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25034" w14:textId="77777777" w:rsidR="002F2493" w:rsidRPr="00CC1FC3" w:rsidRDefault="002F2493" w:rsidP="002F2493">
      <w:pPr>
        <w:pStyle w:val="Heading1"/>
        <w:rPr>
          <w:rFonts w:cs="Times New Roman"/>
        </w:rPr>
      </w:pPr>
      <w:bookmarkStart w:id="0" w:name="_Toc218357091"/>
      <w:bookmarkStart w:id="1" w:name="_Toc221141482"/>
      <w:r w:rsidRPr="00CC1FC3">
        <w:rPr>
          <w:rFonts w:cs="Times New Roman"/>
        </w:rPr>
        <w:t>C</w:t>
      </w:r>
      <w:bookmarkEnd w:id="0"/>
      <w:r w:rsidRPr="00CC1FC3">
        <w:rPr>
          <w:rFonts w:cs="Times New Roman"/>
        </w:rPr>
        <w:t>hapter 3 Literature review</w:t>
      </w:r>
      <w:bookmarkEnd w:id="1"/>
      <w:r w:rsidRPr="00CC1FC3">
        <w:rPr>
          <w:rFonts w:cs="Times New Roman"/>
        </w:rPr>
        <w:t xml:space="preserve"> </w:t>
      </w:r>
    </w:p>
    <w:p w14:paraId="40EBCAAF" w14:textId="77777777" w:rsidR="002F2493" w:rsidRPr="00CC1FC3" w:rsidRDefault="002F2493" w:rsidP="002F2493">
      <w:pPr>
        <w:pStyle w:val="Heading2"/>
      </w:pPr>
      <w:bookmarkStart w:id="2" w:name="_Toc215651797"/>
      <w:bookmarkStart w:id="3" w:name="_Toc218357092"/>
      <w:bookmarkStart w:id="4" w:name="_Toc221141483"/>
      <w:r w:rsidRPr="00CC1FC3">
        <w:t>3.1. Introduction</w:t>
      </w:r>
      <w:bookmarkEnd w:id="2"/>
      <w:bookmarkEnd w:id="3"/>
      <w:bookmarkEnd w:id="4"/>
    </w:p>
    <w:p w14:paraId="30CB75B7" w14:textId="77777777" w:rsidR="002F2493" w:rsidRPr="00CC1FC3" w:rsidRDefault="002F2493" w:rsidP="002F2493">
      <w:pPr>
        <w:spacing w:line="480" w:lineRule="auto"/>
        <w:jc w:val="both"/>
        <w:rPr>
          <w:color w:val="EE0000"/>
        </w:rPr>
      </w:pPr>
      <w:bookmarkStart w:id="5" w:name="_Toc158293211"/>
      <w:r w:rsidRPr="00CC1FC3">
        <w:t xml:space="preserve">Building upon the conceptual and contextual foundations established in Chapter 2, this chapter extends the literature review by examining the institutional, governance, and corporate dimensions of MS within the global </w:t>
      </w:r>
      <w:r w:rsidRPr="00CC1FC3">
        <w:rPr>
          <w:color w:val="EE0000"/>
        </w:rPr>
        <w:t>context</w:t>
      </w:r>
      <w:r w:rsidRPr="00CC1FC3">
        <w:t xml:space="preserve">. </w:t>
      </w:r>
      <w:r w:rsidRPr="00CC1FC3">
        <w:rPr>
          <w:color w:val="EE0000"/>
        </w:rPr>
        <w:t>Chapter 3 discuss on the current literature on how institutional governance systems, sustainability initiatives, and corporate governance mechanisms influence the persistence, management, and reporting of MS the global context including global supply chains.</w:t>
      </w:r>
    </w:p>
    <w:p w14:paraId="086FB4AB" w14:textId="77777777" w:rsidR="002F2493" w:rsidRPr="00CC1FC3" w:rsidRDefault="002F2493" w:rsidP="002F2493">
      <w:pPr>
        <w:spacing w:line="480" w:lineRule="auto"/>
        <w:ind w:firstLine="720"/>
        <w:jc w:val="both"/>
      </w:pPr>
      <w:bookmarkStart w:id="6" w:name="_Hlk219314507"/>
      <w:r w:rsidRPr="00CC1FC3">
        <w:rPr>
          <w:color w:val="EE0000"/>
        </w:rPr>
        <w:t xml:space="preserve">MS in GVCs is structurally linked to the transnational organisation of production, where lead firms in wealthy economies externalise costs to suppliers in low‑income countries, creating conditions conducive to forced labour and extreme exploitation </w:t>
      </w:r>
      <w:sdt>
        <w:sdtPr>
          <w:rPr>
            <w:color w:val="EE0000"/>
          </w:rPr>
          <w:tag w:val="MENDELEY_CITATION_v3_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"/>
          <w:id w:val="-1804989879"/>
          <w:placeholder>
            <w:docPart w:val="5FDE498568084656832E540665A5967C"/>
          </w:placeholder>
        </w:sdtPr>
        <w:sdtContent>
          <w:r w:rsidRPr="00A73C12">
            <w:rPr>
              <w:rFonts w:eastAsia="Times New Roman"/>
              <w:color w:val="EE0000"/>
            </w:rPr>
            <w:t xml:space="preserve">(Schaper and Pollach, 2021; Shilling </w:t>
          </w:r>
          <w:r w:rsidRPr="00A73C12">
            <w:rPr>
              <w:rFonts w:eastAsia="Times New Roman"/>
              <w:i/>
              <w:iCs/>
              <w:color w:val="EE0000"/>
            </w:rPr>
            <w:t>et al.</w:t>
          </w:r>
          <w:r w:rsidRPr="00A73C12">
            <w:rPr>
              <w:rFonts w:eastAsia="Times New Roman"/>
              <w:color w:val="EE0000"/>
            </w:rPr>
            <w:t>, 2021)</w:t>
          </w:r>
        </w:sdtContent>
      </w:sdt>
      <w:r w:rsidRPr="00CC1FC3">
        <w:rPr>
          <w:color w:val="EE0000"/>
        </w:rPr>
        <w:t xml:space="preserve">. Multi‑regional input–output analysis shows that affluent regions (North America, Western Europe, Japan, Australia) effectively “displace” slavery through imports embedded in construction, agriculture and trade, confirming the systemic role of MNC‑led supply chains in sustaining modern slavery risk </w:t>
      </w:r>
      <w:sdt>
        <w:sdtPr>
          <w:tag w:val="MENDELEY_CITATION_v3_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"/>
          <w:id w:val="493454781"/>
          <w:placeholder>
            <w:docPart w:val="F896D89FA7144AB9A04FFAC19A9B7CC6"/>
          </w:placeholder>
        </w:sdtPr>
        <w:sdtContent>
          <w:r w:rsidRPr="00A73C12">
            <w:rPr>
              <w:rFonts w:eastAsia="Times New Roman"/>
            </w:rPr>
            <w:t xml:space="preserve">(Shilling </w:t>
          </w:r>
          <w:r w:rsidRPr="00A73C12">
            <w:rPr>
              <w:rFonts w:eastAsia="Times New Roman"/>
              <w:i/>
              <w:iCs/>
            </w:rPr>
            <w:t>et al.</w:t>
          </w:r>
          <w:r w:rsidRPr="00A73C12">
            <w:rPr>
              <w:rFonts w:eastAsia="Times New Roman"/>
            </w:rPr>
            <w:t>, 2021)</w:t>
          </w:r>
        </w:sdtContent>
      </w:sdt>
      <w:r w:rsidRPr="00CC1FC3">
        <w:t>.</w:t>
      </w:r>
    </w:p>
    <w:bookmarkEnd w:id="6"/>
    <w:p w14:paraId="4072A6AA" w14:textId="77777777" w:rsidR="002F2493" w:rsidRPr="00CC1FC3" w:rsidRDefault="002F2493" w:rsidP="002F2493">
      <w:pPr>
        <w:spacing w:line="480" w:lineRule="auto"/>
        <w:ind w:firstLine="720"/>
        <w:jc w:val="both"/>
      </w:pPr>
      <w:r w:rsidRPr="00CC1FC3">
        <w:t xml:space="preserve">Some Scholars </w:t>
      </w:r>
      <w:proofErr w:type="gramStart"/>
      <w:r w:rsidRPr="00CC1FC3">
        <w:t>MS  recognised</w:t>
      </w:r>
      <w:proofErr w:type="gramEnd"/>
      <w:r w:rsidRPr="00CC1FC3">
        <w:t xml:space="preserve"> </w:t>
      </w:r>
      <w:proofErr w:type="gramStart"/>
      <w:r w:rsidRPr="00CC1FC3">
        <w:t>MS</w:t>
      </w:r>
      <w:proofErr w:type="gramEnd"/>
      <w:r w:rsidRPr="00CC1FC3">
        <w:t xml:space="preserve"> as a governance and accountability challenge, rather than merely a human rights or labour issue </w:t>
      </w:r>
      <w:sdt>
        <w:sdtPr>
          <w:tag w:val="MENDELEY_CITATION_v3_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"/>
          <w:id w:val="740448833"/>
          <w:placeholder>
            <w:docPart w:val="5FDE498568084656832E540665A5967C"/>
          </w:placeholder>
        </w:sdtPr>
        <w:sdtContent>
          <w:r w:rsidRPr="00A73C12">
            <w:rPr>
              <w:rFonts w:eastAsia="Times New Roman"/>
            </w:rPr>
            <w:t>(</w:t>
          </w:r>
          <w:proofErr w:type="spellStart"/>
          <w:r w:rsidRPr="00A73C12">
            <w:rPr>
              <w:rFonts w:eastAsia="Times New Roman"/>
            </w:rPr>
            <w:t>Caspersz</w:t>
          </w:r>
          <w:proofErr w:type="spellEnd"/>
          <w:r w:rsidRPr="00A73C12">
            <w:rPr>
              <w:rFonts w:eastAsia="Times New Roman"/>
            </w:rPr>
            <w:t xml:space="preserve"> </w:t>
          </w:r>
          <w:r w:rsidRPr="00A73C12">
            <w:rPr>
              <w:rFonts w:eastAsia="Times New Roman"/>
              <w:i/>
              <w:iCs/>
            </w:rPr>
            <w:t>et al.</w:t>
          </w:r>
          <w:r w:rsidRPr="00A73C12">
            <w:rPr>
              <w:rFonts w:eastAsia="Times New Roman"/>
            </w:rPr>
            <w:t>, 2022; New, 2015)</w:t>
          </w:r>
        </w:sdtContent>
      </w:sdt>
      <w:r w:rsidRPr="00CC1FC3">
        <w:t>. Despite the introduction of regulatory frameworks such as the UK MSA (2015), the Australian MSA (2018), and the proposed EU-CSDDD, evidence shows that exploitative practices remain deeply embedded in business operations and transnational supply networks. These persistent issues are sustained by institutional weaknesses, market pressures, and fragmented global governance, which limit the effectiveness of corporate compliance and sustainability commitments.</w:t>
      </w:r>
    </w:p>
    <w:p w14:paraId="0970977C" w14:textId="77777777" w:rsidR="002F2493" w:rsidRPr="00CC1FC3" w:rsidRDefault="002F2493" w:rsidP="002F2493">
      <w:pPr>
        <w:spacing w:line="480" w:lineRule="auto"/>
        <w:ind w:firstLine="720"/>
        <w:jc w:val="both"/>
      </w:pPr>
      <w:r w:rsidRPr="00CC1FC3">
        <w:lastRenderedPageBreak/>
        <w:t xml:space="preserve">NIT provides an </w:t>
      </w:r>
      <w:r w:rsidRPr="00CC1FC3">
        <w:rPr>
          <w:color w:val="EE0000"/>
        </w:rPr>
        <w:t xml:space="preserve">analytical foundation to literature to understanding </w:t>
      </w:r>
      <w:r w:rsidRPr="00CC1FC3">
        <w:t>how organisational behaviour and corporate responses to CMS are shaped by institutional pressures—coercive, normative, and mimetic—and how firms pursue legitimacy within the broader institutional environment. Through NIT perspective, the chapter explores how global and corporations respond to governance demands and societal expectations, often balancing symbolic compliance with substantive ethical action.</w:t>
      </w:r>
    </w:p>
    <w:p w14:paraId="3F702DB7" w14:textId="77777777" w:rsidR="002F2493" w:rsidRPr="00CC1FC3" w:rsidRDefault="002F2493" w:rsidP="002F2493">
      <w:pPr>
        <w:spacing w:line="480" w:lineRule="auto"/>
        <w:ind w:firstLine="720"/>
        <w:jc w:val="both"/>
      </w:pPr>
      <w:r w:rsidRPr="00CC1FC3">
        <w:t>The discussion unfolds through an analysis of key themes: global demand and the structural drivers of MS; alignment of MS eradication with the UN-SDGs (particularly SDG 8.7</w:t>
      </w:r>
      <w:r w:rsidRPr="00CC1FC3">
        <w:rPr>
          <w:rStyle w:val="FootnoteReference"/>
        </w:rPr>
        <w:footnoteReference w:id="1"/>
      </w:r>
      <w:r w:rsidRPr="00CC1FC3">
        <w:t>); the influence of SGIs and corporate governance mechanisms; and the role of institutional and country-level governance systems in shaping business accountability. Special attention is given to corporate reporting and assurance practices, which represent both progress and continuing gaps in transparency and ethical accountability.</w:t>
      </w:r>
    </w:p>
    <w:p w14:paraId="4D968BC3" w14:textId="77777777" w:rsidR="002F2493" w:rsidRPr="00CC1FC3" w:rsidRDefault="002F2493" w:rsidP="002F2493">
      <w:pPr>
        <w:spacing w:line="480" w:lineRule="auto"/>
        <w:ind w:firstLine="720"/>
        <w:jc w:val="both"/>
      </w:pPr>
      <w:r w:rsidRPr="00CC1FC3">
        <w:rPr>
          <w:highlight w:val="yellow"/>
        </w:rPr>
        <w:t xml:space="preserve">The chapter concludes by identifying critical </w:t>
      </w:r>
      <w:r w:rsidRPr="00CC1FC3">
        <w:rPr>
          <w:color w:val="EE0000"/>
          <w:highlight w:val="yellow"/>
        </w:rPr>
        <w:t>literature</w:t>
      </w:r>
      <w:r w:rsidRPr="00CC1FC3">
        <w:rPr>
          <w:highlight w:val="yellow"/>
        </w:rPr>
        <w:t xml:space="preserve"> gaps in existing scholarship, particularly the limited integration between sustainability governance, institutional quality, and CMS outcomes. This chapter begins with examining the demand and structural drivers of CMS (Section 3.2) and its alignment with the UN-SDGs, notably Target 8.7 (Section 3.3). The discussion then analyses the impact of sustainability governance initiatives, including CSR, ESG, and SGIs, on corporate strategies and disclosure practices (Section 3.4), followed by an overview of government responses and global governance frameworks (Section 3.5). Subsequent sections address industry-specific vulnerabilities in the A&amp;TI sector (Section 3.6) and the influence of country-level governance factors, such as legal systems, IEQ, and HDI (Section 3.7). The chapter then explores accounting, legal, and reporting mechanisms (Sections </w:t>
      </w:r>
      <w:r w:rsidRPr="00CC1FC3">
        <w:rPr>
          <w:highlight w:val="yellow"/>
        </w:rPr>
        <w:lastRenderedPageBreak/>
        <w:t xml:space="preserve">3.8–3.9), before considering examples of ethical leadership and proactive corporate responses (Section 3.10). Finally, Section 3.11 synthesises the key insights and identifies research gaps, establishing the theoretical and empirical direction for </w:t>
      </w:r>
      <w:r w:rsidRPr="00CC1FC3">
        <w:rPr>
          <w:color w:val="EE0000"/>
          <w:highlight w:val="yellow"/>
        </w:rPr>
        <w:t>Chapter 4, which presents the theoretical framework and research design.</w:t>
      </w:r>
    </w:p>
    <w:p w14:paraId="237CA038" w14:textId="77777777" w:rsidR="002F2493" w:rsidRPr="00CC1FC3" w:rsidRDefault="002F2493" w:rsidP="002F2493">
      <w:pPr>
        <w:pStyle w:val="Heading2"/>
        <w:rPr>
          <w:rStyle w:val="normaltextrun"/>
        </w:rPr>
      </w:pPr>
      <w:bookmarkStart w:id="7" w:name="_Toc131356292"/>
      <w:bookmarkStart w:id="8" w:name="_Toc139533349"/>
      <w:bookmarkStart w:id="9" w:name="_Toc151541454"/>
      <w:bookmarkStart w:id="10" w:name="_Toc215651798"/>
      <w:bookmarkStart w:id="11" w:name="_Toc218357093"/>
      <w:bookmarkStart w:id="12" w:name="_Toc221141484"/>
      <w:bookmarkEnd w:id="5"/>
      <w:r w:rsidRPr="00CC1FC3">
        <w:rPr>
          <w:rStyle w:val="normaltextrun"/>
        </w:rPr>
        <w:t>3.2 Modern Slavery in Global context</w:t>
      </w:r>
      <w:bookmarkEnd w:id="12"/>
    </w:p>
    <w:p w14:paraId="7F1B38CA" w14:textId="77777777" w:rsidR="002F2493" w:rsidRPr="00CC1FC3" w:rsidRDefault="002F2493" w:rsidP="002F2493">
      <w:pPr>
        <w:pStyle w:val="Heading3"/>
        <w:rPr>
          <w:rStyle w:val="Heading2Char"/>
          <w:rFonts w:eastAsiaTheme="majorEastAsia"/>
          <w:b/>
        </w:rPr>
      </w:pPr>
      <w:bookmarkStart w:id="13" w:name="_Toc221141485"/>
      <w:r w:rsidRPr="00CC1FC3">
        <w:rPr>
          <w:rStyle w:val="normaltextrun"/>
        </w:rPr>
        <w:t xml:space="preserve">3.2.1 </w:t>
      </w:r>
      <w:r w:rsidRPr="00CC1FC3">
        <w:rPr>
          <w:rStyle w:val="Heading2Char"/>
          <w:rFonts w:eastAsiaTheme="majorEastAsia"/>
          <w:b/>
        </w:rPr>
        <w:t>Modern Slavery and the Role of the UN</w:t>
      </w:r>
      <w:bookmarkEnd w:id="7"/>
      <w:bookmarkEnd w:id="8"/>
      <w:bookmarkEnd w:id="9"/>
      <w:bookmarkEnd w:id="10"/>
      <w:bookmarkEnd w:id="11"/>
      <w:r w:rsidRPr="00CC1FC3">
        <w:rPr>
          <w:rStyle w:val="Heading2Char"/>
          <w:rFonts w:eastAsiaTheme="majorEastAsia"/>
          <w:b/>
        </w:rPr>
        <w:t>-SDGs</w:t>
      </w:r>
      <w:bookmarkEnd w:id="13"/>
    </w:p>
    <w:p w14:paraId="525EA347" w14:textId="77777777" w:rsidR="002F2493" w:rsidRPr="00CC1FC3" w:rsidRDefault="002F2493" w:rsidP="002F2493">
      <w:pPr>
        <w:spacing w:after="0" w:line="480" w:lineRule="auto"/>
        <w:jc w:val="both"/>
        <w:rPr>
          <w:rStyle w:val="normaltextrun"/>
          <w:rFonts w:eastAsia="Times New Roman"/>
        </w:rPr>
      </w:pPr>
      <w:r w:rsidRPr="00CC1FC3">
        <w:rPr>
          <w:rFonts w:eastAsia="Times New Roman"/>
        </w:rPr>
        <w:t xml:space="preserve">Wealthy economies use developing economies as a tool for profit generation, exploiting cheap labour and inhumane working conditions as part of MNCs' supply chain </w:t>
      </w:r>
      <w:sdt>
        <w:sdtPr>
          <w:rPr>
            <w:rFonts w:eastAsia="Palatino Linotype"/>
          </w:rPr>
          <w:tag w:val="MENDELEY_CITATION_v3_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"/>
          <w:id w:val="418161079"/>
          <w:placeholder>
            <w:docPart w:val="AEBAF07F860A45E69FF4F3963705F999"/>
          </w:placeholder>
        </w:sdtPr>
        <w:sdtContent>
          <w:r w:rsidRPr="00A73C12">
            <w:rPr>
              <w:rFonts w:eastAsia="Times New Roman"/>
            </w:rPr>
            <w:t xml:space="preserve">(Moussa </w:t>
          </w:r>
          <w:r w:rsidRPr="00A73C12">
            <w:rPr>
              <w:rFonts w:eastAsia="Times New Roman"/>
              <w:i/>
              <w:iCs/>
            </w:rPr>
            <w:t>et al.</w:t>
          </w:r>
          <w:r w:rsidRPr="00A73C12">
            <w:rPr>
              <w:rFonts w:eastAsia="Times New Roman"/>
            </w:rPr>
            <w:t xml:space="preserve">, 2022; Muthuthantrige </w:t>
          </w:r>
          <w:r w:rsidRPr="00A73C12">
            <w:rPr>
              <w:rFonts w:eastAsia="Times New Roman"/>
              <w:i/>
              <w:iCs/>
            </w:rPr>
            <w:t>et al.</w:t>
          </w:r>
          <w:r w:rsidRPr="00A73C12">
            <w:rPr>
              <w:rFonts w:eastAsia="Times New Roman"/>
            </w:rPr>
            <w:t>, 2026)</w:t>
          </w:r>
        </w:sdtContent>
      </w:sdt>
      <w:r w:rsidRPr="00CC1FC3">
        <w:rPr>
          <w:rFonts w:eastAsia="Palatino Linotype"/>
        </w:rPr>
        <w:t>.</w:t>
      </w:r>
      <w:r w:rsidRPr="00CC1FC3">
        <w:rPr>
          <w:rFonts w:eastAsia="Times New Roman"/>
        </w:rPr>
        <w:t xml:space="preserve">  Therefore, MNCs have substantial contributions to rooted CMS practices </w:t>
      </w:r>
      <w:sdt>
        <w:sdtPr>
          <w:rPr>
            <w:rFonts w:eastAsia="Times New Roman"/>
          </w:rPr>
          <w:tag w:val="MENDELEY_CITATION_v3_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"/>
          <w:id w:val="-1342696573"/>
          <w:placeholder>
            <w:docPart w:val="5FDE498568084656832E540665A5967C"/>
          </w:placeholder>
        </w:sdtPr>
        <w:sdtContent>
          <w:r w:rsidRPr="00A73C12">
            <w:rPr>
              <w:rFonts w:eastAsia="Times New Roman"/>
            </w:rPr>
            <w:t xml:space="preserve">(Ahmed </w:t>
          </w:r>
          <w:r w:rsidRPr="00A73C12">
            <w:rPr>
              <w:rFonts w:eastAsia="Times New Roman"/>
              <w:i/>
              <w:iCs/>
            </w:rPr>
            <w:t>et al.</w:t>
          </w:r>
          <w:r w:rsidRPr="00A73C12">
            <w:rPr>
              <w:rFonts w:eastAsia="Times New Roman"/>
            </w:rPr>
            <w:t>, 2025)</w:t>
          </w:r>
        </w:sdtContent>
      </w:sdt>
      <w:r w:rsidRPr="00CC1FC3">
        <w:rPr>
          <w:rFonts w:eastAsia="Times New Roman"/>
        </w:rPr>
        <w:t xml:space="preserve">. With the determination to promote global social, economic, and environmental sustainability, in September 2015, 193 UN members met in New York and adopted 17 UN-SDGs and 169 targets as an agenda </w:t>
      </w:r>
      <w:sdt>
        <w:sdtPr>
          <w:rPr>
            <w:rFonts w:eastAsia="Times New Roman"/>
          </w:rPr>
          <w:tag w:val="MENDELEY_CITATION_v3_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"/>
          <w:id w:val="1765793756"/>
          <w:placeholder>
            <w:docPart w:val="5FDE498568084656832E540665A5967C"/>
          </w:placeholder>
        </w:sdtPr>
        <w:sdtContent>
          <w:r w:rsidRPr="00A73C12">
            <w:rPr>
              <w:rFonts w:eastAsia="Times New Roman"/>
            </w:rPr>
            <w:t>(United Nations, 2015b)</w:t>
          </w:r>
        </w:sdtContent>
      </w:sdt>
      <w:r w:rsidRPr="00CC1FC3">
        <w:rPr>
          <w:rFonts w:eastAsia="Times New Roman"/>
        </w:rPr>
        <w:t>. These goals address sustainable development priorities that came into effect on 1</w:t>
      </w:r>
      <w:r w:rsidRPr="00CC1FC3">
        <w:rPr>
          <w:rFonts w:eastAsia="Times New Roman"/>
          <w:vertAlign w:val="superscript"/>
        </w:rPr>
        <w:t>st</w:t>
      </w:r>
      <w:r w:rsidRPr="00CC1FC3">
        <w:rPr>
          <w:rFonts w:eastAsia="Times New Roman"/>
        </w:rPr>
        <w:t xml:space="preserve"> January 2016, aiming to achieve them by 2030 </w:t>
      </w:r>
      <w:sdt>
        <w:sdtPr>
          <w:rPr>
            <w:rFonts w:eastAsia="Palatino Linotype"/>
          </w:rPr>
          <w:tag w:val="MENDELEY_CITATION_v3_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"/>
          <w:id w:val="1123905548"/>
          <w:placeholder>
            <w:docPart w:val="43EA7669D76E48DCB366257CDB345BA2"/>
          </w:placeholder>
        </w:sdtPr>
        <w:sdtContent>
          <w:r w:rsidRPr="00A73C12">
            <w:rPr>
              <w:rFonts w:eastAsia="Times New Roman"/>
            </w:rPr>
            <w:t xml:space="preserve">(Moussa </w:t>
          </w:r>
          <w:r w:rsidRPr="00A73C12">
            <w:rPr>
              <w:rFonts w:eastAsia="Times New Roman"/>
              <w:i/>
              <w:iCs/>
            </w:rPr>
            <w:t>et al.</w:t>
          </w:r>
          <w:r w:rsidRPr="00A73C12">
            <w:rPr>
              <w:rFonts w:eastAsia="Times New Roman"/>
            </w:rPr>
            <w:t>, 2022; United Nations, 2015b)</w:t>
          </w:r>
        </w:sdtContent>
      </w:sdt>
      <w:r w:rsidRPr="00CC1FC3">
        <w:rPr>
          <w:rFonts w:eastAsia="Palatino Linotype"/>
        </w:rPr>
        <w:t>.</w:t>
      </w:r>
      <w:r w:rsidRPr="00CC1FC3">
        <w:rPr>
          <w:rFonts w:eastAsia="Times New Roman"/>
        </w:rPr>
        <w:t xml:space="preserve">  These 17 UN-SDGs are implicitly interrelated, and among them, UN-SDG1, UN-SDG3, UN-SDG8, and UN-SDG10 are explicitly related to MS practices </w:t>
      </w:r>
      <w:sdt>
        <w:sdtPr>
          <w:rPr>
            <w:rFonts w:eastAsia="Times New Roman"/>
          </w:rPr>
          <w:tag w:val="MENDELEY_CITATION_v3_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"/>
          <w:id w:val="-49000994"/>
          <w:placeholder>
            <w:docPart w:val="69A03B85AA2D426499C58B2593A633B4"/>
          </w:placeholder>
        </w:sdtPr>
        <w:sdtContent>
          <w:r w:rsidRPr="00A73C12">
            <w:rPr>
              <w:rFonts w:eastAsia="Times New Roman"/>
            </w:rPr>
            <w:t>(Schaper and Pollach, 2021)</w:t>
          </w:r>
        </w:sdtContent>
      </w:sdt>
      <w:r w:rsidRPr="00CC1FC3">
        <w:rPr>
          <w:rFonts w:eastAsia="Times New Roman"/>
        </w:rPr>
        <w:t>.</w:t>
      </w:r>
    </w:p>
    <w:p w14:paraId="13AACB6A" w14:textId="77777777" w:rsidR="002F2493" w:rsidRPr="00CC1FC3" w:rsidRDefault="002F2493" w:rsidP="002F2493">
      <w:pPr>
        <w:spacing w:after="0" w:line="480" w:lineRule="auto"/>
        <w:ind w:firstLine="720"/>
        <w:jc w:val="both"/>
        <w:rPr>
          <w:rFonts w:eastAsia="Times New Roman"/>
          <w:color w:val="EE0000"/>
        </w:rPr>
      </w:pPr>
      <w:r w:rsidRPr="00CC1FC3">
        <w:rPr>
          <w:rFonts w:eastAsia="Times New Roman"/>
          <w:color w:val="EE0000"/>
        </w:rPr>
        <w:t xml:space="preserve">The 2030 Agenda embeds MS primarily in SDG 8 (“decent work”), with Target 8.7 calling for “immediate and effective measures” to eradicate forced labour, end MS and human trafficking, and eliminate the worst forms of child labour by 2030 </w:t>
      </w:r>
      <w:sdt>
        <w:sdtPr>
          <w:rPr>
            <w:rFonts w:eastAsia="Times New Roman"/>
            <w:color w:val="EE0000"/>
          </w:rPr>
          <w:tag w:val="MENDELEY_CITATION_v3_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"/>
          <w:id w:val="-468210762"/>
          <w:placeholder>
            <w:docPart w:val="5FDE498568084656832E540665A5967C"/>
          </w:placeholder>
        </w:sdtPr>
        <w:sdtContent>
          <w:r w:rsidRPr="00A73C12">
            <w:rPr>
              <w:rFonts w:eastAsia="Times New Roman"/>
              <w:color w:val="EE0000"/>
            </w:rPr>
            <w:t xml:space="preserve">(ILO, 2016; Schaper and Pollach, 2021; Voss </w:t>
          </w:r>
          <w:r w:rsidRPr="00A73C12">
            <w:rPr>
              <w:rFonts w:eastAsia="Times New Roman"/>
              <w:i/>
              <w:iCs/>
              <w:color w:val="EE0000"/>
            </w:rPr>
            <w:t>et al.</w:t>
          </w:r>
          <w:r w:rsidRPr="00A73C12">
            <w:rPr>
              <w:rFonts w:eastAsia="Times New Roman"/>
              <w:color w:val="EE0000"/>
            </w:rPr>
            <w:t>, 2019)</w:t>
          </w:r>
        </w:sdtContent>
      </w:sdt>
      <w:r w:rsidRPr="00CC1FC3">
        <w:rPr>
          <w:rFonts w:eastAsia="Times New Roman"/>
          <w:color w:val="EE0000"/>
        </w:rPr>
        <w:t>.</w:t>
      </w:r>
    </w:p>
    <w:p w14:paraId="1A4A5536" w14:textId="77777777" w:rsidR="002F2493" w:rsidRPr="00CC1FC3" w:rsidRDefault="002F2493" w:rsidP="002F2493">
      <w:pPr>
        <w:spacing w:after="0" w:line="480" w:lineRule="auto"/>
        <w:ind w:firstLine="720"/>
        <w:jc w:val="both"/>
        <w:rPr>
          <w:rStyle w:val="Strong"/>
          <w:rFonts w:eastAsia="Times New Roman"/>
          <w:b w:val="0"/>
        </w:rPr>
      </w:pPr>
      <w:r w:rsidRPr="00CC1FC3">
        <w:rPr>
          <w:rFonts w:eastAsia="Times New Roman"/>
          <w:color w:val="EE0000"/>
        </w:rPr>
        <w:t xml:space="preserve">UN-SDG target </w:t>
      </w:r>
      <w:r w:rsidRPr="00CC1FC3">
        <w:rPr>
          <w:rFonts w:eastAsia="Times New Roman"/>
        </w:rPr>
        <w:t xml:space="preserve">8.7 aim to eliminate MS by 2030 </w:t>
      </w:r>
      <w:sdt>
        <w:sdtPr>
          <w:rPr>
            <w:rFonts w:eastAsia="Palatino Linotype"/>
          </w:rPr>
          <w:tag w:val="MENDELEY_CITATION_v3_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"/>
          <w:id w:val="1357396770"/>
          <w:placeholder>
            <w:docPart w:val="B053DC1218264F08BB812087DB3173A8"/>
          </w:placeholder>
        </w:sdtPr>
        <w:sdtContent>
          <w:r w:rsidRPr="00A73C12">
            <w:rPr>
              <w:rFonts w:eastAsia="Times New Roman"/>
            </w:rPr>
            <w:t>(United Nations, 2015b)</w:t>
          </w:r>
        </w:sdtContent>
      </w:sdt>
      <w:r w:rsidRPr="00CC1FC3">
        <w:rPr>
          <w:rFonts w:eastAsia="Palatino Linotype"/>
        </w:rPr>
        <w:t>.</w:t>
      </w:r>
      <w:r w:rsidRPr="00CC1FC3">
        <w:rPr>
          <w:rFonts w:eastAsia="Times New Roman"/>
        </w:rPr>
        <w:t xml:space="preserve"> UN has identified </w:t>
      </w:r>
      <w:r w:rsidRPr="00CC1FC3">
        <w:rPr>
          <w:rStyle w:val="QuoteChar"/>
        </w:rPr>
        <w:t xml:space="preserve">"UN-SGD Target 8.7 calls on all to take immediate and effective measures to eradicate forced labour, end MS  and human trafficking and secure the prohibition and elimination of all forms of child labour as an essential step to achieving decent work for all, </w:t>
      </w:r>
      <w:r w:rsidRPr="00CC1FC3">
        <w:rPr>
          <w:rStyle w:val="QuoteChar"/>
        </w:rPr>
        <w:lastRenderedPageBreak/>
        <w:t>full and productive employment and inclusive and sustained economic growth"</w:t>
      </w:r>
      <w:r w:rsidRPr="00CC1FC3">
        <w:rPr>
          <w:rFonts w:eastAsia="Times New Roman"/>
          <w:i/>
        </w:rPr>
        <w:t xml:space="preserve"> </w:t>
      </w:r>
      <w:sdt>
        <w:sdtPr>
          <w:rPr>
            <w:rFonts w:eastAsia="Palatino Linotype"/>
          </w:rPr>
          <w:tag w:val="MENDELEY_CITATION_v3_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"/>
          <w:id w:val="1577049416"/>
          <w:placeholder>
            <w:docPart w:val="0E54257A4B2F4CC98616AAA6D8EE8249"/>
          </w:placeholder>
        </w:sdtPr>
        <w:sdtContent>
          <w:r w:rsidRPr="00A73C12">
            <w:rPr>
              <w:rFonts w:eastAsia="Times New Roman"/>
            </w:rPr>
            <w:t>(ILO, 2016, p. 2)</w:t>
          </w:r>
        </w:sdtContent>
      </w:sdt>
      <w:r w:rsidRPr="00CC1FC3">
        <w:rPr>
          <w:rFonts w:eastAsia="Times New Roman"/>
        </w:rPr>
        <w:t xml:space="preserve">. Accordingly, the target is explicitly significant for corporations, governance bodies, regulatory bodies, and other stakeholders, as it provides a framework for developing an actionable plan to tackle the MS target by 2030 </w:t>
      </w:r>
      <w:sdt>
        <w:sdtPr>
          <w:rPr>
            <w:rFonts w:eastAsia="Palatino Linotype"/>
          </w:rPr>
          <w:tag w:val="MENDELEY_CITATION_v3_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"/>
          <w:id w:val="58417070"/>
          <w:placeholder>
            <w:docPart w:val="0E54257A4B2F4CC98616AAA6D8EE8249"/>
          </w:placeholder>
        </w:sdtPr>
        <w:sdtContent>
          <w:r w:rsidRPr="00A73C12">
            <w:rPr>
              <w:rFonts w:eastAsia="Times New Roman"/>
            </w:rPr>
            <w:t xml:space="preserve">(Moussa </w:t>
          </w:r>
          <w:r w:rsidRPr="00A73C12">
            <w:rPr>
              <w:rFonts w:eastAsia="Times New Roman"/>
              <w:i/>
              <w:iCs/>
            </w:rPr>
            <w:t>et al.</w:t>
          </w:r>
          <w:r w:rsidRPr="00A73C12">
            <w:rPr>
              <w:rFonts w:eastAsia="Times New Roman"/>
            </w:rPr>
            <w:t>, 2022)</w:t>
          </w:r>
        </w:sdtContent>
      </w:sdt>
      <w:r w:rsidRPr="00CC1FC3">
        <w:rPr>
          <w:rFonts w:eastAsia="Palatino Linotype"/>
        </w:rPr>
        <w:t>.</w:t>
      </w:r>
      <w:r w:rsidRPr="00CC1FC3">
        <w:rPr>
          <w:rFonts w:eastAsia="Times New Roman"/>
        </w:rPr>
        <w:t xml:space="preserve">  Also, these UN-SDGs goals are used as governmental guidance to achieve sustainability targets. Target 8.8, combined with target 8.7, focuses on </w:t>
      </w:r>
      <w:r w:rsidRPr="00CC1FC3">
        <w:rPr>
          <w:rStyle w:val="QuoteChar"/>
        </w:rPr>
        <w:t>"Protect labour rights and promote safe and secure working environments for all workers, including migrant workers, particularly women migrants, and those in precarious employment"</w:t>
      </w:r>
      <w:r w:rsidRPr="00CC1FC3">
        <w:rPr>
          <w:rFonts w:eastAsia="Times New Roman"/>
        </w:rPr>
        <w:t xml:space="preserve"> </w:t>
      </w:r>
      <w:sdt>
        <w:sdtPr>
          <w:rPr>
            <w:rFonts w:eastAsia="Palatino Linotype"/>
          </w:rPr>
          <w:tag w:val="MENDELEY_CITATION_v3_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"/>
          <w:id w:val="451023433"/>
          <w:placeholder>
            <w:docPart w:val="D206C1D7A9A94B639E54B93709089B2F"/>
          </w:placeholder>
        </w:sdtPr>
        <w:sdtContent>
          <w:r w:rsidRPr="00A73C12">
            <w:rPr>
              <w:rFonts w:eastAsia="Times New Roman"/>
            </w:rPr>
            <w:t>(United Nations, 2015, p. 20)</w:t>
          </w:r>
        </w:sdtContent>
      </w:sdt>
      <w:r w:rsidRPr="00CC1FC3">
        <w:rPr>
          <w:rFonts w:eastAsia="Times New Roman"/>
        </w:rPr>
        <w:t xml:space="preserve">. Comprehensive guidance and direction help firms decide and modify their strategies and targets </w:t>
      </w:r>
      <w:sdt>
        <w:sdtPr>
          <w:rPr>
            <w:rFonts w:eastAsia="Palatino Linotype"/>
          </w:rPr>
          <w:tag w:val="MENDELEY_CITATION_v3_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"/>
          <w:id w:val="1521327072"/>
          <w:placeholder>
            <w:docPart w:val="EDDC6EBBF43A4AA3949A104D9DAF8F81"/>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2019)</w:t>
          </w:r>
        </w:sdtContent>
      </w:sdt>
      <w:r w:rsidRPr="00CC1FC3">
        <w:rPr>
          <w:rFonts w:eastAsia="Palatino Linotype"/>
        </w:rPr>
        <w:t>.</w:t>
      </w:r>
    </w:p>
    <w:p w14:paraId="30B3B8D5" w14:textId="77777777" w:rsidR="002F2493" w:rsidRPr="00CC1FC3" w:rsidRDefault="002F2493" w:rsidP="002F2493">
      <w:pPr>
        <w:spacing w:after="0" w:line="480" w:lineRule="auto"/>
        <w:ind w:firstLine="720"/>
        <w:jc w:val="both"/>
        <w:rPr>
          <w:rFonts w:eastAsia="Times New Roman"/>
        </w:rPr>
      </w:pPr>
      <w:r w:rsidRPr="00CC1FC3">
        <w:rPr>
          <w:rFonts w:eastAsia="Times New Roman"/>
        </w:rPr>
        <w:t xml:space="preserve">Introducing new annual corporate reporting and disclosure requirements regarding MS risk associated with their direct business and supply chain has somewhat improved corporate accountability </w:t>
      </w:r>
      <w:sdt>
        <w:sdtPr>
          <w:rPr>
            <w:rFonts w:eastAsia="Palatino Linotype"/>
          </w:rPr>
          <w:tag w:val="MENDELEY_CITATION_v3_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"/>
          <w:id w:val="1044186938"/>
          <w:placeholder>
            <w:docPart w:val="9FB423B725BF49E5AEB963FE51515673"/>
          </w:placeholder>
        </w:sdtPr>
        <w:sdtContent>
          <w:r w:rsidRPr="00A73C12">
            <w:rPr>
              <w:rFonts w:eastAsia="Times New Roman"/>
            </w:rPr>
            <w:t xml:space="preserve">(Burritt and Christ, 2021; Voss </w:t>
          </w:r>
          <w:r w:rsidRPr="00A73C12">
            <w:rPr>
              <w:rFonts w:eastAsia="Times New Roman"/>
              <w:i/>
              <w:iCs/>
            </w:rPr>
            <w:t>et al.</w:t>
          </w:r>
          <w:r w:rsidRPr="00A73C12">
            <w:rPr>
              <w:rFonts w:eastAsia="Times New Roman"/>
            </w:rPr>
            <w:t>, 2019)</w:t>
          </w:r>
        </w:sdtContent>
      </w:sdt>
      <w:r w:rsidRPr="00CC1FC3">
        <w:rPr>
          <w:rFonts w:eastAsia="Palatino Linotype"/>
        </w:rPr>
        <w:t>.</w:t>
      </w:r>
      <w:r w:rsidRPr="00CC1FC3">
        <w:rPr>
          <w:rFonts w:eastAsia="Times New Roman"/>
        </w:rPr>
        <w:t xml:space="preserve">  Nevertheless, the implementation of the UN-SDGs has slowed due to the COVID-19 pandemic, global financial and energy crises, the Russia-Ukraine war, the Israel–Palestine conflict, and India-Pakistan skirmishes, which have significantly impacted the achievement of UN-SDGs targets. Unfortunately, achieving UN-SDG 8.7 may not be a realistic target by 2030 unless there is a significant global contribution to the elimination process </w:t>
      </w:r>
      <w:sdt>
        <w:sdtPr>
          <w:rPr>
            <w:rFonts w:eastAsia="Times New Roman"/>
          </w:rPr>
          <w:tag w:val="MENDELEY_CITATION_v3_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"/>
          <w:id w:val="-815177687"/>
          <w:placeholder>
            <w:docPart w:val="C0BCFBAC92D44C5985210F102362E1AD"/>
          </w:placeholder>
        </w:sdtPr>
        <w:sdtContent>
          <w:r w:rsidRPr="00A73C12">
            <w:rPr>
              <w:rFonts w:eastAsia="Times New Roman"/>
            </w:rPr>
            <w:t>(United Nations, 2022c; United Nations- Economic and Social Council, 2022).</w:t>
          </w:r>
        </w:sdtContent>
      </w:sdt>
    </w:p>
    <w:p w14:paraId="79C69067" w14:textId="77777777" w:rsidR="002F2493" w:rsidRPr="00CC1FC3" w:rsidRDefault="002F2493" w:rsidP="002F2493">
      <w:pPr>
        <w:spacing w:line="480" w:lineRule="auto"/>
        <w:ind w:firstLine="720"/>
        <w:jc w:val="both"/>
      </w:pPr>
      <w:r w:rsidRPr="00CC1FC3">
        <w:t xml:space="preserve">Most governments remain ineffective, offering rhetorical commitments to sustainability rather than implementing meaningful action. For instance, despite the global target to eradicate child labour by 2025, recent estimates indicate that approximately 137 million children were still engaged in child labour as of 2024 </w:t>
      </w:r>
      <w:sdt>
        <w:sdtPr>
          <w:tag w:val="MENDELEY_CITATION_v3_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"/>
          <w:id w:val="327717306"/>
          <w:placeholder>
            <w:docPart w:val="608D8C5211D84EBEBC0443F515C9FAB7"/>
          </w:placeholder>
        </w:sdtPr>
        <w:sdtContent>
          <w:r w:rsidRPr="00A73C12">
            <w:t>(ILO, 2025)</w:t>
          </w:r>
        </w:sdtContent>
      </w:sdt>
      <w:r w:rsidRPr="00CC1FC3">
        <w:t xml:space="preserve">. This demonstrates that achieving the target is unrealistic within the current global legal framework, compounded by weak enforcement mechanisms and inadequate governmental intervention </w:t>
      </w:r>
      <w:sdt>
        <w:sdtPr>
          <w:tag w:val="MENDELEY_CITATION_v3_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"/>
          <w:id w:val="-2099941416"/>
          <w:placeholder>
            <w:docPart w:val="E9957DC2A50D4DC89D57D28437ED559C"/>
          </w:placeholder>
        </w:sdtPr>
        <w:sdtContent>
          <w:r w:rsidRPr="00A73C12">
            <w:t>(ILO, 2025)</w:t>
          </w:r>
        </w:sdtContent>
      </w:sdt>
      <w:r w:rsidRPr="00CC1FC3">
        <w:t>.</w:t>
      </w:r>
      <w:r w:rsidRPr="00CC1FC3">
        <w:rPr>
          <w:rFonts w:eastAsia="Times New Roman"/>
        </w:rPr>
        <w:t xml:space="preserve"> Accordingly, policymakers and governance need urgent attention to develop a strong, effective </w:t>
      </w:r>
      <w:r w:rsidRPr="00CC1FC3">
        <w:rPr>
          <w:rFonts w:eastAsia="Times New Roman"/>
        </w:rPr>
        <w:lastRenderedPageBreak/>
        <w:t xml:space="preserve">strategic plan to probe the phenomenon </w:t>
      </w:r>
      <w:sdt>
        <w:sdtPr>
          <w:tag w:val="MENDELEY_CITATION_v3_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"/>
          <w:id w:val="1818377376"/>
          <w:placeholder>
            <w:docPart w:val="780359E4A7D44EE9B0E9ABE976F62714"/>
          </w:placeholder>
        </w:sdtPr>
        <w:sdtContent>
          <w:r w:rsidRPr="00A73C12">
            <w:rPr>
              <w:rFonts w:eastAsia="Times New Roman"/>
            </w:rPr>
            <w:t>(</w:t>
          </w:r>
          <w:proofErr w:type="spellStart"/>
          <w:r w:rsidRPr="00A73C12">
            <w:rPr>
              <w:rFonts w:eastAsia="Times New Roman"/>
            </w:rPr>
            <w:t>Albitar</w:t>
          </w:r>
          <w:proofErr w:type="spellEnd"/>
          <w:r w:rsidRPr="00A73C12">
            <w:rPr>
              <w:rFonts w:eastAsia="Times New Roman"/>
            </w:rPr>
            <w:t xml:space="preserve"> </w:t>
          </w:r>
          <w:r w:rsidRPr="00A73C12">
            <w:rPr>
              <w:rFonts w:eastAsia="Times New Roman"/>
              <w:i/>
              <w:iCs/>
            </w:rPr>
            <w:t>et al.</w:t>
          </w:r>
          <w:r w:rsidRPr="00A73C12">
            <w:rPr>
              <w:rFonts w:eastAsia="Times New Roman"/>
            </w:rPr>
            <w:t xml:space="preserve">, 2025; Moussa </w:t>
          </w:r>
          <w:r w:rsidRPr="00A73C12">
            <w:rPr>
              <w:rFonts w:eastAsia="Times New Roman"/>
              <w:i/>
              <w:iCs/>
            </w:rPr>
            <w:t>et al.</w:t>
          </w:r>
          <w:r w:rsidRPr="00A73C12">
            <w:rPr>
              <w:rFonts w:eastAsia="Times New Roman"/>
            </w:rPr>
            <w:t>, 2022)</w:t>
          </w:r>
        </w:sdtContent>
      </w:sdt>
      <w:r w:rsidRPr="00CC1FC3">
        <w:rPr>
          <w:rFonts w:eastAsia="Times New Roman"/>
        </w:rPr>
        <w:t>. In addition, corporations must make a more significant contribution to global sustainability and develop an actionable plan aligned with the macro–level UN–SDGs targets.</w:t>
      </w:r>
    </w:p>
    <w:p w14:paraId="519EB521" w14:textId="77777777" w:rsidR="002F2493" w:rsidRPr="00CC1FC3" w:rsidRDefault="002F2493" w:rsidP="002F2493">
      <w:pPr>
        <w:spacing w:after="0" w:line="480" w:lineRule="auto"/>
        <w:ind w:firstLine="720"/>
        <w:jc w:val="both"/>
        <w:rPr>
          <w:rFonts w:eastAsia="Times New Roman"/>
        </w:rPr>
      </w:pPr>
      <w:r w:rsidRPr="00CC1FC3">
        <w:rPr>
          <w:rFonts w:eastAsia="Times New Roman"/>
        </w:rPr>
        <w:t xml:space="preserve">This policy–practice gap reflects the limitations of global governance in transforming institutional norms into enforceable accountability mechanisms. While many MNCs have incorporated UN-SDG-related language into their CSR and sustainability reports, such alignment often remains rhetorical, reflecting symbolic adoption rather than genuine transformation </w:t>
      </w:r>
      <w:sdt>
        <w:sdtPr>
          <w:rPr>
            <w:rFonts w:eastAsia="Times New Roman"/>
          </w:rPr>
          <w:tag w:val="MENDELEY_CITATION_v3_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"/>
          <w:id w:val="2055891022"/>
          <w:placeholder>
            <w:docPart w:val="11C27FB19E9B43A58EE74A8BE3EB09CF"/>
          </w:placeholder>
        </w:sdtPr>
        <w:sdtContent>
          <w:r w:rsidRPr="00A73C12">
            <w:rPr>
              <w:rFonts w:eastAsia="Times New Roman"/>
            </w:rPr>
            <w:t xml:space="preserve">(Crane </w:t>
          </w:r>
          <w:r w:rsidRPr="00A73C12">
            <w:rPr>
              <w:rFonts w:eastAsia="Times New Roman"/>
              <w:i/>
              <w:iCs/>
            </w:rPr>
            <w:t>et al.</w:t>
          </w:r>
          <w:r w:rsidRPr="00A73C12">
            <w:rPr>
              <w:rFonts w:eastAsia="Times New Roman"/>
            </w:rPr>
            <w:t>, 2022; LeBaron, 2021a)</w:t>
          </w:r>
        </w:sdtContent>
      </w:sdt>
      <w:r w:rsidRPr="00CC1FC3">
        <w:rPr>
          <w:rFonts w:eastAsia="Times New Roman"/>
        </w:rPr>
        <w:t xml:space="preserve">. The voluntary and non-binding nature of UN-SDGs implementation allows firms to project legitimacy without substantially reforming supply-chain practices </w:t>
      </w:r>
      <w:sdt>
        <w:sdtPr>
          <w:rPr>
            <w:rFonts w:eastAsia="Times New Roman"/>
          </w:rPr>
          <w:tag w:val="MENDELEY_CITATION_v3_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"/>
          <w:id w:val="682864565"/>
          <w:placeholder>
            <w:docPart w:val="B7A099D532804B1B8434FFD1306EE24C"/>
          </w:placeholder>
        </w:sdtPr>
        <w:sdtContent>
          <w:r w:rsidRPr="00691D49">
            <w:rPr>
              <w:rFonts w:eastAsia="Times New Roman"/>
            </w:rPr>
            <w:t xml:space="preserve">(Gold </w:t>
          </w:r>
          <w:r w:rsidRPr="00691D49">
            <w:rPr>
              <w:rFonts w:eastAsia="Times New Roman"/>
              <w:i/>
              <w:iCs/>
            </w:rPr>
            <w:t>et al.</w:t>
          </w:r>
          <w:r w:rsidRPr="00691D49">
            <w:rPr>
              <w:rFonts w:eastAsia="Times New Roman"/>
            </w:rPr>
            <w:t>, 2015; New, 2015)</w:t>
          </w:r>
        </w:sdtContent>
      </w:sdt>
      <w:r>
        <w:rPr>
          <w:rFonts w:eastAsia="Times New Roman"/>
        </w:rPr>
        <w:t>.</w:t>
      </w:r>
    </w:p>
    <w:p w14:paraId="50979A9D" w14:textId="77777777" w:rsidR="002F2493" w:rsidRPr="00CC1FC3" w:rsidRDefault="002F2493" w:rsidP="002F2493">
      <w:pPr>
        <w:spacing w:after="0" w:line="480" w:lineRule="auto"/>
        <w:ind w:firstLine="720"/>
        <w:jc w:val="both"/>
        <w:rPr>
          <w:rFonts w:eastAsia="Times New Roman"/>
        </w:rPr>
      </w:pPr>
      <w:r w:rsidRPr="00CC1FC3">
        <w:rPr>
          <w:rFonts w:eastAsia="Times New Roman"/>
        </w:rPr>
        <w:t xml:space="preserve">From NIT's perspective, the UN-SDGs serve as normative institutional pressure, shaping corporate legitimacy and behaviour. Global sustainability frameworks create shared social expectations that influence how firms define acceptable conduct within their organisational fields </w:t>
      </w:r>
      <w:sdt>
        <w:sdtPr>
          <w:rPr>
            <w:rFonts w:eastAsia="Times New Roman"/>
          </w:rPr>
          <w:tag w:val="MENDELEY_CITATION_v3_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"/>
          <w:id w:val="-815713130"/>
          <w:placeholder>
            <w:docPart w:val="11C27FB19E9B43A58EE74A8BE3EB09CF"/>
          </w:placeholder>
        </w:sdtPr>
        <w:sdtContent>
          <w:r w:rsidRPr="00A73C12">
            <w:rPr>
              <w:rFonts w:eastAsia="Times New Roman"/>
            </w:rPr>
            <w:t>(DiMaggio and Powell, 1983; Scott, 2013)</w:t>
          </w:r>
        </w:sdtContent>
      </w:sdt>
      <w:r w:rsidRPr="00CC1FC3">
        <w:rPr>
          <w:rFonts w:eastAsia="Times New Roman"/>
        </w:rPr>
        <w:t xml:space="preserve">. Firms respond to these pressures by mimicking peer practices and embedding UN-SDGs commitments into their governance and reporting systems to demonstrate compliance and social responsibility </w:t>
      </w:r>
      <w:sdt>
        <w:sdtPr>
          <w:rPr>
            <w:rFonts w:eastAsia="Times New Roman"/>
          </w:rPr>
          <w:tag w:val="MENDELEY_CITATION_v3_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"/>
          <w:id w:val="2066297707"/>
          <w:placeholder>
            <w:docPart w:val="11C27FB19E9B43A58EE74A8BE3EB09CF"/>
          </w:placeholder>
        </w:sdtPr>
        <w:sdtContent>
          <w:r w:rsidRPr="00A73C12">
            <w:rPr>
              <w:rFonts w:eastAsia="Times New Roman"/>
            </w:rPr>
            <w:t>(</w:t>
          </w:r>
          <w:proofErr w:type="spellStart"/>
          <w:r w:rsidRPr="00A73C12">
            <w:rPr>
              <w:rFonts w:eastAsia="Times New Roman"/>
            </w:rPr>
            <w:t>Albitar</w:t>
          </w:r>
          <w:proofErr w:type="spellEnd"/>
          <w:r w:rsidRPr="00A73C12">
            <w:rPr>
              <w:rFonts w:eastAsia="Times New Roman"/>
            </w:rPr>
            <w:t xml:space="preserve"> </w:t>
          </w:r>
          <w:r w:rsidRPr="00A73C12">
            <w:rPr>
              <w:rFonts w:eastAsia="Times New Roman"/>
              <w:i/>
              <w:iCs/>
            </w:rPr>
            <w:t>et al.</w:t>
          </w:r>
          <w:r w:rsidRPr="00A73C12">
            <w:rPr>
              <w:rFonts w:eastAsia="Times New Roman"/>
            </w:rPr>
            <w:t xml:space="preserve">, 2025; Brammer </w:t>
          </w:r>
          <w:r w:rsidRPr="00A73C12">
            <w:rPr>
              <w:rFonts w:eastAsia="Times New Roman"/>
              <w:i/>
              <w:iCs/>
            </w:rPr>
            <w:t>et al.</w:t>
          </w:r>
          <w:r w:rsidRPr="00A73C12">
            <w:rPr>
              <w:rFonts w:eastAsia="Times New Roman"/>
            </w:rPr>
            <w:t>, 2012)</w:t>
          </w:r>
        </w:sdtContent>
      </w:sdt>
      <w:r w:rsidRPr="00CC1FC3">
        <w:rPr>
          <w:rFonts w:eastAsia="Times New Roman"/>
        </w:rPr>
        <w:t>. However, these responses often result in mimetic or symbolic conformity—what Meyer and Rowan (1977) describe as “decoupling”—where formal adherence to institutional norms is prioritised over substantive organisational change.</w:t>
      </w:r>
    </w:p>
    <w:p w14:paraId="63135AE4" w14:textId="77777777" w:rsidR="002F2493" w:rsidRPr="00CC1FC3" w:rsidRDefault="002F2493" w:rsidP="002F2493">
      <w:pPr>
        <w:spacing w:after="0" w:line="480" w:lineRule="auto"/>
        <w:ind w:firstLine="720"/>
        <w:jc w:val="both"/>
        <w:rPr>
          <w:rFonts w:eastAsia="Times New Roman"/>
        </w:rPr>
      </w:pPr>
      <w:r w:rsidRPr="00CC1FC3">
        <w:rPr>
          <w:rFonts w:eastAsia="Times New Roman"/>
        </w:rPr>
        <w:t xml:space="preserve">Thus, although the UN-SDGs have established a global normative framework to address MS, their effectiveness depends on translating voluntary commitments into enforceable mechanisms. Achieving the ambitions of Target 8.7 requires greater institutional coherence, cross-sectoral collaboration, and transparency in corporate reporting, ensuring that global normative pressures translate into meaningful action and accountability </w:t>
      </w:r>
      <w:sdt>
        <w:sdtPr>
          <w:rPr>
            <w:rFonts w:eastAsia="Times New Roman"/>
          </w:rPr>
          <w:tag w:val="MENDELEY_CITATION_v3_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"/>
          <w:id w:val="2069914376"/>
          <w:placeholder>
            <w:docPart w:val="11C27FB19E9B43A58EE74A8BE3EB09CF"/>
          </w:placeholder>
        </w:sdtPr>
        <w:sdtContent>
          <w:r w:rsidRPr="00A73C12">
            <w:rPr>
              <w:rFonts w:eastAsia="Times New Roman"/>
            </w:rPr>
            <w:t xml:space="preserve">(LeBaron, 2021a; SSE </w:t>
          </w:r>
          <w:r w:rsidRPr="00A73C12">
            <w:rPr>
              <w:rFonts w:eastAsia="Times New Roman"/>
              <w:i/>
              <w:iCs/>
            </w:rPr>
            <w:t>et al.</w:t>
          </w:r>
          <w:r w:rsidRPr="00A73C12">
            <w:rPr>
              <w:rFonts w:eastAsia="Times New Roman"/>
            </w:rPr>
            <w:t>, 2023)</w:t>
          </w:r>
        </w:sdtContent>
      </w:sdt>
      <w:r w:rsidRPr="00CC1FC3">
        <w:rPr>
          <w:rFonts w:eastAsia="Times New Roman"/>
        </w:rPr>
        <w:t>.</w:t>
      </w:r>
    </w:p>
    <w:p w14:paraId="7892BF35" w14:textId="77777777" w:rsidR="002F2493" w:rsidRPr="00CC1FC3" w:rsidRDefault="002F2493" w:rsidP="002F2493">
      <w:pPr>
        <w:pStyle w:val="Heading3"/>
      </w:pPr>
      <w:bookmarkStart w:id="14" w:name="_Toc131356295"/>
      <w:bookmarkStart w:id="15" w:name="_Toc139533352"/>
      <w:bookmarkStart w:id="16" w:name="_Toc151541458"/>
      <w:bookmarkStart w:id="17" w:name="_Toc215651799"/>
      <w:bookmarkStart w:id="18" w:name="_Toc218357094"/>
      <w:bookmarkStart w:id="19" w:name="_Toc221141486"/>
      <w:r w:rsidRPr="00CC1FC3">
        <w:lastRenderedPageBreak/>
        <w:t xml:space="preserve">3.2.2 Impact of Country Governance Factors on the Elimination of </w:t>
      </w:r>
      <w:bookmarkEnd w:id="14"/>
      <w:bookmarkEnd w:id="15"/>
      <w:bookmarkEnd w:id="16"/>
      <w:bookmarkEnd w:id="17"/>
      <w:bookmarkEnd w:id="18"/>
      <w:r w:rsidRPr="00CC1FC3">
        <w:t>Modern Slavery</w:t>
      </w:r>
      <w:bookmarkEnd w:id="19"/>
    </w:p>
    <w:p w14:paraId="30BE410D" w14:textId="77777777" w:rsidR="002F2493" w:rsidRPr="00CC1FC3" w:rsidRDefault="002F2493" w:rsidP="002F2493">
      <w:pPr>
        <w:spacing w:after="0" w:line="480" w:lineRule="auto"/>
        <w:ind w:firstLine="720"/>
        <w:jc w:val="both"/>
        <w:rPr>
          <w:rFonts w:eastAsia="Times New Roman"/>
          <w:lang w:eastAsia="en-GB"/>
        </w:rPr>
      </w:pPr>
      <w:r w:rsidRPr="00CC1FC3">
        <w:rPr>
          <w:rFonts w:eastAsia="Times New Roman"/>
          <w:lang w:eastAsia="en-GB"/>
        </w:rPr>
        <w:t xml:space="preserve">The issue of MS is a global challenge that requires a multi-faceted approach involving governments, businesses, and civil society </w:t>
      </w:r>
      <w:sdt>
        <w:sdtPr>
          <w:rPr>
            <w:rFonts w:eastAsia="Times New Roman"/>
            <w:lang w:eastAsia="en-GB"/>
          </w:rPr>
          <w:tag w:val="MENDELEY_CITATION_v3_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"/>
          <w:id w:val="780620890"/>
          <w:placeholder>
            <w:docPart w:val="69A097D39E3A48DCB2E92B1E40616907"/>
          </w:placeholder>
        </w:sdtPr>
        <w:sdtContent>
          <w:r w:rsidRPr="00A73C12">
            <w:rPr>
              <w:rFonts w:eastAsia="Times New Roman"/>
              <w:lang w:eastAsia="en-GB"/>
            </w:rPr>
            <w:t>(Walk Free, 2023a)</w:t>
          </w:r>
        </w:sdtContent>
      </w:sdt>
      <w:r w:rsidRPr="00CC1FC3">
        <w:rPr>
          <w:rFonts w:eastAsia="Times New Roman"/>
          <w:lang w:eastAsia="en-GB"/>
        </w:rPr>
        <w:t xml:space="preserve">. While businesses have a responsibility to ensure ethical practices within their operations and supply chains, the role of country governance factors cannot be overlooked. Hence, the growing recognition of CMS has shed light on BHR violations in business and the complex contemporary supply chain </w:t>
      </w:r>
      <w:sdt>
        <w:sdtPr>
          <w:rPr>
            <w:rFonts w:eastAsia="Times New Roman"/>
            <w:lang w:eastAsia="en-GB"/>
          </w:rPr>
          <w:tag w:val="MENDELEY_CITATION_v3_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"/>
          <w:id w:val="-451326472"/>
          <w:placeholder>
            <w:docPart w:val="29E3602A8C7841F7872FBE29234B0CF5"/>
          </w:placeholder>
        </w:sdtPr>
        <w:sdtContent>
          <w:r w:rsidRPr="00A73C12">
            <w:rPr>
              <w:rFonts w:eastAsia="Times New Roman"/>
            </w:rPr>
            <w:t xml:space="preserve">(Wilhelm </w:t>
          </w:r>
          <w:r w:rsidRPr="00A73C12">
            <w:rPr>
              <w:rFonts w:eastAsia="Times New Roman"/>
              <w:i/>
              <w:iCs/>
            </w:rPr>
            <w:t>et al.</w:t>
          </w:r>
          <w:r w:rsidRPr="00A73C12">
            <w:rPr>
              <w:rFonts w:eastAsia="Times New Roman"/>
            </w:rPr>
            <w:t>, 2020)</w:t>
          </w:r>
        </w:sdtContent>
      </w:sdt>
      <w:r w:rsidRPr="00CC1FC3">
        <w:rPr>
          <w:rFonts w:eastAsia="Times New Roman"/>
          <w:lang w:eastAsia="en-GB"/>
        </w:rPr>
        <w:t xml:space="preserve">. A robust governance mechanism is essential for developing socio-friendly policies to promote social well-being and discourage CMS practices </w:t>
      </w:r>
      <w:sdt>
        <w:sdtPr>
          <w:rPr>
            <w:rFonts w:eastAsia="Times New Roman"/>
            <w:lang w:eastAsia="en-GB"/>
          </w:rPr>
          <w:tag w:val="MENDELEY_CITATION_v3_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"/>
          <w:id w:val="335658409"/>
          <w:placeholder>
            <w:docPart w:val="69A097D39E3A48DCB2E92B1E40616907"/>
          </w:placeholder>
        </w:sdtPr>
        <w:sdtContent>
          <w:r w:rsidRPr="00A73C12">
            <w:rPr>
              <w:rFonts w:eastAsia="Times New Roman"/>
              <w:lang w:eastAsia="en-GB"/>
            </w:rPr>
            <w:t>(Siddiqui and Uddin, 2016)</w:t>
          </w:r>
        </w:sdtContent>
      </w:sdt>
      <w:r w:rsidRPr="00CC1FC3">
        <w:rPr>
          <w:rFonts w:eastAsia="Times New Roman"/>
          <w:lang w:eastAsia="en-GB"/>
        </w:rPr>
        <w:t xml:space="preserve">.  A country governance system is a multifaceted concept that covers all aspects of the authority exercised by the government and non-government institutions through the formal and informal management of a government's resource endowment </w:t>
      </w:r>
      <w:sdt>
        <w:sdtPr>
          <w:rPr>
            <w:rFonts w:eastAsia="Times New Roman"/>
            <w:lang w:eastAsia="en-GB"/>
          </w:rPr>
          <w:tag w:val="MENDELEY_CITATION_v3_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"/>
          <w:id w:val="656354355"/>
          <w:placeholder>
            <w:docPart w:val="E77B7636B3B649B798D62B7B1D86BE0E"/>
          </w:placeholder>
        </w:sdtPr>
        <w:sdtContent>
          <w:r w:rsidRPr="00A73C12">
            <w:rPr>
              <w:rFonts w:eastAsia="Times New Roman"/>
            </w:rPr>
            <w:t xml:space="preserve">(Garcia-Sanchez </w:t>
          </w:r>
          <w:r w:rsidRPr="00A73C12">
            <w:rPr>
              <w:rFonts w:eastAsia="Times New Roman"/>
              <w:i/>
              <w:iCs/>
            </w:rPr>
            <w:t>et al.</w:t>
          </w:r>
          <w:r w:rsidRPr="00A73C12">
            <w:rPr>
              <w:rFonts w:eastAsia="Times New Roman"/>
            </w:rPr>
            <w:t>, 2013)</w:t>
          </w:r>
        </w:sdtContent>
      </w:sdt>
      <w:r w:rsidRPr="00CC1FC3">
        <w:rPr>
          <w:rFonts w:eastAsia="Times New Roman"/>
          <w:lang w:eastAsia="en-GB"/>
        </w:rPr>
        <w:t>.</w:t>
      </w:r>
    </w:p>
    <w:p w14:paraId="0DD25FAD" w14:textId="77777777" w:rsidR="002F2493" w:rsidRPr="00CC1FC3" w:rsidRDefault="002F2493" w:rsidP="002F2493">
      <w:pPr>
        <w:spacing w:after="0" w:line="480" w:lineRule="auto"/>
        <w:ind w:firstLine="720"/>
        <w:jc w:val="both"/>
        <w:rPr>
          <w:rFonts w:eastAsia="Times New Roman"/>
          <w:lang w:eastAsia="en-GB"/>
        </w:rPr>
      </w:pPr>
      <w:r w:rsidRPr="00CC1FC3">
        <w:rPr>
          <w:rFonts w:eastAsia="Times New Roman"/>
          <w:lang w:eastAsia="en-GB"/>
        </w:rPr>
        <w:t xml:space="preserve"> In practice, government effectiveness refers to the extent to which public administration actions, procedures, and output help achieve organisational and public objectives and mission </w:t>
      </w:r>
      <w:sdt>
        <w:sdtPr>
          <w:rPr>
            <w:rFonts w:eastAsia="Times New Roman"/>
            <w:lang w:eastAsia="en-GB"/>
          </w:rPr>
          <w:tag w:val="MENDELEY_CITATION_v3_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"/>
          <w:id w:val="401802180"/>
          <w:placeholder>
            <w:docPart w:val="69A097D39E3A48DCB2E92B1E40616907"/>
          </w:placeholder>
        </w:sdtPr>
        <w:sdtContent>
          <w:r w:rsidRPr="00A73C12">
            <w:rPr>
              <w:rFonts w:eastAsia="Times New Roman"/>
            </w:rPr>
            <w:t xml:space="preserve">(Kaufmann, 2021; </w:t>
          </w:r>
          <w:proofErr w:type="spellStart"/>
          <w:r w:rsidRPr="00A73C12">
            <w:rPr>
              <w:rFonts w:eastAsia="Times New Roman"/>
            </w:rPr>
            <w:t>Mastruzzi</w:t>
          </w:r>
          <w:proofErr w:type="spellEnd"/>
          <w:r w:rsidRPr="00A73C12">
            <w:rPr>
              <w:rFonts w:eastAsia="Times New Roman"/>
            </w:rPr>
            <w:t xml:space="preserve"> </w:t>
          </w:r>
          <w:r w:rsidRPr="00A73C12">
            <w:rPr>
              <w:rFonts w:eastAsia="Times New Roman"/>
              <w:i/>
              <w:iCs/>
            </w:rPr>
            <w:t>et al.</w:t>
          </w:r>
          <w:r w:rsidRPr="00A73C12">
            <w:rPr>
              <w:rFonts w:eastAsia="Times New Roman"/>
            </w:rPr>
            <w:t xml:space="preserve">, 2007; </w:t>
          </w:r>
          <w:proofErr w:type="spellStart"/>
          <w:r w:rsidRPr="00A73C12">
            <w:rPr>
              <w:rFonts w:eastAsia="Times New Roman"/>
            </w:rPr>
            <w:t>Mooneeapen</w:t>
          </w:r>
          <w:proofErr w:type="spellEnd"/>
          <w:r w:rsidRPr="00A73C12">
            <w:rPr>
              <w:rFonts w:eastAsia="Times New Roman"/>
            </w:rPr>
            <w:t xml:space="preserve"> </w:t>
          </w:r>
          <w:r w:rsidRPr="00A73C12">
            <w:rPr>
              <w:rFonts w:eastAsia="Times New Roman"/>
              <w:i/>
              <w:iCs/>
            </w:rPr>
            <w:t>et al.</w:t>
          </w:r>
          <w:r w:rsidRPr="00A73C12">
            <w:rPr>
              <w:rFonts w:eastAsia="Times New Roman"/>
            </w:rPr>
            <w:t>, 2022)</w:t>
          </w:r>
        </w:sdtContent>
      </w:sdt>
      <w:r w:rsidRPr="00CC1FC3">
        <w:rPr>
          <w:rFonts w:eastAsia="Times New Roman"/>
          <w:lang w:eastAsia="en-GB"/>
        </w:rPr>
        <w:t xml:space="preserve">. While many scholars focus on country governance indicators across different environmental and social aspects, the literature lacks discussion of indicators that address MS practices </w:t>
      </w:r>
      <w:sdt>
        <w:sdtPr>
          <w:rPr>
            <w:rFonts w:eastAsia="Times New Roman"/>
            <w:lang w:eastAsia="en-GB"/>
          </w:rPr>
          <w:tag w:val="MENDELEY_CITATION_v3_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"/>
          <w:id w:val="923139531"/>
          <w:placeholder>
            <w:docPart w:val="69A097D39E3A48DCB2E92B1E40616907"/>
          </w:placeholder>
        </w:sdtPr>
        <w:sdtContent>
          <w:r w:rsidRPr="00A73C12">
            <w:rPr>
              <w:rFonts w:eastAsia="Times New Roman"/>
            </w:rPr>
            <w:t xml:space="preserve">(Crane et al., 2019; LeBaron and </w:t>
          </w:r>
          <w:proofErr w:type="spellStart"/>
          <w:r w:rsidRPr="00A73C12">
            <w:rPr>
              <w:rFonts w:eastAsia="Times New Roman"/>
            </w:rPr>
            <w:t>Rühmkorf</w:t>
          </w:r>
          <w:proofErr w:type="spellEnd"/>
          <w:r w:rsidRPr="00A73C12">
            <w:rPr>
              <w:rFonts w:eastAsia="Times New Roman"/>
            </w:rPr>
            <w:t>, 2017)</w:t>
          </w:r>
        </w:sdtContent>
      </w:sdt>
      <w:r w:rsidRPr="00CC1FC3">
        <w:rPr>
          <w:rFonts w:eastAsia="Times New Roman"/>
          <w:lang w:eastAsia="en-GB"/>
        </w:rPr>
        <w:t xml:space="preserve">. </w:t>
      </w:r>
    </w:p>
    <w:p w14:paraId="5AAD1C0E" w14:textId="77777777" w:rsidR="002F2493" w:rsidRPr="00CC1FC3" w:rsidRDefault="002F2493" w:rsidP="002F2493">
      <w:pPr>
        <w:spacing w:after="0" w:line="480" w:lineRule="auto"/>
        <w:ind w:firstLine="720"/>
        <w:jc w:val="both"/>
        <w:rPr>
          <w:rFonts w:eastAsia="Times New Roman"/>
          <w:lang w:eastAsia="en-GB"/>
        </w:rPr>
      </w:pPr>
      <w:r w:rsidRPr="00CC1FC3">
        <w:rPr>
          <w:rFonts w:eastAsia="Times New Roman"/>
          <w:lang w:eastAsia="en-GB"/>
        </w:rPr>
        <w:t xml:space="preserve">Country governance systems can be significantly influenced to eliminate MS practices </w:t>
      </w:r>
      <w:sdt>
        <w:sdtPr>
          <w:rPr>
            <w:rFonts w:eastAsia="Times New Roman"/>
            <w:lang w:eastAsia="en-GB"/>
          </w:rPr>
          <w:tag w:val="MENDELEY_CITATION_v3_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"/>
          <w:id w:val="-1035501945"/>
          <w:placeholder>
            <w:docPart w:val="16487D10024F4A2BBDC90FC4F4770DAE"/>
          </w:placeholder>
        </w:sdtPr>
        <w:sdtContent>
          <w:r w:rsidRPr="00A73C12">
            <w:rPr>
              <w:rFonts w:eastAsia="Times New Roman"/>
            </w:rPr>
            <w:t xml:space="preserve">(Jain </w:t>
          </w:r>
          <w:r w:rsidRPr="00A73C12">
            <w:rPr>
              <w:rFonts w:eastAsia="Times New Roman"/>
              <w:i/>
              <w:iCs/>
            </w:rPr>
            <w:t>et al.</w:t>
          </w:r>
          <w:r w:rsidRPr="00A73C12">
            <w:rPr>
              <w:rFonts w:eastAsia="Times New Roman"/>
            </w:rPr>
            <w:t xml:space="preserve">, 2017; Pyng </w:t>
          </w:r>
          <w:r w:rsidRPr="00A73C12">
            <w:rPr>
              <w:rFonts w:eastAsia="Times New Roman"/>
              <w:i/>
              <w:iCs/>
            </w:rPr>
            <w:t>et al.</w:t>
          </w:r>
          <w:r w:rsidRPr="00A73C12">
            <w:rPr>
              <w:rFonts w:eastAsia="Times New Roman"/>
            </w:rPr>
            <w:t>, 2021)</w:t>
          </w:r>
        </w:sdtContent>
      </w:sdt>
      <w:r w:rsidRPr="00CC1FC3">
        <w:rPr>
          <w:rFonts w:eastAsia="Times New Roman"/>
          <w:lang w:eastAsia="en-GB"/>
        </w:rPr>
        <w:t xml:space="preserve">. For several reasons, understanding country characteristics is important for contemporary corporations and vice versa. First, insight into the country’s global potential and capability to achieve the UN-SDGs is an essential factor for modern investors. The second capability of international intermediation is to develop and support new policies and initiatives </w:t>
      </w:r>
      <w:sdt>
        <w:sdtPr>
          <w:rPr>
            <w:rFonts w:eastAsia="Times New Roman"/>
            <w:lang w:eastAsia="en-GB"/>
          </w:rPr>
          <w:tag w:val="MENDELEY_CITATION_v3_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"/>
          <w:id w:val="-1933810741"/>
          <w:placeholder>
            <w:docPart w:val="69A097D39E3A48DCB2E92B1E40616907"/>
          </w:placeholder>
        </w:sdtPr>
        <w:sdtContent>
          <w:r w:rsidRPr="00A73C12">
            <w:rPr>
              <w:rFonts w:eastAsia="Times New Roman"/>
              <w:lang w:eastAsia="en-GB"/>
            </w:rPr>
            <w:t xml:space="preserve">(Brown, 1996; International Council on Human Rights Policy, 2002; LeBaron and </w:t>
          </w:r>
          <w:proofErr w:type="spellStart"/>
          <w:r w:rsidRPr="00A73C12">
            <w:rPr>
              <w:rFonts w:eastAsia="Times New Roman"/>
              <w:lang w:eastAsia="en-GB"/>
            </w:rPr>
            <w:t>Rühmkorf</w:t>
          </w:r>
          <w:proofErr w:type="spellEnd"/>
          <w:r w:rsidRPr="00A73C12">
            <w:rPr>
              <w:rFonts w:eastAsia="Times New Roman"/>
              <w:lang w:eastAsia="en-GB"/>
            </w:rPr>
            <w:t>, 2017)</w:t>
          </w:r>
        </w:sdtContent>
      </w:sdt>
      <w:r w:rsidRPr="00CC1FC3">
        <w:rPr>
          <w:rFonts w:eastAsia="Times New Roman"/>
          <w:lang w:eastAsia="en-GB"/>
        </w:rPr>
        <w:t xml:space="preserve">. For example, the entry and exit of international business vary </w:t>
      </w:r>
      <w:r w:rsidRPr="00CC1FC3">
        <w:rPr>
          <w:rFonts w:eastAsia="Times New Roman"/>
          <w:lang w:eastAsia="en-GB"/>
        </w:rPr>
        <w:lastRenderedPageBreak/>
        <w:t xml:space="preserve">depending on the governance systems </w:t>
      </w:r>
      <w:sdt>
        <w:sdtPr>
          <w:rPr>
            <w:rFonts w:eastAsia="Times New Roman"/>
            <w:lang w:eastAsia="en-GB"/>
          </w:rPr>
          <w:tag w:val="MENDELEY_CITATION_v3_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"/>
          <w:id w:val="1662736355"/>
          <w:placeholder>
            <w:docPart w:val="16487D10024F4A2BBDC90FC4F4770DAE"/>
          </w:placeholder>
        </w:sdtPr>
        <w:sdtContent>
          <w:r w:rsidRPr="00A73C12">
            <w:rPr>
              <w:rFonts w:eastAsia="Times New Roman"/>
            </w:rPr>
            <w:t xml:space="preserve">(Wettstein </w:t>
          </w:r>
          <w:r w:rsidRPr="00A73C12">
            <w:rPr>
              <w:rFonts w:eastAsia="Times New Roman"/>
              <w:i/>
              <w:iCs/>
            </w:rPr>
            <w:t>et al.</w:t>
          </w:r>
          <w:r w:rsidRPr="00A73C12">
            <w:rPr>
              <w:rFonts w:eastAsia="Times New Roman"/>
            </w:rPr>
            <w:t>, 2019)</w:t>
          </w:r>
        </w:sdtContent>
      </w:sdt>
      <w:r w:rsidRPr="00CC1FC3">
        <w:rPr>
          <w:rFonts w:eastAsia="Times New Roman"/>
          <w:lang w:eastAsia="en-GB"/>
        </w:rPr>
        <w:t xml:space="preserve">. The third identifies the impact of differences in transnational standards and capital market rules and regulations on BHR practices </w:t>
      </w:r>
      <w:sdt>
        <w:sdtPr>
          <w:rPr>
            <w:rFonts w:eastAsia="Times New Roman"/>
            <w:lang w:eastAsia="en-GB"/>
          </w:rPr>
          <w:tag w:val="MENDELEY_CITATION_v3_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"/>
          <w:id w:val="931394764"/>
          <w:placeholder>
            <w:docPart w:val="B253E36D4E784B5E9E87C2729281815D"/>
          </w:placeholder>
        </w:sdtPr>
        <w:sdtContent>
          <w:r w:rsidRPr="00A73C12">
            <w:rPr>
              <w:rFonts w:eastAsia="Times New Roman"/>
              <w:lang w:eastAsia="en-GB"/>
            </w:rPr>
            <w:t xml:space="preserve">(Mardini and </w:t>
          </w:r>
          <w:proofErr w:type="spellStart"/>
          <w:r w:rsidRPr="00A73C12">
            <w:rPr>
              <w:rFonts w:eastAsia="Times New Roman"/>
              <w:lang w:eastAsia="en-GB"/>
            </w:rPr>
            <w:t>Lahyani</w:t>
          </w:r>
          <w:proofErr w:type="spellEnd"/>
          <w:r w:rsidRPr="00A73C12">
            <w:rPr>
              <w:rFonts w:eastAsia="Times New Roman"/>
              <w:lang w:eastAsia="en-GB"/>
            </w:rPr>
            <w:t>, 2021)</w:t>
          </w:r>
        </w:sdtContent>
      </w:sdt>
      <w:r w:rsidRPr="00CC1FC3">
        <w:rPr>
          <w:rFonts w:eastAsia="Times New Roman"/>
          <w:lang w:eastAsia="en-GB"/>
        </w:rPr>
        <w:t xml:space="preserve">. </w:t>
      </w:r>
    </w:p>
    <w:p w14:paraId="3E1A255F" w14:textId="77777777" w:rsidR="002F2493" w:rsidRPr="00CC1FC3" w:rsidRDefault="002F2493" w:rsidP="002F2493">
      <w:pPr>
        <w:spacing w:after="0" w:line="480" w:lineRule="auto"/>
        <w:ind w:firstLine="720"/>
        <w:jc w:val="both"/>
        <w:rPr>
          <w:rFonts w:eastAsia="Times New Roman"/>
          <w:lang w:eastAsia="en-GB"/>
        </w:rPr>
      </w:pPr>
      <w:r w:rsidRPr="00CC1FC3">
        <w:rPr>
          <w:rFonts w:eastAsia="Times New Roman"/>
          <w:lang w:eastAsia="en-GB"/>
        </w:rPr>
        <w:t xml:space="preserve">Strong legal frameworks and their effective enforcement are critical in combating CMS practices. Countries with comprehensive legislation that criminalises CMS practices, such as forced labour, child labour, and human trafficking, create a deterrent for businesses engaging in such practices </w:t>
      </w:r>
      <w:sdt>
        <w:sdtPr>
          <w:rPr>
            <w:rFonts w:eastAsia="Times New Roman"/>
            <w:lang w:eastAsia="en-GB"/>
          </w:rPr>
          <w:tag w:val="MENDELEY_CITATION_v3_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"/>
          <w:id w:val="-1929176563"/>
          <w:placeholder>
            <w:docPart w:val="1BD9FF5EC8AB47E390AAE9546B9F6918"/>
          </w:placeholder>
        </w:sdtPr>
        <w:sdtContent>
          <w:r w:rsidRPr="00A73C12">
            <w:rPr>
              <w:rFonts w:eastAsia="Times New Roman"/>
              <w:lang w:eastAsia="en-GB"/>
            </w:rPr>
            <w:t>(Islam and McPhail, 2011)</w:t>
          </w:r>
        </w:sdtContent>
      </w:sdt>
      <w:r w:rsidRPr="00CC1FC3">
        <w:rPr>
          <w:rFonts w:eastAsia="Times New Roman"/>
          <w:lang w:eastAsia="en-GB"/>
        </w:rPr>
        <w:t xml:space="preserve">. Additionally, effective enforcement mechanisms, including investigative agencies, specialised units, and strong judicial systems, play a crucial role in ensuring that perpetrators are held accountable. Furthermore, strong country governance factors highlight and enhance better BHR practices. For example, Evidence exists in civil law countries, which are usually stakeholder-oriented and disclose more information than common law countries </w:t>
      </w:r>
      <w:sdt>
        <w:sdtPr>
          <w:rPr>
            <w:rFonts w:eastAsia="Times New Roman"/>
            <w:lang w:eastAsia="en-GB"/>
          </w:rPr>
          <w:tag w:val="MENDELEY_CITATION_v3_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"/>
          <w:id w:val="-1443457413"/>
          <w:placeholder>
            <w:docPart w:val="B253E36D4E784B5E9E87C2729281815D"/>
          </w:placeholder>
        </w:sdtPr>
        <w:sdtContent>
          <w:r w:rsidRPr="00A73C12">
            <w:rPr>
              <w:rFonts w:eastAsia="Times New Roman"/>
            </w:rPr>
            <w:t xml:space="preserve">(Ball </w:t>
          </w:r>
          <w:r w:rsidRPr="00A73C12">
            <w:rPr>
              <w:rFonts w:eastAsia="Times New Roman"/>
              <w:i/>
              <w:iCs/>
            </w:rPr>
            <w:t>et al.</w:t>
          </w:r>
          <w:r w:rsidRPr="00A73C12">
            <w:rPr>
              <w:rFonts w:eastAsia="Times New Roman"/>
            </w:rPr>
            <w:t>, 2000)</w:t>
          </w:r>
        </w:sdtContent>
      </w:sdt>
      <w:r w:rsidRPr="00CC1FC3">
        <w:rPr>
          <w:rFonts w:eastAsia="Times New Roman"/>
          <w:lang w:eastAsia="en-GB"/>
        </w:rPr>
        <w:t xml:space="preserve">.  </w:t>
      </w:r>
      <w:sdt>
        <w:sdtPr>
          <w:rPr>
            <w:rFonts w:eastAsia="Times New Roman"/>
            <w:lang w:eastAsia="en-GB"/>
          </w:rPr>
          <w:tag w:val="MENDELEY_CITATION_v3_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"/>
          <w:id w:val="965076998"/>
          <w:placeholder>
            <w:docPart w:val="B253E36D4E784B5E9E87C2729281815D"/>
          </w:placeholder>
        </w:sdtPr>
        <w:sdtContent>
          <w:r w:rsidRPr="00A73C12">
            <w:rPr>
              <w:rFonts w:eastAsia="Times New Roman"/>
              <w:lang w:eastAsia="en-GB"/>
            </w:rPr>
            <w:t>La Porta et al. (1999)</w:t>
          </w:r>
        </w:sdtContent>
      </w:sdt>
      <w:r w:rsidRPr="00CC1FC3">
        <w:rPr>
          <w:rFonts w:eastAsia="Times New Roman"/>
          <w:lang w:eastAsia="en-GB"/>
        </w:rPr>
        <w:t xml:space="preserve"> argue that shareholder protection is more pronounced in common law countries than in civil law countries. </w:t>
      </w:r>
    </w:p>
    <w:p w14:paraId="0C1870A7" w14:textId="77777777" w:rsidR="002F2493" w:rsidRPr="00CC1FC3" w:rsidRDefault="002F2493" w:rsidP="002F2493">
      <w:pPr>
        <w:spacing w:after="0" w:line="480" w:lineRule="auto"/>
        <w:ind w:firstLine="720"/>
        <w:jc w:val="both"/>
        <w:rPr>
          <w:rFonts w:eastAsia="Times New Roman"/>
          <w:lang w:eastAsia="en-GB"/>
        </w:rPr>
      </w:pPr>
      <w:r w:rsidRPr="00CC1FC3">
        <w:rPr>
          <w:rFonts w:eastAsia="Times New Roman"/>
          <w:lang w:eastAsia="en-GB"/>
        </w:rPr>
        <w:t xml:space="preserve">With the acceptance of neoliberal policies (shifting production to low-cost countries), MNCs are shifting their BHR responsibilities from home-country requirements to self-determining appropriate governance standards, thereby escaping the state (home country) 's mandatory legal requirements </w:t>
      </w:r>
      <w:sdt>
        <w:sdtPr>
          <w:rPr>
            <w:rFonts w:eastAsia="Palatino Linotype"/>
          </w:rPr>
          <w:tag w:val="MENDELEY_CITATION_v3_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"/>
          <w:id w:val="1756432300"/>
          <w:placeholder>
            <w:docPart w:val="46A1CEBC0470451A9BB9D1E0ACBFE219"/>
          </w:placeholder>
        </w:sdtPr>
        <w:sdtContent>
          <w:r w:rsidRPr="00A73C12">
            <w:rPr>
              <w:rFonts w:eastAsia="Times New Roman"/>
            </w:rPr>
            <w:t xml:space="preserve">(Islam </w:t>
          </w:r>
          <w:r w:rsidRPr="00A73C12">
            <w:rPr>
              <w:rFonts w:eastAsia="Times New Roman"/>
              <w:i/>
              <w:iCs/>
            </w:rPr>
            <w:t>et al.</w:t>
          </w:r>
          <w:r w:rsidRPr="00A73C12">
            <w:rPr>
              <w:rFonts w:eastAsia="Times New Roman"/>
            </w:rPr>
            <w:t>, 2021)</w:t>
          </w:r>
        </w:sdtContent>
      </w:sdt>
      <w:r w:rsidRPr="00CC1FC3">
        <w:rPr>
          <w:rFonts w:eastAsia="Palatino Linotype"/>
        </w:rPr>
        <w:t>.</w:t>
      </w:r>
      <w:r w:rsidRPr="00CC1FC3">
        <w:rPr>
          <w:rFonts w:eastAsia="Times New Roman"/>
          <w:lang w:eastAsia="en-GB"/>
        </w:rPr>
        <w:t xml:space="preserve"> The lack of government policies and regulations adversely impacts BHR protection—for example, the Rana Plaza tragedy in Bangladesh. MNCs are using cheap child labour and forced labour to make illegal profits. For example, </w:t>
      </w:r>
      <w:sdt>
        <w:sdtPr>
          <w:rPr>
            <w:rFonts w:eastAsia="Times New Roman"/>
            <w:lang w:eastAsia="en-GB"/>
          </w:rPr>
          <w:tag w:val="MENDELEY_CITATION_v3_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"/>
          <w:id w:val="-1567864535"/>
          <w:placeholder>
            <w:docPart w:val="123791341B3B4B43831CA6CBCD17C672"/>
          </w:placeholder>
        </w:sdtPr>
        <w:sdtContent>
          <w:r w:rsidRPr="00A73C12">
            <w:rPr>
              <w:rFonts w:eastAsia="Times New Roman"/>
              <w:lang w:eastAsia="en-GB"/>
            </w:rPr>
            <w:t>ILO (2014)</w:t>
          </w:r>
        </w:sdtContent>
      </w:sdt>
      <w:r w:rsidRPr="00CC1FC3">
        <w:rPr>
          <w:rFonts w:eastAsia="Times New Roman"/>
          <w:lang w:eastAsia="en-GB"/>
        </w:rPr>
        <w:t xml:space="preserve"> says that US$150 bn in illegal profits is generated each year. Effective collaboration and cooperation between governments, businesses, and civil society organisations are crucial in combating CMS practices </w:t>
      </w:r>
      <w:sdt>
        <w:sdtPr>
          <w:rPr>
            <w:rFonts w:eastAsia="Times New Roman"/>
            <w:lang w:eastAsia="en-GB"/>
          </w:rPr>
          <w:tag w:val="MENDELEY_CITATION_v3_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"/>
          <w:id w:val="1306123116"/>
          <w:placeholder>
            <w:docPart w:val="69A097D39E3A48DCB2E92B1E40616907"/>
          </w:placeholder>
        </w:sdtPr>
        <w:sdtContent>
          <w:r w:rsidRPr="00A73C12">
            <w:rPr>
              <w:rFonts w:eastAsia="Times New Roman"/>
            </w:rPr>
            <w:t xml:space="preserve">(McCorquodale and Simons, 2009; Sikka, 2011; Smit </w:t>
          </w:r>
          <w:r w:rsidRPr="00A73C12">
            <w:rPr>
              <w:rFonts w:eastAsia="Times New Roman"/>
              <w:i/>
              <w:iCs/>
            </w:rPr>
            <w:t>et al.</w:t>
          </w:r>
          <w:r w:rsidRPr="00A73C12">
            <w:rPr>
              <w:rFonts w:eastAsia="Times New Roman"/>
            </w:rPr>
            <w:t>, 2021)</w:t>
          </w:r>
        </w:sdtContent>
      </w:sdt>
      <w:r w:rsidRPr="00CC1FC3">
        <w:rPr>
          <w:rFonts w:eastAsia="Times New Roman"/>
          <w:lang w:eastAsia="en-GB"/>
        </w:rPr>
        <w:t xml:space="preserve">. Governments can create platforms for dialogue and partnerships that facilitate knowledge sharing, capacity building, and coordinated efforts to address CMS. Collaboration among diverse stakeholders can lead to the development of joint </w:t>
      </w:r>
      <w:r w:rsidRPr="00CC1FC3">
        <w:rPr>
          <w:rFonts w:eastAsia="Times New Roman"/>
          <w:lang w:eastAsia="en-GB"/>
        </w:rPr>
        <w:lastRenderedPageBreak/>
        <w:t>initiatives, guidelines, and best practices that are more impactful in tackling MS than isolated efforts (</w:t>
      </w:r>
      <w:sdt>
        <w:sdtPr>
          <w:rPr>
            <w:rFonts w:eastAsia="Times New Roman"/>
            <w:lang w:eastAsia="en-GB"/>
          </w:rPr>
          <w:tag w:val="MENDELEY_CITATION_v3_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"/>
          <w:id w:val="1570309180"/>
          <w:placeholder>
            <w:docPart w:val="123791341B3B4B43831CA6CBCD17C672"/>
          </w:placeholder>
        </w:sdtPr>
        <w:sdtContent>
          <w:r w:rsidRPr="00A73C12">
            <w:rPr>
              <w:rFonts w:eastAsia="Times New Roman"/>
              <w:lang w:eastAsia="en-GB"/>
            </w:rPr>
            <w:t>United Nations, 2017)</w:t>
          </w:r>
        </w:sdtContent>
      </w:sdt>
      <w:r w:rsidRPr="00CC1FC3">
        <w:rPr>
          <w:rFonts w:eastAsia="Times New Roman"/>
          <w:lang w:eastAsia="en-GB"/>
        </w:rPr>
        <w:t>.</w:t>
      </w:r>
    </w:p>
    <w:p w14:paraId="20A6608E" w14:textId="77777777" w:rsidR="002F2493" w:rsidRPr="00CC1FC3" w:rsidRDefault="002F2493" w:rsidP="002F2493">
      <w:pPr>
        <w:spacing w:after="0" w:line="480" w:lineRule="auto"/>
        <w:ind w:firstLine="720"/>
        <w:jc w:val="both"/>
        <w:rPr>
          <w:rFonts w:eastAsia="Times New Roman"/>
          <w:lang w:eastAsia="en-GB"/>
        </w:rPr>
      </w:pPr>
      <w:r w:rsidRPr="00CC1FC3">
        <w:rPr>
          <w:rFonts w:eastAsia="Times New Roman"/>
          <w:lang w:eastAsia="en-GB"/>
        </w:rPr>
        <w:t xml:space="preserve">The complex nature of CMS practices often obscures their visibility, making them difficult to identify and address effectively. It thrives within supply chains, where businesses source goods and services from entities that exploit vulnerable workers. Transparency and reporting requirements compel businesses to disclose their efforts in addressing CMS risks. When countries impose clear guidelines and regulations on corporate reporting, businesses are incentivised to conduct due diligence and disclose information on their supply chains, including efforts to combat CMS. This transparency allows stakeholders, including investors and consumers, to make informed decisions and exert pressure on businesses to eliminate MS practices </w:t>
      </w:r>
      <w:sdt>
        <w:sdtPr>
          <w:rPr>
            <w:rFonts w:eastAsia="Times New Roman"/>
            <w:lang w:eastAsia="en-GB"/>
          </w:rPr>
          <w:tag w:val="MENDELEY_CITATION_v3_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"/>
          <w:id w:val="-1970971671"/>
          <w:placeholder>
            <w:docPart w:val="BFEA19C5656C4D67A6FE86CF7ED300E2"/>
          </w:placeholder>
        </w:sdtPr>
        <w:sdtContent>
          <w:r w:rsidRPr="00A73C12">
            <w:rPr>
              <w:rFonts w:eastAsia="Times New Roman"/>
              <w:lang w:eastAsia="en-GB"/>
            </w:rPr>
            <w:t>(United Nations Global Compact, 2017a)</w:t>
          </w:r>
        </w:sdtContent>
      </w:sdt>
      <w:r w:rsidRPr="00CC1FC3">
        <w:rPr>
          <w:rFonts w:eastAsia="Times New Roman"/>
          <w:lang w:eastAsia="en-GB"/>
        </w:rPr>
        <w:t xml:space="preserve">. In fact, some developed countries (the UK and the USA) have introduced rules to control MNCS behaviour in their supply chains, particularly in developing countries. The absence of an adequate supply chain and regulatory framework negatively affects human rights protection </w:t>
      </w:r>
      <w:sdt>
        <w:sdtPr>
          <w:rPr>
            <w:rFonts w:eastAsia="Times New Roman"/>
            <w:lang w:eastAsia="en-GB"/>
          </w:rPr>
          <w:tag w:val="MENDELEY_CITATION_v3_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"/>
          <w:id w:val="1450833257"/>
          <w:placeholder>
            <w:docPart w:val="1ED3124E80D94A2A851778C1B86199E4"/>
          </w:placeholder>
        </w:sdtPr>
        <w:sdtContent>
          <w:r w:rsidRPr="00A73C12">
            <w:rPr>
              <w:rFonts w:eastAsia="Times New Roman"/>
            </w:rPr>
            <w:t xml:space="preserve">(Bodendorf </w:t>
          </w:r>
          <w:r w:rsidRPr="00A73C12">
            <w:rPr>
              <w:rFonts w:eastAsia="Times New Roman"/>
              <w:i/>
              <w:iCs/>
            </w:rPr>
            <w:t>et al.</w:t>
          </w:r>
          <w:r w:rsidRPr="00A73C12">
            <w:rPr>
              <w:rFonts w:eastAsia="Times New Roman"/>
            </w:rPr>
            <w:t>, 2022; Crane, 2013)</w:t>
          </w:r>
        </w:sdtContent>
      </w:sdt>
      <w:r w:rsidRPr="00CC1FC3">
        <w:rPr>
          <w:rFonts w:eastAsia="Times New Roman"/>
          <w:lang w:eastAsia="en-GB"/>
        </w:rPr>
        <w:t>.</w:t>
      </w:r>
    </w:p>
    <w:p w14:paraId="29D2EFAB" w14:textId="77777777" w:rsidR="002F2493" w:rsidRPr="00CC1FC3" w:rsidRDefault="002F2493" w:rsidP="002F2493">
      <w:pPr>
        <w:spacing w:after="0" w:line="480" w:lineRule="auto"/>
        <w:ind w:firstLine="720"/>
        <w:jc w:val="both"/>
        <w:rPr>
          <w:rFonts w:eastAsia="Times New Roman"/>
          <w:lang w:eastAsia="en-GB"/>
        </w:rPr>
      </w:pPr>
      <w:r w:rsidRPr="00CC1FC3">
        <w:rPr>
          <w:rFonts w:eastAsia="Times New Roman"/>
          <w:lang w:eastAsia="en-GB"/>
        </w:rPr>
        <w:t xml:space="preserve">CMS practices are interrelated with the global economy. For example, </w:t>
      </w:r>
      <w:sdt>
        <w:sdtPr>
          <w:rPr>
            <w:rFonts w:eastAsia="Times New Roman"/>
            <w:lang w:eastAsia="en-GB"/>
          </w:rPr>
          <w:tag w:val="MENDELEY_CITATION_v3_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"/>
          <w:id w:val="435297773"/>
          <w:placeholder>
            <w:docPart w:val="ABD41B50956D4CA1ADFC975548785B8D"/>
          </w:placeholder>
        </w:sdtPr>
        <w:sdtContent>
          <w:r w:rsidRPr="00A73C12">
            <w:rPr>
              <w:rFonts w:eastAsia="Times New Roman"/>
            </w:rPr>
            <w:t>Mehmood et al. (2022)</w:t>
          </w:r>
        </w:sdtContent>
      </w:sdt>
      <w:r w:rsidRPr="00CC1FC3">
        <w:rPr>
          <w:rFonts w:eastAsia="Times New Roman"/>
          <w:lang w:eastAsia="en-GB"/>
        </w:rPr>
        <w:t xml:space="preserve"> argued that a greater prevalence of CMS practices could significantly negatively impact global economic development. In addition, fighting against</w:t>
      </w:r>
      <w:r w:rsidRPr="00CC1FC3">
        <w:t xml:space="preserve"> </w:t>
      </w:r>
      <w:r w:rsidRPr="00CC1FC3">
        <w:rPr>
          <w:rFonts w:eastAsia="Times New Roman"/>
          <w:lang w:eastAsia="en-GB"/>
        </w:rPr>
        <w:t xml:space="preserve">CMS has greater potential to improve market efficiency and establish better economic transparency and quality in the country. Also, it boosts social protection and quality of life </w:t>
      </w:r>
      <w:sdt>
        <w:sdtPr>
          <w:rPr>
            <w:rFonts w:eastAsia="Times New Roman"/>
            <w:lang w:eastAsia="en-GB"/>
          </w:rPr>
          <w:tag w:val="MENDELEY_CITATION_v3_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"/>
          <w:id w:val="2106464564"/>
          <w:placeholder>
            <w:docPart w:val="ABD41B50956D4CA1ADFC975548785B8D"/>
          </w:placeholder>
        </w:sdtPr>
        <w:sdtContent>
          <w:r w:rsidRPr="00A73C12">
            <w:rPr>
              <w:rFonts w:eastAsia="Times New Roman"/>
            </w:rPr>
            <w:t xml:space="preserve">(Mehmood </w:t>
          </w:r>
          <w:r w:rsidRPr="00A73C12">
            <w:rPr>
              <w:rFonts w:eastAsia="Times New Roman"/>
              <w:i/>
              <w:iCs/>
            </w:rPr>
            <w:t>et al.</w:t>
          </w:r>
          <w:r w:rsidRPr="00A73C12">
            <w:rPr>
              <w:rFonts w:eastAsia="Times New Roman"/>
            </w:rPr>
            <w:t>, 2022)</w:t>
          </w:r>
        </w:sdtContent>
      </w:sdt>
      <w:r w:rsidRPr="00CC1FC3">
        <w:rPr>
          <w:rFonts w:eastAsia="Times New Roman"/>
          <w:lang w:eastAsia="en-GB"/>
        </w:rPr>
        <w:t xml:space="preserve">. Furthermore, most scholars revealed that country-level characteristics shape and reshape firm characteristics </w:t>
      </w:r>
      <w:sdt>
        <w:sdtPr>
          <w:rPr>
            <w:rFonts w:eastAsia="Times New Roman"/>
            <w:lang w:eastAsia="en-GB"/>
          </w:rPr>
          <w:tag w:val="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"/>
          <w:id w:val="119644017"/>
          <w:placeholder>
            <w:docPart w:val="8C551DA970904955B8A4FB7BA6D67D86"/>
          </w:placeholder>
        </w:sdtPr>
        <w:sdtContent>
          <w:r w:rsidRPr="00A73C12">
            <w:rPr>
              <w:rFonts w:eastAsia="Times New Roman"/>
            </w:rPr>
            <w:t xml:space="preserve">(La Porta et al., 1999; Crane et al., 2019; </w:t>
          </w:r>
          <w:proofErr w:type="spellStart"/>
          <w:r w:rsidRPr="00A73C12">
            <w:rPr>
              <w:rFonts w:eastAsia="Times New Roman"/>
            </w:rPr>
            <w:t>Mooneeapen</w:t>
          </w:r>
          <w:proofErr w:type="spellEnd"/>
          <w:r w:rsidRPr="00A73C12">
            <w:rPr>
              <w:rFonts w:eastAsia="Times New Roman"/>
            </w:rPr>
            <w:t xml:space="preserve"> et al., 2022)</w:t>
          </w:r>
        </w:sdtContent>
      </w:sdt>
      <w:r w:rsidRPr="00CC1FC3">
        <w:rPr>
          <w:rFonts w:eastAsia="Times New Roman"/>
          <w:lang w:eastAsia="en-GB"/>
        </w:rPr>
        <w:t xml:space="preserve">. Also, corporations have greater responsibilities to enable the country to achieve the UN-SDGs </w:t>
      </w:r>
      <w:sdt>
        <w:sdtPr>
          <w:rPr>
            <w:rFonts w:eastAsia="Times New Roman"/>
            <w:lang w:eastAsia="en-GB"/>
          </w:rPr>
          <w:tag w:val="MENDELEY_CITATION_v3_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"/>
          <w:id w:val="299861869"/>
          <w:placeholder>
            <w:docPart w:val="ABD41B50956D4CA1ADFC975548785B8D"/>
          </w:placeholder>
        </w:sdtPr>
        <w:sdtContent>
          <w:r w:rsidRPr="00A73C12">
            <w:rPr>
              <w:rFonts w:eastAsia="Times New Roman"/>
            </w:rPr>
            <w:t>(</w:t>
          </w:r>
          <w:proofErr w:type="spellStart"/>
          <w:r w:rsidRPr="00A73C12">
            <w:rPr>
              <w:rFonts w:eastAsia="Times New Roman"/>
            </w:rPr>
            <w:t>Mooneeapen</w:t>
          </w:r>
          <w:proofErr w:type="spellEnd"/>
          <w:r w:rsidRPr="00A73C12">
            <w:rPr>
              <w:rFonts w:eastAsia="Times New Roman"/>
            </w:rPr>
            <w:t xml:space="preserve"> </w:t>
          </w:r>
          <w:r w:rsidRPr="00A73C12">
            <w:rPr>
              <w:rFonts w:eastAsia="Times New Roman"/>
              <w:i/>
              <w:iCs/>
            </w:rPr>
            <w:t>et al.</w:t>
          </w:r>
          <w:r w:rsidRPr="00A73C12">
            <w:rPr>
              <w:rFonts w:eastAsia="Times New Roman"/>
            </w:rPr>
            <w:t>, 2022)</w:t>
          </w:r>
        </w:sdtContent>
      </w:sdt>
      <w:r w:rsidRPr="00CC1FC3">
        <w:rPr>
          <w:rFonts w:eastAsia="Times New Roman"/>
          <w:lang w:eastAsia="en-GB"/>
        </w:rPr>
        <w:t xml:space="preserve">. </w:t>
      </w:r>
    </w:p>
    <w:p w14:paraId="1C4142EC" w14:textId="77777777" w:rsidR="002F2493" w:rsidRPr="00CC1FC3" w:rsidRDefault="002F2493" w:rsidP="002F2493">
      <w:pPr>
        <w:spacing w:after="0" w:line="480" w:lineRule="auto"/>
        <w:jc w:val="both"/>
        <w:rPr>
          <w:rFonts w:eastAsia="Times New Roman"/>
          <w:lang w:eastAsia="en-GB"/>
        </w:rPr>
      </w:pPr>
      <w:r w:rsidRPr="00CC1FC3">
        <w:tab/>
      </w:r>
      <w:r w:rsidRPr="00CC1FC3">
        <w:rPr>
          <w:rFonts w:eastAsia="Times New Roman"/>
          <w:lang w:eastAsia="en-GB"/>
        </w:rPr>
        <w:t xml:space="preserve">Some countries have considerable differences in their governance system. For example, legal systems differ significantly between Arabic-speaking countries and civil law or common </w:t>
      </w:r>
      <w:r w:rsidRPr="00CC1FC3">
        <w:rPr>
          <w:rFonts w:eastAsia="Times New Roman"/>
          <w:lang w:eastAsia="en-GB"/>
        </w:rPr>
        <w:lastRenderedPageBreak/>
        <w:t xml:space="preserve">law countries. Governance can be defined as </w:t>
      </w:r>
      <w:r w:rsidRPr="00CC1FC3">
        <w:rPr>
          <w:rStyle w:val="QuoteChar"/>
        </w:rPr>
        <w:t>“the traditions and institutions by which authority in a country is exercised; this includes (a) the process by which governments are selected, monitored, and replaced; (b) the capacity of the government to effectively formulate and implement sound policies; and (c) the respect of citizens and the state for the institutions that govern economic and social interactions among them”</w:t>
      </w:r>
      <w:r w:rsidRPr="00CC1FC3">
        <w:rPr>
          <w:rFonts w:eastAsia="Times New Roman"/>
          <w:lang w:eastAsia="en-GB"/>
        </w:rPr>
        <w:t xml:space="preserve"> </w:t>
      </w:r>
      <w:sdt>
        <w:sdtPr>
          <w:rPr>
            <w:rFonts w:eastAsia="Times New Roman"/>
            <w:lang w:eastAsia="en-GB"/>
          </w:rPr>
          <w:tag w:val="MENDELEY_CITATION_v3_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"/>
          <w:id w:val="498113513"/>
          <w:placeholder>
            <w:docPart w:val="16487D10024F4A2BBDC90FC4F4770DAE"/>
          </w:placeholder>
        </w:sdtPr>
        <w:sdtContent>
          <w:r w:rsidRPr="00A73C12">
            <w:rPr>
              <w:rFonts w:eastAsia="Times New Roman"/>
              <w:lang w:eastAsia="en-GB"/>
            </w:rPr>
            <w:t>(Kaufmann et al., 2011, p.222)</w:t>
          </w:r>
        </w:sdtContent>
      </w:sdt>
      <w:r w:rsidRPr="00CC1FC3">
        <w:rPr>
          <w:rFonts w:eastAsia="Times New Roman"/>
          <w:lang w:eastAsia="en-GB"/>
        </w:rPr>
        <w:t xml:space="preserve">. The UN human rights principle clarifies the State’s duty to protect human rights and the corporate duty to respect and remedy abuses </w:t>
      </w:r>
      <w:sdt>
        <w:sdtPr>
          <w:rPr>
            <w:rFonts w:eastAsia="Times New Roman"/>
            <w:lang w:eastAsia="en-GB"/>
          </w:rPr>
          <w:tag w:val="MENDELEY_CITATION_v3_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"/>
          <w:id w:val="-1841295202"/>
          <w:placeholder>
            <w:docPart w:val="5FDE498568084656832E540665A5967C"/>
          </w:placeholder>
        </w:sdtPr>
        <w:sdtContent>
          <w:r w:rsidRPr="00E73881">
            <w:rPr>
              <w:rFonts w:eastAsia="Times New Roman"/>
              <w:lang w:eastAsia="en-GB"/>
            </w:rPr>
            <w:t>(</w:t>
          </w:r>
          <w:proofErr w:type="spellStart"/>
          <w:r w:rsidRPr="00E73881">
            <w:rPr>
              <w:rFonts w:eastAsia="Times New Roman"/>
              <w:lang w:eastAsia="en-GB"/>
            </w:rPr>
            <w:t>Muchlinski</w:t>
          </w:r>
          <w:proofErr w:type="spellEnd"/>
          <w:r w:rsidRPr="00E73881">
            <w:rPr>
              <w:rFonts w:eastAsia="Times New Roman"/>
              <w:lang w:eastAsia="en-GB"/>
            </w:rPr>
            <w:t>, 2012)</w:t>
          </w:r>
        </w:sdtContent>
      </w:sdt>
      <w:r>
        <w:rPr>
          <w:rFonts w:eastAsia="Times New Roman"/>
          <w:lang w:eastAsia="en-GB"/>
        </w:rPr>
        <w:t xml:space="preserve">. </w:t>
      </w:r>
      <w:r w:rsidRPr="00CC1FC3">
        <w:rPr>
          <w:rFonts w:eastAsia="Times New Roman"/>
          <w:lang w:eastAsia="en-GB"/>
        </w:rPr>
        <w:t>It is argued that macro-level governance affects the delivery of better human rights practices. Also, it shapes and reshapes corporate-level practices.</w:t>
      </w:r>
    </w:p>
    <w:p w14:paraId="0EB11C5F" w14:textId="77777777" w:rsidR="002F2493" w:rsidRPr="00CC1FC3" w:rsidRDefault="002F2493" w:rsidP="002F2493">
      <w:pPr>
        <w:spacing w:after="0" w:line="480" w:lineRule="auto"/>
        <w:ind w:firstLine="720"/>
        <w:jc w:val="both"/>
        <w:rPr>
          <w:rFonts w:eastAsia="Times New Roman"/>
          <w:lang w:eastAsia="en-GB"/>
        </w:rPr>
      </w:pPr>
      <w:r w:rsidRPr="00CC1FC3">
        <w:rPr>
          <w:rFonts w:eastAsia="Times New Roman"/>
          <w:lang w:eastAsia="en-GB"/>
        </w:rPr>
        <w:t xml:space="preserve">In the late 1990s, the World Bank initiated six dimensions of governance that can be used to measure governance accountability </w:t>
      </w:r>
      <w:sdt>
        <w:sdtPr>
          <w:rPr>
            <w:rFonts w:eastAsia="Times New Roman"/>
            <w:lang w:eastAsia="en-GB"/>
          </w:rPr>
          <w:tag w:val="MENDELEY_CITATION_v3_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"/>
          <w:id w:val="-2112418609"/>
          <w:placeholder>
            <w:docPart w:val="2C404947FA8145A1ADB5513C9518E207"/>
          </w:placeholder>
        </w:sdtPr>
        <w:sdtContent>
          <w:r w:rsidRPr="00A73C12">
            <w:rPr>
              <w:rFonts w:eastAsia="Times New Roman"/>
              <w:lang w:eastAsia="en-GB"/>
            </w:rPr>
            <w:t>(Kaufmann, 2021)</w:t>
          </w:r>
        </w:sdtContent>
      </w:sdt>
      <w:r w:rsidRPr="00CC1FC3">
        <w:rPr>
          <w:rStyle w:val="FootnoteReference"/>
          <w:rFonts w:eastAsia="Times New Roman"/>
          <w:lang w:eastAsia="en-GB"/>
        </w:rPr>
        <w:footnoteReference w:id="2"/>
      </w:r>
      <w:r w:rsidRPr="00CC1FC3">
        <w:rPr>
          <w:rFonts w:eastAsia="Times New Roman"/>
          <w:lang w:eastAsia="en-GB"/>
        </w:rPr>
        <w:t>. These factors are used to measure the quality of the institutional environment</w:t>
      </w:r>
      <w:r>
        <w:rPr>
          <w:rFonts w:eastAsia="Times New Roman"/>
          <w:lang w:eastAsia="en-GB"/>
        </w:rPr>
        <w:t xml:space="preserve"> </w:t>
      </w:r>
      <w:sdt>
        <w:sdtPr>
          <w:rPr>
            <w:rFonts w:eastAsia="Times New Roman"/>
            <w:lang w:eastAsia="en-GB"/>
          </w:rPr>
          <w:tag w:val="MENDELEY_CITATION_v3_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"/>
          <w:id w:val="653031583"/>
          <w:placeholder>
            <w:docPart w:val="C2E28F22CEC04194A3196FE958E4F3E4"/>
          </w:placeholder>
        </w:sdtPr>
        <w:sdtContent>
          <w:r w:rsidRPr="00A73C12">
            <w:rPr>
              <w:rFonts w:eastAsia="Times New Roman"/>
            </w:rPr>
            <w:t xml:space="preserve">(Moussa </w:t>
          </w:r>
          <w:r w:rsidRPr="00A73C12">
            <w:rPr>
              <w:rFonts w:eastAsia="Times New Roman"/>
              <w:i/>
              <w:iCs/>
            </w:rPr>
            <w:t>et al.</w:t>
          </w:r>
          <w:r w:rsidRPr="00A73C12">
            <w:rPr>
              <w:rFonts w:eastAsia="Times New Roman"/>
            </w:rPr>
            <w:t>, 2022)</w:t>
          </w:r>
        </w:sdtContent>
      </w:sdt>
      <w:r w:rsidRPr="00CC1FC3">
        <w:rPr>
          <w:rFonts w:eastAsia="Times New Roman"/>
          <w:lang w:eastAsia="en-GB"/>
        </w:rPr>
        <w:t xml:space="preserve">. Also, these are the fundamental aspects of governance that can shape corporate practices. The corporation’s relationship with stakeholders is implicit in the corporate governance structure. Also, country characteristics are explicit in corporations, shaping the corporation's accountability. For example, stakeholder-oriented countries have more active sustainability committees and prefer to provide assured reports than shareholder-oriented ones </w:t>
      </w:r>
      <w:sdt>
        <w:sdtPr>
          <w:rPr>
            <w:rFonts w:eastAsia="Times New Roman"/>
            <w:lang w:eastAsia="en-GB"/>
          </w:rPr>
          <w:tag w:val="MENDELEY_CITATION_v3_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"/>
          <w:id w:val="-1854877851"/>
          <w:placeholder>
            <w:docPart w:val="16487D10024F4A2BBDC90FC4F4770DAE"/>
          </w:placeholder>
        </w:sdtPr>
        <w:sdtContent>
          <w:r w:rsidRPr="00A73C12">
            <w:rPr>
              <w:rFonts w:eastAsia="Times New Roman"/>
              <w:lang w:eastAsia="en-GB"/>
            </w:rPr>
            <w:t>(Martínez-Ferrero and García-Sánchez, 2016)</w:t>
          </w:r>
        </w:sdtContent>
      </w:sdt>
      <w:r w:rsidRPr="00CC1FC3">
        <w:rPr>
          <w:rFonts w:eastAsia="Times New Roman"/>
          <w:lang w:eastAsia="en-GB"/>
        </w:rPr>
        <w:t xml:space="preserve">. </w:t>
      </w:r>
    </w:p>
    <w:p w14:paraId="3B9A2AAD" w14:textId="77777777" w:rsidR="002F2493" w:rsidRPr="00CC1FC3" w:rsidRDefault="002F2493" w:rsidP="002F2493">
      <w:pPr>
        <w:spacing w:after="0" w:line="480" w:lineRule="auto"/>
        <w:ind w:firstLine="720"/>
        <w:jc w:val="both"/>
      </w:pPr>
      <w:r w:rsidRPr="00CC1FC3">
        <w:rPr>
          <w:rFonts w:eastAsia="Palatino Linotype"/>
        </w:rPr>
        <w:t xml:space="preserve">Given significant differences in the corporate macro environment, control corporate entry and exit, and regulate market boundaries and operational constraints </w:t>
      </w:r>
      <w:sdt>
        <w:sdtPr>
          <w:rPr>
            <w:rFonts w:eastAsia="Palatino Linotype"/>
          </w:rPr>
          <w:tag w:val="MENDELEY_CITATION_v3_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"/>
          <w:id w:val="1664107643"/>
          <w:placeholder>
            <w:docPart w:val="CB1791A3216143F185B10F5F2AD20A11"/>
          </w:placeholder>
        </w:sdtPr>
        <w:sdtContent>
          <w:r w:rsidRPr="00A73C12">
            <w:rPr>
              <w:rFonts w:eastAsia="Times New Roman"/>
            </w:rPr>
            <w:t xml:space="preserve">(Wettstein </w:t>
          </w:r>
          <w:r w:rsidRPr="00A73C12">
            <w:rPr>
              <w:rFonts w:eastAsia="Times New Roman"/>
              <w:i/>
              <w:iCs/>
            </w:rPr>
            <w:t>et al.</w:t>
          </w:r>
          <w:r w:rsidRPr="00A73C12">
            <w:rPr>
              <w:rFonts w:eastAsia="Times New Roman"/>
            </w:rPr>
            <w:t>, 2019; Whitley, 1999)</w:t>
          </w:r>
        </w:sdtContent>
      </w:sdt>
      <w:r w:rsidRPr="00CC1FC3">
        <w:rPr>
          <w:rFonts w:eastAsia="Palatino Linotype"/>
        </w:rPr>
        <w:t xml:space="preserve">. In addition, significant differences are embedded in corporate operations across the same industry. For example, </w:t>
      </w:r>
      <w:sdt>
        <w:sdtPr>
          <w:rPr>
            <w:rFonts w:eastAsia="Palatino Linotype"/>
          </w:rPr>
          <w:tag w:val="MENDELEY_CITATION_v3_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"/>
          <w:id w:val="479612254"/>
          <w:placeholder>
            <w:docPart w:val="1821FE5A00B948D2A3755BEA1AA6FCCB"/>
          </w:placeholder>
        </w:sdtPr>
        <w:sdtContent>
          <w:r w:rsidRPr="00A73C12">
            <w:rPr>
              <w:rFonts w:eastAsia="Palatino Linotype"/>
            </w:rPr>
            <w:t>Ioannis Ioannou and Serafeim (2012)</w:t>
          </w:r>
        </w:sdtContent>
      </w:sdt>
      <w:r w:rsidRPr="00CC1FC3">
        <w:rPr>
          <w:rFonts w:eastAsia="Palatino Linotype"/>
        </w:rPr>
        <w:t xml:space="preserve"> identified a significant difference in the corporate social performance of German automakers Daimler and </w:t>
      </w:r>
      <w:r w:rsidRPr="00CC1FC3">
        <w:rPr>
          <w:rFonts w:eastAsia="Palatino Linotype"/>
        </w:rPr>
        <w:lastRenderedPageBreak/>
        <w:t xml:space="preserve">BMW, which was considerably higher than that of Japanese automakers (Daihatsu and Kawasaki), due to differences in legal, educational, financial, political, and cultural factors. </w:t>
      </w:r>
      <w:r w:rsidRPr="00CC1FC3">
        <w:rPr>
          <w:rFonts w:eastAsia="Times New Roman"/>
          <w:lang w:eastAsia="en-GB"/>
        </w:rPr>
        <w:t xml:space="preserve">MNCs are taking advantage of developing countries' low levels of democracy to profit unethically </w:t>
      </w:r>
      <w:sdt>
        <w:sdtPr>
          <w:rPr>
            <w:rFonts w:eastAsia="Times New Roman"/>
            <w:lang w:eastAsia="en-GB"/>
          </w:rPr>
          <w:tag w:val="MENDELEY_CITATION_v3_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"/>
          <w:id w:val="-1285890689"/>
          <w:placeholder>
            <w:docPart w:val="E4976BC02081456F87A940EEE0983118"/>
          </w:placeholder>
        </w:sdtPr>
        <w:sdtContent>
          <w:r w:rsidRPr="00A73C12">
            <w:rPr>
              <w:rFonts w:eastAsia="Times New Roman"/>
            </w:rPr>
            <w:t>(</w:t>
          </w:r>
          <w:proofErr w:type="spellStart"/>
          <w:r w:rsidRPr="00A73C12">
            <w:rPr>
              <w:rFonts w:eastAsia="Times New Roman"/>
            </w:rPr>
            <w:t>Mooneeapen</w:t>
          </w:r>
          <w:proofErr w:type="spellEnd"/>
          <w:r w:rsidRPr="00A73C12">
            <w:rPr>
              <w:rFonts w:eastAsia="Times New Roman"/>
            </w:rPr>
            <w:t xml:space="preserve"> </w:t>
          </w:r>
          <w:r w:rsidRPr="00A73C12">
            <w:rPr>
              <w:rFonts w:eastAsia="Times New Roman"/>
              <w:i/>
              <w:iCs/>
            </w:rPr>
            <w:t>et al.</w:t>
          </w:r>
          <w:r w:rsidRPr="00A73C12">
            <w:rPr>
              <w:rFonts w:eastAsia="Times New Roman"/>
            </w:rPr>
            <w:t>, 2022)</w:t>
          </w:r>
        </w:sdtContent>
      </w:sdt>
      <w:r w:rsidRPr="00CC1FC3">
        <w:rPr>
          <w:rFonts w:eastAsia="Times New Roman"/>
          <w:lang w:eastAsia="en-GB"/>
        </w:rPr>
        <w:t>. For example, employee working conditions, minimum wage, and workers' health and safety are often ignored in MNCs in developing countries with high corruption and political instability (Akhter et al., 2019), where political instability is unlikely to lead to the establishment of rules and regulations to eliminate MS</w:t>
      </w:r>
      <w:r w:rsidRPr="00CC1FC3">
        <w:rPr>
          <w:rStyle w:val="normaltextrun"/>
        </w:rPr>
        <w:t xml:space="preserve"> practices.</w:t>
      </w:r>
    </w:p>
    <w:p w14:paraId="2463F13C" w14:textId="77777777" w:rsidR="002F2493" w:rsidRPr="00CC1FC3" w:rsidRDefault="002F2493" w:rsidP="002F2493">
      <w:pPr>
        <w:spacing w:after="0" w:line="480" w:lineRule="auto"/>
        <w:ind w:firstLine="720"/>
        <w:jc w:val="both"/>
        <w:rPr>
          <w:rFonts w:eastAsia="Palatino Linotype"/>
        </w:rPr>
      </w:pPr>
      <w:r w:rsidRPr="00CC1FC3">
        <w:rPr>
          <w:rFonts w:eastAsia="Palatino Linotype"/>
        </w:rPr>
        <w:t xml:space="preserve">Given the concentration of indirect and direct power held by MNCs to control the state of the supply chain, CMS practices remain hidden behind the screen </w:t>
      </w:r>
      <w:sdt>
        <w:sdtPr>
          <w:rPr>
            <w:rFonts w:eastAsia="Palatino Linotype"/>
          </w:rPr>
          <w:tag w:val="MENDELEY_CITATION_v3_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"/>
          <w:id w:val="466939365"/>
          <w:placeholder>
            <w:docPart w:val="69A097D39E3A48DCB2E92B1E40616907"/>
          </w:placeholder>
        </w:sdtPr>
        <w:sdtContent>
          <w:r w:rsidRPr="00A73C12">
            <w:rPr>
              <w:rFonts w:eastAsia="Times New Roman"/>
            </w:rPr>
            <w:t>(</w:t>
          </w:r>
          <w:proofErr w:type="spellStart"/>
          <w:r w:rsidRPr="00A73C12">
            <w:rPr>
              <w:rFonts w:eastAsia="Times New Roman"/>
            </w:rPr>
            <w:t>Abeysekara</w:t>
          </w:r>
          <w:proofErr w:type="spellEnd"/>
          <w:r w:rsidRPr="00A73C12">
            <w:rPr>
              <w:rFonts w:eastAsia="Times New Roman"/>
            </w:rPr>
            <w:t xml:space="preserve"> </w:t>
          </w:r>
          <w:r w:rsidRPr="00A73C12">
            <w:rPr>
              <w:rFonts w:eastAsia="Times New Roman"/>
              <w:i/>
              <w:iCs/>
            </w:rPr>
            <w:t>et al.</w:t>
          </w:r>
          <w:r w:rsidRPr="00A73C12">
            <w:rPr>
              <w:rFonts w:eastAsia="Times New Roman"/>
            </w:rPr>
            <w:t xml:space="preserve">, 2019; Alexander </w:t>
          </w:r>
          <w:r w:rsidRPr="00A73C12">
            <w:rPr>
              <w:rFonts w:eastAsia="Times New Roman"/>
              <w:i/>
              <w:iCs/>
            </w:rPr>
            <w:t>et al.</w:t>
          </w:r>
          <w:r w:rsidRPr="00A73C12">
            <w:rPr>
              <w:rFonts w:eastAsia="Times New Roman"/>
            </w:rPr>
            <w:t>, 2022)</w:t>
          </w:r>
        </w:sdtContent>
      </w:sdt>
      <w:r w:rsidRPr="00CC1FC3">
        <w:rPr>
          <w:rFonts w:eastAsia="Palatino Linotype"/>
        </w:rPr>
        <w:t xml:space="preserve">. Less developed countries invite and facilitate MNCs to establish operations in host countries to address their adverse economic conditions </w:t>
      </w:r>
      <w:sdt>
        <w:sdtPr>
          <w:rPr>
            <w:rFonts w:eastAsia="Palatino Linotype"/>
          </w:rPr>
          <w:tag w:val="MENDELEY_CITATION_v3_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"/>
          <w:id w:val="-1108121357"/>
          <w:placeholder>
            <w:docPart w:val="69A097D39E3A48DCB2E92B1E40616907"/>
          </w:placeholder>
        </w:sdtPr>
        <w:sdtContent>
          <w:r w:rsidRPr="00A73C12">
            <w:rPr>
              <w:rFonts w:eastAsia="Palatino Linotype"/>
            </w:rPr>
            <w:t>(Sikka, 2011; Uddin and Hopper, 2001)</w:t>
          </w:r>
        </w:sdtContent>
      </w:sdt>
      <w:r w:rsidRPr="00CC1FC3">
        <w:rPr>
          <w:rFonts w:eastAsia="Palatino Linotype"/>
        </w:rPr>
        <w:t xml:space="preserve">. Notably, in retaliation for the invitation, today's MNCs operate their business in developing countries by controlling their economic and political stability </w:t>
      </w:r>
      <w:sdt>
        <w:sdtPr>
          <w:rPr>
            <w:rFonts w:eastAsia="Palatino Linotype"/>
          </w:rPr>
          <w:tag w:val="MENDELEY_CITATION_v3_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"/>
          <w:id w:val="-98026075"/>
          <w:placeholder>
            <w:docPart w:val="D648B0154BEF42FAAEFBE814805006D9"/>
          </w:placeholder>
        </w:sdtPr>
        <w:sdtContent>
          <w:r w:rsidRPr="00A73C12">
            <w:rPr>
              <w:rFonts w:eastAsia="Palatino Linotype"/>
            </w:rPr>
            <w:t>(Ahmed and Uddin, 2021)</w:t>
          </w:r>
        </w:sdtContent>
      </w:sdt>
      <w:r w:rsidRPr="00CC1FC3">
        <w:rPr>
          <w:rFonts w:eastAsia="Palatino Linotype"/>
        </w:rPr>
        <w:t xml:space="preserve">. As a result, host countries are serving as MNCs' puppets rather than imposing burdensome regulations and conditions on businesses operating in their countries.  </w:t>
      </w:r>
    </w:p>
    <w:p w14:paraId="292A6217" w14:textId="77777777" w:rsidR="002F2493" w:rsidRPr="00CC1FC3" w:rsidRDefault="002F2493" w:rsidP="002F2493">
      <w:pPr>
        <w:spacing w:after="0" w:line="480" w:lineRule="auto"/>
        <w:ind w:firstLine="720"/>
        <w:jc w:val="both"/>
        <w:rPr>
          <w:rFonts w:eastAsia="Palatino Linotype"/>
        </w:rPr>
      </w:pPr>
      <w:r w:rsidRPr="00CC1FC3">
        <w:rPr>
          <w:rFonts w:eastAsia="Palatino Linotype"/>
        </w:rPr>
        <w:t>Crane (2013) states that CMS can be present when barriers to fighting corruption and to freedom of expression are present. Regulators and the country's governors are responsible for establishing anti-slavery laws to protect workers’ rights.  Also, governance needs to take proactive action to minimise corruption and protect workers. In sum, countries can utilise economic incentives and trade policies to encourage businesses to eliminate CMS practices. By linking trade benefits and preferential treatment to responsible business practices, governments can incentivise businesses to take proactive measures to eradicate MS. Trade policies that promote transparency and responsible sourcing can also help reduce the risk of MS in global supply chains.</w:t>
      </w:r>
    </w:p>
    <w:p w14:paraId="5A01D748" w14:textId="77777777" w:rsidR="002F2493" w:rsidRPr="00CC1FC3" w:rsidRDefault="002F2493" w:rsidP="002F2493">
      <w:pPr>
        <w:spacing w:after="0" w:line="480" w:lineRule="auto"/>
        <w:ind w:firstLine="720"/>
        <w:jc w:val="both"/>
        <w:rPr>
          <w:rFonts w:eastAsia="Palatino Linotype"/>
        </w:rPr>
      </w:pPr>
      <w:r w:rsidRPr="00CC1FC3">
        <w:rPr>
          <w:rFonts w:eastAsia="Palatino Linotype"/>
        </w:rPr>
        <w:lastRenderedPageBreak/>
        <w:t xml:space="preserve">Over the last few years, people have been suffering from the pandemic, the Ukraine war, and the economic and financial crisis  </w:t>
      </w:r>
      <w:sdt>
        <w:sdtPr>
          <w:rPr>
            <w:rFonts w:eastAsia="Palatino Linotype"/>
          </w:rPr>
          <w:tag w:val="MENDELEY_CITATION_v3_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"/>
          <w:id w:val="-1620216965"/>
          <w:placeholder>
            <w:docPart w:val="4BAEC7897EF14736BF8B3425149229E7"/>
          </w:placeholder>
        </w:sdtPr>
        <w:sdtContent>
          <w:r w:rsidRPr="00A73C12">
            <w:rPr>
              <w:rFonts w:eastAsia="Palatino Linotype"/>
            </w:rPr>
            <w:t>(UNDP, 2022)</w:t>
          </w:r>
        </w:sdtContent>
      </w:sdt>
      <w:r w:rsidRPr="00CC1FC3">
        <w:rPr>
          <w:rFonts w:eastAsia="Palatino Linotype"/>
        </w:rPr>
        <w:t xml:space="preserve">. The United Nations introduced the Human Development Index (HDI), which measures a country's social and economic development, has significantly fallen and adversely impacts CMS </w:t>
      </w:r>
      <w:sdt>
        <w:sdtPr>
          <w:rPr>
            <w:rFonts w:eastAsia="Palatino Linotype"/>
          </w:rPr>
          <w:tag w:val="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"/>
          <w:id w:val="-598030144"/>
          <w:placeholder>
            <w:docPart w:val="69A097D39E3A48DCB2E92B1E40616907"/>
          </w:placeholder>
        </w:sdtPr>
        <w:sdtContent>
          <w:r w:rsidRPr="00A73C12">
            <w:rPr>
              <w:rFonts w:eastAsia="Times New Roman"/>
            </w:rPr>
            <w:t xml:space="preserve">(Moussa </w:t>
          </w:r>
          <w:r w:rsidRPr="00A73C12">
            <w:rPr>
              <w:rFonts w:eastAsia="Times New Roman"/>
              <w:i/>
              <w:iCs/>
            </w:rPr>
            <w:t>et al.</w:t>
          </w:r>
          <w:r w:rsidRPr="00A73C12">
            <w:rPr>
              <w:rFonts w:eastAsia="Times New Roman"/>
            </w:rPr>
            <w:t xml:space="preserve">, 2022; Ranis </w:t>
          </w:r>
          <w:r w:rsidRPr="00A73C12">
            <w:rPr>
              <w:rFonts w:eastAsia="Times New Roman"/>
              <w:i/>
              <w:iCs/>
            </w:rPr>
            <w:t>et al.</w:t>
          </w:r>
          <w:r w:rsidRPr="00A73C12">
            <w:rPr>
              <w:rFonts w:eastAsia="Times New Roman"/>
            </w:rPr>
            <w:t>, 2011; UNDP, 2022)</w:t>
          </w:r>
        </w:sdtContent>
      </w:sdt>
      <w:r w:rsidRPr="00CC1FC3">
        <w:rPr>
          <w:rFonts w:eastAsia="Palatino Linotype"/>
        </w:rPr>
        <w:t xml:space="preserve">. The COVID-19 pandemic reduced visibility into CMS practices and reduced opportunities to track and trace them, particularly in the supply chain </w:t>
      </w:r>
      <w:sdt>
        <w:sdtPr>
          <w:rPr>
            <w:rFonts w:eastAsia="Palatino Linotype"/>
          </w:rPr>
          <w:tag w:val="MENDELEY_CITATION_v3_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"/>
          <w:id w:val="784156712"/>
          <w:placeholder>
            <w:docPart w:val="69A097D39E3A48DCB2E92B1E40616907"/>
          </w:placeholder>
        </w:sdtPr>
        <w:sdtContent>
          <w:r w:rsidRPr="00A73C12">
            <w:rPr>
              <w:rFonts w:eastAsia="Palatino Linotype"/>
            </w:rPr>
            <w:t>(Christ and Burritt, 2021)</w:t>
          </w:r>
        </w:sdtContent>
      </w:sdt>
      <w:r w:rsidRPr="00CC1FC3">
        <w:rPr>
          <w:rFonts w:eastAsia="Palatino Linotype"/>
        </w:rPr>
        <w:t xml:space="preserve">. Guy Ryder, ILO’s director-general, mention that covid pandemic is “no longer only a global health crisis, it is also a major labour market and economic crisis that is having a huge impact on people" because it has increased the social inequality, protection and BHR (e.g., less job protection, low-paid work, fire, unpaid leave) </w:t>
      </w:r>
      <w:sdt>
        <w:sdtPr>
          <w:rPr>
            <w:rFonts w:eastAsia="Palatino Linotype"/>
          </w:rPr>
          <w:tag w:val="MENDELEY_CITATION_v3_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"/>
          <w:id w:val="2027830888"/>
          <w:placeholder>
            <w:docPart w:val="9CAB79A07C554720BEB62C0A8E8125E4"/>
          </w:placeholder>
        </w:sdtPr>
        <w:sdtContent>
          <w:r w:rsidRPr="00A73C12">
            <w:rPr>
              <w:rFonts w:eastAsia="Palatino Linotype"/>
            </w:rPr>
            <w:t>(Anner, 2020; ILO, 2020b)</w:t>
          </w:r>
        </w:sdtContent>
      </w:sdt>
      <w:r w:rsidRPr="00CC1FC3">
        <w:rPr>
          <w:rFonts w:eastAsia="Palatino Linotype"/>
        </w:rPr>
        <w:t>.</w:t>
      </w:r>
    </w:p>
    <w:p w14:paraId="13ACD793" w14:textId="77777777" w:rsidR="002F2493" w:rsidRPr="00CC1FC3" w:rsidRDefault="002F2493" w:rsidP="002F2493">
      <w:pPr>
        <w:spacing w:after="0" w:line="480" w:lineRule="auto"/>
        <w:ind w:firstLine="720"/>
        <w:jc w:val="both"/>
        <w:rPr>
          <w:rFonts w:eastAsia="Palatino Linotype"/>
        </w:rPr>
      </w:pPr>
      <w:r w:rsidRPr="00CC1FC3">
        <w:rPr>
          <w:rFonts w:eastAsia="Palatino Linotype"/>
        </w:rPr>
        <w:t>Eliminating CMS practices requires a comprehensive, collaborative approach. Country governance factors play a crucial role in creating an environment that deters businesses from engaging in CMS practices and encourages them to adopt responsible practices. Through robust legal frameworks, transparency requirements, collaboration, and strategic trade policies, countries can make significant contributions to combating CMS and fostering a global business environment grounded in ethical and responsible practices.</w:t>
      </w:r>
    </w:p>
    <w:p w14:paraId="68D6E3E3" w14:textId="77777777" w:rsidR="002F2493" w:rsidRPr="00CC1FC3" w:rsidRDefault="002F2493" w:rsidP="002F2493">
      <w:pPr>
        <w:pStyle w:val="Heading3"/>
      </w:pPr>
      <w:bookmarkStart w:id="20" w:name="_Toc218357095"/>
      <w:bookmarkStart w:id="21" w:name="_Toc221141487"/>
      <w:r w:rsidRPr="00CC1FC3">
        <w:t>3.2.3 Government Response to Fighting Corporate Modern Slavery</w:t>
      </w:r>
      <w:bookmarkEnd w:id="21"/>
      <w:r w:rsidRPr="00CC1FC3">
        <w:t xml:space="preserve"> </w:t>
      </w:r>
      <w:bookmarkEnd w:id="20"/>
    </w:p>
    <w:p w14:paraId="16F1723B" w14:textId="77777777" w:rsidR="002F2493" w:rsidRPr="00CC1FC3" w:rsidRDefault="002F2493" w:rsidP="002F2493">
      <w:pPr>
        <w:spacing w:after="0" w:line="480" w:lineRule="auto"/>
        <w:ind w:firstLine="720"/>
        <w:jc w:val="both"/>
        <w:rPr>
          <w:rStyle w:val="normaltextrun"/>
          <w:rFonts w:eastAsiaTheme="minorEastAsia"/>
        </w:rPr>
      </w:pPr>
      <w:r w:rsidRPr="00CC1FC3">
        <w:rPr>
          <w:rStyle w:val="normaltextrun"/>
          <w:rFonts w:eastAsiaTheme="minorEastAsia"/>
        </w:rPr>
        <w:t xml:space="preserve">CMS demands macro-level, multi-actor action. Governments shape outcomes through coercive instruments (laws, enforcement, sanctions), coordination tools (national action plans), and transnational initiatives (SDG 8.7). Key legislative anchors include the UK MSA (2015), Australia’s MSA (2018), California’s Transparency in Supply Chains Act (2012), and Germany’s Supply Chain Due Diligence Act (2023). Refer to Table 2.2 for more details. </w:t>
      </w:r>
    </w:p>
    <w:p w14:paraId="47B7F116" w14:textId="77777777" w:rsidR="002F2493" w:rsidRPr="00CC1FC3" w:rsidRDefault="002F2493" w:rsidP="002F2493">
      <w:pPr>
        <w:spacing w:after="0" w:line="480" w:lineRule="auto"/>
        <w:ind w:firstLine="720"/>
        <w:jc w:val="both"/>
        <w:rPr>
          <w:rStyle w:val="normaltextrun"/>
          <w:rFonts w:eastAsiaTheme="minorEastAsia"/>
        </w:rPr>
      </w:pPr>
      <w:r w:rsidRPr="00CC1FC3">
        <w:rPr>
          <w:rStyle w:val="normaltextrun"/>
          <w:rFonts w:eastAsiaTheme="minorEastAsia"/>
        </w:rPr>
        <w:t xml:space="preserve">Governments are allocating resources and strengthening law enforcement agencies to enhance efforts to combat MS The GSI highlights the importance of specialised units and task forces dedicated to investigating and prosecuting MS cases. Governments are also focusing on </w:t>
      </w:r>
      <w:r w:rsidRPr="00CC1FC3">
        <w:rPr>
          <w:rStyle w:val="normaltextrun"/>
          <w:rFonts w:eastAsiaTheme="minorEastAsia"/>
        </w:rPr>
        <w:lastRenderedPageBreak/>
        <w:t xml:space="preserve">capacity-building and training for law enforcement personnel to effectively identify, investigate, and dismantle criminal networks involved in MS </w:t>
      </w:r>
      <w:sdt>
        <w:sdtPr>
          <w:rPr>
            <w:rStyle w:val="normaltextrun"/>
            <w:rFonts w:eastAsiaTheme="minorEastAsia"/>
          </w:rPr>
          <w:tag w:val="MENDELEY_CITATION_v3_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"/>
          <w:id w:val="34775828"/>
          <w:placeholder>
            <w:docPart w:val="E3380F453AEF4DBAB6D7549F4DFADE5F"/>
          </w:placeholder>
        </w:sdtPr>
        <w:sdtContent>
          <w:r w:rsidRPr="00A73C12">
            <w:rPr>
              <w:rStyle w:val="normaltextrun"/>
              <w:rFonts w:eastAsiaTheme="minorEastAsia"/>
            </w:rPr>
            <w:t>(Walk Free, 2023a)</w:t>
          </w:r>
        </w:sdtContent>
      </w:sdt>
      <w:r w:rsidRPr="00CC1FC3">
        <w:rPr>
          <w:rStyle w:val="normaltextrun"/>
          <w:rFonts w:eastAsiaTheme="minorEastAsia"/>
        </w:rPr>
        <w:t xml:space="preserve">. Further, GSI emphasises the need for government responses to eradicate MS. Moreover, the Strongest </w:t>
      </w:r>
      <w:r w:rsidRPr="00CC1FC3">
        <w:rPr>
          <w:rFonts w:eastAsia="Times New Roman"/>
        </w:rPr>
        <w:t>government response to MS as a percentage</w:t>
      </w:r>
      <w:r w:rsidRPr="00CC1FC3">
        <w:rPr>
          <w:rStyle w:val="normaltextrun"/>
          <w:rFonts w:eastAsiaTheme="minorEastAsia"/>
        </w:rPr>
        <w:t xml:space="preserve"> can be visible in the UK (68); Australia, the Netherlands, Portugal, and the United States' response rate was 67; Ireland, Spain, Sweden, and Norway's response rate was 63  </w:t>
      </w:r>
      <w:sdt>
        <w:sdtPr>
          <w:rPr>
            <w:rStyle w:val="normaltextrun"/>
            <w:rFonts w:eastAsiaTheme="minorEastAsia"/>
          </w:rPr>
          <w:tag w:val="MENDELEY_CITATION_v3_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"/>
          <w:id w:val="-583371736"/>
          <w:placeholder>
            <w:docPart w:val="1D0B1121964E4D9FAD4AE256E75F138C"/>
          </w:placeholder>
        </w:sdtPr>
        <w:sdtContent>
          <w:r w:rsidRPr="00A73C12">
            <w:rPr>
              <w:rStyle w:val="normaltextrun"/>
              <w:rFonts w:eastAsiaTheme="minorEastAsia"/>
            </w:rPr>
            <w:t>(Walk Free, 2023, p. 29)</w:t>
          </w:r>
        </w:sdtContent>
      </w:sdt>
      <w:r w:rsidRPr="00CC1FC3">
        <w:rPr>
          <w:rStyle w:val="normaltextrun"/>
          <w:rFonts w:eastAsiaTheme="minorEastAsia"/>
        </w:rPr>
        <w:t>.</w:t>
      </w:r>
    </w:p>
    <w:p w14:paraId="76A8C6E9" w14:textId="77777777" w:rsidR="002F2493" w:rsidRPr="00CC1FC3" w:rsidRDefault="002F2493" w:rsidP="002F2493">
      <w:pPr>
        <w:spacing w:after="0" w:line="480" w:lineRule="auto"/>
        <w:ind w:firstLine="720"/>
        <w:jc w:val="both"/>
        <w:rPr>
          <w:rStyle w:val="normaltextrun"/>
          <w:rFonts w:eastAsiaTheme="minorEastAsia"/>
        </w:rPr>
      </w:pPr>
      <w:r w:rsidRPr="00CC1FC3">
        <w:rPr>
          <w:rStyle w:val="normaltextrun"/>
          <w:rFonts w:eastAsiaTheme="minorEastAsia"/>
        </w:rPr>
        <w:t xml:space="preserve">Governments engage in international collaborations to address MS at a global scale. One notable initiative is the Alliance 8.7, a global partnership dedicated to achieving UN-SDGs target 8.7, which aims to eradicate all forms of CMS practices </w:t>
      </w:r>
      <w:sdt>
        <w:sdtPr>
          <w:rPr>
            <w:rStyle w:val="normaltextrun"/>
            <w:rFonts w:eastAsiaTheme="minorEastAsia"/>
          </w:rPr>
          <w:tag w:val="MENDELEY_CITATION_v3_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"/>
          <w:id w:val="-518312137"/>
          <w:placeholder>
            <w:docPart w:val="300572EFD5504545805366606FC2F191"/>
          </w:placeholder>
        </w:sdtPr>
        <w:sdtContent>
          <w:r w:rsidRPr="00A73C12">
            <w:rPr>
              <w:rStyle w:val="normaltextrun"/>
              <w:rFonts w:eastAsiaTheme="minorEastAsia"/>
            </w:rPr>
            <w:t>(ILO, 2016)</w:t>
          </w:r>
        </w:sdtContent>
      </w:sdt>
      <w:r w:rsidRPr="00CC1FC3">
        <w:rPr>
          <w:rStyle w:val="normaltextrun"/>
          <w:rFonts w:eastAsiaTheme="minorEastAsia"/>
        </w:rPr>
        <w:t>. Through collaboration, governments can share best practices, exchange information, and collectively work towards common goals, strengthening the global fight against CMS practices. While government responses to combat CMS practices have made significant strides, challenges persist. One challenge is the need for greater enforcement of existing legislation. Also, governments must ensure adequate resources and mechanisms are in place to monitor and enforce compliance with AMS laws effectively. Additionally, coordination and information-sharing between governments, law enforcement agencies, and other stakeholders need to be enhanced to facilitate a more robust response.</w:t>
      </w:r>
    </w:p>
    <w:p w14:paraId="43E3C464" w14:textId="77777777" w:rsidR="002F2493" w:rsidRPr="00CC1FC3" w:rsidRDefault="002F2493" w:rsidP="002F2493">
      <w:pPr>
        <w:spacing w:line="480" w:lineRule="auto"/>
        <w:ind w:firstLine="720"/>
        <w:jc w:val="both"/>
        <w:rPr>
          <w:rStyle w:val="normaltextrun"/>
          <w:rFonts w:eastAsiaTheme="minorEastAsia"/>
        </w:rPr>
      </w:pPr>
      <w:r w:rsidRPr="00CC1FC3">
        <w:rPr>
          <w:rStyle w:val="normaltextrun"/>
          <w:rFonts w:eastAsiaTheme="minorEastAsia"/>
        </w:rPr>
        <w:t xml:space="preserve">Corruption is one factor in the reversal of progress toward eliminating CMS practices. According to the GSI, countries with higher levels of corruption tend to have higher levels of CMS </w:t>
      </w:r>
      <w:sdt>
        <w:sdtPr>
          <w:rPr>
            <w:rStyle w:val="normaltextrun"/>
            <w:rFonts w:eastAsiaTheme="minorEastAsia"/>
          </w:rPr>
          <w:tag w:val="MENDELEY_CITATION_v3_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"/>
          <w:id w:val="618030557"/>
          <w:placeholder>
            <w:docPart w:val="1A05F10BD4B945A49453B04466DD6119"/>
          </w:placeholder>
        </w:sdtPr>
        <w:sdtContent>
          <w:r w:rsidRPr="00A73C12">
            <w:rPr>
              <w:rStyle w:val="normaltextrun"/>
              <w:rFonts w:eastAsiaTheme="minorEastAsia"/>
            </w:rPr>
            <w:t>(Walk Free, 2018b)</w:t>
          </w:r>
        </w:sdtContent>
      </w:sdt>
      <w:r w:rsidRPr="00CC1FC3">
        <w:rPr>
          <w:rStyle w:val="normaltextrun"/>
          <w:rFonts w:eastAsiaTheme="minorEastAsia"/>
        </w:rPr>
        <w:t xml:space="preserve">. Corruption can enable human trafficking networks and allow businesses to exploit workers without fear of repercussions. In addition, corrupt officials may be complicit in using forced labour or turn a blind eye to labour abuses. Also, countries with weak legal frameworks and ineffective enforcement mechanisms are more likely to have higher rates of MS. A study by the </w:t>
      </w:r>
      <w:sdt>
        <w:sdtPr>
          <w:tag w:val="MENDELEY_CITATION_v3_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"/>
          <w:id w:val="878048609"/>
          <w:placeholder>
            <w:docPart w:val="026E0BA13CE242FB9839845D2E1367DC"/>
          </w:placeholder>
        </w:sdtPr>
        <w:sdtContent>
          <w:r w:rsidRPr="00A73C12">
            <w:t>ILO (2014)</w:t>
          </w:r>
        </w:sdtContent>
      </w:sdt>
      <w:r w:rsidRPr="00CC1FC3">
        <w:rPr>
          <w:rStyle w:val="normaltextrun"/>
          <w:rFonts w:eastAsiaTheme="minorEastAsia"/>
        </w:rPr>
        <w:t xml:space="preserve"> found that weak labour laws and poor enforcement were key drivers of forced labour in the agriculture sector in Thailand. In contrast, countries </w:t>
      </w:r>
      <w:r w:rsidRPr="00CC1FC3">
        <w:rPr>
          <w:rStyle w:val="normaltextrun"/>
          <w:rFonts w:eastAsiaTheme="minorEastAsia"/>
        </w:rPr>
        <w:lastRenderedPageBreak/>
        <w:t>with stronger labour protections and better enforcement mechanisms may be more effective at preventing MS.</w:t>
      </w:r>
    </w:p>
    <w:p w14:paraId="13F211F6" w14:textId="77777777" w:rsidR="002F2493" w:rsidRPr="00CC1FC3" w:rsidRDefault="002F2493" w:rsidP="002F2493">
      <w:pPr>
        <w:spacing w:line="480" w:lineRule="auto"/>
        <w:ind w:firstLine="720"/>
        <w:jc w:val="both"/>
      </w:pPr>
      <w:r w:rsidRPr="00CC1FC3">
        <w:rPr>
          <w:rFonts w:eastAsia="Times New Roman"/>
        </w:rPr>
        <w:t xml:space="preserve">Political stability is also an essential factor in preventing CMS practices. Countries experiencing conflict or instability may be more vulnerable to forced labour, child labour, poor health and working conditions, or trafficking to generate illegal profit in their business. For example, a study by </w:t>
      </w:r>
      <w:sdt>
        <w:sdtPr>
          <w:rPr>
            <w:rFonts w:eastAsia="Times New Roman"/>
          </w:rPr>
          <w:tag w:val="MENDELEY_CITATION_v3_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"/>
          <w:id w:val="1570608913"/>
          <w:placeholder>
            <w:docPart w:val="527E581A20604E1081C4156104D117B7"/>
          </w:placeholder>
        </w:sdtPr>
        <w:sdtContent>
          <w:r w:rsidRPr="00A73C12">
            <w:t>Walk Free and Minderoo (2018)</w:t>
          </w:r>
        </w:sdtContent>
      </w:sdt>
      <w:r w:rsidRPr="00CC1FC3">
        <w:t xml:space="preserve"> </w:t>
      </w:r>
      <w:r w:rsidRPr="00CC1FC3">
        <w:rPr>
          <w:rFonts w:eastAsia="Times New Roman"/>
        </w:rPr>
        <w:t>found that armed conflict in Yemen has increased child soldiers and forced labour use. In contrast, countries with stable governments and effective governance structures may be better equipped to prevent and address CMS practices.</w:t>
      </w:r>
    </w:p>
    <w:p w14:paraId="48A7D7D8" w14:textId="77777777" w:rsidR="002F2493" w:rsidRPr="00CC1FC3" w:rsidRDefault="002F2493" w:rsidP="002F2493">
      <w:pPr>
        <w:spacing w:after="0" w:line="480" w:lineRule="auto"/>
        <w:ind w:firstLine="720"/>
        <w:jc w:val="both"/>
        <w:rPr>
          <w:rFonts w:eastAsia="Times New Roman"/>
        </w:rPr>
      </w:pPr>
      <w:r w:rsidRPr="00CC1FC3">
        <w:rPr>
          <w:rFonts w:eastAsia="Times New Roman"/>
        </w:rPr>
        <w:t>The Government Response Index</w:t>
      </w:r>
      <w:r w:rsidRPr="00CC1FC3">
        <w:t xml:space="preserve"> measures the </w:t>
      </w:r>
      <w:r w:rsidRPr="00CC1FC3">
        <w:rPr>
          <w:rFonts w:eastAsia="Times New Roman"/>
        </w:rPr>
        <w:t xml:space="preserve">effectiveness of the government's response to MS  </w:t>
      </w:r>
      <w:sdt>
        <w:sdtPr>
          <w:rPr>
            <w:rFonts w:eastAsia="Times New Roman"/>
          </w:rPr>
          <w:tag w:val="MENDELEY_CITATION_v3_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"/>
          <w:id w:val="-1474372002"/>
          <w:placeholder>
            <w:docPart w:val="43E7BE0E3AE44A9ABFBBCE0F59EF25E6"/>
          </w:placeholder>
        </w:sdtPr>
        <w:sdtContent>
          <w:r w:rsidRPr="00A73C12">
            <w:rPr>
              <w:rFonts w:eastAsia="Times New Roman"/>
            </w:rPr>
            <w:t>(Walk Free, 2018b)</w:t>
          </w:r>
        </w:sdtContent>
      </w:sdt>
      <w:r w:rsidRPr="00CC1FC3">
        <w:rPr>
          <w:rStyle w:val="FootnoteReference"/>
          <w:rFonts w:eastAsia="Times New Roman"/>
        </w:rPr>
        <w:footnoteReference w:id="3"/>
      </w:r>
      <w:r w:rsidRPr="00CC1FC3">
        <w:rPr>
          <w:rFonts w:eastAsia="Times New Roman"/>
        </w:rPr>
        <w:t xml:space="preserve">.  The government can establish new indices and enact strong legislation to combat CMS practices and improve governmental accountability. Furthermore, a solid legal system and legislation help to minimise adverse actions. For example, the High Court fined £1 million for severe labour exploitation of several Lithuanian workers who worked on chicken farms supplying eggs to the egg supply chains of a leading British supermarket in 2016 (FRA - European Union Agency for Fundamental Rights, 2019). </w:t>
      </w:r>
    </w:p>
    <w:p w14:paraId="6A104C43" w14:textId="77777777" w:rsidR="002F2493" w:rsidRPr="00CC1FC3" w:rsidRDefault="002F2493" w:rsidP="002F2493">
      <w:pPr>
        <w:spacing w:after="0" w:line="480" w:lineRule="auto"/>
        <w:ind w:firstLine="720"/>
        <w:jc w:val="both"/>
        <w:rPr>
          <w:rFonts w:eastAsia="Times New Roman"/>
        </w:rPr>
      </w:pPr>
      <w:r w:rsidRPr="00CC1FC3">
        <w:rPr>
          <w:rFonts w:eastAsia="Times New Roman"/>
        </w:rPr>
        <w:t xml:space="preserve">Governors and the government are prominent players who determine how to address and effectively eradicate MS. Indeed, Simic and Blitz (2019) and Christ and Burritt (2021) highlighted that transparency is not only a means to eliminate CMS but also requires immediate action to fill the governance gap. For example, in response to the United Nations </w:t>
      </w:r>
      <w:r w:rsidRPr="00CC1FC3">
        <w:rPr>
          <w:color w:val="auto"/>
        </w:rPr>
        <w:t>Guiding Principles (</w:t>
      </w:r>
      <w:r w:rsidRPr="00CC1FC3">
        <w:rPr>
          <w:rFonts w:eastAsia="Times New Roman"/>
        </w:rPr>
        <w:t xml:space="preserve">UNGP) on MS, the Commonwealth MSA 2018 provides guidance to reporting </w:t>
      </w:r>
      <w:r w:rsidRPr="00CC1FC3">
        <w:rPr>
          <w:rFonts w:eastAsia="Times New Roman"/>
        </w:rPr>
        <w:lastRenderedPageBreak/>
        <w:t xml:space="preserve">entities. This guidance emphasises that "The Act only requires you to explain how you assess the effectiveness of an entity's actions. The Act does not ask you to determine whether an entity's actions are effective" </w:t>
      </w:r>
      <w:sdt>
        <w:sdtPr>
          <w:rPr>
            <w:rFonts w:eastAsia="Palatino Linotype"/>
          </w:rPr>
          <w:tag w:val="MENDELEY_CITATION_v3_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"/>
          <w:id w:val="1254382112"/>
          <w:placeholder>
            <w:docPart w:val="3831D93EE9254518A7F102DB5BE9F698"/>
          </w:placeholder>
        </w:sdtPr>
        <w:sdtContent>
          <w:r w:rsidRPr="00A73C12">
            <w:rPr>
              <w:rFonts w:eastAsia="Times New Roman"/>
            </w:rPr>
            <w:t>(Australian Border Force, 2018, p.54)</w:t>
          </w:r>
        </w:sdtContent>
      </w:sdt>
      <w:r w:rsidRPr="00CC1FC3">
        <w:rPr>
          <w:rFonts w:eastAsia="Times New Roman"/>
        </w:rPr>
        <w:t>. In essence, this Act required only reporting on management plans, not on their effectiveness in addressing MS, as stated in their statements. This governance gap creates opportunities for the firm to misuse its reporting flexibility. Furthermore, the critical part of reporting will be how effectively the firm tackles MS and the practical implications of these plans.</w:t>
      </w:r>
    </w:p>
    <w:p w14:paraId="0E4A9B88" w14:textId="77777777" w:rsidR="002F2493" w:rsidRPr="00CC1FC3" w:rsidRDefault="002F2493" w:rsidP="002F2493">
      <w:pPr>
        <w:spacing w:after="0" w:line="480" w:lineRule="auto"/>
        <w:ind w:firstLine="720"/>
        <w:jc w:val="both"/>
        <w:rPr>
          <w:rFonts w:eastAsia="Times New Roman"/>
        </w:rPr>
      </w:pPr>
      <w:r w:rsidRPr="00CC1FC3">
        <w:rPr>
          <w:rFonts w:eastAsia="Times New Roman"/>
        </w:rPr>
        <w:t>Moreover, in 2017, 90 governments</w:t>
      </w:r>
      <w:r w:rsidRPr="00CC1FC3">
        <w:rPr>
          <w:vertAlign w:val="superscript"/>
        </w:rPr>
        <w:footnoteReference w:id="4"/>
      </w:r>
      <w:r w:rsidRPr="00CC1FC3">
        <w:rPr>
          <w:rFonts w:eastAsia="Times New Roman"/>
        </w:rPr>
        <w:t xml:space="preserve">, together with powerful and developed economies, launched and endorsed a "Call to Action" aiming to achieve UN-SDGs target 8.7 by eradicating MS and human trafficking from their economies and their supply chain by 2019 </w:t>
      </w:r>
      <w:sdt>
        <w:sdtPr>
          <w:rPr>
            <w:rFonts w:eastAsia="Times New Roman"/>
          </w:rPr>
          <w:tag w:val="MENDELEY_CITATION_v3_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"/>
          <w:id w:val="1273369297"/>
          <w:placeholder>
            <w:docPart w:val="EF5F9493E7EE49FE862106BBF1697D60"/>
          </w:placeholder>
        </w:sdtPr>
        <w:sdtContent>
          <w:r w:rsidRPr="00A73C12">
            <w:rPr>
              <w:rFonts w:eastAsia="Times New Roman"/>
            </w:rPr>
            <w:t>(Delta 8.7, 2017; Global Reporting Initiative (GRI) and RLI, 2019)</w:t>
          </w:r>
        </w:sdtContent>
      </w:sdt>
      <w:r w:rsidRPr="00CC1FC3">
        <w:rPr>
          <w:rFonts w:eastAsia="Times New Roman"/>
        </w:rPr>
        <w:t xml:space="preserve">. Introducing government incentive schemes to promote MS-free products can motivate cooperation in adopting zero CMS policies. Precisely, </w:t>
      </w:r>
      <w:sdt>
        <w:sdtPr>
          <w:rPr>
            <w:rFonts w:eastAsia="Times New Roman"/>
          </w:rPr>
          <w:tag w:val="MENDELEY_CITATION_v3_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"/>
          <w:id w:val="166105866"/>
          <w:placeholder>
            <w:docPart w:val="A33ACF53450E43C3AF2DE148D010AF22"/>
          </w:placeholder>
        </w:sdtPr>
        <w:sdtContent>
          <w:r w:rsidRPr="00A73C12">
            <w:rPr>
              <w:rFonts w:eastAsia="Times New Roman"/>
            </w:rPr>
            <w:t>Deloitte (2020)</w:t>
          </w:r>
        </w:sdtContent>
      </w:sdt>
      <w:r w:rsidRPr="00CC1FC3">
        <w:rPr>
          <w:rFonts w:eastAsia="Times New Roman"/>
        </w:rPr>
        <w:t xml:space="preserve"> proposed a child labour-free agreement that would substantially help minimise child labour, as most corporations use child labour to reduce labour costs. Nevertheless, child-labour-free tariffs facilitate MNCs in reducing their total production costs. It is a win-win situation that simultaneously reaches macro and micro-level targets.</w:t>
      </w:r>
    </w:p>
    <w:p w14:paraId="5F3D672D" w14:textId="77777777" w:rsidR="002F2493" w:rsidRPr="00CC1FC3" w:rsidRDefault="002F2493" w:rsidP="002F2493">
      <w:pPr>
        <w:spacing w:after="0" w:line="480" w:lineRule="auto"/>
        <w:ind w:firstLine="720"/>
        <w:jc w:val="both"/>
        <w:rPr>
          <w:rFonts w:eastAsia="Times New Roman"/>
        </w:rPr>
      </w:pPr>
      <w:r w:rsidRPr="00CC1FC3">
        <w:rPr>
          <w:rFonts w:eastAsia="Times New Roman"/>
        </w:rPr>
        <w:t xml:space="preserve">In addition, the introduction of new legislation that enforces worldwide and strengthens current legislation from voluntary to mandatory requirements to ensure positive contributions against CMS practices </w:t>
      </w:r>
      <w:sdt>
        <w:sdtPr>
          <w:rPr>
            <w:rFonts w:eastAsia="Times New Roman"/>
          </w:rPr>
          <w:tag w:val="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"/>
          <w:id w:val="39177907"/>
          <w:placeholder>
            <w:docPart w:val="EE231B04A9C64B799778743F10ED7EE6"/>
          </w:placeholder>
        </w:sdtPr>
        <w:sdtContent>
          <w:r w:rsidRPr="00A73C12">
            <w:rPr>
              <w:rFonts w:eastAsia="Times New Roman"/>
            </w:rPr>
            <w:t>(Garcia-Torres, Rey-Garcia and Albareda-Vivo, 2017; Kirton and Trebilcock, 2017; Knudsen, 2018; Rogerson et al., 2020; BHRRC, 2023)</w:t>
          </w:r>
        </w:sdtContent>
      </w:sdt>
      <w:r w:rsidRPr="00CC1FC3">
        <w:rPr>
          <w:rFonts w:eastAsia="Times New Roman"/>
        </w:rPr>
        <w:t xml:space="preserve">. Some governments continued to promote and started drafting new legislation to improve the due diligence of their business activities. According to the MS reports, some countries have actively acted against MS  </w:t>
      </w:r>
      <w:sdt>
        <w:sdtPr>
          <w:rPr>
            <w:rFonts w:eastAsia="Palatino Linotype"/>
          </w:rPr>
          <w:tag w:val="MENDELEY_CITATION_v3_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"/>
          <w:id w:val="-480768774"/>
          <w:placeholder>
            <w:docPart w:val="477D125EC29945B19763B52D1A52263C"/>
          </w:placeholder>
        </w:sdtPr>
        <w:sdtContent>
          <w:r w:rsidRPr="00A73C12">
            <w:rPr>
              <w:rFonts w:eastAsia="Times New Roman"/>
            </w:rPr>
            <w:t>(Walk Free, 2016, 2018b)</w:t>
          </w:r>
        </w:sdtContent>
      </w:sdt>
      <w:r w:rsidRPr="00CC1FC3">
        <w:rPr>
          <w:rStyle w:val="FootnoteReference"/>
          <w:rFonts w:eastAsia="Times New Roman"/>
        </w:rPr>
        <w:footnoteReference w:id="5"/>
      </w:r>
      <w:r w:rsidRPr="00CC1FC3">
        <w:rPr>
          <w:rFonts w:eastAsia="Times New Roman"/>
        </w:rPr>
        <w:t xml:space="preserve">. </w:t>
      </w:r>
    </w:p>
    <w:p w14:paraId="51AC2115" w14:textId="77777777" w:rsidR="002F2493" w:rsidRPr="00CC1FC3" w:rsidRDefault="002F2493" w:rsidP="002F2493">
      <w:pPr>
        <w:spacing w:after="0" w:line="480" w:lineRule="auto"/>
        <w:ind w:firstLine="720"/>
        <w:jc w:val="both"/>
        <w:rPr>
          <w:rFonts w:eastAsia="Times New Roman"/>
        </w:rPr>
      </w:pPr>
      <w:r w:rsidRPr="00CC1FC3">
        <w:rPr>
          <w:rFonts w:eastAsia="Times New Roman"/>
        </w:rPr>
        <w:lastRenderedPageBreak/>
        <w:t xml:space="preserve">It is an arguable grey area in labour standards and the strength of those standards across different countries. Lowering the minimum employment age will significantly affect the development of unskilled labour and reduce the productivity of future generations, particularly in developing countries </w:t>
      </w:r>
      <w:sdt>
        <w:sdtPr>
          <w:rPr>
            <w:rFonts w:eastAsia="Times New Roman"/>
          </w:rPr>
          <w:tag w:val="MENDELEY_CITATION_v3_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"/>
          <w:id w:val="-1585902326"/>
          <w:placeholder>
            <w:docPart w:val="EF5F9493E7EE49FE862106BBF1697D60"/>
          </w:placeholder>
        </w:sdtPr>
        <w:sdtContent>
          <w:r w:rsidRPr="00A73C12">
            <w:rPr>
              <w:rFonts w:eastAsia="Times New Roman"/>
            </w:rPr>
            <w:t xml:space="preserve">(Patrinos and </w:t>
          </w:r>
          <w:proofErr w:type="spellStart"/>
          <w:r w:rsidRPr="00A73C12">
            <w:rPr>
              <w:rFonts w:eastAsia="Times New Roman"/>
            </w:rPr>
            <w:t>Psacharopoulos</w:t>
          </w:r>
          <w:proofErr w:type="spellEnd"/>
          <w:r w:rsidRPr="00A73C12">
            <w:rPr>
              <w:rFonts w:eastAsia="Times New Roman"/>
            </w:rPr>
            <w:t>, 1997)</w:t>
          </w:r>
        </w:sdtContent>
      </w:sdt>
      <w:r w:rsidRPr="00CC1FC3">
        <w:rPr>
          <w:rFonts w:eastAsia="Times New Roman"/>
        </w:rPr>
        <w:t xml:space="preserve">. labour standards depend on income, sociocultural differences, politics, and governing mechanisms </w:t>
      </w:r>
      <w:sdt>
        <w:sdtPr>
          <w:rPr>
            <w:rFonts w:eastAsia="Times New Roman"/>
          </w:rPr>
          <w:tag w:val="MENDELEY_CITATION_v3_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"/>
          <w:id w:val="-242331987"/>
          <w:placeholder>
            <w:docPart w:val="EF5F9493E7EE49FE862106BBF1697D60"/>
          </w:placeholder>
        </w:sdtPr>
        <w:sdtContent>
          <w:r w:rsidRPr="00A73C12">
            <w:rPr>
              <w:rFonts w:eastAsia="Times New Roman"/>
            </w:rPr>
            <w:t>(Brown, 1996)</w:t>
          </w:r>
        </w:sdtContent>
      </w:sdt>
      <w:r w:rsidRPr="00CC1FC3">
        <w:rPr>
          <w:rFonts w:eastAsia="Times New Roman"/>
        </w:rPr>
        <w:t>. For example, the USA trade policy of the McKinley Act of 1980 prohibited imports from convict labour.</w:t>
      </w:r>
    </w:p>
    <w:p w14:paraId="537E0682" w14:textId="77777777" w:rsidR="002F2493" w:rsidRPr="00CC1FC3" w:rsidRDefault="002F2493" w:rsidP="002F2493">
      <w:pPr>
        <w:spacing w:after="0" w:line="480" w:lineRule="auto"/>
        <w:ind w:firstLine="720"/>
        <w:jc w:val="both"/>
        <w:rPr>
          <w:rFonts w:eastAsia="Times New Roman"/>
        </w:rPr>
      </w:pPr>
      <w:r w:rsidRPr="00CC1FC3">
        <w:rPr>
          <w:rFonts w:eastAsia="Times New Roman"/>
        </w:rPr>
        <w:t xml:space="preserve">Another critical aspect of this legislation is transparency. Growing awareness of ethical considerations of business activities increases the risk of business, and firms need to be more transparent with stakeholders to survive this challenging world </w:t>
      </w:r>
      <w:sdt>
        <w:sdtPr>
          <w:rPr>
            <w:rFonts w:eastAsia="Times New Roman"/>
          </w:rPr>
          <w:tag w:val="MENDELEY_CITATION_v3_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"/>
          <w:id w:val="2016806476"/>
          <w:placeholder>
            <w:docPart w:val="11C27FB19E9B43A58EE74A8BE3EB09CF"/>
          </w:placeholder>
        </w:sdtPr>
        <w:sdtContent>
          <w:r w:rsidRPr="00A73C12">
            <w:rPr>
              <w:rFonts w:eastAsia="Times New Roman"/>
            </w:rPr>
            <w:t>(Global Reporting Initiative (GRI) and Responsible Labour Initiative (RLI), 2019)</w:t>
          </w:r>
        </w:sdtContent>
      </w:sdt>
      <w:r w:rsidRPr="00CC1FC3">
        <w:rPr>
          <w:rFonts w:eastAsia="Times New Roman"/>
        </w:rPr>
        <w:t xml:space="preserve">. Because CMS risk can cause significant damage to the firm's reputation and adversely affect the firm's share price, which is highly sensitive to social and environmental matters. Greater transparency in business activities and supply chains positively impacts firms and society. For example, workers' job satisfaction enhanced satisfaction, had a positive impact on stakeholders, and enabled the company to gain a competitive advantage. </w:t>
      </w:r>
    </w:p>
    <w:p w14:paraId="24CC87F0" w14:textId="77777777" w:rsidR="002F2493" w:rsidRPr="00CC1FC3" w:rsidRDefault="002F2493" w:rsidP="002F2493">
      <w:pPr>
        <w:spacing w:after="0" w:line="480" w:lineRule="auto"/>
        <w:ind w:firstLine="720"/>
        <w:jc w:val="both"/>
        <w:rPr>
          <w:rFonts w:eastAsia="Times New Roman"/>
        </w:rPr>
      </w:pPr>
      <w:r w:rsidRPr="00CC1FC3">
        <w:rPr>
          <w:rFonts w:eastAsia="Times New Roman"/>
        </w:rPr>
        <w:t xml:space="preserve">In addition, due to the high demand for research on sustainability issues, researchers have extensively studied the impact of various country governance and sustainability indicators </w:t>
      </w:r>
      <w:sdt>
        <w:sdtPr>
          <w:rPr>
            <w:rFonts w:eastAsia="Times New Roman"/>
          </w:rPr>
          <w:tag w:val="MENDELEY_CITATION_v3_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"/>
          <w:id w:val="1435228879"/>
          <w:placeholder>
            <w:docPart w:val="A33ACF53450E43C3AF2DE148D010AF22"/>
          </w:placeholder>
        </w:sdtPr>
        <w:sdtContent>
          <w:r w:rsidRPr="00A73C12">
            <w:rPr>
              <w:rFonts w:eastAsia="Times New Roman"/>
            </w:rPr>
            <w:t>(Schneider and Scherer, 2019)</w:t>
          </w:r>
        </w:sdtContent>
      </w:sdt>
      <w:r w:rsidRPr="00CC1FC3">
        <w:rPr>
          <w:rFonts w:eastAsia="Times New Roman"/>
        </w:rPr>
        <w:t xml:space="preserve">. Despite that, emerging economies used investment by multinational companies as a remedy for their adverse economic conditions as a strategy for economic growth </w:t>
      </w:r>
      <w:sdt>
        <w:sdtPr>
          <w:rPr>
            <w:rFonts w:eastAsia="Times New Roman"/>
          </w:rPr>
          <w:tag w:val="MENDELEY_CITATION_v3_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"/>
          <w:id w:val="389286147"/>
          <w:placeholder>
            <w:docPart w:val="A33ACF53450E43C3AF2DE148D010AF22"/>
          </w:placeholder>
        </w:sdtPr>
        <w:sdtContent>
          <w:r w:rsidRPr="00A73C12">
            <w:rPr>
              <w:rFonts w:eastAsia="Times New Roman"/>
            </w:rPr>
            <w:t>(Clarke and Boersma, 2017)</w:t>
          </w:r>
        </w:sdtContent>
      </w:sdt>
      <w:r w:rsidRPr="00CC1FC3">
        <w:rPr>
          <w:rFonts w:eastAsia="Times New Roman"/>
        </w:rPr>
        <w:t>. As a result, some governments are unable to establish better BHR practices and robust legislation to protect human rights (</w:t>
      </w:r>
      <w:sdt>
        <w:sdtPr>
          <w:rPr>
            <w:rFonts w:eastAsia="Times New Roman"/>
          </w:rPr>
          <w:tag w:val="MENDELEY_CITATION_v3_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"/>
          <w:id w:val="1011044263"/>
          <w:placeholder>
            <w:docPart w:val="A33ACF53450E43C3AF2DE148D010AF22"/>
          </w:placeholder>
        </w:sdtPr>
        <w:sdtContent>
          <w:r w:rsidRPr="00A73C12">
            <w:rPr>
              <w:rFonts w:eastAsia="Times New Roman"/>
            </w:rPr>
            <w:t>Islam, Deegan and Haque, 2021)</w:t>
          </w:r>
        </w:sdtContent>
      </w:sdt>
      <w:r w:rsidRPr="00CC1FC3">
        <w:rPr>
          <w:rFonts w:eastAsia="Times New Roman"/>
        </w:rPr>
        <w:t xml:space="preserve">. However, global CMS governance can influence or support its supply chain </w:t>
      </w:r>
      <w:r w:rsidRPr="00CC1FC3">
        <w:rPr>
          <w:rFonts w:eastAsia="Times New Roman"/>
        </w:rPr>
        <w:lastRenderedPageBreak/>
        <w:t>in developing robust rules and policies when the government is incapable or ineffective in developing its own policies or is unaware of regulatory and legal issues. In addition, establishing a global action plan will raise government awareness of the need to eliminate MS practices.</w:t>
      </w:r>
      <w:r w:rsidRPr="00CC1FC3">
        <w:t xml:space="preserve"> </w:t>
      </w:r>
      <w:sdt>
        <w:sdtPr>
          <w:tag w:val="MENDELEY_CITATION_v3_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"/>
          <w:id w:val="-562177223"/>
          <w:placeholder>
            <w:docPart w:val="EE231B04A9C64B799778743F10ED7EE6"/>
          </w:placeholder>
        </w:sdtPr>
        <w:sdtEndPr>
          <w:rPr>
            <w:rFonts w:eastAsia="Times New Roman"/>
          </w:rPr>
        </w:sdtEndPr>
        <w:sdtContent>
          <w:r w:rsidRPr="00A73C12">
            <w:rPr>
              <w:rFonts w:eastAsia="Times New Roman"/>
            </w:rPr>
            <w:t>Ahmad et al. (2023)</w:t>
          </w:r>
        </w:sdtContent>
      </w:sdt>
      <w:r w:rsidRPr="00CC1FC3">
        <w:rPr>
          <w:rFonts w:eastAsia="Times New Roman"/>
        </w:rPr>
        <w:t xml:space="preserve"> offer valuable insights into the drafting and enactment of MS disclosure regulations, which are deemed important for stakeholders and policymakers working to tackle MS, and highlight the need to address non-compliance, ambiguity, and crisis in evolving social and environmental disclosure regulations.</w:t>
      </w:r>
    </w:p>
    <w:p w14:paraId="5587CC71" w14:textId="77777777" w:rsidR="002F2493" w:rsidRPr="00CC1FC3" w:rsidRDefault="002F2493" w:rsidP="002F2493">
      <w:pPr>
        <w:spacing w:after="0" w:line="480" w:lineRule="auto"/>
        <w:ind w:firstLine="720"/>
        <w:jc w:val="both"/>
        <w:rPr>
          <w:rFonts w:eastAsia="Times New Roman"/>
        </w:rPr>
      </w:pPr>
      <w:r w:rsidRPr="00CC1FC3">
        <w:rPr>
          <w:rFonts w:eastAsia="Times New Roman"/>
        </w:rPr>
        <w:t>CMS practices remain a pervasive issue, with significant contributions from industries such as apparel, mining, fishing, and the cotton sector. The following section explores and summarises the literature on A&amp;TI and whether unique industry characteristics facilitate CMS practices. This sector's intricate global supply chains, labour-intensive production processes, cost pressures, and reliance on informal labour have made it a focal point for exploitation. Investigating the specific dynamics within the apparel industry offers valuable insights into the root causes of CMS, enabling targeted strategies to address and eradicate these practices effectively.</w:t>
      </w:r>
    </w:p>
    <w:p w14:paraId="55BAE51D" w14:textId="77777777" w:rsidR="002F2493" w:rsidRPr="00CC1FC3" w:rsidRDefault="002F2493" w:rsidP="002F2493">
      <w:pPr>
        <w:pStyle w:val="Heading2"/>
      </w:pPr>
      <w:bookmarkStart w:id="22" w:name="_Toc215651801"/>
      <w:bookmarkStart w:id="23" w:name="_Toc218357096"/>
      <w:bookmarkStart w:id="24" w:name="_Toc221141488"/>
      <w:r w:rsidRPr="00CC1FC3">
        <w:t>3.3 Modern Slavery in Corporate Context</w:t>
      </w:r>
      <w:bookmarkEnd w:id="24"/>
    </w:p>
    <w:p w14:paraId="7DF4701C" w14:textId="77777777" w:rsidR="002F2493" w:rsidRPr="00CC1FC3" w:rsidRDefault="002F2493" w:rsidP="002F2493">
      <w:pPr>
        <w:pStyle w:val="Heading3"/>
      </w:pPr>
      <w:bookmarkStart w:id="25" w:name="_Toc221141489"/>
      <w:r w:rsidRPr="00CC1FC3">
        <w:t xml:space="preserve">3.3.1 Impact of the Sustainability Governance Initiative on Fighting </w:t>
      </w:r>
      <w:bookmarkEnd w:id="22"/>
      <w:r w:rsidRPr="00CC1FC3">
        <w:t>CMS Practices</w:t>
      </w:r>
      <w:bookmarkEnd w:id="23"/>
      <w:bookmarkEnd w:id="25"/>
    </w:p>
    <w:p w14:paraId="257DD590" w14:textId="77777777" w:rsidR="002F2493" w:rsidRPr="00CC1FC3" w:rsidRDefault="002F2493" w:rsidP="002F2493">
      <w:pPr>
        <w:spacing w:line="480" w:lineRule="auto"/>
        <w:jc w:val="both"/>
      </w:pPr>
      <w:r w:rsidRPr="00CC1FC3">
        <w:t xml:space="preserve">Sustainability governance frameworks—encompassing CSR, ESG criteria, and broader SGIs—have become central to contemporary efforts to address CMS and related human rights abuses. These frameworks promote ethical conduct, stakeholder accountability, and transparency across global supply chains, reinforcing the expectation that corporations act as responsible global citizens </w:t>
      </w:r>
      <w:sdt>
        <w:sdtPr>
          <w:tag w:val="MENDELEY_CITATION_v3_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"/>
          <w:id w:val="1756175032"/>
          <w:placeholder>
            <w:docPart w:val="11C27FB19E9B43A58EE74A8BE3EB09CF"/>
          </w:placeholder>
        </w:sdtPr>
        <w:sdtContent>
          <w:r w:rsidRPr="00A73C12">
            <w:rPr>
              <w:rFonts w:eastAsia="Times New Roman"/>
            </w:rPr>
            <w:t>(</w:t>
          </w:r>
          <w:proofErr w:type="spellStart"/>
          <w:r w:rsidRPr="00A73C12">
            <w:rPr>
              <w:rFonts w:eastAsia="Times New Roman"/>
            </w:rPr>
            <w:t>Albitar</w:t>
          </w:r>
          <w:proofErr w:type="spellEnd"/>
          <w:r w:rsidRPr="00A73C12">
            <w:rPr>
              <w:rFonts w:eastAsia="Times New Roman"/>
            </w:rPr>
            <w:t xml:space="preserve"> </w:t>
          </w:r>
          <w:r w:rsidRPr="00A73C12">
            <w:rPr>
              <w:rFonts w:eastAsia="Times New Roman"/>
              <w:i/>
              <w:iCs/>
            </w:rPr>
            <w:t>et al.</w:t>
          </w:r>
          <w:r w:rsidRPr="00A73C12">
            <w:rPr>
              <w:rFonts w:eastAsia="Times New Roman"/>
            </w:rPr>
            <w:t xml:space="preserve">, 2025; Crane </w:t>
          </w:r>
          <w:r w:rsidRPr="00A73C12">
            <w:rPr>
              <w:rFonts w:eastAsia="Times New Roman"/>
              <w:i/>
              <w:iCs/>
            </w:rPr>
            <w:t>et al.</w:t>
          </w:r>
          <w:r w:rsidRPr="00A73C12">
            <w:rPr>
              <w:rFonts w:eastAsia="Times New Roman"/>
            </w:rPr>
            <w:t xml:space="preserve">, 2022; Muthuthantrige </w:t>
          </w:r>
          <w:r w:rsidRPr="00A73C12">
            <w:rPr>
              <w:rFonts w:eastAsia="Times New Roman"/>
              <w:i/>
              <w:iCs/>
            </w:rPr>
            <w:t>et al.</w:t>
          </w:r>
          <w:r w:rsidRPr="00A73C12">
            <w:rPr>
              <w:rFonts w:eastAsia="Times New Roman"/>
            </w:rPr>
            <w:t>, 2026)</w:t>
          </w:r>
        </w:sdtContent>
      </w:sdt>
      <w:r w:rsidRPr="00CC1FC3">
        <w:t xml:space="preserve">. In theory, CSR and ESG practices should align corporate objectives with social welfare, </w:t>
      </w:r>
      <w:r w:rsidRPr="00CC1FC3">
        <w:lastRenderedPageBreak/>
        <w:t>thereby reducing the institutional and operational conditions that enable forced labour and exploitation. However, empirical evidence suggests that the outcomes of these initiatives remain mixed, often reflecting symbolic compliance rather than substantive change (LeBaron and Crane, 2021; New, 2015).</w:t>
      </w:r>
    </w:p>
    <w:p w14:paraId="6776C4A9" w14:textId="77777777" w:rsidR="002F2493" w:rsidRPr="00CC1FC3" w:rsidRDefault="002F2493" w:rsidP="002F2493">
      <w:pPr>
        <w:spacing w:line="480" w:lineRule="auto"/>
        <w:ind w:firstLine="720"/>
        <w:jc w:val="both"/>
      </w:pPr>
      <w:r w:rsidRPr="00CC1FC3">
        <w:t xml:space="preserve">The evolution of sustainability governance has created multiple entry points for addressing MS risks. CSR frameworks encourage firms to incorporate human rights principles into their operations and reporting practices, whereas ESG standards link corporate ethics and social performance to investment decisions </w:t>
      </w:r>
      <w:sdt>
        <w:sdtPr>
          <w:tag w:val="MENDELEY_CITATION_v3_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"/>
          <w:id w:val="-1466195095"/>
          <w:placeholder>
            <w:docPart w:val="11C27FB19E9B43A58EE74A8BE3EB09CF"/>
          </w:placeholder>
        </w:sdtPr>
        <w:sdtContent>
          <w:r w:rsidRPr="00A73C12">
            <w:rPr>
              <w:rFonts w:eastAsia="Times New Roman"/>
            </w:rPr>
            <w:t>(</w:t>
          </w:r>
          <w:proofErr w:type="spellStart"/>
          <w:r w:rsidRPr="00A73C12">
            <w:rPr>
              <w:rFonts w:eastAsia="Times New Roman"/>
            </w:rPr>
            <w:t>Alkhadra</w:t>
          </w:r>
          <w:proofErr w:type="spellEnd"/>
          <w:r w:rsidRPr="00A73C12">
            <w:rPr>
              <w:rFonts w:eastAsia="Times New Roman"/>
            </w:rPr>
            <w:t xml:space="preserve"> </w:t>
          </w:r>
          <w:r w:rsidRPr="00A73C12">
            <w:rPr>
              <w:rFonts w:eastAsia="Times New Roman"/>
              <w:i/>
              <w:iCs/>
            </w:rPr>
            <w:t>et al.</w:t>
          </w:r>
          <w:r w:rsidRPr="00A73C12">
            <w:rPr>
              <w:rFonts w:eastAsia="Times New Roman"/>
            </w:rPr>
            <w:t xml:space="preserve">, 2023; Allam </w:t>
          </w:r>
          <w:r w:rsidRPr="00A73C12">
            <w:rPr>
              <w:rFonts w:eastAsia="Times New Roman"/>
              <w:i/>
              <w:iCs/>
            </w:rPr>
            <w:t>et al.</w:t>
          </w:r>
          <w:r w:rsidRPr="00A73C12">
            <w:rPr>
              <w:rFonts w:eastAsia="Times New Roman"/>
            </w:rPr>
            <w:t xml:space="preserve">, 2024; Moussa </w:t>
          </w:r>
          <w:r w:rsidRPr="00A73C12">
            <w:rPr>
              <w:rFonts w:eastAsia="Times New Roman"/>
              <w:i/>
              <w:iCs/>
            </w:rPr>
            <w:t>et al.</w:t>
          </w:r>
          <w:r w:rsidRPr="00A73C12">
            <w:rPr>
              <w:rFonts w:eastAsia="Times New Roman"/>
            </w:rPr>
            <w:t>, 2022)</w:t>
          </w:r>
        </w:sdtContent>
      </w:sdt>
      <w:r w:rsidRPr="00CC1FC3">
        <w:t xml:space="preserve">. Likewise, SGIs, such as the GRI, UN Global Compact, and OECD Guidelines for MNCs, have established guidelines for ethical sourcing, due diligence, and AMS reporting. Collectively, these instruments have created a global normative infrastructure that influences how corporations identify, disclose, and mitigate MS within supply chains </w:t>
      </w:r>
      <w:sdt>
        <w:sdtPr>
          <w:tag w:val="MENDELEY_CITATION_v3_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"/>
          <w:id w:val="-371840703"/>
          <w:placeholder>
            <w:docPart w:val="3D92A492B97F462985306F899BB01D7B"/>
          </w:placeholder>
        </w:sdtPr>
        <w:sdtContent>
          <w:r w:rsidRPr="00691D49">
            <w:rPr>
              <w:rFonts w:eastAsia="Times New Roman"/>
            </w:rPr>
            <w:t xml:space="preserve">(Crane </w:t>
          </w:r>
          <w:r w:rsidRPr="00691D49">
            <w:rPr>
              <w:rFonts w:eastAsia="Times New Roman"/>
              <w:i/>
              <w:iCs/>
            </w:rPr>
            <w:t>et al.</w:t>
          </w:r>
          <w:r w:rsidRPr="00691D49">
            <w:rPr>
              <w:rFonts w:eastAsia="Times New Roman"/>
            </w:rPr>
            <w:t xml:space="preserve">, 2019; Gold </w:t>
          </w:r>
          <w:r w:rsidRPr="00691D49">
            <w:rPr>
              <w:rFonts w:eastAsia="Times New Roman"/>
              <w:i/>
              <w:iCs/>
            </w:rPr>
            <w:t>et al.</w:t>
          </w:r>
          <w:r w:rsidRPr="00691D49">
            <w:rPr>
              <w:rFonts w:eastAsia="Times New Roman"/>
            </w:rPr>
            <w:t>, 2015)</w:t>
          </w:r>
        </w:sdtContent>
      </w:sdt>
      <w:r w:rsidRPr="00CC1FC3">
        <w:t>.</w:t>
      </w:r>
    </w:p>
    <w:p w14:paraId="52636EF2" w14:textId="77777777" w:rsidR="002F2493" w:rsidRPr="00CC1FC3" w:rsidRDefault="002F2493" w:rsidP="002F2493">
      <w:pPr>
        <w:spacing w:line="480" w:lineRule="auto"/>
        <w:ind w:firstLine="720"/>
        <w:jc w:val="both"/>
      </w:pPr>
      <w:r w:rsidRPr="00CC1FC3">
        <w:t xml:space="preserve">Despite this progress, sustainability governance has often failed to translate into genuine behavioural transformation. Numerous studies highlight the decoupling between corporate commitments and actual practices, particularly in sectors dependent on complex, multi-tier supply chains such as textiles, construction, agriculture, and electronics </w:t>
      </w:r>
      <w:sdt>
        <w:sdtPr>
          <w:tag w:val="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"/>
          <w:id w:val="1063142822"/>
          <w:placeholder>
            <w:docPart w:val="8DC4F33D68234A8EBD9E86EB413A7A66"/>
          </w:placeholder>
        </w:sdtPr>
        <w:sdtContent>
          <w:r w:rsidRPr="00A73C12">
            <w:rPr>
              <w:rFonts w:eastAsia="Times New Roman"/>
            </w:rPr>
            <w:t>(LeBaron, 2021a; Pesterfield and Rogerson, 2024)</w:t>
          </w:r>
        </w:sdtContent>
      </w:sdt>
      <w:r w:rsidRPr="00CC1FC3">
        <w:t xml:space="preserve">. The persistence of exploitative conditions reflects a pattern of symbolic adoption—where firms adopt sustainability rhetoric to enhance legitimacy and reputation without substantially altering underlying business models </w:t>
      </w:r>
      <w:sdt>
        <w:sdtPr>
          <w:tag w:val="MENDELEY_CITATION_v3_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"/>
          <w:id w:val="182486076"/>
          <w:placeholder>
            <w:docPart w:val="11C27FB19E9B43A58EE74A8BE3EB09CF"/>
          </w:placeholder>
        </w:sdtPr>
        <w:sdtContent>
          <w:r w:rsidRPr="00A73C12">
            <w:rPr>
              <w:rFonts w:eastAsia="Times New Roman"/>
            </w:rPr>
            <w:t>(Meyer and Rowan, 1977; Muthuthantrige et al., 2026)</w:t>
          </w:r>
        </w:sdtContent>
      </w:sdt>
      <w:r w:rsidRPr="00CC1FC3">
        <w:t xml:space="preserve">. Greenwashing and selective disclosure remain pervasive, undermining the credibility of corporate efforts to address CMS </w:t>
      </w:r>
      <w:sdt>
        <w:sdtPr>
          <w:rPr>
            <w:rStyle w:val="normaltextrun"/>
            <w:rFonts w:eastAsiaTheme="minorEastAsia"/>
          </w:rPr>
          <w:tag w:val="MENDELEY_CITATION_v3_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"/>
          <w:id w:val="-1862580507"/>
          <w:placeholder>
            <w:docPart w:val="1A70A613741E44BDB80E2BD838C585C8"/>
          </w:placeholder>
        </w:sdtPr>
        <w:sdtContent>
          <w:r w:rsidRPr="00A73C12">
            <w:rPr>
              <w:rStyle w:val="normaltextrun"/>
              <w:rFonts w:eastAsiaTheme="minorEastAsia"/>
            </w:rPr>
            <w:t>(Michelon et al., 2015; Maher, Neumann and Slot Lykke, 2022)</w:t>
          </w:r>
        </w:sdtContent>
      </w:sdt>
      <w:r w:rsidRPr="00CC1FC3">
        <w:t>.</w:t>
      </w:r>
    </w:p>
    <w:p w14:paraId="4BA414CD" w14:textId="77777777" w:rsidR="002F2493" w:rsidRPr="00CC1FC3" w:rsidRDefault="002F2493" w:rsidP="002F2493">
      <w:pPr>
        <w:spacing w:line="480" w:lineRule="auto"/>
        <w:ind w:firstLine="720"/>
        <w:jc w:val="both"/>
      </w:pPr>
      <w:r w:rsidRPr="00CC1FC3">
        <w:lastRenderedPageBreak/>
        <w:t xml:space="preserve">Empirical research further demonstrates that SGI's effectiveness depends on internal corporate structures and stakeholder engagement mechanisms. Factors such as board diversity, union presence, and stakeholder participation have been shown to influence the depth of firms’ social and labour rights disclosures </w:t>
      </w:r>
      <w:sdt>
        <w:sdtPr>
          <w:rPr>
            <w:highlight w:val="yellow"/>
          </w:rPr>
          <w:tag w:val="MENDELEY_CITATION_v3_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"/>
          <w:id w:val="270752687"/>
          <w:placeholder>
            <w:docPart w:val="6D93C9C521AA4A26A40C57A6325D5B74"/>
          </w:placeholder>
        </w:sdtPr>
        <w:sdtContent>
          <w:r w:rsidRPr="00A73C12">
            <w:rPr>
              <w:rFonts w:eastAsia="Times New Roman"/>
            </w:rPr>
            <w:t xml:space="preserve">(Burritt and Christ, 2023; Crane </w:t>
          </w:r>
          <w:r w:rsidRPr="00A73C12">
            <w:rPr>
              <w:rFonts w:eastAsia="Times New Roman"/>
              <w:i/>
              <w:iCs/>
            </w:rPr>
            <w:t>et al.</w:t>
          </w:r>
          <w:r w:rsidRPr="00A73C12">
            <w:rPr>
              <w:rFonts w:eastAsia="Times New Roman"/>
            </w:rPr>
            <w:t xml:space="preserve">, 2022; Lee Park </w:t>
          </w:r>
          <w:r w:rsidRPr="00A73C12">
            <w:rPr>
              <w:rFonts w:eastAsia="Times New Roman"/>
              <w:i/>
              <w:iCs/>
            </w:rPr>
            <w:t>et al.</w:t>
          </w:r>
          <w:r w:rsidRPr="00A73C12">
            <w:rPr>
              <w:rFonts w:eastAsia="Times New Roman"/>
            </w:rPr>
            <w:t>, 2023)</w:t>
          </w:r>
        </w:sdtContent>
      </w:sdt>
      <w:r w:rsidRPr="00CC1FC3">
        <w:t xml:space="preserve">. Firms with more diverse boards and stronger stakeholder linkages tend to exhibit greater commitment to sustainability and ethical compliance, whereas firms with homogenous leadership structures often prioritise financial performance over social accountability </w:t>
      </w:r>
      <w:sdt>
        <w:sdtPr>
          <w:tag w:val="MENDELEY_CITATION_v3_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"/>
          <w:id w:val="314850972"/>
          <w:placeholder>
            <w:docPart w:val="11C27FB19E9B43A58EE74A8BE3EB09CF"/>
          </w:placeholder>
        </w:sdtPr>
        <w:sdtContent>
          <w:r w:rsidRPr="00A73C12">
            <w:rPr>
              <w:rFonts w:eastAsia="Times New Roman"/>
            </w:rPr>
            <w:t xml:space="preserve">(Deloitte Global, 2022; </w:t>
          </w:r>
          <w:proofErr w:type="spellStart"/>
          <w:r w:rsidRPr="00A73C12">
            <w:rPr>
              <w:rFonts w:eastAsia="Times New Roman"/>
            </w:rPr>
            <w:t>Mechkova</w:t>
          </w:r>
          <w:proofErr w:type="spellEnd"/>
          <w:r w:rsidRPr="00A73C12">
            <w:rPr>
              <w:rFonts w:eastAsia="Times New Roman"/>
            </w:rPr>
            <w:t xml:space="preserve"> </w:t>
          </w:r>
          <w:r w:rsidRPr="00A73C12">
            <w:rPr>
              <w:rFonts w:eastAsia="Times New Roman"/>
              <w:i/>
              <w:iCs/>
            </w:rPr>
            <w:t>et al.</w:t>
          </w:r>
          <w:r w:rsidRPr="00A73C12">
            <w:rPr>
              <w:rFonts w:eastAsia="Times New Roman"/>
            </w:rPr>
            <w:t>, 2024)</w:t>
          </w:r>
        </w:sdtContent>
      </w:sdt>
      <w:r w:rsidRPr="00CC1FC3">
        <w:t xml:space="preserve">. However, even within progressive organisations, the absence of robust external monitoring and enforcement mechanisms limits the potential of sustainability governance to address systemic labour exploitation effectively </w:t>
      </w:r>
      <w:sdt>
        <w:sdtPr>
          <w:tag w:val="MENDELEY_CITATION_v3_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"/>
          <w:id w:val="769586697"/>
          <w:placeholder>
            <w:docPart w:val="11C27FB19E9B43A58EE74A8BE3EB09CF"/>
          </w:placeholder>
        </w:sdtPr>
        <w:sdtContent>
          <w:r w:rsidRPr="00A73C12">
            <w:t>(Gray et al., 1996; Islam, 2018)</w:t>
          </w:r>
        </w:sdtContent>
      </w:sdt>
      <w:r w:rsidRPr="00CC1FC3">
        <w:t>.</w:t>
      </w:r>
    </w:p>
    <w:p w14:paraId="70BEE2F9" w14:textId="77777777" w:rsidR="002F2493" w:rsidRPr="00CC1FC3" w:rsidRDefault="002F2493" w:rsidP="002F2493">
      <w:pPr>
        <w:spacing w:line="480" w:lineRule="auto"/>
        <w:ind w:firstLine="720"/>
        <w:jc w:val="both"/>
        <w:rPr>
          <w:rStyle w:val="normaltextrun"/>
        </w:rPr>
      </w:pPr>
      <w:r w:rsidRPr="00CC1FC3">
        <w:rPr>
          <w:rStyle w:val="normaltextrun"/>
          <w:rFonts w:eastAsiaTheme="minorEastAsia"/>
        </w:rPr>
        <w:t xml:space="preserve">Moreover, Firms with complex, globalised supply chains face challenges in monitoring and auditing labour conditions, thereby increasing the risk of MS. Long, fragmented supply chains create opportunities for exploitative practices to go undetected </w:t>
      </w:r>
      <w:sdt>
        <w:sdtPr>
          <w:rPr>
            <w:rStyle w:val="normaltextrun"/>
            <w:rFonts w:eastAsiaTheme="minorEastAsia"/>
          </w:rPr>
          <w:tag w:val="MENDELEY_CITATION_v3_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"/>
          <w:id w:val="-1435053553"/>
          <w:placeholder>
            <w:docPart w:val="4CD7BBF1373D4C9F99CAF4C03F21E4A0"/>
          </w:placeholder>
        </w:sdtPr>
        <w:sdtContent>
          <w:r w:rsidRPr="00A73C12">
            <w:rPr>
              <w:rStyle w:val="normaltextrun"/>
              <w:rFonts w:eastAsiaTheme="minorEastAsia"/>
            </w:rPr>
            <w:t>(Kolk, 2016)</w:t>
          </w:r>
        </w:sdtContent>
      </w:sdt>
      <w:r w:rsidRPr="00CC1FC3">
        <w:rPr>
          <w:rStyle w:val="normaltextrun"/>
          <w:rFonts w:eastAsiaTheme="minorEastAsia"/>
        </w:rPr>
        <w:t xml:space="preserve">. Also, MNCs that rely extensively on subcontracting and outsourcing may face difficulties ensuring transparency and accountability throughout their supply chains. This can create vulnerabilities and enable CMS practices to occur in lower tiers of the supply chain </w:t>
      </w:r>
      <w:sdt>
        <w:sdtPr>
          <w:rPr>
            <w:rStyle w:val="normaltextrun"/>
            <w:rFonts w:eastAsiaTheme="minorEastAsia"/>
          </w:rPr>
          <w:tag w:val="MENDELEY_CITATION_v3_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"/>
          <w:id w:val="-1342388400"/>
          <w:placeholder>
            <w:docPart w:val="4CD7BBF1373D4C9F99CAF4C03F21E4A0"/>
          </w:placeholder>
        </w:sdtPr>
        <w:sdtContent>
          <w:r w:rsidRPr="00A73C12">
            <w:rPr>
              <w:rFonts w:eastAsia="Times New Roman"/>
            </w:rPr>
            <w:t xml:space="preserve">(Alexander </w:t>
          </w:r>
          <w:r w:rsidRPr="00A73C12">
            <w:rPr>
              <w:rFonts w:eastAsia="Times New Roman"/>
              <w:i/>
              <w:iCs/>
            </w:rPr>
            <w:t>et al.</w:t>
          </w:r>
          <w:r w:rsidRPr="00A73C12">
            <w:rPr>
              <w:rFonts w:eastAsia="Times New Roman"/>
            </w:rPr>
            <w:t xml:space="preserve">, 2022; LeBaron </w:t>
          </w:r>
          <w:r w:rsidRPr="00A73C12">
            <w:rPr>
              <w:rFonts w:eastAsia="Times New Roman"/>
              <w:i/>
              <w:iCs/>
            </w:rPr>
            <w:t>et al.</w:t>
          </w:r>
          <w:r w:rsidRPr="00A73C12">
            <w:rPr>
              <w:rFonts w:eastAsia="Times New Roman"/>
            </w:rPr>
            <w:t>, 2018)</w:t>
          </w:r>
        </w:sdtContent>
      </w:sdt>
      <w:r w:rsidRPr="00CC1FC3">
        <w:rPr>
          <w:rStyle w:val="normaltextrun"/>
          <w:rFonts w:eastAsiaTheme="minorEastAsia"/>
        </w:rPr>
        <w:t xml:space="preserve">. Many SGIs emphasise the need for supply chain transparency. By implementing robust supply chain monitoring and auditing systems, companies can identify and address potential MS risks </w:t>
      </w:r>
      <w:sdt>
        <w:sdtPr>
          <w:tag w:val="MENDELEY_CITATION_v3_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"/>
          <w:id w:val="742000824"/>
          <w:placeholder>
            <w:docPart w:val="E5FDB7D383C64F69A15D28C665223BD5"/>
          </w:placeholder>
        </w:sdtPr>
        <w:sdtContent>
          <w:r w:rsidRPr="00A73C12">
            <w:rPr>
              <w:rFonts w:eastAsia="Times New Roman"/>
            </w:rPr>
            <w:t xml:space="preserve">(Muthuthantrige </w:t>
          </w:r>
          <w:r w:rsidRPr="00A73C12">
            <w:rPr>
              <w:rFonts w:eastAsia="Times New Roman"/>
              <w:i/>
              <w:iCs/>
            </w:rPr>
            <w:t>et al.</w:t>
          </w:r>
          <w:r w:rsidRPr="00A73C12">
            <w:rPr>
              <w:rFonts w:eastAsia="Times New Roman"/>
            </w:rPr>
            <w:t>, 2026)</w:t>
          </w:r>
        </w:sdtContent>
      </w:sdt>
      <w:r w:rsidRPr="00CC1FC3">
        <w:rPr>
          <w:rStyle w:val="normaltextrun"/>
          <w:rFonts w:eastAsiaTheme="minorEastAsia"/>
        </w:rPr>
        <w:t xml:space="preserve">. This increased transparency helps in uncovering instances of forced labour, human trafficking, and other forms of CMS practices, enabling companies to take appropriate action </w:t>
      </w:r>
      <w:sdt>
        <w:sdtPr>
          <w:rPr>
            <w:rStyle w:val="normaltextrun"/>
            <w:rFonts w:eastAsiaTheme="minorEastAsia"/>
          </w:rPr>
          <w:tag w:val="MENDELEY_CITATION_v3_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0seyJmYW1pbHkiOiJJc2xhbSIsImdpdmVuIjoiTXVoYW1tYWQgQXppenVsIiwicGFyc2UtbmFtZXMiOmZhbHNlLCJkcm9wcGluZy1wYXJ0aWNsZSI6IiIsIm5vbi1kcm9wcGluZy1wYXJ0aWNsZSI6IiJ9XSwiY29udGFpbmVyLXRpdGxlIjoiVGhlIEJyaXRpc2ggQWNjb3VudGluZyBSZXZpZXciLCJhY2Nlc3NlZCI6eyJkYXRlLXBhcnRzIjpbWzIwMjMsMSwxMl1dfSwiaXNzdWVkIjp7ImRhdGUtcGFydHMiOltbMjAyMywxLDldXX0sInBhZ2UiOiIxMDExNzQiLCJwdWJsaXNoZXIiOiJBY2FkZW1pYyBQcmVzcyIsImNvbnRhaW5lci10aXRsZS1zaG9ydCI6IiJ9LCJpc1RlbXBvcmFyeSI6ZmFsc2V9XX0="/>
          <w:id w:val="1317537291"/>
          <w:placeholder>
            <w:docPart w:val="D06BFEED3E7E4F25AFA2F417ED002A8B"/>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2023)</w:t>
          </w:r>
        </w:sdtContent>
      </w:sdt>
      <w:r w:rsidRPr="00CC1FC3">
        <w:rPr>
          <w:rStyle w:val="normaltextrun"/>
          <w:rFonts w:eastAsiaTheme="minorEastAsia"/>
        </w:rPr>
        <w:t>.</w:t>
      </w:r>
    </w:p>
    <w:p w14:paraId="661656E0" w14:textId="77777777" w:rsidR="002F2493" w:rsidRPr="00CC1FC3" w:rsidRDefault="002F2493" w:rsidP="002F2493">
      <w:pPr>
        <w:pStyle w:val="NormalWeb"/>
        <w:spacing w:before="0" w:beforeAutospacing="0" w:after="0" w:afterAutospacing="0" w:line="480" w:lineRule="auto"/>
        <w:ind w:firstLine="720"/>
        <w:jc w:val="both"/>
        <w:rPr>
          <w:rFonts w:eastAsiaTheme="minorEastAsia"/>
          <w:lang w:eastAsia="en-US"/>
        </w:rPr>
      </w:pPr>
      <w:r w:rsidRPr="00CC1FC3">
        <w:rPr>
          <w:rStyle w:val="normaltextrun"/>
          <w:rFonts w:eastAsiaTheme="minorEastAsia"/>
          <w:lang w:eastAsia="en-US"/>
        </w:rPr>
        <w:t xml:space="preserve"> SGIs commonly include the development and implementation of a code of conduct for suppliers </w:t>
      </w:r>
      <w:sdt>
        <w:sdtPr>
          <w:rPr>
            <w:rStyle w:val="normaltextrun"/>
            <w:rFonts w:eastAsiaTheme="minorEastAsia"/>
            <w:lang w:eastAsia="en-US"/>
          </w:rPr>
          <w:tag w:val="MENDELEY_CITATION_v3_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"/>
          <w:id w:val="-1102337849"/>
          <w:placeholder>
            <w:docPart w:val="C5799811FE4F40F2B6488DBA45E301C8"/>
          </w:placeholder>
        </w:sdtPr>
        <w:sdtContent>
          <w:r w:rsidRPr="00A73C12">
            <w:rPr>
              <w:rStyle w:val="normaltextrun"/>
              <w:rFonts w:eastAsiaTheme="minorEastAsia"/>
              <w:lang w:eastAsia="en-US"/>
            </w:rPr>
            <w:t xml:space="preserve">(LeBaron and </w:t>
          </w:r>
          <w:proofErr w:type="spellStart"/>
          <w:r w:rsidRPr="00A73C12">
            <w:rPr>
              <w:rStyle w:val="normaltextrun"/>
              <w:rFonts w:eastAsiaTheme="minorEastAsia"/>
              <w:lang w:eastAsia="en-US"/>
            </w:rPr>
            <w:t>Rühmkorf</w:t>
          </w:r>
          <w:proofErr w:type="spellEnd"/>
          <w:r w:rsidRPr="00A73C12">
            <w:rPr>
              <w:rStyle w:val="normaltextrun"/>
              <w:rFonts w:eastAsiaTheme="minorEastAsia"/>
              <w:lang w:eastAsia="en-US"/>
            </w:rPr>
            <w:t>, 2017; Lu and Wang, 2021)</w:t>
          </w:r>
        </w:sdtContent>
      </w:sdt>
      <w:r w:rsidRPr="00CC1FC3">
        <w:rPr>
          <w:rStyle w:val="normaltextrun"/>
          <w:rFonts w:eastAsiaTheme="minorEastAsia"/>
          <w:lang w:eastAsia="en-US"/>
        </w:rPr>
        <w:t xml:space="preserve">. These codes establish clear expectations regarding labour practices, including a prohibition on CMS practices. Companies </w:t>
      </w:r>
      <w:r w:rsidRPr="00CC1FC3">
        <w:rPr>
          <w:rStyle w:val="normaltextrun"/>
          <w:rFonts w:eastAsiaTheme="minorEastAsia"/>
          <w:lang w:eastAsia="en-US"/>
        </w:rPr>
        <w:lastRenderedPageBreak/>
        <w:t xml:space="preserve">can require their suppliers to comply with these codes and conduct regular audits to ensure compliance. By holding suppliers accountable, organisations can exert pressure to eliminate CMS practices from their supply chains </w:t>
      </w:r>
      <w:sdt>
        <w:sdtPr>
          <w:rPr>
            <w:rStyle w:val="normaltextrun"/>
            <w:rFonts w:eastAsiaTheme="minorEastAsia"/>
            <w:lang w:eastAsia="en-US"/>
          </w:rPr>
          <w:tag w:val="MENDELEY_CITATION_v3_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"/>
          <w:id w:val="-2032559749"/>
          <w:placeholder>
            <w:docPart w:val="C5799811FE4F40F2B6488DBA45E301C8"/>
          </w:placeholder>
        </w:sdtPr>
        <w:sdtContent>
          <w:r w:rsidRPr="00A73C12">
            <w:t xml:space="preserve">(Christ </w:t>
          </w:r>
          <w:r w:rsidRPr="00A73C12">
            <w:rPr>
              <w:i/>
              <w:iCs/>
            </w:rPr>
            <w:t>et al.</w:t>
          </w:r>
          <w:r w:rsidRPr="00A73C12">
            <w:t>, 2020)</w:t>
          </w:r>
        </w:sdtContent>
      </w:sdt>
      <w:r w:rsidRPr="00CC1FC3">
        <w:rPr>
          <w:rStyle w:val="normaltextrun"/>
          <w:rFonts w:eastAsiaTheme="minorEastAsia"/>
          <w:lang w:eastAsia="en-US"/>
        </w:rPr>
        <w:t>. It can be noticed that trade union activists are a potent tool against MS.</w:t>
      </w:r>
    </w:p>
    <w:p w14:paraId="020FC94A" w14:textId="77777777" w:rsidR="002F2493" w:rsidRPr="00CC1FC3" w:rsidRDefault="002F2493" w:rsidP="002F2493">
      <w:pPr>
        <w:pStyle w:val="NormalWeb"/>
        <w:spacing w:before="0" w:beforeAutospacing="0" w:after="0" w:afterAutospacing="0" w:line="480" w:lineRule="auto"/>
        <w:ind w:firstLine="720"/>
        <w:jc w:val="both"/>
        <w:rPr>
          <w:rStyle w:val="normaltextrun"/>
          <w:rFonts w:eastAsiaTheme="minorEastAsia"/>
          <w:lang w:eastAsia="en-US"/>
        </w:rPr>
      </w:pPr>
      <w:r w:rsidRPr="00CC1FC3">
        <w:rPr>
          <w:rStyle w:val="normaltextrun"/>
          <w:rFonts w:eastAsiaTheme="minorEastAsia"/>
          <w:lang w:eastAsia="en-US"/>
        </w:rPr>
        <w:t>Collective bargaining rights can play a crucial role in combating CMS practices by empowering workers to negotiate better working conditions, fair wages, and improved labour protections (</w:t>
      </w:r>
      <w:sdt>
        <w:sdtPr>
          <w:rPr>
            <w:rStyle w:val="normaltextrun"/>
            <w:rFonts w:eastAsiaTheme="minorEastAsia"/>
            <w:lang w:eastAsia="en-US"/>
          </w:rPr>
          <w:tag w:val="MENDELEY_CITATION_v3_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"/>
          <w:id w:val="1251621178"/>
          <w:placeholder>
            <w:docPart w:val="A9EDBBE4F23E466A80AA49DCD5510541"/>
          </w:placeholder>
        </w:sdtPr>
        <w:sdtContent>
          <w:r w:rsidRPr="00A73C12">
            <w:rPr>
              <w:rStyle w:val="normaltextrun"/>
              <w:rFonts w:eastAsiaTheme="minorEastAsia"/>
              <w:lang w:eastAsia="en-US"/>
            </w:rPr>
            <w:t>Kuruvilla and Li, 2021)</w:t>
          </w:r>
        </w:sdtContent>
      </w:sdt>
      <w:r w:rsidRPr="00CC1FC3">
        <w:rPr>
          <w:rStyle w:val="normaltextrun"/>
          <w:rFonts w:eastAsiaTheme="minorEastAsia"/>
          <w:lang w:eastAsia="en-US"/>
        </w:rPr>
        <w:t xml:space="preserve">. Also, freedom of association and collective bargaining can be considered fundamental tools for achieving UN-SDG 8: decent work </w:t>
      </w:r>
      <w:sdt>
        <w:sdtPr>
          <w:rPr>
            <w:rStyle w:val="normaltextrun"/>
            <w:rFonts w:eastAsiaTheme="minorEastAsia"/>
            <w:lang w:eastAsia="en-US"/>
          </w:rPr>
          <w:tag w:val="MENDELEY_CITATION_v3_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"/>
          <w:id w:val="-709946400"/>
          <w:placeholder>
            <w:docPart w:val="5F18507FE9A54691BC2CA2C0E60B863A"/>
          </w:placeholder>
        </w:sdtPr>
        <w:sdtContent>
          <w:r w:rsidRPr="00A73C12">
            <w:rPr>
              <w:rStyle w:val="normaltextrun"/>
              <w:rFonts w:eastAsiaTheme="minorEastAsia"/>
              <w:lang w:eastAsia="en-US"/>
            </w:rPr>
            <w:t>(Kuruvilla and Li, 2021)</w:t>
          </w:r>
        </w:sdtContent>
      </w:sdt>
      <w:r w:rsidRPr="00CC1FC3">
        <w:rPr>
          <w:rStyle w:val="normaltextrun"/>
          <w:rFonts w:eastAsiaTheme="minorEastAsia"/>
          <w:lang w:eastAsia="en-US"/>
        </w:rPr>
        <w:t xml:space="preserve">. The Global Rights Index created by the International Trade Union Confederation provides an overview of workers' rights worldwide. It assesses countries based on indicators such as collective bargaining rights, freedom of association, and the extent of labour exploitation. The report sheds light on the value of substantial collective bargaining rights in preventing CMS </w:t>
      </w:r>
      <w:sdt>
        <w:sdtPr>
          <w:rPr>
            <w:rStyle w:val="normaltextrun"/>
            <w:rFonts w:eastAsiaTheme="minorEastAsia"/>
            <w:lang w:eastAsia="en-US"/>
          </w:rPr>
          <w:tag w:val="MENDELEY_CITATION_v3_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"/>
          <w:id w:val="929852562"/>
          <w:placeholder>
            <w:docPart w:val="CB8DB32097414A4CB53C69864FB45947"/>
          </w:placeholder>
        </w:sdtPr>
        <w:sdtContent>
          <w:r w:rsidRPr="00A73C12">
            <w:rPr>
              <w:rStyle w:val="normaltextrun"/>
              <w:rFonts w:eastAsiaTheme="minorEastAsia"/>
              <w:lang w:eastAsia="en-US"/>
            </w:rPr>
            <w:t>(International Trade Union Confederation (ITUC), 2022)</w:t>
          </w:r>
        </w:sdtContent>
      </w:sdt>
      <w:r w:rsidRPr="00CC1FC3">
        <w:rPr>
          <w:rStyle w:val="normaltextrun"/>
          <w:rFonts w:eastAsiaTheme="minorEastAsia"/>
          <w:lang w:eastAsia="en-US"/>
        </w:rPr>
        <w:t xml:space="preserve">. Also, trade unions' role in opposing CMS is vital, as they have a solid understanding of these practices. Therefore, it can be argued that trade unions have the power and ability to discuss the strategies to address CMS practices and utilise their collective bargaining rights to secure working conditions and protection against exploitation </w:t>
      </w:r>
      <w:sdt>
        <w:sdtPr>
          <w:rPr>
            <w:rStyle w:val="normaltextrun"/>
            <w:rFonts w:eastAsiaTheme="minorEastAsia"/>
            <w:lang w:eastAsia="en-US"/>
          </w:rPr>
          <w:tag w:val="MENDELEY_CITATION_v3_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"/>
          <w:id w:val="-230317173"/>
          <w:placeholder>
            <w:docPart w:val="C0DB39CAE7F449B2981D71A1388BECB4"/>
          </w:placeholder>
        </w:sdtPr>
        <w:sdtContent>
          <w:r w:rsidRPr="00A73C12">
            <w:rPr>
              <w:rStyle w:val="normaltextrun"/>
              <w:rFonts w:eastAsiaTheme="minorEastAsia"/>
              <w:lang w:eastAsia="en-US"/>
            </w:rPr>
            <w:t>(Crane, 2013)</w:t>
          </w:r>
        </w:sdtContent>
      </w:sdt>
      <w:r w:rsidRPr="00CC1FC3">
        <w:rPr>
          <w:rStyle w:val="normaltextrun"/>
          <w:rFonts w:eastAsiaTheme="minorEastAsia"/>
          <w:lang w:eastAsia="en-US"/>
        </w:rPr>
        <w:t>.</w:t>
      </w:r>
    </w:p>
    <w:p w14:paraId="32A9BD4D" w14:textId="77777777" w:rsidR="002F2493" w:rsidRPr="00CC1FC3" w:rsidRDefault="002F2493" w:rsidP="002F2493">
      <w:pPr>
        <w:pStyle w:val="NormalWeb"/>
        <w:spacing w:before="0" w:beforeAutospacing="0" w:after="0" w:afterAutospacing="0" w:line="480" w:lineRule="auto"/>
        <w:ind w:firstLine="720"/>
        <w:jc w:val="both"/>
        <w:rPr>
          <w:rStyle w:val="normaltextrun"/>
          <w:rFonts w:eastAsiaTheme="minorEastAsia"/>
          <w:lang w:eastAsia="en-US"/>
        </w:rPr>
      </w:pPr>
      <w:r w:rsidRPr="00CC1FC3">
        <w:rPr>
          <w:rStyle w:val="normaltextrun"/>
          <w:rFonts w:eastAsiaTheme="minorEastAsia"/>
          <w:lang w:eastAsia="en-US"/>
        </w:rPr>
        <w:t xml:space="preserve">The growing trend of enhancing female representation on corporate boards has become increasingly visible worldwide </w:t>
      </w:r>
      <w:sdt>
        <w:sdtPr>
          <w:rPr>
            <w:rStyle w:val="normaltextrun"/>
            <w:rFonts w:eastAsiaTheme="minorEastAsia"/>
            <w:lang w:eastAsia="en-US"/>
          </w:rPr>
          <w:tag w:val="MENDELEY_CITATION_v3_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"/>
          <w:id w:val="106619784"/>
          <w:placeholder>
            <w:docPart w:val="B465A4BE82D24B8485571C391195D76D"/>
          </w:placeholder>
        </w:sdtPr>
        <w:sdtContent>
          <w:r w:rsidRPr="00A73C12">
            <w:rPr>
              <w:rStyle w:val="normaltextrun"/>
              <w:rFonts w:eastAsiaTheme="minorEastAsia"/>
              <w:lang w:eastAsia="en-US"/>
            </w:rPr>
            <w:t>(Adams, 2016; Deloitte Global, 2022)</w:t>
          </w:r>
        </w:sdtContent>
      </w:sdt>
      <w:r w:rsidRPr="00CC1FC3">
        <w:rPr>
          <w:rStyle w:val="normaltextrun"/>
          <w:rFonts w:eastAsiaTheme="minorEastAsia"/>
          <w:lang w:eastAsia="en-US"/>
        </w:rPr>
        <w:t xml:space="preserve">. It has been gradually increasing during the last few years. Moreover, gender diversity in corporate leadership has garnered significant attention in recent years, with many organisations and policymakers recognising its potential benefits. Gender diversity on boards is often regarded as an essential component of CSR and as a step towards addressing gender inequality in the business world </w:t>
      </w:r>
      <w:sdt>
        <w:sdtPr>
          <w:rPr>
            <w:rStyle w:val="normaltextrun"/>
            <w:rFonts w:eastAsiaTheme="minorEastAsia"/>
            <w:lang w:eastAsia="en-US"/>
          </w:rPr>
          <w:tag w:val="MENDELEY_CITATION_v3_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"/>
          <w:id w:val="-1104339138"/>
          <w:placeholder>
            <w:docPart w:val="C5799811FE4F40F2B6488DBA45E301C8"/>
          </w:placeholder>
        </w:sdtPr>
        <w:sdtContent>
          <w:r w:rsidRPr="00A73C12">
            <w:t xml:space="preserve">(European Union, 2022; Kyaw </w:t>
          </w:r>
          <w:r w:rsidRPr="00A73C12">
            <w:rPr>
              <w:i/>
              <w:iCs/>
            </w:rPr>
            <w:t>et al.</w:t>
          </w:r>
          <w:r w:rsidRPr="00A73C12">
            <w:t xml:space="preserve">, 2022; Pini </w:t>
          </w:r>
          <w:r w:rsidRPr="00A73C12">
            <w:rPr>
              <w:i/>
              <w:iCs/>
            </w:rPr>
            <w:t>et al.</w:t>
          </w:r>
          <w:r w:rsidRPr="00A73C12">
            <w:t xml:space="preserve">, 2010; </w:t>
          </w:r>
          <w:proofErr w:type="spellStart"/>
          <w:r w:rsidRPr="00A73C12">
            <w:t>Villesèche</w:t>
          </w:r>
          <w:proofErr w:type="spellEnd"/>
          <w:r w:rsidRPr="00A73C12">
            <w:t xml:space="preserve"> and Sinani Evis, 2021)</w:t>
          </w:r>
        </w:sdtContent>
      </w:sdt>
      <w:r w:rsidRPr="00CC1FC3">
        <w:rPr>
          <w:rStyle w:val="normaltextrun"/>
          <w:rFonts w:eastAsiaTheme="minorEastAsia"/>
          <w:lang w:eastAsia="en-US"/>
        </w:rPr>
        <w:t xml:space="preserve">. </w:t>
      </w:r>
    </w:p>
    <w:p w14:paraId="34D00D44" w14:textId="77777777" w:rsidR="002F2493" w:rsidRPr="00CC1FC3" w:rsidRDefault="002F2493" w:rsidP="002F2493">
      <w:pPr>
        <w:pStyle w:val="NormalWeb"/>
        <w:spacing w:before="0" w:beforeAutospacing="0" w:after="0" w:afterAutospacing="0" w:line="480" w:lineRule="auto"/>
        <w:ind w:firstLine="720"/>
        <w:jc w:val="both"/>
        <w:rPr>
          <w:rStyle w:val="normaltextrun"/>
          <w:rFonts w:eastAsiaTheme="minorEastAsia"/>
          <w:lang w:eastAsia="en-US"/>
        </w:rPr>
      </w:pPr>
      <w:r w:rsidRPr="00CC1FC3">
        <w:rPr>
          <w:rStyle w:val="normaltextrun"/>
          <w:rFonts w:eastAsiaTheme="minorEastAsia"/>
          <w:lang w:eastAsia="en-US"/>
        </w:rPr>
        <w:lastRenderedPageBreak/>
        <w:t xml:space="preserve">Concurrently, increasing the representation of women on corporate boards has gained significant momentum globally as part of sustainability efforts to address gender inequality </w:t>
      </w:r>
      <w:sdt>
        <w:sdtPr>
          <w:rPr>
            <w:rStyle w:val="normaltextrun"/>
            <w:rFonts w:eastAsiaTheme="minorEastAsia"/>
            <w:lang w:eastAsia="en-US"/>
          </w:rPr>
          <w:tag w:val="MENDELEY_CITATION_v3_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"/>
          <w:id w:val="-1847243707"/>
          <w:placeholder>
            <w:docPart w:val="C5799811FE4F40F2B6488DBA45E301C8"/>
          </w:placeholder>
        </w:sdtPr>
        <w:sdtContent>
          <w:r w:rsidRPr="00A73C12">
            <w:t xml:space="preserve">(Beji </w:t>
          </w:r>
          <w:r w:rsidRPr="00A73C12">
            <w:rPr>
              <w:i/>
              <w:iCs/>
            </w:rPr>
            <w:t>et al.</w:t>
          </w:r>
          <w:r w:rsidRPr="00A73C12">
            <w:t>, 2021)</w:t>
          </w:r>
        </w:sdtContent>
      </w:sdt>
      <w:r w:rsidRPr="00CC1FC3">
        <w:rPr>
          <w:rStyle w:val="normaltextrun"/>
          <w:rFonts w:eastAsiaTheme="minorEastAsia"/>
          <w:lang w:eastAsia="en-US"/>
        </w:rPr>
        <w:t xml:space="preserve">. According to the </w:t>
      </w:r>
      <w:sdt>
        <w:sdtPr>
          <w:rPr>
            <w:rStyle w:val="normaltextrun"/>
            <w:rFonts w:eastAsiaTheme="minorEastAsia"/>
            <w:lang w:eastAsia="en-US"/>
          </w:rPr>
          <w:tag w:val="MENDELEY_CITATION_v3_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"/>
          <w:id w:val="947665746"/>
          <w:placeholder>
            <w:docPart w:val="C5799811FE4F40F2B6488DBA45E301C8"/>
          </w:placeholder>
        </w:sdtPr>
        <w:sdtContent>
          <w:r w:rsidRPr="00A73C12">
            <w:rPr>
              <w:rStyle w:val="normaltextrun"/>
              <w:rFonts w:eastAsiaTheme="minorEastAsia"/>
              <w:lang w:eastAsia="en-US"/>
            </w:rPr>
            <w:t>Deloitte Global (2022)</w:t>
          </w:r>
        </w:sdtContent>
      </w:sdt>
      <w:r w:rsidRPr="00CC1FC3">
        <w:rPr>
          <w:rStyle w:val="normaltextrun"/>
          <w:rFonts w:eastAsiaTheme="minorEastAsia"/>
          <w:lang w:eastAsia="en-US"/>
        </w:rPr>
        <w:t xml:space="preserve"> report, the number of board seats held by women has gradually increased from 15 per cent in 2016 to 19.7 per cent in 2021. Also, this report revealed that women in the C-suite have increased slowly from 3.9 per cent (2016) to 5 per cent (2021). However, gender diversity on boards is not directly related to MS; it shares the broader objective of promoting ethical practices and responsible corporate behaviour </w:t>
      </w:r>
      <w:sdt>
        <w:sdtPr>
          <w:rPr>
            <w:rStyle w:val="normaltextrun"/>
            <w:rFonts w:eastAsiaTheme="minorEastAsia"/>
            <w:lang w:eastAsia="en-US"/>
          </w:rPr>
          <w:tag w:val="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"/>
          <w:id w:val="-1354335929"/>
          <w:placeholder>
            <w:docPart w:val="C5799811FE4F40F2B6488DBA45E301C8"/>
          </w:placeholder>
        </w:sdtPr>
        <w:sdtContent>
          <w:r w:rsidRPr="00A73C12">
            <w:t xml:space="preserve">(Kuzey </w:t>
          </w:r>
          <w:r w:rsidRPr="00A73C12">
            <w:rPr>
              <w:i/>
              <w:iCs/>
            </w:rPr>
            <w:t>et al.</w:t>
          </w:r>
          <w:r w:rsidRPr="00A73C12">
            <w:t xml:space="preserve">, 2022; Nadeem </w:t>
          </w:r>
          <w:r w:rsidRPr="00A73C12">
            <w:rPr>
              <w:i/>
              <w:iCs/>
            </w:rPr>
            <w:t>et al.</w:t>
          </w:r>
          <w:r w:rsidRPr="00A73C12">
            <w:t>, 2017; S&amp;P Global, 2021; Yadav and Prashar, 2022)</w:t>
          </w:r>
        </w:sdtContent>
      </w:sdt>
      <w:r w:rsidRPr="00CC1FC3">
        <w:rPr>
          <w:rStyle w:val="normaltextrun"/>
          <w:rFonts w:eastAsiaTheme="minorEastAsia"/>
          <w:lang w:eastAsia="en-US"/>
        </w:rPr>
        <w:t xml:space="preserve">. The push for gender diversity on boards reflects a commitment to gender equality and is one facet of fostering a socially responsible corporate culture, which aligns with broader sustainability objectives </w:t>
      </w:r>
      <w:sdt>
        <w:sdtPr>
          <w:rPr>
            <w:rStyle w:val="normaltextrun"/>
            <w:rFonts w:eastAsiaTheme="minorEastAsia"/>
            <w:lang w:eastAsia="en-US"/>
          </w:rPr>
          <w:tag w:val="MENDELEY_CITATION_v3_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"/>
          <w:id w:val="-593940012"/>
          <w:placeholder>
            <w:docPart w:val="C5799811FE4F40F2B6488DBA45E301C8"/>
          </w:placeholder>
        </w:sdtPr>
        <w:sdtContent>
          <w:r w:rsidRPr="00A73C12">
            <w:t xml:space="preserve">(Kuzey </w:t>
          </w:r>
          <w:r w:rsidRPr="00A73C12">
            <w:rPr>
              <w:i/>
              <w:iCs/>
            </w:rPr>
            <w:t>et al.</w:t>
          </w:r>
          <w:r w:rsidRPr="00A73C12">
            <w:t xml:space="preserve">, 2022; Nadeem </w:t>
          </w:r>
          <w:r w:rsidRPr="00A73C12">
            <w:rPr>
              <w:i/>
              <w:iCs/>
            </w:rPr>
            <w:t>et al.</w:t>
          </w:r>
          <w:r w:rsidRPr="00A73C12">
            <w:t>, 2017)</w:t>
          </w:r>
        </w:sdtContent>
      </w:sdt>
      <w:r w:rsidRPr="00CC1FC3">
        <w:rPr>
          <w:rStyle w:val="normaltextrun"/>
          <w:rFonts w:eastAsiaTheme="minorEastAsia"/>
          <w:lang w:eastAsia="en-US"/>
        </w:rPr>
        <w:t>.</w:t>
      </w:r>
    </w:p>
    <w:p w14:paraId="2C99AF76" w14:textId="77777777" w:rsidR="002F2493" w:rsidRPr="00CC1FC3" w:rsidRDefault="002F2493" w:rsidP="002F2493">
      <w:pPr>
        <w:spacing w:line="480" w:lineRule="auto"/>
        <w:ind w:firstLine="720"/>
        <w:jc w:val="both"/>
        <w:rPr>
          <w:rFonts w:eastAsia="Times New Roman"/>
        </w:rPr>
      </w:pPr>
      <w:r w:rsidRPr="00CC1FC3">
        <w:rPr>
          <w:rStyle w:val="normaltextrun"/>
          <w:rFonts w:eastAsiaTheme="minorEastAsia"/>
        </w:rPr>
        <w:t xml:space="preserve">There is a noticeable gap in the literature on the relationship between board independence and MS, an important aspect of corporate governance and sustainability (New Steve, 2015). Only a limited number of scholars have explored the connection in the context of combating MS within businesses and supply chains </w:t>
      </w:r>
      <w:sdt>
        <w:sdtPr>
          <w:rPr>
            <w:rStyle w:val="normaltextrun"/>
            <w:rFonts w:eastAsiaTheme="minorEastAsia"/>
          </w:rPr>
          <w:tag w:val="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"/>
          <w:id w:val="-1681111426"/>
          <w:placeholder>
            <w:docPart w:val="86A41590D58645078CC89B495A6E16A3"/>
          </w:placeholder>
        </w:sdtPr>
        <w:sdtContent>
          <w:r w:rsidRPr="00A73C12">
            <w:rPr>
              <w:rStyle w:val="normaltextrun"/>
              <w:rFonts w:eastAsiaTheme="minorEastAsia"/>
            </w:rPr>
            <w:t xml:space="preserve">(Flynn, 2020; LeBaron and </w:t>
          </w:r>
          <w:proofErr w:type="spellStart"/>
          <w:r w:rsidRPr="00A73C12">
            <w:rPr>
              <w:rStyle w:val="normaltextrun"/>
              <w:rFonts w:eastAsiaTheme="minorEastAsia"/>
            </w:rPr>
            <w:t>Rühmkorf</w:t>
          </w:r>
          <w:proofErr w:type="spellEnd"/>
          <w:r w:rsidRPr="00A73C12">
            <w:rPr>
              <w:rStyle w:val="normaltextrun"/>
              <w:rFonts w:eastAsiaTheme="minorEastAsia"/>
            </w:rPr>
            <w:t>, 2017; New, 2015)</w:t>
          </w:r>
        </w:sdtContent>
      </w:sdt>
      <w:r w:rsidRPr="00CC1FC3">
        <w:rPr>
          <w:rStyle w:val="normaltextrun"/>
          <w:rFonts w:eastAsiaTheme="minorEastAsia"/>
        </w:rPr>
        <w:t xml:space="preserve">. Board independence, defined as having at least half of the board composed of independent non‑executive directors (outside directors with no material ties to the company), has been examined for its potential impact on addressing MS issues </w:t>
      </w:r>
      <w:sdt>
        <w:sdtPr>
          <w:rPr>
            <w:rStyle w:val="normaltextrun"/>
            <w:rFonts w:eastAsiaTheme="minorEastAsia"/>
          </w:rPr>
          <w:tag w:val="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"/>
          <w:id w:val="479893883"/>
          <w:placeholder>
            <w:docPart w:val="7FBA5A6BE06549F3BE18FBCAF0F0398F"/>
          </w:placeholder>
        </w:sdtPr>
        <w:sdtContent>
          <w:r w:rsidRPr="00A73C12">
            <w:rPr>
              <w:rFonts w:eastAsia="Times New Roman"/>
            </w:rPr>
            <w:t xml:space="preserve">(Helfaya and Moussa, 2017; Qiu </w:t>
          </w:r>
          <w:r w:rsidRPr="00A73C12">
            <w:rPr>
              <w:rFonts w:eastAsia="Times New Roman"/>
              <w:i/>
              <w:iCs/>
            </w:rPr>
            <w:t>et al.</w:t>
          </w:r>
          <w:r w:rsidRPr="00A73C12">
            <w:rPr>
              <w:rFonts w:eastAsia="Times New Roman"/>
            </w:rPr>
            <w:t xml:space="preserve">, 2016; Shaukat </w:t>
          </w:r>
          <w:r w:rsidRPr="00A73C12">
            <w:rPr>
              <w:rFonts w:eastAsia="Times New Roman"/>
              <w:i/>
              <w:iCs/>
            </w:rPr>
            <w:t>et al.</w:t>
          </w:r>
          <w:r w:rsidRPr="00A73C12">
            <w:rPr>
              <w:rFonts w:eastAsia="Times New Roman"/>
            </w:rPr>
            <w:t>, 2016)</w:t>
          </w:r>
        </w:sdtContent>
      </w:sdt>
      <w:r w:rsidRPr="00CC1FC3">
        <w:rPr>
          <w:rStyle w:val="normaltextrun"/>
          <w:rFonts w:eastAsiaTheme="minorEastAsia"/>
        </w:rPr>
        <w:t xml:space="preserve">. Moreover, the study by </w:t>
      </w:r>
      <w:sdt>
        <w:sdtPr>
          <w:tag w:val="MENDELEY_CITATION_v3_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"/>
          <w:id w:val="-237406041"/>
          <w:placeholder>
            <w:docPart w:val="D27A94BDAC914EEB8F4098F0EE81C448"/>
          </w:placeholder>
        </w:sdtPr>
        <w:sdtContent>
          <w:r w:rsidRPr="00A73C12">
            <w:rPr>
              <w:rStyle w:val="normaltextrun"/>
              <w:rFonts w:eastAsia="Times New Roman"/>
            </w:rPr>
            <w:t xml:space="preserve">Shaukat et </w:t>
          </w:r>
          <w:proofErr w:type="gramStart"/>
          <w:r w:rsidRPr="00A73C12">
            <w:rPr>
              <w:rStyle w:val="normaltextrun"/>
              <w:rFonts w:eastAsia="Times New Roman"/>
            </w:rPr>
            <w:t>al  (</w:t>
          </w:r>
          <w:proofErr w:type="gramEnd"/>
          <w:r w:rsidRPr="00A73C12">
            <w:rPr>
              <w:rStyle w:val="normaltextrun"/>
              <w:rFonts w:eastAsia="Times New Roman"/>
            </w:rPr>
            <w:t>2016)</w:t>
          </w:r>
        </w:sdtContent>
      </w:sdt>
    </w:p>
    <w:p w14:paraId="1EED1FD4" w14:textId="77777777" w:rsidR="002F2493" w:rsidRPr="00CC1FC3" w:rsidRDefault="002F2493" w:rsidP="002F2493">
      <w:pPr>
        <w:spacing w:line="480" w:lineRule="auto"/>
        <w:jc w:val="both"/>
        <w:rPr>
          <w:rStyle w:val="normaltextrun"/>
          <w:rFonts w:eastAsiaTheme="minorEastAsia"/>
        </w:rPr>
      </w:pPr>
      <w:r w:rsidRPr="00CC1FC3">
        <w:rPr>
          <w:rStyle w:val="normaltextrun"/>
          <w:rFonts w:eastAsiaTheme="minorEastAsia"/>
        </w:rPr>
        <w:t xml:space="preserve">found that board independence can enhance a company's ethical and socially responsible practices. Independent directors often bring diverse perspectives and a focus on compliance and ethical considerations, making them valuable in addressing social and environmental concerns </w:t>
      </w:r>
      <w:sdt>
        <w:sdtPr>
          <w:rPr>
            <w:rStyle w:val="normaltextrun"/>
            <w:rFonts w:eastAsiaTheme="minorEastAsia"/>
          </w:rPr>
          <w:tag w:val="MENDELEY_CITATION_v3_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"/>
          <w:id w:val="-139353675"/>
          <w:placeholder>
            <w:docPart w:val="7FBA5A6BE06549F3BE18FBCAF0F0398F"/>
          </w:placeholder>
        </w:sdtPr>
        <w:sdtContent>
          <w:r w:rsidRPr="00A73C12">
            <w:rPr>
              <w:rFonts w:eastAsia="Times New Roman"/>
            </w:rPr>
            <w:t xml:space="preserve">(Cuadrado-Ballesteros </w:t>
          </w:r>
          <w:r w:rsidRPr="00A73C12">
            <w:rPr>
              <w:rFonts w:eastAsia="Times New Roman"/>
              <w:i/>
              <w:iCs/>
            </w:rPr>
            <w:t>et al.</w:t>
          </w:r>
          <w:r w:rsidRPr="00A73C12">
            <w:rPr>
              <w:rFonts w:eastAsia="Times New Roman"/>
            </w:rPr>
            <w:t>, 2015; Helfaya and Moussa, 2017)</w:t>
          </w:r>
        </w:sdtContent>
      </w:sdt>
      <w:r w:rsidRPr="00CC1FC3">
        <w:rPr>
          <w:rStyle w:val="normaltextrun"/>
          <w:rFonts w:eastAsiaTheme="minorEastAsia"/>
        </w:rPr>
        <w:t xml:space="preserve">. </w:t>
      </w:r>
    </w:p>
    <w:p w14:paraId="09EAD951" w14:textId="77777777" w:rsidR="002F2493" w:rsidRPr="00CC1FC3" w:rsidRDefault="002F2493" w:rsidP="002F2493">
      <w:pPr>
        <w:pStyle w:val="NormalWeb"/>
        <w:spacing w:before="0" w:beforeAutospacing="0" w:after="0" w:afterAutospacing="0" w:line="480" w:lineRule="auto"/>
        <w:ind w:firstLine="720"/>
        <w:jc w:val="both"/>
        <w:rPr>
          <w:rStyle w:val="normaltextrun"/>
          <w:rFonts w:eastAsiaTheme="minorEastAsia"/>
          <w:lang w:eastAsia="en-US"/>
        </w:rPr>
      </w:pPr>
      <w:r w:rsidRPr="00CC1FC3">
        <w:rPr>
          <w:rStyle w:val="normaltextrun"/>
          <w:rFonts w:eastAsiaTheme="minorEastAsia"/>
          <w:lang w:eastAsia="en-US"/>
        </w:rPr>
        <w:t xml:space="preserve">Nevertheless, relatively little academic attention has been paid to MNCs' CMS obligations regarding corporate reporting </w:t>
      </w:r>
      <w:sdt>
        <w:sdtPr>
          <w:rPr>
            <w:rStyle w:val="normaltextrun"/>
            <w:rFonts w:eastAsiaTheme="minorEastAsia"/>
            <w:lang w:eastAsia="en-US"/>
          </w:rPr>
          <w:tag w:val="MENDELEY_CITATION_v3_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"/>
          <w:id w:val="1506856615"/>
          <w:placeholder>
            <w:docPart w:val="196EFD8129F546E78012428B31C371B8"/>
          </w:placeholder>
        </w:sdtPr>
        <w:sdtContent>
          <w:r w:rsidRPr="00A73C12">
            <w:rPr>
              <w:rStyle w:val="normaltextrun"/>
              <w:rFonts w:eastAsiaTheme="minorEastAsia"/>
              <w:lang w:eastAsia="en-US"/>
            </w:rPr>
            <w:t>(Islam and McPhail, 2011; Obara and Peattie, 2018)</w:t>
          </w:r>
        </w:sdtContent>
      </w:sdt>
      <w:r w:rsidRPr="00CC1FC3">
        <w:rPr>
          <w:rStyle w:val="normaltextrun"/>
          <w:rFonts w:eastAsiaTheme="minorEastAsia"/>
          <w:lang w:eastAsia="en-US"/>
        </w:rPr>
        <w:t>.</w:t>
      </w:r>
      <w:r w:rsidRPr="00CC1FC3">
        <w:t xml:space="preserve"> </w:t>
      </w:r>
      <w:r w:rsidRPr="00CC1FC3">
        <w:rPr>
          <w:rStyle w:val="normaltextrun"/>
          <w:rFonts w:eastAsiaTheme="minorEastAsia"/>
          <w:lang w:eastAsia="en-US"/>
        </w:rPr>
        <w:lastRenderedPageBreak/>
        <w:t xml:space="preserve">Many sustainability governance initiatives emphasise the importance of training and capacity building. Companies can provide training to their employees and suppliers on recognising and addressing CMS issues </w:t>
      </w:r>
      <w:sdt>
        <w:sdtPr>
          <w:rPr>
            <w:rStyle w:val="normaltextrun"/>
            <w:rFonts w:eastAsiaTheme="minorEastAsia"/>
            <w:lang w:eastAsia="en-US"/>
          </w:rPr>
          <w:tag w:val="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"/>
          <w:id w:val="-1889323070"/>
          <w:placeholder>
            <w:docPart w:val="C5799811FE4F40F2B6488DBA45E301C8"/>
          </w:placeholder>
        </w:sdtPr>
        <w:sdtContent>
          <w:r w:rsidRPr="00A73C12">
            <w:rPr>
              <w:rStyle w:val="normaltextrun"/>
              <w:rFonts w:eastAsiaTheme="minorEastAsia"/>
              <w:lang w:eastAsia="en-US"/>
            </w:rPr>
            <w:t>(</w:t>
          </w:r>
          <w:proofErr w:type="spellStart"/>
          <w:r w:rsidRPr="00A73C12">
            <w:rPr>
              <w:rStyle w:val="normaltextrun"/>
              <w:rFonts w:eastAsiaTheme="minorEastAsia"/>
              <w:lang w:eastAsia="en-US"/>
            </w:rPr>
            <w:t>Emeseh</w:t>
          </w:r>
          <w:proofErr w:type="spellEnd"/>
          <w:r w:rsidRPr="00A73C12">
            <w:rPr>
              <w:rStyle w:val="normaltextrun"/>
              <w:rFonts w:eastAsiaTheme="minorEastAsia"/>
              <w:lang w:eastAsia="en-US"/>
            </w:rPr>
            <w:t xml:space="preserve"> and </w:t>
          </w:r>
          <w:proofErr w:type="spellStart"/>
          <w:r w:rsidRPr="00A73C12">
            <w:rPr>
              <w:rStyle w:val="normaltextrun"/>
              <w:rFonts w:eastAsiaTheme="minorEastAsia"/>
              <w:lang w:eastAsia="en-US"/>
            </w:rPr>
            <w:t>Songi</w:t>
          </w:r>
          <w:proofErr w:type="spellEnd"/>
          <w:r w:rsidRPr="00A73C12">
            <w:rPr>
              <w:rStyle w:val="normaltextrun"/>
              <w:rFonts w:eastAsiaTheme="minorEastAsia"/>
              <w:lang w:eastAsia="en-US"/>
            </w:rPr>
            <w:t>, 2014; Lu and Wang, 2021; Wettstein, 2012)</w:t>
          </w:r>
        </w:sdtContent>
      </w:sdt>
      <w:r w:rsidRPr="00CC1FC3">
        <w:rPr>
          <w:rStyle w:val="normaltextrun"/>
          <w:rFonts w:eastAsiaTheme="minorEastAsia"/>
          <w:lang w:eastAsia="en-US"/>
        </w:rPr>
        <w:t xml:space="preserve">. This education raises awareness, builds capacity, and empowers individuals to identify and report potential instances of CMS practices. Some businesses use CSR or sustainability reporting to communicate their non-financial activities to the stakeholders to gain a competitive advantage. Therefore, scholars argue that the quality of CSR or sustainability reporting is high on the agenda among social and environmental researchers </w:t>
      </w:r>
      <w:sdt>
        <w:sdtPr>
          <w:rPr>
            <w:rStyle w:val="normaltextrun"/>
            <w:rFonts w:eastAsiaTheme="minorEastAsia"/>
            <w:lang w:eastAsia="en-US"/>
          </w:rPr>
          <w:tag w:val="MENDELEY_CITATION_v3_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"/>
          <w:id w:val="1115251597"/>
          <w:placeholder>
            <w:docPart w:val="ED3C106D1D8A4D1AADD25EA5FDB5EA2C"/>
          </w:placeholder>
        </w:sdtPr>
        <w:sdtContent>
          <w:r w:rsidRPr="00A73C12">
            <w:rPr>
              <w:rStyle w:val="normaltextrun"/>
              <w:rFonts w:eastAsiaTheme="minorEastAsia"/>
              <w:lang w:eastAsia="en-US"/>
            </w:rPr>
            <w:t>(Helfaya and Moussa, 2017; Gillan, Koch, and Starks, 2021; Hamed et al., 2022)</w:t>
          </w:r>
        </w:sdtContent>
      </w:sdt>
      <w:r w:rsidRPr="00CC1FC3">
        <w:rPr>
          <w:rStyle w:val="normaltextrun"/>
          <w:rFonts w:eastAsiaTheme="minorEastAsia"/>
          <w:lang w:eastAsia="en-US"/>
        </w:rPr>
        <w:t xml:space="preserve">. </w:t>
      </w:r>
      <w:sdt>
        <w:sdtPr>
          <w:rPr>
            <w:rStyle w:val="normaltextrun"/>
            <w:rFonts w:eastAsiaTheme="minorEastAsia"/>
            <w:lang w:eastAsia="en-US"/>
          </w:rPr>
          <w:tag w:val="MENDELEY_CITATION_v3_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"/>
          <w:id w:val="-260998055"/>
          <w:placeholder>
            <w:docPart w:val="333BAB4771ED4B20B6685D2DEEA02C16"/>
          </w:placeholder>
        </w:sdtPr>
        <w:sdtContent>
          <w:r w:rsidRPr="00A73C12">
            <w:rPr>
              <w:rStyle w:val="normaltextrun"/>
              <w:rFonts w:eastAsiaTheme="minorEastAsia"/>
              <w:lang w:eastAsia="en-US"/>
            </w:rPr>
            <w:t>Hamed et al. (</w:t>
          </w:r>
          <w:proofErr w:type="gramStart"/>
          <w:r w:rsidRPr="00A73C12">
            <w:rPr>
              <w:rStyle w:val="normaltextrun"/>
              <w:rFonts w:eastAsiaTheme="minorEastAsia"/>
              <w:lang w:eastAsia="en-US"/>
            </w:rPr>
            <w:t>2022)found</w:t>
          </w:r>
          <w:proofErr w:type="gramEnd"/>
          <w:r w:rsidRPr="00A73C12">
            <w:rPr>
              <w:rStyle w:val="normaltextrun"/>
              <w:rFonts w:eastAsiaTheme="minorEastAsia"/>
              <w:lang w:eastAsia="en-US"/>
            </w:rPr>
            <w:t xml:space="preserve"> that mandatory CSR reporting significantly improved its quality</w:t>
          </w:r>
        </w:sdtContent>
      </w:sdt>
      <w:r w:rsidRPr="00CC1FC3">
        <w:rPr>
          <w:rStyle w:val="normaltextrun"/>
          <w:rFonts w:eastAsiaTheme="minorEastAsia"/>
          <w:lang w:eastAsia="en-US"/>
        </w:rPr>
        <w:t>. Correspondingly, they argued that better CSR performance and quality reporting create a positive image on the market and enhance investment opportunities. However, most mandatory CSR reporting occurs in developed countries.</w:t>
      </w:r>
    </w:p>
    <w:p w14:paraId="119FAEFA" w14:textId="77777777" w:rsidR="002F2493" w:rsidRPr="00CC1FC3" w:rsidRDefault="002F2493" w:rsidP="002F2493">
      <w:pPr>
        <w:pStyle w:val="NormalWeb"/>
        <w:spacing w:before="0" w:beforeAutospacing="0" w:after="0" w:afterAutospacing="0" w:line="480" w:lineRule="auto"/>
        <w:ind w:firstLine="720"/>
        <w:jc w:val="both"/>
        <w:rPr>
          <w:rStyle w:val="normaltextrun"/>
          <w:rFonts w:eastAsiaTheme="minorEastAsia"/>
          <w:lang w:eastAsia="en-US"/>
        </w:rPr>
      </w:pPr>
      <w:r w:rsidRPr="00CC1FC3">
        <w:rPr>
          <w:rStyle w:val="normaltextrun"/>
          <w:rFonts w:eastAsiaTheme="minorEastAsia"/>
          <w:lang w:eastAsia="en-US"/>
        </w:rPr>
        <w:t>Sustainability governance initiatives often require companies to report their efforts to combat CMS practices publicly. For instance, the UK's MSS, by disclosing relevant information such as policies, procedures, and progress made, makes organisations more accountable to their stakeholders. Public reporting fosters transparency and facilitates benchmarking, enabling stakeholders to assess a company's commitment to eradicating CMS practices. However, the quality of the CSR or sustainability reporting depends on the attributes of both the report writer and the reader or users.</w:t>
      </w:r>
    </w:p>
    <w:p w14:paraId="3608694A" w14:textId="77777777" w:rsidR="002F2493" w:rsidRPr="00CC1FC3" w:rsidRDefault="002F2493" w:rsidP="002F2493">
      <w:pPr>
        <w:pStyle w:val="NormalWeb"/>
        <w:spacing w:before="0" w:beforeAutospacing="0" w:after="0" w:afterAutospacing="0" w:line="480" w:lineRule="auto"/>
        <w:ind w:firstLine="720"/>
        <w:jc w:val="both"/>
        <w:rPr>
          <w:rStyle w:val="normaltextrun"/>
          <w:rFonts w:eastAsiaTheme="minorEastAsia"/>
          <w:lang w:eastAsia="en-US"/>
        </w:rPr>
      </w:pPr>
      <w:r w:rsidRPr="00CC1FC3">
        <w:rPr>
          <w:rStyle w:val="normaltextrun"/>
          <w:rFonts w:eastAsiaTheme="minorEastAsia"/>
          <w:lang w:eastAsia="en-US"/>
        </w:rPr>
        <w:t xml:space="preserve">Corporate social irresponsibility (CSIR) has been identified as a significant concern in the literature due to its substantial negative impact on stakeholder expectations and on reversing the global progress of sustainability </w:t>
      </w:r>
      <w:sdt>
        <w:sdtPr>
          <w:rPr>
            <w:rStyle w:val="normaltextrun"/>
            <w:rFonts w:eastAsiaTheme="minorEastAsia"/>
            <w:lang w:eastAsia="en-US"/>
          </w:rPr>
          <w:tag w:val="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"/>
          <w:id w:val="1421376538"/>
          <w:placeholder>
            <w:docPart w:val="248B9DAFEDAE4324816F64A0FC6B3051"/>
          </w:placeholder>
        </w:sdtPr>
        <w:sdtContent>
          <w:r w:rsidRPr="00A73C12">
            <w:rPr>
              <w:rStyle w:val="normaltextrun"/>
              <w:rFonts w:eastAsiaTheme="minorEastAsia"/>
              <w:lang w:eastAsia="en-US"/>
            </w:rPr>
            <w:t>(Nardella, Brammer and Surdu, 2020; Brammer, Nardella and Surdu, 2021).</w:t>
          </w:r>
        </w:sdtContent>
      </w:sdt>
      <w:r w:rsidRPr="00CC1FC3">
        <w:rPr>
          <w:rStyle w:val="normaltextrun"/>
          <w:rFonts w:eastAsiaTheme="minorEastAsia"/>
          <w:lang w:eastAsia="en-US"/>
        </w:rPr>
        <w:t xml:space="preserve"> The repercussions of CSIR extend beyond immediate stakeholders to include negative externalities that can inflict damage on a corporation's reputation and result in legal consequences </w:t>
      </w:r>
      <w:sdt>
        <w:sdtPr>
          <w:rPr>
            <w:rStyle w:val="normaltextrun"/>
            <w:rFonts w:eastAsiaTheme="minorEastAsia"/>
            <w:lang w:eastAsia="en-US"/>
          </w:rPr>
          <w:tag w:val="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"/>
          <w:id w:val="-671026313"/>
          <w:placeholder>
            <w:docPart w:val="248B9DAFEDAE4324816F64A0FC6B3051"/>
          </w:placeholder>
        </w:sdtPr>
        <w:sdtContent>
          <w:r w:rsidRPr="00A73C12">
            <w:t xml:space="preserve">(Bailey and Bonifield, 2010; Brammer </w:t>
          </w:r>
          <w:r w:rsidRPr="00A73C12">
            <w:rPr>
              <w:i/>
              <w:iCs/>
            </w:rPr>
            <w:t>et al.</w:t>
          </w:r>
          <w:r w:rsidRPr="00A73C12">
            <w:t>, 2021; Kolk, 2016)</w:t>
          </w:r>
        </w:sdtContent>
      </w:sdt>
      <w:r w:rsidRPr="00CC1FC3">
        <w:rPr>
          <w:rStyle w:val="normaltextrun"/>
          <w:rFonts w:eastAsiaTheme="minorEastAsia"/>
          <w:lang w:eastAsia="en-US"/>
        </w:rPr>
        <w:t xml:space="preserve">. Scholars </w:t>
      </w:r>
      <w:r w:rsidRPr="00CC1FC3">
        <w:rPr>
          <w:rStyle w:val="normaltextrun"/>
          <w:rFonts w:eastAsiaTheme="minorEastAsia"/>
          <w:lang w:eastAsia="en-US"/>
        </w:rPr>
        <w:lastRenderedPageBreak/>
        <w:t xml:space="preserve">emphasise that the adverse effects of CSIR are not limited to the short term but also pose a threat to the long-term survival of businesses </w:t>
      </w:r>
      <w:sdt>
        <w:sdtPr>
          <w:rPr>
            <w:rStyle w:val="normaltextrun"/>
            <w:rFonts w:eastAsiaTheme="minorEastAsia"/>
            <w:lang w:eastAsia="en-US"/>
          </w:rPr>
          <w:tag w:val="MENDELEY_CITATION_v3_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"/>
          <w:id w:val="-390723035"/>
          <w:placeholder>
            <w:docPart w:val="F3E70A41A3A444E6AD4F572CD2FF3568"/>
          </w:placeholder>
        </w:sdtPr>
        <w:sdtContent>
          <w:r w:rsidRPr="00A73C12">
            <w:rPr>
              <w:rStyle w:val="normaltextrun"/>
              <w:rFonts w:eastAsiaTheme="minorEastAsia"/>
              <w:lang w:eastAsia="en-US"/>
            </w:rPr>
            <w:t>(Islam and McPhail, 2011; McPhail and McKernan, 2011; Ahmed and Uddin, 2021)</w:t>
          </w:r>
        </w:sdtContent>
      </w:sdt>
      <w:r w:rsidRPr="00CC1FC3">
        <w:rPr>
          <w:rStyle w:val="normaltextrun"/>
          <w:rFonts w:eastAsiaTheme="minorEastAsia"/>
          <w:lang w:eastAsia="en-US"/>
        </w:rPr>
        <w:t xml:space="preserve">. Historical evidence shows numerous instances of MNCs' corporate social irresponsibility </w:t>
      </w:r>
      <w:sdt>
        <w:sdtPr>
          <w:rPr>
            <w:rStyle w:val="normaltextrun"/>
            <w:rFonts w:eastAsiaTheme="minorEastAsia"/>
            <w:lang w:eastAsia="en-US"/>
          </w:rPr>
          <w:tag w:val="MENDELEY_CITATION_v3_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"/>
          <w:id w:val="1009259301"/>
          <w:placeholder>
            <w:docPart w:val="1944DA937055445FB668E2AE03F07068"/>
          </w:placeholder>
        </w:sdtPr>
        <w:sdtContent>
          <w:r w:rsidRPr="00A73C12">
            <w:rPr>
              <w:rStyle w:val="normaltextrun"/>
              <w:rFonts w:eastAsiaTheme="minorEastAsia"/>
              <w:lang w:eastAsia="en-US"/>
            </w:rPr>
            <w:t>(Ullah et al., 2021).</w:t>
          </w:r>
        </w:sdtContent>
      </w:sdt>
      <w:r w:rsidRPr="00CC1FC3">
        <w:rPr>
          <w:rStyle w:val="normaltextrun"/>
          <w:rFonts w:eastAsiaTheme="minorEastAsia"/>
          <w:lang w:eastAsia="en-US"/>
        </w:rPr>
        <w:t xml:space="preserve"> For example, the UK fashion brand “Boohoo” for BHR violates working conditions </w:t>
      </w:r>
      <w:sdt>
        <w:sdtPr>
          <w:rPr>
            <w:rStyle w:val="normaltextrun"/>
            <w:rFonts w:eastAsiaTheme="minorEastAsia"/>
            <w:lang w:eastAsia="en-US"/>
          </w:rPr>
          <w:tag w:val="MENDELEY_CITATION_v3_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"/>
          <w:id w:val="-359355376"/>
          <w:placeholder>
            <w:docPart w:val="1944DA937055445FB668E2AE03F07068"/>
          </w:placeholder>
        </w:sdtPr>
        <w:sdtContent>
          <w:r w:rsidRPr="00A73C12">
            <w:t xml:space="preserve">(Nardella </w:t>
          </w:r>
          <w:r w:rsidRPr="00A73C12">
            <w:rPr>
              <w:i/>
              <w:iCs/>
            </w:rPr>
            <w:t>et al.</w:t>
          </w:r>
          <w:r w:rsidRPr="00A73C12">
            <w:t>, 2020)</w:t>
          </w:r>
        </w:sdtContent>
      </w:sdt>
      <w:r w:rsidRPr="00CC1FC3">
        <w:rPr>
          <w:rStyle w:val="normaltextrun"/>
          <w:rFonts w:eastAsiaTheme="minorEastAsia"/>
          <w:lang w:eastAsia="en-US"/>
        </w:rPr>
        <w:t xml:space="preserve">. </w:t>
      </w:r>
    </w:p>
    <w:p w14:paraId="7BBC05C2" w14:textId="77777777" w:rsidR="002F2493" w:rsidRPr="00CC1FC3" w:rsidRDefault="002F2493" w:rsidP="002F2493">
      <w:pPr>
        <w:pStyle w:val="NormalWeb"/>
        <w:spacing w:before="0" w:beforeAutospacing="0" w:after="0" w:afterAutospacing="0" w:line="480" w:lineRule="auto"/>
        <w:ind w:firstLine="720"/>
        <w:jc w:val="both"/>
        <w:rPr>
          <w:rStyle w:val="normaltextrun"/>
          <w:rFonts w:eastAsiaTheme="minorEastAsia"/>
          <w:lang w:eastAsia="en-US"/>
        </w:rPr>
      </w:pPr>
      <w:r w:rsidRPr="00CC1FC3">
        <w:rPr>
          <w:rStyle w:val="normaltextrun"/>
          <w:rFonts w:eastAsiaTheme="minorEastAsia"/>
          <w:lang w:eastAsia="en-US"/>
        </w:rPr>
        <w:t xml:space="preserve">However, </w:t>
      </w:r>
      <w:sdt>
        <w:sdtPr>
          <w:rPr>
            <w:rStyle w:val="normaltextrun"/>
            <w:rFonts w:eastAsiaTheme="minorEastAsia"/>
            <w:lang w:eastAsia="en-US"/>
          </w:rPr>
          <w:tag w:val="MENDELEY_CITATION_v3_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"/>
          <w:id w:val="-643035103"/>
          <w:placeholder>
            <w:docPart w:val="248B9DAFEDAE4324816F64A0FC6B3051"/>
          </w:placeholder>
        </w:sdtPr>
        <w:sdtEndPr>
          <w:rPr>
            <w:rStyle w:val="DefaultParagraphFont"/>
            <w:rFonts w:eastAsia="Times New Roman"/>
            <w:i/>
            <w:iCs/>
            <w:lang w:eastAsia="en-GB"/>
          </w:rPr>
        </w:sdtEndPr>
        <w:sdtContent>
          <w:r w:rsidRPr="00A73C12">
            <w:rPr>
              <w:rStyle w:val="normaltextrun"/>
              <w:rFonts w:eastAsiaTheme="minorEastAsia"/>
              <w:lang w:eastAsia="en-US"/>
            </w:rPr>
            <w:t>Gillan et al. (2021)</w:t>
          </w:r>
        </w:sdtContent>
      </w:sdt>
      <w:r w:rsidRPr="00CC1FC3">
        <w:rPr>
          <w:rStyle w:val="normaltextrun"/>
          <w:rFonts w:eastAsiaTheme="minorEastAsia"/>
          <w:lang w:eastAsia="en-US"/>
        </w:rPr>
        <w:t xml:space="preserve"> </w:t>
      </w:r>
      <w:r w:rsidRPr="00CC1FC3">
        <w:t xml:space="preserve">argued that CSR activities vary across organisations' geographical locations </w:t>
      </w:r>
      <w:r w:rsidRPr="00CC1FC3">
        <w:rPr>
          <w:rStyle w:val="normaltextrun"/>
          <w:rFonts w:eastAsiaTheme="minorEastAsia"/>
          <w:lang w:eastAsia="en-US"/>
        </w:rPr>
        <w:t xml:space="preserve">and country characteristics. Most well-known ESG and CSR rating frameworks were built with high-income countries in mind. Thus, it has created issues with the framework's adaptability in middle- and low-income countries, as significant differences exist in their economic, social, and environmental structures </w:t>
      </w:r>
      <w:sdt>
        <w:sdtPr>
          <w:rPr>
            <w:rStyle w:val="normaltextrun"/>
            <w:rFonts w:eastAsiaTheme="minorEastAsia"/>
            <w:lang w:eastAsia="en-US"/>
          </w:rPr>
          <w:tag w:val="MENDELEY_CITATION_v3_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"/>
          <w:id w:val="911283010"/>
          <w:placeholder>
            <w:docPart w:val="ED32311F65FE406584E3AA8BDC498953"/>
          </w:placeholder>
        </w:sdtPr>
        <w:sdtContent>
          <w:r w:rsidRPr="00A73C12">
            <w:rPr>
              <w:rStyle w:val="normaltextrun"/>
              <w:rFonts w:eastAsiaTheme="minorEastAsia"/>
              <w:lang w:eastAsia="en-US"/>
            </w:rPr>
            <w:t>(</w:t>
          </w:r>
          <w:proofErr w:type="spellStart"/>
          <w:r w:rsidRPr="00A73C12">
            <w:rPr>
              <w:rStyle w:val="normaltextrun"/>
              <w:rFonts w:eastAsiaTheme="minorEastAsia"/>
              <w:lang w:eastAsia="en-US"/>
            </w:rPr>
            <w:t>Linnenluecke</w:t>
          </w:r>
          <w:proofErr w:type="spellEnd"/>
          <w:r w:rsidRPr="00A73C12">
            <w:rPr>
              <w:rStyle w:val="normaltextrun"/>
              <w:rFonts w:eastAsiaTheme="minorEastAsia"/>
              <w:lang w:eastAsia="en-US"/>
            </w:rPr>
            <w:t>, 2022).</w:t>
          </w:r>
        </w:sdtContent>
      </w:sdt>
    </w:p>
    <w:p w14:paraId="7735E76C" w14:textId="77777777" w:rsidR="002F2493" w:rsidRPr="00CC1FC3" w:rsidRDefault="002F2493" w:rsidP="002F2493">
      <w:pPr>
        <w:pStyle w:val="NormalWeb"/>
        <w:spacing w:before="0" w:beforeAutospacing="0" w:after="0" w:afterAutospacing="0" w:line="480" w:lineRule="auto"/>
        <w:ind w:firstLine="720"/>
        <w:jc w:val="both"/>
        <w:rPr>
          <w:rStyle w:val="normaltextrun"/>
          <w:rFonts w:eastAsiaTheme="minorEastAsia"/>
          <w:lang w:eastAsia="en-US"/>
        </w:rPr>
      </w:pPr>
      <w:r w:rsidRPr="00CC1FC3">
        <w:rPr>
          <w:rStyle w:val="normaltextrun"/>
          <w:rFonts w:eastAsiaTheme="minorEastAsia"/>
          <w:lang w:eastAsia="en-US"/>
        </w:rPr>
        <w:t xml:space="preserve">These impacts are supported by various studies and reports on the effectiveness of sustainability governance initiatives in fighting CMS practices. For instance, the 2018 </w:t>
      </w:r>
      <w:proofErr w:type="spellStart"/>
      <w:r w:rsidRPr="00CC1FC3">
        <w:rPr>
          <w:rStyle w:val="normaltextrun"/>
          <w:rFonts w:eastAsiaTheme="minorEastAsia"/>
          <w:lang w:eastAsia="en-US"/>
        </w:rPr>
        <w:t>KnowTheChain</w:t>
      </w:r>
      <w:proofErr w:type="spellEnd"/>
      <w:r w:rsidRPr="00CC1FC3">
        <w:rPr>
          <w:rStyle w:val="normaltextrun"/>
          <w:rFonts w:eastAsiaTheme="minorEastAsia"/>
          <w:lang w:eastAsia="en-US"/>
        </w:rPr>
        <w:t xml:space="preserve"> benchmarking report assessed the efforts of 43 global companies in addressing forced labour risks in their supply chains </w:t>
      </w:r>
      <w:sdt>
        <w:sdtPr>
          <w:rPr>
            <w:rStyle w:val="normaltextrun"/>
            <w:rFonts w:eastAsiaTheme="minorEastAsia"/>
            <w:lang w:eastAsia="en-US"/>
          </w:rPr>
          <w:tag w:val="MENDELEY_CITATION_v3_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"/>
          <w:id w:val="2089116311"/>
          <w:placeholder>
            <w:docPart w:val="C5799811FE4F40F2B6488DBA45E301C8"/>
          </w:placeholder>
        </w:sdtPr>
        <w:sdtContent>
          <w:r w:rsidRPr="00A73C12">
            <w:t>(BHRRC, 2020)</w:t>
          </w:r>
        </w:sdtContent>
      </w:sdt>
      <w:r w:rsidRPr="00CC1FC3">
        <w:rPr>
          <w:rStyle w:val="normaltextrun"/>
          <w:rFonts w:eastAsiaTheme="minorEastAsia"/>
          <w:lang w:eastAsia="en-US"/>
        </w:rPr>
        <w:t>. The report highlighted that companies with stronger sustainability governance systems performed better in identifying and addressing CMS risks.</w:t>
      </w:r>
    </w:p>
    <w:p w14:paraId="69FC157D" w14:textId="77777777" w:rsidR="002F2493" w:rsidRPr="00CC1FC3" w:rsidRDefault="002F2493" w:rsidP="002F2493">
      <w:pPr>
        <w:pStyle w:val="NormalWeb"/>
        <w:spacing w:before="0" w:beforeAutospacing="0" w:after="0" w:afterAutospacing="0" w:line="480" w:lineRule="auto"/>
        <w:ind w:firstLine="720"/>
        <w:jc w:val="both"/>
        <w:rPr>
          <w:rStyle w:val="normaltextrun"/>
          <w:rFonts w:eastAsiaTheme="minorEastAsia"/>
          <w:lang w:eastAsia="en-US"/>
        </w:rPr>
      </w:pPr>
      <w:r w:rsidRPr="00CC1FC3">
        <w:rPr>
          <w:rStyle w:val="normaltextrun"/>
          <w:rFonts w:eastAsiaTheme="minorEastAsia"/>
          <w:lang w:eastAsia="en-US"/>
        </w:rPr>
        <w:t xml:space="preserve">Due to the high demand for research on sustainability issues, researchers have extensively studied the impact of various countries' governance and sustainability indicators </w:t>
      </w:r>
      <w:sdt>
        <w:sdtPr>
          <w:rPr>
            <w:rStyle w:val="normaltextrun"/>
            <w:rFonts w:eastAsiaTheme="minorEastAsia"/>
            <w:lang w:eastAsia="en-US"/>
          </w:rPr>
          <w:tag w:val="MENDELEY_CITATION_v3_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"/>
          <w:id w:val="1204219866"/>
          <w:placeholder>
            <w:docPart w:val="1944DA937055445FB668E2AE03F07068"/>
          </w:placeholder>
        </w:sdtPr>
        <w:sdtContent>
          <w:r w:rsidRPr="00A73C12">
            <w:rPr>
              <w:rStyle w:val="normaltextrun"/>
              <w:rFonts w:eastAsiaTheme="minorEastAsia"/>
              <w:lang w:eastAsia="en-US"/>
            </w:rPr>
            <w:t>(Schneider and Scherer, 2019)</w:t>
          </w:r>
        </w:sdtContent>
      </w:sdt>
      <w:r w:rsidRPr="00CC1FC3">
        <w:rPr>
          <w:rStyle w:val="normaltextrun"/>
          <w:rFonts w:eastAsiaTheme="minorEastAsia"/>
          <w:lang w:eastAsia="en-US"/>
        </w:rPr>
        <w:t xml:space="preserve">. Despite that, emerging economies used MNC investment as a remedy for their adverse economic conditions as a strategy for economic growth </w:t>
      </w:r>
      <w:sdt>
        <w:sdtPr>
          <w:rPr>
            <w:rStyle w:val="normaltextrun"/>
            <w:rFonts w:eastAsiaTheme="minorEastAsia"/>
            <w:lang w:eastAsia="en-US"/>
          </w:rPr>
          <w:tag w:val="MENDELEY_CITATION_v3_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"/>
          <w:id w:val="166652057"/>
          <w:placeholder>
            <w:docPart w:val="1944DA937055445FB668E2AE03F07068"/>
          </w:placeholder>
        </w:sdtPr>
        <w:sdtContent>
          <w:r w:rsidRPr="00A73C12">
            <w:rPr>
              <w:rStyle w:val="normaltextrun"/>
              <w:rFonts w:eastAsiaTheme="minorEastAsia"/>
              <w:lang w:eastAsia="en-US"/>
            </w:rPr>
            <w:t>(Clarke and Boersma, 2017)</w:t>
          </w:r>
        </w:sdtContent>
      </w:sdt>
      <w:r w:rsidRPr="00CC1FC3">
        <w:rPr>
          <w:rStyle w:val="normaltextrun"/>
          <w:rFonts w:eastAsiaTheme="minorEastAsia"/>
          <w:lang w:eastAsia="en-US"/>
        </w:rPr>
        <w:t xml:space="preserve">. As a result, some governments are unable to establish better BHR practices </w:t>
      </w:r>
      <w:sdt>
        <w:sdtPr>
          <w:rPr>
            <w:rStyle w:val="normaltextrun"/>
            <w:rFonts w:eastAsiaTheme="minorEastAsia"/>
            <w:lang w:eastAsia="en-US"/>
          </w:rPr>
          <w:tag w:val="MENDELEY_CITATION_v3_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"/>
          <w:id w:val="367362759"/>
          <w:placeholder>
            <w:docPart w:val="1944DA937055445FB668E2AE03F07068"/>
          </w:placeholder>
        </w:sdtPr>
        <w:sdtContent>
          <w:r w:rsidRPr="00A73C12">
            <w:rPr>
              <w:rStyle w:val="normaltextrun"/>
              <w:rFonts w:eastAsiaTheme="minorEastAsia"/>
              <w:lang w:eastAsia="en-US"/>
            </w:rPr>
            <w:t>(Islam, Deegan and Haque, 2021).</w:t>
          </w:r>
        </w:sdtContent>
      </w:sdt>
      <w:r w:rsidRPr="00CC1FC3">
        <w:rPr>
          <w:rStyle w:val="normaltextrun"/>
          <w:rFonts w:eastAsiaTheme="minorEastAsia"/>
          <w:lang w:eastAsia="en-US"/>
        </w:rPr>
        <w:t xml:space="preserve"> Moreover, this study focuses on how global sustainability governance can influence its supply chain to develop UN-SDGs and CSR policies when the government is incapable or ineffective in developing its own policies or is unaware of regulatory and legal issues. This action plan will raise awareness and improve sustainable zero </w:t>
      </w:r>
      <w:r w:rsidRPr="00CC1FC3">
        <w:rPr>
          <w:rStyle w:val="normaltextrun"/>
          <w:rFonts w:eastAsiaTheme="minorEastAsia"/>
          <w:lang w:eastAsia="en-US"/>
        </w:rPr>
        <w:lastRenderedPageBreak/>
        <w:t xml:space="preserve">CMS practices across the supply chain.  Previous studies have explored the importance of publishing MSS annually to communicate their actions and minimise the MS risk to their business, including its supply chain </w:t>
      </w:r>
      <w:sdt>
        <w:sdtPr>
          <w:rPr>
            <w:rStyle w:val="normaltextrun"/>
            <w:rFonts w:eastAsiaTheme="minorEastAsia"/>
            <w:lang w:eastAsia="en-US"/>
          </w:rPr>
          <w:tag w:val="MENDELEY_CITATION_v3_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"/>
          <w:id w:val="1216640838"/>
          <w:placeholder>
            <w:docPart w:val="1944DA937055445FB668E2AE03F07068"/>
          </w:placeholder>
        </w:sdtPr>
        <w:sdtContent>
          <w:r w:rsidRPr="00A73C12">
            <w:rPr>
              <w:rStyle w:val="normaltextrun"/>
              <w:rFonts w:eastAsiaTheme="minorEastAsia"/>
              <w:lang w:eastAsia="en-US"/>
            </w:rPr>
            <w:t>(Crane, 2013).</w:t>
          </w:r>
        </w:sdtContent>
      </w:sdt>
      <w:r w:rsidRPr="00CC1FC3">
        <w:rPr>
          <w:rStyle w:val="normaltextrun"/>
          <w:rFonts w:eastAsiaTheme="minorEastAsia"/>
          <w:lang w:eastAsia="en-US"/>
        </w:rPr>
        <w:t xml:space="preserve"> In line with the above literature, it can be argued that country- and global-governance mechanisms are essential for sustainable development.  </w:t>
      </w:r>
    </w:p>
    <w:p w14:paraId="06D154F9" w14:textId="77777777" w:rsidR="002F2493" w:rsidRPr="00CC1FC3" w:rsidRDefault="002F2493" w:rsidP="002F2493">
      <w:pPr>
        <w:pStyle w:val="Heading3"/>
      </w:pPr>
      <w:bookmarkStart w:id="26" w:name="_Toc139533354"/>
      <w:bookmarkStart w:id="27" w:name="_Toc151541460"/>
      <w:bookmarkStart w:id="28" w:name="_Toc215651802"/>
      <w:bookmarkStart w:id="29" w:name="_Toc218357097"/>
      <w:bookmarkStart w:id="30" w:name="_Toc221141490"/>
      <w:r w:rsidRPr="00CC1FC3">
        <w:t>3.3.2 Eliminating CMS Practices</w:t>
      </w:r>
      <w:bookmarkEnd w:id="26"/>
      <w:r w:rsidRPr="00CC1FC3">
        <w:t>: Accounting and Legal Perspective</w:t>
      </w:r>
      <w:bookmarkEnd w:id="27"/>
      <w:bookmarkEnd w:id="28"/>
      <w:bookmarkEnd w:id="29"/>
      <w:bookmarkEnd w:id="30"/>
    </w:p>
    <w:p w14:paraId="27B591E6" w14:textId="77777777" w:rsidR="002F2493" w:rsidRPr="00CC1FC3" w:rsidRDefault="002F2493" w:rsidP="002F2493"/>
    <w:p w14:paraId="7BAAFC4B" w14:textId="77777777" w:rsidR="002F2493" w:rsidRPr="00CC1FC3" w:rsidRDefault="002F2493" w:rsidP="002F2493">
      <w:pPr>
        <w:spacing w:after="0" w:line="480" w:lineRule="auto"/>
        <w:ind w:firstLine="720"/>
        <w:jc w:val="both"/>
      </w:pPr>
      <w:r w:rsidRPr="00CC1FC3">
        <w:t xml:space="preserve">Accounting for BHR poses a multifaceted and intricate challenge, requiring the active involvement of the accounting profession to address it effectively </w:t>
      </w:r>
      <w:sdt>
        <w:sdtPr>
          <w:tag w:val="MENDELEY_CITATION_v3_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"/>
          <w:id w:val="2092347662"/>
          <w:placeholder>
            <w:docPart w:val="018A1BF8E1754E189F3CC546B7F3FA01"/>
          </w:placeholder>
        </w:sdtPr>
        <w:sdtContent>
          <w:r w:rsidRPr="00A73C12">
            <w:rPr>
              <w:rFonts w:eastAsia="Times New Roman"/>
            </w:rPr>
            <w:t xml:space="preserve">(Gray </w:t>
          </w:r>
          <w:r w:rsidRPr="00A73C12">
            <w:rPr>
              <w:rFonts w:eastAsia="Times New Roman"/>
              <w:i/>
              <w:iCs/>
            </w:rPr>
            <w:t>et al.</w:t>
          </w:r>
          <w:r w:rsidRPr="00A73C12">
            <w:rPr>
              <w:rFonts w:eastAsia="Times New Roman"/>
            </w:rPr>
            <w:t xml:space="preserve">, 1996; Parsa </w:t>
          </w:r>
          <w:r w:rsidRPr="00A73C12">
            <w:rPr>
              <w:rFonts w:eastAsia="Times New Roman"/>
              <w:i/>
              <w:iCs/>
            </w:rPr>
            <w:t>et al.</w:t>
          </w:r>
          <w:r w:rsidRPr="00A73C12">
            <w:rPr>
              <w:rFonts w:eastAsia="Times New Roman"/>
            </w:rPr>
            <w:t>, 2018; Walker, 2021)</w:t>
          </w:r>
        </w:sdtContent>
      </w:sdt>
      <w:r w:rsidRPr="00CC1FC3">
        <w:t xml:space="preserve">. Transparency, accountability, and the promotion of ethical business practices are crucial responsibilities that the accounting profession undertakes in this context </w:t>
      </w:r>
      <w:sdt>
        <w:sdtPr>
          <w:tag w:val="MENDELEY_CITATION_v3_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"/>
          <w:id w:val="284936304"/>
          <w:placeholder>
            <w:docPart w:val="8BC48BC9C77E486491BC54652216E4FB"/>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2019; McPhail and McKernan, 2011)</w:t>
          </w:r>
        </w:sdtContent>
      </w:sdt>
      <w:r w:rsidRPr="00CC1FC3">
        <w:t xml:space="preserve">. Also, non-financial reporting serves as a valuable platform for corporations to disclose both direct and indirect externalities to a diverse range of stakeholders  </w:t>
      </w:r>
      <w:sdt>
        <w:sdtPr>
          <w:tag w:val="MENDELEY_CITATION_v3_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"/>
          <w:id w:val="139932487"/>
          <w:placeholder>
            <w:docPart w:val="5FDE498568084656832E540665A5967C"/>
          </w:placeholder>
        </w:sdtPr>
        <w:sdtContent>
          <w:r w:rsidRPr="00A73C12">
            <w:t>(</w:t>
          </w:r>
          <w:proofErr w:type="spellStart"/>
          <w:r w:rsidRPr="00A73C12">
            <w:t>Iswati</w:t>
          </w:r>
          <w:proofErr w:type="spellEnd"/>
          <w:r w:rsidRPr="00A73C12">
            <w:t>, 2020; Owen, 2014)</w:t>
          </w:r>
        </w:sdtContent>
      </w:sdt>
      <w:r w:rsidRPr="00CC1FC3">
        <w:t xml:space="preserve">. Moreover, corporate social disclosures offer a means to communicate corporate aspirations and cultivate a positive public image by highlighting social and environmental initiatives </w:t>
      </w:r>
      <w:sdt>
        <w:sdtPr>
          <w:tag w:val="MENDELEY_CITATION_v3_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"/>
          <w:id w:val="-1492943450"/>
          <w:placeholder>
            <w:docPart w:val="5FDE498568084656832E540665A5967C"/>
          </w:placeholder>
        </w:sdtPr>
        <w:sdtContent>
          <w:r w:rsidRPr="00A73C12">
            <w:t>(Helfaya and Moussa, 2017)</w:t>
          </w:r>
        </w:sdtContent>
      </w:sdt>
      <w:r w:rsidRPr="00CC1FC3">
        <w:t xml:space="preserve">. Despite a gradual increase in Business and Human Rights-related studies, a comprehensive examination within a broader scope remains lacking </w:t>
      </w:r>
      <w:sdt>
        <w:sdtPr>
          <w:tag w:val="MENDELEY_CITATION_v3_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"/>
          <w:id w:val="-2070958024"/>
          <w:placeholder>
            <w:docPart w:val="B0294C4350CF40F1A21C0F77200E397E"/>
          </w:placeholder>
        </w:sdtPr>
        <w:sdtContent>
          <w:r w:rsidRPr="00A73C12">
            <w:rPr>
              <w:rFonts w:eastAsia="Times New Roman"/>
            </w:rPr>
            <w:t xml:space="preserve">(Caruana </w:t>
          </w:r>
          <w:r w:rsidRPr="00A73C12">
            <w:rPr>
              <w:rFonts w:eastAsia="Times New Roman"/>
              <w:i/>
              <w:iCs/>
            </w:rPr>
            <w:t>et al.</w:t>
          </w:r>
          <w:r w:rsidRPr="00A73C12">
            <w:rPr>
              <w:rFonts w:eastAsia="Times New Roman"/>
            </w:rPr>
            <w:t>, 2021)</w:t>
          </w:r>
        </w:sdtContent>
      </w:sdt>
      <w:r w:rsidRPr="00CC1FC3">
        <w:t>.</w:t>
      </w:r>
    </w:p>
    <w:p w14:paraId="699DBDFB" w14:textId="77777777" w:rsidR="002F2493" w:rsidRPr="00CC1FC3" w:rsidRDefault="002F2493" w:rsidP="002F2493">
      <w:pPr>
        <w:spacing w:line="480" w:lineRule="auto"/>
        <w:ind w:firstLine="720"/>
        <w:jc w:val="both"/>
        <w:rPr>
          <w:b/>
        </w:rPr>
      </w:pPr>
      <w:r w:rsidRPr="00CC1FC3">
        <w:t xml:space="preserve">In addition, MNCs face government pressure to understand better CMS risks in their supply chains </w:t>
      </w:r>
      <w:sdt>
        <w:sdtPr>
          <w:rPr>
            <w:rFonts w:eastAsia="Palatino Linotype"/>
          </w:rPr>
          <w:tag w:val="MENDELEY_CITATION_v3_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"/>
          <w:id w:val="-626013503"/>
          <w:placeholder>
            <w:docPart w:val="486ED0AED6C14FBEBD802F589355DB40"/>
          </w:placeholder>
        </w:sdtPr>
        <w:sdtContent>
          <w:r w:rsidRPr="00691D49">
            <w:rPr>
              <w:rFonts w:eastAsia="Palatino Linotype"/>
            </w:rPr>
            <w:t>(Flynn and Walker, 2021)</w:t>
          </w:r>
        </w:sdtContent>
      </w:sdt>
      <w:r>
        <w:rPr>
          <w:rFonts w:eastAsia="Palatino Linotype"/>
        </w:rPr>
        <w:t>.</w:t>
      </w:r>
      <w:r w:rsidRPr="00CC1FC3">
        <w:t xml:space="preserve">These risks, spanning various aspects of the supply chain, pose a significant threat to the reputation of the brands involved </w:t>
      </w:r>
      <w:sdt>
        <w:sdtPr>
          <w:tag w:val="MENDELEY_CITATION_v3_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"/>
          <w:id w:val="-1710863736"/>
          <w:placeholder>
            <w:docPart w:val="73B594E96C354BD887296A49C92712DD"/>
          </w:placeholder>
        </w:sdtPr>
        <w:sdtContent>
          <w:r w:rsidRPr="00A73C12">
            <w:t>(Stevenson and Cole, 2018)</w:t>
          </w:r>
        </w:sdtContent>
      </w:sdt>
      <w:r w:rsidRPr="00CC1FC3">
        <w:t xml:space="preserve">. A notable example is the reputational risk Apple faces due to the unethical CMS practices of its supplier, Foxconn </w:t>
      </w:r>
      <w:sdt>
        <w:sdtPr>
          <w:tag w:val="MENDELEY_CITATION_v3_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"/>
          <w:id w:val="-932975124"/>
          <w:placeholder>
            <w:docPart w:val="DFF5DB775C2149729CAB7FE08F1C9365"/>
          </w:placeholder>
        </w:sdtPr>
        <w:sdtContent>
          <w:r w:rsidRPr="00A73C12">
            <w:rPr>
              <w:rFonts w:eastAsia="Times New Roman"/>
            </w:rPr>
            <w:t xml:space="preserve">(Brammer </w:t>
          </w:r>
          <w:r w:rsidRPr="00A73C12">
            <w:rPr>
              <w:rFonts w:eastAsia="Times New Roman"/>
              <w:i/>
              <w:iCs/>
            </w:rPr>
            <w:t>et al.</w:t>
          </w:r>
          <w:r w:rsidRPr="00A73C12">
            <w:rPr>
              <w:rFonts w:eastAsia="Times New Roman"/>
            </w:rPr>
            <w:t>, 2021)</w:t>
          </w:r>
        </w:sdtContent>
      </w:sdt>
      <w:r w:rsidRPr="00CC1FC3">
        <w:t xml:space="preserve">.  Furthermore, countries such as the UK, Australia, and Canada have recognised the importance of developing and reporting CMS risks </w:t>
      </w:r>
      <w:sdt>
        <w:sdtPr>
          <w:tag w:val="MENDELEY_CITATION_v3_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"/>
          <w:id w:val="-977224054"/>
          <w:placeholder>
            <w:docPart w:val="175A39B87F2243329FE91F5F786BDBF3"/>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2019; Christ and Burritt, 2021)</w:t>
          </w:r>
        </w:sdtContent>
      </w:sdt>
      <w:r w:rsidRPr="00CC1FC3">
        <w:t xml:space="preserve">. The emergence of legislation and initiatives </w:t>
      </w:r>
      <w:r w:rsidRPr="00CC1FC3">
        <w:lastRenderedPageBreak/>
        <w:t xml:space="preserve">to address these concerns reflects the growing recognition of the severity of CMS practices as a global challenge for both firms and society </w:t>
      </w:r>
      <w:sdt>
        <w:sdtPr>
          <w:tag w:val="MENDELEY_CITATION_v3_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0seyJmYW1pbHkiOiJJc2xhbSIsImdpdmVuIjoiTXVoYW1tYWQgQXppenVsIiwicGFyc2UtbmFtZXMiOmZhbHNlLCJkcm9wcGluZy1wYXJ0aWNsZSI6IiIsIm5vbi1kcm9wcGluZy1wYXJ0aWNsZSI6IiJ9XSwiY29udGFpbmVyLXRpdGxlIjoiVGhlIEJyaXRpc2ggQWNjb3VudGluZyBSZXZpZXciLCJhY2Nlc3NlZCI6eyJkYXRlLXBhcnRzIjpbWzIwMjMsMSwxMl1dfSwiaXNzdWVkIjp7ImRhdGUtcGFydHMiOltbMjAyMywxLDldXX0sInBhZ2UiOiIxMDExNzQiLCJwdWJsaXNoZXIiOiJBY2FkZW1pYyBQcmVzcyIsImNvbnRhaW5lci10aXRsZS1zaG9ydCI6IiJ9LCJpc1RlbXBvcmFyeSI6ZmFsc2V9XX0="/>
          <w:id w:val="1046490504"/>
          <w:placeholder>
            <w:docPart w:val="1BC66C942C9B467096CE2336D3BAF047"/>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2023)</w:t>
          </w:r>
        </w:sdtContent>
      </w:sdt>
      <w:r w:rsidRPr="00CC1FC3">
        <w:t xml:space="preserve">. Additionally, these countries have also emphasised the significance of developing and reporting MS risks </w:t>
      </w:r>
      <w:sdt>
        <w:sdtPr>
          <w:tag w:val="MENDELEY_CITATION_v3_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"/>
          <w:id w:val="276299228"/>
          <w:placeholder>
            <w:docPart w:val="C46F69A5295843578BA630793C98D60D"/>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2019; Christ and Burritt, 2021)</w:t>
          </w:r>
        </w:sdtContent>
      </w:sdt>
      <w:r w:rsidRPr="00CC1FC3">
        <w:t xml:space="preserve">. Despite the existence of well-articulated frameworks for BHR practices, certain MNCs still adhere to a normative theory </w:t>
      </w:r>
      <w:sdt>
        <w:sdtPr>
          <w:tag w:val="MENDELEY_CITATION_v3_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"/>
          <w:id w:val="-1508445957"/>
          <w:placeholder>
            <w:docPart w:val="352B35B644854E1DB6636FB51BAFC89B"/>
          </w:placeholder>
        </w:sdtPr>
        <w:sdtContent>
          <w:r w:rsidRPr="00A73C12">
            <w:t>(McPhail and Adams, 2016; Obara and Peattie, 2018)</w:t>
          </w:r>
        </w:sdtContent>
      </w:sdt>
      <w:r w:rsidRPr="00CC1FC3">
        <w:t>.</w:t>
      </w:r>
      <w:r w:rsidRPr="00CC1FC3">
        <w:rPr>
          <w:rStyle w:val="normaltextrun"/>
          <w:rFonts w:eastAsiaTheme="minorEastAsia"/>
        </w:rPr>
        <w:t xml:space="preserve"> </w:t>
      </w:r>
    </w:p>
    <w:p w14:paraId="638E4662" w14:textId="77777777" w:rsidR="002F2493" w:rsidRPr="00CC1FC3" w:rsidRDefault="002F2493" w:rsidP="002F2493">
      <w:pPr>
        <w:spacing w:after="0" w:line="480" w:lineRule="auto"/>
        <w:ind w:firstLine="720"/>
        <w:jc w:val="both"/>
      </w:pPr>
      <w:r w:rsidRPr="00CC1FC3">
        <w:t xml:space="preserve">Traditional accounting is mainly based on only economic or financial information </w:t>
      </w:r>
      <w:sdt>
        <w:sdtPr>
          <w:tag w:val="MENDELEY_CITATION_v3_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"/>
          <w:id w:val="89827818"/>
          <w:placeholder>
            <w:docPart w:val="B33F928B572C4D3CBDAAA6D32CAD6792"/>
          </w:placeholder>
        </w:sdtPr>
        <w:sdtContent>
          <w:r w:rsidRPr="00A73C12">
            <w:t>(Laughlin, 2011)</w:t>
          </w:r>
        </w:sdtContent>
      </w:sdt>
      <w:r w:rsidRPr="00CC1FC3">
        <w:t xml:space="preserve">. It is defined as a functional term that highlights providing information that guides the rational allocation of scarce resources and informs accountability evaluations" </w:t>
      </w:r>
      <w:sdt>
        <w:sdtPr>
          <w:tag w:val="MENDELEY_CITATION_v3_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"/>
          <w:id w:val="1850361700"/>
          <w:placeholder>
            <w:docPart w:val="B33F928B572C4D3CBDAAA6D32CAD6792"/>
          </w:placeholder>
        </w:sdtPr>
        <w:sdtContent>
          <w:r w:rsidRPr="00A73C12">
            <w:t>(Pinto and West, 2017, p. 143)</w:t>
          </w:r>
        </w:sdtContent>
      </w:sdt>
      <w:r w:rsidRPr="00CC1FC3">
        <w:t xml:space="preserve">. In contrast, contemporary accounting has a broader view and extends beyond traditional accounting. The modern accounting profession differs from traditional accounting as it is more concerned with policy, practice, and accounting research </w:t>
      </w:r>
      <w:sdt>
        <w:sdtPr>
          <w:tag w:val="MENDELEY_CITATION_v3_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"/>
          <w:id w:val="-1835441151"/>
          <w:placeholder>
            <w:docPart w:val="147999D3FC9E44DFAC6AFDC673F054F0"/>
          </w:placeholder>
        </w:sdtPr>
        <w:sdtContent>
          <w:r w:rsidRPr="00A73C12">
            <w:rPr>
              <w:rFonts w:eastAsia="Times New Roman"/>
            </w:rPr>
            <w:t xml:space="preserve">(Christ </w:t>
          </w:r>
          <w:r w:rsidRPr="00A73C12">
            <w:rPr>
              <w:rFonts w:eastAsia="Times New Roman"/>
              <w:i/>
              <w:iCs/>
            </w:rPr>
            <w:t>et al.</w:t>
          </w:r>
          <w:r w:rsidRPr="00A73C12">
            <w:rPr>
              <w:rFonts w:eastAsia="Times New Roman"/>
            </w:rPr>
            <w:t xml:space="preserve">, 2023; Deegan, 2017; Laughlin, 2011; Parsa </w:t>
          </w:r>
          <w:r w:rsidRPr="00A73C12">
            <w:rPr>
              <w:rFonts w:eastAsia="Times New Roman"/>
              <w:i/>
              <w:iCs/>
            </w:rPr>
            <w:t>et al.</w:t>
          </w:r>
          <w:r w:rsidRPr="00A73C12">
            <w:rPr>
              <w:rFonts w:eastAsia="Times New Roman"/>
            </w:rPr>
            <w:t>, 2018)</w:t>
          </w:r>
        </w:sdtContent>
      </w:sdt>
      <w:r w:rsidRPr="00CC1FC3">
        <w:t xml:space="preserve">. </w:t>
      </w:r>
      <w:r w:rsidRPr="00CC1FC3">
        <w:rPr>
          <w:rFonts w:eastAsia="Palatino Linotype"/>
        </w:rPr>
        <w:t xml:space="preserve">Evidence from literature emphasises that slavery has not ended; the practice is continued in the black market under the label of illegal practice </w:t>
      </w:r>
      <w:sdt>
        <w:sdtPr>
          <w:rPr>
            <w:rFonts w:eastAsia="Palatino Linotype"/>
          </w:rPr>
          <w:tag w:val="MENDELEY_CITATION_v3_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"/>
          <w:id w:val="16141736"/>
          <w:placeholder>
            <w:docPart w:val="B58A81C30A3245BDBFC519AF2AA7E16E"/>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2020)</w:t>
          </w:r>
        </w:sdtContent>
      </w:sdt>
      <w:r w:rsidRPr="00CC1FC3">
        <w:rPr>
          <w:rFonts w:eastAsia="Palatino Linotype"/>
        </w:rPr>
        <w:t xml:space="preserve">. CMS is planned to be eliminated by 2030 </w:t>
      </w:r>
      <w:sdt>
        <w:sdtPr>
          <w:rPr>
            <w:rFonts w:eastAsia="Palatino Linotype"/>
          </w:rPr>
          <w:tag w:val="MENDELEY_CITATION_v3_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"/>
          <w:id w:val="1900355214"/>
          <w:placeholder>
            <w:docPart w:val="B58A81C30A3245BDBFC519AF2AA7E16E"/>
          </w:placeholder>
        </w:sdtPr>
        <w:sdtContent>
          <w:r w:rsidRPr="00A73C12">
            <w:rPr>
              <w:rFonts w:eastAsia="Palatino Linotype"/>
            </w:rPr>
            <w:t>(United Nations, 2015);</w:t>
          </w:r>
        </w:sdtContent>
      </w:sdt>
      <w:r w:rsidRPr="00CC1FC3">
        <w:rPr>
          <w:rFonts w:eastAsia="Palatino Linotype"/>
        </w:rPr>
        <w:t xml:space="preserve"> however, it is doubtful whether these goals can be achieved within this limited period </w:t>
      </w:r>
      <w:sdt>
        <w:sdtPr>
          <w:rPr>
            <w:rFonts w:eastAsia="Palatino Linotype"/>
          </w:rPr>
          <w:tag w:val="MENDELEY_CITATION_v3_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"/>
          <w:id w:val="831260602"/>
          <w:placeholder>
            <w:docPart w:val="B58A81C30A3245BDBFC519AF2AA7E16E"/>
          </w:placeholder>
        </w:sdtPr>
        <w:sdtContent>
          <w:r w:rsidRPr="00A73C12">
            <w:rPr>
              <w:rFonts w:eastAsia="Palatino Linotype"/>
            </w:rPr>
            <w:t>(United Nations, 2022)</w:t>
          </w:r>
        </w:sdtContent>
      </w:sdt>
      <w:r w:rsidRPr="00CC1FC3">
        <w:rPr>
          <w:rFonts w:eastAsia="Palatino Linotype"/>
        </w:rPr>
        <w:t xml:space="preserve">. Hence, it needs urgent attention in accounting for CMS, as it is an essential tool for recognising, measuring, and disclosing to enhance corporate accountability. </w:t>
      </w:r>
    </w:p>
    <w:p w14:paraId="642F15A3" w14:textId="77777777" w:rsidR="002F2493" w:rsidRPr="00CC1FC3" w:rsidRDefault="002F2493" w:rsidP="002F2493">
      <w:pPr>
        <w:spacing w:after="0" w:line="480" w:lineRule="auto"/>
        <w:ind w:firstLine="720"/>
        <w:jc w:val="both"/>
        <w:rPr>
          <w:rFonts w:eastAsia="Palatino Linotype"/>
        </w:rPr>
      </w:pPr>
      <w:r w:rsidRPr="00CC1FC3">
        <w:t xml:space="preserve">Moreover, BHR as an accounting profession is still in its early stages, even in developed countries, and has limited reporting legislation </w:t>
      </w:r>
      <w:sdt>
        <w:sdtPr>
          <w:tag w:val="MENDELEY_CITATION_v3_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"/>
          <w:id w:val="-1792971468"/>
          <w:placeholder>
            <w:docPart w:val="61B8CB2F55F446E191AD494C41E0619D"/>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2020, 2023; McPhail and McKernan, 2011)</w:t>
          </w:r>
        </w:sdtContent>
      </w:sdt>
      <w:r w:rsidRPr="00CC1FC3">
        <w:rPr>
          <w:rFonts w:eastAsia="Palatino Linotype"/>
        </w:rPr>
        <w:t xml:space="preserve">. In addition, BHR accounting is not limited to producing </w:t>
      </w:r>
      <w:r w:rsidRPr="00CC1FC3">
        <w:t>MSS</w:t>
      </w:r>
      <w:r w:rsidRPr="00CC1FC3">
        <w:rPr>
          <w:rFonts w:eastAsia="Palatino Linotype"/>
        </w:rPr>
        <w:t xml:space="preserve"> for legal compliance </w:t>
      </w:r>
      <w:sdt>
        <w:sdtPr>
          <w:rPr>
            <w:rFonts w:eastAsia="Palatino Linotype"/>
          </w:rPr>
          <w:tag w:val="MENDELEY_CITATION_v3_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"/>
          <w:id w:val="1073085728"/>
          <w:placeholder>
            <w:docPart w:val="61B8CB2F55F446E191AD494C41E0619D"/>
          </w:placeholder>
        </w:sdtPr>
        <w:sdtContent>
          <w:r w:rsidRPr="00A73C12">
            <w:rPr>
              <w:rFonts w:eastAsia="Palatino Linotype"/>
            </w:rPr>
            <w:t>(Young and Gad, 2022)</w:t>
          </w:r>
        </w:sdtContent>
      </w:sdt>
      <w:r w:rsidRPr="00CC1FC3">
        <w:rPr>
          <w:rFonts w:eastAsia="Palatino Linotype"/>
        </w:rPr>
        <w:t xml:space="preserve">. It should go beyond the primary consideration to build awareness of CMS practices and use modern technology to inspect and assess them accurately </w:t>
      </w:r>
      <w:sdt>
        <w:sdtPr>
          <w:rPr>
            <w:rFonts w:eastAsia="Palatino Linotype"/>
          </w:rPr>
          <w:tag w:val="MENDELEY_CITATION_v3_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"/>
          <w:id w:val="1946740406"/>
          <w:placeholder>
            <w:docPart w:val="351BE65FAC2C4790992DF0C3E16195EB"/>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2020)</w:t>
          </w:r>
        </w:sdtContent>
      </w:sdt>
      <w:r w:rsidRPr="00CC1FC3">
        <w:rPr>
          <w:rFonts w:eastAsia="Palatino Linotype"/>
        </w:rPr>
        <w:t xml:space="preserve">. For example, spy drones to explore unethical labour practices </w:t>
      </w:r>
      <w:sdt>
        <w:sdtPr>
          <w:rPr>
            <w:rFonts w:eastAsia="Palatino Linotype"/>
          </w:rPr>
          <w:tag w:val="MENDELEY_CITATION_v3_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"/>
          <w:id w:val="-1232764030"/>
          <w:placeholder>
            <w:docPart w:val="61B8CB2F55F446E191AD494C41E0619D"/>
          </w:placeholder>
        </w:sdtPr>
        <w:sdtContent>
          <w:r w:rsidRPr="00A73C12">
            <w:rPr>
              <w:rFonts w:eastAsia="Palatino Linotype"/>
            </w:rPr>
            <w:t xml:space="preserve">(Katherine, </w:t>
          </w:r>
          <w:r w:rsidRPr="00A73C12">
            <w:rPr>
              <w:rFonts w:eastAsia="Palatino Linotype"/>
            </w:rPr>
            <w:lastRenderedPageBreak/>
            <w:t>2022)</w:t>
          </w:r>
        </w:sdtContent>
      </w:sdt>
      <w:r w:rsidRPr="00CC1FC3">
        <w:rPr>
          <w:rFonts w:eastAsia="Palatino Linotype"/>
        </w:rPr>
        <w:t xml:space="preserve">. Some jurisdictions have introduced legislation requiring companies to provide specific disclosures regarding their efforts to address MS—for example, the UK </w:t>
      </w:r>
      <w:r w:rsidRPr="00CC1FC3">
        <w:t>MSS</w:t>
      </w:r>
      <w:r w:rsidRPr="00CC1FC3">
        <w:rPr>
          <w:rFonts w:eastAsia="Palatino Linotype"/>
        </w:rPr>
        <w:t xml:space="preserve">. Corporations should disclose their efforts to identify and address CMS risks in their operations, including supply chains, which includes reporting on policies, due diligence processes, and actions taken to combat CMS practices </w:t>
      </w:r>
      <w:sdt>
        <w:sdtPr>
          <w:rPr>
            <w:rFonts w:eastAsia="Palatino Linotype"/>
          </w:rPr>
          <w:tag w:val="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"/>
          <w:id w:val="1431472791"/>
          <w:placeholder>
            <w:docPart w:val="883ED5BD912D4F949706F80E0CAA64E6"/>
          </w:placeholder>
        </w:sdtPr>
        <w:sdtContent>
          <w:r w:rsidRPr="00A73C12">
            <w:rPr>
              <w:rFonts w:eastAsia="Times New Roman"/>
            </w:rPr>
            <w:t xml:space="preserve">(Christ </w:t>
          </w:r>
          <w:r w:rsidRPr="00A73C12">
            <w:rPr>
              <w:rFonts w:eastAsia="Times New Roman"/>
              <w:i/>
              <w:iCs/>
            </w:rPr>
            <w:t>et al.</w:t>
          </w:r>
          <w:r w:rsidRPr="00A73C12">
            <w:rPr>
              <w:rFonts w:eastAsia="Times New Roman"/>
            </w:rPr>
            <w:t xml:space="preserve">, 2019; Rogerson </w:t>
          </w:r>
          <w:r w:rsidRPr="00A73C12">
            <w:rPr>
              <w:rFonts w:eastAsia="Times New Roman"/>
              <w:i/>
              <w:iCs/>
            </w:rPr>
            <w:t>et al.</w:t>
          </w:r>
          <w:r w:rsidRPr="00A73C12">
            <w:rPr>
              <w:rFonts w:eastAsia="Times New Roman"/>
            </w:rPr>
            <w:t>, 2020a)</w:t>
          </w:r>
        </w:sdtContent>
      </w:sdt>
      <w:r w:rsidRPr="00CC1FC3">
        <w:rPr>
          <w:rFonts w:eastAsia="Palatino Linotype"/>
        </w:rPr>
        <w:t xml:space="preserve"> </w:t>
      </w:r>
    </w:p>
    <w:p w14:paraId="7D5DE79A" w14:textId="77777777" w:rsidR="002F2493" w:rsidRPr="00CC1FC3" w:rsidRDefault="002F2493" w:rsidP="002F2493">
      <w:pPr>
        <w:spacing w:after="0" w:line="480" w:lineRule="auto"/>
        <w:ind w:firstLine="720"/>
        <w:jc w:val="both"/>
        <w:rPr>
          <w:rFonts w:eastAsia="Palatino Linotype"/>
        </w:rPr>
      </w:pPr>
      <w:r w:rsidRPr="00CC1FC3">
        <w:rPr>
          <w:rFonts w:eastAsia="Palatino Linotype"/>
        </w:rPr>
        <w:t xml:space="preserve">Introducing new legislation and initiatives to encourage disclosure of CMS practices in its activities encourages businesses to make strategic management decisions to identify CMS practices in their supply chains, including sub-contractors, to end MS </w:t>
      </w:r>
      <w:sdt>
        <w:sdtPr>
          <w:rPr>
            <w:rFonts w:eastAsia="Palatino Linotype"/>
          </w:rPr>
          <w:tag w:val="MENDELEY_CITATION_v3_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"/>
          <w:id w:val="-911935399"/>
          <w:placeholder>
            <w:docPart w:val="E0217D29326E4371A30BE0AD72F46FAD"/>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2022)</w:t>
          </w:r>
        </w:sdtContent>
      </w:sdt>
      <w:r w:rsidRPr="00CC1FC3">
        <w:rPr>
          <w:rFonts w:eastAsia="Palatino Linotype"/>
        </w:rPr>
        <w:t xml:space="preserve">. In sum, the best practice of CMS reporting requires MNCs to engage more closely with their ground-level supplier chains to identify risks and undertake due diligence </w:t>
      </w:r>
      <w:sdt>
        <w:sdtPr>
          <w:rPr>
            <w:rFonts w:eastAsia="Palatino Linotype"/>
          </w:rPr>
          <w:tag w:val="MENDELEY_CITATION_v3_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"/>
          <w:id w:val="-1463883101"/>
          <w:placeholder>
            <w:docPart w:val="94AFD6FD2E904186B5B89DE67B0A837E"/>
          </w:placeholder>
        </w:sdtPr>
        <w:sdtContent>
          <w:r w:rsidRPr="00A73C12">
            <w:rPr>
              <w:rFonts w:eastAsia="Palatino Linotype"/>
            </w:rPr>
            <w:t>(Christ and Burritt, 2021)</w:t>
          </w:r>
        </w:sdtContent>
      </w:sdt>
      <w:r w:rsidRPr="00CC1FC3">
        <w:rPr>
          <w:rFonts w:eastAsia="Palatino Linotype"/>
        </w:rPr>
        <w:t xml:space="preserve">. Also, it is essential to disclose the efforts and strategies of the CMS eradication process rather than a tick-box approach to regulatory compliance </w:t>
      </w:r>
      <w:sdt>
        <w:sdtPr>
          <w:rPr>
            <w:rFonts w:eastAsia="Palatino Linotype"/>
          </w:rPr>
          <w:tag w:val="MENDELEY_CITATION_v3_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"/>
          <w:id w:val="1274288060"/>
          <w:placeholder>
            <w:docPart w:val="61B8CB2F55F446E191AD494C41E0619D"/>
          </w:placeholder>
        </w:sdtPr>
        <w:sdtContent>
          <w:r w:rsidRPr="00A73C12">
            <w:rPr>
              <w:rFonts w:eastAsia="Times New Roman"/>
            </w:rPr>
            <w:t xml:space="preserve">(Rogerson </w:t>
          </w:r>
          <w:r w:rsidRPr="00A73C12">
            <w:rPr>
              <w:rFonts w:eastAsia="Times New Roman"/>
              <w:i/>
              <w:iCs/>
            </w:rPr>
            <w:t>et al.</w:t>
          </w:r>
          <w:r w:rsidRPr="00A73C12">
            <w:rPr>
              <w:rFonts w:eastAsia="Times New Roman"/>
            </w:rPr>
            <w:t>, 2020a)</w:t>
          </w:r>
        </w:sdtContent>
      </w:sdt>
      <w:r w:rsidRPr="00CC1FC3">
        <w:rPr>
          <w:rFonts w:eastAsia="Palatino Linotype"/>
        </w:rPr>
        <w:t xml:space="preserve">. </w:t>
      </w:r>
    </w:p>
    <w:p w14:paraId="168AF389" w14:textId="77777777" w:rsidR="002F2493" w:rsidRPr="00CC1FC3" w:rsidRDefault="002F2493" w:rsidP="002F2493">
      <w:pPr>
        <w:pStyle w:val="Heading3"/>
      </w:pPr>
      <w:bookmarkStart w:id="31" w:name="_Toc139533355"/>
      <w:bookmarkStart w:id="32" w:name="_Toc151541461"/>
      <w:bookmarkStart w:id="33" w:name="_Toc215651803"/>
      <w:bookmarkStart w:id="34" w:name="_Toc218357098"/>
      <w:bookmarkStart w:id="35" w:name="_Toc221141491"/>
      <w:r w:rsidRPr="00CC1FC3">
        <w:t xml:space="preserve">3.3.3 Why is Corporate Modern Slavery a Pressing Issue for </w:t>
      </w:r>
      <w:bookmarkEnd w:id="31"/>
      <w:r w:rsidRPr="00CC1FC3">
        <w:t>Business</w:t>
      </w:r>
      <w:bookmarkEnd w:id="32"/>
      <w:r w:rsidRPr="00CC1FC3">
        <w:t>?</w:t>
      </w:r>
      <w:bookmarkEnd w:id="33"/>
      <w:bookmarkEnd w:id="34"/>
      <w:bookmarkEnd w:id="35"/>
    </w:p>
    <w:p w14:paraId="6BAD9A85" w14:textId="77777777" w:rsidR="002F2493" w:rsidRPr="00CC1FC3" w:rsidRDefault="002F2493" w:rsidP="002F2493">
      <w:pPr>
        <w:spacing w:line="480" w:lineRule="auto"/>
        <w:jc w:val="both"/>
        <w:rPr>
          <w:rFonts w:eastAsia="Palatino Linotype"/>
        </w:rPr>
      </w:pPr>
      <w:r w:rsidRPr="00CC1FC3">
        <w:rPr>
          <w:rFonts w:eastAsia="Palatino Linotype"/>
        </w:rPr>
        <w:t xml:space="preserve">MS is a material business risk because it is pervasive, often hidden in complex, multi-tier supply chains, and frequently under-detected where regulation and enforcement are weak </w:t>
      </w:r>
      <w:sdt>
        <w:sdtPr>
          <w:rPr>
            <w:rFonts w:eastAsia="Palatino Linotype"/>
          </w:rPr>
          <w:tag w:val="MENDELEY_CITATION_v3_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"/>
          <w:id w:val="-171646600"/>
          <w:placeholder>
            <w:docPart w:val="F8C778B44A7345C8BD7953D13F735D41"/>
          </w:placeholder>
        </w:sdtPr>
        <w:sdtContent>
          <w:r w:rsidRPr="00A73C12">
            <w:rPr>
              <w:rFonts w:eastAsia="Times New Roman"/>
            </w:rPr>
            <w:t xml:space="preserve">(LeBaron et al., 2018; Meehan and </w:t>
          </w:r>
          <w:proofErr w:type="spellStart"/>
          <w:r w:rsidRPr="00A73C12">
            <w:rPr>
              <w:rFonts w:eastAsia="Times New Roman"/>
            </w:rPr>
            <w:t>Pinnington</w:t>
          </w:r>
          <w:proofErr w:type="spellEnd"/>
          <w:r w:rsidRPr="00A73C12">
            <w:rPr>
              <w:rFonts w:eastAsia="Times New Roman"/>
            </w:rPr>
            <w:t>, 2021)</w:t>
          </w:r>
        </w:sdtContent>
      </w:sdt>
      <w:r>
        <w:rPr>
          <w:rFonts w:eastAsia="Palatino Linotype"/>
        </w:rPr>
        <w:t xml:space="preserve">. </w:t>
      </w:r>
      <w:r w:rsidRPr="00CC1FC3">
        <w:rPr>
          <w:rFonts w:eastAsia="Palatino Linotype"/>
        </w:rPr>
        <w:t xml:space="preserve">Disclosure regimes in core economies (e.g., California, UK, Australia) have expanded transparency, yet evidence suggests they often serve corporate interests more than worker protection, leaving policy–practice gaps across peripheral supplier countries </w:t>
      </w:r>
      <w:sdt>
        <w:sdtPr>
          <w:rPr>
            <w:rFonts w:eastAsia="Palatino Linotype"/>
          </w:rPr>
          <w:tag w:val="MENDELEY_CITATION_v3_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"/>
          <w:id w:val="1512875558"/>
          <w:placeholder>
            <w:docPart w:val="11C27FB19E9B43A58EE74A8BE3EB09CF"/>
          </w:placeholder>
        </w:sdtPr>
        <w:sdtContent>
          <w:r w:rsidRPr="00A73C12">
            <w:rPr>
              <w:rFonts w:eastAsia="Times New Roman"/>
            </w:rPr>
            <w:t xml:space="preserve">(Ahmad </w:t>
          </w:r>
          <w:r w:rsidRPr="00A73C12">
            <w:rPr>
              <w:rFonts w:eastAsia="Times New Roman"/>
              <w:i/>
              <w:iCs/>
            </w:rPr>
            <w:t>et al.</w:t>
          </w:r>
          <w:r w:rsidRPr="00A73C12">
            <w:rPr>
              <w:rFonts w:eastAsia="Times New Roman"/>
            </w:rPr>
            <w:t>, 2023)</w:t>
          </w:r>
        </w:sdtContent>
      </w:sdt>
      <w:r w:rsidRPr="00CC1FC3">
        <w:rPr>
          <w:rFonts w:eastAsia="Palatino Linotype"/>
        </w:rPr>
        <w:t xml:space="preserve">. Limited regulatory clarity and fragmented oversight reduce firms’ visibility of lower tiers, increasing </w:t>
      </w:r>
      <w:r w:rsidRPr="00D330E5">
        <w:rPr>
          <w:rFonts w:eastAsia="Palatino Linotype"/>
          <w:highlight w:val="yellow"/>
        </w:rPr>
        <w:t xml:space="preserve">the chance of unknowing complicity </w:t>
      </w:r>
      <w:sdt>
        <w:sdtPr>
          <w:rPr>
            <w:rFonts w:eastAsia="Palatino Linotype"/>
            <w:highlight w:val="yellow"/>
          </w:rPr>
          <w:tag w:val="MENDELEY_CITATION_v3_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"/>
          <w:id w:val="-4587275"/>
          <w:placeholder>
            <w:docPart w:val="A15A0F30A3D24D6CA6461C8DC4DF15A2"/>
          </w:placeholder>
        </w:sdtPr>
        <w:sdtContent>
          <w:r w:rsidRPr="00A73C12">
            <w:rPr>
              <w:rFonts w:eastAsia="Times New Roman"/>
              <w:highlight w:val="yellow"/>
            </w:rPr>
            <w:t>(GRI and RLI, 2019; Voss et al., 2019; LeBaron, 2021a)</w:t>
          </w:r>
        </w:sdtContent>
      </w:sdt>
      <w:r w:rsidRPr="00D330E5">
        <w:rPr>
          <w:rFonts w:eastAsia="Palatino Linotype"/>
          <w:highlight w:val="yellow"/>
        </w:rPr>
        <w:t>.</w:t>
      </w:r>
    </w:p>
    <w:p w14:paraId="7E0DD2A7" w14:textId="77777777" w:rsidR="002F2493" w:rsidRPr="00CC1FC3" w:rsidRDefault="002F2493" w:rsidP="002F2493">
      <w:pPr>
        <w:spacing w:after="0" w:line="480" w:lineRule="auto"/>
        <w:ind w:firstLine="720"/>
        <w:jc w:val="both"/>
        <w:rPr>
          <w:rFonts w:eastAsia="Palatino Linotype"/>
        </w:rPr>
      </w:pPr>
      <w:r w:rsidRPr="00CC1FC3">
        <w:rPr>
          <w:rFonts w:eastAsia="Palatino Linotype"/>
        </w:rPr>
        <w:t xml:space="preserve"> Furthermore, CMS can be complex and hidden, often involving intricate networks of subcontractors and suppliers operating across different jurisdictions (</w:t>
      </w:r>
      <w:sdt>
        <w:sdtPr>
          <w:rPr>
            <w:rFonts w:eastAsia="Palatino Linotype"/>
          </w:rPr>
          <w:tag w:val="MENDELEY_CITATION_v3_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"/>
          <w:id w:val="-1628076682"/>
          <w:placeholder>
            <w:docPart w:val="61B8CB2F55F446E191AD494C41E0619D"/>
          </w:placeholder>
        </w:sdtPr>
        <w:sdtContent>
          <w:r w:rsidRPr="00A73C12">
            <w:rPr>
              <w:rFonts w:eastAsia="Times New Roman"/>
            </w:rPr>
            <w:t>Voss et al., 2019; Schaper and Pollach, 2021)</w:t>
          </w:r>
        </w:sdtContent>
      </w:sdt>
      <w:r w:rsidRPr="00CC1FC3">
        <w:rPr>
          <w:rFonts w:eastAsia="Palatino Linotype"/>
        </w:rPr>
        <w:t xml:space="preserve">. These complexities make it challenging for businesses to trace the origin </w:t>
      </w:r>
      <w:r w:rsidRPr="00CC1FC3">
        <w:rPr>
          <w:rFonts w:eastAsia="Palatino Linotype"/>
        </w:rPr>
        <w:lastRenderedPageBreak/>
        <w:t xml:space="preserve">of their goods and determine whether forced labour or child labour was involved in their production </w:t>
      </w:r>
      <w:sdt>
        <w:sdtPr>
          <w:rPr>
            <w:rFonts w:eastAsia="Palatino Linotype"/>
          </w:rPr>
          <w:tag w:val="MENDELEY_CITATION_v3_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"/>
          <w:id w:val="1234896080"/>
          <w:placeholder>
            <w:docPart w:val="441BDF78F4D44B9F8F347A55DAF3481A"/>
          </w:placeholder>
        </w:sdtPr>
        <w:sdtContent>
          <w:r w:rsidRPr="00691D49">
            <w:rPr>
              <w:rFonts w:eastAsia="Times New Roman"/>
            </w:rPr>
            <w:t xml:space="preserve">(Crane </w:t>
          </w:r>
          <w:r w:rsidRPr="00691D49">
            <w:rPr>
              <w:rFonts w:eastAsia="Times New Roman"/>
              <w:i/>
              <w:iCs/>
            </w:rPr>
            <w:t>et al.</w:t>
          </w:r>
          <w:r w:rsidRPr="00691D49">
            <w:rPr>
              <w:rFonts w:eastAsia="Times New Roman"/>
            </w:rPr>
            <w:t xml:space="preserve">, 2019; </w:t>
          </w:r>
          <w:proofErr w:type="spellStart"/>
          <w:r w:rsidRPr="00691D49">
            <w:rPr>
              <w:rFonts w:eastAsia="Times New Roman"/>
            </w:rPr>
            <w:t>Lebaron</w:t>
          </w:r>
          <w:proofErr w:type="spellEnd"/>
          <w:r w:rsidRPr="00691D49">
            <w:rPr>
              <w:rFonts w:eastAsia="Times New Roman"/>
            </w:rPr>
            <w:t>, 2021)</w:t>
          </w:r>
        </w:sdtContent>
      </w:sdt>
      <w:r w:rsidRPr="00CC1FC3">
        <w:rPr>
          <w:rFonts w:eastAsia="Palatino Linotype"/>
        </w:rPr>
        <w:t>. In such cases, businesses may unknowingly become complicit in perpetuating CMS due to their limited knowledge of conditions and practices in their supply chains.</w:t>
      </w:r>
    </w:p>
    <w:p w14:paraId="73575810" w14:textId="77777777" w:rsidR="002F2493" w:rsidRPr="00CC1FC3" w:rsidRDefault="002F2493" w:rsidP="002F2493">
      <w:pPr>
        <w:spacing w:after="0" w:line="480" w:lineRule="auto"/>
        <w:ind w:firstLine="720"/>
        <w:jc w:val="both"/>
        <w:rPr>
          <w:rFonts w:eastAsia="Palatino Linotype"/>
        </w:rPr>
      </w:pPr>
      <w:r w:rsidRPr="00CC1FC3">
        <w:rPr>
          <w:rFonts w:eastAsia="Palatino Linotype"/>
        </w:rPr>
        <w:t xml:space="preserve">The consequence of this unawareness is twofold. Firstly, it perpetuates the problem of MS, allowing exploitative practices to persist without being addressed. Secondly, it results in missed opportunities for businesses to utilise their significant potential to help eliminate the issue. By recognising the existence of CMS and taking proactive measures to combat it, businesses can make a substantial positive impact on the lives of affected individuals and contribute to the broader global effort to eradicate this grave labour rights violation </w:t>
      </w:r>
      <w:r w:rsidRPr="00CC1FC3">
        <w:rPr>
          <w:rFonts w:eastAsia="Times New Roman"/>
        </w:rPr>
        <w:t>(GRI and RLI, 2019).</w:t>
      </w:r>
    </w:p>
    <w:p w14:paraId="78DA4057" w14:textId="77777777" w:rsidR="002F2493" w:rsidRPr="00CC1FC3" w:rsidRDefault="002F2493" w:rsidP="002F2493">
      <w:pPr>
        <w:spacing w:after="0" w:line="480" w:lineRule="auto"/>
        <w:ind w:firstLine="720"/>
        <w:jc w:val="both"/>
        <w:rPr>
          <w:rFonts w:eastAsia="Palatino Linotype"/>
        </w:rPr>
      </w:pPr>
      <w:r w:rsidRPr="00CC1FC3">
        <w:rPr>
          <w:rFonts w:eastAsia="Palatino Linotype"/>
        </w:rPr>
        <w:t xml:space="preserve">The extent of CMS in supply chains is alarming, as confirmed by the US Department of Labour </w:t>
      </w:r>
      <w:sdt>
        <w:sdtPr>
          <w:rPr>
            <w:rFonts w:eastAsia="Palatino Linotype"/>
          </w:rPr>
          <w:tag w:val="MENDELEY_CITATION_v3_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"/>
          <w:id w:val="1561829687"/>
          <w:placeholder>
            <w:docPart w:val="61B8CB2F55F446E191AD494C41E0619D"/>
          </w:placeholder>
        </w:sdtPr>
        <w:sdtContent>
          <w:r w:rsidRPr="00A73C12">
            <w:rPr>
              <w:rFonts w:eastAsia="Palatino Linotype"/>
            </w:rPr>
            <w:t>(2022)</w:t>
          </w:r>
        </w:sdtContent>
      </w:sdt>
      <w:r w:rsidRPr="00CC1FC3">
        <w:rPr>
          <w:rFonts w:eastAsia="Palatino Linotype"/>
        </w:rPr>
        <w:t xml:space="preserve"> findings.  Their report reveals that 148 commodities and goods, ranging from timber to electronics to flowers, produced or imported to the United States, are tainted by forced labour or child labour. This statistic highlights the widespread nature of the problem, not limited to specific industries or geographic regions. It emphasises the urgent need for businesses to raise awareness of risks in their supply chains, conduct thorough due diligence, and implement effective measures to identify and eliminate any instances of CMS.</w:t>
      </w:r>
    </w:p>
    <w:p w14:paraId="67E34469" w14:textId="77777777" w:rsidR="002F2493" w:rsidRPr="00CC1FC3" w:rsidRDefault="002F2493" w:rsidP="002F2493">
      <w:pPr>
        <w:spacing w:after="0" w:line="480" w:lineRule="auto"/>
        <w:ind w:firstLine="720"/>
        <w:jc w:val="both"/>
        <w:rPr>
          <w:rFonts w:eastAsia="Palatino Linotype"/>
        </w:rPr>
      </w:pPr>
      <w:r w:rsidRPr="00CC1FC3">
        <w:rPr>
          <w:rFonts w:eastAsia="Palatino Linotype"/>
        </w:rPr>
        <w:t xml:space="preserve">In addition, the literature provides several compelling reasons why organisations should prioritise CMS due diligence and disclose their efforts. These reasons include increasing pressure from society, expanding legislation, business case for transparency, competitive advantage, stakeholder trust and supply-chain visibility </w:t>
      </w:r>
      <w:r w:rsidRPr="00CC1FC3">
        <w:rPr>
          <w:rFonts w:eastAsia="Palatino Linotype"/>
          <w:highlight w:val="yellow"/>
        </w:rPr>
        <w:t>(Refer to Appendix Table A2 for more information).</w:t>
      </w:r>
    </w:p>
    <w:p w14:paraId="14C46543" w14:textId="77777777" w:rsidR="002F2493" w:rsidRPr="00CC1FC3" w:rsidRDefault="002F2493" w:rsidP="002F2493">
      <w:pPr>
        <w:spacing w:after="0" w:line="480" w:lineRule="auto"/>
        <w:ind w:firstLine="720"/>
        <w:jc w:val="both"/>
        <w:rPr>
          <w:rFonts w:eastAsia="Palatino Linotype"/>
        </w:rPr>
      </w:pPr>
      <w:r w:rsidRPr="00CC1FC3">
        <w:rPr>
          <w:rFonts w:eastAsia="Palatino Linotype"/>
        </w:rPr>
        <w:t xml:space="preserve">Despite the emergence of regulations, legislative initiatives, and some pioneering companies, tackling CMS and reporting on it remain emerging practices within the business </w:t>
      </w:r>
      <w:r w:rsidRPr="00CC1FC3">
        <w:rPr>
          <w:rFonts w:eastAsia="Palatino Linotype"/>
        </w:rPr>
        <w:lastRenderedPageBreak/>
        <w:t>sector. However, there is a growing recognition of the need for greater transparency and more comprehensive measures to address adverse impacts and compliance risks. Companies that take steps towards transparency in their supply chains can not only mitigate risks but also gain stakeholder trust and strengthen their competitive position in the market.</w:t>
      </w:r>
    </w:p>
    <w:p w14:paraId="4D6D6B25" w14:textId="77777777" w:rsidR="002F2493" w:rsidRPr="00CC1FC3" w:rsidRDefault="002F2493" w:rsidP="002F2493">
      <w:pPr>
        <w:pStyle w:val="Heading3"/>
      </w:pPr>
      <w:bookmarkStart w:id="36" w:name="_Toc139533356"/>
      <w:bookmarkStart w:id="37" w:name="_Toc151541462"/>
      <w:bookmarkStart w:id="38" w:name="_Toc215651804"/>
      <w:bookmarkStart w:id="39" w:name="_Toc218357099"/>
      <w:bookmarkStart w:id="40" w:name="_Toc221141492"/>
      <w:r w:rsidRPr="00CC1FC3">
        <w:t xml:space="preserve">3.3.4 Why is CMS a material topic for an </w:t>
      </w:r>
      <w:bookmarkStart w:id="41" w:name="_Toc131356297"/>
      <w:bookmarkEnd w:id="36"/>
      <w:r w:rsidRPr="00CC1FC3">
        <w:t>organisation</w:t>
      </w:r>
      <w:bookmarkEnd w:id="37"/>
      <w:r w:rsidRPr="00CC1FC3">
        <w:t>?</w:t>
      </w:r>
      <w:bookmarkEnd w:id="38"/>
      <w:bookmarkEnd w:id="39"/>
      <w:bookmarkEnd w:id="40"/>
    </w:p>
    <w:p w14:paraId="79B43FEE" w14:textId="77777777" w:rsidR="002F2493" w:rsidRPr="00CC1FC3" w:rsidRDefault="002F2493" w:rsidP="002F2493">
      <w:pPr>
        <w:spacing w:after="0" w:line="480" w:lineRule="auto"/>
        <w:ind w:firstLine="720"/>
        <w:jc w:val="both"/>
        <w:rPr>
          <w:rFonts w:eastAsia="Palatino Linotype"/>
        </w:rPr>
      </w:pPr>
      <w:r w:rsidRPr="00CC1FC3">
        <w:rPr>
          <w:rFonts w:eastAsia="Palatino Linotype"/>
        </w:rPr>
        <w:t xml:space="preserve">The concept of materiality plays a crucial role in sustainability reporting </w:t>
      </w:r>
      <w:sdt>
        <w:sdtPr>
          <w:rPr>
            <w:rFonts w:eastAsia="Palatino Linotype"/>
          </w:rPr>
          <w:tag w:val="MENDELEY_CITATION_v3_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"/>
          <w:id w:val="562529323"/>
          <w:placeholder>
            <w:docPart w:val="61B8CB2F55F446E191AD494C41E0619D"/>
          </w:placeholder>
        </w:sdtPr>
        <w:sdtContent>
          <w:r w:rsidRPr="00A73C12">
            <w:rPr>
              <w:rFonts w:eastAsia="Times New Roman"/>
            </w:rPr>
            <w:t>(</w:t>
          </w:r>
          <w:proofErr w:type="spellStart"/>
          <w:r w:rsidRPr="00A73C12">
            <w:rPr>
              <w:rFonts w:eastAsia="Times New Roman"/>
            </w:rPr>
            <w:t>Thoradeniya</w:t>
          </w:r>
          <w:proofErr w:type="spellEnd"/>
          <w:r w:rsidRPr="00A73C12">
            <w:rPr>
              <w:rFonts w:eastAsia="Times New Roman"/>
            </w:rPr>
            <w:t xml:space="preserve"> </w:t>
          </w:r>
          <w:r w:rsidRPr="00A73C12">
            <w:rPr>
              <w:rFonts w:eastAsia="Times New Roman"/>
              <w:i/>
              <w:iCs/>
            </w:rPr>
            <w:t>et al.</w:t>
          </w:r>
          <w:r w:rsidRPr="00A73C12">
            <w:rPr>
              <w:rFonts w:eastAsia="Times New Roman"/>
            </w:rPr>
            <w:t>, 2015)</w:t>
          </w:r>
        </w:sdtContent>
      </w:sdt>
      <w:r w:rsidRPr="00CC1FC3">
        <w:rPr>
          <w:rFonts w:eastAsia="Palatino Linotype"/>
        </w:rPr>
        <w:t xml:space="preserve">. Stakeholders are interested in receiving information from companies about their sustainability activities that are relevant and significant to them </w:t>
      </w:r>
      <w:sdt>
        <w:sdtPr>
          <w:rPr>
            <w:rFonts w:eastAsia="Palatino Linotype"/>
          </w:rPr>
          <w:tag w:val="MENDELEY_CITATION_v3_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"/>
          <w:id w:val="-1330133299"/>
          <w:placeholder>
            <w:docPart w:val="61B8CB2F55F446E191AD494C41E0619D"/>
          </w:placeholder>
        </w:sdtPr>
        <w:sdtContent>
          <w:r w:rsidRPr="00A73C12">
            <w:rPr>
              <w:rFonts w:eastAsia="Palatino Linotype"/>
            </w:rPr>
            <w:t xml:space="preserve">(EU Sustainability Developments and EY, 2022; </w:t>
          </w:r>
          <w:proofErr w:type="spellStart"/>
          <w:r w:rsidRPr="00A73C12">
            <w:rPr>
              <w:rFonts w:eastAsia="Palatino Linotype"/>
            </w:rPr>
            <w:t>Iswati</w:t>
          </w:r>
          <w:proofErr w:type="spellEnd"/>
          <w:r w:rsidRPr="00A73C12">
            <w:rPr>
              <w:rFonts w:eastAsia="Palatino Linotype"/>
            </w:rPr>
            <w:t>, 2020)</w:t>
          </w:r>
        </w:sdtContent>
      </w:sdt>
      <w:r w:rsidRPr="00CC1FC3">
        <w:rPr>
          <w:rFonts w:eastAsia="Palatino Linotype"/>
        </w:rPr>
        <w:t xml:space="preserve">. At the same time, companies aim to focus their reporting efforts on disclosing information that aligns with stakeholders' needs. The Materiality principle, established within the GRI Sustainability Reporting Standards (GRI Standards), helps companies determine which topics are material and should be included in their reports </w:t>
      </w:r>
      <w:r w:rsidRPr="00CC1FC3">
        <w:rPr>
          <w:rFonts w:eastAsia="Times New Roman"/>
        </w:rPr>
        <w:t>(GRI and RLI, 2019).</w:t>
      </w:r>
    </w:p>
    <w:p w14:paraId="13059755" w14:textId="77777777" w:rsidR="002F2493" w:rsidRPr="00CC1FC3" w:rsidRDefault="002F2493" w:rsidP="002F2493">
      <w:pPr>
        <w:spacing w:after="0" w:line="480" w:lineRule="auto"/>
        <w:ind w:firstLine="720"/>
        <w:jc w:val="both"/>
        <w:rPr>
          <w:rFonts w:eastAsia="Palatino Linotype"/>
        </w:rPr>
      </w:pPr>
      <w:r w:rsidRPr="00CC1FC3">
        <w:rPr>
          <w:rFonts w:eastAsia="Palatino Linotype"/>
        </w:rPr>
        <w:t>In CMS, the Materiality principle can guide companies in determining whether a topic is material to their organisation. Terms such as "</w:t>
      </w:r>
      <w:r w:rsidRPr="00CC1FC3">
        <w:rPr>
          <w:rStyle w:val="QuoteChar"/>
        </w:rPr>
        <w:t>forced labour</w:t>
      </w:r>
      <w:r w:rsidRPr="00CC1FC3">
        <w:rPr>
          <w:rFonts w:eastAsia="Palatino Linotype"/>
        </w:rPr>
        <w:t xml:space="preserve">," </w:t>
      </w:r>
      <w:r w:rsidRPr="00CC1FC3">
        <w:rPr>
          <w:rStyle w:val="QuoteChar"/>
        </w:rPr>
        <w:t>"human trafficking</w:t>
      </w:r>
      <w:r w:rsidRPr="00CC1FC3">
        <w:rPr>
          <w:rFonts w:eastAsia="Palatino Linotype"/>
        </w:rPr>
        <w:t xml:space="preserve">," </w:t>
      </w:r>
      <w:r w:rsidRPr="00CC1FC3">
        <w:rPr>
          <w:rStyle w:val="QuoteChar"/>
        </w:rPr>
        <w:t>"bonded labour</w:t>
      </w:r>
      <w:r w:rsidRPr="00CC1FC3">
        <w:rPr>
          <w:rFonts w:eastAsia="Palatino Linotype"/>
        </w:rPr>
        <w:t>," and "</w:t>
      </w:r>
      <w:r w:rsidRPr="00CC1FC3">
        <w:rPr>
          <w:rStyle w:val="QuoteChar"/>
        </w:rPr>
        <w:t>worst forms of child labour</w:t>
      </w:r>
      <w:r w:rsidRPr="00CC1FC3">
        <w:rPr>
          <w:rFonts w:eastAsia="Palatino Linotype"/>
        </w:rPr>
        <w:t xml:space="preserve">" are commonly used to describe the material topics associated with MS in reporting practices </w:t>
      </w:r>
      <w:r w:rsidRPr="00CC1FC3">
        <w:rPr>
          <w:rFonts w:eastAsia="Times New Roman"/>
        </w:rPr>
        <w:t>(GRI and RLI, 2019)</w:t>
      </w:r>
      <w:r w:rsidRPr="00CC1FC3">
        <w:rPr>
          <w:rFonts w:eastAsia="Palatino Linotype"/>
        </w:rPr>
        <w:t xml:space="preserve">. The GRI Standards provide a framework for organisations to identify material topics, considering the significant economic, environmental, and social impacts of the reporting organisation, as well as the influence of those topics on stakeholders' assessments and decisions </w:t>
      </w:r>
      <w:sdt>
        <w:sdtPr>
          <w:rPr>
            <w:rFonts w:eastAsia="Palatino Linotype"/>
          </w:rPr>
          <w:tag w:val="MENDELEY_CITATION_v3_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"/>
          <w:id w:val="894694784"/>
          <w:placeholder>
            <w:docPart w:val="EE0BD4E644FF4F9EB023915DBF6578FC"/>
          </w:placeholder>
        </w:sdtPr>
        <w:sdtContent>
          <w:r w:rsidRPr="00A73C12">
            <w:rPr>
              <w:rFonts w:eastAsia="Palatino Linotype"/>
            </w:rPr>
            <w:t>(GRI and GSSB 2016)</w:t>
          </w:r>
        </w:sdtContent>
      </w:sdt>
      <w:r w:rsidRPr="00CC1FC3">
        <w:rPr>
          <w:rFonts w:eastAsia="Palatino Linotype"/>
        </w:rPr>
        <w:t>.</w:t>
      </w:r>
    </w:p>
    <w:p w14:paraId="588B53BF" w14:textId="77777777" w:rsidR="002F2493" w:rsidRPr="00CC1FC3" w:rsidRDefault="002F2493" w:rsidP="002F2493">
      <w:pPr>
        <w:spacing w:after="0" w:line="480" w:lineRule="auto"/>
        <w:ind w:firstLine="720"/>
        <w:jc w:val="both"/>
        <w:rPr>
          <w:rFonts w:eastAsia="Palatino Linotype"/>
        </w:rPr>
      </w:pPr>
      <w:r w:rsidRPr="00CC1FC3">
        <w:rPr>
          <w:rFonts w:eastAsia="Palatino Linotype"/>
        </w:rPr>
        <w:t xml:space="preserve">According to the </w:t>
      </w:r>
      <w:sdt>
        <w:sdtPr>
          <w:rPr>
            <w:rFonts w:eastAsia="Palatino Linotype"/>
          </w:rPr>
          <w:tag w:val="MENDELEY_CITATION_v3_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"/>
          <w:id w:val="2058893946"/>
          <w:placeholder>
            <w:docPart w:val="BAB4238C90FC469694468BC8AD9881FD"/>
          </w:placeholder>
        </w:sdtPr>
        <w:sdtContent>
          <w:r w:rsidRPr="00A73C12">
            <w:rPr>
              <w:rFonts w:eastAsia="Palatino Linotype"/>
            </w:rPr>
            <w:t>GRI and RLI (2019),</w:t>
          </w:r>
        </w:sdtContent>
      </w:sdt>
      <w:r w:rsidRPr="00CC1FC3">
        <w:rPr>
          <w:rFonts w:eastAsia="Palatino Linotype"/>
        </w:rPr>
        <w:t xml:space="preserve"> CMS can be considered a material topic based on any one of these dimensions, as depicted in the Materiality Matrix (Figure 3.1). The matrix allows organisations to visually illustrate the significance of MS compared to other sustainability topics, based on its influence on stakeholders' decisions and the impacts on the economy, environment, and society. It is important to note that when discussing sustainability </w:t>
      </w:r>
      <w:r w:rsidRPr="00CC1FC3">
        <w:rPr>
          <w:rFonts w:eastAsia="Palatino Linotype"/>
        </w:rPr>
        <w:lastRenderedPageBreak/>
        <w:t xml:space="preserve">impacts related to CMS, the term "impact" is defined within the GRI Standards as the effect an organisation has on the economy, environment, and/or society </w:t>
      </w:r>
      <w:sdt>
        <w:sdtPr>
          <w:rPr>
            <w:rFonts w:eastAsia="Palatino Linotype"/>
          </w:rPr>
          <w:tag w:val="MENDELEY_CITATION_v3_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"/>
          <w:id w:val="201534633"/>
          <w:placeholder>
            <w:docPart w:val="CF755CC943A64CE7B74DE9D2333B70E1"/>
          </w:placeholder>
        </w:sdtPr>
        <w:sdtContent>
          <w:r w:rsidRPr="00A73C12">
            <w:rPr>
              <w:rFonts w:eastAsia="Palatino Linotype"/>
            </w:rPr>
            <w:t>(GRI and GSSB, 2016;</w:t>
          </w:r>
        </w:sdtContent>
      </w:sdt>
      <w:r w:rsidRPr="00CC1FC3">
        <w:rPr>
          <w:rFonts w:eastAsia="Palatino Linotype"/>
        </w:rPr>
        <w:t xml:space="preserve"> </w:t>
      </w:r>
      <w:r w:rsidRPr="00CC1FC3">
        <w:rPr>
          <w:rFonts w:eastAsia="Times New Roman"/>
        </w:rPr>
        <w:t>GRI and RLI, 2019)</w:t>
      </w:r>
      <w:r w:rsidRPr="00CC1FC3">
        <w:rPr>
          <w:rFonts w:eastAsia="Palatino Linotype"/>
        </w:rPr>
        <w:t xml:space="preserve">. This effect can be positive or negative and can indicate the organisation's contribution to sustainable development. The impact can manifest in various ways, including direct or indirect, short-term or long-term, intended or unintended. </w:t>
      </w:r>
    </w:p>
    <w:p w14:paraId="7418A53E" w14:textId="77777777" w:rsidR="002F2493" w:rsidRPr="00CC1FC3" w:rsidRDefault="002F2493" w:rsidP="002F2493">
      <w:pPr>
        <w:spacing w:after="0" w:line="480" w:lineRule="auto"/>
        <w:jc w:val="center"/>
        <w:rPr>
          <w:highlight w:val="yellow"/>
        </w:rPr>
      </w:pPr>
      <w:r w:rsidRPr="00CC1FC3">
        <w:rPr>
          <w:noProof/>
        </w:rPr>
        <w:drawing>
          <wp:inline distT="0" distB="0" distL="0" distR="0" wp14:anchorId="28610820" wp14:editId="2D8181B4">
            <wp:extent cx="2924288" cy="1670918"/>
            <wp:effectExtent l="0" t="0" r="0" b="5715"/>
            <wp:docPr id="1343101801" name="Picture 134310180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101801" name="Picture 1343101801" descr="A diagram of a graph&#10;&#10;AI-generated content may be incorrect."/>
                    <pic:cNvPicPr/>
                  </pic:nvPicPr>
                  <pic:blipFill>
                    <a:blip r:embed="rId10"/>
                    <a:stretch>
                      <a:fillRect/>
                    </a:stretch>
                  </pic:blipFill>
                  <pic:spPr>
                    <a:xfrm>
                      <a:off x="0" y="0"/>
                      <a:ext cx="3086339" cy="1763513"/>
                    </a:xfrm>
                    <a:prstGeom prst="rect">
                      <a:avLst/>
                    </a:prstGeom>
                  </pic:spPr>
                </pic:pic>
              </a:graphicData>
            </a:graphic>
          </wp:inline>
        </w:drawing>
      </w:r>
    </w:p>
    <w:p w14:paraId="70883A13" w14:textId="77777777" w:rsidR="002F2493" w:rsidRPr="00CC1FC3" w:rsidRDefault="002F2493" w:rsidP="002F2493">
      <w:pPr>
        <w:spacing w:after="0" w:line="240" w:lineRule="auto"/>
        <w:jc w:val="center"/>
      </w:pPr>
      <w:r w:rsidRPr="00CC1FC3">
        <w:rPr>
          <w:rFonts w:eastAsia="Palatino Linotype"/>
          <w:b/>
          <w:bCs/>
        </w:rPr>
        <w:t>Figure 3.</w:t>
      </w:r>
      <w:r w:rsidRPr="00CC1FC3">
        <w:rPr>
          <w:b/>
          <w:bCs/>
        </w:rPr>
        <w:t xml:space="preserve">1: </w:t>
      </w:r>
      <w:r w:rsidRPr="00CC1FC3">
        <w:t>A matrix with the two dimensions of materiality</w:t>
      </w:r>
    </w:p>
    <w:p w14:paraId="3528E32A" w14:textId="77777777" w:rsidR="002F2493" w:rsidRPr="00CC1FC3" w:rsidRDefault="002F2493" w:rsidP="002F2493">
      <w:pPr>
        <w:spacing w:after="0" w:line="240" w:lineRule="auto"/>
        <w:jc w:val="center"/>
      </w:pPr>
      <w:r w:rsidRPr="00CC1FC3">
        <w:rPr>
          <w:b/>
          <w:bCs/>
        </w:rPr>
        <w:t xml:space="preserve">Source: </w:t>
      </w:r>
      <w:sdt>
        <w:sdtPr>
          <w:rPr>
            <w:bCs/>
          </w:rPr>
          <w:tag w:val="MENDELEY_CITATION_v3_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"/>
          <w:id w:val="-1387565190"/>
          <w:placeholder>
            <w:docPart w:val="7B9FDC376E8B48EB8865A089D12A8B85"/>
          </w:placeholder>
        </w:sdtPr>
        <w:sdtContent>
          <w:r w:rsidRPr="00A73C12">
            <w:rPr>
              <w:bCs/>
            </w:rPr>
            <w:t>(GRI and RLI, 2019, p 18)</w:t>
          </w:r>
        </w:sdtContent>
      </w:sdt>
    </w:p>
    <w:p w14:paraId="7C9F8A43" w14:textId="77777777" w:rsidR="002F2493" w:rsidRPr="00CC1FC3" w:rsidRDefault="002F2493" w:rsidP="002F2493">
      <w:pPr>
        <w:spacing w:after="0" w:line="480" w:lineRule="auto"/>
        <w:ind w:firstLine="720"/>
        <w:jc w:val="both"/>
        <w:rPr>
          <w:highlight w:val="yellow"/>
        </w:rPr>
      </w:pPr>
      <w:r w:rsidRPr="00CC1FC3">
        <w:t xml:space="preserve">The Materiality principle of the GRI Standards encompasses a broad range of stakeholders, reflecting the interests of not only financial stakeholders such as “employees, shareholders, suppliers, vulnerable groups, local communities, and NGOs or other civil society organisations, among others” </w:t>
      </w:r>
      <w:sdt>
        <w:sdtPr>
          <w:tag w:val="MENDELEY_CITATION_v3_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"/>
          <w:id w:val="1203827410"/>
          <w:placeholder>
            <w:docPart w:val="6A0AE4F03DC4491E9DF57BB38D09E2FF"/>
          </w:placeholder>
        </w:sdtPr>
        <w:sdtContent>
          <w:r w:rsidRPr="00A73C12">
            <w:t>(GRI and GSSB, 2016, p. 8)</w:t>
          </w:r>
        </w:sdtContent>
      </w:sdt>
      <w:r w:rsidRPr="00CC1FC3">
        <w:t xml:space="preserve">. This inclusive approach recognises that sustainability reporting extends beyond financial accounting standards such as IFRS and GAAP, which primarily target stakeholders with financial interests </w:t>
      </w:r>
      <w:sdt>
        <w:sdtPr>
          <w:tag w:val="MENDELEY_CITATION_v3_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"/>
          <w:id w:val="-1392655583"/>
          <w:placeholder>
            <w:docPart w:val="6A1D95C599DD47A99EA4A6B7CFBB13BD"/>
          </w:placeholder>
        </w:sdtPr>
        <w:sdtContent>
          <w:r w:rsidRPr="00A73C12">
            <w:t>(IFRS, 2018)</w:t>
          </w:r>
        </w:sdtContent>
      </w:sdt>
      <w:r w:rsidRPr="00CC1FC3">
        <w:t>.</w:t>
      </w:r>
    </w:p>
    <w:p w14:paraId="0F881B89" w14:textId="77777777" w:rsidR="002F2493" w:rsidRPr="00CC1FC3" w:rsidRDefault="002F2493" w:rsidP="002F2493">
      <w:pPr>
        <w:spacing w:after="0" w:line="480" w:lineRule="auto"/>
        <w:jc w:val="both"/>
      </w:pPr>
      <w:r w:rsidRPr="00CC1FC3">
        <w:t xml:space="preserve">The sustainability impacts associated with CMS are diverse and span social, economic, and related dimensions. Understanding and addressing these impacts is crucial for reporting on CMS </w:t>
      </w:r>
      <w:sdt>
        <w:sdtPr>
          <w:tag w:val="MENDELEY_CITATION_v3_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"/>
          <w:id w:val="769968727"/>
          <w:placeholder>
            <w:docPart w:val="16DE745B862848A7A207AB7832BE6402"/>
          </w:placeholder>
        </w:sdtPr>
        <w:sdtContent>
          <w:r w:rsidRPr="00A73C12">
            <w:t>(GRI and GSSB, 2016; GRI and RLI, 2019)</w:t>
          </w:r>
        </w:sdtContent>
      </w:sdt>
      <w:r w:rsidRPr="00CC1FC3">
        <w:t>.</w:t>
      </w:r>
    </w:p>
    <w:p w14:paraId="73951F86" w14:textId="77777777" w:rsidR="002F2493" w:rsidRPr="00CC1FC3" w:rsidRDefault="002F2493" w:rsidP="002F2493">
      <w:pPr>
        <w:pStyle w:val="ListParagraph"/>
        <w:numPr>
          <w:ilvl w:val="0"/>
          <w:numId w:val="3"/>
        </w:numPr>
        <w:spacing w:after="0" w:line="480" w:lineRule="auto"/>
        <w:jc w:val="both"/>
      </w:pPr>
      <w:r w:rsidRPr="00CC1FC3">
        <w:rPr>
          <w:b/>
          <w:bCs/>
        </w:rPr>
        <w:t>Social Impacts:</w:t>
      </w:r>
      <w:r w:rsidRPr="00CC1FC3">
        <w:t xml:space="preserve"> CMS is recognised as a violation of fundamental human rights, as stated in the Universal Declaration of Human Rights. It encompasses issues such as forced labour, human trafficking, child labour, and other forms of exploitation </w:t>
      </w:r>
      <w:sdt>
        <w:sdtPr>
          <w:tag w:val="MENDELEY_CITATION_v3_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"/>
          <w:id w:val="-1828595196"/>
          <w:placeholder>
            <w:docPart w:val="979B42874AF041B29B48CB40D6335291"/>
          </w:placeholder>
        </w:sdtPr>
        <w:sdtContent>
          <w:r w:rsidRPr="00A73C12">
            <w:t>(Walk Free, 2023a)</w:t>
          </w:r>
        </w:sdtContent>
      </w:sdt>
      <w:r w:rsidRPr="00CC1FC3">
        <w:t xml:space="preserve">. Women and girls are disproportionately affected, particularly in the </w:t>
      </w:r>
      <w:r w:rsidRPr="00CC1FC3">
        <w:lastRenderedPageBreak/>
        <w:t xml:space="preserve">commercial sex industry. Addressing CMS is essential for upholding labour rights and promoting social justice </w:t>
      </w:r>
      <w:r w:rsidRPr="00CC1FC3">
        <w:rPr>
          <w:rFonts w:eastAsia="Times New Roman"/>
        </w:rPr>
        <w:t>(GRI and RLI, 2019)</w:t>
      </w:r>
      <w:r w:rsidRPr="00CC1FC3">
        <w:t>.</w:t>
      </w:r>
    </w:p>
    <w:p w14:paraId="3AE73FD5" w14:textId="77777777" w:rsidR="002F2493" w:rsidRPr="00CC1FC3" w:rsidRDefault="002F2493" w:rsidP="002F2493">
      <w:pPr>
        <w:pStyle w:val="ListParagraph"/>
        <w:numPr>
          <w:ilvl w:val="0"/>
          <w:numId w:val="3"/>
        </w:numPr>
        <w:spacing w:after="0" w:line="480" w:lineRule="auto"/>
        <w:jc w:val="both"/>
      </w:pPr>
      <w:r w:rsidRPr="00CC1FC3">
        <w:rPr>
          <w:b/>
          <w:bCs/>
        </w:rPr>
        <w:t>Economic Impacts:</w:t>
      </w:r>
      <w:r w:rsidRPr="00CC1FC3">
        <w:t xml:space="preserve"> While businesses engaged in CMS practices may generate profits, these practices can harm total economic output and social development </w:t>
      </w:r>
      <w:sdt>
        <w:sdtPr>
          <w:tag w:val="MENDELEY_CITATION_v3_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"/>
          <w:id w:val="-1747720446"/>
          <w:placeholder>
            <w:docPart w:val="380E1F7E5B3A4594A01DBA70A48303D5"/>
          </w:placeholder>
        </w:sdtPr>
        <w:sdtContent>
          <w:r w:rsidRPr="00A73C12">
            <w:t>(ILO, 2014)</w:t>
          </w:r>
        </w:sdtContent>
      </w:sdt>
      <w:r w:rsidRPr="00CC1FC3">
        <w:t>.</w:t>
      </w:r>
    </w:p>
    <w:p w14:paraId="54889470" w14:textId="77777777" w:rsidR="002F2493" w:rsidRPr="00CC1FC3" w:rsidRDefault="002F2493" w:rsidP="002F2493">
      <w:pPr>
        <w:pStyle w:val="ListParagraph"/>
        <w:numPr>
          <w:ilvl w:val="0"/>
          <w:numId w:val="3"/>
        </w:numPr>
        <w:spacing w:after="0" w:line="480" w:lineRule="auto"/>
        <w:jc w:val="both"/>
      </w:pPr>
      <w:r w:rsidRPr="00CC1FC3">
        <w:t xml:space="preserve"> Slave labour can depress wages of free labour, leading to economic stagnation and lower aggregate disposable income for those not subjected to CMS. This results in limited participation in the local economy, contributing to economic inequality </w:t>
      </w:r>
      <w:r w:rsidRPr="00CC1FC3">
        <w:rPr>
          <w:rFonts w:eastAsia="Times New Roman"/>
        </w:rPr>
        <w:t>(GRI and RLI, 2019)</w:t>
      </w:r>
      <w:r w:rsidRPr="00CC1FC3">
        <w:t>.</w:t>
      </w:r>
    </w:p>
    <w:p w14:paraId="16B36029" w14:textId="77777777" w:rsidR="002F2493" w:rsidRPr="00CC1FC3" w:rsidRDefault="002F2493" w:rsidP="002F2493">
      <w:pPr>
        <w:pStyle w:val="ListParagraph"/>
        <w:numPr>
          <w:ilvl w:val="0"/>
          <w:numId w:val="3"/>
        </w:numPr>
        <w:spacing w:after="0" w:line="480" w:lineRule="auto"/>
        <w:jc w:val="both"/>
      </w:pPr>
      <w:r w:rsidRPr="00CC1FC3">
        <w:rPr>
          <w:b/>
          <w:bCs/>
        </w:rPr>
        <w:t>Other Impacts:</w:t>
      </w:r>
      <w:r w:rsidRPr="00CC1FC3">
        <w:t xml:space="preserve"> The presence of CMS in certain operations may indicate adverse sustainability impacts beyond social and economic aspects. For example, environmental degradation can occur due to practices linked to civil conflicts, such as the pollution and destruction of forests and rivers in regions where armed groups exploit enslaved individuals to mine resources for global supply chains </w:t>
      </w:r>
      <w:r w:rsidRPr="00CC1FC3">
        <w:rPr>
          <w:rFonts w:eastAsia="Times New Roman"/>
        </w:rPr>
        <w:t>(GRI and RLI, 2019).</w:t>
      </w:r>
    </w:p>
    <w:p w14:paraId="7A7CC5B4" w14:textId="77777777" w:rsidR="002F2493" w:rsidRPr="00CC1FC3" w:rsidRDefault="002F2493" w:rsidP="002F2493">
      <w:pPr>
        <w:spacing w:after="0" w:line="480" w:lineRule="auto"/>
        <w:ind w:firstLine="360"/>
        <w:jc w:val="both"/>
      </w:pPr>
      <w:r w:rsidRPr="00CC1FC3">
        <w:t xml:space="preserve">Organisations may be unaware of CMS in their operations and supply chains, yet it is pervasive across industries </w:t>
      </w:r>
      <w:sdt>
        <w:sdtPr>
          <w:rPr>
            <w:color w:val="1B3C70"/>
            <w:highlight w:val="yellow"/>
          </w:rPr>
          <w:tag w:val="MENDELEY_CITATION_v3_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"/>
          <w:id w:val="-486395582"/>
          <w:placeholder>
            <w:docPart w:val="B0FE5427ED3543EC8CA928BFD1C06CE1"/>
          </w:placeholder>
        </w:sdtPr>
        <w:sdtContent>
          <w:r w:rsidRPr="00A73C12">
            <w:rPr>
              <w:rFonts w:eastAsia="Times New Roman"/>
              <w:color w:val="1B3C70"/>
              <w:lang w:eastAsia="en-GB"/>
            </w:rPr>
            <w:t>(Coumans, 2017; Islam and McPhail, 2011; The Guardian, 2023)</w:t>
          </w:r>
        </w:sdtContent>
      </w:sdt>
      <w:r w:rsidRPr="00CC1FC3">
        <w:t xml:space="preserve">. The findings of  </w:t>
      </w:r>
      <w:sdt>
        <w:sdtPr>
          <w:tag w:val="MENDELEY_CITATION_v3_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"/>
          <w:id w:val="-1059397209"/>
          <w:placeholder>
            <w:docPart w:val="61B8CB2F55F446E191AD494C41E0619D"/>
          </w:placeholder>
        </w:sdtPr>
        <w:sdtContent>
          <w:r w:rsidRPr="00A73C12">
            <w:t>Ahmad et al (2023)</w:t>
          </w:r>
        </w:sdtContent>
      </w:sdt>
      <w:r w:rsidRPr="00CC1FC3">
        <w:t xml:space="preserve"> suggest that core countries maintain economic supremacy by dominating peripheral countries through policies such as MS disclosure regulations. Moreover, they emphasised that the regulations are seen as symbolic, legitimising the global order rather than actively ending slavery in peripheral countries' supply chains. Furthermore, reporting on CMS should consider both actual impacts and potential risks, as well as the societal, economic, and environmental implications </w:t>
      </w:r>
      <w:r w:rsidRPr="00CC1FC3">
        <w:rPr>
          <w:rFonts w:eastAsia="Times New Roman"/>
        </w:rPr>
        <w:t>(GRI and RLI, 2019)</w:t>
      </w:r>
      <w:r w:rsidRPr="00CC1FC3">
        <w:t>.</w:t>
      </w:r>
    </w:p>
    <w:p w14:paraId="1FB98F2A" w14:textId="77777777" w:rsidR="002F2493" w:rsidRPr="00CC1FC3" w:rsidRDefault="002F2493" w:rsidP="002F2493">
      <w:pPr>
        <w:pStyle w:val="Heading3"/>
      </w:pPr>
      <w:bookmarkStart w:id="42" w:name="_Toc139533357"/>
      <w:bookmarkStart w:id="43" w:name="_Toc151541463"/>
      <w:bookmarkStart w:id="44" w:name="_Toc215651805"/>
      <w:bookmarkStart w:id="45" w:name="_Toc218357100"/>
      <w:bookmarkStart w:id="46" w:name="_Toc221141493"/>
      <w:r w:rsidRPr="00CC1FC3">
        <w:t xml:space="preserve">3.3.5 Reporting on </w:t>
      </w:r>
      <w:bookmarkEnd w:id="41"/>
      <w:bookmarkEnd w:id="42"/>
      <w:bookmarkEnd w:id="43"/>
      <w:bookmarkEnd w:id="44"/>
      <w:r w:rsidRPr="00CC1FC3">
        <w:t>CMS Practices</w:t>
      </w:r>
      <w:bookmarkEnd w:id="45"/>
      <w:bookmarkEnd w:id="46"/>
    </w:p>
    <w:p w14:paraId="2CB61301" w14:textId="77777777" w:rsidR="002F2493" w:rsidRPr="00CC1FC3" w:rsidRDefault="002F2493" w:rsidP="002F2493">
      <w:pPr>
        <w:spacing w:after="0" w:line="480" w:lineRule="auto"/>
        <w:jc w:val="both"/>
        <w:rPr>
          <w:rFonts w:eastAsia="Palatino Linotype"/>
        </w:rPr>
      </w:pPr>
      <w:r w:rsidRPr="00CC1FC3">
        <w:rPr>
          <w:rFonts w:eastAsia="Palatino Linotype"/>
        </w:rPr>
        <w:t xml:space="preserve">Reporting on the elimination of CMS practices is a relatively new and emerging research area </w:t>
      </w:r>
      <w:sdt>
        <w:sdtPr>
          <w:rPr>
            <w:rFonts w:eastAsia="Palatino Linotype"/>
          </w:rPr>
          <w:tag w:val="MENDELEY_CITATION_v3_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"/>
          <w:id w:val="-2055765356"/>
          <w:placeholder>
            <w:docPart w:val="61B8CB2F55F446E191AD494C41E0619D"/>
          </w:placeholder>
        </w:sdtPr>
        <w:sdtContent>
          <w:r w:rsidRPr="00A73C12">
            <w:rPr>
              <w:rFonts w:eastAsia="Palatino Linotype"/>
            </w:rPr>
            <w:t>(Burritt and Christ, 2023)</w:t>
          </w:r>
        </w:sdtContent>
      </w:sdt>
      <w:r w:rsidRPr="00CC1FC3">
        <w:rPr>
          <w:rFonts w:eastAsia="Palatino Linotype"/>
        </w:rPr>
        <w:t xml:space="preserve">. CMS is a major human tragedy that disrupts firm value creation chains by harming people, potentially causing reputational damage and legal consequences, </w:t>
      </w:r>
      <w:r w:rsidRPr="00CC1FC3">
        <w:rPr>
          <w:rFonts w:eastAsia="Palatino Linotype"/>
        </w:rPr>
        <w:lastRenderedPageBreak/>
        <w:t xml:space="preserve">and increasing the company's financial risk </w:t>
      </w:r>
      <w:r w:rsidRPr="00CC1FC3">
        <w:rPr>
          <w:rFonts w:eastAsia="Times New Roman"/>
        </w:rPr>
        <w:t>(GRI and RLI, 2019)</w:t>
      </w:r>
      <w:r w:rsidRPr="00CC1FC3">
        <w:rPr>
          <w:rFonts w:eastAsia="Palatino Linotype"/>
        </w:rPr>
        <w:t>. The development of CMS reporting highlights the role of corporations in nullifying CMS practices within their businesses. Reporting is the official way to communicate business, financial, and non-financial activities to stakeholders; among them, reporting non-financial information is a crucial task due to the lack of a globally recognised, unique reporting framework.</w:t>
      </w:r>
    </w:p>
    <w:p w14:paraId="6003D18C" w14:textId="77777777" w:rsidR="002F2493" w:rsidRPr="00CC1FC3" w:rsidRDefault="002F2493" w:rsidP="002F2493">
      <w:pPr>
        <w:pStyle w:val="NormalWeb"/>
        <w:spacing w:before="0" w:beforeAutospacing="0" w:after="0" w:afterAutospacing="0" w:line="480" w:lineRule="auto"/>
        <w:ind w:firstLine="720"/>
        <w:jc w:val="both"/>
        <w:rPr>
          <w:rStyle w:val="normaltextrun"/>
          <w:rFonts w:eastAsiaTheme="majorEastAsia"/>
        </w:rPr>
      </w:pPr>
      <w:r w:rsidRPr="00CC1FC3">
        <w:rPr>
          <w:rStyle w:val="normaltextrun"/>
          <w:rFonts w:eastAsiaTheme="minorEastAsia"/>
          <w:lang w:eastAsia="en-US"/>
        </w:rPr>
        <w:t>According to the literature, the first initiative to protect labour rights was the Dodd-Frank Wall Street Reform and Consumer Protection Act</w:t>
      </w:r>
      <w:r w:rsidRPr="00CC1FC3">
        <w:rPr>
          <w:rStyle w:val="normaltextrun"/>
          <w:rFonts w:eastAsiaTheme="minorEastAsia"/>
          <w:shd w:val="clear" w:color="auto" w:fill="FFFFFF"/>
          <w:lang w:eastAsia="en-US"/>
        </w:rPr>
        <w:t xml:space="preserve"> of 2010 </w:t>
      </w:r>
      <w:sdt>
        <w:sdtPr>
          <w:rPr>
            <w:rStyle w:val="normaltextrun"/>
            <w:rFonts w:eastAsiaTheme="minorEastAsia"/>
            <w:lang w:eastAsia="en-US"/>
          </w:rPr>
          <w:tag w:val="MENDELEY_CITATION_v3_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"/>
          <w:id w:val="1738970885"/>
          <w:placeholder>
            <w:docPart w:val="B618BD4CEC3F445D93F51B6886F314E9"/>
          </w:placeholder>
        </w:sdtPr>
        <w:sdtContent>
          <w:r w:rsidRPr="00A73C12">
            <w:rPr>
              <w:rStyle w:val="normaltextrun"/>
              <w:rFonts w:eastAsiaTheme="minorEastAsia"/>
              <w:lang w:eastAsia="en-US"/>
            </w:rPr>
            <w:t>(United States of America in Congress, 2010)</w:t>
          </w:r>
        </w:sdtContent>
      </w:sdt>
      <w:r w:rsidRPr="00CC1FC3">
        <w:rPr>
          <w:rStyle w:val="normaltextrun"/>
          <w:rFonts w:eastAsiaTheme="minorEastAsia"/>
          <w:lang w:eastAsia="en-US"/>
        </w:rPr>
        <w:t>. In line with California's Transparency in Supply Chains Act of 2010 and the UK 2015, this can be considered a milestone in eliminating CMS</w:t>
      </w:r>
      <w:r w:rsidRPr="00CC1FC3">
        <w:rPr>
          <w:rStyle w:val="normaltextrun"/>
          <w:rFonts w:eastAsiaTheme="majorEastAsia"/>
          <w:shd w:val="clear" w:color="auto" w:fill="FFFFFF"/>
        </w:rPr>
        <w:t xml:space="preserve"> practices. Hence, in 2015, with the development of the UK MSA 2015, a new chapter opened for CMS. In the same vein, Australia also has legislation (Australian MSA 2018) to tackle MS, and some entities are required to publish mandatory annual MSS  </w:t>
      </w:r>
      <w:sdt>
        <w:sdtPr>
          <w:rPr>
            <w:rStyle w:val="normaltextrun"/>
            <w:rFonts w:eastAsiaTheme="majorEastAsia"/>
            <w:shd w:val="clear" w:color="auto" w:fill="FFFFFF"/>
          </w:rPr>
          <w:tag w:val="MENDELEY_CITATION_v3_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"/>
          <w:id w:val="2087956347"/>
          <w:placeholder>
            <w:docPart w:val="2286E0BD661842DBBA6D59169C63F9A9"/>
          </w:placeholder>
        </w:sdtPr>
        <w:sdtContent>
          <w:r w:rsidRPr="00A73C12">
            <w:rPr>
              <w:rStyle w:val="normaltextrun"/>
              <w:rFonts w:eastAsiaTheme="majorEastAsia"/>
            </w:rPr>
            <w:t xml:space="preserve">(Burritt and Christ, 2023; Meehan and </w:t>
          </w:r>
          <w:proofErr w:type="spellStart"/>
          <w:r w:rsidRPr="00A73C12">
            <w:rPr>
              <w:rStyle w:val="normaltextrun"/>
              <w:rFonts w:eastAsiaTheme="majorEastAsia"/>
            </w:rPr>
            <w:t>Pinnington</w:t>
          </w:r>
          <w:proofErr w:type="spellEnd"/>
          <w:r w:rsidRPr="00A73C12">
            <w:rPr>
              <w:rStyle w:val="normaltextrun"/>
              <w:rFonts w:eastAsiaTheme="majorEastAsia"/>
            </w:rPr>
            <w:t>, 2021)</w:t>
          </w:r>
        </w:sdtContent>
      </w:sdt>
      <w:r w:rsidRPr="00CC1FC3">
        <w:rPr>
          <w:rStyle w:val="normaltextrun"/>
          <w:rFonts w:eastAsiaTheme="majorEastAsia"/>
          <w:shd w:val="clear" w:color="auto" w:fill="FFFFFF"/>
        </w:rPr>
        <w:t>.</w:t>
      </w:r>
    </w:p>
    <w:p w14:paraId="0D8ACCF1" w14:textId="77777777" w:rsidR="002F2493" w:rsidRPr="00CC1FC3" w:rsidRDefault="002F2493" w:rsidP="002F2493">
      <w:pPr>
        <w:pStyle w:val="NormalWeb"/>
        <w:spacing w:before="0" w:beforeAutospacing="0" w:after="0" w:afterAutospacing="0" w:line="480" w:lineRule="auto"/>
        <w:ind w:firstLine="720"/>
        <w:jc w:val="both"/>
        <w:rPr>
          <w:rFonts w:eastAsia="Palatino Linotype"/>
        </w:rPr>
      </w:pPr>
      <w:r w:rsidRPr="00CC1FC3">
        <w:rPr>
          <w:rFonts w:eastAsia="Palatino Linotype"/>
        </w:rPr>
        <w:t>In 2017, the European Parliament​ approved a regulation that requires a mineral importer who imports “tin, tantalum, tungsten and gold into the EU” to verify whether these minerals might be financing conflict or might have been extracted using child labour or relying on other humans​, to fight against CMS practices</w:t>
      </w:r>
      <w:r w:rsidRPr="00CC1FC3">
        <w:rPr>
          <w:rStyle w:val="normaltextrun"/>
          <w:rFonts w:eastAsiaTheme="majorEastAsia"/>
          <w:shd w:val="clear" w:color="auto" w:fill="FFFFFF"/>
        </w:rPr>
        <w:t xml:space="preserve"> </w:t>
      </w:r>
      <w:sdt>
        <w:sdtPr>
          <w:rPr>
            <w:rStyle w:val="normaltextrun"/>
            <w:rFonts w:eastAsiaTheme="majorEastAsia"/>
            <w:shd w:val="clear" w:color="auto" w:fill="FFFFFF"/>
          </w:rPr>
          <w:tag w:val="MENDELEY_CITATION_v3_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"/>
          <w:id w:val="-1249568143"/>
          <w:placeholder>
            <w:docPart w:val="C792AA6B774947B0AC7CC6505DA65B90"/>
          </w:placeholder>
        </w:sdtPr>
        <w:sdtContent>
          <w:r w:rsidRPr="00A73C12">
            <w:rPr>
              <w:rStyle w:val="normaltextrun"/>
              <w:rFonts w:eastAsiaTheme="majorEastAsia"/>
              <w:shd w:val="clear" w:color="auto" w:fill="FFFFFF"/>
            </w:rPr>
            <w:t>(European Parliament, 2018, p. 50)</w:t>
          </w:r>
        </w:sdtContent>
      </w:sdt>
      <w:r w:rsidRPr="00CC1FC3">
        <w:rPr>
          <w:rStyle w:val="normaltextrun"/>
          <w:rFonts w:eastAsiaTheme="majorEastAsia"/>
          <w:shd w:val="clear" w:color="auto" w:fill="FFFFFF"/>
        </w:rPr>
        <w:t xml:space="preserve">. </w:t>
      </w:r>
      <w:r w:rsidRPr="00CC1FC3">
        <w:t>Efforts to eliminate CMS practices led to the development of better CSR governance initiatives. Legal and regulatory developments help improve reporting initiatives (Danish Institute for Human Rights, 2022)</w:t>
      </w:r>
      <w:r w:rsidRPr="00CC1FC3">
        <w:rPr>
          <w:vertAlign w:val="superscript"/>
        </w:rPr>
        <w:footnoteReference w:id="6"/>
      </w:r>
      <w:r w:rsidRPr="00CC1FC3">
        <w:t xml:space="preserve">. </w:t>
      </w:r>
      <w:r w:rsidRPr="00CC1FC3">
        <w:rPr>
          <w:rFonts w:eastAsia="Palatino Linotype"/>
        </w:rPr>
        <w:t xml:space="preserve"> Also, these changes are not strong enough to tackle the global challenge. </w:t>
      </w:r>
      <w:r w:rsidRPr="00CC1FC3">
        <w:rPr>
          <w:rStyle w:val="normaltextrun"/>
          <w:rFonts w:eastAsiaTheme="majorEastAsia"/>
          <w:shd w:val="clear" w:color="auto" w:fill="FFFFFF"/>
        </w:rPr>
        <w:t xml:space="preserve">Thus, some countries require MS reporting for larger MNCs, but it is evident that a few countries, such as the UK and Australia (Christ et al., 2019), still do not. </w:t>
      </w:r>
      <w:r w:rsidRPr="00CC1FC3">
        <w:rPr>
          <w:rFonts w:eastAsia="Palatino Linotype"/>
        </w:rPr>
        <w:t xml:space="preserve">These changes are mainly </w:t>
      </w:r>
      <w:r w:rsidRPr="00CC1FC3">
        <w:rPr>
          <w:rFonts w:eastAsia="Palatino Linotype"/>
        </w:rPr>
        <w:lastRenderedPageBreak/>
        <w:t xml:space="preserve">enforced within the parent companies and largely neglected in the supply chain. </w:t>
      </w:r>
      <w:sdt>
        <w:sdtPr>
          <w:rPr>
            <w:rFonts w:eastAsia="Palatino Linotype"/>
          </w:rPr>
          <w:tag w:val="MENDELEY_CITATION_v3_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"/>
          <w:id w:val="-255127132"/>
          <w:placeholder>
            <w:docPart w:val="76ACD197446F4426843BC50092584A2B"/>
          </w:placeholder>
        </w:sdtPr>
        <w:sdtContent>
          <w:r w:rsidRPr="00A73C12">
            <w:rPr>
              <w:rFonts w:eastAsia="Palatino Linotype"/>
            </w:rPr>
            <w:t xml:space="preserve">Stevenson and Cole (2018) </w:t>
          </w:r>
        </w:sdtContent>
      </w:sdt>
      <w:r w:rsidRPr="00CC1FC3">
        <w:rPr>
          <w:rFonts w:eastAsia="Palatino Linotype"/>
        </w:rPr>
        <w:t xml:space="preserve">argued that CMS had been largely ignored by supply chain management scholars, rather than being motivated to tackle it. Recently, the Canadian Parliament introduced the MS Act (formerly known as Bill S-211) with new measures to address CMS practices, effective from 24th May 2024 </w:t>
      </w:r>
      <w:sdt>
        <w:sdtPr>
          <w:rPr>
            <w:rFonts w:eastAsia="Palatino Linotype"/>
          </w:rPr>
          <w:tag w:val="MENDELEY_CITATION_v3_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"/>
          <w:id w:val="-1006748984"/>
          <w:placeholder>
            <w:docPart w:val="05CBFFE83439487CB2F90D7B0BB5812A"/>
          </w:placeholder>
        </w:sdtPr>
        <w:sdtContent>
          <w:r w:rsidRPr="00A73C12">
            <w:rPr>
              <w:rFonts w:eastAsia="Palatino Linotype"/>
            </w:rPr>
            <w:t>(PWC, 2023)</w:t>
          </w:r>
        </w:sdtContent>
      </w:sdt>
      <w:r w:rsidRPr="00CC1FC3">
        <w:rPr>
          <w:rFonts w:eastAsia="Palatino Linotype"/>
        </w:rPr>
        <w:t xml:space="preserve">. According to the MS  act, any corporation “listed on a stock exchange in Canada or has a place of business in Canada, does business in Canada or has assets in Canada and meets at least two conditions (for at least one of its two most recent financial years has at least $20 million assets or generate at least $40mn in revenue or average at least 250 employees) have a reporting obligation” </w:t>
      </w:r>
      <w:sdt>
        <w:sdtPr>
          <w:rPr>
            <w:rFonts w:eastAsia="Palatino Linotype"/>
          </w:rPr>
          <w:tag w:val="MENDELEY_CITATION_v3_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"/>
          <w:id w:val="1297643685"/>
          <w:placeholder>
            <w:docPart w:val="61B8CB2F55F446E191AD494C41E0619D"/>
          </w:placeholder>
        </w:sdtPr>
        <w:sdtContent>
          <w:r w:rsidRPr="00A73C12">
            <w:rPr>
              <w:rFonts w:eastAsia="Palatino Linotype"/>
            </w:rPr>
            <w:t>(PWC, 2023)</w:t>
          </w:r>
        </w:sdtContent>
      </w:sdt>
      <w:r w:rsidRPr="00CC1FC3">
        <w:rPr>
          <w:rFonts w:eastAsia="Palatino Linotype"/>
        </w:rPr>
        <w:t xml:space="preserve">. </w:t>
      </w:r>
    </w:p>
    <w:p w14:paraId="20E4EE4D" w14:textId="77777777" w:rsidR="002F2493" w:rsidRPr="00CC1FC3" w:rsidRDefault="002F2493" w:rsidP="002F2493">
      <w:pPr>
        <w:spacing w:after="0" w:line="480" w:lineRule="auto"/>
        <w:ind w:firstLine="720"/>
        <w:jc w:val="both"/>
        <w:rPr>
          <w:rStyle w:val="normaltextrun"/>
          <w:shd w:val="clear" w:color="auto" w:fill="FFFFFF"/>
        </w:rPr>
      </w:pPr>
      <w:r w:rsidRPr="00CC1FC3">
        <w:rPr>
          <w:rStyle w:val="normaltextrun"/>
        </w:rPr>
        <w:t>According to the evidence in well-established countries, their complex supply chains are mainly located in developing countries. Hence, MNCs face</w:t>
      </w:r>
      <w:r w:rsidRPr="00CC1FC3">
        <w:rPr>
          <w:rStyle w:val="normaltextrun"/>
          <w:shd w:val="clear" w:color="auto" w:fill="FFFFFF"/>
        </w:rPr>
        <w:t xml:space="preserve"> difficulties in </w:t>
      </w:r>
      <w:r w:rsidRPr="00CC1FC3">
        <w:rPr>
          <w:rStyle w:val="normaltextrun"/>
        </w:rPr>
        <w:t>repor</w:t>
      </w:r>
      <w:r w:rsidRPr="00CC1FC3">
        <w:rPr>
          <w:rStyle w:val="normaltextrun"/>
          <w:shd w:val="clear" w:color="auto" w:fill="FFFFFF"/>
        </w:rPr>
        <w:t xml:space="preserve">ting </w:t>
      </w:r>
      <w:r w:rsidRPr="00CC1FC3">
        <w:rPr>
          <w:rStyle w:val="normaltextrun"/>
        </w:rPr>
        <w:t xml:space="preserve">MS </w:t>
      </w:r>
      <w:r w:rsidRPr="00CC1FC3">
        <w:rPr>
          <w:rStyle w:val="normaltextrun"/>
          <w:shd w:val="clear" w:color="auto" w:fill="FFFFFF"/>
        </w:rPr>
        <w:t>in their complex, contemporary supply chains, which span d</w:t>
      </w:r>
      <w:r w:rsidRPr="00CC1FC3">
        <w:rPr>
          <w:rStyle w:val="normaltextrun"/>
        </w:rPr>
        <w:t>ifferen</w:t>
      </w:r>
      <w:r w:rsidRPr="00CC1FC3">
        <w:rPr>
          <w:rStyle w:val="normaltextrun"/>
          <w:shd w:val="clear" w:color="auto" w:fill="FFFFFF"/>
        </w:rPr>
        <w:t xml:space="preserve">t accounting disciplines, and individual countries </w:t>
      </w:r>
      <w:r w:rsidRPr="00CC1FC3">
        <w:rPr>
          <w:rStyle w:val="normaltextrun"/>
        </w:rPr>
        <w:t>are unable to control CMS risks that occur outside their boundaries directly</w:t>
      </w:r>
      <w:r w:rsidRPr="00CC1FC3">
        <w:rPr>
          <w:rStyle w:val="normaltextrun"/>
          <w:shd w:val="clear" w:color="auto" w:fill="FFFFFF"/>
        </w:rPr>
        <w:t xml:space="preserve"> </w:t>
      </w:r>
      <w:sdt>
        <w:sdtPr>
          <w:rPr>
            <w:rStyle w:val="normaltextrun"/>
            <w:shd w:val="clear" w:color="auto" w:fill="FFFFFF"/>
          </w:rPr>
          <w:tag w:val="MENDELEY_CITATION_v3_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0seyJmYW1pbHkiOiJJc2xhbSIsImdpdmVuIjoiTXVoYW1tYWQgQXppenVsIiwicGFyc2UtbmFtZXMiOmZhbHNlLCJkcm9wcGluZy1wYXJ0aWNsZSI6IiIsIm5vbi1kcm9wcGluZy1wYXJ0aWNsZSI6IiJ9XSwiY29udGFpbmVyLXRpdGxlIjoiVGhlIEJyaXRpc2ggQWNjb3VudGluZyBSZXZpZXciLCJhY2Nlc3NlZCI6eyJkYXRlLXBhcnRzIjpbWzIwMjMsMSwxMl1dfSwiaXNzdWVkIjp7ImRhdGUtcGFydHMiOltbMjAyMywxLDldXX0sInBhZ2UiOiIxMDExNzQiLCJwdWJsaXNoZXIiOiJBY2FkZW1pYyBQcmVzcyIsImNvbnRhaW5lci10aXRsZS1zaG9ydCI6IiJ9LCJpc1RlbXBvcmFyeSI6ZmFsc2V9XX0="/>
          <w:id w:val="125907274"/>
          <w:placeholder>
            <w:docPart w:val="79AD001C7F5A4591B55926DF61DCB040"/>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2023)</w:t>
          </w:r>
        </w:sdtContent>
      </w:sdt>
      <w:r w:rsidRPr="00CC1FC3">
        <w:rPr>
          <w:shd w:val="clear" w:color="auto" w:fill="FFFFFF"/>
        </w:rPr>
        <w:t xml:space="preserve">. </w:t>
      </w:r>
      <w:r w:rsidRPr="00CC1FC3">
        <w:rPr>
          <w:rStyle w:val="normaltextrun"/>
          <w:shd w:val="clear" w:color="auto" w:fill="FFFFFF"/>
        </w:rPr>
        <w:t>H</w:t>
      </w:r>
      <w:r w:rsidRPr="00CC1FC3">
        <w:rPr>
          <w:rStyle w:val="normaltextrun"/>
        </w:rPr>
        <w:t xml:space="preserve">owever, </w:t>
      </w:r>
      <w:r w:rsidRPr="00CC1FC3">
        <w:rPr>
          <w:rStyle w:val="normaltextrun"/>
          <w:shd w:val="clear" w:color="auto" w:fill="FFFFFF"/>
        </w:rPr>
        <w:t xml:space="preserve">they have indirect power to </w:t>
      </w:r>
      <w:r w:rsidRPr="00CC1FC3">
        <w:rPr>
          <w:rStyle w:val="normaltextrun"/>
        </w:rPr>
        <w:t>minimise CMS</w:t>
      </w:r>
      <w:r w:rsidRPr="00CC1FC3">
        <w:rPr>
          <w:rStyle w:val="normaltextrun"/>
          <w:shd w:val="clear" w:color="auto" w:fill="FFFFFF"/>
        </w:rPr>
        <w:t xml:space="preserve"> by encouraging MNCs to use their </w:t>
      </w:r>
      <w:r w:rsidRPr="00CC1FC3">
        <w:rPr>
          <w:rStyle w:val="normaltextrun"/>
        </w:rPr>
        <w:t>market and economic power to</w:t>
      </w:r>
      <w:r w:rsidRPr="00CC1FC3">
        <w:rPr>
          <w:rStyle w:val="normaltextrun"/>
          <w:shd w:val="clear" w:color="auto" w:fill="FFFFFF"/>
        </w:rPr>
        <w:t xml:space="preserve"> reduce the CMS-related la</w:t>
      </w:r>
      <w:r w:rsidRPr="00CC1FC3">
        <w:rPr>
          <w:rStyle w:val="normaltextrun"/>
        </w:rPr>
        <w:t xml:space="preserve">bour </w:t>
      </w:r>
      <w:r w:rsidRPr="00CC1FC3">
        <w:rPr>
          <w:rStyle w:val="normaltextrun"/>
          <w:shd w:val="clear" w:color="auto" w:fill="FFFFFF"/>
        </w:rPr>
        <w:t>mar</w:t>
      </w:r>
      <w:r w:rsidRPr="00CC1FC3">
        <w:rPr>
          <w:rStyle w:val="normaltextrun"/>
        </w:rPr>
        <w:t xml:space="preserve">ket through </w:t>
      </w:r>
      <w:r w:rsidRPr="00CC1FC3">
        <w:rPr>
          <w:rStyle w:val="normaltextrun"/>
          <w:shd w:val="clear" w:color="auto" w:fill="FFFFFF"/>
        </w:rPr>
        <w:t xml:space="preserve">consumer services and products </w:t>
      </w:r>
      <w:sdt>
        <w:sdtPr>
          <w:rPr>
            <w:rStyle w:val="normaltextrun"/>
            <w:shd w:val="clear" w:color="auto" w:fill="FFFFFF"/>
          </w:rPr>
          <w:tag w:val="MENDELEY_CITATION_v3_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0seyJmYW1pbHkiOiJJc2xhbSIsImdpdmVuIjoiTXVoYW1tYWQgQXppenVsIiwicGFyc2UtbmFtZXMiOmZhbHNlLCJkcm9wcGluZy1wYXJ0aWNsZSI6IiIsIm5vbi1kcm9wcGluZy1wYXJ0aWNsZSI6IiJ9XSwiY29udGFpbmVyLXRpdGxlIjoiVGhlIEJyaXRpc2ggQWNjb3VudGluZyBSZXZpZXciLCJhY2Nlc3NlZCI6eyJkYXRlLXBhcnRzIjpbWzIwMjMsMSwxMl1dfSwiaXNzdWVkIjp7ImRhdGUtcGFydHMiOltbMjAyMywxLDldXX0sInBhZ2UiOiIxMDExNzQiLCJwdWJsaXNoZXIiOiJBY2FkZW1pYyBQcmVzcyIsImNvbnRhaW5lci10aXRsZS1zaG9ydCI6IiJ9LCJpc1RlbXBvcmFyeSI6ZmFsc2V9XX0="/>
          <w:id w:val="1717393513"/>
          <w:placeholder>
            <w:docPart w:val="AF2CE66D22614932816140A408FF2581"/>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2023)</w:t>
          </w:r>
        </w:sdtContent>
      </w:sdt>
      <w:r w:rsidRPr="00CC1FC3">
        <w:rPr>
          <w:rStyle w:val="normaltextrun"/>
          <w:shd w:val="clear" w:color="auto" w:fill="FFFFFF"/>
        </w:rPr>
        <w:t xml:space="preserve">. </w:t>
      </w:r>
    </w:p>
    <w:p w14:paraId="0996D505" w14:textId="77777777" w:rsidR="002F2493" w:rsidRPr="00CC1FC3" w:rsidRDefault="002F2493" w:rsidP="002F2493">
      <w:pPr>
        <w:spacing w:after="0" w:line="480" w:lineRule="auto"/>
        <w:ind w:firstLine="720"/>
        <w:jc w:val="both"/>
        <w:rPr>
          <w:rStyle w:val="normaltextrun"/>
        </w:rPr>
      </w:pPr>
      <w:r w:rsidRPr="00CC1FC3">
        <w:rPr>
          <w:rStyle w:val="normaltextrun"/>
        </w:rPr>
        <w:t>Several legislative initiatives in different countries encourage increased supply chain transparency and fight against CMS practices</w:t>
      </w:r>
      <w:r w:rsidRPr="00CC1FC3">
        <w:rPr>
          <w:rStyle w:val="FootnoteReference"/>
        </w:rPr>
        <w:footnoteReference w:id="7"/>
      </w:r>
      <w:r w:rsidRPr="00CC1FC3">
        <w:rPr>
          <w:rStyle w:val="normaltextrun"/>
        </w:rPr>
        <w:t>. Notably, the</w:t>
      </w:r>
      <w:r w:rsidRPr="00CC1FC3">
        <w:rPr>
          <w:rStyle w:val="normaltextrun"/>
          <w:shd w:val="clear" w:color="auto" w:fill="FFFFFF"/>
        </w:rPr>
        <w:t xml:space="preserve"> </w:t>
      </w:r>
      <w:r w:rsidRPr="00CC1FC3">
        <w:rPr>
          <w:rStyle w:val="normaltextrun"/>
        </w:rPr>
        <w:t xml:space="preserve">transparency in supply chains provision of the UK MSA 2015 has illustrated that </w:t>
      </w:r>
      <w:r w:rsidRPr="00CC1FC3">
        <w:rPr>
          <w:rStyle w:val="normaltextrun"/>
          <w:shd w:val="clear" w:color="auto" w:fill="FFFFFF"/>
        </w:rPr>
        <w:t xml:space="preserve">any goods or services business which has an annual turnover of £36 million or more which is incorporated or formed in the UK and carries business or part of the business within the UK are required to publish an annual MSS to outline their preventative action for MS  </w:t>
      </w:r>
      <w:sdt>
        <w:sdtPr>
          <w:rPr>
            <w:rStyle w:val="normaltextrun"/>
            <w:shd w:val="clear" w:color="auto" w:fill="FFFFFF"/>
          </w:rPr>
          <w:tag w:val="MENDELEY_CITATION_v3_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"/>
          <w:id w:val="-312334268"/>
          <w:placeholder>
            <w:docPart w:val="A75E410F72794785A3B475EED3AA1B7B"/>
          </w:placeholder>
        </w:sdtPr>
        <w:sdtContent>
          <w:r w:rsidRPr="00A73C12">
            <w:rPr>
              <w:rStyle w:val="normaltextrun"/>
              <w:shd w:val="clear" w:color="auto" w:fill="FFFFFF"/>
            </w:rPr>
            <w:t>(HM Government, 2020, 2021)</w:t>
          </w:r>
        </w:sdtContent>
      </w:sdt>
      <w:r w:rsidRPr="00CC1FC3">
        <w:rPr>
          <w:rStyle w:val="FootnoteReference"/>
        </w:rPr>
        <w:footnoteReference w:id="8"/>
      </w:r>
      <w:r w:rsidRPr="00CC1FC3">
        <w:rPr>
          <w:rStyle w:val="normaltextrun"/>
          <w:shd w:val="clear" w:color="auto" w:fill="FFFFFF"/>
        </w:rPr>
        <w:t xml:space="preserve">. </w:t>
      </w:r>
      <w:r w:rsidRPr="00CC1FC3">
        <w:rPr>
          <w:rStyle w:val="normaltextrun"/>
        </w:rPr>
        <w:t xml:space="preserve">Also, the literature </w:t>
      </w:r>
      <w:r w:rsidRPr="00CC1FC3">
        <w:rPr>
          <w:rStyle w:val="normaltextrun"/>
        </w:rPr>
        <w:lastRenderedPageBreak/>
        <w:t xml:space="preserve">argued for the importance of publishing MSS annually, as it can serve as a platform to communicate their actions to minimise the MS risk to their business </w:t>
      </w:r>
      <w:sdt>
        <w:sdtPr>
          <w:rPr>
            <w:rStyle w:val="normaltextrun"/>
          </w:rPr>
          <w:tag w:val="MENDELEY_CITATION_v3_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"/>
          <w:id w:val="1164536902"/>
          <w:placeholder>
            <w:docPart w:val="1EBCEC9BD4834E69AD75D8AED9D05D82"/>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2019; Crane, 2013)</w:t>
          </w:r>
        </w:sdtContent>
      </w:sdt>
      <w:r w:rsidRPr="00CC1FC3">
        <w:rPr>
          <w:rStyle w:val="normaltextrun"/>
        </w:rPr>
        <w:t xml:space="preserve">. In contrast, there are no solid legal binds on the firm, nor does it push the corporation to implement new plans and strategies to eliminate its operations' CMS practices, including the supply chain. </w:t>
      </w:r>
    </w:p>
    <w:p w14:paraId="7A76DA82" w14:textId="77777777" w:rsidR="002F2493" w:rsidRPr="00CC1FC3" w:rsidRDefault="002F2493" w:rsidP="002F2493">
      <w:pPr>
        <w:spacing w:after="0" w:line="480" w:lineRule="auto"/>
        <w:ind w:firstLine="720"/>
        <w:jc w:val="both"/>
      </w:pPr>
      <w:r w:rsidRPr="00CC1FC3">
        <w:rPr>
          <w:rStyle w:val="normaltextrun"/>
          <w:shd w:val="clear" w:color="auto" w:fill="FFFFFF"/>
        </w:rPr>
        <w:t xml:space="preserve">Similarly, California's Transparency in Supply Chains Act of 2010 </w:t>
      </w:r>
      <w:r w:rsidRPr="00CC1FC3">
        <w:rPr>
          <w:rStyle w:val="normaltextrun"/>
        </w:rPr>
        <w:t xml:space="preserve">requires that retailers and manufacturers conducting a </w:t>
      </w:r>
      <w:r w:rsidRPr="00CC1FC3">
        <w:rPr>
          <w:rStyle w:val="normaltextrun"/>
          <w:shd w:val="clear" w:color="auto" w:fill="FFFFFF"/>
        </w:rPr>
        <w:t xml:space="preserve">business operation in California, with annual worldwide gross receipts of $100 million or more, must explicitly disclose their efforts to eradicate CMS practices and protect fundamental human rights, along their entire supply chain </w:t>
      </w:r>
      <w:sdt>
        <w:sdtPr>
          <w:rPr>
            <w:rStyle w:val="normaltextrun"/>
            <w:shd w:val="clear" w:color="auto" w:fill="FFFFFF"/>
          </w:rPr>
          <w:tag w:val="MENDELEY_CITATION_v3_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"/>
          <w:id w:val="-692297613"/>
          <w:placeholder>
            <w:docPart w:val="351BE65FAC2C4790992DF0C3E16195EB"/>
          </w:placeholder>
        </w:sdtPr>
        <w:sdtContent>
          <w:r w:rsidRPr="00A73C12">
            <w:rPr>
              <w:rStyle w:val="normaltextrun"/>
              <w:shd w:val="clear" w:color="auto" w:fill="FFFFFF"/>
            </w:rPr>
            <w:t>(Pickles and Zhu, 2013).</w:t>
          </w:r>
        </w:sdtContent>
      </w:sdt>
      <w:r w:rsidRPr="00CC1FC3">
        <w:rPr>
          <w:rStyle w:val="normaltextrun"/>
          <w:shd w:val="clear" w:color="auto" w:fill="FFFFFF"/>
        </w:rPr>
        <w:t xml:space="preserve"> However, there are significant differences in this legislation. It is an urge to develop a unique, globally acceptable framework that can be applied universally. </w:t>
      </w:r>
    </w:p>
    <w:p w14:paraId="3CA9A82F" w14:textId="77777777" w:rsidR="002F2493" w:rsidRPr="00CC1FC3" w:rsidRDefault="002F2493" w:rsidP="002F2493">
      <w:pPr>
        <w:spacing w:after="0" w:line="480" w:lineRule="auto"/>
        <w:ind w:firstLine="720"/>
        <w:jc w:val="both"/>
        <w:rPr>
          <w:rStyle w:val="normaltextrun"/>
        </w:rPr>
      </w:pPr>
      <w:r w:rsidRPr="00CC1FC3">
        <w:rPr>
          <w:rStyle w:val="normaltextrun"/>
        </w:rPr>
        <w:t xml:space="preserve">Recent global events, such as the COVID-19 pandemic and the war in Ukraine, have increased the risk associated with MS in the supply chain. Even solid MNCs are not sufficiently equipped to tackle such risks and do not have contingency plans to face these global challenges </w:t>
      </w:r>
      <w:sdt>
        <w:sdtPr>
          <w:rPr>
            <w:rStyle w:val="normaltextrun"/>
          </w:rPr>
          <w:tag w:val="MENDELEY_CITATION_v3_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"/>
          <w:id w:val="629874432"/>
          <w:placeholder>
            <w:docPart w:val="FEF24E239A3444F792C6A0A541768D23"/>
          </w:placeholder>
        </w:sdtPr>
        <w:sdtContent>
          <w:r w:rsidRPr="00A73C12">
            <w:rPr>
              <w:rStyle w:val="normaltextrun"/>
            </w:rPr>
            <w:t>(Christ and Burritt, 2021; FRC, 2022)</w:t>
          </w:r>
        </w:sdtContent>
      </w:sdt>
      <w:r w:rsidRPr="00CC1FC3">
        <w:rPr>
          <w:rStyle w:val="normaltextrun"/>
        </w:rPr>
        <w:t>. Comparability and the quality of the MSS are essential for the stakeholders to identify the business risk. However, during the COVID-19 period, reporting quality and comparability declined significantly, particularly for non-financial information.</w:t>
      </w:r>
    </w:p>
    <w:p w14:paraId="53A5EFC2" w14:textId="77777777" w:rsidR="002F2493" w:rsidRPr="00CC1FC3" w:rsidRDefault="002F2493" w:rsidP="002F2493">
      <w:pPr>
        <w:spacing w:after="0" w:line="480" w:lineRule="auto"/>
        <w:ind w:firstLine="720"/>
        <w:jc w:val="both"/>
        <w:rPr>
          <w:rStyle w:val="normaltextrun"/>
        </w:rPr>
      </w:pPr>
      <w:r w:rsidRPr="00CC1FC3">
        <w:rPr>
          <w:rStyle w:val="normaltextrun"/>
        </w:rPr>
        <w:t>Hiding the actual data on MNCs' global supply chain makes it difficult for labour rights activists and other governance actors to raise their voices on behalf of these vulnerable workers and address the roots of these violations (BHRRC</w:t>
      </w:r>
      <w:sdt>
        <w:sdtPr>
          <w:rPr>
            <w:rStyle w:val="normaltextrun"/>
          </w:rPr>
          <w:tag w:val="MENDELEY_CITATION_v3_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"/>
          <w:id w:val="318034941"/>
          <w:placeholder>
            <w:docPart w:val="95ADFF764C964D8A80855FA460C089FE"/>
          </w:placeholder>
        </w:sdtPr>
        <w:sdtContent>
          <w:r w:rsidRPr="00A73C12">
            <w:rPr>
              <w:rFonts w:eastAsia="Times New Roman"/>
            </w:rPr>
            <w:t>, 202</w:t>
          </w:r>
        </w:sdtContent>
      </w:sdt>
      <w:r w:rsidRPr="00CC1FC3">
        <w:rPr>
          <w:rFonts w:eastAsia="Times New Roman"/>
        </w:rPr>
        <w:t>3)</w:t>
      </w:r>
      <w:r w:rsidRPr="00CC1FC3">
        <w:rPr>
          <w:rStyle w:val="normaltextrun"/>
        </w:rPr>
        <w:t>. The "</w:t>
      </w:r>
      <w:proofErr w:type="spellStart"/>
      <w:r w:rsidRPr="00CC1FC3">
        <w:rPr>
          <w:rStyle w:val="normaltextrun"/>
        </w:rPr>
        <w:t>KnowTheChain</w:t>
      </w:r>
      <w:proofErr w:type="spellEnd"/>
      <w:r w:rsidRPr="00CC1FC3">
        <w:rPr>
          <w:rStyle w:val="normaltextrun"/>
        </w:rPr>
        <w:t xml:space="preserve">" benchmark is a significant advancement in transparency and a valuable resource for investors to understand the risks of labour exploitation in their supply chains </w:t>
      </w:r>
      <w:sdt>
        <w:sdtPr>
          <w:rPr>
            <w:rStyle w:val="normaltextrun"/>
          </w:rPr>
          <w:tag w:val="MENDELEY_CITATION_v3_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"/>
          <w:id w:val="1920419227"/>
          <w:placeholder>
            <w:docPart w:val="C1505726F1D8428CAEC9788047CC5876"/>
          </w:placeholder>
        </w:sdtPr>
        <w:sdtContent>
          <w:r w:rsidRPr="00A73C12">
            <w:rPr>
              <w:rFonts w:eastAsia="Times New Roman"/>
            </w:rPr>
            <w:t>(BHRRC, 202</w:t>
          </w:r>
        </w:sdtContent>
      </w:sdt>
      <w:r w:rsidRPr="00CC1FC3">
        <w:rPr>
          <w:rStyle w:val="normaltextrun"/>
        </w:rPr>
        <w:t>0). Also, the "</w:t>
      </w:r>
      <w:proofErr w:type="spellStart"/>
      <w:r w:rsidRPr="00CC1FC3">
        <w:rPr>
          <w:rStyle w:val="normaltextrun"/>
        </w:rPr>
        <w:t>KnowTheChain</w:t>
      </w:r>
      <w:proofErr w:type="spellEnd"/>
      <w:r w:rsidRPr="00CC1FC3">
        <w:rPr>
          <w:rStyle w:val="normaltextrun"/>
        </w:rPr>
        <w:t xml:space="preserve">" benchmark is used as an essential proxy to evaluate how large corporations </w:t>
      </w:r>
      <w:r w:rsidRPr="00CC1FC3">
        <w:rPr>
          <w:rStyle w:val="normaltextrun"/>
        </w:rPr>
        <w:lastRenderedPageBreak/>
        <w:t xml:space="preserve">are responsible for the forced labour risk of their supply chain. Furthermore, this benchmark provides monthly investor briefings analysing 184 firms across the global supply chain in high-risk sectors (apparel, ICT (Information and Communication Technology), food and beverage, and footwear) on the risks associated with forced labour and the remedies for hanging regulations </w:t>
      </w:r>
      <w:sdt>
        <w:sdtPr>
          <w:rPr>
            <w:rStyle w:val="normaltextrun"/>
          </w:rPr>
          <w:tag w:val="MENDELEY_CITATION_v3_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"/>
          <w:id w:val="1918689771"/>
          <w:placeholder>
            <w:docPart w:val="8AA7A55801AA4CA9BA60434AD2AFEF73"/>
          </w:placeholder>
        </w:sdtPr>
        <w:sdtContent>
          <w:r w:rsidRPr="00A73C12">
            <w:rPr>
              <w:rFonts w:eastAsia="Times New Roman"/>
            </w:rPr>
            <w:t>(BHRRC, 202</w:t>
          </w:r>
        </w:sdtContent>
      </w:sdt>
      <w:r w:rsidRPr="00CC1FC3">
        <w:rPr>
          <w:rFonts w:eastAsia="Times New Roman"/>
        </w:rPr>
        <w:t>0)</w:t>
      </w:r>
      <w:r w:rsidRPr="00CC1FC3">
        <w:rPr>
          <w:rStyle w:val="normaltextrun"/>
        </w:rPr>
        <w:t>. This benchmark revealed that 37 large apparel and footwear companies failed to address labour exploitation in their supply chains (BHRRC</w:t>
      </w:r>
      <w:sdt>
        <w:sdtPr>
          <w:rPr>
            <w:rStyle w:val="normaltextrun"/>
          </w:rPr>
          <w:tag w:val="MENDELEY_CITATION_v3_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"/>
          <w:id w:val="271337593"/>
          <w:placeholder>
            <w:docPart w:val="F17AB521F5DA42B785E67700EEE7F03D"/>
          </w:placeholder>
        </w:sdtPr>
        <w:sdtContent>
          <w:r w:rsidRPr="00A73C12">
            <w:rPr>
              <w:rFonts w:eastAsia="Times New Roman"/>
            </w:rPr>
            <w:t>, 2021)</w:t>
          </w:r>
        </w:sdtContent>
      </w:sdt>
      <w:r w:rsidRPr="00CC1FC3">
        <w:rPr>
          <w:rStyle w:val="normaltextrun"/>
        </w:rPr>
        <w:t xml:space="preserve">. Also, this report finds that, on average, companies failed to reach even half of the benchmark for addressing the worst form of labour exploitation in their supply chains. </w:t>
      </w:r>
    </w:p>
    <w:p w14:paraId="1FEBD9C4" w14:textId="77777777" w:rsidR="002F2493" w:rsidRPr="00CC1FC3" w:rsidRDefault="002F2493" w:rsidP="002F2493">
      <w:pPr>
        <w:spacing w:after="0" w:line="480" w:lineRule="auto"/>
        <w:ind w:firstLine="720"/>
        <w:jc w:val="both"/>
        <w:rPr>
          <w:rStyle w:val="normaltextrun"/>
        </w:rPr>
      </w:pPr>
      <w:r w:rsidRPr="00CC1FC3">
        <w:rPr>
          <w:rStyle w:val="normaltextrun"/>
        </w:rPr>
        <w:t xml:space="preserve">There can be two types of CMS reporting: internal management reporting and external stakeholder reporting. The main output of external reporting is the MSS, which is issued to the public to comply with legal and regulatory requirements. Internal and external reporting are equally important, as they enable strategic management to fill the governance gap and identify hidden MS risks associated with business activities, including the supply chain </w:t>
      </w:r>
      <w:r w:rsidRPr="00CC1FC3">
        <w:rPr>
          <w:rFonts w:eastAsia="Times New Roman"/>
        </w:rPr>
        <w:t xml:space="preserve">(GRI and RLI, 2019; </w:t>
      </w:r>
      <w:sdt>
        <w:sdtPr>
          <w:rPr>
            <w:rStyle w:val="normaltextrun"/>
          </w:rPr>
          <w:tag w:val="MENDELEY_CITATION_v3_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"/>
          <w:id w:val="141085577"/>
          <w:placeholder>
            <w:docPart w:val="7FDE17F6F1434B23AFF4CDEBC3DCD2F0"/>
          </w:placeholder>
        </w:sdtPr>
        <w:sdtContent>
          <w:r w:rsidRPr="00A73C12">
            <w:rPr>
              <w:rStyle w:val="normaltextrun"/>
            </w:rPr>
            <w:t>de Villiers, la Torre and Molinari, 2022; GRI, 2022)</w:t>
          </w:r>
        </w:sdtContent>
      </w:sdt>
      <w:r w:rsidRPr="00CC1FC3">
        <w:rPr>
          <w:rStyle w:val="normaltextrun"/>
        </w:rPr>
        <w:t xml:space="preserve">. However, internal reporting is more comprehensive, as it focuses on strategic management, and more details of positive and negative practices can be reported, as management only uses it. </w:t>
      </w:r>
      <w:sdt>
        <w:sdtPr>
          <w:rPr>
            <w:rStyle w:val="normaltextrun"/>
          </w:rPr>
          <w:tag w:val="MENDELEY_CITATION_v3_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"/>
          <w:id w:val="1049030469"/>
          <w:placeholder>
            <w:docPart w:val="351BE65FAC2C4790992DF0C3E16195EB"/>
          </w:placeholder>
        </w:sdtPr>
        <w:sdtContent>
          <w:r w:rsidRPr="00A73C12">
            <w:rPr>
              <w:rStyle w:val="normaltextrun"/>
            </w:rPr>
            <w:t>FRC (2022)</w:t>
          </w:r>
        </w:sdtContent>
      </w:sdt>
      <w:r w:rsidRPr="00CC1FC3">
        <w:rPr>
          <w:rStyle w:val="normaltextrun"/>
        </w:rPr>
        <w:t xml:space="preserve"> observed that the UK MSS lacks relevant information to satisfy a broader range of stakeholders. Further, this report emphasises that only about 50% of the MSS have clarity and comprehensive details about MS and measurement for the effectiveness of zero CMS in their business operations, including the supply chain. </w:t>
      </w:r>
    </w:p>
    <w:p w14:paraId="360E0A72" w14:textId="77777777" w:rsidR="002F2493" w:rsidRPr="00CC1FC3" w:rsidRDefault="002F2493" w:rsidP="002F2493">
      <w:pPr>
        <w:spacing w:after="0" w:line="480" w:lineRule="auto"/>
        <w:ind w:firstLine="720"/>
        <w:jc w:val="both"/>
        <w:rPr>
          <w:rStyle w:val="normaltextrun"/>
        </w:rPr>
      </w:pPr>
      <w:r w:rsidRPr="00CC1FC3">
        <w:rPr>
          <w:rStyle w:val="normaltextrun"/>
        </w:rPr>
        <w:t xml:space="preserve"> According to the MS literature, CMS is still a relatively new and emerging research area among accounting scholars </w:t>
      </w:r>
      <w:sdt>
        <w:sdtPr>
          <w:rPr>
            <w:rStyle w:val="normaltextrun"/>
          </w:rPr>
          <w:tag w:val="MENDELEY_CITATION_v3_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0seyJmYW1pbHkiOiJJc2xhbSIsImdpdmVuIjoiTXVoYW1tYWQgQXppenVsIiwicGFyc2UtbmFtZXMiOmZhbHNlLCJkcm9wcGluZy1wYXJ0aWNsZSI6IiIsIm5vbi1kcm9wcGluZy1wYXJ0aWNsZSI6IiJ9XSwiY29udGFpbmVyLXRpdGxlIjoiVGhlIEJyaXRpc2ggQWNjb3VudGluZyBSZXZpZXciLCJhY2Nlc3NlZCI6eyJkYXRlLXBhcnRzIjpbWzIwMjMsMSwxMl1dfSwiaXNzdWVkIjp7ImRhdGUtcGFydHMiOltbMjAyMywxLDldXX0sInBhZ2UiOiIxMDExNzQiLCJwdWJsaXNoZXIiOiJBY2FkZW1pYyBQcmVzcyIsImNvbnRhaW5lci10aXRsZS1zaG9ydCI6IiJ9LCJpc1RlbXBvcmFyeSI6ZmFsc2V9XX0="/>
          <w:id w:val="1210685704"/>
          <w:placeholder>
            <w:docPart w:val="3D255C97716648469C66F60F0967D9B9"/>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2023)</w:t>
          </w:r>
        </w:sdtContent>
      </w:sdt>
      <w:r w:rsidRPr="00CC1FC3">
        <w:rPr>
          <w:rStyle w:val="normaltextrun"/>
        </w:rPr>
        <w:t xml:space="preserve">. Therefore, the implications of this study are vital for the development of accounting for CMS.  </w:t>
      </w:r>
    </w:p>
    <w:p w14:paraId="53B393E0" w14:textId="77777777" w:rsidR="002F2493" w:rsidRPr="00CC1FC3" w:rsidRDefault="002F2493" w:rsidP="002F2493">
      <w:pPr>
        <w:pStyle w:val="Heading3"/>
        <w:rPr>
          <w:rStyle w:val="normaltextrun"/>
        </w:rPr>
      </w:pPr>
      <w:bookmarkStart w:id="47" w:name="_Toc215651806"/>
      <w:bookmarkStart w:id="48" w:name="_Toc218357101"/>
      <w:bookmarkStart w:id="49" w:name="_Toc139533353"/>
      <w:bookmarkStart w:id="50" w:name="_Toc151541459"/>
      <w:bookmarkStart w:id="51" w:name="_Toc151541464"/>
      <w:bookmarkStart w:id="52" w:name="_Toc131356298"/>
      <w:bookmarkStart w:id="53" w:name="_Toc139533358"/>
      <w:bookmarkStart w:id="54" w:name="_Toc131356293"/>
      <w:bookmarkStart w:id="55" w:name="_Toc139533361"/>
      <w:bookmarkStart w:id="56" w:name="_Toc151541467"/>
      <w:bookmarkStart w:id="57" w:name="_Toc221141494"/>
      <w:r w:rsidRPr="00CC1FC3">
        <w:rPr>
          <w:rStyle w:val="normaltextrun"/>
        </w:rPr>
        <w:lastRenderedPageBreak/>
        <w:t xml:space="preserve">3.3.6 Accounting disclosure standards for fighting </w:t>
      </w:r>
      <w:bookmarkEnd w:id="47"/>
      <w:bookmarkEnd w:id="48"/>
      <w:r w:rsidRPr="00CC1FC3">
        <w:rPr>
          <w:rStyle w:val="normaltextrun"/>
        </w:rPr>
        <w:t>CMS</w:t>
      </w:r>
      <w:bookmarkEnd w:id="57"/>
    </w:p>
    <w:p w14:paraId="2B3CD7C3" w14:textId="77777777" w:rsidR="002F2493" w:rsidRPr="00CC1FC3" w:rsidRDefault="002F2493" w:rsidP="002F2493">
      <w:pPr>
        <w:spacing w:line="480" w:lineRule="auto"/>
        <w:jc w:val="both"/>
      </w:pPr>
      <w:r w:rsidRPr="00CC1FC3">
        <w:t xml:space="preserve">Accounting and disclosure standards play a pivotal role in promoting transparency, accountability, and ethical conduct in addressing CMS practices (Refer to Appendix Table A3). Over the past two decades, the evolution of global reporting frameworks—such as the GRI, Sustainability Accounting Standards Board (SASB) (now under the IFRS Foundation), and the International Sustainability Standards Board (ISSB)—has strengthened corporate accountability by integrating human rights and sustainability considerations into mainstream reporting. Concurrently, emerging regulatory frameworks, including the EU Corporate Sustainability Reporting Directive (CSRD), the European Sustainability Reporting Standards (ESRS), and CSDDD, have shifted disclosure from voluntary to mandatory, requiring firms to report on due diligence, labour rights, and supply chain governance. Complementary national legislations, such as the UK MSA (2015), the Australian MSA (2018), and Canada’s Bill S-211 (2023), further institutionalise AMS reporting expectations, though enforcement and assurance mechanisms remain uneven. Together, these frameworks illustrate a global convergence toward standardised and enforceable sustainability disclosures, though practical challenges such as fragmented compliance, variable assurance quality, and symbolic reporting persist. </w:t>
      </w:r>
    </w:p>
    <w:p w14:paraId="582E1015" w14:textId="77777777" w:rsidR="002F2493" w:rsidRPr="00CC1FC3" w:rsidRDefault="002F2493" w:rsidP="002F2493">
      <w:pPr>
        <w:pStyle w:val="Heading3"/>
        <w:rPr>
          <w:rStyle w:val="normaltextrun"/>
        </w:rPr>
      </w:pPr>
      <w:bookmarkStart w:id="58" w:name="_Toc215651807"/>
      <w:bookmarkStart w:id="59" w:name="_Toc218357102"/>
      <w:bookmarkStart w:id="60" w:name="_Toc131356299"/>
      <w:bookmarkStart w:id="61" w:name="_Toc139533359"/>
      <w:bookmarkStart w:id="62" w:name="_Toc151541465"/>
      <w:bookmarkStart w:id="63" w:name="_Toc221141495"/>
      <w:r w:rsidRPr="00CC1FC3">
        <w:rPr>
          <w:rStyle w:val="normaltextrun"/>
        </w:rPr>
        <w:t>3.3.7 Sustainability Assurance as a New Initiative to Combat corporate Modern slavery</w:t>
      </w:r>
      <w:bookmarkEnd w:id="58"/>
      <w:bookmarkEnd w:id="59"/>
      <w:bookmarkEnd w:id="63"/>
      <w:r w:rsidRPr="00CC1FC3">
        <w:rPr>
          <w:rStyle w:val="normaltextrun"/>
        </w:rPr>
        <w:t xml:space="preserve"> </w:t>
      </w:r>
      <w:bookmarkEnd w:id="60"/>
      <w:bookmarkEnd w:id="61"/>
      <w:bookmarkEnd w:id="62"/>
    </w:p>
    <w:p w14:paraId="7A2BD0F7" w14:textId="77777777" w:rsidR="002F2493" w:rsidRPr="00CC1FC3" w:rsidRDefault="002F2493" w:rsidP="002F2493">
      <w:pPr>
        <w:spacing w:after="0" w:line="480" w:lineRule="auto"/>
        <w:ind w:firstLine="720"/>
        <w:jc w:val="both"/>
        <w:rPr>
          <w:rStyle w:val="normaltextrun"/>
        </w:rPr>
      </w:pPr>
      <w:r w:rsidRPr="00CC1FC3">
        <w:rPr>
          <w:rStyle w:val="normaltextrun"/>
        </w:rPr>
        <w:t xml:space="preserve">Audit and assurance processes play a crucial role in identifying and addressing CMS practices within businesses and their supply chains </w:t>
      </w:r>
      <w:sdt>
        <w:sdtPr>
          <w:rPr>
            <w:rStyle w:val="normaltextrun"/>
          </w:rPr>
          <w:tag w:val="MENDELEY_CITATION_v3_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"/>
          <w:id w:val="1475805381"/>
          <w:placeholder>
            <w:docPart w:val="85D5D8460F43414CBF8834888FA60114"/>
          </w:placeholder>
        </w:sdtPr>
        <w:sdtContent>
          <w:r w:rsidRPr="00A73C12">
            <w:rPr>
              <w:rFonts w:eastAsia="Times New Roman"/>
            </w:rPr>
            <w:t xml:space="preserve">(Cairns, 2000; Christ </w:t>
          </w:r>
          <w:r w:rsidRPr="00A73C12">
            <w:rPr>
              <w:rFonts w:eastAsia="Times New Roman"/>
              <w:i/>
              <w:iCs/>
            </w:rPr>
            <w:t>et al.</w:t>
          </w:r>
          <w:r w:rsidRPr="00A73C12">
            <w:rPr>
              <w:rFonts w:eastAsia="Times New Roman"/>
            </w:rPr>
            <w:t>, 2019)</w:t>
          </w:r>
        </w:sdtContent>
      </w:sdt>
      <w:r w:rsidRPr="00CC1FC3">
        <w:rPr>
          <w:rStyle w:val="normaltextrun"/>
        </w:rPr>
        <w:t xml:space="preserve">. They provide a systematic, independent evaluation of an organisation's operations, including its policies, procedures, and control systems. By implementing robust audit and assurance practices, companies can effectively detect and mitigate CMS-related risks. </w:t>
      </w:r>
    </w:p>
    <w:p w14:paraId="7DFC7DAD" w14:textId="77777777" w:rsidR="002F2493" w:rsidRPr="00CC1FC3" w:rsidRDefault="002F2493" w:rsidP="002F2493">
      <w:pPr>
        <w:spacing w:after="0" w:line="480" w:lineRule="auto"/>
        <w:ind w:firstLine="720"/>
        <w:jc w:val="both"/>
        <w:rPr>
          <w:rStyle w:val="normaltextrun"/>
        </w:rPr>
      </w:pPr>
      <w:r w:rsidRPr="00CC1FC3">
        <w:rPr>
          <w:rStyle w:val="normaltextrun"/>
        </w:rPr>
        <w:lastRenderedPageBreak/>
        <w:t xml:space="preserve">CMS risk accounting, auditing, and accountability are growing areas of interest in the blooming dawn of practice. Accounting, auditing, and assurance are critical components that work together to enhance transparency and accountability in business activities </w:t>
      </w:r>
      <w:sdt>
        <w:sdtPr>
          <w:rPr>
            <w:rStyle w:val="normaltextrun"/>
          </w:rPr>
          <w:tag w:val="MENDELEY_CITATION_v3_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"/>
          <w:id w:val="-2006968113"/>
          <w:placeholder>
            <w:docPart w:val="276FFAADEFF44D6D83393521D28A3222"/>
          </w:placeholder>
        </w:sdtPr>
        <w:sdtContent>
          <w:r w:rsidRPr="00A73C12">
            <w:rPr>
              <w:rStyle w:val="normaltextrun"/>
            </w:rPr>
            <w:t>(Christ and Burritt, 2021)</w:t>
          </w:r>
        </w:sdtContent>
      </w:sdt>
      <w:r w:rsidRPr="00CC1FC3">
        <w:rPr>
          <w:rStyle w:val="normaltextrun"/>
        </w:rPr>
        <w:t>. Also, auditing enhances due diligence and transparency in these activities</w:t>
      </w:r>
      <w:sdt>
        <w:sdtPr>
          <w:rPr>
            <w:rStyle w:val="normaltextrun"/>
          </w:rPr>
          <w:tag w:val="MENDELEY_CITATION_v3_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"/>
          <w:id w:val="2015996631"/>
          <w:placeholder>
            <w:docPart w:val="0A013CD3BD7A4811B6017524E5B94BD2"/>
          </w:placeholder>
        </w:sdtPr>
        <w:sdtContent>
          <w:r w:rsidRPr="00A73C12">
            <w:rPr>
              <w:rStyle w:val="normaltextrun"/>
            </w:rPr>
            <w:t>(Kolk and Perego)</w:t>
          </w:r>
        </w:sdtContent>
      </w:sdt>
      <w:r w:rsidRPr="00CC1FC3">
        <w:rPr>
          <w:rStyle w:val="normaltextrun"/>
        </w:rPr>
        <w:t>.  An AMS audit differs from a financial audit, focusing solely on financial aspects such as profits and losses. In contrast, it fails to provide a comprehensive overview of a company.</w:t>
      </w:r>
    </w:p>
    <w:p w14:paraId="5A6E500E" w14:textId="77777777" w:rsidR="002F2493" w:rsidRPr="00CC1FC3" w:rsidRDefault="002F2493" w:rsidP="002F2493">
      <w:pPr>
        <w:spacing w:line="480" w:lineRule="auto"/>
        <w:ind w:firstLine="720"/>
        <w:jc w:val="both"/>
        <w:rPr>
          <w:rStyle w:val="normaltextrun"/>
        </w:rPr>
      </w:pPr>
      <w:r w:rsidRPr="00CC1FC3">
        <w:rPr>
          <w:rStyle w:val="normaltextrun"/>
        </w:rPr>
        <w:t xml:space="preserve">In contrast, an MS audit goes beyond a narrow focus on finances and delves into a company's adherence to </w:t>
      </w:r>
      <w:r w:rsidRPr="00CC1FC3">
        <w:rPr>
          <w:rStyle w:val="normaltextrun"/>
          <w:rFonts w:eastAsiaTheme="minorEastAsia"/>
        </w:rPr>
        <w:t>labour</w:t>
      </w:r>
      <w:r w:rsidRPr="00CC1FC3">
        <w:rPr>
          <w:rStyle w:val="normaltextrun"/>
        </w:rPr>
        <w:t xml:space="preserve"> rights standards </w:t>
      </w:r>
      <w:sdt>
        <w:sdtPr>
          <w:rPr>
            <w:rStyle w:val="normaltextrun"/>
          </w:rPr>
          <w:tag w:val="MENDELEY_CITATION_v3_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"/>
          <w:id w:val="-1607498033"/>
          <w:placeholder>
            <w:docPart w:val="1184CFEC7F6D4C378A44BE231C4D1E6F"/>
          </w:placeholder>
        </w:sdtPr>
        <w:sdtContent>
          <w:r w:rsidRPr="00A73C12">
            <w:rPr>
              <w:rStyle w:val="normaltextrun"/>
            </w:rPr>
            <w:t>(Islam, 2018)</w:t>
          </w:r>
        </w:sdtContent>
      </w:sdt>
      <w:r w:rsidRPr="00CC1FC3">
        <w:rPr>
          <w:rStyle w:val="normaltextrun"/>
        </w:rPr>
        <w:t xml:space="preserve">. While a financial audit has limited or no capacity to examine MS practices, conducting an MS audit requires individuals with expertise or experience in </w:t>
      </w:r>
      <w:r w:rsidRPr="00CC1FC3">
        <w:rPr>
          <w:rStyle w:val="normaltextrun"/>
          <w:rFonts w:eastAsiaTheme="minorEastAsia"/>
        </w:rPr>
        <w:t>labour</w:t>
      </w:r>
      <w:r w:rsidRPr="00CC1FC3">
        <w:rPr>
          <w:rStyle w:val="normaltextrun"/>
        </w:rPr>
        <w:t xml:space="preserve"> rights issues </w:t>
      </w:r>
      <w:sdt>
        <w:sdtPr>
          <w:rPr>
            <w:rStyle w:val="normaltextrun"/>
          </w:rPr>
          <w:tag w:val="MENDELEY_CITATION_v3_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"/>
          <w:id w:val="286313807"/>
          <w:placeholder>
            <w:docPart w:val="1184CFEC7F6D4C378A44BE231C4D1E6F"/>
          </w:placeholder>
        </w:sdtPr>
        <w:sdtContent>
          <w:r w:rsidRPr="00A73C12">
            <w:rPr>
              <w:rFonts w:eastAsia="Times New Roman"/>
            </w:rPr>
            <w:t xml:space="preserve">(Islam, 2018; Islam </w:t>
          </w:r>
          <w:r w:rsidRPr="00A73C12">
            <w:rPr>
              <w:rFonts w:eastAsia="Times New Roman"/>
              <w:i/>
              <w:iCs/>
            </w:rPr>
            <w:t>et al.</w:t>
          </w:r>
          <w:r w:rsidRPr="00A73C12">
            <w:rPr>
              <w:rFonts w:eastAsia="Times New Roman"/>
            </w:rPr>
            <w:t>, 2018)</w:t>
          </w:r>
        </w:sdtContent>
      </w:sdt>
      <w:r w:rsidRPr="00CC1FC3">
        <w:rPr>
          <w:rStyle w:val="normaltextrun"/>
        </w:rPr>
        <w:t xml:space="preserve">. Companies need to conduct thorough audits of their supply chains to identify any potential instances of CMS. These audits involve assessing suppliers, contractors, and other business partners to ensure compliance with ethical labour practices. Accounting professionals can assist in designing and conducting these audits to identify and mitigate risks </w:t>
      </w:r>
      <w:sdt>
        <w:sdtPr>
          <w:rPr>
            <w:rStyle w:val="normaltextrun"/>
          </w:rPr>
          <w:tag w:val="MENDELEY_CITATION_v3_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"/>
          <w:id w:val="1945187729"/>
          <w:placeholder>
            <w:docPart w:val="81422EEFF6FE4A42A54C67121FC0D14C"/>
          </w:placeholder>
        </w:sdtPr>
        <w:sdtContent>
          <w:r w:rsidRPr="00A73C12">
            <w:rPr>
              <w:rStyle w:val="normaltextrun"/>
            </w:rPr>
            <w:t>(Christ and Burritt, 2021)</w:t>
          </w:r>
        </w:sdtContent>
      </w:sdt>
      <w:r w:rsidRPr="00CC1FC3">
        <w:rPr>
          <w:rStyle w:val="normaltextrun"/>
        </w:rPr>
        <w:t>.</w:t>
      </w:r>
    </w:p>
    <w:p w14:paraId="55020CD1" w14:textId="77777777" w:rsidR="002F2493" w:rsidRPr="00CC1FC3" w:rsidRDefault="002F2493" w:rsidP="002F2493">
      <w:pPr>
        <w:spacing w:after="0" w:line="480" w:lineRule="auto"/>
        <w:ind w:firstLine="720"/>
        <w:jc w:val="both"/>
        <w:rPr>
          <w:rStyle w:val="normaltextrun"/>
        </w:rPr>
      </w:pPr>
      <w:r w:rsidRPr="00CC1FC3">
        <w:rPr>
          <w:rStyle w:val="normaltextrun"/>
        </w:rPr>
        <w:t xml:space="preserve">Internal and external auditing is essential for improving due diligence in tackling MS Auditors can perform due diligence procedures, including reviewing contracts, supplier agreements, and employment practices, to ensure compliance with anti-slavery regulations and ethical standards </w:t>
      </w:r>
      <w:sdt>
        <w:sdtPr>
          <w:rPr>
            <w:rStyle w:val="normaltextrun"/>
          </w:rPr>
          <w:tag w:val="MENDELEY_CITATION_v3_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"/>
          <w:id w:val="302120676"/>
          <w:placeholder>
            <w:docPart w:val="600DBD2BC4F54F3BBE0B70B539621E3A"/>
          </w:placeholder>
        </w:sdtPr>
        <w:sdtContent>
          <w:r w:rsidRPr="00A73C12">
            <w:rPr>
              <w:rStyle w:val="normaltextrun"/>
            </w:rPr>
            <w:t>(GRI standards, 2016)</w:t>
          </w:r>
        </w:sdtContent>
      </w:sdt>
      <w:r w:rsidRPr="00CC1FC3">
        <w:rPr>
          <w:rStyle w:val="normaltextrun"/>
        </w:rPr>
        <w:t xml:space="preserve">. This process helps identify any potential instances of CMS practices and take appropriate actions to address them. However, identifying CMS risks associated with supply chains is a complex and crucial task for auditing </w:t>
      </w:r>
      <w:sdt>
        <w:sdtPr>
          <w:rPr>
            <w:rStyle w:val="normaltextrun"/>
          </w:rPr>
          <w:tag w:val="MENDELEY_CITATION_v3_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0seyJmYW1pbHkiOiJJc2xhbSIsImdpdmVuIjoiTXVoYW1tYWQgQXppenVsIiwicGFyc2UtbmFtZXMiOmZhbHNlLCJkcm9wcGluZy1wYXJ0aWNsZSI6IiIsIm5vbi1kcm9wcGluZy1wYXJ0aWNsZSI6IiJ9XSwiY29udGFpbmVyLXRpdGxlIjoiVGhlIEJyaXRpc2ggQWNjb3VudGluZyBSZXZpZXciLCJhY2Nlc3NlZCI6eyJkYXRlLXBhcnRzIjpbWzIwMjMsMSwxMl1dfSwiaXNzdWVkIjp7ImRhdGUtcGFydHMiOltbMjAyMywxLDldXX0sInBhZ2UiOiIxMDExNzQiLCJwdWJsaXNoZXIiOiJBY2FkZW1pYyBQcmVzcyIsImNvbnRhaW5lci10aXRsZS1zaG9ydCI6IiJ9LCJpc1RlbXBvcmFyeSI6ZmFsc2V9XX0="/>
          <w:id w:val="-546841509"/>
          <w:placeholder>
            <w:docPart w:val="FB4C6814870F4BFBB35A78F619934EF1"/>
          </w:placeholder>
        </w:sdtPr>
        <w:sdtContent>
          <w:r w:rsidRPr="00A73C12">
            <w:rPr>
              <w:rFonts w:eastAsia="Times New Roman"/>
            </w:rPr>
            <w:t>(Christ et al., 2023; Stevenson and Cole, 2018)</w:t>
          </w:r>
        </w:sdtContent>
      </w:sdt>
      <w:r w:rsidRPr="00CC1FC3">
        <w:rPr>
          <w:rStyle w:val="normaltextrun"/>
        </w:rPr>
        <w:t>. Therefore, it is vital to establish a separate social audit committee to monitor the MS of the business and its supply chains. Also, it is essential to appoint an independent auditor to improve transparency in CMS reporting for the company and its supply chains, thereby enhancing the firm's accountability.</w:t>
      </w:r>
    </w:p>
    <w:p w14:paraId="4AB27EB3" w14:textId="77777777" w:rsidR="002F2493" w:rsidRPr="00CC1FC3" w:rsidRDefault="002F2493" w:rsidP="002F2493">
      <w:pPr>
        <w:spacing w:after="0" w:line="480" w:lineRule="auto"/>
        <w:ind w:firstLine="720"/>
        <w:jc w:val="both"/>
        <w:rPr>
          <w:rStyle w:val="normaltextrun"/>
        </w:rPr>
      </w:pPr>
      <w:r w:rsidRPr="00CC1FC3">
        <w:rPr>
          <w:rStyle w:val="normaltextrun"/>
        </w:rPr>
        <w:lastRenderedPageBreak/>
        <w:t>However, it is conceivable that these audits serve merely as symbolic gestures, allowing corporations to uphold their public image and maximise their financial gains</w:t>
      </w:r>
      <w:sdt>
        <w:sdtPr>
          <w:rPr>
            <w:rStyle w:val="normaltextrun"/>
          </w:rPr>
          <w:tag w:val="MENDELEY_CITATION_v3_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"/>
          <w:id w:val="959688427"/>
          <w:placeholder>
            <w:docPart w:val="1CA12838C0704221BF723A9B838EBCEE"/>
          </w:placeholder>
        </w:sdtPr>
        <w:sdtContent>
          <w:r w:rsidRPr="00A73C12">
            <w:rPr>
              <w:rStyle w:val="normaltextrun"/>
            </w:rPr>
            <w:t>(Islam, 2018)</w:t>
          </w:r>
        </w:sdtContent>
      </w:sdt>
      <w:r w:rsidRPr="00CC1FC3">
        <w:rPr>
          <w:rStyle w:val="normaltextrun"/>
        </w:rPr>
        <w:t>. CMS audits can be performed by an internal auditor (a company employee) or an independent third party, such as a consultant, a member of a non-governmental organisation (NGO), or a public accountant. Various international voluntary guidelines are available for conducting these audits, including the “</w:t>
      </w:r>
      <w:r w:rsidRPr="00CC1FC3">
        <w:rPr>
          <w:rStyle w:val="QuoteChar"/>
        </w:rPr>
        <w:t>Social Audit Network, SA 8000, AA1100, International Labour Organisation workplace standards, and the UN/Organisation for Economic Co-operation and Development Due Diligence framework</w:t>
      </w:r>
      <w:r w:rsidRPr="00CC1FC3">
        <w:rPr>
          <w:rStyle w:val="normaltextrun"/>
        </w:rPr>
        <w:t xml:space="preserve">” </w:t>
      </w:r>
      <w:sdt>
        <w:sdtPr>
          <w:rPr>
            <w:rStyle w:val="normaltextrun"/>
          </w:rPr>
          <w:tag w:val="MENDELEY_CITATION_v3_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"/>
          <w:id w:val="1395469565"/>
          <w:placeholder>
            <w:docPart w:val="1CA12838C0704221BF723A9B838EBCEE"/>
          </w:placeholder>
        </w:sdtPr>
        <w:sdtContent>
          <w:r w:rsidRPr="00A73C12">
            <w:rPr>
              <w:rStyle w:val="normaltextrun"/>
            </w:rPr>
            <w:t>(Islam, 2018, p.2)</w:t>
          </w:r>
        </w:sdtContent>
      </w:sdt>
      <w:r w:rsidRPr="00CC1FC3">
        <w:rPr>
          <w:rStyle w:val="normaltextrun"/>
        </w:rPr>
        <w:t>.</w:t>
      </w:r>
    </w:p>
    <w:p w14:paraId="3CB36B86" w14:textId="77777777" w:rsidR="002F2493" w:rsidRPr="00CC1FC3" w:rsidRDefault="002F2493" w:rsidP="002F2493">
      <w:pPr>
        <w:spacing w:after="0" w:line="480" w:lineRule="auto"/>
        <w:ind w:firstLine="720"/>
        <w:jc w:val="both"/>
        <w:rPr>
          <w:rStyle w:val="normaltextrun"/>
        </w:rPr>
      </w:pPr>
      <w:r w:rsidRPr="00CC1FC3">
        <w:rPr>
          <w:rStyle w:val="normaltextrun"/>
        </w:rPr>
        <w:t>Moreover, widely acknowledged audit practices include audits against the code of conduct and third-party expert opinion with certification; most corporations adopt them as a remedy to address the increasing pressure from stakeholders on disclosure requirements in the supply chain (Mamic, 2007)</w:t>
      </w:r>
      <w:r w:rsidRPr="00CC1FC3">
        <w:rPr>
          <w:rStyle w:val="normaltextrun"/>
          <w:vertAlign w:val="superscript"/>
        </w:rPr>
        <w:footnoteReference w:id="9"/>
      </w:r>
      <w:r w:rsidRPr="00CC1FC3">
        <w:rPr>
          <w:rStyle w:val="normaltextrun"/>
        </w:rPr>
        <w:t>.  Audit and assurance professionals can conduct risk assessments to identify potential areas within a company's operations and supply chains that may be susceptible to CMS practices. This assessment helps understand the risks associated with different business activities and enables targeted mitigation efforts. Also, Audit and assurance teams can conduct comprehensive audits of a company's supply chain to assess the risk of CMS practices among suppliers. This involves verifying supplier compliance with ethical sourcing policies, conducting site visits, and reviewing labour practices to ensure compliance with anti-slavery standards.</w:t>
      </w:r>
    </w:p>
    <w:p w14:paraId="4A30CCFE" w14:textId="77777777" w:rsidR="002F2493" w:rsidRPr="00CC1FC3" w:rsidRDefault="002F2493" w:rsidP="002F2493">
      <w:pPr>
        <w:spacing w:after="0" w:line="480" w:lineRule="auto"/>
        <w:ind w:firstLine="720"/>
        <w:jc w:val="both"/>
      </w:pPr>
      <w:r w:rsidRPr="00CC1FC3">
        <w:rPr>
          <w:rStyle w:val="normaltextrun"/>
        </w:rPr>
        <w:t xml:space="preserve">Supply chain sustainability auditing has become a trend over the last few decades </w:t>
      </w:r>
      <w:sdt>
        <w:sdtPr>
          <w:rPr>
            <w:rStyle w:val="normaltextrun"/>
          </w:rPr>
          <w:tag w:val="MENDELEY_CITATION_v3_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"/>
          <w:id w:val="748162226"/>
          <w:placeholder>
            <w:docPart w:val="FB4C6814870F4BFBB35A78F619934EF1"/>
          </w:placeholder>
        </w:sdtPr>
        <w:sdtContent>
          <w:r w:rsidRPr="00A73C12">
            <w:rPr>
              <w:rStyle w:val="normaltextrun"/>
            </w:rPr>
            <w:t>(Stevenson and Cole, 2018)</w:t>
          </w:r>
        </w:sdtContent>
      </w:sdt>
      <w:r w:rsidRPr="00CC1FC3">
        <w:rPr>
          <w:rStyle w:val="normaltextrun"/>
        </w:rPr>
        <w:t xml:space="preserve">. Social audit serves as an external voice that promotes corporate accountability and transparency; it also adds value and strengthens strategic decision-making </w:t>
      </w:r>
      <w:r w:rsidRPr="00CC1FC3">
        <w:rPr>
          <w:rFonts w:eastAsia="Times New Roman"/>
        </w:rPr>
        <w:t xml:space="preserve">(Owen </w:t>
      </w:r>
      <w:r w:rsidRPr="00CC1FC3">
        <w:rPr>
          <w:rFonts w:eastAsia="Times New Roman"/>
          <w:i/>
        </w:rPr>
        <w:t>et al.</w:t>
      </w:r>
      <w:r w:rsidRPr="00CC1FC3">
        <w:rPr>
          <w:rFonts w:eastAsia="Times New Roman"/>
        </w:rPr>
        <w:t>, 2010)</w:t>
      </w:r>
      <w:r w:rsidRPr="00CC1FC3">
        <w:rPr>
          <w:rStyle w:val="normaltextrun"/>
        </w:rPr>
        <w:t xml:space="preserve">.   However, the external social audit committee's quality and certification </w:t>
      </w:r>
      <w:r w:rsidRPr="00CC1FC3">
        <w:rPr>
          <w:rStyle w:val="normaltextrun"/>
        </w:rPr>
        <w:lastRenderedPageBreak/>
        <w:t>issues remain ongoing. For example, a significant social audit failure recorded in 2013 at the Rana Plaza building collapsed near Dhaka in Bangladesh, killing over 1100 workers and injuring over 2500. Social audits were conducted in Rana Plaza two months before the building collapsed, but these audits failed to identify the primary problem before the disaster (LeBaron, 2020)</w:t>
      </w:r>
      <w:r w:rsidRPr="00CC1FC3">
        <w:rPr>
          <w:rStyle w:val="FootnoteReference"/>
        </w:rPr>
        <w:footnoteReference w:id="10"/>
      </w:r>
      <w:r w:rsidRPr="00CC1FC3">
        <w:t xml:space="preserve">.  </w:t>
      </w:r>
      <w:sdt>
        <w:sdtPr>
          <w:tag w:val="MENDELEY_CITATION_v3_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"/>
          <w:id w:val="2116860507"/>
          <w:placeholder>
            <w:docPart w:val="FB4C6814870F4BFBB35A78F619934EF1"/>
          </w:placeholder>
        </w:sdtPr>
        <w:sdtContent>
          <w:r w:rsidRPr="00A73C12">
            <w:t>Stevenson and Cole (2018)</w:t>
          </w:r>
        </w:sdtContent>
      </w:sdt>
      <w:r w:rsidRPr="00CC1FC3">
        <w:t xml:space="preserve"> highlight the issues and weaknesses of this approach that led to faulty certifications and favourable opinions. Such as a situation where the firm announces to the supplier about the sustainability audit day prior, the supplier usually does the right thing only on audit day, corrupt inspectors and fake documentation hide the accurate picture of the actual situation, the mismatch between the code of conduct and the supplier and buyer expectation </w:t>
      </w:r>
      <w:sdt>
        <w:sdtPr>
          <w:tag w:val="MENDELEY_CITATION_v3_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"/>
          <w:id w:val="1975172493"/>
          <w:placeholder>
            <w:docPart w:val="421208B7256A46AD956497B6BA4B5F7B"/>
          </w:placeholder>
        </w:sdtPr>
        <w:sdtContent>
          <w:r w:rsidRPr="00A73C12">
            <w:t>(Stevenson and Cole, 2018)</w:t>
          </w:r>
        </w:sdtContent>
      </w:sdt>
    </w:p>
    <w:p w14:paraId="4D3519E5" w14:textId="77777777" w:rsidR="002F2493" w:rsidRPr="00CC1FC3" w:rsidRDefault="002F2493" w:rsidP="002F2493">
      <w:pPr>
        <w:spacing w:after="0" w:line="480" w:lineRule="auto"/>
        <w:ind w:firstLine="720"/>
        <w:jc w:val="both"/>
        <w:rPr>
          <w:rStyle w:val="normaltextrun"/>
        </w:rPr>
      </w:pPr>
      <w:r w:rsidRPr="00CC1FC3">
        <w:rPr>
          <w:rStyle w:val="normaltextrun"/>
        </w:rPr>
        <w:t xml:space="preserve">The growing number of business specialists and consultants specialising in CMS led the business to fight against CMS practices, including training, risk assessment, strategy development, assurance, and auditing </w:t>
      </w:r>
      <w:sdt>
        <w:sdtPr>
          <w:rPr>
            <w:rStyle w:val="normaltextrun"/>
          </w:rPr>
          <w:tag w:val="MENDELEY_CITATION_v3_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0seyJmYW1pbHkiOiJJc2xhbSIsImdpdmVuIjoiTXVoYW1tYWQgQXppenVsIiwicGFyc2UtbmFtZXMiOmZhbHNlLCJkcm9wcGluZy1wYXJ0aWNsZSI6IiIsIm5vbi1kcm9wcGluZy1wYXJ0aWNsZSI6IiJ9XSwiY29udGFpbmVyLXRpdGxlIjoiVGhlIEJyaXRpc2ggQWNjb3VudGluZyBSZXZpZXciLCJhY2Nlc3NlZCI6eyJkYXRlLXBhcnRzIjpbWzIwMjMsMSwxMl1dfSwiaXNzdWVkIjp7ImRhdGUtcGFydHMiOltbMjAyMywxLDldXX0sInBhZ2UiOiIxMDExNzQiLCJwdWJsaXNoZXIiOiJBY2FkZW1pYyBQcmVzcyIsImNvbnRhaW5lci10aXRsZS1zaG9ydCI6IiJ9LCJpc1RlbXBvcmFyeSI6ZmFsc2V9XX0="/>
          <w:id w:val="1468186506"/>
          <w:placeholder>
            <w:docPart w:val="E5F8FD7F2E684F779AA7E420DCB93C0A"/>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2023)</w:t>
          </w:r>
        </w:sdtContent>
      </w:sdt>
      <w:r w:rsidRPr="00CC1FC3">
        <w:rPr>
          <w:rStyle w:val="normaltextrun"/>
        </w:rPr>
        <w:t xml:space="preserve">. Moreover, employee representation on this social audit committee will help eradicate MS in the business. Furthermore, Christ et al. (2023) suggest that engaging an employee or independent member as an auditor can help improve "regulatory compliance and /or performance on the reduction of MS risk" (p. 13). </w:t>
      </w:r>
    </w:p>
    <w:p w14:paraId="092F3612" w14:textId="77777777" w:rsidR="002F2493" w:rsidRPr="00CC1FC3" w:rsidRDefault="002F2493" w:rsidP="002F2493">
      <w:pPr>
        <w:spacing w:after="0" w:line="480" w:lineRule="auto"/>
        <w:jc w:val="both"/>
        <w:rPr>
          <w:rStyle w:val="normaltextrun"/>
        </w:rPr>
      </w:pPr>
      <w:r w:rsidRPr="00CC1FC3">
        <w:rPr>
          <w:rStyle w:val="normaltextrun"/>
        </w:rPr>
        <w:tab/>
        <w:t xml:space="preserve">A sustainability assurance report is a critical document that verifies the validity of the information and adds value to stakeholders' decision-making </w:t>
      </w:r>
      <w:sdt>
        <w:sdtPr>
          <w:rPr>
            <w:rStyle w:val="normaltextrun"/>
          </w:rPr>
          <w:tag w:val="MENDELEY_CITATION_v3_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"/>
          <w:id w:val="164762873"/>
          <w:placeholder>
            <w:docPart w:val="5419A01DE7C047249799D187E832D5FE"/>
          </w:placeholder>
        </w:sdtPr>
        <w:sdtContent>
          <w:r w:rsidRPr="00A73C12">
            <w:rPr>
              <w:rStyle w:val="normaltextrun"/>
            </w:rPr>
            <w:t>(Kolk and Perego, 2010)</w:t>
          </w:r>
        </w:sdtContent>
      </w:sdt>
      <w:r w:rsidRPr="00CC1FC3">
        <w:rPr>
          <w:rStyle w:val="normaltextrun"/>
        </w:rPr>
        <w:t xml:space="preserve">.  Hence, CMS assurance is a new space for the corporation to enhance the validity of its MSS, which is still not in practice </w:t>
      </w:r>
      <w:sdt>
        <w:sdtPr>
          <w:rPr>
            <w:rStyle w:val="normaltextrun"/>
          </w:rPr>
          <w:tag w:val="MENDELEY_CITATION_v3_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0seyJmYW1pbHkiOiJJc2xhbSIsImdpdmVuIjoiTXVoYW1tYWQgQXppenVsIiwicGFyc2UtbmFtZXMiOmZhbHNlLCJkcm9wcGluZy1wYXJ0aWNsZSI6IiIsIm5vbi1kcm9wcGluZy1wYXJ0aWNsZSI6IiJ9XSwiY29udGFpbmVyLXRpdGxlIjoiVGhlIEJyaXRpc2ggQWNjb3VudGluZyBSZXZpZXciLCJhY2Nlc3NlZCI6eyJkYXRlLXBhcnRzIjpbWzIwMjMsMSwxMl1dfSwiaXNzdWVkIjp7ImRhdGUtcGFydHMiOltbMjAyMywxLDldXX0sInBhZ2UiOiIxMDExNzQiLCJwdWJsaXNoZXIiOiJBY2FkZW1pYyBQcmVzcyIsImNvbnRhaW5lci10aXRsZS1zaG9ydCI6IiJ9LCJpc1RlbXBvcmFyeSI6ZmFsc2V9XX0="/>
          <w:id w:val="-821735679"/>
          <w:placeholder>
            <w:docPart w:val="5419A01DE7C047249799D187E832D5FE"/>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2023)</w:t>
          </w:r>
        </w:sdtContent>
      </w:sdt>
      <w:r w:rsidRPr="00CC1FC3">
        <w:rPr>
          <w:rStyle w:val="normaltextrun"/>
        </w:rPr>
        <w:t xml:space="preserve">. External social audit and audit assurance are different aspects of the same coin, conducted in other firms. In addition, Audit and assurance processes </w:t>
      </w:r>
      <w:r w:rsidRPr="00CC1FC3">
        <w:rPr>
          <w:rStyle w:val="normaltextrun"/>
        </w:rPr>
        <w:lastRenderedPageBreak/>
        <w:t>should be ongoing and regularly updated to adapt to changing risks and regulations. By implementing a continuous monitoring system, businesses can ensure that MS risks are consistently evaluated and addressed. Ensuring the MSS is crucial due to the complexity of the supply chain. In addition, the scarcity of CMS expertise to provide assurance also slowed the progress of the CMS elimination process. While audit and assurance processes are essential tools in combating CMS practices, they should be complemented by other measures, such as education and awareness programs, supplier engagement, and collaboration with relevant stakeholders.</w:t>
      </w:r>
    </w:p>
    <w:p w14:paraId="7339F5C7" w14:textId="77777777" w:rsidR="002F2493" w:rsidRPr="00CC1FC3" w:rsidRDefault="002F2493" w:rsidP="002F2493">
      <w:pPr>
        <w:pStyle w:val="Heading3"/>
        <w:rPr>
          <w:rStyle w:val="normaltextrun"/>
        </w:rPr>
      </w:pPr>
      <w:bookmarkStart w:id="64" w:name="_Toc215651808"/>
      <w:bookmarkStart w:id="65" w:name="_Toc218357103"/>
      <w:bookmarkStart w:id="66" w:name="_Toc139533360"/>
      <w:bookmarkStart w:id="67" w:name="_Toc151541466"/>
      <w:bookmarkStart w:id="68" w:name="_Toc221141496"/>
      <w:r w:rsidRPr="00CC1FC3">
        <w:rPr>
          <w:rStyle w:val="normaltextrun"/>
        </w:rPr>
        <w:t xml:space="preserve">3.3.8 Accounting Role in the Elimination of </w:t>
      </w:r>
      <w:bookmarkEnd w:id="64"/>
      <w:bookmarkEnd w:id="65"/>
      <w:bookmarkEnd w:id="66"/>
      <w:bookmarkEnd w:id="67"/>
      <w:r w:rsidRPr="00CC1FC3">
        <w:rPr>
          <w:rStyle w:val="normaltextrun"/>
        </w:rPr>
        <w:t>CMS</w:t>
      </w:r>
      <w:bookmarkEnd w:id="68"/>
    </w:p>
    <w:p w14:paraId="1196B7B3" w14:textId="77777777" w:rsidR="002F2493" w:rsidRPr="00CC1FC3" w:rsidRDefault="002F2493" w:rsidP="002F2493">
      <w:pPr>
        <w:spacing w:after="0" w:line="480" w:lineRule="auto"/>
        <w:ind w:firstLine="720"/>
        <w:jc w:val="both"/>
        <w:rPr>
          <w:rStyle w:val="normaltextrun"/>
        </w:rPr>
      </w:pPr>
      <w:r w:rsidRPr="00CC1FC3">
        <w:rPr>
          <w:rStyle w:val="normaltextrun"/>
        </w:rPr>
        <w:t xml:space="preserve">The role of accountants in MS-related audits is a topic of considerable importance and complexity. While such audits are crucial for corporate accountability and transparency in the face of CMS, accountants and auditors encounter challenges in navigating the regulations surrounding this issue. </w:t>
      </w:r>
      <w:sdt>
        <w:sdtPr>
          <w:rPr>
            <w:rStyle w:val="normaltextrun"/>
          </w:rPr>
          <w:tag w:val="MENDELEY_CITATION_v3_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"/>
          <w:id w:val="-512914139"/>
          <w:placeholder>
            <w:docPart w:val="96275FAD47454BF59F052E62D9F75999"/>
          </w:placeholder>
        </w:sdtPr>
        <w:sdtContent>
          <w:r w:rsidRPr="00A73C12">
            <w:rPr>
              <w:rStyle w:val="normaltextrun"/>
            </w:rPr>
            <w:t>Islam (2018)</w:t>
          </w:r>
        </w:sdtContent>
      </w:sdt>
      <w:r w:rsidRPr="00CC1FC3">
        <w:rPr>
          <w:rStyle w:val="normaltextrun"/>
        </w:rPr>
        <w:t xml:space="preserve"> states that one key challenge is that existing legislation recommends conducting independent third-party audits. However, there are potential pitfalls to address when attempting to tackle CMS effectively. These include the possibility of inefficient and incompetent individuals performing the audit, insufficient attention from firm managers towards the audit and its results, irregular or crisis-driven audit schedules, and a lack of follow-up in cases of non-compliance.</w:t>
      </w:r>
    </w:p>
    <w:p w14:paraId="5E1210C9" w14:textId="77777777" w:rsidR="002F2493" w:rsidRPr="00CC1FC3" w:rsidRDefault="002F2493" w:rsidP="002F2493">
      <w:pPr>
        <w:spacing w:after="0" w:line="480" w:lineRule="auto"/>
        <w:ind w:firstLine="720"/>
        <w:jc w:val="both"/>
        <w:rPr>
          <w:rStyle w:val="normaltextrun"/>
        </w:rPr>
      </w:pPr>
      <w:r w:rsidRPr="00CC1FC3">
        <w:rPr>
          <w:rStyle w:val="normaltextrun"/>
        </w:rPr>
        <w:t xml:space="preserve">Moreover, CMS audits primarily focus on workers' perspectives, necessitating the inclusion of their voices </w:t>
      </w:r>
      <w:sdt>
        <w:sdtPr>
          <w:rPr>
            <w:rStyle w:val="normaltextrun"/>
          </w:rPr>
          <w:tag w:val="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"/>
          <w:id w:val="300895661"/>
          <w:placeholder>
            <w:docPart w:val="C927B0A9892244CD877EEAF6C5C7FC3B"/>
          </w:placeholder>
        </w:sdtPr>
        <w:sdtContent>
          <w:r w:rsidRPr="00A73C12">
            <w:rPr>
              <w:rFonts w:eastAsia="Times New Roman"/>
            </w:rPr>
            <w:t>(Christ et al., 2019; Christ and Burritt, 2021; McPhail and Adams, 2016)</w:t>
          </w:r>
        </w:sdtContent>
      </w:sdt>
      <w:r w:rsidRPr="00CC1FC3">
        <w:rPr>
          <w:rStyle w:val="normaltextrun"/>
        </w:rPr>
        <w:t xml:space="preserve">. However, auditors may unintentionally overlook these voices, hindering effective communication, limiting opportunities for interaction, and limiting collective action dialogue </w:t>
      </w:r>
      <w:sdt>
        <w:sdtPr>
          <w:rPr>
            <w:rStyle w:val="normaltextrun"/>
          </w:rPr>
          <w:tag w:val="MENDELEY_CITATION_v3_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"/>
          <w:id w:val="1904403927"/>
          <w:placeholder>
            <w:docPart w:val="DAB38F133FBA40269ECA6068F335EE8E"/>
          </w:placeholder>
        </w:sdtPr>
        <w:sdtContent>
          <w:r w:rsidRPr="00A73C12">
            <w:rPr>
              <w:rFonts w:eastAsia="Times New Roman"/>
            </w:rPr>
            <w:t xml:space="preserve">(Islam </w:t>
          </w:r>
          <w:r w:rsidRPr="00A73C12">
            <w:rPr>
              <w:rFonts w:eastAsia="Times New Roman"/>
              <w:i/>
              <w:iCs/>
            </w:rPr>
            <w:t>et al.</w:t>
          </w:r>
          <w:r w:rsidRPr="00A73C12">
            <w:rPr>
              <w:rFonts w:eastAsia="Times New Roman"/>
            </w:rPr>
            <w:t>, 2018)</w:t>
          </w:r>
        </w:sdtContent>
      </w:sdt>
      <w:r w:rsidRPr="00CC1FC3">
        <w:rPr>
          <w:rStyle w:val="normaltextrun"/>
        </w:rPr>
        <w:t xml:space="preserve">. A rule-based approach adopted by auditors may undermine workers' input and impede the discovery of slavery, forced labour, or abuse unless direct engagement with factory workers and the local community takes place </w:t>
      </w:r>
      <w:sdt>
        <w:sdtPr>
          <w:rPr>
            <w:rStyle w:val="normaltextrun"/>
          </w:rPr>
          <w:tag w:val="MENDELEY_CITATION_v3_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"/>
          <w:id w:val="-1592304773"/>
          <w:placeholder>
            <w:docPart w:val="8A9788C77677463D9BEA3126EF2B821A"/>
          </w:placeholder>
        </w:sdtPr>
        <w:sdtContent>
          <w:r w:rsidRPr="00A73C12">
            <w:rPr>
              <w:rStyle w:val="normaltextrun"/>
            </w:rPr>
            <w:t>(Islam, 2018)</w:t>
          </w:r>
        </w:sdtContent>
      </w:sdt>
      <w:r w:rsidRPr="00CC1FC3">
        <w:rPr>
          <w:rStyle w:val="normaltextrun"/>
        </w:rPr>
        <w:t>.</w:t>
      </w:r>
    </w:p>
    <w:p w14:paraId="761AE926" w14:textId="77777777" w:rsidR="002F2493" w:rsidRPr="00CC1FC3" w:rsidRDefault="002F2493" w:rsidP="002F2493">
      <w:pPr>
        <w:spacing w:after="0" w:line="480" w:lineRule="auto"/>
        <w:ind w:firstLine="720"/>
        <w:jc w:val="both"/>
        <w:rPr>
          <w:rStyle w:val="normaltextrun"/>
        </w:rPr>
      </w:pPr>
      <w:r w:rsidRPr="00CC1FC3">
        <w:rPr>
          <w:rStyle w:val="normaltextrun"/>
        </w:rPr>
        <w:lastRenderedPageBreak/>
        <w:t xml:space="preserve">Another challenge is the cost of audits, especially for suppliers, as lead firms often pass these expenses on to suppliers. Additionally, identifying instances of slavery in high-risk supply regions can be difficult since it is often conducted informally and is not readily observable within formal employment relationships. There is an ongoing discussion about the appropriate entities to conduct independent third-party audits for CMS. NGOs, private consulting firms, and accounting firms are all potential candidates, but they currently lack the requisite training and expertise to conduct efficient, genuinely independent audits </w:t>
      </w:r>
      <w:sdt>
        <w:sdtPr>
          <w:rPr>
            <w:rStyle w:val="normaltextrun"/>
          </w:rPr>
          <w:tag w:val="MENDELEY_CITATION_v3_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"/>
          <w:id w:val="-1107043360"/>
          <w:placeholder>
            <w:docPart w:val="23EA30E1A65041D6A4DC5863305CBAAD"/>
          </w:placeholder>
        </w:sdtPr>
        <w:sdtContent>
          <w:r w:rsidRPr="00A73C12">
            <w:rPr>
              <w:rFonts w:eastAsia="Times New Roman"/>
            </w:rPr>
            <w:t xml:space="preserve">(Bebbington </w:t>
          </w:r>
          <w:r w:rsidRPr="00A73C12">
            <w:rPr>
              <w:rFonts w:eastAsia="Times New Roman"/>
              <w:i/>
              <w:iCs/>
            </w:rPr>
            <w:t>et al.</w:t>
          </w:r>
          <w:r w:rsidRPr="00A73C12">
            <w:rPr>
              <w:rFonts w:eastAsia="Times New Roman"/>
            </w:rPr>
            <w:t>, 2014)</w:t>
          </w:r>
        </w:sdtContent>
      </w:sdt>
      <w:r w:rsidRPr="00CC1FC3">
        <w:rPr>
          <w:rStyle w:val="normaltextrun"/>
        </w:rPr>
        <w:t xml:space="preserve">. While NGOs and private consulting firms may be considered more independent and experienced in </w:t>
      </w:r>
      <w:r w:rsidRPr="00CC1FC3">
        <w:rPr>
          <w:rStyle w:val="normaltextrun"/>
          <w:rFonts w:eastAsiaTheme="minorEastAsia"/>
        </w:rPr>
        <w:t>labour</w:t>
      </w:r>
      <w:r w:rsidRPr="00CC1FC3">
        <w:rPr>
          <w:rStyle w:val="normaltextrun"/>
        </w:rPr>
        <w:t xml:space="preserve"> rights matters, they may lack the specific professional skills needed for rigorous auditing </w:t>
      </w:r>
      <w:sdt>
        <w:sdtPr>
          <w:rPr>
            <w:rStyle w:val="normaltextrun"/>
          </w:rPr>
          <w:tag w:val="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"/>
          <w:id w:val="-1952310420"/>
          <w:placeholder>
            <w:docPart w:val="2C3410D8989A4305BF53F40E1B7A2B20"/>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2019, 2020; McPhail and Ferguson, 2016)</w:t>
          </w:r>
        </w:sdtContent>
      </w:sdt>
      <w:r w:rsidRPr="00CC1FC3">
        <w:rPr>
          <w:rStyle w:val="normaltextrun"/>
        </w:rPr>
        <w:t xml:space="preserve">. Conversely, accountants possess expertise in financial matters and </w:t>
      </w:r>
      <w:proofErr w:type="gramStart"/>
      <w:r w:rsidRPr="00CC1FC3">
        <w:rPr>
          <w:rStyle w:val="normaltextrun"/>
        </w:rPr>
        <w:t>auditing, but</w:t>
      </w:r>
      <w:proofErr w:type="gramEnd"/>
      <w:r w:rsidRPr="00CC1FC3">
        <w:rPr>
          <w:rStyle w:val="normaltextrun"/>
        </w:rPr>
        <w:t xml:space="preserve"> often require intensive training to acquire the necessary knowledge of </w:t>
      </w:r>
      <w:r w:rsidRPr="00CC1FC3">
        <w:rPr>
          <w:rStyle w:val="normaltextrun"/>
          <w:rFonts w:eastAsiaTheme="minorEastAsia"/>
        </w:rPr>
        <w:t>labour</w:t>
      </w:r>
      <w:r w:rsidRPr="00CC1FC3">
        <w:rPr>
          <w:rStyle w:val="normaltextrun"/>
        </w:rPr>
        <w:t xml:space="preserve"> rights issues </w:t>
      </w:r>
      <w:sdt>
        <w:sdtPr>
          <w:rPr>
            <w:rStyle w:val="normaltextrun"/>
          </w:rPr>
          <w:tag w:val="MENDELEY_CITATION_v3_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"/>
          <w:id w:val="427247277"/>
          <w:placeholder>
            <w:docPart w:val="23EA30E1A65041D6A4DC5863305CBAAD"/>
          </w:placeholder>
        </w:sdtPr>
        <w:sdtContent>
          <w:r w:rsidRPr="00A73C12">
            <w:rPr>
              <w:rStyle w:val="normaltextrun"/>
            </w:rPr>
            <w:t>(Islam, 2018)</w:t>
          </w:r>
        </w:sdtContent>
      </w:sdt>
      <w:r w:rsidRPr="00CC1FC3">
        <w:rPr>
          <w:rStyle w:val="normaltextrun"/>
        </w:rPr>
        <w:t xml:space="preserve">. </w:t>
      </w:r>
    </w:p>
    <w:p w14:paraId="016F59DC" w14:textId="77777777" w:rsidR="002F2493" w:rsidRPr="00CC1FC3" w:rsidRDefault="002F2493" w:rsidP="002F2493">
      <w:pPr>
        <w:spacing w:after="0" w:line="480" w:lineRule="auto"/>
        <w:ind w:firstLine="720"/>
        <w:jc w:val="both"/>
        <w:rPr>
          <w:rStyle w:val="normaltextrun"/>
        </w:rPr>
      </w:pPr>
      <w:r w:rsidRPr="00CC1FC3">
        <w:rPr>
          <w:rStyle w:val="normaltextrun"/>
        </w:rPr>
        <w:t xml:space="preserve">Identifying qualified auditors who can make meaningful contributions to eliminating MS is difficult, given current circumstances. While there have been suggestions for community or civil society-driven audits led by independent NGOs, there might be opposition from the business community. However, regulators can provide training for relevant third-party auditors, including NGO members, private consultants, and accountants, specifically on MS </w:t>
      </w:r>
      <w:sdt>
        <w:sdtPr>
          <w:rPr>
            <w:rStyle w:val="normaltextrun"/>
          </w:rPr>
          <w:tag w:val="MENDELEY_CITATION_v3_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"/>
          <w:id w:val="1796871581"/>
          <w:placeholder>
            <w:docPart w:val="DE317432FE044C5496746061DA512A8C"/>
          </w:placeholder>
        </w:sdtPr>
        <w:sdtContent>
          <w:r w:rsidRPr="00A73C12">
            <w:rPr>
              <w:rStyle w:val="normaltextrun"/>
            </w:rPr>
            <w:t>(Islam, 2018)</w:t>
          </w:r>
        </w:sdtContent>
      </w:sdt>
      <w:r w:rsidRPr="00CC1FC3">
        <w:rPr>
          <w:rStyle w:val="normaltextrun"/>
        </w:rPr>
        <w:t>. Additionally, exploring collaborative auditing initiatives between NGOs and accountants can offer a potential way forward in effectively addressing MS.</w:t>
      </w:r>
    </w:p>
    <w:p w14:paraId="27D6F490" w14:textId="77777777" w:rsidR="002F2493" w:rsidRPr="00CC1FC3" w:rsidRDefault="002F2493" w:rsidP="002F2493">
      <w:pPr>
        <w:spacing w:after="0" w:line="480" w:lineRule="auto"/>
        <w:ind w:firstLine="720"/>
        <w:jc w:val="both"/>
        <w:rPr>
          <w:rStyle w:val="normaltextrun"/>
        </w:rPr>
      </w:pPr>
      <w:r w:rsidRPr="00CC1FC3">
        <w:rPr>
          <w:rStyle w:val="normaltextrun"/>
        </w:rPr>
        <w:t>The evolving regulatory landscape requires accountants to actively participate in collaborative auditing alongside NGOs, indicating a shift towards a more comprehensive perspective that extends beyond numerical data and financial reporting</w:t>
      </w:r>
      <w:sdt>
        <w:sdtPr>
          <w:rPr>
            <w:rStyle w:val="normaltextrun"/>
          </w:rPr>
          <w:tag w:val="MENDELEY_CITATION_v3_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"/>
          <w:id w:val="396793931"/>
          <w:placeholder>
            <w:docPart w:val="F0BE9FA4FB194619AF4F724EA580210B"/>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2023; Deegan, 2017)</w:t>
          </w:r>
        </w:sdtContent>
      </w:sdt>
      <w:r w:rsidRPr="00CC1FC3">
        <w:rPr>
          <w:rStyle w:val="normaltextrun"/>
        </w:rPr>
        <w:t xml:space="preserve">. This development creates opportunities for interdisciplinary collaborations between accountants, lawyers, </w:t>
      </w:r>
      <w:r w:rsidRPr="00CC1FC3">
        <w:rPr>
          <w:rStyle w:val="normaltextrun"/>
          <w:rFonts w:eastAsiaTheme="minorEastAsia"/>
        </w:rPr>
        <w:t>labour</w:t>
      </w:r>
      <w:r w:rsidRPr="00CC1FC3">
        <w:rPr>
          <w:rStyle w:val="normaltextrun"/>
        </w:rPr>
        <w:t xml:space="preserve"> rights activists, sociologists, and other professionals </w:t>
      </w:r>
      <w:sdt>
        <w:sdtPr>
          <w:rPr>
            <w:rStyle w:val="normaltextrun"/>
          </w:rPr>
          <w:tag w:val="MENDELEY_CITATION_v3_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"/>
          <w:id w:val="-1559393515"/>
          <w:placeholder>
            <w:docPart w:val="2A56631E8AF64435BD0E3D64AED2CD93"/>
          </w:placeholder>
        </w:sdtPr>
        <w:sdtContent>
          <w:r w:rsidRPr="00A73C12">
            <w:rPr>
              <w:rStyle w:val="normaltextrun"/>
            </w:rPr>
            <w:t>(Islam, 2018)</w:t>
          </w:r>
        </w:sdtContent>
      </w:sdt>
      <w:r w:rsidRPr="00CC1FC3">
        <w:rPr>
          <w:rStyle w:val="normaltextrun"/>
        </w:rPr>
        <w:t xml:space="preserve">. Given the intricate nature of CMS practices, a holistic approach involving diverse expertise is necessary to address this issue effectively. </w:t>
      </w:r>
    </w:p>
    <w:p w14:paraId="7C70EF28" w14:textId="77777777" w:rsidR="002F2493" w:rsidRPr="00CC1FC3" w:rsidRDefault="002F2493" w:rsidP="002F2493">
      <w:pPr>
        <w:pStyle w:val="Heading3"/>
      </w:pPr>
      <w:bookmarkStart w:id="69" w:name="_Toc215651809"/>
      <w:bookmarkStart w:id="70" w:name="_Toc218357104"/>
      <w:bookmarkStart w:id="71" w:name="_Toc221141497"/>
      <w:bookmarkEnd w:id="49"/>
      <w:bookmarkEnd w:id="50"/>
      <w:bookmarkEnd w:id="51"/>
      <w:bookmarkEnd w:id="52"/>
      <w:bookmarkEnd w:id="53"/>
      <w:r w:rsidRPr="00CC1FC3">
        <w:rPr>
          <w:rStyle w:val="Heading2Char"/>
          <w:rFonts w:eastAsiaTheme="majorEastAsia"/>
          <w:b/>
          <w:szCs w:val="28"/>
        </w:rPr>
        <w:t xml:space="preserve">3.3.9 The Positive Response from Corporations to the Elimination </w:t>
      </w:r>
      <w:bookmarkEnd w:id="54"/>
      <w:bookmarkEnd w:id="55"/>
      <w:bookmarkEnd w:id="56"/>
      <w:r w:rsidRPr="00CC1FC3">
        <w:rPr>
          <w:rStyle w:val="Heading2Char"/>
          <w:rFonts w:eastAsiaTheme="majorEastAsia"/>
          <w:b/>
          <w:szCs w:val="28"/>
        </w:rPr>
        <w:t>of Corporate Modern Slavery</w:t>
      </w:r>
      <w:bookmarkEnd w:id="69"/>
      <w:bookmarkEnd w:id="70"/>
      <w:bookmarkEnd w:id="71"/>
    </w:p>
    <w:p w14:paraId="1393DBBD" w14:textId="77777777" w:rsidR="002F2493" w:rsidRPr="00CC1FC3" w:rsidRDefault="002F2493" w:rsidP="002F2493">
      <w:pPr>
        <w:spacing w:after="0" w:line="480" w:lineRule="auto"/>
        <w:ind w:firstLine="720"/>
        <w:jc w:val="both"/>
        <w:rPr>
          <w:rFonts w:eastAsia="Times New Roman"/>
        </w:rPr>
      </w:pPr>
      <w:r w:rsidRPr="00CC1FC3">
        <w:rPr>
          <w:rFonts w:eastAsia="Times New Roman"/>
        </w:rPr>
        <w:t xml:space="preserve">Improving consumer awareness of the ethical production source helps address MS. Some industries heavily use MS; among them, the cocoa industry widely employs forced child labour, particularly in Ghana and Côte d'Ivoire </w:t>
      </w:r>
      <w:sdt>
        <w:sdtPr>
          <w:rPr>
            <w:rFonts w:eastAsia="Palatino Linotype"/>
          </w:rPr>
          <w:tag w:val="MENDELEY_CITATION_v3_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"/>
          <w:id w:val="-306701995"/>
          <w:placeholder>
            <w:docPart w:val="D2861F52E2F5427FABDDF12F1B90CA86"/>
          </w:placeholder>
        </w:sdtPr>
        <w:sdtContent>
          <w:r w:rsidRPr="00A73C12">
            <w:rPr>
              <w:rFonts w:eastAsia="Times New Roman"/>
            </w:rPr>
            <w:t>(Walk Free and Minderoo, 2018)</w:t>
          </w:r>
        </w:sdtContent>
      </w:sdt>
      <w:r w:rsidRPr="00CC1FC3">
        <w:rPr>
          <w:rFonts w:eastAsia="Palatino Linotype"/>
        </w:rPr>
        <w:t>.</w:t>
      </w:r>
      <w:r w:rsidRPr="00CC1FC3">
        <w:rPr>
          <w:rFonts w:eastAsia="Times New Roman"/>
        </w:rPr>
        <w:t xml:space="preserve"> Precisely, some corporations voluntarily eliminate MS in their production. For example, Dutch chocolate brand Tony's </w:t>
      </w:r>
      <w:proofErr w:type="spellStart"/>
      <w:r w:rsidRPr="00CC1FC3">
        <w:rPr>
          <w:rFonts w:eastAsia="Times New Roman"/>
        </w:rPr>
        <w:t>Chocolonely</w:t>
      </w:r>
      <w:proofErr w:type="spellEnd"/>
      <w:r w:rsidRPr="00CC1FC3">
        <w:rPr>
          <w:rFonts w:eastAsia="Times New Roman"/>
        </w:rPr>
        <w:t xml:space="preserve"> claimed to be slave-free and earned 1 million euros in the first year (</w:t>
      </w:r>
      <w:sdt>
        <w:sdtPr>
          <w:rPr>
            <w:rFonts w:eastAsia="Palatino Linotype"/>
          </w:rPr>
          <w:tag w:val="MENDELEY_CITATION_v3_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"/>
          <w:id w:val="-1052774785"/>
          <w:placeholder>
            <w:docPart w:val="3B82C3A0FEB941B5A32A9602BE031DD5"/>
          </w:placeholder>
        </w:sdtPr>
        <w:sdtContent>
          <w:r w:rsidRPr="00A73C12">
            <w:rPr>
              <w:rFonts w:eastAsia="Times New Roman"/>
            </w:rPr>
            <w:t>CNN Freedom Project, 2017)</w:t>
          </w:r>
        </w:sdtContent>
      </w:sdt>
      <w:r w:rsidRPr="00CC1FC3">
        <w:rPr>
          <w:rFonts w:eastAsia="Palatino Linotype"/>
        </w:rPr>
        <w:t>.</w:t>
      </w:r>
      <w:r w:rsidRPr="00CC1FC3">
        <w:rPr>
          <w:rFonts w:eastAsia="Times New Roman"/>
        </w:rPr>
        <w:t xml:space="preserve"> They have confirmed that there is zero level of slavery in their production. It is a great role model of the firm, proving an excellent contribution to the fight against CMS, particularly in the Cocoa industry </w:t>
      </w:r>
      <w:sdt>
        <w:sdtPr>
          <w:rPr>
            <w:rFonts w:eastAsia="Palatino Linotype"/>
          </w:rPr>
          <w:tag w:val="MENDELEY_CITATION_v3_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"/>
          <w:id w:val="862946680"/>
          <w:placeholder>
            <w:docPart w:val="D2861F52E2F5427FABDDF12F1B90CA86"/>
          </w:placeholder>
        </w:sdtPr>
        <w:sdtContent>
          <w:r w:rsidRPr="00A73C12">
            <w:rPr>
              <w:rFonts w:eastAsia="Times New Roman"/>
            </w:rPr>
            <w:t>(CNN Freedom Project, 2017)</w:t>
          </w:r>
        </w:sdtContent>
      </w:sdt>
      <w:r w:rsidRPr="00CC1FC3">
        <w:rPr>
          <w:rFonts w:eastAsia="Times New Roman"/>
        </w:rPr>
        <w:t xml:space="preserve">. It is vital to provide government incentives for management to promote social sustainability by eliminating CMS practices from their business activities </w:t>
      </w:r>
      <w:sdt>
        <w:sdtPr>
          <w:rPr>
            <w:rFonts w:eastAsia="Times New Roman"/>
          </w:rPr>
          <w:tag w:val="MENDELEY_CITATION_v3_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"/>
          <w:id w:val="-1205484587"/>
          <w:placeholder>
            <w:docPart w:val="51DCE91FC33B45B494CAE2FA67D809C2"/>
          </w:placeholder>
        </w:sdtPr>
        <w:sdtContent>
          <w:r w:rsidRPr="00A73C12">
            <w:rPr>
              <w:rFonts w:eastAsia="Times New Roman"/>
            </w:rPr>
            <w:t xml:space="preserve">(Christ </w:t>
          </w:r>
          <w:r w:rsidRPr="00A73C12">
            <w:rPr>
              <w:rFonts w:eastAsia="Times New Roman"/>
              <w:i/>
              <w:iCs/>
            </w:rPr>
            <w:t>et al.</w:t>
          </w:r>
          <w:r w:rsidRPr="00A73C12">
            <w:rPr>
              <w:rFonts w:eastAsia="Times New Roman"/>
            </w:rPr>
            <w:t>, 2020)</w:t>
          </w:r>
        </w:sdtContent>
      </w:sdt>
      <w:r w:rsidRPr="00CC1FC3">
        <w:rPr>
          <w:rFonts w:eastAsia="Times New Roman"/>
        </w:rPr>
        <w:t>. Even though corporations face substantial social and public pressure to adopt zero CMS practices across their activities, including supply chains, the actual actions towards zero are far from the desired goals.</w:t>
      </w:r>
    </w:p>
    <w:p w14:paraId="2A61A9D1" w14:textId="77777777" w:rsidR="002F2493" w:rsidRPr="00CC1FC3" w:rsidRDefault="002F2493" w:rsidP="002F2493">
      <w:pPr>
        <w:pStyle w:val="Heading3"/>
      </w:pPr>
      <w:bookmarkStart w:id="72" w:name="_Toc151541457"/>
      <w:bookmarkStart w:id="73" w:name="_Toc215651810"/>
      <w:bookmarkStart w:id="74" w:name="_Toc218357105"/>
      <w:bookmarkStart w:id="75" w:name="_Toc221141498"/>
      <w:r w:rsidRPr="00CC1FC3">
        <w:t>3.3.10 Corporate Modern Slavery Practices in the Apparel and Textile Industrial Context</w:t>
      </w:r>
      <w:bookmarkEnd w:id="72"/>
      <w:bookmarkEnd w:id="73"/>
      <w:bookmarkEnd w:id="74"/>
      <w:bookmarkEnd w:id="75"/>
    </w:p>
    <w:p w14:paraId="7FBC8DB0" w14:textId="77777777" w:rsidR="002F2493" w:rsidRPr="00CC1FC3" w:rsidRDefault="002F2493" w:rsidP="002F2493">
      <w:pPr>
        <w:spacing w:after="0" w:line="480" w:lineRule="auto"/>
        <w:ind w:firstLine="360"/>
        <w:jc w:val="both"/>
        <w:rPr>
          <w:rFonts w:eastAsia="Times New Roman"/>
        </w:rPr>
      </w:pPr>
      <w:r w:rsidRPr="00CC1FC3">
        <w:rPr>
          <w:rFonts w:eastAsia="Times New Roman"/>
        </w:rPr>
        <w:t xml:space="preserve">There are no boundaries or specific industries limited to the prevalence of CMS practices. However, it exists in different scales. Both media and scholars frequently highlight concerns and challenges associated with CMS practices in A&amp;TI. The issue of CMS within the A&amp;TI is a grave concern with global implications </w:t>
      </w:r>
      <w:sdt>
        <w:sdtPr>
          <w:rPr>
            <w:rFonts w:eastAsia="Times New Roman"/>
          </w:rPr>
          <w:tag w:val="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"/>
          <w:id w:val="1389292732"/>
          <w:placeholder>
            <w:docPart w:val="759B7B5BDAE04A32A085B9E6E7006EB6"/>
          </w:placeholder>
        </w:sdtPr>
        <w:sdtContent>
          <w:r w:rsidRPr="00A73C12">
            <w:rPr>
              <w:rFonts w:eastAsia="Times New Roman"/>
            </w:rPr>
            <w:t>(Ahmed and Uddin, 2021; BHRRC, 2023; Ma et al., 2016; Siddiqui et al., 2020; Siddiqui and Uddin, 2016; White et al., 2017)</w:t>
          </w:r>
        </w:sdtContent>
      </w:sdt>
      <w:r w:rsidRPr="00CC1FC3">
        <w:rPr>
          <w:rFonts w:eastAsia="Times New Roman"/>
        </w:rPr>
        <w:t>.</w:t>
      </w:r>
    </w:p>
    <w:p w14:paraId="7F94A62C" w14:textId="77777777" w:rsidR="002F2493" w:rsidRPr="00CC1FC3" w:rsidRDefault="002F2493" w:rsidP="002F2493">
      <w:pPr>
        <w:spacing w:after="0" w:line="480" w:lineRule="auto"/>
        <w:ind w:firstLine="360"/>
        <w:jc w:val="both"/>
        <w:rPr>
          <w:rFonts w:eastAsia="Times New Roman"/>
        </w:rPr>
      </w:pPr>
      <w:r w:rsidRPr="00CC1FC3">
        <w:rPr>
          <w:rFonts w:eastAsia="Times New Roman"/>
        </w:rPr>
        <w:lastRenderedPageBreak/>
        <w:t xml:space="preserve">Global A&amp;TI supply chains, spanning from raw material sourcing to manufacturing, are marred by widespread CMS practices; workers within this industry frequently endure forced labour, wage theft, unsafe working conditions, illegal overtime, and various other forms of exploitation </w:t>
      </w:r>
      <w:sdt>
        <w:sdtPr>
          <w:rPr>
            <w:rFonts w:eastAsia="Times New Roman"/>
          </w:rPr>
          <w:tag w:val="MENDELEY_CITATION_v3_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"/>
          <w:id w:val="-1306310499"/>
          <w:placeholder>
            <w:docPart w:val="F8017C1718B147B3A12056867BDD622F"/>
          </w:placeholder>
        </w:sdtPr>
        <w:sdtContent>
          <w:r w:rsidRPr="00A73C12">
            <w:rPr>
              <w:rFonts w:eastAsia="Times New Roman"/>
            </w:rPr>
            <w:t>(Walk Free and Wiki Rate, 2022)</w:t>
          </w:r>
        </w:sdtContent>
      </w:sdt>
      <w:r w:rsidRPr="00CC1FC3">
        <w:rPr>
          <w:rFonts w:eastAsia="Times New Roman"/>
        </w:rPr>
        <w:t xml:space="preserve">. The challenges are exacerbated by the fact that garment supply chains often operate in regions where </w:t>
      </w:r>
      <w:r w:rsidRPr="00CC1FC3">
        <w:rPr>
          <w:rStyle w:val="normaltextrun"/>
          <w:rFonts w:eastAsiaTheme="minorEastAsia"/>
        </w:rPr>
        <w:t>labour</w:t>
      </w:r>
      <w:r w:rsidRPr="00CC1FC3">
        <w:rPr>
          <w:rFonts w:eastAsia="Times New Roman"/>
        </w:rPr>
        <w:t xml:space="preserve"> rights protections are insufficient or poorly enforced. Consequently, companies bear a pivotal responsibility to tackle and eradicate CMS practices within their supply chains.</w:t>
      </w:r>
    </w:p>
    <w:p w14:paraId="04B7F553" w14:textId="77777777" w:rsidR="002F2493" w:rsidRPr="00CC1FC3" w:rsidRDefault="002F2493" w:rsidP="002F2493">
      <w:pPr>
        <w:spacing w:line="480" w:lineRule="auto"/>
        <w:ind w:firstLine="360"/>
        <w:jc w:val="both"/>
        <w:rPr>
          <w:rFonts w:eastAsia="Times New Roman"/>
        </w:rPr>
      </w:pPr>
      <w:sdt>
        <w:sdtPr>
          <w:tag w:val="MENDELEY_CITATION_v3_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"/>
          <w:id w:val="1786394130"/>
          <w:placeholder>
            <w:docPart w:val="F7E13DB4F9FB46DB84A847D14F192293"/>
          </w:placeholder>
        </w:sdtPr>
        <w:sdtContent>
          <w:r w:rsidRPr="00A73C12">
            <w:rPr>
              <w:rFonts w:eastAsia="Times New Roman"/>
            </w:rPr>
            <w:t>White et al (2017)</w:t>
          </w:r>
        </w:sdtContent>
      </w:sdt>
      <w:r w:rsidRPr="00CC1FC3">
        <w:t xml:space="preserve"> identified that the predominant concern in the literature regarding A&amp;TI is ethical supply chains, particularly the emphasis on labour practices in developing countries. The study underscored a notable focus on sustainability issues within the supply chain, specifically labour practices in developing economies, given their high vulnerability to abuse. </w:t>
      </w:r>
      <w:r w:rsidRPr="00CC1FC3">
        <w:rPr>
          <w:rFonts w:eastAsia="Times New Roman"/>
        </w:rPr>
        <w:t xml:space="preserve"> For example, in a recent case, H&amp;M, the world's second-largest fashion retailer, has initiated an investigation into 20 reported instances of labour abuse at garment factories in Myanmar that supply the company </w:t>
      </w:r>
      <w:sdt>
        <w:sdtPr>
          <w:rPr>
            <w:rFonts w:eastAsia="Times New Roman"/>
          </w:rPr>
          <w:tag w:val="MENDELEY_CITATION_v3_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"/>
          <w:id w:val="-304480614"/>
          <w:placeholder>
            <w:docPart w:val="97CB452204364000A5956A8B095FFD94"/>
          </w:placeholder>
        </w:sdtPr>
        <w:sdtContent>
          <w:r w:rsidRPr="00A73C12">
            <w:rPr>
              <w:rFonts w:eastAsia="Times New Roman"/>
            </w:rPr>
            <w:t>(Helen Reid, 2023)</w:t>
          </w:r>
        </w:sdtContent>
      </w:sdt>
      <w:r w:rsidRPr="00CC1FC3">
        <w:rPr>
          <w:rFonts w:eastAsia="Times New Roman"/>
        </w:rPr>
        <w:t xml:space="preserve">. This comes shortly after Inditex, the owner of Zara, announced it would phase out purchases from Myanmar. The move follows concerns raised by a British-based </w:t>
      </w:r>
      <w:r w:rsidRPr="00CC1FC3">
        <w:rPr>
          <w:rStyle w:val="normaltextrun"/>
          <w:rFonts w:eastAsiaTheme="minorEastAsia"/>
        </w:rPr>
        <w:t>labour</w:t>
      </w:r>
      <w:r w:rsidRPr="00CC1FC3">
        <w:rPr>
          <w:rFonts w:eastAsia="Times New Roman"/>
        </w:rPr>
        <w:t xml:space="preserve"> rights advocacy group, which documented 156 cases of alleged worker abuse in Myanmar garment factories between February 2022 and February 2023—a significant increase from the 56 cases reported in the previous year. The spike in reported incidents suggests a decline in workers' rights since the February 2021 military coup </w:t>
      </w:r>
      <w:sdt>
        <w:sdtPr>
          <w:rPr>
            <w:rFonts w:eastAsia="Times New Roman"/>
          </w:rPr>
          <w:tag w:val="MENDELEY_CITATION_v3_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"/>
          <w:id w:val="-591623804"/>
          <w:placeholder>
            <w:docPart w:val="1EE5F3D116724C5DB91351824B7E3703"/>
          </w:placeholder>
        </w:sdtPr>
        <w:sdtContent>
          <w:r w:rsidRPr="00A73C12">
            <w:rPr>
              <w:rFonts w:eastAsia="Times New Roman"/>
            </w:rPr>
            <w:t>(Helen Reid, 2023)</w:t>
          </w:r>
        </w:sdtContent>
      </w:sdt>
      <w:r w:rsidRPr="00CC1FC3">
        <w:rPr>
          <w:rFonts w:eastAsia="Times New Roman"/>
        </w:rPr>
        <w:t>.</w:t>
      </w:r>
    </w:p>
    <w:p w14:paraId="204B3710" w14:textId="77777777" w:rsidR="002F2493" w:rsidRPr="00CC1FC3" w:rsidRDefault="002F2493" w:rsidP="002F2493">
      <w:pPr>
        <w:spacing w:after="0" w:line="480" w:lineRule="auto"/>
        <w:ind w:firstLine="360"/>
        <w:jc w:val="both"/>
        <w:rPr>
          <w:rFonts w:eastAsia="Times New Roman"/>
        </w:rPr>
      </w:pPr>
      <w:r w:rsidRPr="00CC1FC3">
        <w:rPr>
          <w:rFonts w:eastAsia="Times New Roman"/>
        </w:rPr>
        <w:t xml:space="preserve">Moreover, </w:t>
      </w:r>
      <w:r w:rsidRPr="00CC1FC3">
        <w:t xml:space="preserve">MNCs have taken advantage of adverse socio-cultural, political, and economic instability; for example, </w:t>
      </w:r>
      <w:proofErr w:type="spellStart"/>
      <w:r w:rsidRPr="00CC1FC3">
        <w:t>theana</w:t>
      </w:r>
      <w:proofErr w:type="spellEnd"/>
      <w:r w:rsidRPr="00CC1FC3">
        <w:t xml:space="preserve"> Plaza disaster </w:t>
      </w:r>
      <w:sdt>
        <w:sdtPr>
          <w:tag w:val="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"/>
          <w:id w:val="-999655212"/>
          <w:placeholder>
            <w:docPart w:val="44C057F288B147B1A0F7622C2CB6AE3F"/>
          </w:placeholder>
        </w:sdtPr>
        <w:sdtContent>
          <w:r w:rsidRPr="00A73C12">
            <w:rPr>
              <w:rFonts w:eastAsia="Times New Roman"/>
            </w:rPr>
            <w:t xml:space="preserve">(Alembakis, 2023; Siddiqui </w:t>
          </w:r>
          <w:r w:rsidRPr="00A73C12">
            <w:rPr>
              <w:rFonts w:eastAsia="Times New Roman"/>
              <w:i/>
              <w:iCs/>
            </w:rPr>
            <w:t>et al.</w:t>
          </w:r>
          <w:r w:rsidRPr="00A73C12">
            <w:rPr>
              <w:rFonts w:eastAsia="Times New Roman"/>
            </w:rPr>
            <w:t>, 2020a; Siddiqui and Uddin, 2016)</w:t>
          </w:r>
        </w:sdtContent>
      </w:sdt>
      <w:r w:rsidRPr="00CC1FC3">
        <w:t xml:space="preserve">. </w:t>
      </w:r>
      <w:r w:rsidRPr="00CC1FC3">
        <w:rPr>
          <w:rFonts w:eastAsia="Times New Roman"/>
        </w:rPr>
        <w:t xml:space="preserve">According to the literature, A&amp;TI is </w:t>
      </w:r>
      <w:r w:rsidRPr="00CC1FC3">
        <w:t xml:space="preserve">a significant contributor to the MS, spans numerous countries, (e.g., Bangladesh, China) making it challenging to combat this </w:t>
      </w:r>
      <w:r w:rsidRPr="00CC1FC3">
        <w:lastRenderedPageBreak/>
        <w:t xml:space="preserve">hidden problem </w:t>
      </w:r>
      <w:sdt>
        <w:sdtPr>
          <w:tag w:val="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"/>
          <w:id w:val="-1929953277"/>
          <w:placeholder>
            <w:docPart w:val="ED10520445EC4FF8A7776868F8CEAED1"/>
          </w:placeholder>
        </w:sdtPr>
        <w:sdtContent>
          <w:r w:rsidRPr="00A73C12">
            <w:rPr>
              <w:rFonts w:eastAsia="Times New Roman"/>
            </w:rPr>
            <w:t>(Akhter et al., 2019; BBC NEWS, 2008; BHRRC, 2023; Carty Tamara, 2001; Chi, 2011; Hossain et al., 2017; The guardian, 2023)</w:t>
          </w:r>
        </w:sdtContent>
      </w:sdt>
      <w:r w:rsidRPr="00CC1FC3">
        <w:t xml:space="preserve">. </w:t>
      </w:r>
    </w:p>
    <w:p w14:paraId="008C265A" w14:textId="77777777" w:rsidR="002F2493" w:rsidRPr="00CC1FC3" w:rsidRDefault="002F2493" w:rsidP="002F2493">
      <w:pPr>
        <w:spacing w:after="0" w:line="480" w:lineRule="auto"/>
        <w:ind w:firstLine="360"/>
        <w:jc w:val="both"/>
      </w:pPr>
      <w:r w:rsidRPr="00CC1FC3">
        <w:t xml:space="preserve"> However, it is not limited to the developing nations. For example, in 2020, the letter, signed by over 50 MPs, peers, investors, charities, and retailers, including major brands like Asda and Asos, addresses the urgent need for enhanced protection of UK garment factory workers against exploitation </w:t>
      </w:r>
      <w:sdt>
        <w:sdtPr>
          <w:tag w:val="MENDELEY_CITATION_v3_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"/>
          <w:id w:val="-748814814"/>
          <w:placeholder>
            <w:docPart w:val="759B7B5BDAE04A32A085B9E6E7006EB6"/>
          </w:placeholder>
        </w:sdtPr>
        <w:sdtContent>
          <w:r w:rsidRPr="00A73C12">
            <w:t>(BBC News, 2020)</w:t>
          </w:r>
        </w:sdtContent>
      </w:sdt>
      <w:r w:rsidRPr="00CC1FC3">
        <w:t xml:space="preserve">. The appeal to Home Secretary Priti Patel follows recent reports of underpaid and unprotected workers in Leicester, with allegations targeting fast fashion brands Boohoo and Quiz for using unethical suppliers </w:t>
      </w:r>
      <w:sdt>
        <w:sdtPr>
          <w:tag w:val="MENDELEY_CITATION_v3_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"/>
          <w:id w:val="1173605211"/>
          <w:placeholder>
            <w:docPart w:val="759B7B5BDAE04A32A085B9E6E7006EB6"/>
          </w:placeholder>
        </w:sdtPr>
        <w:sdtContent>
          <w:r w:rsidRPr="00A73C12">
            <w:t>(BBC News, 2020)</w:t>
          </w:r>
        </w:sdtContent>
      </w:sdt>
      <w:r w:rsidRPr="00CC1FC3">
        <w:t>. These examples prove that CMS is not limited to a specific geographical area or to developing countries.</w:t>
      </w:r>
    </w:p>
    <w:p w14:paraId="1BA7ED64" w14:textId="77777777" w:rsidR="002F2493" w:rsidRPr="00CC1FC3" w:rsidRDefault="002F2493" w:rsidP="002F2493">
      <w:pPr>
        <w:spacing w:after="0" w:line="480" w:lineRule="auto"/>
        <w:ind w:firstLine="720"/>
        <w:jc w:val="both"/>
        <w:rPr>
          <w:rFonts w:eastAsia="Times New Roman"/>
          <w:color w:val="FF0000"/>
        </w:rPr>
      </w:pPr>
      <w:r w:rsidRPr="00CC1FC3">
        <w:rPr>
          <w:rFonts w:eastAsia="Times New Roman"/>
        </w:rPr>
        <w:t xml:space="preserve">In response, there is a growing emphasis on corporate responsibility and supply chain transparency. Multinational apparel brands are increasingly expected to ensure that their supply chains are free from exploitation. Legislation, such as the UK MSA, and certification schemes, such as Fair Trade, aim to hold companies accountable for eradicating slavery from their operations.  However, challenges persist in identifying and quantifying CMS practices due to their clandestine nature. The COVID-19 pandemic has further exacerbated vulnerabilities in the apparel sector, leaving workers at greater risk of exploitation </w:t>
      </w:r>
      <w:sdt>
        <w:sdtPr>
          <w:rPr>
            <w:rFonts w:eastAsia="Times New Roman"/>
          </w:rPr>
          <w:tag w:val="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"/>
          <w:id w:val="-687595140"/>
          <w:placeholder>
            <w:docPart w:val="759B7B5BDAE04A32A085B9E6E7006EB6"/>
          </w:placeholder>
        </w:sdtPr>
        <w:sdtContent>
          <w:r w:rsidRPr="00A73C12">
            <w:rPr>
              <w:rFonts w:eastAsia="Times New Roman"/>
            </w:rPr>
            <w:t xml:space="preserve">(Ahmad </w:t>
          </w:r>
          <w:r w:rsidRPr="00A73C12">
            <w:rPr>
              <w:rFonts w:eastAsia="Times New Roman"/>
              <w:i/>
              <w:iCs/>
            </w:rPr>
            <w:t>et al.</w:t>
          </w:r>
          <w:r w:rsidRPr="00A73C12">
            <w:rPr>
              <w:rFonts w:eastAsia="Times New Roman"/>
            </w:rPr>
            <w:t xml:space="preserve">, 2022; Anner, 2020; ILO, 2020c; Islam </w:t>
          </w:r>
          <w:r w:rsidRPr="00A73C12">
            <w:rPr>
              <w:rFonts w:eastAsia="Times New Roman"/>
              <w:i/>
              <w:iCs/>
            </w:rPr>
            <w:t>et al.</w:t>
          </w:r>
          <w:r w:rsidRPr="00A73C12">
            <w:rPr>
              <w:rFonts w:eastAsia="Times New Roman"/>
            </w:rPr>
            <w:t>, 2022)</w:t>
          </w:r>
        </w:sdtContent>
      </w:sdt>
      <w:r w:rsidRPr="00CC1FC3">
        <w:rPr>
          <w:rFonts w:eastAsia="Times New Roman"/>
        </w:rPr>
        <w:t xml:space="preserve">.  Moreover, </w:t>
      </w:r>
      <w:sdt>
        <w:sdtPr>
          <w:rPr>
            <w:rFonts w:eastAsia="Times New Roman"/>
          </w:rPr>
          <w:tag w:val="MENDELEY_CITATION_v3_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"/>
          <w:id w:val="2003319578"/>
          <w:placeholder>
            <w:docPart w:val="A9D2F69F3E1D43BA8EF6A4276A0C286F"/>
          </w:placeholder>
        </w:sdtPr>
        <w:sdtContent>
          <w:r w:rsidRPr="00A73C12">
            <w:rPr>
              <w:rFonts w:eastAsia="Times New Roman"/>
            </w:rPr>
            <w:t>Kamal and Deegan's (2013)</w:t>
          </w:r>
        </w:sdtContent>
      </w:sdt>
      <w:r w:rsidRPr="00CC1FC3">
        <w:rPr>
          <w:rFonts w:eastAsia="Times New Roman"/>
        </w:rPr>
        <w:t xml:space="preserve"> study offers valuable insights for CSR managers and researchers focusing on sustainability CSR-related governance disclosure practices in the A&amp;TI, with a specific emphasis on Bangladesh as a developing country. Notably, governance disclosure </w:t>
      </w:r>
      <w:proofErr w:type="gramStart"/>
      <w:r w:rsidRPr="00CC1FC3">
        <w:rPr>
          <w:rFonts w:eastAsia="Times New Roman"/>
        </w:rPr>
        <w:t>lags behind</w:t>
      </w:r>
      <w:proofErr w:type="gramEnd"/>
      <w:r w:rsidRPr="00CC1FC3">
        <w:rPr>
          <w:rFonts w:eastAsia="Times New Roman"/>
        </w:rPr>
        <w:t xml:space="preserve"> general sustainability/CSR disclosures, indicating a potential inclination towards symbolic disclosures early in the CSR lifecycle </w:t>
      </w:r>
      <w:sdt>
        <w:sdtPr>
          <w:rPr>
            <w:rFonts w:eastAsia="Times New Roman"/>
          </w:rPr>
          <w:tag w:val="MENDELEY_CITATION_v3_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"/>
          <w:id w:val="-1674644950"/>
          <w:placeholder>
            <w:docPart w:val="A9D2F69F3E1D43BA8EF6A4276A0C286F"/>
          </w:placeholder>
        </w:sdtPr>
        <w:sdtContent>
          <w:r w:rsidRPr="00A73C12">
            <w:rPr>
              <w:rFonts w:eastAsia="Times New Roman"/>
            </w:rPr>
            <w:t>(Kamal and Deegan, 2013)</w:t>
          </w:r>
        </w:sdtContent>
      </w:sdt>
      <w:r w:rsidRPr="00CC1FC3">
        <w:rPr>
          <w:rFonts w:eastAsia="Times New Roman"/>
        </w:rPr>
        <w:t>.</w:t>
      </w:r>
      <w:r w:rsidRPr="00CC1FC3">
        <w:rPr>
          <w:rFonts w:eastAsia="Times New Roman"/>
          <w:color w:val="FF0000"/>
        </w:rPr>
        <w:t xml:space="preserve"> </w:t>
      </w:r>
    </w:p>
    <w:p w14:paraId="144ACCA1" w14:textId="77777777" w:rsidR="002F2493" w:rsidRPr="00CC1FC3" w:rsidRDefault="002F2493" w:rsidP="002F2493">
      <w:pPr>
        <w:spacing w:after="0" w:line="480" w:lineRule="auto"/>
        <w:ind w:firstLine="360"/>
        <w:jc w:val="both"/>
        <w:rPr>
          <w:rFonts w:eastAsia="Times New Roman"/>
        </w:rPr>
      </w:pPr>
      <w:sdt>
        <w:sdtPr>
          <w:rPr>
            <w:rFonts w:eastAsia="Times New Roman"/>
          </w:rPr>
          <w:tag w:val="MENDELEY_CITATION_v3_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"/>
          <w:id w:val="2079702422"/>
          <w:placeholder>
            <w:docPart w:val="759B7B5BDAE04A32A085B9E6E7006EB6"/>
          </w:placeholder>
        </w:sdtPr>
        <w:sdtContent>
          <w:r w:rsidRPr="00A73C12">
            <w:rPr>
              <w:rFonts w:eastAsia="Times New Roman"/>
            </w:rPr>
            <w:t>Akbar and Ahsan's (2019)</w:t>
          </w:r>
        </w:sdtContent>
      </w:sdt>
      <w:r w:rsidRPr="00CC1FC3">
        <w:rPr>
          <w:rFonts w:eastAsia="Times New Roman"/>
        </w:rPr>
        <w:t xml:space="preserve"> study identifies critical challenges within the categories of 'cost and financial concerns' and 'factory capacity and capability. Furthermore, this study highlights </w:t>
      </w:r>
      <w:r w:rsidRPr="00CC1FC3">
        <w:rPr>
          <w:rFonts w:eastAsia="Times New Roman"/>
        </w:rPr>
        <w:lastRenderedPageBreak/>
        <w:t xml:space="preserve">that price pressure from buyers is the most significant challenge, with buyers urging compliance while unwilling to increase the cut-and-make (CM) price. Limited financial support for costly implementation, a lack of long-term buyer commitment, a lack of top-level management support, and challenges associated with subcontracting management were also identified </w:t>
      </w:r>
      <w:sdt>
        <w:sdtPr>
          <w:rPr>
            <w:rFonts w:eastAsia="Times New Roman"/>
          </w:rPr>
          <w:tag w:val="MENDELEY_CITATION_v3_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"/>
          <w:id w:val="-1050915474"/>
          <w:placeholder>
            <w:docPart w:val="08AC4A55A7A44C81A1B5D162BD35E54D"/>
          </w:placeholder>
        </w:sdtPr>
        <w:sdtContent>
          <w:r w:rsidRPr="00A73C12">
            <w:rPr>
              <w:rFonts w:eastAsia="Times New Roman"/>
            </w:rPr>
            <w:t>(Akbar and Ahsan, 2019)</w:t>
          </w:r>
        </w:sdtContent>
      </w:sdt>
      <w:r w:rsidRPr="00CC1FC3">
        <w:rPr>
          <w:rFonts w:eastAsia="Times New Roman"/>
        </w:rPr>
        <w:t xml:space="preserve">. The findings emphasise the need for long-term buyer-supplier relationships, greater financial support, and top-level management commitment to ensure effective safety compliance implementation in the apparel industry. Cultural and regulatory issues are considered less influential in the initial stages of compliance, with their potential relevance emerging later. </w:t>
      </w:r>
    </w:p>
    <w:p w14:paraId="1498FD6B" w14:textId="77777777" w:rsidR="002F2493" w:rsidRPr="00CC1FC3" w:rsidRDefault="002F2493" w:rsidP="002F2493">
      <w:pPr>
        <w:pStyle w:val="Heading2"/>
      </w:pPr>
      <w:bookmarkStart w:id="76" w:name="_Toc221141499"/>
      <w:r w:rsidRPr="00CC1FC3">
        <w:t>3.4 Background of Sri Lankan context</w:t>
      </w:r>
      <w:bookmarkEnd w:id="76"/>
    </w:p>
    <w:p w14:paraId="4C3EA130" w14:textId="77777777" w:rsidR="002F2493" w:rsidRPr="00CC1FC3" w:rsidRDefault="002F2493" w:rsidP="002F2493">
      <w:pPr>
        <w:spacing w:after="0" w:line="480" w:lineRule="auto"/>
        <w:ind w:firstLine="720"/>
        <w:jc w:val="both"/>
      </w:pPr>
      <w:r w:rsidRPr="00CC1FC3">
        <w:t xml:space="preserve">Sri Lanka, a nation with a rich colonial history, gained independence from British rule in 1948. The legacy of British colonisation has profoundly influenced the country’s corporate and economic landscape, introducing British business practices, commercial laws, and corporate governance systems. It has shaped Sri Lanka's mercantile economy, particularly during the post-independence era. After nearly 150 years under British rule, Sri Lanka inherited significant components of its corporate governance system, including commercial and company law, accounting regulations, and business practices, all modelled on British frameworks </w:t>
      </w:r>
      <w:sdt>
        <w:sdtPr>
          <w:tag w:val="MENDELEY_CITATION_v3_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"/>
          <w:id w:val="916211381"/>
          <w:placeholder>
            <w:docPart w:val="5BFE02D619104FD4AFCC541BA59B992E"/>
          </w:placeholder>
        </w:sdtPr>
        <w:sdtContent>
          <w:r w:rsidRPr="00A73C12">
            <w:rPr>
              <w:rFonts w:eastAsia="Times New Roman"/>
            </w:rPr>
            <w:t>(</w:t>
          </w:r>
          <w:proofErr w:type="spellStart"/>
          <w:r w:rsidRPr="00A73C12">
            <w:rPr>
              <w:rFonts w:eastAsia="Times New Roman"/>
            </w:rPr>
            <w:t>Manawaduge</w:t>
          </w:r>
          <w:proofErr w:type="spellEnd"/>
          <w:r w:rsidRPr="00A73C12">
            <w:rPr>
              <w:rFonts w:eastAsia="Times New Roman"/>
            </w:rPr>
            <w:t xml:space="preserve"> </w:t>
          </w:r>
          <w:r w:rsidRPr="00A73C12">
            <w:rPr>
              <w:rFonts w:eastAsia="Times New Roman"/>
              <w:i/>
              <w:iCs/>
            </w:rPr>
            <w:t>et al.</w:t>
          </w:r>
          <w:r w:rsidRPr="00A73C12">
            <w:rPr>
              <w:rFonts w:eastAsia="Times New Roman"/>
            </w:rPr>
            <w:t>, 2018)</w:t>
          </w:r>
        </w:sdtContent>
      </w:sdt>
      <w:r w:rsidRPr="00CC1FC3">
        <w:t>.</w:t>
      </w:r>
    </w:p>
    <w:p w14:paraId="19BA902F" w14:textId="77777777" w:rsidR="002F2493" w:rsidRPr="00CC1FC3" w:rsidRDefault="002F2493" w:rsidP="002F2493">
      <w:pPr>
        <w:spacing w:after="0" w:line="480" w:lineRule="auto"/>
        <w:ind w:firstLine="720"/>
        <w:jc w:val="both"/>
      </w:pPr>
      <w:r w:rsidRPr="00CC1FC3">
        <w:t>The business environment of Sri Lanka underwent a significant transformation after the introduction of open economic policies in 1977. These policies shifted toward market-oriented economic strategies, spurring the rapid development of capital markets and attracting substantial foreign direct investment. This period saw the establishment of Free Trade Zones</w:t>
      </w:r>
      <w:r w:rsidRPr="00CC1FC3">
        <w:rPr>
          <w:rStyle w:val="FootnoteReference"/>
        </w:rPr>
        <w:footnoteReference w:id="11"/>
      </w:r>
      <w:r w:rsidRPr="00CC1FC3">
        <w:t xml:space="preserve"> </w:t>
      </w:r>
      <w:r w:rsidRPr="00CC1FC3">
        <w:lastRenderedPageBreak/>
        <w:t xml:space="preserve">(FTZs), the relaxation of import and foreign exchange restrictions, and the emergence of export-led industries such as the garment sector </w:t>
      </w:r>
      <w:sdt>
        <w:sdtPr>
          <w:tag w:val="MENDELEY_CITATION_v3_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"/>
          <w:id w:val="-609513525"/>
          <w:placeholder>
            <w:docPart w:val="5BFE02D619104FD4AFCC541BA59B992E"/>
          </w:placeholder>
        </w:sdtPr>
        <w:sdtContent>
          <w:r w:rsidRPr="00A73C12">
            <w:t>(Ministry of Finance, 2020)</w:t>
          </w:r>
        </w:sdtContent>
      </w:sdt>
      <w:r w:rsidRPr="00CC1FC3">
        <w:t xml:space="preserve">. Consequently, new institutional and regulatory frameworks were established, including the Securities and Exchange Commission in 1987 and the Companies Act No. 17 of 1982, aimed at enhancing corporate governance </w:t>
      </w:r>
      <w:sdt>
        <w:sdtPr>
          <w:tag w:val="MENDELEY_CITATION_v3_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"/>
          <w:id w:val="-1223056998"/>
          <w:placeholder>
            <w:docPart w:val="5BFE02D619104FD4AFCC541BA59B992E"/>
          </w:placeholder>
        </w:sdtPr>
        <w:sdtContent>
          <w:r w:rsidRPr="00A73C12">
            <w:t>(The Department of Companies, Sri Lanka, 1982)</w:t>
          </w:r>
        </w:sdtContent>
      </w:sdt>
      <w:r w:rsidRPr="00CC1FC3">
        <w:t>.</w:t>
      </w:r>
    </w:p>
    <w:p w14:paraId="253A1FDC" w14:textId="77777777" w:rsidR="002F2493" w:rsidRPr="00CC1FC3" w:rsidRDefault="002F2493" w:rsidP="002F2493">
      <w:pPr>
        <w:spacing w:after="0" w:line="480" w:lineRule="auto"/>
        <w:ind w:firstLine="720"/>
        <w:jc w:val="both"/>
      </w:pPr>
      <w:r w:rsidRPr="00CC1FC3">
        <w:t xml:space="preserve">The A&amp;TI has been Sri Lanka's leading export sector since 1986, accounting for over 44% of the country's total export earnings and providing employment for 33% of manufacturing </w:t>
      </w:r>
      <w:sdt>
        <w:sdtPr>
          <w:tag w:val="MENDELEY_CITATION_v3_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"/>
          <w:id w:val="-327828275"/>
          <w:placeholder>
            <w:docPart w:val="5BFE02D619104FD4AFCC541BA59B992E"/>
          </w:placeholder>
        </w:sdtPr>
        <w:sdtContent>
          <w:r w:rsidRPr="00A73C12">
            <w:t>(International Trade Administration, 2024)</w:t>
          </w:r>
        </w:sdtContent>
      </w:sdt>
      <w:r w:rsidRPr="00CC1FC3">
        <w:t xml:space="preserve">. However, it has drastically reduced since 2021, with 52% of export earnings covered by A&amp;TI </w:t>
      </w:r>
      <w:sdt>
        <w:sdtPr>
          <w:tag w:val="MENDELEY_CITATION_v3_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"/>
          <w:id w:val="1877433145"/>
          <w:placeholder>
            <w:docPart w:val="0811764ED9614AD6B1635DFFE746225E"/>
          </w:placeholder>
        </w:sdtPr>
        <w:sdtContent>
          <w:r w:rsidRPr="00A73C12">
            <w:t>(Ministry of Industries, 2021)</w:t>
          </w:r>
        </w:sdtContent>
      </w:sdt>
      <w:r w:rsidRPr="00CC1FC3">
        <w:t>. It might anticipate a market contraction in several markets and Sri Lankan political and economic instability (Refer to Figure 3.2).</w:t>
      </w:r>
    </w:p>
    <w:p w14:paraId="41E50B05" w14:textId="77777777" w:rsidR="002F2493" w:rsidRPr="00CC1FC3" w:rsidRDefault="002F2493" w:rsidP="002F2493">
      <w:pPr>
        <w:spacing w:after="0" w:line="480" w:lineRule="auto"/>
        <w:jc w:val="both"/>
      </w:pPr>
      <w:r w:rsidRPr="00CC1FC3">
        <w:rPr>
          <w:noProof/>
        </w:rPr>
        <w:drawing>
          <wp:inline distT="0" distB="0" distL="0" distR="0" wp14:anchorId="5C599434" wp14:editId="73978978">
            <wp:extent cx="5731510" cy="2598420"/>
            <wp:effectExtent l="0" t="0" r="2540" b="0"/>
            <wp:docPr id="1434636517"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499214" name="Picture 1" descr="A graph of blue bars&#10;&#10;Description automatically generated"/>
                    <pic:cNvPicPr/>
                  </pic:nvPicPr>
                  <pic:blipFill>
                    <a:blip r:embed="rId11"/>
                    <a:stretch>
                      <a:fillRect/>
                    </a:stretch>
                  </pic:blipFill>
                  <pic:spPr>
                    <a:xfrm>
                      <a:off x="0" y="0"/>
                      <a:ext cx="5731510" cy="2598420"/>
                    </a:xfrm>
                    <a:prstGeom prst="rect">
                      <a:avLst/>
                    </a:prstGeom>
                  </pic:spPr>
                </pic:pic>
              </a:graphicData>
            </a:graphic>
          </wp:inline>
        </w:drawing>
      </w:r>
    </w:p>
    <w:p w14:paraId="0AE49F54" w14:textId="77777777" w:rsidR="002F2493" w:rsidRPr="00CC1FC3" w:rsidRDefault="002F2493" w:rsidP="002F2493">
      <w:pPr>
        <w:spacing w:after="0" w:line="480" w:lineRule="auto"/>
        <w:jc w:val="center"/>
      </w:pPr>
      <w:r w:rsidRPr="00CC1FC3">
        <w:rPr>
          <w:b/>
          <w:bCs/>
        </w:rPr>
        <w:t>Figure 3.2</w:t>
      </w:r>
      <w:r w:rsidRPr="00CC1FC3">
        <w:t xml:space="preserve"> Export performance of the last 10 years </w:t>
      </w:r>
    </w:p>
    <w:p w14:paraId="7FC10B31" w14:textId="77777777" w:rsidR="002F2493" w:rsidRPr="00CC1FC3" w:rsidRDefault="002F2493" w:rsidP="002F2493">
      <w:pPr>
        <w:spacing w:after="0" w:line="480" w:lineRule="auto"/>
        <w:jc w:val="center"/>
      </w:pPr>
      <w:r w:rsidRPr="00CC1FC3">
        <w:rPr>
          <w:b/>
          <w:bCs/>
        </w:rPr>
        <w:t>Source:</w:t>
      </w:r>
      <w:r w:rsidRPr="00CC1FC3">
        <w:t xml:space="preserve"> </w:t>
      </w:r>
      <w:sdt>
        <w:sdtPr>
          <w:tag w:val="MENDELEY_CITATION_v3_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"/>
          <w:id w:val="-429507224"/>
          <w:placeholder>
            <w:docPart w:val="094BF4E38AB94A038EA16DD78A074294"/>
          </w:placeholder>
        </w:sdtPr>
        <w:sdtContent>
          <w:r w:rsidRPr="00A73C12">
            <w:t>(Sri Lanka Export Development Board, 2024)</w:t>
          </w:r>
        </w:sdtContent>
      </w:sdt>
    </w:p>
    <w:p w14:paraId="2BD7410D" w14:textId="77777777" w:rsidR="002F2493" w:rsidRPr="00CC1FC3" w:rsidRDefault="002F2493" w:rsidP="002F2493">
      <w:pPr>
        <w:spacing w:after="0" w:line="480" w:lineRule="auto"/>
        <w:ind w:firstLine="720"/>
        <w:jc w:val="both"/>
      </w:pPr>
      <w:r w:rsidRPr="00CC1FC3">
        <w:t xml:space="preserve"> It has also been the most significant net foreign exchange earner since 1992. Over the past three decades, Sri Lanka has supplied products (such as; sportswear, lingerie, loungewear, bridal wear, workwear, swimwear, and children's wear) to major global brands, including Victoria's Secret, GAP, Liz Claiborne, Next, Jones New York, Nike, Tommy Hilfiger, Pink, </w:t>
      </w:r>
      <w:r w:rsidRPr="00CC1FC3">
        <w:lastRenderedPageBreak/>
        <w:t xml:space="preserve">Triumph, Ann Taylor, Speedo, Abercrombie and Fitch, Land's End, Marks and Spencer, Boss,  Diesel </w:t>
      </w:r>
      <w:proofErr w:type="spellStart"/>
      <w:r w:rsidRPr="00CC1FC3">
        <w:t>Intimmissimi</w:t>
      </w:r>
      <w:proofErr w:type="spellEnd"/>
      <w:r w:rsidRPr="00CC1FC3">
        <w:t xml:space="preserve">, Lululemon, Calvin Klein, Colombia, Boss, </w:t>
      </w:r>
      <w:proofErr w:type="spellStart"/>
      <w:r w:rsidRPr="00CC1FC3">
        <w:t>Decalthon</w:t>
      </w:r>
      <w:proofErr w:type="spellEnd"/>
      <w:r w:rsidRPr="00CC1FC3">
        <w:t xml:space="preserve">, H &amp; M, Ralph Lauren, Speedo, </w:t>
      </w:r>
      <w:proofErr w:type="spellStart"/>
      <w:r w:rsidRPr="00CC1FC3">
        <w:t>Sanmar</w:t>
      </w:r>
      <w:proofErr w:type="spellEnd"/>
      <w:r w:rsidRPr="00CC1FC3">
        <w:t>, Levi’s, Tesco, Zalando, and Uniqlo</w:t>
      </w:r>
      <w:r w:rsidRPr="00CC1FC3">
        <w:rPr>
          <w:shd w:val="clear" w:color="auto" w:fill="FFFFFF"/>
        </w:rPr>
        <w:t xml:space="preserve"> </w:t>
      </w:r>
      <w:sdt>
        <w:sdtPr>
          <w:tag w:val="MENDELEY_CITATION_v3_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"/>
          <w:id w:val="536855685"/>
          <w:placeholder>
            <w:docPart w:val="5BFE02D619104FD4AFCC541BA59B992E"/>
          </w:placeholder>
        </w:sdtPr>
        <w:sdtContent>
          <w:r w:rsidRPr="00A73C12">
            <w:t>(Ministry of Industries, 2021)</w:t>
          </w:r>
        </w:sdtContent>
      </w:sdt>
      <w:r w:rsidRPr="00CC1FC3">
        <w:t xml:space="preserve">. Figure 3.3 shows the Sri Lankan major apparel markets, </w:t>
      </w:r>
    </w:p>
    <w:p w14:paraId="7BE75913" w14:textId="77777777" w:rsidR="002F2493" w:rsidRPr="00CC1FC3" w:rsidRDefault="002F2493" w:rsidP="002F2493">
      <w:pPr>
        <w:spacing w:after="0" w:line="480" w:lineRule="auto"/>
        <w:jc w:val="center"/>
      </w:pPr>
      <w:r w:rsidRPr="00CC1FC3">
        <w:rPr>
          <w:noProof/>
        </w:rPr>
        <w:drawing>
          <wp:inline distT="0" distB="0" distL="0" distR="0" wp14:anchorId="1781C718" wp14:editId="68BF98FE">
            <wp:extent cx="5731510" cy="2440305"/>
            <wp:effectExtent l="0" t="0" r="2540" b="0"/>
            <wp:docPr id="632089898" name="Picture 1"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304627" name="Picture 1" descr="A graph with numbers and a bar&#10;&#10;AI-generated content may be incorrect."/>
                    <pic:cNvPicPr/>
                  </pic:nvPicPr>
                  <pic:blipFill>
                    <a:blip r:embed="rId12"/>
                    <a:stretch>
                      <a:fillRect/>
                    </a:stretch>
                  </pic:blipFill>
                  <pic:spPr>
                    <a:xfrm>
                      <a:off x="0" y="0"/>
                      <a:ext cx="5731510" cy="2440305"/>
                    </a:xfrm>
                    <a:prstGeom prst="rect">
                      <a:avLst/>
                    </a:prstGeom>
                  </pic:spPr>
                </pic:pic>
              </a:graphicData>
            </a:graphic>
          </wp:inline>
        </w:drawing>
      </w:r>
      <w:r w:rsidRPr="00CC1FC3">
        <w:rPr>
          <w:b/>
          <w:bCs/>
        </w:rPr>
        <w:t>Figure 3.3</w:t>
      </w:r>
      <w:r w:rsidRPr="00CC1FC3">
        <w:t>: Sri Lankan major apparel markets</w:t>
      </w:r>
    </w:p>
    <w:p w14:paraId="7551276F" w14:textId="77777777" w:rsidR="002F2493" w:rsidRPr="00CC1FC3" w:rsidRDefault="002F2493" w:rsidP="002F2493">
      <w:pPr>
        <w:spacing w:after="0" w:line="480" w:lineRule="auto"/>
        <w:ind w:firstLine="720"/>
        <w:jc w:val="center"/>
      </w:pPr>
      <w:r w:rsidRPr="00CC1FC3">
        <w:rPr>
          <w:b/>
          <w:bCs/>
        </w:rPr>
        <w:t>Source:</w:t>
      </w:r>
      <w:r w:rsidRPr="00CC1FC3">
        <w:t xml:space="preserve"> EDB (2025)</w:t>
      </w:r>
    </w:p>
    <w:p w14:paraId="4562BF24" w14:textId="77777777" w:rsidR="002F2493" w:rsidRPr="00CC1FC3" w:rsidRDefault="002F2493" w:rsidP="002F2493">
      <w:pPr>
        <w:spacing w:after="0" w:line="480" w:lineRule="auto"/>
        <w:ind w:firstLine="720"/>
        <w:jc w:val="both"/>
      </w:pPr>
      <w:r w:rsidRPr="00CC1FC3">
        <w:t xml:space="preserve">Sri Lanka's strategic location at the crossroads of major shipping routes to South Asia, the Far East, Europe, and America </w:t>
      </w:r>
      <w:proofErr w:type="gramStart"/>
      <w:r w:rsidRPr="00CC1FC3">
        <w:t>has</w:t>
      </w:r>
      <w:proofErr w:type="gramEnd"/>
      <w:r w:rsidRPr="00CC1FC3">
        <w:t xml:space="preserve"> positioned it as a key transit point for maritime trade. Positioned on a key East-West trade route near the Indian Peninsula and major markets in Asia-Pacific and Africa, Sri Lanka offers a significant locational advantage for becoming South Asia's logistics hub. The Colombo and Hambantota ports facilitate cargo connections to Europe, Asia, the Persian Gulf, and East Africa. With its inclusion in the 'One Belt One Road' initiative, Sri Lanka is set to play a pivotal role in global trade </w:t>
      </w:r>
      <w:sdt>
        <w:sdtPr>
          <w:tag w:val="MENDELEY_CITATION_v3_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"/>
          <w:id w:val="-1858812417"/>
          <w:placeholder>
            <w:docPart w:val="5BFE02D619104FD4AFCC541BA59B992E"/>
          </w:placeholder>
        </w:sdtPr>
        <w:sdtContent>
          <w:r w:rsidRPr="00A73C12">
            <w:t>(Sri Lanka Export Development, 2024)</w:t>
          </w:r>
        </w:sdtContent>
      </w:sdt>
      <w:r w:rsidRPr="00CC1FC3">
        <w:t xml:space="preserve">. Today, Colombo Port ranks as the </w:t>
      </w:r>
      <w:proofErr w:type="gramStart"/>
      <w:r w:rsidRPr="00CC1FC3">
        <w:t>thirteenth-best</w:t>
      </w:r>
      <w:proofErr w:type="gramEnd"/>
      <w:r w:rsidRPr="00CC1FC3">
        <w:t xml:space="preserve">-connected port in the world and is among the top 25 fastest-growing seaports globally </w:t>
      </w:r>
      <w:sdt>
        <w:sdtPr>
          <w:tag w:val="MENDELEY_CITATION_v3_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"/>
          <w:id w:val="510265536"/>
          <w:placeholder>
            <w:docPart w:val="5BFE02D619104FD4AFCC541BA59B992E"/>
          </w:placeholder>
        </w:sdtPr>
        <w:sdtContent>
          <w:r w:rsidRPr="00A73C12">
            <w:t>(Sri Lanka Export Development, 2024)</w:t>
          </w:r>
        </w:sdtContent>
      </w:sdt>
      <w:r w:rsidRPr="00CC1FC3">
        <w:t>. It is the deepest port in South Asia and can accommodate large container vessels.</w:t>
      </w:r>
    </w:p>
    <w:p w14:paraId="784B9E9E" w14:textId="77777777" w:rsidR="002F2493" w:rsidRPr="00CC1FC3" w:rsidRDefault="002F2493" w:rsidP="002F2493">
      <w:pPr>
        <w:spacing w:after="0" w:line="480" w:lineRule="auto"/>
        <w:ind w:firstLine="720"/>
        <w:jc w:val="both"/>
      </w:pPr>
      <w:r w:rsidRPr="00CC1FC3">
        <w:t xml:space="preserve">Additionally, Colombo Port is recognised as the most efficient port in the region, boasting a lead time clearance of just one day. These advantages have generated significant </w:t>
      </w:r>
      <w:r w:rsidRPr="00CC1FC3">
        <w:lastRenderedPageBreak/>
        <w:t>interest in Sri Lanka as a preferred investment destination. Sri Lanka's rich history as a global trading hub and its strategic location make it an ideal logistics centre.</w:t>
      </w:r>
    </w:p>
    <w:p w14:paraId="08110BBD" w14:textId="77777777" w:rsidR="002F2493" w:rsidRPr="00CC1FC3" w:rsidRDefault="002F2493" w:rsidP="002F2493">
      <w:pPr>
        <w:pStyle w:val="Heading3"/>
      </w:pPr>
      <w:bookmarkStart w:id="77" w:name="_Toc221141500"/>
      <w:r w:rsidRPr="00CC1FC3">
        <w:t>3.4.1 Green Manufacturing of Garments</w:t>
      </w:r>
      <w:bookmarkEnd w:id="77"/>
    </w:p>
    <w:p w14:paraId="10FBFA59" w14:textId="77777777" w:rsidR="002F2493" w:rsidRPr="00CC1FC3" w:rsidRDefault="002F2493" w:rsidP="002F2493">
      <w:pPr>
        <w:spacing w:after="0" w:line="480" w:lineRule="auto"/>
        <w:ind w:firstLine="720"/>
        <w:jc w:val="both"/>
      </w:pPr>
      <w:r w:rsidRPr="00CC1FC3">
        <w:t xml:space="preserve">The shift towards green manufacturing in Sri Lanka's apparel industry aligns with global trends towards sustainability and CSR. According to the World Economic Forum, green manufacturing enhances environmental performance, improves operational efficiency, and strengthens brand reputation. Green manufacturing in the Sri Lankan apparel industry has gone beyond a mere trend; it has become a core principle. The industry has adopted advanced technologies, highlighted by the establishment of the world's first eco-friendly "Green Garment Factory," which has successfully halved energy consumption and reduced water usage by 70% </w:t>
      </w:r>
      <w:sdt>
        <w:sdtPr>
          <w:tag w:val="MENDELEY_CITATION_v3_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"/>
          <w:id w:val="54597953"/>
          <w:placeholder>
            <w:docPart w:val="5BFE02D619104FD4AFCC541BA59B992E"/>
          </w:placeholder>
        </w:sdtPr>
        <w:sdtContent>
          <w:r w:rsidRPr="00A73C12">
            <w:t>(EDB, 2024)</w:t>
          </w:r>
        </w:sdtContent>
      </w:sdt>
      <w:r w:rsidRPr="00CC1FC3">
        <w:t xml:space="preserve">. </w:t>
      </w:r>
    </w:p>
    <w:p w14:paraId="2DBFF403" w14:textId="77777777" w:rsidR="002F2493" w:rsidRPr="00CC1FC3" w:rsidRDefault="002F2493" w:rsidP="002F2493">
      <w:pPr>
        <w:spacing w:after="0" w:line="480" w:lineRule="auto"/>
        <w:ind w:firstLine="720"/>
        <w:jc w:val="both"/>
      </w:pPr>
      <w:r w:rsidRPr="00CC1FC3">
        <w:t xml:space="preserve">These green factories have achieved business sustainability by implementing lean manufacturing practices, resulting in reduced overhead costs and faster returns on investment. Many of these facilities are LEED Platinum- and Gold-certified, adhering to international standards for recycling, effluent treatment, and waste management. A concerted effort to minimise the carbon footprint underscores Sri Lanka's commitment to making its A&amp;TI eco-friendlier and more sustainable. Furthermore, the industry complies with World Trade Organisation (WTO) regulations, ensuring adherence to global trade standards </w:t>
      </w:r>
      <w:sdt>
        <w:sdtPr>
          <w:tag w:val="MENDELEY_CITATION_v3_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"/>
          <w:id w:val="658036392"/>
          <w:placeholder>
            <w:docPart w:val="5BFE02D619104FD4AFCC541BA59B992E"/>
          </w:placeholder>
        </w:sdtPr>
        <w:sdtContent>
          <w:r w:rsidRPr="00A73C12">
            <w:t>(EDB, 2024)</w:t>
          </w:r>
        </w:sdtContent>
      </w:sdt>
      <w:r w:rsidRPr="00CC1FC3">
        <w:t>.</w:t>
      </w:r>
    </w:p>
    <w:p w14:paraId="3800DC1A" w14:textId="77777777" w:rsidR="002F2493" w:rsidRPr="00CC1FC3" w:rsidRDefault="002F2493" w:rsidP="002F2493">
      <w:pPr>
        <w:spacing w:after="0" w:line="480" w:lineRule="auto"/>
        <w:ind w:firstLine="720"/>
        <w:jc w:val="both"/>
      </w:pPr>
      <w:r w:rsidRPr="00CC1FC3">
        <w:t xml:space="preserve">Sri Lanka's A&amp;TI has gained global recognition and appreciation, primarily for its commitment to CSR. Further, Sri Lanka has ratified 43 ILO conventions and one protocol, with 30 currently in force, six denounced, and seven abrogated </w:t>
      </w:r>
      <w:sdt>
        <w:sdtPr>
          <w:tag w:val="MENDELEY_CITATION_v3_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"/>
          <w:id w:val="1356311798"/>
          <w:placeholder>
            <w:docPart w:val="5BFE02D619104FD4AFCC541BA59B992E"/>
          </w:placeholder>
        </w:sdtPr>
        <w:sdtContent>
          <w:r w:rsidRPr="00A73C12">
            <w:t>(ILO, 2024a)</w:t>
          </w:r>
        </w:sdtContent>
      </w:sdt>
      <w:r w:rsidRPr="00CC1FC3">
        <w:t xml:space="preserve">. Moreover, this includes 8 out of 10 Fundamental Conventions, which are crucial for ensuring basic labour rights, such as the Forced Labour Convention and the Abolition of Forced Labour Convention. Additionally, Sri Lanka has ratified 3 of 4 Governance Conventions, which are vital for effective labour administration and inspection. This makes Sri Lanka a preferred destination </w:t>
      </w:r>
      <w:r w:rsidRPr="00CC1FC3">
        <w:lastRenderedPageBreak/>
        <w:t xml:space="preserve">for ethical sourcing of apparel and textiles. The industry is distinguished by its fair wages, strict opposition to sweatshops, and prohibition of child labour. The "Garments Without Guilt" initiative, a </w:t>
      </w:r>
      <w:proofErr w:type="gramStart"/>
      <w:r w:rsidRPr="00CC1FC3">
        <w:t>homegrown code exceeding industry compliance standards</w:t>
      </w:r>
      <w:proofErr w:type="gramEnd"/>
      <w:r w:rsidRPr="00CC1FC3">
        <w:t>, embodies this commitment to ethical business and manufacturing practices. This initiative ensures that Sri Lankan apparel is free from discrimination, sweatshop practices, and child labour.</w:t>
      </w:r>
    </w:p>
    <w:p w14:paraId="14089017" w14:textId="77777777" w:rsidR="002F2493" w:rsidRPr="00CC1FC3" w:rsidRDefault="002F2493" w:rsidP="002F2493">
      <w:pPr>
        <w:spacing w:after="0" w:line="480" w:lineRule="auto"/>
        <w:ind w:firstLine="720"/>
        <w:jc w:val="both"/>
      </w:pPr>
      <w:r w:rsidRPr="00CC1FC3">
        <w:t xml:space="preserve">Despite these strategic advantages, Sri Lanka's economy has faced severe challenges, culminating in a declaration of bankruptcy in 2022 </w:t>
      </w:r>
      <w:sdt>
        <w:sdtPr>
          <w:tag w:val="MENDELEY_CITATION_v3_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"/>
          <w:id w:val="-1136727479"/>
          <w:placeholder>
            <w:docPart w:val="5BFE02D619104FD4AFCC541BA59B992E"/>
          </w:placeholder>
        </w:sdtPr>
        <w:sdtContent>
          <w:r w:rsidRPr="00A73C12">
            <w:t>(CNN World, 2022)</w:t>
          </w:r>
        </w:sdtContent>
      </w:sdt>
      <w:r w:rsidRPr="00CC1FC3">
        <w:t xml:space="preserve">. Triggered by a shortage of foreign currency reserves, poor fiscal management, and the economic impact of the COVID-19 pandemic, the crisis severely limited the country’s ability to import essential goods and deterred potential investors. The depletion of foreign reserves and high levels of debt have further exacerbated the situation, impacting trade and investment </w:t>
      </w:r>
      <w:sdt>
        <w:sdtPr>
          <w:tag w:val="MENDELEY_CITATION_v3_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"/>
          <w:id w:val="1828866194"/>
          <w:placeholder>
            <w:docPart w:val="5BFE02D619104FD4AFCC541BA59B992E"/>
          </w:placeholder>
        </w:sdtPr>
        <w:sdtContent>
          <w:r w:rsidRPr="00A73C12">
            <w:t>(CNN World, 2022)</w:t>
          </w:r>
        </w:sdtContent>
      </w:sdt>
      <w:r w:rsidRPr="00CC1FC3">
        <w:t xml:space="preserve">. In response to the economic crisis, Sri Lanka has been engaging with international financial institutions, such as the International Monetary Fund (IMF), to secure bailout packages and implement austerity measures to stabilise the economy </w:t>
      </w:r>
      <w:sdt>
        <w:sdtPr>
          <w:tag w:val="MENDELEY_CITATION_v3_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"/>
          <w:id w:val="1678851372"/>
          <w:placeholder>
            <w:docPart w:val="5BFE02D619104FD4AFCC541BA59B992E"/>
          </w:placeholder>
        </w:sdtPr>
        <w:sdtContent>
          <w:r w:rsidRPr="00A73C12">
            <w:t>(International Monetary Fund, 2023)</w:t>
          </w:r>
        </w:sdtContent>
      </w:sdt>
      <w:r w:rsidRPr="00CC1FC3">
        <w:t>. Despite these efforts, the economic instability has highlighted the need for robust corporate governance practices and greater protection of workers' rights.</w:t>
      </w:r>
    </w:p>
    <w:p w14:paraId="278C7023" w14:textId="77777777" w:rsidR="002F2493" w:rsidRPr="00CC1FC3" w:rsidRDefault="002F2493" w:rsidP="002F2493">
      <w:pPr>
        <w:spacing w:after="0" w:line="480" w:lineRule="auto"/>
        <w:ind w:firstLine="720"/>
        <w:jc w:val="both"/>
      </w:pPr>
      <w:r w:rsidRPr="00CC1FC3">
        <w:t>Despite the economic turmoil, Sri Lanka's strategic location remains a key asset. The country continues to attract investment in logistics and port development, with projects like the Colombo International Financial City (CIFC) aiming to enhance its role as a regional logistics hub. However, for these developments to be sustainable and beneficial to all stakeholders, including workers, it is imperative to address the underlying issues in corporate governance and labour rights.</w:t>
      </w:r>
    </w:p>
    <w:p w14:paraId="51B6C7E1" w14:textId="77777777" w:rsidR="002F2493" w:rsidRPr="00CC1FC3" w:rsidRDefault="002F2493" w:rsidP="002F2493">
      <w:pPr>
        <w:pStyle w:val="Heading3"/>
      </w:pPr>
      <w:bookmarkStart w:id="78" w:name="_Toc221141501"/>
      <w:r w:rsidRPr="00CC1FC3">
        <w:lastRenderedPageBreak/>
        <w:t>3.4.2 Introduction of labour law and industrial relations in Sri Lanka</w:t>
      </w:r>
      <w:bookmarkEnd w:id="78"/>
    </w:p>
    <w:p w14:paraId="6C1EE26B" w14:textId="77777777" w:rsidR="002F2493" w:rsidRPr="00CC1FC3" w:rsidRDefault="002F2493" w:rsidP="002F2493">
      <w:pPr>
        <w:pStyle w:val="Heading4"/>
      </w:pPr>
      <w:r w:rsidRPr="00CC1FC3">
        <w:t xml:space="preserve">3.4.2.1 Historical context  </w:t>
      </w:r>
    </w:p>
    <w:p w14:paraId="77E12159" w14:textId="77777777" w:rsidR="002F2493" w:rsidRPr="00CC1FC3" w:rsidRDefault="002F2493" w:rsidP="002F2493">
      <w:pPr>
        <w:spacing w:after="0" w:line="480" w:lineRule="auto"/>
        <w:ind w:firstLine="720"/>
        <w:jc w:val="both"/>
      </w:pPr>
      <w:r w:rsidRPr="00CC1FC3">
        <w:rPr>
          <w:rFonts w:eastAsia="Times New Roman"/>
          <w:lang w:eastAsia="en-GB"/>
        </w:rPr>
        <w:t xml:space="preserve">The evolution of labour laws in Sri Lanka reflects the country’s transition from colonial influences </w:t>
      </w:r>
      <w:proofErr w:type="gramStart"/>
      <w:r w:rsidRPr="00CC1FC3">
        <w:rPr>
          <w:rFonts w:eastAsia="Times New Roman"/>
          <w:lang w:eastAsia="en-GB"/>
        </w:rPr>
        <w:t>to</w:t>
      </w:r>
      <w:proofErr w:type="gramEnd"/>
      <w:r w:rsidRPr="00CC1FC3">
        <w:rPr>
          <w:rFonts w:eastAsia="Times New Roman"/>
          <w:lang w:eastAsia="en-GB"/>
        </w:rPr>
        <w:t xml:space="preserve"> an independent legal framework aligned with international standards </w:t>
      </w:r>
      <w:sdt>
        <w:sdtPr>
          <w:rPr>
            <w:rFonts w:eastAsia="Times New Roman"/>
            <w:lang w:eastAsia="en-GB"/>
          </w:rPr>
          <w:tag w:val="MENDELEY_CITATION_v3_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"/>
          <w:id w:val="424545467"/>
          <w:placeholder>
            <w:docPart w:val="5BFE02D619104FD4AFCC541BA59B992E"/>
          </w:placeholder>
        </w:sdtPr>
        <w:sdtEndPr>
          <w:rPr>
            <w:lang w:eastAsia="en-US"/>
          </w:rPr>
        </w:sdtEndPr>
        <w:sdtContent>
          <w:r w:rsidRPr="00A73C12">
            <w:rPr>
              <w:rFonts w:eastAsia="Times New Roman"/>
            </w:rPr>
            <w:t>(ILO, 2024c)</w:t>
          </w:r>
        </w:sdtContent>
      </w:sdt>
      <w:r w:rsidRPr="00CC1FC3">
        <w:rPr>
          <w:rFonts w:eastAsia="Times New Roman"/>
        </w:rPr>
        <w:t>.</w:t>
      </w:r>
      <w:r w:rsidRPr="00CC1FC3">
        <w:rPr>
          <w:rFonts w:eastAsia="Times New Roman"/>
          <w:lang w:eastAsia="en-GB"/>
        </w:rPr>
        <w:t xml:space="preserve"> Initially, Sri Lankan labour laws were heavily influenced by early English judicial decisions characterised by the Master and Servant relationship. This paradigm primarily served employers' interests, offering minimal protection to workers. Over time, as Sri Lanka became an ILO member, the country began to reform its labour laws to meet international standards and promote decent work for all employees </w:t>
      </w:r>
      <w:sdt>
        <w:sdtPr>
          <w:rPr>
            <w:rFonts w:eastAsia="Times New Roman"/>
            <w:lang w:eastAsia="en-GB"/>
          </w:rPr>
          <w:tag w:val="MENDELEY_CITATION_v3_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"/>
          <w:id w:val="-1436200653"/>
          <w:placeholder>
            <w:docPart w:val="5BFE02D619104FD4AFCC541BA59B992E"/>
          </w:placeholder>
        </w:sdtPr>
        <w:sdtEndPr>
          <w:rPr>
            <w:lang w:eastAsia="en-US"/>
          </w:rPr>
        </w:sdtEndPr>
        <w:sdtContent>
          <w:r w:rsidRPr="00A73C12">
            <w:rPr>
              <w:rFonts w:eastAsia="Times New Roman"/>
            </w:rPr>
            <w:t>(ILO, 2024c)</w:t>
          </w:r>
        </w:sdtContent>
      </w:sdt>
      <w:r w:rsidRPr="00CC1FC3">
        <w:rPr>
          <w:rFonts w:eastAsia="Times New Roman"/>
        </w:rPr>
        <w:t>.</w:t>
      </w:r>
      <w:r w:rsidRPr="00CC1FC3">
        <w:rPr>
          <w:rFonts w:eastAsia="Times New Roman"/>
          <w:lang w:eastAsia="en-GB"/>
        </w:rPr>
        <w:t xml:space="preserve"> These reforms aimed to protect workers’ rights, ensure fair treatment, and improve working conditions across various sectors of the economy.</w:t>
      </w:r>
    </w:p>
    <w:p w14:paraId="12C9448D" w14:textId="77777777" w:rsidR="002F2493" w:rsidRPr="00CC1FC3" w:rsidRDefault="002F2493" w:rsidP="002F2493">
      <w:pPr>
        <w:pStyle w:val="Heading4"/>
      </w:pPr>
      <w:r w:rsidRPr="00CC1FC3">
        <w:t xml:space="preserve">3.4.2.2. Overview of Key Legislation </w:t>
      </w:r>
    </w:p>
    <w:p w14:paraId="4E579A62" w14:textId="77777777" w:rsidR="002F2493" w:rsidRPr="00CC1FC3" w:rsidRDefault="002F2493" w:rsidP="002F2493">
      <w:pPr>
        <w:spacing w:after="0" w:line="480" w:lineRule="auto"/>
        <w:ind w:firstLine="720"/>
        <w:jc w:val="both"/>
      </w:pPr>
      <w:r w:rsidRPr="00CC1FC3">
        <w:rPr>
          <w:rFonts w:eastAsia="Times New Roman"/>
          <w:lang w:eastAsia="en-GB"/>
        </w:rPr>
        <w:t xml:space="preserve">Sri Lankan labour laws are divided into various categories to address different aspects of workers’ rights and welfare. These categories include social security, welfare, occupational safety, labour relations, foreign employment, and terms and conditions of employment. </w:t>
      </w:r>
      <w:r w:rsidRPr="00CC1FC3">
        <w:rPr>
          <w:rFonts w:eastAsia="Times New Roman"/>
        </w:rPr>
        <w:t>The main statutes governing these areas are the Shop and Office Employees Act of 1954</w:t>
      </w:r>
      <w:r w:rsidRPr="00CC1FC3">
        <w:rPr>
          <w:rStyle w:val="FootnoteReference"/>
          <w:rFonts w:eastAsia="Times New Roman"/>
        </w:rPr>
        <w:footnoteReference w:id="12"/>
      </w:r>
      <w:r w:rsidRPr="00CC1FC3">
        <w:rPr>
          <w:rFonts w:eastAsia="Times New Roman"/>
        </w:rPr>
        <w:t>, the Wages Board Ordinance of 1941</w:t>
      </w:r>
      <w:r w:rsidRPr="00CC1FC3">
        <w:rPr>
          <w:rStyle w:val="FootnoteReference"/>
          <w:rFonts w:eastAsia="Times New Roman"/>
        </w:rPr>
        <w:footnoteReference w:id="13"/>
      </w:r>
      <w:r w:rsidRPr="00CC1FC3">
        <w:rPr>
          <w:rFonts w:eastAsia="Times New Roman"/>
        </w:rPr>
        <w:t>, and the Factories Ordinance of 1950</w:t>
      </w:r>
      <w:r w:rsidRPr="00CC1FC3">
        <w:rPr>
          <w:rStyle w:val="FootnoteReference"/>
          <w:rFonts w:eastAsia="Times New Roman"/>
        </w:rPr>
        <w:footnoteReference w:id="14"/>
      </w:r>
      <w:r w:rsidRPr="00CC1FC3">
        <w:rPr>
          <w:rFonts w:eastAsia="Times New Roman"/>
        </w:rPr>
        <w:t>.</w:t>
      </w:r>
      <w:r w:rsidRPr="00CC1FC3">
        <w:rPr>
          <w:rFonts w:eastAsia="Times New Roman"/>
          <w:lang w:eastAsia="en-GB"/>
        </w:rPr>
        <w:t xml:space="preserve"> Each of these laws is designed to meet the needs of specific sectors and ensure employees' well-being.</w:t>
      </w:r>
    </w:p>
    <w:p w14:paraId="11CA6E2E" w14:textId="77777777" w:rsidR="002F2493" w:rsidRPr="00CC1FC3" w:rsidRDefault="002F2493" w:rsidP="002F2493">
      <w:pPr>
        <w:pStyle w:val="Heading3"/>
      </w:pPr>
      <w:bookmarkStart w:id="79" w:name="_Toc221141502"/>
      <w:r w:rsidRPr="00CC1FC3">
        <w:lastRenderedPageBreak/>
        <w:t xml:space="preserve">3.4.3 Gendered Stigma </w:t>
      </w:r>
      <w:proofErr w:type="gramStart"/>
      <w:r w:rsidRPr="00CC1FC3">
        <w:t>and  Social</w:t>
      </w:r>
      <w:proofErr w:type="gramEnd"/>
      <w:r w:rsidRPr="00CC1FC3">
        <w:t xml:space="preserve"> Reputation of the A&amp;TI workers</w:t>
      </w:r>
      <w:bookmarkEnd w:id="79"/>
    </w:p>
    <w:p w14:paraId="1DF1A69E" w14:textId="77777777" w:rsidR="002F2493" w:rsidRPr="00CC1FC3" w:rsidRDefault="002F2493" w:rsidP="002F2493">
      <w:pPr>
        <w:spacing w:line="480" w:lineRule="auto"/>
        <w:jc w:val="both"/>
      </w:pPr>
      <w:r w:rsidRPr="00CC1FC3">
        <w:t xml:space="preserve">In Sri Lanka’s A&amp;TI, women’s labour is not only economically exploited but also socially stigmatised through gendered reputational narratives. A substantial body of literature documents how female workers are labelled as “Juki </w:t>
      </w:r>
      <w:proofErr w:type="spellStart"/>
      <w:r w:rsidRPr="00CC1FC3">
        <w:t>kello</w:t>
      </w:r>
      <w:proofErr w:type="spellEnd"/>
      <w:r w:rsidRPr="00CC1FC3">
        <w:t xml:space="preserve">” (Juki girls), “Juki </w:t>
      </w:r>
      <w:proofErr w:type="spellStart"/>
      <w:r w:rsidRPr="00CC1FC3">
        <w:t>käli</w:t>
      </w:r>
      <w:proofErr w:type="spellEnd"/>
      <w:r w:rsidRPr="00CC1FC3">
        <w:t xml:space="preserve">” (Juki items), or “garment </w:t>
      </w:r>
      <w:proofErr w:type="spellStart"/>
      <w:r w:rsidRPr="00CC1FC3">
        <w:t>baduwa</w:t>
      </w:r>
      <w:proofErr w:type="spellEnd"/>
      <w:r w:rsidRPr="00CC1FC3">
        <w:t>” (garment commodity)—terms that sexualise, dehumanise, and morally degrade women employed in factory work (</w:t>
      </w:r>
      <w:sdt>
        <w:sdtPr>
          <w:tag w:val="MENDELEY_CITATION_v3_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"/>
          <w:id w:val="1748757606"/>
          <w:placeholder>
            <w:docPart w:val="67EEADC280AC494D9022ADB685BFB958"/>
          </w:placeholder>
        </w:sdtPr>
        <w:sdtContent>
          <w:r w:rsidRPr="00A73C12">
            <w:rPr>
              <w:rFonts w:eastAsia="Times New Roman"/>
            </w:rPr>
            <w:t>Ahmed et al., 2025; Gunawardana, 2014; Lynch, 2007)</w:t>
          </w:r>
        </w:sdtContent>
      </w:sdt>
      <w:r w:rsidRPr="00CC1FC3">
        <w:t>. These labels associate factory employment with promiscuity and moral deviance, positioning women workers as socially suspect and rendering them vulnerable to verbal abuse, harassment, and gender-based violence.</w:t>
      </w:r>
    </w:p>
    <w:p w14:paraId="5A91AEF3" w14:textId="77777777" w:rsidR="002F2493" w:rsidRPr="00CC1FC3" w:rsidRDefault="002F2493" w:rsidP="002F2493">
      <w:pPr>
        <w:spacing w:line="480" w:lineRule="auto"/>
        <w:ind w:firstLine="720"/>
        <w:jc w:val="both"/>
      </w:pPr>
      <w:r w:rsidRPr="00CC1FC3">
        <w:t>Ethnographic research shows that this stigma is deeply embedded in local patriarchal norms that govern women’s respectability, mobility, and sexuality. As Lynch (2007) demonstrates, the transition from rural village life to urban FTZs disrupts dominant ideals of “respectable femininity,” leading to women workers being framed as morally unregulated and sexually available. FTZs themselves are frequently described in public discourse as “</w:t>
      </w:r>
      <w:proofErr w:type="spellStart"/>
      <w:r w:rsidRPr="00CC1FC3">
        <w:t>ganika</w:t>
      </w:r>
      <w:proofErr w:type="spellEnd"/>
      <w:r w:rsidRPr="00CC1FC3">
        <w:t xml:space="preserve"> </w:t>
      </w:r>
      <w:proofErr w:type="spellStart"/>
      <w:r w:rsidRPr="00CC1FC3">
        <w:t>puraya</w:t>
      </w:r>
      <w:proofErr w:type="spellEnd"/>
      <w:r w:rsidRPr="00CC1FC3">
        <w:t>” (cities of prostitutes), reinforcing the perception of women workers as commodities rather than rights-bearing citizens. These narratives legitimise surveillance, control, and exploitation within both workplaces and surrounding communities.</w:t>
      </w:r>
    </w:p>
    <w:p w14:paraId="21F178EB" w14:textId="77777777" w:rsidR="002F2493" w:rsidRPr="00CC1FC3" w:rsidRDefault="002F2493" w:rsidP="002F2493">
      <w:pPr>
        <w:spacing w:line="480" w:lineRule="auto"/>
        <w:ind w:firstLine="720"/>
        <w:jc w:val="both"/>
      </w:pPr>
      <w:r w:rsidRPr="00CC1FC3">
        <w:t xml:space="preserve">This gendered stigmatisation intensified during the COVID-19 pandemic, when A&amp;TI workers were collectively blamed for spreading disease and portrayed in media and public discourse as irresponsible and sexually </w:t>
      </w:r>
      <w:proofErr w:type="gramStart"/>
      <w:r w:rsidRPr="00CC1FC3">
        <w:t>reckless .</w:t>
      </w:r>
      <w:proofErr w:type="gramEnd"/>
      <w:r w:rsidRPr="00CC1FC3">
        <w:t xml:space="preserve"> Such narratives further reinforced the </w:t>
      </w:r>
      <w:r w:rsidRPr="00CC1FC3">
        <w:lastRenderedPageBreak/>
        <w:t>treatment of women workers as disposable and contaminating bodies, rather than as workers entitled to protection and dignity. Intersectional analyses highlight how gender intersects with class, poverty, rural origin, and—in some contexts—ethnicity, making young women particularly exploitable and easily channelled into low-paid, tightly controlled factory roles (Gunawardana, 2014; Chandana et al., 2025).</w:t>
      </w:r>
    </w:p>
    <w:p w14:paraId="47B8A4A4" w14:textId="77777777" w:rsidR="002F2493" w:rsidRPr="00CC1FC3" w:rsidRDefault="002F2493" w:rsidP="002F2493">
      <w:pPr>
        <w:spacing w:line="480" w:lineRule="auto"/>
        <w:ind w:firstLine="720"/>
        <w:jc w:val="both"/>
      </w:pPr>
      <w:r w:rsidRPr="00CC1FC3">
        <w:t xml:space="preserve">At the same time, corporate and industry-led initiatives—such as ethical branding campaigns and “empowerment”-focused CSR narratives—project images of confident, modern, and socially successful female workers. Programmes such as Garments without Guilt frame women’s factory employment as emancipatory and nationally progressive. However, critical scholarship demonstrates that this empowerment rhetoric often masks persistent structural inequalities, low wages, production pressure, weak voice mechanisms, and ongoing gendered discipline (Ruwanpura, 2016). As a result, symbolic recognition at the corporate and national level coexists with everyday commodification of women’s labour and bodies. By undermining women’s social reputation and normalising their marginalisation, gendered stigma discourages resistance, silences grievances, and reinforces compliance. This context is essential for understanding why formal corporate commitments to ethical labour practices often fail to translate into substantive improvements in women </w:t>
      </w:r>
      <w:proofErr w:type="gramStart"/>
      <w:r w:rsidRPr="00CC1FC3">
        <w:t>workers’</w:t>
      </w:r>
      <w:proofErr w:type="gramEnd"/>
      <w:r w:rsidRPr="00CC1FC3">
        <w:t xml:space="preserve"> lived experiences.</w:t>
      </w:r>
    </w:p>
    <w:p w14:paraId="1190F62E" w14:textId="77777777" w:rsidR="002F2493" w:rsidRPr="00CC1FC3" w:rsidRDefault="002F2493" w:rsidP="002F2493">
      <w:pPr>
        <w:pStyle w:val="Heading2"/>
        <w:rPr>
          <w:rStyle w:val="Strong"/>
          <w:b/>
        </w:rPr>
      </w:pPr>
      <w:bookmarkStart w:id="80" w:name="_Toc215651818"/>
      <w:bookmarkStart w:id="81" w:name="_Toc220848322"/>
      <w:bookmarkStart w:id="82" w:name="_Toc221141503"/>
      <w:r w:rsidRPr="00CC1FC3">
        <w:rPr>
          <w:rStyle w:val="Strong"/>
          <w:b/>
        </w:rPr>
        <w:t xml:space="preserve">3.5 </w:t>
      </w:r>
      <w:proofErr w:type="spellStart"/>
      <w:r w:rsidRPr="00CC1FC3">
        <w:rPr>
          <w:rStyle w:val="Strong"/>
          <w:b/>
        </w:rPr>
        <w:t>Theoritical</w:t>
      </w:r>
      <w:proofErr w:type="spellEnd"/>
      <w:r w:rsidRPr="00CC1FC3">
        <w:rPr>
          <w:rStyle w:val="Strong"/>
          <w:b/>
        </w:rPr>
        <w:t xml:space="preserve"> framework of the study</w:t>
      </w:r>
      <w:bookmarkEnd w:id="82"/>
    </w:p>
    <w:p w14:paraId="01410AF2" w14:textId="77777777" w:rsidR="002F2493" w:rsidRPr="00CC1FC3" w:rsidRDefault="002F2493" w:rsidP="002F2493">
      <w:pPr>
        <w:pStyle w:val="Heading3"/>
      </w:pPr>
      <w:bookmarkStart w:id="83" w:name="_Toc221141504"/>
      <w:r w:rsidRPr="00CC1FC3">
        <w:rPr>
          <w:rStyle w:val="Strong"/>
          <w:b/>
        </w:rPr>
        <w:t>3.5.1 Origins and Development of Neo-Institutional Theory</w:t>
      </w:r>
      <w:bookmarkEnd w:id="80"/>
      <w:bookmarkEnd w:id="81"/>
      <w:bookmarkEnd w:id="83"/>
      <w:r w:rsidRPr="00CC1FC3">
        <w:rPr>
          <w:rStyle w:val="Strong"/>
          <w:b/>
        </w:rPr>
        <w:t xml:space="preserve"> </w:t>
      </w:r>
    </w:p>
    <w:p w14:paraId="374D9D49" w14:textId="77777777" w:rsidR="002F2493" w:rsidRPr="00CC1FC3" w:rsidRDefault="002F2493" w:rsidP="002F2493">
      <w:pPr>
        <w:pStyle w:val="NormalWeb"/>
        <w:spacing w:before="0" w:beforeAutospacing="0" w:after="0" w:afterAutospacing="0" w:line="480" w:lineRule="auto"/>
        <w:jc w:val="both"/>
      </w:pPr>
      <w:r w:rsidRPr="00CC1FC3">
        <w:t xml:space="preserve">The origins of NIT can be traced to the late 1970s and early 1980s, when scholars sought to explain why organisations across diverse industries and geographies often converge on similar structures, practices, and policies, even when these do not necessarily enhance technical efficiency or economic performance. Classic works by </w:t>
      </w:r>
      <w:r w:rsidRPr="00CC1FC3">
        <w:rPr>
          <w:rStyle w:val="Strong"/>
          <w:rFonts w:eastAsiaTheme="majorEastAsia"/>
          <w:b w:val="0"/>
        </w:rPr>
        <w:t>Meyer and Rowan (1977)</w:t>
      </w:r>
      <w:r w:rsidRPr="00CC1FC3">
        <w:t xml:space="preserve"> and </w:t>
      </w:r>
      <w:r w:rsidRPr="00CC1FC3">
        <w:rPr>
          <w:rStyle w:val="Strong"/>
          <w:rFonts w:eastAsiaTheme="majorEastAsia"/>
          <w:b w:val="0"/>
        </w:rPr>
        <w:t>DiMaggio and Powell (1983)</w:t>
      </w:r>
      <w:r w:rsidRPr="00CC1FC3">
        <w:rPr>
          <w:b/>
          <w:bCs/>
        </w:rPr>
        <w:t xml:space="preserve"> </w:t>
      </w:r>
      <w:r w:rsidRPr="00CC1FC3">
        <w:t xml:space="preserve">laid the foundations for what became known as “new” or “neo” </w:t>
      </w:r>
      <w:r w:rsidRPr="00CC1FC3">
        <w:lastRenderedPageBreak/>
        <w:t xml:space="preserve">institutionalism in organisational analysis, distinguishing it from the “old” institutionalism of </w:t>
      </w:r>
      <w:r w:rsidRPr="00CC1FC3">
        <w:rPr>
          <w:color w:val="auto"/>
        </w:rPr>
        <w:t>the mid-20</w:t>
      </w:r>
      <w:r w:rsidRPr="00CC1FC3">
        <w:rPr>
          <w:color w:val="auto"/>
          <w:vertAlign w:val="superscript"/>
        </w:rPr>
        <w:t>th</w:t>
      </w:r>
      <w:r w:rsidRPr="00CC1FC3">
        <w:rPr>
          <w:color w:val="auto"/>
        </w:rPr>
        <w:t xml:space="preserve"> century.</w:t>
      </w:r>
    </w:p>
    <w:p w14:paraId="3797DC47" w14:textId="77777777" w:rsidR="002F2493" w:rsidRPr="00CC1FC3" w:rsidRDefault="002F2493" w:rsidP="002F2493">
      <w:pPr>
        <w:pStyle w:val="NormalWeb"/>
        <w:spacing w:before="0" w:beforeAutospacing="0" w:after="0" w:afterAutospacing="0" w:line="480" w:lineRule="auto"/>
        <w:ind w:firstLine="720"/>
        <w:jc w:val="both"/>
      </w:pPr>
      <w:r w:rsidRPr="00CC1FC3">
        <w:t xml:space="preserve">Whereas old institutionalism focused primarily on the internal dynamics of organisations—emphasising routines, cultures, and informal norms —NIT foregrounded the </w:t>
      </w:r>
      <w:r w:rsidRPr="00CC1FC3">
        <w:rPr>
          <w:rStyle w:val="Strong"/>
          <w:rFonts w:eastAsiaTheme="majorEastAsia"/>
          <w:b w:val="0"/>
          <w:bCs w:val="0"/>
        </w:rPr>
        <w:t>external institutional environment</w:t>
      </w:r>
      <w:r w:rsidRPr="00CC1FC3">
        <w:t xml:space="preserve"> as a decisive factor shaping organisational behaviour </w:t>
      </w:r>
      <w:sdt>
        <w:sdtPr>
          <w:tag w:val="MENDELEY_CITATION_v3_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"/>
          <w:id w:val="-1238323113"/>
          <w:placeholder>
            <w:docPart w:val="FD64CC438F9D410E8A91328F752C3C3A"/>
          </w:placeholder>
        </w:sdtPr>
        <w:sdtContent>
          <w:r w:rsidRPr="00A73C12">
            <w:t>(</w:t>
          </w:r>
          <w:proofErr w:type="spellStart"/>
          <w:r w:rsidRPr="00A73C12">
            <w:t>Deephouse</w:t>
          </w:r>
          <w:proofErr w:type="spellEnd"/>
          <w:r w:rsidRPr="00A73C12">
            <w:t xml:space="preserve"> and Suchman, 2008; DiMaggio and Walter, 1991; Suddaby </w:t>
          </w:r>
          <w:r w:rsidRPr="00A73C12">
            <w:rPr>
              <w:i/>
              <w:iCs/>
            </w:rPr>
            <w:t>et al.</w:t>
          </w:r>
          <w:r w:rsidRPr="00A73C12">
            <w:t>, 2013)</w:t>
          </w:r>
        </w:sdtContent>
      </w:sdt>
      <w:r w:rsidRPr="00CC1FC3">
        <w:t xml:space="preserve">. </w:t>
      </w:r>
      <w:r w:rsidRPr="00CC1FC3">
        <w:rPr>
          <w:color w:val="auto"/>
        </w:rPr>
        <w:t>In the same vein, Meyer and Rowan (1977) argued that organisations adopt formal structures</w:t>
      </w:r>
      <w:r w:rsidRPr="00CC1FC3">
        <w:t xml:space="preserve">, policies, and symbols primarily to secure </w:t>
      </w:r>
      <w:r w:rsidRPr="00CC1FC3">
        <w:rPr>
          <w:rStyle w:val="Strong"/>
          <w:rFonts w:eastAsiaTheme="majorEastAsia"/>
          <w:b w:val="0"/>
          <w:bCs w:val="0"/>
        </w:rPr>
        <w:t>legitimacy for influential stakeholders,</w:t>
      </w:r>
      <w:r w:rsidRPr="00CC1FC3">
        <w:t xml:space="preserve"> such as governments, investors, and society. Crucially, they showed that organisations often decouple these formal structures from day-to-day practices: a phenomenon they termed </w:t>
      </w:r>
      <w:r w:rsidRPr="00CC1FC3">
        <w:rPr>
          <w:rStyle w:val="Strong"/>
          <w:rFonts w:eastAsiaTheme="majorEastAsia"/>
          <w:b w:val="0"/>
          <w:bCs w:val="0"/>
        </w:rPr>
        <w:t>institutional decoupling</w:t>
      </w:r>
      <w:r w:rsidRPr="00CC1FC3">
        <w:t xml:space="preserve">, in which adopting policies provides legitimacy without necessarily altering organisational behaviours or outcomes </w:t>
      </w:r>
      <w:sdt>
        <w:sdtPr>
          <w:tag w:val="MENDELEY_CITATION_v3_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"/>
          <w:id w:val="1276440050"/>
          <w:placeholder>
            <w:docPart w:val="FD64CC438F9D410E8A91328F752C3C3A"/>
          </w:placeholder>
        </w:sdtPr>
        <w:sdtContent>
          <w:r w:rsidRPr="00A73C12">
            <w:t>(Ioannou and Serafeim, 2012; Christ et al., 2019)</w:t>
          </w:r>
        </w:sdtContent>
      </w:sdt>
      <w:r w:rsidRPr="00CC1FC3">
        <w:t>.</w:t>
      </w:r>
    </w:p>
    <w:p w14:paraId="57EA5E2B" w14:textId="77777777" w:rsidR="002F2493" w:rsidRPr="00CC1FC3" w:rsidRDefault="002F2493" w:rsidP="002F2493">
      <w:pPr>
        <w:pStyle w:val="NormalWeb"/>
        <w:spacing w:before="0" w:beforeAutospacing="0" w:after="0" w:afterAutospacing="0" w:line="480" w:lineRule="auto"/>
        <w:ind w:firstLine="360"/>
        <w:jc w:val="both"/>
      </w:pPr>
      <w:r w:rsidRPr="00CC1FC3">
        <w:t xml:space="preserve">Building on this foundation, </w:t>
      </w:r>
      <w:r w:rsidRPr="00CC1FC3">
        <w:rPr>
          <w:rStyle w:val="Strong"/>
          <w:rFonts w:eastAsiaTheme="majorEastAsia"/>
          <w:b w:val="0"/>
        </w:rPr>
        <w:t>DiMaggio and Powell (1983)</w:t>
      </w:r>
      <w:r w:rsidRPr="00CC1FC3">
        <w:t xml:space="preserve"> introduced the concept of </w:t>
      </w:r>
      <w:r w:rsidRPr="00CC1FC3">
        <w:rPr>
          <w:rStyle w:val="Strong"/>
          <w:rFonts w:eastAsiaTheme="majorEastAsia"/>
          <w:b w:val="0"/>
        </w:rPr>
        <w:t xml:space="preserve">institutional </w:t>
      </w:r>
      <w:r w:rsidRPr="00CC1FC3">
        <w:rPr>
          <w:rStyle w:val="Strong"/>
          <w:rFonts w:eastAsiaTheme="majorEastAsia"/>
          <w:b w:val="0"/>
          <w:color w:val="EE0000"/>
        </w:rPr>
        <w:t>isomorphism</w:t>
      </w:r>
      <w:r w:rsidRPr="00CC1FC3">
        <w:rPr>
          <w:color w:val="EE0000"/>
        </w:rPr>
        <w:t>, explaining the processes through which organisations become increasingly similar over time. They identified three distinct but interconnected mechanisms:</w:t>
      </w:r>
    </w:p>
    <w:p w14:paraId="552B714F" w14:textId="77777777" w:rsidR="002F2493" w:rsidRPr="00CC1FC3" w:rsidRDefault="002F2493" w:rsidP="002F2493">
      <w:pPr>
        <w:pStyle w:val="NormalWeb"/>
        <w:numPr>
          <w:ilvl w:val="0"/>
          <w:numId w:val="8"/>
        </w:numPr>
        <w:spacing w:before="0" w:beforeAutospacing="0" w:after="0" w:afterAutospacing="0" w:line="480" w:lineRule="auto"/>
        <w:jc w:val="both"/>
      </w:pPr>
      <w:r w:rsidRPr="00CC1FC3">
        <w:rPr>
          <w:rStyle w:val="Strong"/>
          <w:rFonts w:eastAsiaTheme="majorEastAsia"/>
        </w:rPr>
        <w:t>Coercive isomorphism</w:t>
      </w:r>
      <w:r w:rsidRPr="00CC1FC3">
        <w:t>, where organisations respond to formal rules, regulations, and legal mandates (e.g., compliance with government laws or international conventions).</w:t>
      </w:r>
    </w:p>
    <w:p w14:paraId="7EA6CDCB" w14:textId="77777777" w:rsidR="002F2493" w:rsidRPr="00CC1FC3" w:rsidRDefault="002F2493" w:rsidP="002F2493">
      <w:pPr>
        <w:pStyle w:val="NormalWeb"/>
        <w:numPr>
          <w:ilvl w:val="0"/>
          <w:numId w:val="8"/>
        </w:numPr>
        <w:spacing w:before="0" w:beforeAutospacing="0" w:after="0" w:afterAutospacing="0" w:line="480" w:lineRule="auto"/>
        <w:jc w:val="both"/>
      </w:pPr>
      <w:r w:rsidRPr="00CC1FC3">
        <w:rPr>
          <w:rStyle w:val="Strong"/>
          <w:rFonts w:eastAsiaTheme="majorEastAsia"/>
        </w:rPr>
        <w:t>Normative isomorphism</w:t>
      </w:r>
      <w:r w:rsidRPr="00CC1FC3">
        <w:t>, driven by professional standards, industry associations, and normative expectations of appropriate conduct (e.g., adoption of sustainability standards in response to NGO or consumer advocacy).</w:t>
      </w:r>
    </w:p>
    <w:p w14:paraId="6031ECBD" w14:textId="77777777" w:rsidR="002F2493" w:rsidRPr="00CC1FC3" w:rsidRDefault="002F2493" w:rsidP="002F2493">
      <w:pPr>
        <w:pStyle w:val="NormalWeb"/>
        <w:numPr>
          <w:ilvl w:val="0"/>
          <w:numId w:val="8"/>
        </w:numPr>
        <w:spacing w:before="0" w:beforeAutospacing="0" w:after="0" w:afterAutospacing="0" w:line="480" w:lineRule="auto"/>
        <w:jc w:val="both"/>
      </w:pPr>
      <w:r w:rsidRPr="00CC1FC3">
        <w:rPr>
          <w:rStyle w:val="Strong"/>
          <w:rFonts w:eastAsiaTheme="majorEastAsia"/>
        </w:rPr>
        <w:t>Mimetic isomorphism</w:t>
      </w:r>
      <w:r w:rsidRPr="00CC1FC3">
        <w:t xml:space="preserve">, whereby firms imitate the practices of industry leaders or peers </w:t>
      </w:r>
      <w:proofErr w:type="gramStart"/>
      <w:r w:rsidRPr="00CC1FC3">
        <w:t>in order to</w:t>
      </w:r>
      <w:proofErr w:type="gramEnd"/>
      <w:r w:rsidRPr="00CC1FC3">
        <w:t xml:space="preserve"> reduce uncertainty and gain legitimacy.</w:t>
      </w:r>
    </w:p>
    <w:p w14:paraId="76540292" w14:textId="77777777" w:rsidR="002F2493" w:rsidRPr="00CC1FC3" w:rsidRDefault="002F2493" w:rsidP="002F2493">
      <w:pPr>
        <w:pStyle w:val="NormalWeb"/>
        <w:spacing w:before="0" w:beforeAutospacing="0" w:after="0" w:afterAutospacing="0" w:line="480" w:lineRule="auto"/>
        <w:jc w:val="both"/>
      </w:pPr>
      <w:r w:rsidRPr="00CC1FC3">
        <w:t xml:space="preserve">These ideas shifted the focus of organisational theory from efficiency and competitive advantage to the role of </w:t>
      </w:r>
      <w:r w:rsidRPr="00CC1FC3">
        <w:rPr>
          <w:rStyle w:val="Strong"/>
          <w:rFonts w:eastAsiaTheme="majorEastAsia"/>
          <w:b w:val="0"/>
          <w:bCs w:val="0"/>
        </w:rPr>
        <w:t>legitimacy, conformity, and institutional pressures</w:t>
      </w:r>
      <w:r w:rsidRPr="00CC1FC3">
        <w:t xml:space="preserve"> in shaping organisational action </w:t>
      </w:r>
      <w:sdt>
        <w:sdtPr>
          <w:tag w:val="MENDELEY_CITATION_v3_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"/>
          <w:id w:val="1248616766"/>
          <w:placeholder>
            <w:docPart w:val="FD64CC438F9D410E8A91328F752C3C3A"/>
          </w:placeholder>
        </w:sdtPr>
        <w:sdtContent>
          <w:r w:rsidRPr="00A73C12">
            <w:t>(Scott, 2013)</w:t>
          </w:r>
        </w:sdtContent>
      </w:sdt>
      <w:r w:rsidRPr="00CC1FC3">
        <w:t>.</w:t>
      </w:r>
    </w:p>
    <w:p w14:paraId="0FF39B2B" w14:textId="77777777" w:rsidR="002F2493" w:rsidRPr="00CC1FC3" w:rsidRDefault="002F2493" w:rsidP="002F2493">
      <w:pPr>
        <w:pStyle w:val="NormalWeb"/>
        <w:spacing w:before="0" w:beforeAutospacing="0" w:after="0" w:afterAutospacing="0" w:line="480" w:lineRule="auto"/>
        <w:ind w:firstLine="720"/>
        <w:jc w:val="both"/>
      </w:pPr>
      <w:bookmarkStart w:id="84" w:name="_Hlk214726723"/>
      <w:r w:rsidRPr="00CC1FC3">
        <w:lastRenderedPageBreak/>
        <w:t xml:space="preserve">Since its early development, NIT has been widely applied across management, sociology, and political science, expanding its explanatory reach in diverse fields such as sustainability governance, corporate accountability, and global supply chain regulation </w:t>
      </w:r>
      <w:sdt>
        <w:sdtPr>
          <w:tag w:val="MENDELEY_CITATION_v3_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"/>
          <w:id w:val="-18466217"/>
          <w:placeholder>
            <w:docPart w:val="F37048E48E9149BD844EE31BB3CA0527"/>
          </w:placeholder>
        </w:sdtPr>
        <w:sdtContent>
          <w:r w:rsidRPr="00A73C12">
            <w:t>(Sayari and Marcum, 2022; Markoff-Legrand et al., 2024)</w:t>
          </w:r>
        </w:sdtContent>
      </w:sdt>
      <w:r w:rsidRPr="00CC1FC3">
        <w:t xml:space="preserve">. More recent scholarship has extended the framework to examine </w:t>
      </w:r>
      <w:r w:rsidRPr="00CC1FC3">
        <w:rPr>
          <w:rStyle w:val="Strong"/>
          <w:rFonts w:eastAsiaTheme="majorEastAsia"/>
          <w:b w:val="0"/>
          <w:bCs w:val="0"/>
        </w:rPr>
        <w:t>transnational governance regimes</w:t>
      </w:r>
      <w:r w:rsidRPr="00CC1FC3">
        <w:t xml:space="preserve">, highlighting how coercive, normative, and mimetic pressures operate not only within national borders but across global production networks </w:t>
      </w:r>
      <w:sdt>
        <w:sdtPr>
          <w:tag w:val="MENDELEY_CITATION_v3_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"/>
          <w:id w:val="-1255278885"/>
          <w:placeholder>
            <w:docPart w:val="FD64CC438F9D410E8A91328F752C3C3A"/>
          </w:placeholder>
        </w:sdtPr>
        <w:sdtContent>
          <w:r w:rsidRPr="00A73C12">
            <w:t>(Crane et al., 2019; LeBaron, 2020)</w:t>
          </w:r>
        </w:sdtContent>
      </w:sdt>
      <w:r w:rsidRPr="00CC1FC3">
        <w:t xml:space="preserve">. </w:t>
      </w:r>
    </w:p>
    <w:bookmarkEnd w:id="84"/>
    <w:p w14:paraId="0F948B7A" w14:textId="77777777" w:rsidR="002F2493" w:rsidRPr="00CC1FC3" w:rsidRDefault="002F2493" w:rsidP="002F2493">
      <w:pPr>
        <w:pStyle w:val="NormalWeb"/>
        <w:spacing w:before="0" w:beforeAutospacing="0" w:after="0" w:afterAutospacing="0" w:line="480" w:lineRule="auto"/>
        <w:ind w:firstLine="720"/>
        <w:jc w:val="both"/>
      </w:pPr>
      <w:r w:rsidRPr="00CC1FC3">
        <w:t xml:space="preserve">For the purposes of this study, NIT offers a robust analytical framework for understanding CMS governance. The persistence of forced labour and other exploitative conditions within global supply chains cannot be sufficiently accounted for through efficiency logics alone. Instead, CMS governance must be seen as the product of institutional pressures—ranging from state regulation (coercive) to industry standards and stakeholder expectations (normative), to competitive imitation (mimetic)—that shape how firms adopt SGIs. However, as NIT reminds us, adopting such practices often results in symbolic compliance rather than substantive reform, with CMS policies frequently decoupled from </w:t>
      </w:r>
      <w:proofErr w:type="gramStart"/>
      <w:r w:rsidRPr="00CC1FC3">
        <w:t>workers'</w:t>
      </w:r>
      <w:proofErr w:type="gramEnd"/>
      <w:r w:rsidRPr="00CC1FC3">
        <w:t xml:space="preserve"> lived realities </w:t>
      </w:r>
      <w:sdt>
        <w:sdtPr>
          <w:tag w:val="MENDELEY_CITATION_v3_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"/>
          <w:id w:val="89901924"/>
          <w:placeholder>
            <w:docPart w:val="FD64CC438F9D410E8A91328F752C3C3A"/>
          </w:placeholder>
        </w:sdtPr>
        <w:sdtContent>
          <w:r w:rsidRPr="00A73C12">
            <w:t>(Meyer and Rowan, 1977; Pedersen, 1991; Ruwanpura, 2022)</w:t>
          </w:r>
        </w:sdtContent>
      </w:sdt>
      <w:r w:rsidRPr="00CC1FC3">
        <w:t>.</w:t>
      </w:r>
    </w:p>
    <w:p w14:paraId="50B78C67" w14:textId="77777777" w:rsidR="002F2493" w:rsidRPr="00CC1FC3" w:rsidRDefault="002F2493" w:rsidP="002F2493">
      <w:pPr>
        <w:pStyle w:val="NormalWeb"/>
        <w:spacing w:before="0" w:beforeAutospacing="0" w:after="0" w:afterAutospacing="0" w:line="480" w:lineRule="auto"/>
        <w:ind w:firstLine="720"/>
        <w:jc w:val="both"/>
      </w:pPr>
      <w:r w:rsidRPr="00CC1FC3">
        <w:t xml:space="preserve">By grounding the study in the origins of NIT, this section underscores the relevance of institutional pressures, legitimacy-seeking behaviour, and decoupling to the analysis of CMS. These conceptual foundations set the base for the following sections, which explore how coercive, normative, and mimetic pressures operate at different levels of analysis (macro, </w:t>
      </w:r>
      <w:proofErr w:type="spellStart"/>
      <w:r w:rsidRPr="00CC1FC3">
        <w:t>meso</w:t>
      </w:r>
      <w:proofErr w:type="spellEnd"/>
      <w:r w:rsidRPr="00CC1FC3">
        <w:t>, and micro) and how NIT can be mobilised to reveal the dual reality of corporate governance in addressing MS.</w:t>
      </w:r>
    </w:p>
    <w:p w14:paraId="2C923764" w14:textId="77777777" w:rsidR="002F2493" w:rsidRPr="00CC1FC3" w:rsidRDefault="002F2493" w:rsidP="002F2493">
      <w:pPr>
        <w:pStyle w:val="Heading3"/>
        <w:rPr>
          <w:rStyle w:val="Strong"/>
          <w:b/>
          <w:bCs w:val="0"/>
        </w:rPr>
      </w:pPr>
      <w:bookmarkStart w:id="85" w:name="_Toc215651819"/>
      <w:bookmarkStart w:id="86" w:name="_Toc220848323"/>
      <w:bookmarkStart w:id="87" w:name="_Toc221141505"/>
      <w:r w:rsidRPr="00CC1FC3">
        <w:rPr>
          <w:rStyle w:val="Strong"/>
          <w:b/>
        </w:rPr>
        <w:t>3.5.2 Coercive, Normative, and Mimetic Pressures in the Governance of CMS</w:t>
      </w:r>
      <w:bookmarkEnd w:id="85"/>
      <w:bookmarkEnd w:id="86"/>
      <w:bookmarkEnd w:id="87"/>
    </w:p>
    <w:p w14:paraId="0063C75B" w14:textId="77777777" w:rsidR="002F2493" w:rsidRPr="00CC1FC3" w:rsidRDefault="002F2493" w:rsidP="002F2493">
      <w:pPr>
        <w:spacing w:after="0" w:line="480" w:lineRule="auto"/>
        <w:jc w:val="both"/>
        <w:rPr>
          <w:rStyle w:val="Strong"/>
          <w:b w:val="0"/>
          <w:bCs w:val="0"/>
        </w:rPr>
      </w:pPr>
      <w:r w:rsidRPr="00CC1FC3">
        <w:rPr>
          <w:rStyle w:val="Strong"/>
          <w:b w:val="0"/>
        </w:rPr>
        <w:t>A central contribution of NIT is its emphasis on the institutional pressures that shape organisational behaviour. DiMaggio and Powell (1983) identified three main mechanisms—</w:t>
      </w:r>
      <w:r w:rsidRPr="00CC1FC3">
        <w:rPr>
          <w:rStyle w:val="Strong"/>
          <w:b w:val="0"/>
        </w:rPr>
        <w:lastRenderedPageBreak/>
        <w:t xml:space="preserve">coercive, normative, and mimetic isomorphism—through which organisations conform to external expectations. Applied to MS, these pressures operate across the macro, </w:t>
      </w:r>
      <w:proofErr w:type="spellStart"/>
      <w:r w:rsidRPr="00CC1FC3">
        <w:rPr>
          <w:rStyle w:val="Strong"/>
          <w:b w:val="0"/>
        </w:rPr>
        <w:t>meso</w:t>
      </w:r>
      <w:proofErr w:type="spellEnd"/>
      <w:r w:rsidRPr="00CC1FC3">
        <w:rPr>
          <w:rStyle w:val="Strong"/>
          <w:b w:val="0"/>
        </w:rPr>
        <w:t xml:space="preserve">, and micro levels of analysis, demonstrating how legitimacy-seeking behaviour influences both national governance structures and firm-level practices, while also filtering down to shape </w:t>
      </w:r>
      <w:proofErr w:type="gramStart"/>
      <w:r w:rsidRPr="00CC1FC3">
        <w:rPr>
          <w:rStyle w:val="Strong"/>
          <w:b w:val="0"/>
        </w:rPr>
        <w:t>workers'</w:t>
      </w:r>
      <w:proofErr w:type="gramEnd"/>
      <w:r w:rsidRPr="00CC1FC3">
        <w:rPr>
          <w:rStyle w:val="Strong"/>
          <w:b w:val="0"/>
        </w:rPr>
        <w:t xml:space="preserve"> lived realities.</w:t>
      </w:r>
    </w:p>
    <w:p w14:paraId="0EE3A13D" w14:textId="77777777" w:rsidR="002F2493" w:rsidRPr="00CC1FC3" w:rsidRDefault="002F2493" w:rsidP="002F2493">
      <w:pPr>
        <w:pStyle w:val="Heading4"/>
        <w:rPr>
          <w:rStyle w:val="Strong"/>
          <w:rFonts w:cs="Times New Roman"/>
          <w:b/>
          <w:bCs w:val="0"/>
        </w:rPr>
      </w:pPr>
      <w:bookmarkStart w:id="88" w:name="_Toc215651820"/>
      <w:bookmarkStart w:id="89" w:name="_Toc220848324"/>
      <w:r w:rsidRPr="00CC1FC3">
        <w:rPr>
          <w:rStyle w:val="Strong"/>
          <w:rFonts w:cs="Times New Roman"/>
          <w:b/>
          <w:bCs w:val="0"/>
        </w:rPr>
        <w:t>3.5.2.1 Macro-Level: National and Transnational Governance Pressures</w:t>
      </w:r>
      <w:bookmarkEnd w:id="88"/>
      <w:bookmarkEnd w:id="89"/>
    </w:p>
    <w:p w14:paraId="4DAD56F6" w14:textId="77777777" w:rsidR="002F2493" w:rsidRPr="00CC1FC3" w:rsidRDefault="002F2493" w:rsidP="002F2493">
      <w:pPr>
        <w:pStyle w:val="NormalWeb"/>
        <w:spacing w:before="0" w:beforeAutospacing="0" w:after="0" w:afterAutospacing="0" w:line="480" w:lineRule="auto"/>
        <w:ind w:firstLine="720"/>
        <w:jc w:val="both"/>
        <w:rPr>
          <w:rStyle w:val="Strong"/>
          <w:rFonts w:eastAsiaTheme="majorEastAsia"/>
          <w:b w:val="0"/>
          <w:bCs w:val="0"/>
          <w:lang w:eastAsia="ja-JP"/>
        </w:rPr>
      </w:pPr>
      <w:r w:rsidRPr="00CC1FC3">
        <w:rPr>
          <w:rStyle w:val="Strong"/>
          <w:rFonts w:eastAsiaTheme="majorEastAsia"/>
          <w:b w:val="0"/>
          <w:bCs w:val="0"/>
          <w:lang w:eastAsia="ja-JP"/>
        </w:rPr>
        <w:t xml:space="preserve">At the macro level, coercive pressures manifest through national legislation and international conventions that compel states and firms to adopt anti-slavery measures. Examples include the UK MSA (2015), Australia’s MSA (2018), France’s Loi de Vigilance (2017), and Germany’s Supply Chain Due Diligence Act (2021), all of which require firms to report or act on MS risks. Such frameworks generate legal and regulatory compliance requirements that shape corporate strategies worldwide </w:t>
      </w:r>
      <w:sdt>
        <w:sdtPr>
          <w:rPr>
            <w:rStyle w:val="Strong"/>
            <w:rFonts w:eastAsiaTheme="majorEastAsia"/>
            <w:b w:val="0"/>
            <w:bCs w:val="0"/>
            <w:lang w:eastAsia="ja-JP"/>
          </w:rPr>
          <w:tag w:val="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"/>
          <w:id w:val="1705753159"/>
          <w:placeholder>
            <w:docPart w:val="FD64CC438F9D410E8A91328F752C3C3A"/>
          </w:placeholder>
        </w:sdtPr>
        <w:sdtContent>
          <w:r w:rsidRPr="00A73C12">
            <w:t>(</w:t>
          </w:r>
          <w:proofErr w:type="spellStart"/>
          <w:r w:rsidRPr="00A73C12">
            <w:t>Albitar</w:t>
          </w:r>
          <w:proofErr w:type="spellEnd"/>
          <w:r w:rsidRPr="00A73C12">
            <w:t xml:space="preserve"> </w:t>
          </w:r>
          <w:r w:rsidRPr="00A73C12">
            <w:rPr>
              <w:i/>
              <w:iCs/>
            </w:rPr>
            <w:t>et al.</w:t>
          </w:r>
          <w:r w:rsidRPr="00A73C12">
            <w:t xml:space="preserve">, 2025; Bartley, 2018; LeBaron and </w:t>
          </w:r>
          <w:proofErr w:type="spellStart"/>
          <w:r w:rsidRPr="00A73C12">
            <w:t>Rühmkorf</w:t>
          </w:r>
          <w:proofErr w:type="spellEnd"/>
          <w:r w:rsidRPr="00A73C12">
            <w:t>, 2017)</w:t>
          </w:r>
        </w:sdtContent>
      </w:sdt>
      <w:r w:rsidRPr="00CC1FC3">
        <w:rPr>
          <w:rStyle w:val="Strong"/>
          <w:rFonts w:eastAsiaTheme="majorEastAsia"/>
          <w:b w:val="0"/>
          <w:bCs w:val="0"/>
          <w:lang w:eastAsia="ja-JP"/>
        </w:rPr>
        <w:t xml:space="preserve">. </w:t>
      </w:r>
    </w:p>
    <w:p w14:paraId="0DEDED40" w14:textId="77777777" w:rsidR="002F2493" w:rsidRPr="00CC1FC3" w:rsidRDefault="002F2493" w:rsidP="002F2493">
      <w:pPr>
        <w:pStyle w:val="NormalWeb"/>
        <w:spacing w:before="0" w:beforeAutospacing="0" w:after="0" w:afterAutospacing="0" w:line="480" w:lineRule="auto"/>
        <w:ind w:firstLine="720"/>
        <w:jc w:val="both"/>
        <w:rPr>
          <w:rStyle w:val="Strong"/>
          <w:rFonts w:eastAsiaTheme="majorEastAsia"/>
          <w:b w:val="0"/>
          <w:bCs w:val="0"/>
          <w:lang w:eastAsia="ja-JP"/>
        </w:rPr>
      </w:pPr>
      <w:r w:rsidRPr="00CC1FC3">
        <w:rPr>
          <w:rStyle w:val="Strong"/>
          <w:rFonts w:eastAsiaTheme="majorEastAsia"/>
          <w:b w:val="0"/>
          <w:lang w:eastAsia="ja-JP"/>
        </w:rPr>
        <w:t>Normative pressures at the macro level arise from the influence of multilateral organisations (e.g., the ILO and the UN) and the embedding of sustainability goals, such as the UN-SDGs, into national and global governance structures. These norms establish widely accepted standards of “appropriate” behaviour for states and corporations.</w:t>
      </w:r>
    </w:p>
    <w:p w14:paraId="7BB359AF" w14:textId="77777777" w:rsidR="002F2493" w:rsidRPr="00CC1FC3" w:rsidRDefault="002F2493" w:rsidP="002F2493">
      <w:pPr>
        <w:pStyle w:val="NormalWeb"/>
        <w:spacing w:before="0" w:beforeAutospacing="0" w:after="0" w:afterAutospacing="0" w:line="480" w:lineRule="auto"/>
        <w:ind w:firstLine="720"/>
        <w:jc w:val="both"/>
        <w:rPr>
          <w:rStyle w:val="Strong"/>
          <w:rFonts w:eastAsiaTheme="majorEastAsia"/>
          <w:b w:val="0"/>
          <w:bCs w:val="0"/>
          <w:lang w:eastAsia="ja-JP"/>
        </w:rPr>
      </w:pPr>
      <w:r w:rsidRPr="00CC1FC3">
        <w:rPr>
          <w:rStyle w:val="Strong"/>
          <w:rFonts w:eastAsiaTheme="majorEastAsia"/>
          <w:b w:val="0"/>
          <w:bCs w:val="0"/>
          <w:lang w:eastAsia="ja-JP"/>
        </w:rPr>
        <w:t xml:space="preserve">Mimetic pressures emerge when states emulate the regulatory frameworks of others </w:t>
      </w:r>
      <w:proofErr w:type="gramStart"/>
      <w:r w:rsidRPr="00CC1FC3">
        <w:rPr>
          <w:rStyle w:val="Strong"/>
          <w:rFonts w:eastAsiaTheme="majorEastAsia"/>
          <w:b w:val="0"/>
          <w:bCs w:val="0"/>
          <w:lang w:eastAsia="ja-JP"/>
        </w:rPr>
        <w:t>in order to</w:t>
      </w:r>
      <w:proofErr w:type="gramEnd"/>
      <w:r w:rsidRPr="00CC1FC3">
        <w:rPr>
          <w:rStyle w:val="Strong"/>
          <w:rFonts w:eastAsiaTheme="majorEastAsia"/>
          <w:b w:val="0"/>
          <w:bCs w:val="0"/>
          <w:lang w:eastAsia="ja-JP"/>
        </w:rPr>
        <w:t xml:space="preserve"> signal global competitiveness and legitimacy. For instance, the proliferation of national due diligence laws across Europe reflects a mimetic dynamic in which states imitate perceived leaders to maintain reputational parity in global trade governance </w:t>
      </w:r>
      <w:sdt>
        <w:sdtPr>
          <w:rPr>
            <w:rStyle w:val="Strong"/>
            <w:rFonts w:eastAsiaTheme="majorEastAsia"/>
            <w:b w:val="0"/>
            <w:bCs w:val="0"/>
            <w:lang w:eastAsia="ja-JP"/>
          </w:rPr>
          <w:tag w:val="MENDELEY_CITATION_v3_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"/>
          <w:id w:val="702667695"/>
          <w:placeholder>
            <w:docPart w:val="FD64CC438F9D410E8A91328F752C3C3A"/>
          </w:placeholder>
        </w:sdtPr>
        <w:sdtContent>
          <w:r w:rsidRPr="00A73C12">
            <w:t>(</w:t>
          </w:r>
          <w:proofErr w:type="spellStart"/>
          <w:r w:rsidRPr="00A73C12">
            <w:t>Albitar</w:t>
          </w:r>
          <w:proofErr w:type="spellEnd"/>
          <w:r w:rsidRPr="00A73C12">
            <w:t xml:space="preserve"> et al., 2025; Crane et al., 2019)</w:t>
          </w:r>
        </w:sdtContent>
      </w:sdt>
      <w:r w:rsidRPr="00CC1FC3">
        <w:rPr>
          <w:rStyle w:val="Strong"/>
          <w:rFonts w:eastAsiaTheme="majorEastAsia"/>
          <w:b w:val="0"/>
          <w:bCs w:val="0"/>
          <w:lang w:eastAsia="ja-JP"/>
        </w:rPr>
        <w:t>.</w:t>
      </w:r>
    </w:p>
    <w:p w14:paraId="2A847993" w14:textId="77777777" w:rsidR="002F2493" w:rsidRPr="00CC1FC3" w:rsidRDefault="002F2493" w:rsidP="002F2493">
      <w:pPr>
        <w:pStyle w:val="Heading4"/>
        <w:rPr>
          <w:rStyle w:val="Strong"/>
          <w:rFonts w:cs="Times New Roman"/>
          <w:b/>
          <w:bCs w:val="0"/>
        </w:rPr>
      </w:pPr>
      <w:bookmarkStart w:id="90" w:name="_Toc215651821"/>
      <w:bookmarkStart w:id="91" w:name="_Toc220848325"/>
      <w:r w:rsidRPr="00CC1FC3">
        <w:rPr>
          <w:rStyle w:val="Strong"/>
          <w:rFonts w:cs="Times New Roman"/>
          <w:b/>
          <w:bCs w:val="0"/>
        </w:rPr>
        <w:t>3.5.2.2 Meso-Level: Firm-Level Governance and SGIs</w:t>
      </w:r>
      <w:bookmarkEnd w:id="90"/>
      <w:bookmarkEnd w:id="91"/>
    </w:p>
    <w:p w14:paraId="3738BE91" w14:textId="77777777" w:rsidR="002F2493" w:rsidRPr="00CC1FC3" w:rsidRDefault="002F2493" w:rsidP="002F2493"/>
    <w:p w14:paraId="16F38311" w14:textId="77777777" w:rsidR="002F2493" w:rsidRPr="00CC1FC3" w:rsidRDefault="002F2493" w:rsidP="002F2493">
      <w:pPr>
        <w:pStyle w:val="NormalWeb"/>
        <w:spacing w:before="0" w:beforeAutospacing="0" w:after="0" w:afterAutospacing="0" w:line="480" w:lineRule="auto"/>
        <w:ind w:firstLine="720"/>
        <w:jc w:val="both"/>
        <w:rPr>
          <w:rStyle w:val="Strong"/>
          <w:rFonts w:eastAsiaTheme="majorEastAsia"/>
          <w:b w:val="0"/>
          <w:bCs w:val="0"/>
          <w:lang w:eastAsia="ja-JP"/>
        </w:rPr>
      </w:pPr>
      <w:r w:rsidRPr="00CC1FC3">
        <w:rPr>
          <w:rStyle w:val="Strong"/>
          <w:rFonts w:eastAsiaTheme="majorEastAsia"/>
          <w:b w:val="0"/>
          <w:lang w:eastAsia="ja-JP"/>
        </w:rPr>
        <w:t xml:space="preserve">At the </w:t>
      </w:r>
      <w:proofErr w:type="spellStart"/>
      <w:r w:rsidRPr="00CC1FC3">
        <w:rPr>
          <w:rStyle w:val="Strong"/>
          <w:rFonts w:eastAsiaTheme="majorEastAsia"/>
          <w:b w:val="0"/>
          <w:lang w:eastAsia="ja-JP"/>
        </w:rPr>
        <w:t>meso</w:t>
      </w:r>
      <w:proofErr w:type="spellEnd"/>
      <w:r w:rsidRPr="00CC1FC3">
        <w:rPr>
          <w:rStyle w:val="Strong"/>
          <w:rFonts w:eastAsiaTheme="majorEastAsia"/>
          <w:b w:val="0"/>
          <w:lang w:eastAsia="ja-JP"/>
        </w:rPr>
        <w:t xml:space="preserve"> level, the adoption of SGIs by firms illustrates how institutional pressures shape corporate action. Coercive pressures are visible where firms are legally required to </w:t>
      </w:r>
      <w:r w:rsidRPr="00CC1FC3">
        <w:rPr>
          <w:rStyle w:val="Strong"/>
          <w:rFonts w:eastAsiaTheme="majorEastAsia"/>
          <w:b w:val="0"/>
          <w:lang w:eastAsia="ja-JP"/>
        </w:rPr>
        <w:lastRenderedPageBreak/>
        <w:t>establish specific governance mechanisms, such as India’s Companies Act (2013), which mandates CSRC for eligible firms. Similar requirements are emerging under the EU’s proposed CSDDD.</w:t>
      </w:r>
    </w:p>
    <w:p w14:paraId="16F7D41B" w14:textId="77777777" w:rsidR="002F2493" w:rsidRPr="00CC1FC3" w:rsidRDefault="002F2493" w:rsidP="002F2493">
      <w:pPr>
        <w:pStyle w:val="NormalWeb"/>
        <w:spacing w:before="0" w:beforeAutospacing="0" w:after="0" w:afterAutospacing="0" w:line="480" w:lineRule="auto"/>
        <w:ind w:firstLine="720"/>
        <w:jc w:val="both"/>
        <w:rPr>
          <w:rStyle w:val="Strong"/>
          <w:rFonts w:eastAsiaTheme="majorEastAsia"/>
          <w:b w:val="0"/>
          <w:bCs w:val="0"/>
          <w:lang w:eastAsia="ja-JP"/>
        </w:rPr>
      </w:pPr>
      <w:r w:rsidRPr="00CC1FC3">
        <w:rPr>
          <w:rStyle w:val="Strong"/>
          <w:rFonts w:eastAsiaTheme="majorEastAsia"/>
          <w:b w:val="0"/>
          <w:bCs w:val="0"/>
          <w:lang w:eastAsia="ja-JP"/>
        </w:rPr>
        <w:t xml:space="preserve">Normative pressures from professional bodies, sustainability indices, and NGO expectations shape what constitutes “responsible” business conduct. For example, adherence to standards such as AA1000AS or SA8000 reflects conformity to professionalised assurance norms </w:t>
      </w:r>
      <w:sdt>
        <w:sdtPr>
          <w:rPr>
            <w:rStyle w:val="Strong"/>
            <w:rFonts w:eastAsiaTheme="majorEastAsia"/>
            <w:b w:val="0"/>
            <w:bCs w:val="0"/>
            <w:lang w:eastAsia="ja-JP"/>
          </w:rPr>
          <w:tag w:val="MENDELEY_CITATION_v3_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"/>
          <w:id w:val="1842504952"/>
          <w:placeholder>
            <w:docPart w:val="FD64CC438F9D410E8A91328F752C3C3A"/>
          </w:placeholder>
        </w:sdtPr>
        <w:sdtContent>
          <w:r w:rsidRPr="00A73C12">
            <w:t xml:space="preserve">(Al-Shaer </w:t>
          </w:r>
          <w:r w:rsidRPr="00A73C12">
            <w:rPr>
              <w:i/>
              <w:iCs/>
            </w:rPr>
            <w:t>et al.</w:t>
          </w:r>
          <w:r w:rsidRPr="00A73C12">
            <w:t>, 2022; Kolk and Perego, 2010)</w:t>
          </w:r>
        </w:sdtContent>
      </w:sdt>
      <w:r w:rsidRPr="00CC1FC3">
        <w:rPr>
          <w:rStyle w:val="Strong"/>
          <w:rFonts w:eastAsiaTheme="majorEastAsia"/>
          <w:b w:val="0"/>
          <w:bCs w:val="0"/>
          <w:lang w:eastAsia="ja-JP"/>
        </w:rPr>
        <w:t>. Mimetic pressures are strong in competitive industries, where firms imitate peers’ adoption of SGIs, CSR awards, or ESG reporting practices to preserve legitimacy and reduce reputational risk (Fatemi et al., 2018; Yan-Leung et al., 2018).</w:t>
      </w:r>
    </w:p>
    <w:p w14:paraId="3C90DABD" w14:textId="77777777" w:rsidR="002F2493" w:rsidRPr="00CC1FC3" w:rsidRDefault="002F2493" w:rsidP="002F2493">
      <w:pPr>
        <w:pStyle w:val="NormalWeb"/>
        <w:spacing w:before="0" w:beforeAutospacing="0" w:after="0" w:afterAutospacing="0" w:line="480" w:lineRule="auto"/>
        <w:ind w:firstLine="720"/>
        <w:jc w:val="both"/>
        <w:rPr>
          <w:rStyle w:val="Strong"/>
          <w:rFonts w:eastAsiaTheme="majorEastAsia"/>
          <w:b w:val="0"/>
          <w:bCs w:val="0"/>
          <w:lang w:eastAsia="ja-JP"/>
        </w:rPr>
      </w:pPr>
      <w:r w:rsidRPr="00CC1FC3">
        <w:rPr>
          <w:rStyle w:val="Strong"/>
          <w:rFonts w:eastAsiaTheme="majorEastAsia"/>
          <w:b w:val="0"/>
          <w:bCs w:val="0"/>
          <w:lang w:eastAsia="ja-JP"/>
        </w:rPr>
        <w:t>The meso-level findings from this study show that SGIs such as CSR</w:t>
      </w:r>
      <w:r>
        <w:rPr>
          <w:rStyle w:val="Strong"/>
          <w:rFonts w:eastAsiaTheme="majorEastAsia"/>
          <w:b w:val="0"/>
          <w:bCs w:val="0"/>
          <w:lang w:eastAsia="ja-JP"/>
        </w:rPr>
        <w:t>C</w:t>
      </w:r>
      <w:r w:rsidRPr="00CC1FC3">
        <w:rPr>
          <w:rStyle w:val="Strong"/>
          <w:rFonts w:eastAsiaTheme="majorEastAsia"/>
          <w:b w:val="0"/>
          <w:bCs w:val="0"/>
          <w:lang w:eastAsia="ja-JP"/>
        </w:rPr>
        <w:t xml:space="preserve">, external assurance, and </w:t>
      </w:r>
      <w:r>
        <w:rPr>
          <w:rStyle w:val="Strong"/>
          <w:rFonts w:eastAsiaTheme="majorEastAsia"/>
          <w:b w:val="0"/>
          <w:bCs w:val="0"/>
          <w:lang w:eastAsia="ja-JP"/>
        </w:rPr>
        <w:t>B</w:t>
      </w:r>
      <w:r w:rsidRPr="00CC1FC3">
        <w:rPr>
          <w:rStyle w:val="Strong"/>
          <w:rFonts w:eastAsiaTheme="majorEastAsia"/>
          <w:b w:val="0"/>
          <w:bCs w:val="0"/>
          <w:lang w:eastAsia="ja-JP"/>
        </w:rPr>
        <w:t xml:space="preserve"> often emerge in response to these institutional pressures </w:t>
      </w:r>
      <w:sdt>
        <w:sdtPr>
          <w:rPr>
            <w:rStyle w:val="Strong"/>
            <w:rFonts w:eastAsiaTheme="majorEastAsia"/>
            <w:b w:val="0"/>
            <w:bCs w:val="0"/>
            <w:lang w:eastAsia="ja-JP"/>
          </w:rPr>
          <w:tag w:val="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"/>
          <w:id w:val="-1096784946"/>
          <w:placeholder>
            <w:docPart w:val="FD64CC438F9D410E8A91328F752C3C3A"/>
          </w:placeholder>
        </w:sdtPr>
        <w:sdtContent>
          <w:r w:rsidRPr="00A73C12">
            <w:t xml:space="preserve">(Amini </w:t>
          </w:r>
          <w:r w:rsidRPr="00A73C12">
            <w:rPr>
              <w:i/>
              <w:iCs/>
            </w:rPr>
            <w:t>et al.</w:t>
          </w:r>
          <w:r w:rsidRPr="00A73C12">
            <w:t xml:space="preserve">, 2018; </w:t>
          </w:r>
          <w:proofErr w:type="spellStart"/>
          <w:r w:rsidRPr="00A73C12">
            <w:t>Emeseh</w:t>
          </w:r>
          <w:proofErr w:type="spellEnd"/>
          <w:r w:rsidRPr="00A73C12">
            <w:t xml:space="preserve"> and </w:t>
          </w:r>
          <w:proofErr w:type="spellStart"/>
          <w:r w:rsidRPr="00A73C12">
            <w:t>Songi</w:t>
          </w:r>
          <w:proofErr w:type="spellEnd"/>
          <w:r w:rsidRPr="00A73C12">
            <w:t xml:space="preserve">, 2014; Yuan </w:t>
          </w:r>
          <w:r w:rsidRPr="00A73C12">
            <w:rPr>
              <w:i/>
              <w:iCs/>
            </w:rPr>
            <w:t>et al.</w:t>
          </w:r>
          <w:r w:rsidRPr="00A73C12">
            <w:t>, 2022)</w:t>
          </w:r>
        </w:sdtContent>
      </w:sdt>
      <w:r w:rsidRPr="00CC1FC3">
        <w:rPr>
          <w:rStyle w:val="Strong"/>
          <w:rFonts w:eastAsiaTheme="majorEastAsia"/>
          <w:b w:val="0"/>
          <w:bCs w:val="0"/>
          <w:lang w:eastAsia="ja-JP"/>
        </w:rPr>
        <w:t xml:space="preserve">. However, consistent with NIT, such adoption frequently risks decoupling—whereby firms use governance structures symbolically to secure legitimacy, without embedding them into operational practices that substantively mitigate CMS risks </w:t>
      </w:r>
      <w:sdt>
        <w:sdtPr>
          <w:rPr>
            <w:rStyle w:val="Strong"/>
            <w:rFonts w:eastAsiaTheme="majorEastAsia"/>
            <w:b w:val="0"/>
            <w:bCs w:val="0"/>
            <w:lang w:eastAsia="ja-JP"/>
          </w:rPr>
          <w:tag w:val="MENDELEY_CITATION_v3_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"/>
          <w:id w:val="1617482177"/>
          <w:placeholder>
            <w:docPart w:val="FD64CC438F9D410E8A91328F752C3C3A"/>
          </w:placeholder>
        </w:sdtPr>
        <w:sdtContent>
          <w:r w:rsidRPr="00A73C12">
            <w:t xml:space="preserve">(Christ </w:t>
          </w:r>
          <w:r w:rsidRPr="00A73C12">
            <w:rPr>
              <w:i/>
              <w:iCs/>
            </w:rPr>
            <w:t>et al.</w:t>
          </w:r>
          <w:r w:rsidRPr="00A73C12">
            <w:t>, 2019; Meyer and Rowan, 1977)</w:t>
          </w:r>
        </w:sdtContent>
      </w:sdt>
      <w:r w:rsidRPr="00CC1FC3">
        <w:rPr>
          <w:rStyle w:val="Strong"/>
          <w:rFonts w:eastAsiaTheme="majorEastAsia"/>
          <w:b w:val="0"/>
          <w:bCs w:val="0"/>
          <w:lang w:eastAsia="ja-JP"/>
        </w:rPr>
        <w:t>.</w:t>
      </w:r>
    </w:p>
    <w:p w14:paraId="1C2450B7" w14:textId="77777777" w:rsidR="002F2493" w:rsidRPr="00CC1FC3" w:rsidRDefault="002F2493" w:rsidP="002F2493">
      <w:pPr>
        <w:pStyle w:val="Heading4"/>
        <w:rPr>
          <w:rStyle w:val="Strong"/>
          <w:rFonts w:cs="Times New Roman"/>
          <w:b/>
          <w:bCs w:val="0"/>
        </w:rPr>
      </w:pPr>
      <w:bookmarkStart w:id="92" w:name="_Toc215651822"/>
      <w:bookmarkStart w:id="93" w:name="_Toc220848326"/>
      <w:r w:rsidRPr="00CC1FC3">
        <w:rPr>
          <w:rStyle w:val="Strong"/>
          <w:rFonts w:cs="Times New Roman"/>
          <w:b/>
          <w:bCs w:val="0"/>
        </w:rPr>
        <w:t>3.5.2.3 Micro-Level: Workers’ Lived Realities</w:t>
      </w:r>
      <w:bookmarkEnd w:id="92"/>
      <w:bookmarkEnd w:id="93"/>
    </w:p>
    <w:p w14:paraId="38393DF8" w14:textId="77777777" w:rsidR="002F2493" w:rsidRPr="00CC1FC3" w:rsidRDefault="002F2493" w:rsidP="002F2493">
      <w:pPr>
        <w:pStyle w:val="NormalWeb"/>
        <w:spacing w:before="0" w:beforeAutospacing="0" w:after="0" w:afterAutospacing="0" w:line="480" w:lineRule="auto"/>
        <w:ind w:firstLine="720"/>
        <w:jc w:val="both"/>
        <w:rPr>
          <w:rStyle w:val="Strong"/>
          <w:rFonts w:eastAsiaTheme="majorEastAsia"/>
          <w:b w:val="0"/>
          <w:bCs w:val="0"/>
          <w:lang w:eastAsia="ja-JP"/>
        </w:rPr>
      </w:pPr>
      <w:r w:rsidRPr="00CC1FC3">
        <w:rPr>
          <w:rStyle w:val="Strong"/>
          <w:rFonts w:eastAsiaTheme="majorEastAsia"/>
          <w:b w:val="0"/>
          <w:bCs w:val="0"/>
          <w:lang w:eastAsia="ja-JP"/>
        </w:rPr>
        <w:t xml:space="preserve">At the micro level, institutional pressures are mediated by organisational practices and directly experienced by workers in supplier factories and local contexts </w:t>
      </w:r>
      <w:sdt>
        <w:sdtPr>
          <w:rPr>
            <w:rStyle w:val="Strong"/>
            <w:rFonts w:eastAsiaTheme="majorEastAsia"/>
            <w:b w:val="0"/>
            <w:bCs w:val="0"/>
            <w:lang w:eastAsia="ja-JP"/>
          </w:rPr>
          <w:tag w:val="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"/>
          <w:id w:val="1447814139"/>
          <w:placeholder>
            <w:docPart w:val="FD64CC438F9D410E8A91328F752C3C3A"/>
          </w:placeholder>
        </w:sdtPr>
        <w:sdtContent>
          <w:r w:rsidRPr="00A73C12">
            <w:t xml:space="preserve">(Ahmed and </w:t>
          </w:r>
          <w:proofErr w:type="spellStart"/>
          <w:r w:rsidRPr="00A73C12">
            <w:t>Alawattage</w:t>
          </w:r>
          <w:proofErr w:type="spellEnd"/>
          <w:r w:rsidRPr="00A73C12">
            <w:t xml:space="preserve">, 2023; Haque and Azmat, 2015; Uddin </w:t>
          </w:r>
          <w:r w:rsidRPr="00A73C12">
            <w:rPr>
              <w:i/>
              <w:iCs/>
            </w:rPr>
            <w:t>et al.</w:t>
          </w:r>
          <w:r w:rsidRPr="00A73C12">
            <w:t>, 2023)</w:t>
          </w:r>
        </w:sdtContent>
      </w:sdt>
      <w:r w:rsidRPr="00CC1FC3">
        <w:rPr>
          <w:rStyle w:val="Strong"/>
          <w:rFonts w:eastAsiaTheme="majorEastAsia"/>
          <w:b w:val="0"/>
          <w:bCs w:val="0"/>
          <w:lang w:eastAsia="ja-JP"/>
        </w:rPr>
        <w:t xml:space="preserve">. Coercive pressures may translate into monitoring systems, audits, or supplier codes of conduct imposed on factories. However, without robust enforcement, these can remain superficial </w:t>
      </w:r>
      <w:sdt>
        <w:sdtPr>
          <w:rPr>
            <w:rStyle w:val="Strong"/>
            <w:rFonts w:eastAsiaTheme="majorEastAsia"/>
            <w:b w:val="0"/>
            <w:bCs w:val="0"/>
            <w:lang w:eastAsia="ja-JP"/>
          </w:rPr>
          <w:tag w:val="MENDELEY_CITATION_v3_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"/>
          <w:id w:val="-703019839"/>
          <w:placeholder>
            <w:docPart w:val="FD64CC438F9D410E8A91328F752C3C3A"/>
          </w:placeholder>
        </w:sdtPr>
        <w:sdtContent>
          <w:r w:rsidRPr="00A73C12">
            <w:t xml:space="preserve">(Christ </w:t>
          </w:r>
          <w:r w:rsidRPr="00A73C12">
            <w:rPr>
              <w:i/>
              <w:iCs/>
            </w:rPr>
            <w:t>et al.</w:t>
          </w:r>
          <w:r w:rsidRPr="00A73C12">
            <w:t>, 2019; Islam, 2018)</w:t>
          </w:r>
        </w:sdtContent>
      </w:sdt>
      <w:r w:rsidRPr="00CC1FC3">
        <w:rPr>
          <w:rStyle w:val="Strong"/>
          <w:rFonts w:eastAsiaTheme="majorEastAsia"/>
          <w:b w:val="0"/>
          <w:bCs w:val="0"/>
          <w:lang w:eastAsia="ja-JP"/>
        </w:rPr>
        <w:t xml:space="preserve">. Normative pressures emerge through social expectations of decent work, occupational safety, and fair wages, often shaped by NGOs, unions, and community actors </w:t>
      </w:r>
      <w:sdt>
        <w:sdtPr>
          <w:rPr>
            <w:rStyle w:val="Strong"/>
            <w:rFonts w:eastAsiaTheme="majorEastAsia"/>
            <w:b w:val="0"/>
            <w:bCs w:val="0"/>
            <w:lang w:eastAsia="ja-JP"/>
          </w:rPr>
          <w:tag w:val="MENDELEY_CITATION_v3_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"/>
          <w:id w:val="-1659755588"/>
          <w:placeholder>
            <w:docPart w:val="FD64CC438F9D410E8A91328F752C3C3A"/>
          </w:placeholder>
        </w:sdtPr>
        <w:sdtContent>
          <w:r w:rsidRPr="00A73C12">
            <w:rPr>
              <w:rStyle w:val="Strong"/>
              <w:rFonts w:eastAsiaTheme="majorEastAsia"/>
              <w:b w:val="0"/>
              <w:bCs w:val="0"/>
              <w:lang w:eastAsia="ja-JP"/>
            </w:rPr>
            <w:t>(Ghai, 2003; ILO, 2009)</w:t>
          </w:r>
        </w:sdtContent>
      </w:sdt>
      <w:r w:rsidRPr="00CC1FC3">
        <w:rPr>
          <w:rStyle w:val="Strong"/>
          <w:rFonts w:eastAsiaTheme="majorEastAsia"/>
          <w:b w:val="0"/>
          <w:bCs w:val="0"/>
          <w:lang w:eastAsia="ja-JP"/>
        </w:rPr>
        <w:t xml:space="preserve">. Mimetic pressures can be observed when local suppliers replicate compliance </w:t>
      </w:r>
      <w:r w:rsidRPr="00CC1FC3">
        <w:rPr>
          <w:rStyle w:val="Strong"/>
          <w:rFonts w:eastAsiaTheme="majorEastAsia"/>
          <w:b w:val="0"/>
          <w:bCs w:val="0"/>
          <w:lang w:eastAsia="ja-JP"/>
        </w:rPr>
        <w:lastRenderedPageBreak/>
        <w:t>practices modelled by larger firms, even when such practices remain symbolic rather than substantive.</w:t>
      </w:r>
    </w:p>
    <w:p w14:paraId="070B237F" w14:textId="77777777" w:rsidR="002F2493" w:rsidRPr="00CC1FC3" w:rsidRDefault="002F2493" w:rsidP="002F2493">
      <w:pPr>
        <w:pStyle w:val="NormalWeb"/>
        <w:spacing w:before="0" w:beforeAutospacing="0" w:after="0" w:afterAutospacing="0" w:line="480" w:lineRule="auto"/>
        <w:ind w:firstLine="720"/>
        <w:jc w:val="both"/>
        <w:rPr>
          <w:rStyle w:val="Strong"/>
          <w:rFonts w:eastAsiaTheme="majorEastAsia"/>
          <w:b w:val="0"/>
          <w:bCs w:val="0"/>
          <w:lang w:eastAsia="ja-JP"/>
        </w:rPr>
      </w:pPr>
      <w:r w:rsidRPr="00CC1FC3">
        <w:rPr>
          <w:rStyle w:val="Strong"/>
          <w:rFonts w:eastAsiaTheme="majorEastAsia"/>
          <w:b w:val="0"/>
          <w:bCs w:val="0"/>
          <w:lang w:eastAsia="ja-JP"/>
        </w:rPr>
        <w:t xml:space="preserve">The interviews and surveys from Sri Lanka’s A&amp;TI revealed how these pressures are often diluted at the micro level, producing what this thesis terms a “dual reality” of CMS governance: global commitments at the macro and meso-levels contrast sharply with workers’ everyday experiences of wage suppression, coercive overtime, and gendered exploitation </w:t>
      </w:r>
      <w:sdt>
        <w:sdtPr>
          <w:rPr>
            <w:rStyle w:val="Strong"/>
            <w:rFonts w:eastAsiaTheme="majorEastAsia"/>
            <w:b w:val="0"/>
            <w:bCs w:val="0"/>
            <w:lang w:eastAsia="ja-JP"/>
          </w:rPr>
          <w:tag w:val="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"/>
          <w:id w:val="852849973"/>
          <w:placeholder>
            <w:docPart w:val="FD64CC438F9D410E8A91328F752C3C3A"/>
          </w:placeholder>
        </w:sdtPr>
        <w:sdtContent>
          <w:r w:rsidRPr="00A73C12">
            <w:rPr>
              <w:rStyle w:val="Strong"/>
              <w:rFonts w:eastAsiaTheme="majorEastAsia"/>
              <w:b w:val="0"/>
              <w:bCs w:val="0"/>
              <w:lang w:eastAsia="ja-JP"/>
            </w:rPr>
            <w:t>(</w:t>
          </w:r>
          <w:proofErr w:type="spellStart"/>
          <w:r w:rsidRPr="00A73C12">
            <w:rPr>
              <w:rStyle w:val="Strong"/>
              <w:rFonts w:eastAsiaTheme="majorEastAsia"/>
              <w:b w:val="0"/>
              <w:bCs w:val="0"/>
              <w:lang w:eastAsia="ja-JP"/>
            </w:rPr>
            <w:t>Atupola</w:t>
          </w:r>
          <w:proofErr w:type="spellEnd"/>
          <w:r w:rsidRPr="00A73C12">
            <w:rPr>
              <w:rStyle w:val="Strong"/>
              <w:rFonts w:eastAsiaTheme="majorEastAsia"/>
              <w:b w:val="0"/>
              <w:bCs w:val="0"/>
              <w:lang w:eastAsia="ja-JP"/>
            </w:rPr>
            <w:t xml:space="preserve"> and Gunarathne, 2022; Gunawardana, 2016; Ruwanpura, 2022)</w:t>
          </w:r>
        </w:sdtContent>
      </w:sdt>
      <w:r w:rsidRPr="00CC1FC3">
        <w:rPr>
          <w:rStyle w:val="Strong"/>
          <w:rFonts w:eastAsiaTheme="majorEastAsia"/>
          <w:b w:val="0"/>
          <w:bCs w:val="0"/>
          <w:lang w:eastAsia="ja-JP"/>
        </w:rPr>
        <w:t xml:space="preserve">. This illustrates NIT’s insight that institutional conformity does not guarantee substantive change but often results in institutional decoupling, in which legitimacy is maintained through appearances rather than actual reform </w:t>
      </w:r>
      <w:sdt>
        <w:sdtPr>
          <w:rPr>
            <w:rStyle w:val="Strong"/>
            <w:rFonts w:eastAsiaTheme="majorEastAsia"/>
            <w:b w:val="0"/>
            <w:bCs w:val="0"/>
            <w:lang w:eastAsia="ja-JP"/>
          </w:rPr>
          <w:tag w:val="MENDELEY_CITATION_v3_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"/>
          <w:id w:val="36238507"/>
          <w:placeholder>
            <w:docPart w:val="FD64CC438F9D410E8A91328F752C3C3A"/>
          </w:placeholder>
        </w:sdtPr>
        <w:sdtContent>
          <w:r w:rsidRPr="00A73C12">
            <w:t xml:space="preserve">(Bromley and Powell, 2012; García-Sánchez </w:t>
          </w:r>
          <w:r w:rsidRPr="00A73C12">
            <w:rPr>
              <w:i/>
              <w:iCs/>
            </w:rPr>
            <w:t>et al.</w:t>
          </w:r>
          <w:r w:rsidRPr="00A73C12">
            <w:t>, 2022)</w:t>
          </w:r>
        </w:sdtContent>
      </w:sdt>
      <w:r w:rsidRPr="00CC1FC3">
        <w:rPr>
          <w:rStyle w:val="Strong"/>
          <w:rFonts w:eastAsiaTheme="majorEastAsia"/>
          <w:b w:val="0"/>
          <w:bCs w:val="0"/>
          <w:lang w:eastAsia="ja-JP"/>
        </w:rPr>
        <w:t>.</w:t>
      </w:r>
    </w:p>
    <w:p w14:paraId="515D6ECA" w14:textId="77777777" w:rsidR="002F2493" w:rsidRPr="00CC1FC3" w:rsidRDefault="002F2493" w:rsidP="002F2493">
      <w:bookmarkStart w:id="94" w:name="_Toc215651815"/>
      <w:bookmarkStart w:id="95" w:name="_Toc218357109"/>
    </w:p>
    <w:p w14:paraId="0870294E" w14:textId="77777777" w:rsidR="002F2493" w:rsidRPr="00E3005F" w:rsidRDefault="002F2493" w:rsidP="002F2493">
      <w:pPr>
        <w:pStyle w:val="Heading2"/>
        <w:rPr>
          <w:rStyle w:val="Heading2Char"/>
          <w:b/>
          <w:highlight w:val="yellow"/>
        </w:rPr>
      </w:pPr>
      <w:bookmarkStart w:id="96" w:name="_Toc221141506"/>
      <w:r w:rsidRPr="00E3005F">
        <w:rPr>
          <w:rStyle w:val="Heading2Char"/>
          <w:b/>
          <w:highlight w:val="yellow"/>
        </w:rPr>
        <w:t>3.6 Summary</w:t>
      </w:r>
      <w:bookmarkEnd w:id="94"/>
      <w:bookmarkEnd w:id="95"/>
      <w:bookmarkEnd w:id="96"/>
    </w:p>
    <w:p w14:paraId="51ED5AB8" w14:textId="77777777" w:rsidR="002F2493" w:rsidRPr="00CC1FC3" w:rsidRDefault="002F2493" w:rsidP="002F2493">
      <w:pPr>
        <w:spacing w:after="0" w:line="480" w:lineRule="auto"/>
        <w:ind w:firstLine="720"/>
        <w:jc w:val="both"/>
        <w:rPr>
          <w:rFonts w:eastAsia="Times New Roman"/>
        </w:rPr>
      </w:pPr>
      <w:r w:rsidRPr="00E3005F">
        <w:rPr>
          <w:rFonts w:eastAsia="Times New Roman"/>
          <w:highlight w:val="yellow"/>
        </w:rPr>
        <w:t xml:space="preserve">The literature review highlights the insufficiency of studies that focus on the importance of businesses respecting and promoting better BHR practices, discusses the potential risks and challenges associated with business activities, and explores the role of CSR in eliminating negative impacts on the micro and macro environments. Appendix Table A4 summarises the gap in the prevailing literature. </w:t>
      </w:r>
      <w:r w:rsidRPr="00E3005F">
        <w:rPr>
          <w:rFonts w:eastAsia="Palatino Linotype"/>
          <w:highlight w:val="yellow"/>
        </w:rPr>
        <w:t xml:space="preserve">Moreover, these deficiencies have led to this research, which seeks to fill significant gaps by adding to the existing body of knowledge on the motivations behind MS practices. This chapter sought to summarise the literature on CMS practices, define key terms arising from the discussion, and introduce new definitions for CMS practices, which is a dilemma in the prevailing literature.  The emergence of concepts of MS and CMS practices was briefly discussed in a cross-country context. In addition, the literature on the impact of micro- and macro-level characteristics on MS elimination was considered. </w:t>
      </w:r>
      <w:r w:rsidRPr="00E3005F">
        <w:rPr>
          <w:rFonts w:eastAsia="Times New Roman"/>
          <w:highlight w:val="yellow"/>
        </w:rPr>
        <w:t>Therefore, this research provides evidence for evidence-based policies, promotes sustainable business practices, and ultimately contributes</w:t>
      </w:r>
      <w:r w:rsidRPr="00CC1FC3">
        <w:rPr>
          <w:rFonts w:eastAsia="Times New Roman"/>
        </w:rPr>
        <w:t xml:space="preserve"> to the eradication of MS worldwide.</w:t>
      </w:r>
      <w:r w:rsidRPr="00CC1FC3">
        <w:rPr>
          <w:rFonts w:eastAsia="Palatino Linotype"/>
        </w:rPr>
        <w:t xml:space="preserve"> </w:t>
      </w:r>
      <w:r w:rsidRPr="00CC1FC3">
        <w:rPr>
          <w:rFonts w:eastAsia="Times New Roman"/>
        </w:rPr>
        <w:t xml:space="preserve">Also, this will shed </w:t>
      </w:r>
      <w:r w:rsidRPr="00CC1FC3">
        <w:rPr>
          <w:rFonts w:eastAsia="Times New Roman"/>
        </w:rPr>
        <w:lastRenderedPageBreak/>
        <w:t>light on sector-specific challenges and opportunities, ultimately contributing to the refinement of sustainability strategies within different business contexts. With these gaps in mind, the next chapter focuses on the study's theoretical framework.</w:t>
      </w:r>
    </w:p>
    <w:p w14:paraId="19BE2654" w14:textId="77777777" w:rsidR="002F2493" w:rsidRPr="00CC1FC3" w:rsidRDefault="002F2493" w:rsidP="002F2493">
      <w:pPr>
        <w:spacing w:after="0" w:line="480" w:lineRule="auto"/>
        <w:ind w:firstLine="720"/>
        <w:jc w:val="both"/>
        <w:rPr>
          <w:rFonts w:eastAsia="Times New Roman"/>
        </w:rPr>
      </w:pPr>
    </w:p>
    <w:p w14:paraId="2ED1240E" w14:textId="77777777" w:rsidR="002F2493" w:rsidRPr="00CC1FC3" w:rsidRDefault="002F2493" w:rsidP="002F2493">
      <w:pPr>
        <w:spacing w:after="0" w:line="480" w:lineRule="auto"/>
        <w:ind w:firstLine="720"/>
        <w:jc w:val="both"/>
        <w:rPr>
          <w:rFonts w:eastAsia="Times New Roman"/>
        </w:rPr>
      </w:pPr>
    </w:p>
    <w:p w14:paraId="3B0CB711" w14:textId="77777777" w:rsidR="001A2EBB" w:rsidRDefault="001A2EBB"/>
    <w:sectPr w:rsidR="001A2E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CC37A" w14:textId="77777777" w:rsidR="00FE765A" w:rsidRDefault="00FE765A" w:rsidP="002F2493">
      <w:pPr>
        <w:spacing w:after="0" w:line="240" w:lineRule="auto"/>
      </w:pPr>
      <w:r>
        <w:separator/>
      </w:r>
    </w:p>
  </w:endnote>
  <w:endnote w:type="continuationSeparator" w:id="0">
    <w:p w14:paraId="562B0D61" w14:textId="77777777" w:rsidR="00FE765A" w:rsidRDefault="00FE765A" w:rsidP="002F2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A8809" w14:textId="77777777" w:rsidR="00FE765A" w:rsidRDefault="00FE765A" w:rsidP="002F2493">
      <w:pPr>
        <w:spacing w:after="0" w:line="240" w:lineRule="auto"/>
      </w:pPr>
      <w:r>
        <w:separator/>
      </w:r>
    </w:p>
  </w:footnote>
  <w:footnote w:type="continuationSeparator" w:id="0">
    <w:p w14:paraId="49F1BB74" w14:textId="77777777" w:rsidR="00FE765A" w:rsidRDefault="00FE765A" w:rsidP="002F2493">
      <w:pPr>
        <w:spacing w:after="0" w:line="240" w:lineRule="auto"/>
      </w:pPr>
      <w:r>
        <w:continuationSeparator/>
      </w:r>
    </w:p>
  </w:footnote>
  <w:footnote w:id="1">
    <w:p w14:paraId="195D27BC" w14:textId="77777777" w:rsidR="002F2493" w:rsidRDefault="002F2493" w:rsidP="002F2493">
      <w:pPr>
        <w:pStyle w:val="FootnoteText"/>
        <w:jc w:val="both"/>
      </w:pPr>
      <w:r>
        <w:rPr>
          <w:rStyle w:val="FootnoteReference"/>
        </w:rPr>
        <w:footnoteRef/>
      </w:r>
      <w:r>
        <w:t xml:space="preserve"> </w:t>
      </w:r>
      <w:r w:rsidRPr="00914274">
        <w:t>SDG 8.7 calls on all countries to “Take immediate and effective measures to eradicate forced labour, end modern slavery and human trafficking and secure the prohibition and elimination of the worst forms of child labour, including recruitment</w:t>
      </w:r>
      <w:r>
        <w:t xml:space="preserve"> and use of child soldiers, and by 2025 end child labour in all its forms” </w:t>
      </w:r>
    </w:p>
  </w:footnote>
  <w:footnote w:id="2">
    <w:p w14:paraId="25CA1A82" w14:textId="77777777" w:rsidR="002F2493" w:rsidRDefault="002F2493" w:rsidP="002F2493">
      <w:pPr>
        <w:pStyle w:val="FootnoteText"/>
      </w:pPr>
      <w:r>
        <w:rPr>
          <w:rStyle w:val="FootnoteReference"/>
        </w:rPr>
        <w:footnoteRef/>
      </w:r>
      <w:r>
        <w:t xml:space="preserve"> V</w:t>
      </w:r>
      <w:r w:rsidRPr="008E04FF">
        <w:rPr>
          <w:rFonts w:ascii="Palatino Linotype" w:eastAsia="Times New Roman" w:hAnsi="Palatino Linotype"/>
          <w:sz w:val="18"/>
          <w:szCs w:val="18"/>
          <w:lang w:eastAsia="en-GB"/>
        </w:rPr>
        <w:t>oice and accountability, political stability and absence of violence, government effectiveness, regulatory quality, the rule of law and control of corruptio</w:t>
      </w:r>
      <w:r>
        <w:rPr>
          <w:rFonts w:ascii="Palatino Linotype" w:eastAsia="Times New Roman" w:hAnsi="Palatino Linotype"/>
          <w:sz w:val="18"/>
          <w:szCs w:val="18"/>
          <w:lang w:eastAsia="en-GB"/>
        </w:rPr>
        <w:t>n are considered as world governance indicators or six dimensions of world governance indicators</w:t>
      </w:r>
      <w:sdt>
        <w:sdtPr>
          <w:rPr>
            <w:rFonts w:ascii="Palatino Linotype" w:eastAsia="Times New Roman" w:hAnsi="Palatino Linotype"/>
            <w:sz w:val="18"/>
            <w:szCs w:val="18"/>
            <w:lang w:eastAsia="en-GB"/>
          </w:rPr>
          <w:tag w:val="MENDELEY_CITATION_v3_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"/>
          <w:id w:val="1010958838"/>
          <w:placeholder>
            <w:docPart w:val="69A097D39E3A48DCB2E92B1E40616907"/>
          </w:placeholder>
        </w:sdtPr>
        <w:sdtContent>
          <w:r w:rsidRPr="00DB6E62">
            <w:rPr>
              <w:rFonts w:ascii="Palatino Linotype" w:eastAsia="Times New Roman" w:hAnsi="Palatino Linotype"/>
              <w:sz w:val="18"/>
              <w:szCs w:val="18"/>
              <w:lang w:eastAsia="en-GB"/>
            </w:rPr>
            <w:t>(Kaufmann, 2021)</w:t>
          </w:r>
        </w:sdtContent>
      </w:sdt>
      <w:r>
        <w:rPr>
          <w:rFonts w:ascii="Palatino Linotype" w:eastAsia="Times New Roman" w:hAnsi="Palatino Linotype"/>
          <w:sz w:val="18"/>
          <w:szCs w:val="18"/>
          <w:lang w:eastAsia="en-GB"/>
        </w:rPr>
        <w:t>.</w:t>
      </w:r>
    </w:p>
  </w:footnote>
  <w:footnote w:id="3">
    <w:p w14:paraId="5567C471" w14:textId="77777777" w:rsidR="002F2493" w:rsidRPr="005A6C6F" w:rsidRDefault="002F2493" w:rsidP="002F2493">
      <w:pPr>
        <w:spacing w:line="240" w:lineRule="auto"/>
        <w:jc w:val="both"/>
        <w:rPr>
          <w:rFonts w:eastAsia="Palatino Linotype"/>
          <w:sz w:val="20"/>
          <w:szCs w:val="20"/>
        </w:rPr>
      </w:pPr>
      <w:r>
        <w:rPr>
          <w:rStyle w:val="FootnoteReference"/>
        </w:rPr>
        <w:footnoteRef/>
      </w:r>
      <w:r>
        <w:t xml:space="preserve"> </w:t>
      </w:r>
      <w:r w:rsidRPr="006327F8">
        <w:rPr>
          <w:rStyle w:val="normaltextrun"/>
          <w:rFonts w:ascii="Palatino Linotype" w:hAnsi="Palatino Linotype"/>
          <w:sz w:val="16"/>
          <w:szCs w:val="16"/>
          <w:shd w:val="clear" w:color="auto" w:fill="FFFFFF"/>
        </w:rPr>
        <w:t>The Government Response Index provides a comparative assessment of the legal, policy, and programmatic actions that 181 governments are taking to respond to modern slavery. This is based on data collected on 104 indicators that are relevant to understanding how each government is tracking towards achieving five milestones:1 / Survivors of slavery are identified and supported to exit and remain out of slavery.2 / Criminal  justice  mechanisms  function  effectively  to prevent modern slavery.3 / Coordination occurs at the national and regional level, and governments are held to account for their response.4 / Risk  factors  such  as  attitudes,  social  systems,  and  institutions that enable modern slavery are addressed.5 / Government and business stop sourcing goods and services produced by forced labour</w:t>
      </w:r>
      <w:r>
        <w:rPr>
          <w:rStyle w:val="normaltextrun"/>
          <w:rFonts w:ascii="Palatino Linotype" w:hAnsi="Palatino Linotype"/>
          <w:sz w:val="16"/>
          <w:szCs w:val="16"/>
          <w:shd w:val="clear" w:color="auto" w:fill="FFFFFF"/>
        </w:rPr>
        <w:t xml:space="preserve"> </w:t>
      </w:r>
      <w:sdt>
        <w:sdtPr>
          <w:rPr>
            <w:rStyle w:val="normaltextrun"/>
            <w:rFonts w:ascii="Palatino Linotype" w:hAnsi="Palatino Linotype"/>
            <w:sz w:val="16"/>
            <w:szCs w:val="16"/>
            <w:shd w:val="clear" w:color="auto" w:fill="FFFFFF"/>
          </w:rPr>
          <w:tag w:val="MENDELEY_CITATION_v3_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"/>
          <w:id w:val="-2038039256"/>
          <w:placeholder>
            <w:docPart w:val="B7353BC0FD3E43D8A1A323ED80581949"/>
          </w:placeholder>
        </w:sdtPr>
        <w:sdtContent>
          <w:r w:rsidRPr="00DB6E62">
            <w:rPr>
              <w:rStyle w:val="normaltextrun"/>
              <w:rFonts w:ascii="Palatino Linotype" w:hAnsi="Palatino Linotype"/>
              <w:sz w:val="16"/>
              <w:szCs w:val="16"/>
              <w:shd w:val="clear" w:color="auto" w:fill="FFFFFF"/>
            </w:rPr>
            <w:t>(Walk Free and Minderoo, 2018)</w:t>
          </w:r>
        </w:sdtContent>
      </w:sdt>
    </w:p>
  </w:footnote>
  <w:footnote w:id="4">
    <w:p w14:paraId="08E80D61" w14:textId="77777777" w:rsidR="002F2493" w:rsidRDefault="002F2493" w:rsidP="002F2493">
      <w:pPr>
        <w:pStyle w:val="FootnoteText"/>
      </w:pPr>
      <w:r>
        <w:rPr>
          <w:rStyle w:val="FootnoteReference"/>
        </w:rPr>
        <w:footnoteRef/>
      </w:r>
      <w:r>
        <w:t xml:space="preserve"> </w:t>
      </w:r>
      <w:r w:rsidRPr="00455915">
        <w:t>See 90 government that work together with powerful countries to eliminate modern slavery:</w:t>
      </w:r>
      <w:r w:rsidRPr="009F5501">
        <w:rPr>
          <w:color w:val="FF0000"/>
        </w:rPr>
        <w:t xml:space="preserve">  </w:t>
      </w:r>
      <w:hyperlink r:id="rId1" w:history="1">
        <w:r w:rsidRPr="009F46F1">
          <w:rPr>
            <w:rStyle w:val="Hyperlink"/>
          </w:rPr>
          <w:t>https://delta87.org/call-to-action/</w:t>
        </w:r>
      </w:hyperlink>
      <w:r>
        <w:t xml:space="preserve"> </w:t>
      </w:r>
      <w:r w:rsidRPr="00B977B1">
        <w:t>.</w:t>
      </w:r>
    </w:p>
  </w:footnote>
  <w:footnote w:id="5">
    <w:p w14:paraId="4955EC0C" w14:textId="77777777" w:rsidR="002F2493" w:rsidRPr="00BB05D7" w:rsidRDefault="002F2493" w:rsidP="002F2493">
      <w:pPr>
        <w:pStyle w:val="FootnoteText"/>
        <w:jc w:val="both"/>
        <w:rPr>
          <w:rFonts w:eastAsia="Palatino Linotype"/>
          <w:sz w:val="24"/>
          <w:szCs w:val="24"/>
          <w:highlight w:val="yellow"/>
        </w:rPr>
      </w:pPr>
      <w:r>
        <w:rPr>
          <w:rStyle w:val="FootnoteReference"/>
        </w:rPr>
        <w:footnoteRef/>
      </w:r>
      <w:r>
        <w:t xml:space="preserve">  The following countries taking the most action to combat modern slavery are the </w:t>
      </w:r>
      <w:r w:rsidRPr="007D7705">
        <w:t>Netherlands</w:t>
      </w:r>
      <w:r w:rsidRPr="00C0745C">
        <w:t xml:space="preserve">, </w:t>
      </w:r>
      <w:r>
        <w:t xml:space="preserve">the </w:t>
      </w:r>
      <w:r w:rsidRPr="007D7705">
        <w:t>United States of America</w:t>
      </w:r>
      <w:r w:rsidRPr="00C0745C">
        <w:t xml:space="preserve">, </w:t>
      </w:r>
      <w:r w:rsidRPr="007D7705">
        <w:t>Australia</w:t>
      </w:r>
      <w:r>
        <w:t>,</w:t>
      </w:r>
      <w:r w:rsidRPr="00C0745C">
        <w:t xml:space="preserve"> the </w:t>
      </w:r>
      <w:r w:rsidRPr="007D7705">
        <w:t>United Kingdom</w:t>
      </w:r>
      <w:r w:rsidRPr="00C0745C">
        <w:t xml:space="preserve">, </w:t>
      </w:r>
      <w:r w:rsidRPr="007D7705">
        <w:t>Sweden</w:t>
      </w:r>
      <w:r w:rsidRPr="00C0745C">
        <w:t xml:space="preserve">, Spain, </w:t>
      </w:r>
      <w:r w:rsidRPr="007D7705">
        <w:t>Portugal</w:t>
      </w:r>
      <w:r w:rsidRPr="00C0745C">
        <w:t xml:space="preserve">, </w:t>
      </w:r>
      <w:r w:rsidRPr="007D7705">
        <w:t>Norway</w:t>
      </w:r>
      <w:r>
        <w:t>,</w:t>
      </w:r>
      <w:r w:rsidRPr="00C0745C">
        <w:t xml:space="preserve"> </w:t>
      </w:r>
      <w:r w:rsidRPr="007D7705">
        <w:t>Belgium</w:t>
      </w:r>
      <w:r w:rsidRPr="00C0745C">
        <w:t xml:space="preserve"> and</w:t>
      </w:r>
      <w:r w:rsidRPr="00506CA9">
        <w:t xml:space="preserve"> </w:t>
      </w:r>
      <w:r w:rsidRPr="007D7705">
        <w:t>Croatia</w:t>
      </w:r>
      <w:r w:rsidRPr="00C0745C">
        <w:t xml:space="preserve">. Also, least action was taken in </w:t>
      </w:r>
      <w:r w:rsidRPr="007D7705">
        <w:t>North Korea-Iran-Eritrea-Equatorial Guinea-Hong Kong-Central African Republic-Papua New Guinea-Guinea-Democratic Republic of the Congo -South Sudan</w:t>
      </w:r>
      <w:r>
        <w:t xml:space="preserve"> </w:t>
      </w:r>
      <w:sdt>
        <w:sdtPr>
          <w:tag w:val="MENDELEY_CITATION_v3_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"/>
          <w:id w:val="-996792702"/>
          <w:placeholder>
            <w:docPart w:val="3EF4655DB44E43729091FE3F100208E0"/>
          </w:placeholder>
        </w:sdtPr>
        <w:sdtContent>
          <w:r w:rsidRPr="00DB6E62">
            <w:t>(Walk Free, 2016, 2018b)</w:t>
          </w:r>
        </w:sdtContent>
      </w:sdt>
      <w:r w:rsidRPr="00C0745C">
        <w:t xml:space="preserve">. </w:t>
      </w:r>
    </w:p>
  </w:footnote>
  <w:footnote w:id="6">
    <w:p w14:paraId="004D6FD7" w14:textId="77777777" w:rsidR="002F2493" w:rsidRPr="00503D22" w:rsidRDefault="002F2493" w:rsidP="002F2493">
      <w:pPr>
        <w:pStyle w:val="FootnoteText"/>
        <w:rPr>
          <w:rFonts w:ascii="Palatino Linotype" w:hAnsi="Palatino Linotype"/>
          <w:color w:val="000000" w:themeColor="text1"/>
          <w:sz w:val="16"/>
          <w:szCs w:val="16"/>
        </w:rPr>
      </w:pPr>
      <w:r w:rsidRPr="00B15E14">
        <w:rPr>
          <w:rStyle w:val="FootnoteReference"/>
          <w:rFonts w:ascii="Palatino Linotype" w:hAnsi="Palatino Linotype"/>
          <w:sz w:val="16"/>
          <w:szCs w:val="16"/>
        </w:rPr>
        <w:footnoteRef/>
      </w:r>
      <w:r>
        <w:rPr>
          <w:rFonts w:ascii="Palatino Linotype" w:hAnsi="Palatino Linotype"/>
          <w:color w:val="000000" w:themeColor="text1"/>
          <w:sz w:val="16"/>
          <w:szCs w:val="16"/>
        </w:rPr>
        <w:t xml:space="preserve"> The </w:t>
      </w:r>
      <w:r w:rsidRPr="00B15E14">
        <w:rPr>
          <w:rFonts w:ascii="Palatino Linotype" w:hAnsi="Palatino Linotype"/>
          <w:color w:val="000000" w:themeColor="text1"/>
          <w:sz w:val="16"/>
          <w:szCs w:val="16"/>
        </w:rPr>
        <w:t xml:space="preserve">Danish institute </w:t>
      </w:r>
      <w:r>
        <w:rPr>
          <w:rFonts w:ascii="Palatino Linotype" w:hAnsi="Palatino Linotype"/>
          <w:color w:val="000000" w:themeColor="text1"/>
          <w:sz w:val="16"/>
          <w:szCs w:val="16"/>
        </w:rPr>
        <w:t xml:space="preserve">for </w:t>
      </w:r>
      <w:r w:rsidRPr="00B15E14">
        <w:rPr>
          <w:rFonts w:ascii="Palatino Linotype" w:hAnsi="Palatino Linotype"/>
          <w:color w:val="000000" w:themeColor="text1"/>
          <w:sz w:val="16"/>
          <w:szCs w:val="16"/>
        </w:rPr>
        <w:t>HR</w:t>
      </w:r>
      <w:r>
        <w:rPr>
          <w:rFonts w:ascii="Palatino Linotype" w:hAnsi="Palatino Linotype"/>
          <w:color w:val="000000" w:themeColor="text1"/>
          <w:sz w:val="16"/>
          <w:szCs w:val="16"/>
        </w:rPr>
        <w:t xml:space="preserve"> (2022, p. 9)</w:t>
      </w:r>
      <w:r w:rsidRPr="00B15E14">
        <w:rPr>
          <w:rFonts w:ascii="Palatino Linotype" w:hAnsi="Palatino Linotype"/>
          <w:color w:val="000000" w:themeColor="text1"/>
          <w:sz w:val="16"/>
          <w:szCs w:val="16"/>
        </w:rPr>
        <w:t xml:space="preserve"> has identified </w:t>
      </w:r>
      <w:r>
        <w:rPr>
          <w:rFonts w:ascii="Palatino Linotype" w:hAnsi="Palatino Linotype"/>
          <w:color w:val="000000" w:themeColor="text1"/>
          <w:sz w:val="16"/>
          <w:szCs w:val="16"/>
        </w:rPr>
        <w:t>significant development of reporting initiatives, guidance</w:t>
      </w:r>
      <w:r w:rsidRPr="00B15E14">
        <w:rPr>
          <w:rFonts w:ascii="Palatino Linotype" w:hAnsi="Palatino Linotype"/>
          <w:color w:val="000000" w:themeColor="text1"/>
          <w:sz w:val="16"/>
          <w:szCs w:val="16"/>
        </w:rPr>
        <w:t xml:space="preserve"> </w:t>
      </w:r>
      <w:r>
        <w:rPr>
          <w:rFonts w:ascii="Palatino Linotype" w:hAnsi="Palatino Linotype"/>
          <w:color w:val="000000" w:themeColor="text1"/>
          <w:sz w:val="16"/>
          <w:szCs w:val="16"/>
        </w:rPr>
        <w:t xml:space="preserve">and legal and </w:t>
      </w:r>
      <w:r w:rsidRPr="00B15E14">
        <w:rPr>
          <w:rFonts w:ascii="Palatino Linotype" w:hAnsi="Palatino Linotype"/>
          <w:color w:val="000000" w:themeColor="text1"/>
          <w:sz w:val="16"/>
          <w:szCs w:val="16"/>
        </w:rPr>
        <w:t xml:space="preserve">regulatory </w:t>
      </w:r>
      <w:r>
        <w:rPr>
          <w:rFonts w:ascii="Palatino Linotype" w:hAnsi="Palatino Linotype"/>
          <w:color w:val="000000" w:themeColor="text1"/>
          <w:sz w:val="16"/>
          <w:szCs w:val="16"/>
        </w:rPr>
        <w:t xml:space="preserve">measures </w:t>
      </w:r>
      <w:r w:rsidRPr="00B15E14">
        <w:rPr>
          <w:rFonts w:ascii="Palatino Linotype" w:hAnsi="Palatino Linotype"/>
          <w:color w:val="000000" w:themeColor="text1"/>
          <w:sz w:val="16"/>
          <w:szCs w:val="16"/>
        </w:rPr>
        <w:t xml:space="preserve">as </w:t>
      </w:r>
      <w:r>
        <w:rPr>
          <w:rFonts w:ascii="Palatino Linotype" w:hAnsi="Palatino Linotype"/>
          <w:color w:val="000000" w:themeColor="text1"/>
          <w:sz w:val="16"/>
          <w:szCs w:val="16"/>
        </w:rPr>
        <w:t xml:space="preserve">; </w:t>
      </w:r>
      <w:r w:rsidRPr="00B15E14">
        <w:rPr>
          <w:rFonts w:ascii="Palatino Linotype" w:hAnsi="Palatino Linotype"/>
          <w:sz w:val="16"/>
          <w:szCs w:val="16"/>
        </w:rPr>
        <w:t>• 2011 UN Guiding Principles on Business and Human Rights • 2011 OECD Guidelines for Multinational Enterprises • 2014 EU Non-Financial Reporting Directive • 2015 UK Modern Slavery Act • 2015 UN Sustainable Development Goals • 2016 GRI standards • 2017 French Duty of Vigilance Law • 2018 GRI standards• 2018 OECD Due Diligence Guidance for Responsible Business Conduct • 2018 EU General Data Protection Regulation</w:t>
      </w:r>
      <w:r>
        <w:rPr>
          <w:rFonts w:ascii="Palatino Linotype" w:hAnsi="Palatino Linotype"/>
          <w:sz w:val="16"/>
          <w:szCs w:val="16"/>
        </w:rPr>
        <w:t>. (</w:t>
      </w:r>
      <w:hyperlink r:id="rId2" w:history="1">
        <w:r w:rsidRPr="004C53B1">
          <w:rPr>
            <w:rStyle w:val="Hyperlink"/>
            <w:rFonts w:ascii="Palatino Linotype" w:hAnsi="Palatino Linotype"/>
            <w:sz w:val="16"/>
            <w:szCs w:val="16"/>
          </w:rPr>
          <w:t>https://www.humanrights.dk/sites/humanrights.dk/files/media/document/DataAnalysis-CompanyReporting_EN_2022.pdf</w:t>
        </w:r>
      </w:hyperlink>
      <w:r>
        <w:rPr>
          <w:rFonts w:ascii="Palatino Linotype" w:hAnsi="Palatino Linotype"/>
          <w:sz w:val="16"/>
          <w:szCs w:val="16"/>
        </w:rPr>
        <w:t>).</w:t>
      </w:r>
    </w:p>
    <w:p w14:paraId="35C838AA" w14:textId="77777777" w:rsidR="002F2493" w:rsidRPr="00B15E14" w:rsidRDefault="002F2493" w:rsidP="002F2493">
      <w:pPr>
        <w:pStyle w:val="FootnoteText"/>
        <w:rPr>
          <w:rFonts w:ascii="Palatino Linotype" w:hAnsi="Palatino Linotype"/>
          <w:sz w:val="16"/>
          <w:szCs w:val="16"/>
        </w:rPr>
      </w:pPr>
      <w:r>
        <w:rPr>
          <w:rFonts w:ascii="Palatino Linotype" w:hAnsi="Palatino Linotype"/>
          <w:sz w:val="16"/>
          <w:szCs w:val="16"/>
        </w:rPr>
        <w:t xml:space="preserve">  </w:t>
      </w:r>
    </w:p>
  </w:footnote>
  <w:footnote w:id="7">
    <w:p w14:paraId="5D329604" w14:textId="77777777" w:rsidR="002F2493" w:rsidRDefault="002F2493" w:rsidP="002F2493">
      <w:pPr>
        <w:pStyle w:val="FootnoteText"/>
      </w:pPr>
      <w:r>
        <w:rPr>
          <w:rStyle w:val="FootnoteReference"/>
        </w:rPr>
        <w:footnoteRef/>
      </w:r>
      <w:r>
        <w:t xml:space="preserve"> </w:t>
      </w:r>
      <w:r w:rsidRPr="003739FD">
        <w:rPr>
          <w:rStyle w:val="normaltextrun"/>
          <w:rFonts w:ascii="Palatino Linotype" w:hAnsi="Palatino Linotype"/>
          <w:sz w:val="16"/>
          <w:szCs w:val="16"/>
        </w:rPr>
        <w:t>For example, A voluntary initiative in Brazil; the California Transparency in Supply Chains Act; the UK Modern Slavery Act; the French Duty of Vigilance Law; and the Due Diligence on Child Labour Act in The Netherlands.</w:t>
      </w:r>
    </w:p>
  </w:footnote>
  <w:footnote w:id="8">
    <w:p w14:paraId="78B211E2" w14:textId="77777777" w:rsidR="002F2493" w:rsidRDefault="002F2493" w:rsidP="002F2493">
      <w:pPr>
        <w:pStyle w:val="FootnoteText"/>
        <w:jc w:val="both"/>
      </w:pPr>
      <w:r w:rsidRPr="106A62BC">
        <w:rPr>
          <w:rStyle w:val="FootnoteReference"/>
        </w:rPr>
        <w:footnoteRef/>
      </w:r>
      <w:r w:rsidRPr="106A62BC">
        <w:rPr>
          <w:rStyle w:val="normaltextrun"/>
          <w:rFonts w:ascii="Palatino Linotype" w:hAnsi="Palatino Linotype"/>
          <w:sz w:val="16"/>
          <w:szCs w:val="16"/>
        </w:rPr>
        <w:t> Modern Slavery Statements explain the firms’ actions to identify and manage the modern slavery risk in its operation, including the supply chain. Further, the information on this statement must be made publicly available on the company’s website and be signed off by at least one director </w:t>
      </w:r>
      <w:sdt>
        <w:sdtPr>
          <w:rPr>
            <w:rStyle w:val="normaltextrun"/>
            <w:rFonts w:ascii="Palatino Linotype" w:hAnsi="Palatino Linotype"/>
            <w:sz w:val="16"/>
            <w:szCs w:val="16"/>
          </w:rPr>
          <w:tag w:val="MENDELEY_CITATION_v3_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"/>
          <w:id w:val="-1106970930"/>
          <w:placeholder>
            <w:docPart w:val="123791341B3B4B43831CA6CBCD17C672"/>
          </w:placeholder>
        </w:sdtPr>
        <w:sdtEndPr>
          <w:rPr>
            <w:rStyle w:val="normaltextrun"/>
            <w:rFonts w:cs="Segoe UI"/>
          </w:rPr>
        </w:sdtEndPr>
        <w:sdtContent>
          <w:r w:rsidRPr="00DB6E62">
            <w:rPr>
              <w:rFonts w:ascii="Palatino Linotype" w:eastAsia="Times New Roman" w:hAnsi="Palatino Linotype"/>
              <w:sz w:val="16"/>
            </w:rPr>
            <w:t xml:space="preserve">(Christ </w:t>
          </w:r>
          <w:r w:rsidRPr="00DB6E62">
            <w:rPr>
              <w:rFonts w:ascii="Palatino Linotype" w:eastAsia="Times New Roman" w:hAnsi="Palatino Linotype"/>
              <w:i/>
              <w:iCs/>
              <w:sz w:val="16"/>
            </w:rPr>
            <w:t>et al.</w:t>
          </w:r>
          <w:r w:rsidRPr="00DB6E62">
            <w:rPr>
              <w:rFonts w:ascii="Palatino Linotype" w:eastAsia="Times New Roman" w:hAnsi="Palatino Linotype"/>
              <w:sz w:val="16"/>
            </w:rPr>
            <w:t>, 2019)</w:t>
          </w:r>
        </w:sdtContent>
      </w:sdt>
      <w:r w:rsidRPr="106A62BC">
        <w:rPr>
          <w:rStyle w:val="normaltextrun"/>
          <w:rFonts w:ascii="Palatino Linotype" w:hAnsi="Palatino Linotype" w:cs="Segoe UI"/>
          <w:sz w:val="16"/>
          <w:szCs w:val="16"/>
        </w:rPr>
        <w:t>. </w:t>
      </w:r>
      <w:r w:rsidRPr="106A62BC">
        <w:rPr>
          <w:rStyle w:val="contentcontrolboundarysink"/>
          <w:rFonts w:ascii="Palatino Linotype" w:hAnsi="Palatino Linotype" w:cs="Segoe UI"/>
          <w:color w:val="000000" w:themeColor="text1"/>
          <w:sz w:val="16"/>
          <w:szCs w:val="16"/>
        </w:rPr>
        <w:t>​</w:t>
      </w:r>
      <w:r w:rsidRPr="106A62BC">
        <w:rPr>
          <w:rStyle w:val="normaltextrun"/>
          <w:rFonts w:ascii="Palatino Linotype" w:hAnsi="Palatino Linotype"/>
          <w:sz w:val="16"/>
          <w:szCs w:val="16"/>
        </w:rPr>
        <w:t xml:space="preserve">See example: the UK </w:t>
      </w:r>
      <w:r>
        <w:rPr>
          <w:rStyle w:val="normaltextrun"/>
          <w:rFonts w:ascii="Palatino Linotype" w:hAnsi="Palatino Linotype"/>
          <w:sz w:val="16"/>
          <w:szCs w:val="16"/>
        </w:rPr>
        <w:t>MSA</w:t>
      </w:r>
      <w:r w:rsidRPr="106A62BC">
        <w:rPr>
          <w:rStyle w:val="normaltextrun"/>
          <w:rFonts w:ascii="Palatino Linotype" w:hAnsi="Palatino Linotype"/>
          <w:sz w:val="16"/>
          <w:szCs w:val="16"/>
        </w:rPr>
        <w:t xml:space="preserve"> 2015 requires publishing an annual modern slavery statement about their activities of modern slavery operations where the firm or group's annual turnover of £36m or more </w:t>
      </w:r>
      <w:r w:rsidRPr="106A62BC">
        <w:rPr>
          <w:rStyle w:val="contentcontrolboundarysink"/>
          <w:rFonts w:ascii="Palatino Linotype" w:hAnsi="Palatino Linotype" w:cs="Segoe UI"/>
          <w:color w:val="000000" w:themeColor="text1"/>
          <w:sz w:val="16"/>
          <w:szCs w:val="16"/>
        </w:rPr>
        <w:t>​</w:t>
      </w:r>
      <w:r w:rsidRPr="106A62BC">
        <w:rPr>
          <w:rStyle w:val="normaltextrun"/>
          <w:rFonts w:ascii="Palatino Linotype" w:hAnsi="Palatino Linotype" w:cs="Segoe UI"/>
          <w:sz w:val="16"/>
          <w:szCs w:val="16"/>
        </w:rPr>
        <w:t>(HR Government, 2015).</w:t>
      </w:r>
      <w:r w:rsidRPr="106A62BC">
        <w:rPr>
          <w:rStyle w:val="contentcontrolboundarysink"/>
          <w:rFonts w:ascii="Palatino Linotype" w:hAnsi="Palatino Linotype" w:cs="Segoe UI"/>
          <w:color w:val="000000" w:themeColor="text1"/>
          <w:sz w:val="16"/>
          <w:szCs w:val="16"/>
        </w:rPr>
        <w:t>​</w:t>
      </w:r>
      <w:r w:rsidRPr="106A62BC">
        <w:rPr>
          <w:rStyle w:val="eop"/>
          <w:rFonts w:ascii="Palatino Linotype" w:hAnsi="Palatino Linotype"/>
          <w:color w:val="000000" w:themeColor="text1"/>
          <w:sz w:val="16"/>
          <w:szCs w:val="16"/>
        </w:rPr>
        <w:t> </w:t>
      </w:r>
    </w:p>
  </w:footnote>
  <w:footnote w:id="9">
    <w:p w14:paraId="626503A9" w14:textId="77777777" w:rsidR="002F2493" w:rsidRPr="0011248F" w:rsidRDefault="002F2493" w:rsidP="002F2493">
      <w:pPr>
        <w:pStyle w:val="FootnoteText"/>
        <w:jc w:val="both"/>
        <w:rPr>
          <w:spacing w:val="5"/>
          <w:sz w:val="16"/>
          <w:szCs w:val="16"/>
          <w:shd w:val="clear" w:color="auto" w:fill="FFFFFF"/>
        </w:rPr>
      </w:pPr>
      <w:r w:rsidRPr="0011248F">
        <w:rPr>
          <w:rStyle w:val="FootnoteReference"/>
          <w:sz w:val="16"/>
          <w:szCs w:val="16"/>
        </w:rPr>
        <w:footnoteRef/>
      </w:r>
      <w:r w:rsidRPr="0011248F">
        <w:rPr>
          <w:sz w:val="16"/>
          <w:szCs w:val="16"/>
        </w:rPr>
        <w:t xml:space="preserve"> Code of conduct </w:t>
      </w:r>
      <w:r w:rsidRPr="0011248F">
        <w:rPr>
          <w:spacing w:val="5"/>
          <w:sz w:val="16"/>
          <w:szCs w:val="16"/>
          <w:shd w:val="clear" w:color="auto" w:fill="FFFFFF"/>
        </w:rPr>
        <w:t xml:space="preserve">codes outlines expected requirements and standards. International labour standards are used as guidance for setting these codes of conduct. In practice. these code of conduct covers child labour, forced labour, wages and benefits, working hours, disciplinary practices, the right to freedom of association, health and safety, and environmental practices </w:t>
      </w:r>
      <w:sdt>
        <w:sdtPr>
          <w:rPr>
            <w:spacing w:val="5"/>
            <w:sz w:val="16"/>
            <w:szCs w:val="16"/>
            <w:shd w:val="clear" w:color="auto" w:fill="FFFFFF"/>
          </w:rPr>
          <w:tag w:val="MENDELEY_CITATION_v3_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"/>
          <w:id w:val="-1303300106"/>
          <w:placeholder>
            <w:docPart w:val="051B642FBE774124B7943B6720A3CC16"/>
          </w:placeholder>
        </w:sdtPr>
        <w:sdtContent>
          <w:r w:rsidRPr="00DB6E62">
            <w:rPr>
              <w:spacing w:val="5"/>
              <w:sz w:val="16"/>
              <w:szCs w:val="16"/>
              <w:shd w:val="clear" w:color="auto" w:fill="FFFFFF"/>
            </w:rPr>
            <w:t>(Mamic, 2007)</w:t>
          </w:r>
        </w:sdtContent>
      </w:sdt>
      <w:r w:rsidRPr="0011248F">
        <w:rPr>
          <w:spacing w:val="5"/>
          <w:sz w:val="16"/>
          <w:szCs w:val="16"/>
          <w:shd w:val="clear" w:color="auto" w:fill="FFFFFF"/>
        </w:rPr>
        <w:t xml:space="preserve">. </w:t>
      </w:r>
    </w:p>
  </w:footnote>
  <w:footnote w:id="10">
    <w:p w14:paraId="584A4E46" w14:textId="77777777" w:rsidR="002F2493" w:rsidRDefault="002F2493" w:rsidP="002F2493">
      <w:pPr>
        <w:spacing w:after="0" w:line="240" w:lineRule="auto"/>
        <w:jc w:val="both"/>
        <w:rPr>
          <w:rFonts w:eastAsia="Times New Roman"/>
          <w:b/>
          <w:bCs/>
          <w:lang w:eastAsia="en-GB"/>
        </w:rPr>
      </w:pPr>
      <w:r w:rsidRPr="0011248F">
        <w:rPr>
          <w:rStyle w:val="FootnoteReference"/>
          <w:sz w:val="16"/>
          <w:szCs w:val="16"/>
        </w:rPr>
        <w:footnoteRef/>
      </w:r>
      <w:r w:rsidRPr="0011248F">
        <w:rPr>
          <w:sz w:val="16"/>
          <w:szCs w:val="16"/>
        </w:rPr>
        <w:t xml:space="preserve"> </w:t>
      </w:r>
      <w:r w:rsidRPr="0011248F">
        <w:rPr>
          <w:rStyle w:val="normaltextrun"/>
          <w:sz w:val="16"/>
          <w:szCs w:val="16"/>
        </w:rPr>
        <w:t>The TUV Rhineland social auditing firm, which is large German certification company for Phantom apparel ltd, issued Business Social Compliance Initiatives (BSCI) certificate, confirming that factories are met the requirements of ILO   labour standards. In addition, they noted “some improvements” needed in the factory. However, they mention that there were no issues with child labour, overtime work, freedom of association or rapid deterioration in Phantom apparel ltd. Similarly, the New Wave style factory also obtained BSCI certification. Notwithstanding, After the collapse, they found the children’s dead bodies and revealed the adverse human rights violations in the top branded</w:t>
      </w:r>
      <w:r>
        <w:rPr>
          <w:rStyle w:val="normaltextrun"/>
          <w:sz w:val="16"/>
          <w:szCs w:val="16"/>
        </w:rPr>
        <w:t xml:space="preserve"> </w:t>
      </w:r>
      <w:r w:rsidRPr="0011248F">
        <w:rPr>
          <w:rStyle w:val="normaltextrun"/>
          <w:sz w:val="16"/>
          <w:szCs w:val="16"/>
        </w:rPr>
        <w:t xml:space="preserve">apparel supply chain located within the building </w:t>
      </w:r>
      <w:sdt>
        <w:sdtPr>
          <w:rPr>
            <w:rFonts w:eastAsia="Times New Roman"/>
            <w:bCs/>
            <w:sz w:val="16"/>
            <w:lang w:eastAsia="en-GB"/>
          </w:rPr>
          <w:tag w:val="MENDELEY_CITATION_v3_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"/>
          <w:id w:val="-702709646"/>
          <w:placeholder>
            <w:docPart w:val="E819E9376F5C469F8DD50BDAA944506B"/>
          </w:placeholder>
        </w:sdtPr>
        <w:sdtContent>
          <w:r w:rsidRPr="00DB6E62">
            <w:rPr>
              <w:rStyle w:val="normaltextrun"/>
              <w:sz w:val="16"/>
              <w:szCs w:val="16"/>
            </w:rPr>
            <w:t>(LeBaron, 2020)</w:t>
          </w:r>
        </w:sdtContent>
      </w:sdt>
      <w:r w:rsidRPr="00FE1A5D">
        <w:rPr>
          <w:rFonts w:eastAsia="Times New Roman"/>
          <w:lang w:eastAsia="en-GB"/>
        </w:rPr>
        <w:t>.</w:t>
      </w:r>
    </w:p>
    <w:p w14:paraId="35A9B224" w14:textId="77777777" w:rsidR="002F2493" w:rsidRPr="0011248F" w:rsidRDefault="002F2493" w:rsidP="002F2493">
      <w:pPr>
        <w:spacing w:line="240" w:lineRule="auto"/>
        <w:jc w:val="both"/>
        <w:rPr>
          <w:rStyle w:val="normaltextrun"/>
          <w:sz w:val="16"/>
          <w:szCs w:val="16"/>
        </w:rPr>
      </w:pPr>
    </w:p>
    <w:p w14:paraId="4A23D955" w14:textId="77777777" w:rsidR="002F2493" w:rsidRDefault="002F2493" w:rsidP="002F2493">
      <w:pPr>
        <w:pStyle w:val="FootnoteText"/>
      </w:pPr>
    </w:p>
  </w:footnote>
  <w:footnote w:id="11">
    <w:p w14:paraId="5C556BF1" w14:textId="77777777" w:rsidR="002F2493" w:rsidRPr="00C07462" w:rsidRDefault="002F2493" w:rsidP="002F2493">
      <w:pPr>
        <w:spacing w:after="0" w:line="276" w:lineRule="auto"/>
        <w:rPr>
          <w:sz w:val="16"/>
          <w:szCs w:val="16"/>
        </w:rPr>
      </w:pPr>
      <w:r>
        <w:rPr>
          <w:rStyle w:val="FootnoteReference"/>
        </w:rPr>
        <w:footnoteRef/>
      </w:r>
      <w:r w:rsidRPr="00C07462">
        <w:rPr>
          <w:rFonts w:eastAsia="Times New Roman"/>
          <w:sz w:val="16"/>
          <w:szCs w:val="16"/>
        </w:rPr>
        <w:t xml:space="preserve">Free trade Zone (FTZ) is a geographic area where goods may be imported, stored, handled, manufactured, or reconfigured and re-exported under specific customs regulations and generally not subject to customs duty. </w:t>
      </w:r>
      <w:hyperlink r:id="rId3">
        <w:r w:rsidRPr="00C07462">
          <w:rPr>
            <w:rStyle w:val="Hyperlink"/>
            <w:rFonts w:eastAsia="Times New Roman"/>
            <w:color w:val="467886"/>
            <w:sz w:val="16"/>
            <w:szCs w:val="16"/>
          </w:rPr>
          <w:t>https://www.lawnet.gov.lk/free-trade-zones-application-of-labour-law-and-the-effect-of-privatisation/</w:t>
        </w:r>
      </w:hyperlink>
    </w:p>
    <w:p w14:paraId="541AE320" w14:textId="77777777" w:rsidR="002F2493" w:rsidRDefault="002F2493" w:rsidP="002F2493">
      <w:pPr>
        <w:pStyle w:val="FootnoteText"/>
      </w:pPr>
      <w:hyperlink r:id="rId4">
        <w:r w:rsidRPr="00C07462">
          <w:rPr>
            <w:rStyle w:val="Hyperlink"/>
            <w:rFonts w:eastAsia="Times New Roman"/>
            <w:color w:val="467886"/>
            <w:sz w:val="16"/>
            <w:szCs w:val="16"/>
          </w:rPr>
          <w:t>https://cimc.lk/images/speaker_presenationss/0915/Operating_Free_Zones_in_Sri_Lanka.pdf</w:t>
        </w:r>
      </w:hyperlink>
    </w:p>
  </w:footnote>
  <w:footnote w:id="12">
    <w:p w14:paraId="26883604" w14:textId="77777777" w:rsidR="002F2493" w:rsidRDefault="002F2493" w:rsidP="002F2493">
      <w:pPr>
        <w:pStyle w:val="FootnoteText"/>
        <w:rPr>
          <w:rFonts w:eastAsia="Times New Roman"/>
          <w:sz w:val="16"/>
          <w:szCs w:val="16"/>
        </w:rPr>
      </w:pPr>
      <w:r>
        <w:rPr>
          <w:rStyle w:val="FootnoteReference"/>
        </w:rPr>
        <w:footnoteRef/>
      </w:r>
      <w:r>
        <w:t xml:space="preserve"> </w:t>
      </w:r>
      <w:r w:rsidRPr="0A33989C">
        <w:rPr>
          <w:rFonts w:eastAsia="Times New Roman"/>
          <w:sz w:val="16"/>
          <w:szCs w:val="16"/>
        </w:rPr>
        <w:t xml:space="preserve">Shop and Office Employees Act: The Shop and Office Employees Act apply to all individuals employed in shops and offices regardless of nationality, emphasising equal treatment for both local and foreign employees. However, this act does not cover those working for charitable purposes or in informal sectors like bazaars. Ensuring equal rights and benefits for all employees promotes inclusivity and fairness in the workplace. This act provides comprehensive regulations on working hours, holidays, maternity benefits, and remuneration for employees in shops and offices. It ensures that employees receive fair treatment and adequate rest, which are critical for their overall well-being and productivity. The act mandates specific provisions such as paid holidays, maternity leave, and limits on working hours to prevent exploitation and overwork </w:t>
      </w:r>
      <w:sdt>
        <w:sdtPr>
          <w:rPr>
            <w:rFonts w:eastAsia="Times New Roman"/>
            <w:sz w:val="16"/>
            <w:szCs w:val="16"/>
          </w:rPr>
          <w:tag w:val="MENDELEY_CITATION_v3_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"/>
          <w:id w:val="-1995019264"/>
          <w:placeholder>
            <w:docPart w:val="5BFE02D619104FD4AFCC541BA59B992E"/>
          </w:placeholder>
        </w:sdtPr>
        <w:sdtContent>
          <w:r w:rsidRPr="00DB6E62">
            <w:rPr>
              <w:rFonts w:eastAsia="Times New Roman"/>
              <w:sz w:val="16"/>
              <w:szCs w:val="16"/>
            </w:rPr>
            <w:t>(Parliament of the Democratic Socialist Republic of Sri Lanka, 1954)</w:t>
          </w:r>
        </w:sdtContent>
      </w:sdt>
      <w:r>
        <w:rPr>
          <w:rFonts w:eastAsia="Times New Roman"/>
          <w:sz w:val="16"/>
          <w:szCs w:val="16"/>
        </w:rPr>
        <w:t xml:space="preserve">. See more details </w:t>
      </w:r>
      <w:hyperlink r:id="rId5" w:history="1">
        <w:r w:rsidRPr="00C16ACB">
          <w:rPr>
            <w:rStyle w:val="Hyperlink"/>
            <w:rFonts w:eastAsia="Times New Roman"/>
            <w:sz w:val="16"/>
            <w:szCs w:val="16"/>
          </w:rPr>
          <w:t>https://www.parliament.lk/uploads/acts/gbills/english/3071.pdf</w:t>
        </w:r>
      </w:hyperlink>
    </w:p>
    <w:p w14:paraId="528D06CD" w14:textId="77777777" w:rsidR="002F2493" w:rsidRDefault="002F2493" w:rsidP="002F2493">
      <w:pPr>
        <w:pStyle w:val="FootnoteText"/>
      </w:pPr>
    </w:p>
  </w:footnote>
  <w:footnote w:id="13">
    <w:p w14:paraId="074ACE07" w14:textId="77777777" w:rsidR="002F2493" w:rsidRDefault="002F2493" w:rsidP="002F2493">
      <w:pPr>
        <w:pStyle w:val="FootnoteText"/>
        <w:rPr>
          <w:rFonts w:eastAsia="Times New Roman"/>
          <w:sz w:val="16"/>
          <w:szCs w:val="16"/>
        </w:rPr>
      </w:pPr>
      <w:r>
        <w:rPr>
          <w:rStyle w:val="FootnoteReference"/>
        </w:rPr>
        <w:footnoteRef/>
      </w:r>
      <w:r>
        <w:t xml:space="preserve"> </w:t>
      </w:r>
      <w:r w:rsidRPr="0A33989C">
        <w:rPr>
          <w:rFonts w:eastAsia="Times New Roman"/>
          <w:sz w:val="16"/>
          <w:szCs w:val="16"/>
        </w:rPr>
        <w:t>Wages Board Ordinance: This ordinance establishes minimum wage levels and terms of employment for various industries. It is designed to protect workers from exploitation by ensuring they receive fair compensation for their labour. The ordinance sets up wage boards for different trades, which include representatives from employers, employees, and the government. These boards determine wages and other employment conditions, reflecting a tripartite approach to labour regulation.</w:t>
      </w:r>
      <w:r>
        <w:rPr>
          <w:rFonts w:eastAsia="Times New Roman"/>
          <w:sz w:val="16"/>
          <w:szCs w:val="16"/>
        </w:rPr>
        <w:t xml:space="preserve"> See more details; </w:t>
      </w:r>
      <w:hyperlink r:id="rId6" w:history="1">
        <w:r w:rsidRPr="00C16ACB">
          <w:rPr>
            <w:rStyle w:val="Hyperlink"/>
            <w:rFonts w:eastAsia="Times New Roman"/>
            <w:sz w:val="16"/>
            <w:szCs w:val="16"/>
          </w:rPr>
          <w:t>https://employers.lk/wp-content/uploads/2021/03/12_Wages-Boards-Amendment-Act-No.14-of-2019.pdf</w:t>
        </w:r>
      </w:hyperlink>
    </w:p>
    <w:p w14:paraId="5BCE9711" w14:textId="77777777" w:rsidR="002F2493" w:rsidRDefault="002F2493" w:rsidP="002F2493">
      <w:pPr>
        <w:pStyle w:val="FootnoteText"/>
      </w:pPr>
    </w:p>
  </w:footnote>
  <w:footnote w:id="14">
    <w:p w14:paraId="1F864DAE" w14:textId="77777777" w:rsidR="002F2493" w:rsidRDefault="002F2493" w:rsidP="002F2493">
      <w:pPr>
        <w:spacing w:after="0" w:line="240" w:lineRule="auto"/>
        <w:jc w:val="both"/>
        <w:rPr>
          <w:rFonts w:eastAsia="Times New Roman"/>
          <w:sz w:val="16"/>
          <w:szCs w:val="16"/>
        </w:rPr>
      </w:pPr>
      <w:r>
        <w:rPr>
          <w:rStyle w:val="FootnoteReference"/>
        </w:rPr>
        <w:footnoteRef/>
      </w:r>
      <w:r>
        <w:t xml:space="preserve"> </w:t>
      </w:r>
      <w:r w:rsidRPr="0A33989C">
        <w:rPr>
          <w:rFonts w:eastAsia="Times New Roman"/>
          <w:sz w:val="16"/>
          <w:szCs w:val="16"/>
        </w:rPr>
        <w:t>Factories Ordinance: The Factories Ordinance mandates that all factories, irrespective of their size or nature of business, provide a safe working environment. This includes ensuring proper ventilation, adequate lighting, and the use of safety equipment to protect workers from occupational hazards. The ordinance is vital for maintaining high safety standards in industrial settings. Focused on the health, safety, and welfare of workers in factories, this ordinance includes provisions for safe working environments, proper ventilation, adequate lighting, and the use of safety equipment. It is essential for preventing workplace accidents and illnesses, thus safeguarding the health of industrial workers. The ordinance requires regular inspections and adherence to safety standards to ensure compliance.</w:t>
      </w:r>
      <w:r>
        <w:rPr>
          <w:rFonts w:eastAsia="Times New Roman"/>
          <w:sz w:val="16"/>
          <w:szCs w:val="16"/>
        </w:rPr>
        <w:t xml:space="preserve"> See more details </w:t>
      </w:r>
      <w:hyperlink r:id="rId7" w:history="1">
        <w:r w:rsidRPr="00C16ACB">
          <w:rPr>
            <w:rStyle w:val="Hyperlink"/>
            <w:rFonts w:eastAsia="Times New Roman"/>
            <w:sz w:val="16"/>
            <w:szCs w:val="16"/>
          </w:rPr>
          <w:t>https://employers.lk/wp-content/uploads/2021/03/2_Factories-Ordinance-Regulations-1960.pdf</w:t>
        </w:r>
      </w:hyperlink>
    </w:p>
    <w:p w14:paraId="7E5ED244" w14:textId="77777777" w:rsidR="002F2493" w:rsidRDefault="002F2493" w:rsidP="002F2493">
      <w:pPr>
        <w:spacing w:after="0" w:line="240" w:lineRule="auto"/>
        <w:jc w:val="both"/>
      </w:pPr>
    </w:p>
    <w:p w14:paraId="16B5748A" w14:textId="77777777" w:rsidR="002F2493" w:rsidRDefault="002F2493" w:rsidP="002F2493">
      <w:pPr>
        <w:spacing w:after="0" w:line="240" w:lineRule="auto"/>
        <w:jc w:val="both"/>
      </w:pPr>
    </w:p>
    <w:p w14:paraId="4A449318" w14:textId="77777777" w:rsidR="002F2493" w:rsidRDefault="002F2493" w:rsidP="002F2493">
      <w:pPr>
        <w:spacing w:after="0" w:line="240" w:lineRule="auto"/>
        <w:jc w:val="both"/>
      </w:pPr>
    </w:p>
    <w:p w14:paraId="43CBEC11" w14:textId="77777777" w:rsidR="002F2493" w:rsidRDefault="002F2493" w:rsidP="002F2493">
      <w:pPr>
        <w:spacing w:after="0" w:line="240" w:lineRule="auto"/>
        <w:jc w:val="both"/>
      </w:pPr>
    </w:p>
    <w:p w14:paraId="012C14AF" w14:textId="77777777" w:rsidR="002F2493" w:rsidRDefault="002F2493" w:rsidP="002F2493">
      <w:pPr>
        <w:spacing w:after="0" w:line="240" w:lineRule="auto"/>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C8D"/>
    <w:multiLevelType w:val="hybridMultilevel"/>
    <w:tmpl w:val="1E3C57E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C43804"/>
    <w:multiLevelType w:val="multilevel"/>
    <w:tmpl w:val="55C25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320E95"/>
    <w:multiLevelType w:val="hybridMultilevel"/>
    <w:tmpl w:val="B4407F42"/>
    <w:lvl w:ilvl="0" w:tplc="01906AD8">
      <w:start w:val="1"/>
      <w:numFmt w:val="bullet"/>
      <w:lvlText w:val="o"/>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49570F0"/>
    <w:multiLevelType w:val="hybridMultilevel"/>
    <w:tmpl w:val="62DC23B4"/>
    <w:lvl w:ilvl="0" w:tplc="22080D4C">
      <w:start w:val="1"/>
      <w:numFmt w:val="bullet"/>
      <w:lvlText w:val=""/>
      <w:lvlJc w:val="left"/>
      <w:pPr>
        <w:ind w:left="928" w:hanging="360"/>
      </w:pPr>
      <w:rPr>
        <w:rFonts w:ascii="Symbol" w:hAnsi="Symbol" w:hint="default"/>
      </w:rPr>
    </w:lvl>
    <w:lvl w:ilvl="1" w:tplc="9FE827C6">
      <w:start w:val="1"/>
      <w:numFmt w:val="bullet"/>
      <w:lvlText w:val="o"/>
      <w:lvlJc w:val="left"/>
      <w:pPr>
        <w:ind w:left="1648" w:hanging="360"/>
      </w:pPr>
      <w:rPr>
        <w:rFonts w:ascii="Courier New" w:hAnsi="Courier New" w:hint="default"/>
      </w:rPr>
    </w:lvl>
    <w:lvl w:ilvl="2" w:tplc="22E282B0">
      <w:start w:val="1"/>
      <w:numFmt w:val="bullet"/>
      <w:lvlText w:val=""/>
      <w:lvlJc w:val="left"/>
      <w:pPr>
        <w:ind w:left="2368" w:hanging="360"/>
      </w:pPr>
      <w:rPr>
        <w:rFonts w:ascii="Wingdings" w:hAnsi="Wingdings" w:hint="default"/>
      </w:rPr>
    </w:lvl>
    <w:lvl w:ilvl="3" w:tplc="16787A02">
      <w:start w:val="1"/>
      <w:numFmt w:val="bullet"/>
      <w:lvlText w:val=""/>
      <w:lvlJc w:val="left"/>
      <w:pPr>
        <w:ind w:left="3088" w:hanging="360"/>
      </w:pPr>
      <w:rPr>
        <w:rFonts w:ascii="Symbol" w:hAnsi="Symbol" w:hint="default"/>
      </w:rPr>
    </w:lvl>
    <w:lvl w:ilvl="4" w:tplc="324ACAD2">
      <w:start w:val="1"/>
      <w:numFmt w:val="bullet"/>
      <w:lvlText w:val="o"/>
      <w:lvlJc w:val="left"/>
      <w:pPr>
        <w:ind w:left="3808" w:hanging="360"/>
      </w:pPr>
      <w:rPr>
        <w:rFonts w:ascii="Courier New" w:hAnsi="Courier New" w:hint="default"/>
      </w:rPr>
    </w:lvl>
    <w:lvl w:ilvl="5" w:tplc="84FC5400">
      <w:start w:val="1"/>
      <w:numFmt w:val="bullet"/>
      <w:lvlText w:val=""/>
      <w:lvlJc w:val="left"/>
      <w:pPr>
        <w:ind w:left="4528" w:hanging="360"/>
      </w:pPr>
      <w:rPr>
        <w:rFonts w:ascii="Wingdings" w:hAnsi="Wingdings" w:hint="default"/>
      </w:rPr>
    </w:lvl>
    <w:lvl w:ilvl="6" w:tplc="14B85E3C">
      <w:start w:val="1"/>
      <w:numFmt w:val="bullet"/>
      <w:lvlText w:val=""/>
      <w:lvlJc w:val="left"/>
      <w:pPr>
        <w:ind w:left="5248" w:hanging="360"/>
      </w:pPr>
      <w:rPr>
        <w:rFonts w:ascii="Symbol" w:hAnsi="Symbol" w:hint="default"/>
      </w:rPr>
    </w:lvl>
    <w:lvl w:ilvl="7" w:tplc="C0A86208">
      <w:start w:val="1"/>
      <w:numFmt w:val="bullet"/>
      <w:lvlText w:val="o"/>
      <w:lvlJc w:val="left"/>
      <w:pPr>
        <w:ind w:left="5968" w:hanging="360"/>
      </w:pPr>
      <w:rPr>
        <w:rFonts w:ascii="Courier New" w:hAnsi="Courier New" w:hint="default"/>
      </w:rPr>
    </w:lvl>
    <w:lvl w:ilvl="8" w:tplc="673CCE72">
      <w:start w:val="1"/>
      <w:numFmt w:val="bullet"/>
      <w:lvlText w:val=""/>
      <w:lvlJc w:val="left"/>
      <w:pPr>
        <w:ind w:left="6688" w:hanging="360"/>
      </w:pPr>
      <w:rPr>
        <w:rFonts w:ascii="Wingdings" w:hAnsi="Wingdings" w:hint="default"/>
      </w:rPr>
    </w:lvl>
  </w:abstractNum>
  <w:abstractNum w:abstractNumId="4" w15:restartNumberingAfterBreak="0">
    <w:nsid w:val="0A1328DE"/>
    <w:multiLevelType w:val="multilevel"/>
    <w:tmpl w:val="08A28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6D11F"/>
    <w:multiLevelType w:val="hybridMultilevel"/>
    <w:tmpl w:val="CB3660F8"/>
    <w:lvl w:ilvl="0" w:tplc="7716F634">
      <w:start w:val="1"/>
      <w:numFmt w:val="bullet"/>
      <w:lvlText w:val=""/>
      <w:lvlJc w:val="left"/>
      <w:pPr>
        <w:ind w:left="720" w:hanging="360"/>
      </w:pPr>
      <w:rPr>
        <w:rFonts w:ascii="Symbol" w:hAnsi="Symbol" w:hint="default"/>
      </w:rPr>
    </w:lvl>
    <w:lvl w:ilvl="1" w:tplc="DA80E7D0">
      <w:start w:val="1"/>
      <w:numFmt w:val="bullet"/>
      <w:lvlText w:val="o"/>
      <w:lvlJc w:val="left"/>
      <w:pPr>
        <w:ind w:left="1440" w:hanging="360"/>
      </w:pPr>
      <w:rPr>
        <w:rFonts w:ascii="Courier New" w:hAnsi="Courier New" w:hint="default"/>
      </w:rPr>
    </w:lvl>
    <w:lvl w:ilvl="2" w:tplc="B822978C">
      <w:start w:val="1"/>
      <w:numFmt w:val="bullet"/>
      <w:lvlText w:val=""/>
      <w:lvlJc w:val="left"/>
      <w:pPr>
        <w:ind w:left="2160" w:hanging="360"/>
      </w:pPr>
      <w:rPr>
        <w:rFonts w:ascii="Wingdings" w:hAnsi="Wingdings" w:hint="default"/>
      </w:rPr>
    </w:lvl>
    <w:lvl w:ilvl="3" w:tplc="479A4F94">
      <w:start w:val="1"/>
      <w:numFmt w:val="bullet"/>
      <w:lvlText w:val=""/>
      <w:lvlJc w:val="left"/>
      <w:pPr>
        <w:ind w:left="2880" w:hanging="360"/>
      </w:pPr>
      <w:rPr>
        <w:rFonts w:ascii="Symbol" w:hAnsi="Symbol" w:hint="default"/>
      </w:rPr>
    </w:lvl>
    <w:lvl w:ilvl="4" w:tplc="4A7CFD4A">
      <w:start w:val="1"/>
      <w:numFmt w:val="bullet"/>
      <w:lvlText w:val="o"/>
      <w:lvlJc w:val="left"/>
      <w:pPr>
        <w:ind w:left="3600" w:hanging="360"/>
      </w:pPr>
      <w:rPr>
        <w:rFonts w:ascii="Courier New" w:hAnsi="Courier New" w:hint="default"/>
      </w:rPr>
    </w:lvl>
    <w:lvl w:ilvl="5" w:tplc="ABA8DEA0">
      <w:start w:val="1"/>
      <w:numFmt w:val="bullet"/>
      <w:lvlText w:val=""/>
      <w:lvlJc w:val="left"/>
      <w:pPr>
        <w:ind w:left="4320" w:hanging="360"/>
      </w:pPr>
      <w:rPr>
        <w:rFonts w:ascii="Wingdings" w:hAnsi="Wingdings" w:hint="default"/>
      </w:rPr>
    </w:lvl>
    <w:lvl w:ilvl="6" w:tplc="59E4E360">
      <w:start w:val="1"/>
      <w:numFmt w:val="bullet"/>
      <w:lvlText w:val=""/>
      <w:lvlJc w:val="left"/>
      <w:pPr>
        <w:ind w:left="5040" w:hanging="360"/>
      </w:pPr>
      <w:rPr>
        <w:rFonts w:ascii="Symbol" w:hAnsi="Symbol" w:hint="default"/>
      </w:rPr>
    </w:lvl>
    <w:lvl w:ilvl="7" w:tplc="5DFE6EBC">
      <w:start w:val="1"/>
      <w:numFmt w:val="bullet"/>
      <w:lvlText w:val="o"/>
      <w:lvlJc w:val="left"/>
      <w:pPr>
        <w:ind w:left="5760" w:hanging="360"/>
      </w:pPr>
      <w:rPr>
        <w:rFonts w:ascii="Courier New" w:hAnsi="Courier New" w:hint="default"/>
      </w:rPr>
    </w:lvl>
    <w:lvl w:ilvl="8" w:tplc="9614EB18">
      <w:start w:val="1"/>
      <w:numFmt w:val="bullet"/>
      <w:lvlText w:val=""/>
      <w:lvlJc w:val="left"/>
      <w:pPr>
        <w:ind w:left="6480" w:hanging="360"/>
      </w:pPr>
      <w:rPr>
        <w:rFonts w:ascii="Wingdings" w:hAnsi="Wingdings" w:hint="default"/>
      </w:rPr>
    </w:lvl>
  </w:abstractNum>
  <w:abstractNum w:abstractNumId="6" w15:restartNumberingAfterBreak="0">
    <w:nsid w:val="100F344B"/>
    <w:multiLevelType w:val="multilevel"/>
    <w:tmpl w:val="C020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C34665"/>
    <w:multiLevelType w:val="multilevel"/>
    <w:tmpl w:val="9B2EB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305607"/>
    <w:multiLevelType w:val="hybridMultilevel"/>
    <w:tmpl w:val="320A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5547E4"/>
    <w:multiLevelType w:val="multilevel"/>
    <w:tmpl w:val="46AED576"/>
    <w:lvl w:ilvl="0">
      <w:start w:val="1"/>
      <w:numFmt w:val="decimal"/>
      <w:lvlText w:val="%1."/>
      <w:lvlJc w:val="left"/>
      <w:pPr>
        <w:ind w:left="420" w:hanging="360"/>
      </w:pPr>
      <w:rPr>
        <w:rFonts w:hint="default"/>
      </w:rPr>
    </w:lvl>
    <w:lvl w:ilvl="1">
      <w:start w:val="4"/>
      <w:numFmt w:val="decimal"/>
      <w:isLgl/>
      <w:lvlText w:val="%1.%2"/>
      <w:lvlJc w:val="left"/>
      <w:pPr>
        <w:ind w:left="780" w:hanging="72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1140" w:hanging="1080"/>
      </w:pPr>
      <w:rPr>
        <w:rFonts w:hint="default"/>
      </w:rPr>
    </w:lvl>
    <w:lvl w:ilvl="4">
      <w:start w:val="1"/>
      <w:numFmt w:val="decimal"/>
      <w:isLgl/>
      <w:lvlText w:val="%1.%2.%3.%4.%5"/>
      <w:lvlJc w:val="left"/>
      <w:pPr>
        <w:ind w:left="1500" w:hanging="1440"/>
      </w:pPr>
      <w:rPr>
        <w:rFonts w:hint="default"/>
      </w:rPr>
    </w:lvl>
    <w:lvl w:ilvl="5">
      <w:start w:val="1"/>
      <w:numFmt w:val="decimal"/>
      <w:isLgl/>
      <w:lvlText w:val="%1.%2.%3.%4.%5.%6"/>
      <w:lvlJc w:val="left"/>
      <w:pPr>
        <w:ind w:left="1860" w:hanging="1800"/>
      </w:pPr>
      <w:rPr>
        <w:rFonts w:hint="default"/>
      </w:rPr>
    </w:lvl>
    <w:lvl w:ilvl="6">
      <w:start w:val="1"/>
      <w:numFmt w:val="decimal"/>
      <w:isLgl/>
      <w:lvlText w:val="%1.%2.%3.%4.%5.%6.%7"/>
      <w:lvlJc w:val="left"/>
      <w:pPr>
        <w:ind w:left="1860" w:hanging="1800"/>
      </w:pPr>
      <w:rPr>
        <w:rFonts w:hint="default"/>
      </w:rPr>
    </w:lvl>
    <w:lvl w:ilvl="7">
      <w:start w:val="1"/>
      <w:numFmt w:val="decimal"/>
      <w:isLgl/>
      <w:lvlText w:val="%1.%2.%3.%4.%5.%6.%7.%8"/>
      <w:lvlJc w:val="left"/>
      <w:pPr>
        <w:ind w:left="2220" w:hanging="2160"/>
      </w:pPr>
      <w:rPr>
        <w:rFonts w:hint="default"/>
      </w:rPr>
    </w:lvl>
    <w:lvl w:ilvl="8">
      <w:start w:val="1"/>
      <w:numFmt w:val="decimal"/>
      <w:isLgl/>
      <w:lvlText w:val="%1.%2.%3.%4.%5.%6.%7.%8.%9"/>
      <w:lvlJc w:val="left"/>
      <w:pPr>
        <w:ind w:left="2580" w:hanging="2520"/>
      </w:pPr>
      <w:rPr>
        <w:rFonts w:hint="default"/>
      </w:rPr>
    </w:lvl>
  </w:abstractNum>
  <w:abstractNum w:abstractNumId="10" w15:restartNumberingAfterBreak="0">
    <w:nsid w:val="190E6299"/>
    <w:multiLevelType w:val="multilevel"/>
    <w:tmpl w:val="AA52B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4E750B"/>
    <w:multiLevelType w:val="multilevel"/>
    <w:tmpl w:val="DEE6C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4907F0"/>
    <w:multiLevelType w:val="multilevel"/>
    <w:tmpl w:val="4678E6C4"/>
    <w:lvl w:ilvl="0">
      <w:start w:val="5"/>
      <w:numFmt w:val="decimal"/>
      <w:lvlText w:val="%1"/>
      <w:lvlJc w:val="left"/>
      <w:pPr>
        <w:ind w:left="570" w:hanging="57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3AE7B53"/>
    <w:multiLevelType w:val="multilevel"/>
    <w:tmpl w:val="F790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641A71"/>
    <w:multiLevelType w:val="multilevel"/>
    <w:tmpl w:val="276A940A"/>
    <w:lvl w:ilvl="0">
      <w:start w:val="5"/>
      <w:numFmt w:val="decimal"/>
      <w:lvlText w:val="%1"/>
      <w:lvlJc w:val="left"/>
      <w:pPr>
        <w:ind w:left="405" w:hanging="40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AB81F15"/>
    <w:multiLevelType w:val="hybridMultilevel"/>
    <w:tmpl w:val="39B09E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10A07E4"/>
    <w:multiLevelType w:val="multilevel"/>
    <w:tmpl w:val="EFB6CE0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0A0E4A"/>
    <w:multiLevelType w:val="multilevel"/>
    <w:tmpl w:val="C5002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F94D80"/>
    <w:multiLevelType w:val="multilevel"/>
    <w:tmpl w:val="B7001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5D5CFA"/>
    <w:multiLevelType w:val="multilevel"/>
    <w:tmpl w:val="A9A80F96"/>
    <w:lvl w:ilvl="0">
      <w:start w:val="1"/>
      <w:numFmt w:val="decimal"/>
      <w:lvlText w:val="%1."/>
      <w:lvlJc w:val="left"/>
      <w:pPr>
        <w:tabs>
          <w:tab w:val="num" w:pos="720"/>
        </w:tabs>
        <w:ind w:left="720" w:hanging="360"/>
      </w:p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3CB1EAE"/>
    <w:multiLevelType w:val="multilevel"/>
    <w:tmpl w:val="83AAB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D3717E"/>
    <w:multiLevelType w:val="hybridMultilevel"/>
    <w:tmpl w:val="4CE41E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94415F"/>
    <w:multiLevelType w:val="multilevel"/>
    <w:tmpl w:val="14FC6FDA"/>
    <w:lvl w:ilvl="0">
      <w:start w:val="1"/>
      <w:numFmt w:val="decimal"/>
      <w:lvlText w:val="%1."/>
      <w:lvlJc w:val="left"/>
      <w:pPr>
        <w:ind w:left="1080" w:hanging="360"/>
      </w:pPr>
      <w:rPr>
        <w:rFonts w:hint="default"/>
      </w:rPr>
    </w:lvl>
    <w:lvl w:ilvl="1">
      <w:start w:val="3"/>
      <w:numFmt w:val="decimal"/>
      <w:isLgl/>
      <w:lvlText w:val="%1.%2"/>
      <w:lvlJc w:val="left"/>
      <w:pPr>
        <w:ind w:left="1575" w:hanging="855"/>
      </w:pPr>
      <w:rPr>
        <w:rFonts w:hint="default"/>
      </w:rPr>
    </w:lvl>
    <w:lvl w:ilvl="2">
      <w:start w:val="6"/>
      <w:numFmt w:val="decimal"/>
      <w:isLgl/>
      <w:lvlText w:val="%1.%2.%3"/>
      <w:lvlJc w:val="left"/>
      <w:pPr>
        <w:ind w:left="1575" w:hanging="855"/>
      </w:pPr>
      <w:rPr>
        <w:rFonts w:hint="default"/>
      </w:rPr>
    </w:lvl>
    <w:lvl w:ilvl="3">
      <w:start w:val="1"/>
      <w:numFmt w:val="decimal"/>
      <w:isLgl/>
      <w:lvlText w:val="%1.%2.%3.%4"/>
      <w:lvlJc w:val="left"/>
      <w:pPr>
        <w:ind w:left="1575" w:hanging="855"/>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372A150D"/>
    <w:multiLevelType w:val="multilevel"/>
    <w:tmpl w:val="EE98EBAC"/>
    <w:lvl w:ilvl="0">
      <w:start w:val="1"/>
      <w:numFmt w:val="decimal"/>
      <w:lvlText w:val="%1."/>
      <w:lvlJc w:val="left"/>
      <w:pPr>
        <w:ind w:left="360" w:hanging="360"/>
      </w:pPr>
      <w:rPr>
        <w:rFonts w:hint="default"/>
      </w:rPr>
    </w:lvl>
    <w:lvl w:ilvl="1">
      <w:start w:val="9"/>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4" w15:restartNumberingAfterBreak="0">
    <w:nsid w:val="37ED3B71"/>
    <w:multiLevelType w:val="hybridMultilevel"/>
    <w:tmpl w:val="7C7043FA"/>
    <w:lvl w:ilvl="0" w:tplc="F926CFB8">
      <w:start w:val="4"/>
      <w:numFmt w:val="lowerLetter"/>
      <w:lvlText w:val="%1)"/>
      <w:lvlJc w:val="left"/>
      <w:pPr>
        <w:ind w:left="720" w:hanging="360"/>
      </w:pPr>
      <w:rPr>
        <w:rFonts w:asciiTheme="minorHAnsi" w:eastAsia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9BAF4D8"/>
    <w:multiLevelType w:val="hybridMultilevel"/>
    <w:tmpl w:val="EC16876E"/>
    <w:lvl w:ilvl="0" w:tplc="13D8A734">
      <w:start w:val="1"/>
      <w:numFmt w:val="bullet"/>
      <w:lvlText w:val=""/>
      <w:lvlJc w:val="left"/>
      <w:pPr>
        <w:ind w:left="720" w:hanging="360"/>
      </w:pPr>
      <w:rPr>
        <w:rFonts w:ascii="Symbol" w:hAnsi="Symbol" w:hint="default"/>
      </w:rPr>
    </w:lvl>
    <w:lvl w:ilvl="1" w:tplc="01906AD8">
      <w:start w:val="1"/>
      <w:numFmt w:val="bullet"/>
      <w:lvlText w:val="o"/>
      <w:lvlJc w:val="left"/>
      <w:pPr>
        <w:ind w:left="1440" w:hanging="360"/>
      </w:pPr>
      <w:rPr>
        <w:rFonts w:ascii="Courier New" w:hAnsi="Courier New" w:hint="default"/>
      </w:rPr>
    </w:lvl>
    <w:lvl w:ilvl="2" w:tplc="77F0B39C">
      <w:start w:val="1"/>
      <w:numFmt w:val="bullet"/>
      <w:lvlText w:val=""/>
      <w:lvlJc w:val="left"/>
      <w:pPr>
        <w:ind w:left="2160" w:hanging="360"/>
      </w:pPr>
      <w:rPr>
        <w:rFonts w:ascii="Wingdings" w:hAnsi="Wingdings" w:hint="default"/>
      </w:rPr>
    </w:lvl>
    <w:lvl w:ilvl="3" w:tplc="1B18D544">
      <w:start w:val="1"/>
      <w:numFmt w:val="bullet"/>
      <w:lvlText w:val=""/>
      <w:lvlJc w:val="left"/>
      <w:pPr>
        <w:ind w:left="2880" w:hanging="360"/>
      </w:pPr>
      <w:rPr>
        <w:rFonts w:ascii="Symbol" w:hAnsi="Symbol" w:hint="default"/>
      </w:rPr>
    </w:lvl>
    <w:lvl w:ilvl="4" w:tplc="3EB04636">
      <w:start w:val="1"/>
      <w:numFmt w:val="bullet"/>
      <w:lvlText w:val="o"/>
      <w:lvlJc w:val="left"/>
      <w:pPr>
        <w:ind w:left="3600" w:hanging="360"/>
      </w:pPr>
      <w:rPr>
        <w:rFonts w:ascii="Courier New" w:hAnsi="Courier New" w:hint="default"/>
      </w:rPr>
    </w:lvl>
    <w:lvl w:ilvl="5" w:tplc="FA808572">
      <w:start w:val="1"/>
      <w:numFmt w:val="bullet"/>
      <w:lvlText w:val=""/>
      <w:lvlJc w:val="left"/>
      <w:pPr>
        <w:ind w:left="4320" w:hanging="360"/>
      </w:pPr>
      <w:rPr>
        <w:rFonts w:ascii="Wingdings" w:hAnsi="Wingdings" w:hint="default"/>
      </w:rPr>
    </w:lvl>
    <w:lvl w:ilvl="6" w:tplc="F21CC0F6">
      <w:start w:val="1"/>
      <w:numFmt w:val="bullet"/>
      <w:lvlText w:val=""/>
      <w:lvlJc w:val="left"/>
      <w:pPr>
        <w:ind w:left="5040" w:hanging="360"/>
      </w:pPr>
      <w:rPr>
        <w:rFonts w:ascii="Symbol" w:hAnsi="Symbol" w:hint="default"/>
      </w:rPr>
    </w:lvl>
    <w:lvl w:ilvl="7" w:tplc="2940D194">
      <w:start w:val="1"/>
      <w:numFmt w:val="bullet"/>
      <w:lvlText w:val="o"/>
      <w:lvlJc w:val="left"/>
      <w:pPr>
        <w:ind w:left="5760" w:hanging="360"/>
      </w:pPr>
      <w:rPr>
        <w:rFonts w:ascii="Courier New" w:hAnsi="Courier New" w:hint="default"/>
      </w:rPr>
    </w:lvl>
    <w:lvl w:ilvl="8" w:tplc="9C2E25F6">
      <w:start w:val="1"/>
      <w:numFmt w:val="bullet"/>
      <w:lvlText w:val=""/>
      <w:lvlJc w:val="left"/>
      <w:pPr>
        <w:ind w:left="6480" w:hanging="360"/>
      </w:pPr>
      <w:rPr>
        <w:rFonts w:ascii="Wingdings" w:hAnsi="Wingdings" w:hint="default"/>
      </w:rPr>
    </w:lvl>
  </w:abstractNum>
  <w:abstractNum w:abstractNumId="26" w15:restartNumberingAfterBreak="0">
    <w:nsid w:val="3C7C16B3"/>
    <w:multiLevelType w:val="hybridMultilevel"/>
    <w:tmpl w:val="02780912"/>
    <w:lvl w:ilvl="0" w:tplc="13D8A734">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15:restartNumberingAfterBreak="0">
    <w:nsid w:val="3E21E27F"/>
    <w:multiLevelType w:val="hybridMultilevel"/>
    <w:tmpl w:val="35C2A0B8"/>
    <w:lvl w:ilvl="0" w:tplc="21566884">
      <w:start w:val="1"/>
      <w:numFmt w:val="bullet"/>
      <w:lvlText w:val=""/>
      <w:lvlJc w:val="left"/>
      <w:pPr>
        <w:ind w:left="720" w:hanging="360"/>
      </w:pPr>
      <w:rPr>
        <w:rFonts w:ascii="Symbol" w:hAnsi="Symbol" w:hint="default"/>
      </w:rPr>
    </w:lvl>
    <w:lvl w:ilvl="1" w:tplc="01E860CC">
      <w:start w:val="1"/>
      <w:numFmt w:val="bullet"/>
      <w:lvlText w:val="o"/>
      <w:lvlJc w:val="left"/>
      <w:pPr>
        <w:ind w:left="1440" w:hanging="360"/>
      </w:pPr>
      <w:rPr>
        <w:rFonts w:ascii="Courier New" w:hAnsi="Courier New" w:hint="default"/>
      </w:rPr>
    </w:lvl>
    <w:lvl w:ilvl="2" w:tplc="D278EBEA">
      <w:start w:val="1"/>
      <w:numFmt w:val="bullet"/>
      <w:lvlText w:val=""/>
      <w:lvlJc w:val="left"/>
      <w:pPr>
        <w:ind w:left="2160" w:hanging="360"/>
      </w:pPr>
      <w:rPr>
        <w:rFonts w:ascii="Wingdings" w:hAnsi="Wingdings" w:hint="default"/>
      </w:rPr>
    </w:lvl>
    <w:lvl w:ilvl="3" w:tplc="F0E06488">
      <w:start w:val="1"/>
      <w:numFmt w:val="bullet"/>
      <w:lvlText w:val=""/>
      <w:lvlJc w:val="left"/>
      <w:pPr>
        <w:ind w:left="2880" w:hanging="360"/>
      </w:pPr>
      <w:rPr>
        <w:rFonts w:ascii="Symbol" w:hAnsi="Symbol" w:hint="default"/>
      </w:rPr>
    </w:lvl>
    <w:lvl w:ilvl="4" w:tplc="12A23240">
      <w:start w:val="1"/>
      <w:numFmt w:val="bullet"/>
      <w:lvlText w:val="o"/>
      <w:lvlJc w:val="left"/>
      <w:pPr>
        <w:ind w:left="3600" w:hanging="360"/>
      </w:pPr>
      <w:rPr>
        <w:rFonts w:ascii="Courier New" w:hAnsi="Courier New" w:hint="default"/>
      </w:rPr>
    </w:lvl>
    <w:lvl w:ilvl="5" w:tplc="1288542A">
      <w:start w:val="1"/>
      <w:numFmt w:val="bullet"/>
      <w:lvlText w:val=""/>
      <w:lvlJc w:val="left"/>
      <w:pPr>
        <w:ind w:left="4320" w:hanging="360"/>
      </w:pPr>
      <w:rPr>
        <w:rFonts w:ascii="Wingdings" w:hAnsi="Wingdings" w:hint="default"/>
      </w:rPr>
    </w:lvl>
    <w:lvl w:ilvl="6" w:tplc="50F89170">
      <w:start w:val="1"/>
      <w:numFmt w:val="bullet"/>
      <w:lvlText w:val=""/>
      <w:lvlJc w:val="left"/>
      <w:pPr>
        <w:ind w:left="5040" w:hanging="360"/>
      </w:pPr>
      <w:rPr>
        <w:rFonts w:ascii="Symbol" w:hAnsi="Symbol" w:hint="default"/>
      </w:rPr>
    </w:lvl>
    <w:lvl w:ilvl="7" w:tplc="E022F758">
      <w:start w:val="1"/>
      <w:numFmt w:val="bullet"/>
      <w:lvlText w:val="o"/>
      <w:lvlJc w:val="left"/>
      <w:pPr>
        <w:ind w:left="5760" w:hanging="360"/>
      </w:pPr>
      <w:rPr>
        <w:rFonts w:ascii="Courier New" w:hAnsi="Courier New" w:hint="default"/>
      </w:rPr>
    </w:lvl>
    <w:lvl w:ilvl="8" w:tplc="9852F2E0">
      <w:start w:val="1"/>
      <w:numFmt w:val="bullet"/>
      <w:lvlText w:val=""/>
      <w:lvlJc w:val="left"/>
      <w:pPr>
        <w:ind w:left="6480" w:hanging="360"/>
      </w:pPr>
      <w:rPr>
        <w:rFonts w:ascii="Wingdings" w:hAnsi="Wingdings" w:hint="default"/>
      </w:rPr>
    </w:lvl>
  </w:abstractNum>
  <w:abstractNum w:abstractNumId="28" w15:restartNumberingAfterBreak="0">
    <w:nsid w:val="4B570B29"/>
    <w:multiLevelType w:val="hybridMultilevel"/>
    <w:tmpl w:val="45868B8A"/>
    <w:lvl w:ilvl="0" w:tplc="13D8A734">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9" w15:restartNumberingAfterBreak="0">
    <w:nsid w:val="502B4FF7"/>
    <w:multiLevelType w:val="multilevel"/>
    <w:tmpl w:val="A0DC8A7A"/>
    <w:lvl w:ilvl="0">
      <w:start w:val="1"/>
      <w:numFmt w:val="decimal"/>
      <w:lvlText w:val="%1."/>
      <w:lvlJc w:val="left"/>
      <w:pPr>
        <w:ind w:left="786" w:hanging="360"/>
      </w:pPr>
      <w:rPr>
        <w:rFonts w:hint="default"/>
      </w:rPr>
    </w:lvl>
    <w:lvl w:ilvl="1">
      <w:start w:val="4"/>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0" w15:restartNumberingAfterBreak="0">
    <w:nsid w:val="51434D6C"/>
    <w:multiLevelType w:val="multilevel"/>
    <w:tmpl w:val="CCCC34FC"/>
    <w:lvl w:ilvl="0">
      <w:start w:val="1"/>
      <w:numFmt w:val="upperRoman"/>
      <w:lvlText w:val="%1."/>
      <w:lvlJc w:val="right"/>
      <w:pPr>
        <w:ind w:left="720" w:hanging="360"/>
      </w:pPr>
      <w:rPr>
        <w:rFonts w:hint="default"/>
      </w:rPr>
    </w:lvl>
    <w:lvl w:ilvl="1">
      <w:start w:val="1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22D4A8B"/>
    <w:multiLevelType w:val="multilevel"/>
    <w:tmpl w:val="8FA4019A"/>
    <w:lvl w:ilvl="0">
      <w:start w:val="2"/>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3E25439"/>
    <w:multiLevelType w:val="multilevel"/>
    <w:tmpl w:val="902A2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7FD160"/>
    <w:multiLevelType w:val="hybridMultilevel"/>
    <w:tmpl w:val="B53AE2F2"/>
    <w:lvl w:ilvl="0" w:tplc="FEFE15F8">
      <w:start w:val="1"/>
      <w:numFmt w:val="decimal"/>
      <w:lvlText w:val="%1."/>
      <w:lvlJc w:val="left"/>
      <w:pPr>
        <w:ind w:left="720" w:hanging="360"/>
      </w:pPr>
    </w:lvl>
    <w:lvl w:ilvl="1" w:tplc="1B2E271C">
      <w:start w:val="1"/>
      <w:numFmt w:val="lowerLetter"/>
      <w:lvlText w:val="%2."/>
      <w:lvlJc w:val="left"/>
      <w:pPr>
        <w:ind w:left="1440" w:hanging="360"/>
      </w:pPr>
    </w:lvl>
    <w:lvl w:ilvl="2" w:tplc="E59E98EC">
      <w:start w:val="1"/>
      <w:numFmt w:val="lowerRoman"/>
      <w:lvlText w:val="%3."/>
      <w:lvlJc w:val="right"/>
      <w:pPr>
        <w:ind w:left="2160" w:hanging="180"/>
      </w:pPr>
    </w:lvl>
    <w:lvl w:ilvl="3" w:tplc="105E353A">
      <w:start w:val="1"/>
      <w:numFmt w:val="decimal"/>
      <w:lvlText w:val="%4."/>
      <w:lvlJc w:val="left"/>
      <w:pPr>
        <w:ind w:left="2880" w:hanging="360"/>
      </w:pPr>
    </w:lvl>
    <w:lvl w:ilvl="4" w:tplc="57BC5674">
      <w:start w:val="1"/>
      <w:numFmt w:val="lowerLetter"/>
      <w:lvlText w:val="%5."/>
      <w:lvlJc w:val="left"/>
      <w:pPr>
        <w:ind w:left="3600" w:hanging="360"/>
      </w:pPr>
    </w:lvl>
    <w:lvl w:ilvl="5" w:tplc="FC98FCBA">
      <w:start w:val="1"/>
      <w:numFmt w:val="lowerRoman"/>
      <w:lvlText w:val="%6."/>
      <w:lvlJc w:val="right"/>
      <w:pPr>
        <w:ind w:left="4320" w:hanging="180"/>
      </w:pPr>
    </w:lvl>
    <w:lvl w:ilvl="6" w:tplc="1CDA389C">
      <w:start w:val="1"/>
      <w:numFmt w:val="decimal"/>
      <w:lvlText w:val="%7."/>
      <w:lvlJc w:val="left"/>
      <w:pPr>
        <w:ind w:left="5040" w:hanging="360"/>
      </w:pPr>
    </w:lvl>
    <w:lvl w:ilvl="7" w:tplc="3190CC86">
      <w:start w:val="1"/>
      <w:numFmt w:val="lowerLetter"/>
      <w:lvlText w:val="%8."/>
      <w:lvlJc w:val="left"/>
      <w:pPr>
        <w:ind w:left="5760" w:hanging="360"/>
      </w:pPr>
    </w:lvl>
    <w:lvl w:ilvl="8" w:tplc="B4325608">
      <w:start w:val="1"/>
      <w:numFmt w:val="lowerRoman"/>
      <w:lvlText w:val="%9."/>
      <w:lvlJc w:val="right"/>
      <w:pPr>
        <w:ind w:left="6480" w:hanging="180"/>
      </w:pPr>
    </w:lvl>
  </w:abstractNum>
  <w:abstractNum w:abstractNumId="34" w15:restartNumberingAfterBreak="0">
    <w:nsid w:val="58C65BCE"/>
    <w:multiLevelType w:val="hybridMultilevel"/>
    <w:tmpl w:val="54768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B676FB"/>
    <w:multiLevelType w:val="multilevel"/>
    <w:tmpl w:val="7908B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7E666A"/>
    <w:multiLevelType w:val="multilevel"/>
    <w:tmpl w:val="7946E33E"/>
    <w:lvl w:ilvl="0">
      <w:start w:val="2"/>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DFF43EC"/>
    <w:multiLevelType w:val="hybridMultilevel"/>
    <w:tmpl w:val="0FE88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3B0DAF"/>
    <w:multiLevelType w:val="hybridMultilevel"/>
    <w:tmpl w:val="11AAEC72"/>
    <w:lvl w:ilvl="0" w:tplc="6ECAA592">
      <w:start w:val="2"/>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32D7D22"/>
    <w:multiLevelType w:val="hybridMultilevel"/>
    <w:tmpl w:val="8C26F4F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7C52E5F"/>
    <w:multiLevelType w:val="hybridMultilevel"/>
    <w:tmpl w:val="C85854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23031E"/>
    <w:multiLevelType w:val="multilevel"/>
    <w:tmpl w:val="7BCCE89E"/>
    <w:lvl w:ilvl="0">
      <w:start w:val="5"/>
      <w:numFmt w:val="decimal"/>
      <w:lvlText w:val="%1"/>
      <w:lvlJc w:val="left"/>
      <w:pPr>
        <w:ind w:left="540" w:hanging="54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6A2975C9"/>
    <w:multiLevelType w:val="hybridMultilevel"/>
    <w:tmpl w:val="B1A20D06"/>
    <w:lvl w:ilvl="0" w:tplc="0B144FD2">
      <w:start w:val="3"/>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B2B2BF4"/>
    <w:multiLevelType w:val="hybridMultilevel"/>
    <w:tmpl w:val="DF787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19197D"/>
    <w:multiLevelType w:val="hybridMultilevel"/>
    <w:tmpl w:val="52807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5A26DC"/>
    <w:multiLevelType w:val="hybridMultilevel"/>
    <w:tmpl w:val="EA649F04"/>
    <w:lvl w:ilvl="0" w:tplc="01906AD8">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6373C0"/>
    <w:multiLevelType w:val="hybridMultilevel"/>
    <w:tmpl w:val="A948D204"/>
    <w:lvl w:ilvl="0" w:tplc="01906AD8">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D0FDFD"/>
    <w:multiLevelType w:val="hybridMultilevel"/>
    <w:tmpl w:val="585403B2"/>
    <w:lvl w:ilvl="0" w:tplc="3872F180">
      <w:start w:val="1"/>
      <w:numFmt w:val="bullet"/>
      <w:lvlText w:val=""/>
      <w:lvlJc w:val="left"/>
      <w:pPr>
        <w:ind w:left="720" w:hanging="360"/>
      </w:pPr>
      <w:rPr>
        <w:rFonts w:ascii="Symbol" w:hAnsi="Symbol" w:hint="default"/>
      </w:rPr>
    </w:lvl>
    <w:lvl w:ilvl="1" w:tplc="571AF2B2">
      <w:start w:val="1"/>
      <w:numFmt w:val="bullet"/>
      <w:lvlText w:val="o"/>
      <w:lvlJc w:val="left"/>
      <w:pPr>
        <w:ind w:left="1440" w:hanging="360"/>
      </w:pPr>
      <w:rPr>
        <w:rFonts w:ascii="Courier New" w:hAnsi="Courier New" w:hint="default"/>
      </w:rPr>
    </w:lvl>
    <w:lvl w:ilvl="2" w:tplc="49BAB694">
      <w:start w:val="1"/>
      <w:numFmt w:val="bullet"/>
      <w:lvlText w:val=""/>
      <w:lvlJc w:val="left"/>
      <w:pPr>
        <w:ind w:left="2160" w:hanging="360"/>
      </w:pPr>
      <w:rPr>
        <w:rFonts w:ascii="Wingdings" w:hAnsi="Wingdings" w:hint="default"/>
      </w:rPr>
    </w:lvl>
    <w:lvl w:ilvl="3" w:tplc="E6C8368A">
      <w:start w:val="1"/>
      <w:numFmt w:val="bullet"/>
      <w:lvlText w:val=""/>
      <w:lvlJc w:val="left"/>
      <w:pPr>
        <w:ind w:left="2880" w:hanging="360"/>
      </w:pPr>
      <w:rPr>
        <w:rFonts w:ascii="Symbol" w:hAnsi="Symbol" w:hint="default"/>
      </w:rPr>
    </w:lvl>
    <w:lvl w:ilvl="4" w:tplc="9A88FCB0">
      <w:start w:val="1"/>
      <w:numFmt w:val="bullet"/>
      <w:lvlText w:val="o"/>
      <w:lvlJc w:val="left"/>
      <w:pPr>
        <w:ind w:left="3600" w:hanging="360"/>
      </w:pPr>
      <w:rPr>
        <w:rFonts w:ascii="Courier New" w:hAnsi="Courier New" w:hint="default"/>
      </w:rPr>
    </w:lvl>
    <w:lvl w:ilvl="5" w:tplc="B5D08784">
      <w:start w:val="1"/>
      <w:numFmt w:val="bullet"/>
      <w:lvlText w:val=""/>
      <w:lvlJc w:val="left"/>
      <w:pPr>
        <w:ind w:left="4320" w:hanging="360"/>
      </w:pPr>
      <w:rPr>
        <w:rFonts w:ascii="Wingdings" w:hAnsi="Wingdings" w:hint="default"/>
      </w:rPr>
    </w:lvl>
    <w:lvl w:ilvl="6" w:tplc="3A622802">
      <w:start w:val="1"/>
      <w:numFmt w:val="bullet"/>
      <w:lvlText w:val=""/>
      <w:lvlJc w:val="left"/>
      <w:pPr>
        <w:ind w:left="5040" w:hanging="360"/>
      </w:pPr>
      <w:rPr>
        <w:rFonts w:ascii="Symbol" w:hAnsi="Symbol" w:hint="default"/>
      </w:rPr>
    </w:lvl>
    <w:lvl w:ilvl="7" w:tplc="1B76C036">
      <w:start w:val="1"/>
      <w:numFmt w:val="bullet"/>
      <w:lvlText w:val="o"/>
      <w:lvlJc w:val="left"/>
      <w:pPr>
        <w:ind w:left="5760" w:hanging="360"/>
      </w:pPr>
      <w:rPr>
        <w:rFonts w:ascii="Courier New" w:hAnsi="Courier New" w:hint="default"/>
      </w:rPr>
    </w:lvl>
    <w:lvl w:ilvl="8" w:tplc="5FAEFCFA">
      <w:start w:val="1"/>
      <w:numFmt w:val="bullet"/>
      <w:lvlText w:val=""/>
      <w:lvlJc w:val="left"/>
      <w:pPr>
        <w:ind w:left="6480" w:hanging="360"/>
      </w:pPr>
      <w:rPr>
        <w:rFonts w:ascii="Wingdings" w:hAnsi="Wingdings" w:hint="default"/>
      </w:rPr>
    </w:lvl>
  </w:abstractNum>
  <w:abstractNum w:abstractNumId="48" w15:restartNumberingAfterBreak="0">
    <w:nsid w:val="79E35A75"/>
    <w:multiLevelType w:val="hybridMultilevel"/>
    <w:tmpl w:val="DCD42E68"/>
    <w:lvl w:ilvl="0" w:tplc="FFFFFFFF">
      <w:start w:val="1"/>
      <w:numFmt w:val="lowerLetter"/>
      <w:lvlText w:val="%1)"/>
      <w:lvlJc w:val="left"/>
      <w:pPr>
        <w:ind w:left="720" w:hanging="360"/>
      </w:pPr>
      <w:rPr>
        <w:rFonts w:hint="default"/>
        <w:b/>
        <w: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FE019A4"/>
    <w:multiLevelType w:val="multilevel"/>
    <w:tmpl w:val="E2CC4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6803926">
    <w:abstractNumId w:val="29"/>
  </w:num>
  <w:num w:numId="2" w16cid:durableId="367417095">
    <w:abstractNumId w:val="44"/>
  </w:num>
  <w:num w:numId="3" w16cid:durableId="1953201675">
    <w:abstractNumId w:val="30"/>
  </w:num>
  <w:num w:numId="4" w16cid:durableId="1182938667">
    <w:abstractNumId w:val="34"/>
  </w:num>
  <w:num w:numId="5" w16cid:durableId="1932081697">
    <w:abstractNumId w:val="31"/>
    <w:lvlOverride w:ilvl="0">
      <w:startOverride w:val="2"/>
    </w:lvlOverride>
    <w:lvlOverride w:ilvl="1">
      <w:startOverride w:val="4"/>
    </w:lvlOverride>
    <w:lvlOverride w:ilvl="2">
      <w:startOverride w:val="2"/>
    </w:lvlOverride>
    <w:lvlOverride w:ilvl="3">
      <w:startOverride w:val="2"/>
    </w:lvlOverride>
  </w:num>
  <w:num w:numId="6" w16cid:durableId="902716765">
    <w:abstractNumId w:val="36"/>
  </w:num>
  <w:num w:numId="7" w16cid:durableId="179903956">
    <w:abstractNumId w:val="9"/>
  </w:num>
  <w:num w:numId="8" w16cid:durableId="1243182939">
    <w:abstractNumId w:val="5"/>
  </w:num>
  <w:num w:numId="9" w16cid:durableId="1057706276">
    <w:abstractNumId w:val="6"/>
  </w:num>
  <w:num w:numId="10" w16cid:durableId="1796369498">
    <w:abstractNumId w:val="3"/>
  </w:num>
  <w:num w:numId="11" w16cid:durableId="1411779672">
    <w:abstractNumId w:val="47"/>
  </w:num>
  <w:num w:numId="12" w16cid:durableId="725954040">
    <w:abstractNumId w:val="33"/>
  </w:num>
  <w:num w:numId="13" w16cid:durableId="1093354373">
    <w:abstractNumId w:val="19"/>
  </w:num>
  <w:num w:numId="14" w16cid:durableId="481772333">
    <w:abstractNumId w:val="37"/>
  </w:num>
  <w:num w:numId="15" w16cid:durableId="489711343">
    <w:abstractNumId w:val="49"/>
  </w:num>
  <w:num w:numId="16" w16cid:durableId="1756631447">
    <w:abstractNumId w:val="10"/>
  </w:num>
  <w:num w:numId="17" w16cid:durableId="1101681551">
    <w:abstractNumId w:val="11"/>
  </w:num>
  <w:num w:numId="18" w16cid:durableId="757407684">
    <w:abstractNumId w:val="2"/>
  </w:num>
  <w:num w:numId="19" w16cid:durableId="1798521773">
    <w:abstractNumId w:val="45"/>
  </w:num>
  <w:num w:numId="20" w16cid:durableId="202013857">
    <w:abstractNumId w:val="46"/>
  </w:num>
  <w:num w:numId="21" w16cid:durableId="959413805">
    <w:abstractNumId w:val="28"/>
  </w:num>
  <w:num w:numId="22" w16cid:durableId="1715735673">
    <w:abstractNumId w:val="26"/>
  </w:num>
  <w:num w:numId="23" w16cid:durableId="1871600736">
    <w:abstractNumId w:val="8"/>
  </w:num>
  <w:num w:numId="24" w16cid:durableId="1011227583">
    <w:abstractNumId w:val="12"/>
  </w:num>
  <w:num w:numId="25" w16cid:durableId="1035888282">
    <w:abstractNumId w:val="35"/>
  </w:num>
  <w:num w:numId="26" w16cid:durableId="118767673">
    <w:abstractNumId w:val="13"/>
  </w:num>
  <w:num w:numId="27" w16cid:durableId="1521312501">
    <w:abstractNumId w:val="4"/>
  </w:num>
  <w:num w:numId="28" w16cid:durableId="1891381661">
    <w:abstractNumId w:val="7"/>
  </w:num>
  <w:num w:numId="29" w16cid:durableId="354042170">
    <w:abstractNumId w:val="17"/>
  </w:num>
  <w:num w:numId="30" w16cid:durableId="1729301467">
    <w:abstractNumId w:val="16"/>
  </w:num>
  <w:num w:numId="31" w16cid:durableId="1479491533">
    <w:abstractNumId w:val="25"/>
  </w:num>
  <w:num w:numId="32" w16cid:durableId="950866985">
    <w:abstractNumId w:val="27"/>
  </w:num>
  <w:num w:numId="33" w16cid:durableId="297302762">
    <w:abstractNumId w:val="48"/>
  </w:num>
  <w:num w:numId="34" w16cid:durableId="947156398">
    <w:abstractNumId w:val="23"/>
  </w:num>
  <w:num w:numId="35" w16cid:durableId="719482026">
    <w:abstractNumId w:val="18"/>
  </w:num>
  <w:num w:numId="36" w16cid:durableId="1729571465">
    <w:abstractNumId w:val="22"/>
  </w:num>
  <w:num w:numId="37" w16cid:durableId="926425781">
    <w:abstractNumId w:val="15"/>
  </w:num>
  <w:num w:numId="38" w16cid:durableId="523786595">
    <w:abstractNumId w:val="40"/>
  </w:num>
  <w:num w:numId="39" w16cid:durableId="21176337">
    <w:abstractNumId w:val="38"/>
  </w:num>
  <w:num w:numId="40" w16cid:durableId="1824271063">
    <w:abstractNumId w:val="42"/>
  </w:num>
  <w:num w:numId="41" w16cid:durableId="586155751">
    <w:abstractNumId w:val="24"/>
  </w:num>
  <w:num w:numId="42" w16cid:durableId="841621893">
    <w:abstractNumId w:val="20"/>
  </w:num>
  <w:num w:numId="43" w16cid:durableId="363294012">
    <w:abstractNumId w:val="43"/>
  </w:num>
  <w:num w:numId="44" w16cid:durableId="1642464549">
    <w:abstractNumId w:val="0"/>
  </w:num>
  <w:num w:numId="45" w16cid:durableId="1931110980">
    <w:abstractNumId w:val="32"/>
  </w:num>
  <w:num w:numId="46" w16cid:durableId="144284588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134516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120298119">
    <w:abstractNumId w:val="1"/>
  </w:num>
  <w:num w:numId="49" w16cid:durableId="1496609581">
    <w:abstractNumId w:val="14"/>
  </w:num>
  <w:num w:numId="50" w16cid:durableId="626542638">
    <w:abstractNumId w:val="39"/>
  </w:num>
  <w:num w:numId="51" w16cid:durableId="1418479643">
    <w:abstractNumId w:val="41"/>
  </w:num>
  <w:num w:numId="52" w16cid:durableId="685063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493"/>
    <w:rsid w:val="001A2EBB"/>
    <w:rsid w:val="002F2493"/>
    <w:rsid w:val="006C0835"/>
    <w:rsid w:val="00CD2D77"/>
    <w:rsid w:val="00CD756E"/>
    <w:rsid w:val="00F63057"/>
    <w:rsid w:val="00FC5A21"/>
    <w:rsid w:val="00FE765A"/>
    <w:rsid w:val="00FF3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9C7B8"/>
  <w15:chartTrackingRefBased/>
  <w15:docId w15:val="{45C74EAC-45ED-45F7-8A83-09CC1CD49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467886" w:themeColor="hyperlink"/>
        <w:sz w:val="22"/>
        <w:szCs w:val="22"/>
        <w:u w:val="single"/>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493"/>
    <w:rPr>
      <w:color w:val="000000"/>
      <w:sz w:val="24"/>
      <w:szCs w:val="24"/>
      <w:u w:val="none"/>
    </w:rPr>
  </w:style>
  <w:style w:type="paragraph" w:styleId="Heading1">
    <w:name w:val="heading 1"/>
    <w:basedOn w:val="Normal"/>
    <w:next w:val="Normal"/>
    <w:link w:val="Heading1Char"/>
    <w:autoRedefine/>
    <w:uiPriority w:val="9"/>
    <w:qFormat/>
    <w:rsid w:val="00F63057"/>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2F2493"/>
    <w:pPr>
      <w:keepNext/>
      <w:keepLines/>
      <w:spacing w:before="160" w:after="80" w:line="480" w:lineRule="auto"/>
      <w:outlineLvl w:val="1"/>
    </w:pPr>
    <w:rPr>
      <w:rFonts w:eastAsia="Times New Roman"/>
      <w:b/>
      <w:color w:val="000000" w:themeColor="text1"/>
      <w:sz w:val="32"/>
      <w:lang w:eastAsia="en-GB"/>
    </w:rPr>
  </w:style>
  <w:style w:type="paragraph" w:styleId="Heading3">
    <w:name w:val="heading 3"/>
    <w:basedOn w:val="Normal"/>
    <w:next w:val="Normal"/>
    <w:link w:val="Heading3Char"/>
    <w:autoRedefine/>
    <w:uiPriority w:val="9"/>
    <w:unhideWhenUsed/>
    <w:qFormat/>
    <w:rsid w:val="00FC5A21"/>
    <w:pPr>
      <w:keepNext/>
      <w:keepLines/>
      <w:spacing w:before="160" w:after="80" w:line="480" w:lineRule="auto"/>
      <w:outlineLvl w:val="2"/>
    </w:pPr>
    <w:rPr>
      <w:rFonts w:eastAsiaTheme="majorEastAsia"/>
      <w:b/>
      <w:sz w:val="26"/>
      <w:szCs w:val="20"/>
      <w:shd w:val="clear" w:color="auto" w:fill="FFFFFF"/>
    </w:rPr>
  </w:style>
  <w:style w:type="paragraph" w:styleId="Heading4">
    <w:name w:val="heading 4"/>
    <w:basedOn w:val="Normal"/>
    <w:next w:val="Normal"/>
    <w:link w:val="Heading4Char"/>
    <w:autoRedefine/>
    <w:uiPriority w:val="9"/>
    <w:unhideWhenUsed/>
    <w:qFormat/>
    <w:rsid w:val="00F63057"/>
    <w:pPr>
      <w:keepNext/>
      <w:keepLines/>
      <w:spacing w:before="80" w:after="40"/>
      <w:outlineLvl w:val="3"/>
    </w:pPr>
    <w:rPr>
      <w:rFonts w:eastAsiaTheme="majorEastAsia" w:cstheme="majorBidi"/>
      <w:b/>
      <w:i/>
      <w:iCs/>
      <w:color w:val="000000" w:themeColor="text1"/>
    </w:rPr>
  </w:style>
  <w:style w:type="paragraph" w:styleId="Heading5">
    <w:name w:val="heading 5"/>
    <w:basedOn w:val="Normal"/>
    <w:next w:val="Normal"/>
    <w:link w:val="Heading5Char"/>
    <w:autoRedefine/>
    <w:uiPriority w:val="9"/>
    <w:unhideWhenUsed/>
    <w:qFormat/>
    <w:rsid w:val="002F2493"/>
    <w:pPr>
      <w:keepNext/>
      <w:keepLines/>
      <w:spacing w:before="80" w:after="40"/>
      <w:outlineLvl w:val="4"/>
    </w:pPr>
    <w:rPr>
      <w:rFonts w:eastAsiaTheme="majorEastAsia" w:cstheme="majorBidi"/>
      <w:b/>
      <w:i/>
      <w:color w:val="000000" w:themeColor="text1"/>
      <w:sz w:val="26"/>
    </w:rPr>
  </w:style>
  <w:style w:type="paragraph" w:styleId="Heading6">
    <w:name w:val="heading 6"/>
    <w:basedOn w:val="Normal"/>
    <w:next w:val="Normal"/>
    <w:link w:val="Heading6Char"/>
    <w:uiPriority w:val="9"/>
    <w:unhideWhenUsed/>
    <w:qFormat/>
    <w:rsid w:val="002F24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2F24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2F24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2F24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057"/>
    <w:rPr>
      <w:rFonts w:ascii="Times New Roman" w:eastAsiaTheme="majorEastAsia" w:hAnsi="Times New Roman" w:cstheme="majorBidi"/>
      <w:b/>
      <w:color w:val="000000" w:themeColor="text1"/>
      <w:sz w:val="40"/>
      <w:szCs w:val="40"/>
    </w:rPr>
  </w:style>
  <w:style w:type="character" w:customStyle="1" w:styleId="Heading3Char">
    <w:name w:val="Heading 3 Char"/>
    <w:basedOn w:val="DefaultParagraphFont"/>
    <w:link w:val="Heading3"/>
    <w:uiPriority w:val="9"/>
    <w:rsid w:val="00FC5A21"/>
    <w:rPr>
      <w:rFonts w:ascii="Times New Roman" w:eastAsiaTheme="majorEastAsia" w:hAnsi="Times New Roman" w:cs="Times New Roman"/>
      <w:b/>
      <w:sz w:val="26"/>
      <w:szCs w:val="20"/>
    </w:rPr>
  </w:style>
  <w:style w:type="character" w:customStyle="1" w:styleId="Heading4Char">
    <w:name w:val="Heading 4 Char"/>
    <w:basedOn w:val="DefaultParagraphFont"/>
    <w:link w:val="Heading4"/>
    <w:uiPriority w:val="9"/>
    <w:rsid w:val="00F63057"/>
    <w:rPr>
      <w:rFonts w:ascii="Times New Roman" w:eastAsiaTheme="majorEastAsia" w:hAnsi="Times New Roman" w:cstheme="majorBidi"/>
      <w:b/>
      <w:i/>
      <w:iCs/>
      <w:color w:val="000000" w:themeColor="text1"/>
    </w:rPr>
  </w:style>
  <w:style w:type="character" w:customStyle="1" w:styleId="Heading2Char">
    <w:name w:val="Heading 2 Char"/>
    <w:basedOn w:val="DefaultParagraphFont"/>
    <w:link w:val="Heading2"/>
    <w:uiPriority w:val="9"/>
    <w:rsid w:val="002F2493"/>
    <w:rPr>
      <w:rFonts w:eastAsia="Times New Roman"/>
      <w:b/>
      <w:color w:val="000000" w:themeColor="text1"/>
      <w:sz w:val="32"/>
      <w:szCs w:val="24"/>
      <w:u w:val="none"/>
      <w:lang w:eastAsia="en-GB"/>
    </w:rPr>
  </w:style>
  <w:style w:type="character" w:customStyle="1" w:styleId="Heading5Char">
    <w:name w:val="Heading 5 Char"/>
    <w:basedOn w:val="DefaultParagraphFont"/>
    <w:link w:val="Heading5"/>
    <w:uiPriority w:val="9"/>
    <w:rsid w:val="002F2493"/>
    <w:rPr>
      <w:rFonts w:eastAsiaTheme="majorEastAsia" w:cstheme="majorBidi"/>
      <w:b/>
      <w:i/>
      <w:color w:val="000000" w:themeColor="text1"/>
      <w:sz w:val="26"/>
      <w:szCs w:val="24"/>
      <w:u w:val="none"/>
    </w:rPr>
  </w:style>
  <w:style w:type="character" w:customStyle="1" w:styleId="Heading6Char">
    <w:name w:val="Heading 6 Char"/>
    <w:basedOn w:val="DefaultParagraphFont"/>
    <w:link w:val="Heading6"/>
    <w:uiPriority w:val="9"/>
    <w:rsid w:val="002F2493"/>
    <w:rPr>
      <w:rFonts w:eastAsiaTheme="majorEastAsia" w:cstheme="majorBidi"/>
      <w:i/>
      <w:iCs/>
      <w:color w:val="595959" w:themeColor="text1" w:themeTint="A6"/>
      <w:sz w:val="24"/>
      <w:szCs w:val="24"/>
      <w:u w:val="none"/>
    </w:rPr>
  </w:style>
  <w:style w:type="character" w:customStyle="1" w:styleId="Heading7Char">
    <w:name w:val="Heading 7 Char"/>
    <w:basedOn w:val="DefaultParagraphFont"/>
    <w:link w:val="Heading7"/>
    <w:uiPriority w:val="9"/>
    <w:rsid w:val="002F2493"/>
    <w:rPr>
      <w:rFonts w:eastAsiaTheme="majorEastAsia" w:cstheme="majorBidi"/>
      <w:color w:val="595959" w:themeColor="text1" w:themeTint="A6"/>
      <w:sz w:val="24"/>
      <w:szCs w:val="24"/>
      <w:u w:val="none"/>
    </w:rPr>
  </w:style>
  <w:style w:type="character" w:customStyle="1" w:styleId="Heading8Char">
    <w:name w:val="Heading 8 Char"/>
    <w:basedOn w:val="DefaultParagraphFont"/>
    <w:link w:val="Heading8"/>
    <w:uiPriority w:val="9"/>
    <w:rsid w:val="002F2493"/>
    <w:rPr>
      <w:rFonts w:eastAsiaTheme="majorEastAsia" w:cstheme="majorBidi"/>
      <w:i/>
      <w:iCs/>
      <w:color w:val="272727" w:themeColor="text1" w:themeTint="D8"/>
      <w:sz w:val="24"/>
      <w:szCs w:val="24"/>
      <w:u w:val="none"/>
    </w:rPr>
  </w:style>
  <w:style w:type="character" w:customStyle="1" w:styleId="Heading9Char">
    <w:name w:val="Heading 9 Char"/>
    <w:basedOn w:val="DefaultParagraphFont"/>
    <w:link w:val="Heading9"/>
    <w:uiPriority w:val="9"/>
    <w:rsid w:val="002F2493"/>
    <w:rPr>
      <w:rFonts w:eastAsiaTheme="majorEastAsia" w:cstheme="majorBidi"/>
      <w:color w:val="272727" w:themeColor="text1" w:themeTint="D8"/>
      <w:sz w:val="24"/>
      <w:szCs w:val="24"/>
      <w:u w:val="none"/>
    </w:rPr>
  </w:style>
  <w:style w:type="paragraph" w:styleId="Title">
    <w:name w:val="Title"/>
    <w:basedOn w:val="Normal"/>
    <w:next w:val="Normal"/>
    <w:link w:val="TitleChar"/>
    <w:uiPriority w:val="10"/>
    <w:qFormat/>
    <w:rsid w:val="002F2493"/>
    <w:pPr>
      <w:spacing w:after="8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2F2493"/>
    <w:rPr>
      <w:rFonts w:eastAsiaTheme="majorEastAsia" w:cstheme="majorBidi"/>
      <w:b/>
      <w:color w:val="000000"/>
      <w:spacing w:val="-10"/>
      <w:kern w:val="28"/>
      <w:sz w:val="56"/>
      <w:szCs w:val="56"/>
      <w:u w:val="none"/>
    </w:rPr>
  </w:style>
  <w:style w:type="paragraph" w:styleId="Subtitle">
    <w:name w:val="Subtitle"/>
    <w:basedOn w:val="Normal"/>
    <w:next w:val="Normal"/>
    <w:link w:val="SubtitleChar"/>
    <w:uiPriority w:val="11"/>
    <w:qFormat/>
    <w:rsid w:val="002F24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2493"/>
    <w:rPr>
      <w:rFonts w:eastAsiaTheme="majorEastAsia" w:cstheme="majorBidi"/>
      <w:color w:val="595959" w:themeColor="text1" w:themeTint="A6"/>
      <w:spacing w:val="15"/>
      <w:sz w:val="28"/>
      <w:szCs w:val="28"/>
      <w:u w:val="none"/>
    </w:rPr>
  </w:style>
  <w:style w:type="paragraph" w:styleId="Quote">
    <w:name w:val="Quote"/>
    <w:basedOn w:val="Normal"/>
    <w:next w:val="Normal"/>
    <w:link w:val="QuoteChar"/>
    <w:uiPriority w:val="29"/>
    <w:qFormat/>
    <w:rsid w:val="002F2493"/>
    <w:pPr>
      <w:spacing w:before="160"/>
      <w:jc w:val="center"/>
    </w:pPr>
    <w:rPr>
      <w:i/>
      <w:iCs/>
      <w:color w:val="404040" w:themeColor="text1" w:themeTint="BF"/>
    </w:rPr>
  </w:style>
  <w:style w:type="character" w:customStyle="1" w:styleId="QuoteChar">
    <w:name w:val="Quote Char"/>
    <w:basedOn w:val="DefaultParagraphFont"/>
    <w:link w:val="Quote"/>
    <w:uiPriority w:val="29"/>
    <w:rsid w:val="002F2493"/>
    <w:rPr>
      <w:i/>
      <w:iCs/>
      <w:color w:val="404040" w:themeColor="text1" w:themeTint="BF"/>
      <w:sz w:val="24"/>
      <w:szCs w:val="24"/>
      <w:u w:val="none"/>
    </w:rPr>
  </w:style>
  <w:style w:type="paragraph" w:styleId="ListParagraph">
    <w:name w:val="List Paragraph"/>
    <w:basedOn w:val="Normal"/>
    <w:uiPriority w:val="34"/>
    <w:qFormat/>
    <w:rsid w:val="002F2493"/>
    <w:pPr>
      <w:ind w:left="720"/>
      <w:contextualSpacing/>
    </w:pPr>
  </w:style>
  <w:style w:type="character" w:styleId="IntenseEmphasis">
    <w:name w:val="Intense Emphasis"/>
    <w:basedOn w:val="DefaultParagraphFont"/>
    <w:uiPriority w:val="21"/>
    <w:qFormat/>
    <w:rsid w:val="002F2493"/>
    <w:rPr>
      <w:i/>
      <w:iCs/>
      <w:color w:val="0F4761" w:themeColor="accent1" w:themeShade="BF"/>
    </w:rPr>
  </w:style>
  <w:style w:type="paragraph" w:styleId="IntenseQuote">
    <w:name w:val="Intense Quote"/>
    <w:basedOn w:val="Normal"/>
    <w:next w:val="Normal"/>
    <w:link w:val="IntenseQuoteChar"/>
    <w:uiPriority w:val="30"/>
    <w:qFormat/>
    <w:rsid w:val="002F24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2493"/>
    <w:rPr>
      <w:i/>
      <w:iCs/>
      <w:color w:val="0F4761" w:themeColor="accent1" w:themeShade="BF"/>
      <w:sz w:val="24"/>
      <w:szCs w:val="24"/>
      <w:u w:val="none"/>
    </w:rPr>
  </w:style>
  <w:style w:type="character" w:styleId="IntenseReference">
    <w:name w:val="Intense Reference"/>
    <w:basedOn w:val="DefaultParagraphFont"/>
    <w:uiPriority w:val="32"/>
    <w:qFormat/>
    <w:rsid w:val="002F2493"/>
    <w:rPr>
      <w:b/>
      <w:bCs/>
      <w:smallCaps/>
      <w:color w:val="0F4761" w:themeColor="accent1" w:themeShade="BF"/>
      <w:spacing w:val="5"/>
    </w:rPr>
  </w:style>
  <w:style w:type="character" w:styleId="Strong">
    <w:name w:val="Strong"/>
    <w:basedOn w:val="DefaultParagraphFont"/>
    <w:uiPriority w:val="22"/>
    <w:qFormat/>
    <w:rsid w:val="002F2493"/>
    <w:rPr>
      <w:b/>
      <w:bCs/>
    </w:rPr>
  </w:style>
  <w:style w:type="paragraph" w:styleId="NormalWeb">
    <w:name w:val="Normal (Web)"/>
    <w:basedOn w:val="Normal"/>
    <w:uiPriority w:val="99"/>
    <w:unhideWhenUsed/>
    <w:rsid w:val="002F2493"/>
    <w:pPr>
      <w:spacing w:before="100" w:beforeAutospacing="1" w:after="100" w:afterAutospacing="1" w:line="240" w:lineRule="auto"/>
    </w:pPr>
    <w:rPr>
      <w:rFonts w:eastAsia="Times New Roman"/>
      <w:lang w:eastAsia="en-GB"/>
    </w:rPr>
  </w:style>
  <w:style w:type="character" w:styleId="Emphasis">
    <w:name w:val="Emphasis"/>
    <w:basedOn w:val="DefaultParagraphFont"/>
    <w:uiPriority w:val="20"/>
    <w:qFormat/>
    <w:rsid w:val="002F2493"/>
    <w:rPr>
      <w:i/>
      <w:iCs/>
    </w:rPr>
  </w:style>
  <w:style w:type="paragraph" w:styleId="Header">
    <w:name w:val="header"/>
    <w:basedOn w:val="Normal"/>
    <w:link w:val="HeaderChar"/>
    <w:uiPriority w:val="99"/>
    <w:unhideWhenUsed/>
    <w:rsid w:val="002F24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493"/>
    <w:rPr>
      <w:color w:val="000000"/>
      <w:sz w:val="24"/>
      <w:szCs w:val="24"/>
      <w:u w:val="none"/>
    </w:rPr>
  </w:style>
  <w:style w:type="paragraph" w:styleId="Footer">
    <w:name w:val="footer"/>
    <w:basedOn w:val="Normal"/>
    <w:link w:val="FooterChar"/>
    <w:uiPriority w:val="99"/>
    <w:unhideWhenUsed/>
    <w:rsid w:val="002F24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493"/>
    <w:rPr>
      <w:color w:val="000000"/>
      <w:sz w:val="24"/>
      <w:szCs w:val="24"/>
      <w:u w:val="none"/>
    </w:rPr>
  </w:style>
  <w:style w:type="character" w:styleId="PlaceholderText">
    <w:name w:val="Placeholder Text"/>
    <w:basedOn w:val="DefaultParagraphFont"/>
    <w:uiPriority w:val="99"/>
    <w:semiHidden/>
    <w:rsid w:val="002F2493"/>
    <w:rPr>
      <w:color w:val="666666"/>
    </w:rPr>
  </w:style>
  <w:style w:type="character" w:customStyle="1" w:styleId="normaltextrun">
    <w:name w:val="normaltextrun"/>
    <w:basedOn w:val="DefaultParagraphFont"/>
    <w:rsid w:val="002F2493"/>
  </w:style>
  <w:style w:type="character" w:customStyle="1" w:styleId="superscript">
    <w:name w:val="superscript"/>
    <w:basedOn w:val="DefaultParagraphFont"/>
    <w:rsid w:val="002F2493"/>
  </w:style>
  <w:style w:type="paragraph" w:styleId="FootnoteText">
    <w:name w:val="footnote text"/>
    <w:basedOn w:val="Normal"/>
    <w:link w:val="FootnoteTextChar"/>
    <w:uiPriority w:val="99"/>
    <w:unhideWhenUsed/>
    <w:rsid w:val="002F2493"/>
    <w:pPr>
      <w:spacing w:after="0" w:line="240" w:lineRule="auto"/>
    </w:pPr>
    <w:rPr>
      <w:sz w:val="20"/>
      <w:szCs w:val="20"/>
    </w:rPr>
  </w:style>
  <w:style w:type="character" w:customStyle="1" w:styleId="FootnoteTextChar">
    <w:name w:val="Footnote Text Char"/>
    <w:basedOn w:val="DefaultParagraphFont"/>
    <w:link w:val="FootnoteText"/>
    <w:uiPriority w:val="99"/>
    <w:rsid w:val="002F2493"/>
    <w:rPr>
      <w:color w:val="000000"/>
      <w:sz w:val="20"/>
      <w:szCs w:val="20"/>
      <w:u w:val="none"/>
    </w:rPr>
  </w:style>
  <w:style w:type="character" w:styleId="FootnoteReference">
    <w:name w:val="footnote reference"/>
    <w:basedOn w:val="DefaultParagraphFont"/>
    <w:uiPriority w:val="99"/>
    <w:semiHidden/>
    <w:unhideWhenUsed/>
    <w:rsid w:val="002F2493"/>
    <w:rPr>
      <w:vertAlign w:val="superscript"/>
    </w:rPr>
  </w:style>
  <w:style w:type="character" w:customStyle="1" w:styleId="contentcontrolboundarysink">
    <w:name w:val="contentcontrolboundarysink"/>
    <w:basedOn w:val="DefaultParagraphFont"/>
    <w:rsid w:val="002F2493"/>
  </w:style>
  <w:style w:type="character" w:styleId="CommentReference">
    <w:name w:val="annotation reference"/>
    <w:basedOn w:val="DefaultParagraphFont"/>
    <w:uiPriority w:val="99"/>
    <w:semiHidden/>
    <w:unhideWhenUsed/>
    <w:rsid w:val="002F2493"/>
    <w:rPr>
      <w:sz w:val="16"/>
      <w:szCs w:val="16"/>
    </w:rPr>
  </w:style>
  <w:style w:type="paragraph" w:styleId="CommentText">
    <w:name w:val="annotation text"/>
    <w:basedOn w:val="Normal"/>
    <w:link w:val="CommentTextChar"/>
    <w:uiPriority w:val="99"/>
    <w:unhideWhenUsed/>
    <w:rsid w:val="002F2493"/>
    <w:pPr>
      <w:spacing w:line="240" w:lineRule="auto"/>
    </w:pPr>
    <w:rPr>
      <w:sz w:val="20"/>
      <w:szCs w:val="20"/>
    </w:rPr>
  </w:style>
  <w:style w:type="character" w:customStyle="1" w:styleId="CommentTextChar">
    <w:name w:val="Comment Text Char"/>
    <w:basedOn w:val="DefaultParagraphFont"/>
    <w:link w:val="CommentText"/>
    <w:uiPriority w:val="99"/>
    <w:rsid w:val="002F2493"/>
    <w:rPr>
      <w:color w:val="000000"/>
      <w:sz w:val="20"/>
      <w:szCs w:val="20"/>
      <w:u w:val="none"/>
    </w:rPr>
  </w:style>
  <w:style w:type="paragraph" w:styleId="CommentSubject">
    <w:name w:val="annotation subject"/>
    <w:basedOn w:val="CommentText"/>
    <w:next w:val="CommentText"/>
    <w:link w:val="CommentSubjectChar"/>
    <w:uiPriority w:val="99"/>
    <w:semiHidden/>
    <w:unhideWhenUsed/>
    <w:rsid w:val="002F2493"/>
    <w:rPr>
      <w:b/>
      <w:bCs/>
    </w:rPr>
  </w:style>
  <w:style w:type="character" w:customStyle="1" w:styleId="CommentSubjectChar">
    <w:name w:val="Comment Subject Char"/>
    <w:basedOn w:val="CommentTextChar"/>
    <w:link w:val="CommentSubject"/>
    <w:uiPriority w:val="99"/>
    <w:semiHidden/>
    <w:rsid w:val="002F2493"/>
    <w:rPr>
      <w:b/>
      <w:bCs/>
      <w:color w:val="000000"/>
      <w:sz w:val="20"/>
      <w:szCs w:val="20"/>
      <w:u w:val="none"/>
    </w:rPr>
  </w:style>
  <w:style w:type="paragraph" w:styleId="TableofFigures">
    <w:name w:val="table of figures"/>
    <w:basedOn w:val="Normal"/>
    <w:next w:val="Normal"/>
    <w:uiPriority w:val="99"/>
    <w:unhideWhenUsed/>
    <w:rsid w:val="002F2493"/>
    <w:pPr>
      <w:spacing w:after="0"/>
    </w:pPr>
  </w:style>
  <w:style w:type="paragraph" w:styleId="Caption">
    <w:name w:val="caption"/>
    <w:basedOn w:val="Normal"/>
    <w:next w:val="Normal"/>
    <w:autoRedefine/>
    <w:uiPriority w:val="35"/>
    <w:unhideWhenUsed/>
    <w:qFormat/>
    <w:rsid w:val="002F2493"/>
    <w:pPr>
      <w:spacing w:after="200" w:line="240" w:lineRule="auto"/>
    </w:pPr>
    <w:rPr>
      <w:iCs/>
      <w:color w:val="000000" w:themeColor="text1"/>
      <w:szCs w:val="18"/>
    </w:rPr>
  </w:style>
  <w:style w:type="character" w:styleId="Hyperlink">
    <w:name w:val="Hyperlink"/>
    <w:basedOn w:val="DefaultParagraphFont"/>
    <w:uiPriority w:val="99"/>
    <w:unhideWhenUsed/>
    <w:rsid w:val="002F2493"/>
    <w:rPr>
      <w:color w:val="467886" w:themeColor="hyperlink"/>
      <w:u w:val="single"/>
    </w:rPr>
  </w:style>
  <w:style w:type="paragraph" w:customStyle="1" w:styleId="paragraph">
    <w:name w:val="paragraph"/>
    <w:basedOn w:val="Normal"/>
    <w:rsid w:val="002F2493"/>
    <w:pPr>
      <w:spacing w:before="100" w:beforeAutospacing="1" w:after="100" w:afterAutospacing="1" w:line="240" w:lineRule="auto"/>
    </w:pPr>
    <w:rPr>
      <w:rFonts w:eastAsia="Times New Roman"/>
      <w:color w:val="auto"/>
      <w:lang w:eastAsia="en-GB"/>
    </w:rPr>
  </w:style>
  <w:style w:type="character" w:customStyle="1" w:styleId="eop">
    <w:name w:val="eop"/>
    <w:basedOn w:val="DefaultParagraphFont"/>
    <w:rsid w:val="002F2493"/>
  </w:style>
  <w:style w:type="paragraph" w:styleId="TOCHeading">
    <w:name w:val="TOC Heading"/>
    <w:basedOn w:val="Heading1"/>
    <w:next w:val="Normal"/>
    <w:uiPriority w:val="39"/>
    <w:unhideWhenUsed/>
    <w:qFormat/>
    <w:rsid w:val="002F2493"/>
    <w:pPr>
      <w:spacing w:before="240" w:after="0" w:line="259" w:lineRule="auto"/>
      <w:jc w:val="center"/>
      <w:outlineLvl w:val="9"/>
    </w:pPr>
    <w:rPr>
      <w:rFonts w:cs="Times New Roman"/>
      <w:color w:val="auto"/>
      <w:sz w:val="32"/>
      <w:szCs w:val="32"/>
      <w:lang w:val="en-US" w:eastAsia="en-GB"/>
    </w:rPr>
  </w:style>
  <w:style w:type="paragraph" w:styleId="TOC3">
    <w:name w:val="toc 3"/>
    <w:basedOn w:val="Normal"/>
    <w:next w:val="Normal"/>
    <w:autoRedefine/>
    <w:uiPriority w:val="39"/>
    <w:unhideWhenUsed/>
    <w:rsid w:val="002F2493"/>
    <w:pPr>
      <w:spacing w:after="100" w:line="279" w:lineRule="auto"/>
      <w:ind w:left="480"/>
    </w:pPr>
    <w:rPr>
      <w:rFonts w:eastAsiaTheme="minorEastAsia"/>
      <w:color w:val="000000" w:themeColor="text1"/>
      <w:lang w:eastAsia="ja-JP"/>
    </w:rPr>
  </w:style>
  <w:style w:type="paragraph" w:styleId="TOC2">
    <w:name w:val="toc 2"/>
    <w:basedOn w:val="Normal"/>
    <w:next w:val="Normal"/>
    <w:autoRedefine/>
    <w:uiPriority w:val="39"/>
    <w:unhideWhenUsed/>
    <w:rsid w:val="002F2493"/>
    <w:pPr>
      <w:spacing w:after="100" w:line="259" w:lineRule="auto"/>
      <w:ind w:left="220"/>
    </w:pPr>
    <w:rPr>
      <w:rFonts w:asciiTheme="minorHAnsi" w:eastAsiaTheme="minorEastAsia" w:hAnsiTheme="minorHAnsi"/>
      <w:color w:val="auto"/>
      <w:sz w:val="22"/>
      <w:szCs w:val="22"/>
      <w:lang w:val="en-US"/>
    </w:rPr>
  </w:style>
  <w:style w:type="paragraph" w:styleId="TOC1">
    <w:name w:val="toc 1"/>
    <w:basedOn w:val="Normal"/>
    <w:next w:val="Normal"/>
    <w:autoRedefine/>
    <w:uiPriority w:val="39"/>
    <w:unhideWhenUsed/>
    <w:rsid w:val="002F2493"/>
    <w:pPr>
      <w:spacing w:after="100" w:line="259" w:lineRule="auto"/>
    </w:pPr>
    <w:rPr>
      <w:rFonts w:asciiTheme="minorHAnsi" w:eastAsiaTheme="minorEastAsia" w:hAnsiTheme="minorHAnsi"/>
      <w:color w:val="auto"/>
      <w:sz w:val="22"/>
      <w:szCs w:val="22"/>
      <w:lang w:val="en-US"/>
    </w:rPr>
  </w:style>
  <w:style w:type="paragraph" w:customStyle="1" w:styleId="ds-markdown-paragraph">
    <w:name w:val="ds-markdown-paragraph"/>
    <w:basedOn w:val="Normal"/>
    <w:rsid w:val="002F2493"/>
    <w:pPr>
      <w:spacing w:before="100" w:beforeAutospacing="1" w:after="100" w:afterAutospacing="1" w:line="240" w:lineRule="auto"/>
    </w:pPr>
    <w:rPr>
      <w:rFonts w:eastAsia="Times New Roman"/>
      <w:color w:val="auto"/>
      <w:lang w:eastAsia="en-GB"/>
    </w:rPr>
  </w:style>
  <w:style w:type="paragraph" w:styleId="NoSpacing">
    <w:name w:val="No Spacing"/>
    <w:link w:val="NoSpacingChar"/>
    <w:uiPriority w:val="1"/>
    <w:qFormat/>
    <w:rsid w:val="002F2493"/>
    <w:pPr>
      <w:spacing w:after="0" w:line="240" w:lineRule="auto"/>
    </w:pPr>
    <w:rPr>
      <w:rFonts w:eastAsiaTheme="minorEastAsia"/>
      <w:color w:val="000000"/>
      <w:u w:val="none"/>
      <w:lang w:val="en-US"/>
    </w:rPr>
  </w:style>
  <w:style w:type="character" w:customStyle="1" w:styleId="NoSpacingChar">
    <w:name w:val="No Spacing Char"/>
    <w:basedOn w:val="DefaultParagraphFont"/>
    <w:link w:val="NoSpacing"/>
    <w:uiPriority w:val="1"/>
    <w:rsid w:val="002F2493"/>
    <w:rPr>
      <w:rFonts w:eastAsiaTheme="minorEastAsia"/>
      <w:color w:val="000000"/>
      <w:u w:val="none"/>
      <w:lang w:val="en-US"/>
    </w:rPr>
  </w:style>
  <w:style w:type="character" w:customStyle="1" w:styleId="wacimagecontainer">
    <w:name w:val="wacimagecontainer"/>
    <w:basedOn w:val="DefaultParagraphFont"/>
    <w:rsid w:val="002F2493"/>
  </w:style>
  <w:style w:type="character" w:customStyle="1" w:styleId="mord">
    <w:name w:val="mord"/>
    <w:basedOn w:val="DefaultParagraphFont"/>
    <w:rsid w:val="002F2493"/>
    <w:rPr>
      <w:rFonts w:ascii="Times New Roman" w:eastAsiaTheme="minorEastAsia" w:hAnsi="Times New Roman" w:cs="Times New Roman"/>
      <w:color w:val="000000" w:themeColor="text1"/>
      <w:sz w:val="24"/>
      <w:szCs w:val="24"/>
    </w:rPr>
  </w:style>
  <w:style w:type="character" w:customStyle="1" w:styleId="vlist-s">
    <w:name w:val="vlist-s"/>
    <w:basedOn w:val="DefaultParagraphFont"/>
    <w:rsid w:val="002F2493"/>
    <w:rPr>
      <w:rFonts w:ascii="Times New Roman" w:eastAsiaTheme="minorEastAsia" w:hAnsi="Times New Roman" w:cs="Times New Roman"/>
      <w:color w:val="000000" w:themeColor="text1"/>
      <w:sz w:val="24"/>
      <w:szCs w:val="24"/>
    </w:rPr>
  </w:style>
  <w:style w:type="character" w:customStyle="1" w:styleId="mrel">
    <w:name w:val="mrel"/>
    <w:basedOn w:val="DefaultParagraphFont"/>
    <w:rsid w:val="002F2493"/>
    <w:rPr>
      <w:rFonts w:ascii="Times New Roman" w:eastAsiaTheme="minorEastAsia" w:hAnsi="Times New Roman" w:cs="Times New Roman"/>
      <w:color w:val="000000" w:themeColor="text1"/>
      <w:sz w:val="24"/>
      <w:szCs w:val="24"/>
    </w:rPr>
  </w:style>
  <w:style w:type="character" w:customStyle="1" w:styleId="mbin">
    <w:name w:val="mbin"/>
    <w:basedOn w:val="DefaultParagraphFont"/>
    <w:rsid w:val="002F2493"/>
    <w:rPr>
      <w:rFonts w:ascii="Times New Roman" w:eastAsiaTheme="minorEastAsia" w:hAnsi="Times New Roman" w:cs="Times New Roman"/>
      <w:color w:val="000000" w:themeColor="text1"/>
      <w:sz w:val="24"/>
      <w:szCs w:val="24"/>
    </w:rPr>
  </w:style>
  <w:style w:type="character" w:customStyle="1" w:styleId="mop">
    <w:name w:val="mop"/>
    <w:basedOn w:val="DefaultParagraphFont"/>
    <w:rsid w:val="002F2493"/>
    <w:rPr>
      <w:rFonts w:ascii="Times New Roman" w:eastAsiaTheme="minorEastAsia" w:hAnsi="Times New Roman" w:cs="Times New Roman"/>
      <w:color w:val="000000" w:themeColor="text1"/>
      <w:sz w:val="24"/>
      <w:szCs w:val="24"/>
    </w:rPr>
  </w:style>
  <w:style w:type="table" w:styleId="TableGrid">
    <w:name w:val="Table Grid"/>
    <w:basedOn w:val="TableNormal"/>
    <w:uiPriority w:val="59"/>
    <w:rsid w:val="002F2493"/>
    <w:pPr>
      <w:spacing w:after="0" w:line="240" w:lineRule="auto"/>
    </w:pPr>
    <w:rPr>
      <w:color w:val="000000"/>
      <w:sz w:val="24"/>
      <w:szCs w:val="24"/>
      <w:u w:val="none"/>
    </w:rPr>
    <w:tblPr/>
  </w:style>
  <w:style w:type="paragraph" w:customStyle="1" w:styleId="MDPI13authornames">
    <w:name w:val="MDPI_1.3_authornames"/>
    <w:next w:val="Normal"/>
    <w:qFormat/>
    <w:rsid w:val="002F2493"/>
    <w:pPr>
      <w:adjustRightInd w:val="0"/>
      <w:snapToGrid w:val="0"/>
      <w:spacing w:after="360" w:line="260" w:lineRule="atLeast"/>
    </w:pPr>
    <w:rPr>
      <w:rFonts w:ascii="Palatino Linotype" w:eastAsia="Times New Roman" w:hAnsi="Palatino Linotype"/>
      <w:b/>
      <w:color w:val="000000"/>
      <w:sz w:val="20"/>
      <w:u w:val="none"/>
      <w:lang w:val="en-US" w:eastAsia="de-DE" w:bidi="en-US"/>
    </w:rPr>
  </w:style>
  <w:style w:type="character" w:customStyle="1" w:styleId="bcx0">
    <w:name w:val="bcx0"/>
    <w:basedOn w:val="DefaultParagraphFont"/>
    <w:rsid w:val="002F2493"/>
  </w:style>
  <w:style w:type="character" w:customStyle="1" w:styleId="tabchar">
    <w:name w:val="tabchar"/>
    <w:basedOn w:val="DefaultParagraphFont"/>
    <w:rsid w:val="002F2493"/>
  </w:style>
  <w:style w:type="character" w:customStyle="1" w:styleId="css-220">
    <w:name w:val="css-220"/>
    <w:basedOn w:val="DefaultParagraphFont"/>
    <w:rsid w:val="002F2493"/>
  </w:style>
  <w:style w:type="character" w:customStyle="1" w:styleId="css-221">
    <w:name w:val="css-221"/>
    <w:basedOn w:val="DefaultParagraphFont"/>
    <w:rsid w:val="002F2493"/>
  </w:style>
  <w:style w:type="character" w:customStyle="1" w:styleId="css-222">
    <w:name w:val="css-222"/>
    <w:basedOn w:val="DefaultParagraphFont"/>
    <w:rsid w:val="002F2493"/>
  </w:style>
  <w:style w:type="character" w:customStyle="1" w:styleId="ms-button-label">
    <w:name w:val="ms-button-label"/>
    <w:basedOn w:val="DefaultParagraphFont"/>
    <w:rsid w:val="002F2493"/>
  </w:style>
  <w:style w:type="character" w:customStyle="1" w:styleId="css-248">
    <w:name w:val="css-248"/>
    <w:basedOn w:val="DefaultParagraphFont"/>
    <w:rsid w:val="002F2493"/>
  </w:style>
  <w:style w:type="table" w:styleId="PlainTable5">
    <w:name w:val="Plain Table 5"/>
    <w:basedOn w:val="TableNormal"/>
    <w:uiPriority w:val="45"/>
    <w:rsid w:val="002F2493"/>
    <w:pPr>
      <w:spacing w:after="0" w:line="240" w:lineRule="auto"/>
    </w:pPr>
    <w:rPr>
      <w:color w:val="000000"/>
      <w:u w:val="none"/>
    </w:rPr>
    <w:tblPr>
      <w:tblStyleRowBandSize w:val="1"/>
      <w:tblStyleColBandSize w:val="1"/>
    </w:tblPr>
    <w:tcPr>
      <w:tcBorders>
        <w:top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tblStylePr w:type="firstRow">
      <w:rPr>
        <w:rFonts w:asciiTheme="majorHAnsi" w:eastAsiaTheme="majorEastAsia" w:hAnsiTheme="majorHAnsi" w:cstheme="majorBidi"/>
        <w:i/>
        <w:iCs/>
        <w:sz w:val="26"/>
      </w:rPr>
    </w:tblStylePr>
    <w:tblStylePr w:type="lastRow">
      <w:rPr>
        <w:rFonts w:asciiTheme="majorHAnsi" w:eastAsiaTheme="majorEastAsia" w:hAnsiTheme="majorHAnsi" w:cstheme="majorBidi"/>
        <w:i/>
        <w:iCs/>
        <w:sz w:val="26"/>
      </w:rPr>
    </w:tblStylePr>
    <w:tblStylePr w:type="firstCol">
      <w:pPr>
        <w:jc w:val="right"/>
      </w:pPr>
      <w:rPr>
        <w:rFonts w:asciiTheme="majorHAnsi" w:eastAsiaTheme="majorEastAsia" w:hAnsiTheme="majorHAnsi" w:cstheme="majorBidi"/>
        <w:i/>
        <w:iCs/>
        <w:sz w:val="26"/>
      </w:rPr>
    </w:tblStylePr>
    <w:tblStylePr w:type="lastCol">
      <w:rPr>
        <w:rFonts w:asciiTheme="majorHAnsi" w:eastAsiaTheme="majorEastAsia" w:hAnsiTheme="majorHAnsi" w:cstheme="majorBidi"/>
        <w:i/>
        <w:iCs/>
        <w:sz w:val="26"/>
      </w:r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cxp2270459">
    <w:name w:val="scxp2270459"/>
    <w:basedOn w:val="DefaultParagraphFont"/>
    <w:rsid w:val="002F2493"/>
  </w:style>
  <w:style w:type="table" w:styleId="PlainTable2">
    <w:name w:val="Plain Table 2"/>
    <w:basedOn w:val="TableNormal"/>
    <w:uiPriority w:val="42"/>
    <w:rsid w:val="002F2493"/>
    <w:pPr>
      <w:spacing w:after="0" w:line="240" w:lineRule="auto"/>
    </w:pPr>
    <w:rPr>
      <w:color w:val="000000"/>
      <w:u w:val="none"/>
    </w:rPr>
    <w:tblPr>
      <w:tblStyleRowBandSize w:val="1"/>
      <w:tblStyleColBandSize w:val="1"/>
    </w:tblPr>
    <w:tcPr>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style>
  <w:style w:type="character" w:customStyle="1" w:styleId="katex-mathml">
    <w:name w:val="katex-mathml"/>
    <w:basedOn w:val="DefaultParagraphFont"/>
    <w:rsid w:val="002F2493"/>
  </w:style>
  <w:style w:type="character" w:customStyle="1" w:styleId="mpunct">
    <w:name w:val="mpunct"/>
    <w:basedOn w:val="DefaultParagraphFont"/>
    <w:rsid w:val="002F2493"/>
  </w:style>
  <w:style w:type="character" w:customStyle="1" w:styleId="overflow-hidden">
    <w:name w:val="overflow-hidden"/>
    <w:basedOn w:val="DefaultParagraphFont"/>
    <w:rsid w:val="002F2493"/>
  </w:style>
  <w:style w:type="paragraph" w:styleId="z-TopofForm">
    <w:name w:val="HTML Top of Form"/>
    <w:basedOn w:val="Normal"/>
    <w:next w:val="Normal"/>
    <w:link w:val="z-TopofFormChar"/>
    <w:hidden/>
    <w:uiPriority w:val="99"/>
    <w:semiHidden/>
    <w:unhideWhenUsed/>
    <w:rsid w:val="002F2493"/>
    <w:pPr>
      <w:pBdr>
        <w:bottom w:val="single" w:sz="6" w:space="1" w:color="auto"/>
      </w:pBdr>
      <w:spacing w:after="0" w:line="240" w:lineRule="auto"/>
      <w:jc w:val="center"/>
    </w:pPr>
    <w:rPr>
      <w:rFonts w:ascii="Arial" w:eastAsia="Times New Roman" w:hAnsi="Arial" w:cs="Arial"/>
      <w:vanish/>
      <w:color w:val="auto"/>
      <w:sz w:val="16"/>
      <w:szCs w:val="16"/>
      <w:lang w:eastAsia="en-GB"/>
    </w:rPr>
  </w:style>
  <w:style w:type="character" w:customStyle="1" w:styleId="z-TopofFormChar">
    <w:name w:val="z-Top of Form Char"/>
    <w:basedOn w:val="DefaultParagraphFont"/>
    <w:link w:val="z-TopofForm"/>
    <w:uiPriority w:val="99"/>
    <w:semiHidden/>
    <w:rsid w:val="002F2493"/>
    <w:rPr>
      <w:rFonts w:ascii="Arial" w:eastAsia="Times New Roman" w:hAnsi="Arial" w:cs="Arial"/>
      <w:vanish/>
      <w:color w:val="auto"/>
      <w:sz w:val="16"/>
      <w:szCs w:val="16"/>
      <w:u w:val="none"/>
      <w:lang w:eastAsia="en-GB"/>
    </w:rPr>
  </w:style>
  <w:style w:type="paragraph" w:customStyle="1" w:styleId="placeholder">
    <w:name w:val="placeholder"/>
    <w:basedOn w:val="Normal"/>
    <w:rsid w:val="002F2493"/>
    <w:pPr>
      <w:spacing w:before="100" w:beforeAutospacing="1" w:after="100" w:afterAutospacing="1" w:line="240" w:lineRule="auto"/>
    </w:pPr>
    <w:rPr>
      <w:rFonts w:eastAsia="Times New Roman"/>
      <w:color w:val="auto"/>
      <w:lang w:eastAsia="en-GB"/>
    </w:rPr>
  </w:style>
  <w:style w:type="paragraph" w:styleId="z-BottomofForm">
    <w:name w:val="HTML Bottom of Form"/>
    <w:basedOn w:val="Normal"/>
    <w:next w:val="Normal"/>
    <w:link w:val="z-BottomofFormChar"/>
    <w:hidden/>
    <w:uiPriority w:val="99"/>
    <w:semiHidden/>
    <w:unhideWhenUsed/>
    <w:rsid w:val="002F2493"/>
    <w:pPr>
      <w:pBdr>
        <w:top w:val="single" w:sz="6" w:space="1" w:color="auto"/>
      </w:pBdr>
      <w:spacing w:after="0" w:line="240" w:lineRule="auto"/>
      <w:jc w:val="center"/>
    </w:pPr>
    <w:rPr>
      <w:rFonts w:ascii="Arial" w:eastAsia="Times New Roman" w:hAnsi="Arial" w:cs="Arial"/>
      <w:vanish/>
      <w:color w:val="auto"/>
      <w:sz w:val="16"/>
      <w:szCs w:val="16"/>
      <w:lang w:eastAsia="en-GB"/>
    </w:rPr>
  </w:style>
  <w:style w:type="character" w:customStyle="1" w:styleId="z-BottomofFormChar">
    <w:name w:val="z-Bottom of Form Char"/>
    <w:basedOn w:val="DefaultParagraphFont"/>
    <w:link w:val="z-BottomofForm"/>
    <w:uiPriority w:val="99"/>
    <w:semiHidden/>
    <w:rsid w:val="002F2493"/>
    <w:rPr>
      <w:rFonts w:ascii="Arial" w:eastAsia="Times New Roman" w:hAnsi="Arial" w:cs="Arial"/>
      <w:vanish/>
      <w:color w:val="auto"/>
      <w:sz w:val="16"/>
      <w:szCs w:val="16"/>
      <w:u w:val="none"/>
      <w:lang w:eastAsia="en-GB"/>
    </w:rPr>
  </w:style>
  <w:style w:type="character" w:styleId="HTMLCode">
    <w:name w:val="HTML Code"/>
    <w:basedOn w:val="DefaultParagraphFont"/>
    <w:uiPriority w:val="99"/>
    <w:semiHidden/>
    <w:unhideWhenUsed/>
    <w:rsid w:val="002F2493"/>
    <w:rPr>
      <w:rFonts w:ascii="Courier New" w:eastAsia="Times New Roman" w:hAnsi="Courier New" w:cs="Courier New"/>
      <w:sz w:val="20"/>
      <w:szCs w:val="20"/>
    </w:rPr>
  </w:style>
  <w:style w:type="character" w:customStyle="1" w:styleId="markdown-text-wrapline">
    <w:name w:val="markdown-text-wrap__line"/>
    <w:basedOn w:val="DefaultParagraphFont"/>
    <w:rsid w:val="002F2493"/>
  </w:style>
  <w:style w:type="character" w:customStyle="1" w:styleId="dod-span">
    <w:name w:val="dod-span"/>
    <w:basedOn w:val="DefaultParagraphFont"/>
    <w:rsid w:val="002F2493"/>
  </w:style>
  <w:style w:type="character" w:styleId="UnresolvedMention">
    <w:name w:val="Unresolved Mention"/>
    <w:basedOn w:val="DefaultParagraphFont"/>
    <w:uiPriority w:val="99"/>
    <w:semiHidden/>
    <w:unhideWhenUsed/>
    <w:rsid w:val="002F2493"/>
    <w:rPr>
      <w:color w:val="605E5C"/>
      <w:shd w:val="clear" w:color="auto" w:fill="E1DFDD"/>
    </w:rPr>
  </w:style>
  <w:style w:type="paragraph" w:styleId="Revision">
    <w:name w:val="Revision"/>
    <w:hidden/>
    <w:uiPriority w:val="99"/>
    <w:semiHidden/>
    <w:rsid w:val="002F2493"/>
    <w:pPr>
      <w:spacing w:after="0" w:line="240" w:lineRule="auto"/>
    </w:pPr>
    <w:rPr>
      <w:color w:val="000000"/>
      <w:sz w:val="24"/>
      <w:szCs w:val="24"/>
      <w:u w:val="none"/>
    </w:rPr>
  </w:style>
  <w:style w:type="character" w:styleId="FollowedHyperlink">
    <w:name w:val="FollowedHyperlink"/>
    <w:basedOn w:val="DefaultParagraphFont"/>
    <w:uiPriority w:val="99"/>
    <w:semiHidden/>
    <w:unhideWhenUsed/>
    <w:rsid w:val="002F2493"/>
    <w:rPr>
      <w:color w:val="96607D" w:themeColor="followedHyperlink"/>
      <w:u w:val="single"/>
    </w:rPr>
  </w:style>
  <w:style w:type="character" w:customStyle="1" w:styleId="truncate">
    <w:name w:val="truncate"/>
    <w:basedOn w:val="DefaultParagraphFont"/>
    <w:rsid w:val="002F2493"/>
  </w:style>
  <w:style w:type="character" w:customStyle="1" w:styleId="font01">
    <w:name w:val="font01"/>
    <w:basedOn w:val="DefaultParagraphFont"/>
    <w:rsid w:val="002F2493"/>
    <w:rPr>
      <w:rFonts w:ascii="Aptos Narrow" w:hAnsi="Aptos Narrow" w:hint="default"/>
      <w:b w:val="0"/>
      <w:bCs w:val="0"/>
      <w:i w:val="0"/>
      <w:iCs w:val="0"/>
      <w:strike w:val="0"/>
      <w:dstrike w:val="0"/>
      <w:color w:val="000000"/>
      <w:sz w:val="22"/>
      <w:szCs w:val="22"/>
      <w:u w:val="none"/>
      <w:effect w:val="none"/>
    </w:rPr>
  </w:style>
  <w:style w:type="table" w:styleId="TableGridLight">
    <w:name w:val="Grid Table Light"/>
    <w:basedOn w:val="TableNormal"/>
    <w:uiPriority w:val="40"/>
    <w:rsid w:val="002F2493"/>
    <w:pPr>
      <w:spacing w:after="0" w:line="240" w:lineRule="auto"/>
    </w:pPr>
    <w:rPr>
      <w:color w:val="000000"/>
      <w:sz w:val="24"/>
      <w:szCs w:val="24"/>
      <w:u w:val="none"/>
    </w:rPr>
    <w:tblPr/>
  </w:style>
  <w:style w:type="character" w:customStyle="1" w:styleId="font611">
    <w:name w:val="font611"/>
    <w:basedOn w:val="DefaultParagraphFont"/>
    <w:rsid w:val="002F2493"/>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font641">
    <w:name w:val="font641"/>
    <w:basedOn w:val="DefaultParagraphFont"/>
    <w:rsid w:val="002F2493"/>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451">
    <w:name w:val="font451"/>
    <w:basedOn w:val="DefaultParagraphFont"/>
    <w:rsid w:val="002F2493"/>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font461">
    <w:name w:val="font461"/>
    <w:basedOn w:val="DefaultParagraphFont"/>
    <w:rsid w:val="002F2493"/>
    <w:rPr>
      <w:rFonts w:ascii="Times New Roman" w:hAnsi="Times New Roman" w:cs="Times New Roman" w:hint="default"/>
      <w:b w:val="0"/>
      <w:bCs w:val="0"/>
      <w:i w:val="0"/>
      <w:iCs w:val="0"/>
      <w:strike w:val="0"/>
      <w:dstrike w:val="0"/>
      <w:color w:val="000000"/>
      <w:sz w:val="20"/>
      <w:szCs w:val="20"/>
      <w:u w:val="none"/>
      <w:effect w:val="none"/>
    </w:rPr>
  </w:style>
  <w:style w:type="table" w:styleId="GridTable1Light">
    <w:name w:val="Grid Table 1 Light"/>
    <w:basedOn w:val="TableNormal"/>
    <w:uiPriority w:val="46"/>
    <w:rsid w:val="002F2493"/>
    <w:pPr>
      <w:spacing w:after="0" w:line="240" w:lineRule="auto"/>
    </w:pPr>
    <w:rPr>
      <w:color w:val="000000"/>
      <w:sz w:val="24"/>
      <w:szCs w:val="24"/>
      <w:u w:val="non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paragraph" w:customStyle="1" w:styleId="msonormal0">
    <w:name w:val="msonormal"/>
    <w:basedOn w:val="Normal"/>
    <w:rsid w:val="002F2493"/>
    <w:pPr>
      <w:spacing w:before="100" w:beforeAutospacing="1" w:after="100" w:afterAutospacing="1" w:line="240" w:lineRule="auto"/>
    </w:pPr>
    <w:rPr>
      <w:rFonts w:eastAsiaTheme="minorEastAsia"/>
      <w:color w:val="auto"/>
      <w:lang w:eastAsia="en-GB"/>
    </w:rPr>
  </w:style>
  <w:style w:type="character" w:customStyle="1" w:styleId="fadeinm1hgl8">
    <w:name w:val="_fadein_m1hgl_8"/>
    <w:basedOn w:val="DefaultParagraphFont"/>
    <w:rsid w:val="002F2493"/>
  </w:style>
  <w:style w:type="character" w:customStyle="1" w:styleId="findhit">
    <w:name w:val="findhit"/>
    <w:basedOn w:val="DefaultParagraphFont"/>
    <w:rsid w:val="002F2493"/>
  </w:style>
  <w:style w:type="character" w:customStyle="1" w:styleId="highlight">
    <w:name w:val="highlight"/>
    <w:basedOn w:val="DefaultParagraphFont"/>
    <w:rsid w:val="002F2493"/>
  </w:style>
  <w:style w:type="paragraph" w:customStyle="1" w:styleId="xl65">
    <w:name w:val="xl65"/>
    <w:basedOn w:val="Normal"/>
    <w:uiPriority w:val="1"/>
    <w:rsid w:val="002F2493"/>
    <w:pPr>
      <w:spacing w:beforeAutospacing="1" w:afterAutospacing="1" w:line="259" w:lineRule="auto"/>
    </w:pPr>
    <w:rPr>
      <w:rFonts w:eastAsia="Times New Roman"/>
      <w:color w:val="auto"/>
      <w:lang w:eastAsia="en-GB"/>
    </w:rPr>
  </w:style>
  <w:style w:type="paragraph" w:customStyle="1" w:styleId="xl66">
    <w:name w:val="xl66"/>
    <w:basedOn w:val="Normal"/>
    <w:uiPriority w:val="1"/>
    <w:rsid w:val="002F2493"/>
    <w:pPr>
      <w:spacing w:beforeAutospacing="1" w:afterAutospacing="1" w:line="259" w:lineRule="auto"/>
      <w:ind w:firstLine="100"/>
    </w:pPr>
    <w:rPr>
      <w:rFonts w:eastAsia="Times New Roman"/>
      <w:color w:val="auto"/>
      <w:lang w:eastAsia="en-GB"/>
    </w:rPr>
  </w:style>
  <w:style w:type="table" w:styleId="PlainTable4">
    <w:name w:val="Plain Table 4"/>
    <w:basedOn w:val="TableNormal"/>
    <w:uiPriority w:val="44"/>
    <w:rsid w:val="002F2493"/>
    <w:pPr>
      <w:spacing w:after="0" w:line="240" w:lineRule="auto"/>
    </w:pPr>
    <w:rPr>
      <w:color w:val="000000"/>
      <w:u w:val="none"/>
    </w:rPr>
    <w:tblPr/>
    <w:tblStylePr w:type="firstRow">
      <w:rPr>
        <w:b/>
        <w:bCs/>
      </w:rPr>
    </w:tblStylePr>
    <w:tblStylePr w:type="lastRow">
      <w:rPr>
        <w:b/>
        <w:bCs/>
      </w:rPr>
    </w:tblStylePr>
    <w:tblStylePr w:type="firstCol">
      <w:rPr>
        <w:b/>
        <w:bCs/>
      </w:rPr>
    </w:tblStylePr>
    <w:tblStylePr w:type="lastCol">
      <w:rPr>
        <w:b/>
        <w:bCs/>
      </w:rPr>
    </w:tblStylePr>
  </w:style>
  <w:style w:type="paragraph" w:styleId="TOC4">
    <w:name w:val="toc 4"/>
    <w:basedOn w:val="Normal"/>
    <w:next w:val="Normal"/>
    <w:uiPriority w:val="39"/>
    <w:unhideWhenUsed/>
    <w:rsid w:val="002F2493"/>
    <w:pPr>
      <w:spacing w:after="100" w:line="259" w:lineRule="auto"/>
      <w:ind w:left="660"/>
    </w:pPr>
    <w:rPr>
      <w:rFonts w:asciiTheme="minorHAnsi" w:hAnsiTheme="minorHAnsi" w:cstheme="minorBidi"/>
      <w:color w:val="auto"/>
      <w:sz w:val="22"/>
      <w:szCs w:val="22"/>
    </w:rPr>
  </w:style>
  <w:style w:type="paragraph" w:styleId="TOC5">
    <w:name w:val="toc 5"/>
    <w:basedOn w:val="Normal"/>
    <w:next w:val="Normal"/>
    <w:uiPriority w:val="39"/>
    <w:unhideWhenUsed/>
    <w:rsid w:val="002F2493"/>
    <w:pPr>
      <w:spacing w:after="100" w:line="259" w:lineRule="auto"/>
      <w:ind w:left="880"/>
    </w:pPr>
    <w:rPr>
      <w:rFonts w:asciiTheme="minorHAnsi" w:hAnsiTheme="minorHAnsi" w:cstheme="minorBidi"/>
      <w:color w:val="auto"/>
      <w:sz w:val="22"/>
      <w:szCs w:val="22"/>
    </w:rPr>
  </w:style>
  <w:style w:type="paragraph" w:styleId="TOC6">
    <w:name w:val="toc 6"/>
    <w:basedOn w:val="Normal"/>
    <w:next w:val="Normal"/>
    <w:uiPriority w:val="39"/>
    <w:unhideWhenUsed/>
    <w:rsid w:val="002F2493"/>
    <w:pPr>
      <w:spacing w:after="100" w:line="259" w:lineRule="auto"/>
      <w:ind w:left="1100"/>
    </w:pPr>
    <w:rPr>
      <w:rFonts w:asciiTheme="minorHAnsi" w:hAnsiTheme="minorHAnsi" w:cstheme="minorBidi"/>
      <w:color w:val="auto"/>
      <w:sz w:val="22"/>
      <w:szCs w:val="22"/>
    </w:rPr>
  </w:style>
  <w:style w:type="paragraph" w:styleId="TOC7">
    <w:name w:val="toc 7"/>
    <w:basedOn w:val="Normal"/>
    <w:next w:val="Normal"/>
    <w:uiPriority w:val="39"/>
    <w:unhideWhenUsed/>
    <w:rsid w:val="002F2493"/>
    <w:pPr>
      <w:spacing w:after="100" w:line="259" w:lineRule="auto"/>
      <w:ind w:left="1320"/>
    </w:pPr>
    <w:rPr>
      <w:rFonts w:asciiTheme="minorHAnsi" w:hAnsiTheme="minorHAnsi" w:cstheme="minorBidi"/>
      <w:color w:val="auto"/>
      <w:sz w:val="22"/>
      <w:szCs w:val="22"/>
    </w:rPr>
  </w:style>
  <w:style w:type="paragraph" w:styleId="TOC8">
    <w:name w:val="toc 8"/>
    <w:basedOn w:val="Normal"/>
    <w:next w:val="Normal"/>
    <w:uiPriority w:val="39"/>
    <w:unhideWhenUsed/>
    <w:rsid w:val="002F2493"/>
    <w:pPr>
      <w:spacing w:after="100" w:line="259" w:lineRule="auto"/>
      <w:ind w:left="1540"/>
    </w:pPr>
    <w:rPr>
      <w:rFonts w:asciiTheme="minorHAnsi" w:hAnsiTheme="minorHAnsi" w:cstheme="minorBidi"/>
      <w:color w:val="auto"/>
      <w:sz w:val="22"/>
      <w:szCs w:val="22"/>
    </w:rPr>
  </w:style>
  <w:style w:type="paragraph" w:styleId="TOC9">
    <w:name w:val="toc 9"/>
    <w:basedOn w:val="Normal"/>
    <w:next w:val="Normal"/>
    <w:uiPriority w:val="39"/>
    <w:unhideWhenUsed/>
    <w:rsid w:val="002F2493"/>
    <w:pPr>
      <w:spacing w:after="100" w:line="259" w:lineRule="auto"/>
      <w:ind w:left="1760"/>
    </w:pPr>
    <w:rPr>
      <w:rFonts w:asciiTheme="minorHAnsi" w:hAnsiTheme="minorHAnsi" w:cstheme="minorBidi"/>
      <w:color w:val="auto"/>
      <w:sz w:val="22"/>
      <w:szCs w:val="22"/>
    </w:rPr>
  </w:style>
  <w:style w:type="paragraph" w:styleId="EndnoteText">
    <w:name w:val="endnote text"/>
    <w:basedOn w:val="Normal"/>
    <w:link w:val="EndnoteTextChar"/>
    <w:uiPriority w:val="99"/>
    <w:semiHidden/>
    <w:unhideWhenUsed/>
    <w:rsid w:val="002F2493"/>
    <w:pPr>
      <w:spacing w:after="0" w:line="259" w:lineRule="auto"/>
    </w:pPr>
    <w:rPr>
      <w:rFonts w:asciiTheme="minorHAnsi" w:hAnsiTheme="minorHAnsi" w:cstheme="minorBidi"/>
      <w:color w:val="auto"/>
      <w:sz w:val="20"/>
      <w:szCs w:val="20"/>
    </w:rPr>
  </w:style>
  <w:style w:type="character" w:customStyle="1" w:styleId="EndnoteTextChar">
    <w:name w:val="Endnote Text Char"/>
    <w:basedOn w:val="DefaultParagraphFont"/>
    <w:link w:val="EndnoteText"/>
    <w:uiPriority w:val="99"/>
    <w:semiHidden/>
    <w:rsid w:val="002F2493"/>
    <w:rPr>
      <w:rFonts w:asciiTheme="minorHAnsi" w:hAnsiTheme="minorHAnsi" w:cstheme="minorBidi"/>
      <w:color w:val="auto"/>
      <w:sz w:val="20"/>
      <w:szCs w:val="20"/>
      <w:u w:val="none"/>
    </w:rPr>
  </w:style>
  <w:style w:type="character" w:styleId="EndnoteReference">
    <w:name w:val="endnote reference"/>
    <w:basedOn w:val="DefaultParagraphFont"/>
    <w:uiPriority w:val="99"/>
    <w:semiHidden/>
    <w:unhideWhenUsed/>
    <w:rsid w:val="002F2493"/>
    <w:rPr>
      <w:vertAlign w:val="superscript"/>
    </w:rPr>
  </w:style>
  <w:style w:type="character" w:customStyle="1" w:styleId="ykmvie">
    <w:name w:val="ykmvie"/>
    <w:basedOn w:val="DefaultParagraphFont"/>
    <w:rsid w:val="002F2493"/>
  </w:style>
  <w:style w:type="character" w:customStyle="1" w:styleId="scxw121233429">
    <w:name w:val="scxw121233429"/>
    <w:basedOn w:val="DefaultParagraphFont"/>
    <w:rsid w:val="002F2493"/>
  </w:style>
  <w:style w:type="character" w:customStyle="1" w:styleId="anchor-text">
    <w:name w:val="anchor-text"/>
    <w:basedOn w:val="DefaultParagraphFont"/>
    <w:rsid w:val="002F2493"/>
  </w:style>
  <w:style w:type="character" w:customStyle="1" w:styleId="scxw178436205">
    <w:name w:val="scxw178436205"/>
    <w:basedOn w:val="DefaultParagraphFont"/>
    <w:rsid w:val="002F2493"/>
  </w:style>
  <w:style w:type="paragraph" w:customStyle="1" w:styleId="Style1">
    <w:name w:val="Style1"/>
    <w:basedOn w:val="Heading1"/>
    <w:qFormat/>
    <w:rsid w:val="002F2493"/>
    <w:pPr>
      <w:spacing w:before="240" w:after="0" w:line="360" w:lineRule="auto"/>
      <w:ind w:left="785" w:hanging="360"/>
      <w:jc w:val="center"/>
    </w:pPr>
    <w:rPr>
      <w:rFonts w:ascii="Palatino Linotype" w:hAnsi="Palatino Linotype" w:cs="Times New Roman"/>
      <w:color w:val="auto"/>
      <w:sz w:val="28"/>
      <w:szCs w:val="32"/>
      <w:lang w:eastAsia="en-GB"/>
    </w:rPr>
  </w:style>
  <w:style w:type="paragraph" w:customStyle="1" w:styleId="Style4">
    <w:name w:val="Style4"/>
    <w:basedOn w:val="Heading2"/>
    <w:qFormat/>
    <w:rsid w:val="002F2493"/>
    <w:pPr>
      <w:spacing w:before="40" w:after="0" w:line="360" w:lineRule="auto"/>
      <w:ind w:left="810" w:hanging="450"/>
    </w:pPr>
    <w:rPr>
      <w:rFonts w:ascii="Palatino Linotype" w:hAnsi="Palatino Linotype"/>
      <w:b w:val="0"/>
      <w:bCs/>
      <w:iCs/>
      <w:color w:val="auto"/>
      <w:sz w:val="24"/>
      <w:szCs w:val="20"/>
    </w:rPr>
  </w:style>
  <w:style w:type="character" w:customStyle="1" w:styleId="ref-lnk">
    <w:name w:val="ref-lnk"/>
    <w:basedOn w:val="DefaultParagraphFont"/>
    <w:rsid w:val="002F2493"/>
  </w:style>
  <w:style w:type="character" w:customStyle="1" w:styleId="off-screen">
    <w:name w:val="off-screen"/>
    <w:basedOn w:val="DefaultParagraphFont"/>
    <w:rsid w:val="002F2493"/>
  </w:style>
  <w:style w:type="character" w:customStyle="1" w:styleId="spellingerror">
    <w:name w:val="spellingerror"/>
    <w:basedOn w:val="DefaultParagraphFont"/>
    <w:rsid w:val="002F2493"/>
  </w:style>
  <w:style w:type="character" w:customStyle="1" w:styleId="ldquo">
    <w:name w:val="ldquo"/>
    <w:basedOn w:val="DefaultParagraphFont"/>
    <w:rsid w:val="002F2493"/>
  </w:style>
  <w:style w:type="character" w:styleId="HTMLCite">
    <w:name w:val="HTML Cite"/>
    <w:basedOn w:val="DefaultParagraphFont"/>
    <w:uiPriority w:val="99"/>
    <w:semiHidden/>
    <w:unhideWhenUsed/>
    <w:rsid w:val="002F2493"/>
    <w:rPr>
      <w:i/>
      <w:iCs/>
    </w:rPr>
  </w:style>
  <w:style w:type="paragraph" w:customStyle="1" w:styleId="ssrcss-1q0x1qg-paragraph">
    <w:name w:val="ssrcss-1q0x1qg-paragraph"/>
    <w:basedOn w:val="Normal"/>
    <w:rsid w:val="002F2493"/>
    <w:pPr>
      <w:spacing w:before="100" w:beforeAutospacing="1" w:after="100" w:afterAutospacing="1" w:line="240" w:lineRule="auto"/>
    </w:pPr>
    <w:rPr>
      <w:rFonts w:eastAsia="Times New Roman"/>
      <w:color w:val="auto"/>
      <w:lang w:eastAsia="en-GB"/>
    </w:rPr>
  </w:style>
  <w:style w:type="character" w:customStyle="1" w:styleId="cf01">
    <w:name w:val="cf01"/>
    <w:basedOn w:val="DefaultParagraphFont"/>
    <w:rsid w:val="002F2493"/>
    <w:rPr>
      <w:rFonts w:ascii="Segoe UI" w:hAnsi="Segoe UI" w:cs="Segoe UI" w:hint="default"/>
      <w:sz w:val="18"/>
      <w:szCs w:val="18"/>
    </w:rPr>
  </w:style>
  <w:style w:type="character" w:customStyle="1" w:styleId="cf11">
    <w:name w:val="cf11"/>
    <w:basedOn w:val="DefaultParagraphFont"/>
    <w:rsid w:val="002F2493"/>
    <w:rPr>
      <w:rFonts w:ascii="Segoe UI" w:hAnsi="Segoe UI" w:cs="Segoe UI" w:hint="default"/>
      <w:sz w:val="18"/>
      <w:szCs w:val="18"/>
      <w:shd w:val="clear" w:color="auto" w:fill="FFFF00"/>
    </w:rPr>
  </w:style>
  <w:style w:type="table" w:styleId="GridTable1Light-Accent4">
    <w:name w:val="Grid Table 1 Light Accent 4"/>
    <w:basedOn w:val="TableNormal"/>
    <w:uiPriority w:val="46"/>
    <w:rsid w:val="002F2493"/>
    <w:pPr>
      <w:spacing w:after="0" w:line="240" w:lineRule="auto"/>
    </w:pPr>
    <w:rPr>
      <w:color w:val="000000"/>
      <w:sz w:val="24"/>
      <w:szCs w:val="24"/>
      <w:u w:val="none"/>
    </w:r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character" w:styleId="BookTitle">
    <w:name w:val="Book Title"/>
    <w:basedOn w:val="DefaultParagraphFont"/>
    <w:uiPriority w:val="33"/>
    <w:qFormat/>
    <w:rsid w:val="002F2493"/>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3" Type="http://schemas.openxmlformats.org/officeDocument/2006/relationships/hyperlink" Target="https://www.lawnet.gov.lk/free-trade-zones-application-of-labour-law-and-the-effect-of-privatisation/" TargetMode="External"/><Relationship Id="rId7" Type="http://schemas.openxmlformats.org/officeDocument/2006/relationships/hyperlink" Target="https://employers.lk/wp-content/uploads/2021/03/2_Factories-Ordinance-Regulations-1960.pdf" TargetMode="External"/><Relationship Id="rId2" Type="http://schemas.openxmlformats.org/officeDocument/2006/relationships/hyperlink" Target="https://www.humanrights.dk/sites/humanrights.dk/files/media/document/DataAnalysis-CompanyReporting_EN_2022.pdf" TargetMode="External"/><Relationship Id="rId1" Type="http://schemas.openxmlformats.org/officeDocument/2006/relationships/hyperlink" Target="https://delta87.org/call-to-action/" TargetMode="External"/><Relationship Id="rId6" Type="http://schemas.openxmlformats.org/officeDocument/2006/relationships/hyperlink" Target="https://employers.lk/wp-content/uploads/2021/03/12_Wages-Boards-Amendment-Act-No.14-of-2019.pdf" TargetMode="External"/><Relationship Id="rId5" Type="http://schemas.openxmlformats.org/officeDocument/2006/relationships/hyperlink" Target="https://www.parliament.lk/uploads/acts/gbills/english/3071.pdf" TargetMode="External"/><Relationship Id="rId4" Type="http://schemas.openxmlformats.org/officeDocument/2006/relationships/hyperlink" Target="https://cimc.lk/images/speaker_presenationss/0915/Operating_Free_Zones_in_Sri_Lanka.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FDE498568084656832E540665A5967C"/>
        <w:category>
          <w:name w:val="General"/>
          <w:gallery w:val="placeholder"/>
        </w:category>
        <w:types>
          <w:type w:val="bbPlcHdr"/>
        </w:types>
        <w:behaviors>
          <w:behavior w:val="content"/>
        </w:behaviors>
        <w:guid w:val="{4245AF78-1E7C-4FD2-B578-89E30FF4C1FA}"/>
      </w:docPartPr>
      <w:docPartBody>
        <w:p w:rsidR="00C23B0B" w:rsidRDefault="00EE60B7" w:rsidP="00EE60B7">
          <w:pPr>
            <w:pStyle w:val="5FDE498568084656832E540665A5967C"/>
          </w:pPr>
          <w:r w:rsidRPr="008F6C55">
            <w:rPr>
              <w:rStyle w:val="PlaceholderText"/>
            </w:rPr>
            <w:t>Click or tap here to enter text.</w:t>
          </w:r>
        </w:p>
      </w:docPartBody>
    </w:docPart>
    <w:docPart>
      <w:docPartPr>
        <w:name w:val="F896D89FA7144AB9A04FFAC19A9B7CC6"/>
        <w:category>
          <w:name w:val="General"/>
          <w:gallery w:val="placeholder"/>
        </w:category>
        <w:types>
          <w:type w:val="bbPlcHdr"/>
        </w:types>
        <w:behaviors>
          <w:behavior w:val="content"/>
        </w:behaviors>
        <w:guid w:val="{9437D16E-CE3A-41A1-8DB0-58E47C043FFE}"/>
      </w:docPartPr>
      <w:docPartBody>
        <w:p w:rsidR="00C23B0B" w:rsidRDefault="00EE60B7" w:rsidP="00EE60B7">
          <w:pPr>
            <w:pStyle w:val="F896D89FA7144AB9A04FFAC19A9B7CC6"/>
          </w:pPr>
          <w:r w:rsidRPr="0017436E">
            <w:rPr>
              <w:rStyle w:val="PlaceholderText"/>
            </w:rPr>
            <w:t>Click or tap here to enter text.</w:t>
          </w:r>
        </w:p>
      </w:docPartBody>
    </w:docPart>
    <w:docPart>
      <w:docPartPr>
        <w:name w:val="AEBAF07F860A45E69FF4F3963705F999"/>
        <w:category>
          <w:name w:val="General"/>
          <w:gallery w:val="placeholder"/>
        </w:category>
        <w:types>
          <w:type w:val="bbPlcHdr"/>
        </w:types>
        <w:behaviors>
          <w:behavior w:val="content"/>
        </w:behaviors>
        <w:guid w:val="{76E4E7D4-BDE9-45A4-B4D0-A8522230035D}"/>
      </w:docPartPr>
      <w:docPartBody>
        <w:p w:rsidR="00C23B0B" w:rsidRDefault="00EE60B7" w:rsidP="00EE60B7">
          <w:pPr>
            <w:pStyle w:val="AEBAF07F860A45E69FF4F3963705F999"/>
          </w:pPr>
          <w:r w:rsidRPr="00177278">
            <w:rPr>
              <w:rStyle w:val="PlaceholderText"/>
            </w:rPr>
            <w:t>Click or tap here to enter text.</w:t>
          </w:r>
        </w:p>
      </w:docPartBody>
    </w:docPart>
    <w:docPart>
      <w:docPartPr>
        <w:name w:val="43EA7669D76E48DCB366257CDB345BA2"/>
        <w:category>
          <w:name w:val="General"/>
          <w:gallery w:val="placeholder"/>
        </w:category>
        <w:types>
          <w:type w:val="bbPlcHdr"/>
        </w:types>
        <w:behaviors>
          <w:behavior w:val="content"/>
        </w:behaviors>
        <w:guid w:val="{9D604669-BCCC-43B8-9A6F-8E8DC8F5BF68}"/>
      </w:docPartPr>
      <w:docPartBody>
        <w:p w:rsidR="00C23B0B" w:rsidRDefault="00EE60B7" w:rsidP="00EE60B7">
          <w:pPr>
            <w:pStyle w:val="43EA7669D76E48DCB366257CDB345BA2"/>
          </w:pPr>
          <w:r w:rsidRPr="00177278">
            <w:rPr>
              <w:rStyle w:val="PlaceholderText"/>
            </w:rPr>
            <w:t>Click or tap here to enter text.</w:t>
          </w:r>
        </w:p>
      </w:docPartBody>
    </w:docPart>
    <w:docPart>
      <w:docPartPr>
        <w:name w:val="69A03B85AA2D426499C58B2593A633B4"/>
        <w:category>
          <w:name w:val="General"/>
          <w:gallery w:val="placeholder"/>
        </w:category>
        <w:types>
          <w:type w:val="bbPlcHdr"/>
        </w:types>
        <w:behaviors>
          <w:behavior w:val="content"/>
        </w:behaviors>
        <w:guid w:val="{B5A233F3-B7F6-47A4-BF77-213933B77C2F}"/>
      </w:docPartPr>
      <w:docPartBody>
        <w:p w:rsidR="00C23B0B" w:rsidRDefault="00EE60B7" w:rsidP="00EE60B7">
          <w:pPr>
            <w:pStyle w:val="69A03B85AA2D426499C58B2593A633B4"/>
          </w:pPr>
          <w:r w:rsidRPr="00CF1D2D">
            <w:rPr>
              <w:rStyle w:val="PlaceholderText"/>
            </w:rPr>
            <w:t>Click or tap here to enter text.</w:t>
          </w:r>
        </w:p>
      </w:docPartBody>
    </w:docPart>
    <w:docPart>
      <w:docPartPr>
        <w:name w:val="B053DC1218264F08BB812087DB3173A8"/>
        <w:category>
          <w:name w:val="General"/>
          <w:gallery w:val="placeholder"/>
        </w:category>
        <w:types>
          <w:type w:val="bbPlcHdr"/>
        </w:types>
        <w:behaviors>
          <w:behavior w:val="content"/>
        </w:behaviors>
        <w:guid w:val="{44EF4B32-970A-4856-9711-9ADEE82FFA3A}"/>
      </w:docPartPr>
      <w:docPartBody>
        <w:p w:rsidR="00C23B0B" w:rsidRDefault="00EE60B7" w:rsidP="00EE60B7">
          <w:pPr>
            <w:pStyle w:val="B053DC1218264F08BB812087DB3173A8"/>
          </w:pPr>
          <w:r w:rsidRPr="00177278">
            <w:rPr>
              <w:rStyle w:val="PlaceholderText"/>
            </w:rPr>
            <w:t>Click or tap here to enter text.</w:t>
          </w:r>
        </w:p>
      </w:docPartBody>
    </w:docPart>
    <w:docPart>
      <w:docPartPr>
        <w:name w:val="0E54257A4B2F4CC98616AAA6D8EE8249"/>
        <w:category>
          <w:name w:val="General"/>
          <w:gallery w:val="placeholder"/>
        </w:category>
        <w:types>
          <w:type w:val="bbPlcHdr"/>
        </w:types>
        <w:behaviors>
          <w:behavior w:val="content"/>
        </w:behaviors>
        <w:guid w:val="{BFF1FBB3-EEC8-40B6-9BCD-9B25795308B6}"/>
      </w:docPartPr>
      <w:docPartBody>
        <w:p w:rsidR="00C23B0B" w:rsidRDefault="00EE60B7" w:rsidP="00EE60B7">
          <w:pPr>
            <w:pStyle w:val="0E54257A4B2F4CC98616AAA6D8EE8249"/>
          </w:pPr>
          <w:r w:rsidRPr="00177278">
            <w:rPr>
              <w:rStyle w:val="PlaceholderText"/>
            </w:rPr>
            <w:t>Click or tap here to enter text.</w:t>
          </w:r>
        </w:p>
      </w:docPartBody>
    </w:docPart>
    <w:docPart>
      <w:docPartPr>
        <w:name w:val="D206C1D7A9A94B639E54B93709089B2F"/>
        <w:category>
          <w:name w:val="General"/>
          <w:gallery w:val="placeholder"/>
        </w:category>
        <w:types>
          <w:type w:val="bbPlcHdr"/>
        </w:types>
        <w:behaviors>
          <w:behavior w:val="content"/>
        </w:behaviors>
        <w:guid w:val="{3EB7A454-BB81-4F5F-BDC4-CE75CC385900}"/>
      </w:docPartPr>
      <w:docPartBody>
        <w:p w:rsidR="00C23B0B" w:rsidRDefault="00EE60B7" w:rsidP="00EE60B7">
          <w:pPr>
            <w:pStyle w:val="D206C1D7A9A94B639E54B93709089B2F"/>
          </w:pPr>
          <w:r w:rsidRPr="00177278">
            <w:rPr>
              <w:rStyle w:val="PlaceholderText"/>
            </w:rPr>
            <w:t>Click or tap here to enter text.</w:t>
          </w:r>
        </w:p>
      </w:docPartBody>
    </w:docPart>
    <w:docPart>
      <w:docPartPr>
        <w:name w:val="EDDC6EBBF43A4AA3949A104D9DAF8F81"/>
        <w:category>
          <w:name w:val="General"/>
          <w:gallery w:val="placeholder"/>
        </w:category>
        <w:types>
          <w:type w:val="bbPlcHdr"/>
        </w:types>
        <w:behaviors>
          <w:behavior w:val="content"/>
        </w:behaviors>
        <w:guid w:val="{8B4515E0-73C5-4F20-88D5-89C4B047F278}"/>
      </w:docPartPr>
      <w:docPartBody>
        <w:p w:rsidR="00C23B0B" w:rsidRDefault="00EE60B7" w:rsidP="00EE60B7">
          <w:pPr>
            <w:pStyle w:val="EDDC6EBBF43A4AA3949A104D9DAF8F81"/>
          </w:pPr>
          <w:r w:rsidRPr="00177278">
            <w:rPr>
              <w:rStyle w:val="PlaceholderText"/>
            </w:rPr>
            <w:t>Click or tap here to enter text.</w:t>
          </w:r>
        </w:p>
      </w:docPartBody>
    </w:docPart>
    <w:docPart>
      <w:docPartPr>
        <w:name w:val="9FB423B725BF49E5AEB963FE51515673"/>
        <w:category>
          <w:name w:val="General"/>
          <w:gallery w:val="placeholder"/>
        </w:category>
        <w:types>
          <w:type w:val="bbPlcHdr"/>
        </w:types>
        <w:behaviors>
          <w:behavior w:val="content"/>
        </w:behaviors>
        <w:guid w:val="{1D71BA31-9C02-45B9-A0B8-E8212DEBF9E9}"/>
      </w:docPartPr>
      <w:docPartBody>
        <w:p w:rsidR="00C23B0B" w:rsidRDefault="00EE60B7" w:rsidP="00EE60B7">
          <w:pPr>
            <w:pStyle w:val="9FB423B725BF49E5AEB963FE51515673"/>
          </w:pPr>
          <w:r w:rsidRPr="00177278">
            <w:rPr>
              <w:rStyle w:val="PlaceholderText"/>
            </w:rPr>
            <w:t>Click or tap here to enter text.</w:t>
          </w:r>
        </w:p>
      </w:docPartBody>
    </w:docPart>
    <w:docPart>
      <w:docPartPr>
        <w:name w:val="C0BCFBAC92D44C5985210F102362E1AD"/>
        <w:category>
          <w:name w:val="General"/>
          <w:gallery w:val="placeholder"/>
        </w:category>
        <w:types>
          <w:type w:val="bbPlcHdr"/>
        </w:types>
        <w:behaviors>
          <w:behavior w:val="content"/>
        </w:behaviors>
        <w:guid w:val="{B7F63370-3252-4A47-881A-F37A7C1DDFBC}"/>
      </w:docPartPr>
      <w:docPartBody>
        <w:p w:rsidR="00C23B0B" w:rsidRDefault="00EE60B7" w:rsidP="00EE60B7">
          <w:pPr>
            <w:pStyle w:val="C0BCFBAC92D44C5985210F102362E1AD"/>
          </w:pPr>
          <w:r w:rsidRPr="00F16BFE">
            <w:rPr>
              <w:rStyle w:val="PlaceholderText"/>
            </w:rPr>
            <w:t>Click or tap here to enter text.</w:t>
          </w:r>
        </w:p>
      </w:docPartBody>
    </w:docPart>
    <w:docPart>
      <w:docPartPr>
        <w:name w:val="608D8C5211D84EBEBC0443F515C9FAB7"/>
        <w:category>
          <w:name w:val="General"/>
          <w:gallery w:val="placeholder"/>
        </w:category>
        <w:types>
          <w:type w:val="bbPlcHdr"/>
        </w:types>
        <w:behaviors>
          <w:behavior w:val="content"/>
        </w:behaviors>
        <w:guid w:val="{0B22E827-19BB-417C-B3FE-EB6C9AA8FD86}"/>
      </w:docPartPr>
      <w:docPartBody>
        <w:p w:rsidR="00C23B0B" w:rsidRDefault="00EE60B7" w:rsidP="00EE60B7">
          <w:pPr>
            <w:pStyle w:val="608D8C5211D84EBEBC0443F515C9FAB7"/>
          </w:pPr>
          <w:r w:rsidRPr="00F16BFE">
            <w:rPr>
              <w:rStyle w:val="PlaceholderText"/>
            </w:rPr>
            <w:t>Click or tap here to enter text.</w:t>
          </w:r>
        </w:p>
      </w:docPartBody>
    </w:docPart>
    <w:docPart>
      <w:docPartPr>
        <w:name w:val="E9957DC2A50D4DC89D57D28437ED559C"/>
        <w:category>
          <w:name w:val="General"/>
          <w:gallery w:val="placeholder"/>
        </w:category>
        <w:types>
          <w:type w:val="bbPlcHdr"/>
        </w:types>
        <w:behaviors>
          <w:behavior w:val="content"/>
        </w:behaviors>
        <w:guid w:val="{96DCA433-7D46-480D-BC61-E1E505607390}"/>
      </w:docPartPr>
      <w:docPartBody>
        <w:p w:rsidR="00C23B0B" w:rsidRDefault="00EE60B7" w:rsidP="00EE60B7">
          <w:pPr>
            <w:pStyle w:val="E9957DC2A50D4DC89D57D28437ED559C"/>
          </w:pPr>
          <w:r w:rsidRPr="00F16BFE">
            <w:rPr>
              <w:rStyle w:val="PlaceholderText"/>
            </w:rPr>
            <w:t>Click or tap here to enter text.</w:t>
          </w:r>
        </w:p>
      </w:docPartBody>
    </w:docPart>
    <w:docPart>
      <w:docPartPr>
        <w:name w:val="780359E4A7D44EE9B0E9ABE976F62714"/>
        <w:category>
          <w:name w:val="General"/>
          <w:gallery w:val="placeholder"/>
        </w:category>
        <w:types>
          <w:type w:val="bbPlcHdr"/>
        </w:types>
        <w:behaviors>
          <w:behavior w:val="content"/>
        </w:behaviors>
        <w:guid w:val="{51A54558-26CD-40EC-8B90-396F10E39281}"/>
      </w:docPartPr>
      <w:docPartBody>
        <w:p w:rsidR="00C23B0B" w:rsidRDefault="00EE60B7" w:rsidP="00EE60B7">
          <w:pPr>
            <w:pStyle w:val="780359E4A7D44EE9B0E9ABE976F62714"/>
          </w:pPr>
          <w:r w:rsidRPr="00F16BFE">
            <w:rPr>
              <w:rStyle w:val="PlaceholderText"/>
            </w:rPr>
            <w:t>Click or tap here to enter text.</w:t>
          </w:r>
        </w:p>
      </w:docPartBody>
    </w:docPart>
    <w:docPart>
      <w:docPartPr>
        <w:name w:val="11C27FB19E9B43A58EE74A8BE3EB09CF"/>
        <w:category>
          <w:name w:val="General"/>
          <w:gallery w:val="placeholder"/>
        </w:category>
        <w:types>
          <w:type w:val="bbPlcHdr"/>
        </w:types>
        <w:behaviors>
          <w:behavior w:val="content"/>
        </w:behaviors>
        <w:guid w:val="{1D6155D0-F6BB-4E8B-91A6-6420B97F5571}"/>
      </w:docPartPr>
      <w:docPartBody>
        <w:p w:rsidR="00C23B0B" w:rsidRDefault="00EE60B7" w:rsidP="00EE60B7">
          <w:pPr>
            <w:pStyle w:val="11C27FB19E9B43A58EE74A8BE3EB09CF"/>
          </w:pPr>
          <w:r w:rsidRPr="00DD419A">
            <w:rPr>
              <w:rStyle w:val="PlaceholderText"/>
            </w:rPr>
            <w:t>Click or tap here to enter text.</w:t>
          </w:r>
        </w:p>
      </w:docPartBody>
    </w:docPart>
    <w:docPart>
      <w:docPartPr>
        <w:name w:val="B7A099D532804B1B8434FFD1306EE24C"/>
        <w:category>
          <w:name w:val="General"/>
          <w:gallery w:val="placeholder"/>
        </w:category>
        <w:types>
          <w:type w:val="bbPlcHdr"/>
        </w:types>
        <w:behaviors>
          <w:behavior w:val="content"/>
        </w:behaviors>
        <w:guid w:val="{397F2220-3C04-4AE2-9548-A9D0BCF5BBC1}"/>
      </w:docPartPr>
      <w:docPartBody>
        <w:p w:rsidR="00C23B0B" w:rsidRDefault="00EE60B7" w:rsidP="00EE60B7">
          <w:pPr>
            <w:pStyle w:val="B7A099D532804B1B8434FFD1306EE24C"/>
          </w:pPr>
          <w:r w:rsidRPr="00DD419A">
            <w:rPr>
              <w:rStyle w:val="PlaceholderText"/>
            </w:rPr>
            <w:t>Click or tap here to enter text.</w:t>
          </w:r>
        </w:p>
      </w:docPartBody>
    </w:docPart>
    <w:docPart>
      <w:docPartPr>
        <w:name w:val="69A097D39E3A48DCB2E92B1E40616907"/>
        <w:category>
          <w:name w:val="General"/>
          <w:gallery w:val="placeholder"/>
        </w:category>
        <w:types>
          <w:type w:val="bbPlcHdr"/>
        </w:types>
        <w:behaviors>
          <w:behavior w:val="content"/>
        </w:behaviors>
        <w:guid w:val="{E784825C-6603-4B0B-87B4-6253E0AA5555}"/>
      </w:docPartPr>
      <w:docPartBody>
        <w:p w:rsidR="00C23B0B" w:rsidRDefault="00EE60B7" w:rsidP="00EE60B7">
          <w:pPr>
            <w:pStyle w:val="69A097D39E3A48DCB2E92B1E40616907"/>
          </w:pPr>
          <w:r w:rsidRPr="001E7C3C">
            <w:rPr>
              <w:rStyle w:val="PlaceholderText"/>
            </w:rPr>
            <w:t>Click or tap here to enter text.</w:t>
          </w:r>
        </w:p>
      </w:docPartBody>
    </w:docPart>
    <w:docPart>
      <w:docPartPr>
        <w:name w:val="29E3602A8C7841F7872FBE29234B0CF5"/>
        <w:category>
          <w:name w:val="General"/>
          <w:gallery w:val="placeholder"/>
        </w:category>
        <w:types>
          <w:type w:val="bbPlcHdr"/>
        </w:types>
        <w:behaviors>
          <w:behavior w:val="content"/>
        </w:behaviors>
        <w:guid w:val="{B7BAE981-F28C-423C-B32F-72C3F928058F}"/>
      </w:docPartPr>
      <w:docPartBody>
        <w:p w:rsidR="00C23B0B" w:rsidRDefault="00EE60B7" w:rsidP="00EE60B7">
          <w:pPr>
            <w:pStyle w:val="29E3602A8C7841F7872FBE29234B0CF5"/>
          </w:pPr>
          <w:r w:rsidRPr="001E7C3C">
            <w:rPr>
              <w:rStyle w:val="PlaceholderText"/>
            </w:rPr>
            <w:t>Click or tap here to enter text.</w:t>
          </w:r>
        </w:p>
      </w:docPartBody>
    </w:docPart>
    <w:docPart>
      <w:docPartPr>
        <w:name w:val="E77B7636B3B649B798D62B7B1D86BE0E"/>
        <w:category>
          <w:name w:val="General"/>
          <w:gallery w:val="placeholder"/>
        </w:category>
        <w:types>
          <w:type w:val="bbPlcHdr"/>
        </w:types>
        <w:behaviors>
          <w:behavior w:val="content"/>
        </w:behaviors>
        <w:guid w:val="{3D38DDB2-6502-4B2C-8E2A-67539A5F567A}"/>
      </w:docPartPr>
      <w:docPartBody>
        <w:p w:rsidR="00C23B0B" w:rsidRDefault="00EE60B7" w:rsidP="00EE60B7">
          <w:pPr>
            <w:pStyle w:val="E77B7636B3B649B798D62B7B1D86BE0E"/>
          </w:pPr>
          <w:r w:rsidRPr="00CF1D2D">
            <w:rPr>
              <w:rStyle w:val="PlaceholderText"/>
            </w:rPr>
            <w:t>Click or tap here to enter text.</w:t>
          </w:r>
        </w:p>
      </w:docPartBody>
    </w:docPart>
    <w:docPart>
      <w:docPartPr>
        <w:name w:val="16487D10024F4A2BBDC90FC4F4770DAE"/>
        <w:category>
          <w:name w:val="General"/>
          <w:gallery w:val="placeholder"/>
        </w:category>
        <w:types>
          <w:type w:val="bbPlcHdr"/>
        </w:types>
        <w:behaviors>
          <w:behavior w:val="content"/>
        </w:behaviors>
        <w:guid w:val="{DBDDDB7D-1D44-47EF-B637-0306E45C7910}"/>
      </w:docPartPr>
      <w:docPartBody>
        <w:p w:rsidR="00C23B0B" w:rsidRDefault="00EE60B7" w:rsidP="00EE60B7">
          <w:pPr>
            <w:pStyle w:val="16487D10024F4A2BBDC90FC4F4770DAE"/>
          </w:pPr>
          <w:r w:rsidRPr="00CF1D2D">
            <w:rPr>
              <w:rStyle w:val="PlaceholderText"/>
            </w:rPr>
            <w:t>Click or tap here to enter text.</w:t>
          </w:r>
        </w:p>
      </w:docPartBody>
    </w:docPart>
    <w:docPart>
      <w:docPartPr>
        <w:name w:val="B253E36D4E784B5E9E87C2729281815D"/>
        <w:category>
          <w:name w:val="General"/>
          <w:gallery w:val="placeholder"/>
        </w:category>
        <w:types>
          <w:type w:val="bbPlcHdr"/>
        </w:types>
        <w:behaviors>
          <w:behavior w:val="content"/>
        </w:behaviors>
        <w:guid w:val="{16687365-A5C7-4DD3-B88D-3D7E5FCFA7B1}"/>
      </w:docPartPr>
      <w:docPartBody>
        <w:p w:rsidR="00C23B0B" w:rsidRDefault="00EE60B7" w:rsidP="00EE60B7">
          <w:pPr>
            <w:pStyle w:val="B253E36D4E784B5E9E87C2729281815D"/>
          </w:pPr>
          <w:r w:rsidRPr="00CF1D2D">
            <w:rPr>
              <w:rStyle w:val="PlaceholderText"/>
            </w:rPr>
            <w:t>Click or tap here to enter text.</w:t>
          </w:r>
        </w:p>
      </w:docPartBody>
    </w:docPart>
    <w:docPart>
      <w:docPartPr>
        <w:name w:val="1BD9FF5EC8AB47E390AAE9546B9F6918"/>
        <w:category>
          <w:name w:val="General"/>
          <w:gallery w:val="placeholder"/>
        </w:category>
        <w:types>
          <w:type w:val="bbPlcHdr"/>
        </w:types>
        <w:behaviors>
          <w:behavior w:val="content"/>
        </w:behaviors>
        <w:guid w:val="{83ED3001-A534-4AEB-A5B4-C1E89A1EFAEA}"/>
      </w:docPartPr>
      <w:docPartBody>
        <w:p w:rsidR="00C23B0B" w:rsidRDefault="00EE60B7" w:rsidP="00EE60B7">
          <w:pPr>
            <w:pStyle w:val="1BD9FF5EC8AB47E390AAE9546B9F6918"/>
          </w:pPr>
          <w:r w:rsidRPr="001E7C3C">
            <w:rPr>
              <w:rStyle w:val="PlaceholderText"/>
            </w:rPr>
            <w:t>Click or tap here to enter text.</w:t>
          </w:r>
        </w:p>
      </w:docPartBody>
    </w:docPart>
    <w:docPart>
      <w:docPartPr>
        <w:name w:val="46A1CEBC0470451A9BB9D1E0ACBFE219"/>
        <w:category>
          <w:name w:val="General"/>
          <w:gallery w:val="placeholder"/>
        </w:category>
        <w:types>
          <w:type w:val="bbPlcHdr"/>
        </w:types>
        <w:behaviors>
          <w:behavior w:val="content"/>
        </w:behaviors>
        <w:guid w:val="{3659AA2F-70C5-4301-80D9-7F74741417D1}"/>
      </w:docPartPr>
      <w:docPartBody>
        <w:p w:rsidR="00C23B0B" w:rsidRDefault="00EE60B7" w:rsidP="00EE60B7">
          <w:pPr>
            <w:pStyle w:val="46A1CEBC0470451A9BB9D1E0ACBFE219"/>
          </w:pPr>
          <w:r w:rsidRPr="00CF1D2D">
            <w:rPr>
              <w:rStyle w:val="PlaceholderText"/>
            </w:rPr>
            <w:t>Click or tap here to enter text.</w:t>
          </w:r>
        </w:p>
      </w:docPartBody>
    </w:docPart>
    <w:docPart>
      <w:docPartPr>
        <w:name w:val="123791341B3B4B43831CA6CBCD17C672"/>
        <w:category>
          <w:name w:val="General"/>
          <w:gallery w:val="placeholder"/>
        </w:category>
        <w:types>
          <w:type w:val="bbPlcHdr"/>
        </w:types>
        <w:behaviors>
          <w:behavior w:val="content"/>
        </w:behaviors>
        <w:guid w:val="{654BFEED-EB21-43CB-817D-B140193B1431}"/>
      </w:docPartPr>
      <w:docPartBody>
        <w:p w:rsidR="00C23B0B" w:rsidRDefault="00EE60B7" w:rsidP="00EE60B7">
          <w:pPr>
            <w:pStyle w:val="123791341B3B4B43831CA6CBCD17C672"/>
          </w:pPr>
          <w:r w:rsidRPr="00E15974">
            <w:rPr>
              <w:rStyle w:val="PlaceholderText"/>
            </w:rPr>
            <w:t>Click or tap here to enter text.</w:t>
          </w:r>
        </w:p>
      </w:docPartBody>
    </w:docPart>
    <w:docPart>
      <w:docPartPr>
        <w:name w:val="BFEA19C5656C4D67A6FE86CF7ED300E2"/>
        <w:category>
          <w:name w:val="General"/>
          <w:gallery w:val="placeholder"/>
        </w:category>
        <w:types>
          <w:type w:val="bbPlcHdr"/>
        </w:types>
        <w:behaviors>
          <w:behavior w:val="content"/>
        </w:behaviors>
        <w:guid w:val="{64D1A26C-5331-4CAB-9F36-7B762E7508AF}"/>
      </w:docPartPr>
      <w:docPartBody>
        <w:p w:rsidR="00C23B0B" w:rsidRDefault="00EE60B7" w:rsidP="00EE60B7">
          <w:pPr>
            <w:pStyle w:val="BFEA19C5656C4D67A6FE86CF7ED300E2"/>
          </w:pPr>
          <w:r w:rsidRPr="001E7C3C">
            <w:rPr>
              <w:rStyle w:val="PlaceholderText"/>
            </w:rPr>
            <w:t>Click or tap here to enter text.</w:t>
          </w:r>
        </w:p>
      </w:docPartBody>
    </w:docPart>
    <w:docPart>
      <w:docPartPr>
        <w:name w:val="1ED3124E80D94A2A851778C1B86199E4"/>
        <w:category>
          <w:name w:val="General"/>
          <w:gallery w:val="placeholder"/>
        </w:category>
        <w:types>
          <w:type w:val="bbPlcHdr"/>
        </w:types>
        <w:behaviors>
          <w:behavior w:val="content"/>
        </w:behaviors>
        <w:guid w:val="{191ADB6F-857F-48CA-B72C-532D6E76983F}"/>
      </w:docPartPr>
      <w:docPartBody>
        <w:p w:rsidR="00C23B0B" w:rsidRDefault="00EE60B7" w:rsidP="00EE60B7">
          <w:pPr>
            <w:pStyle w:val="1ED3124E80D94A2A851778C1B86199E4"/>
          </w:pPr>
          <w:r w:rsidRPr="00CF1D2D">
            <w:rPr>
              <w:rStyle w:val="PlaceholderText"/>
            </w:rPr>
            <w:t>Click or tap here to enter text.</w:t>
          </w:r>
        </w:p>
      </w:docPartBody>
    </w:docPart>
    <w:docPart>
      <w:docPartPr>
        <w:name w:val="ABD41B50956D4CA1ADFC975548785B8D"/>
        <w:category>
          <w:name w:val="General"/>
          <w:gallery w:val="placeholder"/>
        </w:category>
        <w:types>
          <w:type w:val="bbPlcHdr"/>
        </w:types>
        <w:behaviors>
          <w:behavior w:val="content"/>
        </w:behaviors>
        <w:guid w:val="{3D562605-CFD7-4D92-AB26-D393239CED8F}"/>
      </w:docPartPr>
      <w:docPartBody>
        <w:p w:rsidR="00C23B0B" w:rsidRDefault="00EE60B7" w:rsidP="00EE60B7">
          <w:pPr>
            <w:pStyle w:val="ABD41B50956D4CA1ADFC975548785B8D"/>
          </w:pPr>
          <w:r w:rsidRPr="00CF1D2D">
            <w:rPr>
              <w:rStyle w:val="PlaceholderText"/>
            </w:rPr>
            <w:t>Click or tap here to enter text.</w:t>
          </w:r>
        </w:p>
      </w:docPartBody>
    </w:docPart>
    <w:docPart>
      <w:docPartPr>
        <w:name w:val="8C551DA970904955B8A4FB7BA6D67D86"/>
        <w:category>
          <w:name w:val="General"/>
          <w:gallery w:val="placeholder"/>
        </w:category>
        <w:types>
          <w:type w:val="bbPlcHdr"/>
        </w:types>
        <w:behaviors>
          <w:behavior w:val="content"/>
        </w:behaviors>
        <w:guid w:val="{B6F30DFE-6271-478B-947A-1B604C30E916}"/>
      </w:docPartPr>
      <w:docPartBody>
        <w:p w:rsidR="00C23B0B" w:rsidRDefault="00EE60B7" w:rsidP="00EE60B7">
          <w:pPr>
            <w:pStyle w:val="8C551DA970904955B8A4FB7BA6D67D86"/>
          </w:pPr>
          <w:r w:rsidRPr="00CF1D2D">
            <w:rPr>
              <w:rStyle w:val="PlaceholderText"/>
            </w:rPr>
            <w:t>Click or tap here to enter text.</w:t>
          </w:r>
        </w:p>
      </w:docPartBody>
    </w:docPart>
    <w:docPart>
      <w:docPartPr>
        <w:name w:val="2C404947FA8145A1ADB5513C9518E207"/>
        <w:category>
          <w:name w:val="General"/>
          <w:gallery w:val="placeholder"/>
        </w:category>
        <w:types>
          <w:type w:val="bbPlcHdr"/>
        </w:types>
        <w:behaviors>
          <w:behavior w:val="content"/>
        </w:behaviors>
        <w:guid w:val="{5651EFEC-F311-4EE5-903A-B9CBE1C0ADBC}"/>
      </w:docPartPr>
      <w:docPartBody>
        <w:p w:rsidR="00C23B0B" w:rsidRDefault="00EE60B7" w:rsidP="00EE60B7">
          <w:pPr>
            <w:pStyle w:val="2C404947FA8145A1ADB5513C9518E207"/>
          </w:pPr>
          <w:r w:rsidRPr="00CF1D2D">
            <w:rPr>
              <w:rStyle w:val="PlaceholderText"/>
            </w:rPr>
            <w:t>Click or tap here to enter text.</w:t>
          </w:r>
        </w:p>
      </w:docPartBody>
    </w:docPart>
    <w:docPart>
      <w:docPartPr>
        <w:name w:val="C2E28F22CEC04194A3196FE958E4F3E4"/>
        <w:category>
          <w:name w:val="General"/>
          <w:gallery w:val="placeholder"/>
        </w:category>
        <w:types>
          <w:type w:val="bbPlcHdr"/>
        </w:types>
        <w:behaviors>
          <w:behavior w:val="content"/>
        </w:behaviors>
        <w:guid w:val="{15446EA8-6C75-4069-9E6C-4BADABE34F09}"/>
      </w:docPartPr>
      <w:docPartBody>
        <w:p w:rsidR="00C23B0B" w:rsidRDefault="00EE60B7" w:rsidP="00EE60B7">
          <w:pPr>
            <w:pStyle w:val="C2E28F22CEC04194A3196FE958E4F3E4"/>
          </w:pPr>
          <w:r w:rsidRPr="00CF1D2D">
            <w:rPr>
              <w:rStyle w:val="PlaceholderText"/>
            </w:rPr>
            <w:t>Click or tap here to enter text.</w:t>
          </w:r>
        </w:p>
      </w:docPartBody>
    </w:docPart>
    <w:docPart>
      <w:docPartPr>
        <w:name w:val="CB1791A3216143F185B10F5F2AD20A11"/>
        <w:category>
          <w:name w:val="General"/>
          <w:gallery w:val="placeholder"/>
        </w:category>
        <w:types>
          <w:type w:val="bbPlcHdr"/>
        </w:types>
        <w:behaviors>
          <w:behavior w:val="content"/>
        </w:behaviors>
        <w:guid w:val="{589254EF-ABC6-4FCC-9C41-7BBD20D388F7}"/>
      </w:docPartPr>
      <w:docPartBody>
        <w:p w:rsidR="00C23B0B" w:rsidRDefault="00EE60B7" w:rsidP="00EE60B7">
          <w:pPr>
            <w:pStyle w:val="CB1791A3216143F185B10F5F2AD20A11"/>
          </w:pPr>
          <w:r w:rsidRPr="00CF1D2D">
            <w:rPr>
              <w:rStyle w:val="PlaceholderText"/>
            </w:rPr>
            <w:t>Click or tap here to enter text.</w:t>
          </w:r>
        </w:p>
      </w:docPartBody>
    </w:docPart>
    <w:docPart>
      <w:docPartPr>
        <w:name w:val="1821FE5A00B948D2A3755BEA1AA6FCCB"/>
        <w:category>
          <w:name w:val="General"/>
          <w:gallery w:val="placeholder"/>
        </w:category>
        <w:types>
          <w:type w:val="bbPlcHdr"/>
        </w:types>
        <w:behaviors>
          <w:behavior w:val="content"/>
        </w:behaviors>
        <w:guid w:val="{696BF6CF-510A-42E0-BA5A-D7700F104B75}"/>
      </w:docPartPr>
      <w:docPartBody>
        <w:p w:rsidR="00C23B0B" w:rsidRDefault="00EE60B7" w:rsidP="00EE60B7">
          <w:pPr>
            <w:pStyle w:val="1821FE5A00B948D2A3755BEA1AA6FCCB"/>
          </w:pPr>
          <w:r w:rsidRPr="00CF1D2D">
            <w:rPr>
              <w:rStyle w:val="PlaceholderText"/>
            </w:rPr>
            <w:t>Click or tap here to enter text.</w:t>
          </w:r>
        </w:p>
      </w:docPartBody>
    </w:docPart>
    <w:docPart>
      <w:docPartPr>
        <w:name w:val="E4976BC02081456F87A940EEE0983118"/>
        <w:category>
          <w:name w:val="General"/>
          <w:gallery w:val="placeholder"/>
        </w:category>
        <w:types>
          <w:type w:val="bbPlcHdr"/>
        </w:types>
        <w:behaviors>
          <w:behavior w:val="content"/>
        </w:behaviors>
        <w:guid w:val="{5E180AB2-B5D4-4FFA-B836-B620AAA44C5D}"/>
      </w:docPartPr>
      <w:docPartBody>
        <w:p w:rsidR="00C23B0B" w:rsidRDefault="00EE60B7" w:rsidP="00EE60B7">
          <w:pPr>
            <w:pStyle w:val="E4976BC02081456F87A940EEE0983118"/>
          </w:pPr>
          <w:r w:rsidRPr="00CF1D2D">
            <w:rPr>
              <w:rStyle w:val="PlaceholderText"/>
            </w:rPr>
            <w:t>Click or tap here to enter text.</w:t>
          </w:r>
        </w:p>
      </w:docPartBody>
    </w:docPart>
    <w:docPart>
      <w:docPartPr>
        <w:name w:val="D648B0154BEF42FAAEFBE814805006D9"/>
        <w:category>
          <w:name w:val="General"/>
          <w:gallery w:val="placeholder"/>
        </w:category>
        <w:types>
          <w:type w:val="bbPlcHdr"/>
        </w:types>
        <w:behaviors>
          <w:behavior w:val="content"/>
        </w:behaviors>
        <w:guid w:val="{D00E88AA-656F-4E11-89B7-6FBD5ADB4D6B}"/>
      </w:docPartPr>
      <w:docPartBody>
        <w:p w:rsidR="00C23B0B" w:rsidRDefault="00EE60B7" w:rsidP="00EE60B7">
          <w:pPr>
            <w:pStyle w:val="D648B0154BEF42FAAEFBE814805006D9"/>
          </w:pPr>
          <w:r w:rsidRPr="001E7C3C">
            <w:rPr>
              <w:rStyle w:val="PlaceholderText"/>
            </w:rPr>
            <w:t>Click or tap here to enter text.</w:t>
          </w:r>
        </w:p>
      </w:docPartBody>
    </w:docPart>
    <w:docPart>
      <w:docPartPr>
        <w:name w:val="4BAEC7897EF14736BF8B3425149229E7"/>
        <w:category>
          <w:name w:val="General"/>
          <w:gallery w:val="placeholder"/>
        </w:category>
        <w:types>
          <w:type w:val="bbPlcHdr"/>
        </w:types>
        <w:behaviors>
          <w:behavior w:val="content"/>
        </w:behaviors>
        <w:guid w:val="{17614741-7C6A-46E1-8447-95F25EAD91C5}"/>
      </w:docPartPr>
      <w:docPartBody>
        <w:p w:rsidR="00C23B0B" w:rsidRDefault="00EE60B7" w:rsidP="00EE60B7">
          <w:pPr>
            <w:pStyle w:val="4BAEC7897EF14736BF8B3425149229E7"/>
          </w:pPr>
          <w:r w:rsidRPr="001E7C3C">
            <w:rPr>
              <w:rStyle w:val="PlaceholderText"/>
            </w:rPr>
            <w:t>Click or tap here to enter text.</w:t>
          </w:r>
        </w:p>
      </w:docPartBody>
    </w:docPart>
    <w:docPart>
      <w:docPartPr>
        <w:name w:val="9CAB79A07C554720BEB62C0A8E8125E4"/>
        <w:category>
          <w:name w:val="General"/>
          <w:gallery w:val="placeholder"/>
        </w:category>
        <w:types>
          <w:type w:val="bbPlcHdr"/>
        </w:types>
        <w:behaviors>
          <w:behavior w:val="content"/>
        </w:behaviors>
        <w:guid w:val="{6D7DA1BD-6B64-40E3-AB15-DB607C30AA9C}"/>
      </w:docPartPr>
      <w:docPartBody>
        <w:p w:rsidR="00C23B0B" w:rsidRDefault="00EE60B7" w:rsidP="00EE60B7">
          <w:pPr>
            <w:pStyle w:val="9CAB79A07C554720BEB62C0A8E8125E4"/>
          </w:pPr>
          <w:r w:rsidRPr="001E7C3C">
            <w:rPr>
              <w:rStyle w:val="PlaceholderText"/>
            </w:rPr>
            <w:t>Click or tap here to enter text.</w:t>
          </w:r>
        </w:p>
      </w:docPartBody>
    </w:docPart>
    <w:docPart>
      <w:docPartPr>
        <w:name w:val="E3380F453AEF4DBAB6D7549F4DFADE5F"/>
        <w:category>
          <w:name w:val="General"/>
          <w:gallery w:val="placeholder"/>
        </w:category>
        <w:types>
          <w:type w:val="bbPlcHdr"/>
        </w:types>
        <w:behaviors>
          <w:behavior w:val="content"/>
        </w:behaviors>
        <w:guid w:val="{C9886340-0487-427D-93A1-04320C133415}"/>
      </w:docPartPr>
      <w:docPartBody>
        <w:p w:rsidR="00C23B0B" w:rsidRDefault="00EE60B7" w:rsidP="00EE60B7">
          <w:pPr>
            <w:pStyle w:val="E3380F453AEF4DBAB6D7549F4DFADE5F"/>
          </w:pPr>
          <w:r w:rsidRPr="001E7C3C">
            <w:rPr>
              <w:rStyle w:val="PlaceholderText"/>
            </w:rPr>
            <w:t>Click or tap here to enter text.</w:t>
          </w:r>
        </w:p>
      </w:docPartBody>
    </w:docPart>
    <w:docPart>
      <w:docPartPr>
        <w:name w:val="1D0B1121964E4D9FAD4AE256E75F138C"/>
        <w:category>
          <w:name w:val="General"/>
          <w:gallery w:val="placeholder"/>
        </w:category>
        <w:types>
          <w:type w:val="bbPlcHdr"/>
        </w:types>
        <w:behaviors>
          <w:behavior w:val="content"/>
        </w:behaviors>
        <w:guid w:val="{35F118E9-7DA6-45EC-9E50-78ED875E8815}"/>
      </w:docPartPr>
      <w:docPartBody>
        <w:p w:rsidR="00C23B0B" w:rsidRDefault="00EE60B7" w:rsidP="00EE60B7">
          <w:pPr>
            <w:pStyle w:val="1D0B1121964E4D9FAD4AE256E75F138C"/>
          </w:pPr>
          <w:r w:rsidRPr="001E7C3C">
            <w:rPr>
              <w:rStyle w:val="PlaceholderText"/>
            </w:rPr>
            <w:t>Click or tap here to enter text.</w:t>
          </w:r>
        </w:p>
      </w:docPartBody>
    </w:docPart>
    <w:docPart>
      <w:docPartPr>
        <w:name w:val="300572EFD5504545805366606FC2F191"/>
        <w:category>
          <w:name w:val="General"/>
          <w:gallery w:val="placeholder"/>
        </w:category>
        <w:types>
          <w:type w:val="bbPlcHdr"/>
        </w:types>
        <w:behaviors>
          <w:behavior w:val="content"/>
        </w:behaviors>
        <w:guid w:val="{BC92CD43-AC25-43DA-A1F3-11CD971BB037}"/>
      </w:docPartPr>
      <w:docPartBody>
        <w:p w:rsidR="00C23B0B" w:rsidRDefault="00EE60B7" w:rsidP="00EE60B7">
          <w:pPr>
            <w:pStyle w:val="300572EFD5504545805366606FC2F191"/>
          </w:pPr>
          <w:r w:rsidRPr="001E7C3C">
            <w:rPr>
              <w:rStyle w:val="PlaceholderText"/>
            </w:rPr>
            <w:t>Click or tap here to enter text.</w:t>
          </w:r>
        </w:p>
      </w:docPartBody>
    </w:docPart>
    <w:docPart>
      <w:docPartPr>
        <w:name w:val="1A05F10BD4B945A49453B04466DD6119"/>
        <w:category>
          <w:name w:val="General"/>
          <w:gallery w:val="placeholder"/>
        </w:category>
        <w:types>
          <w:type w:val="bbPlcHdr"/>
        </w:types>
        <w:behaviors>
          <w:behavior w:val="content"/>
        </w:behaviors>
        <w:guid w:val="{83243C3C-CB50-4640-B3ED-7C491A595BBF}"/>
      </w:docPartPr>
      <w:docPartBody>
        <w:p w:rsidR="00C23B0B" w:rsidRDefault="00EE60B7" w:rsidP="00EE60B7">
          <w:pPr>
            <w:pStyle w:val="1A05F10BD4B945A49453B04466DD6119"/>
          </w:pPr>
          <w:r w:rsidRPr="001E7C3C">
            <w:rPr>
              <w:rStyle w:val="PlaceholderText"/>
            </w:rPr>
            <w:t>Click or tap here to enter text.</w:t>
          </w:r>
        </w:p>
      </w:docPartBody>
    </w:docPart>
    <w:docPart>
      <w:docPartPr>
        <w:name w:val="026E0BA13CE242FB9839845D2E1367DC"/>
        <w:category>
          <w:name w:val="General"/>
          <w:gallery w:val="placeholder"/>
        </w:category>
        <w:types>
          <w:type w:val="bbPlcHdr"/>
        </w:types>
        <w:behaviors>
          <w:behavior w:val="content"/>
        </w:behaviors>
        <w:guid w:val="{4633C5CB-0325-49D4-8B11-C34C4C765A93}"/>
      </w:docPartPr>
      <w:docPartBody>
        <w:p w:rsidR="00C23B0B" w:rsidRDefault="00EE60B7" w:rsidP="00EE60B7">
          <w:pPr>
            <w:pStyle w:val="026E0BA13CE242FB9839845D2E1367DC"/>
          </w:pPr>
          <w:r w:rsidRPr="00F16BFE">
            <w:rPr>
              <w:rStyle w:val="PlaceholderText"/>
            </w:rPr>
            <w:t>Click or tap here to enter text.</w:t>
          </w:r>
        </w:p>
      </w:docPartBody>
    </w:docPart>
    <w:docPart>
      <w:docPartPr>
        <w:name w:val="527E581A20604E1081C4156104D117B7"/>
        <w:category>
          <w:name w:val="General"/>
          <w:gallery w:val="placeholder"/>
        </w:category>
        <w:types>
          <w:type w:val="bbPlcHdr"/>
        </w:types>
        <w:behaviors>
          <w:behavior w:val="content"/>
        </w:behaviors>
        <w:guid w:val="{929142EE-3E25-452B-B749-B1FD5162E49B}"/>
      </w:docPartPr>
      <w:docPartBody>
        <w:p w:rsidR="00C23B0B" w:rsidRDefault="00EE60B7" w:rsidP="00EE60B7">
          <w:pPr>
            <w:pStyle w:val="527E581A20604E1081C4156104D117B7"/>
          </w:pPr>
          <w:r w:rsidRPr="001E7C3C">
            <w:rPr>
              <w:rStyle w:val="PlaceholderText"/>
            </w:rPr>
            <w:t>Click or tap here to enter text.</w:t>
          </w:r>
        </w:p>
      </w:docPartBody>
    </w:docPart>
    <w:docPart>
      <w:docPartPr>
        <w:name w:val="43E7BE0E3AE44A9ABFBBCE0F59EF25E6"/>
        <w:category>
          <w:name w:val="General"/>
          <w:gallery w:val="placeholder"/>
        </w:category>
        <w:types>
          <w:type w:val="bbPlcHdr"/>
        </w:types>
        <w:behaviors>
          <w:behavior w:val="content"/>
        </w:behaviors>
        <w:guid w:val="{63A0FE3E-8921-4192-A3EB-E1F734080908}"/>
      </w:docPartPr>
      <w:docPartBody>
        <w:p w:rsidR="00C23B0B" w:rsidRDefault="00EE60B7" w:rsidP="00EE60B7">
          <w:pPr>
            <w:pStyle w:val="43E7BE0E3AE44A9ABFBBCE0F59EF25E6"/>
          </w:pPr>
          <w:r w:rsidRPr="00177278">
            <w:rPr>
              <w:rStyle w:val="PlaceholderText"/>
            </w:rPr>
            <w:t>Click or tap here to enter text.</w:t>
          </w:r>
        </w:p>
      </w:docPartBody>
    </w:docPart>
    <w:docPart>
      <w:docPartPr>
        <w:name w:val="3831D93EE9254518A7F102DB5BE9F698"/>
        <w:category>
          <w:name w:val="General"/>
          <w:gallery w:val="placeholder"/>
        </w:category>
        <w:types>
          <w:type w:val="bbPlcHdr"/>
        </w:types>
        <w:behaviors>
          <w:behavior w:val="content"/>
        </w:behaviors>
        <w:guid w:val="{9D99067E-1C9B-43B4-A286-94D0D632B909}"/>
      </w:docPartPr>
      <w:docPartBody>
        <w:p w:rsidR="00C23B0B" w:rsidRDefault="00EE60B7" w:rsidP="00EE60B7">
          <w:pPr>
            <w:pStyle w:val="3831D93EE9254518A7F102DB5BE9F698"/>
          </w:pPr>
          <w:r w:rsidRPr="00177278">
            <w:rPr>
              <w:rStyle w:val="PlaceholderText"/>
            </w:rPr>
            <w:t>Click or tap here to enter text.</w:t>
          </w:r>
        </w:p>
      </w:docPartBody>
    </w:docPart>
    <w:docPart>
      <w:docPartPr>
        <w:name w:val="EF5F9493E7EE49FE862106BBF1697D60"/>
        <w:category>
          <w:name w:val="General"/>
          <w:gallery w:val="placeholder"/>
        </w:category>
        <w:types>
          <w:type w:val="bbPlcHdr"/>
        </w:types>
        <w:behaviors>
          <w:behavior w:val="content"/>
        </w:behaviors>
        <w:guid w:val="{23F727DA-FF5D-49BB-9C6B-60ADBF1E9275}"/>
      </w:docPartPr>
      <w:docPartBody>
        <w:p w:rsidR="00C23B0B" w:rsidRDefault="00EE60B7" w:rsidP="00EE60B7">
          <w:pPr>
            <w:pStyle w:val="EF5F9493E7EE49FE862106BBF1697D60"/>
          </w:pPr>
          <w:r w:rsidRPr="00CF1D2D">
            <w:rPr>
              <w:rStyle w:val="PlaceholderText"/>
            </w:rPr>
            <w:t>Click or tap here to enter text.</w:t>
          </w:r>
        </w:p>
      </w:docPartBody>
    </w:docPart>
    <w:docPart>
      <w:docPartPr>
        <w:name w:val="A33ACF53450E43C3AF2DE148D010AF22"/>
        <w:category>
          <w:name w:val="General"/>
          <w:gallery w:val="placeholder"/>
        </w:category>
        <w:types>
          <w:type w:val="bbPlcHdr"/>
        </w:types>
        <w:behaviors>
          <w:behavior w:val="content"/>
        </w:behaviors>
        <w:guid w:val="{638C7626-A839-4DF1-A25E-F4FF462B151E}"/>
      </w:docPartPr>
      <w:docPartBody>
        <w:p w:rsidR="00C23B0B" w:rsidRDefault="00EE60B7" w:rsidP="00EE60B7">
          <w:pPr>
            <w:pStyle w:val="A33ACF53450E43C3AF2DE148D010AF22"/>
          </w:pPr>
          <w:r w:rsidRPr="00177278">
            <w:rPr>
              <w:rStyle w:val="PlaceholderText"/>
            </w:rPr>
            <w:t>Click or tap here to enter text.</w:t>
          </w:r>
        </w:p>
      </w:docPartBody>
    </w:docPart>
    <w:docPart>
      <w:docPartPr>
        <w:name w:val="EE231B04A9C64B799778743F10ED7EE6"/>
        <w:category>
          <w:name w:val="General"/>
          <w:gallery w:val="placeholder"/>
        </w:category>
        <w:types>
          <w:type w:val="bbPlcHdr"/>
        </w:types>
        <w:behaviors>
          <w:behavior w:val="content"/>
        </w:behaviors>
        <w:guid w:val="{78189C16-77A7-46AC-8FC1-B9F024DECF7F}"/>
      </w:docPartPr>
      <w:docPartBody>
        <w:p w:rsidR="00C23B0B" w:rsidRDefault="00EE60B7" w:rsidP="00EE60B7">
          <w:pPr>
            <w:pStyle w:val="EE231B04A9C64B799778743F10ED7EE6"/>
          </w:pPr>
          <w:r w:rsidRPr="001E7C3C">
            <w:rPr>
              <w:rStyle w:val="PlaceholderText"/>
            </w:rPr>
            <w:t>Click or tap here to enter text.</w:t>
          </w:r>
        </w:p>
      </w:docPartBody>
    </w:docPart>
    <w:docPart>
      <w:docPartPr>
        <w:name w:val="477D125EC29945B19763B52D1A52263C"/>
        <w:category>
          <w:name w:val="General"/>
          <w:gallery w:val="placeholder"/>
        </w:category>
        <w:types>
          <w:type w:val="bbPlcHdr"/>
        </w:types>
        <w:behaviors>
          <w:behavior w:val="content"/>
        </w:behaviors>
        <w:guid w:val="{22D308AA-E499-4B5D-8963-DC3E2775EA1F}"/>
      </w:docPartPr>
      <w:docPartBody>
        <w:p w:rsidR="00C23B0B" w:rsidRDefault="00EE60B7" w:rsidP="00EE60B7">
          <w:pPr>
            <w:pStyle w:val="477D125EC29945B19763B52D1A52263C"/>
          </w:pPr>
          <w:r w:rsidRPr="00177278">
            <w:rPr>
              <w:rStyle w:val="PlaceholderText"/>
            </w:rPr>
            <w:t>Click or tap here to enter text.</w:t>
          </w:r>
        </w:p>
      </w:docPartBody>
    </w:docPart>
    <w:docPart>
      <w:docPartPr>
        <w:name w:val="3D92A492B97F462985306F899BB01D7B"/>
        <w:category>
          <w:name w:val="General"/>
          <w:gallery w:val="placeholder"/>
        </w:category>
        <w:types>
          <w:type w:val="bbPlcHdr"/>
        </w:types>
        <w:behaviors>
          <w:behavior w:val="content"/>
        </w:behaviors>
        <w:guid w:val="{189E5806-9D85-4FFF-808B-C2E474EDD1CB}"/>
      </w:docPartPr>
      <w:docPartBody>
        <w:p w:rsidR="00C23B0B" w:rsidRDefault="00EE60B7" w:rsidP="00EE60B7">
          <w:pPr>
            <w:pStyle w:val="3D92A492B97F462985306F899BB01D7B"/>
          </w:pPr>
          <w:r w:rsidRPr="00DD419A">
            <w:rPr>
              <w:rStyle w:val="PlaceholderText"/>
            </w:rPr>
            <w:t>Click or tap here to enter text.</w:t>
          </w:r>
        </w:p>
      </w:docPartBody>
    </w:docPart>
    <w:docPart>
      <w:docPartPr>
        <w:name w:val="8DC4F33D68234A8EBD9E86EB413A7A66"/>
        <w:category>
          <w:name w:val="General"/>
          <w:gallery w:val="placeholder"/>
        </w:category>
        <w:types>
          <w:type w:val="bbPlcHdr"/>
        </w:types>
        <w:behaviors>
          <w:behavior w:val="content"/>
        </w:behaviors>
        <w:guid w:val="{01F56DF6-60AA-44FC-A2FB-42CC2E398E9C}"/>
      </w:docPartPr>
      <w:docPartBody>
        <w:p w:rsidR="00C23B0B" w:rsidRDefault="00EE60B7" w:rsidP="00EE60B7">
          <w:pPr>
            <w:pStyle w:val="8DC4F33D68234A8EBD9E86EB413A7A66"/>
          </w:pPr>
          <w:r w:rsidRPr="00DD419A">
            <w:rPr>
              <w:rStyle w:val="PlaceholderText"/>
            </w:rPr>
            <w:t>Click or tap here to enter text.</w:t>
          </w:r>
        </w:p>
      </w:docPartBody>
    </w:docPart>
    <w:docPart>
      <w:docPartPr>
        <w:name w:val="1A70A613741E44BDB80E2BD838C585C8"/>
        <w:category>
          <w:name w:val="General"/>
          <w:gallery w:val="placeholder"/>
        </w:category>
        <w:types>
          <w:type w:val="bbPlcHdr"/>
        </w:types>
        <w:behaviors>
          <w:behavior w:val="content"/>
        </w:behaviors>
        <w:guid w:val="{44DFFFAE-ACD3-4FDA-8D69-A84C0DF54F0F}"/>
      </w:docPartPr>
      <w:docPartBody>
        <w:p w:rsidR="00C23B0B" w:rsidRDefault="00EE60B7" w:rsidP="00EE60B7">
          <w:pPr>
            <w:pStyle w:val="1A70A613741E44BDB80E2BD838C585C8"/>
          </w:pPr>
          <w:r w:rsidRPr="00CF1D2D">
            <w:rPr>
              <w:rStyle w:val="PlaceholderText"/>
            </w:rPr>
            <w:t>Click or tap here to enter text.</w:t>
          </w:r>
        </w:p>
      </w:docPartBody>
    </w:docPart>
    <w:docPart>
      <w:docPartPr>
        <w:name w:val="6D93C9C521AA4A26A40C57A6325D5B74"/>
        <w:category>
          <w:name w:val="General"/>
          <w:gallery w:val="placeholder"/>
        </w:category>
        <w:types>
          <w:type w:val="bbPlcHdr"/>
        </w:types>
        <w:behaviors>
          <w:behavior w:val="content"/>
        </w:behaviors>
        <w:guid w:val="{05A22F5F-5F66-4FD4-BE1A-068508799937}"/>
      </w:docPartPr>
      <w:docPartBody>
        <w:p w:rsidR="00C23B0B" w:rsidRDefault="00EE60B7" w:rsidP="00EE60B7">
          <w:pPr>
            <w:pStyle w:val="6D93C9C521AA4A26A40C57A6325D5B74"/>
          </w:pPr>
          <w:r w:rsidRPr="00DD419A">
            <w:rPr>
              <w:rStyle w:val="PlaceholderText"/>
            </w:rPr>
            <w:t>Click or tap here to enter text.</w:t>
          </w:r>
        </w:p>
      </w:docPartBody>
    </w:docPart>
    <w:docPart>
      <w:docPartPr>
        <w:name w:val="4CD7BBF1373D4C9F99CAF4C03F21E4A0"/>
        <w:category>
          <w:name w:val="General"/>
          <w:gallery w:val="placeholder"/>
        </w:category>
        <w:types>
          <w:type w:val="bbPlcHdr"/>
        </w:types>
        <w:behaviors>
          <w:behavior w:val="content"/>
        </w:behaviors>
        <w:guid w:val="{8E62B8F5-9A3C-40B9-B142-52A36C52F924}"/>
      </w:docPartPr>
      <w:docPartBody>
        <w:p w:rsidR="00C23B0B" w:rsidRDefault="00EE60B7" w:rsidP="00EE60B7">
          <w:pPr>
            <w:pStyle w:val="4CD7BBF1373D4C9F99CAF4C03F21E4A0"/>
          </w:pPr>
          <w:r w:rsidRPr="001E7C3C">
            <w:rPr>
              <w:rStyle w:val="PlaceholderText"/>
            </w:rPr>
            <w:t>Click or tap here to enter text.</w:t>
          </w:r>
        </w:p>
      </w:docPartBody>
    </w:docPart>
    <w:docPart>
      <w:docPartPr>
        <w:name w:val="E5FDB7D383C64F69A15D28C665223BD5"/>
        <w:category>
          <w:name w:val="General"/>
          <w:gallery w:val="placeholder"/>
        </w:category>
        <w:types>
          <w:type w:val="bbPlcHdr"/>
        </w:types>
        <w:behaviors>
          <w:behavior w:val="content"/>
        </w:behaviors>
        <w:guid w:val="{B6B0AD44-8F02-4147-9DC3-3F0B25437F6B}"/>
      </w:docPartPr>
      <w:docPartBody>
        <w:p w:rsidR="00C23B0B" w:rsidRDefault="00EE60B7" w:rsidP="00EE60B7">
          <w:pPr>
            <w:pStyle w:val="E5FDB7D383C64F69A15D28C665223BD5"/>
          </w:pPr>
          <w:r w:rsidRPr="00AC4494">
            <w:rPr>
              <w:rStyle w:val="PlaceholderText"/>
            </w:rPr>
            <w:t>Click or tap here to enter text.</w:t>
          </w:r>
        </w:p>
      </w:docPartBody>
    </w:docPart>
    <w:docPart>
      <w:docPartPr>
        <w:name w:val="D06BFEED3E7E4F25AFA2F417ED002A8B"/>
        <w:category>
          <w:name w:val="General"/>
          <w:gallery w:val="placeholder"/>
        </w:category>
        <w:types>
          <w:type w:val="bbPlcHdr"/>
        </w:types>
        <w:behaviors>
          <w:behavior w:val="content"/>
        </w:behaviors>
        <w:guid w:val="{7A562708-4546-476C-B13A-4272E727A49F}"/>
      </w:docPartPr>
      <w:docPartBody>
        <w:p w:rsidR="00C23B0B" w:rsidRDefault="00EE60B7" w:rsidP="00EE60B7">
          <w:pPr>
            <w:pStyle w:val="D06BFEED3E7E4F25AFA2F417ED002A8B"/>
          </w:pPr>
          <w:r w:rsidRPr="001E7C3C">
            <w:rPr>
              <w:rStyle w:val="PlaceholderText"/>
            </w:rPr>
            <w:t>Click or tap here to enter text.</w:t>
          </w:r>
        </w:p>
      </w:docPartBody>
    </w:docPart>
    <w:docPart>
      <w:docPartPr>
        <w:name w:val="C5799811FE4F40F2B6488DBA45E301C8"/>
        <w:category>
          <w:name w:val="General"/>
          <w:gallery w:val="placeholder"/>
        </w:category>
        <w:types>
          <w:type w:val="bbPlcHdr"/>
        </w:types>
        <w:behaviors>
          <w:behavior w:val="content"/>
        </w:behaviors>
        <w:guid w:val="{31A4CBDB-C1F3-41AD-971D-397081CB56AC}"/>
      </w:docPartPr>
      <w:docPartBody>
        <w:p w:rsidR="00C23B0B" w:rsidRDefault="00EE60B7" w:rsidP="00EE60B7">
          <w:pPr>
            <w:pStyle w:val="C5799811FE4F40F2B6488DBA45E301C8"/>
          </w:pPr>
          <w:r w:rsidRPr="001E7C3C">
            <w:rPr>
              <w:rStyle w:val="PlaceholderText"/>
            </w:rPr>
            <w:t>Click or tap here to enter text.</w:t>
          </w:r>
        </w:p>
      </w:docPartBody>
    </w:docPart>
    <w:docPart>
      <w:docPartPr>
        <w:name w:val="A9EDBBE4F23E466A80AA49DCD5510541"/>
        <w:category>
          <w:name w:val="General"/>
          <w:gallery w:val="placeholder"/>
        </w:category>
        <w:types>
          <w:type w:val="bbPlcHdr"/>
        </w:types>
        <w:behaviors>
          <w:behavior w:val="content"/>
        </w:behaviors>
        <w:guid w:val="{046B7237-5D6D-4837-80DC-F23E1F571A76}"/>
      </w:docPartPr>
      <w:docPartBody>
        <w:p w:rsidR="00C23B0B" w:rsidRDefault="00EE60B7" w:rsidP="00EE60B7">
          <w:pPr>
            <w:pStyle w:val="A9EDBBE4F23E466A80AA49DCD5510541"/>
          </w:pPr>
          <w:r w:rsidRPr="001E7C3C">
            <w:rPr>
              <w:rStyle w:val="PlaceholderText"/>
            </w:rPr>
            <w:t>Click or tap here to enter text.</w:t>
          </w:r>
        </w:p>
      </w:docPartBody>
    </w:docPart>
    <w:docPart>
      <w:docPartPr>
        <w:name w:val="5F18507FE9A54691BC2CA2C0E60B863A"/>
        <w:category>
          <w:name w:val="General"/>
          <w:gallery w:val="placeholder"/>
        </w:category>
        <w:types>
          <w:type w:val="bbPlcHdr"/>
        </w:types>
        <w:behaviors>
          <w:behavior w:val="content"/>
        </w:behaviors>
        <w:guid w:val="{7AF87B42-E1AB-4F3B-9F8E-7C0257863BF3}"/>
      </w:docPartPr>
      <w:docPartBody>
        <w:p w:rsidR="00C23B0B" w:rsidRDefault="00EE60B7" w:rsidP="00EE60B7">
          <w:pPr>
            <w:pStyle w:val="5F18507FE9A54691BC2CA2C0E60B863A"/>
          </w:pPr>
          <w:r w:rsidRPr="001E7C3C">
            <w:rPr>
              <w:rStyle w:val="PlaceholderText"/>
            </w:rPr>
            <w:t>Click or tap here to enter text.</w:t>
          </w:r>
        </w:p>
      </w:docPartBody>
    </w:docPart>
    <w:docPart>
      <w:docPartPr>
        <w:name w:val="CB8DB32097414A4CB53C69864FB45947"/>
        <w:category>
          <w:name w:val="General"/>
          <w:gallery w:val="placeholder"/>
        </w:category>
        <w:types>
          <w:type w:val="bbPlcHdr"/>
        </w:types>
        <w:behaviors>
          <w:behavior w:val="content"/>
        </w:behaviors>
        <w:guid w:val="{D6C848D7-3798-488D-AD04-8246C970FBD3}"/>
      </w:docPartPr>
      <w:docPartBody>
        <w:p w:rsidR="00C23B0B" w:rsidRDefault="00EE60B7" w:rsidP="00EE60B7">
          <w:pPr>
            <w:pStyle w:val="CB8DB32097414A4CB53C69864FB45947"/>
          </w:pPr>
          <w:r w:rsidRPr="001E7C3C">
            <w:rPr>
              <w:rStyle w:val="PlaceholderText"/>
            </w:rPr>
            <w:t>Click or tap here to enter text.</w:t>
          </w:r>
        </w:p>
      </w:docPartBody>
    </w:docPart>
    <w:docPart>
      <w:docPartPr>
        <w:name w:val="C0DB39CAE7F449B2981D71A1388BECB4"/>
        <w:category>
          <w:name w:val="General"/>
          <w:gallery w:val="placeholder"/>
        </w:category>
        <w:types>
          <w:type w:val="bbPlcHdr"/>
        </w:types>
        <w:behaviors>
          <w:behavior w:val="content"/>
        </w:behaviors>
        <w:guid w:val="{8B8E6FD3-AD36-4893-A899-4AEADA9DAFFE}"/>
      </w:docPartPr>
      <w:docPartBody>
        <w:p w:rsidR="00C23B0B" w:rsidRDefault="00EE60B7" w:rsidP="00EE60B7">
          <w:pPr>
            <w:pStyle w:val="C0DB39CAE7F449B2981D71A1388BECB4"/>
          </w:pPr>
          <w:r w:rsidRPr="001E7C3C">
            <w:rPr>
              <w:rStyle w:val="PlaceholderText"/>
            </w:rPr>
            <w:t>Click or tap here to enter text.</w:t>
          </w:r>
        </w:p>
      </w:docPartBody>
    </w:docPart>
    <w:docPart>
      <w:docPartPr>
        <w:name w:val="B465A4BE82D24B8485571C391195D76D"/>
        <w:category>
          <w:name w:val="General"/>
          <w:gallery w:val="placeholder"/>
        </w:category>
        <w:types>
          <w:type w:val="bbPlcHdr"/>
        </w:types>
        <w:behaviors>
          <w:behavior w:val="content"/>
        </w:behaviors>
        <w:guid w:val="{54FE108C-EDD6-468A-ACE4-AA64D5114ED1}"/>
      </w:docPartPr>
      <w:docPartBody>
        <w:p w:rsidR="00C23B0B" w:rsidRDefault="00EE60B7" w:rsidP="00EE60B7">
          <w:pPr>
            <w:pStyle w:val="B465A4BE82D24B8485571C391195D76D"/>
          </w:pPr>
          <w:r w:rsidRPr="001E7C3C">
            <w:rPr>
              <w:rStyle w:val="PlaceholderText"/>
            </w:rPr>
            <w:t>Click or tap here to enter text.</w:t>
          </w:r>
        </w:p>
      </w:docPartBody>
    </w:docPart>
    <w:docPart>
      <w:docPartPr>
        <w:name w:val="86A41590D58645078CC89B495A6E16A3"/>
        <w:category>
          <w:name w:val="General"/>
          <w:gallery w:val="placeholder"/>
        </w:category>
        <w:types>
          <w:type w:val="bbPlcHdr"/>
        </w:types>
        <w:behaviors>
          <w:behavior w:val="content"/>
        </w:behaviors>
        <w:guid w:val="{91742A60-1780-46F8-91AC-4746BE41C43D}"/>
      </w:docPartPr>
      <w:docPartBody>
        <w:p w:rsidR="00C23B0B" w:rsidRDefault="00EE60B7" w:rsidP="00EE60B7">
          <w:pPr>
            <w:pStyle w:val="86A41590D58645078CC89B495A6E16A3"/>
          </w:pPr>
          <w:r w:rsidRPr="00AC4494">
            <w:rPr>
              <w:rStyle w:val="PlaceholderText"/>
            </w:rPr>
            <w:t>Click or tap here to enter text.</w:t>
          </w:r>
        </w:p>
      </w:docPartBody>
    </w:docPart>
    <w:docPart>
      <w:docPartPr>
        <w:name w:val="7FBA5A6BE06549F3BE18FBCAF0F0398F"/>
        <w:category>
          <w:name w:val="General"/>
          <w:gallery w:val="placeholder"/>
        </w:category>
        <w:types>
          <w:type w:val="bbPlcHdr"/>
        </w:types>
        <w:behaviors>
          <w:behavior w:val="content"/>
        </w:behaviors>
        <w:guid w:val="{DB3938DF-4BE6-45D3-A553-23108CE52163}"/>
      </w:docPartPr>
      <w:docPartBody>
        <w:p w:rsidR="00C23B0B" w:rsidRDefault="00EE60B7" w:rsidP="00EE60B7">
          <w:pPr>
            <w:pStyle w:val="7FBA5A6BE06549F3BE18FBCAF0F0398F"/>
          </w:pPr>
          <w:r w:rsidRPr="001E7C3C">
            <w:rPr>
              <w:rStyle w:val="PlaceholderText"/>
            </w:rPr>
            <w:t>Click or tap here to enter text.</w:t>
          </w:r>
        </w:p>
      </w:docPartBody>
    </w:docPart>
    <w:docPart>
      <w:docPartPr>
        <w:name w:val="D27A94BDAC914EEB8F4098F0EE81C448"/>
        <w:category>
          <w:name w:val="General"/>
          <w:gallery w:val="placeholder"/>
        </w:category>
        <w:types>
          <w:type w:val="bbPlcHdr"/>
        </w:types>
        <w:behaviors>
          <w:behavior w:val="content"/>
        </w:behaviors>
        <w:guid w:val="{8B29DBF3-6D09-4340-8EE2-6462C8A79E92}"/>
      </w:docPartPr>
      <w:docPartBody>
        <w:p w:rsidR="00C23B0B" w:rsidRDefault="00EE60B7" w:rsidP="00EE60B7">
          <w:pPr>
            <w:pStyle w:val="D27A94BDAC914EEB8F4098F0EE81C448"/>
          </w:pPr>
          <w:r w:rsidRPr="00AC4494">
            <w:rPr>
              <w:rStyle w:val="PlaceholderText"/>
            </w:rPr>
            <w:t>Click or tap here to enter text.</w:t>
          </w:r>
        </w:p>
      </w:docPartBody>
    </w:docPart>
    <w:docPart>
      <w:docPartPr>
        <w:name w:val="196EFD8129F546E78012428B31C371B8"/>
        <w:category>
          <w:name w:val="General"/>
          <w:gallery w:val="placeholder"/>
        </w:category>
        <w:types>
          <w:type w:val="bbPlcHdr"/>
        </w:types>
        <w:behaviors>
          <w:behavior w:val="content"/>
        </w:behaviors>
        <w:guid w:val="{6A6E0295-AC5E-4000-911A-90F91AF3395E}"/>
      </w:docPartPr>
      <w:docPartBody>
        <w:p w:rsidR="00C23B0B" w:rsidRDefault="00EE60B7" w:rsidP="00EE60B7">
          <w:pPr>
            <w:pStyle w:val="196EFD8129F546E78012428B31C371B8"/>
          </w:pPr>
          <w:r w:rsidRPr="004771BE">
            <w:rPr>
              <w:rStyle w:val="PlaceholderText"/>
            </w:rPr>
            <w:t>Click or tap here to enter text.</w:t>
          </w:r>
        </w:p>
      </w:docPartBody>
    </w:docPart>
    <w:docPart>
      <w:docPartPr>
        <w:name w:val="ED3C106D1D8A4D1AADD25EA5FDB5EA2C"/>
        <w:category>
          <w:name w:val="General"/>
          <w:gallery w:val="placeholder"/>
        </w:category>
        <w:types>
          <w:type w:val="bbPlcHdr"/>
        </w:types>
        <w:behaviors>
          <w:behavior w:val="content"/>
        </w:behaviors>
        <w:guid w:val="{2571BDE4-5549-4D07-B012-0A31927852DF}"/>
      </w:docPartPr>
      <w:docPartBody>
        <w:p w:rsidR="00C23B0B" w:rsidRDefault="00EE60B7" w:rsidP="00EE60B7">
          <w:pPr>
            <w:pStyle w:val="ED3C106D1D8A4D1AADD25EA5FDB5EA2C"/>
          </w:pPr>
          <w:r w:rsidRPr="004771BE">
            <w:rPr>
              <w:rStyle w:val="PlaceholderText"/>
            </w:rPr>
            <w:t>Click or tap here to enter text.</w:t>
          </w:r>
        </w:p>
      </w:docPartBody>
    </w:docPart>
    <w:docPart>
      <w:docPartPr>
        <w:name w:val="333BAB4771ED4B20B6685D2DEEA02C16"/>
        <w:category>
          <w:name w:val="General"/>
          <w:gallery w:val="placeholder"/>
        </w:category>
        <w:types>
          <w:type w:val="bbPlcHdr"/>
        </w:types>
        <w:behaviors>
          <w:behavior w:val="content"/>
        </w:behaviors>
        <w:guid w:val="{3A0140D5-3B56-4624-B0D1-781D90402C73}"/>
      </w:docPartPr>
      <w:docPartBody>
        <w:p w:rsidR="00C23B0B" w:rsidRDefault="00EE60B7" w:rsidP="00EE60B7">
          <w:pPr>
            <w:pStyle w:val="333BAB4771ED4B20B6685D2DEEA02C16"/>
          </w:pPr>
          <w:r w:rsidRPr="004771BE">
            <w:rPr>
              <w:rStyle w:val="PlaceholderText"/>
            </w:rPr>
            <w:t>Click or tap here to enter text.</w:t>
          </w:r>
        </w:p>
      </w:docPartBody>
    </w:docPart>
    <w:docPart>
      <w:docPartPr>
        <w:name w:val="248B9DAFEDAE4324816F64A0FC6B3051"/>
        <w:category>
          <w:name w:val="General"/>
          <w:gallery w:val="placeholder"/>
        </w:category>
        <w:types>
          <w:type w:val="bbPlcHdr"/>
        </w:types>
        <w:behaviors>
          <w:behavior w:val="content"/>
        </w:behaviors>
        <w:guid w:val="{EE0C4E19-D128-4C0B-A15E-5FE9A5E4866D}"/>
      </w:docPartPr>
      <w:docPartBody>
        <w:p w:rsidR="00C23B0B" w:rsidRDefault="00EE60B7" w:rsidP="00EE60B7">
          <w:pPr>
            <w:pStyle w:val="248B9DAFEDAE4324816F64A0FC6B3051"/>
          </w:pPr>
          <w:r w:rsidRPr="004771BE">
            <w:rPr>
              <w:rStyle w:val="PlaceholderText"/>
            </w:rPr>
            <w:t>Click or tap here to enter text.</w:t>
          </w:r>
        </w:p>
      </w:docPartBody>
    </w:docPart>
    <w:docPart>
      <w:docPartPr>
        <w:name w:val="F3E70A41A3A444E6AD4F572CD2FF3568"/>
        <w:category>
          <w:name w:val="General"/>
          <w:gallery w:val="placeholder"/>
        </w:category>
        <w:types>
          <w:type w:val="bbPlcHdr"/>
        </w:types>
        <w:behaviors>
          <w:behavior w:val="content"/>
        </w:behaviors>
        <w:guid w:val="{0829C72B-E842-4359-A1E2-14E6BD8C8297}"/>
      </w:docPartPr>
      <w:docPartBody>
        <w:p w:rsidR="00C23B0B" w:rsidRDefault="00EE60B7" w:rsidP="00EE60B7">
          <w:pPr>
            <w:pStyle w:val="F3E70A41A3A444E6AD4F572CD2FF3568"/>
          </w:pPr>
          <w:r w:rsidRPr="004771BE">
            <w:rPr>
              <w:rStyle w:val="PlaceholderText"/>
            </w:rPr>
            <w:t>Click or tap here to enter text.</w:t>
          </w:r>
        </w:p>
      </w:docPartBody>
    </w:docPart>
    <w:docPart>
      <w:docPartPr>
        <w:name w:val="1944DA937055445FB668E2AE03F07068"/>
        <w:category>
          <w:name w:val="General"/>
          <w:gallery w:val="placeholder"/>
        </w:category>
        <w:types>
          <w:type w:val="bbPlcHdr"/>
        </w:types>
        <w:behaviors>
          <w:behavior w:val="content"/>
        </w:behaviors>
        <w:guid w:val="{8A43ED14-7D08-4DA9-9215-CEF45A866D5C}"/>
      </w:docPartPr>
      <w:docPartBody>
        <w:p w:rsidR="00C23B0B" w:rsidRDefault="00EE60B7" w:rsidP="00EE60B7">
          <w:pPr>
            <w:pStyle w:val="1944DA937055445FB668E2AE03F07068"/>
          </w:pPr>
          <w:r w:rsidRPr="004771BE">
            <w:rPr>
              <w:rStyle w:val="PlaceholderText"/>
            </w:rPr>
            <w:t>Click or tap here to enter text.</w:t>
          </w:r>
        </w:p>
      </w:docPartBody>
    </w:docPart>
    <w:docPart>
      <w:docPartPr>
        <w:name w:val="ED32311F65FE406584E3AA8BDC498953"/>
        <w:category>
          <w:name w:val="General"/>
          <w:gallery w:val="placeholder"/>
        </w:category>
        <w:types>
          <w:type w:val="bbPlcHdr"/>
        </w:types>
        <w:behaviors>
          <w:behavior w:val="content"/>
        </w:behaviors>
        <w:guid w:val="{8341C47C-648F-439E-9E6C-D783AE138979}"/>
      </w:docPartPr>
      <w:docPartBody>
        <w:p w:rsidR="00C23B0B" w:rsidRDefault="00EE60B7" w:rsidP="00EE60B7">
          <w:pPr>
            <w:pStyle w:val="ED32311F65FE406584E3AA8BDC498953"/>
          </w:pPr>
          <w:r w:rsidRPr="004771BE">
            <w:rPr>
              <w:rStyle w:val="PlaceholderText"/>
            </w:rPr>
            <w:t>Click or tap here to enter text.</w:t>
          </w:r>
        </w:p>
      </w:docPartBody>
    </w:docPart>
    <w:docPart>
      <w:docPartPr>
        <w:name w:val="018A1BF8E1754E189F3CC546B7F3FA01"/>
        <w:category>
          <w:name w:val="General"/>
          <w:gallery w:val="placeholder"/>
        </w:category>
        <w:types>
          <w:type w:val="bbPlcHdr"/>
        </w:types>
        <w:behaviors>
          <w:behavior w:val="content"/>
        </w:behaviors>
        <w:guid w:val="{D9B0C044-364C-4ED5-A2DB-3CC658F72A0F}"/>
      </w:docPartPr>
      <w:docPartBody>
        <w:p w:rsidR="00C23B0B" w:rsidRDefault="00EE60B7" w:rsidP="00EE60B7">
          <w:pPr>
            <w:pStyle w:val="018A1BF8E1754E189F3CC546B7F3FA01"/>
          </w:pPr>
          <w:r w:rsidRPr="001E7C3C">
            <w:rPr>
              <w:rStyle w:val="PlaceholderText"/>
            </w:rPr>
            <w:t>Click or tap here to enter text.</w:t>
          </w:r>
        </w:p>
      </w:docPartBody>
    </w:docPart>
    <w:docPart>
      <w:docPartPr>
        <w:name w:val="8BC48BC9C77E486491BC54652216E4FB"/>
        <w:category>
          <w:name w:val="General"/>
          <w:gallery w:val="placeholder"/>
        </w:category>
        <w:types>
          <w:type w:val="bbPlcHdr"/>
        </w:types>
        <w:behaviors>
          <w:behavior w:val="content"/>
        </w:behaviors>
        <w:guid w:val="{14DB33C4-AEC5-46A4-947E-C0A5CE162BD8}"/>
      </w:docPartPr>
      <w:docPartBody>
        <w:p w:rsidR="00C23B0B" w:rsidRDefault="00EE60B7" w:rsidP="00EE60B7">
          <w:pPr>
            <w:pStyle w:val="8BC48BC9C77E486491BC54652216E4FB"/>
          </w:pPr>
          <w:r w:rsidRPr="001E7C3C">
            <w:rPr>
              <w:rStyle w:val="PlaceholderText"/>
            </w:rPr>
            <w:t>Click or tap here to enter text.</w:t>
          </w:r>
        </w:p>
      </w:docPartBody>
    </w:docPart>
    <w:docPart>
      <w:docPartPr>
        <w:name w:val="B0294C4350CF40F1A21C0F77200E397E"/>
        <w:category>
          <w:name w:val="General"/>
          <w:gallery w:val="placeholder"/>
        </w:category>
        <w:types>
          <w:type w:val="bbPlcHdr"/>
        </w:types>
        <w:behaviors>
          <w:behavior w:val="content"/>
        </w:behaviors>
        <w:guid w:val="{FCCC1BD2-892C-478C-AA5C-CCE088B4F2EC}"/>
      </w:docPartPr>
      <w:docPartBody>
        <w:p w:rsidR="00C23B0B" w:rsidRDefault="00EE60B7" w:rsidP="00EE60B7">
          <w:pPr>
            <w:pStyle w:val="B0294C4350CF40F1A21C0F77200E397E"/>
          </w:pPr>
          <w:r w:rsidRPr="00CF1D2D">
            <w:rPr>
              <w:rStyle w:val="PlaceholderText"/>
            </w:rPr>
            <w:t>Click or tap here to enter text.</w:t>
          </w:r>
        </w:p>
      </w:docPartBody>
    </w:docPart>
    <w:docPart>
      <w:docPartPr>
        <w:name w:val="486ED0AED6C14FBEBD802F589355DB40"/>
        <w:category>
          <w:name w:val="General"/>
          <w:gallery w:val="placeholder"/>
        </w:category>
        <w:types>
          <w:type w:val="bbPlcHdr"/>
        </w:types>
        <w:behaviors>
          <w:behavior w:val="content"/>
        </w:behaviors>
        <w:guid w:val="{FA8D7B7C-1C7C-4788-961C-B3F674DCE15A}"/>
      </w:docPartPr>
      <w:docPartBody>
        <w:p w:rsidR="00C23B0B" w:rsidRDefault="00EE60B7" w:rsidP="00EE60B7">
          <w:pPr>
            <w:pStyle w:val="486ED0AED6C14FBEBD802F589355DB40"/>
          </w:pPr>
          <w:r w:rsidRPr="003E49AE">
            <w:rPr>
              <w:rStyle w:val="PlaceholderText"/>
            </w:rPr>
            <w:t>Click or tap here to enter text.</w:t>
          </w:r>
        </w:p>
      </w:docPartBody>
    </w:docPart>
    <w:docPart>
      <w:docPartPr>
        <w:name w:val="73B594E96C354BD887296A49C92712DD"/>
        <w:category>
          <w:name w:val="General"/>
          <w:gallery w:val="placeholder"/>
        </w:category>
        <w:types>
          <w:type w:val="bbPlcHdr"/>
        </w:types>
        <w:behaviors>
          <w:behavior w:val="content"/>
        </w:behaviors>
        <w:guid w:val="{08035AFB-C2BB-4EE1-8307-45BA89D8E4D1}"/>
      </w:docPartPr>
      <w:docPartBody>
        <w:p w:rsidR="00C23B0B" w:rsidRDefault="00EE60B7" w:rsidP="00EE60B7">
          <w:pPr>
            <w:pStyle w:val="73B594E96C354BD887296A49C92712DD"/>
          </w:pPr>
          <w:r w:rsidRPr="001E7C3C">
            <w:rPr>
              <w:rStyle w:val="PlaceholderText"/>
            </w:rPr>
            <w:t>Click or tap here to enter text.</w:t>
          </w:r>
        </w:p>
      </w:docPartBody>
    </w:docPart>
    <w:docPart>
      <w:docPartPr>
        <w:name w:val="DFF5DB775C2149729CAB7FE08F1C9365"/>
        <w:category>
          <w:name w:val="General"/>
          <w:gallery w:val="placeholder"/>
        </w:category>
        <w:types>
          <w:type w:val="bbPlcHdr"/>
        </w:types>
        <w:behaviors>
          <w:behavior w:val="content"/>
        </w:behaviors>
        <w:guid w:val="{7DCEDA15-35CC-4BCF-9115-FFC4D5C291F1}"/>
      </w:docPartPr>
      <w:docPartBody>
        <w:p w:rsidR="00C23B0B" w:rsidRDefault="00EE60B7" w:rsidP="00EE60B7">
          <w:pPr>
            <w:pStyle w:val="DFF5DB775C2149729CAB7FE08F1C9365"/>
          </w:pPr>
          <w:r w:rsidRPr="001E7C3C">
            <w:rPr>
              <w:rStyle w:val="PlaceholderText"/>
            </w:rPr>
            <w:t>Click or tap here to enter text.</w:t>
          </w:r>
        </w:p>
      </w:docPartBody>
    </w:docPart>
    <w:docPart>
      <w:docPartPr>
        <w:name w:val="175A39B87F2243329FE91F5F786BDBF3"/>
        <w:category>
          <w:name w:val="General"/>
          <w:gallery w:val="placeholder"/>
        </w:category>
        <w:types>
          <w:type w:val="bbPlcHdr"/>
        </w:types>
        <w:behaviors>
          <w:behavior w:val="content"/>
        </w:behaviors>
        <w:guid w:val="{881E6A94-F22A-4520-87E8-DF70C8A3B03F}"/>
      </w:docPartPr>
      <w:docPartBody>
        <w:p w:rsidR="00C23B0B" w:rsidRDefault="00EE60B7" w:rsidP="00EE60B7">
          <w:pPr>
            <w:pStyle w:val="175A39B87F2243329FE91F5F786BDBF3"/>
          </w:pPr>
          <w:r w:rsidRPr="001E7C3C">
            <w:rPr>
              <w:rStyle w:val="PlaceholderText"/>
            </w:rPr>
            <w:t>Click or tap here to enter text.</w:t>
          </w:r>
        </w:p>
      </w:docPartBody>
    </w:docPart>
    <w:docPart>
      <w:docPartPr>
        <w:name w:val="1BC66C942C9B467096CE2336D3BAF047"/>
        <w:category>
          <w:name w:val="General"/>
          <w:gallery w:val="placeholder"/>
        </w:category>
        <w:types>
          <w:type w:val="bbPlcHdr"/>
        </w:types>
        <w:behaviors>
          <w:behavior w:val="content"/>
        </w:behaviors>
        <w:guid w:val="{12BAB626-E878-4B29-8CA8-518BF1C3C2ED}"/>
      </w:docPartPr>
      <w:docPartBody>
        <w:p w:rsidR="00C23B0B" w:rsidRDefault="00EE60B7" w:rsidP="00EE60B7">
          <w:pPr>
            <w:pStyle w:val="1BC66C942C9B467096CE2336D3BAF047"/>
          </w:pPr>
          <w:r w:rsidRPr="00177278">
            <w:rPr>
              <w:rStyle w:val="PlaceholderText"/>
            </w:rPr>
            <w:t>Click or tap here to enter text.</w:t>
          </w:r>
        </w:p>
      </w:docPartBody>
    </w:docPart>
    <w:docPart>
      <w:docPartPr>
        <w:name w:val="C46F69A5295843578BA630793C98D60D"/>
        <w:category>
          <w:name w:val="General"/>
          <w:gallery w:val="placeholder"/>
        </w:category>
        <w:types>
          <w:type w:val="bbPlcHdr"/>
        </w:types>
        <w:behaviors>
          <w:behavior w:val="content"/>
        </w:behaviors>
        <w:guid w:val="{7D993C31-D90B-4C90-B851-349F649072B6}"/>
      </w:docPartPr>
      <w:docPartBody>
        <w:p w:rsidR="00C23B0B" w:rsidRDefault="00EE60B7" w:rsidP="00EE60B7">
          <w:pPr>
            <w:pStyle w:val="C46F69A5295843578BA630793C98D60D"/>
          </w:pPr>
          <w:r w:rsidRPr="004771BE">
            <w:rPr>
              <w:rStyle w:val="PlaceholderText"/>
            </w:rPr>
            <w:t>Click or tap here to enter text.</w:t>
          </w:r>
        </w:p>
      </w:docPartBody>
    </w:docPart>
    <w:docPart>
      <w:docPartPr>
        <w:name w:val="352B35B644854E1DB6636FB51BAFC89B"/>
        <w:category>
          <w:name w:val="General"/>
          <w:gallery w:val="placeholder"/>
        </w:category>
        <w:types>
          <w:type w:val="bbPlcHdr"/>
        </w:types>
        <w:behaviors>
          <w:behavior w:val="content"/>
        </w:behaviors>
        <w:guid w:val="{C37ED110-BACA-4FA3-95D9-F3E0F4658BD0}"/>
      </w:docPartPr>
      <w:docPartBody>
        <w:p w:rsidR="00C23B0B" w:rsidRDefault="00EE60B7" w:rsidP="00EE60B7">
          <w:pPr>
            <w:pStyle w:val="352B35B644854E1DB6636FB51BAFC89B"/>
          </w:pPr>
          <w:r w:rsidRPr="004771BE">
            <w:rPr>
              <w:rStyle w:val="PlaceholderText"/>
            </w:rPr>
            <w:t>Click or tap here to enter text.</w:t>
          </w:r>
        </w:p>
      </w:docPartBody>
    </w:docPart>
    <w:docPart>
      <w:docPartPr>
        <w:name w:val="B33F928B572C4D3CBDAAA6D32CAD6792"/>
        <w:category>
          <w:name w:val="General"/>
          <w:gallery w:val="placeholder"/>
        </w:category>
        <w:types>
          <w:type w:val="bbPlcHdr"/>
        </w:types>
        <w:behaviors>
          <w:behavior w:val="content"/>
        </w:behaviors>
        <w:guid w:val="{E9E2A663-D67C-4441-8ADD-8E03D18B6F27}"/>
      </w:docPartPr>
      <w:docPartBody>
        <w:p w:rsidR="00C23B0B" w:rsidRDefault="00EE60B7" w:rsidP="00EE60B7">
          <w:pPr>
            <w:pStyle w:val="B33F928B572C4D3CBDAAA6D32CAD6792"/>
          </w:pPr>
          <w:r w:rsidRPr="00177278">
            <w:rPr>
              <w:rStyle w:val="PlaceholderText"/>
            </w:rPr>
            <w:t>Click or tap here to enter text.</w:t>
          </w:r>
        </w:p>
      </w:docPartBody>
    </w:docPart>
    <w:docPart>
      <w:docPartPr>
        <w:name w:val="147999D3FC9E44DFAC6AFDC673F054F0"/>
        <w:category>
          <w:name w:val="General"/>
          <w:gallery w:val="placeholder"/>
        </w:category>
        <w:types>
          <w:type w:val="bbPlcHdr"/>
        </w:types>
        <w:behaviors>
          <w:behavior w:val="content"/>
        </w:behaviors>
        <w:guid w:val="{B1F3A741-C80B-4EA4-8C07-D1D6C852231F}"/>
      </w:docPartPr>
      <w:docPartBody>
        <w:p w:rsidR="00C23B0B" w:rsidRDefault="00EE60B7" w:rsidP="00EE60B7">
          <w:pPr>
            <w:pStyle w:val="147999D3FC9E44DFAC6AFDC673F054F0"/>
          </w:pPr>
          <w:r w:rsidRPr="001E7C3C">
            <w:rPr>
              <w:rStyle w:val="PlaceholderText"/>
            </w:rPr>
            <w:t>Click or tap here to enter text.</w:t>
          </w:r>
        </w:p>
      </w:docPartBody>
    </w:docPart>
    <w:docPart>
      <w:docPartPr>
        <w:name w:val="B58A81C30A3245BDBFC519AF2AA7E16E"/>
        <w:category>
          <w:name w:val="General"/>
          <w:gallery w:val="placeholder"/>
        </w:category>
        <w:types>
          <w:type w:val="bbPlcHdr"/>
        </w:types>
        <w:behaviors>
          <w:behavior w:val="content"/>
        </w:behaviors>
        <w:guid w:val="{243F52AC-D036-4865-9722-0F7988799AE6}"/>
      </w:docPartPr>
      <w:docPartBody>
        <w:p w:rsidR="00C23B0B" w:rsidRDefault="00EE60B7" w:rsidP="00EE60B7">
          <w:pPr>
            <w:pStyle w:val="B58A81C30A3245BDBFC519AF2AA7E16E"/>
          </w:pPr>
          <w:r w:rsidRPr="00CF1D2D">
            <w:rPr>
              <w:rStyle w:val="PlaceholderText"/>
            </w:rPr>
            <w:t>Click or tap here to enter text.</w:t>
          </w:r>
        </w:p>
      </w:docPartBody>
    </w:docPart>
    <w:docPart>
      <w:docPartPr>
        <w:name w:val="61B8CB2F55F446E191AD494C41E0619D"/>
        <w:category>
          <w:name w:val="General"/>
          <w:gallery w:val="placeholder"/>
        </w:category>
        <w:types>
          <w:type w:val="bbPlcHdr"/>
        </w:types>
        <w:behaviors>
          <w:behavior w:val="content"/>
        </w:behaviors>
        <w:guid w:val="{324C324B-9B88-48FD-8B13-B39ED5FF03F6}"/>
      </w:docPartPr>
      <w:docPartBody>
        <w:p w:rsidR="00C23B0B" w:rsidRDefault="00EE60B7" w:rsidP="00EE60B7">
          <w:pPr>
            <w:pStyle w:val="61B8CB2F55F446E191AD494C41E0619D"/>
          </w:pPr>
          <w:r w:rsidRPr="001E7C3C">
            <w:rPr>
              <w:rStyle w:val="PlaceholderText"/>
            </w:rPr>
            <w:t>Click or tap here to enter text.</w:t>
          </w:r>
        </w:p>
      </w:docPartBody>
    </w:docPart>
    <w:docPart>
      <w:docPartPr>
        <w:name w:val="351BE65FAC2C4790992DF0C3E16195EB"/>
        <w:category>
          <w:name w:val="General"/>
          <w:gallery w:val="placeholder"/>
        </w:category>
        <w:types>
          <w:type w:val="bbPlcHdr"/>
        </w:types>
        <w:behaviors>
          <w:behavior w:val="content"/>
        </w:behaviors>
        <w:guid w:val="{3716E864-9A90-44B7-B9B4-E19D142FD5E2}"/>
      </w:docPartPr>
      <w:docPartBody>
        <w:p w:rsidR="00C23B0B" w:rsidRDefault="00EE60B7" w:rsidP="00EE60B7">
          <w:pPr>
            <w:pStyle w:val="351BE65FAC2C4790992DF0C3E16195EB"/>
          </w:pPr>
          <w:r w:rsidRPr="00177278">
            <w:rPr>
              <w:rStyle w:val="PlaceholderText"/>
            </w:rPr>
            <w:t>Click or tap here to enter text.</w:t>
          </w:r>
        </w:p>
      </w:docPartBody>
    </w:docPart>
    <w:docPart>
      <w:docPartPr>
        <w:name w:val="883ED5BD912D4F949706F80E0CAA64E6"/>
        <w:category>
          <w:name w:val="General"/>
          <w:gallery w:val="placeholder"/>
        </w:category>
        <w:types>
          <w:type w:val="bbPlcHdr"/>
        </w:types>
        <w:behaviors>
          <w:behavior w:val="content"/>
        </w:behaviors>
        <w:guid w:val="{9C928160-41F7-4B9B-AD1E-566D80105250}"/>
      </w:docPartPr>
      <w:docPartBody>
        <w:p w:rsidR="00C23B0B" w:rsidRDefault="00EE60B7" w:rsidP="00EE60B7">
          <w:pPr>
            <w:pStyle w:val="883ED5BD912D4F949706F80E0CAA64E6"/>
          </w:pPr>
          <w:r w:rsidRPr="001E7C3C">
            <w:rPr>
              <w:rStyle w:val="PlaceholderText"/>
            </w:rPr>
            <w:t>Click or tap here to enter text.</w:t>
          </w:r>
        </w:p>
      </w:docPartBody>
    </w:docPart>
    <w:docPart>
      <w:docPartPr>
        <w:name w:val="E0217D29326E4371A30BE0AD72F46FAD"/>
        <w:category>
          <w:name w:val="General"/>
          <w:gallery w:val="placeholder"/>
        </w:category>
        <w:types>
          <w:type w:val="bbPlcHdr"/>
        </w:types>
        <w:behaviors>
          <w:behavior w:val="content"/>
        </w:behaviors>
        <w:guid w:val="{5F8BD323-2A9F-4843-B134-4D64CB38C685}"/>
      </w:docPartPr>
      <w:docPartBody>
        <w:p w:rsidR="00C23B0B" w:rsidRDefault="00EE60B7" w:rsidP="00EE60B7">
          <w:pPr>
            <w:pStyle w:val="E0217D29326E4371A30BE0AD72F46FAD"/>
          </w:pPr>
          <w:r w:rsidRPr="00CF1D2D">
            <w:rPr>
              <w:rStyle w:val="PlaceholderText"/>
            </w:rPr>
            <w:t>Click or tap here to enter text.</w:t>
          </w:r>
        </w:p>
      </w:docPartBody>
    </w:docPart>
    <w:docPart>
      <w:docPartPr>
        <w:name w:val="94AFD6FD2E904186B5B89DE67B0A837E"/>
        <w:category>
          <w:name w:val="General"/>
          <w:gallery w:val="placeholder"/>
        </w:category>
        <w:types>
          <w:type w:val="bbPlcHdr"/>
        </w:types>
        <w:behaviors>
          <w:behavior w:val="content"/>
        </w:behaviors>
        <w:guid w:val="{D0BCF48F-B0EB-4742-A124-33D580870969}"/>
      </w:docPartPr>
      <w:docPartBody>
        <w:p w:rsidR="00C23B0B" w:rsidRDefault="00EE60B7" w:rsidP="00EE60B7">
          <w:pPr>
            <w:pStyle w:val="94AFD6FD2E904186B5B89DE67B0A837E"/>
          </w:pPr>
          <w:r w:rsidRPr="00CF1D2D">
            <w:rPr>
              <w:rStyle w:val="PlaceholderText"/>
            </w:rPr>
            <w:t>Click or tap here to enter text.</w:t>
          </w:r>
        </w:p>
      </w:docPartBody>
    </w:docPart>
    <w:docPart>
      <w:docPartPr>
        <w:name w:val="F8C778B44A7345C8BD7953D13F735D41"/>
        <w:category>
          <w:name w:val="General"/>
          <w:gallery w:val="placeholder"/>
        </w:category>
        <w:types>
          <w:type w:val="bbPlcHdr"/>
        </w:types>
        <w:behaviors>
          <w:behavior w:val="content"/>
        </w:behaviors>
        <w:guid w:val="{AE7A8AC9-7564-4730-A091-D2F7504BC738}"/>
      </w:docPartPr>
      <w:docPartBody>
        <w:p w:rsidR="00C23B0B" w:rsidRDefault="00EE60B7" w:rsidP="00EE60B7">
          <w:pPr>
            <w:pStyle w:val="F8C778B44A7345C8BD7953D13F735D41"/>
          </w:pPr>
          <w:r w:rsidRPr="001E7C3C">
            <w:rPr>
              <w:rStyle w:val="PlaceholderText"/>
            </w:rPr>
            <w:t>Click or tap here to enter text.</w:t>
          </w:r>
        </w:p>
      </w:docPartBody>
    </w:docPart>
    <w:docPart>
      <w:docPartPr>
        <w:name w:val="A15A0F30A3D24D6CA6461C8DC4DF15A2"/>
        <w:category>
          <w:name w:val="General"/>
          <w:gallery w:val="placeholder"/>
        </w:category>
        <w:types>
          <w:type w:val="bbPlcHdr"/>
        </w:types>
        <w:behaviors>
          <w:behavior w:val="content"/>
        </w:behaviors>
        <w:guid w:val="{5E25AC73-87D6-4F29-9DAD-8801377577B9}"/>
      </w:docPartPr>
      <w:docPartBody>
        <w:p w:rsidR="00C23B0B" w:rsidRDefault="00EE60B7" w:rsidP="00EE60B7">
          <w:pPr>
            <w:pStyle w:val="A15A0F30A3D24D6CA6461C8DC4DF15A2"/>
          </w:pPr>
          <w:r w:rsidRPr="00DD419A">
            <w:rPr>
              <w:rStyle w:val="PlaceholderText"/>
            </w:rPr>
            <w:t>Click or tap here to enter text.</w:t>
          </w:r>
        </w:p>
      </w:docPartBody>
    </w:docPart>
    <w:docPart>
      <w:docPartPr>
        <w:name w:val="441BDF78F4D44B9F8F347A55DAF3481A"/>
        <w:category>
          <w:name w:val="General"/>
          <w:gallery w:val="placeholder"/>
        </w:category>
        <w:types>
          <w:type w:val="bbPlcHdr"/>
        </w:types>
        <w:behaviors>
          <w:behavior w:val="content"/>
        </w:behaviors>
        <w:guid w:val="{09F2FC3A-9151-4EC6-B4B9-31BD19ADB9D6}"/>
      </w:docPartPr>
      <w:docPartBody>
        <w:p w:rsidR="00C23B0B" w:rsidRDefault="00EE60B7" w:rsidP="00EE60B7">
          <w:pPr>
            <w:pStyle w:val="441BDF78F4D44B9F8F347A55DAF3481A"/>
          </w:pPr>
          <w:r w:rsidRPr="001E7C3C">
            <w:rPr>
              <w:rStyle w:val="PlaceholderText"/>
            </w:rPr>
            <w:t>Click or tap here to enter text.</w:t>
          </w:r>
        </w:p>
      </w:docPartBody>
    </w:docPart>
    <w:docPart>
      <w:docPartPr>
        <w:name w:val="EE0BD4E644FF4F9EB023915DBF6578FC"/>
        <w:category>
          <w:name w:val="General"/>
          <w:gallery w:val="placeholder"/>
        </w:category>
        <w:types>
          <w:type w:val="bbPlcHdr"/>
        </w:types>
        <w:behaviors>
          <w:behavior w:val="content"/>
        </w:behaviors>
        <w:guid w:val="{D4385699-1C96-4DF3-B910-FB7A9AA91F89}"/>
      </w:docPartPr>
      <w:docPartBody>
        <w:p w:rsidR="00C23B0B" w:rsidRDefault="00EE60B7" w:rsidP="00EE60B7">
          <w:pPr>
            <w:pStyle w:val="EE0BD4E644FF4F9EB023915DBF6578FC"/>
          </w:pPr>
          <w:r w:rsidRPr="001E7C3C">
            <w:rPr>
              <w:rStyle w:val="PlaceholderText"/>
            </w:rPr>
            <w:t>Click or tap here to enter text.</w:t>
          </w:r>
        </w:p>
      </w:docPartBody>
    </w:docPart>
    <w:docPart>
      <w:docPartPr>
        <w:name w:val="BAB4238C90FC469694468BC8AD9881FD"/>
        <w:category>
          <w:name w:val="General"/>
          <w:gallery w:val="placeholder"/>
        </w:category>
        <w:types>
          <w:type w:val="bbPlcHdr"/>
        </w:types>
        <w:behaviors>
          <w:behavior w:val="content"/>
        </w:behaviors>
        <w:guid w:val="{A30F83F2-775D-4B6C-B9C3-88D9C92168C1}"/>
      </w:docPartPr>
      <w:docPartBody>
        <w:p w:rsidR="00C23B0B" w:rsidRDefault="00EE60B7" w:rsidP="00EE60B7">
          <w:pPr>
            <w:pStyle w:val="BAB4238C90FC469694468BC8AD9881FD"/>
          </w:pPr>
          <w:r w:rsidRPr="001E7C3C">
            <w:rPr>
              <w:rStyle w:val="PlaceholderText"/>
            </w:rPr>
            <w:t>Click or tap here to enter text.</w:t>
          </w:r>
        </w:p>
      </w:docPartBody>
    </w:docPart>
    <w:docPart>
      <w:docPartPr>
        <w:name w:val="CF755CC943A64CE7B74DE9D2333B70E1"/>
        <w:category>
          <w:name w:val="General"/>
          <w:gallery w:val="placeholder"/>
        </w:category>
        <w:types>
          <w:type w:val="bbPlcHdr"/>
        </w:types>
        <w:behaviors>
          <w:behavior w:val="content"/>
        </w:behaviors>
        <w:guid w:val="{CEEB7CB9-839B-456E-9AC3-F5CFD5A58642}"/>
      </w:docPartPr>
      <w:docPartBody>
        <w:p w:rsidR="00C23B0B" w:rsidRDefault="00EE60B7" w:rsidP="00EE60B7">
          <w:pPr>
            <w:pStyle w:val="CF755CC943A64CE7B74DE9D2333B70E1"/>
          </w:pPr>
          <w:r w:rsidRPr="001E7C3C">
            <w:rPr>
              <w:rStyle w:val="PlaceholderText"/>
            </w:rPr>
            <w:t>Click or tap here to enter text.</w:t>
          </w:r>
        </w:p>
      </w:docPartBody>
    </w:docPart>
    <w:docPart>
      <w:docPartPr>
        <w:name w:val="7B9FDC376E8B48EB8865A089D12A8B85"/>
        <w:category>
          <w:name w:val="General"/>
          <w:gallery w:val="placeholder"/>
        </w:category>
        <w:types>
          <w:type w:val="bbPlcHdr"/>
        </w:types>
        <w:behaviors>
          <w:behavior w:val="content"/>
        </w:behaviors>
        <w:guid w:val="{578E60F6-E94C-44F7-9AB8-35628E821228}"/>
      </w:docPartPr>
      <w:docPartBody>
        <w:p w:rsidR="00C23B0B" w:rsidRDefault="00EE60B7" w:rsidP="00EE60B7">
          <w:pPr>
            <w:pStyle w:val="7B9FDC376E8B48EB8865A089D12A8B85"/>
          </w:pPr>
          <w:r w:rsidRPr="001E7C3C">
            <w:rPr>
              <w:rStyle w:val="PlaceholderText"/>
            </w:rPr>
            <w:t>Click or tap here to enter text.</w:t>
          </w:r>
        </w:p>
      </w:docPartBody>
    </w:docPart>
    <w:docPart>
      <w:docPartPr>
        <w:name w:val="6A0AE4F03DC4491E9DF57BB38D09E2FF"/>
        <w:category>
          <w:name w:val="General"/>
          <w:gallery w:val="placeholder"/>
        </w:category>
        <w:types>
          <w:type w:val="bbPlcHdr"/>
        </w:types>
        <w:behaviors>
          <w:behavior w:val="content"/>
        </w:behaviors>
        <w:guid w:val="{0CB8F115-25F4-4CBC-A1E5-2C30220162DE}"/>
      </w:docPartPr>
      <w:docPartBody>
        <w:p w:rsidR="00C23B0B" w:rsidRDefault="00EE60B7" w:rsidP="00EE60B7">
          <w:pPr>
            <w:pStyle w:val="6A0AE4F03DC4491E9DF57BB38D09E2FF"/>
          </w:pPr>
          <w:r w:rsidRPr="001E7C3C">
            <w:rPr>
              <w:rStyle w:val="PlaceholderText"/>
            </w:rPr>
            <w:t>Click or tap here to enter text.</w:t>
          </w:r>
        </w:p>
      </w:docPartBody>
    </w:docPart>
    <w:docPart>
      <w:docPartPr>
        <w:name w:val="6A1D95C599DD47A99EA4A6B7CFBB13BD"/>
        <w:category>
          <w:name w:val="General"/>
          <w:gallery w:val="placeholder"/>
        </w:category>
        <w:types>
          <w:type w:val="bbPlcHdr"/>
        </w:types>
        <w:behaviors>
          <w:behavior w:val="content"/>
        </w:behaviors>
        <w:guid w:val="{3290A675-41CC-4F47-98CF-D58B52FC9936}"/>
      </w:docPartPr>
      <w:docPartBody>
        <w:p w:rsidR="00C23B0B" w:rsidRDefault="00EE60B7" w:rsidP="00EE60B7">
          <w:pPr>
            <w:pStyle w:val="6A1D95C599DD47A99EA4A6B7CFBB13BD"/>
          </w:pPr>
          <w:r w:rsidRPr="001E7C3C">
            <w:rPr>
              <w:rStyle w:val="PlaceholderText"/>
            </w:rPr>
            <w:t>Click or tap here to enter text.</w:t>
          </w:r>
        </w:p>
      </w:docPartBody>
    </w:docPart>
    <w:docPart>
      <w:docPartPr>
        <w:name w:val="16DE745B862848A7A207AB7832BE6402"/>
        <w:category>
          <w:name w:val="General"/>
          <w:gallery w:val="placeholder"/>
        </w:category>
        <w:types>
          <w:type w:val="bbPlcHdr"/>
        </w:types>
        <w:behaviors>
          <w:behavior w:val="content"/>
        </w:behaviors>
        <w:guid w:val="{BCA8B1A3-2BE5-4A22-A13D-350E54597D41}"/>
      </w:docPartPr>
      <w:docPartBody>
        <w:p w:rsidR="00C23B0B" w:rsidRDefault="00EE60B7" w:rsidP="00EE60B7">
          <w:pPr>
            <w:pStyle w:val="16DE745B862848A7A207AB7832BE6402"/>
          </w:pPr>
          <w:r w:rsidRPr="001E7C3C">
            <w:rPr>
              <w:rStyle w:val="PlaceholderText"/>
            </w:rPr>
            <w:t>Click or tap here to enter text.</w:t>
          </w:r>
        </w:p>
      </w:docPartBody>
    </w:docPart>
    <w:docPart>
      <w:docPartPr>
        <w:name w:val="979B42874AF041B29B48CB40D6335291"/>
        <w:category>
          <w:name w:val="General"/>
          <w:gallery w:val="placeholder"/>
        </w:category>
        <w:types>
          <w:type w:val="bbPlcHdr"/>
        </w:types>
        <w:behaviors>
          <w:behavior w:val="content"/>
        </w:behaviors>
        <w:guid w:val="{2B0EEC3A-69A5-4124-ABA0-667B6A8A19D2}"/>
      </w:docPartPr>
      <w:docPartBody>
        <w:p w:rsidR="00C23B0B" w:rsidRDefault="00EE60B7" w:rsidP="00EE60B7">
          <w:pPr>
            <w:pStyle w:val="979B42874AF041B29B48CB40D6335291"/>
          </w:pPr>
          <w:r w:rsidRPr="001E7C3C">
            <w:rPr>
              <w:rStyle w:val="PlaceholderText"/>
            </w:rPr>
            <w:t>Click or tap here to enter text.</w:t>
          </w:r>
        </w:p>
      </w:docPartBody>
    </w:docPart>
    <w:docPart>
      <w:docPartPr>
        <w:name w:val="380E1F7E5B3A4594A01DBA70A48303D5"/>
        <w:category>
          <w:name w:val="General"/>
          <w:gallery w:val="placeholder"/>
        </w:category>
        <w:types>
          <w:type w:val="bbPlcHdr"/>
        </w:types>
        <w:behaviors>
          <w:behavior w:val="content"/>
        </w:behaviors>
        <w:guid w:val="{9288CE62-7520-4D2A-A9B7-41754C4920FD}"/>
      </w:docPartPr>
      <w:docPartBody>
        <w:p w:rsidR="00C23B0B" w:rsidRDefault="00EE60B7" w:rsidP="00EE60B7">
          <w:pPr>
            <w:pStyle w:val="380E1F7E5B3A4594A01DBA70A48303D5"/>
          </w:pPr>
          <w:r w:rsidRPr="001E7C3C">
            <w:rPr>
              <w:rStyle w:val="PlaceholderText"/>
            </w:rPr>
            <w:t>Click or tap here to enter text.</w:t>
          </w:r>
        </w:p>
      </w:docPartBody>
    </w:docPart>
    <w:docPart>
      <w:docPartPr>
        <w:name w:val="B0FE5427ED3543EC8CA928BFD1C06CE1"/>
        <w:category>
          <w:name w:val="General"/>
          <w:gallery w:val="placeholder"/>
        </w:category>
        <w:types>
          <w:type w:val="bbPlcHdr"/>
        </w:types>
        <w:behaviors>
          <w:behavior w:val="content"/>
        </w:behaviors>
        <w:guid w:val="{50A5B3A5-B846-45B3-83EF-0AB3B65A894B}"/>
      </w:docPartPr>
      <w:docPartBody>
        <w:p w:rsidR="00C23B0B" w:rsidRDefault="00EE60B7" w:rsidP="00EE60B7">
          <w:pPr>
            <w:pStyle w:val="B0FE5427ED3543EC8CA928BFD1C06CE1"/>
          </w:pPr>
          <w:r w:rsidRPr="001E7C3C">
            <w:rPr>
              <w:rStyle w:val="PlaceholderText"/>
            </w:rPr>
            <w:t>Click or tap here to enter text.</w:t>
          </w:r>
        </w:p>
      </w:docPartBody>
    </w:docPart>
    <w:docPart>
      <w:docPartPr>
        <w:name w:val="B618BD4CEC3F445D93F51B6886F314E9"/>
        <w:category>
          <w:name w:val="General"/>
          <w:gallery w:val="placeholder"/>
        </w:category>
        <w:types>
          <w:type w:val="bbPlcHdr"/>
        </w:types>
        <w:behaviors>
          <w:behavior w:val="content"/>
        </w:behaviors>
        <w:guid w:val="{276188B9-76A9-4146-8DB6-9CBE7A8C4735}"/>
      </w:docPartPr>
      <w:docPartBody>
        <w:p w:rsidR="00C23B0B" w:rsidRDefault="00EE60B7" w:rsidP="00EE60B7">
          <w:pPr>
            <w:pStyle w:val="B618BD4CEC3F445D93F51B6886F314E9"/>
          </w:pPr>
          <w:r w:rsidRPr="00CF1D2D">
            <w:rPr>
              <w:rStyle w:val="PlaceholderText"/>
            </w:rPr>
            <w:t>Click or tap here to enter text.</w:t>
          </w:r>
        </w:p>
      </w:docPartBody>
    </w:docPart>
    <w:docPart>
      <w:docPartPr>
        <w:name w:val="2286E0BD661842DBBA6D59169C63F9A9"/>
        <w:category>
          <w:name w:val="General"/>
          <w:gallery w:val="placeholder"/>
        </w:category>
        <w:types>
          <w:type w:val="bbPlcHdr"/>
        </w:types>
        <w:behaviors>
          <w:behavior w:val="content"/>
        </w:behaviors>
        <w:guid w:val="{08E21490-C65B-4995-80EB-6C8E98F1478C}"/>
      </w:docPartPr>
      <w:docPartBody>
        <w:p w:rsidR="00C23B0B" w:rsidRDefault="00EE60B7" w:rsidP="00EE60B7">
          <w:pPr>
            <w:pStyle w:val="2286E0BD661842DBBA6D59169C63F9A9"/>
          </w:pPr>
          <w:r w:rsidRPr="001E7C3C">
            <w:rPr>
              <w:rStyle w:val="PlaceholderText"/>
            </w:rPr>
            <w:t>Click or tap here to enter text.</w:t>
          </w:r>
        </w:p>
      </w:docPartBody>
    </w:docPart>
    <w:docPart>
      <w:docPartPr>
        <w:name w:val="C792AA6B774947B0AC7CC6505DA65B90"/>
        <w:category>
          <w:name w:val="General"/>
          <w:gallery w:val="placeholder"/>
        </w:category>
        <w:types>
          <w:type w:val="bbPlcHdr"/>
        </w:types>
        <w:behaviors>
          <w:behavior w:val="content"/>
        </w:behaviors>
        <w:guid w:val="{C2B9878A-65B3-4E8D-A16C-957061E725E6}"/>
      </w:docPartPr>
      <w:docPartBody>
        <w:p w:rsidR="00C23B0B" w:rsidRDefault="00EE60B7" w:rsidP="00EE60B7">
          <w:pPr>
            <w:pStyle w:val="C792AA6B774947B0AC7CC6505DA65B90"/>
          </w:pPr>
          <w:r w:rsidRPr="00CF1D2D">
            <w:rPr>
              <w:rStyle w:val="PlaceholderText"/>
            </w:rPr>
            <w:t>Click or tap here to enter text.</w:t>
          </w:r>
        </w:p>
      </w:docPartBody>
    </w:docPart>
    <w:docPart>
      <w:docPartPr>
        <w:name w:val="76ACD197446F4426843BC50092584A2B"/>
        <w:category>
          <w:name w:val="General"/>
          <w:gallery w:val="placeholder"/>
        </w:category>
        <w:types>
          <w:type w:val="bbPlcHdr"/>
        </w:types>
        <w:behaviors>
          <w:behavior w:val="content"/>
        </w:behaviors>
        <w:guid w:val="{5AF1553F-3DD4-4D17-BC61-8CB97D0E013E}"/>
      </w:docPartPr>
      <w:docPartBody>
        <w:p w:rsidR="00C23B0B" w:rsidRDefault="00EE60B7" w:rsidP="00EE60B7">
          <w:pPr>
            <w:pStyle w:val="76ACD197446F4426843BC50092584A2B"/>
          </w:pPr>
          <w:r w:rsidRPr="00CF1D2D">
            <w:rPr>
              <w:rStyle w:val="PlaceholderText"/>
            </w:rPr>
            <w:t>Click or tap here to enter text.</w:t>
          </w:r>
        </w:p>
      </w:docPartBody>
    </w:docPart>
    <w:docPart>
      <w:docPartPr>
        <w:name w:val="05CBFFE83439487CB2F90D7B0BB5812A"/>
        <w:category>
          <w:name w:val="General"/>
          <w:gallery w:val="placeholder"/>
        </w:category>
        <w:types>
          <w:type w:val="bbPlcHdr"/>
        </w:types>
        <w:behaviors>
          <w:behavior w:val="content"/>
        </w:behaviors>
        <w:guid w:val="{0A498F91-E911-49D2-A033-D3BA117F5027}"/>
      </w:docPartPr>
      <w:docPartBody>
        <w:p w:rsidR="00C23B0B" w:rsidRDefault="00EE60B7" w:rsidP="00EE60B7">
          <w:pPr>
            <w:pStyle w:val="05CBFFE83439487CB2F90D7B0BB5812A"/>
          </w:pPr>
          <w:r w:rsidRPr="001E7C3C">
            <w:rPr>
              <w:rStyle w:val="PlaceholderText"/>
            </w:rPr>
            <w:t>Click or tap here to enter text.</w:t>
          </w:r>
        </w:p>
      </w:docPartBody>
    </w:docPart>
    <w:docPart>
      <w:docPartPr>
        <w:name w:val="79AD001C7F5A4591B55926DF61DCB040"/>
        <w:category>
          <w:name w:val="General"/>
          <w:gallery w:val="placeholder"/>
        </w:category>
        <w:types>
          <w:type w:val="bbPlcHdr"/>
        </w:types>
        <w:behaviors>
          <w:behavior w:val="content"/>
        </w:behaviors>
        <w:guid w:val="{3FC5DE1D-EA9A-41FB-B654-3A3827ED7D53}"/>
      </w:docPartPr>
      <w:docPartBody>
        <w:p w:rsidR="00C23B0B" w:rsidRDefault="00EE60B7" w:rsidP="00EE60B7">
          <w:pPr>
            <w:pStyle w:val="79AD001C7F5A4591B55926DF61DCB040"/>
          </w:pPr>
          <w:r w:rsidRPr="00177278">
            <w:rPr>
              <w:rStyle w:val="PlaceholderText"/>
            </w:rPr>
            <w:t>Click or tap here to enter text.</w:t>
          </w:r>
        </w:p>
      </w:docPartBody>
    </w:docPart>
    <w:docPart>
      <w:docPartPr>
        <w:name w:val="AF2CE66D22614932816140A408FF2581"/>
        <w:category>
          <w:name w:val="General"/>
          <w:gallery w:val="placeholder"/>
        </w:category>
        <w:types>
          <w:type w:val="bbPlcHdr"/>
        </w:types>
        <w:behaviors>
          <w:behavior w:val="content"/>
        </w:behaviors>
        <w:guid w:val="{485BE9E6-2D44-4060-A6CC-1F6B9B970D12}"/>
      </w:docPartPr>
      <w:docPartBody>
        <w:p w:rsidR="00C23B0B" w:rsidRDefault="00EE60B7" w:rsidP="00EE60B7">
          <w:pPr>
            <w:pStyle w:val="AF2CE66D22614932816140A408FF2581"/>
          </w:pPr>
          <w:r w:rsidRPr="00177278">
            <w:rPr>
              <w:rStyle w:val="PlaceholderText"/>
            </w:rPr>
            <w:t>Click or tap here to enter text.</w:t>
          </w:r>
        </w:p>
      </w:docPartBody>
    </w:docPart>
    <w:docPart>
      <w:docPartPr>
        <w:name w:val="A75E410F72794785A3B475EED3AA1B7B"/>
        <w:category>
          <w:name w:val="General"/>
          <w:gallery w:val="placeholder"/>
        </w:category>
        <w:types>
          <w:type w:val="bbPlcHdr"/>
        </w:types>
        <w:behaviors>
          <w:behavior w:val="content"/>
        </w:behaviors>
        <w:guid w:val="{8CBDFC38-1B4C-4497-B518-9B8B6766FDBE}"/>
      </w:docPartPr>
      <w:docPartBody>
        <w:p w:rsidR="00C23B0B" w:rsidRDefault="00EE60B7" w:rsidP="00EE60B7">
          <w:pPr>
            <w:pStyle w:val="A75E410F72794785A3B475EED3AA1B7B"/>
          </w:pPr>
          <w:r w:rsidRPr="00177278">
            <w:rPr>
              <w:rStyle w:val="PlaceholderText"/>
            </w:rPr>
            <w:t>Click or tap here to enter text.</w:t>
          </w:r>
        </w:p>
      </w:docPartBody>
    </w:docPart>
    <w:docPart>
      <w:docPartPr>
        <w:name w:val="1EBCEC9BD4834E69AD75D8AED9D05D82"/>
        <w:category>
          <w:name w:val="General"/>
          <w:gallery w:val="placeholder"/>
        </w:category>
        <w:types>
          <w:type w:val="bbPlcHdr"/>
        </w:types>
        <w:behaviors>
          <w:behavior w:val="content"/>
        </w:behaviors>
        <w:guid w:val="{FD340F9D-27DF-44C1-9299-1F20DF9BB798}"/>
      </w:docPartPr>
      <w:docPartBody>
        <w:p w:rsidR="00C23B0B" w:rsidRDefault="00EE60B7" w:rsidP="00EE60B7">
          <w:pPr>
            <w:pStyle w:val="1EBCEC9BD4834E69AD75D8AED9D05D82"/>
          </w:pPr>
          <w:r w:rsidRPr="00177278">
            <w:rPr>
              <w:rStyle w:val="PlaceholderText"/>
            </w:rPr>
            <w:t>Click or tap here to enter text.</w:t>
          </w:r>
        </w:p>
      </w:docPartBody>
    </w:docPart>
    <w:docPart>
      <w:docPartPr>
        <w:name w:val="FEF24E239A3444F792C6A0A541768D23"/>
        <w:category>
          <w:name w:val="General"/>
          <w:gallery w:val="placeholder"/>
        </w:category>
        <w:types>
          <w:type w:val="bbPlcHdr"/>
        </w:types>
        <w:behaviors>
          <w:behavior w:val="content"/>
        </w:behaviors>
        <w:guid w:val="{84D7F306-2D43-48EB-A7E9-D6CA8DCAF1FB}"/>
      </w:docPartPr>
      <w:docPartBody>
        <w:p w:rsidR="00C23B0B" w:rsidRDefault="00EE60B7" w:rsidP="00EE60B7">
          <w:pPr>
            <w:pStyle w:val="FEF24E239A3444F792C6A0A541768D23"/>
          </w:pPr>
          <w:r w:rsidRPr="00177278">
            <w:rPr>
              <w:rStyle w:val="PlaceholderText"/>
            </w:rPr>
            <w:t>Click or tap here to enter text.</w:t>
          </w:r>
        </w:p>
      </w:docPartBody>
    </w:docPart>
    <w:docPart>
      <w:docPartPr>
        <w:name w:val="95ADFF764C964D8A80855FA460C089FE"/>
        <w:category>
          <w:name w:val="General"/>
          <w:gallery w:val="placeholder"/>
        </w:category>
        <w:types>
          <w:type w:val="bbPlcHdr"/>
        </w:types>
        <w:behaviors>
          <w:behavior w:val="content"/>
        </w:behaviors>
        <w:guid w:val="{3AD4F189-25DE-4605-B86D-B9532A44C231}"/>
      </w:docPartPr>
      <w:docPartBody>
        <w:p w:rsidR="00C23B0B" w:rsidRDefault="00EE60B7" w:rsidP="00EE60B7">
          <w:pPr>
            <w:pStyle w:val="95ADFF764C964D8A80855FA460C089FE"/>
          </w:pPr>
          <w:r w:rsidRPr="00177278">
            <w:rPr>
              <w:rStyle w:val="PlaceholderText"/>
            </w:rPr>
            <w:t>Click or tap here to enter text.</w:t>
          </w:r>
        </w:p>
      </w:docPartBody>
    </w:docPart>
    <w:docPart>
      <w:docPartPr>
        <w:name w:val="C1505726F1D8428CAEC9788047CC5876"/>
        <w:category>
          <w:name w:val="General"/>
          <w:gallery w:val="placeholder"/>
        </w:category>
        <w:types>
          <w:type w:val="bbPlcHdr"/>
        </w:types>
        <w:behaviors>
          <w:behavior w:val="content"/>
        </w:behaviors>
        <w:guid w:val="{25AED2A4-0402-4391-AB53-972811A5628B}"/>
      </w:docPartPr>
      <w:docPartBody>
        <w:p w:rsidR="00C23B0B" w:rsidRDefault="00EE60B7" w:rsidP="00EE60B7">
          <w:pPr>
            <w:pStyle w:val="C1505726F1D8428CAEC9788047CC5876"/>
          </w:pPr>
          <w:r w:rsidRPr="00177278">
            <w:rPr>
              <w:rStyle w:val="PlaceholderText"/>
            </w:rPr>
            <w:t>Click or tap here to enter text.</w:t>
          </w:r>
        </w:p>
      </w:docPartBody>
    </w:docPart>
    <w:docPart>
      <w:docPartPr>
        <w:name w:val="8AA7A55801AA4CA9BA60434AD2AFEF73"/>
        <w:category>
          <w:name w:val="General"/>
          <w:gallery w:val="placeholder"/>
        </w:category>
        <w:types>
          <w:type w:val="bbPlcHdr"/>
        </w:types>
        <w:behaviors>
          <w:behavior w:val="content"/>
        </w:behaviors>
        <w:guid w:val="{2542E06C-6CE7-4BD6-85F7-C28B765ABD70}"/>
      </w:docPartPr>
      <w:docPartBody>
        <w:p w:rsidR="00C23B0B" w:rsidRDefault="00EE60B7" w:rsidP="00EE60B7">
          <w:pPr>
            <w:pStyle w:val="8AA7A55801AA4CA9BA60434AD2AFEF73"/>
          </w:pPr>
          <w:r w:rsidRPr="00177278">
            <w:rPr>
              <w:rStyle w:val="PlaceholderText"/>
            </w:rPr>
            <w:t>Click or tap here to enter text.</w:t>
          </w:r>
        </w:p>
      </w:docPartBody>
    </w:docPart>
    <w:docPart>
      <w:docPartPr>
        <w:name w:val="F17AB521F5DA42B785E67700EEE7F03D"/>
        <w:category>
          <w:name w:val="General"/>
          <w:gallery w:val="placeholder"/>
        </w:category>
        <w:types>
          <w:type w:val="bbPlcHdr"/>
        </w:types>
        <w:behaviors>
          <w:behavior w:val="content"/>
        </w:behaviors>
        <w:guid w:val="{AB7E9477-9CD1-4D81-A4C9-8A052E9D73B1}"/>
      </w:docPartPr>
      <w:docPartBody>
        <w:p w:rsidR="00C23B0B" w:rsidRDefault="00EE60B7" w:rsidP="00EE60B7">
          <w:pPr>
            <w:pStyle w:val="F17AB521F5DA42B785E67700EEE7F03D"/>
          </w:pPr>
          <w:r w:rsidRPr="00177278">
            <w:rPr>
              <w:rStyle w:val="PlaceholderText"/>
            </w:rPr>
            <w:t>Click or tap here to enter text.</w:t>
          </w:r>
        </w:p>
      </w:docPartBody>
    </w:docPart>
    <w:docPart>
      <w:docPartPr>
        <w:name w:val="7FDE17F6F1434B23AFF4CDEBC3DCD2F0"/>
        <w:category>
          <w:name w:val="General"/>
          <w:gallery w:val="placeholder"/>
        </w:category>
        <w:types>
          <w:type w:val="bbPlcHdr"/>
        </w:types>
        <w:behaviors>
          <w:behavior w:val="content"/>
        </w:behaviors>
        <w:guid w:val="{C94AE3A4-D17E-40FC-B60A-2DB972BCACB6}"/>
      </w:docPartPr>
      <w:docPartBody>
        <w:p w:rsidR="00C23B0B" w:rsidRDefault="00EE60B7" w:rsidP="00EE60B7">
          <w:pPr>
            <w:pStyle w:val="7FDE17F6F1434B23AFF4CDEBC3DCD2F0"/>
          </w:pPr>
          <w:r w:rsidRPr="001E7C3C">
            <w:rPr>
              <w:rStyle w:val="PlaceholderText"/>
            </w:rPr>
            <w:t>Click or tap here to enter text.</w:t>
          </w:r>
        </w:p>
      </w:docPartBody>
    </w:docPart>
    <w:docPart>
      <w:docPartPr>
        <w:name w:val="3D255C97716648469C66F60F0967D9B9"/>
        <w:category>
          <w:name w:val="General"/>
          <w:gallery w:val="placeholder"/>
        </w:category>
        <w:types>
          <w:type w:val="bbPlcHdr"/>
        </w:types>
        <w:behaviors>
          <w:behavior w:val="content"/>
        </w:behaviors>
        <w:guid w:val="{1DA3A3F7-3CEF-4AE0-93CB-898A4A2B99D2}"/>
      </w:docPartPr>
      <w:docPartBody>
        <w:p w:rsidR="00C23B0B" w:rsidRDefault="00EE60B7" w:rsidP="00EE60B7">
          <w:pPr>
            <w:pStyle w:val="3D255C97716648469C66F60F0967D9B9"/>
          </w:pPr>
          <w:r w:rsidRPr="00177278">
            <w:rPr>
              <w:rStyle w:val="PlaceholderText"/>
            </w:rPr>
            <w:t>Click or tap here to enter text.</w:t>
          </w:r>
        </w:p>
      </w:docPartBody>
    </w:docPart>
    <w:docPart>
      <w:docPartPr>
        <w:name w:val="85D5D8460F43414CBF8834888FA60114"/>
        <w:category>
          <w:name w:val="General"/>
          <w:gallery w:val="placeholder"/>
        </w:category>
        <w:types>
          <w:type w:val="bbPlcHdr"/>
        </w:types>
        <w:behaviors>
          <w:behavior w:val="content"/>
        </w:behaviors>
        <w:guid w:val="{4437BA99-A94D-486D-A672-A4ED16ECB590}"/>
      </w:docPartPr>
      <w:docPartBody>
        <w:p w:rsidR="00C23B0B" w:rsidRDefault="00EE60B7" w:rsidP="00EE60B7">
          <w:pPr>
            <w:pStyle w:val="85D5D8460F43414CBF8834888FA60114"/>
          </w:pPr>
          <w:r w:rsidRPr="001E7C3C">
            <w:rPr>
              <w:rStyle w:val="PlaceholderText"/>
            </w:rPr>
            <w:t>Click or tap here to enter text.</w:t>
          </w:r>
        </w:p>
      </w:docPartBody>
    </w:docPart>
    <w:docPart>
      <w:docPartPr>
        <w:name w:val="276FFAADEFF44D6D83393521D28A3222"/>
        <w:category>
          <w:name w:val="General"/>
          <w:gallery w:val="placeholder"/>
        </w:category>
        <w:types>
          <w:type w:val="bbPlcHdr"/>
        </w:types>
        <w:behaviors>
          <w:behavior w:val="content"/>
        </w:behaviors>
        <w:guid w:val="{02A7F716-45CC-4F0D-92EA-35DE8456FB02}"/>
      </w:docPartPr>
      <w:docPartBody>
        <w:p w:rsidR="00C23B0B" w:rsidRDefault="00EE60B7" w:rsidP="00EE60B7">
          <w:pPr>
            <w:pStyle w:val="276FFAADEFF44D6D83393521D28A3222"/>
          </w:pPr>
          <w:r w:rsidRPr="00CF1D2D">
            <w:rPr>
              <w:rStyle w:val="PlaceholderText"/>
            </w:rPr>
            <w:t>Click or tap here to enter text.</w:t>
          </w:r>
        </w:p>
      </w:docPartBody>
    </w:docPart>
    <w:docPart>
      <w:docPartPr>
        <w:name w:val="0A013CD3BD7A4811B6017524E5B94BD2"/>
        <w:category>
          <w:name w:val="General"/>
          <w:gallery w:val="placeholder"/>
        </w:category>
        <w:types>
          <w:type w:val="bbPlcHdr"/>
        </w:types>
        <w:behaviors>
          <w:behavior w:val="content"/>
        </w:behaviors>
        <w:guid w:val="{0DEE2B4C-4A5E-47E5-9746-A81CFA2A3B1B}"/>
      </w:docPartPr>
      <w:docPartBody>
        <w:p w:rsidR="00C23B0B" w:rsidRDefault="00EE60B7" w:rsidP="00EE60B7">
          <w:pPr>
            <w:pStyle w:val="0A013CD3BD7A4811B6017524E5B94BD2"/>
          </w:pPr>
          <w:r w:rsidRPr="00177278">
            <w:rPr>
              <w:rStyle w:val="PlaceholderText"/>
            </w:rPr>
            <w:t>Click or tap here to enter text.</w:t>
          </w:r>
        </w:p>
      </w:docPartBody>
    </w:docPart>
    <w:docPart>
      <w:docPartPr>
        <w:name w:val="1184CFEC7F6D4C378A44BE231C4D1E6F"/>
        <w:category>
          <w:name w:val="General"/>
          <w:gallery w:val="placeholder"/>
        </w:category>
        <w:types>
          <w:type w:val="bbPlcHdr"/>
        </w:types>
        <w:behaviors>
          <w:behavior w:val="content"/>
        </w:behaviors>
        <w:guid w:val="{FF8C3F57-50B0-47B8-BF7A-3FA9D37358E9}"/>
      </w:docPartPr>
      <w:docPartBody>
        <w:p w:rsidR="00C23B0B" w:rsidRDefault="00EE60B7" w:rsidP="00EE60B7">
          <w:pPr>
            <w:pStyle w:val="1184CFEC7F6D4C378A44BE231C4D1E6F"/>
          </w:pPr>
          <w:r w:rsidRPr="001E7C3C">
            <w:rPr>
              <w:rStyle w:val="PlaceholderText"/>
            </w:rPr>
            <w:t>Click or tap here to enter text.</w:t>
          </w:r>
        </w:p>
      </w:docPartBody>
    </w:docPart>
    <w:docPart>
      <w:docPartPr>
        <w:name w:val="81422EEFF6FE4A42A54C67121FC0D14C"/>
        <w:category>
          <w:name w:val="General"/>
          <w:gallery w:val="placeholder"/>
        </w:category>
        <w:types>
          <w:type w:val="bbPlcHdr"/>
        </w:types>
        <w:behaviors>
          <w:behavior w:val="content"/>
        </w:behaviors>
        <w:guid w:val="{EE036EB9-6778-43DA-81AC-19F9696C86FA}"/>
      </w:docPartPr>
      <w:docPartBody>
        <w:p w:rsidR="00C23B0B" w:rsidRDefault="00EE60B7" w:rsidP="00EE60B7">
          <w:pPr>
            <w:pStyle w:val="81422EEFF6FE4A42A54C67121FC0D14C"/>
          </w:pPr>
          <w:r w:rsidRPr="00CF1D2D">
            <w:rPr>
              <w:rStyle w:val="PlaceholderText"/>
            </w:rPr>
            <w:t>Click or tap here to enter text.</w:t>
          </w:r>
        </w:p>
      </w:docPartBody>
    </w:docPart>
    <w:docPart>
      <w:docPartPr>
        <w:name w:val="600DBD2BC4F54F3BBE0B70B539621E3A"/>
        <w:category>
          <w:name w:val="General"/>
          <w:gallery w:val="placeholder"/>
        </w:category>
        <w:types>
          <w:type w:val="bbPlcHdr"/>
        </w:types>
        <w:behaviors>
          <w:behavior w:val="content"/>
        </w:behaviors>
        <w:guid w:val="{0E929F0B-ED57-4BAD-BD03-3B9D6CF097B9}"/>
      </w:docPartPr>
      <w:docPartBody>
        <w:p w:rsidR="00C23B0B" w:rsidRDefault="00EE60B7" w:rsidP="00EE60B7">
          <w:pPr>
            <w:pStyle w:val="600DBD2BC4F54F3BBE0B70B539621E3A"/>
          </w:pPr>
          <w:r w:rsidRPr="001E7C3C">
            <w:rPr>
              <w:rStyle w:val="PlaceholderText"/>
            </w:rPr>
            <w:t>Click or tap here to enter text.</w:t>
          </w:r>
        </w:p>
      </w:docPartBody>
    </w:docPart>
    <w:docPart>
      <w:docPartPr>
        <w:name w:val="FB4C6814870F4BFBB35A78F619934EF1"/>
        <w:category>
          <w:name w:val="General"/>
          <w:gallery w:val="placeholder"/>
        </w:category>
        <w:types>
          <w:type w:val="bbPlcHdr"/>
        </w:types>
        <w:behaviors>
          <w:behavior w:val="content"/>
        </w:behaviors>
        <w:guid w:val="{C38FAC1A-8254-45A0-8DA4-C124E8780DD4}"/>
      </w:docPartPr>
      <w:docPartBody>
        <w:p w:rsidR="00C23B0B" w:rsidRDefault="00EE60B7" w:rsidP="00EE60B7">
          <w:pPr>
            <w:pStyle w:val="FB4C6814870F4BFBB35A78F619934EF1"/>
          </w:pPr>
          <w:r w:rsidRPr="001E7C3C">
            <w:rPr>
              <w:rStyle w:val="PlaceholderText"/>
            </w:rPr>
            <w:t>Click or tap here to enter text.</w:t>
          </w:r>
        </w:p>
      </w:docPartBody>
    </w:docPart>
    <w:docPart>
      <w:docPartPr>
        <w:name w:val="1CA12838C0704221BF723A9B838EBCEE"/>
        <w:category>
          <w:name w:val="General"/>
          <w:gallery w:val="placeholder"/>
        </w:category>
        <w:types>
          <w:type w:val="bbPlcHdr"/>
        </w:types>
        <w:behaviors>
          <w:behavior w:val="content"/>
        </w:behaviors>
        <w:guid w:val="{449563E0-61F7-47FB-8EAD-1630ED2EE0A1}"/>
      </w:docPartPr>
      <w:docPartBody>
        <w:p w:rsidR="00C23B0B" w:rsidRDefault="00EE60B7" w:rsidP="00EE60B7">
          <w:pPr>
            <w:pStyle w:val="1CA12838C0704221BF723A9B838EBCEE"/>
          </w:pPr>
          <w:r w:rsidRPr="001E7C3C">
            <w:rPr>
              <w:rStyle w:val="PlaceholderText"/>
            </w:rPr>
            <w:t>Click or tap here to enter text.</w:t>
          </w:r>
        </w:p>
      </w:docPartBody>
    </w:docPart>
    <w:docPart>
      <w:docPartPr>
        <w:name w:val="421208B7256A46AD956497B6BA4B5F7B"/>
        <w:category>
          <w:name w:val="General"/>
          <w:gallery w:val="placeholder"/>
        </w:category>
        <w:types>
          <w:type w:val="bbPlcHdr"/>
        </w:types>
        <w:behaviors>
          <w:behavior w:val="content"/>
        </w:behaviors>
        <w:guid w:val="{D054778F-73FA-4AA3-B992-D1DF829E501C}"/>
      </w:docPartPr>
      <w:docPartBody>
        <w:p w:rsidR="00C23B0B" w:rsidRDefault="00EE60B7" w:rsidP="00EE60B7">
          <w:pPr>
            <w:pStyle w:val="421208B7256A46AD956497B6BA4B5F7B"/>
          </w:pPr>
          <w:r w:rsidRPr="001E7C3C">
            <w:rPr>
              <w:rStyle w:val="PlaceholderText"/>
            </w:rPr>
            <w:t>Click or tap here to enter text.</w:t>
          </w:r>
        </w:p>
      </w:docPartBody>
    </w:docPart>
    <w:docPart>
      <w:docPartPr>
        <w:name w:val="E5F8FD7F2E684F779AA7E420DCB93C0A"/>
        <w:category>
          <w:name w:val="General"/>
          <w:gallery w:val="placeholder"/>
        </w:category>
        <w:types>
          <w:type w:val="bbPlcHdr"/>
        </w:types>
        <w:behaviors>
          <w:behavior w:val="content"/>
        </w:behaviors>
        <w:guid w:val="{7056358F-317D-44A5-858D-D6520E686E59}"/>
      </w:docPartPr>
      <w:docPartBody>
        <w:p w:rsidR="00C23B0B" w:rsidRDefault="00EE60B7" w:rsidP="00EE60B7">
          <w:pPr>
            <w:pStyle w:val="E5F8FD7F2E684F779AA7E420DCB93C0A"/>
          </w:pPr>
          <w:r w:rsidRPr="00177278">
            <w:rPr>
              <w:rStyle w:val="PlaceholderText"/>
            </w:rPr>
            <w:t>Click or tap here to enter text.</w:t>
          </w:r>
        </w:p>
      </w:docPartBody>
    </w:docPart>
    <w:docPart>
      <w:docPartPr>
        <w:name w:val="5419A01DE7C047249799D187E832D5FE"/>
        <w:category>
          <w:name w:val="General"/>
          <w:gallery w:val="placeholder"/>
        </w:category>
        <w:types>
          <w:type w:val="bbPlcHdr"/>
        </w:types>
        <w:behaviors>
          <w:behavior w:val="content"/>
        </w:behaviors>
        <w:guid w:val="{081C9657-C359-4499-AA9A-9EEB8D9A9B8D}"/>
      </w:docPartPr>
      <w:docPartBody>
        <w:p w:rsidR="00C23B0B" w:rsidRDefault="00EE60B7" w:rsidP="00EE60B7">
          <w:pPr>
            <w:pStyle w:val="5419A01DE7C047249799D187E832D5FE"/>
          </w:pPr>
          <w:r w:rsidRPr="00177278">
            <w:rPr>
              <w:rStyle w:val="PlaceholderText"/>
            </w:rPr>
            <w:t>Click or tap here to enter text.</w:t>
          </w:r>
        </w:p>
      </w:docPartBody>
    </w:docPart>
    <w:docPart>
      <w:docPartPr>
        <w:name w:val="96275FAD47454BF59F052E62D9F75999"/>
        <w:category>
          <w:name w:val="General"/>
          <w:gallery w:val="placeholder"/>
        </w:category>
        <w:types>
          <w:type w:val="bbPlcHdr"/>
        </w:types>
        <w:behaviors>
          <w:behavior w:val="content"/>
        </w:behaviors>
        <w:guid w:val="{43CBCA1C-1B05-4AEA-9901-77A5B592F41F}"/>
      </w:docPartPr>
      <w:docPartBody>
        <w:p w:rsidR="00C23B0B" w:rsidRDefault="00EE60B7" w:rsidP="00EE60B7">
          <w:pPr>
            <w:pStyle w:val="96275FAD47454BF59F052E62D9F75999"/>
          </w:pPr>
          <w:r w:rsidRPr="001E7C3C">
            <w:rPr>
              <w:rStyle w:val="PlaceholderText"/>
            </w:rPr>
            <w:t>Click or tap here to enter text.</w:t>
          </w:r>
        </w:p>
      </w:docPartBody>
    </w:docPart>
    <w:docPart>
      <w:docPartPr>
        <w:name w:val="C927B0A9892244CD877EEAF6C5C7FC3B"/>
        <w:category>
          <w:name w:val="General"/>
          <w:gallery w:val="placeholder"/>
        </w:category>
        <w:types>
          <w:type w:val="bbPlcHdr"/>
        </w:types>
        <w:behaviors>
          <w:behavior w:val="content"/>
        </w:behaviors>
        <w:guid w:val="{525A3B9D-F061-492C-AC6C-B3D21C97DB41}"/>
      </w:docPartPr>
      <w:docPartBody>
        <w:p w:rsidR="00C23B0B" w:rsidRDefault="00EE60B7" w:rsidP="00EE60B7">
          <w:pPr>
            <w:pStyle w:val="C927B0A9892244CD877EEAF6C5C7FC3B"/>
          </w:pPr>
          <w:r w:rsidRPr="001E7C3C">
            <w:rPr>
              <w:rStyle w:val="PlaceholderText"/>
            </w:rPr>
            <w:t>Click or tap here to enter text.</w:t>
          </w:r>
        </w:p>
      </w:docPartBody>
    </w:docPart>
    <w:docPart>
      <w:docPartPr>
        <w:name w:val="DAB38F133FBA40269ECA6068F335EE8E"/>
        <w:category>
          <w:name w:val="General"/>
          <w:gallery w:val="placeholder"/>
        </w:category>
        <w:types>
          <w:type w:val="bbPlcHdr"/>
        </w:types>
        <w:behaviors>
          <w:behavior w:val="content"/>
        </w:behaviors>
        <w:guid w:val="{9F9AC0A8-0A8A-4A2A-9989-D117DF09F717}"/>
      </w:docPartPr>
      <w:docPartBody>
        <w:p w:rsidR="00C23B0B" w:rsidRDefault="00EE60B7" w:rsidP="00EE60B7">
          <w:pPr>
            <w:pStyle w:val="DAB38F133FBA40269ECA6068F335EE8E"/>
          </w:pPr>
          <w:r w:rsidRPr="001E7C3C">
            <w:rPr>
              <w:rStyle w:val="PlaceholderText"/>
            </w:rPr>
            <w:t>Click or tap here to enter text.</w:t>
          </w:r>
        </w:p>
      </w:docPartBody>
    </w:docPart>
    <w:docPart>
      <w:docPartPr>
        <w:name w:val="8A9788C77677463D9BEA3126EF2B821A"/>
        <w:category>
          <w:name w:val="General"/>
          <w:gallery w:val="placeholder"/>
        </w:category>
        <w:types>
          <w:type w:val="bbPlcHdr"/>
        </w:types>
        <w:behaviors>
          <w:behavior w:val="content"/>
        </w:behaviors>
        <w:guid w:val="{5B9AE255-4AA3-46AE-8237-3951602E6A25}"/>
      </w:docPartPr>
      <w:docPartBody>
        <w:p w:rsidR="00C23B0B" w:rsidRDefault="00EE60B7" w:rsidP="00EE60B7">
          <w:pPr>
            <w:pStyle w:val="8A9788C77677463D9BEA3126EF2B821A"/>
          </w:pPr>
          <w:r w:rsidRPr="001E7C3C">
            <w:rPr>
              <w:rStyle w:val="PlaceholderText"/>
            </w:rPr>
            <w:t>Click or tap here to enter text.</w:t>
          </w:r>
        </w:p>
      </w:docPartBody>
    </w:docPart>
    <w:docPart>
      <w:docPartPr>
        <w:name w:val="23EA30E1A65041D6A4DC5863305CBAAD"/>
        <w:category>
          <w:name w:val="General"/>
          <w:gallery w:val="placeholder"/>
        </w:category>
        <w:types>
          <w:type w:val="bbPlcHdr"/>
        </w:types>
        <w:behaviors>
          <w:behavior w:val="content"/>
        </w:behaviors>
        <w:guid w:val="{E08BD4EE-B7A9-434B-B9AC-5BB7EC87B580}"/>
      </w:docPartPr>
      <w:docPartBody>
        <w:p w:rsidR="00C23B0B" w:rsidRDefault="00EE60B7" w:rsidP="00EE60B7">
          <w:pPr>
            <w:pStyle w:val="23EA30E1A65041D6A4DC5863305CBAAD"/>
          </w:pPr>
          <w:r w:rsidRPr="001E7C3C">
            <w:rPr>
              <w:rStyle w:val="PlaceholderText"/>
            </w:rPr>
            <w:t>Click or tap here to enter text.</w:t>
          </w:r>
        </w:p>
      </w:docPartBody>
    </w:docPart>
    <w:docPart>
      <w:docPartPr>
        <w:name w:val="2C3410D8989A4305BF53F40E1B7A2B20"/>
        <w:category>
          <w:name w:val="General"/>
          <w:gallery w:val="placeholder"/>
        </w:category>
        <w:types>
          <w:type w:val="bbPlcHdr"/>
        </w:types>
        <w:behaviors>
          <w:behavior w:val="content"/>
        </w:behaviors>
        <w:guid w:val="{3FFA0F40-18FA-4262-A31B-AC5E944B7F02}"/>
      </w:docPartPr>
      <w:docPartBody>
        <w:p w:rsidR="00C23B0B" w:rsidRDefault="00EE60B7" w:rsidP="00EE60B7">
          <w:pPr>
            <w:pStyle w:val="2C3410D8989A4305BF53F40E1B7A2B20"/>
          </w:pPr>
          <w:r w:rsidRPr="001E7C3C">
            <w:rPr>
              <w:rStyle w:val="PlaceholderText"/>
            </w:rPr>
            <w:t>Click or tap here to enter text.</w:t>
          </w:r>
        </w:p>
      </w:docPartBody>
    </w:docPart>
    <w:docPart>
      <w:docPartPr>
        <w:name w:val="DE317432FE044C5496746061DA512A8C"/>
        <w:category>
          <w:name w:val="General"/>
          <w:gallery w:val="placeholder"/>
        </w:category>
        <w:types>
          <w:type w:val="bbPlcHdr"/>
        </w:types>
        <w:behaviors>
          <w:behavior w:val="content"/>
        </w:behaviors>
        <w:guid w:val="{3B5E3617-2D00-41BF-87E3-546220479783}"/>
      </w:docPartPr>
      <w:docPartBody>
        <w:p w:rsidR="00C23B0B" w:rsidRDefault="00EE60B7" w:rsidP="00EE60B7">
          <w:pPr>
            <w:pStyle w:val="DE317432FE044C5496746061DA512A8C"/>
          </w:pPr>
          <w:r w:rsidRPr="001E7C3C">
            <w:rPr>
              <w:rStyle w:val="PlaceholderText"/>
            </w:rPr>
            <w:t>Click or tap here to enter text.</w:t>
          </w:r>
        </w:p>
      </w:docPartBody>
    </w:docPart>
    <w:docPart>
      <w:docPartPr>
        <w:name w:val="F0BE9FA4FB194619AF4F724EA580210B"/>
        <w:category>
          <w:name w:val="General"/>
          <w:gallery w:val="placeholder"/>
        </w:category>
        <w:types>
          <w:type w:val="bbPlcHdr"/>
        </w:types>
        <w:behaviors>
          <w:behavior w:val="content"/>
        </w:behaviors>
        <w:guid w:val="{ABB7DEC0-A980-41CF-8E79-211AC85CF99C}"/>
      </w:docPartPr>
      <w:docPartBody>
        <w:p w:rsidR="00C23B0B" w:rsidRDefault="00EE60B7" w:rsidP="00EE60B7">
          <w:pPr>
            <w:pStyle w:val="F0BE9FA4FB194619AF4F724EA580210B"/>
          </w:pPr>
          <w:r w:rsidRPr="001E7C3C">
            <w:rPr>
              <w:rStyle w:val="PlaceholderText"/>
            </w:rPr>
            <w:t>Click or tap here to enter text.</w:t>
          </w:r>
        </w:p>
      </w:docPartBody>
    </w:docPart>
    <w:docPart>
      <w:docPartPr>
        <w:name w:val="2A56631E8AF64435BD0E3D64AED2CD93"/>
        <w:category>
          <w:name w:val="General"/>
          <w:gallery w:val="placeholder"/>
        </w:category>
        <w:types>
          <w:type w:val="bbPlcHdr"/>
        </w:types>
        <w:behaviors>
          <w:behavior w:val="content"/>
        </w:behaviors>
        <w:guid w:val="{DAEC71E1-6211-40AE-A92C-14D0418E3082}"/>
      </w:docPartPr>
      <w:docPartBody>
        <w:p w:rsidR="00C23B0B" w:rsidRDefault="00EE60B7" w:rsidP="00EE60B7">
          <w:pPr>
            <w:pStyle w:val="2A56631E8AF64435BD0E3D64AED2CD93"/>
          </w:pPr>
          <w:r w:rsidRPr="001E7C3C">
            <w:rPr>
              <w:rStyle w:val="PlaceholderText"/>
            </w:rPr>
            <w:t>Click or tap here to enter text.</w:t>
          </w:r>
        </w:p>
      </w:docPartBody>
    </w:docPart>
    <w:docPart>
      <w:docPartPr>
        <w:name w:val="D2861F52E2F5427FABDDF12F1B90CA86"/>
        <w:category>
          <w:name w:val="General"/>
          <w:gallery w:val="placeholder"/>
        </w:category>
        <w:types>
          <w:type w:val="bbPlcHdr"/>
        </w:types>
        <w:behaviors>
          <w:behavior w:val="content"/>
        </w:behaviors>
        <w:guid w:val="{D318EF0F-0308-44BE-88AD-C53A70B953C5}"/>
      </w:docPartPr>
      <w:docPartBody>
        <w:p w:rsidR="00C23B0B" w:rsidRDefault="00EE60B7" w:rsidP="00EE60B7">
          <w:pPr>
            <w:pStyle w:val="D2861F52E2F5427FABDDF12F1B90CA86"/>
          </w:pPr>
          <w:r w:rsidRPr="00177278">
            <w:rPr>
              <w:rStyle w:val="PlaceholderText"/>
            </w:rPr>
            <w:t>Click or tap here to enter text.</w:t>
          </w:r>
        </w:p>
      </w:docPartBody>
    </w:docPart>
    <w:docPart>
      <w:docPartPr>
        <w:name w:val="3B82C3A0FEB941B5A32A9602BE031DD5"/>
        <w:category>
          <w:name w:val="General"/>
          <w:gallery w:val="placeholder"/>
        </w:category>
        <w:types>
          <w:type w:val="bbPlcHdr"/>
        </w:types>
        <w:behaviors>
          <w:behavior w:val="content"/>
        </w:behaviors>
        <w:guid w:val="{2CA3A80B-B595-4268-8470-197004E1AC22}"/>
      </w:docPartPr>
      <w:docPartBody>
        <w:p w:rsidR="00C23B0B" w:rsidRDefault="00EE60B7" w:rsidP="00EE60B7">
          <w:pPr>
            <w:pStyle w:val="3B82C3A0FEB941B5A32A9602BE031DD5"/>
          </w:pPr>
          <w:r w:rsidRPr="00177278">
            <w:rPr>
              <w:rStyle w:val="PlaceholderText"/>
            </w:rPr>
            <w:t>Click or tap here to enter text.</w:t>
          </w:r>
        </w:p>
      </w:docPartBody>
    </w:docPart>
    <w:docPart>
      <w:docPartPr>
        <w:name w:val="51DCE91FC33B45B494CAE2FA67D809C2"/>
        <w:category>
          <w:name w:val="General"/>
          <w:gallery w:val="placeholder"/>
        </w:category>
        <w:types>
          <w:type w:val="bbPlcHdr"/>
        </w:types>
        <w:behaviors>
          <w:behavior w:val="content"/>
        </w:behaviors>
        <w:guid w:val="{21E20A2A-42A3-4350-B79E-12454906193E}"/>
      </w:docPartPr>
      <w:docPartBody>
        <w:p w:rsidR="00C23B0B" w:rsidRDefault="00EE60B7" w:rsidP="00EE60B7">
          <w:pPr>
            <w:pStyle w:val="51DCE91FC33B45B494CAE2FA67D809C2"/>
          </w:pPr>
          <w:r w:rsidRPr="00177278">
            <w:rPr>
              <w:rStyle w:val="PlaceholderText"/>
            </w:rPr>
            <w:t>Click or tap here to enter text.</w:t>
          </w:r>
        </w:p>
      </w:docPartBody>
    </w:docPart>
    <w:docPart>
      <w:docPartPr>
        <w:name w:val="759B7B5BDAE04A32A085B9E6E7006EB6"/>
        <w:category>
          <w:name w:val="General"/>
          <w:gallery w:val="placeholder"/>
        </w:category>
        <w:types>
          <w:type w:val="bbPlcHdr"/>
        </w:types>
        <w:behaviors>
          <w:behavior w:val="content"/>
        </w:behaviors>
        <w:guid w:val="{48DBB210-25CB-42F6-BEBE-CFAD3E84560D}"/>
      </w:docPartPr>
      <w:docPartBody>
        <w:p w:rsidR="00C23B0B" w:rsidRDefault="00EE60B7" w:rsidP="00EE60B7">
          <w:pPr>
            <w:pStyle w:val="759B7B5BDAE04A32A085B9E6E7006EB6"/>
          </w:pPr>
          <w:r w:rsidRPr="001E7C3C">
            <w:rPr>
              <w:rStyle w:val="PlaceholderText"/>
            </w:rPr>
            <w:t>Click or tap here to enter text.</w:t>
          </w:r>
        </w:p>
      </w:docPartBody>
    </w:docPart>
    <w:docPart>
      <w:docPartPr>
        <w:name w:val="F8017C1718B147B3A12056867BDD622F"/>
        <w:category>
          <w:name w:val="General"/>
          <w:gallery w:val="placeholder"/>
        </w:category>
        <w:types>
          <w:type w:val="bbPlcHdr"/>
        </w:types>
        <w:behaviors>
          <w:behavior w:val="content"/>
        </w:behaviors>
        <w:guid w:val="{BE95CC9F-8F9C-4DE1-A6F7-48DA741BD778}"/>
      </w:docPartPr>
      <w:docPartBody>
        <w:p w:rsidR="00C23B0B" w:rsidRDefault="00EE60B7" w:rsidP="00EE60B7">
          <w:pPr>
            <w:pStyle w:val="F8017C1718B147B3A12056867BDD622F"/>
          </w:pPr>
          <w:r w:rsidRPr="001E7C3C">
            <w:rPr>
              <w:rStyle w:val="PlaceholderText"/>
            </w:rPr>
            <w:t>Click or tap here to enter text.</w:t>
          </w:r>
        </w:p>
      </w:docPartBody>
    </w:docPart>
    <w:docPart>
      <w:docPartPr>
        <w:name w:val="F7E13DB4F9FB46DB84A847D14F192293"/>
        <w:category>
          <w:name w:val="General"/>
          <w:gallery w:val="placeholder"/>
        </w:category>
        <w:types>
          <w:type w:val="bbPlcHdr"/>
        </w:types>
        <w:behaviors>
          <w:behavior w:val="content"/>
        </w:behaviors>
        <w:guid w:val="{40D78C35-6D02-4F73-9445-5FE213AF628E}"/>
      </w:docPartPr>
      <w:docPartBody>
        <w:p w:rsidR="00C23B0B" w:rsidRDefault="00EE60B7" w:rsidP="00EE60B7">
          <w:pPr>
            <w:pStyle w:val="F7E13DB4F9FB46DB84A847D14F192293"/>
          </w:pPr>
          <w:r w:rsidRPr="00AC4494">
            <w:rPr>
              <w:rStyle w:val="PlaceholderText"/>
            </w:rPr>
            <w:t>Click or tap here to enter text.</w:t>
          </w:r>
        </w:p>
      </w:docPartBody>
    </w:docPart>
    <w:docPart>
      <w:docPartPr>
        <w:name w:val="97CB452204364000A5956A8B095FFD94"/>
        <w:category>
          <w:name w:val="General"/>
          <w:gallery w:val="placeholder"/>
        </w:category>
        <w:types>
          <w:type w:val="bbPlcHdr"/>
        </w:types>
        <w:behaviors>
          <w:behavior w:val="content"/>
        </w:behaviors>
        <w:guid w:val="{C4FA1C09-2FD7-4AAA-A933-A71C3C64AE11}"/>
      </w:docPartPr>
      <w:docPartBody>
        <w:p w:rsidR="00C23B0B" w:rsidRDefault="00EE60B7" w:rsidP="00EE60B7">
          <w:pPr>
            <w:pStyle w:val="97CB452204364000A5956A8B095FFD94"/>
          </w:pPr>
          <w:r w:rsidRPr="001E7C3C">
            <w:rPr>
              <w:rStyle w:val="PlaceholderText"/>
            </w:rPr>
            <w:t>Click or tap here to enter text.</w:t>
          </w:r>
        </w:p>
      </w:docPartBody>
    </w:docPart>
    <w:docPart>
      <w:docPartPr>
        <w:name w:val="1EE5F3D116724C5DB91351824B7E3703"/>
        <w:category>
          <w:name w:val="General"/>
          <w:gallery w:val="placeholder"/>
        </w:category>
        <w:types>
          <w:type w:val="bbPlcHdr"/>
        </w:types>
        <w:behaviors>
          <w:behavior w:val="content"/>
        </w:behaviors>
        <w:guid w:val="{F19230BE-419C-4560-B881-367F8C2EE6D4}"/>
      </w:docPartPr>
      <w:docPartBody>
        <w:p w:rsidR="00C23B0B" w:rsidRDefault="00EE60B7" w:rsidP="00EE60B7">
          <w:pPr>
            <w:pStyle w:val="1EE5F3D116724C5DB91351824B7E3703"/>
          </w:pPr>
          <w:r w:rsidRPr="001E7C3C">
            <w:rPr>
              <w:rStyle w:val="PlaceholderText"/>
            </w:rPr>
            <w:t>Click or tap here to enter text.</w:t>
          </w:r>
        </w:p>
      </w:docPartBody>
    </w:docPart>
    <w:docPart>
      <w:docPartPr>
        <w:name w:val="44C057F288B147B1A0F7622C2CB6AE3F"/>
        <w:category>
          <w:name w:val="General"/>
          <w:gallery w:val="placeholder"/>
        </w:category>
        <w:types>
          <w:type w:val="bbPlcHdr"/>
        </w:types>
        <w:behaviors>
          <w:behavior w:val="content"/>
        </w:behaviors>
        <w:guid w:val="{EFD07D44-CFCF-47A7-94B9-55EED1FFE3A5}"/>
      </w:docPartPr>
      <w:docPartBody>
        <w:p w:rsidR="00C23B0B" w:rsidRDefault="00EE60B7" w:rsidP="00EE60B7">
          <w:pPr>
            <w:pStyle w:val="44C057F288B147B1A0F7622C2CB6AE3F"/>
          </w:pPr>
          <w:r w:rsidRPr="001E7C3C">
            <w:rPr>
              <w:rStyle w:val="PlaceholderText"/>
            </w:rPr>
            <w:t>Click or tap here to enter text.</w:t>
          </w:r>
        </w:p>
      </w:docPartBody>
    </w:docPart>
    <w:docPart>
      <w:docPartPr>
        <w:name w:val="ED10520445EC4FF8A7776868F8CEAED1"/>
        <w:category>
          <w:name w:val="General"/>
          <w:gallery w:val="placeholder"/>
        </w:category>
        <w:types>
          <w:type w:val="bbPlcHdr"/>
        </w:types>
        <w:behaviors>
          <w:behavior w:val="content"/>
        </w:behaviors>
        <w:guid w:val="{331338BE-673F-4AA0-80EC-4D937484A71C}"/>
      </w:docPartPr>
      <w:docPartBody>
        <w:p w:rsidR="00C23B0B" w:rsidRDefault="00EE60B7" w:rsidP="00EE60B7">
          <w:pPr>
            <w:pStyle w:val="ED10520445EC4FF8A7776868F8CEAED1"/>
          </w:pPr>
          <w:r w:rsidRPr="001E7C3C">
            <w:rPr>
              <w:rStyle w:val="PlaceholderText"/>
            </w:rPr>
            <w:t>Click or tap here to enter text.</w:t>
          </w:r>
        </w:p>
      </w:docPartBody>
    </w:docPart>
    <w:docPart>
      <w:docPartPr>
        <w:name w:val="A9D2F69F3E1D43BA8EF6A4276A0C286F"/>
        <w:category>
          <w:name w:val="General"/>
          <w:gallery w:val="placeholder"/>
        </w:category>
        <w:types>
          <w:type w:val="bbPlcHdr"/>
        </w:types>
        <w:behaviors>
          <w:behavior w:val="content"/>
        </w:behaviors>
        <w:guid w:val="{66663B87-2792-4E2A-8996-8DA36481D7BA}"/>
      </w:docPartPr>
      <w:docPartBody>
        <w:p w:rsidR="00C23B0B" w:rsidRDefault="00EE60B7" w:rsidP="00EE60B7">
          <w:pPr>
            <w:pStyle w:val="A9D2F69F3E1D43BA8EF6A4276A0C286F"/>
          </w:pPr>
          <w:r w:rsidRPr="001E7C3C">
            <w:rPr>
              <w:rStyle w:val="PlaceholderText"/>
            </w:rPr>
            <w:t>Click or tap here to enter text.</w:t>
          </w:r>
        </w:p>
      </w:docPartBody>
    </w:docPart>
    <w:docPart>
      <w:docPartPr>
        <w:name w:val="08AC4A55A7A44C81A1B5D162BD35E54D"/>
        <w:category>
          <w:name w:val="General"/>
          <w:gallery w:val="placeholder"/>
        </w:category>
        <w:types>
          <w:type w:val="bbPlcHdr"/>
        </w:types>
        <w:behaviors>
          <w:behavior w:val="content"/>
        </w:behaviors>
        <w:guid w:val="{772326FA-9602-41AD-AC9F-D19D7BD24922}"/>
      </w:docPartPr>
      <w:docPartBody>
        <w:p w:rsidR="00C23B0B" w:rsidRDefault="00EE60B7" w:rsidP="00EE60B7">
          <w:pPr>
            <w:pStyle w:val="08AC4A55A7A44C81A1B5D162BD35E54D"/>
          </w:pPr>
          <w:r w:rsidRPr="001E7C3C">
            <w:rPr>
              <w:rStyle w:val="PlaceholderText"/>
            </w:rPr>
            <w:t>Click or tap here to enter text.</w:t>
          </w:r>
        </w:p>
      </w:docPartBody>
    </w:docPart>
    <w:docPart>
      <w:docPartPr>
        <w:name w:val="5BFE02D619104FD4AFCC541BA59B992E"/>
        <w:category>
          <w:name w:val="General"/>
          <w:gallery w:val="placeholder"/>
        </w:category>
        <w:types>
          <w:type w:val="bbPlcHdr"/>
        </w:types>
        <w:behaviors>
          <w:behavior w:val="content"/>
        </w:behaviors>
        <w:guid w:val="{8525CCC8-6AAF-40C3-8120-D983BBF7DD3A}"/>
      </w:docPartPr>
      <w:docPartBody>
        <w:p w:rsidR="00C23B0B" w:rsidRDefault="00EE60B7" w:rsidP="00EE60B7">
          <w:pPr>
            <w:pStyle w:val="5BFE02D619104FD4AFCC541BA59B992E"/>
          </w:pPr>
          <w:r w:rsidRPr="008C7FC3">
            <w:rPr>
              <w:rStyle w:val="PlaceholderText"/>
            </w:rPr>
            <w:t>Click or tap here to enter text.</w:t>
          </w:r>
        </w:p>
      </w:docPartBody>
    </w:docPart>
    <w:docPart>
      <w:docPartPr>
        <w:name w:val="0811764ED9614AD6B1635DFFE746225E"/>
        <w:category>
          <w:name w:val="General"/>
          <w:gallery w:val="placeholder"/>
        </w:category>
        <w:types>
          <w:type w:val="bbPlcHdr"/>
        </w:types>
        <w:behaviors>
          <w:behavior w:val="content"/>
        </w:behaviors>
        <w:guid w:val="{7CE6CED0-DE0D-4ED9-8788-AD684851F3E7}"/>
      </w:docPartPr>
      <w:docPartBody>
        <w:p w:rsidR="00C23B0B" w:rsidRDefault="00EE60B7" w:rsidP="00EE60B7">
          <w:pPr>
            <w:pStyle w:val="0811764ED9614AD6B1635DFFE746225E"/>
          </w:pPr>
          <w:r w:rsidRPr="008C7FC3">
            <w:rPr>
              <w:rStyle w:val="PlaceholderText"/>
            </w:rPr>
            <w:t>Click or tap here to enter text.</w:t>
          </w:r>
        </w:p>
      </w:docPartBody>
    </w:docPart>
    <w:docPart>
      <w:docPartPr>
        <w:name w:val="094BF4E38AB94A038EA16DD78A074294"/>
        <w:category>
          <w:name w:val="General"/>
          <w:gallery w:val="placeholder"/>
        </w:category>
        <w:types>
          <w:type w:val="bbPlcHdr"/>
        </w:types>
        <w:behaviors>
          <w:behavior w:val="content"/>
        </w:behaviors>
        <w:guid w:val="{A890D938-A491-4025-A18A-343CF0569D4F}"/>
      </w:docPartPr>
      <w:docPartBody>
        <w:p w:rsidR="00C23B0B" w:rsidRDefault="00EE60B7" w:rsidP="00EE60B7">
          <w:pPr>
            <w:pStyle w:val="094BF4E38AB94A038EA16DD78A074294"/>
          </w:pPr>
          <w:r w:rsidRPr="008C7FC3">
            <w:rPr>
              <w:rStyle w:val="PlaceholderText"/>
            </w:rPr>
            <w:t>Click or tap here to enter text.</w:t>
          </w:r>
        </w:p>
      </w:docPartBody>
    </w:docPart>
    <w:docPart>
      <w:docPartPr>
        <w:name w:val="67EEADC280AC494D9022ADB685BFB958"/>
        <w:category>
          <w:name w:val="General"/>
          <w:gallery w:val="placeholder"/>
        </w:category>
        <w:types>
          <w:type w:val="bbPlcHdr"/>
        </w:types>
        <w:behaviors>
          <w:behavior w:val="content"/>
        </w:behaviors>
        <w:guid w:val="{8830E55D-1A39-4B52-9D77-06AFC124565B}"/>
      </w:docPartPr>
      <w:docPartBody>
        <w:p w:rsidR="00C23B0B" w:rsidRDefault="00EE60B7" w:rsidP="00EE60B7">
          <w:pPr>
            <w:pStyle w:val="67EEADC280AC494D9022ADB685BFB958"/>
          </w:pPr>
          <w:r w:rsidRPr="008F6C55">
            <w:rPr>
              <w:rStyle w:val="PlaceholderText"/>
            </w:rPr>
            <w:t>Click or tap here to enter text.</w:t>
          </w:r>
        </w:p>
      </w:docPartBody>
    </w:docPart>
    <w:docPart>
      <w:docPartPr>
        <w:name w:val="FD64CC438F9D410E8A91328F752C3C3A"/>
        <w:category>
          <w:name w:val="General"/>
          <w:gallery w:val="placeholder"/>
        </w:category>
        <w:types>
          <w:type w:val="bbPlcHdr"/>
        </w:types>
        <w:behaviors>
          <w:behavior w:val="content"/>
        </w:behaviors>
        <w:guid w:val="{DB1DCAEA-91FD-42A3-9593-E0C27A2D4ACB}"/>
      </w:docPartPr>
      <w:docPartBody>
        <w:p w:rsidR="00C23B0B" w:rsidRDefault="00EE60B7" w:rsidP="00EE60B7">
          <w:pPr>
            <w:pStyle w:val="FD64CC438F9D410E8A91328F752C3C3A"/>
          </w:pPr>
          <w:r w:rsidRPr="00D31CA5">
            <w:rPr>
              <w:rStyle w:val="PlaceholderText"/>
            </w:rPr>
            <w:t>Click or tap here to enter text.</w:t>
          </w:r>
        </w:p>
      </w:docPartBody>
    </w:docPart>
    <w:docPart>
      <w:docPartPr>
        <w:name w:val="F37048E48E9149BD844EE31BB3CA0527"/>
        <w:category>
          <w:name w:val="General"/>
          <w:gallery w:val="placeholder"/>
        </w:category>
        <w:types>
          <w:type w:val="bbPlcHdr"/>
        </w:types>
        <w:behaviors>
          <w:behavior w:val="content"/>
        </w:behaviors>
        <w:guid w:val="{4D2EA287-6C7B-4C15-8350-C5CD2DC05B22}"/>
      </w:docPartPr>
      <w:docPartBody>
        <w:p w:rsidR="00C23B0B" w:rsidRDefault="00EE60B7" w:rsidP="00EE60B7">
          <w:pPr>
            <w:pStyle w:val="F37048E48E9149BD844EE31BB3CA0527"/>
          </w:pPr>
          <w:r w:rsidRPr="00D31CA5">
            <w:rPr>
              <w:rStyle w:val="PlaceholderText"/>
            </w:rPr>
            <w:t>Click or tap here to enter text.</w:t>
          </w:r>
        </w:p>
      </w:docPartBody>
    </w:docPart>
    <w:docPart>
      <w:docPartPr>
        <w:name w:val="B7353BC0FD3E43D8A1A323ED80581949"/>
        <w:category>
          <w:name w:val="General"/>
          <w:gallery w:val="placeholder"/>
        </w:category>
        <w:types>
          <w:type w:val="bbPlcHdr"/>
        </w:types>
        <w:behaviors>
          <w:behavior w:val="content"/>
        </w:behaviors>
        <w:guid w:val="{D3D7F97A-C79F-4107-A88B-C465D2E86160}"/>
      </w:docPartPr>
      <w:docPartBody>
        <w:p w:rsidR="00C23B0B" w:rsidRDefault="00EE60B7" w:rsidP="00EE60B7">
          <w:pPr>
            <w:pStyle w:val="B7353BC0FD3E43D8A1A323ED80581949"/>
          </w:pPr>
          <w:r w:rsidRPr="00177278">
            <w:rPr>
              <w:rStyle w:val="PlaceholderText"/>
            </w:rPr>
            <w:t>Click or tap here to enter text.</w:t>
          </w:r>
        </w:p>
      </w:docPartBody>
    </w:docPart>
    <w:docPart>
      <w:docPartPr>
        <w:name w:val="3EF4655DB44E43729091FE3F100208E0"/>
        <w:category>
          <w:name w:val="General"/>
          <w:gallery w:val="placeholder"/>
        </w:category>
        <w:types>
          <w:type w:val="bbPlcHdr"/>
        </w:types>
        <w:behaviors>
          <w:behavior w:val="content"/>
        </w:behaviors>
        <w:guid w:val="{A2887C3D-A5D4-4B2E-94EE-07945D6C764B}"/>
      </w:docPartPr>
      <w:docPartBody>
        <w:p w:rsidR="00C23B0B" w:rsidRDefault="00EE60B7" w:rsidP="00EE60B7">
          <w:pPr>
            <w:pStyle w:val="3EF4655DB44E43729091FE3F100208E0"/>
          </w:pPr>
          <w:r w:rsidRPr="00177278">
            <w:rPr>
              <w:rStyle w:val="PlaceholderText"/>
            </w:rPr>
            <w:t>Click or tap here to enter text.</w:t>
          </w:r>
        </w:p>
      </w:docPartBody>
    </w:docPart>
    <w:docPart>
      <w:docPartPr>
        <w:name w:val="051B642FBE774124B7943B6720A3CC16"/>
        <w:category>
          <w:name w:val="General"/>
          <w:gallery w:val="placeholder"/>
        </w:category>
        <w:types>
          <w:type w:val="bbPlcHdr"/>
        </w:types>
        <w:behaviors>
          <w:behavior w:val="content"/>
        </w:behaviors>
        <w:guid w:val="{8359FA4B-766C-4CB7-BF21-7768E9E7DAFE}"/>
      </w:docPartPr>
      <w:docPartBody>
        <w:p w:rsidR="00C23B0B" w:rsidRDefault="00EE60B7" w:rsidP="00EE60B7">
          <w:pPr>
            <w:pStyle w:val="051B642FBE774124B7943B6720A3CC16"/>
          </w:pPr>
          <w:r w:rsidRPr="001E7C3C">
            <w:rPr>
              <w:rStyle w:val="PlaceholderText"/>
            </w:rPr>
            <w:t>Click or tap here to enter text.</w:t>
          </w:r>
        </w:p>
      </w:docPartBody>
    </w:docPart>
    <w:docPart>
      <w:docPartPr>
        <w:name w:val="E819E9376F5C469F8DD50BDAA944506B"/>
        <w:category>
          <w:name w:val="General"/>
          <w:gallery w:val="placeholder"/>
        </w:category>
        <w:types>
          <w:type w:val="bbPlcHdr"/>
        </w:types>
        <w:behaviors>
          <w:behavior w:val="content"/>
        </w:behaviors>
        <w:guid w:val="{A0CC3893-6966-4E5D-964A-1C61D778E2E0}"/>
      </w:docPartPr>
      <w:docPartBody>
        <w:p w:rsidR="00C23B0B" w:rsidRDefault="00EE60B7" w:rsidP="00EE60B7">
          <w:pPr>
            <w:pStyle w:val="E819E9376F5C469F8DD50BDAA944506B"/>
          </w:pPr>
          <w:r w:rsidRPr="00B817B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0B7"/>
    <w:rsid w:val="00C23B0B"/>
    <w:rsid w:val="00C412CA"/>
    <w:rsid w:val="00EE6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60B7"/>
    <w:rPr>
      <w:color w:val="666666"/>
    </w:rPr>
  </w:style>
  <w:style w:type="paragraph" w:customStyle="1" w:styleId="5FDE498568084656832E540665A5967C">
    <w:name w:val="5FDE498568084656832E540665A5967C"/>
    <w:rsid w:val="00EE60B7"/>
  </w:style>
  <w:style w:type="paragraph" w:customStyle="1" w:styleId="F896D89FA7144AB9A04FFAC19A9B7CC6">
    <w:name w:val="F896D89FA7144AB9A04FFAC19A9B7CC6"/>
    <w:rsid w:val="00EE60B7"/>
  </w:style>
  <w:style w:type="paragraph" w:customStyle="1" w:styleId="AEBAF07F860A45E69FF4F3963705F999">
    <w:name w:val="AEBAF07F860A45E69FF4F3963705F999"/>
    <w:rsid w:val="00EE60B7"/>
  </w:style>
  <w:style w:type="paragraph" w:customStyle="1" w:styleId="43EA7669D76E48DCB366257CDB345BA2">
    <w:name w:val="43EA7669D76E48DCB366257CDB345BA2"/>
    <w:rsid w:val="00EE60B7"/>
  </w:style>
  <w:style w:type="paragraph" w:customStyle="1" w:styleId="69A03B85AA2D426499C58B2593A633B4">
    <w:name w:val="69A03B85AA2D426499C58B2593A633B4"/>
    <w:rsid w:val="00EE60B7"/>
  </w:style>
  <w:style w:type="paragraph" w:customStyle="1" w:styleId="B053DC1218264F08BB812087DB3173A8">
    <w:name w:val="B053DC1218264F08BB812087DB3173A8"/>
    <w:rsid w:val="00EE60B7"/>
  </w:style>
  <w:style w:type="paragraph" w:customStyle="1" w:styleId="0E54257A4B2F4CC98616AAA6D8EE8249">
    <w:name w:val="0E54257A4B2F4CC98616AAA6D8EE8249"/>
    <w:rsid w:val="00EE60B7"/>
  </w:style>
  <w:style w:type="paragraph" w:customStyle="1" w:styleId="D206C1D7A9A94B639E54B93709089B2F">
    <w:name w:val="D206C1D7A9A94B639E54B93709089B2F"/>
    <w:rsid w:val="00EE60B7"/>
  </w:style>
  <w:style w:type="paragraph" w:customStyle="1" w:styleId="EDDC6EBBF43A4AA3949A104D9DAF8F81">
    <w:name w:val="EDDC6EBBF43A4AA3949A104D9DAF8F81"/>
    <w:rsid w:val="00EE60B7"/>
  </w:style>
  <w:style w:type="paragraph" w:customStyle="1" w:styleId="9FB423B725BF49E5AEB963FE51515673">
    <w:name w:val="9FB423B725BF49E5AEB963FE51515673"/>
    <w:rsid w:val="00EE60B7"/>
  </w:style>
  <w:style w:type="paragraph" w:customStyle="1" w:styleId="C0BCFBAC92D44C5985210F102362E1AD">
    <w:name w:val="C0BCFBAC92D44C5985210F102362E1AD"/>
    <w:rsid w:val="00EE60B7"/>
  </w:style>
  <w:style w:type="paragraph" w:customStyle="1" w:styleId="608D8C5211D84EBEBC0443F515C9FAB7">
    <w:name w:val="608D8C5211D84EBEBC0443F515C9FAB7"/>
    <w:rsid w:val="00EE60B7"/>
  </w:style>
  <w:style w:type="paragraph" w:customStyle="1" w:styleId="E9957DC2A50D4DC89D57D28437ED559C">
    <w:name w:val="E9957DC2A50D4DC89D57D28437ED559C"/>
    <w:rsid w:val="00EE60B7"/>
  </w:style>
  <w:style w:type="paragraph" w:customStyle="1" w:styleId="780359E4A7D44EE9B0E9ABE976F62714">
    <w:name w:val="780359E4A7D44EE9B0E9ABE976F62714"/>
    <w:rsid w:val="00EE60B7"/>
  </w:style>
  <w:style w:type="paragraph" w:customStyle="1" w:styleId="11C27FB19E9B43A58EE74A8BE3EB09CF">
    <w:name w:val="11C27FB19E9B43A58EE74A8BE3EB09CF"/>
    <w:rsid w:val="00EE60B7"/>
  </w:style>
  <w:style w:type="paragraph" w:customStyle="1" w:styleId="B7A099D532804B1B8434FFD1306EE24C">
    <w:name w:val="B7A099D532804B1B8434FFD1306EE24C"/>
    <w:rsid w:val="00EE60B7"/>
  </w:style>
  <w:style w:type="paragraph" w:customStyle="1" w:styleId="69A097D39E3A48DCB2E92B1E40616907">
    <w:name w:val="69A097D39E3A48DCB2E92B1E40616907"/>
    <w:rsid w:val="00EE60B7"/>
  </w:style>
  <w:style w:type="paragraph" w:customStyle="1" w:styleId="29E3602A8C7841F7872FBE29234B0CF5">
    <w:name w:val="29E3602A8C7841F7872FBE29234B0CF5"/>
    <w:rsid w:val="00EE60B7"/>
  </w:style>
  <w:style w:type="paragraph" w:customStyle="1" w:styleId="E77B7636B3B649B798D62B7B1D86BE0E">
    <w:name w:val="E77B7636B3B649B798D62B7B1D86BE0E"/>
    <w:rsid w:val="00EE60B7"/>
  </w:style>
  <w:style w:type="paragraph" w:customStyle="1" w:styleId="16487D10024F4A2BBDC90FC4F4770DAE">
    <w:name w:val="16487D10024F4A2BBDC90FC4F4770DAE"/>
    <w:rsid w:val="00EE60B7"/>
  </w:style>
  <w:style w:type="paragraph" w:customStyle="1" w:styleId="B253E36D4E784B5E9E87C2729281815D">
    <w:name w:val="B253E36D4E784B5E9E87C2729281815D"/>
    <w:rsid w:val="00EE60B7"/>
  </w:style>
  <w:style w:type="paragraph" w:customStyle="1" w:styleId="1BD9FF5EC8AB47E390AAE9546B9F6918">
    <w:name w:val="1BD9FF5EC8AB47E390AAE9546B9F6918"/>
    <w:rsid w:val="00EE60B7"/>
  </w:style>
  <w:style w:type="paragraph" w:customStyle="1" w:styleId="46A1CEBC0470451A9BB9D1E0ACBFE219">
    <w:name w:val="46A1CEBC0470451A9BB9D1E0ACBFE219"/>
    <w:rsid w:val="00EE60B7"/>
  </w:style>
  <w:style w:type="paragraph" w:customStyle="1" w:styleId="123791341B3B4B43831CA6CBCD17C672">
    <w:name w:val="123791341B3B4B43831CA6CBCD17C672"/>
    <w:rsid w:val="00EE60B7"/>
  </w:style>
  <w:style w:type="paragraph" w:customStyle="1" w:styleId="BFEA19C5656C4D67A6FE86CF7ED300E2">
    <w:name w:val="BFEA19C5656C4D67A6FE86CF7ED300E2"/>
    <w:rsid w:val="00EE60B7"/>
  </w:style>
  <w:style w:type="paragraph" w:customStyle="1" w:styleId="1ED3124E80D94A2A851778C1B86199E4">
    <w:name w:val="1ED3124E80D94A2A851778C1B86199E4"/>
    <w:rsid w:val="00EE60B7"/>
  </w:style>
  <w:style w:type="paragraph" w:customStyle="1" w:styleId="ABD41B50956D4CA1ADFC975548785B8D">
    <w:name w:val="ABD41B50956D4CA1ADFC975548785B8D"/>
    <w:rsid w:val="00EE60B7"/>
  </w:style>
  <w:style w:type="paragraph" w:customStyle="1" w:styleId="8C551DA970904955B8A4FB7BA6D67D86">
    <w:name w:val="8C551DA970904955B8A4FB7BA6D67D86"/>
    <w:rsid w:val="00EE60B7"/>
  </w:style>
  <w:style w:type="paragraph" w:customStyle="1" w:styleId="2C404947FA8145A1ADB5513C9518E207">
    <w:name w:val="2C404947FA8145A1ADB5513C9518E207"/>
    <w:rsid w:val="00EE60B7"/>
  </w:style>
  <w:style w:type="paragraph" w:customStyle="1" w:styleId="C2E28F22CEC04194A3196FE958E4F3E4">
    <w:name w:val="C2E28F22CEC04194A3196FE958E4F3E4"/>
    <w:rsid w:val="00EE60B7"/>
  </w:style>
  <w:style w:type="paragraph" w:customStyle="1" w:styleId="CB1791A3216143F185B10F5F2AD20A11">
    <w:name w:val="CB1791A3216143F185B10F5F2AD20A11"/>
    <w:rsid w:val="00EE60B7"/>
  </w:style>
  <w:style w:type="paragraph" w:customStyle="1" w:styleId="1821FE5A00B948D2A3755BEA1AA6FCCB">
    <w:name w:val="1821FE5A00B948D2A3755BEA1AA6FCCB"/>
    <w:rsid w:val="00EE60B7"/>
  </w:style>
  <w:style w:type="paragraph" w:customStyle="1" w:styleId="E4976BC02081456F87A940EEE0983118">
    <w:name w:val="E4976BC02081456F87A940EEE0983118"/>
    <w:rsid w:val="00EE60B7"/>
  </w:style>
  <w:style w:type="paragraph" w:customStyle="1" w:styleId="D648B0154BEF42FAAEFBE814805006D9">
    <w:name w:val="D648B0154BEF42FAAEFBE814805006D9"/>
    <w:rsid w:val="00EE60B7"/>
  </w:style>
  <w:style w:type="paragraph" w:customStyle="1" w:styleId="4BAEC7897EF14736BF8B3425149229E7">
    <w:name w:val="4BAEC7897EF14736BF8B3425149229E7"/>
    <w:rsid w:val="00EE60B7"/>
  </w:style>
  <w:style w:type="paragraph" w:customStyle="1" w:styleId="9CAB79A07C554720BEB62C0A8E8125E4">
    <w:name w:val="9CAB79A07C554720BEB62C0A8E8125E4"/>
    <w:rsid w:val="00EE60B7"/>
  </w:style>
  <w:style w:type="paragraph" w:customStyle="1" w:styleId="E3380F453AEF4DBAB6D7549F4DFADE5F">
    <w:name w:val="E3380F453AEF4DBAB6D7549F4DFADE5F"/>
    <w:rsid w:val="00EE60B7"/>
  </w:style>
  <w:style w:type="paragraph" w:customStyle="1" w:styleId="1D0B1121964E4D9FAD4AE256E75F138C">
    <w:name w:val="1D0B1121964E4D9FAD4AE256E75F138C"/>
    <w:rsid w:val="00EE60B7"/>
  </w:style>
  <w:style w:type="paragraph" w:customStyle="1" w:styleId="300572EFD5504545805366606FC2F191">
    <w:name w:val="300572EFD5504545805366606FC2F191"/>
    <w:rsid w:val="00EE60B7"/>
  </w:style>
  <w:style w:type="paragraph" w:customStyle="1" w:styleId="1A05F10BD4B945A49453B04466DD6119">
    <w:name w:val="1A05F10BD4B945A49453B04466DD6119"/>
    <w:rsid w:val="00EE60B7"/>
  </w:style>
  <w:style w:type="paragraph" w:customStyle="1" w:styleId="026E0BA13CE242FB9839845D2E1367DC">
    <w:name w:val="026E0BA13CE242FB9839845D2E1367DC"/>
    <w:rsid w:val="00EE60B7"/>
  </w:style>
  <w:style w:type="paragraph" w:customStyle="1" w:styleId="527E581A20604E1081C4156104D117B7">
    <w:name w:val="527E581A20604E1081C4156104D117B7"/>
    <w:rsid w:val="00EE60B7"/>
  </w:style>
  <w:style w:type="paragraph" w:customStyle="1" w:styleId="43E7BE0E3AE44A9ABFBBCE0F59EF25E6">
    <w:name w:val="43E7BE0E3AE44A9ABFBBCE0F59EF25E6"/>
    <w:rsid w:val="00EE60B7"/>
  </w:style>
  <w:style w:type="paragraph" w:customStyle="1" w:styleId="3831D93EE9254518A7F102DB5BE9F698">
    <w:name w:val="3831D93EE9254518A7F102DB5BE9F698"/>
    <w:rsid w:val="00EE60B7"/>
  </w:style>
  <w:style w:type="paragraph" w:customStyle="1" w:styleId="EF5F9493E7EE49FE862106BBF1697D60">
    <w:name w:val="EF5F9493E7EE49FE862106BBF1697D60"/>
    <w:rsid w:val="00EE60B7"/>
  </w:style>
  <w:style w:type="paragraph" w:customStyle="1" w:styleId="A33ACF53450E43C3AF2DE148D010AF22">
    <w:name w:val="A33ACF53450E43C3AF2DE148D010AF22"/>
    <w:rsid w:val="00EE60B7"/>
  </w:style>
  <w:style w:type="paragraph" w:customStyle="1" w:styleId="EE231B04A9C64B799778743F10ED7EE6">
    <w:name w:val="EE231B04A9C64B799778743F10ED7EE6"/>
    <w:rsid w:val="00EE60B7"/>
  </w:style>
  <w:style w:type="paragraph" w:customStyle="1" w:styleId="477D125EC29945B19763B52D1A52263C">
    <w:name w:val="477D125EC29945B19763B52D1A52263C"/>
    <w:rsid w:val="00EE60B7"/>
  </w:style>
  <w:style w:type="paragraph" w:customStyle="1" w:styleId="3D92A492B97F462985306F899BB01D7B">
    <w:name w:val="3D92A492B97F462985306F899BB01D7B"/>
    <w:rsid w:val="00EE60B7"/>
  </w:style>
  <w:style w:type="paragraph" w:customStyle="1" w:styleId="8DC4F33D68234A8EBD9E86EB413A7A66">
    <w:name w:val="8DC4F33D68234A8EBD9E86EB413A7A66"/>
    <w:rsid w:val="00EE60B7"/>
  </w:style>
  <w:style w:type="paragraph" w:customStyle="1" w:styleId="1A70A613741E44BDB80E2BD838C585C8">
    <w:name w:val="1A70A613741E44BDB80E2BD838C585C8"/>
    <w:rsid w:val="00EE60B7"/>
  </w:style>
  <w:style w:type="paragraph" w:customStyle="1" w:styleId="6D93C9C521AA4A26A40C57A6325D5B74">
    <w:name w:val="6D93C9C521AA4A26A40C57A6325D5B74"/>
    <w:rsid w:val="00EE60B7"/>
  </w:style>
  <w:style w:type="paragraph" w:customStyle="1" w:styleId="4CD7BBF1373D4C9F99CAF4C03F21E4A0">
    <w:name w:val="4CD7BBF1373D4C9F99CAF4C03F21E4A0"/>
    <w:rsid w:val="00EE60B7"/>
  </w:style>
  <w:style w:type="paragraph" w:customStyle="1" w:styleId="E5FDB7D383C64F69A15D28C665223BD5">
    <w:name w:val="E5FDB7D383C64F69A15D28C665223BD5"/>
    <w:rsid w:val="00EE60B7"/>
  </w:style>
  <w:style w:type="paragraph" w:customStyle="1" w:styleId="D06BFEED3E7E4F25AFA2F417ED002A8B">
    <w:name w:val="D06BFEED3E7E4F25AFA2F417ED002A8B"/>
    <w:rsid w:val="00EE60B7"/>
  </w:style>
  <w:style w:type="paragraph" w:customStyle="1" w:styleId="C5799811FE4F40F2B6488DBA45E301C8">
    <w:name w:val="C5799811FE4F40F2B6488DBA45E301C8"/>
    <w:rsid w:val="00EE60B7"/>
  </w:style>
  <w:style w:type="paragraph" w:customStyle="1" w:styleId="A9EDBBE4F23E466A80AA49DCD5510541">
    <w:name w:val="A9EDBBE4F23E466A80AA49DCD5510541"/>
    <w:rsid w:val="00EE60B7"/>
  </w:style>
  <w:style w:type="paragraph" w:customStyle="1" w:styleId="5F18507FE9A54691BC2CA2C0E60B863A">
    <w:name w:val="5F18507FE9A54691BC2CA2C0E60B863A"/>
    <w:rsid w:val="00EE60B7"/>
  </w:style>
  <w:style w:type="paragraph" w:customStyle="1" w:styleId="CB8DB32097414A4CB53C69864FB45947">
    <w:name w:val="CB8DB32097414A4CB53C69864FB45947"/>
    <w:rsid w:val="00EE60B7"/>
  </w:style>
  <w:style w:type="paragraph" w:customStyle="1" w:styleId="C0DB39CAE7F449B2981D71A1388BECB4">
    <w:name w:val="C0DB39CAE7F449B2981D71A1388BECB4"/>
    <w:rsid w:val="00EE60B7"/>
  </w:style>
  <w:style w:type="paragraph" w:customStyle="1" w:styleId="B465A4BE82D24B8485571C391195D76D">
    <w:name w:val="B465A4BE82D24B8485571C391195D76D"/>
    <w:rsid w:val="00EE60B7"/>
  </w:style>
  <w:style w:type="paragraph" w:customStyle="1" w:styleId="86A41590D58645078CC89B495A6E16A3">
    <w:name w:val="86A41590D58645078CC89B495A6E16A3"/>
    <w:rsid w:val="00EE60B7"/>
  </w:style>
  <w:style w:type="paragraph" w:customStyle="1" w:styleId="7FBA5A6BE06549F3BE18FBCAF0F0398F">
    <w:name w:val="7FBA5A6BE06549F3BE18FBCAF0F0398F"/>
    <w:rsid w:val="00EE60B7"/>
  </w:style>
  <w:style w:type="paragraph" w:customStyle="1" w:styleId="D27A94BDAC914EEB8F4098F0EE81C448">
    <w:name w:val="D27A94BDAC914EEB8F4098F0EE81C448"/>
    <w:rsid w:val="00EE60B7"/>
  </w:style>
  <w:style w:type="paragraph" w:customStyle="1" w:styleId="196EFD8129F546E78012428B31C371B8">
    <w:name w:val="196EFD8129F546E78012428B31C371B8"/>
    <w:rsid w:val="00EE60B7"/>
  </w:style>
  <w:style w:type="paragraph" w:customStyle="1" w:styleId="ED3C106D1D8A4D1AADD25EA5FDB5EA2C">
    <w:name w:val="ED3C106D1D8A4D1AADD25EA5FDB5EA2C"/>
    <w:rsid w:val="00EE60B7"/>
  </w:style>
  <w:style w:type="paragraph" w:customStyle="1" w:styleId="333BAB4771ED4B20B6685D2DEEA02C16">
    <w:name w:val="333BAB4771ED4B20B6685D2DEEA02C16"/>
    <w:rsid w:val="00EE60B7"/>
  </w:style>
  <w:style w:type="paragraph" w:customStyle="1" w:styleId="248B9DAFEDAE4324816F64A0FC6B3051">
    <w:name w:val="248B9DAFEDAE4324816F64A0FC6B3051"/>
    <w:rsid w:val="00EE60B7"/>
  </w:style>
  <w:style w:type="paragraph" w:customStyle="1" w:styleId="F3E70A41A3A444E6AD4F572CD2FF3568">
    <w:name w:val="F3E70A41A3A444E6AD4F572CD2FF3568"/>
    <w:rsid w:val="00EE60B7"/>
  </w:style>
  <w:style w:type="paragraph" w:customStyle="1" w:styleId="1944DA937055445FB668E2AE03F07068">
    <w:name w:val="1944DA937055445FB668E2AE03F07068"/>
    <w:rsid w:val="00EE60B7"/>
  </w:style>
  <w:style w:type="paragraph" w:customStyle="1" w:styleId="ED32311F65FE406584E3AA8BDC498953">
    <w:name w:val="ED32311F65FE406584E3AA8BDC498953"/>
    <w:rsid w:val="00EE60B7"/>
  </w:style>
  <w:style w:type="paragraph" w:customStyle="1" w:styleId="018A1BF8E1754E189F3CC546B7F3FA01">
    <w:name w:val="018A1BF8E1754E189F3CC546B7F3FA01"/>
    <w:rsid w:val="00EE60B7"/>
  </w:style>
  <w:style w:type="paragraph" w:customStyle="1" w:styleId="8BC48BC9C77E486491BC54652216E4FB">
    <w:name w:val="8BC48BC9C77E486491BC54652216E4FB"/>
    <w:rsid w:val="00EE60B7"/>
  </w:style>
  <w:style w:type="paragraph" w:customStyle="1" w:styleId="B0294C4350CF40F1A21C0F77200E397E">
    <w:name w:val="B0294C4350CF40F1A21C0F77200E397E"/>
    <w:rsid w:val="00EE60B7"/>
  </w:style>
  <w:style w:type="paragraph" w:customStyle="1" w:styleId="486ED0AED6C14FBEBD802F589355DB40">
    <w:name w:val="486ED0AED6C14FBEBD802F589355DB40"/>
    <w:rsid w:val="00EE60B7"/>
  </w:style>
  <w:style w:type="paragraph" w:customStyle="1" w:styleId="73B594E96C354BD887296A49C92712DD">
    <w:name w:val="73B594E96C354BD887296A49C92712DD"/>
    <w:rsid w:val="00EE60B7"/>
  </w:style>
  <w:style w:type="paragraph" w:customStyle="1" w:styleId="DFF5DB775C2149729CAB7FE08F1C9365">
    <w:name w:val="DFF5DB775C2149729CAB7FE08F1C9365"/>
    <w:rsid w:val="00EE60B7"/>
  </w:style>
  <w:style w:type="paragraph" w:customStyle="1" w:styleId="175A39B87F2243329FE91F5F786BDBF3">
    <w:name w:val="175A39B87F2243329FE91F5F786BDBF3"/>
    <w:rsid w:val="00EE60B7"/>
  </w:style>
  <w:style w:type="paragraph" w:customStyle="1" w:styleId="1BC66C942C9B467096CE2336D3BAF047">
    <w:name w:val="1BC66C942C9B467096CE2336D3BAF047"/>
    <w:rsid w:val="00EE60B7"/>
  </w:style>
  <w:style w:type="paragraph" w:customStyle="1" w:styleId="C46F69A5295843578BA630793C98D60D">
    <w:name w:val="C46F69A5295843578BA630793C98D60D"/>
    <w:rsid w:val="00EE60B7"/>
  </w:style>
  <w:style w:type="paragraph" w:customStyle="1" w:styleId="352B35B644854E1DB6636FB51BAFC89B">
    <w:name w:val="352B35B644854E1DB6636FB51BAFC89B"/>
    <w:rsid w:val="00EE60B7"/>
  </w:style>
  <w:style w:type="paragraph" w:customStyle="1" w:styleId="B33F928B572C4D3CBDAAA6D32CAD6792">
    <w:name w:val="B33F928B572C4D3CBDAAA6D32CAD6792"/>
    <w:rsid w:val="00EE60B7"/>
  </w:style>
  <w:style w:type="paragraph" w:customStyle="1" w:styleId="147999D3FC9E44DFAC6AFDC673F054F0">
    <w:name w:val="147999D3FC9E44DFAC6AFDC673F054F0"/>
    <w:rsid w:val="00EE60B7"/>
  </w:style>
  <w:style w:type="paragraph" w:customStyle="1" w:styleId="B58A81C30A3245BDBFC519AF2AA7E16E">
    <w:name w:val="B58A81C30A3245BDBFC519AF2AA7E16E"/>
    <w:rsid w:val="00EE60B7"/>
  </w:style>
  <w:style w:type="paragraph" w:customStyle="1" w:styleId="61B8CB2F55F446E191AD494C41E0619D">
    <w:name w:val="61B8CB2F55F446E191AD494C41E0619D"/>
    <w:rsid w:val="00EE60B7"/>
  </w:style>
  <w:style w:type="paragraph" w:customStyle="1" w:styleId="351BE65FAC2C4790992DF0C3E16195EB">
    <w:name w:val="351BE65FAC2C4790992DF0C3E16195EB"/>
    <w:rsid w:val="00EE60B7"/>
  </w:style>
  <w:style w:type="paragraph" w:customStyle="1" w:styleId="883ED5BD912D4F949706F80E0CAA64E6">
    <w:name w:val="883ED5BD912D4F949706F80E0CAA64E6"/>
    <w:rsid w:val="00EE60B7"/>
  </w:style>
  <w:style w:type="paragraph" w:customStyle="1" w:styleId="E0217D29326E4371A30BE0AD72F46FAD">
    <w:name w:val="E0217D29326E4371A30BE0AD72F46FAD"/>
    <w:rsid w:val="00EE60B7"/>
  </w:style>
  <w:style w:type="paragraph" w:customStyle="1" w:styleId="94AFD6FD2E904186B5B89DE67B0A837E">
    <w:name w:val="94AFD6FD2E904186B5B89DE67B0A837E"/>
    <w:rsid w:val="00EE60B7"/>
  </w:style>
  <w:style w:type="paragraph" w:customStyle="1" w:styleId="F8C778B44A7345C8BD7953D13F735D41">
    <w:name w:val="F8C778B44A7345C8BD7953D13F735D41"/>
    <w:rsid w:val="00EE60B7"/>
  </w:style>
  <w:style w:type="paragraph" w:customStyle="1" w:styleId="A15A0F30A3D24D6CA6461C8DC4DF15A2">
    <w:name w:val="A15A0F30A3D24D6CA6461C8DC4DF15A2"/>
    <w:rsid w:val="00EE60B7"/>
  </w:style>
  <w:style w:type="paragraph" w:customStyle="1" w:styleId="441BDF78F4D44B9F8F347A55DAF3481A">
    <w:name w:val="441BDF78F4D44B9F8F347A55DAF3481A"/>
    <w:rsid w:val="00EE60B7"/>
  </w:style>
  <w:style w:type="paragraph" w:customStyle="1" w:styleId="EE0BD4E644FF4F9EB023915DBF6578FC">
    <w:name w:val="EE0BD4E644FF4F9EB023915DBF6578FC"/>
    <w:rsid w:val="00EE60B7"/>
  </w:style>
  <w:style w:type="paragraph" w:customStyle="1" w:styleId="BAB4238C90FC469694468BC8AD9881FD">
    <w:name w:val="BAB4238C90FC469694468BC8AD9881FD"/>
    <w:rsid w:val="00EE60B7"/>
  </w:style>
  <w:style w:type="paragraph" w:customStyle="1" w:styleId="CF755CC943A64CE7B74DE9D2333B70E1">
    <w:name w:val="CF755CC943A64CE7B74DE9D2333B70E1"/>
    <w:rsid w:val="00EE60B7"/>
  </w:style>
  <w:style w:type="paragraph" w:customStyle="1" w:styleId="7B9FDC376E8B48EB8865A089D12A8B85">
    <w:name w:val="7B9FDC376E8B48EB8865A089D12A8B85"/>
    <w:rsid w:val="00EE60B7"/>
  </w:style>
  <w:style w:type="paragraph" w:customStyle="1" w:styleId="6A0AE4F03DC4491E9DF57BB38D09E2FF">
    <w:name w:val="6A0AE4F03DC4491E9DF57BB38D09E2FF"/>
    <w:rsid w:val="00EE60B7"/>
  </w:style>
  <w:style w:type="paragraph" w:customStyle="1" w:styleId="6A1D95C599DD47A99EA4A6B7CFBB13BD">
    <w:name w:val="6A1D95C599DD47A99EA4A6B7CFBB13BD"/>
    <w:rsid w:val="00EE60B7"/>
  </w:style>
  <w:style w:type="paragraph" w:customStyle="1" w:styleId="16DE745B862848A7A207AB7832BE6402">
    <w:name w:val="16DE745B862848A7A207AB7832BE6402"/>
    <w:rsid w:val="00EE60B7"/>
  </w:style>
  <w:style w:type="paragraph" w:customStyle="1" w:styleId="979B42874AF041B29B48CB40D6335291">
    <w:name w:val="979B42874AF041B29B48CB40D6335291"/>
    <w:rsid w:val="00EE60B7"/>
  </w:style>
  <w:style w:type="paragraph" w:customStyle="1" w:styleId="380E1F7E5B3A4594A01DBA70A48303D5">
    <w:name w:val="380E1F7E5B3A4594A01DBA70A48303D5"/>
    <w:rsid w:val="00EE60B7"/>
  </w:style>
  <w:style w:type="paragraph" w:customStyle="1" w:styleId="B0FE5427ED3543EC8CA928BFD1C06CE1">
    <w:name w:val="B0FE5427ED3543EC8CA928BFD1C06CE1"/>
    <w:rsid w:val="00EE60B7"/>
  </w:style>
  <w:style w:type="paragraph" w:customStyle="1" w:styleId="B618BD4CEC3F445D93F51B6886F314E9">
    <w:name w:val="B618BD4CEC3F445D93F51B6886F314E9"/>
    <w:rsid w:val="00EE60B7"/>
  </w:style>
  <w:style w:type="paragraph" w:customStyle="1" w:styleId="2286E0BD661842DBBA6D59169C63F9A9">
    <w:name w:val="2286E0BD661842DBBA6D59169C63F9A9"/>
    <w:rsid w:val="00EE60B7"/>
  </w:style>
  <w:style w:type="paragraph" w:customStyle="1" w:styleId="C792AA6B774947B0AC7CC6505DA65B90">
    <w:name w:val="C792AA6B774947B0AC7CC6505DA65B90"/>
    <w:rsid w:val="00EE60B7"/>
  </w:style>
  <w:style w:type="paragraph" w:customStyle="1" w:styleId="76ACD197446F4426843BC50092584A2B">
    <w:name w:val="76ACD197446F4426843BC50092584A2B"/>
    <w:rsid w:val="00EE60B7"/>
  </w:style>
  <w:style w:type="paragraph" w:customStyle="1" w:styleId="05CBFFE83439487CB2F90D7B0BB5812A">
    <w:name w:val="05CBFFE83439487CB2F90D7B0BB5812A"/>
    <w:rsid w:val="00EE60B7"/>
  </w:style>
  <w:style w:type="paragraph" w:customStyle="1" w:styleId="79AD001C7F5A4591B55926DF61DCB040">
    <w:name w:val="79AD001C7F5A4591B55926DF61DCB040"/>
    <w:rsid w:val="00EE60B7"/>
  </w:style>
  <w:style w:type="paragraph" w:customStyle="1" w:styleId="AF2CE66D22614932816140A408FF2581">
    <w:name w:val="AF2CE66D22614932816140A408FF2581"/>
    <w:rsid w:val="00EE60B7"/>
  </w:style>
  <w:style w:type="paragraph" w:customStyle="1" w:styleId="A75E410F72794785A3B475EED3AA1B7B">
    <w:name w:val="A75E410F72794785A3B475EED3AA1B7B"/>
    <w:rsid w:val="00EE60B7"/>
  </w:style>
  <w:style w:type="paragraph" w:customStyle="1" w:styleId="1EBCEC9BD4834E69AD75D8AED9D05D82">
    <w:name w:val="1EBCEC9BD4834E69AD75D8AED9D05D82"/>
    <w:rsid w:val="00EE60B7"/>
  </w:style>
  <w:style w:type="paragraph" w:customStyle="1" w:styleId="FEF24E239A3444F792C6A0A541768D23">
    <w:name w:val="FEF24E239A3444F792C6A0A541768D23"/>
    <w:rsid w:val="00EE60B7"/>
  </w:style>
  <w:style w:type="paragraph" w:customStyle="1" w:styleId="95ADFF764C964D8A80855FA460C089FE">
    <w:name w:val="95ADFF764C964D8A80855FA460C089FE"/>
    <w:rsid w:val="00EE60B7"/>
  </w:style>
  <w:style w:type="paragraph" w:customStyle="1" w:styleId="C1505726F1D8428CAEC9788047CC5876">
    <w:name w:val="C1505726F1D8428CAEC9788047CC5876"/>
    <w:rsid w:val="00EE60B7"/>
  </w:style>
  <w:style w:type="paragraph" w:customStyle="1" w:styleId="8AA7A55801AA4CA9BA60434AD2AFEF73">
    <w:name w:val="8AA7A55801AA4CA9BA60434AD2AFEF73"/>
    <w:rsid w:val="00EE60B7"/>
  </w:style>
  <w:style w:type="paragraph" w:customStyle="1" w:styleId="F17AB521F5DA42B785E67700EEE7F03D">
    <w:name w:val="F17AB521F5DA42B785E67700EEE7F03D"/>
    <w:rsid w:val="00EE60B7"/>
  </w:style>
  <w:style w:type="paragraph" w:customStyle="1" w:styleId="7FDE17F6F1434B23AFF4CDEBC3DCD2F0">
    <w:name w:val="7FDE17F6F1434B23AFF4CDEBC3DCD2F0"/>
    <w:rsid w:val="00EE60B7"/>
  </w:style>
  <w:style w:type="paragraph" w:customStyle="1" w:styleId="3D255C97716648469C66F60F0967D9B9">
    <w:name w:val="3D255C97716648469C66F60F0967D9B9"/>
    <w:rsid w:val="00EE60B7"/>
  </w:style>
  <w:style w:type="paragraph" w:customStyle="1" w:styleId="85D5D8460F43414CBF8834888FA60114">
    <w:name w:val="85D5D8460F43414CBF8834888FA60114"/>
    <w:rsid w:val="00EE60B7"/>
  </w:style>
  <w:style w:type="paragraph" w:customStyle="1" w:styleId="276FFAADEFF44D6D83393521D28A3222">
    <w:name w:val="276FFAADEFF44D6D83393521D28A3222"/>
    <w:rsid w:val="00EE60B7"/>
  </w:style>
  <w:style w:type="paragraph" w:customStyle="1" w:styleId="0A013CD3BD7A4811B6017524E5B94BD2">
    <w:name w:val="0A013CD3BD7A4811B6017524E5B94BD2"/>
    <w:rsid w:val="00EE60B7"/>
  </w:style>
  <w:style w:type="paragraph" w:customStyle="1" w:styleId="1184CFEC7F6D4C378A44BE231C4D1E6F">
    <w:name w:val="1184CFEC7F6D4C378A44BE231C4D1E6F"/>
    <w:rsid w:val="00EE60B7"/>
  </w:style>
  <w:style w:type="paragraph" w:customStyle="1" w:styleId="81422EEFF6FE4A42A54C67121FC0D14C">
    <w:name w:val="81422EEFF6FE4A42A54C67121FC0D14C"/>
    <w:rsid w:val="00EE60B7"/>
  </w:style>
  <w:style w:type="paragraph" w:customStyle="1" w:styleId="600DBD2BC4F54F3BBE0B70B539621E3A">
    <w:name w:val="600DBD2BC4F54F3BBE0B70B539621E3A"/>
    <w:rsid w:val="00EE60B7"/>
  </w:style>
  <w:style w:type="paragraph" w:customStyle="1" w:styleId="FB4C6814870F4BFBB35A78F619934EF1">
    <w:name w:val="FB4C6814870F4BFBB35A78F619934EF1"/>
    <w:rsid w:val="00EE60B7"/>
  </w:style>
  <w:style w:type="paragraph" w:customStyle="1" w:styleId="1CA12838C0704221BF723A9B838EBCEE">
    <w:name w:val="1CA12838C0704221BF723A9B838EBCEE"/>
    <w:rsid w:val="00EE60B7"/>
  </w:style>
  <w:style w:type="paragraph" w:customStyle="1" w:styleId="421208B7256A46AD956497B6BA4B5F7B">
    <w:name w:val="421208B7256A46AD956497B6BA4B5F7B"/>
    <w:rsid w:val="00EE60B7"/>
  </w:style>
  <w:style w:type="paragraph" w:customStyle="1" w:styleId="E5F8FD7F2E684F779AA7E420DCB93C0A">
    <w:name w:val="E5F8FD7F2E684F779AA7E420DCB93C0A"/>
    <w:rsid w:val="00EE60B7"/>
  </w:style>
  <w:style w:type="paragraph" w:customStyle="1" w:styleId="5419A01DE7C047249799D187E832D5FE">
    <w:name w:val="5419A01DE7C047249799D187E832D5FE"/>
    <w:rsid w:val="00EE60B7"/>
  </w:style>
  <w:style w:type="paragraph" w:customStyle="1" w:styleId="96275FAD47454BF59F052E62D9F75999">
    <w:name w:val="96275FAD47454BF59F052E62D9F75999"/>
    <w:rsid w:val="00EE60B7"/>
  </w:style>
  <w:style w:type="paragraph" w:customStyle="1" w:styleId="C927B0A9892244CD877EEAF6C5C7FC3B">
    <w:name w:val="C927B0A9892244CD877EEAF6C5C7FC3B"/>
    <w:rsid w:val="00EE60B7"/>
  </w:style>
  <w:style w:type="paragraph" w:customStyle="1" w:styleId="DAB38F133FBA40269ECA6068F335EE8E">
    <w:name w:val="DAB38F133FBA40269ECA6068F335EE8E"/>
    <w:rsid w:val="00EE60B7"/>
  </w:style>
  <w:style w:type="paragraph" w:customStyle="1" w:styleId="8A9788C77677463D9BEA3126EF2B821A">
    <w:name w:val="8A9788C77677463D9BEA3126EF2B821A"/>
    <w:rsid w:val="00EE60B7"/>
  </w:style>
  <w:style w:type="paragraph" w:customStyle="1" w:styleId="23EA30E1A65041D6A4DC5863305CBAAD">
    <w:name w:val="23EA30E1A65041D6A4DC5863305CBAAD"/>
    <w:rsid w:val="00EE60B7"/>
  </w:style>
  <w:style w:type="paragraph" w:customStyle="1" w:styleId="2C3410D8989A4305BF53F40E1B7A2B20">
    <w:name w:val="2C3410D8989A4305BF53F40E1B7A2B20"/>
    <w:rsid w:val="00EE60B7"/>
  </w:style>
  <w:style w:type="paragraph" w:customStyle="1" w:styleId="DE317432FE044C5496746061DA512A8C">
    <w:name w:val="DE317432FE044C5496746061DA512A8C"/>
    <w:rsid w:val="00EE60B7"/>
  </w:style>
  <w:style w:type="paragraph" w:customStyle="1" w:styleId="F0BE9FA4FB194619AF4F724EA580210B">
    <w:name w:val="F0BE9FA4FB194619AF4F724EA580210B"/>
    <w:rsid w:val="00EE60B7"/>
  </w:style>
  <w:style w:type="paragraph" w:customStyle="1" w:styleId="2A56631E8AF64435BD0E3D64AED2CD93">
    <w:name w:val="2A56631E8AF64435BD0E3D64AED2CD93"/>
    <w:rsid w:val="00EE60B7"/>
  </w:style>
  <w:style w:type="paragraph" w:customStyle="1" w:styleId="D2861F52E2F5427FABDDF12F1B90CA86">
    <w:name w:val="D2861F52E2F5427FABDDF12F1B90CA86"/>
    <w:rsid w:val="00EE60B7"/>
  </w:style>
  <w:style w:type="paragraph" w:customStyle="1" w:styleId="3B82C3A0FEB941B5A32A9602BE031DD5">
    <w:name w:val="3B82C3A0FEB941B5A32A9602BE031DD5"/>
    <w:rsid w:val="00EE60B7"/>
  </w:style>
  <w:style w:type="paragraph" w:customStyle="1" w:styleId="51DCE91FC33B45B494CAE2FA67D809C2">
    <w:name w:val="51DCE91FC33B45B494CAE2FA67D809C2"/>
    <w:rsid w:val="00EE60B7"/>
  </w:style>
  <w:style w:type="paragraph" w:customStyle="1" w:styleId="759B7B5BDAE04A32A085B9E6E7006EB6">
    <w:name w:val="759B7B5BDAE04A32A085B9E6E7006EB6"/>
    <w:rsid w:val="00EE60B7"/>
  </w:style>
  <w:style w:type="paragraph" w:customStyle="1" w:styleId="F8017C1718B147B3A12056867BDD622F">
    <w:name w:val="F8017C1718B147B3A12056867BDD622F"/>
    <w:rsid w:val="00EE60B7"/>
  </w:style>
  <w:style w:type="paragraph" w:customStyle="1" w:styleId="F7E13DB4F9FB46DB84A847D14F192293">
    <w:name w:val="F7E13DB4F9FB46DB84A847D14F192293"/>
    <w:rsid w:val="00EE60B7"/>
  </w:style>
  <w:style w:type="paragraph" w:customStyle="1" w:styleId="97CB452204364000A5956A8B095FFD94">
    <w:name w:val="97CB452204364000A5956A8B095FFD94"/>
    <w:rsid w:val="00EE60B7"/>
  </w:style>
  <w:style w:type="paragraph" w:customStyle="1" w:styleId="1EE5F3D116724C5DB91351824B7E3703">
    <w:name w:val="1EE5F3D116724C5DB91351824B7E3703"/>
    <w:rsid w:val="00EE60B7"/>
  </w:style>
  <w:style w:type="paragraph" w:customStyle="1" w:styleId="44C057F288B147B1A0F7622C2CB6AE3F">
    <w:name w:val="44C057F288B147B1A0F7622C2CB6AE3F"/>
    <w:rsid w:val="00EE60B7"/>
  </w:style>
  <w:style w:type="paragraph" w:customStyle="1" w:styleId="ED10520445EC4FF8A7776868F8CEAED1">
    <w:name w:val="ED10520445EC4FF8A7776868F8CEAED1"/>
    <w:rsid w:val="00EE60B7"/>
  </w:style>
  <w:style w:type="paragraph" w:customStyle="1" w:styleId="A9D2F69F3E1D43BA8EF6A4276A0C286F">
    <w:name w:val="A9D2F69F3E1D43BA8EF6A4276A0C286F"/>
    <w:rsid w:val="00EE60B7"/>
  </w:style>
  <w:style w:type="paragraph" w:customStyle="1" w:styleId="08AC4A55A7A44C81A1B5D162BD35E54D">
    <w:name w:val="08AC4A55A7A44C81A1B5D162BD35E54D"/>
    <w:rsid w:val="00EE60B7"/>
  </w:style>
  <w:style w:type="paragraph" w:customStyle="1" w:styleId="5BFE02D619104FD4AFCC541BA59B992E">
    <w:name w:val="5BFE02D619104FD4AFCC541BA59B992E"/>
    <w:rsid w:val="00EE60B7"/>
  </w:style>
  <w:style w:type="paragraph" w:customStyle="1" w:styleId="0811764ED9614AD6B1635DFFE746225E">
    <w:name w:val="0811764ED9614AD6B1635DFFE746225E"/>
    <w:rsid w:val="00EE60B7"/>
  </w:style>
  <w:style w:type="paragraph" w:customStyle="1" w:styleId="094BF4E38AB94A038EA16DD78A074294">
    <w:name w:val="094BF4E38AB94A038EA16DD78A074294"/>
    <w:rsid w:val="00EE60B7"/>
  </w:style>
  <w:style w:type="paragraph" w:customStyle="1" w:styleId="67EEADC280AC494D9022ADB685BFB958">
    <w:name w:val="67EEADC280AC494D9022ADB685BFB958"/>
    <w:rsid w:val="00EE60B7"/>
  </w:style>
  <w:style w:type="paragraph" w:customStyle="1" w:styleId="FD64CC438F9D410E8A91328F752C3C3A">
    <w:name w:val="FD64CC438F9D410E8A91328F752C3C3A"/>
    <w:rsid w:val="00EE60B7"/>
  </w:style>
  <w:style w:type="paragraph" w:customStyle="1" w:styleId="F37048E48E9149BD844EE31BB3CA0527">
    <w:name w:val="F37048E48E9149BD844EE31BB3CA0527"/>
    <w:rsid w:val="00EE60B7"/>
  </w:style>
  <w:style w:type="paragraph" w:customStyle="1" w:styleId="B7353BC0FD3E43D8A1A323ED80581949">
    <w:name w:val="B7353BC0FD3E43D8A1A323ED80581949"/>
    <w:rsid w:val="00EE60B7"/>
  </w:style>
  <w:style w:type="paragraph" w:customStyle="1" w:styleId="3EF4655DB44E43729091FE3F100208E0">
    <w:name w:val="3EF4655DB44E43729091FE3F100208E0"/>
    <w:rsid w:val="00EE60B7"/>
  </w:style>
  <w:style w:type="paragraph" w:customStyle="1" w:styleId="051B642FBE774124B7943B6720A3CC16">
    <w:name w:val="051B642FBE774124B7943B6720A3CC16"/>
    <w:rsid w:val="00EE60B7"/>
  </w:style>
  <w:style w:type="paragraph" w:customStyle="1" w:styleId="E819E9376F5C469F8DD50BDAA944506B">
    <w:name w:val="E819E9376F5C469F8DD50BDAA944506B"/>
    <w:rsid w:val="00EE60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9F71226010E64D86BEF30A3F00C9DE" ma:contentTypeVersion="17" ma:contentTypeDescription="Create a new document." ma:contentTypeScope="" ma:versionID="c264aee1fcb8943fd1b8b897fc8aeffb">
  <xsd:schema xmlns:xsd="http://www.w3.org/2001/XMLSchema" xmlns:xs="http://www.w3.org/2001/XMLSchema" xmlns:p="http://schemas.microsoft.com/office/2006/metadata/properties" xmlns:ns3="af39d2f8-b4df-403a-9060-77581e31f3f8" xmlns:ns4="65423663-b6b7-4b71-84fa-348198b177d9" targetNamespace="http://schemas.microsoft.com/office/2006/metadata/properties" ma:root="true" ma:fieldsID="bae50d7c7ab2195d953f970ab74fe7a9" ns3:_="" ns4:_="">
    <xsd:import namespace="af39d2f8-b4df-403a-9060-77581e31f3f8"/>
    <xsd:import namespace="65423663-b6b7-4b71-84fa-348198b177d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_activity"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39d2f8-b4df-403a-9060-77581e31f3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423663-b6b7-4b71-84fa-348198b177d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f39d2f8-b4df-403a-9060-77581e31f3f8" xsi:nil="true"/>
  </documentManagement>
</p:properties>
</file>

<file path=customXml/itemProps1.xml><?xml version="1.0" encoding="utf-8"?>
<ds:datastoreItem xmlns:ds="http://schemas.openxmlformats.org/officeDocument/2006/customXml" ds:itemID="{DDE3ED4C-C823-4244-973C-67E68997D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39d2f8-b4df-403a-9060-77581e31f3f8"/>
    <ds:schemaRef ds:uri="65423663-b6b7-4b71-84fa-348198b177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EA23E7-16F9-4E72-96AE-8484E2C71A71}">
  <ds:schemaRefs>
    <ds:schemaRef ds:uri="http://schemas.microsoft.com/sharepoint/v3/contenttype/forms"/>
  </ds:schemaRefs>
</ds:datastoreItem>
</file>

<file path=customXml/itemProps3.xml><?xml version="1.0" encoding="utf-8"?>
<ds:datastoreItem xmlns:ds="http://schemas.openxmlformats.org/officeDocument/2006/customXml" ds:itemID="{32599ABF-9941-47B9-9D2B-9DB4484E8816}">
  <ds:schemaRefs>
    <ds:schemaRef ds:uri="http://schemas.microsoft.com/office/2006/metadata/properties"/>
    <ds:schemaRef ds:uri="http://schemas.microsoft.com/office/infopath/2007/PartnerControls"/>
    <ds:schemaRef ds:uri="af39d2f8-b4df-403a-9060-77581e31f3f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15244</Words>
  <Characters>94818</Characters>
  <Application>Microsoft Office Word</Application>
  <DocSecurity>0</DocSecurity>
  <Lines>2154</Lines>
  <Paragraphs>909</Paragraphs>
  <ScaleCrop>false</ScaleCrop>
  <Company/>
  <LinksUpToDate>false</LinksUpToDate>
  <CharactersWithSpaces>109153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Nadeesha Muthuthantrige Alias Polwaththage</dc:creator>
  <cp:keywords/>
  <dc:description/>
  <cp:lastModifiedBy>Nadeesha Muthuthantrige Alias Polwaththage</cp:lastModifiedBy>
  <cp:revision>1</cp:revision>
  <dcterms:created xsi:type="dcterms:W3CDTF">2026-02-05T10:06:00Z</dcterms:created>
  <dcterms:modified xsi:type="dcterms:W3CDTF">2026-02-05T10:08:00Z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0x010100649F71226010E64D86BEF30A3F00C9DE</vt:lpwstr>
  </property>
</Properties>
</file>