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1E2AD9" w14:textId="055E9F1A" w:rsidR="004D3CBE" w:rsidRPr="00E95C8D" w:rsidRDefault="004D3CBE" w:rsidP="00783331">
      <w:pPr>
        <w:spacing w:after="0" w:line="360" w:lineRule="auto"/>
        <w:jc w:val="both"/>
        <w:rPr>
          <w:rFonts w:ascii="Arial" w:eastAsia="Times New Roman" w:hAnsi="Arial" w:cs="Arial"/>
        </w:rPr>
      </w:pPr>
    </w:p>
    <w:p w14:paraId="0B430385" w14:textId="1045DCBC" w:rsidR="004D3CBE" w:rsidRPr="00E95C8D" w:rsidRDefault="009400BE" w:rsidP="00783331">
      <w:pPr>
        <w:spacing w:after="0" w:line="360" w:lineRule="auto"/>
        <w:jc w:val="both"/>
        <w:rPr>
          <w:rFonts w:ascii="Arial" w:eastAsia="Times New Roman" w:hAnsi="Arial" w:cs="Arial"/>
        </w:rPr>
      </w:pPr>
      <w:r w:rsidRPr="00074402">
        <w:rPr>
          <w:rFonts w:ascii="Arial" w:hAnsi="Arial" w:cs="Arial"/>
          <w:noProof/>
          <w:szCs w:val="24"/>
        </w:rPr>
        <w:drawing>
          <wp:anchor distT="0" distB="0" distL="114300" distR="114300" simplePos="0" relativeHeight="251659264" behindDoc="0" locked="0" layoutInCell="1" allowOverlap="1" wp14:anchorId="6331C301" wp14:editId="0712EBBD">
            <wp:simplePos x="0" y="0"/>
            <wp:positionH relativeFrom="margin">
              <wp:posOffset>0</wp:posOffset>
            </wp:positionH>
            <wp:positionV relativeFrom="paragraph">
              <wp:posOffset>235585</wp:posOffset>
            </wp:positionV>
            <wp:extent cx="2076450" cy="857250"/>
            <wp:effectExtent l="0" t="0" r="0" b="0"/>
            <wp:wrapSquare wrapText="bothSides"/>
            <wp:docPr id="10" name="Picture 1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2076450" cy="8572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DD3DD7E" w14:textId="23E50909" w:rsidR="004D3CBE" w:rsidRPr="00E95C8D" w:rsidRDefault="004D3CBE" w:rsidP="00783331">
      <w:pPr>
        <w:spacing w:after="0" w:line="360" w:lineRule="auto"/>
        <w:jc w:val="both"/>
        <w:rPr>
          <w:rFonts w:ascii="Arial" w:eastAsia="Times New Roman" w:hAnsi="Arial" w:cs="Arial"/>
        </w:rPr>
      </w:pPr>
    </w:p>
    <w:p w14:paraId="762F3CE5" w14:textId="77777777" w:rsidR="004918A6" w:rsidRPr="00074402" w:rsidRDefault="004918A6" w:rsidP="004918A6">
      <w:pPr>
        <w:spacing w:line="360" w:lineRule="auto"/>
        <w:rPr>
          <w:rFonts w:ascii="Arial" w:hAnsi="Arial" w:cs="Arial"/>
          <w:szCs w:val="24"/>
        </w:rPr>
      </w:pPr>
    </w:p>
    <w:p w14:paraId="0D4022CB" w14:textId="77777777" w:rsidR="004918A6" w:rsidRPr="00074402" w:rsidRDefault="004918A6" w:rsidP="004918A6">
      <w:pPr>
        <w:spacing w:line="360" w:lineRule="auto"/>
        <w:rPr>
          <w:rFonts w:ascii="Arial" w:hAnsi="Arial" w:cs="Arial"/>
          <w:szCs w:val="24"/>
        </w:rPr>
      </w:pPr>
    </w:p>
    <w:p w14:paraId="70837420" w14:textId="77777777" w:rsidR="004918A6" w:rsidRPr="00074402" w:rsidRDefault="004918A6" w:rsidP="004918A6">
      <w:pPr>
        <w:spacing w:line="360" w:lineRule="auto"/>
        <w:rPr>
          <w:rFonts w:ascii="Arial" w:hAnsi="Arial" w:cs="Arial"/>
          <w:szCs w:val="24"/>
        </w:rPr>
      </w:pPr>
    </w:p>
    <w:p w14:paraId="7E0ADA2B" w14:textId="77777777" w:rsidR="004918A6" w:rsidRDefault="004918A6" w:rsidP="004918A6">
      <w:pPr>
        <w:spacing w:line="360" w:lineRule="auto"/>
        <w:rPr>
          <w:rFonts w:ascii="Arial" w:hAnsi="Arial" w:cs="Arial"/>
          <w:szCs w:val="24"/>
        </w:rPr>
      </w:pPr>
    </w:p>
    <w:p w14:paraId="0160AF37" w14:textId="77777777" w:rsidR="004918A6" w:rsidRDefault="004918A6" w:rsidP="004918A6">
      <w:pPr>
        <w:spacing w:line="360" w:lineRule="auto"/>
        <w:rPr>
          <w:rFonts w:ascii="Arial" w:hAnsi="Arial" w:cs="Arial"/>
          <w:szCs w:val="24"/>
        </w:rPr>
      </w:pPr>
    </w:p>
    <w:p w14:paraId="752E93BD" w14:textId="73F54F20" w:rsidR="004918A6" w:rsidRPr="00F062D2" w:rsidRDefault="004918A6" w:rsidP="004918A6">
      <w:pPr>
        <w:spacing w:after="0" w:line="240" w:lineRule="auto"/>
        <w:jc w:val="center"/>
        <w:rPr>
          <w:rFonts w:ascii="Arial" w:hAnsi="Arial" w:cs="Arial"/>
          <w:b/>
          <w:bCs/>
          <w:sz w:val="32"/>
          <w:szCs w:val="32"/>
          <w:u w:val="single"/>
        </w:rPr>
      </w:pPr>
      <w:r w:rsidRPr="00F062D2">
        <w:rPr>
          <w:rFonts w:ascii="Arial" w:hAnsi="Arial" w:cs="Arial"/>
          <w:b/>
          <w:bCs/>
          <w:sz w:val="32"/>
          <w:szCs w:val="32"/>
          <w:u w:val="single"/>
        </w:rPr>
        <w:t xml:space="preserve">Assessment Component </w:t>
      </w:r>
      <w:r w:rsidR="009400BE">
        <w:rPr>
          <w:rFonts w:ascii="Arial" w:hAnsi="Arial" w:cs="Arial"/>
          <w:b/>
          <w:bCs/>
          <w:sz w:val="32"/>
          <w:szCs w:val="32"/>
          <w:u w:val="single"/>
        </w:rPr>
        <w:t>1</w:t>
      </w:r>
      <w:r w:rsidRPr="00F062D2">
        <w:rPr>
          <w:rFonts w:ascii="Arial" w:hAnsi="Arial" w:cs="Arial"/>
          <w:b/>
          <w:bCs/>
          <w:sz w:val="32"/>
          <w:szCs w:val="32"/>
          <w:u w:val="single"/>
        </w:rPr>
        <w:t xml:space="preserve"> </w:t>
      </w:r>
    </w:p>
    <w:p w14:paraId="16E6B3CC" w14:textId="77777777" w:rsidR="004918A6" w:rsidRPr="00F062D2" w:rsidRDefault="004918A6" w:rsidP="004918A6">
      <w:pPr>
        <w:spacing w:after="0" w:line="240" w:lineRule="auto"/>
        <w:jc w:val="center"/>
        <w:rPr>
          <w:rFonts w:ascii="Arial" w:hAnsi="Arial" w:cs="Arial"/>
          <w:b/>
          <w:bCs/>
          <w:sz w:val="32"/>
          <w:szCs w:val="32"/>
          <w:u w:val="single"/>
        </w:rPr>
      </w:pPr>
    </w:p>
    <w:p w14:paraId="2B8C5AF9" w14:textId="77777777" w:rsidR="004918A6" w:rsidRPr="00EC51CF" w:rsidRDefault="004918A6" w:rsidP="004918A6">
      <w:pPr>
        <w:spacing w:after="0" w:line="240" w:lineRule="auto"/>
        <w:jc w:val="center"/>
        <w:rPr>
          <w:rFonts w:ascii="Arial" w:hAnsi="Arial" w:cs="Arial"/>
          <w:b/>
          <w:bCs/>
          <w:sz w:val="32"/>
          <w:szCs w:val="32"/>
          <w:u w:val="single"/>
        </w:rPr>
      </w:pPr>
      <w:r w:rsidRPr="00F062D2">
        <w:rPr>
          <w:rFonts w:ascii="Arial" w:hAnsi="Arial" w:cs="Arial"/>
          <w:b/>
          <w:bCs/>
          <w:sz w:val="32"/>
          <w:szCs w:val="32"/>
          <w:u w:val="single"/>
        </w:rPr>
        <w:t>Case study - Written Report</w:t>
      </w:r>
    </w:p>
    <w:p w14:paraId="428ACF55" w14:textId="77777777" w:rsidR="004918A6" w:rsidRPr="00F062D2" w:rsidRDefault="004918A6" w:rsidP="004918A6">
      <w:pPr>
        <w:tabs>
          <w:tab w:val="left" w:pos="6540"/>
        </w:tabs>
        <w:spacing w:line="360" w:lineRule="auto"/>
        <w:rPr>
          <w:rFonts w:ascii="Arial" w:hAnsi="Arial" w:cs="Arial"/>
          <w:sz w:val="32"/>
          <w:szCs w:val="32"/>
        </w:rPr>
      </w:pPr>
    </w:p>
    <w:p w14:paraId="6240D7A7" w14:textId="77777777" w:rsidR="004918A6" w:rsidRPr="00F062D2" w:rsidRDefault="004918A6" w:rsidP="004918A6">
      <w:pPr>
        <w:tabs>
          <w:tab w:val="left" w:pos="6540"/>
        </w:tabs>
        <w:spacing w:line="360" w:lineRule="auto"/>
        <w:rPr>
          <w:rFonts w:ascii="Arial" w:hAnsi="Arial" w:cs="Arial"/>
          <w:sz w:val="32"/>
          <w:szCs w:val="32"/>
        </w:rPr>
      </w:pPr>
    </w:p>
    <w:p w14:paraId="6C9E1175" w14:textId="1D0036ED" w:rsidR="004918A6" w:rsidRPr="00F062D2" w:rsidRDefault="004918A6" w:rsidP="004918A6">
      <w:pPr>
        <w:tabs>
          <w:tab w:val="left" w:pos="6540"/>
        </w:tabs>
        <w:spacing w:line="360" w:lineRule="auto"/>
        <w:rPr>
          <w:rFonts w:ascii="Arial" w:hAnsi="Arial" w:cs="Arial"/>
          <w:sz w:val="32"/>
          <w:szCs w:val="32"/>
        </w:rPr>
      </w:pPr>
      <w:r w:rsidRPr="00F062D2">
        <w:rPr>
          <w:rFonts w:ascii="Arial" w:hAnsi="Arial" w:cs="Arial"/>
          <w:b/>
          <w:bCs/>
          <w:sz w:val="32"/>
          <w:szCs w:val="32"/>
        </w:rPr>
        <w:t xml:space="preserve">Student </w:t>
      </w:r>
      <w:r w:rsidR="002836DD" w:rsidRPr="00F062D2">
        <w:rPr>
          <w:rFonts w:ascii="Arial" w:hAnsi="Arial" w:cs="Arial"/>
          <w:b/>
          <w:bCs/>
          <w:sz w:val="32"/>
          <w:szCs w:val="32"/>
        </w:rPr>
        <w:t>name</w:t>
      </w:r>
      <w:r w:rsidR="002836DD">
        <w:rPr>
          <w:rFonts w:ascii="Arial" w:hAnsi="Arial" w:cs="Arial"/>
          <w:b/>
          <w:bCs/>
          <w:sz w:val="32"/>
          <w:szCs w:val="32"/>
        </w:rPr>
        <w:t>: Nadine</w:t>
      </w:r>
      <w:r>
        <w:rPr>
          <w:rFonts w:ascii="Arial" w:hAnsi="Arial" w:cs="Arial"/>
          <w:sz w:val="32"/>
          <w:szCs w:val="32"/>
        </w:rPr>
        <w:t xml:space="preserve"> </w:t>
      </w:r>
      <w:r w:rsidR="002836DD">
        <w:rPr>
          <w:rFonts w:ascii="Arial" w:hAnsi="Arial" w:cs="Arial"/>
          <w:sz w:val="32"/>
          <w:szCs w:val="32"/>
        </w:rPr>
        <w:t>El</w:t>
      </w:r>
      <w:r>
        <w:rPr>
          <w:rFonts w:ascii="Arial" w:hAnsi="Arial" w:cs="Arial"/>
          <w:sz w:val="32"/>
          <w:szCs w:val="32"/>
        </w:rPr>
        <w:t xml:space="preserve"> bakhour </w:t>
      </w:r>
    </w:p>
    <w:p w14:paraId="0710B602" w14:textId="77777777" w:rsidR="004918A6" w:rsidRPr="00F062D2" w:rsidRDefault="004918A6" w:rsidP="004918A6">
      <w:pPr>
        <w:tabs>
          <w:tab w:val="left" w:pos="6540"/>
        </w:tabs>
        <w:spacing w:line="360" w:lineRule="auto"/>
        <w:rPr>
          <w:rFonts w:ascii="Arial" w:hAnsi="Arial" w:cs="Arial"/>
          <w:sz w:val="32"/>
          <w:szCs w:val="32"/>
        </w:rPr>
      </w:pPr>
      <w:r w:rsidRPr="00F062D2">
        <w:rPr>
          <w:rFonts w:ascii="Arial" w:hAnsi="Arial" w:cs="Arial"/>
          <w:b/>
          <w:bCs/>
          <w:sz w:val="32"/>
          <w:szCs w:val="32"/>
        </w:rPr>
        <w:t>Student ID</w:t>
      </w:r>
      <w:r w:rsidRPr="00F062D2">
        <w:rPr>
          <w:rFonts w:ascii="Arial" w:hAnsi="Arial" w:cs="Arial"/>
          <w:sz w:val="32"/>
          <w:szCs w:val="32"/>
        </w:rPr>
        <w:t>:</w:t>
      </w:r>
      <w:r>
        <w:rPr>
          <w:rFonts w:ascii="Arial" w:hAnsi="Arial" w:cs="Arial"/>
          <w:sz w:val="32"/>
          <w:szCs w:val="32"/>
        </w:rPr>
        <w:t>1916671</w:t>
      </w:r>
    </w:p>
    <w:p w14:paraId="272331FC" w14:textId="77777777" w:rsidR="004918A6" w:rsidRPr="00F062D2" w:rsidRDefault="004918A6" w:rsidP="004918A6">
      <w:pPr>
        <w:tabs>
          <w:tab w:val="left" w:pos="6540"/>
        </w:tabs>
        <w:spacing w:line="360" w:lineRule="auto"/>
        <w:rPr>
          <w:rFonts w:ascii="Arial" w:hAnsi="Arial" w:cs="Arial"/>
          <w:sz w:val="32"/>
          <w:szCs w:val="32"/>
        </w:rPr>
      </w:pPr>
    </w:p>
    <w:p w14:paraId="0C41606D" w14:textId="77777777" w:rsidR="004918A6" w:rsidRPr="00F062D2" w:rsidRDefault="004918A6" w:rsidP="004918A6">
      <w:pPr>
        <w:tabs>
          <w:tab w:val="left" w:pos="6540"/>
        </w:tabs>
        <w:spacing w:line="360" w:lineRule="auto"/>
        <w:rPr>
          <w:rFonts w:ascii="Arial" w:hAnsi="Arial" w:cs="Arial"/>
          <w:sz w:val="32"/>
          <w:szCs w:val="32"/>
        </w:rPr>
      </w:pPr>
      <w:r w:rsidRPr="00F062D2">
        <w:rPr>
          <w:rFonts w:ascii="Arial" w:hAnsi="Arial" w:cs="Arial"/>
          <w:b/>
          <w:bCs/>
          <w:sz w:val="32"/>
          <w:szCs w:val="32"/>
        </w:rPr>
        <w:t>Module name</w:t>
      </w:r>
      <w:r w:rsidRPr="00F062D2">
        <w:rPr>
          <w:rFonts w:ascii="Arial" w:hAnsi="Arial" w:cs="Arial"/>
          <w:sz w:val="32"/>
          <w:szCs w:val="32"/>
        </w:rPr>
        <w:t>: Children, Young People and Families</w:t>
      </w:r>
    </w:p>
    <w:p w14:paraId="431CDAD6" w14:textId="77777777" w:rsidR="004918A6" w:rsidRPr="00F062D2" w:rsidRDefault="004918A6" w:rsidP="004918A6">
      <w:pPr>
        <w:tabs>
          <w:tab w:val="left" w:pos="6540"/>
        </w:tabs>
        <w:spacing w:line="360" w:lineRule="auto"/>
        <w:rPr>
          <w:rFonts w:ascii="Arial" w:hAnsi="Arial" w:cs="Arial"/>
          <w:sz w:val="32"/>
          <w:szCs w:val="32"/>
        </w:rPr>
      </w:pPr>
      <w:r w:rsidRPr="00F062D2">
        <w:rPr>
          <w:rFonts w:ascii="Arial" w:hAnsi="Arial" w:cs="Arial"/>
          <w:b/>
          <w:bCs/>
          <w:sz w:val="32"/>
          <w:szCs w:val="32"/>
        </w:rPr>
        <w:t>Module code</w:t>
      </w:r>
      <w:r w:rsidRPr="00F062D2">
        <w:rPr>
          <w:rFonts w:ascii="Arial" w:hAnsi="Arial" w:cs="Arial"/>
          <w:sz w:val="32"/>
          <w:szCs w:val="32"/>
        </w:rPr>
        <w:t>: (BMHP5004_LON)</w:t>
      </w:r>
    </w:p>
    <w:p w14:paraId="45042825" w14:textId="437F6220" w:rsidR="004918A6" w:rsidRPr="00F062D2" w:rsidRDefault="004918A6" w:rsidP="004918A6">
      <w:pPr>
        <w:tabs>
          <w:tab w:val="left" w:pos="6540"/>
        </w:tabs>
        <w:spacing w:line="360" w:lineRule="auto"/>
        <w:rPr>
          <w:rFonts w:ascii="Arial" w:hAnsi="Arial" w:cs="Arial"/>
          <w:sz w:val="32"/>
          <w:szCs w:val="32"/>
        </w:rPr>
      </w:pPr>
      <w:r w:rsidRPr="00F062D2">
        <w:rPr>
          <w:rFonts w:ascii="Arial" w:hAnsi="Arial" w:cs="Arial"/>
          <w:b/>
          <w:bCs/>
          <w:sz w:val="32"/>
          <w:szCs w:val="32"/>
        </w:rPr>
        <w:t>Lecturer name</w:t>
      </w:r>
      <w:r w:rsidRPr="00F062D2">
        <w:rPr>
          <w:rFonts w:ascii="Arial" w:hAnsi="Arial" w:cs="Arial"/>
          <w:sz w:val="32"/>
          <w:szCs w:val="32"/>
        </w:rPr>
        <w:t xml:space="preserve">: </w:t>
      </w:r>
      <w:r w:rsidR="002836DD">
        <w:rPr>
          <w:rFonts w:ascii="Arial" w:hAnsi="Arial" w:cs="Arial"/>
          <w:sz w:val="32"/>
          <w:szCs w:val="32"/>
        </w:rPr>
        <w:t>Bianca</w:t>
      </w:r>
      <w:r>
        <w:rPr>
          <w:rFonts w:ascii="Arial" w:hAnsi="Arial" w:cs="Arial"/>
          <w:sz w:val="32"/>
          <w:szCs w:val="32"/>
        </w:rPr>
        <w:t xml:space="preserve"> </w:t>
      </w:r>
      <w:r w:rsidR="002836DD">
        <w:rPr>
          <w:rFonts w:ascii="Arial" w:hAnsi="Arial" w:cs="Arial"/>
          <w:sz w:val="32"/>
          <w:szCs w:val="32"/>
        </w:rPr>
        <w:t>Sanfilippo</w:t>
      </w:r>
    </w:p>
    <w:p w14:paraId="0A8D9359" w14:textId="04409158" w:rsidR="00AB0852" w:rsidRDefault="00AB0852" w:rsidP="00783331">
      <w:pPr>
        <w:spacing w:line="360" w:lineRule="auto"/>
        <w:jc w:val="both"/>
        <w:rPr>
          <w:rFonts w:ascii="Arial" w:eastAsia="Times New Roman" w:hAnsi="Arial" w:cs="Arial"/>
        </w:rPr>
      </w:pPr>
    </w:p>
    <w:p w14:paraId="3C147D6A" w14:textId="791C17EE" w:rsidR="00C230A6" w:rsidRDefault="00C230A6" w:rsidP="00783331">
      <w:pPr>
        <w:spacing w:line="360" w:lineRule="auto"/>
        <w:jc w:val="both"/>
        <w:rPr>
          <w:rFonts w:ascii="Arial" w:eastAsia="Times New Roman" w:hAnsi="Arial" w:cs="Arial"/>
        </w:rPr>
      </w:pPr>
    </w:p>
    <w:p w14:paraId="45CF1027" w14:textId="33AB8A66" w:rsidR="00C230A6" w:rsidRDefault="00C230A6" w:rsidP="00783331">
      <w:pPr>
        <w:spacing w:line="360" w:lineRule="auto"/>
        <w:jc w:val="both"/>
        <w:rPr>
          <w:rFonts w:ascii="Arial" w:eastAsia="Times New Roman" w:hAnsi="Arial" w:cs="Arial"/>
        </w:rPr>
      </w:pPr>
    </w:p>
    <w:p w14:paraId="56E949EA" w14:textId="4EC56E33" w:rsidR="00C230A6" w:rsidRDefault="00C230A6" w:rsidP="00783331">
      <w:pPr>
        <w:spacing w:line="360" w:lineRule="auto"/>
        <w:jc w:val="both"/>
        <w:rPr>
          <w:rFonts w:ascii="Arial" w:eastAsia="Times New Roman" w:hAnsi="Arial" w:cs="Arial"/>
        </w:rPr>
      </w:pPr>
    </w:p>
    <w:p w14:paraId="07216C5A" w14:textId="77777777" w:rsidR="00C230A6" w:rsidRPr="00E95C8D" w:rsidRDefault="00C230A6" w:rsidP="00783331">
      <w:pPr>
        <w:spacing w:line="360" w:lineRule="auto"/>
        <w:jc w:val="both"/>
        <w:rPr>
          <w:rFonts w:ascii="Arial" w:eastAsia="Times New Roman" w:hAnsi="Arial" w:cs="Arial"/>
        </w:rPr>
      </w:pPr>
    </w:p>
    <w:p w14:paraId="5A478AD1" w14:textId="67823DE6" w:rsidR="00E015B4" w:rsidRPr="00E95C8D" w:rsidRDefault="00E015B4" w:rsidP="00C230A6">
      <w:pPr>
        <w:spacing w:line="360" w:lineRule="auto"/>
        <w:jc w:val="center"/>
        <w:rPr>
          <w:rFonts w:ascii="Arial" w:eastAsia="Times New Roman" w:hAnsi="Arial" w:cs="Arial"/>
          <w:b/>
          <w:bCs/>
        </w:rPr>
      </w:pPr>
      <w:r w:rsidRPr="00E95C8D">
        <w:rPr>
          <w:rFonts w:ascii="Arial" w:eastAsia="Times New Roman" w:hAnsi="Arial" w:cs="Arial"/>
          <w:b/>
          <w:bCs/>
        </w:rPr>
        <w:t>Case Study Analysis of a Victim of Domestic Violence</w:t>
      </w:r>
    </w:p>
    <w:p w14:paraId="3969AEFB" w14:textId="55F1D81D" w:rsidR="007C7E77" w:rsidRPr="00E95C8D" w:rsidRDefault="008F3F1B" w:rsidP="00783331">
      <w:pPr>
        <w:spacing w:line="360" w:lineRule="auto"/>
        <w:jc w:val="both"/>
        <w:rPr>
          <w:rFonts w:ascii="Arial" w:eastAsia="Times New Roman" w:hAnsi="Arial" w:cs="Arial"/>
        </w:rPr>
      </w:pPr>
      <w:r w:rsidRPr="00E95C8D">
        <w:rPr>
          <w:rFonts w:ascii="Arial" w:eastAsia="Times New Roman" w:hAnsi="Arial" w:cs="Arial"/>
        </w:rPr>
        <w:t>Troubled families</w:t>
      </w:r>
      <w:r w:rsidR="00AB0852" w:rsidRPr="00E95C8D">
        <w:rPr>
          <w:rFonts w:ascii="Arial" w:eastAsia="Times New Roman" w:hAnsi="Arial" w:cs="Arial"/>
        </w:rPr>
        <w:t xml:space="preserve"> in the UK ha</w:t>
      </w:r>
      <w:r w:rsidR="00FE63E4" w:rsidRPr="00E95C8D">
        <w:rPr>
          <w:rFonts w:ascii="Arial" w:eastAsia="Times New Roman" w:hAnsi="Arial" w:cs="Arial"/>
        </w:rPr>
        <w:t>ve</w:t>
      </w:r>
      <w:r w:rsidR="00AB0852" w:rsidRPr="00E95C8D">
        <w:rPr>
          <w:rFonts w:ascii="Arial" w:eastAsia="Times New Roman" w:hAnsi="Arial" w:cs="Arial"/>
        </w:rPr>
        <w:t xml:space="preserve"> emerged as one of the main causes of crises in </w:t>
      </w:r>
      <w:r w:rsidRPr="00E95C8D">
        <w:rPr>
          <w:rFonts w:ascii="Arial" w:eastAsia="Times New Roman" w:hAnsi="Arial" w:cs="Arial"/>
        </w:rPr>
        <w:t>the community</w:t>
      </w:r>
      <w:r w:rsidR="00AB0852" w:rsidRPr="00E95C8D">
        <w:rPr>
          <w:rFonts w:ascii="Arial" w:eastAsia="Times New Roman" w:hAnsi="Arial" w:cs="Arial"/>
        </w:rPr>
        <w:t xml:space="preserve"> leaving many people isolated and exposed to risk. This impacts mental health of the people which if not addressed would consequently affect the future generation. </w:t>
      </w:r>
      <w:r w:rsidR="009B7338" w:rsidRPr="00E95C8D">
        <w:rPr>
          <w:rFonts w:ascii="Arial" w:eastAsia="Times New Roman" w:hAnsi="Arial" w:cs="Arial"/>
        </w:rPr>
        <w:t>M</w:t>
      </w:r>
      <w:r w:rsidR="00D9479C" w:rsidRPr="00E95C8D">
        <w:rPr>
          <w:rFonts w:ascii="Arial" w:eastAsia="Times New Roman" w:hAnsi="Arial" w:cs="Arial"/>
        </w:rPr>
        <w:t>illions of children in Britain are victims</w:t>
      </w:r>
      <w:r w:rsidR="009B7338" w:rsidRPr="00E95C8D">
        <w:rPr>
          <w:rFonts w:ascii="Arial" w:eastAsia="Times New Roman" w:hAnsi="Arial" w:cs="Arial"/>
        </w:rPr>
        <w:t>,</w:t>
      </w:r>
      <w:r w:rsidR="00D9479C" w:rsidRPr="00E95C8D">
        <w:rPr>
          <w:rFonts w:ascii="Arial" w:eastAsia="Times New Roman" w:hAnsi="Arial" w:cs="Arial"/>
        </w:rPr>
        <w:t xml:space="preserve"> or have been affected in one way or another.</w:t>
      </w:r>
      <w:r w:rsidR="007E1BDB" w:rsidRPr="00E95C8D">
        <w:rPr>
          <w:rFonts w:ascii="Arial" w:eastAsia="Times New Roman" w:hAnsi="Arial" w:cs="Arial"/>
        </w:rPr>
        <w:t xml:space="preserve"> They become victims of circumstances and a softer target of brutality.</w:t>
      </w:r>
      <w:r w:rsidR="00D9479C" w:rsidRPr="00E95C8D">
        <w:rPr>
          <w:rFonts w:ascii="Arial" w:eastAsia="Times New Roman" w:hAnsi="Arial" w:cs="Arial"/>
        </w:rPr>
        <w:t xml:space="preserve"> </w:t>
      </w:r>
      <w:r w:rsidR="009B7338" w:rsidRPr="00E95C8D">
        <w:rPr>
          <w:rFonts w:ascii="Arial" w:eastAsia="Times New Roman" w:hAnsi="Arial" w:cs="Arial"/>
        </w:rPr>
        <w:t>For instance, one can be a victim</w:t>
      </w:r>
      <w:r w:rsidR="00D9479C" w:rsidRPr="00E95C8D">
        <w:rPr>
          <w:rFonts w:ascii="Arial" w:eastAsia="Times New Roman" w:hAnsi="Arial" w:cs="Arial"/>
        </w:rPr>
        <w:t xml:space="preserve"> of domestic violence having been brought up in a violent family</w:t>
      </w:r>
      <w:r w:rsidR="009B7338" w:rsidRPr="00E95C8D">
        <w:rPr>
          <w:rFonts w:ascii="Arial" w:eastAsia="Times New Roman" w:hAnsi="Arial" w:cs="Arial"/>
        </w:rPr>
        <w:t xml:space="preserve"> or witnessing violence</w:t>
      </w:r>
      <w:r w:rsidR="00D9479C" w:rsidRPr="00E95C8D">
        <w:rPr>
          <w:rFonts w:ascii="Arial" w:eastAsia="Times New Roman" w:hAnsi="Arial" w:cs="Arial"/>
        </w:rPr>
        <w:t>.</w:t>
      </w:r>
      <w:r w:rsidR="00940703" w:rsidRPr="00E95C8D">
        <w:rPr>
          <w:rFonts w:ascii="Arial" w:eastAsia="Times New Roman" w:hAnsi="Arial" w:cs="Arial"/>
        </w:rPr>
        <w:t xml:space="preserve"> Such family entanglements </w:t>
      </w:r>
      <w:r w:rsidR="00485103" w:rsidRPr="00E95C8D">
        <w:rPr>
          <w:rFonts w:ascii="Arial" w:eastAsia="Times New Roman" w:hAnsi="Arial" w:cs="Arial"/>
        </w:rPr>
        <w:t>create</w:t>
      </w:r>
      <w:r w:rsidR="00940703" w:rsidRPr="00E95C8D">
        <w:rPr>
          <w:rFonts w:ascii="Arial" w:eastAsia="Times New Roman" w:hAnsi="Arial" w:cs="Arial"/>
        </w:rPr>
        <w:t xml:space="preserve"> tension to children resulting to emotional and psychological impacts due to trauma</w:t>
      </w:r>
      <w:r w:rsidR="001D700A" w:rsidRPr="00E95C8D">
        <w:rPr>
          <w:rFonts w:ascii="Arial" w:eastAsia="Times New Roman" w:hAnsi="Arial" w:cs="Arial"/>
        </w:rPr>
        <w:t>.</w:t>
      </w:r>
      <w:r w:rsidR="00D9479C" w:rsidRPr="00E95C8D">
        <w:rPr>
          <w:rFonts w:ascii="Arial" w:eastAsia="Times New Roman" w:hAnsi="Arial" w:cs="Arial"/>
        </w:rPr>
        <w:t xml:space="preserve"> </w:t>
      </w:r>
      <w:r w:rsidRPr="00E95C8D">
        <w:rPr>
          <w:rFonts w:ascii="Arial" w:eastAsia="Times New Roman" w:hAnsi="Arial" w:cs="Arial"/>
        </w:rPr>
        <w:t>E</w:t>
      </w:r>
      <w:r w:rsidR="009B7338" w:rsidRPr="00E95C8D">
        <w:rPr>
          <w:rFonts w:ascii="Arial" w:eastAsia="Times New Roman" w:hAnsi="Arial" w:cs="Arial"/>
        </w:rPr>
        <w:t xml:space="preserve">motional abuse, sexual abuse, controlling behavior, </w:t>
      </w:r>
      <w:r w:rsidRPr="00E95C8D">
        <w:rPr>
          <w:rFonts w:ascii="Arial" w:eastAsia="Times New Roman" w:hAnsi="Arial" w:cs="Arial"/>
        </w:rPr>
        <w:t xml:space="preserve">and </w:t>
      </w:r>
      <w:r w:rsidR="009B7338" w:rsidRPr="00E95C8D">
        <w:rPr>
          <w:rFonts w:ascii="Arial" w:eastAsia="Times New Roman" w:hAnsi="Arial" w:cs="Arial"/>
        </w:rPr>
        <w:t xml:space="preserve">physical </w:t>
      </w:r>
      <w:r w:rsidRPr="00E95C8D">
        <w:rPr>
          <w:rFonts w:ascii="Arial" w:eastAsia="Times New Roman" w:hAnsi="Arial" w:cs="Arial"/>
        </w:rPr>
        <w:t>are among the</w:t>
      </w:r>
      <w:r w:rsidR="009B7338" w:rsidRPr="00E95C8D">
        <w:rPr>
          <w:rFonts w:ascii="Arial" w:eastAsia="Times New Roman" w:hAnsi="Arial" w:cs="Arial"/>
        </w:rPr>
        <w:t xml:space="preserve"> vices</w:t>
      </w:r>
      <w:r w:rsidRPr="00E95C8D">
        <w:rPr>
          <w:rFonts w:ascii="Arial" w:eastAsia="Times New Roman" w:hAnsi="Arial" w:cs="Arial"/>
        </w:rPr>
        <w:t xml:space="preserve"> that face most families</w:t>
      </w:r>
      <w:r w:rsidR="009B7338" w:rsidRPr="00E95C8D">
        <w:rPr>
          <w:rFonts w:ascii="Arial" w:eastAsia="Times New Roman" w:hAnsi="Arial" w:cs="Arial"/>
        </w:rPr>
        <w:t xml:space="preserve">. </w:t>
      </w:r>
      <w:r w:rsidR="00485103" w:rsidRPr="00E95C8D">
        <w:rPr>
          <w:rFonts w:ascii="Arial" w:eastAsia="Times New Roman" w:hAnsi="Arial" w:cs="Arial"/>
        </w:rPr>
        <w:t xml:space="preserve">Some environments are unpredictable and leave children disturbed and worried about their future. </w:t>
      </w:r>
      <w:r w:rsidR="00337BFE" w:rsidRPr="00E95C8D">
        <w:rPr>
          <w:rFonts w:ascii="Arial" w:eastAsia="Times New Roman" w:hAnsi="Arial" w:cs="Arial"/>
        </w:rPr>
        <w:t xml:space="preserve">Nevertheless, there is hope since social work intervention activities </w:t>
      </w:r>
      <w:r w:rsidR="00722FF3" w:rsidRPr="00E95C8D">
        <w:rPr>
          <w:rFonts w:ascii="Arial" w:eastAsia="Times New Roman" w:hAnsi="Arial" w:cs="Arial"/>
        </w:rPr>
        <w:t xml:space="preserve">are on the rise to help save the situation. </w:t>
      </w:r>
      <w:r w:rsidR="009B7338" w:rsidRPr="00E95C8D">
        <w:rPr>
          <w:rFonts w:ascii="Arial" w:eastAsia="Times New Roman" w:hAnsi="Arial" w:cs="Arial"/>
        </w:rPr>
        <w:t>This analysis focus</w:t>
      </w:r>
      <w:r w:rsidR="007C7E77" w:rsidRPr="00E95C8D">
        <w:rPr>
          <w:rFonts w:ascii="Arial" w:eastAsia="Times New Roman" w:hAnsi="Arial" w:cs="Arial"/>
        </w:rPr>
        <w:t xml:space="preserve">es on a case study of </w:t>
      </w:r>
      <w:r w:rsidR="0034101D" w:rsidRPr="00E95C8D">
        <w:rPr>
          <w:rFonts w:ascii="Arial" w:eastAsia="Times New Roman" w:hAnsi="Arial" w:cs="Arial"/>
        </w:rPr>
        <w:t>Julie who is a single mother of four boys and two girls</w:t>
      </w:r>
      <w:r w:rsidR="00485103" w:rsidRPr="00E95C8D">
        <w:rPr>
          <w:rFonts w:ascii="Arial" w:eastAsia="Times New Roman" w:hAnsi="Arial" w:cs="Arial"/>
        </w:rPr>
        <w:t xml:space="preserve">, and will revolve on examining the </w:t>
      </w:r>
      <w:r w:rsidRPr="00E95C8D">
        <w:rPr>
          <w:rFonts w:ascii="Arial" w:eastAsia="Times New Roman" w:hAnsi="Arial" w:cs="Arial"/>
        </w:rPr>
        <w:t>elements of vulnerability that affect children</w:t>
      </w:r>
      <w:r w:rsidR="00485103" w:rsidRPr="00E95C8D">
        <w:rPr>
          <w:rFonts w:ascii="Arial" w:eastAsia="Times New Roman" w:hAnsi="Arial" w:cs="Arial"/>
        </w:rPr>
        <w:t xml:space="preserve">. </w:t>
      </w:r>
    </w:p>
    <w:p w14:paraId="4E7E964B" w14:textId="4770D76C" w:rsidR="00337BFE" w:rsidRPr="00E95C8D" w:rsidRDefault="002B38C6" w:rsidP="00783331">
      <w:pPr>
        <w:spacing w:line="360" w:lineRule="auto"/>
        <w:jc w:val="both"/>
        <w:rPr>
          <w:rFonts w:ascii="Arial" w:eastAsia="Times New Roman" w:hAnsi="Arial" w:cs="Arial"/>
        </w:rPr>
      </w:pPr>
      <w:r w:rsidRPr="00E95C8D">
        <w:rPr>
          <w:rFonts w:ascii="Arial" w:eastAsia="Times New Roman" w:hAnsi="Arial" w:cs="Arial"/>
        </w:rPr>
        <w:t>A family of Julie’s type will have</w:t>
      </w:r>
      <w:r w:rsidR="00722FF3" w:rsidRPr="00E95C8D">
        <w:rPr>
          <w:rFonts w:ascii="Arial" w:eastAsia="Times New Roman" w:hAnsi="Arial" w:cs="Arial"/>
        </w:rPr>
        <w:t xml:space="preserve"> adverse effect</w:t>
      </w:r>
      <w:r w:rsidR="00DE7058" w:rsidRPr="00E95C8D">
        <w:rPr>
          <w:rFonts w:ascii="Arial" w:eastAsia="Times New Roman" w:hAnsi="Arial" w:cs="Arial"/>
        </w:rPr>
        <w:t>s on the growth and development of children.</w:t>
      </w:r>
      <w:r w:rsidR="00536759" w:rsidRPr="00E95C8D">
        <w:rPr>
          <w:rFonts w:ascii="Arial" w:eastAsia="Times New Roman" w:hAnsi="Arial" w:cs="Arial"/>
        </w:rPr>
        <w:t xml:space="preserve"> In this case study, there are many elements that show that the family had issues. For example,</w:t>
      </w:r>
      <w:r w:rsidR="00DE7058" w:rsidRPr="00E95C8D">
        <w:rPr>
          <w:rFonts w:ascii="Arial" w:eastAsia="Times New Roman" w:hAnsi="Arial" w:cs="Arial"/>
        </w:rPr>
        <w:t xml:space="preserve"> </w:t>
      </w:r>
      <w:r w:rsidR="00536759" w:rsidRPr="00E95C8D">
        <w:rPr>
          <w:rFonts w:ascii="Arial" w:eastAsia="Times New Roman" w:hAnsi="Arial" w:cs="Arial"/>
        </w:rPr>
        <w:t>t</w:t>
      </w:r>
      <w:r w:rsidR="00D64ACB" w:rsidRPr="00E95C8D">
        <w:rPr>
          <w:rFonts w:ascii="Arial" w:eastAsia="Times New Roman" w:hAnsi="Arial" w:cs="Arial"/>
        </w:rPr>
        <w:t>he single mum was</w:t>
      </w:r>
      <w:r w:rsidRPr="00E95C8D">
        <w:rPr>
          <w:rFonts w:ascii="Arial" w:eastAsia="Times New Roman" w:hAnsi="Arial" w:cs="Arial"/>
        </w:rPr>
        <w:t xml:space="preserve"> a chronic absentee from home </w:t>
      </w:r>
      <w:r w:rsidR="00D64ACB" w:rsidRPr="00E95C8D">
        <w:rPr>
          <w:rFonts w:ascii="Arial" w:eastAsia="Times New Roman" w:hAnsi="Arial" w:cs="Arial"/>
        </w:rPr>
        <w:t xml:space="preserve">for a sustained period of time </w:t>
      </w:r>
      <w:r w:rsidRPr="00E95C8D">
        <w:rPr>
          <w:rFonts w:ascii="Arial" w:eastAsia="Times New Roman" w:hAnsi="Arial" w:cs="Arial"/>
        </w:rPr>
        <w:t xml:space="preserve">and is involved in criminal activities and prostitution. Thus, she lacks time </w:t>
      </w:r>
      <w:r w:rsidR="00D64ACB" w:rsidRPr="00E95C8D">
        <w:rPr>
          <w:rFonts w:ascii="Arial" w:eastAsia="Times New Roman" w:hAnsi="Arial" w:cs="Arial"/>
        </w:rPr>
        <w:t>t</w:t>
      </w:r>
      <w:r w:rsidRPr="00E95C8D">
        <w:rPr>
          <w:rFonts w:ascii="Arial" w:eastAsia="Times New Roman" w:hAnsi="Arial" w:cs="Arial"/>
        </w:rPr>
        <w:t>o</w:t>
      </w:r>
      <w:r w:rsidR="00D64ACB" w:rsidRPr="00E95C8D">
        <w:rPr>
          <w:rFonts w:ascii="Arial" w:eastAsia="Times New Roman" w:hAnsi="Arial" w:cs="Arial"/>
        </w:rPr>
        <w:t xml:space="preserve"> tak</w:t>
      </w:r>
      <w:r w:rsidRPr="00E95C8D">
        <w:rPr>
          <w:rFonts w:ascii="Arial" w:eastAsia="Times New Roman" w:hAnsi="Arial" w:cs="Arial"/>
        </w:rPr>
        <w:t>e</w:t>
      </w:r>
      <w:r w:rsidR="00D64ACB" w:rsidRPr="00E95C8D">
        <w:rPr>
          <w:rFonts w:ascii="Arial" w:eastAsia="Times New Roman" w:hAnsi="Arial" w:cs="Arial"/>
        </w:rPr>
        <w:t xml:space="preserve"> good care of her </w:t>
      </w:r>
      <w:r w:rsidRPr="00E95C8D">
        <w:rPr>
          <w:rFonts w:ascii="Arial" w:eastAsia="Times New Roman" w:hAnsi="Arial" w:cs="Arial"/>
        </w:rPr>
        <w:t>children</w:t>
      </w:r>
      <w:r w:rsidR="00D64ACB" w:rsidRPr="00E95C8D">
        <w:rPr>
          <w:rFonts w:ascii="Arial" w:eastAsia="Times New Roman" w:hAnsi="Arial" w:cs="Arial"/>
        </w:rPr>
        <w:t xml:space="preserve">. </w:t>
      </w:r>
      <w:r w:rsidRPr="00E95C8D">
        <w:rPr>
          <w:rFonts w:ascii="Arial" w:eastAsia="Times New Roman" w:hAnsi="Arial" w:cs="Arial"/>
        </w:rPr>
        <w:t xml:space="preserve">Due to lack of parental care, the eldest </w:t>
      </w:r>
      <w:r w:rsidR="00D64ACB" w:rsidRPr="00E95C8D">
        <w:rPr>
          <w:rFonts w:ascii="Arial" w:eastAsia="Times New Roman" w:hAnsi="Arial" w:cs="Arial"/>
        </w:rPr>
        <w:t xml:space="preserve">son </w:t>
      </w:r>
      <w:r w:rsidRPr="00E95C8D">
        <w:rPr>
          <w:rFonts w:ascii="Arial" w:eastAsia="Times New Roman" w:hAnsi="Arial" w:cs="Arial"/>
        </w:rPr>
        <w:t xml:space="preserve">is already involved in the youth offending team </w:t>
      </w:r>
      <w:r w:rsidR="009F4746" w:rsidRPr="00E95C8D">
        <w:rPr>
          <w:rFonts w:ascii="Arial" w:eastAsia="Times New Roman" w:hAnsi="Arial" w:cs="Arial"/>
        </w:rPr>
        <w:t>as a criminal suspect. It is clear from this that lack of proper upbringing usually posts poor outcomes in growth and development of children</w:t>
      </w:r>
      <w:r w:rsidR="00193AF1" w:rsidRPr="00E95C8D">
        <w:rPr>
          <w:rFonts w:ascii="Arial" w:eastAsia="Times New Roman" w:hAnsi="Arial" w:cs="Arial"/>
        </w:rPr>
        <w:t xml:space="preserve"> (</w:t>
      </w:r>
      <w:r w:rsidR="00193AF1" w:rsidRPr="00E95C8D">
        <w:rPr>
          <w:rFonts w:ascii="Arial" w:hAnsi="Arial" w:cs="Arial"/>
          <w:color w:val="222222"/>
          <w:shd w:val="clear" w:color="auto" w:fill="FFFFFF"/>
        </w:rPr>
        <w:t xml:space="preserve">Alderson, </w:t>
      </w:r>
      <w:proofErr w:type="spellStart"/>
      <w:r w:rsidR="00193AF1" w:rsidRPr="00E95C8D">
        <w:rPr>
          <w:rFonts w:ascii="Arial" w:hAnsi="Arial" w:cs="Arial"/>
          <w:color w:val="222222"/>
          <w:shd w:val="clear" w:color="auto" w:fill="FFFFFF"/>
        </w:rPr>
        <w:t>Westmarland</w:t>
      </w:r>
      <w:proofErr w:type="spellEnd"/>
      <w:r w:rsidR="00193AF1" w:rsidRPr="00E95C8D">
        <w:rPr>
          <w:rFonts w:ascii="Arial" w:hAnsi="Arial" w:cs="Arial"/>
          <w:color w:val="222222"/>
          <w:shd w:val="clear" w:color="auto" w:fill="FFFFFF"/>
        </w:rPr>
        <w:t xml:space="preserve"> and Kelly, 2013</w:t>
      </w:r>
      <w:r w:rsidR="00193AF1" w:rsidRPr="00E95C8D">
        <w:rPr>
          <w:rFonts w:ascii="Arial" w:eastAsia="Times New Roman" w:hAnsi="Arial" w:cs="Arial"/>
        </w:rPr>
        <w:t>)</w:t>
      </w:r>
      <w:r w:rsidR="00376761" w:rsidRPr="00E95C8D">
        <w:rPr>
          <w:rFonts w:ascii="Arial" w:eastAsia="Times New Roman" w:hAnsi="Arial" w:cs="Arial"/>
        </w:rPr>
        <w:t xml:space="preserve">. </w:t>
      </w:r>
      <w:r w:rsidR="009F4746" w:rsidRPr="00E95C8D">
        <w:rPr>
          <w:rFonts w:ascii="Arial" w:eastAsia="Times New Roman" w:hAnsi="Arial" w:cs="Arial"/>
        </w:rPr>
        <w:t xml:space="preserve">None of the children was attending school. </w:t>
      </w:r>
      <w:r w:rsidR="00553408" w:rsidRPr="00E95C8D">
        <w:rPr>
          <w:rFonts w:ascii="Arial" w:eastAsia="Times New Roman" w:hAnsi="Arial" w:cs="Arial"/>
        </w:rPr>
        <w:t xml:space="preserve">Sadly, </w:t>
      </w:r>
      <w:r w:rsidR="00F35A67" w:rsidRPr="00E95C8D">
        <w:rPr>
          <w:rFonts w:ascii="Arial" w:eastAsia="Times New Roman" w:hAnsi="Arial" w:cs="Arial"/>
        </w:rPr>
        <w:t xml:space="preserve">the </w:t>
      </w:r>
      <w:r w:rsidR="00553408" w:rsidRPr="00E95C8D">
        <w:rPr>
          <w:rFonts w:ascii="Arial" w:eastAsia="Times New Roman" w:hAnsi="Arial" w:cs="Arial"/>
        </w:rPr>
        <w:t xml:space="preserve">youngest child </w:t>
      </w:r>
      <w:r w:rsidR="00F35A67" w:rsidRPr="00E95C8D">
        <w:rPr>
          <w:rFonts w:ascii="Arial" w:eastAsia="Times New Roman" w:hAnsi="Arial" w:cs="Arial"/>
        </w:rPr>
        <w:t xml:space="preserve">was only attending school sometimes and reported not to keep all </w:t>
      </w:r>
      <w:proofErr w:type="spellStart"/>
      <w:r w:rsidR="00F35A67" w:rsidRPr="00E95C8D">
        <w:rPr>
          <w:rFonts w:ascii="Arial" w:eastAsia="Times New Roman" w:hAnsi="Arial" w:cs="Arial"/>
        </w:rPr>
        <w:t>immunisation</w:t>
      </w:r>
      <w:proofErr w:type="spellEnd"/>
      <w:r w:rsidR="00F35A67" w:rsidRPr="00E95C8D">
        <w:rPr>
          <w:rFonts w:ascii="Arial" w:eastAsia="Times New Roman" w:hAnsi="Arial" w:cs="Arial"/>
        </w:rPr>
        <w:t xml:space="preserve"> appointments. </w:t>
      </w:r>
      <w:r w:rsidR="003F04C3" w:rsidRPr="00E95C8D">
        <w:rPr>
          <w:rFonts w:ascii="Arial" w:eastAsia="Times New Roman" w:hAnsi="Arial" w:cs="Arial"/>
        </w:rPr>
        <w:t xml:space="preserve">Conventionally, the family became a nuisance to the community and </w:t>
      </w:r>
      <w:r w:rsidR="00E82E89" w:rsidRPr="00E95C8D">
        <w:rPr>
          <w:rFonts w:ascii="Arial" w:eastAsia="Times New Roman" w:hAnsi="Arial" w:cs="Arial"/>
        </w:rPr>
        <w:t xml:space="preserve">was almost ex-communicated. </w:t>
      </w:r>
    </w:p>
    <w:p w14:paraId="65A436D5" w14:textId="7139264A" w:rsidR="00FA230B" w:rsidRPr="00E95C8D" w:rsidRDefault="00E31798" w:rsidP="00783331">
      <w:pPr>
        <w:spacing w:line="360" w:lineRule="auto"/>
        <w:jc w:val="both"/>
        <w:rPr>
          <w:rFonts w:ascii="Arial" w:eastAsia="Times New Roman" w:hAnsi="Arial" w:cs="Arial"/>
        </w:rPr>
      </w:pPr>
      <w:r w:rsidRPr="00E95C8D">
        <w:rPr>
          <w:rFonts w:ascii="Arial" w:eastAsia="Times New Roman" w:hAnsi="Arial" w:cs="Arial"/>
        </w:rPr>
        <w:t xml:space="preserve">The intervention of social caregivers was very crucial to this family. Sonia, the children’s aunt effected social services to the family. </w:t>
      </w:r>
      <w:r w:rsidR="00F35A67" w:rsidRPr="00E95C8D">
        <w:rPr>
          <w:rFonts w:ascii="Arial" w:eastAsia="Times New Roman" w:hAnsi="Arial" w:cs="Arial"/>
        </w:rPr>
        <w:t xml:space="preserve">In such cases, social work interventions </w:t>
      </w:r>
      <w:r w:rsidR="00536759" w:rsidRPr="00E95C8D">
        <w:rPr>
          <w:rFonts w:ascii="Arial" w:eastAsia="Times New Roman" w:hAnsi="Arial" w:cs="Arial"/>
        </w:rPr>
        <w:t>are</w:t>
      </w:r>
      <w:r w:rsidR="00F35A67" w:rsidRPr="00E95C8D">
        <w:rPr>
          <w:rFonts w:ascii="Arial" w:eastAsia="Times New Roman" w:hAnsi="Arial" w:cs="Arial"/>
        </w:rPr>
        <w:t xml:space="preserve"> very critical to help the family out of the situation</w:t>
      </w:r>
      <w:r w:rsidR="00193AF1" w:rsidRPr="00E95C8D">
        <w:rPr>
          <w:rFonts w:ascii="Arial" w:eastAsia="Times New Roman" w:hAnsi="Arial" w:cs="Arial"/>
        </w:rPr>
        <w:t xml:space="preserve"> (</w:t>
      </w:r>
      <w:proofErr w:type="spellStart"/>
      <w:r w:rsidR="00193AF1" w:rsidRPr="00E95C8D">
        <w:rPr>
          <w:rFonts w:ascii="Arial" w:hAnsi="Arial" w:cs="Arial"/>
          <w:color w:val="222222"/>
          <w:shd w:val="clear" w:color="auto" w:fill="FFFFFF"/>
        </w:rPr>
        <w:t>Chanmugam</w:t>
      </w:r>
      <w:proofErr w:type="spellEnd"/>
      <w:r w:rsidR="00193AF1" w:rsidRPr="00E95C8D">
        <w:rPr>
          <w:rFonts w:ascii="Arial" w:hAnsi="Arial" w:cs="Arial"/>
          <w:color w:val="222222"/>
          <w:shd w:val="clear" w:color="auto" w:fill="FFFFFF"/>
        </w:rPr>
        <w:t>, and Teasley, 2014</w:t>
      </w:r>
      <w:r w:rsidR="00193AF1" w:rsidRPr="00E95C8D">
        <w:rPr>
          <w:rFonts w:ascii="Arial" w:eastAsia="Times New Roman" w:hAnsi="Arial" w:cs="Arial"/>
        </w:rPr>
        <w:t>)</w:t>
      </w:r>
      <w:r w:rsidR="00F35A67" w:rsidRPr="00E95C8D">
        <w:rPr>
          <w:rFonts w:ascii="Arial" w:eastAsia="Times New Roman" w:hAnsi="Arial" w:cs="Arial"/>
        </w:rPr>
        <w:t xml:space="preserve">. </w:t>
      </w:r>
      <w:r w:rsidR="00FE02CD" w:rsidRPr="00E95C8D">
        <w:rPr>
          <w:rFonts w:ascii="Arial" w:eastAsia="Times New Roman" w:hAnsi="Arial" w:cs="Arial"/>
        </w:rPr>
        <w:t>The process of intervention starts when a family or client is identified to be in need of the service. The right procedures are applied to engage the family and access all possibilities to understand the presenting issues and come up with an evidence</w:t>
      </w:r>
      <w:r w:rsidR="00524743" w:rsidRPr="00E95C8D">
        <w:rPr>
          <w:rFonts w:ascii="Arial" w:eastAsia="Times New Roman" w:hAnsi="Arial" w:cs="Arial"/>
        </w:rPr>
        <w:t>-</w:t>
      </w:r>
      <w:r w:rsidR="00FE02CD" w:rsidRPr="00E95C8D">
        <w:rPr>
          <w:rFonts w:ascii="Arial" w:eastAsia="Times New Roman" w:hAnsi="Arial" w:cs="Arial"/>
        </w:rPr>
        <w:t>based intervention</w:t>
      </w:r>
      <w:r w:rsidR="00082376" w:rsidRPr="00E95C8D">
        <w:rPr>
          <w:rFonts w:ascii="Arial" w:eastAsia="Times New Roman" w:hAnsi="Arial" w:cs="Arial"/>
        </w:rPr>
        <w:t xml:space="preserve"> (</w:t>
      </w:r>
      <w:r w:rsidR="00082376" w:rsidRPr="00E95C8D">
        <w:rPr>
          <w:rFonts w:ascii="Arial" w:hAnsi="Arial" w:cs="Arial"/>
          <w:color w:val="222222"/>
          <w:shd w:val="clear" w:color="auto" w:fill="FFFFFF"/>
        </w:rPr>
        <w:t>Kimball, 2016</w:t>
      </w:r>
      <w:r w:rsidR="00082376" w:rsidRPr="00E95C8D">
        <w:rPr>
          <w:rFonts w:ascii="Arial" w:eastAsia="Times New Roman" w:hAnsi="Arial" w:cs="Arial"/>
        </w:rPr>
        <w:t>)</w:t>
      </w:r>
      <w:r w:rsidR="00FE02CD" w:rsidRPr="00E95C8D">
        <w:rPr>
          <w:rFonts w:ascii="Arial" w:eastAsia="Times New Roman" w:hAnsi="Arial" w:cs="Arial"/>
        </w:rPr>
        <w:t xml:space="preserve">. </w:t>
      </w:r>
      <w:r w:rsidR="00524743" w:rsidRPr="00E95C8D">
        <w:rPr>
          <w:rFonts w:ascii="Arial" w:eastAsia="Times New Roman" w:hAnsi="Arial" w:cs="Arial"/>
        </w:rPr>
        <w:t xml:space="preserve">Julie’s family was challenging to intervene for due to the high criminality, substance abuse and begging. They had become a nuisance in the community and no one wanted their association. </w:t>
      </w:r>
    </w:p>
    <w:p w14:paraId="78D001B2" w14:textId="1B01DA7E" w:rsidR="008E727A" w:rsidRPr="00E95C8D" w:rsidRDefault="00AE5E0F" w:rsidP="00783331">
      <w:pPr>
        <w:spacing w:line="360" w:lineRule="auto"/>
        <w:jc w:val="both"/>
        <w:rPr>
          <w:rFonts w:ascii="Arial" w:eastAsia="Times New Roman" w:hAnsi="Arial" w:cs="Arial"/>
        </w:rPr>
      </w:pPr>
      <w:r w:rsidRPr="00E95C8D">
        <w:rPr>
          <w:rFonts w:ascii="Arial" w:eastAsia="Times New Roman" w:hAnsi="Arial" w:cs="Arial"/>
        </w:rPr>
        <w:lastRenderedPageBreak/>
        <w:t xml:space="preserve">There were a couple of policies considered to intervene for the case study. </w:t>
      </w:r>
      <w:r w:rsidR="004778E4" w:rsidRPr="00E95C8D">
        <w:rPr>
          <w:rFonts w:ascii="Arial" w:eastAsia="Times New Roman" w:hAnsi="Arial" w:cs="Arial"/>
        </w:rPr>
        <w:t xml:space="preserve">The family was told to cooperate with social to improve on some issues failure to which the children would be removed into care. </w:t>
      </w:r>
      <w:r w:rsidR="00286FBA" w:rsidRPr="00E95C8D">
        <w:rPr>
          <w:rFonts w:ascii="Arial" w:eastAsia="Times New Roman" w:hAnsi="Arial" w:cs="Arial"/>
        </w:rPr>
        <w:t xml:space="preserve">Further, the family was given new housing tenancy on the same condition. Failure to </w:t>
      </w:r>
      <w:r w:rsidR="00497459" w:rsidRPr="00E95C8D">
        <w:rPr>
          <w:rFonts w:ascii="Arial" w:eastAsia="Times New Roman" w:hAnsi="Arial" w:cs="Arial"/>
        </w:rPr>
        <w:t>comply</w:t>
      </w:r>
      <w:r w:rsidR="00286FBA" w:rsidRPr="00E95C8D">
        <w:rPr>
          <w:rFonts w:ascii="Arial" w:eastAsia="Times New Roman" w:hAnsi="Arial" w:cs="Arial"/>
        </w:rPr>
        <w:t xml:space="preserve">, they would be evicted and termed as internationally homeless. </w:t>
      </w:r>
      <w:r w:rsidR="00497459" w:rsidRPr="00E95C8D">
        <w:rPr>
          <w:rFonts w:ascii="Arial" w:eastAsia="Times New Roman" w:hAnsi="Arial" w:cs="Arial"/>
        </w:rPr>
        <w:t>Studies show that when the right mechanisms are put in place, it becomes easy to implement interventions</w:t>
      </w:r>
      <w:r w:rsidR="007A31A5" w:rsidRPr="00E95C8D">
        <w:rPr>
          <w:rFonts w:ascii="Arial" w:eastAsia="Times New Roman" w:hAnsi="Arial" w:cs="Arial"/>
        </w:rPr>
        <w:t xml:space="preserve"> (</w:t>
      </w:r>
      <w:proofErr w:type="spellStart"/>
      <w:r w:rsidR="007A31A5" w:rsidRPr="00E95C8D">
        <w:rPr>
          <w:rFonts w:ascii="Arial" w:hAnsi="Arial" w:cs="Arial"/>
          <w:color w:val="222222"/>
          <w:shd w:val="clear" w:color="auto" w:fill="FFFFFF"/>
        </w:rPr>
        <w:t>Lalayants</w:t>
      </w:r>
      <w:proofErr w:type="spellEnd"/>
      <w:r w:rsidR="007A31A5" w:rsidRPr="00E95C8D">
        <w:rPr>
          <w:rFonts w:ascii="Arial" w:hAnsi="Arial" w:cs="Arial"/>
          <w:color w:val="222222"/>
          <w:shd w:val="clear" w:color="auto" w:fill="FFFFFF"/>
        </w:rPr>
        <w:t>, 2013</w:t>
      </w:r>
      <w:r w:rsidR="007A31A5" w:rsidRPr="00E95C8D">
        <w:rPr>
          <w:rFonts w:ascii="Arial" w:eastAsia="Times New Roman" w:hAnsi="Arial" w:cs="Arial"/>
        </w:rPr>
        <w:t>)</w:t>
      </w:r>
      <w:r w:rsidR="00497459" w:rsidRPr="00E95C8D">
        <w:rPr>
          <w:rFonts w:ascii="Arial" w:eastAsia="Times New Roman" w:hAnsi="Arial" w:cs="Arial"/>
        </w:rPr>
        <w:t xml:space="preserve">. It was not a surprise that the family responded positively and they started being proud in their reformation. The social work care provider helped them put the house in decent order and have a new approach to life. </w:t>
      </w:r>
      <w:r w:rsidR="003E29C8" w:rsidRPr="00E95C8D">
        <w:rPr>
          <w:rFonts w:ascii="Arial" w:eastAsia="Times New Roman" w:hAnsi="Arial" w:cs="Arial"/>
        </w:rPr>
        <w:t xml:space="preserve">The role of the care giver was to ensure that the family responds well to interventions and reform fully to be accepted </w:t>
      </w:r>
      <w:r w:rsidR="00FD6598" w:rsidRPr="00E95C8D">
        <w:rPr>
          <w:rFonts w:ascii="Arial" w:eastAsia="Times New Roman" w:hAnsi="Arial" w:cs="Arial"/>
        </w:rPr>
        <w:t>back</w:t>
      </w:r>
      <w:r w:rsidR="003E29C8" w:rsidRPr="00E95C8D">
        <w:rPr>
          <w:rFonts w:ascii="Arial" w:eastAsia="Times New Roman" w:hAnsi="Arial" w:cs="Arial"/>
        </w:rPr>
        <w:t xml:space="preserve"> into the society. </w:t>
      </w:r>
      <w:r w:rsidR="00FD6598" w:rsidRPr="00E95C8D">
        <w:rPr>
          <w:rFonts w:ascii="Arial" w:eastAsia="Times New Roman" w:hAnsi="Arial" w:cs="Arial"/>
        </w:rPr>
        <w:t>In addition, the care giver is mandated to walk the client through recovery journey especially by offering guidance and counselling services and instilling a positive mind to bring about fast response to intervention.</w:t>
      </w:r>
    </w:p>
    <w:p w14:paraId="32C0C600" w14:textId="7E46137F" w:rsidR="00FA230B" w:rsidRPr="00E95C8D" w:rsidRDefault="007B1EAD" w:rsidP="00783331">
      <w:pPr>
        <w:spacing w:line="360" w:lineRule="auto"/>
        <w:jc w:val="both"/>
        <w:rPr>
          <w:rFonts w:ascii="Arial" w:eastAsia="Times New Roman" w:hAnsi="Arial" w:cs="Arial"/>
        </w:rPr>
      </w:pPr>
      <w:r w:rsidRPr="00E95C8D">
        <w:rPr>
          <w:rFonts w:ascii="Arial" w:eastAsia="Times New Roman" w:hAnsi="Arial" w:cs="Arial"/>
        </w:rPr>
        <w:t>Another intervention taken was referring Julie to a local drugs support team where she completed an educational course in basic literacy. As a result, her criminal behavior was suppressed</w:t>
      </w:r>
      <w:r w:rsidR="00E340E0" w:rsidRPr="00E95C8D">
        <w:rPr>
          <w:rFonts w:ascii="Arial" w:eastAsia="Times New Roman" w:hAnsi="Arial" w:cs="Arial"/>
        </w:rPr>
        <w:t xml:space="preserve">. Further action was taken by the care giver in collaboration with Family Links Nurturing </w:t>
      </w:r>
      <w:proofErr w:type="spellStart"/>
      <w:r w:rsidR="00E340E0" w:rsidRPr="00E95C8D">
        <w:rPr>
          <w:rFonts w:ascii="Arial" w:eastAsia="Times New Roman" w:hAnsi="Arial" w:cs="Arial"/>
        </w:rPr>
        <w:t>Programme</w:t>
      </w:r>
      <w:proofErr w:type="spellEnd"/>
      <w:r w:rsidR="00E340E0" w:rsidRPr="00E95C8D">
        <w:rPr>
          <w:rFonts w:ascii="Arial" w:eastAsia="Times New Roman" w:hAnsi="Arial" w:cs="Arial"/>
        </w:rPr>
        <w:t xml:space="preserve"> to parenting and relationship skills</w:t>
      </w:r>
      <w:r w:rsidR="008A3DB7" w:rsidRPr="00E95C8D">
        <w:rPr>
          <w:rFonts w:ascii="Arial" w:eastAsia="Times New Roman" w:hAnsi="Arial" w:cs="Arial"/>
        </w:rPr>
        <w:t xml:space="preserve"> (</w:t>
      </w:r>
      <w:proofErr w:type="spellStart"/>
      <w:r w:rsidR="008A3DB7" w:rsidRPr="00E95C8D">
        <w:rPr>
          <w:rFonts w:ascii="Arial" w:hAnsi="Arial" w:cs="Arial"/>
          <w:color w:val="222222"/>
          <w:shd w:val="clear" w:color="auto" w:fill="FFFFFF"/>
        </w:rPr>
        <w:t>Villadsen</w:t>
      </w:r>
      <w:proofErr w:type="spellEnd"/>
      <w:r w:rsidR="008A3DB7" w:rsidRPr="00E95C8D">
        <w:rPr>
          <w:rFonts w:ascii="Arial" w:hAnsi="Arial" w:cs="Arial"/>
          <w:color w:val="222222"/>
          <w:shd w:val="clear" w:color="auto" w:fill="FFFFFF"/>
        </w:rPr>
        <w:t>, 2015</w:t>
      </w:r>
      <w:r w:rsidR="008A3DB7" w:rsidRPr="00E95C8D">
        <w:rPr>
          <w:rFonts w:ascii="Arial" w:eastAsia="Times New Roman" w:hAnsi="Arial" w:cs="Arial"/>
        </w:rPr>
        <w:t>)</w:t>
      </w:r>
      <w:r w:rsidR="00E340E0" w:rsidRPr="00E95C8D">
        <w:rPr>
          <w:rFonts w:ascii="Arial" w:eastAsia="Times New Roman" w:hAnsi="Arial" w:cs="Arial"/>
        </w:rPr>
        <w:t xml:space="preserve">. The agency involved Julie in the treatment plan and was able to change and see essence of good parenthood. </w:t>
      </w:r>
      <w:r w:rsidR="00794953" w:rsidRPr="00E95C8D">
        <w:rPr>
          <w:rFonts w:ascii="Arial" w:eastAsia="Times New Roman" w:hAnsi="Arial" w:cs="Arial"/>
        </w:rPr>
        <w:t>The children’s school attendance improved tremendously. Although the eldest son completed his term on youth offending</w:t>
      </w:r>
      <w:r w:rsidR="00E30C29" w:rsidRPr="00E95C8D">
        <w:rPr>
          <w:rFonts w:ascii="Arial" w:eastAsia="Times New Roman" w:hAnsi="Arial" w:cs="Arial"/>
        </w:rPr>
        <w:t xml:space="preserve"> team order successfully, he was very anti-social he eventually left the hou</w:t>
      </w:r>
      <w:r w:rsidR="0067435B" w:rsidRPr="00E95C8D">
        <w:rPr>
          <w:rFonts w:ascii="Arial" w:eastAsia="Times New Roman" w:hAnsi="Arial" w:cs="Arial"/>
        </w:rPr>
        <w:t>s</w:t>
      </w:r>
      <w:r w:rsidR="00E30C29" w:rsidRPr="00E95C8D">
        <w:rPr>
          <w:rFonts w:ascii="Arial" w:eastAsia="Times New Roman" w:hAnsi="Arial" w:cs="Arial"/>
        </w:rPr>
        <w:t xml:space="preserve">e for another city to live with his father. </w:t>
      </w:r>
      <w:r w:rsidR="0067435B" w:rsidRPr="00E95C8D">
        <w:rPr>
          <w:rFonts w:ascii="Arial" w:eastAsia="Times New Roman" w:hAnsi="Arial" w:cs="Arial"/>
        </w:rPr>
        <w:t xml:space="preserve">This benefited the younger siblings who were never involved in anti-social behaviors anymore. </w:t>
      </w:r>
    </w:p>
    <w:p w14:paraId="5D984670" w14:textId="5C21A337" w:rsidR="004D3CBE" w:rsidRPr="00E95C8D" w:rsidRDefault="00FA1236" w:rsidP="00783331">
      <w:pPr>
        <w:spacing w:line="360" w:lineRule="auto"/>
        <w:jc w:val="both"/>
        <w:rPr>
          <w:rFonts w:ascii="Arial" w:eastAsia="Times New Roman" w:hAnsi="Arial" w:cs="Arial"/>
        </w:rPr>
      </w:pPr>
      <w:r w:rsidRPr="00E95C8D">
        <w:rPr>
          <w:rFonts w:ascii="Arial" w:eastAsia="Times New Roman" w:hAnsi="Arial" w:cs="Arial"/>
        </w:rPr>
        <w:t xml:space="preserve">It is important to comment on the intervention of the key worker who stood with the family collaboratively with other agencies for a year to help the family and more so the children who are the most vulnerable. </w:t>
      </w:r>
      <w:r w:rsidR="002A22F4" w:rsidRPr="00E95C8D">
        <w:rPr>
          <w:rFonts w:ascii="Arial" w:eastAsia="Times New Roman" w:hAnsi="Arial" w:cs="Arial"/>
        </w:rPr>
        <w:t>Furthermore, the housing association took up the matter to evaluate the family</w:t>
      </w:r>
      <w:r w:rsidR="003B6D6F" w:rsidRPr="00E95C8D">
        <w:rPr>
          <w:rFonts w:ascii="Arial" w:eastAsia="Times New Roman" w:hAnsi="Arial" w:cs="Arial"/>
        </w:rPr>
        <w:t xml:space="preserve"> (</w:t>
      </w:r>
      <w:r w:rsidR="003B6D6F" w:rsidRPr="00E95C8D">
        <w:rPr>
          <w:rFonts w:ascii="Arial" w:hAnsi="Arial" w:cs="Arial"/>
          <w:color w:val="222222"/>
          <w:shd w:val="clear" w:color="auto" w:fill="FFFFFF"/>
        </w:rPr>
        <w:t>Ball, Batty, and Flint, 2016</w:t>
      </w:r>
      <w:r w:rsidR="003B6D6F" w:rsidRPr="00E95C8D">
        <w:rPr>
          <w:rFonts w:ascii="Arial" w:eastAsia="Times New Roman" w:hAnsi="Arial" w:cs="Arial"/>
        </w:rPr>
        <w:t>)</w:t>
      </w:r>
      <w:r w:rsidR="002A22F4" w:rsidRPr="00E95C8D">
        <w:rPr>
          <w:rFonts w:ascii="Arial" w:eastAsia="Times New Roman" w:hAnsi="Arial" w:cs="Arial"/>
        </w:rPr>
        <w:t>. They made tenancy of the family permanent. All these interventions helped the family get a long</w:t>
      </w:r>
      <w:r w:rsidR="00673AC1" w:rsidRPr="00E95C8D">
        <w:rPr>
          <w:rFonts w:ascii="Arial" w:eastAsia="Times New Roman" w:hAnsi="Arial" w:cs="Arial"/>
        </w:rPr>
        <w:t>-</w:t>
      </w:r>
      <w:r w:rsidR="002A22F4" w:rsidRPr="00E95C8D">
        <w:rPr>
          <w:rFonts w:ascii="Arial" w:eastAsia="Times New Roman" w:hAnsi="Arial" w:cs="Arial"/>
        </w:rPr>
        <w:t xml:space="preserve">term solution to their plight. </w:t>
      </w:r>
    </w:p>
    <w:p w14:paraId="2333F737" w14:textId="0AF77834" w:rsidR="00477E19" w:rsidRDefault="00673AC1" w:rsidP="00783331">
      <w:pPr>
        <w:spacing w:line="360" w:lineRule="auto"/>
        <w:jc w:val="both"/>
        <w:rPr>
          <w:rFonts w:ascii="Arial" w:eastAsia="Times New Roman" w:hAnsi="Arial" w:cs="Arial"/>
        </w:rPr>
      </w:pPr>
      <w:r w:rsidRPr="00E95C8D">
        <w:rPr>
          <w:rFonts w:ascii="Arial" w:eastAsia="Times New Roman" w:hAnsi="Arial" w:cs="Arial"/>
        </w:rPr>
        <w:t xml:space="preserve">In nutshell, the analysis connoted the vulnerability of children in adverse family situations. It also narrated the process of intervention by social care agencies and the policies implemented for the case. </w:t>
      </w:r>
      <w:r w:rsidR="009840BB" w:rsidRPr="00E95C8D">
        <w:rPr>
          <w:rFonts w:ascii="Arial" w:eastAsia="Times New Roman" w:hAnsi="Arial" w:cs="Arial"/>
        </w:rPr>
        <w:t>It can be deduced that children can suffer emotional trauma die to witnessing issues that expose them to shock, fear and depression. Developing early interventions can however save the children and boost their development.</w:t>
      </w:r>
    </w:p>
    <w:p w14:paraId="52CB1D7C" w14:textId="284679A9" w:rsidR="00E95C8D" w:rsidRDefault="00E95C8D" w:rsidP="00783331">
      <w:pPr>
        <w:spacing w:line="360" w:lineRule="auto"/>
        <w:jc w:val="both"/>
        <w:rPr>
          <w:rFonts w:ascii="Arial" w:eastAsia="Times New Roman" w:hAnsi="Arial" w:cs="Arial"/>
        </w:rPr>
      </w:pPr>
    </w:p>
    <w:p w14:paraId="32B60E61" w14:textId="77777777" w:rsidR="00C230A6" w:rsidRPr="00E95C8D" w:rsidRDefault="00C230A6" w:rsidP="00783331">
      <w:pPr>
        <w:spacing w:line="360" w:lineRule="auto"/>
        <w:jc w:val="both"/>
        <w:rPr>
          <w:rFonts w:ascii="Arial" w:eastAsia="Times New Roman" w:hAnsi="Arial" w:cs="Arial"/>
        </w:rPr>
      </w:pPr>
    </w:p>
    <w:p w14:paraId="7FF75D55" w14:textId="142C7337" w:rsidR="00477E19" w:rsidRPr="00E95C8D" w:rsidRDefault="00477E19" w:rsidP="00C230A6">
      <w:pPr>
        <w:spacing w:line="360" w:lineRule="auto"/>
        <w:jc w:val="center"/>
        <w:rPr>
          <w:rFonts w:ascii="Arial" w:eastAsia="Times New Roman" w:hAnsi="Arial" w:cs="Arial"/>
          <w:b/>
          <w:bCs/>
        </w:rPr>
      </w:pPr>
      <w:r w:rsidRPr="00E95C8D">
        <w:rPr>
          <w:rFonts w:ascii="Arial" w:eastAsia="Times New Roman" w:hAnsi="Arial" w:cs="Arial"/>
          <w:b/>
          <w:bCs/>
        </w:rPr>
        <w:lastRenderedPageBreak/>
        <w:t>References</w:t>
      </w:r>
    </w:p>
    <w:p w14:paraId="3513FF58" w14:textId="01D0C68E" w:rsidR="00673AC1" w:rsidRPr="00E95C8D" w:rsidRDefault="00477E19" w:rsidP="00783331">
      <w:pPr>
        <w:spacing w:line="360" w:lineRule="auto"/>
        <w:ind w:left="720" w:hanging="720"/>
        <w:jc w:val="both"/>
        <w:rPr>
          <w:rFonts w:ascii="Arial" w:hAnsi="Arial" w:cs="Arial"/>
          <w:color w:val="222222"/>
          <w:shd w:val="clear" w:color="auto" w:fill="FFFFFF"/>
        </w:rPr>
      </w:pPr>
      <w:r w:rsidRPr="00E95C8D">
        <w:rPr>
          <w:rFonts w:ascii="Arial" w:hAnsi="Arial" w:cs="Arial"/>
          <w:color w:val="222222"/>
          <w:shd w:val="clear" w:color="auto" w:fill="FFFFFF"/>
        </w:rPr>
        <w:t xml:space="preserve">Alderson, S., </w:t>
      </w:r>
      <w:proofErr w:type="spellStart"/>
      <w:r w:rsidRPr="00E95C8D">
        <w:rPr>
          <w:rFonts w:ascii="Arial" w:hAnsi="Arial" w:cs="Arial"/>
          <w:color w:val="222222"/>
          <w:shd w:val="clear" w:color="auto" w:fill="FFFFFF"/>
        </w:rPr>
        <w:t>Westmarland</w:t>
      </w:r>
      <w:proofErr w:type="spellEnd"/>
      <w:r w:rsidRPr="00E95C8D">
        <w:rPr>
          <w:rFonts w:ascii="Arial" w:hAnsi="Arial" w:cs="Arial"/>
          <w:color w:val="222222"/>
          <w:shd w:val="clear" w:color="auto" w:fill="FFFFFF"/>
        </w:rPr>
        <w:t xml:space="preserve">, N. and Kelly, L., (2013). The need for accountability to, and support for, children of men on domestic violence perpetrator </w:t>
      </w:r>
      <w:proofErr w:type="spellStart"/>
      <w:r w:rsidRPr="00E95C8D">
        <w:rPr>
          <w:rFonts w:ascii="Arial" w:hAnsi="Arial" w:cs="Arial"/>
          <w:color w:val="222222"/>
          <w:shd w:val="clear" w:color="auto" w:fill="FFFFFF"/>
        </w:rPr>
        <w:t>programmes</w:t>
      </w:r>
      <w:proofErr w:type="spellEnd"/>
      <w:r w:rsidRPr="00E95C8D">
        <w:rPr>
          <w:rFonts w:ascii="Arial" w:hAnsi="Arial" w:cs="Arial"/>
          <w:color w:val="222222"/>
          <w:shd w:val="clear" w:color="auto" w:fill="FFFFFF"/>
        </w:rPr>
        <w:t>. </w:t>
      </w:r>
      <w:r w:rsidRPr="00E95C8D">
        <w:rPr>
          <w:rFonts w:ascii="Arial" w:hAnsi="Arial" w:cs="Arial"/>
          <w:i/>
          <w:iCs/>
          <w:color w:val="222222"/>
          <w:shd w:val="clear" w:color="auto" w:fill="FFFFFF"/>
        </w:rPr>
        <w:t>Child Abuse Review</w:t>
      </w:r>
      <w:r w:rsidRPr="00E95C8D">
        <w:rPr>
          <w:rFonts w:ascii="Arial" w:hAnsi="Arial" w:cs="Arial"/>
          <w:color w:val="222222"/>
          <w:shd w:val="clear" w:color="auto" w:fill="FFFFFF"/>
        </w:rPr>
        <w:t>, </w:t>
      </w:r>
      <w:r w:rsidRPr="00E95C8D">
        <w:rPr>
          <w:rFonts w:ascii="Arial" w:hAnsi="Arial" w:cs="Arial"/>
          <w:i/>
          <w:iCs/>
          <w:color w:val="222222"/>
          <w:shd w:val="clear" w:color="auto" w:fill="FFFFFF"/>
        </w:rPr>
        <w:t>22</w:t>
      </w:r>
      <w:r w:rsidRPr="00E95C8D">
        <w:rPr>
          <w:rFonts w:ascii="Arial" w:hAnsi="Arial" w:cs="Arial"/>
          <w:color w:val="222222"/>
          <w:shd w:val="clear" w:color="auto" w:fill="FFFFFF"/>
        </w:rPr>
        <w:t>(3), pp.182-193.</w:t>
      </w:r>
    </w:p>
    <w:p w14:paraId="415DD4FB" w14:textId="4F8878B0" w:rsidR="003B6D6F" w:rsidRPr="00E95C8D" w:rsidRDefault="003B6D6F" w:rsidP="00783331">
      <w:pPr>
        <w:spacing w:line="360" w:lineRule="auto"/>
        <w:ind w:left="720" w:hanging="720"/>
        <w:jc w:val="both"/>
        <w:rPr>
          <w:rFonts w:ascii="Arial" w:hAnsi="Arial" w:cs="Arial"/>
          <w:color w:val="222222"/>
          <w:shd w:val="clear" w:color="auto" w:fill="FFFFFF"/>
        </w:rPr>
      </w:pPr>
      <w:r w:rsidRPr="00E95C8D">
        <w:rPr>
          <w:rFonts w:ascii="Arial" w:hAnsi="Arial" w:cs="Arial"/>
          <w:color w:val="222222"/>
          <w:shd w:val="clear" w:color="auto" w:fill="FFFFFF"/>
        </w:rPr>
        <w:t>Ball, E., Batty, E. and Flint, J., (2016). Intensive family intervention and the problem figuration of ‘troubled families’. </w:t>
      </w:r>
      <w:r w:rsidRPr="00E95C8D">
        <w:rPr>
          <w:rFonts w:ascii="Arial" w:hAnsi="Arial" w:cs="Arial"/>
          <w:i/>
          <w:iCs/>
          <w:color w:val="222222"/>
          <w:shd w:val="clear" w:color="auto" w:fill="FFFFFF"/>
        </w:rPr>
        <w:t>Social Policy and Society</w:t>
      </w:r>
      <w:r w:rsidRPr="00E95C8D">
        <w:rPr>
          <w:rFonts w:ascii="Arial" w:hAnsi="Arial" w:cs="Arial"/>
          <w:color w:val="222222"/>
          <w:shd w:val="clear" w:color="auto" w:fill="FFFFFF"/>
        </w:rPr>
        <w:t>, </w:t>
      </w:r>
      <w:r w:rsidRPr="00E95C8D">
        <w:rPr>
          <w:rFonts w:ascii="Arial" w:hAnsi="Arial" w:cs="Arial"/>
          <w:i/>
          <w:iCs/>
          <w:color w:val="222222"/>
          <w:shd w:val="clear" w:color="auto" w:fill="FFFFFF"/>
        </w:rPr>
        <w:t>15</w:t>
      </w:r>
      <w:r w:rsidRPr="00E95C8D">
        <w:rPr>
          <w:rFonts w:ascii="Arial" w:hAnsi="Arial" w:cs="Arial"/>
          <w:color w:val="222222"/>
          <w:shd w:val="clear" w:color="auto" w:fill="FFFFFF"/>
        </w:rPr>
        <w:t>(2), pp.263-274.</w:t>
      </w:r>
    </w:p>
    <w:p w14:paraId="13FDB64D" w14:textId="5536F989" w:rsidR="00193AF1" w:rsidRPr="00E95C8D" w:rsidRDefault="00193AF1" w:rsidP="00783331">
      <w:pPr>
        <w:spacing w:line="360" w:lineRule="auto"/>
        <w:ind w:left="720" w:hanging="720"/>
        <w:jc w:val="both"/>
        <w:rPr>
          <w:rFonts w:ascii="Arial" w:hAnsi="Arial" w:cs="Arial"/>
          <w:color w:val="222222"/>
          <w:shd w:val="clear" w:color="auto" w:fill="FFFFFF"/>
        </w:rPr>
      </w:pPr>
      <w:proofErr w:type="spellStart"/>
      <w:r w:rsidRPr="00E95C8D">
        <w:rPr>
          <w:rFonts w:ascii="Arial" w:hAnsi="Arial" w:cs="Arial"/>
          <w:color w:val="222222"/>
          <w:shd w:val="clear" w:color="auto" w:fill="FFFFFF"/>
        </w:rPr>
        <w:t>Chanmugam</w:t>
      </w:r>
      <w:proofErr w:type="spellEnd"/>
      <w:r w:rsidRPr="00E95C8D">
        <w:rPr>
          <w:rFonts w:ascii="Arial" w:hAnsi="Arial" w:cs="Arial"/>
          <w:color w:val="222222"/>
          <w:shd w:val="clear" w:color="auto" w:fill="FFFFFF"/>
        </w:rPr>
        <w:t>, A. and Teasley, M.L., (2014). What should school social workers know about children exposed to adult intimate partner violence? </w:t>
      </w:r>
      <w:r w:rsidRPr="00E95C8D">
        <w:rPr>
          <w:rFonts w:ascii="Arial" w:hAnsi="Arial" w:cs="Arial"/>
          <w:i/>
          <w:iCs/>
          <w:color w:val="222222"/>
          <w:shd w:val="clear" w:color="auto" w:fill="FFFFFF"/>
        </w:rPr>
        <w:t>Children &amp; Schools</w:t>
      </w:r>
      <w:r w:rsidRPr="00E95C8D">
        <w:rPr>
          <w:rFonts w:ascii="Arial" w:hAnsi="Arial" w:cs="Arial"/>
          <w:color w:val="222222"/>
          <w:shd w:val="clear" w:color="auto" w:fill="FFFFFF"/>
        </w:rPr>
        <w:t>, </w:t>
      </w:r>
      <w:r w:rsidRPr="00E95C8D">
        <w:rPr>
          <w:rFonts w:ascii="Arial" w:hAnsi="Arial" w:cs="Arial"/>
          <w:i/>
          <w:iCs/>
          <w:color w:val="222222"/>
          <w:shd w:val="clear" w:color="auto" w:fill="FFFFFF"/>
        </w:rPr>
        <w:t>36</w:t>
      </w:r>
      <w:r w:rsidRPr="00E95C8D">
        <w:rPr>
          <w:rFonts w:ascii="Arial" w:hAnsi="Arial" w:cs="Arial"/>
          <w:color w:val="222222"/>
          <w:shd w:val="clear" w:color="auto" w:fill="FFFFFF"/>
        </w:rPr>
        <w:t>(4), pp.195-198.</w:t>
      </w:r>
    </w:p>
    <w:p w14:paraId="085F3E99" w14:textId="406ECAF7" w:rsidR="00082376" w:rsidRPr="00E95C8D" w:rsidRDefault="00082376" w:rsidP="00783331">
      <w:pPr>
        <w:spacing w:line="360" w:lineRule="auto"/>
        <w:ind w:left="720" w:hanging="720"/>
        <w:jc w:val="both"/>
        <w:rPr>
          <w:rFonts w:ascii="Arial" w:hAnsi="Arial" w:cs="Arial"/>
          <w:color w:val="222222"/>
          <w:shd w:val="clear" w:color="auto" w:fill="FFFFFF"/>
        </w:rPr>
      </w:pPr>
      <w:r w:rsidRPr="00E95C8D">
        <w:rPr>
          <w:rFonts w:ascii="Arial" w:hAnsi="Arial" w:cs="Arial"/>
          <w:color w:val="222222"/>
          <w:shd w:val="clear" w:color="auto" w:fill="FFFFFF"/>
        </w:rPr>
        <w:t xml:space="preserve">Kimball, E., (2016). </w:t>
      </w:r>
      <w:proofErr w:type="spellStart"/>
      <w:r w:rsidRPr="00E95C8D">
        <w:rPr>
          <w:rFonts w:ascii="Arial" w:hAnsi="Arial" w:cs="Arial"/>
          <w:color w:val="222222"/>
          <w:shd w:val="clear" w:color="auto" w:fill="FFFFFF"/>
        </w:rPr>
        <w:t>Edleson</w:t>
      </w:r>
      <w:proofErr w:type="spellEnd"/>
      <w:r w:rsidRPr="00E95C8D">
        <w:rPr>
          <w:rFonts w:ascii="Arial" w:hAnsi="Arial" w:cs="Arial"/>
          <w:color w:val="222222"/>
          <w:shd w:val="clear" w:color="auto" w:fill="FFFFFF"/>
        </w:rPr>
        <w:t xml:space="preserve"> revisited: Reviewing children’s witnessing of domestic violence 15 years later. </w:t>
      </w:r>
      <w:r w:rsidRPr="00E95C8D">
        <w:rPr>
          <w:rFonts w:ascii="Arial" w:hAnsi="Arial" w:cs="Arial"/>
          <w:i/>
          <w:iCs/>
          <w:color w:val="222222"/>
          <w:shd w:val="clear" w:color="auto" w:fill="FFFFFF"/>
        </w:rPr>
        <w:t>Journal of Family Violence</w:t>
      </w:r>
      <w:r w:rsidRPr="00E95C8D">
        <w:rPr>
          <w:rFonts w:ascii="Arial" w:hAnsi="Arial" w:cs="Arial"/>
          <w:color w:val="222222"/>
          <w:shd w:val="clear" w:color="auto" w:fill="FFFFFF"/>
        </w:rPr>
        <w:t>, </w:t>
      </w:r>
      <w:r w:rsidRPr="00E95C8D">
        <w:rPr>
          <w:rFonts w:ascii="Arial" w:hAnsi="Arial" w:cs="Arial"/>
          <w:i/>
          <w:iCs/>
          <w:color w:val="222222"/>
          <w:shd w:val="clear" w:color="auto" w:fill="FFFFFF"/>
        </w:rPr>
        <w:t>31</w:t>
      </w:r>
      <w:r w:rsidRPr="00E95C8D">
        <w:rPr>
          <w:rFonts w:ascii="Arial" w:hAnsi="Arial" w:cs="Arial"/>
          <w:color w:val="222222"/>
          <w:shd w:val="clear" w:color="auto" w:fill="FFFFFF"/>
        </w:rPr>
        <w:t>(5), pp.625-637.</w:t>
      </w:r>
    </w:p>
    <w:p w14:paraId="756D49FB" w14:textId="6A527AD0" w:rsidR="007A31A5" w:rsidRPr="00E95C8D" w:rsidRDefault="007A31A5" w:rsidP="00783331">
      <w:pPr>
        <w:spacing w:line="360" w:lineRule="auto"/>
        <w:ind w:left="720" w:hanging="720"/>
        <w:jc w:val="both"/>
        <w:rPr>
          <w:rFonts w:ascii="Arial" w:hAnsi="Arial" w:cs="Arial"/>
          <w:color w:val="222222"/>
          <w:shd w:val="clear" w:color="auto" w:fill="FFFFFF"/>
        </w:rPr>
      </w:pPr>
      <w:proofErr w:type="spellStart"/>
      <w:r w:rsidRPr="00E95C8D">
        <w:rPr>
          <w:rFonts w:ascii="Arial" w:hAnsi="Arial" w:cs="Arial"/>
          <w:color w:val="222222"/>
          <w:shd w:val="clear" w:color="auto" w:fill="FFFFFF"/>
        </w:rPr>
        <w:t>Lalayants</w:t>
      </w:r>
      <w:proofErr w:type="spellEnd"/>
      <w:r w:rsidRPr="00E95C8D">
        <w:rPr>
          <w:rFonts w:ascii="Arial" w:hAnsi="Arial" w:cs="Arial"/>
          <w:color w:val="222222"/>
          <w:shd w:val="clear" w:color="auto" w:fill="FFFFFF"/>
        </w:rPr>
        <w:t>, M., (2013). Multidisciplinary collaboration in child protective clinical consultations: Perceptions of best practices. </w:t>
      </w:r>
      <w:r w:rsidRPr="00E95C8D">
        <w:rPr>
          <w:rFonts w:ascii="Arial" w:hAnsi="Arial" w:cs="Arial"/>
          <w:i/>
          <w:iCs/>
          <w:color w:val="222222"/>
          <w:shd w:val="clear" w:color="auto" w:fill="FFFFFF"/>
        </w:rPr>
        <w:t>Journal of public child welfare</w:t>
      </w:r>
      <w:r w:rsidRPr="00E95C8D">
        <w:rPr>
          <w:rFonts w:ascii="Arial" w:hAnsi="Arial" w:cs="Arial"/>
          <w:color w:val="222222"/>
          <w:shd w:val="clear" w:color="auto" w:fill="FFFFFF"/>
        </w:rPr>
        <w:t>, </w:t>
      </w:r>
      <w:r w:rsidRPr="00E95C8D">
        <w:rPr>
          <w:rFonts w:ascii="Arial" w:hAnsi="Arial" w:cs="Arial"/>
          <w:i/>
          <w:iCs/>
          <w:color w:val="222222"/>
          <w:shd w:val="clear" w:color="auto" w:fill="FFFFFF"/>
        </w:rPr>
        <w:t>7</w:t>
      </w:r>
      <w:r w:rsidRPr="00E95C8D">
        <w:rPr>
          <w:rFonts w:ascii="Arial" w:hAnsi="Arial" w:cs="Arial"/>
          <w:color w:val="222222"/>
          <w:shd w:val="clear" w:color="auto" w:fill="FFFFFF"/>
        </w:rPr>
        <w:t>(3), pp.253-274.</w:t>
      </w:r>
    </w:p>
    <w:p w14:paraId="793E79B7" w14:textId="3740D2D2" w:rsidR="008A3DB7" w:rsidRPr="00DB0603" w:rsidRDefault="008A3DB7" w:rsidP="00783331">
      <w:pPr>
        <w:spacing w:line="360" w:lineRule="auto"/>
        <w:ind w:left="720" w:hanging="720"/>
        <w:jc w:val="both"/>
        <w:rPr>
          <w:rFonts w:ascii="Arial" w:eastAsia="Times New Roman" w:hAnsi="Arial" w:cs="Arial"/>
        </w:rPr>
      </w:pPr>
      <w:proofErr w:type="spellStart"/>
      <w:r w:rsidRPr="00E95C8D">
        <w:rPr>
          <w:rFonts w:ascii="Arial" w:hAnsi="Arial" w:cs="Arial"/>
          <w:color w:val="222222"/>
          <w:shd w:val="clear" w:color="auto" w:fill="FFFFFF"/>
        </w:rPr>
        <w:t>Villadsen</w:t>
      </w:r>
      <w:proofErr w:type="spellEnd"/>
      <w:r w:rsidRPr="00E95C8D">
        <w:rPr>
          <w:rFonts w:ascii="Arial" w:hAnsi="Arial" w:cs="Arial"/>
          <w:color w:val="222222"/>
          <w:shd w:val="clear" w:color="auto" w:fill="FFFFFF"/>
        </w:rPr>
        <w:t xml:space="preserve">, A., (2015). Parent and child mental health outcomes of the Family Links 10 Week Nurturing </w:t>
      </w:r>
      <w:proofErr w:type="spellStart"/>
      <w:r w:rsidRPr="00E95C8D">
        <w:rPr>
          <w:rFonts w:ascii="Arial" w:hAnsi="Arial" w:cs="Arial"/>
          <w:color w:val="222222"/>
          <w:shd w:val="clear" w:color="auto" w:fill="FFFFFF"/>
        </w:rPr>
        <w:t>Programme</w:t>
      </w:r>
      <w:proofErr w:type="spellEnd"/>
      <w:r w:rsidRPr="00E95C8D">
        <w:rPr>
          <w:rFonts w:ascii="Arial" w:hAnsi="Arial" w:cs="Arial"/>
          <w:color w:val="222222"/>
          <w:shd w:val="clear" w:color="auto" w:fill="FFFFFF"/>
        </w:rPr>
        <w:t xml:space="preserve"> for Parents. </w:t>
      </w:r>
      <w:r w:rsidRPr="00E95C8D">
        <w:rPr>
          <w:rFonts w:ascii="Arial" w:hAnsi="Arial" w:cs="Arial"/>
          <w:i/>
          <w:iCs/>
          <w:color w:val="222222"/>
          <w:shd w:val="clear" w:color="auto" w:fill="FFFFFF"/>
        </w:rPr>
        <w:t xml:space="preserve">Retrieved from the Family Links website: https://www. </w:t>
      </w:r>
      <w:proofErr w:type="spellStart"/>
      <w:r w:rsidRPr="00E95C8D">
        <w:rPr>
          <w:rFonts w:ascii="Arial" w:hAnsi="Arial" w:cs="Arial"/>
          <w:i/>
          <w:iCs/>
          <w:color w:val="222222"/>
          <w:shd w:val="clear" w:color="auto" w:fill="FFFFFF"/>
        </w:rPr>
        <w:t>familylinks</w:t>
      </w:r>
      <w:proofErr w:type="spellEnd"/>
      <w:r w:rsidRPr="00E95C8D">
        <w:rPr>
          <w:rFonts w:ascii="Arial" w:hAnsi="Arial" w:cs="Arial"/>
          <w:i/>
          <w:iCs/>
          <w:color w:val="222222"/>
          <w:shd w:val="clear" w:color="auto" w:fill="FFFFFF"/>
        </w:rPr>
        <w:t>. org. uk/post/10-week-nurturing-programme-parent-and-childmental-health-outcomes-villadsen-2015</w:t>
      </w:r>
      <w:r w:rsidRPr="00E95C8D">
        <w:rPr>
          <w:rFonts w:ascii="Arial" w:hAnsi="Arial" w:cs="Arial"/>
          <w:color w:val="222222"/>
          <w:shd w:val="clear" w:color="auto" w:fill="FFFFFF"/>
        </w:rPr>
        <w:t>.</w:t>
      </w:r>
    </w:p>
    <w:p w14:paraId="69A5D5E6" w14:textId="77777777" w:rsidR="00DB0603" w:rsidRPr="00DB0603" w:rsidRDefault="00DB0603" w:rsidP="00783331">
      <w:pPr>
        <w:spacing w:line="360" w:lineRule="auto"/>
        <w:jc w:val="both"/>
        <w:rPr>
          <w:rFonts w:ascii="Arial" w:eastAsia="Times New Roman" w:hAnsi="Arial" w:cs="Arial"/>
        </w:rPr>
      </w:pPr>
    </w:p>
    <w:p w14:paraId="1A0BC4FB" w14:textId="77777777" w:rsidR="00DB0603" w:rsidRPr="00DB0603" w:rsidRDefault="00DB0603" w:rsidP="00783331">
      <w:pPr>
        <w:spacing w:line="360" w:lineRule="auto"/>
        <w:jc w:val="both"/>
        <w:rPr>
          <w:rFonts w:ascii="Arial" w:eastAsia="Times New Roman" w:hAnsi="Arial" w:cs="Arial"/>
        </w:rPr>
      </w:pPr>
    </w:p>
    <w:p w14:paraId="50907E4A" w14:textId="77777777" w:rsidR="00DB0603" w:rsidRPr="00DB0603" w:rsidRDefault="00DB0603" w:rsidP="00783331">
      <w:pPr>
        <w:spacing w:line="360" w:lineRule="auto"/>
        <w:jc w:val="both"/>
        <w:rPr>
          <w:rFonts w:ascii="Arial" w:eastAsia="Times New Roman" w:hAnsi="Arial" w:cs="Arial"/>
        </w:rPr>
      </w:pPr>
    </w:p>
    <w:p w14:paraId="5249C40F" w14:textId="3C4E075F" w:rsidR="00DB0603" w:rsidRDefault="00DB0603" w:rsidP="00783331">
      <w:pPr>
        <w:spacing w:line="360" w:lineRule="auto"/>
        <w:jc w:val="both"/>
        <w:rPr>
          <w:rFonts w:ascii="Arial" w:eastAsia="Times New Roman" w:hAnsi="Arial" w:cs="Arial"/>
        </w:rPr>
      </w:pPr>
    </w:p>
    <w:p w14:paraId="187D9DC2" w14:textId="2619D194" w:rsidR="004918A6" w:rsidRDefault="004918A6" w:rsidP="00783331">
      <w:pPr>
        <w:spacing w:line="360" w:lineRule="auto"/>
        <w:jc w:val="both"/>
        <w:rPr>
          <w:rFonts w:ascii="Arial" w:eastAsia="Times New Roman" w:hAnsi="Arial" w:cs="Arial"/>
        </w:rPr>
      </w:pPr>
    </w:p>
    <w:p w14:paraId="4789D3C9" w14:textId="0D8EA8A1" w:rsidR="004918A6" w:rsidRDefault="004918A6" w:rsidP="00783331">
      <w:pPr>
        <w:spacing w:line="360" w:lineRule="auto"/>
        <w:jc w:val="both"/>
        <w:rPr>
          <w:rFonts w:ascii="Arial" w:eastAsia="Times New Roman" w:hAnsi="Arial" w:cs="Arial"/>
        </w:rPr>
      </w:pPr>
    </w:p>
    <w:p w14:paraId="34E7DD77" w14:textId="3E27E1D1" w:rsidR="004918A6" w:rsidRDefault="004918A6" w:rsidP="00783331">
      <w:pPr>
        <w:spacing w:line="360" w:lineRule="auto"/>
        <w:jc w:val="both"/>
        <w:rPr>
          <w:rFonts w:ascii="Arial" w:eastAsia="Times New Roman" w:hAnsi="Arial" w:cs="Arial"/>
        </w:rPr>
      </w:pPr>
    </w:p>
    <w:p w14:paraId="1B0EE2A0" w14:textId="2518C37B" w:rsidR="004918A6" w:rsidRDefault="004918A6" w:rsidP="00783331">
      <w:pPr>
        <w:spacing w:line="360" w:lineRule="auto"/>
        <w:jc w:val="both"/>
        <w:rPr>
          <w:rFonts w:ascii="Arial" w:eastAsia="Times New Roman" w:hAnsi="Arial" w:cs="Arial"/>
        </w:rPr>
      </w:pPr>
    </w:p>
    <w:p w14:paraId="421017BB" w14:textId="7E6B36CC" w:rsidR="004918A6" w:rsidRDefault="004918A6" w:rsidP="00783331">
      <w:pPr>
        <w:spacing w:line="360" w:lineRule="auto"/>
        <w:jc w:val="both"/>
        <w:rPr>
          <w:rFonts w:ascii="Arial" w:eastAsia="Times New Roman" w:hAnsi="Arial" w:cs="Arial"/>
        </w:rPr>
      </w:pPr>
    </w:p>
    <w:p w14:paraId="72223674" w14:textId="77777777" w:rsidR="004918A6" w:rsidRPr="00DB0603" w:rsidRDefault="004918A6" w:rsidP="00783331">
      <w:pPr>
        <w:spacing w:line="360" w:lineRule="auto"/>
        <w:jc w:val="both"/>
        <w:rPr>
          <w:rFonts w:ascii="Arial" w:eastAsia="Times New Roman" w:hAnsi="Arial" w:cs="Arial"/>
        </w:rPr>
      </w:pPr>
    </w:p>
    <w:p w14:paraId="56EB0990" w14:textId="258FF435" w:rsidR="006D5A99" w:rsidRDefault="006D5A99" w:rsidP="00783331">
      <w:pPr>
        <w:spacing w:line="360" w:lineRule="auto"/>
        <w:jc w:val="both"/>
        <w:rPr>
          <w:rFonts w:ascii="Arial" w:eastAsia="Times New Roman" w:hAnsi="Arial" w:cs="Arial"/>
        </w:rPr>
      </w:pPr>
      <w:r>
        <w:rPr>
          <w:rFonts w:ascii="Arial" w:eastAsia="Times New Roman" w:hAnsi="Arial" w:cs="Arial"/>
        </w:rPr>
        <w:lastRenderedPageBreak/>
        <w:t>Appendix</w:t>
      </w:r>
    </w:p>
    <w:p w14:paraId="0D6B389A" w14:textId="017D1DCD" w:rsidR="006D5A99" w:rsidRPr="00DB0603" w:rsidRDefault="006D5A99" w:rsidP="00783331">
      <w:pPr>
        <w:spacing w:line="360" w:lineRule="auto"/>
        <w:jc w:val="both"/>
        <w:rPr>
          <w:rFonts w:ascii="Arial" w:eastAsia="Times New Roman" w:hAnsi="Arial" w:cs="Arial"/>
        </w:rPr>
      </w:pPr>
      <w:r>
        <w:rPr>
          <w:noProof/>
        </w:rPr>
        <w:drawing>
          <wp:inline distT="0" distB="0" distL="0" distR="0" wp14:anchorId="0DF6B548" wp14:editId="2D98686F">
            <wp:extent cx="5943600" cy="3343275"/>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135E1A50" wp14:editId="5C08870D">
            <wp:extent cx="5943600" cy="3343275"/>
            <wp:effectExtent l="0" t="0" r="0" b="9525"/>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33E31BEA" wp14:editId="6AA24ABA">
            <wp:extent cx="5943600" cy="3343275"/>
            <wp:effectExtent l="0" t="0" r="0" b="9525"/>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2423627B" wp14:editId="159A3C1A">
            <wp:extent cx="5943600" cy="3343275"/>
            <wp:effectExtent l="0" t="0" r="0" b="9525"/>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41588231" wp14:editId="7C17A0D8">
            <wp:extent cx="5943600" cy="3343275"/>
            <wp:effectExtent l="0" t="0" r="0" b="9525"/>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56996CF6" wp14:editId="6DB410EA">
            <wp:extent cx="5943600" cy="3343275"/>
            <wp:effectExtent l="0" t="0" r="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59B56404" wp14:editId="22E6147C">
            <wp:extent cx="5943600" cy="3343275"/>
            <wp:effectExtent l="0" t="0" r="0" b="9525"/>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1C4C0795" wp14:editId="7BD6B011">
            <wp:extent cx="5943600" cy="3343275"/>
            <wp:effectExtent l="0" t="0" r="0" b="9525"/>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37ECED02" wp14:editId="0ECA4ACE">
            <wp:extent cx="5943600" cy="3343275"/>
            <wp:effectExtent l="0" t="0" r="0" b="9525"/>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sectPr w:rsidR="006D5A99" w:rsidRPr="00DB0603" w:rsidSect="00886B07">
      <w:headerReference w:type="default" r:id="rId26"/>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8E89BF" w14:textId="77777777" w:rsidR="006D13C9" w:rsidRDefault="006D13C9" w:rsidP="004D3CBE">
      <w:pPr>
        <w:spacing w:after="0" w:line="240" w:lineRule="auto"/>
      </w:pPr>
      <w:r>
        <w:separator/>
      </w:r>
    </w:p>
  </w:endnote>
  <w:endnote w:type="continuationSeparator" w:id="0">
    <w:p w14:paraId="3FCC2D03" w14:textId="77777777" w:rsidR="006D13C9" w:rsidRDefault="006D13C9" w:rsidP="004D3C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451566" w14:textId="77777777" w:rsidR="006D13C9" w:rsidRDefault="006D13C9" w:rsidP="004D3CBE">
      <w:pPr>
        <w:spacing w:after="0" w:line="240" w:lineRule="auto"/>
      </w:pPr>
      <w:r>
        <w:separator/>
      </w:r>
    </w:p>
  </w:footnote>
  <w:footnote w:type="continuationSeparator" w:id="0">
    <w:p w14:paraId="7B1D83BF" w14:textId="77777777" w:rsidR="006D13C9" w:rsidRDefault="006D13C9" w:rsidP="004D3C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3E704C" w14:textId="63355DE3" w:rsidR="004D3CBE" w:rsidRPr="004D3CBE" w:rsidRDefault="004D3CBE" w:rsidP="004D3CBE">
    <w:pPr>
      <w:pStyle w:val="Header"/>
      <w:spacing w:line="360" w:lineRule="auto"/>
      <w:rPr>
        <w:rFonts w:ascii="Arial" w:hAnsi="Arial" w:cs="Arial"/>
      </w:rPr>
    </w:pPr>
    <w:r>
      <w:rPr>
        <w:rFonts w:ascii="Arial" w:hAnsi="Arial" w:cs="Arial"/>
      </w:rPr>
      <w:t xml:space="preserve">                                                                                                                      </w:t>
    </w:r>
    <w:r w:rsidRPr="004D3CBE">
      <w:rPr>
        <w:rFonts w:ascii="Arial" w:hAnsi="Arial" w:cs="Arial"/>
      </w:rPr>
      <w:t>Medicine and Health</w:t>
    </w:r>
    <w:sdt>
      <w:sdtPr>
        <w:id w:val="-1351102116"/>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041"/>
    <w:rsid w:val="00082376"/>
    <w:rsid w:val="000F2E62"/>
    <w:rsid w:val="001032D5"/>
    <w:rsid w:val="00193AF1"/>
    <w:rsid w:val="001B3D82"/>
    <w:rsid w:val="001D700A"/>
    <w:rsid w:val="002836DD"/>
    <w:rsid w:val="00286FBA"/>
    <w:rsid w:val="002A22F4"/>
    <w:rsid w:val="002B38C6"/>
    <w:rsid w:val="0033606E"/>
    <w:rsid w:val="00337BFE"/>
    <w:rsid w:val="0034101D"/>
    <w:rsid w:val="00376761"/>
    <w:rsid w:val="003B6D6F"/>
    <w:rsid w:val="003E29C8"/>
    <w:rsid w:val="003F04C3"/>
    <w:rsid w:val="004778E4"/>
    <w:rsid w:val="00477E19"/>
    <w:rsid w:val="00485103"/>
    <w:rsid w:val="004918A6"/>
    <w:rsid w:val="00497459"/>
    <w:rsid w:val="004D3CBE"/>
    <w:rsid w:val="00524743"/>
    <w:rsid w:val="00536759"/>
    <w:rsid w:val="00553408"/>
    <w:rsid w:val="005C6850"/>
    <w:rsid w:val="00673AC1"/>
    <w:rsid w:val="0067435B"/>
    <w:rsid w:val="006D13C9"/>
    <w:rsid w:val="006D5A99"/>
    <w:rsid w:val="00722FF3"/>
    <w:rsid w:val="00783331"/>
    <w:rsid w:val="00794953"/>
    <w:rsid w:val="007A31A5"/>
    <w:rsid w:val="007B1EAD"/>
    <w:rsid w:val="007C7E77"/>
    <w:rsid w:val="007E1BDB"/>
    <w:rsid w:val="008A3DB7"/>
    <w:rsid w:val="008E727A"/>
    <w:rsid w:val="008F3F1B"/>
    <w:rsid w:val="00915363"/>
    <w:rsid w:val="009400BE"/>
    <w:rsid w:val="00940703"/>
    <w:rsid w:val="009840BB"/>
    <w:rsid w:val="009B7338"/>
    <w:rsid w:val="009F4746"/>
    <w:rsid w:val="00A85B04"/>
    <w:rsid w:val="00AB0852"/>
    <w:rsid w:val="00AC736C"/>
    <w:rsid w:val="00AE5E0F"/>
    <w:rsid w:val="00C230A6"/>
    <w:rsid w:val="00C758BA"/>
    <w:rsid w:val="00CE6B2B"/>
    <w:rsid w:val="00D64ACB"/>
    <w:rsid w:val="00D9479C"/>
    <w:rsid w:val="00DB0603"/>
    <w:rsid w:val="00DE7058"/>
    <w:rsid w:val="00E015B4"/>
    <w:rsid w:val="00E30C29"/>
    <w:rsid w:val="00E31798"/>
    <w:rsid w:val="00E340E0"/>
    <w:rsid w:val="00E82E89"/>
    <w:rsid w:val="00E95C8D"/>
    <w:rsid w:val="00EB6041"/>
    <w:rsid w:val="00F35A67"/>
    <w:rsid w:val="00FA1236"/>
    <w:rsid w:val="00FA230B"/>
    <w:rsid w:val="00FD6598"/>
    <w:rsid w:val="00FE02CD"/>
    <w:rsid w:val="00FE63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C1109"/>
  <w15:chartTrackingRefBased/>
  <w15:docId w15:val="{ED348095-EDF6-43FC-A979-30AE434119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D3C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3CBE"/>
  </w:style>
  <w:style w:type="paragraph" w:styleId="Footer">
    <w:name w:val="footer"/>
    <w:basedOn w:val="Normal"/>
    <w:link w:val="FooterChar"/>
    <w:uiPriority w:val="99"/>
    <w:unhideWhenUsed/>
    <w:rsid w:val="004D3C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3C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image" Target="media/image15.svg"/><Relationship Id="rId7" Type="http://schemas.openxmlformats.org/officeDocument/2006/relationships/image" Target="cid:image001.png@01D0EA4A.2BD679A0" TargetMode="External"/><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svg"/><Relationship Id="rId24" Type="http://schemas.openxmlformats.org/officeDocument/2006/relationships/image" Target="media/image18.png"/><Relationship Id="rId5" Type="http://schemas.openxmlformats.org/officeDocument/2006/relationships/endnotes" Target="endnote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svg"/><Relationship Id="rId4" Type="http://schemas.openxmlformats.org/officeDocument/2006/relationships/footnotes" Target="footnote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933</TotalTime>
  <Pages>9</Pages>
  <Words>1050</Words>
  <Characters>5990</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Nadine El Bakhour (1916671)</cp:lastModifiedBy>
  <cp:revision>49</cp:revision>
  <dcterms:created xsi:type="dcterms:W3CDTF">2022-03-09T14:01:00Z</dcterms:created>
  <dcterms:modified xsi:type="dcterms:W3CDTF">2022-04-21T11:18:00Z</dcterms:modified>
</cp:coreProperties>
</file>