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B9571" w14:textId="72238F90" w:rsidR="00C10416" w:rsidRPr="008668F7" w:rsidRDefault="00C10416" w:rsidP="00C10416">
      <w:pPr>
        <w:rPr>
          <w:rFonts w:ascii="Arial" w:hAnsi="Arial" w:cs="Arial"/>
        </w:rPr>
      </w:pPr>
      <w:r w:rsidRPr="008668F7">
        <w:rPr>
          <w:rFonts w:ascii="Arial" w:hAnsi="Arial" w:cs="Arial"/>
          <w:noProof/>
        </w:rPr>
        <w:drawing>
          <wp:inline distT="0" distB="0" distL="0" distR="0" wp14:anchorId="7B40F8F4" wp14:editId="36110480">
            <wp:extent cx="2209800" cy="742950"/>
            <wp:effectExtent l="0" t="0" r="0" b="0"/>
            <wp:docPr id="166010588" name="Picture 2" descr="A close up of black text&#10;&#10;AI-generated content may be incorrect.">
              <a:extLst xmlns:a="http://schemas.openxmlformats.org/drawingml/2006/main">
                <a:ext uri="{FF2B5EF4-FFF2-40B4-BE49-F238E27FC236}">
                  <a16:creationId xmlns:a16="http://schemas.microsoft.com/office/drawing/2014/main" id="{875A82F8-85E1-4FAC-A1A0-DFD445CF9C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10588" name="Picture 2" descr="A close up of black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r w:rsidRPr="008668F7">
        <w:rPr>
          <w:rFonts w:ascii="Arial" w:hAnsi="Arial" w:cs="Arial"/>
        </w:rPr>
        <w:t> </w:t>
      </w:r>
    </w:p>
    <w:p w14:paraId="19C0B9A3" w14:textId="09E36F21" w:rsidR="00C10416" w:rsidRPr="008668F7" w:rsidRDefault="00C10416" w:rsidP="00C10416">
      <w:pPr>
        <w:rPr>
          <w:rFonts w:ascii="Arial" w:hAnsi="Arial" w:cs="Arial"/>
        </w:rPr>
      </w:pPr>
      <w:r w:rsidRPr="008668F7">
        <w:rPr>
          <w:rFonts w:ascii="Arial" w:hAnsi="Arial" w:cs="Arial"/>
        </w:rPr>
        <w:t>Applied Leadership and Management in the Workplace </w:t>
      </w:r>
      <w:r w:rsidRPr="008668F7">
        <w:rPr>
          <w:rFonts w:ascii="Arial" w:hAnsi="Arial" w:cs="Arial"/>
        </w:rPr>
        <w:br/>
        <w:t>Module Assignment Submission </w:t>
      </w:r>
      <w:r w:rsidRPr="008668F7">
        <w:rPr>
          <w:rFonts w:ascii="Arial" w:hAnsi="Arial" w:cs="Arial"/>
        </w:rPr>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77"/>
        <w:gridCol w:w="5733"/>
      </w:tblGrid>
      <w:tr w:rsidR="00C10416" w:rsidRPr="008668F7" w14:paraId="389E2A79" w14:textId="77777777" w:rsidTr="00C10416">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119E74CA" w14:textId="77777777" w:rsidR="00C10416" w:rsidRPr="008668F7" w:rsidRDefault="00C10416" w:rsidP="00C10416">
            <w:pPr>
              <w:rPr>
                <w:rFonts w:ascii="Arial" w:hAnsi="Arial" w:cs="Arial"/>
              </w:rPr>
            </w:pPr>
            <w:r w:rsidRPr="008668F7">
              <w:rPr>
                <w:rFonts w:ascii="Arial" w:hAnsi="Arial" w:cs="Arial"/>
              </w:rPr>
              <w:t>Student Name: </w:t>
            </w:r>
          </w:p>
        </w:tc>
        <w:tc>
          <w:tcPr>
            <w:tcW w:w="6045" w:type="dxa"/>
            <w:tcBorders>
              <w:top w:val="single" w:sz="6" w:space="0" w:color="000000"/>
              <w:left w:val="single" w:sz="6" w:space="0" w:color="000000"/>
              <w:bottom w:val="single" w:sz="6" w:space="0" w:color="000000"/>
              <w:right w:val="single" w:sz="6" w:space="0" w:color="000000"/>
            </w:tcBorders>
            <w:hideMark/>
          </w:tcPr>
          <w:p w14:paraId="06F3234E" w14:textId="77777777" w:rsidR="00C10416" w:rsidRPr="008668F7" w:rsidRDefault="00C10416" w:rsidP="00C10416">
            <w:pPr>
              <w:rPr>
                <w:rFonts w:ascii="Arial" w:hAnsi="Arial" w:cs="Arial"/>
              </w:rPr>
            </w:pPr>
            <w:r w:rsidRPr="008668F7">
              <w:rPr>
                <w:rFonts w:ascii="Arial" w:hAnsi="Arial" w:cs="Arial"/>
              </w:rPr>
              <w:t>Alexandra Williams </w:t>
            </w:r>
          </w:p>
        </w:tc>
      </w:tr>
      <w:tr w:rsidR="00C10416" w:rsidRPr="008668F7" w14:paraId="00F3BC0C" w14:textId="77777777" w:rsidTr="00C10416">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26D03435" w14:textId="77777777" w:rsidR="00C10416" w:rsidRPr="008668F7" w:rsidRDefault="00C10416" w:rsidP="00C10416">
            <w:pPr>
              <w:rPr>
                <w:rFonts w:ascii="Arial" w:hAnsi="Arial" w:cs="Arial"/>
              </w:rPr>
            </w:pPr>
            <w:r w:rsidRPr="008668F7">
              <w:rPr>
                <w:rFonts w:ascii="Arial" w:hAnsi="Arial" w:cs="Arial"/>
              </w:rPr>
              <w:t>Student Number: </w:t>
            </w:r>
          </w:p>
        </w:tc>
        <w:tc>
          <w:tcPr>
            <w:tcW w:w="6045" w:type="dxa"/>
            <w:tcBorders>
              <w:top w:val="single" w:sz="6" w:space="0" w:color="000000"/>
              <w:left w:val="single" w:sz="6" w:space="0" w:color="000000"/>
              <w:bottom w:val="single" w:sz="6" w:space="0" w:color="000000"/>
              <w:right w:val="single" w:sz="6" w:space="0" w:color="000000"/>
            </w:tcBorders>
            <w:hideMark/>
          </w:tcPr>
          <w:p w14:paraId="1C6F9D56" w14:textId="77777777" w:rsidR="00C10416" w:rsidRPr="008668F7" w:rsidRDefault="00C10416" w:rsidP="00C10416">
            <w:pPr>
              <w:rPr>
                <w:rFonts w:ascii="Arial" w:hAnsi="Arial" w:cs="Arial"/>
              </w:rPr>
            </w:pPr>
            <w:r w:rsidRPr="008668F7">
              <w:rPr>
                <w:rFonts w:ascii="Arial" w:hAnsi="Arial" w:cs="Arial"/>
              </w:rPr>
              <w:t>2126654 </w:t>
            </w:r>
          </w:p>
        </w:tc>
      </w:tr>
      <w:tr w:rsidR="00C10416" w:rsidRPr="008668F7" w14:paraId="530D9257" w14:textId="77777777" w:rsidTr="00C10416">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2181B6A2" w14:textId="77777777" w:rsidR="00C10416" w:rsidRPr="008668F7" w:rsidRDefault="00C10416" w:rsidP="00C10416">
            <w:pPr>
              <w:rPr>
                <w:rFonts w:ascii="Arial" w:hAnsi="Arial" w:cs="Arial"/>
              </w:rPr>
            </w:pPr>
            <w:r w:rsidRPr="008668F7">
              <w:rPr>
                <w:rFonts w:ascii="Arial" w:hAnsi="Arial" w:cs="Arial"/>
              </w:rPr>
              <w:t>Module No: </w:t>
            </w:r>
          </w:p>
        </w:tc>
        <w:tc>
          <w:tcPr>
            <w:tcW w:w="6045" w:type="dxa"/>
            <w:tcBorders>
              <w:top w:val="single" w:sz="6" w:space="0" w:color="000000"/>
              <w:left w:val="single" w:sz="6" w:space="0" w:color="000000"/>
              <w:bottom w:val="single" w:sz="6" w:space="0" w:color="000000"/>
              <w:right w:val="single" w:sz="6" w:space="0" w:color="000000"/>
            </w:tcBorders>
            <w:hideMark/>
          </w:tcPr>
          <w:p w14:paraId="08482705" w14:textId="2C1AE9A8" w:rsidR="00C10416" w:rsidRPr="008668F7" w:rsidRDefault="00C10416" w:rsidP="00C10416">
            <w:pPr>
              <w:rPr>
                <w:rFonts w:ascii="Arial" w:hAnsi="Arial" w:cs="Arial"/>
              </w:rPr>
            </w:pPr>
            <w:r w:rsidRPr="008668F7">
              <w:rPr>
                <w:rFonts w:ascii="Arial" w:hAnsi="Arial" w:cs="Arial"/>
              </w:rPr>
              <w:t>BMSK4014</w:t>
            </w:r>
          </w:p>
        </w:tc>
      </w:tr>
      <w:tr w:rsidR="00C10416" w:rsidRPr="008668F7" w14:paraId="46E262A9" w14:textId="77777777" w:rsidTr="00C10416">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4AB3F98C" w14:textId="77777777" w:rsidR="00C10416" w:rsidRPr="008668F7" w:rsidRDefault="00C10416" w:rsidP="00C10416">
            <w:pPr>
              <w:rPr>
                <w:rFonts w:ascii="Arial" w:hAnsi="Arial" w:cs="Arial"/>
              </w:rPr>
            </w:pPr>
            <w:r w:rsidRPr="008668F7">
              <w:rPr>
                <w:rFonts w:ascii="Arial" w:hAnsi="Arial" w:cs="Arial"/>
              </w:rPr>
              <w:t>Module Title: </w:t>
            </w:r>
          </w:p>
        </w:tc>
        <w:tc>
          <w:tcPr>
            <w:tcW w:w="6045" w:type="dxa"/>
            <w:tcBorders>
              <w:top w:val="single" w:sz="6" w:space="0" w:color="000000"/>
              <w:left w:val="single" w:sz="6" w:space="0" w:color="000000"/>
              <w:bottom w:val="single" w:sz="6" w:space="0" w:color="000000"/>
              <w:right w:val="single" w:sz="6" w:space="0" w:color="000000"/>
            </w:tcBorders>
            <w:hideMark/>
          </w:tcPr>
          <w:p w14:paraId="75793B3C" w14:textId="1CE69A74" w:rsidR="00C10416" w:rsidRPr="008668F7" w:rsidRDefault="009A3230" w:rsidP="00C10416">
            <w:pPr>
              <w:rPr>
                <w:rFonts w:ascii="Arial" w:hAnsi="Arial" w:cs="Arial"/>
              </w:rPr>
            </w:pPr>
            <w:r w:rsidRPr="008668F7">
              <w:rPr>
                <w:rFonts w:ascii="Arial" w:hAnsi="Arial" w:cs="Arial"/>
              </w:rPr>
              <w:t xml:space="preserve">Problem </w:t>
            </w:r>
            <w:r w:rsidR="00BB3066" w:rsidRPr="008668F7">
              <w:rPr>
                <w:rFonts w:ascii="Arial" w:hAnsi="Arial" w:cs="Arial"/>
              </w:rPr>
              <w:t>S</w:t>
            </w:r>
            <w:r w:rsidRPr="008668F7">
              <w:rPr>
                <w:rFonts w:ascii="Arial" w:hAnsi="Arial" w:cs="Arial"/>
              </w:rPr>
              <w:t xml:space="preserve">olving and </w:t>
            </w:r>
            <w:r w:rsidR="00BB3066" w:rsidRPr="008668F7">
              <w:rPr>
                <w:rFonts w:ascii="Arial" w:hAnsi="Arial" w:cs="Arial"/>
              </w:rPr>
              <w:t>D</w:t>
            </w:r>
            <w:r w:rsidRPr="008668F7">
              <w:rPr>
                <w:rFonts w:ascii="Arial" w:hAnsi="Arial" w:cs="Arial"/>
              </w:rPr>
              <w:t xml:space="preserve">ecision </w:t>
            </w:r>
            <w:r w:rsidR="00BB3066" w:rsidRPr="008668F7">
              <w:rPr>
                <w:rFonts w:ascii="Arial" w:hAnsi="Arial" w:cs="Arial"/>
              </w:rPr>
              <w:t>M</w:t>
            </w:r>
            <w:r w:rsidRPr="008668F7">
              <w:rPr>
                <w:rFonts w:ascii="Arial" w:hAnsi="Arial" w:cs="Arial"/>
              </w:rPr>
              <w:t>aking</w:t>
            </w:r>
            <w:r w:rsidR="00C10416" w:rsidRPr="008668F7">
              <w:rPr>
                <w:rFonts w:ascii="Arial" w:hAnsi="Arial" w:cs="Arial"/>
              </w:rPr>
              <w:t> </w:t>
            </w:r>
          </w:p>
        </w:tc>
      </w:tr>
    </w:tbl>
    <w:p w14:paraId="75EFBC97" w14:textId="77777777" w:rsidR="00C10416" w:rsidRPr="008668F7" w:rsidRDefault="00C10416" w:rsidP="00C10416">
      <w:pPr>
        <w:rPr>
          <w:rFonts w:ascii="Arial" w:hAnsi="Arial" w:cs="Arial"/>
        </w:rPr>
      </w:pPr>
      <w:r w:rsidRPr="008668F7">
        <w:rPr>
          <w:rFonts w:ascii="Arial" w:hAnsi="Arial" w:cs="Arial"/>
        </w:rPr>
        <w:t> </w:t>
      </w:r>
    </w:p>
    <w:p w14:paraId="0922ECD6" w14:textId="77777777" w:rsidR="00C10416" w:rsidRPr="008668F7" w:rsidRDefault="00C10416" w:rsidP="00C10416">
      <w:pPr>
        <w:rPr>
          <w:rFonts w:ascii="Arial" w:hAnsi="Arial" w:cs="Arial"/>
        </w:rPr>
      </w:pPr>
      <w:r w:rsidRPr="008668F7">
        <w:rPr>
          <w:rFonts w:ascii="Arial" w:hAnsi="Arial" w:cs="Arial"/>
          <w:b/>
          <w:bCs/>
        </w:rPr>
        <w:t>Statement of Confirmation of Authenticity</w:t>
      </w:r>
      <w:r w:rsidRPr="008668F7">
        <w:rPr>
          <w:rFonts w:ascii="Arial" w:hAnsi="Arial" w:cs="Arial"/>
        </w:rPr>
        <w:t> </w:t>
      </w:r>
    </w:p>
    <w:p w14:paraId="1BE48A83" w14:textId="77777777" w:rsidR="00C10416" w:rsidRPr="008668F7" w:rsidRDefault="00C10416" w:rsidP="00C10416">
      <w:pPr>
        <w:rPr>
          <w:rFonts w:ascii="Arial" w:hAnsi="Arial" w:cs="Arial"/>
        </w:rPr>
      </w:pPr>
      <w:r w:rsidRPr="008668F7">
        <w:rPr>
          <w:rFonts w:ascii="Arial" w:hAnsi="Arial" w:cs="Arial"/>
        </w:rPr>
        <w:t>By the act of making this submission, the student declares that this is the work of the student named above. The work has not, in whole or in part, been knowingly presented elsewhere for assessment, or where assessment has been built on </w:t>
      </w:r>
      <w:bookmarkStart w:id="0" w:name="_Int_5QoqOaux"/>
      <w:r w:rsidRPr="008668F7">
        <w:rPr>
          <w:rFonts w:ascii="Arial" w:hAnsi="Arial" w:cs="Arial"/>
        </w:rPr>
        <w:t>a previous</w:t>
      </w:r>
      <w:bookmarkEnd w:id="0"/>
      <w:r w:rsidRPr="008668F7">
        <w:rPr>
          <w:rFonts w:ascii="Arial" w:hAnsi="Arial" w:cs="Arial"/>
        </w:rPr>
        <w:t> assessment, this has been identified. Where materials have been used from other sources it has been properly acknowledged. If this statement is untrue, the student acknowledges that an assessment offence has been committed. </w:t>
      </w:r>
    </w:p>
    <w:p w14:paraId="29A282FB" w14:textId="77777777" w:rsidR="00C10416" w:rsidRPr="008668F7" w:rsidRDefault="00C10416" w:rsidP="00C10416">
      <w:pPr>
        <w:rPr>
          <w:rFonts w:ascii="Arial" w:hAnsi="Arial" w:cs="Arial"/>
        </w:rPr>
      </w:pPr>
      <w:r w:rsidRPr="008668F7">
        <w:rPr>
          <w:rFonts w:ascii="Arial" w:hAnsi="Arial" w:cs="Arial"/>
        </w:rPr>
        <w:t>Attention is drawn to the plagiarism and unfair practice policies of both the University and of ILM. </w:t>
      </w:r>
    </w:p>
    <w:p w14:paraId="0B604398" w14:textId="6509B28B" w:rsidR="0CEAB3A4" w:rsidRPr="008668F7" w:rsidRDefault="0CEAB3A4" w:rsidP="54052E58">
      <w:pPr>
        <w:rPr>
          <w:rFonts w:ascii="Arial" w:eastAsia="Arial" w:hAnsi="Arial" w:cs="Arial"/>
          <w:i/>
          <w:iCs/>
        </w:rPr>
      </w:pPr>
      <w:r w:rsidRPr="008668F7">
        <w:rPr>
          <w:rFonts w:ascii="Arial" w:eastAsia="Arial" w:hAnsi="Arial" w:cs="Arial"/>
          <w:i/>
          <w:iCs/>
        </w:rPr>
        <w:t>I acknowledge the use of C</w:t>
      </w:r>
      <w:r w:rsidR="682DCEF0" w:rsidRPr="008668F7">
        <w:rPr>
          <w:rFonts w:ascii="Arial" w:eastAsia="Arial" w:hAnsi="Arial" w:cs="Arial"/>
          <w:i/>
          <w:iCs/>
        </w:rPr>
        <w:t>hat GPT</w:t>
      </w:r>
      <w:r w:rsidRPr="008668F7">
        <w:rPr>
          <w:rFonts w:ascii="Arial" w:eastAsia="Arial" w:hAnsi="Arial" w:cs="Arial"/>
          <w:i/>
          <w:iCs/>
        </w:rPr>
        <w:t xml:space="preserve"> </w:t>
      </w:r>
      <w:r w:rsidR="6A73CF5B" w:rsidRPr="008668F7">
        <w:rPr>
          <w:rFonts w:ascii="Arial" w:eastAsia="Arial" w:hAnsi="Arial" w:cs="Arial"/>
          <w:i/>
          <w:iCs/>
        </w:rPr>
        <w:t xml:space="preserve">during the </w:t>
      </w:r>
      <w:r w:rsidR="00722681">
        <w:rPr>
          <w:rFonts w:ascii="Arial" w:eastAsia="Arial" w:hAnsi="Arial" w:cs="Arial"/>
          <w:i/>
          <w:iCs/>
        </w:rPr>
        <w:t xml:space="preserve">time completing </w:t>
      </w:r>
      <w:r w:rsidR="6A73CF5B" w:rsidRPr="008668F7">
        <w:rPr>
          <w:rFonts w:ascii="Arial" w:eastAsia="Arial" w:hAnsi="Arial" w:cs="Arial"/>
          <w:i/>
          <w:iCs/>
        </w:rPr>
        <w:t>this assessment.</w:t>
      </w:r>
    </w:p>
    <w:p w14:paraId="04DCDFE8" w14:textId="2CEB34C0" w:rsidR="6A73CF5B" w:rsidRPr="008668F7" w:rsidRDefault="6A73CF5B" w:rsidP="54052E58">
      <w:pPr>
        <w:rPr>
          <w:rFonts w:ascii="Arial" w:eastAsia="Arial" w:hAnsi="Arial" w:cs="Arial"/>
          <w:i/>
          <w:iCs/>
        </w:rPr>
      </w:pPr>
      <w:r w:rsidRPr="008668F7">
        <w:rPr>
          <w:rFonts w:ascii="Arial" w:eastAsia="Arial" w:hAnsi="Arial" w:cs="Arial"/>
          <w:i/>
          <w:iCs/>
        </w:rPr>
        <w:t>I would ask Chat GPT to explain some of the topics I needed clarit</w:t>
      </w:r>
      <w:r w:rsidR="76A82176" w:rsidRPr="008668F7">
        <w:rPr>
          <w:rFonts w:ascii="Arial" w:eastAsia="Arial" w:hAnsi="Arial" w:cs="Arial"/>
          <w:i/>
          <w:iCs/>
        </w:rPr>
        <w:t>y on.  I also asked it if my paragraphs made sense as I struggle with knowing what I need and want to say but it gets a little muddled up.</w:t>
      </w:r>
      <w:r w:rsidR="4F218169" w:rsidRPr="008668F7">
        <w:rPr>
          <w:rFonts w:ascii="Arial" w:eastAsia="Arial" w:hAnsi="Arial" w:cs="Arial"/>
          <w:i/>
          <w:iCs/>
        </w:rPr>
        <w:t xml:space="preserve">  It would suggest changes, which I would adapt / change into my own work</w:t>
      </w:r>
      <w:r w:rsidR="00464538">
        <w:rPr>
          <w:rFonts w:ascii="Arial" w:eastAsia="Arial" w:hAnsi="Arial" w:cs="Arial"/>
          <w:i/>
          <w:iCs/>
        </w:rPr>
        <w:t>.</w:t>
      </w:r>
    </w:p>
    <w:p w14:paraId="3032C9C6" w14:textId="2ECC3D59" w:rsidR="0CEAB3A4" w:rsidRPr="008668F7" w:rsidRDefault="0CEAB3A4" w:rsidP="54052E58">
      <w:pPr>
        <w:rPr>
          <w:rFonts w:ascii="Arial" w:eastAsia="Arial" w:hAnsi="Arial" w:cs="Arial"/>
          <w:i/>
          <w:iCs/>
        </w:rPr>
      </w:pPr>
      <w:r w:rsidRPr="008668F7">
        <w:rPr>
          <w:rFonts w:ascii="Arial" w:eastAsia="Arial" w:hAnsi="Arial" w:cs="Arial"/>
          <w:i/>
          <w:iCs/>
        </w:rPr>
        <w:t>I confirm that I have not presented any AI generated text as my own work. I confirm I have</w:t>
      </w:r>
      <w:r w:rsidR="61AD3900" w:rsidRPr="008668F7">
        <w:rPr>
          <w:rFonts w:ascii="Arial" w:eastAsia="Arial" w:hAnsi="Arial" w:cs="Arial"/>
          <w:i/>
          <w:iCs/>
        </w:rPr>
        <w:t xml:space="preserve"> most </w:t>
      </w:r>
      <w:r w:rsidR="0509932F" w:rsidRPr="008668F7">
        <w:rPr>
          <w:rFonts w:ascii="Arial" w:eastAsia="Arial" w:hAnsi="Arial" w:cs="Arial"/>
          <w:i/>
          <w:iCs/>
        </w:rPr>
        <w:t xml:space="preserve">(due to not realising I needed to keep all </w:t>
      </w:r>
      <w:r w:rsidR="00464538" w:rsidRPr="008668F7">
        <w:rPr>
          <w:rFonts w:ascii="Arial" w:eastAsia="Arial" w:hAnsi="Arial" w:cs="Arial"/>
          <w:i/>
          <w:iCs/>
        </w:rPr>
        <w:t>copies) I</w:t>
      </w:r>
      <w:r w:rsidR="0509932F" w:rsidRPr="008668F7">
        <w:rPr>
          <w:rFonts w:ascii="Arial" w:eastAsia="Arial" w:hAnsi="Arial" w:cs="Arial"/>
          <w:i/>
          <w:iCs/>
        </w:rPr>
        <w:t xml:space="preserve"> did however keep </w:t>
      </w:r>
      <w:r w:rsidR="00464538">
        <w:rPr>
          <w:rFonts w:ascii="Arial" w:eastAsia="Arial" w:hAnsi="Arial" w:cs="Arial"/>
          <w:i/>
          <w:iCs/>
        </w:rPr>
        <w:t xml:space="preserve">some </w:t>
      </w:r>
      <w:r w:rsidR="0509932F" w:rsidRPr="008668F7">
        <w:rPr>
          <w:rFonts w:ascii="Arial" w:eastAsia="Arial" w:hAnsi="Arial" w:cs="Arial"/>
          <w:i/>
          <w:iCs/>
        </w:rPr>
        <w:t xml:space="preserve">back-ups of my own work, </w:t>
      </w:r>
      <w:r w:rsidRPr="008668F7">
        <w:rPr>
          <w:rFonts w:ascii="Arial" w:eastAsia="Arial" w:hAnsi="Arial" w:cs="Arial"/>
          <w:i/>
          <w:iCs/>
        </w:rPr>
        <w:t>copies of my drafts, notes, and other resources I used before, and after the use of AI tools which I may be asked to provide in evidence</w:t>
      </w:r>
      <w:r w:rsidR="4F3A0508" w:rsidRPr="008668F7">
        <w:rPr>
          <w:rFonts w:ascii="Arial" w:eastAsia="Arial" w:hAnsi="Arial" w:cs="Arial"/>
          <w:i/>
          <w:iCs/>
        </w:rPr>
        <w:t>.</w:t>
      </w:r>
    </w:p>
    <w:p w14:paraId="2F5EAFF8" w14:textId="1ECD3604" w:rsidR="0CEAB3A4" w:rsidRPr="008668F7" w:rsidRDefault="0CEAB3A4" w:rsidP="54052E58">
      <w:pPr>
        <w:rPr>
          <w:rFonts w:ascii="Arial" w:eastAsia="Arial" w:hAnsi="Arial" w:cs="Arial"/>
          <w:i/>
          <w:iCs/>
        </w:rPr>
      </w:pPr>
      <w:r w:rsidRPr="008668F7">
        <w:rPr>
          <w:rFonts w:ascii="Arial" w:eastAsia="Arial" w:hAnsi="Arial" w:cs="Arial"/>
          <w:i/>
          <w:iCs/>
        </w:rPr>
        <w:t xml:space="preserve">I acknowledge the use of Grammarly (https://www.grammarly.com/) on </w:t>
      </w:r>
      <w:r w:rsidR="1D1B0606" w:rsidRPr="008668F7">
        <w:rPr>
          <w:rFonts w:ascii="Arial" w:eastAsia="Arial" w:hAnsi="Arial" w:cs="Arial"/>
          <w:i/>
          <w:iCs/>
        </w:rPr>
        <w:t>during this assignment to</w:t>
      </w:r>
      <w:r w:rsidRPr="008668F7">
        <w:rPr>
          <w:rFonts w:ascii="Arial" w:eastAsia="Arial" w:hAnsi="Arial" w:cs="Arial"/>
          <w:i/>
          <w:iCs/>
        </w:rPr>
        <w:t xml:space="preserve"> check my work using the prompt</w:t>
      </w:r>
      <w:r w:rsidR="1D544289" w:rsidRPr="008668F7">
        <w:rPr>
          <w:rFonts w:ascii="Arial" w:eastAsia="Arial" w:hAnsi="Arial" w:cs="Arial"/>
          <w:i/>
          <w:iCs/>
        </w:rPr>
        <w:t>s, which were the basic suggestions / typos.</w:t>
      </w:r>
    </w:p>
    <w:p w14:paraId="35DB2BAD" w14:textId="77777777" w:rsidR="00C10416" w:rsidRDefault="00C10416" w:rsidP="00C10416">
      <w:pPr>
        <w:rPr>
          <w:rFonts w:ascii="Arial" w:hAnsi="Arial" w:cs="Arial"/>
          <w:lang w:val="en-US"/>
        </w:rPr>
      </w:pPr>
      <w:r w:rsidRPr="00C10416">
        <w:rPr>
          <w:rFonts w:ascii="Arial" w:hAnsi="Arial" w:cs="Arial"/>
          <w:lang w:val="en-US"/>
        </w:rPr>
        <w:t>​​</w:t>
      </w:r>
    </w:p>
    <w:p w14:paraId="6463FA67" w14:textId="77777777" w:rsidR="00C10416" w:rsidRDefault="00C10416" w:rsidP="00C10416">
      <w:pPr>
        <w:rPr>
          <w:rFonts w:ascii="Arial" w:hAnsi="Arial" w:cs="Arial"/>
          <w:lang w:val="en-US"/>
        </w:rPr>
      </w:pPr>
    </w:p>
    <w:p w14:paraId="539A12BA" w14:textId="77777777" w:rsidR="00C10416" w:rsidRDefault="00C10416" w:rsidP="00C10416">
      <w:pPr>
        <w:rPr>
          <w:rFonts w:ascii="Arial" w:hAnsi="Arial" w:cs="Arial"/>
          <w:lang w:val="en-US"/>
        </w:rPr>
      </w:pPr>
    </w:p>
    <w:p w14:paraId="58A24228" w14:textId="77777777" w:rsidR="00C10416" w:rsidRDefault="00C10416" w:rsidP="00C10416">
      <w:pPr>
        <w:rPr>
          <w:rFonts w:ascii="Arial" w:hAnsi="Arial" w:cs="Arial"/>
          <w:lang w:val="en-US"/>
        </w:rPr>
      </w:pPr>
    </w:p>
    <w:p w14:paraId="20B65AD7" w14:textId="3EE9C98D" w:rsidR="00C10416" w:rsidRPr="003F2C62" w:rsidRDefault="00C10416" w:rsidP="00C10416">
      <w:pPr>
        <w:rPr>
          <w:rFonts w:ascii="Arial" w:hAnsi="Arial" w:cs="Arial"/>
          <w:b/>
          <w:bCs/>
          <w:sz w:val="28"/>
          <w:szCs w:val="28"/>
        </w:rPr>
      </w:pPr>
      <w:r w:rsidRPr="003F2C62">
        <w:rPr>
          <w:rFonts w:ascii="Arial" w:hAnsi="Arial" w:cs="Arial"/>
          <w:b/>
          <w:bCs/>
          <w:sz w:val="28"/>
          <w:szCs w:val="28"/>
          <w:lang w:val="en-US"/>
        </w:rPr>
        <w:t>Table of Contents</w:t>
      </w:r>
      <w:r w:rsidRPr="003F2C62">
        <w:rPr>
          <w:rFonts w:ascii="Arial" w:hAnsi="Arial" w:cs="Arial"/>
          <w:b/>
          <w:bCs/>
          <w:sz w:val="28"/>
          <w:szCs w:val="28"/>
        </w:rPr>
        <w:t> </w:t>
      </w:r>
    </w:p>
    <w:p w14:paraId="0B0162A0" w14:textId="592937E4" w:rsidR="00E3720E" w:rsidRPr="003F2C62" w:rsidRDefault="252AED35">
      <w:pPr>
        <w:pStyle w:val="TOC1"/>
        <w:tabs>
          <w:tab w:val="right" w:leader="dot" w:pos="9016"/>
        </w:tabs>
        <w:rPr>
          <w:rFonts w:cs="Arial"/>
          <w:noProof/>
          <w:lang w:eastAsia="en-GB"/>
        </w:rPr>
      </w:pPr>
      <w:r w:rsidRPr="003F2C62">
        <w:rPr>
          <w:rFonts w:cs="Arial"/>
        </w:rPr>
        <w:fldChar w:fldCharType="begin"/>
      </w:r>
      <w:r w:rsidR="002A522A" w:rsidRPr="003F2C62">
        <w:rPr>
          <w:rFonts w:cs="Arial"/>
        </w:rPr>
        <w:instrText>TOC \o "1-3" \z \u \h</w:instrText>
      </w:r>
      <w:r w:rsidRPr="003F2C62">
        <w:rPr>
          <w:rFonts w:cs="Arial"/>
        </w:rPr>
        <w:fldChar w:fldCharType="separate"/>
      </w:r>
      <w:hyperlink w:anchor="_Toc213975927" w:history="1">
        <w:r w:rsidR="00E3720E" w:rsidRPr="003F2C62">
          <w:rPr>
            <w:rStyle w:val="Hyperlink"/>
            <w:rFonts w:cs="Arial"/>
            <w:noProof/>
          </w:rPr>
          <w:t>Introduction</w:t>
        </w:r>
        <w:r w:rsidR="00E3720E" w:rsidRPr="003F2C62">
          <w:rPr>
            <w:rFonts w:cs="Arial"/>
            <w:noProof/>
            <w:webHidden/>
          </w:rPr>
          <w:tab/>
        </w:r>
        <w:r w:rsidR="00E3720E" w:rsidRPr="003F2C62">
          <w:rPr>
            <w:rFonts w:cs="Arial"/>
            <w:noProof/>
            <w:webHidden/>
          </w:rPr>
          <w:fldChar w:fldCharType="begin"/>
        </w:r>
        <w:r w:rsidR="00E3720E" w:rsidRPr="003F2C62">
          <w:rPr>
            <w:rFonts w:cs="Arial"/>
            <w:noProof/>
            <w:webHidden/>
          </w:rPr>
          <w:instrText xml:space="preserve"> PAGEREF _Toc213975927 \h </w:instrText>
        </w:r>
        <w:r w:rsidR="00E3720E" w:rsidRPr="003F2C62">
          <w:rPr>
            <w:rFonts w:cs="Arial"/>
            <w:noProof/>
            <w:webHidden/>
          </w:rPr>
        </w:r>
        <w:r w:rsidR="00E3720E" w:rsidRPr="003F2C62">
          <w:rPr>
            <w:rFonts w:cs="Arial"/>
            <w:noProof/>
            <w:webHidden/>
          </w:rPr>
          <w:fldChar w:fldCharType="separate"/>
        </w:r>
        <w:r w:rsidR="00E3720E" w:rsidRPr="003F2C62">
          <w:rPr>
            <w:rFonts w:cs="Arial"/>
            <w:noProof/>
            <w:webHidden/>
          </w:rPr>
          <w:t>3</w:t>
        </w:r>
        <w:r w:rsidR="00E3720E" w:rsidRPr="003F2C62">
          <w:rPr>
            <w:rFonts w:cs="Arial"/>
            <w:noProof/>
            <w:webHidden/>
          </w:rPr>
          <w:fldChar w:fldCharType="end"/>
        </w:r>
      </w:hyperlink>
    </w:p>
    <w:p w14:paraId="4F315A8F" w14:textId="7059774E" w:rsidR="00E3720E" w:rsidRPr="003F2C62" w:rsidRDefault="00E3720E">
      <w:pPr>
        <w:pStyle w:val="TOC1"/>
        <w:tabs>
          <w:tab w:val="right" w:leader="dot" w:pos="9016"/>
        </w:tabs>
        <w:rPr>
          <w:rFonts w:cs="Arial"/>
          <w:noProof/>
          <w:lang w:eastAsia="en-GB"/>
        </w:rPr>
      </w:pPr>
      <w:hyperlink w:anchor="_Toc213975928" w:history="1">
        <w:r w:rsidRPr="003F2C62">
          <w:rPr>
            <w:rStyle w:val="Hyperlink"/>
            <w:rFonts w:cs="Arial"/>
            <w:noProof/>
          </w:rPr>
          <w:t>Workplace Problem</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_Toc213975928 \h </w:instrText>
        </w:r>
        <w:r w:rsidRPr="003F2C62">
          <w:rPr>
            <w:rFonts w:cs="Arial"/>
            <w:noProof/>
            <w:webHidden/>
          </w:rPr>
        </w:r>
        <w:r w:rsidRPr="003F2C62">
          <w:rPr>
            <w:rFonts w:cs="Arial"/>
            <w:noProof/>
            <w:webHidden/>
          </w:rPr>
          <w:fldChar w:fldCharType="separate"/>
        </w:r>
        <w:r w:rsidRPr="003F2C62">
          <w:rPr>
            <w:rFonts w:cs="Arial"/>
            <w:noProof/>
            <w:webHidden/>
          </w:rPr>
          <w:t>3</w:t>
        </w:r>
        <w:r w:rsidRPr="003F2C62">
          <w:rPr>
            <w:rFonts w:cs="Arial"/>
            <w:noProof/>
            <w:webHidden/>
          </w:rPr>
          <w:fldChar w:fldCharType="end"/>
        </w:r>
      </w:hyperlink>
    </w:p>
    <w:p w14:paraId="336BEFE6" w14:textId="266D403F" w:rsidR="00E3720E" w:rsidRPr="003F2C62" w:rsidRDefault="00E3720E">
      <w:pPr>
        <w:pStyle w:val="TOC1"/>
        <w:tabs>
          <w:tab w:val="right" w:leader="dot" w:pos="9016"/>
        </w:tabs>
        <w:rPr>
          <w:rFonts w:cs="Arial"/>
          <w:noProof/>
          <w:lang w:eastAsia="en-GB"/>
        </w:rPr>
      </w:pPr>
      <w:hyperlink w:anchor="_Toc213975929" w:history="1">
        <w:r w:rsidRPr="003F2C62">
          <w:rPr>
            <w:rStyle w:val="Hyperlink"/>
            <w:rFonts w:cs="Arial"/>
            <w:noProof/>
          </w:rPr>
          <w:t>Scope</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_Toc213975929 \h </w:instrText>
        </w:r>
        <w:r w:rsidRPr="003F2C62">
          <w:rPr>
            <w:rFonts w:cs="Arial"/>
            <w:noProof/>
            <w:webHidden/>
          </w:rPr>
        </w:r>
        <w:r w:rsidRPr="003F2C62">
          <w:rPr>
            <w:rFonts w:cs="Arial"/>
            <w:noProof/>
            <w:webHidden/>
          </w:rPr>
          <w:fldChar w:fldCharType="separate"/>
        </w:r>
        <w:r w:rsidRPr="003F2C62">
          <w:rPr>
            <w:rFonts w:cs="Arial"/>
            <w:noProof/>
            <w:webHidden/>
          </w:rPr>
          <w:t>4</w:t>
        </w:r>
        <w:r w:rsidRPr="003F2C62">
          <w:rPr>
            <w:rFonts w:cs="Arial"/>
            <w:noProof/>
            <w:webHidden/>
          </w:rPr>
          <w:fldChar w:fldCharType="end"/>
        </w:r>
      </w:hyperlink>
    </w:p>
    <w:p w14:paraId="4EDF1D20" w14:textId="549B3ADF" w:rsidR="00E3720E" w:rsidRPr="003F2C62" w:rsidRDefault="00E3720E">
      <w:pPr>
        <w:pStyle w:val="TOC1"/>
        <w:tabs>
          <w:tab w:val="right" w:leader="dot" w:pos="9016"/>
        </w:tabs>
        <w:rPr>
          <w:rFonts w:cs="Arial"/>
          <w:noProof/>
          <w:lang w:eastAsia="en-GB"/>
        </w:rPr>
      </w:pPr>
      <w:hyperlink w:anchor="_Toc213975930" w:history="1">
        <w:r w:rsidRPr="003F2C62">
          <w:rPr>
            <w:rStyle w:val="Hyperlink"/>
            <w:rFonts w:cs="Arial"/>
            <w:noProof/>
          </w:rPr>
          <w:t>Impact</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_Toc213975930 \h </w:instrText>
        </w:r>
        <w:r w:rsidRPr="003F2C62">
          <w:rPr>
            <w:rFonts w:cs="Arial"/>
            <w:noProof/>
            <w:webHidden/>
          </w:rPr>
        </w:r>
        <w:r w:rsidRPr="003F2C62">
          <w:rPr>
            <w:rFonts w:cs="Arial"/>
            <w:noProof/>
            <w:webHidden/>
          </w:rPr>
          <w:fldChar w:fldCharType="separate"/>
        </w:r>
        <w:r w:rsidRPr="003F2C62">
          <w:rPr>
            <w:rFonts w:cs="Arial"/>
            <w:noProof/>
            <w:webHidden/>
          </w:rPr>
          <w:t>4</w:t>
        </w:r>
        <w:r w:rsidRPr="003F2C62">
          <w:rPr>
            <w:rFonts w:cs="Arial"/>
            <w:noProof/>
            <w:webHidden/>
          </w:rPr>
          <w:fldChar w:fldCharType="end"/>
        </w:r>
      </w:hyperlink>
    </w:p>
    <w:p w14:paraId="606D34E8" w14:textId="28A6C545" w:rsidR="00E3720E" w:rsidRPr="003F2C62" w:rsidRDefault="00E3720E">
      <w:pPr>
        <w:pStyle w:val="TOC1"/>
        <w:tabs>
          <w:tab w:val="right" w:leader="dot" w:pos="9016"/>
        </w:tabs>
        <w:rPr>
          <w:rFonts w:cs="Arial"/>
          <w:noProof/>
          <w:lang w:eastAsia="en-GB"/>
        </w:rPr>
      </w:pPr>
      <w:hyperlink w:anchor="_Toc213975931" w:history="1">
        <w:r w:rsidRPr="003F2C62">
          <w:rPr>
            <w:rStyle w:val="Hyperlink"/>
            <w:rFonts w:cs="Arial"/>
            <w:noProof/>
          </w:rPr>
          <w:t>Analysis</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_Toc213975931 \h </w:instrText>
        </w:r>
        <w:r w:rsidRPr="003F2C62">
          <w:rPr>
            <w:rFonts w:cs="Arial"/>
            <w:noProof/>
            <w:webHidden/>
          </w:rPr>
        </w:r>
        <w:r w:rsidRPr="003F2C62">
          <w:rPr>
            <w:rFonts w:cs="Arial"/>
            <w:noProof/>
            <w:webHidden/>
          </w:rPr>
          <w:fldChar w:fldCharType="separate"/>
        </w:r>
        <w:r w:rsidRPr="003F2C62">
          <w:rPr>
            <w:rFonts w:cs="Arial"/>
            <w:noProof/>
            <w:webHidden/>
          </w:rPr>
          <w:t>5</w:t>
        </w:r>
        <w:r w:rsidRPr="003F2C62">
          <w:rPr>
            <w:rFonts w:cs="Arial"/>
            <w:noProof/>
            <w:webHidden/>
          </w:rPr>
          <w:fldChar w:fldCharType="end"/>
        </w:r>
      </w:hyperlink>
    </w:p>
    <w:p w14:paraId="589391C7" w14:textId="69658FB8" w:rsidR="00E3720E" w:rsidRPr="003F2C62" w:rsidRDefault="00E3720E">
      <w:pPr>
        <w:pStyle w:val="TOC3"/>
        <w:tabs>
          <w:tab w:val="right" w:leader="dot" w:pos="9016"/>
        </w:tabs>
        <w:rPr>
          <w:rFonts w:cs="Arial"/>
          <w:noProof/>
          <w:lang w:eastAsia="en-GB"/>
        </w:rPr>
      </w:pPr>
      <w:hyperlink w:anchor="_Toc213975932" w:history="1">
        <w:r w:rsidRPr="003F2C62">
          <w:rPr>
            <w:rStyle w:val="Hyperlink"/>
            <w:rFonts w:cs="Arial"/>
            <w:noProof/>
          </w:rPr>
          <w:t>Brainstorming</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_Toc213975932 \h </w:instrText>
        </w:r>
        <w:r w:rsidRPr="003F2C62">
          <w:rPr>
            <w:rFonts w:cs="Arial"/>
            <w:noProof/>
            <w:webHidden/>
          </w:rPr>
        </w:r>
        <w:r w:rsidRPr="003F2C62">
          <w:rPr>
            <w:rFonts w:cs="Arial"/>
            <w:noProof/>
            <w:webHidden/>
          </w:rPr>
          <w:fldChar w:fldCharType="separate"/>
        </w:r>
        <w:r w:rsidRPr="003F2C62">
          <w:rPr>
            <w:rFonts w:cs="Arial"/>
            <w:noProof/>
            <w:webHidden/>
          </w:rPr>
          <w:t>5</w:t>
        </w:r>
        <w:r w:rsidRPr="003F2C62">
          <w:rPr>
            <w:rFonts w:cs="Arial"/>
            <w:noProof/>
            <w:webHidden/>
          </w:rPr>
          <w:fldChar w:fldCharType="end"/>
        </w:r>
      </w:hyperlink>
    </w:p>
    <w:p w14:paraId="304C75E8" w14:textId="66EC1A33" w:rsidR="00E3720E" w:rsidRPr="003F2C62" w:rsidRDefault="00E3720E">
      <w:pPr>
        <w:pStyle w:val="TOC3"/>
        <w:tabs>
          <w:tab w:val="right" w:leader="dot" w:pos="9016"/>
        </w:tabs>
        <w:rPr>
          <w:rFonts w:cs="Arial"/>
          <w:noProof/>
          <w:lang w:eastAsia="en-GB"/>
        </w:rPr>
      </w:pPr>
      <w:hyperlink w:anchor="_Toc213975933" w:history="1">
        <w:r w:rsidRPr="003F2C62">
          <w:rPr>
            <w:rStyle w:val="Hyperlink"/>
            <w:rFonts w:cs="Arial"/>
            <w:noProof/>
          </w:rPr>
          <w:t>Brainstorming for Casa Cwtch Play</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_Toc213975933 \h </w:instrText>
        </w:r>
        <w:r w:rsidRPr="003F2C62">
          <w:rPr>
            <w:rFonts w:cs="Arial"/>
            <w:noProof/>
            <w:webHidden/>
          </w:rPr>
        </w:r>
        <w:r w:rsidRPr="003F2C62">
          <w:rPr>
            <w:rFonts w:cs="Arial"/>
            <w:noProof/>
            <w:webHidden/>
          </w:rPr>
          <w:fldChar w:fldCharType="separate"/>
        </w:r>
        <w:r w:rsidRPr="003F2C62">
          <w:rPr>
            <w:rFonts w:cs="Arial"/>
            <w:noProof/>
            <w:webHidden/>
          </w:rPr>
          <w:t>6</w:t>
        </w:r>
        <w:r w:rsidRPr="003F2C62">
          <w:rPr>
            <w:rFonts w:cs="Arial"/>
            <w:noProof/>
            <w:webHidden/>
          </w:rPr>
          <w:fldChar w:fldCharType="end"/>
        </w:r>
      </w:hyperlink>
    </w:p>
    <w:p w14:paraId="00540D5E" w14:textId="02C74152" w:rsidR="00E3720E" w:rsidRPr="003F2C62" w:rsidRDefault="00E3720E">
      <w:pPr>
        <w:pStyle w:val="TOC3"/>
        <w:tabs>
          <w:tab w:val="right" w:leader="dot" w:pos="9016"/>
        </w:tabs>
        <w:rPr>
          <w:rFonts w:cs="Arial"/>
          <w:noProof/>
          <w:lang w:eastAsia="en-GB"/>
        </w:rPr>
      </w:pPr>
      <w:hyperlink w:anchor="_Toc213975934" w:history="1">
        <w:r w:rsidRPr="003F2C62">
          <w:rPr>
            <w:rStyle w:val="Hyperlink"/>
            <w:rFonts w:eastAsia="Arial" w:cs="Arial"/>
            <w:noProof/>
          </w:rPr>
          <w:t>Mind Map of brainstorming ideas</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_Toc213975934 \h </w:instrText>
        </w:r>
        <w:r w:rsidRPr="003F2C62">
          <w:rPr>
            <w:rFonts w:cs="Arial"/>
            <w:noProof/>
            <w:webHidden/>
          </w:rPr>
        </w:r>
        <w:r w:rsidRPr="003F2C62">
          <w:rPr>
            <w:rFonts w:cs="Arial"/>
            <w:noProof/>
            <w:webHidden/>
          </w:rPr>
          <w:fldChar w:fldCharType="separate"/>
        </w:r>
        <w:r w:rsidRPr="003F2C62">
          <w:rPr>
            <w:rFonts w:cs="Arial"/>
            <w:noProof/>
            <w:webHidden/>
          </w:rPr>
          <w:t>6</w:t>
        </w:r>
        <w:r w:rsidRPr="003F2C62">
          <w:rPr>
            <w:rFonts w:cs="Arial"/>
            <w:noProof/>
            <w:webHidden/>
          </w:rPr>
          <w:fldChar w:fldCharType="end"/>
        </w:r>
      </w:hyperlink>
    </w:p>
    <w:p w14:paraId="33917896" w14:textId="72DCE0B8" w:rsidR="00E3720E" w:rsidRPr="003F2C62" w:rsidRDefault="00E3720E">
      <w:pPr>
        <w:pStyle w:val="TOC3"/>
        <w:tabs>
          <w:tab w:val="right" w:leader="dot" w:pos="9016"/>
        </w:tabs>
        <w:rPr>
          <w:rFonts w:cs="Arial"/>
          <w:noProof/>
          <w:lang w:eastAsia="en-GB"/>
        </w:rPr>
      </w:pPr>
      <w:hyperlink w:anchor="_Toc213975935" w:history="1">
        <w:r w:rsidRPr="003F2C62">
          <w:rPr>
            <w:rStyle w:val="Hyperlink"/>
            <w:rFonts w:cs="Arial"/>
            <w:noProof/>
          </w:rPr>
          <w:t>5 Whys – Helping find the Root Cause of the Problem</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_Toc213975935 \h </w:instrText>
        </w:r>
        <w:r w:rsidRPr="003F2C62">
          <w:rPr>
            <w:rFonts w:cs="Arial"/>
            <w:noProof/>
            <w:webHidden/>
          </w:rPr>
        </w:r>
        <w:r w:rsidRPr="003F2C62">
          <w:rPr>
            <w:rFonts w:cs="Arial"/>
            <w:noProof/>
            <w:webHidden/>
          </w:rPr>
          <w:fldChar w:fldCharType="separate"/>
        </w:r>
        <w:r w:rsidRPr="003F2C62">
          <w:rPr>
            <w:rFonts w:cs="Arial"/>
            <w:noProof/>
            <w:webHidden/>
          </w:rPr>
          <w:t>7</w:t>
        </w:r>
        <w:r w:rsidRPr="003F2C62">
          <w:rPr>
            <w:rFonts w:cs="Arial"/>
            <w:noProof/>
            <w:webHidden/>
          </w:rPr>
          <w:fldChar w:fldCharType="end"/>
        </w:r>
      </w:hyperlink>
    </w:p>
    <w:p w14:paraId="6ECBD720" w14:textId="5B28760B" w:rsidR="00E3720E" w:rsidRPr="003F2C62" w:rsidRDefault="00E3720E">
      <w:pPr>
        <w:pStyle w:val="TOC3"/>
        <w:tabs>
          <w:tab w:val="right" w:leader="dot" w:pos="9016"/>
        </w:tabs>
        <w:rPr>
          <w:rFonts w:cs="Arial"/>
          <w:noProof/>
          <w:lang w:eastAsia="en-GB"/>
        </w:rPr>
      </w:pPr>
      <w:hyperlink w:anchor="_Toc213975936" w:history="1">
        <w:r w:rsidRPr="003F2C62">
          <w:rPr>
            <w:rStyle w:val="Hyperlink"/>
            <w:rFonts w:cs="Arial"/>
            <w:noProof/>
          </w:rPr>
          <w:t>Ishikawa – Fish Bone Theory – Problem Factors</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_Toc213975936 \h </w:instrText>
        </w:r>
        <w:r w:rsidRPr="003F2C62">
          <w:rPr>
            <w:rFonts w:cs="Arial"/>
            <w:noProof/>
            <w:webHidden/>
          </w:rPr>
        </w:r>
        <w:r w:rsidRPr="003F2C62">
          <w:rPr>
            <w:rFonts w:cs="Arial"/>
            <w:noProof/>
            <w:webHidden/>
          </w:rPr>
          <w:fldChar w:fldCharType="separate"/>
        </w:r>
        <w:r w:rsidRPr="003F2C62">
          <w:rPr>
            <w:rFonts w:cs="Arial"/>
            <w:noProof/>
            <w:webHidden/>
          </w:rPr>
          <w:t>8</w:t>
        </w:r>
        <w:r w:rsidRPr="003F2C62">
          <w:rPr>
            <w:rFonts w:cs="Arial"/>
            <w:noProof/>
            <w:webHidden/>
          </w:rPr>
          <w:fldChar w:fldCharType="end"/>
        </w:r>
      </w:hyperlink>
    </w:p>
    <w:p w14:paraId="1D08DD8A" w14:textId="16359DFD" w:rsidR="00E3720E" w:rsidRPr="003F2C62" w:rsidRDefault="00E3720E">
      <w:pPr>
        <w:pStyle w:val="TOC1"/>
        <w:tabs>
          <w:tab w:val="right" w:leader="dot" w:pos="9016"/>
        </w:tabs>
        <w:rPr>
          <w:rFonts w:cs="Arial"/>
          <w:noProof/>
          <w:lang w:eastAsia="en-GB"/>
        </w:rPr>
      </w:pPr>
      <w:hyperlink w:anchor="_Toc213975937" w:history="1">
        <w:r w:rsidRPr="003F2C62">
          <w:rPr>
            <w:rStyle w:val="Hyperlink"/>
            <w:rFonts w:cs="Arial"/>
            <w:noProof/>
          </w:rPr>
          <w:t>Possible Solutions</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_Toc213975937 \h </w:instrText>
        </w:r>
        <w:r w:rsidRPr="003F2C62">
          <w:rPr>
            <w:rFonts w:cs="Arial"/>
            <w:noProof/>
            <w:webHidden/>
          </w:rPr>
        </w:r>
        <w:r w:rsidRPr="003F2C62">
          <w:rPr>
            <w:rFonts w:cs="Arial"/>
            <w:noProof/>
            <w:webHidden/>
          </w:rPr>
          <w:fldChar w:fldCharType="separate"/>
        </w:r>
        <w:r w:rsidRPr="003F2C62">
          <w:rPr>
            <w:rFonts w:cs="Arial"/>
            <w:noProof/>
            <w:webHidden/>
          </w:rPr>
          <w:t>8</w:t>
        </w:r>
        <w:r w:rsidRPr="003F2C62">
          <w:rPr>
            <w:rFonts w:cs="Arial"/>
            <w:noProof/>
            <w:webHidden/>
          </w:rPr>
          <w:fldChar w:fldCharType="end"/>
        </w:r>
      </w:hyperlink>
    </w:p>
    <w:p w14:paraId="7827B4CC" w14:textId="2A3DB993" w:rsidR="00E3720E" w:rsidRPr="003F2C62" w:rsidRDefault="00E3720E">
      <w:pPr>
        <w:pStyle w:val="TOC1"/>
        <w:tabs>
          <w:tab w:val="right" w:leader="dot" w:pos="9016"/>
        </w:tabs>
        <w:rPr>
          <w:rFonts w:cs="Arial"/>
          <w:noProof/>
          <w:lang w:eastAsia="en-GB"/>
        </w:rPr>
      </w:pPr>
      <w:hyperlink w:anchor="_Toc213975938" w:history="1">
        <w:r w:rsidRPr="003F2C62">
          <w:rPr>
            <w:rStyle w:val="Hyperlink"/>
            <w:rFonts w:cs="Arial"/>
            <w:noProof/>
          </w:rPr>
          <w:t>Evaluation</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_Toc213975938 \h </w:instrText>
        </w:r>
        <w:r w:rsidRPr="003F2C62">
          <w:rPr>
            <w:rFonts w:cs="Arial"/>
            <w:noProof/>
            <w:webHidden/>
          </w:rPr>
        </w:r>
        <w:r w:rsidRPr="003F2C62">
          <w:rPr>
            <w:rFonts w:cs="Arial"/>
            <w:noProof/>
            <w:webHidden/>
          </w:rPr>
          <w:fldChar w:fldCharType="separate"/>
        </w:r>
        <w:r w:rsidRPr="003F2C62">
          <w:rPr>
            <w:rFonts w:cs="Arial"/>
            <w:noProof/>
            <w:webHidden/>
          </w:rPr>
          <w:t>10</w:t>
        </w:r>
        <w:r w:rsidRPr="003F2C62">
          <w:rPr>
            <w:rFonts w:cs="Arial"/>
            <w:noProof/>
            <w:webHidden/>
          </w:rPr>
          <w:fldChar w:fldCharType="end"/>
        </w:r>
      </w:hyperlink>
    </w:p>
    <w:p w14:paraId="264FE2C2" w14:textId="6558CF88" w:rsidR="00E3720E" w:rsidRPr="003F2C62" w:rsidRDefault="00E3720E">
      <w:pPr>
        <w:pStyle w:val="TOC3"/>
        <w:tabs>
          <w:tab w:val="right" w:leader="dot" w:pos="9016"/>
        </w:tabs>
        <w:rPr>
          <w:rFonts w:cs="Arial"/>
          <w:noProof/>
          <w:lang w:eastAsia="en-GB"/>
        </w:rPr>
      </w:pPr>
      <w:hyperlink w:anchor="_Toc213975939" w:history="1">
        <w:r w:rsidRPr="003F2C62">
          <w:rPr>
            <w:rStyle w:val="Hyperlink"/>
            <w:rFonts w:cs="Arial"/>
            <w:noProof/>
          </w:rPr>
          <w:t>Grid analysis</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_Toc213975939 \h </w:instrText>
        </w:r>
        <w:r w:rsidRPr="003F2C62">
          <w:rPr>
            <w:rFonts w:cs="Arial"/>
            <w:noProof/>
            <w:webHidden/>
          </w:rPr>
        </w:r>
        <w:r w:rsidRPr="003F2C62">
          <w:rPr>
            <w:rFonts w:cs="Arial"/>
            <w:noProof/>
            <w:webHidden/>
          </w:rPr>
          <w:fldChar w:fldCharType="separate"/>
        </w:r>
        <w:r w:rsidRPr="003F2C62">
          <w:rPr>
            <w:rFonts w:cs="Arial"/>
            <w:noProof/>
            <w:webHidden/>
          </w:rPr>
          <w:t>10</w:t>
        </w:r>
        <w:r w:rsidRPr="003F2C62">
          <w:rPr>
            <w:rFonts w:cs="Arial"/>
            <w:noProof/>
            <w:webHidden/>
          </w:rPr>
          <w:fldChar w:fldCharType="end"/>
        </w:r>
      </w:hyperlink>
    </w:p>
    <w:p w14:paraId="61BAEEA3" w14:textId="7D91695A" w:rsidR="00E3720E" w:rsidRPr="003F2C62" w:rsidRDefault="00E3720E">
      <w:pPr>
        <w:pStyle w:val="TOC3"/>
        <w:tabs>
          <w:tab w:val="right" w:leader="dot" w:pos="9016"/>
        </w:tabs>
        <w:rPr>
          <w:rFonts w:cs="Arial"/>
          <w:noProof/>
          <w:lang w:eastAsia="en-GB"/>
        </w:rPr>
      </w:pPr>
      <w:hyperlink w:anchor="_Toc213975940" w:history="1">
        <w:r w:rsidRPr="003F2C62">
          <w:rPr>
            <w:rStyle w:val="Hyperlink"/>
            <w:rFonts w:cs="Arial"/>
            <w:noProof/>
          </w:rPr>
          <w:t>Cost benefit analysis and ratio</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_Toc213975940 \h </w:instrText>
        </w:r>
        <w:r w:rsidRPr="003F2C62">
          <w:rPr>
            <w:rFonts w:cs="Arial"/>
            <w:noProof/>
            <w:webHidden/>
          </w:rPr>
        </w:r>
        <w:r w:rsidRPr="003F2C62">
          <w:rPr>
            <w:rFonts w:cs="Arial"/>
            <w:noProof/>
            <w:webHidden/>
          </w:rPr>
          <w:fldChar w:fldCharType="separate"/>
        </w:r>
        <w:r w:rsidRPr="003F2C62">
          <w:rPr>
            <w:rFonts w:cs="Arial"/>
            <w:noProof/>
            <w:webHidden/>
          </w:rPr>
          <w:t>11</w:t>
        </w:r>
        <w:r w:rsidRPr="003F2C62">
          <w:rPr>
            <w:rFonts w:cs="Arial"/>
            <w:noProof/>
            <w:webHidden/>
          </w:rPr>
          <w:fldChar w:fldCharType="end"/>
        </w:r>
      </w:hyperlink>
    </w:p>
    <w:p w14:paraId="5B61CBF7" w14:textId="29A1F4FE" w:rsidR="00E3720E" w:rsidRPr="003F2C62" w:rsidRDefault="00E3720E">
      <w:pPr>
        <w:pStyle w:val="TOC3"/>
        <w:tabs>
          <w:tab w:val="right" w:leader="dot" w:pos="9016"/>
        </w:tabs>
        <w:rPr>
          <w:rFonts w:cs="Arial"/>
          <w:noProof/>
          <w:lang w:eastAsia="en-GB"/>
        </w:rPr>
      </w:pPr>
      <w:hyperlink w:anchor="_Toc213975941" w:history="1">
        <w:r w:rsidRPr="003F2C62">
          <w:rPr>
            <w:rStyle w:val="Hyperlink"/>
            <w:rFonts w:cs="Arial"/>
            <w:noProof/>
          </w:rPr>
          <w:t>SWOT Analysis</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_Toc213975941 \h </w:instrText>
        </w:r>
        <w:r w:rsidRPr="003F2C62">
          <w:rPr>
            <w:rFonts w:cs="Arial"/>
            <w:noProof/>
            <w:webHidden/>
          </w:rPr>
        </w:r>
        <w:r w:rsidRPr="003F2C62">
          <w:rPr>
            <w:rFonts w:cs="Arial"/>
            <w:noProof/>
            <w:webHidden/>
          </w:rPr>
          <w:fldChar w:fldCharType="separate"/>
        </w:r>
        <w:r w:rsidRPr="003F2C62">
          <w:rPr>
            <w:rFonts w:cs="Arial"/>
            <w:noProof/>
            <w:webHidden/>
          </w:rPr>
          <w:t>13</w:t>
        </w:r>
        <w:r w:rsidRPr="003F2C62">
          <w:rPr>
            <w:rFonts w:cs="Arial"/>
            <w:noProof/>
            <w:webHidden/>
          </w:rPr>
          <w:fldChar w:fldCharType="end"/>
        </w:r>
      </w:hyperlink>
    </w:p>
    <w:p w14:paraId="51DA9A05" w14:textId="55AA81F6" w:rsidR="00E3720E" w:rsidRPr="003F2C62" w:rsidRDefault="00E3720E">
      <w:pPr>
        <w:pStyle w:val="TOC1"/>
        <w:tabs>
          <w:tab w:val="right" w:leader="dot" w:pos="9016"/>
        </w:tabs>
        <w:rPr>
          <w:rFonts w:cs="Arial"/>
          <w:noProof/>
          <w:lang w:eastAsia="en-GB"/>
        </w:rPr>
      </w:pPr>
      <w:hyperlink w:anchor="_Toc213975942" w:history="1">
        <w:r w:rsidRPr="003F2C62">
          <w:rPr>
            <w:rStyle w:val="Hyperlink"/>
            <w:rFonts w:cs="Arial"/>
            <w:noProof/>
          </w:rPr>
          <w:t>Action Plan Implementation</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_Toc213975942 \h </w:instrText>
        </w:r>
        <w:r w:rsidRPr="003F2C62">
          <w:rPr>
            <w:rFonts w:cs="Arial"/>
            <w:noProof/>
            <w:webHidden/>
          </w:rPr>
        </w:r>
        <w:r w:rsidRPr="003F2C62">
          <w:rPr>
            <w:rFonts w:cs="Arial"/>
            <w:noProof/>
            <w:webHidden/>
          </w:rPr>
          <w:fldChar w:fldCharType="separate"/>
        </w:r>
        <w:r w:rsidRPr="003F2C62">
          <w:rPr>
            <w:rFonts w:cs="Arial"/>
            <w:noProof/>
            <w:webHidden/>
          </w:rPr>
          <w:t>14</w:t>
        </w:r>
        <w:r w:rsidRPr="003F2C62">
          <w:rPr>
            <w:rFonts w:cs="Arial"/>
            <w:noProof/>
            <w:webHidden/>
          </w:rPr>
          <w:fldChar w:fldCharType="end"/>
        </w:r>
      </w:hyperlink>
    </w:p>
    <w:p w14:paraId="4A53A31C" w14:textId="408FE53F" w:rsidR="00E3720E" w:rsidRPr="003F2C62" w:rsidRDefault="00E3720E">
      <w:pPr>
        <w:pStyle w:val="TOC3"/>
        <w:tabs>
          <w:tab w:val="right" w:leader="dot" w:pos="9016"/>
        </w:tabs>
        <w:rPr>
          <w:rFonts w:cs="Arial"/>
          <w:noProof/>
          <w:lang w:eastAsia="en-GB"/>
        </w:rPr>
      </w:pPr>
      <w:hyperlink w:anchor="_Toc213975943" w:history="1">
        <w:r w:rsidRPr="003F2C62">
          <w:rPr>
            <w:rStyle w:val="Hyperlink"/>
            <w:rFonts w:cs="Arial"/>
            <w:noProof/>
          </w:rPr>
          <w:t>Fallback Plan</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_Toc213975943 \h </w:instrText>
        </w:r>
        <w:r w:rsidRPr="003F2C62">
          <w:rPr>
            <w:rFonts w:cs="Arial"/>
            <w:noProof/>
            <w:webHidden/>
          </w:rPr>
        </w:r>
        <w:r w:rsidRPr="003F2C62">
          <w:rPr>
            <w:rFonts w:cs="Arial"/>
            <w:noProof/>
            <w:webHidden/>
          </w:rPr>
          <w:fldChar w:fldCharType="separate"/>
        </w:r>
        <w:r w:rsidRPr="003F2C62">
          <w:rPr>
            <w:rFonts w:cs="Arial"/>
            <w:noProof/>
            <w:webHidden/>
          </w:rPr>
          <w:t>15</w:t>
        </w:r>
        <w:r w:rsidRPr="003F2C62">
          <w:rPr>
            <w:rFonts w:cs="Arial"/>
            <w:noProof/>
            <w:webHidden/>
          </w:rPr>
          <w:fldChar w:fldCharType="end"/>
        </w:r>
      </w:hyperlink>
    </w:p>
    <w:p w14:paraId="05A5353A" w14:textId="06F09B46" w:rsidR="00E3720E" w:rsidRPr="003F2C62" w:rsidRDefault="00E3720E">
      <w:pPr>
        <w:pStyle w:val="TOC2"/>
        <w:tabs>
          <w:tab w:val="right" w:leader="dot" w:pos="9016"/>
        </w:tabs>
        <w:rPr>
          <w:rFonts w:cs="Arial"/>
          <w:noProof/>
          <w:lang w:eastAsia="en-GB"/>
        </w:rPr>
      </w:pPr>
      <w:hyperlink w:anchor="_Toc213975944" w:history="1">
        <w:r w:rsidRPr="003F2C62">
          <w:rPr>
            <w:rStyle w:val="Hyperlink"/>
            <w:rFonts w:cs="Arial"/>
            <w:noProof/>
          </w:rPr>
          <w:t>Communication Plan</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_Toc213975944 \h </w:instrText>
        </w:r>
        <w:r w:rsidRPr="003F2C62">
          <w:rPr>
            <w:rFonts w:cs="Arial"/>
            <w:noProof/>
            <w:webHidden/>
          </w:rPr>
        </w:r>
        <w:r w:rsidRPr="003F2C62">
          <w:rPr>
            <w:rFonts w:cs="Arial"/>
            <w:noProof/>
            <w:webHidden/>
          </w:rPr>
          <w:fldChar w:fldCharType="separate"/>
        </w:r>
        <w:r w:rsidRPr="003F2C62">
          <w:rPr>
            <w:rFonts w:cs="Arial"/>
            <w:noProof/>
            <w:webHidden/>
          </w:rPr>
          <w:t>15</w:t>
        </w:r>
        <w:r w:rsidRPr="003F2C62">
          <w:rPr>
            <w:rFonts w:cs="Arial"/>
            <w:noProof/>
            <w:webHidden/>
          </w:rPr>
          <w:fldChar w:fldCharType="end"/>
        </w:r>
      </w:hyperlink>
    </w:p>
    <w:p w14:paraId="2DF7B38F" w14:textId="209E5BBA" w:rsidR="00E3720E" w:rsidRPr="003F2C62" w:rsidRDefault="00E3720E">
      <w:pPr>
        <w:pStyle w:val="TOC3"/>
        <w:tabs>
          <w:tab w:val="right" w:leader="dot" w:pos="9016"/>
        </w:tabs>
        <w:rPr>
          <w:rFonts w:cs="Arial"/>
          <w:noProof/>
          <w:lang w:eastAsia="en-GB"/>
        </w:rPr>
      </w:pPr>
      <w:hyperlink w:anchor="_Toc213975945" w:history="1">
        <w:r w:rsidRPr="003F2C62">
          <w:rPr>
            <w:rStyle w:val="Hyperlink"/>
            <w:rFonts w:cs="Arial"/>
            <w:noProof/>
          </w:rPr>
          <w:t>Combined Stakeholder Communication Grid Plan and Power-Interest Analysis</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_Toc213975945 \h </w:instrText>
        </w:r>
        <w:r w:rsidRPr="003F2C62">
          <w:rPr>
            <w:rFonts w:cs="Arial"/>
            <w:noProof/>
            <w:webHidden/>
          </w:rPr>
        </w:r>
        <w:r w:rsidRPr="003F2C62">
          <w:rPr>
            <w:rFonts w:cs="Arial"/>
            <w:noProof/>
            <w:webHidden/>
          </w:rPr>
          <w:fldChar w:fldCharType="separate"/>
        </w:r>
        <w:r w:rsidRPr="003F2C62">
          <w:rPr>
            <w:rFonts w:cs="Arial"/>
            <w:noProof/>
            <w:webHidden/>
          </w:rPr>
          <w:t>17</w:t>
        </w:r>
        <w:r w:rsidRPr="003F2C62">
          <w:rPr>
            <w:rFonts w:cs="Arial"/>
            <w:noProof/>
            <w:webHidden/>
          </w:rPr>
          <w:fldChar w:fldCharType="end"/>
        </w:r>
      </w:hyperlink>
    </w:p>
    <w:p w14:paraId="12B0455A" w14:textId="6D38C8F4" w:rsidR="00E3720E" w:rsidRPr="003F2C62" w:rsidRDefault="00E3720E">
      <w:pPr>
        <w:pStyle w:val="TOC1"/>
        <w:tabs>
          <w:tab w:val="right" w:leader="dot" w:pos="9016"/>
        </w:tabs>
        <w:rPr>
          <w:rFonts w:cs="Arial"/>
          <w:noProof/>
          <w:lang w:eastAsia="en-GB"/>
        </w:rPr>
      </w:pPr>
      <w:hyperlink w:anchor="_Toc213975946" w:history="1">
        <w:r w:rsidRPr="003F2C62">
          <w:rPr>
            <w:rStyle w:val="Hyperlink"/>
            <w:rFonts w:cs="Arial"/>
            <w:noProof/>
          </w:rPr>
          <w:t>Executive Summary / Conclusion</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_Toc213975946 \h </w:instrText>
        </w:r>
        <w:r w:rsidRPr="003F2C62">
          <w:rPr>
            <w:rFonts w:cs="Arial"/>
            <w:noProof/>
            <w:webHidden/>
          </w:rPr>
        </w:r>
        <w:r w:rsidRPr="003F2C62">
          <w:rPr>
            <w:rFonts w:cs="Arial"/>
            <w:noProof/>
            <w:webHidden/>
          </w:rPr>
          <w:fldChar w:fldCharType="separate"/>
        </w:r>
        <w:r w:rsidRPr="003F2C62">
          <w:rPr>
            <w:rFonts w:cs="Arial"/>
            <w:noProof/>
            <w:webHidden/>
          </w:rPr>
          <w:t>18</w:t>
        </w:r>
        <w:r w:rsidRPr="003F2C62">
          <w:rPr>
            <w:rFonts w:cs="Arial"/>
            <w:noProof/>
            <w:webHidden/>
          </w:rPr>
          <w:fldChar w:fldCharType="end"/>
        </w:r>
      </w:hyperlink>
    </w:p>
    <w:p w14:paraId="0F613D5A" w14:textId="3C2A8F75" w:rsidR="00E3720E" w:rsidRPr="003F2C62" w:rsidRDefault="00E3720E">
      <w:pPr>
        <w:pStyle w:val="TOC1"/>
        <w:tabs>
          <w:tab w:val="right" w:leader="dot" w:pos="9016"/>
        </w:tabs>
        <w:rPr>
          <w:rFonts w:cs="Arial"/>
          <w:noProof/>
          <w:lang w:eastAsia="en-GB"/>
        </w:rPr>
      </w:pPr>
      <w:hyperlink w:anchor="_Toc213975947" w:history="1">
        <w:r w:rsidRPr="003F2C62">
          <w:rPr>
            <w:rStyle w:val="Hyperlink"/>
            <w:rFonts w:cs="Arial"/>
            <w:noProof/>
          </w:rPr>
          <w:t>References</w:t>
        </w:r>
        <w:r w:rsidRPr="003F2C62">
          <w:rPr>
            <w:rFonts w:cs="Arial"/>
            <w:noProof/>
            <w:webHidden/>
          </w:rPr>
          <w:tab/>
        </w:r>
        <w:r w:rsidRPr="003F2C62">
          <w:rPr>
            <w:rFonts w:cs="Arial"/>
            <w:noProof/>
            <w:webHidden/>
          </w:rPr>
          <w:fldChar w:fldCharType="begin"/>
        </w:r>
        <w:r w:rsidRPr="003F2C62">
          <w:rPr>
            <w:rFonts w:cs="Arial"/>
            <w:noProof/>
            <w:webHidden/>
          </w:rPr>
          <w:instrText xml:space="preserve"> PAGEREF _Toc213975947 \h </w:instrText>
        </w:r>
        <w:r w:rsidRPr="003F2C62">
          <w:rPr>
            <w:rFonts w:cs="Arial"/>
            <w:noProof/>
            <w:webHidden/>
          </w:rPr>
        </w:r>
        <w:r w:rsidRPr="003F2C62">
          <w:rPr>
            <w:rFonts w:cs="Arial"/>
            <w:noProof/>
            <w:webHidden/>
          </w:rPr>
          <w:fldChar w:fldCharType="separate"/>
        </w:r>
        <w:r w:rsidRPr="003F2C62">
          <w:rPr>
            <w:rFonts w:cs="Arial"/>
            <w:noProof/>
            <w:webHidden/>
          </w:rPr>
          <w:t>19</w:t>
        </w:r>
        <w:r w:rsidRPr="003F2C62">
          <w:rPr>
            <w:rFonts w:cs="Arial"/>
            <w:noProof/>
            <w:webHidden/>
          </w:rPr>
          <w:fldChar w:fldCharType="end"/>
        </w:r>
      </w:hyperlink>
    </w:p>
    <w:p w14:paraId="0AE0042B" w14:textId="207B6D41" w:rsidR="252AED35" w:rsidRPr="003F2C62" w:rsidRDefault="252AED35" w:rsidP="252AED35">
      <w:pPr>
        <w:pStyle w:val="TOC1"/>
        <w:tabs>
          <w:tab w:val="right" w:leader="dot" w:pos="9015"/>
        </w:tabs>
        <w:rPr>
          <w:rFonts w:cs="Arial"/>
        </w:rPr>
      </w:pPr>
      <w:r w:rsidRPr="003F2C62">
        <w:rPr>
          <w:rFonts w:cs="Arial"/>
        </w:rPr>
        <w:fldChar w:fldCharType="end"/>
      </w:r>
    </w:p>
    <w:p w14:paraId="4B82E216" w14:textId="4E9D1BDD" w:rsidR="009A3230" w:rsidRPr="003F2C62" w:rsidRDefault="009A3230" w:rsidP="00C10416">
      <w:pPr>
        <w:rPr>
          <w:rFonts w:ascii="Arial" w:hAnsi="Arial" w:cs="Arial"/>
        </w:rPr>
      </w:pPr>
    </w:p>
    <w:p w14:paraId="5EC698CF" w14:textId="77777777" w:rsidR="009A3230" w:rsidRPr="003F2C62" w:rsidRDefault="009A3230" w:rsidP="00C10416">
      <w:pPr>
        <w:rPr>
          <w:rFonts w:ascii="Arial" w:hAnsi="Arial" w:cs="Arial"/>
        </w:rPr>
      </w:pPr>
    </w:p>
    <w:p w14:paraId="6D1B2DDB" w14:textId="77777777" w:rsidR="009A3230" w:rsidRPr="003F2C62" w:rsidRDefault="009A3230" w:rsidP="00C10416">
      <w:pPr>
        <w:rPr>
          <w:rFonts w:ascii="Arial" w:hAnsi="Arial" w:cs="Arial"/>
        </w:rPr>
      </w:pPr>
    </w:p>
    <w:p w14:paraId="113CBC71" w14:textId="77777777" w:rsidR="009A3230" w:rsidRPr="003F2C62" w:rsidRDefault="009A3230" w:rsidP="00C10416">
      <w:pPr>
        <w:rPr>
          <w:rFonts w:ascii="Arial" w:hAnsi="Arial" w:cs="Arial"/>
        </w:rPr>
      </w:pPr>
    </w:p>
    <w:p w14:paraId="7DF0E846" w14:textId="77777777" w:rsidR="009A3230" w:rsidRPr="003F2C62" w:rsidRDefault="009A3230" w:rsidP="00C10416">
      <w:pPr>
        <w:rPr>
          <w:rFonts w:ascii="Arial" w:hAnsi="Arial" w:cs="Arial"/>
        </w:rPr>
      </w:pPr>
    </w:p>
    <w:p w14:paraId="4267E3AB" w14:textId="77777777" w:rsidR="009A3230" w:rsidRPr="003F2C62" w:rsidRDefault="009A3230" w:rsidP="00C10416">
      <w:pPr>
        <w:rPr>
          <w:rFonts w:ascii="Arial" w:hAnsi="Arial" w:cs="Arial"/>
        </w:rPr>
      </w:pPr>
    </w:p>
    <w:p w14:paraId="60F682CA" w14:textId="77777777" w:rsidR="009A3230" w:rsidRPr="003F2C62" w:rsidRDefault="009A3230" w:rsidP="00C10416">
      <w:pPr>
        <w:rPr>
          <w:rFonts w:ascii="Arial" w:hAnsi="Arial" w:cs="Arial"/>
        </w:rPr>
      </w:pPr>
    </w:p>
    <w:p w14:paraId="7C9BEAB2" w14:textId="7DAC6B57" w:rsidR="00805892" w:rsidRPr="003F2C62" w:rsidRDefault="001545C4" w:rsidP="15235C72">
      <w:pPr>
        <w:pStyle w:val="Heading1"/>
        <w:rPr>
          <w:rFonts w:ascii="Arial" w:hAnsi="Arial" w:cs="Arial"/>
          <w:color w:val="auto"/>
        </w:rPr>
      </w:pPr>
      <w:bookmarkStart w:id="1" w:name="_Toc213975927"/>
      <w:r w:rsidRPr="003F2C62">
        <w:rPr>
          <w:rFonts w:ascii="Arial" w:hAnsi="Arial" w:cs="Arial"/>
          <w:color w:val="auto"/>
        </w:rPr>
        <w:t>Introduction</w:t>
      </w:r>
      <w:bookmarkEnd w:id="1"/>
    </w:p>
    <w:p w14:paraId="5584E42A" w14:textId="280B16FD" w:rsidR="002D1A76" w:rsidRPr="003F2C62" w:rsidRDefault="004A58ED" w:rsidP="3D27CD7C">
      <w:pPr>
        <w:spacing w:line="360" w:lineRule="auto"/>
        <w:rPr>
          <w:rFonts w:ascii="Arial" w:hAnsi="Arial" w:cs="Arial"/>
        </w:rPr>
      </w:pPr>
      <w:r w:rsidRPr="003F2C62">
        <w:rPr>
          <w:rFonts w:ascii="Arial" w:hAnsi="Arial" w:cs="Arial"/>
        </w:rPr>
        <w:t xml:space="preserve">Indoor play centres </w:t>
      </w:r>
      <w:r w:rsidR="00835B68" w:rsidRPr="003F2C62">
        <w:rPr>
          <w:rFonts w:ascii="Arial" w:hAnsi="Arial" w:cs="Arial"/>
        </w:rPr>
        <w:t>are</w:t>
      </w:r>
      <w:r w:rsidR="009848E2" w:rsidRPr="003F2C62">
        <w:rPr>
          <w:rFonts w:ascii="Arial" w:hAnsi="Arial" w:cs="Arial"/>
        </w:rPr>
        <w:t xml:space="preserve"> a growing market in the UK</w:t>
      </w:r>
      <w:r w:rsidR="006D57BF" w:rsidRPr="003F2C62">
        <w:rPr>
          <w:rFonts w:ascii="Arial" w:hAnsi="Arial" w:cs="Arial"/>
        </w:rPr>
        <w:t xml:space="preserve"> as </w:t>
      </w:r>
      <w:r w:rsidRPr="003F2C62">
        <w:rPr>
          <w:rFonts w:ascii="Arial" w:hAnsi="Arial" w:cs="Arial"/>
        </w:rPr>
        <w:t xml:space="preserve">families look for safe and fun places for children to play. </w:t>
      </w:r>
      <w:r w:rsidR="006D57BF" w:rsidRPr="003F2C62">
        <w:rPr>
          <w:rFonts w:ascii="Arial" w:hAnsi="Arial" w:cs="Arial"/>
        </w:rPr>
        <w:t>According to</w:t>
      </w:r>
      <w:r w:rsidR="004A0155" w:rsidRPr="003F2C62">
        <w:rPr>
          <w:rFonts w:ascii="Arial" w:hAnsi="Arial" w:cs="Arial"/>
        </w:rPr>
        <w:t xml:space="preserve"> </w:t>
      </w:r>
      <w:r w:rsidR="00276002" w:rsidRPr="003F2C62">
        <w:rPr>
          <w:rFonts w:ascii="Arial" w:hAnsi="Arial" w:cs="Arial"/>
        </w:rPr>
        <w:t xml:space="preserve">Allied Market Research </w:t>
      </w:r>
      <w:r w:rsidR="004A0155" w:rsidRPr="003F2C62">
        <w:rPr>
          <w:rFonts w:ascii="Arial" w:hAnsi="Arial" w:cs="Arial"/>
        </w:rPr>
        <w:t>(</w:t>
      </w:r>
      <w:r w:rsidR="00276002" w:rsidRPr="003F2C62">
        <w:rPr>
          <w:rFonts w:ascii="Arial" w:hAnsi="Arial" w:cs="Arial"/>
        </w:rPr>
        <w:t>2020)</w:t>
      </w:r>
      <w:r w:rsidR="006D57BF" w:rsidRPr="003F2C62">
        <w:rPr>
          <w:rFonts w:ascii="Arial" w:hAnsi="Arial" w:cs="Arial"/>
        </w:rPr>
        <w:t xml:space="preserve"> </w:t>
      </w:r>
      <w:r w:rsidR="00CA5F94" w:rsidRPr="003F2C62">
        <w:rPr>
          <w:rFonts w:ascii="Arial" w:hAnsi="Arial" w:cs="Arial"/>
        </w:rPr>
        <w:t xml:space="preserve">this sector </w:t>
      </w:r>
      <w:r w:rsidR="004A0155" w:rsidRPr="003F2C62">
        <w:rPr>
          <w:rFonts w:ascii="Arial" w:hAnsi="Arial" w:cs="Arial"/>
        </w:rPr>
        <w:t xml:space="preserve">is set to grow </w:t>
      </w:r>
      <w:r w:rsidR="00CA5F94" w:rsidRPr="003F2C62">
        <w:rPr>
          <w:rFonts w:ascii="Arial" w:hAnsi="Arial" w:cs="Arial"/>
        </w:rPr>
        <w:t xml:space="preserve">at a rate of </w:t>
      </w:r>
      <w:r w:rsidR="004A0155" w:rsidRPr="003F2C62">
        <w:rPr>
          <w:rFonts w:ascii="Arial" w:hAnsi="Arial" w:cs="Arial"/>
        </w:rPr>
        <w:t>12</w:t>
      </w:r>
      <w:r w:rsidR="002C1CE6" w:rsidRPr="003F2C62">
        <w:rPr>
          <w:rFonts w:ascii="Arial" w:hAnsi="Arial" w:cs="Arial"/>
        </w:rPr>
        <w:t xml:space="preserve">.6% from 2022 – 2031. </w:t>
      </w:r>
    </w:p>
    <w:p w14:paraId="2A7E1298" w14:textId="457285D4" w:rsidR="004A58ED" w:rsidRPr="003F2C62" w:rsidRDefault="00835B68" w:rsidP="3D27CD7C">
      <w:pPr>
        <w:spacing w:line="360" w:lineRule="auto"/>
        <w:rPr>
          <w:rFonts w:ascii="Arial" w:hAnsi="Arial" w:cs="Arial"/>
        </w:rPr>
      </w:pPr>
      <w:r w:rsidRPr="003F2C62">
        <w:rPr>
          <w:rFonts w:ascii="Arial" w:hAnsi="Arial" w:cs="Arial"/>
        </w:rPr>
        <w:t>B</w:t>
      </w:r>
      <w:r w:rsidR="004A58ED" w:rsidRPr="003F2C62">
        <w:rPr>
          <w:rFonts w:ascii="Arial" w:hAnsi="Arial" w:cs="Arial"/>
        </w:rPr>
        <w:t xml:space="preserve">usinesses </w:t>
      </w:r>
      <w:r w:rsidR="00796283" w:rsidRPr="003F2C62">
        <w:rPr>
          <w:rFonts w:ascii="Arial" w:hAnsi="Arial" w:cs="Arial"/>
        </w:rPr>
        <w:t>need</w:t>
      </w:r>
      <w:r w:rsidR="004A58ED" w:rsidRPr="003F2C62">
        <w:rPr>
          <w:rFonts w:ascii="Arial" w:hAnsi="Arial" w:cs="Arial"/>
        </w:rPr>
        <w:t xml:space="preserve"> to manage many different tasks at the same time, such as session times, party bookings, capacity limits, and staffing levels. Many play centres still rely on manual booking methods phone calls, walk-ins, or paper diaries. This can create problems such as double bookings, long waiting times, over-crowding, </w:t>
      </w:r>
      <w:r w:rsidRPr="003F2C62">
        <w:rPr>
          <w:rFonts w:ascii="Arial" w:hAnsi="Arial" w:cs="Arial"/>
        </w:rPr>
        <w:t xml:space="preserve">loss of business, loss of reputation </w:t>
      </w:r>
      <w:r w:rsidR="004A58ED" w:rsidRPr="003F2C62">
        <w:rPr>
          <w:rFonts w:ascii="Arial" w:hAnsi="Arial" w:cs="Arial"/>
        </w:rPr>
        <w:t>and extra pressure on staff.</w:t>
      </w:r>
    </w:p>
    <w:p w14:paraId="1ADA01EA" w14:textId="2A6F7BA5" w:rsidR="004A58ED" w:rsidRPr="003F2C62" w:rsidRDefault="00835B68" w:rsidP="3D27CD7C">
      <w:pPr>
        <w:spacing w:line="360" w:lineRule="auto"/>
        <w:rPr>
          <w:rFonts w:ascii="Arial" w:hAnsi="Arial" w:cs="Arial"/>
        </w:rPr>
      </w:pPr>
      <w:r w:rsidRPr="003F2C62">
        <w:rPr>
          <w:rFonts w:ascii="Arial" w:hAnsi="Arial" w:cs="Arial"/>
        </w:rPr>
        <w:t>T</w:t>
      </w:r>
      <w:r w:rsidR="004A58ED" w:rsidRPr="003F2C62">
        <w:rPr>
          <w:rFonts w:ascii="Arial" w:hAnsi="Arial" w:cs="Arial"/>
        </w:rPr>
        <w:t xml:space="preserve">his report will focus on </w:t>
      </w:r>
      <w:r w:rsidRPr="003F2C62">
        <w:rPr>
          <w:rFonts w:ascii="Arial" w:hAnsi="Arial" w:cs="Arial"/>
        </w:rPr>
        <w:t>h</w:t>
      </w:r>
      <w:r w:rsidR="004A58ED" w:rsidRPr="003F2C62">
        <w:rPr>
          <w:rFonts w:ascii="Arial" w:hAnsi="Arial" w:cs="Arial"/>
        </w:rPr>
        <w:t>ow bookings are currently managed at the play centre, and whether introducing a computerised or online booking system would improve the situation. An online booking system would allow parents</w:t>
      </w:r>
      <w:r w:rsidRPr="003F2C62">
        <w:rPr>
          <w:rFonts w:ascii="Arial" w:hAnsi="Arial" w:cs="Arial"/>
        </w:rPr>
        <w:t xml:space="preserve">/carers </w:t>
      </w:r>
      <w:r w:rsidR="004A58ED" w:rsidRPr="003F2C62">
        <w:rPr>
          <w:rFonts w:ascii="Arial" w:hAnsi="Arial" w:cs="Arial"/>
        </w:rPr>
        <w:t>to book sessions and parties themselves at any time. It would also help the centre keep track of visitor numbers more easily, prevent overcrowding, and make staff planning more efficient.</w:t>
      </w:r>
    </w:p>
    <w:p w14:paraId="5B762CD4" w14:textId="77777777" w:rsidR="004A58ED" w:rsidRPr="003F2C62" w:rsidRDefault="004A58ED" w:rsidP="3D27CD7C">
      <w:pPr>
        <w:spacing w:line="360" w:lineRule="auto"/>
        <w:rPr>
          <w:rFonts w:ascii="Arial" w:hAnsi="Arial" w:cs="Arial"/>
        </w:rPr>
      </w:pPr>
      <w:r w:rsidRPr="003F2C62">
        <w:rPr>
          <w:rFonts w:ascii="Arial" w:hAnsi="Arial" w:cs="Arial"/>
        </w:rPr>
        <w:t>This report will analyse this problem using problem-solving tools such as brainstorming and the 5 Whys method to explore the causes of the current difficulties. It will then generate possible solutions and compare them. To make a fair and well-reasoned decision, the report will use Grid Analysis to compare each solution against set criteria, and Cost-Benefit Analysis to weigh up the financial and practical impacts.</w:t>
      </w:r>
    </w:p>
    <w:p w14:paraId="06A5A001" w14:textId="35DF75C7" w:rsidR="00805892" w:rsidRPr="003F2C62" w:rsidRDefault="004A58ED" w:rsidP="3D27CD7C">
      <w:pPr>
        <w:spacing w:line="360" w:lineRule="auto"/>
        <w:rPr>
          <w:rFonts w:ascii="Arial" w:hAnsi="Arial" w:cs="Arial"/>
        </w:rPr>
      </w:pPr>
      <w:r w:rsidRPr="003F2C62">
        <w:rPr>
          <w:rFonts w:ascii="Arial" w:hAnsi="Arial" w:cs="Arial"/>
        </w:rPr>
        <w:t>Choosing the right booking system has the potential to reduce staff workload, improve customer</w:t>
      </w:r>
      <w:r w:rsidR="000B0666" w:rsidRPr="003F2C62">
        <w:rPr>
          <w:rFonts w:ascii="Arial" w:hAnsi="Arial" w:cs="Arial"/>
        </w:rPr>
        <w:t xml:space="preserve"> experience and</w:t>
      </w:r>
      <w:r w:rsidRPr="003F2C62">
        <w:rPr>
          <w:rFonts w:ascii="Arial" w:hAnsi="Arial" w:cs="Arial"/>
        </w:rPr>
        <w:t xml:space="preserve"> satisfaction, minimise mistakes, and support the play centre’s long-term growth. This report will show how structured problem-solving and decision-making techniques can help find a clear and effective solution.</w:t>
      </w:r>
    </w:p>
    <w:p w14:paraId="6F9F4D07" w14:textId="7AB0449D" w:rsidR="00AD19BB" w:rsidRPr="003F2C62" w:rsidRDefault="00AD19BB" w:rsidP="312C4AE5">
      <w:pPr>
        <w:pStyle w:val="Heading1"/>
        <w:rPr>
          <w:rFonts w:ascii="Arial" w:hAnsi="Arial" w:cs="Arial"/>
        </w:rPr>
      </w:pPr>
      <w:bookmarkStart w:id="2" w:name="_Toc213975928"/>
      <w:r w:rsidRPr="003F2C62">
        <w:rPr>
          <w:rFonts w:ascii="Arial" w:hAnsi="Arial" w:cs="Arial"/>
        </w:rPr>
        <w:t>Workplace Problem</w:t>
      </w:r>
      <w:bookmarkEnd w:id="2"/>
    </w:p>
    <w:p w14:paraId="33A873CC" w14:textId="70F95FFD" w:rsidR="00AD19BB" w:rsidRPr="003F2C62" w:rsidRDefault="00D536F4" w:rsidP="3D27CD7C">
      <w:pPr>
        <w:spacing w:line="360" w:lineRule="auto"/>
        <w:rPr>
          <w:rFonts w:ascii="Arial" w:hAnsi="Arial" w:cs="Arial"/>
        </w:rPr>
      </w:pPr>
      <w:r w:rsidRPr="003F2C62">
        <w:rPr>
          <w:rFonts w:ascii="Arial" w:hAnsi="Arial" w:cs="Arial"/>
        </w:rPr>
        <w:t xml:space="preserve">Casa Cwtch </w:t>
      </w:r>
      <w:r w:rsidR="00F06DF4" w:rsidRPr="003F2C62">
        <w:rPr>
          <w:rFonts w:ascii="Arial" w:hAnsi="Arial" w:cs="Arial"/>
        </w:rPr>
        <w:t>Play Centre</w:t>
      </w:r>
      <w:r w:rsidR="00527276" w:rsidRPr="003F2C62">
        <w:rPr>
          <w:rFonts w:ascii="Arial" w:hAnsi="Arial" w:cs="Arial"/>
        </w:rPr>
        <w:t>,</w:t>
      </w:r>
      <w:r w:rsidR="00F06DF4" w:rsidRPr="003F2C62">
        <w:rPr>
          <w:rFonts w:ascii="Arial" w:hAnsi="Arial" w:cs="Arial"/>
        </w:rPr>
        <w:t xml:space="preserve"> which is an </w:t>
      </w:r>
      <w:r w:rsidR="00AD19BB" w:rsidRPr="003F2C62">
        <w:rPr>
          <w:rFonts w:ascii="Arial" w:hAnsi="Arial" w:cs="Arial"/>
        </w:rPr>
        <w:t>indoor play centre</w:t>
      </w:r>
      <w:r w:rsidR="00527276" w:rsidRPr="003F2C62">
        <w:rPr>
          <w:rFonts w:ascii="Arial" w:hAnsi="Arial" w:cs="Arial"/>
        </w:rPr>
        <w:t>,</w:t>
      </w:r>
      <w:r w:rsidR="00AD19BB" w:rsidRPr="003F2C62">
        <w:rPr>
          <w:rFonts w:ascii="Arial" w:hAnsi="Arial" w:cs="Arial"/>
        </w:rPr>
        <w:t xml:space="preserve"> is facing the challenge of developing an efficient booking system </w:t>
      </w:r>
      <w:r w:rsidR="00527276" w:rsidRPr="003F2C62">
        <w:rPr>
          <w:rFonts w:ascii="Arial" w:hAnsi="Arial" w:cs="Arial"/>
        </w:rPr>
        <w:t>that</w:t>
      </w:r>
      <w:r w:rsidR="00D35150" w:rsidRPr="003F2C62">
        <w:rPr>
          <w:rFonts w:ascii="Arial" w:hAnsi="Arial" w:cs="Arial"/>
        </w:rPr>
        <w:t xml:space="preserve"> </w:t>
      </w:r>
      <w:r w:rsidR="00AD19BB" w:rsidRPr="003F2C62">
        <w:rPr>
          <w:rFonts w:ascii="Arial" w:hAnsi="Arial" w:cs="Arial"/>
        </w:rPr>
        <w:t xml:space="preserve">can meet the needs of both the business and its customers. </w:t>
      </w:r>
      <w:r w:rsidR="00D35150" w:rsidRPr="003F2C62">
        <w:rPr>
          <w:rFonts w:ascii="Arial" w:hAnsi="Arial" w:cs="Arial"/>
        </w:rPr>
        <w:t>Currently</w:t>
      </w:r>
      <w:r w:rsidR="00AD19BB" w:rsidRPr="003F2C62">
        <w:rPr>
          <w:rFonts w:ascii="Arial" w:hAnsi="Arial" w:cs="Arial"/>
        </w:rPr>
        <w:t xml:space="preserve">, bookings </w:t>
      </w:r>
      <w:r w:rsidR="00D35150" w:rsidRPr="003F2C62">
        <w:rPr>
          <w:rFonts w:ascii="Arial" w:hAnsi="Arial" w:cs="Arial"/>
        </w:rPr>
        <w:t>are</w:t>
      </w:r>
      <w:r w:rsidR="00AD19BB" w:rsidRPr="003F2C62">
        <w:rPr>
          <w:rFonts w:ascii="Arial" w:hAnsi="Arial" w:cs="Arial"/>
        </w:rPr>
        <w:t xml:space="preserve"> taken through phone calls, social media messages, or in-person enquiries, which can lead to confusion, delays, and errors. </w:t>
      </w:r>
      <w:r w:rsidR="00912D8D" w:rsidRPr="003F2C62">
        <w:rPr>
          <w:rFonts w:ascii="Arial" w:hAnsi="Arial" w:cs="Arial"/>
        </w:rPr>
        <w:lastRenderedPageBreak/>
        <w:t xml:space="preserve">The business </w:t>
      </w:r>
      <w:r w:rsidR="00AD19BB" w:rsidRPr="003F2C62">
        <w:rPr>
          <w:rFonts w:ascii="Arial" w:hAnsi="Arial" w:cs="Arial"/>
        </w:rPr>
        <w:t xml:space="preserve">offers a variety of activities such as open play sessions, </w:t>
      </w:r>
      <w:r w:rsidR="00FF5CBB" w:rsidRPr="003F2C62">
        <w:rPr>
          <w:rFonts w:ascii="Arial" w:hAnsi="Arial" w:cs="Arial"/>
        </w:rPr>
        <w:t xml:space="preserve">various timed events catering for older children/teens, </w:t>
      </w:r>
      <w:r w:rsidR="00AD19BB" w:rsidRPr="003F2C62">
        <w:rPr>
          <w:rFonts w:ascii="Arial" w:hAnsi="Arial" w:cs="Arial"/>
        </w:rPr>
        <w:t>birthday parties, group bookings, and potentially membership options. Each of these activities has different time slots, capacity limits, and pricing structures. Without a clear and consistent booking system, it becomes difficult to monitor visitor numbers, ensure safety, manage staffing levels, and provide a reliable service to cu</w:t>
      </w:r>
      <w:r w:rsidR="001D5936" w:rsidRPr="003F2C62">
        <w:rPr>
          <w:rFonts w:ascii="Arial" w:hAnsi="Arial" w:cs="Arial"/>
        </w:rPr>
        <w:t xml:space="preserve">stomers.  The option of monitoring reports will also be beneficial to see </w:t>
      </w:r>
      <w:r w:rsidR="00B704B2" w:rsidRPr="003F2C62">
        <w:rPr>
          <w:rFonts w:ascii="Arial" w:hAnsi="Arial" w:cs="Arial"/>
        </w:rPr>
        <w:t xml:space="preserve">increases and decreases of different sessions </w:t>
      </w:r>
      <w:r w:rsidR="000D7C54" w:rsidRPr="003F2C62">
        <w:rPr>
          <w:rFonts w:ascii="Arial" w:hAnsi="Arial" w:cs="Arial"/>
        </w:rPr>
        <w:t xml:space="preserve">to enable adaptation for recovery or growth i.e. changing of </w:t>
      </w:r>
      <w:r w:rsidR="00797862" w:rsidRPr="003F2C62">
        <w:rPr>
          <w:rFonts w:ascii="Arial" w:hAnsi="Arial" w:cs="Arial"/>
        </w:rPr>
        <w:t xml:space="preserve">session </w:t>
      </w:r>
      <w:r w:rsidR="000D7C54" w:rsidRPr="003F2C62">
        <w:rPr>
          <w:rFonts w:ascii="Arial" w:hAnsi="Arial" w:cs="Arial"/>
        </w:rPr>
        <w:t>times, events etc.</w:t>
      </w:r>
    </w:p>
    <w:p w14:paraId="21ACAC5C" w14:textId="15FC8DF7" w:rsidR="00AD19BB" w:rsidRPr="003F2C62" w:rsidRDefault="00AD19BB" w:rsidP="3D27CD7C">
      <w:pPr>
        <w:spacing w:line="360" w:lineRule="auto"/>
        <w:rPr>
          <w:rFonts w:ascii="Arial" w:hAnsi="Arial" w:cs="Arial"/>
        </w:rPr>
      </w:pPr>
      <w:r w:rsidRPr="003F2C62">
        <w:rPr>
          <w:rFonts w:ascii="Arial" w:hAnsi="Arial" w:cs="Arial"/>
        </w:rPr>
        <w:t>The problem is made more complex because the play centre needs to manage several pieces of information at the same time. For example, the centre must be able to track how many children and adults are attending each session, which party rooms are available, what pricing applies, and whether any membership discounts need to be applied. If this is done manually, mistakes such as double bookings, incorrect pricing, or overcrowding can occur. This not only affects day-to-day operations but can also lead to dissatisfaction among customers</w:t>
      </w:r>
      <w:r w:rsidR="00797862" w:rsidRPr="003F2C62">
        <w:rPr>
          <w:rFonts w:ascii="Arial" w:hAnsi="Arial" w:cs="Arial"/>
        </w:rPr>
        <w:t xml:space="preserve">, possible </w:t>
      </w:r>
      <w:r w:rsidR="00EA6846" w:rsidRPr="003F2C62">
        <w:rPr>
          <w:rFonts w:ascii="Arial" w:hAnsi="Arial" w:cs="Arial"/>
        </w:rPr>
        <w:t xml:space="preserve">negative reviews </w:t>
      </w:r>
      <w:r w:rsidRPr="003F2C62">
        <w:rPr>
          <w:rFonts w:ascii="Arial" w:hAnsi="Arial" w:cs="Arial"/>
        </w:rPr>
        <w:t>and increased stress for staff.</w:t>
      </w:r>
    </w:p>
    <w:p w14:paraId="4C31BC69" w14:textId="011BDEFB" w:rsidR="007F1AB2" w:rsidRPr="003F2C62" w:rsidRDefault="007F1AB2" w:rsidP="38C80997">
      <w:pPr>
        <w:pStyle w:val="Heading1"/>
        <w:rPr>
          <w:rFonts w:ascii="Arial" w:hAnsi="Arial" w:cs="Arial"/>
          <w:color w:val="auto"/>
        </w:rPr>
      </w:pPr>
      <w:bookmarkStart w:id="3" w:name="_Toc213975929"/>
      <w:r w:rsidRPr="003F2C62">
        <w:rPr>
          <w:rFonts w:ascii="Arial" w:hAnsi="Arial" w:cs="Arial"/>
        </w:rPr>
        <w:t>Scope</w:t>
      </w:r>
      <w:bookmarkEnd w:id="3"/>
    </w:p>
    <w:p w14:paraId="4CB0FF04" w14:textId="7B04F519" w:rsidR="00213141" w:rsidRPr="003F2C62" w:rsidRDefault="004136E4" w:rsidP="3D27CD7C">
      <w:pPr>
        <w:spacing w:line="360" w:lineRule="auto"/>
        <w:rPr>
          <w:rFonts w:ascii="Arial" w:hAnsi="Arial" w:cs="Arial"/>
        </w:rPr>
      </w:pPr>
      <w:r w:rsidRPr="003F2C62">
        <w:rPr>
          <w:rFonts w:ascii="Arial" w:hAnsi="Arial" w:cs="Arial"/>
        </w:rPr>
        <w:t>T</w:t>
      </w:r>
      <w:r w:rsidR="0069157B" w:rsidRPr="003F2C62">
        <w:rPr>
          <w:rFonts w:ascii="Arial" w:hAnsi="Arial" w:cs="Arial"/>
        </w:rPr>
        <w:t>he scope for the new booking system at Casa Cwtch Play</w:t>
      </w:r>
      <w:r w:rsidR="00B14462" w:rsidRPr="003F2C62">
        <w:rPr>
          <w:rFonts w:ascii="Arial" w:hAnsi="Arial" w:cs="Arial"/>
        </w:rPr>
        <w:t xml:space="preserve"> is to</w:t>
      </w:r>
      <w:r w:rsidR="0069157B" w:rsidRPr="003F2C62">
        <w:rPr>
          <w:rFonts w:ascii="Arial" w:hAnsi="Arial" w:cs="Arial"/>
        </w:rPr>
        <w:t xml:space="preserve"> avoid confusion</w:t>
      </w:r>
      <w:r w:rsidR="0016577C" w:rsidRPr="003F2C62">
        <w:rPr>
          <w:rFonts w:ascii="Arial" w:hAnsi="Arial" w:cs="Arial"/>
        </w:rPr>
        <w:t xml:space="preserve"> with staff, customers and bookings</w:t>
      </w:r>
      <w:r w:rsidR="0069157B" w:rsidRPr="003F2C62">
        <w:rPr>
          <w:rFonts w:ascii="Arial" w:hAnsi="Arial" w:cs="Arial"/>
        </w:rPr>
        <w:t>, us</w:t>
      </w:r>
      <w:r w:rsidR="0016577C" w:rsidRPr="003F2C62">
        <w:rPr>
          <w:rFonts w:ascii="Arial" w:hAnsi="Arial" w:cs="Arial"/>
        </w:rPr>
        <w:t>e</w:t>
      </w:r>
      <w:r w:rsidR="0069157B" w:rsidRPr="003F2C62">
        <w:rPr>
          <w:rFonts w:ascii="Arial" w:hAnsi="Arial" w:cs="Arial"/>
        </w:rPr>
        <w:t xml:space="preserve"> resources </w:t>
      </w:r>
      <w:r w:rsidR="0016577C" w:rsidRPr="003F2C62">
        <w:rPr>
          <w:rFonts w:ascii="Arial" w:hAnsi="Arial" w:cs="Arial"/>
        </w:rPr>
        <w:t xml:space="preserve">effectively and </w:t>
      </w:r>
      <w:r w:rsidR="0069157B" w:rsidRPr="003F2C62">
        <w:rPr>
          <w:rFonts w:ascii="Arial" w:hAnsi="Arial" w:cs="Arial"/>
        </w:rPr>
        <w:t>wisely, and ensure</w:t>
      </w:r>
      <w:r w:rsidR="0016577C" w:rsidRPr="003F2C62">
        <w:rPr>
          <w:rFonts w:ascii="Arial" w:hAnsi="Arial" w:cs="Arial"/>
        </w:rPr>
        <w:t xml:space="preserve"> </w:t>
      </w:r>
      <w:r w:rsidR="0069157B" w:rsidRPr="003F2C62">
        <w:rPr>
          <w:rFonts w:ascii="Arial" w:hAnsi="Arial" w:cs="Arial"/>
        </w:rPr>
        <w:t xml:space="preserve">the new booking system improves the business in the </w:t>
      </w:r>
      <w:r w:rsidR="004A4F5C" w:rsidRPr="003F2C62">
        <w:rPr>
          <w:rFonts w:ascii="Arial" w:hAnsi="Arial" w:cs="Arial"/>
        </w:rPr>
        <w:t>most beneficial way</w:t>
      </w:r>
      <w:r w:rsidR="0069157B" w:rsidRPr="003F2C62">
        <w:rPr>
          <w:rFonts w:ascii="Arial" w:hAnsi="Arial" w:cs="Arial"/>
        </w:rPr>
        <w:t>.</w:t>
      </w:r>
      <w:r w:rsidR="00DB5756" w:rsidRPr="003F2C62">
        <w:rPr>
          <w:rFonts w:ascii="Arial" w:hAnsi="Arial" w:cs="Arial"/>
        </w:rPr>
        <w:t xml:space="preserve">  </w:t>
      </w:r>
      <w:r w:rsidR="00392D62" w:rsidRPr="003F2C62">
        <w:rPr>
          <w:rFonts w:ascii="Arial" w:hAnsi="Arial" w:cs="Arial"/>
        </w:rPr>
        <w:t>For example:</w:t>
      </w:r>
    </w:p>
    <w:p w14:paraId="6B3ED8CD" w14:textId="77777777" w:rsidR="00F5338A" w:rsidRPr="003F2C62" w:rsidRDefault="00AD19BB" w:rsidP="3D27CD7C">
      <w:pPr>
        <w:pStyle w:val="ListParagraph"/>
        <w:numPr>
          <w:ilvl w:val="0"/>
          <w:numId w:val="12"/>
        </w:numPr>
        <w:spacing w:line="360" w:lineRule="auto"/>
        <w:rPr>
          <w:rFonts w:ascii="Arial" w:hAnsi="Arial" w:cs="Arial"/>
        </w:rPr>
      </w:pPr>
      <w:r w:rsidRPr="003F2C62">
        <w:rPr>
          <w:rFonts w:ascii="Arial" w:hAnsi="Arial" w:cs="Arial"/>
        </w:rPr>
        <w:t>Customers / Parents</w:t>
      </w:r>
      <w:r w:rsidR="00392A47" w:rsidRPr="003F2C62">
        <w:rPr>
          <w:rFonts w:ascii="Arial" w:hAnsi="Arial" w:cs="Arial"/>
        </w:rPr>
        <w:t xml:space="preserve"> / Carers </w:t>
      </w:r>
      <w:r w:rsidRPr="003F2C62">
        <w:rPr>
          <w:rFonts w:ascii="Arial" w:hAnsi="Arial" w:cs="Arial"/>
        </w:rPr>
        <w:t>rely on clear session availability and easy booking. If the process is slow or confusing, they may become frustrated or choose to go elsewhere.</w:t>
      </w:r>
    </w:p>
    <w:p w14:paraId="7AC18709" w14:textId="002A20F4" w:rsidR="00AD19BB" w:rsidRPr="003F2C62" w:rsidRDefault="00AD19BB" w:rsidP="3D27CD7C">
      <w:pPr>
        <w:pStyle w:val="ListParagraph"/>
        <w:numPr>
          <w:ilvl w:val="0"/>
          <w:numId w:val="12"/>
        </w:numPr>
        <w:spacing w:line="360" w:lineRule="auto"/>
        <w:rPr>
          <w:rFonts w:ascii="Arial" w:hAnsi="Arial" w:cs="Arial"/>
        </w:rPr>
      </w:pPr>
      <w:r w:rsidRPr="003F2C62">
        <w:rPr>
          <w:rFonts w:ascii="Arial" w:hAnsi="Arial" w:cs="Arial"/>
        </w:rPr>
        <w:t>Business Owner / Management</w:t>
      </w:r>
      <w:r w:rsidR="007F1AB2" w:rsidRPr="003F2C62">
        <w:rPr>
          <w:rFonts w:ascii="Arial" w:hAnsi="Arial" w:cs="Arial"/>
        </w:rPr>
        <w:t xml:space="preserve"> </w:t>
      </w:r>
      <w:r w:rsidR="00F5338A" w:rsidRPr="003F2C62">
        <w:rPr>
          <w:rFonts w:ascii="Arial" w:hAnsi="Arial" w:cs="Arial"/>
        </w:rPr>
        <w:t xml:space="preserve">- </w:t>
      </w:r>
      <w:r w:rsidRPr="003F2C62">
        <w:rPr>
          <w:rFonts w:ascii="Arial" w:hAnsi="Arial" w:cs="Arial"/>
        </w:rPr>
        <w:t>Need accurate information to plan staffing, ensure safety rules are followed, manage revenue, and keep the business running smoothly.</w:t>
      </w:r>
    </w:p>
    <w:p w14:paraId="096EFED3" w14:textId="4FDF082F" w:rsidR="00AD19BB" w:rsidRPr="003F2C62" w:rsidRDefault="00AD19BB" w:rsidP="3D27CD7C">
      <w:pPr>
        <w:pStyle w:val="ListParagraph"/>
        <w:numPr>
          <w:ilvl w:val="0"/>
          <w:numId w:val="12"/>
        </w:numPr>
        <w:spacing w:line="360" w:lineRule="auto"/>
        <w:rPr>
          <w:rFonts w:ascii="Arial" w:hAnsi="Arial" w:cs="Arial"/>
        </w:rPr>
      </w:pPr>
      <w:r w:rsidRPr="003F2C62">
        <w:rPr>
          <w:rFonts w:ascii="Arial" w:hAnsi="Arial" w:cs="Arial"/>
        </w:rPr>
        <w:t>Staff Members</w:t>
      </w:r>
      <w:r w:rsidR="00F5338A" w:rsidRPr="003F2C62">
        <w:rPr>
          <w:rFonts w:ascii="Arial" w:hAnsi="Arial" w:cs="Arial"/>
        </w:rPr>
        <w:t xml:space="preserve"> - </w:t>
      </w:r>
      <w:r w:rsidRPr="003F2C62">
        <w:rPr>
          <w:rFonts w:ascii="Arial" w:hAnsi="Arial" w:cs="Arial"/>
        </w:rPr>
        <w:t xml:space="preserve">When bookings are unclear or incorrect, staff may have to spend extra time sorting out issues, which takes time away from customer </w:t>
      </w:r>
      <w:r w:rsidR="00F5338A" w:rsidRPr="003F2C62">
        <w:rPr>
          <w:rFonts w:ascii="Arial" w:hAnsi="Arial" w:cs="Arial"/>
        </w:rPr>
        <w:t>s</w:t>
      </w:r>
      <w:r w:rsidRPr="003F2C62">
        <w:rPr>
          <w:rFonts w:ascii="Arial" w:hAnsi="Arial" w:cs="Arial"/>
        </w:rPr>
        <w:t>ervice.</w:t>
      </w:r>
    </w:p>
    <w:p w14:paraId="6B676B9F" w14:textId="05A33ECF" w:rsidR="00AD19BB" w:rsidRPr="003F2C62" w:rsidRDefault="00AD19BB" w:rsidP="3D27CD7C">
      <w:pPr>
        <w:pStyle w:val="ListParagraph"/>
        <w:numPr>
          <w:ilvl w:val="0"/>
          <w:numId w:val="12"/>
        </w:numPr>
        <w:spacing w:line="360" w:lineRule="auto"/>
        <w:rPr>
          <w:rFonts w:ascii="Arial" w:hAnsi="Arial" w:cs="Arial"/>
        </w:rPr>
      </w:pPr>
      <w:r w:rsidRPr="003F2C62">
        <w:rPr>
          <w:rFonts w:ascii="Arial" w:hAnsi="Arial" w:cs="Arial"/>
        </w:rPr>
        <w:lastRenderedPageBreak/>
        <w:t>Booking Channels (Online / Phone / In-Person)</w:t>
      </w:r>
      <w:r w:rsidR="00F5338A" w:rsidRPr="003F2C62">
        <w:rPr>
          <w:rFonts w:ascii="Arial" w:hAnsi="Arial" w:cs="Arial"/>
        </w:rPr>
        <w:t xml:space="preserve"> - </w:t>
      </w:r>
      <w:r w:rsidRPr="003F2C62">
        <w:rPr>
          <w:rFonts w:ascii="Arial" w:hAnsi="Arial" w:cs="Arial"/>
        </w:rPr>
        <w:t>Without a centralised system, information may be inconsistent across different booking channels, leading to misunderstandings.</w:t>
      </w:r>
    </w:p>
    <w:p w14:paraId="702DEC63" w14:textId="31142E34" w:rsidR="00AD19BB" w:rsidRPr="003F2C62" w:rsidRDefault="00AD19BB" w:rsidP="36FF165F">
      <w:pPr>
        <w:pStyle w:val="Heading1"/>
        <w:rPr>
          <w:rFonts w:ascii="Arial" w:hAnsi="Arial" w:cs="Arial"/>
        </w:rPr>
      </w:pPr>
      <w:bookmarkStart w:id="4" w:name="_Toc213975930"/>
      <w:r w:rsidRPr="003F2C62">
        <w:rPr>
          <w:rFonts w:ascii="Arial" w:hAnsi="Arial" w:cs="Arial"/>
        </w:rPr>
        <w:t>Impact</w:t>
      </w:r>
      <w:bookmarkEnd w:id="4"/>
    </w:p>
    <w:p w14:paraId="55CEC542" w14:textId="5BF53F01" w:rsidR="00E6408F" w:rsidRPr="003F2C62" w:rsidRDefault="00E6408F" w:rsidP="3D27CD7C">
      <w:pPr>
        <w:spacing w:line="360" w:lineRule="auto"/>
        <w:rPr>
          <w:rFonts w:ascii="Arial" w:hAnsi="Arial" w:cs="Arial"/>
        </w:rPr>
      </w:pPr>
      <w:r w:rsidRPr="003F2C62">
        <w:rPr>
          <w:rFonts w:ascii="Arial" w:hAnsi="Arial" w:cs="Arial"/>
        </w:rPr>
        <w:t>The impact of the current problem could be:</w:t>
      </w:r>
    </w:p>
    <w:p w14:paraId="25554C56" w14:textId="77777777" w:rsidR="00AD19BB" w:rsidRPr="003F2C62" w:rsidRDefault="00AD19BB" w:rsidP="3D27CD7C">
      <w:pPr>
        <w:pStyle w:val="ListParagraph"/>
        <w:numPr>
          <w:ilvl w:val="0"/>
          <w:numId w:val="3"/>
        </w:numPr>
        <w:spacing w:line="360" w:lineRule="auto"/>
        <w:rPr>
          <w:rFonts w:ascii="Arial" w:hAnsi="Arial" w:cs="Arial"/>
        </w:rPr>
      </w:pPr>
      <w:r w:rsidRPr="003F2C62">
        <w:rPr>
          <w:rFonts w:ascii="Arial" w:hAnsi="Arial" w:cs="Arial"/>
        </w:rPr>
        <w:t>Customers may not be able to easily check session availability, see clear pricing, or understand what is included in their booking. This can cause confusion and dissatisfaction.</w:t>
      </w:r>
    </w:p>
    <w:p w14:paraId="3E9599F4" w14:textId="77777777" w:rsidR="00AD19BB" w:rsidRPr="003F2C62" w:rsidRDefault="00AD19BB" w:rsidP="3D27CD7C">
      <w:pPr>
        <w:pStyle w:val="ListParagraph"/>
        <w:numPr>
          <w:ilvl w:val="0"/>
          <w:numId w:val="3"/>
        </w:numPr>
        <w:spacing w:line="360" w:lineRule="auto"/>
        <w:rPr>
          <w:rFonts w:ascii="Arial" w:hAnsi="Arial" w:cs="Arial"/>
        </w:rPr>
      </w:pPr>
      <w:r w:rsidRPr="003F2C62">
        <w:rPr>
          <w:rFonts w:ascii="Arial" w:hAnsi="Arial" w:cs="Arial"/>
        </w:rPr>
        <w:t>The business may experience problems such as overcrowding, lost income from missed bookings, difficulty planning staffing levels, and increased administrative workload.</w:t>
      </w:r>
    </w:p>
    <w:p w14:paraId="0DB1C970" w14:textId="77777777" w:rsidR="00AD19BB" w:rsidRPr="003F2C62" w:rsidRDefault="00AD19BB" w:rsidP="3D27CD7C">
      <w:pPr>
        <w:pStyle w:val="ListParagraph"/>
        <w:numPr>
          <w:ilvl w:val="0"/>
          <w:numId w:val="3"/>
        </w:numPr>
        <w:spacing w:line="360" w:lineRule="auto"/>
        <w:rPr>
          <w:rFonts w:ascii="Arial" w:hAnsi="Arial" w:cs="Arial"/>
        </w:rPr>
      </w:pPr>
      <w:r w:rsidRPr="003F2C62">
        <w:rPr>
          <w:rFonts w:ascii="Arial" w:hAnsi="Arial" w:cs="Arial"/>
        </w:rPr>
        <w:t>Staff stress may increase as they spend more time manually managing bookings, handling complaints, or correcting errors.</w:t>
      </w:r>
    </w:p>
    <w:p w14:paraId="2CEDD84D" w14:textId="4E639779" w:rsidR="006975E3" w:rsidRPr="003F2C62" w:rsidRDefault="00AD19BB" w:rsidP="3D27CD7C">
      <w:pPr>
        <w:pStyle w:val="ListParagraph"/>
        <w:numPr>
          <w:ilvl w:val="0"/>
          <w:numId w:val="3"/>
        </w:numPr>
        <w:spacing w:line="360" w:lineRule="auto"/>
        <w:rPr>
          <w:rFonts w:ascii="Arial" w:hAnsi="Arial" w:cs="Arial"/>
        </w:rPr>
      </w:pPr>
      <w:r w:rsidRPr="003F2C62">
        <w:rPr>
          <w:rFonts w:ascii="Arial" w:hAnsi="Arial" w:cs="Arial"/>
        </w:rPr>
        <w:t>Safety and experience could be compromised if too many people attend a session or if activities overlap without proper planning.</w:t>
      </w:r>
    </w:p>
    <w:p w14:paraId="2C2C17D0" w14:textId="58AFB8A4" w:rsidR="00AD19BB" w:rsidRPr="003F2C62" w:rsidRDefault="00492EDD" w:rsidP="10BA4988">
      <w:pPr>
        <w:pStyle w:val="Heading1"/>
        <w:rPr>
          <w:rFonts w:ascii="Arial" w:hAnsi="Arial" w:cs="Arial"/>
        </w:rPr>
      </w:pPr>
      <w:bookmarkStart w:id="5" w:name="_Toc213975931"/>
      <w:r w:rsidRPr="003F2C62">
        <w:rPr>
          <w:rFonts w:ascii="Arial" w:hAnsi="Arial" w:cs="Arial"/>
        </w:rPr>
        <w:t>Analysis</w:t>
      </w:r>
      <w:bookmarkEnd w:id="5"/>
    </w:p>
    <w:p w14:paraId="53359D72" w14:textId="654D3EA4" w:rsidR="000B3B2B" w:rsidRPr="003F2C62" w:rsidRDefault="00183EE9" w:rsidP="3D27CD7C">
      <w:pPr>
        <w:spacing w:line="360" w:lineRule="auto"/>
        <w:rPr>
          <w:rFonts w:ascii="Arial" w:hAnsi="Arial" w:cs="Arial"/>
        </w:rPr>
      </w:pPr>
      <w:r w:rsidRPr="003F2C62">
        <w:rPr>
          <w:rFonts w:ascii="Arial" w:hAnsi="Arial" w:cs="Arial"/>
        </w:rPr>
        <w:t>Using established models and tools to explore the causes of complex problems helps businesses and teams identify issues and potential solutions with greater clarity and consistency. By following a six-step approach</w:t>
      </w:r>
      <w:r w:rsidR="3358AC4B" w:rsidRPr="003F2C62">
        <w:rPr>
          <w:rFonts w:ascii="Arial" w:hAnsi="Arial" w:cs="Arial"/>
        </w:rPr>
        <w:t xml:space="preserve"> (see figure 1.)</w:t>
      </w:r>
      <w:r w:rsidRPr="003F2C62">
        <w:rPr>
          <w:rFonts w:ascii="Arial" w:hAnsi="Arial" w:cs="Arial"/>
        </w:rPr>
        <w:t>, groups are better able to make informed decisions, minimise bias, and work collaboratively towards effective solutions</w:t>
      </w:r>
      <w:r w:rsidR="005005C0" w:rsidRPr="003F2C62">
        <w:rPr>
          <w:rFonts w:ascii="Arial" w:hAnsi="Arial" w:cs="Arial"/>
        </w:rPr>
        <w:t xml:space="preserve"> (Vy, 2023)</w:t>
      </w:r>
      <w:r w:rsidR="000B3B2B" w:rsidRPr="003F2C62">
        <w:rPr>
          <w:rFonts w:ascii="Arial" w:hAnsi="Arial" w:cs="Arial"/>
        </w:rPr>
        <w:t>.</w:t>
      </w:r>
    </w:p>
    <w:p w14:paraId="139CD410" w14:textId="47071BED" w:rsidR="000B3B2B" w:rsidRPr="003F2C62" w:rsidRDefault="4397F9B7" w:rsidP="008812A0">
      <w:pPr>
        <w:rPr>
          <w:rFonts w:ascii="Arial" w:hAnsi="Arial" w:cs="Arial"/>
        </w:rPr>
      </w:pPr>
      <w:r w:rsidRPr="003F2C62">
        <w:rPr>
          <w:rFonts w:ascii="Arial" w:hAnsi="Arial" w:cs="Arial"/>
        </w:rPr>
        <w:lastRenderedPageBreak/>
        <w:t xml:space="preserve"> </w:t>
      </w:r>
      <w:r w:rsidR="13C25640" w:rsidRPr="003F2C62">
        <w:rPr>
          <w:rFonts w:ascii="Arial" w:hAnsi="Arial" w:cs="Arial"/>
          <w:noProof/>
        </w:rPr>
        <w:drawing>
          <wp:inline distT="0" distB="0" distL="0" distR="0" wp14:anchorId="2F701528" wp14:editId="7E700DE4">
            <wp:extent cx="3886200" cy="3238500"/>
            <wp:effectExtent l="0" t="0" r="0" b="0"/>
            <wp:docPr id="1465406909" name="Picture 2">
              <a:extLst xmlns:a="http://schemas.openxmlformats.org/drawingml/2006/main">
                <a:ext uri="{FF2B5EF4-FFF2-40B4-BE49-F238E27FC236}">
                  <a16:creationId xmlns:a16="http://schemas.microsoft.com/office/drawing/2014/main" id="{E0D566F6-55A5-4549-8851-F83114837E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r="41195" b="6658"/>
                    <a:stretch>
                      <a:fillRect/>
                    </a:stretch>
                  </pic:blipFill>
                  <pic:spPr bwMode="auto">
                    <a:xfrm>
                      <a:off x="0" y="0"/>
                      <a:ext cx="3895600" cy="3246333"/>
                    </a:xfrm>
                    <a:prstGeom prst="rect">
                      <a:avLst/>
                    </a:prstGeom>
                    <a:noFill/>
                    <a:ln>
                      <a:noFill/>
                    </a:ln>
                    <a:extLst>
                      <a:ext uri="{53640926-AAD7-44D8-BBD7-CCE9431645EC}">
                        <a14:shadowObscured xmlns:a14="http://schemas.microsoft.com/office/drawing/2010/main"/>
                      </a:ext>
                    </a:extLst>
                  </pic:spPr>
                </pic:pic>
              </a:graphicData>
            </a:graphic>
          </wp:inline>
        </w:drawing>
      </w:r>
    </w:p>
    <w:p w14:paraId="2F3AFFFB" w14:textId="106329E9" w:rsidR="4CFBC680" w:rsidRPr="003F2C62" w:rsidRDefault="4CFBC680" w:rsidP="15235C72">
      <w:pPr>
        <w:rPr>
          <w:rFonts w:ascii="Arial" w:hAnsi="Arial" w:cs="Arial"/>
        </w:rPr>
      </w:pPr>
      <w:r w:rsidRPr="003F2C62">
        <w:rPr>
          <w:rFonts w:ascii="Arial" w:hAnsi="Arial" w:cs="Arial"/>
        </w:rPr>
        <w:t>Figure 1. A Six Step Problem Solving Process (Vy, 2023).</w:t>
      </w:r>
    </w:p>
    <w:p w14:paraId="5259535D" w14:textId="5B742B36" w:rsidR="00447356" w:rsidRPr="003F2C62" w:rsidRDefault="004853CF" w:rsidP="3D27CD7C">
      <w:pPr>
        <w:spacing w:line="360" w:lineRule="auto"/>
        <w:rPr>
          <w:rFonts w:ascii="Arial" w:hAnsi="Arial" w:cs="Arial"/>
        </w:rPr>
      </w:pPr>
      <w:r w:rsidRPr="003F2C62">
        <w:rPr>
          <w:rFonts w:ascii="Arial" w:hAnsi="Arial" w:cs="Arial"/>
        </w:rPr>
        <w:t>Using a clear method as above to identify and analyse the problem helps teams solve issues more effectively. It encourages the use of facts, teamwork, and strong reasoning, making decisions and changes easier to understand and support.</w:t>
      </w:r>
      <w:r w:rsidR="0E41C4AF" w:rsidRPr="003F2C62">
        <w:rPr>
          <w:rFonts w:ascii="Arial" w:hAnsi="Arial" w:cs="Arial"/>
        </w:rPr>
        <w:t xml:space="preserve"> This report wil</w:t>
      </w:r>
      <w:r w:rsidR="00F83A50" w:rsidRPr="003F2C62">
        <w:rPr>
          <w:rFonts w:ascii="Arial" w:hAnsi="Arial" w:cs="Arial"/>
        </w:rPr>
        <w:t>l</w:t>
      </w:r>
      <w:r w:rsidR="0E41C4AF" w:rsidRPr="003F2C62">
        <w:rPr>
          <w:rFonts w:ascii="Arial" w:hAnsi="Arial" w:cs="Arial"/>
        </w:rPr>
        <w:t xml:space="preserve"> follow this structure using established models to identify the causes of the problem and offer workable solutions</w:t>
      </w:r>
      <w:r w:rsidR="5038A0CC" w:rsidRPr="003F2C62">
        <w:rPr>
          <w:rFonts w:ascii="Arial" w:hAnsi="Arial" w:cs="Arial"/>
        </w:rPr>
        <w:t>.</w:t>
      </w:r>
    </w:p>
    <w:p w14:paraId="07864274" w14:textId="0FEF6DAC" w:rsidR="00363A81" w:rsidRPr="003F2C62" w:rsidRDefault="002B70CF" w:rsidP="17ED31A2">
      <w:pPr>
        <w:pStyle w:val="Heading3"/>
        <w:rPr>
          <w:rFonts w:ascii="Arial" w:hAnsi="Arial" w:cs="Arial"/>
          <w:sz w:val="36"/>
          <w:szCs w:val="36"/>
        </w:rPr>
      </w:pPr>
      <w:bookmarkStart w:id="6" w:name="_Toc213975932"/>
      <w:r w:rsidRPr="003F2C62">
        <w:rPr>
          <w:rFonts w:ascii="Arial" w:hAnsi="Arial" w:cs="Arial"/>
        </w:rPr>
        <w:t>Brainstorming</w:t>
      </w:r>
      <w:bookmarkEnd w:id="6"/>
    </w:p>
    <w:p w14:paraId="64A2020C" w14:textId="30602F05" w:rsidR="00192F6E" w:rsidRPr="003F2C62" w:rsidRDefault="3B69C112" w:rsidP="3D27CD7C">
      <w:pPr>
        <w:spacing w:line="360" w:lineRule="auto"/>
        <w:rPr>
          <w:rFonts w:ascii="Arial" w:hAnsi="Arial" w:cs="Arial"/>
        </w:rPr>
      </w:pPr>
      <w:r w:rsidRPr="003F2C62">
        <w:rPr>
          <w:rFonts w:ascii="Arial" w:hAnsi="Arial" w:cs="Arial"/>
        </w:rPr>
        <w:t>The first step after identifying a problem is to identify all possible solutions, and t</w:t>
      </w:r>
      <w:r w:rsidR="00192F6E" w:rsidRPr="003F2C62">
        <w:rPr>
          <w:rFonts w:ascii="Arial" w:hAnsi="Arial" w:cs="Arial"/>
        </w:rPr>
        <w:t xml:space="preserve">he main purpose of brainstorming is to come up with and record as many ideas as possible, even if the ideas seem unusual. This type of open thinking encourages creativity and can lead to new solutions. </w:t>
      </w:r>
      <w:r w:rsidR="00DF031D" w:rsidRPr="003F2C62">
        <w:rPr>
          <w:rFonts w:ascii="Arial" w:hAnsi="Arial" w:cs="Arial"/>
        </w:rPr>
        <w:t>By a</w:t>
      </w:r>
      <w:r w:rsidR="00192F6E" w:rsidRPr="003F2C62">
        <w:rPr>
          <w:rFonts w:ascii="Arial" w:hAnsi="Arial" w:cs="Arial"/>
        </w:rPr>
        <w:t>llowing everyone to share their thoughts, people can build on each other’s ideas to find the best way to solve a problem.</w:t>
      </w:r>
      <w:r w:rsidR="00A606BC" w:rsidRPr="003F2C62">
        <w:rPr>
          <w:rFonts w:ascii="Arial" w:hAnsi="Arial" w:cs="Arial"/>
        </w:rPr>
        <w:t xml:space="preserve">  </w:t>
      </w:r>
      <w:r w:rsidR="004E17DC" w:rsidRPr="003F2C62">
        <w:rPr>
          <w:rFonts w:ascii="Arial" w:hAnsi="Arial" w:cs="Arial"/>
        </w:rPr>
        <w:t xml:space="preserve">It </w:t>
      </w:r>
      <w:r w:rsidR="00DF031D" w:rsidRPr="003F2C62">
        <w:rPr>
          <w:rFonts w:ascii="Arial" w:hAnsi="Arial" w:cs="Arial"/>
        </w:rPr>
        <w:t>is</w:t>
      </w:r>
      <w:r w:rsidR="004E17DC" w:rsidRPr="003F2C62">
        <w:rPr>
          <w:rFonts w:ascii="Arial" w:hAnsi="Arial" w:cs="Arial"/>
        </w:rPr>
        <w:t xml:space="preserve"> said to be </w:t>
      </w:r>
      <w:r w:rsidR="00DF031D" w:rsidRPr="003F2C62">
        <w:rPr>
          <w:rFonts w:ascii="Arial" w:hAnsi="Arial" w:cs="Arial"/>
        </w:rPr>
        <w:t xml:space="preserve">best </w:t>
      </w:r>
      <w:r w:rsidR="00F373BC" w:rsidRPr="003F2C62">
        <w:rPr>
          <w:rFonts w:ascii="Arial" w:hAnsi="Arial" w:cs="Arial"/>
        </w:rPr>
        <w:t xml:space="preserve">done in </w:t>
      </w:r>
      <w:r w:rsidR="00192F6E" w:rsidRPr="003F2C62">
        <w:rPr>
          <w:rFonts w:ascii="Arial" w:hAnsi="Arial" w:cs="Arial"/>
        </w:rPr>
        <w:t>groups, work</w:t>
      </w:r>
      <w:r w:rsidR="00F373BC" w:rsidRPr="003F2C62">
        <w:rPr>
          <w:rFonts w:ascii="Arial" w:hAnsi="Arial" w:cs="Arial"/>
        </w:rPr>
        <w:t>ing</w:t>
      </w:r>
      <w:r w:rsidR="00192F6E" w:rsidRPr="003F2C62">
        <w:rPr>
          <w:rFonts w:ascii="Arial" w:hAnsi="Arial" w:cs="Arial"/>
        </w:rPr>
        <w:t xml:space="preserve"> together to think of ideas and solve problems</w:t>
      </w:r>
      <w:r w:rsidR="004E17DC" w:rsidRPr="003F2C62">
        <w:rPr>
          <w:rFonts w:ascii="Arial" w:hAnsi="Arial" w:cs="Arial"/>
        </w:rPr>
        <w:t xml:space="preserve"> and encourages staff to be more involved</w:t>
      </w:r>
      <w:r w:rsidR="00502719" w:rsidRPr="003F2C62">
        <w:rPr>
          <w:rFonts w:ascii="Arial" w:hAnsi="Arial" w:cs="Arial"/>
        </w:rPr>
        <w:t>,</w:t>
      </w:r>
      <w:r w:rsidR="004E17DC" w:rsidRPr="003F2C62">
        <w:rPr>
          <w:rFonts w:ascii="Arial" w:hAnsi="Arial" w:cs="Arial"/>
        </w:rPr>
        <w:t xml:space="preserve"> </w:t>
      </w:r>
      <w:r w:rsidR="00502719" w:rsidRPr="003F2C62">
        <w:rPr>
          <w:rFonts w:ascii="Arial" w:hAnsi="Arial" w:cs="Arial"/>
        </w:rPr>
        <w:t xml:space="preserve">sharing their ideas with no </w:t>
      </w:r>
      <w:r w:rsidR="000F4F87" w:rsidRPr="003F2C62">
        <w:rPr>
          <w:rFonts w:ascii="Arial" w:hAnsi="Arial" w:cs="Arial"/>
        </w:rPr>
        <w:t>judgment</w:t>
      </w:r>
      <w:r w:rsidR="00192F6E" w:rsidRPr="003F2C62">
        <w:rPr>
          <w:rFonts w:ascii="Arial" w:hAnsi="Arial" w:cs="Arial"/>
        </w:rPr>
        <w:t>.</w:t>
      </w:r>
      <w:r w:rsidR="00F373BC" w:rsidRPr="003F2C62">
        <w:rPr>
          <w:rFonts w:ascii="Arial" w:hAnsi="Arial" w:cs="Arial"/>
        </w:rPr>
        <w:t xml:space="preserve">  I</w:t>
      </w:r>
      <w:r w:rsidR="00192F6E" w:rsidRPr="003F2C62">
        <w:rPr>
          <w:rFonts w:ascii="Arial" w:hAnsi="Arial" w:cs="Arial"/>
        </w:rPr>
        <w:t>t can also be done alone. A person can sit down and write down any ideas or answers they can think of to explore different ways of solving a problem</w:t>
      </w:r>
      <w:r w:rsidR="2F09BB0F" w:rsidRPr="003F2C62">
        <w:rPr>
          <w:rFonts w:ascii="Arial" w:hAnsi="Arial" w:cs="Arial"/>
        </w:rPr>
        <w:t xml:space="preserve"> (</w:t>
      </w:r>
      <w:r w:rsidR="72EEC7C4" w:rsidRPr="003F2C62">
        <w:rPr>
          <w:rFonts w:ascii="Arial" w:hAnsi="Arial" w:cs="Arial"/>
        </w:rPr>
        <w:t>Eaton Business School, 2018)</w:t>
      </w:r>
      <w:r w:rsidR="506A3D88" w:rsidRPr="003F2C62">
        <w:rPr>
          <w:rFonts w:ascii="Arial" w:hAnsi="Arial" w:cs="Arial"/>
        </w:rPr>
        <w:t>.</w:t>
      </w:r>
    </w:p>
    <w:p w14:paraId="41377A07" w14:textId="0AE67F2F" w:rsidR="00192F6E" w:rsidRPr="003F2C62" w:rsidRDefault="1DFE8EDE" w:rsidP="3D27CD7C">
      <w:pPr>
        <w:spacing w:line="360" w:lineRule="auto"/>
        <w:rPr>
          <w:rFonts w:ascii="Arial" w:hAnsi="Arial" w:cs="Arial"/>
          <w:color w:val="0070C0"/>
        </w:rPr>
      </w:pPr>
      <w:r w:rsidRPr="003F2C62">
        <w:rPr>
          <w:rFonts w:ascii="Arial" w:hAnsi="Arial" w:cs="Arial"/>
        </w:rPr>
        <w:t>University of Derby</w:t>
      </w:r>
      <w:r w:rsidRPr="003F2C62">
        <w:rPr>
          <w:rFonts w:ascii="Arial" w:hAnsi="Arial" w:cs="Arial"/>
          <w:i/>
          <w:iCs/>
        </w:rPr>
        <w:t xml:space="preserve"> </w:t>
      </w:r>
      <w:r w:rsidRPr="003F2C62">
        <w:rPr>
          <w:rFonts w:ascii="Arial" w:hAnsi="Arial" w:cs="Arial"/>
        </w:rPr>
        <w:t xml:space="preserve">(2017) </w:t>
      </w:r>
      <w:r w:rsidR="003228F1" w:rsidRPr="003F2C62">
        <w:rPr>
          <w:rFonts w:ascii="Arial" w:hAnsi="Arial" w:cs="Arial"/>
        </w:rPr>
        <w:t>suggests</w:t>
      </w:r>
      <w:r w:rsidR="00712128" w:rsidRPr="003F2C62">
        <w:rPr>
          <w:rFonts w:ascii="Arial" w:hAnsi="Arial" w:cs="Arial"/>
        </w:rPr>
        <w:t xml:space="preserve"> that b</w:t>
      </w:r>
      <w:r w:rsidR="00192F6E" w:rsidRPr="003F2C62">
        <w:rPr>
          <w:rFonts w:ascii="Arial" w:hAnsi="Arial" w:cs="Arial"/>
        </w:rPr>
        <w:t>rainstorming is</w:t>
      </w:r>
      <w:r w:rsidR="005A613A" w:rsidRPr="003F2C62">
        <w:rPr>
          <w:rFonts w:ascii="Arial" w:hAnsi="Arial" w:cs="Arial"/>
        </w:rPr>
        <w:t xml:space="preserve"> best</w:t>
      </w:r>
      <w:r w:rsidR="00A14D81" w:rsidRPr="003F2C62">
        <w:rPr>
          <w:rFonts w:ascii="Arial" w:hAnsi="Arial" w:cs="Arial"/>
        </w:rPr>
        <w:t xml:space="preserve"> carried out by </w:t>
      </w:r>
      <w:r w:rsidR="00192F6E" w:rsidRPr="003F2C62">
        <w:rPr>
          <w:rFonts w:ascii="Arial" w:hAnsi="Arial" w:cs="Arial"/>
        </w:rPr>
        <w:t>having some structure</w:t>
      </w:r>
      <w:r w:rsidR="00D47EE1" w:rsidRPr="003F2C62">
        <w:rPr>
          <w:rFonts w:ascii="Arial" w:hAnsi="Arial" w:cs="Arial"/>
        </w:rPr>
        <w:t>,</w:t>
      </w:r>
      <w:r w:rsidR="00A14D81" w:rsidRPr="003F2C62">
        <w:rPr>
          <w:rFonts w:ascii="Arial" w:hAnsi="Arial" w:cs="Arial"/>
        </w:rPr>
        <w:t xml:space="preserve"> for example</w:t>
      </w:r>
      <w:r w:rsidR="00D47EE1" w:rsidRPr="003F2C62">
        <w:rPr>
          <w:rFonts w:ascii="Arial" w:hAnsi="Arial" w:cs="Arial"/>
        </w:rPr>
        <w:t>,</w:t>
      </w:r>
      <w:r w:rsidR="00A14D81" w:rsidRPr="003F2C62">
        <w:rPr>
          <w:rFonts w:ascii="Arial" w:hAnsi="Arial" w:cs="Arial"/>
        </w:rPr>
        <w:t xml:space="preserve"> </w:t>
      </w:r>
      <w:r w:rsidR="00C12A0F" w:rsidRPr="003F2C62">
        <w:rPr>
          <w:rFonts w:ascii="Arial" w:hAnsi="Arial" w:cs="Arial"/>
        </w:rPr>
        <w:t>using mind maps</w:t>
      </w:r>
      <w:r w:rsidR="000A50E9" w:rsidRPr="003F2C62">
        <w:rPr>
          <w:rFonts w:ascii="Arial" w:hAnsi="Arial" w:cs="Arial"/>
        </w:rPr>
        <w:t xml:space="preserve"> and then identifying the causes using </w:t>
      </w:r>
      <w:r w:rsidR="000A50E9" w:rsidRPr="003F2C62">
        <w:rPr>
          <w:rFonts w:ascii="Arial" w:hAnsi="Arial" w:cs="Arial"/>
        </w:rPr>
        <w:lastRenderedPageBreak/>
        <w:t xml:space="preserve">the 5 </w:t>
      </w:r>
      <w:r w:rsidR="411F74C1" w:rsidRPr="003F2C62">
        <w:rPr>
          <w:rFonts w:ascii="Arial" w:hAnsi="Arial" w:cs="Arial"/>
        </w:rPr>
        <w:t>W</w:t>
      </w:r>
      <w:r w:rsidR="000A50E9" w:rsidRPr="003F2C62">
        <w:rPr>
          <w:rFonts w:ascii="Arial" w:hAnsi="Arial" w:cs="Arial"/>
        </w:rPr>
        <w:t>hys</w:t>
      </w:r>
      <w:r w:rsidR="4340F6B0" w:rsidRPr="003F2C62">
        <w:rPr>
          <w:rFonts w:ascii="Arial" w:hAnsi="Arial" w:cs="Arial"/>
        </w:rPr>
        <w:t xml:space="preserve"> and Ishikawa’s Fishbone cause and effect diagram</w:t>
      </w:r>
      <w:r w:rsidR="00D47EE1" w:rsidRPr="003F2C62">
        <w:rPr>
          <w:rFonts w:ascii="Arial" w:hAnsi="Arial" w:cs="Arial"/>
        </w:rPr>
        <w:t>,</w:t>
      </w:r>
      <w:r w:rsidR="000A50E9" w:rsidRPr="003F2C62">
        <w:rPr>
          <w:rFonts w:ascii="Arial" w:hAnsi="Arial" w:cs="Arial"/>
        </w:rPr>
        <w:t xml:space="preserve"> which </w:t>
      </w:r>
      <w:r w:rsidR="465904C8" w:rsidRPr="003F2C62">
        <w:rPr>
          <w:rFonts w:ascii="Arial" w:hAnsi="Arial" w:cs="Arial"/>
        </w:rPr>
        <w:t>are</w:t>
      </w:r>
      <w:r w:rsidR="000A50E9" w:rsidRPr="003F2C62">
        <w:rPr>
          <w:rFonts w:ascii="Arial" w:hAnsi="Arial" w:cs="Arial"/>
        </w:rPr>
        <w:t xml:space="preserve"> show</w:t>
      </w:r>
      <w:r w:rsidR="47610B01" w:rsidRPr="003F2C62">
        <w:rPr>
          <w:rFonts w:ascii="Arial" w:hAnsi="Arial" w:cs="Arial"/>
        </w:rPr>
        <w:t>n</w:t>
      </w:r>
      <w:r w:rsidR="000A50E9" w:rsidRPr="003F2C62">
        <w:rPr>
          <w:rFonts w:ascii="Arial" w:hAnsi="Arial" w:cs="Arial"/>
        </w:rPr>
        <w:t xml:space="preserve"> below</w:t>
      </w:r>
      <w:r w:rsidR="00712128" w:rsidRPr="003F2C62">
        <w:rPr>
          <w:rFonts w:ascii="Arial" w:hAnsi="Arial" w:cs="Arial"/>
        </w:rPr>
        <w:t>.</w:t>
      </w:r>
    </w:p>
    <w:p w14:paraId="4E67D175" w14:textId="3F2A26BA" w:rsidR="343F6788" w:rsidRPr="003F2C62" w:rsidRDefault="343F6788" w:rsidP="343F6788">
      <w:pPr>
        <w:rPr>
          <w:rFonts w:ascii="Arial" w:hAnsi="Arial" w:cs="Arial"/>
        </w:rPr>
      </w:pPr>
    </w:p>
    <w:p w14:paraId="24A87D5D" w14:textId="2ECC105C" w:rsidR="000A50E9" w:rsidRPr="003F2C62" w:rsidRDefault="000A50E9" w:rsidP="5CBA0A72">
      <w:pPr>
        <w:pStyle w:val="Heading3"/>
        <w:rPr>
          <w:rFonts w:ascii="Arial" w:hAnsi="Arial" w:cs="Arial"/>
          <w:b/>
          <w:bCs/>
        </w:rPr>
      </w:pPr>
      <w:bookmarkStart w:id="7" w:name="_Toc213975933"/>
      <w:r w:rsidRPr="003F2C62">
        <w:rPr>
          <w:rFonts w:ascii="Arial" w:hAnsi="Arial" w:cs="Arial"/>
        </w:rPr>
        <w:t>Brainstorming for Casa Cwtch Play</w:t>
      </w:r>
      <w:bookmarkEnd w:id="7"/>
    </w:p>
    <w:p w14:paraId="521B45F2" w14:textId="50E9F57E" w:rsidR="002969FE" w:rsidRPr="003F2C62" w:rsidRDefault="002969FE" w:rsidP="008812A0">
      <w:pPr>
        <w:rPr>
          <w:rFonts w:ascii="Arial" w:hAnsi="Arial" w:cs="Arial"/>
        </w:rPr>
      </w:pPr>
      <w:r w:rsidRPr="003F2C62">
        <w:rPr>
          <w:rFonts w:ascii="Arial" w:hAnsi="Arial" w:cs="Arial"/>
        </w:rPr>
        <w:t>Ideas:</w:t>
      </w:r>
    </w:p>
    <w:p w14:paraId="1E434F69" w14:textId="265256A8" w:rsidR="002969FE" w:rsidRPr="003F2C62" w:rsidRDefault="002969FE" w:rsidP="002969FE">
      <w:pPr>
        <w:pStyle w:val="ListParagraph"/>
        <w:numPr>
          <w:ilvl w:val="0"/>
          <w:numId w:val="10"/>
        </w:numPr>
        <w:rPr>
          <w:rFonts w:ascii="Arial" w:hAnsi="Arial" w:cs="Arial"/>
          <w:i/>
          <w:iCs/>
        </w:rPr>
      </w:pPr>
      <w:r w:rsidRPr="003F2C62">
        <w:rPr>
          <w:rFonts w:ascii="Arial" w:hAnsi="Arial" w:cs="Arial"/>
          <w:i/>
          <w:iCs/>
        </w:rPr>
        <w:t>Buy an app with support services</w:t>
      </w:r>
      <w:r w:rsidR="001C2F6F" w:rsidRPr="003F2C62">
        <w:rPr>
          <w:rFonts w:ascii="Arial" w:hAnsi="Arial" w:cs="Arial"/>
          <w:i/>
          <w:iCs/>
          <w:color w:val="FF0000"/>
        </w:rPr>
        <w:t xml:space="preserve"> </w:t>
      </w:r>
      <w:r w:rsidR="001C2F6F" w:rsidRPr="003F2C62">
        <w:rPr>
          <w:rFonts w:ascii="Arial" w:hAnsi="Arial" w:cs="Arial"/>
          <w:color w:val="FF0000"/>
          <w:highlight w:val="green"/>
        </w:rPr>
        <w:t>Yes</w:t>
      </w:r>
    </w:p>
    <w:p w14:paraId="19D4FD31" w14:textId="22777D0C" w:rsidR="002969FE" w:rsidRPr="003F2C62" w:rsidRDefault="002969FE" w:rsidP="002969FE">
      <w:pPr>
        <w:pStyle w:val="ListParagraph"/>
        <w:numPr>
          <w:ilvl w:val="0"/>
          <w:numId w:val="10"/>
        </w:numPr>
        <w:rPr>
          <w:rFonts w:ascii="Arial" w:hAnsi="Arial" w:cs="Arial"/>
          <w:i/>
          <w:iCs/>
        </w:rPr>
      </w:pPr>
      <w:r w:rsidRPr="003F2C62">
        <w:rPr>
          <w:rFonts w:ascii="Arial" w:hAnsi="Arial" w:cs="Arial"/>
          <w:i/>
          <w:iCs/>
        </w:rPr>
        <w:t>Commission a programmer to develop a bespoke booking system for the business</w:t>
      </w:r>
      <w:r w:rsidR="001C2F6F" w:rsidRPr="003F2C62">
        <w:rPr>
          <w:rFonts w:ascii="Arial" w:hAnsi="Arial" w:cs="Arial"/>
          <w:i/>
          <w:iCs/>
        </w:rPr>
        <w:t xml:space="preserve"> </w:t>
      </w:r>
      <w:r w:rsidR="001C2F6F" w:rsidRPr="003F2C62">
        <w:rPr>
          <w:rFonts w:ascii="Arial" w:hAnsi="Arial" w:cs="Arial"/>
          <w:color w:val="FF0000"/>
          <w:highlight w:val="green"/>
        </w:rPr>
        <w:t>Yes</w:t>
      </w:r>
    </w:p>
    <w:p w14:paraId="2216044C" w14:textId="22145804" w:rsidR="002969FE" w:rsidRPr="003F2C62" w:rsidRDefault="002969FE" w:rsidP="002969FE">
      <w:pPr>
        <w:pStyle w:val="ListParagraph"/>
        <w:numPr>
          <w:ilvl w:val="0"/>
          <w:numId w:val="10"/>
        </w:numPr>
        <w:rPr>
          <w:rFonts w:ascii="Arial" w:hAnsi="Arial" w:cs="Arial"/>
          <w:i/>
          <w:iCs/>
        </w:rPr>
      </w:pPr>
      <w:r w:rsidRPr="003F2C62">
        <w:rPr>
          <w:rFonts w:ascii="Arial" w:hAnsi="Arial" w:cs="Arial"/>
          <w:i/>
          <w:iCs/>
        </w:rPr>
        <w:t>Design own booking system</w:t>
      </w:r>
      <w:r w:rsidR="001C2F6F" w:rsidRPr="003F2C62">
        <w:rPr>
          <w:rFonts w:ascii="Arial" w:hAnsi="Arial" w:cs="Arial"/>
          <w:i/>
          <w:iCs/>
        </w:rPr>
        <w:t xml:space="preserve"> </w:t>
      </w:r>
      <w:r w:rsidR="001C2F6F" w:rsidRPr="003F2C62">
        <w:rPr>
          <w:rFonts w:ascii="Arial" w:hAnsi="Arial" w:cs="Arial"/>
          <w:color w:val="FF0000"/>
          <w:highlight w:val="yellow"/>
        </w:rPr>
        <w:t>W</w:t>
      </w:r>
    </w:p>
    <w:p w14:paraId="36E7BD90" w14:textId="1943EA8E" w:rsidR="002969FE" w:rsidRPr="003F2C62" w:rsidRDefault="002969FE" w:rsidP="002969FE">
      <w:pPr>
        <w:pStyle w:val="ListParagraph"/>
        <w:numPr>
          <w:ilvl w:val="0"/>
          <w:numId w:val="10"/>
        </w:numPr>
        <w:rPr>
          <w:rFonts w:ascii="Arial" w:hAnsi="Arial" w:cs="Arial"/>
          <w:i/>
          <w:iCs/>
        </w:rPr>
      </w:pPr>
      <w:r w:rsidRPr="003F2C62">
        <w:rPr>
          <w:rFonts w:ascii="Arial" w:hAnsi="Arial" w:cs="Arial"/>
          <w:i/>
          <w:iCs/>
        </w:rPr>
        <w:t>No booking system – pay on arrival with no booking option</w:t>
      </w:r>
      <w:r w:rsidR="001C2F6F" w:rsidRPr="003F2C62">
        <w:rPr>
          <w:rFonts w:ascii="Arial" w:hAnsi="Arial" w:cs="Arial"/>
          <w:i/>
          <w:iCs/>
        </w:rPr>
        <w:t xml:space="preserve"> </w:t>
      </w:r>
      <w:r w:rsidR="001C2F6F" w:rsidRPr="003F2C62">
        <w:rPr>
          <w:rFonts w:ascii="Arial" w:hAnsi="Arial" w:cs="Arial"/>
          <w:color w:val="FF0000"/>
          <w:highlight w:val="yellow"/>
        </w:rPr>
        <w:t>W</w:t>
      </w:r>
    </w:p>
    <w:p w14:paraId="050F54BE" w14:textId="17723E78" w:rsidR="002969FE" w:rsidRPr="003F2C62" w:rsidRDefault="002969FE" w:rsidP="002969FE">
      <w:pPr>
        <w:pStyle w:val="ListParagraph"/>
        <w:numPr>
          <w:ilvl w:val="0"/>
          <w:numId w:val="10"/>
        </w:numPr>
        <w:rPr>
          <w:rFonts w:ascii="Arial" w:hAnsi="Arial" w:cs="Arial"/>
          <w:i/>
          <w:iCs/>
        </w:rPr>
      </w:pPr>
      <w:r w:rsidRPr="003F2C62">
        <w:rPr>
          <w:rFonts w:ascii="Arial" w:hAnsi="Arial" w:cs="Arial"/>
          <w:i/>
          <w:iCs/>
        </w:rPr>
        <w:t>Booking by telephone only</w:t>
      </w:r>
      <w:r w:rsidR="001C2F6F" w:rsidRPr="003F2C62">
        <w:rPr>
          <w:rFonts w:ascii="Arial" w:hAnsi="Arial" w:cs="Arial"/>
          <w:i/>
          <w:iCs/>
        </w:rPr>
        <w:t xml:space="preserve"> </w:t>
      </w:r>
      <w:r w:rsidR="001C2F6F" w:rsidRPr="003F2C62">
        <w:rPr>
          <w:rFonts w:ascii="Arial" w:hAnsi="Arial" w:cs="Arial"/>
          <w:color w:val="FF0000"/>
        </w:rPr>
        <w:t>No</w:t>
      </w:r>
    </w:p>
    <w:p w14:paraId="7488CBBB" w14:textId="14D33FCA" w:rsidR="002969FE" w:rsidRPr="003F2C62" w:rsidRDefault="002969FE" w:rsidP="002969FE">
      <w:pPr>
        <w:pStyle w:val="ListParagraph"/>
        <w:numPr>
          <w:ilvl w:val="0"/>
          <w:numId w:val="10"/>
        </w:numPr>
        <w:rPr>
          <w:rFonts w:ascii="Arial" w:hAnsi="Arial" w:cs="Arial"/>
          <w:i/>
          <w:iCs/>
        </w:rPr>
      </w:pPr>
      <w:r w:rsidRPr="003F2C62">
        <w:rPr>
          <w:rFonts w:ascii="Arial" w:hAnsi="Arial" w:cs="Arial"/>
          <w:i/>
          <w:iCs/>
        </w:rPr>
        <w:t>Use a cal</w:t>
      </w:r>
      <w:r w:rsidR="001C2F6F" w:rsidRPr="003F2C62">
        <w:rPr>
          <w:rFonts w:ascii="Arial" w:hAnsi="Arial" w:cs="Arial"/>
          <w:i/>
          <w:iCs/>
        </w:rPr>
        <w:t>e</w:t>
      </w:r>
      <w:r w:rsidRPr="003F2C62">
        <w:rPr>
          <w:rFonts w:ascii="Arial" w:hAnsi="Arial" w:cs="Arial"/>
          <w:i/>
          <w:iCs/>
        </w:rPr>
        <w:t>nd</w:t>
      </w:r>
      <w:r w:rsidR="001C2F6F" w:rsidRPr="003F2C62">
        <w:rPr>
          <w:rFonts w:ascii="Arial" w:hAnsi="Arial" w:cs="Arial"/>
          <w:i/>
          <w:iCs/>
        </w:rPr>
        <w:t>a</w:t>
      </w:r>
      <w:r w:rsidRPr="003F2C62">
        <w:rPr>
          <w:rFonts w:ascii="Arial" w:hAnsi="Arial" w:cs="Arial"/>
          <w:i/>
          <w:iCs/>
        </w:rPr>
        <w:t>r or google spreadsheet</w:t>
      </w:r>
      <w:r w:rsidR="001C2F6F" w:rsidRPr="003F2C62">
        <w:rPr>
          <w:rFonts w:ascii="Arial" w:hAnsi="Arial" w:cs="Arial"/>
          <w:i/>
          <w:iCs/>
        </w:rPr>
        <w:t xml:space="preserve"> </w:t>
      </w:r>
      <w:r w:rsidR="001C2F6F" w:rsidRPr="003F2C62">
        <w:rPr>
          <w:rFonts w:ascii="Arial" w:hAnsi="Arial" w:cs="Arial"/>
          <w:color w:val="FF0000"/>
        </w:rPr>
        <w:t>No</w:t>
      </w:r>
    </w:p>
    <w:p w14:paraId="04D304CD" w14:textId="77777777" w:rsidR="002969FE" w:rsidRPr="003F2C62" w:rsidRDefault="002969FE" w:rsidP="001C2F6F">
      <w:pPr>
        <w:pStyle w:val="ListParagraph"/>
        <w:rPr>
          <w:rFonts w:ascii="Arial" w:hAnsi="Arial" w:cs="Arial"/>
          <w:i/>
          <w:iCs/>
          <w:sz w:val="28"/>
          <w:szCs w:val="28"/>
        </w:rPr>
      </w:pPr>
    </w:p>
    <w:p w14:paraId="60DC7BD5" w14:textId="79C41180" w:rsidR="00E35236" w:rsidRPr="003F2C62" w:rsidRDefault="494B5B56" w:rsidP="34F51C8F">
      <w:pPr>
        <w:pStyle w:val="Heading3"/>
        <w:rPr>
          <w:rFonts w:ascii="Arial" w:eastAsia="Arial" w:hAnsi="Arial" w:cs="Arial"/>
        </w:rPr>
      </w:pPr>
      <w:bookmarkStart w:id="8" w:name="_Toc213975934"/>
      <w:r w:rsidRPr="003F2C62">
        <w:rPr>
          <w:rFonts w:ascii="Arial" w:eastAsia="Arial" w:hAnsi="Arial" w:cs="Arial"/>
        </w:rPr>
        <w:t xml:space="preserve">Mind </w:t>
      </w:r>
      <w:r w:rsidR="2E98CCB8" w:rsidRPr="003F2C62">
        <w:rPr>
          <w:rFonts w:ascii="Arial" w:eastAsia="Arial" w:hAnsi="Arial" w:cs="Arial"/>
        </w:rPr>
        <w:t>M</w:t>
      </w:r>
      <w:r w:rsidRPr="003F2C62">
        <w:rPr>
          <w:rFonts w:ascii="Arial" w:eastAsia="Arial" w:hAnsi="Arial" w:cs="Arial"/>
        </w:rPr>
        <w:t>ap</w:t>
      </w:r>
      <w:r w:rsidR="1B3ABA20" w:rsidRPr="003F2C62">
        <w:rPr>
          <w:rFonts w:ascii="Arial" w:eastAsia="Arial" w:hAnsi="Arial" w:cs="Arial"/>
        </w:rPr>
        <w:t xml:space="preserve"> of </w:t>
      </w:r>
      <w:r w:rsidR="43FC7D49" w:rsidRPr="003F2C62">
        <w:rPr>
          <w:rFonts w:ascii="Arial" w:eastAsia="Arial" w:hAnsi="Arial" w:cs="Arial"/>
        </w:rPr>
        <w:t>brainstorming</w:t>
      </w:r>
      <w:r w:rsidR="791AFA43" w:rsidRPr="003F2C62">
        <w:rPr>
          <w:rFonts w:ascii="Arial" w:eastAsia="Arial" w:hAnsi="Arial" w:cs="Arial"/>
        </w:rPr>
        <w:t xml:space="preserve"> ideas</w:t>
      </w:r>
      <w:bookmarkEnd w:id="8"/>
      <w:r w:rsidR="6B668842" w:rsidRPr="003F2C62">
        <w:rPr>
          <w:rFonts w:ascii="Arial" w:eastAsia="Arial" w:hAnsi="Arial" w:cs="Arial"/>
        </w:rPr>
        <w:t xml:space="preserve"> </w:t>
      </w:r>
    </w:p>
    <w:p w14:paraId="2307433F" w14:textId="139B65E9" w:rsidR="001C2F6F" w:rsidRPr="003F2C62" w:rsidRDefault="00EF1AC6" w:rsidP="3D27CD7C">
      <w:pPr>
        <w:spacing w:line="360" w:lineRule="auto"/>
        <w:contextualSpacing/>
        <w:rPr>
          <w:rFonts w:ascii="Arial" w:hAnsi="Arial" w:cs="Arial"/>
          <w:shd w:val="clear" w:color="auto" w:fill="FFFFFF"/>
        </w:rPr>
      </w:pPr>
      <w:r w:rsidRPr="003F2C62">
        <w:rPr>
          <w:rFonts w:ascii="Arial" w:hAnsi="Arial" w:cs="Arial"/>
        </w:rPr>
        <w:t>M</w:t>
      </w:r>
      <w:r w:rsidR="002D5504" w:rsidRPr="003F2C62">
        <w:rPr>
          <w:rFonts w:ascii="Arial" w:hAnsi="Arial" w:cs="Arial"/>
        </w:rPr>
        <w:t>ind map</w:t>
      </w:r>
      <w:r w:rsidR="00D95D52" w:rsidRPr="003F2C62">
        <w:rPr>
          <w:rFonts w:ascii="Arial" w:hAnsi="Arial" w:cs="Arial"/>
        </w:rPr>
        <w:t>ping</w:t>
      </w:r>
      <w:r w:rsidR="002D5504" w:rsidRPr="003F2C62">
        <w:rPr>
          <w:rFonts w:ascii="Arial" w:hAnsi="Arial" w:cs="Arial"/>
        </w:rPr>
        <w:t xml:space="preserve"> is a</w:t>
      </w:r>
      <w:r w:rsidR="008C78B4" w:rsidRPr="003F2C62">
        <w:rPr>
          <w:rFonts w:ascii="Arial" w:hAnsi="Arial" w:cs="Arial"/>
        </w:rPr>
        <w:t xml:space="preserve"> </w:t>
      </w:r>
      <w:r w:rsidR="00AB1E66" w:rsidRPr="003F2C62">
        <w:rPr>
          <w:rFonts w:ascii="Arial" w:hAnsi="Arial" w:cs="Arial"/>
        </w:rPr>
        <w:t xml:space="preserve">good </w:t>
      </w:r>
      <w:r w:rsidR="00DF41FE" w:rsidRPr="003F2C62">
        <w:rPr>
          <w:rFonts w:ascii="Arial" w:hAnsi="Arial" w:cs="Arial"/>
        </w:rPr>
        <w:t>visual</w:t>
      </w:r>
      <w:r w:rsidR="00961325" w:rsidRPr="003F2C62">
        <w:rPr>
          <w:rFonts w:ascii="Arial" w:hAnsi="Arial" w:cs="Arial"/>
        </w:rPr>
        <w:t xml:space="preserve"> </w:t>
      </w:r>
      <w:r w:rsidR="002D5504" w:rsidRPr="003F2C62">
        <w:rPr>
          <w:rFonts w:ascii="Arial" w:hAnsi="Arial" w:cs="Arial"/>
        </w:rPr>
        <w:t>way to get ideas down when yo</w:t>
      </w:r>
      <w:r w:rsidR="004C1A73" w:rsidRPr="003F2C62">
        <w:rPr>
          <w:rFonts w:ascii="Arial" w:hAnsi="Arial" w:cs="Arial"/>
        </w:rPr>
        <w:t>u a</w:t>
      </w:r>
      <w:r w:rsidR="002D5504" w:rsidRPr="003F2C62">
        <w:rPr>
          <w:rFonts w:ascii="Arial" w:hAnsi="Arial" w:cs="Arial"/>
        </w:rPr>
        <w:t xml:space="preserve">re not sure where to start. </w:t>
      </w:r>
      <w:r w:rsidR="00CC1E7B" w:rsidRPr="003F2C62">
        <w:rPr>
          <w:rFonts w:ascii="Arial" w:hAnsi="Arial" w:cs="Arial"/>
        </w:rPr>
        <w:t>It is suggested t</w:t>
      </w:r>
      <w:r w:rsidR="00A75D46" w:rsidRPr="003F2C62">
        <w:rPr>
          <w:rFonts w:ascii="Arial" w:hAnsi="Arial" w:cs="Arial"/>
        </w:rPr>
        <w:t>o start</w:t>
      </w:r>
      <w:r w:rsidR="007C7543" w:rsidRPr="003F2C62">
        <w:rPr>
          <w:rFonts w:ascii="Arial" w:hAnsi="Arial" w:cs="Arial"/>
        </w:rPr>
        <w:t xml:space="preserve"> by identifying the main problem/topic in the centre,</w:t>
      </w:r>
      <w:r w:rsidR="0089522E" w:rsidRPr="003F2C62">
        <w:rPr>
          <w:rFonts w:ascii="Arial" w:hAnsi="Arial" w:cs="Arial"/>
        </w:rPr>
        <w:t xml:space="preserve"> then</w:t>
      </w:r>
      <w:r w:rsidR="00BF3FD5" w:rsidRPr="003F2C62">
        <w:rPr>
          <w:rFonts w:ascii="Arial" w:hAnsi="Arial" w:cs="Arial"/>
        </w:rPr>
        <w:t xml:space="preserve"> </w:t>
      </w:r>
      <w:r w:rsidR="002D5504" w:rsidRPr="003F2C62">
        <w:rPr>
          <w:rFonts w:ascii="Arial" w:hAnsi="Arial" w:cs="Arial"/>
        </w:rPr>
        <w:t xml:space="preserve">add </w:t>
      </w:r>
      <w:r w:rsidR="00813944" w:rsidRPr="003F2C62">
        <w:rPr>
          <w:rFonts w:ascii="Arial" w:hAnsi="Arial" w:cs="Arial"/>
        </w:rPr>
        <w:t>any</w:t>
      </w:r>
      <w:r w:rsidR="00D519D1" w:rsidRPr="003F2C62">
        <w:rPr>
          <w:rFonts w:ascii="Arial" w:hAnsi="Arial" w:cs="Arial"/>
        </w:rPr>
        <w:t xml:space="preserve"> </w:t>
      </w:r>
      <w:r w:rsidR="002D5504" w:rsidRPr="003F2C62">
        <w:rPr>
          <w:rFonts w:ascii="Arial" w:hAnsi="Arial" w:cs="Arial"/>
        </w:rPr>
        <w:t>related points around it. This helps see connections and gives a clear overview of the key points</w:t>
      </w:r>
      <w:r w:rsidR="00086149" w:rsidRPr="003F2C62">
        <w:rPr>
          <w:rFonts w:ascii="Arial" w:hAnsi="Arial" w:cs="Arial"/>
        </w:rPr>
        <w:t>.</w:t>
      </w:r>
      <w:r w:rsidR="00280CD4" w:rsidRPr="003F2C62">
        <w:rPr>
          <w:rFonts w:ascii="Arial" w:hAnsi="Arial" w:cs="Arial"/>
        </w:rPr>
        <w:t xml:space="preserve"> (</w:t>
      </w:r>
      <w:r w:rsidR="00783C9A" w:rsidRPr="003F2C62">
        <w:rPr>
          <w:rFonts w:ascii="Arial" w:hAnsi="Arial" w:cs="Arial"/>
          <w:i/>
          <w:iCs/>
        </w:rPr>
        <w:t>The Open University</w:t>
      </w:r>
      <w:r w:rsidR="00783C9A" w:rsidRPr="003F2C62">
        <w:rPr>
          <w:rFonts w:ascii="Arial" w:hAnsi="Arial" w:cs="Arial"/>
          <w:shd w:val="clear" w:color="auto" w:fill="FFFFFF"/>
        </w:rPr>
        <w:t>, 2025</w:t>
      </w:r>
      <w:r w:rsidR="00280CD4" w:rsidRPr="003F2C62">
        <w:rPr>
          <w:rFonts w:ascii="Arial" w:hAnsi="Arial" w:cs="Arial"/>
          <w:shd w:val="clear" w:color="auto" w:fill="FFFFFF"/>
        </w:rPr>
        <w:t>)</w:t>
      </w:r>
      <w:r w:rsidR="00FB4F15" w:rsidRPr="003F2C62">
        <w:rPr>
          <w:rFonts w:ascii="Arial" w:hAnsi="Arial" w:cs="Arial"/>
          <w:shd w:val="clear" w:color="auto" w:fill="FFFFFF"/>
        </w:rPr>
        <w:t>.</w:t>
      </w:r>
    </w:p>
    <w:p w14:paraId="0895B0B8" w14:textId="77777777" w:rsidR="00FB4F15" w:rsidRPr="003F2C62" w:rsidRDefault="00FB4F15" w:rsidP="3D27CD7C">
      <w:pPr>
        <w:spacing w:line="360" w:lineRule="auto"/>
        <w:contextualSpacing/>
        <w:rPr>
          <w:rFonts w:ascii="Arial" w:hAnsi="Arial" w:cs="Arial"/>
          <w:highlight w:val="yellow"/>
        </w:rPr>
      </w:pPr>
    </w:p>
    <w:p w14:paraId="27094559" w14:textId="7C2397CB" w:rsidR="0019642C" w:rsidRPr="003F2C62" w:rsidRDefault="00A6454A" w:rsidP="3D27CD7C">
      <w:pPr>
        <w:spacing w:line="360" w:lineRule="auto"/>
        <w:contextualSpacing/>
        <w:rPr>
          <w:rFonts w:ascii="Arial" w:hAnsi="Arial" w:cs="Arial"/>
        </w:rPr>
      </w:pPr>
      <w:r w:rsidRPr="003F2C62">
        <w:rPr>
          <w:rFonts w:ascii="Arial" w:hAnsi="Arial" w:cs="Arial"/>
        </w:rPr>
        <w:t>Th</w:t>
      </w:r>
      <w:r w:rsidR="004326A8" w:rsidRPr="003F2C62">
        <w:rPr>
          <w:rFonts w:ascii="Arial" w:hAnsi="Arial" w:cs="Arial"/>
        </w:rPr>
        <w:t>e following</w:t>
      </w:r>
      <w:r w:rsidRPr="003F2C62">
        <w:rPr>
          <w:rFonts w:ascii="Arial" w:hAnsi="Arial" w:cs="Arial"/>
        </w:rPr>
        <w:t xml:space="preserve"> mind map </w:t>
      </w:r>
      <w:r w:rsidR="4AB3CF76" w:rsidRPr="003F2C62">
        <w:rPr>
          <w:rFonts w:ascii="Arial" w:hAnsi="Arial" w:cs="Arial"/>
        </w:rPr>
        <w:t xml:space="preserve">(see figure 2.) </w:t>
      </w:r>
      <w:r w:rsidRPr="003F2C62">
        <w:rPr>
          <w:rFonts w:ascii="Arial" w:hAnsi="Arial" w:cs="Arial"/>
        </w:rPr>
        <w:t>helps show the different booking system options for the business. By laying the ideas out visually, it becomes easier to see what each option involves and compare the advantages and disadvantages.</w:t>
      </w:r>
    </w:p>
    <w:p w14:paraId="27407F64" w14:textId="77777777" w:rsidR="00023CE3" w:rsidRPr="003F2C62" w:rsidRDefault="00023CE3" w:rsidP="15235C72">
      <w:pPr>
        <w:rPr>
          <w:rFonts w:ascii="Arial" w:hAnsi="Arial" w:cs="Arial"/>
          <w:color w:val="0070C0"/>
        </w:rPr>
      </w:pPr>
    </w:p>
    <w:p w14:paraId="08565E50" w14:textId="32C56A47" w:rsidR="000A50E9" w:rsidRPr="003F2C62" w:rsidRDefault="000C77D9" w:rsidP="001C2F6F">
      <w:pPr>
        <w:rPr>
          <w:rFonts w:ascii="Arial" w:hAnsi="Arial" w:cs="Arial"/>
        </w:rPr>
      </w:pPr>
      <w:r w:rsidRPr="003F2C62">
        <w:rPr>
          <w:rFonts w:ascii="Arial" w:hAnsi="Arial" w:cs="Arial"/>
          <w:noProof/>
        </w:rPr>
        <w:lastRenderedPageBreak/>
        <w:drawing>
          <wp:inline distT="0" distB="0" distL="0" distR="0" wp14:anchorId="50A00BD8" wp14:editId="39E177FA">
            <wp:extent cx="5731510" cy="3074670"/>
            <wp:effectExtent l="0" t="0" r="2540" b="0"/>
            <wp:docPr id="235369903" name="Picture 3" descr="A diagram of a business&#10;&#10;AI-generated content may be incorrect.">
              <a:extLst xmlns:a="http://schemas.openxmlformats.org/drawingml/2006/main">
                <a:ext uri="{FF2B5EF4-FFF2-40B4-BE49-F238E27FC236}">
                  <a16:creationId xmlns:a16="http://schemas.microsoft.com/office/drawing/2014/main" id="{0AE395CB-23A2-494E-A564-F705E85DDA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369903" name="Picture 3" descr="A diagram of a busines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3074670"/>
                    </a:xfrm>
                    <a:prstGeom prst="rect">
                      <a:avLst/>
                    </a:prstGeom>
                  </pic:spPr>
                </pic:pic>
              </a:graphicData>
            </a:graphic>
          </wp:inline>
        </w:drawing>
      </w:r>
      <w:r w:rsidR="39BE932B" w:rsidRPr="003F2C62">
        <w:rPr>
          <w:rFonts w:ascii="Arial" w:hAnsi="Arial" w:cs="Arial"/>
        </w:rPr>
        <w:t xml:space="preserve">Figure 2. </w:t>
      </w:r>
      <w:r w:rsidR="40149EFA" w:rsidRPr="003F2C62">
        <w:rPr>
          <w:rFonts w:ascii="Arial" w:hAnsi="Arial" w:cs="Arial"/>
        </w:rPr>
        <w:t>Mind map</w:t>
      </w:r>
      <w:r w:rsidR="39BE932B" w:rsidRPr="003F2C62">
        <w:rPr>
          <w:rFonts w:ascii="Arial" w:hAnsi="Arial" w:cs="Arial"/>
        </w:rPr>
        <w:t xml:space="preserve"> of brainstorm ideas for Casa Cwtch Play</w:t>
      </w:r>
    </w:p>
    <w:p w14:paraId="730ECC02" w14:textId="7D7B6B8E" w:rsidR="445081E2" w:rsidRPr="003F2C62" w:rsidRDefault="445081E2" w:rsidP="445081E2">
      <w:pPr>
        <w:rPr>
          <w:rFonts w:ascii="Arial" w:hAnsi="Arial" w:cs="Arial"/>
        </w:rPr>
      </w:pPr>
    </w:p>
    <w:p w14:paraId="0F88F122" w14:textId="5B7826EF" w:rsidR="000A50E9" w:rsidRPr="003F2C62" w:rsidRDefault="006241DC" w:rsidP="3D27CD7C">
      <w:pPr>
        <w:spacing w:line="360" w:lineRule="auto"/>
        <w:contextualSpacing/>
        <w:rPr>
          <w:rFonts w:ascii="Arial" w:hAnsi="Arial" w:cs="Arial"/>
        </w:rPr>
      </w:pPr>
      <w:r w:rsidRPr="003F2C62">
        <w:rPr>
          <w:rFonts w:ascii="Arial" w:hAnsi="Arial" w:cs="Arial"/>
        </w:rPr>
        <w:t>Looking at the options side-by-side helps see which system would work best for the business. The mind map</w:t>
      </w:r>
      <w:r w:rsidR="00B20B8C" w:rsidRPr="003F2C62">
        <w:rPr>
          <w:rFonts w:ascii="Arial" w:hAnsi="Arial" w:cs="Arial"/>
        </w:rPr>
        <w:t xml:space="preserve"> helps</w:t>
      </w:r>
      <w:r w:rsidR="00D17046" w:rsidRPr="003F2C62">
        <w:rPr>
          <w:rFonts w:ascii="Arial" w:hAnsi="Arial" w:cs="Arial"/>
        </w:rPr>
        <w:t xml:space="preserve"> to </w:t>
      </w:r>
      <w:r w:rsidRPr="003F2C62">
        <w:rPr>
          <w:rFonts w:ascii="Arial" w:hAnsi="Arial" w:cs="Arial"/>
        </w:rPr>
        <w:t>make the decision clearer and supports choosing the most suitable and practical solution.</w:t>
      </w:r>
      <w:r w:rsidR="001E4C75" w:rsidRPr="003F2C62">
        <w:rPr>
          <w:rFonts w:ascii="Arial" w:hAnsi="Arial" w:cs="Arial"/>
        </w:rPr>
        <w:t xml:space="preserve"> </w:t>
      </w:r>
      <w:r w:rsidR="00CE3B75" w:rsidRPr="003F2C62">
        <w:rPr>
          <w:rFonts w:ascii="Arial" w:hAnsi="Arial" w:cs="Arial"/>
        </w:rPr>
        <w:t>Th</w:t>
      </w:r>
      <w:r w:rsidR="00F34197" w:rsidRPr="003F2C62">
        <w:rPr>
          <w:rFonts w:ascii="Arial" w:hAnsi="Arial" w:cs="Arial"/>
        </w:rPr>
        <w:t xml:space="preserve">e chart above </w:t>
      </w:r>
      <w:r w:rsidR="00ED7B50" w:rsidRPr="003F2C62">
        <w:rPr>
          <w:rFonts w:ascii="Arial" w:hAnsi="Arial" w:cs="Arial"/>
        </w:rPr>
        <w:t>shows</w:t>
      </w:r>
      <w:r w:rsidR="00972074" w:rsidRPr="003F2C62">
        <w:rPr>
          <w:rFonts w:ascii="Arial" w:hAnsi="Arial" w:cs="Arial"/>
        </w:rPr>
        <w:t xml:space="preserve"> </w:t>
      </w:r>
      <w:r w:rsidR="009376B2" w:rsidRPr="003F2C62">
        <w:rPr>
          <w:rFonts w:ascii="Arial" w:hAnsi="Arial" w:cs="Arial"/>
        </w:rPr>
        <w:t xml:space="preserve">that </w:t>
      </w:r>
      <w:r w:rsidR="00972074" w:rsidRPr="003F2C62">
        <w:rPr>
          <w:rFonts w:ascii="Arial" w:hAnsi="Arial" w:cs="Arial"/>
        </w:rPr>
        <w:t xml:space="preserve">the </w:t>
      </w:r>
      <w:r w:rsidR="000F1911" w:rsidRPr="003F2C62">
        <w:rPr>
          <w:rFonts w:ascii="Arial" w:hAnsi="Arial" w:cs="Arial"/>
        </w:rPr>
        <w:t xml:space="preserve">top two </w:t>
      </w:r>
      <w:r w:rsidR="00887688" w:rsidRPr="003F2C62">
        <w:rPr>
          <w:rFonts w:ascii="Arial" w:hAnsi="Arial" w:cs="Arial"/>
        </w:rPr>
        <w:t>ideas</w:t>
      </w:r>
      <w:r w:rsidR="00290A38" w:rsidRPr="003F2C62">
        <w:rPr>
          <w:rFonts w:ascii="Arial" w:hAnsi="Arial" w:cs="Arial"/>
        </w:rPr>
        <w:t xml:space="preserve"> from</w:t>
      </w:r>
      <w:r w:rsidR="004E5A93" w:rsidRPr="003F2C62">
        <w:rPr>
          <w:rFonts w:ascii="Arial" w:hAnsi="Arial" w:cs="Arial"/>
        </w:rPr>
        <w:t xml:space="preserve"> </w:t>
      </w:r>
      <w:r w:rsidR="00E71E89" w:rsidRPr="003F2C62">
        <w:rPr>
          <w:rFonts w:ascii="Arial" w:hAnsi="Arial" w:cs="Arial"/>
        </w:rPr>
        <w:t>mind</w:t>
      </w:r>
      <w:r w:rsidR="006E1942" w:rsidRPr="003F2C62">
        <w:rPr>
          <w:rFonts w:ascii="Arial" w:hAnsi="Arial" w:cs="Arial"/>
        </w:rPr>
        <w:t xml:space="preserve"> map</w:t>
      </w:r>
      <w:r w:rsidR="008F7E51" w:rsidRPr="003F2C62">
        <w:rPr>
          <w:rFonts w:ascii="Arial" w:hAnsi="Arial" w:cs="Arial"/>
        </w:rPr>
        <w:t>ping</w:t>
      </w:r>
      <w:r w:rsidR="00566C23" w:rsidRPr="003F2C62">
        <w:rPr>
          <w:rFonts w:ascii="Arial" w:hAnsi="Arial" w:cs="Arial"/>
        </w:rPr>
        <w:t xml:space="preserve"> for </w:t>
      </w:r>
      <w:r w:rsidR="00ED71C1" w:rsidRPr="003F2C62">
        <w:rPr>
          <w:rFonts w:ascii="Arial" w:hAnsi="Arial" w:cs="Arial"/>
        </w:rPr>
        <w:t xml:space="preserve">identifying </w:t>
      </w:r>
      <w:r w:rsidR="006F3738" w:rsidRPr="003F2C62">
        <w:rPr>
          <w:rFonts w:ascii="Arial" w:hAnsi="Arial" w:cs="Arial"/>
        </w:rPr>
        <w:t xml:space="preserve">the best </w:t>
      </w:r>
      <w:r w:rsidR="00071FD7" w:rsidRPr="003F2C62">
        <w:rPr>
          <w:rFonts w:ascii="Arial" w:hAnsi="Arial" w:cs="Arial"/>
        </w:rPr>
        <w:t>solu</w:t>
      </w:r>
      <w:r w:rsidR="00007300" w:rsidRPr="003F2C62">
        <w:rPr>
          <w:rFonts w:ascii="Arial" w:hAnsi="Arial" w:cs="Arial"/>
        </w:rPr>
        <w:t xml:space="preserve">tion </w:t>
      </w:r>
      <w:r w:rsidR="00BF1663" w:rsidRPr="003F2C62">
        <w:rPr>
          <w:rFonts w:ascii="Arial" w:hAnsi="Arial" w:cs="Arial"/>
        </w:rPr>
        <w:t xml:space="preserve">for the </w:t>
      </w:r>
      <w:r w:rsidR="00854D0B" w:rsidRPr="003F2C62">
        <w:rPr>
          <w:rFonts w:ascii="Arial" w:hAnsi="Arial" w:cs="Arial"/>
        </w:rPr>
        <w:t xml:space="preserve">Casa Cwtch </w:t>
      </w:r>
      <w:r w:rsidR="0085088B" w:rsidRPr="003F2C62">
        <w:rPr>
          <w:rFonts w:ascii="Arial" w:hAnsi="Arial" w:cs="Arial"/>
        </w:rPr>
        <w:t>P</w:t>
      </w:r>
      <w:r w:rsidR="00B01C53" w:rsidRPr="003F2C62">
        <w:rPr>
          <w:rFonts w:ascii="Arial" w:hAnsi="Arial" w:cs="Arial"/>
        </w:rPr>
        <w:t xml:space="preserve">lay </w:t>
      </w:r>
      <w:r w:rsidR="0027778C" w:rsidRPr="003F2C62">
        <w:rPr>
          <w:rFonts w:ascii="Arial" w:hAnsi="Arial" w:cs="Arial"/>
        </w:rPr>
        <w:t xml:space="preserve">booking </w:t>
      </w:r>
      <w:r w:rsidR="00586B17" w:rsidRPr="003F2C62">
        <w:rPr>
          <w:rFonts w:ascii="Arial" w:hAnsi="Arial" w:cs="Arial"/>
        </w:rPr>
        <w:t xml:space="preserve">problem </w:t>
      </w:r>
      <w:r w:rsidR="00977049" w:rsidRPr="003F2C62">
        <w:rPr>
          <w:rFonts w:ascii="Arial" w:hAnsi="Arial" w:cs="Arial"/>
        </w:rPr>
        <w:t>are</w:t>
      </w:r>
      <w:r w:rsidR="00FF47C2" w:rsidRPr="003F2C62">
        <w:rPr>
          <w:rFonts w:ascii="Arial" w:hAnsi="Arial" w:cs="Arial"/>
        </w:rPr>
        <w:t xml:space="preserve"> that</w:t>
      </w:r>
      <w:r w:rsidR="00586B17" w:rsidRPr="003F2C62">
        <w:rPr>
          <w:rFonts w:ascii="Arial" w:hAnsi="Arial" w:cs="Arial"/>
        </w:rPr>
        <w:t xml:space="preserve"> th</w:t>
      </w:r>
      <w:r w:rsidR="00A47BEF" w:rsidRPr="003F2C62">
        <w:rPr>
          <w:rFonts w:ascii="Arial" w:hAnsi="Arial" w:cs="Arial"/>
        </w:rPr>
        <w:t>e</w:t>
      </w:r>
      <w:r w:rsidR="00ED7B50" w:rsidRPr="003F2C62">
        <w:rPr>
          <w:rFonts w:ascii="Arial" w:hAnsi="Arial" w:cs="Arial"/>
        </w:rPr>
        <w:t xml:space="preserve"> </w:t>
      </w:r>
      <w:r w:rsidR="00E76087" w:rsidRPr="003F2C62">
        <w:rPr>
          <w:rFonts w:ascii="Arial" w:hAnsi="Arial" w:cs="Arial"/>
        </w:rPr>
        <w:t xml:space="preserve">darker </w:t>
      </w:r>
      <w:r w:rsidR="00345712" w:rsidRPr="003F2C62">
        <w:rPr>
          <w:rFonts w:ascii="Arial" w:hAnsi="Arial" w:cs="Arial"/>
        </w:rPr>
        <w:t>gr</w:t>
      </w:r>
      <w:r w:rsidR="00060492" w:rsidRPr="003F2C62">
        <w:rPr>
          <w:rFonts w:ascii="Arial" w:hAnsi="Arial" w:cs="Arial"/>
        </w:rPr>
        <w:t>een</w:t>
      </w:r>
      <w:r w:rsidR="00B24B3A" w:rsidRPr="003F2C62">
        <w:rPr>
          <w:rFonts w:ascii="Arial" w:hAnsi="Arial" w:cs="Arial"/>
        </w:rPr>
        <w:t xml:space="preserve"> cod</w:t>
      </w:r>
      <w:r w:rsidR="001807B6" w:rsidRPr="003F2C62">
        <w:rPr>
          <w:rFonts w:ascii="Arial" w:hAnsi="Arial" w:cs="Arial"/>
        </w:rPr>
        <w:t>e</w:t>
      </w:r>
      <w:r w:rsidR="009639C7" w:rsidRPr="003F2C62">
        <w:rPr>
          <w:rFonts w:ascii="Arial" w:hAnsi="Arial" w:cs="Arial"/>
        </w:rPr>
        <w:t xml:space="preserve"> </w:t>
      </w:r>
      <w:r w:rsidR="00C862CB" w:rsidRPr="003F2C62">
        <w:rPr>
          <w:rFonts w:ascii="Arial" w:hAnsi="Arial" w:cs="Arial"/>
        </w:rPr>
        <w:t>i</w:t>
      </w:r>
      <w:r w:rsidR="009639C7" w:rsidRPr="003F2C62">
        <w:rPr>
          <w:rFonts w:ascii="Arial" w:hAnsi="Arial" w:cs="Arial"/>
        </w:rPr>
        <w:t xml:space="preserve">s </w:t>
      </w:r>
      <w:r w:rsidR="00085CFD" w:rsidRPr="003F2C62">
        <w:rPr>
          <w:rFonts w:ascii="Arial" w:hAnsi="Arial" w:cs="Arial"/>
        </w:rPr>
        <w:t>p</w:t>
      </w:r>
      <w:r w:rsidR="001763A9" w:rsidRPr="003F2C62">
        <w:rPr>
          <w:rFonts w:ascii="Arial" w:hAnsi="Arial" w:cs="Arial"/>
        </w:rPr>
        <w:t>ossibl</w:t>
      </w:r>
      <w:r w:rsidR="00A321A0" w:rsidRPr="003F2C62">
        <w:rPr>
          <w:rFonts w:ascii="Arial" w:hAnsi="Arial" w:cs="Arial"/>
        </w:rPr>
        <w:t>y</w:t>
      </w:r>
      <w:r w:rsidR="000627DC" w:rsidRPr="003F2C62">
        <w:rPr>
          <w:rFonts w:ascii="Arial" w:hAnsi="Arial" w:cs="Arial"/>
        </w:rPr>
        <w:t xml:space="preserve"> the</w:t>
      </w:r>
      <w:r w:rsidR="001763A9" w:rsidRPr="003F2C62">
        <w:rPr>
          <w:rFonts w:ascii="Arial" w:hAnsi="Arial" w:cs="Arial"/>
        </w:rPr>
        <w:t xml:space="preserve"> best </w:t>
      </w:r>
      <w:r w:rsidR="00AA31B5" w:rsidRPr="003F2C62">
        <w:rPr>
          <w:rFonts w:ascii="Arial" w:hAnsi="Arial" w:cs="Arial"/>
        </w:rPr>
        <w:t>s</w:t>
      </w:r>
      <w:r w:rsidR="000F03D5" w:rsidRPr="003F2C62">
        <w:rPr>
          <w:rFonts w:ascii="Arial" w:hAnsi="Arial" w:cs="Arial"/>
        </w:rPr>
        <w:t>uggestion</w:t>
      </w:r>
      <w:r w:rsidR="00970BEE" w:rsidRPr="003F2C62">
        <w:rPr>
          <w:rFonts w:ascii="Arial" w:hAnsi="Arial" w:cs="Arial"/>
        </w:rPr>
        <w:t>,</w:t>
      </w:r>
      <w:r w:rsidR="00E77CC3" w:rsidRPr="003F2C62">
        <w:rPr>
          <w:rFonts w:ascii="Arial" w:hAnsi="Arial" w:cs="Arial"/>
        </w:rPr>
        <w:t xml:space="preserve"> and the </w:t>
      </w:r>
      <w:r w:rsidR="00BC48F2" w:rsidRPr="003F2C62">
        <w:rPr>
          <w:rFonts w:ascii="Arial" w:hAnsi="Arial" w:cs="Arial"/>
        </w:rPr>
        <w:t xml:space="preserve">light green </w:t>
      </w:r>
      <w:r w:rsidR="00025F3F" w:rsidRPr="003F2C62">
        <w:rPr>
          <w:rFonts w:ascii="Arial" w:hAnsi="Arial" w:cs="Arial"/>
        </w:rPr>
        <w:t>is</w:t>
      </w:r>
      <w:r w:rsidR="00E61001" w:rsidRPr="003F2C62">
        <w:rPr>
          <w:rFonts w:ascii="Arial" w:hAnsi="Arial" w:cs="Arial"/>
        </w:rPr>
        <w:t xml:space="preserve"> </w:t>
      </w:r>
      <w:r w:rsidR="003C7283" w:rsidRPr="003F2C62">
        <w:rPr>
          <w:rFonts w:ascii="Arial" w:hAnsi="Arial" w:cs="Arial"/>
        </w:rPr>
        <w:t>a</w:t>
      </w:r>
      <w:r w:rsidR="006E59D3" w:rsidRPr="003F2C62">
        <w:rPr>
          <w:rFonts w:ascii="Arial" w:hAnsi="Arial" w:cs="Arial"/>
        </w:rPr>
        <w:t xml:space="preserve"> </w:t>
      </w:r>
      <w:r w:rsidR="00703BB1" w:rsidRPr="003F2C62">
        <w:rPr>
          <w:rFonts w:ascii="Arial" w:hAnsi="Arial" w:cs="Arial"/>
        </w:rPr>
        <w:t>second</w:t>
      </w:r>
      <w:r w:rsidR="00E61001" w:rsidRPr="003F2C62">
        <w:rPr>
          <w:rFonts w:ascii="Arial" w:hAnsi="Arial" w:cs="Arial"/>
        </w:rPr>
        <w:t>.</w:t>
      </w:r>
      <w:r w:rsidR="00703BB1" w:rsidRPr="003F2C62">
        <w:rPr>
          <w:rFonts w:ascii="Arial" w:hAnsi="Arial" w:cs="Arial"/>
        </w:rPr>
        <w:t xml:space="preserve"> </w:t>
      </w:r>
    </w:p>
    <w:p w14:paraId="1C52100D" w14:textId="77777777" w:rsidR="001C1962" w:rsidRPr="003F2C62" w:rsidRDefault="001C1962" w:rsidP="15235C72">
      <w:pPr>
        <w:rPr>
          <w:rFonts w:ascii="Arial" w:hAnsi="Arial" w:cs="Arial"/>
        </w:rPr>
      </w:pPr>
    </w:p>
    <w:p w14:paraId="5EF00CB2" w14:textId="4193D13B" w:rsidR="001C1962" w:rsidRPr="003F2C62" w:rsidRDefault="001C1962" w:rsidP="515016E2">
      <w:pPr>
        <w:pStyle w:val="Heading3"/>
        <w:rPr>
          <w:rFonts w:ascii="Arial" w:hAnsi="Arial" w:cs="Arial"/>
        </w:rPr>
      </w:pPr>
      <w:bookmarkStart w:id="9" w:name="_Toc213975935"/>
      <w:r w:rsidRPr="003F2C62">
        <w:rPr>
          <w:rFonts w:ascii="Arial" w:hAnsi="Arial" w:cs="Arial"/>
        </w:rPr>
        <w:t xml:space="preserve">5 Whys </w:t>
      </w:r>
      <w:r w:rsidR="00CB03F6" w:rsidRPr="003F2C62">
        <w:rPr>
          <w:rFonts w:ascii="Arial" w:hAnsi="Arial" w:cs="Arial"/>
        </w:rPr>
        <w:t>– Helping find the Root Cause of the Problem</w:t>
      </w:r>
      <w:bookmarkEnd w:id="9"/>
    </w:p>
    <w:p w14:paraId="76EB9585" w14:textId="133E7A8C" w:rsidR="00010B91" w:rsidRPr="003F2C62" w:rsidRDefault="00010B91" w:rsidP="3D27CD7C">
      <w:pPr>
        <w:spacing w:line="360" w:lineRule="auto"/>
        <w:rPr>
          <w:rFonts w:ascii="Arial" w:hAnsi="Arial" w:cs="Arial"/>
        </w:rPr>
      </w:pPr>
      <w:r w:rsidRPr="003F2C62">
        <w:rPr>
          <w:rFonts w:ascii="Arial" w:hAnsi="Arial" w:cs="Arial"/>
        </w:rPr>
        <w:t xml:space="preserve">The 5 Whys is a simple problem-solving technique that </w:t>
      </w:r>
      <w:r w:rsidR="00395BB5" w:rsidRPr="003F2C62">
        <w:rPr>
          <w:rFonts w:ascii="Arial" w:hAnsi="Arial" w:cs="Arial"/>
        </w:rPr>
        <w:t xml:space="preserve">can </w:t>
      </w:r>
      <w:r w:rsidRPr="003F2C62">
        <w:rPr>
          <w:rFonts w:ascii="Arial" w:hAnsi="Arial" w:cs="Arial"/>
        </w:rPr>
        <w:t>help find the root cause of an issue</w:t>
      </w:r>
      <w:r w:rsidR="00743786" w:rsidRPr="003F2C62">
        <w:rPr>
          <w:rFonts w:ascii="Arial" w:hAnsi="Arial" w:cs="Arial"/>
        </w:rPr>
        <w:t xml:space="preserve"> by</w:t>
      </w:r>
      <w:r w:rsidR="005864AA" w:rsidRPr="003F2C62">
        <w:rPr>
          <w:rFonts w:ascii="Arial" w:hAnsi="Arial" w:cs="Arial"/>
        </w:rPr>
        <w:t xml:space="preserve"> a</w:t>
      </w:r>
      <w:r w:rsidR="003B0522" w:rsidRPr="003F2C62">
        <w:rPr>
          <w:rFonts w:ascii="Arial" w:hAnsi="Arial" w:cs="Arial"/>
        </w:rPr>
        <w:t>sking</w:t>
      </w:r>
      <w:r w:rsidRPr="003F2C62">
        <w:rPr>
          <w:rFonts w:ascii="Arial" w:hAnsi="Arial" w:cs="Arial"/>
        </w:rPr>
        <w:t xml:space="preserve"> “why?” up to five times</w:t>
      </w:r>
      <w:r w:rsidR="009C7847" w:rsidRPr="003F2C62">
        <w:rPr>
          <w:rFonts w:ascii="Arial" w:hAnsi="Arial" w:cs="Arial"/>
        </w:rPr>
        <w:t xml:space="preserve"> and </w:t>
      </w:r>
      <w:r w:rsidRPr="003F2C62">
        <w:rPr>
          <w:rFonts w:ascii="Arial" w:hAnsi="Arial" w:cs="Arial"/>
        </w:rPr>
        <w:t xml:space="preserve">digging deeper each time. </w:t>
      </w:r>
      <w:r w:rsidR="00241C14" w:rsidRPr="003F2C62">
        <w:rPr>
          <w:rFonts w:ascii="Arial" w:hAnsi="Arial" w:cs="Arial"/>
        </w:rPr>
        <w:t>Serrat</w:t>
      </w:r>
      <w:r w:rsidR="00644930" w:rsidRPr="003F2C62">
        <w:rPr>
          <w:rFonts w:ascii="Arial" w:hAnsi="Arial" w:cs="Arial"/>
        </w:rPr>
        <w:t xml:space="preserve"> (2017) suggests that this technique/process encourages honest reflection, clear problem statements, and a determination to identify</w:t>
      </w:r>
      <w:r w:rsidRPr="003F2C62">
        <w:rPr>
          <w:rFonts w:ascii="Arial" w:hAnsi="Arial" w:cs="Arial"/>
        </w:rPr>
        <w:t xml:space="preserve"> the real cause.</w:t>
      </w:r>
    </w:p>
    <w:p w14:paraId="4E1F8D30" w14:textId="7F71421B" w:rsidR="00010B91" w:rsidRPr="003F2C62" w:rsidRDefault="004F7064" w:rsidP="3D27CD7C">
      <w:pPr>
        <w:spacing w:line="360" w:lineRule="auto"/>
        <w:rPr>
          <w:rFonts w:ascii="Arial" w:hAnsi="Arial" w:cs="Arial"/>
          <w:color w:val="0070C0"/>
        </w:rPr>
      </w:pPr>
      <w:r w:rsidRPr="003F2C62">
        <w:rPr>
          <w:rFonts w:ascii="Arial" w:hAnsi="Arial" w:cs="Arial"/>
        </w:rPr>
        <w:t xml:space="preserve">The </w:t>
      </w:r>
      <w:r w:rsidR="00374E76" w:rsidRPr="003F2C62">
        <w:rPr>
          <w:rFonts w:ascii="Arial" w:hAnsi="Arial" w:cs="Arial"/>
        </w:rPr>
        <w:t xml:space="preserve">above </w:t>
      </w:r>
      <w:r w:rsidR="00474F4C" w:rsidRPr="003F2C62">
        <w:rPr>
          <w:rFonts w:ascii="Arial" w:hAnsi="Arial" w:cs="Arial"/>
        </w:rPr>
        <w:t>techni</w:t>
      </w:r>
      <w:r w:rsidR="00E14C65" w:rsidRPr="003F2C62">
        <w:rPr>
          <w:rFonts w:ascii="Arial" w:hAnsi="Arial" w:cs="Arial"/>
        </w:rPr>
        <w:t xml:space="preserve">que was used </w:t>
      </w:r>
      <w:r w:rsidR="00D939B6" w:rsidRPr="003F2C62">
        <w:rPr>
          <w:rFonts w:ascii="Arial" w:hAnsi="Arial" w:cs="Arial"/>
        </w:rPr>
        <w:t xml:space="preserve">to personalise </w:t>
      </w:r>
      <w:r w:rsidR="00F732FA" w:rsidRPr="003F2C62">
        <w:rPr>
          <w:rFonts w:ascii="Arial" w:hAnsi="Arial" w:cs="Arial"/>
        </w:rPr>
        <w:t>the problem for Casa Cwtch Play</w:t>
      </w:r>
      <w:r w:rsidR="5B7DE0B1" w:rsidRPr="003F2C62">
        <w:rPr>
          <w:rFonts w:ascii="Arial" w:hAnsi="Arial" w:cs="Arial"/>
        </w:rPr>
        <w:t xml:space="preserve"> (see figure 3.)</w:t>
      </w:r>
      <w:r w:rsidR="00F732FA" w:rsidRPr="003F2C62">
        <w:rPr>
          <w:rFonts w:ascii="Arial" w:hAnsi="Arial" w:cs="Arial"/>
        </w:rPr>
        <w:t>.</w:t>
      </w:r>
    </w:p>
    <w:p w14:paraId="7B74FFAC" w14:textId="404E21F1" w:rsidR="54E9BF5A" w:rsidRPr="003F2C62" w:rsidRDefault="00653B83" w:rsidP="54E9BF5A">
      <w:pPr>
        <w:spacing w:line="240" w:lineRule="auto"/>
        <w:contextualSpacing/>
        <w:rPr>
          <w:rFonts w:ascii="Arial" w:hAnsi="Arial" w:cs="Arial"/>
        </w:rPr>
      </w:pPr>
      <w:r w:rsidRPr="003F2C62">
        <w:rPr>
          <w:rFonts w:ascii="Arial" w:hAnsi="Arial" w:cs="Arial"/>
          <w:noProof/>
        </w:rPr>
        <w:lastRenderedPageBreak/>
        <w:drawing>
          <wp:inline distT="0" distB="0" distL="0" distR="0" wp14:anchorId="119C930B" wp14:editId="1C6A362D">
            <wp:extent cx="5731510" cy="1328420"/>
            <wp:effectExtent l="0" t="0" r="2540" b="5080"/>
            <wp:docPr id="1340325588" name="Picture 4" descr="A close-up of a text&#10;&#10;AI-generated content may be incorrect.">
              <a:extLst xmlns:a="http://schemas.openxmlformats.org/drawingml/2006/main">
                <a:ext uri="{FF2B5EF4-FFF2-40B4-BE49-F238E27FC236}">
                  <a16:creationId xmlns:a16="http://schemas.microsoft.com/office/drawing/2014/main" id="{225D5DDE-31EB-4F4E-81DC-F7E6C0CA9B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325588" name="Picture 4" descr="A close-up of a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1328420"/>
                    </a:xfrm>
                    <a:prstGeom prst="rect">
                      <a:avLst/>
                    </a:prstGeom>
                  </pic:spPr>
                </pic:pic>
              </a:graphicData>
            </a:graphic>
          </wp:inline>
        </w:drawing>
      </w:r>
      <w:r w:rsidR="19C65DF0" w:rsidRPr="003F2C62">
        <w:rPr>
          <w:rFonts w:ascii="Arial" w:hAnsi="Arial" w:cs="Arial"/>
        </w:rPr>
        <w:t>Figure 3. 5 Whys analysis</w:t>
      </w:r>
    </w:p>
    <w:p w14:paraId="5D07B26A" w14:textId="3454F7F7" w:rsidR="5FEFA2B4" w:rsidRPr="003F2C62" w:rsidRDefault="5FEFA2B4" w:rsidP="5FEFA2B4">
      <w:pPr>
        <w:spacing w:line="240" w:lineRule="auto"/>
        <w:contextualSpacing/>
        <w:rPr>
          <w:rFonts w:ascii="Arial" w:hAnsi="Arial" w:cs="Arial"/>
        </w:rPr>
      </w:pPr>
    </w:p>
    <w:p w14:paraId="4B4076A2" w14:textId="793DF8A4" w:rsidR="005A042A" w:rsidRPr="003F2C62" w:rsidRDefault="005B4FB5" w:rsidP="3D27CD7C">
      <w:pPr>
        <w:spacing w:line="360" w:lineRule="auto"/>
        <w:contextualSpacing/>
        <w:rPr>
          <w:rFonts w:ascii="Arial" w:hAnsi="Arial" w:cs="Arial"/>
          <w:highlight w:val="yellow"/>
        </w:rPr>
      </w:pPr>
      <w:r w:rsidRPr="003F2C62">
        <w:rPr>
          <w:rFonts w:ascii="Arial" w:hAnsi="Arial" w:cs="Arial"/>
        </w:rPr>
        <w:t>By asking “why?” repeatedly and working as a team,</w:t>
      </w:r>
      <w:r w:rsidR="00B310F1" w:rsidRPr="003F2C62">
        <w:rPr>
          <w:rFonts w:ascii="Arial" w:hAnsi="Arial" w:cs="Arial"/>
        </w:rPr>
        <w:t xml:space="preserve"> </w:t>
      </w:r>
      <w:r w:rsidRPr="003F2C62">
        <w:rPr>
          <w:rFonts w:ascii="Arial" w:hAnsi="Arial" w:cs="Arial"/>
        </w:rPr>
        <w:t>can uncover the underlying issue and agree on actions to prevent the problem from happening again.</w:t>
      </w:r>
      <w:r w:rsidR="00693F94" w:rsidRPr="003F2C62">
        <w:rPr>
          <w:rFonts w:ascii="Arial" w:hAnsi="Arial" w:cs="Arial"/>
        </w:rPr>
        <w:t xml:space="preserve">  </w:t>
      </w:r>
      <w:r w:rsidR="003125CE" w:rsidRPr="003F2C62">
        <w:rPr>
          <w:rFonts w:ascii="Arial" w:hAnsi="Arial" w:cs="Arial"/>
        </w:rPr>
        <w:t xml:space="preserve">In the </w:t>
      </w:r>
      <w:r w:rsidR="008F2A18" w:rsidRPr="003F2C62">
        <w:rPr>
          <w:rFonts w:ascii="Arial" w:hAnsi="Arial" w:cs="Arial"/>
        </w:rPr>
        <w:t>above scenario</w:t>
      </w:r>
      <w:r w:rsidR="00874682" w:rsidRPr="003F2C62">
        <w:rPr>
          <w:rFonts w:ascii="Arial" w:hAnsi="Arial" w:cs="Arial"/>
        </w:rPr>
        <w:t>,</w:t>
      </w:r>
      <w:r w:rsidR="008F2A18" w:rsidRPr="003F2C62">
        <w:rPr>
          <w:rFonts w:ascii="Arial" w:hAnsi="Arial" w:cs="Arial"/>
        </w:rPr>
        <w:t xml:space="preserve"> </w:t>
      </w:r>
      <w:r w:rsidR="00B23F19" w:rsidRPr="003F2C62">
        <w:rPr>
          <w:rFonts w:ascii="Arial" w:hAnsi="Arial" w:cs="Arial"/>
        </w:rPr>
        <w:t xml:space="preserve">it </w:t>
      </w:r>
      <w:r w:rsidR="003E7825" w:rsidRPr="003F2C62">
        <w:rPr>
          <w:rFonts w:ascii="Arial" w:hAnsi="Arial" w:cs="Arial"/>
        </w:rPr>
        <w:t>iden</w:t>
      </w:r>
      <w:r w:rsidR="00953410" w:rsidRPr="003F2C62">
        <w:rPr>
          <w:rFonts w:ascii="Arial" w:hAnsi="Arial" w:cs="Arial"/>
        </w:rPr>
        <w:t xml:space="preserve">tifies that the </w:t>
      </w:r>
      <w:r w:rsidR="00A85D5C" w:rsidRPr="003F2C62">
        <w:rPr>
          <w:rFonts w:ascii="Arial" w:hAnsi="Arial" w:cs="Arial"/>
        </w:rPr>
        <w:t>‘</w:t>
      </w:r>
      <w:r w:rsidR="00441A6F" w:rsidRPr="003F2C62">
        <w:rPr>
          <w:rFonts w:ascii="Arial" w:hAnsi="Arial" w:cs="Arial"/>
        </w:rPr>
        <w:t>root cause</w:t>
      </w:r>
      <w:r w:rsidR="00EA14BA" w:rsidRPr="003F2C62">
        <w:rPr>
          <w:rFonts w:ascii="Arial" w:hAnsi="Arial" w:cs="Arial"/>
        </w:rPr>
        <w:t xml:space="preserve">’ is </w:t>
      </w:r>
      <w:r w:rsidR="00D20101" w:rsidRPr="003F2C62">
        <w:rPr>
          <w:rFonts w:ascii="Arial" w:hAnsi="Arial" w:cs="Arial"/>
        </w:rPr>
        <w:t xml:space="preserve">that </w:t>
      </w:r>
      <w:r w:rsidR="006437B2" w:rsidRPr="003F2C62">
        <w:rPr>
          <w:rFonts w:ascii="Arial" w:hAnsi="Arial" w:cs="Arial"/>
        </w:rPr>
        <w:t xml:space="preserve">there is no </w:t>
      </w:r>
      <w:r w:rsidR="003A426D" w:rsidRPr="003F2C62">
        <w:rPr>
          <w:rFonts w:ascii="Arial" w:hAnsi="Arial" w:cs="Arial"/>
        </w:rPr>
        <w:t>com</w:t>
      </w:r>
      <w:r w:rsidR="0026250C" w:rsidRPr="003F2C62">
        <w:rPr>
          <w:rFonts w:ascii="Arial" w:hAnsi="Arial" w:cs="Arial"/>
        </w:rPr>
        <w:t>pu</w:t>
      </w:r>
      <w:r w:rsidR="00AE51EE" w:rsidRPr="003F2C62">
        <w:rPr>
          <w:rFonts w:ascii="Arial" w:hAnsi="Arial" w:cs="Arial"/>
        </w:rPr>
        <w:t>ter</w:t>
      </w:r>
      <w:r w:rsidR="00F950AA" w:rsidRPr="003F2C62">
        <w:rPr>
          <w:rFonts w:ascii="Arial" w:hAnsi="Arial" w:cs="Arial"/>
        </w:rPr>
        <w:t xml:space="preserve">ised system in </w:t>
      </w:r>
      <w:r w:rsidR="00B4458C" w:rsidRPr="003F2C62">
        <w:rPr>
          <w:rFonts w:ascii="Arial" w:hAnsi="Arial" w:cs="Arial"/>
        </w:rPr>
        <w:t>place</w:t>
      </w:r>
      <w:r w:rsidR="002E2BE2" w:rsidRPr="003F2C62">
        <w:rPr>
          <w:rFonts w:ascii="Arial" w:hAnsi="Arial" w:cs="Arial"/>
        </w:rPr>
        <w:t>,</w:t>
      </w:r>
      <w:r w:rsidR="00B4458C" w:rsidRPr="003F2C62">
        <w:rPr>
          <w:rFonts w:ascii="Arial" w:hAnsi="Arial" w:cs="Arial"/>
        </w:rPr>
        <w:t xml:space="preserve"> which </w:t>
      </w:r>
      <w:r w:rsidR="00E97B2F" w:rsidRPr="003F2C62">
        <w:rPr>
          <w:rFonts w:ascii="Arial" w:hAnsi="Arial" w:cs="Arial"/>
        </w:rPr>
        <w:t xml:space="preserve">also </w:t>
      </w:r>
      <w:r w:rsidR="00DD6829" w:rsidRPr="003F2C62">
        <w:rPr>
          <w:rFonts w:ascii="Arial" w:hAnsi="Arial" w:cs="Arial"/>
        </w:rPr>
        <w:t xml:space="preserve">shows </w:t>
      </w:r>
      <w:r w:rsidR="00857742" w:rsidRPr="003F2C62">
        <w:rPr>
          <w:rFonts w:ascii="Arial" w:hAnsi="Arial" w:cs="Arial"/>
        </w:rPr>
        <w:t xml:space="preserve">the </w:t>
      </w:r>
      <w:r w:rsidR="00971AF9" w:rsidRPr="003F2C62">
        <w:rPr>
          <w:rFonts w:ascii="Arial" w:hAnsi="Arial" w:cs="Arial"/>
        </w:rPr>
        <w:t xml:space="preserve">current process and </w:t>
      </w:r>
      <w:r w:rsidR="007F163E" w:rsidRPr="003F2C62">
        <w:rPr>
          <w:rFonts w:ascii="Arial" w:hAnsi="Arial" w:cs="Arial"/>
        </w:rPr>
        <w:t xml:space="preserve">problems </w:t>
      </w:r>
      <w:r w:rsidR="004F51F0" w:rsidRPr="003F2C62">
        <w:rPr>
          <w:rFonts w:ascii="Arial" w:hAnsi="Arial" w:cs="Arial"/>
        </w:rPr>
        <w:t xml:space="preserve">it can </w:t>
      </w:r>
      <w:r w:rsidR="003D0840" w:rsidRPr="003F2C62">
        <w:rPr>
          <w:rFonts w:ascii="Arial" w:hAnsi="Arial" w:cs="Arial"/>
        </w:rPr>
        <w:t>cause</w:t>
      </w:r>
      <w:r w:rsidR="00357C42" w:rsidRPr="003F2C62">
        <w:rPr>
          <w:rFonts w:ascii="Arial" w:hAnsi="Arial" w:cs="Arial"/>
        </w:rPr>
        <w:t>,</w:t>
      </w:r>
      <w:r w:rsidR="003D0840" w:rsidRPr="003F2C62">
        <w:rPr>
          <w:rFonts w:ascii="Arial" w:hAnsi="Arial" w:cs="Arial"/>
        </w:rPr>
        <w:t xml:space="preserve"> </w:t>
      </w:r>
      <w:r w:rsidR="004C5382" w:rsidRPr="003F2C62">
        <w:rPr>
          <w:rFonts w:ascii="Arial" w:hAnsi="Arial" w:cs="Arial"/>
        </w:rPr>
        <w:t xml:space="preserve">for </w:t>
      </w:r>
      <w:r w:rsidR="00277AA4" w:rsidRPr="003F2C62">
        <w:rPr>
          <w:rFonts w:ascii="Arial" w:hAnsi="Arial" w:cs="Arial"/>
        </w:rPr>
        <w:t>ex</w:t>
      </w:r>
      <w:r w:rsidR="00AC2A01" w:rsidRPr="003F2C62">
        <w:rPr>
          <w:rFonts w:ascii="Arial" w:hAnsi="Arial" w:cs="Arial"/>
        </w:rPr>
        <w:t>ample</w:t>
      </w:r>
      <w:r w:rsidR="00E510C5" w:rsidRPr="003F2C62">
        <w:rPr>
          <w:rFonts w:ascii="Arial" w:hAnsi="Arial" w:cs="Arial"/>
        </w:rPr>
        <w:t>,</w:t>
      </w:r>
      <w:r w:rsidR="00AC2A01" w:rsidRPr="003F2C62">
        <w:rPr>
          <w:rFonts w:ascii="Arial" w:hAnsi="Arial" w:cs="Arial"/>
        </w:rPr>
        <w:t xml:space="preserve"> </w:t>
      </w:r>
      <w:r w:rsidR="00EF0A71" w:rsidRPr="003F2C62">
        <w:rPr>
          <w:rFonts w:ascii="Arial" w:hAnsi="Arial" w:cs="Arial"/>
        </w:rPr>
        <w:t xml:space="preserve">double bookings, </w:t>
      </w:r>
      <w:r w:rsidR="008E1616" w:rsidRPr="003F2C62">
        <w:rPr>
          <w:rFonts w:ascii="Arial" w:hAnsi="Arial" w:cs="Arial"/>
        </w:rPr>
        <w:t>in</w:t>
      </w:r>
      <w:r w:rsidR="004C562D" w:rsidRPr="003F2C62">
        <w:rPr>
          <w:rFonts w:ascii="Arial" w:hAnsi="Arial" w:cs="Arial"/>
        </w:rPr>
        <w:t>accurate</w:t>
      </w:r>
      <w:r w:rsidR="00B04E37" w:rsidRPr="003F2C62">
        <w:rPr>
          <w:rFonts w:ascii="Arial" w:hAnsi="Arial" w:cs="Arial"/>
        </w:rPr>
        <w:t xml:space="preserve"> information recor</w:t>
      </w:r>
      <w:r w:rsidR="00A25DEA" w:rsidRPr="003F2C62">
        <w:rPr>
          <w:rFonts w:ascii="Arial" w:hAnsi="Arial" w:cs="Arial"/>
        </w:rPr>
        <w:t>ding</w:t>
      </w:r>
      <w:r w:rsidR="00F64A1D" w:rsidRPr="003F2C62">
        <w:rPr>
          <w:rFonts w:ascii="Arial" w:hAnsi="Arial" w:cs="Arial"/>
        </w:rPr>
        <w:t>,</w:t>
      </w:r>
      <w:r w:rsidR="00BD2C05" w:rsidRPr="003F2C62">
        <w:rPr>
          <w:rFonts w:ascii="Arial" w:hAnsi="Arial" w:cs="Arial"/>
        </w:rPr>
        <w:t xml:space="preserve"> </w:t>
      </w:r>
      <w:r w:rsidR="0057088C" w:rsidRPr="003F2C62">
        <w:rPr>
          <w:rFonts w:ascii="Arial" w:hAnsi="Arial" w:cs="Arial"/>
        </w:rPr>
        <w:t xml:space="preserve">which could </w:t>
      </w:r>
      <w:r w:rsidR="00287E05" w:rsidRPr="003F2C62">
        <w:rPr>
          <w:rFonts w:ascii="Arial" w:hAnsi="Arial" w:cs="Arial"/>
        </w:rPr>
        <w:t>lead to</w:t>
      </w:r>
      <w:r w:rsidR="005F445C" w:rsidRPr="003F2C62">
        <w:rPr>
          <w:rFonts w:ascii="Arial" w:hAnsi="Arial" w:cs="Arial"/>
        </w:rPr>
        <w:t xml:space="preserve"> </w:t>
      </w:r>
      <w:r w:rsidR="001876FC" w:rsidRPr="003F2C62">
        <w:rPr>
          <w:rFonts w:ascii="Arial" w:hAnsi="Arial" w:cs="Arial"/>
        </w:rPr>
        <w:t>overbooking</w:t>
      </w:r>
      <w:r w:rsidR="0077685C" w:rsidRPr="003F2C62">
        <w:rPr>
          <w:rFonts w:ascii="Arial" w:hAnsi="Arial" w:cs="Arial"/>
        </w:rPr>
        <w:t>/crowding</w:t>
      </w:r>
      <w:r w:rsidR="00B50924" w:rsidRPr="003F2C62">
        <w:rPr>
          <w:rFonts w:ascii="Arial" w:hAnsi="Arial" w:cs="Arial"/>
        </w:rPr>
        <w:t>.</w:t>
      </w:r>
    </w:p>
    <w:p w14:paraId="3063C661" w14:textId="77777777" w:rsidR="005A042A" w:rsidRPr="003F2C62" w:rsidRDefault="005A042A" w:rsidP="3D27CD7C">
      <w:pPr>
        <w:spacing w:line="360" w:lineRule="auto"/>
        <w:rPr>
          <w:rFonts w:ascii="Arial" w:hAnsi="Arial" w:cs="Arial"/>
        </w:rPr>
      </w:pPr>
    </w:p>
    <w:p w14:paraId="752DF139" w14:textId="572989E2" w:rsidR="009A3230" w:rsidRPr="003F2C62" w:rsidRDefault="008643EF" w:rsidP="022EEC22">
      <w:pPr>
        <w:pStyle w:val="Heading3"/>
        <w:rPr>
          <w:rFonts w:ascii="Arial" w:hAnsi="Arial" w:cs="Arial"/>
        </w:rPr>
      </w:pPr>
      <w:bookmarkStart w:id="10" w:name="_Toc213975936"/>
      <w:r w:rsidRPr="003F2C62">
        <w:rPr>
          <w:rFonts w:ascii="Arial" w:hAnsi="Arial" w:cs="Arial"/>
        </w:rPr>
        <w:t xml:space="preserve">Ishikawa – Fish Bone Theory – </w:t>
      </w:r>
      <w:r w:rsidR="00B70D3A" w:rsidRPr="003F2C62">
        <w:rPr>
          <w:rFonts w:ascii="Arial" w:hAnsi="Arial" w:cs="Arial"/>
        </w:rPr>
        <w:t>Problem Factors</w:t>
      </w:r>
      <w:bookmarkEnd w:id="10"/>
    </w:p>
    <w:p w14:paraId="25DADA95" w14:textId="750A6EDE" w:rsidR="00F04DD6" w:rsidRPr="003F2C62" w:rsidRDefault="00F04DD6" w:rsidP="3D27CD7C">
      <w:pPr>
        <w:spacing w:line="360" w:lineRule="auto"/>
        <w:rPr>
          <w:rFonts w:ascii="Arial" w:hAnsi="Arial" w:cs="Arial"/>
        </w:rPr>
      </w:pPr>
      <w:r w:rsidRPr="003F2C62">
        <w:rPr>
          <w:rFonts w:ascii="Arial" w:hAnsi="Arial" w:cs="Arial"/>
        </w:rPr>
        <w:t>The Fishbone</w:t>
      </w:r>
      <w:r w:rsidR="00036D25" w:rsidRPr="003F2C62">
        <w:rPr>
          <w:rFonts w:ascii="Arial" w:hAnsi="Arial" w:cs="Arial"/>
        </w:rPr>
        <w:t xml:space="preserve"> </w:t>
      </w:r>
      <w:r w:rsidR="60E54635" w:rsidRPr="003F2C62">
        <w:rPr>
          <w:rFonts w:ascii="Arial" w:hAnsi="Arial" w:cs="Arial"/>
        </w:rPr>
        <w:t xml:space="preserve">Diagram (see figure 4.) </w:t>
      </w:r>
      <w:r w:rsidR="00036D25" w:rsidRPr="003F2C62">
        <w:rPr>
          <w:rFonts w:ascii="Arial" w:hAnsi="Arial" w:cs="Arial"/>
        </w:rPr>
        <w:t xml:space="preserve">which is </w:t>
      </w:r>
      <w:r w:rsidRPr="003F2C62">
        <w:rPr>
          <w:rFonts w:ascii="Arial" w:hAnsi="Arial" w:cs="Arial"/>
        </w:rPr>
        <w:t>also known as the Ishikawa Diagram, is used to identify and organise the possible causes of a problem. By breaking the issue down into key categories, it allows us to look deeper</w:t>
      </w:r>
      <w:r w:rsidR="009E5790" w:rsidRPr="003F2C62">
        <w:rPr>
          <w:rFonts w:ascii="Arial" w:hAnsi="Arial" w:cs="Arial"/>
        </w:rPr>
        <w:t xml:space="preserve"> and visually</w:t>
      </w:r>
      <w:r w:rsidRPr="003F2C62">
        <w:rPr>
          <w:rFonts w:ascii="Arial" w:hAnsi="Arial" w:cs="Arial"/>
        </w:rPr>
        <w:t xml:space="preserve"> at what factors may be contributing to the </w:t>
      </w:r>
      <w:r w:rsidR="002C2F26" w:rsidRPr="003F2C62">
        <w:rPr>
          <w:rFonts w:ascii="Arial" w:hAnsi="Arial" w:cs="Arial"/>
        </w:rPr>
        <w:t>problem</w:t>
      </w:r>
      <w:r w:rsidR="009A7FBE" w:rsidRPr="003F2C62">
        <w:rPr>
          <w:rFonts w:ascii="Arial" w:hAnsi="Arial" w:cs="Arial"/>
        </w:rPr>
        <w:t>.</w:t>
      </w:r>
      <w:r w:rsidR="00C330F2" w:rsidRPr="003F2C62">
        <w:rPr>
          <w:rFonts w:ascii="Arial" w:hAnsi="Arial" w:cs="Arial"/>
        </w:rPr>
        <w:t xml:space="preserve"> </w:t>
      </w:r>
    </w:p>
    <w:p w14:paraId="7B1A4C56" w14:textId="7118FC79" w:rsidR="00323588" w:rsidRPr="003F2C62" w:rsidRDefault="002C2F26" w:rsidP="5BB05A3F">
      <w:pPr>
        <w:jc w:val="center"/>
        <w:rPr>
          <w:rFonts w:ascii="Arial" w:hAnsi="Arial" w:cs="Arial"/>
        </w:rPr>
      </w:pPr>
      <w:r w:rsidRPr="003F2C62">
        <w:rPr>
          <w:rFonts w:ascii="Arial" w:hAnsi="Arial" w:cs="Arial"/>
          <w:noProof/>
        </w:rPr>
        <w:drawing>
          <wp:inline distT="0" distB="0" distL="0" distR="0" wp14:anchorId="007305D6" wp14:editId="199A8423">
            <wp:extent cx="5069530" cy="2992678"/>
            <wp:effectExtent l="0" t="0" r="0" b="0"/>
            <wp:docPr id="394081707" name="Picture 7">
              <a:extLst xmlns:a="http://schemas.openxmlformats.org/drawingml/2006/main">
                <a:ext uri="{FF2B5EF4-FFF2-40B4-BE49-F238E27FC236}">
                  <a16:creationId xmlns:a16="http://schemas.microsoft.com/office/drawing/2014/main" id="{F7777A79-953D-4BA3-BF06-A25CF93620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a:off x="0" y="0"/>
                      <a:ext cx="5069530" cy="2992678"/>
                    </a:xfrm>
                    <a:prstGeom prst="rect">
                      <a:avLst/>
                    </a:prstGeom>
                    <a:noFill/>
                  </pic:spPr>
                </pic:pic>
              </a:graphicData>
            </a:graphic>
          </wp:inline>
        </w:drawing>
      </w:r>
    </w:p>
    <w:p w14:paraId="7DEBD928" w14:textId="147F1467" w:rsidR="52C79FAC" w:rsidRPr="003F2C62" w:rsidRDefault="52C79FAC" w:rsidP="7EEA9CCE">
      <w:pPr>
        <w:rPr>
          <w:rFonts w:ascii="Arial" w:eastAsia="Arial" w:hAnsi="Arial" w:cs="Arial"/>
        </w:rPr>
      </w:pPr>
      <w:r w:rsidRPr="003F2C62">
        <w:rPr>
          <w:rFonts w:ascii="Arial" w:eastAsia="Aptos" w:hAnsi="Arial" w:cs="Arial"/>
          <w:color w:val="000000" w:themeColor="text1"/>
        </w:rPr>
        <w:t>Figure 4. Fishbone Analysis Diagram</w:t>
      </w:r>
    </w:p>
    <w:p w14:paraId="3EFD7025" w14:textId="1416703A" w:rsidR="7EEA9CCE" w:rsidRPr="003F2C62" w:rsidRDefault="7EEA9CCE" w:rsidP="7EEA9CCE">
      <w:pPr>
        <w:rPr>
          <w:rFonts w:ascii="Arial" w:hAnsi="Arial" w:cs="Arial"/>
        </w:rPr>
      </w:pPr>
    </w:p>
    <w:p w14:paraId="0EE26238" w14:textId="1E4F2198" w:rsidR="00323588" w:rsidRPr="003F2C62" w:rsidRDefault="00F04DD6" w:rsidP="3D27CD7C">
      <w:pPr>
        <w:spacing w:line="360" w:lineRule="auto"/>
        <w:rPr>
          <w:rFonts w:ascii="Arial" w:hAnsi="Arial" w:cs="Arial"/>
        </w:rPr>
      </w:pPr>
      <w:r w:rsidRPr="003F2C62">
        <w:rPr>
          <w:rFonts w:ascii="Arial" w:hAnsi="Arial" w:cs="Arial"/>
        </w:rPr>
        <w:lastRenderedPageBreak/>
        <w:t xml:space="preserve">By </w:t>
      </w:r>
      <w:r w:rsidR="004F3921" w:rsidRPr="003F2C62">
        <w:rPr>
          <w:rFonts w:ascii="Arial" w:hAnsi="Arial" w:cs="Arial"/>
        </w:rPr>
        <w:t>e</w:t>
      </w:r>
      <w:r w:rsidRPr="003F2C62">
        <w:rPr>
          <w:rFonts w:ascii="Arial" w:hAnsi="Arial" w:cs="Arial"/>
        </w:rPr>
        <w:t>xamining the problem from multiple angles, the Fishbone Diagram helps</w:t>
      </w:r>
      <w:r w:rsidR="004F3921" w:rsidRPr="003F2C62">
        <w:rPr>
          <w:rFonts w:ascii="Arial" w:hAnsi="Arial" w:cs="Arial"/>
        </w:rPr>
        <w:t xml:space="preserve"> </w:t>
      </w:r>
      <w:r w:rsidR="008643EF" w:rsidRPr="003F2C62">
        <w:rPr>
          <w:rFonts w:ascii="Arial" w:hAnsi="Arial" w:cs="Arial"/>
        </w:rPr>
        <w:t>to highlight</w:t>
      </w:r>
      <w:r w:rsidRPr="003F2C62">
        <w:rPr>
          <w:rFonts w:ascii="Arial" w:hAnsi="Arial" w:cs="Arial"/>
        </w:rPr>
        <w:t xml:space="preserve"> the root causes that need to be addressed</w:t>
      </w:r>
      <w:r w:rsidR="004F3921" w:rsidRPr="003F2C62">
        <w:rPr>
          <w:rFonts w:ascii="Arial" w:hAnsi="Arial" w:cs="Arial"/>
        </w:rPr>
        <w:t xml:space="preserve"> for Casa Cwtch Play as detailed in the above figure/diagram</w:t>
      </w:r>
      <w:r w:rsidRPr="003F2C62">
        <w:rPr>
          <w:rFonts w:ascii="Arial" w:hAnsi="Arial" w:cs="Arial"/>
        </w:rPr>
        <w:t xml:space="preserve">. This </w:t>
      </w:r>
      <w:r w:rsidR="00FF7E9C" w:rsidRPr="003F2C62">
        <w:rPr>
          <w:rFonts w:ascii="Arial" w:hAnsi="Arial" w:cs="Arial"/>
        </w:rPr>
        <w:t xml:space="preserve">helps </w:t>
      </w:r>
      <w:r w:rsidRPr="003F2C62">
        <w:rPr>
          <w:rFonts w:ascii="Arial" w:hAnsi="Arial" w:cs="Arial"/>
        </w:rPr>
        <w:t xml:space="preserve">support </w:t>
      </w:r>
      <w:r w:rsidR="00FF7E9C" w:rsidRPr="003F2C62">
        <w:rPr>
          <w:rFonts w:ascii="Arial" w:hAnsi="Arial" w:cs="Arial"/>
        </w:rPr>
        <w:t xml:space="preserve">a </w:t>
      </w:r>
      <w:r w:rsidRPr="003F2C62">
        <w:rPr>
          <w:rFonts w:ascii="Arial" w:hAnsi="Arial" w:cs="Arial"/>
        </w:rPr>
        <w:t>clearer decision-making and allows appropriate actions to be planned to prevent the issue from continuing</w:t>
      </w:r>
      <w:r w:rsidR="004C2C75" w:rsidRPr="003F2C62">
        <w:rPr>
          <w:rFonts w:ascii="Arial" w:hAnsi="Arial" w:cs="Arial"/>
        </w:rPr>
        <w:t xml:space="preserve"> and by using the completed Fish Bone</w:t>
      </w:r>
      <w:r w:rsidR="00A15DBD" w:rsidRPr="003F2C62">
        <w:rPr>
          <w:rFonts w:ascii="Arial" w:hAnsi="Arial" w:cs="Arial"/>
        </w:rPr>
        <w:t xml:space="preserve"> lead</w:t>
      </w:r>
      <w:r w:rsidR="00CC7E43" w:rsidRPr="003F2C62">
        <w:rPr>
          <w:rFonts w:ascii="Arial" w:hAnsi="Arial" w:cs="Arial"/>
        </w:rPr>
        <w:t>s</w:t>
      </w:r>
      <w:r w:rsidR="00A15DBD" w:rsidRPr="003F2C62">
        <w:rPr>
          <w:rFonts w:ascii="Arial" w:hAnsi="Arial" w:cs="Arial"/>
        </w:rPr>
        <w:t xml:space="preserve"> on to </w:t>
      </w:r>
      <w:r w:rsidR="00CC7E43" w:rsidRPr="003F2C62">
        <w:rPr>
          <w:rFonts w:ascii="Arial" w:hAnsi="Arial" w:cs="Arial"/>
        </w:rPr>
        <w:t>identifying possible solutions</w:t>
      </w:r>
      <w:r w:rsidRPr="003F2C62">
        <w:rPr>
          <w:rFonts w:ascii="Arial" w:hAnsi="Arial" w:cs="Arial"/>
        </w:rPr>
        <w:t>.</w:t>
      </w:r>
    </w:p>
    <w:p w14:paraId="0435ED02" w14:textId="4135D035" w:rsidR="00323588" w:rsidRPr="003F2C62" w:rsidRDefault="007242FA" w:rsidP="007242FA">
      <w:pPr>
        <w:pStyle w:val="Heading1"/>
        <w:rPr>
          <w:rFonts w:ascii="Arial" w:hAnsi="Arial" w:cs="Arial"/>
        </w:rPr>
      </w:pPr>
      <w:bookmarkStart w:id="11" w:name="_Toc213975937"/>
      <w:r w:rsidRPr="003F2C62">
        <w:rPr>
          <w:rFonts w:ascii="Arial" w:hAnsi="Arial" w:cs="Arial"/>
        </w:rPr>
        <w:t>Possible Solutions</w:t>
      </w:r>
      <w:bookmarkEnd w:id="11"/>
    </w:p>
    <w:p w14:paraId="0BCAD49C" w14:textId="29E7DCCE" w:rsidR="000931E1" w:rsidRPr="003F2C62" w:rsidRDefault="00E84435" w:rsidP="3D27CD7C">
      <w:pPr>
        <w:spacing w:line="360" w:lineRule="auto"/>
        <w:rPr>
          <w:rFonts w:ascii="Arial" w:hAnsi="Arial" w:cs="Arial"/>
        </w:rPr>
      </w:pPr>
      <w:r w:rsidRPr="003F2C62">
        <w:rPr>
          <w:rFonts w:ascii="Arial" w:hAnsi="Arial" w:cs="Arial"/>
        </w:rPr>
        <w:t xml:space="preserve">Through the application of brainstorming methods, </w:t>
      </w:r>
      <w:r w:rsidR="00487B21" w:rsidRPr="003F2C62">
        <w:rPr>
          <w:rFonts w:ascii="Arial" w:hAnsi="Arial" w:cs="Arial"/>
        </w:rPr>
        <w:t>some</w:t>
      </w:r>
      <w:r w:rsidRPr="003F2C62">
        <w:rPr>
          <w:rFonts w:ascii="Arial" w:hAnsi="Arial" w:cs="Arial"/>
        </w:rPr>
        <w:t xml:space="preserve"> potential solutions have been identified</w:t>
      </w:r>
      <w:r w:rsidR="00F87B52" w:rsidRPr="003F2C62">
        <w:rPr>
          <w:rFonts w:ascii="Arial" w:hAnsi="Arial" w:cs="Arial"/>
        </w:rPr>
        <w:t xml:space="preserve">, including the use of the </w:t>
      </w:r>
      <w:r w:rsidR="003128F7" w:rsidRPr="003F2C62">
        <w:rPr>
          <w:rFonts w:ascii="Arial" w:hAnsi="Arial" w:cs="Arial"/>
        </w:rPr>
        <w:t>mind mapping process</w:t>
      </w:r>
      <w:r w:rsidR="00F87B52" w:rsidRPr="003F2C62">
        <w:rPr>
          <w:rFonts w:ascii="Arial" w:hAnsi="Arial" w:cs="Arial"/>
        </w:rPr>
        <w:t xml:space="preserve"> (figure 2.)</w:t>
      </w:r>
      <w:r w:rsidR="003128F7" w:rsidRPr="003F2C62">
        <w:rPr>
          <w:rFonts w:ascii="Arial" w:hAnsi="Arial" w:cs="Arial"/>
        </w:rPr>
        <w:t xml:space="preserve"> </w:t>
      </w:r>
      <w:r w:rsidRPr="003F2C62">
        <w:rPr>
          <w:rFonts w:ascii="Arial" w:hAnsi="Arial" w:cs="Arial"/>
        </w:rPr>
        <w:t xml:space="preserve"> to address the problem of Casa Cwtch Play operating without a booking system, </w:t>
      </w:r>
      <w:r w:rsidR="00656880" w:rsidRPr="003F2C62">
        <w:rPr>
          <w:rFonts w:ascii="Arial" w:hAnsi="Arial" w:cs="Arial"/>
        </w:rPr>
        <w:t>which could be</w:t>
      </w:r>
      <w:r w:rsidRPr="003F2C62">
        <w:rPr>
          <w:rFonts w:ascii="Arial" w:hAnsi="Arial" w:cs="Arial"/>
        </w:rPr>
        <w:t>:</w:t>
      </w:r>
    </w:p>
    <w:p w14:paraId="1CF36D37" w14:textId="31371109" w:rsidR="00F73092" w:rsidRPr="003F2C62" w:rsidRDefault="00F73092" w:rsidP="3D27CD7C">
      <w:pPr>
        <w:pStyle w:val="ListParagraph"/>
        <w:numPr>
          <w:ilvl w:val="0"/>
          <w:numId w:val="4"/>
        </w:numPr>
        <w:spacing w:line="360" w:lineRule="auto"/>
        <w:rPr>
          <w:rFonts w:ascii="Arial" w:hAnsi="Arial" w:cs="Arial"/>
        </w:rPr>
      </w:pPr>
      <w:r w:rsidRPr="003F2C62">
        <w:rPr>
          <w:rFonts w:ascii="Arial" w:hAnsi="Arial" w:cs="Arial"/>
        </w:rPr>
        <w:t xml:space="preserve">Buy a </w:t>
      </w:r>
      <w:proofErr w:type="spellStart"/>
      <w:r w:rsidRPr="003F2C62">
        <w:rPr>
          <w:rFonts w:ascii="Arial" w:hAnsi="Arial" w:cs="Arial"/>
        </w:rPr>
        <w:t>ready</w:t>
      </w:r>
      <w:r w:rsidR="00B36C89" w:rsidRPr="003F2C62">
        <w:rPr>
          <w:rFonts w:ascii="Arial" w:hAnsi="Arial" w:cs="Arial"/>
        </w:rPr>
        <w:t xml:space="preserve"> </w:t>
      </w:r>
      <w:r w:rsidRPr="003F2C62">
        <w:rPr>
          <w:rFonts w:ascii="Arial" w:hAnsi="Arial" w:cs="Arial"/>
        </w:rPr>
        <w:t>made</w:t>
      </w:r>
      <w:proofErr w:type="spellEnd"/>
      <w:r w:rsidRPr="003F2C62">
        <w:rPr>
          <w:rFonts w:ascii="Arial" w:hAnsi="Arial" w:cs="Arial"/>
        </w:rPr>
        <w:t xml:space="preserve"> booking app.</w:t>
      </w:r>
    </w:p>
    <w:p w14:paraId="56697606" w14:textId="77777777" w:rsidR="00F73092" w:rsidRPr="003F2C62" w:rsidRDefault="00F73092" w:rsidP="3D27CD7C">
      <w:pPr>
        <w:pStyle w:val="ListParagraph"/>
        <w:numPr>
          <w:ilvl w:val="0"/>
          <w:numId w:val="4"/>
        </w:numPr>
        <w:spacing w:line="360" w:lineRule="auto"/>
        <w:rPr>
          <w:rFonts w:ascii="Arial" w:hAnsi="Arial" w:cs="Arial"/>
        </w:rPr>
      </w:pPr>
      <w:r w:rsidRPr="003F2C62">
        <w:rPr>
          <w:rFonts w:ascii="Arial" w:hAnsi="Arial" w:cs="Arial"/>
        </w:rPr>
        <w:t>Pay a developer to create a custom booking system.</w:t>
      </w:r>
    </w:p>
    <w:p w14:paraId="3A2FC3B4" w14:textId="77777777" w:rsidR="00F73092" w:rsidRPr="003F2C62" w:rsidRDefault="00F73092" w:rsidP="3D27CD7C">
      <w:pPr>
        <w:pStyle w:val="ListParagraph"/>
        <w:numPr>
          <w:ilvl w:val="0"/>
          <w:numId w:val="4"/>
        </w:numPr>
        <w:spacing w:line="360" w:lineRule="auto"/>
        <w:rPr>
          <w:rFonts w:ascii="Arial" w:hAnsi="Arial" w:cs="Arial"/>
        </w:rPr>
      </w:pPr>
      <w:r w:rsidRPr="003F2C62">
        <w:rPr>
          <w:rFonts w:ascii="Arial" w:hAnsi="Arial" w:cs="Arial"/>
        </w:rPr>
        <w:t>Create a simple in-house booking system (e.g., forms/spreadsheet).</w:t>
      </w:r>
    </w:p>
    <w:p w14:paraId="4EC428B8" w14:textId="23DB85F7" w:rsidR="00F73092" w:rsidRPr="003F2C62" w:rsidRDefault="00F73092" w:rsidP="3D27CD7C">
      <w:pPr>
        <w:pStyle w:val="ListParagraph"/>
        <w:numPr>
          <w:ilvl w:val="0"/>
          <w:numId w:val="4"/>
        </w:numPr>
        <w:spacing w:line="360" w:lineRule="auto"/>
        <w:rPr>
          <w:rFonts w:ascii="Arial" w:hAnsi="Arial" w:cs="Arial"/>
        </w:rPr>
      </w:pPr>
      <w:r w:rsidRPr="003F2C62">
        <w:rPr>
          <w:rFonts w:ascii="Arial" w:hAnsi="Arial" w:cs="Arial"/>
        </w:rPr>
        <w:t xml:space="preserve">Use an online third-party booking platform (e.g., </w:t>
      </w:r>
      <w:proofErr w:type="spellStart"/>
      <w:r w:rsidRPr="003F2C62">
        <w:rPr>
          <w:rFonts w:ascii="Arial" w:hAnsi="Arial" w:cs="Arial"/>
        </w:rPr>
        <w:t>Bookwhen</w:t>
      </w:r>
      <w:proofErr w:type="spellEnd"/>
      <w:r w:rsidRPr="003F2C62">
        <w:rPr>
          <w:rFonts w:ascii="Arial" w:hAnsi="Arial" w:cs="Arial"/>
        </w:rPr>
        <w:t>).</w:t>
      </w:r>
    </w:p>
    <w:p w14:paraId="008D70FE" w14:textId="7DCAE851" w:rsidR="009A3230" w:rsidRPr="003F2C62" w:rsidRDefault="00F73092" w:rsidP="3D27CD7C">
      <w:pPr>
        <w:pStyle w:val="ListParagraph"/>
        <w:numPr>
          <w:ilvl w:val="0"/>
          <w:numId w:val="4"/>
        </w:numPr>
        <w:spacing w:line="360" w:lineRule="auto"/>
        <w:rPr>
          <w:rFonts w:ascii="Arial" w:hAnsi="Arial" w:cs="Arial"/>
        </w:rPr>
      </w:pPr>
      <w:r w:rsidRPr="003F2C62">
        <w:rPr>
          <w:rFonts w:ascii="Arial" w:hAnsi="Arial" w:cs="Arial"/>
        </w:rPr>
        <w:t>Employ a staff member to manage bookings manually (phone/in-person).</w:t>
      </w:r>
    </w:p>
    <w:p w14:paraId="3B7E7050" w14:textId="7D5232CE" w:rsidR="6966D4F9" w:rsidRPr="003F2C62" w:rsidRDefault="6966D4F9" w:rsidP="3D27CD7C">
      <w:pPr>
        <w:spacing w:line="360" w:lineRule="auto"/>
        <w:jc w:val="center"/>
        <w:rPr>
          <w:rFonts w:ascii="Arial" w:eastAsia="Arial" w:hAnsi="Arial" w:cs="Arial"/>
        </w:rPr>
      </w:pPr>
      <w:r w:rsidRPr="003F2C62">
        <w:rPr>
          <w:rFonts w:ascii="Arial" w:eastAsia="Arial" w:hAnsi="Arial" w:cs="Arial"/>
          <w:color w:val="000000" w:themeColor="text1"/>
        </w:rPr>
        <w:t>Figure 5. below outlines possible solutions for addressing Casa Cwtch Play’s lack of a booking system. These ideas were developed through brainstorming and were considered in terms of practicality, benefits, and potential barriers.</w:t>
      </w:r>
    </w:p>
    <w:p w14:paraId="2F9801F3" w14:textId="239AA273" w:rsidR="00C26A67" w:rsidRPr="003F2C62" w:rsidRDefault="00211DF1" w:rsidP="00C10416">
      <w:pPr>
        <w:rPr>
          <w:rFonts w:ascii="Arial" w:hAnsi="Arial" w:cs="Arial"/>
        </w:rPr>
      </w:pPr>
      <w:r w:rsidRPr="003F2C62">
        <w:rPr>
          <w:rFonts w:ascii="Arial" w:hAnsi="Arial" w:cs="Arial"/>
          <w:noProof/>
        </w:rPr>
        <w:lastRenderedPageBreak/>
        <w:drawing>
          <wp:inline distT="0" distB="0" distL="0" distR="0" wp14:anchorId="2DBEF1CC" wp14:editId="1A5999C3">
            <wp:extent cx="4991565" cy="4728661"/>
            <wp:effectExtent l="0" t="0" r="0" b="0"/>
            <wp:docPr id="1171718476" name="Picture 4">
              <a:extLst xmlns:a="http://schemas.openxmlformats.org/drawingml/2006/main">
                <a:ext uri="{FF2B5EF4-FFF2-40B4-BE49-F238E27FC236}">
                  <a16:creationId xmlns:a16="http://schemas.microsoft.com/office/drawing/2014/main" id="{57217F32-0EA6-4D50-BA11-324250CC60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a:ext>
                      </a:extLst>
                    </a:blip>
                    <a:srcRect/>
                    <a:stretch>
                      <a:fillRect/>
                    </a:stretch>
                  </pic:blipFill>
                  <pic:spPr bwMode="auto">
                    <a:xfrm>
                      <a:off x="0" y="0"/>
                      <a:ext cx="4991565" cy="4728661"/>
                    </a:xfrm>
                    <a:prstGeom prst="rect">
                      <a:avLst/>
                    </a:prstGeom>
                    <a:noFill/>
                  </pic:spPr>
                </pic:pic>
              </a:graphicData>
            </a:graphic>
          </wp:inline>
        </w:drawing>
      </w:r>
    </w:p>
    <w:p w14:paraId="18BC8A93" w14:textId="24204F4B" w:rsidR="286A281B" w:rsidRPr="003F2C62" w:rsidRDefault="286A281B" w:rsidP="1983A57C">
      <w:pPr>
        <w:rPr>
          <w:rFonts w:ascii="Arial" w:eastAsia="Arial" w:hAnsi="Arial" w:cs="Arial"/>
        </w:rPr>
      </w:pPr>
      <w:r w:rsidRPr="003F2C62">
        <w:rPr>
          <w:rFonts w:ascii="Arial" w:eastAsia="Aptos" w:hAnsi="Arial" w:cs="Arial"/>
          <w:color w:val="000000" w:themeColor="text1"/>
        </w:rPr>
        <w:t>Figure 5. Solutions Barrers and Obstacles</w:t>
      </w:r>
    </w:p>
    <w:p w14:paraId="495E4A4B" w14:textId="065EDADA" w:rsidR="00F73092" w:rsidRPr="003F2C62" w:rsidRDefault="00DD12A3" w:rsidP="3D27CD7C">
      <w:pPr>
        <w:spacing w:line="360" w:lineRule="auto"/>
        <w:rPr>
          <w:rFonts w:ascii="Arial" w:hAnsi="Arial" w:cs="Arial"/>
        </w:rPr>
      </w:pPr>
      <w:r w:rsidRPr="003F2C62">
        <w:rPr>
          <w:rFonts w:ascii="Arial" w:hAnsi="Arial" w:cs="Arial"/>
        </w:rPr>
        <w:t>This helps compare the solutions and shows which option may work best based on cost, time and ease of use, supporting the final decision.</w:t>
      </w:r>
    </w:p>
    <w:p w14:paraId="7B53C8D6" w14:textId="10613CCF" w:rsidR="00EF790A" w:rsidRPr="003F2C62" w:rsidRDefault="00840145" w:rsidP="3D27CD7C">
      <w:pPr>
        <w:spacing w:line="360" w:lineRule="auto"/>
        <w:rPr>
          <w:rFonts w:ascii="Arial" w:hAnsi="Arial" w:cs="Arial"/>
        </w:rPr>
      </w:pPr>
      <w:r w:rsidRPr="003F2C62">
        <w:rPr>
          <w:rFonts w:ascii="Arial" w:hAnsi="Arial" w:cs="Arial"/>
        </w:rPr>
        <w:t>Each solution</w:t>
      </w:r>
      <w:r w:rsidR="00113E09" w:rsidRPr="003F2C62">
        <w:rPr>
          <w:rFonts w:ascii="Arial" w:hAnsi="Arial" w:cs="Arial"/>
        </w:rPr>
        <w:t xml:space="preserve"> helps compare the possible solutions</w:t>
      </w:r>
      <w:r w:rsidR="003C576B" w:rsidRPr="003F2C62">
        <w:rPr>
          <w:rFonts w:ascii="Arial" w:hAnsi="Arial" w:cs="Arial"/>
        </w:rPr>
        <w:t xml:space="preserve"> and shows how each option may work best based on </w:t>
      </w:r>
      <w:r w:rsidRPr="003F2C62">
        <w:rPr>
          <w:rFonts w:ascii="Arial" w:hAnsi="Arial" w:cs="Arial"/>
        </w:rPr>
        <w:t>different benefits depending on cost, tim</w:t>
      </w:r>
      <w:r w:rsidR="00F655CF" w:rsidRPr="003F2C62">
        <w:rPr>
          <w:rFonts w:ascii="Arial" w:hAnsi="Arial" w:cs="Arial"/>
        </w:rPr>
        <w:t>e</w:t>
      </w:r>
      <w:r w:rsidR="006E3CC2" w:rsidRPr="003F2C62">
        <w:rPr>
          <w:rFonts w:ascii="Arial" w:hAnsi="Arial" w:cs="Arial"/>
        </w:rPr>
        <w:t>, practicality etc</w:t>
      </w:r>
      <w:r w:rsidRPr="003F2C62">
        <w:rPr>
          <w:rFonts w:ascii="Arial" w:hAnsi="Arial" w:cs="Arial"/>
        </w:rPr>
        <w:t>. In the short term, using a simple in-house system or an online third-party platform is practical and affordable. For long-term growth, buying a supported booking system or having one custom-made would be more sustainable and reduce manual work. Hiring extra staff may help with customer service, but it is costly and may not be efficient as the business gets busier.</w:t>
      </w:r>
    </w:p>
    <w:p w14:paraId="110DBB88" w14:textId="05667BB2" w:rsidR="00EF790A" w:rsidRPr="003F2C62" w:rsidRDefault="009277C4" w:rsidP="00C10416">
      <w:pPr>
        <w:rPr>
          <w:rFonts w:ascii="Arial" w:hAnsi="Arial" w:cs="Arial"/>
        </w:rPr>
      </w:pPr>
      <w:r w:rsidRPr="003F2C62">
        <w:rPr>
          <w:rFonts w:ascii="Arial" w:hAnsi="Arial" w:cs="Arial"/>
        </w:rPr>
        <w:t>Some</w:t>
      </w:r>
      <w:r w:rsidR="35AF1DA0" w:rsidRPr="003F2C62">
        <w:rPr>
          <w:rFonts w:ascii="Arial" w:hAnsi="Arial" w:cs="Arial"/>
        </w:rPr>
        <w:t xml:space="preserve"> examples</w:t>
      </w:r>
      <w:r w:rsidRPr="003F2C62">
        <w:rPr>
          <w:rFonts w:ascii="Arial" w:hAnsi="Arial" w:cs="Arial"/>
        </w:rPr>
        <w:t xml:space="preserve"> of the platforms that are available out there are:</w:t>
      </w:r>
    </w:p>
    <w:p w14:paraId="29FADD09" w14:textId="24260333" w:rsidR="007D3900" w:rsidRPr="003F2C62" w:rsidRDefault="007D3900" w:rsidP="00D06FCC">
      <w:pPr>
        <w:pStyle w:val="ListParagraph"/>
        <w:numPr>
          <w:ilvl w:val="0"/>
          <w:numId w:val="8"/>
        </w:numPr>
        <w:rPr>
          <w:rFonts w:ascii="Arial" w:hAnsi="Arial" w:cs="Arial"/>
        </w:rPr>
      </w:pPr>
      <w:proofErr w:type="spellStart"/>
      <w:r w:rsidRPr="003F2C62">
        <w:rPr>
          <w:rFonts w:ascii="Arial" w:hAnsi="Arial" w:cs="Arial"/>
        </w:rPr>
        <w:t>Bookwhen</w:t>
      </w:r>
      <w:proofErr w:type="spellEnd"/>
      <w:r w:rsidR="00D44BA0" w:rsidRPr="003F2C62">
        <w:rPr>
          <w:rFonts w:ascii="Arial" w:hAnsi="Arial" w:cs="Arial"/>
        </w:rPr>
        <w:t xml:space="preserve"> </w:t>
      </w:r>
      <w:hyperlink r:id="rId16">
        <w:r w:rsidR="00425A2B" w:rsidRPr="003F2C62">
          <w:rPr>
            <w:rStyle w:val="Hyperlink"/>
            <w:rFonts w:ascii="Arial" w:hAnsi="Arial" w:cs="Arial"/>
          </w:rPr>
          <w:t>https://bookwhen.com/</w:t>
        </w:r>
      </w:hyperlink>
      <w:r w:rsidR="00425A2B" w:rsidRPr="003F2C62">
        <w:rPr>
          <w:rFonts w:ascii="Arial" w:hAnsi="Arial" w:cs="Arial"/>
        </w:rPr>
        <w:t xml:space="preserve"> </w:t>
      </w:r>
    </w:p>
    <w:p w14:paraId="13894246" w14:textId="476479FA" w:rsidR="00333274" w:rsidRPr="003F2C62" w:rsidRDefault="659662A2" w:rsidP="00D06FCC">
      <w:pPr>
        <w:pStyle w:val="ListParagraph"/>
        <w:numPr>
          <w:ilvl w:val="0"/>
          <w:numId w:val="8"/>
        </w:numPr>
        <w:rPr>
          <w:rFonts w:ascii="Arial" w:hAnsi="Arial" w:cs="Arial"/>
        </w:rPr>
      </w:pPr>
      <w:proofErr w:type="spellStart"/>
      <w:r w:rsidRPr="003F2C62">
        <w:rPr>
          <w:rFonts w:ascii="Arial" w:hAnsi="Arial" w:cs="Arial"/>
        </w:rPr>
        <w:t>Bookaby</w:t>
      </w:r>
      <w:proofErr w:type="spellEnd"/>
      <w:r w:rsidRPr="003F2C62">
        <w:rPr>
          <w:rFonts w:ascii="Arial" w:hAnsi="Arial" w:cs="Arial"/>
        </w:rPr>
        <w:t xml:space="preserve"> generic booking and management app</w:t>
      </w:r>
      <w:r w:rsidR="23B83567" w:rsidRPr="003F2C62">
        <w:rPr>
          <w:rFonts w:ascii="Arial" w:hAnsi="Arial" w:cs="Arial"/>
        </w:rPr>
        <w:t xml:space="preserve"> </w:t>
      </w:r>
      <w:hyperlink r:id="rId17">
        <w:r w:rsidR="23B83567" w:rsidRPr="003F2C62">
          <w:rPr>
            <w:rStyle w:val="Hyperlink"/>
            <w:rFonts w:ascii="Arial" w:hAnsi="Arial" w:cs="Arial"/>
          </w:rPr>
          <w:t>https://bookaby.co.uk/</w:t>
        </w:r>
      </w:hyperlink>
      <w:r w:rsidR="23B83567" w:rsidRPr="003F2C62">
        <w:rPr>
          <w:rFonts w:ascii="Arial" w:hAnsi="Arial" w:cs="Arial"/>
        </w:rPr>
        <w:t xml:space="preserve"> </w:t>
      </w:r>
    </w:p>
    <w:p w14:paraId="23E3A140" w14:textId="77D406AC" w:rsidR="00333274" w:rsidRPr="003F2C62" w:rsidRDefault="659662A2" w:rsidP="00D06FCC">
      <w:pPr>
        <w:pStyle w:val="ListParagraph"/>
        <w:numPr>
          <w:ilvl w:val="0"/>
          <w:numId w:val="8"/>
        </w:numPr>
        <w:rPr>
          <w:rFonts w:ascii="Arial" w:hAnsi="Arial" w:cs="Arial"/>
        </w:rPr>
      </w:pPr>
      <w:r w:rsidRPr="003F2C62">
        <w:rPr>
          <w:rFonts w:ascii="Arial" w:hAnsi="Arial" w:cs="Arial"/>
        </w:rPr>
        <w:t>Booked it – for soft play centres</w:t>
      </w:r>
      <w:r w:rsidR="0E280613" w:rsidRPr="003F2C62">
        <w:rPr>
          <w:rFonts w:ascii="Arial" w:hAnsi="Arial" w:cs="Arial"/>
        </w:rPr>
        <w:t xml:space="preserve"> </w:t>
      </w:r>
      <w:hyperlink r:id="rId18">
        <w:r w:rsidR="0E280613" w:rsidRPr="003F2C62">
          <w:rPr>
            <w:rStyle w:val="Hyperlink"/>
            <w:rFonts w:ascii="Arial" w:hAnsi="Arial" w:cs="Arial"/>
          </w:rPr>
          <w:t>https://booked.it/</w:t>
        </w:r>
      </w:hyperlink>
      <w:r w:rsidR="0E280613" w:rsidRPr="003F2C62">
        <w:rPr>
          <w:rFonts w:ascii="Arial" w:hAnsi="Arial" w:cs="Arial"/>
        </w:rPr>
        <w:t xml:space="preserve"> </w:t>
      </w:r>
    </w:p>
    <w:p w14:paraId="1C2563A0" w14:textId="165A7846" w:rsidR="00333274" w:rsidRPr="003F2C62" w:rsidRDefault="659662A2" w:rsidP="00D06FCC">
      <w:pPr>
        <w:pStyle w:val="ListParagraph"/>
        <w:numPr>
          <w:ilvl w:val="0"/>
          <w:numId w:val="8"/>
        </w:numPr>
        <w:rPr>
          <w:rFonts w:ascii="Arial" w:hAnsi="Arial" w:cs="Arial"/>
        </w:rPr>
      </w:pPr>
      <w:r w:rsidRPr="003F2C62">
        <w:rPr>
          <w:rFonts w:ascii="Arial" w:hAnsi="Arial" w:cs="Arial"/>
        </w:rPr>
        <w:lastRenderedPageBreak/>
        <w:t xml:space="preserve">ROLLER Software – Playground Booking Systems </w:t>
      </w:r>
      <w:hyperlink r:id="rId19">
        <w:r w:rsidRPr="003F2C62">
          <w:rPr>
            <w:rStyle w:val="Hyperlink"/>
            <w:rFonts w:ascii="Arial" w:hAnsi="Arial" w:cs="Arial"/>
          </w:rPr>
          <w:t>https://www.roller.software/industries/playground-software</w:t>
        </w:r>
      </w:hyperlink>
      <w:r w:rsidRPr="003F2C62">
        <w:rPr>
          <w:rFonts w:ascii="Arial" w:hAnsi="Arial" w:cs="Arial"/>
        </w:rPr>
        <w:t xml:space="preserve"> </w:t>
      </w:r>
    </w:p>
    <w:p w14:paraId="151DC003" w14:textId="31B09894" w:rsidR="00333274" w:rsidRPr="003F2C62" w:rsidRDefault="659662A2" w:rsidP="00D06FCC">
      <w:pPr>
        <w:pStyle w:val="ListParagraph"/>
        <w:numPr>
          <w:ilvl w:val="0"/>
          <w:numId w:val="8"/>
        </w:numPr>
        <w:rPr>
          <w:rFonts w:ascii="Arial" w:hAnsi="Arial" w:cs="Arial"/>
        </w:rPr>
      </w:pPr>
      <w:proofErr w:type="spellStart"/>
      <w:r w:rsidRPr="003F2C62">
        <w:rPr>
          <w:rFonts w:ascii="Arial" w:hAnsi="Arial" w:cs="Arial"/>
        </w:rPr>
        <w:t>Beyonk</w:t>
      </w:r>
      <w:proofErr w:type="spellEnd"/>
      <w:r w:rsidRPr="003F2C62">
        <w:rPr>
          <w:rFonts w:ascii="Arial" w:hAnsi="Arial" w:cs="Arial"/>
        </w:rPr>
        <w:t xml:space="preserve"> – Soft Play Booking System </w:t>
      </w:r>
      <w:hyperlink r:id="rId20">
        <w:r w:rsidRPr="003F2C62">
          <w:rPr>
            <w:rStyle w:val="Hyperlink"/>
            <w:rFonts w:ascii="Arial" w:hAnsi="Arial" w:cs="Arial"/>
          </w:rPr>
          <w:t>https://beyonk.com/activity-booking-system/soft-play/</w:t>
        </w:r>
      </w:hyperlink>
      <w:r w:rsidRPr="003F2C62">
        <w:rPr>
          <w:rFonts w:ascii="Arial" w:hAnsi="Arial" w:cs="Arial"/>
        </w:rPr>
        <w:t xml:space="preserve"> </w:t>
      </w:r>
    </w:p>
    <w:p w14:paraId="40E8DC56" w14:textId="08F473C0" w:rsidR="00333274" w:rsidRPr="003F2C62" w:rsidRDefault="00D06FCC">
      <w:pPr>
        <w:rPr>
          <w:rFonts w:ascii="Arial" w:hAnsi="Arial" w:cs="Arial"/>
        </w:rPr>
      </w:pPr>
      <w:r w:rsidRPr="003F2C62">
        <w:rPr>
          <w:rFonts w:ascii="Arial" w:hAnsi="Arial" w:cs="Arial"/>
        </w:rPr>
        <w:t xml:space="preserve">All the above </w:t>
      </w:r>
      <w:r w:rsidR="004E5DC9" w:rsidRPr="003F2C62">
        <w:rPr>
          <w:rFonts w:ascii="Arial" w:hAnsi="Arial" w:cs="Arial"/>
        </w:rPr>
        <w:t xml:space="preserve">have a cost and vary in the services they offer. </w:t>
      </w:r>
    </w:p>
    <w:p w14:paraId="613DE6E9" w14:textId="183C42D9" w:rsidR="01BF7998" w:rsidRPr="003F2C62" w:rsidRDefault="01BF7998" w:rsidP="7474B67C">
      <w:pPr>
        <w:pStyle w:val="Heading1"/>
        <w:rPr>
          <w:rFonts w:ascii="Arial" w:hAnsi="Arial" w:cs="Arial"/>
          <w:color w:val="auto"/>
        </w:rPr>
      </w:pPr>
      <w:bookmarkStart w:id="12" w:name="_Toc213975938"/>
      <w:r w:rsidRPr="003F2C62">
        <w:rPr>
          <w:rFonts w:ascii="Arial" w:hAnsi="Arial" w:cs="Arial"/>
          <w:color w:val="auto"/>
        </w:rPr>
        <w:t>Evaluation</w:t>
      </w:r>
      <w:bookmarkEnd w:id="12"/>
    </w:p>
    <w:p w14:paraId="70D41E87" w14:textId="2A96CA0D" w:rsidR="50895D33" w:rsidRPr="003F2C62" w:rsidRDefault="50895D33" w:rsidP="5C13E711">
      <w:pPr>
        <w:pStyle w:val="Heading3"/>
        <w:rPr>
          <w:rFonts w:ascii="Arial" w:hAnsi="Arial" w:cs="Arial"/>
          <w:color w:val="auto"/>
        </w:rPr>
      </w:pPr>
      <w:bookmarkStart w:id="13" w:name="_Toc213975939"/>
      <w:r w:rsidRPr="003F2C62">
        <w:rPr>
          <w:rFonts w:ascii="Arial" w:hAnsi="Arial" w:cs="Arial"/>
          <w:color w:val="auto"/>
        </w:rPr>
        <w:t>Grid analysis</w:t>
      </w:r>
      <w:bookmarkEnd w:id="13"/>
    </w:p>
    <w:p w14:paraId="386BAD6E" w14:textId="00BA5F85" w:rsidR="003A19A0" w:rsidRPr="003F2C62" w:rsidRDefault="003A19A0" w:rsidP="3D27CD7C">
      <w:pPr>
        <w:spacing w:line="360" w:lineRule="auto"/>
        <w:rPr>
          <w:rFonts w:ascii="Arial" w:hAnsi="Arial" w:cs="Arial"/>
        </w:rPr>
      </w:pPr>
      <w:r w:rsidRPr="003F2C62">
        <w:rPr>
          <w:rFonts w:ascii="Arial" w:hAnsi="Arial" w:cs="Arial"/>
        </w:rPr>
        <w:t>A grid analysis is a structured decision-making tool used to compare multiple options against a consistent set of criteria. Each criteria is assigned a weight based on its importance, and each option is scored according to how well it meets these criteria. The weighted scores are then calculated to produce a total score for each option, allowing decision-makers to identify the most suitable choice based on objective, data-driven comparisons.</w:t>
      </w:r>
      <w:r w:rsidR="00336061" w:rsidRPr="003F2C62">
        <w:rPr>
          <w:rFonts w:ascii="Arial" w:hAnsi="Arial" w:cs="Arial"/>
        </w:rPr>
        <w:t xml:space="preserve"> A grid analysis has been created below to </w:t>
      </w:r>
      <w:r w:rsidR="00856162" w:rsidRPr="003F2C62">
        <w:rPr>
          <w:rFonts w:ascii="Arial" w:hAnsi="Arial" w:cs="Arial"/>
        </w:rPr>
        <w:t xml:space="preserve">help </w:t>
      </w:r>
      <w:r w:rsidR="008976CD" w:rsidRPr="003F2C62">
        <w:rPr>
          <w:rFonts w:ascii="Arial" w:hAnsi="Arial" w:cs="Arial"/>
        </w:rPr>
        <w:t>make a decision for Casa Cwtch</w:t>
      </w:r>
      <w:r w:rsidR="00C11419" w:rsidRPr="003F2C62">
        <w:rPr>
          <w:rFonts w:ascii="Arial" w:hAnsi="Arial" w:cs="Arial"/>
        </w:rPr>
        <w:t xml:space="preserve"> Play problem solving by implementing a booking system.</w:t>
      </w:r>
    </w:p>
    <w:p w14:paraId="2A970B18" w14:textId="182D1D6A" w:rsidR="0256348E" w:rsidRPr="003F2C62" w:rsidRDefault="3EBD5E67" w:rsidP="0256348E">
      <w:pPr>
        <w:rPr>
          <w:rFonts w:ascii="Arial" w:eastAsia="Yu Mincho" w:hAnsi="Arial" w:cs="Arial"/>
        </w:rPr>
      </w:pPr>
      <w:r w:rsidRPr="003F2C62">
        <w:rPr>
          <w:rFonts w:ascii="Arial" w:hAnsi="Arial" w:cs="Arial"/>
          <w:noProof/>
        </w:rPr>
        <w:drawing>
          <wp:inline distT="0" distB="0" distL="0" distR="0" wp14:anchorId="1B24C36D" wp14:editId="7AF84241">
            <wp:extent cx="6104706" cy="3106901"/>
            <wp:effectExtent l="0" t="0" r="0" b="0"/>
            <wp:docPr id="96978533" name="drawing">
              <a:extLst xmlns:a="http://schemas.openxmlformats.org/drawingml/2006/main">
                <a:ext uri="{FF2B5EF4-FFF2-40B4-BE49-F238E27FC236}">
                  <a16:creationId xmlns:a16="http://schemas.microsoft.com/office/drawing/2014/main" id="{256913B6-A054-432E-AA63-699F731606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78533" name="Picture 96978533"/>
                    <pic:cNvPicPr/>
                  </pic:nvPicPr>
                  <pic:blipFill>
                    <a:blip r:embed="rId21">
                      <a:extLst>
                        <a:ext uri="{28A0092B-C50C-407E-A947-70E740481C1C}">
                          <a14:useLocalDpi xmlns:a14="http://schemas.microsoft.com/office/drawing/2010/main"/>
                        </a:ext>
                      </a:extLst>
                    </a:blip>
                    <a:stretch>
                      <a:fillRect/>
                    </a:stretch>
                  </pic:blipFill>
                  <pic:spPr>
                    <a:xfrm>
                      <a:off x="0" y="0"/>
                      <a:ext cx="6104706" cy="3106901"/>
                    </a:xfrm>
                    <a:prstGeom prst="rect">
                      <a:avLst/>
                    </a:prstGeom>
                  </pic:spPr>
                </pic:pic>
              </a:graphicData>
            </a:graphic>
          </wp:inline>
        </w:drawing>
      </w:r>
      <w:r w:rsidR="7FD74816" w:rsidRPr="003F2C62">
        <w:rPr>
          <w:rFonts w:ascii="Arial" w:hAnsi="Arial" w:cs="Arial"/>
        </w:rPr>
        <w:t xml:space="preserve">Figure </w:t>
      </w:r>
      <w:r w:rsidR="288E1040" w:rsidRPr="003F2C62">
        <w:rPr>
          <w:rFonts w:ascii="Arial" w:hAnsi="Arial" w:cs="Arial"/>
        </w:rPr>
        <w:t>6</w:t>
      </w:r>
      <w:r w:rsidR="7FD74816" w:rsidRPr="003F2C62">
        <w:rPr>
          <w:rFonts w:ascii="Arial" w:hAnsi="Arial" w:cs="Arial"/>
        </w:rPr>
        <w:t>. Grid analysis for Casa Cwtch Play</w:t>
      </w:r>
    </w:p>
    <w:p w14:paraId="75CCBBFA" w14:textId="4351477B" w:rsidR="00F72D1A" w:rsidRPr="003F2C62" w:rsidRDefault="00F72D1A" w:rsidP="3D27CD7C">
      <w:pPr>
        <w:spacing w:line="360" w:lineRule="auto"/>
        <w:rPr>
          <w:rFonts w:ascii="Arial" w:hAnsi="Arial" w:cs="Arial"/>
        </w:rPr>
      </w:pPr>
      <w:r w:rsidRPr="003F2C62">
        <w:rPr>
          <w:rFonts w:ascii="Arial" w:hAnsi="Arial" w:cs="Arial"/>
        </w:rPr>
        <w:t>The grid analysis (</w:t>
      </w:r>
      <w:r w:rsidR="34D76E04" w:rsidRPr="003F2C62">
        <w:rPr>
          <w:rFonts w:ascii="Arial" w:hAnsi="Arial" w:cs="Arial"/>
        </w:rPr>
        <w:t>f</w:t>
      </w:r>
      <w:r w:rsidRPr="003F2C62">
        <w:rPr>
          <w:rFonts w:ascii="Arial" w:hAnsi="Arial" w:cs="Arial"/>
        </w:rPr>
        <w:t>igure 6</w:t>
      </w:r>
      <w:r w:rsidR="2DB1B7BB" w:rsidRPr="003F2C62">
        <w:rPr>
          <w:rFonts w:ascii="Arial" w:hAnsi="Arial" w:cs="Arial"/>
        </w:rPr>
        <w:t>.</w:t>
      </w:r>
      <w:r w:rsidRPr="003F2C62">
        <w:rPr>
          <w:rFonts w:ascii="Arial" w:hAnsi="Arial" w:cs="Arial"/>
        </w:rPr>
        <w:t xml:space="preserve">) compared the booking system options by evaluating their strengths and weaknesses. It showed that the best solution is not always the cheapest when overall performance and business needs are considered. The analysis identified a third-party booking platform as the most practical choice, with a </w:t>
      </w:r>
      <w:r w:rsidRPr="003F2C62">
        <w:rPr>
          <w:rFonts w:ascii="Arial" w:hAnsi="Arial" w:cs="Arial"/>
        </w:rPr>
        <w:lastRenderedPageBreak/>
        <w:t>bespoke system ranking closely behind for its potential to offer a more tailored experience.</w:t>
      </w:r>
    </w:p>
    <w:p w14:paraId="29006C1C" w14:textId="22E3659E" w:rsidR="00F72D1A" w:rsidRPr="003F2C62" w:rsidRDefault="00F72D1A" w:rsidP="3D27CD7C">
      <w:pPr>
        <w:spacing w:line="360" w:lineRule="auto"/>
        <w:rPr>
          <w:rFonts w:ascii="Arial" w:hAnsi="Arial" w:cs="Arial"/>
        </w:rPr>
      </w:pPr>
      <w:r w:rsidRPr="003F2C62">
        <w:rPr>
          <w:rFonts w:ascii="Arial" w:hAnsi="Arial" w:cs="Arial"/>
        </w:rPr>
        <w:t>As Casa Cwtch Play is a new business introducing its first online system, the third-party platform is the preferred option due to its usability, affordability, and built-in support. This aligns with best practice, as grid analysis helps compare alternatives systematically and improve decision quality (Scott, 2025).</w:t>
      </w:r>
    </w:p>
    <w:p w14:paraId="2DB80C9C" w14:textId="7F6C081A" w:rsidR="00235A51" w:rsidRPr="003F2C62" w:rsidRDefault="00235A51" w:rsidP="7C0F332A">
      <w:pPr>
        <w:pStyle w:val="Heading3"/>
        <w:rPr>
          <w:rFonts w:ascii="Arial" w:hAnsi="Arial" w:cs="Arial"/>
          <w:color w:val="auto"/>
        </w:rPr>
      </w:pPr>
      <w:bookmarkStart w:id="14" w:name="_Toc213975940"/>
      <w:r w:rsidRPr="003F2C62">
        <w:rPr>
          <w:rFonts w:ascii="Arial" w:hAnsi="Arial" w:cs="Arial"/>
          <w:color w:val="auto"/>
        </w:rPr>
        <w:t xml:space="preserve">Cost benefit analysis and </w:t>
      </w:r>
      <w:r w:rsidR="5298D089" w:rsidRPr="003F2C62">
        <w:rPr>
          <w:rFonts w:ascii="Arial" w:hAnsi="Arial" w:cs="Arial"/>
          <w:color w:val="auto"/>
        </w:rPr>
        <w:t>r</w:t>
      </w:r>
      <w:r w:rsidRPr="003F2C62">
        <w:rPr>
          <w:rFonts w:ascii="Arial" w:hAnsi="Arial" w:cs="Arial"/>
          <w:color w:val="auto"/>
        </w:rPr>
        <w:t>atio</w:t>
      </w:r>
      <w:bookmarkEnd w:id="14"/>
    </w:p>
    <w:p w14:paraId="5E5B3787" w14:textId="23D9CAE6" w:rsidR="00614127" w:rsidRPr="003F2C62" w:rsidRDefault="00AF7233" w:rsidP="3D27CD7C">
      <w:pPr>
        <w:spacing w:line="360" w:lineRule="auto"/>
        <w:rPr>
          <w:rFonts w:ascii="Arial" w:eastAsia="Arial" w:hAnsi="Arial" w:cs="Arial"/>
        </w:rPr>
      </w:pPr>
      <w:r w:rsidRPr="003F2C62">
        <w:rPr>
          <w:rFonts w:ascii="Arial" w:eastAsia="Arial" w:hAnsi="Arial" w:cs="Arial"/>
        </w:rPr>
        <w:t xml:space="preserve">Tim Stobierski </w:t>
      </w:r>
      <w:r w:rsidR="385A5FAA" w:rsidRPr="003F2C62">
        <w:rPr>
          <w:rFonts w:ascii="Arial" w:eastAsia="Arial" w:hAnsi="Arial" w:cs="Arial"/>
        </w:rPr>
        <w:t>(Stobierski, 2019)</w:t>
      </w:r>
      <w:r w:rsidRPr="003F2C62">
        <w:rPr>
          <w:rFonts w:ascii="Arial" w:eastAsia="Arial" w:hAnsi="Arial" w:cs="Arial"/>
        </w:rPr>
        <w:t xml:space="preserve"> s</w:t>
      </w:r>
      <w:r w:rsidR="002C588D" w:rsidRPr="003F2C62">
        <w:rPr>
          <w:rFonts w:ascii="Arial" w:eastAsia="Arial" w:hAnsi="Arial" w:cs="Arial"/>
        </w:rPr>
        <w:t xml:space="preserve">ums up </w:t>
      </w:r>
      <w:r w:rsidR="00962A14" w:rsidRPr="003F2C62">
        <w:rPr>
          <w:rFonts w:ascii="Arial" w:eastAsia="Arial" w:hAnsi="Arial" w:cs="Arial"/>
        </w:rPr>
        <w:t xml:space="preserve">that </w:t>
      </w:r>
      <w:r w:rsidR="007110E4" w:rsidRPr="003F2C62">
        <w:rPr>
          <w:rFonts w:ascii="Arial" w:eastAsia="Arial" w:hAnsi="Arial" w:cs="Arial"/>
        </w:rPr>
        <w:t xml:space="preserve">a </w:t>
      </w:r>
      <w:r w:rsidR="00614127" w:rsidRPr="003F2C62">
        <w:rPr>
          <w:rFonts w:ascii="Arial" w:eastAsia="Arial" w:hAnsi="Arial" w:cs="Arial"/>
        </w:rPr>
        <w:t xml:space="preserve">cost-benefit analysis </w:t>
      </w:r>
      <w:r w:rsidR="007647FF" w:rsidRPr="003F2C62">
        <w:rPr>
          <w:rFonts w:ascii="Arial" w:eastAsia="Arial" w:hAnsi="Arial" w:cs="Arial"/>
        </w:rPr>
        <w:t>a</w:t>
      </w:r>
      <w:r w:rsidR="00614127" w:rsidRPr="003F2C62">
        <w:rPr>
          <w:rFonts w:ascii="Arial" w:eastAsia="Arial" w:hAnsi="Arial" w:cs="Arial"/>
        </w:rPr>
        <w:t xml:space="preserve"> process </w:t>
      </w:r>
      <w:r w:rsidR="008E5A67" w:rsidRPr="003F2C62">
        <w:rPr>
          <w:rFonts w:ascii="Arial" w:eastAsia="Arial" w:hAnsi="Arial" w:cs="Arial"/>
        </w:rPr>
        <w:t xml:space="preserve">which can </w:t>
      </w:r>
      <w:r w:rsidR="00395AC2" w:rsidRPr="003F2C62">
        <w:rPr>
          <w:rFonts w:ascii="Arial" w:eastAsia="Arial" w:hAnsi="Arial" w:cs="Arial"/>
        </w:rPr>
        <w:t xml:space="preserve">identify </w:t>
      </w:r>
      <w:r w:rsidR="00CB5C9A" w:rsidRPr="003F2C62">
        <w:rPr>
          <w:rFonts w:ascii="Arial" w:eastAsia="Arial" w:hAnsi="Arial" w:cs="Arial"/>
        </w:rPr>
        <w:t xml:space="preserve">the best solution by </w:t>
      </w:r>
      <w:r w:rsidR="00614127" w:rsidRPr="003F2C62">
        <w:rPr>
          <w:rFonts w:ascii="Arial" w:eastAsia="Arial" w:hAnsi="Arial" w:cs="Arial"/>
        </w:rPr>
        <w:t>comparing the projected or estimated costs and benefits associated with</w:t>
      </w:r>
      <w:r w:rsidR="007845F3" w:rsidRPr="003F2C62">
        <w:rPr>
          <w:rFonts w:ascii="Arial" w:eastAsia="Arial" w:hAnsi="Arial" w:cs="Arial"/>
        </w:rPr>
        <w:t xml:space="preserve"> </w:t>
      </w:r>
      <w:r w:rsidR="00221D01" w:rsidRPr="003F2C62">
        <w:rPr>
          <w:rFonts w:ascii="Arial" w:eastAsia="Arial" w:hAnsi="Arial" w:cs="Arial"/>
        </w:rPr>
        <w:t xml:space="preserve">the </w:t>
      </w:r>
      <w:r w:rsidR="00CC5BA8" w:rsidRPr="003F2C62">
        <w:rPr>
          <w:rFonts w:ascii="Arial" w:eastAsia="Arial" w:hAnsi="Arial" w:cs="Arial"/>
        </w:rPr>
        <w:t>suggested</w:t>
      </w:r>
      <w:r w:rsidR="00D23674" w:rsidRPr="003F2C62">
        <w:rPr>
          <w:rFonts w:ascii="Arial" w:eastAsia="Arial" w:hAnsi="Arial" w:cs="Arial"/>
        </w:rPr>
        <w:t xml:space="preserve"> </w:t>
      </w:r>
      <w:r w:rsidR="00614127" w:rsidRPr="003F2C62">
        <w:rPr>
          <w:rFonts w:ascii="Arial" w:eastAsia="Arial" w:hAnsi="Arial" w:cs="Arial"/>
        </w:rPr>
        <w:t>project decision determin</w:t>
      </w:r>
      <w:r w:rsidR="0004747E" w:rsidRPr="003F2C62">
        <w:rPr>
          <w:rFonts w:ascii="Arial" w:eastAsia="Arial" w:hAnsi="Arial" w:cs="Arial"/>
        </w:rPr>
        <w:t>ing</w:t>
      </w:r>
      <w:r w:rsidR="00614127" w:rsidRPr="003F2C62">
        <w:rPr>
          <w:rFonts w:ascii="Arial" w:eastAsia="Arial" w:hAnsi="Arial" w:cs="Arial"/>
        </w:rPr>
        <w:t xml:space="preserve"> whether it makes sense from a business perspectiv</w:t>
      </w:r>
      <w:r w:rsidR="7C4A2B3E" w:rsidRPr="003F2C62">
        <w:rPr>
          <w:rFonts w:ascii="Arial" w:eastAsia="Arial" w:hAnsi="Arial" w:cs="Arial"/>
        </w:rPr>
        <w:t>e</w:t>
      </w:r>
      <w:r w:rsidR="1CAA0415" w:rsidRPr="003F2C62">
        <w:rPr>
          <w:rFonts w:ascii="Arial" w:eastAsia="Arial" w:hAnsi="Arial" w:cs="Arial"/>
        </w:rPr>
        <w:t>.</w:t>
      </w:r>
    </w:p>
    <w:p w14:paraId="3BD3F56F" w14:textId="49BDF8E1" w:rsidR="3C6745EC" w:rsidRPr="003F2C62" w:rsidRDefault="3C6745EC" w:rsidP="3D27CD7C">
      <w:pPr>
        <w:spacing w:line="360" w:lineRule="auto"/>
        <w:rPr>
          <w:rFonts w:ascii="Arial" w:eastAsia="Arial" w:hAnsi="Arial" w:cs="Arial"/>
        </w:rPr>
      </w:pPr>
      <w:r w:rsidRPr="003F2C62">
        <w:rPr>
          <w:rFonts w:ascii="Arial" w:eastAsia="Arial" w:hAnsi="Arial" w:cs="Arial"/>
        </w:rPr>
        <w:t>A cost benefit analysis is used to help solve a problem and make a decision</w:t>
      </w:r>
      <w:r w:rsidR="12523727" w:rsidRPr="003F2C62">
        <w:rPr>
          <w:rFonts w:ascii="Arial" w:eastAsia="Arial" w:hAnsi="Arial" w:cs="Arial"/>
        </w:rPr>
        <w:t xml:space="preserve"> based on comparing the </w:t>
      </w:r>
      <w:r w:rsidRPr="003F2C62">
        <w:rPr>
          <w:rFonts w:ascii="Arial" w:eastAsia="Arial" w:hAnsi="Arial" w:cs="Arial"/>
        </w:rPr>
        <w:t>possible costs and benefits of different options</w:t>
      </w:r>
      <w:r w:rsidR="31030AD8" w:rsidRPr="003F2C62">
        <w:rPr>
          <w:rFonts w:ascii="Arial" w:eastAsia="Arial" w:hAnsi="Arial" w:cs="Arial"/>
        </w:rPr>
        <w:t xml:space="preserve"> as shown in figure</w:t>
      </w:r>
      <w:r w:rsidR="763F92E1" w:rsidRPr="003F2C62">
        <w:rPr>
          <w:rFonts w:ascii="Arial" w:eastAsia="Arial" w:hAnsi="Arial" w:cs="Arial"/>
        </w:rPr>
        <w:t>s</w:t>
      </w:r>
      <w:r w:rsidR="31030AD8" w:rsidRPr="003F2C62">
        <w:rPr>
          <w:rFonts w:ascii="Arial" w:eastAsia="Arial" w:hAnsi="Arial" w:cs="Arial"/>
        </w:rPr>
        <w:t xml:space="preserve"> </w:t>
      </w:r>
      <w:r w:rsidR="259E1E5B" w:rsidRPr="003F2C62">
        <w:rPr>
          <w:rFonts w:ascii="Arial" w:eastAsia="Arial" w:hAnsi="Arial" w:cs="Arial"/>
        </w:rPr>
        <w:t>7</w:t>
      </w:r>
      <w:r w:rsidRPr="003F2C62">
        <w:rPr>
          <w:rFonts w:ascii="Arial" w:eastAsia="Arial" w:hAnsi="Arial" w:cs="Arial"/>
        </w:rPr>
        <w:t xml:space="preserve">. </w:t>
      </w:r>
      <w:r w:rsidR="125A871B" w:rsidRPr="003F2C62">
        <w:rPr>
          <w:rFonts w:ascii="Arial" w:eastAsia="Arial" w:hAnsi="Arial" w:cs="Arial"/>
        </w:rPr>
        <w:t xml:space="preserve">and 8. </w:t>
      </w:r>
      <w:r w:rsidRPr="003F2C62">
        <w:rPr>
          <w:rFonts w:ascii="Arial" w:eastAsia="Arial" w:hAnsi="Arial" w:cs="Arial"/>
        </w:rPr>
        <w:t xml:space="preserve">It </w:t>
      </w:r>
      <w:r w:rsidR="199F026F" w:rsidRPr="003F2C62">
        <w:rPr>
          <w:rFonts w:ascii="Arial" w:eastAsia="Arial" w:hAnsi="Arial" w:cs="Arial"/>
        </w:rPr>
        <w:t>provides</w:t>
      </w:r>
      <w:r w:rsidR="2257DD9A" w:rsidRPr="003F2C62">
        <w:rPr>
          <w:rFonts w:ascii="Arial" w:eastAsia="Arial" w:hAnsi="Arial" w:cs="Arial"/>
        </w:rPr>
        <w:t xml:space="preserve"> a break</w:t>
      </w:r>
      <w:r w:rsidRPr="003F2C62">
        <w:rPr>
          <w:rFonts w:ascii="Arial" w:eastAsia="Arial" w:hAnsi="Arial" w:cs="Arial"/>
        </w:rPr>
        <w:t xml:space="preserve"> down and </w:t>
      </w:r>
      <w:r w:rsidR="0A5F792A" w:rsidRPr="003F2C62">
        <w:rPr>
          <w:rFonts w:ascii="Arial" w:eastAsia="Arial" w:hAnsi="Arial" w:cs="Arial"/>
        </w:rPr>
        <w:t>shows</w:t>
      </w:r>
      <w:r w:rsidR="1859081A" w:rsidRPr="003F2C62">
        <w:rPr>
          <w:rFonts w:ascii="Arial" w:eastAsia="Arial" w:hAnsi="Arial" w:cs="Arial"/>
        </w:rPr>
        <w:t xml:space="preserve"> what </w:t>
      </w:r>
      <w:r w:rsidRPr="003F2C62">
        <w:rPr>
          <w:rFonts w:ascii="Arial" w:eastAsia="Arial" w:hAnsi="Arial" w:cs="Arial"/>
        </w:rPr>
        <w:t>each option w</w:t>
      </w:r>
      <w:r w:rsidR="009BB3DD" w:rsidRPr="003F2C62">
        <w:rPr>
          <w:rFonts w:ascii="Arial" w:eastAsia="Arial" w:hAnsi="Arial" w:cs="Arial"/>
        </w:rPr>
        <w:t xml:space="preserve">ould score </w:t>
      </w:r>
      <w:r w:rsidR="378BE0AD" w:rsidRPr="003F2C62">
        <w:rPr>
          <w:rFonts w:ascii="Arial" w:eastAsia="Arial" w:hAnsi="Arial" w:cs="Arial"/>
        </w:rPr>
        <w:t>in terms of</w:t>
      </w:r>
      <w:r w:rsidR="009BB3DD" w:rsidRPr="003F2C62">
        <w:rPr>
          <w:rFonts w:ascii="Arial" w:eastAsia="Arial" w:hAnsi="Arial" w:cs="Arial"/>
        </w:rPr>
        <w:t xml:space="preserve"> </w:t>
      </w:r>
      <w:r w:rsidR="77A36556" w:rsidRPr="003F2C62">
        <w:rPr>
          <w:rFonts w:ascii="Arial" w:eastAsia="Arial" w:hAnsi="Arial" w:cs="Arial"/>
        </w:rPr>
        <w:t>c</w:t>
      </w:r>
      <w:r w:rsidR="186CD770" w:rsidRPr="003F2C62">
        <w:rPr>
          <w:rFonts w:ascii="Arial" w:eastAsia="Arial" w:hAnsi="Arial" w:cs="Arial"/>
        </w:rPr>
        <w:t xml:space="preserve">osts, </w:t>
      </w:r>
      <w:r w:rsidRPr="003F2C62">
        <w:rPr>
          <w:rFonts w:ascii="Arial" w:eastAsia="Arial" w:hAnsi="Arial" w:cs="Arial"/>
        </w:rPr>
        <w:t>benefits</w:t>
      </w:r>
      <w:r w:rsidR="70F7A2FE" w:rsidRPr="003F2C62">
        <w:rPr>
          <w:rFonts w:ascii="Arial" w:eastAsia="Arial" w:hAnsi="Arial" w:cs="Arial"/>
        </w:rPr>
        <w:t>.</w:t>
      </w:r>
      <w:r w:rsidRPr="003F2C62">
        <w:rPr>
          <w:rFonts w:ascii="Arial" w:eastAsia="Arial" w:hAnsi="Arial" w:cs="Arial"/>
        </w:rPr>
        <w:t xml:space="preserve"> The total costs are then compared to the total expected benefits to help see which option offers the most value. Sometimes this can also be shown as a ratio.</w:t>
      </w:r>
      <w:r w:rsidR="497F6863" w:rsidRPr="003F2C62">
        <w:rPr>
          <w:rFonts w:ascii="Arial" w:eastAsia="Arial" w:hAnsi="Arial" w:cs="Arial"/>
        </w:rPr>
        <w:t xml:space="preserve"> </w:t>
      </w:r>
      <w:r w:rsidRPr="003F2C62">
        <w:rPr>
          <w:rFonts w:ascii="Arial" w:eastAsia="Arial" w:hAnsi="Arial" w:cs="Arial"/>
        </w:rPr>
        <w:t>If the benefits are greater than the costs, the option is likely to be a good decision. If the costs are higher than the benefits, then the business may need to change or rethink the idea. Doing this analysis helps the business make informed and confident decisions, rather than guessing.</w:t>
      </w:r>
    </w:p>
    <w:p w14:paraId="44EB70E5" w14:textId="6C7314D2" w:rsidR="3C6745EC" w:rsidRPr="003F2C62" w:rsidRDefault="3C6745EC" w:rsidP="3D27CD7C">
      <w:pPr>
        <w:spacing w:line="360" w:lineRule="auto"/>
        <w:rPr>
          <w:rFonts w:ascii="Arial" w:eastAsia="Arial" w:hAnsi="Arial" w:cs="Arial"/>
        </w:rPr>
      </w:pPr>
      <w:r w:rsidRPr="003F2C62">
        <w:rPr>
          <w:rFonts w:ascii="Arial" w:eastAsia="Arial" w:hAnsi="Arial" w:cs="Arial"/>
        </w:rPr>
        <w:t xml:space="preserve">It is also important to remember that the best option is not always the cheapest. A low-cost choice may not always work well or meet the needs of the business. Sometimes the most effective decision may be a combination of two </w:t>
      </w:r>
      <w:r w:rsidR="4C8A0D6A" w:rsidRPr="003F2C62">
        <w:rPr>
          <w:rFonts w:ascii="Arial" w:eastAsia="Arial" w:hAnsi="Arial" w:cs="Arial"/>
        </w:rPr>
        <w:t>solutions</w:t>
      </w:r>
      <w:r w:rsidRPr="003F2C62">
        <w:rPr>
          <w:rFonts w:ascii="Arial" w:eastAsia="Arial" w:hAnsi="Arial" w:cs="Arial"/>
        </w:rPr>
        <w:t>, to provide a balance of cost, quality, speed, and customer experience.</w:t>
      </w:r>
      <w:r w:rsidR="32E77FD4" w:rsidRPr="003F2C62">
        <w:rPr>
          <w:rFonts w:ascii="Arial" w:eastAsia="Arial" w:hAnsi="Arial" w:cs="Arial"/>
        </w:rPr>
        <w:t xml:space="preserve"> </w:t>
      </w:r>
      <w:r w:rsidRPr="003F2C62">
        <w:rPr>
          <w:rFonts w:ascii="Arial" w:eastAsia="Arial" w:hAnsi="Arial" w:cs="Arial"/>
        </w:rPr>
        <w:t xml:space="preserve">The best option should be the one that offers the </w:t>
      </w:r>
      <w:r w:rsidR="032FFF44" w:rsidRPr="003F2C62">
        <w:rPr>
          <w:rFonts w:ascii="Arial" w:eastAsia="Arial" w:hAnsi="Arial" w:cs="Arial"/>
        </w:rPr>
        <w:t xml:space="preserve">best </w:t>
      </w:r>
      <w:r w:rsidRPr="003F2C62">
        <w:rPr>
          <w:rFonts w:ascii="Arial" w:eastAsia="Arial" w:hAnsi="Arial" w:cs="Arial"/>
        </w:rPr>
        <w:t xml:space="preserve">overall </w:t>
      </w:r>
      <w:r w:rsidR="4761C2E6" w:rsidRPr="003F2C62">
        <w:rPr>
          <w:rFonts w:ascii="Arial" w:eastAsia="Arial" w:hAnsi="Arial" w:cs="Arial"/>
        </w:rPr>
        <w:t>solution</w:t>
      </w:r>
      <w:r w:rsidRPr="003F2C62">
        <w:rPr>
          <w:rFonts w:ascii="Arial" w:eastAsia="Arial" w:hAnsi="Arial" w:cs="Arial"/>
        </w:rPr>
        <w:t>, not just the lowest price.</w:t>
      </w:r>
    </w:p>
    <w:p w14:paraId="405853F9" w14:textId="77777777" w:rsidR="00FE6487" w:rsidRDefault="00FE6487" w:rsidP="3D27CD7C">
      <w:pPr>
        <w:spacing w:line="360" w:lineRule="auto"/>
        <w:rPr>
          <w:rFonts w:ascii="Arial" w:eastAsia="Arial" w:hAnsi="Arial" w:cs="Arial"/>
        </w:rPr>
      </w:pPr>
    </w:p>
    <w:p w14:paraId="15AC5F1B" w14:textId="77777777" w:rsidR="00FE6487" w:rsidRDefault="00FE6487" w:rsidP="3D27CD7C">
      <w:pPr>
        <w:spacing w:line="360" w:lineRule="auto"/>
        <w:rPr>
          <w:rFonts w:ascii="Arial" w:eastAsia="Arial" w:hAnsi="Arial" w:cs="Arial"/>
        </w:rPr>
      </w:pPr>
    </w:p>
    <w:p w14:paraId="175F1565" w14:textId="77777777" w:rsidR="00FE6487" w:rsidRDefault="00FE6487" w:rsidP="3D27CD7C">
      <w:pPr>
        <w:spacing w:line="360" w:lineRule="auto"/>
        <w:rPr>
          <w:rFonts w:ascii="Arial" w:eastAsia="Arial" w:hAnsi="Arial" w:cs="Arial"/>
        </w:rPr>
      </w:pPr>
    </w:p>
    <w:p w14:paraId="517D8BDB" w14:textId="77777777" w:rsidR="00FE6487" w:rsidRDefault="00FE6487" w:rsidP="3D27CD7C">
      <w:pPr>
        <w:spacing w:line="360" w:lineRule="auto"/>
        <w:rPr>
          <w:rFonts w:ascii="Arial" w:eastAsia="Arial" w:hAnsi="Arial" w:cs="Arial"/>
        </w:rPr>
      </w:pPr>
    </w:p>
    <w:p w14:paraId="24C3548A" w14:textId="35C49464" w:rsidR="001B725C" w:rsidRPr="003F2C62" w:rsidRDefault="001B725C" w:rsidP="3D27CD7C">
      <w:pPr>
        <w:spacing w:line="360" w:lineRule="auto"/>
        <w:rPr>
          <w:rFonts w:ascii="Arial" w:eastAsia="Arial" w:hAnsi="Arial" w:cs="Arial"/>
        </w:rPr>
      </w:pPr>
      <w:r w:rsidRPr="003F2C62">
        <w:rPr>
          <w:rFonts w:ascii="Arial" w:eastAsia="Arial" w:hAnsi="Arial" w:cs="Arial"/>
        </w:rPr>
        <w:lastRenderedPageBreak/>
        <w:t xml:space="preserve">ROLLER Software – Playground Booking Systems </w:t>
      </w:r>
      <w:hyperlink r:id="rId22">
        <w:r w:rsidRPr="54052E58">
          <w:rPr>
            <w:rStyle w:val="Hyperlink"/>
            <w:rFonts w:ascii="Arial" w:eastAsia="Arial" w:hAnsi="Arial" w:cs="Arial"/>
          </w:rPr>
          <w:t>https://www.roller.software/industries/playground-software</w:t>
        </w:r>
      </w:hyperlink>
      <w:r w:rsidRPr="003F2C62">
        <w:rPr>
          <w:rFonts w:ascii="Arial" w:eastAsia="Arial" w:hAnsi="Arial" w:cs="Arial"/>
        </w:rPr>
        <w:t xml:space="preserve"> has been chosen as the mo</w:t>
      </w:r>
      <w:r w:rsidR="008D3FDE" w:rsidRPr="003F2C62">
        <w:rPr>
          <w:rFonts w:ascii="Arial" w:eastAsia="Arial" w:hAnsi="Arial" w:cs="Arial"/>
        </w:rPr>
        <w:t xml:space="preserve">st cost effective, practical and </w:t>
      </w:r>
      <w:proofErr w:type="spellStart"/>
      <w:r w:rsidR="008D3FDE" w:rsidRPr="003F2C62">
        <w:rPr>
          <w:rFonts w:ascii="Arial" w:eastAsia="Arial" w:hAnsi="Arial" w:cs="Arial"/>
        </w:rPr>
        <w:t>well reviewed</w:t>
      </w:r>
      <w:proofErr w:type="spellEnd"/>
      <w:r w:rsidR="008D3FDE" w:rsidRPr="003F2C62">
        <w:rPr>
          <w:rFonts w:ascii="Arial" w:eastAsia="Arial" w:hAnsi="Arial" w:cs="Arial"/>
        </w:rPr>
        <w:t xml:space="preserve"> company of choice.  The following is based on the</w:t>
      </w:r>
      <w:r w:rsidR="00C62BBE" w:rsidRPr="003F2C62">
        <w:rPr>
          <w:rFonts w:ascii="Arial" w:eastAsia="Arial" w:hAnsi="Arial" w:cs="Arial"/>
        </w:rPr>
        <w:t xml:space="preserve"> </w:t>
      </w:r>
      <w:r w:rsidR="7B962D48" w:rsidRPr="54052E58">
        <w:rPr>
          <w:rFonts w:ascii="Arial" w:eastAsia="Arial" w:hAnsi="Arial" w:cs="Arial"/>
        </w:rPr>
        <w:t>company's</w:t>
      </w:r>
      <w:r w:rsidR="00C62BBE" w:rsidRPr="003F2C62">
        <w:rPr>
          <w:rFonts w:ascii="Arial" w:eastAsia="Arial" w:hAnsi="Arial" w:cs="Arial"/>
        </w:rPr>
        <w:t xml:space="preserve"> costings:</w:t>
      </w:r>
    </w:p>
    <w:p w14:paraId="038953AB" w14:textId="3D61930B" w:rsidR="00571CAC" w:rsidRPr="003F2C62" w:rsidRDefault="00E75CD0" w:rsidP="4B104150">
      <w:pPr>
        <w:rPr>
          <w:rFonts w:ascii="Arial" w:hAnsi="Arial" w:cs="Arial"/>
        </w:rPr>
      </w:pPr>
      <w:r w:rsidRPr="003F2C62">
        <w:rPr>
          <w:rFonts w:ascii="Arial" w:hAnsi="Arial" w:cs="Arial"/>
          <w:noProof/>
        </w:rPr>
        <w:drawing>
          <wp:inline distT="0" distB="0" distL="0" distR="0" wp14:anchorId="3858C804" wp14:editId="22964DA3">
            <wp:extent cx="5674741" cy="2995498"/>
            <wp:effectExtent l="0" t="0" r="0" b="0"/>
            <wp:docPr id="355464821" name="Picture 4">
              <a:extLst xmlns:a="http://schemas.openxmlformats.org/drawingml/2006/main">
                <a:ext uri="{FF2B5EF4-FFF2-40B4-BE49-F238E27FC236}">
                  <a16:creationId xmlns:a16="http://schemas.microsoft.com/office/drawing/2014/main" id="{94FAB8E1-643D-4E05-A517-B697D3BBF3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a:ext>
                      </a:extLst>
                    </a:blip>
                    <a:srcRect/>
                    <a:stretch>
                      <a:fillRect/>
                    </a:stretch>
                  </pic:blipFill>
                  <pic:spPr bwMode="auto">
                    <a:xfrm>
                      <a:off x="0" y="0"/>
                      <a:ext cx="5674741" cy="2995498"/>
                    </a:xfrm>
                    <a:prstGeom prst="rect">
                      <a:avLst/>
                    </a:prstGeom>
                    <a:noFill/>
                  </pic:spPr>
                </pic:pic>
              </a:graphicData>
            </a:graphic>
          </wp:inline>
        </w:drawing>
      </w:r>
      <w:r w:rsidR="4F1727A0" w:rsidRPr="003F2C62">
        <w:rPr>
          <w:rFonts w:ascii="Arial" w:hAnsi="Arial" w:cs="Arial"/>
        </w:rPr>
        <w:t>Figure 7. Costs</w:t>
      </w:r>
      <w:r w:rsidR="2826034A" w:rsidRPr="003F2C62">
        <w:rPr>
          <w:rFonts w:ascii="Arial" w:hAnsi="Arial" w:cs="Arial"/>
        </w:rPr>
        <w:t xml:space="preserve"> of the new booking system</w:t>
      </w:r>
    </w:p>
    <w:p w14:paraId="4CDD7273" w14:textId="41F9DF28" w:rsidR="00571CAC" w:rsidRPr="003F2C62" w:rsidRDefault="00571CAC" w:rsidP="61E658B8">
      <w:pPr>
        <w:rPr>
          <w:rFonts w:ascii="Arial" w:hAnsi="Arial" w:cs="Arial"/>
          <w:i/>
          <w:iCs/>
          <w:sz w:val="20"/>
          <w:szCs w:val="20"/>
        </w:rPr>
      </w:pPr>
    </w:p>
    <w:p w14:paraId="77F4319F" w14:textId="4F09180A" w:rsidR="1732EB38" w:rsidRPr="003F2C62" w:rsidRDefault="00D31E7A" w:rsidP="4250F352">
      <w:pPr>
        <w:rPr>
          <w:rFonts w:ascii="Arial" w:hAnsi="Arial" w:cs="Arial"/>
        </w:rPr>
      </w:pPr>
      <w:r w:rsidRPr="003F2C62">
        <w:rPr>
          <w:rFonts w:ascii="Arial" w:hAnsi="Arial" w:cs="Arial"/>
          <w:noProof/>
        </w:rPr>
        <w:drawing>
          <wp:inline distT="0" distB="0" distL="0" distR="0" wp14:anchorId="5D546CFE" wp14:editId="16170C8D">
            <wp:extent cx="5812226" cy="2674690"/>
            <wp:effectExtent l="0" t="0" r="0" b="0"/>
            <wp:docPr id="1057390027" name="Picture 3">
              <a:extLst xmlns:a="http://schemas.openxmlformats.org/drawingml/2006/main">
                <a:ext uri="{FF2B5EF4-FFF2-40B4-BE49-F238E27FC236}">
                  <a16:creationId xmlns:a16="http://schemas.microsoft.com/office/drawing/2014/main" id="{64CFA57E-F8DF-4923-A830-C1DD11F853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a:ext>
                      </a:extLst>
                    </a:blip>
                    <a:srcRect/>
                    <a:stretch>
                      <a:fillRect/>
                    </a:stretch>
                  </pic:blipFill>
                  <pic:spPr bwMode="auto">
                    <a:xfrm>
                      <a:off x="0" y="0"/>
                      <a:ext cx="5812226" cy="2674690"/>
                    </a:xfrm>
                    <a:prstGeom prst="rect">
                      <a:avLst/>
                    </a:prstGeom>
                    <a:noFill/>
                  </pic:spPr>
                </pic:pic>
              </a:graphicData>
            </a:graphic>
          </wp:inline>
        </w:drawing>
      </w:r>
      <w:r w:rsidR="1732EB38" w:rsidRPr="003F2C62">
        <w:rPr>
          <w:rFonts w:ascii="Arial" w:hAnsi="Arial" w:cs="Arial"/>
        </w:rPr>
        <w:t>Figure 8. Benefits</w:t>
      </w:r>
      <w:r w:rsidR="7A2CF5A6" w:rsidRPr="003F2C62">
        <w:rPr>
          <w:rFonts w:ascii="Arial" w:hAnsi="Arial" w:cs="Arial"/>
        </w:rPr>
        <w:t xml:space="preserve"> of the new booking system</w:t>
      </w:r>
    </w:p>
    <w:p w14:paraId="510A73B7" w14:textId="77777777" w:rsidR="000713A2" w:rsidRDefault="000713A2" w:rsidP="003E4DD3">
      <w:pPr>
        <w:rPr>
          <w:rFonts w:ascii="Arial" w:hAnsi="Arial" w:cs="Arial"/>
          <w:b/>
          <w:bCs/>
        </w:rPr>
      </w:pPr>
    </w:p>
    <w:p w14:paraId="22D05685" w14:textId="77777777" w:rsidR="00FE6487" w:rsidRPr="003F2C62" w:rsidRDefault="00FE6487" w:rsidP="003E4DD3">
      <w:pPr>
        <w:rPr>
          <w:rFonts w:ascii="Arial" w:hAnsi="Arial" w:cs="Arial"/>
          <w:b/>
          <w:bCs/>
        </w:rPr>
      </w:pPr>
    </w:p>
    <w:p w14:paraId="1B646FFE" w14:textId="77777777" w:rsidR="000713A2" w:rsidRPr="003F2C62" w:rsidRDefault="000713A2" w:rsidP="003E4DD3">
      <w:pPr>
        <w:rPr>
          <w:rFonts w:ascii="Arial" w:hAnsi="Arial" w:cs="Arial"/>
          <w:b/>
          <w:bCs/>
        </w:rPr>
      </w:pPr>
    </w:p>
    <w:p w14:paraId="0259E763" w14:textId="77777777" w:rsidR="000713A2" w:rsidRPr="003F2C62" w:rsidRDefault="000713A2" w:rsidP="003E4DD3">
      <w:pPr>
        <w:rPr>
          <w:rFonts w:ascii="Arial" w:hAnsi="Arial" w:cs="Arial"/>
          <w:b/>
          <w:bCs/>
        </w:rPr>
      </w:pPr>
    </w:p>
    <w:p w14:paraId="5636B738" w14:textId="4DD531C9" w:rsidR="007E5324" w:rsidRPr="003F2C62" w:rsidRDefault="00C24A4D" w:rsidP="003E4DD3">
      <w:pPr>
        <w:rPr>
          <w:rFonts w:ascii="Arial" w:hAnsi="Arial" w:cs="Arial"/>
          <w:b/>
          <w:bCs/>
        </w:rPr>
      </w:pPr>
      <w:r w:rsidRPr="003F2C62">
        <w:rPr>
          <w:rFonts w:ascii="Arial" w:hAnsi="Arial" w:cs="Arial"/>
          <w:b/>
          <w:bCs/>
        </w:rPr>
        <w:lastRenderedPageBreak/>
        <w:t>Financial Performance Indicators</w:t>
      </w:r>
      <w:r w:rsidR="00564903" w:rsidRPr="003F2C62">
        <w:rPr>
          <w:rFonts w:ascii="Arial" w:hAnsi="Arial" w:cs="Arial"/>
          <w:b/>
          <w:bCs/>
        </w:rPr>
        <w:t xml:space="preserve"> / Ratios</w:t>
      </w:r>
    </w:p>
    <w:p w14:paraId="1AFF771C" w14:textId="28C1DB57" w:rsidR="00564903" w:rsidRPr="003F2C62" w:rsidRDefault="00564903" w:rsidP="001B6A44">
      <w:pPr>
        <w:spacing w:line="240" w:lineRule="auto"/>
        <w:contextualSpacing/>
        <w:rPr>
          <w:rFonts w:ascii="Arial" w:hAnsi="Arial" w:cs="Arial"/>
        </w:rPr>
      </w:pPr>
      <w:r w:rsidRPr="003F2C62">
        <w:rPr>
          <w:rFonts w:ascii="Arial" w:hAnsi="Arial" w:cs="Arial"/>
        </w:rPr>
        <w:t xml:space="preserve">Benefit to Cost Ratio = </w:t>
      </w:r>
      <w:r w:rsidR="008E2DAC" w:rsidRPr="003F2C62">
        <w:rPr>
          <w:rFonts w:ascii="Arial" w:hAnsi="Arial" w:cs="Arial"/>
        </w:rPr>
        <w:tab/>
      </w:r>
      <w:bookmarkStart w:id="15" w:name="_Hlk213887806"/>
      <w:r w:rsidR="0046401D" w:rsidRPr="003F2C62">
        <w:rPr>
          <w:rFonts w:ascii="Arial" w:hAnsi="Arial" w:cs="Arial"/>
        </w:rPr>
        <w:t>Total Benefits</w:t>
      </w:r>
      <w:r w:rsidR="008E2DAC" w:rsidRPr="003F2C62">
        <w:rPr>
          <w:rFonts w:ascii="Arial" w:hAnsi="Arial" w:cs="Arial"/>
        </w:rPr>
        <w:tab/>
      </w:r>
      <w:r w:rsidR="0046401D" w:rsidRPr="003F2C62">
        <w:rPr>
          <w:rFonts w:ascii="Arial" w:hAnsi="Arial" w:cs="Arial"/>
        </w:rPr>
        <w:t>£23,000</w:t>
      </w:r>
      <w:r w:rsidR="001B6A44" w:rsidRPr="003F2C62">
        <w:rPr>
          <w:rFonts w:ascii="Arial" w:hAnsi="Arial" w:cs="Arial"/>
        </w:rPr>
        <w:tab/>
      </w:r>
    </w:p>
    <w:p w14:paraId="1800D7FE" w14:textId="475200B2" w:rsidR="008E2DAC" w:rsidRPr="003F2C62" w:rsidRDefault="003C5FA5" w:rsidP="001B6A44">
      <w:pPr>
        <w:spacing w:line="240" w:lineRule="auto"/>
        <w:contextualSpacing/>
        <w:rPr>
          <w:rFonts w:ascii="Arial" w:hAnsi="Arial" w:cs="Arial"/>
        </w:rPr>
      </w:pPr>
      <w:r w:rsidRPr="003F2C62">
        <w:rPr>
          <w:rFonts w:ascii="Arial" w:hAnsi="Arial" w:cs="Arial"/>
          <w:noProof/>
        </w:rPr>
        <mc:AlternateContent>
          <mc:Choice Requires="wps">
            <w:drawing>
              <wp:anchor distT="0" distB="0" distL="114300" distR="114300" simplePos="0" relativeHeight="251658240" behindDoc="0" locked="0" layoutInCell="1" allowOverlap="1" wp14:anchorId="3B5B5B08" wp14:editId="600F710B">
                <wp:simplePos x="0" y="0"/>
                <wp:positionH relativeFrom="column">
                  <wp:posOffset>1821180</wp:posOffset>
                </wp:positionH>
                <wp:positionV relativeFrom="paragraph">
                  <wp:posOffset>6350</wp:posOffset>
                </wp:positionV>
                <wp:extent cx="937260" cy="0"/>
                <wp:effectExtent l="0" t="0" r="0" b="0"/>
                <wp:wrapNone/>
                <wp:docPr id="950958662" name="Straight Connector 6">
                  <a:extLst xmlns:a="http://schemas.openxmlformats.org/drawingml/2006/main">
                    <a:ext uri="{FF2B5EF4-FFF2-40B4-BE49-F238E27FC236}">
                      <a16:creationId xmlns:a16="http://schemas.microsoft.com/office/drawing/2014/main" id="{CFEF85C6-DCE4-4F4C-987A-AD2D93496663}"/>
                    </a:ext>
                  </a:extLst>
                </wp:docPr>
                <wp:cNvGraphicFramePr/>
                <a:graphic xmlns:a="http://schemas.openxmlformats.org/drawingml/2006/main">
                  <a:graphicData uri="http://schemas.microsoft.com/office/word/2010/wordprocessingShape">
                    <wps:wsp>
                      <wps:cNvCnPr/>
                      <wps:spPr>
                        <a:xfrm>
                          <a:off x="0" y="0"/>
                          <a:ext cx="93726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C6C6378"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43.4pt,.5pt" to="217.2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" strokecolor="#156082 [3204]" strokeweight="1.5pt">
                <v:stroke joinstyle="miter"/>
              </v:line>
            </w:pict>
          </mc:Fallback>
        </mc:AlternateContent>
      </w:r>
      <w:r w:rsidR="001B6A44" w:rsidRPr="003F2C62">
        <w:rPr>
          <w:rFonts w:ascii="Arial" w:hAnsi="Arial" w:cs="Arial"/>
          <w:noProof/>
        </w:rPr>
        <mc:AlternateContent>
          <mc:Choice Requires="wps">
            <w:drawing>
              <wp:anchor distT="0" distB="0" distL="114300" distR="114300" simplePos="0" relativeHeight="251658241" behindDoc="0" locked="0" layoutInCell="1" allowOverlap="1" wp14:anchorId="005B3C6E" wp14:editId="68F49F1E">
                <wp:simplePos x="0" y="0"/>
                <wp:positionH relativeFrom="column">
                  <wp:posOffset>3177540</wp:posOffset>
                </wp:positionH>
                <wp:positionV relativeFrom="paragraph">
                  <wp:posOffset>6350</wp:posOffset>
                </wp:positionV>
                <wp:extent cx="586740" cy="15240"/>
                <wp:effectExtent l="0" t="0" r="22860" b="22860"/>
                <wp:wrapNone/>
                <wp:docPr id="1455421074" name="Straight Connector 6">
                  <a:extLst xmlns:a="http://schemas.openxmlformats.org/drawingml/2006/main">
                    <a:ext uri="{FF2B5EF4-FFF2-40B4-BE49-F238E27FC236}">
                      <a16:creationId xmlns:a16="http://schemas.microsoft.com/office/drawing/2014/main" id="{0B6190DB-2B6B-4820-B313-F9FFC20BAD1D}"/>
                    </a:ext>
                  </a:extLst>
                </wp:docPr>
                <wp:cNvGraphicFramePr/>
                <a:graphic xmlns:a="http://schemas.openxmlformats.org/drawingml/2006/main">
                  <a:graphicData uri="http://schemas.microsoft.com/office/word/2010/wordprocessingShape">
                    <wps:wsp>
                      <wps:cNvCnPr/>
                      <wps:spPr>
                        <a:xfrm flipV="1">
                          <a:off x="0" y="0"/>
                          <a:ext cx="586740" cy="15240"/>
                        </a:xfrm>
                        <a:prstGeom prst="line">
                          <a:avLst/>
                        </a:prstGeom>
                        <a:noFill/>
                        <a:ln w="19050" cap="flat" cmpd="sng" algn="ctr">
                          <a:solidFill>
                            <a:srgbClr val="156082"/>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273A24F" id="Straight Connector 6"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2pt,.5pt" to="296.4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" strokecolor="#156082" strokeweight="1.5pt">
                <v:stroke joinstyle="miter"/>
              </v:line>
            </w:pict>
          </mc:Fallback>
        </mc:AlternateContent>
      </w:r>
      <w:r w:rsidR="008E2DAC" w:rsidRPr="003F2C62">
        <w:rPr>
          <w:rFonts w:ascii="Arial" w:hAnsi="Arial" w:cs="Arial"/>
        </w:rPr>
        <w:tab/>
      </w:r>
      <w:r w:rsidR="008E2DAC" w:rsidRPr="003F2C62">
        <w:rPr>
          <w:rFonts w:ascii="Arial" w:hAnsi="Arial" w:cs="Arial"/>
        </w:rPr>
        <w:tab/>
      </w:r>
      <w:r w:rsidR="008E2DAC" w:rsidRPr="003F2C62">
        <w:rPr>
          <w:rFonts w:ascii="Arial" w:hAnsi="Arial" w:cs="Arial"/>
        </w:rPr>
        <w:tab/>
      </w:r>
      <w:r w:rsidR="008E2DAC" w:rsidRPr="003F2C62">
        <w:rPr>
          <w:rFonts w:ascii="Arial" w:hAnsi="Arial" w:cs="Arial"/>
        </w:rPr>
        <w:tab/>
        <w:t>Total Costs</w:t>
      </w:r>
      <w:r w:rsidR="008E2DAC" w:rsidRPr="003F2C62">
        <w:rPr>
          <w:rFonts w:ascii="Arial" w:hAnsi="Arial" w:cs="Arial"/>
        </w:rPr>
        <w:tab/>
      </w:r>
      <w:r w:rsidR="008E2DAC" w:rsidRPr="003F2C62">
        <w:rPr>
          <w:rFonts w:ascii="Arial" w:hAnsi="Arial" w:cs="Arial"/>
        </w:rPr>
        <w:tab/>
        <w:t>£</w:t>
      </w:r>
      <w:r w:rsidR="00116AC5" w:rsidRPr="003F2C62">
        <w:rPr>
          <w:rFonts w:ascii="Arial" w:hAnsi="Arial" w:cs="Arial"/>
        </w:rPr>
        <w:t>3,360</w:t>
      </w:r>
    </w:p>
    <w:bookmarkEnd w:id="15"/>
    <w:p w14:paraId="1A179A48" w14:textId="1EC376DB" w:rsidR="001B6A44" w:rsidRPr="003F2C62" w:rsidRDefault="001B6A44" w:rsidP="001B6A44">
      <w:pPr>
        <w:spacing w:line="240" w:lineRule="auto"/>
        <w:contextualSpacing/>
        <w:rPr>
          <w:rFonts w:ascii="Arial" w:hAnsi="Arial" w:cs="Arial"/>
        </w:rPr>
      </w:pP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t xml:space="preserve">= </w:t>
      </w:r>
      <w:r w:rsidR="005F2B3D" w:rsidRPr="003F2C62">
        <w:rPr>
          <w:rFonts w:ascii="Arial" w:hAnsi="Arial" w:cs="Arial"/>
        </w:rPr>
        <w:t>6.84</w:t>
      </w:r>
    </w:p>
    <w:p w14:paraId="3F85D86E" w14:textId="77777777" w:rsidR="000F10B4" w:rsidRPr="003F2C62" w:rsidRDefault="000F10B4" w:rsidP="001B6A44">
      <w:pPr>
        <w:spacing w:line="240" w:lineRule="auto"/>
        <w:contextualSpacing/>
        <w:rPr>
          <w:rFonts w:ascii="Arial" w:hAnsi="Arial" w:cs="Arial"/>
        </w:rPr>
      </w:pPr>
    </w:p>
    <w:p w14:paraId="64D72397" w14:textId="20EAD3C6" w:rsidR="003C5FA5" w:rsidRPr="003F2C62" w:rsidRDefault="004030A6" w:rsidP="003C5FA5">
      <w:pPr>
        <w:spacing w:line="240" w:lineRule="auto"/>
        <w:contextualSpacing/>
        <w:rPr>
          <w:rFonts w:ascii="Arial" w:hAnsi="Arial" w:cs="Arial"/>
        </w:rPr>
      </w:pPr>
      <w:r w:rsidRPr="003F2C62">
        <w:rPr>
          <w:rFonts w:ascii="Arial" w:hAnsi="Arial" w:cs="Arial"/>
        </w:rPr>
        <w:t xml:space="preserve">Net Annual Benefit = </w:t>
      </w:r>
      <w:r w:rsidR="003C5FA5" w:rsidRPr="003F2C62">
        <w:rPr>
          <w:rFonts w:ascii="Arial" w:hAnsi="Arial" w:cs="Arial"/>
        </w:rPr>
        <w:tab/>
      </w:r>
      <w:bookmarkStart w:id="16" w:name="_Hlk213888052"/>
      <w:r w:rsidR="003C5FA5" w:rsidRPr="003F2C62">
        <w:rPr>
          <w:rFonts w:ascii="Arial" w:hAnsi="Arial" w:cs="Arial"/>
        </w:rPr>
        <w:t>Total Benefits</w:t>
      </w:r>
      <w:r w:rsidR="003C5FA5" w:rsidRPr="003F2C62">
        <w:rPr>
          <w:rFonts w:ascii="Arial" w:hAnsi="Arial" w:cs="Arial"/>
        </w:rPr>
        <w:tab/>
        <w:t>£</w:t>
      </w:r>
      <w:r w:rsidR="00466010" w:rsidRPr="003F2C62">
        <w:rPr>
          <w:rFonts w:ascii="Arial" w:hAnsi="Arial" w:cs="Arial"/>
        </w:rPr>
        <w:t>4,600</w:t>
      </w:r>
      <w:r w:rsidR="003C5FA5" w:rsidRPr="003F2C62">
        <w:rPr>
          <w:rFonts w:ascii="Arial" w:hAnsi="Arial" w:cs="Arial"/>
        </w:rPr>
        <w:tab/>
      </w:r>
    </w:p>
    <w:p w14:paraId="3A650644" w14:textId="2E7684A0" w:rsidR="006E6B6A" w:rsidRPr="003F2C62" w:rsidRDefault="00466010" w:rsidP="003C5FA5">
      <w:pPr>
        <w:spacing w:line="240" w:lineRule="auto"/>
        <w:contextualSpacing/>
        <w:rPr>
          <w:rFonts w:ascii="Arial" w:hAnsi="Arial" w:cs="Arial"/>
        </w:rPr>
      </w:pPr>
      <w:r w:rsidRPr="003F2C62">
        <w:rPr>
          <w:rFonts w:ascii="Arial" w:hAnsi="Arial" w:cs="Arial"/>
        </w:rPr>
        <w:t>(First Year)</w:t>
      </w:r>
      <w:r w:rsidR="003C5FA5" w:rsidRPr="003F2C62">
        <w:rPr>
          <w:rFonts w:ascii="Arial" w:hAnsi="Arial" w:cs="Arial"/>
        </w:rPr>
        <w:tab/>
      </w:r>
      <w:r w:rsidR="003C5FA5" w:rsidRPr="003F2C62">
        <w:rPr>
          <w:rFonts w:ascii="Arial" w:hAnsi="Arial" w:cs="Arial"/>
        </w:rPr>
        <w:tab/>
      </w:r>
      <w:r w:rsidR="003C5FA5" w:rsidRPr="003F2C62">
        <w:rPr>
          <w:rFonts w:ascii="Arial" w:hAnsi="Arial" w:cs="Arial"/>
        </w:rPr>
        <w:tab/>
      </w:r>
      <w:r w:rsidR="006E6B6A" w:rsidRPr="003F2C62">
        <w:rPr>
          <w:rFonts w:ascii="Arial" w:hAnsi="Arial" w:cs="Arial"/>
        </w:rPr>
        <w:t>Minus</w:t>
      </w:r>
    </w:p>
    <w:p w14:paraId="62DCDAF4" w14:textId="00438C2B" w:rsidR="004030A6" w:rsidRPr="003F2C62" w:rsidRDefault="003C5FA5" w:rsidP="003003BA">
      <w:pPr>
        <w:spacing w:line="240" w:lineRule="auto"/>
        <w:ind w:left="2160" w:firstLine="720"/>
        <w:contextualSpacing/>
        <w:rPr>
          <w:rFonts w:ascii="Arial" w:hAnsi="Arial" w:cs="Arial"/>
        </w:rPr>
      </w:pPr>
      <w:r w:rsidRPr="003F2C62">
        <w:rPr>
          <w:rFonts w:ascii="Arial" w:hAnsi="Arial" w:cs="Arial"/>
        </w:rPr>
        <w:t>Total Costs</w:t>
      </w:r>
      <w:r w:rsidRPr="003F2C62">
        <w:rPr>
          <w:rFonts w:ascii="Arial" w:hAnsi="Arial" w:cs="Arial"/>
        </w:rPr>
        <w:tab/>
      </w:r>
      <w:r w:rsidRPr="003F2C62">
        <w:rPr>
          <w:rFonts w:ascii="Arial" w:hAnsi="Arial" w:cs="Arial"/>
        </w:rPr>
        <w:tab/>
        <w:t>£</w:t>
      </w:r>
      <w:r w:rsidR="00466010" w:rsidRPr="003F2C62">
        <w:rPr>
          <w:rFonts w:ascii="Arial" w:hAnsi="Arial" w:cs="Arial"/>
        </w:rPr>
        <w:t>1,330</w:t>
      </w:r>
      <w:r w:rsidR="004030A6" w:rsidRPr="003F2C62">
        <w:rPr>
          <w:rFonts w:ascii="Arial" w:hAnsi="Arial" w:cs="Arial"/>
        </w:rPr>
        <w:tab/>
      </w:r>
    </w:p>
    <w:p w14:paraId="0C6DC72C" w14:textId="3C658C48" w:rsidR="00564903" w:rsidRPr="003F2C62" w:rsidRDefault="006E6B6A" w:rsidP="001B6A44">
      <w:pPr>
        <w:spacing w:line="240" w:lineRule="auto"/>
        <w:contextualSpacing/>
        <w:rPr>
          <w:rFonts w:ascii="Arial" w:hAnsi="Arial" w:cs="Arial"/>
        </w:rPr>
      </w:pP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t>=</w:t>
      </w:r>
      <w:r w:rsidR="003003BA" w:rsidRPr="003F2C62">
        <w:rPr>
          <w:rFonts w:ascii="Arial" w:hAnsi="Arial" w:cs="Arial"/>
        </w:rPr>
        <w:t xml:space="preserve"> £</w:t>
      </w:r>
      <w:r w:rsidR="00952E54" w:rsidRPr="003F2C62">
        <w:rPr>
          <w:rFonts w:ascii="Arial" w:hAnsi="Arial" w:cs="Arial"/>
        </w:rPr>
        <w:t>3,270</w:t>
      </w:r>
    </w:p>
    <w:p w14:paraId="2528C3DE" w14:textId="77777777" w:rsidR="000F10B4" w:rsidRPr="003F2C62" w:rsidRDefault="000F10B4" w:rsidP="001B6A44">
      <w:pPr>
        <w:spacing w:line="240" w:lineRule="auto"/>
        <w:contextualSpacing/>
        <w:rPr>
          <w:rFonts w:ascii="Arial" w:hAnsi="Arial" w:cs="Arial"/>
        </w:rPr>
      </w:pPr>
    </w:p>
    <w:p w14:paraId="49B5A103" w14:textId="77777777" w:rsidR="00952E54" w:rsidRPr="003F2C62" w:rsidRDefault="00952E54" w:rsidP="001B6A44">
      <w:pPr>
        <w:spacing w:line="240" w:lineRule="auto"/>
        <w:contextualSpacing/>
        <w:rPr>
          <w:rFonts w:ascii="Arial" w:hAnsi="Arial" w:cs="Arial"/>
        </w:rPr>
      </w:pPr>
    </w:p>
    <w:bookmarkEnd w:id="16"/>
    <w:p w14:paraId="7308B9F1" w14:textId="017030EA" w:rsidR="00E44C93" w:rsidRPr="003F2C62" w:rsidRDefault="00E44C93" w:rsidP="00E44C93">
      <w:pPr>
        <w:spacing w:line="240" w:lineRule="auto"/>
        <w:contextualSpacing/>
        <w:rPr>
          <w:rFonts w:ascii="Arial" w:hAnsi="Arial" w:cs="Arial"/>
        </w:rPr>
      </w:pPr>
      <w:r w:rsidRPr="003F2C62">
        <w:rPr>
          <w:rFonts w:ascii="Arial" w:hAnsi="Arial" w:cs="Arial"/>
        </w:rPr>
        <w:t>Total Annual Benefit</w:t>
      </w:r>
      <w:r w:rsidRPr="003F2C62">
        <w:rPr>
          <w:rFonts w:ascii="Arial" w:hAnsi="Arial" w:cs="Arial"/>
        </w:rPr>
        <w:tab/>
        <w:t>=</w:t>
      </w:r>
      <w:r w:rsidRPr="003F2C62">
        <w:rPr>
          <w:rFonts w:ascii="Arial" w:hAnsi="Arial" w:cs="Arial"/>
        </w:rPr>
        <w:tab/>
        <w:t>Total Benefits</w:t>
      </w:r>
      <w:r w:rsidRPr="003F2C62">
        <w:rPr>
          <w:rFonts w:ascii="Arial" w:hAnsi="Arial" w:cs="Arial"/>
        </w:rPr>
        <w:tab/>
        <w:t>£</w:t>
      </w:r>
      <w:r w:rsidR="004077C5" w:rsidRPr="003F2C62">
        <w:rPr>
          <w:rFonts w:ascii="Arial" w:hAnsi="Arial" w:cs="Arial"/>
        </w:rPr>
        <w:t>23,000</w:t>
      </w:r>
      <w:r w:rsidRPr="003F2C62">
        <w:rPr>
          <w:rFonts w:ascii="Arial" w:hAnsi="Arial" w:cs="Arial"/>
        </w:rPr>
        <w:tab/>
      </w:r>
    </w:p>
    <w:p w14:paraId="30D245CB" w14:textId="25B24052" w:rsidR="00E44C93" w:rsidRPr="003F2C62" w:rsidRDefault="00D85FAE" w:rsidP="00E44C93">
      <w:pPr>
        <w:spacing w:line="240" w:lineRule="auto"/>
        <w:contextualSpacing/>
        <w:rPr>
          <w:rFonts w:ascii="Arial" w:hAnsi="Arial" w:cs="Arial"/>
        </w:rPr>
      </w:pPr>
      <w:r w:rsidRPr="003F2C62">
        <w:rPr>
          <w:rFonts w:ascii="Arial" w:hAnsi="Arial" w:cs="Arial"/>
        </w:rPr>
        <w:tab/>
      </w:r>
      <w:r w:rsidRPr="003F2C62">
        <w:rPr>
          <w:rFonts w:ascii="Arial" w:hAnsi="Arial" w:cs="Arial"/>
        </w:rPr>
        <w:tab/>
      </w:r>
      <w:r w:rsidR="00E44C93" w:rsidRPr="003F2C62">
        <w:rPr>
          <w:rFonts w:ascii="Arial" w:hAnsi="Arial" w:cs="Arial"/>
        </w:rPr>
        <w:tab/>
      </w:r>
      <w:r w:rsidR="00E44C93" w:rsidRPr="003F2C62">
        <w:rPr>
          <w:rFonts w:ascii="Arial" w:hAnsi="Arial" w:cs="Arial"/>
        </w:rPr>
        <w:tab/>
        <w:t>Minus</w:t>
      </w:r>
    </w:p>
    <w:p w14:paraId="0DCC3E50" w14:textId="6CE78560" w:rsidR="00E44C93" w:rsidRPr="003F2C62" w:rsidRDefault="00E44C93" w:rsidP="00E44C93">
      <w:pPr>
        <w:spacing w:line="240" w:lineRule="auto"/>
        <w:ind w:left="2160" w:firstLine="720"/>
        <w:contextualSpacing/>
        <w:rPr>
          <w:rFonts w:ascii="Arial" w:hAnsi="Arial" w:cs="Arial"/>
        </w:rPr>
      </w:pPr>
      <w:r w:rsidRPr="003F2C62">
        <w:rPr>
          <w:rFonts w:ascii="Arial" w:hAnsi="Arial" w:cs="Arial"/>
        </w:rPr>
        <w:t>Total Costs</w:t>
      </w:r>
      <w:r w:rsidRPr="003F2C62">
        <w:rPr>
          <w:rFonts w:ascii="Arial" w:hAnsi="Arial" w:cs="Arial"/>
        </w:rPr>
        <w:tab/>
      </w:r>
      <w:r w:rsidRPr="003F2C62">
        <w:rPr>
          <w:rFonts w:ascii="Arial" w:hAnsi="Arial" w:cs="Arial"/>
        </w:rPr>
        <w:tab/>
        <w:t>£</w:t>
      </w:r>
      <w:r w:rsidR="004077C5" w:rsidRPr="003F2C62">
        <w:rPr>
          <w:rFonts w:ascii="Arial" w:hAnsi="Arial" w:cs="Arial"/>
        </w:rPr>
        <w:t>3,360</w:t>
      </w:r>
      <w:r w:rsidRPr="003F2C62">
        <w:rPr>
          <w:rFonts w:ascii="Arial" w:hAnsi="Arial" w:cs="Arial"/>
        </w:rPr>
        <w:tab/>
      </w:r>
    </w:p>
    <w:p w14:paraId="729A4215" w14:textId="0576E7AB" w:rsidR="001D0DC9" w:rsidRPr="003F2C62" w:rsidRDefault="00E44C93" w:rsidP="00E44C93">
      <w:pPr>
        <w:spacing w:line="240" w:lineRule="auto"/>
        <w:contextualSpacing/>
        <w:rPr>
          <w:rFonts w:ascii="Arial" w:hAnsi="Arial" w:cs="Arial"/>
        </w:rPr>
      </w:pP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t>= £</w:t>
      </w:r>
      <w:r w:rsidR="006D31A0" w:rsidRPr="003F2C62">
        <w:rPr>
          <w:rFonts w:ascii="Arial" w:hAnsi="Arial" w:cs="Arial"/>
        </w:rPr>
        <w:t>19,640</w:t>
      </w:r>
      <w:r w:rsidR="00694E06" w:rsidRPr="003F2C62">
        <w:rPr>
          <w:rFonts w:ascii="Arial" w:hAnsi="Arial" w:cs="Arial"/>
        </w:rPr>
        <w:t xml:space="preserve"> </w:t>
      </w:r>
    </w:p>
    <w:p w14:paraId="6F7F3410" w14:textId="27CCB075" w:rsidR="00E44C93" w:rsidRPr="003F2C62" w:rsidRDefault="00694E06" w:rsidP="001D0DC9">
      <w:pPr>
        <w:spacing w:line="240" w:lineRule="auto"/>
        <w:ind w:left="5040" w:firstLine="720"/>
        <w:contextualSpacing/>
        <w:rPr>
          <w:rFonts w:ascii="Arial" w:hAnsi="Arial" w:cs="Arial"/>
        </w:rPr>
      </w:pPr>
      <w:r w:rsidRPr="003F2C62">
        <w:rPr>
          <w:rFonts w:ascii="Arial" w:hAnsi="Arial" w:cs="Arial"/>
        </w:rPr>
        <w:t xml:space="preserve">divided by </w:t>
      </w:r>
      <w:r w:rsidR="000F10B4" w:rsidRPr="003F2C62">
        <w:rPr>
          <w:rFonts w:ascii="Arial" w:hAnsi="Arial" w:cs="Arial"/>
        </w:rPr>
        <w:t>5 years</w:t>
      </w:r>
    </w:p>
    <w:p w14:paraId="550B2664" w14:textId="2438E0AD" w:rsidR="001D0DC9" w:rsidRPr="003F2C62" w:rsidRDefault="001D0DC9" w:rsidP="00E44C93">
      <w:pPr>
        <w:spacing w:line="240" w:lineRule="auto"/>
        <w:contextualSpacing/>
        <w:rPr>
          <w:rFonts w:ascii="Arial" w:hAnsi="Arial" w:cs="Arial"/>
          <w:b/>
          <w:bCs/>
        </w:rPr>
      </w:pP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Pr="003F2C62">
        <w:rPr>
          <w:rFonts w:ascii="Arial" w:hAnsi="Arial" w:cs="Arial"/>
        </w:rPr>
        <w:tab/>
      </w:r>
      <w:r w:rsidR="00B85EF0" w:rsidRPr="003F2C62">
        <w:rPr>
          <w:rFonts w:ascii="Arial" w:hAnsi="Arial" w:cs="Arial"/>
          <w:b/>
          <w:bCs/>
        </w:rPr>
        <w:t>= £</w:t>
      </w:r>
      <w:r w:rsidR="006D31A0" w:rsidRPr="003F2C62">
        <w:rPr>
          <w:rFonts w:ascii="Arial" w:hAnsi="Arial" w:cs="Arial"/>
          <w:b/>
          <w:bCs/>
        </w:rPr>
        <w:t>3,928</w:t>
      </w:r>
    </w:p>
    <w:p w14:paraId="18B8B505" w14:textId="7DFD4212" w:rsidR="00952E54" w:rsidRPr="003F2C62" w:rsidRDefault="00952E54" w:rsidP="001B6A44">
      <w:pPr>
        <w:spacing w:line="240" w:lineRule="auto"/>
        <w:contextualSpacing/>
        <w:rPr>
          <w:rFonts w:ascii="Arial" w:hAnsi="Arial" w:cs="Arial"/>
        </w:rPr>
      </w:pPr>
    </w:p>
    <w:p w14:paraId="4C9376A9" w14:textId="6C9D43C0" w:rsidR="00917243" w:rsidRPr="003F2C62" w:rsidRDefault="00917243" w:rsidP="3D27CD7C">
      <w:pPr>
        <w:spacing w:line="360" w:lineRule="auto"/>
        <w:contextualSpacing/>
        <w:rPr>
          <w:rFonts w:ascii="Arial" w:hAnsi="Arial" w:cs="Arial"/>
        </w:rPr>
      </w:pPr>
      <w:r w:rsidRPr="003F2C62">
        <w:rPr>
          <w:rFonts w:ascii="Arial" w:hAnsi="Arial" w:cs="Arial"/>
        </w:rPr>
        <w:t>The above</w:t>
      </w:r>
      <w:r w:rsidR="005C5236" w:rsidRPr="003F2C62">
        <w:rPr>
          <w:rFonts w:ascii="Arial" w:hAnsi="Arial" w:cs="Arial"/>
        </w:rPr>
        <w:t xml:space="preserve"> Financial Performance Indicators and </w:t>
      </w:r>
      <w:r w:rsidR="5F207CF6" w:rsidRPr="003F2C62">
        <w:rPr>
          <w:rFonts w:ascii="Arial" w:hAnsi="Arial" w:cs="Arial"/>
        </w:rPr>
        <w:t xml:space="preserve">the cost and benefit tables in </w:t>
      </w:r>
      <w:r w:rsidRPr="003F2C62">
        <w:rPr>
          <w:rFonts w:ascii="Arial" w:hAnsi="Arial" w:cs="Arial"/>
        </w:rPr>
        <w:t>figure</w:t>
      </w:r>
      <w:r w:rsidR="655C9B2E" w:rsidRPr="003F2C62">
        <w:rPr>
          <w:rFonts w:ascii="Arial" w:hAnsi="Arial" w:cs="Arial"/>
        </w:rPr>
        <w:t>s</w:t>
      </w:r>
      <w:r w:rsidRPr="003F2C62">
        <w:rPr>
          <w:rFonts w:ascii="Arial" w:hAnsi="Arial" w:cs="Arial"/>
        </w:rPr>
        <w:t xml:space="preserve"> 7</w:t>
      </w:r>
      <w:r w:rsidR="50D88590" w:rsidRPr="003F2C62">
        <w:rPr>
          <w:rFonts w:ascii="Arial" w:hAnsi="Arial" w:cs="Arial"/>
        </w:rPr>
        <w:t>.</w:t>
      </w:r>
      <w:r w:rsidRPr="003F2C62">
        <w:rPr>
          <w:rFonts w:ascii="Arial" w:hAnsi="Arial" w:cs="Arial"/>
        </w:rPr>
        <w:t xml:space="preserve"> and 8</w:t>
      </w:r>
      <w:r w:rsidR="1A146B50" w:rsidRPr="003F2C62">
        <w:rPr>
          <w:rFonts w:ascii="Arial" w:hAnsi="Arial" w:cs="Arial"/>
        </w:rPr>
        <w:t>.</w:t>
      </w:r>
      <w:r w:rsidRPr="003F2C62">
        <w:rPr>
          <w:rFonts w:ascii="Arial" w:hAnsi="Arial" w:cs="Arial"/>
        </w:rPr>
        <w:t xml:space="preserve"> show that the online booking system is a worthwhile investment for Casa Cwtch Play. With costs of only £3,360 and projected benefits of £23,000 over five years, it offers a strong financial return. Alongside the savings, the system will improve efficiency, reduce staff and admin time, and make bookings easier for customers. The system will deliver ongoing efficiency and cost savings/growth making it a sustainable investment for future growth.</w:t>
      </w:r>
    </w:p>
    <w:p w14:paraId="2A2BD29C" w14:textId="77777777" w:rsidR="00917243" w:rsidRPr="003F2C62" w:rsidRDefault="00917243" w:rsidP="3D27CD7C">
      <w:pPr>
        <w:spacing w:line="360" w:lineRule="auto"/>
        <w:contextualSpacing/>
        <w:rPr>
          <w:rFonts w:ascii="Arial" w:hAnsi="Arial" w:cs="Arial"/>
        </w:rPr>
      </w:pPr>
    </w:p>
    <w:p w14:paraId="6F806F94" w14:textId="57AF6409" w:rsidR="00543A2C" w:rsidRPr="003F2C62" w:rsidRDefault="00543A2C" w:rsidP="00543A2C">
      <w:pPr>
        <w:pStyle w:val="Heading3"/>
        <w:rPr>
          <w:rFonts w:ascii="Arial" w:hAnsi="Arial" w:cs="Arial"/>
          <w:noProof/>
          <w:color w:val="auto"/>
        </w:rPr>
      </w:pPr>
      <w:bookmarkStart w:id="17" w:name="_Toc213975941"/>
      <w:r w:rsidRPr="003F2C62">
        <w:rPr>
          <w:rFonts w:ascii="Arial" w:hAnsi="Arial" w:cs="Arial"/>
          <w:noProof/>
          <w:color w:val="auto"/>
        </w:rPr>
        <w:t>SWOT Analysis</w:t>
      </w:r>
      <w:bookmarkEnd w:id="17"/>
    </w:p>
    <w:p w14:paraId="6F1DF5FA" w14:textId="39CE1F4F" w:rsidR="00D92861" w:rsidRPr="003F2C62" w:rsidRDefault="00067BC9" w:rsidP="3D27CD7C">
      <w:pPr>
        <w:spacing w:line="360" w:lineRule="auto"/>
        <w:rPr>
          <w:rFonts w:ascii="Arial" w:hAnsi="Arial" w:cs="Arial"/>
          <w:noProof/>
        </w:rPr>
      </w:pPr>
      <w:r w:rsidRPr="003F2C62">
        <w:rPr>
          <w:rFonts w:ascii="Arial" w:hAnsi="Arial" w:cs="Arial"/>
          <w:noProof/>
        </w:rPr>
        <w:t xml:space="preserve">By using the SWOT </w:t>
      </w:r>
      <w:r w:rsidR="00D92861" w:rsidRPr="003F2C62">
        <w:rPr>
          <w:rFonts w:ascii="Arial" w:hAnsi="Arial" w:cs="Arial"/>
          <w:noProof/>
        </w:rPr>
        <w:t>analysis</w:t>
      </w:r>
      <w:r w:rsidR="007653C7" w:rsidRPr="003F2C62">
        <w:rPr>
          <w:rFonts w:ascii="Arial" w:hAnsi="Arial" w:cs="Arial"/>
          <w:noProof/>
        </w:rPr>
        <w:t xml:space="preserve"> (</w:t>
      </w:r>
      <w:r w:rsidR="2DF162CF" w:rsidRPr="3D27CD7C">
        <w:rPr>
          <w:rFonts w:ascii="Arial" w:hAnsi="Arial" w:cs="Arial"/>
          <w:noProof/>
        </w:rPr>
        <w:t>see figure 9.</w:t>
      </w:r>
      <w:r w:rsidR="007653C7" w:rsidRPr="3D27CD7C">
        <w:rPr>
          <w:rFonts w:ascii="Arial" w:hAnsi="Arial" w:cs="Arial"/>
          <w:noProof/>
        </w:rPr>
        <w:t>)</w:t>
      </w:r>
      <w:r w:rsidR="007653C7" w:rsidRPr="003F2C62">
        <w:rPr>
          <w:rFonts w:ascii="Arial" w:hAnsi="Arial" w:cs="Arial"/>
          <w:noProof/>
        </w:rPr>
        <w:t xml:space="preserve"> </w:t>
      </w:r>
      <w:r w:rsidR="00D92861" w:rsidRPr="003F2C62">
        <w:rPr>
          <w:rFonts w:ascii="Arial" w:hAnsi="Arial" w:cs="Arial"/>
          <w:noProof/>
        </w:rPr>
        <w:t>in addition to the Cost and Benefit Analysis</w:t>
      </w:r>
      <w:r w:rsidR="00120F9E" w:rsidRPr="003F2C62">
        <w:rPr>
          <w:rFonts w:ascii="Arial" w:hAnsi="Arial" w:cs="Arial"/>
          <w:noProof/>
        </w:rPr>
        <w:t xml:space="preserve"> can </w:t>
      </w:r>
      <w:r w:rsidR="002A505E" w:rsidRPr="003F2C62">
        <w:rPr>
          <w:rFonts w:ascii="Arial" w:hAnsi="Arial" w:cs="Arial"/>
          <w:noProof/>
        </w:rPr>
        <w:t xml:space="preserve">also be a useful tool, as the cost and benefit is more to assess and analysis </w:t>
      </w:r>
      <w:r w:rsidR="00FC034C" w:rsidRPr="003F2C62">
        <w:rPr>
          <w:rFonts w:ascii="Arial" w:hAnsi="Arial" w:cs="Arial"/>
          <w:noProof/>
        </w:rPr>
        <w:t xml:space="preserve">the cost effectiveness whereas the SWOT will also </w:t>
      </w:r>
      <w:r w:rsidR="00383062" w:rsidRPr="003F2C62">
        <w:rPr>
          <w:rFonts w:ascii="Arial" w:hAnsi="Arial" w:cs="Arial"/>
          <w:noProof/>
        </w:rPr>
        <w:t xml:space="preserve">help identify strengths and weaknesses within the </w:t>
      </w:r>
      <w:r w:rsidR="00B06008" w:rsidRPr="003F2C62">
        <w:rPr>
          <w:rFonts w:ascii="Arial" w:hAnsi="Arial" w:cs="Arial"/>
          <w:noProof/>
        </w:rPr>
        <w:t xml:space="preserve">discriptive </w:t>
      </w:r>
      <w:r w:rsidR="005B5031" w:rsidRPr="003F2C62">
        <w:rPr>
          <w:rFonts w:ascii="Arial" w:hAnsi="Arial" w:cs="Arial"/>
          <w:noProof/>
        </w:rPr>
        <w:t>side.</w:t>
      </w:r>
      <w:r w:rsidR="002121AF" w:rsidRPr="003F2C62">
        <w:rPr>
          <w:rFonts w:ascii="Arial" w:hAnsi="Arial" w:cs="Arial"/>
          <w:noProof/>
        </w:rPr>
        <w:t xml:space="preserve">  Therefore, a SWOT</w:t>
      </w:r>
      <w:r w:rsidR="00AE135F" w:rsidRPr="003F2C62">
        <w:rPr>
          <w:rFonts w:ascii="Arial" w:hAnsi="Arial" w:cs="Arial"/>
          <w:noProof/>
        </w:rPr>
        <w:t xml:space="preserve"> analysis has been completed to support the decision making process</w:t>
      </w:r>
      <w:r w:rsidR="00790525" w:rsidRPr="003F2C62">
        <w:rPr>
          <w:rFonts w:ascii="Arial" w:hAnsi="Arial" w:cs="Arial"/>
          <w:noProof/>
        </w:rPr>
        <w:t xml:space="preserve"> for the</w:t>
      </w:r>
      <w:r w:rsidR="006973BD" w:rsidRPr="003F2C62">
        <w:rPr>
          <w:rFonts w:ascii="Arial" w:hAnsi="Arial" w:cs="Arial"/>
          <w:noProof/>
        </w:rPr>
        <w:t xml:space="preserve"> choice and </w:t>
      </w:r>
      <w:r w:rsidR="00790525" w:rsidRPr="003F2C62">
        <w:rPr>
          <w:rFonts w:ascii="Arial" w:hAnsi="Arial" w:cs="Arial"/>
          <w:noProof/>
        </w:rPr>
        <w:t xml:space="preserve">implementation of a </w:t>
      </w:r>
      <w:r w:rsidR="006973BD" w:rsidRPr="003F2C62">
        <w:rPr>
          <w:rFonts w:ascii="Arial" w:hAnsi="Arial" w:cs="Arial"/>
          <w:noProof/>
        </w:rPr>
        <w:t>booking system</w:t>
      </w:r>
      <w:r w:rsidR="00AE135F" w:rsidRPr="003F2C62">
        <w:rPr>
          <w:rFonts w:ascii="Arial" w:hAnsi="Arial" w:cs="Arial"/>
          <w:noProof/>
        </w:rPr>
        <w:t>.</w:t>
      </w:r>
      <w:r w:rsidR="008D1378" w:rsidRPr="003F2C62">
        <w:rPr>
          <w:rFonts w:ascii="Arial" w:hAnsi="Arial" w:cs="Arial"/>
          <w:noProof/>
        </w:rPr>
        <w:t xml:space="preserve"> </w:t>
      </w:r>
    </w:p>
    <w:p w14:paraId="3A7E5A6E" w14:textId="13E87273" w:rsidR="00A318E9" w:rsidRPr="003F2C62" w:rsidRDefault="00A318E9" w:rsidP="003E4DD3">
      <w:pPr>
        <w:rPr>
          <w:rFonts w:ascii="Arial" w:hAnsi="Arial" w:cs="Arial"/>
          <w:noProof/>
        </w:rPr>
      </w:pPr>
      <w:r w:rsidRPr="003F2C62">
        <w:rPr>
          <w:rFonts w:ascii="Arial" w:hAnsi="Arial" w:cs="Arial"/>
          <w:noProof/>
        </w:rPr>
        <w:lastRenderedPageBreak/>
        <w:drawing>
          <wp:inline distT="0" distB="0" distL="0" distR="0" wp14:anchorId="13EA4959" wp14:editId="1202C85F">
            <wp:extent cx="4114208" cy="2368550"/>
            <wp:effectExtent l="0" t="0" r="635" b="0"/>
            <wp:docPr id="2042519231" name="Picture 3">
              <a:extLst xmlns:a="http://schemas.openxmlformats.org/drawingml/2006/main">
                <a:ext uri="{FF2B5EF4-FFF2-40B4-BE49-F238E27FC236}">
                  <a16:creationId xmlns:a16="http://schemas.microsoft.com/office/drawing/2014/main" id="{302F860E-1669-4231-8EC4-8739DB7205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136463" cy="2381362"/>
                    </a:xfrm>
                    <a:prstGeom prst="rect">
                      <a:avLst/>
                    </a:prstGeom>
                    <a:noFill/>
                  </pic:spPr>
                </pic:pic>
              </a:graphicData>
            </a:graphic>
          </wp:inline>
        </w:drawing>
      </w:r>
    </w:p>
    <w:p w14:paraId="1E8F33E7" w14:textId="032D124E" w:rsidR="7E6F8EED" w:rsidRPr="003F2C62" w:rsidRDefault="7E6F8EED" w:rsidP="012C4674">
      <w:pPr>
        <w:rPr>
          <w:rFonts w:ascii="Arial" w:hAnsi="Arial" w:cs="Arial"/>
          <w:noProof/>
        </w:rPr>
      </w:pPr>
      <w:r w:rsidRPr="003F2C62">
        <w:rPr>
          <w:rFonts w:ascii="Arial" w:hAnsi="Arial" w:cs="Arial"/>
          <w:noProof/>
        </w:rPr>
        <w:t>Figure 9. SWOT analysis</w:t>
      </w:r>
    </w:p>
    <w:p w14:paraId="01158F29" w14:textId="2A0AC327" w:rsidR="3D27CD7C" w:rsidRDefault="3D27CD7C" w:rsidP="3D27CD7C">
      <w:pPr>
        <w:rPr>
          <w:rFonts w:ascii="Arial" w:hAnsi="Arial" w:cs="Arial"/>
          <w:noProof/>
        </w:rPr>
      </w:pPr>
    </w:p>
    <w:p w14:paraId="6295BF11" w14:textId="1A3CAC5B" w:rsidR="00AE135F" w:rsidRPr="003F2C62" w:rsidRDefault="009827B3" w:rsidP="3D27CD7C">
      <w:pPr>
        <w:spacing w:line="360" w:lineRule="auto"/>
        <w:rPr>
          <w:rFonts w:ascii="Arial" w:hAnsi="Arial" w:cs="Arial"/>
          <w:noProof/>
        </w:rPr>
      </w:pPr>
      <w:r w:rsidRPr="003F2C62">
        <w:rPr>
          <w:rFonts w:ascii="Arial" w:hAnsi="Arial" w:cs="Arial"/>
          <w:noProof/>
        </w:rPr>
        <w:t xml:space="preserve">The above SWOT analysis </w:t>
      </w:r>
      <w:r w:rsidR="00BD3D6C" w:rsidRPr="003F2C62">
        <w:rPr>
          <w:rFonts w:ascii="Arial" w:hAnsi="Arial" w:cs="Arial"/>
          <w:noProof/>
        </w:rPr>
        <w:t>s</w:t>
      </w:r>
      <w:r w:rsidR="00344F32" w:rsidRPr="003F2C62">
        <w:rPr>
          <w:rFonts w:ascii="Arial" w:hAnsi="Arial" w:cs="Arial"/>
          <w:noProof/>
        </w:rPr>
        <w:t>hows th</w:t>
      </w:r>
      <w:r w:rsidR="00D73AA6" w:rsidRPr="003F2C62">
        <w:rPr>
          <w:rFonts w:ascii="Arial" w:hAnsi="Arial" w:cs="Arial"/>
          <w:noProof/>
        </w:rPr>
        <w:t>at althougth there is a cost</w:t>
      </w:r>
      <w:r w:rsidR="1397D6F1" w:rsidRPr="003F2C62">
        <w:rPr>
          <w:rFonts w:ascii="Arial" w:hAnsi="Arial" w:cs="Arial"/>
          <w:noProof/>
        </w:rPr>
        <w:t>,</w:t>
      </w:r>
      <w:r w:rsidR="00D73AA6" w:rsidRPr="003F2C62">
        <w:rPr>
          <w:rFonts w:ascii="Arial" w:hAnsi="Arial" w:cs="Arial"/>
          <w:noProof/>
        </w:rPr>
        <w:t xml:space="preserve"> the </w:t>
      </w:r>
      <w:r w:rsidR="003266AE" w:rsidRPr="003F2C62">
        <w:rPr>
          <w:rFonts w:ascii="Arial" w:hAnsi="Arial" w:cs="Arial"/>
          <w:noProof/>
        </w:rPr>
        <w:t xml:space="preserve">strengths and opportunities </w:t>
      </w:r>
      <w:r w:rsidR="00810231" w:rsidRPr="003F2C62">
        <w:rPr>
          <w:rFonts w:ascii="Arial" w:hAnsi="Arial" w:cs="Arial"/>
          <w:noProof/>
        </w:rPr>
        <w:t xml:space="preserve">are a strong factor </w:t>
      </w:r>
      <w:r w:rsidR="2DF0ABE1" w:rsidRPr="003F2C62">
        <w:rPr>
          <w:rFonts w:ascii="Arial" w:hAnsi="Arial" w:cs="Arial"/>
          <w:noProof/>
        </w:rPr>
        <w:t xml:space="preserve">which </w:t>
      </w:r>
      <w:r w:rsidR="7599FA69" w:rsidRPr="003F2C62">
        <w:rPr>
          <w:rFonts w:ascii="Arial" w:hAnsi="Arial" w:cs="Arial"/>
          <w:noProof/>
        </w:rPr>
        <w:t xml:space="preserve">help to </w:t>
      </w:r>
      <w:r w:rsidR="2DF0ABE1" w:rsidRPr="003F2C62">
        <w:rPr>
          <w:rFonts w:ascii="Arial" w:hAnsi="Arial" w:cs="Arial"/>
          <w:noProof/>
        </w:rPr>
        <w:t>mitiga</w:t>
      </w:r>
      <w:r w:rsidR="3323F692" w:rsidRPr="003F2C62">
        <w:rPr>
          <w:rFonts w:ascii="Arial" w:hAnsi="Arial" w:cs="Arial"/>
          <w:noProof/>
        </w:rPr>
        <w:t>t</w:t>
      </w:r>
      <w:r w:rsidR="2DF0ABE1" w:rsidRPr="003F2C62">
        <w:rPr>
          <w:rFonts w:ascii="Arial" w:hAnsi="Arial" w:cs="Arial"/>
          <w:noProof/>
        </w:rPr>
        <w:t xml:space="preserve">e </w:t>
      </w:r>
      <w:r w:rsidR="00CB38B8" w:rsidRPr="003F2C62">
        <w:rPr>
          <w:rFonts w:ascii="Arial" w:hAnsi="Arial" w:cs="Arial"/>
          <w:noProof/>
        </w:rPr>
        <w:t>the risk</w:t>
      </w:r>
      <w:r w:rsidR="34ADED11" w:rsidRPr="003F2C62">
        <w:rPr>
          <w:rFonts w:ascii="Arial" w:hAnsi="Arial" w:cs="Arial"/>
          <w:noProof/>
        </w:rPr>
        <w:t>s</w:t>
      </w:r>
      <w:r w:rsidR="00CB38B8" w:rsidRPr="003F2C62">
        <w:rPr>
          <w:rFonts w:ascii="Arial" w:hAnsi="Arial" w:cs="Arial"/>
          <w:noProof/>
        </w:rPr>
        <w:t xml:space="preserve"> </w:t>
      </w:r>
      <w:r w:rsidR="7E65AA1B" w:rsidRPr="003F2C62">
        <w:rPr>
          <w:rFonts w:ascii="Arial" w:hAnsi="Arial" w:cs="Arial"/>
          <w:noProof/>
        </w:rPr>
        <w:t>of</w:t>
      </w:r>
      <w:r w:rsidR="00CB38B8" w:rsidRPr="003F2C62">
        <w:rPr>
          <w:rFonts w:ascii="Arial" w:hAnsi="Arial" w:cs="Arial"/>
          <w:noProof/>
        </w:rPr>
        <w:t xml:space="preserve"> implementing an online hybrid system opposed to not having one.  The main risks would be increase of fees and </w:t>
      </w:r>
      <w:r w:rsidR="003A5E67" w:rsidRPr="003F2C62">
        <w:rPr>
          <w:rFonts w:ascii="Arial" w:hAnsi="Arial" w:cs="Arial"/>
          <w:noProof/>
        </w:rPr>
        <w:t xml:space="preserve">data security but ensuring </w:t>
      </w:r>
      <w:r w:rsidR="005846F1" w:rsidRPr="003F2C62">
        <w:rPr>
          <w:rFonts w:ascii="Arial" w:hAnsi="Arial" w:cs="Arial"/>
          <w:noProof/>
        </w:rPr>
        <w:t xml:space="preserve">they have a good reputation and all equipment is secure with passwords and anti virus usage </w:t>
      </w:r>
      <w:r w:rsidR="009B36C2" w:rsidRPr="003F2C62">
        <w:rPr>
          <w:rFonts w:ascii="Arial" w:hAnsi="Arial" w:cs="Arial"/>
          <w:noProof/>
        </w:rPr>
        <w:t>the risk can be reduced.</w:t>
      </w:r>
    </w:p>
    <w:p w14:paraId="5AF07E19" w14:textId="2BC2A02B" w:rsidR="00DE13D4" w:rsidRPr="003F2C62" w:rsidRDefault="00DE13D4" w:rsidP="003E4DD3">
      <w:pPr>
        <w:rPr>
          <w:rFonts w:ascii="Arial" w:hAnsi="Arial" w:cs="Arial"/>
          <w:noProof/>
        </w:rPr>
      </w:pPr>
    </w:p>
    <w:p w14:paraId="3372CA42" w14:textId="7688F596" w:rsidR="00543F74" w:rsidRPr="003F2C62" w:rsidRDefault="00543F74" w:rsidP="008660EB">
      <w:pPr>
        <w:pStyle w:val="Heading1"/>
        <w:rPr>
          <w:rFonts w:ascii="Arial" w:hAnsi="Arial" w:cs="Arial"/>
        </w:rPr>
      </w:pPr>
      <w:bookmarkStart w:id="18" w:name="_Toc213975942"/>
      <w:r w:rsidRPr="003F2C62">
        <w:rPr>
          <w:rFonts w:ascii="Arial" w:hAnsi="Arial" w:cs="Arial"/>
        </w:rPr>
        <w:t>Action Plan Implementation</w:t>
      </w:r>
      <w:bookmarkEnd w:id="18"/>
      <w:r w:rsidRPr="003F2C62">
        <w:rPr>
          <w:rFonts w:ascii="Arial" w:hAnsi="Arial" w:cs="Arial"/>
        </w:rPr>
        <w:t xml:space="preserve"> </w:t>
      </w:r>
    </w:p>
    <w:p w14:paraId="14194690" w14:textId="43409DEF" w:rsidR="3B88C1B5" w:rsidRPr="003F2C62" w:rsidRDefault="3B88C1B5" w:rsidP="3D27CD7C">
      <w:pPr>
        <w:spacing w:line="360" w:lineRule="auto"/>
        <w:rPr>
          <w:rFonts w:ascii="Arial" w:hAnsi="Arial" w:cs="Arial"/>
        </w:rPr>
      </w:pPr>
      <w:r w:rsidRPr="003F2C62">
        <w:rPr>
          <w:rFonts w:ascii="Arial" w:hAnsi="Arial" w:cs="Arial"/>
        </w:rPr>
        <w:t>To implement the plan effectively, priorities will be based on the cost–benefit analysis, focusing on the cost and practicality of using a third-party online booking system. A Gantt chart will be used to outline key stages and timelines, helping to plan and monitor progress clearly. This structured approach supports good organisation and communication, ensuring stakeholders stay informed throughout the process.</w:t>
      </w:r>
      <w:r w:rsidR="00E65163" w:rsidRPr="003F2C62">
        <w:rPr>
          <w:rFonts w:ascii="Arial" w:hAnsi="Arial" w:cs="Arial"/>
        </w:rPr>
        <w:t xml:space="preserve"> Following the Gantt Chart </w:t>
      </w:r>
      <w:r w:rsidR="002E2B91" w:rsidRPr="003F2C62">
        <w:rPr>
          <w:rFonts w:ascii="Arial" w:hAnsi="Arial" w:cs="Arial"/>
        </w:rPr>
        <w:t xml:space="preserve">(figure 10.) </w:t>
      </w:r>
      <w:r w:rsidR="00E65163" w:rsidRPr="003F2C62">
        <w:rPr>
          <w:rFonts w:ascii="Arial" w:hAnsi="Arial" w:cs="Arial"/>
        </w:rPr>
        <w:t>a</w:t>
      </w:r>
      <w:r w:rsidR="003A729B" w:rsidRPr="003F2C62">
        <w:rPr>
          <w:rFonts w:ascii="Arial" w:hAnsi="Arial" w:cs="Arial"/>
        </w:rPr>
        <w:t>n Action Plan</w:t>
      </w:r>
      <w:r w:rsidR="002E2B91" w:rsidRPr="003F2C62">
        <w:rPr>
          <w:rFonts w:ascii="Arial" w:hAnsi="Arial" w:cs="Arial"/>
        </w:rPr>
        <w:t xml:space="preserve"> (figure</w:t>
      </w:r>
      <w:r w:rsidR="001262E4" w:rsidRPr="003F2C62">
        <w:rPr>
          <w:rFonts w:ascii="Arial" w:hAnsi="Arial" w:cs="Arial"/>
        </w:rPr>
        <w:t xml:space="preserve"> 11.)</w:t>
      </w:r>
      <w:r w:rsidR="003A729B" w:rsidRPr="003F2C62">
        <w:rPr>
          <w:rFonts w:ascii="Arial" w:hAnsi="Arial" w:cs="Arial"/>
        </w:rPr>
        <w:t xml:space="preserve"> will be developed to further explore the</w:t>
      </w:r>
      <w:r w:rsidR="00F672DB" w:rsidRPr="003F2C62">
        <w:rPr>
          <w:rFonts w:ascii="Arial" w:hAnsi="Arial" w:cs="Arial"/>
        </w:rPr>
        <w:t xml:space="preserve"> Gannt chart in more detail to provide desired </w:t>
      </w:r>
      <w:r w:rsidR="002E2B91" w:rsidRPr="003F2C62">
        <w:rPr>
          <w:rFonts w:ascii="Arial" w:hAnsi="Arial" w:cs="Arial"/>
        </w:rPr>
        <w:t>outcomes.</w:t>
      </w:r>
    </w:p>
    <w:p w14:paraId="45E5B587" w14:textId="77777777" w:rsidR="00C62BBE" w:rsidRPr="003F2C62" w:rsidRDefault="00C62BBE" w:rsidP="5E912E60">
      <w:pPr>
        <w:rPr>
          <w:rFonts w:ascii="Arial" w:hAnsi="Arial" w:cs="Arial"/>
        </w:rPr>
      </w:pPr>
    </w:p>
    <w:p w14:paraId="0AD8813B" w14:textId="545CFEBB" w:rsidR="3D27CD7C" w:rsidRDefault="3D27CD7C" w:rsidP="3D27CD7C">
      <w:pPr>
        <w:rPr>
          <w:rFonts w:ascii="Arial" w:hAnsi="Arial" w:cs="Arial"/>
        </w:rPr>
      </w:pPr>
    </w:p>
    <w:p w14:paraId="307000F6" w14:textId="374DD6B0" w:rsidR="3D27CD7C" w:rsidRDefault="3D27CD7C" w:rsidP="3D27CD7C">
      <w:pPr>
        <w:rPr>
          <w:rFonts w:ascii="Arial" w:hAnsi="Arial" w:cs="Arial"/>
        </w:rPr>
      </w:pPr>
    </w:p>
    <w:p w14:paraId="6B6A4FB3" w14:textId="480AC215" w:rsidR="3D27CD7C" w:rsidRDefault="3D27CD7C" w:rsidP="3D27CD7C">
      <w:pPr>
        <w:rPr>
          <w:rFonts w:ascii="Arial" w:hAnsi="Arial" w:cs="Arial"/>
        </w:rPr>
      </w:pPr>
    </w:p>
    <w:p w14:paraId="1EF1E3A9" w14:textId="25CEEA73" w:rsidR="3D27CD7C" w:rsidRDefault="3D27CD7C" w:rsidP="3D27CD7C">
      <w:pPr>
        <w:rPr>
          <w:rFonts w:ascii="Arial" w:hAnsi="Arial" w:cs="Arial"/>
        </w:rPr>
      </w:pPr>
    </w:p>
    <w:p w14:paraId="7FF316E7" w14:textId="7A2A5AAE" w:rsidR="0091189C" w:rsidRPr="003F2C62" w:rsidRDefault="0091189C" w:rsidP="5E912E60">
      <w:pPr>
        <w:rPr>
          <w:rFonts w:ascii="Arial" w:hAnsi="Arial" w:cs="Arial"/>
        </w:rPr>
      </w:pPr>
      <w:r w:rsidRPr="003F2C62">
        <w:rPr>
          <w:rFonts w:ascii="Arial" w:hAnsi="Arial" w:cs="Arial"/>
        </w:rPr>
        <w:t>Figure 10. Gannt Chart</w:t>
      </w:r>
    </w:p>
    <w:p w14:paraId="55263576" w14:textId="3459C746" w:rsidR="008869A2" w:rsidRPr="003F2C62" w:rsidRDefault="006911EB" w:rsidP="5E912E60">
      <w:pPr>
        <w:rPr>
          <w:rFonts w:ascii="Arial" w:hAnsi="Arial" w:cs="Arial"/>
        </w:rPr>
      </w:pPr>
      <w:r w:rsidRPr="003F2C62">
        <w:rPr>
          <w:rFonts w:ascii="Arial" w:hAnsi="Arial" w:cs="Arial"/>
          <w:noProof/>
        </w:rPr>
        <w:drawing>
          <wp:inline distT="0" distB="0" distL="0" distR="0" wp14:anchorId="7327F838" wp14:editId="33F621DE">
            <wp:extent cx="4879106" cy="3130550"/>
            <wp:effectExtent l="0" t="0" r="0" b="0"/>
            <wp:docPr id="1705245122" name="Picture 7">
              <a:extLst xmlns:a="http://schemas.openxmlformats.org/drawingml/2006/main">
                <a:ext uri="{FF2B5EF4-FFF2-40B4-BE49-F238E27FC236}">
                  <a16:creationId xmlns:a16="http://schemas.microsoft.com/office/drawing/2014/main" id="{CA1FC70C-89A2-4E17-A972-F650E6A629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00754" cy="3144440"/>
                    </a:xfrm>
                    <a:prstGeom prst="rect">
                      <a:avLst/>
                    </a:prstGeom>
                    <a:noFill/>
                  </pic:spPr>
                </pic:pic>
              </a:graphicData>
            </a:graphic>
          </wp:inline>
        </w:drawing>
      </w:r>
    </w:p>
    <w:p w14:paraId="1AA97E3F" w14:textId="49B489E4" w:rsidR="008869A2" w:rsidRPr="003F2C62" w:rsidRDefault="001262E4" w:rsidP="5E912E60">
      <w:pPr>
        <w:rPr>
          <w:rFonts w:ascii="Arial" w:hAnsi="Arial" w:cs="Arial"/>
        </w:rPr>
      </w:pPr>
      <w:r w:rsidRPr="003F2C62">
        <w:rPr>
          <w:rFonts w:ascii="Arial" w:hAnsi="Arial" w:cs="Arial"/>
        </w:rPr>
        <w:t>Figure 11</w:t>
      </w:r>
      <w:r w:rsidR="00DD05A1" w:rsidRPr="003F2C62">
        <w:rPr>
          <w:rFonts w:ascii="Arial" w:hAnsi="Arial" w:cs="Arial"/>
        </w:rPr>
        <w:t>. Action Plan</w:t>
      </w:r>
      <w:r w:rsidR="004973BF" w:rsidRPr="003F2C62">
        <w:rPr>
          <w:rFonts w:ascii="Arial" w:hAnsi="Arial" w:cs="Arial"/>
          <w:noProof/>
        </w:rPr>
        <w:drawing>
          <wp:inline distT="0" distB="0" distL="0" distR="0" wp14:anchorId="2CC13CE1" wp14:editId="241AC88C">
            <wp:extent cx="4902200" cy="4578016"/>
            <wp:effectExtent l="0" t="0" r="0" b="0"/>
            <wp:docPr id="964240651" name="Picture 9">
              <a:extLst xmlns:a="http://schemas.openxmlformats.org/drawingml/2006/main">
                <a:ext uri="{FF2B5EF4-FFF2-40B4-BE49-F238E27FC236}">
                  <a16:creationId xmlns:a16="http://schemas.microsoft.com/office/drawing/2014/main" id="{4DB434B1-0AB1-43AC-A966-E27D4E8528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05762" cy="4581342"/>
                    </a:xfrm>
                    <a:prstGeom prst="rect">
                      <a:avLst/>
                    </a:prstGeom>
                    <a:noFill/>
                  </pic:spPr>
                </pic:pic>
              </a:graphicData>
            </a:graphic>
          </wp:inline>
        </w:drawing>
      </w:r>
    </w:p>
    <w:p w14:paraId="4F8A794B" w14:textId="4214C281" w:rsidR="003E0A5E" w:rsidRPr="003F2C62" w:rsidRDefault="00D928E4" w:rsidP="3D27CD7C">
      <w:pPr>
        <w:spacing w:line="360" w:lineRule="auto"/>
        <w:rPr>
          <w:rFonts w:ascii="Arial" w:hAnsi="Arial" w:cs="Arial"/>
        </w:rPr>
      </w:pPr>
      <w:r w:rsidRPr="003F2C62">
        <w:rPr>
          <w:rFonts w:ascii="Arial" w:hAnsi="Arial" w:cs="Arial"/>
        </w:rPr>
        <w:lastRenderedPageBreak/>
        <w:t xml:space="preserve">The Gantt Chart </w:t>
      </w:r>
      <w:r w:rsidR="2AF9E3BB" w:rsidRPr="3D27CD7C">
        <w:rPr>
          <w:rFonts w:ascii="Arial" w:hAnsi="Arial" w:cs="Arial"/>
        </w:rPr>
        <w:t xml:space="preserve">(figure 10.) </w:t>
      </w:r>
      <w:r w:rsidRPr="003F2C62">
        <w:rPr>
          <w:rFonts w:ascii="Arial" w:hAnsi="Arial" w:cs="Arial"/>
        </w:rPr>
        <w:t xml:space="preserve">and </w:t>
      </w:r>
      <w:r w:rsidR="07CD7CC4" w:rsidRPr="3D27CD7C">
        <w:rPr>
          <w:rFonts w:ascii="Arial" w:hAnsi="Arial" w:cs="Arial"/>
        </w:rPr>
        <w:t xml:space="preserve">the </w:t>
      </w:r>
      <w:r w:rsidRPr="003F2C62">
        <w:rPr>
          <w:rFonts w:ascii="Arial" w:hAnsi="Arial" w:cs="Arial"/>
        </w:rPr>
        <w:t>Action Plan</w:t>
      </w:r>
      <w:r w:rsidRPr="3D27CD7C">
        <w:rPr>
          <w:rFonts w:ascii="Arial" w:hAnsi="Arial" w:cs="Arial"/>
        </w:rPr>
        <w:t xml:space="preserve"> </w:t>
      </w:r>
      <w:r w:rsidR="51354555" w:rsidRPr="3D27CD7C">
        <w:rPr>
          <w:rFonts w:ascii="Arial" w:hAnsi="Arial" w:cs="Arial"/>
        </w:rPr>
        <w:t>(figure 11.)</w:t>
      </w:r>
      <w:r w:rsidRPr="003F2C62">
        <w:rPr>
          <w:rFonts w:ascii="Arial" w:hAnsi="Arial" w:cs="Arial"/>
        </w:rPr>
        <w:t xml:space="preserve"> with timelines together present a well-organised strategy to enhance business efficiency, customer experience, and operational control through the implementation of an effective booking system using the chosen provider. These visual tools help to organise and track progress, ensuring a structured approach to managing resources and supporting the business in staying on schedule and meeting key targets.</w:t>
      </w:r>
    </w:p>
    <w:p w14:paraId="10E0F9EE" w14:textId="247CADC0" w:rsidR="0004004F" w:rsidRPr="003F2C62" w:rsidRDefault="0004004F" w:rsidP="008B15D9">
      <w:pPr>
        <w:pStyle w:val="Heading3"/>
        <w:rPr>
          <w:rFonts w:ascii="Arial" w:hAnsi="Arial" w:cs="Arial"/>
          <w:color w:val="auto"/>
        </w:rPr>
      </w:pPr>
      <w:bookmarkStart w:id="19" w:name="_Toc213975943"/>
      <w:r w:rsidRPr="003F2C62">
        <w:rPr>
          <w:rFonts w:ascii="Arial" w:hAnsi="Arial" w:cs="Arial"/>
          <w:color w:val="auto"/>
        </w:rPr>
        <w:t>Fallback Plan</w:t>
      </w:r>
      <w:bookmarkEnd w:id="19"/>
      <w:r w:rsidRPr="003F2C62">
        <w:rPr>
          <w:rFonts w:ascii="Arial" w:hAnsi="Arial" w:cs="Arial"/>
          <w:color w:val="auto"/>
        </w:rPr>
        <w:t xml:space="preserve"> </w:t>
      </w:r>
    </w:p>
    <w:p w14:paraId="21E0E2AC" w14:textId="03B73167" w:rsidR="0004004F" w:rsidRPr="003F2C62" w:rsidRDefault="0004004F" w:rsidP="3D27CD7C">
      <w:pPr>
        <w:spacing w:line="360" w:lineRule="auto"/>
        <w:contextualSpacing/>
        <w:rPr>
          <w:rFonts w:ascii="Arial" w:hAnsi="Arial" w:cs="Arial"/>
        </w:rPr>
      </w:pPr>
      <w:r w:rsidRPr="003F2C62">
        <w:rPr>
          <w:rFonts w:ascii="Arial" w:hAnsi="Arial" w:cs="Arial"/>
        </w:rPr>
        <w:t>In the event that the third party app via the supplier</w:t>
      </w:r>
      <w:r w:rsidR="0047409D" w:rsidRPr="003F2C62">
        <w:rPr>
          <w:rFonts w:ascii="Arial" w:hAnsi="Arial" w:cs="Arial"/>
        </w:rPr>
        <w:t xml:space="preserve"> or venue technical </w:t>
      </w:r>
      <w:r w:rsidR="008B15D9" w:rsidRPr="003F2C62">
        <w:rPr>
          <w:rFonts w:ascii="Arial" w:hAnsi="Arial" w:cs="Arial"/>
        </w:rPr>
        <w:t>equipment was</w:t>
      </w:r>
      <w:r w:rsidRPr="003F2C62">
        <w:rPr>
          <w:rFonts w:ascii="Arial" w:hAnsi="Arial" w:cs="Arial"/>
        </w:rPr>
        <w:t xml:space="preserve"> to fail due to various reasons i.e. software problem, networks</w:t>
      </w:r>
      <w:r w:rsidR="0047409D" w:rsidRPr="003F2C62">
        <w:rPr>
          <w:rFonts w:ascii="Arial" w:hAnsi="Arial" w:cs="Arial"/>
        </w:rPr>
        <w:t>, technical failure</w:t>
      </w:r>
      <w:r w:rsidRPr="003F2C62">
        <w:rPr>
          <w:rFonts w:ascii="Arial" w:hAnsi="Arial" w:cs="Arial"/>
        </w:rPr>
        <w:t xml:space="preserve"> then a fallback plan will be in place.    This will be by keeping a </w:t>
      </w:r>
      <w:proofErr w:type="spellStart"/>
      <w:r w:rsidRPr="003F2C62">
        <w:rPr>
          <w:rFonts w:ascii="Arial" w:hAnsi="Arial" w:cs="Arial"/>
        </w:rPr>
        <w:t>back up</w:t>
      </w:r>
      <w:proofErr w:type="spellEnd"/>
      <w:r w:rsidRPr="003F2C62">
        <w:rPr>
          <w:rFonts w:ascii="Arial" w:hAnsi="Arial" w:cs="Arial"/>
        </w:rPr>
        <w:t xml:space="preserve"> spreadsheet, visible price lists, receipt book, food order pads, visitor list etc which will monitor payments and details of walk in customers along with ensuring staff are trained and confident in resorting back to basics as a temporary back up.</w:t>
      </w:r>
    </w:p>
    <w:p w14:paraId="2CED10F1" w14:textId="51AA38B9" w:rsidR="5B5F0587" w:rsidRPr="003F2C62" w:rsidRDefault="1C6812D4" w:rsidP="00805427">
      <w:pPr>
        <w:pStyle w:val="Heading2"/>
        <w:rPr>
          <w:rFonts w:ascii="Arial" w:hAnsi="Arial" w:cs="Arial"/>
          <w:color w:val="auto"/>
        </w:rPr>
      </w:pPr>
      <w:bookmarkStart w:id="20" w:name="_Toc213975944"/>
      <w:r w:rsidRPr="003F2C62">
        <w:rPr>
          <w:rFonts w:ascii="Arial" w:hAnsi="Arial" w:cs="Arial"/>
          <w:color w:val="auto"/>
        </w:rPr>
        <w:t>Communication Plan</w:t>
      </w:r>
      <w:bookmarkEnd w:id="20"/>
    </w:p>
    <w:p w14:paraId="5830EE9A" w14:textId="77777777" w:rsidR="008B1F40" w:rsidRPr="003F2C62" w:rsidRDefault="00641708" w:rsidP="3D27CD7C">
      <w:pPr>
        <w:spacing w:line="360" w:lineRule="auto"/>
        <w:contextualSpacing/>
        <w:rPr>
          <w:rFonts w:ascii="Arial" w:hAnsi="Arial" w:cs="Arial"/>
        </w:rPr>
      </w:pPr>
      <w:r w:rsidRPr="003F2C62">
        <w:rPr>
          <w:rFonts w:ascii="Arial" w:hAnsi="Arial" w:cs="Arial"/>
        </w:rPr>
        <w:t xml:space="preserve">Clear communication is vital for </w:t>
      </w:r>
      <w:r w:rsidR="00572EFE" w:rsidRPr="003F2C62">
        <w:rPr>
          <w:rFonts w:ascii="Arial" w:hAnsi="Arial" w:cs="Arial"/>
        </w:rPr>
        <w:t xml:space="preserve">implementation of a </w:t>
      </w:r>
      <w:r w:rsidR="00002CB3" w:rsidRPr="003F2C62">
        <w:rPr>
          <w:rFonts w:ascii="Arial" w:hAnsi="Arial" w:cs="Arial"/>
        </w:rPr>
        <w:t xml:space="preserve">business change, such as implementing a new </w:t>
      </w:r>
      <w:r w:rsidR="0074307B" w:rsidRPr="003F2C62">
        <w:rPr>
          <w:rFonts w:ascii="Arial" w:hAnsi="Arial" w:cs="Arial"/>
        </w:rPr>
        <w:t>booking system which will have costs to the business</w:t>
      </w:r>
      <w:r w:rsidR="007E5167" w:rsidRPr="003F2C62">
        <w:rPr>
          <w:rFonts w:ascii="Arial" w:hAnsi="Arial" w:cs="Arial"/>
        </w:rPr>
        <w:t xml:space="preserve"> </w:t>
      </w:r>
      <w:r w:rsidRPr="003F2C62">
        <w:rPr>
          <w:rFonts w:ascii="Arial" w:hAnsi="Arial" w:cs="Arial"/>
        </w:rPr>
        <w:t xml:space="preserve">because it ensures understanding and collaboration. Freeman (1984) highlights the need to consider all stakeholders, such as staff and customers, through open and transparent communication. </w:t>
      </w:r>
      <w:r w:rsidR="00D32856" w:rsidRPr="003F2C62">
        <w:rPr>
          <w:rFonts w:ascii="Arial" w:hAnsi="Arial" w:cs="Arial"/>
        </w:rPr>
        <w:t xml:space="preserve">The Shannon-Weaver Communication Model </w:t>
      </w:r>
      <w:r w:rsidR="00F22A66" w:rsidRPr="003F2C62">
        <w:rPr>
          <w:rFonts w:ascii="Arial" w:hAnsi="Arial" w:cs="Arial"/>
        </w:rPr>
        <w:t xml:space="preserve">(1949) </w:t>
      </w:r>
      <w:r w:rsidR="00D32856" w:rsidRPr="003F2C62">
        <w:rPr>
          <w:rFonts w:ascii="Arial" w:hAnsi="Arial" w:cs="Arial"/>
        </w:rPr>
        <w:t>explains how information flows from sender to receiver through a chosen channel, with feedback reducing misunderstandings caused by noise. In the Casa Cwtch Play communication plan, management acts as the sender, delivering messages about the new booking system via channels such as meetings, emails, and social media. Staff and customers are the receivers, and feedback is collected through surveys and polls to ensure clarity and engagement. This structured approach helps minimise confusion and supports successful implementatio</w:t>
      </w:r>
      <w:r w:rsidR="00340807" w:rsidRPr="003F2C62">
        <w:rPr>
          <w:rFonts w:ascii="Arial" w:hAnsi="Arial" w:cs="Arial"/>
        </w:rPr>
        <w:t xml:space="preserve">n. </w:t>
      </w:r>
    </w:p>
    <w:p w14:paraId="40E7F541" w14:textId="77777777" w:rsidR="008B1F40" w:rsidRPr="003F2C62" w:rsidRDefault="008B1F40" w:rsidP="00641708">
      <w:pPr>
        <w:spacing w:line="240" w:lineRule="auto"/>
        <w:contextualSpacing/>
        <w:rPr>
          <w:rFonts w:ascii="Arial" w:hAnsi="Arial" w:cs="Arial"/>
        </w:rPr>
      </w:pPr>
    </w:p>
    <w:p w14:paraId="51FC1293" w14:textId="16D4D081" w:rsidR="3D27CD7C" w:rsidRDefault="3D27CD7C" w:rsidP="3D27CD7C">
      <w:pPr>
        <w:spacing w:line="240" w:lineRule="auto"/>
        <w:contextualSpacing/>
        <w:rPr>
          <w:rFonts w:ascii="Arial" w:hAnsi="Arial" w:cs="Arial"/>
        </w:rPr>
      </w:pPr>
    </w:p>
    <w:p w14:paraId="0273D0B1" w14:textId="27A488B8" w:rsidR="3D27CD7C" w:rsidRDefault="3D27CD7C" w:rsidP="3D27CD7C">
      <w:pPr>
        <w:spacing w:line="240" w:lineRule="auto"/>
        <w:contextualSpacing/>
        <w:rPr>
          <w:rFonts w:ascii="Arial" w:hAnsi="Arial" w:cs="Arial"/>
        </w:rPr>
      </w:pPr>
    </w:p>
    <w:p w14:paraId="07AB1145" w14:textId="1079D035" w:rsidR="3D27CD7C" w:rsidRDefault="3D27CD7C" w:rsidP="3D27CD7C">
      <w:pPr>
        <w:spacing w:line="240" w:lineRule="auto"/>
        <w:contextualSpacing/>
        <w:rPr>
          <w:rFonts w:ascii="Arial" w:hAnsi="Arial" w:cs="Arial"/>
        </w:rPr>
      </w:pPr>
    </w:p>
    <w:p w14:paraId="3011ED98" w14:textId="2C978612" w:rsidR="3D27CD7C" w:rsidRDefault="3D27CD7C" w:rsidP="3D27CD7C">
      <w:pPr>
        <w:spacing w:line="240" w:lineRule="auto"/>
        <w:contextualSpacing/>
        <w:rPr>
          <w:rFonts w:ascii="Arial" w:hAnsi="Arial" w:cs="Arial"/>
        </w:rPr>
      </w:pPr>
    </w:p>
    <w:p w14:paraId="269022B0" w14:textId="657BF9E6" w:rsidR="3D27CD7C" w:rsidRDefault="3D27CD7C" w:rsidP="3D27CD7C">
      <w:pPr>
        <w:spacing w:line="240" w:lineRule="auto"/>
        <w:contextualSpacing/>
        <w:rPr>
          <w:rFonts w:ascii="Arial" w:hAnsi="Arial" w:cs="Arial"/>
        </w:rPr>
      </w:pPr>
    </w:p>
    <w:p w14:paraId="28BC27C6" w14:textId="50095B5C" w:rsidR="3D27CD7C" w:rsidRDefault="3D27CD7C" w:rsidP="3D27CD7C">
      <w:pPr>
        <w:spacing w:line="240" w:lineRule="auto"/>
        <w:contextualSpacing/>
        <w:rPr>
          <w:rFonts w:ascii="Arial" w:hAnsi="Arial" w:cs="Arial"/>
        </w:rPr>
      </w:pPr>
    </w:p>
    <w:p w14:paraId="199D285E" w14:textId="3A9CAD1B" w:rsidR="3D27CD7C" w:rsidRDefault="3D27CD7C" w:rsidP="3D27CD7C">
      <w:pPr>
        <w:spacing w:line="240" w:lineRule="auto"/>
        <w:contextualSpacing/>
        <w:rPr>
          <w:rFonts w:ascii="Arial" w:hAnsi="Arial" w:cs="Arial"/>
        </w:rPr>
      </w:pPr>
    </w:p>
    <w:p w14:paraId="4A50F381" w14:textId="516C9B3D" w:rsidR="3D27CD7C" w:rsidRDefault="3D27CD7C" w:rsidP="3D27CD7C">
      <w:pPr>
        <w:spacing w:line="240" w:lineRule="auto"/>
        <w:contextualSpacing/>
        <w:rPr>
          <w:rFonts w:ascii="Arial" w:hAnsi="Arial" w:cs="Arial"/>
        </w:rPr>
      </w:pPr>
    </w:p>
    <w:p w14:paraId="654AD0F4" w14:textId="77777777" w:rsidR="009E6BFD" w:rsidRPr="003F2C62" w:rsidRDefault="0072790A" w:rsidP="00075F81">
      <w:pPr>
        <w:spacing w:line="240" w:lineRule="auto"/>
        <w:contextualSpacing/>
        <w:rPr>
          <w:rFonts w:ascii="Arial" w:hAnsi="Arial" w:cs="Arial"/>
        </w:rPr>
      </w:pPr>
      <w:r w:rsidRPr="003F2C62">
        <w:rPr>
          <w:rFonts w:ascii="Arial" w:hAnsi="Arial" w:cs="Arial"/>
        </w:rPr>
        <w:lastRenderedPageBreak/>
        <w:t>Figure</w:t>
      </w:r>
      <w:r w:rsidR="00096BA2" w:rsidRPr="003F2C62">
        <w:rPr>
          <w:rFonts w:ascii="Arial" w:hAnsi="Arial" w:cs="Arial"/>
        </w:rPr>
        <w:t>.13</w:t>
      </w:r>
      <w:r w:rsidR="00AA1ECC" w:rsidRPr="003F2C62">
        <w:rPr>
          <w:rFonts w:ascii="Arial" w:hAnsi="Arial" w:cs="Arial"/>
        </w:rPr>
        <w:t xml:space="preserve"> </w:t>
      </w:r>
      <w:r w:rsidR="0066136C" w:rsidRPr="003F2C62">
        <w:rPr>
          <w:rFonts w:ascii="Arial" w:hAnsi="Arial" w:cs="Arial"/>
        </w:rPr>
        <w:t>The Shannon and Weaver Model of Communication</w:t>
      </w:r>
      <w:r w:rsidR="009E6BFD" w:rsidRPr="003F2C62">
        <w:rPr>
          <w:rFonts w:ascii="Arial" w:hAnsi="Arial" w:cs="Arial"/>
        </w:rPr>
        <w:t xml:space="preserve"> </w:t>
      </w:r>
    </w:p>
    <w:p w14:paraId="7A858A88" w14:textId="4081AA65" w:rsidR="00415A52" w:rsidRPr="003F2C62" w:rsidRDefault="00473EDB" w:rsidP="54052E58">
      <w:pPr>
        <w:spacing w:line="240" w:lineRule="auto"/>
        <w:contextualSpacing/>
        <w:rPr>
          <w:rFonts w:ascii="Arial" w:hAnsi="Arial" w:cs="Arial"/>
        </w:rPr>
      </w:pPr>
      <w:r w:rsidRPr="54052E58">
        <w:rPr>
          <w:rFonts w:ascii="Arial" w:hAnsi="Arial" w:cs="Arial"/>
          <w:i/>
          <w:iCs/>
          <w:sz w:val="20"/>
          <w:szCs w:val="20"/>
        </w:rPr>
        <w:t>D</w:t>
      </w:r>
      <w:r w:rsidR="00AA287E" w:rsidRPr="54052E58">
        <w:rPr>
          <w:rFonts w:ascii="Arial" w:hAnsi="Arial" w:cs="Arial"/>
          <w:i/>
          <w:iCs/>
          <w:sz w:val="20"/>
          <w:szCs w:val="20"/>
        </w:rPr>
        <w:t xml:space="preserve">iagram </w:t>
      </w:r>
      <w:r w:rsidRPr="54052E58">
        <w:rPr>
          <w:rFonts w:ascii="Arial" w:hAnsi="Arial" w:cs="Arial"/>
          <w:i/>
          <w:iCs/>
          <w:sz w:val="20"/>
          <w:szCs w:val="20"/>
        </w:rPr>
        <w:t>below</w:t>
      </w:r>
      <w:r w:rsidR="4017AE22" w:rsidRPr="54052E58">
        <w:rPr>
          <w:rFonts w:ascii="Arial" w:hAnsi="Arial" w:cs="Arial"/>
          <w:i/>
          <w:iCs/>
          <w:sz w:val="20"/>
          <w:szCs w:val="20"/>
        </w:rPr>
        <w:t xml:space="preserve">:  </w:t>
      </w:r>
      <w:r w:rsidR="00075F81" w:rsidRPr="54052E58">
        <w:rPr>
          <w:rFonts w:ascii="Arial" w:hAnsi="Arial" w:cs="Arial"/>
          <w:sz w:val="20"/>
          <w:szCs w:val="20"/>
        </w:rPr>
        <w:t xml:space="preserve">Shannon and Weaver Model of Communication. (2011). </w:t>
      </w:r>
      <w:r w:rsidR="00075F81" w:rsidRPr="54052E58">
        <w:rPr>
          <w:rFonts w:ascii="Arial" w:hAnsi="Arial" w:cs="Arial"/>
        </w:rPr>
        <w:t>‌</w:t>
      </w:r>
      <w:r w:rsidR="34ED26B8" w:rsidRPr="54052E58">
        <w:rPr>
          <w:rFonts w:ascii="Times New Roman" w:eastAsia="Times New Roman" w:hAnsi="Times New Roman" w:cs="Times New Roman"/>
          <w:color w:val="000000" w:themeColor="text1"/>
        </w:rPr>
        <w:t xml:space="preserve"> </w:t>
      </w:r>
    </w:p>
    <w:p w14:paraId="5779FA69" w14:textId="51BE1A05" w:rsidR="00415A52" w:rsidRPr="003F2C62" w:rsidRDefault="00415A52" w:rsidP="54052E58">
      <w:pPr>
        <w:spacing w:line="240" w:lineRule="auto"/>
        <w:contextualSpacing/>
        <w:rPr>
          <w:rFonts w:ascii="Times New Roman" w:eastAsia="Times New Roman" w:hAnsi="Times New Roman" w:cs="Times New Roman"/>
          <w:color w:val="000000" w:themeColor="text1"/>
        </w:rPr>
      </w:pPr>
    </w:p>
    <w:p w14:paraId="661994C6" w14:textId="33926975" w:rsidR="00415A52" w:rsidRPr="003F2C62" w:rsidRDefault="009D6ABF" w:rsidP="54052E58">
      <w:pPr>
        <w:spacing w:line="240" w:lineRule="auto"/>
        <w:contextualSpacing/>
        <w:rPr>
          <w:rFonts w:ascii="Arial" w:hAnsi="Arial" w:cs="Arial"/>
        </w:rPr>
      </w:pPr>
      <w:r>
        <w:rPr>
          <w:noProof/>
        </w:rPr>
        <w:drawing>
          <wp:inline distT="0" distB="0" distL="0" distR="0" wp14:anchorId="23E65C6E" wp14:editId="4E1E98C4">
            <wp:extent cx="3519983" cy="1830827"/>
            <wp:effectExtent l="0" t="0" r="0" b="0"/>
            <wp:docPr id="1596972784" name="Picture 11">
              <a:extLst xmlns:a="http://schemas.openxmlformats.org/drawingml/2006/main">
                <a:ext uri="{FF2B5EF4-FFF2-40B4-BE49-F238E27FC236}">
                  <a16:creationId xmlns:a16="http://schemas.microsoft.com/office/drawing/2014/main" id="{D5EAB35B-504D-4D2C-AB20-DB1E0EA806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a:ext>
                      </a:extLst>
                    </a:blip>
                    <a:srcRect/>
                    <a:stretch>
                      <a:fillRect/>
                    </a:stretch>
                  </pic:blipFill>
                  <pic:spPr bwMode="auto">
                    <a:xfrm>
                      <a:off x="0" y="0"/>
                      <a:ext cx="3519983" cy="1830827"/>
                    </a:xfrm>
                    <a:prstGeom prst="rect">
                      <a:avLst/>
                    </a:prstGeom>
                    <a:noFill/>
                  </pic:spPr>
                </pic:pic>
              </a:graphicData>
            </a:graphic>
          </wp:inline>
        </w:drawing>
      </w:r>
    </w:p>
    <w:p w14:paraId="0B3AAC68" w14:textId="00A4AEBC" w:rsidR="00977399" w:rsidRPr="00FE6487" w:rsidRDefault="00977399" w:rsidP="00790C3A">
      <w:pPr>
        <w:pStyle w:val="Heading3"/>
        <w:ind w:right="-188"/>
        <w:rPr>
          <w:rFonts w:ascii="Arial" w:hAnsi="Arial" w:cs="Arial"/>
          <w:color w:val="auto"/>
        </w:rPr>
      </w:pPr>
      <w:bookmarkStart w:id="21" w:name="_Toc213975945"/>
      <w:r w:rsidRPr="00FE6487">
        <w:rPr>
          <w:rFonts w:ascii="Arial" w:hAnsi="Arial" w:cs="Arial"/>
          <w:color w:val="auto"/>
        </w:rPr>
        <w:t xml:space="preserve">Combined Stakeholder Communication </w:t>
      </w:r>
      <w:r w:rsidR="00BB021B" w:rsidRPr="00FE6487">
        <w:rPr>
          <w:rFonts w:ascii="Arial" w:hAnsi="Arial" w:cs="Arial"/>
          <w:color w:val="auto"/>
        </w:rPr>
        <w:t xml:space="preserve">Grid </w:t>
      </w:r>
      <w:r w:rsidRPr="00FE6487">
        <w:rPr>
          <w:rFonts w:ascii="Arial" w:hAnsi="Arial" w:cs="Arial"/>
          <w:color w:val="auto"/>
        </w:rPr>
        <w:t>Plan and Power-Interest Analysis</w:t>
      </w:r>
      <w:bookmarkEnd w:id="21"/>
    </w:p>
    <w:p w14:paraId="40FA71DD" w14:textId="77777777" w:rsidR="00790C3A" w:rsidRPr="003F2C62" w:rsidRDefault="00790C3A" w:rsidP="3D27CD7C">
      <w:pPr>
        <w:spacing w:line="360" w:lineRule="auto"/>
        <w:contextualSpacing/>
        <w:rPr>
          <w:rFonts w:ascii="Arial" w:hAnsi="Arial" w:cs="Arial"/>
        </w:rPr>
      </w:pPr>
    </w:p>
    <w:p w14:paraId="7CA34339" w14:textId="4392B180" w:rsidR="00253D74" w:rsidRPr="003F2C62" w:rsidRDefault="00977399" w:rsidP="3D27CD7C">
      <w:pPr>
        <w:spacing w:line="360" w:lineRule="auto"/>
        <w:contextualSpacing/>
        <w:rPr>
          <w:rFonts w:ascii="Arial" w:hAnsi="Arial" w:cs="Arial"/>
        </w:rPr>
      </w:pPr>
      <w:r w:rsidRPr="003F2C62">
        <w:rPr>
          <w:rFonts w:ascii="Arial" w:hAnsi="Arial" w:cs="Arial"/>
        </w:rPr>
        <w:t>This combined table</w:t>
      </w:r>
      <w:r w:rsidR="00790C3A" w:rsidRPr="003F2C62">
        <w:rPr>
          <w:rFonts w:ascii="Arial" w:hAnsi="Arial" w:cs="Arial"/>
        </w:rPr>
        <w:t xml:space="preserve"> below (figure</w:t>
      </w:r>
      <w:r w:rsidR="008A290A" w:rsidRPr="003F2C62">
        <w:rPr>
          <w:rFonts w:ascii="Arial" w:hAnsi="Arial" w:cs="Arial"/>
        </w:rPr>
        <w:t>.14)</w:t>
      </w:r>
      <w:r w:rsidRPr="003F2C62">
        <w:rPr>
          <w:rFonts w:ascii="Arial" w:hAnsi="Arial" w:cs="Arial"/>
        </w:rPr>
        <w:t xml:space="preserve"> integrates the Stakeholder </w:t>
      </w:r>
      <w:r w:rsidR="005C1954" w:rsidRPr="003F2C62">
        <w:rPr>
          <w:rFonts w:ascii="Arial" w:hAnsi="Arial" w:cs="Arial"/>
        </w:rPr>
        <w:t xml:space="preserve">Communication </w:t>
      </w:r>
      <w:r w:rsidRPr="003F2C62">
        <w:rPr>
          <w:rFonts w:ascii="Arial" w:hAnsi="Arial" w:cs="Arial"/>
        </w:rPr>
        <w:t xml:space="preserve"> Plan with the Power-Interest Grid. It includes examples for additional stakeholders such as the POS Booking App Supplier and Owner. By adding Power, Interest, and Strategy columns, the table helps prioritise communication and engagement efforts based on influence and involvement</w:t>
      </w:r>
      <w:r w:rsidR="00E9316A" w:rsidRPr="003F2C62">
        <w:rPr>
          <w:rFonts w:ascii="Arial" w:hAnsi="Arial" w:cs="Arial"/>
        </w:rPr>
        <w:t xml:space="preserve"> (Oguz, 2022</w:t>
      </w:r>
      <w:r w:rsidR="00E9316A" w:rsidRPr="3D27CD7C">
        <w:rPr>
          <w:rFonts w:ascii="Arial" w:hAnsi="Arial" w:cs="Arial"/>
        </w:rPr>
        <w:t>)</w:t>
      </w:r>
      <w:r w:rsidR="5E86B3BA" w:rsidRPr="3D27CD7C">
        <w:rPr>
          <w:rFonts w:ascii="Arial" w:hAnsi="Arial" w:cs="Arial"/>
        </w:rPr>
        <w:t>.</w:t>
      </w:r>
    </w:p>
    <w:p w14:paraId="4253800D" w14:textId="77777777" w:rsidR="00856F68" w:rsidRPr="003F2C62" w:rsidRDefault="00856F68" w:rsidP="00641708">
      <w:pPr>
        <w:spacing w:line="240" w:lineRule="auto"/>
        <w:contextualSpacing/>
        <w:rPr>
          <w:rFonts w:ascii="Arial" w:hAnsi="Arial" w:cs="Arial"/>
        </w:rPr>
      </w:pPr>
    </w:p>
    <w:p w14:paraId="7E5ED8F7" w14:textId="509943CF" w:rsidR="00747732" w:rsidRPr="003F2C62" w:rsidRDefault="0025641E" w:rsidP="00E41CDA">
      <w:pPr>
        <w:spacing w:after="80" w:line="240" w:lineRule="auto"/>
        <w:contextualSpacing/>
        <w:rPr>
          <w:rFonts w:ascii="Arial" w:eastAsiaTheme="majorEastAsia" w:hAnsi="Arial" w:cs="Arial"/>
          <w:spacing w:val="-10"/>
          <w:kern w:val="28"/>
          <w:lang w:val="en-US"/>
        </w:rPr>
      </w:pPr>
      <w:r w:rsidRPr="003F2C62">
        <w:rPr>
          <w:rFonts w:ascii="Arial" w:eastAsiaTheme="majorEastAsia" w:hAnsi="Arial" w:cs="Arial"/>
          <w:spacing w:val="-10"/>
          <w:kern w:val="28"/>
          <w:lang w:val="en-US"/>
        </w:rPr>
        <w:t>Figure</w:t>
      </w:r>
      <w:r w:rsidR="00282532" w:rsidRPr="003F2C62">
        <w:rPr>
          <w:rFonts w:ascii="Arial" w:eastAsiaTheme="majorEastAsia" w:hAnsi="Arial" w:cs="Arial"/>
          <w:spacing w:val="-10"/>
          <w:kern w:val="28"/>
          <w:lang w:val="en-US"/>
        </w:rPr>
        <w:t>. 1</w:t>
      </w:r>
      <w:r w:rsidR="005A55AE" w:rsidRPr="003F2C62">
        <w:rPr>
          <w:rFonts w:ascii="Arial" w:eastAsiaTheme="majorEastAsia" w:hAnsi="Arial" w:cs="Arial"/>
          <w:spacing w:val="-10"/>
          <w:kern w:val="28"/>
          <w:lang w:val="en-US"/>
        </w:rPr>
        <w:t>4</w:t>
      </w:r>
      <w:r w:rsidR="00282532" w:rsidRPr="003F2C62">
        <w:rPr>
          <w:rFonts w:ascii="Arial" w:eastAsiaTheme="majorEastAsia" w:hAnsi="Arial" w:cs="Arial"/>
          <w:spacing w:val="-10"/>
          <w:kern w:val="28"/>
          <w:lang w:val="en-US"/>
        </w:rPr>
        <w:t xml:space="preserve">  </w:t>
      </w:r>
      <w:r w:rsidR="00747732" w:rsidRPr="003F2C62">
        <w:rPr>
          <w:rFonts w:ascii="Arial" w:eastAsiaTheme="majorEastAsia" w:hAnsi="Arial" w:cs="Arial"/>
          <w:spacing w:val="-10"/>
          <w:kern w:val="28"/>
          <w:lang w:val="en-US"/>
        </w:rPr>
        <w:t>Stakeholder Communication</w:t>
      </w:r>
      <w:r w:rsidR="00C54CCD" w:rsidRPr="003F2C62">
        <w:rPr>
          <w:rFonts w:ascii="Arial" w:eastAsiaTheme="majorEastAsia" w:hAnsi="Arial" w:cs="Arial"/>
          <w:spacing w:val="-10"/>
          <w:kern w:val="28"/>
          <w:lang w:val="en-US"/>
        </w:rPr>
        <w:t xml:space="preserve"> Plan</w:t>
      </w:r>
    </w:p>
    <w:p w14:paraId="470680C0" w14:textId="77777777" w:rsidR="00C62BBE" w:rsidRPr="003F2C62" w:rsidRDefault="00C62BBE" w:rsidP="00E41CDA">
      <w:pPr>
        <w:spacing w:after="80" w:line="240" w:lineRule="auto"/>
        <w:contextualSpacing/>
        <w:rPr>
          <w:rFonts w:ascii="Arial" w:eastAsiaTheme="majorEastAsia" w:hAnsi="Arial" w:cs="Arial"/>
          <w:spacing w:val="-10"/>
          <w:kern w:val="28"/>
          <w:lang w:val="en-US"/>
        </w:rPr>
      </w:pPr>
    </w:p>
    <w:p w14:paraId="2860C46A" w14:textId="3644BCBA" w:rsidR="00D25C56" w:rsidRPr="003F2C62" w:rsidRDefault="00A00A22" w:rsidP="00D25C56">
      <w:pPr>
        <w:rPr>
          <w:rFonts w:ascii="Arial" w:hAnsi="Arial" w:cs="Arial"/>
        </w:rPr>
      </w:pPr>
      <w:r w:rsidRPr="003F2C62">
        <w:rPr>
          <w:rFonts w:ascii="Arial" w:hAnsi="Arial" w:cs="Arial"/>
          <w:noProof/>
        </w:rPr>
        <w:drawing>
          <wp:inline distT="0" distB="0" distL="0" distR="0" wp14:anchorId="38B08A83" wp14:editId="3F46582D">
            <wp:extent cx="5949950" cy="3365500"/>
            <wp:effectExtent l="0" t="0" r="0" b="6350"/>
            <wp:docPr id="1914761527" name="Picture 12">
              <a:extLst xmlns:a="http://schemas.openxmlformats.org/drawingml/2006/main">
                <a:ext uri="{FF2B5EF4-FFF2-40B4-BE49-F238E27FC236}">
                  <a16:creationId xmlns:a16="http://schemas.microsoft.com/office/drawing/2014/main" id="{DB1D0B26-6302-4E36-9D73-84712D23CB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9">
                      <a:extLst>
                        <a:ext uri="{28A0092B-C50C-407E-A947-70E740481C1C}">
                          <a14:useLocalDpi xmlns:a14="http://schemas.microsoft.com/office/drawing/2010/main" val="0"/>
                        </a:ext>
                      </a:extLst>
                    </a:blip>
                    <a:srcRect b="7536"/>
                    <a:stretch>
                      <a:fillRect/>
                    </a:stretch>
                  </pic:blipFill>
                  <pic:spPr bwMode="auto">
                    <a:xfrm>
                      <a:off x="0" y="0"/>
                      <a:ext cx="5949950" cy="3365500"/>
                    </a:xfrm>
                    <a:prstGeom prst="rect">
                      <a:avLst/>
                    </a:prstGeom>
                    <a:noFill/>
                    <a:ln>
                      <a:noFill/>
                    </a:ln>
                    <a:extLst>
                      <a:ext uri="{53640926-AAD7-44D8-BBD7-CCE9431645EC}">
                        <a14:shadowObscured xmlns:a14="http://schemas.microsoft.com/office/drawing/2010/main"/>
                      </a:ext>
                    </a:extLst>
                  </pic:spPr>
                </pic:pic>
              </a:graphicData>
            </a:graphic>
          </wp:inline>
        </w:drawing>
      </w:r>
    </w:p>
    <w:p w14:paraId="437C04BB" w14:textId="103EEAB9" w:rsidR="00906702" w:rsidRPr="003F2C62" w:rsidRDefault="00BE4381" w:rsidP="3D27CD7C">
      <w:pPr>
        <w:spacing w:line="360" w:lineRule="auto"/>
        <w:rPr>
          <w:rFonts w:ascii="Arial" w:hAnsi="Arial" w:cs="Arial"/>
        </w:rPr>
      </w:pPr>
      <w:r w:rsidRPr="003F2C62">
        <w:rPr>
          <w:rFonts w:ascii="Arial" w:hAnsi="Arial" w:cs="Arial"/>
        </w:rPr>
        <w:lastRenderedPageBreak/>
        <w:t>Roles</w:t>
      </w:r>
      <w:r w:rsidR="00630D74" w:rsidRPr="003F2C62">
        <w:rPr>
          <w:rFonts w:ascii="Arial" w:hAnsi="Arial" w:cs="Arial"/>
        </w:rPr>
        <w:t xml:space="preserve"> (power and interest)</w:t>
      </w:r>
      <w:r w:rsidRPr="003F2C62">
        <w:rPr>
          <w:rFonts w:ascii="Arial" w:hAnsi="Arial" w:cs="Arial"/>
        </w:rPr>
        <w:t xml:space="preserve"> were assigned based on their influence and involvement: Staff and Owner have high power and interest. Customers have high interest but less influence, so they should be kept informed. The POS</w:t>
      </w:r>
      <w:r w:rsidR="008B1DA1" w:rsidRPr="003F2C62">
        <w:rPr>
          <w:rFonts w:ascii="Arial" w:hAnsi="Arial" w:cs="Arial"/>
        </w:rPr>
        <w:t xml:space="preserve"> (point of sale)</w:t>
      </w:r>
      <w:r w:rsidRPr="003F2C62">
        <w:rPr>
          <w:rFonts w:ascii="Arial" w:hAnsi="Arial" w:cs="Arial"/>
        </w:rPr>
        <w:t xml:space="preserve"> Supplier has high power due to technical control but medium interest, so keeping them satisfied ensures smooth integration.</w:t>
      </w:r>
    </w:p>
    <w:p w14:paraId="04FEE70E" w14:textId="47719A4C" w:rsidR="00415A52" w:rsidRPr="003F2C62" w:rsidRDefault="00415A52">
      <w:pPr>
        <w:rPr>
          <w:rFonts w:ascii="Arial" w:hAnsi="Arial" w:cs="Arial"/>
        </w:rPr>
      </w:pPr>
      <w:r w:rsidRPr="003F2C62">
        <w:rPr>
          <w:rFonts w:ascii="Arial" w:hAnsi="Arial" w:cs="Arial"/>
        </w:rPr>
        <w:br w:type="page"/>
      </w:r>
    </w:p>
    <w:p w14:paraId="62422246" w14:textId="5FDAA751" w:rsidR="002744AA" w:rsidRPr="003F2C62" w:rsidRDefault="00C62BBE" w:rsidP="00A43DC6">
      <w:pPr>
        <w:pStyle w:val="Heading1"/>
        <w:rPr>
          <w:rFonts w:ascii="Arial" w:hAnsi="Arial" w:cs="Arial"/>
        </w:rPr>
      </w:pPr>
      <w:bookmarkStart w:id="22" w:name="_Toc213975946"/>
      <w:r w:rsidRPr="54052E58">
        <w:rPr>
          <w:rFonts w:ascii="Arial" w:hAnsi="Arial" w:cs="Arial"/>
        </w:rPr>
        <w:lastRenderedPageBreak/>
        <w:t>Conclusion</w:t>
      </w:r>
      <w:bookmarkEnd w:id="22"/>
    </w:p>
    <w:p w14:paraId="4393326F" w14:textId="52952805" w:rsidR="002744AA" w:rsidRPr="003F2C62" w:rsidRDefault="002744AA" w:rsidP="3D27CD7C">
      <w:pPr>
        <w:spacing w:line="360" w:lineRule="auto"/>
        <w:rPr>
          <w:rFonts w:ascii="Arial" w:hAnsi="Arial" w:cs="Arial"/>
        </w:rPr>
      </w:pPr>
      <w:r w:rsidRPr="003F2C62">
        <w:rPr>
          <w:rFonts w:ascii="Arial" w:hAnsi="Arial" w:cs="Arial"/>
        </w:rPr>
        <w:t>This report addresses the operational challenge at Casa Cwtch Play Centre</w:t>
      </w:r>
      <w:r w:rsidR="009B084E" w:rsidRPr="003F2C62">
        <w:rPr>
          <w:rFonts w:ascii="Arial" w:hAnsi="Arial" w:cs="Arial"/>
        </w:rPr>
        <w:t xml:space="preserve"> which is</w:t>
      </w:r>
      <w:r w:rsidRPr="003F2C62">
        <w:rPr>
          <w:rFonts w:ascii="Arial" w:hAnsi="Arial" w:cs="Arial"/>
        </w:rPr>
        <w:t xml:space="preserve"> the absence of an efficient booking system, which currently leads to errors, customer dissatisfaction, and increased staff workload. Using structured problem-solving techniques—including brainstorming, 5 Whys, Ishikawa analysis, Grid Analysis, Cost-Benefit Analysis, and SWOT—the report evaluates multiple solutions.</w:t>
      </w:r>
    </w:p>
    <w:p w14:paraId="5BBC214D" w14:textId="4FED02E7" w:rsidR="002744AA" w:rsidRPr="003F2C62" w:rsidRDefault="002744AA" w:rsidP="3D27CD7C">
      <w:pPr>
        <w:spacing w:line="360" w:lineRule="auto"/>
        <w:rPr>
          <w:rFonts w:ascii="Arial" w:hAnsi="Arial" w:cs="Arial"/>
        </w:rPr>
      </w:pPr>
      <w:r w:rsidRPr="003F2C62">
        <w:rPr>
          <w:rFonts w:ascii="Arial" w:hAnsi="Arial" w:cs="Arial"/>
        </w:rPr>
        <w:t>The analysis</w:t>
      </w:r>
      <w:r w:rsidR="007621A9" w:rsidRPr="003F2C62">
        <w:rPr>
          <w:rFonts w:ascii="Arial" w:hAnsi="Arial" w:cs="Arial"/>
        </w:rPr>
        <w:t>’</w:t>
      </w:r>
      <w:r w:rsidRPr="003F2C62">
        <w:rPr>
          <w:rFonts w:ascii="Arial" w:hAnsi="Arial" w:cs="Arial"/>
        </w:rPr>
        <w:t xml:space="preserve"> concludes that implementing a third-party online booking platform</w:t>
      </w:r>
      <w:r w:rsidR="009B084E" w:rsidRPr="003F2C62">
        <w:rPr>
          <w:rFonts w:ascii="Arial" w:hAnsi="Arial" w:cs="Arial"/>
        </w:rPr>
        <w:t xml:space="preserve"> </w:t>
      </w:r>
      <w:r w:rsidRPr="003F2C62">
        <w:rPr>
          <w:rFonts w:ascii="Arial" w:hAnsi="Arial" w:cs="Arial"/>
        </w:rPr>
        <w:t>is the most practical and cost-effective option. It offers strong usability, affordability, and built-in support, with a quantitative benefit-to-cost ratio of 6.84 and an estimated net annual benefit of £3,928, demonstrating long-term financial sustainability. Alongside these measurable outcomes, qualitative benefits</w:t>
      </w:r>
      <w:r w:rsidR="009B084E" w:rsidRPr="003F2C62">
        <w:rPr>
          <w:rFonts w:ascii="Arial" w:hAnsi="Arial" w:cs="Arial"/>
        </w:rPr>
        <w:t xml:space="preserve"> </w:t>
      </w:r>
      <w:r w:rsidRPr="003F2C62">
        <w:rPr>
          <w:rFonts w:ascii="Arial" w:hAnsi="Arial" w:cs="Arial"/>
        </w:rPr>
        <w:t>such as improved customer experience, reduced staff stress, and enhanced operational control strengthen the case for adoption.</w:t>
      </w:r>
    </w:p>
    <w:p w14:paraId="69DC151C" w14:textId="7EDBFD38" w:rsidR="00003E1A" w:rsidRPr="003F2C62" w:rsidRDefault="002744AA" w:rsidP="3D27CD7C">
      <w:pPr>
        <w:spacing w:line="360" w:lineRule="auto"/>
        <w:rPr>
          <w:rFonts w:ascii="Arial" w:hAnsi="Arial" w:cs="Arial"/>
        </w:rPr>
      </w:pPr>
      <w:r w:rsidRPr="003F2C62">
        <w:rPr>
          <w:rFonts w:ascii="Arial" w:hAnsi="Arial" w:cs="Arial"/>
        </w:rPr>
        <w:t>An action plan, fallback strategy, and communication framework have been developed to ensure smooth implementation. Performance will be monitored through quantitative metrics (usage rates, revenue changes) and qualitative feedback (customer and staff satisfaction surveys) to maintain alignment with business objectives. Overall, this approach provides a sustainable solution that enhances efficiency and positions the play centre for future success.</w:t>
      </w:r>
    </w:p>
    <w:p w14:paraId="144F527B" w14:textId="3DF34D31" w:rsidR="00C62BBE" w:rsidRPr="003F2C62" w:rsidRDefault="00C62BBE">
      <w:pPr>
        <w:rPr>
          <w:rFonts w:ascii="Arial" w:hAnsi="Arial" w:cs="Arial"/>
          <w:i/>
          <w:iCs/>
          <w:sz w:val="20"/>
          <w:szCs w:val="20"/>
        </w:rPr>
      </w:pPr>
      <w:r w:rsidRPr="003F2C62">
        <w:rPr>
          <w:rFonts w:ascii="Arial" w:hAnsi="Arial" w:cs="Arial"/>
          <w:i/>
          <w:iCs/>
          <w:sz w:val="20"/>
          <w:szCs w:val="20"/>
        </w:rPr>
        <w:br w:type="page"/>
      </w:r>
    </w:p>
    <w:p w14:paraId="597581BB" w14:textId="679BB35B" w:rsidR="001545C4" w:rsidRPr="003F2C62" w:rsidRDefault="001545C4" w:rsidP="001545C4">
      <w:pPr>
        <w:pStyle w:val="Heading1"/>
        <w:rPr>
          <w:rFonts w:ascii="Arial" w:hAnsi="Arial" w:cs="Arial"/>
        </w:rPr>
      </w:pPr>
      <w:bookmarkStart w:id="23" w:name="_Toc213975947"/>
      <w:r w:rsidRPr="003F2C62">
        <w:rPr>
          <w:rFonts w:ascii="Arial" w:hAnsi="Arial" w:cs="Arial"/>
        </w:rPr>
        <w:lastRenderedPageBreak/>
        <w:t>References</w:t>
      </w:r>
      <w:bookmarkEnd w:id="23"/>
    </w:p>
    <w:p w14:paraId="0FAF5BEF" w14:textId="77777777" w:rsidR="00693727" w:rsidRPr="003F2C62" w:rsidRDefault="00693727" w:rsidP="00693727">
      <w:pPr>
        <w:rPr>
          <w:rFonts w:ascii="Arial" w:hAnsi="Arial" w:cs="Arial"/>
        </w:rPr>
      </w:pPr>
    </w:p>
    <w:p w14:paraId="0D16F8FD" w14:textId="2B8D1685" w:rsidR="00207132" w:rsidRPr="003F2C62" w:rsidRDefault="00207132" w:rsidP="3D27CD7C">
      <w:pPr>
        <w:spacing w:line="360" w:lineRule="auto"/>
        <w:rPr>
          <w:rFonts w:ascii="Arial" w:hAnsi="Arial" w:cs="Arial"/>
        </w:rPr>
      </w:pPr>
      <w:r w:rsidRPr="003F2C62">
        <w:rPr>
          <w:rFonts w:ascii="Arial" w:hAnsi="Arial" w:cs="Arial"/>
        </w:rPr>
        <w:t xml:space="preserve">Allied Market Research. (2020). UK Family/Indoor Entertainment </w:t>
      </w:r>
      <w:proofErr w:type="spellStart"/>
      <w:r w:rsidRPr="003F2C62">
        <w:rPr>
          <w:rFonts w:ascii="Arial" w:hAnsi="Arial" w:cs="Arial"/>
        </w:rPr>
        <w:t>Centers</w:t>
      </w:r>
      <w:proofErr w:type="spellEnd"/>
      <w:r w:rsidRPr="003F2C62">
        <w:rPr>
          <w:rFonts w:ascii="Arial" w:hAnsi="Arial" w:cs="Arial"/>
        </w:rPr>
        <w:t xml:space="preserve"> Market Statistics | 2031. Allied Market Research. </w:t>
      </w:r>
      <w:hyperlink r:id="rId30" w:anchor=":~:text=Depending%20on%20the%20type%2C%20the,also%20increase%20in%20investments%20in">
        <w:r w:rsidR="00905298" w:rsidRPr="3D27CD7C">
          <w:rPr>
            <w:rStyle w:val="Hyperlink"/>
            <w:rFonts w:ascii="Arial" w:hAnsi="Arial" w:cs="Arial"/>
          </w:rPr>
          <w:t>https://www.alliedmarketresearch.com/uk-family-indoor-entertainment-centers-market-A06725#:~:text=Depending%20on%20the%20type%2C%20the,also%20increase%20in%20investments%20in</w:t>
        </w:r>
      </w:hyperlink>
      <w:r w:rsidR="00AD08E1" w:rsidRPr="3D27CD7C">
        <w:rPr>
          <w:rFonts w:ascii="Arial" w:hAnsi="Arial" w:cs="Arial"/>
        </w:rPr>
        <w:t xml:space="preserve"> </w:t>
      </w:r>
      <w:r w:rsidRPr="3D27CD7C">
        <w:rPr>
          <w:rFonts w:ascii="Arial" w:hAnsi="Arial" w:cs="Arial"/>
        </w:rPr>
        <w:t xml:space="preserve"> </w:t>
      </w:r>
    </w:p>
    <w:p w14:paraId="455AC772" w14:textId="5EFA36E5" w:rsidR="00207132" w:rsidRPr="003F2C62" w:rsidRDefault="00207132" w:rsidP="3D27CD7C">
      <w:pPr>
        <w:spacing w:line="360" w:lineRule="auto"/>
        <w:rPr>
          <w:rFonts w:ascii="Arial" w:hAnsi="Arial" w:cs="Arial"/>
        </w:rPr>
      </w:pPr>
      <w:r w:rsidRPr="003F2C62">
        <w:rPr>
          <w:rFonts w:ascii="Arial" w:hAnsi="Arial" w:cs="Arial"/>
        </w:rPr>
        <w:t xml:space="preserve">Bhimani, T. (2024). Communication Strategies for Stakeholder Management in Project Management. International Journal of Applied Business and Management Studies, 9(2). </w:t>
      </w:r>
      <w:hyperlink r:id="rId31">
        <w:r w:rsidR="00905298" w:rsidRPr="3D27CD7C">
          <w:rPr>
            <w:rStyle w:val="Hyperlink"/>
            <w:rFonts w:ascii="Arial" w:hAnsi="Arial" w:cs="Arial"/>
          </w:rPr>
          <w:t>https://www.ijabms.com/wp-content/uploads/2024/12/02_Bhimani_PB.pdf</w:t>
        </w:r>
      </w:hyperlink>
      <w:r w:rsidR="00905298" w:rsidRPr="3D27CD7C">
        <w:rPr>
          <w:rFonts w:ascii="Arial" w:hAnsi="Arial" w:cs="Arial"/>
        </w:rPr>
        <w:t xml:space="preserve"> </w:t>
      </w:r>
      <w:r w:rsidRPr="3D27CD7C">
        <w:rPr>
          <w:rFonts w:ascii="Arial" w:hAnsi="Arial" w:cs="Arial"/>
        </w:rPr>
        <w:t xml:space="preserve"> </w:t>
      </w:r>
    </w:p>
    <w:p w14:paraId="46A22978" w14:textId="0DC41ED5" w:rsidR="00207132" w:rsidRPr="003F2C62" w:rsidRDefault="00207132" w:rsidP="3D27CD7C">
      <w:pPr>
        <w:spacing w:line="360" w:lineRule="auto"/>
        <w:rPr>
          <w:rFonts w:ascii="Arial" w:hAnsi="Arial" w:cs="Arial"/>
        </w:rPr>
      </w:pPr>
      <w:r w:rsidRPr="003F2C62">
        <w:rPr>
          <w:rFonts w:ascii="Arial" w:hAnsi="Arial" w:cs="Arial"/>
        </w:rPr>
        <w:t xml:space="preserve">Eaton Business School (2018). </w:t>
      </w:r>
      <w:r w:rsidRPr="003F2C62">
        <w:rPr>
          <w:rFonts w:ascii="Arial" w:hAnsi="Arial" w:cs="Arial"/>
          <w:i/>
          <w:iCs/>
        </w:rPr>
        <w:t>Brainstorming In Business- Tips &amp; Ideas</w:t>
      </w:r>
      <w:r w:rsidRPr="003F2C62">
        <w:rPr>
          <w:rFonts w:ascii="Arial" w:hAnsi="Arial" w:cs="Arial"/>
        </w:rPr>
        <w:t xml:space="preserve">.  </w:t>
      </w:r>
      <w:hyperlink r:id="rId32" w:anchor=":~:text=Brainstorming%20is%20a%20powerful%20tool,a%20specific%20topic%20or%20challenge">
        <w:r w:rsidR="00905298" w:rsidRPr="3D27CD7C">
          <w:rPr>
            <w:rStyle w:val="Hyperlink"/>
            <w:rFonts w:ascii="Arial" w:hAnsi="Arial" w:cs="Arial"/>
          </w:rPr>
          <w:t>https://ebsedu.org/blog/brainstorming-in-business#:~:text=Brainstorming%20is%20a%20powerful%20tool,a%20specific%20topic%20or%20challenge</w:t>
        </w:r>
      </w:hyperlink>
      <w:r w:rsidRPr="3D27CD7C">
        <w:rPr>
          <w:rFonts w:ascii="Arial" w:hAnsi="Arial" w:cs="Arial"/>
        </w:rPr>
        <w:t xml:space="preserve">. </w:t>
      </w:r>
    </w:p>
    <w:p w14:paraId="561DBE41" w14:textId="043F0D2B" w:rsidR="00207132" w:rsidRPr="003F2C62" w:rsidRDefault="00207132" w:rsidP="3D27CD7C">
      <w:pPr>
        <w:spacing w:line="360" w:lineRule="auto"/>
        <w:rPr>
          <w:rFonts w:ascii="Arial" w:hAnsi="Arial" w:cs="Arial"/>
        </w:rPr>
      </w:pPr>
      <w:r w:rsidRPr="003F2C62">
        <w:rPr>
          <w:rFonts w:ascii="Arial" w:hAnsi="Arial" w:cs="Arial"/>
        </w:rPr>
        <w:t xml:space="preserve">Oguz, A. (2022). 5.2 Stakeholder Analysis. </w:t>
      </w:r>
      <w:hyperlink r:id="rId33">
        <w:r w:rsidR="00905298" w:rsidRPr="3D27CD7C">
          <w:rPr>
            <w:rStyle w:val="Hyperlink"/>
            <w:rFonts w:ascii="Arial" w:hAnsi="Arial" w:cs="Arial"/>
          </w:rPr>
          <w:t>https://pressbooks.ulib.csuohio.edu/project-management-navigating-the-complexity/chapter/5-2-stakeholder-analysis/</w:t>
        </w:r>
      </w:hyperlink>
      <w:r w:rsidRPr="3D27CD7C">
        <w:rPr>
          <w:rFonts w:ascii="Arial" w:hAnsi="Arial" w:cs="Arial"/>
        </w:rPr>
        <w:t xml:space="preserve"> </w:t>
      </w:r>
    </w:p>
    <w:p w14:paraId="4E189F66" w14:textId="59ECA710" w:rsidR="00207132" w:rsidRPr="003F2C62" w:rsidRDefault="00207132" w:rsidP="3D27CD7C">
      <w:pPr>
        <w:spacing w:line="360" w:lineRule="auto"/>
        <w:rPr>
          <w:rFonts w:ascii="Arial" w:hAnsi="Arial" w:cs="Arial"/>
        </w:rPr>
      </w:pPr>
      <w:r w:rsidRPr="003F2C62">
        <w:rPr>
          <w:rFonts w:ascii="Arial" w:hAnsi="Arial" w:cs="Arial"/>
        </w:rPr>
        <w:t xml:space="preserve">Scott, C. (2025). </w:t>
      </w:r>
      <w:r w:rsidRPr="003F2C62">
        <w:rPr>
          <w:rFonts w:ascii="Arial" w:hAnsi="Arial" w:cs="Arial"/>
          <w:i/>
          <w:iCs/>
        </w:rPr>
        <w:t>How To Use Grid Analysis for Complex Decisions</w:t>
      </w:r>
      <w:r w:rsidRPr="003F2C62">
        <w:rPr>
          <w:rFonts w:ascii="Arial" w:hAnsi="Arial" w:cs="Arial"/>
        </w:rPr>
        <w:t xml:space="preserve"> </w:t>
      </w:r>
      <w:r w:rsidR="00905298">
        <w:rPr>
          <w:rFonts w:ascii="Arial" w:hAnsi="Arial" w:cs="Arial"/>
        </w:rPr>
        <w:t xml:space="preserve"> </w:t>
      </w:r>
      <w:hyperlink r:id="rId34">
        <w:r w:rsidR="00905298" w:rsidRPr="3D27CD7C">
          <w:rPr>
            <w:rStyle w:val="Hyperlink"/>
            <w:rFonts w:ascii="Arial" w:hAnsi="Arial" w:cs="Arial"/>
          </w:rPr>
          <w:t>https://expertbeacon.com/how-to-use-grid-analysis-for-complex-decisions-while-minimizing-bias/</w:t>
        </w:r>
      </w:hyperlink>
      <w:r w:rsidRPr="3D27CD7C">
        <w:rPr>
          <w:rFonts w:ascii="Arial" w:hAnsi="Arial" w:cs="Arial"/>
        </w:rPr>
        <w:t xml:space="preserve"> </w:t>
      </w:r>
    </w:p>
    <w:p w14:paraId="21A7F974" w14:textId="26F9F76C" w:rsidR="00207132" w:rsidRPr="003F2C62" w:rsidRDefault="00207132" w:rsidP="3D27CD7C">
      <w:pPr>
        <w:spacing w:line="360" w:lineRule="auto"/>
        <w:rPr>
          <w:rFonts w:ascii="Arial" w:hAnsi="Arial" w:cs="Arial"/>
        </w:rPr>
      </w:pPr>
      <w:r w:rsidRPr="003F2C62">
        <w:rPr>
          <w:rFonts w:ascii="Arial" w:hAnsi="Arial" w:cs="Arial"/>
        </w:rPr>
        <w:t xml:space="preserve">Serrat, O. (2017). The Five Whys Technique </w:t>
      </w:r>
      <w:r w:rsidR="00905298">
        <w:rPr>
          <w:rFonts w:ascii="Arial" w:hAnsi="Arial" w:cs="Arial"/>
        </w:rPr>
        <w:t xml:space="preserve"> </w:t>
      </w:r>
      <w:hyperlink r:id="rId35">
        <w:r w:rsidR="00905298" w:rsidRPr="54052E58">
          <w:rPr>
            <w:rStyle w:val="Hyperlink"/>
            <w:rFonts w:ascii="Arial" w:hAnsi="Arial" w:cs="Arial"/>
          </w:rPr>
          <w:t>https://doi.org/10.1007/978-981-10-0983-9_32</w:t>
        </w:r>
      </w:hyperlink>
      <w:r w:rsidRPr="54052E58">
        <w:rPr>
          <w:rFonts w:ascii="Arial" w:hAnsi="Arial" w:cs="Arial"/>
        </w:rPr>
        <w:t xml:space="preserve"> </w:t>
      </w:r>
    </w:p>
    <w:p w14:paraId="7D21C500" w14:textId="5A150233" w:rsidR="00B8F1CF" w:rsidRDefault="00B8F1CF" w:rsidP="54052E58">
      <w:pPr>
        <w:spacing w:line="360" w:lineRule="auto"/>
        <w:rPr>
          <w:rFonts w:ascii="Arial" w:hAnsi="Arial" w:cs="Arial"/>
        </w:rPr>
      </w:pPr>
      <w:r w:rsidRPr="54052E58">
        <w:rPr>
          <w:rFonts w:ascii="Arial" w:hAnsi="Arial" w:cs="Arial"/>
        </w:rPr>
        <w:t xml:space="preserve">Shannon and Weaver Model of Communication. (2011). Communication Theory. </w:t>
      </w:r>
      <w:hyperlink r:id="rId36">
        <w:r w:rsidRPr="54052E58">
          <w:rPr>
            <w:rStyle w:val="Hyperlink"/>
            <w:rFonts w:ascii="Arial" w:hAnsi="Arial" w:cs="Arial"/>
          </w:rPr>
          <w:t>https://www.communicationtheory.org/shannon-and-weaver-model-of-communication/</w:t>
        </w:r>
      </w:hyperlink>
      <w:r w:rsidRPr="54052E58">
        <w:rPr>
          <w:rFonts w:ascii="Arial" w:hAnsi="Arial" w:cs="Arial"/>
        </w:rPr>
        <w:t xml:space="preserve">   </w:t>
      </w:r>
    </w:p>
    <w:p w14:paraId="4419921C" w14:textId="2D3B5D60" w:rsidR="00207132" w:rsidRPr="003F2C62" w:rsidRDefault="00207132" w:rsidP="3D27CD7C">
      <w:pPr>
        <w:spacing w:line="360" w:lineRule="auto"/>
        <w:rPr>
          <w:rFonts w:ascii="Arial" w:hAnsi="Arial" w:cs="Arial"/>
        </w:rPr>
      </w:pPr>
      <w:r w:rsidRPr="003F2C62">
        <w:rPr>
          <w:rFonts w:ascii="Arial" w:hAnsi="Arial" w:cs="Arial"/>
        </w:rPr>
        <w:t xml:space="preserve">Stobierski, T. (2019). </w:t>
      </w:r>
      <w:r w:rsidRPr="003F2C62">
        <w:rPr>
          <w:rFonts w:ascii="Arial" w:hAnsi="Arial" w:cs="Arial"/>
          <w:i/>
        </w:rPr>
        <w:t>What Is Cost-Benefit Analysis? 4 Step Process</w:t>
      </w:r>
      <w:r w:rsidRPr="003F2C62">
        <w:rPr>
          <w:rFonts w:ascii="Arial" w:hAnsi="Arial" w:cs="Arial"/>
        </w:rPr>
        <w:t xml:space="preserve"> </w:t>
      </w:r>
      <w:r w:rsidR="00905298">
        <w:rPr>
          <w:rFonts w:ascii="Arial" w:hAnsi="Arial" w:cs="Arial"/>
        </w:rPr>
        <w:t xml:space="preserve">  </w:t>
      </w:r>
      <w:hyperlink r:id="rId37">
        <w:r w:rsidR="00905298" w:rsidRPr="3D27CD7C">
          <w:rPr>
            <w:rStyle w:val="Hyperlink"/>
            <w:rFonts w:ascii="Arial" w:hAnsi="Arial" w:cs="Arial"/>
          </w:rPr>
          <w:t>https://online.hbs.edu/blog/post/cost-benefit-analysis</w:t>
        </w:r>
      </w:hyperlink>
      <w:r w:rsidRPr="3D27CD7C">
        <w:rPr>
          <w:rFonts w:ascii="Arial" w:hAnsi="Arial" w:cs="Arial"/>
        </w:rPr>
        <w:t xml:space="preserve"> </w:t>
      </w:r>
    </w:p>
    <w:p w14:paraId="24071424" w14:textId="540D99ED" w:rsidR="00207132" w:rsidRPr="003F2C62" w:rsidRDefault="00207132" w:rsidP="3D27CD7C">
      <w:pPr>
        <w:spacing w:line="360" w:lineRule="auto"/>
        <w:rPr>
          <w:rFonts w:ascii="Arial" w:hAnsi="Arial" w:cs="Arial"/>
        </w:rPr>
      </w:pPr>
      <w:r w:rsidRPr="003F2C62">
        <w:rPr>
          <w:rFonts w:ascii="Arial" w:hAnsi="Arial" w:cs="Arial"/>
        </w:rPr>
        <w:t xml:space="preserve">The Open University. (2025). Mind Mapping  </w:t>
      </w:r>
      <w:hyperlink r:id="rId38">
        <w:r w:rsidRPr="3D27CD7C">
          <w:rPr>
            <w:rFonts w:ascii="Arial" w:hAnsi="Arial" w:cs="Arial"/>
          </w:rPr>
          <w:t>https://help.open.ac.uk/notetaking-techniques/mind-maps</w:t>
        </w:r>
      </w:hyperlink>
      <w:r w:rsidR="003F2C62" w:rsidRPr="3D27CD7C">
        <w:rPr>
          <w:rFonts w:ascii="Arial" w:hAnsi="Arial" w:cs="Arial"/>
        </w:rPr>
        <w:t xml:space="preserve"> </w:t>
      </w:r>
      <w:r w:rsidRPr="3D27CD7C">
        <w:rPr>
          <w:rFonts w:ascii="Arial" w:hAnsi="Arial" w:cs="Arial"/>
        </w:rPr>
        <w:t xml:space="preserve"> </w:t>
      </w:r>
      <w:r w:rsidR="003F2C62" w:rsidRPr="3D27CD7C">
        <w:rPr>
          <w:rFonts w:ascii="Arial" w:hAnsi="Arial" w:cs="Arial"/>
        </w:rPr>
        <w:t xml:space="preserve"> </w:t>
      </w:r>
    </w:p>
    <w:p w14:paraId="3E9C65FF" w14:textId="45B09C6B" w:rsidR="00207132" w:rsidRPr="003F2C62" w:rsidRDefault="00207132" w:rsidP="3D27CD7C">
      <w:pPr>
        <w:spacing w:line="360" w:lineRule="auto"/>
        <w:rPr>
          <w:rFonts w:ascii="Arial" w:hAnsi="Arial" w:cs="Arial"/>
        </w:rPr>
      </w:pPr>
      <w:r w:rsidRPr="3D27CD7C">
        <w:rPr>
          <w:rFonts w:ascii="Arial" w:hAnsi="Arial" w:cs="Arial"/>
        </w:rPr>
        <w:lastRenderedPageBreak/>
        <w:t xml:space="preserve">University of Derby (2017). </w:t>
      </w:r>
      <w:r w:rsidRPr="3D27CD7C">
        <w:rPr>
          <w:rFonts w:ascii="Arial" w:hAnsi="Arial" w:cs="Arial"/>
          <w:i/>
          <w:iCs/>
        </w:rPr>
        <w:t>Creative Problem Solving: Mind Mapping</w:t>
      </w:r>
      <w:r w:rsidRPr="3D27CD7C">
        <w:rPr>
          <w:rFonts w:ascii="Arial" w:hAnsi="Arial" w:cs="Arial"/>
        </w:rPr>
        <w:t xml:space="preserve">. </w:t>
      </w:r>
      <w:r w:rsidR="00905298" w:rsidRPr="3D27CD7C">
        <w:rPr>
          <w:rFonts w:ascii="Arial" w:hAnsi="Arial" w:cs="Arial"/>
        </w:rPr>
        <w:t xml:space="preserve">  </w:t>
      </w:r>
      <w:hyperlink r:id="rId39" w:anchor=":~:text=Mind%20mapping%2C%20also%20known%20as%20spider%20diagrams%2C,helps%20to%20clarify%20and%20deepen%20your%20understanding">
        <w:r w:rsidR="00905298" w:rsidRPr="3D27CD7C">
          <w:rPr>
            <w:rStyle w:val="Hyperlink"/>
            <w:rFonts w:ascii="Arial" w:hAnsi="Arial" w:cs="Arial"/>
          </w:rPr>
          <w:t>https://libguides.derby.ac.uk/develop-at-derby/creative-problem-solving/mind_mapping#:~:text=Mind%20mapping%2C%20also%20known%20as%20spider%20diagrams%2C,helps%20to%20clarify%20and%20deepen%20your%20understanding</w:t>
        </w:r>
      </w:hyperlink>
      <w:r w:rsidRPr="3D27CD7C">
        <w:rPr>
          <w:rFonts w:ascii="Arial" w:hAnsi="Arial" w:cs="Arial"/>
        </w:rPr>
        <w:t>.</w:t>
      </w:r>
      <w:r w:rsidR="003F2C62" w:rsidRPr="3D27CD7C">
        <w:rPr>
          <w:rFonts w:ascii="Arial" w:hAnsi="Arial" w:cs="Arial"/>
        </w:rPr>
        <w:t xml:space="preserve"> </w:t>
      </w:r>
      <w:r w:rsidRPr="3D27CD7C">
        <w:rPr>
          <w:rFonts w:ascii="Arial" w:hAnsi="Arial" w:cs="Arial"/>
        </w:rPr>
        <w:t xml:space="preserve"> </w:t>
      </w:r>
    </w:p>
    <w:p w14:paraId="1101B4F7" w14:textId="4DE5D39B" w:rsidR="00207132" w:rsidRPr="003F2C62" w:rsidRDefault="00207132" w:rsidP="3D27CD7C">
      <w:pPr>
        <w:spacing w:line="360" w:lineRule="auto"/>
        <w:rPr>
          <w:rFonts w:ascii="Arial" w:hAnsi="Arial" w:cs="Arial"/>
        </w:rPr>
      </w:pPr>
      <w:r w:rsidRPr="003F2C62">
        <w:rPr>
          <w:rFonts w:ascii="Arial" w:hAnsi="Arial" w:cs="Arial"/>
        </w:rPr>
        <w:t xml:space="preserve">Vy, N. (2023). </w:t>
      </w:r>
      <w:r w:rsidRPr="003F2C62">
        <w:rPr>
          <w:rFonts w:ascii="Arial" w:hAnsi="Arial" w:cs="Arial"/>
          <w:i/>
          <w:iCs/>
        </w:rPr>
        <w:t>PS Model: An In-Depth Guide to the 6 Step Problem Solving Process.</w:t>
      </w:r>
      <w:r w:rsidRPr="003F2C62">
        <w:rPr>
          <w:rFonts w:ascii="Arial" w:hAnsi="Arial" w:cs="Arial"/>
        </w:rPr>
        <w:t xml:space="preserve"> </w:t>
      </w:r>
      <w:r w:rsidR="00905298">
        <w:rPr>
          <w:rFonts w:ascii="Arial" w:hAnsi="Arial" w:cs="Arial"/>
        </w:rPr>
        <w:t xml:space="preserve">  </w:t>
      </w:r>
      <w:hyperlink r:id="rId40">
        <w:r w:rsidR="00905298" w:rsidRPr="3D27CD7C">
          <w:rPr>
            <w:rStyle w:val="Hyperlink"/>
            <w:rFonts w:ascii="Arial" w:hAnsi="Arial" w:cs="Arial"/>
          </w:rPr>
          <w:t>https://www.studocu.vn/vn/document/truong-dai-hoc-van-lang/ki-nang-mem/6-step-problem-solving-process/45433131</w:t>
        </w:r>
      </w:hyperlink>
      <w:r w:rsidRPr="3D27CD7C">
        <w:rPr>
          <w:rFonts w:ascii="Arial" w:hAnsi="Arial" w:cs="Arial"/>
        </w:rPr>
        <w:t xml:space="preserve"> </w:t>
      </w:r>
    </w:p>
    <w:p w14:paraId="5BB7BC6F" w14:textId="7726C0D0" w:rsidR="00693727" w:rsidRPr="00693727" w:rsidRDefault="00207132" w:rsidP="3D27CD7C">
      <w:pPr>
        <w:spacing w:line="360" w:lineRule="auto"/>
      </w:pPr>
      <w:r w:rsidRPr="003F2C62">
        <w:rPr>
          <w:rFonts w:ascii="Arial" w:hAnsi="Arial" w:cs="Arial"/>
        </w:rPr>
        <w:t xml:space="preserve">What Is Cost-Benefit Analysis? 4 Step Process. (2019, September 5). Business Insights Blog. </w:t>
      </w:r>
      <w:bookmarkStart w:id="24" w:name="_Hlk213877589"/>
      <w:r w:rsidR="00905298">
        <w:rPr>
          <w:rFonts w:ascii="Arial" w:hAnsi="Arial" w:cs="Arial"/>
        </w:rPr>
        <w:t xml:space="preserve"> </w:t>
      </w:r>
      <w:bookmarkEnd w:id="24"/>
      <w:r w:rsidR="00905298">
        <w:fldChar w:fldCharType="begin"/>
      </w:r>
      <w:r w:rsidR="00905298">
        <w:instrText>HYPERLINK "https://online.hbs.edu/blog/post/cost-benefit-analysis" \h</w:instrText>
      </w:r>
      <w:r w:rsidR="00905298">
        <w:fldChar w:fldCharType="separate"/>
      </w:r>
      <w:r w:rsidR="00905298" w:rsidRPr="54052E58">
        <w:rPr>
          <w:rStyle w:val="Hyperlink"/>
          <w:rFonts w:ascii="Arial" w:hAnsi="Arial" w:cs="Arial"/>
        </w:rPr>
        <w:t>https://online.hbs.edu/blog/post/cost-benefit-analysis</w:t>
      </w:r>
      <w:r w:rsidR="00905298">
        <w:fldChar w:fldCharType="end"/>
      </w:r>
      <w:r>
        <w:t xml:space="preserve"> </w:t>
      </w:r>
    </w:p>
    <w:p w14:paraId="0ECBD522" w14:textId="1A045864" w:rsidR="54052E58" w:rsidRDefault="54052E58" w:rsidP="54052E58">
      <w:pPr>
        <w:spacing w:line="360" w:lineRule="auto"/>
      </w:pPr>
    </w:p>
    <w:p w14:paraId="5AFD1DE9" w14:textId="0BBCF383" w:rsidR="5E6A441A" w:rsidRDefault="5E6A441A" w:rsidP="54052E58">
      <w:pPr>
        <w:spacing w:line="360" w:lineRule="auto"/>
      </w:pPr>
      <w:r>
        <w:t>‌</w:t>
      </w:r>
    </w:p>
    <w:p w14:paraId="6B3858B8" w14:textId="7D048281" w:rsidR="00693727" w:rsidRPr="00693727" w:rsidRDefault="00693727" w:rsidP="3D27CD7C">
      <w:pPr>
        <w:spacing w:line="360" w:lineRule="auto"/>
      </w:pPr>
    </w:p>
    <w:sectPr w:rsidR="00693727" w:rsidRPr="00693727">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F81E3" w14:textId="77777777" w:rsidR="0093488C" w:rsidRDefault="0093488C" w:rsidP="00BB3066">
      <w:pPr>
        <w:spacing w:after="0" w:line="240" w:lineRule="auto"/>
      </w:pPr>
      <w:r>
        <w:separator/>
      </w:r>
    </w:p>
  </w:endnote>
  <w:endnote w:type="continuationSeparator" w:id="0">
    <w:p w14:paraId="5E4432D1" w14:textId="77777777" w:rsidR="0093488C" w:rsidRDefault="0093488C" w:rsidP="00BB3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7136356"/>
      <w:docPartObj>
        <w:docPartGallery w:val="Page Numbers (Bottom of Page)"/>
        <w:docPartUnique/>
      </w:docPartObj>
    </w:sdtPr>
    <w:sdtEndPr>
      <w:rPr>
        <w:noProof/>
      </w:rPr>
    </w:sdtEndPr>
    <w:sdtContent>
      <w:p w14:paraId="1D56F32B" w14:textId="0078352B" w:rsidR="003501BD" w:rsidRDefault="003501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115B2A" w14:textId="515F535C" w:rsidR="00BB3066" w:rsidRPr="003F2C62" w:rsidRDefault="003501BD" w:rsidP="003501BD">
    <w:pPr>
      <w:pStyle w:val="Footer"/>
      <w:rPr>
        <w:rFonts w:ascii="Arial" w:hAnsi="Arial" w:cs="Arial"/>
        <w:sz w:val="16"/>
        <w:szCs w:val="16"/>
      </w:rPr>
    </w:pPr>
    <w:r w:rsidRPr="003F2C62">
      <w:rPr>
        <w:rFonts w:ascii="Arial" w:hAnsi="Arial" w:cs="Arial"/>
        <w:sz w:val="16"/>
        <w:szCs w:val="16"/>
      </w:rPr>
      <w:t xml:space="preserve">Alexandra Williams 2126654 </w:t>
    </w:r>
    <w:r w:rsidR="003F2C62" w:rsidRPr="003F2C62">
      <w:rPr>
        <w:rFonts w:ascii="Arial" w:hAnsi="Arial" w:cs="Arial"/>
        <w:sz w:val="16"/>
        <w:szCs w:val="16"/>
      </w:rPr>
      <w:t>–</w:t>
    </w:r>
    <w:r w:rsidRPr="003F2C62">
      <w:rPr>
        <w:rFonts w:ascii="Arial" w:hAnsi="Arial" w:cs="Arial"/>
        <w:sz w:val="16"/>
        <w:szCs w:val="16"/>
      </w:rPr>
      <w:t xml:space="preserve"> BMSK</w:t>
    </w:r>
    <w:r w:rsidR="003F2C62" w:rsidRPr="003F2C62">
      <w:rPr>
        <w:rFonts w:ascii="Arial" w:hAnsi="Arial" w:cs="Arial"/>
        <w:sz w:val="16"/>
        <w:szCs w:val="16"/>
      </w:rPr>
      <w:t>4014 Submission Date:14.11.2025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D97CD" w14:textId="77777777" w:rsidR="0093488C" w:rsidRDefault="0093488C" w:rsidP="00BB3066">
      <w:pPr>
        <w:spacing w:after="0" w:line="240" w:lineRule="auto"/>
      </w:pPr>
      <w:r>
        <w:separator/>
      </w:r>
    </w:p>
  </w:footnote>
  <w:footnote w:type="continuationSeparator" w:id="0">
    <w:p w14:paraId="43CF7C8A" w14:textId="77777777" w:rsidR="0093488C" w:rsidRDefault="0093488C" w:rsidP="00BB30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772C0"/>
    <w:multiLevelType w:val="hybridMultilevel"/>
    <w:tmpl w:val="18606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53975"/>
    <w:multiLevelType w:val="hybridMultilevel"/>
    <w:tmpl w:val="F2C03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C5D01"/>
    <w:multiLevelType w:val="hybridMultilevel"/>
    <w:tmpl w:val="8A6A9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837656"/>
    <w:multiLevelType w:val="hybridMultilevel"/>
    <w:tmpl w:val="64C2EF5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B4F6E3B"/>
    <w:multiLevelType w:val="hybridMultilevel"/>
    <w:tmpl w:val="446EA4D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1B714E7"/>
    <w:multiLevelType w:val="hybridMultilevel"/>
    <w:tmpl w:val="D88AE12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82D72F0"/>
    <w:multiLevelType w:val="hybridMultilevel"/>
    <w:tmpl w:val="827E98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F71CB6"/>
    <w:multiLevelType w:val="hybridMultilevel"/>
    <w:tmpl w:val="644C27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8E7CC6"/>
    <w:multiLevelType w:val="hybridMultilevel"/>
    <w:tmpl w:val="31AAC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2866CC"/>
    <w:multiLevelType w:val="hybridMultilevel"/>
    <w:tmpl w:val="F2B6D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1322B3"/>
    <w:multiLevelType w:val="hybridMultilevel"/>
    <w:tmpl w:val="E68637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537684"/>
    <w:multiLevelType w:val="hybridMultilevel"/>
    <w:tmpl w:val="02AE3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7613BE"/>
    <w:multiLevelType w:val="hybridMultilevel"/>
    <w:tmpl w:val="3FFE7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D46BA1"/>
    <w:multiLevelType w:val="hybridMultilevel"/>
    <w:tmpl w:val="88CEC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6278433">
    <w:abstractNumId w:val="7"/>
  </w:num>
  <w:num w:numId="2" w16cid:durableId="1419211591">
    <w:abstractNumId w:val="8"/>
  </w:num>
  <w:num w:numId="3" w16cid:durableId="1523788072">
    <w:abstractNumId w:val="2"/>
  </w:num>
  <w:num w:numId="4" w16cid:durableId="1598371695">
    <w:abstractNumId w:val="12"/>
  </w:num>
  <w:num w:numId="5" w16cid:durableId="260845938">
    <w:abstractNumId w:val="3"/>
  </w:num>
  <w:num w:numId="6" w16cid:durableId="366107052">
    <w:abstractNumId w:val="5"/>
  </w:num>
  <w:num w:numId="7" w16cid:durableId="396903708">
    <w:abstractNumId w:val="0"/>
  </w:num>
  <w:num w:numId="8" w16cid:durableId="404305268">
    <w:abstractNumId w:val="11"/>
  </w:num>
  <w:num w:numId="9" w16cid:durableId="561259996">
    <w:abstractNumId w:val="6"/>
  </w:num>
  <w:num w:numId="10" w16cid:durableId="584263218">
    <w:abstractNumId w:val="13"/>
  </w:num>
  <w:num w:numId="11" w16cid:durableId="585892247">
    <w:abstractNumId w:val="4"/>
  </w:num>
  <w:num w:numId="12" w16cid:durableId="797457578">
    <w:abstractNumId w:val="1"/>
  </w:num>
  <w:num w:numId="13" w16cid:durableId="1423330494">
    <w:abstractNumId w:val="10"/>
  </w:num>
  <w:num w:numId="14" w16cid:durableId="12848452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274"/>
    <w:rsid w:val="000015C3"/>
    <w:rsid w:val="00001D05"/>
    <w:rsid w:val="0000253A"/>
    <w:rsid w:val="00002CB3"/>
    <w:rsid w:val="00003E1A"/>
    <w:rsid w:val="00005345"/>
    <w:rsid w:val="00005D08"/>
    <w:rsid w:val="000061AE"/>
    <w:rsid w:val="000067E4"/>
    <w:rsid w:val="00006EBB"/>
    <w:rsid w:val="00007300"/>
    <w:rsid w:val="00010B91"/>
    <w:rsid w:val="0001209C"/>
    <w:rsid w:val="000133AF"/>
    <w:rsid w:val="00022498"/>
    <w:rsid w:val="00023CE3"/>
    <w:rsid w:val="0002502B"/>
    <w:rsid w:val="00025189"/>
    <w:rsid w:val="00025A36"/>
    <w:rsid w:val="00025C61"/>
    <w:rsid w:val="00025F3F"/>
    <w:rsid w:val="0002607A"/>
    <w:rsid w:val="000267E9"/>
    <w:rsid w:val="0002771F"/>
    <w:rsid w:val="000302DA"/>
    <w:rsid w:val="00031E26"/>
    <w:rsid w:val="00032142"/>
    <w:rsid w:val="00033679"/>
    <w:rsid w:val="00033F2D"/>
    <w:rsid w:val="00036009"/>
    <w:rsid w:val="00036BED"/>
    <w:rsid w:val="00036D25"/>
    <w:rsid w:val="00036EAF"/>
    <w:rsid w:val="00037556"/>
    <w:rsid w:val="0004004F"/>
    <w:rsid w:val="00040CF3"/>
    <w:rsid w:val="00042D93"/>
    <w:rsid w:val="0004449E"/>
    <w:rsid w:val="00046693"/>
    <w:rsid w:val="000470AA"/>
    <w:rsid w:val="00047234"/>
    <w:rsid w:val="0004747E"/>
    <w:rsid w:val="0004784D"/>
    <w:rsid w:val="0005008B"/>
    <w:rsid w:val="000500E3"/>
    <w:rsid w:val="00050EDF"/>
    <w:rsid w:val="00051F2B"/>
    <w:rsid w:val="00053128"/>
    <w:rsid w:val="00055D1C"/>
    <w:rsid w:val="000603B8"/>
    <w:rsid w:val="00060492"/>
    <w:rsid w:val="000609D3"/>
    <w:rsid w:val="000611BC"/>
    <w:rsid w:val="00061C44"/>
    <w:rsid w:val="000627DC"/>
    <w:rsid w:val="0006327A"/>
    <w:rsid w:val="00063B84"/>
    <w:rsid w:val="000644A5"/>
    <w:rsid w:val="000655C5"/>
    <w:rsid w:val="000660BE"/>
    <w:rsid w:val="00067273"/>
    <w:rsid w:val="00067BC9"/>
    <w:rsid w:val="000713A2"/>
    <w:rsid w:val="00071FD7"/>
    <w:rsid w:val="00073094"/>
    <w:rsid w:val="000738D7"/>
    <w:rsid w:val="00074684"/>
    <w:rsid w:val="00075F81"/>
    <w:rsid w:val="00077934"/>
    <w:rsid w:val="000853A0"/>
    <w:rsid w:val="00085CFD"/>
    <w:rsid w:val="00086149"/>
    <w:rsid w:val="000931E1"/>
    <w:rsid w:val="00095B01"/>
    <w:rsid w:val="000963C4"/>
    <w:rsid w:val="00096BA2"/>
    <w:rsid w:val="00097276"/>
    <w:rsid w:val="000A2F50"/>
    <w:rsid w:val="000A3926"/>
    <w:rsid w:val="000A4099"/>
    <w:rsid w:val="000A50E9"/>
    <w:rsid w:val="000A69EE"/>
    <w:rsid w:val="000B0666"/>
    <w:rsid w:val="000B070D"/>
    <w:rsid w:val="000B1ACD"/>
    <w:rsid w:val="000B1F62"/>
    <w:rsid w:val="000B22F4"/>
    <w:rsid w:val="000B2854"/>
    <w:rsid w:val="000B2A3A"/>
    <w:rsid w:val="000B370E"/>
    <w:rsid w:val="000B3B2B"/>
    <w:rsid w:val="000B3C26"/>
    <w:rsid w:val="000B4399"/>
    <w:rsid w:val="000B4A6A"/>
    <w:rsid w:val="000B4B08"/>
    <w:rsid w:val="000B6307"/>
    <w:rsid w:val="000B671D"/>
    <w:rsid w:val="000C16FE"/>
    <w:rsid w:val="000C357E"/>
    <w:rsid w:val="000C358E"/>
    <w:rsid w:val="000C3B30"/>
    <w:rsid w:val="000C4BE7"/>
    <w:rsid w:val="000C7060"/>
    <w:rsid w:val="000C7176"/>
    <w:rsid w:val="000C7190"/>
    <w:rsid w:val="000C77D9"/>
    <w:rsid w:val="000C7AB5"/>
    <w:rsid w:val="000D1C8A"/>
    <w:rsid w:val="000D2003"/>
    <w:rsid w:val="000D50DB"/>
    <w:rsid w:val="000D589F"/>
    <w:rsid w:val="000D7AD0"/>
    <w:rsid w:val="000D7C54"/>
    <w:rsid w:val="000E0B3C"/>
    <w:rsid w:val="000E2444"/>
    <w:rsid w:val="000E2A03"/>
    <w:rsid w:val="000E2EE3"/>
    <w:rsid w:val="000E3A7D"/>
    <w:rsid w:val="000E49D2"/>
    <w:rsid w:val="000E5CEB"/>
    <w:rsid w:val="000E69FC"/>
    <w:rsid w:val="000E73CC"/>
    <w:rsid w:val="000E7A29"/>
    <w:rsid w:val="000F0298"/>
    <w:rsid w:val="000F03D5"/>
    <w:rsid w:val="000F0A52"/>
    <w:rsid w:val="000F0FF5"/>
    <w:rsid w:val="000F10B4"/>
    <w:rsid w:val="000F1911"/>
    <w:rsid w:val="000F1CEE"/>
    <w:rsid w:val="000F1CF1"/>
    <w:rsid w:val="000F4614"/>
    <w:rsid w:val="000F4F87"/>
    <w:rsid w:val="000F6622"/>
    <w:rsid w:val="00100C3E"/>
    <w:rsid w:val="0010256E"/>
    <w:rsid w:val="00103B37"/>
    <w:rsid w:val="00105427"/>
    <w:rsid w:val="0010568F"/>
    <w:rsid w:val="00105C78"/>
    <w:rsid w:val="00105E0C"/>
    <w:rsid w:val="00107314"/>
    <w:rsid w:val="00107F37"/>
    <w:rsid w:val="0011076E"/>
    <w:rsid w:val="001117B6"/>
    <w:rsid w:val="00111EF2"/>
    <w:rsid w:val="00113E09"/>
    <w:rsid w:val="00116AC5"/>
    <w:rsid w:val="001179B5"/>
    <w:rsid w:val="001207EE"/>
    <w:rsid w:val="00120F9E"/>
    <w:rsid w:val="001255DC"/>
    <w:rsid w:val="001262E4"/>
    <w:rsid w:val="001263F1"/>
    <w:rsid w:val="00130C3E"/>
    <w:rsid w:val="001345D5"/>
    <w:rsid w:val="00136300"/>
    <w:rsid w:val="0013A431"/>
    <w:rsid w:val="00140DA3"/>
    <w:rsid w:val="001413A2"/>
    <w:rsid w:val="00141F31"/>
    <w:rsid w:val="001423F3"/>
    <w:rsid w:val="00143066"/>
    <w:rsid w:val="0014457E"/>
    <w:rsid w:val="00146CC0"/>
    <w:rsid w:val="00147609"/>
    <w:rsid w:val="00147D2D"/>
    <w:rsid w:val="00150770"/>
    <w:rsid w:val="001533C8"/>
    <w:rsid w:val="001539CA"/>
    <w:rsid w:val="00153C47"/>
    <w:rsid w:val="00153C71"/>
    <w:rsid w:val="001545C4"/>
    <w:rsid w:val="00155CE6"/>
    <w:rsid w:val="00155F77"/>
    <w:rsid w:val="00155FCC"/>
    <w:rsid w:val="00160DD4"/>
    <w:rsid w:val="00161E6B"/>
    <w:rsid w:val="00162C34"/>
    <w:rsid w:val="00162DF9"/>
    <w:rsid w:val="001632A7"/>
    <w:rsid w:val="0016577C"/>
    <w:rsid w:val="001672A6"/>
    <w:rsid w:val="00167D94"/>
    <w:rsid w:val="001707F5"/>
    <w:rsid w:val="00171C1B"/>
    <w:rsid w:val="0017375C"/>
    <w:rsid w:val="00175F6E"/>
    <w:rsid w:val="001763A9"/>
    <w:rsid w:val="0017729D"/>
    <w:rsid w:val="001807B6"/>
    <w:rsid w:val="00181E6F"/>
    <w:rsid w:val="0018205B"/>
    <w:rsid w:val="00182653"/>
    <w:rsid w:val="00182663"/>
    <w:rsid w:val="00183EE9"/>
    <w:rsid w:val="00184290"/>
    <w:rsid w:val="00184EBB"/>
    <w:rsid w:val="00184F0E"/>
    <w:rsid w:val="001857C3"/>
    <w:rsid w:val="0018602E"/>
    <w:rsid w:val="00186CDF"/>
    <w:rsid w:val="001876FC"/>
    <w:rsid w:val="00190317"/>
    <w:rsid w:val="00190408"/>
    <w:rsid w:val="00191222"/>
    <w:rsid w:val="00191947"/>
    <w:rsid w:val="00191C58"/>
    <w:rsid w:val="00192F6E"/>
    <w:rsid w:val="001939F7"/>
    <w:rsid w:val="00193F83"/>
    <w:rsid w:val="001949E0"/>
    <w:rsid w:val="0019642C"/>
    <w:rsid w:val="001965F1"/>
    <w:rsid w:val="00197296"/>
    <w:rsid w:val="001A0CE5"/>
    <w:rsid w:val="001A1952"/>
    <w:rsid w:val="001A3D1E"/>
    <w:rsid w:val="001A4F4F"/>
    <w:rsid w:val="001A530D"/>
    <w:rsid w:val="001A5A96"/>
    <w:rsid w:val="001A60C3"/>
    <w:rsid w:val="001A630E"/>
    <w:rsid w:val="001A7187"/>
    <w:rsid w:val="001B68EB"/>
    <w:rsid w:val="001B6A44"/>
    <w:rsid w:val="001B725C"/>
    <w:rsid w:val="001C0D2C"/>
    <w:rsid w:val="001C1962"/>
    <w:rsid w:val="001C2006"/>
    <w:rsid w:val="001C21CA"/>
    <w:rsid w:val="001C2F6F"/>
    <w:rsid w:val="001C5CAD"/>
    <w:rsid w:val="001C6954"/>
    <w:rsid w:val="001C7843"/>
    <w:rsid w:val="001D0135"/>
    <w:rsid w:val="001D0DC9"/>
    <w:rsid w:val="001D4224"/>
    <w:rsid w:val="001D4FB5"/>
    <w:rsid w:val="001D5936"/>
    <w:rsid w:val="001E0484"/>
    <w:rsid w:val="001E073D"/>
    <w:rsid w:val="001E2381"/>
    <w:rsid w:val="001E348D"/>
    <w:rsid w:val="001E3799"/>
    <w:rsid w:val="001E4C75"/>
    <w:rsid w:val="001E5170"/>
    <w:rsid w:val="001E5E90"/>
    <w:rsid w:val="001F1027"/>
    <w:rsid w:val="001F13B2"/>
    <w:rsid w:val="001F1532"/>
    <w:rsid w:val="001F2514"/>
    <w:rsid w:val="001F3F80"/>
    <w:rsid w:val="001F47B7"/>
    <w:rsid w:val="001F70F8"/>
    <w:rsid w:val="00200849"/>
    <w:rsid w:val="002013CD"/>
    <w:rsid w:val="002066A4"/>
    <w:rsid w:val="002067DC"/>
    <w:rsid w:val="00207132"/>
    <w:rsid w:val="002073DE"/>
    <w:rsid w:val="00211DF1"/>
    <w:rsid w:val="002121AF"/>
    <w:rsid w:val="00213141"/>
    <w:rsid w:val="00221C60"/>
    <w:rsid w:val="00221D01"/>
    <w:rsid w:val="00226407"/>
    <w:rsid w:val="00226EEB"/>
    <w:rsid w:val="00230272"/>
    <w:rsid w:val="00230F97"/>
    <w:rsid w:val="00234664"/>
    <w:rsid w:val="0023584E"/>
    <w:rsid w:val="00235A51"/>
    <w:rsid w:val="00236283"/>
    <w:rsid w:val="00236777"/>
    <w:rsid w:val="00237F3F"/>
    <w:rsid w:val="00241C14"/>
    <w:rsid w:val="0024220F"/>
    <w:rsid w:val="00242BEF"/>
    <w:rsid w:val="002433DF"/>
    <w:rsid w:val="00243C35"/>
    <w:rsid w:val="00244542"/>
    <w:rsid w:val="00244D77"/>
    <w:rsid w:val="00246300"/>
    <w:rsid w:val="002471A0"/>
    <w:rsid w:val="002471C7"/>
    <w:rsid w:val="00247836"/>
    <w:rsid w:val="0025249D"/>
    <w:rsid w:val="002524C9"/>
    <w:rsid w:val="002531E9"/>
    <w:rsid w:val="002539F5"/>
    <w:rsid w:val="00253D58"/>
    <w:rsid w:val="00253D74"/>
    <w:rsid w:val="002549E0"/>
    <w:rsid w:val="002549F9"/>
    <w:rsid w:val="00255CDD"/>
    <w:rsid w:val="00256194"/>
    <w:rsid w:val="0025641E"/>
    <w:rsid w:val="00256F82"/>
    <w:rsid w:val="00261B9B"/>
    <w:rsid w:val="0026250C"/>
    <w:rsid w:val="00266276"/>
    <w:rsid w:val="002670D9"/>
    <w:rsid w:val="00267561"/>
    <w:rsid w:val="00267B41"/>
    <w:rsid w:val="0027046A"/>
    <w:rsid w:val="00270FCB"/>
    <w:rsid w:val="00271E96"/>
    <w:rsid w:val="00271F57"/>
    <w:rsid w:val="002723D2"/>
    <w:rsid w:val="00273590"/>
    <w:rsid w:val="0027406F"/>
    <w:rsid w:val="002744AA"/>
    <w:rsid w:val="00274F73"/>
    <w:rsid w:val="002757B7"/>
    <w:rsid w:val="00276002"/>
    <w:rsid w:val="0027611A"/>
    <w:rsid w:val="0027778C"/>
    <w:rsid w:val="00277AA4"/>
    <w:rsid w:val="0028058F"/>
    <w:rsid w:val="002806DB"/>
    <w:rsid w:val="00280A18"/>
    <w:rsid w:val="00280BA5"/>
    <w:rsid w:val="00280CD4"/>
    <w:rsid w:val="00281BB9"/>
    <w:rsid w:val="002822B9"/>
    <w:rsid w:val="00282532"/>
    <w:rsid w:val="00284657"/>
    <w:rsid w:val="002846B8"/>
    <w:rsid w:val="002866F3"/>
    <w:rsid w:val="00286821"/>
    <w:rsid w:val="00287003"/>
    <w:rsid w:val="00287E05"/>
    <w:rsid w:val="00290037"/>
    <w:rsid w:val="00290A38"/>
    <w:rsid w:val="0029169A"/>
    <w:rsid w:val="00293C3D"/>
    <w:rsid w:val="0029422D"/>
    <w:rsid w:val="00295E03"/>
    <w:rsid w:val="002969FE"/>
    <w:rsid w:val="00296E4C"/>
    <w:rsid w:val="002A38A3"/>
    <w:rsid w:val="002A3B6D"/>
    <w:rsid w:val="002A505E"/>
    <w:rsid w:val="002A522A"/>
    <w:rsid w:val="002A5A0F"/>
    <w:rsid w:val="002A5E8D"/>
    <w:rsid w:val="002A7B93"/>
    <w:rsid w:val="002B27BE"/>
    <w:rsid w:val="002B4B32"/>
    <w:rsid w:val="002B52C5"/>
    <w:rsid w:val="002B5470"/>
    <w:rsid w:val="002B683C"/>
    <w:rsid w:val="002B6A12"/>
    <w:rsid w:val="002B70CF"/>
    <w:rsid w:val="002C0713"/>
    <w:rsid w:val="002C0D65"/>
    <w:rsid w:val="002C1CE6"/>
    <w:rsid w:val="002C2F26"/>
    <w:rsid w:val="002C425E"/>
    <w:rsid w:val="002C588D"/>
    <w:rsid w:val="002C7759"/>
    <w:rsid w:val="002D1A76"/>
    <w:rsid w:val="002D3EE8"/>
    <w:rsid w:val="002D5504"/>
    <w:rsid w:val="002D744B"/>
    <w:rsid w:val="002D749F"/>
    <w:rsid w:val="002D7F77"/>
    <w:rsid w:val="002E0198"/>
    <w:rsid w:val="002E1C4D"/>
    <w:rsid w:val="002E2589"/>
    <w:rsid w:val="002E2B91"/>
    <w:rsid w:val="002E2BE2"/>
    <w:rsid w:val="002E2C43"/>
    <w:rsid w:val="002E3ED0"/>
    <w:rsid w:val="002E48CC"/>
    <w:rsid w:val="002E58CD"/>
    <w:rsid w:val="002E7D05"/>
    <w:rsid w:val="002E7EB0"/>
    <w:rsid w:val="002F190A"/>
    <w:rsid w:val="002F2190"/>
    <w:rsid w:val="002F359E"/>
    <w:rsid w:val="002F43B4"/>
    <w:rsid w:val="002F4B96"/>
    <w:rsid w:val="002F5DBF"/>
    <w:rsid w:val="002F79FA"/>
    <w:rsid w:val="003003BA"/>
    <w:rsid w:val="0030255F"/>
    <w:rsid w:val="00305BA4"/>
    <w:rsid w:val="00305E1D"/>
    <w:rsid w:val="003062AE"/>
    <w:rsid w:val="00307C13"/>
    <w:rsid w:val="003125CE"/>
    <w:rsid w:val="003128F7"/>
    <w:rsid w:val="00313EE4"/>
    <w:rsid w:val="00314398"/>
    <w:rsid w:val="00317ABB"/>
    <w:rsid w:val="00320251"/>
    <w:rsid w:val="003202D0"/>
    <w:rsid w:val="0032174D"/>
    <w:rsid w:val="003228F1"/>
    <w:rsid w:val="00322B32"/>
    <w:rsid w:val="00323588"/>
    <w:rsid w:val="003266AE"/>
    <w:rsid w:val="00330FB0"/>
    <w:rsid w:val="00331D0F"/>
    <w:rsid w:val="00332757"/>
    <w:rsid w:val="00333274"/>
    <w:rsid w:val="0033332D"/>
    <w:rsid w:val="0033339C"/>
    <w:rsid w:val="00333E95"/>
    <w:rsid w:val="00336061"/>
    <w:rsid w:val="00336738"/>
    <w:rsid w:val="0033769B"/>
    <w:rsid w:val="00340807"/>
    <w:rsid w:val="00340CF5"/>
    <w:rsid w:val="00343FA9"/>
    <w:rsid w:val="003442C9"/>
    <w:rsid w:val="00344F22"/>
    <w:rsid w:val="00344F32"/>
    <w:rsid w:val="003452D9"/>
    <w:rsid w:val="00345712"/>
    <w:rsid w:val="00346374"/>
    <w:rsid w:val="003463D5"/>
    <w:rsid w:val="00346CF1"/>
    <w:rsid w:val="00347A5B"/>
    <w:rsid w:val="00347D72"/>
    <w:rsid w:val="003501BD"/>
    <w:rsid w:val="00350B60"/>
    <w:rsid w:val="00351D5C"/>
    <w:rsid w:val="00352560"/>
    <w:rsid w:val="0035301B"/>
    <w:rsid w:val="00353248"/>
    <w:rsid w:val="00353763"/>
    <w:rsid w:val="00354D18"/>
    <w:rsid w:val="0035609A"/>
    <w:rsid w:val="00356B51"/>
    <w:rsid w:val="00357C42"/>
    <w:rsid w:val="003628DE"/>
    <w:rsid w:val="00363A81"/>
    <w:rsid w:val="00365487"/>
    <w:rsid w:val="00366E2A"/>
    <w:rsid w:val="00367CD8"/>
    <w:rsid w:val="00371006"/>
    <w:rsid w:val="00371942"/>
    <w:rsid w:val="00373C7F"/>
    <w:rsid w:val="00374B9A"/>
    <w:rsid w:val="00374E76"/>
    <w:rsid w:val="00377823"/>
    <w:rsid w:val="003805AD"/>
    <w:rsid w:val="003818D8"/>
    <w:rsid w:val="00383062"/>
    <w:rsid w:val="00383A8A"/>
    <w:rsid w:val="00384320"/>
    <w:rsid w:val="00385B30"/>
    <w:rsid w:val="00385D0E"/>
    <w:rsid w:val="00387637"/>
    <w:rsid w:val="00387A9D"/>
    <w:rsid w:val="00387DE4"/>
    <w:rsid w:val="00390E53"/>
    <w:rsid w:val="00391FDB"/>
    <w:rsid w:val="00392A47"/>
    <w:rsid w:val="00392D62"/>
    <w:rsid w:val="00393AA9"/>
    <w:rsid w:val="0039599D"/>
    <w:rsid w:val="00395AC2"/>
    <w:rsid w:val="00395BB5"/>
    <w:rsid w:val="00396ACA"/>
    <w:rsid w:val="003974BA"/>
    <w:rsid w:val="00397507"/>
    <w:rsid w:val="00397719"/>
    <w:rsid w:val="00397AEC"/>
    <w:rsid w:val="003A19A0"/>
    <w:rsid w:val="003A34D7"/>
    <w:rsid w:val="003A426D"/>
    <w:rsid w:val="003A47A7"/>
    <w:rsid w:val="003A5AD0"/>
    <w:rsid w:val="003A5E67"/>
    <w:rsid w:val="003A666E"/>
    <w:rsid w:val="003A729B"/>
    <w:rsid w:val="003A7DE6"/>
    <w:rsid w:val="003B0522"/>
    <w:rsid w:val="003B0DAC"/>
    <w:rsid w:val="003B0FBF"/>
    <w:rsid w:val="003B2FA2"/>
    <w:rsid w:val="003B5CCB"/>
    <w:rsid w:val="003B61B7"/>
    <w:rsid w:val="003B7D1F"/>
    <w:rsid w:val="003C0F16"/>
    <w:rsid w:val="003C1B91"/>
    <w:rsid w:val="003C576B"/>
    <w:rsid w:val="003C5FA5"/>
    <w:rsid w:val="003C7283"/>
    <w:rsid w:val="003C77C1"/>
    <w:rsid w:val="003C78F3"/>
    <w:rsid w:val="003D0840"/>
    <w:rsid w:val="003D12AE"/>
    <w:rsid w:val="003D1BD7"/>
    <w:rsid w:val="003D3AC6"/>
    <w:rsid w:val="003D5BB9"/>
    <w:rsid w:val="003DEEBA"/>
    <w:rsid w:val="003E0A5E"/>
    <w:rsid w:val="003E1403"/>
    <w:rsid w:val="003E24FF"/>
    <w:rsid w:val="003E2AD9"/>
    <w:rsid w:val="003E30DD"/>
    <w:rsid w:val="003E4333"/>
    <w:rsid w:val="003E4DD3"/>
    <w:rsid w:val="003E5203"/>
    <w:rsid w:val="003E64E9"/>
    <w:rsid w:val="003E6931"/>
    <w:rsid w:val="003E7825"/>
    <w:rsid w:val="003E7E74"/>
    <w:rsid w:val="003F0E6D"/>
    <w:rsid w:val="003F2C62"/>
    <w:rsid w:val="003F368C"/>
    <w:rsid w:val="003F3FB1"/>
    <w:rsid w:val="003F4227"/>
    <w:rsid w:val="004000DC"/>
    <w:rsid w:val="0040092A"/>
    <w:rsid w:val="00400C20"/>
    <w:rsid w:val="00401F6C"/>
    <w:rsid w:val="00402D3A"/>
    <w:rsid w:val="004030A6"/>
    <w:rsid w:val="004055D9"/>
    <w:rsid w:val="004077C5"/>
    <w:rsid w:val="00410077"/>
    <w:rsid w:val="00410A37"/>
    <w:rsid w:val="0041117A"/>
    <w:rsid w:val="00411A42"/>
    <w:rsid w:val="0041224D"/>
    <w:rsid w:val="004130F5"/>
    <w:rsid w:val="004136E4"/>
    <w:rsid w:val="004145AA"/>
    <w:rsid w:val="00415A52"/>
    <w:rsid w:val="00415A74"/>
    <w:rsid w:val="0041622A"/>
    <w:rsid w:val="0041632E"/>
    <w:rsid w:val="004217E9"/>
    <w:rsid w:val="004233F6"/>
    <w:rsid w:val="004236C1"/>
    <w:rsid w:val="00423A3F"/>
    <w:rsid w:val="00424950"/>
    <w:rsid w:val="00424E2D"/>
    <w:rsid w:val="00425A2B"/>
    <w:rsid w:val="00426E4C"/>
    <w:rsid w:val="0042745B"/>
    <w:rsid w:val="00427896"/>
    <w:rsid w:val="00427950"/>
    <w:rsid w:val="004308D9"/>
    <w:rsid w:val="004326A8"/>
    <w:rsid w:val="004338D5"/>
    <w:rsid w:val="00433BAA"/>
    <w:rsid w:val="00434444"/>
    <w:rsid w:val="00434A4E"/>
    <w:rsid w:val="00434B4C"/>
    <w:rsid w:val="00437593"/>
    <w:rsid w:val="004400C5"/>
    <w:rsid w:val="004405DC"/>
    <w:rsid w:val="00441A6F"/>
    <w:rsid w:val="00443BE7"/>
    <w:rsid w:val="0044435E"/>
    <w:rsid w:val="00445396"/>
    <w:rsid w:val="00445493"/>
    <w:rsid w:val="00445B7C"/>
    <w:rsid w:val="00447356"/>
    <w:rsid w:val="00447BF4"/>
    <w:rsid w:val="00451FA3"/>
    <w:rsid w:val="00454F3C"/>
    <w:rsid w:val="00460854"/>
    <w:rsid w:val="0046135C"/>
    <w:rsid w:val="0046401D"/>
    <w:rsid w:val="00464538"/>
    <w:rsid w:val="004648DF"/>
    <w:rsid w:val="00465950"/>
    <w:rsid w:val="00466010"/>
    <w:rsid w:val="00466615"/>
    <w:rsid w:val="00467393"/>
    <w:rsid w:val="00473EDB"/>
    <w:rsid w:val="0047409D"/>
    <w:rsid w:val="00474F4C"/>
    <w:rsid w:val="0047544E"/>
    <w:rsid w:val="004806E0"/>
    <w:rsid w:val="00481ABD"/>
    <w:rsid w:val="00482E00"/>
    <w:rsid w:val="00483211"/>
    <w:rsid w:val="0048349A"/>
    <w:rsid w:val="004853CF"/>
    <w:rsid w:val="00487083"/>
    <w:rsid w:val="00487B21"/>
    <w:rsid w:val="00490830"/>
    <w:rsid w:val="00491223"/>
    <w:rsid w:val="00491893"/>
    <w:rsid w:val="00491EF4"/>
    <w:rsid w:val="00492EDD"/>
    <w:rsid w:val="00493ACC"/>
    <w:rsid w:val="00494334"/>
    <w:rsid w:val="00495DEA"/>
    <w:rsid w:val="00496133"/>
    <w:rsid w:val="00496E42"/>
    <w:rsid w:val="004973BF"/>
    <w:rsid w:val="00497BFB"/>
    <w:rsid w:val="00497D75"/>
    <w:rsid w:val="004A0155"/>
    <w:rsid w:val="004A308E"/>
    <w:rsid w:val="004A4F5C"/>
    <w:rsid w:val="004A58ED"/>
    <w:rsid w:val="004A7BE5"/>
    <w:rsid w:val="004B162D"/>
    <w:rsid w:val="004B36FD"/>
    <w:rsid w:val="004B54D1"/>
    <w:rsid w:val="004B5EB8"/>
    <w:rsid w:val="004B6B74"/>
    <w:rsid w:val="004B70D5"/>
    <w:rsid w:val="004C08DA"/>
    <w:rsid w:val="004C08F5"/>
    <w:rsid w:val="004C17F8"/>
    <w:rsid w:val="004C1A73"/>
    <w:rsid w:val="004C2A62"/>
    <w:rsid w:val="004C2C75"/>
    <w:rsid w:val="004C40F0"/>
    <w:rsid w:val="004C4996"/>
    <w:rsid w:val="004C4C8E"/>
    <w:rsid w:val="004C5382"/>
    <w:rsid w:val="004C562D"/>
    <w:rsid w:val="004C586B"/>
    <w:rsid w:val="004C653C"/>
    <w:rsid w:val="004C6F14"/>
    <w:rsid w:val="004C7035"/>
    <w:rsid w:val="004D04B9"/>
    <w:rsid w:val="004D1D9C"/>
    <w:rsid w:val="004D22B2"/>
    <w:rsid w:val="004D28A5"/>
    <w:rsid w:val="004D402F"/>
    <w:rsid w:val="004D4B1A"/>
    <w:rsid w:val="004D55DC"/>
    <w:rsid w:val="004D5734"/>
    <w:rsid w:val="004D5EA6"/>
    <w:rsid w:val="004E167D"/>
    <w:rsid w:val="004E17DC"/>
    <w:rsid w:val="004E1C14"/>
    <w:rsid w:val="004E1E65"/>
    <w:rsid w:val="004E5A93"/>
    <w:rsid w:val="004E5DC9"/>
    <w:rsid w:val="004E5FEE"/>
    <w:rsid w:val="004E77AB"/>
    <w:rsid w:val="004F0A1E"/>
    <w:rsid w:val="004F11AF"/>
    <w:rsid w:val="004F16FA"/>
    <w:rsid w:val="004F1D79"/>
    <w:rsid w:val="004F1F4D"/>
    <w:rsid w:val="004F2DB4"/>
    <w:rsid w:val="004F2DDE"/>
    <w:rsid w:val="004F3289"/>
    <w:rsid w:val="004F3921"/>
    <w:rsid w:val="004F3F2E"/>
    <w:rsid w:val="004F51F0"/>
    <w:rsid w:val="004F6B11"/>
    <w:rsid w:val="004F6C94"/>
    <w:rsid w:val="004F7064"/>
    <w:rsid w:val="004F7313"/>
    <w:rsid w:val="005005C0"/>
    <w:rsid w:val="00500CD3"/>
    <w:rsid w:val="00500FAA"/>
    <w:rsid w:val="00502719"/>
    <w:rsid w:val="005034EB"/>
    <w:rsid w:val="0050351A"/>
    <w:rsid w:val="0050382D"/>
    <w:rsid w:val="00503EBF"/>
    <w:rsid w:val="00504537"/>
    <w:rsid w:val="00505F57"/>
    <w:rsid w:val="00506767"/>
    <w:rsid w:val="00506987"/>
    <w:rsid w:val="005120B8"/>
    <w:rsid w:val="005137E1"/>
    <w:rsid w:val="00514C13"/>
    <w:rsid w:val="00514DA2"/>
    <w:rsid w:val="00514EC5"/>
    <w:rsid w:val="00516793"/>
    <w:rsid w:val="005167B2"/>
    <w:rsid w:val="005206B4"/>
    <w:rsid w:val="00526CEA"/>
    <w:rsid w:val="00527276"/>
    <w:rsid w:val="0053185E"/>
    <w:rsid w:val="00532BBE"/>
    <w:rsid w:val="00534143"/>
    <w:rsid w:val="00534756"/>
    <w:rsid w:val="00534DC4"/>
    <w:rsid w:val="0053733B"/>
    <w:rsid w:val="0053739D"/>
    <w:rsid w:val="00537E56"/>
    <w:rsid w:val="0054121A"/>
    <w:rsid w:val="00542B86"/>
    <w:rsid w:val="00542EDD"/>
    <w:rsid w:val="005430C7"/>
    <w:rsid w:val="00543A2C"/>
    <w:rsid w:val="00543F74"/>
    <w:rsid w:val="00545436"/>
    <w:rsid w:val="00545B26"/>
    <w:rsid w:val="00545D4E"/>
    <w:rsid w:val="005461DB"/>
    <w:rsid w:val="005479BE"/>
    <w:rsid w:val="005501D0"/>
    <w:rsid w:val="0055020F"/>
    <w:rsid w:val="00551AA4"/>
    <w:rsid w:val="00552C31"/>
    <w:rsid w:val="00554E79"/>
    <w:rsid w:val="0055611B"/>
    <w:rsid w:val="00556672"/>
    <w:rsid w:val="0055746C"/>
    <w:rsid w:val="005600BA"/>
    <w:rsid w:val="005623EC"/>
    <w:rsid w:val="005625E2"/>
    <w:rsid w:val="0056309E"/>
    <w:rsid w:val="0056420E"/>
    <w:rsid w:val="005647C0"/>
    <w:rsid w:val="00564903"/>
    <w:rsid w:val="00564C71"/>
    <w:rsid w:val="00564C79"/>
    <w:rsid w:val="005654F2"/>
    <w:rsid w:val="00565725"/>
    <w:rsid w:val="00565BBE"/>
    <w:rsid w:val="00566C23"/>
    <w:rsid w:val="00570464"/>
    <w:rsid w:val="0057088C"/>
    <w:rsid w:val="00571553"/>
    <w:rsid w:val="00571CAC"/>
    <w:rsid w:val="00572EFE"/>
    <w:rsid w:val="005738A7"/>
    <w:rsid w:val="00574AE8"/>
    <w:rsid w:val="0057505C"/>
    <w:rsid w:val="00575E44"/>
    <w:rsid w:val="00576294"/>
    <w:rsid w:val="00576B87"/>
    <w:rsid w:val="005778A9"/>
    <w:rsid w:val="005822AB"/>
    <w:rsid w:val="005846F1"/>
    <w:rsid w:val="00585C4D"/>
    <w:rsid w:val="005864AA"/>
    <w:rsid w:val="00586662"/>
    <w:rsid w:val="00586A92"/>
    <w:rsid w:val="00586B17"/>
    <w:rsid w:val="005875F1"/>
    <w:rsid w:val="00587D9C"/>
    <w:rsid w:val="00590A8E"/>
    <w:rsid w:val="00591B16"/>
    <w:rsid w:val="0059560B"/>
    <w:rsid w:val="00595F25"/>
    <w:rsid w:val="00596387"/>
    <w:rsid w:val="00596634"/>
    <w:rsid w:val="00596B1F"/>
    <w:rsid w:val="005978DB"/>
    <w:rsid w:val="005A016A"/>
    <w:rsid w:val="005A042A"/>
    <w:rsid w:val="005A1C6C"/>
    <w:rsid w:val="005A3F82"/>
    <w:rsid w:val="005A4F2B"/>
    <w:rsid w:val="005A55AE"/>
    <w:rsid w:val="005A613A"/>
    <w:rsid w:val="005A6833"/>
    <w:rsid w:val="005B2C76"/>
    <w:rsid w:val="005B3CB0"/>
    <w:rsid w:val="005B4FB5"/>
    <w:rsid w:val="005B5031"/>
    <w:rsid w:val="005C0C17"/>
    <w:rsid w:val="005C1954"/>
    <w:rsid w:val="005C334F"/>
    <w:rsid w:val="005C385C"/>
    <w:rsid w:val="005C5236"/>
    <w:rsid w:val="005C5DB2"/>
    <w:rsid w:val="005C5E27"/>
    <w:rsid w:val="005C6955"/>
    <w:rsid w:val="005D16C5"/>
    <w:rsid w:val="005D607A"/>
    <w:rsid w:val="005D6D74"/>
    <w:rsid w:val="005D6ED1"/>
    <w:rsid w:val="005D7040"/>
    <w:rsid w:val="005D7BD2"/>
    <w:rsid w:val="005E0391"/>
    <w:rsid w:val="005E0C20"/>
    <w:rsid w:val="005E196D"/>
    <w:rsid w:val="005E2852"/>
    <w:rsid w:val="005E3896"/>
    <w:rsid w:val="005E5322"/>
    <w:rsid w:val="005E64FC"/>
    <w:rsid w:val="005E65CB"/>
    <w:rsid w:val="005E6DEF"/>
    <w:rsid w:val="005E70B0"/>
    <w:rsid w:val="005E7E51"/>
    <w:rsid w:val="005F02C7"/>
    <w:rsid w:val="005F2B3D"/>
    <w:rsid w:val="005F3885"/>
    <w:rsid w:val="005F445C"/>
    <w:rsid w:val="005F4BBB"/>
    <w:rsid w:val="005F5846"/>
    <w:rsid w:val="005F6E37"/>
    <w:rsid w:val="005F720A"/>
    <w:rsid w:val="00601344"/>
    <w:rsid w:val="00613AC6"/>
    <w:rsid w:val="00614127"/>
    <w:rsid w:val="00614966"/>
    <w:rsid w:val="00616804"/>
    <w:rsid w:val="00621B99"/>
    <w:rsid w:val="00623B67"/>
    <w:rsid w:val="006241DC"/>
    <w:rsid w:val="00624EFA"/>
    <w:rsid w:val="00630D74"/>
    <w:rsid w:val="00633B00"/>
    <w:rsid w:val="00636498"/>
    <w:rsid w:val="00636511"/>
    <w:rsid w:val="006372EB"/>
    <w:rsid w:val="00637B27"/>
    <w:rsid w:val="00640C08"/>
    <w:rsid w:val="00641708"/>
    <w:rsid w:val="006437B2"/>
    <w:rsid w:val="00644930"/>
    <w:rsid w:val="00646F0E"/>
    <w:rsid w:val="00647996"/>
    <w:rsid w:val="00647AE4"/>
    <w:rsid w:val="00650F78"/>
    <w:rsid w:val="00653B83"/>
    <w:rsid w:val="00655578"/>
    <w:rsid w:val="00656127"/>
    <w:rsid w:val="006566DC"/>
    <w:rsid w:val="00656880"/>
    <w:rsid w:val="00657434"/>
    <w:rsid w:val="00660135"/>
    <w:rsid w:val="0066136C"/>
    <w:rsid w:val="006708F8"/>
    <w:rsid w:val="006714AD"/>
    <w:rsid w:val="0067174E"/>
    <w:rsid w:val="00672942"/>
    <w:rsid w:val="00673149"/>
    <w:rsid w:val="00676D99"/>
    <w:rsid w:val="0067782E"/>
    <w:rsid w:val="00677D71"/>
    <w:rsid w:val="0068064D"/>
    <w:rsid w:val="0068139D"/>
    <w:rsid w:val="00682086"/>
    <w:rsid w:val="00682322"/>
    <w:rsid w:val="006841D3"/>
    <w:rsid w:val="006842E8"/>
    <w:rsid w:val="00685D33"/>
    <w:rsid w:val="00686C61"/>
    <w:rsid w:val="00690231"/>
    <w:rsid w:val="006906CA"/>
    <w:rsid w:val="006911EB"/>
    <w:rsid w:val="0069157B"/>
    <w:rsid w:val="00692A87"/>
    <w:rsid w:val="00692C5B"/>
    <w:rsid w:val="00693727"/>
    <w:rsid w:val="006938C5"/>
    <w:rsid w:val="00693F94"/>
    <w:rsid w:val="00694E06"/>
    <w:rsid w:val="00696534"/>
    <w:rsid w:val="006973BD"/>
    <w:rsid w:val="006975E3"/>
    <w:rsid w:val="006A0E63"/>
    <w:rsid w:val="006A1829"/>
    <w:rsid w:val="006A23D2"/>
    <w:rsid w:val="006A33DE"/>
    <w:rsid w:val="006A4292"/>
    <w:rsid w:val="006A4A71"/>
    <w:rsid w:val="006A5349"/>
    <w:rsid w:val="006A6FD1"/>
    <w:rsid w:val="006B4552"/>
    <w:rsid w:val="006B49AE"/>
    <w:rsid w:val="006B4DAD"/>
    <w:rsid w:val="006B5D6C"/>
    <w:rsid w:val="006B6161"/>
    <w:rsid w:val="006B7F81"/>
    <w:rsid w:val="006C0FEB"/>
    <w:rsid w:val="006C1CF2"/>
    <w:rsid w:val="006C2063"/>
    <w:rsid w:val="006C2702"/>
    <w:rsid w:val="006C3085"/>
    <w:rsid w:val="006C351C"/>
    <w:rsid w:val="006C5DED"/>
    <w:rsid w:val="006C61C0"/>
    <w:rsid w:val="006D0CCA"/>
    <w:rsid w:val="006D0F5E"/>
    <w:rsid w:val="006D17AC"/>
    <w:rsid w:val="006D2608"/>
    <w:rsid w:val="006D2BCB"/>
    <w:rsid w:val="006D31A0"/>
    <w:rsid w:val="006D57BF"/>
    <w:rsid w:val="006D6BBC"/>
    <w:rsid w:val="006D778B"/>
    <w:rsid w:val="006E190F"/>
    <w:rsid w:val="006E1942"/>
    <w:rsid w:val="006E21B8"/>
    <w:rsid w:val="006E3CC2"/>
    <w:rsid w:val="006E59D3"/>
    <w:rsid w:val="006E5E63"/>
    <w:rsid w:val="006E6556"/>
    <w:rsid w:val="006E6B6A"/>
    <w:rsid w:val="006E7734"/>
    <w:rsid w:val="006F0217"/>
    <w:rsid w:val="006F13C2"/>
    <w:rsid w:val="006F362B"/>
    <w:rsid w:val="006F3738"/>
    <w:rsid w:val="00701263"/>
    <w:rsid w:val="00703290"/>
    <w:rsid w:val="00703993"/>
    <w:rsid w:val="00703BB1"/>
    <w:rsid w:val="007045F6"/>
    <w:rsid w:val="00704711"/>
    <w:rsid w:val="007052CA"/>
    <w:rsid w:val="00707CB3"/>
    <w:rsid w:val="007100AB"/>
    <w:rsid w:val="0071104F"/>
    <w:rsid w:val="007110E4"/>
    <w:rsid w:val="00711168"/>
    <w:rsid w:val="00712128"/>
    <w:rsid w:val="007125E9"/>
    <w:rsid w:val="00712848"/>
    <w:rsid w:val="007145E1"/>
    <w:rsid w:val="00714C46"/>
    <w:rsid w:val="00716B2F"/>
    <w:rsid w:val="00720912"/>
    <w:rsid w:val="00722681"/>
    <w:rsid w:val="00722F60"/>
    <w:rsid w:val="0072309F"/>
    <w:rsid w:val="007242FA"/>
    <w:rsid w:val="0072462D"/>
    <w:rsid w:val="00724876"/>
    <w:rsid w:val="0072604A"/>
    <w:rsid w:val="0072624F"/>
    <w:rsid w:val="0072790A"/>
    <w:rsid w:val="00730B58"/>
    <w:rsid w:val="007336EE"/>
    <w:rsid w:val="00740707"/>
    <w:rsid w:val="0074161A"/>
    <w:rsid w:val="00741D9E"/>
    <w:rsid w:val="0074208E"/>
    <w:rsid w:val="00742298"/>
    <w:rsid w:val="007425AC"/>
    <w:rsid w:val="0074307B"/>
    <w:rsid w:val="00743786"/>
    <w:rsid w:val="007440DB"/>
    <w:rsid w:val="00744845"/>
    <w:rsid w:val="00744D8F"/>
    <w:rsid w:val="0074550A"/>
    <w:rsid w:val="00746427"/>
    <w:rsid w:val="00746B53"/>
    <w:rsid w:val="00747513"/>
    <w:rsid w:val="00747732"/>
    <w:rsid w:val="0075058C"/>
    <w:rsid w:val="007514DC"/>
    <w:rsid w:val="007540EF"/>
    <w:rsid w:val="00755020"/>
    <w:rsid w:val="007555B0"/>
    <w:rsid w:val="0075600D"/>
    <w:rsid w:val="00756496"/>
    <w:rsid w:val="00761311"/>
    <w:rsid w:val="00761497"/>
    <w:rsid w:val="007621A9"/>
    <w:rsid w:val="007629C0"/>
    <w:rsid w:val="00763642"/>
    <w:rsid w:val="00763A7F"/>
    <w:rsid w:val="007647FF"/>
    <w:rsid w:val="00764B85"/>
    <w:rsid w:val="007653C7"/>
    <w:rsid w:val="00766644"/>
    <w:rsid w:val="00767C1D"/>
    <w:rsid w:val="0077272B"/>
    <w:rsid w:val="00774D75"/>
    <w:rsid w:val="007764B0"/>
    <w:rsid w:val="0077685C"/>
    <w:rsid w:val="0077738A"/>
    <w:rsid w:val="00777963"/>
    <w:rsid w:val="0078272D"/>
    <w:rsid w:val="00782940"/>
    <w:rsid w:val="007830CB"/>
    <w:rsid w:val="00783A35"/>
    <w:rsid w:val="00783C9A"/>
    <w:rsid w:val="0078417E"/>
    <w:rsid w:val="007845F3"/>
    <w:rsid w:val="00785CF6"/>
    <w:rsid w:val="007869CE"/>
    <w:rsid w:val="00786CF4"/>
    <w:rsid w:val="00790525"/>
    <w:rsid w:val="00790C3A"/>
    <w:rsid w:val="0079267B"/>
    <w:rsid w:val="00792EA3"/>
    <w:rsid w:val="00796283"/>
    <w:rsid w:val="00797862"/>
    <w:rsid w:val="00797BFF"/>
    <w:rsid w:val="00798157"/>
    <w:rsid w:val="007A1113"/>
    <w:rsid w:val="007A1375"/>
    <w:rsid w:val="007A424E"/>
    <w:rsid w:val="007B196F"/>
    <w:rsid w:val="007B1F73"/>
    <w:rsid w:val="007B21FE"/>
    <w:rsid w:val="007B4358"/>
    <w:rsid w:val="007B4452"/>
    <w:rsid w:val="007B6C9A"/>
    <w:rsid w:val="007C01CC"/>
    <w:rsid w:val="007C32D7"/>
    <w:rsid w:val="007C60F8"/>
    <w:rsid w:val="007C7543"/>
    <w:rsid w:val="007C7FA0"/>
    <w:rsid w:val="007D0B90"/>
    <w:rsid w:val="007D1F9D"/>
    <w:rsid w:val="007D2690"/>
    <w:rsid w:val="007D30CF"/>
    <w:rsid w:val="007D3900"/>
    <w:rsid w:val="007D5FD9"/>
    <w:rsid w:val="007D6BEC"/>
    <w:rsid w:val="007D7BCD"/>
    <w:rsid w:val="007E03F9"/>
    <w:rsid w:val="007E10F0"/>
    <w:rsid w:val="007E1BF8"/>
    <w:rsid w:val="007E4898"/>
    <w:rsid w:val="007E5167"/>
    <w:rsid w:val="007E5324"/>
    <w:rsid w:val="007E587C"/>
    <w:rsid w:val="007E66E2"/>
    <w:rsid w:val="007E75EA"/>
    <w:rsid w:val="007E75EF"/>
    <w:rsid w:val="007F0147"/>
    <w:rsid w:val="007F163E"/>
    <w:rsid w:val="007F1AB2"/>
    <w:rsid w:val="007F2697"/>
    <w:rsid w:val="007F35EF"/>
    <w:rsid w:val="007F3AF5"/>
    <w:rsid w:val="007F3D95"/>
    <w:rsid w:val="007F439E"/>
    <w:rsid w:val="007F5A1D"/>
    <w:rsid w:val="007F66F7"/>
    <w:rsid w:val="007F6D43"/>
    <w:rsid w:val="008000C7"/>
    <w:rsid w:val="00801543"/>
    <w:rsid w:val="008015EF"/>
    <w:rsid w:val="00801794"/>
    <w:rsid w:val="008018BA"/>
    <w:rsid w:val="008045A9"/>
    <w:rsid w:val="008049E2"/>
    <w:rsid w:val="008051E4"/>
    <w:rsid w:val="00805427"/>
    <w:rsid w:val="00805892"/>
    <w:rsid w:val="0080602F"/>
    <w:rsid w:val="008067AF"/>
    <w:rsid w:val="00810231"/>
    <w:rsid w:val="00810B35"/>
    <w:rsid w:val="00810F7C"/>
    <w:rsid w:val="008112BA"/>
    <w:rsid w:val="00812825"/>
    <w:rsid w:val="00813944"/>
    <w:rsid w:val="008146CE"/>
    <w:rsid w:val="00814723"/>
    <w:rsid w:val="00815B11"/>
    <w:rsid w:val="00816DC4"/>
    <w:rsid w:val="00820194"/>
    <w:rsid w:val="0082024D"/>
    <w:rsid w:val="008204E0"/>
    <w:rsid w:val="008207B0"/>
    <w:rsid w:val="0082246C"/>
    <w:rsid w:val="00823624"/>
    <w:rsid w:val="008252B1"/>
    <w:rsid w:val="008262EC"/>
    <w:rsid w:val="00830E0F"/>
    <w:rsid w:val="00830EE9"/>
    <w:rsid w:val="00831B43"/>
    <w:rsid w:val="008322BD"/>
    <w:rsid w:val="00835002"/>
    <w:rsid w:val="00835B68"/>
    <w:rsid w:val="00840145"/>
    <w:rsid w:val="00844162"/>
    <w:rsid w:val="0084531D"/>
    <w:rsid w:val="00846B10"/>
    <w:rsid w:val="00846D17"/>
    <w:rsid w:val="0085088B"/>
    <w:rsid w:val="00851E12"/>
    <w:rsid w:val="008522E9"/>
    <w:rsid w:val="00852CC3"/>
    <w:rsid w:val="00853A99"/>
    <w:rsid w:val="008545BB"/>
    <w:rsid w:val="00854D0B"/>
    <w:rsid w:val="00856162"/>
    <w:rsid w:val="00856F68"/>
    <w:rsid w:val="00857742"/>
    <w:rsid w:val="0086095F"/>
    <w:rsid w:val="00862B28"/>
    <w:rsid w:val="00863816"/>
    <w:rsid w:val="008643EF"/>
    <w:rsid w:val="0086477D"/>
    <w:rsid w:val="00864ED2"/>
    <w:rsid w:val="00865C6F"/>
    <w:rsid w:val="008660EB"/>
    <w:rsid w:val="008668F7"/>
    <w:rsid w:val="0087228F"/>
    <w:rsid w:val="00873A2A"/>
    <w:rsid w:val="008744D6"/>
    <w:rsid w:val="00874682"/>
    <w:rsid w:val="008751B5"/>
    <w:rsid w:val="00875D4C"/>
    <w:rsid w:val="008773C0"/>
    <w:rsid w:val="00880FEE"/>
    <w:rsid w:val="008812A0"/>
    <w:rsid w:val="00881BF1"/>
    <w:rsid w:val="00885B48"/>
    <w:rsid w:val="00886262"/>
    <w:rsid w:val="008869A2"/>
    <w:rsid w:val="0088705B"/>
    <w:rsid w:val="00887688"/>
    <w:rsid w:val="00890168"/>
    <w:rsid w:val="008920DF"/>
    <w:rsid w:val="008947DE"/>
    <w:rsid w:val="00894D70"/>
    <w:rsid w:val="0089522E"/>
    <w:rsid w:val="00895241"/>
    <w:rsid w:val="008976CD"/>
    <w:rsid w:val="00897C1A"/>
    <w:rsid w:val="008A0808"/>
    <w:rsid w:val="008A18B4"/>
    <w:rsid w:val="008A1DCF"/>
    <w:rsid w:val="008A290A"/>
    <w:rsid w:val="008A3E65"/>
    <w:rsid w:val="008A4552"/>
    <w:rsid w:val="008A542E"/>
    <w:rsid w:val="008A6796"/>
    <w:rsid w:val="008A67DB"/>
    <w:rsid w:val="008B04AE"/>
    <w:rsid w:val="008B1479"/>
    <w:rsid w:val="008B15D9"/>
    <w:rsid w:val="008B1DA1"/>
    <w:rsid w:val="008B1F40"/>
    <w:rsid w:val="008B2050"/>
    <w:rsid w:val="008B34E1"/>
    <w:rsid w:val="008B45C6"/>
    <w:rsid w:val="008B4D5C"/>
    <w:rsid w:val="008B4E38"/>
    <w:rsid w:val="008B57F0"/>
    <w:rsid w:val="008B6F6C"/>
    <w:rsid w:val="008C0747"/>
    <w:rsid w:val="008C1100"/>
    <w:rsid w:val="008C19D5"/>
    <w:rsid w:val="008C1F6D"/>
    <w:rsid w:val="008C2854"/>
    <w:rsid w:val="008C3210"/>
    <w:rsid w:val="008C476D"/>
    <w:rsid w:val="008C4BFF"/>
    <w:rsid w:val="008C5DDC"/>
    <w:rsid w:val="008C6CE9"/>
    <w:rsid w:val="008C71FA"/>
    <w:rsid w:val="008C78B4"/>
    <w:rsid w:val="008D0EB7"/>
    <w:rsid w:val="008D0F1A"/>
    <w:rsid w:val="008D1378"/>
    <w:rsid w:val="008D319C"/>
    <w:rsid w:val="008D3FDE"/>
    <w:rsid w:val="008D46CA"/>
    <w:rsid w:val="008D4CF8"/>
    <w:rsid w:val="008D5299"/>
    <w:rsid w:val="008D6A71"/>
    <w:rsid w:val="008D6AD1"/>
    <w:rsid w:val="008D7BB6"/>
    <w:rsid w:val="008E1616"/>
    <w:rsid w:val="008E1F9A"/>
    <w:rsid w:val="008E2DAC"/>
    <w:rsid w:val="008E3F3D"/>
    <w:rsid w:val="008E43D4"/>
    <w:rsid w:val="008E5A67"/>
    <w:rsid w:val="008E68D3"/>
    <w:rsid w:val="008E7A92"/>
    <w:rsid w:val="008F10A1"/>
    <w:rsid w:val="008F1837"/>
    <w:rsid w:val="008F19F9"/>
    <w:rsid w:val="008F2A18"/>
    <w:rsid w:val="008F3FBB"/>
    <w:rsid w:val="008F43C1"/>
    <w:rsid w:val="008F5887"/>
    <w:rsid w:val="008F7679"/>
    <w:rsid w:val="008F7E51"/>
    <w:rsid w:val="0090168B"/>
    <w:rsid w:val="00903249"/>
    <w:rsid w:val="0090370B"/>
    <w:rsid w:val="00904869"/>
    <w:rsid w:val="00905298"/>
    <w:rsid w:val="00905334"/>
    <w:rsid w:val="009057EE"/>
    <w:rsid w:val="00906702"/>
    <w:rsid w:val="00907D22"/>
    <w:rsid w:val="0091189C"/>
    <w:rsid w:val="00912D8D"/>
    <w:rsid w:val="0091351B"/>
    <w:rsid w:val="009141BF"/>
    <w:rsid w:val="009145DD"/>
    <w:rsid w:val="00917243"/>
    <w:rsid w:val="00917A9D"/>
    <w:rsid w:val="00917B7A"/>
    <w:rsid w:val="00917DCA"/>
    <w:rsid w:val="009215E0"/>
    <w:rsid w:val="00921A74"/>
    <w:rsid w:val="0092270D"/>
    <w:rsid w:val="00922D94"/>
    <w:rsid w:val="009235E2"/>
    <w:rsid w:val="00923C15"/>
    <w:rsid w:val="00924104"/>
    <w:rsid w:val="00924767"/>
    <w:rsid w:val="0092483A"/>
    <w:rsid w:val="00925E45"/>
    <w:rsid w:val="00926F1F"/>
    <w:rsid w:val="00926FB8"/>
    <w:rsid w:val="0092707A"/>
    <w:rsid w:val="009277C4"/>
    <w:rsid w:val="00933EF1"/>
    <w:rsid w:val="0093488C"/>
    <w:rsid w:val="00935282"/>
    <w:rsid w:val="00936313"/>
    <w:rsid w:val="009375ED"/>
    <w:rsid w:val="009376B2"/>
    <w:rsid w:val="009422A2"/>
    <w:rsid w:val="009449C1"/>
    <w:rsid w:val="00946257"/>
    <w:rsid w:val="00947EFB"/>
    <w:rsid w:val="00951277"/>
    <w:rsid w:val="00952DCF"/>
    <w:rsid w:val="00952E54"/>
    <w:rsid w:val="00953410"/>
    <w:rsid w:val="009541AD"/>
    <w:rsid w:val="00960703"/>
    <w:rsid w:val="00961325"/>
    <w:rsid w:val="00961832"/>
    <w:rsid w:val="00962A14"/>
    <w:rsid w:val="00962D03"/>
    <w:rsid w:val="00962DA1"/>
    <w:rsid w:val="00963692"/>
    <w:rsid w:val="009639C7"/>
    <w:rsid w:val="00963A52"/>
    <w:rsid w:val="00964E84"/>
    <w:rsid w:val="009663E5"/>
    <w:rsid w:val="009701FD"/>
    <w:rsid w:val="00970BEE"/>
    <w:rsid w:val="00970F54"/>
    <w:rsid w:val="00971AF9"/>
    <w:rsid w:val="00972074"/>
    <w:rsid w:val="009725FD"/>
    <w:rsid w:val="00972C11"/>
    <w:rsid w:val="00973468"/>
    <w:rsid w:val="00974E67"/>
    <w:rsid w:val="00975001"/>
    <w:rsid w:val="009751F0"/>
    <w:rsid w:val="009755FB"/>
    <w:rsid w:val="00977049"/>
    <w:rsid w:val="00977185"/>
    <w:rsid w:val="00977399"/>
    <w:rsid w:val="00980CEC"/>
    <w:rsid w:val="00981C6B"/>
    <w:rsid w:val="009827B3"/>
    <w:rsid w:val="0098424E"/>
    <w:rsid w:val="009848E2"/>
    <w:rsid w:val="00987103"/>
    <w:rsid w:val="009874D7"/>
    <w:rsid w:val="00990B69"/>
    <w:rsid w:val="00991280"/>
    <w:rsid w:val="00992B34"/>
    <w:rsid w:val="00992E35"/>
    <w:rsid w:val="0099571B"/>
    <w:rsid w:val="00996212"/>
    <w:rsid w:val="00997A06"/>
    <w:rsid w:val="00997C37"/>
    <w:rsid w:val="009A10F4"/>
    <w:rsid w:val="009A167E"/>
    <w:rsid w:val="009A2B31"/>
    <w:rsid w:val="009A3116"/>
    <w:rsid w:val="009A3226"/>
    <w:rsid w:val="009A3230"/>
    <w:rsid w:val="009A340F"/>
    <w:rsid w:val="009A48D0"/>
    <w:rsid w:val="009A7FBE"/>
    <w:rsid w:val="009AEB32"/>
    <w:rsid w:val="009B084E"/>
    <w:rsid w:val="009B36C2"/>
    <w:rsid w:val="009B5E5E"/>
    <w:rsid w:val="009B6833"/>
    <w:rsid w:val="009BB3DD"/>
    <w:rsid w:val="009C1E76"/>
    <w:rsid w:val="009C2144"/>
    <w:rsid w:val="009C21EA"/>
    <w:rsid w:val="009C283C"/>
    <w:rsid w:val="009C5DBD"/>
    <w:rsid w:val="009C766D"/>
    <w:rsid w:val="009C7847"/>
    <w:rsid w:val="009D0A72"/>
    <w:rsid w:val="009D0CFB"/>
    <w:rsid w:val="009D2864"/>
    <w:rsid w:val="009D35AB"/>
    <w:rsid w:val="009D37A8"/>
    <w:rsid w:val="009D4158"/>
    <w:rsid w:val="009D4275"/>
    <w:rsid w:val="009D4B88"/>
    <w:rsid w:val="009D5602"/>
    <w:rsid w:val="009D5FA7"/>
    <w:rsid w:val="009D6ABF"/>
    <w:rsid w:val="009E0763"/>
    <w:rsid w:val="009E0FC0"/>
    <w:rsid w:val="009E1AC2"/>
    <w:rsid w:val="009E2E75"/>
    <w:rsid w:val="009E42F0"/>
    <w:rsid w:val="009E4F42"/>
    <w:rsid w:val="009E5665"/>
    <w:rsid w:val="009E5790"/>
    <w:rsid w:val="009E5AB4"/>
    <w:rsid w:val="009E6BFD"/>
    <w:rsid w:val="009E78D6"/>
    <w:rsid w:val="009E7D31"/>
    <w:rsid w:val="009F1D9A"/>
    <w:rsid w:val="009F2FD1"/>
    <w:rsid w:val="009F3B1A"/>
    <w:rsid w:val="00A00A22"/>
    <w:rsid w:val="00A017DB"/>
    <w:rsid w:val="00A02F2A"/>
    <w:rsid w:val="00A1242E"/>
    <w:rsid w:val="00A13683"/>
    <w:rsid w:val="00A14D81"/>
    <w:rsid w:val="00A15DBD"/>
    <w:rsid w:val="00A16005"/>
    <w:rsid w:val="00A23147"/>
    <w:rsid w:val="00A233EA"/>
    <w:rsid w:val="00A23BCD"/>
    <w:rsid w:val="00A23CF2"/>
    <w:rsid w:val="00A25CAD"/>
    <w:rsid w:val="00A25DEA"/>
    <w:rsid w:val="00A2706E"/>
    <w:rsid w:val="00A279F0"/>
    <w:rsid w:val="00A27DD7"/>
    <w:rsid w:val="00A31186"/>
    <w:rsid w:val="00A311CE"/>
    <w:rsid w:val="00A3133C"/>
    <w:rsid w:val="00A318E9"/>
    <w:rsid w:val="00A31F00"/>
    <w:rsid w:val="00A321A0"/>
    <w:rsid w:val="00A32473"/>
    <w:rsid w:val="00A329D2"/>
    <w:rsid w:val="00A3377C"/>
    <w:rsid w:val="00A33CFF"/>
    <w:rsid w:val="00A35F4B"/>
    <w:rsid w:val="00A412BC"/>
    <w:rsid w:val="00A43DC6"/>
    <w:rsid w:val="00A4499F"/>
    <w:rsid w:val="00A4565B"/>
    <w:rsid w:val="00A45CC6"/>
    <w:rsid w:val="00A45FE8"/>
    <w:rsid w:val="00A47BEF"/>
    <w:rsid w:val="00A5082A"/>
    <w:rsid w:val="00A5198F"/>
    <w:rsid w:val="00A52184"/>
    <w:rsid w:val="00A521E5"/>
    <w:rsid w:val="00A532FA"/>
    <w:rsid w:val="00A53981"/>
    <w:rsid w:val="00A55AF2"/>
    <w:rsid w:val="00A56350"/>
    <w:rsid w:val="00A56854"/>
    <w:rsid w:val="00A56CA2"/>
    <w:rsid w:val="00A56E56"/>
    <w:rsid w:val="00A571BB"/>
    <w:rsid w:val="00A57A4B"/>
    <w:rsid w:val="00A606BC"/>
    <w:rsid w:val="00A60753"/>
    <w:rsid w:val="00A610DF"/>
    <w:rsid w:val="00A628A2"/>
    <w:rsid w:val="00A62D30"/>
    <w:rsid w:val="00A63F42"/>
    <w:rsid w:val="00A6454A"/>
    <w:rsid w:val="00A70CD2"/>
    <w:rsid w:val="00A75D46"/>
    <w:rsid w:val="00A76A52"/>
    <w:rsid w:val="00A80275"/>
    <w:rsid w:val="00A80603"/>
    <w:rsid w:val="00A80EE2"/>
    <w:rsid w:val="00A80F3F"/>
    <w:rsid w:val="00A83B74"/>
    <w:rsid w:val="00A846BF"/>
    <w:rsid w:val="00A84BE9"/>
    <w:rsid w:val="00A84E96"/>
    <w:rsid w:val="00A85D5C"/>
    <w:rsid w:val="00A86545"/>
    <w:rsid w:val="00A91F7F"/>
    <w:rsid w:val="00A945E5"/>
    <w:rsid w:val="00A94709"/>
    <w:rsid w:val="00A9496F"/>
    <w:rsid w:val="00A94C89"/>
    <w:rsid w:val="00A94CEF"/>
    <w:rsid w:val="00A9527C"/>
    <w:rsid w:val="00A96F0E"/>
    <w:rsid w:val="00A97ECF"/>
    <w:rsid w:val="00AA0564"/>
    <w:rsid w:val="00AA079E"/>
    <w:rsid w:val="00AA1ECC"/>
    <w:rsid w:val="00AA287E"/>
    <w:rsid w:val="00AA31B5"/>
    <w:rsid w:val="00AA738B"/>
    <w:rsid w:val="00AB1E66"/>
    <w:rsid w:val="00AB2C25"/>
    <w:rsid w:val="00AB4068"/>
    <w:rsid w:val="00AB4CC2"/>
    <w:rsid w:val="00AB6090"/>
    <w:rsid w:val="00AB6599"/>
    <w:rsid w:val="00AB6E57"/>
    <w:rsid w:val="00AB7060"/>
    <w:rsid w:val="00AB7FF6"/>
    <w:rsid w:val="00AC007E"/>
    <w:rsid w:val="00AC0B15"/>
    <w:rsid w:val="00AC2A01"/>
    <w:rsid w:val="00AC302E"/>
    <w:rsid w:val="00AC31F6"/>
    <w:rsid w:val="00AC3285"/>
    <w:rsid w:val="00AC3529"/>
    <w:rsid w:val="00AC7E39"/>
    <w:rsid w:val="00AD0591"/>
    <w:rsid w:val="00AD08E1"/>
    <w:rsid w:val="00AD19BB"/>
    <w:rsid w:val="00AD297D"/>
    <w:rsid w:val="00AD32D7"/>
    <w:rsid w:val="00AD5163"/>
    <w:rsid w:val="00AD7734"/>
    <w:rsid w:val="00AE05A9"/>
    <w:rsid w:val="00AE135F"/>
    <w:rsid w:val="00AE2C82"/>
    <w:rsid w:val="00AE48FC"/>
    <w:rsid w:val="00AE49FA"/>
    <w:rsid w:val="00AE4CB0"/>
    <w:rsid w:val="00AE51EE"/>
    <w:rsid w:val="00AE6737"/>
    <w:rsid w:val="00AE711F"/>
    <w:rsid w:val="00AE713A"/>
    <w:rsid w:val="00AE7FAC"/>
    <w:rsid w:val="00AF25CA"/>
    <w:rsid w:val="00AF4111"/>
    <w:rsid w:val="00AF452B"/>
    <w:rsid w:val="00AF480C"/>
    <w:rsid w:val="00AF620C"/>
    <w:rsid w:val="00AF7233"/>
    <w:rsid w:val="00B01C53"/>
    <w:rsid w:val="00B020EE"/>
    <w:rsid w:val="00B02265"/>
    <w:rsid w:val="00B0373D"/>
    <w:rsid w:val="00B04DC0"/>
    <w:rsid w:val="00B04E37"/>
    <w:rsid w:val="00B05C09"/>
    <w:rsid w:val="00B06008"/>
    <w:rsid w:val="00B0759B"/>
    <w:rsid w:val="00B10B08"/>
    <w:rsid w:val="00B10BD1"/>
    <w:rsid w:val="00B11601"/>
    <w:rsid w:val="00B11659"/>
    <w:rsid w:val="00B1329F"/>
    <w:rsid w:val="00B14462"/>
    <w:rsid w:val="00B15219"/>
    <w:rsid w:val="00B1615D"/>
    <w:rsid w:val="00B16309"/>
    <w:rsid w:val="00B16AA3"/>
    <w:rsid w:val="00B16FD5"/>
    <w:rsid w:val="00B20B8C"/>
    <w:rsid w:val="00B21183"/>
    <w:rsid w:val="00B21A41"/>
    <w:rsid w:val="00B22545"/>
    <w:rsid w:val="00B237D8"/>
    <w:rsid w:val="00B23B45"/>
    <w:rsid w:val="00B23F19"/>
    <w:rsid w:val="00B24B3A"/>
    <w:rsid w:val="00B259DE"/>
    <w:rsid w:val="00B30BC4"/>
    <w:rsid w:val="00B310F1"/>
    <w:rsid w:val="00B31233"/>
    <w:rsid w:val="00B319DB"/>
    <w:rsid w:val="00B320A4"/>
    <w:rsid w:val="00B32189"/>
    <w:rsid w:val="00B32452"/>
    <w:rsid w:val="00B32791"/>
    <w:rsid w:val="00B32F56"/>
    <w:rsid w:val="00B344C1"/>
    <w:rsid w:val="00B36C89"/>
    <w:rsid w:val="00B43C88"/>
    <w:rsid w:val="00B4434D"/>
    <w:rsid w:val="00B4458C"/>
    <w:rsid w:val="00B50924"/>
    <w:rsid w:val="00B50DC6"/>
    <w:rsid w:val="00B51310"/>
    <w:rsid w:val="00B52300"/>
    <w:rsid w:val="00B54A3A"/>
    <w:rsid w:val="00B6060D"/>
    <w:rsid w:val="00B60685"/>
    <w:rsid w:val="00B61D1B"/>
    <w:rsid w:val="00B62584"/>
    <w:rsid w:val="00B62694"/>
    <w:rsid w:val="00B63896"/>
    <w:rsid w:val="00B704B2"/>
    <w:rsid w:val="00B70D3A"/>
    <w:rsid w:val="00B71F56"/>
    <w:rsid w:val="00B7640A"/>
    <w:rsid w:val="00B779C9"/>
    <w:rsid w:val="00B815BC"/>
    <w:rsid w:val="00B82EFC"/>
    <w:rsid w:val="00B83E83"/>
    <w:rsid w:val="00B83E94"/>
    <w:rsid w:val="00B85001"/>
    <w:rsid w:val="00B85691"/>
    <w:rsid w:val="00B85EF0"/>
    <w:rsid w:val="00B875B7"/>
    <w:rsid w:val="00B8F1CF"/>
    <w:rsid w:val="00B9075B"/>
    <w:rsid w:val="00B91FB3"/>
    <w:rsid w:val="00B93B91"/>
    <w:rsid w:val="00B94AD9"/>
    <w:rsid w:val="00B952F7"/>
    <w:rsid w:val="00B95450"/>
    <w:rsid w:val="00BA01C9"/>
    <w:rsid w:val="00BA0D5E"/>
    <w:rsid w:val="00BA1203"/>
    <w:rsid w:val="00BA16DA"/>
    <w:rsid w:val="00BA243E"/>
    <w:rsid w:val="00BA2B70"/>
    <w:rsid w:val="00BA4BED"/>
    <w:rsid w:val="00BA4DB1"/>
    <w:rsid w:val="00BA4E54"/>
    <w:rsid w:val="00BA6884"/>
    <w:rsid w:val="00BB021B"/>
    <w:rsid w:val="00BB3066"/>
    <w:rsid w:val="00BB5387"/>
    <w:rsid w:val="00BB6C07"/>
    <w:rsid w:val="00BC2D4E"/>
    <w:rsid w:val="00BC36A7"/>
    <w:rsid w:val="00BC3B44"/>
    <w:rsid w:val="00BC48F2"/>
    <w:rsid w:val="00BC541D"/>
    <w:rsid w:val="00BC5DB6"/>
    <w:rsid w:val="00BC636F"/>
    <w:rsid w:val="00BC7AC1"/>
    <w:rsid w:val="00BD0855"/>
    <w:rsid w:val="00BD2C05"/>
    <w:rsid w:val="00BD3D6C"/>
    <w:rsid w:val="00BD4D64"/>
    <w:rsid w:val="00BD65EF"/>
    <w:rsid w:val="00BD660D"/>
    <w:rsid w:val="00BD683F"/>
    <w:rsid w:val="00BE0EE2"/>
    <w:rsid w:val="00BE224E"/>
    <w:rsid w:val="00BE242A"/>
    <w:rsid w:val="00BE3EC5"/>
    <w:rsid w:val="00BE4381"/>
    <w:rsid w:val="00BE49AA"/>
    <w:rsid w:val="00BF0047"/>
    <w:rsid w:val="00BF1663"/>
    <w:rsid w:val="00BF3272"/>
    <w:rsid w:val="00BF3FD5"/>
    <w:rsid w:val="00BF421A"/>
    <w:rsid w:val="00BF4FEB"/>
    <w:rsid w:val="00BF6262"/>
    <w:rsid w:val="00C00891"/>
    <w:rsid w:val="00C008D0"/>
    <w:rsid w:val="00C0233D"/>
    <w:rsid w:val="00C032F0"/>
    <w:rsid w:val="00C0415E"/>
    <w:rsid w:val="00C052AB"/>
    <w:rsid w:val="00C07F73"/>
    <w:rsid w:val="00C10416"/>
    <w:rsid w:val="00C111A1"/>
    <w:rsid w:val="00C11419"/>
    <w:rsid w:val="00C11A75"/>
    <w:rsid w:val="00C126B0"/>
    <w:rsid w:val="00C12776"/>
    <w:rsid w:val="00C12A0F"/>
    <w:rsid w:val="00C1307D"/>
    <w:rsid w:val="00C24A4D"/>
    <w:rsid w:val="00C26A67"/>
    <w:rsid w:val="00C275F4"/>
    <w:rsid w:val="00C330F2"/>
    <w:rsid w:val="00C3584B"/>
    <w:rsid w:val="00C3698F"/>
    <w:rsid w:val="00C36BCB"/>
    <w:rsid w:val="00C36EAF"/>
    <w:rsid w:val="00C37000"/>
    <w:rsid w:val="00C37E4B"/>
    <w:rsid w:val="00C42BEB"/>
    <w:rsid w:val="00C447BE"/>
    <w:rsid w:val="00C447CF"/>
    <w:rsid w:val="00C451C7"/>
    <w:rsid w:val="00C46467"/>
    <w:rsid w:val="00C476D7"/>
    <w:rsid w:val="00C47A37"/>
    <w:rsid w:val="00C500D7"/>
    <w:rsid w:val="00C503E3"/>
    <w:rsid w:val="00C51518"/>
    <w:rsid w:val="00C52908"/>
    <w:rsid w:val="00C53B27"/>
    <w:rsid w:val="00C53E7A"/>
    <w:rsid w:val="00C54CCD"/>
    <w:rsid w:val="00C56F7C"/>
    <w:rsid w:val="00C60768"/>
    <w:rsid w:val="00C61111"/>
    <w:rsid w:val="00C6277A"/>
    <w:rsid w:val="00C62BBE"/>
    <w:rsid w:val="00C62EB6"/>
    <w:rsid w:val="00C654A6"/>
    <w:rsid w:val="00C73744"/>
    <w:rsid w:val="00C74190"/>
    <w:rsid w:val="00C7436F"/>
    <w:rsid w:val="00C744EB"/>
    <w:rsid w:val="00C74FE3"/>
    <w:rsid w:val="00C75E45"/>
    <w:rsid w:val="00C80B91"/>
    <w:rsid w:val="00C845F4"/>
    <w:rsid w:val="00C8463B"/>
    <w:rsid w:val="00C85820"/>
    <w:rsid w:val="00C862CB"/>
    <w:rsid w:val="00C90055"/>
    <w:rsid w:val="00C90C2D"/>
    <w:rsid w:val="00C91BE3"/>
    <w:rsid w:val="00C91C10"/>
    <w:rsid w:val="00C925CC"/>
    <w:rsid w:val="00C92749"/>
    <w:rsid w:val="00C92D86"/>
    <w:rsid w:val="00C94C82"/>
    <w:rsid w:val="00C9772E"/>
    <w:rsid w:val="00CA2C6D"/>
    <w:rsid w:val="00CA5F94"/>
    <w:rsid w:val="00CA7F27"/>
    <w:rsid w:val="00CB03F6"/>
    <w:rsid w:val="00CB0445"/>
    <w:rsid w:val="00CB0A7B"/>
    <w:rsid w:val="00CB0BDB"/>
    <w:rsid w:val="00CB13EB"/>
    <w:rsid w:val="00CB157C"/>
    <w:rsid w:val="00CB1E40"/>
    <w:rsid w:val="00CB38B8"/>
    <w:rsid w:val="00CB3F73"/>
    <w:rsid w:val="00CB51C3"/>
    <w:rsid w:val="00CB5C9A"/>
    <w:rsid w:val="00CB5CBF"/>
    <w:rsid w:val="00CB6C6C"/>
    <w:rsid w:val="00CC06DB"/>
    <w:rsid w:val="00CC1CE1"/>
    <w:rsid w:val="00CC1D7B"/>
    <w:rsid w:val="00CC1E7B"/>
    <w:rsid w:val="00CC40CA"/>
    <w:rsid w:val="00CC51ED"/>
    <w:rsid w:val="00CC5BA8"/>
    <w:rsid w:val="00CC6503"/>
    <w:rsid w:val="00CC751F"/>
    <w:rsid w:val="00CC7653"/>
    <w:rsid w:val="00CC7E43"/>
    <w:rsid w:val="00CD1975"/>
    <w:rsid w:val="00CD2058"/>
    <w:rsid w:val="00CD27CC"/>
    <w:rsid w:val="00CD4722"/>
    <w:rsid w:val="00CD5477"/>
    <w:rsid w:val="00CD72BB"/>
    <w:rsid w:val="00CE3B75"/>
    <w:rsid w:val="00CE51CC"/>
    <w:rsid w:val="00CE7EC1"/>
    <w:rsid w:val="00CF077D"/>
    <w:rsid w:val="00CF18C5"/>
    <w:rsid w:val="00CF1E5D"/>
    <w:rsid w:val="00CF2A56"/>
    <w:rsid w:val="00CF34EE"/>
    <w:rsid w:val="00CF39E4"/>
    <w:rsid w:val="00CF5325"/>
    <w:rsid w:val="00CF6B3B"/>
    <w:rsid w:val="00CF7274"/>
    <w:rsid w:val="00CF795F"/>
    <w:rsid w:val="00D00D64"/>
    <w:rsid w:val="00D02390"/>
    <w:rsid w:val="00D04DFE"/>
    <w:rsid w:val="00D05A3F"/>
    <w:rsid w:val="00D06FCC"/>
    <w:rsid w:val="00D07A9B"/>
    <w:rsid w:val="00D07C24"/>
    <w:rsid w:val="00D07F12"/>
    <w:rsid w:val="00D10157"/>
    <w:rsid w:val="00D11383"/>
    <w:rsid w:val="00D12929"/>
    <w:rsid w:val="00D159FB"/>
    <w:rsid w:val="00D17046"/>
    <w:rsid w:val="00D17120"/>
    <w:rsid w:val="00D20101"/>
    <w:rsid w:val="00D22575"/>
    <w:rsid w:val="00D23674"/>
    <w:rsid w:val="00D25C56"/>
    <w:rsid w:val="00D25F8B"/>
    <w:rsid w:val="00D317C5"/>
    <w:rsid w:val="00D31E7A"/>
    <w:rsid w:val="00D32159"/>
    <w:rsid w:val="00D32856"/>
    <w:rsid w:val="00D33ECB"/>
    <w:rsid w:val="00D34BC0"/>
    <w:rsid w:val="00D34FC3"/>
    <w:rsid w:val="00D35150"/>
    <w:rsid w:val="00D35639"/>
    <w:rsid w:val="00D35F59"/>
    <w:rsid w:val="00D3765E"/>
    <w:rsid w:val="00D40763"/>
    <w:rsid w:val="00D40D8D"/>
    <w:rsid w:val="00D41482"/>
    <w:rsid w:val="00D4313D"/>
    <w:rsid w:val="00D44BA0"/>
    <w:rsid w:val="00D46FBF"/>
    <w:rsid w:val="00D47063"/>
    <w:rsid w:val="00D47D97"/>
    <w:rsid w:val="00D47DA1"/>
    <w:rsid w:val="00D47EE1"/>
    <w:rsid w:val="00D5125A"/>
    <w:rsid w:val="00D519D1"/>
    <w:rsid w:val="00D5328C"/>
    <w:rsid w:val="00D536F4"/>
    <w:rsid w:val="00D604B5"/>
    <w:rsid w:val="00D61088"/>
    <w:rsid w:val="00D61583"/>
    <w:rsid w:val="00D62AA7"/>
    <w:rsid w:val="00D65DF9"/>
    <w:rsid w:val="00D7003E"/>
    <w:rsid w:val="00D71D04"/>
    <w:rsid w:val="00D73593"/>
    <w:rsid w:val="00D73AA6"/>
    <w:rsid w:val="00D73FBB"/>
    <w:rsid w:val="00D741CE"/>
    <w:rsid w:val="00D76E11"/>
    <w:rsid w:val="00D76E12"/>
    <w:rsid w:val="00D76F76"/>
    <w:rsid w:val="00D8087C"/>
    <w:rsid w:val="00D828CD"/>
    <w:rsid w:val="00D83E99"/>
    <w:rsid w:val="00D84271"/>
    <w:rsid w:val="00D84274"/>
    <w:rsid w:val="00D84B21"/>
    <w:rsid w:val="00D85FAE"/>
    <w:rsid w:val="00D86838"/>
    <w:rsid w:val="00D87773"/>
    <w:rsid w:val="00D90AC8"/>
    <w:rsid w:val="00D910D3"/>
    <w:rsid w:val="00D92861"/>
    <w:rsid w:val="00D928E4"/>
    <w:rsid w:val="00D92F7E"/>
    <w:rsid w:val="00D934FF"/>
    <w:rsid w:val="00D939B6"/>
    <w:rsid w:val="00D93D62"/>
    <w:rsid w:val="00D947A4"/>
    <w:rsid w:val="00D94B5C"/>
    <w:rsid w:val="00D95D52"/>
    <w:rsid w:val="00D96614"/>
    <w:rsid w:val="00DA107E"/>
    <w:rsid w:val="00DA1BE8"/>
    <w:rsid w:val="00DA2215"/>
    <w:rsid w:val="00DA23BB"/>
    <w:rsid w:val="00DA2B91"/>
    <w:rsid w:val="00DA42E0"/>
    <w:rsid w:val="00DA73C4"/>
    <w:rsid w:val="00DA7B9F"/>
    <w:rsid w:val="00DADEA1"/>
    <w:rsid w:val="00DB02F8"/>
    <w:rsid w:val="00DB0FE4"/>
    <w:rsid w:val="00DB2300"/>
    <w:rsid w:val="00DB5756"/>
    <w:rsid w:val="00DB58B4"/>
    <w:rsid w:val="00DB6D33"/>
    <w:rsid w:val="00DC1A79"/>
    <w:rsid w:val="00DC20DA"/>
    <w:rsid w:val="00DC20F6"/>
    <w:rsid w:val="00DC2459"/>
    <w:rsid w:val="00DC2B53"/>
    <w:rsid w:val="00DC4B5B"/>
    <w:rsid w:val="00DC738E"/>
    <w:rsid w:val="00DD05A1"/>
    <w:rsid w:val="00DD0988"/>
    <w:rsid w:val="00DD12A3"/>
    <w:rsid w:val="00DD1441"/>
    <w:rsid w:val="00DD433A"/>
    <w:rsid w:val="00DD4C76"/>
    <w:rsid w:val="00DD6829"/>
    <w:rsid w:val="00DE13D4"/>
    <w:rsid w:val="00DE1411"/>
    <w:rsid w:val="00DE5761"/>
    <w:rsid w:val="00DF031D"/>
    <w:rsid w:val="00DF1586"/>
    <w:rsid w:val="00DF1667"/>
    <w:rsid w:val="00DF18F9"/>
    <w:rsid w:val="00DF2747"/>
    <w:rsid w:val="00DF2A22"/>
    <w:rsid w:val="00DF30E5"/>
    <w:rsid w:val="00DF41FE"/>
    <w:rsid w:val="00DF43DC"/>
    <w:rsid w:val="00DF44B1"/>
    <w:rsid w:val="00DF4BE8"/>
    <w:rsid w:val="00DF6EA9"/>
    <w:rsid w:val="00DF7703"/>
    <w:rsid w:val="00DF7D33"/>
    <w:rsid w:val="00E004DA"/>
    <w:rsid w:val="00E1097B"/>
    <w:rsid w:val="00E10DDF"/>
    <w:rsid w:val="00E133B5"/>
    <w:rsid w:val="00E137D7"/>
    <w:rsid w:val="00E14305"/>
    <w:rsid w:val="00E14C65"/>
    <w:rsid w:val="00E14E31"/>
    <w:rsid w:val="00E17A64"/>
    <w:rsid w:val="00E205AC"/>
    <w:rsid w:val="00E20D40"/>
    <w:rsid w:val="00E2261B"/>
    <w:rsid w:val="00E2319B"/>
    <w:rsid w:val="00E24A28"/>
    <w:rsid w:val="00E255EE"/>
    <w:rsid w:val="00E257ED"/>
    <w:rsid w:val="00E259EF"/>
    <w:rsid w:val="00E31010"/>
    <w:rsid w:val="00E31AD2"/>
    <w:rsid w:val="00E31EEC"/>
    <w:rsid w:val="00E32B3E"/>
    <w:rsid w:val="00E3319B"/>
    <w:rsid w:val="00E34AF4"/>
    <w:rsid w:val="00E35236"/>
    <w:rsid w:val="00E35F15"/>
    <w:rsid w:val="00E3720E"/>
    <w:rsid w:val="00E409D8"/>
    <w:rsid w:val="00E412C0"/>
    <w:rsid w:val="00E41CDA"/>
    <w:rsid w:val="00E42D28"/>
    <w:rsid w:val="00E44655"/>
    <w:rsid w:val="00E44C93"/>
    <w:rsid w:val="00E45BF7"/>
    <w:rsid w:val="00E47AEF"/>
    <w:rsid w:val="00E510C5"/>
    <w:rsid w:val="00E524EC"/>
    <w:rsid w:val="00E525BF"/>
    <w:rsid w:val="00E556B9"/>
    <w:rsid w:val="00E55812"/>
    <w:rsid w:val="00E57233"/>
    <w:rsid w:val="00E61001"/>
    <w:rsid w:val="00E61182"/>
    <w:rsid w:val="00E620F3"/>
    <w:rsid w:val="00E62D59"/>
    <w:rsid w:val="00E62F02"/>
    <w:rsid w:val="00E639FD"/>
    <w:rsid w:val="00E6408F"/>
    <w:rsid w:val="00E65163"/>
    <w:rsid w:val="00E66D07"/>
    <w:rsid w:val="00E6790D"/>
    <w:rsid w:val="00E707E2"/>
    <w:rsid w:val="00E70D63"/>
    <w:rsid w:val="00E71E89"/>
    <w:rsid w:val="00E743EF"/>
    <w:rsid w:val="00E75163"/>
    <w:rsid w:val="00E7594E"/>
    <w:rsid w:val="00E75CD0"/>
    <w:rsid w:val="00E75E29"/>
    <w:rsid w:val="00E76087"/>
    <w:rsid w:val="00E7703F"/>
    <w:rsid w:val="00E77CC3"/>
    <w:rsid w:val="00E82121"/>
    <w:rsid w:val="00E83C06"/>
    <w:rsid w:val="00E840D5"/>
    <w:rsid w:val="00E84435"/>
    <w:rsid w:val="00E85254"/>
    <w:rsid w:val="00E867E8"/>
    <w:rsid w:val="00E87124"/>
    <w:rsid w:val="00E903F0"/>
    <w:rsid w:val="00E90FCA"/>
    <w:rsid w:val="00E91A28"/>
    <w:rsid w:val="00E91A87"/>
    <w:rsid w:val="00E91F12"/>
    <w:rsid w:val="00E9316A"/>
    <w:rsid w:val="00E93E29"/>
    <w:rsid w:val="00E94214"/>
    <w:rsid w:val="00E94ECD"/>
    <w:rsid w:val="00E97B2F"/>
    <w:rsid w:val="00E97E4D"/>
    <w:rsid w:val="00EA0656"/>
    <w:rsid w:val="00EA14BA"/>
    <w:rsid w:val="00EA2521"/>
    <w:rsid w:val="00EA3ABD"/>
    <w:rsid w:val="00EA3E5A"/>
    <w:rsid w:val="00EA516D"/>
    <w:rsid w:val="00EA5812"/>
    <w:rsid w:val="00EA6846"/>
    <w:rsid w:val="00EB3D6D"/>
    <w:rsid w:val="00EB3DA0"/>
    <w:rsid w:val="00EC0710"/>
    <w:rsid w:val="00EC11D0"/>
    <w:rsid w:val="00EC227D"/>
    <w:rsid w:val="00EC3C17"/>
    <w:rsid w:val="00EC4979"/>
    <w:rsid w:val="00EC5099"/>
    <w:rsid w:val="00EC5383"/>
    <w:rsid w:val="00EC54A0"/>
    <w:rsid w:val="00EC5B57"/>
    <w:rsid w:val="00EC6F05"/>
    <w:rsid w:val="00EC7744"/>
    <w:rsid w:val="00ED0C7C"/>
    <w:rsid w:val="00ED182F"/>
    <w:rsid w:val="00ED1A62"/>
    <w:rsid w:val="00ED24D5"/>
    <w:rsid w:val="00ED2CF3"/>
    <w:rsid w:val="00ED4CEF"/>
    <w:rsid w:val="00ED6C5E"/>
    <w:rsid w:val="00ED71C1"/>
    <w:rsid w:val="00ED71F7"/>
    <w:rsid w:val="00ED7B50"/>
    <w:rsid w:val="00ED7BC5"/>
    <w:rsid w:val="00EE1679"/>
    <w:rsid w:val="00EE25F7"/>
    <w:rsid w:val="00EE34A6"/>
    <w:rsid w:val="00EE3D05"/>
    <w:rsid w:val="00EE6368"/>
    <w:rsid w:val="00EE7D07"/>
    <w:rsid w:val="00EF06C9"/>
    <w:rsid w:val="00EF0A71"/>
    <w:rsid w:val="00EF1AC6"/>
    <w:rsid w:val="00EF2350"/>
    <w:rsid w:val="00EF2359"/>
    <w:rsid w:val="00EF2FC8"/>
    <w:rsid w:val="00EF4BC3"/>
    <w:rsid w:val="00EF5454"/>
    <w:rsid w:val="00EF790A"/>
    <w:rsid w:val="00F01320"/>
    <w:rsid w:val="00F032B9"/>
    <w:rsid w:val="00F04C2D"/>
    <w:rsid w:val="00F04DD6"/>
    <w:rsid w:val="00F05144"/>
    <w:rsid w:val="00F05217"/>
    <w:rsid w:val="00F055BD"/>
    <w:rsid w:val="00F0680A"/>
    <w:rsid w:val="00F06DF4"/>
    <w:rsid w:val="00F06FD8"/>
    <w:rsid w:val="00F071F5"/>
    <w:rsid w:val="00F110CF"/>
    <w:rsid w:val="00F14721"/>
    <w:rsid w:val="00F14D46"/>
    <w:rsid w:val="00F15EBE"/>
    <w:rsid w:val="00F21681"/>
    <w:rsid w:val="00F22A66"/>
    <w:rsid w:val="00F22F59"/>
    <w:rsid w:val="00F24E60"/>
    <w:rsid w:val="00F262ED"/>
    <w:rsid w:val="00F26F74"/>
    <w:rsid w:val="00F30EE1"/>
    <w:rsid w:val="00F32FA1"/>
    <w:rsid w:val="00F33231"/>
    <w:rsid w:val="00F34197"/>
    <w:rsid w:val="00F36633"/>
    <w:rsid w:val="00F36B5F"/>
    <w:rsid w:val="00F36F9E"/>
    <w:rsid w:val="00F373BC"/>
    <w:rsid w:val="00F3747E"/>
    <w:rsid w:val="00F37E60"/>
    <w:rsid w:val="00F41B31"/>
    <w:rsid w:val="00F41D6C"/>
    <w:rsid w:val="00F460C6"/>
    <w:rsid w:val="00F46164"/>
    <w:rsid w:val="00F4620E"/>
    <w:rsid w:val="00F5338A"/>
    <w:rsid w:val="00F53BB0"/>
    <w:rsid w:val="00F548C6"/>
    <w:rsid w:val="00F54E8D"/>
    <w:rsid w:val="00F56FD9"/>
    <w:rsid w:val="00F64837"/>
    <w:rsid w:val="00F64A1D"/>
    <w:rsid w:val="00F655CF"/>
    <w:rsid w:val="00F6591C"/>
    <w:rsid w:val="00F672DB"/>
    <w:rsid w:val="00F675F0"/>
    <w:rsid w:val="00F72D1A"/>
    <w:rsid w:val="00F73092"/>
    <w:rsid w:val="00F732FA"/>
    <w:rsid w:val="00F736D3"/>
    <w:rsid w:val="00F73905"/>
    <w:rsid w:val="00F74E32"/>
    <w:rsid w:val="00F75B01"/>
    <w:rsid w:val="00F770EA"/>
    <w:rsid w:val="00F77F1A"/>
    <w:rsid w:val="00F806B8"/>
    <w:rsid w:val="00F8144A"/>
    <w:rsid w:val="00F83428"/>
    <w:rsid w:val="00F83A50"/>
    <w:rsid w:val="00F83FA4"/>
    <w:rsid w:val="00F840A1"/>
    <w:rsid w:val="00F86F2A"/>
    <w:rsid w:val="00F87B52"/>
    <w:rsid w:val="00F91569"/>
    <w:rsid w:val="00F92FE2"/>
    <w:rsid w:val="00F950AA"/>
    <w:rsid w:val="00F95591"/>
    <w:rsid w:val="00F96BF8"/>
    <w:rsid w:val="00F97314"/>
    <w:rsid w:val="00F973A1"/>
    <w:rsid w:val="00F9777B"/>
    <w:rsid w:val="00FA0A3F"/>
    <w:rsid w:val="00FA47BD"/>
    <w:rsid w:val="00FA5F63"/>
    <w:rsid w:val="00FA6EE0"/>
    <w:rsid w:val="00FA7281"/>
    <w:rsid w:val="00FA7A86"/>
    <w:rsid w:val="00FB023E"/>
    <w:rsid w:val="00FB062A"/>
    <w:rsid w:val="00FB098A"/>
    <w:rsid w:val="00FB1536"/>
    <w:rsid w:val="00FB3BED"/>
    <w:rsid w:val="00FB4F15"/>
    <w:rsid w:val="00FB5DD9"/>
    <w:rsid w:val="00FC0260"/>
    <w:rsid w:val="00FC034C"/>
    <w:rsid w:val="00FC04B7"/>
    <w:rsid w:val="00FC2BAC"/>
    <w:rsid w:val="00FC39BB"/>
    <w:rsid w:val="00FC4F69"/>
    <w:rsid w:val="00FC5A4D"/>
    <w:rsid w:val="00FC6B8E"/>
    <w:rsid w:val="00FD1769"/>
    <w:rsid w:val="00FD288A"/>
    <w:rsid w:val="00FD3FB6"/>
    <w:rsid w:val="00FD4613"/>
    <w:rsid w:val="00FD4AB4"/>
    <w:rsid w:val="00FD4CEB"/>
    <w:rsid w:val="00FD5827"/>
    <w:rsid w:val="00FD5CAE"/>
    <w:rsid w:val="00FD6670"/>
    <w:rsid w:val="00FD794F"/>
    <w:rsid w:val="00FE0FA8"/>
    <w:rsid w:val="00FE2345"/>
    <w:rsid w:val="00FE3335"/>
    <w:rsid w:val="00FE37FD"/>
    <w:rsid w:val="00FE3F12"/>
    <w:rsid w:val="00FE3F8B"/>
    <w:rsid w:val="00FE6487"/>
    <w:rsid w:val="00FE7875"/>
    <w:rsid w:val="00FF077A"/>
    <w:rsid w:val="00FF09A2"/>
    <w:rsid w:val="00FF2F9D"/>
    <w:rsid w:val="00FF33F7"/>
    <w:rsid w:val="00FF38AA"/>
    <w:rsid w:val="00FF3B82"/>
    <w:rsid w:val="00FF3EE2"/>
    <w:rsid w:val="00FF47C2"/>
    <w:rsid w:val="00FF5564"/>
    <w:rsid w:val="00FF5CBB"/>
    <w:rsid w:val="00FF62DF"/>
    <w:rsid w:val="00FF6473"/>
    <w:rsid w:val="00FF6FAD"/>
    <w:rsid w:val="00FF7660"/>
    <w:rsid w:val="00FF7BA3"/>
    <w:rsid w:val="00FF7E9C"/>
    <w:rsid w:val="010D0680"/>
    <w:rsid w:val="012BEFE2"/>
    <w:rsid w:val="012C4674"/>
    <w:rsid w:val="0133B76B"/>
    <w:rsid w:val="01635511"/>
    <w:rsid w:val="01911FAC"/>
    <w:rsid w:val="01BF7998"/>
    <w:rsid w:val="01F95C04"/>
    <w:rsid w:val="022EEC22"/>
    <w:rsid w:val="0256348E"/>
    <w:rsid w:val="02E9A2C4"/>
    <w:rsid w:val="0322F875"/>
    <w:rsid w:val="032FFF44"/>
    <w:rsid w:val="03A1C9E3"/>
    <w:rsid w:val="03B6459B"/>
    <w:rsid w:val="03C5E44A"/>
    <w:rsid w:val="04046A2C"/>
    <w:rsid w:val="046D7C52"/>
    <w:rsid w:val="049355D5"/>
    <w:rsid w:val="04F4BC90"/>
    <w:rsid w:val="0509201A"/>
    <w:rsid w:val="0509932F"/>
    <w:rsid w:val="0558CE95"/>
    <w:rsid w:val="055DD2AB"/>
    <w:rsid w:val="055E8654"/>
    <w:rsid w:val="057E7DB4"/>
    <w:rsid w:val="06C9D95C"/>
    <w:rsid w:val="06CAA182"/>
    <w:rsid w:val="06D8E7B9"/>
    <w:rsid w:val="06ED9E41"/>
    <w:rsid w:val="070E325B"/>
    <w:rsid w:val="071CEC8F"/>
    <w:rsid w:val="074F0600"/>
    <w:rsid w:val="079C81D0"/>
    <w:rsid w:val="07B783CF"/>
    <w:rsid w:val="07BB396C"/>
    <w:rsid w:val="07CD7CC4"/>
    <w:rsid w:val="07E00CBE"/>
    <w:rsid w:val="087AFE1F"/>
    <w:rsid w:val="087D249C"/>
    <w:rsid w:val="089E17E2"/>
    <w:rsid w:val="08A971E1"/>
    <w:rsid w:val="08B45C68"/>
    <w:rsid w:val="08D75A1F"/>
    <w:rsid w:val="08DE3F0A"/>
    <w:rsid w:val="0931C6D1"/>
    <w:rsid w:val="09433E16"/>
    <w:rsid w:val="0950365E"/>
    <w:rsid w:val="098DBB13"/>
    <w:rsid w:val="09A375CD"/>
    <w:rsid w:val="09A5FCEE"/>
    <w:rsid w:val="09AFE066"/>
    <w:rsid w:val="09CDB362"/>
    <w:rsid w:val="0A34901F"/>
    <w:rsid w:val="0A3CEC95"/>
    <w:rsid w:val="0A5F792A"/>
    <w:rsid w:val="0ACAF1B9"/>
    <w:rsid w:val="0AD71C6C"/>
    <w:rsid w:val="0B778660"/>
    <w:rsid w:val="0BADEF6A"/>
    <w:rsid w:val="0BCDF901"/>
    <w:rsid w:val="0BE7EFBF"/>
    <w:rsid w:val="0BF4DDF9"/>
    <w:rsid w:val="0C1AB458"/>
    <w:rsid w:val="0C389EE3"/>
    <w:rsid w:val="0CD5D46B"/>
    <w:rsid w:val="0CEAB3A4"/>
    <w:rsid w:val="0D961134"/>
    <w:rsid w:val="0D9BF485"/>
    <w:rsid w:val="0DFA6BB1"/>
    <w:rsid w:val="0E280613"/>
    <w:rsid w:val="0E3BB717"/>
    <w:rsid w:val="0E41C4AF"/>
    <w:rsid w:val="0E4BCD20"/>
    <w:rsid w:val="0E731159"/>
    <w:rsid w:val="0E91511A"/>
    <w:rsid w:val="0E9801C8"/>
    <w:rsid w:val="0E984B9E"/>
    <w:rsid w:val="0EFA8A4E"/>
    <w:rsid w:val="0F0456BC"/>
    <w:rsid w:val="0F283486"/>
    <w:rsid w:val="0F6B0530"/>
    <w:rsid w:val="0F8088AF"/>
    <w:rsid w:val="0F8553FF"/>
    <w:rsid w:val="0F9620A0"/>
    <w:rsid w:val="0FDD0B87"/>
    <w:rsid w:val="1043D409"/>
    <w:rsid w:val="10BA4988"/>
    <w:rsid w:val="10F777FE"/>
    <w:rsid w:val="10F80012"/>
    <w:rsid w:val="115B7314"/>
    <w:rsid w:val="11AD4E6C"/>
    <w:rsid w:val="11B038FA"/>
    <w:rsid w:val="1200719E"/>
    <w:rsid w:val="1232B567"/>
    <w:rsid w:val="1247BB49"/>
    <w:rsid w:val="124B29B3"/>
    <w:rsid w:val="12517DC3"/>
    <w:rsid w:val="12523727"/>
    <w:rsid w:val="125854E6"/>
    <w:rsid w:val="125A871B"/>
    <w:rsid w:val="1277D3D2"/>
    <w:rsid w:val="128B7FAB"/>
    <w:rsid w:val="129C075C"/>
    <w:rsid w:val="12F9A9E6"/>
    <w:rsid w:val="13295544"/>
    <w:rsid w:val="134B389D"/>
    <w:rsid w:val="135C013F"/>
    <w:rsid w:val="1397D6F1"/>
    <w:rsid w:val="13B1DEDB"/>
    <w:rsid w:val="13C25640"/>
    <w:rsid w:val="13D76B16"/>
    <w:rsid w:val="13E08A5B"/>
    <w:rsid w:val="13EAAACB"/>
    <w:rsid w:val="13FADDAB"/>
    <w:rsid w:val="14081090"/>
    <w:rsid w:val="1416B15A"/>
    <w:rsid w:val="141DB160"/>
    <w:rsid w:val="143232FD"/>
    <w:rsid w:val="143A014D"/>
    <w:rsid w:val="14998B16"/>
    <w:rsid w:val="14A59A48"/>
    <w:rsid w:val="14A8505E"/>
    <w:rsid w:val="14ADC344"/>
    <w:rsid w:val="14EE5165"/>
    <w:rsid w:val="14EE5C56"/>
    <w:rsid w:val="15235C72"/>
    <w:rsid w:val="1538F9AF"/>
    <w:rsid w:val="158281BD"/>
    <w:rsid w:val="165DAE64"/>
    <w:rsid w:val="16A89659"/>
    <w:rsid w:val="16BC9758"/>
    <w:rsid w:val="16FD5FCB"/>
    <w:rsid w:val="17002C5E"/>
    <w:rsid w:val="17232106"/>
    <w:rsid w:val="172BE891"/>
    <w:rsid w:val="1732EB38"/>
    <w:rsid w:val="174D9CBB"/>
    <w:rsid w:val="176AD6C6"/>
    <w:rsid w:val="177DB87D"/>
    <w:rsid w:val="17835280"/>
    <w:rsid w:val="178E300A"/>
    <w:rsid w:val="17AAD321"/>
    <w:rsid w:val="17AC1742"/>
    <w:rsid w:val="17B12F72"/>
    <w:rsid w:val="17B1521F"/>
    <w:rsid w:val="17ED31A2"/>
    <w:rsid w:val="17FC7FFF"/>
    <w:rsid w:val="1859081A"/>
    <w:rsid w:val="1862D53C"/>
    <w:rsid w:val="186CD770"/>
    <w:rsid w:val="187B42E1"/>
    <w:rsid w:val="18DB9288"/>
    <w:rsid w:val="18EB32A6"/>
    <w:rsid w:val="18F59772"/>
    <w:rsid w:val="195465CE"/>
    <w:rsid w:val="1983A57C"/>
    <w:rsid w:val="199F026F"/>
    <w:rsid w:val="19C65DF0"/>
    <w:rsid w:val="19CB8A5B"/>
    <w:rsid w:val="1A05B955"/>
    <w:rsid w:val="1A146B50"/>
    <w:rsid w:val="1A316C8F"/>
    <w:rsid w:val="1A38D0F6"/>
    <w:rsid w:val="1A5D396C"/>
    <w:rsid w:val="1A5D7E42"/>
    <w:rsid w:val="1A84EA22"/>
    <w:rsid w:val="1AA1F71A"/>
    <w:rsid w:val="1AA47134"/>
    <w:rsid w:val="1AE26385"/>
    <w:rsid w:val="1B1BAA53"/>
    <w:rsid w:val="1B3ABA20"/>
    <w:rsid w:val="1C34B0E8"/>
    <w:rsid w:val="1C55C109"/>
    <w:rsid w:val="1C6812D4"/>
    <w:rsid w:val="1C69BC4D"/>
    <w:rsid w:val="1C743A1E"/>
    <w:rsid w:val="1CAA0415"/>
    <w:rsid w:val="1CC3609E"/>
    <w:rsid w:val="1CF53465"/>
    <w:rsid w:val="1D1B0606"/>
    <w:rsid w:val="1D3DF4AD"/>
    <w:rsid w:val="1D544289"/>
    <w:rsid w:val="1D6DFDEF"/>
    <w:rsid w:val="1D89398B"/>
    <w:rsid w:val="1D89A99C"/>
    <w:rsid w:val="1DB49D7D"/>
    <w:rsid w:val="1DB67CD5"/>
    <w:rsid w:val="1DD4990E"/>
    <w:rsid w:val="1DFE8EDE"/>
    <w:rsid w:val="1E9E0486"/>
    <w:rsid w:val="1ECF5979"/>
    <w:rsid w:val="1EF17BB0"/>
    <w:rsid w:val="1F095532"/>
    <w:rsid w:val="1F10159D"/>
    <w:rsid w:val="1F129779"/>
    <w:rsid w:val="1F53F3F6"/>
    <w:rsid w:val="1FADB64B"/>
    <w:rsid w:val="1FDA5FA0"/>
    <w:rsid w:val="2044E764"/>
    <w:rsid w:val="20606AF1"/>
    <w:rsid w:val="20C0DFA2"/>
    <w:rsid w:val="2100D2C2"/>
    <w:rsid w:val="21899D43"/>
    <w:rsid w:val="21929F44"/>
    <w:rsid w:val="21A75110"/>
    <w:rsid w:val="21B521C6"/>
    <w:rsid w:val="2229657D"/>
    <w:rsid w:val="2257DD9A"/>
    <w:rsid w:val="225ACE0B"/>
    <w:rsid w:val="225B2D56"/>
    <w:rsid w:val="227FFCCF"/>
    <w:rsid w:val="228E6CCB"/>
    <w:rsid w:val="22E37DF4"/>
    <w:rsid w:val="23A9F26F"/>
    <w:rsid w:val="23B83567"/>
    <w:rsid w:val="23E88EA5"/>
    <w:rsid w:val="24FFEB4A"/>
    <w:rsid w:val="252AED35"/>
    <w:rsid w:val="255A0255"/>
    <w:rsid w:val="2565105F"/>
    <w:rsid w:val="25678610"/>
    <w:rsid w:val="259E1E5B"/>
    <w:rsid w:val="26A6AA7B"/>
    <w:rsid w:val="26AB756F"/>
    <w:rsid w:val="26EB1EA1"/>
    <w:rsid w:val="2765F7F5"/>
    <w:rsid w:val="278C766A"/>
    <w:rsid w:val="27C35A9D"/>
    <w:rsid w:val="27DC38A0"/>
    <w:rsid w:val="27EB7647"/>
    <w:rsid w:val="27FE617A"/>
    <w:rsid w:val="2816B54D"/>
    <w:rsid w:val="2826034A"/>
    <w:rsid w:val="28597CCE"/>
    <w:rsid w:val="286A281B"/>
    <w:rsid w:val="28719734"/>
    <w:rsid w:val="288E1040"/>
    <w:rsid w:val="28B6328E"/>
    <w:rsid w:val="28F270BE"/>
    <w:rsid w:val="28FDF366"/>
    <w:rsid w:val="29B574FD"/>
    <w:rsid w:val="29B7F5F6"/>
    <w:rsid w:val="29B8A02B"/>
    <w:rsid w:val="29CC0519"/>
    <w:rsid w:val="2A10CDFD"/>
    <w:rsid w:val="2A11520A"/>
    <w:rsid w:val="2A1B1141"/>
    <w:rsid w:val="2A4E14AF"/>
    <w:rsid w:val="2A897446"/>
    <w:rsid w:val="2A90BD36"/>
    <w:rsid w:val="2AC81780"/>
    <w:rsid w:val="2ACFCB40"/>
    <w:rsid w:val="2AF9E3BB"/>
    <w:rsid w:val="2B1BCFEE"/>
    <w:rsid w:val="2B35BF30"/>
    <w:rsid w:val="2B617D99"/>
    <w:rsid w:val="2B7555E4"/>
    <w:rsid w:val="2B76ECE6"/>
    <w:rsid w:val="2BA160D5"/>
    <w:rsid w:val="2BD0D7AA"/>
    <w:rsid w:val="2C3A2699"/>
    <w:rsid w:val="2C5C19D3"/>
    <w:rsid w:val="2CE7CE25"/>
    <w:rsid w:val="2D099721"/>
    <w:rsid w:val="2D38F0D6"/>
    <w:rsid w:val="2D590CD5"/>
    <w:rsid w:val="2D754081"/>
    <w:rsid w:val="2D89B579"/>
    <w:rsid w:val="2DAE90AA"/>
    <w:rsid w:val="2DB1B7BB"/>
    <w:rsid w:val="2DCAD92D"/>
    <w:rsid w:val="2DF0ABE1"/>
    <w:rsid w:val="2DF162CF"/>
    <w:rsid w:val="2E35F349"/>
    <w:rsid w:val="2E98CCB8"/>
    <w:rsid w:val="2EAE2C41"/>
    <w:rsid w:val="2EC2E449"/>
    <w:rsid w:val="2F09BB0F"/>
    <w:rsid w:val="2F54C73C"/>
    <w:rsid w:val="2FBCF357"/>
    <w:rsid w:val="2FF608A2"/>
    <w:rsid w:val="3001E59E"/>
    <w:rsid w:val="30584AFB"/>
    <w:rsid w:val="31030AD8"/>
    <w:rsid w:val="312C4AE5"/>
    <w:rsid w:val="313F0987"/>
    <w:rsid w:val="3153F9D7"/>
    <w:rsid w:val="3194A312"/>
    <w:rsid w:val="31D9A3AE"/>
    <w:rsid w:val="3251E9B2"/>
    <w:rsid w:val="32AB11DA"/>
    <w:rsid w:val="32B802C9"/>
    <w:rsid w:val="32E77FD4"/>
    <w:rsid w:val="33221F9E"/>
    <w:rsid w:val="3323F692"/>
    <w:rsid w:val="3358AC4B"/>
    <w:rsid w:val="339E25EC"/>
    <w:rsid w:val="33AE9745"/>
    <w:rsid w:val="33B93A38"/>
    <w:rsid w:val="340685D4"/>
    <w:rsid w:val="343F6788"/>
    <w:rsid w:val="34585DCB"/>
    <w:rsid w:val="34ADED11"/>
    <w:rsid w:val="34D76E04"/>
    <w:rsid w:val="34ED26B8"/>
    <w:rsid w:val="34F51C8F"/>
    <w:rsid w:val="35012250"/>
    <w:rsid w:val="35721711"/>
    <w:rsid w:val="35AF1DA0"/>
    <w:rsid w:val="35BBED92"/>
    <w:rsid w:val="36493091"/>
    <w:rsid w:val="3670883D"/>
    <w:rsid w:val="36909D77"/>
    <w:rsid w:val="36FF165F"/>
    <w:rsid w:val="3716D0A3"/>
    <w:rsid w:val="377D9D30"/>
    <w:rsid w:val="378BE0AD"/>
    <w:rsid w:val="37D76359"/>
    <w:rsid w:val="3815C27E"/>
    <w:rsid w:val="382494A1"/>
    <w:rsid w:val="382638B8"/>
    <w:rsid w:val="385A5FAA"/>
    <w:rsid w:val="38B3BDE0"/>
    <w:rsid w:val="38C80997"/>
    <w:rsid w:val="39001A58"/>
    <w:rsid w:val="3912E9B5"/>
    <w:rsid w:val="39BE932B"/>
    <w:rsid w:val="39CB67A9"/>
    <w:rsid w:val="3A0EB2D0"/>
    <w:rsid w:val="3A5494F2"/>
    <w:rsid w:val="3A64CA02"/>
    <w:rsid w:val="3A68DAAC"/>
    <w:rsid w:val="3A8FACC1"/>
    <w:rsid w:val="3AA2E097"/>
    <w:rsid w:val="3B1C30A2"/>
    <w:rsid w:val="3B4CF4C9"/>
    <w:rsid w:val="3B69C112"/>
    <w:rsid w:val="3B88C1B5"/>
    <w:rsid w:val="3BACD8C9"/>
    <w:rsid w:val="3BC7EF04"/>
    <w:rsid w:val="3C2B93EA"/>
    <w:rsid w:val="3C66634F"/>
    <w:rsid w:val="3C6745EC"/>
    <w:rsid w:val="3CB7263C"/>
    <w:rsid w:val="3CC52DB6"/>
    <w:rsid w:val="3CE5D71B"/>
    <w:rsid w:val="3CE687D3"/>
    <w:rsid w:val="3D0C3936"/>
    <w:rsid w:val="3D27CD7C"/>
    <w:rsid w:val="3D35CDA2"/>
    <w:rsid w:val="3DB05099"/>
    <w:rsid w:val="3DE88365"/>
    <w:rsid w:val="3DECBECC"/>
    <w:rsid w:val="3E2073A8"/>
    <w:rsid w:val="3EADCAC8"/>
    <w:rsid w:val="3EBD5E67"/>
    <w:rsid w:val="3ED9F2B3"/>
    <w:rsid w:val="3EE00695"/>
    <w:rsid w:val="3EE4742B"/>
    <w:rsid w:val="3F9349C4"/>
    <w:rsid w:val="3FB7588B"/>
    <w:rsid w:val="40149EFA"/>
    <w:rsid w:val="4017AE22"/>
    <w:rsid w:val="409914C2"/>
    <w:rsid w:val="40BF0EEA"/>
    <w:rsid w:val="40E019B5"/>
    <w:rsid w:val="40FB4E69"/>
    <w:rsid w:val="411F74C1"/>
    <w:rsid w:val="41274D91"/>
    <w:rsid w:val="416C9F65"/>
    <w:rsid w:val="41A4C102"/>
    <w:rsid w:val="41E0F976"/>
    <w:rsid w:val="41EC95C6"/>
    <w:rsid w:val="41F36295"/>
    <w:rsid w:val="421FDC3F"/>
    <w:rsid w:val="4250F352"/>
    <w:rsid w:val="42E56743"/>
    <w:rsid w:val="4340F6B0"/>
    <w:rsid w:val="4361FBD3"/>
    <w:rsid w:val="4397F9B7"/>
    <w:rsid w:val="43B99AB5"/>
    <w:rsid w:val="43EA292A"/>
    <w:rsid w:val="43FC7D49"/>
    <w:rsid w:val="44172EBF"/>
    <w:rsid w:val="44243B59"/>
    <w:rsid w:val="445081E2"/>
    <w:rsid w:val="448F291B"/>
    <w:rsid w:val="44981EB0"/>
    <w:rsid w:val="449B495C"/>
    <w:rsid w:val="44CE1CBB"/>
    <w:rsid w:val="452E3E48"/>
    <w:rsid w:val="4560E3F5"/>
    <w:rsid w:val="457D319E"/>
    <w:rsid w:val="45915B1C"/>
    <w:rsid w:val="45AC82B9"/>
    <w:rsid w:val="45B24943"/>
    <w:rsid w:val="45BEC6EF"/>
    <w:rsid w:val="45EA8291"/>
    <w:rsid w:val="46447473"/>
    <w:rsid w:val="465904C8"/>
    <w:rsid w:val="465AEBFA"/>
    <w:rsid w:val="4674B455"/>
    <w:rsid w:val="4678C99C"/>
    <w:rsid w:val="4691E8BB"/>
    <w:rsid w:val="46B28A2F"/>
    <w:rsid w:val="46B8A2C1"/>
    <w:rsid w:val="46CFA09B"/>
    <w:rsid w:val="46DE5329"/>
    <w:rsid w:val="4727543A"/>
    <w:rsid w:val="473BF7F4"/>
    <w:rsid w:val="473DD469"/>
    <w:rsid w:val="475C56D6"/>
    <w:rsid w:val="47610B01"/>
    <w:rsid w:val="4761C2E6"/>
    <w:rsid w:val="4782BC36"/>
    <w:rsid w:val="479DD290"/>
    <w:rsid w:val="47B6D3BB"/>
    <w:rsid w:val="47CE82E6"/>
    <w:rsid w:val="480DE267"/>
    <w:rsid w:val="48A86CF9"/>
    <w:rsid w:val="48DA4308"/>
    <w:rsid w:val="49054616"/>
    <w:rsid w:val="494B5B56"/>
    <w:rsid w:val="494BBED0"/>
    <w:rsid w:val="4979FDB3"/>
    <w:rsid w:val="497F6863"/>
    <w:rsid w:val="499715E4"/>
    <w:rsid w:val="4A1A3A3A"/>
    <w:rsid w:val="4A33E323"/>
    <w:rsid w:val="4A407F39"/>
    <w:rsid w:val="4AB3CF76"/>
    <w:rsid w:val="4ACD192E"/>
    <w:rsid w:val="4B104150"/>
    <w:rsid w:val="4B24DBC5"/>
    <w:rsid w:val="4B35BD04"/>
    <w:rsid w:val="4B36DFC5"/>
    <w:rsid w:val="4B5F8884"/>
    <w:rsid w:val="4B777B4C"/>
    <w:rsid w:val="4B7A6352"/>
    <w:rsid w:val="4B83160A"/>
    <w:rsid w:val="4B85673B"/>
    <w:rsid w:val="4BC7BCB2"/>
    <w:rsid w:val="4BDC082E"/>
    <w:rsid w:val="4C029C69"/>
    <w:rsid w:val="4C12AFDA"/>
    <w:rsid w:val="4C2CDCEF"/>
    <w:rsid w:val="4C8A0D6A"/>
    <w:rsid w:val="4CFBC680"/>
    <w:rsid w:val="4D1D2253"/>
    <w:rsid w:val="4D24EE89"/>
    <w:rsid w:val="4D3EB67B"/>
    <w:rsid w:val="4D567ED5"/>
    <w:rsid w:val="4D88B8B9"/>
    <w:rsid w:val="4DA11FC3"/>
    <w:rsid w:val="4DF6A449"/>
    <w:rsid w:val="4E1A1BA9"/>
    <w:rsid w:val="4E3F9126"/>
    <w:rsid w:val="4E56AC0B"/>
    <w:rsid w:val="4EB13232"/>
    <w:rsid w:val="4EEDE176"/>
    <w:rsid w:val="4EFCE2FA"/>
    <w:rsid w:val="4F1727A0"/>
    <w:rsid w:val="4F218169"/>
    <w:rsid w:val="4F3A0508"/>
    <w:rsid w:val="4F8CC901"/>
    <w:rsid w:val="4FB70FB2"/>
    <w:rsid w:val="4FDB492B"/>
    <w:rsid w:val="5038A0CC"/>
    <w:rsid w:val="505F1AFB"/>
    <w:rsid w:val="506A3D88"/>
    <w:rsid w:val="50895D33"/>
    <w:rsid w:val="50CE049C"/>
    <w:rsid w:val="50D88590"/>
    <w:rsid w:val="51024BF9"/>
    <w:rsid w:val="51354555"/>
    <w:rsid w:val="515016E2"/>
    <w:rsid w:val="51775B7D"/>
    <w:rsid w:val="51988714"/>
    <w:rsid w:val="51EAD496"/>
    <w:rsid w:val="51F7A7D4"/>
    <w:rsid w:val="52453E9A"/>
    <w:rsid w:val="5246A806"/>
    <w:rsid w:val="52715267"/>
    <w:rsid w:val="5298D089"/>
    <w:rsid w:val="52B678C5"/>
    <w:rsid w:val="52C79FAC"/>
    <w:rsid w:val="52F8C41E"/>
    <w:rsid w:val="530F89AE"/>
    <w:rsid w:val="5375828E"/>
    <w:rsid w:val="54052E58"/>
    <w:rsid w:val="5433AB23"/>
    <w:rsid w:val="54584AF0"/>
    <w:rsid w:val="545DC46C"/>
    <w:rsid w:val="546351A0"/>
    <w:rsid w:val="54C25D6E"/>
    <w:rsid w:val="54E51EC5"/>
    <w:rsid w:val="54E9BF5A"/>
    <w:rsid w:val="5562AA2D"/>
    <w:rsid w:val="55774886"/>
    <w:rsid w:val="557BAEF2"/>
    <w:rsid w:val="55AFCA7F"/>
    <w:rsid w:val="55E91521"/>
    <w:rsid w:val="564FFE85"/>
    <w:rsid w:val="56586D41"/>
    <w:rsid w:val="5660F7B7"/>
    <w:rsid w:val="5684528E"/>
    <w:rsid w:val="568EF31E"/>
    <w:rsid w:val="56935646"/>
    <w:rsid w:val="56BBD985"/>
    <w:rsid w:val="575F83F8"/>
    <w:rsid w:val="57F8B03A"/>
    <w:rsid w:val="58044C56"/>
    <w:rsid w:val="584D8FE3"/>
    <w:rsid w:val="586CDD90"/>
    <w:rsid w:val="589DDD59"/>
    <w:rsid w:val="58FDCBAC"/>
    <w:rsid w:val="590D4470"/>
    <w:rsid w:val="593BC2F0"/>
    <w:rsid w:val="598BA592"/>
    <w:rsid w:val="59C107AA"/>
    <w:rsid w:val="59CEF099"/>
    <w:rsid w:val="5A0E4439"/>
    <w:rsid w:val="5A342753"/>
    <w:rsid w:val="5A34A4F7"/>
    <w:rsid w:val="5A72F6AD"/>
    <w:rsid w:val="5A8C1645"/>
    <w:rsid w:val="5AB1AEA8"/>
    <w:rsid w:val="5AC4E5D0"/>
    <w:rsid w:val="5ACBB28B"/>
    <w:rsid w:val="5AD85250"/>
    <w:rsid w:val="5B5F0587"/>
    <w:rsid w:val="5B7DE0B1"/>
    <w:rsid w:val="5B8CCA0C"/>
    <w:rsid w:val="5B92ABF4"/>
    <w:rsid w:val="5BB05A3F"/>
    <w:rsid w:val="5BC8390D"/>
    <w:rsid w:val="5C13E711"/>
    <w:rsid w:val="5C352B1F"/>
    <w:rsid w:val="5CBA0A72"/>
    <w:rsid w:val="5CC93FBD"/>
    <w:rsid w:val="5CE702EE"/>
    <w:rsid w:val="5D06B258"/>
    <w:rsid w:val="5D214244"/>
    <w:rsid w:val="5D3CBB9F"/>
    <w:rsid w:val="5DB81564"/>
    <w:rsid w:val="5E629F73"/>
    <w:rsid w:val="5E6A441A"/>
    <w:rsid w:val="5E86B3BA"/>
    <w:rsid w:val="5E912E60"/>
    <w:rsid w:val="5F0F2D39"/>
    <w:rsid w:val="5F207CF6"/>
    <w:rsid w:val="5F234AC8"/>
    <w:rsid w:val="5F2760FE"/>
    <w:rsid w:val="5F589223"/>
    <w:rsid w:val="5F87EA7E"/>
    <w:rsid w:val="5F8F5B6D"/>
    <w:rsid w:val="5FCEED4A"/>
    <w:rsid w:val="5FEFA2B4"/>
    <w:rsid w:val="600D5408"/>
    <w:rsid w:val="603563FE"/>
    <w:rsid w:val="60B21E4F"/>
    <w:rsid w:val="60E54635"/>
    <w:rsid w:val="613703E0"/>
    <w:rsid w:val="6163CA51"/>
    <w:rsid w:val="617C8973"/>
    <w:rsid w:val="619D19AC"/>
    <w:rsid w:val="61AD3900"/>
    <w:rsid w:val="61E658B8"/>
    <w:rsid w:val="61EBAB1A"/>
    <w:rsid w:val="61EEEC0D"/>
    <w:rsid w:val="620492A6"/>
    <w:rsid w:val="620CA252"/>
    <w:rsid w:val="62119AE8"/>
    <w:rsid w:val="621CA7CE"/>
    <w:rsid w:val="623246F7"/>
    <w:rsid w:val="6257B657"/>
    <w:rsid w:val="625D70E1"/>
    <w:rsid w:val="62AF7576"/>
    <w:rsid w:val="6379C31B"/>
    <w:rsid w:val="638E90C3"/>
    <w:rsid w:val="63B31981"/>
    <w:rsid w:val="63C25DE8"/>
    <w:rsid w:val="64AB0971"/>
    <w:rsid w:val="64AE9AF2"/>
    <w:rsid w:val="64B800FD"/>
    <w:rsid w:val="64BD7734"/>
    <w:rsid w:val="64CC5EC6"/>
    <w:rsid w:val="6552669B"/>
    <w:rsid w:val="655C4B80"/>
    <w:rsid w:val="655C9B2E"/>
    <w:rsid w:val="6592F2E6"/>
    <w:rsid w:val="659662A2"/>
    <w:rsid w:val="65AFDCF2"/>
    <w:rsid w:val="65E25747"/>
    <w:rsid w:val="6631D7EA"/>
    <w:rsid w:val="6670A59A"/>
    <w:rsid w:val="6692AE1B"/>
    <w:rsid w:val="66A88BF4"/>
    <w:rsid w:val="66B0A211"/>
    <w:rsid w:val="66F0CEB3"/>
    <w:rsid w:val="678FF283"/>
    <w:rsid w:val="67E2FEA9"/>
    <w:rsid w:val="67FEDEBF"/>
    <w:rsid w:val="681B17D7"/>
    <w:rsid w:val="681DDB97"/>
    <w:rsid w:val="682DCEF0"/>
    <w:rsid w:val="68339552"/>
    <w:rsid w:val="6956127D"/>
    <w:rsid w:val="6966D4F9"/>
    <w:rsid w:val="69850F25"/>
    <w:rsid w:val="6A116C7D"/>
    <w:rsid w:val="6A62E341"/>
    <w:rsid w:val="6A73CF5B"/>
    <w:rsid w:val="6AE85500"/>
    <w:rsid w:val="6B005AE7"/>
    <w:rsid w:val="6B668842"/>
    <w:rsid w:val="6BD16BD4"/>
    <w:rsid w:val="6C71170F"/>
    <w:rsid w:val="6CC8A68A"/>
    <w:rsid w:val="6CE9E134"/>
    <w:rsid w:val="6CFB866A"/>
    <w:rsid w:val="6D6F96F4"/>
    <w:rsid w:val="6DCD2F5D"/>
    <w:rsid w:val="6E424BB5"/>
    <w:rsid w:val="6E4AE520"/>
    <w:rsid w:val="6E8D467F"/>
    <w:rsid w:val="6EB89F69"/>
    <w:rsid w:val="6EBC4F11"/>
    <w:rsid w:val="6F027FE8"/>
    <w:rsid w:val="6F537042"/>
    <w:rsid w:val="6FC27013"/>
    <w:rsid w:val="6FD82AAA"/>
    <w:rsid w:val="70134737"/>
    <w:rsid w:val="70420A8C"/>
    <w:rsid w:val="704D4316"/>
    <w:rsid w:val="7061A85C"/>
    <w:rsid w:val="70F7A2FE"/>
    <w:rsid w:val="71025243"/>
    <w:rsid w:val="715F562C"/>
    <w:rsid w:val="71945B19"/>
    <w:rsid w:val="71BBC73F"/>
    <w:rsid w:val="72072575"/>
    <w:rsid w:val="723C155B"/>
    <w:rsid w:val="723D300E"/>
    <w:rsid w:val="726D8999"/>
    <w:rsid w:val="72EEC7C4"/>
    <w:rsid w:val="7321DE8B"/>
    <w:rsid w:val="73776422"/>
    <w:rsid w:val="737F7406"/>
    <w:rsid w:val="737F93DD"/>
    <w:rsid w:val="73ADDF21"/>
    <w:rsid w:val="73B6D3BF"/>
    <w:rsid w:val="73D7E1A3"/>
    <w:rsid w:val="73F71483"/>
    <w:rsid w:val="7434A461"/>
    <w:rsid w:val="744DAA70"/>
    <w:rsid w:val="746B1C09"/>
    <w:rsid w:val="7474B67C"/>
    <w:rsid w:val="749D2474"/>
    <w:rsid w:val="74D4D287"/>
    <w:rsid w:val="750A8661"/>
    <w:rsid w:val="750C0A90"/>
    <w:rsid w:val="7599FA69"/>
    <w:rsid w:val="75A56325"/>
    <w:rsid w:val="75AFD959"/>
    <w:rsid w:val="762F9487"/>
    <w:rsid w:val="763F92E1"/>
    <w:rsid w:val="764E3CBC"/>
    <w:rsid w:val="765162B4"/>
    <w:rsid w:val="76A19B7B"/>
    <w:rsid w:val="76A82176"/>
    <w:rsid w:val="76E154E8"/>
    <w:rsid w:val="77200B2F"/>
    <w:rsid w:val="7784BBEF"/>
    <w:rsid w:val="77A36556"/>
    <w:rsid w:val="77BB2091"/>
    <w:rsid w:val="77F8548F"/>
    <w:rsid w:val="781CFD37"/>
    <w:rsid w:val="782A9C41"/>
    <w:rsid w:val="783A7DB8"/>
    <w:rsid w:val="784E83B1"/>
    <w:rsid w:val="78765117"/>
    <w:rsid w:val="791AFA43"/>
    <w:rsid w:val="7939132D"/>
    <w:rsid w:val="79513343"/>
    <w:rsid w:val="7962E6CC"/>
    <w:rsid w:val="797DB797"/>
    <w:rsid w:val="7A08E04B"/>
    <w:rsid w:val="7A25F2A2"/>
    <w:rsid w:val="7A2CF5A6"/>
    <w:rsid w:val="7A2F3C50"/>
    <w:rsid w:val="7A9689B5"/>
    <w:rsid w:val="7AE29D03"/>
    <w:rsid w:val="7AEF2625"/>
    <w:rsid w:val="7B71A935"/>
    <w:rsid w:val="7B793334"/>
    <w:rsid w:val="7B962D48"/>
    <w:rsid w:val="7BADCB6D"/>
    <w:rsid w:val="7BD2051D"/>
    <w:rsid w:val="7BFC1F16"/>
    <w:rsid w:val="7C0190CD"/>
    <w:rsid w:val="7C0F332A"/>
    <w:rsid w:val="7C4A2B3E"/>
    <w:rsid w:val="7C53150C"/>
    <w:rsid w:val="7C6C2263"/>
    <w:rsid w:val="7C71A7DA"/>
    <w:rsid w:val="7C7D8151"/>
    <w:rsid w:val="7C869D56"/>
    <w:rsid w:val="7CAA4CA7"/>
    <w:rsid w:val="7D442C1E"/>
    <w:rsid w:val="7D470E7E"/>
    <w:rsid w:val="7D61EEB7"/>
    <w:rsid w:val="7D815DD6"/>
    <w:rsid w:val="7D8AA96B"/>
    <w:rsid w:val="7D8BD5B6"/>
    <w:rsid w:val="7D9A231E"/>
    <w:rsid w:val="7E08D991"/>
    <w:rsid w:val="7E61127E"/>
    <w:rsid w:val="7E65AA1B"/>
    <w:rsid w:val="7E6F8EED"/>
    <w:rsid w:val="7E8FE40C"/>
    <w:rsid w:val="7ECD417F"/>
    <w:rsid w:val="7EEA9CCE"/>
    <w:rsid w:val="7EEB60FD"/>
    <w:rsid w:val="7EF3AD29"/>
    <w:rsid w:val="7F082416"/>
    <w:rsid w:val="7F670E63"/>
    <w:rsid w:val="7F67CBB2"/>
    <w:rsid w:val="7F6F74B9"/>
    <w:rsid w:val="7FA63EDA"/>
    <w:rsid w:val="7FB187F6"/>
    <w:rsid w:val="7FD74816"/>
    <w:rsid w:val="7FDB7E66"/>
    <w:rsid w:val="7FE38D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E5F9EB"/>
  <w15:chartTrackingRefBased/>
  <w15:docId w15:val="{74B32AFD-52B3-4785-9D93-C59C00424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2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32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332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32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32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32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32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32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32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2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32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332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32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32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32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32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32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3274"/>
    <w:rPr>
      <w:rFonts w:eastAsiaTheme="majorEastAsia" w:cstheme="majorBidi"/>
      <w:color w:val="272727" w:themeColor="text1" w:themeTint="D8"/>
    </w:rPr>
  </w:style>
  <w:style w:type="paragraph" w:styleId="Title">
    <w:name w:val="Title"/>
    <w:basedOn w:val="Normal"/>
    <w:next w:val="Normal"/>
    <w:link w:val="TitleChar"/>
    <w:uiPriority w:val="10"/>
    <w:qFormat/>
    <w:rsid w:val="003332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32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32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32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3274"/>
    <w:pPr>
      <w:spacing w:before="160"/>
      <w:jc w:val="center"/>
    </w:pPr>
    <w:rPr>
      <w:i/>
      <w:iCs/>
      <w:color w:val="404040" w:themeColor="text1" w:themeTint="BF"/>
    </w:rPr>
  </w:style>
  <w:style w:type="character" w:customStyle="1" w:styleId="QuoteChar">
    <w:name w:val="Quote Char"/>
    <w:basedOn w:val="DefaultParagraphFont"/>
    <w:link w:val="Quote"/>
    <w:uiPriority w:val="29"/>
    <w:rsid w:val="00333274"/>
    <w:rPr>
      <w:i/>
      <w:iCs/>
      <w:color w:val="404040" w:themeColor="text1" w:themeTint="BF"/>
    </w:rPr>
  </w:style>
  <w:style w:type="paragraph" w:styleId="ListParagraph">
    <w:name w:val="List Paragraph"/>
    <w:basedOn w:val="Normal"/>
    <w:uiPriority w:val="34"/>
    <w:qFormat/>
    <w:rsid w:val="00333274"/>
    <w:pPr>
      <w:ind w:left="720"/>
      <w:contextualSpacing/>
    </w:pPr>
  </w:style>
  <w:style w:type="character" w:styleId="IntenseEmphasis">
    <w:name w:val="Intense Emphasis"/>
    <w:basedOn w:val="DefaultParagraphFont"/>
    <w:uiPriority w:val="21"/>
    <w:qFormat/>
    <w:rsid w:val="00333274"/>
    <w:rPr>
      <w:i/>
      <w:iCs/>
      <w:color w:val="0F4761" w:themeColor="accent1" w:themeShade="BF"/>
    </w:rPr>
  </w:style>
  <w:style w:type="paragraph" w:styleId="IntenseQuote">
    <w:name w:val="Intense Quote"/>
    <w:basedOn w:val="Normal"/>
    <w:next w:val="Normal"/>
    <w:link w:val="IntenseQuoteChar"/>
    <w:uiPriority w:val="30"/>
    <w:qFormat/>
    <w:rsid w:val="003332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3274"/>
    <w:rPr>
      <w:i/>
      <w:iCs/>
      <w:color w:val="0F4761" w:themeColor="accent1" w:themeShade="BF"/>
    </w:rPr>
  </w:style>
  <w:style w:type="character" w:styleId="IntenseReference">
    <w:name w:val="Intense Reference"/>
    <w:basedOn w:val="DefaultParagraphFont"/>
    <w:uiPriority w:val="32"/>
    <w:qFormat/>
    <w:rsid w:val="00333274"/>
    <w:rPr>
      <w:b/>
      <w:bCs/>
      <w:smallCaps/>
      <w:color w:val="0F4761" w:themeColor="accent1" w:themeShade="BF"/>
      <w:spacing w:val="5"/>
    </w:rPr>
  </w:style>
  <w:style w:type="table" w:styleId="TableGrid">
    <w:name w:val="Table Grid"/>
    <w:basedOn w:val="TableNormal"/>
    <w:uiPriority w:val="39"/>
    <w:rsid w:val="00E32B3E"/>
    <w:pPr>
      <w:spacing w:after="0" w:line="240" w:lineRule="auto"/>
    </w:pPr>
    <w:tblPr/>
  </w:style>
  <w:style w:type="character" w:styleId="Hyperlink">
    <w:name w:val="Hyperlink"/>
    <w:basedOn w:val="DefaultParagraphFont"/>
    <w:uiPriority w:val="99"/>
    <w:unhideWhenUsed/>
    <w:rsid w:val="009848E2"/>
    <w:rPr>
      <w:color w:val="467886" w:themeColor="hyperlink"/>
      <w:u w:val="single"/>
    </w:rPr>
  </w:style>
  <w:style w:type="character" w:styleId="UnresolvedMention">
    <w:name w:val="Unresolved Mention"/>
    <w:basedOn w:val="DefaultParagraphFont"/>
    <w:uiPriority w:val="99"/>
    <w:semiHidden/>
    <w:unhideWhenUsed/>
    <w:rsid w:val="009848E2"/>
    <w:rPr>
      <w:color w:val="605E5C"/>
      <w:shd w:val="clear" w:color="auto" w:fill="E1DFDD"/>
    </w:rPr>
  </w:style>
  <w:style w:type="paragraph" w:styleId="TOC1">
    <w:name w:val="toc 1"/>
    <w:basedOn w:val="Normal"/>
    <w:next w:val="Normal"/>
    <w:autoRedefine/>
    <w:uiPriority w:val="39"/>
    <w:unhideWhenUsed/>
    <w:rsid w:val="002A522A"/>
    <w:pPr>
      <w:spacing w:after="100"/>
    </w:pPr>
    <w:rPr>
      <w:rFonts w:ascii="Arial" w:hAnsi="Arial"/>
    </w:rPr>
  </w:style>
  <w:style w:type="paragraph" w:styleId="TOC2">
    <w:name w:val="toc 2"/>
    <w:basedOn w:val="Normal"/>
    <w:next w:val="Normal"/>
    <w:autoRedefine/>
    <w:uiPriority w:val="39"/>
    <w:unhideWhenUsed/>
    <w:rsid w:val="002A522A"/>
    <w:pPr>
      <w:spacing w:after="100"/>
      <w:ind w:left="240"/>
    </w:pPr>
    <w:rPr>
      <w:rFonts w:ascii="Arial" w:hAnsi="Arial"/>
    </w:rPr>
  </w:style>
  <w:style w:type="paragraph" w:styleId="TOC3">
    <w:name w:val="toc 3"/>
    <w:basedOn w:val="Normal"/>
    <w:next w:val="Normal"/>
    <w:autoRedefine/>
    <w:uiPriority w:val="39"/>
    <w:unhideWhenUsed/>
    <w:rsid w:val="002A522A"/>
    <w:pPr>
      <w:spacing w:after="100"/>
      <w:ind w:left="480"/>
    </w:pPr>
    <w:rPr>
      <w:rFonts w:ascii="Arial" w:hAnsi="Arial"/>
    </w:rPr>
  </w:style>
  <w:style w:type="character" w:styleId="CommentReference">
    <w:name w:val="annotation reference"/>
    <w:basedOn w:val="DefaultParagraphFont"/>
    <w:uiPriority w:val="99"/>
    <w:semiHidden/>
    <w:unhideWhenUsed/>
    <w:rsid w:val="00947EFB"/>
    <w:rPr>
      <w:sz w:val="16"/>
      <w:szCs w:val="16"/>
    </w:rPr>
  </w:style>
  <w:style w:type="paragraph" w:styleId="CommentText">
    <w:name w:val="annotation text"/>
    <w:basedOn w:val="Normal"/>
    <w:link w:val="CommentTextChar"/>
    <w:uiPriority w:val="99"/>
    <w:unhideWhenUsed/>
    <w:rsid w:val="00947EFB"/>
    <w:pPr>
      <w:spacing w:line="240" w:lineRule="auto"/>
    </w:pPr>
    <w:rPr>
      <w:sz w:val="20"/>
      <w:szCs w:val="20"/>
    </w:rPr>
  </w:style>
  <w:style w:type="character" w:customStyle="1" w:styleId="CommentTextChar">
    <w:name w:val="Comment Text Char"/>
    <w:basedOn w:val="DefaultParagraphFont"/>
    <w:link w:val="CommentText"/>
    <w:uiPriority w:val="99"/>
    <w:rsid w:val="00947EFB"/>
    <w:rPr>
      <w:sz w:val="20"/>
      <w:szCs w:val="20"/>
    </w:rPr>
  </w:style>
  <w:style w:type="paragraph" w:styleId="CommentSubject">
    <w:name w:val="annotation subject"/>
    <w:basedOn w:val="CommentText"/>
    <w:next w:val="CommentText"/>
    <w:link w:val="CommentSubjectChar"/>
    <w:uiPriority w:val="99"/>
    <w:semiHidden/>
    <w:unhideWhenUsed/>
    <w:rsid w:val="00947EFB"/>
    <w:rPr>
      <w:b/>
      <w:bCs/>
    </w:rPr>
  </w:style>
  <w:style w:type="character" w:customStyle="1" w:styleId="CommentSubjectChar">
    <w:name w:val="Comment Subject Char"/>
    <w:basedOn w:val="CommentTextChar"/>
    <w:link w:val="CommentSubject"/>
    <w:uiPriority w:val="99"/>
    <w:semiHidden/>
    <w:rsid w:val="00947EFB"/>
    <w:rPr>
      <w:b/>
      <w:bCs/>
      <w:sz w:val="20"/>
      <w:szCs w:val="20"/>
    </w:rPr>
  </w:style>
  <w:style w:type="table" w:customStyle="1" w:styleId="TableGrid1">
    <w:name w:val="Table Grid1"/>
    <w:basedOn w:val="TableNormal"/>
    <w:next w:val="TableGrid"/>
    <w:uiPriority w:val="39"/>
    <w:rsid w:val="00747732"/>
    <w:pPr>
      <w:spacing w:after="0" w:line="240" w:lineRule="auto"/>
    </w:pPr>
    <w:rPr>
      <w:lang w:val="en-US"/>
    </w:rPr>
    <w:tblPr/>
  </w:style>
  <w:style w:type="character" w:styleId="Mention">
    <w:name w:val="Mention"/>
    <w:basedOn w:val="DefaultParagraphFont"/>
    <w:uiPriority w:val="99"/>
    <w:unhideWhenUsed/>
    <w:rsid w:val="002A38A3"/>
    <w:rPr>
      <w:color w:val="2B579A"/>
      <w:shd w:val="clear" w:color="auto" w:fill="E1DFDD"/>
    </w:rPr>
  </w:style>
  <w:style w:type="paragraph" w:styleId="Header">
    <w:name w:val="header"/>
    <w:basedOn w:val="Normal"/>
    <w:link w:val="HeaderChar"/>
    <w:uiPriority w:val="99"/>
    <w:unhideWhenUsed/>
    <w:rsid w:val="00BB30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066"/>
  </w:style>
  <w:style w:type="paragraph" w:styleId="Footer">
    <w:name w:val="footer"/>
    <w:basedOn w:val="Normal"/>
    <w:link w:val="FooterChar"/>
    <w:uiPriority w:val="99"/>
    <w:unhideWhenUsed/>
    <w:rsid w:val="00BB30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066"/>
  </w:style>
  <w:style w:type="character" w:styleId="FollowedHyperlink">
    <w:name w:val="FollowedHyperlink"/>
    <w:basedOn w:val="DefaultParagraphFont"/>
    <w:uiPriority w:val="99"/>
    <w:semiHidden/>
    <w:unhideWhenUsed/>
    <w:rsid w:val="0090529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booked.it/" TargetMode="External"/><Relationship Id="rId26" Type="http://schemas.openxmlformats.org/officeDocument/2006/relationships/image" Target="media/image11.png"/><Relationship Id="rId39" Type="http://schemas.openxmlformats.org/officeDocument/2006/relationships/hyperlink" Target="https://libguides.derby.ac.uk/develop-at-derby/creative-problem-solving/mind_mapping" TargetMode="External"/><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hyperlink" Target="https://expertbeacon.com/how-to-use-grid-analysis-for-complex-decisions-while-minimizing-bias/" TargetMode="External"/><Relationship Id="rId42"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bookaby.co.uk/" TargetMode="External"/><Relationship Id="rId25" Type="http://schemas.openxmlformats.org/officeDocument/2006/relationships/image" Target="media/image10.png"/><Relationship Id="rId33" Type="http://schemas.openxmlformats.org/officeDocument/2006/relationships/hyperlink" Target="https://pressbooks.ulib.csuohio.edu/project-management-navigating-the-complexity/chapter/5-2-stakeholder-analysis/" TargetMode="External"/><Relationship Id="rId38" Type="http://schemas.openxmlformats.org/officeDocument/2006/relationships/hyperlink" Target="https://help.open.ac.uk/notetaking-techniques/mind-maps" TargetMode="External"/><Relationship Id="rId2" Type="http://schemas.openxmlformats.org/officeDocument/2006/relationships/customXml" Target="../customXml/item2.xml"/><Relationship Id="rId16" Type="http://schemas.openxmlformats.org/officeDocument/2006/relationships/hyperlink" Target="https://bookwhen.com/" TargetMode="External"/><Relationship Id="rId20" Type="http://schemas.openxmlformats.org/officeDocument/2006/relationships/hyperlink" Target="https://beyonk.com/activity-booking-system/soft-play/" TargetMode="External"/><Relationship Id="rId29" Type="http://schemas.openxmlformats.org/officeDocument/2006/relationships/image" Target="media/image14.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image" Target="media/image9.png"/><Relationship Id="rId32" Type="http://schemas.openxmlformats.org/officeDocument/2006/relationships/hyperlink" Target="https://ebsedu.org/blog/brainstorming-in-business" TargetMode="External"/><Relationship Id="rId37" Type="http://schemas.openxmlformats.org/officeDocument/2006/relationships/hyperlink" Target="https://online.hbs.edu/blog/post/cost-benefit-analysis" TargetMode="External"/><Relationship Id="rId40" Type="http://schemas.openxmlformats.org/officeDocument/2006/relationships/hyperlink" Target="https://www.studocu.vn/vn/document/truong-dai-hoc-van-lang/ki-nang-mem/6-step-problem-solving-process/45433131"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yperlink" Target="https://www.communicationtheory.org/shannon-and-weaver-model-of-communication/" TargetMode="External"/><Relationship Id="rId10" Type="http://schemas.openxmlformats.org/officeDocument/2006/relationships/image" Target="media/image1.png"/><Relationship Id="rId19" Type="http://schemas.openxmlformats.org/officeDocument/2006/relationships/hyperlink" Target="https://www.roller.software/industries/playground-software" TargetMode="External"/><Relationship Id="rId31" Type="http://schemas.openxmlformats.org/officeDocument/2006/relationships/hyperlink" Target="https://www.ijabms.com/wp-content/uploads/2024/12/02_Bhimani_PB.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roller.software/industries/playground-software" TargetMode="External"/><Relationship Id="rId27" Type="http://schemas.openxmlformats.org/officeDocument/2006/relationships/image" Target="media/image12.png"/><Relationship Id="rId30" Type="http://schemas.openxmlformats.org/officeDocument/2006/relationships/hyperlink" Target="https://www.alliedmarketresearch.com/uk-family-indoor-entertainment-centers-market-A06725" TargetMode="External"/><Relationship Id="rId35" Type="http://schemas.openxmlformats.org/officeDocument/2006/relationships/hyperlink" Target="https://doi.org/10.1007/978-981-10-0983-9_32"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6" ma:contentTypeDescription="Create a new document." ma:contentTypeScope="" ma:versionID="749fd94e43e14f772d882585d8652b8c">
  <xsd:schema xmlns:xsd="http://www.w3.org/2001/XMLSchema" xmlns:xs="http://www.w3.org/2001/XMLSchema" xmlns:p="http://schemas.microsoft.com/office/2006/metadata/properties" xmlns:ns3="ea615e75-cfa6-4777-b3e2-cd5725779d91" targetNamespace="http://schemas.microsoft.com/office/2006/metadata/properties" ma:root="true" ma:fieldsID="5f35443a364a5a2398070dacb69e6fc6"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a615e75-cfa6-4777-b3e2-cd5725779d91" xsi:nil="true"/>
  </documentManagement>
</p:properties>
</file>

<file path=customXml/itemProps1.xml><?xml version="1.0" encoding="utf-8"?>
<ds:datastoreItem xmlns:ds="http://schemas.openxmlformats.org/officeDocument/2006/customXml" ds:itemID="{CCFFAF41-F13B-4ADB-83B0-3D69B8C890FA}">
  <ds:schemaRefs>
    <ds:schemaRef ds:uri="http://schemas.microsoft.com/sharepoint/v3/contenttype/forms"/>
  </ds:schemaRefs>
</ds:datastoreItem>
</file>

<file path=customXml/itemProps2.xml><?xml version="1.0" encoding="utf-8"?>
<ds:datastoreItem xmlns:ds="http://schemas.openxmlformats.org/officeDocument/2006/customXml" ds:itemID="{17DB74E0-138E-48D3-9703-2B507F6B7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AAA8A7-63AE-41BD-BA15-8ADDDACDADCF}">
  <ds:schemaRefs>
    <ds:schemaRef ds:uri="http://schemas.microsoft.com/office/2006/metadata/properties"/>
    <ds:schemaRef ds:uri="http://schemas.microsoft.com/office/infopath/2007/PartnerControls"/>
    <ds:schemaRef ds:uri="ea615e75-cfa6-4777-b3e2-cd5725779d9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4383</Words>
  <Characters>24987</Characters>
  <Application>Microsoft Office Word</Application>
  <DocSecurity>0</DocSecurity>
  <Lines>208</Lines>
  <Paragraphs>58</Paragraphs>
  <ScaleCrop>false</ScaleCrop>
  <Company>University of Wales Trinity Saint David</Company>
  <LinksUpToDate>false</LinksUpToDate>
  <CharactersWithSpaces>29312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Edwards</dc:creator>
  <cp:keywords/>
  <dc:description/>
  <cp:lastModifiedBy>Alexandra Williams (2126654)</cp:lastModifiedBy>
  <cp:revision>5</cp:revision>
  <dcterms:created xsi:type="dcterms:W3CDTF">2025-11-14T22:55:00Z</dcterms:created>
  <dcterms:modified xsi:type="dcterms:W3CDTF">2025-11-14T22:57:00Z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16af64e4-3e80-448e-ab90-eba784c2d182</vt:lpwstr>
  </property>
  <property fmtid="{D5CDD505-2E9C-101B-9397-08002B2CF9AE}" pid="3" name="ContentTypeId">
    <vt:lpwstr>0x0101003E0B1A72B1727944BA974A8330C49DD1</vt:lpwstr>
  </property>
</Properties>
</file>