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2A322" w14:textId="77777777" w:rsidR="00643933" w:rsidRPr="00797C92" w:rsidRDefault="00643933" w:rsidP="00A3099F">
      <w:pPr>
        <w:rPr>
          <w:rFonts w:asciiTheme="minorHAnsi" w:hAnsiTheme="minorHAnsi" w:cstheme="minorHAnsi"/>
          <w:b/>
          <w:bCs/>
          <w:color w:val="373A3C"/>
          <w:sz w:val="40"/>
        </w:rPr>
      </w:pPr>
    </w:p>
    <w:p w14:paraId="7829EB20" w14:textId="248E62FD" w:rsidR="00643933" w:rsidRPr="00797C92" w:rsidRDefault="00643933" w:rsidP="00643933">
      <w:pPr>
        <w:jc w:val="center"/>
        <w:rPr>
          <w:rFonts w:asciiTheme="minorHAnsi" w:hAnsiTheme="minorHAnsi" w:cstheme="minorHAnsi"/>
          <w:b/>
          <w:bCs/>
          <w:color w:val="373A3C"/>
          <w:sz w:val="40"/>
        </w:rPr>
      </w:pPr>
      <w:r w:rsidRPr="00797C92">
        <w:rPr>
          <w:rFonts w:asciiTheme="minorHAnsi" w:hAnsiTheme="minorHAnsi" w:cstheme="minorHAnsi"/>
          <w:b/>
          <w:bCs/>
          <w:color w:val="373A3C"/>
          <w:sz w:val="40"/>
        </w:rPr>
        <w:t>Research Practices</w:t>
      </w:r>
    </w:p>
    <w:p w14:paraId="0578451A" w14:textId="5B784339" w:rsidR="00643933" w:rsidRPr="00797C92" w:rsidRDefault="00643933">
      <w:pPr>
        <w:rPr>
          <w:rFonts w:asciiTheme="minorHAnsi" w:hAnsiTheme="minorHAnsi" w:cstheme="minorHAnsi"/>
          <w:b/>
          <w:bCs/>
          <w:color w:val="373A3C"/>
        </w:rPr>
      </w:pPr>
    </w:p>
    <w:p w14:paraId="2FB7C045" w14:textId="3757D362" w:rsidR="00643933" w:rsidRPr="00797C92" w:rsidRDefault="00643933">
      <w:pPr>
        <w:rPr>
          <w:rFonts w:asciiTheme="minorHAnsi" w:hAnsiTheme="minorHAnsi" w:cstheme="minorHAnsi"/>
          <w:b/>
          <w:bCs/>
          <w:color w:val="373A3C"/>
        </w:rPr>
      </w:pPr>
    </w:p>
    <w:p w14:paraId="3F5538E8" w14:textId="4375021C" w:rsidR="00643933" w:rsidRPr="00797C92" w:rsidRDefault="00643933">
      <w:pPr>
        <w:rPr>
          <w:rFonts w:asciiTheme="minorHAnsi" w:hAnsiTheme="minorHAnsi" w:cstheme="minorHAnsi"/>
          <w:b/>
          <w:bCs/>
          <w:color w:val="373A3C"/>
        </w:rPr>
      </w:pPr>
    </w:p>
    <w:p w14:paraId="7ADEC03D" w14:textId="4E81DCB8" w:rsidR="00643933" w:rsidRPr="00797C92" w:rsidRDefault="00643933">
      <w:pPr>
        <w:rPr>
          <w:rFonts w:asciiTheme="minorHAnsi" w:hAnsiTheme="minorHAnsi" w:cstheme="minorHAnsi"/>
          <w:b/>
          <w:bCs/>
          <w:color w:val="373A3C"/>
        </w:rPr>
      </w:pPr>
    </w:p>
    <w:p w14:paraId="66FD62B9" w14:textId="21C131EB" w:rsidR="00643933" w:rsidRPr="00797C92" w:rsidRDefault="00643933">
      <w:pPr>
        <w:rPr>
          <w:rFonts w:asciiTheme="minorHAnsi" w:hAnsiTheme="minorHAnsi" w:cstheme="minorHAnsi"/>
          <w:b/>
          <w:bCs/>
          <w:color w:val="373A3C"/>
        </w:rPr>
      </w:pPr>
      <w:bookmarkStart w:id="0" w:name="_GoBack"/>
      <w:bookmarkEnd w:id="0"/>
    </w:p>
    <w:p w14:paraId="0BA4CEA1" w14:textId="4C97AA30" w:rsidR="00643933" w:rsidRPr="00797C92" w:rsidRDefault="00643933">
      <w:pPr>
        <w:rPr>
          <w:rFonts w:asciiTheme="minorHAnsi" w:hAnsiTheme="minorHAnsi" w:cstheme="minorHAnsi"/>
          <w:b/>
          <w:bCs/>
          <w:color w:val="373A3C"/>
        </w:rPr>
      </w:pPr>
    </w:p>
    <w:p w14:paraId="7168DA03" w14:textId="5E80987A" w:rsidR="00643933" w:rsidRPr="00797C92" w:rsidRDefault="00643933">
      <w:pPr>
        <w:rPr>
          <w:rFonts w:asciiTheme="minorHAnsi" w:hAnsiTheme="minorHAnsi" w:cstheme="minorHAnsi"/>
          <w:b/>
          <w:bCs/>
          <w:color w:val="373A3C"/>
        </w:rPr>
      </w:pPr>
    </w:p>
    <w:p w14:paraId="06667609" w14:textId="23CAF876" w:rsidR="00643933" w:rsidRPr="00797C92" w:rsidRDefault="00643933">
      <w:pPr>
        <w:rPr>
          <w:rFonts w:asciiTheme="minorHAnsi" w:hAnsiTheme="minorHAnsi" w:cstheme="minorHAnsi"/>
          <w:b/>
          <w:bCs/>
          <w:color w:val="373A3C"/>
        </w:rPr>
      </w:pPr>
    </w:p>
    <w:p w14:paraId="3CAA7B64" w14:textId="734C91D4" w:rsidR="00643933" w:rsidRPr="00797C92" w:rsidRDefault="00643933">
      <w:pPr>
        <w:rPr>
          <w:rFonts w:asciiTheme="minorHAnsi" w:hAnsiTheme="minorHAnsi" w:cstheme="minorHAnsi"/>
          <w:b/>
          <w:bCs/>
          <w:color w:val="373A3C"/>
        </w:rPr>
      </w:pPr>
    </w:p>
    <w:p w14:paraId="5B835E6F" w14:textId="59CAC23B" w:rsidR="00643933" w:rsidRPr="00797C92" w:rsidRDefault="00643933">
      <w:pPr>
        <w:rPr>
          <w:rFonts w:asciiTheme="minorHAnsi" w:hAnsiTheme="minorHAnsi" w:cstheme="minorHAnsi"/>
          <w:b/>
          <w:bCs/>
          <w:color w:val="373A3C"/>
        </w:rPr>
      </w:pPr>
    </w:p>
    <w:p w14:paraId="528A3F94" w14:textId="1CB5EB0F" w:rsidR="00643933" w:rsidRPr="00797C92" w:rsidRDefault="00643933">
      <w:pPr>
        <w:rPr>
          <w:rFonts w:asciiTheme="minorHAnsi" w:hAnsiTheme="minorHAnsi" w:cstheme="minorHAnsi"/>
          <w:b/>
          <w:bCs/>
          <w:color w:val="373A3C"/>
        </w:rPr>
      </w:pPr>
    </w:p>
    <w:p w14:paraId="0A074D35" w14:textId="5529AAEB" w:rsidR="00643933" w:rsidRPr="00797C92" w:rsidRDefault="00643933">
      <w:pPr>
        <w:rPr>
          <w:rFonts w:asciiTheme="minorHAnsi" w:hAnsiTheme="minorHAnsi" w:cstheme="minorHAnsi"/>
          <w:b/>
          <w:bCs/>
          <w:color w:val="373A3C"/>
        </w:rPr>
      </w:pPr>
    </w:p>
    <w:p w14:paraId="3A8EC9D8" w14:textId="12E24075" w:rsidR="00643933" w:rsidRPr="00797C92" w:rsidRDefault="00643933">
      <w:pPr>
        <w:rPr>
          <w:rFonts w:asciiTheme="minorHAnsi" w:hAnsiTheme="minorHAnsi" w:cstheme="minorHAnsi"/>
          <w:b/>
          <w:bCs/>
          <w:color w:val="373A3C"/>
        </w:rPr>
      </w:pPr>
    </w:p>
    <w:p w14:paraId="0CCF8BF1" w14:textId="11386250" w:rsidR="00643933" w:rsidRPr="00797C92" w:rsidRDefault="00643933">
      <w:pPr>
        <w:rPr>
          <w:rFonts w:asciiTheme="minorHAnsi" w:hAnsiTheme="minorHAnsi" w:cstheme="minorHAnsi"/>
          <w:b/>
          <w:bCs/>
          <w:color w:val="373A3C"/>
        </w:rPr>
      </w:pPr>
    </w:p>
    <w:p w14:paraId="3B204EA9" w14:textId="61767AB1" w:rsidR="00643933" w:rsidRPr="00797C92" w:rsidRDefault="00643933">
      <w:pPr>
        <w:rPr>
          <w:rFonts w:asciiTheme="minorHAnsi" w:hAnsiTheme="minorHAnsi" w:cstheme="minorHAnsi"/>
          <w:b/>
          <w:bCs/>
          <w:color w:val="373A3C"/>
        </w:rPr>
      </w:pPr>
    </w:p>
    <w:p w14:paraId="194DB537" w14:textId="552DBB72" w:rsidR="00643933" w:rsidRPr="00797C92" w:rsidRDefault="00643933">
      <w:pPr>
        <w:rPr>
          <w:rFonts w:asciiTheme="minorHAnsi" w:hAnsiTheme="minorHAnsi" w:cstheme="minorHAnsi"/>
          <w:b/>
          <w:bCs/>
          <w:color w:val="373A3C"/>
        </w:rPr>
      </w:pPr>
    </w:p>
    <w:p w14:paraId="567CF4A8" w14:textId="12C2AE9F" w:rsidR="00643933" w:rsidRPr="00797C92" w:rsidRDefault="00643933">
      <w:pPr>
        <w:rPr>
          <w:rFonts w:asciiTheme="minorHAnsi" w:hAnsiTheme="minorHAnsi" w:cstheme="minorHAnsi"/>
          <w:b/>
          <w:bCs/>
          <w:color w:val="373A3C"/>
        </w:rPr>
      </w:pPr>
    </w:p>
    <w:p w14:paraId="0CBACEAF" w14:textId="77777777" w:rsidR="00643933" w:rsidRPr="00797C92" w:rsidRDefault="00643933">
      <w:pPr>
        <w:rPr>
          <w:rFonts w:asciiTheme="minorHAnsi" w:hAnsiTheme="minorHAnsi" w:cstheme="minorHAnsi"/>
          <w:b/>
          <w:bCs/>
          <w:color w:val="373A3C"/>
        </w:rPr>
      </w:pPr>
    </w:p>
    <w:p w14:paraId="5C1F6481" w14:textId="77777777" w:rsidR="00643933" w:rsidRPr="00797C92" w:rsidRDefault="00643933">
      <w:pPr>
        <w:rPr>
          <w:rFonts w:asciiTheme="minorHAnsi" w:hAnsiTheme="minorHAnsi" w:cstheme="minorHAnsi"/>
          <w:b/>
          <w:bCs/>
          <w:color w:val="373A3C"/>
        </w:rPr>
      </w:pPr>
    </w:p>
    <w:p w14:paraId="5A03869D" w14:textId="77777777" w:rsidR="00643933" w:rsidRPr="00797C92" w:rsidRDefault="00643933">
      <w:pPr>
        <w:rPr>
          <w:rFonts w:asciiTheme="minorHAnsi" w:hAnsiTheme="minorHAnsi" w:cstheme="minorHAnsi"/>
          <w:b/>
          <w:bCs/>
          <w:color w:val="373A3C"/>
        </w:rPr>
      </w:pPr>
    </w:p>
    <w:p w14:paraId="4623FDB6" w14:textId="77777777" w:rsidR="00643933" w:rsidRPr="00797C92" w:rsidRDefault="00643933" w:rsidP="00643933">
      <w:pPr>
        <w:jc w:val="center"/>
        <w:rPr>
          <w:rFonts w:asciiTheme="minorHAnsi" w:hAnsiTheme="minorHAnsi" w:cstheme="minorHAnsi"/>
          <w:b/>
          <w:bCs/>
          <w:color w:val="373A3C"/>
          <w:sz w:val="40"/>
          <w:szCs w:val="40"/>
        </w:rPr>
      </w:pPr>
      <w:r w:rsidRPr="00797C92">
        <w:rPr>
          <w:rFonts w:asciiTheme="minorHAnsi" w:hAnsiTheme="minorHAnsi" w:cstheme="minorHAnsi"/>
          <w:b/>
          <w:bCs/>
          <w:color w:val="373A3C"/>
          <w:sz w:val="40"/>
          <w:szCs w:val="40"/>
        </w:rPr>
        <w:t>Keywords: Paper, Culture, Symbolism</w:t>
      </w:r>
    </w:p>
    <w:p w14:paraId="1FEFA6AF" w14:textId="77777777" w:rsidR="00643933" w:rsidRPr="00797C92" w:rsidRDefault="00643933">
      <w:pPr>
        <w:rPr>
          <w:rFonts w:asciiTheme="minorHAnsi" w:hAnsiTheme="minorHAnsi" w:cstheme="minorHAnsi"/>
          <w:b/>
          <w:bCs/>
          <w:color w:val="373A3C"/>
        </w:rPr>
      </w:pPr>
    </w:p>
    <w:p w14:paraId="1E5102C5" w14:textId="77777777" w:rsidR="00643933" w:rsidRPr="00797C92" w:rsidRDefault="00643933">
      <w:pPr>
        <w:rPr>
          <w:rFonts w:asciiTheme="minorHAnsi" w:hAnsiTheme="minorHAnsi" w:cstheme="minorHAnsi"/>
          <w:b/>
          <w:bCs/>
          <w:color w:val="373A3C"/>
        </w:rPr>
      </w:pPr>
    </w:p>
    <w:p w14:paraId="5B5F5718" w14:textId="77777777" w:rsidR="00643933" w:rsidRPr="00797C92" w:rsidRDefault="00643933">
      <w:pPr>
        <w:rPr>
          <w:rFonts w:asciiTheme="minorHAnsi" w:hAnsiTheme="minorHAnsi" w:cstheme="minorHAnsi"/>
          <w:b/>
          <w:bCs/>
          <w:color w:val="373A3C"/>
        </w:rPr>
      </w:pPr>
    </w:p>
    <w:p w14:paraId="6BCA70DC" w14:textId="77777777" w:rsidR="00643933" w:rsidRPr="00797C92" w:rsidRDefault="00643933">
      <w:pPr>
        <w:rPr>
          <w:rFonts w:asciiTheme="minorHAnsi" w:hAnsiTheme="minorHAnsi" w:cstheme="minorHAnsi"/>
          <w:b/>
          <w:bCs/>
          <w:color w:val="373A3C"/>
        </w:rPr>
      </w:pPr>
    </w:p>
    <w:p w14:paraId="719BC35F" w14:textId="77777777" w:rsidR="00643933" w:rsidRPr="00797C92" w:rsidRDefault="00643933">
      <w:pPr>
        <w:rPr>
          <w:rFonts w:asciiTheme="minorHAnsi" w:hAnsiTheme="minorHAnsi" w:cstheme="minorHAnsi"/>
          <w:b/>
          <w:bCs/>
          <w:color w:val="373A3C"/>
        </w:rPr>
      </w:pPr>
    </w:p>
    <w:p w14:paraId="2EBF3F3A" w14:textId="77777777" w:rsidR="00643933" w:rsidRPr="00797C92" w:rsidRDefault="00643933">
      <w:pPr>
        <w:rPr>
          <w:rFonts w:asciiTheme="minorHAnsi" w:hAnsiTheme="minorHAnsi" w:cstheme="minorHAnsi"/>
          <w:b/>
          <w:bCs/>
          <w:color w:val="373A3C"/>
        </w:rPr>
      </w:pPr>
    </w:p>
    <w:p w14:paraId="072B035C" w14:textId="77777777" w:rsidR="00643933" w:rsidRPr="00797C92" w:rsidRDefault="00643933">
      <w:pPr>
        <w:rPr>
          <w:rFonts w:asciiTheme="minorHAnsi" w:hAnsiTheme="minorHAnsi" w:cstheme="minorHAnsi"/>
          <w:b/>
          <w:bCs/>
          <w:color w:val="373A3C"/>
        </w:rPr>
      </w:pPr>
    </w:p>
    <w:p w14:paraId="028BA0B6" w14:textId="77777777" w:rsidR="00643933" w:rsidRPr="00797C92" w:rsidRDefault="00643933">
      <w:pPr>
        <w:rPr>
          <w:rFonts w:asciiTheme="minorHAnsi" w:hAnsiTheme="minorHAnsi" w:cstheme="minorHAnsi"/>
          <w:b/>
          <w:bCs/>
          <w:color w:val="373A3C"/>
        </w:rPr>
      </w:pPr>
    </w:p>
    <w:p w14:paraId="12BF314F" w14:textId="77777777" w:rsidR="00643933" w:rsidRPr="00797C92" w:rsidRDefault="00643933">
      <w:pPr>
        <w:rPr>
          <w:rFonts w:asciiTheme="minorHAnsi" w:hAnsiTheme="minorHAnsi" w:cstheme="minorHAnsi"/>
          <w:b/>
          <w:bCs/>
          <w:color w:val="373A3C"/>
        </w:rPr>
      </w:pPr>
    </w:p>
    <w:p w14:paraId="093C6310" w14:textId="77777777" w:rsidR="00643933" w:rsidRPr="00797C92" w:rsidRDefault="00643933">
      <w:pPr>
        <w:rPr>
          <w:rFonts w:asciiTheme="minorHAnsi" w:hAnsiTheme="minorHAnsi" w:cstheme="minorHAnsi"/>
          <w:b/>
          <w:bCs/>
          <w:color w:val="373A3C"/>
        </w:rPr>
      </w:pPr>
    </w:p>
    <w:p w14:paraId="5E9CE622" w14:textId="77777777" w:rsidR="00643933" w:rsidRPr="00797C92" w:rsidRDefault="00643933">
      <w:pPr>
        <w:rPr>
          <w:rFonts w:asciiTheme="minorHAnsi" w:hAnsiTheme="minorHAnsi" w:cstheme="minorHAnsi"/>
          <w:b/>
          <w:bCs/>
          <w:color w:val="373A3C"/>
        </w:rPr>
      </w:pPr>
    </w:p>
    <w:p w14:paraId="782B348C" w14:textId="2C8BD5D9" w:rsidR="00643933" w:rsidRPr="00797C92" w:rsidRDefault="00643933">
      <w:pPr>
        <w:rPr>
          <w:rFonts w:asciiTheme="minorHAnsi" w:hAnsiTheme="minorHAnsi" w:cstheme="minorHAnsi"/>
          <w:b/>
          <w:bCs/>
          <w:color w:val="373A3C"/>
        </w:rPr>
      </w:pPr>
    </w:p>
    <w:p w14:paraId="7FB28DF8" w14:textId="77777777" w:rsidR="00643933" w:rsidRPr="00797C92" w:rsidRDefault="00643933">
      <w:pPr>
        <w:rPr>
          <w:rFonts w:asciiTheme="minorHAnsi" w:hAnsiTheme="minorHAnsi" w:cstheme="minorHAnsi"/>
          <w:b/>
          <w:bCs/>
          <w:color w:val="373A3C"/>
        </w:rPr>
      </w:pPr>
    </w:p>
    <w:p w14:paraId="02DA22DD" w14:textId="77777777" w:rsidR="00643933" w:rsidRPr="00797C92" w:rsidRDefault="00643933">
      <w:pPr>
        <w:rPr>
          <w:rFonts w:asciiTheme="minorHAnsi" w:hAnsiTheme="minorHAnsi" w:cstheme="minorHAnsi"/>
          <w:b/>
          <w:bCs/>
          <w:color w:val="373A3C"/>
        </w:rPr>
      </w:pPr>
    </w:p>
    <w:p w14:paraId="6E05AB95" w14:textId="77777777" w:rsidR="00643933" w:rsidRPr="00797C92" w:rsidRDefault="00643933">
      <w:pPr>
        <w:rPr>
          <w:rFonts w:asciiTheme="minorHAnsi" w:hAnsiTheme="minorHAnsi" w:cstheme="minorHAnsi"/>
          <w:b/>
          <w:bCs/>
          <w:color w:val="373A3C"/>
        </w:rPr>
      </w:pPr>
    </w:p>
    <w:p w14:paraId="581C8799" w14:textId="77777777" w:rsidR="00643933" w:rsidRPr="00797C92" w:rsidRDefault="00643933">
      <w:pPr>
        <w:rPr>
          <w:rFonts w:asciiTheme="minorHAnsi" w:hAnsiTheme="minorHAnsi" w:cstheme="minorHAnsi"/>
          <w:b/>
          <w:bCs/>
          <w:color w:val="373A3C"/>
        </w:rPr>
      </w:pPr>
    </w:p>
    <w:p w14:paraId="40328E53" w14:textId="77777777" w:rsidR="00643933" w:rsidRPr="00797C92" w:rsidRDefault="00643933">
      <w:pPr>
        <w:rPr>
          <w:rFonts w:asciiTheme="minorHAnsi" w:hAnsiTheme="minorHAnsi" w:cstheme="minorHAnsi"/>
          <w:b/>
          <w:bCs/>
          <w:color w:val="373A3C"/>
        </w:rPr>
      </w:pPr>
    </w:p>
    <w:p w14:paraId="30D67AB9" w14:textId="77777777" w:rsidR="00643933" w:rsidRPr="00797C92" w:rsidRDefault="00643933">
      <w:pPr>
        <w:rPr>
          <w:rFonts w:asciiTheme="minorHAnsi" w:hAnsiTheme="minorHAnsi" w:cstheme="minorHAnsi"/>
          <w:b/>
          <w:bCs/>
          <w:color w:val="373A3C"/>
          <w:sz w:val="40"/>
          <w:szCs w:val="40"/>
        </w:rPr>
      </w:pPr>
    </w:p>
    <w:p w14:paraId="26DF55AD" w14:textId="2F2ED28A" w:rsidR="00FD3221" w:rsidRPr="00797C92" w:rsidRDefault="00FD3221" w:rsidP="00643933">
      <w:pPr>
        <w:jc w:val="right"/>
        <w:rPr>
          <w:rFonts w:asciiTheme="minorHAnsi" w:hAnsiTheme="minorHAnsi" w:cstheme="minorHAnsi"/>
          <w:b/>
          <w:bCs/>
          <w:color w:val="373A3C"/>
          <w:sz w:val="40"/>
          <w:szCs w:val="40"/>
        </w:rPr>
      </w:pPr>
      <w:r w:rsidRPr="00797C92">
        <w:rPr>
          <w:rFonts w:asciiTheme="minorHAnsi" w:hAnsiTheme="minorHAnsi" w:cstheme="minorHAnsi"/>
          <w:b/>
          <w:bCs/>
          <w:color w:val="373A3C"/>
          <w:sz w:val="40"/>
          <w:szCs w:val="40"/>
        </w:rPr>
        <w:t>Cerys Angharad Davies</w:t>
      </w:r>
    </w:p>
    <w:p w14:paraId="34FF4C7B" w14:textId="77777777" w:rsidR="00FD3221" w:rsidRPr="00797C92" w:rsidRDefault="00FD3221" w:rsidP="00643933">
      <w:pPr>
        <w:jc w:val="right"/>
        <w:rPr>
          <w:rFonts w:asciiTheme="minorHAnsi" w:hAnsiTheme="minorHAnsi" w:cstheme="minorHAnsi"/>
          <w:b/>
          <w:bCs/>
          <w:color w:val="373A3C"/>
          <w:sz w:val="40"/>
          <w:szCs w:val="40"/>
        </w:rPr>
      </w:pPr>
      <w:r w:rsidRPr="00797C92">
        <w:rPr>
          <w:rFonts w:asciiTheme="minorHAnsi" w:hAnsiTheme="minorHAnsi" w:cstheme="minorHAnsi"/>
          <w:b/>
          <w:bCs/>
          <w:color w:val="373A3C"/>
          <w:sz w:val="40"/>
          <w:szCs w:val="40"/>
        </w:rPr>
        <w:t>1706603</w:t>
      </w:r>
    </w:p>
    <w:p w14:paraId="1320696D" w14:textId="77777777" w:rsidR="00FD3221" w:rsidRPr="00797C92" w:rsidRDefault="00FD3221" w:rsidP="00643933">
      <w:pPr>
        <w:jc w:val="right"/>
        <w:rPr>
          <w:rFonts w:asciiTheme="minorHAnsi" w:hAnsiTheme="minorHAnsi" w:cstheme="minorHAnsi"/>
          <w:b/>
          <w:bCs/>
          <w:color w:val="373A3C"/>
          <w:sz w:val="40"/>
          <w:szCs w:val="40"/>
        </w:rPr>
      </w:pPr>
      <w:r w:rsidRPr="00797C92">
        <w:rPr>
          <w:rFonts w:asciiTheme="minorHAnsi" w:hAnsiTheme="minorHAnsi" w:cstheme="minorHAnsi"/>
          <w:b/>
          <w:bCs/>
          <w:color w:val="373A3C"/>
          <w:sz w:val="40"/>
          <w:szCs w:val="40"/>
        </w:rPr>
        <w:t>Surface Pattern Design</w:t>
      </w:r>
    </w:p>
    <w:p w14:paraId="4EF84371" w14:textId="44BE662D" w:rsidR="00643933" w:rsidRPr="00797C92" w:rsidRDefault="00643933" w:rsidP="00643933">
      <w:pPr>
        <w:jc w:val="right"/>
        <w:rPr>
          <w:rFonts w:asciiTheme="minorHAnsi" w:hAnsiTheme="minorHAnsi" w:cstheme="minorHAnsi"/>
          <w:b/>
          <w:bCs/>
          <w:color w:val="373A3C"/>
          <w:sz w:val="40"/>
          <w:szCs w:val="40"/>
        </w:rPr>
      </w:pPr>
      <w:r w:rsidRPr="00797C92">
        <w:rPr>
          <w:rFonts w:asciiTheme="minorHAnsi" w:hAnsiTheme="minorHAnsi" w:cstheme="minorHAnsi"/>
          <w:b/>
          <w:bCs/>
          <w:color w:val="373A3C"/>
          <w:sz w:val="40"/>
          <w:szCs w:val="40"/>
        </w:rPr>
        <w:t xml:space="preserve">Word Count </w:t>
      </w:r>
      <w:r w:rsidR="00FD3221" w:rsidRPr="00797C92">
        <w:rPr>
          <w:rFonts w:asciiTheme="minorHAnsi" w:hAnsiTheme="minorHAnsi" w:cstheme="minorHAnsi"/>
          <w:b/>
          <w:bCs/>
          <w:color w:val="373A3C"/>
          <w:sz w:val="40"/>
          <w:szCs w:val="40"/>
        </w:rPr>
        <w:t>2</w:t>
      </w:r>
      <w:r w:rsidRPr="00797C92">
        <w:rPr>
          <w:rFonts w:asciiTheme="minorHAnsi" w:hAnsiTheme="minorHAnsi" w:cstheme="minorHAnsi"/>
          <w:b/>
          <w:bCs/>
          <w:color w:val="373A3C"/>
          <w:sz w:val="40"/>
          <w:szCs w:val="40"/>
        </w:rPr>
        <w:t>,</w:t>
      </w:r>
      <w:r w:rsidR="00E311AC" w:rsidRPr="00797C92">
        <w:rPr>
          <w:rFonts w:asciiTheme="minorHAnsi" w:hAnsiTheme="minorHAnsi" w:cstheme="minorHAnsi"/>
          <w:b/>
          <w:bCs/>
          <w:color w:val="373A3C"/>
          <w:sz w:val="40"/>
          <w:szCs w:val="40"/>
        </w:rPr>
        <w:t>3</w:t>
      </w:r>
      <w:r w:rsidRPr="00797C92">
        <w:rPr>
          <w:rFonts w:asciiTheme="minorHAnsi" w:hAnsiTheme="minorHAnsi" w:cstheme="minorHAnsi"/>
          <w:b/>
          <w:bCs/>
          <w:color w:val="373A3C"/>
          <w:sz w:val="40"/>
          <w:szCs w:val="40"/>
        </w:rPr>
        <w:t>58</w:t>
      </w:r>
    </w:p>
    <w:p w14:paraId="7B3C4CEB" w14:textId="2C65DA2C" w:rsidR="00FD3221" w:rsidRPr="00797C92" w:rsidRDefault="00643933" w:rsidP="00643933">
      <w:pPr>
        <w:jc w:val="right"/>
        <w:rPr>
          <w:rFonts w:asciiTheme="minorHAnsi" w:hAnsiTheme="minorHAnsi" w:cstheme="minorHAnsi"/>
          <w:b/>
          <w:bCs/>
          <w:color w:val="373A3C"/>
        </w:rPr>
      </w:pPr>
      <w:r w:rsidRPr="00797C92">
        <w:rPr>
          <w:rFonts w:asciiTheme="minorHAnsi" w:hAnsiTheme="minorHAnsi" w:cstheme="minorHAnsi"/>
          <w:b/>
          <w:bCs/>
          <w:color w:val="373A3C"/>
          <w:sz w:val="40"/>
          <w:szCs w:val="40"/>
        </w:rPr>
        <w:t>Julia Lockheart</w:t>
      </w:r>
      <w:r w:rsidR="00FD3221" w:rsidRPr="00797C92">
        <w:rPr>
          <w:rFonts w:asciiTheme="minorHAnsi" w:hAnsiTheme="minorHAnsi" w:cstheme="minorHAnsi"/>
          <w:b/>
          <w:bCs/>
          <w:color w:val="373A3C"/>
        </w:rPr>
        <w:br w:type="page"/>
      </w:r>
    </w:p>
    <w:p w14:paraId="607DEF33" w14:textId="5011F86A" w:rsidR="00B263FE" w:rsidRPr="00797C92" w:rsidRDefault="00E311AC" w:rsidP="00B263FE">
      <w:pPr>
        <w:rPr>
          <w:rFonts w:asciiTheme="minorHAnsi" w:hAnsiTheme="minorHAnsi" w:cstheme="minorHAnsi"/>
        </w:rPr>
      </w:pPr>
      <w:r w:rsidRPr="00797C92">
        <w:rPr>
          <w:rFonts w:asciiTheme="minorHAnsi" w:hAnsiTheme="minorHAnsi" w:cstheme="minorHAnsi"/>
        </w:rPr>
        <w:lastRenderedPageBreak/>
        <w:t xml:space="preserve">The three keywords which I will be researching into for my dissertation are paper, culture and symbolism. During this process I will be gaining a better understand of each word individually, and to mainly focus on my current course work which represents paper cutting. The purpose for choosing these keywords is to comprehend the production of paper, </w:t>
      </w:r>
      <w:r w:rsidR="00B263FE" w:rsidRPr="00797C92">
        <w:rPr>
          <w:rFonts w:asciiTheme="minorHAnsi" w:hAnsiTheme="minorHAnsi" w:cstheme="minorHAnsi"/>
        </w:rPr>
        <w:t>how did paper cutting first begin, when is paper cutting used within China, how important is paper cutting to the Chinese culture, and what do the motifs and characters represent to the natives of china. Once I have acquired this knowledge, I will be refining my research and developing a question to continue into my dissertation.</w:t>
      </w:r>
    </w:p>
    <w:p w14:paraId="14F99578" w14:textId="4D8994FB" w:rsidR="009F5777" w:rsidRPr="00797C92" w:rsidRDefault="009F5777" w:rsidP="009F5777">
      <w:pPr>
        <w:rPr>
          <w:rFonts w:asciiTheme="minorHAnsi" w:hAnsiTheme="minorHAnsi" w:cstheme="minorHAnsi"/>
          <w:color w:val="373A3C"/>
        </w:rPr>
      </w:pPr>
    </w:p>
    <w:p w14:paraId="32253029" w14:textId="77777777" w:rsidR="00954DDE" w:rsidRPr="00797C92" w:rsidRDefault="00954DDE" w:rsidP="009F5777">
      <w:pPr>
        <w:rPr>
          <w:rFonts w:asciiTheme="minorHAnsi" w:hAnsiTheme="minorHAnsi" w:cstheme="minorHAnsi"/>
          <w:color w:val="373A3C"/>
        </w:rPr>
      </w:pPr>
    </w:p>
    <w:p w14:paraId="79DA1814" w14:textId="77777777" w:rsidR="000476B2" w:rsidRPr="00797C92" w:rsidRDefault="000476B2" w:rsidP="00B263FE">
      <w:pPr>
        <w:rPr>
          <w:rFonts w:asciiTheme="minorHAnsi" w:hAnsiTheme="minorHAnsi" w:cstheme="minorHAnsi"/>
          <w:b/>
          <w:bCs/>
          <w:i/>
          <w:color w:val="373A3C"/>
        </w:rPr>
      </w:pPr>
      <w:r w:rsidRPr="00797C92">
        <w:rPr>
          <w:rFonts w:asciiTheme="minorHAnsi" w:hAnsiTheme="minorHAnsi" w:cstheme="minorHAnsi"/>
          <w:b/>
          <w:bCs/>
          <w:i/>
          <w:color w:val="373A3C"/>
        </w:rPr>
        <w:br w:type="page"/>
      </w:r>
    </w:p>
    <w:p w14:paraId="050430EC" w14:textId="33AB4BD9" w:rsidR="005B4A3D" w:rsidRPr="00797C92" w:rsidRDefault="00E24789" w:rsidP="005B4A3D">
      <w:pPr>
        <w:spacing w:line="360" w:lineRule="atLeast"/>
        <w:rPr>
          <w:rFonts w:asciiTheme="minorHAnsi" w:hAnsiTheme="minorHAnsi" w:cstheme="minorHAnsi"/>
          <w:shd w:val="clear" w:color="auto" w:fill="FFFFFF"/>
        </w:rPr>
      </w:pPr>
      <w:r w:rsidRPr="00797C92">
        <w:rPr>
          <w:rFonts w:asciiTheme="minorHAnsi" w:hAnsiTheme="minorHAnsi" w:cstheme="minorHAnsi"/>
        </w:rPr>
        <w:lastRenderedPageBreak/>
        <w:t>“Material manufactured in thin sheets from the pulp of wood or other fibrous substances, used for writing, drawing, or printing on, or as wrapping material.</w:t>
      </w:r>
      <w:r w:rsidRPr="00797C92">
        <w:rPr>
          <w:rFonts w:asciiTheme="minorHAnsi" w:hAnsiTheme="minorHAnsi" w:cstheme="minorHAnsi"/>
          <w:sz w:val="21"/>
          <w:szCs w:val="21"/>
        </w:rPr>
        <w:t xml:space="preserve"> </w:t>
      </w:r>
      <w:r w:rsidRPr="00797C92">
        <w:rPr>
          <w:rFonts w:asciiTheme="minorHAnsi" w:hAnsiTheme="minorHAnsi" w:cstheme="minorHAnsi"/>
          <w:i/>
          <w:iCs/>
        </w:rPr>
        <w:t>‘a sheet of paper’” (OED)</w:t>
      </w:r>
      <w:r w:rsidRPr="00797C92">
        <w:rPr>
          <w:rFonts w:asciiTheme="minorHAnsi" w:hAnsiTheme="minorHAnsi" w:cstheme="minorHAnsi"/>
          <w:iCs/>
        </w:rPr>
        <w:t xml:space="preserve"> by initially looking </w:t>
      </w:r>
      <w:r w:rsidR="00077E5C" w:rsidRPr="00797C92">
        <w:rPr>
          <w:rFonts w:asciiTheme="minorHAnsi" w:hAnsiTheme="minorHAnsi" w:cstheme="minorHAnsi"/>
          <w:iCs/>
        </w:rPr>
        <w:t>at</w:t>
      </w:r>
      <w:r w:rsidRPr="00797C92">
        <w:rPr>
          <w:rFonts w:asciiTheme="minorHAnsi" w:hAnsiTheme="minorHAnsi" w:cstheme="minorHAnsi"/>
          <w:iCs/>
        </w:rPr>
        <w:t xml:space="preserve"> the definition of paper I wanted to explore </w:t>
      </w:r>
      <w:r w:rsidR="00077E5C" w:rsidRPr="00797C92">
        <w:rPr>
          <w:rFonts w:asciiTheme="minorHAnsi" w:hAnsiTheme="minorHAnsi" w:cstheme="minorHAnsi"/>
          <w:iCs/>
        </w:rPr>
        <w:t>the processes of how it is made, as well as an old tradition classed as paper cutting.</w:t>
      </w:r>
      <w:r w:rsidR="004B6CBD" w:rsidRPr="00797C92">
        <w:rPr>
          <w:rFonts w:asciiTheme="minorHAnsi" w:hAnsiTheme="minorHAnsi" w:cstheme="minorHAnsi"/>
          <w:iCs/>
        </w:rPr>
        <w:t xml:space="preserve"> </w:t>
      </w:r>
      <w:r w:rsidR="005B4A3D" w:rsidRPr="00797C92">
        <w:rPr>
          <w:rFonts w:asciiTheme="minorHAnsi" w:hAnsiTheme="minorHAnsi" w:cstheme="minorHAnsi"/>
        </w:rPr>
        <w:t xml:space="preserve">When looking into the production of paper, I primarily want to consider having a comparison of past, present and future to see how we have made it, how we have developed, and where we are heading, as resources diminish it will be intriguing to see how individuals have tasked themselves to solve this problem. Additionally, as paper is a much-needed resource not only for artists and design, as everyone at some point requires paper, when that point comes, we don’t question how the material is manufactured. Although looking into the </w:t>
      </w:r>
      <w:r w:rsidR="005B4A3D" w:rsidRPr="00797C92">
        <w:rPr>
          <w:rFonts w:asciiTheme="minorHAnsi" w:hAnsiTheme="minorHAnsi" w:cstheme="minorHAnsi"/>
          <w:i/>
          <w:iCs/>
        </w:rPr>
        <w:t>Most wonderful machine mechanization and social change in Berkshire paper making</w:t>
      </w:r>
      <w:r w:rsidR="005B4A3D" w:rsidRPr="00797C92">
        <w:rPr>
          <w:rFonts w:asciiTheme="minorHAnsi" w:hAnsiTheme="minorHAnsi" w:cstheme="minorHAnsi"/>
          <w:iCs/>
        </w:rPr>
        <w:t xml:space="preserve"> I discovered, </w:t>
      </w:r>
      <w:r w:rsidR="005B4A3D" w:rsidRPr="00797C92">
        <w:rPr>
          <w:rFonts w:asciiTheme="minorHAnsi" w:hAnsiTheme="minorHAnsi" w:cstheme="minorHAnsi"/>
        </w:rPr>
        <w:t xml:space="preserve"> “Paper making involves breaking down vegetable matter into cellulose fibre; forming it into a thin, wet sheet; drying it; and when it is destined for writing or printing, giving it a suitable surface.” </w:t>
      </w:r>
      <w:r w:rsidR="005B4A3D" w:rsidRPr="00797C92">
        <w:rPr>
          <w:rFonts w:asciiTheme="minorHAnsi" w:hAnsiTheme="minorHAnsi" w:cstheme="minorHAnsi"/>
          <w:i/>
        </w:rPr>
        <w:t>(</w:t>
      </w:r>
      <w:r w:rsidR="005B4A3D" w:rsidRPr="00797C92">
        <w:rPr>
          <w:rFonts w:asciiTheme="minorHAnsi" w:hAnsiTheme="minorHAnsi" w:cstheme="minorHAnsi"/>
          <w:i/>
          <w:shd w:val="clear" w:color="auto" w:fill="FFFFFF"/>
        </w:rPr>
        <w:t xml:space="preserve">McGaw, J.A. &amp; American Council of Learned Societies, 1987, p.39). </w:t>
      </w:r>
      <w:r w:rsidR="005B4A3D" w:rsidRPr="00797C92">
        <w:rPr>
          <w:rFonts w:asciiTheme="minorHAnsi" w:hAnsiTheme="minorHAnsi" w:cstheme="minorHAnsi"/>
          <w:shd w:val="clear" w:color="auto" w:fill="FFFFFF"/>
        </w:rPr>
        <w:t>Although this process has developed overtime, it is remarkable how we are able to manufacture a natural product and intern recycle it constantly to produce paper and alternative paper-based products.</w:t>
      </w:r>
      <w:r w:rsidR="00640B8B" w:rsidRPr="00797C92">
        <w:rPr>
          <w:rFonts w:asciiTheme="minorHAnsi" w:hAnsiTheme="minorHAnsi" w:cstheme="minorHAnsi"/>
          <w:shd w:val="clear" w:color="auto" w:fill="FFFFFF"/>
        </w:rPr>
        <w:t xml:space="preserve"> In addition, the imagery below represents how the paper production industry manufactures paper in twenty-first century, in comparison to the reference used above.</w:t>
      </w:r>
    </w:p>
    <w:p w14:paraId="77463537" w14:textId="77777777" w:rsidR="005B4A3D" w:rsidRPr="00797C92" w:rsidRDefault="005B4A3D" w:rsidP="0082141C">
      <w:pPr>
        <w:rPr>
          <w:rFonts w:asciiTheme="minorHAnsi" w:hAnsiTheme="minorHAnsi" w:cstheme="minorHAnsi"/>
          <w:color w:val="373A3C"/>
        </w:rPr>
      </w:pPr>
    </w:p>
    <w:p w14:paraId="35D6D7B3" w14:textId="3C4346F9" w:rsidR="00640B8B" w:rsidRPr="00797C92" w:rsidRDefault="00640B8B" w:rsidP="00554844">
      <w:pPr>
        <w:jc w:val="center"/>
        <w:rPr>
          <w:rFonts w:asciiTheme="minorHAnsi" w:hAnsiTheme="minorHAnsi" w:cstheme="minorHAnsi"/>
        </w:rPr>
      </w:pPr>
      <w:r w:rsidRPr="00797C92">
        <w:rPr>
          <w:rFonts w:asciiTheme="minorHAnsi" w:hAnsiTheme="minorHAnsi" w:cstheme="minorHAnsi"/>
        </w:rPr>
        <w:fldChar w:fldCharType="begin"/>
      </w:r>
      <w:r w:rsidRPr="00797C92">
        <w:rPr>
          <w:rFonts w:asciiTheme="minorHAnsi" w:hAnsiTheme="minorHAnsi" w:cstheme="minorHAnsi"/>
        </w:rPr>
        <w:instrText xml:space="preserve"> INCLUDEPICTURE "/var/folders/65/brb0gmt55qg63vd_yq2p50lw0000gn/T/com.microsoft.Word/WebArchiveCopyPasteTempFiles/1503062873-pulp-paper-manufacturing-process.jpg" \* MERGEFORMATINET </w:instrText>
      </w:r>
      <w:r w:rsidRPr="00797C92">
        <w:rPr>
          <w:rFonts w:asciiTheme="minorHAnsi" w:hAnsiTheme="minorHAnsi" w:cstheme="minorHAnsi"/>
        </w:rPr>
        <w:fldChar w:fldCharType="separate"/>
      </w:r>
      <w:r w:rsidRPr="00797C92">
        <w:rPr>
          <w:rFonts w:asciiTheme="minorHAnsi" w:hAnsiTheme="minorHAnsi" w:cstheme="minorHAnsi"/>
          <w:noProof/>
        </w:rPr>
        <w:drawing>
          <wp:inline distT="0" distB="0" distL="0" distR="0" wp14:anchorId="7C0686D6" wp14:editId="183D0AA2">
            <wp:extent cx="5080000" cy="5080000"/>
            <wp:effectExtent l="0" t="0" r="0" b="0"/>
            <wp:docPr id="1" name="Picture 1" descr="/var/folders/65/brb0gmt55qg63vd_yq2p50lw0000gn/T/com.microsoft.Word/WebArchiveCopyPasteTempFiles/1503062873-pulp-paper-manufacturing-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65/brb0gmt55qg63vd_yq2p50lw0000gn/T/com.microsoft.Word/WebArchiveCopyPasteTempFiles/1503062873-pulp-paper-manufacturing-proces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0000" cy="5080000"/>
                    </a:xfrm>
                    <a:prstGeom prst="rect">
                      <a:avLst/>
                    </a:prstGeom>
                    <a:noFill/>
                    <a:ln>
                      <a:noFill/>
                    </a:ln>
                  </pic:spPr>
                </pic:pic>
              </a:graphicData>
            </a:graphic>
          </wp:inline>
        </w:drawing>
      </w:r>
      <w:r w:rsidRPr="00797C92">
        <w:rPr>
          <w:rFonts w:asciiTheme="minorHAnsi" w:hAnsiTheme="minorHAnsi" w:cstheme="minorHAnsi"/>
        </w:rPr>
        <w:fldChar w:fldCharType="end"/>
      </w:r>
    </w:p>
    <w:p w14:paraId="0445E340" w14:textId="75C240FD" w:rsidR="00554844" w:rsidRPr="00797C92" w:rsidRDefault="00554844" w:rsidP="00554844">
      <w:pPr>
        <w:jc w:val="center"/>
        <w:rPr>
          <w:rFonts w:asciiTheme="minorHAnsi" w:hAnsiTheme="minorHAnsi" w:cstheme="minorHAnsi"/>
          <w:color w:val="373A3C"/>
          <w:sz w:val="20"/>
          <w:szCs w:val="20"/>
        </w:rPr>
      </w:pPr>
      <w:r w:rsidRPr="00797C92">
        <w:rPr>
          <w:rFonts w:asciiTheme="minorHAnsi" w:hAnsiTheme="minorHAnsi" w:cstheme="minorHAnsi"/>
          <w:i/>
          <w:color w:val="373A3C"/>
          <w:sz w:val="20"/>
          <w:szCs w:val="20"/>
        </w:rPr>
        <w:t>Pulp and Paper Manufacturing</w:t>
      </w:r>
      <w:r w:rsidRPr="00797C92">
        <w:rPr>
          <w:rFonts w:asciiTheme="minorHAnsi" w:hAnsiTheme="minorHAnsi" w:cstheme="minorHAnsi"/>
          <w:color w:val="373A3C"/>
          <w:sz w:val="20"/>
          <w:szCs w:val="20"/>
        </w:rPr>
        <w:t>, 2019</w:t>
      </w:r>
    </w:p>
    <w:p w14:paraId="33295F3A" w14:textId="57B5599A" w:rsidR="00685B53" w:rsidRPr="00797C92" w:rsidRDefault="00685B53" w:rsidP="00F12A7E">
      <w:pPr>
        <w:rPr>
          <w:rFonts w:asciiTheme="minorHAnsi" w:hAnsiTheme="minorHAnsi" w:cstheme="minorHAnsi"/>
          <w:color w:val="C00000"/>
        </w:rPr>
      </w:pPr>
    </w:p>
    <w:p w14:paraId="633B5870" w14:textId="77777777" w:rsidR="00954DDE" w:rsidRPr="00797C92" w:rsidRDefault="00954DDE" w:rsidP="00F12A7E">
      <w:pPr>
        <w:rPr>
          <w:rFonts w:asciiTheme="minorHAnsi" w:hAnsiTheme="minorHAnsi" w:cstheme="minorHAnsi"/>
          <w:color w:val="C00000"/>
        </w:rPr>
      </w:pPr>
    </w:p>
    <w:p w14:paraId="21AFBEB3" w14:textId="17E41414" w:rsidR="0082141C" w:rsidRPr="00797C92" w:rsidRDefault="005306EE" w:rsidP="0082141C">
      <w:pPr>
        <w:rPr>
          <w:rFonts w:asciiTheme="minorHAnsi" w:hAnsiTheme="minorHAnsi" w:cstheme="minorHAnsi"/>
          <w:color w:val="C00000"/>
          <w:shd w:val="clear" w:color="auto" w:fill="FFFFFF"/>
        </w:rPr>
      </w:pPr>
      <w:r w:rsidRPr="00797C92">
        <w:rPr>
          <w:rFonts w:asciiTheme="minorHAnsi" w:hAnsiTheme="minorHAnsi" w:cstheme="minorHAnsi"/>
          <w:color w:val="000000" w:themeColor="text1"/>
        </w:rPr>
        <w:lastRenderedPageBreak/>
        <w:t xml:space="preserve">Continuing, the tradition of paper cutting is quite remarkable as families have managed to maintain the craft over generations of teaching and learning. What I found to be quite notable was the craft initially started off as embroidery pattern samples, which I sourced from an article </w:t>
      </w:r>
      <w:r w:rsidR="00015FB2" w:rsidRPr="00797C92">
        <w:rPr>
          <w:rFonts w:asciiTheme="minorHAnsi" w:hAnsiTheme="minorHAnsi" w:cstheme="minorHAnsi"/>
          <w:color w:val="000000" w:themeColor="text1"/>
        </w:rPr>
        <w:t xml:space="preserve">as it </w:t>
      </w:r>
      <w:r w:rsidR="00160058" w:rsidRPr="00797C92">
        <w:rPr>
          <w:rFonts w:asciiTheme="minorHAnsi" w:hAnsiTheme="minorHAnsi" w:cstheme="minorHAnsi"/>
          <w:color w:val="000000" w:themeColor="text1"/>
        </w:rPr>
        <w:t xml:space="preserve">mentions, </w:t>
      </w:r>
      <w:r w:rsidR="00160058" w:rsidRPr="00797C92">
        <w:rPr>
          <w:rFonts w:asciiTheme="minorHAnsi" w:hAnsiTheme="minorHAnsi" w:cstheme="minorHAnsi"/>
          <w:color w:val="000000" w:themeColor="text1"/>
          <w:shd w:val="clear" w:color="auto" w:fill="FFFFFF"/>
        </w:rPr>
        <w:t>“Its</w:t>
      </w:r>
      <w:r w:rsidR="00685B53" w:rsidRPr="00797C92">
        <w:rPr>
          <w:rFonts w:asciiTheme="minorHAnsi" w:hAnsiTheme="minorHAnsi" w:cstheme="minorHAnsi"/>
          <w:color w:val="000000" w:themeColor="text1"/>
          <w:shd w:val="clear" w:color="auto" w:fill="FFFFFF"/>
        </w:rPr>
        <w:t xml:space="preserve"> early development was associated with embroidery, because in the beginning, paper cuts were used as pattern samples for embroidery works. By the end of the Qing Dynasty, Nanking-style paper cutting had become a unique expression of folk art popular in southeast China.” (Wang,</w:t>
      </w:r>
      <w:r w:rsidR="00015FB2" w:rsidRPr="00797C92">
        <w:rPr>
          <w:rFonts w:asciiTheme="minorHAnsi" w:hAnsiTheme="minorHAnsi" w:cstheme="minorHAnsi"/>
          <w:color w:val="000000" w:themeColor="text1"/>
          <w:shd w:val="clear" w:color="auto" w:fill="FFFFFF"/>
        </w:rPr>
        <w:t xml:space="preserve"> </w:t>
      </w:r>
      <w:r w:rsidR="00685B53" w:rsidRPr="00797C92">
        <w:rPr>
          <w:rFonts w:asciiTheme="minorHAnsi" w:hAnsiTheme="minorHAnsi" w:cstheme="minorHAnsi"/>
          <w:color w:val="000000" w:themeColor="text1"/>
          <w:shd w:val="clear" w:color="auto" w:fill="FFFFFF"/>
        </w:rPr>
        <w:t>2012</w:t>
      </w:r>
      <w:r w:rsidR="00685B53" w:rsidRPr="00797C92">
        <w:rPr>
          <w:rFonts w:asciiTheme="minorHAnsi" w:hAnsiTheme="minorHAnsi" w:cstheme="minorHAnsi"/>
          <w:shd w:val="clear" w:color="auto" w:fill="FFFFFF"/>
        </w:rPr>
        <w:t>).</w:t>
      </w:r>
      <w:r w:rsidR="00160058" w:rsidRPr="00797C92">
        <w:rPr>
          <w:rFonts w:asciiTheme="minorHAnsi" w:hAnsiTheme="minorHAnsi" w:cstheme="minorHAnsi"/>
          <w:shd w:val="clear" w:color="auto" w:fill="FFFFFF"/>
        </w:rPr>
        <w:t xml:space="preserve"> </w:t>
      </w:r>
      <w:r w:rsidR="00954DDE" w:rsidRPr="00797C92">
        <w:rPr>
          <w:rFonts w:asciiTheme="minorHAnsi" w:hAnsiTheme="minorHAnsi" w:cstheme="minorHAnsi"/>
          <w:shd w:val="clear" w:color="auto" w:fill="FFFFFF"/>
        </w:rPr>
        <w:t xml:space="preserve">As paper cutting dates back to the </w:t>
      </w:r>
      <w:r w:rsidR="00D128AD" w:rsidRPr="00797C92">
        <w:rPr>
          <w:rFonts w:asciiTheme="minorHAnsi" w:hAnsiTheme="minorHAnsi" w:cstheme="minorHAnsi"/>
          <w:shd w:val="clear" w:color="auto" w:fill="FFFFFF"/>
        </w:rPr>
        <w:t>Dynasties,</w:t>
      </w:r>
      <w:r w:rsidR="00954DDE" w:rsidRPr="00797C92">
        <w:rPr>
          <w:rFonts w:asciiTheme="minorHAnsi" w:hAnsiTheme="minorHAnsi" w:cstheme="minorHAnsi"/>
          <w:shd w:val="clear" w:color="auto" w:fill="FFFFFF"/>
        </w:rPr>
        <w:t xml:space="preserve"> I was not surprised to learn that the beginning was </w:t>
      </w:r>
      <w:r w:rsidR="00D128AD" w:rsidRPr="00797C92">
        <w:rPr>
          <w:rFonts w:asciiTheme="minorHAnsi" w:hAnsiTheme="minorHAnsi" w:cstheme="minorHAnsi"/>
          <w:shd w:val="clear" w:color="auto" w:fill="FFFFFF"/>
        </w:rPr>
        <w:t xml:space="preserve">to embellish and embroider textiles, as the Nanking style was very delicate and exquisite with their patterns. However, if you were to have a comparison of the craft between Eastern and Western there would notable be differences, such as the spiritual meaning since paper cuttings are used for multiple scenarios such as wedding, events and ceremonies </w:t>
      </w:r>
      <w:r w:rsidR="00F7557F" w:rsidRPr="00797C92">
        <w:rPr>
          <w:rFonts w:asciiTheme="minorHAnsi" w:hAnsiTheme="minorHAnsi" w:cstheme="minorHAnsi"/>
          <w:shd w:val="clear" w:color="auto" w:fill="FFFFFF"/>
        </w:rPr>
        <w:t xml:space="preserve">within the Chinese culture </w:t>
      </w:r>
      <w:r w:rsidR="00D128AD" w:rsidRPr="00797C92">
        <w:rPr>
          <w:rFonts w:asciiTheme="minorHAnsi" w:hAnsiTheme="minorHAnsi" w:cstheme="minorHAnsi"/>
          <w:shd w:val="clear" w:color="auto" w:fill="FFFFFF"/>
        </w:rPr>
        <w:t xml:space="preserve">as they are used as blessings and hold meaning for individuals within the </w:t>
      </w:r>
      <w:r w:rsidR="00F7557F" w:rsidRPr="00797C92">
        <w:rPr>
          <w:rFonts w:asciiTheme="minorHAnsi" w:hAnsiTheme="minorHAnsi" w:cstheme="minorHAnsi"/>
          <w:shd w:val="clear" w:color="auto" w:fill="FFFFFF"/>
        </w:rPr>
        <w:t>surroundings</w:t>
      </w:r>
      <w:r w:rsidR="00D128AD" w:rsidRPr="00797C92">
        <w:rPr>
          <w:rFonts w:asciiTheme="minorHAnsi" w:hAnsiTheme="minorHAnsi" w:cstheme="minorHAnsi"/>
          <w:shd w:val="clear" w:color="auto" w:fill="FFFFFF"/>
        </w:rPr>
        <w:t xml:space="preserve">. Alternatively, the motifs and patterns used would hold different connotations as </w:t>
      </w:r>
      <w:r w:rsidR="00A57D10" w:rsidRPr="00797C92">
        <w:rPr>
          <w:rFonts w:asciiTheme="minorHAnsi" w:hAnsiTheme="minorHAnsi" w:cstheme="minorHAnsi"/>
          <w:shd w:val="clear" w:color="auto" w:fill="FFFFFF"/>
        </w:rPr>
        <w:t xml:space="preserve">the Chinese culture </w:t>
      </w:r>
      <w:r w:rsidR="00F27E53" w:rsidRPr="00797C92">
        <w:rPr>
          <w:rFonts w:asciiTheme="minorHAnsi" w:hAnsiTheme="minorHAnsi" w:cstheme="minorHAnsi"/>
          <w:shd w:val="clear" w:color="auto" w:fill="FFFFFF"/>
        </w:rPr>
        <w:t>alternates their designs to suit the zodiac, season and scenario, whilst perhaps western culture does not follow such designs and can substitute with a wide variety of motifs and patterns.</w:t>
      </w:r>
      <w:r w:rsidR="00F27E53" w:rsidRPr="00797C92">
        <w:rPr>
          <w:rFonts w:asciiTheme="minorHAnsi" w:hAnsiTheme="minorHAnsi" w:cstheme="minorHAnsi"/>
          <w:color w:val="C00000"/>
          <w:shd w:val="clear" w:color="auto" w:fill="FFFFFF"/>
        </w:rPr>
        <w:t xml:space="preserve"> </w:t>
      </w:r>
      <w:r w:rsidR="00954DDE" w:rsidRPr="00797C92">
        <w:rPr>
          <w:rFonts w:asciiTheme="minorHAnsi" w:hAnsiTheme="minorHAnsi" w:cstheme="minorHAnsi"/>
          <w:color w:val="000000" w:themeColor="text1"/>
          <w:shd w:val="clear" w:color="auto" w:fill="FFFFFF"/>
        </w:rPr>
        <w:t>Furthermore, paper cutting is a unique talent which is taught through generations of households who obtained this gift. However, looking into an article</w:t>
      </w:r>
      <w:r w:rsidR="00954DDE" w:rsidRPr="00797C92">
        <w:rPr>
          <w:rFonts w:asciiTheme="minorHAnsi" w:hAnsiTheme="minorHAnsi" w:cstheme="minorHAnsi"/>
          <w:color w:val="000000" w:themeColor="text1"/>
        </w:rPr>
        <w:t xml:space="preserve"> </w:t>
      </w:r>
      <w:r w:rsidR="00D4748F" w:rsidRPr="00797C92">
        <w:rPr>
          <w:rFonts w:asciiTheme="minorHAnsi" w:hAnsiTheme="minorHAnsi" w:cstheme="minorHAnsi"/>
          <w:color w:val="000000" w:themeColor="text1"/>
        </w:rPr>
        <w:t>Wang (2012) mentions that t</w:t>
      </w:r>
      <w:r w:rsidR="00160058" w:rsidRPr="00797C92">
        <w:rPr>
          <w:rFonts w:asciiTheme="minorHAnsi" w:hAnsiTheme="minorHAnsi" w:cstheme="minorHAnsi"/>
          <w:color w:val="000000" w:themeColor="text1"/>
        </w:rPr>
        <w:t>here are two major styles of Chinese paper cutting, which are the north and south Chinese style</w:t>
      </w:r>
      <w:r w:rsidR="00D4748F" w:rsidRPr="00797C92">
        <w:rPr>
          <w:rFonts w:asciiTheme="minorHAnsi" w:hAnsiTheme="minorHAnsi" w:cstheme="minorHAnsi"/>
          <w:color w:val="000000" w:themeColor="text1"/>
        </w:rPr>
        <w:t>s</w:t>
      </w:r>
      <w:r w:rsidR="00160058" w:rsidRPr="00797C92">
        <w:rPr>
          <w:rFonts w:asciiTheme="minorHAnsi" w:hAnsiTheme="minorHAnsi" w:cstheme="minorHAnsi"/>
          <w:color w:val="000000" w:themeColor="text1"/>
        </w:rPr>
        <w:t>. As the Norths primarily more energetic with their line work and consists of</w:t>
      </w:r>
      <w:r w:rsidR="00D4748F" w:rsidRPr="00797C92">
        <w:rPr>
          <w:rFonts w:asciiTheme="minorHAnsi" w:hAnsiTheme="minorHAnsi" w:cstheme="minorHAnsi"/>
          <w:color w:val="000000" w:themeColor="text1"/>
        </w:rPr>
        <w:t xml:space="preserve"> more</w:t>
      </w:r>
      <w:r w:rsidR="00160058" w:rsidRPr="00797C92">
        <w:rPr>
          <w:rFonts w:asciiTheme="minorHAnsi" w:hAnsiTheme="minorHAnsi" w:cstheme="minorHAnsi"/>
          <w:color w:val="000000" w:themeColor="text1"/>
        </w:rPr>
        <w:t xml:space="preserve"> bold </w:t>
      </w:r>
      <w:r w:rsidR="00D4748F" w:rsidRPr="00797C92">
        <w:rPr>
          <w:rFonts w:asciiTheme="minorHAnsi" w:hAnsiTheme="minorHAnsi" w:cstheme="minorHAnsi"/>
          <w:color w:val="000000" w:themeColor="text1"/>
        </w:rPr>
        <w:t>imagery,</w:t>
      </w:r>
      <w:r w:rsidR="00160058" w:rsidRPr="00797C92">
        <w:rPr>
          <w:rFonts w:asciiTheme="minorHAnsi" w:hAnsiTheme="minorHAnsi" w:cstheme="minorHAnsi"/>
          <w:color w:val="000000" w:themeColor="text1"/>
        </w:rPr>
        <w:t xml:space="preserve"> whilst the South puts more emphasis on details with more delicate and </w:t>
      </w:r>
      <w:r w:rsidR="008A1800" w:rsidRPr="00797C92">
        <w:rPr>
          <w:rFonts w:asciiTheme="minorHAnsi" w:hAnsiTheme="minorHAnsi" w:cstheme="minorHAnsi"/>
          <w:color w:val="000000" w:themeColor="text1"/>
        </w:rPr>
        <w:t xml:space="preserve">intricate line work and </w:t>
      </w:r>
      <w:r w:rsidR="0007546D" w:rsidRPr="00797C92">
        <w:rPr>
          <w:rFonts w:asciiTheme="minorHAnsi" w:hAnsiTheme="minorHAnsi" w:cstheme="minorHAnsi"/>
          <w:color w:val="000000" w:themeColor="text1"/>
        </w:rPr>
        <w:t>images</w:t>
      </w:r>
      <w:r w:rsidR="008A1800" w:rsidRPr="00797C92">
        <w:rPr>
          <w:rFonts w:asciiTheme="minorHAnsi" w:hAnsiTheme="minorHAnsi" w:cstheme="minorHAnsi"/>
          <w:color w:val="000000" w:themeColor="text1"/>
        </w:rPr>
        <w:t>.</w:t>
      </w:r>
      <w:r w:rsidR="00D4748F" w:rsidRPr="00797C92">
        <w:rPr>
          <w:rFonts w:asciiTheme="minorHAnsi" w:hAnsiTheme="minorHAnsi" w:cstheme="minorHAnsi"/>
          <w:color w:val="000000" w:themeColor="text1"/>
        </w:rPr>
        <w:t xml:space="preserve"> Although they are both different, they both link with the culture</w:t>
      </w:r>
      <w:r w:rsidR="0007546D" w:rsidRPr="00797C92">
        <w:rPr>
          <w:rFonts w:asciiTheme="minorHAnsi" w:hAnsiTheme="minorHAnsi" w:cstheme="minorHAnsi"/>
          <w:color w:val="000000" w:themeColor="text1"/>
        </w:rPr>
        <w:t xml:space="preserve"> as paper cutting is not only for design it is for cultural purposes, which brings these paper pieces meaning within events and ceremonies.</w:t>
      </w:r>
      <w:r w:rsidR="00F27E53" w:rsidRPr="00797C92">
        <w:rPr>
          <w:rFonts w:asciiTheme="minorHAnsi" w:hAnsiTheme="minorHAnsi" w:cstheme="minorHAnsi"/>
          <w:color w:val="000000" w:themeColor="text1"/>
        </w:rPr>
        <w:t xml:space="preserve"> </w:t>
      </w:r>
    </w:p>
    <w:p w14:paraId="2FD22A55" w14:textId="2CAED379" w:rsidR="00954DDE" w:rsidRPr="00797C92" w:rsidRDefault="00954DDE" w:rsidP="0082141C">
      <w:pPr>
        <w:rPr>
          <w:rFonts w:asciiTheme="minorHAnsi" w:hAnsiTheme="minorHAnsi" w:cstheme="minorHAnsi"/>
          <w:color w:val="C00000"/>
        </w:rPr>
      </w:pPr>
    </w:p>
    <w:p w14:paraId="49F3A591" w14:textId="23239900" w:rsidR="00954DDE" w:rsidRPr="00797C92" w:rsidRDefault="00954DDE" w:rsidP="0082141C">
      <w:pPr>
        <w:rPr>
          <w:rFonts w:asciiTheme="minorHAnsi" w:hAnsiTheme="minorHAnsi" w:cstheme="minorHAnsi"/>
          <w:color w:val="C00000"/>
        </w:rPr>
      </w:pPr>
    </w:p>
    <w:p w14:paraId="27B14901" w14:textId="77777777" w:rsidR="00954DDE" w:rsidRPr="00797C92" w:rsidRDefault="00954DDE" w:rsidP="0082141C">
      <w:pPr>
        <w:rPr>
          <w:rFonts w:asciiTheme="minorHAnsi" w:hAnsiTheme="minorHAnsi" w:cstheme="minorHAnsi"/>
          <w:color w:val="C00000"/>
        </w:rPr>
      </w:pPr>
    </w:p>
    <w:p w14:paraId="317FD542" w14:textId="77777777" w:rsidR="000476B2" w:rsidRPr="00797C92" w:rsidRDefault="000476B2">
      <w:pPr>
        <w:rPr>
          <w:rFonts w:asciiTheme="minorHAnsi" w:hAnsiTheme="minorHAnsi" w:cstheme="minorHAnsi"/>
          <w:b/>
          <w:bCs/>
          <w:i/>
          <w:color w:val="373A3C"/>
        </w:rPr>
      </w:pPr>
      <w:r w:rsidRPr="00797C92">
        <w:rPr>
          <w:rFonts w:asciiTheme="minorHAnsi" w:hAnsiTheme="minorHAnsi" w:cstheme="minorHAnsi"/>
          <w:b/>
          <w:bCs/>
          <w:i/>
          <w:color w:val="373A3C"/>
        </w:rPr>
        <w:br w:type="page"/>
      </w:r>
    </w:p>
    <w:p w14:paraId="067233CF" w14:textId="55870279" w:rsidR="00061164" w:rsidRPr="00797C92" w:rsidRDefault="00FC37E8" w:rsidP="00490C48">
      <w:pPr>
        <w:rPr>
          <w:rFonts w:asciiTheme="minorHAnsi" w:hAnsiTheme="minorHAnsi" w:cstheme="minorHAnsi"/>
          <w:color w:val="FF0000"/>
        </w:rPr>
      </w:pPr>
      <w:r w:rsidRPr="00797C92">
        <w:rPr>
          <w:rFonts w:asciiTheme="minorHAnsi" w:hAnsiTheme="minorHAnsi" w:cstheme="minorHAnsi"/>
          <w:color w:val="373A3C"/>
        </w:rPr>
        <w:lastRenderedPageBreak/>
        <w:t xml:space="preserve">Culture, although we all have a common understanding of what the word means and represents it can sometimes be forgotten over </w:t>
      </w:r>
      <w:r w:rsidRPr="00797C92">
        <w:rPr>
          <w:rFonts w:asciiTheme="minorHAnsi" w:hAnsiTheme="minorHAnsi" w:cstheme="minorHAnsi"/>
        </w:rPr>
        <w:t xml:space="preserve">the duration of time, henceforth the definition within the Oxford English Dictionary references </w:t>
      </w:r>
      <w:r w:rsidRPr="00797C92">
        <w:rPr>
          <w:rFonts w:asciiTheme="minorHAnsi" w:hAnsiTheme="minorHAnsi" w:cstheme="minorHAnsi"/>
          <w:shd w:val="clear" w:color="auto" w:fill="FFFFFF"/>
        </w:rPr>
        <w:t>‘the beliefs and attitudes about something that people in a particular group or organization share the political </w:t>
      </w:r>
      <w:r w:rsidRPr="00797C92">
        <w:rPr>
          <w:rFonts w:asciiTheme="minorHAnsi" w:hAnsiTheme="minorHAnsi" w:cstheme="minorHAnsi"/>
          <w:b/>
          <w:bCs/>
        </w:rPr>
        <w:t>cultures</w:t>
      </w:r>
      <w:r w:rsidRPr="00797C92">
        <w:rPr>
          <w:rFonts w:asciiTheme="minorHAnsi" w:hAnsiTheme="minorHAnsi" w:cstheme="minorHAnsi"/>
          <w:shd w:val="clear" w:color="auto" w:fill="FFFFFF"/>
        </w:rPr>
        <w:t> of the United States and Europe are very different. A </w:t>
      </w:r>
      <w:r w:rsidRPr="00797C92">
        <w:rPr>
          <w:rFonts w:asciiTheme="minorHAnsi" w:hAnsiTheme="minorHAnsi" w:cstheme="minorHAnsi"/>
          <w:b/>
          <w:bCs/>
        </w:rPr>
        <w:t>culture</w:t>
      </w:r>
      <w:r w:rsidRPr="00797C92">
        <w:rPr>
          <w:rFonts w:asciiTheme="minorHAnsi" w:hAnsiTheme="minorHAnsi" w:cstheme="minorHAnsi"/>
          <w:shd w:val="clear" w:color="auto" w:fill="FFFFFF"/>
        </w:rPr>
        <w:t> of failure exists in some schools. company </w:t>
      </w:r>
      <w:r w:rsidRPr="00797C92">
        <w:rPr>
          <w:rFonts w:asciiTheme="minorHAnsi" w:hAnsiTheme="minorHAnsi" w:cstheme="minorHAnsi"/>
          <w:b/>
          <w:bCs/>
        </w:rPr>
        <w:t>culture</w:t>
      </w:r>
      <w:r w:rsidRPr="00797C92">
        <w:rPr>
          <w:rFonts w:asciiTheme="minorHAnsi" w:hAnsiTheme="minorHAnsi" w:cstheme="minorHAnsi"/>
          <w:shd w:val="clear" w:color="auto" w:fill="FFFFFF"/>
        </w:rPr>
        <w:t> We are living in a consumer </w:t>
      </w:r>
      <w:r w:rsidRPr="00797C92">
        <w:rPr>
          <w:rFonts w:asciiTheme="minorHAnsi" w:hAnsiTheme="minorHAnsi" w:cstheme="minorHAnsi"/>
          <w:b/>
          <w:bCs/>
        </w:rPr>
        <w:t>culture</w:t>
      </w:r>
      <w:r w:rsidRPr="00797C92">
        <w:rPr>
          <w:rFonts w:asciiTheme="minorHAnsi" w:hAnsiTheme="minorHAnsi" w:cstheme="minorHAnsi"/>
          <w:shd w:val="clear" w:color="auto" w:fill="FFFFFF"/>
        </w:rPr>
        <w:t>’ (</w:t>
      </w:r>
      <w:r w:rsidRPr="00797C92">
        <w:rPr>
          <w:rFonts w:asciiTheme="minorHAnsi" w:hAnsiTheme="minorHAnsi" w:cstheme="minorHAnsi"/>
          <w:i/>
          <w:shd w:val="clear" w:color="auto" w:fill="FFFFFF"/>
        </w:rPr>
        <w:t>OED</w:t>
      </w:r>
      <w:r w:rsidRPr="00797C92">
        <w:rPr>
          <w:rFonts w:asciiTheme="minorHAnsi" w:hAnsiTheme="minorHAnsi" w:cstheme="minorHAnsi"/>
          <w:shd w:val="clear" w:color="auto" w:fill="FFFFFF"/>
        </w:rPr>
        <w:t>)</w:t>
      </w:r>
      <w:r w:rsidR="0097613C" w:rsidRPr="00797C92">
        <w:rPr>
          <w:rFonts w:asciiTheme="minorHAnsi" w:hAnsiTheme="minorHAnsi" w:cstheme="minorHAnsi"/>
          <w:shd w:val="clear" w:color="auto" w:fill="FFFFFF"/>
        </w:rPr>
        <w:t>.</w:t>
      </w:r>
      <w:r w:rsidRPr="00797C92">
        <w:rPr>
          <w:rFonts w:asciiTheme="minorHAnsi" w:hAnsiTheme="minorHAnsi" w:cstheme="minorHAnsi"/>
          <w:shd w:val="clear" w:color="auto" w:fill="FFFFFF"/>
        </w:rPr>
        <w:t xml:space="preserve"> </w:t>
      </w:r>
      <w:r w:rsidR="00915002" w:rsidRPr="00797C92">
        <w:rPr>
          <w:rFonts w:asciiTheme="minorHAnsi" w:hAnsiTheme="minorHAnsi" w:cstheme="minorHAnsi"/>
          <w:color w:val="373A3C"/>
        </w:rPr>
        <w:t>Within this section I will be l</w:t>
      </w:r>
      <w:r w:rsidR="00895E81" w:rsidRPr="00797C92">
        <w:rPr>
          <w:rFonts w:asciiTheme="minorHAnsi" w:hAnsiTheme="minorHAnsi" w:cstheme="minorHAnsi"/>
          <w:color w:val="373A3C"/>
        </w:rPr>
        <w:t xml:space="preserve">ooking into my keyword Culture, my initial idea is to focus on the Chinese traditions of paper cutting as I want to gain a better understanding of why they are used within ceremonies, events and to even decorate certain natives’ households. In addition, I will be looking into how the culture links with certain colours </w:t>
      </w:r>
      <w:r w:rsidR="00A96468" w:rsidRPr="00797C92">
        <w:rPr>
          <w:rFonts w:asciiTheme="minorHAnsi" w:hAnsiTheme="minorHAnsi" w:cstheme="minorHAnsi"/>
          <w:color w:val="373A3C"/>
        </w:rPr>
        <w:t>such as red, since it is a prominent colour within the craft of paper cutting. However, I will be exploring the symbolism of the colours within the Chinese culture to see how they affect the image and meaning behind the craft afterward.</w:t>
      </w:r>
      <w:r w:rsidR="007E4FE7" w:rsidRPr="00797C92">
        <w:rPr>
          <w:rFonts w:asciiTheme="minorHAnsi" w:hAnsiTheme="minorHAnsi" w:cstheme="minorHAnsi"/>
          <w:color w:val="373A3C"/>
        </w:rPr>
        <w:t xml:space="preserve"> </w:t>
      </w:r>
      <w:r w:rsidR="00061164" w:rsidRPr="00797C92">
        <w:rPr>
          <w:rFonts w:asciiTheme="minorHAnsi" w:hAnsiTheme="minorHAnsi" w:cstheme="minorHAnsi"/>
        </w:rPr>
        <w:t xml:space="preserve">When exploring </w:t>
      </w:r>
      <w:r w:rsidR="00903A8A" w:rsidRPr="00797C92">
        <w:rPr>
          <w:rFonts w:asciiTheme="minorHAnsi" w:hAnsiTheme="minorHAnsi" w:cstheme="minorHAnsi"/>
        </w:rPr>
        <w:t xml:space="preserve">ancient </w:t>
      </w:r>
      <w:r w:rsidR="00061164" w:rsidRPr="00797C92">
        <w:rPr>
          <w:rFonts w:asciiTheme="minorHAnsi" w:hAnsiTheme="minorHAnsi" w:cstheme="minorHAnsi"/>
        </w:rPr>
        <w:t xml:space="preserve">Chinese ceremonies, I discovered that at Birth there would </w:t>
      </w:r>
      <w:r w:rsidR="00903A8A" w:rsidRPr="00797C92">
        <w:rPr>
          <w:rFonts w:asciiTheme="minorHAnsi" w:hAnsiTheme="minorHAnsi" w:cstheme="minorHAnsi"/>
        </w:rPr>
        <w:t xml:space="preserve">be </w:t>
      </w:r>
      <w:r w:rsidR="00061164" w:rsidRPr="00797C92">
        <w:rPr>
          <w:rFonts w:asciiTheme="minorHAnsi" w:hAnsiTheme="minorHAnsi" w:cstheme="minorHAnsi"/>
        </w:rPr>
        <w:t xml:space="preserve">three different types of ceremonies which would be </w:t>
      </w:r>
      <w:r w:rsidR="00903A8A" w:rsidRPr="00797C92">
        <w:rPr>
          <w:rFonts w:asciiTheme="minorHAnsi" w:hAnsiTheme="minorHAnsi" w:cstheme="minorHAnsi"/>
        </w:rPr>
        <w:t>held</w:t>
      </w:r>
      <w:r w:rsidR="00061164" w:rsidRPr="00797C92">
        <w:rPr>
          <w:rFonts w:asciiTheme="minorHAnsi" w:hAnsiTheme="minorHAnsi" w:cstheme="minorHAnsi"/>
        </w:rPr>
        <w:t xml:space="preserve">. Initially there is the </w:t>
      </w:r>
      <w:r w:rsidR="00061164" w:rsidRPr="00797C92">
        <w:rPr>
          <w:rFonts w:asciiTheme="minorHAnsi" w:hAnsiTheme="minorHAnsi" w:cstheme="minorHAnsi"/>
          <w:i/>
        </w:rPr>
        <w:t>Sanzhao</w:t>
      </w:r>
      <w:r w:rsidR="00061164" w:rsidRPr="00797C92">
        <w:rPr>
          <w:rFonts w:asciiTheme="minorHAnsi" w:hAnsiTheme="minorHAnsi" w:cstheme="minorHAnsi"/>
        </w:rPr>
        <w:t xml:space="preserve">, which is held three days </w:t>
      </w:r>
      <w:r w:rsidR="00903A8A" w:rsidRPr="00797C92">
        <w:rPr>
          <w:rFonts w:asciiTheme="minorHAnsi" w:hAnsiTheme="minorHAnsi" w:cstheme="minorHAnsi"/>
        </w:rPr>
        <w:t xml:space="preserve">after birth </w:t>
      </w:r>
      <w:r w:rsidR="00061164" w:rsidRPr="00797C92">
        <w:rPr>
          <w:rFonts w:asciiTheme="minorHAnsi" w:hAnsiTheme="minorHAnsi" w:cstheme="minorHAnsi"/>
        </w:rPr>
        <w:t xml:space="preserve">whilst </w:t>
      </w:r>
      <w:r w:rsidR="00061164" w:rsidRPr="00797C92">
        <w:rPr>
          <w:rFonts w:asciiTheme="minorHAnsi" w:hAnsiTheme="minorHAnsi" w:cstheme="minorHAnsi"/>
          <w:i/>
        </w:rPr>
        <w:t>Bari</w:t>
      </w:r>
      <w:r w:rsidR="00061164" w:rsidRPr="00797C92">
        <w:rPr>
          <w:rFonts w:asciiTheme="minorHAnsi" w:hAnsiTheme="minorHAnsi" w:cstheme="minorHAnsi"/>
        </w:rPr>
        <w:t xml:space="preserve">, is held a whole month since birth, lastly </w:t>
      </w:r>
      <w:r w:rsidR="00061164" w:rsidRPr="00797C92">
        <w:rPr>
          <w:rFonts w:asciiTheme="minorHAnsi" w:hAnsiTheme="minorHAnsi" w:cstheme="minorHAnsi"/>
          <w:i/>
        </w:rPr>
        <w:t>Zhuazhou</w:t>
      </w:r>
      <w:r w:rsidR="00061164" w:rsidRPr="00797C92">
        <w:rPr>
          <w:rFonts w:asciiTheme="minorHAnsi" w:hAnsiTheme="minorHAnsi" w:cstheme="minorHAnsi"/>
        </w:rPr>
        <w:t xml:space="preserve"> which </w:t>
      </w:r>
      <w:r w:rsidR="00903A8A" w:rsidRPr="00797C92">
        <w:rPr>
          <w:rFonts w:asciiTheme="minorHAnsi" w:hAnsiTheme="minorHAnsi" w:cstheme="minorHAnsi"/>
        </w:rPr>
        <w:t xml:space="preserve">is arranged a full year since birth. Although these ceremonies seem unusual for western culture, during ancient china these were </w:t>
      </w:r>
      <w:r w:rsidR="008E4FC0" w:rsidRPr="00797C92">
        <w:rPr>
          <w:rFonts w:asciiTheme="minorHAnsi" w:hAnsiTheme="minorHAnsi" w:cstheme="minorHAnsi"/>
        </w:rPr>
        <w:t>executed as they were and still are rather spiritual and religious</w:t>
      </w:r>
      <w:r w:rsidR="00903A8A" w:rsidRPr="00797C92">
        <w:rPr>
          <w:rFonts w:asciiTheme="minorHAnsi" w:hAnsiTheme="minorHAnsi" w:cstheme="minorHAnsi"/>
        </w:rPr>
        <w:t xml:space="preserve">. Furthermore, another two major ceremonies </w:t>
      </w:r>
      <w:r w:rsidR="008E4FC0" w:rsidRPr="00797C92">
        <w:rPr>
          <w:rFonts w:asciiTheme="minorHAnsi" w:hAnsiTheme="minorHAnsi" w:cstheme="minorHAnsi"/>
        </w:rPr>
        <w:t xml:space="preserve">which are </w:t>
      </w:r>
      <w:r w:rsidR="00903A8A" w:rsidRPr="00797C92">
        <w:rPr>
          <w:rFonts w:asciiTheme="minorHAnsi" w:hAnsiTheme="minorHAnsi" w:cstheme="minorHAnsi"/>
        </w:rPr>
        <w:t xml:space="preserve">held </w:t>
      </w:r>
      <w:r w:rsidR="008E4FC0" w:rsidRPr="00797C92">
        <w:rPr>
          <w:rFonts w:asciiTheme="minorHAnsi" w:hAnsiTheme="minorHAnsi" w:cstheme="minorHAnsi"/>
        </w:rPr>
        <w:t>stand</w:t>
      </w:r>
      <w:r w:rsidR="00903A8A" w:rsidRPr="00797C92">
        <w:rPr>
          <w:rFonts w:asciiTheme="minorHAnsi" w:hAnsiTheme="minorHAnsi" w:cstheme="minorHAnsi"/>
        </w:rPr>
        <w:t xml:space="preserve"> the ‘coming of age’ and the ‘wedding’. Wang the author of </w:t>
      </w:r>
      <w:r w:rsidR="00903A8A" w:rsidRPr="00797C92">
        <w:rPr>
          <w:rFonts w:asciiTheme="minorHAnsi" w:hAnsiTheme="minorHAnsi" w:cstheme="minorHAnsi"/>
          <w:i/>
        </w:rPr>
        <w:t>Ancient China</w:t>
      </w:r>
      <w:r w:rsidR="00903A8A" w:rsidRPr="00797C92">
        <w:rPr>
          <w:rFonts w:asciiTheme="minorHAnsi" w:hAnsiTheme="minorHAnsi" w:cstheme="minorHAnsi"/>
        </w:rPr>
        <w:t xml:space="preserve"> website was a useful source of information which guided me with my work, however I wish to look more in depth about which ceremonies held more meaning as well </w:t>
      </w:r>
      <w:r w:rsidR="008E4FC0" w:rsidRPr="00797C92">
        <w:rPr>
          <w:rFonts w:asciiTheme="minorHAnsi" w:hAnsiTheme="minorHAnsi" w:cstheme="minorHAnsi"/>
        </w:rPr>
        <w:t xml:space="preserve">as </w:t>
      </w:r>
      <w:r w:rsidR="00903A8A" w:rsidRPr="00797C92">
        <w:rPr>
          <w:rFonts w:asciiTheme="minorHAnsi" w:hAnsiTheme="minorHAnsi" w:cstheme="minorHAnsi"/>
        </w:rPr>
        <w:t>which ones included ancient paper cutting.</w:t>
      </w:r>
    </w:p>
    <w:p w14:paraId="66756151" w14:textId="77777777" w:rsidR="00061164" w:rsidRPr="00797C92" w:rsidRDefault="00061164" w:rsidP="00490C48">
      <w:pPr>
        <w:rPr>
          <w:rFonts w:asciiTheme="minorHAnsi" w:hAnsiTheme="minorHAnsi" w:cstheme="minorHAnsi"/>
          <w:color w:val="373A3C"/>
        </w:rPr>
      </w:pPr>
    </w:p>
    <w:p w14:paraId="232AFB67" w14:textId="01511903" w:rsidR="009B6170" w:rsidRPr="00797C92" w:rsidRDefault="004D3D7A" w:rsidP="00490C48">
      <w:pPr>
        <w:rPr>
          <w:rFonts w:asciiTheme="minorHAnsi" w:hAnsiTheme="minorHAnsi" w:cstheme="minorHAnsi"/>
        </w:rPr>
      </w:pPr>
      <w:r w:rsidRPr="00797C92">
        <w:rPr>
          <w:rFonts w:asciiTheme="minorHAnsi" w:hAnsiTheme="minorHAnsi" w:cstheme="minorHAnsi"/>
          <w:noProof/>
          <w:color w:val="C00000"/>
        </w:rPr>
        <w:drawing>
          <wp:anchor distT="0" distB="0" distL="114300" distR="114300" simplePos="0" relativeHeight="251659264" behindDoc="0" locked="0" layoutInCell="1" allowOverlap="1" wp14:anchorId="771D2F8A" wp14:editId="482470FC">
            <wp:simplePos x="0" y="0"/>
            <wp:positionH relativeFrom="column">
              <wp:posOffset>2839085</wp:posOffset>
            </wp:positionH>
            <wp:positionV relativeFrom="paragraph">
              <wp:posOffset>3065145</wp:posOffset>
            </wp:positionV>
            <wp:extent cx="3769995" cy="2192655"/>
            <wp:effectExtent l="0" t="0" r="1905" b="4445"/>
            <wp:wrapThrough wrapText="bothSides">
              <wp:wrapPolygon edited="0">
                <wp:start x="0" y="0"/>
                <wp:lineTo x="0" y="21519"/>
                <wp:lineTo x="21538" y="21519"/>
                <wp:lineTo x="21538" y="0"/>
                <wp:lineTo x="0" y="0"/>
              </wp:wrapPolygon>
            </wp:wrapThrough>
            <wp:docPr id="2" name="Picture 2" descr="A person sitting at a tabl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6 at 17.55.33.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69995" cy="2192655"/>
                    </a:xfrm>
                    <a:prstGeom prst="rect">
                      <a:avLst/>
                    </a:prstGeom>
                  </pic:spPr>
                </pic:pic>
              </a:graphicData>
            </a:graphic>
            <wp14:sizeRelH relativeFrom="page">
              <wp14:pctWidth>0</wp14:pctWidth>
            </wp14:sizeRelH>
            <wp14:sizeRelV relativeFrom="page">
              <wp14:pctHeight>0</wp14:pctHeight>
            </wp14:sizeRelV>
          </wp:anchor>
        </w:drawing>
      </w:r>
      <w:r w:rsidR="007E4FE7" w:rsidRPr="00797C92">
        <w:rPr>
          <w:rFonts w:asciiTheme="minorHAnsi" w:hAnsiTheme="minorHAnsi" w:cstheme="minorHAnsi"/>
          <w:color w:val="373A3C"/>
        </w:rPr>
        <w:t xml:space="preserve">Moreover, an individual who appears in the </w:t>
      </w:r>
      <w:r w:rsidR="007E4FE7" w:rsidRPr="00797C92">
        <w:rPr>
          <w:rFonts w:asciiTheme="minorHAnsi" w:hAnsiTheme="minorHAnsi" w:cstheme="minorHAnsi"/>
          <w:i/>
          <w:color w:val="373A3C"/>
        </w:rPr>
        <w:t xml:space="preserve">South China Morning Post </w:t>
      </w:r>
      <w:r w:rsidR="007E4FE7" w:rsidRPr="00797C92">
        <w:rPr>
          <w:rFonts w:asciiTheme="minorHAnsi" w:hAnsiTheme="minorHAnsi" w:cstheme="minorHAnsi"/>
          <w:color w:val="373A3C"/>
        </w:rPr>
        <w:t xml:space="preserve">(Chan, 2018) is Li Yunxia. She has become </w:t>
      </w:r>
      <w:r w:rsidR="007E4FE7" w:rsidRPr="00797C92">
        <w:rPr>
          <w:rFonts w:asciiTheme="minorHAnsi" w:hAnsiTheme="minorHAnsi" w:cstheme="minorHAnsi"/>
        </w:rPr>
        <w:t>known for her talents of the ancient craft of Chinese paper cutting, which was taught to her through her mother and grandmother since the age of six. Within the article she mentions how red is an important colour for the Chinese culture as it represents luck and happiness, but it is rather important during the Lunar New Year especially since you will see designs with phrases and good fortunes and especially the conforming year of the zodiac. Another comment which Li Yunxia (Chan, 2018) mentions “The hardest thing to master in paper cutting is handling the scissors. You use the scissors as if you were using a pencil to draw something, but you can’t make a mistake”. However, although Yunxia uses scissors that isn’t the only method which can be used as there is also another technique which is involves cutting with craft knives or scalpels, yet the traditional technique would involve sharp scissors, allocated time and lots of patience. Finally, Yunxia (Chan, 2018) discusses how within the Chinese tradition there are qualities a ‘good’ woman should possess, these are paper cutting, embroidery and keeping appearance. If the individual doesn’t develop these techniques, they have no standing within the Chinese community, I found this to be quite eye opening as I never truly understood how important the ancient style of paper cutting was to families looking for brides. Although Yunxia does state “Paper cutting represents wisdom; if you know how to make paper cuts, it means your children will be smarter” (Chan, 2018). Thinking about what I have roughly learnt from the culture and their principles, it makes sense how they value these skills, as they date back to around the Han Dynasty. Even so, the fact the ancient Chinese paper cutting technique is still around shows how people value the importance of these delicate pieces, as they not only decorate natives’ homes but are used to ward off evil spirits within ceremonies and events and in turn bring luck and happiness.</w:t>
      </w:r>
    </w:p>
    <w:p w14:paraId="7F12AE97" w14:textId="74C9EB34" w:rsidR="008E4FC0" w:rsidRPr="00797C92" w:rsidRDefault="008E4FC0" w:rsidP="00490C48">
      <w:pPr>
        <w:rPr>
          <w:rFonts w:asciiTheme="minorHAnsi" w:hAnsiTheme="minorHAnsi" w:cstheme="minorHAnsi"/>
        </w:rPr>
      </w:pPr>
    </w:p>
    <w:p w14:paraId="541A724E" w14:textId="2466EA68" w:rsidR="002B43B9" w:rsidRPr="00797C92" w:rsidRDefault="002B43B9" w:rsidP="002B43B9">
      <w:pPr>
        <w:jc w:val="center"/>
        <w:rPr>
          <w:rFonts w:asciiTheme="minorHAnsi" w:hAnsiTheme="minorHAnsi" w:cstheme="minorHAnsi"/>
          <w:color w:val="C00000"/>
        </w:rPr>
      </w:pPr>
    </w:p>
    <w:p w14:paraId="7F812B53" w14:textId="75046990" w:rsidR="002B43B9" w:rsidRPr="00797C92" w:rsidRDefault="002B43B9" w:rsidP="004D3D7A">
      <w:pPr>
        <w:jc w:val="right"/>
        <w:rPr>
          <w:rFonts w:asciiTheme="minorHAnsi" w:hAnsiTheme="minorHAnsi" w:cstheme="minorHAnsi"/>
          <w:sz w:val="20"/>
          <w:szCs w:val="20"/>
        </w:rPr>
      </w:pPr>
      <w:r w:rsidRPr="00797C92">
        <w:rPr>
          <w:rFonts w:asciiTheme="minorHAnsi" w:hAnsiTheme="minorHAnsi" w:cstheme="minorHAnsi"/>
          <w:sz w:val="20"/>
          <w:szCs w:val="20"/>
        </w:rPr>
        <w:t>Li Yunxia paper cutting (Chan, 2018)</w:t>
      </w:r>
    </w:p>
    <w:p w14:paraId="1E03FF04" w14:textId="77777777" w:rsidR="004D3D7A" w:rsidRPr="00797C92" w:rsidRDefault="004D3D7A" w:rsidP="00490C48">
      <w:pPr>
        <w:rPr>
          <w:rFonts w:asciiTheme="minorHAnsi" w:hAnsiTheme="minorHAnsi" w:cstheme="minorHAnsi"/>
          <w:color w:val="373A3C"/>
        </w:rPr>
      </w:pPr>
    </w:p>
    <w:p w14:paraId="5B5C512E" w14:textId="50B7703C" w:rsidR="000476B2" w:rsidRPr="00797C92" w:rsidRDefault="000476B2">
      <w:pPr>
        <w:rPr>
          <w:rFonts w:asciiTheme="minorHAnsi" w:hAnsiTheme="minorHAnsi" w:cstheme="minorHAnsi"/>
          <w:b/>
          <w:bCs/>
          <w:i/>
          <w:color w:val="373A3C"/>
        </w:rPr>
      </w:pPr>
      <w:r w:rsidRPr="00797C92">
        <w:rPr>
          <w:rFonts w:asciiTheme="minorHAnsi" w:hAnsiTheme="minorHAnsi" w:cstheme="minorHAnsi"/>
          <w:b/>
          <w:bCs/>
          <w:i/>
          <w:color w:val="373A3C"/>
        </w:rPr>
        <w:br w:type="page"/>
      </w:r>
    </w:p>
    <w:p w14:paraId="4DCDAB13" w14:textId="78ACD729" w:rsidR="00EB6992" w:rsidRPr="00797C92" w:rsidRDefault="007D4615" w:rsidP="00552D8E">
      <w:pPr>
        <w:rPr>
          <w:rFonts w:asciiTheme="minorHAnsi" w:hAnsiTheme="minorHAnsi" w:cstheme="minorHAnsi"/>
          <w:color w:val="2A2A2A"/>
          <w:shd w:val="clear" w:color="auto" w:fill="FFFFFF"/>
        </w:rPr>
      </w:pPr>
      <w:r w:rsidRPr="00797C92">
        <w:rPr>
          <w:rFonts w:asciiTheme="minorHAnsi" w:hAnsiTheme="minorHAnsi" w:cstheme="minorHAnsi"/>
          <w:color w:val="373A3C"/>
        </w:rPr>
        <w:lastRenderedPageBreak/>
        <w:t>Symbolism, a word which is ever changing and gaining new meaning, the definition</w:t>
      </w:r>
      <w:r w:rsidR="0057280F" w:rsidRPr="00797C92">
        <w:rPr>
          <w:rFonts w:asciiTheme="minorHAnsi" w:hAnsiTheme="minorHAnsi" w:cstheme="minorHAnsi"/>
          <w:color w:val="373A3C"/>
        </w:rPr>
        <w:t xml:space="preserve"> of symbolism within the Oxford English Dictionary mentions “</w:t>
      </w:r>
      <w:r w:rsidR="0057280F" w:rsidRPr="007D4615">
        <w:rPr>
          <w:rFonts w:asciiTheme="minorHAnsi" w:hAnsiTheme="minorHAnsi" w:cstheme="minorHAnsi"/>
          <w:color w:val="2A2A2A"/>
          <w:shd w:val="clear" w:color="auto" w:fill="FFFFFF"/>
        </w:rPr>
        <w:t>The use of symbols to represent ideas or qualities</w:t>
      </w:r>
      <w:r w:rsidR="0057280F" w:rsidRPr="00797C92">
        <w:rPr>
          <w:rFonts w:asciiTheme="minorHAnsi" w:hAnsiTheme="minorHAnsi" w:cstheme="minorHAnsi"/>
          <w:color w:val="2A2A2A"/>
          <w:shd w:val="clear" w:color="auto" w:fill="FFFFFF"/>
        </w:rPr>
        <w:t xml:space="preserve">” (OED). </w:t>
      </w:r>
      <w:r w:rsidR="0097613C" w:rsidRPr="00797C92">
        <w:rPr>
          <w:rFonts w:asciiTheme="minorHAnsi" w:hAnsiTheme="minorHAnsi" w:cstheme="minorHAnsi"/>
          <w:color w:val="2A2A2A"/>
          <w:shd w:val="clear" w:color="auto" w:fill="FFFFFF"/>
        </w:rPr>
        <w:t xml:space="preserve">Within this subdivision I will be exploring the symbolic significance behind the motifs and key words used inside the ancient Chinese paper cuttings. </w:t>
      </w:r>
      <w:r w:rsidR="00EB6992" w:rsidRPr="00797C92">
        <w:rPr>
          <w:rFonts w:asciiTheme="minorHAnsi" w:hAnsiTheme="minorHAnsi" w:cstheme="minorHAnsi"/>
          <w:color w:val="373A3C"/>
        </w:rPr>
        <w:t>Initially</w:t>
      </w:r>
      <w:r w:rsidRPr="00797C92">
        <w:rPr>
          <w:rFonts w:asciiTheme="minorHAnsi" w:hAnsiTheme="minorHAnsi" w:cstheme="minorHAnsi"/>
          <w:color w:val="373A3C"/>
        </w:rPr>
        <w:t xml:space="preserve">, to gain a better understanding of the importance of symbolism within the Chinese culture I saw that </w:t>
      </w:r>
      <w:r w:rsidR="00EB6992" w:rsidRPr="00797C92">
        <w:rPr>
          <w:rFonts w:asciiTheme="minorHAnsi" w:hAnsiTheme="minorHAnsi" w:cstheme="minorHAnsi"/>
          <w:color w:val="373A3C"/>
        </w:rPr>
        <w:t>The British Museum mentions:</w:t>
      </w:r>
    </w:p>
    <w:p w14:paraId="492E26B3" w14:textId="21B5095F" w:rsidR="00527BF3" w:rsidRPr="00527BF3" w:rsidRDefault="00527BF3" w:rsidP="00527BF3">
      <w:pPr>
        <w:spacing w:before="100" w:beforeAutospacing="1" w:after="100" w:afterAutospacing="1"/>
        <w:ind w:left="720"/>
        <w:rPr>
          <w:rFonts w:asciiTheme="minorHAnsi" w:hAnsiTheme="minorHAnsi" w:cstheme="minorHAnsi"/>
        </w:rPr>
      </w:pPr>
      <w:r w:rsidRPr="00527BF3">
        <w:rPr>
          <w:rFonts w:asciiTheme="minorHAnsi" w:hAnsiTheme="minorHAnsi" w:cstheme="minorHAnsi"/>
        </w:rPr>
        <w:t>Symbolic meaning has played a significant role in the lives of the Chinese. The nature of their written and spoken language has contributed to the rich vocabulary of symbolism. The large numbers of homophones in the Chinese language means that words with different meanings become associated with each other due to a similarity of sound when spoken. As well as linguistic symbolism, there are symbols which originated from ancient cosmological and mythical beliefs. Symbolic meanings form an intrinsic part of culture and are readily understood by Chinese people</w:t>
      </w:r>
      <w:r w:rsidRPr="00797C92">
        <w:rPr>
          <w:rFonts w:asciiTheme="minorHAnsi" w:hAnsiTheme="minorHAnsi" w:cstheme="minorHAnsi"/>
        </w:rPr>
        <w:t xml:space="preserve"> (</w:t>
      </w:r>
      <w:r w:rsidR="00EB6992" w:rsidRPr="00797C92">
        <w:rPr>
          <w:rFonts w:asciiTheme="minorHAnsi" w:hAnsiTheme="minorHAnsi" w:cstheme="minorHAnsi"/>
        </w:rPr>
        <w:t>The British Museum, 2008-09).</w:t>
      </w:r>
    </w:p>
    <w:p w14:paraId="06446C7C" w14:textId="50DA8168" w:rsidR="00350D3C" w:rsidRPr="00797C92" w:rsidRDefault="00FD5748" w:rsidP="00552D8E">
      <w:pPr>
        <w:rPr>
          <w:rFonts w:asciiTheme="minorHAnsi" w:hAnsiTheme="minorHAnsi" w:cstheme="minorHAnsi"/>
          <w:color w:val="373A3C"/>
        </w:rPr>
      </w:pPr>
      <w:r w:rsidRPr="00797C92">
        <w:rPr>
          <w:rFonts w:asciiTheme="minorHAnsi" w:hAnsiTheme="minorHAnsi" w:cstheme="minorHAnsi"/>
        </w:rPr>
        <w:t xml:space="preserve">Although I am primarily looking into the symbolic meanings behind the imagery, characters or words used within ancient Chinese paper cutting, </w:t>
      </w:r>
      <w:r w:rsidR="005B17AE" w:rsidRPr="00797C92">
        <w:rPr>
          <w:rFonts w:asciiTheme="minorHAnsi" w:hAnsiTheme="minorHAnsi" w:cstheme="minorHAnsi"/>
        </w:rPr>
        <w:t>it</w:t>
      </w:r>
      <w:r w:rsidR="006E29FE" w:rsidRPr="00797C92">
        <w:rPr>
          <w:rFonts w:asciiTheme="minorHAnsi" w:hAnsiTheme="minorHAnsi" w:cstheme="minorHAnsi"/>
        </w:rPr>
        <w:t xml:space="preserve"> intrigues me to known that</w:t>
      </w:r>
      <w:r w:rsidRPr="00797C92">
        <w:rPr>
          <w:rFonts w:asciiTheme="minorHAnsi" w:hAnsiTheme="minorHAnsi" w:cstheme="minorHAnsi"/>
        </w:rPr>
        <w:t xml:space="preserve"> the culture has multiple symbolic references to a wide variety of articles or word</w:t>
      </w:r>
      <w:r w:rsidR="006E29FE" w:rsidRPr="00797C92">
        <w:rPr>
          <w:rFonts w:asciiTheme="minorHAnsi" w:hAnsiTheme="minorHAnsi" w:cstheme="minorHAnsi"/>
        </w:rPr>
        <w:t xml:space="preserve">s. </w:t>
      </w:r>
      <w:r w:rsidR="006A5FED" w:rsidRPr="00797C92">
        <w:rPr>
          <w:rFonts w:asciiTheme="minorHAnsi" w:hAnsiTheme="minorHAnsi" w:cstheme="minorHAnsi"/>
        </w:rPr>
        <w:t>Continuing, C</w:t>
      </w:r>
      <w:r w:rsidR="007D4615" w:rsidRPr="00797C92">
        <w:rPr>
          <w:rFonts w:asciiTheme="minorHAnsi" w:hAnsiTheme="minorHAnsi" w:cstheme="minorHAnsi"/>
          <w:color w:val="373A3C"/>
        </w:rPr>
        <w:t>hina has many symbols which they use throughout the year depending on the season, event or ceremony. Looking through Chinese symbolism (The British Museum, 2008-09) there are six classifications which are prominent such as Plants, Animals, People, Eight Auspicious Symbols of Buddhism, Written Characters, and numbers.</w:t>
      </w:r>
      <w:r w:rsidR="008133DB" w:rsidRPr="00797C92">
        <w:rPr>
          <w:rFonts w:asciiTheme="minorHAnsi" w:hAnsiTheme="minorHAnsi" w:cstheme="minorHAnsi"/>
          <w:color w:val="373A3C"/>
        </w:rPr>
        <w:t xml:space="preserve"> </w:t>
      </w:r>
      <w:r w:rsidR="00350D3C" w:rsidRPr="00797C92">
        <w:rPr>
          <w:rFonts w:asciiTheme="minorHAnsi" w:hAnsiTheme="minorHAnsi" w:cstheme="minorHAnsi"/>
          <w:color w:val="373A3C"/>
        </w:rPr>
        <w:t>Within my dissertation I will be gaining knowledge</w:t>
      </w:r>
      <w:r w:rsidR="008133DB" w:rsidRPr="00797C92">
        <w:rPr>
          <w:rFonts w:asciiTheme="minorHAnsi" w:hAnsiTheme="minorHAnsi" w:cstheme="minorHAnsi"/>
          <w:color w:val="373A3C"/>
        </w:rPr>
        <w:t xml:space="preserve"> and looking in depth as to why they use these specific motifs or characters within the Chinese background. Also, I will be expanding upon the importance of each segment within the Chinese culture, as to what they represent, when they are used either in ceremonies, events or as decorations, and why they are used within ancient Chinese paper cutting. </w:t>
      </w:r>
      <w:r w:rsidR="00C0327F" w:rsidRPr="00797C92">
        <w:rPr>
          <w:rFonts w:asciiTheme="minorHAnsi" w:hAnsiTheme="minorHAnsi" w:cstheme="minorHAnsi"/>
          <w:color w:val="373A3C"/>
        </w:rPr>
        <w:t>Out of the six symbolic sections currently I will be focusing mainly on Plants, Animals,</w:t>
      </w:r>
      <w:r w:rsidR="00942B49" w:rsidRPr="00797C92">
        <w:rPr>
          <w:rFonts w:asciiTheme="minorHAnsi" w:hAnsiTheme="minorHAnsi" w:cstheme="minorHAnsi"/>
          <w:color w:val="373A3C"/>
        </w:rPr>
        <w:t xml:space="preserve"> </w:t>
      </w:r>
      <w:r w:rsidR="00C0327F" w:rsidRPr="00797C92">
        <w:rPr>
          <w:rFonts w:asciiTheme="minorHAnsi" w:hAnsiTheme="minorHAnsi" w:cstheme="minorHAnsi"/>
          <w:color w:val="373A3C"/>
        </w:rPr>
        <w:t>and numbers.</w:t>
      </w:r>
    </w:p>
    <w:p w14:paraId="7AFE1B6B" w14:textId="147F1CF1" w:rsidR="00511891" w:rsidRPr="00797C92" w:rsidRDefault="00C0327F" w:rsidP="00552D8E">
      <w:pPr>
        <w:rPr>
          <w:rFonts w:asciiTheme="minorHAnsi" w:hAnsiTheme="minorHAnsi" w:cstheme="minorHAnsi"/>
          <w:color w:val="373A3C"/>
        </w:rPr>
      </w:pPr>
      <w:r w:rsidRPr="00797C92">
        <w:rPr>
          <w:rFonts w:asciiTheme="minorHAnsi" w:hAnsiTheme="minorHAnsi" w:cstheme="minorHAnsi"/>
          <w:noProof/>
          <w:color w:val="373A3C"/>
        </w:rPr>
        <w:drawing>
          <wp:anchor distT="0" distB="0" distL="114300" distR="114300" simplePos="0" relativeHeight="251658240" behindDoc="0" locked="0" layoutInCell="1" allowOverlap="1" wp14:anchorId="667A52CE" wp14:editId="2B3506F6">
            <wp:simplePos x="0" y="0"/>
            <wp:positionH relativeFrom="column">
              <wp:posOffset>3873500</wp:posOffset>
            </wp:positionH>
            <wp:positionV relativeFrom="paragraph">
              <wp:posOffset>31115</wp:posOffset>
            </wp:positionV>
            <wp:extent cx="2961640" cy="3009265"/>
            <wp:effectExtent l="0" t="0" r="0" b="635"/>
            <wp:wrapThrough wrapText="bothSides">
              <wp:wrapPolygon edited="0">
                <wp:start x="0" y="0"/>
                <wp:lineTo x="0" y="21513"/>
                <wp:lineTo x="21489" y="21513"/>
                <wp:lineTo x="21489" y="0"/>
                <wp:lineTo x="0" y="0"/>
              </wp:wrapPolygon>
            </wp:wrapThrough>
            <wp:docPr id="3" name="Picture 3" descr="A picture contain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8 at 12.50.5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61640" cy="3009265"/>
                    </a:xfrm>
                    <a:prstGeom prst="rect">
                      <a:avLst/>
                    </a:prstGeom>
                  </pic:spPr>
                </pic:pic>
              </a:graphicData>
            </a:graphic>
            <wp14:sizeRelH relativeFrom="page">
              <wp14:pctWidth>0</wp14:pctWidth>
            </wp14:sizeRelH>
            <wp14:sizeRelV relativeFrom="page">
              <wp14:pctHeight>0</wp14:pctHeight>
            </wp14:sizeRelV>
          </wp:anchor>
        </w:drawing>
      </w:r>
    </w:p>
    <w:p w14:paraId="7584FD35" w14:textId="07E20C3B" w:rsidR="001644AE" w:rsidRPr="00797C92" w:rsidRDefault="001644AE" w:rsidP="00552D8E">
      <w:pPr>
        <w:rPr>
          <w:rFonts w:asciiTheme="minorHAnsi" w:hAnsiTheme="minorHAnsi" w:cstheme="minorHAnsi"/>
          <w:color w:val="373A3C"/>
          <w:u w:val="single"/>
        </w:rPr>
      </w:pPr>
      <w:r w:rsidRPr="00797C92">
        <w:rPr>
          <w:rFonts w:asciiTheme="minorHAnsi" w:hAnsiTheme="minorHAnsi" w:cstheme="minorHAnsi"/>
          <w:color w:val="373A3C"/>
          <w:u w:val="single"/>
        </w:rPr>
        <w:t>Plants</w:t>
      </w:r>
    </w:p>
    <w:p w14:paraId="30D1F733" w14:textId="38050F13" w:rsidR="001644AE" w:rsidRPr="00797C92" w:rsidRDefault="001644AE" w:rsidP="00552D8E">
      <w:pPr>
        <w:rPr>
          <w:rFonts w:asciiTheme="minorHAnsi" w:hAnsiTheme="minorHAnsi" w:cstheme="minorHAnsi"/>
          <w:color w:val="373A3C"/>
        </w:rPr>
      </w:pPr>
    </w:p>
    <w:p w14:paraId="7ECF4574" w14:textId="57609C1A" w:rsidR="001644AE" w:rsidRPr="00797C92" w:rsidRDefault="001644AE" w:rsidP="00552D8E">
      <w:pPr>
        <w:rPr>
          <w:rFonts w:asciiTheme="minorHAnsi" w:hAnsiTheme="minorHAnsi" w:cstheme="minorHAnsi"/>
          <w:color w:val="373A3C"/>
        </w:rPr>
      </w:pPr>
      <w:r w:rsidRPr="00797C92">
        <w:rPr>
          <w:rFonts w:asciiTheme="minorHAnsi" w:hAnsiTheme="minorHAnsi" w:cstheme="minorHAnsi"/>
          <w:color w:val="373A3C"/>
        </w:rPr>
        <w:t>Additionally, the plants which are symbolic to the Chinese are Pine, Bamboo</w:t>
      </w:r>
      <w:r w:rsidR="00350D3C" w:rsidRPr="00797C92">
        <w:rPr>
          <w:rFonts w:asciiTheme="minorHAnsi" w:hAnsiTheme="minorHAnsi" w:cstheme="minorHAnsi"/>
          <w:color w:val="373A3C"/>
        </w:rPr>
        <w:t xml:space="preserve"> and</w:t>
      </w:r>
      <w:r w:rsidRPr="00797C92">
        <w:rPr>
          <w:rFonts w:asciiTheme="minorHAnsi" w:hAnsiTheme="minorHAnsi" w:cstheme="minorHAnsi"/>
          <w:color w:val="373A3C"/>
        </w:rPr>
        <w:t xml:space="preserve"> Plum Blossom</w:t>
      </w:r>
      <w:r w:rsidR="00350D3C" w:rsidRPr="00797C92">
        <w:rPr>
          <w:rFonts w:asciiTheme="minorHAnsi" w:hAnsiTheme="minorHAnsi" w:cstheme="minorHAnsi"/>
          <w:color w:val="373A3C"/>
        </w:rPr>
        <w:t xml:space="preserve">, when these three are presented together they are classed as ‘The Three Friends of Winter’ (The British Museum, 2008-09). Also, within the plant symbolism they have Chrysanthemum, Lotus, Peach and Peony. Even though the Chinese have firm combinations for certain seasons, the majority of the plants mentioned have an uplifting meaning behind them ranging from royalty, immortality, longevity, purity, vitality and nobility. </w:t>
      </w:r>
      <w:r w:rsidR="00511891" w:rsidRPr="00797C92">
        <w:rPr>
          <w:rFonts w:asciiTheme="minorHAnsi" w:hAnsiTheme="minorHAnsi" w:cstheme="minorHAnsi"/>
          <w:color w:val="373A3C"/>
        </w:rPr>
        <w:t xml:space="preserve">The image beside </w:t>
      </w:r>
    </w:p>
    <w:p w14:paraId="2ABEDAE4" w14:textId="20D48A91" w:rsidR="00511891" w:rsidRPr="00797C92" w:rsidRDefault="00511891" w:rsidP="00552D8E">
      <w:pPr>
        <w:rPr>
          <w:rFonts w:asciiTheme="minorHAnsi" w:hAnsiTheme="minorHAnsi" w:cstheme="minorHAnsi"/>
          <w:color w:val="373A3C"/>
        </w:rPr>
      </w:pPr>
    </w:p>
    <w:p w14:paraId="14D49793" w14:textId="6B8609D6" w:rsidR="00511891" w:rsidRPr="00797C92" w:rsidRDefault="00511891" w:rsidP="00511891">
      <w:pPr>
        <w:jc w:val="right"/>
        <w:rPr>
          <w:rFonts w:asciiTheme="minorHAnsi" w:hAnsiTheme="minorHAnsi" w:cstheme="minorHAnsi"/>
          <w:color w:val="373A3C"/>
        </w:rPr>
      </w:pPr>
    </w:p>
    <w:p w14:paraId="1034511A" w14:textId="42181DC0" w:rsidR="00C0327F" w:rsidRPr="00797C92" w:rsidRDefault="00C0327F" w:rsidP="00511891">
      <w:pPr>
        <w:jc w:val="right"/>
        <w:rPr>
          <w:rFonts w:asciiTheme="minorHAnsi" w:hAnsiTheme="minorHAnsi" w:cstheme="minorHAnsi"/>
          <w:color w:val="373A3C"/>
        </w:rPr>
      </w:pPr>
    </w:p>
    <w:p w14:paraId="323A1748" w14:textId="77777777" w:rsidR="00C0327F" w:rsidRPr="00797C92" w:rsidRDefault="00C0327F" w:rsidP="00511891">
      <w:pPr>
        <w:jc w:val="right"/>
        <w:rPr>
          <w:rFonts w:asciiTheme="minorHAnsi" w:hAnsiTheme="minorHAnsi" w:cstheme="minorHAnsi"/>
          <w:color w:val="373A3C"/>
        </w:rPr>
      </w:pPr>
    </w:p>
    <w:p w14:paraId="3BCB67E1" w14:textId="69A35888" w:rsidR="00C0327F" w:rsidRPr="00797C92" w:rsidRDefault="00511891" w:rsidP="00942B49">
      <w:pPr>
        <w:ind w:left="3600" w:firstLine="720"/>
        <w:jc w:val="right"/>
        <w:rPr>
          <w:rFonts w:asciiTheme="minorHAnsi" w:hAnsiTheme="minorHAnsi" w:cstheme="minorHAnsi"/>
          <w:color w:val="373A3C"/>
          <w:sz w:val="20"/>
        </w:rPr>
      </w:pPr>
      <w:r w:rsidRPr="00797C92">
        <w:rPr>
          <w:rFonts w:asciiTheme="minorHAnsi" w:hAnsiTheme="minorHAnsi" w:cstheme="minorHAnsi"/>
          <w:i/>
          <w:color w:val="373A3C"/>
          <w:sz w:val="20"/>
        </w:rPr>
        <w:t>Swallows, Willows and Peach Blossoms</w:t>
      </w:r>
      <w:r w:rsidRPr="00797C92">
        <w:rPr>
          <w:rFonts w:asciiTheme="minorHAnsi" w:hAnsiTheme="minorHAnsi" w:cstheme="minorHAnsi"/>
          <w:color w:val="373A3C"/>
          <w:sz w:val="20"/>
        </w:rPr>
        <w:t xml:space="preserve"> (</w:t>
      </w:r>
      <w:proofErr w:type="spellStart"/>
      <w:r w:rsidRPr="00797C92">
        <w:rPr>
          <w:rFonts w:asciiTheme="minorHAnsi" w:hAnsiTheme="minorHAnsi" w:cstheme="minorHAnsi"/>
          <w:color w:val="373A3C"/>
          <w:sz w:val="20"/>
        </w:rPr>
        <w:t>Xiufang</w:t>
      </w:r>
      <w:proofErr w:type="spellEnd"/>
      <w:r w:rsidRPr="00797C92">
        <w:rPr>
          <w:rFonts w:asciiTheme="minorHAnsi" w:hAnsiTheme="minorHAnsi" w:cstheme="minorHAnsi"/>
          <w:color w:val="373A3C"/>
          <w:sz w:val="20"/>
        </w:rPr>
        <w:t xml:space="preserve"> 2007)</w:t>
      </w:r>
    </w:p>
    <w:p w14:paraId="1CEF82E7" w14:textId="47EED890" w:rsidR="001644AE" w:rsidRPr="00797C92" w:rsidRDefault="001644AE" w:rsidP="00552D8E">
      <w:pPr>
        <w:rPr>
          <w:rFonts w:asciiTheme="minorHAnsi" w:hAnsiTheme="minorHAnsi" w:cstheme="minorHAnsi"/>
          <w:color w:val="373A3C"/>
          <w:u w:val="single"/>
        </w:rPr>
      </w:pPr>
      <w:r w:rsidRPr="00797C92">
        <w:rPr>
          <w:rFonts w:asciiTheme="minorHAnsi" w:hAnsiTheme="minorHAnsi" w:cstheme="minorHAnsi"/>
          <w:color w:val="373A3C"/>
          <w:u w:val="single"/>
        </w:rPr>
        <w:t>Animals</w:t>
      </w:r>
    </w:p>
    <w:p w14:paraId="52158DDE" w14:textId="6DC912EB" w:rsidR="001644AE" w:rsidRPr="00797C92" w:rsidRDefault="001644AE" w:rsidP="00552D8E">
      <w:pPr>
        <w:rPr>
          <w:rFonts w:asciiTheme="minorHAnsi" w:hAnsiTheme="minorHAnsi" w:cstheme="minorHAnsi"/>
          <w:color w:val="373A3C"/>
        </w:rPr>
      </w:pPr>
    </w:p>
    <w:p w14:paraId="1F850C69" w14:textId="754AAAC1" w:rsidR="00942B49" w:rsidRPr="00797C92" w:rsidRDefault="00914442" w:rsidP="00552D8E">
      <w:pPr>
        <w:rPr>
          <w:rFonts w:asciiTheme="minorHAnsi" w:hAnsiTheme="minorHAnsi" w:cstheme="minorHAnsi"/>
          <w:color w:val="373A3C"/>
        </w:rPr>
      </w:pPr>
      <w:r w:rsidRPr="00797C92">
        <w:rPr>
          <w:rFonts w:asciiTheme="minorHAnsi" w:hAnsiTheme="minorHAnsi" w:cstheme="minorHAnsi"/>
          <w:color w:val="373A3C"/>
        </w:rPr>
        <w:t xml:space="preserve">Furthermore, the animals </w:t>
      </w:r>
      <w:r w:rsidR="00942B49" w:rsidRPr="00797C92">
        <w:rPr>
          <w:rFonts w:asciiTheme="minorHAnsi" w:hAnsiTheme="minorHAnsi" w:cstheme="minorHAnsi"/>
          <w:color w:val="373A3C"/>
        </w:rPr>
        <w:t xml:space="preserve">which are listed within The British Museum (The British Museum, 2008-09) do not relate to the Chinese zodiac apart from the </w:t>
      </w:r>
      <w:r w:rsidR="00942B49" w:rsidRPr="00797C92">
        <w:rPr>
          <w:rFonts w:asciiTheme="minorHAnsi" w:hAnsiTheme="minorHAnsi" w:cstheme="minorHAnsi"/>
          <w:i/>
          <w:color w:val="373A3C"/>
        </w:rPr>
        <w:t>Dragon</w:t>
      </w:r>
      <w:r w:rsidR="00942B49" w:rsidRPr="00797C92">
        <w:rPr>
          <w:rFonts w:asciiTheme="minorHAnsi" w:hAnsiTheme="minorHAnsi" w:cstheme="minorHAnsi"/>
          <w:color w:val="373A3C"/>
        </w:rPr>
        <w:t xml:space="preserve">, as it is a symbol of energy, good fortune and even embellished onto robes of important figures. As well, there is the </w:t>
      </w:r>
      <w:r w:rsidR="00942B49" w:rsidRPr="00797C92">
        <w:rPr>
          <w:rFonts w:asciiTheme="minorHAnsi" w:hAnsiTheme="minorHAnsi" w:cstheme="minorHAnsi"/>
          <w:i/>
          <w:color w:val="373A3C"/>
        </w:rPr>
        <w:t>Bat</w:t>
      </w:r>
      <w:r w:rsidR="00942B49" w:rsidRPr="00797C92">
        <w:rPr>
          <w:rFonts w:asciiTheme="minorHAnsi" w:hAnsiTheme="minorHAnsi" w:cstheme="minorHAnsi"/>
          <w:color w:val="373A3C"/>
        </w:rPr>
        <w:t xml:space="preserve"> which symbolises happiness, joy, and if five are spotted together are called the ‘Five Blessings’. Also, the </w:t>
      </w:r>
      <w:r w:rsidR="00942B49" w:rsidRPr="00797C92">
        <w:rPr>
          <w:rFonts w:asciiTheme="minorHAnsi" w:hAnsiTheme="minorHAnsi" w:cstheme="minorHAnsi"/>
          <w:i/>
          <w:color w:val="373A3C"/>
        </w:rPr>
        <w:t>Crane</w:t>
      </w:r>
      <w:r w:rsidR="00942B49" w:rsidRPr="00797C92">
        <w:rPr>
          <w:rFonts w:asciiTheme="minorHAnsi" w:hAnsiTheme="minorHAnsi" w:cstheme="minorHAnsi"/>
          <w:color w:val="373A3C"/>
        </w:rPr>
        <w:t xml:space="preserve"> is a symbolic figure for longevity due to their live spams, whilst a flying crane represents hope</w:t>
      </w:r>
      <w:r w:rsidR="00057E4A" w:rsidRPr="00797C92">
        <w:rPr>
          <w:rFonts w:asciiTheme="minorHAnsi" w:hAnsiTheme="minorHAnsi" w:cstheme="minorHAnsi"/>
          <w:color w:val="373A3C"/>
        </w:rPr>
        <w:t xml:space="preserve">. Additionally, the </w:t>
      </w:r>
      <w:r w:rsidR="00057E4A" w:rsidRPr="00797C92">
        <w:rPr>
          <w:rFonts w:asciiTheme="minorHAnsi" w:hAnsiTheme="minorHAnsi" w:cstheme="minorHAnsi"/>
          <w:i/>
          <w:color w:val="373A3C"/>
        </w:rPr>
        <w:t>Phoenix</w:t>
      </w:r>
      <w:r w:rsidR="00057E4A" w:rsidRPr="00797C92">
        <w:rPr>
          <w:rFonts w:asciiTheme="minorHAnsi" w:hAnsiTheme="minorHAnsi" w:cstheme="minorHAnsi"/>
          <w:color w:val="373A3C"/>
        </w:rPr>
        <w:t xml:space="preserve"> symbolises good fortune due to their peace and prosperity, and it is a symbol for the empress but once paired with the </w:t>
      </w:r>
      <w:r w:rsidR="00057E4A" w:rsidRPr="00797C92">
        <w:rPr>
          <w:rFonts w:asciiTheme="minorHAnsi" w:hAnsiTheme="minorHAnsi" w:cstheme="minorHAnsi"/>
          <w:color w:val="373A3C"/>
        </w:rPr>
        <w:lastRenderedPageBreak/>
        <w:t xml:space="preserve">dragon represents the perfect marriage. </w:t>
      </w:r>
      <w:r w:rsidR="00AC28A1" w:rsidRPr="00797C92">
        <w:rPr>
          <w:rFonts w:asciiTheme="minorHAnsi" w:hAnsiTheme="minorHAnsi" w:cstheme="minorHAnsi"/>
          <w:color w:val="373A3C"/>
        </w:rPr>
        <w:t xml:space="preserve">Lastly, the </w:t>
      </w:r>
      <w:r w:rsidR="00AC28A1" w:rsidRPr="00797C92">
        <w:rPr>
          <w:rFonts w:asciiTheme="minorHAnsi" w:hAnsiTheme="minorHAnsi" w:cstheme="minorHAnsi"/>
          <w:i/>
          <w:color w:val="373A3C"/>
        </w:rPr>
        <w:t>Fish</w:t>
      </w:r>
      <w:r w:rsidR="00AC28A1" w:rsidRPr="00797C92">
        <w:rPr>
          <w:rFonts w:asciiTheme="minorHAnsi" w:hAnsiTheme="minorHAnsi" w:cstheme="minorHAnsi"/>
          <w:color w:val="373A3C"/>
        </w:rPr>
        <w:t xml:space="preserve"> which represent wealth and can also symbolise marriage and birth due to the fishes reproducing.</w:t>
      </w:r>
    </w:p>
    <w:p w14:paraId="4C859524" w14:textId="77777777" w:rsidR="00AC28A1" w:rsidRPr="00797C92" w:rsidRDefault="00AC28A1" w:rsidP="00552D8E">
      <w:pPr>
        <w:rPr>
          <w:rFonts w:asciiTheme="minorHAnsi" w:hAnsiTheme="minorHAnsi" w:cstheme="minorHAnsi"/>
          <w:color w:val="373A3C"/>
        </w:rPr>
      </w:pPr>
    </w:p>
    <w:p w14:paraId="73D73271" w14:textId="79C8519D" w:rsidR="001644AE" w:rsidRPr="00797C92" w:rsidRDefault="001644AE" w:rsidP="00552D8E">
      <w:pPr>
        <w:rPr>
          <w:rFonts w:asciiTheme="minorHAnsi" w:hAnsiTheme="minorHAnsi" w:cstheme="minorHAnsi"/>
          <w:color w:val="373A3C"/>
          <w:u w:val="single"/>
        </w:rPr>
      </w:pPr>
      <w:r w:rsidRPr="00797C92">
        <w:rPr>
          <w:rFonts w:asciiTheme="minorHAnsi" w:hAnsiTheme="minorHAnsi" w:cstheme="minorHAnsi"/>
          <w:color w:val="373A3C"/>
          <w:u w:val="single"/>
        </w:rPr>
        <w:t>Numbers</w:t>
      </w:r>
    </w:p>
    <w:p w14:paraId="51DB3FC7" w14:textId="15057FB0" w:rsidR="001644AE" w:rsidRPr="00797C92" w:rsidRDefault="001644AE" w:rsidP="00552D8E">
      <w:pPr>
        <w:rPr>
          <w:rFonts w:asciiTheme="minorHAnsi" w:hAnsiTheme="minorHAnsi" w:cstheme="minorHAnsi"/>
          <w:color w:val="373A3C"/>
        </w:rPr>
      </w:pPr>
    </w:p>
    <w:p w14:paraId="0F003E95" w14:textId="6EDBF79C" w:rsidR="00643933" w:rsidRPr="00797C92" w:rsidRDefault="00643933" w:rsidP="00552D8E">
      <w:pPr>
        <w:rPr>
          <w:rFonts w:asciiTheme="minorHAnsi" w:hAnsiTheme="minorHAnsi" w:cstheme="minorHAnsi"/>
          <w:color w:val="373A3C"/>
        </w:rPr>
      </w:pPr>
      <w:r w:rsidRPr="00797C92">
        <w:rPr>
          <w:rFonts w:asciiTheme="minorHAnsi" w:hAnsiTheme="minorHAnsi" w:cstheme="minorHAnsi"/>
          <w:color w:val="373A3C"/>
        </w:rPr>
        <w:t xml:space="preserve">Lastly, within the Chinese culture there are a few key numbers which are most prominent such as number four, five, eight and nine. Each individual number has a corresponding meaning such as </w:t>
      </w:r>
      <w:r w:rsidRPr="00797C92">
        <w:rPr>
          <w:rFonts w:asciiTheme="minorHAnsi" w:hAnsiTheme="minorHAnsi" w:cstheme="minorHAnsi"/>
          <w:i/>
          <w:color w:val="373A3C"/>
        </w:rPr>
        <w:t>four</w:t>
      </w:r>
      <w:r w:rsidRPr="00797C92">
        <w:rPr>
          <w:rFonts w:asciiTheme="minorHAnsi" w:hAnsiTheme="minorHAnsi" w:cstheme="minorHAnsi"/>
          <w:color w:val="373A3C"/>
        </w:rPr>
        <w:t xml:space="preserve"> as it is unlucky, due to the pronunciation of it as its corresponding word meaning death,</w:t>
      </w:r>
      <w:r w:rsidR="00914442" w:rsidRPr="00797C92">
        <w:rPr>
          <w:rFonts w:asciiTheme="minorHAnsi" w:hAnsiTheme="minorHAnsi" w:cstheme="minorHAnsi"/>
          <w:color w:val="373A3C"/>
        </w:rPr>
        <w:t xml:space="preserve"> </w:t>
      </w:r>
      <w:r w:rsidR="00914442" w:rsidRPr="00797C92">
        <w:rPr>
          <w:rFonts w:asciiTheme="minorHAnsi" w:hAnsiTheme="minorHAnsi" w:cstheme="minorHAnsi"/>
          <w:i/>
          <w:color w:val="373A3C"/>
        </w:rPr>
        <w:t>five</w:t>
      </w:r>
      <w:r w:rsidR="00914442" w:rsidRPr="00797C92">
        <w:rPr>
          <w:rFonts w:asciiTheme="minorHAnsi" w:hAnsiTheme="minorHAnsi" w:cstheme="minorHAnsi"/>
          <w:color w:val="373A3C"/>
        </w:rPr>
        <w:t xml:space="preserve"> is their </w:t>
      </w:r>
      <w:r w:rsidRPr="00797C92">
        <w:rPr>
          <w:rFonts w:asciiTheme="minorHAnsi" w:hAnsiTheme="minorHAnsi" w:cstheme="minorHAnsi"/>
          <w:color w:val="373A3C"/>
        </w:rPr>
        <w:t>auspicious</w:t>
      </w:r>
      <w:r w:rsidR="00914442" w:rsidRPr="00797C92">
        <w:rPr>
          <w:rFonts w:asciiTheme="minorHAnsi" w:hAnsiTheme="minorHAnsi" w:cstheme="minorHAnsi"/>
          <w:color w:val="373A3C"/>
        </w:rPr>
        <w:t xml:space="preserve"> number since it links with the elements</w:t>
      </w:r>
      <w:r w:rsidRPr="00797C92">
        <w:rPr>
          <w:rFonts w:asciiTheme="minorHAnsi" w:hAnsiTheme="minorHAnsi" w:cstheme="minorHAnsi"/>
          <w:color w:val="373A3C"/>
        </w:rPr>
        <w:t xml:space="preserve">, </w:t>
      </w:r>
      <w:r w:rsidR="00914442" w:rsidRPr="00797C92">
        <w:rPr>
          <w:rFonts w:asciiTheme="minorHAnsi" w:hAnsiTheme="minorHAnsi" w:cstheme="minorHAnsi"/>
          <w:i/>
          <w:color w:val="373A3C"/>
        </w:rPr>
        <w:t>eight</w:t>
      </w:r>
      <w:r w:rsidR="00914442" w:rsidRPr="00797C92">
        <w:rPr>
          <w:rFonts w:asciiTheme="minorHAnsi" w:hAnsiTheme="minorHAnsi" w:cstheme="minorHAnsi"/>
          <w:color w:val="373A3C"/>
        </w:rPr>
        <w:t xml:space="preserve"> is related to </w:t>
      </w:r>
      <w:r w:rsidRPr="00797C92">
        <w:rPr>
          <w:rFonts w:asciiTheme="minorHAnsi" w:hAnsiTheme="minorHAnsi" w:cstheme="minorHAnsi"/>
          <w:color w:val="373A3C"/>
        </w:rPr>
        <w:t>good fortune</w:t>
      </w:r>
      <w:r w:rsidR="00914442" w:rsidRPr="00797C92">
        <w:rPr>
          <w:rFonts w:asciiTheme="minorHAnsi" w:hAnsiTheme="minorHAnsi" w:cstheme="minorHAnsi"/>
          <w:color w:val="373A3C"/>
        </w:rPr>
        <w:t xml:space="preserve"> as the pronunciation is similar to expand,</w:t>
      </w:r>
      <w:r w:rsidRPr="00797C92">
        <w:rPr>
          <w:rFonts w:asciiTheme="minorHAnsi" w:hAnsiTheme="minorHAnsi" w:cstheme="minorHAnsi"/>
          <w:color w:val="373A3C"/>
        </w:rPr>
        <w:t xml:space="preserve"> and</w:t>
      </w:r>
      <w:r w:rsidR="00914442" w:rsidRPr="00797C92">
        <w:rPr>
          <w:rFonts w:asciiTheme="minorHAnsi" w:hAnsiTheme="minorHAnsi" w:cstheme="minorHAnsi"/>
          <w:color w:val="373A3C"/>
        </w:rPr>
        <w:t xml:space="preserve"> lastly </w:t>
      </w:r>
      <w:r w:rsidR="00914442" w:rsidRPr="00797C92">
        <w:rPr>
          <w:rFonts w:asciiTheme="minorHAnsi" w:hAnsiTheme="minorHAnsi" w:cstheme="minorHAnsi"/>
          <w:i/>
          <w:color w:val="373A3C"/>
        </w:rPr>
        <w:t>nine</w:t>
      </w:r>
      <w:r w:rsidR="00914442" w:rsidRPr="00797C92">
        <w:rPr>
          <w:rFonts w:asciiTheme="minorHAnsi" w:hAnsiTheme="minorHAnsi" w:cstheme="minorHAnsi"/>
          <w:color w:val="373A3C"/>
        </w:rPr>
        <w:t xml:space="preserve"> which is not lonely linked with the emperor it is also a blessing</w:t>
      </w:r>
      <w:r w:rsidRPr="00797C92">
        <w:rPr>
          <w:rFonts w:asciiTheme="minorHAnsi" w:hAnsiTheme="minorHAnsi" w:cstheme="minorHAnsi"/>
          <w:color w:val="373A3C"/>
        </w:rPr>
        <w:t xml:space="preserve"> long lasting</w:t>
      </w:r>
      <w:r w:rsidR="00914442" w:rsidRPr="00797C92">
        <w:rPr>
          <w:rFonts w:asciiTheme="minorHAnsi" w:hAnsiTheme="minorHAnsi" w:cstheme="minorHAnsi"/>
          <w:color w:val="373A3C"/>
        </w:rPr>
        <w:t xml:space="preserve"> such as weddings</w:t>
      </w:r>
      <w:r w:rsidRPr="00797C92">
        <w:rPr>
          <w:rFonts w:asciiTheme="minorHAnsi" w:hAnsiTheme="minorHAnsi" w:cstheme="minorHAnsi"/>
          <w:color w:val="373A3C"/>
        </w:rPr>
        <w:t>.</w:t>
      </w:r>
      <w:r w:rsidR="00914442" w:rsidRPr="00797C92">
        <w:rPr>
          <w:rFonts w:asciiTheme="minorHAnsi" w:hAnsiTheme="minorHAnsi" w:cstheme="minorHAnsi"/>
          <w:color w:val="373A3C"/>
        </w:rPr>
        <w:t xml:space="preserve"> All of these meanings were from The British Museum ((The British Museum, 2008-09).</w:t>
      </w:r>
    </w:p>
    <w:p w14:paraId="103C6E00" w14:textId="77777777" w:rsidR="00FD3221" w:rsidRPr="00797C92" w:rsidRDefault="00FD3221" w:rsidP="00552D8E">
      <w:pPr>
        <w:rPr>
          <w:rFonts w:asciiTheme="minorHAnsi" w:hAnsiTheme="minorHAnsi" w:cstheme="minorHAnsi"/>
          <w:color w:val="373A3C"/>
        </w:rPr>
      </w:pPr>
    </w:p>
    <w:p w14:paraId="69ADC275" w14:textId="6B5475D9" w:rsidR="000476B2" w:rsidRPr="00797C92" w:rsidRDefault="000476B2" w:rsidP="00552D8E">
      <w:pPr>
        <w:jc w:val="center"/>
        <w:rPr>
          <w:rFonts w:asciiTheme="minorHAnsi" w:hAnsiTheme="minorHAnsi" w:cstheme="minorHAnsi"/>
          <w:color w:val="373A3C"/>
        </w:rPr>
      </w:pPr>
      <w:r w:rsidRPr="00797C92">
        <w:rPr>
          <w:rFonts w:asciiTheme="minorHAnsi" w:hAnsiTheme="minorHAnsi" w:cstheme="minorHAnsi"/>
          <w:color w:val="373A3C"/>
        </w:rPr>
        <w:br w:type="page"/>
      </w:r>
    </w:p>
    <w:p w14:paraId="748604BB" w14:textId="595F7178" w:rsidR="0082141C" w:rsidRPr="00797C92" w:rsidRDefault="008046B3" w:rsidP="00797C92">
      <w:pPr>
        <w:rPr>
          <w:rFonts w:asciiTheme="minorHAnsi" w:hAnsiTheme="minorHAnsi" w:cstheme="minorHAnsi"/>
          <w:color w:val="C00000"/>
        </w:rPr>
      </w:pPr>
      <w:r w:rsidRPr="00797C92">
        <w:rPr>
          <w:rFonts w:asciiTheme="minorHAnsi" w:hAnsiTheme="minorHAnsi" w:cstheme="minorHAnsi"/>
        </w:rPr>
        <w:lastRenderedPageBreak/>
        <w:t>Throughout my research through my keywords, I have gained a better understand of them individually and collectively</w:t>
      </w:r>
      <w:r w:rsidR="003E7DBA" w:rsidRPr="00797C92">
        <w:rPr>
          <w:rFonts w:asciiTheme="minorHAnsi" w:hAnsiTheme="minorHAnsi" w:cstheme="minorHAnsi"/>
        </w:rPr>
        <w:t xml:space="preserve"> with the </w:t>
      </w:r>
      <w:r w:rsidRPr="00797C92">
        <w:rPr>
          <w:rFonts w:asciiTheme="minorHAnsi" w:hAnsiTheme="minorHAnsi" w:cstheme="minorHAnsi"/>
        </w:rPr>
        <w:t>main link being ancient Chinese paper cutting.</w:t>
      </w:r>
      <w:r w:rsidR="003E7DBA" w:rsidRPr="00797C92">
        <w:rPr>
          <w:rFonts w:asciiTheme="minorHAnsi" w:hAnsiTheme="minorHAnsi" w:cstheme="minorHAnsi"/>
        </w:rPr>
        <w:t xml:space="preserve"> From learning about the production of paper and how paper cutting first began, it has made me question </w:t>
      </w:r>
      <w:r w:rsidR="00DA730B" w:rsidRPr="00797C92">
        <w:rPr>
          <w:rFonts w:asciiTheme="minorHAnsi" w:hAnsiTheme="minorHAnsi" w:cstheme="minorHAnsi"/>
        </w:rPr>
        <w:t>how the ancient craft has developed both with materiality and methods over the decades. However, on the other hand culture has made me aware of how important religion and tradition is within China but moving forward into the dissertation, it has made me want to question the traditions with Western and Eastern Culture with comparisons of the ancient paper cutting. Lastly, with symbolism it has made me mindful of how the Chinese link certain words</w:t>
      </w:r>
      <w:r w:rsidR="00797C92" w:rsidRPr="00797C92">
        <w:rPr>
          <w:rFonts w:asciiTheme="minorHAnsi" w:hAnsiTheme="minorHAnsi" w:cstheme="minorHAnsi"/>
        </w:rPr>
        <w:t xml:space="preserve"> and phrases</w:t>
      </w:r>
      <w:r w:rsidR="00DA730B" w:rsidRPr="00797C92">
        <w:rPr>
          <w:rFonts w:asciiTheme="minorHAnsi" w:hAnsiTheme="minorHAnsi" w:cstheme="minorHAnsi"/>
        </w:rPr>
        <w:t xml:space="preserve"> with plants, animals or numbers, now having gained this knowledge I will be looking into the importance of symbolism </w:t>
      </w:r>
      <w:r w:rsidR="00797C92" w:rsidRPr="00797C92">
        <w:rPr>
          <w:rFonts w:asciiTheme="minorHAnsi" w:hAnsiTheme="minorHAnsi" w:cstheme="minorHAnsi"/>
        </w:rPr>
        <w:t>within the Chinese culture and how it influences events and ceremonies.</w:t>
      </w:r>
    </w:p>
    <w:p w14:paraId="352ACD39" w14:textId="77777777" w:rsidR="008046B3" w:rsidRPr="00797C92" w:rsidRDefault="008046B3" w:rsidP="0082141C">
      <w:pPr>
        <w:rPr>
          <w:rFonts w:asciiTheme="minorHAnsi" w:hAnsiTheme="minorHAnsi" w:cstheme="minorHAnsi"/>
          <w:color w:val="373A3C"/>
        </w:rPr>
      </w:pPr>
    </w:p>
    <w:p w14:paraId="09F89D7D" w14:textId="11C1675D" w:rsidR="008046B3" w:rsidRPr="00797C92" w:rsidRDefault="008046B3" w:rsidP="0082141C">
      <w:pPr>
        <w:rPr>
          <w:rFonts w:asciiTheme="minorHAnsi" w:hAnsiTheme="minorHAnsi" w:cstheme="minorHAnsi"/>
          <w:b/>
          <w:color w:val="373A3C"/>
          <w:u w:val="single"/>
        </w:rPr>
      </w:pPr>
      <w:r w:rsidRPr="00797C92">
        <w:rPr>
          <w:rFonts w:asciiTheme="minorHAnsi" w:hAnsiTheme="minorHAnsi" w:cstheme="minorHAnsi"/>
          <w:b/>
          <w:color w:val="373A3C"/>
          <w:u w:val="single"/>
        </w:rPr>
        <w:t>Question</w:t>
      </w:r>
    </w:p>
    <w:p w14:paraId="20260B4A" w14:textId="77777777" w:rsidR="003E7DBA" w:rsidRPr="00797C92" w:rsidRDefault="003E7DBA" w:rsidP="003E7DBA">
      <w:pPr>
        <w:rPr>
          <w:rFonts w:asciiTheme="minorHAnsi" w:hAnsiTheme="minorHAnsi" w:cstheme="minorHAnsi"/>
          <w:color w:val="373A3C"/>
        </w:rPr>
      </w:pPr>
    </w:p>
    <w:p w14:paraId="0EC7C994" w14:textId="420A33C9" w:rsidR="003E7DBA" w:rsidRPr="00797C92" w:rsidRDefault="003E7DBA" w:rsidP="008046B3">
      <w:pPr>
        <w:rPr>
          <w:rFonts w:asciiTheme="minorHAnsi" w:hAnsiTheme="minorHAnsi" w:cstheme="minorHAnsi"/>
          <w:color w:val="373A3C"/>
        </w:rPr>
      </w:pPr>
      <w:r w:rsidRPr="00797C92">
        <w:rPr>
          <w:rFonts w:asciiTheme="minorHAnsi" w:hAnsiTheme="minorHAnsi" w:cstheme="minorHAnsi"/>
          <w:color w:val="373A3C"/>
        </w:rPr>
        <w:t>Since the beginning of paper cutting, how have the Chinese developed their ways with technique, material and symbolic meaning?</w:t>
      </w:r>
    </w:p>
    <w:p w14:paraId="5CBA5B1F" w14:textId="793A24C3" w:rsidR="008046B3" w:rsidRPr="00797C92" w:rsidRDefault="008046B3" w:rsidP="0082141C">
      <w:pPr>
        <w:rPr>
          <w:rFonts w:asciiTheme="minorHAnsi" w:hAnsiTheme="minorHAnsi" w:cstheme="minorHAnsi"/>
          <w:color w:val="373A3C"/>
        </w:rPr>
      </w:pPr>
    </w:p>
    <w:p w14:paraId="46A13C55" w14:textId="77777777" w:rsidR="008046B3" w:rsidRPr="00797C92" w:rsidRDefault="008046B3" w:rsidP="0082141C">
      <w:pPr>
        <w:rPr>
          <w:rFonts w:asciiTheme="minorHAnsi" w:hAnsiTheme="minorHAnsi" w:cstheme="minorHAnsi"/>
          <w:color w:val="373A3C"/>
        </w:rPr>
      </w:pPr>
    </w:p>
    <w:p w14:paraId="5F3B7F89" w14:textId="46B6FA85" w:rsidR="00211F1F" w:rsidRPr="00797C92" w:rsidRDefault="00211F1F" w:rsidP="0082141C">
      <w:pPr>
        <w:rPr>
          <w:rFonts w:asciiTheme="minorHAnsi" w:hAnsiTheme="minorHAnsi" w:cstheme="minorHAnsi"/>
          <w:b/>
          <w:color w:val="373A3C"/>
          <w:u w:val="single"/>
        </w:rPr>
      </w:pPr>
      <w:r w:rsidRPr="00797C92">
        <w:rPr>
          <w:rFonts w:asciiTheme="minorHAnsi" w:hAnsiTheme="minorHAnsi" w:cstheme="minorHAnsi"/>
          <w:b/>
          <w:color w:val="373A3C"/>
          <w:u w:val="single"/>
        </w:rPr>
        <w:t>Sub-Questions</w:t>
      </w:r>
    </w:p>
    <w:p w14:paraId="624BB67E" w14:textId="77777777" w:rsidR="00211F1F" w:rsidRPr="00797C92" w:rsidRDefault="00211F1F" w:rsidP="0082141C">
      <w:pPr>
        <w:rPr>
          <w:rFonts w:asciiTheme="minorHAnsi" w:hAnsiTheme="minorHAnsi" w:cstheme="minorHAnsi"/>
          <w:color w:val="373A3C"/>
        </w:rPr>
      </w:pPr>
    </w:p>
    <w:p w14:paraId="636EE62C" w14:textId="3EE14E49" w:rsidR="00211F1F" w:rsidRPr="00797C92" w:rsidRDefault="0097613C" w:rsidP="003E7DBA">
      <w:pPr>
        <w:rPr>
          <w:rFonts w:asciiTheme="minorHAnsi" w:hAnsiTheme="minorHAnsi" w:cstheme="minorHAnsi"/>
          <w:color w:val="373A3C"/>
        </w:rPr>
      </w:pPr>
      <w:r w:rsidRPr="00797C92">
        <w:rPr>
          <w:rFonts w:asciiTheme="minorHAnsi" w:hAnsiTheme="minorHAnsi" w:cstheme="minorHAnsi"/>
          <w:color w:val="373A3C"/>
        </w:rPr>
        <w:t xml:space="preserve">How the Ancient </w:t>
      </w:r>
      <w:r w:rsidR="00211F1F" w:rsidRPr="00797C92">
        <w:rPr>
          <w:rFonts w:asciiTheme="minorHAnsi" w:hAnsiTheme="minorHAnsi" w:cstheme="minorHAnsi"/>
          <w:color w:val="373A3C"/>
        </w:rPr>
        <w:t>craft has been developed, how modern paper cutting compares to the ancient tradition?</w:t>
      </w:r>
    </w:p>
    <w:p w14:paraId="310FDA9A" w14:textId="77777777" w:rsidR="00211F1F" w:rsidRPr="00797C92" w:rsidRDefault="00211F1F" w:rsidP="00211F1F">
      <w:pPr>
        <w:pStyle w:val="ListParagraph"/>
        <w:rPr>
          <w:rFonts w:cstheme="minorHAnsi"/>
          <w:color w:val="373A3C"/>
        </w:rPr>
      </w:pPr>
    </w:p>
    <w:p w14:paraId="0E74C756" w14:textId="787E2978" w:rsidR="00211F1F" w:rsidRPr="00797C92" w:rsidRDefault="00211F1F" w:rsidP="003E7DBA">
      <w:pPr>
        <w:rPr>
          <w:rFonts w:asciiTheme="minorHAnsi" w:hAnsiTheme="minorHAnsi" w:cstheme="minorHAnsi"/>
          <w:color w:val="373A3C"/>
        </w:rPr>
      </w:pPr>
      <w:r w:rsidRPr="00797C92">
        <w:rPr>
          <w:rFonts w:asciiTheme="minorHAnsi" w:hAnsiTheme="minorHAnsi" w:cstheme="minorHAnsi"/>
          <w:color w:val="373A3C"/>
        </w:rPr>
        <w:t>How culture between the Eastern and Western compare and contrast with traditions and modern day?</w:t>
      </w:r>
    </w:p>
    <w:p w14:paraId="0C16AC9C" w14:textId="77777777" w:rsidR="00211F1F" w:rsidRPr="00797C92" w:rsidRDefault="00211F1F" w:rsidP="00211F1F">
      <w:pPr>
        <w:pStyle w:val="ListParagraph"/>
        <w:rPr>
          <w:rFonts w:cstheme="minorHAnsi"/>
          <w:color w:val="373A3C"/>
        </w:rPr>
      </w:pPr>
    </w:p>
    <w:p w14:paraId="41FC6E0C" w14:textId="61AF995A" w:rsidR="00211F1F" w:rsidRPr="00797C92" w:rsidRDefault="00211F1F" w:rsidP="003E7DBA">
      <w:pPr>
        <w:rPr>
          <w:rFonts w:asciiTheme="minorHAnsi" w:hAnsiTheme="minorHAnsi" w:cstheme="minorHAnsi"/>
          <w:color w:val="373A3C"/>
        </w:rPr>
      </w:pPr>
      <w:r w:rsidRPr="00797C92">
        <w:rPr>
          <w:rFonts w:asciiTheme="minorHAnsi" w:hAnsiTheme="minorHAnsi" w:cstheme="minorHAnsi"/>
          <w:color w:val="373A3C"/>
        </w:rPr>
        <w:t>The Importance of symbolism within the Chinese culture? How it affects events and ceremonies throughout the years?</w:t>
      </w:r>
    </w:p>
    <w:p w14:paraId="70839B67" w14:textId="03EDB389" w:rsidR="00527BF3" w:rsidRDefault="00527BF3" w:rsidP="0082141C">
      <w:pPr>
        <w:rPr>
          <w:color w:val="373A3C"/>
        </w:rPr>
      </w:pPr>
    </w:p>
    <w:p w14:paraId="510D3EA6" w14:textId="042942C5" w:rsidR="00527BF3" w:rsidRDefault="00527BF3" w:rsidP="0082141C">
      <w:pPr>
        <w:rPr>
          <w:color w:val="373A3C"/>
        </w:rPr>
      </w:pPr>
    </w:p>
    <w:p w14:paraId="3DF33896" w14:textId="77777777" w:rsidR="00527BF3" w:rsidRDefault="00527BF3" w:rsidP="0082141C">
      <w:pPr>
        <w:rPr>
          <w:color w:val="373A3C"/>
        </w:rPr>
      </w:pPr>
    </w:p>
    <w:p w14:paraId="59DDDABC" w14:textId="21ACE63D" w:rsidR="00F12A7E" w:rsidRPr="003B0A2B" w:rsidRDefault="00F12A7E">
      <w:pPr>
        <w:rPr>
          <w:rFonts w:asciiTheme="minorHAnsi" w:hAnsiTheme="minorHAnsi" w:cstheme="minorHAnsi"/>
          <w:color w:val="373A3C"/>
        </w:rPr>
      </w:pPr>
      <w:r w:rsidRPr="003B0A2B">
        <w:rPr>
          <w:rFonts w:asciiTheme="minorHAnsi" w:hAnsiTheme="minorHAnsi" w:cstheme="minorHAnsi"/>
          <w:color w:val="373A3C"/>
        </w:rPr>
        <w:br w:type="page"/>
      </w:r>
    </w:p>
    <w:p w14:paraId="01096A6F" w14:textId="77777777" w:rsidR="00F12A7E" w:rsidRPr="003B0A2B" w:rsidRDefault="00F12A7E" w:rsidP="0082141C">
      <w:pPr>
        <w:rPr>
          <w:rFonts w:asciiTheme="minorHAnsi" w:hAnsiTheme="minorHAnsi" w:cstheme="minorHAnsi"/>
          <w:color w:val="373A3C"/>
        </w:rPr>
      </w:pPr>
    </w:p>
    <w:p w14:paraId="12078579" w14:textId="2A358743" w:rsidR="00F12A7E" w:rsidRPr="003B0A2B" w:rsidRDefault="00F12A7E" w:rsidP="0082141C">
      <w:pPr>
        <w:rPr>
          <w:rFonts w:asciiTheme="minorHAnsi" w:hAnsiTheme="minorHAnsi" w:cstheme="minorHAnsi"/>
          <w:b/>
          <w:i/>
          <w:color w:val="373A3C"/>
          <w:u w:val="single"/>
        </w:rPr>
      </w:pPr>
      <w:r w:rsidRPr="003B0A2B">
        <w:rPr>
          <w:rFonts w:asciiTheme="minorHAnsi" w:hAnsiTheme="minorHAnsi" w:cstheme="minorHAnsi"/>
          <w:b/>
          <w:i/>
          <w:color w:val="373A3C"/>
          <w:u w:val="single"/>
        </w:rPr>
        <w:t>Bibliography</w:t>
      </w:r>
    </w:p>
    <w:p w14:paraId="6292D374" w14:textId="5E30C3A2" w:rsidR="00F12A7E" w:rsidRPr="003B0A2B" w:rsidRDefault="00F12A7E" w:rsidP="0082141C">
      <w:pPr>
        <w:rPr>
          <w:rFonts w:asciiTheme="minorHAnsi" w:hAnsiTheme="minorHAnsi" w:cstheme="minorHAnsi"/>
          <w:color w:val="373A3C"/>
        </w:rPr>
      </w:pPr>
    </w:p>
    <w:p w14:paraId="5D4B3166" w14:textId="77777777" w:rsidR="00685B53" w:rsidRPr="003B0A2B" w:rsidRDefault="002F09B1" w:rsidP="0082141C">
      <w:pPr>
        <w:rPr>
          <w:rFonts w:asciiTheme="minorHAnsi" w:hAnsiTheme="minorHAnsi" w:cstheme="minorHAnsi"/>
        </w:rPr>
      </w:pPr>
      <w:proofErr w:type="spellStart"/>
      <w:r w:rsidRPr="003B0A2B">
        <w:rPr>
          <w:rFonts w:asciiTheme="minorHAnsi" w:hAnsiTheme="minorHAnsi" w:cstheme="minorHAnsi"/>
        </w:rPr>
        <w:t>Carr</w:t>
      </w:r>
      <w:proofErr w:type="spellEnd"/>
      <w:r w:rsidRPr="003B0A2B">
        <w:rPr>
          <w:rFonts w:asciiTheme="minorHAnsi" w:hAnsiTheme="minorHAnsi" w:cstheme="minorHAnsi"/>
        </w:rPr>
        <w:t>, K.E. Who invented paper? Ancient China and the history of paper. Quatr.us Study Guides, July 27, 2017. Web. May 2, 2019.</w:t>
      </w:r>
    </w:p>
    <w:p w14:paraId="71BC82F1" w14:textId="6550FA33" w:rsidR="00685B53" w:rsidRPr="003B0A2B" w:rsidRDefault="00685B53" w:rsidP="0082141C">
      <w:pPr>
        <w:rPr>
          <w:rFonts w:asciiTheme="minorHAnsi" w:hAnsiTheme="minorHAnsi" w:cstheme="minorHAnsi"/>
        </w:rPr>
      </w:pPr>
      <w:r w:rsidRPr="003B0A2B">
        <w:rPr>
          <w:rFonts w:asciiTheme="minorHAnsi" w:hAnsiTheme="minorHAnsi" w:cstheme="minorHAnsi"/>
        </w:rPr>
        <w:t xml:space="preserve">Available at: </w:t>
      </w:r>
      <w:hyperlink r:id="rId8" w:history="1">
        <w:r w:rsidRPr="003B0A2B">
          <w:rPr>
            <w:rStyle w:val="Hyperlink"/>
            <w:rFonts w:asciiTheme="minorHAnsi" w:hAnsiTheme="minorHAnsi" w:cstheme="minorHAnsi"/>
          </w:rPr>
          <w:t>https://quatr.us/china/invented-paper-ancient-china.htm</w:t>
        </w:r>
      </w:hyperlink>
      <w:r w:rsidR="000E3C59">
        <w:rPr>
          <w:rStyle w:val="Hyperlink"/>
          <w:rFonts w:asciiTheme="minorHAnsi" w:hAnsiTheme="minorHAnsi" w:cstheme="minorHAnsi"/>
        </w:rPr>
        <w:t xml:space="preserve"> </w:t>
      </w:r>
      <w:r w:rsidR="000E3C59" w:rsidRPr="003B0A2B">
        <w:rPr>
          <w:rFonts w:asciiTheme="minorHAnsi" w:hAnsiTheme="minorHAnsi" w:cstheme="minorHAnsi"/>
          <w:color w:val="373A3C"/>
        </w:rPr>
        <w:t xml:space="preserve">(Accessed: </w:t>
      </w:r>
      <w:r w:rsidR="000E3C59">
        <w:rPr>
          <w:rFonts w:asciiTheme="minorHAnsi" w:hAnsiTheme="minorHAnsi" w:cstheme="minorHAnsi"/>
          <w:color w:val="373A3C"/>
        </w:rPr>
        <w:t>1</w:t>
      </w:r>
      <w:r w:rsidR="000E3C59">
        <w:rPr>
          <w:rFonts w:asciiTheme="minorHAnsi" w:hAnsiTheme="minorHAnsi" w:cstheme="minorHAnsi"/>
          <w:color w:val="373A3C"/>
          <w:vertAlign w:val="superscript"/>
        </w:rPr>
        <w:t>st</w:t>
      </w:r>
      <w:r w:rsidR="000E3C59" w:rsidRPr="003B0A2B">
        <w:rPr>
          <w:rFonts w:asciiTheme="minorHAnsi" w:hAnsiTheme="minorHAnsi" w:cstheme="minorHAnsi"/>
          <w:color w:val="373A3C"/>
        </w:rPr>
        <w:t xml:space="preserve"> May</w:t>
      </w:r>
      <w:r w:rsidR="000E3C59">
        <w:rPr>
          <w:rFonts w:asciiTheme="minorHAnsi" w:hAnsiTheme="minorHAnsi" w:cstheme="minorHAnsi"/>
          <w:color w:val="373A3C"/>
        </w:rPr>
        <w:t xml:space="preserve"> 2019</w:t>
      </w:r>
      <w:r w:rsidR="000E3C59" w:rsidRPr="003B0A2B">
        <w:rPr>
          <w:rFonts w:asciiTheme="minorHAnsi" w:hAnsiTheme="minorHAnsi" w:cstheme="minorHAnsi"/>
          <w:color w:val="373A3C"/>
        </w:rPr>
        <w:t>)</w:t>
      </w:r>
    </w:p>
    <w:p w14:paraId="6430A4C1" w14:textId="77777777" w:rsidR="00D70E74" w:rsidRDefault="00D70E74" w:rsidP="00D70E74">
      <w:pPr>
        <w:rPr>
          <w:rFonts w:asciiTheme="minorHAnsi" w:hAnsiTheme="minorHAnsi" w:cstheme="minorHAnsi"/>
          <w:color w:val="373A3C"/>
        </w:rPr>
      </w:pPr>
    </w:p>
    <w:p w14:paraId="43472A3C" w14:textId="0FE6366F" w:rsidR="00D70E74" w:rsidRDefault="00D70E74" w:rsidP="00D70E74">
      <w:pPr>
        <w:rPr>
          <w:rFonts w:asciiTheme="minorHAnsi" w:hAnsiTheme="minorHAnsi" w:cstheme="minorHAnsi"/>
          <w:i/>
          <w:color w:val="373A3C"/>
        </w:rPr>
      </w:pPr>
      <w:r>
        <w:rPr>
          <w:rFonts w:asciiTheme="minorHAnsi" w:hAnsiTheme="minorHAnsi" w:cstheme="minorHAnsi"/>
          <w:color w:val="373A3C"/>
        </w:rPr>
        <w:t>Chan, B. (2018) ‘</w:t>
      </w:r>
      <w:r>
        <w:rPr>
          <w:rFonts w:asciiTheme="minorHAnsi" w:hAnsiTheme="minorHAnsi" w:cstheme="minorHAnsi"/>
          <w:i/>
          <w:color w:val="373A3C"/>
        </w:rPr>
        <w:t>Chinese New Year paper cutting explained by a Hong Kong master of the craft’, South China Morning Post, 14</w:t>
      </w:r>
      <w:r w:rsidRPr="00D70E74">
        <w:rPr>
          <w:rFonts w:asciiTheme="minorHAnsi" w:hAnsiTheme="minorHAnsi" w:cstheme="minorHAnsi"/>
          <w:i/>
          <w:color w:val="373A3C"/>
          <w:vertAlign w:val="superscript"/>
        </w:rPr>
        <w:t>th</w:t>
      </w:r>
      <w:r>
        <w:rPr>
          <w:rFonts w:asciiTheme="minorHAnsi" w:hAnsiTheme="minorHAnsi" w:cstheme="minorHAnsi"/>
          <w:i/>
          <w:color w:val="373A3C"/>
        </w:rPr>
        <w:t xml:space="preserve"> February. Available at: </w:t>
      </w:r>
      <w:hyperlink r:id="rId9" w:history="1">
        <w:r w:rsidRPr="00591B65">
          <w:rPr>
            <w:rStyle w:val="Hyperlink"/>
            <w:rFonts w:asciiTheme="minorHAnsi" w:hAnsiTheme="minorHAnsi" w:cstheme="minorHAnsi"/>
            <w:i/>
          </w:rPr>
          <w:t>https://www.scmp.com/culture/arts-entertainment/article/2133180/chinese-new-year-paper-cutting-tips-master-craft</w:t>
        </w:r>
      </w:hyperlink>
      <w:r w:rsidR="000E3C59">
        <w:rPr>
          <w:rFonts w:asciiTheme="minorHAnsi" w:hAnsiTheme="minorHAnsi" w:cstheme="minorHAnsi"/>
          <w:i/>
          <w:color w:val="373A3C"/>
        </w:rPr>
        <w:t xml:space="preserve"> </w:t>
      </w:r>
      <w:r w:rsidR="000E3C59" w:rsidRPr="003B0A2B">
        <w:rPr>
          <w:rFonts w:asciiTheme="minorHAnsi" w:hAnsiTheme="minorHAnsi" w:cstheme="minorHAnsi"/>
          <w:color w:val="373A3C"/>
        </w:rPr>
        <w:t xml:space="preserve">(Accessed: </w:t>
      </w:r>
      <w:r w:rsidR="000E3C59">
        <w:rPr>
          <w:rFonts w:asciiTheme="minorHAnsi" w:hAnsiTheme="minorHAnsi" w:cstheme="minorHAnsi"/>
          <w:color w:val="373A3C"/>
        </w:rPr>
        <w:t>1</w:t>
      </w:r>
      <w:r w:rsidR="000E3C59">
        <w:rPr>
          <w:rFonts w:asciiTheme="minorHAnsi" w:hAnsiTheme="minorHAnsi" w:cstheme="minorHAnsi"/>
          <w:color w:val="373A3C"/>
          <w:vertAlign w:val="superscript"/>
        </w:rPr>
        <w:t>st</w:t>
      </w:r>
      <w:r w:rsidR="000E3C59" w:rsidRPr="003B0A2B">
        <w:rPr>
          <w:rFonts w:asciiTheme="minorHAnsi" w:hAnsiTheme="minorHAnsi" w:cstheme="minorHAnsi"/>
          <w:color w:val="373A3C"/>
        </w:rPr>
        <w:t xml:space="preserve"> May</w:t>
      </w:r>
      <w:r w:rsidR="000E3C59">
        <w:rPr>
          <w:rFonts w:asciiTheme="minorHAnsi" w:hAnsiTheme="minorHAnsi" w:cstheme="minorHAnsi"/>
          <w:color w:val="373A3C"/>
        </w:rPr>
        <w:t xml:space="preserve"> 2019</w:t>
      </w:r>
      <w:r w:rsidR="000E3C59" w:rsidRPr="003B0A2B">
        <w:rPr>
          <w:rFonts w:asciiTheme="minorHAnsi" w:hAnsiTheme="minorHAnsi" w:cstheme="minorHAnsi"/>
          <w:color w:val="373A3C"/>
        </w:rPr>
        <w:t>)</w:t>
      </w:r>
    </w:p>
    <w:p w14:paraId="021AB151" w14:textId="77777777" w:rsidR="003C1FAF" w:rsidRPr="003B0A2B" w:rsidRDefault="003C1FAF" w:rsidP="0082141C">
      <w:pPr>
        <w:rPr>
          <w:rFonts w:asciiTheme="minorHAnsi" w:hAnsiTheme="minorHAnsi" w:cstheme="minorHAnsi"/>
          <w:color w:val="373A3C"/>
        </w:rPr>
      </w:pPr>
    </w:p>
    <w:p w14:paraId="47AD6F3F" w14:textId="49EFC87E" w:rsidR="00554844" w:rsidRPr="003B0A2B" w:rsidRDefault="00F12A7E" w:rsidP="0082141C">
      <w:pPr>
        <w:rPr>
          <w:rFonts w:asciiTheme="minorHAnsi" w:hAnsiTheme="minorHAnsi" w:cstheme="minorHAnsi"/>
        </w:rPr>
      </w:pPr>
      <w:r w:rsidRPr="003B0A2B">
        <w:rPr>
          <w:rFonts w:asciiTheme="minorHAnsi" w:hAnsiTheme="minorHAnsi" w:cstheme="minorHAnsi"/>
          <w:color w:val="3A3A3A"/>
          <w:shd w:val="clear" w:color="auto" w:fill="FFFFFF"/>
        </w:rPr>
        <w:t>McGaw, J.A. &amp; American Council of Learned Societies, 1987. </w:t>
      </w:r>
      <w:r w:rsidRPr="003B0A2B">
        <w:rPr>
          <w:rFonts w:asciiTheme="minorHAnsi" w:hAnsiTheme="minorHAnsi" w:cstheme="minorHAnsi"/>
          <w:i/>
          <w:iCs/>
          <w:color w:val="3A3A3A"/>
        </w:rPr>
        <w:t>Most wonderful machine mechanization and social change in Berkshire paper making, 1801-1885</w:t>
      </w:r>
      <w:r w:rsidRPr="003B0A2B">
        <w:rPr>
          <w:rFonts w:asciiTheme="minorHAnsi" w:hAnsiTheme="minorHAnsi" w:cstheme="minorHAnsi"/>
          <w:color w:val="3A3A3A"/>
          <w:shd w:val="clear" w:color="auto" w:fill="FFFFFF"/>
        </w:rPr>
        <w:t>, Princeton, N.J.: Princeton University Press.</w:t>
      </w:r>
    </w:p>
    <w:p w14:paraId="50ACCB19" w14:textId="5B7A5FBD" w:rsidR="00554844" w:rsidRDefault="00554844" w:rsidP="0082141C">
      <w:pPr>
        <w:rPr>
          <w:rFonts w:asciiTheme="minorHAnsi" w:hAnsiTheme="minorHAnsi" w:cstheme="minorHAnsi"/>
          <w:color w:val="373A3C"/>
        </w:rPr>
      </w:pPr>
    </w:p>
    <w:p w14:paraId="00B7BB0B" w14:textId="09782E69" w:rsidR="00FC37E8" w:rsidRDefault="00FC37E8" w:rsidP="0082141C">
      <w:pPr>
        <w:rPr>
          <w:rFonts w:asciiTheme="minorHAnsi" w:hAnsiTheme="minorHAnsi" w:cstheme="minorHAnsi"/>
          <w:color w:val="373A3C"/>
        </w:rPr>
      </w:pPr>
      <w:r>
        <w:rPr>
          <w:rFonts w:asciiTheme="minorHAnsi" w:hAnsiTheme="minorHAnsi" w:cstheme="minorHAnsi"/>
          <w:color w:val="373A3C"/>
        </w:rPr>
        <w:t>Oxford English Dictionary</w:t>
      </w:r>
    </w:p>
    <w:p w14:paraId="50DE5559" w14:textId="77777777" w:rsidR="00552D8E" w:rsidRPr="003B0A2B" w:rsidRDefault="00552D8E" w:rsidP="0082141C">
      <w:pPr>
        <w:rPr>
          <w:rFonts w:asciiTheme="minorHAnsi" w:hAnsiTheme="minorHAnsi" w:cstheme="minorHAnsi"/>
          <w:color w:val="373A3C"/>
        </w:rPr>
      </w:pPr>
    </w:p>
    <w:p w14:paraId="7A71804B" w14:textId="0CD0A4A4" w:rsidR="004C56F1" w:rsidRPr="003B0A2B" w:rsidRDefault="004C56F1" w:rsidP="0082141C">
      <w:pPr>
        <w:rPr>
          <w:rFonts w:asciiTheme="minorHAnsi" w:hAnsiTheme="minorHAnsi" w:cstheme="minorHAnsi"/>
        </w:rPr>
      </w:pPr>
      <w:r w:rsidRPr="003B0A2B">
        <w:rPr>
          <w:rFonts w:asciiTheme="minorHAnsi" w:hAnsiTheme="minorHAnsi" w:cstheme="minorHAnsi"/>
          <w:color w:val="3A3A3A"/>
          <w:shd w:val="clear" w:color="auto" w:fill="FFFFFF"/>
        </w:rPr>
        <w:t>Thackeray, B., 1998.</w:t>
      </w:r>
      <w:r w:rsidRPr="003B0A2B">
        <w:rPr>
          <w:rStyle w:val="apple-converted-space"/>
          <w:rFonts w:asciiTheme="minorHAnsi" w:hAnsiTheme="minorHAnsi" w:cstheme="minorHAnsi"/>
          <w:color w:val="3A3A3A"/>
          <w:shd w:val="clear" w:color="auto" w:fill="FFFFFF"/>
        </w:rPr>
        <w:t> </w:t>
      </w:r>
      <w:r w:rsidRPr="003B0A2B">
        <w:rPr>
          <w:rFonts w:asciiTheme="minorHAnsi" w:hAnsiTheme="minorHAnsi" w:cstheme="minorHAnsi"/>
          <w:i/>
          <w:iCs/>
          <w:color w:val="3A3A3A"/>
        </w:rPr>
        <w:t>Paper: making, decorating, designing.</w:t>
      </w:r>
      <w:r w:rsidRPr="003B0A2B">
        <w:rPr>
          <w:rFonts w:asciiTheme="minorHAnsi" w:hAnsiTheme="minorHAnsi" w:cstheme="minorHAnsi"/>
          <w:color w:val="3A3A3A"/>
          <w:shd w:val="clear" w:color="auto" w:fill="FFFFFF"/>
        </w:rPr>
        <w:t>, New York: Watson-Guptill Publications.</w:t>
      </w:r>
    </w:p>
    <w:p w14:paraId="319CDABD" w14:textId="7C7D0853" w:rsidR="004C56F1" w:rsidRDefault="004C56F1" w:rsidP="0082141C">
      <w:pPr>
        <w:rPr>
          <w:rFonts w:asciiTheme="minorHAnsi" w:hAnsiTheme="minorHAnsi" w:cstheme="minorHAnsi"/>
          <w:color w:val="373A3C"/>
        </w:rPr>
      </w:pPr>
    </w:p>
    <w:p w14:paraId="63B565EA" w14:textId="2EAA75E8" w:rsidR="00552D8E" w:rsidRPr="00552D8E" w:rsidRDefault="00552D8E" w:rsidP="0082141C">
      <w:pPr>
        <w:rPr>
          <w:color w:val="373A3C"/>
        </w:rPr>
      </w:pPr>
      <w:r>
        <w:rPr>
          <w:color w:val="373A3C"/>
        </w:rPr>
        <w:t xml:space="preserve">The British Museum (2008-09) </w:t>
      </w:r>
      <w:r w:rsidRPr="00552D8E">
        <w:rPr>
          <w:i/>
          <w:color w:val="373A3C"/>
        </w:rPr>
        <w:t>China Journey to The East</w:t>
      </w:r>
      <w:r>
        <w:rPr>
          <w:color w:val="373A3C"/>
        </w:rPr>
        <w:t xml:space="preserve">. Available at: </w:t>
      </w:r>
      <w:hyperlink r:id="rId10" w:history="1">
        <w:r w:rsidRPr="006F4623">
          <w:rPr>
            <w:rStyle w:val="Hyperlink"/>
          </w:rPr>
          <w:t>https://www.britishmuseum.org/pdf/Chinese_symbols_1109.pdf</w:t>
        </w:r>
      </w:hyperlink>
      <w:r>
        <w:rPr>
          <w:color w:val="373A3C"/>
        </w:rPr>
        <w:t xml:space="preserve"> (Accessed: 4</w:t>
      </w:r>
      <w:r w:rsidRPr="00552D8E">
        <w:rPr>
          <w:color w:val="373A3C"/>
          <w:vertAlign w:val="superscript"/>
        </w:rPr>
        <w:t>th</w:t>
      </w:r>
      <w:r>
        <w:rPr>
          <w:color w:val="373A3C"/>
        </w:rPr>
        <w:t xml:space="preserve"> May)</w:t>
      </w:r>
    </w:p>
    <w:p w14:paraId="2C1FF989" w14:textId="77777777" w:rsidR="00552D8E" w:rsidRPr="003B0A2B" w:rsidRDefault="00552D8E" w:rsidP="0082141C">
      <w:pPr>
        <w:rPr>
          <w:rFonts w:asciiTheme="minorHAnsi" w:hAnsiTheme="minorHAnsi" w:cstheme="minorHAnsi"/>
          <w:color w:val="373A3C"/>
        </w:rPr>
      </w:pPr>
    </w:p>
    <w:p w14:paraId="2135F7EC" w14:textId="4284FF24" w:rsidR="004C56F1" w:rsidRPr="003B0A2B" w:rsidRDefault="004C56F1" w:rsidP="0082141C">
      <w:pPr>
        <w:rPr>
          <w:rFonts w:asciiTheme="minorHAnsi" w:hAnsiTheme="minorHAnsi" w:cstheme="minorHAnsi"/>
        </w:rPr>
      </w:pPr>
      <w:r w:rsidRPr="003B0A2B">
        <w:rPr>
          <w:rFonts w:asciiTheme="minorHAnsi" w:hAnsiTheme="minorHAnsi" w:cstheme="minorHAnsi"/>
          <w:color w:val="3A3A3A"/>
          <w:shd w:val="clear" w:color="auto" w:fill="FFFFFF"/>
        </w:rPr>
        <w:t>Turner, S., 1998.</w:t>
      </w:r>
      <w:r w:rsidRPr="003B0A2B">
        <w:rPr>
          <w:rStyle w:val="apple-converted-space"/>
          <w:rFonts w:asciiTheme="minorHAnsi" w:hAnsiTheme="minorHAnsi" w:cstheme="minorHAnsi"/>
          <w:color w:val="3A3A3A"/>
          <w:shd w:val="clear" w:color="auto" w:fill="FFFFFF"/>
        </w:rPr>
        <w:t> </w:t>
      </w:r>
      <w:r w:rsidRPr="003B0A2B">
        <w:rPr>
          <w:rFonts w:asciiTheme="minorHAnsi" w:hAnsiTheme="minorHAnsi" w:cstheme="minorHAnsi"/>
          <w:i/>
          <w:iCs/>
          <w:color w:val="3A3A3A"/>
        </w:rPr>
        <w:t>The book of fine paper</w:t>
      </w:r>
      <w:r w:rsidRPr="003B0A2B">
        <w:rPr>
          <w:rFonts w:asciiTheme="minorHAnsi" w:hAnsiTheme="minorHAnsi" w:cstheme="minorHAnsi"/>
          <w:color w:val="3A3A3A"/>
          <w:shd w:val="clear" w:color="auto" w:fill="FFFFFF"/>
        </w:rPr>
        <w:t>, London: Thames and Hudson.</w:t>
      </w:r>
    </w:p>
    <w:p w14:paraId="4CABE6B6" w14:textId="38DB5F22" w:rsidR="004C56F1" w:rsidRDefault="004C56F1" w:rsidP="0082141C">
      <w:pPr>
        <w:rPr>
          <w:rFonts w:asciiTheme="minorHAnsi" w:hAnsiTheme="minorHAnsi" w:cstheme="minorHAnsi"/>
          <w:color w:val="373A3C"/>
        </w:rPr>
      </w:pPr>
    </w:p>
    <w:p w14:paraId="52DD6A2D" w14:textId="476897EF" w:rsidR="003C1FAF" w:rsidRDefault="003C1FAF" w:rsidP="0082141C">
      <w:pPr>
        <w:rPr>
          <w:rFonts w:asciiTheme="minorHAnsi" w:hAnsiTheme="minorHAnsi" w:cstheme="minorHAnsi"/>
          <w:color w:val="373A3C"/>
        </w:rPr>
      </w:pPr>
      <w:r>
        <w:rPr>
          <w:rFonts w:asciiTheme="minorHAnsi" w:hAnsiTheme="minorHAnsi" w:cstheme="minorHAnsi"/>
          <w:color w:val="373A3C"/>
        </w:rPr>
        <w:t xml:space="preserve">Wang, E (unknown) </w:t>
      </w:r>
      <w:r w:rsidRPr="003C1FAF">
        <w:rPr>
          <w:rFonts w:asciiTheme="minorHAnsi" w:hAnsiTheme="minorHAnsi" w:cstheme="minorHAnsi"/>
          <w:i/>
          <w:color w:val="373A3C"/>
        </w:rPr>
        <w:t>Ancient China</w:t>
      </w:r>
      <w:r>
        <w:rPr>
          <w:rFonts w:asciiTheme="minorHAnsi" w:hAnsiTheme="minorHAnsi" w:cstheme="minorHAnsi"/>
          <w:color w:val="373A3C"/>
        </w:rPr>
        <w:t>. Available at:</w:t>
      </w:r>
      <w:r w:rsidR="000E3C59">
        <w:rPr>
          <w:rFonts w:asciiTheme="minorHAnsi" w:hAnsiTheme="minorHAnsi" w:cstheme="minorHAnsi"/>
          <w:color w:val="373A3C"/>
        </w:rPr>
        <w:t xml:space="preserve"> </w:t>
      </w:r>
      <w:hyperlink r:id="rId11" w:history="1">
        <w:r w:rsidR="000E3C59" w:rsidRPr="00591B65">
          <w:rPr>
            <w:rStyle w:val="Hyperlink"/>
            <w:rFonts w:asciiTheme="minorHAnsi" w:hAnsiTheme="minorHAnsi" w:cstheme="minorHAnsi"/>
          </w:rPr>
          <w:t>https://elainewang-ancientchina.weebly.com/ceremonies.html</w:t>
        </w:r>
      </w:hyperlink>
      <w:r w:rsidR="000E3C59">
        <w:rPr>
          <w:rFonts w:asciiTheme="minorHAnsi" w:hAnsiTheme="minorHAnsi" w:cstheme="minorHAnsi"/>
          <w:color w:val="373A3C"/>
        </w:rPr>
        <w:t xml:space="preserve"> (Accessed: 1</w:t>
      </w:r>
      <w:r w:rsidR="000E3C59" w:rsidRPr="000E3C59">
        <w:rPr>
          <w:rFonts w:asciiTheme="minorHAnsi" w:hAnsiTheme="minorHAnsi" w:cstheme="minorHAnsi"/>
          <w:color w:val="373A3C"/>
          <w:vertAlign w:val="superscript"/>
        </w:rPr>
        <w:t>st</w:t>
      </w:r>
      <w:r w:rsidR="000E3C59">
        <w:rPr>
          <w:rFonts w:asciiTheme="minorHAnsi" w:hAnsiTheme="minorHAnsi" w:cstheme="minorHAnsi"/>
          <w:color w:val="373A3C"/>
        </w:rPr>
        <w:t xml:space="preserve"> May 2019)</w:t>
      </w:r>
    </w:p>
    <w:p w14:paraId="775AEF6A" w14:textId="77777777" w:rsidR="003C1FAF" w:rsidRPr="003B0A2B" w:rsidRDefault="003C1FAF" w:rsidP="0082141C">
      <w:pPr>
        <w:rPr>
          <w:rFonts w:asciiTheme="minorHAnsi" w:hAnsiTheme="minorHAnsi" w:cstheme="minorHAnsi"/>
          <w:color w:val="373A3C"/>
        </w:rPr>
      </w:pPr>
    </w:p>
    <w:p w14:paraId="29EE3F99" w14:textId="68922277" w:rsidR="002F1870" w:rsidRPr="003B0A2B" w:rsidRDefault="002F1870" w:rsidP="002F1870">
      <w:pPr>
        <w:rPr>
          <w:rFonts w:asciiTheme="minorHAnsi" w:hAnsiTheme="minorHAnsi" w:cstheme="minorHAnsi"/>
          <w:color w:val="3A3A3A"/>
          <w:shd w:val="clear" w:color="auto" w:fill="FFFFFF"/>
        </w:rPr>
      </w:pPr>
      <w:r w:rsidRPr="003B0A2B">
        <w:rPr>
          <w:rFonts w:asciiTheme="minorHAnsi" w:hAnsiTheme="minorHAnsi" w:cstheme="minorHAnsi"/>
          <w:color w:val="3A3A3A"/>
          <w:shd w:val="clear" w:color="auto" w:fill="FFFFFF"/>
        </w:rPr>
        <w:t>Wang, F., 2012. Nanjing-style Paper Cutting. </w:t>
      </w:r>
      <w:r w:rsidRPr="003B0A2B">
        <w:rPr>
          <w:rFonts w:asciiTheme="minorHAnsi" w:hAnsiTheme="minorHAnsi" w:cstheme="minorHAnsi"/>
          <w:i/>
          <w:iCs/>
          <w:color w:val="3A3A3A"/>
        </w:rPr>
        <w:t>China &amp; the World Cultural Exchange</w:t>
      </w:r>
      <w:r w:rsidRPr="003B0A2B">
        <w:rPr>
          <w:rFonts w:asciiTheme="minorHAnsi" w:hAnsiTheme="minorHAnsi" w:cstheme="minorHAnsi"/>
          <w:color w:val="3A3A3A"/>
          <w:shd w:val="clear" w:color="auto" w:fill="FFFFFF"/>
        </w:rPr>
        <w:t>, pp. China &amp; the World Cultural Exchange, Jan 1, 2012.</w:t>
      </w:r>
      <w:r w:rsidR="005306EE" w:rsidRPr="003B0A2B">
        <w:rPr>
          <w:rFonts w:asciiTheme="minorHAnsi" w:hAnsiTheme="minorHAnsi" w:cstheme="minorHAnsi"/>
          <w:color w:val="3A3A3A"/>
          <w:shd w:val="clear" w:color="auto" w:fill="FFFFFF"/>
        </w:rPr>
        <w:t xml:space="preserve"> Available at: </w:t>
      </w:r>
      <w:hyperlink r:id="rId12" w:anchor="center" w:history="1">
        <w:r w:rsidR="005306EE" w:rsidRPr="003B0A2B">
          <w:rPr>
            <w:rStyle w:val="Hyperlink"/>
            <w:rFonts w:asciiTheme="minorHAnsi" w:hAnsiTheme="minorHAnsi" w:cstheme="minorHAnsi"/>
            <w:shd w:val="clear" w:color="auto" w:fill="FFFFFF"/>
          </w:rPr>
          <w:t>https://search-proquest-com.ezproxy.uwtsd.ac.uk/docview/1223493963/fulltext/F3D0704C90D84436PQ/1?accountid=130472#center</w:t>
        </w:r>
      </w:hyperlink>
      <w:r w:rsidR="005306EE" w:rsidRPr="003B0A2B">
        <w:rPr>
          <w:rFonts w:asciiTheme="minorHAnsi" w:hAnsiTheme="minorHAnsi" w:cstheme="minorHAnsi"/>
          <w:color w:val="3A3A3A"/>
          <w:shd w:val="clear" w:color="auto" w:fill="FFFFFF"/>
        </w:rPr>
        <w:t xml:space="preserve"> (Accessed 4</w:t>
      </w:r>
      <w:r w:rsidR="005306EE" w:rsidRPr="003B0A2B">
        <w:rPr>
          <w:rFonts w:asciiTheme="minorHAnsi" w:hAnsiTheme="minorHAnsi" w:cstheme="minorHAnsi"/>
          <w:color w:val="3A3A3A"/>
          <w:shd w:val="clear" w:color="auto" w:fill="FFFFFF"/>
          <w:vertAlign w:val="superscript"/>
        </w:rPr>
        <w:t>th</w:t>
      </w:r>
      <w:r w:rsidR="005306EE" w:rsidRPr="003B0A2B">
        <w:rPr>
          <w:rFonts w:asciiTheme="minorHAnsi" w:hAnsiTheme="minorHAnsi" w:cstheme="minorHAnsi"/>
          <w:color w:val="3A3A3A"/>
          <w:shd w:val="clear" w:color="auto" w:fill="FFFFFF"/>
        </w:rPr>
        <w:t xml:space="preserve"> May 2019)</w:t>
      </w:r>
    </w:p>
    <w:p w14:paraId="3FFBE9AA" w14:textId="77777777" w:rsidR="002F1870" w:rsidRPr="003B0A2B" w:rsidRDefault="002F1870" w:rsidP="0082141C">
      <w:pPr>
        <w:rPr>
          <w:rFonts w:asciiTheme="minorHAnsi" w:hAnsiTheme="minorHAnsi" w:cstheme="minorHAnsi"/>
          <w:color w:val="373A3C"/>
        </w:rPr>
      </w:pPr>
    </w:p>
    <w:p w14:paraId="67660F01" w14:textId="392D6A10" w:rsidR="00D70E74" w:rsidRPr="00D70E74" w:rsidRDefault="004C56F1" w:rsidP="0082141C">
      <w:pPr>
        <w:rPr>
          <w:rFonts w:asciiTheme="minorHAnsi" w:hAnsiTheme="minorHAnsi" w:cstheme="minorHAnsi"/>
        </w:rPr>
      </w:pPr>
      <w:r w:rsidRPr="003B0A2B">
        <w:rPr>
          <w:rFonts w:asciiTheme="minorHAnsi" w:hAnsiTheme="minorHAnsi" w:cstheme="minorHAnsi"/>
          <w:color w:val="3A3A3A"/>
          <w:shd w:val="clear" w:color="auto" w:fill="FFFFFF"/>
        </w:rPr>
        <w:t>Watson, D., 1991.</w:t>
      </w:r>
      <w:r w:rsidRPr="003B0A2B">
        <w:rPr>
          <w:rStyle w:val="apple-converted-space"/>
          <w:rFonts w:asciiTheme="minorHAnsi" w:hAnsiTheme="minorHAnsi" w:cstheme="minorHAnsi"/>
          <w:color w:val="3A3A3A"/>
          <w:shd w:val="clear" w:color="auto" w:fill="FFFFFF"/>
        </w:rPr>
        <w:t> </w:t>
      </w:r>
      <w:r w:rsidRPr="003B0A2B">
        <w:rPr>
          <w:rFonts w:asciiTheme="minorHAnsi" w:hAnsiTheme="minorHAnsi" w:cstheme="minorHAnsi"/>
          <w:i/>
          <w:iCs/>
          <w:color w:val="3A3A3A"/>
        </w:rPr>
        <w:t>Creative handmade paper: how to make paper from recycled and natural materials</w:t>
      </w:r>
      <w:r w:rsidRPr="003B0A2B">
        <w:rPr>
          <w:rFonts w:asciiTheme="minorHAnsi" w:hAnsiTheme="minorHAnsi" w:cstheme="minorHAnsi"/>
          <w:color w:val="3A3A3A"/>
          <w:shd w:val="clear" w:color="auto" w:fill="FFFFFF"/>
        </w:rPr>
        <w:t>, Tunbridge Wells: Search Press.</w:t>
      </w:r>
    </w:p>
    <w:p w14:paraId="002661AF" w14:textId="77777777" w:rsidR="00D70E74" w:rsidRPr="003B0A2B" w:rsidRDefault="00D70E74" w:rsidP="0082141C">
      <w:pPr>
        <w:rPr>
          <w:rFonts w:asciiTheme="minorHAnsi" w:hAnsiTheme="minorHAnsi" w:cstheme="minorHAnsi"/>
          <w:color w:val="373A3C"/>
        </w:rPr>
      </w:pPr>
    </w:p>
    <w:p w14:paraId="7F7B75B5" w14:textId="529144C0" w:rsidR="00640B8B" w:rsidRPr="00B04DB6" w:rsidRDefault="00640B8B" w:rsidP="0082141C">
      <w:pPr>
        <w:rPr>
          <w:rFonts w:asciiTheme="minorHAnsi" w:hAnsiTheme="minorHAnsi" w:cstheme="minorHAnsi"/>
          <w:color w:val="373A3C"/>
          <w:u w:val="single"/>
        </w:rPr>
      </w:pPr>
      <w:r w:rsidRPr="00B04DB6">
        <w:rPr>
          <w:rFonts w:asciiTheme="minorHAnsi" w:hAnsiTheme="minorHAnsi" w:cstheme="minorHAnsi"/>
          <w:color w:val="373A3C"/>
          <w:u w:val="single"/>
        </w:rPr>
        <w:t>Imagery</w:t>
      </w:r>
    </w:p>
    <w:p w14:paraId="2A07547D" w14:textId="77777777" w:rsidR="003B0A2B" w:rsidRPr="003B0A2B" w:rsidRDefault="003B0A2B" w:rsidP="0082141C">
      <w:pPr>
        <w:rPr>
          <w:rFonts w:asciiTheme="minorHAnsi" w:hAnsiTheme="minorHAnsi" w:cstheme="minorHAnsi"/>
          <w:color w:val="373A3C"/>
        </w:rPr>
      </w:pPr>
    </w:p>
    <w:p w14:paraId="2696C536" w14:textId="11A26F91" w:rsidR="00640B8B" w:rsidRPr="003B0A2B" w:rsidRDefault="00554844" w:rsidP="0082141C">
      <w:pPr>
        <w:rPr>
          <w:rFonts w:asciiTheme="minorHAnsi" w:hAnsiTheme="minorHAnsi" w:cstheme="minorHAnsi"/>
          <w:color w:val="373A3C"/>
        </w:rPr>
      </w:pPr>
      <w:r w:rsidRPr="003B0A2B">
        <w:rPr>
          <w:rFonts w:asciiTheme="minorHAnsi" w:hAnsiTheme="minorHAnsi" w:cstheme="minorHAnsi"/>
          <w:color w:val="373A3C"/>
        </w:rPr>
        <w:t>Pulp and Paper Manufacturing, 2019</w:t>
      </w:r>
      <w:r w:rsidR="00D70E74">
        <w:rPr>
          <w:rFonts w:asciiTheme="minorHAnsi" w:hAnsiTheme="minorHAnsi" w:cstheme="minorHAnsi"/>
          <w:color w:val="373A3C"/>
        </w:rPr>
        <w:t xml:space="preserve"> </w:t>
      </w:r>
      <w:r w:rsidRPr="003B0A2B">
        <w:rPr>
          <w:rFonts w:asciiTheme="minorHAnsi" w:hAnsiTheme="minorHAnsi" w:cstheme="minorHAnsi"/>
          <w:color w:val="373A3C"/>
        </w:rPr>
        <w:t xml:space="preserve">available at: </w:t>
      </w:r>
      <w:hyperlink r:id="rId13" w:history="1">
        <w:r w:rsidR="00640B8B" w:rsidRPr="003B0A2B">
          <w:rPr>
            <w:rStyle w:val="Hyperlink"/>
            <w:rFonts w:asciiTheme="minorHAnsi" w:hAnsiTheme="minorHAnsi" w:cstheme="minorHAnsi"/>
          </w:rPr>
          <w:t>https://www.pulpandpaper-technology.com/articles/pulp-and-paper-manufacturing-process-in-the-paper-industry</w:t>
        </w:r>
      </w:hyperlink>
      <w:r w:rsidRPr="003B0A2B">
        <w:rPr>
          <w:rFonts w:asciiTheme="minorHAnsi" w:hAnsiTheme="minorHAnsi" w:cstheme="minorHAnsi"/>
          <w:color w:val="373A3C"/>
        </w:rPr>
        <w:t xml:space="preserve"> (Accessed: </w:t>
      </w:r>
      <w:r w:rsidR="000E3C59">
        <w:rPr>
          <w:rFonts w:asciiTheme="minorHAnsi" w:hAnsiTheme="minorHAnsi" w:cstheme="minorHAnsi"/>
          <w:color w:val="373A3C"/>
        </w:rPr>
        <w:t>2</w:t>
      </w:r>
      <w:r w:rsidR="000E3C59">
        <w:rPr>
          <w:rFonts w:asciiTheme="minorHAnsi" w:hAnsiTheme="minorHAnsi" w:cstheme="minorHAnsi"/>
          <w:color w:val="373A3C"/>
          <w:vertAlign w:val="superscript"/>
        </w:rPr>
        <w:t>nd</w:t>
      </w:r>
      <w:r w:rsidRPr="003B0A2B">
        <w:rPr>
          <w:rFonts w:asciiTheme="minorHAnsi" w:hAnsiTheme="minorHAnsi" w:cstheme="minorHAnsi"/>
          <w:color w:val="373A3C"/>
        </w:rPr>
        <w:t xml:space="preserve"> May</w:t>
      </w:r>
      <w:r w:rsidR="000E3C59">
        <w:rPr>
          <w:rFonts w:asciiTheme="minorHAnsi" w:hAnsiTheme="minorHAnsi" w:cstheme="minorHAnsi"/>
          <w:color w:val="373A3C"/>
        </w:rPr>
        <w:t xml:space="preserve"> 2019</w:t>
      </w:r>
      <w:r w:rsidRPr="003B0A2B">
        <w:rPr>
          <w:rFonts w:asciiTheme="minorHAnsi" w:hAnsiTheme="minorHAnsi" w:cstheme="minorHAnsi"/>
          <w:color w:val="373A3C"/>
        </w:rPr>
        <w:t>)</w:t>
      </w:r>
    </w:p>
    <w:p w14:paraId="25C8CDFD" w14:textId="5BFEF991" w:rsidR="00640B8B" w:rsidRDefault="00640B8B" w:rsidP="0082141C">
      <w:pPr>
        <w:rPr>
          <w:color w:val="373A3C"/>
        </w:rPr>
      </w:pPr>
    </w:p>
    <w:p w14:paraId="5FB92875" w14:textId="20A18319" w:rsidR="002B43B9" w:rsidRPr="002B43B9" w:rsidRDefault="002B43B9" w:rsidP="0082141C">
      <w:pPr>
        <w:rPr>
          <w:color w:val="373A3C"/>
        </w:rPr>
      </w:pPr>
      <w:r>
        <w:rPr>
          <w:rFonts w:asciiTheme="minorHAnsi" w:hAnsiTheme="minorHAnsi" w:cstheme="minorHAnsi"/>
          <w:color w:val="373A3C"/>
        </w:rPr>
        <w:t xml:space="preserve">Chan, B. (2018) </w:t>
      </w:r>
      <w:r w:rsidRPr="002B43B9">
        <w:rPr>
          <w:rFonts w:asciiTheme="minorHAnsi" w:hAnsiTheme="minorHAnsi" w:cstheme="minorHAnsi"/>
          <w:i/>
          <w:color w:val="373A3C"/>
        </w:rPr>
        <w:t>Li Yunxia</w:t>
      </w:r>
      <w:r>
        <w:rPr>
          <w:rFonts w:asciiTheme="minorHAnsi" w:hAnsiTheme="minorHAnsi" w:cstheme="minorHAnsi"/>
          <w:color w:val="373A3C"/>
        </w:rPr>
        <w:t>. Available at</w:t>
      </w:r>
      <w:r w:rsidRPr="002B43B9">
        <w:rPr>
          <w:rFonts w:asciiTheme="minorHAnsi" w:hAnsiTheme="minorHAnsi" w:cstheme="minorHAnsi"/>
          <w:color w:val="373A3C"/>
        </w:rPr>
        <w:t xml:space="preserve">: </w:t>
      </w:r>
      <w:hyperlink r:id="rId14" w:history="1">
        <w:r w:rsidRPr="002B43B9">
          <w:rPr>
            <w:rStyle w:val="Hyperlink"/>
            <w:rFonts w:asciiTheme="minorHAnsi" w:hAnsiTheme="minorHAnsi" w:cstheme="minorHAnsi"/>
          </w:rPr>
          <w:t>https://www.scmp.com/culture/arts-entertainment/article/2133180/chinese-new-year-paper-cutting-tips-master-craft</w:t>
        </w:r>
      </w:hyperlink>
      <w:r w:rsidRPr="002B43B9">
        <w:rPr>
          <w:rFonts w:asciiTheme="minorHAnsi" w:hAnsiTheme="minorHAnsi" w:cstheme="minorHAnsi"/>
          <w:color w:val="373A3C"/>
        </w:rPr>
        <w:t xml:space="preserve"> (Accessed: </w:t>
      </w:r>
      <w:r w:rsidR="000E3C59">
        <w:rPr>
          <w:rFonts w:asciiTheme="minorHAnsi" w:hAnsiTheme="minorHAnsi" w:cstheme="minorHAnsi"/>
          <w:color w:val="373A3C"/>
        </w:rPr>
        <w:t>2</w:t>
      </w:r>
      <w:r w:rsidR="000E3C59">
        <w:rPr>
          <w:rFonts w:asciiTheme="minorHAnsi" w:hAnsiTheme="minorHAnsi" w:cstheme="minorHAnsi"/>
          <w:color w:val="373A3C"/>
          <w:vertAlign w:val="superscript"/>
        </w:rPr>
        <w:t>nd</w:t>
      </w:r>
      <w:r w:rsidRPr="002B43B9">
        <w:rPr>
          <w:rFonts w:asciiTheme="minorHAnsi" w:hAnsiTheme="minorHAnsi" w:cstheme="minorHAnsi"/>
          <w:color w:val="373A3C"/>
        </w:rPr>
        <w:t xml:space="preserve"> May</w:t>
      </w:r>
      <w:r w:rsidR="000E3C59">
        <w:rPr>
          <w:rFonts w:asciiTheme="minorHAnsi" w:hAnsiTheme="minorHAnsi" w:cstheme="minorHAnsi"/>
          <w:color w:val="373A3C"/>
        </w:rPr>
        <w:t xml:space="preserve"> 2019</w:t>
      </w:r>
      <w:r w:rsidRPr="002B43B9">
        <w:rPr>
          <w:rFonts w:asciiTheme="minorHAnsi" w:hAnsiTheme="minorHAnsi" w:cstheme="minorHAnsi"/>
          <w:color w:val="373A3C"/>
        </w:rPr>
        <w:t>)</w:t>
      </w:r>
    </w:p>
    <w:p w14:paraId="2F384E5C" w14:textId="2572B5C1" w:rsidR="002B43B9" w:rsidRDefault="002B43B9" w:rsidP="0082141C">
      <w:pPr>
        <w:rPr>
          <w:color w:val="373A3C"/>
        </w:rPr>
      </w:pPr>
    </w:p>
    <w:p w14:paraId="053A9007" w14:textId="77777777" w:rsidR="00AC43E7" w:rsidRPr="00511891" w:rsidRDefault="00AC43E7" w:rsidP="00AC43E7">
      <w:pPr>
        <w:rPr>
          <w:rFonts w:asciiTheme="minorHAnsi" w:hAnsiTheme="minorHAnsi" w:cstheme="minorHAnsi"/>
          <w:color w:val="373A3C"/>
        </w:rPr>
      </w:pPr>
      <w:proofErr w:type="spellStart"/>
      <w:r>
        <w:rPr>
          <w:rFonts w:asciiTheme="minorHAnsi" w:hAnsiTheme="minorHAnsi" w:cstheme="minorHAnsi"/>
          <w:color w:val="373A3C"/>
        </w:rPr>
        <w:t>Xiufang</w:t>
      </w:r>
      <w:proofErr w:type="spellEnd"/>
      <w:r>
        <w:rPr>
          <w:rFonts w:asciiTheme="minorHAnsi" w:hAnsiTheme="minorHAnsi" w:cstheme="minorHAnsi"/>
          <w:color w:val="373A3C"/>
        </w:rPr>
        <w:t>, Z (2007</w:t>
      </w:r>
      <w:r w:rsidRPr="00511891">
        <w:rPr>
          <w:rFonts w:asciiTheme="minorHAnsi" w:hAnsiTheme="minorHAnsi" w:cstheme="minorHAnsi"/>
          <w:color w:val="373A3C"/>
        </w:rPr>
        <w:t>)</w:t>
      </w:r>
      <w:r w:rsidRPr="00511891">
        <w:rPr>
          <w:rFonts w:asciiTheme="minorHAnsi" w:hAnsiTheme="minorHAnsi" w:cstheme="minorHAnsi"/>
          <w:i/>
          <w:color w:val="373A3C"/>
        </w:rPr>
        <w:t xml:space="preserve"> Swallow, Willows and Peach Blossoms </w:t>
      </w:r>
      <w:r>
        <w:rPr>
          <w:rFonts w:asciiTheme="minorHAnsi" w:hAnsiTheme="minorHAnsi" w:cstheme="minorHAnsi"/>
          <w:color w:val="373A3C"/>
        </w:rPr>
        <w:t xml:space="preserve">[Paper] Available at: </w:t>
      </w:r>
      <w:hyperlink r:id="rId15" w:history="1">
        <w:r w:rsidRPr="006F4623">
          <w:rPr>
            <w:rStyle w:val="Hyperlink"/>
            <w:rFonts w:asciiTheme="minorHAnsi" w:hAnsiTheme="minorHAnsi" w:cstheme="minorHAnsi"/>
          </w:rPr>
          <w:t>https://artsandculture.google.com/asset/swallows-willows-and-peach-blossoms/KAENUbtz6Y_XYw</w:t>
        </w:r>
      </w:hyperlink>
      <w:r>
        <w:rPr>
          <w:rFonts w:asciiTheme="minorHAnsi" w:hAnsiTheme="minorHAnsi" w:cstheme="minorHAnsi"/>
          <w:color w:val="373A3C"/>
        </w:rPr>
        <w:t xml:space="preserve"> (Assessed: 6</w:t>
      </w:r>
      <w:r w:rsidRPr="00AC43E7">
        <w:rPr>
          <w:rFonts w:asciiTheme="minorHAnsi" w:hAnsiTheme="minorHAnsi" w:cstheme="minorHAnsi"/>
          <w:color w:val="373A3C"/>
          <w:vertAlign w:val="superscript"/>
        </w:rPr>
        <w:t>th</w:t>
      </w:r>
      <w:r>
        <w:rPr>
          <w:rFonts w:asciiTheme="minorHAnsi" w:hAnsiTheme="minorHAnsi" w:cstheme="minorHAnsi"/>
          <w:color w:val="373A3C"/>
        </w:rPr>
        <w:t xml:space="preserve"> May)</w:t>
      </w:r>
    </w:p>
    <w:p w14:paraId="589A0A99" w14:textId="77777777" w:rsidR="003C1FAF" w:rsidRPr="0082141C" w:rsidRDefault="003C1FAF" w:rsidP="0082141C">
      <w:pPr>
        <w:rPr>
          <w:color w:val="373A3C"/>
        </w:rPr>
      </w:pPr>
    </w:p>
    <w:p w14:paraId="5833BEA5" w14:textId="4FCEEAE5" w:rsidR="00DA65BD" w:rsidRPr="00AC28A1" w:rsidRDefault="00DA65BD" w:rsidP="00AC28A1">
      <w:pPr>
        <w:rPr>
          <w:rFonts w:ascii="Helvetica Neue" w:hAnsi="Helvetica Neue"/>
          <w:color w:val="373A3C"/>
        </w:rPr>
      </w:pPr>
    </w:p>
    <w:sectPr w:rsidR="00DA65BD" w:rsidRPr="00AC28A1" w:rsidSect="00DA65B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A5E2B"/>
    <w:multiLevelType w:val="hybridMultilevel"/>
    <w:tmpl w:val="D79864E8"/>
    <w:lvl w:ilvl="0" w:tplc="AE1630E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D84CC6"/>
    <w:multiLevelType w:val="hybridMultilevel"/>
    <w:tmpl w:val="5308E354"/>
    <w:lvl w:ilvl="0" w:tplc="33F6F23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960E24"/>
    <w:multiLevelType w:val="hybridMultilevel"/>
    <w:tmpl w:val="366E9DAA"/>
    <w:lvl w:ilvl="0" w:tplc="80E8B340">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540D52"/>
    <w:multiLevelType w:val="multilevel"/>
    <w:tmpl w:val="71DA39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1C2548"/>
    <w:multiLevelType w:val="multilevel"/>
    <w:tmpl w:val="E99A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8015D7"/>
    <w:multiLevelType w:val="hybridMultilevel"/>
    <w:tmpl w:val="677C5C78"/>
    <w:lvl w:ilvl="0" w:tplc="73666A88">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605"/>
    <w:rsid w:val="00015FB2"/>
    <w:rsid w:val="000476B2"/>
    <w:rsid w:val="00057E4A"/>
    <w:rsid w:val="00061164"/>
    <w:rsid w:val="0007546D"/>
    <w:rsid w:val="00077E5C"/>
    <w:rsid w:val="000E3C59"/>
    <w:rsid w:val="00106A94"/>
    <w:rsid w:val="00160058"/>
    <w:rsid w:val="001644AE"/>
    <w:rsid w:val="00177B17"/>
    <w:rsid w:val="00200021"/>
    <w:rsid w:val="00211F1F"/>
    <w:rsid w:val="00225E72"/>
    <w:rsid w:val="00245C0C"/>
    <w:rsid w:val="00283DC0"/>
    <w:rsid w:val="002B43B9"/>
    <w:rsid w:val="002D6312"/>
    <w:rsid w:val="002F09B1"/>
    <w:rsid w:val="002F1870"/>
    <w:rsid w:val="00350D3C"/>
    <w:rsid w:val="003666F5"/>
    <w:rsid w:val="00375CB4"/>
    <w:rsid w:val="003800DF"/>
    <w:rsid w:val="003B0A2B"/>
    <w:rsid w:val="003C1FAF"/>
    <w:rsid w:val="003E7DBA"/>
    <w:rsid w:val="003F78A5"/>
    <w:rsid w:val="00483CFD"/>
    <w:rsid w:val="00490C48"/>
    <w:rsid w:val="004B6CBD"/>
    <w:rsid w:val="004C56F1"/>
    <w:rsid w:val="004D3D7A"/>
    <w:rsid w:val="00511891"/>
    <w:rsid w:val="00516C4B"/>
    <w:rsid w:val="00527BF3"/>
    <w:rsid w:val="00527FCC"/>
    <w:rsid w:val="005306EE"/>
    <w:rsid w:val="00552D8E"/>
    <w:rsid w:val="00554844"/>
    <w:rsid w:val="0057280F"/>
    <w:rsid w:val="00580211"/>
    <w:rsid w:val="005B17AE"/>
    <w:rsid w:val="005B4A3D"/>
    <w:rsid w:val="005C22AA"/>
    <w:rsid w:val="00640B8B"/>
    <w:rsid w:val="00643933"/>
    <w:rsid w:val="00685B53"/>
    <w:rsid w:val="006A5FED"/>
    <w:rsid w:val="006E29FE"/>
    <w:rsid w:val="00736EF4"/>
    <w:rsid w:val="00765219"/>
    <w:rsid w:val="00797C92"/>
    <w:rsid w:val="007D0B38"/>
    <w:rsid w:val="007D4615"/>
    <w:rsid w:val="007E4FE7"/>
    <w:rsid w:val="007F6A86"/>
    <w:rsid w:val="008046B3"/>
    <w:rsid w:val="008133DB"/>
    <w:rsid w:val="0082141C"/>
    <w:rsid w:val="00887205"/>
    <w:rsid w:val="00895E81"/>
    <w:rsid w:val="008A1800"/>
    <w:rsid w:val="008B285C"/>
    <w:rsid w:val="008C4935"/>
    <w:rsid w:val="008D05DA"/>
    <w:rsid w:val="008E4FC0"/>
    <w:rsid w:val="00903A8A"/>
    <w:rsid w:val="00914442"/>
    <w:rsid w:val="00915002"/>
    <w:rsid w:val="009167C3"/>
    <w:rsid w:val="00942B49"/>
    <w:rsid w:val="00954DDE"/>
    <w:rsid w:val="0097613C"/>
    <w:rsid w:val="009A4466"/>
    <w:rsid w:val="009B6170"/>
    <w:rsid w:val="009C2459"/>
    <w:rsid w:val="009C4597"/>
    <w:rsid w:val="009F5777"/>
    <w:rsid w:val="00A030C9"/>
    <w:rsid w:val="00A3099F"/>
    <w:rsid w:val="00A51E61"/>
    <w:rsid w:val="00A57D10"/>
    <w:rsid w:val="00A96468"/>
    <w:rsid w:val="00AC28A1"/>
    <w:rsid w:val="00AC43E7"/>
    <w:rsid w:val="00AC7B3D"/>
    <w:rsid w:val="00B04DB6"/>
    <w:rsid w:val="00B263FE"/>
    <w:rsid w:val="00B92002"/>
    <w:rsid w:val="00BA1E90"/>
    <w:rsid w:val="00BA6078"/>
    <w:rsid w:val="00C0327F"/>
    <w:rsid w:val="00C143AA"/>
    <w:rsid w:val="00C671CB"/>
    <w:rsid w:val="00C71605"/>
    <w:rsid w:val="00CD0A0A"/>
    <w:rsid w:val="00CE7C8B"/>
    <w:rsid w:val="00D128AD"/>
    <w:rsid w:val="00D26842"/>
    <w:rsid w:val="00D4748F"/>
    <w:rsid w:val="00D70E74"/>
    <w:rsid w:val="00D80B2C"/>
    <w:rsid w:val="00DA65BD"/>
    <w:rsid w:val="00DA730B"/>
    <w:rsid w:val="00E24789"/>
    <w:rsid w:val="00E311AC"/>
    <w:rsid w:val="00E97544"/>
    <w:rsid w:val="00EB6992"/>
    <w:rsid w:val="00F12A7E"/>
    <w:rsid w:val="00F20F56"/>
    <w:rsid w:val="00F252E2"/>
    <w:rsid w:val="00F27E53"/>
    <w:rsid w:val="00F51E1A"/>
    <w:rsid w:val="00F71690"/>
    <w:rsid w:val="00F7557F"/>
    <w:rsid w:val="00FC37E8"/>
    <w:rsid w:val="00FD3221"/>
    <w:rsid w:val="00FD5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219A6"/>
  <w15:chartTrackingRefBased/>
  <w15:docId w15:val="{1D054A16-289D-CC49-B569-627BF16AA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6F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1605"/>
    <w:pPr>
      <w:spacing w:before="100" w:beforeAutospacing="1" w:after="100" w:afterAutospacing="1"/>
    </w:pPr>
  </w:style>
  <w:style w:type="character" w:styleId="Strong">
    <w:name w:val="Strong"/>
    <w:basedOn w:val="DefaultParagraphFont"/>
    <w:uiPriority w:val="22"/>
    <w:qFormat/>
    <w:rsid w:val="00C71605"/>
    <w:rPr>
      <w:b/>
      <w:bCs/>
    </w:rPr>
  </w:style>
  <w:style w:type="paragraph" w:styleId="ListParagraph">
    <w:name w:val="List Paragraph"/>
    <w:basedOn w:val="Normal"/>
    <w:uiPriority w:val="34"/>
    <w:qFormat/>
    <w:rsid w:val="00AC7B3D"/>
    <w:pPr>
      <w:ind w:left="720"/>
      <w:contextualSpacing/>
    </w:pPr>
    <w:rPr>
      <w:rFonts w:asciiTheme="minorHAnsi" w:eastAsiaTheme="minorHAnsi" w:hAnsiTheme="minorHAnsi" w:cstheme="minorBidi"/>
    </w:rPr>
  </w:style>
  <w:style w:type="character" w:customStyle="1" w:styleId="apple-converted-space">
    <w:name w:val="apple-converted-space"/>
    <w:basedOn w:val="DefaultParagraphFont"/>
    <w:rsid w:val="00DA65BD"/>
  </w:style>
  <w:style w:type="character" w:customStyle="1" w:styleId="iteration">
    <w:name w:val="iteration"/>
    <w:basedOn w:val="DefaultParagraphFont"/>
    <w:rsid w:val="007D0B38"/>
  </w:style>
  <w:style w:type="character" w:customStyle="1" w:styleId="grammaticalnote">
    <w:name w:val="grammatical_note"/>
    <w:basedOn w:val="DefaultParagraphFont"/>
    <w:rsid w:val="007D0B38"/>
  </w:style>
  <w:style w:type="character" w:customStyle="1" w:styleId="ind">
    <w:name w:val="ind"/>
    <w:basedOn w:val="DefaultParagraphFont"/>
    <w:rsid w:val="007D0B38"/>
  </w:style>
  <w:style w:type="character" w:styleId="Emphasis">
    <w:name w:val="Emphasis"/>
    <w:basedOn w:val="DefaultParagraphFont"/>
    <w:uiPriority w:val="20"/>
    <w:qFormat/>
    <w:rsid w:val="007D0B38"/>
    <w:rPr>
      <w:i/>
      <w:iCs/>
    </w:rPr>
  </w:style>
  <w:style w:type="character" w:styleId="Hyperlink">
    <w:name w:val="Hyperlink"/>
    <w:basedOn w:val="DefaultParagraphFont"/>
    <w:uiPriority w:val="99"/>
    <w:unhideWhenUsed/>
    <w:rsid w:val="00685B53"/>
    <w:rPr>
      <w:color w:val="0563C1" w:themeColor="hyperlink"/>
      <w:u w:val="single"/>
    </w:rPr>
  </w:style>
  <w:style w:type="character" w:styleId="UnresolvedMention">
    <w:name w:val="Unresolved Mention"/>
    <w:basedOn w:val="DefaultParagraphFont"/>
    <w:uiPriority w:val="99"/>
    <w:semiHidden/>
    <w:unhideWhenUsed/>
    <w:rsid w:val="00685B53"/>
    <w:rPr>
      <w:color w:val="605E5C"/>
      <w:shd w:val="clear" w:color="auto" w:fill="E1DFDD"/>
    </w:rPr>
  </w:style>
  <w:style w:type="character" w:styleId="FollowedHyperlink">
    <w:name w:val="FollowedHyperlink"/>
    <w:basedOn w:val="DefaultParagraphFont"/>
    <w:uiPriority w:val="99"/>
    <w:semiHidden/>
    <w:unhideWhenUsed/>
    <w:rsid w:val="00015FB2"/>
    <w:rPr>
      <w:color w:val="954F72" w:themeColor="followedHyperlink"/>
      <w:u w:val="single"/>
    </w:rPr>
  </w:style>
  <w:style w:type="paragraph" w:styleId="BalloonText">
    <w:name w:val="Balloon Text"/>
    <w:basedOn w:val="Normal"/>
    <w:link w:val="BalloonTextChar"/>
    <w:uiPriority w:val="99"/>
    <w:semiHidden/>
    <w:unhideWhenUsed/>
    <w:rsid w:val="00640B8B"/>
    <w:rPr>
      <w:sz w:val="18"/>
      <w:szCs w:val="18"/>
    </w:rPr>
  </w:style>
  <w:style w:type="character" w:customStyle="1" w:styleId="BalloonTextChar">
    <w:name w:val="Balloon Text Char"/>
    <w:basedOn w:val="DefaultParagraphFont"/>
    <w:link w:val="BalloonText"/>
    <w:uiPriority w:val="99"/>
    <w:semiHidden/>
    <w:rsid w:val="00640B8B"/>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82">
      <w:bodyDiv w:val="1"/>
      <w:marLeft w:val="0"/>
      <w:marRight w:val="0"/>
      <w:marTop w:val="0"/>
      <w:marBottom w:val="0"/>
      <w:divBdr>
        <w:top w:val="none" w:sz="0" w:space="0" w:color="auto"/>
        <w:left w:val="none" w:sz="0" w:space="0" w:color="auto"/>
        <w:bottom w:val="none" w:sz="0" w:space="0" w:color="auto"/>
        <w:right w:val="none" w:sz="0" w:space="0" w:color="auto"/>
      </w:divBdr>
      <w:divsChild>
        <w:div w:id="115217863">
          <w:marLeft w:val="0"/>
          <w:marRight w:val="0"/>
          <w:marTop w:val="60"/>
          <w:marBottom w:val="105"/>
          <w:divBdr>
            <w:top w:val="none" w:sz="0" w:space="0" w:color="auto"/>
            <w:left w:val="none" w:sz="0" w:space="0" w:color="auto"/>
            <w:bottom w:val="none" w:sz="0" w:space="0" w:color="auto"/>
            <w:right w:val="none" w:sz="0" w:space="0" w:color="auto"/>
          </w:divBdr>
          <w:divsChild>
            <w:div w:id="141651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18171">
      <w:bodyDiv w:val="1"/>
      <w:marLeft w:val="0"/>
      <w:marRight w:val="0"/>
      <w:marTop w:val="0"/>
      <w:marBottom w:val="0"/>
      <w:divBdr>
        <w:top w:val="none" w:sz="0" w:space="0" w:color="auto"/>
        <w:left w:val="none" w:sz="0" w:space="0" w:color="auto"/>
        <w:bottom w:val="none" w:sz="0" w:space="0" w:color="auto"/>
        <w:right w:val="none" w:sz="0" w:space="0" w:color="auto"/>
      </w:divBdr>
    </w:div>
    <w:div w:id="413404895">
      <w:bodyDiv w:val="1"/>
      <w:marLeft w:val="0"/>
      <w:marRight w:val="0"/>
      <w:marTop w:val="0"/>
      <w:marBottom w:val="0"/>
      <w:divBdr>
        <w:top w:val="none" w:sz="0" w:space="0" w:color="auto"/>
        <w:left w:val="none" w:sz="0" w:space="0" w:color="auto"/>
        <w:bottom w:val="none" w:sz="0" w:space="0" w:color="auto"/>
        <w:right w:val="none" w:sz="0" w:space="0" w:color="auto"/>
      </w:divBdr>
    </w:div>
    <w:div w:id="468012678">
      <w:bodyDiv w:val="1"/>
      <w:marLeft w:val="0"/>
      <w:marRight w:val="0"/>
      <w:marTop w:val="0"/>
      <w:marBottom w:val="0"/>
      <w:divBdr>
        <w:top w:val="none" w:sz="0" w:space="0" w:color="auto"/>
        <w:left w:val="none" w:sz="0" w:space="0" w:color="auto"/>
        <w:bottom w:val="none" w:sz="0" w:space="0" w:color="auto"/>
        <w:right w:val="none" w:sz="0" w:space="0" w:color="auto"/>
      </w:divBdr>
    </w:div>
    <w:div w:id="529299260">
      <w:bodyDiv w:val="1"/>
      <w:marLeft w:val="0"/>
      <w:marRight w:val="0"/>
      <w:marTop w:val="0"/>
      <w:marBottom w:val="0"/>
      <w:divBdr>
        <w:top w:val="none" w:sz="0" w:space="0" w:color="auto"/>
        <w:left w:val="none" w:sz="0" w:space="0" w:color="auto"/>
        <w:bottom w:val="none" w:sz="0" w:space="0" w:color="auto"/>
        <w:right w:val="none" w:sz="0" w:space="0" w:color="auto"/>
      </w:divBdr>
    </w:div>
    <w:div w:id="578827626">
      <w:bodyDiv w:val="1"/>
      <w:marLeft w:val="0"/>
      <w:marRight w:val="0"/>
      <w:marTop w:val="0"/>
      <w:marBottom w:val="0"/>
      <w:divBdr>
        <w:top w:val="none" w:sz="0" w:space="0" w:color="auto"/>
        <w:left w:val="none" w:sz="0" w:space="0" w:color="auto"/>
        <w:bottom w:val="none" w:sz="0" w:space="0" w:color="auto"/>
        <w:right w:val="none" w:sz="0" w:space="0" w:color="auto"/>
      </w:divBdr>
    </w:div>
    <w:div w:id="669799320">
      <w:bodyDiv w:val="1"/>
      <w:marLeft w:val="0"/>
      <w:marRight w:val="0"/>
      <w:marTop w:val="0"/>
      <w:marBottom w:val="0"/>
      <w:divBdr>
        <w:top w:val="none" w:sz="0" w:space="0" w:color="auto"/>
        <w:left w:val="none" w:sz="0" w:space="0" w:color="auto"/>
        <w:bottom w:val="none" w:sz="0" w:space="0" w:color="auto"/>
        <w:right w:val="none" w:sz="0" w:space="0" w:color="auto"/>
      </w:divBdr>
      <w:divsChild>
        <w:div w:id="1615400535">
          <w:marLeft w:val="0"/>
          <w:marRight w:val="0"/>
          <w:marTop w:val="0"/>
          <w:marBottom w:val="0"/>
          <w:divBdr>
            <w:top w:val="none" w:sz="0" w:space="0" w:color="auto"/>
            <w:left w:val="none" w:sz="0" w:space="0" w:color="auto"/>
            <w:bottom w:val="none" w:sz="0" w:space="0" w:color="auto"/>
            <w:right w:val="none" w:sz="0" w:space="0" w:color="auto"/>
          </w:divBdr>
          <w:divsChild>
            <w:div w:id="1949652490">
              <w:marLeft w:val="0"/>
              <w:marRight w:val="0"/>
              <w:marTop w:val="0"/>
              <w:marBottom w:val="0"/>
              <w:divBdr>
                <w:top w:val="none" w:sz="0" w:space="0" w:color="auto"/>
                <w:left w:val="none" w:sz="0" w:space="0" w:color="auto"/>
                <w:bottom w:val="none" w:sz="0" w:space="0" w:color="auto"/>
                <w:right w:val="none" w:sz="0" w:space="0" w:color="auto"/>
              </w:divBdr>
              <w:divsChild>
                <w:div w:id="7787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14317">
      <w:bodyDiv w:val="1"/>
      <w:marLeft w:val="0"/>
      <w:marRight w:val="0"/>
      <w:marTop w:val="0"/>
      <w:marBottom w:val="0"/>
      <w:divBdr>
        <w:top w:val="none" w:sz="0" w:space="0" w:color="auto"/>
        <w:left w:val="none" w:sz="0" w:space="0" w:color="auto"/>
        <w:bottom w:val="none" w:sz="0" w:space="0" w:color="auto"/>
        <w:right w:val="none" w:sz="0" w:space="0" w:color="auto"/>
      </w:divBdr>
    </w:div>
    <w:div w:id="871065982">
      <w:bodyDiv w:val="1"/>
      <w:marLeft w:val="0"/>
      <w:marRight w:val="0"/>
      <w:marTop w:val="0"/>
      <w:marBottom w:val="0"/>
      <w:divBdr>
        <w:top w:val="none" w:sz="0" w:space="0" w:color="auto"/>
        <w:left w:val="none" w:sz="0" w:space="0" w:color="auto"/>
        <w:bottom w:val="none" w:sz="0" w:space="0" w:color="auto"/>
        <w:right w:val="none" w:sz="0" w:space="0" w:color="auto"/>
      </w:divBdr>
    </w:div>
    <w:div w:id="918052856">
      <w:bodyDiv w:val="1"/>
      <w:marLeft w:val="0"/>
      <w:marRight w:val="0"/>
      <w:marTop w:val="0"/>
      <w:marBottom w:val="0"/>
      <w:divBdr>
        <w:top w:val="none" w:sz="0" w:space="0" w:color="auto"/>
        <w:left w:val="none" w:sz="0" w:space="0" w:color="auto"/>
        <w:bottom w:val="none" w:sz="0" w:space="0" w:color="auto"/>
        <w:right w:val="none" w:sz="0" w:space="0" w:color="auto"/>
      </w:divBdr>
    </w:div>
    <w:div w:id="956301717">
      <w:bodyDiv w:val="1"/>
      <w:marLeft w:val="0"/>
      <w:marRight w:val="0"/>
      <w:marTop w:val="0"/>
      <w:marBottom w:val="0"/>
      <w:divBdr>
        <w:top w:val="none" w:sz="0" w:space="0" w:color="auto"/>
        <w:left w:val="none" w:sz="0" w:space="0" w:color="auto"/>
        <w:bottom w:val="none" w:sz="0" w:space="0" w:color="auto"/>
        <w:right w:val="none" w:sz="0" w:space="0" w:color="auto"/>
      </w:divBdr>
    </w:div>
    <w:div w:id="1027561266">
      <w:bodyDiv w:val="1"/>
      <w:marLeft w:val="0"/>
      <w:marRight w:val="0"/>
      <w:marTop w:val="0"/>
      <w:marBottom w:val="0"/>
      <w:divBdr>
        <w:top w:val="none" w:sz="0" w:space="0" w:color="auto"/>
        <w:left w:val="none" w:sz="0" w:space="0" w:color="auto"/>
        <w:bottom w:val="none" w:sz="0" w:space="0" w:color="auto"/>
        <w:right w:val="none" w:sz="0" w:space="0" w:color="auto"/>
      </w:divBdr>
    </w:div>
    <w:div w:id="1123427605">
      <w:bodyDiv w:val="1"/>
      <w:marLeft w:val="0"/>
      <w:marRight w:val="0"/>
      <w:marTop w:val="0"/>
      <w:marBottom w:val="0"/>
      <w:divBdr>
        <w:top w:val="none" w:sz="0" w:space="0" w:color="auto"/>
        <w:left w:val="none" w:sz="0" w:space="0" w:color="auto"/>
        <w:bottom w:val="none" w:sz="0" w:space="0" w:color="auto"/>
        <w:right w:val="none" w:sz="0" w:space="0" w:color="auto"/>
      </w:divBdr>
    </w:div>
    <w:div w:id="1324773928">
      <w:bodyDiv w:val="1"/>
      <w:marLeft w:val="0"/>
      <w:marRight w:val="0"/>
      <w:marTop w:val="0"/>
      <w:marBottom w:val="0"/>
      <w:divBdr>
        <w:top w:val="none" w:sz="0" w:space="0" w:color="auto"/>
        <w:left w:val="none" w:sz="0" w:space="0" w:color="auto"/>
        <w:bottom w:val="none" w:sz="0" w:space="0" w:color="auto"/>
        <w:right w:val="none" w:sz="0" w:space="0" w:color="auto"/>
      </w:divBdr>
    </w:div>
    <w:div w:id="1333677373">
      <w:bodyDiv w:val="1"/>
      <w:marLeft w:val="0"/>
      <w:marRight w:val="0"/>
      <w:marTop w:val="0"/>
      <w:marBottom w:val="0"/>
      <w:divBdr>
        <w:top w:val="none" w:sz="0" w:space="0" w:color="auto"/>
        <w:left w:val="none" w:sz="0" w:space="0" w:color="auto"/>
        <w:bottom w:val="none" w:sz="0" w:space="0" w:color="auto"/>
        <w:right w:val="none" w:sz="0" w:space="0" w:color="auto"/>
      </w:divBdr>
    </w:div>
    <w:div w:id="1384058863">
      <w:bodyDiv w:val="1"/>
      <w:marLeft w:val="0"/>
      <w:marRight w:val="0"/>
      <w:marTop w:val="0"/>
      <w:marBottom w:val="0"/>
      <w:divBdr>
        <w:top w:val="none" w:sz="0" w:space="0" w:color="auto"/>
        <w:left w:val="none" w:sz="0" w:space="0" w:color="auto"/>
        <w:bottom w:val="none" w:sz="0" w:space="0" w:color="auto"/>
        <w:right w:val="none" w:sz="0" w:space="0" w:color="auto"/>
      </w:divBdr>
    </w:div>
    <w:div w:id="1452895756">
      <w:bodyDiv w:val="1"/>
      <w:marLeft w:val="0"/>
      <w:marRight w:val="0"/>
      <w:marTop w:val="0"/>
      <w:marBottom w:val="0"/>
      <w:divBdr>
        <w:top w:val="none" w:sz="0" w:space="0" w:color="auto"/>
        <w:left w:val="none" w:sz="0" w:space="0" w:color="auto"/>
        <w:bottom w:val="none" w:sz="0" w:space="0" w:color="auto"/>
        <w:right w:val="none" w:sz="0" w:space="0" w:color="auto"/>
      </w:divBdr>
    </w:div>
    <w:div w:id="1473016664">
      <w:bodyDiv w:val="1"/>
      <w:marLeft w:val="0"/>
      <w:marRight w:val="0"/>
      <w:marTop w:val="0"/>
      <w:marBottom w:val="0"/>
      <w:divBdr>
        <w:top w:val="none" w:sz="0" w:space="0" w:color="auto"/>
        <w:left w:val="none" w:sz="0" w:space="0" w:color="auto"/>
        <w:bottom w:val="none" w:sz="0" w:space="0" w:color="auto"/>
        <w:right w:val="none" w:sz="0" w:space="0" w:color="auto"/>
      </w:divBdr>
    </w:div>
    <w:div w:id="1578133602">
      <w:bodyDiv w:val="1"/>
      <w:marLeft w:val="0"/>
      <w:marRight w:val="0"/>
      <w:marTop w:val="0"/>
      <w:marBottom w:val="0"/>
      <w:divBdr>
        <w:top w:val="none" w:sz="0" w:space="0" w:color="auto"/>
        <w:left w:val="none" w:sz="0" w:space="0" w:color="auto"/>
        <w:bottom w:val="none" w:sz="0" w:space="0" w:color="auto"/>
        <w:right w:val="none" w:sz="0" w:space="0" w:color="auto"/>
      </w:divBdr>
    </w:div>
    <w:div w:id="1700205337">
      <w:bodyDiv w:val="1"/>
      <w:marLeft w:val="0"/>
      <w:marRight w:val="0"/>
      <w:marTop w:val="0"/>
      <w:marBottom w:val="0"/>
      <w:divBdr>
        <w:top w:val="none" w:sz="0" w:space="0" w:color="auto"/>
        <w:left w:val="none" w:sz="0" w:space="0" w:color="auto"/>
        <w:bottom w:val="none" w:sz="0" w:space="0" w:color="auto"/>
        <w:right w:val="none" w:sz="0" w:space="0" w:color="auto"/>
      </w:divBdr>
    </w:div>
    <w:div w:id="1716195642">
      <w:bodyDiv w:val="1"/>
      <w:marLeft w:val="0"/>
      <w:marRight w:val="0"/>
      <w:marTop w:val="0"/>
      <w:marBottom w:val="0"/>
      <w:divBdr>
        <w:top w:val="none" w:sz="0" w:space="0" w:color="auto"/>
        <w:left w:val="none" w:sz="0" w:space="0" w:color="auto"/>
        <w:bottom w:val="none" w:sz="0" w:space="0" w:color="auto"/>
        <w:right w:val="none" w:sz="0" w:space="0" w:color="auto"/>
      </w:divBdr>
    </w:div>
    <w:div w:id="1860775658">
      <w:bodyDiv w:val="1"/>
      <w:marLeft w:val="0"/>
      <w:marRight w:val="0"/>
      <w:marTop w:val="0"/>
      <w:marBottom w:val="0"/>
      <w:divBdr>
        <w:top w:val="none" w:sz="0" w:space="0" w:color="auto"/>
        <w:left w:val="none" w:sz="0" w:space="0" w:color="auto"/>
        <w:bottom w:val="none" w:sz="0" w:space="0" w:color="auto"/>
        <w:right w:val="none" w:sz="0" w:space="0" w:color="auto"/>
      </w:divBdr>
      <w:divsChild>
        <w:div w:id="1150974911">
          <w:marLeft w:val="0"/>
          <w:marRight w:val="0"/>
          <w:marTop w:val="0"/>
          <w:marBottom w:val="0"/>
          <w:divBdr>
            <w:top w:val="none" w:sz="0" w:space="0" w:color="auto"/>
            <w:left w:val="none" w:sz="0" w:space="0" w:color="auto"/>
            <w:bottom w:val="none" w:sz="0" w:space="0" w:color="auto"/>
            <w:right w:val="none" w:sz="0" w:space="0" w:color="auto"/>
          </w:divBdr>
          <w:divsChild>
            <w:div w:id="2075346343">
              <w:marLeft w:val="0"/>
              <w:marRight w:val="0"/>
              <w:marTop w:val="0"/>
              <w:marBottom w:val="0"/>
              <w:divBdr>
                <w:top w:val="none" w:sz="0" w:space="0" w:color="auto"/>
                <w:left w:val="none" w:sz="0" w:space="0" w:color="auto"/>
                <w:bottom w:val="none" w:sz="0" w:space="0" w:color="auto"/>
                <w:right w:val="none" w:sz="0" w:space="0" w:color="auto"/>
              </w:divBdr>
              <w:divsChild>
                <w:div w:id="1285844953">
                  <w:marLeft w:val="0"/>
                  <w:marRight w:val="0"/>
                  <w:marTop w:val="0"/>
                  <w:marBottom w:val="0"/>
                  <w:divBdr>
                    <w:top w:val="none" w:sz="0" w:space="0" w:color="auto"/>
                    <w:left w:val="none" w:sz="0" w:space="0" w:color="auto"/>
                    <w:bottom w:val="none" w:sz="0" w:space="0" w:color="auto"/>
                    <w:right w:val="none" w:sz="0" w:space="0" w:color="auto"/>
                  </w:divBdr>
                  <w:divsChild>
                    <w:div w:id="203935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13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atr.us/china/invented-paper-ancient-china.htm" TargetMode="External"/><Relationship Id="rId13" Type="http://schemas.openxmlformats.org/officeDocument/2006/relationships/hyperlink" Target="https://www.pulpandpaper-technology.com/articles/pulp-and-paper-manufacturing-process-in-the-paper-industr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search-proquest-com.ezproxy.uwtsd.ac.uk/docview/1223493963/fulltext/F3D0704C90D84436PQ/1?accountid=13047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lainewang-ancientchina.weebly.com/ceremonies.html" TargetMode="External"/><Relationship Id="rId5" Type="http://schemas.openxmlformats.org/officeDocument/2006/relationships/image" Target="media/image1.jpeg"/><Relationship Id="rId15" Type="http://schemas.openxmlformats.org/officeDocument/2006/relationships/hyperlink" Target="https://artsandculture.google.com/asset/swallows-willows-and-peach-blossoms/KAENUbtz6Y_XYw" TargetMode="External"/><Relationship Id="rId10" Type="http://schemas.openxmlformats.org/officeDocument/2006/relationships/hyperlink" Target="https://www.britishmuseum.org/pdf/Chinese_symbols_1109.pdf" TargetMode="External"/><Relationship Id="rId4" Type="http://schemas.openxmlformats.org/officeDocument/2006/relationships/webSettings" Target="webSettings.xml"/><Relationship Id="rId9" Type="http://schemas.openxmlformats.org/officeDocument/2006/relationships/hyperlink" Target="https://www.scmp.com/culture/arts-entertainment/article/2133180/chinese-new-year-paper-cutting-tips-master-craft" TargetMode="External"/><Relationship Id="rId14" Type="http://schemas.openxmlformats.org/officeDocument/2006/relationships/hyperlink" Target="https://www.scmp.com/culture/arts-entertainment/article/2133180/chinese-new-year-paper-cutting-tips-master-cra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 (1706603)</dc:creator>
  <cp:keywords/>
  <dc:description/>
  <cp:lastModifiedBy>Cerys Davies (1706603)</cp:lastModifiedBy>
  <cp:revision>2</cp:revision>
  <dcterms:created xsi:type="dcterms:W3CDTF">2019-05-08T14:47:00Z</dcterms:created>
  <dcterms:modified xsi:type="dcterms:W3CDTF">2019-05-08T14:47:00Z</dcterms:modified>
</cp:coreProperties>
</file>