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87F0C" w14:textId="0D096438" w:rsidR="00C74BE3" w:rsidRPr="00452340" w:rsidRDefault="00452340" w:rsidP="00452340">
      <w:pPr>
        <w:spacing w:line="360" w:lineRule="auto"/>
        <w:rPr>
          <w:rFonts w:ascii="Arial" w:hAnsi="Arial" w:cs="Arial"/>
          <w:b/>
          <w:bCs/>
          <w:sz w:val="36"/>
          <w:szCs w:val="36"/>
        </w:rPr>
      </w:pPr>
      <w:r w:rsidRPr="00452340">
        <w:rPr>
          <w:rFonts w:ascii="Arial" w:hAnsi="Arial" w:cs="Arial"/>
          <w:b/>
          <w:bCs/>
          <w:sz w:val="36"/>
          <w:szCs w:val="36"/>
        </w:rPr>
        <w:t xml:space="preserve">Appendix 1 </w:t>
      </w:r>
    </w:p>
    <w:p w14:paraId="757EAAC6" w14:textId="7E2C4D21" w:rsidR="00C74BE3" w:rsidRPr="00452340" w:rsidRDefault="00C74BE3" w:rsidP="00452340">
      <w:pPr>
        <w:spacing w:line="360" w:lineRule="auto"/>
        <w:rPr>
          <w:rFonts w:ascii="Arial" w:hAnsi="Arial" w:cs="Arial"/>
          <w:sz w:val="22"/>
          <w:szCs w:val="22"/>
        </w:rPr>
      </w:pPr>
    </w:p>
    <w:p w14:paraId="0497F4C7" w14:textId="1D611BB8" w:rsidR="00627773" w:rsidRPr="00452340" w:rsidRDefault="00627773" w:rsidP="00452340">
      <w:pPr>
        <w:spacing w:line="360" w:lineRule="auto"/>
        <w:rPr>
          <w:rFonts w:ascii="Arial" w:hAnsi="Arial" w:cs="Arial"/>
          <w:b/>
          <w:bCs/>
          <w:sz w:val="22"/>
          <w:szCs w:val="22"/>
        </w:rPr>
      </w:pPr>
      <w:r w:rsidRPr="00452340">
        <w:rPr>
          <w:rFonts w:ascii="Arial" w:hAnsi="Arial" w:cs="Arial"/>
          <w:b/>
          <w:bCs/>
          <w:sz w:val="22"/>
          <w:szCs w:val="22"/>
        </w:rPr>
        <w:t>Record 1</w:t>
      </w:r>
    </w:p>
    <w:tbl>
      <w:tblPr>
        <w:tblStyle w:val="TableGrid"/>
        <w:tblW w:w="0" w:type="auto"/>
        <w:tblLook w:val="04A0" w:firstRow="1" w:lastRow="0" w:firstColumn="1" w:lastColumn="0" w:noHBand="0" w:noVBand="1"/>
      </w:tblPr>
      <w:tblGrid>
        <w:gridCol w:w="8926"/>
      </w:tblGrid>
      <w:tr w:rsidR="00C74BE3" w:rsidRPr="00452340" w14:paraId="2CD8CF46" w14:textId="77777777" w:rsidTr="00133C17">
        <w:tc>
          <w:tcPr>
            <w:tcW w:w="8926" w:type="dxa"/>
          </w:tcPr>
          <w:p w14:paraId="176A6FB5" w14:textId="30D03CFD" w:rsidR="00C74BE3" w:rsidRPr="00452340" w:rsidRDefault="00C74BE3" w:rsidP="00452340">
            <w:pPr>
              <w:spacing w:line="360" w:lineRule="auto"/>
              <w:rPr>
                <w:rFonts w:ascii="Arial" w:hAnsi="Arial" w:cs="Arial"/>
              </w:rPr>
            </w:pPr>
            <w:r w:rsidRPr="00452340">
              <w:rPr>
                <w:rFonts w:ascii="Arial" w:hAnsi="Arial" w:cs="Arial"/>
              </w:rPr>
              <w:t>Date</w:t>
            </w:r>
            <w:r w:rsidR="00ED3E76" w:rsidRPr="00452340">
              <w:rPr>
                <w:rFonts w:ascii="Arial" w:hAnsi="Arial" w:cs="Arial"/>
              </w:rPr>
              <w:t xml:space="preserve"> and time, year group</w:t>
            </w:r>
            <w:r w:rsidRPr="00452340">
              <w:rPr>
                <w:rFonts w:ascii="Arial" w:hAnsi="Arial" w:cs="Arial"/>
              </w:rPr>
              <w:t>:</w:t>
            </w:r>
          </w:p>
          <w:p w14:paraId="1C6419F7" w14:textId="5D20B454" w:rsidR="00097D2A" w:rsidRPr="00452340" w:rsidRDefault="00097D2A" w:rsidP="00452340">
            <w:pPr>
              <w:spacing w:line="360" w:lineRule="auto"/>
              <w:rPr>
                <w:rFonts w:ascii="Arial" w:hAnsi="Arial" w:cs="Arial"/>
              </w:rPr>
            </w:pPr>
            <w:r w:rsidRPr="00452340">
              <w:rPr>
                <w:rFonts w:ascii="Arial" w:hAnsi="Arial" w:cs="Arial"/>
              </w:rPr>
              <w:t xml:space="preserve">26/09/22, Year 6 </w:t>
            </w:r>
          </w:p>
          <w:p w14:paraId="694C3D4E" w14:textId="77777777" w:rsidR="00C74BE3" w:rsidRPr="00452340" w:rsidRDefault="00C74BE3" w:rsidP="00452340">
            <w:pPr>
              <w:spacing w:line="360" w:lineRule="auto"/>
              <w:rPr>
                <w:rFonts w:ascii="Arial" w:hAnsi="Arial" w:cs="Arial"/>
              </w:rPr>
            </w:pPr>
          </w:p>
        </w:tc>
      </w:tr>
      <w:tr w:rsidR="00C74BE3" w:rsidRPr="00452340" w14:paraId="673B09E9" w14:textId="77777777" w:rsidTr="00133C17">
        <w:tc>
          <w:tcPr>
            <w:tcW w:w="8926" w:type="dxa"/>
          </w:tcPr>
          <w:p w14:paraId="14948686" w14:textId="0574487E" w:rsidR="00C74BE3" w:rsidRPr="00452340" w:rsidRDefault="00627773" w:rsidP="00452340">
            <w:pPr>
              <w:spacing w:line="360" w:lineRule="auto"/>
              <w:rPr>
                <w:rFonts w:ascii="Arial" w:hAnsi="Arial" w:cs="Arial"/>
              </w:rPr>
            </w:pPr>
            <w:r w:rsidRPr="00452340">
              <w:rPr>
                <w:rFonts w:ascii="Arial" w:hAnsi="Arial" w:cs="Arial"/>
                <w:b/>
                <w:bCs/>
              </w:rPr>
              <w:t>Where and When:</w:t>
            </w:r>
            <w:r w:rsidRPr="00452340">
              <w:rPr>
                <w:rFonts w:ascii="Arial" w:hAnsi="Arial" w:cs="Arial"/>
              </w:rPr>
              <w:t xml:space="preserve"> Context of the observation – subject/AOLE, general classroom context</w:t>
            </w:r>
          </w:p>
          <w:p w14:paraId="590DADF6" w14:textId="77777777" w:rsidR="001D3065" w:rsidRPr="00452340" w:rsidRDefault="001D3065" w:rsidP="00452340">
            <w:pPr>
              <w:spacing w:line="360" w:lineRule="auto"/>
              <w:rPr>
                <w:rFonts w:ascii="Arial" w:hAnsi="Arial" w:cs="Arial"/>
              </w:rPr>
            </w:pPr>
          </w:p>
          <w:p w14:paraId="21445F85" w14:textId="0F39AB04" w:rsidR="00C74BE3" w:rsidRPr="00452340" w:rsidRDefault="00097D2A" w:rsidP="00452340">
            <w:pPr>
              <w:spacing w:line="360" w:lineRule="auto"/>
              <w:rPr>
                <w:rFonts w:ascii="Arial" w:hAnsi="Arial" w:cs="Arial"/>
              </w:rPr>
            </w:pPr>
            <w:r w:rsidRPr="00452340">
              <w:rPr>
                <w:rFonts w:ascii="Arial" w:hAnsi="Arial" w:cs="Arial"/>
              </w:rPr>
              <w:t xml:space="preserve">Year 6 classroom. This was observed throughout the day, from spelling and maths tests in the morning, to humanities (history focus) and Welsh lessons in the afternoon. </w:t>
            </w:r>
          </w:p>
          <w:p w14:paraId="058E32BB" w14:textId="627FC145" w:rsidR="00097D2A" w:rsidRPr="00452340" w:rsidRDefault="00097D2A" w:rsidP="00452340">
            <w:pPr>
              <w:spacing w:line="360" w:lineRule="auto"/>
              <w:rPr>
                <w:rFonts w:ascii="Arial" w:hAnsi="Arial" w:cs="Arial"/>
              </w:rPr>
            </w:pPr>
            <w:r w:rsidRPr="00452340">
              <w:rPr>
                <w:rFonts w:ascii="Arial" w:hAnsi="Arial" w:cs="Arial"/>
              </w:rPr>
              <w:t xml:space="preserve">Class were sat in </w:t>
            </w:r>
            <w:r w:rsidR="00B84A5F" w:rsidRPr="00452340">
              <w:rPr>
                <w:rFonts w:ascii="Arial" w:hAnsi="Arial" w:cs="Arial"/>
              </w:rPr>
              <w:t xml:space="preserve">a seating plan based on their maths </w:t>
            </w:r>
            <w:r w:rsidR="001A7FF2" w:rsidRPr="00452340">
              <w:rPr>
                <w:rFonts w:ascii="Arial" w:hAnsi="Arial" w:cs="Arial"/>
              </w:rPr>
              <w:t>levels</w:t>
            </w:r>
            <w:r w:rsidR="00B84A5F" w:rsidRPr="00452340">
              <w:rPr>
                <w:rFonts w:ascii="Arial" w:hAnsi="Arial" w:cs="Arial"/>
              </w:rPr>
              <w:t xml:space="preserve"> in grouped tables.</w:t>
            </w:r>
          </w:p>
          <w:p w14:paraId="5C57918F" w14:textId="24D7CA30" w:rsidR="00C74BE3" w:rsidRPr="00452340" w:rsidRDefault="00B84A5F" w:rsidP="00452340">
            <w:pPr>
              <w:spacing w:line="360" w:lineRule="auto"/>
              <w:rPr>
                <w:rFonts w:ascii="Arial" w:hAnsi="Arial" w:cs="Arial"/>
              </w:rPr>
            </w:pPr>
            <w:r w:rsidRPr="00452340">
              <w:rPr>
                <w:rFonts w:ascii="Arial" w:hAnsi="Arial" w:cs="Arial"/>
              </w:rPr>
              <w:t xml:space="preserve">Their teacher was on leave for the first two weeks on term so said that they are still getting used to the student’s levels and </w:t>
            </w:r>
            <w:r w:rsidR="003611F1" w:rsidRPr="00452340">
              <w:rPr>
                <w:rFonts w:ascii="Arial" w:hAnsi="Arial" w:cs="Arial"/>
              </w:rPr>
              <w:t xml:space="preserve">adjusting the seating plan. </w:t>
            </w:r>
          </w:p>
          <w:p w14:paraId="26781143" w14:textId="77777777" w:rsidR="00C74BE3" w:rsidRPr="00452340" w:rsidRDefault="00C74BE3" w:rsidP="00452340">
            <w:pPr>
              <w:spacing w:line="360" w:lineRule="auto"/>
              <w:rPr>
                <w:rFonts w:ascii="Arial" w:hAnsi="Arial" w:cs="Arial"/>
              </w:rPr>
            </w:pPr>
          </w:p>
        </w:tc>
      </w:tr>
      <w:tr w:rsidR="00C74BE3" w:rsidRPr="00452340" w14:paraId="071B2756" w14:textId="77777777" w:rsidTr="00133C17">
        <w:tc>
          <w:tcPr>
            <w:tcW w:w="8926" w:type="dxa"/>
          </w:tcPr>
          <w:p w14:paraId="2F33A3FE" w14:textId="686F41A3" w:rsidR="00627773" w:rsidRPr="00452340" w:rsidRDefault="00627773" w:rsidP="00452340">
            <w:pPr>
              <w:spacing w:line="360" w:lineRule="auto"/>
              <w:rPr>
                <w:rFonts w:ascii="Arial" w:hAnsi="Arial" w:cs="Arial"/>
                <w:lang w:val="en-US"/>
              </w:rPr>
            </w:pPr>
            <w:r w:rsidRPr="00452340">
              <w:rPr>
                <w:rFonts w:ascii="Arial" w:hAnsi="Arial" w:cs="Arial"/>
                <w:b/>
                <w:bCs/>
                <w:lang w:val="en-US"/>
              </w:rPr>
              <w:t xml:space="preserve">What happened: </w:t>
            </w:r>
            <w:r w:rsidRPr="00452340">
              <w:rPr>
                <w:rFonts w:ascii="Arial" w:hAnsi="Arial" w:cs="Arial"/>
                <w:lang w:val="en-US"/>
              </w:rPr>
              <w:t>a detailed description of the critical incident</w:t>
            </w:r>
            <w:r w:rsidR="001E0F2D" w:rsidRPr="00452340">
              <w:rPr>
                <w:rFonts w:ascii="Arial" w:hAnsi="Arial" w:cs="Arial"/>
                <w:lang w:val="en-US"/>
              </w:rPr>
              <w:t xml:space="preserve"> </w:t>
            </w:r>
            <w:r w:rsidRPr="00452340">
              <w:rPr>
                <w:rFonts w:ascii="Arial" w:hAnsi="Arial" w:cs="Arial"/>
                <w:lang w:val="en-US"/>
              </w:rPr>
              <w:t>(the more detail the better to refer to in your later work)</w:t>
            </w:r>
          </w:p>
          <w:p w14:paraId="7D3CE28A" w14:textId="77777777" w:rsidR="003611F1" w:rsidRPr="00452340" w:rsidRDefault="003611F1" w:rsidP="00452340">
            <w:pPr>
              <w:spacing w:line="360" w:lineRule="auto"/>
              <w:rPr>
                <w:rFonts w:ascii="Arial" w:hAnsi="Arial" w:cs="Arial"/>
                <w:lang w:val="en-US"/>
              </w:rPr>
            </w:pPr>
          </w:p>
          <w:p w14:paraId="59EE72B7" w14:textId="00841A46" w:rsidR="003611F1" w:rsidRPr="00452340" w:rsidRDefault="003611F1" w:rsidP="00452340">
            <w:pPr>
              <w:spacing w:line="360" w:lineRule="auto"/>
              <w:rPr>
                <w:rFonts w:ascii="Arial" w:hAnsi="Arial" w:cs="Arial"/>
                <w:lang w:val="en-US"/>
              </w:rPr>
            </w:pPr>
            <w:r w:rsidRPr="00452340">
              <w:rPr>
                <w:rFonts w:ascii="Arial" w:hAnsi="Arial" w:cs="Arial"/>
                <w:lang w:val="en-US"/>
              </w:rPr>
              <w:t xml:space="preserve">When asking for answers to a question, for example answers from their spelling and maths test, the teacher said “no hands up”. Instead, they used lollipop sticks to select a student to answer. </w:t>
            </w:r>
          </w:p>
          <w:p w14:paraId="36592A78" w14:textId="2B178CB1" w:rsidR="003611F1" w:rsidRPr="00452340" w:rsidRDefault="003611F1" w:rsidP="00452340">
            <w:pPr>
              <w:spacing w:line="360" w:lineRule="auto"/>
              <w:rPr>
                <w:rFonts w:ascii="Arial" w:hAnsi="Arial" w:cs="Arial"/>
                <w:lang w:val="en-US"/>
              </w:rPr>
            </w:pPr>
            <w:r w:rsidRPr="00452340">
              <w:rPr>
                <w:rFonts w:ascii="Arial" w:hAnsi="Arial" w:cs="Arial"/>
                <w:lang w:val="en-US"/>
              </w:rPr>
              <w:t xml:space="preserve">This was seen again in later lessons where a question was posed </w:t>
            </w:r>
            <w:r w:rsidR="00224224" w:rsidRPr="00452340">
              <w:rPr>
                <w:rFonts w:ascii="Arial" w:hAnsi="Arial" w:cs="Arial"/>
                <w:lang w:val="en-US"/>
              </w:rPr>
              <w:t>(e.g. “why did the German’s struggle to invade the UK</w:t>
            </w:r>
            <w:r w:rsidR="0064112D" w:rsidRPr="00452340">
              <w:rPr>
                <w:rFonts w:ascii="Arial" w:hAnsi="Arial" w:cs="Arial"/>
                <w:lang w:val="en-US"/>
              </w:rPr>
              <w:t>?</w:t>
            </w:r>
            <w:r w:rsidR="00224224" w:rsidRPr="00452340">
              <w:rPr>
                <w:rFonts w:ascii="Arial" w:hAnsi="Arial" w:cs="Arial"/>
                <w:lang w:val="en-US"/>
              </w:rPr>
              <w:t>”)</w:t>
            </w:r>
            <w:r w:rsidR="00FF7D3B" w:rsidRPr="00452340">
              <w:rPr>
                <w:rFonts w:ascii="Arial" w:hAnsi="Arial" w:cs="Arial"/>
                <w:lang w:val="en-US"/>
              </w:rPr>
              <w:t xml:space="preserve">, student’s were given time to discuss the answer on their table, and then a student was selected to share their answer by using the lollipop sticks. </w:t>
            </w:r>
          </w:p>
          <w:p w14:paraId="09441312" w14:textId="5D098297" w:rsidR="00FF7D3B" w:rsidRPr="00452340" w:rsidRDefault="00FF7D3B" w:rsidP="00452340">
            <w:pPr>
              <w:spacing w:line="360" w:lineRule="auto"/>
              <w:rPr>
                <w:rFonts w:ascii="Arial" w:hAnsi="Arial" w:cs="Arial"/>
                <w:lang w:val="en-GB"/>
              </w:rPr>
            </w:pPr>
            <w:r w:rsidRPr="00452340">
              <w:rPr>
                <w:rFonts w:ascii="Arial" w:hAnsi="Arial" w:cs="Arial"/>
                <w:lang w:val="en-GB"/>
              </w:rPr>
              <w:t xml:space="preserve">This technique was paired with “it doesn’t matter if you get it wrong” encouragement from the teacher. This helps to create a culture if giving answers a go and not being afraid to get it wrong. </w:t>
            </w:r>
          </w:p>
          <w:p w14:paraId="3A1D411F" w14:textId="77777777" w:rsidR="003C1CDE" w:rsidRPr="00452340" w:rsidRDefault="003C1CDE" w:rsidP="00452340">
            <w:pPr>
              <w:spacing w:line="360" w:lineRule="auto"/>
              <w:rPr>
                <w:rFonts w:ascii="Arial" w:hAnsi="Arial" w:cs="Arial"/>
                <w:lang w:val="en-GB"/>
              </w:rPr>
            </w:pPr>
          </w:p>
          <w:p w14:paraId="3011F7C5" w14:textId="527A4100" w:rsidR="006855C8" w:rsidRPr="00452340" w:rsidRDefault="003C1CDE" w:rsidP="00452340">
            <w:pPr>
              <w:spacing w:line="360" w:lineRule="auto"/>
              <w:rPr>
                <w:rFonts w:ascii="Arial" w:hAnsi="Arial" w:cs="Arial"/>
                <w:lang w:val="en-GB"/>
              </w:rPr>
            </w:pPr>
            <w:r w:rsidRPr="00452340">
              <w:rPr>
                <w:rFonts w:ascii="Arial" w:hAnsi="Arial" w:cs="Arial"/>
                <w:lang w:val="en-GB"/>
              </w:rPr>
              <w:t>On the few occasions that hands up was used as the questioning method, some students were visibly less engaged and switched off.</w:t>
            </w:r>
          </w:p>
          <w:p w14:paraId="6F657184" w14:textId="77777777" w:rsidR="009840CD" w:rsidRPr="00452340" w:rsidRDefault="009840CD" w:rsidP="00452340">
            <w:pPr>
              <w:spacing w:line="360" w:lineRule="auto"/>
              <w:rPr>
                <w:rFonts w:ascii="Arial" w:hAnsi="Arial" w:cs="Arial"/>
                <w:lang w:val="en-GB"/>
              </w:rPr>
            </w:pPr>
          </w:p>
          <w:p w14:paraId="79998112" w14:textId="44F72D16" w:rsidR="009840CD" w:rsidRPr="00452340" w:rsidRDefault="009840CD" w:rsidP="00452340">
            <w:pPr>
              <w:spacing w:line="360" w:lineRule="auto"/>
              <w:rPr>
                <w:rFonts w:ascii="Arial" w:hAnsi="Arial" w:cs="Arial"/>
                <w:lang w:val="en-GB"/>
              </w:rPr>
            </w:pPr>
            <w:r w:rsidRPr="00452340">
              <w:rPr>
                <w:rFonts w:ascii="Arial" w:hAnsi="Arial" w:cs="Arial"/>
                <w:lang w:val="en-GB"/>
              </w:rPr>
              <w:t>Pre-learning was used by creating an activity with the aim of students learning facts about the Blitz (watching videos, taking notes and then creating a min</w:t>
            </w:r>
            <w:r w:rsidR="00793819" w:rsidRPr="00452340">
              <w:rPr>
                <w:rFonts w:ascii="Arial" w:hAnsi="Arial" w:cs="Arial"/>
                <w:lang w:val="en-GB"/>
              </w:rPr>
              <w:t xml:space="preserve">d map). This lesson occurred first, and a subsequent lesson will be on writing a news report on The Blitz. The teacher emphasised that students wouldn’t be able to write as well without the necessary background knowledge. </w:t>
            </w:r>
          </w:p>
          <w:p w14:paraId="2E35BC0F" w14:textId="77777777" w:rsidR="00793819" w:rsidRPr="00452340" w:rsidRDefault="00793819" w:rsidP="00452340">
            <w:pPr>
              <w:spacing w:line="360" w:lineRule="auto"/>
              <w:rPr>
                <w:rFonts w:ascii="Arial" w:hAnsi="Arial" w:cs="Arial"/>
                <w:lang w:val="en-GB"/>
              </w:rPr>
            </w:pPr>
          </w:p>
          <w:p w14:paraId="6097EF7B" w14:textId="118A120D" w:rsidR="00793819" w:rsidRPr="00452340" w:rsidRDefault="00793819" w:rsidP="00452340">
            <w:pPr>
              <w:spacing w:line="360" w:lineRule="auto"/>
              <w:rPr>
                <w:rFonts w:ascii="Arial" w:hAnsi="Arial" w:cs="Arial"/>
                <w:lang w:val="en-GB"/>
              </w:rPr>
            </w:pPr>
            <w:r w:rsidRPr="00452340">
              <w:rPr>
                <w:rFonts w:ascii="Arial" w:hAnsi="Arial" w:cs="Arial"/>
                <w:lang w:val="en-GB"/>
              </w:rPr>
              <w:t xml:space="preserve">Over-learning was used in a game where students have to be the quickest to find a key word in the comprehension text used earlier to learn information about The Blitz. </w:t>
            </w:r>
            <w:r w:rsidR="005618B1" w:rsidRPr="00452340">
              <w:rPr>
                <w:rFonts w:ascii="Arial" w:hAnsi="Arial" w:cs="Arial"/>
                <w:lang w:val="en-GB"/>
              </w:rPr>
              <w:t xml:space="preserve">After students found the word, the teacher would ask them to recap what the word meant or associated facts around the word each time. </w:t>
            </w:r>
          </w:p>
          <w:p w14:paraId="6D87E098" w14:textId="6B27259B" w:rsidR="00C74BE3" w:rsidRPr="00452340" w:rsidRDefault="00C74BE3" w:rsidP="00452340">
            <w:pPr>
              <w:spacing w:line="360" w:lineRule="auto"/>
              <w:rPr>
                <w:rFonts w:ascii="Arial" w:hAnsi="Arial" w:cs="Arial"/>
                <w:bCs/>
                <w:lang w:val="en-US"/>
              </w:rPr>
            </w:pPr>
          </w:p>
          <w:p w14:paraId="0D0F350E" w14:textId="173F5892" w:rsidR="00FD6E23" w:rsidRPr="00452340" w:rsidRDefault="00ED10B6" w:rsidP="00452340">
            <w:pPr>
              <w:spacing w:line="360" w:lineRule="auto"/>
              <w:rPr>
                <w:rFonts w:ascii="Arial" w:hAnsi="Arial" w:cs="Arial"/>
                <w:bCs/>
                <w:lang w:val="en-US"/>
              </w:rPr>
            </w:pPr>
            <w:r w:rsidRPr="00452340">
              <w:rPr>
                <w:rFonts w:ascii="Arial" w:hAnsi="Arial" w:cs="Arial"/>
                <w:bCs/>
                <w:lang w:val="en-US"/>
              </w:rPr>
              <w:t xml:space="preserve">On the second day, I observed the teacher using </w:t>
            </w:r>
            <w:r w:rsidR="00F64A6B" w:rsidRPr="00452340">
              <w:rPr>
                <w:rFonts w:ascii="Arial" w:hAnsi="Arial" w:cs="Arial"/>
                <w:bCs/>
                <w:lang w:val="en-US"/>
              </w:rPr>
              <w:t>mini whiteboards very effectively as a pre assessment</w:t>
            </w:r>
            <w:r w:rsidR="007D7D2F" w:rsidRPr="00452340">
              <w:rPr>
                <w:rFonts w:ascii="Arial" w:hAnsi="Arial" w:cs="Arial"/>
                <w:bCs/>
                <w:lang w:val="en-US"/>
              </w:rPr>
              <w:t>. The lesson was on rounding and the</w:t>
            </w:r>
            <w:r w:rsidR="00B32EAA" w:rsidRPr="00452340">
              <w:rPr>
                <w:rFonts w:ascii="Arial" w:hAnsi="Arial" w:cs="Arial"/>
                <w:bCs/>
                <w:lang w:val="en-US"/>
              </w:rPr>
              <w:t xml:space="preserve"> </w:t>
            </w:r>
            <w:r w:rsidR="00E36844" w:rsidRPr="00452340">
              <w:rPr>
                <w:rFonts w:ascii="Arial" w:hAnsi="Arial" w:cs="Arial"/>
                <w:bCs/>
                <w:lang w:val="en-US"/>
              </w:rPr>
              <w:t>teacher’s main plan</w:t>
            </w:r>
            <w:r w:rsidR="00B32EAA" w:rsidRPr="00452340">
              <w:rPr>
                <w:rFonts w:ascii="Arial" w:hAnsi="Arial" w:cs="Arial"/>
                <w:bCs/>
                <w:lang w:val="en-US"/>
              </w:rPr>
              <w:t xml:space="preserve"> was to begin teaching the students about rounding decimal places. However, to begin the lesson, the teacher </w:t>
            </w:r>
            <w:r w:rsidR="008879C8" w:rsidRPr="00452340">
              <w:rPr>
                <w:rFonts w:ascii="Arial" w:hAnsi="Arial" w:cs="Arial"/>
                <w:bCs/>
                <w:lang w:val="en-US"/>
              </w:rPr>
              <w:t>asked students questions about rounding 10s, 100s, and 1000s using mini whiteboards to get student</w:t>
            </w:r>
            <w:r w:rsidR="00E36844" w:rsidRPr="00452340">
              <w:rPr>
                <w:rFonts w:ascii="Arial" w:hAnsi="Arial" w:cs="Arial"/>
                <w:bCs/>
                <w:lang w:val="en-US"/>
              </w:rPr>
              <w:t>’</w:t>
            </w:r>
            <w:r w:rsidR="008879C8" w:rsidRPr="00452340">
              <w:rPr>
                <w:rFonts w:ascii="Arial" w:hAnsi="Arial" w:cs="Arial"/>
                <w:bCs/>
                <w:lang w:val="en-US"/>
              </w:rPr>
              <w:t xml:space="preserve">s answers. </w:t>
            </w:r>
            <w:r w:rsidR="00EE663C" w:rsidRPr="00452340">
              <w:rPr>
                <w:rFonts w:ascii="Arial" w:hAnsi="Arial" w:cs="Arial"/>
                <w:bCs/>
                <w:lang w:val="en-US"/>
              </w:rPr>
              <w:t xml:space="preserve">Starting with 10s, the teacher saw that the vast majority of the class were able to do this correctly. After </w:t>
            </w:r>
            <w:r w:rsidR="00E035A9" w:rsidRPr="00452340">
              <w:rPr>
                <w:rFonts w:ascii="Arial" w:hAnsi="Arial" w:cs="Arial"/>
                <w:bCs/>
                <w:lang w:val="en-US"/>
              </w:rPr>
              <w:t>a quick recap of the method to help those struggling, they moved on to 100s</w:t>
            </w:r>
            <w:r w:rsidR="00FE7B36" w:rsidRPr="00452340">
              <w:rPr>
                <w:rFonts w:ascii="Arial" w:hAnsi="Arial" w:cs="Arial"/>
                <w:bCs/>
                <w:lang w:val="en-US"/>
              </w:rPr>
              <w:t xml:space="preserve"> and 1000s</w:t>
            </w:r>
            <w:r w:rsidR="00E035A9" w:rsidRPr="00452340">
              <w:rPr>
                <w:rFonts w:ascii="Arial" w:hAnsi="Arial" w:cs="Arial"/>
                <w:bCs/>
                <w:lang w:val="en-US"/>
              </w:rPr>
              <w:t xml:space="preserve">. </w:t>
            </w:r>
            <w:r w:rsidR="008E0CBD" w:rsidRPr="00452340">
              <w:rPr>
                <w:rFonts w:ascii="Arial" w:hAnsi="Arial" w:cs="Arial"/>
                <w:bCs/>
                <w:lang w:val="en-US"/>
              </w:rPr>
              <w:t>More students struggled with this so the teacher knew to pause the lesson and go over an explanation of how this is done</w:t>
            </w:r>
            <w:r w:rsidR="00FE7B36" w:rsidRPr="00452340">
              <w:rPr>
                <w:rFonts w:ascii="Arial" w:hAnsi="Arial" w:cs="Arial"/>
                <w:bCs/>
                <w:lang w:val="en-US"/>
              </w:rPr>
              <w:t xml:space="preserve"> and go through worked examples on the whiteboard with the whole class. </w:t>
            </w:r>
            <w:r w:rsidR="008E0CBD" w:rsidRPr="00452340">
              <w:rPr>
                <w:rFonts w:ascii="Arial" w:hAnsi="Arial" w:cs="Arial"/>
                <w:bCs/>
                <w:lang w:val="en-US"/>
              </w:rPr>
              <w:t xml:space="preserve"> A small group who were really struggling worked outside with the TA, and some others were able to be supported in the class by the teacher and myself. </w:t>
            </w:r>
            <w:r w:rsidR="00AB40E4" w:rsidRPr="00452340">
              <w:rPr>
                <w:rFonts w:ascii="Arial" w:hAnsi="Arial" w:cs="Arial"/>
                <w:bCs/>
                <w:lang w:val="en-US"/>
              </w:rPr>
              <w:t>To consolidate the skill, the students worked independently through questions on rounding 10s, 100s and 1000s in their books</w:t>
            </w:r>
            <w:r w:rsidR="00937DF4" w:rsidRPr="00452340">
              <w:rPr>
                <w:rFonts w:ascii="Arial" w:hAnsi="Arial" w:cs="Arial"/>
                <w:bCs/>
                <w:lang w:val="en-US"/>
              </w:rPr>
              <w:t xml:space="preserve">, while the teacher walked around to check understanding and help those that needed it. </w:t>
            </w:r>
          </w:p>
          <w:p w14:paraId="5D2B91DD" w14:textId="6B87BCB9" w:rsidR="008E0CBD" w:rsidRPr="00452340" w:rsidRDefault="008E0CBD" w:rsidP="00452340">
            <w:pPr>
              <w:spacing w:line="360" w:lineRule="auto"/>
              <w:rPr>
                <w:rFonts w:ascii="Arial" w:hAnsi="Arial" w:cs="Arial"/>
                <w:bCs/>
                <w:lang w:val="en-US"/>
              </w:rPr>
            </w:pPr>
          </w:p>
          <w:p w14:paraId="137192D8" w14:textId="28FD63E8" w:rsidR="00D01F72" w:rsidRPr="00452340" w:rsidRDefault="008E0CBD" w:rsidP="00452340">
            <w:pPr>
              <w:spacing w:line="360" w:lineRule="auto"/>
              <w:rPr>
                <w:rFonts w:ascii="Arial" w:hAnsi="Arial" w:cs="Arial"/>
                <w:bCs/>
                <w:lang w:val="en-US"/>
              </w:rPr>
            </w:pPr>
            <w:r w:rsidRPr="00452340">
              <w:rPr>
                <w:rFonts w:ascii="Arial" w:hAnsi="Arial" w:cs="Arial"/>
                <w:bCs/>
                <w:lang w:val="en-US"/>
              </w:rPr>
              <w:t>The use of</w:t>
            </w:r>
            <w:r w:rsidR="00937DF4" w:rsidRPr="00452340">
              <w:rPr>
                <w:rFonts w:ascii="Arial" w:hAnsi="Arial" w:cs="Arial"/>
                <w:bCs/>
                <w:lang w:val="en-US"/>
              </w:rPr>
              <w:t xml:space="preserve"> mini whiteboard to do a recap quiz at the start of the lesson enabled the teacher to see that students would benefit from </w:t>
            </w:r>
            <w:r w:rsidR="009C72F4" w:rsidRPr="00452340">
              <w:rPr>
                <w:rFonts w:ascii="Arial" w:hAnsi="Arial" w:cs="Arial"/>
                <w:bCs/>
                <w:lang w:val="en-US"/>
              </w:rPr>
              <w:t>going over the basic rounding skills before moving on to rounding decimals.</w:t>
            </w:r>
          </w:p>
        </w:tc>
      </w:tr>
      <w:tr w:rsidR="00C74BE3" w:rsidRPr="00452340" w14:paraId="1E4739AD" w14:textId="77777777" w:rsidTr="00133C17">
        <w:tc>
          <w:tcPr>
            <w:tcW w:w="8926" w:type="dxa"/>
          </w:tcPr>
          <w:p w14:paraId="06826AD3" w14:textId="704ACC16" w:rsidR="00627773" w:rsidRPr="00452340" w:rsidRDefault="00627773" w:rsidP="00452340">
            <w:pPr>
              <w:spacing w:line="360" w:lineRule="auto"/>
              <w:rPr>
                <w:rFonts w:ascii="Arial" w:hAnsi="Arial" w:cs="Arial"/>
                <w:bCs/>
                <w:lang w:val="en-US"/>
              </w:rPr>
            </w:pPr>
            <w:r w:rsidRPr="00452340">
              <w:rPr>
                <w:rFonts w:ascii="Arial" w:hAnsi="Arial" w:cs="Arial"/>
                <w:b/>
                <w:lang w:val="en-US"/>
              </w:rPr>
              <w:lastRenderedPageBreak/>
              <w:t xml:space="preserve">Areas of possible exploration: </w:t>
            </w:r>
            <w:r w:rsidRPr="00452340">
              <w:rPr>
                <w:rFonts w:ascii="Arial" w:hAnsi="Arial" w:cs="Arial"/>
                <w:bCs/>
                <w:lang w:val="en-US"/>
              </w:rPr>
              <w:t>what you think could b</w:t>
            </w:r>
            <w:r w:rsidR="00914655" w:rsidRPr="00452340">
              <w:rPr>
                <w:rFonts w:ascii="Arial" w:hAnsi="Arial" w:cs="Arial"/>
                <w:bCs/>
                <w:lang w:val="en-US"/>
              </w:rPr>
              <w:t>e</w:t>
            </w:r>
            <w:r w:rsidRPr="00452340">
              <w:rPr>
                <w:rFonts w:ascii="Arial" w:hAnsi="Arial" w:cs="Arial"/>
                <w:bCs/>
                <w:lang w:val="en-US"/>
              </w:rPr>
              <w:t xml:space="preserve"> </w:t>
            </w:r>
            <w:r w:rsidR="00914655" w:rsidRPr="00452340">
              <w:rPr>
                <w:rFonts w:ascii="Arial" w:hAnsi="Arial" w:cs="Arial"/>
                <w:bCs/>
                <w:lang w:val="en-US"/>
              </w:rPr>
              <w:t>“</w:t>
            </w:r>
            <w:r w:rsidRPr="00452340">
              <w:rPr>
                <w:rFonts w:ascii="Arial" w:hAnsi="Arial" w:cs="Arial"/>
                <w:bCs/>
                <w:lang w:val="en-US"/>
              </w:rPr>
              <w:t>under the hood” in these incidents? What avenues of research could you consider?</w:t>
            </w:r>
          </w:p>
          <w:p w14:paraId="0373D5DE" w14:textId="77777777" w:rsidR="008727D2" w:rsidRPr="00452340" w:rsidRDefault="008727D2" w:rsidP="00452340">
            <w:pPr>
              <w:spacing w:line="360" w:lineRule="auto"/>
              <w:rPr>
                <w:rFonts w:ascii="Arial" w:hAnsi="Arial" w:cs="Arial"/>
                <w:bCs/>
                <w:lang w:val="en-US"/>
              </w:rPr>
            </w:pPr>
          </w:p>
          <w:p w14:paraId="724C57DB" w14:textId="6AFB739B" w:rsidR="008727D2" w:rsidRPr="00452340" w:rsidRDefault="008727D2" w:rsidP="00452340">
            <w:pPr>
              <w:spacing w:line="360" w:lineRule="auto"/>
              <w:rPr>
                <w:rFonts w:ascii="Arial" w:hAnsi="Arial" w:cs="Arial"/>
                <w:bCs/>
                <w:lang w:val="en-US"/>
              </w:rPr>
            </w:pPr>
            <w:r w:rsidRPr="00452340">
              <w:rPr>
                <w:rFonts w:ascii="Arial" w:hAnsi="Arial" w:cs="Arial"/>
                <w:bCs/>
                <w:lang w:val="en-US"/>
              </w:rPr>
              <w:t>AFL technique of questioning</w:t>
            </w:r>
            <w:r w:rsidR="007D7D2F" w:rsidRPr="00452340">
              <w:rPr>
                <w:rFonts w:ascii="Arial" w:hAnsi="Arial" w:cs="Arial"/>
                <w:bCs/>
                <w:lang w:val="en-US"/>
              </w:rPr>
              <w:t xml:space="preserve"> (use of quality questions/talk)</w:t>
            </w:r>
            <w:r w:rsidRPr="00452340">
              <w:rPr>
                <w:rFonts w:ascii="Arial" w:hAnsi="Arial" w:cs="Arial"/>
                <w:bCs/>
                <w:lang w:val="en-US"/>
              </w:rPr>
              <w:t>, so can link to research on the importance of AFL</w:t>
            </w:r>
            <w:r w:rsidR="004768B3" w:rsidRPr="00452340">
              <w:rPr>
                <w:rFonts w:ascii="Arial" w:hAnsi="Arial" w:cs="Arial"/>
                <w:bCs/>
                <w:lang w:val="en-US"/>
              </w:rPr>
              <w:t xml:space="preserve">. </w:t>
            </w:r>
            <w:r w:rsidR="006B5A0A" w:rsidRPr="00452340">
              <w:rPr>
                <w:rFonts w:ascii="Arial" w:hAnsi="Arial" w:cs="Arial"/>
                <w:bCs/>
                <w:lang w:val="en-US"/>
              </w:rPr>
              <w:t xml:space="preserve">Questioning enables the teacher to make a real-time assessment of where students are at in the classroom. </w:t>
            </w:r>
            <w:r w:rsidR="004768B3" w:rsidRPr="00452340">
              <w:rPr>
                <w:rFonts w:ascii="Arial" w:hAnsi="Arial" w:cs="Arial"/>
                <w:bCs/>
                <w:lang w:val="en-US"/>
              </w:rPr>
              <w:t xml:space="preserve">Research on how this method ensures that everyone is engaging with the learning. </w:t>
            </w:r>
            <w:r w:rsidR="006D3E9A" w:rsidRPr="00452340">
              <w:rPr>
                <w:rFonts w:ascii="Arial" w:hAnsi="Arial" w:cs="Arial"/>
                <w:bCs/>
                <w:lang w:val="en-US"/>
              </w:rPr>
              <w:t xml:space="preserve">Dylan William research. </w:t>
            </w:r>
          </w:p>
          <w:p w14:paraId="611BBD6A" w14:textId="50F0DB7D" w:rsidR="004768B3" w:rsidRPr="00452340" w:rsidRDefault="004768B3" w:rsidP="00452340">
            <w:pPr>
              <w:spacing w:line="360" w:lineRule="auto"/>
              <w:rPr>
                <w:rFonts w:ascii="Arial" w:hAnsi="Arial" w:cs="Arial"/>
                <w:b/>
                <w:lang w:val="en-GB"/>
              </w:rPr>
            </w:pPr>
          </w:p>
          <w:p w14:paraId="5A3C2752" w14:textId="5B6BC0DF" w:rsidR="004768B3" w:rsidRPr="00452340" w:rsidRDefault="004768B3" w:rsidP="00452340">
            <w:pPr>
              <w:spacing w:line="360" w:lineRule="auto"/>
              <w:rPr>
                <w:rFonts w:ascii="Arial" w:hAnsi="Arial" w:cs="Arial"/>
                <w:bCs/>
                <w:lang w:val="en-GB"/>
              </w:rPr>
            </w:pPr>
            <w:r w:rsidRPr="00452340">
              <w:rPr>
                <w:rFonts w:ascii="Arial" w:hAnsi="Arial" w:cs="Arial"/>
                <w:bCs/>
                <w:lang w:val="en-GB"/>
              </w:rPr>
              <w:t>A discussion on the anxiety of some students when using ‘cold-calling’</w:t>
            </w:r>
            <w:r w:rsidR="00B8630A" w:rsidRPr="00452340">
              <w:rPr>
                <w:rFonts w:ascii="Arial" w:hAnsi="Arial" w:cs="Arial"/>
                <w:bCs/>
                <w:lang w:val="en-GB"/>
              </w:rPr>
              <w:t xml:space="preserve"> and how to manage this in the best way. Research on how to create a growth mindset classroom and ensure every child feels supported. </w:t>
            </w:r>
          </w:p>
          <w:p w14:paraId="6D59D1C5" w14:textId="77777777" w:rsidR="00B8630A" w:rsidRPr="00452340" w:rsidRDefault="00B8630A" w:rsidP="00452340">
            <w:pPr>
              <w:spacing w:line="360" w:lineRule="auto"/>
              <w:rPr>
                <w:rFonts w:ascii="Arial" w:hAnsi="Arial" w:cs="Arial"/>
                <w:bCs/>
                <w:lang w:val="en-GB"/>
              </w:rPr>
            </w:pPr>
          </w:p>
          <w:p w14:paraId="61AE7296" w14:textId="440BEE88" w:rsidR="00B8630A" w:rsidRPr="00452340" w:rsidRDefault="00B8630A" w:rsidP="00452340">
            <w:pPr>
              <w:spacing w:line="360" w:lineRule="auto"/>
              <w:rPr>
                <w:rFonts w:ascii="Arial" w:hAnsi="Arial" w:cs="Arial"/>
                <w:bCs/>
                <w:lang w:val="en-GB"/>
              </w:rPr>
            </w:pPr>
            <w:r w:rsidRPr="00452340">
              <w:rPr>
                <w:rFonts w:ascii="Arial" w:hAnsi="Arial" w:cs="Arial"/>
                <w:bCs/>
                <w:lang w:val="en-GB"/>
              </w:rPr>
              <w:t xml:space="preserve">Pre&amp;over learning information from “The inclusive classroom” book and it’s benefits for all students, and especially those with ALN. </w:t>
            </w:r>
          </w:p>
          <w:p w14:paraId="4651E553" w14:textId="77777777" w:rsidR="00711761" w:rsidRPr="00452340" w:rsidRDefault="00711761" w:rsidP="00452340">
            <w:pPr>
              <w:spacing w:line="360" w:lineRule="auto"/>
              <w:rPr>
                <w:rFonts w:ascii="Arial" w:hAnsi="Arial" w:cs="Arial"/>
                <w:bCs/>
                <w:lang w:val="en-GB"/>
              </w:rPr>
            </w:pPr>
          </w:p>
          <w:p w14:paraId="3BC711BF" w14:textId="3CF476AD" w:rsidR="00711761" w:rsidRPr="00452340" w:rsidRDefault="00DE25C2" w:rsidP="00452340">
            <w:pPr>
              <w:spacing w:line="360" w:lineRule="auto"/>
              <w:rPr>
                <w:rFonts w:ascii="Arial" w:hAnsi="Arial" w:cs="Arial"/>
                <w:bCs/>
                <w:lang w:val="en-GB"/>
              </w:rPr>
            </w:pPr>
            <w:r w:rsidRPr="00452340">
              <w:rPr>
                <w:rFonts w:ascii="Arial" w:hAnsi="Arial" w:cs="Arial"/>
                <w:bCs/>
                <w:lang w:val="en-GB"/>
              </w:rPr>
              <w:t xml:space="preserve">Watson’s </w:t>
            </w:r>
            <w:r w:rsidR="00711761" w:rsidRPr="00452340">
              <w:rPr>
                <w:rFonts w:ascii="Arial" w:hAnsi="Arial" w:cs="Arial"/>
                <w:bCs/>
                <w:lang w:val="en-GB"/>
              </w:rPr>
              <w:t xml:space="preserve">Memory curve experiment- link to pre&amp;over learning and importance of questioning in helping retention. </w:t>
            </w:r>
          </w:p>
          <w:p w14:paraId="714DBB6A" w14:textId="77777777" w:rsidR="002C1F22" w:rsidRPr="00452340" w:rsidRDefault="002C1F22" w:rsidP="00452340">
            <w:pPr>
              <w:spacing w:line="360" w:lineRule="auto"/>
              <w:rPr>
                <w:rFonts w:ascii="Arial" w:hAnsi="Arial" w:cs="Arial"/>
                <w:bCs/>
                <w:lang w:val="en-GB"/>
              </w:rPr>
            </w:pPr>
          </w:p>
          <w:p w14:paraId="1AEA54A5" w14:textId="172DA009" w:rsidR="002C1F22" w:rsidRPr="00452340" w:rsidRDefault="002C1F22" w:rsidP="00452340">
            <w:pPr>
              <w:spacing w:line="360" w:lineRule="auto"/>
              <w:rPr>
                <w:rFonts w:ascii="Arial" w:hAnsi="Arial" w:cs="Arial"/>
                <w:bCs/>
                <w:lang w:val="en-GB"/>
              </w:rPr>
            </w:pPr>
            <w:r w:rsidRPr="00452340">
              <w:rPr>
                <w:rFonts w:ascii="Arial" w:hAnsi="Arial" w:cs="Arial"/>
                <w:bCs/>
                <w:lang w:val="en-GB"/>
              </w:rPr>
              <w:t xml:space="preserve">Study on how to ask a question- comparing if you ask one child, pose the question then say the name, and then pose the question, pause, and then ask a child. (I think from “The Inclusive Classroom”). </w:t>
            </w:r>
          </w:p>
          <w:p w14:paraId="1CC191A8" w14:textId="77777777" w:rsidR="00DD6615" w:rsidRPr="00452340" w:rsidRDefault="00DD6615" w:rsidP="00452340">
            <w:pPr>
              <w:spacing w:line="360" w:lineRule="auto"/>
              <w:rPr>
                <w:rFonts w:ascii="Arial" w:hAnsi="Arial" w:cs="Arial"/>
                <w:bCs/>
                <w:lang w:val="en-GB"/>
              </w:rPr>
            </w:pPr>
          </w:p>
          <w:p w14:paraId="3388B2FC" w14:textId="016E1C76" w:rsidR="00C74BE3" w:rsidRPr="00452340" w:rsidRDefault="00DD6615" w:rsidP="00452340">
            <w:pPr>
              <w:spacing w:line="360" w:lineRule="auto"/>
              <w:rPr>
                <w:rFonts w:ascii="Arial" w:hAnsi="Arial" w:cs="Arial"/>
                <w:bCs/>
                <w:lang w:val="en-GB"/>
              </w:rPr>
            </w:pPr>
            <w:r w:rsidRPr="00452340">
              <w:rPr>
                <w:rFonts w:ascii="Arial" w:hAnsi="Arial" w:cs="Arial"/>
                <w:bCs/>
                <w:lang w:val="en-GB"/>
              </w:rPr>
              <w:t xml:space="preserve">Use of mini whiteboards in the classroom in questioning. </w:t>
            </w:r>
            <w:r w:rsidR="00D546E9" w:rsidRPr="00452340">
              <w:rPr>
                <w:rFonts w:ascii="Arial" w:hAnsi="Arial" w:cs="Arial"/>
                <w:bCs/>
                <w:lang w:val="en-GB"/>
              </w:rPr>
              <w:t xml:space="preserve">Importance of baseline assessments. </w:t>
            </w:r>
          </w:p>
        </w:tc>
      </w:tr>
      <w:tr w:rsidR="00C74BE3" w:rsidRPr="00452340" w14:paraId="73A32E6E" w14:textId="77777777" w:rsidTr="00133C17">
        <w:tc>
          <w:tcPr>
            <w:tcW w:w="8926" w:type="dxa"/>
          </w:tcPr>
          <w:p w14:paraId="7CAC1C7A" w14:textId="0215741D" w:rsidR="00627773" w:rsidRPr="00452340" w:rsidRDefault="00627773" w:rsidP="00452340">
            <w:pPr>
              <w:spacing w:line="360" w:lineRule="auto"/>
              <w:rPr>
                <w:rFonts w:ascii="Arial" w:hAnsi="Arial" w:cs="Arial"/>
                <w:bCs/>
                <w:lang w:val="en-US"/>
              </w:rPr>
            </w:pPr>
            <w:r w:rsidRPr="00452340">
              <w:rPr>
                <w:rFonts w:ascii="Arial" w:hAnsi="Arial" w:cs="Arial"/>
                <w:b/>
                <w:lang w:val="en-US"/>
              </w:rPr>
              <w:lastRenderedPageBreak/>
              <w:t xml:space="preserve">Notes: </w:t>
            </w:r>
            <w:r w:rsidRPr="00452340">
              <w:rPr>
                <w:rFonts w:ascii="Arial" w:hAnsi="Arial" w:cs="Arial"/>
                <w:bCs/>
                <w:lang w:val="en-US"/>
              </w:rPr>
              <w:t>any details you can note (is it a busy environment, is it after lunch, are there lots of distractions, are directions made explicit - the more you can refer to the better here)</w:t>
            </w:r>
          </w:p>
          <w:p w14:paraId="3FB15EA4" w14:textId="77777777" w:rsidR="00DD6615" w:rsidRPr="00452340" w:rsidRDefault="00DD6615" w:rsidP="00452340">
            <w:pPr>
              <w:spacing w:line="360" w:lineRule="auto"/>
              <w:rPr>
                <w:rFonts w:ascii="Arial" w:hAnsi="Arial" w:cs="Arial"/>
                <w:bCs/>
                <w:lang w:val="en-US"/>
              </w:rPr>
            </w:pPr>
          </w:p>
          <w:p w14:paraId="1A337C93" w14:textId="4FF731D5" w:rsidR="00DD6615" w:rsidRPr="00452340" w:rsidRDefault="00DD6615" w:rsidP="00452340">
            <w:pPr>
              <w:spacing w:line="360" w:lineRule="auto"/>
              <w:rPr>
                <w:rFonts w:ascii="Arial" w:hAnsi="Arial" w:cs="Arial"/>
                <w:bCs/>
                <w:lang w:val="en-US"/>
              </w:rPr>
            </w:pPr>
            <w:r w:rsidRPr="00452340">
              <w:rPr>
                <w:rFonts w:ascii="Arial" w:hAnsi="Arial" w:cs="Arial"/>
                <w:bCs/>
                <w:lang w:val="en-US"/>
              </w:rPr>
              <w:t>Lots of students are keen to share answers. Nice to see them engaged. How to balance giving everyone airtime</w:t>
            </w:r>
            <w:r w:rsidR="001F0DAD" w:rsidRPr="00452340">
              <w:rPr>
                <w:rFonts w:ascii="Arial" w:hAnsi="Arial" w:cs="Arial"/>
                <w:bCs/>
                <w:lang w:val="en-US"/>
              </w:rPr>
              <w:t xml:space="preserve"> and keep them engaged</w:t>
            </w:r>
            <w:r w:rsidR="008804CE" w:rsidRPr="00452340">
              <w:rPr>
                <w:rFonts w:ascii="Arial" w:hAnsi="Arial" w:cs="Arial"/>
                <w:bCs/>
                <w:lang w:val="en-US"/>
              </w:rPr>
              <w:t xml:space="preserve">, with ensuring that everyone is answering questions. </w:t>
            </w:r>
          </w:p>
          <w:p w14:paraId="7A939513" w14:textId="41D1382C" w:rsidR="008804CE" w:rsidRPr="00452340" w:rsidRDefault="008804CE" w:rsidP="00452340">
            <w:pPr>
              <w:spacing w:line="360" w:lineRule="auto"/>
              <w:rPr>
                <w:rFonts w:ascii="Arial" w:hAnsi="Arial" w:cs="Arial"/>
                <w:bCs/>
                <w:lang w:val="en-GB"/>
              </w:rPr>
            </w:pPr>
          </w:p>
          <w:p w14:paraId="4176E01D" w14:textId="58B8CD5C" w:rsidR="008804CE" w:rsidRPr="00452340" w:rsidRDefault="008804CE" w:rsidP="00452340">
            <w:pPr>
              <w:spacing w:line="360" w:lineRule="auto"/>
              <w:rPr>
                <w:rFonts w:ascii="Arial" w:hAnsi="Arial" w:cs="Arial"/>
                <w:bCs/>
                <w:lang w:val="en-GB"/>
              </w:rPr>
            </w:pPr>
            <w:r w:rsidRPr="00452340">
              <w:rPr>
                <w:rFonts w:ascii="Arial" w:hAnsi="Arial" w:cs="Arial"/>
                <w:bCs/>
                <w:lang w:val="en-GB"/>
              </w:rPr>
              <w:t xml:space="preserve">Consistent reinforcing that lollipops are being used to ensure that </w:t>
            </w:r>
            <w:r w:rsidR="00E877FC" w:rsidRPr="00452340">
              <w:rPr>
                <w:rFonts w:ascii="Arial" w:hAnsi="Arial" w:cs="Arial"/>
                <w:bCs/>
                <w:lang w:val="en-GB"/>
              </w:rPr>
              <w:t xml:space="preserve">everyone is on task and thinking of an answer to the questions. </w:t>
            </w:r>
          </w:p>
          <w:p w14:paraId="11A40AEA" w14:textId="77777777" w:rsidR="00DE3AE5" w:rsidRPr="00452340" w:rsidRDefault="00DE3AE5" w:rsidP="00452340">
            <w:pPr>
              <w:spacing w:line="360" w:lineRule="auto"/>
              <w:rPr>
                <w:rFonts w:ascii="Arial" w:hAnsi="Arial" w:cs="Arial"/>
                <w:bCs/>
                <w:lang w:val="en-GB"/>
              </w:rPr>
            </w:pPr>
          </w:p>
          <w:p w14:paraId="69E6A746" w14:textId="670FC394" w:rsidR="00C74BE3" w:rsidRPr="00452340" w:rsidRDefault="00DE3AE5" w:rsidP="00452340">
            <w:pPr>
              <w:spacing w:line="360" w:lineRule="auto"/>
              <w:rPr>
                <w:rFonts w:ascii="Arial" w:hAnsi="Arial" w:cs="Arial"/>
                <w:bCs/>
                <w:lang w:val="en-GB"/>
              </w:rPr>
            </w:pPr>
            <w:r w:rsidRPr="00452340">
              <w:rPr>
                <w:rFonts w:ascii="Arial" w:hAnsi="Arial" w:cs="Arial"/>
                <w:bCs/>
                <w:lang w:val="en-GB"/>
              </w:rPr>
              <w:t>Could explain explicitly to some groups on how to discuss together effectivel</w:t>
            </w:r>
            <w:r w:rsidR="00E62731" w:rsidRPr="00452340">
              <w:rPr>
                <w:rFonts w:ascii="Arial" w:hAnsi="Arial" w:cs="Arial"/>
                <w:bCs/>
                <w:lang w:val="en-GB"/>
              </w:rPr>
              <w:t xml:space="preserve">y/ take turns fairly. One students spent a lot of the discussion time saying “I’ll go first” while other students spoke over each other. </w:t>
            </w:r>
          </w:p>
          <w:p w14:paraId="50AC0E08" w14:textId="77777777" w:rsidR="00C74BE3" w:rsidRPr="00452340" w:rsidRDefault="00C74BE3" w:rsidP="00452340">
            <w:pPr>
              <w:spacing w:line="360" w:lineRule="auto"/>
              <w:rPr>
                <w:rFonts w:ascii="Arial" w:hAnsi="Arial" w:cs="Arial"/>
              </w:rPr>
            </w:pPr>
          </w:p>
        </w:tc>
      </w:tr>
    </w:tbl>
    <w:p w14:paraId="303D1E83" w14:textId="4ADB789B" w:rsidR="00627773" w:rsidRPr="00452340" w:rsidRDefault="00627773" w:rsidP="00452340">
      <w:pPr>
        <w:spacing w:line="360" w:lineRule="auto"/>
        <w:rPr>
          <w:rFonts w:ascii="Arial" w:hAnsi="Arial" w:cs="Arial"/>
          <w:b/>
          <w:bCs/>
          <w:sz w:val="22"/>
          <w:szCs w:val="22"/>
        </w:rPr>
      </w:pPr>
    </w:p>
    <w:p w14:paraId="60AEB211" w14:textId="77777777" w:rsidR="00D546E9" w:rsidRPr="00452340" w:rsidRDefault="00D546E9" w:rsidP="00452340">
      <w:pPr>
        <w:spacing w:line="360" w:lineRule="auto"/>
        <w:rPr>
          <w:rFonts w:ascii="Arial" w:hAnsi="Arial" w:cs="Arial"/>
          <w:b/>
          <w:bCs/>
          <w:sz w:val="22"/>
          <w:szCs w:val="22"/>
        </w:rPr>
      </w:pPr>
    </w:p>
    <w:p w14:paraId="724ABBBC" w14:textId="77777777" w:rsidR="00914655" w:rsidRPr="00452340" w:rsidRDefault="00914655" w:rsidP="00452340">
      <w:pPr>
        <w:spacing w:line="360" w:lineRule="auto"/>
        <w:rPr>
          <w:rFonts w:ascii="Arial" w:hAnsi="Arial" w:cs="Arial"/>
          <w:b/>
          <w:bCs/>
          <w:sz w:val="22"/>
          <w:szCs w:val="22"/>
        </w:rPr>
      </w:pPr>
    </w:p>
    <w:p w14:paraId="00481E05" w14:textId="77777777" w:rsidR="00914655" w:rsidRPr="00452340" w:rsidRDefault="00914655" w:rsidP="00452340">
      <w:pPr>
        <w:spacing w:line="360" w:lineRule="auto"/>
        <w:rPr>
          <w:rFonts w:ascii="Arial" w:hAnsi="Arial" w:cs="Arial"/>
          <w:b/>
          <w:bCs/>
          <w:sz w:val="22"/>
          <w:szCs w:val="22"/>
        </w:rPr>
      </w:pPr>
    </w:p>
    <w:p w14:paraId="4878F0E9" w14:textId="77777777" w:rsidR="00914655" w:rsidRPr="00452340" w:rsidRDefault="00914655" w:rsidP="00452340">
      <w:pPr>
        <w:spacing w:line="360" w:lineRule="auto"/>
        <w:rPr>
          <w:rFonts w:ascii="Arial" w:hAnsi="Arial" w:cs="Arial"/>
          <w:b/>
          <w:bCs/>
          <w:sz w:val="22"/>
          <w:szCs w:val="22"/>
        </w:rPr>
      </w:pPr>
    </w:p>
    <w:p w14:paraId="5040870A" w14:textId="77777777" w:rsidR="00914655" w:rsidRPr="00452340" w:rsidRDefault="00914655" w:rsidP="00452340">
      <w:pPr>
        <w:spacing w:line="360" w:lineRule="auto"/>
        <w:rPr>
          <w:rFonts w:ascii="Arial" w:hAnsi="Arial" w:cs="Arial"/>
          <w:b/>
          <w:bCs/>
          <w:sz w:val="22"/>
          <w:szCs w:val="22"/>
        </w:rPr>
      </w:pPr>
    </w:p>
    <w:p w14:paraId="72D4459D" w14:textId="77777777" w:rsidR="00914655" w:rsidRPr="00452340" w:rsidRDefault="00914655" w:rsidP="00452340">
      <w:pPr>
        <w:spacing w:line="360" w:lineRule="auto"/>
        <w:rPr>
          <w:rFonts w:ascii="Arial" w:hAnsi="Arial" w:cs="Arial"/>
          <w:b/>
          <w:bCs/>
          <w:sz w:val="22"/>
          <w:szCs w:val="22"/>
        </w:rPr>
      </w:pPr>
    </w:p>
    <w:p w14:paraId="3C7C1F4B" w14:textId="77777777" w:rsidR="00914655" w:rsidRPr="00452340" w:rsidRDefault="00914655" w:rsidP="00452340">
      <w:pPr>
        <w:spacing w:line="360" w:lineRule="auto"/>
        <w:rPr>
          <w:rFonts w:ascii="Arial" w:hAnsi="Arial" w:cs="Arial"/>
          <w:b/>
          <w:bCs/>
          <w:sz w:val="22"/>
          <w:szCs w:val="22"/>
        </w:rPr>
      </w:pPr>
    </w:p>
    <w:p w14:paraId="44A3916B" w14:textId="77777777" w:rsidR="00914655" w:rsidRPr="00452340" w:rsidRDefault="00914655" w:rsidP="00452340">
      <w:pPr>
        <w:spacing w:line="360" w:lineRule="auto"/>
        <w:rPr>
          <w:rFonts w:ascii="Arial" w:hAnsi="Arial" w:cs="Arial"/>
          <w:b/>
          <w:bCs/>
          <w:sz w:val="22"/>
          <w:szCs w:val="22"/>
        </w:rPr>
      </w:pPr>
    </w:p>
    <w:p w14:paraId="13D17493" w14:textId="77777777" w:rsidR="00914655" w:rsidRPr="00452340" w:rsidRDefault="00914655" w:rsidP="00452340">
      <w:pPr>
        <w:spacing w:line="360" w:lineRule="auto"/>
        <w:rPr>
          <w:rFonts w:ascii="Arial" w:hAnsi="Arial" w:cs="Arial"/>
          <w:b/>
          <w:bCs/>
          <w:sz w:val="22"/>
          <w:szCs w:val="22"/>
        </w:rPr>
      </w:pPr>
    </w:p>
    <w:p w14:paraId="5EB39610" w14:textId="77777777" w:rsidR="00914655" w:rsidRPr="00452340" w:rsidRDefault="00914655" w:rsidP="00452340">
      <w:pPr>
        <w:spacing w:line="360" w:lineRule="auto"/>
        <w:rPr>
          <w:rFonts w:ascii="Arial" w:hAnsi="Arial" w:cs="Arial"/>
          <w:b/>
          <w:bCs/>
          <w:sz w:val="22"/>
          <w:szCs w:val="22"/>
        </w:rPr>
      </w:pPr>
    </w:p>
    <w:p w14:paraId="29ECA386" w14:textId="77777777" w:rsidR="00627773" w:rsidRDefault="00627773" w:rsidP="00452340">
      <w:pPr>
        <w:spacing w:line="360" w:lineRule="auto"/>
        <w:rPr>
          <w:rFonts w:ascii="Arial" w:hAnsi="Arial" w:cs="Arial"/>
          <w:b/>
          <w:bCs/>
          <w:sz w:val="22"/>
          <w:szCs w:val="22"/>
        </w:rPr>
      </w:pPr>
    </w:p>
    <w:p w14:paraId="3E87D375" w14:textId="77777777" w:rsidR="000C0BC0" w:rsidRDefault="000C0BC0" w:rsidP="00452340">
      <w:pPr>
        <w:spacing w:line="360" w:lineRule="auto"/>
        <w:rPr>
          <w:rFonts w:ascii="Arial" w:hAnsi="Arial" w:cs="Arial"/>
          <w:b/>
          <w:bCs/>
          <w:sz w:val="22"/>
          <w:szCs w:val="22"/>
        </w:rPr>
      </w:pPr>
    </w:p>
    <w:p w14:paraId="4399EC76" w14:textId="77777777" w:rsidR="000C0BC0" w:rsidRDefault="000C0BC0" w:rsidP="00452340">
      <w:pPr>
        <w:spacing w:line="360" w:lineRule="auto"/>
        <w:rPr>
          <w:rFonts w:ascii="Arial" w:hAnsi="Arial" w:cs="Arial"/>
          <w:b/>
          <w:bCs/>
          <w:sz w:val="22"/>
          <w:szCs w:val="22"/>
        </w:rPr>
      </w:pPr>
    </w:p>
    <w:p w14:paraId="0566E5D5" w14:textId="599A2C58" w:rsidR="000C0BC0" w:rsidRPr="00452340" w:rsidRDefault="000C0BC0" w:rsidP="00ED0919">
      <w:pPr>
        <w:spacing w:line="360" w:lineRule="auto"/>
        <w:rPr>
          <w:rFonts w:ascii="Arial" w:hAnsi="Arial" w:cs="Arial"/>
          <w:b/>
          <w:bCs/>
          <w:sz w:val="36"/>
          <w:szCs w:val="36"/>
        </w:rPr>
      </w:pPr>
      <w:r w:rsidRPr="00452340">
        <w:rPr>
          <w:rFonts w:ascii="Arial" w:hAnsi="Arial" w:cs="Arial"/>
          <w:b/>
          <w:bCs/>
          <w:sz w:val="36"/>
          <w:szCs w:val="36"/>
        </w:rPr>
        <w:lastRenderedPageBreak/>
        <w:t xml:space="preserve">Appendix </w:t>
      </w:r>
      <w:r>
        <w:rPr>
          <w:rFonts w:ascii="Arial" w:hAnsi="Arial" w:cs="Arial"/>
          <w:b/>
          <w:bCs/>
          <w:sz w:val="36"/>
          <w:szCs w:val="36"/>
        </w:rPr>
        <w:t>2</w:t>
      </w:r>
    </w:p>
    <w:p w14:paraId="10444DE7" w14:textId="77777777" w:rsidR="00627773" w:rsidRPr="00452340" w:rsidRDefault="00627773" w:rsidP="00452340">
      <w:pPr>
        <w:spacing w:line="360" w:lineRule="auto"/>
        <w:rPr>
          <w:rFonts w:ascii="Arial" w:hAnsi="Arial" w:cs="Arial"/>
          <w:b/>
          <w:bCs/>
          <w:sz w:val="22"/>
          <w:szCs w:val="22"/>
        </w:rPr>
      </w:pPr>
    </w:p>
    <w:p w14:paraId="13B4FB0E" w14:textId="764A0239" w:rsidR="00627773" w:rsidRPr="00452340" w:rsidRDefault="00627773" w:rsidP="00452340">
      <w:pPr>
        <w:spacing w:line="360" w:lineRule="auto"/>
        <w:rPr>
          <w:rFonts w:ascii="Arial" w:hAnsi="Arial" w:cs="Arial"/>
          <w:b/>
          <w:bCs/>
          <w:sz w:val="22"/>
          <w:szCs w:val="22"/>
        </w:rPr>
      </w:pPr>
      <w:r w:rsidRPr="00452340">
        <w:rPr>
          <w:rFonts w:ascii="Arial" w:hAnsi="Arial" w:cs="Arial"/>
          <w:b/>
          <w:bCs/>
          <w:sz w:val="22"/>
          <w:szCs w:val="22"/>
        </w:rPr>
        <w:t>Record 2</w:t>
      </w:r>
    </w:p>
    <w:tbl>
      <w:tblPr>
        <w:tblStyle w:val="TableGrid"/>
        <w:tblW w:w="0" w:type="auto"/>
        <w:tblLook w:val="04A0" w:firstRow="1" w:lastRow="0" w:firstColumn="1" w:lastColumn="0" w:noHBand="0" w:noVBand="1"/>
      </w:tblPr>
      <w:tblGrid>
        <w:gridCol w:w="8926"/>
      </w:tblGrid>
      <w:tr w:rsidR="00627773" w:rsidRPr="00452340" w14:paraId="283DF5E0" w14:textId="77777777" w:rsidTr="00862E01">
        <w:tc>
          <w:tcPr>
            <w:tcW w:w="8926" w:type="dxa"/>
          </w:tcPr>
          <w:p w14:paraId="210FFDA9" w14:textId="77777777" w:rsidR="00627773" w:rsidRPr="00452340" w:rsidRDefault="00627773" w:rsidP="00452340">
            <w:pPr>
              <w:spacing w:line="360" w:lineRule="auto"/>
              <w:rPr>
                <w:rFonts w:ascii="Arial" w:hAnsi="Arial" w:cs="Arial"/>
              </w:rPr>
            </w:pPr>
            <w:r w:rsidRPr="00452340">
              <w:rPr>
                <w:rFonts w:ascii="Arial" w:hAnsi="Arial" w:cs="Arial"/>
              </w:rPr>
              <w:t>Date and time, year group:</w:t>
            </w:r>
          </w:p>
          <w:p w14:paraId="7D83115C" w14:textId="684AC5E4" w:rsidR="00627773" w:rsidRPr="00452340" w:rsidRDefault="00A57DD7" w:rsidP="00452340">
            <w:pPr>
              <w:spacing w:line="360" w:lineRule="auto"/>
              <w:rPr>
                <w:rFonts w:ascii="Arial" w:hAnsi="Arial" w:cs="Arial"/>
              </w:rPr>
            </w:pPr>
            <w:r w:rsidRPr="00452340">
              <w:rPr>
                <w:rFonts w:ascii="Arial" w:hAnsi="Arial" w:cs="Arial"/>
              </w:rPr>
              <w:t xml:space="preserve">26th, Morning registration, Year 6. </w:t>
            </w:r>
          </w:p>
        </w:tc>
      </w:tr>
      <w:tr w:rsidR="00627773" w:rsidRPr="00452340" w14:paraId="7364B8EC" w14:textId="77777777" w:rsidTr="00862E01">
        <w:tc>
          <w:tcPr>
            <w:tcW w:w="8926" w:type="dxa"/>
          </w:tcPr>
          <w:p w14:paraId="6C0E6B2A" w14:textId="77777777" w:rsidR="00627773" w:rsidRPr="00452340" w:rsidRDefault="00627773" w:rsidP="00452340">
            <w:pPr>
              <w:spacing w:line="360" w:lineRule="auto"/>
              <w:rPr>
                <w:rFonts w:ascii="Arial" w:hAnsi="Arial" w:cs="Arial"/>
              </w:rPr>
            </w:pPr>
            <w:r w:rsidRPr="00452340">
              <w:rPr>
                <w:rFonts w:ascii="Arial" w:hAnsi="Arial" w:cs="Arial"/>
                <w:b/>
                <w:bCs/>
              </w:rPr>
              <w:t>Where and When:</w:t>
            </w:r>
            <w:r w:rsidRPr="00452340">
              <w:rPr>
                <w:rFonts w:ascii="Arial" w:hAnsi="Arial" w:cs="Arial"/>
              </w:rPr>
              <w:t xml:space="preserve"> Context of the observation – subject/AOLE, general classroom context</w:t>
            </w:r>
          </w:p>
          <w:p w14:paraId="77683275" w14:textId="22950CCB" w:rsidR="00627773" w:rsidRPr="00452340" w:rsidRDefault="00C97CBF" w:rsidP="00452340">
            <w:pPr>
              <w:spacing w:line="360" w:lineRule="auto"/>
              <w:rPr>
                <w:rFonts w:ascii="Arial" w:hAnsi="Arial" w:cs="Arial"/>
              </w:rPr>
            </w:pPr>
            <w:r w:rsidRPr="00452340">
              <w:rPr>
                <w:rFonts w:ascii="Arial" w:hAnsi="Arial" w:cs="Arial"/>
              </w:rPr>
              <w:t xml:space="preserve">Morning registration in a Year 6 classroom. First thing as students come into their classroom. </w:t>
            </w:r>
          </w:p>
        </w:tc>
      </w:tr>
      <w:tr w:rsidR="00627773" w:rsidRPr="00452340" w14:paraId="36A0F312" w14:textId="77777777" w:rsidTr="00862E01">
        <w:tc>
          <w:tcPr>
            <w:tcW w:w="8926" w:type="dxa"/>
          </w:tcPr>
          <w:p w14:paraId="7A1730D7" w14:textId="77777777" w:rsidR="00627773" w:rsidRPr="00452340" w:rsidRDefault="00627773" w:rsidP="00452340">
            <w:pPr>
              <w:spacing w:line="360" w:lineRule="auto"/>
              <w:rPr>
                <w:rFonts w:ascii="Arial" w:hAnsi="Arial" w:cs="Arial"/>
                <w:b/>
                <w:bCs/>
                <w:lang w:val="en-GB"/>
              </w:rPr>
            </w:pPr>
            <w:r w:rsidRPr="00452340">
              <w:rPr>
                <w:rFonts w:ascii="Arial" w:hAnsi="Arial" w:cs="Arial"/>
                <w:b/>
                <w:bCs/>
                <w:lang w:val="en-US"/>
              </w:rPr>
              <w:t xml:space="preserve">What happened: </w:t>
            </w:r>
            <w:r w:rsidRPr="00452340">
              <w:rPr>
                <w:rFonts w:ascii="Arial" w:hAnsi="Arial" w:cs="Arial"/>
                <w:lang w:val="en-US"/>
              </w:rPr>
              <w:t>a detailed description of the critical incident(the more detail the better to refer to in your later work)</w:t>
            </w:r>
          </w:p>
          <w:p w14:paraId="66B992BA" w14:textId="77777777" w:rsidR="00627773" w:rsidRPr="00452340" w:rsidRDefault="00627773" w:rsidP="00452340">
            <w:pPr>
              <w:spacing w:line="360" w:lineRule="auto"/>
              <w:rPr>
                <w:rFonts w:ascii="Arial" w:hAnsi="Arial" w:cs="Arial"/>
                <w:bCs/>
                <w:lang w:val="en-US"/>
              </w:rPr>
            </w:pPr>
          </w:p>
          <w:p w14:paraId="22BB8192" w14:textId="2E6A0786" w:rsidR="00D85A51" w:rsidRPr="00452340" w:rsidRDefault="005F0C2F" w:rsidP="00452340">
            <w:pPr>
              <w:spacing w:line="360" w:lineRule="auto"/>
              <w:rPr>
                <w:rFonts w:ascii="Arial" w:hAnsi="Arial" w:cs="Arial"/>
                <w:bCs/>
                <w:lang w:val="en-US"/>
              </w:rPr>
            </w:pPr>
            <w:r w:rsidRPr="00452340">
              <w:rPr>
                <w:rFonts w:ascii="Arial" w:hAnsi="Arial" w:cs="Arial"/>
                <w:bCs/>
                <w:lang w:val="en-US"/>
              </w:rPr>
              <w:t>The students entered the classroom and they knew where they were supposed to be sitting and what to do. Most students were reading quietl</w:t>
            </w:r>
            <w:r w:rsidR="00542A7B" w:rsidRPr="00452340">
              <w:rPr>
                <w:rFonts w:ascii="Arial" w:hAnsi="Arial" w:cs="Arial"/>
                <w:bCs/>
                <w:lang w:val="en-US"/>
              </w:rPr>
              <w:t xml:space="preserve">y, some got laptops out to do their intervention work such as Doodle maths. </w:t>
            </w:r>
            <w:r w:rsidR="00D85A51" w:rsidRPr="00452340">
              <w:rPr>
                <w:rFonts w:ascii="Arial" w:hAnsi="Arial" w:cs="Arial"/>
                <w:bCs/>
                <w:lang w:val="en-US"/>
              </w:rPr>
              <w:t>The routines were very clear, for example t</w:t>
            </w:r>
            <w:r w:rsidR="00542A7B" w:rsidRPr="00452340">
              <w:rPr>
                <w:rFonts w:ascii="Arial" w:hAnsi="Arial" w:cs="Arial"/>
                <w:bCs/>
                <w:lang w:val="en-US"/>
              </w:rPr>
              <w:t>he students knew where to put letters for an upcoming event (designated tray)</w:t>
            </w:r>
            <w:r w:rsidR="00D85A51" w:rsidRPr="00452340">
              <w:rPr>
                <w:rFonts w:ascii="Arial" w:hAnsi="Arial" w:cs="Arial"/>
                <w:bCs/>
                <w:lang w:val="en-US"/>
              </w:rPr>
              <w:t>. The general classroom environment was very calm</w:t>
            </w:r>
            <w:r w:rsidR="0089746E" w:rsidRPr="00452340">
              <w:rPr>
                <w:rFonts w:ascii="Arial" w:hAnsi="Arial" w:cs="Arial"/>
                <w:bCs/>
                <w:lang w:val="en-US"/>
              </w:rPr>
              <w:t xml:space="preserve">. </w:t>
            </w:r>
          </w:p>
          <w:p w14:paraId="49E9FF98" w14:textId="77777777" w:rsidR="0089746E" w:rsidRPr="00452340" w:rsidRDefault="0089746E" w:rsidP="00452340">
            <w:pPr>
              <w:spacing w:line="360" w:lineRule="auto"/>
              <w:rPr>
                <w:rFonts w:ascii="Arial" w:hAnsi="Arial" w:cs="Arial"/>
                <w:bCs/>
                <w:lang w:val="en-US"/>
              </w:rPr>
            </w:pPr>
          </w:p>
          <w:p w14:paraId="49665ECA" w14:textId="32C72D2D" w:rsidR="00627773" w:rsidRPr="00452340" w:rsidRDefault="0089746E" w:rsidP="00452340">
            <w:pPr>
              <w:spacing w:line="360" w:lineRule="auto"/>
              <w:rPr>
                <w:rFonts w:ascii="Arial" w:hAnsi="Arial" w:cs="Arial"/>
                <w:bCs/>
                <w:i/>
                <w:iCs/>
                <w:lang w:val="en-US"/>
              </w:rPr>
            </w:pPr>
            <w:r w:rsidRPr="00452340">
              <w:rPr>
                <w:rFonts w:ascii="Arial" w:hAnsi="Arial" w:cs="Arial"/>
                <w:bCs/>
                <w:lang w:val="en-US"/>
              </w:rPr>
              <w:t xml:space="preserve">During registration, the teacher asked everyone to rate how they were feeling out of five. This simple to implement wellbeing check in enabled the teacher to get an idea of how everyone was feeling. This would enable the teacher to do any needed personal check-ins &amp; take time out of planned activities as necessary. </w:t>
            </w:r>
            <w:r w:rsidR="00EA7306" w:rsidRPr="00452340">
              <w:rPr>
                <w:rFonts w:ascii="Arial" w:hAnsi="Arial" w:cs="Arial"/>
                <w:bCs/>
                <w:lang w:val="en-US"/>
              </w:rPr>
              <w:t xml:space="preserve">However, some students may not feel comfortable saying how they were truly feeling aloud in front of everyone. Perhaps this could be done in a more private way- some school use an online system? </w:t>
            </w:r>
            <w:r w:rsidR="00EA7306" w:rsidRPr="00452340">
              <w:rPr>
                <w:rFonts w:ascii="Arial" w:hAnsi="Arial" w:cs="Arial"/>
                <w:bCs/>
                <w:i/>
                <w:iCs/>
                <w:lang w:val="en-US"/>
              </w:rPr>
              <w:t>(Wellbeing could be a separate critical incident as it may get confused with the general one about routines in the classroom. But it does link to the calm environment a</w:t>
            </w:r>
            <w:r w:rsidR="00872969" w:rsidRPr="00452340">
              <w:rPr>
                <w:rFonts w:ascii="Arial" w:hAnsi="Arial" w:cs="Arial"/>
                <w:bCs/>
                <w:i/>
                <w:iCs/>
                <w:lang w:val="en-US"/>
              </w:rPr>
              <w:t>nd routines link to wellbeing)</w:t>
            </w:r>
          </w:p>
          <w:p w14:paraId="774F41EC" w14:textId="77777777" w:rsidR="00627773" w:rsidRPr="00452340" w:rsidRDefault="00627773" w:rsidP="00452340">
            <w:pPr>
              <w:spacing w:line="360" w:lineRule="auto"/>
              <w:ind w:left="720"/>
              <w:rPr>
                <w:rFonts w:ascii="Arial" w:hAnsi="Arial" w:cs="Arial"/>
              </w:rPr>
            </w:pPr>
          </w:p>
        </w:tc>
      </w:tr>
      <w:tr w:rsidR="00627773" w:rsidRPr="00452340" w14:paraId="0E116866" w14:textId="77777777" w:rsidTr="00862E01">
        <w:tc>
          <w:tcPr>
            <w:tcW w:w="8926" w:type="dxa"/>
          </w:tcPr>
          <w:p w14:paraId="5799C896" w14:textId="77777777" w:rsidR="00627773" w:rsidRPr="00452340" w:rsidRDefault="00627773" w:rsidP="00452340">
            <w:pPr>
              <w:spacing w:line="360" w:lineRule="auto"/>
              <w:rPr>
                <w:rFonts w:ascii="Arial" w:hAnsi="Arial" w:cs="Arial"/>
                <w:b/>
                <w:lang w:val="en-GB"/>
              </w:rPr>
            </w:pPr>
            <w:r w:rsidRPr="00452340">
              <w:rPr>
                <w:rFonts w:ascii="Arial" w:hAnsi="Arial" w:cs="Arial"/>
                <w:b/>
                <w:lang w:val="en-US"/>
              </w:rPr>
              <w:t xml:space="preserve">Areas of possible exploration: </w:t>
            </w:r>
            <w:r w:rsidRPr="00452340">
              <w:rPr>
                <w:rFonts w:ascii="Arial" w:hAnsi="Arial" w:cs="Arial"/>
                <w:bCs/>
                <w:lang w:val="en-US"/>
              </w:rPr>
              <w:t>what you think could be” under the hood” in these incidents? What avenues of research could you consider?</w:t>
            </w:r>
          </w:p>
          <w:p w14:paraId="41B11489" w14:textId="77777777" w:rsidR="00627773" w:rsidRPr="00452340" w:rsidRDefault="00627773" w:rsidP="00452340">
            <w:pPr>
              <w:spacing w:line="360" w:lineRule="auto"/>
              <w:rPr>
                <w:rFonts w:ascii="Arial" w:hAnsi="Arial" w:cs="Arial"/>
              </w:rPr>
            </w:pPr>
          </w:p>
          <w:p w14:paraId="416D90C7" w14:textId="255E4B5E" w:rsidR="00627773" w:rsidRPr="00452340" w:rsidRDefault="00872969" w:rsidP="00452340">
            <w:pPr>
              <w:spacing w:line="360" w:lineRule="auto"/>
              <w:rPr>
                <w:rFonts w:ascii="Arial" w:hAnsi="Arial" w:cs="Arial"/>
              </w:rPr>
            </w:pPr>
            <w:r w:rsidRPr="00452340">
              <w:rPr>
                <w:rFonts w:ascii="Arial" w:hAnsi="Arial" w:cs="Arial"/>
              </w:rPr>
              <w:t xml:space="preserve">Maslow’s hierarchy of needs – importance of children feeling safe and supported in their learning environment. </w:t>
            </w:r>
          </w:p>
          <w:p w14:paraId="59179D09" w14:textId="248F88AC" w:rsidR="00872969" w:rsidRPr="00452340" w:rsidRDefault="00872969" w:rsidP="00452340">
            <w:pPr>
              <w:spacing w:line="360" w:lineRule="auto"/>
              <w:rPr>
                <w:rFonts w:ascii="Arial" w:hAnsi="Arial" w:cs="Arial"/>
              </w:rPr>
            </w:pPr>
            <w:r w:rsidRPr="00452340">
              <w:rPr>
                <w:rFonts w:ascii="Arial" w:hAnsi="Arial" w:cs="Arial"/>
              </w:rPr>
              <w:t xml:space="preserve">Importance of a calm classroom in better learning. </w:t>
            </w:r>
            <w:r w:rsidR="00BF5E73" w:rsidRPr="00452340">
              <w:rPr>
                <w:rFonts w:ascii="Arial" w:hAnsi="Arial" w:cs="Arial"/>
              </w:rPr>
              <w:t>Can help all student</w:t>
            </w:r>
            <w:r w:rsidR="00A3755C" w:rsidRPr="00452340">
              <w:rPr>
                <w:rFonts w:ascii="Arial" w:hAnsi="Arial" w:cs="Arial"/>
              </w:rPr>
              <w:t>s</w:t>
            </w:r>
            <w:r w:rsidR="00BF5E73" w:rsidRPr="00452340">
              <w:rPr>
                <w:rFonts w:ascii="Arial" w:hAnsi="Arial" w:cs="Arial"/>
              </w:rPr>
              <w:t xml:space="preserve">, especially those with ALN/sensory needs. </w:t>
            </w:r>
          </w:p>
          <w:p w14:paraId="5B0C8859" w14:textId="0AA60616" w:rsidR="00627773" w:rsidRPr="00452340" w:rsidRDefault="00872969" w:rsidP="00452340">
            <w:pPr>
              <w:spacing w:line="360" w:lineRule="auto"/>
              <w:rPr>
                <w:rFonts w:ascii="Arial" w:hAnsi="Arial" w:cs="Arial"/>
              </w:rPr>
            </w:pPr>
            <w:r w:rsidRPr="00452340">
              <w:rPr>
                <w:rFonts w:ascii="Arial" w:hAnsi="Arial" w:cs="Arial"/>
              </w:rPr>
              <w:t xml:space="preserve">Importance of </w:t>
            </w:r>
            <w:r w:rsidR="0078700D" w:rsidRPr="00452340">
              <w:rPr>
                <w:rFonts w:ascii="Arial" w:hAnsi="Arial" w:cs="Arial"/>
              </w:rPr>
              <w:t xml:space="preserve">routines in the classroom- removes cognitive load from students. </w:t>
            </w:r>
          </w:p>
          <w:p w14:paraId="1CC28AD2" w14:textId="77777777" w:rsidR="00BF5E73" w:rsidRPr="00452340" w:rsidRDefault="00BF5E73" w:rsidP="00452340">
            <w:pPr>
              <w:spacing w:line="360" w:lineRule="auto"/>
              <w:rPr>
                <w:rFonts w:ascii="Arial" w:hAnsi="Arial" w:cs="Arial"/>
              </w:rPr>
            </w:pPr>
          </w:p>
          <w:p w14:paraId="0AD7A63F" w14:textId="77777777" w:rsidR="00627773" w:rsidRPr="00452340" w:rsidRDefault="00627773" w:rsidP="00452340">
            <w:pPr>
              <w:spacing w:line="360" w:lineRule="auto"/>
              <w:rPr>
                <w:rFonts w:ascii="Arial" w:hAnsi="Arial" w:cs="Arial"/>
              </w:rPr>
            </w:pPr>
          </w:p>
        </w:tc>
      </w:tr>
      <w:tr w:rsidR="00627773" w:rsidRPr="00452340" w14:paraId="56B6FB6D" w14:textId="77777777" w:rsidTr="00862E01">
        <w:tc>
          <w:tcPr>
            <w:tcW w:w="8926" w:type="dxa"/>
          </w:tcPr>
          <w:p w14:paraId="6C71C660" w14:textId="77777777" w:rsidR="00627773" w:rsidRPr="00452340" w:rsidRDefault="00627773" w:rsidP="00452340">
            <w:pPr>
              <w:spacing w:line="360" w:lineRule="auto"/>
              <w:rPr>
                <w:rFonts w:ascii="Arial" w:hAnsi="Arial" w:cs="Arial"/>
                <w:bCs/>
                <w:lang w:val="en-GB"/>
              </w:rPr>
            </w:pPr>
            <w:r w:rsidRPr="00452340">
              <w:rPr>
                <w:rFonts w:ascii="Arial" w:hAnsi="Arial" w:cs="Arial"/>
                <w:b/>
                <w:lang w:val="en-US"/>
              </w:rPr>
              <w:lastRenderedPageBreak/>
              <w:t xml:space="preserve">Notes: </w:t>
            </w:r>
            <w:r w:rsidRPr="00452340">
              <w:rPr>
                <w:rFonts w:ascii="Arial" w:hAnsi="Arial" w:cs="Arial"/>
                <w:bCs/>
                <w:lang w:val="en-US"/>
              </w:rPr>
              <w:t>any details you can note (is it a busy environment, is it after lunch, are there lots of distractions, are directions made explicit - the more you can refer to the better here)</w:t>
            </w:r>
          </w:p>
          <w:p w14:paraId="63D43B92" w14:textId="77777777" w:rsidR="00627773" w:rsidRPr="00452340" w:rsidRDefault="00627773" w:rsidP="00452340">
            <w:pPr>
              <w:spacing w:line="360" w:lineRule="auto"/>
              <w:rPr>
                <w:rFonts w:ascii="Arial" w:hAnsi="Arial" w:cs="Arial"/>
                <w:bCs/>
              </w:rPr>
            </w:pPr>
          </w:p>
          <w:p w14:paraId="6FDF9727" w14:textId="77777777" w:rsidR="00402B0F" w:rsidRPr="00452340" w:rsidRDefault="00256DC5" w:rsidP="00452340">
            <w:pPr>
              <w:spacing w:line="360" w:lineRule="auto"/>
              <w:rPr>
                <w:rFonts w:ascii="Arial" w:hAnsi="Arial" w:cs="Arial"/>
                <w:bCs/>
              </w:rPr>
            </w:pPr>
            <w:r w:rsidRPr="00452340">
              <w:rPr>
                <w:rFonts w:ascii="Arial" w:hAnsi="Arial" w:cs="Arial"/>
                <w:bCs/>
              </w:rPr>
              <w:t>“Well done X for reading quietly”, “What should we be doing now?” this reinforces the routine.</w:t>
            </w:r>
          </w:p>
          <w:p w14:paraId="4DDB62F7" w14:textId="77777777" w:rsidR="00402B0F" w:rsidRPr="00452340" w:rsidRDefault="00402B0F" w:rsidP="00452340">
            <w:pPr>
              <w:spacing w:line="360" w:lineRule="auto"/>
              <w:rPr>
                <w:rFonts w:ascii="Arial" w:hAnsi="Arial" w:cs="Arial"/>
                <w:bCs/>
              </w:rPr>
            </w:pPr>
          </w:p>
          <w:p w14:paraId="4264CD91" w14:textId="77777777" w:rsidR="001B15B6" w:rsidRPr="00452340" w:rsidRDefault="00402B0F" w:rsidP="00452340">
            <w:pPr>
              <w:spacing w:line="360" w:lineRule="auto"/>
              <w:rPr>
                <w:rFonts w:ascii="Arial" w:hAnsi="Arial" w:cs="Arial"/>
                <w:bCs/>
              </w:rPr>
            </w:pPr>
            <w:r w:rsidRPr="00452340">
              <w:rPr>
                <w:rFonts w:ascii="Arial" w:hAnsi="Arial" w:cs="Arial"/>
                <w:bCs/>
              </w:rPr>
              <w:t xml:space="preserve">Spending time reinforcing common routines e.g. where to write in their spelling book for each test, </w:t>
            </w:r>
            <w:r w:rsidR="001B15B6" w:rsidRPr="00452340">
              <w:rPr>
                <w:rFonts w:ascii="Arial" w:hAnsi="Arial" w:cs="Arial"/>
                <w:bCs/>
              </w:rPr>
              <w:t xml:space="preserve">what to do in the morning, saves time and reduces cognitive load. More time for learning and easier time for students. </w:t>
            </w:r>
          </w:p>
          <w:p w14:paraId="15BC4E6F" w14:textId="77777777" w:rsidR="001B15B6" w:rsidRPr="00452340" w:rsidRDefault="001B15B6" w:rsidP="00452340">
            <w:pPr>
              <w:spacing w:line="360" w:lineRule="auto"/>
              <w:rPr>
                <w:rFonts w:ascii="Arial" w:hAnsi="Arial" w:cs="Arial"/>
                <w:bCs/>
              </w:rPr>
            </w:pPr>
          </w:p>
          <w:p w14:paraId="0D2A336D" w14:textId="77777777" w:rsidR="00935101" w:rsidRPr="00452340" w:rsidRDefault="001B15B6" w:rsidP="00452340">
            <w:pPr>
              <w:spacing w:line="360" w:lineRule="auto"/>
              <w:rPr>
                <w:rFonts w:ascii="Arial" w:hAnsi="Arial" w:cs="Arial"/>
                <w:bCs/>
              </w:rPr>
            </w:pPr>
            <w:r w:rsidRPr="00452340">
              <w:rPr>
                <w:rFonts w:ascii="Arial" w:hAnsi="Arial" w:cs="Arial"/>
                <w:bCs/>
              </w:rPr>
              <w:t xml:space="preserve">After lunch- how to settle a class that </w:t>
            </w:r>
            <w:r w:rsidR="00935101" w:rsidRPr="00452340">
              <w:rPr>
                <w:rFonts w:ascii="Arial" w:hAnsi="Arial" w:cs="Arial"/>
                <w:bCs/>
              </w:rPr>
              <w:t>was less calm than this one- could there be a task or wellbeing activity for them to do?</w:t>
            </w:r>
          </w:p>
          <w:p w14:paraId="26C90207" w14:textId="69A746BE" w:rsidR="00627773" w:rsidRPr="00452340" w:rsidRDefault="00935101" w:rsidP="00452340">
            <w:pPr>
              <w:spacing w:line="360" w:lineRule="auto"/>
              <w:rPr>
                <w:rFonts w:ascii="Arial" w:hAnsi="Arial" w:cs="Arial"/>
                <w:bCs/>
              </w:rPr>
            </w:pPr>
            <w:r w:rsidRPr="00452340">
              <w:rPr>
                <w:rFonts w:ascii="Arial" w:hAnsi="Arial" w:cs="Arial"/>
                <w:bCs/>
              </w:rPr>
              <w:t xml:space="preserve">When expectation isn’t clear, </w:t>
            </w:r>
            <w:r w:rsidR="006107B5" w:rsidRPr="00452340">
              <w:rPr>
                <w:rFonts w:ascii="Arial" w:hAnsi="Arial" w:cs="Arial"/>
                <w:bCs/>
              </w:rPr>
              <w:t>for example students are not explicitly told to work quietly, there is more off task chatting.</w:t>
            </w:r>
            <w:r w:rsidR="00597FA9" w:rsidRPr="00452340">
              <w:rPr>
                <w:rFonts w:ascii="Arial" w:hAnsi="Arial" w:cs="Arial"/>
                <w:bCs/>
              </w:rPr>
              <w:t xml:space="preserve"> Oracy/ talk in the classroom is great in some contexts, but loud and changing volumes can be challenging for ALN students with sensory needs. </w:t>
            </w:r>
          </w:p>
          <w:p w14:paraId="085F9A81" w14:textId="77777777" w:rsidR="00627773" w:rsidRPr="00452340" w:rsidRDefault="00627773" w:rsidP="00452340">
            <w:pPr>
              <w:spacing w:line="360" w:lineRule="auto"/>
              <w:rPr>
                <w:rFonts w:ascii="Arial" w:hAnsi="Arial" w:cs="Arial"/>
              </w:rPr>
            </w:pPr>
          </w:p>
        </w:tc>
      </w:tr>
    </w:tbl>
    <w:p w14:paraId="42B931BB" w14:textId="29C2738B" w:rsidR="00F23813" w:rsidRPr="00452340" w:rsidRDefault="00F23813" w:rsidP="00452340">
      <w:pPr>
        <w:spacing w:line="360" w:lineRule="auto"/>
        <w:rPr>
          <w:rFonts w:ascii="Arial" w:hAnsi="Arial" w:cs="Arial"/>
          <w:sz w:val="22"/>
          <w:szCs w:val="22"/>
        </w:rPr>
      </w:pPr>
    </w:p>
    <w:p w14:paraId="7132CF8B" w14:textId="276D60E0" w:rsidR="001E7BD0" w:rsidRPr="00452340" w:rsidRDefault="001E7BD0" w:rsidP="00452340">
      <w:pPr>
        <w:spacing w:line="360" w:lineRule="auto"/>
        <w:rPr>
          <w:rFonts w:ascii="Arial" w:hAnsi="Arial" w:cs="Arial"/>
          <w:sz w:val="22"/>
          <w:szCs w:val="22"/>
        </w:rPr>
      </w:pPr>
    </w:p>
    <w:p w14:paraId="2A2A2F91" w14:textId="2F6F9E60" w:rsidR="00627773" w:rsidRDefault="00627773" w:rsidP="00452340">
      <w:pPr>
        <w:spacing w:line="360" w:lineRule="auto"/>
        <w:rPr>
          <w:rFonts w:ascii="Arial" w:hAnsi="Arial" w:cs="Arial"/>
          <w:sz w:val="22"/>
          <w:szCs w:val="22"/>
        </w:rPr>
      </w:pPr>
    </w:p>
    <w:p w14:paraId="3214D0AA" w14:textId="77777777" w:rsidR="000C0BC0" w:rsidRDefault="000C0BC0" w:rsidP="00452340">
      <w:pPr>
        <w:spacing w:line="360" w:lineRule="auto"/>
        <w:rPr>
          <w:rFonts w:ascii="Arial" w:hAnsi="Arial" w:cs="Arial"/>
          <w:sz w:val="22"/>
          <w:szCs w:val="22"/>
        </w:rPr>
      </w:pPr>
    </w:p>
    <w:p w14:paraId="04B9FF41" w14:textId="77777777" w:rsidR="000C0BC0" w:rsidRDefault="000C0BC0" w:rsidP="00452340">
      <w:pPr>
        <w:spacing w:line="360" w:lineRule="auto"/>
        <w:rPr>
          <w:rFonts w:ascii="Arial" w:hAnsi="Arial" w:cs="Arial"/>
          <w:sz w:val="22"/>
          <w:szCs w:val="22"/>
        </w:rPr>
      </w:pPr>
    </w:p>
    <w:p w14:paraId="0F85E551" w14:textId="77777777" w:rsidR="000C0BC0" w:rsidRDefault="000C0BC0" w:rsidP="00452340">
      <w:pPr>
        <w:spacing w:line="360" w:lineRule="auto"/>
        <w:rPr>
          <w:rFonts w:ascii="Arial" w:hAnsi="Arial" w:cs="Arial"/>
          <w:sz w:val="22"/>
          <w:szCs w:val="22"/>
        </w:rPr>
      </w:pPr>
    </w:p>
    <w:p w14:paraId="06A40C2F" w14:textId="77777777" w:rsidR="000C0BC0" w:rsidRDefault="000C0BC0" w:rsidP="00452340">
      <w:pPr>
        <w:spacing w:line="360" w:lineRule="auto"/>
        <w:rPr>
          <w:rFonts w:ascii="Arial" w:hAnsi="Arial" w:cs="Arial"/>
          <w:sz w:val="22"/>
          <w:szCs w:val="22"/>
        </w:rPr>
      </w:pPr>
    </w:p>
    <w:p w14:paraId="24DB3F8A" w14:textId="77777777" w:rsidR="000C0BC0" w:rsidRDefault="000C0BC0" w:rsidP="00452340">
      <w:pPr>
        <w:spacing w:line="360" w:lineRule="auto"/>
        <w:rPr>
          <w:rFonts w:ascii="Arial" w:hAnsi="Arial" w:cs="Arial"/>
          <w:sz w:val="22"/>
          <w:szCs w:val="22"/>
        </w:rPr>
      </w:pPr>
    </w:p>
    <w:p w14:paraId="39FE5E96" w14:textId="77777777" w:rsidR="000C0BC0" w:rsidRDefault="000C0BC0" w:rsidP="00452340">
      <w:pPr>
        <w:spacing w:line="360" w:lineRule="auto"/>
        <w:rPr>
          <w:rFonts w:ascii="Arial" w:hAnsi="Arial" w:cs="Arial"/>
          <w:sz w:val="22"/>
          <w:szCs w:val="22"/>
        </w:rPr>
      </w:pPr>
    </w:p>
    <w:p w14:paraId="28E43ED1" w14:textId="77777777" w:rsidR="000C0BC0" w:rsidRDefault="000C0BC0" w:rsidP="00452340">
      <w:pPr>
        <w:spacing w:line="360" w:lineRule="auto"/>
        <w:rPr>
          <w:rFonts w:ascii="Arial" w:hAnsi="Arial" w:cs="Arial"/>
          <w:sz w:val="22"/>
          <w:szCs w:val="22"/>
        </w:rPr>
      </w:pPr>
    </w:p>
    <w:p w14:paraId="628AB7D0" w14:textId="77777777" w:rsidR="000C0BC0" w:rsidRDefault="000C0BC0" w:rsidP="00452340">
      <w:pPr>
        <w:spacing w:line="360" w:lineRule="auto"/>
        <w:rPr>
          <w:rFonts w:ascii="Arial" w:hAnsi="Arial" w:cs="Arial"/>
          <w:sz w:val="22"/>
          <w:szCs w:val="22"/>
        </w:rPr>
      </w:pPr>
    </w:p>
    <w:p w14:paraId="54837997" w14:textId="77777777" w:rsidR="000C0BC0" w:rsidRDefault="000C0BC0" w:rsidP="00452340">
      <w:pPr>
        <w:spacing w:line="360" w:lineRule="auto"/>
        <w:rPr>
          <w:rFonts w:ascii="Arial" w:hAnsi="Arial" w:cs="Arial"/>
          <w:sz w:val="22"/>
          <w:szCs w:val="22"/>
        </w:rPr>
      </w:pPr>
    </w:p>
    <w:p w14:paraId="6C51615F" w14:textId="77777777" w:rsidR="000C0BC0" w:rsidRDefault="000C0BC0" w:rsidP="00452340">
      <w:pPr>
        <w:spacing w:line="360" w:lineRule="auto"/>
        <w:rPr>
          <w:rFonts w:ascii="Arial" w:hAnsi="Arial" w:cs="Arial"/>
          <w:sz w:val="22"/>
          <w:szCs w:val="22"/>
        </w:rPr>
      </w:pPr>
    </w:p>
    <w:p w14:paraId="7A7DA101" w14:textId="77777777" w:rsidR="000C0BC0" w:rsidRDefault="000C0BC0" w:rsidP="00452340">
      <w:pPr>
        <w:spacing w:line="360" w:lineRule="auto"/>
        <w:rPr>
          <w:rFonts w:ascii="Arial" w:hAnsi="Arial" w:cs="Arial"/>
          <w:sz w:val="22"/>
          <w:szCs w:val="22"/>
        </w:rPr>
      </w:pPr>
    </w:p>
    <w:p w14:paraId="6F301648" w14:textId="77777777" w:rsidR="000C0BC0" w:rsidRDefault="000C0BC0" w:rsidP="00452340">
      <w:pPr>
        <w:spacing w:line="360" w:lineRule="auto"/>
        <w:rPr>
          <w:rFonts w:ascii="Arial" w:hAnsi="Arial" w:cs="Arial"/>
          <w:sz w:val="22"/>
          <w:szCs w:val="22"/>
        </w:rPr>
      </w:pPr>
    </w:p>
    <w:p w14:paraId="32865A10" w14:textId="77777777" w:rsidR="000C0BC0" w:rsidRDefault="000C0BC0" w:rsidP="00452340">
      <w:pPr>
        <w:spacing w:line="360" w:lineRule="auto"/>
        <w:rPr>
          <w:rFonts w:ascii="Arial" w:hAnsi="Arial" w:cs="Arial"/>
          <w:sz w:val="22"/>
          <w:szCs w:val="22"/>
        </w:rPr>
      </w:pPr>
    </w:p>
    <w:p w14:paraId="33631793" w14:textId="77777777" w:rsidR="000C0BC0" w:rsidRDefault="000C0BC0" w:rsidP="00452340">
      <w:pPr>
        <w:spacing w:line="360" w:lineRule="auto"/>
        <w:rPr>
          <w:rFonts w:ascii="Arial" w:hAnsi="Arial" w:cs="Arial"/>
          <w:sz w:val="22"/>
          <w:szCs w:val="22"/>
        </w:rPr>
      </w:pPr>
    </w:p>
    <w:p w14:paraId="4EB63F45" w14:textId="77777777" w:rsidR="000C0BC0" w:rsidRDefault="000C0BC0" w:rsidP="00452340">
      <w:pPr>
        <w:spacing w:line="360" w:lineRule="auto"/>
        <w:rPr>
          <w:rFonts w:ascii="Arial" w:hAnsi="Arial" w:cs="Arial"/>
          <w:sz w:val="22"/>
          <w:szCs w:val="22"/>
        </w:rPr>
      </w:pPr>
    </w:p>
    <w:p w14:paraId="41A956AC" w14:textId="77777777" w:rsidR="000C0BC0" w:rsidRDefault="000C0BC0" w:rsidP="00452340">
      <w:pPr>
        <w:spacing w:line="360" w:lineRule="auto"/>
        <w:rPr>
          <w:rFonts w:ascii="Arial" w:hAnsi="Arial" w:cs="Arial"/>
          <w:sz w:val="22"/>
          <w:szCs w:val="22"/>
        </w:rPr>
      </w:pPr>
    </w:p>
    <w:p w14:paraId="716D9B26" w14:textId="77777777" w:rsidR="000C0BC0" w:rsidRDefault="000C0BC0" w:rsidP="00452340">
      <w:pPr>
        <w:spacing w:line="360" w:lineRule="auto"/>
        <w:rPr>
          <w:rFonts w:ascii="Arial" w:hAnsi="Arial" w:cs="Arial"/>
          <w:sz w:val="22"/>
          <w:szCs w:val="22"/>
        </w:rPr>
      </w:pPr>
    </w:p>
    <w:p w14:paraId="53A81F2B" w14:textId="77777777" w:rsidR="000C0BC0" w:rsidRDefault="000C0BC0" w:rsidP="00452340">
      <w:pPr>
        <w:spacing w:line="360" w:lineRule="auto"/>
        <w:rPr>
          <w:rFonts w:ascii="Arial" w:hAnsi="Arial" w:cs="Arial"/>
          <w:sz w:val="22"/>
          <w:szCs w:val="22"/>
        </w:rPr>
      </w:pPr>
    </w:p>
    <w:p w14:paraId="79C554B8" w14:textId="2789A56A" w:rsidR="00627773" w:rsidRPr="000C0BC0" w:rsidRDefault="000C0BC0" w:rsidP="00452340">
      <w:pPr>
        <w:spacing w:line="360" w:lineRule="auto"/>
        <w:rPr>
          <w:rFonts w:ascii="Arial" w:hAnsi="Arial" w:cs="Arial"/>
          <w:b/>
          <w:bCs/>
          <w:sz w:val="36"/>
          <w:szCs w:val="36"/>
        </w:rPr>
      </w:pPr>
      <w:r w:rsidRPr="00452340">
        <w:rPr>
          <w:rFonts w:ascii="Arial" w:hAnsi="Arial" w:cs="Arial"/>
          <w:b/>
          <w:bCs/>
          <w:sz w:val="36"/>
          <w:szCs w:val="36"/>
        </w:rPr>
        <w:lastRenderedPageBreak/>
        <w:t xml:space="preserve">Appendix </w:t>
      </w:r>
      <w:r>
        <w:rPr>
          <w:rFonts w:ascii="Arial" w:hAnsi="Arial" w:cs="Arial"/>
          <w:b/>
          <w:bCs/>
          <w:sz w:val="36"/>
          <w:szCs w:val="36"/>
        </w:rPr>
        <w:t>3</w:t>
      </w:r>
    </w:p>
    <w:p w14:paraId="74B682EF" w14:textId="77777777" w:rsidR="00627773" w:rsidRPr="00452340" w:rsidRDefault="00627773" w:rsidP="00452340">
      <w:pPr>
        <w:spacing w:line="360" w:lineRule="auto"/>
        <w:rPr>
          <w:rFonts w:ascii="Arial" w:hAnsi="Arial" w:cs="Arial"/>
          <w:sz w:val="22"/>
          <w:szCs w:val="22"/>
        </w:rPr>
      </w:pPr>
    </w:p>
    <w:p w14:paraId="54DD122D" w14:textId="2C048809" w:rsidR="00627773" w:rsidRPr="00452340" w:rsidRDefault="00627773" w:rsidP="00452340">
      <w:pPr>
        <w:spacing w:line="360" w:lineRule="auto"/>
        <w:rPr>
          <w:rFonts w:ascii="Arial" w:hAnsi="Arial" w:cs="Arial"/>
          <w:b/>
          <w:bCs/>
          <w:sz w:val="22"/>
          <w:szCs w:val="22"/>
        </w:rPr>
      </w:pPr>
      <w:r w:rsidRPr="00452340">
        <w:rPr>
          <w:rFonts w:ascii="Arial" w:hAnsi="Arial" w:cs="Arial"/>
          <w:b/>
          <w:bCs/>
          <w:sz w:val="22"/>
          <w:szCs w:val="22"/>
        </w:rPr>
        <w:t>Record 3</w:t>
      </w:r>
    </w:p>
    <w:tbl>
      <w:tblPr>
        <w:tblStyle w:val="TableGrid"/>
        <w:tblW w:w="0" w:type="auto"/>
        <w:tblLook w:val="04A0" w:firstRow="1" w:lastRow="0" w:firstColumn="1" w:lastColumn="0" w:noHBand="0" w:noVBand="1"/>
      </w:tblPr>
      <w:tblGrid>
        <w:gridCol w:w="8926"/>
      </w:tblGrid>
      <w:tr w:rsidR="00627773" w:rsidRPr="00452340" w14:paraId="2E4878AB" w14:textId="77777777" w:rsidTr="00862E01">
        <w:tc>
          <w:tcPr>
            <w:tcW w:w="8926" w:type="dxa"/>
          </w:tcPr>
          <w:p w14:paraId="400F1885" w14:textId="77777777" w:rsidR="00627773" w:rsidRPr="00452340" w:rsidRDefault="00627773" w:rsidP="00452340">
            <w:pPr>
              <w:spacing w:line="360" w:lineRule="auto"/>
              <w:rPr>
                <w:rFonts w:ascii="Arial" w:hAnsi="Arial" w:cs="Arial"/>
              </w:rPr>
            </w:pPr>
            <w:r w:rsidRPr="00452340">
              <w:rPr>
                <w:rFonts w:ascii="Arial" w:hAnsi="Arial" w:cs="Arial"/>
              </w:rPr>
              <w:t>Date and time, year group:</w:t>
            </w:r>
          </w:p>
          <w:p w14:paraId="1E2C8DCB" w14:textId="078B6203" w:rsidR="00627773" w:rsidRPr="00452340" w:rsidRDefault="006D4BCC" w:rsidP="00452340">
            <w:pPr>
              <w:spacing w:line="360" w:lineRule="auto"/>
              <w:rPr>
                <w:rFonts w:ascii="Arial" w:hAnsi="Arial" w:cs="Arial"/>
              </w:rPr>
            </w:pPr>
            <w:r w:rsidRPr="00452340">
              <w:rPr>
                <w:rFonts w:ascii="Arial" w:hAnsi="Arial" w:cs="Arial"/>
              </w:rPr>
              <w:t>27th September,</w:t>
            </w:r>
            <w:r w:rsidR="004F165E" w:rsidRPr="00452340">
              <w:rPr>
                <w:rFonts w:ascii="Arial" w:hAnsi="Arial" w:cs="Arial"/>
              </w:rPr>
              <w:t xml:space="preserve"> morning</w:t>
            </w:r>
            <w:r w:rsidRPr="00452340">
              <w:rPr>
                <w:rFonts w:ascii="Arial" w:hAnsi="Arial" w:cs="Arial"/>
              </w:rPr>
              <w:t xml:space="preserve"> Year 6. </w:t>
            </w:r>
          </w:p>
        </w:tc>
      </w:tr>
      <w:tr w:rsidR="00627773" w:rsidRPr="00452340" w14:paraId="5BEC06BB" w14:textId="77777777" w:rsidTr="00862E01">
        <w:tc>
          <w:tcPr>
            <w:tcW w:w="8926" w:type="dxa"/>
          </w:tcPr>
          <w:p w14:paraId="2D49FC62" w14:textId="77777777" w:rsidR="00627773" w:rsidRPr="00452340" w:rsidRDefault="00627773" w:rsidP="00452340">
            <w:pPr>
              <w:spacing w:line="360" w:lineRule="auto"/>
              <w:rPr>
                <w:rFonts w:ascii="Arial" w:hAnsi="Arial" w:cs="Arial"/>
              </w:rPr>
            </w:pPr>
            <w:r w:rsidRPr="00452340">
              <w:rPr>
                <w:rFonts w:ascii="Arial" w:hAnsi="Arial" w:cs="Arial"/>
                <w:b/>
                <w:bCs/>
              </w:rPr>
              <w:t>Where and When:</w:t>
            </w:r>
            <w:r w:rsidRPr="00452340">
              <w:rPr>
                <w:rFonts w:ascii="Arial" w:hAnsi="Arial" w:cs="Arial"/>
              </w:rPr>
              <w:t xml:space="preserve"> Context of the observation – subject/AOLE, general classroom context</w:t>
            </w:r>
          </w:p>
          <w:p w14:paraId="39922483" w14:textId="6FC3629A" w:rsidR="00627773" w:rsidRPr="00452340" w:rsidRDefault="006D4BCC" w:rsidP="00452340">
            <w:pPr>
              <w:spacing w:line="360" w:lineRule="auto"/>
              <w:rPr>
                <w:rFonts w:ascii="Arial" w:hAnsi="Arial" w:cs="Arial"/>
              </w:rPr>
            </w:pPr>
            <w:r w:rsidRPr="00452340">
              <w:rPr>
                <w:rFonts w:ascii="Arial" w:hAnsi="Arial" w:cs="Arial"/>
              </w:rPr>
              <w:t>A Languag</w:t>
            </w:r>
            <w:r w:rsidR="00CD63DF" w:rsidRPr="00452340">
              <w:rPr>
                <w:rFonts w:ascii="Arial" w:hAnsi="Arial" w:cs="Arial"/>
              </w:rPr>
              <w:t xml:space="preserve">e lesson on the topic of the Swansea Blitz (Humanities cross-curricular link). </w:t>
            </w:r>
          </w:p>
          <w:p w14:paraId="2C1C7CC9" w14:textId="79991238" w:rsidR="00627773" w:rsidRPr="00452340" w:rsidRDefault="00CD63DF" w:rsidP="00452340">
            <w:pPr>
              <w:spacing w:line="360" w:lineRule="auto"/>
              <w:rPr>
                <w:rFonts w:ascii="Arial" w:hAnsi="Arial" w:cs="Arial"/>
              </w:rPr>
            </w:pPr>
            <w:r w:rsidRPr="00452340">
              <w:rPr>
                <w:rFonts w:ascii="Arial" w:hAnsi="Arial" w:cs="Arial"/>
              </w:rPr>
              <w:t xml:space="preserve">Class were sat in group tables based on their maths levels. </w:t>
            </w:r>
            <w:r w:rsidR="004F165E" w:rsidRPr="00452340">
              <w:rPr>
                <w:rFonts w:ascii="Arial" w:hAnsi="Arial" w:cs="Arial"/>
              </w:rPr>
              <w:t xml:space="preserve">Their teacher was on leave for the first two weeks on term so said that they are still getting used to the student’s levels and adjusting the seating plan. </w:t>
            </w:r>
          </w:p>
        </w:tc>
      </w:tr>
      <w:tr w:rsidR="00627773" w:rsidRPr="00452340" w14:paraId="0EC68E62" w14:textId="77777777" w:rsidTr="00862E01">
        <w:tc>
          <w:tcPr>
            <w:tcW w:w="8926" w:type="dxa"/>
          </w:tcPr>
          <w:p w14:paraId="08CB1A5D" w14:textId="77777777" w:rsidR="00627773" w:rsidRPr="00452340" w:rsidRDefault="00627773" w:rsidP="00452340">
            <w:pPr>
              <w:spacing w:line="360" w:lineRule="auto"/>
              <w:rPr>
                <w:rFonts w:ascii="Arial" w:hAnsi="Arial" w:cs="Arial"/>
                <w:b/>
                <w:bCs/>
                <w:lang w:val="en-GB"/>
              </w:rPr>
            </w:pPr>
            <w:r w:rsidRPr="00452340">
              <w:rPr>
                <w:rFonts w:ascii="Arial" w:hAnsi="Arial" w:cs="Arial"/>
                <w:b/>
                <w:bCs/>
                <w:lang w:val="en-US"/>
              </w:rPr>
              <w:t xml:space="preserve">What happened: </w:t>
            </w:r>
            <w:r w:rsidRPr="00452340">
              <w:rPr>
                <w:rFonts w:ascii="Arial" w:hAnsi="Arial" w:cs="Arial"/>
                <w:lang w:val="en-US"/>
              </w:rPr>
              <w:t>a detailed description of the critical incident(the more detail the better to refer to in your later work)</w:t>
            </w:r>
          </w:p>
          <w:p w14:paraId="72BF20DF" w14:textId="77777777" w:rsidR="00627773" w:rsidRPr="00452340" w:rsidRDefault="00627773" w:rsidP="00452340">
            <w:pPr>
              <w:spacing w:line="360" w:lineRule="auto"/>
              <w:rPr>
                <w:rFonts w:ascii="Arial" w:hAnsi="Arial" w:cs="Arial"/>
                <w:bCs/>
                <w:lang w:val="en-US"/>
              </w:rPr>
            </w:pPr>
          </w:p>
          <w:p w14:paraId="1993E056" w14:textId="77777777" w:rsidR="00365A22" w:rsidRPr="00452340" w:rsidRDefault="0022582B" w:rsidP="00452340">
            <w:pPr>
              <w:spacing w:line="360" w:lineRule="auto"/>
              <w:rPr>
                <w:rFonts w:ascii="Arial" w:hAnsi="Arial" w:cs="Arial"/>
                <w:bCs/>
                <w:lang w:val="en-US"/>
              </w:rPr>
            </w:pPr>
            <w:r w:rsidRPr="00452340">
              <w:rPr>
                <w:rFonts w:ascii="Arial" w:hAnsi="Arial" w:cs="Arial"/>
                <w:bCs/>
                <w:lang w:val="en-US"/>
              </w:rPr>
              <w:t xml:space="preserve">The teacher set the learning context by starting with </w:t>
            </w:r>
            <w:r w:rsidR="00DB7058" w:rsidRPr="00452340">
              <w:rPr>
                <w:rFonts w:ascii="Arial" w:hAnsi="Arial" w:cs="Arial"/>
                <w:bCs/>
                <w:lang w:val="en-US"/>
              </w:rPr>
              <w:t xml:space="preserve">teaching from the front. They recapped key facts on the topic from a previous lesson by selecting students to share what they could remember about the Swansea Blitz. </w:t>
            </w:r>
            <w:r w:rsidR="00B04963" w:rsidRPr="00452340">
              <w:rPr>
                <w:rFonts w:ascii="Arial" w:hAnsi="Arial" w:cs="Arial"/>
                <w:bCs/>
                <w:lang w:val="en-US"/>
              </w:rPr>
              <w:t xml:space="preserve">They moved on to an introduction of the ‘5 W’s’ (Who, what, where, when, why) </w:t>
            </w:r>
            <w:r w:rsidR="0011716C" w:rsidRPr="00452340">
              <w:rPr>
                <w:rFonts w:ascii="Arial" w:hAnsi="Arial" w:cs="Arial"/>
                <w:bCs/>
                <w:lang w:val="en-US"/>
              </w:rPr>
              <w:t xml:space="preserve">and the importance of using these in an opening paragraph of a newspaper article. </w:t>
            </w:r>
            <w:r w:rsidR="00F14231" w:rsidRPr="00452340">
              <w:rPr>
                <w:rFonts w:ascii="Arial" w:hAnsi="Arial" w:cs="Arial"/>
                <w:bCs/>
                <w:lang w:val="en-US"/>
              </w:rPr>
              <w:t xml:space="preserve">The students were set the task of writing answers to the 5 W questions for a newspaper article they would later be writing on the Swansea Blitz. </w:t>
            </w:r>
            <w:r w:rsidR="005B5581" w:rsidRPr="00452340">
              <w:rPr>
                <w:rFonts w:ascii="Arial" w:hAnsi="Arial" w:cs="Arial"/>
                <w:bCs/>
                <w:lang w:val="en-US"/>
              </w:rPr>
              <w:t>While the students were working, the teacher went around to check understanding and offer support where necessary.</w:t>
            </w:r>
          </w:p>
          <w:p w14:paraId="2094A9A1" w14:textId="77777777" w:rsidR="00365A22" w:rsidRPr="00452340" w:rsidRDefault="00365A22" w:rsidP="00452340">
            <w:pPr>
              <w:spacing w:line="360" w:lineRule="auto"/>
              <w:rPr>
                <w:rFonts w:ascii="Arial" w:hAnsi="Arial" w:cs="Arial"/>
                <w:bCs/>
                <w:lang w:val="en-US"/>
              </w:rPr>
            </w:pPr>
          </w:p>
          <w:p w14:paraId="1DC2BB1A" w14:textId="7D7A5A3E" w:rsidR="00627773" w:rsidRPr="00452340" w:rsidRDefault="00365A22" w:rsidP="00452340">
            <w:pPr>
              <w:spacing w:line="360" w:lineRule="auto"/>
              <w:rPr>
                <w:rFonts w:ascii="Arial" w:hAnsi="Arial" w:cs="Arial"/>
                <w:bCs/>
                <w:lang w:val="en-US"/>
              </w:rPr>
            </w:pPr>
            <w:r w:rsidRPr="00452340">
              <w:rPr>
                <w:rFonts w:ascii="Arial" w:hAnsi="Arial" w:cs="Arial"/>
                <w:bCs/>
                <w:lang w:val="en-US"/>
              </w:rPr>
              <w:t xml:space="preserve">The class TA took a group of students who needed further support out of the class to the ‘learning bay’ (an area immediately outside of the classroom with a table for a small group of students to work at). </w:t>
            </w:r>
            <w:r w:rsidR="00952717" w:rsidRPr="00452340">
              <w:rPr>
                <w:rFonts w:ascii="Arial" w:hAnsi="Arial" w:cs="Arial"/>
                <w:bCs/>
                <w:lang w:val="en-US"/>
              </w:rPr>
              <w:t xml:space="preserve">This group worked closely with the TA who supported them to do a group write, where they each contributed ideas to each of the questions and the TA supported with writing and spelling. </w:t>
            </w:r>
            <w:r w:rsidR="005B5581" w:rsidRPr="00452340">
              <w:rPr>
                <w:rFonts w:ascii="Arial" w:hAnsi="Arial" w:cs="Arial"/>
                <w:bCs/>
                <w:lang w:val="en-US"/>
              </w:rPr>
              <w:t xml:space="preserve"> </w:t>
            </w:r>
          </w:p>
          <w:p w14:paraId="52908EE3" w14:textId="77777777" w:rsidR="00627773" w:rsidRPr="00452340" w:rsidRDefault="00627773" w:rsidP="00452340">
            <w:pPr>
              <w:spacing w:line="360" w:lineRule="auto"/>
              <w:ind w:left="720"/>
              <w:rPr>
                <w:rFonts w:ascii="Arial" w:hAnsi="Arial" w:cs="Arial"/>
              </w:rPr>
            </w:pPr>
          </w:p>
        </w:tc>
      </w:tr>
      <w:tr w:rsidR="00627773" w:rsidRPr="00452340" w14:paraId="4E0523DE" w14:textId="77777777" w:rsidTr="00862E01">
        <w:tc>
          <w:tcPr>
            <w:tcW w:w="8926" w:type="dxa"/>
          </w:tcPr>
          <w:p w14:paraId="7250F900" w14:textId="3A82131D" w:rsidR="00627773" w:rsidRPr="00452340" w:rsidRDefault="00627773" w:rsidP="00452340">
            <w:pPr>
              <w:spacing w:line="360" w:lineRule="auto"/>
              <w:rPr>
                <w:rFonts w:ascii="Arial" w:hAnsi="Arial" w:cs="Arial"/>
                <w:b/>
                <w:lang w:val="en-GB"/>
              </w:rPr>
            </w:pPr>
            <w:r w:rsidRPr="00452340">
              <w:rPr>
                <w:rFonts w:ascii="Arial" w:hAnsi="Arial" w:cs="Arial"/>
                <w:b/>
                <w:lang w:val="en-US"/>
              </w:rPr>
              <w:t xml:space="preserve">Areas of possible exploration: </w:t>
            </w:r>
            <w:r w:rsidRPr="00452340">
              <w:rPr>
                <w:rFonts w:ascii="Arial" w:hAnsi="Arial" w:cs="Arial"/>
                <w:bCs/>
                <w:lang w:val="en-US"/>
              </w:rPr>
              <w:t>what you think could be” under the hood” in these incidents? What avenues of research could you consider?</w:t>
            </w:r>
          </w:p>
          <w:p w14:paraId="276D6612" w14:textId="77777777" w:rsidR="00627773" w:rsidRPr="00452340" w:rsidRDefault="00627773" w:rsidP="00452340">
            <w:pPr>
              <w:spacing w:line="360" w:lineRule="auto"/>
              <w:rPr>
                <w:rFonts w:ascii="Arial" w:hAnsi="Arial" w:cs="Arial"/>
              </w:rPr>
            </w:pPr>
          </w:p>
          <w:p w14:paraId="2AF177C3" w14:textId="59C336AF" w:rsidR="00627773" w:rsidRPr="00452340" w:rsidRDefault="00B72ABB" w:rsidP="00452340">
            <w:pPr>
              <w:spacing w:line="360" w:lineRule="auto"/>
              <w:rPr>
                <w:rFonts w:ascii="Arial" w:hAnsi="Arial" w:cs="Arial"/>
              </w:rPr>
            </w:pPr>
            <w:r w:rsidRPr="00452340">
              <w:rPr>
                <w:rFonts w:ascii="Arial" w:hAnsi="Arial" w:cs="Arial"/>
              </w:rPr>
              <w:t xml:space="preserve">Research into use of TA’s in the classroom- is it most effective for them to work in or out of the class and how can they best offer support to students. How are TA’s trained in this intervention work. </w:t>
            </w:r>
          </w:p>
          <w:p w14:paraId="3115B7EF" w14:textId="293E2165" w:rsidR="005F69FB" w:rsidRPr="00452340" w:rsidRDefault="005F69FB" w:rsidP="00452340">
            <w:pPr>
              <w:spacing w:line="360" w:lineRule="auto"/>
              <w:rPr>
                <w:rFonts w:ascii="Arial" w:hAnsi="Arial" w:cs="Arial"/>
              </w:rPr>
            </w:pPr>
          </w:p>
          <w:p w14:paraId="4F93E3CD" w14:textId="7BE81D60" w:rsidR="005F69FB" w:rsidRPr="00452340" w:rsidRDefault="005F69FB" w:rsidP="00452340">
            <w:pPr>
              <w:spacing w:line="360" w:lineRule="auto"/>
              <w:rPr>
                <w:rFonts w:ascii="Arial" w:hAnsi="Arial" w:cs="Arial"/>
              </w:rPr>
            </w:pPr>
            <w:r w:rsidRPr="00452340">
              <w:rPr>
                <w:rFonts w:ascii="Arial" w:hAnsi="Arial" w:cs="Arial"/>
              </w:rPr>
              <w:t>Collaboration- importance of teacher and TA relationships.</w:t>
            </w:r>
          </w:p>
          <w:p w14:paraId="580EC939" w14:textId="77777777" w:rsidR="00B72ABB" w:rsidRPr="00452340" w:rsidRDefault="00B72ABB" w:rsidP="00452340">
            <w:pPr>
              <w:spacing w:line="360" w:lineRule="auto"/>
              <w:rPr>
                <w:rFonts w:ascii="Arial" w:hAnsi="Arial" w:cs="Arial"/>
              </w:rPr>
            </w:pPr>
          </w:p>
          <w:p w14:paraId="23992D95" w14:textId="00A1C9B1" w:rsidR="005F69FB" w:rsidRPr="00452340" w:rsidRDefault="00B72ABB" w:rsidP="00452340">
            <w:pPr>
              <w:spacing w:line="360" w:lineRule="auto"/>
              <w:rPr>
                <w:rFonts w:ascii="Arial" w:hAnsi="Arial" w:cs="Arial"/>
              </w:rPr>
            </w:pPr>
            <w:r w:rsidRPr="00452340">
              <w:rPr>
                <w:rFonts w:ascii="Arial" w:hAnsi="Arial" w:cs="Arial"/>
              </w:rPr>
              <w:t xml:space="preserve">Inclusive classroom- mainstream vs specialist provision debate, </w:t>
            </w:r>
            <w:r w:rsidR="00505E2E" w:rsidRPr="00452340">
              <w:rPr>
                <w:rFonts w:ascii="Arial" w:hAnsi="Arial" w:cs="Arial"/>
              </w:rPr>
              <w:t>and mixed ability vs sets in a classroom. Pros &amp; Cons of each and how they can impact on wellbeing. For example, students may feel left out when they are taken out of class, and sets can be a self-fulfilling pro</w:t>
            </w:r>
            <w:r w:rsidR="00B65E6C" w:rsidRPr="00452340">
              <w:rPr>
                <w:rFonts w:ascii="Arial" w:hAnsi="Arial" w:cs="Arial"/>
              </w:rPr>
              <w:t xml:space="preserve">phecy limiting students attainment. However, it is worth considering how it feels to </w:t>
            </w:r>
            <w:r w:rsidR="003E5B87" w:rsidRPr="00452340">
              <w:rPr>
                <w:rFonts w:ascii="Arial" w:hAnsi="Arial" w:cs="Arial"/>
              </w:rPr>
              <w:t xml:space="preserve">be at the bottom of the class and aware that you are constantly behind everyone else/ struggle to keep up in a mixed level class. </w:t>
            </w:r>
          </w:p>
          <w:p w14:paraId="38346B4C" w14:textId="77777777" w:rsidR="00627773" w:rsidRPr="00452340" w:rsidRDefault="00627773" w:rsidP="00452340">
            <w:pPr>
              <w:spacing w:line="360" w:lineRule="auto"/>
              <w:rPr>
                <w:rFonts w:ascii="Arial" w:hAnsi="Arial" w:cs="Arial"/>
              </w:rPr>
            </w:pPr>
          </w:p>
        </w:tc>
      </w:tr>
      <w:tr w:rsidR="00627773" w:rsidRPr="00452340" w14:paraId="330CD5D9" w14:textId="77777777" w:rsidTr="00862E01">
        <w:tc>
          <w:tcPr>
            <w:tcW w:w="8926" w:type="dxa"/>
          </w:tcPr>
          <w:p w14:paraId="03BE09CF" w14:textId="77777777" w:rsidR="00627773" w:rsidRPr="00452340" w:rsidRDefault="00627773" w:rsidP="00452340">
            <w:pPr>
              <w:spacing w:line="360" w:lineRule="auto"/>
              <w:rPr>
                <w:rFonts w:ascii="Arial" w:hAnsi="Arial" w:cs="Arial"/>
                <w:bCs/>
                <w:lang w:val="en-GB"/>
              </w:rPr>
            </w:pPr>
            <w:r w:rsidRPr="00452340">
              <w:rPr>
                <w:rFonts w:ascii="Arial" w:hAnsi="Arial" w:cs="Arial"/>
                <w:b/>
                <w:lang w:val="en-US"/>
              </w:rPr>
              <w:lastRenderedPageBreak/>
              <w:t xml:space="preserve">Notes: </w:t>
            </w:r>
            <w:r w:rsidRPr="00452340">
              <w:rPr>
                <w:rFonts w:ascii="Arial" w:hAnsi="Arial" w:cs="Arial"/>
                <w:bCs/>
                <w:lang w:val="en-US"/>
              </w:rPr>
              <w:t>any details you can note (is it a busy environment, is it after lunch, are there lots of distractions, are directions made explicit - the more you can refer to the better here)</w:t>
            </w:r>
          </w:p>
          <w:p w14:paraId="2C8B0997" w14:textId="77777777" w:rsidR="00627773" w:rsidRPr="00452340" w:rsidRDefault="00627773" w:rsidP="00452340">
            <w:pPr>
              <w:spacing w:line="360" w:lineRule="auto"/>
              <w:rPr>
                <w:rFonts w:ascii="Arial" w:hAnsi="Arial" w:cs="Arial"/>
                <w:bCs/>
              </w:rPr>
            </w:pPr>
          </w:p>
          <w:p w14:paraId="674DE9BD" w14:textId="40DB1FD9" w:rsidR="00627773" w:rsidRPr="00452340" w:rsidRDefault="00F54F6F" w:rsidP="00452340">
            <w:pPr>
              <w:spacing w:line="360" w:lineRule="auto"/>
              <w:rPr>
                <w:rFonts w:ascii="Arial" w:hAnsi="Arial" w:cs="Arial"/>
              </w:rPr>
            </w:pPr>
            <w:r w:rsidRPr="00452340">
              <w:rPr>
                <w:rFonts w:ascii="Arial" w:hAnsi="Arial" w:cs="Arial"/>
              </w:rPr>
              <w:t>I spoke with the class teacher about their opinions on use of TAs/sets. They ech</w:t>
            </w:r>
            <w:r w:rsidR="00DD0440" w:rsidRPr="00452340">
              <w:rPr>
                <w:rFonts w:ascii="Arial" w:hAnsi="Arial" w:cs="Arial"/>
              </w:rPr>
              <w:t xml:space="preserve">oed the wellbeing concerns of the students who are always feeling behind in class and the difficulty of catering for everyone in a full class, and the limits on those MAT students who aren’t being pushed as things are pitched in the middle or lower. Taking a group out enabled them to practice key skills </w:t>
            </w:r>
            <w:r w:rsidR="00F77729" w:rsidRPr="00452340">
              <w:rPr>
                <w:rFonts w:ascii="Arial" w:hAnsi="Arial" w:cs="Arial"/>
              </w:rPr>
              <w:t xml:space="preserve">they need to catch up on and gives them more time with an adult. There is less pressure on these students than when they are in the class and they’re not constantly feeling behind. </w:t>
            </w:r>
          </w:p>
        </w:tc>
      </w:tr>
    </w:tbl>
    <w:p w14:paraId="4912D971" w14:textId="5766FE2E" w:rsidR="00DD7B4E" w:rsidRPr="00452340" w:rsidRDefault="00DD7B4E" w:rsidP="00452340">
      <w:pPr>
        <w:tabs>
          <w:tab w:val="left" w:pos="945"/>
        </w:tabs>
        <w:spacing w:line="360" w:lineRule="auto"/>
        <w:rPr>
          <w:rFonts w:ascii="Arial" w:hAnsi="Arial" w:cs="Arial"/>
          <w:sz w:val="22"/>
          <w:szCs w:val="22"/>
        </w:rPr>
      </w:pPr>
    </w:p>
    <w:p w14:paraId="17174F32" w14:textId="131A3265" w:rsidR="00627773" w:rsidRDefault="00627773" w:rsidP="001E7BD0">
      <w:pPr>
        <w:tabs>
          <w:tab w:val="left" w:pos="945"/>
        </w:tabs>
        <w:rPr>
          <w:rFonts w:asciiTheme="minorHAnsi" w:hAnsiTheme="minorHAnsi" w:cstheme="minorHAnsi"/>
          <w:sz w:val="22"/>
          <w:szCs w:val="22"/>
        </w:rPr>
      </w:pPr>
    </w:p>
    <w:p w14:paraId="260C8372" w14:textId="77777777" w:rsidR="00BE2F66" w:rsidRPr="001D3065" w:rsidRDefault="00BE2F66" w:rsidP="001D3065">
      <w:pPr>
        <w:rPr>
          <w:rFonts w:ascii="Calibri" w:hAnsi="Calibri" w:cstheme="minorHAnsi"/>
          <w:sz w:val="22"/>
          <w:szCs w:val="22"/>
        </w:rPr>
      </w:pPr>
    </w:p>
    <w:p w14:paraId="69CE2FCC" w14:textId="7FAA1481" w:rsidR="00BE2F66" w:rsidRPr="003737F1" w:rsidRDefault="00BE2F66" w:rsidP="00BE2F66">
      <w:pPr>
        <w:tabs>
          <w:tab w:val="left" w:pos="945"/>
        </w:tabs>
        <w:rPr>
          <w:rFonts w:ascii="Calibri" w:hAnsi="Calibri" w:cstheme="minorHAnsi"/>
          <w:sz w:val="22"/>
          <w:szCs w:val="22"/>
        </w:rPr>
      </w:pPr>
    </w:p>
    <w:p w14:paraId="3AE199AA" w14:textId="7BD0F1E2" w:rsidR="00BE2F66" w:rsidRPr="003737F1" w:rsidRDefault="00BE2F66" w:rsidP="00BE2F66">
      <w:pPr>
        <w:tabs>
          <w:tab w:val="left" w:pos="945"/>
        </w:tabs>
        <w:rPr>
          <w:rFonts w:ascii="Calibri" w:hAnsi="Calibri" w:cstheme="minorHAnsi"/>
          <w:sz w:val="22"/>
          <w:szCs w:val="22"/>
        </w:rPr>
      </w:pPr>
    </w:p>
    <w:p w14:paraId="19DC7738" w14:textId="39D66C98" w:rsidR="00BE2F66" w:rsidRPr="003737F1" w:rsidRDefault="00BE2F66" w:rsidP="00BE2F66">
      <w:pPr>
        <w:tabs>
          <w:tab w:val="left" w:pos="945"/>
        </w:tabs>
        <w:rPr>
          <w:rFonts w:ascii="Calibri" w:hAnsi="Calibri" w:cstheme="minorHAnsi"/>
          <w:sz w:val="22"/>
          <w:szCs w:val="22"/>
        </w:rPr>
      </w:pPr>
    </w:p>
    <w:p w14:paraId="7210E778" w14:textId="0D8CE826" w:rsidR="00BE2F66" w:rsidRPr="003737F1" w:rsidRDefault="00BE2F66" w:rsidP="00BE2F66">
      <w:pPr>
        <w:tabs>
          <w:tab w:val="left" w:pos="945"/>
        </w:tabs>
        <w:rPr>
          <w:rFonts w:ascii="Calibri" w:hAnsi="Calibri" w:cstheme="minorHAnsi"/>
          <w:sz w:val="22"/>
          <w:szCs w:val="22"/>
        </w:rPr>
      </w:pPr>
    </w:p>
    <w:p w14:paraId="71B2AF87" w14:textId="6F04B0F2" w:rsidR="00BE2F66" w:rsidRPr="003737F1" w:rsidRDefault="00BE2F66" w:rsidP="00BE2F66">
      <w:pPr>
        <w:tabs>
          <w:tab w:val="left" w:pos="945"/>
        </w:tabs>
        <w:rPr>
          <w:rFonts w:ascii="Calibri" w:hAnsi="Calibri" w:cstheme="minorHAnsi"/>
          <w:sz w:val="22"/>
          <w:szCs w:val="22"/>
        </w:rPr>
      </w:pPr>
    </w:p>
    <w:p w14:paraId="22052B21" w14:textId="3B54442A" w:rsidR="00BE2F66" w:rsidRPr="003737F1" w:rsidRDefault="00BE2F66" w:rsidP="00BE2F66">
      <w:pPr>
        <w:tabs>
          <w:tab w:val="left" w:pos="945"/>
        </w:tabs>
        <w:rPr>
          <w:rFonts w:ascii="Calibri" w:hAnsi="Calibri" w:cstheme="minorHAnsi"/>
          <w:sz w:val="22"/>
          <w:szCs w:val="22"/>
        </w:rPr>
      </w:pPr>
    </w:p>
    <w:p w14:paraId="2AC7DB6C" w14:textId="503981BE" w:rsidR="00BE2F66" w:rsidRDefault="00BE2F66" w:rsidP="00BE2F66">
      <w:pPr>
        <w:tabs>
          <w:tab w:val="left" w:pos="945"/>
        </w:tabs>
        <w:rPr>
          <w:rFonts w:asciiTheme="minorHAnsi" w:hAnsiTheme="minorHAnsi" w:cstheme="minorHAnsi"/>
          <w:sz w:val="22"/>
          <w:szCs w:val="22"/>
        </w:rPr>
      </w:pPr>
    </w:p>
    <w:p w14:paraId="4933491D" w14:textId="4F88B760" w:rsidR="00BE2F66" w:rsidRDefault="00BE2F66" w:rsidP="00BE2F66">
      <w:pPr>
        <w:tabs>
          <w:tab w:val="left" w:pos="945"/>
        </w:tabs>
        <w:rPr>
          <w:rFonts w:asciiTheme="minorHAnsi" w:hAnsiTheme="minorHAnsi" w:cstheme="minorHAnsi"/>
          <w:sz w:val="22"/>
          <w:szCs w:val="22"/>
        </w:rPr>
      </w:pPr>
    </w:p>
    <w:p w14:paraId="4AEFAF8C" w14:textId="682E673F" w:rsidR="00BE2F66" w:rsidRDefault="00BE2F66" w:rsidP="00BE2F66">
      <w:pPr>
        <w:tabs>
          <w:tab w:val="left" w:pos="945"/>
        </w:tabs>
        <w:rPr>
          <w:rFonts w:asciiTheme="minorHAnsi" w:hAnsiTheme="minorHAnsi" w:cstheme="minorHAnsi"/>
          <w:sz w:val="22"/>
          <w:szCs w:val="22"/>
        </w:rPr>
      </w:pPr>
    </w:p>
    <w:p w14:paraId="573BD079" w14:textId="2CB9A413" w:rsidR="00BE2F66" w:rsidRDefault="00BE2F66" w:rsidP="00BE2F66">
      <w:pPr>
        <w:tabs>
          <w:tab w:val="left" w:pos="945"/>
        </w:tabs>
        <w:rPr>
          <w:rFonts w:asciiTheme="minorHAnsi" w:hAnsiTheme="minorHAnsi" w:cstheme="minorHAnsi"/>
          <w:sz w:val="22"/>
          <w:szCs w:val="22"/>
        </w:rPr>
      </w:pPr>
    </w:p>
    <w:p w14:paraId="7E632998" w14:textId="3D3F97BE" w:rsidR="00037BAF" w:rsidRDefault="00037BAF" w:rsidP="002A393A">
      <w:pPr>
        <w:tabs>
          <w:tab w:val="left" w:pos="945"/>
        </w:tabs>
        <w:rPr>
          <w:rFonts w:asciiTheme="minorHAnsi" w:hAnsiTheme="minorHAnsi" w:cstheme="minorHAnsi"/>
          <w:b/>
          <w:bCs/>
          <w:u w:val="single"/>
        </w:rPr>
      </w:pPr>
    </w:p>
    <w:p w14:paraId="4BAD20AD" w14:textId="4BCB5FB8" w:rsidR="00037BAF" w:rsidRDefault="00037BAF" w:rsidP="002A393A">
      <w:pPr>
        <w:tabs>
          <w:tab w:val="left" w:pos="945"/>
        </w:tabs>
        <w:rPr>
          <w:rFonts w:asciiTheme="minorHAnsi" w:hAnsiTheme="minorHAnsi" w:cstheme="minorHAnsi"/>
          <w:b/>
          <w:bCs/>
          <w:u w:val="single"/>
        </w:rPr>
      </w:pPr>
    </w:p>
    <w:p w14:paraId="5423EBA3" w14:textId="0113A53C" w:rsidR="00037BAF" w:rsidRDefault="00037BAF" w:rsidP="002A393A">
      <w:pPr>
        <w:tabs>
          <w:tab w:val="left" w:pos="945"/>
        </w:tabs>
        <w:rPr>
          <w:rFonts w:asciiTheme="minorHAnsi" w:hAnsiTheme="minorHAnsi" w:cstheme="minorHAnsi"/>
          <w:b/>
          <w:bCs/>
          <w:u w:val="single"/>
        </w:rPr>
      </w:pPr>
    </w:p>
    <w:p w14:paraId="69B69A2E" w14:textId="1D45B713" w:rsidR="00037BAF" w:rsidRDefault="00037BAF" w:rsidP="002A393A">
      <w:pPr>
        <w:tabs>
          <w:tab w:val="left" w:pos="945"/>
        </w:tabs>
        <w:rPr>
          <w:rFonts w:asciiTheme="minorHAnsi" w:hAnsiTheme="minorHAnsi" w:cstheme="minorHAnsi"/>
          <w:b/>
          <w:bCs/>
          <w:u w:val="single"/>
        </w:rPr>
      </w:pPr>
    </w:p>
    <w:p w14:paraId="168D031C" w14:textId="3ABD0D48" w:rsidR="00037BAF" w:rsidRDefault="00037BAF" w:rsidP="002A393A">
      <w:pPr>
        <w:tabs>
          <w:tab w:val="left" w:pos="945"/>
        </w:tabs>
        <w:rPr>
          <w:rFonts w:asciiTheme="minorHAnsi" w:hAnsiTheme="minorHAnsi" w:cstheme="minorHAnsi"/>
          <w:b/>
          <w:bCs/>
          <w:u w:val="single"/>
        </w:rPr>
      </w:pPr>
    </w:p>
    <w:p w14:paraId="01B36145" w14:textId="77777777" w:rsidR="00037BAF" w:rsidRDefault="00037BAF" w:rsidP="002A393A">
      <w:pPr>
        <w:tabs>
          <w:tab w:val="left" w:pos="945"/>
        </w:tabs>
        <w:rPr>
          <w:rFonts w:asciiTheme="minorHAnsi" w:hAnsiTheme="minorHAnsi" w:cstheme="minorHAnsi"/>
          <w:b/>
          <w:bCs/>
          <w:u w:val="single"/>
        </w:rPr>
      </w:pPr>
    </w:p>
    <w:sectPr w:rsidR="00037BAF" w:rsidSect="00267261">
      <w:footerReference w:type="default" r:id="rId10"/>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EEFBD" w14:textId="77777777" w:rsidR="00513610" w:rsidRDefault="00513610">
      <w:r>
        <w:separator/>
      </w:r>
    </w:p>
  </w:endnote>
  <w:endnote w:type="continuationSeparator" w:id="0">
    <w:p w14:paraId="7DEE8B42" w14:textId="77777777" w:rsidR="00513610" w:rsidRDefault="005136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panose1 w:val="020B0604020202020204"/>
    <w:charset w:val="4D"/>
    <w:family w:val="swiss"/>
    <w:pitch w:val="variable"/>
    <w:sig w:usb0="A00002FF" w:usb1="5000205B" w:usb2="00000002"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D4A190E" w:rsidR="003B2C94" w:rsidRDefault="007775CC">
    <w:pPr>
      <w:pStyle w:val="Footer"/>
      <w:jc w:val="center"/>
    </w:pPr>
  </w:p>
  <w:p w14:paraId="4B44F90B" w14:textId="77777777" w:rsidR="003B2C94" w:rsidRDefault="007775CC">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2B2BEF" w14:textId="77777777" w:rsidR="00513610" w:rsidRDefault="00513610">
      <w:r>
        <w:separator/>
      </w:r>
    </w:p>
  </w:footnote>
  <w:footnote w:type="continuationSeparator" w:id="0">
    <w:p w14:paraId="08244269" w14:textId="77777777" w:rsidR="00513610" w:rsidRDefault="005136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93D643B"/>
    <w:multiLevelType w:val="hybridMultilevel"/>
    <w:tmpl w:val="83D288A0"/>
    <w:lvl w:ilvl="0" w:tplc="FFFFFFFF">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DE1DDA"/>
    <w:multiLevelType w:val="hybridMultilevel"/>
    <w:tmpl w:val="C05AD730"/>
    <w:lvl w:ilvl="0" w:tplc="DA0CA5F4">
      <w:start w:val="1"/>
      <w:numFmt w:val="decimal"/>
      <w:lvlText w:val="%1."/>
      <w:lvlJc w:val="left"/>
      <w:pPr>
        <w:tabs>
          <w:tab w:val="num" w:pos="720"/>
        </w:tabs>
        <w:ind w:left="720" w:hanging="360"/>
      </w:pPr>
    </w:lvl>
    <w:lvl w:ilvl="1" w:tplc="12C44814" w:tentative="1">
      <w:start w:val="1"/>
      <w:numFmt w:val="decimal"/>
      <w:lvlText w:val="%2."/>
      <w:lvlJc w:val="left"/>
      <w:pPr>
        <w:tabs>
          <w:tab w:val="num" w:pos="1440"/>
        </w:tabs>
        <w:ind w:left="1440" w:hanging="360"/>
      </w:pPr>
    </w:lvl>
    <w:lvl w:ilvl="2" w:tplc="B39AB6F2" w:tentative="1">
      <w:start w:val="1"/>
      <w:numFmt w:val="decimal"/>
      <w:lvlText w:val="%3."/>
      <w:lvlJc w:val="left"/>
      <w:pPr>
        <w:tabs>
          <w:tab w:val="num" w:pos="2160"/>
        </w:tabs>
        <w:ind w:left="2160" w:hanging="360"/>
      </w:pPr>
    </w:lvl>
    <w:lvl w:ilvl="3" w:tplc="0DB88FFE" w:tentative="1">
      <w:start w:val="1"/>
      <w:numFmt w:val="decimal"/>
      <w:lvlText w:val="%4."/>
      <w:lvlJc w:val="left"/>
      <w:pPr>
        <w:tabs>
          <w:tab w:val="num" w:pos="2880"/>
        </w:tabs>
        <w:ind w:left="2880" w:hanging="360"/>
      </w:pPr>
    </w:lvl>
    <w:lvl w:ilvl="4" w:tplc="825C738C" w:tentative="1">
      <w:start w:val="1"/>
      <w:numFmt w:val="decimal"/>
      <w:lvlText w:val="%5."/>
      <w:lvlJc w:val="left"/>
      <w:pPr>
        <w:tabs>
          <w:tab w:val="num" w:pos="3600"/>
        </w:tabs>
        <w:ind w:left="3600" w:hanging="360"/>
      </w:pPr>
    </w:lvl>
    <w:lvl w:ilvl="5" w:tplc="5C664BE8" w:tentative="1">
      <w:start w:val="1"/>
      <w:numFmt w:val="decimal"/>
      <w:lvlText w:val="%6."/>
      <w:lvlJc w:val="left"/>
      <w:pPr>
        <w:tabs>
          <w:tab w:val="num" w:pos="4320"/>
        </w:tabs>
        <w:ind w:left="4320" w:hanging="360"/>
      </w:pPr>
    </w:lvl>
    <w:lvl w:ilvl="6" w:tplc="893649A6" w:tentative="1">
      <w:start w:val="1"/>
      <w:numFmt w:val="decimal"/>
      <w:lvlText w:val="%7."/>
      <w:lvlJc w:val="left"/>
      <w:pPr>
        <w:tabs>
          <w:tab w:val="num" w:pos="5040"/>
        </w:tabs>
        <w:ind w:left="5040" w:hanging="360"/>
      </w:pPr>
    </w:lvl>
    <w:lvl w:ilvl="7" w:tplc="E0FCA27E" w:tentative="1">
      <w:start w:val="1"/>
      <w:numFmt w:val="decimal"/>
      <w:lvlText w:val="%8."/>
      <w:lvlJc w:val="left"/>
      <w:pPr>
        <w:tabs>
          <w:tab w:val="num" w:pos="5760"/>
        </w:tabs>
        <w:ind w:left="5760" w:hanging="360"/>
      </w:pPr>
    </w:lvl>
    <w:lvl w:ilvl="8" w:tplc="2C2CDD00" w:tentative="1">
      <w:start w:val="1"/>
      <w:numFmt w:val="decimal"/>
      <w:lvlText w:val="%9."/>
      <w:lvlJc w:val="left"/>
      <w:pPr>
        <w:tabs>
          <w:tab w:val="num" w:pos="6480"/>
        </w:tabs>
        <w:ind w:left="6480" w:hanging="360"/>
      </w:pPr>
    </w:lvl>
  </w:abstractNum>
  <w:abstractNum w:abstractNumId="6"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6565277">
    <w:abstractNumId w:val="2"/>
  </w:num>
  <w:num w:numId="2" w16cid:durableId="1993948046">
    <w:abstractNumId w:val="8"/>
  </w:num>
  <w:num w:numId="3" w16cid:durableId="1078284532">
    <w:abstractNumId w:val="3"/>
  </w:num>
  <w:num w:numId="4" w16cid:durableId="1618609357">
    <w:abstractNumId w:val="9"/>
  </w:num>
  <w:num w:numId="5" w16cid:durableId="712387890">
    <w:abstractNumId w:val="7"/>
  </w:num>
  <w:num w:numId="6" w16cid:durableId="1090666047">
    <w:abstractNumId w:val="0"/>
  </w:num>
  <w:num w:numId="7" w16cid:durableId="2010476302">
    <w:abstractNumId w:val="6"/>
  </w:num>
  <w:num w:numId="8" w16cid:durableId="713043639">
    <w:abstractNumId w:val="4"/>
  </w:num>
  <w:num w:numId="9" w16cid:durableId="1933584982">
    <w:abstractNumId w:val="5"/>
  </w:num>
  <w:num w:numId="10" w16cid:durableId="17946662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113BE"/>
    <w:rsid w:val="00022950"/>
    <w:rsid w:val="00030C42"/>
    <w:rsid w:val="000348C3"/>
    <w:rsid w:val="00037BAF"/>
    <w:rsid w:val="00042C02"/>
    <w:rsid w:val="00056097"/>
    <w:rsid w:val="00071DE6"/>
    <w:rsid w:val="000767B8"/>
    <w:rsid w:val="00081506"/>
    <w:rsid w:val="000853EC"/>
    <w:rsid w:val="00097D2A"/>
    <w:rsid w:val="000C0BC0"/>
    <w:rsid w:val="000C4FC2"/>
    <w:rsid w:val="000D6E29"/>
    <w:rsid w:val="000E0E6D"/>
    <w:rsid w:val="000F34F1"/>
    <w:rsid w:val="00102FCC"/>
    <w:rsid w:val="00106498"/>
    <w:rsid w:val="00112955"/>
    <w:rsid w:val="0011716C"/>
    <w:rsid w:val="00117B48"/>
    <w:rsid w:val="00125283"/>
    <w:rsid w:val="00157DF6"/>
    <w:rsid w:val="001A3A8D"/>
    <w:rsid w:val="001A7FF2"/>
    <w:rsid w:val="001B15B6"/>
    <w:rsid w:val="001C502F"/>
    <w:rsid w:val="001D3065"/>
    <w:rsid w:val="001D7ECF"/>
    <w:rsid w:val="001E0F2D"/>
    <w:rsid w:val="001E5044"/>
    <w:rsid w:val="001E7BD0"/>
    <w:rsid w:val="001F0516"/>
    <w:rsid w:val="001F0DAD"/>
    <w:rsid w:val="001F3763"/>
    <w:rsid w:val="00221677"/>
    <w:rsid w:val="00222144"/>
    <w:rsid w:val="0022266C"/>
    <w:rsid w:val="00224224"/>
    <w:rsid w:val="0022582B"/>
    <w:rsid w:val="00232241"/>
    <w:rsid w:val="002548E1"/>
    <w:rsid w:val="00256DC5"/>
    <w:rsid w:val="002909C5"/>
    <w:rsid w:val="00297050"/>
    <w:rsid w:val="002A393A"/>
    <w:rsid w:val="002A6DF3"/>
    <w:rsid w:val="002B3F9E"/>
    <w:rsid w:val="002B7050"/>
    <w:rsid w:val="002C1739"/>
    <w:rsid w:val="002C1F22"/>
    <w:rsid w:val="002C20CE"/>
    <w:rsid w:val="002C4559"/>
    <w:rsid w:val="002C59FB"/>
    <w:rsid w:val="002D2D33"/>
    <w:rsid w:val="002D659A"/>
    <w:rsid w:val="002F147B"/>
    <w:rsid w:val="003005A8"/>
    <w:rsid w:val="00305160"/>
    <w:rsid w:val="00316E3C"/>
    <w:rsid w:val="0033495B"/>
    <w:rsid w:val="0034018C"/>
    <w:rsid w:val="003419F5"/>
    <w:rsid w:val="003430D2"/>
    <w:rsid w:val="003611F1"/>
    <w:rsid w:val="00365A22"/>
    <w:rsid w:val="003737F1"/>
    <w:rsid w:val="00373C99"/>
    <w:rsid w:val="0037660F"/>
    <w:rsid w:val="003B5374"/>
    <w:rsid w:val="003C1CDE"/>
    <w:rsid w:val="003C7AE5"/>
    <w:rsid w:val="003D0DD4"/>
    <w:rsid w:val="003E5931"/>
    <w:rsid w:val="003E5B87"/>
    <w:rsid w:val="00402B0F"/>
    <w:rsid w:val="0041155C"/>
    <w:rsid w:val="00422B5D"/>
    <w:rsid w:val="00423419"/>
    <w:rsid w:val="00430AD9"/>
    <w:rsid w:val="00443899"/>
    <w:rsid w:val="00452340"/>
    <w:rsid w:val="00460236"/>
    <w:rsid w:val="004625BE"/>
    <w:rsid w:val="004768B3"/>
    <w:rsid w:val="0048075C"/>
    <w:rsid w:val="00494749"/>
    <w:rsid w:val="004F165E"/>
    <w:rsid w:val="004F46A4"/>
    <w:rsid w:val="004F7840"/>
    <w:rsid w:val="00500941"/>
    <w:rsid w:val="00505E2E"/>
    <w:rsid w:val="00512A16"/>
    <w:rsid w:val="00512E59"/>
    <w:rsid w:val="00513610"/>
    <w:rsid w:val="005227D3"/>
    <w:rsid w:val="005357F1"/>
    <w:rsid w:val="00542A7B"/>
    <w:rsid w:val="00550C89"/>
    <w:rsid w:val="005618B1"/>
    <w:rsid w:val="00565378"/>
    <w:rsid w:val="0057518A"/>
    <w:rsid w:val="00585DF6"/>
    <w:rsid w:val="00586FFD"/>
    <w:rsid w:val="00592EBC"/>
    <w:rsid w:val="00593FB7"/>
    <w:rsid w:val="00597FA9"/>
    <w:rsid w:val="005A3B75"/>
    <w:rsid w:val="005B0288"/>
    <w:rsid w:val="005B5581"/>
    <w:rsid w:val="005D2BE3"/>
    <w:rsid w:val="005D42EE"/>
    <w:rsid w:val="005D6F90"/>
    <w:rsid w:val="005E4C4D"/>
    <w:rsid w:val="005F0C2F"/>
    <w:rsid w:val="005F27B7"/>
    <w:rsid w:val="005F45BA"/>
    <w:rsid w:val="005F69FB"/>
    <w:rsid w:val="00601760"/>
    <w:rsid w:val="0061013A"/>
    <w:rsid w:val="006107B5"/>
    <w:rsid w:val="006267E1"/>
    <w:rsid w:val="00627773"/>
    <w:rsid w:val="006379B4"/>
    <w:rsid w:val="0064112D"/>
    <w:rsid w:val="00647174"/>
    <w:rsid w:val="00660126"/>
    <w:rsid w:val="006636B0"/>
    <w:rsid w:val="00666599"/>
    <w:rsid w:val="006855C8"/>
    <w:rsid w:val="00686E91"/>
    <w:rsid w:val="0069243D"/>
    <w:rsid w:val="006A1D58"/>
    <w:rsid w:val="006B5A0A"/>
    <w:rsid w:val="006C3B0D"/>
    <w:rsid w:val="006D26A3"/>
    <w:rsid w:val="006D3E9A"/>
    <w:rsid w:val="006D4BCC"/>
    <w:rsid w:val="006D4C64"/>
    <w:rsid w:val="006D6ECD"/>
    <w:rsid w:val="006F168B"/>
    <w:rsid w:val="006F3324"/>
    <w:rsid w:val="0070097C"/>
    <w:rsid w:val="00711761"/>
    <w:rsid w:val="00711AFB"/>
    <w:rsid w:val="00712FAA"/>
    <w:rsid w:val="00716F0C"/>
    <w:rsid w:val="00743DA1"/>
    <w:rsid w:val="007478AB"/>
    <w:rsid w:val="00762EED"/>
    <w:rsid w:val="00771AD6"/>
    <w:rsid w:val="00776C79"/>
    <w:rsid w:val="007775CC"/>
    <w:rsid w:val="0078700D"/>
    <w:rsid w:val="00793819"/>
    <w:rsid w:val="00794AD6"/>
    <w:rsid w:val="00795B44"/>
    <w:rsid w:val="007D1FC5"/>
    <w:rsid w:val="007D7D2F"/>
    <w:rsid w:val="007E1F91"/>
    <w:rsid w:val="007F4916"/>
    <w:rsid w:val="00805265"/>
    <w:rsid w:val="00812E14"/>
    <w:rsid w:val="008210ED"/>
    <w:rsid w:val="0082340A"/>
    <w:rsid w:val="008445D3"/>
    <w:rsid w:val="00865E33"/>
    <w:rsid w:val="00871438"/>
    <w:rsid w:val="008727D2"/>
    <w:rsid w:val="00872969"/>
    <w:rsid w:val="008804CE"/>
    <w:rsid w:val="00886127"/>
    <w:rsid w:val="00886721"/>
    <w:rsid w:val="008879C8"/>
    <w:rsid w:val="0089746E"/>
    <w:rsid w:val="008A3195"/>
    <w:rsid w:val="008A78B4"/>
    <w:rsid w:val="008A7BA3"/>
    <w:rsid w:val="008C5074"/>
    <w:rsid w:val="008E0CBD"/>
    <w:rsid w:val="008F513A"/>
    <w:rsid w:val="008F67A2"/>
    <w:rsid w:val="009042E3"/>
    <w:rsid w:val="00914655"/>
    <w:rsid w:val="009153ED"/>
    <w:rsid w:val="00922495"/>
    <w:rsid w:val="00922CF1"/>
    <w:rsid w:val="00935101"/>
    <w:rsid w:val="00937DF4"/>
    <w:rsid w:val="00942F35"/>
    <w:rsid w:val="00944124"/>
    <w:rsid w:val="00952717"/>
    <w:rsid w:val="0096011C"/>
    <w:rsid w:val="00961892"/>
    <w:rsid w:val="009654E1"/>
    <w:rsid w:val="009767C6"/>
    <w:rsid w:val="009840CD"/>
    <w:rsid w:val="0099292D"/>
    <w:rsid w:val="009A1D09"/>
    <w:rsid w:val="009A66FE"/>
    <w:rsid w:val="009B6C8E"/>
    <w:rsid w:val="009C72F4"/>
    <w:rsid w:val="009D74D9"/>
    <w:rsid w:val="009E6BDB"/>
    <w:rsid w:val="009E7997"/>
    <w:rsid w:val="009F1DB1"/>
    <w:rsid w:val="009F3EB3"/>
    <w:rsid w:val="00A1196A"/>
    <w:rsid w:val="00A2650B"/>
    <w:rsid w:val="00A3755C"/>
    <w:rsid w:val="00A53EC0"/>
    <w:rsid w:val="00A54B4C"/>
    <w:rsid w:val="00A57DD7"/>
    <w:rsid w:val="00A73DEA"/>
    <w:rsid w:val="00A769FD"/>
    <w:rsid w:val="00A82720"/>
    <w:rsid w:val="00A84063"/>
    <w:rsid w:val="00AB40E4"/>
    <w:rsid w:val="00AC2FB3"/>
    <w:rsid w:val="00AC6D4B"/>
    <w:rsid w:val="00AD3061"/>
    <w:rsid w:val="00AE138A"/>
    <w:rsid w:val="00AF3D14"/>
    <w:rsid w:val="00B04963"/>
    <w:rsid w:val="00B32EAA"/>
    <w:rsid w:val="00B350FF"/>
    <w:rsid w:val="00B36CE6"/>
    <w:rsid w:val="00B46522"/>
    <w:rsid w:val="00B65E6C"/>
    <w:rsid w:val="00B66364"/>
    <w:rsid w:val="00B72ABB"/>
    <w:rsid w:val="00B84A5F"/>
    <w:rsid w:val="00B8630A"/>
    <w:rsid w:val="00B87214"/>
    <w:rsid w:val="00B8795B"/>
    <w:rsid w:val="00B91596"/>
    <w:rsid w:val="00BA3D53"/>
    <w:rsid w:val="00BA77E4"/>
    <w:rsid w:val="00BB27C0"/>
    <w:rsid w:val="00BB5587"/>
    <w:rsid w:val="00BD1362"/>
    <w:rsid w:val="00BD15F0"/>
    <w:rsid w:val="00BE1227"/>
    <w:rsid w:val="00BE2F66"/>
    <w:rsid w:val="00BF268D"/>
    <w:rsid w:val="00BF346E"/>
    <w:rsid w:val="00BF5E73"/>
    <w:rsid w:val="00BF6B36"/>
    <w:rsid w:val="00C01F1C"/>
    <w:rsid w:val="00C21EDC"/>
    <w:rsid w:val="00C73AC6"/>
    <w:rsid w:val="00C74BE3"/>
    <w:rsid w:val="00C84FA0"/>
    <w:rsid w:val="00C95AE6"/>
    <w:rsid w:val="00C97CBF"/>
    <w:rsid w:val="00CA562D"/>
    <w:rsid w:val="00CB4126"/>
    <w:rsid w:val="00CB5A7C"/>
    <w:rsid w:val="00CD63DF"/>
    <w:rsid w:val="00CE2F80"/>
    <w:rsid w:val="00D01F72"/>
    <w:rsid w:val="00D14258"/>
    <w:rsid w:val="00D20347"/>
    <w:rsid w:val="00D36DF6"/>
    <w:rsid w:val="00D46BCD"/>
    <w:rsid w:val="00D50C69"/>
    <w:rsid w:val="00D546E9"/>
    <w:rsid w:val="00D57CA2"/>
    <w:rsid w:val="00D61BA8"/>
    <w:rsid w:val="00D717B6"/>
    <w:rsid w:val="00D72DA2"/>
    <w:rsid w:val="00D814CD"/>
    <w:rsid w:val="00D85A51"/>
    <w:rsid w:val="00DB55FB"/>
    <w:rsid w:val="00DB7058"/>
    <w:rsid w:val="00DC06AD"/>
    <w:rsid w:val="00DC1B1A"/>
    <w:rsid w:val="00DC6CCE"/>
    <w:rsid w:val="00DD0440"/>
    <w:rsid w:val="00DD6615"/>
    <w:rsid w:val="00DD7B4E"/>
    <w:rsid w:val="00DE25C2"/>
    <w:rsid w:val="00DE3AE5"/>
    <w:rsid w:val="00DF528B"/>
    <w:rsid w:val="00DF60B9"/>
    <w:rsid w:val="00E02E04"/>
    <w:rsid w:val="00E035A9"/>
    <w:rsid w:val="00E04E6C"/>
    <w:rsid w:val="00E066C7"/>
    <w:rsid w:val="00E10616"/>
    <w:rsid w:val="00E301B5"/>
    <w:rsid w:val="00E36844"/>
    <w:rsid w:val="00E46EC9"/>
    <w:rsid w:val="00E47AA1"/>
    <w:rsid w:val="00E51DC1"/>
    <w:rsid w:val="00E62731"/>
    <w:rsid w:val="00E63E61"/>
    <w:rsid w:val="00E6415C"/>
    <w:rsid w:val="00E66B7D"/>
    <w:rsid w:val="00E75F47"/>
    <w:rsid w:val="00E877FC"/>
    <w:rsid w:val="00E90823"/>
    <w:rsid w:val="00EA60BA"/>
    <w:rsid w:val="00EA7306"/>
    <w:rsid w:val="00EC69BD"/>
    <w:rsid w:val="00ED10B6"/>
    <w:rsid w:val="00ED3E76"/>
    <w:rsid w:val="00EE541D"/>
    <w:rsid w:val="00EE663C"/>
    <w:rsid w:val="00F14231"/>
    <w:rsid w:val="00F23813"/>
    <w:rsid w:val="00F2392A"/>
    <w:rsid w:val="00F2730F"/>
    <w:rsid w:val="00F27AF3"/>
    <w:rsid w:val="00F421C2"/>
    <w:rsid w:val="00F43082"/>
    <w:rsid w:val="00F50F6B"/>
    <w:rsid w:val="00F54F6F"/>
    <w:rsid w:val="00F645CA"/>
    <w:rsid w:val="00F64A6B"/>
    <w:rsid w:val="00F75033"/>
    <w:rsid w:val="00F77729"/>
    <w:rsid w:val="00F83D78"/>
    <w:rsid w:val="00F9156F"/>
    <w:rsid w:val="00FA385A"/>
    <w:rsid w:val="00FD1FCB"/>
    <w:rsid w:val="00FD2A3B"/>
    <w:rsid w:val="00FD6E23"/>
    <w:rsid w:val="00FE7B36"/>
    <w:rsid w:val="00FF13B0"/>
    <w:rsid w:val="00FF7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F165E"/>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 w:type="paragraph" w:styleId="Header">
    <w:name w:val="header"/>
    <w:basedOn w:val="Normal"/>
    <w:link w:val="HeaderChar"/>
    <w:uiPriority w:val="99"/>
    <w:unhideWhenUsed/>
    <w:rsid w:val="007775CC"/>
    <w:pPr>
      <w:tabs>
        <w:tab w:val="center" w:pos="4513"/>
        <w:tab w:val="right" w:pos="9026"/>
      </w:tabs>
    </w:pPr>
  </w:style>
  <w:style w:type="character" w:customStyle="1" w:styleId="HeaderChar">
    <w:name w:val="Header Char"/>
    <w:basedOn w:val="DefaultParagraphFont"/>
    <w:link w:val="Header"/>
    <w:uiPriority w:val="99"/>
    <w:rsid w:val="007775CC"/>
    <w:rPr>
      <w:rFonts w:ascii="Times New Roman" w:eastAsia="Times New Roman" w:hAnsi="Times New Roman" w:cs="Times New Roman"/>
      <w:lang w:val="cy-GB" w:eastAsia="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47737031">
      <w:bodyDiv w:val="1"/>
      <w:marLeft w:val="0"/>
      <w:marRight w:val="0"/>
      <w:marTop w:val="0"/>
      <w:marBottom w:val="0"/>
      <w:divBdr>
        <w:top w:val="none" w:sz="0" w:space="0" w:color="auto"/>
        <w:left w:val="none" w:sz="0" w:space="0" w:color="auto"/>
        <w:bottom w:val="none" w:sz="0" w:space="0" w:color="auto"/>
        <w:right w:val="none" w:sz="0" w:space="0" w:color="auto"/>
      </w:divBdr>
      <w:divsChild>
        <w:div w:id="1348168614">
          <w:marLeft w:val="547"/>
          <w:marRight w:val="0"/>
          <w:marTop w:val="0"/>
          <w:marBottom w:val="0"/>
          <w:divBdr>
            <w:top w:val="none" w:sz="0" w:space="0" w:color="auto"/>
            <w:left w:val="none" w:sz="0" w:space="0" w:color="auto"/>
            <w:bottom w:val="none" w:sz="0" w:space="0" w:color="auto"/>
            <w:right w:val="none" w:sz="0" w:space="0" w:color="auto"/>
          </w:divBdr>
        </w:div>
        <w:div w:id="621812710">
          <w:marLeft w:val="547"/>
          <w:marRight w:val="0"/>
          <w:marTop w:val="0"/>
          <w:marBottom w:val="0"/>
          <w:divBdr>
            <w:top w:val="none" w:sz="0" w:space="0" w:color="auto"/>
            <w:left w:val="none" w:sz="0" w:space="0" w:color="auto"/>
            <w:bottom w:val="none" w:sz="0" w:space="0" w:color="auto"/>
            <w:right w:val="none" w:sz="0" w:space="0" w:color="auto"/>
          </w:divBdr>
        </w:div>
      </w:divsChild>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C080A8-1C15-4C72-B21E-9CEDDC947D7E}">
  <ds:schemaRefs>
    <ds:schemaRef ds:uri="http://schemas.microsoft.com/office/2006/metadata/properties"/>
    <ds:schemaRef ds:uri="http://www.w3.org/2000/xmlns/"/>
    <ds:schemaRef ds:uri="92c24619-d6d5-42cf-b618-23d930ad9f20"/>
    <ds:schemaRef ds:uri="http://www.w3.org/2001/XMLSchema-instance"/>
    <ds:schemaRef ds:uri="8ee9550b-f5f4-4dde-bce5-39f4ba45c2f1"/>
    <ds:schemaRef ds:uri="http://schemas.microsoft.com/office/infopath/2007/PartnerControls"/>
  </ds:schemaRefs>
</ds:datastoreItem>
</file>

<file path=customXml/itemProps2.xml><?xml version="1.0" encoding="utf-8"?>
<ds:datastoreItem xmlns:ds="http://schemas.openxmlformats.org/officeDocument/2006/customXml" ds:itemID="{D211BF33-A31A-42BF-9009-31D2EC59793B}">
  <ds:schemaRefs>
    <ds:schemaRef ds:uri="http://schemas.microsoft.com/sharepoint/v3/contenttype/forms"/>
  </ds:schemaRefs>
</ds:datastoreItem>
</file>

<file path=customXml/itemProps3.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0/xmlns/"/>
    <ds:schemaRef ds:uri="http://www.w3.org/2001/XMLSchema"/>
    <ds:schemaRef ds:uri="92c24619-d6d5-42cf-b618-23d930ad9f20"/>
    <ds:schemaRef ds:uri="8ee9550b-f5f4-4dde-bce5-39f4ba45c2f1"/>
  </ds:schemaRefs>
</ds:datastoreItem>
</file>

<file path=docProps/app.xml><?xml version="1.0" encoding="utf-8"?>
<Properties xmlns="http://schemas.openxmlformats.org/officeDocument/2006/extended-properties" xmlns:vt="http://schemas.openxmlformats.org/officeDocument/2006/docPropsVTypes">
  <Template>Normal</Template>
  <TotalTime>2598</TotalTime>
  <Pages>7</Pages>
  <Words>1792</Words>
  <Characters>9823</Characters>
  <Application>Microsoft Office Word</Application>
  <DocSecurity>0</DocSecurity>
  <Lines>169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Asher-Kane Flanagan (2200065)</cp:lastModifiedBy>
  <cp:revision>180</cp:revision>
  <dcterms:created xsi:type="dcterms:W3CDTF">2022-09-23T11:08:00Z</dcterms:created>
  <dcterms:modified xsi:type="dcterms:W3CDTF">2022-11-02T10:01:00Z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