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24"/>
          <w:szCs w:val="24"/>
        </w:rPr>
        <w:id w:val="118044396"/>
        <w:docPartObj>
          <w:docPartGallery w:val="Cover Pages"/>
          <w:docPartUnique/>
        </w:docPartObj>
      </w:sdtPr>
      <w:sdtEndPr>
        <w:rPr>
          <w:rFonts w:eastAsia="Times New Roman"/>
          <w:b/>
          <w:bCs/>
          <w:u w:val="single"/>
        </w:rPr>
      </w:sdtEndPr>
      <w:sdtContent>
        <w:p w14:paraId="21F4155D" w14:textId="1E4621A1" w:rsidR="00C958ED" w:rsidRPr="008F1250" w:rsidRDefault="00C958ED">
          <w:pPr>
            <w:rPr>
              <w:rFonts w:ascii="Times New Roman" w:hAnsi="Times New Roman" w:cs="Times New Roman"/>
              <w:sz w:val="24"/>
              <w:szCs w:val="24"/>
            </w:rPr>
          </w:pPr>
          <w:r w:rsidRPr="008F1250">
            <w:rPr>
              <w:rFonts w:ascii="Times New Roman" w:hAnsi="Times New Roman" w:cs="Times New Roman"/>
              <w:noProof/>
              <w:sz w:val="24"/>
              <w:szCs w:val="24"/>
            </w:rPr>
            <mc:AlternateContent>
              <mc:Choice Requires="wpg">
                <w:drawing>
                  <wp:anchor distT="0" distB="0" distL="114300" distR="114300" simplePos="0" relativeHeight="251658240" behindDoc="1" locked="0" layoutInCell="1" allowOverlap="1" wp14:anchorId="2BE452A6" wp14:editId="714382A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0645A3" w14:textId="0FC39D5F" w:rsidR="00C958ED" w:rsidRDefault="00C958ED">
                                      <w:pPr>
                                        <w:pStyle w:val="NoSpacing"/>
                                        <w:spacing w:before="120"/>
                                        <w:jc w:val="center"/>
                                        <w:rPr>
                                          <w:color w:val="FFFFFF" w:themeColor="background1"/>
                                        </w:rPr>
                                      </w:pPr>
                                      <w:r>
                                        <w:rPr>
                                          <w:color w:val="FFFFFF" w:themeColor="background1"/>
                                        </w:rPr>
                                        <w:t>Kristian Cole (1810705)</w:t>
                                      </w:r>
                                    </w:p>
                                  </w:sdtContent>
                                </w:sdt>
                                <w:p w14:paraId="23AA70A2" w14:textId="23A05916" w:rsidR="00C958ED" w:rsidRDefault="0089039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958ED">
                                        <w:rPr>
                                          <w:caps/>
                                          <w:color w:val="FFFFFF" w:themeColor="background1"/>
                                        </w:rPr>
                                        <w:t>University of Wales Trinity Saint David</w:t>
                                      </w:r>
                                    </w:sdtContent>
                                  </w:sdt>
                                  <w:r w:rsidR="00C958E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233B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C4291DF" w14:textId="634A24E9" w:rsidR="00C958ED" w:rsidRDefault="00C958E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Hyper fort </w:t>
                                      </w:r>
                                      <w:r w:rsidR="002233B5">
                                        <w:rPr>
                                          <w:rFonts w:asciiTheme="majorHAnsi" w:eastAsiaTheme="majorEastAsia" w:hAnsiTheme="majorHAnsi" w:cstheme="majorBidi"/>
                                          <w:caps/>
                                          <w:color w:val="5B9BD5" w:themeColor="accent1"/>
                                          <w:sz w:val="72"/>
                                          <w:szCs w:val="72"/>
                                        </w:rPr>
                                        <w:t>network solution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E452A6"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0645A3" w14:textId="0FC39D5F" w:rsidR="00C958ED" w:rsidRDefault="00C958ED">
                                <w:pPr>
                                  <w:pStyle w:val="NoSpacing"/>
                                  <w:spacing w:before="120"/>
                                  <w:jc w:val="center"/>
                                  <w:rPr>
                                    <w:color w:val="FFFFFF" w:themeColor="background1"/>
                                  </w:rPr>
                                </w:pPr>
                                <w:r>
                                  <w:rPr>
                                    <w:color w:val="FFFFFF" w:themeColor="background1"/>
                                  </w:rPr>
                                  <w:t>Kristian Cole (1810705)</w:t>
                                </w:r>
                              </w:p>
                            </w:sdtContent>
                          </w:sdt>
                          <w:p w14:paraId="23AA70A2" w14:textId="23A05916" w:rsidR="00C958ED" w:rsidRDefault="0089039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958ED">
                                  <w:rPr>
                                    <w:caps/>
                                    <w:color w:val="FFFFFF" w:themeColor="background1"/>
                                  </w:rPr>
                                  <w:t>University of Wales Trinity Saint David</w:t>
                                </w:r>
                              </w:sdtContent>
                            </w:sdt>
                            <w:r w:rsidR="00C958E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233B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C4291DF" w14:textId="634A24E9" w:rsidR="00C958ED" w:rsidRDefault="00C958ED">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Hyper fort </w:t>
                                </w:r>
                                <w:r w:rsidR="002233B5">
                                  <w:rPr>
                                    <w:rFonts w:asciiTheme="majorHAnsi" w:eastAsiaTheme="majorEastAsia" w:hAnsiTheme="majorHAnsi" w:cstheme="majorBidi"/>
                                    <w:caps/>
                                    <w:color w:val="5B9BD5" w:themeColor="accent1"/>
                                    <w:sz w:val="72"/>
                                    <w:szCs w:val="72"/>
                                  </w:rPr>
                                  <w:t>network solution</w:t>
                                </w:r>
                              </w:p>
                            </w:sdtContent>
                          </w:sdt>
                        </w:txbxContent>
                      </v:textbox>
                    </v:shape>
                    <w10:wrap anchorx="page" anchory="page"/>
                  </v:group>
                </w:pict>
              </mc:Fallback>
            </mc:AlternateContent>
          </w:r>
        </w:p>
        <w:p w14:paraId="5C75FE3F" w14:textId="45F943A3" w:rsidR="00C958ED" w:rsidRPr="008F1250" w:rsidRDefault="00C958ED">
          <w:pPr>
            <w:rPr>
              <w:rFonts w:ascii="Times New Roman" w:eastAsia="Times New Roman" w:hAnsi="Times New Roman" w:cs="Times New Roman"/>
              <w:b/>
              <w:bCs/>
              <w:sz w:val="24"/>
              <w:szCs w:val="24"/>
              <w:u w:val="single"/>
            </w:rPr>
          </w:pPr>
          <w:r w:rsidRPr="008F1250">
            <w:rPr>
              <w:rFonts w:ascii="Times New Roman" w:eastAsia="Times New Roman" w:hAnsi="Times New Roman" w:cs="Times New Roman"/>
              <w:b/>
              <w:bCs/>
              <w:sz w:val="24"/>
              <w:szCs w:val="24"/>
              <w:u w:val="single"/>
            </w:rPr>
            <w:br w:type="page"/>
          </w:r>
        </w:p>
      </w:sdtContent>
    </w:sdt>
    <w:sdt>
      <w:sdtPr>
        <w:rPr>
          <w:rFonts w:ascii="Times New Roman" w:eastAsiaTheme="minorEastAsia" w:hAnsi="Times New Roman" w:cs="Times New Roman"/>
          <w:color w:val="auto"/>
          <w:sz w:val="24"/>
          <w:szCs w:val="24"/>
        </w:rPr>
        <w:id w:val="-1595466961"/>
        <w:docPartObj>
          <w:docPartGallery w:val="Table of Contents"/>
          <w:docPartUnique/>
        </w:docPartObj>
      </w:sdtPr>
      <w:sdtEndPr>
        <w:rPr>
          <w:b/>
          <w:bCs/>
          <w:noProof/>
        </w:rPr>
      </w:sdtEndPr>
      <w:sdtContent>
        <w:p w14:paraId="312D4F45" w14:textId="5364789D" w:rsidR="00E26F26" w:rsidRPr="008F1250" w:rsidRDefault="00E26F26">
          <w:pPr>
            <w:pStyle w:val="TOCHeading"/>
            <w:rPr>
              <w:rFonts w:ascii="Times New Roman" w:hAnsi="Times New Roman" w:cs="Times New Roman"/>
              <w:sz w:val="24"/>
              <w:szCs w:val="24"/>
            </w:rPr>
          </w:pPr>
          <w:r w:rsidRPr="008F1250">
            <w:rPr>
              <w:rFonts w:ascii="Times New Roman" w:hAnsi="Times New Roman" w:cs="Times New Roman"/>
              <w:sz w:val="24"/>
              <w:szCs w:val="24"/>
            </w:rPr>
            <w:t>Table of Contents</w:t>
          </w:r>
        </w:p>
        <w:p w14:paraId="3BCBC570" w14:textId="673979AC" w:rsidR="00812E67" w:rsidRDefault="00E26F26">
          <w:pPr>
            <w:pStyle w:val="TOC1"/>
            <w:tabs>
              <w:tab w:val="right" w:leader="dot" w:pos="9016"/>
            </w:tabs>
            <w:rPr>
              <w:noProof/>
              <w:lang w:eastAsia="en-GB"/>
            </w:rPr>
          </w:pPr>
          <w:r w:rsidRPr="008F1250">
            <w:rPr>
              <w:rFonts w:ascii="Times New Roman" w:hAnsi="Times New Roman" w:cs="Times New Roman"/>
              <w:b/>
              <w:bCs/>
              <w:noProof/>
              <w:sz w:val="24"/>
              <w:szCs w:val="24"/>
            </w:rPr>
            <w:fldChar w:fldCharType="begin"/>
          </w:r>
          <w:r w:rsidRPr="008F1250">
            <w:rPr>
              <w:rFonts w:ascii="Times New Roman" w:hAnsi="Times New Roman" w:cs="Times New Roman"/>
              <w:b/>
              <w:bCs/>
              <w:noProof/>
              <w:sz w:val="24"/>
              <w:szCs w:val="24"/>
            </w:rPr>
            <w:instrText xml:space="preserve"> TOC \o "1-3" \h \z \u </w:instrText>
          </w:r>
          <w:r w:rsidRPr="008F1250">
            <w:rPr>
              <w:rFonts w:ascii="Times New Roman" w:hAnsi="Times New Roman" w:cs="Times New Roman"/>
              <w:b/>
              <w:bCs/>
              <w:noProof/>
              <w:sz w:val="24"/>
              <w:szCs w:val="24"/>
            </w:rPr>
            <w:fldChar w:fldCharType="separate"/>
          </w:r>
          <w:hyperlink w:anchor="_Toc534032127" w:history="1">
            <w:r w:rsidR="00812E67" w:rsidRPr="00457892">
              <w:rPr>
                <w:rStyle w:val="Hyperlink"/>
                <w:noProof/>
              </w:rPr>
              <w:t>1 Abstract</w:t>
            </w:r>
            <w:r w:rsidR="00812E67">
              <w:rPr>
                <w:noProof/>
                <w:webHidden/>
              </w:rPr>
              <w:tab/>
            </w:r>
            <w:r w:rsidR="00812E67">
              <w:rPr>
                <w:noProof/>
                <w:webHidden/>
              </w:rPr>
              <w:fldChar w:fldCharType="begin"/>
            </w:r>
            <w:r w:rsidR="00812E67">
              <w:rPr>
                <w:noProof/>
                <w:webHidden/>
              </w:rPr>
              <w:instrText xml:space="preserve"> PAGEREF _Toc534032127 \h </w:instrText>
            </w:r>
            <w:r w:rsidR="00812E67">
              <w:rPr>
                <w:noProof/>
                <w:webHidden/>
              </w:rPr>
            </w:r>
            <w:r w:rsidR="00812E67">
              <w:rPr>
                <w:noProof/>
                <w:webHidden/>
              </w:rPr>
              <w:fldChar w:fldCharType="separate"/>
            </w:r>
            <w:r w:rsidR="00812E67">
              <w:rPr>
                <w:noProof/>
                <w:webHidden/>
              </w:rPr>
              <w:t>2</w:t>
            </w:r>
            <w:r w:rsidR="00812E67">
              <w:rPr>
                <w:noProof/>
                <w:webHidden/>
              </w:rPr>
              <w:fldChar w:fldCharType="end"/>
            </w:r>
          </w:hyperlink>
        </w:p>
        <w:p w14:paraId="13623DEE" w14:textId="17328664" w:rsidR="00812E67" w:rsidRDefault="00812E67">
          <w:pPr>
            <w:pStyle w:val="TOC1"/>
            <w:tabs>
              <w:tab w:val="right" w:leader="dot" w:pos="9016"/>
            </w:tabs>
            <w:rPr>
              <w:noProof/>
              <w:lang w:eastAsia="en-GB"/>
            </w:rPr>
          </w:pPr>
          <w:hyperlink w:anchor="_Toc534032128" w:history="1">
            <w:r w:rsidRPr="00457892">
              <w:rPr>
                <w:rStyle w:val="Hyperlink"/>
                <w:noProof/>
              </w:rPr>
              <w:t>2 Introduction</w:t>
            </w:r>
            <w:r>
              <w:rPr>
                <w:noProof/>
                <w:webHidden/>
              </w:rPr>
              <w:tab/>
            </w:r>
            <w:r>
              <w:rPr>
                <w:noProof/>
                <w:webHidden/>
              </w:rPr>
              <w:fldChar w:fldCharType="begin"/>
            </w:r>
            <w:r>
              <w:rPr>
                <w:noProof/>
                <w:webHidden/>
              </w:rPr>
              <w:instrText xml:space="preserve"> PAGEREF _Toc534032128 \h </w:instrText>
            </w:r>
            <w:r>
              <w:rPr>
                <w:noProof/>
                <w:webHidden/>
              </w:rPr>
            </w:r>
            <w:r>
              <w:rPr>
                <w:noProof/>
                <w:webHidden/>
              </w:rPr>
              <w:fldChar w:fldCharType="separate"/>
            </w:r>
            <w:r>
              <w:rPr>
                <w:noProof/>
                <w:webHidden/>
              </w:rPr>
              <w:t>2</w:t>
            </w:r>
            <w:r>
              <w:rPr>
                <w:noProof/>
                <w:webHidden/>
              </w:rPr>
              <w:fldChar w:fldCharType="end"/>
            </w:r>
          </w:hyperlink>
        </w:p>
        <w:p w14:paraId="3AEE97CC" w14:textId="4C4B4004" w:rsidR="00812E67" w:rsidRDefault="00812E67">
          <w:pPr>
            <w:pStyle w:val="TOC1"/>
            <w:tabs>
              <w:tab w:val="right" w:leader="dot" w:pos="9016"/>
            </w:tabs>
            <w:rPr>
              <w:noProof/>
              <w:lang w:eastAsia="en-GB"/>
            </w:rPr>
          </w:pPr>
          <w:hyperlink w:anchor="_Toc534032129" w:history="1">
            <w:r w:rsidRPr="00457892">
              <w:rPr>
                <w:rStyle w:val="Hyperlink"/>
                <w:noProof/>
              </w:rPr>
              <w:t>3 Related work</w:t>
            </w:r>
            <w:r>
              <w:rPr>
                <w:noProof/>
                <w:webHidden/>
              </w:rPr>
              <w:tab/>
            </w:r>
            <w:r>
              <w:rPr>
                <w:noProof/>
                <w:webHidden/>
              </w:rPr>
              <w:fldChar w:fldCharType="begin"/>
            </w:r>
            <w:r>
              <w:rPr>
                <w:noProof/>
                <w:webHidden/>
              </w:rPr>
              <w:instrText xml:space="preserve"> PAGEREF _Toc534032129 \h </w:instrText>
            </w:r>
            <w:r>
              <w:rPr>
                <w:noProof/>
                <w:webHidden/>
              </w:rPr>
            </w:r>
            <w:r>
              <w:rPr>
                <w:noProof/>
                <w:webHidden/>
              </w:rPr>
              <w:fldChar w:fldCharType="separate"/>
            </w:r>
            <w:r>
              <w:rPr>
                <w:noProof/>
                <w:webHidden/>
              </w:rPr>
              <w:t>2</w:t>
            </w:r>
            <w:r>
              <w:rPr>
                <w:noProof/>
                <w:webHidden/>
              </w:rPr>
              <w:fldChar w:fldCharType="end"/>
            </w:r>
          </w:hyperlink>
        </w:p>
        <w:p w14:paraId="6E4239C2" w14:textId="0014C8AE" w:rsidR="00812E67" w:rsidRDefault="00812E67">
          <w:pPr>
            <w:pStyle w:val="TOC1"/>
            <w:tabs>
              <w:tab w:val="right" w:leader="dot" w:pos="9016"/>
            </w:tabs>
            <w:rPr>
              <w:noProof/>
              <w:lang w:eastAsia="en-GB"/>
            </w:rPr>
          </w:pPr>
          <w:hyperlink w:anchor="_Toc534032130" w:history="1">
            <w:r w:rsidRPr="00457892">
              <w:rPr>
                <w:rStyle w:val="Hyperlink"/>
                <w:noProof/>
              </w:rPr>
              <w:t>4 Problem formulation</w:t>
            </w:r>
            <w:r>
              <w:rPr>
                <w:noProof/>
                <w:webHidden/>
              </w:rPr>
              <w:tab/>
            </w:r>
            <w:r>
              <w:rPr>
                <w:noProof/>
                <w:webHidden/>
              </w:rPr>
              <w:fldChar w:fldCharType="begin"/>
            </w:r>
            <w:r>
              <w:rPr>
                <w:noProof/>
                <w:webHidden/>
              </w:rPr>
              <w:instrText xml:space="preserve"> PAGEREF _Toc534032130 \h </w:instrText>
            </w:r>
            <w:r>
              <w:rPr>
                <w:noProof/>
                <w:webHidden/>
              </w:rPr>
            </w:r>
            <w:r>
              <w:rPr>
                <w:noProof/>
                <w:webHidden/>
              </w:rPr>
              <w:fldChar w:fldCharType="separate"/>
            </w:r>
            <w:r>
              <w:rPr>
                <w:noProof/>
                <w:webHidden/>
              </w:rPr>
              <w:t>3</w:t>
            </w:r>
            <w:r>
              <w:rPr>
                <w:noProof/>
                <w:webHidden/>
              </w:rPr>
              <w:fldChar w:fldCharType="end"/>
            </w:r>
          </w:hyperlink>
        </w:p>
        <w:p w14:paraId="7DAEC0B5" w14:textId="7782E5A1" w:rsidR="00812E67" w:rsidRDefault="00812E67">
          <w:pPr>
            <w:pStyle w:val="TOC2"/>
            <w:tabs>
              <w:tab w:val="right" w:leader="dot" w:pos="9016"/>
            </w:tabs>
            <w:rPr>
              <w:noProof/>
              <w:lang w:eastAsia="en-GB"/>
            </w:rPr>
          </w:pPr>
          <w:hyperlink w:anchor="_Toc534032131" w:history="1">
            <w:r w:rsidRPr="00457892">
              <w:rPr>
                <w:rStyle w:val="Hyperlink"/>
                <w:noProof/>
              </w:rPr>
              <w:t>4.1 Single Tier Network Topology</w:t>
            </w:r>
            <w:r>
              <w:rPr>
                <w:noProof/>
                <w:webHidden/>
              </w:rPr>
              <w:tab/>
            </w:r>
            <w:r>
              <w:rPr>
                <w:noProof/>
                <w:webHidden/>
              </w:rPr>
              <w:fldChar w:fldCharType="begin"/>
            </w:r>
            <w:r>
              <w:rPr>
                <w:noProof/>
                <w:webHidden/>
              </w:rPr>
              <w:instrText xml:space="preserve"> PAGEREF _Toc534032131 \h </w:instrText>
            </w:r>
            <w:r>
              <w:rPr>
                <w:noProof/>
                <w:webHidden/>
              </w:rPr>
            </w:r>
            <w:r>
              <w:rPr>
                <w:noProof/>
                <w:webHidden/>
              </w:rPr>
              <w:fldChar w:fldCharType="separate"/>
            </w:r>
            <w:r>
              <w:rPr>
                <w:noProof/>
                <w:webHidden/>
              </w:rPr>
              <w:t>3</w:t>
            </w:r>
            <w:r>
              <w:rPr>
                <w:noProof/>
                <w:webHidden/>
              </w:rPr>
              <w:fldChar w:fldCharType="end"/>
            </w:r>
          </w:hyperlink>
        </w:p>
        <w:p w14:paraId="3423DC10" w14:textId="599EBC5A" w:rsidR="00812E67" w:rsidRDefault="00812E67">
          <w:pPr>
            <w:pStyle w:val="TOC2"/>
            <w:tabs>
              <w:tab w:val="right" w:leader="dot" w:pos="9016"/>
            </w:tabs>
            <w:rPr>
              <w:noProof/>
              <w:lang w:eastAsia="en-GB"/>
            </w:rPr>
          </w:pPr>
          <w:hyperlink w:anchor="_Toc534032132" w:history="1">
            <w:r w:rsidRPr="00457892">
              <w:rPr>
                <w:rStyle w:val="Hyperlink"/>
                <w:noProof/>
              </w:rPr>
              <w:t>4.2 System User Devices</w:t>
            </w:r>
            <w:r>
              <w:rPr>
                <w:noProof/>
                <w:webHidden/>
              </w:rPr>
              <w:tab/>
            </w:r>
            <w:r>
              <w:rPr>
                <w:noProof/>
                <w:webHidden/>
              </w:rPr>
              <w:fldChar w:fldCharType="begin"/>
            </w:r>
            <w:r>
              <w:rPr>
                <w:noProof/>
                <w:webHidden/>
              </w:rPr>
              <w:instrText xml:space="preserve"> PAGEREF _Toc534032132 \h </w:instrText>
            </w:r>
            <w:r>
              <w:rPr>
                <w:noProof/>
                <w:webHidden/>
              </w:rPr>
            </w:r>
            <w:r>
              <w:rPr>
                <w:noProof/>
                <w:webHidden/>
              </w:rPr>
              <w:fldChar w:fldCharType="separate"/>
            </w:r>
            <w:r>
              <w:rPr>
                <w:noProof/>
                <w:webHidden/>
              </w:rPr>
              <w:t>3</w:t>
            </w:r>
            <w:r>
              <w:rPr>
                <w:noProof/>
                <w:webHidden/>
              </w:rPr>
              <w:fldChar w:fldCharType="end"/>
            </w:r>
          </w:hyperlink>
        </w:p>
        <w:p w14:paraId="5EBE1279" w14:textId="79E9184E" w:rsidR="00812E67" w:rsidRDefault="00812E67">
          <w:pPr>
            <w:pStyle w:val="TOC2"/>
            <w:tabs>
              <w:tab w:val="right" w:leader="dot" w:pos="9016"/>
            </w:tabs>
            <w:rPr>
              <w:noProof/>
              <w:lang w:eastAsia="en-GB"/>
            </w:rPr>
          </w:pPr>
          <w:hyperlink w:anchor="_Toc534032133" w:history="1">
            <w:r w:rsidRPr="00457892">
              <w:rPr>
                <w:rStyle w:val="Hyperlink"/>
                <w:noProof/>
              </w:rPr>
              <w:t>4.3 BYOT</w:t>
            </w:r>
            <w:r>
              <w:rPr>
                <w:noProof/>
                <w:webHidden/>
              </w:rPr>
              <w:tab/>
            </w:r>
            <w:r>
              <w:rPr>
                <w:noProof/>
                <w:webHidden/>
              </w:rPr>
              <w:fldChar w:fldCharType="begin"/>
            </w:r>
            <w:r>
              <w:rPr>
                <w:noProof/>
                <w:webHidden/>
              </w:rPr>
              <w:instrText xml:space="preserve"> PAGEREF _Toc534032133 \h </w:instrText>
            </w:r>
            <w:r>
              <w:rPr>
                <w:noProof/>
                <w:webHidden/>
              </w:rPr>
            </w:r>
            <w:r>
              <w:rPr>
                <w:noProof/>
                <w:webHidden/>
              </w:rPr>
              <w:fldChar w:fldCharType="separate"/>
            </w:r>
            <w:r>
              <w:rPr>
                <w:noProof/>
                <w:webHidden/>
              </w:rPr>
              <w:t>4</w:t>
            </w:r>
            <w:r>
              <w:rPr>
                <w:noProof/>
                <w:webHidden/>
              </w:rPr>
              <w:fldChar w:fldCharType="end"/>
            </w:r>
          </w:hyperlink>
        </w:p>
        <w:p w14:paraId="3CD7A2CB" w14:textId="79071394" w:rsidR="00812E67" w:rsidRDefault="00812E67">
          <w:pPr>
            <w:pStyle w:val="TOC2"/>
            <w:tabs>
              <w:tab w:val="right" w:leader="dot" w:pos="9016"/>
            </w:tabs>
            <w:rPr>
              <w:noProof/>
              <w:lang w:eastAsia="en-GB"/>
            </w:rPr>
          </w:pPr>
          <w:hyperlink w:anchor="_Toc534032134" w:history="1">
            <w:r w:rsidRPr="00457892">
              <w:rPr>
                <w:rStyle w:val="Hyperlink"/>
                <w:noProof/>
              </w:rPr>
              <w:t>4.4 Viruses and Malware</w:t>
            </w:r>
            <w:r>
              <w:rPr>
                <w:noProof/>
                <w:webHidden/>
              </w:rPr>
              <w:tab/>
            </w:r>
            <w:r>
              <w:rPr>
                <w:noProof/>
                <w:webHidden/>
              </w:rPr>
              <w:fldChar w:fldCharType="begin"/>
            </w:r>
            <w:r>
              <w:rPr>
                <w:noProof/>
                <w:webHidden/>
              </w:rPr>
              <w:instrText xml:space="preserve"> PAGEREF _Toc534032134 \h </w:instrText>
            </w:r>
            <w:r>
              <w:rPr>
                <w:noProof/>
                <w:webHidden/>
              </w:rPr>
            </w:r>
            <w:r>
              <w:rPr>
                <w:noProof/>
                <w:webHidden/>
              </w:rPr>
              <w:fldChar w:fldCharType="separate"/>
            </w:r>
            <w:r>
              <w:rPr>
                <w:noProof/>
                <w:webHidden/>
              </w:rPr>
              <w:t>4</w:t>
            </w:r>
            <w:r>
              <w:rPr>
                <w:noProof/>
                <w:webHidden/>
              </w:rPr>
              <w:fldChar w:fldCharType="end"/>
            </w:r>
          </w:hyperlink>
        </w:p>
        <w:p w14:paraId="378D22BC" w14:textId="45CE6CF1" w:rsidR="00812E67" w:rsidRDefault="00812E67">
          <w:pPr>
            <w:pStyle w:val="TOC2"/>
            <w:tabs>
              <w:tab w:val="right" w:leader="dot" w:pos="9016"/>
            </w:tabs>
            <w:rPr>
              <w:noProof/>
              <w:lang w:eastAsia="en-GB"/>
            </w:rPr>
          </w:pPr>
          <w:hyperlink w:anchor="_Toc534032135" w:history="1">
            <w:r w:rsidRPr="00457892">
              <w:rPr>
                <w:rStyle w:val="Hyperlink"/>
                <w:noProof/>
              </w:rPr>
              <w:t>4.5 System User Devices</w:t>
            </w:r>
            <w:r>
              <w:rPr>
                <w:noProof/>
                <w:webHidden/>
              </w:rPr>
              <w:tab/>
            </w:r>
            <w:r>
              <w:rPr>
                <w:noProof/>
                <w:webHidden/>
              </w:rPr>
              <w:fldChar w:fldCharType="begin"/>
            </w:r>
            <w:r>
              <w:rPr>
                <w:noProof/>
                <w:webHidden/>
              </w:rPr>
              <w:instrText xml:space="preserve"> PAGEREF _Toc534032135 \h </w:instrText>
            </w:r>
            <w:r>
              <w:rPr>
                <w:noProof/>
                <w:webHidden/>
              </w:rPr>
            </w:r>
            <w:r>
              <w:rPr>
                <w:noProof/>
                <w:webHidden/>
              </w:rPr>
              <w:fldChar w:fldCharType="separate"/>
            </w:r>
            <w:r>
              <w:rPr>
                <w:noProof/>
                <w:webHidden/>
              </w:rPr>
              <w:t>4</w:t>
            </w:r>
            <w:r>
              <w:rPr>
                <w:noProof/>
                <w:webHidden/>
              </w:rPr>
              <w:fldChar w:fldCharType="end"/>
            </w:r>
          </w:hyperlink>
        </w:p>
        <w:p w14:paraId="3C7A49BC" w14:textId="0A3E21DE" w:rsidR="00812E67" w:rsidRDefault="00812E67">
          <w:pPr>
            <w:pStyle w:val="TOC2"/>
            <w:tabs>
              <w:tab w:val="right" w:leader="dot" w:pos="9016"/>
            </w:tabs>
            <w:rPr>
              <w:noProof/>
              <w:lang w:eastAsia="en-GB"/>
            </w:rPr>
          </w:pPr>
          <w:hyperlink w:anchor="_Toc534032136" w:history="1">
            <w:r w:rsidRPr="00457892">
              <w:rPr>
                <w:rStyle w:val="Hyperlink"/>
                <w:noProof/>
              </w:rPr>
              <w:t>4.6 Hackers Methods</w:t>
            </w:r>
            <w:r>
              <w:rPr>
                <w:noProof/>
                <w:webHidden/>
              </w:rPr>
              <w:tab/>
            </w:r>
            <w:r>
              <w:rPr>
                <w:noProof/>
                <w:webHidden/>
              </w:rPr>
              <w:fldChar w:fldCharType="begin"/>
            </w:r>
            <w:r>
              <w:rPr>
                <w:noProof/>
                <w:webHidden/>
              </w:rPr>
              <w:instrText xml:space="preserve"> PAGEREF _Toc534032136 \h </w:instrText>
            </w:r>
            <w:r>
              <w:rPr>
                <w:noProof/>
                <w:webHidden/>
              </w:rPr>
            </w:r>
            <w:r>
              <w:rPr>
                <w:noProof/>
                <w:webHidden/>
              </w:rPr>
              <w:fldChar w:fldCharType="separate"/>
            </w:r>
            <w:r>
              <w:rPr>
                <w:noProof/>
                <w:webHidden/>
              </w:rPr>
              <w:t>5</w:t>
            </w:r>
            <w:r>
              <w:rPr>
                <w:noProof/>
                <w:webHidden/>
              </w:rPr>
              <w:fldChar w:fldCharType="end"/>
            </w:r>
          </w:hyperlink>
        </w:p>
        <w:p w14:paraId="3A6B770E" w14:textId="1AF59A9B" w:rsidR="00812E67" w:rsidRDefault="00812E67">
          <w:pPr>
            <w:pStyle w:val="TOC3"/>
            <w:tabs>
              <w:tab w:val="right" w:leader="dot" w:pos="9016"/>
            </w:tabs>
            <w:rPr>
              <w:noProof/>
              <w:lang w:eastAsia="en-GB"/>
            </w:rPr>
          </w:pPr>
          <w:hyperlink w:anchor="_Toc534032137" w:history="1">
            <w:r w:rsidRPr="00457892">
              <w:rPr>
                <w:rStyle w:val="Hyperlink"/>
                <w:noProof/>
              </w:rPr>
              <w:t>4.6.1 Reconnaissance</w:t>
            </w:r>
            <w:r>
              <w:rPr>
                <w:noProof/>
                <w:webHidden/>
              </w:rPr>
              <w:tab/>
            </w:r>
            <w:r>
              <w:rPr>
                <w:noProof/>
                <w:webHidden/>
              </w:rPr>
              <w:fldChar w:fldCharType="begin"/>
            </w:r>
            <w:r>
              <w:rPr>
                <w:noProof/>
                <w:webHidden/>
              </w:rPr>
              <w:instrText xml:space="preserve"> PAGEREF _Toc534032137 \h </w:instrText>
            </w:r>
            <w:r>
              <w:rPr>
                <w:noProof/>
                <w:webHidden/>
              </w:rPr>
            </w:r>
            <w:r>
              <w:rPr>
                <w:noProof/>
                <w:webHidden/>
              </w:rPr>
              <w:fldChar w:fldCharType="separate"/>
            </w:r>
            <w:r>
              <w:rPr>
                <w:noProof/>
                <w:webHidden/>
              </w:rPr>
              <w:t>5</w:t>
            </w:r>
            <w:r>
              <w:rPr>
                <w:noProof/>
                <w:webHidden/>
              </w:rPr>
              <w:fldChar w:fldCharType="end"/>
            </w:r>
          </w:hyperlink>
        </w:p>
        <w:p w14:paraId="47C3320C" w14:textId="207BF57C" w:rsidR="00812E67" w:rsidRDefault="00812E67">
          <w:pPr>
            <w:pStyle w:val="TOC3"/>
            <w:tabs>
              <w:tab w:val="right" w:leader="dot" w:pos="9016"/>
            </w:tabs>
            <w:rPr>
              <w:noProof/>
              <w:lang w:eastAsia="en-GB"/>
            </w:rPr>
          </w:pPr>
          <w:hyperlink w:anchor="_Toc534032138" w:history="1">
            <w:r w:rsidRPr="00457892">
              <w:rPr>
                <w:rStyle w:val="Hyperlink"/>
                <w:noProof/>
              </w:rPr>
              <w:t>4.6.2 Scanning and Enumeration</w:t>
            </w:r>
            <w:r>
              <w:rPr>
                <w:noProof/>
                <w:webHidden/>
              </w:rPr>
              <w:tab/>
            </w:r>
            <w:r>
              <w:rPr>
                <w:noProof/>
                <w:webHidden/>
              </w:rPr>
              <w:fldChar w:fldCharType="begin"/>
            </w:r>
            <w:r>
              <w:rPr>
                <w:noProof/>
                <w:webHidden/>
              </w:rPr>
              <w:instrText xml:space="preserve"> PAGEREF _Toc534032138 \h </w:instrText>
            </w:r>
            <w:r>
              <w:rPr>
                <w:noProof/>
                <w:webHidden/>
              </w:rPr>
            </w:r>
            <w:r>
              <w:rPr>
                <w:noProof/>
                <w:webHidden/>
              </w:rPr>
              <w:fldChar w:fldCharType="separate"/>
            </w:r>
            <w:r>
              <w:rPr>
                <w:noProof/>
                <w:webHidden/>
              </w:rPr>
              <w:t>5</w:t>
            </w:r>
            <w:r>
              <w:rPr>
                <w:noProof/>
                <w:webHidden/>
              </w:rPr>
              <w:fldChar w:fldCharType="end"/>
            </w:r>
          </w:hyperlink>
        </w:p>
        <w:p w14:paraId="2663C7A9" w14:textId="5DE0C640" w:rsidR="00812E67" w:rsidRDefault="00812E67">
          <w:pPr>
            <w:pStyle w:val="TOC3"/>
            <w:tabs>
              <w:tab w:val="right" w:leader="dot" w:pos="9016"/>
            </w:tabs>
            <w:rPr>
              <w:noProof/>
              <w:lang w:eastAsia="en-GB"/>
            </w:rPr>
          </w:pPr>
          <w:hyperlink w:anchor="_Toc534032139" w:history="1">
            <w:r w:rsidRPr="00457892">
              <w:rPr>
                <w:rStyle w:val="Hyperlink"/>
                <w:noProof/>
              </w:rPr>
              <w:t>4.6.3 Gaining Access</w:t>
            </w:r>
            <w:r>
              <w:rPr>
                <w:noProof/>
                <w:webHidden/>
              </w:rPr>
              <w:tab/>
            </w:r>
            <w:r>
              <w:rPr>
                <w:noProof/>
                <w:webHidden/>
              </w:rPr>
              <w:fldChar w:fldCharType="begin"/>
            </w:r>
            <w:r>
              <w:rPr>
                <w:noProof/>
                <w:webHidden/>
              </w:rPr>
              <w:instrText xml:space="preserve"> PAGEREF _Toc534032139 \h </w:instrText>
            </w:r>
            <w:r>
              <w:rPr>
                <w:noProof/>
                <w:webHidden/>
              </w:rPr>
            </w:r>
            <w:r>
              <w:rPr>
                <w:noProof/>
                <w:webHidden/>
              </w:rPr>
              <w:fldChar w:fldCharType="separate"/>
            </w:r>
            <w:r>
              <w:rPr>
                <w:noProof/>
                <w:webHidden/>
              </w:rPr>
              <w:t>6</w:t>
            </w:r>
            <w:r>
              <w:rPr>
                <w:noProof/>
                <w:webHidden/>
              </w:rPr>
              <w:fldChar w:fldCharType="end"/>
            </w:r>
          </w:hyperlink>
        </w:p>
        <w:p w14:paraId="5CEF54F1" w14:textId="0B62CC06" w:rsidR="00812E67" w:rsidRDefault="00812E67">
          <w:pPr>
            <w:pStyle w:val="TOC3"/>
            <w:tabs>
              <w:tab w:val="right" w:leader="dot" w:pos="9016"/>
            </w:tabs>
            <w:rPr>
              <w:noProof/>
              <w:lang w:eastAsia="en-GB"/>
            </w:rPr>
          </w:pPr>
          <w:hyperlink w:anchor="_Toc534032140" w:history="1">
            <w:r w:rsidRPr="00457892">
              <w:rPr>
                <w:rStyle w:val="Hyperlink"/>
                <w:noProof/>
              </w:rPr>
              <w:t>4.6.4 Escalation of Privilege</w:t>
            </w:r>
            <w:r>
              <w:rPr>
                <w:noProof/>
                <w:webHidden/>
              </w:rPr>
              <w:tab/>
            </w:r>
            <w:r>
              <w:rPr>
                <w:noProof/>
                <w:webHidden/>
              </w:rPr>
              <w:fldChar w:fldCharType="begin"/>
            </w:r>
            <w:r>
              <w:rPr>
                <w:noProof/>
                <w:webHidden/>
              </w:rPr>
              <w:instrText xml:space="preserve"> PAGEREF _Toc534032140 \h </w:instrText>
            </w:r>
            <w:r>
              <w:rPr>
                <w:noProof/>
                <w:webHidden/>
              </w:rPr>
            </w:r>
            <w:r>
              <w:rPr>
                <w:noProof/>
                <w:webHidden/>
              </w:rPr>
              <w:fldChar w:fldCharType="separate"/>
            </w:r>
            <w:r>
              <w:rPr>
                <w:noProof/>
                <w:webHidden/>
              </w:rPr>
              <w:t>6</w:t>
            </w:r>
            <w:r>
              <w:rPr>
                <w:noProof/>
                <w:webHidden/>
              </w:rPr>
              <w:fldChar w:fldCharType="end"/>
            </w:r>
          </w:hyperlink>
        </w:p>
        <w:p w14:paraId="649A8461" w14:textId="3E6B6A71" w:rsidR="00812E67" w:rsidRDefault="00812E67">
          <w:pPr>
            <w:pStyle w:val="TOC3"/>
            <w:tabs>
              <w:tab w:val="right" w:leader="dot" w:pos="9016"/>
            </w:tabs>
            <w:rPr>
              <w:noProof/>
              <w:lang w:eastAsia="en-GB"/>
            </w:rPr>
          </w:pPr>
          <w:hyperlink w:anchor="_Toc534032141" w:history="1">
            <w:r w:rsidRPr="00457892">
              <w:rPr>
                <w:rStyle w:val="Hyperlink"/>
                <w:noProof/>
              </w:rPr>
              <w:t>4.6.5 Cover Tracks</w:t>
            </w:r>
            <w:r>
              <w:rPr>
                <w:noProof/>
                <w:webHidden/>
              </w:rPr>
              <w:tab/>
            </w:r>
            <w:r>
              <w:rPr>
                <w:noProof/>
                <w:webHidden/>
              </w:rPr>
              <w:fldChar w:fldCharType="begin"/>
            </w:r>
            <w:r>
              <w:rPr>
                <w:noProof/>
                <w:webHidden/>
              </w:rPr>
              <w:instrText xml:space="preserve"> PAGEREF _Toc534032141 \h </w:instrText>
            </w:r>
            <w:r>
              <w:rPr>
                <w:noProof/>
                <w:webHidden/>
              </w:rPr>
            </w:r>
            <w:r>
              <w:rPr>
                <w:noProof/>
                <w:webHidden/>
              </w:rPr>
              <w:fldChar w:fldCharType="separate"/>
            </w:r>
            <w:r>
              <w:rPr>
                <w:noProof/>
                <w:webHidden/>
              </w:rPr>
              <w:t>6</w:t>
            </w:r>
            <w:r>
              <w:rPr>
                <w:noProof/>
                <w:webHidden/>
              </w:rPr>
              <w:fldChar w:fldCharType="end"/>
            </w:r>
          </w:hyperlink>
        </w:p>
        <w:p w14:paraId="16D56D7C" w14:textId="76F0BBEF" w:rsidR="00812E67" w:rsidRDefault="00812E67">
          <w:pPr>
            <w:pStyle w:val="TOC2"/>
            <w:tabs>
              <w:tab w:val="right" w:leader="dot" w:pos="9016"/>
            </w:tabs>
            <w:rPr>
              <w:noProof/>
              <w:lang w:eastAsia="en-GB"/>
            </w:rPr>
          </w:pPr>
          <w:hyperlink w:anchor="_Toc534032142" w:history="1">
            <w:r w:rsidRPr="00457892">
              <w:rPr>
                <w:rStyle w:val="Hyperlink"/>
                <w:noProof/>
              </w:rPr>
              <w:t>4.7 Wireless Router Configuration</w:t>
            </w:r>
            <w:r>
              <w:rPr>
                <w:noProof/>
                <w:webHidden/>
              </w:rPr>
              <w:tab/>
            </w:r>
            <w:r>
              <w:rPr>
                <w:noProof/>
                <w:webHidden/>
              </w:rPr>
              <w:fldChar w:fldCharType="begin"/>
            </w:r>
            <w:r>
              <w:rPr>
                <w:noProof/>
                <w:webHidden/>
              </w:rPr>
              <w:instrText xml:space="preserve"> PAGEREF _Toc534032142 \h </w:instrText>
            </w:r>
            <w:r>
              <w:rPr>
                <w:noProof/>
                <w:webHidden/>
              </w:rPr>
            </w:r>
            <w:r>
              <w:rPr>
                <w:noProof/>
                <w:webHidden/>
              </w:rPr>
              <w:fldChar w:fldCharType="separate"/>
            </w:r>
            <w:r>
              <w:rPr>
                <w:noProof/>
                <w:webHidden/>
              </w:rPr>
              <w:t>6</w:t>
            </w:r>
            <w:r>
              <w:rPr>
                <w:noProof/>
                <w:webHidden/>
              </w:rPr>
              <w:fldChar w:fldCharType="end"/>
            </w:r>
          </w:hyperlink>
        </w:p>
        <w:p w14:paraId="14D5E546" w14:textId="7B4B59C3" w:rsidR="00812E67" w:rsidRDefault="00812E67">
          <w:pPr>
            <w:pStyle w:val="TOC1"/>
            <w:tabs>
              <w:tab w:val="right" w:leader="dot" w:pos="9016"/>
            </w:tabs>
            <w:rPr>
              <w:noProof/>
              <w:lang w:eastAsia="en-GB"/>
            </w:rPr>
          </w:pPr>
          <w:hyperlink w:anchor="_Toc534032143" w:history="1">
            <w:r w:rsidRPr="00457892">
              <w:rPr>
                <w:rStyle w:val="Hyperlink"/>
                <w:noProof/>
              </w:rPr>
              <w:t>5 Implementation</w:t>
            </w:r>
            <w:r>
              <w:rPr>
                <w:noProof/>
                <w:webHidden/>
              </w:rPr>
              <w:tab/>
            </w:r>
            <w:r>
              <w:rPr>
                <w:noProof/>
                <w:webHidden/>
              </w:rPr>
              <w:fldChar w:fldCharType="begin"/>
            </w:r>
            <w:r>
              <w:rPr>
                <w:noProof/>
                <w:webHidden/>
              </w:rPr>
              <w:instrText xml:space="preserve"> PAGEREF _Toc534032143 \h </w:instrText>
            </w:r>
            <w:r>
              <w:rPr>
                <w:noProof/>
                <w:webHidden/>
              </w:rPr>
            </w:r>
            <w:r>
              <w:rPr>
                <w:noProof/>
                <w:webHidden/>
              </w:rPr>
              <w:fldChar w:fldCharType="separate"/>
            </w:r>
            <w:r>
              <w:rPr>
                <w:noProof/>
                <w:webHidden/>
              </w:rPr>
              <w:t>8</w:t>
            </w:r>
            <w:r>
              <w:rPr>
                <w:noProof/>
                <w:webHidden/>
              </w:rPr>
              <w:fldChar w:fldCharType="end"/>
            </w:r>
          </w:hyperlink>
        </w:p>
        <w:p w14:paraId="6CC95CE2" w14:textId="0DCA32C1" w:rsidR="00812E67" w:rsidRDefault="00812E67">
          <w:pPr>
            <w:pStyle w:val="TOC2"/>
            <w:tabs>
              <w:tab w:val="right" w:leader="dot" w:pos="9016"/>
            </w:tabs>
            <w:rPr>
              <w:noProof/>
              <w:lang w:eastAsia="en-GB"/>
            </w:rPr>
          </w:pPr>
          <w:hyperlink w:anchor="_Toc534032144" w:history="1">
            <w:r w:rsidRPr="00457892">
              <w:rPr>
                <w:rStyle w:val="Hyperlink"/>
                <w:noProof/>
              </w:rPr>
              <w:t>5.1 Network Hierarchy Model</w:t>
            </w:r>
            <w:r>
              <w:rPr>
                <w:noProof/>
                <w:webHidden/>
              </w:rPr>
              <w:tab/>
            </w:r>
            <w:r>
              <w:rPr>
                <w:noProof/>
                <w:webHidden/>
              </w:rPr>
              <w:fldChar w:fldCharType="begin"/>
            </w:r>
            <w:r>
              <w:rPr>
                <w:noProof/>
                <w:webHidden/>
              </w:rPr>
              <w:instrText xml:space="preserve"> PAGEREF _Toc534032144 \h </w:instrText>
            </w:r>
            <w:r>
              <w:rPr>
                <w:noProof/>
                <w:webHidden/>
              </w:rPr>
            </w:r>
            <w:r>
              <w:rPr>
                <w:noProof/>
                <w:webHidden/>
              </w:rPr>
              <w:fldChar w:fldCharType="separate"/>
            </w:r>
            <w:r>
              <w:rPr>
                <w:noProof/>
                <w:webHidden/>
              </w:rPr>
              <w:t>8</w:t>
            </w:r>
            <w:r>
              <w:rPr>
                <w:noProof/>
                <w:webHidden/>
              </w:rPr>
              <w:fldChar w:fldCharType="end"/>
            </w:r>
          </w:hyperlink>
        </w:p>
        <w:p w14:paraId="03FD3B9F" w14:textId="4A510173" w:rsidR="00812E67" w:rsidRDefault="00812E67">
          <w:pPr>
            <w:pStyle w:val="TOC3"/>
            <w:tabs>
              <w:tab w:val="right" w:leader="dot" w:pos="9016"/>
            </w:tabs>
            <w:rPr>
              <w:noProof/>
              <w:lang w:eastAsia="en-GB"/>
            </w:rPr>
          </w:pPr>
          <w:hyperlink w:anchor="_Toc534032145" w:history="1">
            <w:r w:rsidRPr="00457892">
              <w:rPr>
                <w:rStyle w:val="Hyperlink"/>
                <w:noProof/>
              </w:rPr>
              <w:t>5.1.1 Access Layer</w:t>
            </w:r>
            <w:r>
              <w:rPr>
                <w:noProof/>
                <w:webHidden/>
              </w:rPr>
              <w:tab/>
            </w:r>
            <w:r>
              <w:rPr>
                <w:noProof/>
                <w:webHidden/>
              </w:rPr>
              <w:fldChar w:fldCharType="begin"/>
            </w:r>
            <w:r>
              <w:rPr>
                <w:noProof/>
                <w:webHidden/>
              </w:rPr>
              <w:instrText xml:space="preserve"> PAGEREF _Toc534032145 \h </w:instrText>
            </w:r>
            <w:r>
              <w:rPr>
                <w:noProof/>
                <w:webHidden/>
              </w:rPr>
            </w:r>
            <w:r>
              <w:rPr>
                <w:noProof/>
                <w:webHidden/>
              </w:rPr>
              <w:fldChar w:fldCharType="separate"/>
            </w:r>
            <w:r>
              <w:rPr>
                <w:noProof/>
                <w:webHidden/>
              </w:rPr>
              <w:t>9</w:t>
            </w:r>
            <w:r>
              <w:rPr>
                <w:noProof/>
                <w:webHidden/>
              </w:rPr>
              <w:fldChar w:fldCharType="end"/>
            </w:r>
          </w:hyperlink>
        </w:p>
        <w:p w14:paraId="24E4FD6F" w14:textId="28C39D4F" w:rsidR="00812E67" w:rsidRDefault="00812E67">
          <w:pPr>
            <w:pStyle w:val="TOC3"/>
            <w:tabs>
              <w:tab w:val="right" w:leader="dot" w:pos="9016"/>
            </w:tabs>
            <w:rPr>
              <w:noProof/>
              <w:lang w:eastAsia="en-GB"/>
            </w:rPr>
          </w:pPr>
          <w:hyperlink w:anchor="_Toc534032146" w:history="1">
            <w:r w:rsidRPr="00457892">
              <w:rPr>
                <w:rStyle w:val="Hyperlink"/>
                <w:noProof/>
              </w:rPr>
              <w:t>5.1.2 Distribution Layer</w:t>
            </w:r>
            <w:r>
              <w:rPr>
                <w:noProof/>
                <w:webHidden/>
              </w:rPr>
              <w:tab/>
            </w:r>
            <w:r>
              <w:rPr>
                <w:noProof/>
                <w:webHidden/>
              </w:rPr>
              <w:fldChar w:fldCharType="begin"/>
            </w:r>
            <w:r>
              <w:rPr>
                <w:noProof/>
                <w:webHidden/>
              </w:rPr>
              <w:instrText xml:space="preserve"> PAGEREF _Toc534032146 \h </w:instrText>
            </w:r>
            <w:r>
              <w:rPr>
                <w:noProof/>
                <w:webHidden/>
              </w:rPr>
            </w:r>
            <w:r>
              <w:rPr>
                <w:noProof/>
                <w:webHidden/>
              </w:rPr>
              <w:fldChar w:fldCharType="separate"/>
            </w:r>
            <w:r>
              <w:rPr>
                <w:noProof/>
                <w:webHidden/>
              </w:rPr>
              <w:t>9</w:t>
            </w:r>
            <w:r>
              <w:rPr>
                <w:noProof/>
                <w:webHidden/>
              </w:rPr>
              <w:fldChar w:fldCharType="end"/>
            </w:r>
          </w:hyperlink>
        </w:p>
        <w:p w14:paraId="7FDB476A" w14:textId="3A9C9728" w:rsidR="00812E67" w:rsidRDefault="00812E67">
          <w:pPr>
            <w:pStyle w:val="TOC3"/>
            <w:tabs>
              <w:tab w:val="right" w:leader="dot" w:pos="9016"/>
            </w:tabs>
            <w:rPr>
              <w:noProof/>
              <w:lang w:eastAsia="en-GB"/>
            </w:rPr>
          </w:pPr>
          <w:hyperlink w:anchor="_Toc534032147" w:history="1">
            <w:r w:rsidRPr="00457892">
              <w:rPr>
                <w:rStyle w:val="Hyperlink"/>
                <w:noProof/>
              </w:rPr>
              <w:t>5.1.3 Core Layer</w:t>
            </w:r>
            <w:r>
              <w:rPr>
                <w:noProof/>
                <w:webHidden/>
              </w:rPr>
              <w:tab/>
            </w:r>
            <w:r>
              <w:rPr>
                <w:noProof/>
                <w:webHidden/>
              </w:rPr>
              <w:fldChar w:fldCharType="begin"/>
            </w:r>
            <w:r>
              <w:rPr>
                <w:noProof/>
                <w:webHidden/>
              </w:rPr>
              <w:instrText xml:space="preserve"> PAGEREF _Toc534032147 \h </w:instrText>
            </w:r>
            <w:r>
              <w:rPr>
                <w:noProof/>
                <w:webHidden/>
              </w:rPr>
            </w:r>
            <w:r>
              <w:rPr>
                <w:noProof/>
                <w:webHidden/>
              </w:rPr>
              <w:fldChar w:fldCharType="separate"/>
            </w:r>
            <w:r>
              <w:rPr>
                <w:noProof/>
                <w:webHidden/>
              </w:rPr>
              <w:t>9</w:t>
            </w:r>
            <w:r>
              <w:rPr>
                <w:noProof/>
                <w:webHidden/>
              </w:rPr>
              <w:fldChar w:fldCharType="end"/>
            </w:r>
          </w:hyperlink>
        </w:p>
        <w:p w14:paraId="1A4FA146" w14:textId="24357653" w:rsidR="00812E67" w:rsidRDefault="00812E67">
          <w:pPr>
            <w:pStyle w:val="TOC3"/>
            <w:tabs>
              <w:tab w:val="right" w:leader="dot" w:pos="9016"/>
            </w:tabs>
            <w:rPr>
              <w:noProof/>
              <w:lang w:eastAsia="en-GB"/>
            </w:rPr>
          </w:pPr>
          <w:hyperlink w:anchor="_Toc534032148" w:history="1">
            <w:r w:rsidRPr="00457892">
              <w:rPr>
                <w:rStyle w:val="Hyperlink"/>
                <w:noProof/>
              </w:rPr>
              <w:t>5.1.4 DMZ</w:t>
            </w:r>
            <w:r>
              <w:rPr>
                <w:noProof/>
                <w:webHidden/>
              </w:rPr>
              <w:tab/>
            </w:r>
            <w:r>
              <w:rPr>
                <w:noProof/>
                <w:webHidden/>
              </w:rPr>
              <w:fldChar w:fldCharType="begin"/>
            </w:r>
            <w:r>
              <w:rPr>
                <w:noProof/>
                <w:webHidden/>
              </w:rPr>
              <w:instrText xml:space="preserve"> PAGEREF _Toc534032148 \h </w:instrText>
            </w:r>
            <w:r>
              <w:rPr>
                <w:noProof/>
                <w:webHidden/>
              </w:rPr>
            </w:r>
            <w:r>
              <w:rPr>
                <w:noProof/>
                <w:webHidden/>
              </w:rPr>
              <w:fldChar w:fldCharType="separate"/>
            </w:r>
            <w:r>
              <w:rPr>
                <w:noProof/>
                <w:webHidden/>
              </w:rPr>
              <w:t>10</w:t>
            </w:r>
            <w:r>
              <w:rPr>
                <w:noProof/>
                <w:webHidden/>
              </w:rPr>
              <w:fldChar w:fldCharType="end"/>
            </w:r>
          </w:hyperlink>
        </w:p>
        <w:p w14:paraId="7BEAC654" w14:textId="2DB65A2F" w:rsidR="00812E67" w:rsidRDefault="00812E67">
          <w:pPr>
            <w:pStyle w:val="TOC3"/>
            <w:tabs>
              <w:tab w:val="right" w:leader="dot" w:pos="9016"/>
            </w:tabs>
            <w:rPr>
              <w:noProof/>
              <w:lang w:eastAsia="en-GB"/>
            </w:rPr>
          </w:pPr>
          <w:hyperlink w:anchor="_Toc534032149" w:history="1">
            <w:r w:rsidRPr="00457892">
              <w:rPr>
                <w:rStyle w:val="Hyperlink"/>
                <w:noProof/>
              </w:rPr>
              <w:t>5.1.5 Mobile Device Management</w:t>
            </w:r>
            <w:r>
              <w:rPr>
                <w:noProof/>
                <w:webHidden/>
              </w:rPr>
              <w:tab/>
            </w:r>
            <w:r>
              <w:rPr>
                <w:noProof/>
                <w:webHidden/>
              </w:rPr>
              <w:fldChar w:fldCharType="begin"/>
            </w:r>
            <w:r>
              <w:rPr>
                <w:noProof/>
                <w:webHidden/>
              </w:rPr>
              <w:instrText xml:space="preserve"> PAGEREF _Toc534032149 \h </w:instrText>
            </w:r>
            <w:r>
              <w:rPr>
                <w:noProof/>
                <w:webHidden/>
              </w:rPr>
            </w:r>
            <w:r>
              <w:rPr>
                <w:noProof/>
                <w:webHidden/>
              </w:rPr>
              <w:fldChar w:fldCharType="separate"/>
            </w:r>
            <w:r>
              <w:rPr>
                <w:noProof/>
                <w:webHidden/>
              </w:rPr>
              <w:t>10</w:t>
            </w:r>
            <w:r>
              <w:rPr>
                <w:noProof/>
                <w:webHidden/>
              </w:rPr>
              <w:fldChar w:fldCharType="end"/>
            </w:r>
          </w:hyperlink>
        </w:p>
        <w:p w14:paraId="78C784CA" w14:textId="3E676C6C" w:rsidR="00812E67" w:rsidRDefault="00812E67">
          <w:pPr>
            <w:pStyle w:val="TOC1"/>
            <w:tabs>
              <w:tab w:val="right" w:leader="dot" w:pos="9016"/>
            </w:tabs>
            <w:rPr>
              <w:noProof/>
              <w:lang w:eastAsia="en-GB"/>
            </w:rPr>
          </w:pPr>
          <w:hyperlink w:anchor="_Toc534032150" w:history="1">
            <w:r w:rsidRPr="00457892">
              <w:rPr>
                <w:rStyle w:val="Hyperlink"/>
                <w:noProof/>
              </w:rPr>
              <w:t>6 Results/Findings &amp; discussions</w:t>
            </w:r>
            <w:r>
              <w:rPr>
                <w:noProof/>
                <w:webHidden/>
              </w:rPr>
              <w:tab/>
            </w:r>
            <w:r>
              <w:rPr>
                <w:noProof/>
                <w:webHidden/>
              </w:rPr>
              <w:fldChar w:fldCharType="begin"/>
            </w:r>
            <w:r>
              <w:rPr>
                <w:noProof/>
                <w:webHidden/>
              </w:rPr>
              <w:instrText xml:space="preserve"> PAGEREF _Toc534032150 \h </w:instrText>
            </w:r>
            <w:r>
              <w:rPr>
                <w:noProof/>
                <w:webHidden/>
              </w:rPr>
            </w:r>
            <w:r>
              <w:rPr>
                <w:noProof/>
                <w:webHidden/>
              </w:rPr>
              <w:fldChar w:fldCharType="separate"/>
            </w:r>
            <w:r>
              <w:rPr>
                <w:noProof/>
                <w:webHidden/>
              </w:rPr>
              <w:t>11</w:t>
            </w:r>
            <w:r>
              <w:rPr>
                <w:noProof/>
                <w:webHidden/>
              </w:rPr>
              <w:fldChar w:fldCharType="end"/>
            </w:r>
          </w:hyperlink>
        </w:p>
        <w:p w14:paraId="193E3864" w14:textId="16ADACB9" w:rsidR="00812E67" w:rsidRDefault="00812E67">
          <w:pPr>
            <w:pStyle w:val="TOC1"/>
            <w:tabs>
              <w:tab w:val="right" w:leader="dot" w:pos="9016"/>
            </w:tabs>
            <w:rPr>
              <w:noProof/>
              <w:lang w:eastAsia="en-GB"/>
            </w:rPr>
          </w:pPr>
          <w:hyperlink w:anchor="_Toc534032151" w:history="1">
            <w:r w:rsidRPr="0045789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_Toc534032151 \h </w:instrText>
            </w:r>
            <w:r>
              <w:rPr>
                <w:noProof/>
                <w:webHidden/>
              </w:rPr>
            </w:r>
            <w:r>
              <w:rPr>
                <w:noProof/>
                <w:webHidden/>
              </w:rPr>
              <w:fldChar w:fldCharType="separate"/>
            </w:r>
            <w:r>
              <w:rPr>
                <w:noProof/>
                <w:webHidden/>
              </w:rPr>
              <w:t>12</w:t>
            </w:r>
            <w:r>
              <w:rPr>
                <w:noProof/>
                <w:webHidden/>
              </w:rPr>
              <w:fldChar w:fldCharType="end"/>
            </w:r>
          </w:hyperlink>
        </w:p>
        <w:p w14:paraId="03060350" w14:textId="0F619B1F" w:rsidR="00812E67" w:rsidRDefault="00812E67">
          <w:pPr>
            <w:pStyle w:val="TOC1"/>
            <w:tabs>
              <w:tab w:val="right" w:leader="dot" w:pos="9016"/>
            </w:tabs>
            <w:rPr>
              <w:noProof/>
              <w:lang w:eastAsia="en-GB"/>
            </w:rPr>
          </w:pPr>
          <w:hyperlink w:anchor="_Toc534032152" w:history="1">
            <w:r w:rsidRPr="00457892">
              <w:rPr>
                <w:rStyle w:val="Hyperlink"/>
                <w:noProof/>
              </w:rPr>
              <w:t>Appendices</w:t>
            </w:r>
            <w:r>
              <w:rPr>
                <w:noProof/>
                <w:webHidden/>
              </w:rPr>
              <w:tab/>
            </w:r>
            <w:r>
              <w:rPr>
                <w:noProof/>
                <w:webHidden/>
              </w:rPr>
              <w:fldChar w:fldCharType="begin"/>
            </w:r>
            <w:r>
              <w:rPr>
                <w:noProof/>
                <w:webHidden/>
              </w:rPr>
              <w:instrText xml:space="preserve"> PAGEREF _Toc534032152 \h </w:instrText>
            </w:r>
            <w:r>
              <w:rPr>
                <w:noProof/>
                <w:webHidden/>
              </w:rPr>
            </w:r>
            <w:r>
              <w:rPr>
                <w:noProof/>
                <w:webHidden/>
              </w:rPr>
              <w:fldChar w:fldCharType="separate"/>
            </w:r>
            <w:r>
              <w:rPr>
                <w:noProof/>
                <w:webHidden/>
              </w:rPr>
              <w:t>14</w:t>
            </w:r>
            <w:r>
              <w:rPr>
                <w:noProof/>
                <w:webHidden/>
              </w:rPr>
              <w:fldChar w:fldCharType="end"/>
            </w:r>
          </w:hyperlink>
        </w:p>
        <w:p w14:paraId="18B9C345" w14:textId="53675F31" w:rsidR="00812E67" w:rsidRDefault="00812E67">
          <w:pPr>
            <w:pStyle w:val="TOC2"/>
            <w:tabs>
              <w:tab w:val="right" w:leader="dot" w:pos="9016"/>
            </w:tabs>
            <w:rPr>
              <w:noProof/>
              <w:lang w:eastAsia="en-GB"/>
            </w:rPr>
          </w:pPr>
          <w:hyperlink w:anchor="_Toc534032153" w:history="1">
            <w:r w:rsidRPr="00457892">
              <w:rPr>
                <w:rStyle w:val="Hyperlink"/>
                <w:noProof/>
              </w:rPr>
              <w:t>Appendix A Netcraft Output</w:t>
            </w:r>
            <w:r>
              <w:rPr>
                <w:noProof/>
                <w:webHidden/>
              </w:rPr>
              <w:tab/>
            </w:r>
            <w:r>
              <w:rPr>
                <w:noProof/>
                <w:webHidden/>
              </w:rPr>
              <w:fldChar w:fldCharType="begin"/>
            </w:r>
            <w:r>
              <w:rPr>
                <w:noProof/>
                <w:webHidden/>
              </w:rPr>
              <w:instrText xml:space="preserve"> PAGEREF _Toc534032153 \h </w:instrText>
            </w:r>
            <w:r>
              <w:rPr>
                <w:noProof/>
                <w:webHidden/>
              </w:rPr>
            </w:r>
            <w:r>
              <w:rPr>
                <w:noProof/>
                <w:webHidden/>
              </w:rPr>
              <w:fldChar w:fldCharType="separate"/>
            </w:r>
            <w:r>
              <w:rPr>
                <w:noProof/>
                <w:webHidden/>
              </w:rPr>
              <w:t>14</w:t>
            </w:r>
            <w:r>
              <w:rPr>
                <w:noProof/>
                <w:webHidden/>
              </w:rPr>
              <w:fldChar w:fldCharType="end"/>
            </w:r>
          </w:hyperlink>
        </w:p>
        <w:p w14:paraId="2984F22E" w14:textId="26D5E4C0" w:rsidR="00812E67" w:rsidRDefault="00812E67">
          <w:pPr>
            <w:pStyle w:val="TOC2"/>
            <w:tabs>
              <w:tab w:val="right" w:leader="dot" w:pos="9016"/>
            </w:tabs>
            <w:rPr>
              <w:noProof/>
              <w:lang w:eastAsia="en-GB"/>
            </w:rPr>
          </w:pPr>
          <w:hyperlink w:anchor="_Toc534032154" w:history="1">
            <w:r w:rsidRPr="00457892">
              <w:rPr>
                <w:rStyle w:val="Hyperlink"/>
                <w:noProof/>
              </w:rPr>
              <w:t>Appendix B NMAP Output</w:t>
            </w:r>
            <w:r>
              <w:rPr>
                <w:noProof/>
                <w:webHidden/>
              </w:rPr>
              <w:tab/>
            </w:r>
            <w:r>
              <w:rPr>
                <w:noProof/>
                <w:webHidden/>
              </w:rPr>
              <w:fldChar w:fldCharType="begin"/>
            </w:r>
            <w:r>
              <w:rPr>
                <w:noProof/>
                <w:webHidden/>
              </w:rPr>
              <w:instrText xml:space="preserve"> PAGEREF _Toc534032154 \h </w:instrText>
            </w:r>
            <w:r>
              <w:rPr>
                <w:noProof/>
                <w:webHidden/>
              </w:rPr>
            </w:r>
            <w:r>
              <w:rPr>
                <w:noProof/>
                <w:webHidden/>
              </w:rPr>
              <w:fldChar w:fldCharType="separate"/>
            </w:r>
            <w:r>
              <w:rPr>
                <w:noProof/>
                <w:webHidden/>
              </w:rPr>
              <w:t>14</w:t>
            </w:r>
            <w:r>
              <w:rPr>
                <w:noProof/>
                <w:webHidden/>
              </w:rPr>
              <w:fldChar w:fldCharType="end"/>
            </w:r>
          </w:hyperlink>
        </w:p>
        <w:p w14:paraId="6C4B9D75" w14:textId="0AA8D299" w:rsidR="00812E67" w:rsidRDefault="00812E67">
          <w:pPr>
            <w:pStyle w:val="TOC2"/>
            <w:tabs>
              <w:tab w:val="right" w:leader="dot" w:pos="9016"/>
            </w:tabs>
            <w:rPr>
              <w:noProof/>
              <w:lang w:eastAsia="en-GB"/>
            </w:rPr>
          </w:pPr>
          <w:hyperlink w:anchor="_Toc534032155" w:history="1">
            <w:r w:rsidRPr="00457892">
              <w:rPr>
                <w:rStyle w:val="Hyperlink"/>
                <w:noProof/>
              </w:rPr>
              <w:t>Appendix C Telnet Command Prompt</w:t>
            </w:r>
            <w:r>
              <w:rPr>
                <w:noProof/>
                <w:webHidden/>
              </w:rPr>
              <w:tab/>
            </w:r>
            <w:r>
              <w:rPr>
                <w:noProof/>
                <w:webHidden/>
              </w:rPr>
              <w:fldChar w:fldCharType="begin"/>
            </w:r>
            <w:r>
              <w:rPr>
                <w:noProof/>
                <w:webHidden/>
              </w:rPr>
              <w:instrText xml:space="preserve"> PAGEREF _Toc534032155 \h </w:instrText>
            </w:r>
            <w:r>
              <w:rPr>
                <w:noProof/>
                <w:webHidden/>
              </w:rPr>
            </w:r>
            <w:r>
              <w:rPr>
                <w:noProof/>
                <w:webHidden/>
              </w:rPr>
              <w:fldChar w:fldCharType="separate"/>
            </w:r>
            <w:r>
              <w:rPr>
                <w:noProof/>
                <w:webHidden/>
              </w:rPr>
              <w:t>15</w:t>
            </w:r>
            <w:r>
              <w:rPr>
                <w:noProof/>
                <w:webHidden/>
              </w:rPr>
              <w:fldChar w:fldCharType="end"/>
            </w:r>
          </w:hyperlink>
        </w:p>
        <w:p w14:paraId="2BE48E09" w14:textId="2A548341" w:rsidR="00812E67" w:rsidRDefault="00812E67">
          <w:pPr>
            <w:pStyle w:val="TOC2"/>
            <w:tabs>
              <w:tab w:val="right" w:leader="dot" w:pos="9016"/>
            </w:tabs>
            <w:rPr>
              <w:noProof/>
              <w:lang w:eastAsia="en-GB"/>
            </w:rPr>
          </w:pPr>
          <w:hyperlink w:anchor="_Toc534032156" w:history="1">
            <w:r w:rsidRPr="00457892">
              <w:rPr>
                <w:rStyle w:val="Hyperlink"/>
                <w:noProof/>
              </w:rPr>
              <w:t>Appendix D Example Security Policy</w:t>
            </w:r>
            <w:r>
              <w:rPr>
                <w:noProof/>
                <w:webHidden/>
              </w:rPr>
              <w:tab/>
            </w:r>
            <w:r>
              <w:rPr>
                <w:noProof/>
                <w:webHidden/>
              </w:rPr>
              <w:fldChar w:fldCharType="begin"/>
            </w:r>
            <w:r>
              <w:rPr>
                <w:noProof/>
                <w:webHidden/>
              </w:rPr>
              <w:instrText xml:space="preserve"> PAGEREF _Toc534032156 \h </w:instrText>
            </w:r>
            <w:r>
              <w:rPr>
                <w:noProof/>
                <w:webHidden/>
              </w:rPr>
            </w:r>
            <w:r>
              <w:rPr>
                <w:noProof/>
                <w:webHidden/>
              </w:rPr>
              <w:fldChar w:fldCharType="separate"/>
            </w:r>
            <w:r>
              <w:rPr>
                <w:noProof/>
                <w:webHidden/>
              </w:rPr>
              <w:t>16</w:t>
            </w:r>
            <w:r>
              <w:rPr>
                <w:noProof/>
                <w:webHidden/>
              </w:rPr>
              <w:fldChar w:fldCharType="end"/>
            </w:r>
          </w:hyperlink>
        </w:p>
        <w:p w14:paraId="3246E1CF" w14:textId="05C042B5" w:rsidR="00E26F26" w:rsidRPr="008F1250" w:rsidRDefault="00E26F26">
          <w:pPr>
            <w:rPr>
              <w:rFonts w:ascii="Times New Roman" w:hAnsi="Times New Roman" w:cs="Times New Roman"/>
              <w:sz w:val="24"/>
              <w:szCs w:val="24"/>
            </w:rPr>
          </w:pPr>
          <w:r w:rsidRPr="008F1250">
            <w:rPr>
              <w:rFonts w:ascii="Times New Roman" w:hAnsi="Times New Roman" w:cs="Times New Roman"/>
              <w:b/>
              <w:bCs/>
              <w:noProof/>
              <w:sz w:val="24"/>
              <w:szCs w:val="24"/>
            </w:rPr>
            <w:fldChar w:fldCharType="end"/>
          </w:r>
        </w:p>
      </w:sdtContent>
    </w:sdt>
    <w:p w14:paraId="5926926A" w14:textId="35D1AA9C" w:rsidR="00D21761" w:rsidRPr="008F1250" w:rsidRDefault="00D21761" w:rsidP="00FD149B">
      <w:pPr>
        <w:pStyle w:val="Heading1"/>
        <w:rPr>
          <w:rFonts w:ascii="Times New Roman" w:eastAsia="Times New Roman" w:hAnsi="Times New Roman" w:cs="Times New Roman"/>
          <w:sz w:val="24"/>
          <w:szCs w:val="24"/>
        </w:rPr>
      </w:pPr>
    </w:p>
    <w:p w14:paraId="478B055A" w14:textId="77777777" w:rsidR="004B54B2" w:rsidRPr="008F1250" w:rsidRDefault="004B54B2" w:rsidP="004B54B2">
      <w:pPr>
        <w:rPr>
          <w:rFonts w:ascii="Times New Roman" w:hAnsi="Times New Roman" w:cs="Times New Roman"/>
          <w:sz w:val="24"/>
          <w:szCs w:val="24"/>
        </w:rPr>
      </w:pPr>
    </w:p>
    <w:p w14:paraId="6CC1CC2A" w14:textId="4741C01E" w:rsidR="3D0A50A7" w:rsidRPr="00FF2B29" w:rsidRDefault="006E7611" w:rsidP="00FF2B29">
      <w:pPr>
        <w:pStyle w:val="Heading1"/>
      </w:pPr>
      <w:bookmarkStart w:id="0" w:name="_Toc534032127"/>
      <w:r w:rsidRPr="00FF2B29">
        <w:rPr>
          <w:rStyle w:val="Heading1Char"/>
        </w:rPr>
        <w:lastRenderedPageBreak/>
        <w:t xml:space="preserve">1 </w:t>
      </w:r>
      <w:r w:rsidR="6D139219" w:rsidRPr="00FF2B29">
        <w:rPr>
          <w:rStyle w:val="Heading1Char"/>
        </w:rPr>
        <w:t>Abstract</w:t>
      </w:r>
      <w:bookmarkEnd w:id="0"/>
    </w:p>
    <w:p w14:paraId="1EA1CF09" w14:textId="0AA5A3D4" w:rsidR="5A79A39E" w:rsidRPr="008F1250" w:rsidRDefault="6D139219" w:rsidP="6D139219">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This report will outline a solution to the Hyper Fort network hierarchy problem that requires a secure network hierarchy model, to reduce risk of intrusion by </w:t>
      </w:r>
      <w:r w:rsidR="00D46786" w:rsidRPr="008F1250">
        <w:rPr>
          <w:rFonts w:ascii="Times New Roman" w:eastAsia="Times New Roman" w:hAnsi="Times New Roman" w:cs="Times New Roman"/>
          <w:sz w:val="24"/>
          <w:szCs w:val="24"/>
        </w:rPr>
        <w:t>hackers</w:t>
      </w:r>
      <w:r w:rsidRPr="008F1250">
        <w:rPr>
          <w:rFonts w:ascii="Times New Roman" w:eastAsia="Times New Roman" w:hAnsi="Times New Roman" w:cs="Times New Roman"/>
          <w:sz w:val="24"/>
          <w:szCs w:val="24"/>
        </w:rPr>
        <w:t xml:space="preserve">, provide high availability and quality of service for organisation employees. </w:t>
      </w:r>
    </w:p>
    <w:p w14:paraId="097129FA" w14:textId="432D6214" w:rsidR="00D52765" w:rsidRPr="00FF2B29" w:rsidRDefault="006E7611" w:rsidP="00FF2B29">
      <w:pPr>
        <w:pStyle w:val="Heading1"/>
      </w:pPr>
      <w:bookmarkStart w:id="1" w:name="_Toc534032128"/>
      <w:r w:rsidRPr="00FF2B29">
        <w:rPr>
          <w:rStyle w:val="Heading1Char"/>
        </w:rPr>
        <w:t xml:space="preserve">2 </w:t>
      </w:r>
      <w:r w:rsidR="6D139219" w:rsidRPr="00FF2B29">
        <w:rPr>
          <w:rStyle w:val="Heading1Char"/>
        </w:rPr>
        <w:t>Introduction</w:t>
      </w:r>
      <w:bookmarkEnd w:id="1"/>
    </w:p>
    <w:p w14:paraId="397C2E63" w14:textId="638B1DDC" w:rsidR="00D52765" w:rsidRPr="008F1250" w:rsidRDefault="6D139219" w:rsidP="6D139219">
      <w:pPr>
        <w:rPr>
          <w:rFonts w:ascii="Times New Roman" w:eastAsia="Times New Roman" w:hAnsi="Times New Roman" w:cs="Times New Roman"/>
          <w:b/>
          <w:bCs/>
          <w:sz w:val="24"/>
          <w:szCs w:val="24"/>
          <w:u w:val="single"/>
        </w:rPr>
      </w:pPr>
      <w:r w:rsidRPr="008F1250">
        <w:rPr>
          <w:rFonts w:ascii="Times New Roman" w:eastAsia="Times New Roman" w:hAnsi="Times New Roman" w:cs="Times New Roman"/>
          <w:sz w:val="24"/>
          <w:szCs w:val="24"/>
        </w:rPr>
        <w:t xml:space="preserve"> Hyper Fort is an energy sector consultancy organisation, with a worldwide </w:t>
      </w:r>
      <w:r w:rsidR="00C867BA">
        <w:rPr>
          <w:rFonts w:ascii="Times New Roman" w:eastAsia="Times New Roman" w:hAnsi="Times New Roman" w:cs="Times New Roman"/>
          <w:sz w:val="24"/>
          <w:szCs w:val="24"/>
        </w:rPr>
        <w:t>employee</w:t>
      </w:r>
      <w:bookmarkStart w:id="2" w:name="_GoBack"/>
      <w:bookmarkEnd w:id="2"/>
      <w:r w:rsidRPr="008F1250">
        <w:rPr>
          <w:rFonts w:ascii="Times New Roman" w:eastAsia="Times New Roman" w:hAnsi="Times New Roman" w:cs="Times New Roman"/>
          <w:sz w:val="24"/>
          <w:szCs w:val="24"/>
        </w:rPr>
        <w:t xml:space="preserve"> and customer base and intellectual property data worth billions. Hyper Fort’s expansion requires staff and customers access to the organisations on-site network and resources. As Hyper Fort is a consultancy firm for the energy sector, are at a higher risk of network intrusion and industrial espionage than an average organisation. As the organisations data is worth billions a secure infrastructure to protect that data is required. This report covers the proposed network hierarchy model, the intrusion threats and current methods employed by the hacking community on your current model and finally the habits of the Hyper-Fort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which needs to be modified to prevent data breaches.</w:t>
      </w:r>
    </w:p>
    <w:p w14:paraId="6263714B" w14:textId="36C2D31B" w:rsidR="3D0A50A7" w:rsidRPr="00FF2B29" w:rsidRDefault="006E7611" w:rsidP="00FF2B29">
      <w:pPr>
        <w:pStyle w:val="Heading1"/>
      </w:pPr>
      <w:bookmarkStart w:id="3" w:name="_Toc534032129"/>
      <w:r w:rsidRPr="00FF2B29">
        <w:rPr>
          <w:rStyle w:val="Heading1Char"/>
        </w:rPr>
        <w:t xml:space="preserve">3 </w:t>
      </w:r>
      <w:r w:rsidR="6D139219" w:rsidRPr="00FF2B29">
        <w:rPr>
          <w:rStyle w:val="Heading1Char"/>
        </w:rPr>
        <w:t>Related work</w:t>
      </w:r>
      <w:bookmarkEnd w:id="3"/>
      <w:r w:rsidR="6D139219" w:rsidRPr="00FF2B29">
        <w:rPr>
          <w:rStyle w:val="Heading1Char"/>
        </w:rPr>
        <w:t xml:space="preserve"> </w:t>
      </w:r>
    </w:p>
    <w:p w14:paraId="2F372BB8" w14:textId="4B15799F" w:rsidR="5A79A39E" w:rsidRPr="008F1250" w:rsidRDefault="6D139219" w:rsidP="6D139219">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The report will primarily focus on covering the need for a standardized network model and how this setup is challenged by the advances in technology that are continually evolving. The network hierarchy recommended by this report is currently in use across a higher percentage of public organisations and still data breaches and hacked systems still occur. The aim of this report is to highlight the current cutting-edge threats on the most modern network setup and the recommendations for future technological use within an organisation. </w:t>
      </w:r>
    </w:p>
    <w:p w14:paraId="4F6FC31B" w14:textId="11F9D6D0" w:rsidR="3D0A50A7" w:rsidRPr="00FF2B29" w:rsidRDefault="00817D38" w:rsidP="00FF2B29">
      <w:pPr>
        <w:pStyle w:val="Heading1"/>
      </w:pPr>
      <w:bookmarkStart w:id="4" w:name="_Toc534032130"/>
      <w:r w:rsidRPr="00FF2B29">
        <w:rPr>
          <w:rStyle w:val="Heading1Char"/>
        </w:rPr>
        <w:lastRenderedPageBreak/>
        <w:t xml:space="preserve">4 </w:t>
      </w:r>
      <w:r w:rsidR="6D139219" w:rsidRPr="00FF2B29">
        <w:rPr>
          <w:rStyle w:val="Heading1Char"/>
        </w:rPr>
        <w:t>Problem formulation</w:t>
      </w:r>
      <w:bookmarkEnd w:id="4"/>
    </w:p>
    <w:p w14:paraId="1C8CC59E" w14:textId="77777777" w:rsidR="00817D38" w:rsidRPr="008F1250" w:rsidRDefault="00817D38" w:rsidP="00FD149B">
      <w:pPr>
        <w:pStyle w:val="Heading2"/>
        <w:rPr>
          <w:rFonts w:ascii="Times New Roman" w:hAnsi="Times New Roman" w:cs="Times New Roman"/>
          <w:sz w:val="24"/>
          <w:szCs w:val="24"/>
        </w:rPr>
      </w:pPr>
    </w:p>
    <w:p w14:paraId="0F955ED8" w14:textId="2006A74E" w:rsidR="5A79A39E" w:rsidRPr="00FF2B29" w:rsidRDefault="6D139219" w:rsidP="00FF2B29">
      <w:pPr>
        <w:pStyle w:val="Heading2"/>
      </w:pPr>
      <w:bookmarkStart w:id="5" w:name="_Toc534032131"/>
      <w:r w:rsidRPr="00FF2B29">
        <w:t>4.1</w:t>
      </w:r>
      <w:r w:rsidR="00817D38" w:rsidRPr="00FF2B29">
        <w:t xml:space="preserve"> </w:t>
      </w:r>
      <w:r w:rsidRPr="00FF2B29">
        <w:t>Single Tier Network Topology</w:t>
      </w:r>
      <w:bookmarkEnd w:id="5"/>
    </w:p>
    <w:p w14:paraId="3113990F" w14:textId="6953DD67" w:rsidR="20C21991" w:rsidRPr="008F1250" w:rsidRDefault="20C21991" w:rsidP="39E48B10">
      <w:pPr>
        <w:jc w:val="center"/>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25B3423E" wp14:editId="2D065F24">
            <wp:extent cx="3457575" cy="3180969"/>
            <wp:effectExtent l="0" t="0" r="0" b="635"/>
            <wp:docPr id="971279120" name="Picture 97127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461747" cy="3184807"/>
                    </a:xfrm>
                    <a:prstGeom prst="rect">
                      <a:avLst/>
                    </a:prstGeom>
                  </pic:spPr>
                </pic:pic>
              </a:graphicData>
            </a:graphic>
          </wp:inline>
        </w:drawing>
      </w:r>
    </w:p>
    <w:p w14:paraId="389B016D" w14:textId="7E02BE12" w:rsidR="20C21991" w:rsidRPr="008F1250" w:rsidRDefault="39E48B10" w:rsidP="39E48B10">
      <w:pPr>
        <w:ind w:left="720" w:firstLine="720"/>
        <w:rPr>
          <w:rFonts w:ascii="Times New Roman" w:eastAsia="Times New Roman" w:hAnsi="Times New Roman" w:cs="Times New Roman"/>
          <w:sz w:val="24"/>
          <w:szCs w:val="24"/>
        </w:rPr>
      </w:pPr>
      <w:r w:rsidRPr="008F1250">
        <w:rPr>
          <w:rFonts w:ascii="Times New Roman" w:eastAsia="Times New Roman" w:hAnsi="Times New Roman" w:cs="Times New Roman"/>
          <w:i/>
          <w:iCs/>
          <w:sz w:val="24"/>
          <w:szCs w:val="24"/>
        </w:rPr>
        <w:t>Figure 1.1. Unsecure network, open Wi-Fi with multiple devices attached.</w:t>
      </w:r>
    </w:p>
    <w:p w14:paraId="4696EC16" w14:textId="46E49C38" w:rsidR="5A79A39E"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 single tier network, </w:t>
      </w:r>
      <w:r w:rsidR="0062477F" w:rsidRPr="008F1250">
        <w:rPr>
          <w:rFonts w:ascii="Times New Roman" w:eastAsia="Times New Roman" w:hAnsi="Times New Roman" w:cs="Times New Roman"/>
          <w:sz w:val="24"/>
          <w:szCs w:val="24"/>
        </w:rPr>
        <w:t xml:space="preserve">see </w:t>
      </w:r>
      <w:r w:rsidRPr="008F1250">
        <w:rPr>
          <w:rFonts w:ascii="Times New Roman" w:eastAsia="Times New Roman" w:hAnsi="Times New Roman" w:cs="Times New Roman"/>
          <w:sz w:val="24"/>
          <w:szCs w:val="24"/>
        </w:rPr>
        <w:t xml:space="preserve">Figure 1.1, can pose major security risks. The network setup laid out in figure 1.1 shows multiple, multi operating system devices attached to an open wi-fi wireless router that has the basic username “user” and password “password1”. Mobile device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are logging into the wireless network and accessing the internet via two internal organisation servers, both </w:t>
      </w:r>
      <w:proofErr w:type="gramStart"/>
      <w:r w:rsidRPr="008F1250">
        <w:rPr>
          <w:rFonts w:ascii="Times New Roman" w:eastAsia="Times New Roman" w:hAnsi="Times New Roman" w:cs="Times New Roman"/>
          <w:sz w:val="24"/>
          <w:szCs w:val="24"/>
        </w:rPr>
        <w:t>internet</w:t>
      </w:r>
      <w:proofErr w:type="gramEnd"/>
      <w:r w:rsidRPr="008F1250">
        <w:rPr>
          <w:rFonts w:ascii="Times New Roman" w:eastAsia="Times New Roman" w:hAnsi="Times New Roman" w:cs="Times New Roman"/>
          <w:sz w:val="24"/>
          <w:szCs w:val="24"/>
        </w:rPr>
        <w:t xml:space="preserve"> facing. </w:t>
      </w:r>
    </w:p>
    <w:p w14:paraId="716442D6" w14:textId="218AC4C0" w:rsidR="5A79A39E"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An open Wi-Fi access point for Hyper Fort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and guest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would open various issues for the organisation and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w:t>
      </w:r>
    </w:p>
    <w:p w14:paraId="3F0ADE18" w14:textId="23C7A5F2" w:rsidR="20C21991" w:rsidRPr="00FF2B29" w:rsidRDefault="6D139219" w:rsidP="00FF2B29">
      <w:pPr>
        <w:pStyle w:val="Heading2"/>
      </w:pPr>
      <w:bookmarkStart w:id="6" w:name="_Toc534032132"/>
      <w:r w:rsidRPr="00FF2B29">
        <w:rPr>
          <w:rStyle w:val="Heading2Char"/>
        </w:rPr>
        <w:t>4</w:t>
      </w:r>
      <w:r w:rsidR="00817D38" w:rsidRPr="00FF2B29">
        <w:rPr>
          <w:rStyle w:val="Heading2Char"/>
        </w:rPr>
        <w:t>.</w:t>
      </w:r>
      <w:r w:rsidRPr="00FF2B29">
        <w:rPr>
          <w:rStyle w:val="Heading2Char"/>
        </w:rPr>
        <w:t>2 System User Devices</w:t>
      </w:r>
      <w:bookmarkEnd w:id="6"/>
    </w:p>
    <w:p w14:paraId="080902D4" w14:textId="77777777" w:rsidR="00FD149B" w:rsidRPr="008F1250" w:rsidRDefault="00FD149B" w:rsidP="00FD149B">
      <w:pPr>
        <w:rPr>
          <w:rFonts w:ascii="Times New Roman" w:hAnsi="Times New Roman" w:cs="Times New Roman"/>
          <w:sz w:val="24"/>
          <w:szCs w:val="24"/>
        </w:rPr>
      </w:pPr>
    </w:p>
    <w:p w14:paraId="6901DD36" w14:textId="27EE0A62" w:rsidR="20C21991"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System user personal mobile phones, tablets and laptops will not have the level of security configured than on an organisation provided device. BYOT allows this security risk into an organisation but can also aid in productivity:</w:t>
      </w:r>
    </w:p>
    <w:p w14:paraId="2F6D0444" w14:textId="77777777" w:rsidR="00CA7FBF" w:rsidRPr="008F1250" w:rsidRDefault="00CA7FBF" w:rsidP="00CA7FBF">
      <w:pPr>
        <w:pStyle w:val="Heading1"/>
        <w:rPr>
          <w:rStyle w:val="Heading2Char"/>
          <w:rFonts w:ascii="Times New Roman" w:hAnsi="Times New Roman" w:cs="Times New Roman"/>
          <w:color w:val="1F4E79" w:themeColor="accent1" w:themeShade="80"/>
          <w:sz w:val="24"/>
          <w:szCs w:val="24"/>
        </w:rPr>
      </w:pPr>
    </w:p>
    <w:p w14:paraId="6864F957" w14:textId="77777777" w:rsidR="00CA7FBF" w:rsidRPr="008F1250" w:rsidRDefault="00CA7FBF">
      <w:pPr>
        <w:rPr>
          <w:rStyle w:val="Heading2Char"/>
          <w:rFonts w:ascii="Times New Roman" w:hAnsi="Times New Roman" w:cs="Times New Roman"/>
          <w:color w:val="1F4E79" w:themeColor="accent1" w:themeShade="80"/>
          <w:sz w:val="24"/>
          <w:szCs w:val="24"/>
        </w:rPr>
      </w:pPr>
      <w:r w:rsidRPr="008F1250">
        <w:rPr>
          <w:rStyle w:val="Heading2Char"/>
          <w:rFonts w:ascii="Times New Roman" w:hAnsi="Times New Roman" w:cs="Times New Roman"/>
          <w:color w:val="1F4E79" w:themeColor="accent1" w:themeShade="80"/>
          <w:sz w:val="24"/>
          <w:szCs w:val="24"/>
        </w:rPr>
        <w:br w:type="page"/>
      </w:r>
    </w:p>
    <w:p w14:paraId="596A3BB2" w14:textId="47D8EF66" w:rsidR="00EB4A74" w:rsidRPr="00FF2B29" w:rsidRDefault="6D139219" w:rsidP="00FF2B29">
      <w:pPr>
        <w:pStyle w:val="Heading2"/>
      </w:pPr>
      <w:bookmarkStart w:id="7" w:name="_Toc534032133"/>
      <w:r w:rsidRPr="00FF2B29">
        <w:rPr>
          <w:rStyle w:val="Heading2Char"/>
        </w:rPr>
        <w:lastRenderedPageBreak/>
        <w:t>4</w:t>
      </w:r>
      <w:r w:rsidR="00817D38" w:rsidRPr="00FF2B29">
        <w:rPr>
          <w:rStyle w:val="Heading2Char"/>
        </w:rPr>
        <w:t>.</w:t>
      </w:r>
      <w:r w:rsidRPr="00FF2B29">
        <w:rPr>
          <w:rStyle w:val="Heading2Char"/>
        </w:rPr>
        <w:t>3 BYOT</w:t>
      </w:r>
      <w:bookmarkEnd w:id="7"/>
    </w:p>
    <w:p w14:paraId="073C621B" w14:textId="77777777" w:rsidR="00FD149B" w:rsidRPr="008F1250" w:rsidRDefault="00FD149B" w:rsidP="00FD149B">
      <w:pPr>
        <w:rPr>
          <w:rFonts w:ascii="Times New Roman" w:hAnsi="Times New Roman" w:cs="Times New Roman"/>
          <w:sz w:val="24"/>
          <w:szCs w:val="24"/>
        </w:rPr>
      </w:pPr>
    </w:p>
    <w:p w14:paraId="06686AFC" w14:textId="49EF8DEB" w:rsidR="20C21991" w:rsidRPr="008F1250" w:rsidRDefault="007904EF"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u w:val="single"/>
        </w:rPr>
        <w:t xml:space="preserve">BYOT </w:t>
      </w:r>
      <w:r w:rsidR="39E48B10" w:rsidRPr="008F1250">
        <w:rPr>
          <w:rFonts w:ascii="Times New Roman" w:eastAsia="Times New Roman" w:hAnsi="Times New Roman" w:cs="Times New Roman"/>
          <w:sz w:val="24"/>
          <w:szCs w:val="24"/>
          <w:u w:val="single"/>
        </w:rPr>
        <w:t xml:space="preserve">Advantages </w:t>
      </w:r>
    </w:p>
    <w:p w14:paraId="1766F0F3" w14:textId="4E5DED6A" w:rsidR="20C21991" w:rsidRPr="008F1250" w:rsidRDefault="39E48B10" w:rsidP="39E48B10">
      <w:pPr>
        <w:pStyle w:val="ListParagraph"/>
        <w:numPr>
          <w:ilvl w:val="0"/>
          <w:numId w:val="4"/>
        </w:numPr>
        <w:rPr>
          <w:rFonts w:ascii="Times New Roman" w:hAnsi="Times New Roman" w:cs="Times New Roman"/>
          <w:sz w:val="24"/>
          <w:szCs w:val="24"/>
        </w:rPr>
      </w:pPr>
      <w:r w:rsidRPr="008F1250">
        <w:rPr>
          <w:rFonts w:ascii="Times New Roman" w:hAnsi="Times New Roman" w:cs="Times New Roman"/>
          <w:sz w:val="24"/>
          <w:szCs w:val="24"/>
        </w:rPr>
        <w:t>Employees can work from any organisation site without accessing site hardware but using their own and accessing the shared network.</w:t>
      </w:r>
    </w:p>
    <w:p w14:paraId="47D3F639" w14:textId="6CC04146" w:rsidR="20C21991" w:rsidRPr="008F1250" w:rsidRDefault="39E48B10" w:rsidP="39E48B10">
      <w:pPr>
        <w:pStyle w:val="ListParagraph"/>
        <w:numPr>
          <w:ilvl w:val="0"/>
          <w:numId w:val="4"/>
        </w:numPr>
        <w:rPr>
          <w:rFonts w:ascii="Times New Roman" w:hAnsi="Times New Roman" w:cs="Times New Roman"/>
          <w:sz w:val="24"/>
          <w:szCs w:val="24"/>
        </w:rPr>
      </w:pPr>
      <w:r w:rsidRPr="008F1250">
        <w:rPr>
          <w:rFonts w:ascii="Times New Roman" w:hAnsi="Times New Roman" w:cs="Times New Roman"/>
          <w:sz w:val="24"/>
          <w:szCs w:val="24"/>
        </w:rPr>
        <w:t>Organisation saves on the cost of providing hardware and internet costs be halved as employees use their own internet service providers as well as the organisations.</w:t>
      </w:r>
    </w:p>
    <w:p w14:paraId="4C84C7E0" w14:textId="686E5561" w:rsidR="20C21991" w:rsidRPr="008F1250" w:rsidRDefault="39E48B10" w:rsidP="39E48B10">
      <w:pPr>
        <w:pStyle w:val="ListParagraph"/>
        <w:numPr>
          <w:ilvl w:val="0"/>
          <w:numId w:val="4"/>
        </w:numPr>
        <w:rPr>
          <w:rFonts w:ascii="Times New Roman" w:hAnsi="Times New Roman" w:cs="Times New Roman"/>
          <w:sz w:val="24"/>
          <w:szCs w:val="24"/>
        </w:rPr>
      </w:pPr>
      <w:r w:rsidRPr="008F1250">
        <w:rPr>
          <w:rFonts w:ascii="Times New Roman" w:hAnsi="Times New Roman" w:cs="Times New Roman"/>
          <w:sz w:val="24"/>
          <w:szCs w:val="24"/>
        </w:rPr>
        <w:t>One device for organisation</w:t>
      </w:r>
      <w:r w:rsidR="00471ABC" w:rsidRPr="008F1250">
        <w:rPr>
          <w:rFonts w:ascii="Times New Roman" w:hAnsi="Times New Roman" w:cs="Times New Roman"/>
          <w:sz w:val="24"/>
          <w:szCs w:val="24"/>
        </w:rPr>
        <w:t xml:space="preserve">/ personal </w:t>
      </w:r>
      <w:r w:rsidRPr="008F1250">
        <w:rPr>
          <w:rFonts w:ascii="Times New Roman" w:hAnsi="Times New Roman" w:cs="Times New Roman"/>
          <w:sz w:val="24"/>
          <w:szCs w:val="24"/>
        </w:rPr>
        <w:t>use.</w:t>
      </w:r>
    </w:p>
    <w:p w14:paraId="61DA8DD1" w14:textId="154F02DB" w:rsidR="20C21991" w:rsidRPr="008F1250" w:rsidRDefault="007904EF" w:rsidP="39E48B10">
      <w:pPr>
        <w:rPr>
          <w:rFonts w:ascii="Times New Roman" w:eastAsia="Times New Roman" w:hAnsi="Times New Roman" w:cs="Times New Roman"/>
          <w:sz w:val="24"/>
          <w:szCs w:val="24"/>
          <w:u w:val="single"/>
        </w:rPr>
      </w:pPr>
      <w:r w:rsidRPr="008F1250">
        <w:rPr>
          <w:rFonts w:ascii="Times New Roman" w:eastAsia="Times New Roman" w:hAnsi="Times New Roman" w:cs="Times New Roman"/>
          <w:sz w:val="24"/>
          <w:szCs w:val="24"/>
          <w:u w:val="single"/>
        </w:rPr>
        <w:t xml:space="preserve">BYOT </w:t>
      </w:r>
      <w:r w:rsidR="39E48B10" w:rsidRPr="008F1250">
        <w:rPr>
          <w:rFonts w:ascii="Times New Roman" w:eastAsia="Times New Roman" w:hAnsi="Times New Roman" w:cs="Times New Roman"/>
          <w:sz w:val="24"/>
          <w:szCs w:val="24"/>
          <w:u w:val="single"/>
        </w:rPr>
        <w:t>Disadvantages</w:t>
      </w:r>
    </w:p>
    <w:p w14:paraId="76745BEB" w14:textId="4C79A379" w:rsidR="20C21991" w:rsidRPr="008F1250" w:rsidRDefault="39E48B10" w:rsidP="39E48B10">
      <w:pPr>
        <w:pStyle w:val="ListParagraph"/>
        <w:numPr>
          <w:ilvl w:val="0"/>
          <w:numId w:val="3"/>
        </w:numPr>
        <w:rPr>
          <w:rFonts w:ascii="Times New Roman" w:hAnsi="Times New Roman" w:cs="Times New Roman"/>
          <w:sz w:val="24"/>
          <w:szCs w:val="24"/>
          <w:u w:val="single"/>
        </w:rPr>
      </w:pPr>
      <w:r w:rsidRPr="008F1250">
        <w:rPr>
          <w:rFonts w:ascii="Times New Roman" w:hAnsi="Times New Roman" w:cs="Times New Roman"/>
          <w:sz w:val="24"/>
          <w:szCs w:val="24"/>
        </w:rPr>
        <w:t xml:space="preserve">Employees can access any websites/software on organisation time </w:t>
      </w:r>
      <w:r w:rsidR="00635636" w:rsidRPr="008F1250">
        <w:rPr>
          <w:rFonts w:ascii="Times New Roman" w:hAnsi="Times New Roman" w:cs="Times New Roman"/>
          <w:sz w:val="24"/>
          <w:szCs w:val="24"/>
        </w:rPr>
        <w:t>during working hours</w:t>
      </w:r>
      <w:r w:rsidRPr="008F1250">
        <w:rPr>
          <w:rFonts w:ascii="Times New Roman" w:hAnsi="Times New Roman" w:cs="Times New Roman"/>
          <w:sz w:val="24"/>
          <w:szCs w:val="24"/>
        </w:rPr>
        <w:t>.</w:t>
      </w:r>
    </w:p>
    <w:p w14:paraId="7C6E6697" w14:textId="20F413F2" w:rsidR="20C21991" w:rsidRPr="008F1250" w:rsidRDefault="39E48B10" w:rsidP="39E48B10">
      <w:pPr>
        <w:pStyle w:val="ListParagraph"/>
        <w:numPr>
          <w:ilvl w:val="0"/>
          <w:numId w:val="3"/>
        </w:numPr>
        <w:rPr>
          <w:rFonts w:ascii="Times New Roman" w:hAnsi="Times New Roman" w:cs="Times New Roman"/>
          <w:sz w:val="24"/>
          <w:szCs w:val="24"/>
        </w:rPr>
      </w:pPr>
      <w:r w:rsidRPr="008F1250">
        <w:rPr>
          <w:rFonts w:ascii="Times New Roman" w:hAnsi="Times New Roman" w:cs="Times New Roman"/>
          <w:sz w:val="24"/>
          <w:szCs w:val="24"/>
        </w:rPr>
        <w:t>Data loss if device is stolen, misplaced or broken</w:t>
      </w:r>
    </w:p>
    <w:p w14:paraId="22BCADFA" w14:textId="6678D444" w:rsidR="5A56D47D" w:rsidRPr="008F1250" w:rsidRDefault="39E48B10" w:rsidP="39E48B10">
      <w:pPr>
        <w:pStyle w:val="ListParagraph"/>
        <w:numPr>
          <w:ilvl w:val="0"/>
          <w:numId w:val="3"/>
        </w:numPr>
        <w:rPr>
          <w:rFonts w:ascii="Times New Roman" w:hAnsi="Times New Roman" w:cs="Times New Roman"/>
          <w:sz w:val="24"/>
          <w:szCs w:val="24"/>
        </w:rPr>
      </w:pPr>
      <w:r w:rsidRPr="008F1250">
        <w:rPr>
          <w:rFonts w:ascii="Times New Roman" w:hAnsi="Times New Roman" w:cs="Times New Roman"/>
          <w:sz w:val="24"/>
          <w:szCs w:val="24"/>
        </w:rPr>
        <w:t>Different devices run at different speeds for the applications provided by the organisation.</w:t>
      </w:r>
    </w:p>
    <w:p w14:paraId="0883F85D" w14:textId="3FA5B7B9" w:rsidR="5A56D47D" w:rsidRPr="008F1250" w:rsidRDefault="39E48B10" w:rsidP="39E48B10">
      <w:pPr>
        <w:pStyle w:val="ListParagraph"/>
        <w:numPr>
          <w:ilvl w:val="0"/>
          <w:numId w:val="3"/>
        </w:numPr>
        <w:rPr>
          <w:rFonts w:ascii="Times New Roman" w:hAnsi="Times New Roman" w:cs="Times New Roman"/>
          <w:sz w:val="24"/>
          <w:szCs w:val="24"/>
        </w:rPr>
      </w:pPr>
      <w:r w:rsidRPr="008F1250">
        <w:rPr>
          <w:rFonts w:ascii="Times New Roman" w:hAnsi="Times New Roman" w:cs="Times New Roman"/>
          <w:sz w:val="24"/>
          <w:szCs w:val="24"/>
        </w:rPr>
        <w:t>Different devices need different coded applications, Objective-C for Apple and Java for Android.</w:t>
      </w:r>
    </w:p>
    <w:p w14:paraId="61998BD5" w14:textId="2DA75F52" w:rsidR="00B651AF" w:rsidRPr="008F1250" w:rsidRDefault="00B651AF"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The single tier network</w:t>
      </w:r>
      <w:r w:rsidR="00816806" w:rsidRPr="008F1250">
        <w:rPr>
          <w:rFonts w:ascii="Times New Roman" w:eastAsia="Times New Roman" w:hAnsi="Times New Roman" w:cs="Times New Roman"/>
          <w:sz w:val="24"/>
          <w:szCs w:val="24"/>
        </w:rPr>
        <w:t xml:space="preserve">, see </w:t>
      </w:r>
      <w:r w:rsidRPr="008F1250">
        <w:rPr>
          <w:rFonts w:ascii="Times New Roman" w:eastAsia="Times New Roman" w:hAnsi="Times New Roman" w:cs="Times New Roman"/>
          <w:sz w:val="24"/>
          <w:szCs w:val="24"/>
        </w:rPr>
        <w:t>Figure 1.1</w:t>
      </w:r>
      <w:r w:rsidR="00816806" w:rsidRPr="008F1250">
        <w:rPr>
          <w:rFonts w:ascii="Times New Roman" w:eastAsia="Times New Roman" w:hAnsi="Times New Roman" w:cs="Times New Roman"/>
          <w:sz w:val="24"/>
          <w:szCs w:val="24"/>
        </w:rPr>
        <w:t>,</w:t>
      </w:r>
      <w:r w:rsidRPr="008F1250">
        <w:rPr>
          <w:rFonts w:ascii="Times New Roman" w:eastAsia="Times New Roman" w:hAnsi="Times New Roman" w:cs="Times New Roman"/>
          <w:sz w:val="24"/>
          <w:szCs w:val="24"/>
        </w:rPr>
        <w:t xml:space="preserve"> </w:t>
      </w:r>
      <w:r w:rsidR="00700A13" w:rsidRPr="008F1250">
        <w:rPr>
          <w:rFonts w:ascii="Times New Roman" w:eastAsia="Times New Roman" w:hAnsi="Times New Roman" w:cs="Times New Roman"/>
          <w:sz w:val="24"/>
          <w:szCs w:val="24"/>
        </w:rPr>
        <w:t xml:space="preserve">does not have the capability to expand and route more than a limited </w:t>
      </w:r>
      <w:r w:rsidR="001B45F1" w:rsidRPr="008F1250">
        <w:rPr>
          <w:rFonts w:ascii="Times New Roman" w:eastAsia="Times New Roman" w:hAnsi="Times New Roman" w:cs="Times New Roman"/>
          <w:sz w:val="24"/>
          <w:szCs w:val="24"/>
        </w:rPr>
        <w:t xml:space="preserve">amount of device connections. The more devices accessing the network takes a larger amount of the network availability </w:t>
      </w:r>
      <w:r w:rsidR="00FC7AA4" w:rsidRPr="008F1250">
        <w:rPr>
          <w:rFonts w:ascii="Times New Roman" w:eastAsia="Times New Roman" w:hAnsi="Times New Roman" w:cs="Times New Roman"/>
          <w:sz w:val="24"/>
          <w:szCs w:val="24"/>
        </w:rPr>
        <w:t>is d</w:t>
      </w:r>
      <w:r w:rsidR="004B4BF1" w:rsidRPr="008F1250">
        <w:rPr>
          <w:rFonts w:ascii="Times New Roman" w:eastAsia="Times New Roman" w:hAnsi="Times New Roman" w:cs="Times New Roman"/>
          <w:sz w:val="24"/>
          <w:szCs w:val="24"/>
        </w:rPr>
        <w:t xml:space="preserve">istributed, lessening performance </w:t>
      </w:r>
      <w:r w:rsidR="001B45F1" w:rsidRPr="008F1250">
        <w:rPr>
          <w:rFonts w:ascii="Times New Roman" w:eastAsia="Times New Roman" w:hAnsi="Times New Roman" w:cs="Times New Roman"/>
          <w:sz w:val="24"/>
          <w:szCs w:val="24"/>
        </w:rPr>
        <w:t xml:space="preserve">and </w:t>
      </w:r>
      <w:r w:rsidR="004B4BF1" w:rsidRPr="008F1250">
        <w:rPr>
          <w:rFonts w:ascii="Times New Roman" w:eastAsia="Times New Roman" w:hAnsi="Times New Roman" w:cs="Times New Roman"/>
          <w:sz w:val="24"/>
          <w:szCs w:val="24"/>
        </w:rPr>
        <w:t xml:space="preserve">lowering </w:t>
      </w:r>
      <w:r w:rsidR="001B45F1" w:rsidRPr="008F1250">
        <w:rPr>
          <w:rFonts w:ascii="Times New Roman" w:eastAsia="Times New Roman" w:hAnsi="Times New Roman" w:cs="Times New Roman"/>
          <w:sz w:val="24"/>
          <w:szCs w:val="24"/>
        </w:rPr>
        <w:t>quality of service</w:t>
      </w:r>
      <w:r w:rsidR="002A6B0F" w:rsidRPr="008F1250">
        <w:rPr>
          <w:rFonts w:ascii="Times New Roman" w:eastAsia="Times New Roman" w:hAnsi="Times New Roman" w:cs="Times New Roman"/>
          <w:sz w:val="24"/>
          <w:szCs w:val="24"/>
        </w:rPr>
        <w:t xml:space="preserve">. </w:t>
      </w:r>
    </w:p>
    <w:p w14:paraId="4CE4C7E7" w14:textId="712775CF" w:rsidR="20C21991" w:rsidRPr="00FF2B29" w:rsidRDefault="6D139219" w:rsidP="00FF2B29">
      <w:pPr>
        <w:pStyle w:val="Heading2"/>
      </w:pPr>
      <w:bookmarkStart w:id="8" w:name="_Toc534032134"/>
      <w:r w:rsidRPr="00FF2B29">
        <w:rPr>
          <w:rStyle w:val="Heading2Char"/>
        </w:rPr>
        <w:t>4</w:t>
      </w:r>
      <w:r w:rsidR="00817D38" w:rsidRPr="00FF2B29">
        <w:rPr>
          <w:rStyle w:val="Heading2Char"/>
        </w:rPr>
        <w:t>.</w:t>
      </w:r>
      <w:r w:rsidRPr="00FF2B29">
        <w:rPr>
          <w:rStyle w:val="Heading2Char"/>
        </w:rPr>
        <w:t>4 Viruses and Malware</w:t>
      </w:r>
      <w:bookmarkEnd w:id="8"/>
    </w:p>
    <w:p w14:paraId="4C7560C3" w14:textId="77777777" w:rsidR="00FD149B" w:rsidRPr="008F1250" w:rsidRDefault="00FD149B" w:rsidP="00FD149B">
      <w:pPr>
        <w:rPr>
          <w:rFonts w:ascii="Times New Roman" w:hAnsi="Times New Roman" w:cs="Times New Roman"/>
          <w:sz w:val="24"/>
          <w:szCs w:val="24"/>
        </w:rPr>
      </w:pPr>
    </w:p>
    <w:p w14:paraId="2D81F1E3" w14:textId="41E36765" w:rsidR="20C21991"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System User devices contain no antivirus software, be infected with viruses and malware. As the device then logs onto the organisation network the servers can become infected and this is installed on other system user devices to propagate the infection further.</w:t>
      </w:r>
    </w:p>
    <w:p w14:paraId="38B86F86" w14:textId="45F7BD64" w:rsidR="005F20A2" w:rsidRPr="00FF2B29" w:rsidRDefault="6D139219" w:rsidP="00FF2B29">
      <w:pPr>
        <w:pStyle w:val="Heading2"/>
      </w:pPr>
      <w:bookmarkStart w:id="9" w:name="_Toc534032135"/>
      <w:r w:rsidRPr="00FF2B29">
        <w:rPr>
          <w:rStyle w:val="Heading2Char"/>
        </w:rPr>
        <w:t>4</w:t>
      </w:r>
      <w:r w:rsidR="00817D38" w:rsidRPr="00FF2B29">
        <w:rPr>
          <w:rStyle w:val="Heading2Char"/>
        </w:rPr>
        <w:t>.</w:t>
      </w:r>
      <w:r w:rsidRPr="00FF2B29">
        <w:rPr>
          <w:rStyle w:val="Heading2Char"/>
        </w:rPr>
        <w:t>5 System User Devices</w:t>
      </w:r>
      <w:bookmarkEnd w:id="9"/>
    </w:p>
    <w:p w14:paraId="07C7D306" w14:textId="77777777" w:rsidR="00FD149B" w:rsidRPr="008F1250" w:rsidRDefault="00FD149B" w:rsidP="00FD149B">
      <w:pPr>
        <w:rPr>
          <w:rFonts w:ascii="Times New Roman" w:hAnsi="Times New Roman" w:cs="Times New Roman"/>
          <w:sz w:val="24"/>
          <w:szCs w:val="24"/>
        </w:rPr>
      </w:pPr>
    </w:p>
    <w:p w14:paraId="690BFDDD" w14:textId="2B0BBDF9" w:rsidR="00560CD7"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Organisational data is available at a click from the desktop (Word, Excel, etc.), to system folders and internal websites. As data transfer rates rose from the minimal to the maximal there is little need for USB/DVD/CD storage as Cloud companies offer storage and means to transfer data between sites. In the above network there is an ability for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to copy files from system folders to mobile device folders or cloud storage and walk out of the site with that data in their hands. Another access point would be to send the data directly out of the officer via an internet mail service (AOL, Yahoo </w:t>
      </w:r>
      <w:proofErr w:type="gramStart"/>
      <w:r w:rsidRPr="008F1250">
        <w:rPr>
          <w:rFonts w:ascii="Times New Roman" w:eastAsia="Times New Roman" w:hAnsi="Times New Roman" w:cs="Times New Roman"/>
          <w:sz w:val="24"/>
          <w:szCs w:val="24"/>
        </w:rPr>
        <w:t>Mail!,</w:t>
      </w:r>
      <w:proofErr w:type="gramEnd"/>
      <w:r w:rsidRPr="008F1250">
        <w:rPr>
          <w:rFonts w:ascii="Times New Roman" w:eastAsia="Times New Roman" w:hAnsi="Times New Roman" w:cs="Times New Roman"/>
          <w:sz w:val="24"/>
          <w:szCs w:val="24"/>
        </w:rPr>
        <w:t xml:space="preserve"> Gmail).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own password strength on personal devices will more than likely comply to their own standards rather than an enforced one.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own lifestyle habits, where mobile device is used and accessed from is another issue, if lost anyone could have access to the data.</w:t>
      </w:r>
    </w:p>
    <w:p w14:paraId="3F8F1A92" w14:textId="77777777" w:rsidR="00FF2B29" w:rsidRDefault="00FF2B29" w:rsidP="00FF2B29">
      <w:pPr>
        <w:pStyle w:val="Heading2"/>
        <w:rPr>
          <w:rStyle w:val="Heading2Char"/>
        </w:rPr>
      </w:pPr>
    </w:p>
    <w:p w14:paraId="6E4A6D9E" w14:textId="18F9BB32" w:rsidR="20C21991" w:rsidRPr="00FF2B29" w:rsidRDefault="6D139219" w:rsidP="00FF2B29">
      <w:pPr>
        <w:pStyle w:val="Heading2"/>
      </w:pPr>
      <w:bookmarkStart w:id="10" w:name="_Toc534032136"/>
      <w:r w:rsidRPr="00FF2B29">
        <w:rPr>
          <w:rStyle w:val="Heading2Char"/>
        </w:rPr>
        <w:t>4</w:t>
      </w:r>
      <w:r w:rsidR="00817D38" w:rsidRPr="00FF2B29">
        <w:rPr>
          <w:rStyle w:val="Heading2Char"/>
        </w:rPr>
        <w:t>.</w:t>
      </w:r>
      <w:r w:rsidRPr="00FF2B29">
        <w:rPr>
          <w:rStyle w:val="Heading2Char"/>
        </w:rPr>
        <w:t>6 Hackers Methods</w:t>
      </w:r>
      <w:bookmarkEnd w:id="10"/>
    </w:p>
    <w:p w14:paraId="05EAE284" w14:textId="77777777" w:rsidR="00FD149B" w:rsidRPr="008F1250" w:rsidRDefault="00FD149B" w:rsidP="00FD149B">
      <w:pPr>
        <w:rPr>
          <w:rFonts w:ascii="Times New Roman" w:hAnsi="Times New Roman" w:cs="Times New Roman"/>
          <w:sz w:val="24"/>
          <w:szCs w:val="24"/>
        </w:rPr>
      </w:pPr>
    </w:p>
    <w:p w14:paraId="402C2946" w14:textId="07F6D034" w:rsidR="569514E7" w:rsidRPr="008F1250" w:rsidRDefault="003F0E4B"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Hackers</w:t>
      </w:r>
      <w:r w:rsidR="569514E7" w:rsidRPr="008F1250">
        <w:rPr>
          <w:rFonts w:ascii="Times New Roman" w:eastAsia="Times New Roman" w:hAnsi="Times New Roman" w:cs="Times New Roman"/>
          <w:sz w:val="24"/>
          <w:szCs w:val="24"/>
        </w:rPr>
        <w:t xml:space="preserve"> methods</w:t>
      </w:r>
      <w:r w:rsidR="006F22F3" w:rsidRPr="008F1250">
        <w:rPr>
          <w:rFonts w:ascii="Times New Roman" w:eastAsia="Times New Roman" w:hAnsi="Times New Roman" w:cs="Times New Roman"/>
          <w:sz w:val="24"/>
          <w:szCs w:val="24"/>
        </w:rPr>
        <w:t xml:space="preserve"> as stated by </w:t>
      </w:r>
      <w:proofErr w:type="gramStart"/>
      <w:r w:rsidR="006F22F3" w:rsidRPr="008F1250">
        <w:rPr>
          <w:rFonts w:ascii="Times New Roman" w:eastAsia="Times New Roman" w:hAnsi="Times New Roman" w:cs="Times New Roman"/>
          <w:sz w:val="24"/>
          <w:szCs w:val="24"/>
        </w:rPr>
        <w:t>CEH</w:t>
      </w:r>
      <w:r w:rsidR="0069150A" w:rsidRPr="008F1250">
        <w:rPr>
          <w:rFonts w:ascii="Times New Roman" w:eastAsia="Times New Roman" w:hAnsi="Times New Roman" w:cs="Times New Roman"/>
          <w:sz w:val="24"/>
          <w:szCs w:val="24"/>
        </w:rPr>
        <w:t>(</w:t>
      </w:r>
      <w:proofErr w:type="gramEnd"/>
      <w:r w:rsidR="0069150A" w:rsidRPr="008F1250">
        <w:rPr>
          <w:rFonts w:ascii="Times New Roman" w:eastAsia="Times New Roman" w:hAnsi="Times New Roman" w:cs="Times New Roman"/>
          <w:sz w:val="24"/>
          <w:szCs w:val="24"/>
        </w:rPr>
        <w:t>Certified Ethical Hacker)</w:t>
      </w:r>
      <w:r w:rsidR="006F22F3" w:rsidRPr="008F1250">
        <w:rPr>
          <w:rFonts w:ascii="Times New Roman" w:eastAsia="Times New Roman" w:hAnsi="Times New Roman" w:cs="Times New Roman"/>
          <w:sz w:val="24"/>
          <w:szCs w:val="24"/>
        </w:rPr>
        <w:t xml:space="preserve"> concepts</w:t>
      </w:r>
      <w:sdt>
        <w:sdtPr>
          <w:rPr>
            <w:rFonts w:ascii="Times New Roman" w:eastAsia="Times New Roman" w:hAnsi="Times New Roman" w:cs="Times New Roman"/>
            <w:sz w:val="24"/>
            <w:szCs w:val="24"/>
          </w:rPr>
          <w:id w:val="1295175005"/>
          <w:citation/>
        </w:sdtPr>
        <w:sdtEndPr/>
        <w:sdtContent>
          <w:r w:rsidR="00EF0C53" w:rsidRPr="008F1250">
            <w:rPr>
              <w:rFonts w:ascii="Times New Roman" w:eastAsia="Times New Roman" w:hAnsi="Times New Roman" w:cs="Times New Roman"/>
              <w:sz w:val="24"/>
              <w:szCs w:val="24"/>
            </w:rPr>
            <w:fldChar w:fldCharType="begin"/>
          </w:r>
          <w:r w:rsidR="00EF0C53" w:rsidRPr="008F1250">
            <w:rPr>
              <w:rFonts w:ascii="Times New Roman" w:eastAsia="Times New Roman" w:hAnsi="Times New Roman" w:cs="Times New Roman"/>
              <w:sz w:val="24"/>
              <w:szCs w:val="24"/>
            </w:rPr>
            <w:instrText xml:space="preserve"> CITATION CEH185 \l 2057 </w:instrText>
          </w:r>
          <w:r w:rsidR="00EF0C53" w:rsidRPr="008F1250">
            <w:rPr>
              <w:rFonts w:ascii="Times New Roman" w:eastAsia="Times New Roman" w:hAnsi="Times New Roman" w:cs="Times New Roman"/>
              <w:sz w:val="24"/>
              <w:szCs w:val="24"/>
            </w:rPr>
            <w:fldChar w:fldCharType="separate"/>
          </w:r>
          <w:r w:rsidR="002023E3" w:rsidRPr="008F1250">
            <w:rPr>
              <w:rFonts w:ascii="Times New Roman" w:eastAsia="Times New Roman" w:hAnsi="Times New Roman" w:cs="Times New Roman"/>
              <w:noProof/>
              <w:sz w:val="24"/>
              <w:szCs w:val="24"/>
            </w:rPr>
            <w:t xml:space="preserve"> [1]</w:t>
          </w:r>
          <w:r w:rsidR="00EF0C53" w:rsidRPr="008F1250">
            <w:rPr>
              <w:rFonts w:ascii="Times New Roman" w:eastAsia="Times New Roman" w:hAnsi="Times New Roman" w:cs="Times New Roman"/>
              <w:sz w:val="24"/>
              <w:szCs w:val="24"/>
            </w:rPr>
            <w:fldChar w:fldCharType="end"/>
          </w:r>
        </w:sdtContent>
      </w:sdt>
      <w:r w:rsidR="569514E7" w:rsidRPr="008F1250">
        <w:rPr>
          <w:rFonts w:ascii="Times New Roman" w:eastAsia="Times New Roman" w:hAnsi="Times New Roman" w:cs="Times New Roman"/>
          <w:sz w:val="24"/>
          <w:szCs w:val="24"/>
        </w:rPr>
        <w:t xml:space="preserve"> for weak and strongly secure networks remain the same:</w:t>
      </w:r>
    </w:p>
    <w:p w14:paraId="433E2E59" w14:textId="06846A80" w:rsidR="00641B29" w:rsidRPr="00FF2B29" w:rsidRDefault="6D139219" w:rsidP="00FF2B29">
      <w:pPr>
        <w:pStyle w:val="Heading3"/>
      </w:pPr>
      <w:bookmarkStart w:id="11" w:name="_Toc534032137"/>
      <w:r w:rsidRPr="00FF2B29">
        <w:rPr>
          <w:rStyle w:val="Heading2Char"/>
          <w:sz w:val="28"/>
          <w:szCs w:val="28"/>
        </w:rPr>
        <w:t>4.</w:t>
      </w:r>
      <w:r w:rsidR="001978AC" w:rsidRPr="00FF2B29">
        <w:rPr>
          <w:rStyle w:val="Heading2Char"/>
          <w:sz w:val="28"/>
          <w:szCs w:val="28"/>
        </w:rPr>
        <w:t>6.1</w:t>
      </w:r>
      <w:r w:rsidRPr="00FF2B29">
        <w:rPr>
          <w:rStyle w:val="Heading2Char"/>
          <w:sz w:val="28"/>
          <w:szCs w:val="28"/>
        </w:rPr>
        <w:t xml:space="preserve"> Reconnaissance</w:t>
      </w:r>
      <w:bookmarkEnd w:id="11"/>
      <w:r w:rsidRPr="00FF2B29">
        <w:rPr>
          <w:rStyle w:val="Heading2Char"/>
          <w:sz w:val="28"/>
          <w:szCs w:val="28"/>
        </w:rPr>
        <w:t xml:space="preserve"> </w:t>
      </w:r>
    </w:p>
    <w:p w14:paraId="71F90B15" w14:textId="77777777" w:rsidR="00FD149B" w:rsidRPr="008F1250" w:rsidRDefault="00FD149B" w:rsidP="00FD149B">
      <w:pPr>
        <w:rPr>
          <w:rFonts w:ascii="Times New Roman" w:hAnsi="Times New Roman" w:cs="Times New Roman"/>
          <w:sz w:val="24"/>
          <w:szCs w:val="24"/>
        </w:rPr>
      </w:pPr>
    </w:p>
    <w:p w14:paraId="5F44E026" w14:textId="091D5ADF" w:rsidR="00641B29" w:rsidRPr="008F1250" w:rsidRDefault="00452A53" w:rsidP="39E48B10">
      <w:pPr>
        <w:rPr>
          <w:rFonts w:ascii="Times New Roman" w:eastAsia="Times New Roman" w:hAnsi="Times New Roman" w:cs="Times New Roman"/>
          <w:sz w:val="24"/>
          <w:szCs w:val="24"/>
        </w:rPr>
      </w:pPr>
      <w:r w:rsidRPr="008F1250">
        <w:rPr>
          <w:rFonts w:ascii="Times New Roman" w:hAnsi="Times New Roman" w:cs="Times New Roman"/>
          <w:sz w:val="24"/>
          <w:szCs w:val="24"/>
        </w:rPr>
        <w:t xml:space="preserve">From the internet to server and using a free online tool like </w:t>
      </w:r>
      <w:proofErr w:type="spellStart"/>
      <w:r w:rsidRPr="008F1250">
        <w:rPr>
          <w:rFonts w:ascii="Times New Roman" w:hAnsi="Times New Roman" w:cs="Times New Roman"/>
          <w:sz w:val="24"/>
          <w:szCs w:val="24"/>
        </w:rPr>
        <w:t>Netcraft</w:t>
      </w:r>
      <w:proofErr w:type="spellEnd"/>
      <w:sdt>
        <w:sdtPr>
          <w:rPr>
            <w:rFonts w:ascii="Times New Roman" w:hAnsi="Times New Roman" w:cs="Times New Roman"/>
            <w:sz w:val="24"/>
            <w:szCs w:val="24"/>
          </w:rPr>
          <w:id w:val="-1598630635"/>
          <w:citation/>
        </w:sdtPr>
        <w:sdtEndPr/>
        <w:sdtContent>
          <w:r w:rsidR="00B27C33" w:rsidRPr="008F1250">
            <w:rPr>
              <w:rFonts w:ascii="Times New Roman" w:hAnsi="Times New Roman" w:cs="Times New Roman"/>
              <w:sz w:val="24"/>
              <w:szCs w:val="24"/>
            </w:rPr>
            <w:fldChar w:fldCharType="begin"/>
          </w:r>
          <w:r w:rsidR="00B27C33" w:rsidRPr="008F1250">
            <w:rPr>
              <w:rFonts w:ascii="Times New Roman" w:hAnsi="Times New Roman" w:cs="Times New Roman"/>
              <w:sz w:val="24"/>
              <w:szCs w:val="24"/>
            </w:rPr>
            <w:instrText xml:space="preserve"> CITATION Netcraft1 \l 2057 </w:instrText>
          </w:r>
          <w:r w:rsidR="00B27C33"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[2]</w:t>
          </w:r>
          <w:r w:rsidR="00B27C33" w:rsidRPr="008F1250">
            <w:rPr>
              <w:rFonts w:ascii="Times New Roman" w:hAnsi="Times New Roman" w:cs="Times New Roman"/>
              <w:sz w:val="24"/>
              <w:szCs w:val="24"/>
            </w:rPr>
            <w:fldChar w:fldCharType="end"/>
          </w:r>
        </w:sdtContent>
      </w:sdt>
      <w:r w:rsidR="00B27C33" w:rsidRPr="008F1250">
        <w:rPr>
          <w:rFonts w:ascii="Times New Roman" w:hAnsi="Times New Roman" w:cs="Times New Roman"/>
          <w:sz w:val="24"/>
          <w:szCs w:val="24"/>
        </w:rPr>
        <w:t xml:space="preserve"> </w:t>
      </w:r>
      <w:r w:rsidR="00701B99" w:rsidRPr="008F1250">
        <w:rPr>
          <w:rFonts w:ascii="Times New Roman" w:hAnsi="Times New Roman" w:cs="Times New Roman"/>
          <w:sz w:val="24"/>
          <w:szCs w:val="24"/>
        </w:rPr>
        <w:t xml:space="preserve">a hacker can perform a small information gathering exercise on the Hyper Fort website and return </w:t>
      </w:r>
      <w:r w:rsidR="00872F26" w:rsidRPr="008F1250">
        <w:rPr>
          <w:rFonts w:ascii="Times New Roman" w:hAnsi="Times New Roman" w:cs="Times New Roman"/>
          <w:sz w:val="24"/>
          <w:szCs w:val="24"/>
        </w:rPr>
        <w:t>valuable information.</w:t>
      </w:r>
      <w:r w:rsidR="00FD0E6C" w:rsidRPr="008F1250">
        <w:rPr>
          <w:rFonts w:ascii="Times New Roman" w:hAnsi="Times New Roman" w:cs="Times New Roman"/>
          <w:sz w:val="24"/>
          <w:szCs w:val="24"/>
        </w:rPr>
        <w:t xml:space="preserve"> </w:t>
      </w:r>
      <w:proofErr w:type="spellStart"/>
      <w:r w:rsidR="00FD0E6C" w:rsidRPr="008F1250">
        <w:rPr>
          <w:rFonts w:ascii="Times New Roman" w:hAnsi="Times New Roman" w:cs="Times New Roman"/>
          <w:sz w:val="24"/>
          <w:szCs w:val="24"/>
        </w:rPr>
        <w:t>Netcraft</w:t>
      </w:r>
      <w:proofErr w:type="spellEnd"/>
      <w:r w:rsidR="00FD0E6C" w:rsidRPr="008F1250">
        <w:rPr>
          <w:rFonts w:ascii="Times New Roman" w:hAnsi="Times New Roman" w:cs="Times New Roman"/>
          <w:sz w:val="24"/>
          <w:szCs w:val="24"/>
        </w:rPr>
        <w:t xml:space="preserve"> can </w:t>
      </w:r>
      <w:r w:rsidR="00CD40B1" w:rsidRPr="008F1250">
        <w:rPr>
          <w:rFonts w:ascii="Times New Roman" w:hAnsi="Times New Roman" w:cs="Times New Roman"/>
          <w:sz w:val="24"/>
          <w:szCs w:val="24"/>
        </w:rPr>
        <w:t xml:space="preserve">list what Operating System the site is running, the language it is written in (PHP, </w:t>
      </w:r>
      <w:r w:rsidR="001F24E3" w:rsidRPr="008F1250">
        <w:rPr>
          <w:rFonts w:ascii="Times New Roman" w:hAnsi="Times New Roman" w:cs="Times New Roman"/>
          <w:sz w:val="24"/>
          <w:szCs w:val="24"/>
        </w:rPr>
        <w:t xml:space="preserve">ASPX, </w:t>
      </w:r>
      <w:r w:rsidR="00CD40B1" w:rsidRPr="008F1250">
        <w:rPr>
          <w:rFonts w:ascii="Times New Roman" w:hAnsi="Times New Roman" w:cs="Times New Roman"/>
          <w:sz w:val="24"/>
          <w:szCs w:val="24"/>
        </w:rPr>
        <w:t>Html, etc)</w:t>
      </w:r>
      <w:r w:rsidR="009279C3" w:rsidRPr="008F1250">
        <w:rPr>
          <w:rFonts w:ascii="Times New Roman" w:hAnsi="Times New Roman" w:cs="Times New Roman"/>
          <w:sz w:val="24"/>
          <w:szCs w:val="24"/>
        </w:rPr>
        <w:t>, what code runs on the page (JavaScript, C#, SQL, etc)</w:t>
      </w:r>
      <w:r w:rsidR="00AB3C16" w:rsidRPr="008F1250">
        <w:rPr>
          <w:rFonts w:ascii="Times New Roman" w:hAnsi="Times New Roman" w:cs="Times New Roman"/>
          <w:sz w:val="24"/>
          <w:szCs w:val="24"/>
        </w:rPr>
        <w:t xml:space="preserve"> (Example results in Appendix A)</w:t>
      </w:r>
      <w:r w:rsidR="004A40A4" w:rsidRPr="008F1250">
        <w:rPr>
          <w:rFonts w:ascii="Times New Roman" w:hAnsi="Times New Roman" w:cs="Times New Roman"/>
          <w:sz w:val="24"/>
          <w:szCs w:val="24"/>
        </w:rPr>
        <w:t>. If the Hyper Fort website</w:t>
      </w:r>
      <w:r w:rsidR="00B40937" w:rsidRPr="008F1250">
        <w:rPr>
          <w:rFonts w:ascii="Times New Roman" w:hAnsi="Times New Roman" w:cs="Times New Roman"/>
          <w:sz w:val="24"/>
          <w:szCs w:val="24"/>
        </w:rPr>
        <w:t xml:space="preserve"> </w:t>
      </w:r>
      <w:r w:rsidR="0016475C" w:rsidRPr="008F1250">
        <w:rPr>
          <w:rFonts w:ascii="Times New Roman" w:hAnsi="Times New Roman" w:cs="Times New Roman"/>
          <w:sz w:val="24"/>
          <w:szCs w:val="24"/>
        </w:rPr>
        <w:t>works from the same server as Employee data sources</w:t>
      </w:r>
      <w:r w:rsidR="00D84BC5" w:rsidRPr="008F1250">
        <w:rPr>
          <w:rFonts w:ascii="Times New Roman" w:hAnsi="Times New Roman" w:cs="Times New Roman"/>
          <w:sz w:val="24"/>
          <w:szCs w:val="24"/>
        </w:rPr>
        <w:t xml:space="preserve"> and SQL databases, then they have access to all Hyper Fort data.</w:t>
      </w:r>
    </w:p>
    <w:p w14:paraId="6A38E141" w14:textId="66CE4F42" w:rsidR="00641B29" w:rsidRPr="008F1250" w:rsidRDefault="1C4111BC"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With the knowledge of what the code is running on the website a hacker could create a query string in the web browser address bar and perhaps access the back end of the website procuring System Usernames and Passwords. This process is call SQL Injection and primarily involves writing an SQL query in a query string in the Internet Browser address bar (e.g. </w:t>
      </w:r>
      <w:r w:rsidRPr="008F1250">
        <w:rPr>
          <w:rFonts w:ascii="Times New Roman" w:eastAsia="Times New Roman" w:hAnsi="Times New Roman" w:cs="Times New Roman"/>
          <w:color w:val="212121"/>
          <w:sz w:val="24"/>
          <w:szCs w:val="24"/>
        </w:rPr>
        <w:t xml:space="preserve">http://HyperFort.com/userdetails.aspx?userId=user'; UPDATE </w:t>
      </w:r>
      <w:r w:rsidR="00D46786" w:rsidRPr="008F1250">
        <w:rPr>
          <w:rFonts w:ascii="Times New Roman" w:eastAsia="Times New Roman" w:hAnsi="Times New Roman" w:cs="Times New Roman"/>
          <w:color w:val="212121"/>
          <w:sz w:val="24"/>
          <w:szCs w:val="24"/>
        </w:rPr>
        <w:t>employees</w:t>
      </w:r>
      <w:r w:rsidRPr="008F1250">
        <w:rPr>
          <w:rFonts w:ascii="Times New Roman" w:eastAsia="Times New Roman" w:hAnsi="Times New Roman" w:cs="Times New Roman"/>
          <w:color w:val="212121"/>
          <w:sz w:val="24"/>
          <w:szCs w:val="24"/>
        </w:rPr>
        <w:t xml:space="preserve"> set password=’password’ where </w:t>
      </w:r>
      <w:proofErr w:type="spellStart"/>
      <w:r w:rsidRPr="008F1250">
        <w:rPr>
          <w:rFonts w:ascii="Times New Roman" w:eastAsia="Times New Roman" w:hAnsi="Times New Roman" w:cs="Times New Roman"/>
          <w:color w:val="212121"/>
          <w:sz w:val="24"/>
          <w:szCs w:val="24"/>
        </w:rPr>
        <w:t>userid</w:t>
      </w:r>
      <w:proofErr w:type="spellEnd"/>
      <w:r w:rsidRPr="008F1250">
        <w:rPr>
          <w:rFonts w:ascii="Times New Roman" w:eastAsia="Times New Roman" w:hAnsi="Times New Roman" w:cs="Times New Roman"/>
          <w:color w:val="212121"/>
          <w:sz w:val="24"/>
          <w:szCs w:val="24"/>
        </w:rPr>
        <w:t xml:space="preserve"> = ‘admin’)</w:t>
      </w:r>
      <w:r w:rsidRPr="008F1250">
        <w:rPr>
          <w:rFonts w:ascii="Times New Roman" w:eastAsia="Times New Roman" w:hAnsi="Times New Roman" w:cs="Times New Roman"/>
          <w:sz w:val="24"/>
          <w:szCs w:val="24"/>
        </w:rPr>
        <w:t xml:space="preserve"> The example given has reset the password of a known user to ‘password’, so now </w:t>
      </w:r>
      <w:r w:rsidR="003F0E4B" w:rsidRPr="008F1250">
        <w:rPr>
          <w:rFonts w:ascii="Times New Roman" w:eastAsia="Times New Roman" w:hAnsi="Times New Roman" w:cs="Times New Roman"/>
          <w:sz w:val="24"/>
          <w:szCs w:val="24"/>
        </w:rPr>
        <w:t>hackers</w:t>
      </w:r>
      <w:r w:rsidRPr="008F1250">
        <w:rPr>
          <w:rFonts w:ascii="Times New Roman" w:eastAsia="Times New Roman" w:hAnsi="Times New Roman" w:cs="Times New Roman"/>
          <w:sz w:val="24"/>
          <w:szCs w:val="24"/>
        </w:rPr>
        <w:t xml:space="preserve"> can use that account with a reset password.</w:t>
      </w:r>
    </w:p>
    <w:p w14:paraId="428499D9" w14:textId="609A1373" w:rsidR="569514E7" w:rsidRPr="008F1250" w:rsidRDefault="00C510DD" w:rsidP="39E48B10">
      <w:pPr>
        <w:pStyle w:val="ListParagraph"/>
        <w:ind w:left="0"/>
        <w:rPr>
          <w:rFonts w:ascii="Times New Roman" w:hAnsi="Times New Roman" w:cs="Times New Roman"/>
          <w:sz w:val="24"/>
          <w:szCs w:val="24"/>
        </w:rPr>
      </w:pPr>
      <w:r w:rsidRPr="008F1250">
        <w:rPr>
          <w:rFonts w:ascii="Times New Roman" w:hAnsi="Times New Roman" w:cs="Times New Roman"/>
          <w:sz w:val="24"/>
          <w:szCs w:val="24"/>
        </w:rPr>
        <w:t>From the wireless router side, a hacker could set up a router that acts as a path between System User Device and Hyper Fort wireless router. A piece of hardware called the pineapple router can perform this task. As the System User automatically logs onto open Wi-Fi networks that are free, the Pineapple router</w:t>
      </w:r>
      <w:sdt>
        <w:sdtPr>
          <w:rPr>
            <w:rFonts w:ascii="Times New Roman" w:hAnsi="Times New Roman" w:cs="Times New Roman"/>
            <w:sz w:val="24"/>
            <w:szCs w:val="24"/>
          </w:rPr>
          <w:id w:val="-1484929965"/>
          <w:citation/>
        </w:sdtPr>
        <w:sdtEndPr/>
        <w:sdtContent>
          <w:r w:rsidR="00940208" w:rsidRPr="008F1250">
            <w:rPr>
              <w:rFonts w:ascii="Times New Roman" w:hAnsi="Times New Roman" w:cs="Times New Roman"/>
              <w:sz w:val="24"/>
              <w:szCs w:val="24"/>
            </w:rPr>
            <w:fldChar w:fldCharType="begin"/>
          </w:r>
          <w:r w:rsidR="00940208" w:rsidRPr="008F1250">
            <w:rPr>
              <w:rFonts w:ascii="Times New Roman" w:hAnsi="Times New Roman" w:cs="Times New Roman"/>
              <w:sz w:val="24"/>
              <w:szCs w:val="24"/>
            </w:rPr>
            <w:instrText xml:space="preserve"> CITATION Hak18 \l 2057 </w:instrText>
          </w:r>
          <w:r w:rsidR="00940208"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[3]</w:t>
          </w:r>
          <w:r w:rsidR="00940208" w:rsidRPr="008F1250">
            <w:rPr>
              <w:rFonts w:ascii="Times New Roman" w:hAnsi="Times New Roman" w:cs="Times New Roman"/>
              <w:sz w:val="24"/>
              <w:szCs w:val="24"/>
            </w:rPr>
            <w:fldChar w:fldCharType="end"/>
          </w:r>
        </w:sdtContent>
      </w:sdt>
      <w:r w:rsidRPr="008F1250">
        <w:rPr>
          <w:rFonts w:ascii="Times New Roman" w:hAnsi="Times New Roman" w:cs="Times New Roman"/>
          <w:sz w:val="24"/>
          <w:szCs w:val="24"/>
        </w:rPr>
        <w:t xml:space="preserve"> collects the username and password from the System User and then routes the user to the wireless router. This method is described as a Man </w:t>
      </w:r>
      <w:r w:rsidR="0042629A" w:rsidRPr="008F1250">
        <w:rPr>
          <w:rFonts w:ascii="Times New Roman" w:hAnsi="Times New Roman" w:cs="Times New Roman"/>
          <w:sz w:val="24"/>
          <w:szCs w:val="24"/>
        </w:rPr>
        <w:t>in the</w:t>
      </w:r>
      <w:r w:rsidRPr="008F1250">
        <w:rPr>
          <w:rFonts w:ascii="Times New Roman" w:hAnsi="Times New Roman" w:cs="Times New Roman"/>
          <w:sz w:val="24"/>
          <w:szCs w:val="24"/>
        </w:rPr>
        <w:t xml:space="preserve"> Middle Attack</w:t>
      </w:r>
      <w:r w:rsidR="000F6F51" w:rsidRPr="008F1250">
        <w:rPr>
          <w:rFonts w:ascii="Times New Roman" w:hAnsi="Times New Roman" w:cs="Times New Roman"/>
          <w:sz w:val="24"/>
          <w:szCs w:val="24"/>
        </w:rPr>
        <w:t xml:space="preserve"> </w:t>
      </w:r>
      <w:sdt>
        <w:sdtPr>
          <w:rPr>
            <w:rFonts w:ascii="Times New Roman" w:hAnsi="Times New Roman" w:cs="Times New Roman"/>
            <w:sz w:val="24"/>
            <w:szCs w:val="24"/>
          </w:rPr>
          <w:id w:val="1356385496"/>
          <w:citation/>
        </w:sdtPr>
        <w:sdtEndPr/>
        <w:sdtContent>
          <w:r w:rsidR="000F6F51" w:rsidRPr="008F1250">
            <w:rPr>
              <w:rFonts w:ascii="Times New Roman" w:hAnsi="Times New Roman" w:cs="Times New Roman"/>
              <w:sz w:val="24"/>
              <w:szCs w:val="24"/>
            </w:rPr>
            <w:fldChar w:fldCharType="begin"/>
          </w:r>
          <w:r w:rsidR="000F6F51" w:rsidRPr="008F1250">
            <w:rPr>
              <w:rFonts w:ascii="Times New Roman" w:hAnsi="Times New Roman" w:cs="Times New Roman"/>
              <w:sz w:val="24"/>
              <w:szCs w:val="24"/>
            </w:rPr>
            <w:instrText xml:space="preserve"> CITATION Cam181 \l 2057 </w:instrText>
          </w:r>
          <w:r w:rsidR="000F6F51"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[4]</w:t>
          </w:r>
          <w:r w:rsidR="000F6F51" w:rsidRPr="008F1250">
            <w:rPr>
              <w:rFonts w:ascii="Times New Roman" w:hAnsi="Times New Roman" w:cs="Times New Roman"/>
              <w:sz w:val="24"/>
              <w:szCs w:val="24"/>
            </w:rPr>
            <w:fldChar w:fldCharType="end"/>
          </w:r>
        </w:sdtContent>
      </w:sdt>
      <w:r w:rsidRPr="008F1250">
        <w:rPr>
          <w:rFonts w:ascii="Times New Roman" w:hAnsi="Times New Roman" w:cs="Times New Roman"/>
          <w:sz w:val="24"/>
          <w:szCs w:val="24"/>
        </w:rPr>
        <w:t>.</w:t>
      </w:r>
    </w:p>
    <w:p w14:paraId="52A51771" w14:textId="77777777" w:rsidR="00641B29" w:rsidRPr="008F1250" w:rsidRDefault="00641B29" w:rsidP="39E48B10">
      <w:pPr>
        <w:pStyle w:val="ListParagraph"/>
        <w:rPr>
          <w:rFonts w:ascii="Times New Roman" w:hAnsi="Times New Roman" w:cs="Times New Roman"/>
          <w:sz w:val="24"/>
          <w:szCs w:val="24"/>
        </w:rPr>
      </w:pPr>
    </w:p>
    <w:p w14:paraId="7D40B176" w14:textId="275AC003" w:rsidR="00081F2B" w:rsidRPr="00FF2B29" w:rsidRDefault="6D139219" w:rsidP="00FF2B29">
      <w:pPr>
        <w:pStyle w:val="Heading3"/>
      </w:pPr>
      <w:bookmarkStart w:id="12" w:name="_Toc534032138"/>
      <w:r w:rsidRPr="00FF2B29">
        <w:rPr>
          <w:rStyle w:val="Heading2Char"/>
          <w:sz w:val="28"/>
          <w:szCs w:val="28"/>
        </w:rPr>
        <w:t>4.</w:t>
      </w:r>
      <w:r w:rsidR="001978AC" w:rsidRPr="00FF2B29">
        <w:rPr>
          <w:rStyle w:val="Heading2Char"/>
          <w:sz w:val="28"/>
          <w:szCs w:val="28"/>
        </w:rPr>
        <w:t>6</w:t>
      </w:r>
      <w:r w:rsidRPr="00FF2B29">
        <w:rPr>
          <w:rStyle w:val="Heading2Char"/>
          <w:sz w:val="28"/>
          <w:szCs w:val="28"/>
        </w:rPr>
        <w:t>.2 Scanning and Enumeration</w:t>
      </w:r>
      <w:bookmarkEnd w:id="12"/>
      <w:r w:rsidRPr="00FF2B29">
        <w:rPr>
          <w:rStyle w:val="Heading2Char"/>
          <w:sz w:val="28"/>
          <w:szCs w:val="28"/>
        </w:rPr>
        <w:t xml:space="preserve"> </w:t>
      </w:r>
    </w:p>
    <w:p w14:paraId="0B437149" w14:textId="77777777" w:rsidR="00FD149B" w:rsidRPr="008F1250" w:rsidRDefault="00FD149B" w:rsidP="00FD149B">
      <w:pPr>
        <w:rPr>
          <w:rFonts w:ascii="Times New Roman" w:hAnsi="Times New Roman" w:cs="Times New Roman"/>
          <w:sz w:val="24"/>
          <w:szCs w:val="24"/>
        </w:rPr>
      </w:pPr>
    </w:p>
    <w:p w14:paraId="31B4667F" w14:textId="7FD38434" w:rsidR="00081F2B"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From </w:t>
      </w:r>
      <w:proofErr w:type="spellStart"/>
      <w:r w:rsidRPr="008F1250">
        <w:rPr>
          <w:rFonts w:ascii="Times New Roman" w:eastAsia="Times New Roman" w:hAnsi="Times New Roman" w:cs="Times New Roman"/>
          <w:sz w:val="24"/>
          <w:szCs w:val="24"/>
        </w:rPr>
        <w:t>Netcraft</w:t>
      </w:r>
      <w:proofErr w:type="spellEnd"/>
      <w:r w:rsidRPr="008F1250">
        <w:rPr>
          <w:rFonts w:ascii="Times New Roman" w:eastAsia="Times New Roman" w:hAnsi="Times New Roman" w:cs="Times New Roman"/>
          <w:sz w:val="24"/>
          <w:szCs w:val="24"/>
        </w:rPr>
        <w:t xml:space="preserve"> results, </w:t>
      </w:r>
      <w:r w:rsidR="00830B57" w:rsidRPr="008F1250">
        <w:rPr>
          <w:rFonts w:ascii="Times New Roman" w:eastAsia="Times New Roman" w:hAnsi="Times New Roman" w:cs="Times New Roman"/>
          <w:sz w:val="24"/>
          <w:szCs w:val="24"/>
        </w:rPr>
        <w:t xml:space="preserve">the </w:t>
      </w:r>
      <w:r w:rsidR="003F0E4B" w:rsidRPr="008F1250">
        <w:rPr>
          <w:rFonts w:ascii="Times New Roman" w:eastAsia="Times New Roman" w:hAnsi="Times New Roman" w:cs="Times New Roman"/>
          <w:sz w:val="24"/>
          <w:szCs w:val="24"/>
        </w:rPr>
        <w:t>hacker</w:t>
      </w:r>
      <w:r w:rsidRPr="008F1250">
        <w:rPr>
          <w:rFonts w:ascii="Times New Roman" w:eastAsia="Times New Roman" w:hAnsi="Times New Roman" w:cs="Times New Roman"/>
          <w:sz w:val="24"/>
          <w:szCs w:val="24"/>
        </w:rPr>
        <w:t xml:space="preserve"> has enough websites associated with the original site. Using </w:t>
      </w:r>
      <w:r w:rsidR="003547E1" w:rsidRPr="008F1250">
        <w:rPr>
          <w:rFonts w:ascii="Times New Roman" w:eastAsia="Times New Roman" w:hAnsi="Times New Roman" w:cs="Times New Roman"/>
          <w:sz w:val="24"/>
          <w:szCs w:val="24"/>
        </w:rPr>
        <w:t xml:space="preserve">the </w:t>
      </w:r>
      <w:r w:rsidRPr="008F1250">
        <w:rPr>
          <w:rFonts w:ascii="Times New Roman" w:eastAsia="Times New Roman" w:hAnsi="Times New Roman" w:cs="Times New Roman"/>
          <w:sz w:val="24"/>
          <w:szCs w:val="24"/>
        </w:rPr>
        <w:t>application NMAP, a port scanning application, the scan return</w:t>
      </w:r>
      <w:r w:rsidR="002B5E11" w:rsidRPr="008F1250">
        <w:rPr>
          <w:rFonts w:ascii="Times New Roman" w:eastAsia="Times New Roman" w:hAnsi="Times New Roman" w:cs="Times New Roman"/>
          <w:sz w:val="24"/>
          <w:szCs w:val="24"/>
        </w:rPr>
        <w:t>s</w:t>
      </w:r>
      <w:r w:rsidRPr="008F1250">
        <w:rPr>
          <w:rFonts w:ascii="Times New Roman" w:eastAsia="Times New Roman" w:hAnsi="Times New Roman" w:cs="Times New Roman"/>
          <w:sz w:val="24"/>
          <w:szCs w:val="24"/>
        </w:rPr>
        <w:t xml:space="preserve"> a wealth of information (see Appendix B).</w:t>
      </w:r>
    </w:p>
    <w:p w14:paraId="32ECA458" w14:textId="150EC0FB" w:rsidR="00641B29" w:rsidRPr="008F1250" w:rsidRDefault="00100DDA" w:rsidP="39E48B10">
      <w:pPr>
        <w:pStyle w:val="ListParagraph"/>
        <w:ind w:left="0"/>
        <w:rPr>
          <w:rFonts w:ascii="Times New Roman" w:hAnsi="Times New Roman" w:cs="Times New Roman"/>
          <w:sz w:val="24"/>
          <w:szCs w:val="24"/>
        </w:rPr>
      </w:pPr>
      <w:r w:rsidRPr="008F1250">
        <w:rPr>
          <w:rFonts w:ascii="Times New Roman" w:hAnsi="Times New Roman" w:cs="Times New Roman"/>
          <w:sz w:val="24"/>
          <w:szCs w:val="24"/>
        </w:rPr>
        <w:t>NMAP (Network Map) is a network mapper and security scanner</w:t>
      </w:r>
      <w:sdt>
        <w:sdtPr>
          <w:rPr>
            <w:rFonts w:ascii="Times New Roman" w:hAnsi="Times New Roman" w:cs="Times New Roman"/>
            <w:sz w:val="24"/>
            <w:szCs w:val="24"/>
          </w:rPr>
          <w:id w:val="-1807999353"/>
          <w:citation/>
        </w:sdtPr>
        <w:sdtEndPr/>
        <w:sdtContent>
          <w:r w:rsidRPr="008F1250">
            <w:rPr>
              <w:rFonts w:ascii="Times New Roman" w:hAnsi="Times New Roman" w:cs="Times New Roman"/>
              <w:sz w:val="24"/>
              <w:szCs w:val="24"/>
            </w:rPr>
            <w:fldChar w:fldCharType="begin"/>
          </w:r>
          <w:r w:rsidRPr="008F1250">
            <w:rPr>
              <w:rFonts w:ascii="Times New Roman" w:hAnsi="Times New Roman" w:cs="Times New Roman"/>
              <w:sz w:val="24"/>
              <w:szCs w:val="24"/>
            </w:rPr>
            <w:instrText xml:space="preserve"> CITATION Gor18 \l 2057 </w:instrText>
          </w:r>
          <w:r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[5]</w:t>
          </w:r>
          <w:r w:rsidRPr="008F1250">
            <w:rPr>
              <w:rFonts w:ascii="Times New Roman" w:hAnsi="Times New Roman" w:cs="Times New Roman"/>
              <w:sz w:val="24"/>
              <w:szCs w:val="24"/>
            </w:rPr>
            <w:fldChar w:fldCharType="end"/>
          </w:r>
        </w:sdtContent>
      </w:sdt>
      <w:r w:rsidR="007A4121" w:rsidRPr="008F1250">
        <w:rPr>
          <w:rFonts w:ascii="Times New Roman" w:hAnsi="Times New Roman" w:cs="Times New Roman"/>
          <w:sz w:val="24"/>
          <w:szCs w:val="24"/>
        </w:rPr>
        <w:t xml:space="preserve"> and is primarily for penetration testing what ports are open on your servers and how you can configure them for </w:t>
      </w:r>
      <w:proofErr w:type="spellStart"/>
      <w:r w:rsidR="007A4121" w:rsidRPr="008F1250">
        <w:rPr>
          <w:rFonts w:ascii="Times New Roman" w:hAnsi="Times New Roman" w:cs="Times New Roman"/>
          <w:sz w:val="24"/>
          <w:szCs w:val="24"/>
        </w:rPr>
        <w:t>safety</w:t>
      </w:r>
      <w:r w:rsidR="006965BE" w:rsidRPr="008F1250">
        <w:rPr>
          <w:rFonts w:ascii="Times New Roman" w:hAnsi="Times New Roman" w:cs="Times New Roman"/>
          <w:sz w:val="24"/>
          <w:szCs w:val="24"/>
        </w:rPr>
        <w:t>a</w:t>
      </w:r>
      <w:proofErr w:type="spellEnd"/>
      <w:r w:rsidR="007A4121" w:rsidRPr="008F1250">
        <w:rPr>
          <w:rFonts w:ascii="Times New Roman" w:hAnsi="Times New Roman" w:cs="Times New Roman"/>
          <w:sz w:val="24"/>
          <w:szCs w:val="24"/>
        </w:rPr>
        <w:t xml:space="preserve">. </w:t>
      </w:r>
      <w:r w:rsidR="00F2760B" w:rsidRPr="008F1250">
        <w:rPr>
          <w:rFonts w:ascii="Times New Roman" w:hAnsi="Times New Roman" w:cs="Times New Roman"/>
          <w:sz w:val="24"/>
          <w:szCs w:val="24"/>
        </w:rPr>
        <w:t>A</w:t>
      </w:r>
      <w:r w:rsidR="5F95A33F" w:rsidRPr="008F1250">
        <w:rPr>
          <w:rFonts w:ascii="Times New Roman" w:hAnsi="Times New Roman" w:cs="Times New Roman"/>
          <w:sz w:val="24"/>
          <w:szCs w:val="24"/>
        </w:rPr>
        <w:t xml:space="preserve">n IP address </w:t>
      </w:r>
      <w:r w:rsidR="00F2760B" w:rsidRPr="008F1250">
        <w:rPr>
          <w:rFonts w:ascii="Times New Roman" w:hAnsi="Times New Roman" w:cs="Times New Roman"/>
          <w:sz w:val="24"/>
          <w:szCs w:val="24"/>
        </w:rPr>
        <w:t xml:space="preserve">will have </w:t>
      </w:r>
      <w:r w:rsidR="5F95A33F" w:rsidRPr="008F1250">
        <w:rPr>
          <w:rFonts w:ascii="Times New Roman" w:hAnsi="Times New Roman" w:cs="Times New Roman"/>
          <w:sz w:val="24"/>
          <w:szCs w:val="24"/>
        </w:rPr>
        <w:t>been procured from website hosting server or a website address that has returned an actual server name.</w:t>
      </w:r>
      <w:r w:rsidR="00703ECA" w:rsidRPr="008F1250">
        <w:rPr>
          <w:rFonts w:ascii="Times New Roman" w:hAnsi="Times New Roman" w:cs="Times New Roman"/>
          <w:sz w:val="24"/>
          <w:szCs w:val="24"/>
        </w:rPr>
        <w:t xml:space="preserve"> </w:t>
      </w:r>
    </w:p>
    <w:p w14:paraId="3C4EF624" w14:textId="77777777" w:rsidR="00641B29" w:rsidRPr="008F1250" w:rsidRDefault="00641B29" w:rsidP="39E48B10">
      <w:pPr>
        <w:pStyle w:val="ListParagraph"/>
        <w:rPr>
          <w:rFonts w:ascii="Times New Roman" w:hAnsi="Times New Roman" w:cs="Times New Roman"/>
          <w:sz w:val="24"/>
          <w:szCs w:val="24"/>
        </w:rPr>
      </w:pPr>
    </w:p>
    <w:p w14:paraId="7DD370FD" w14:textId="06209851" w:rsidR="00641B29" w:rsidRPr="008F1250" w:rsidRDefault="39E48B10" w:rsidP="00FD149B">
      <w:pPr>
        <w:pStyle w:val="ListParagraph"/>
        <w:ind w:left="0"/>
        <w:rPr>
          <w:rFonts w:ascii="Times New Roman" w:hAnsi="Times New Roman" w:cs="Times New Roman"/>
          <w:sz w:val="24"/>
          <w:szCs w:val="24"/>
        </w:rPr>
      </w:pPr>
      <w:r w:rsidRPr="008F1250">
        <w:rPr>
          <w:rFonts w:ascii="Times New Roman" w:hAnsi="Times New Roman" w:cs="Times New Roman"/>
          <w:sz w:val="24"/>
          <w:szCs w:val="24"/>
        </w:rPr>
        <w:t xml:space="preserve">Once NMAP has been run on the websites provided by </w:t>
      </w:r>
      <w:proofErr w:type="spellStart"/>
      <w:r w:rsidRPr="008F1250">
        <w:rPr>
          <w:rFonts w:ascii="Times New Roman" w:hAnsi="Times New Roman" w:cs="Times New Roman"/>
          <w:sz w:val="24"/>
          <w:szCs w:val="24"/>
        </w:rPr>
        <w:t>Netcraft</w:t>
      </w:r>
      <w:proofErr w:type="spellEnd"/>
      <w:r w:rsidRPr="008F1250">
        <w:rPr>
          <w:rFonts w:ascii="Times New Roman" w:hAnsi="Times New Roman" w:cs="Times New Roman"/>
          <w:sz w:val="24"/>
          <w:szCs w:val="24"/>
        </w:rPr>
        <w:t xml:space="preserve"> and a list of open </w:t>
      </w:r>
      <w:r w:rsidR="002B16FE" w:rsidRPr="008F1250">
        <w:rPr>
          <w:rFonts w:ascii="Times New Roman" w:hAnsi="Times New Roman" w:cs="Times New Roman"/>
          <w:sz w:val="24"/>
          <w:szCs w:val="24"/>
        </w:rPr>
        <w:t xml:space="preserve">server </w:t>
      </w:r>
      <w:r w:rsidRPr="008F1250">
        <w:rPr>
          <w:rFonts w:ascii="Times New Roman" w:hAnsi="Times New Roman" w:cs="Times New Roman"/>
          <w:sz w:val="24"/>
          <w:szCs w:val="24"/>
        </w:rPr>
        <w:t>ports has been obtained, there is enough to start attempting access via various ports.</w:t>
      </w:r>
    </w:p>
    <w:p w14:paraId="01BC200E" w14:textId="2926636C" w:rsidR="002B16FE" w:rsidRPr="008F1250" w:rsidRDefault="002B16FE" w:rsidP="00FD149B">
      <w:pPr>
        <w:pStyle w:val="ListParagraph"/>
        <w:ind w:left="0"/>
        <w:rPr>
          <w:rFonts w:ascii="Times New Roman" w:hAnsi="Times New Roman" w:cs="Times New Roman"/>
          <w:sz w:val="24"/>
          <w:szCs w:val="24"/>
        </w:rPr>
      </w:pPr>
    </w:p>
    <w:p w14:paraId="40C0F1C4" w14:textId="77777777" w:rsidR="002B16FE" w:rsidRPr="008F1250" w:rsidRDefault="002B16FE" w:rsidP="00FD149B">
      <w:pPr>
        <w:pStyle w:val="ListParagraph"/>
        <w:ind w:left="0"/>
        <w:rPr>
          <w:rFonts w:ascii="Times New Roman" w:hAnsi="Times New Roman" w:cs="Times New Roman"/>
          <w:sz w:val="24"/>
          <w:szCs w:val="24"/>
        </w:rPr>
      </w:pPr>
    </w:p>
    <w:p w14:paraId="212178C6" w14:textId="105DD13E" w:rsidR="00641B29" w:rsidRPr="00FF2B29" w:rsidRDefault="39E48B10" w:rsidP="00FF2B29">
      <w:pPr>
        <w:pStyle w:val="Heading3"/>
      </w:pPr>
      <w:bookmarkStart w:id="13" w:name="_Toc534032139"/>
      <w:r w:rsidRPr="00FF2B29">
        <w:lastRenderedPageBreak/>
        <w:t>4.</w:t>
      </w:r>
      <w:r w:rsidR="00AC71C6" w:rsidRPr="00FF2B29">
        <w:t>6</w:t>
      </w:r>
      <w:r w:rsidRPr="00FF2B29">
        <w:t>.3 Gaining Access</w:t>
      </w:r>
      <w:bookmarkEnd w:id="13"/>
      <w:r w:rsidRPr="00FF2B29">
        <w:t xml:space="preserve"> </w:t>
      </w:r>
    </w:p>
    <w:p w14:paraId="10415D3B" w14:textId="77777777" w:rsidR="00FD149B" w:rsidRPr="008F1250" w:rsidRDefault="00FD149B" w:rsidP="00FD149B">
      <w:pPr>
        <w:rPr>
          <w:rFonts w:ascii="Times New Roman" w:hAnsi="Times New Roman" w:cs="Times New Roman"/>
          <w:sz w:val="24"/>
          <w:szCs w:val="24"/>
        </w:rPr>
      </w:pPr>
    </w:p>
    <w:p w14:paraId="0F98AE36" w14:textId="491DF19F" w:rsidR="00641B29"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The username and passwords found in the Wi-Fi </w:t>
      </w:r>
      <w:proofErr w:type="spellStart"/>
      <w:r w:rsidRPr="008F1250">
        <w:rPr>
          <w:rFonts w:ascii="Times New Roman" w:eastAsia="Times New Roman" w:hAnsi="Times New Roman" w:cs="Times New Roman"/>
          <w:sz w:val="24"/>
          <w:szCs w:val="24"/>
        </w:rPr>
        <w:t>PineApple</w:t>
      </w:r>
      <w:proofErr w:type="spellEnd"/>
      <w:r w:rsidRPr="008F1250">
        <w:rPr>
          <w:rFonts w:ascii="Times New Roman" w:eastAsia="Times New Roman" w:hAnsi="Times New Roman" w:cs="Times New Roman"/>
          <w:sz w:val="24"/>
          <w:szCs w:val="24"/>
        </w:rPr>
        <w:t xml:space="preserve"> honeypot scan can be combined with an IP address or server name to access the system remotely. “192.168.0.1\Username” or “</w:t>
      </w:r>
      <w:proofErr w:type="spellStart"/>
      <w:r w:rsidRPr="008F1250">
        <w:rPr>
          <w:rFonts w:ascii="Times New Roman" w:eastAsia="Times New Roman" w:hAnsi="Times New Roman" w:cs="Times New Roman"/>
          <w:sz w:val="24"/>
          <w:szCs w:val="24"/>
        </w:rPr>
        <w:t>HyperFortWebServer</w:t>
      </w:r>
      <w:proofErr w:type="spellEnd"/>
      <w:r w:rsidRPr="008F1250">
        <w:rPr>
          <w:rFonts w:ascii="Times New Roman" w:eastAsia="Times New Roman" w:hAnsi="Times New Roman" w:cs="Times New Roman"/>
          <w:sz w:val="24"/>
          <w:szCs w:val="24"/>
        </w:rPr>
        <w:t xml:space="preserve">\Username”. An application called Telnet can be used to access the above via the port that was returned as open in the NMAP scan. </w:t>
      </w:r>
    </w:p>
    <w:p w14:paraId="21E01FD7" w14:textId="70378332" w:rsidR="569514E7" w:rsidRPr="008F1250" w:rsidRDefault="00517668" w:rsidP="39E48B10">
      <w:pPr>
        <w:pStyle w:val="ListParagraph"/>
        <w:ind w:left="0"/>
        <w:rPr>
          <w:rFonts w:ascii="Times New Roman" w:hAnsi="Times New Roman" w:cs="Times New Roman"/>
          <w:sz w:val="24"/>
          <w:szCs w:val="24"/>
        </w:rPr>
      </w:pPr>
      <w:r w:rsidRPr="008F1250">
        <w:rPr>
          <w:rFonts w:ascii="Times New Roman" w:hAnsi="Times New Roman" w:cs="Times New Roman"/>
          <w:sz w:val="24"/>
          <w:szCs w:val="24"/>
        </w:rPr>
        <w:t>P</w:t>
      </w:r>
      <w:r w:rsidR="00533AB4" w:rsidRPr="008F1250">
        <w:rPr>
          <w:rFonts w:ascii="Times New Roman" w:hAnsi="Times New Roman" w:cs="Times New Roman"/>
          <w:sz w:val="24"/>
          <w:szCs w:val="24"/>
        </w:rPr>
        <w:t xml:space="preserve">ort 23 </w:t>
      </w:r>
      <w:r w:rsidRPr="008F1250">
        <w:rPr>
          <w:rFonts w:ascii="Times New Roman" w:hAnsi="Times New Roman" w:cs="Times New Roman"/>
          <w:sz w:val="24"/>
          <w:szCs w:val="24"/>
        </w:rPr>
        <w:t xml:space="preserve">is now </w:t>
      </w:r>
      <w:r w:rsidR="00533AB4" w:rsidRPr="008F1250">
        <w:rPr>
          <w:rFonts w:ascii="Times New Roman" w:hAnsi="Times New Roman" w:cs="Times New Roman"/>
          <w:sz w:val="24"/>
          <w:szCs w:val="24"/>
        </w:rPr>
        <w:t>open, see Appendix C, Telnet can access that port and have full access to files and folders on the server</w:t>
      </w:r>
      <w:sdt>
        <w:sdtPr>
          <w:rPr>
            <w:rFonts w:ascii="Times New Roman" w:hAnsi="Times New Roman" w:cs="Times New Roman"/>
            <w:sz w:val="24"/>
            <w:szCs w:val="24"/>
          </w:rPr>
          <w:id w:val="26845337"/>
          <w:citation/>
        </w:sdtPr>
        <w:sdtEndPr/>
        <w:sdtContent>
          <w:r w:rsidR="00EE55FC" w:rsidRPr="008F1250">
            <w:rPr>
              <w:rFonts w:ascii="Times New Roman" w:hAnsi="Times New Roman" w:cs="Times New Roman"/>
              <w:sz w:val="24"/>
              <w:szCs w:val="24"/>
            </w:rPr>
            <w:fldChar w:fldCharType="begin"/>
          </w:r>
          <w:r w:rsidR="00EE55FC" w:rsidRPr="008F1250">
            <w:rPr>
              <w:rFonts w:ascii="Times New Roman" w:hAnsi="Times New Roman" w:cs="Times New Roman"/>
              <w:sz w:val="24"/>
              <w:szCs w:val="24"/>
            </w:rPr>
            <w:instrText xml:space="preserve"> CITATION DrC18 \l 2057 </w:instrText>
          </w:r>
          <w:r w:rsidR="00EE55FC"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[6]</w:t>
          </w:r>
          <w:r w:rsidR="00EE55FC" w:rsidRPr="008F1250">
            <w:rPr>
              <w:rFonts w:ascii="Times New Roman" w:hAnsi="Times New Roman" w:cs="Times New Roman"/>
              <w:sz w:val="24"/>
              <w:szCs w:val="24"/>
            </w:rPr>
            <w:fldChar w:fldCharType="end"/>
          </w:r>
        </w:sdtContent>
      </w:sdt>
      <w:r w:rsidR="00533AB4" w:rsidRPr="008F1250">
        <w:rPr>
          <w:rFonts w:ascii="Times New Roman" w:hAnsi="Times New Roman" w:cs="Times New Roman"/>
          <w:sz w:val="24"/>
          <w:szCs w:val="24"/>
        </w:rPr>
        <w:t>.</w:t>
      </w:r>
      <w:r w:rsidR="00F92A71" w:rsidRPr="008F1250">
        <w:rPr>
          <w:rFonts w:ascii="Times New Roman" w:hAnsi="Times New Roman" w:cs="Times New Roman"/>
          <w:sz w:val="24"/>
          <w:szCs w:val="24"/>
        </w:rPr>
        <w:t xml:space="preserve"> Telnet is an application now disabled on Windows due to its ability to communicate and access the </w:t>
      </w:r>
      <w:r w:rsidR="00EE55FC" w:rsidRPr="008F1250">
        <w:rPr>
          <w:rFonts w:ascii="Times New Roman" w:hAnsi="Times New Roman" w:cs="Times New Roman"/>
          <w:sz w:val="24"/>
          <w:szCs w:val="24"/>
        </w:rPr>
        <w:t>port</w:t>
      </w:r>
      <w:r w:rsidR="00F92A71" w:rsidRPr="008F1250">
        <w:rPr>
          <w:rFonts w:ascii="Times New Roman" w:hAnsi="Times New Roman" w:cs="Times New Roman"/>
          <w:sz w:val="24"/>
          <w:szCs w:val="24"/>
        </w:rPr>
        <w:t>.</w:t>
      </w:r>
      <w:sdt>
        <w:sdtPr>
          <w:rPr>
            <w:rFonts w:ascii="Times New Roman" w:hAnsi="Times New Roman" w:cs="Times New Roman"/>
            <w:sz w:val="24"/>
            <w:szCs w:val="24"/>
          </w:rPr>
          <w:id w:val="-662469725"/>
          <w:citation/>
        </w:sdtPr>
        <w:sdtEndPr/>
        <w:sdtContent>
          <w:r w:rsidR="00F92A71" w:rsidRPr="008F1250">
            <w:rPr>
              <w:rFonts w:ascii="Times New Roman" w:hAnsi="Times New Roman" w:cs="Times New Roman"/>
              <w:sz w:val="24"/>
              <w:szCs w:val="24"/>
            </w:rPr>
            <w:fldChar w:fldCharType="begin"/>
          </w:r>
          <w:r w:rsidR="00F92A71" w:rsidRPr="008F1250">
            <w:rPr>
              <w:rFonts w:ascii="Times New Roman" w:hAnsi="Times New Roman" w:cs="Times New Roman"/>
              <w:sz w:val="24"/>
              <w:szCs w:val="24"/>
            </w:rPr>
            <w:instrText xml:space="preserve"> CITATION Acr18 \l 2057 </w:instrText>
          </w:r>
          <w:r w:rsidR="00F92A71"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[7]</w:t>
          </w:r>
          <w:r w:rsidR="00F92A71" w:rsidRPr="008F1250">
            <w:rPr>
              <w:rFonts w:ascii="Times New Roman" w:hAnsi="Times New Roman" w:cs="Times New Roman"/>
              <w:sz w:val="24"/>
              <w:szCs w:val="24"/>
            </w:rPr>
            <w:fldChar w:fldCharType="end"/>
          </w:r>
        </w:sdtContent>
      </w:sdt>
    </w:p>
    <w:p w14:paraId="6DE7E1FE" w14:textId="77777777" w:rsidR="0064576F" w:rsidRPr="008F1250" w:rsidRDefault="0064576F" w:rsidP="00FD149B">
      <w:pPr>
        <w:pStyle w:val="Heading2"/>
        <w:rPr>
          <w:rFonts w:ascii="Times New Roman" w:eastAsiaTheme="minorEastAsia" w:hAnsi="Times New Roman" w:cs="Times New Roman"/>
          <w:color w:val="auto"/>
          <w:sz w:val="24"/>
          <w:szCs w:val="24"/>
        </w:rPr>
      </w:pPr>
    </w:p>
    <w:p w14:paraId="223BD56B" w14:textId="457FC4F6" w:rsidR="00641B29" w:rsidRPr="00FF2B29" w:rsidRDefault="39E48B10" w:rsidP="00FF2B29">
      <w:pPr>
        <w:pStyle w:val="Heading3"/>
      </w:pPr>
      <w:bookmarkStart w:id="14" w:name="_Toc534032140"/>
      <w:r w:rsidRPr="00FF2B29">
        <w:t>4.</w:t>
      </w:r>
      <w:r w:rsidR="00AC71C6" w:rsidRPr="00FF2B29">
        <w:t>6</w:t>
      </w:r>
      <w:r w:rsidRPr="00FF2B29">
        <w:t>.4 Escalation of Privilege</w:t>
      </w:r>
      <w:bookmarkEnd w:id="14"/>
      <w:r w:rsidRPr="00FF2B29">
        <w:t xml:space="preserve"> </w:t>
      </w:r>
    </w:p>
    <w:p w14:paraId="65126CC2" w14:textId="77777777" w:rsidR="00FD149B" w:rsidRPr="008F1250" w:rsidRDefault="00FD149B" w:rsidP="00FD149B">
      <w:pPr>
        <w:rPr>
          <w:rFonts w:ascii="Times New Roman" w:hAnsi="Times New Roman" w:cs="Times New Roman"/>
          <w:sz w:val="24"/>
          <w:szCs w:val="24"/>
        </w:rPr>
      </w:pPr>
    </w:p>
    <w:p w14:paraId="1D79AE88" w14:textId="6C038A24" w:rsidR="00C54E7D"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From the previous 'gaining access’ process, especially if an SQL access has been obtained, a range of security settings can be configured via the SQL management studio command line to levels of System Admins for various applications. By the command line via Telnet the following code can be executed (telnet&gt; </w:t>
      </w:r>
      <w:proofErr w:type="spellStart"/>
      <w:r w:rsidRPr="008F1250">
        <w:rPr>
          <w:rFonts w:ascii="Times New Roman" w:eastAsia="Times New Roman" w:hAnsi="Times New Roman" w:cs="Times New Roman"/>
          <w:sz w:val="24"/>
          <w:szCs w:val="24"/>
        </w:rPr>
        <w:t>sql</w:t>
      </w:r>
      <w:proofErr w:type="spellEnd"/>
      <w:r w:rsidRPr="008F1250">
        <w:rPr>
          <w:rFonts w:ascii="Times New Roman" w:eastAsia="Times New Roman" w:hAnsi="Times New Roman" w:cs="Times New Roman"/>
          <w:sz w:val="24"/>
          <w:szCs w:val="24"/>
        </w:rPr>
        <w:t xml:space="preserve"> -u admin –p password), escalation of privilege is achieved as </w:t>
      </w:r>
      <w:r w:rsidR="003F0E4B" w:rsidRPr="008F1250">
        <w:rPr>
          <w:rFonts w:ascii="Times New Roman" w:eastAsia="Times New Roman" w:hAnsi="Times New Roman" w:cs="Times New Roman"/>
          <w:sz w:val="24"/>
          <w:szCs w:val="24"/>
        </w:rPr>
        <w:t>hackers</w:t>
      </w:r>
      <w:r w:rsidRPr="008F1250">
        <w:rPr>
          <w:rFonts w:ascii="Times New Roman" w:eastAsia="Times New Roman" w:hAnsi="Times New Roman" w:cs="Times New Roman"/>
          <w:sz w:val="24"/>
          <w:szCs w:val="24"/>
        </w:rPr>
        <w:t xml:space="preserve"> now ha</w:t>
      </w:r>
      <w:r w:rsidR="00830B57" w:rsidRPr="008F1250">
        <w:rPr>
          <w:rFonts w:ascii="Times New Roman" w:eastAsia="Times New Roman" w:hAnsi="Times New Roman" w:cs="Times New Roman"/>
          <w:sz w:val="24"/>
          <w:szCs w:val="24"/>
        </w:rPr>
        <w:t>ve</w:t>
      </w:r>
      <w:r w:rsidRPr="008F1250">
        <w:rPr>
          <w:rFonts w:ascii="Times New Roman" w:eastAsia="Times New Roman" w:hAnsi="Times New Roman" w:cs="Times New Roman"/>
          <w:sz w:val="24"/>
          <w:szCs w:val="24"/>
        </w:rPr>
        <w:t xml:space="preserve"> admin access to the SQL server databases.</w:t>
      </w:r>
    </w:p>
    <w:p w14:paraId="11F8EF1A" w14:textId="7C7BB722" w:rsidR="5F95A33F" w:rsidRPr="00FF2B29" w:rsidRDefault="39E48B10" w:rsidP="00FF2B29">
      <w:pPr>
        <w:pStyle w:val="Heading3"/>
      </w:pPr>
      <w:bookmarkStart w:id="15" w:name="_Toc534032141"/>
      <w:r w:rsidRPr="00FF2B29">
        <w:t>4.</w:t>
      </w:r>
      <w:r w:rsidR="00AC71C6" w:rsidRPr="00FF2B29">
        <w:t>6</w:t>
      </w:r>
      <w:r w:rsidRPr="00FF2B29">
        <w:t>.5 Cover Tracks</w:t>
      </w:r>
      <w:bookmarkEnd w:id="15"/>
      <w:r w:rsidRPr="00FF2B29">
        <w:t xml:space="preserve"> </w:t>
      </w:r>
    </w:p>
    <w:p w14:paraId="3F3A72CF" w14:textId="77777777" w:rsidR="00FD149B" w:rsidRPr="008F1250" w:rsidRDefault="00FD149B" w:rsidP="00FD149B">
      <w:pPr>
        <w:rPr>
          <w:rFonts w:ascii="Times New Roman" w:hAnsi="Times New Roman" w:cs="Times New Roman"/>
          <w:sz w:val="24"/>
          <w:szCs w:val="24"/>
        </w:rPr>
      </w:pPr>
    </w:p>
    <w:p w14:paraId="4729B8A3" w14:textId="00604343" w:rsidR="569514E7"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Hackers generally sit behind a VPN (Virtual Private Network) situated in another country for anonymity or on the TOR (The Onion Router) network, another anonymous </w:t>
      </w:r>
      <w:proofErr w:type="gramStart"/>
      <w:r w:rsidRPr="008F1250">
        <w:rPr>
          <w:rFonts w:ascii="Times New Roman" w:eastAsia="Times New Roman" w:hAnsi="Times New Roman" w:cs="Times New Roman"/>
          <w:sz w:val="24"/>
          <w:szCs w:val="24"/>
        </w:rPr>
        <w:t>browser based</w:t>
      </w:r>
      <w:proofErr w:type="gramEnd"/>
      <w:r w:rsidRPr="008F1250">
        <w:rPr>
          <w:rFonts w:ascii="Times New Roman" w:eastAsia="Times New Roman" w:hAnsi="Times New Roman" w:cs="Times New Roman"/>
          <w:sz w:val="24"/>
          <w:szCs w:val="24"/>
        </w:rPr>
        <w:t xml:space="preserve"> node VPN.</w:t>
      </w:r>
    </w:p>
    <w:p w14:paraId="1ACBB94E" w14:textId="7B6A1E0C" w:rsidR="5A56D47D" w:rsidRPr="008F1250" w:rsidRDefault="39E48B10" w:rsidP="00812E67">
      <w:pPr>
        <w:pStyle w:val="Heading2"/>
      </w:pPr>
      <w:bookmarkStart w:id="16" w:name="_Toc534032142"/>
      <w:r w:rsidRPr="008F1250">
        <w:t>4.</w:t>
      </w:r>
      <w:r w:rsidR="00812E67">
        <w:t>7</w:t>
      </w:r>
      <w:r w:rsidRPr="008F1250">
        <w:t xml:space="preserve"> Wireless Router Configuration</w:t>
      </w:r>
      <w:bookmarkEnd w:id="16"/>
    </w:p>
    <w:p w14:paraId="2E8C3CC7" w14:textId="77777777" w:rsidR="00FD149B" w:rsidRPr="008F1250" w:rsidRDefault="00FD149B" w:rsidP="00FD149B">
      <w:pPr>
        <w:rPr>
          <w:rFonts w:ascii="Times New Roman" w:hAnsi="Times New Roman" w:cs="Times New Roman"/>
          <w:sz w:val="24"/>
          <w:szCs w:val="24"/>
        </w:rPr>
      </w:pPr>
    </w:p>
    <w:p w14:paraId="605CB43F" w14:textId="1D6EDAAF" w:rsidR="5A56D47D"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As mentioned in the previous section Wireless technology can be almost easily compromised by unwanted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w:t>
      </w:r>
    </w:p>
    <w:p w14:paraId="0BDE23F8" w14:textId="585367C8" w:rsidR="7728AA89"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Wireless Security Protocols – an access point with no credential requirements or weak encryption such as the network above can be easily accessed by non-</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The example network has the username “User” and password “password1”. WEP (Wired Equivalent Privacy) is the weakest and currently abandoned wireless network security protocol available to wireless routers. It has the standard encryption available to wired network routers and is easily accessed with the right tools.</w:t>
      </w:r>
    </w:p>
    <w:p w14:paraId="148106C6" w14:textId="352731A8" w:rsidR="3D0A50A7" w:rsidRPr="008F1250" w:rsidRDefault="18B75C1D" w:rsidP="1C4111BC">
      <w:pPr>
        <w:rPr>
          <w:rFonts w:ascii="Times New Roman" w:hAnsi="Times New Roman" w:cs="Times New Roman"/>
          <w:i/>
          <w:iCs/>
          <w:color w:val="000000" w:themeColor="text1"/>
          <w:sz w:val="24"/>
          <w:szCs w:val="24"/>
        </w:rPr>
      </w:pPr>
      <w:r w:rsidRPr="008F1250">
        <w:rPr>
          <w:rFonts w:ascii="Times New Roman" w:hAnsi="Times New Roman" w:cs="Times New Roman"/>
          <w:sz w:val="24"/>
          <w:szCs w:val="24"/>
        </w:rPr>
        <w:t>Wireless Router Coverage Area – an access point with a higher range of access allows multiple non-employees the abilities to see and connect to the organisational network. A 2.5gz router can reach up to 46 metres indoors and 92 metres outside, but this distance can be affected but which 802.11 protocol has been applied to the wireless router. The 802.11 Protocol</w:t>
      </w:r>
      <w:sdt>
        <w:sdtPr>
          <w:rPr>
            <w:rFonts w:ascii="Times New Roman" w:hAnsi="Times New Roman" w:cs="Times New Roman"/>
            <w:sz w:val="24"/>
            <w:szCs w:val="24"/>
          </w:rPr>
          <w:id w:val="1516651444"/>
          <w:citation/>
        </w:sdtPr>
        <w:sdtEndPr/>
        <w:sdtContent>
          <w:r w:rsidR="00913FEC" w:rsidRPr="008F1250">
            <w:rPr>
              <w:rFonts w:ascii="Times New Roman" w:hAnsi="Times New Roman" w:cs="Times New Roman"/>
              <w:sz w:val="24"/>
              <w:szCs w:val="24"/>
            </w:rPr>
            <w:fldChar w:fldCharType="begin"/>
          </w:r>
          <w:r w:rsidR="00913FEC" w:rsidRPr="008F1250">
            <w:rPr>
              <w:rFonts w:ascii="Times New Roman" w:hAnsi="Times New Roman" w:cs="Times New Roman"/>
              <w:sz w:val="24"/>
              <w:szCs w:val="24"/>
            </w:rPr>
            <w:instrText xml:space="preserve"> CITATION Net18 \l 2057 </w:instrText>
          </w:r>
          <w:r w:rsidR="00913FEC"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[8]</w:t>
          </w:r>
          <w:r w:rsidR="00913FEC" w:rsidRPr="008F1250">
            <w:rPr>
              <w:rFonts w:ascii="Times New Roman" w:hAnsi="Times New Roman" w:cs="Times New Roman"/>
              <w:sz w:val="24"/>
              <w:szCs w:val="24"/>
            </w:rPr>
            <w:fldChar w:fldCharType="end"/>
          </w:r>
        </w:sdtContent>
      </w:sdt>
      <w:r w:rsidRPr="008F1250">
        <w:rPr>
          <w:rFonts w:ascii="Times New Roman" w:hAnsi="Times New Roman" w:cs="Times New Roman"/>
          <w:sz w:val="24"/>
          <w:szCs w:val="24"/>
        </w:rPr>
        <w:t xml:space="preserve"> has been produced in various wireless standards an example of which is the </w:t>
      </w:r>
      <w:r w:rsidR="15A8BDC9" w:rsidRPr="008F1250">
        <w:rPr>
          <w:rFonts w:ascii="Times New Roman" w:hAnsi="Times New Roman" w:cs="Times New Roman"/>
          <w:sz w:val="24"/>
          <w:szCs w:val="24"/>
        </w:rPr>
        <w:t xml:space="preserve">802.11n - a high speed wireless protocol, seven times faster than 802.11g and can the range extend to 300 feet or more. Imagine the range and speed available to a non-system user with </w:t>
      </w:r>
      <w:r w:rsidR="15A8BDC9" w:rsidRPr="008F1250">
        <w:rPr>
          <w:rFonts w:ascii="Times New Roman" w:hAnsi="Times New Roman" w:cs="Times New Roman"/>
          <w:sz w:val="24"/>
          <w:szCs w:val="24"/>
        </w:rPr>
        <w:lastRenderedPageBreak/>
        <w:t xml:space="preserve">elevated rights. </w:t>
      </w:r>
      <w:r w:rsidR="79D1B0AA" w:rsidRPr="008F1250">
        <w:rPr>
          <w:rFonts w:ascii="Times New Roman" w:hAnsi="Times New Roman" w:cs="Times New Roman"/>
          <w:i/>
          <w:iCs/>
          <w:color w:val="000000" w:themeColor="text1"/>
          <w:sz w:val="24"/>
          <w:szCs w:val="24"/>
        </w:rPr>
        <w:t xml:space="preserve"> </w:t>
      </w:r>
      <w:r w:rsidRPr="008F1250">
        <w:rPr>
          <w:rFonts w:ascii="Times New Roman" w:hAnsi="Times New Roman" w:cs="Times New Roman"/>
          <w:sz w:val="24"/>
          <w:szCs w:val="24"/>
        </w:rPr>
        <w:br/>
      </w:r>
    </w:p>
    <w:p w14:paraId="183EE61C" w14:textId="45EBEC6D" w:rsidR="3D0A50A7" w:rsidRPr="008F1250" w:rsidRDefault="3D0A50A7" w:rsidP="39E48B10">
      <w:pPr>
        <w:rPr>
          <w:rFonts w:ascii="Times New Roman" w:hAnsi="Times New Roman" w:cs="Times New Roman"/>
          <w:sz w:val="24"/>
          <w:szCs w:val="24"/>
        </w:rPr>
      </w:pPr>
    </w:p>
    <w:p w14:paraId="2108E131" w14:textId="5EEF9668" w:rsidR="3D0A50A7" w:rsidRPr="008F1250" w:rsidRDefault="3D0A50A7" w:rsidP="39E48B10">
      <w:pPr>
        <w:rPr>
          <w:rFonts w:ascii="Times New Roman" w:hAnsi="Times New Roman" w:cs="Times New Roman"/>
          <w:sz w:val="24"/>
          <w:szCs w:val="24"/>
        </w:rPr>
      </w:pPr>
    </w:p>
    <w:p w14:paraId="7638A1BE" w14:textId="5AB8BC88" w:rsidR="3D0A50A7" w:rsidRPr="008F1250" w:rsidRDefault="3D0A50A7" w:rsidP="39E48B10">
      <w:pPr>
        <w:rPr>
          <w:rFonts w:ascii="Times New Roman" w:hAnsi="Times New Roman" w:cs="Times New Roman"/>
          <w:sz w:val="24"/>
          <w:szCs w:val="24"/>
        </w:rPr>
      </w:pPr>
    </w:p>
    <w:p w14:paraId="7C258645" w14:textId="469CEF3D" w:rsidR="00E17F60" w:rsidRPr="008F1250" w:rsidRDefault="00E17F60" w:rsidP="39E48B10">
      <w:pPr>
        <w:rPr>
          <w:rFonts w:ascii="Times New Roman" w:hAnsi="Times New Roman" w:cs="Times New Roman"/>
          <w:sz w:val="24"/>
          <w:szCs w:val="24"/>
        </w:rPr>
      </w:pPr>
    </w:p>
    <w:p w14:paraId="0EECC8A9" w14:textId="77777777" w:rsidR="00DB7EBD" w:rsidRPr="008F1250" w:rsidRDefault="00DB7EBD">
      <w:pPr>
        <w:rPr>
          <w:rFonts w:ascii="Times New Roman" w:eastAsiaTheme="majorEastAsia" w:hAnsi="Times New Roman" w:cs="Times New Roman"/>
          <w:color w:val="1F4E79" w:themeColor="accent1" w:themeShade="80"/>
          <w:sz w:val="24"/>
          <w:szCs w:val="24"/>
        </w:rPr>
      </w:pPr>
      <w:r w:rsidRPr="008F1250">
        <w:rPr>
          <w:rFonts w:ascii="Times New Roman" w:hAnsi="Times New Roman" w:cs="Times New Roman"/>
          <w:sz w:val="24"/>
          <w:szCs w:val="24"/>
        </w:rPr>
        <w:br w:type="page"/>
      </w:r>
    </w:p>
    <w:p w14:paraId="3878DE27" w14:textId="052117A8" w:rsidR="3D0A50A7" w:rsidRPr="00812E67" w:rsidRDefault="0064576F" w:rsidP="00812E67">
      <w:pPr>
        <w:pStyle w:val="Heading1"/>
      </w:pPr>
      <w:bookmarkStart w:id="17" w:name="_Toc534032143"/>
      <w:r w:rsidRPr="00812E67">
        <w:lastRenderedPageBreak/>
        <w:t xml:space="preserve">5 </w:t>
      </w:r>
      <w:r w:rsidR="39E48B10" w:rsidRPr="00812E67">
        <w:t>Implementation</w:t>
      </w:r>
      <w:bookmarkEnd w:id="17"/>
    </w:p>
    <w:p w14:paraId="3E618643" w14:textId="77777777" w:rsidR="00534112" w:rsidRPr="008F1250" w:rsidRDefault="00534112" w:rsidP="39E48B10">
      <w:pPr>
        <w:rPr>
          <w:rFonts w:ascii="Times New Roman" w:eastAsia="Times New Roman" w:hAnsi="Times New Roman" w:cs="Times New Roman"/>
          <w:b/>
          <w:bCs/>
          <w:sz w:val="24"/>
          <w:szCs w:val="24"/>
        </w:rPr>
      </w:pPr>
    </w:p>
    <w:p w14:paraId="18E57C75" w14:textId="7C09A79F" w:rsidR="79679D63" w:rsidRPr="008F1250" w:rsidRDefault="79679D63" w:rsidP="39E48B10">
      <w:pPr>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767E453A" wp14:editId="0956472D">
            <wp:extent cx="5724524" cy="3448050"/>
            <wp:effectExtent l="0" t="0" r="0" b="0"/>
            <wp:docPr id="1327868110" name="Picture 132786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3448050"/>
                    </a:xfrm>
                    <a:prstGeom prst="rect">
                      <a:avLst/>
                    </a:prstGeom>
                  </pic:spPr>
                </pic:pic>
              </a:graphicData>
            </a:graphic>
          </wp:inline>
        </w:drawing>
      </w:r>
    </w:p>
    <w:p w14:paraId="7E1AE93F" w14:textId="3E687BDA" w:rsidR="67A8C7E6" w:rsidRPr="008F1250" w:rsidRDefault="39E48B10" w:rsidP="39E48B10">
      <w:pPr>
        <w:rPr>
          <w:rFonts w:ascii="Times New Roman" w:eastAsia="Times New Roman" w:hAnsi="Times New Roman" w:cs="Times New Roman"/>
          <w:i/>
          <w:iCs/>
          <w:sz w:val="24"/>
          <w:szCs w:val="24"/>
        </w:rPr>
      </w:pPr>
      <w:r w:rsidRPr="008F1250">
        <w:rPr>
          <w:rFonts w:ascii="Times New Roman" w:eastAsia="Times New Roman" w:hAnsi="Times New Roman" w:cs="Times New Roman"/>
          <w:i/>
          <w:iCs/>
          <w:sz w:val="24"/>
          <w:szCs w:val="24"/>
        </w:rPr>
        <w:t>1.2 Hyper Fort Three Tier Network Recommendation</w:t>
      </w:r>
    </w:p>
    <w:p w14:paraId="49643DED" w14:textId="77777777" w:rsidR="00534112" w:rsidRPr="008F1250" w:rsidRDefault="00534112" w:rsidP="39E48B10">
      <w:pPr>
        <w:rPr>
          <w:rFonts w:ascii="Times New Roman" w:eastAsia="Times New Roman" w:hAnsi="Times New Roman" w:cs="Times New Roman"/>
          <w:sz w:val="24"/>
          <w:szCs w:val="24"/>
        </w:rPr>
      </w:pPr>
    </w:p>
    <w:p w14:paraId="6DD66F8B" w14:textId="52A70981" w:rsidR="1620C155" w:rsidRPr="008F1250" w:rsidRDefault="23E38BD8" w:rsidP="23E38BD8">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The three-tier network specified in image 1.2 offers a security model that is scalable in terms of availability, speed and lessens risk of intrusion from non-employees of Hyper Fort.</w:t>
      </w:r>
    </w:p>
    <w:p w14:paraId="63B361E7" w14:textId="1B60C39C" w:rsidR="1620C155" w:rsidRPr="00812E67" w:rsidRDefault="39E48B10" w:rsidP="00812E67">
      <w:pPr>
        <w:pStyle w:val="Heading2"/>
      </w:pPr>
      <w:bookmarkStart w:id="18" w:name="_Toc534032144"/>
      <w:r w:rsidRPr="00812E67">
        <w:t>5.</w:t>
      </w:r>
      <w:r w:rsidR="00AC71C6" w:rsidRPr="00812E67">
        <w:t>1</w:t>
      </w:r>
      <w:r w:rsidRPr="00812E67">
        <w:t xml:space="preserve"> Network Hierarchy Model</w:t>
      </w:r>
      <w:bookmarkEnd w:id="18"/>
    </w:p>
    <w:p w14:paraId="6561D012" w14:textId="77777777" w:rsidR="00FD149B" w:rsidRPr="008F1250" w:rsidRDefault="00FD149B" w:rsidP="00FD149B">
      <w:pPr>
        <w:rPr>
          <w:rFonts w:ascii="Times New Roman" w:hAnsi="Times New Roman" w:cs="Times New Roman"/>
          <w:sz w:val="24"/>
          <w:szCs w:val="24"/>
        </w:rPr>
      </w:pPr>
    </w:p>
    <w:p w14:paraId="08BC2EC1" w14:textId="2640B5B4" w:rsidR="1620C155" w:rsidRPr="008F1250" w:rsidRDefault="1C4111BC" w:rsidP="1C4111BC">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System user devices such as Apple products (</w:t>
      </w:r>
      <w:proofErr w:type="spellStart"/>
      <w:r w:rsidRPr="008F1250">
        <w:rPr>
          <w:rFonts w:ascii="Times New Roman" w:eastAsia="Times New Roman" w:hAnsi="Times New Roman" w:cs="Times New Roman"/>
          <w:sz w:val="24"/>
          <w:szCs w:val="24"/>
        </w:rPr>
        <w:t>Ipad</w:t>
      </w:r>
      <w:proofErr w:type="spellEnd"/>
      <w:r w:rsidRPr="008F1250">
        <w:rPr>
          <w:rFonts w:ascii="Times New Roman" w:eastAsia="Times New Roman" w:hAnsi="Times New Roman" w:cs="Times New Roman"/>
          <w:sz w:val="24"/>
          <w:szCs w:val="24"/>
        </w:rPr>
        <w:t xml:space="preserve">, </w:t>
      </w:r>
      <w:proofErr w:type="spellStart"/>
      <w:r w:rsidRPr="008F1250">
        <w:rPr>
          <w:rFonts w:ascii="Times New Roman" w:eastAsia="Times New Roman" w:hAnsi="Times New Roman" w:cs="Times New Roman"/>
          <w:sz w:val="24"/>
          <w:szCs w:val="24"/>
        </w:rPr>
        <w:t>Iphone</w:t>
      </w:r>
      <w:proofErr w:type="spellEnd"/>
      <w:r w:rsidRPr="008F1250">
        <w:rPr>
          <w:rFonts w:ascii="Times New Roman" w:eastAsia="Times New Roman" w:hAnsi="Times New Roman" w:cs="Times New Roman"/>
          <w:sz w:val="24"/>
          <w:szCs w:val="24"/>
        </w:rPr>
        <w:t xml:space="preserve">, etc) and the many Android models will need a secure route to the internal systems. The operating system of the devices is not the issue, it is how the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will connect to the internal systems. This applies to both employees and guest </w:t>
      </w:r>
      <w:r w:rsidR="00D46786" w:rsidRPr="008F1250">
        <w:rPr>
          <w:rFonts w:ascii="Times New Roman" w:eastAsia="Times New Roman" w:hAnsi="Times New Roman" w:cs="Times New Roman"/>
          <w:sz w:val="24"/>
          <w:szCs w:val="24"/>
        </w:rPr>
        <w:t>employees</w:t>
      </w:r>
      <w:r w:rsidRPr="008F1250">
        <w:rPr>
          <w:rFonts w:ascii="Times New Roman" w:eastAsia="Times New Roman" w:hAnsi="Times New Roman" w:cs="Times New Roman"/>
          <w:sz w:val="24"/>
          <w:szCs w:val="24"/>
        </w:rPr>
        <w:t xml:space="preserve"> that require access. The initial access must be handled by an authentication server and process.</w:t>
      </w:r>
    </w:p>
    <w:p w14:paraId="11977951" w14:textId="6F2E90C0" w:rsidR="79D1B0AA" w:rsidRPr="008F1250" w:rsidRDefault="79D1B0AA" w:rsidP="39E48B10">
      <w:pPr>
        <w:jc w:val="center"/>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23F6F800" wp14:editId="797F8A3A">
            <wp:extent cx="1850929" cy="1675384"/>
            <wp:effectExtent l="0" t="0" r="0" b="0"/>
            <wp:docPr id="1523667232" name="Picture 1523667232" title="CIAtriad-cop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0929" cy="1675384"/>
                    </a:xfrm>
                    <a:prstGeom prst="rect">
                      <a:avLst/>
                    </a:prstGeom>
                  </pic:spPr>
                </pic:pic>
              </a:graphicData>
            </a:graphic>
          </wp:inline>
        </w:drawing>
      </w:r>
    </w:p>
    <w:p w14:paraId="261F3879" w14:textId="13245AB2" w:rsidR="00914F51" w:rsidRPr="008F1250" w:rsidRDefault="006860E8" w:rsidP="39E48B10">
      <w:pPr>
        <w:jc w:val="center"/>
        <w:rPr>
          <w:rFonts w:ascii="Times New Roman" w:eastAsia="Times New Roman" w:hAnsi="Times New Roman" w:cs="Times New Roman"/>
          <w:i/>
          <w:iCs/>
          <w:sz w:val="24"/>
          <w:szCs w:val="24"/>
        </w:rPr>
      </w:pPr>
      <w:r w:rsidRPr="008F1250">
        <w:rPr>
          <w:rFonts w:ascii="Times New Roman" w:eastAsia="Times New Roman" w:hAnsi="Times New Roman" w:cs="Times New Roman"/>
          <w:i/>
          <w:iCs/>
          <w:sz w:val="24"/>
          <w:szCs w:val="24"/>
        </w:rPr>
        <w:t xml:space="preserve">Figure 1.3 CIA Triad </w:t>
      </w:r>
      <w:sdt>
        <w:sdtPr>
          <w:rPr>
            <w:rFonts w:ascii="Times New Roman" w:eastAsia="Times New Roman" w:hAnsi="Times New Roman" w:cs="Times New Roman"/>
            <w:i/>
            <w:sz w:val="24"/>
            <w:szCs w:val="24"/>
          </w:rPr>
          <w:id w:val="1028142164"/>
          <w:citation/>
        </w:sdtPr>
        <w:sdtEndPr/>
        <w:sdtContent>
          <w:r w:rsidRPr="008F1250">
            <w:rPr>
              <w:rFonts w:ascii="Times New Roman" w:eastAsia="Times New Roman" w:hAnsi="Times New Roman" w:cs="Times New Roman"/>
              <w:i/>
              <w:sz w:val="24"/>
              <w:szCs w:val="24"/>
            </w:rPr>
            <w:fldChar w:fldCharType="begin"/>
          </w:r>
          <w:r w:rsidRPr="008F1250">
            <w:rPr>
              <w:rFonts w:ascii="Times New Roman" w:eastAsia="Times New Roman" w:hAnsi="Times New Roman" w:cs="Times New Roman"/>
              <w:i/>
              <w:sz w:val="24"/>
              <w:szCs w:val="24"/>
            </w:rPr>
            <w:instrText xml:space="preserve"> CITATION Mig18 \l 2057 </w:instrText>
          </w:r>
          <w:r w:rsidRPr="008F1250">
            <w:rPr>
              <w:rFonts w:ascii="Times New Roman" w:eastAsia="Times New Roman" w:hAnsi="Times New Roman" w:cs="Times New Roman"/>
              <w:i/>
              <w:sz w:val="24"/>
              <w:szCs w:val="24"/>
            </w:rPr>
            <w:fldChar w:fldCharType="separate"/>
          </w:r>
          <w:r w:rsidR="002023E3" w:rsidRPr="008F1250">
            <w:rPr>
              <w:rFonts w:ascii="Times New Roman" w:eastAsia="Times New Roman" w:hAnsi="Times New Roman" w:cs="Times New Roman"/>
              <w:noProof/>
              <w:sz w:val="24"/>
              <w:szCs w:val="24"/>
            </w:rPr>
            <w:t>[9]</w:t>
          </w:r>
          <w:r w:rsidRPr="008F1250">
            <w:rPr>
              <w:rFonts w:ascii="Times New Roman" w:eastAsia="Times New Roman" w:hAnsi="Times New Roman" w:cs="Times New Roman"/>
              <w:i/>
              <w:sz w:val="24"/>
              <w:szCs w:val="24"/>
            </w:rPr>
            <w:fldChar w:fldCharType="end"/>
          </w:r>
        </w:sdtContent>
      </w:sdt>
    </w:p>
    <w:p w14:paraId="19386A9B" w14:textId="056D43C7" w:rsidR="00C179F4" w:rsidRPr="008F1250" w:rsidRDefault="2C3D31A6" w:rsidP="00C179F4">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lastRenderedPageBreak/>
        <w:t xml:space="preserve">The CIA Triad </w:t>
      </w:r>
      <w:r w:rsidR="00CB5810" w:rsidRPr="008F1250">
        <w:rPr>
          <w:rFonts w:ascii="Times New Roman" w:eastAsia="Times New Roman" w:hAnsi="Times New Roman" w:cs="Times New Roman"/>
          <w:sz w:val="24"/>
          <w:szCs w:val="24"/>
        </w:rPr>
        <w:t xml:space="preserve">is a </w:t>
      </w:r>
      <w:r w:rsidR="00B03BBF" w:rsidRPr="008F1250">
        <w:rPr>
          <w:rFonts w:ascii="Times New Roman" w:eastAsia="Times New Roman" w:hAnsi="Times New Roman" w:cs="Times New Roman"/>
          <w:sz w:val="24"/>
          <w:szCs w:val="24"/>
        </w:rPr>
        <w:t>concept whereby the System User is bound by C (Confidentiality), I (Integrity) and A (Accountability)</w:t>
      </w:r>
      <w:sdt>
        <w:sdtPr>
          <w:rPr>
            <w:rFonts w:ascii="Times New Roman" w:eastAsia="Times New Roman" w:hAnsi="Times New Roman" w:cs="Times New Roman"/>
            <w:sz w:val="24"/>
            <w:szCs w:val="24"/>
          </w:rPr>
          <w:id w:val="-1899277910"/>
          <w:citation/>
        </w:sdtPr>
        <w:sdtEndPr/>
        <w:sdtContent>
          <w:r w:rsidR="001E4992" w:rsidRPr="008F1250">
            <w:rPr>
              <w:rFonts w:ascii="Times New Roman" w:eastAsia="Times New Roman" w:hAnsi="Times New Roman" w:cs="Times New Roman"/>
              <w:sz w:val="24"/>
              <w:szCs w:val="24"/>
            </w:rPr>
            <w:fldChar w:fldCharType="begin"/>
          </w:r>
          <w:r w:rsidR="001E4992" w:rsidRPr="008F1250">
            <w:rPr>
              <w:rFonts w:ascii="Times New Roman" w:eastAsia="Times New Roman" w:hAnsi="Times New Roman" w:cs="Times New Roman"/>
              <w:sz w:val="24"/>
              <w:szCs w:val="24"/>
            </w:rPr>
            <w:instrText xml:space="preserve"> CITATION Wil17 \l 2057 </w:instrText>
          </w:r>
          <w:r w:rsidR="001E4992" w:rsidRPr="008F1250">
            <w:rPr>
              <w:rFonts w:ascii="Times New Roman" w:eastAsia="Times New Roman" w:hAnsi="Times New Roman" w:cs="Times New Roman"/>
              <w:sz w:val="24"/>
              <w:szCs w:val="24"/>
            </w:rPr>
            <w:fldChar w:fldCharType="separate"/>
          </w:r>
          <w:r w:rsidR="002023E3" w:rsidRPr="008F1250">
            <w:rPr>
              <w:rFonts w:ascii="Times New Roman" w:eastAsia="Times New Roman" w:hAnsi="Times New Roman" w:cs="Times New Roman"/>
              <w:noProof/>
              <w:sz w:val="24"/>
              <w:szCs w:val="24"/>
            </w:rPr>
            <w:t xml:space="preserve"> [10]</w:t>
          </w:r>
          <w:r w:rsidR="001E4992" w:rsidRPr="008F1250">
            <w:rPr>
              <w:rFonts w:ascii="Times New Roman" w:eastAsia="Times New Roman" w:hAnsi="Times New Roman" w:cs="Times New Roman"/>
              <w:sz w:val="24"/>
              <w:szCs w:val="24"/>
            </w:rPr>
            <w:fldChar w:fldCharType="end"/>
          </w:r>
        </w:sdtContent>
      </w:sdt>
      <w:r w:rsidR="00B03BBF" w:rsidRPr="008F1250">
        <w:rPr>
          <w:rFonts w:ascii="Times New Roman" w:eastAsia="Times New Roman" w:hAnsi="Times New Roman" w:cs="Times New Roman"/>
          <w:sz w:val="24"/>
          <w:szCs w:val="24"/>
        </w:rPr>
        <w:t>.</w:t>
      </w:r>
      <w:r w:rsidRPr="008F1250">
        <w:rPr>
          <w:rFonts w:ascii="Times New Roman" w:eastAsia="Times New Roman" w:hAnsi="Times New Roman" w:cs="Times New Roman"/>
          <w:sz w:val="24"/>
          <w:szCs w:val="24"/>
        </w:rPr>
        <w:t xml:space="preserve"> </w:t>
      </w:r>
      <w:r w:rsidR="00BE1390" w:rsidRPr="008F1250">
        <w:rPr>
          <w:rFonts w:ascii="Times New Roman" w:eastAsia="Times New Roman" w:hAnsi="Times New Roman" w:cs="Times New Roman"/>
          <w:sz w:val="24"/>
          <w:szCs w:val="24"/>
        </w:rPr>
        <w:t>Confiden</w:t>
      </w:r>
      <w:r w:rsidR="004004E4" w:rsidRPr="008F1250">
        <w:rPr>
          <w:rFonts w:ascii="Times New Roman" w:eastAsia="Times New Roman" w:hAnsi="Times New Roman" w:cs="Times New Roman"/>
          <w:sz w:val="24"/>
          <w:szCs w:val="24"/>
        </w:rPr>
        <w:t xml:space="preserve">tiality </w:t>
      </w:r>
      <w:r w:rsidR="00082FA8" w:rsidRPr="008F1250">
        <w:rPr>
          <w:rFonts w:ascii="Times New Roman" w:eastAsia="Times New Roman" w:hAnsi="Times New Roman" w:cs="Times New Roman"/>
          <w:sz w:val="24"/>
          <w:szCs w:val="24"/>
        </w:rPr>
        <w:t xml:space="preserve">due to the nature of the Intellectual property, integrity </w:t>
      </w:r>
      <w:r w:rsidR="000738E8" w:rsidRPr="008F1250">
        <w:rPr>
          <w:rFonts w:ascii="Times New Roman" w:eastAsia="Times New Roman" w:hAnsi="Times New Roman" w:cs="Times New Roman"/>
          <w:sz w:val="24"/>
          <w:szCs w:val="24"/>
        </w:rPr>
        <w:t xml:space="preserve">whereby the </w:t>
      </w:r>
      <w:r w:rsidR="0052614E" w:rsidRPr="008F1250">
        <w:rPr>
          <w:rFonts w:ascii="Times New Roman" w:eastAsia="Times New Roman" w:hAnsi="Times New Roman" w:cs="Times New Roman"/>
          <w:sz w:val="24"/>
          <w:szCs w:val="24"/>
        </w:rPr>
        <w:t xml:space="preserve">information of the organisation is guarded against misuse and finally accountability </w:t>
      </w:r>
      <w:r w:rsidR="001D69C7" w:rsidRPr="008F1250">
        <w:rPr>
          <w:rFonts w:ascii="Times New Roman" w:eastAsia="Times New Roman" w:hAnsi="Times New Roman" w:cs="Times New Roman"/>
          <w:sz w:val="24"/>
          <w:szCs w:val="24"/>
        </w:rPr>
        <w:t xml:space="preserve">towards the </w:t>
      </w:r>
      <w:r w:rsidR="00C80D26" w:rsidRPr="008F1250">
        <w:rPr>
          <w:rFonts w:ascii="Times New Roman" w:eastAsia="Times New Roman" w:hAnsi="Times New Roman" w:cs="Times New Roman"/>
          <w:sz w:val="24"/>
          <w:szCs w:val="24"/>
        </w:rPr>
        <w:t>accessibility and usage of the organisational data</w:t>
      </w:r>
      <w:sdt>
        <w:sdtPr>
          <w:rPr>
            <w:rFonts w:ascii="Times New Roman" w:eastAsia="Times New Roman" w:hAnsi="Times New Roman" w:cs="Times New Roman"/>
            <w:sz w:val="24"/>
            <w:szCs w:val="24"/>
          </w:rPr>
          <w:id w:val="575397899"/>
          <w:citation/>
        </w:sdtPr>
        <w:sdtEndPr/>
        <w:sdtContent>
          <w:r w:rsidR="005D58B2" w:rsidRPr="008F1250">
            <w:rPr>
              <w:rFonts w:ascii="Times New Roman" w:eastAsia="Times New Roman" w:hAnsi="Times New Roman" w:cs="Times New Roman"/>
              <w:sz w:val="24"/>
              <w:szCs w:val="24"/>
            </w:rPr>
            <w:fldChar w:fldCharType="begin"/>
          </w:r>
          <w:r w:rsidR="005D58B2" w:rsidRPr="008F1250">
            <w:rPr>
              <w:rFonts w:ascii="Times New Roman" w:eastAsia="Times New Roman" w:hAnsi="Times New Roman" w:cs="Times New Roman"/>
              <w:sz w:val="24"/>
              <w:szCs w:val="24"/>
            </w:rPr>
            <w:instrText xml:space="preserve"> CITATION Cam18 \l 2057 </w:instrText>
          </w:r>
          <w:r w:rsidR="005D58B2" w:rsidRPr="008F1250">
            <w:rPr>
              <w:rFonts w:ascii="Times New Roman" w:eastAsia="Times New Roman" w:hAnsi="Times New Roman" w:cs="Times New Roman"/>
              <w:sz w:val="24"/>
              <w:szCs w:val="24"/>
            </w:rPr>
            <w:fldChar w:fldCharType="separate"/>
          </w:r>
          <w:r w:rsidR="002023E3" w:rsidRPr="008F1250">
            <w:rPr>
              <w:rFonts w:ascii="Times New Roman" w:eastAsia="Times New Roman" w:hAnsi="Times New Roman" w:cs="Times New Roman"/>
              <w:noProof/>
              <w:sz w:val="24"/>
              <w:szCs w:val="24"/>
            </w:rPr>
            <w:t xml:space="preserve"> [11]</w:t>
          </w:r>
          <w:r w:rsidR="005D58B2" w:rsidRPr="008F1250">
            <w:rPr>
              <w:rFonts w:ascii="Times New Roman" w:eastAsia="Times New Roman" w:hAnsi="Times New Roman" w:cs="Times New Roman"/>
              <w:sz w:val="24"/>
              <w:szCs w:val="24"/>
            </w:rPr>
            <w:fldChar w:fldCharType="end"/>
          </w:r>
        </w:sdtContent>
      </w:sdt>
      <w:r w:rsidR="00DC2ED0" w:rsidRPr="008F1250">
        <w:rPr>
          <w:rFonts w:ascii="Times New Roman" w:eastAsia="Times New Roman" w:hAnsi="Times New Roman" w:cs="Times New Roman"/>
          <w:sz w:val="24"/>
          <w:szCs w:val="24"/>
        </w:rPr>
        <w:t>.</w:t>
      </w:r>
      <w:r w:rsidR="00F92FEE" w:rsidRPr="008F1250">
        <w:rPr>
          <w:rFonts w:ascii="Times New Roman" w:eastAsia="Times New Roman" w:hAnsi="Times New Roman" w:cs="Times New Roman"/>
          <w:sz w:val="24"/>
          <w:szCs w:val="24"/>
        </w:rPr>
        <w:t xml:space="preserve"> </w:t>
      </w:r>
      <w:r w:rsidR="00133FFA" w:rsidRPr="008F1250">
        <w:rPr>
          <w:rFonts w:ascii="Times New Roman" w:eastAsia="Times New Roman" w:hAnsi="Times New Roman" w:cs="Times New Roman"/>
          <w:sz w:val="24"/>
          <w:szCs w:val="24"/>
        </w:rPr>
        <w:t xml:space="preserve">The use of Bring Your Own Technology security needs to centre around that concept. Starting with the </w:t>
      </w:r>
      <w:r w:rsidR="00BF0A78" w:rsidRPr="008F1250">
        <w:rPr>
          <w:rFonts w:ascii="Times New Roman" w:eastAsia="Times New Roman" w:hAnsi="Times New Roman" w:cs="Times New Roman"/>
          <w:sz w:val="24"/>
          <w:szCs w:val="24"/>
        </w:rPr>
        <w:t>user’s</w:t>
      </w:r>
      <w:r w:rsidR="00133FFA" w:rsidRPr="008F1250">
        <w:rPr>
          <w:rFonts w:ascii="Times New Roman" w:eastAsia="Times New Roman" w:hAnsi="Times New Roman" w:cs="Times New Roman"/>
          <w:sz w:val="24"/>
          <w:szCs w:val="24"/>
        </w:rPr>
        <w:t xml:space="preserve"> </w:t>
      </w:r>
      <w:r w:rsidR="00FB601B" w:rsidRPr="008F1250">
        <w:rPr>
          <w:rFonts w:ascii="Times New Roman" w:eastAsia="Times New Roman" w:hAnsi="Times New Roman" w:cs="Times New Roman"/>
          <w:sz w:val="24"/>
          <w:szCs w:val="24"/>
        </w:rPr>
        <w:t>technology</w:t>
      </w:r>
      <w:r w:rsidR="0012100B" w:rsidRPr="008F1250">
        <w:rPr>
          <w:rFonts w:ascii="Times New Roman" w:eastAsia="Times New Roman" w:hAnsi="Times New Roman" w:cs="Times New Roman"/>
          <w:sz w:val="24"/>
          <w:szCs w:val="24"/>
        </w:rPr>
        <w:t xml:space="preserve"> </w:t>
      </w:r>
      <w:r w:rsidR="007A1270" w:rsidRPr="008F1250">
        <w:rPr>
          <w:rFonts w:ascii="Times New Roman" w:eastAsia="Times New Roman" w:hAnsi="Times New Roman" w:cs="Times New Roman"/>
          <w:sz w:val="24"/>
          <w:szCs w:val="24"/>
        </w:rPr>
        <w:t xml:space="preserve">there must be </w:t>
      </w:r>
      <w:r w:rsidR="005D69FC" w:rsidRPr="008F1250">
        <w:rPr>
          <w:rFonts w:ascii="Times New Roman" w:eastAsia="Times New Roman" w:hAnsi="Times New Roman" w:cs="Times New Roman"/>
          <w:sz w:val="24"/>
          <w:szCs w:val="24"/>
        </w:rPr>
        <w:t>the following</w:t>
      </w:r>
      <w:r w:rsidR="007A1270" w:rsidRPr="008F1250">
        <w:rPr>
          <w:rFonts w:ascii="Times New Roman" w:eastAsia="Times New Roman" w:hAnsi="Times New Roman" w:cs="Times New Roman"/>
          <w:sz w:val="24"/>
          <w:szCs w:val="24"/>
        </w:rPr>
        <w:t xml:space="preserve"> </w:t>
      </w:r>
      <w:r w:rsidR="005670EB" w:rsidRPr="008F1250">
        <w:rPr>
          <w:rFonts w:ascii="Times New Roman" w:eastAsia="Times New Roman" w:hAnsi="Times New Roman" w:cs="Times New Roman"/>
          <w:sz w:val="24"/>
          <w:szCs w:val="24"/>
        </w:rPr>
        <w:t>stage</w:t>
      </w:r>
      <w:r w:rsidR="00137BC2" w:rsidRPr="008F1250">
        <w:rPr>
          <w:rFonts w:ascii="Times New Roman" w:eastAsia="Times New Roman" w:hAnsi="Times New Roman" w:cs="Times New Roman"/>
          <w:sz w:val="24"/>
          <w:szCs w:val="24"/>
        </w:rPr>
        <w:t>s</w:t>
      </w:r>
      <w:r w:rsidR="005670EB" w:rsidRPr="008F1250">
        <w:rPr>
          <w:rFonts w:ascii="Times New Roman" w:eastAsia="Times New Roman" w:hAnsi="Times New Roman" w:cs="Times New Roman"/>
          <w:sz w:val="24"/>
          <w:szCs w:val="24"/>
        </w:rPr>
        <w:t xml:space="preserve"> </w:t>
      </w:r>
      <w:r w:rsidR="000B4B4E" w:rsidRPr="008F1250">
        <w:rPr>
          <w:rFonts w:ascii="Times New Roman" w:eastAsia="Times New Roman" w:hAnsi="Times New Roman" w:cs="Times New Roman"/>
          <w:sz w:val="24"/>
          <w:szCs w:val="24"/>
        </w:rPr>
        <w:t xml:space="preserve">as the </w:t>
      </w:r>
      <w:r w:rsidR="0083502C" w:rsidRPr="008F1250">
        <w:rPr>
          <w:rFonts w:ascii="Times New Roman" w:eastAsia="Times New Roman" w:hAnsi="Times New Roman" w:cs="Times New Roman"/>
          <w:sz w:val="24"/>
          <w:szCs w:val="24"/>
        </w:rPr>
        <w:t>wireless access point</w:t>
      </w:r>
      <w:r w:rsidR="000B4B4E" w:rsidRPr="008F1250">
        <w:rPr>
          <w:rFonts w:ascii="Times New Roman" w:eastAsia="Times New Roman" w:hAnsi="Times New Roman" w:cs="Times New Roman"/>
          <w:sz w:val="24"/>
          <w:szCs w:val="24"/>
        </w:rPr>
        <w:t xml:space="preserve"> is accessed</w:t>
      </w:r>
      <w:r w:rsidR="0083502C" w:rsidRPr="008F1250">
        <w:rPr>
          <w:rFonts w:ascii="Times New Roman" w:eastAsia="Times New Roman" w:hAnsi="Times New Roman" w:cs="Times New Roman"/>
          <w:sz w:val="24"/>
          <w:szCs w:val="24"/>
        </w:rPr>
        <w:t>.</w:t>
      </w:r>
      <w:r w:rsidR="00C179F4" w:rsidRPr="008F1250">
        <w:rPr>
          <w:rFonts w:ascii="Times New Roman" w:eastAsia="Times New Roman" w:hAnsi="Times New Roman" w:cs="Times New Roman"/>
          <w:sz w:val="24"/>
          <w:szCs w:val="24"/>
        </w:rPr>
        <w:t xml:space="preserve"> All Hyper Fort employees must sign a security policy, for example see Appendix D, to ensure they are aware of the guidelines and restrictions placed on them as </w:t>
      </w:r>
      <w:r w:rsidR="00D46786" w:rsidRPr="008F1250">
        <w:rPr>
          <w:rFonts w:ascii="Times New Roman" w:eastAsia="Times New Roman" w:hAnsi="Times New Roman" w:cs="Times New Roman"/>
          <w:sz w:val="24"/>
          <w:szCs w:val="24"/>
        </w:rPr>
        <w:t>Employees</w:t>
      </w:r>
      <w:r w:rsidR="00C179F4" w:rsidRPr="008F1250">
        <w:rPr>
          <w:rFonts w:ascii="Times New Roman" w:eastAsia="Times New Roman" w:hAnsi="Times New Roman" w:cs="Times New Roman"/>
          <w:sz w:val="24"/>
          <w:szCs w:val="24"/>
        </w:rPr>
        <w:t xml:space="preserve"> and how compliance must be achieved with their adherence of </w:t>
      </w:r>
      <w:r w:rsidR="00CF2694" w:rsidRPr="008F1250">
        <w:rPr>
          <w:rFonts w:ascii="Times New Roman" w:eastAsia="Times New Roman" w:hAnsi="Times New Roman" w:cs="Times New Roman"/>
          <w:sz w:val="24"/>
          <w:szCs w:val="24"/>
        </w:rPr>
        <w:t>organisation g</w:t>
      </w:r>
      <w:r w:rsidR="00C179F4" w:rsidRPr="008F1250">
        <w:rPr>
          <w:rFonts w:ascii="Times New Roman" w:eastAsia="Times New Roman" w:hAnsi="Times New Roman" w:cs="Times New Roman"/>
          <w:sz w:val="24"/>
          <w:szCs w:val="24"/>
        </w:rPr>
        <w:t>uidelines.</w:t>
      </w:r>
    </w:p>
    <w:p w14:paraId="58636F11" w14:textId="389CBCF9" w:rsidR="00341742" w:rsidRPr="00812E67" w:rsidRDefault="39E48B10" w:rsidP="00812E67">
      <w:pPr>
        <w:pStyle w:val="Heading3"/>
      </w:pPr>
      <w:bookmarkStart w:id="19" w:name="_Toc534032145"/>
      <w:r w:rsidRPr="00812E67">
        <w:t>5.</w:t>
      </w:r>
      <w:r w:rsidR="00D016E2" w:rsidRPr="00812E67">
        <w:t>1</w:t>
      </w:r>
      <w:r w:rsidRPr="00812E67">
        <w:t>.1 Access Layer</w:t>
      </w:r>
      <w:bookmarkEnd w:id="19"/>
    </w:p>
    <w:p w14:paraId="42973C5D" w14:textId="77777777" w:rsidR="00FD149B" w:rsidRPr="008F1250" w:rsidRDefault="00FD149B" w:rsidP="00FD149B">
      <w:pPr>
        <w:rPr>
          <w:rFonts w:ascii="Times New Roman" w:hAnsi="Times New Roman" w:cs="Times New Roman"/>
          <w:sz w:val="24"/>
          <w:szCs w:val="24"/>
        </w:rPr>
      </w:pPr>
    </w:p>
    <w:p w14:paraId="4C9E1041" w14:textId="4718E330" w:rsidR="003B1369" w:rsidRPr="008F1250" w:rsidRDefault="00CB626A" w:rsidP="39E48B10">
      <w:pPr>
        <w:spacing w:after="0" w:line="240" w:lineRule="auto"/>
        <w:rPr>
          <w:rFonts w:ascii="Times New Roman" w:eastAsia="Times New Roman" w:hAnsi="Times New Roman" w:cs="Times New Roman"/>
          <w:sz w:val="24"/>
          <w:szCs w:val="24"/>
        </w:rPr>
      </w:pPr>
      <w:r w:rsidRPr="008F1250">
        <w:rPr>
          <w:rFonts w:ascii="Times New Roman" w:hAnsi="Times New Roman" w:cs="Times New Roman"/>
          <w:sz w:val="24"/>
          <w:szCs w:val="24"/>
        </w:rPr>
        <w:t xml:space="preserve">The wireless access point must have </w:t>
      </w:r>
      <w:r w:rsidR="00A34E76" w:rsidRPr="008F1250">
        <w:rPr>
          <w:rFonts w:ascii="Times New Roman" w:hAnsi="Times New Roman" w:cs="Times New Roman"/>
          <w:sz w:val="24"/>
          <w:szCs w:val="24"/>
        </w:rPr>
        <w:t>the standard WP2/AES password encryption</w:t>
      </w:r>
      <w:r w:rsidR="009E5C66" w:rsidRPr="008F1250">
        <w:rPr>
          <w:rFonts w:ascii="Times New Roman" w:hAnsi="Times New Roman" w:cs="Times New Roman"/>
          <w:sz w:val="24"/>
          <w:szCs w:val="24"/>
        </w:rPr>
        <w:t>. WPA2/AES encryption</w:t>
      </w:r>
      <w:r w:rsidR="00517733" w:rsidRPr="008F1250">
        <w:rPr>
          <w:rFonts w:ascii="Times New Roman" w:hAnsi="Times New Roman" w:cs="Times New Roman"/>
          <w:sz w:val="24"/>
          <w:szCs w:val="24"/>
        </w:rPr>
        <w:t xml:space="preserve"> is</w:t>
      </w:r>
      <w:r w:rsidR="007C55ED" w:rsidRPr="008F1250">
        <w:rPr>
          <w:rFonts w:ascii="Times New Roman" w:hAnsi="Times New Roman" w:cs="Times New Roman"/>
          <w:sz w:val="24"/>
          <w:szCs w:val="24"/>
        </w:rPr>
        <w:t xml:space="preserve"> a higher level of encryption than </w:t>
      </w:r>
      <w:r w:rsidR="003E3B25" w:rsidRPr="008F1250">
        <w:rPr>
          <w:rFonts w:ascii="Times New Roman" w:hAnsi="Times New Roman" w:cs="Times New Roman"/>
          <w:sz w:val="24"/>
          <w:szCs w:val="24"/>
        </w:rPr>
        <w:t>other wireless encryption standards</w:t>
      </w:r>
      <w:r w:rsidR="000B536F" w:rsidRPr="008F1250">
        <w:rPr>
          <w:rFonts w:ascii="Times New Roman" w:hAnsi="Times New Roman" w:cs="Times New Roman"/>
          <w:sz w:val="24"/>
          <w:szCs w:val="24"/>
        </w:rPr>
        <w:t xml:space="preserve"> such as WEP</w:t>
      </w:r>
      <w:sdt>
        <w:sdtPr>
          <w:rPr>
            <w:rFonts w:ascii="Times New Roman" w:hAnsi="Times New Roman" w:cs="Times New Roman"/>
            <w:sz w:val="24"/>
            <w:szCs w:val="24"/>
          </w:rPr>
          <w:id w:val="459917677"/>
          <w:citation/>
        </w:sdtPr>
        <w:sdtEndPr/>
        <w:sdtContent>
          <w:r w:rsidR="00DF4750" w:rsidRPr="008F1250">
            <w:rPr>
              <w:rFonts w:ascii="Times New Roman" w:hAnsi="Times New Roman" w:cs="Times New Roman"/>
              <w:sz w:val="24"/>
              <w:szCs w:val="24"/>
            </w:rPr>
            <w:fldChar w:fldCharType="begin"/>
          </w:r>
          <w:r w:rsidR="00DF4750" w:rsidRPr="008F1250">
            <w:rPr>
              <w:rFonts w:ascii="Times New Roman" w:hAnsi="Times New Roman" w:cs="Times New Roman"/>
              <w:sz w:val="24"/>
              <w:szCs w:val="24"/>
            </w:rPr>
            <w:instrText xml:space="preserve"> CITATION Cis16 \l 2057 </w:instrText>
          </w:r>
          <w:r w:rsidR="00DF4750"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[12]</w:t>
          </w:r>
          <w:r w:rsidR="00DF4750" w:rsidRPr="008F1250">
            <w:rPr>
              <w:rFonts w:ascii="Times New Roman" w:hAnsi="Times New Roman" w:cs="Times New Roman"/>
              <w:sz w:val="24"/>
              <w:szCs w:val="24"/>
            </w:rPr>
            <w:fldChar w:fldCharType="end"/>
          </w:r>
        </w:sdtContent>
      </w:sdt>
      <w:r w:rsidR="003E3B25" w:rsidRPr="008F1250">
        <w:rPr>
          <w:rFonts w:ascii="Times New Roman" w:hAnsi="Times New Roman" w:cs="Times New Roman"/>
          <w:sz w:val="24"/>
          <w:szCs w:val="24"/>
        </w:rPr>
        <w:t>.</w:t>
      </w:r>
      <w:r w:rsidR="00263935" w:rsidRPr="008F1250">
        <w:rPr>
          <w:rFonts w:ascii="Times New Roman" w:hAnsi="Times New Roman" w:cs="Times New Roman"/>
          <w:sz w:val="24"/>
          <w:szCs w:val="24"/>
        </w:rPr>
        <w:t xml:space="preserve"> The </w:t>
      </w:r>
      <w:r w:rsidR="00C17CC8" w:rsidRPr="008F1250">
        <w:rPr>
          <w:rFonts w:ascii="Times New Roman" w:hAnsi="Times New Roman" w:cs="Times New Roman"/>
          <w:sz w:val="24"/>
          <w:szCs w:val="24"/>
        </w:rPr>
        <w:t>wireless access points must be configured to have a range that only covers the Hyper Fort site</w:t>
      </w:r>
      <w:r w:rsidR="003D06F4" w:rsidRPr="008F1250">
        <w:rPr>
          <w:rFonts w:ascii="Times New Roman" w:hAnsi="Times New Roman" w:cs="Times New Roman"/>
          <w:sz w:val="24"/>
          <w:szCs w:val="24"/>
        </w:rPr>
        <w:t xml:space="preserve">. The authorization credentials for the employee </w:t>
      </w:r>
      <w:r w:rsidR="004C66C7" w:rsidRPr="008F1250">
        <w:rPr>
          <w:rFonts w:ascii="Times New Roman" w:hAnsi="Times New Roman" w:cs="Times New Roman"/>
          <w:sz w:val="24"/>
          <w:szCs w:val="24"/>
        </w:rPr>
        <w:t xml:space="preserve">wireless access point </w:t>
      </w:r>
      <w:r w:rsidR="00937F02" w:rsidRPr="008F1250">
        <w:rPr>
          <w:rFonts w:ascii="Times New Roman" w:hAnsi="Times New Roman" w:cs="Times New Roman"/>
          <w:sz w:val="24"/>
          <w:szCs w:val="24"/>
        </w:rPr>
        <w:t xml:space="preserve">are open for </w:t>
      </w:r>
      <w:r w:rsidR="0086109E" w:rsidRPr="008F1250">
        <w:rPr>
          <w:rFonts w:ascii="Times New Roman" w:hAnsi="Times New Roman" w:cs="Times New Roman"/>
          <w:sz w:val="24"/>
          <w:szCs w:val="24"/>
        </w:rPr>
        <w:t>employees</w:t>
      </w:r>
      <w:r w:rsidR="00F54650" w:rsidRPr="008F1250">
        <w:rPr>
          <w:rFonts w:ascii="Times New Roman" w:hAnsi="Times New Roman" w:cs="Times New Roman"/>
          <w:sz w:val="24"/>
          <w:szCs w:val="24"/>
        </w:rPr>
        <w:t xml:space="preserve">. </w:t>
      </w:r>
      <w:r w:rsidR="000D686F" w:rsidRPr="008F1250">
        <w:rPr>
          <w:rFonts w:ascii="Times New Roman" w:hAnsi="Times New Roman" w:cs="Times New Roman"/>
          <w:sz w:val="24"/>
          <w:szCs w:val="24"/>
        </w:rPr>
        <w:t xml:space="preserve">The </w:t>
      </w:r>
      <w:r w:rsidR="00CB1349" w:rsidRPr="008F1250">
        <w:rPr>
          <w:rFonts w:ascii="Times New Roman" w:hAnsi="Times New Roman" w:cs="Times New Roman"/>
          <w:sz w:val="24"/>
          <w:szCs w:val="24"/>
        </w:rPr>
        <w:t xml:space="preserve">wireless access points are networked to switches </w:t>
      </w:r>
      <w:r w:rsidR="00E81C1C" w:rsidRPr="008F1250">
        <w:rPr>
          <w:rFonts w:ascii="Times New Roman" w:hAnsi="Times New Roman" w:cs="Times New Roman"/>
          <w:sz w:val="24"/>
          <w:szCs w:val="24"/>
        </w:rPr>
        <w:t xml:space="preserve">providing a high availability </w:t>
      </w:r>
      <w:r w:rsidR="00A55378" w:rsidRPr="008F1250">
        <w:rPr>
          <w:rFonts w:ascii="Times New Roman" w:hAnsi="Times New Roman" w:cs="Times New Roman"/>
          <w:sz w:val="24"/>
          <w:szCs w:val="24"/>
        </w:rPr>
        <w:t xml:space="preserve">for employees and guest </w:t>
      </w:r>
      <w:r w:rsidR="00D46786" w:rsidRPr="008F1250">
        <w:rPr>
          <w:rFonts w:ascii="Times New Roman" w:hAnsi="Times New Roman" w:cs="Times New Roman"/>
          <w:sz w:val="24"/>
          <w:szCs w:val="24"/>
        </w:rPr>
        <w:t>employees</w:t>
      </w:r>
      <w:r w:rsidR="00A55378" w:rsidRPr="008F1250">
        <w:rPr>
          <w:rFonts w:ascii="Times New Roman" w:hAnsi="Times New Roman" w:cs="Times New Roman"/>
          <w:sz w:val="24"/>
          <w:szCs w:val="24"/>
        </w:rPr>
        <w:t xml:space="preserve">. The access point switches also provide </w:t>
      </w:r>
      <w:r w:rsidR="00D224D8" w:rsidRPr="008F1250">
        <w:rPr>
          <w:rFonts w:ascii="Times New Roman" w:hAnsi="Times New Roman" w:cs="Times New Roman"/>
          <w:sz w:val="24"/>
          <w:szCs w:val="24"/>
        </w:rPr>
        <w:t>port security, only certain types of traffic are allowed in and out of the network</w:t>
      </w:r>
      <w:r w:rsidR="00A33EA3" w:rsidRPr="008F1250">
        <w:rPr>
          <w:rFonts w:ascii="Times New Roman" w:hAnsi="Times New Roman" w:cs="Times New Roman"/>
          <w:sz w:val="24"/>
          <w:szCs w:val="24"/>
        </w:rPr>
        <w:t xml:space="preserve"> as all unused ports are closed by the firewall configuration</w:t>
      </w:r>
      <w:r w:rsidR="006F2EB6" w:rsidRPr="008F1250">
        <w:rPr>
          <w:rFonts w:ascii="Times New Roman" w:hAnsi="Times New Roman" w:cs="Times New Roman"/>
          <w:sz w:val="24"/>
          <w:szCs w:val="24"/>
        </w:rPr>
        <w:t xml:space="preserve"> on the switch</w:t>
      </w:r>
      <w:r w:rsidR="00A33EA3" w:rsidRPr="008F1250">
        <w:rPr>
          <w:rFonts w:ascii="Times New Roman" w:hAnsi="Times New Roman" w:cs="Times New Roman"/>
          <w:sz w:val="24"/>
          <w:szCs w:val="24"/>
        </w:rPr>
        <w:t xml:space="preserve">. </w:t>
      </w:r>
      <w:r w:rsidR="00E23DD8" w:rsidRPr="008F1250">
        <w:rPr>
          <w:rFonts w:ascii="Times New Roman" w:hAnsi="Times New Roman" w:cs="Times New Roman"/>
          <w:sz w:val="24"/>
          <w:szCs w:val="24"/>
        </w:rPr>
        <w:t xml:space="preserve">The switch also provides </w:t>
      </w:r>
      <w:r w:rsidR="003D57BE" w:rsidRPr="008F1250">
        <w:rPr>
          <w:rFonts w:ascii="Times New Roman" w:hAnsi="Times New Roman" w:cs="Times New Roman"/>
          <w:sz w:val="24"/>
          <w:szCs w:val="24"/>
        </w:rPr>
        <w:t>a virtual access control</w:t>
      </w:r>
      <w:r w:rsidR="00355EA6" w:rsidRPr="008F1250">
        <w:rPr>
          <w:rFonts w:ascii="Times New Roman" w:hAnsi="Times New Roman" w:cs="Times New Roman"/>
          <w:sz w:val="24"/>
          <w:szCs w:val="24"/>
        </w:rPr>
        <w:t xml:space="preserve"> configuration whereby only devices</w:t>
      </w:r>
      <w:r w:rsidR="00B307A1" w:rsidRPr="008F1250">
        <w:rPr>
          <w:rFonts w:ascii="Times New Roman" w:hAnsi="Times New Roman" w:cs="Times New Roman"/>
          <w:sz w:val="24"/>
          <w:szCs w:val="24"/>
        </w:rPr>
        <w:t>, recognised by IP Address or MAC Address,</w:t>
      </w:r>
      <w:r w:rsidR="00355EA6" w:rsidRPr="008F1250">
        <w:rPr>
          <w:rFonts w:ascii="Times New Roman" w:hAnsi="Times New Roman" w:cs="Times New Roman"/>
          <w:sz w:val="24"/>
          <w:szCs w:val="24"/>
        </w:rPr>
        <w:t xml:space="preserve"> on an access list</w:t>
      </w:r>
      <w:r w:rsidR="00063487" w:rsidRPr="008F1250">
        <w:rPr>
          <w:rFonts w:ascii="Times New Roman" w:hAnsi="Times New Roman" w:cs="Times New Roman"/>
          <w:sz w:val="24"/>
          <w:szCs w:val="24"/>
        </w:rPr>
        <w:t xml:space="preserve"> authorized by an internal Radius Server</w:t>
      </w:r>
      <w:r w:rsidR="00355EA6" w:rsidRPr="008F1250">
        <w:rPr>
          <w:rFonts w:ascii="Times New Roman" w:hAnsi="Times New Roman" w:cs="Times New Roman"/>
          <w:sz w:val="24"/>
          <w:szCs w:val="24"/>
        </w:rPr>
        <w:t xml:space="preserve"> can access the network</w:t>
      </w:r>
      <w:sdt>
        <w:sdtPr>
          <w:rPr>
            <w:rFonts w:ascii="Times New Roman" w:hAnsi="Times New Roman" w:cs="Times New Roman"/>
            <w:sz w:val="24"/>
            <w:szCs w:val="24"/>
          </w:rPr>
          <w:id w:val="-1595940029"/>
          <w:citation/>
        </w:sdtPr>
        <w:sdtEndPr/>
        <w:sdtContent>
          <w:r w:rsidR="00355EA6" w:rsidRPr="008F1250">
            <w:rPr>
              <w:rFonts w:ascii="Times New Roman" w:hAnsi="Times New Roman" w:cs="Times New Roman"/>
              <w:sz w:val="24"/>
              <w:szCs w:val="24"/>
            </w:rPr>
            <w:fldChar w:fldCharType="begin"/>
          </w:r>
          <w:r w:rsidR="00355EA6" w:rsidRPr="008F1250">
            <w:rPr>
              <w:rFonts w:ascii="Times New Roman" w:hAnsi="Times New Roman" w:cs="Times New Roman"/>
              <w:sz w:val="24"/>
              <w:szCs w:val="24"/>
            </w:rPr>
            <w:instrText xml:space="preserve"> CITATION Cis17 \l 2057 </w:instrText>
          </w:r>
          <w:r w:rsidR="00355EA6"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[13]</w:t>
          </w:r>
          <w:r w:rsidR="00355EA6" w:rsidRPr="008F1250">
            <w:rPr>
              <w:rFonts w:ascii="Times New Roman" w:hAnsi="Times New Roman" w:cs="Times New Roman"/>
              <w:sz w:val="24"/>
              <w:szCs w:val="24"/>
            </w:rPr>
            <w:fldChar w:fldCharType="end"/>
          </w:r>
        </w:sdtContent>
      </w:sdt>
      <w:r w:rsidR="00355EA6" w:rsidRPr="008F1250">
        <w:rPr>
          <w:rFonts w:ascii="Times New Roman" w:hAnsi="Times New Roman" w:cs="Times New Roman"/>
          <w:sz w:val="24"/>
          <w:szCs w:val="24"/>
        </w:rPr>
        <w:t>.</w:t>
      </w:r>
    </w:p>
    <w:p w14:paraId="169C1F55" w14:textId="77777777" w:rsidR="003B1369" w:rsidRPr="008F1250" w:rsidRDefault="003B1369" w:rsidP="39E48B10">
      <w:pPr>
        <w:spacing w:after="0" w:line="240" w:lineRule="auto"/>
        <w:rPr>
          <w:rFonts w:ascii="Times New Roman" w:eastAsia="Times New Roman" w:hAnsi="Times New Roman" w:cs="Times New Roman"/>
          <w:b/>
          <w:bCs/>
          <w:sz w:val="24"/>
          <w:szCs w:val="24"/>
        </w:rPr>
      </w:pPr>
    </w:p>
    <w:p w14:paraId="7F6D2FE0" w14:textId="5DEA41F3" w:rsidR="000D686F" w:rsidRPr="00812E67" w:rsidRDefault="39E48B10" w:rsidP="00812E67">
      <w:pPr>
        <w:pStyle w:val="Heading3"/>
      </w:pPr>
      <w:bookmarkStart w:id="20" w:name="_Toc534032146"/>
      <w:r w:rsidRPr="00812E67">
        <w:t>5.</w:t>
      </w:r>
      <w:r w:rsidR="00D016E2" w:rsidRPr="00812E67">
        <w:t>1</w:t>
      </w:r>
      <w:r w:rsidRPr="00812E67">
        <w:t>.2 Distribution Layer</w:t>
      </w:r>
      <w:bookmarkEnd w:id="20"/>
    </w:p>
    <w:p w14:paraId="30B20865" w14:textId="257207D1" w:rsidR="00EA139E" w:rsidRPr="008F1250" w:rsidRDefault="00EA139E" w:rsidP="39E48B10">
      <w:pPr>
        <w:spacing w:after="0" w:line="240" w:lineRule="auto"/>
        <w:rPr>
          <w:rFonts w:ascii="Times New Roman" w:eastAsia="Times New Roman" w:hAnsi="Times New Roman" w:cs="Times New Roman"/>
          <w:b/>
          <w:bCs/>
          <w:sz w:val="24"/>
          <w:szCs w:val="24"/>
        </w:rPr>
      </w:pPr>
    </w:p>
    <w:p w14:paraId="22A29B7E" w14:textId="62B615BA" w:rsidR="00EA139E" w:rsidRPr="008F1250" w:rsidRDefault="00416B85" w:rsidP="39E48B10">
      <w:pPr>
        <w:spacing w:after="0" w:line="240" w:lineRule="auto"/>
        <w:rPr>
          <w:rFonts w:ascii="Times New Roman" w:eastAsia="Times New Roman" w:hAnsi="Times New Roman" w:cs="Times New Roman"/>
          <w:sz w:val="24"/>
          <w:szCs w:val="24"/>
        </w:rPr>
      </w:pPr>
      <w:r w:rsidRPr="008F1250">
        <w:rPr>
          <w:rFonts w:ascii="Times New Roman" w:hAnsi="Times New Roman" w:cs="Times New Roman"/>
          <w:sz w:val="24"/>
          <w:szCs w:val="24"/>
        </w:rPr>
        <w:t xml:space="preserve">The </w:t>
      </w:r>
      <w:r w:rsidR="003B1369" w:rsidRPr="008F1250">
        <w:rPr>
          <w:rFonts w:ascii="Times New Roman" w:hAnsi="Times New Roman" w:cs="Times New Roman"/>
          <w:sz w:val="24"/>
          <w:szCs w:val="24"/>
        </w:rPr>
        <w:t>distribution layer</w:t>
      </w:r>
      <w:r w:rsidR="000A7AC0" w:rsidRPr="008F1250">
        <w:rPr>
          <w:rFonts w:ascii="Times New Roman" w:hAnsi="Times New Roman" w:cs="Times New Roman"/>
          <w:sz w:val="24"/>
          <w:szCs w:val="24"/>
        </w:rPr>
        <w:t xml:space="preserve"> provides another layer of </w:t>
      </w:r>
      <w:r w:rsidR="00EF5344" w:rsidRPr="008F1250">
        <w:rPr>
          <w:rFonts w:ascii="Times New Roman" w:hAnsi="Times New Roman" w:cs="Times New Roman"/>
          <w:sz w:val="24"/>
          <w:szCs w:val="24"/>
        </w:rPr>
        <w:t>secure access</w:t>
      </w:r>
      <w:r w:rsidR="00C329EB" w:rsidRPr="008F1250">
        <w:rPr>
          <w:rFonts w:ascii="Times New Roman" w:hAnsi="Times New Roman" w:cs="Times New Roman"/>
          <w:sz w:val="24"/>
          <w:szCs w:val="24"/>
        </w:rPr>
        <w:t xml:space="preserve"> between the </w:t>
      </w:r>
      <w:r w:rsidR="00505201" w:rsidRPr="008F1250">
        <w:rPr>
          <w:rFonts w:ascii="Times New Roman" w:hAnsi="Times New Roman" w:cs="Times New Roman"/>
          <w:sz w:val="24"/>
          <w:szCs w:val="24"/>
        </w:rPr>
        <w:t>Access layer switches and the Core network. Only switches configured to access this distribution layer, which can be another set of multilayer switches or</w:t>
      </w:r>
      <w:r w:rsidR="00FC6760" w:rsidRPr="008F1250">
        <w:rPr>
          <w:rFonts w:ascii="Times New Roman" w:hAnsi="Times New Roman" w:cs="Times New Roman"/>
          <w:sz w:val="24"/>
          <w:szCs w:val="24"/>
        </w:rPr>
        <w:t xml:space="preserve"> routers</w:t>
      </w:r>
      <w:r w:rsidR="003D1ED0" w:rsidRPr="008F1250">
        <w:rPr>
          <w:rFonts w:ascii="Times New Roman" w:hAnsi="Times New Roman" w:cs="Times New Roman"/>
          <w:sz w:val="24"/>
          <w:szCs w:val="24"/>
        </w:rPr>
        <w:t xml:space="preserve"> are allowed access to Hyper Fort network services</w:t>
      </w:r>
      <w:sdt>
        <w:sdtPr>
          <w:rPr>
            <w:rFonts w:ascii="Times New Roman" w:hAnsi="Times New Roman" w:cs="Times New Roman"/>
            <w:sz w:val="24"/>
            <w:szCs w:val="24"/>
          </w:rPr>
          <w:id w:val="-1708869955"/>
          <w:citation/>
        </w:sdtPr>
        <w:sdtEndPr/>
        <w:sdtContent>
          <w:r w:rsidR="00712F93" w:rsidRPr="008F1250">
            <w:rPr>
              <w:rFonts w:ascii="Times New Roman" w:hAnsi="Times New Roman" w:cs="Times New Roman"/>
              <w:sz w:val="24"/>
              <w:szCs w:val="24"/>
            </w:rPr>
            <w:fldChar w:fldCharType="begin"/>
          </w:r>
          <w:r w:rsidR="00712F93" w:rsidRPr="008F1250">
            <w:rPr>
              <w:rFonts w:ascii="Times New Roman" w:hAnsi="Times New Roman" w:cs="Times New Roman"/>
              <w:sz w:val="24"/>
              <w:szCs w:val="24"/>
            </w:rPr>
            <w:instrText xml:space="preserve"> CITATION Cis14 \l 2057 </w:instrText>
          </w:r>
          <w:r w:rsidR="00712F93"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[14]</w:t>
          </w:r>
          <w:r w:rsidR="00712F93" w:rsidRPr="008F1250">
            <w:rPr>
              <w:rFonts w:ascii="Times New Roman" w:hAnsi="Times New Roman" w:cs="Times New Roman"/>
              <w:sz w:val="24"/>
              <w:szCs w:val="24"/>
            </w:rPr>
            <w:fldChar w:fldCharType="end"/>
          </w:r>
        </w:sdtContent>
      </w:sdt>
      <w:r w:rsidR="003D1ED0" w:rsidRPr="008F1250">
        <w:rPr>
          <w:rFonts w:ascii="Times New Roman" w:hAnsi="Times New Roman" w:cs="Times New Roman"/>
          <w:sz w:val="24"/>
          <w:szCs w:val="24"/>
        </w:rPr>
        <w:t>.</w:t>
      </w:r>
      <w:r w:rsidR="00315805" w:rsidRPr="008F1250">
        <w:rPr>
          <w:rFonts w:ascii="Times New Roman" w:hAnsi="Times New Roman" w:cs="Times New Roman"/>
          <w:sz w:val="24"/>
          <w:szCs w:val="24"/>
        </w:rPr>
        <w:t xml:space="preserve"> </w:t>
      </w:r>
    </w:p>
    <w:p w14:paraId="1D7E4A67" w14:textId="77777777" w:rsidR="003B1369" w:rsidRPr="008F1250" w:rsidRDefault="003B1369" w:rsidP="39E48B10">
      <w:pPr>
        <w:spacing w:after="0" w:line="240" w:lineRule="auto"/>
        <w:rPr>
          <w:rFonts w:ascii="Times New Roman" w:eastAsia="Times New Roman" w:hAnsi="Times New Roman" w:cs="Times New Roman"/>
          <w:sz w:val="24"/>
          <w:szCs w:val="24"/>
        </w:rPr>
      </w:pPr>
    </w:p>
    <w:p w14:paraId="1A8D81D5" w14:textId="7D62E640" w:rsidR="005705F5" w:rsidRPr="00812E67" w:rsidRDefault="39E48B10" w:rsidP="00812E67">
      <w:pPr>
        <w:pStyle w:val="Heading3"/>
      </w:pPr>
      <w:bookmarkStart w:id="21" w:name="_Toc534032147"/>
      <w:r w:rsidRPr="00812E67">
        <w:t>5.</w:t>
      </w:r>
      <w:r w:rsidR="00D016E2" w:rsidRPr="00812E67">
        <w:t>1</w:t>
      </w:r>
      <w:r w:rsidRPr="00812E67">
        <w:t>.3 Core Layer</w:t>
      </w:r>
      <w:bookmarkEnd w:id="21"/>
    </w:p>
    <w:p w14:paraId="1FBA8414" w14:textId="77777777" w:rsidR="00FD149B" w:rsidRPr="008F1250" w:rsidRDefault="00FD149B" w:rsidP="00FD149B">
      <w:pPr>
        <w:rPr>
          <w:rFonts w:ascii="Times New Roman" w:hAnsi="Times New Roman" w:cs="Times New Roman"/>
          <w:sz w:val="24"/>
          <w:szCs w:val="24"/>
        </w:rPr>
      </w:pPr>
    </w:p>
    <w:p w14:paraId="4CD368F4" w14:textId="73312E6E" w:rsidR="00EE2C34" w:rsidRPr="008F1250" w:rsidRDefault="00F53F41" w:rsidP="39E48B10">
      <w:pPr>
        <w:rPr>
          <w:rFonts w:ascii="Times New Roman" w:eastAsia="Times New Roman" w:hAnsi="Times New Roman" w:cs="Times New Roman"/>
          <w:sz w:val="24"/>
          <w:szCs w:val="24"/>
        </w:rPr>
      </w:pPr>
      <w:r w:rsidRPr="008F1250">
        <w:rPr>
          <w:rFonts w:ascii="Times New Roman" w:hAnsi="Times New Roman" w:cs="Times New Roman"/>
          <w:sz w:val="24"/>
          <w:szCs w:val="24"/>
        </w:rPr>
        <w:t>User</w:t>
      </w:r>
      <w:r w:rsidR="00F54650" w:rsidRPr="008F1250">
        <w:rPr>
          <w:rFonts w:ascii="Times New Roman" w:hAnsi="Times New Roman" w:cs="Times New Roman"/>
          <w:sz w:val="24"/>
          <w:szCs w:val="24"/>
        </w:rPr>
        <w:t xml:space="preserve"> access is authorized by </w:t>
      </w:r>
      <w:r w:rsidR="324A86C6" w:rsidRPr="008F1250">
        <w:rPr>
          <w:rFonts w:ascii="Times New Roman" w:hAnsi="Times New Roman" w:cs="Times New Roman"/>
          <w:sz w:val="24"/>
          <w:szCs w:val="24"/>
        </w:rPr>
        <w:t xml:space="preserve">a Radius or Active Directory authentication security </w:t>
      </w:r>
      <w:r w:rsidR="00D00814" w:rsidRPr="008F1250">
        <w:rPr>
          <w:rFonts w:ascii="Times New Roman" w:hAnsi="Times New Roman" w:cs="Times New Roman"/>
          <w:sz w:val="24"/>
          <w:szCs w:val="24"/>
        </w:rPr>
        <w:t>level at the core</w:t>
      </w:r>
      <w:r w:rsidR="324A86C6" w:rsidRPr="008F1250">
        <w:rPr>
          <w:rFonts w:ascii="Times New Roman" w:hAnsi="Times New Roman" w:cs="Times New Roman"/>
          <w:sz w:val="24"/>
          <w:szCs w:val="24"/>
        </w:rPr>
        <w:t>, whereby the System User logs into the core network using a strong password. A Radius</w:t>
      </w:r>
      <w:r w:rsidR="00B470DF" w:rsidRPr="008F1250">
        <w:rPr>
          <w:rFonts w:ascii="Times New Roman" w:hAnsi="Times New Roman" w:cs="Times New Roman"/>
          <w:sz w:val="24"/>
          <w:szCs w:val="24"/>
        </w:rPr>
        <w:t>/Active Directory</w:t>
      </w:r>
      <w:r w:rsidR="324A86C6" w:rsidRPr="008F1250">
        <w:rPr>
          <w:rFonts w:ascii="Times New Roman" w:hAnsi="Times New Roman" w:cs="Times New Roman"/>
          <w:sz w:val="24"/>
          <w:szCs w:val="24"/>
        </w:rPr>
        <w:t xml:space="preserve"> server placed at the core network as outlined in the three-tier network </w:t>
      </w:r>
      <w:r w:rsidR="00F83582" w:rsidRPr="008F1250">
        <w:rPr>
          <w:rFonts w:ascii="Times New Roman" w:hAnsi="Times New Roman" w:cs="Times New Roman"/>
          <w:sz w:val="24"/>
          <w:szCs w:val="24"/>
        </w:rPr>
        <w:t xml:space="preserve">provides </w:t>
      </w:r>
      <w:proofErr w:type="gramStart"/>
      <w:r w:rsidR="00F83582" w:rsidRPr="008F1250">
        <w:rPr>
          <w:rFonts w:ascii="Times New Roman" w:hAnsi="Times New Roman" w:cs="Times New Roman"/>
          <w:sz w:val="24"/>
          <w:szCs w:val="24"/>
        </w:rPr>
        <w:t>an</w:t>
      </w:r>
      <w:proofErr w:type="gramEnd"/>
      <w:r w:rsidR="00F83582" w:rsidRPr="008F1250">
        <w:rPr>
          <w:rFonts w:ascii="Times New Roman" w:hAnsi="Times New Roman" w:cs="Times New Roman"/>
          <w:sz w:val="24"/>
          <w:szCs w:val="24"/>
        </w:rPr>
        <w:t xml:space="preserve"> AAA</w:t>
      </w:r>
      <w:r w:rsidR="00021CFE" w:rsidRPr="008F1250">
        <w:rPr>
          <w:rFonts w:ascii="Times New Roman" w:hAnsi="Times New Roman" w:cs="Times New Roman"/>
          <w:sz w:val="24"/>
          <w:szCs w:val="24"/>
        </w:rPr>
        <w:t xml:space="preserve"> (</w:t>
      </w:r>
      <w:r w:rsidR="00D00814" w:rsidRPr="008F1250">
        <w:rPr>
          <w:rFonts w:ascii="Times New Roman" w:hAnsi="Times New Roman" w:cs="Times New Roman"/>
          <w:sz w:val="24"/>
          <w:szCs w:val="24"/>
        </w:rPr>
        <w:t>Authorization, Accessibility, Accounting</w:t>
      </w:r>
      <w:r w:rsidR="00021CFE" w:rsidRPr="008F1250">
        <w:rPr>
          <w:rFonts w:ascii="Times New Roman" w:hAnsi="Times New Roman" w:cs="Times New Roman"/>
          <w:sz w:val="24"/>
          <w:szCs w:val="24"/>
        </w:rPr>
        <w:t>)</w:t>
      </w:r>
      <w:r w:rsidR="00F83582" w:rsidRPr="008F1250">
        <w:rPr>
          <w:rFonts w:ascii="Times New Roman" w:hAnsi="Times New Roman" w:cs="Times New Roman"/>
          <w:sz w:val="24"/>
          <w:szCs w:val="24"/>
        </w:rPr>
        <w:t xml:space="preserve"> </w:t>
      </w:r>
      <w:r w:rsidR="00D00814" w:rsidRPr="008F1250">
        <w:rPr>
          <w:rFonts w:ascii="Times New Roman" w:hAnsi="Times New Roman" w:cs="Times New Roman"/>
          <w:sz w:val="24"/>
          <w:szCs w:val="24"/>
        </w:rPr>
        <w:t>security</w:t>
      </w:r>
      <w:r w:rsidR="002E5CBE" w:rsidRPr="008F1250">
        <w:rPr>
          <w:rFonts w:ascii="Times New Roman" w:hAnsi="Times New Roman" w:cs="Times New Roman"/>
          <w:sz w:val="24"/>
          <w:szCs w:val="24"/>
        </w:rPr>
        <w:t xml:space="preserve"> level</w:t>
      </w:r>
      <w:r w:rsidR="00626665" w:rsidRPr="008F1250">
        <w:rPr>
          <w:rFonts w:ascii="Times New Roman" w:hAnsi="Times New Roman" w:cs="Times New Roman"/>
          <w:sz w:val="24"/>
          <w:szCs w:val="24"/>
        </w:rPr>
        <w:t xml:space="preserve"> </w:t>
      </w:r>
      <w:sdt>
        <w:sdtPr>
          <w:rPr>
            <w:rFonts w:ascii="Times New Roman" w:hAnsi="Times New Roman" w:cs="Times New Roman"/>
            <w:sz w:val="24"/>
            <w:szCs w:val="24"/>
          </w:rPr>
          <w:id w:val="-1288970352"/>
          <w:citation/>
        </w:sdtPr>
        <w:sdtEndPr/>
        <w:sdtContent>
          <w:r w:rsidR="00626665" w:rsidRPr="008F1250">
            <w:rPr>
              <w:rFonts w:ascii="Times New Roman" w:hAnsi="Times New Roman" w:cs="Times New Roman"/>
              <w:sz w:val="24"/>
              <w:szCs w:val="24"/>
            </w:rPr>
            <w:fldChar w:fldCharType="begin"/>
          </w:r>
          <w:r w:rsidR="00626665" w:rsidRPr="008F1250">
            <w:rPr>
              <w:rFonts w:ascii="Times New Roman" w:hAnsi="Times New Roman" w:cs="Times New Roman"/>
              <w:sz w:val="24"/>
              <w:szCs w:val="24"/>
            </w:rPr>
            <w:instrText xml:space="preserve"> CITATION Cis18 \l 2057 </w:instrText>
          </w:r>
          <w:r w:rsidR="00626665"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[15]</w:t>
          </w:r>
          <w:r w:rsidR="00626665" w:rsidRPr="008F1250">
            <w:rPr>
              <w:rFonts w:ascii="Times New Roman" w:hAnsi="Times New Roman" w:cs="Times New Roman"/>
              <w:sz w:val="24"/>
              <w:szCs w:val="24"/>
            </w:rPr>
            <w:fldChar w:fldCharType="end"/>
          </w:r>
        </w:sdtContent>
      </w:sdt>
      <w:r w:rsidR="002E5CBE" w:rsidRPr="008F1250">
        <w:rPr>
          <w:rFonts w:ascii="Times New Roman" w:hAnsi="Times New Roman" w:cs="Times New Roman"/>
          <w:sz w:val="24"/>
          <w:szCs w:val="24"/>
        </w:rPr>
        <w:t>.</w:t>
      </w:r>
    </w:p>
    <w:p w14:paraId="3B894DAF" w14:textId="764F13F7" w:rsidR="00626665" w:rsidRPr="008F1250" w:rsidRDefault="00626665" w:rsidP="39E48B10">
      <w:pPr>
        <w:jc w:val="center"/>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52A89F2F" wp14:editId="534A30AE">
            <wp:extent cx="4943475" cy="1504950"/>
            <wp:effectExtent l="0" t="0" r="9525" b="0"/>
            <wp:docPr id="1539512194" name="Picture 1539512194" descr="32b.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943475" cy="1504950"/>
                    </a:xfrm>
                    <a:prstGeom prst="rect">
                      <a:avLst/>
                    </a:prstGeom>
                  </pic:spPr>
                </pic:pic>
              </a:graphicData>
            </a:graphic>
          </wp:inline>
        </w:drawing>
      </w:r>
    </w:p>
    <w:p w14:paraId="52BDD4C1" w14:textId="16B67BE2" w:rsidR="00626665" w:rsidRPr="008F1250" w:rsidRDefault="00626665" w:rsidP="39E48B10">
      <w:pPr>
        <w:jc w:val="center"/>
        <w:rPr>
          <w:rFonts w:ascii="Times New Roman" w:eastAsia="Times New Roman" w:hAnsi="Times New Roman" w:cs="Times New Roman"/>
          <w:i/>
          <w:iCs/>
          <w:sz w:val="24"/>
          <w:szCs w:val="24"/>
        </w:rPr>
      </w:pPr>
      <w:r w:rsidRPr="008F1250">
        <w:rPr>
          <w:rFonts w:ascii="Times New Roman" w:hAnsi="Times New Roman" w:cs="Times New Roman"/>
          <w:i/>
          <w:iCs/>
          <w:sz w:val="24"/>
          <w:szCs w:val="24"/>
        </w:rPr>
        <w:lastRenderedPageBreak/>
        <w:t>Figure 1.4 Radius Server Process</w:t>
      </w:r>
      <w:sdt>
        <w:sdtPr>
          <w:rPr>
            <w:rFonts w:ascii="Times New Roman" w:hAnsi="Times New Roman" w:cs="Times New Roman"/>
            <w:i/>
            <w:sz w:val="24"/>
            <w:szCs w:val="24"/>
          </w:rPr>
          <w:id w:val="1516030184"/>
          <w:citation/>
        </w:sdtPr>
        <w:sdtEndPr/>
        <w:sdtContent>
          <w:r w:rsidR="00A913DB" w:rsidRPr="008F1250">
            <w:rPr>
              <w:rFonts w:ascii="Times New Roman" w:hAnsi="Times New Roman" w:cs="Times New Roman"/>
              <w:i/>
              <w:sz w:val="24"/>
              <w:szCs w:val="24"/>
            </w:rPr>
            <w:fldChar w:fldCharType="begin"/>
          </w:r>
          <w:r w:rsidR="00A913DB" w:rsidRPr="008F1250">
            <w:rPr>
              <w:rFonts w:ascii="Times New Roman" w:hAnsi="Times New Roman" w:cs="Times New Roman"/>
              <w:i/>
              <w:sz w:val="24"/>
              <w:szCs w:val="24"/>
            </w:rPr>
            <w:instrText xml:space="preserve"> CITATION Cis18 \l 2057 </w:instrText>
          </w:r>
          <w:r w:rsidR="00A913DB" w:rsidRPr="008F1250">
            <w:rPr>
              <w:rFonts w:ascii="Times New Roman" w:hAnsi="Times New Roman" w:cs="Times New Roman"/>
              <w:i/>
              <w:sz w:val="24"/>
              <w:szCs w:val="24"/>
            </w:rPr>
            <w:fldChar w:fldCharType="separate"/>
          </w:r>
          <w:r w:rsidR="002023E3" w:rsidRPr="008F1250">
            <w:rPr>
              <w:rFonts w:ascii="Times New Roman" w:hAnsi="Times New Roman" w:cs="Times New Roman"/>
              <w:i/>
              <w:noProof/>
              <w:sz w:val="24"/>
              <w:szCs w:val="24"/>
            </w:rPr>
            <w:t xml:space="preserve"> </w:t>
          </w:r>
          <w:r w:rsidR="002023E3" w:rsidRPr="008F1250">
            <w:rPr>
              <w:rFonts w:ascii="Times New Roman" w:hAnsi="Times New Roman" w:cs="Times New Roman"/>
              <w:noProof/>
              <w:sz w:val="24"/>
              <w:szCs w:val="24"/>
            </w:rPr>
            <w:t>[15]</w:t>
          </w:r>
          <w:r w:rsidR="00A913DB" w:rsidRPr="008F1250">
            <w:rPr>
              <w:rFonts w:ascii="Times New Roman" w:hAnsi="Times New Roman" w:cs="Times New Roman"/>
              <w:i/>
              <w:sz w:val="24"/>
              <w:szCs w:val="24"/>
            </w:rPr>
            <w:fldChar w:fldCharType="end"/>
          </w:r>
        </w:sdtContent>
      </w:sdt>
    </w:p>
    <w:p w14:paraId="741842B6" w14:textId="440D818F" w:rsidR="00EE2C34" w:rsidRPr="008F1250" w:rsidRDefault="00022F2D" w:rsidP="2223BDC5">
      <w:pPr>
        <w:rPr>
          <w:rFonts w:ascii="Times New Roman" w:eastAsia="Times New Roman" w:hAnsi="Times New Roman" w:cs="Times New Roman"/>
          <w:sz w:val="24"/>
          <w:szCs w:val="24"/>
        </w:rPr>
      </w:pPr>
      <w:r w:rsidRPr="008F1250">
        <w:rPr>
          <w:rFonts w:ascii="Times New Roman" w:hAnsi="Times New Roman" w:cs="Times New Roman"/>
          <w:sz w:val="24"/>
          <w:szCs w:val="24"/>
        </w:rPr>
        <w:t>The password can be configured in Microsoft Group Policy</w:t>
      </w:r>
      <w:r w:rsidR="00122323" w:rsidRPr="008F1250">
        <w:rPr>
          <w:rFonts w:ascii="Times New Roman" w:hAnsi="Times New Roman" w:cs="Times New Roman"/>
          <w:sz w:val="24"/>
          <w:szCs w:val="24"/>
        </w:rPr>
        <w:t xml:space="preserve"> to be a certain length, to contain a number </w:t>
      </w:r>
      <w:r w:rsidR="000D132F" w:rsidRPr="008F1250">
        <w:rPr>
          <w:rFonts w:ascii="Times New Roman" w:hAnsi="Times New Roman" w:cs="Times New Roman"/>
          <w:sz w:val="24"/>
          <w:szCs w:val="24"/>
        </w:rPr>
        <w:t>and special characters</w:t>
      </w:r>
      <w:sdt>
        <w:sdtPr>
          <w:rPr>
            <w:rFonts w:ascii="Times New Roman" w:hAnsi="Times New Roman" w:cs="Times New Roman"/>
            <w:sz w:val="24"/>
            <w:szCs w:val="24"/>
          </w:rPr>
          <w:id w:val="1262186682"/>
          <w:citation/>
        </w:sdtPr>
        <w:sdtEndPr/>
        <w:sdtContent>
          <w:r w:rsidR="0001135D" w:rsidRPr="008F1250">
            <w:rPr>
              <w:rFonts w:ascii="Times New Roman" w:hAnsi="Times New Roman" w:cs="Times New Roman"/>
              <w:sz w:val="24"/>
              <w:szCs w:val="24"/>
            </w:rPr>
            <w:fldChar w:fldCharType="begin"/>
          </w:r>
          <w:r w:rsidR="0001135D" w:rsidRPr="008F1250">
            <w:rPr>
              <w:rFonts w:ascii="Times New Roman" w:hAnsi="Times New Roman" w:cs="Times New Roman"/>
              <w:sz w:val="24"/>
              <w:szCs w:val="24"/>
            </w:rPr>
            <w:instrText xml:space="preserve"> CITATION Pas18 \l 2057 </w:instrText>
          </w:r>
          <w:r w:rsidR="0001135D"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[16]</w:t>
          </w:r>
          <w:r w:rsidR="0001135D" w:rsidRPr="008F1250">
            <w:rPr>
              <w:rFonts w:ascii="Times New Roman" w:hAnsi="Times New Roman" w:cs="Times New Roman"/>
              <w:sz w:val="24"/>
              <w:szCs w:val="24"/>
            </w:rPr>
            <w:fldChar w:fldCharType="end"/>
          </w:r>
        </w:sdtContent>
      </w:sdt>
      <w:r w:rsidR="000D132F" w:rsidRPr="008F1250">
        <w:rPr>
          <w:rFonts w:ascii="Times New Roman" w:hAnsi="Times New Roman" w:cs="Times New Roman"/>
          <w:sz w:val="24"/>
          <w:szCs w:val="24"/>
        </w:rPr>
        <w:t xml:space="preserve">. </w:t>
      </w:r>
      <w:r w:rsidR="00B57498" w:rsidRPr="008F1250">
        <w:rPr>
          <w:rFonts w:ascii="Times New Roman" w:hAnsi="Times New Roman" w:cs="Times New Roman"/>
          <w:sz w:val="24"/>
          <w:szCs w:val="24"/>
        </w:rPr>
        <w:t xml:space="preserve">All Hyper Fort employees and Guest </w:t>
      </w:r>
      <w:r w:rsidR="00D46786" w:rsidRPr="008F1250">
        <w:rPr>
          <w:rFonts w:ascii="Times New Roman" w:hAnsi="Times New Roman" w:cs="Times New Roman"/>
          <w:sz w:val="24"/>
          <w:szCs w:val="24"/>
        </w:rPr>
        <w:t>employees</w:t>
      </w:r>
      <w:r w:rsidR="00B57498" w:rsidRPr="008F1250">
        <w:rPr>
          <w:rFonts w:ascii="Times New Roman" w:hAnsi="Times New Roman" w:cs="Times New Roman"/>
          <w:sz w:val="24"/>
          <w:szCs w:val="24"/>
        </w:rPr>
        <w:t xml:space="preserve"> must have a</w:t>
      </w:r>
      <w:r w:rsidR="003800F8" w:rsidRPr="008F1250">
        <w:rPr>
          <w:rFonts w:ascii="Times New Roman" w:hAnsi="Times New Roman" w:cs="Times New Roman"/>
          <w:sz w:val="24"/>
          <w:szCs w:val="24"/>
        </w:rPr>
        <w:t xml:space="preserve"> network </w:t>
      </w:r>
      <w:r w:rsidR="00B57498" w:rsidRPr="008F1250">
        <w:rPr>
          <w:rFonts w:ascii="Times New Roman" w:hAnsi="Times New Roman" w:cs="Times New Roman"/>
          <w:sz w:val="24"/>
          <w:szCs w:val="24"/>
        </w:rPr>
        <w:t>account to access</w:t>
      </w:r>
      <w:r w:rsidR="003800F8" w:rsidRPr="008F1250">
        <w:rPr>
          <w:rFonts w:ascii="Times New Roman" w:hAnsi="Times New Roman" w:cs="Times New Roman"/>
          <w:sz w:val="24"/>
          <w:szCs w:val="24"/>
        </w:rPr>
        <w:t xml:space="preserve"> the core </w:t>
      </w:r>
      <w:r w:rsidR="007A2E30" w:rsidRPr="008F1250">
        <w:rPr>
          <w:rFonts w:ascii="Times New Roman" w:hAnsi="Times New Roman" w:cs="Times New Roman"/>
          <w:sz w:val="24"/>
          <w:szCs w:val="24"/>
        </w:rPr>
        <w:t>servers’</w:t>
      </w:r>
      <w:r w:rsidR="003800F8" w:rsidRPr="008F1250">
        <w:rPr>
          <w:rFonts w:ascii="Times New Roman" w:hAnsi="Times New Roman" w:cs="Times New Roman"/>
          <w:sz w:val="24"/>
          <w:szCs w:val="24"/>
        </w:rPr>
        <w:t xml:space="preserve"> </w:t>
      </w:r>
      <w:r w:rsidR="00A876A6" w:rsidRPr="008F1250">
        <w:rPr>
          <w:rFonts w:ascii="Times New Roman" w:hAnsi="Times New Roman" w:cs="Times New Roman"/>
          <w:sz w:val="24"/>
          <w:szCs w:val="24"/>
        </w:rPr>
        <w:t xml:space="preserve">documents </w:t>
      </w:r>
      <w:r w:rsidR="007A2E30" w:rsidRPr="008F1250">
        <w:rPr>
          <w:rFonts w:ascii="Times New Roman" w:hAnsi="Times New Roman" w:cs="Times New Roman"/>
          <w:sz w:val="24"/>
          <w:szCs w:val="24"/>
        </w:rPr>
        <w:t>and applications.</w:t>
      </w:r>
      <w:r w:rsidR="000D4680" w:rsidRPr="008F1250">
        <w:rPr>
          <w:rFonts w:ascii="Times New Roman" w:hAnsi="Times New Roman" w:cs="Times New Roman"/>
          <w:sz w:val="24"/>
          <w:szCs w:val="24"/>
        </w:rPr>
        <w:t xml:space="preserve"> The Guest wireless access point will have a weekly expiring </w:t>
      </w:r>
      <w:r w:rsidR="001B0D15" w:rsidRPr="008F1250">
        <w:rPr>
          <w:rFonts w:ascii="Times New Roman" w:hAnsi="Times New Roman" w:cs="Times New Roman"/>
          <w:sz w:val="24"/>
          <w:szCs w:val="24"/>
        </w:rPr>
        <w:t>password</w:t>
      </w:r>
      <w:r w:rsidR="00D42C8A" w:rsidRPr="008F1250">
        <w:rPr>
          <w:rFonts w:ascii="Times New Roman" w:hAnsi="Times New Roman" w:cs="Times New Roman"/>
          <w:sz w:val="24"/>
          <w:szCs w:val="24"/>
        </w:rPr>
        <w:t xml:space="preserve">, </w:t>
      </w:r>
      <w:r w:rsidR="00D454CA" w:rsidRPr="008F1250">
        <w:rPr>
          <w:rFonts w:ascii="Times New Roman" w:hAnsi="Times New Roman" w:cs="Times New Roman"/>
          <w:sz w:val="24"/>
          <w:szCs w:val="24"/>
        </w:rPr>
        <w:t>this will also apply to the network password.</w:t>
      </w:r>
      <w:r w:rsidR="00C44A06" w:rsidRPr="008F1250">
        <w:rPr>
          <w:rFonts w:ascii="Times New Roman" w:hAnsi="Times New Roman" w:cs="Times New Roman"/>
          <w:sz w:val="24"/>
          <w:szCs w:val="24"/>
        </w:rPr>
        <w:t xml:space="preserve"> The Core layer provides the speed needed to handle data transfers from multiple </w:t>
      </w:r>
      <w:r w:rsidR="00D46786" w:rsidRPr="008F1250">
        <w:rPr>
          <w:rFonts w:ascii="Times New Roman" w:hAnsi="Times New Roman" w:cs="Times New Roman"/>
          <w:sz w:val="24"/>
          <w:szCs w:val="24"/>
        </w:rPr>
        <w:t>Employees</w:t>
      </w:r>
      <w:r w:rsidR="00C44A06" w:rsidRPr="008F1250">
        <w:rPr>
          <w:rFonts w:ascii="Times New Roman" w:hAnsi="Times New Roman" w:cs="Times New Roman"/>
          <w:sz w:val="24"/>
          <w:szCs w:val="24"/>
        </w:rPr>
        <w:t>, this layer is connected by fast ethernet connections and is not configured to expand</w:t>
      </w:r>
      <w:sdt>
        <w:sdtPr>
          <w:rPr>
            <w:rFonts w:ascii="Times New Roman" w:hAnsi="Times New Roman" w:cs="Times New Roman"/>
            <w:sz w:val="24"/>
            <w:szCs w:val="24"/>
          </w:rPr>
          <w:id w:val="1359312050"/>
          <w:citation/>
        </w:sdtPr>
        <w:sdtEndPr/>
        <w:sdtContent>
          <w:r w:rsidR="0024601C" w:rsidRPr="008F1250">
            <w:rPr>
              <w:rFonts w:ascii="Times New Roman" w:hAnsi="Times New Roman" w:cs="Times New Roman"/>
              <w:sz w:val="24"/>
              <w:szCs w:val="24"/>
            </w:rPr>
            <w:fldChar w:fldCharType="begin"/>
          </w:r>
          <w:r w:rsidR="0024601C" w:rsidRPr="008F1250">
            <w:rPr>
              <w:rFonts w:ascii="Times New Roman" w:hAnsi="Times New Roman" w:cs="Times New Roman"/>
              <w:sz w:val="24"/>
              <w:szCs w:val="24"/>
            </w:rPr>
            <w:instrText xml:space="preserve"> CITATION Tec18 \l 2057 </w:instrText>
          </w:r>
          <w:r w:rsidR="0024601C" w:rsidRPr="008F1250">
            <w:rPr>
              <w:rFonts w:ascii="Times New Roman" w:hAnsi="Times New Roman" w:cs="Times New Roman"/>
              <w:sz w:val="24"/>
              <w:szCs w:val="24"/>
            </w:rPr>
            <w:fldChar w:fldCharType="separate"/>
          </w:r>
          <w:r w:rsidR="002023E3" w:rsidRPr="008F1250">
            <w:rPr>
              <w:rFonts w:ascii="Times New Roman" w:hAnsi="Times New Roman" w:cs="Times New Roman"/>
              <w:noProof/>
              <w:sz w:val="24"/>
              <w:szCs w:val="24"/>
            </w:rPr>
            <w:t xml:space="preserve"> [17]</w:t>
          </w:r>
          <w:r w:rsidR="0024601C" w:rsidRPr="008F1250">
            <w:rPr>
              <w:rFonts w:ascii="Times New Roman" w:hAnsi="Times New Roman" w:cs="Times New Roman"/>
              <w:sz w:val="24"/>
              <w:szCs w:val="24"/>
            </w:rPr>
            <w:fldChar w:fldCharType="end"/>
          </w:r>
        </w:sdtContent>
      </w:sdt>
      <w:r w:rsidR="00C44A06" w:rsidRPr="008F1250">
        <w:rPr>
          <w:rFonts w:ascii="Times New Roman" w:hAnsi="Times New Roman" w:cs="Times New Roman"/>
          <w:sz w:val="24"/>
          <w:szCs w:val="24"/>
        </w:rPr>
        <w:t xml:space="preserve">. </w:t>
      </w:r>
      <w:r w:rsidR="0024601C" w:rsidRPr="008F1250">
        <w:rPr>
          <w:rFonts w:ascii="Times New Roman" w:hAnsi="Times New Roman" w:cs="Times New Roman"/>
          <w:sz w:val="24"/>
          <w:szCs w:val="24"/>
        </w:rPr>
        <w:t xml:space="preserve">If more </w:t>
      </w:r>
      <w:r w:rsidR="00B141E9" w:rsidRPr="008F1250">
        <w:rPr>
          <w:rFonts w:ascii="Times New Roman" w:hAnsi="Times New Roman" w:cs="Times New Roman"/>
          <w:sz w:val="24"/>
          <w:szCs w:val="24"/>
        </w:rPr>
        <w:t xml:space="preserve">user </w:t>
      </w:r>
      <w:r w:rsidR="0024601C" w:rsidRPr="008F1250">
        <w:rPr>
          <w:rFonts w:ascii="Times New Roman" w:hAnsi="Times New Roman" w:cs="Times New Roman"/>
          <w:sz w:val="24"/>
          <w:szCs w:val="24"/>
        </w:rPr>
        <w:t xml:space="preserve">devices were to use this </w:t>
      </w:r>
      <w:proofErr w:type="gramStart"/>
      <w:r w:rsidR="0024601C" w:rsidRPr="008F1250">
        <w:rPr>
          <w:rFonts w:ascii="Times New Roman" w:hAnsi="Times New Roman" w:cs="Times New Roman"/>
          <w:sz w:val="24"/>
          <w:szCs w:val="24"/>
        </w:rPr>
        <w:t>network</w:t>
      </w:r>
      <w:proofErr w:type="gramEnd"/>
      <w:r w:rsidR="00806FBC" w:rsidRPr="008F1250">
        <w:rPr>
          <w:rFonts w:ascii="Times New Roman" w:hAnsi="Times New Roman" w:cs="Times New Roman"/>
          <w:sz w:val="24"/>
          <w:szCs w:val="24"/>
        </w:rPr>
        <w:t xml:space="preserve"> then more routers and switches would</w:t>
      </w:r>
      <w:r w:rsidR="002B1036" w:rsidRPr="008F1250">
        <w:rPr>
          <w:rFonts w:ascii="Times New Roman" w:hAnsi="Times New Roman" w:cs="Times New Roman"/>
          <w:sz w:val="24"/>
          <w:szCs w:val="24"/>
        </w:rPr>
        <w:t xml:space="preserve"> need</w:t>
      </w:r>
      <w:r w:rsidR="00806FBC" w:rsidRPr="008F1250">
        <w:rPr>
          <w:rFonts w:ascii="Times New Roman" w:hAnsi="Times New Roman" w:cs="Times New Roman"/>
          <w:sz w:val="24"/>
          <w:szCs w:val="24"/>
        </w:rPr>
        <w:t xml:space="preserve"> be added to the distribution layer</w:t>
      </w:r>
      <w:r w:rsidR="00EB52F6" w:rsidRPr="008F1250">
        <w:rPr>
          <w:rFonts w:ascii="Times New Roman" w:hAnsi="Times New Roman" w:cs="Times New Roman"/>
          <w:sz w:val="24"/>
          <w:szCs w:val="24"/>
        </w:rPr>
        <w:t xml:space="preserve"> to </w:t>
      </w:r>
      <w:r w:rsidR="007C0AAC" w:rsidRPr="008F1250">
        <w:rPr>
          <w:rFonts w:ascii="Times New Roman" w:hAnsi="Times New Roman" w:cs="Times New Roman"/>
          <w:sz w:val="24"/>
          <w:szCs w:val="24"/>
        </w:rPr>
        <w:t>route the data packets</w:t>
      </w:r>
      <w:r w:rsidR="00C179F4" w:rsidRPr="008F1250">
        <w:rPr>
          <w:rFonts w:ascii="Times New Roman" w:hAnsi="Times New Roman" w:cs="Times New Roman"/>
          <w:sz w:val="24"/>
          <w:szCs w:val="24"/>
        </w:rPr>
        <w:t xml:space="preserve"> and negate bottlenecks in the network</w:t>
      </w:r>
      <w:r w:rsidR="00EB52F6" w:rsidRPr="008F1250">
        <w:rPr>
          <w:rFonts w:ascii="Times New Roman" w:hAnsi="Times New Roman" w:cs="Times New Roman"/>
          <w:sz w:val="24"/>
          <w:szCs w:val="24"/>
        </w:rPr>
        <w:t xml:space="preserve">. </w:t>
      </w:r>
    </w:p>
    <w:p w14:paraId="71189436" w14:textId="5F200EA4" w:rsidR="00013041" w:rsidRPr="00812E67" w:rsidRDefault="39E48B10" w:rsidP="00812E67">
      <w:pPr>
        <w:pStyle w:val="Heading3"/>
      </w:pPr>
      <w:bookmarkStart w:id="22" w:name="_Toc534032148"/>
      <w:r w:rsidRPr="00812E67">
        <w:t>5.</w:t>
      </w:r>
      <w:r w:rsidR="00D016E2" w:rsidRPr="00812E67">
        <w:t>1</w:t>
      </w:r>
      <w:r w:rsidRPr="00812E67">
        <w:t>.4 DMZ</w:t>
      </w:r>
      <w:bookmarkEnd w:id="22"/>
    </w:p>
    <w:p w14:paraId="5F0BC33A" w14:textId="77777777" w:rsidR="00FD149B" w:rsidRPr="008F1250" w:rsidRDefault="00FD149B" w:rsidP="00FD149B">
      <w:pPr>
        <w:rPr>
          <w:rFonts w:ascii="Times New Roman" w:hAnsi="Times New Roman" w:cs="Times New Roman"/>
          <w:sz w:val="24"/>
          <w:szCs w:val="24"/>
        </w:rPr>
      </w:pPr>
    </w:p>
    <w:p w14:paraId="779EC38C" w14:textId="6E0F9D8E" w:rsidR="00CF2694" w:rsidRPr="008F1250" w:rsidRDefault="00CF2694"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 DMZ (Demilitarized </w:t>
      </w:r>
      <w:r w:rsidR="003A1610" w:rsidRPr="008F1250">
        <w:rPr>
          <w:rFonts w:ascii="Times New Roman" w:eastAsia="Times New Roman" w:hAnsi="Times New Roman" w:cs="Times New Roman"/>
          <w:sz w:val="24"/>
          <w:szCs w:val="24"/>
        </w:rPr>
        <w:t>Zone</w:t>
      </w:r>
      <w:r w:rsidRPr="008F1250">
        <w:rPr>
          <w:rFonts w:ascii="Times New Roman" w:eastAsia="Times New Roman" w:hAnsi="Times New Roman" w:cs="Times New Roman"/>
          <w:sz w:val="24"/>
          <w:szCs w:val="24"/>
        </w:rPr>
        <w:t>)</w:t>
      </w:r>
      <w:r w:rsidR="003A1610" w:rsidRPr="008F1250">
        <w:rPr>
          <w:rFonts w:ascii="Times New Roman" w:eastAsia="Times New Roman" w:hAnsi="Times New Roman" w:cs="Times New Roman"/>
          <w:sz w:val="24"/>
          <w:szCs w:val="24"/>
        </w:rPr>
        <w:t xml:space="preserve"> needs to lie between the inter</w:t>
      </w:r>
      <w:r w:rsidR="00B944F0" w:rsidRPr="008F1250">
        <w:rPr>
          <w:rFonts w:ascii="Times New Roman" w:eastAsia="Times New Roman" w:hAnsi="Times New Roman" w:cs="Times New Roman"/>
          <w:sz w:val="24"/>
          <w:szCs w:val="24"/>
        </w:rPr>
        <w:t>n</w:t>
      </w:r>
      <w:r w:rsidR="003A1610" w:rsidRPr="008F1250">
        <w:rPr>
          <w:rFonts w:ascii="Times New Roman" w:eastAsia="Times New Roman" w:hAnsi="Times New Roman" w:cs="Times New Roman"/>
          <w:sz w:val="24"/>
          <w:szCs w:val="24"/>
        </w:rPr>
        <w:t xml:space="preserve">al LAN and the external WLAN </w:t>
      </w:r>
      <w:r w:rsidR="00B944F0" w:rsidRPr="008F1250">
        <w:rPr>
          <w:rFonts w:ascii="Times New Roman" w:eastAsia="Times New Roman" w:hAnsi="Times New Roman" w:cs="Times New Roman"/>
          <w:sz w:val="24"/>
          <w:szCs w:val="24"/>
        </w:rPr>
        <w:t>where access to the</w:t>
      </w:r>
      <w:r w:rsidR="003A1610" w:rsidRPr="008F1250">
        <w:rPr>
          <w:rFonts w:ascii="Times New Roman" w:eastAsia="Times New Roman" w:hAnsi="Times New Roman" w:cs="Times New Roman"/>
          <w:sz w:val="24"/>
          <w:szCs w:val="24"/>
        </w:rPr>
        <w:t xml:space="preserve"> internet </w:t>
      </w:r>
      <w:r w:rsidR="00B944F0" w:rsidRPr="008F1250">
        <w:rPr>
          <w:rFonts w:ascii="Times New Roman" w:eastAsia="Times New Roman" w:hAnsi="Times New Roman" w:cs="Times New Roman"/>
          <w:sz w:val="24"/>
          <w:szCs w:val="24"/>
        </w:rPr>
        <w:t xml:space="preserve">is </w:t>
      </w:r>
      <w:r w:rsidR="000B6F01" w:rsidRPr="008F1250">
        <w:rPr>
          <w:rFonts w:ascii="Times New Roman" w:eastAsia="Times New Roman" w:hAnsi="Times New Roman" w:cs="Times New Roman"/>
          <w:sz w:val="24"/>
          <w:szCs w:val="24"/>
        </w:rPr>
        <w:t xml:space="preserve">obtained by the </w:t>
      </w:r>
      <w:r w:rsidR="00D46786" w:rsidRPr="008F1250">
        <w:rPr>
          <w:rFonts w:ascii="Times New Roman" w:eastAsia="Times New Roman" w:hAnsi="Times New Roman" w:cs="Times New Roman"/>
          <w:sz w:val="24"/>
          <w:szCs w:val="24"/>
        </w:rPr>
        <w:t>Employees</w:t>
      </w:r>
      <w:r w:rsidR="000B6F01" w:rsidRPr="008F1250">
        <w:rPr>
          <w:rFonts w:ascii="Times New Roman" w:eastAsia="Times New Roman" w:hAnsi="Times New Roman" w:cs="Times New Roman"/>
          <w:sz w:val="24"/>
          <w:szCs w:val="24"/>
        </w:rPr>
        <w:t>.</w:t>
      </w:r>
      <w:r w:rsidR="00E327D0" w:rsidRPr="008F1250">
        <w:rPr>
          <w:rFonts w:ascii="Times New Roman" w:eastAsia="Times New Roman" w:hAnsi="Times New Roman" w:cs="Times New Roman"/>
          <w:sz w:val="24"/>
          <w:szCs w:val="24"/>
        </w:rPr>
        <w:t xml:space="preserve"> </w:t>
      </w:r>
      <w:r w:rsidR="005B6671" w:rsidRPr="008F1250">
        <w:rPr>
          <w:rFonts w:ascii="Times New Roman" w:eastAsia="Times New Roman" w:hAnsi="Times New Roman" w:cs="Times New Roman"/>
          <w:sz w:val="24"/>
          <w:szCs w:val="24"/>
        </w:rPr>
        <w:t xml:space="preserve">A webserver sits in the DMZ and is connected through the DMZ firewall to the </w:t>
      </w:r>
      <w:r w:rsidR="00877D99" w:rsidRPr="008F1250">
        <w:rPr>
          <w:rFonts w:ascii="Times New Roman" w:eastAsia="Times New Roman" w:hAnsi="Times New Roman" w:cs="Times New Roman"/>
          <w:sz w:val="24"/>
          <w:szCs w:val="24"/>
        </w:rPr>
        <w:t>internal network</w:t>
      </w:r>
      <w:sdt>
        <w:sdtPr>
          <w:rPr>
            <w:rFonts w:ascii="Times New Roman" w:eastAsia="Times New Roman" w:hAnsi="Times New Roman" w:cs="Times New Roman"/>
            <w:sz w:val="24"/>
            <w:szCs w:val="24"/>
          </w:rPr>
          <w:id w:val="-2035411680"/>
          <w:citation/>
        </w:sdtPr>
        <w:sdtEndPr/>
        <w:sdtContent>
          <w:r w:rsidR="00877D99" w:rsidRPr="008F1250">
            <w:rPr>
              <w:rFonts w:ascii="Times New Roman" w:eastAsia="Times New Roman" w:hAnsi="Times New Roman" w:cs="Times New Roman"/>
              <w:sz w:val="24"/>
              <w:szCs w:val="24"/>
            </w:rPr>
            <w:fldChar w:fldCharType="begin"/>
          </w:r>
          <w:r w:rsidR="00877D99" w:rsidRPr="008F1250">
            <w:rPr>
              <w:rFonts w:ascii="Times New Roman" w:eastAsia="Times New Roman" w:hAnsi="Times New Roman" w:cs="Times New Roman"/>
              <w:sz w:val="24"/>
              <w:szCs w:val="24"/>
            </w:rPr>
            <w:instrText xml:space="preserve"> CITATION Cis181 \l 2057 </w:instrText>
          </w:r>
          <w:r w:rsidR="00877D99" w:rsidRPr="008F1250">
            <w:rPr>
              <w:rFonts w:ascii="Times New Roman" w:eastAsia="Times New Roman" w:hAnsi="Times New Roman" w:cs="Times New Roman"/>
              <w:sz w:val="24"/>
              <w:szCs w:val="24"/>
            </w:rPr>
            <w:fldChar w:fldCharType="separate"/>
          </w:r>
          <w:r w:rsidR="002023E3" w:rsidRPr="008F1250">
            <w:rPr>
              <w:rFonts w:ascii="Times New Roman" w:eastAsia="Times New Roman" w:hAnsi="Times New Roman" w:cs="Times New Roman"/>
              <w:noProof/>
              <w:sz w:val="24"/>
              <w:szCs w:val="24"/>
            </w:rPr>
            <w:t xml:space="preserve"> [18]</w:t>
          </w:r>
          <w:r w:rsidR="00877D99" w:rsidRPr="008F1250">
            <w:rPr>
              <w:rFonts w:ascii="Times New Roman" w:eastAsia="Times New Roman" w:hAnsi="Times New Roman" w:cs="Times New Roman"/>
              <w:sz w:val="24"/>
              <w:szCs w:val="24"/>
            </w:rPr>
            <w:fldChar w:fldCharType="end"/>
          </w:r>
        </w:sdtContent>
      </w:sdt>
      <w:r w:rsidR="00877D99" w:rsidRPr="008F1250">
        <w:rPr>
          <w:rFonts w:ascii="Times New Roman" w:eastAsia="Times New Roman" w:hAnsi="Times New Roman" w:cs="Times New Roman"/>
          <w:sz w:val="24"/>
          <w:szCs w:val="24"/>
        </w:rPr>
        <w:t>.</w:t>
      </w:r>
    </w:p>
    <w:p w14:paraId="2B89D99C" w14:textId="5660E3A2" w:rsidR="23E38BD8" w:rsidRPr="00812E67" w:rsidRDefault="23E38BD8" w:rsidP="00812E67">
      <w:pPr>
        <w:pStyle w:val="Heading3"/>
      </w:pPr>
      <w:bookmarkStart w:id="23" w:name="_Toc534032149"/>
      <w:r w:rsidRPr="00812E67">
        <w:t>5.</w:t>
      </w:r>
      <w:r w:rsidR="00D016E2" w:rsidRPr="00812E67">
        <w:t>1</w:t>
      </w:r>
      <w:r w:rsidRPr="00812E67">
        <w:t>.5 Mobile Device Management</w:t>
      </w:r>
      <w:bookmarkEnd w:id="23"/>
    </w:p>
    <w:p w14:paraId="7197EEF8" w14:textId="77777777" w:rsidR="00FD149B" w:rsidRPr="008F1250" w:rsidRDefault="00FD149B" w:rsidP="00FD149B">
      <w:pPr>
        <w:rPr>
          <w:rFonts w:ascii="Times New Roman" w:hAnsi="Times New Roman" w:cs="Times New Roman"/>
          <w:sz w:val="24"/>
          <w:szCs w:val="24"/>
        </w:rPr>
      </w:pPr>
    </w:p>
    <w:p w14:paraId="191D2617" w14:textId="26FCD6FA" w:rsidR="00711426" w:rsidRPr="008F1250" w:rsidRDefault="23E38BD8" w:rsidP="23E38BD8">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All employee devices must have a mobile device management strategy in place to protect email, documents and </w:t>
      </w:r>
      <w:proofErr w:type="gramStart"/>
      <w:r w:rsidR="00D46786" w:rsidRPr="008F1250">
        <w:rPr>
          <w:rFonts w:ascii="Times New Roman" w:eastAsia="Times New Roman" w:hAnsi="Times New Roman" w:cs="Times New Roman"/>
          <w:sz w:val="24"/>
          <w:szCs w:val="24"/>
        </w:rPr>
        <w:t>employees</w:t>
      </w:r>
      <w:proofErr w:type="gramEnd"/>
      <w:r w:rsidRPr="008F1250">
        <w:rPr>
          <w:rFonts w:ascii="Times New Roman" w:eastAsia="Times New Roman" w:hAnsi="Times New Roman" w:cs="Times New Roman"/>
          <w:sz w:val="24"/>
          <w:szCs w:val="24"/>
        </w:rPr>
        <w:t xml:space="preserve"> personal ability to access the organisation wireless access points. Citrix </w:t>
      </w:r>
      <w:proofErr w:type="spellStart"/>
      <w:r w:rsidRPr="008F1250">
        <w:rPr>
          <w:rFonts w:ascii="Times New Roman" w:eastAsia="Times New Roman" w:hAnsi="Times New Roman" w:cs="Times New Roman"/>
          <w:sz w:val="24"/>
          <w:szCs w:val="24"/>
        </w:rPr>
        <w:t>Xenpoint</w:t>
      </w:r>
      <w:proofErr w:type="spellEnd"/>
      <w:r w:rsidRPr="008F1250">
        <w:rPr>
          <w:rFonts w:ascii="Times New Roman" w:eastAsia="Times New Roman" w:hAnsi="Times New Roman" w:cs="Times New Roman"/>
          <w:sz w:val="24"/>
          <w:szCs w:val="24"/>
        </w:rPr>
        <w:t xml:space="preserve"> is a mobile device management software solution</w:t>
      </w:r>
      <w:sdt>
        <w:sdtPr>
          <w:rPr>
            <w:rFonts w:ascii="Times New Roman" w:eastAsia="Times New Roman" w:hAnsi="Times New Roman" w:cs="Times New Roman"/>
            <w:sz w:val="24"/>
            <w:szCs w:val="24"/>
          </w:rPr>
          <w:id w:val="-1071888983"/>
          <w:citation/>
        </w:sdtPr>
        <w:sdtEndPr/>
        <w:sdtContent>
          <w:r w:rsidR="00340F67" w:rsidRPr="008F1250">
            <w:rPr>
              <w:rFonts w:ascii="Times New Roman" w:eastAsia="Times New Roman" w:hAnsi="Times New Roman" w:cs="Times New Roman"/>
              <w:sz w:val="24"/>
              <w:szCs w:val="24"/>
            </w:rPr>
            <w:fldChar w:fldCharType="begin"/>
          </w:r>
          <w:r w:rsidR="00340F67" w:rsidRPr="008F1250">
            <w:rPr>
              <w:rFonts w:ascii="Times New Roman" w:eastAsia="Times New Roman" w:hAnsi="Times New Roman" w:cs="Times New Roman"/>
              <w:sz w:val="24"/>
              <w:szCs w:val="24"/>
            </w:rPr>
            <w:instrText xml:space="preserve"> CITATION Cit18 \l 2057 </w:instrText>
          </w:r>
          <w:r w:rsidR="00340F67" w:rsidRPr="008F1250">
            <w:rPr>
              <w:rFonts w:ascii="Times New Roman" w:eastAsia="Times New Roman" w:hAnsi="Times New Roman" w:cs="Times New Roman"/>
              <w:sz w:val="24"/>
              <w:szCs w:val="24"/>
            </w:rPr>
            <w:fldChar w:fldCharType="separate"/>
          </w:r>
          <w:r w:rsidR="002023E3" w:rsidRPr="008F1250">
            <w:rPr>
              <w:rFonts w:ascii="Times New Roman" w:eastAsia="Times New Roman" w:hAnsi="Times New Roman" w:cs="Times New Roman"/>
              <w:noProof/>
              <w:sz w:val="24"/>
              <w:szCs w:val="24"/>
            </w:rPr>
            <w:t xml:space="preserve"> [19]</w:t>
          </w:r>
          <w:r w:rsidR="00340F67" w:rsidRPr="008F1250">
            <w:rPr>
              <w:rFonts w:ascii="Times New Roman" w:eastAsia="Times New Roman" w:hAnsi="Times New Roman" w:cs="Times New Roman"/>
              <w:sz w:val="24"/>
              <w:szCs w:val="24"/>
            </w:rPr>
            <w:fldChar w:fldCharType="end"/>
          </w:r>
        </w:sdtContent>
      </w:sdt>
      <w:r w:rsidRPr="008F1250">
        <w:rPr>
          <w:rFonts w:ascii="Times New Roman" w:eastAsia="Times New Roman" w:hAnsi="Times New Roman" w:cs="Times New Roman"/>
          <w:sz w:val="24"/>
          <w:szCs w:val="24"/>
        </w:rPr>
        <w:t xml:space="preserve">. Hyper Fort </w:t>
      </w:r>
      <w:r w:rsidR="00A87D38" w:rsidRPr="008F1250">
        <w:rPr>
          <w:rFonts w:ascii="Times New Roman" w:eastAsia="Times New Roman" w:hAnsi="Times New Roman" w:cs="Times New Roman"/>
          <w:sz w:val="24"/>
          <w:szCs w:val="24"/>
        </w:rPr>
        <w:t xml:space="preserve">employees </w:t>
      </w:r>
      <w:r w:rsidRPr="008F1250">
        <w:rPr>
          <w:rFonts w:ascii="Times New Roman" w:eastAsia="Times New Roman" w:hAnsi="Times New Roman" w:cs="Times New Roman"/>
          <w:sz w:val="24"/>
          <w:szCs w:val="24"/>
        </w:rPr>
        <w:t>should</w:t>
      </w:r>
      <w:r w:rsidR="00A87D38" w:rsidRPr="008F1250">
        <w:rPr>
          <w:rFonts w:ascii="Times New Roman" w:eastAsia="Times New Roman" w:hAnsi="Times New Roman" w:cs="Times New Roman"/>
          <w:sz w:val="24"/>
          <w:szCs w:val="24"/>
        </w:rPr>
        <w:t xml:space="preserve"> have this software on their devices. </w:t>
      </w:r>
      <w:r w:rsidR="004B1DA2" w:rsidRPr="008F1250">
        <w:rPr>
          <w:rFonts w:ascii="Times New Roman" w:eastAsia="Times New Roman" w:hAnsi="Times New Roman" w:cs="Times New Roman"/>
          <w:sz w:val="24"/>
          <w:szCs w:val="24"/>
        </w:rPr>
        <w:t xml:space="preserve">Citrix </w:t>
      </w:r>
      <w:proofErr w:type="spellStart"/>
      <w:r w:rsidR="00B15B0C" w:rsidRPr="008F1250">
        <w:rPr>
          <w:rFonts w:ascii="Times New Roman" w:eastAsia="Times New Roman" w:hAnsi="Times New Roman" w:cs="Times New Roman"/>
          <w:sz w:val="24"/>
          <w:szCs w:val="24"/>
        </w:rPr>
        <w:t>Xenpoint</w:t>
      </w:r>
      <w:proofErr w:type="spellEnd"/>
      <w:r w:rsidR="00B15B0C" w:rsidRPr="008F1250">
        <w:rPr>
          <w:rFonts w:ascii="Times New Roman" w:eastAsia="Times New Roman" w:hAnsi="Times New Roman" w:cs="Times New Roman"/>
          <w:sz w:val="24"/>
          <w:szCs w:val="24"/>
        </w:rPr>
        <w:t xml:space="preserve"> can</w:t>
      </w:r>
      <w:r w:rsidR="00711426" w:rsidRPr="008F1250">
        <w:rPr>
          <w:rFonts w:ascii="Times New Roman" w:eastAsia="Times New Roman" w:hAnsi="Times New Roman" w:cs="Times New Roman"/>
          <w:sz w:val="24"/>
          <w:szCs w:val="24"/>
        </w:rPr>
        <w:t>:</w:t>
      </w:r>
    </w:p>
    <w:p w14:paraId="15CDCCC2" w14:textId="260B8077" w:rsidR="23E38BD8" w:rsidRPr="008F1250" w:rsidRDefault="00711426" w:rsidP="00711426">
      <w:pPr>
        <w:pStyle w:val="ListParagraph"/>
        <w:numPr>
          <w:ilvl w:val="0"/>
          <w:numId w:val="25"/>
        </w:numPr>
        <w:rPr>
          <w:rFonts w:ascii="Times New Roman" w:hAnsi="Times New Roman" w:cs="Times New Roman"/>
          <w:sz w:val="24"/>
          <w:szCs w:val="24"/>
        </w:rPr>
      </w:pPr>
      <w:r w:rsidRPr="008F1250">
        <w:rPr>
          <w:rFonts w:ascii="Times New Roman" w:hAnsi="Times New Roman" w:cs="Times New Roman"/>
          <w:sz w:val="24"/>
          <w:szCs w:val="24"/>
        </w:rPr>
        <w:t>I</w:t>
      </w:r>
      <w:r w:rsidR="00B15B0C" w:rsidRPr="008F1250">
        <w:rPr>
          <w:rFonts w:ascii="Times New Roman" w:hAnsi="Times New Roman" w:cs="Times New Roman"/>
          <w:sz w:val="24"/>
          <w:szCs w:val="24"/>
        </w:rPr>
        <w:t>nstall to any of the major operating systems (Apple, Windows, Android)</w:t>
      </w:r>
      <w:r w:rsidR="00DB5456" w:rsidRPr="008F1250">
        <w:rPr>
          <w:rFonts w:ascii="Times New Roman" w:hAnsi="Times New Roman" w:cs="Times New Roman"/>
          <w:sz w:val="24"/>
          <w:szCs w:val="24"/>
        </w:rPr>
        <w:t>.</w:t>
      </w:r>
      <w:r w:rsidR="23E38BD8" w:rsidRPr="008F1250">
        <w:rPr>
          <w:rFonts w:ascii="Times New Roman" w:hAnsi="Times New Roman" w:cs="Times New Roman"/>
          <w:sz w:val="24"/>
          <w:szCs w:val="24"/>
        </w:rPr>
        <w:t xml:space="preserve"> </w:t>
      </w:r>
    </w:p>
    <w:p w14:paraId="12BA30C1" w14:textId="224C23C2" w:rsidR="00711426" w:rsidRPr="008F1250" w:rsidRDefault="00711426" w:rsidP="00711426">
      <w:pPr>
        <w:pStyle w:val="ListParagraph"/>
        <w:numPr>
          <w:ilvl w:val="0"/>
          <w:numId w:val="25"/>
        </w:numPr>
        <w:rPr>
          <w:rFonts w:ascii="Times New Roman" w:hAnsi="Times New Roman" w:cs="Times New Roman"/>
          <w:sz w:val="24"/>
          <w:szCs w:val="24"/>
        </w:rPr>
      </w:pPr>
      <w:r w:rsidRPr="008F1250">
        <w:rPr>
          <w:rFonts w:ascii="Times New Roman" w:hAnsi="Times New Roman" w:cs="Times New Roman"/>
          <w:sz w:val="24"/>
          <w:szCs w:val="24"/>
        </w:rPr>
        <w:t xml:space="preserve">Hyper Fort can deploy </w:t>
      </w:r>
      <w:r w:rsidR="00DB5456" w:rsidRPr="008F1250">
        <w:rPr>
          <w:rFonts w:ascii="Times New Roman" w:hAnsi="Times New Roman" w:cs="Times New Roman"/>
          <w:sz w:val="24"/>
          <w:szCs w:val="24"/>
        </w:rPr>
        <w:t>system applications to any devices.</w:t>
      </w:r>
    </w:p>
    <w:p w14:paraId="5E048ABD" w14:textId="39A2C9D4" w:rsidR="00DB5456" w:rsidRPr="008F1250" w:rsidRDefault="004B1DA2" w:rsidP="00711426">
      <w:pPr>
        <w:pStyle w:val="ListParagraph"/>
        <w:numPr>
          <w:ilvl w:val="0"/>
          <w:numId w:val="25"/>
        </w:numPr>
        <w:rPr>
          <w:rFonts w:ascii="Times New Roman" w:hAnsi="Times New Roman" w:cs="Times New Roman"/>
          <w:sz w:val="24"/>
          <w:szCs w:val="24"/>
        </w:rPr>
      </w:pPr>
      <w:r w:rsidRPr="008F1250">
        <w:rPr>
          <w:rFonts w:ascii="Times New Roman" w:hAnsi="Times New Roman" w:cs="Times New Roman"/>
          <w:sz w:val="24"/>
          <w:szCs w:val="24"/>
        </w:rPr>
        <w:t xml:space="preserve">Citrix </w:t>
      </w:r>
      <w:proofErr w:type="spellStart"/>
      <w:r w:rsidR="00DB5456" w:rsidRPr="008F1250">
        <w:rPr>
          <w:rFonts w:ascii="Times New Roman" w:hAnsi="Times New Roman" w:cs="Times New Roman"/>
          <w:sz w:val="24"/>
          <w:szCs w:val="24"/>
        </w:rPr>
        <w:t>Xenpoint</w:t>
      </w:r>
      <w:proofErr w:type="spellEnd"/>
      <w:r w:rsidR="00DB5456" w:rsidRPr="008F1250">
        <w:rPr>
          <w:rFonts w:ascii="Times New Roman" w:hAnsi="Times New Roman" w:cs="Times New Roman"/>
          <w:sz w:val="24"/>
          <w:szCs w:val="24"/>
        </w:rPr>
        <w:t xml:space="preserve"> software can wipe </w:t>
      </w:r>
      <w:r w:rsidR="00513883" w:rsidRPr="008F1250">
        <w:rPr>
          <w:rFonts w:ascii="Times New Roman" w:hAnsi="Times New Roman" w:cs="Times New Roman"/>
          <w:sz w:val="24"/>
          <w:szCs w:val="24"/>
        </w:rPr>
        <w:t>the drive of a missing or stolen device.</w:t>
      </w:r>
    </w:p>
    <w:p w14:paraId="357CE707" w14:textId="0320EBA6" w:rsidR="00513883" w:rsidRPr="008F1250" w:rsidRDefault="001C7E31" w:rsidP="00711426">
      <w:pPr>
        <w:pStyle w:val="ListParagraph"/>
        <w:numPr>
          <w:ilvl w:val="0"/>
          <w:numId w:val="25"/>
        </w:numPr>
        <w:rPr>
          <w:rFonts w:ascii="Times New Roman" w:hAnsi="Times New Roman" w:cs="Times New Roman"/>
          <w:sz w:val="24"/>
          <w:szCs w:val="24"/>
        </w:rPr>
      </w:pPr>
      <w:r w:rsidRPr="008F1250">
        <w:rPr>
          <w:rFonts w:ascii="Times New Roman" w:hAnsi="Times New Roman" w:cs="Times New Roman"/>
          <w:sz w:val="24"/>
          <w:szCs w:val="24"/>
        </w:rPr>
        <w:t>Hyper Fort can manage all devices from a central point.</w:t>
      </w:r>
    </w:p>
    <w:p w14:paraId="20FD0092" w14:textId="354260DF" w:rsidR="004B1DA2" w:rsidRPr="008F1250" w:rsidRDefault="004B1DA2" w:rsidP="00711426">
      <w:pPr>
        <w:pStyle w:val="ListParagraph"/>
        <w:numPr>
          <w:ilvl w:val="0"/>
          <w:numId w:val="25"/>
        </w:numPr>
        <w:rPr>
          <w:rFonts w:ascii="Times New Roman" w:hAnsi="Times New Roman" w:cs="Times New Roman"/>
          <w:sz w:val="24"/>
          <w:szCs w:val="24"/>
        </w:rPr>
      </w:pPr>
      <w:r w:rsidRPr="008F1250">
        <w:rPr>
          <w:rFonts w:ascii="Times New Roman" w:hAnsi="Times New Roman" w:cs="Times New Roman"/>
          <w:sz w:val="24"/>
          <w:szCs w:val="24"/>
        </w:rPr>
        <w:t xml:space="preserve">Access to Hyper Fort documentation is encrypted by Citrix </w:t>
      </w:r>
      <w:proofErr w:type="spellStart"/>
      <w:r w:rsidRPr="008F1250">
        <w:rPr>
          <w:rFonts w:ascii="Times New Roman" w:hAnsi="Times New Roman" w:cs="Times New Roman"/>
          <w:sz w:val="24"/>
          <w:szCs w:val="24"/>
        </w:rPr>
        <w:t>Xenpoint</w:t>
      </w:r>
      <w:proofErr w:type="spellEnd"/>
      <w:r w:rsidRPr="008F1250">
        <w:rPr>
          <w:rFonts w:ascii="Times New Roman" w:hAnsi="Times New Roman" w:cs="Times New Roman"/>
          <w:sz w:val="24"/>
          <w:szCs w:val="24"/>
        </w:rPr>
        <w:t>.</w:t>
      </w:r>
    </w:p>
    <w:p w14:paraId="4E8B1FC1" w14:textId="3F5ABB6D" w:rsidR="004B1DA2" w:rsidRPr="008F1250" w:rsidRDefault="004B1DA2" w:rsidP="003E1119">
      <w:pPr>
        <w:pStyle w:val="ListParagraph"/>
        <w:ind w:left="780"/>
        <w:rPr>
          <w:rFonts w:ascii="Times New Roman" w:hAnsi="Times New Roman" w:cs="Times New Roman"/>
          <w:sz w:val="24"/>
          <w:szCs w:val="24"/>
        </w:rPr>
      </w:pPr>
    </w:p>
    <w:p w14:paraId="1410D734" w14:textId="77777777" w:rsidR="00D21761" w:rsidRPr="008F1250" w:rsidRDefault="00D21761" w:rsidP="003E1119">
      <w:pPr>
        <w:pStyle w:val="ListParagraph"/>
        <w:ind w:left="780"/>
        <w:rPr>
          <w:rFonts w:ascii="Times New Roman" w:hAnsi="Times New Roman" w:cs="Times New Roman"/>
          <w:sz w:val="24"/>
          <w:szCs w:val="24"/>
        </w:rPr>
      </w:pPr>
    </w:p>
    <w:p w14:paraId="62E799E6" w14:textId="77777777" w:rsidR="00DB7EBD" w:rsidRPr="008F1250" w:rsidRDefault="00DB7EBD">
      <w:pPr>
        <w:rPr>
          <w:rFonts w:ascii="Times New Roman" w:eastAsiaTheme="majorEastAsia" w:hAnsi="Times New Roman" w:cs="Times New Roman"/>
          <w:color w:val="1F4E79" w:themeColor="accent1" w:themeShade="80"/>
          <w:sz w:val="24"/>
          <w:szCs w:val="24"/>
        </w:rPr>
      </w:pPr>
      <w:r w:rsidRPr="008F1250">
        <w:rPr>
          <w:rFonts w:ascii="Times New Roman" w:hAnsi="Times New Roman" w:cs="Times New Roman"/>
          <w:sz w:val="24"/>
          <w:szCs w:val="24"/>
        </w:rPr>
        <w:br w:type="page"/>
      </w:r>
    </w:p>
    <w:p w14:paraId="3EDC4607" w14:textId="36833727" w:rsidR="3D0A50A7" w:rsidRPr="00812E67" w:rsidRDefault="008838F0" w:rsidP="00812E67">
      <w:pPr>
        <w:pStyle w:val="Heading1"/>
      </w:pPr>
      <w:bookmarkStart w:id="24" w:name="_Toc534032150"/>
      <w:r w:rsidRPr="00812E67">
        <w:lastRenderedPageBreak/>
        <w:t xml:space="preserve">6 </w:t>
      </w:r>
      <w:r w:rsidR="39E48B10" w:rsidRPr="00812E67">
        <w:t>Results/Findings &amp; discussions</w:t>
      </w:r>
      <w:bookmarkEnd w:id="24"/>
    </w:p>
    <w:p w14:paraId="4D688FA0" w14:textId="77777777" w:rsidR="00D21761" w:rsidRPr="008F1250" w:rsidRDefault="00D21761" w:rsidP="00D21761">
      <w:pPr>
        <w:rPr>
          <w:rFonts w:ascii="Times New Roman" w:hAnsi="Times New Roman" w:cs="Times New Roman"/>
          <w:sz w:val="24"/>
          <w:szCs w:val="24"/>
        </w:rPr>
      </w:pPr>
    </w:p>
    <w:p w14:paraId="4627B7BF" w14:textId="2B7F48EF" w:rsidR="002B3C15" w:rsidRPr="008F1250" w:rsidRDefault="002B3C15"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A </w:t>
      </w:r>
      <w:r w:rsidR="00DB7EBD" w:rsidRPr="008F1250">
        <w:rPr>
          <w:rFonts w:ascii="Times New Roman" w:eastAsia="Times New Roman" w:hAnsi="Times New Roman" w:cs="Times New Roman"/>
          <w:sz w:val="24"/>
          <w:szCs w:val="24"/>
        </w:rPr>
        <w:t>three-tier</w:t>
      </w:r>
      <w:r w:rsidRPr="008F1250">
        <w:rPr>
          <w:rFonts w:ascii="Times New Roman" w:eastAsia="Times New Roman" w:hAnsi="Times New Roman" w:cs="Times New Roman"/>
          <w:sz w:val="24"/>
          <w:szCs w:val="24"/>
        </w:rPr>
        <w:t xml:space="preserve"> network hierarchy model </w:t>
      </w:r>
      <w:r w:rsidR="00132A4C" w:rsidRPr="008F1250">
        <w:rPr>
          <w:rFonts w:ascii="Times New Roman" w:eastAsia="Times New Roman" w:hAnsi="Times New Roman" w:cs="Times New Roman"/>
          <w:sz w:val="24"/>
          <w:szCs w:val="24"/>
        </w:rPr>
        <w:t>provides:</w:t>
      </w:r>
    </w:p>
    <w:p w14:paraId="029CFECD" w14:textId="3B1FC93F" w:rsidR="00132A4C" w:rsidRPr="008F1250" w:rsidRDefault="00132A4C" w:rsidP="00132A4C">
      <w:pPr>
        <w:pStyle w:val="ListParagraph"/>
        <w:numPr>
          <w:ilvl w:val="0"/>
          <w:numId w:val="26"/>
        </w:numPr>
        <w:rPr>
          <w:rFonts w:ascii="Times New Roman" w:hAnsi="Times New Roman" w:cs="Times New Roman"/>
          <w:sz w:val="24"/>
          <w:szCs w:val="24"/>
        </w:rPr>
      </w:pPr>
      <w:r w:rsidRPr="008F1250">
        <w:rPr>
          <w:rFonts w:ascii="Times New Roman" w:hAnsi="Times New Roman" w:cs="Times New Roman"/>
          <w:sz w:val="24"/>
          <w:szCs w:val="24"/>
        </w:rPr>
        <w:t xml:space="preserve">Availability, high </w:t>
      </w:r>
      <w:r w:rsidR="00400CF8" w:rsidRPr="008F1250">
        <w:rPr>
          <w:rFonts w:ascii="Times New Roman" w:hAnsi="Times New Roman" w:cs="Times New Roman"/>
          <w:sz w:val="24"/>
          <w:szCs w:val="24"/>
        </w:rPr>
        <w:t>network speeds</w:t>
      </w:r>
      <w:r w:rsidRPr="008F1250">
        <w:rPr>
          <w:rFonts w:ascii="Times New Roman" w:hAnsi="Times New Roman" w:cs="Times New Roman"/>
          <w:sz w:val="24"/>
          <w:szCs w:val="24"/>
        </w:rPr>
        <w:t xml:space="preserve"> and is scalable </w:t>
      </w:r>
      <w:r w:rsidR="00E4656B" w:rsidRPr="008F1250">
        <w:rPr>
          <w:rFonts w:ascii="Times New Roman" w:hAnsi="Times New Roman" w:cs="Times New Roman"/>
          <w:sz w:val="24"/>
          <w:szCs w:val="24"/>
        </w:rPr>
        <w:t>for expansion of organisational services.</w:t>
      </w:r>
    </w:p>
    <w:p w14:paraId="3CC3DE73" w14:textId="0C63F2B8" w:rsidR="00E222B2" w:rsidRPr="008F1250" w:rsidRDefault="00DB7EBD" w:rsidP="00742F91">
      <w:pPr>
        <w:pStyle w:val="ListParagraph"/>
        <w:numPr>
          <w:ilvl w:val="0"/>
          <w:numId w:val="26"/>
        </w:numPr>
        <w:rPr>
          <w:rFonts w:ascii="Times New Roman" w:hAnsi="Times New Roman" w:cs="Times New Roman"/>
          <w:sz w:val="24"/>
          <w:szCs w:val="24"/>
        </w:rPr>
      </w:pPr>
      <w:r w:rsidRPr="008F1250">
        <w:rPr>
          <w:rFonts w:ascii="Times New Roman" w:hAnsi="Times New Roman" w:cs="Times New Roman"/>
          <w:sz w:val="24"/>
          <w:szCs w:val="24"/>
        </w:rPr>
        <w:t>Security</w:t>
      </w:r>
      <w:r w:rsidR="00E4656B" w:rsidRPr="008F1250">
        <w:rPr>
          <w:rFonts w:ascii="Times New Roman" w:hAnsi="Times New Roman" w:cs="Times New Roman"/>
          <w:sz w:val="24"/>
          <w:szCs w:val="24"/>
        </w:rPr>
        <w:t xml:space="preserve"> lessens risks of successful </w:t>
      </w:r>
      <w:r w:rsidR="00832915" w:rsidRPr="008F1250">
        <w:rPr>
          <w:rFonts w:ascii="Times New Roman" w:hAnsi="Times New Roman" w:cs="Times New Roman"/>
          <w:sz w:val="24"/>
          <w:szCs w:val="24"/>
        </w:rPr>
        <w:t>intrusions</w:t>
      </w:r>
      <w:r w:rsidR="00E4656B" w:rsidRPr="008F1250">
        <w:rPr>
          <w:rFonts w:ascii="Times New Roman" w:hAnsi="Times New Roman" w:cs="Times New Roman"/>
          <w:sz w:val="24"/>
          <w:szCs w:val="24"/>
        </w:rPr>
        <w:t xml:space="preserve"> by non-Hyper Fore employees</w:t>
      </w:r>
      <w:r w:rsidR="00832915" w:rsidRPr="008F1250">
        <w:rPr>
          <w:rFonts w:ascii="Times New Roman" w:hAnsi="Times New Roman" w:cs="Times New Roman"/>
          <w:sz w:val="24"/>
          <w:szCs w:val="24"/>
        </w:rPr>
        <w:t xml:space="preserve"> by employing authentication </w:t>
      </w:r>
      <w:r w:rsidR="009F5079" w:rsidRPr="008F1250">
        <w:rPr>
          <w:rFonts w:ascii="Times New Roman" w:hAnsi="Times New Roman" w:cs="Times New Roman"/>
          <w:sz w:val="24"/>
          <w:szCs w:val="24"/>
        </w:rPr>
        <w:t xml:space="preserve">techniques and port management by configured firewalls in each of the </w:t>
      </w:r>
      <w:r w:rsidR="004B74AD" w:rsidRPr="008F1250">
        <w:rPr>
          <w:rFonts w:ascii="Times New Roman" w:hAnsi="Times New Roman" w:cs="Times New Roman"/>
          <w:sz w:val="24"/>
          <w:szCs w:val="24"/>
        </w:rPr>
        <w:t>network layers (Access, Distribution and Core).</w:t>
      </w:r>
    </w:p>
    <w:p w14:paraId="77B3C76D" w14:textId="77777777" w:rsidR="00424F99" w:rsidRPr="008F1250" w:rsidRDefault="00424F99" w:rsidP="00424F99">
      <w:pPr>
        <w:pStyle w:val="ListParagraph"/>
        <w:ind w:left="0"/>
        <w:rPr>
          <w:rFonts w:ascii="Times New Roman" w:hAnsi="Times New Roman" w:cs="Times New Roman"/>
          <w:sz w:val="24"/>
          <w:szCs w:val="24"/>
        </w:rPr>
      </w:pPr>
    </w:p>
    <w:p w14:paraId="16F5AACB" w14:textId="46F68F7E" w:rsidR="00424F99" w:rsidRPr="008F1250" w:rsidRDefault="00424F99" w:rsidP="00424F99">
      <w:pPr>
        <w:spacing w:after="0" w:line="240" w:lineRule="auto"/>
        <w:rPr>
          <w:rFonts w:ascii="Times New Roman" w:hAnsi="Times New Roman" w:cs="Times New Roman"/>
          <w:sz w:val="24"/>
          <w:szCs w:val="24"/>
        </w:rPr>
      </w:pPr>
      <w:r w:rsidRPr="008F1250">
        <w:rPr>
          <w:rFonts w:ascii="Times New Roman" w:hAnsi="Times New Roman" w:cs="Times New Roman"/>
          <w:sz w:val="24"/>
          <w:szCs w:val="24"/>
        </w:rPr>
        <w:t>System user accountability</w:t>
      </w:r>
    </w:p>
    <w:p w14:paraId="7BEBA804" w14:textId="00CB22B5" w:rsidR="00424F99" w:rsidRPr="008F1250" w:rsidRDefault="00DB33D6" w:rsidP="00424F99">
      <w:pPr>
        <w:pStyle w:val="ListParagraph"/>
        <w:numPr>
          <w:ilvl w:val="0"/>
          <w:numId w:val="28"/>
        </w:numPr>
        <w:rPr>
          <w:rFonts w:ascii="Times New Roman" w:hAnsi="Times New Roman" w:cs="Times New Roman"/>
          <w:sz w:val="24"/>
          <w:szCs w:val="24"/>
        </w:rPr>
      </w:pPr>
      <w:r w:rsidRPr="008F1250">
        <w:rPr>
          <w:rFonts w:ascii="Times New Roman" w:hAnsi="Times New Roman" w:cs="Times New Roman"/>
          <w:sz w:val="24"/>
          <w:szCs w:val="24"/>
        </w:rPr>
        <w:t>Fair use and security policies signed as a contract between organisation and employee</w:t>
      </w:r>
      <w:r w:rsidR="00D955D7" w:rsidRPr="008F1250">
        <w:rPr>
          <w:rFonts w:ascii="Times New Roman" w:hAnsi="Times New Roman" w:cs="Times New Roman"/>
          <w:sz w:val="24"/>
          <w:szCs w:val="24"/>
        </w:rPr>
        <w:t xml:space="preserve"> ensure culpability for Hyper Fort </w:t>
      </w:r>
      <w:r w:rsidR="00F374C6" w:rsidRPr="008F1250">
        <w:rPr>
          <w:rFonts w:ascii="Times New Roman" w:hAnsi="Times New Roman" w:cs="Times New Roman"/>
          <w:sz w:val="24"/>
          <w:szCs w:val="24"/>
        </w:rPr>
        <w:t>intellectual property</w:t>
      </w:r>
      <w:r w:rsidR="00CB06F4" w:rsidRPr="008F1250">
        <w:rPr>
          <w:rFonts w:ascii="Times New Roman" w:hAnsi="Times New Roman" w:cs="Times New Roman"/>
          <w:sz w:val="24"/>
          <w:szCs w:val="24"/>
        </w:rPr>
        <w:t xml:space="preserve"> usage.</w:t>
      </w:r>
    </w:p>
    <w:p w14:paraId="3B647B73" w14:textId="77777777" w:rsidR="00E222B2" w:rsidRPr="008F1250" w:rsidRDefault="00E222B2" w:rsidP="00351582">
      <w:pPr>
        <w:spacing w:after="0" w:line="240" w:lineRule="auto"/>
        <w:rPr>
          <w:rFonts w:ascii="Times New Roman" w:hAnsi="Times New Roman" w:cs="Times New Roman"/>
          <w:sz w:val="24"/>
          <w:szCs w:val="24"/>
        </w:rPr>
      </w:pPr>
    </w:p>
    <w:p w14:paraId="61B26CC7" w14:textId="32F9FCD0" w:rsidR="00742F91" w:rsidRPr="008F1250" w:rsidRDefault="00742F91" w:rsidP="00351582">
      <w:pPr>
        <w:spacing w:after="0" w:line="240" w:lineRule="auto"/>
        <w:rPr>
          <w:rFonts w:ascii="Times New Roman" w:hAnsi="Times New Roman" w:cs="Times New Roman"/>
          <w:sz w:val="24"/>
          <w:szCs w:val="24"/>
        </w:rPr>
      </w:pPr>
      <w:r w:rsidRPr="008F1250">
        <w:rPr>
          <w:rFonts w:ascii="Times New Roman" w:hAnsi="Times New Roman" w:cs="Times New Roman"/>
          <w:sz w:val="24"/>
          <w:szCs w:val="24"/>
        </w:rPr>
        <w:t>Future work includes:</w:t>
      </w:r>
    </w:p>
    <w:p w14:paraId="2E616B4D" w14:textId="749AAD4A" w:rsidR="00742F91" w:rsidRPr="008F1250" w:rsidRDefault="00742F91" w:rsidP="00742F91">
      <w:pPr>
        <w:pStyle w:val="ListParagraph"/>
        <w:numPr>
          <w:ilvl w:val="0"/>
          <w:numId w:val="27"/>
        </w:numPr>
        <w:rPr>
          <w:rFonts w:ascii="Times New Roman" w:hAnsi="Times New Roman" w:cs="Times New Roman"/>
          <w:sz w:val="24"/>
          <w:szCs w:val="24"/>
        </w:rPr>
      </w:pPr>
      <w:r w:rsidRPr="008F1250">
        <w:rPr>
          <w:rFonts w:ascii="Times New Roman" w:hAnsi="Times New Roman" w:cs="Times New Roman"/>
          <w:sz w:val="24"/>
          <w:szCs w:val="24"/>
        </w:rPr>
        <w:t xml:space="preserve">Emerging network intrusion threats </w:t>
      </w:r>
      <w:r w:rsidR="00CE245F" w:rsidRPr="008F1250">
        <w:rPr>
          <w:rFonts w:ascii="Times New Roman" w:hAnsi="Times New Roman" w:cs="Times New Roman"/>
          <w:sz w:val="24"/>
          <w:szCs w:val="24"/>
        </w:rPr>
        <w:t xml:space="preserve">of cryptographic </w:t>
      </w:r>
      <w:r w:rsidR="00F74594" w:rsidRPr="008F1250">
        <w:rPr>
          <w:rFonts w:ascii="Times New Roman" w:hAnsi="Times New Roman" w:cs="Times New Roman"/>
          <w:sz w:val="24"/>
          <w:szCs w:val="24"/>
        </w:rPr>
        <w:t>nature from Quantum Computing</w:t>
      </w:r>
      <w:sdt>
        <w:sdtPr>
          <w:rPr>
            <w:rFonts w:ascii="Times New Roman" w:hAnsi="Times New Roman" w:cs="Times New Roman"/>
            <w:sz w:val="24"/>
            <w:szCs w:val="24"/>
          </w:rPr>
          <w:id w:val="-1192532405"/>
          <w:citation/>
        </w:sdtPr>
        <w:sdtEndPr/>
        <w:sdtContent>
          <w:r w:rsidR="00176AD7" w:rsidRPr="008F1250">
            <w:rPr>
              <w:rFonts w:ascii="Times New Roman" w:hAnsi="Times New Roman" w:cs="Times New Roman"/>
              <w:sz w:val="24"/>
              <w:szCs w:val="24"/>
            </w:rPr>
            <w:fldChar w:fldCharType="begin"/>
          </w:r>
          <w:r w:rsidR="00176AD7" w:rsidRPr="008F1250">
            <w:rPr>
              <w:rFonts w:ascii="Times New Roman" w:hAnsi="Times New Roman" w:cs="Times New Roman"/>
              <w:sz w:val="24"/>
              <w:szCs w:val="24"/>
            </w:rPr>
            <w:instrText xml:space="preserve"> CITATION OOD18 \l 2057 </w:instrText>
          </w:r>
          <w:r w:rsidR="00176AD7" w:rsidRPr="008F1250">
            <w:rPr>
              <w:rFonts w:ascii="Times New Roman" w:hAnsi="Times New Roman" w:cs="Times New Roman"/>
              <w:sz w:val="24"/>
              <w:szCs w:val="24"/>
            </w:rPr>
            <w:fldChar w:fldCharType="separate"/>
          </w:r>
          <w:r w:rsidR="00176AD7" w:rsidRPr="008F1250">
            <w:rPr>
              <w:rFonts w:ascii="Times New Roman" w:hAnsi="Times New Roman" w:cs="Times New Roman"/>
              <w:noProof/>
              <w:sz w:val="24"/>
              <w:szCs w:val="24"/>
            </w:rPr>
            <w:t xml:space="preserve"> [20]</w:t>
          </w:r>
          <w:r w:rsidR="00176AD7" w:rsidRPr="008F1250">
            <w:rPr>
              <w:rFonts w:ascii="Times New Roman" w:hAnsi="Times New Roman" w:cs="Times New Roman"/>
              <w:sz w:val="24"/>
              <w:szCs w:val="24"/>
            </w:rPr>
            <w:fldChar w:fldCharType="end"/>
          </w:r>
        </w:sdtContent>
      </w:sdt>
      <w:r w:rsidR="00E9005E" w:rsidRPr="008F1250">
        <w:rPr>
          <w:rFonts w:ascii="Times New Roman" w:hAnsi="Times New Roman" w:cs="Times New Roman"/>
          <w:sz w:val="24"/>
          <w:szCs w:val="24"/>
        </w:rPr>
        <w:t xml:space="preserve"> and </w:t>
      </w:r>
      <w:r w:rsidR="00640DC0" w:rsidRPr="008F1250">
        <w:rPr>
          <w:rFonts w:ascii="Times New Roman" w:hAnsi="Times New Roman" w:cs="Times New Roman"/>
          <w:sz w:val="24"/>
          <w:szCs w:val="24"/>
        </w:rPr>
        <w:t>hacking methods</w:t>
      </w:r>
      <w:r w:rsidR="00F74594" w:rsidRPr="008F1250">
        <w:rPr>
          <w:rFonts w:ascii="Times New Roman" w:hAnsi="Times New Roman" w:cs="Times New Roman"/>
          <w:sz w:val="24"/>
          <w:szCs w:val="24"/>
        </w:rPr>
        <w:t>.</w:t>
      </w:r>
      <w:r w:rsidRPr="008F1250">
        <w:rPr>
          <w:rFonts w:ascii="Times New Roman" w:hAnsi="Times New Roman" w:cs="Times New Roman"/>
          <w:sz w:val="24"/>
          <w:szCs w:val="24"/>
        </w:rPr>
        <w:t xml:space="preserve"> </w:t>
      </w:r>
    </w:p>
    <w:p w14:paraId="41478872" w14:textId="54981546" w:rsidR="00176AD7" w:rsidRPr="008F1250" w:rsidRDefault="003E5FDB" w:rsidP="00742F91">
      <w:pPr>
        <w:pStyle w:val="ListParagraph"/>
        <w:numPr>
          <w:ilvl w:val="0"/>
          <w:numId w:val="27"/>
        </w:numPr>
        <w:rPr>
          <w:rFonts w:ascii="Times New Roman" w:hAnsi="Times New Roman" w:cs="Times New Roman"/>
          <w:sz w:val="24"/>
          <w:szCs w:val="24"/>
        </w:rPr>
      </w:pPr>
      <w:r w:rsidRPr="008F1250">
        <w:rPr>
          <w:rFonts w:ascii="Times New Roman" w:hAnsi="Times New Roman" w:cs="Times New Roman"/>
          <w:sz w:val="24"/>
          <w:szCs w:val="24"/>
        </w:rPr>
        <w:t xml:space="preserve">New technologies and how they will </w:t>
      </w:r>
      <w:r w:rsidR="00D252EC" w:rsidRPr="008F1250">
        <w:rPr>
          <w:rFonts w:ascii="Times New Roman" w:hAnsi="Times New Roman" w:cs="Times New Roman"/>
          <w:sz w:val="24"/>
          <w:szCs w:val="24"/>
        </w:rPr>
        <w:t xml:space="preserve">additional aid and expand the </w:t>
      </w:r>
      <w:r w:rsidR="00BC2258" w:rsidRPr="008F1250">
        <w:rPr>
          <w:rFonts w:ascii="Times New Roman" w:hAnsi="Times New Roman" w:cs="Times New Roman"/>
          <w:sz w:val="24"/>
          <w:szCs w:val="24"/>
        </w:rPr>
        <w:t>network hierarchy model.</w:t>
      </w:r>
    </w:p>
    <w:p w14:paraId="6974FA97" w14:textId="7163260D" w:rsidR="00DB7EBD" w:rsidRPr="008F1250" w:rsidRDefault="00DB7EBD">
      <w:pPr>
        <w:rPr>
          <w:rFonts w:ascii="Times New Roman" w:hAnsi="Times New Roman" w:cs="Times New Roman"/>
          <w:sz w:val="24"/>
          <w:szCs w:val="24"/>
        </w:rPr>
      </w:pPr>
      <w:r w:rsidRPr="008F1250">
        <w:rPr>
          <w:rFonts w:ascii="Times New Roman" w:hAnsi="Times New Roman" w:cs="Times New Roman"/>
          <w:sz w:val="24"/>
          <w:szCs w:val="24"/>
        </w:rPr>
        <w:br w:type="page"/>
      </w:r>
    </w:p>
    <w:bookmarkStart w:id="25" w:name="_Toc534032151" w:displacedByCustomXml="next"/>
    <w:sdt>
      <w:sdtPr>
        <w:rPr>
          <w:rFonts w:ascii="Times New Roman" w:eastAsiaTheme="minorHAnsi" w:hAnsi="Times New Roman" w:cs="Times New Roman"/>
          <w:color w:val="auto"/>
          <w:sz w:val="24"/>
          <w:szCs w:val="24"/>
        </w:rPr>
        <w:id w:val="927543243"/>
        <w:docPartObj>
          <w:docPartGallery w:val="Bibliographies"/>
          <w:docPartUnique/>
        </w:docPartObj>
      </w:sdtPr>
      <w:sdtEndPr>
        <w:rPr>
          <w:rFonts w:eastAsiaTheme="minorEastAsia"/>
        </w:rPr>
      </w:sdtEndPr>
      <w:sdtContent>
        <w:p w14:paraId="58EF9A9F" w14:textId="151D2F1A" w:rsidR="00E350F0" w:rsidRPr="008F1250" w:rsidRDefault="00E350F0">
          <w:pPr>
            <w:pStyle w:val="Heading1"/>
            <w:rPr>
              <w:rFonts w:ascii="Times New Roman" w:hAnsi="Times New Roman" w:cs="Times New Roman"/>
              <w:sz w:val="24"/>
              <w:szCs w:val="24"/>
            </w:rPr>
          </w:pPr>
          <w:r w:rsidRPr="008F1250">
            <w:rPr>
              <w:rFonts w:ascii="Times New Roman" w:hAnsi="Times New Roman" w:cs="Times New Roman"/>
              <w:sz w:val="24"/>
              <w:szCs w:val="24"/>
            </w:rPr>
            <w:t>References</w:t>
          </w:r>
          <w:bookmarkEnd w:id="25"/>
        </w:p>
        <w:sdt>
          <w:sdtPr>
            <w:rPr>
              <w:rFonts w:ascii="Times New Roman" w:hAnsi="Times New Roman" w:cs="Times New Roman"/>
              <w:sz w:val="24"/>
              <w:szCs w:val="24"/>
            </w:rPr>
            <w:id w:val="-573587230"/>
            <w:bibliography/>
          </w:sdtPr>
          <w:sdtEndPr/>
          <w:sdtContent>
            <w:p w14:paraId="73A11F85" w14:textId="77777777" w:rsidR="002023E3" w:rsidRPr="008F1250" w:rsidRDefault="00E350F0">
              <w:pPr>
                <w:rPr>
                  <w:rFonts w:ascii="Times New Roman" w:hAnsi="Times New Roman" w:cs="Times New Roman"/>
                  <w:noProof/>
                  <w:sz w:val="24"/>
                  <w:szCs w:val="24"/>
                </w:rPr>
              </w:pPr>
              <w:r w:rsidRPr="008F1250">
                <w:rPr>
                  <w:rFonts w:ascii="Times New Roman" w:hAnsi="Times New Roman" w:cs="Times New Roman"/>
                  <w:sz w:val="24"/>
                  <w:szCs w:val="24"/>
                </w:rPr>
                <w:fldChar w:fldCharType="begin"/>
              </w:r>
              <w:r w:rsidRPr="008F1250">
                <w:rPr>
                  <w:rFonts w:ascii="Times New Roman" w:hAnsi="Times New Roman" w:cs="Times New Roman"/>
                  <w:sz w:val="24"/>
                  <w:szCs w:val="24"/>
                </w:rPr>
                <w:instrText xml:space="preserve"> BIBLIOGRAPHY </w:instrText>
              </w:r>
              <w:r w:rsidRPr="008F1250">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2023E3" w:rsidRPr="008F1250" w14:paraId="408F0C8C" w14:textId="77777777">
                <w:trPr>
                  <w:divId w:val="430126824"/>
                  <w:tblCellSpacing w:w="15" w:type="dxa"/>
                </w:trPr>
                <w:tc>
                  <w:tcPr>
                    <w:tcW w:w="50" w:type="pct"/>
                    <w:hideMark/>
                  </w:tcPr>
                  <w:p w14:paraId="74EDDB8A" w14:textId="544EF1DA"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 </w:t>
                    </w:r>
                  </w:p>
                </w:tc>
                <w:tc>
                  <w:tcPr>
                    <w:tcW w:w="0" w:type="auto"/>
                    <w:hideMark/>
                  </w:tcPr>
                  <w:p w14:paraId="640C225C"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M. Gregg, "Chapter 4: Enumeration and System Hacking," in </w:t>
                    </w:r>
                    <w:r w:rsidRPr="008F1250">
                      <w:rPr>
                        <w:rFonts w:ascii="Times New Roman" w:hAnsi="Times New Roman" w:cs="Times New Roman"/>
                        <w:i/>
                        <w:iCs/>
                        <w:noProof/>
                        <w:sz w:val="24"/>
                        <w:szCs w:val="24"/>
                        <w:lang w:val="en-US"/>
                      </w:rPr>
                      <w:t>Certified Ethical Hacker Verson 9</w:t>
                    </w:r>
                    <w:r w:rsidRPr="008F1250">
                      <w:rPr>
                        <w:rFonts w:ascii="Times New Roman" w:hAnsi="Times New Roman" w:cs="Times New Roman"/>
                        <w:noProof/>
                        <w:sz w:val="24"/>
                        <w:szCs w:val="24"/>
                        <w:lang w:val="en-US"/>
                      </w:rPr>
                      <w:t>, Pearson IT Certification, 2017, p. 185.</w:t>
                    </w:r>
                  </w:p>
                </w:tc>
              </w:tr>
              <w:tr w:rsidR="002023E3" w:rsidRPr="008F1250" w14:paraId="51DD6F46" w14:textId="77777777">
                <w:trPr>
                  <w:divId w:val="430126824"/>
                  <w:tblCellSpacing w:w="15" w:type="dxa"/>
                </w:trPr>
                <w:tc>
                  <w:tcPr>
                    <w:tcW w:w="50" w:type="pct"/>
                    <w:hideMark/>
                  </w:tcPr>
                  <w:p w14:paraId="4AE12AA1"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[2] </w:t>
                    </w:r>
                  </w:p>
                </w:tc>
                <w:tc>
                  <w:tcPr>
                    <w:tcW w:w="0" w:type="auto"/>
                    <w:hideMark/>
                  </w:tcPr>
                  <w:p w14:paraId="3B2D3F2D"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"https://www.netcraft.com/," Netcraft Ltd, [Online]. Available: https://www.netcraft.com/. [Accessed 06 12 2018].</w:t>
                    </w:r>
                  </w:p>
                </w:tc>
              </w:tr>
              <w:tr w:rsidR="002023E3" w:rsidRPr="008F1250" w14:paraId="33E8534D" w14:textId="77777777">
                <w:trPr>
                  <w:divId w:val="430126824"/>
                  <w:tblCellSpacing w:w="15" w:type="dxa"/>
                </w:trPr>
                <w:tc>
                  <w:tcPr>
                    <w:tcW w:w="50" w:type="pct"/>
                    <w:hideMark/>
                  </w:tcPr>
                  <w:p w14:paraId="3702A6AC" w14:textId="77777777" w:rsidR="002023E3" w:rsidRPr="008F1250" w:rsidRDefault="002023E3">
                    <w:pPr>
                      <w:pStyle w:val="Bibliography"/>
                      <w:rPr>
                        <w:rFonts w:ascii="Times New Roman" w:hAnsi="Times New Roman" w:cs="Times New Roman"/>
                        <w:noProof/>
                        <w:sz w:val="24"/>
                        <w:szCs w:val="24"/>
                      </w:rPr>
                    </w:pPr>
                    <w:r w:rsidRPr="008F1250">
                      <w:rPr>
                        <w:rFonts w:ascii="Times New Roman" w:hAnsi="Times New Roman" w:cs="Times New Roman"/>
                        <w:noProof/>
                        <w:sz w:val="24"/>
                        <w:szCs w:val="24"/>
                      </w:rPr>
                      <w:t xml:space="preserve">[3] </w:t>
                    </w:r>
                  </w:p>
                </w:tc>
                <w:tc>
                  <w:tcPr>
                    <w:tcW w:w="0" w:type="auto"/>
                    <w:hideMark/>
                  </w:tcPr>
                  <w:p w14:paraId="7BC0F0F1" w14:textId="77777777" w:rsidR="002023E3" w:rsidRPr="008F1250" w:rsidRDefault="002023E3">
                    <w:pPr>
                      <w:pStyle w:val="Bibliography"/>
                      <w:rPr>
                        <w:rFonts w:ascii="Times New Roman" w:hAnsi="Times New Roman" w:cs="Times New Roman"/>
                        <w:noProof/>
                        <w:sz w:val="24"/>
                        <w:szCs w:val="24"/>
                      </w:rPr>
                    </w:pPr>
                    <w:r w:rsidRPr="008F1250">
                      <w:rPr>
                        <w:rFonts w:ascii="Times New Roman" w:hAnsi="Times New Roman" w:cs="Times New Roman"/>
                        <w:noProof/>
                        <w:sz w:val="24"/>
                        <w:szCs w:val="24"/>
                      </w:rPr>
                      <w:t>H. LLC, “Wi-fi Pineapple - Home,” Hak5 LLC , [Online]. Available: https://www.wifipineapple.com/. [Accessed 10 December 2018].</w:t>
                    </w:r>
                  </w:p>
                </w:tc>
              </w:tr>
              <w:tr w:rsidR="002023E3" w:rsidRPr="008F1250" w14:paraId="5ADE2144" w14:textId="77777777">
                <w:trPr>
                  <w:divId w:val="430126824"/>
                  <w:tblCellSpacing w:w="15" w:type="dxa"/>
                </w:trPr>
                <w:tc>
                  <w:tcPr>
                    <w:tcW w:w="50" w:type="pct"/>
                    <w:hideMark/>
                  </w:tcPr>
                  <w:p w14:paraId="72D06D4A"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[4] </w:t>
                    </w:r>
                  </w:p>
                </w:tc>
                <w:tc>
                  <w:tcPr>
                    <w:tcW w:w="0" w:type="auto"/>
                    <w:hideMark/>
                  </w:tcPr>
                  <w:p w14:paraId="40FD923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D. C. Campell, "Lecture 3 - Malware and Malcious Code," University Of Wales - School Of Computing, Swansea, 2018.</w:t>
                    </w:r>
                  </w:p>
                </w:tc>
              </w:tr>
              <w:tr w:rsidR="002023E3" w:rsidRPr="008F1250" w14:paraId="0A5A3E6F" w14:textId="77777777">
                <w:trPr>
                  <w:divId w:val="430126824"/>
                  <w:tblCellSpacing w:w="15" w:type="dxa"/>
                </w:trPr>
                <w:tc>
                  <w:tcPr>
                    <w:tcW w:w="50" w:type="pct"/>
                    <w:hideMark/>
                  </w:tcPr>
                  <w:p w14:paraId="16AF01C7"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[5] </w:t>
                    </w:r>
                  </w:p>
                </w:tc>
                <w:tc>
                  <w:tcPr>
                    <w:tcW w:w="0" w:type="auto"/>
                    <w:hideMark/>
                  </w:tcPr>
                  <w:p w14:paraId="52E3DB2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G. Lyon, "NMAP The Network Mapper - Free Security Scanner," Insecure Org, [Online]. Available: https://nmap.org/. [Accessed 10 December 2018].</w:t>
                    </w:r>
                  </w:p>
                </w:tc>
              </w:tr>
              <w:tr w:rsidR="002023E3" w:rsidRPr="008F1250" w14:paraId="0BA7E4E5" w14:textId="77777777">
                <w:trPr>
                  <w:divId w:val="430126824"/>
                  <w:tblCellSpacing w:w="15" w:type="dxa"/>
                </w:trPr>
                <w:tc>
                  <w:tcPr>
                    <w:tcW w:w="50" w:type="pct"/>
                    <w:hideMark/>
                  </w:tcPr>
                  <w:p w14:paraId="4319D9B4"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[6] </w:t>
                    </w:r>
                  </w:p>
                </w:tc>
                <w:tc>
                  <w:tcPr>
                    <w:tcW w:w="0" w:type="auto"/>
                    <w:hideMark/>
                  </w:tcPr>
                  <w:p w14:paraId="51C19CC4"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D. C. Campell, "Lecture 7 - Fortifying The Kingdom," University Of Wales - School Of Computing, Swansea, 2018.</w:t>
                    </w:r>
                  </w:p>
                </w:tc>
              </w:tr>
              <w:tr w:rsidR="002023E3" w:rsidRPr="008F1250" w14:paraId="00DDAC6A" w14:textId="77777777">
                <w:trPr>
                  <w:divId w:val="430126824"/>
                  <w:tblCellSpacing w:w="15" w:type="dxa"/>
                </w:trPr>
                <w:tc>
                  <w:tcPr>
                    <w:tcW w:w="50" w:type="pct"/>
                    <w:hideMark/>
                  </w:tcPr>
                  <w:p w14:paraId="4304E8ED"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[7] </w:t>
                    </w:r>
                  </w:p>
                </w:tc>
                <w:tc>
                  <w:tcPr>
                    <w:tcW w:w="0" w:type="auto"/>
                    <w:hideMark/>
                  </w:tcPr>
                  <w:p w14:paraId="2E68ADBB"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A. I. GmbH, "Using telnet to Test Open Ports | The Complete How-To," Acronis International GmbH, [Online]. Available: https://www.acronis.com/en-us/articles/telnet/. [Accessed 10 December 2018].</w:t>
                    </w:r>
                  </w:p>
                </w:tc>
              </w:tr>
              <w:tr w:rsidR="002023E3" w:rsidRPr="008F1250" w14:paraId="05DEE17B" w14:textId="77777777">
                <w:trPr>
                  <w:divId w:val="430126824"/>
                  <w:tblCellSpacing w:w="15" w:type="dxa"/>
                </w:trPr>
                <w:tc>
                  <w:tcPr>
                    <w:tcW w:w="50" w:type="pct"/>
                    <w:hideMark/>
                  </w:tcPr>
                  <w:p w14:paraId="532C0AF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[8] </w:t>
                    </w:r>
                  </w:p>
                </w:tc>
                <w:tc>
                  <w:tcPr>
                    <w:tcW w:w="0" w:type="auto"/>
                    <w:hideMark/>
                  </w:tcPr>
                  <w:p w14:paraId="5BAC8E6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"Network+ Exam Cram: Wireless Networking," Pearson, [Online]. Available: http://www.pearsonitcertification.com/articles/article.aspx?p=1329709&amp;seqNum=4. [Accessed 10 December 2018].</w:t>
                    </w:r>
                  </w:p>
                </w:tc>
              </w:tr>
              <w:tr w:rsidR="002023E3" w:rsidRPr="008F1250" w14:paraId="52B5091E" w14:textId="77777777">
                <w:trPr>
                  <w:divId w:val="430126824"/>
                  <w:tblCellSpacing w:w="15" w:type="dxa"/>
                </w:trPr>
                <w:tc>
                  <w:tcPr>
                    <w:tcW w:w="50" w:type="pct"/>
                    <w:hideMark/>
                  </w:tcPr>
                  <w:p w14:paraId="527CCEAD"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[9] </w:t>
                    </w:r>
                  </w:p>
                </w:tc>
                <w:tc>
                  <w:tcPr>
                    <w:tcW w:w="0" w:type="auto"/>
                    <w:hideMark/>
                  </w:tcPr>
                  <w:p w14:paraId="19119605"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M. CBRM, "CIA Triad - Computer and Information Security," 08 May 2018. [Online]. Available: https://security6132.wordpress.com/2018/05/08/cia-triad/. [Accessed 13 December 2018].</w:t>
                    </w:r>
                  </w:p>
                </w:tc>
              </w:tr>
              <w:tr w:rsidR="002023E3" w:rsidRPr="008F1250" w14:paraId="4DD52A8B" w14:textId="77777777">
                <w:trPr>
                  <w:divId w:val="430126824"/>
                  <w:tblCellSpacing w:w="15" w:type="dxa"/>
                </w:trPr>
                <w:tc>
                  <w:tcPr>
                    <w:tcW w:w="50" w:type="pct"/>
                    <w:hideMark/>
                  </w:tcPr>
                  <w:p w14:paraId="062BB2CC"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[10] </w:t>
                    </w:r>
                  </w:p>
                </w:tc>
                <w:tc>
                  <w:tcPr>
                    <w:tcW w:w="0" w:type="auto"/>
                    <w:hideMark/>
                  </w:tcPr>
                  <w:p w14:paraId="5576E8FE"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W. Stallings, "Computer Security Concepts," in </w:t>
                    </w:r>
                    <w:r w:rsidRPr="008F1250">
                      <w:rPr>
                        <w:rFonts w:ascii="Times New Roman" w:hAnsi="Times New Roman" w:cs="Times New Roman"/>
                        <w:i/>
                        <w:iCs/>
                        <w:noProof/>
                        <w:sz w:val="24"/>
                        <w:szCs w:val="24"/>
                        <w:lang w:val="en-US"/>
                      </w:rPr>
                      <w:t>Cryptography and Network Security - Principles and Practice</w:t>
                    </w:r>
                    <w:r w:rsidRPr="008F1250">
                      <w:rPr>
                        <w:rFonts w:ascii="Times New Roman" w:hAnsi="Times New Roman" w:cs="Times New Roman"/>
                        <w:noProof/>
                        <w:sz w:val="24"/>
                        <w:szCs w:val="24"/>
                        <w:lang w:val="en-US"/>
                      </w:rPr>
                      <w:t>, Essex, Pearson Education Limited 2017, 2017, pp. 22-23.</w:t>
                    </w:r>
                  </w:p>
                </w:tc>
              </w:tr>
              <w:tr w:rsidR="002023E3" w:rsidRPr="008F1250" w14:paraId="474939B0" w14:textId="77777777">
                <w:trPr>
                  <w:divId w:val="430126824"/>
                  <w:tblCellSpacing w:w="15" w:type="dxa"/>
                </w:trPr>
                <w:tc>
                  <w:tcPr>
                    <w:tcW w:w="50" w:type="pct"/>
                    <w:hideMark/>
                  </w:tcPr>
                  <w:p w14:paraId="05CE0146"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[11] </w:t>
                    </w:r>
                  </w:p>
                </w:tc>
                <w:tc>
                  <w:tcPr>
                    <w:tcW w:w="0" w:type="auto"/>
                    <w:hideMark/>
                  </w:tcPr>
                  <w:p w14:paraId="4B1387B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D. C. Campell, "Lecture 2 - The CyberSecurity Sorcery Cube," University Of Wales - School Of Applied Computing, Swansea, 2018.</w:t>
                    </w:r>
                  </w:p>
                </w:tc>
              </w:tr>
              <w:tr w:rsidR="002023E3" w:rsidRPr="008F1250" w14:paraId="143DAD7B" w14:textId="77777777">
                <w:trPr>
                  <w:divId w:val="430126824"/>
                  <w:tblCellSpacing w:w="15" w:type="dxa"/>
                </w:trPr>
                <w:tc>
                  <w:tcPr>
                    <w:tcW w:w="50" w:type="pct"/>
                    <w:hideMark/>
                  </w:tcPr>
                  <w:p w14:paraId="5F36EB1A"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[12] </w:t>
                    </w:r>
                  </w:p>
                </w:tc>
                <w:tc>
                  <w:tcPr>
                    <w:tcW w:w="0" w:type="auto"/>
                    <w:hideMark/>
                  </w:tcPr>
                  <w:p w14:paraId="58E6404D"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Cisco, "Cisco Wireless Controller Configuration Guide, Release 8.2 - Configuring a WLAN," Cisco, 16 September 2016. [Online]. Available: https://www.cisco.com/c/en/us/td/docs/wireless/controller/8-2/config-guide/b_cg82/b_cg82_chapter_01010011.html. [Accessed 15 December 2018].</w:t>
                    </w:r>
                  </w:p>
                </w:tc>
              </w:tr>
              <w:tr w:rsidR="002023E3" w:rsidRPr="008F1250" w14:paraId="514058D2" w14:textId="77777777">
                <w:trPr>
                  <w:divId w:val="430126824"/>
                  <w:tblCellSpacing w:w="15" w:type="dxa"/>
                </w:trPr>
                <w:tc>
                  <w:tcPr>
                    <w:tcW w:w="50" w:type="pct"/>
                    <w:hideMark/>
                  </w:tcPr>
                  <w:p w14:paraId="1D35038E"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[13] </w:t>
                    </w:r>
                  </w:p>
                </w:tc>
                <w:tc>
                  <w:tcPr>
                    <w:tcW w:w="0" w:type="auto"/>
                    <w:hideMark/>
                  </w:tcPr>
                  <w:p w14:paraId="15D61716"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Cisco, "Security Configuration Guide: Access Control Lists, Cisco IOS Release 12.4T - Controlling Access to a Virtual Terminal Line [Support]," Cisco, 21 July 2017. [Online]. Available: https://www.cisco.com/c/en/us/td/docs/ios-xml/ios/sec_data_acl/configuration/12-4t/sec-data-acl-12-4t-book/sec-cntrl-acc-vtl.html. [Accessed 15 December 2018].</w:t>
                    </w:r>
                  </w:p>
                </w:tc>
              </w:tr>
              <w:tr w:rsidR="002023E3" w:rsidRPr="008F1250" w14:paraId="1B75DB7C" w14:textId="77777777">
                <w:trPr>
                  <w:divId w:val="430126824"/>
                  <w:tblCellSpacing w:w="15" w:type="dxa"/>
                </w:trPr>
                <w:tc>
                  <w:tcPr>
                    <w:tcW w:w="50" w:type="pct"/>
                    <w:hideMark/>
                  </w:tcPr>
                  <w:p w14:paraId="2C9C421D"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lastRenderedPageBreak/>
                      <w:t xml:space="preserve">[14] </w:t>
                    </w:r>
                  </w:p>
                </w:tc>
                <w:tc>
                  <w:tcPr>
                    <w:tcW w:w="0" w:type="auto"/>
                    <w:hideMark/>
                  </w:tcPr>
                  <w:p w14:paraId="01A11381"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Cisco, "Hierarchical Network Design Overview (1.1) &gt; Cisco Networking Academy Connecting Networks Companion Guide: Hierarchical Network Design," Pearson, 2014. [Online]. Available: http://www.ciscopress.com/articles/article.asp?p=2202410&amp;seqNum=4. [Accessed 15 December 2018].</w:t>
                    </w:r>
                  </w:p>
                </w:tc>
              </w:tr>
              <w:tr w:rsidR="002023E3" w:rsidRPr="008F1250" w14:paraId="72E616B6" w14:textId="77777777">
                <w:trPr>
                  <w:divId w:val="430126824"/>
                  <w:tblCellSpacing w:w="15" w:type="dxa"/>
                </w:trPr>
                <w:tc>
                  <w:tcPr>
                    <w:tcW w:w="50" w:type="pct"/>
                    <w:hideMark/>
                  </w:tcPr>
                  <w:p w14:paraId="1371F08E"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[15] </w:t>
                    </w:r>
                  </w:p>
                </w:tc>
                <w:tc>
                  <w:tcPr>
                    <w:tcW w:w="0" w:type="auto"/>
                    <w:hideMark/>
                  </w:tcPr>
                  <w:p w14:paraId="152621A9"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Cisco, "How Does RADIUS Work? - Cisco," Cisco, [Online]. Available: https://www.cisco.com/c/en/us/support/docs/security-vpn/remote-authentication-dial-user-service-radius/12433-32.html. [Accessed 15 December 2018].</w:t>
                    </w:r>
                  </w:p>
                </w:tc>
              </w:tr>
              <w:tr w:rsidR="002023E3" w:rsidRPr="008F1250" w14:paraId="69F8C1E3" w14:textId="77777777">
                <w:trPr>
                  <w:divId w:val="430126824"/>
                  <w:tblCellSpacing w:w="15" w:type="dxa"/>
                </w:trPr>
                <w:tc>
                  <w:tcPr>
                    <w:tcW w:w="50" w:type="pct"/>
                    <w:hideMark/>
                  </w:tcPr>
                  <w:p w14:paraId="0002432A"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[16] </w:t>
                    </w:r>
                  </w:p>
                </w:tc>
                <w:tc>
                  <w:tcPr>
                    <w:tcW w:w="0" w:type="auto"/>
                    <w:hideMark/>
                  </w:tcPr>
                  <w:p w14:paraId="71D74180"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"Password Policy Windows 10," Microsoft, 2018. [Online]. Available: https://docs.microsoft.com/en-us/windows/security/threat-protection/security-policy-settings/password-policy. [Accessed 13 December 2018].</w:t>
                    </w:r>
                  </w:p>
                </w:tc>
              </w:tr>
              <w:tr w:rsidR="002023E3" w:rsidRPr="008F1250" w14:paraId="0BA5BB38" w14:textId="77777777">
                <w:trPr>
                  <w:divId w:val="430126824"/>
                  <w:tblCellSpacing w:w="15" w:type="dxa"/>
                </w:trPr>
                <w:tc>
                  <w:tcPr>
                    <w:tcW w:w="50" w:type="pct"/>
                    <w:hideMark/>
                  </w:tcPr>
                  <w:p w14:paraId="073308F2"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[17] </w:t>
                    </w:r>
                  </w:p>
                </w:tc>
                <w:tc>
                  <w:tcPr>
                    <w:tcW w:w="0" w:type="auto"/>
                    <w:hideMark/>
                  </w:tcPr>
                  <w:p w14:paraId="4BEAD978"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T. Faq, "Understanding The Cisco three Layer Heirarchial Model," Tech Faq, 2018. [Online]. Available: http://www.tech-faq.com/understanding-the-cisco-three-layer-hierarchical-model.html. [Accessed 17 December 2018].</w:t>
                    </w:r>
                  </w:p>
                </w:tc>
              </w:tr>
              <w:tr w:rsidR="002023E3" w:rsidRPr="008F1250" w14:paraId="0DD37544" w14:textId="77777777">
                <w:trPr>
                  <w:divId w:val="430126824"/>
                  <w:tblCellSpacing w:w="15" w:type="dxa"/>
                </w:trPr>
                <w:tc>
                  <w:tcPr>
                    <w:tcW w:w="50" w:type="pct"/>
                    <w:hideMark/>
                  </w:tcPr>
                  <w:p w14:paraId="700C1906"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[18] </w:t>
                    </w:r>
                  </w:p>
                </w:tc>
                <w:tc>
                  <w:tcPr>
                    <w:tcW w:w="0" w:type="auto"/>
                    <w:hideMark/>
                  </w:tcPr>
                  <w:p w14:paraId="1B28F88A"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Cisco, "Configuring DMZ," Cisco, [Online]. Available: https://www.cisco.com/assets/sol/sb/isa500_emulator/help/guide/ad1681599.html. [Accessed 17 December 2018].</w:t>
                    </w:r>
                  </w:p>
                </w:tc>
              </w:tr>
              <w:tr w:rsidR="002023E3" w:rsidRPr="008F1250" w14:paraId="1E9A4FE4" w14:textId="77777777">
                <w:trPr>
                  <w:divId w:val="430126824"/>
                  <w:tblCellSpacing w:w="15" w:type="dxa"/>
                </w:trPr>
                <w:tc>
                  <w:tcPr>
                    <w:tcW w:w="50" w:type="pct"/>
                    <w:hideMark/>
                  </w:tcPr>
                  <w:p w14:paraId="04466ED9"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 xml:space="preserve">[19] </w:t>
                    </w:r>
                  </w:p>
                </w:tc>
                <w:tc>
                  <w:tcPr>
                    <w:tcW w:w="0" w:type="auto"/>
                    <w:hideMark/>
                  </w:tcPr>
                  <w:p w14:paraId="1D1736B4" w14:textId="77777777" w:rsidR="002023E3" w:rsidRPr="008F1250" w:rsidRDefault="002023E3">
                    <w:pPr>
                      <w:pStyle w:val="Bibliography"/>
                      <w:rPr>
                        <w:rFonts w:ascii="Times New Roman" w:hAnsi="Times New Roman" w:cs="Times New Roman"/>
                        <w:noProof/>
                        <w:sz w:val="24"/>
                        <w:szCs w:val="24"/>
                        <w:lang w:val="en-US"/>
                      </w:rPr>
                    </w:pPr>
                    <w:r w:rsidRPr="008F1250">
                      <w:rPr>
                        <w:rFonts w:ascii="Times New Roman" w:hAnsi="Times New Roman" w:cs="Times New Roman"/>
                        <w:noProof/>
                        <w:sz w:val="24"/>
                        <w:szCs w:val="24"/>
                        <w:lang w:val="en-US"/>
                      </w:rPr>
                      <w:t>C. S. Inc, "Citrix Endpoint Management - Device Management for Every Major Mobile Platform - Citrix," Citrix Systems Inc, 2018. [Online]. Available: https://www.citrix.com/products/citrix-endpoint-management/get-started.html. [Accessed 17 December 2018].</w:t>
                    </w:r>
                  </w:p>
                </w:tc>
              </w:tr>
            </w:tbl>
            <w:p w14:paraId="20F78FA8" w14:textId="77777777" w:rsidR="002023E3" w:rsidRPr="008F1250" w:rsidRDefault="002023E3">
              <w:pPr>
                <w:divId w:val="430126824"/>
                <w:rPr>
                  <w:rFonts w:ascii="Times New Roman" w:eastAsia="Times New Roman" w:hAnsi="Times New Roman" w:cs="Times New Roman"/>
                  <w:noProof/>
                  <w:sz w:val="24"/>
                  <w:szCs w:val="24"/>
                </w:rPr>
              </w:pPr>
            </w:p>
            <w:p w14:paraId="7B0BA6F1" w14:textId="677881EC" w:rsidR="00E350F0" w:rsidRPr="008F1250" w:rsidRDefault="00E350F0">
              <w:pPr>
                <w:rPr>
                  <w:rFonts w:ascii="Times New Roman" w:hAnsi="Times New Roman" w:cs="Times New Roman"/>
                  <w:sz w:val="24"/>
                  <w:szCs w:val="24"/>
                </w:rPr>
              </w:pPr>
              <w:r w:rsidRPr="008F1250">
                <w:rPr>
                  <w:rFonts w:ascii="Times New Roman" w:hAnsi="Times New Roman" w:cs="Times New Roman"/>
                  <w:b/>
                  <w:bCs/>
                  <w:noProof/>
                  <w:sz w:val="24"/>
                  <w:szCs w:val="24"/>
                </w:rPr>
                <w:fldChar w:fldCharType="end"/>
              </w:r>
            </w:p>
          </w:sdtContent>
        </w:sdt>
      </w:sdtContent>
    </w:sdt>
    <w:p w14:paraId="1EBF604F" w14:textId="3120F8A5" w:rsidR="00935AF1" w:rsidRPr="008F1250" w:rsidRDefault="00935AF1" w:rsidP="39E48B10">
      <w:pPr>
        <w:rPr>
          <w:rFonts w:ascii="Times New Roman" w:eastAsia="Times New Roman" w:hAnsi="Times New Roman" w:cs="Times New Roman"/>
          <w:sz w:val="24"/>
          <w:szCs w:val="24"/>
        </w:rPr>
      </w:pPr>
    </w:p>
    <w:p w14:paraId="2FA252D6" w14:textId="41B1E8B7" w:rsidR="00935AF1" w:rsidRPr="008F1250" w:rsidRDefault="39E48B10" w:rsidP="39E48B10">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t xml:space="preserve"> </w:t>
      </w:r>
    </w:p>
    <w:p w14:paraId="111CCF96" w14:textId="41B1E8B7" w:rsidR="00935AF1" w:rsidRPr="008F1250" w:rsidRDefault="00935AF1" w:rsidP="39E48B10">
      <w:pPr>
        <w:rPr>
          <w:rFonts w:ascii="Times New Roman" w:eastAsia="Times New Roman" w:hAnsi="Times New Roman" w:cs="Times New Roman"/>
          <w:sz w:val="24"/>
          <w:szCs w:val="24"/>
        </w:rPr>
      </w:pPr>
    </w:p>
    <w:p w14:paraId="701F4DF2" w14:textId="50B69D1F" w:rsidR="1C4111BC" w:rsidRPr="008F1250" w:rsidRDefault="1C4111BC" w:rsidP="1C4111BC">
      <w:pPr>
        <w:rPr>
          <w:rFonts w:ascii="Times New Roman" w:eastAsia="Times New Roman" w:hAnsi="Times New Roman" w:cs="Times New Roman"/>
          <w:sz w:val="24"/>
          <w:szCs w:val="24"/>
        </w:rPr>
      </w:pPr>
    </w:p>
    <w:p w14:paraId="576B4DCE" w14:textId="049F3C06" w:rsidR="1C4111BC" w:rsidRPr="008F1250" w:rsidRDefault="1C4111BC" w:rsidP="1C4111BC">
      <w:pPr>
        <w:rPr>
          <w:rFonts w:ascii="Times New Roman" w:eastAsia="Times New Roman" w:hAnsi="Times New Roman" w:cs="Times New Roman"/>
          <w:sz w:val="24"/>
          <w:szCs w:val="24"/>
        </w:rPr>
      </w:pPr>
    </w:p>
    <w:p w14:paraId="16808A26" w14:textId="77777777" w:rsidR="00E17F60" w:rsidRPr="008F1250" w:rsidRDefault="00E17F60" w:rsidP="39E48B10">
      <w:pPr>
        <w:rPr>
          <w:rFonts w:ascii="Times New Roman" w:eastAsia="Times New Roman" w:hAnsi="Times New Roman" w:cs="Times New Roman"/>
          <w:sz w:val="24"/>
          <w:szCs w:val="24"/>
        </w:rPr>
      </w:pPr>
    </w:p>
    <w:p w14:paraId="510E8627" w14:textId="77777777" w:rsidR="00DB7EBD" w:rsidRPr="008F1250" w:rsidRDefault="00DB7EBD">
      <w:pPr>
        <w:rPr>
          <w:rFonts w:ascii="Times New Roman" w:eastAsia="Times New Roman" w:hAnsi="Times New Roman" w:cs="Times New Roman"/>
          <w:sz w:val="24"/>
          <w:szCs w:val="24"/>
        </w:rPr>
      </w:pPr>
      <w:r w:rsidRPr="008F1250">
        <w:rPr>
          <w:rFonts w:ascii="Times New Roman" w:eastAsia="Times New Roman" w:hAnsi="Times New Roman" w:cs="Times New Roman"/>
          <w:sz w:val="24"/>
          <w:szCs w:val="24"/>
        </w:rPr>
        <w:br w:type="page"/>
      </w:r>
    </w:p>
    <w:p w14:paraId="2C651128" w14:textId="2B149E6D" w:rsidR="00935AF1" w:rsidRPr="00812E67" w:rsidRDefault="39E48B10" w:rsidP="00812E67">
      <w:pPr>
        <w:pStyle w:val="Heading1"/>
      </w:pPr>
      <w:bookmarkStart w:id="26" w:name="_Toc534032152"/>
      <w:r w:rsidRPr="00812E67">
        <w:lastRenderedPageBreak/>
        <w:t>Appendices</w:t>
      </w:r>
      <w:bookmarkEnd w:id="26"/>
    </w:p>
    <w:p w14:paraId="38A3401B" w14:textId="3E5180AD" w:rsidR="1C4111BC" w:rsidRPr="00812E67" w:rsidRDefault="1C4111BC" w:rsidP="00812E67">
      <w:pPr>
        <w:pStyle w:val="Heading2"/>
      </w:pPr>
      <w:bookmarkStart w:id="27" w:name="_Toc534032153"/>
      <w:r w:rsidRPr="00812E67">
        <w:t>Appendix A</w:t>
      </w:r>
      <w:r w:rsidR="00DB7EBD" w:rsidRPr="00812E67">
        <w:t xml:space="preserve"> </w:t>
      </w:r>
      <w:proofErr w:type="spellStart"/>
      <w:r w:rsidRPr="00812E67">
        <w:t>Netcraft</w:t>
      </w:r>
      <w:proofErr w:type="spellEnd"/>
      <w:r w:rsidRPr="00812E67">
        <w:t xml:space="preserve"> Output</w:t>
      </w:r>
      <w:bookmarkEnd w:id="27"/>
    </w:p>
    <w:p w14:paraId="72F763E3" w14:textId="6952AC28" w:rsidR="39E48B10" w:rsidRPr="008F1250" w:rsidRDefault="39E48B10" w:rsidP="39E48B10">
      <w:pPr>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0F98B1E2" wp14:editId="789356DD">
            <wp:extent cx="5724524" cy="3009900"/>
            <wp:effectExtent l="0" t="0" r="0" b="0"/>
            <wp:docPr id="16122458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5724524" cy="3009900"/>
                    </a:xfrm>
                    <a:prstGeom prst="rect">
                      <a:avLst/>
                    </a:prstGeom>
                  </pic:spPr>
                </pic:pic>
              </a:graphicData>
            </a:graphic>
          </wp:inline>
        </w:drawing>
      </w:r>
    </w:p>
    <w:p w14:paraId="69A67604" w14:textId="0D2EE278" w:rsidR="3D0A50A7" w:rsidRPr="008F1250" w:rsidRDefault="3D0A50A7" w:rsidP="39E48B10">
      <w:pPr>
        <w:jc w:val="both"/>
        <w:rPr>
          <w:rFonts w:ascii="Times New Roman" w:eastAsia="Times New Roman" w:hAnsi="Times New Roman" w:cs="Times New Roman"/>
          <w:sz w:val="24"/>
          <w:szCs w:val="24"/>
        </w:rPr>
      </w:pPr>
    </w:p>
    <w:p w14:paraId="61C785AE" w14:textId="7047C72F" w:rsidR="1C4111BC" w:rsidRPr="00812E67" w:rsidRDefault="1C4111BC" w:rsidP="00812E67">
      <w:pPr>
        <w:pStyle w:val="Heading2"/>
      </w:pPr>
      <w:bookmarkStart w:id="28" w:name="_Toc534032154"/>
      <w:r w:rsidRPr="00812E67">
        <w:t>Appendix B</w:t>
      </w:r>
      <w:r w:rsidR="00DB7EBD" w:rsidRPr="00812E67">
        <w:t xml:space="preserve"> </w:t>
      </w:r>
      <w:r w:rsidRPr="00812E67">
        <w:t>NMAP Output</w:t>
      </w:r>
      <w:bookmarkEnd w:id="28"/>
    </w:p>
    <w:p w14:paraId="0CB13815" w14:textId="77777777" w:rsidR="00DB7EBD" w:rsidRPr="008F1250" w:rsidRDefault="00DB7EBD" w:rsidP="00DB7EBD">
      <w:pPr>
        <w:rPr>
          <w:rFonts w:ascii="Times New Roman" w:hAnsi="Times New Roman" w:cs="Times New Roman"/>
          <w:sz w:val="24"/>
          <w:szCs w:val="24"/>
        </w:rPr>
      </w:pPr>
    </w:p>
    <w:p w14:paraId="1B62BF88" w14:textId="764922DE" w:rsidR="39E48B10" w:rsidRPr="008F1250" w:rsidRDefault="39E48B10" w:rsidP="39E48B10">
      <w:pPr>
        <w:jc w:val="both"/>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35F4B5AD" wp14:editId="77014D48">
            <wp:extent cx="5724524" cy="3933825"/>
            <wp:effectExtent l="0" t="0" r="0" b="0"/>
            <wp:docPr id="17458799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5724524" cy="3933825"/>
                    </a:xfrm>
                    <a:prstGeom prst="rect">
                      <a:avLst/>
                    </a:prstGeom>
                  </pic:spPr>
                </pic:pic>
              </a:graphicData>
            </a:graphic>
          </wp:inline>
        </w:drawing>
      </w:r>
    </w:p>
    <w:p w14:paraId="62E403AE" w14:textId="77777777" w:rsidR="00DB7EBD" w:rsidRPr="008F1250" w:rsidRDefault="00DB7EBD" w:rsidP="1C4111BC">
      <w:pPr>
        <w:jc w:val="both"/>
        <w:rPr>
          <w:rFonts w:ascii="Times New Roman" w:eastAsia="Times New Roman" w:hAnsi="Times New Roman" w:cs="Times New Roman"/>
          <w:sz w:val="24"/>
          <w:szCs w:val="24"/>
        </w:rPr>
      </w:pPr>
    </w:p>
    <w:p w14:paraId="7A6E9C08" w14:textId="143D67DC" w:rsidR="1C4111BC" w:rsidRPr="00812E67" w:rsidRDefault="1C4111BC" w:rsidP="00812E67">
      <w:pPr>
        <w:pStyle w:val="Heading2"/>
      </w:pPr>
      <w:bookmarkStart w:id="29" w:name="_Toc534032155"/>
      <w:r w:rsidRPr="00812E67">
        <w:lastRenderedPageBreak/>
        <w:t>Appendix C</w:t>
      </w:r>
      <w:r w:rsidR="00DB7EBD" w:rsidRPr="00812E67">
        <w:t xml:space="preserve"> </w:t>
      </w:r>
      <w:r w:rsidRPr="00812E67">
        <w:t>Telnet Command Prompt</w:t>
      </w:r>
      <w:bookmarkEnd w:id="29"/>
    </w:p>
    <w:p w14:paraId="12C61AAC" w14:textId="77777777" w:rsidR="00DB7EBD" w:rsidRPr="008F1250" w:rsidRDefault="00DB7EBD" w:rsidP="00DB7EBD">
      <w:pPr>
        <w:rPr>
          <w:rFonts w:ascii="Times New Roman" w:hAnsi="Times New Roman" w:cs="Times New Roman"/>
          <w:sz w:val="24"/>
          <w:szCs w:val="24"/>
        </w:rPr>
      </w:pPr>
    </w:p>
    <w:p w14:paraId="68D78652" w14:textId="1A718551" w:rsidR="00DC2FC5" w:rsidRPr="008F1250" w:rsidRDefault="00DC2FC5" w:rsidP="1C4111BC">
      <w:pPr>
        <w:jc w:val="both"/>
        <w:rPr>
          <w:rFonts w:ascii="Times New Roman" w:eastAsia="Times New Roman" w:hAnsi="Times New Roman" w:cs="Times New Roman"/>
          <w:sz w:val="24"/>
          <w:szCs w:val="24"/>
        </w:rPr>
      </w:pPr>
      <w:r w:rsidRPr="008F1250">
        <w:rPr>
          <w:rFonts w:ascii="Times New Roman" w:eastAsia="Times New Roman" w:hAnsi="Times New Roman" w:cs="Times New Roman"/>
          <w:noProof/>
          <w:sz w:val="24"/>
          <w:szCs w:val="24"/>
        </w:rPr>
        <w:drawing>
          <wp:inline distT="0" distB="0" distL="0" distR="0" wp14:anchorId="14BA2226" wp14:editId="5CAAAB11">
            <wp:extent cx="4485640" cy="2122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5640" cy="2122170"/>
                    </a:xfrm>
                    <a:prstGeom prst="rect">
                      <a:avLst/>
                    </a:prstGeom>
                    <a:noFill/>
                    <a:ln>
                      <a:noFill/>
                    </a:ln>
                  </pic:spPr>
                </pic:pic>
              </a:graphicData>
            </a:graphic>
          </wp:inline>
        </w:drawing>
      </w:r>
    </w:p>
    <w:p w14:paraId="2F6635B5" w14:textId="77777777" w:rsidR="00D36210" w:rsidRPr="008F1250" w:rsidRDefault="00D36210" w:rsidP="1C4111BC">
      <w:pPr>
        <w:jc w:val="both"/>
        <w:rPr>
          <w:rFonts w:ascii="Times New Roman" w:eastAsia="Times New Roman" w:hAnsi="Times New Roman" w:cs="Times New Roman"/>
          <w:sz w:val="24"/>
          <w:szCs w:val="24"/>
        </w:rPr>
      </w:pPr>
    </w:p>
    <w:p w14:paraId="1CE902F3" w14:textId="77777777" w:rsidR="00D36210" w:rsidRPr="008F1250" w:rsidRDefault="00D36210" w:rsidP="1C4111BC">
      <w:pPr>
        <w:jc w:val="both"/>
        <w:rPr>
          <w:rFonts w:ascii="Times New Roman" w:eastAsia="Times New Roman" w:hAnsi="Times New Roman" w:cs="Times New Roman"/>
          <w:sz w:val="24"/>
          <w:szCs w:val="24"/>
        </w:rPr>
      </w:pPr>
    </w:p>
    <w:p w14:paraId="7D8DDADA" w14:textId="77777777" w:rsidR="00D36210" w:rsidRPr="008F1250" w:rsidRDefault="00D36210" w:rsidP="1C4111BC">
      <w:pPr>
        <w:jc w:val="both"/>
        <w:rPr>
          <w:rFonts w:ascii="Times New Roman" w:eastAsia="Times New Roman" w:hAnsi="Times New Roman" w:cs="Times New Roman"/>
          <w:sz w:val="24"/>
          <w:szCs w:val="24"/>
        </w:rPr>
      </w:pPr>
    </w:p>
    <w:p w14:paraId="34B83734" w14:textId="77777777" w:rsidR="00D36210" w:rsidRPr="008F1250" w:rsidRDefault="00D36210" w:rsidP="1C4111BC">
      <w:pPr>
        <w:jc w:val="both"/>
        <w:rPr>
          <w:rFonts w:ascii="Times New Roman" w:eastAsia="Times New Roman" w:hAnsi="Times New Roman" w:cs="Times New Roman"/>
          <w:sz w:val="24"/>
          <w:szCs w:val="24"/>
        </w:rPr>
      </w:pPr>
    </w:p>
    <w:p w14:paraId="6C1FAA11" w14:textId="77777777" w:rsidR="00D36210" w:rsidRPr="008F1250" w:rsidRDefault="00D36210" w:rsidP="1C4111BC">
      <w:pPr>
        <w:jc w:val="both"/>
        <w:rPr>
          <w:rFonts w:ascii="Times New Roman" w:eastAsia="Times New Roman" w:hAnsi="Times New Roman" w:cs="Times New Roman"/>
          <w:sz w:val="24"/>
          <w:szCs w:val="24"/>
        </w:rPr>
      </w:pPr>
    </w:p>
    <w:p w14:paraId="568677FC" w14:textId="77777777" w:rsidR="00D36210" w:rsidRPr="008F1250" w:rsidRDefault="00D36210" w:rsidP="1C4111BC">
      <w:pPr>
        <w:jc w:val="both"/>
        <w:rPr>
          <w:rFonts w:ascii="Times New Roman" w:eastAsia="Times New Roman" w:hAnsi="Times New Roman" w:cs="Times New Roman"/>
          <w:sz w:val="24"/>
          <w:szCs w:val="24"/>
        </w:rPr>
      </w:pPr>
    </w:p>
    <w:p w14:paraId="022C123F" w14:textId="77777777" w:rsidR="00D36210" w:rsidRPr="008F1250" w:rsidRDefault="00D36210" w:rsidP="1C4111BC">
      <w:pPr>
        <w:jc w:val="both"/>
        <w:rPr>
          <w:rFonts w:ascii="Times New Roman" w:eastAsia="Times New Roman" w:hAnsi="Times New Roman" w:cs="Times New Roman"/>
          <w:sz w:val="24"/>
          <w:szCs w:val="24"/>
        </w:rPr>
      </w:pPr>
    </w:p>
    <w:p w14:paraId="6905A493" w14:textId="77777777" w:rsidR="00D36210" w:rsidRPr="008F1250" w:rsidRDefault="00D36210" w:rsidP="1C4111BC">
      <w:pPr>
        <w:jc w:val="both"/>
        <w:rPr>
          <w:rFonts w:ascii="Times New Roman" w:eastAsia="Times New Roman" w:hAnsi="Times New Roman" w:cs="Times New Roman"/>
          <w:sz w:val="24"/>
          <w:szCs w:val="24"/>
        </w:rPr>
      </w:pPr>
    </w:p>
    <w:p w14:paraId="24DF6131" w14:textId="77777777" w:rsidR="00D36210" w:rsidRPr="008F1250" w:rsidRDefault="00D36210" w:rsidP="1C4111BC">
      <w:pPr>
        <w:jc w:val="both"/>
        <w:rPr>
          <w:rFonts w:ascii="Times New Roman" w:eastAsia="Times New Roman" w:hAnsi="Times New Roman" w:cs="Times New Roman"/>
          <w:sz w:val="24"/>
          <w:szCs w:val="24"/>
        </w:rPr>
      </w:pPr>
    </w:p>
    <w:p w14:paraId="28D653E5" w14:textId="77777777" w:rsidR="00D36210" w:rsidRPr="008F1250" w:rsidRDefault="00D36210" w:rsidP="1C4111BC">
      <w:pPr>
        <w:jc w:val="both"/>
        <w:rPr>
          <w:rFonts w:ascii="Times New Roman" w:eastAsia="Times New Roman" w:hAnsi="Times New Roman" w:cs="Times New Roman"/>
          <w:sz w:val="24"/>
          <w:szCs w:val="24"/>
        </w:rPr>
      </w:pPr>
    </w:p>
    <w:p w14:paraId="345A4BFE" w14:textId="77777777" w:rsidR="00D36210" w:rsidRPr="008F1250" w:rsidRDefault="00D36210" w:rsidP="1C4111BC">
      <w:pPr>
        <w:jc w:val="both"/>
        <w:rPr>
          <w:rFonts w:ascii="Times New Roman" w:eastAsia="Times New Roman" w:hAnsi="Times New Roman" w:cs="Times New Roman"/>
          <w:sz w:val="24"/>
          <w:szCs w:val="24"/>
        </w:rPr>
      </w:pPr>
    </w:p>
    <w:p w14:paraId="43A459D0" w14:textId="77777777" w:rsidR="00D36210" w:rsidRPr="008F1250" w:rsidRDefault="00D36210" w:rsidP="1C4111BC">
      <w:pPr>
        <w:jc w:val="both"/>
        <w:rPr>
          <w:rFonts w:ascii="Times New Roman" w:eastAsia="Times New Roman" w:hAnsi="Times New Roman" w:cs="Times New Roman"/>
          <w:sz w:val="24"/>
          <w:szCs w:val="24"/>
        </w:rPr>
      </w:pPr>
    </w:p>
    <w:p w14:paraId="5A6C008A" w14:textId="77777777" w:rsidR="00D36210" w:rsidRPr="008F1250" w:rsidRDefault="00D36210" w:rsidP="1C4111BC">
      <w:pPr>
        <w:jc w:val="both"/>
        <w:rPr>
          <w:rFonts w:ascii="Times New Roman" w:eastAsia="Times New Roman" w:hAnsi="Times New Roman" w:cs="Times New Roman"/>
          <w:sz w:val="24"/>
          <w:szCs w:val="24"/>
        </w:rPr>
      </w:pPr>
    </w:p>
    <w:p w14:paraId="2C21E287" w14:textId="77777777" w:rsidR="00D36210" w:rsidRPr="008F1250" w:rsidRDefault="00D36210" w:rsidP="1C4111BC">
      <w:pPr>
        <w:jc w:val="both"/>
        <w:rPr>
          <w:rFonts w:ascii="Times New Roman" w:eastAsia="Times New Roman" w:hAnsi="Times New Roman" w:cs="Times New Roman"/>
          <w:sz w:val="24"/>
          <w:szCs w:val="24"/>
        </w:rPr>
      </w:pPr>
    </w:p>
    <w:p w14:paraId="22E81C18" w14:textId="77777777" w:rsidR="00D36210" w:rsidRPr="008F1250" w:rsidRDefault="00D36210" w:rsidP="1C4111BC">
      <w:pPr>
        <w:jc w:val="both"/>
        <w:rPr>
          <w:rFonts w:ascii="Times New Roman" w:eastAsia="Times New Roman" w:hAnsi="Times New Roman" w:cs="Times New Roman"/>
          <w:sz w:val="24"/>
          <w:szCs w:val="24"/>
        </w:rPr>
      </w:pPr>
    </w:p>
    <w:p w14:paraId="04CD20DB" w14:textId="77777777" w:rsidR="00D36210" w:rsidRPr="008F1250" w:rsidRDefault="00D36210" w:rsidP="1C4111BC">
      <w:pPr>
        <w:jc w:val="both"/>
        <w:rPr>
          <w:rFonts w:ascii="Times New Roman" w:eastAsia="Times New Roman" w:hAnsi="Times New Roman" w:cs="Times New Roman"/>
          <w:sz w:val="24"/>
          <w:szCs w:val="24"/>
        </w:rPr>
      </w:pPr>
    </w:p>
    <w:p w14:paraId="53178F86" w14:textId="77777777" w:rsidR="00D36210" w:rsidRPr="008F1250" w:rsidRDefault="00D36210" w:rsidP="1C4111BC">
      <w:pPr>
        <w:jc w:val="both"/>
        <w:rPr>
          <w:rFonts w:ascii="Times New Roman" w:eastAsia="Times New Roman" w:hAnsi="Times New Roman" w:cs="Times New Roman"/>
          <w:sz w:val="24"/>
          <w:szCs w:val="24"/>
        </w:rPr>
      </w:pPr>
    </w:p>
    <w:p w14:paraId="3060103E" w14:textId="77777777" w:rsidR="00D36210" w:rsidRPr="008F1250" w:rsidRDefault="00D36210" w:rsidP="1C4111BC">
      <w:pPr>
        <w:jc w:val="both"/>
        <w:rPr>
          <w:rFonts w:ascii="Times New Roman" w:eastAsia="Times New Roman" w:hAnsi="Times New Roman" w:cs="Times New Roman"/>
          <w:sz w:val="24"/>
          <w:szCs w:val="24"/>
        </w:rPr>
      </w:pPr>
    </w:p>
    <w:p w14:paraId="11B1F15C" w14:textId="77777777" w:rsidR="00D36210" w:rsidRPr="008F1250" w:rsidRDefault="00D36210" w:rsidP="1C4111BC">
      <w:pPr>
        <w:jc w:val="both"/>
        <w:rPr>
          <w:rFonts w:ascii="Times New Roman" w:eastAsia="Times New Roman" w:hAnsi="Times New Roman" w:cs="Times New Roman"/>
          <w:sz w:val="24"/>
          <w:szCs w:val="24"/>
        </w:rPr>
      </w:pPr>
    </w:p>
    <w:p w14:paraId="74219680" w14:textId="77777777" w:rsidR="00D36210" w:rsidRPr="008F1250" w:rsidRDefault="00D36210" w:rsidP="1C4111BC">
      <w:pPr>
        <w:jc w:val="both"/>
        <w:rPr>
          <w:rFonts w:ascii="Times New Roman" w:eastAsia="Times New Roman" w:hAnsi="Times New Roman" w:cs="Times New Roman"/>
          <w:sz w:val="24"/>
          <w:szCs w:val="24"/>
        </w:rPr>
      </w:pPr>
    </w:p>
    <w:p w14:paraId="2005CFEF" w14:textId="77777777" w:rsidR="00D36210" w:rsidRPr="008F1250" w:rsidRDefault="00D36210" w:rsidP="1C4111BC">
      <w:pPr>
        <w:jc w:val="both"/>
        <w:rPr>
          <w:rFonts w:ascii="Times New Roman" w:eastAsia="Times New Roman" w:hAnsi="Times New Roman" w:cs="Times New Roman"/>
          <w:sz w:val="24"/>
          <w:szCs w:val="24"/>
        </w:rPr>
      </w:pPr>
    </w:p>
    <w:p w14:paraId="3B2889F3" w14:textId="309F9601" w:rsidR="1C4111BC" w:rsidRPr="00812E67" w:rsidRDefault="1C4111BC" w:rsidP="00812E67">
      <w:pPr>
        <w:pStyle w:val="Heading2"/>
      </w:pPr>
      <w:bookmarkStart w:id="30" w:name="_Toc534032156"/>
      <w:r w:rsidRPr="00812E67">
        <w:lastRenderedPageBreak/>
        <w:t>Appendix D</w:t>
      </w:r>
      <w:r w:rsidR="00DB7EBD" w:rsidRPr="00812E67">
        <w:t xml:space="preserve"> </w:t>
      </w:r>
      <w:r w:rsidRPr="00812E67">
        <w:t>Example Security Policy</w:t>
      </w:r>
      <w:bookmarkEnd w:id="30"/>
    </w:p>
    <w:p w14:paraId="348F1D1C" w14:textId="3EE93CC0" w:rsidR="39E48B10" w:rsidRPr="008F1250" w:rsidRDefault="39E48B10" w:rsidP="39E48B10">
      <w:pPr>
        <w:jc w:val="both"/>
        <w:rPr>
          <w:rFonts w:ascii="Times New Roman" w:eastAsia="Times New Roman" w:hAnsi="Times New Roman" w:cs="Times New Roman"/>
          <w:sz w:val="24"/>
          <w:szCs w:val="24"/>
        </w:rPr>
      </w:pPr>
      <w:r w:rsidRPr="008F1250">
        <w:rPr>
          <w:rFonts w:ascii="Times New Roman" w:hAnsi="Times New Roman" w:cs="Times New Roman"/>
          <w:noProof/>
          <w:sz w:val="24"/>
          <w:szCs w:val="24"/>
        </w:rPr>
        <w:drawing>
          <wp:inline distT="0" distB="0" distL="0" distR="0" wp14:anchorId="3303D6CE" wp14:editId="4EFFB238">
            <wp:extent cx="5724524" cy="7829550"/>
            <wp:effectExtent l="0" t="0" r="0" b="0"/>
            <wp:docPr id="18058973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724524" cy="7829550"/>
                    </a:xfrm>
                    <a:prstGeom prst="rect">
                      <a:avLst/>
                    </a:prstGeom>
                  </pic:spPr>
                </pic:pic>
              </a:graphicData>
            </a:graphic>
          </wp:inline>
        </w:drawing>
      </w:r>
    </w:p>
    <w:sectPr w:rsidR="39E48B10" w:rsidRPr="008F1250" w:rsidSect="00C958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C18"/>
    <w:multiLevelType w:val="hybridMultilevel"/>
    <w:tmpl w:val="4E86C242"/>
    <w:lvl w:ilvl="0" w:tplc="F7EA736A">
      <w:start w:val="1"/>
      <w:numFmt w:val="decimal"/>
      <w:lvlText w:val="%1."/>
      <w:lvlJc w:val="left"/>
      <w:pPr>
        <w:ind w:left="720" w:hanging="360"/>
      </w:pPr>
    </w:lvl>
    <w:lvl w:ilvl="1" w:tplc="3B443130">
      <w:start w:val="1"/>
      <w:numFmt w:val="lowerLetter"/>
      <w:lvlText w:val="%2."/>
      <w:lvlJc w:val="left"/>
      <w:pPr>
        <w:ind w:left="1440" w:hanging="360"/>
      </w:pPr>
    </w:lvl>
    <w:lvl w:ilvl="2" w:tplc="5588B438">
      <w:start w:val="1"/>
      <w:numFmt w:val="lowerRoman"/>
      <w:lvlText w:val="%3."/>
      <w:lvlJc w:val="right"/>
      <w:pPr>
        <w:ind w:left="2160" w:hanging="180"/>
      </w:pPr>
    </w:lvl>
    <w:lvl w:ilvl="3" w:tplc="692E90B6">
      <w:start w:val="1"/>
      <w:numFmt w:val="decimal"/>
      <w:lvlText w:val="%4."/>
      <w:lvlJc w:val="left"/>
      <w:pPr>
        <w:ind w:left="2880" w:hanging="360"/>
      </w:pPr>
    </w:lvl>
    <w:lvl w:ilvl="4" w:tplc="188C162C">
      <w:start w:val="1"/>
      <w:numFmt w:val="lowerLetter"/>
      <w:lvlText w:val="%5."/>
      <w:lvlJc w:val="left"/>
      <w:pPr>
        <w:ind w:left="3600" w:hanging="360"/>
      </w:pPr>
    </w:lvl>
    <w:lvl w:ilvl="5" w:tplc="D568886C">
      <w:start w:val="1"/>
      <w:numFmt w:val="lowerRoman"/>
      <w:lvlText w:val="%6."/>
      <w:lvlJc w:val="right"/>
      <w:pPr>
        <w:ind w:left="4320" w:hanging="180"/>
      </w:pPr>
    </w:lvl>
    <w:lvl w:ilvl="6" w:tplc="025CF77E">
      <w:start w:val="1"/>
      <w:numFmt w:val="decimal"/>
      <w:lvlText w:val="%7."/>
      <w:lvlJc w:val="left"/>
      <w:pPr>
        <w:ind w:left="5040" w:hanging="360"/>
      </w:pPr>
    </w:lvl>
    <w:lvl w:ilvl="7" w:tplc="63C05D04">
      <w:start w:val="1"/>
      <w:numFmt w:val="lowerLetter"/>
      <w:lvlText w:val="%8."/>
      <w:lvlJc w:val="left"/>
      <w:pPr>
        <w:ind w:left="5760" w:hanging="360"/>
      </w:pPr>
    </w:lvl>
    <w:lvl w:ilvl="8" w:tplc="F1C22692">
      <w:start w:val="1"/>
      <w:numFmt w:val="lowerRoman"/>
      <w:lvlText w:val="%9."/>
      <w:lvlJc w:val="right"/>
      <w:pPr>
        <w:ind w:left="6480" w:hanging="180"/>
      </w:pPr>
    </w:lvl>
  </w:abstractNum>
  <w:abstractNum w:abstractNumId="1" w15:restartNumberingAfterBreak="0">
    <w:nsid w:val="01415C33"/>
    <w:multiLevelType w:val="hybridMultilevel"/>
    <w:tmpl w:val="D9285F86"/>
    <w:lvl w:ilvl="0" w:tplc="00AC3FC6">
      <w:start w:val="1"/>
      <w:numFmt w:val="bullet"/>
      <w:lvlText w:val=""/>
      <w:lvlJc w:val="left"/>
      <w:pPr>
        <w:ind w:left="720" w:hanging="360"/>
      </w:pPr>
      <w:rPr>
        <w:rFonts w:ascii="Symbol" w:hAnsi="Symbol" w:hint="default"/>
      </w:rPr>
    </w:lvl>
    <w:lvl w:ilvl="1" w:tplc="E8EC44FE">
      <w:start w:val="1"/>
      <w:numFmt w:val="bullet"/>
      <w:lvlText w:val="o"/>
      <w:lvlJc w:val="left"/>
      <w:pPr>
        <w:ind w:left="1440" w:hanging="360"/>
      </w:pPr>
      <w:rPr>
        <w:rFonts w:ascii="Courier New" w:hAnsi="Courier New" w:hint="default"/>
      </w:rPr>
    </w:lvl>
    <w:lvl w:ilvl="2" w:tplc="13C4CA86">
      <w:start w:val="1"/>
      <w:numFmt w:val="bullet"/>
      <w:lvlText w:val=""/>
      <w:lvlJc w:val="left"/>
      <w:pPr>
        <w:ind w:left="2160" w:hanging="360"/>
      </w:pPr>
      <w:rPr>
        <w:rFonts w:ascii="Wingdings" w:hAnsi="Wingdings" w:hint="default"/>
      </w:rPr>
    </w:lvl>
    <w:lvl w:ilvl="3" w:tplc="15C4467E">
      <w:start w:val="1"/>
      <w:numFmt w:val="bullet"/>
      <w:lvlText w:val=""/>
      <w:lvlJc w:val="left"/>
      <w:pPr>
        <w:ind w:left="2880" w:hanging="360"/>
      </w:pPr>
      <w:rPr>
        <w:rFonts w:ascii="Symbol" w:hAnsi="Symbol" w:hint="default"/>
      </w:rPr>
    </w:lvl>
    <w:lvl w:ilvl="4" w:tplc="D83CEEDA">
      <w:start w:val="1"/>
      <w:numFmt w:val="bullet"/>
      <w:lvlText w:val="o"/>
      <w:lvlJc w:val="left"/>
      <w:pPr>
        <w:ind w:left="3600" w:hanging="360"/>
      </w:pPr>
      <w:rPr>
        <w:rFonts w:ascii="Courier New" w:hAnsi="Courier New" w:hint="default"/>
      </w:rPr>
    </w:lvl>
    <w:lvl w:ilvl="5" w:tplc="B098362E">
      <w:start w:val="1"/>
      <w:numFmt w:val="bullet"/>
      <w:lvlText w:val=""/>
      <w:lvlJc w:val="left"/>
      <w:pPr>
        <w:ind w:left="4320" w:hanging="360"/>
      </w:pPr>
      <w:rPr>
        <w:rFonts w:ascii="Wingdings" w:hAnsi="Wingdings" w:hint="default"/>
      </w:rPr>
    </w:lvl>
    <w:lvl w:ilvl="6" w:tplc="F9D60AEC">
      <w:start w:val="1"/>
      <w:numFmt w:val="bullet"/>
      <w:lvlText w:val=""/>
      <w:lvlJc w:val="left"/>
      <w:pPr>
        <w:ind w:left="5040" w:hanging="360"/>
      </w:pPr>
      <w:rPr>
        <w:rFonts w:ascii="Symbol" w:hAnsi="Symbol" w:hint="default"/>
      </w:rPr>
    </w:lvl>
    <w:lvl w:ilvl="7" w:tplc="5DE82C10">
      <w:start w:val="1"/>
      <w:numFmt w:val="bullet"/>
      <w:lvlText w:val="o"/>
      <w:lvlJc w:val="left"/>
      <w:pPr>
        <w:ind w:left="5760" w:hanging="360"/>
      </w:pPr>
      <w:rPr>
        <w:rFonts w:ascii="Courier New" w:hAnsi="Courier New" w:hint="default"/>
      </w:rPr>
    </w:lvl>
    <w:lvl w:ilvl="8" w:tplc="B4EAE2AA">
      <w:start w:val="1"/>
      <w:numFmt w:val="bullet"/>
      <w:lvlText w:val=""/>
      <w:lvlJc w:val="left"/>
      <w:pPr>
        <w:ind w:left="6480" w:hanging="360"/>
      </w:pPr>
      <w:rPr>
        <w:rFonts w:ascii="Wingdings" w:hAnsi="Wingdings" w:hint="default"/>
      </w:rPr>
    </w:lvl>
  </w:abstractNum>
  <w:abstractNum w:abstractNumId="2" w15:restartNumberingAfterBreak="0">
    <w:nsid w:val="0A145006"/>
    <w:multiLevelType w:val="hybridMultilevel"/>
    <w:tmpl w:val="5CD81F7E"/>
    <w:lvl w:ilvl="0" w:tplc="A2285CDE">
      <w:start w:val="1"/>
      <w:numFmt w:val="decimal"/>
      <w:lvlText w:val="%1."/>
      <w:lvlJc w:val="left"/>
      <w:pPr>
        <w:ind w:left="720" w:hanging="360"/>
      </w:pPr>
    </w:lvl>
    <w:lvl w:ilvl="1" w:tplc="3334D6B0">
      <w:start w:val="1"/>
      <w:numFmt w:val="lowerLetter"/>
      <w:lvlText w:val="%2."/>
      <w:lvlJc w:val="left"/>
      <w:pPr>
        <w:ind w:left="1440" w:hanging="360"/>
      </w:pPr>
    </w:lvl>
    <w:lvl w:ilvl="2" w:tplc="AA8643BE">
      <w:start w:val="1"/>
      <w:numFmt w:val="lowerRoman"/>
      <w:lvlText w:val="%3."/>
      <w:lvlJc w:val="right"/>
      <w:pPr>
        <w:ind w:left="2160" w:hanging="180"/>
      </w:pPr>
    </w:lvl>
    <w:lvl w:ilvl="3" w:tplc="64C8B146">
      <w:start w:val="1"/>
      <w:numFmt w:val="decimal"/>
      <w:lvlText w:val="%4."/>
      <w:lvlJc w:val="left"/>
      <w:pPr>
        <w:ind w:left="2880" w:hanging="360"/>
      </w:pPr>
    </w:lvl>
    <w:lvl w:ilvl="4" w:tplc="7612F7EE">
      <w:start w:val="1"/>
      <w:numFmt w:val="lowerLetter"/>
      <w:lvlText w:val="%5."/>
      <w:lvlJc w:val="left"/>
      <w:pPr>
        <w:ind w:left="3600" w:hanging="360"/>
      </w:pPr>
    </w:lvl>
    <w:lvl w:ilvl="5" w:tplc="24145B94">
      <w:start w:val="1"/>
      <w:numFmt w:val="lowerRoman"/>
      <w:lvlText w:val="%6."/>
      <w:lvlJc w:val="right"/>
      <w:pPr>
        <w:ind w:left="4320" w:hanging="180"/>
      </w:pPr>
    </w:lvl>
    <w:lvl w:ilvl="6" w:tplc="AF340408">
      <w:start w:val="1"/>
      <w:numFmt w:val="decimal"/>
      <w:lvlText w:val="%7."/>
      <w:lvlJc w:val="left"/>
      <w:pPr>
        <w:ind w:left="5040" w:hanging="360"/>
      </w:pPr>
    </w:lvl>
    <w:lvl w:ilvl="7" w:tplc="F8489E8A">
      <w:start w:val="1"/>
      <w:numFmt w:val="lowerLetter"/>
      <w:lvlText w:val="%8."/>
      <w:lvlJc w:val="left"/>
      <w:pPr>
        <w:ind w:left="5760" w:hanging="360"/>
      </w:pPr>
    </w:lvl>
    <w:lvl w:ilvl="8" w:tplc="9848AE5A">
      <w:start w:val="1"/>
      <w:numFmt w:val="lowerRoman"/>
      <w:lvlText w:val="%9."/>
      <w:lvlJc w:val="right"/>
      <w:pPr>
        <w:ind w:left="6480" w:hanging="180"/>
      </w:pPr>
    </w:lvl>
  </w:abstractNum>
  <w:abstractNum w:abstractNumId="3" w15:restartNumberingAfterBreak="0">
    <w:nsid w:val="0E4A6B7B"/>
    <w:multiLevelType w:val="hybridMultilevel"/>
    <w:tmpl w:val="22D0FC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8FB797F"/>
    <w:multiLevelType w:val="hybridMultilevel"/>
    <w:tmpl w:val="B568E5E4"/>
    <w:lvl w:ilvl="0" w:tplc="FA74DD12">
      <w:start w:val="1"/>
      <w:numFmt w:val="decimal"/>
      <w:lvlText w:val="%1."/>
      <w:lvlJc w:val="left"/>
      <w:pPr>
        <w:ind w:left="720" w:hanging="360"/>
      </w:pPr>
    </w:lvl>
    <w:lvl w:ilvl="1" w:tplc="8342054E">
      <w:start w:val="1"/>
      <w:numFmt w:val="lowerLetter"/>
      <w:lvlText w:val="%2."/>
      <w:lvlJc w:val="left"/>
      <w:pPr>
        <w:ind w:left="1440" w:hanging="360"/>
      </w:pPr>
    </w:lvl>
    <w:lvl w:ilvl="2" w:tplc="F09C2FF6">
      <w:start w:val="1"/>
      <w:numFmt w:val="lowerRoman"/>
      <w:lvlText w:val="%3."/>
      <w:lvlJc w:val="right"/>
      <w:pPr>
        <w:ind w:left="2160" w:hanging="180"/>
      </w:pPr>
    </w:lvl>
    <w:lvl w:ilvl="3" w:tplc="7616A21E">
      <w:start w:val="1"/>
      <w:numFmt w:val="decimal"/>
      <w:lvlText w:val="%4."/>
      <w:lvlJc w:val="left"/>
      <w:pPr>
        <w:ind w:left="2880" w:hanging="360"/>
      </w:pPr>
    </w:lvl>
    <w:lvl w:ilvl="4" w:tplc="02CA4868">
      <w:start w:val="1"/>
      <w:numFmt w:val="lowerLetter"/>
      <w:lvlText w:val="%5."/>
      <w:lvlJc w:val="left"/>
      <w:pPr>
        <w:ind w:left="3600" w:hanging="360"/>
      </w:pPr>
    </w:lvl>
    <w:lvl w:ilvl="5" w:tplc="3D928A84">
      <w:start w:val="1"/>
      <w:numFmt w:val="lowerRoman"/>
      <w:lvlText w:val="%6."/>
      <w:lvlJc w:val="right"/>
      <w:pPr>
        <w:ind w:left="4320" w:hanging="180"/>
      </w:pPr>
    </w:lvl>
    <w:lvl w:ilvl="6" w:tplc="64DA841A">
      <w:start w:val="1"/>
      <w:numFmt w:val="decimal"/>
      <w:lvlText w:val="%7."/>
      <w:lvlJc w:val="left"/>
      <w:pPr>
        <w:ind w:left="5040" w:hanging="360"/>
      </w:pPr>
    </w:lvl>
    <w:lvl w:ilvl="7" w:tplc="5F2C90E6">
      <w:start w:val="1"/>
      <w:numFmt w:val="lowerLetter"/>
      <w:lvlText w:val="%8."/>
      <w:lvlJc w:val="left"/>
      <w:pPr>
        <w:ind w:left="5760" w:hanging="360"/>
      </w:pPr>
    </w:lvl>
    <w:lvl w:ilvl="8" w:tplc="50BEF3FA">
      <w:start w:val="1"/>
      <w:numFmt w:val="lowerRoman"/>
      <w:lvlText w:val="%9."/>
      <w:lvlJc w:val="right"/>
      <w:pPr>
        <w:ind w:left="6480" w:hanging="180"/>
      </w:pPr>
    </w:lvl>
  </w:abstractNum>
  <w:abstractNum w:abstractNumId="5" w15:restartNumberingAfterBreak="0">
    <w:nsid w:val="1A9911B9"/>
    <w:multiLevelType w:val="hybridMultilevel"/>
    <w:tmpl w:val="0EC6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7524F"/>
    <w:multiLevelType w:val="hybridMultilevel"/>
    <w:tmpl w:val="F2A0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6F0F70"/>
    <w:multiLevelType w:val="hybridMultilevel"/>
    <w:tmpl w:val="BFB88DEA"/>
    <w:lvl w:ilvl="0" w:tplc="C9BE1BB4">
      <w:start w:val="1"/>
      <w:numFmt w:val="decimal"/>
      <w:lvlText w:val="%1."/>
      <w:lvlJc w:val="left"/>
      <w:pPr>
        <w:ind w:left="720" w:hanging="360"/>
      </w:pPr>
    </w:lvl>
    <w:lvl w:ilvl="1" w:tplc="13BC9730">
      <w:start w:val="1"/>
      <w:numFmt w:val="lowerLetter"/>
      <w:lvlText w:val="%2."/>
      <w:lvlJc w:val="left"/>
      <w:pPr>
        <w:ind w:left="1440" w:hanging="360"/>
      </w:pPr>
    </w:lvl>
    <w:lvl w:ilvl="2" w:tplc="995A8522">
      <w:start w:val="1"/>
      <w:numFmt w:val="lowerRoman"/>
      <w:lvlText w:val="%3."/>
      <w:lvlJc w:val="right"/>
      <w:pPr>
        <w:ind w:left="2160" w:hanging="180"/>
      </w:pPr>
    </w:lvl>
    <w:lvl w:ilvl="3" w:tplc="EA185890">
      <w:start w:val="1"/>
      <w:numFmt w:val="decimal"/>
      <w:lvlText w:val="%4."/>
      <w:lvlJc w:val="left"/>
      <w:pPr>
        <w:ind w:left="2880" w:hanging="360"/>
      </w:pPr>
    </w:lvl>
    <w:lvl w:ilvl="4" w:tplc="1AA22EFC">
      <w:start w:val="1"/>
      <w:numFmt w:val="lowerLetter"/>
      <w:lvlText w:val="%5."/>
      <w:lvlJc w:val="left"/>
      <w:pPr>
        <w:ind w:left="3600" w:hanging="360"/>
      </w:pPr>
    </w:lvl>
    <w:lvl w:ilvl="5" w:tplc="E7E6F5D8">
      <w:start w:val="1"/>
      <w:numFmt w:val="lowerRoman"/>
      <w:lvlText w:val="%6."/>
      <w:lvlJc w:val="right"/>
      <w:pPr>
        <w:ind w:left="4320" w:hanging="180"/>
      </w:pPr>
    </w:lvl>
    <w:lvl w:ilvl="6" w:tplc="1054ED7C">
      <w:start w:val="1"/>
      <w:numFmt w:val="decimal"/>
      <w:lvlText w:val="%7."/>
      <w:lvlJc w:val="left"/>
      <w:pPr>
        <w:ind w:left="5040" w:hanging="360"/>
      </w:pPr>
    </w:lvl>
    <w:lvl w:ilvl="7" w:tplc="427888CA">
      <w:start w:val="1"/>
      <w:numFmt w:val="lowerLetter"/>
      <w:lvlText w:val="%8."/>
      <w:lvlJc w:val="left"/>
      <w:pPr>
        <w:ind w:left="5760" w:hanging="360"/>
      </w:pPr>
    </w:lvl>
    <w:lvl w:ilvl="8" w:tplc="1966B5E4">
      <w:start w:val="1"/>
      <w:numFmt w:val="lowerRoman"/>
      <w:lvlText w:val="%9."/>
      <w:lvlJc w:val="right"/>
      <w:pPr>
        <w:ind w:left="6480" w:hanging="180"/>
      </w:pPr>
    </w:lvl>
  </w:abstractNum>
  <w:abstractNum w:abstractNumId="8" w15:restartNumberingAfterBreak="0">
    <w:nsid w:val="2EA5272D"/>
    <w:multiLevelType w:val="multilevel"/>
    <w:tmpl w:val="02FCC53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non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1A5E6B"/>
    <w:multiLevelType w:val="hybridMultilevel"/>
    <w:tmpl w:val="B02AB90C"/>
    <w:lvl w:ilvl="0" w:tplc="EEE67162">
      <w:start w:val="1"/>
      <w:numFmt w:val="decimal"/>
      <w:lvlText w:val="%1."/>
      <w:lvlJc w:val="left"/>
      <w:pPr>
        <w:ind w:left="720" w:hanging="360"/>
      </w:pPr>
    </w:lvl>
    <w:lvl w:ilvl="1" w:tplc="24647B9C">
      <w:start w:val="1"/>
      <w:numFmt w:val="lowerLetter"/>
      <w:lvlText w:val="%2."/>
      <w:lvlJc w:val="left"/>
      <w:pPr>
        <w:ind w:left="1440" w:hanging="360"/>
      </w:pPr>
    </w:lvl>
    <w:lvl w:ilvl="2" w:tplc="991A24A2">
      <w:start w:val="1"/>
      <w:numFmt w:val="lowerRoman"/>
      <w:lvlText w:val="%3."/>
      <w:lvlJc w:val="right"/>
      <w:pPr>
        <w:ind w:left="2160" w:hanging="180"/>
      </w:pPr>
    </w:lvl>
    <w:lvl w:ilvl="3" w:tplc="AB88FB10">
      <w:start w:val="1"/>
      <w:numFmt w:val="decimal"/>
      <w:lvlText w:val="%4."/>
      <w:lvlJc w:val="left"/>
      <w:pPr>
        <w:ind w:left="2880" w:hanging="360"/>
      </w:pPr>
      <w:rPr>
        <w:rFonts w:ascii="Times New Roman" w:eastAsia="Times New Roman" w:hAnsi="Times New Roman" w:cs="Times New Roman"/>
      </w:rPr>
    </w:lvl>
    <w:lvl w:ilvl="4" w:tplc="3FE008A4">
      <w:start w:val="1"/>
      <w:numFmt w:val="lowerLetter"/>
      <w:lvlText w:val="%5."/>
      <w:lvlJc w:val="left"/>
      <w:pPr>
        <w:ind w:left="3600" w:hanging="360"/>
      </w:pPr>
    </w:lvl>
    <w:lvl w:ilvl="5" w:tplc="E9E49026">
      <w:start w:val="1"/>
      <w:numFmt w:val="lowerRoman"/>
      <w:lvlText w:val="%6."/>
      <w:lvlJc w:val="right"/>
      <w:pPr>
        <w:ind w:left="4320" w:hanging="180"/>
      </w:pPr>
    </w:lvl>
    <w:lvl w:ilvl="6" w:tplc="821AB638">
      <w:start w:val="1"/>
      <w:numFmt w:val="decimal"/>
      <w:lvlText w:val="%7."/>
      <w:lvlJc w:val="left"/>
      <w:pPr>
        <w:ind w:left="5040" w:hanging="360"/>
      </w:pPr>
    </w:lvl>
    <w:lvl w:ilvl="7" w:tplc="117C0CC6">
      <w:start w:val="1"/>
      <w:numFmt w:val="lowerLetter"/>
      <w:lvlText w:val="%8."/>
      <w:lvlJc w:val="left"/>
      <w:pPr>
        <w:ind w:left="5760" w:hanging="360"/>
      </w:pPr>
    </w:lvl>
    <w:lvl w:ilvl="8" w:tplc="4FB2B944">
      <w:start w:val="1"/>
      <w:numFmt w:val="lowerRoman"/>
      <w:lvlText w:val="%9."/>
      <w:lvlJc w:val="right"/>
      <w:pPr>
        <w:ind w:left="6480" w:hanging="180"/>
      </w:pPr>
    </w:lvl>
  </w:abstractNum>
  <w:abstractNum w:abstractNumId="10" w15:restartNumberingAfterBreak="0">
    <w:nsid w:val="34210ADB"/>
    <w:multiLevelType w:val="hybridMultilevel"/>
    <w:tmpl w:val="76B46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6F2C10"/>
    <w:multiLevelType w:val="multilevel"/>
    <w:tmpl w:val="56D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874619"/>
    <w:multiLevelType w:val="hybridMultilevel"/>
    <w:tmpl w:val="BA748306"/>
    <w:lvl w:ilvl="0" w:tplc="08E46D76">
      <w:start w:val="1"/>
      <w:numFmt w:val="bullet"/>
      <w:lvlText w:val=""/>
      <w:lvlJc w:val="left"/>
      <w:pPr>
        <w:ind w:left="720" w:hanging="360"/>
      </w:pPr>
      <w:rPr>
        <w:rFonts w:ascii="Symbol" w:hAnsi="Symbol" w:hint="default"/>
      </w:rPr>
    </w:lvl>
    <w:lvl w:ilvl="1" w:tplc="C7905E8A">
      <w:start w:val="1"/>
      <w:numFmt w:val="bullet"/>
      <w:lvlText w:val="o"/>
      <w:lvlJc w:val="left"/>
      <w:pPr>
        <w:ind w:left="1440" w:hanging="360"/>
      </w:pPr>
      <w:rPr>
        <w:rFonts w:ascii="Courier New" w:hAnsi="Courier New" w:hint="default"/>
      </w:rPr>
    </w:lvl>
    <w:lvl w:ilvl="2" w:tplc="2E0E5134">
      <w:start w:val="1"/>
      <w:numFmt w:val="bullet"/>
      <w:lvlText w:val=""/>
      <w:lvlJc w:val="left"/>
      <w:pPr>
        <w:ind w:left="2160" w:hanging="360"/>
      </w:pPr>
      <w:rPr>
        <w:rFonts w:ascii="Wingdings" w:hAnsi="Wingdings" w:hint="default"/>
      </w:rPr>
    </w:lvl>
    <w:lvl w:ilvl="3" w:tplc="88049E94">
      <w:start w:val="1"/>
      <w:numFmt w:val="bullet"/>
      <w:lvlText w:val=""/>
      <w:lvlJc w:val="left"/>
      <w:pPr>
        <w:ind w:left="2880" w:hanging="360"/>
      </w:pPr>
      <w:rPr>
        <w:rFonts w:ascii="Symbol" w:hAnsi="Symbol" w:hint="default"/>
      </w:rPr>
    </w:lvl>
    <w:lvl w:ilvl="4" w:tplc="0D5E237C">
      <w:start w:val="1"/>
      <w:numFmt w:val="bullet"/>
      <w:lvlText w:val="o"/>
      <w:lvlJc w:val="left"/>
      <w:pPr>
        <w:ind w:left="3600" w:hanging="360"/>
      </w:pPr>
      <w:rPr>
        <w:rFonts w:ascii="Courier New" w:hAnsi="Courier New" w:hint="default"/>
      </w:rPr>
    </w:lvl>
    <w:lvl w:ilvl="5" w:tplc="CBA62A5E">
      <w:start w:val="1"/>
      <w:numFmt w:val="bullet"/>
      <w:lvlText w:val=""/>
      <w:lvlJc w:val="left"/>
      <w:pPr>
        <w:ind w:left="4320" w:hanging="360"/>
      </w:pPr>
      <w:rPr>
        <w:rFonts w:ascii="Wingdings" w:hAnsi="Wingdings" w:hint="default"/>
      </w:rPr>
    </w:lvl>
    <w:lvl w:ilvl="6" w:tplc="D44284CA">
      <w:start w:val="1"/>
      <w:numFmt w:val="bullet"/>
      <w:lvlText w:val=""/>
      <w:lvlJc w:val="left"/>
      <w:pPr>
        <w:ind w:left="5040" w:hanging="360"/>
      </w:pPr>
      <w:rPr>
        <w:rFonts w:ascii="Symbol" w:hAnsi="Symbol" w:hint="default"/>
      </w:rPr>
    </w:lvl>
    <w:lvl w:ilvl="7" w:tplc="AB927766">
      <w:start w:val="1"/>
      <w:numFmt w:val="bullet"/>
      <w:lvlText w:val="o"/>
      <w:lvlJc w:val="left"/>
      <w:pPr>
        <w:ind w:left="5760" w:hanging="360"/>
      </w:pPr>
      <w:rPr>
        <w:rFonts w:ascii="Courier New" w:hAnsi="Courier New" w:hint="default"/>
      </w:rPr>
    </w:lvl>
    <w:lvl w:ilvl="8" w:tplc="24C640DE">
      <w:start w:val="1"/>
      <w:numFmt w:val="bullet"/>
      <w:lvlText w:val=""/>
      <w:lvlJc w:val="left"/>
      <w:pPr>
        <w:ind w:left="6480" w:hanging="360"/>
      </w:pPr>
      <w:rPr>
        <w:rFonts w:ascii="Wingdings" w:hAnsi="Wingdings" w:hint="default"/>
      </w:rPr>
    </w:lvl>
  </w:abstractNum>
  <w:abstractNum w:abstractNumId="13" w15:restartNumberingAfterBreak="0">
    <w:nsid w:val="4DF576E2"/>
    <w:multiLevelType w:val="hybridMultilevel"/>
    <w:tmpl w:val="34ECBE30"/>
    <w:lvl w:ilvl="0" w:tplc="BC988298">
      <w:start w:val="1"/>
      <w:numFmt w:val="decimal"/>
      <w:lvlText w:val="%1."/>
      <w:lvlJc w:val="left"/>
      <w:pPr>
        <w:ind w:left="720" w:hanging="360"/>
      </w:pPr>
    </w:lvl>
    <w:lvl w:ilvl="1" w:tplc="8BEC479E">
      <w:start w:val="1"/>
      <w:numFmt w:val="lowerLetter"/>
      <w:lvlText w:val="%2."/>
      <w:lvlJc w:val="left"/>
      <w:pPr>
        <w:ind w:left="1440" w:hanging="360"/>
      </w:pPr>
    </w:lvl>
    <w:lvl w:ilvl="2" w:tplc="D4A41510">
      <w:start w:val="1"/>
      <w:numFmt w:val="lowerRoman"/>
      <w:lvlText w:val="%3."/>
      <w:lvlJc w:val="right"/>
      <w:pPr>
        <w:ind w:left="2160" w:hanging="180"/>
      </w:pPr>
    </w:lvl>
    <w:lvl w:ilvl="3" w:tplc="55B094AC">
      <w:start w:val="1"/>
      <w:numFmt w:val="decimal"/>
      <w:lvlText w:val="%4."/>
      <w:lvlJc w:val="left"/>
      <w:pPr>
        <w:ind w:left="2880" w:hanging="360"/>
      </w:pPr>
    </w:lvl>
    <w:lvl w:ilvl="4" w:tplc="1BE2FEBA">
      <w:start w:val="1"/>
      <w:numFmt w:val="lowerLetter"/>
      <w:lvlText w:val="%5."/>
      <w:lvlJc w:val="left"/>
      <w:pPr>
        <w:ind w:left="3600" w:hanging="360"/>
      </w:pPr>
    </w:lvl>
    <w:lvl w:ilvl="5" w:tplc="B2EC9B50">
      <w:start w:val="1"/>
      <w:numFmt w:val="lowerRoman"/>
      <w:lvlText w:val="%6."/>
      <w:lvlJc w:val="right"/>
      <w:pPr>
        <w:ind w:left="4320" w:hanging="180"/>
      </w:pPr>
    </w:lvl>
    <w:lvl w:ilvl="6" w:tplc="F2E027E0">
      <w:start w:val="1"/>
      <w:numFmt w:val="decimal"/>
      <w:lvlText w:val="%7."/>
      <w:lvlJc w:val="left"/>
      <w:pPr>
        <w:ind w:left="5040" w:hanging="360"/>
      </w:pPr>
    </w:lvl>
    <w:lvl w:ilvl="7" w:tplc="23920B7E">
      <w:start w:val="1"/>
      <w:numFmt w:val="lowerLetter"/>
      <w:lvlText w:val="%8."/>
      <w:lvlJc w:val="left"/>
      <w:pPr>
        <w:ind w:left="5760" w:hanging="360"/>
      </w:pPr>
    </w:lvl>
    <w:lvl w:ilvl="8" w:tplc="300CA6A6">
      <w:start w:val="1"/>
      <w:numFmt w:val="lowerRoman"/>
      <w:lvlText w:val="%9."/>
      <w:lvlJc w:val="right"/>
      <w:pPr>
        <w:ind w:left="6480" w:hanging="180"/>
      </w:pPr>
    </w:lvl>
  </w:abstractNum>
  <w:abstractNum w:abstractNumId="14" w15:restartNumberingAfterBreak="0">
    <w:nsid w:val="4E060434"/>
    <w:multiLevelType w:val="hybridMultilevel"/>
    <w:tmpl w:val="B85291BA"/>
    <w:lvl w:ilvl="0" w:tplc="F8184628">
      <w:start w:val="1"/>
      <w:numFmt w:val="decimal"/>
      <w:lvlText w:val="%1."/>
      <w:lvlJc w:val="left"/>
      <w:pPr>
        <w:ind w:left="720" w:hanging="360"/>
      </w:pPr>
    </w:lvl>
    <w:lvl w:ilvl="1" w:tplc="D19852BC">
      <w:start w:val="1"/>
      <w:numFmt w:val="lowerLetter"/>
      <w:lvlText w:val="%2."/>
      <w:lvlJc w:val="left"/>
      <w:pPr>
        <w:ind w:left="1440" w:hanging="360"/>
      </w:pPr>
    </w:lvl>
    <w:lvl w:ilvl="2" w:tplc="90989E5E">
      <w:start w:val="1"/>
      <w:numFmt w:val="lowerRoman"/>
      <w:lvlText w:val="%3."/>
      <w:lvlJc w:val="right"/>
      <w:pPr>
        <w:ind w:left="2160" w:hanging="180"/>
      </w:pPr>
    </w:lvl>
    <w:lvl w:ilvl="3" w:tplc="E416C0D2">
      <w:start w:val="1"/>
      <w:numFmt w:val="decimal"/>
      <w:lvlText w:val="%4."/>
      <w:lvlJc w:val="left"/>
      <w:pPr>
        <w:ind w:left="2880" w:hanging="360"/>
      </w:pPr>
    </w:lvl>
    <w:lvl w:ilvl="4" w:tplc="E8325682">
      <w:start w:val="1"/>
      <w:numFmt w:val="lowerLetter"/>
      <w:lvlText w:val="%5."/>
      <w:lvlJc w:val="left"/>
      <w:pPr>
        <w:ind w:left="3600" w:hanging="360"/>
      </w:pPr>
    </w:lvl>
    <w:lvl w:ilvl="5" w:tplc="1C94A2F0">
      <w:start w:val="1"/>
      <w:numFmt w:val="lowerRoman"/>
      <w:lvlText w:val="%6."/>
      <w:lvlJc w:val="right"/>
      <w:pPr>
        <w:ind w:left="4320" w:hanging="180"/>
      </w:pPr>
    </w:lvl>
    <w:lvl w:ilvl="6" w:tplc="3E72EBC8">
      <w:start w:val="1"/>
      <w:numFmt w:val="decimal"/>
      <w:lvlText w:val="%7."/>
      <w:lvlJc w:val="left"/>
      <w:pPr>
        <w:ind w:left="5040" w:hanging="360"/>
      </w:pPr>
    </w:lvl>
    <w:lvl w:ilvl="7" w:tplc="13A04B68">
      <w:start w:val="1"/>
      <w:numFmt w:val="lowerLetter"/>
      <w:lvlText w:val="%8."/>
      <w:lvlJc w:val="left"/>
      <w:pPr>
        <w:ind w:left="5760" w:hanging="360"/>
      </w:pPr>
    </w:lvl>
    <w:lvl w:ilvl="8" w:tplc="31FA91C0">
      <w:start w:val="1"/>
      <w:numFmt w:val="lowerRoman"/>
      <w:lvlText w:val="%9."/>
      <w:lvlJc w:val="right"/>
      <w:pPr>
        <w:ind w:left="6480" w:hanging="180"/>
      </w:pPr>
    </w:lvl>
  </w:abstractNum>
  <w:abstractNum w:abstractNumId="15"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53AA5D0E"/>
    <w:multiLevelType w:val="multilevel"/>
    <w:tmpl w:val="771CF6B2"/>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5148AD"/>
    <w:multiLevelType w:val="hybridMultilevel"/>
    <w:tmpl w:val="B5307E68"/>
    <w:lvl w:ilvl="0" w:tplc="C5D887B8">
      <w:start w:val="1"/>
      <w:numFmt w:val="bullet"/>
      <w:lvlText w:val=""/>
      <w:lvlJc w:val="left"/>
      <w:pPr>
        <w:ind w:left="720" w:hanging="360"/>
      </w:pPr>
      <w:rPr>
        <w:rFonts w:ascii="Symbol" w:hAnsi="Symbol" w:hint="default"/>
      </w:rPr>
    </w:lvl>
    <w:lvl w:ilvl="1" w:tplc="0880863E">
      <w:start w:val="1"/>
      <w:numFmt w:val="bullet"/>
      <w:lvlText w:val="o"/>
      <w:lvlJc w:val="left"/>
      <w:pPr>
        <w:ind w:left="1440" w:hanging="360"/>
      </w:pPr>
      <w:rPr>
        <w:rFonts w:ascii="Courier New" w:hAnsi="Courier New" w:hint="default"/>
      </w:rPr>
    </w:lvl>
    <w:lvl w:ilvl="2" w:tplc="886E62E0">
      <w:start w:val="1"/>
      <w:numFmt w:val="bullet"/>
      <w:lvlText w:val=""/>
      <w:lvlJc w:val="left"/>
      <w:pPr>
        <w:ind w:left="2160" w:hanging="360"/>
      </w:pPr>
      <w:rPr>
        <w:rFonts w:ascii="Wingdings" w:hAnsi="Wingdings" w:hint="default"/>
      </w:rPr>
    </w:lvl>
    <w:lvl w:ilvl="3" w:tplc="B0C622C8">
      <w:start w:val="1"/>
      <w:numFmt w:val="bullet"/>
      <w:lvlText w:val=""/>
      <w:lvlJc w:val="left"/>
      <w:pPr>
        <w:ind w:left="2880" w:hanging="360"/>
      </w:pPr>
      <w:rPr>
        <w:rFonts w:ascii="Symbol" w:hAnsi="Symbol" w:hint="default"/>
      </w:rPr>
    </w:lvl>
    <w:lvl w:ilvl="4" w:tplc="DAC08498">
      <w:start w:val="1"/>
      <w:numFmt w:val="bullet"/>
      <w:lvlText w:val="o"/>
      <w:lvlJc w:val="left"/>
      <w:pPr>
        <w:ind w:left="3600" w:hanging="360"/>
      </w:pPr>
      <w:rPr>
        <w:rFonts w:ascii="Courier New" w:hAnsi="Courier New" w:hint="default"/>
      </w:rPr>
    </w:lvl>
    <w:lvl w:ilvl="5" w:tplc="4E94F668">
      <w:start w:val="1"/>
      <w:numFmt w:val="bullet"/>
      <w:lvlText w:val=""/>
      <w:lvlJc w:val="left"/>
      <w:pPr>
        <w:ind w:left="4320" w:hanging="360"/>
      </w:pPr>
      <w:rPr>
        <w:rFonts w:ascii="Wingdings" w:hAnsi="Wingdings" w:hint="default"/>
      </w:rPr>
    </w:lvl>
    <w:lvl w:ilvl="6" w:tplc="A064B8C8">
      <w:start w:val="1"/>
      <w:numFmt w:val="bullet"/>
      <w:lvlText w:val=""/>
      <w:lvlJc w:val="left"/>
      <w:pPr>
        <w:ind w:left="5040" w:hanging="360"/>
      </w:pPr>
      <w:rPr>
        <w:rFonts w:ascii="Symbol" w:hAnsi="Symbol" w:hint="default"/>
      </w:rPr>
    </w:lvl>
    <w:lvl w:ilvl="7" w:tplc="4EB25D94">
      <w:start w:val="1"/>
      <w:numFmt w:val="bullet"/>
      <w:lvlText w:val="o"/>
      <w:lvlJc w:val="left"/>
      <w:pPr>
        <w:ind w:left="5760" w:hanging="360"/>
      </w:pPr>
      <w:rPr>
        <w:rFonts w:ascii="Courier New" w:hAnsi="Courier New" w:hint="default"/>
      </w:rPr>
    </w:lvl>
    <w:lvl w:ilvl="8" w:tplc="88860BDA">
      <w:start w:val="1"/>
      <w:numFmt w:val="bullet"/>
      <w:lvlText w:val=""/>
      <w:lvlJc w:val="left"/>
      <w:pPr>
        <w:ind w:left="6480" w:hanging="360"/>
      </w:pPr>
      <w:rPr>
        <w:rFonts w:ascii="Wingdings" w:hAnsi="Wingdings" w:hint="default"/>
      </w:rPr>
    </w:lvl>
  </w:abstractNum>
  <w:abstractNum w:abstractNumId="18" w15:restartNumberingAfterBreak="0">
    <w:nsid w:val="5BE662AD"/>
    <w:multiLevelType w:val="hybridMultilevel"/>
    <w:tmpl w:val="930A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447045"/>
    <w:multiLevelType w:val="hybridMultilevel"/>
    <w:tmpl w:val="C1A460C4"/>
    <w:lvl w:ilvl="0" w:tplc="DA32436E">
      <w:start w:val="1"/>
      <w:numFmt w:val="bullet"/>
      <w:lvlText w:val=""/>
      <w:lvlJc w:val="left"/>
      <w:pPr>
        <w:ind w:left="720" w:hanging="360"/>
      </w:pPr>
      <w:rPr>
        <w:rFonts w:ascii="Symbol" w:hAnsi="Symbol" w:hint="default"/>
      </w:rPr>
    </w:lvl>
    <w:lvl w:ilvl="1" w:tplc="3A0C4F4E">
      <w:start w:val="1"/>
      <w:numFmt w:val="bullet"/>
      <w:lvlText w:val="o"/>
      <w:lvlJc w:val="left"/>
      <w:pPr>
        <w:ind w:left="1440" w:hanging="360"/>
      </w:pPr>
      <w:rPr>
        <w:rFonts w:ascii="Courier New" w:hAnsi="Courier New" w:hint="default"/>
      </w:rPr>
    </w:lvl>
    <w:lvl w:ilvl="2" w:tplc="C382EF7A">
      <w:start w:val="1"/>
      <w:numFmt w:val="bullet"/>
      <w:lvlText w:val=""/>
      <w:lvlJc w:val="left"/>
      <w:pPr>
        <w:ind w:left="2160" w:hanging="360"/>
      </w:pPr>
      <w:rPr>
        <w:rFonts w:ascii="Wingdings" w:hAnsi="Wingdings" w:hint="default"/>
      </w:rPr>
    </w:lvl>
    <w:lvl w:ilvl="3" w:tplc="DC16F85A">
      <w:start w:val="1"/>
      <w:numFmt w:val="bullet"/>
      <w:lvlText w:val=""/>
      <w:lvlJc w:val="left"/>
      <w:pPr>
        <w:ind w:left="2880" w:hanging="360"/>
      </w:pPr>
      <w:rPr>
        <w:rFonts w:ascii="Symbol" w:hAnsi="Symbol" w:hint="default"/>
      </w:rPr>
    </w:lvl>
    <w:lvl w:ilvl="4" w:tplc="42A08876">
      <w:start w:val="1"/>
      <w:numFmt w:val="bullet"/>
      <w:lvlText w:val="o"/>
      <w:lvlJc w:val="left"/>
      <w:pPr>
        <w:ind w:left="3600" w:hanging="360"/>
      </w:pPr>
      <w:rPr>
        <w:rFonts w:ascii="Courier New" w:hAnsi="Courier New" w:hint="default"/>
      </w:rPr>
    </w:lvl>
    <w:lvl w:ilvl="5" w:tplc="9416AA64">
      <w:start w:val="1"/>
      <w:numFmt w:val="bullet"/>
      <w:lvlText w:val=""/>
      <w:lvlJc w:val="left"/>
      <w:pPr>
        <w:ind w:left="4320" w:hanging="360"/>
      </w:pPr>
      <w:rPr>
        <w:rFonts w:ascii="Wingdings" w:hAnsi="Wingdings" w:hint="default"/>
      </w:rPr>
    </w:lvl>
    <w:lvl w:ilvl="6" w:tplc="6736EEA2">
      <w:start w:val="1"/>
      <w:numFmt w:val="bullet"/>
      <w:lvlText w:val=""/>
      <w:lvlJc w:val="left"/>
      <w:pPr>
        <w:ind w:left="5040" w:hanging="360"/>
      </w:pPr>
      <w:rPr>
        <w:rFonts w:ascii="Symbol" w:hAnsi="Symbol" w:hint="default"/>
      </w:rPr>
    </w:lvl>
    <w:lvl w:ilvl="7" w:tplc="75804BD2">
      <w:start w:val="1"/>
      <w:numFmt w:val="bullet"/>
      <w:lvlText w:val="o"/>
      <w:lvlJc w:val="left"/>
      <w:pPr>
        <w:ind w:left="5760" w:hanging="360"/>
      </w:pPr>
      <w:rPr>
        <w:rFonts w:ascii="Courier New" w:hAnsi="Courier New" w:hint="default"/>
      </w:rPr>
    </w:lvl>
    <w:lvl w:ilvl="8" w:tplc="04EAEDCE">
      <w:start w:val="1"/>
      <w:numFmt w:val="bullet"/>
      <w:lvlText w:val=""/>
      <w:lvlJc w:val="left"/>
      <w:pPr>
        <w:ind w:left="6480" w:hanging="360"/>
      </w:pPr>
      <w:rPr>
        <w:rFonts w:ascii="Wingdings" w:hAnsi="Wingdings" w:hint="default"/>
      </w:rPr>
    </w:lvl>
  </w:abstractNum>
  <w:abstractNum w:abstractNumId="20" w15:restartNumberingAfterBreak="0">
    <w:nsid w:val="5DA2498B"/>
    <w:multiLevelType w:val="multilevel"/>
    <w:tmpl w:val="4C9099A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C069CB"/>
    <w:multiLevelType w:val="hybridMultilevel"/>
    <w:tmpl w:val="C5027810"/>
    <w:lvl w:ilvl="0" w:tplc="8D902F9E">
      <w:start w:val="1"/>
      <w:numFmt w:val="decimal"/>
      <w:lvlText w:val="%1."/>
      <w:lvlJc w:val="left"/>
      <w:pPr>
        <w:ind w:left="720" w:hanging="360"/>
      </w:pPr>
    </w:lvl>
    <w:lvl w:ilvl="1" w:tplc="3F2A8E4C">
      <w:start w:val="1"/>
      <w:numFmt w:val="lowerLetter"/>
      <w:lvlText w:val="%2."/>
      <w:lvlJc w:val="left"/>
      <w:pPr>
        <w:ind w:left="1440" w:hanging="360"/>
      </w:pPr>
    </w:lvl>
    <w:lvl w:ilvl="2" w:tplc="812E28B4">
      <w:start w:val="1"/>
      <w:numFmt w:val="lowerRoman"/>
      <w:lvlText w:val="%3."/>
      <w:lvlJc w:val="right"/>
      <w:pPr>
        <w:ind w:left="2160" w:hanging="180"/>
      </w:pPr>
    </w:lvl>
    <w:lvl w:ilvl="3" w:tplc="DAB02B2E">
      <w:start w:val="1"/>
      <w:numFmt w:val="decimal"/>
      <w:lvlText w:val="%4."/>
      <w:lvlJc w:val="left"/>
      <w:pPr>
        <w:ind w:left="2880" w:hanging="360"/>
      </w:pPr>
    </w:lvl>
    <w:lvl w:ilvl="4" w:tplc="11F06D7A">
      <w:start w:val="1"/>
      <w:numFmt w:val="lowerLetter"/>
      <w:lvlText w:val="%5."/>
      <w:lvlJc w:val="left"/>
      <w:pPr>
        <w:ind w:left="3600" w:hanging="360"/>
      </w:pPr>
    </w:lvl>
    <w:lvl w:ilvl="5" w:tplc="609CA0BA">
      <w:start w:val="1"/>
      <w:numFmt w:val="lowerRoman"/>
      <w:lvlText w:val="%6."/>
      <w:lvlJc w:val="right"/>
      <w:pPr>
        <w:ind w:left="4320" w:hanging="180"/>
      </w:pPr>
    </w:lvl>
    <w:lvl w:ilvl="6" w:tplc="990270B0">
      <w:start w:val="1"/>
      <w:numFmt w:val="decimal"/>
      <w:lvlText w:val="%7."/>
      <w:lvlJc w:val="left"/>
      <w:pPr>
        <w:ind w:left="5040" w:hanging="360"/>
      </w:pPr>
    </w:lvl>
    <w:lvl w:ilvl="7" w:tplc="9926E81C">
      <w:start w:val="1"/>
      <w:numFmt w:val="lowerLetter"/>
      <w:lvlText w:val="%8."/>
      <w:lvlJc w:val="left"/>
      <w:pPr>
        <w:ind w:left="5760" w:hanging="360"/>
      </w:pPr>
    </w:lvl>
    <w:lvl w:ilvl="8" w:tplc="15022C94">
      <w:start w:val="1"/>
      <w:numFmt w:val="lowerRoman"/>
      <w:lvlText w:val="%9."/>
      <w:lvlJc w:val="right"/>
      <w:pPr>
        <w:ind w:left="6480" w:hanging="180"/>
      </w:pPr>
    </w:lvl>
  </w:abstractNum>
  <w:abstractNum w:abstractNumId="22" w15:restartNumberingAfterBreak="0">
    <w:nsid w:val="65E84518"/>
    <w:multiLevelType w:val="multilevel"/>
    <w:tmpl w:val="FA1A489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560EB9"/>
    <w:multiLevelType w:val="hybridMultilevel"/>
    <w:tmpl w:val="0D443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D3A1F"/>
    <w:multiLevelType w:val="hybridMultilevel"/>
    <w:tmpl w:val="C96C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F80C88"/>
    <w:multiLevelType w:val="hybridMultilevel"/>
    <w:tmpl w:val="DEBE9810"/>
    <w:lvl w:ilvl="0" w:tplc="1A604A4E">
      <w:start w:val="1"/>
      <w:numFmt w:val="bullet"/>
      <w:lvlText w:val=""/>
      <w:lvlJc w:val="left"/>
      <w:pPr>
        <w:ind w:left="720" w:hanging="360"/>
      </w:pPr>
      <w:rPr>
        <w:rFonts w:ascii="Symbol" w:hAnsi="Symbol" w:hint="default"/>
      </w:rPr>
    </w:lvl>
    <w:lvl w:ilvl="1" w:tplc="E9EA644C">
      <w:start w:val="1"/>
      <w:numFmt w:val="bullet"/>
      <w:lvlText w:val="o"/>
      <w:lvlJc w:val="left"/>
      <w:pPr>
        <w:ind w:left="1440" w:hanging="360"/>
      </w:pPr>
      <w:rPr>
        <w:rFonts w:ascii="Courier New" w:hAnsi="Courier New" w:hint="default"/>
      </w:rPr>
    </w:lvl>
    <w:lvl w:ilvl="2" w:tplc="28B899B4">
      <w:start w:val="1"/>
      <w:numFmt w:val="bullet"/>
      <w:lvlText w:val=""/>
      <w:lvlJc w:val="left"/>
      <w:pPr>
        <w:ind w:left="2160" w:hanging="360"/>
      </w:pPr>
      <w:rPr>
        <w:rFonts w:ascii="Wingdings" w:hAnsi="Wingdings" w:hint="default"/>
      </w:rPr>
    </w:lvl>
    <w:lvl w:ilvl="3" w:tplc="13C60356">
      <w:start w:val="1"/>
      <w:numFmt w:val="bullet"/>
      <w:lvlText w:val=""/>
      <w:lvlJc w:val="left"/>
      <w:pPr>
        <w:ind w:left="2880" w:hanging="360"/>
      </w:pPr>
      <w:rPr>
        <w:rFonts w:ascii="Symbol" w:hAnsi="Symbol" w:hint="default"/>
      </w:rPr>
    </w:lvl>
    <w:lvl w:ilvl="4" w:tplc="3BE8BFA8">
      <w:start w:val="1"/>
      <w:numFmt w:val="bullet"/>
      <w:lvlText w:val="o"/>
      <w:lvlJc w:val="left"/>
      <w:pPr>
        <w:ind w:left="3600" w:hanging="360"/>
      </w:pPr>
      <w:rPr>
        <w:rFonts w:ascii="Courier New" w:hAnsi="Courier New" w:hint="default"/>
      </w:rPr>
    </w:lvl>
    <w:lvl w:ilvl="5" w:tplc="221C1612">
      <w:start w:val="1"/>
      <w:numFmt w:val="bullet"/>
      <w:lvlText w:val=""/>
      <w:lvlJc w:val="left"/>
      <w:pPr>
        <w:ind w:left="4320" w:hanging="360"/>
      </w:pPr>
      <w:rPr>
        <w:rFonts w:ascii="Wingdings" w:hAnsi="Wingdings" w:hint="default"/>
      </w:rPr>
    </w:lvl>
    <w:lvl w:ilvl="6" w:tplc="30489148">
      <w:start w:val="1"/>
      <w:numFmt w:val="bullet"/>
      <w:lvlText w:val=""/>
      <w:lvlJc w:val="left"/>
      <w:pPr>
        <w:ind w:left="5040" w:hanging="360"/>
      </w:pPr>
      <w:rPr>
        <w:rFonts w:ascii="Symbol" w:hAnsi="Symbol" w:hint="default"/>
      </w:rPr>
    </w:lvl>
    <w:lvl w:ilvl="7" w:tplc="E7CAEDCC">
      <w:start w:val="1"/>
      <w:numFmt w:val="bullet"/>
      <w:lvlText w:val="o"/>
      <w:lvlJc w:val="left"/>
      <w:pPr>
        <w:ind w:left="5760" w:hanging="360"/>
      </w:pPr>
      <w:rPr>
        <w:rFonts w:ascii="Courier New" w:hAnsi="Courier New" w:hint="default"/>
      </w:rPr>
    </w:lvl>
    <w:lvl w:ilvl="8" w:tplc="43F0DCC2">
      <w:start w:val="1"/>
      <w:numFmt w:val="bullet"/>
      <w:lvlText w:val=""/>
      <w:lvlJc w:val="left"/>
      <w:pPr>
        <w:ind w:left="6480" w:hanging="360"/>
      </w:pPr>
      <w:rPr>
        <w:rFonts w:ascii="Wingdings" w:hAnsi="Wingdings" w:hint="default"/>
      </w:rPr>
    </w:lvl>
  </w:abstractNum>
  <w:abstractNum w:abstractNumId="26" w15:restartNumberingAfterBreak="0">
    <w:nsid w:val="7DD80F8E"/>
    <w:multiLevelType w:val="hybridMultilevel"/>
    <w:tmpl w:val="B4A24C8C"/>
    <w:lvl w:ilvl="0" w:tplc="15D86A90">
      <w:start w:val="1"/>
      <w:numFmt w:val="decimal"/>
      <w:lvlText w:val="%1."/>
      <w:lvlJc w:val="left"/>
      <w:pPr>
        <w:ind w:left="720" w:hanging="360"/>
      </w:pPr>
    </w:lvl>
    <w:lvl w:ilvl="1" w:tplc="8E6C2794">
      <w:start w:val="1"/>
      <w:numFmt w:val="lowerLetter"/>
      <w:lvlText w:val="%2."/>
      <w:lvlJc w:val="left"/>
      <w:pPr>
        <w:ind w:left="1440" w:hanging="360"/>
      </w:pPr>
    </w:lvl>
    <w:lvl w:ilvl="2" w:tplc="C344C3DE">
      <w:start w:val="1"/>
      <w:numFmt w:val="lowerRoman"/>
      <w:lvlText w:val="%3."/>
      <w:lvlJc w:val="right"/>
      <w:pPr>
        <w:ind w:left="2160" w:hanging="180"/>
      </w:pPr>
    </w:lvl>
    <w:lvl w:ilvl="3" w:tplc="A5DC6CF8">
      <w:start w:val="1"/>
      <w:numFmt w:val="decimal"/>
      <w:lvlText w:val="%4."/>
      <w:lvlJc w:val="left"/>
      <w:pPr>
        <w:ind w:left="2880" w:hanging="360"/>
      </w:pPr>
    </w:lvl>
    <w:lvl w:ilvl="4" w:tplc="FF724E66">
      <w:start w:val="1"/>
      <w:numFmt w:val="lowerLetter"/>
      <w:lvlText w:val="%5."/>
      <w:lvlJc w:val="left"/>
      <w:pPr>
        <w:ind w:left="3600" w:hanging="360"/>
      </w:pPr>
    </w:lvl>
    <w:lvl w:ilvl="5" w:tplc="07E64872">
      <w:start w:val="1"/>
      <w:numFmt w:val="lowerRoman"/>
      <w:lvlText w:val="%6."/>
      <w:lvlJc w:val="right"/>
      <w:pPr>
        <w:ind w:left="4320" w:hanging="180"/>
      </w:pPr>
    </w:lvl>
    <w:lvl w:ilvl="6" w:tplc="B9F0CEFE">
      <w:start w:val="1"/>
      <w:numFmt w:val="decimal"/>
      <w:lvlText w:val="%7."/>
      <w:lvlJc w:val="left"/>
      <w:pPr>
        <w:ind w:left="5040" w:hanging="360"/>
      </w:pPr>
    </w:lvl>
    <w:lvl w:ilvl="7" w:tplc="A620BA60">
      <w:start w:val="1"/>
      <w:numFmt w:val="lowerLetter"/>
      <w:lvlText w:val="%8."/>
      <w:lvlJc w:val="left"/>
      <w:pPr>
        <w:ind w:left="5760" w:hanging="360"/>
      </w:pPr>
    </w:lvl>
    <w:lvl w:ilvl="8" w:tplc="74F411FE">
      <w:start w:val="1"/>
      <w:numFmt w:val="lowerRoman"/>
      <w:lvlText w:val="%9."/>
      <w:lvlJc w:val="right"/>
      <w:pPr>
        <w:ind w:left="6480" w:hanging="180"/>
      </w:pPr>
    </w:lvl>
  </w:abstractNum>
  <w:abstractNum w:abstractNumId="27" w15:restartNumberingAfterBreak="0">
    <w:nsid w:val="7FC03D9C"/>
    <w:multiLevelType w:val="hybridMultilevel"/>
    <w:tmpl w:val="79A2C08A"/>
    <w:lvl w:ilvl="0" w:tplc="E9B8FEC4">
      <w:start w:val="1"/>
      <w:numFmt w:val="decimal"/>
      <w:lvlText w:val="%1."/>
      <w:lvlJc w:val="left"/>
      <w:pPr>
        <w:ind w:left="720" w:hanging="360"/>
      </w:pPr>
    </w:lvl>
    <w:lvl w:ilvl="1" w:tplc="2FE6D868">
      <w:start w:val="1"/>
      <w:numFmt w:val="lowerLetter"/>
      <w:lvlText w:val="%2."/>
      <w:lvlJc w:val="left"/>
      <w:pPr>
        <w:ind w:left="1440" w:hanging="360"/>
      </w:pPr>
    </w:lvl>
    <w:lvl w:ilvl="2" w:tplc="B712B008">
      <w:start w:val="1"/>
      <w:numFmt w:val="lowerRoman"/>
      <w:lvlText w:val="%3."/>
      <w:lvlJc w:val="right"/>
      <w:pPr>
        <w:ind w:left="2160" w:hanging="180"/>
      </w:pPr>
    </w:lvl>
    <w:lvl w:ilvl="3" w:tplc="C7DCB93A">
      <w:start w:val="1"/>
      <w:numFmt w:val="decimal"/>
      <w:lvlText w:val="%4."/>
      <w:lvlJc w:val="left"/>
      <w:pPr>
        <w:ind w:left="2880" w:hanging="360"/>
      </w:pPr>
    </w:lvl>
    <w:lvl w:ilvl="4" w:tplc="7416D862">
      <w:start w:val="1"/>
      <w:numFmt w:val="lowerLetter"/>
      <w:lvlText w:val="%5."/>
      <w:lvlJc w:val="left"/>
      <w:pPr>
        <w:ind w:left="3600" w:hanging="360"/>
      </w:pPr>
    </w:lvl>
    <w:lvl w:ilvl="5" w:tplc="E282363A">
      <w:start w:val="1"/>
      <w:numFmt w:val="lowerRoman"/>
      <w:lvlText w:val="%6."/>
      <w:lvlJc w:val="right"/>
      <w:pPr>
        <w:ind w:left="4320" w:hanging="180"/>
      </w:pPr>
    </w:lvl>
    <w:lvl w:ilvl="6" w:tplc="B636C900">
      <w:start w:val="1"/>
      <w:numFmt w:val="decimal"/>
      <w:lvlText w:val="%7."/>
      <w:lvlJc w:val="left"/>
      <w:pPr>
        <w:ind w:left="5040" w:hanging="360"/>
      </w:pPr>
    </w:lvl>
    <w:lvl w:ilvl="7" w:tplc="A9B4FD42">
      <w:start w:val="1"/>
      <w:numFmt w:val="lowerLetter"/>
      <w:lvlText w:val="%8."/>
      <w:lvlJc w:val="left"/>
      <w:pPr>
        <w:ind w:left="5760" w:hanging="360"/>
      </w:pPr>
    </w:lvl>
    <w:lvl w:ilvl="8" w:tplc="56BA7AB6">
      <w:start w:val="1"/>
      <w:numFmt w:val="lowerRoman"/>
      <w:lvlText w:val="%9."/>
      <w:lvlJc w:val="right"/>
      <w:pPr>
        <w:ind w:left="6480" w:hanging="180"/>
      </w:pPr>
    </w:lvl>
  </w:abstractNum>
  <w:num w:numId="1">
    <w:abstractNumId w:val="13"/>
  </w:num>
  <w:num w:numId="2">
    <w:abstractNumId w:val="0"/>
  </w:num>
  <w:num w:numId="3">
    <w:abstractNumId w:val="4"/>
  </w:num>
  <w:num w:numId="4">
    <w:abstractNumId w:val="9"/>
  </w:num>
  <w:num w:numId="5">
    <w:abstractNumId w:val="1"/>
  </w:num>
  <w:num w:numId="6">
    <w:abstractNumId w:val="2"/>
  </w:num>
  <w:num w:numId="7">
    <w:abstractNumId w:val="7"/>
  </w:num>
  <w:num w:numId="8">
    <w:abstractNumId w:val="21"/>
  </w:num>
  <w:num w:numId="9">
    <w:abstractNumId w:val="12"/>
  </w:num>
  <w:num w:numId="10">
    <w:abstractNumId w:val="27"/>
  </w:num>
  <w:num w:numId="11">
    <w:abstractNumId w:val="15"/>
  </w:num>
  <w:num w:numId="12">
    <w:abstractNumId w:val="10"/>
  </w:num>
  <w:num w:numId="13">
    <w:abstractNumId w:val="11"/>
  </w:num>
  <w:num w:numId="14">
    <w:abstractNumId w:val="16"/>
  </w:num>
  <w:num w:numId="15">
    <w:abstractNumId w:val="25"/>
  </w:num>
  <w:num w:numId="16">
    <w:abstractNumId w:val="19"/>
  </w:num>
  <w:num w:numId="17">
    <w:abstractNumId w:val="17"/>
  </w:num>
  <w:num w:numId="18">
    <w:abstractNumId w:val="26"/>
  </w:num>
  <w:num w:numId="19">
    <w:abstractNumId w:val="14"/>
  </w:num>
  <w:num w:numId="20">
    <w:abstractNumId w:val="6"/>
  </w:num>
  <w:num w:numId="21">
    <w:abstractNumId w:val="23"/>
  </w:num>
  <w:num w:numId="22">
    <w:abstractNumId w:val="20"/>
  </w:num>
  <w:num w:numId="23">
    <w:abstractNumId w:val="8"/>
  </w:num>
  <w:num w:numId="24">
    <w:abstractNumId w:val="22"/>
  </w:num>
  <w:num w:numId="25">
    <w:abstractNumId w:val="3"/>
  </w:num>
  <w:num w:numId="26">
    <w:abstractNumId w:val="18"/>
  </w:num>
  <w:num w:numId="27">
    <w:abstractNumId w:val="24"/>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B43"/>
    <w:rsid w:val="0001135D"/>
    <w:rsid w:val="00013041"/>
    <w:rsid w:val="00021CFE"/>
    <w:rsid w:val="00022F2D"/>
    <w:rsid w:val="00043273"/>
    <w:rsid w:val="00063487"/>
    <w:rsid w:val="000738E8"/>
    <w:rsid w:val="00081F2B"/>
    <w:rsid w:val="00082FA8"/>
    <w:rsid w:val="00092161"/>
    <w:rsid w:val="000968CC"/>
    <w:rsid w:val="000A7A94"/>
    <w:rsid w:val="000A7AC0"/>
    <w:rsid w:val="000B07BA"/>
    <w:rsid w:val="000B1B0A"/>
    <w:rsid w:val="000B4B4E"/>
    <w:rsid w:val="000B536F"/>
    <w:rsid w:val="000B6F01"/>
    <w:rsid w:val="000D132F"/>
    <w:rsid w:val="000D4680"/>
    <w:rsid w:val="000D686F"/>
    <w:rsid w:val="000E2765"/>
    <w:rsid w:val="000E7FDB"/>
    <w:rsid w:val="000F6F51"/>
    <w:rsid w:val="00100DDA"/>
    <w:rsid w:val="0012100B"/>
    <w:rsid w:val="00122323"/>
    <w:rsid w:val="0012438A"/>
    <w:rsid w:val="00132A4C"/>
    <w:rsid w:val="00133FFA"/>
    <w:rsid w:val="00137BC2"/>
    <w:rsid w:val="0016475C"/>
    <w:rsid w:val="00176AD7"/>
    <w:rsid w:val="00182995"/>
    <w:rsid w:val="00186A6A"/>
    <w:rsid w:val="00195E5F"/>
    <w:rsid w:val="001978AC"/>
    <w:rsid w:val="001A2C78"/>
    <w:rsid w:val="001A5771"/>
    <w:rsid w:val="001B0D15"/>
    <w:rsid w:val="001B45F1"/>
    <w:rsid w:val="001B7FBD"/>
    <w:rsid w:val="001C0B48"/>
    <w:rsid w:val="001C7E31"/>
    <w:rsid w:val="001D69C7"/>
    <w:rsid w:val="001E4992"/>
    <w:rsid w:val="001E4EFB"/>
    <w:rsid w:val="001E7D68"/>
    <w:rsid w:val="001F24E3"/>
    <w:rsid w:val="001F42C0"/>
    <w:rsid w:val="002023E3"/>
    <w:rsid w:val="002233B5"/>
    <w:rsid w:val="00234BB1"/>
    <w:rsid w:val="0024601C"/>
    <w:rsid w:val="00246C69"/>
    <w:rsid w:val="002508FE"/>
    <w:rsid w:val="00263935"/>
    <w:rsid w:val="002863DE"/>
    <w:rsid w:val="002A6B0F"/>
    <w:rsid w:val="002B1036"/>
    <w:rsid w:val="002B16FE"/>
    <w:rsid w:val="002B3B59"/>
    <w:rsid w:val="002B3C15"/>
    <w:rsid w:val="002B5E11"/>
    <w:rsid w:val="002C22A5"/>
    <w:rsid w:val="002D0647"/>
    <w:rsid w:val="002D4EF7"/>
    <w:rsid w:val="002E544E"/>
    <w:rsid w:val="002E5CBE"/>
    <w:rsid w:val="002E6C42"/>
    <w:rsid w:val="00315805"/>
    <w:rsid w:val="00340F67"/>
    <w:rsid w:val="00341559"/>
    <w:rsid w:val="00341742"/>
    <w:rsid w:val="00342C5B"/>
    <w:rsid w:val="00351582"/>
    <w:rsid w:val="003547E1"/>
    <w:rsid w:val="00355EA6"/>
    <w:rsid w:val="003800F8"/>
    <w:rsid w:val="00383F02"/>
    <w:rsid w:val="00391275"/>
    <w:rsid w:val="003A1610"/>
    <w:rsid w:val="003A46DC"/>
    <w:rsid w:val="003A6551"/>
    <w:rsid w:val="003B1369"/>
    <w:rsid w:val="003B5501"/>
    <w:rsid w:val="003D06F4"/>
    <w:rsid w:val="003D1ED0"/>
    <w:rsid w:val="003D57BE"/>
    <w:rsid w:val="003E1119"/>
    <w:rsid w:val="003E3B25"/>
    <w:rsid w:val="003E5FDB"/>
    <w:rsid w:val="003F0E4B"/>
    <w:rsid w:val="003F6183"/>
    <w:rsid w:val="004004E4"/>
    <w:rsid w:val="00400CF8"/>
    <w:rsid w:val="00401B69"/>
    <w:rsid w:val="00401CFB"/>
    <w:rsid w:val="0040366C"/>
    <w:rsid w:val="00416B85"/>
    <w:rsid w:val="00424F99"/>
    <w:rsid w:val="0042629A"/>
    <w:rsid w:val="00452A53"/>
    <w:rsid w:val="004613AC"/>
    <w:rsid w:val="00461505"/>
    <w:rsid w:val="004710D6"/>
    <w:rsid w:val="00471ABC"/>
    <w:rsid w:val="00497723"/>
    <w:rsid w:val="00497FC6"/>
    <w:rsid w:val="004A40A4"/>
    <w:rsid w:val="004B1DA2"/>
    <w:rsid w:val="004B4BF1"/>
    <w:rsid w:val="004B54B2"/>
    <w:rsid w:val="004B74AD"/>
    <w:rsid w:val="004C5516"/>
    <w:rsid w:val="004C66C7"/>
    <w:rsid w:val="004D751E"/>
    <w:rsid w:val="004E0291"/>
    <w:rsid w:val="004E75E4"/>
    <w:rsid w:val="004F34A8"/>
    <w:rsid w:val="00502713"/>
    <w:rsid w:val="00505201"/>
    <w:rsid w:val="00513883"/>
    <w:rsid w:val="00517668"/>
    <w:rsid w:val="00517733"/>
    <w:rsid w:val="0052614E"/>
    <w:rsid w:val="00533AB4"/>
    <w:rsid w:val="00534112"/>
    <w:rsid w:val="00560CD7"/>
    <w:rsid w:val="005670EB"/>
    <w:rsid w:val="005705F5"/>
    <w:rsid w:val="005A3E37"/>
    <w:rsid w:val="005B0DCB"/>
    <w:rsid w:val="005B6671"/>
    <w:rsid w:val="005C22E0"/>
    <w:rsid w:val="005D4114"/>
    <w:rsid w:val="005D58B2"/>
    <w:rsid w:val="005D69FC"/>
    <w:rsid w:val="005F20A2"/>
    <w:rsid w:val="005F7792"/>
    <w:rsid w:val="00603C8A"/>
    <w:rsid w:val="006101CB"/>
    <w:rsid w:val="0062477F"/>
    <w:rsid w:val="00626665"/>
    <w:rsid w:val="00635636"/>
    <w:rsid w:val="00640DC0"/>
    <w:rsid w:val="00641B29"/>
    <w:rsid w:val="0064576F"/>
    <w:rsid w:val="006860E8"/>
    <w:rsid w:val="0069150A"/>
    <w:rsid w:val="006965BE"/>
    <w:rsid w:val="006E7611"/>
    <w:rsid w:val="006F22F3"/>
    <w:rsid w:val="006F2EB6"/>
    <w:rsid w:val="006F3142"/>
    <w:rsid w:val="00700A13"/>
    <w:rsid w:val="00701B99"/>
    <w:rsid w:val="00703ECA"/>
    <w:rsid w:val="007074BB"/>
    <w:rsid w:val="00711426"/>
    <w:rsid w:val="00712F93"/>
    <w:rsid w:val="00721E59"/>
    <w:rsid w:val="007352BA"/>
    <w:rsid w:val="00740C6D"/>
    <w:rsid w:val="0074242D"/>
    <w:rsid w:val="00742F91"/>
    <w:rsid w:val="007633D4"/>
    <w:rsid w:val="00774364"/>
    <w:rsid w:val="007836B7"/>
    <w:rsid w:val="007904EF"/>
    <w:rsid w:val="0079413B"/>
    <w:rsid w:val="007945D7"/>
    <w:rsid w:val="007A1270"/>
    <w:rsid w:val="007A2E30"/>
    <w:rsid w:val="007A4121"/>
    <w:rsid w:val="007C0AAC"/>
    <w:rsid w:val="007C55ED"/>
    <w:rsid w:val="007E7D46"/>
    <w:rsid w:val="007F0E6F"/>
    <w:rsid w:val="008038AB"/>
    <w:rsid w:val="00806FBC"/>
    <w:rsid w:val="00812E67"/>
    <w:rsid w:val="00816806"/>
    <w:rsid w:val="00817D38"/>
    <w:rsid w:val="00824DA9"/>
    <w:rsid w:val="00830B57"/>
    <w:rsid w:val="00832915"/>
    <w:rsid w:val="0083502C"/>
    <w:rsid w:val="00845F7F"/>
    <w:rsid w:val="00854CB7"/>
    <w:rsid w:val="0086109E"/>
    <w:rsid w:val="00861BE3"/>
    <w:rsid w:val="0086664F"/>
    <w:rsid w:val="008729C6"/>
    <w:rsid w:val="00872F26"/>
    <w:rsid w:val="00877D99"/>
    <w:rsid w:val="008838F0"/>
    <w:rsid w:val="00884DD7"/>
    <w:rsid w:val="00890392"/>
    <w:rsid w:val="00895CEA"/>
    <w:rsid w:val="008A37F1"/>
    <w:rsid w:val="008E516E"/>
    <w:rsid w:val="008F1250"/>
    <w:rsid w:val="009074A5"/>
    <w:rsid w:val="00910510"/>
    <w:rsid w:val="00913FEC"/>
    <w:rsid w:val="00914F51"/>
    <w:rsid w:val="009279C3"/>
    <w:rsid w:val="00935AF1"/>
    <w:rsid w:val="00937F02"/>
    <w:rsid w:val="00940208"/>
    <w:rsid w:val="0096473C"/>
    <w:rsid w:val="009660E6"/>
    <w:rsid w:val="0097545C"/>
    <w:rsid w:val="00984FE0"/>
    <w:rsid w:val="00985D8C"/>
    <w:rsid w:val="009A3A76"/>
    <w:rsid w:val="009A3BBB"/>
    <w:rsid w:val="009B3D5C"/>
    <w:rsid w:val="009E5C66"/>
    <w:rsid w:val="009E5D69"/>
    <w:rsid w:val="009F5079"/>
    <w:rsid w:val="00A33EA3"/>
    <w:rsid w:val="00A34E76"/>
    <w:rsid w:val="00A54223"/>
    <w:rsid w:val="00A55378"/>
    <w:rsid w:val="00A824D2"/>
    <w:rsid w:val="00A876A6"/>
    <w:rsid w:val="00A87D38"/>
    <w:rsid w:val="00A913DB"/>
    <w:rsid w:val="00AB3C16"/>
    <w:rsid w:val="00AB64F3"/>
    <w:rsid w:val="00AC71C6"/>
    <w:rsid w:val="00B0347A"/>
    <w:rsid w:val="00B03BBF"/>
    <w:rsid w:val="00B141E9"/>
    <w:rsid w:val="00B15B0C"/>
    <w:rsid w:val="00B27C33"/>
    <w:rsid w:val="00B307A1"/>
    <w:rsid w:val="00B31FD2"/>
    <w:rsid w:val="00B40937"/>
    <w:rsid w:val="00B470DF"/>
    <w:rsid w:val="00B57498"/>
    <w:rsid w:val="00B651AF"/>
    <w:rsid w:val="00B842CD"/>
    <w:rsid w:val="00B944F0"/>
    <w:rsid w:val="00BA2D91"/>
    <w:rsid w:val="00BC2258"/>
    <w:rsid w:val="00BC29D9"/>
    <w:rsid w:val="00BE1390"/>
    <w:rsid w:val="00BF0A78"/>
    <w:rsid w:val="00BF35B0"/>
    <w:rsid w:val="00C00769"/>
    <w:rsid w:val="00C0525D"/>
    <w:rsid w:val="00C06680"/>
    <w:rsid w:val="00C14E06"/>
    <w:rsid w:val="00C179F4"/>
    <w:rsid w:val="00C17CC8"/>
    <w:rsid w:val="00C329EB"/>
    <w:rsid w:val="00C44A06"/>
    <w:rsid w:val="00C510DD"/>
    <w:rsid w:val="00C54E7D"/>
    <w:rsid w:val="00C6023F"/>
    <w:rsid w:val="00C80D26"/>
    <w:rsid w:val="00C867BA"/>
    <w:rsid w:val="00C958ED"/>
    <w:rsid w:val="00CA7FBF"/>
    <w:rsid w:val="00CB06F4"/>
    <w:rsid w:val="00CB1349"/>
    <w:rsid w:val="00CB5810"/>
    <w:rsid w:val="00CB626A"/>
    <w:rsid w:val="00CB6C92"/>
    <w:rsid w:val="00CD1034"/>
    <w:rsid w:val="00CD167D"/>
    <w:rsid w:val="00CD40B1"/>
    <w:rsid w:val="00CD5237"/>
    <w:rsid w:val="00CE245F"/>
    <w:rsid w:val="00CF2694"/>
    <w:rsid w:val="00CF5573"/>
    <w:rsid w:val="00D00814"/>
    <w:rsid w:val="00D016E2"/>
    <w:rsid w:val="00D21761"/>
    <w:rsid w:val="00D224D8"/>
    <w:rsid w:val="00D252EC"/>
    <w:rsid w:val="00D36210"/>
    <w:rsid w:val="00D42C8A"/>
    <w:rsid w:val="00D43935"/>
    <w:rsid w:val="00D454CA"/>
    <w:rsid w:val="00D45CB4"/>
    <w:rsid w:val="00D46786"/>
    <w:rsid w:val="00D51BD2"/>
    <w:rsid w:val="00D52765"/>
    <w:rsid w:val="00D84BC5"/>
    <w:rsid w:val="00D955D7"/>
    <w:rsid w:val="00DA390D"/>
    <w:rsid w:val="00DB33D6"/>
    <w:rsid w:val="00DB5456"/>
    <w:rsid w:val="00DB7EBD"/>
    <w:rsid w:val="00DC2ED0"/>
    <w:rsid w:val="00DC2FC5"/>
    <w:rsid w:val="00DF4750"/>
    <w:rsid w:val="00E07A7B"/>
    <w:rsid w:val="00E1020D"/>
    <w:rsid w:val="00E12D6B"/>
    <w:rsid w:val="00E17F60"/>
    <w:rsid w:val="00E222B2"/>
    <w:rsid w:val="00E23DD8"/>
    <w:rsid w:val="00E26F26"/>
    <w:rsid w:val="00E327D0"/>
    <w:rsid w:val="00E33B43"/>
    <w:rsid w:val="00E350F0"/>
    <w:rsid w:val="00E4656B"/>
    <w:rsid w:val="00E55FE0"/>
    <w:rsid w:val="00E81C1C"/>
    <w:rsid w:val="00E82FE9"/>
    <w:rsid w:val="00E9005E"/>
    <w:rsid w:val="00EA139E"/>
    <w:rsid w:val="00EA2561"/>
    <w:rsid w:val="00EA4D6D"/>
    <w:rsid w:val="00EB4A74"/>
    <w:rsid w:val="00EB52F6"/>
    <w:rsid w:val="00EC2107"/>
    <w:rsid w:val="00EE2C34"/>
    <w:rsid w:val="00EE55FC"/>
    <w:rsid w:val="00EE620A"/>
    <w:rsid w:val="00EF0C53"/>
    <w:rsid w:val="00EF5344"/>
    <w:rsid w:val="00F26DD0"/>
    <w:rsid w:val="00F2760B"/>
    <w:rsid w:val="00F374C6"/>
    <w:rsid w:val="00F41841"/>
    <w:rsid w:val="00F53F41"/>
    <w:rsid w:val="00F54650"/>
    <w:rsid w:val="00F74594"/>
    <w:rsid w:val="00F83582"/>
    <w:rsid w:val="00F92A71"/>
    <w:rsid w:val="00F92FEE"/>
    <w:rsid w:val="00FA0609"/>
    <w:rsid w:val="00FA064A"/>
    <w:rsid w:val="00FB07D6"/>
    <w:rsid w:val="00FB601B"/>
    <w:rsid w:val="00FC6760"/>
    <w:rsid w:val="00FC7AA4"/>
    <w:rsid w:val="00FD0E6C"/>
    <w:rsid w:val="00FD149B"/>
    <w:rsid w:val="00FD7922"/>
    <w:rsid w:val="00FF04EA"/>
    <w:rsid w:val="00FF2B29"/>
    <w:rsid w:val="00FF2D07"/>
    <w:rsid w:val="0C288F22"/>
    <w:rsid w:val="11567C3A"/>
    <w:rsid w:val="15A8BDC9"/>
    <w:rsid w:val="1620C155"/>
    <w:rsid w:val="18B75C1D"/>
    <w:rsid w:val="1C4111BC"/>
    <w:rsid w:val="20C21991"/>
    <w:rsid w:val="2223BDC5"/>
    <w:rsid w:val="23E38BD8"/>
    <w:rsid w:val="27775EB0"/>
    <w:rsid w:val="2C3D31A6"/>
    <w:rsid w:val="2CC06644"/>
    <w:rsid w:val="324A86C6"/>
    <w:rsid w:val="39E48B10"/>
    <w:rsid w:val="3B1C3530"/>
    <w:rsid w:val="3D0A50A7"/>
    <w:rsid w:val="4A448F56"/>
    <w:rsid w:val="4F186064"/>
    <w:rsid w:val="569514E7"/>
    <w:rsid w:val="5A56D47D"/>
    <w:rsid w:val="5A79A39E"/>
    <w:rsid w:val="5F95A33F"/>
    <w:rsid w:val="67A8C7E6"/>
    <w:rsid w:val="6D139219"/>
    <w:rsid w:val="7728AA89"/>
    <w:rsid w:val="79679D63"/>
    <w:rsid w:val="79D1B0AA"/>
    <w:rsid w:val="7A22C66E"/>
    <w:rsid w:val="7B4B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6D3C"/>
  <w15:chartTrackingRefBased/>
  <w15:docId w15:val="{6E45BF50-D057-4005-B7CA-0832135CA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3C8A"/>
  </w:style>
  <w:style w:type="paragraph" w:styleId="Heading1">
    <w:name w:val="heading 1"/>
    <w:basedOn w:val="Normal"/>
    <w:next w:val="Normal"/>
    <w:link w:val="Heading1Char"/>
    <w:uiPriority w:val="9"/>
    <w:qFormat/>
    <w:rsid w:val="00603C8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603C8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603C8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3C8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603C8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603C8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603C8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603C8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603C8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6B7"/>
    <w:pPr>
      <w:ind w:left="720"/>
      <w:contextualSpacing/>
    </w:pPr>
  </w:style>
  <w:style w:type="character" w:styleId="Strong">
    <w:name w:val="Strong"/>
    <w:basedOn w:val="DefaultParagraphFont"/>
    <w:uiPriority w:val="22"/>
    <w:qFormat/>
    <w:rsid w:val="00603C8A"/>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603C8A"/>
    <w:rPr>
      <w:rFonts w:asciiTheme="majorHAnsi" w:eastAsiaTheme="majorEastAsia" w:hAnsiTheme="majorHAnsi" w:cstheme="majorBidi"/>
      <w:color w:val="1F4E79" w:themeColor="accent1" w:themeShade="80"/>
      <w:sz w:val="36"/>
      <w:szCs w:val="36"/>
    </w:rPr>
  </w:style>
  <w:style w:type="paragraph" w:styleId="Bibliography">
    <w:name w:val="Bibliography"/>
    <w:basedOn w:val="Normal"/>
    <w:next w:val="Normal"/>
    <w:uiPriority w:val="37"/>
    <w:unhideWhenUsed/>
    <w:rsid w:val="009A3A76"/>
  </w:style>
  <w:style w:type="paragraph" w:styleId="NoSpacing">
    <w:name w:val="No Spacing"/>
    <w:link w:val="NoSpacingChar"/>
    <w:uiPriority w:val="1"/>
    <w:qFormat/>
    <w:rsid w:val="00603C8A"/>
    <w:pPr>
      <w:spacing w:after="0" w:line="240" w:lineRule="auto"/>
    </w:pPr>
  </w:style>
  <w:style w:type="character" w:customStyle="1" w:styleId="NoSpacingChar">
    <w:name w:val="No Spacing Char"/>
    <w:basedOn w:val="DefaultParagraphFont"/>
    <w:link w:val="NoSpacing"/>
    <w:uiPriority w:val="1"/>
    <w:rsid w:val="00C958ED"/>
  </w:style>
  <w:style w:type="paragraph" w:styleId="TOCHeading">
    <w:name w:val="TOC Heading"/>
    <w:basedOn w:val="Heading1"/>
    <w:next w:val="Normal"/>
    <w:uiPriority w:val="39"/>
    <w:unhideWhenUsed/>
    <w:qFormat/>
    <w:rsid w:val="00603C8A"/>
    <w:pPr>
      <w:outlineLvl w:val="9"/>
    </w:pPr>
  </w:style>
  <w:style w:type="paragraph" w:styleId="TOC1">
    <w:name w:val="toc 1"/>
    <w:basedOn w:val="Normal"/>
    <w:next w:val="Normal"/>
    <w:autoRedefine/>
    <w:uiPriority w:val="39"/>
    <w:unhideWhenUsed/>
    <w:rsid w:val="00E26F26"/>
    <w:pPr>
      <w:spacing w:after="100"/>
    </w:pPr>
  </w:style>
  <w:style w:type="character" w:customStyle="1" w:styleId="Heading2Char">
    <w:name w:val="Heading 2 Char"/>
    <w:basedOn w:val="DefaultParagraphFont"/>
    <w:link w:val="Heading2"/>
    <w:uiPriority w:val="9"/>
    <w:rsid w:val="00603C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03C8A"/>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3C8A"/>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603C8A"/>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603C8A"/>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603C8A"/>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603C8A"/>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603C8A"/>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603C8A"/>
    <w:pPr>
      <w:spacing w:line="240" w:lineRule="auto"/>
    </w:pPr>
    <w:rPr>
      <w:b/>
      <w:bCs/>
      <w:smallCaps/>
      <w:color w:val="44546A" w:themeColor="text2"/>
    </w:rPr>
  </w:style>
  <w:style w:type="paragraph" w:styleId="Title">
    <w:name w:val="Title"/>
    <w:basedOn w:val="Normal"/>
    <w:next w:val="Normal"/>
    <w:link w:val="TitleChar"/>
    <w:uiPriority w:val="10"/>
    <w:qFormat/>
    <w:rsid w:val="00603C8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03C8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03C8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603C8A"/>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603C8A"/>
    <w:rPr>
      <w:i/>
      <w:iCs/>
    </w:rPr>
  </w:style>
  <w:style w:type="paragraph" w:styleId="Quote">
    <w:name w:val="Quote"/>
    <w:basedOn w:val="Normal"/>
    <w:next w:val="Normal"/>
    <w:link w:val="QuoteChar"/>
    <w:uiPriority w:val="29"/>
    <w:qFormat/>
    <w:rsid w:val="00603C8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03C8A"/>
    <w:rPr>
      <w:color w:val="44546A" w:themeColor="text2"/>
      <w:sz w:val="24"/>
      <w:szCs w:val="24"/>
    </w:rPr>
  </w:style>
  <w:style w:type="paragraph" w:styleId="IntenseQuote">
    <w:name w:val="Intense Quote"/>
    <w:basedOn w:val="Normal"/>
    <w:next w:val="Normal"/>
    <w:link w:val="IntenseQuoteChar"/>
    <w:uiPriority w:val="30"/>
    <w:qFormat/>
    <w:rsid w:val="00603C8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03C8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03C8A"/>
    <w:rPr>
      <w:i/>
      <w:iCs/>
      <w:color w:val="595959" w:themeColor="text1" w:themeTint="A6"/>
    </w:rPr>
  </w:style>
  <w:style w:type="character" w:styleId="IntenseEmphasis">
    <w:name w:val="Intense Emphasis"/>
    <w:basedOn w:val="DefaultParagraphFont"/>
    <w:uiPriority w:val="21"/>
    <w:qFormat/>
    <w:rsid w:val="00603C8A"/>
    <w:rPr>
      <w:b/>
      <w:bCs/>
      <w:i/>
      <w:iCs/>
    </w:rPr>
  </w:style>
  <w:style w:type="character" w:styleId="SubtleReference">
    <w:name w:val="Subtle Reference"/>
    <w:basedOn w:val="DefaultParagraphFont"/>
    <w:uiPriority w:val="31"/>
    <w:qFormat/>
    <w:rsid w:val="00603C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03C8A"/>
    <w:rPr>
      <w:b/>
      <w:bCs/>
      <w:smallCaps/>
      <w:color w:val="44546A" w:themeColor="text2"/>
      <w:u w:val="single"/>
    </w:rPr>
  </w:style>
  <w:style w:type="character" w:styleId="BookTitle">
    <w:name w:val="Book Title"/>
    <w:basedOn w:val="DefaultParagraphFont"/>
    <w:uiPriority w:val="33"/>
    <w:qFormat/>
    <w:rsid w:val="00603C8A"/>
    <w:rPr>
      <w:b/>
      <w:bCs/>
      <w:smallCaps/>
      <w:spacing w:val="10"/>
    </w:rPr>
  </w:style>
  <w:style w:type="paragraph" w:styleId="TOC2">
    <w:name w:val="toc 2"/>
    <w:basedOn w:val="Normal"/>
    <w:next w:val="Normal"/>
    <w:autoRedefine/>
    <w:uiPriority w:val="39"/>
    <w:unhideWhenUsed/>
    <w:rsid w:val="00D21761"/>
    <w:pPr>
      <w:spacing w:after="100"/>
      <w:ind w:left="220"/>
    </w:pPr>
  </w:style>
  <w:style w:type="paragraph" w:styleId="TOC3">
    <w:name w:val="toc 3"/>
    <w:basedOn w:val="Normal"/>
    <w:next w:val="Normal"/>
    <w:autoRedefine/>
    <w:uiPriority w:val="39"/>
    <w:unhideWhenUsed/>
    <w:rsid w:val="00DB7EB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9400">
      <w:bodyDiv w:val="1"/>
      <w:marLeft w:val="0"/>
      <w:marRight w:val="0"/>
      <w:marTop w:val="0"/>
      <w:marBottom w:val="0"/>
      <w:divBdr>
        <w:top w:val="none" w:sz="0" w:space="0" w:color="auto"/>
        <w:left w:val="none" w:sz="0" w:space="0" w:color="auto"/>
        <w:bottom w:val="none" w:sz="0" w:space="0" w:color="auto"/>
        <w:right w:val="none" w:sz="0" w:space="0" w:color="auto"/>
      </w:divBdr>
    </w:div>
    <w:div w:id="26103353">
      <w:bodyDiv w:val="1"/>
      <w:marLeft w:val="0"/>
      <w:marRight w:val="0"/>
      <w:marTop w:val="0"/>
      <w:marBottom w:val="0"/>
      <w:divBdr>
        <w:top w:val="none" w:sz="0" w:space="0" w:color="auto"/>
        <w:left w:val="none" w:sz="0" w:space="0" w:color="auto"/>
        <w:bottom w:val="none" w:sz="0" w:space="0" w:color="auto"/>
        <w:right w:val="none" w:sz="0" w:space="0" w:color="auto"/>
      </w:divBdr>
    </w:div>
    <w:div w:id="29310401">
      <w:bodyDiv w:val="1"/>
      <w:marLeft w:val="0"/>
      <w:marRight w:val="0"/>
      <w:marTop w:val="0"/>
      <w:marBottom w:val="0"/>
      <w:divBdr>
        <w:top w:val="none" w:sz="0" w:space="0" w:color="auto"/>
        <w:left w:val="none" w:sz="0" w:space="0" w:color="auto"/>
        <w:bottom w:val="none" w:sz="0" w:space="0" w:color="auto"/>
        <w:right w:val="none" w:sz="0" w:space="0" w:color="auto"/>
      </w:divBdr>
    </w:div>
    <w:div w:id="31997806">
      <w:bodyDiv w:val="1"/>
      <w:marLeft w:val="0"/>
      <w:marRight w:val="0"/>
      <w:marTop w:val="0"/>
      <w:marBottom w:val="0"/>
      <w:divBdr>
        <w:top w:val="none" w:sz="0" w:space="0" w:color="auto"/>
        <w:left w:val="none" w:sz="0" w:space="0" w:color="auto"/>
        <w:bottom w:val="none" w:sz="0" w:space="0" w:color="auto"/>
        <w:right w:val="none" w:sz="0" w:space="0" w:color="auto"/>
      </w:divBdr>
    </w:div>
    <w:div w:id="48576912">
      <w:bodyDiv w:val="1"/>
      <w:marLeft w:val="0"/>
      <w:marRight w:val="0"/>
      <w:marTop w:val="0"/>
      <w:marBottom w:val="0"/>
      <w:divBdr>
        <w:top w:val="none" w:sz="0" w:space="0" w:color="auto"/>
        <w:left w:val="none" w:sz="0" w:space="0" w:color="auto"/>
        <w:bottom w:val="none" w:sz="0" w:space="0" w:color="auto"/>
        <w:right w:val="none" w:sz="0" w:space="0" w:color="auto"/>
      </w:divBdr>
    </w:div>
    <w:div w:id="57946370">
      <w:bodyDiv w:val="1"/>
      <w:marLeft w:val="0"/>
      <w:marRight w:val="0"/>
      <w:marTop w:val="0"/>
      <w:marBottom w:val="0"/>
      <w:divBdr>
        <w:top w:val="none" w:sz="0" w:space="0" w:color="auto"/>
        <w:left w:val="none" w:sz="0" w:space="0" w:color="auto"/>
        <w:bottom w:val="none" w:sz="0" w:space="0" w:color="auto"/>
        <w:right w:val="none" w:sz="0" w:space="0" w:color="auto"/>
      </w:divBdr>
    </w:div>
    <w:div w:id="71389253">
      <w:bodyDiv w:val="1"/>
      <w:marLeft w:val="0"/>
      <w:marRight w:val="0"/>
      <w:marTop w:val="0"/>
      <w:marBottom w:val="0"/>
      <w:divBdr>
        <w:top w:val="none" w:sz="0" w:space="0" w:color="auto"/>
        <w:left w:val="none" w:sz="0" w:space="0" w:color="auto"/>
        <w:bottom w:val="none" w:sz="0" w:space="0" w:color="auto"/>
        <w:right w:val="none" w:sz="0" w:space="0" w:color="auto"/>
      </w:divBdr>
    </w:div>
    <w:div w:id="82530509">
      <w:bodyDiv w:val="1"/>
      <w:marLeft w:val="0"/>
      <w:marRight w:val="0"/>
      <w:marTop w:val="0"/>
      <w:marBottom w:val="0"/>
      <w:divBdr>
        <w:top w:val="none" w:sz="0" w:space="0" w:color="auto"/>
        <w:left w:val="none" w:sz="0" w:space="0" w:color="auto"/>
        <w:bottom w:val="none" w:sz="0" w:space="0" w:color="auto"/>
        <w:right w:val="none" w:sz="0" w:space="0" w:color="auto"/>
      </w:divBdr>
    </w:div>
    <w:div w:id="94372015">
      <w:bodyDiv w:val="1"/>
      <w:marLeft w:val="0"/>
      <w:marRight w:val="0"/>
      <w:marTop w:val="0"/>
      <w:marBottom w:val="0"/>
      <w:divBdr>
        <w:top w:val="none" w:sz="0" w:space="0" w:color="auto"/>
        <w:left w:val="none" w:sz="0" w:space="0" w:color="auto"/>
        <w:bottom w:val="none" w:sz="0" w:space="0" w:color="auto"/>
        <w:right w:val="none" w:sz="0" w:space="0" w:color="auto"/>
      </w:divBdr>
    </w:div>
    <w:div w:id="105975970">
      <w:bodyDiv w:val="1"/>
      <w:marLeft w:val="0"/>
      <w:marRight w:val="0"/>
      <w:marTop w:val="0"/>
      <w:marBottom w:val="0"/>
      <w:divBdr>
        <w:top w:val="none" w:sz="0" w:space="0" w:color="auto"/>
        <w:left w:val="none" w:sz="0" w:space="0" w:color="auto"/>
        <w:bottom w:val="none" w:sz="0" w:space="0" w:color="auto"/>
        <w:right w:val="none" w:sz="0" w:space="0" w:color="auto"/>
      </w:divBdr>
    </w:div>
    <w:div w:id="108596090">
      <w:bodyDiv w:val="1"/>
      <w:marLeft w:val="0"/>
      <w:marRight w:val="0"/>
      <w:marTop w:val="0"/>
      <w:marBottom w:val="0"/>
      <w:divBdr>
        <w:top w:val="none" w:sz="0" w:space="0" w:color="auto"/>
        <w:left w:val="none" w:sz="0" w:space="0" w:color="auto"/>
        <w:bottom w:val="none" w:sz="0" w:space="0" w:color="auto"/>
        <w:right w:val="none" w:sz="0" w:space="0" w:color="auto"/>
      </w:divBdr>
    </w:div>
    <w:div w:id="112789654">
      <w:bodyDiv w:val="1"/>
      <w:marLeft w:val="0"/>
      <w:marRight w:val="0"/>
      <w:marTop w:val="0"/>
      <w:marBottom w:val="0"/>
      <w:divBdr>
        <w:top w:val="none" w:sz="0" w:space="0" w:color="auto"/>
        <w:left w:val="none" w:sz="0" w:space="0" w:color="auto"/>
        <w:bottom w:val="none" w:sz="0" w:space="0" w:color="auto"/>
        <w:right w:val="none" w:sz="0" w:space="0" w:color="auto"/>
      </w:divBdr>
    </w:div>
    <w:div w:id="126625489">
      <w:bodyDiv w:val="1"/>
      <w:marLeft w:val="0"/>
      <w:marRight w:val="0"/>
      <w:marTop w:val="0"/>
      <w:marBottom w:val="0"/>
      <w:divBdr>
        <w:top w:val="none" w:sz="0" w:space="0" w:color="auto"/>
        <w:left w:val="none" w:sz="0" w:space="0" w:color="auto"/>
        <w:bottom w:val="none" w:sz="0" w:space="0" w:color="auto"/>
        <w:right w:val="none" w:sz="0" w:space="0" w:color="auto"/>
      </w:divBdr>
    </w:div>
    <w:div w:id="135413304">
      <w:bodyDiv w:val="1"/>
      <w:marLeft w:val="0"/>
      <w:marRight w:val="0"/>
      <w:marTop w:val="0"/>
      <w:marBottom w:val="0"/>
      <w:divBdr>
        <w:top w:val="none" w:sz="0" w:space="0" w:color="auto"/>
        <w:left w:val="none" w:sz="0" w:space="0" w:color="auto"/>
        <w:bottom w:val="none" w:sz="0" w:space="0" w:color="auto"/>
        <w:right w:val="none" w:sz="0" w:space="0" w:color="auto"/>
      </w:divBdr>
    </w:div>
    <w:div w:id="138501087">
      <w:bodyDiv w:val="1"/>
      <w:marLeft w:val="0"/>
      <w:marRight w:val="0"/>
      <w:marTop w:val="0"/>
      <w:marBottom w:val="0"/>
      <w:divBdr>
        <w:top w:val="none" w:sz="0" w:space="0" w:color="auto"/>
        <w:left w:val="none" w:sz="0" w:space="0" w:color="auto"/>
        <w:bottom w:val="none" w:sz="0" w:space="0" w:color="auto"/>
        <w:right w:val="none" w:sz="0" w:space="0" w:color="auto"/>
      </w:divBdr>
    </w:div>
    <w:div w:id="146939665">
      <w:bodyDiv w:val="1"/>
      <w:marLeft w:val="0"/>
      <w:marRight w:val="0"/>
      <w:marTop w:val="0"/>
      <w:marBottom w:val="0"/>
      <w:divBdr>
        <w:top w:val="none" w:sz="0" w:space="0" w:color="auto"/>
        <w:left w:val="none" w:sz="0" w:space="0" w:color="auto"/>
        <w:bottom w:val="none" w:sz="0" w:space="0" w:color="auto"/>
        <w:right w:val="none" w:sz="0" w:space="0" w:color="auto"/>
      </w:divBdr>
    </w:div>
    <w:div w:id="149754062">
      <w:bodyDiv w:val="1"/>
      <w:marLeft w:val="0"/>
      <w:marRight w:val="0"/>
      <w:marTop w:val="0"/>
      <w:marBottom w:val="0"/>
      <w:divBdr>
        <w:top w:val="none" w:sz="0" w:space="0" w:color="auto"/>
        <w:left w:val="none" w:sz="0" w:space="0" w:color="auto"/>
        <w:bottom w:val="none" w:sz="0" w:space="0" w:color="auto"/>
        <w:right w:val="none" w:sz="0" w:space="0" w:color="auto"/>
      </w:divBdr>
    </w:div>
    <w:div w:id="155807113">
      <w:bodyDiv w:val="1"/>
      <w:marLeft w:val="0"/>
      <w:marRight w:val="0"/>
      <w:marTop w:val="0"/>
      <w:marBottom w:val="0"/>
      <w:divBdr>
        <w:top w:val="none" w:sz="0" w:space="0" w:color="auto"/>
        <w:left w:val="none" w:sz="0" w:space="0" w:color="auto"/>
        <w:bottom w:val="none" w:sz="0" w:space="0" w:color="auto"/>
        <w:right w:val="none" w:sz="0" w:space="0" w:color="auto"/>
      </w:divBdr>
    </w:div>
    <w:div w:id="179661210">
      <w:bodyDiv w:val="1"/>
      <w:marLeft w:val="0"/>
      <w:marRight w:val="0"/>
      <w:marTop w:val="0"/>
      <w:marBottom w:val="0"/>
      <w:divBdr>
        <w:top w:val="none" w:sz="0" w:space="0" w:color="auto"/>
        <w:left w:val="none" w:sz="0" w:space="0" w:color="auto"/>
        <w:bottom w:val="none" w:sz="0" w:space="0" w:color="auto"/>
        <w:right w:val="none" w:sz="0" w:space="0" w:color="auto"/>
      </w:divBdr>
    </w:div>
    <w:div w:id="181555506">
      <w:bodyDiv w:val="1"/>
      <w:marLeft w:val="0"/>
      <w:marRight w:val="0"/>
      <w:marTop w:val="0"/>
      <w:marBottom w:val="0"/>
      <w:divBdr>
        <w:top w:val="none" w:sz="0" w:space="0" w:color="auto"/>
        <w:left w:val="none" w:sz="0" w:space="0" w:color="auto"/>
        <w:bottom w:val="none" w:sz="0" w:space="0" w:color="auto"/>
        <w:right w:val="none" w:sz="0" w:space="0" w:color="auto"/>
      </w:divBdr>
    </w:div>
    <w:div w:id="187111515">
      <w:bodyDiv w:val="1"/>
      <w:marLeft w:val="0"/>
      <w:marRight w:val="0"/>
      <w:marTop w:val="0"/>
      <w:marBottom w:val="0"/>
      <w:divBdr>
        <w:top w:val="none" w:sz="0" w:space="0" w:color="auto"/>
        <w:left w:val="none" w:sz="0" w:space="0" w:color="auto"/>
        <w:bottom w:val="none" w:sz="0" w:space="0" w:color="auto"/>
        <w:right w:val="none" w:sz="0" w:space="0" w:color="auto"/>
      </w:divBdr>
    </w:div>
    <w:div w:id="243223706">
      <w:bodyDiv w:val="1"/>
      <w:marLeft w:val="0"/>
      <w:marRight w:val="0"/>
      <w:marTop w:val="0"/>
      <w:marBottom w:val="0"/>
      <w:divBdr>
        <w:top w:val="none" w:sz="0" w:space="0" w:color="auto"/>
        <w:left w:val="none" w:sz="0" w:space="0" w:color="auto"/>
        <w:bottom w:val="none" w:sz="0" w:space="0" w:color="auto"/>
        <w:right w:val="none" w:sz="0" w:space="0" w:color="auto"/>
      </w:divBdr>
    </w:div>
    <w:div w:id="248275220">
      <w:bodyDiv w:val="1"/>
      <w:marLeft w:val="0"/>
      <w:marRight w:val="0"/>
      <w:marTop w:val="0"/>
      <w:marBottom w:val="0"/>
      <w:divBdr>
        <w:top w:val="none" w:sz="0" w:space="0" w:color="auto"/>
        <w:left w:val="none" w:sz="0" w:space="0" w:color="auto"/>
        <w:bottom w:val="none" w:sz="0" w:space="0" w:color="auto"/>
        <w:right w:val="none" w:sz="0" w:space="0" w:color="auto"/>
      </w:divBdr>
    </w:div>
    <w:div w:id="250625888">
      <w:bodyDiv w:val="1"/>
      <w:marLeft w:val="0"/>
      <w:marRight w:val="0"/>
      <w:marTop w:val="0"/>
      <w:marBottom w:val="0"/>
      <w:divBdr>
        <w:top w:val="none" w:sz="0" w:space="0" w:color="auto"/>
        <w:left w:val="none" w:sz="0" w:space="0" w:color="auto"/>
        <w:bottom w:val="none" w:sz="0" w:space="0" w:color="auto"/>
        <w:right w:val="none" w:sz="0" w:space="0" w:color="auto"/>
      </w:divBdr>
    </w:div>
    <w:div w:id="258755848">
      <w:bodyDiv w:val="1"/>
      <w:marLeft w:val="0"/>
      <w:marRight w:val="0"/>
      <w:marTop w:val="0"/>
      <w:marBottom w:val="0"/>
      <w:divBdr>
        <w:top w:val="none" w:sz="0" w:space="0" w:color="auto"/>
        <w:left w:val="none" w:sz="0" w:space="0" w:color="auto"/>
        <w:bottom w:val="none" w:sz="0" w:space="0" w:color="auto"/>
        <w:right w:val="none" w:sz="0" w:space="0" w:color="auto"/>
      </w:divBdr>
    </w:div>
    <w:div w:id="278806125">
      <w:bodyDiv w:val="1"/>
      <w:marLeft w:val="0"/>
      <w:marRight w:val="0"/>
      <w:marTop w:val="0"/>
      <w:marBottom w:val="0"/>
      <w:divBdr>
        <w:top w:val="none" w:sz="0" w:space="0" w:color="auto"/>
        <w:left w:val="none" w:sz="0" w:space="0" w:color="auto"/>
        <w:bottom w:val="none" w:sz="0" w:space="0" w:color="auto"/>
        <w:right w:val="none" w:sz="0" w:space="0" w:color="auto"/>
      </w:divBdr>
    </w:div>
    <w:div w:id="291985524">
      <w:bodyDiv w:val="1"/>
      <w:marLeft w:val="0"/>
      <w:marRight w:val="0"/>
      <w:marTop w:val="0"/>
      <w:marBottom w:val="0"/>
      <w:divBdr>
        <w:top w:val="none" w:sz="0" w:space="0" w:color="auto"/>
        <w:left w:val="none" w:sz="0" w:space="0" w:color="auto"/>
        <w:bottom w:val="none" w:sz="0" w:space="0" w:color="auto"/>
        <w:right w:val="none" w:sz="0" w:space="0" w:color="auto"/>
      </w:divBdr>
    </w:div>
    <w:div w:id="318114401">
      <w:bodyDiv w:val="1"/>
      <w:marLeft w:val="0"/>
      <w:marRight w:val="0"/>
      <w:marTop w:val="0"/>
      <w:marBottom w:val="0"/>
      <w:divBdr>
        <w:top w:val="none" w:sz="0" w:space="0" w:color="auto"/>
        <w:left w:val="none" w:sz="0" w:space="0" w:color="auto"/>
        <w:bottom w:val="none" w:sz="0" w:space="0" w:color="auto"/>
        <w:right w:val="none" w:sz="0" w:space="0" w:color="auto"/>
      </w:divBdr>
    </w:div>
    <w:div w:id="318389893">
      <w:bodyDiv w:val="1"/>
      <w:marLeft w:val="0"/>
      <w:marRight w:val="0"/>
      <w:marTop w:val="0"/>
      <w:marBottom w:val="0"/>
      <w:divBdr>
        <w:top w:val="none" w:sz="0" w:space="0" w:color="auto"/>
        <w:left w:val="none" w:sz="0" w:space="0" w:color="auto"/>
        <w:bottom w:val="none" w:sz="0" w:space="0" w:color="auto"/>
        <w:right w:val="none" w:sz="0" w:space="0" w:color="auto"/>
      </w:divBdr>
    </w:div>
    <w:div w:id="322241666">
      <w:bodyDiv w:val="1"/>
      <w:marLeft w:val="0"/>
      <w:marRight w:val="0"/>
      <w:marTop w:val="0"/>
      <w:marBottom w:val="0"/>
      <w:divBdr>
        <w:top w:val="none" w:sz="0" w:space="0" w:color="auto"/>
        <w:left w:val="none" w:sz="0" w:space="0" w:color="auto"/>
        <w:bottom w:val="none" w:sz="0" w:space="0" w:color="auto"/>
        <w:right w:val="none" w:sz="0" w:space="0" w:color="auto"/>
      </w:divBdr>
    </w:div>
    <w:div w:id="323821232">
      <w:bodyDiv w:val="1"/>
      <w:marLeft w:val="0"/>
      <w:marRight w:val="0"/>
      <w:marTop w:val="0"/>
      <w:marBottom w:val="0"/>
      <w:divBdr>
        <w:top w:val="none" w:sz="0" w:space="0" w:color="auto"/>
        <w:left w:val="none" w:sz="0" w:space="0" w:color="auto"/>
        <w:bottom w:val="none" w:sz="0" w:space="0" w:color="auto"/>
        <w:right w:val="none" w:sz="0" w:space="0" w:color="auto"/>
      </w:divBdr>
    </w:div>
    <w:div w:id="358942338">
      <w:bodyDiv w:val="1"/>
      <w:marLeft w:val="0"/>
      <w:marRight w:val="0"/>
      <w:marTop w:val="0"/>
      <w:marBottom w:val="0"/>
      <w:divBdr>
        <w:top w:val="none" w:sz="0" w:space="0" w:color="auto"/>
        <w:left w:val="none" w:sz="0" w:space="0" w:color="auto"/>
        <w:bottom w:val="none" w:sz="0" w:space="0" w:color="auto"/>
        <w:right w:val="none" w:sz="0" w:space="0" w:color="auto"/>
      </w:divBdr>
    </w:div>
    <w:div w:id="375354679">
      <w:bodyDiv w:val="1"/>
      <w:marLeft w:val="0"/>
      <w:marRight w:val="0"/>
      <w:marTop w:val="0"/>
      <w:marBottom w:val="0"/>
      <w:divBdr>
        <w:top w:val="none" w:sz="0" w:space="0" w:color="auto"/>
        <w:left w:val="none" w:sz="0" w:space="0" w:color="auto"/>
        <w:bottom w:val="none" w:sz="0" w:space="0" w:color="auto"/>
        <w:right w:val="none" w:sz="0" w:space="0" w:color="auto"/>
      </w:divBdr>
    </w:div>
    <w:div w:id="383993422">
      <w:bodyDiv w:val="1"/>
      <w:marLeft w:val="0"/>
      <w:marRight w:val="0"/>
      <w:marTop w:val="0"/>
      <w:marBottom w:val="0"/>
      <w:divBdr>
        <w:top w:val="none" w:sz="0" w:space="0" w:color="auto"/>
        <w:left w:val="none" w:sz="0" w:space="0" w:color="auto"/>
        <w:bottom w:val="none" w:sz="0" w:space="0" w:color="auto"/>
        <w:right w:val="none" w:sz="0" w:space="0" w:color="auto"/>
      </w:divBdr>
    </w:div>
    <w:div w:id="392431509">
      <w:bodyDiv w:val="1"/>
      <w:marLeft w:val="0"/>
      <w:marRight w:val="0"/>
      <w:marTop w:val="0"/>
      <w:marBottom w:val="0"/>
      <w:divBdr>
        <w:top w:val="none" w:sz="0" w:space="0" w:color="auto"/>
        <w:left w:val="none" w:sz="0" w:space="0" w:color="auto"/>
        <w:bottom w:val="none" w:sz="0" w:space="0" w:color="auto"/>
        <w:right w:val="none" w:sz="0" w:space="0" w:color="auto"/>
      </w:divBdr>
    </w:div>
    <w:div w:id="393312032">
      <w:bodyDiv w:val="1"/>
      <w:marLeft w:val="0"/>
      <w:marRight w:val="0"/>
      <w:marTop w:val="0"/>
      <w:marBottom w:val="0"/>
      <w:divBdr>
        <w:top w:val="none" w:sz="0" w:space="0" w:color="auto"/>
        <w:left w:val="none" w:sz="0" w:space="0" w:color="auto"/>
        <w:bottom w:val="none" w:sz="0" w:space="0" w:color="auto"/>
        <w:right w:val="none" w:sz="0" w:space="0" w:color="auto"/>
      </w:divBdr>
    </w:div>
    <w:div w:id="405537286">
      <w:bodyDiv w:val="1"/>
      <w:marLeft w:val="0"/>
      <w:marRight w:val="0"/>
      <w:marTop w:val="0"/>
      <w:marBottom w:val="0"/>
      <w:divBdr>
        <w:top w:val="none" w:sz="0" w:space="0" w:color="auto"/>
        <w:left w:val="none" w:sz="0" w:space="0" w:color="auto"/>
        <w:bottom w:val="none" w:sz="0" w:space="0" w:color="auto"/>
        <w:right w:val="none" w:sz="0" w:space="0" w:color="auto"/>
      </w:divBdr>
    </w:div>
    <w:div w:id="412750921">
      <w:bodyDiv w:val="1"/>
      <w:marLeft w:val="0"/>
      <w:marRight w:val="0"/>
      <w:marTop w:val="0"/>
      <w:marBottom w:val="0"/>
      <w:divBdr>
        <w:top w:val="none" w:sz="0" w:space="0" w:color="auto"/>
        <w:left w:val="none" w:sz="0" w:space="0" w:color="auto"/>
        <w:bottom w:val="none" w:sz="0" w:space="0" w:color="auto"/>
        <w:right w:val="none" w:sz="0" w:space="0" w:color="auto"/>
      </w:divBdr>
    </w:div>
    <w:div w:id="422070357">
      <w:bodyDiv w:val="1"/>
      <w:marLeft w:val="0"/>
      <w:marRight w:val="0"/>
      <w:marTop w:val="0"/>
      <w:marBottom w:val="0"/>
      <w:divBdr>
        <w:top w:val="none" w:sz="0" w:space="0" w:color="auto"/>
        <w:left w:val="none" w:sz="0" w:space="0" w:color="auto"/>
        <w:bottom w:val="none" w:sz="0" w:space="0" w:color="auto"/>
        <w:right w:val="none" w:sz="0" w:space="0" w:color="auto"/>
      </w:divBdr>
    </w:div>
    <w:div w:id="428156840">
      <w:bodyDiv w:val="1"/>
      <w:marLeft w:val="0"/>
      <w:marRight w:val="0"/>
      <w:marTop w:val="0"/>
      <w:marBottom w:val="0"/>
      <w:divBdr>
        <w:top w:val="none" w:sz="0" w:space="0" w:color="auto"/>
        <w:left w:val="none" w:sz="0" w:space="0" w:color="auto"/>
        <w:bottom w:val="none" w:sz="0" w:space="0" w:color="auto"/>
        <w:right w:val="none" w:sz="0" w:space="0" w:color="auto"/>
      </w:divBdr>
    </w:div>
    <w:div w:id="430126824">
      <w:bodyDiv w:val="1"/>
      <w:marLeft w:val="0"/>
      <w:marRight w:val="0"/>
      <w:marTop w:val="0"/>
      <w:marBottom w:val="0"/>
      <w:divBdr>
        <w:top w:val="none" w:sz="0" w:space="0" w:color="auto"/>
        <w:left w:val="none" w:sz="0" w:space="0" w:color="auto"/>
        <w:bottom w:val="none" w:sz="0" w:space="0" w:color="auto"/>
        <w:right w:val="none" w:sz="0" w:space="0" w:color="auto"/>
      </w:divBdr>
    </w:div>
    <w:div w:id="440145057">
      <w:bodyDiv w:val="1"/>
      <w:marLeft w:val="0"/>
      <w:marRight w:val="0"/>
      <w:marTop w:val="0"/>
      <w:marBottom w:val="0"/>
      <w:divBdr>
        <w:top w:val="none" w:sz="0" w:space="0" w:color="auto"/>
        <w:left w:val="none" w:sz="0" w:space="0" w:color="auto"/>
        <w:bottom w:val="none" w:sz="0" w:space="0" w:color="auto"/>
        <w:right w:val="none" w:sz="0" w:space="0" w:color="auto"/>
      </w:divBdr>
    </w:div>
    <w:div w:id="443497698">
      <w:bodyDiv w:val="1"/>
      <w:marLeft w:val="0"/>
      <w:marRight w:val="0"/>
      <w:marTop w:val="0"/>
      <w:marBottom w:val="0"/>
      <w:divBdr>
        <w:top w:val="none" w:sz="0" w:space="0" w:color="auto"/>
        <w:left w:val="none" w:sz="0" w:space="0" w:color="auto"/>
        <w:bottom w:val="none" w:sz="0" w:space="0" w:color="auto"/>
        <w:right w:val="none" w:sz="0" w:space="0" w:color="auto"/>
      </w:divBdr>
    </w:div>
    <w:div w:id="461466107">
      <w:bodyDiv w:val="1"/>
      <w:marLeft w:val="0"/>
      <w:marRight w:val="0"/>
      <w:marTop w:val="0"/>
      <w:marBottom w:val="0"/>
      <w:divBdr>
        <w:top w:val="none" w:sz="0" w:space="0" w:color="auto"/>
        <w:left w:val="none" w:sz="0" w:space="0" w:color="auto"/>
        <w:bottom w:val="none" w:sz="0" w:space="0" w:color="auto"/>
        <w:right w:val="none" w:sz="0" w:space="0" w:color="auto"/>
      </w:divBdr>
    </w:div>
    <w:div w:id="462698639">
      <w:bodyDiv w:val="1"/>
      <w:marLeft w:val="0"/>
      <w:marRight w:val="0"/>
      <w:marTop w:val="0"/>
      <w:marBottom w:val="0"/>
      <w:divBdr>
        <w:top w:val="none" w:sz="0" w:space="0" w:color="auto"/>
        <w:left w:val="none" w:sz="0" w:space="0" w:color="auto"/>
        <w:bottom w:val="none" w:sz="0" w:space="0" w:color="auto"/>
        <w:right w:val="none" w:sz="0" w:space="0" w:color="auto"/>
      </w:divBdr>
    </w:div>
    <w:div w:id="477304371">
      <w:bodyDiv w:val="1"/>
      <w:marLeft w:val="0"/>
      <w:marRight w:val="0"/>
      <w:marTop w:val="0"/>
      <w:marBottom w:val="0"/>
      <w:divBdr>
        <w:top w:val="none" w:sz="0" w:space="0" w:color="auto"/>
        <w:left w:val="none" w:sz="0" w:space="0" w:color="auto"/>
        <w:bottom w:val="none" w:sz="0" w:space="0" w:color="auto"/>
        <w:right w:val="none" w:sz="0" w:space="0" w:color="auto"/>
      </w:divBdr>
    </w:div>
    <w:div w:id="502283465">
      <w:bodyDiv w:val="1"/>
      <w:marLeft w:val="0"/>
      <w:marRight w:val="0"/>
      <w:marTop w:val="0"/>
      <w:marBottom w:val="0"/>
      <w:divBdr>
        <w:top w:val="none" w:sz="0" w:space="0" w:color="auto"/>
        <w:left w:val="none" w:sz="0" w:space="0" w:color="auto"/>
        <w:bottom w:val="none" w:sz="0" w:space="0" w:color="auto"/>
        <w:right w:val="none" w:sz="0" w:space="0" w:color="auto"/>
      </w:divBdr>
    </w:div>
    <w:div w:id="502404481">
      <w:bodyDiv w:val="1"/>
      <w:marLeft w:val="0"/>
      <w:marRight w:val="0"/>
      <w:marTop w:val="0"/>
      <w:marBottom w:val="0"/>
      <w:divBdr>
        <w:top w:val="none" w:sz="0" w:space="0" w:color="auto"/>
        <w:left w:val="none" w:sz="0" w:space="0" w:color="auto"/>
        <w:bottom w:val="none" w:sz="0" w:space="0" w:color="auto"/>
        <w:right w:val="none" w:sz="0" w:space="0" w:color="auto"/>
      </w:divBdr>
    </w:div>
    <w:div w:id="512039976">
      <w:bodyDiv w:val="1"/>
      <w:marLeft w:val="0"/>
      <w:marRight w:val="0"/>
      <w:marTop w:val="0"/>
      <w:marBottom w:val="0"/>
      <w:divBdr>
        <w:top w:val="none" w:sz="0" w:space="0" w:color="auto"/>
        <w:left w:val="none" w:sz="0" w:space="0" w:color="auto"/>
        <w:bottom w:val="none" w:sz="0" w:space="0" w:color="auto"/>
        <w:right w:val="none" w:sz="0" w:space="0" w:color="auto"/>
      </w:divBdr>
    </w:div>
    <w:div w:id="514030578">
      <w:bodyDiv w:val="1"/>
      <w:marLeft w:val="0"/>
      <w:marRight w:val="0"/>
      <w:marTop w:val="0"/>
      <w:marBottom w:val="0"/>
      <w:divBdr>
        <w:top w:val="none" w:sz="0" w:space="0" w:color="auto"/>
        <w:left w:val="none" w:sz="0" w:space="0" w:color="auto"/>
        <w:bottom w:val="none" w:sz="0" w:space="0" w:color="auto"/>
        <w:right w:val="none" w:sz="0" w:space="0" w:color="auto"/>
      </w:divBdr>
    </w:div>
    <w:div w:id="568197166">
      <w:bodyDiv w:val="1"/>
      <w:marLeft w:val="0"/>
      <w:marRight w:val="0"/>
      <w:marTop w:val="0"/>
      <w:marBottom w:val="0"/>
      <w:divBdr>
        <w:top w:val="none" w:sz="0" w:space="0" w:color="auto"/>
        <w:left w:val="none" w:sz="0" w:space="0" w:color="auto"/>
        <w:bottom w:val="none" w:sz="0" w:space="0" w:color="auto"/>
        <w:right w:val="none" w:sz="0" w:space="0" w:color="auto"/>
      </w:divBdr>
    </w:div>
    <w:div w:id="576479543">
      <w:bodyDiv w:val="1"/>
      <w:marLeft w:val="0"/>
      <w:marRight w:val="0"/>
      <w:marTop w:val="0"/>
      <w:marBottom w:val="0"/>
      <w:divBdr>
        <w:top w:val="none" w:sz="0" w:space="0" w:color="auto"/>
        <w:left w:val="none" w:sz="0" w:space="0" w:color="auto"/>
        <w:bottom w:val="none" w:sz="0" w:space="0" w:color="auto"/>
        <w:right w:val="none" w:sz="0" w:space="0" w:color="auto"/>
      </w:divBdr>
    </w:div>
    <w:div w:id="579947589">
      <w:bodyDiv w:val="1"/>
      <w:marLeft w:val="0"/>
      <w:marRight w:val="0"/>
      <w:marTop w:val="0"/>
      <w:marBottom w:val="0"/>
      <w:divBdr>
        <w:top w:val="none" w:sz="0" w:space="0" w:color="auto"/>
        <w:left w:val="none" w:sz="0" w:space="0" w:color="auto"/>
        <w:bottom w:val="none" w:sz="0" w:space="0" w:color="auto"/>
        <w:right w:val="none" w:sz="0" w:space="0" w:color="auto"/>
      </w:divBdr>
    </w:div>
    <w:div w:id="582297245">
      <w:bodyDiv w:val="1"/>
      <w:marLeft w:val="0"/>
      <w:marRight w:val="0"/>
      <w:marTop w:val="0"/>
      <w:marBottom w:val="0"/>
      <w:divBdr>
        <w:top w:val="none" w:sz="0" w:space="0" w:color="auto"/>
        <w:left w:val="none" w:sz="0" w:space="0" w:color="auto"/>
        <w:bottom w:val="none" w:sz="0" w:space="0" w:color="auto"/>
        <w:right w:val="none" w:sz="0" w:space="0" w:color="auto"/>
      </w:divBdr>
    </w:div>
    <w:div w:id="601031556">
      <w:bodyDiv w:val="1"/>
      <w:marLeft w:val="0"/>
      <w:marRight w:val="0"/>
      <w:marTop w:val="0"/>
      <w:marBottom w:val="0"/>
      <w:divBdr>
        <w:top w:val="none" w:sz="0" w:space="0" w:color="auto"/>
        <w:left w:val="none" w:sz="0" w:space="0" w:color="auto"/>
        <w:bottom w:val="none" w:sz="0" w:space="0" w:color="auto"/>
        <w:right w:val="none" w:sz="0" w:space="0" w:color="auto"/>
      </w:divBdr>
    </w:div>
    <w:div w:id="610478051">
      <w:bodyDiv w:val="1"/>
      <w:marLeft w:val="0"/>
      <w:marRight w:val="0"/>
      <w:marTop w:val="0"/>
      <w:marBottom w:val="0"/>
      <w:divBdr>
        <w:top w:val="none" w:sz="0" w:space="0" w:color="auto"/>
        <w:left w:val="none" w:sz="0" w:space="0" w:color="auto"/>
        <w:bottom w:val="none" w:sz="0" w:space="0" w:color="auto"/>
        <w:right w:val="none" w:sz="0" w:space="0" w:color="auto"/>
      </w:divBdr>
    </w:div>
    <w:div w:id="703217820">
      <w:bodyDiv w:val="1"/>
      <w:marLeft w:val="0"/>
      <w:marRight w:val="0"/>
      <w:marTop w:val="0"/>
      <w:marBottom w:val="0"/>
      <w:divBdr>
        <w:top w:val="none" w:sz="0" w:space="0" w:color="auto"/>
        <w:left w:val="none" w:sz="0" w:space="0" w:color="auto"/>
        <w:bottom w:val="none" w:sz="0" w:space="0" w:color="auto"/>
        <w:right w:val="none" w:sz="0" w:space="0" w:color="auto"/>
      </w:divBdr>
    </w:div>
    <w:div w:id="706873325">
      <w:bodyDiv w:val="1"/>
      <w:marLeft w:val="0"/>
      <w:marRight w:val="0"/>
      <w:marTop w:val="0"/>
      <w:marBottom w:val="0"/>
      <w:divBdr>
        <w:top w:val="none" w:sz="0" w:space="0" w:color="auto"/>
        <w:left w:val="none" w:sz="0" w:space="0" w:color="auto"/>
        <w:bottom w:val="none" w:sz="0" w:space="0" w:color="auto"/>
        <w:right w:val="none" w:sz="0" w:space="0" w:color="auto"/>
      </w:divBdr>
    </w:div>
    <w:div w:id="732778063">
      <w:bodyDiv w:val="1"/>
      <w:marLeft w:val="0"/>
      <w:marRight w:val="0"/>
      <w:marTop w:val="0"/>
      <w:marBottom w:val="0"/>
      <w:divBdr>
        <w:top w:val="none" w:sz="0" w:space="0" w:color="auto"/>
        <w:left w:val="none" w:sz="0" w:space="0" w:color="auto"/>
        <w:bottom w:val="none" w:sz="0" w:space="0" w:color="auto"/>
        <w:right w:val="none" w:sz="0" w:space="0" w:color="auto"/>
      </w:divBdr>
    </w:div>
    <w:div w:id="733503986">
      <w:bodyDiv w:val="1"/>
      <w:marLeft w:val="0"/>
      <w:marRight w:val="0"/>
      <w:marTop w:val="0"/>
      <w:marBottom w:val="0"/>
      <w:divBdr>
        <w:top w:val="none" w:sz="0" w:space="0" w:color="auto"/>
        <w:left w:val="none" w:sz="0" w:space="0" w:color="auto"/>
        <w:bottom w:val="none" w:sz="0" w:space="0" w:color="auto"/>
        <w:right w:val="none" w:sz="0" w:space="0" w:color="auto"/>
      </w:divBdr>
    </w:div>
    <w:div w:id="737165711">
      <w:bodyDiv w:val="1"/>
      <w:marLeft w:val="0"/>
      <w:marRight w:val="0"/>
      <w:marTop w:val="0"/>
      <w:marBottom w:val="0"/>
      <w:divBdr>
        <w:top w:val="none" w:sz="0" w:space="0" w:color="auto"/>
        <w:left w:val="none" w:sz="0" w:space="0" w:color="auto"/>
        <w:bottom w:val="none" w:sz="0" w:space="0" w:color="auto"/>
        <w:right w:val="none" w:sz="0" w:space="0" w:color="auto"/>
      </w:divBdr>
    </w:div>
    <w:div w:id="743839333">
      <w:bodyDiv w:val="1"/>
      <w:marLeft w:val="0"/>
      <w:marRight w:val="0"/>
      <w:marTop w:val="0"/>
      <w:marBottom w:val="0"/>
      <w:divBdr>
        <w:top w:val="none" w:sz="0" w:space="0" w:color="auto"/>
        <w:left w:val="none" w:sz="0" w:space="0" w:color="auto"/>
        <w:bottom w:val="none" w:sz="0" w:space="0" w:color="auto"/>
        <w:right w:val="none" w:sz="0" w:space="0" w:color="auto"/>
      </w:divBdr>
    </w:div>
    <w:div w:id="745609399">
      <w:bodyDiv w:val="1"/>
      <w:marLeft w:val="0"/>
      <w:marRight w:val="0"/>
      <w:marTop w:val="0"/>
      <w:marBottom w:val="0"/>
      <w:divBdr>
        <w:top w:val="none" w:sz="0" w:space="0" w:color="auto"/>
        <w:left w:val="none" w:sz="0" w:space="0" w:color="auto"/>
        <w:bottom w:val="none" w:sz="0" w:space="0" w:color="auto"/>
        <w:right w:val="none" w:sz="0" w:space="0" w:color="auto"/>
      </w:divBdr>
    </w:div>
    <w:div w:id="762647309">
      <w:bodyDiv w:val="1"/>
      <w:marLeft w:val="0"/>
      <w:marRight w:val="0"/>
      <w:marTop w:val="0"/>
      <w:marBottom w:val="0"/>
      <w:divBdr>
        <w:top w:val="none" w:sz="0" w:space="0" w:color="auto"/>
        <w:left w:val="none" w:sz="0" w:space="0" w:color="auto"/>
        <w:bottom w:val="none" w:sz="0" w:space="0" w:color="auto"/>
        <w:right w:val="none" w:sz="0" w:space="0" w:color="auto"/>
      </w:divBdr>
    </w:div>
    <w:div w:id="768084464">
      <w:bodyDiv w:val="1"/>
      <w:marLeft w:val="0"/>
      <w:marRight w:val="0"/>
      <w:marTop w:val="0"/>
      <w:marBottom w:val="0"/>
      <w:divBdr>
        <w:top w:val="none" w:sz="0" w:space="0" w:color="auto"/>
        <w:left w:val="none" w:sz="0" w:space="0" w:color="auto"/>
        <w:bottom w:val="none" w:sz="0" w:space="0" w:color="auto"/>
        <w:right w:val="none" w:sz="0" w:space="0" w:color="auto"/>
      </w:divBdr>
    </w:div>
    <w:div w:id="775562268">
      <w:bodyDiv w:val="1"/>
      <w:marLeft w:val="0"/>
      <w:marRight w:val="0"/>
      <w:marTop w:val="0"/>
      <w:marBottom w:val="0"/>
      <w:divBdr>
        <w:top w:val="none" w:sz="0" w:space="0" w:color="auto"/>
        <w:left w:val="none" w:sz="0" w:space="0" w:color="auto"/>
        <w:bottom w:val="none" w:sz="0" w:space="0" w:color="auto"/>
        <w:right w:val="none" w:sz="0" w:space="0" w:color="auto"/>
      </w:divBdr>
    </w:div>
    <w:div w:id="786579755">
      <w:bodyDiv w:val="1"/>
      <w:marLeft w:val="0"/>
      <w:marRight w:val="0"/>
      <w:marTop w:val="0"/>
      <w:marBottom w:val="0"/>
      <w:divBdr>
        <w:top w:val="none" w:sz="0" w:space="0" w:color="auto"/>
        <w:left w:val="none" w:sz="0" w:space="0" w:color="auto"/>
        <w:bottom w:val="none" w:sz="0" w:space="0" w:color="auto"/>
        <w:right w:val="none" w:sz="0" w:space="0" w:color="auto"/>
      </w:divBdr>
    </w:div>
    <w:div w:id="797452657">
      <w:bodyDiv w:val="1"/>
      <w:marLeft w:val="0"/>
      <w:marRight w:val="0"/>
      <w:marTop w:val="0"/>
      <w:marBottom w:val="0"/>
      <w:divBdr>
        <w:top w:val="none" w:sz="0" w:space="0" w:color="auto"/>
        <w:left w:val="none" w:sz="0" w:space="0" w:color="auto"/>
        <w:bottom w:val="none" w:sz="0" w:space="0" w:color="auto"/>
        <w:right w:val="none" w:sz="0" w:space="0" w:color="auto"/>
      </w:divBdr>
    </w:div>
    <w:div w:id="809320186">
      <w:bodyDiv w:val="1"/>
      <w:marLeft w:val="0"/>
      <w:marRight w:val="0"/>
      <w:marTop w:val="0"/>
      <w:marBottom w:val="0"/>
      <w:divBdr>
        <w:top w:val="none" w:sz="0" w:space="0" w:color="auto"/>
        <w:left w:val="none" w:sz="0" w:space="0" w:color="auto"/>
        <w:bottom w:val="none" w:sz="0" w:space="0" w:color="auto"/>
        <w:right w:val="none" w:sz="0" w:space="0" w:color="auto"/>
      </w:divBdr>
    </w:div>
    <w:div w:id="812604402">
      <w:bodyDiv w:val="1"/>
      <w:marLeft w:val="0"/>
      <w:marRight w:val="0"/>
      <w:marTop w:val="0"/>
      <w:marBottom w:val="0"/>
      <w:divBdr>
        <w:top w:val="none" w:sz="0" w:space="0" w:color="auto"/>
        <w:left w:val="none" w:sz="0" w:space="0" w:color="auto"/>
        <w:bottom w:val="none" w:sz="0" w:space="0" w:color="auto"/>
        <w:right w:val="none" w:sz="0" w:space="0" w:color="auto"/>
      </w:divBdr>
    </w:div>
    <w:div w:id="856236383">
      <w:bodyDiv w:val="1"/>
      <w:marLeft w:val="0"/>
      <w:marRight w:val="0"/>
      <w:marTop w:val="0"/>
      <w:marBottom w:val="0"/>
      <w:divBdr>
        <w:top w:val="none" w:sz="0" w:space="0" w:color="auto"/>
        <w:left w:val="none" w:sz="0" w:space="0" w:color="auto"/>
        <w:bottom w:val="none" w:sz="0" w:space="0" w:color="auto"/>
        <w:right w:val="none" w:sz="0" w:space="0" w:color="auto"/>
      </w:divBdr>
    </w:div>
    <w:div w:id="865950612">
      <w:bodyDiv w:val="1"/>
      <w:marLeft w:val="0"/>
      <w:marRight w:val="0"/>
      <w:marTop w:val="0"/>
      <w:marBottom w:val="0"/>
      <w:divBdr>
        <w:top w:val="none" w:sz="0" w:space="0" w:color="auto"/>
        <w:left w:val="none" w:sz="0" w:space="0" w:color="auto"/>
        <w:bottom w:val="none" w:sz="0" w:space="0" w:color="auto"/>
        <w:right w:val="none" w:sz="0" w:space="0" w:color="auto"/>
      </w:divBdr>
    </w:div>
    <w:div w:id="874192196">
      <w:bodyDiv w:val="1"/>
      <w:marLeft w:val="0"/>
      <w:marRight w:val="0"/>
      <w:marTop w:val="0"/>
      <w:marBottom w:val="0"/>
      <w:divBdr>
        <w:top w:val="none" w:sz="0" w:space="0" w:color="auto"/>
        <w:left w:val="none" w:sz="0" w:space="0" w:color="auto"/>
        <w:bottom w:val="none" w:sz="0" w:space="0" w:color="auto"/>
        <w:right w:val="none" w:sz="0" w:space="0" w:color="auto"/>
      </w:divBdr>
    </w:div>
    <w:div w:id="906644741">
      <w:bodyDiv w:val="1"/>
      <w:marLeft w:val="0"/>
      <w:marRight w:val="0"/>
      <w:marTop w:val="0"/>
      <w:marBottom w:val="0"/>
      <w:divBdr>
        <w:top w:val="none" w:sz="0" w:space="0" w:color="auto"/>
        <w:left w:val="none" w:sz="0" w:space="0" w:color="auto"/>
        <w:bottom w:val="none" w:sz="0" w:space="0" w:color="auto"/>
        <w:right w:val="none" w:sz="0" w:space="0" w:color="auto"/>
      </w:divBdr>
    </w:div>
    <w:div w:id="909928290">
      <w:bodyDiv w:val="1"/>
      <w:marLeft w:val="0"/>
      <w:marRight w:val="0"/>
      <w:marTop w:val="0"/>
      <w:marBottom w:val="0"/>
      <w:divBdr>
        <w:top w:val="none" w:sz="0" w:space="0" w:color="auto"/>
        <w:left w:val="none" w:sz="0" w:space="0" w:color="auto"/>
        <w:bottom w:val="none" w:sz="0" w:space="0" w:color="auto"/>
        <w:right w:val="none" w:sz="0" w:space="0" w:color="auto"/>
      </w:divBdr>
    </w:div>
    <w:div w:id="955984404">
      <w:bodyDiv w:val="1"/>
      <w:marLeft w:val="0"/>
      <w:marRight w:val="0"/>
      <w:marTop w:val="0"/>
      <w:marBottom w:val="0"/>
      <w:divBdr>
        <w:top w:val="none" w:sz="0" w:space="0" w:color="auto"/>
        <w:left w:val="none" w:sz="0" w:space="0" w:color="auto"/>
        <w:bottom w:val="none" w:sz="0" w:space="0" w:color="auto"/>
        <w:right w:val="none" w:sz="0" w:space="0" w:color="auto"/>
      </w:divBdr>
    </w:div>
    <w:div w:id="966351493">
      <w:bodyDiv w:val="1"/>
      <w:marLeft w:val="0"/>
      <w:marRight w:val="0"/>
      <w:marTop w:val="0"/>
      <w:marBottom w:val="0"/>
      <w:divBdr>
        <w:top w:val="none" w:sz="0" w:space="0" w:color="auto"/>
        <w:left w:val="none" w:sz="0" w:space="0" w:color="auto"/>
        <w:bottom w:val="none" w:sz="0" w:space="0" w:color="auto"/>
        <w:right w:val="none" w:sz="0" w:space="0" w:color="auto"/>
      </w:divBdr>
      <w:divsChild>
        <w:div w:id="523325447">
          <w:marLeft w:val="0"/>
          <w:marRight w:val="0"/>
          <w:marTop w:val="0"/>
          <w:marBottom w:val="0"/>
          <w:divBdr>
            <w:top w:val="none" w:sz="0" w:space="0" w:color="auto"/>
            <w:left w:val="none" w:sz="0" w:space="0" w:color="auto"/>
            <w:bottom w:val="none" w:sz="0" w:space="0" w:color="auto"/>
            <w:right w:val="none" w:sz="0" w:space="0" w:color="auto"/>
          </w:divBdr>
          <w:divsChild>
            <w:div w:id="1425952631">
              <w:marLeft w:val="0"/>
              <w:marRight w:val="0"/>
              <w:marTop w:val="0"/>
              <w:marBottom w:val="0"/>
              <w:divBdr>
                <w:top w:val="none" w:sz="0" w:space="0" w:color="auto"/>
                <w:left w:val="none" w:sz="0" w:space="0" w:color="auto"/>
                <w:bottom w:val="none" w:sz="0" w:space="0" w:color="auto"/>
                <w:right w:val="none" w:sz="0" w:space="0" w:color="auto"/>
              </w:divBdr>
              <w:divsChild>
                <w:div w:id="151788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21504">
      <w:bodyDiv w:val="1"/>
      <w:marLeft w:val="0"/>
      <w:marRight w:val="0"/>
      <w:marTop w:val="0"/>
      <w:marBottom w:val="0"/>
      <w:divBdr>
        <w:top w:val="none" w:sz="0" w:space="0" w:color="auto"/>
        <w:left w:val="none" w:sz="0" w:space="0" w:color="auto"/>
        <w:bottom w:val="none" w:sz="0" w:space="0" w:color="auto"/>
        <w:right w:val="none" w:sz="0" w:space="0" w:color="auto"/>
      </w:divBdr>
    </w:div>
    <w:div w:id="977295240">
      <w:bodyDiv w:val="1"/>
      <w:marLeft w:val="0"/>
      <w:marRight w:val="0"/>
      <w:marTop w:val="0"/>
      <w:marBottom w:val="0"/>
      <w:divBdr>
        <w:top w:val="none" w:sz="0" w:space="0" w:color="auto"/>
        <w:left w:val="none" w:sz="0" w:space="0" w:color="auto"/>
        <w:bottom w:val="none" w:sz="0" w:space="0" w:color="auto"/>
        <w:right w:val="none" w:sz="0" w:space="0" w:color="auto"/>
      </w:divBdr>
    </w:div>
    <w:div w:id="991366737">
      <w:bodyDiv w:val="1"/>
      <w:marLeft w:val="0"/>
      <w:marRight w:val="0"/>
      <w:marTop w:val="0"/>
      <w:marBottom w:val="0"/>
      <w:divBdr>
        <w:top w:val="none" w:sz="0" w:space="0" w:color="auto"/>
        <w:left w:val="none" w:sz="0" w:space="0" w:color="auto"/>
        <w:bottom w:val="none" w:sz="0" w:space="0" w:color="auto"/>
        <w:right w:val="none" w:sz="0" w:space="0" w:color="auto"/>
      </w:divBdr>
    </w:div>
    <w:div w:id="1006636529">
      <w:bodyDiv w:val="1"/>
      <w:marLeft w:val="0"/>
      <w:marRight w:val="0"/>
      <w:marTop w:val="0"/>
      <w:marBottom w:val="0"/>
      <w:divBdr>
        <w:top w:val="none" w:sz="0" w:space="0" w:color="auto"/>
        <w:left w:val="none" w:sz="0" w:space="0" w:color="auto"/>
        <w:bottom w:val="none" w:sz="0" w:space="0" w:color="auto"/>
        <w:right w:val="none" w:sz="0" w:space="0" w:color="auto"/>
      </w:divBdr>
    </w:div>
    <w:div w:id="1006903062">
      <w:bodyDiv w:val="1"/>
      <w:marLeft w:val="0"/>
      <w:marRight w:val="0"/>
      <w:marTop w:val="0"/>
      <w:marBottom w:val="0"/>
      <w:divBdr>
        <w:top w:val="none" w:sz="0" w:space="0" w:color="auto"/>
        <w:left w:val="none" w:sz="0" w:space="0" w:color="auto"/>
        <w:bottom w:val="none" w:sz="0" w:space="0" w:color="auto"/>
        <w:right w:val="none" w:sz="0" w:space="0" w:color="auto"/>
      </w:divBdr>
    </w:div>
    <w:div w:id="1010643340">
      <w:bodyDiv w:val="1"/>
      <w:marLeft w:val="0"/>
      <w:marRight w:val="0"/>
      <w:marTop w:val="0"/>
      <w:marBottom w:val="0"/>
      <w:divBdr>
        <w:top w:val="none" w:sz="0" w:space="0" w:color="auto"/>
        <w:left w:val="none" w:sz="0" w:space="0" w:color="auto"/>
        <w:bottom w:val="none" w:sz="0" w:space="0" w:color="auto"/>
        <w:right w:val="none" w:sz="0" w:space="0" w:color="auto"/>
      </w:divBdr>
    </w:div>
    <w:div w:id="1011877727">
      <w:bodyDiv w:val="1"/>
      <w:marLeft w:val="0"/>
      <w:marRight w:val="0"/>
      <w:marTop w:val="0"/>
      <w:marBottom w:val="0"/>
      <w:divBdr>
        <w:top w:val="none" w:sz="0" w:space="0" w:color="auto"/>
        <w:left w:val="none" w:sz="0" w:space="0" w:color="auto"/>
        <w:bottom w:val="none" w:sz="0" w:space="0" w:color="auto"/>
        <w:right w:val="none" w:sz="0" w:space="0" w:color="auto"/>
      </w:divBdr>
    </w:div>
    <w:div w:id="1012532026">
      <w:bodyDiv w:val="1"/>
      <w:marLeft w:val="0"/>
      <w:marRight w:val="0"/>
      <w:marTop w:val="0"/>
      <w:marBottom w:val="0"/>
      <w:divBdr>
        <w:top w:val="none" w:sz="0" w:space="0" w:color="auto"/>
        <w:left w:val="none" w:sz="0" w:space="0" w:color="auto"/>
        <w:bottom w:val="none" w:sz="0" w:space="0" w:color="auto"/>
        <w:right w:val="none" w:sz="0" w:space="0" w:color="auto"/>
      </w:divBdr>
    </w:div>
    <w:div w:id="1029648002">
      <w:bodyDiv w:val="1"/>
      <w:marLeft w:val="0"/>
      <w:marRight w:val="0"/>
      <w:marTop w:val="0"/>
      <w:marBottom w:val="0"/>
      <w:divBdr>
        <w:top w:val="none" w:sz="0" w:space="0" w:color="auto"/>
        <w:left w:val="none" w:sz="0" w:space="0" w:color="auto"/>
        <w:bottom w:val="none" w:sz="0" w:space="0" w:color="auto"/>
        <w:right w:val="none" w:sz="0" w:space="0" w:color="auto"/>
      </w:divBdr>
    </w:div>
    <w:div w:id="1040207177">
      <w:bodyDiv w:val="1"/>
      <w:marLeft w:val="0"/>
      <w:marRight w:val="0"/>
      <w:marTop w:val="0"/>
      <w:marBottom w:val="0"/>
      <w:divBdr>
        <w:top w:val="none" w:sz="0" w:space="0" w:color="auto"/>
        <w:left w:val="none" w:sz="0" w:space="0" w:color="auto"/>
        <w:bottom w:val="none" w:sz="0" w:space="0" w:color="auto"/>
        <w:right w:val="none" w:sz="0" w:space="0" w:color="auto"/>
      </w:divBdr>
    </w:div>
    <w:div w:id="1041442768">
      <w:bodyDiv w:val="1"/>
      <w:marLeft w:val="0"/>
      <w:marRight w:val="0"/>
      <w:marTop w:val="0"/>
      <w:marBottom w:val="0"/>
      <w:divBdr>
        <w:top w:val="none" w:sz="0" w:space="0" w:color="auto"/>
        <w:left w:val="none" w:sz="0" w:space="0" w:color="auto"/>
        <w:bottom w:val="none" w:sz="0" w:space="0" w:color="auto"/>
        <w:right w:val="none" w:sz="0" w:space="0" w:color="auto"/>
      </w:divBdr>
    </w:div>
    <w:div w:id="1044061152">
      <w:bodyDiv w:val="1"/>
      <w:marLeft w:val="0"/>
      <w:marRight w:val="0"/>
      <w:marTop w:val="0"/>
      <w:marBottom w:val="0"/>
      <w:divBdr>
        <w:top w:val="none" w:sz="0" w:space="0" w:color="auto"/>
        <w:left w:val="none" w:sz="0" w:space="0" w:color="auto"/>
        <w:bottom w:val="none" w:sz="0" w:space="0" w:color="auto"/>
        <w:right w:val="none" w:sz="0" w:space="0" w:color="auto"/>
      </w:divBdr>
    </w:div>
    <w:div w:id="1052191981">
      <w:bodyDiv w:val="1"/>
      <w:marLeft w:val="0"/>
      <w:marRight w:val="0"/>
      <w:marTop w:val="0"/>
      <w:marBottom w:val="0"/>
      <w:divBdr>
        <w:top w:val="none" w:sz="0" w:space="0" w:color="auto"/>
        <w:left w:val="none" w:sz="0" w:space="0" w:color="auto"/>
        <w:bottom w:val="none" w:sz="0" w:space="0" w:color="auto"/>
        <w:right w:val="none" w:sz="0" w:space="0" w:color="auto"/>
      </w:divBdr>
    </w:div>
    <w:div w:id="1057783314">
      <w:bodyDiv w:val="1"/>
      <w:marLeft w:val="0"/>
      <w:marRight w:val="0"/>
      <w:marTop w:val="0"/>
      <w:marBottom w:val="0"/>
      <w:divBdr>
        <w:top w:val="none" w:sz="0" w:space="0" w:color="auto"/>
        <w:left w:val="none" w:sz="0" w:space="0" w:color="auto"/>
        <w:bottom w:val="none" w:sz="0" w:space="0" w:color="auto"/>
        <w:right w:val="none" w:sz="0" w:space="0" w:color="auto"/>
      </w:divBdr>
    </w:div>
    <w:div w:id="1064836633">
      <w:bodyDiv w:val="1"/>
      <w:marLeft w:val="0"/>
      <w:marRight w:val="0"/>
      <w:marTop w:val="0"/>
      <w:marBottom w:val="0"/>
      <w:divBdr>
        <w:top w:val="none" w:sz="0" w:space="0" w:color="auto"/>
        <w:left w:val="none" w:sz="0" w:space="0" w:color="auto"/>
        <w:bottom w:val="none" w:sz="0" w:space="0" w:color="auto"/>
        <w:right w:val="none" w:sz="0" w:space="0" w:color="auto"/>
      </w:divBdr>
    </w:div>
    <w:div w:id="1065373577">
      <w:bodyDiv w:val="1"/>
      <w:marLeft w:val="0"/>
      <w:marRight w:val="0"/>
      <w:marTop w:val="0"/>
      <w:marBottom w:val="0"/>
      <w:divBdr>
        <w:top w:val="none" w:sz="0" w:space="0" w:color="auto"/>
        <w:left w:val="none" w:sz="0" w:space="0" w:color="auto"/>
        <w:bottom w:val="none" w:sz="0" w:space="0" w:color="auto"/>
        <w:right w:val="none" w:sz="0" w:space="0" w:color="auto"/>
      </w:divBdr>
    </w:div>
    <w:div w:id="1065566195">
      <w:bodyDiv w:val="1"/>
      <w:marLeft w:val="0"/>
      <w:marRight w:val="0"/>
      <w:marTop w:val="0"/>
      <w:marBottom w:val="0"/>
      <w:divBdr>
        <w:top w:val="none" w:sz="0" w:space="0" w:color="auto"/>
        <w:left w:val="none" w:sz="0" w:space="0" w:color="auto"/>
        <w:bottom w:val="none" w:sz="0" w:space="0" w:color="auto"/>
        <w:right w:val="none" w:sz="0" w:space="0" w:color="auto"/>
      </w:divBdr>
    </w:div>
    <w:div w:id="1110315793">
      <w:bodyDiv w:val="1"/>
      <w:marLeft w:val="0"/>
      <w:marRight w:val="0"/>
      <w:marTop w:val="0"/>
      <w:marBottom w:val="0"/>
      <w:divBdr>
        <w:top w:val="none" w:sz="0" w:space="0" w:color="auto"/>
        <w:left w:val="none" w:sz="0" w:space="0" w:color="auto"/>
        <w:bottom w:val="none" w:sz="0" w:space="0" w:color="auto"/>
        <w:right w:val="none" w:sz="0" w:space="0" w:color="auto"/>
      </w:divBdr>
    </w:div>
    <w:div w:id="1155099948">
      <w:bodyDiv w:val="1"/>
      <w:marLeft w:val="0"/>
      <w:marRight w:val="0"/>
      <w:marTop w:val="0"/>
      <w:marBottom w:val="0"/>
      <w:divBdr>
        <w:top w:val="none" w:sz="0" w:space="0" w:color="auto"/>
        <w:left w:val="none" w:sz="0" w:space="0" w:color="auto"/>
        <w:bottom w:val="none" w:sz="0" w:space="0" w:color="auto"/>
        <w:right w:val="none" w:sz="0" w:space="0" w:color="auto"/>
      </w:divBdr>
    </w:div>
    <w:div w:id="1178156603">
      <w:bodyDiv w:val="1"/>
      <w:marLeft w:val="0"/>
      <w:marRight w:val="0"/>
      <w:marTop w:val="0"/>
      <w:marBottom w:val="0"/>
      <w:divBdr>
        <w:top w:val="none" w:sz="0" w:space="0" w:color="auto"/>
        <w:left w:val="none" w:sz="0" w:space="0" w:color="auto"/>
        <w:bottom w:val="none" w:sz="0" w:space="0" w:color="auto"/>
        <w:right w:val="none" w:sz="0" w:space="0" w:color="auto"/>
      </w:divBdr>
    </w:div>
    <w:div w:id="1183783374">
      <w:bodyDiv w:val="1"/>
      <w:marLeft w:val="0"/>
      <w:marRight w:val="0"/>
      <w:marTop w:val="0"/>
      <w:marBottom w:val="0"/>
      <w:divBdr>
        <w:top w:val="none" w:sz="0" w:space="0" w:color="auto"/>
        <w:left w:val="none" w:sz="0" w:space="0" w:color="auto"/>
        <w:bottom w:val="none" w:sz="0" w:space="0" w:color="auto"/>
        <w:right w:val="none" w:sz="0" w:space="0" w:color="auto"/>
      </w:divBdr>
    </w:div>
    <w:div w:id="1190995793">
      <w:bodyDiv w:val="1"/>
      <w:marLeft w:val="0"/>
      <w:marRight w:val="0"/>
      <w:marTop w:val="0"/>
      <w:marBottom w:val="0"/>
      <w:divBdr>
        <w:top w:val="none" w:sz="0" w:space="0" w:color="auto"/>
        <w:left w:val="none" w:sz="0" w:space="0" w:color="auto"/>
        <w:bottom w:val="none" w:sz="0" w:space="0" w:color="auto"/>
        <w:right w:val="none" w:sz="0" w:space="0" w:color="auto"/>
      </w:divBdr>
    </w:div>
    <w:div w:id="1201018860">
      <w:bodyDiv w:val="1"/>
      <w:marLeft w:val="0"/>
      <w:marRight w:val="0"/>
      <w:marTop w:val="0"/>
      <w:marBottom w:val="0"/>
      <w:divBdr>
        <w:top w:val="none" w:sz="0" w:space="0" w:color="auto"/>
        <w:left w:val="none" w:sz="0" w:space="0" w:color="auto"/>
        <w:bottom w:val="none" w:sz="0" w:space="0" w:color="auto"/>
        <w:right w:val="none" w:sz="0" w:space="0" w:color="auto"/>
      </w:divBdr>
    </w:div>
    <w:div w:id="1215392285">
      <w:bodyDiv w:val="1"/>
      <w:marLeft w:val="0"/>
      <w:marRight w:val="0"/>
      <w:marTop w:val="0"/>
      <w:marBottom w:val="0"/>
      <w:divBdr>
        <w:top w:val="none" w:sz="0" w:space="0" w:color="auto"/>
        <w:left w:val="none" w:sz="0" w:space="0" w:color="auto"/>
        <w:bottom w:val="none" w:sz="0" w:space="0" w:color="auto"/>
        <w:right w:val="none" w:sz="0" w:space="0" w:color="auto"/>
      </w:divBdr>
    </w:div>
    <w:div w:id="1215700544">
      <w:bodyDiv w:val="1"/>
      <w:marLeft w:val="0"/>
      <w:marRight w:val="0"/>
      <w:marTop w:val="0"/>
      <w:marBottom w:val="0"/>
      <w:divBdr>
        <w:top w:val="none" w:sz="0" w:space="0" w:color="auto"/>
        <w:left w:val="none" w:sz="0" w:space="0" w:color="auto"/>
        <w:bottom w:val="none" w:sz="0" w:space="0" w:color="auto"/>
        <w:right w:val="none" w:sz="0" w:space="0" w:color="auto"/>
      </w:divBdr>
    </w:div>
    <w:div w:id="1235550691">
      <w:bodyDiv w:val="1"/>
      <w:marLeft w:val="0"/>
      <w:marRight w:val="0"/>
      <w:marTop w:val="0"/>
      <w:marBottom w:val="0"/>
      <w:divBdr>
        <w:top w:val="none" w:sz="0" w:space="0" w:color="auto"/>
        <w:left w:val="none" w:sz="0" w:space="0" w:color="auto"/>
        <w:bottom w:val="none" w:sz="0" w:space="0" w:color="auto"/>
        <w:right w:val="none" w:sz="0" w:space="0" w:color="auto"/>
      </w:divBdr>
    </w:div>
    <w:div w:id="1239753894">
      <w:bodyDiv w:val="1"/>
      <w:marLeft w:val="0"/>
      <w:marRight w:val="0"/>
      <w:marTop w:val="0"/>
      <w:marBottom w:val="0"/>
      <w:divBdr>
        <w:top w:val="none" w:sz="0" w:space="0" w:color="auto"/>
        <w:left w:val="none" w:sz="0" w:space="0" w:color="auto"/>
        <w:bottom w:val="none" w:sz="0" w:space="0" w:color="auto"/>
        <w:right w:val="none" w:sz="0" w:space="0" w:color="auto"/>
      </w:divBdr>
    </w:div>
    <w:div w:id="1245648480">
      <w:bodyDiv w:val="1"/>
      <w:marLeft w:val="0"/>
      <w:marRight w:val="0"/>
      <w:marTop w:val="0"/>
      <w:marBottom w:val="0"/>
      <w:divBdr>
        <w:top w:val="none" w:sz="0" w:space="0" w:color="auto"/>
        <w:left w:val="none" w:sz="0" w:space="0" w:color="auto"/>
        <w:bottom w:val="none" w:sz="0" w:space="0" w:color="auto"/>
        <w:right w:val="none" w:sz="0" w:space="0" w:color="auto"/>
      </w:divBdr>
    </w:div>
    <w:div w:id="1266426873">
      <w:bodyDiv w:val="1"/>
      <w:marLeft w:val="0"/>
      <w:marRight w:val="0"/>
      <w:marTop w:val="0"/>
      <w:marBottom w:val="0"/>
      <w:divBdr>
        <w:top w:val="none" w:sz="0" w:space="0" w:color="auto"/>
        <w:left w:val="none" w:sz="0" w:space="0" w:color="auto"/>
        <w:bottom w:val="none" w:sz="0" w:space="0" w:color="auto"/>
        <w:right w:val="none" w:sz="0" w:space="0" w:color="auto"/>
      </w:divBdr>
    </w:div>
    <w:div w:id="1310986271">
      <w:bodyDiv w:val="1"/>
      <w:marLeft w:val="0"/>
      <w:marRight w:val="0"/>
      <w:marTop w:val="0"/>
      <w:marBottom w:val="0"/>
      <w:divBdr>
        <w:top w:val="none" w:sz="0" w:space="0" w:color="auto"/>
        <w:left w:val="none" w:sz="0" w:space="0" w:color="auto"/>
        <w:bottom w:val="none" w:sz="0" w:space="0" w:color="auto"/>
        <w:right w:val="none" w:sz="0" w:space="0" w:color="auto"/>
      </w:divBdr>
    </w:div>
    <w:div w:id="1314335540">
      <w:bodyDiv w:val="1"/>
      <w:marLeft w:val="0"/>
      <w:marRight w:val="0"/>
      <w:marTop w:val="0"/>
      <w:marBottom w:val="0"/>
      <w:divBdr>
        <w:top w:val="none" w:sz="0" w:space="0" w:color="auto"/>
        <w:left w:val="none" w:sz="0" w:space="0" w:color="auto"/>
        <w:bottom w:val="none" w:sz="0" w:space="0" w:color="auto"/>
        <w:right w:val="none" w:sz="0" w:space="0" w:color="auto"/>
      </w:divBdr>
    </w:div>
    <w:div w:id="1324040449">
      <w:bodyDiv w:val="1"/>
      <w:marLeft w:val="0"/>
      <w:marRight w:val="0"/>
      <w:marTop w:val="0"/>
      <w:marBottom w:val="0"/>
      <w:divBdr>
        <w:top w:val="none" w:sz="0" w:space="0" w:color="auto"/>
        <w:left w:val="none" w:sz="0" w:space="0" w:color="auto"/>
        <w:bottom w:val="none" w:sz="0" w:space="0" w:color="auto"/>
        <w:right w:val="none" w:sz="0" w:space="0" w:color="auto"/>
      </w:divBdr>
    </w:div>
    <w:div w:id="1327131593">
      <w:bodyDiv w:val="1"/>
      <w:marLeft w:val="0"/>
      <w:marRight w:val="0"/>
      <w:marTop w:val="0"/>
      <w:marBottom w:val="0"/>
      <w:divBdr>
        <w:top w:val="none" w:sz="0" w:space="0" w:color="auto"/>
        <w:left w:val="none" w:sz="0" w:space="0" w:color="auto"/>
        <w:bottom w:val="none" w:sz="0" w:space="0" w:color="auto"/>
        <w:right w:val="none" w:sz="0" w:space="0" w:color="auto"/>
      </w:divBdr>
    </w:div>
    <w:div w:id="1339888507">
      <w:bodyDiv w:val="1"/>
      <w:marLeft w:val="0"/>
      <w:marRight w:val="0"/>
      <w:marTop w:val="0"/>
      <w:marBottom w:val="0"/>
      <w:divBdr>
        <w:top w:val="none" w:sz="0" w:space="0" w:color="auto"/>
        <w:left w:val="none" w:sz="0" w:space="0" w:color="auto"/>
        <w:bottom w:val="none" w:sz="0" w:space="0" w:color="auto"/>
        <w:right w:val="none" w:sz="0" w:space="0" w:color="auto"/>
      </w:divBdr>
    </w:div>
    <w:div w:id="1340546683">
      <w:bodyDiv w:val="1"/>
      <w:marLeft w:val="0"/>
      <w:marRight w:val="0"/>
      <w:marTop w:val="0"/>
      <w:marBottom w:val="0"/>
      <w:divBdr>
        <w:top w:val="none" w:sz="0" w:space="0" w:color="auto"/>
        <w:left w:val="none" w:sz="0" w:space="0" w:color="auto"/>
        <w:bottom w:val="none" w:sz="0" w:space="0" w:color="auto"/>
        <w:right w:val="none" w:sz="0" w:space="0" w:color="auto"/>
      </w:divBdr>
    </w:div>
    <w:div w:id="1347829428">
      <w:bodyDiv w:val="1"/>
      <w:marLeft w:val="0"/>
      <w:marRight w:val="0"/>
      <w:marTop w:val="0"/>
      <w:marBottom w:val="0"/>
      <w:divBdr>
        <w:top w:val="none" w:sz="0" w:space="0" w:color="auto"/>
        <w:left w:val="none" w:sz="0" w:space="0" w:color="auto"/>
        <w:bottom w:val="none" w:sz="0" w:space="0" w:color="auto"/>
        <w:right w:val="none" w:sz="0" w:space="0" w:color="auto"/>
      </w:divBdr>
    </w:div>
    <w:div w:id="1363096030">
      <w:bodyDiv w:val="1"/>
      <w:marLeft w:val="0"/>
      <w:marRight w:val="0"/>
      <w:marTop w:val="0"/>
      <w:marBottom w:val="0"/>
      <w:divBdr>
        <w:top w:val="none" w:sz="0" w:space="0" w:color="auto"/>
        <w:left w:val="none" w:sz="0" w:space="0" w:color="auto"/>
        <w:bottom w:val="none" w:sz="0" w:space="0" w:color="auto"/>
        <w:right w:val="none" w:sz="0" w:space="0" w:color="auto"/>
      </w:divBdr>
    </w:div>
    <w:div w:id="1371035461">
      <w:bodyDiv w:val="1"/>
      <w:marLeft w:val="0"/>
      <w:marRight w:val="0"/>
      <w:marTop w:val="0"/>
      <w:marBottom w:val="0"/>
      <w:divBdr>
        <w:top w:val="none" w:sz="0" w:space="0" w:color="auto"/>
        <w:left w:val="none" w:sz="0" w:space="0" w:color="auto"/>
        <w:bottom w:val="none" w:sz="0" w:space="0" w:color="auto"/>
        <w:right w:val="none" w:sz="0" w:space="0" w:color="auto"/>
      </w:divBdr>
    </w:div>
    <w:div w:id="1371229236">
      <w:bodyDiv w:val="1"/>
      <w:marLeft w:val="0"/>
      <w:marRight w:val="0"/>
      <w:marTop w:val="0"/>
      <w:marBottom w:val="0"/>
      <w:divBdr>
        <w:top w:val="none" w:sz="0" w:space="0" w:color="auto"/>
        <w:left w:val="none" w:sz="0" w:space="0" w:color="auto"/>
        <w:bottom w:val="none" w:sz="0" w:space="0" w:color="auto"/>
        <w:right w:val="none" w:sz="0" w:space="0" w:color="auto"/>
      </w:divBdr>
    </w:div>
    <w:div w:id="1387874755">
      <w:bodyDiv w:val="1"/>
      <w:marLeft w:val="0"/>
      <w:marRight w:val="0"/>
      <w:marTop w:val="0"/>
      <w:marBottom w:val="0"/>
      <w:divBdr>
        <w:top w:val="none" w:sz="0" w:space="0" w:color="auto"/>
        <w:left w:val="none" w:sz="0" w:space="0" w:color="auto"/>
        <w:bottom w:val="none" w:sz="0" w:space="0" w:color="auto"/>
        <w:right w:val="none" w:sz="0" w:space="0" w:color="auto"/>
      </w:divBdr>
    </w:div>
    <w:div w:id="1400906382">
      <w:bodyDiv w:val="1"/>
      <w:marLeft w:val="0"/>
      <w:marRight w:val="0"/>
      <w:marTop w:val="0"/>
      <w:marBottom w:val="0"/>
      <w:divBdr>
        <w:top w:val="none" w:sz="0" w:space="0" w:color="auto"/>
        <w:left w:val="none" w:sz="0" w:space="0" w:color="auto"/>
        <w:bottom w:val="none" w:sz="0" w:space="0" w:color="auto"/>
        <w:right w:val="none" w:sz="0" w:space="0" w:color="auto"/>
      </w:divBdr>
    </w:div>
    <w:div w:id="1427381601">
      <w:bodyDiv w:val="1"/>
      <w:marLeft w:val="0"/>
      <w:marRight w:val="0"/>
      <w:marTop w:val="0"/>
      <w:marBottom w:val="0"/>
      <w:divBdr>
        <w:top w:val="none" w:sz="0" w:space="0" w:color="auto"/>
        <w:left w:val="none" w:sz="0" w:space="0" w:color="auto"/>
        <w:bottom w:val="none" w:sz="0" w:space="0" w:color="auto"/>
        <w:right w:val="none" w:sz="0" w:space="0" w:color="auto"/>
      </w:divBdr>
    </w:div>
    <w:div w:id="1455902549">
      <w:bodyDiv w:val="1"/>
      <w:marLeft w:val="0"/>
      <w:marRight w:val="0"/>
      <w:marTop w:val="0"/>
      <w:marBottom w:val="0"/>
      <w:divBdr>
        <w:top w:val="none" w:sz="0" w:space="0" w:color="auto"/>
        <w:left w:val="none" w:sz="0" w:space="0" w:color="auto"/>
        <w:bottom w:val="none" w:sz="0" w:space="0" w:color="auto"/>
        <w:right w:val="none" w:sz="0" w:space="0" w:color="auto"/>
      </w:divBdr>
    </w:div>
    <w:div w:id="1459835253">
      <w:bodyDiv w:val="1"/>
      <w:marLeft w:val="0"/>
      <w:marRight w:val="0"/>
      <w:marTop w:val="0"/>
      <w:marBottom w:val="0"/>
      <w:divBdr>
        <w:top w:val="none" w:sz="0" w:space="0" w:color="auto"/>
        <w:left w:val="none" w:sz="0" w:space="0" w:color="auto"/>
        <w:bottom w:val="none" w:sz="0" w:space="0" w:color="auto"/>
        <w:right w:val="none" w:sz="0" w:space="0" w:color="auto"/>
      </w:divBdr>
    </w:div>
    <w:div w:id="1497764099">
      <w:bodyDiv w:val="1"/>
      <w:marLeft w:val="0"/>
      <w:marRight w:val="0"/>
      <w:marTop w:val="0"/>
      <w:marBottom w:val="0"/>
      <w:divBdr>
        <w:top w:val="none" w:sz="0" w:space="0" w:color="auto"/>
        <w:left w:val="none" w:sz="0" w:space="0" w:color="auto"/>
        <w:bottom w:val="none" w:sz="0" w:space="0" w:color="auto"/>
        <w:right w:val="none" w:sz="0" w:space="0" w:color="auto"/>
      </w:divBdr>
    </w:div>
    <w:div w:id="1527938571">
      <w:bodyDiv w:val="1"/>
      <w:marLeft w:val="0"/>
      <w:marRight w:val="0"/>
      <w:marTop w:val="0"/>
      <w:marBottom w:val="0"/>
      <w:divBdr>
        <w:top w:val="none" w:sz="0" w:space="0" w:color="auto"/>
        <w:left w:val="none" w:sz="0" w:space="0" w:color="auto"/>
        <w:bottom w:val="none" w:sz="0" w:space="0" w:color="auto"/>
        <w:right w:val="none" w:sz="0" w:space="0" w:color="auto"/>
      </w:divBdr>
    </w:div>
    <w:div w:id="1530875476">
      <w:bodyDiv w:val="1"/>
      <w:marLeft w:val="0"/>
      <w:marRight w:val="0"/>
      <w:marTop w:val="0"/>
      <w:marBottom w:val="0"/>
      <w:divBdr>
        <w:top w:val="none" w:sz="0" w:space="0" w:color="auto"/>
        <w:left w:val="none" w:sz="0" w:space="0" w:color="auto"/>
        <w:bottom w:val="none" w:sz="0" w:space="0" w:color="auto"/>
        <w:right w:val="none" w:sz="0" w:space="0" w:color="auto"/>
      </w:divBdr>
    </w:div>
    <w:div w:id="1548030231">
      <w:bodyDiv w:val="1"/>
      <w:marLeft w:val="0"/>
      <w:marRight w:val="0"/>
      <w:marTop w:val="0"/>
      <w:marBottom w:val="0"/>
      <w:divBdr>
        <w:top w:val="none" w:sz="0" w:space="0" w:color="auto"/>
        <w:left w:val="none" w:sz="0" w:space="0" w:color="auto"/>
        <w:bottom w:val="none" w:sz="0" w:space="0" w:color="auto"/>
        <w:right w:val="none" w:sz="0" w:space="0" w:color="auto"/>
      </w:divBdr>
    </w:div>
    <w:div w:id="1551303469">
      <w:bodyDiv w:val="1"/>
      <w:marLeft w:val="0"/>
      <w:marRight w:val="0"/>
      <w:marTop w:val="0"/>
      <w:marBottom w:val="0"/>
      <w:divBdr>
        <w:top w:val="none" w:sz="0" w:space="0" w:color="auto"/>
        <w:left w:val="none" w:sz="0" w:space="0" w:color="auto"/>
        <w:bottom w:val="none" w:sz="0" w:space="0" w:color="auto"/>
        <w:right w:val="none" w:sz="0" w:space="0" w:color="auto"/>
      </w:divBdr>
    </w:div>
    <w:div w:id="1552111924">
      <w:bodyDiv w:val="1"/>
      <w:marLeft w:val="0"/>
      <w:marRight w:val="0"/>
      <w:marTop w:val="0"/>
      <w:marBottom w:val="0"/>
      <w:divBdr>
        <w:top w:val="none" w:sz="0" w:space="0" w:color="auto"/>
        <w:left w:val="none" w:sz="0" w:space="0" w:color="auto"/>
        <w:bottom w:val="none" w:sz="0" w:space="0" w:color="auto"/>
        <w:right w:val="none" w:sz="0" w:space="0" w:color="auto"/>
      </w:divBdr>
    </w:div>
    <w:div w:id="1566143281">
      <w:bodyDiv w:val="1"/>
      <w:marLeft w:val="0"/>
      <w:marRight w:val="0"/>
      <w:marTop w:val="0"/>
      <w:marBottom w:val="0"/>
      <w:divBdr>
        <w:top w:val="none" w:sz="0" w:space="0" w:color="auto"/>
        <w:left w:val="none" w:sz="0" w:space="0" w:color="auto"/>
        <w:bottom w:val="none" w:sz="0" w:space="0" w:color="auto"/>
        <w:right w:val="none" w:sz="0" w:space="0" w:color="auto"/>
      </w:divBdr>
    </w:div>
    <w:div w:id="1587113087">
      <w:bodyDiv w:val="1"/>
      <w:marLeft w:val="0"/>
      <w:marRight w:val="0"/>
      <w:marTop w:val="0"/>
      <w:marBottom w:val="0"/>
      <w:divBdr>
        <w:top w:val="none" w:sz="0" w:space="0" w:color="auto"/>
        <w:left w:val="none" w:sz="0" w:space="0" w:color="auto"/>
        <w:bottom w:val="none" w:sz="0" w:space="0" w:color="auto"/>
        <w:right w:val="none" w:sz="0" w:space="0" w:color="auto"/>
      </w:divBdr>
    </w:div>
    <w:div w:id="1599830416">
      <w:bodyDiv w:val="1"/>
      <w:marLeft w:val="0"/>
      <w:marRight w:val="0"/>
      <w:marTop w:val="0"/>
      <w:marBottom w:val="0"/>
      <w:divBdr>
        <w:top w:val="none" w:sz="0" w:space="0" w:color="auto"/>
        <w:left w:val="none" w:sz="0" w:space="0" w:color="auto"/>
        <w:bottom w:val="none" w:sz="0" w:space="0" w:color="auto"/>
        <w:right w:val="none" w:sz="0" w:space="0" w:color="auto"/>
      </w:divBdr>
    </w:div>
    <w:div w:id="1600062979">
      <w:bodyDiv w:val="1"/>
      <w:marLeft w:val="0"/>
      <w:marRight w:val="0"/>
      <w:marTop w:val="0"/>
      <w:marBottom w:val="0"/>
      <w:divBdr>
        <w:top w:val="none" w:sz="0" w:space="0" w:color="auto"/>
        <w:left w:val="none" w:sz="0" w:space="0" w:color="auto"/>
        <w:bottom w:val="none" w:sz="0" w:space="0" w:color="auto"/>
        <w:right w:val="none" w:sz="0" w:space="0" w:color="auto"/>
      </w:divBdr>
    </w:div>
    <w:div w:id="1621648808">
      <w:bodyDiv w:val="1"/>
      <w:marLeft w:val="0"/>
      <w:marRight w:val="0"/>
      <w:marTop w:val="0"/>
      <w:marBottom w:val="0"/>
      <w:divBdr>
        <w:top w:val="none" w:sz="0" w:space="0" w:color="auto"/>
        <w:left w:val="none" w:sz="0" w:space="0" w:color="auto"/>
        <w:bottom w:val="none" w:sz="0" w:space="0" w:color="auto"/>
        <w:right w:val="none" w:sz="0" w:space="0" w:color="auto"/>
      </w:divBdr>
    </w:div>
    <w:div w:id="1622879747">
      <w:bodyDiv w:val="1"/>
      <w:marLeft w:val="0"/>
      <w:marRight w:val="0"/>
      <w:marTop w:val="0"/>
      <w:marBottom w:val="0"/>
      <w:divBdr>
        <w:top w:val="none" w:sz="0" w:space="0" w:color="auto"/>
        <w:left w:val="none" w:sz="0" w:space="0" w:color="auto"/>
        <w:bottom w:val="none" w:sz="0" w:space="0" w:color="auto"/>
        <w:right w:val="none" w:sz="0" w:space="0" w:color="auto"/>
      </w:divBdr>
    </w:div>
    <w:div w:id="1625311365">
      <w:bodyDiv w:val="1"/>
      <w:marLeft w:val="0"/>
      <w:marRight w:val="0"/>
      <w:marTop w:val="0"/>
      <w:marBottom w:val="0"/>
      <w:divBdr>
        <w:top w:val="none" w:sz="0" w:space="0" w:color="auto"/>
        <w:left w:val="none" w:sz="0" w:space="0" w:color="auto"/>
        <w:bottom w:val="none" w:sz="0" w:space="0" w:color="auto"/>
        <w:right w:val="none" w:sz="0" w:space="0" w:color="auto"/>
      </w:divBdr>
    </w:div>
    <w:div w:id="1627932637">
      <w:bodyDiv w:val="1"/>
      <w:marLeft w:val="0"/>
      <w:marRight w:val="0"/>
      <w:marTop w:val="0"/>
      <w:marBottom w:val="0"/>
      <w:divBdr>
        <w:top w:val="none" w:sz="0" w:space="0" w:color="auto"/>
        <w:left w:val="none" w:sz="0" w:space="0" w:color="auto"/>
        <w:bottom w:val="none" w:sz="0" w:space="0" w:color="auto"/>
        <w:right w:val="none" w:sz="0" w:space="0" w:color="auto"/>
      </w:divBdr>
    </w:div>
    <w:div w:id="1634555737">
      <w:bodyDiv w:val="1"/>
      <w:marLeft w:val="0"/>
      <w:marRight w:val="0"/>
      <w:marTop w:val="0"/>
      <w:marBottom w:val="0"/>
      <w:divBdr>
        <w:top w:val="none" w:sz="0" w:space="0" w:color="auto"/>
        <w:left w:val="none" w:sz="0" w:space="0" w:color="auto"/>
        <w:bottom w:val="none" w:sz="0" w:space="0" w:color="auto"/>
        <w:right w:val="none" w:sz="0" w:space="0" w:color="auto"/>
      </w:divBdr>
    </w:div>
    <w:div w:id="1642344570">
      <w:bodyDiv w:val="1"/>
      <w:marLeft w:val="0"/>
      <w:marRight w:val="0"/>
      <w:marTop w:val="0"/>
      <w:marBottom w:val="0"/>
      <w:divBdr>
        <w:top w:val="none" w:sz="0" w:space="0" w:color="auto"/>
        <w:left w:val="none" w:sz="0" w:space="0" w:color="auto"/>
        <w:bottom w:val="none" w:sz="0" w:space="0" w:color="auto"/>
        <w:right w:val="none" w:sz="0" w:space="0" w:color="auto"/>
      </w:divBdr>
    </w:div>
    <w:div w:id="1648895273">
      <w:bodyDiv w:val="1"/>
      <w:marLeft w:val="0"/>
      <w:marRight w:val="0"/>
      <w:marTop w:val="0"/>
      <w:marBottom w:val="0"/>
      <w:divBdr>
        <w:top w:val="none" w:sz="0" w:space="0" w:color="auto"/>
        <w:left w:val="none" w:sz="0" w:space="0" w:color="auto"/>
        <w:bottom w:val="none" w:sz="0" w:space="0" w:color="auto"/>
        <w:right w:val="none" w:sz="0" w:space="0" w:color="auto"/>
      </w:divBdr>
    </w:div>
    <w:div w:id="1656910014">
      <w:bodyDiv w:val="1"/>
      <w:marLeft w:val="0"/>
      <w:marRight w:val="0"/>
      <w:marTop w:val="0"/>
      <w:marBottom w:val="0"/>
      <w:divBdr>
        <w:top w:val="none" w:sz="0" w:space="0" w:color="auto"/>
        <w:left w:val="none" w:sz="0" w:space="0" w:color="auto"/>
        <w:bottom w:val="none" w:sz="0" w:space="0" w:color="auto"/>
        <w:right w:val="none" w:sz="0" w:space="0" w:color="auto"/>
      </w:divBdr>
    </w:div>
    <w:div w:id="1662663489">
      <w:bodyDiv w:val="1"/>
      <w:marLeft w:val="0"/>
      <w:marRight w:val="0"/>
      <w:marTop w:val="0"/>
      <w:marBottom w:val="0"/>
      <w:divBdr>
        <w:top w:val="none" w:sz="0" w:space="0" w:color="auto"/>
        <w:left w:val="none" w:sz="0" w:space="0" w:color="auto"/>
        <w:bottom w:val="none" w:sz="0" w:space="0" w:color="auto"/>
        <w:right w:val="none" w:sz="0" w:space="0" w:color="auto"/>
      </w:divBdr>
    </w:div>
    <w:div w:id="1669942484">
      <w:bodyDiv w:val="1"/>
      <w:marLeft w:val="0"/>
      <w:marRight w:val="0"/>
      <w:marTop w:val="0"/>
      <w:marBottom w:val="0"/>
      <w:divBdr>
        <w:top w:val="none" w:sz="0" w:space="0" w:color="auto"/>
        <w:left w:val="none" w:sz="0" w:space="0" w:color="auto"/>
        <w:bottom w:val="none" w:sz="0" w:space="0" w:color="auto"/>
        <w:right w:val="none" w:sz="0" w:space="0" w:color="auto"/>
      </w:divBdr>
    </w:div>
    <w:div w:id="1672489293">
      <w:bodyDiv w:val="1"/>
      <w:marLeft w:val="0"/>
      <w:marRight w:val="0"/>
      <w:marTop w:val="0"/>
      <w:marBottom w:val="0"/>
      <w:divBdr>
        <w:top w:val="none" w:sz="0" w:space="0" w:color="auto"/>
        <w:left w:val="none" w:sz="0" w:space="0" w:color="auto"/>
        <w:bottom w:val="none" w:sz="0" w:space="0" w:color="auto"/>
        <w:right w:val="none" w:sz="0" w:space="0" w:color="auto"/>
      </w:divBdr>
    </w:div>
    <w:div w:id="1676110176">
      <w:bodyDiv w:val="1"/>
      <w:marLeft w:val="0"/>
      <w:marRight w:val="0"/>
      <w:marTop w:val="0"/>
      <w:marBottom w:val="0"/>
      <w:divBdr>
        <w:top w:val="none" w:sz="0" w:space="0" w:color="auto"/>
        <w:left w:val="none" w:sz="0" w:space="0" w:color="auto"/>
        <w:bottom w:val="none" w:sz="0" w:space="0" w:color="auto"/>
        <w:right w:val="none" w:sz="0" w:space="0" w:color="auto"/>
      </w:divBdr>
    </w:div>
    <w:div w:id="1679579181">
      <w:bodyDiv w:val="1"/>
      <w:marLeft w:val="0"/>
      <w:marRight w:val="0"/>
      <w:marTop w:val="0"/>
      <w:marBottom w:val="0"/>
      <w:divBdr>
        <w:top w:val="none" w:sz="0" w:space="0" w:color="auto"/>
        <w:left w:val="none" w:sz="0" w:space="0" w:color="auto"/>
        <w:bottom w:val="none" w:sz="0" w:space="0" w:color="auto"/>
        <w:right w:val="none" w:sz="0" w:space="0" w:color="auto"/>
      </w:divBdr>
    </w:div>
    <w:div w:id="1714190676">
      <w:bodyDiv w:val="1"/>
      <w:marLeft w:val="0"/>
      <w:marRight w:val="0"/>
      <w:marTop w:val="0"/>
      <w:marBottom w:val="0"/>
      <w:divBdr>
        <w:top w:val="none" w:sz="0" w:space="0" w:color="auto"/>
        <w:left w:val="none" w:sz="0" w:space="0" w:color="auto"/>
        <w:bottom w:val="none" w:sz="0" w:space="0" w:color="auto"/>
        <w:right w:val="none" w:sz="0" w:space="0" w:color="auto"/>
      </w:divBdr>
    </w:div>
    <w:div w:id="1720745649">
      <w:bodyDiv w:val="1"/>
      <w:marLeft w:val="0"/>
      <w:marRight w:val="0"/>
      <w:marTop w:val="0"/>
      <w:marBottom w:val="0"/>
      <w:divBdr>
        <w:top w:val="none" w:sz="0" w:space="0" w:color="auto"/>
        <w:left w:val="none" w:sz="0" w:space="0" w:color="auto"/>
        <w:bottom w:val="none" w:sz="0" w:space="0" w:color="auto"/>
        <w:right w:val="none" w:sz="0" w:space="0" w:color="auto"/>
      </w:divBdr>
    </w:div>
    <w:div w:id="1727144500">
      <w:bodyDiv w:val="1"/>
      <w:marLeft w:val="0"/>
      <w:marRight w:val="0"/>
      <w:marTop w:val="0"/>
      <w:marBottom w:val="0"/>
      <w:divBdr>
        <w:top w:val="none" w:sz="0" w:space="0" w:color="auto"/>
        <w:left w:val="none" w:sz="0" w:space="0" w:color="auto"/>
        <w:bottom w:val="none" w:sz="0" w:space="0" w:color="auto"/>
        <w:right w:val="none" w:sz="0" w:space="0" w:color="auto"/>
      </w:divBdr>
    </w:div>
    <w:div w:id="1734890076">
      <w:bodyDiv w:val="1"/>
      <w:marLeft w:val="0"/>
      <w:marRight w:val="0"/>
      <w:marTop w:val="0"/>
      <w:marBottom w:val="0"/>
      <w:divBdr>
        <w:top w:val="none" w:sz="0" w:space="0" w:color="auto"/>
        <w:left w:val="none" w:sz="0" w:space="0" w:color="auto"/>
        <w:bottom w:val="none" w:sz="0" w:space="0" w:color="auto"/>
        <w:right w:val="none" w:sz="0" w:space="0" w:color="auto"/>
      </w:divBdr>
    </w:div>
    <w:div w:id="1739471688">
      <w:bodyDiv w:val="1"/>
      <w:marLeft w:val="0"/>
      <w:marRight w:val="0"/>
      <w:marTop w:val="0"/>
      <w:marBottom w:val="0"/>
      <w:divBdr>
        <w:top w:val="none" w:sz="0" w:space="0" w:color="auto"/>
        <w:left w:val="none" w:sz="0" w:space="0" w:color="auto"/>
        <w:bottom w:val="none" w:sz="0" w:space="0" w:color="auto"/>
        <w:right w:val="none" w:sz="0" w:space="0" w:color="auto"/>
      </w:divBdr>
    </w:div>
    <w:div w:id="1743873260">
      <w:bodyDiv w:val="1"/>
      <w:marLeft w:val="0"/>
      <w:marRight w:val="0"/>
      <w:marTop w:val="0"/>
      <w:marBottom w:val="0"/>
      <w:divBdr>
        <w:top w:val="none" w:sz="0" w:space="0" w:color="auto"/>
        <w:left w:val="none" w:sz="0" w:space="0" w:color="auto"/>
        <w:bottom w:val="none" w:sz="0" w:space="0" w:color="auto"/>
        <w:right w:val="none" w:sz="0" w:space="0" w:color="auto"/>
      </w:divBdr>
    </w:div>
    <w:div w:id="1750032147">
      <w:bodyDiv w:val="1"/>
      <w:marLeft w:val="0"/>
      <w:marRight w:val="0"/>
      <w:marTop w:val="0"/>
      <w:marBottom w:val="0"/>
      <w:divBdr>
        <w:top w:val="none" w:sz="0" w:space="0" w:color="auto"/>
        <w:left w:val="none" w:sz="0" w:space="0" w:color="auto"/>
        <w:bottom w:val="none" w:sz="0" w:space="0" w:color="auto"/>
        <w:right w:val="none" w:sz="0" w:space="0" w:color="auto"/>
      </w:divBdr>
    </w:div>
    <w:div w:id="1771311242">
      <w:bodyDiv w:val="1"/>
      <w:marLeft w:val="0"/>
      <w:marRight w:val="0"/>
      <w:marTop w:val="0"/>
      <w:marBottom w:val="0"/>
      <w:divBdr>
        <w:top w:val="none" w:sz="0" w:space="0" w:color="auto"/>
        <w:left w:val="none" w:sz="0" w:space="0" w:color="auto"/>
        <w:bottom w:val="none" w:sz="0" w:space="0" w:color="auto"/>
        <w:right w:val="none" w:sz="0" w:space="0" w:color="auto"/>
      </w:divBdr>
    </w:div>
    <w:div w:id="1783379396">
      <w:bodyDiv w:val="1"/>
      <w:marLeft w:val="0"/>
      <w:marRight w:val="0"/>
      <w:marTop w:val="0"/>
      <w:marBottom w:val="0"/>
      <w:divBdr>
        <w:top w:val="none" w:sz="0" w:space="0" w:color="auto"/>
        <w:left w:val="none" w:sz="0" w:space="0" w:color="auto"/>
        <w:bottom w:val="none" w:sz="0" w:space="0" w:color="auto"/>
        <w:right w:val="none" w:sz="0" w:space="0" w:color="auto"/>
      </w:divBdr>
    </w:div>
    <w:div w:id="1794056650">
      <w:bodyDiv w:val="1"/>
      <w:marLeft w:val="0"/>
      <w:marRight w:val="0"/>
      <w:marTop w:val="0"/>
      <w:marBottom w:val="0"/>
      <w:divBdr>
        <w:top w:val="none" w:sz="0" w:space="0" w:color="auto"/>
        <w:left w:val="none" w:sz="0" w:space="0" w:color="auto"/>
        <w:bottom w:val="none" w:sz="0" w:space="0" w:color="auto"/>
        <w:right w:val="none" w:sz="0" w:space="0" w:color="auto"/>
      </w:divBdr>
    </w:div>
    <w:div w:id="1807158708">
      <w:bodyDiv w:val="1"/>
      <w:marLeft w:val="0"/>
      <w:marRight w:val="0"/>
      <w:marTop w:val="0"/>
      <w:marBottom w:val="0"/>
      <w:divBdr>
        <w:top w:val="none" w:sz="0" w:space="0" w:color="auto"/>
        <w:left w:val="none" w:sz="0" w:space="0" w:color="auto"/>
        <w:bottom w:val="none" w:sz="0" w:space="0" w:color="auto"/>
        <w:right w:val="none" w:sz="0" w:space="0" w:color="auto"/>
      </w:divBdr>
    </w:div>
    <w:div w:id="1820536829">
      <w:bodyDiv w:val="1"/>
      <w:marLeft w:val="0"/>
      <w:marRight w:val="0"/>
      <w:marTop w:val="0"/>
      <w:marBottom w:val="0"/>
      <w:divBdr>
        <w:top w:val="none" w:sz="0" w:space="0" w:color="auto"/>
        <w:left w:val="none" w:sz="0" w:space="0" w:color="auto"/>
        <w:bottom w:val="none" w:sz="0" w:space="0" w:color="auto"/>
        <w:right w:val="none" w:sz="0" w:space="0" w:color="auto"/>
      </w:divBdr>
    </w:div>
    <w:div w:id="1829587482">
      <w:bodyDiv w:val="1"/>
      <w:marLeft w:val="0"/>
      <w:marRight w:val="0"/>
      <w:marTop w:val="0"/>
      <w:marBottom w:val="0"/>
      <w:divBdr>
        <w:top w:val="none" w:sz="0" w:space="0" w:color="auto"/>
        <w:left w:val="none" w:sz="0" w:space="0" w:color="auto"/>
        <w:bottom w:val="none" w:sz="0" w:space="0" w:color="auto"/>
        <w:right w:val="none" w:sz="0" w:space="0" w:color="auto"/>
      </w:divBdr>
    </w:div>
    <w:div w:id="1859730241">
      <w:bodyDiv w:val="1"/>
      <w:marLeft w:val="0"/>
      <w:marRight w:val="0"/>
      <w:marTop w:val="0"/>
      <w:marBottom w:val="0"/>
      <w:divBdr>
        <w:top w:val="none" w:sz="0" w:space="0" w:color="auto"/>
        <w:left w:val="none" w:sz="0" w:space="0" w:color="auto"/>
        <w:bottom w:val="none" w:sz="0" w:space="0" w:color="auto"/>
        <w:right w:val="none" w:sz="0" w:space="0" w:color="auto"/>
      </w:divBdr>
    </w:div>
    <w:div w:id="1860270578">
      <w:bodyDiv w:val="1"/>
      <w:marLeft w:val="0"/>
      <w:marRight w:val="0"/>
      <w:marTop w:val="0"/>
      <w:marBottom w:val="0"/>
      <w:divBdr>
        <w:top w:val="none" w:sz="0" w:space="0" w:color="auto"/>
        <w:left w:val="none" w:sz="0" w:space="0" w:color="auto"/>
        <w:bottom w:val="none" w:sz="0" w:space="0" w:color="auto"/>
        <w:right w:val="none" w:sz="0" w:space="0" w:color="auto"/>
      </w:divBdr>
    </w:div>
    <w:div w:id="1872104566">
      <w:bodyDiv w:val="1"/>
      <w:marLeft w:val="0"/>
      <w:marRight w:val="0"/>
      <w:marTop w:val="0"/>
      <w:marBottom w:val="0"/>
      <w:divBdr>
        <w:top w:val="none" w:sz="0" w:space="0" w:color="auto"/>
        <w:left w:val="none" w:sz="0" w:space="0" w:color="auto"/>
        <w:bottom w:val="none" w:sz="0" w:space="0" w:color="auto"/>
        <w:right w:val="none" w:sz="0" w:space="0" w:color="auto"/>
      </w:divBdr>
    </w:div>
    <w:div w:id="1877621197">
      <w:bodyDiv w:val="1"/>
      <w:marLeft w:val="0"/>
      <w:marRight w:val="0"/>
      <w:marTop w:val="0"/>
      <w:marBottom w:val="0"/>
      <w:divBdr>
        <w:top w:val="none" w:sz="0" w:space="0" w:color="auto"/>
        <w:left w:val="none" w:sz="0" w:space="0" w:color="auto"/>
        <w:bottom w:val="none" w:sz="0" w:space="0" w:color="auto"/>
        <w:right w:val="none" w:sz="0" w:space="0" w:color="auto"/>
      </w:divBdr>
    </w:div>
    <w:div w:id="1878353015">
      <w:bodyDiv w:val="1"/>
      <w:marLeft w:val="0"/>
      <w:marRight w:val="0"/>
      <w:marTop w:val="0"/>
      <w:marBottom w:val="0"/>
      <w:divBdr>
        <w:top w:val="none" w:sz="0" w:space="0" w:color="auto"/>
        <w:left w:val="none" w:sz="0" w:space="0" w:color="auto"/>
        <w:bottom w:val="none" w:sz="0" w:space="0" w:color="auto"/>
        <w:right w:val="none" w:sz="0" w:space="0" w:color="auto"/>
      </w:divBdr>
    </w:div>
    <w:div w:id="1879009505">
      <w:bodyDiv w:val="1"/>
      <w:marLeft w:val="0"/>
      <w:marRight w:val="0"/>
      <w:marTop w:val="0"/>
      <w:marBottom w:val="0"/>
      <w:divBdr>
        <w:top w:val="none" w:sz="0" w:space="0" w:color="auto"/>
        <w:left w:val="none" w:sz="0" w:space="0" w:color="auto"/>
        <w:bottom w:val="none" w:sz="0" w:space="0" w:color="auto"/>
        <w:right w:val="none" w:sz="0" w:space="0" w:color="auto"/>
      </w:divBdr>
    </w:div>
    <w:div w:id="1889418845">
      <w:bodyDiv w:val="1"/>
      <w:marLeft w:val="0"/>
      <w:marRight w:val="0"/>
      <w:marTop w:val="0"/>
      <w:marBottom w:val="0"/>
      <w:divBdr>
        <w:top w:val="none" w:sz="0" w:space="0" w:color="auto"/>
        <w:left w:val="none" w:sz="0" w:space="0" w:color="auto"/>
        <w:bottom w:val="none" w:sz="0" w:space="0" w:color="auto"/>
        <w:right w:val="none" w:sz="0" w:space="0" w:color="auto"/>
      </w:divBdr>
    </w:div>
    <w:div w:id="1889688023">
      <w:bodyDiv w:val="1"/>
      <w:marLeft w:val="0"/>
      <w:marRight w:val="0"/>
      <w:marTop w:val="0"/>
      <w:marBottom w:val="0"/>
      <w:divBdr>
        <w:top w:val="none" w:sz="0" w:space="0" w:color="auto"/>
        <w:left w:val="none" w:sz="0" w:space="0" w:color="auto"/>
        <w:bottom w:val="none" w:sz="0" w:space="0" w:color="auto"/>
        <w:right w:val="none" w:sz="0" w:space="0" w:color="auto"/>
      </w:divBdr>
    </w:div>
    <w:div w:id="1923097010">
      <w:bodyDiv w:val="1"/>
      <w:marLeft w:val="0"/>
      <w:marRight w:val="0"/>
      <w:marTop w:val="0"/>
      <w:marBottom w:val="0"/>
      <w:divBdr>
        <w:top w:val="none" w:sz="0" w:space="0" w:color="auto"/>
        <w:left w:val="none" w:sz="0" w:space="0" w:color="auto"/>
        <w:bottom w:val="none" w:sz="0" w:space="0" w:color="auto"/>
        <w:right w:val="none" w:sz="0" w:space="0" w:color="auto"/>
      </w:divBdr>
    </w:div>
    <w:div w:id="1927155934">
      <w:bodyDiv w:val="1"/>
      <w:marLeft w:val="0"/>
      <w:marRight w:val="0"/>
      <w:marTop w:val="0"/>
      <w:marBottom w:val="0"/>
      <w:divBdr>
        <w:top w:val="none" w:sz="0" w:space="0" w:color="auto"/>
        <w:left w:val="none" w:sz="0" w:space="0" w:color="auto"/>
        <w:bottom w:val="none" w:sz="0" w:space="0" w:color="auto"/>
        <w:right w:val="none" w:sz="0" w:space="0" w:color="auto"/>
      </w:divBdr>
    </w:div>
    <w:div w:id="1929078858">
      <w:bodyDiv w:val="1"/>
      <w:marLeft w:val="0"/>
      <w:marRight w:val="0"/>
      <w:marTop w:val="0"/>
      <w:marBottom w:val="0"/>
      <w:divBdr>
        <w:top w:val="none" w:sz="0" w:space="0" w:color="auto"/>
        <w:left w:val="none" w:sz="0" w:space="0" w:color="auto"/>
        <w:bottom w:val="none" w:sz="0" w:space="0" w:color="auto"/>
        <w:right w:val="none" w:sz="0" w:space="0" w:color="auto"/>
      </w:divBdr>
    </w:div>
    <w:div w:id="1930651079">
      <w:bodyDiv w:val="1"/>
      <w:marLeft w:val="0"/>
      <w:marRight w:val="0"/>
      <w:marTop w:val="0"/>
      <w:marBottom w:val="0"/>
      <w:divBdr>
        <w:top w:val="none" w:sz="0" w:space="0" w:color="auto"/>
        <w:left w:val="none" w:sz="0" w:space="0" w:color="auto"/>
        <w:bottom w:val="none" w:sz="0" w:space="0" w:color="auto"/>
        <w:right w:val="none" w:sz="0" w:space="0" w:color="auto"/>
      </w:divBdr>
    </w:div>
    <w:div w:id="1956331368">
      <w:bodyDiv w:val="1"/>
      <w:marLeft w:val="0"/>
      <w:marRight w:val="0"/>
      <w:marTop w:val="0"/>
      <w:marBottom w:val="0"/>
      <w:divBdr>
        <w:top w:val="none" w:sz="0" w:space="0" w:color="auto"/>
        <w:left w:val="none" w:sz="0" w:space="0" w:color="auto"/>
        <w:bottom w:val="none" w:sz="0" w:space="0" w:color="auto"/>
        <w:right w:val="none" w:sz="0" w:space="0" w:color="auto"/>
      </w:divBdr>
    </w:div>
    <w:div w:id="1976182152">
      <w:bodyDiv w:val="1"/>
      <w:marLeft w:val="0"/>
      <w:marRight w:val="0"/>
      <w:marTop w:val="0"/>
      <w:marBottom w:val="0"/>
      <w:divBdr>
        <w:top w:val="none" w:sz="0" w:space="0" w:color="auto"/>
        <w:left w:val="none" w:sz="0" w:space="0" w:color="auto"/>
        <w:bottom w:val="none" w:sz="0" w:space="0" w:color="auto"/>
        <w:right w:val="none" w:sz="0" w:space="0" w:color="auto"/>
      </w:divBdr>
    </w:div>
    <w:div w:id="1982230718">
      <w:bodyDiv w:val="1"/>
      <w:marLeft w:val="0"/>
      <w:marRight w:val="0"/>
      <w:marTop w:val="0"/>
      <w:marBottom w:val="0"/>
      <w:divBdr>
        <w:top w:val="none" w:sz="0" w:space="0" w:color="auto"/>
        <w:left w:val="none" w:sz="0" w:space="0" w:color="auto"/>
        <w:bottom w:val="none" w:sz="0" w:space="0" w:color="auto"/>
        <w:right w:val="none" w:sz="0" w:space="0" w:color="auto"/>
      </w:divBdr>
    </w:div>
    <w:div w:id="1983924771">
      <w:bodyDiv w:val="1"/>
      <w:marLeft w:val="0"/>
      <w:marRight w:val="0"/>
      <w:marTop w:val="0"/>
      <w:marBottom w:val="0"/>
      <w:divBdr>
        <w:top w:val="none" w:sz="0" w:space="0" w:color="auto"/>
        <w:left w:val="none" w:sz="0" w:space="0" w:color="auto"/>
        <w:bottom w:val="none" w:sz="0" w:space="0" w:color="auto"/>
        <w:right w:val="none" w:sz="0" w:space="0" w:color="auto"/>
      </w:divBdr>
    </w:div>
    <w:div w:id="2010519476">
      <w:bodyDiv w:val="1"/>
      <w:marLeft w:val="0"/>
      <w:marRight w:val="0"/>
      <w:marTop w:val="0"/>
      <w:marBottom w:val="0"/>
      <w:divBdr>
        <w:top w:val="none" w:sz="0" w:space="0" w:color="auto"/>
        <w:left w:val="none" w:sz="0" w:space="0" w:color="auto"/>
        <w:bottom w:val="none" w:sz="0" w:space="0" w:color="auto"/>
        <w:right w:val="none" w:sz="0" w:space="0" w:color="auto"/>
      </w:divBdr>
    </w:div>
    <w:div w:id="2067491397">
      <w:bodyDiv w:val="1"/>
      <w:marLeft w:val="0"/>
      <w:marRight w:val="0"/>
      <w:marTop w:val="0"/>
      <w:marBottom w:val="0"/>
      <w:divBdr>
        <w:top w:val="none" w:sz="0" w:space="0" w:color="auto"/>
        <w:left w:val="none" w:sz="0" w:space="0" w:color="auto"/>
        <w:bottom w:val="none" w:sz="0" w:space="0" w:color="auto"/>
        <w:right w:val="none" w:sz="0" w:space="0" w:color="auto"/>
      </w:divBdr>
    </w:div>
    <w:div w:id="2072195176">
      <w:bodyDiv w:val="1"/>
      <w:marLeft w:val="0"/>
      <w:marRight w:val="0"/>
      <w:marTop w:val="0"/>
      <w:marBottom w:val="0"/>
      <w:divBdr>
        <w:top w:val="none" w:sz="0" w:space="0" w:color="auto"/>
        <w:left w:val="none" w:sz="0" w:space="0" w:color="auto"/>
        <w:bottom w:val="none" w:sz="0" w:space="0" w:color="auto"/>
        <w:right w:val="none" w:sz="0" w:space="0" w:color="auto"/>
      </w:divBdr>
    </w:div>
    <w:div w:id="2118327533">
      <w:bodyDiv w:val="1"/>
      <w:marLeft w:val="0"/>
      <w:marRight w:val="0"/>
      <w:marTop w:val="0"/>
      <w:marBottom w:val="0"/>
      <w:divBdr>
        <w:top w:val="none" w:sz="0" w:space="0" w:color="auto"/>
        <w:left w:val="none" w:sz="0" w:space="0" w:color="auto"/>
        <w:bottom w:val="none" w:sz="0" w:space="0" w:color="auto"/>
        <w:right w:val="none" w:sz="0" w:space="0" w:color="auto"/>
      </w:divBdr>
    </w:div>
    <w:div w:id="2127045321">
      <w:bodyDiv w:val="1"/>
      <w:marLeft w:val="0"/>
      <w:marRight w:val="0"/>
      <w:marTop w:val="0"/>
      <w:marBottom w:val="0"/>
      <w:divBdr>
        <w:top w:val="none" w:sz="0" w:space="0" w:color="auto"/>
        <w:left w:val="none" w:sz="0" w:space="0" w:color="auto"/>
        <w:bottom w:val="none" w:sz="0" w:space="0" w:color="auto"/>
        <w:right w:val="none" w:sz="0" w:space="0" w:color="auto"/>
      </w:divBdr>
    </w:div>
    <w:div w:id="2141073027">
      <w:bodyDiv w:val="1"/>
      <w:marLeft w:val="0"/>
      <w:marRight w:val="0"/>
      <w:marTop w:val="0"/>
      <w:marBottom w:val="0"/>
      <w:divBdr>
        <w:top w:val="none" w:sz="0" w:space="0" w:color="auto"/>
        <w:left w:val="none" w:sz="0" w:space="0" w:color="auto"/>
        <w:bottom w:val="none" w:sz="0" w:space="0" w:color="auto"/>
        <w:right w:val="none" w:sz="0" w:space="0" w:color="auto"/>
      </w:divBdr>
    </w:div>
    <w:div w:id="214520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hyperlink" Target="https://www.cisco.com/c/dam/en/us/support/docs/security-vpn/remote-authentication-dial-user-service-radius/12433-32b.gif"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CEH185</b:Tag>
    <b:SourceType>BookSection</b:SourceType>
    <b:Guid>{8F4C1262-A0D3-46BA-97CC-5741809C1BF1}</b:Guid>
    <b:Author>
      <b:Author>
        <b:NameList>
          <b:Person>
            <b:Last>Gregg</b:Last>
            <b:First>Michael</b:First>
          </b:Person>
        </b:NameList>
      </b:Author>
    </b:Author>
    <b:Title>Chapter 4: Enumeration and System Hacking</b:Title>
    <b:BookTitle>Certified Ethical Hacker Verson 9</b:BookTitle>
    <b:Year>2017</b:Year>
    <b:Pages>185</b:Pages>
    <b:Publisher>Pearson IT Certification</b:Publisher>
    <b:RefOrder>1</b:RefOrder>
  </b:Source>
  <b:Source>
    <b:Tag>Netcraft1</b:Tag>
    <b:SourceType>InternetSite</b:SourceType>
    <b:Guid>{697D4A3A-2C2F-4CD6-865C-2C21760D7E7C}</b:Guid>
    <b:Title>https://www.netcraft.com/</b:Title>
    <b:ProductionCompany>Netcraft Ltd</b:ProductionCompany>
    <b:YearAccessed>2018</b:YearAccessed>
    <b:MonthAccessed>12</b:MonthAccessed>
    <b:DayAccessed>06</b:DayAccessed>
    <b:URL>https://www.netcraft.com/</b:URL>
    <b:RefOrder>2</b:RefOrder>
  </b:Source>
  <b:Source>
    <b:Tag>Hak18</b:Tag>
    <b:SourceType>InternetSite</b:SourceType>
    <b:Guid>{6736E138-F2EF-4A70-8C3F-EFAF6593B94C}</b:Guid>
    <b:Title>Wi-fi Pineapple - Home</b:Title>
    <b:LCID>en-GB</b:LCID>
    <b:Author>
      <b:Author>
        <b:NameList>
          <b:Person>
            <b:Last>LLC</b:Last>
            <b:First>Hak5</b:First>
          </b:Person>
        </b:NameList>
      </b:Author>
    </b:Author>
    <b:ProductionCompany>Hak5 LLC </b:ProductionCompany>
    <b:YearAccessed>2018</b:YearAccessed>
    <b:MonthAccessed>December</b:MonthAccessed>
    <b:DayAccessed>10</b:DayAccessed>
    <b:URL>https://www.wifipineapple.com/</b:URL>
    <b:RefOrder>3</b:RefOrder>
  </b:Source>
  <b:Source>
    <b:Tag>Acr18</b:Tag>
    <b:SourceType>InternetSite</b:SourceType>
    <b:Guid>{5D9B8096-AF33-4818-AEDB-53E3C7B9A90E}</b:Guid>
    <b:Author>
      <b:Author>
        <b:NameList>
          <b:Person>
            <b:Last>GmbH</b:Last>
            <b:First>Acronis</b:First>
            <b:Middle>International</b:Middle>
          </b:Person>
        </b:NameList>
      </b:Author>
    </b:Author>
    <b:Title>Using telnet to Test Open Ports | The Complete How-To</b:Title>
    <b:ProductionCompany>Acronis International GmbH</b:ProductionCompany>
    <b:YearAccessed>2018</b:YearAccessed>
    <b:MonthAccessed>December</b:MonthAccessed>
    <b:DayAccessed>10</b:DayAccessed>
    <b:URL>https://www.acronis.com/en-us/articles/telnet/</b:URL>
    <b:RefOrder>7</b:RefOrder>
  </b:Source>
  <b:Source>
    <b:Tag>Gor18</b:Tag>
    <b:SourceType>InternetSite</b:SourceType>
    <b:Guid>{B3BC8678-8A57-4961-9B1A-EE1C69447F1B}</b:Guid>
    <b:Author>
      <b:Author>
        <b:NameList>
          <b:Person>
            <b:Last>Lyon</b:Last>
            <b:First>Gordon</b:First>
          </b:Person>
        </b:NameList>
      </b:Author>
    </b:Author>
    <b:Title>NMAP The Network Mapper - Free Security Scanner</b:Title>
    <b:ProductionCompany>Insecure Org</b:ProductionCompany>
    <b:YearAccessed>2018</b:YearAccessed>
    <b:MonthAccessed>December</b:MonthAccessed>
    <b:DayAccessed>10</b:DayAccessed>
    <b:URL>https://nmap.org/</b:URL>
    <b:RefOrder>5</b:RefOrder>
  </b:Source>
  <b:Source>
    <b:Tag>Net18</b:Tag>
    <b:SourceType>InternetSite</b:SourceType>
    <b:Guid>{4EA32945-AB88-4F97-B469-03D53667DDCB}</b:Guid>
    <b:Title>Network+ Exam Cram: Wireless Networking</b:Title>
    <b:ProductionCompany>Pearson</b:ProductionCompany>
    <b:YearAccessed>2018</b:YearAccessed>
    <b:MonthAccessed>December</b:MonthAccessed>
    <b:DayAccessed>10</b:DayAccessed>
    <b:URL>http://www.pearsonitcertification.com/articles/article.aspx?p=1329709&amp;seqNum=4</b:URL>
    <b:RefOrder>8</b:RefOrder>
  </b:Source>
  <b:Source>
    <b:Tag>Wil17</b:Tag>
    <b:SourceType>BookSection</b:SourceType>
    <b:Guid>{A62343BF-AA46-4F2C-A8FE-C2DB163A4E6E}</b:Guid>
    <b:Title>Computer Security Concepts</b:Title>
    <b:Year>2017</b:Year>
    <b:Author>
      <b:Author>
        <b:NameList>
          <b:Person>
            <b:Last>Stallings</b:Last>
            <b:First>William</b:First>
          </b:Person>
        </b:NameList>
      </b:Author>
    </b:Author>
    <b:BookTitle>Cryptography and Network Security - Principles and Practice</b:BookTitle>
    <b:Pages>22-23</b:Pages>
    <b:City>Essex</b:City>
    <b:Publisher>Pearson Education Limited 2017</b:Publisher>
    <b:RefOrder>10</b:RefOrder>
  </b:Source>
  <b:Source>
    <b:Tag>Mig18</b:Tag>
    <b:SourceType>InternetSite</b:SourceType>
    <b:Guid>{84A62170-6176-49CA-8F42-A129D600C6C5}</b:Guid>
    <b:Title>CIA Triad - Computer and Information Security</b:Title>
    <b:Year>2018</b:Year>
    <b:Author>
      <b:Author>
        <b:NameList>
          <b:Person>
            <b:Last>CBRM</b:Last>
            <b:First>Miguel</b:First>
          </b:Person>
        </b:NameList>
      </b:Author>
    </b:Author>
    <b:Month>May</b:Month>
    <b:Day>08</b:Day>
    <b:YearAccessed>2018</b:YearAccessed>
    <b:MonthAccessed>December</b:MonthAccessed>
    <b:DayAccessed>13</b:DayAccessed>
    <b:URL>https://security6132.wordpress.com/2018/05/08/cia-triad/</b:URL>
    <b:RefOrder>9</b:RefOrder>
  </b:Source>
  <b:Source>
    <b:Tag>Cam18</b:Tag>
    <b:SourceType>ElectronicSource</b:SourceType>
    <b:Guid>{FF848E9C-B924-4446-9EC3-2D7342E54C6C}</b:Guid>
    <b:Author>
      <b:Author>
        <b:NameList>
          <b:Person>
            <b:Last>Campell</b:Last>
            <b:First>Dr</b:First>
            <b:Middle>Carlene</b:Middle>
          </b:Person>
        </b:NameList>
      </b:Author>
    </b:Author>
    <b:Title>Lecture 2 - The CyberSecurity Sorcery Cube</b:Title>
    <b:Year>2018</b:Year>
    <b:City>Swansea</b:City>
    <b:Publisher>University Of Wales - School Of Applied Computing</b:Publisher>
    <b:RefOrder>11</b:RefOrder>
  </b:Source>
  <b:Source>
    <b:Tag>Pas18</b:Tag>
    <b:SourceType>InternetSite</b:SourceType>
    <b:Guid>{5C54E875-7E4B-4F3A-9035-3A61EE99621F}</b:Guid>
    <b:Title>Password Policy Windows 10</b:Title>
    <b:Year>2018</b:Year>
    <b:ProductionCompany>Microsoft</b:ProductionCompany>
    <b:YearAccessed>2018</b:YearAccessed>
    <b:MonthAccessed>December</b:MonthAccessed>
    <b:DayAccessed>13</b:DayAccessed>
    <b:URL>https://docs.microsoft.com/en-us/windows/security/threat-protection/security-policy-settings/password-policy</b:URL>
    <b:RefOrder>16</b:RefOrder>
  </b:Source>
  <b:Source>
    <b:Tag>Cam181</b:Tag>
    <b:SourceType>ElectronicSource</b:SourceType>
    <b:Guid>{4798EBE4-3415-463A-8307-E0A6E472E4AB}</b:Guid>
    <b:Title>Lecture 3 - Malware and Malcious Code</b:Title>
    <b:Year>2018</b:Year>
    <b:Author>
      <b:Author>
        <b:NameList>
          <b:Person>
            <b:Last>Campell</b:Last>
            <b:First>Dr</b:First>
            <b:Middle>Carlene</b:Middle>
          </b:Person>
        </b:NameList>
      </b:Author>
    </b:Author>
    <b:City>Swansea</b:City>
    <b:Publisher>University Of Wales - School Of Computing</b:Publisher>
    <b:RefOrder>4</b:RefOrder>
  </b:Source>
  <b:Source>
    <b:Tag>DrC18</b:Tag>
    <b:SourceType>ElectronicSource</b:SourceType>
    <b:Guid>{6A00E336-1683-48B7-AFFB-968D802DED69}</b:Guid>
    <b:Author>
      <b:Author>
        <b:NameList>
          <b:Person>
            <b:Last>Campell</b:Last>
            <b:First>Dr</b:First>
            <b:Middle>Carlene</b:Middle>
          </b:Person>
        </b:NameList>
      </b:Author>
    </b:Author>
    <b:Title>Lecture 7 - Fortifying The Kingdom</b:Title>
    <b:City>Swansea</b:City>
    <b:Publisher>University Of Wales - School Of Computing</b:Publisher>
    <b:Year>2018</b:Year>
    <b:RefOrder>6</b:RefOrder>
  </b:Source>
  <b:Source>
    <b:Tag>Cis16</b:Tag>
    <b:SourceType>InternetSite</b:SourceType>
    <b:Guid>{65095336-5579-4E30-B6E4-EF9218294CFE}</b:Guid>
    <b:Title>Cisco Wireless Controller Configuration Guide, Release 8.2 - Configuring a WLAN</b:Title>
    <b:Year>2016</b:Year>
    <b:Author>
      <b:Author>
        <b:NameList>
          <b:Person>
            <b:Last>Cisco</b:Last>
          </b:Person>
        </b:NameList>
      </b:Author>
    </b:Author>
    <b:ProductionCompany>Cisco</b:ProductionCompany>
    <b:Month>September</b:Month>
    <b:Day>16</b:Day>
    <b:YearAccessed>2018</b:YearAccessed>
    <b:MonthAccessed>December</b:MonthAccessed>
    <b:DayAccessed>15</b:DayAccessed>
    <b:URL>https://www.cisco.com/c/en/us/td/docs/wireless/controller/8-2/config-guide/b_cg82/b_cg82_chapter_01010011.html</b:URL>
    <b:RefOrder>12</b:RefOrder>
  </b:Source>
  <b:Source>
    <b:Tag>Cis18</b:Tag>
    <b:SourceType>InternetSite</b:SourceType>
    <b:Guid>{8C7F5F5D-B619-40F1-8256-9D539CD3D5C6}</b:Guid>
    <b:Author>
      <b:Author>
        <b:NameList>
          <b:Person>
            <b:Last>Cisco</b:Last>
          </b:Person>
        </b:NameList>
      </b:Author>
    </b:Author>
    <b:Title>How Does RADIUS Work? - Cisco</b:Title>
    <b:ProductionCompany>Cisco</b:ProductionCompany>
    <b:YearAccessed>2018</b:YearAccessed>
    <b:MonthAccessed>December</b:MonthAccessed>
    <b:DayAccessed>15</b:DayAccessed>
    <b:URL>https://www.cisco.com/c/en/us/support/docs/security-vpn/remote-authentication-dial-user-service-radius/12433-32.html</b:URL>
    <b:RefOrder>15</b:RefOrder>
  </b:Source>
  <b:Source>
    <b:Tag>Cis17</b:Tag>
    <b:SourceType>InternetSite</b:SourceType>
    <b:Guid>{0791ADA7-62F6-43C2-B895-71A24E4AC89A}</b:Guid>
    <b:Author>
      <b:Author>
        <b:NameList>
          <b:Person>
            <b:Last>Cisco</b:Last>
          </b:Person>
        </b:NameList>
      </b:Author>
    </b:Author>
    <b:Title>Security Configuration Guide: Access Control Lists, Cisco IOS Release 12.4T - Controlling Access to a Virtual Terminal Line [Support]</b:Title>
    <b:ProductionCompany>Cisco</b:ProductionCompany>
    <b:Year>2017</b:Year>
    <b:Month>July</b:Month>
    <b:Day>21</b:Day>
    <b:YearAccessed>2018</b:YearAccessed>
    <b:MonthAccessed>December</b:MonthAccessed>
    <b:DayAccessed>15</b:DayAccessed>
    <b:URL>https://www.cisco.com/c/en/us/td/docs/ios-xml/ios/sec_data_acl/configuration/12-4t/sec-data-acl-12-4t-book/sec-cntrl-acc-vtl.html</b:URL>
    <b:RefOrder>13</b:RefOrder>
  </b:Source>
  <b:Source>
    <b:Tag>Cis14</b:Tag>
    <b:SourceType>InternetSite</b:SourceType>
    <b:Guid>{47C7E3C5-335C-42E4-8E56-2A59C2BB44A0}</b:Guid>
    <b:Author>
      <b:Author>
        <b:NameList>
          <b:Person>
            <b:Last>Cisco</b:Last>
          </b:Person>
        </b:NameList>
      </b:Author>
    </b:Author>
    <b:Title>Hierarchical Network Design Overview (1.1) &gt; Cisco Networking Academy Connecting Networks Companion Guide: Hierarchical Network Design</b:Title>
    <b:ProductionCompany>Pearson</b:ProductionCompany>
    <b:Year>2014</b:Year>
    <b:YearAccessed>2018</b:YearAccessed>
    <b:MonthAccessed>December</b:MonthAccessed>
    <b:DayAccessed>15</b:DayAccessed>
    <b:URL>http://www.ciscopress.com/articles/article.asp?p=2202410&amp;seqNum=4</b:URL>
    <b:RefOrder>14</b:RefOrder>
  </b:Source>
  <b:Source>
    <b:Tag>Tec18</b:Tag>
    <b:SourceType>InternetSite</b:SourceType>
    <b:Guid>{C9C49C5C-A8E2-4D15-BB5B-1A9F7D02790E}</b:Guid>
    <b:Author>
      <b:Author>
        <b:NameList>
          <b:Person>
            <b:Last>Faq</b:Last>
            <b:First>Tech</b:First>
          </b:Person>
        </b:NameList>
      </b:Author>
    </b:Author>
    <b:Title>Understanding The Cisco three Layer Heirarchial Model</b:Title>
    <b:ProductionCompany>Tech Faq</b:ProductionCompany>
    <b:Year>2018</b:Year>
    <b:YearAccessed>2018</b:YearAccessed>
    <b:MonthAccessed>December</b:MonthAccessed>
    <b:DayAccessed>17</b:DayAccessed>
    <b:URL>http://www.tech-faq.com/understanding-the-cisco-three-layer-hierarchical-model.html</b:URL>
    <b:RefOrder>17</b:RefOrder>
  </b:Source>
  <b:Source>
    <b:Tag>Cis181</b:Tag>
    <b:SourceType>InternetSite</b:SourceType>
    <b:Guid>{EDB9E723-1E07-48EC-8BDD-8821CC8733C9}</b:Guid>
    <b:Author>
      <b:Author>
        <b:NameList>
          <b:Person>
            <b:Last>Cisco</b:Last>
          </b:Person>
        </b:NameList>
      </b:Author>
    </b:Author>
    <b:Title>Configuring DMZ</b:Title>
    <b:ProductionCompany>Cisco</b:ProductionCompany>
    <b:YearAccessed>2018</b:YearAccessed>
    <b:MonthAccessed>December</b:MonthAccessed>
    <b:DayAccessed>17</b:DayAccessed>
    <b:URL>https://www.cisco.com/assets/sol/sb/isa500_emulator/help/guide/ad1681599.html</b:URL>
    <b:RefOrder>18</b:RefOrder>
  </b:Source>
  <b:Source>
    <b:Tag>Cit18</b:Tag>
    <b:SourceType>InternetSite</b:SourceType>
    <b:Guid>{4BF626D4-9455-4378-A072-9E68E904324F}</b:Guid>
    <b:Author>
      <b:Author>
        <b:NameList>
          <b:Person>
            <b:Last>Inc</b:Last>
            <b:First>Citrix</b:First>
            <b:Middle>Systems</b:Middle>
          </b:Person>
        </b:NameList>
      </b:Author>
    </b:Author>
    <b:Title>Citrix Endpoint Management - Device Management for Every Major Mobile Platform - Citrix</b:Title>
    <b:ProductionCompany>Citrix Systems Inc</b:ProductionCompany>
    <b:Year>2018</b:Year>
    <b:YearAccessed>2018</b:YearAccessed>
    <b:MonthAccessed>December</b:MonthAccessed>
    <b:DayAccessed>17</b:DayAccessed>
    <b:URL>https://www.citrix.com/products/citrix-endpoint-management/get-started.html</b:URL>
    <b:RefOrder>19</b:RefOrder>
  </b:Source>
  <b:Source>
    <b:Tag>OOD18</b:Tag>
    <b:SourceType>InternetSite</b:SourceType>
    <b:Guid>{30103E38-0817-4358-A3EE-130C6A6F741B}</b:Guid>
    <b:Author>
      <b:Author>
        <b:NameList>
          <b:Person>
            <b:Last>Analyst</b:Last>
            <b:First>OODA</b:First>
          </b:Person>
        </b:NameList>
      </b:Author>
    </b:Author>
    <b:Title>OODA Loop - Quantum Computing That Can Crack Modern Encryption More Than a Decade Away</b:Title>
    <b:ProductionCompany>OODA</b:ProductionCompany>
    <b:Year>2018</b:Year>
    <b:Month>December</b:Month>
    <b:Day>06</b:Day>
    <b:YearAccessed>2018</b:YearAccessed>
    <b:MonthAccessed>December</b:MonthAccessed>
    <b:DayAccessed>17</b:DayAccessed>
    <b:URL>https://www.oodaloop.com/briefs/2018/12/06/quantum-computing-that-can-crack-modern-encryption-more-than-a-decade-away/</b:URL>
    <b:RefOrder>20</b:RefOrder>
  </b:Source>
</b:Sources>
</file>

<file path=customXml/itemProps1.xml><?xml version="1.0" encoding="utf-8"?>
<ds:datastoreItem xmlns:ds="http://schemas.openxmlformats.org/officeDocument/2006/customXml" ds:itemID="{EBFCEF82-8FCE-4483-9F0C-5625D5018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3394</Words>
  <Characters>19352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Hyper fort network solution</vt:lpstr>
    </vt:vector>
  </TitlesOfParts>
  <Company>University of Wales Trinity Saint David</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Hyper fort network solution</dc:title>
  <dc:subject/>
  <dc:creator>Kristian Cole (1810705)</dc:creator>
  <cp:keywords/>
  <dc:description/>
  <cp:lastModifiedBy>Kris Cole</cp:lastModifiedBy>
  <cp:revision>2</cp:revision>
  <dcterms:created xsi:type="dcterms:W3CDTF">2018-12-31T16:10:00Z</dcterms:created>
  <dcterms:modified xsi:type="dcterms:W3CDTF">2018-12-31T16:10:00Z</dcterms:modified>
</cp:coreProperties>
</file>