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03D33" w14:textId="77777777" w:rsidR="009A3539" w:rsidRDefault="009A3539">
      <w:pPr>
        <w:jc w:val="center"/>
        <w:rPr>
          <w:rFonts w:ascii="Arial" w:eastAsia="Arial" w:hAnsi="Arial" w:cs="Arial"/>
          <w:sz w:val="32"/>
          <w:szCs w:val="32"/>
        </w:rPr>
      </w:pPr>
      <w:bookmarkStart w:id="0" w:name="_heading=h.liv7kk6uzxzc" w:colFirst="0" w:colLast="0"/>
      <w:bookmarkEnd w:id="0"/>
    </w:p>
    <w:p w14:paraId="5488B4B4" w14:textId="77777777" w:rsidR="009A3539" w:rsidRDefault="009A3539">
      <w:pPr>
        <w:jc w:val="center"/>
        <w:rPr>
          <w:rFonts w:ascii="Arial" w:eastAsia="Arial" w:hAnsi="Arial" w:cs="Arial"/>
          <w:sz w:val="32"/>
          <w:szCs w:val="32"/>
        </w:rPr>
      </w:pPr>
    </w:p>
    <w:p w14:paraId="1B893BCE" w14:textId="77777777" w:rsidR="009A3539" w:rsidRDefault="009A3539">
      <w:pPr>
        <w:jc w:val="center"/>
        <w:rPr>
          <w:rFonts w:ascii="Arial" w:eastAsia="Arial" w:hAnsi="Arial" w:cs="Arial"/>
          <w:sz w:val="32"/>
          <w:szCs w:val="32"/>
        </w:rPr>
      </w:pPr>
    </w:p>
    <w:p w14:paraId="7AC7FC37" w14:textId="77777777" w:rsidR="009A3539" w:rsidRDefault="009A3539">
      <w:pPr>
        <w:jc w:val="center"/>
        <w:rPr>
          <w:rFonts w:ascii="Arial" w:eastAsia="Arial" w:hAnsi="Arial" w:cs="Arial"/>
          <w:sz w:val="32"/>
          <w:szCs w:val="32"/>
        </w:rPr>
      </w:pPr>
    </w:p>
    <w:p w14:paraId="6523B487" w14:textId="77777777" w:rsidR="009A3539" w:rsidRDefault="009A3539">
      <w:pPr>
        <w:jc w:val="center"/>
        <w:rPr>
          <w:rFonts w:ascii="Arial" w:eastAsia="Arial" w:hAnsi="Arial" w:cs="Arial"/>
          <w:sz w:val="32"/>
          <w:szCs w:val="32"/>
        </w:rPr>
      </w:pPr>
    </w:p>
    <w:p w14:paraId="769564CF" w14:textId="77777777" w:rsidR="00B96A63" w:rsidRDefault="00B96A63" w:rsidP="00B96A63">
      <w:r w:rsidRPr="00DC47B1">
        <w:rPr>
          <w:rFonts w:ascii="Arial" w:hAnsi="Arial" w:cs="Arial"/>
          <w:noProof/>
        </w:rPr>
        <w:drawing>
          <wp:inline distT="0" distB="0" distL="0" distR="0" wp14:anchorId="7BA66240" wp14:editId="39141DD2">
            <wp:extent cx="5731510" cy="3007995"/>
            <wp:effectExtent l="0" t="0" r="2540" b="1905"/>
            <wp:docPr id="2004300122"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300122" name="Picture 1" descr="A blue and white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07995"/>
                    </a:xfrm>
                    <a:prstGeom prst="rect">
                      <a:avLst/>
                    </a:prstGeom>
                    <a:noFill/>
                    <a:ln>
                      <a:noFill/>
                    </a:ln>
                  </pic:spPr>
                </pic:pic>
              </a:graphicData>
            </a:graphic>
          </wp:inline>
        </w:drawing>
      </w:r>
    </w:p>
    <w:p w14:paraId="5C495055" w14:textId="77777777" w:rsidR="00B96A63" w:rsidRDefault="00B96A63" w:rsidP="00B96A63"/>
    <w:p w14:paraId="0A037CB8" w14:textId="77777777" w:rsidR="00B96A63" w:rsidRPr="005617F7" w:rsidRDefault="00B96A63" w:rsidP="00B96A63">
      <w:pPr>
        <w:jc w:val="center"/>
        <w:rPr>
          <w:rFonts w:ascii="Arial" w:hAnsi="Arial" w:cs="Arial"/>
          <w:sz w:val="28"/>
          <w:szCs w:val="28"/>
        </w:rPr>
      </w:pPr>
      <w:r w:rsidRPr="005617F7">
        <w:rPr>
          <w:rFonts w:ascii="Arial" w:hAnsi="Arial" w:cs="Arial"/>
          <w:sz w:val="28"/>
          <w:szCs w:val="28"/>
        </w:rPr>
        <w:t>Program: MBA – International Business</w:t>
      </w:r>
    </w:p>
    <w:p w14:paraId="42D45DDC" w14:textId="55DD5399" w:rsidR="00B96A63" w:rsidRPr="005617F7" w:rsidRDefault="00B96A63" w:rsidP="00B96A63">
      <w:pPr>
        <w:jc w:val="center"/>
        <w:rPr>
          <w:rFonts w:ascii="Arial" w:hAnsi="Arial" w:cs="Arial"/>
          <w:b/>
          <w:bCs/>
          <w:sz w:val="28"/>
          <w:szCs w:val="28"/>
          <w:lang w:val="en-GB"/>
        </w:rPr>
      </w:pPr>
      <w:r w:rsidRPr="005617F7">
        <w:rPr>
          <w:rFonts w:ascii="Arial" w:hAnsi="Arial" w:cs="Arial"/>
          <w:sz w:val="28"/>
          <w:szCs w:val="28"/>
        </w:rPr>
        <w:t xml:space="preserve">Module: </w:t>
      </w:r>
      <w:r w:rsidR="007F3737" w:rsidRPr="005617F7">
        <w:rPr>
          <w:rFonts w:ascii="Arial" w:hAnsi="Arial" w:cs="Arial"/>
          <w:sz w:val="28"/>
          <w:szCs w:val="28"/>
        </w:rPr>
        <w:t xml:space="preserve">International Marketing: Principles and Practices </w:t>
      </w:r>
      <w:r w:rsidRPr="005617F7">
        <w:rPr>
          <w:rFonts w:ascii="Arial" w:hAnsi="Arial" w:cs="Arial"/>
          <w:sz w:val="28"/>
          <w:szCs w:val="28"/>
        </w:rPr>
        <w:t>(</w:t>
      </w:r>
      <w:r w:rsidR="007F3737" w:rsidRPr="005617F7">
        <w:rPr>
          <w:rFonts w:ascii="Arial" w:hAnsi="Arial" w:cs="Arial"/>
          <w:sz w:val="28"/>
          <w:szCs w:val="28"/>
        </w:rPr>
        <w:t>LCMB7026</w:t>
      </w:r>
      <w:r w:rsidRPr="005617F7">
        <w:rPr>
          <w:rFonts w:ascii="Arial" w:hAnsi="Arial" w:cs="Arial"/>
          <w:sz w:val="28"/>
          <w:szCs w:val="28"/>
        </w:rPr>
        <w:t>)</w:t>
      </w:r>
    </w:p>
    <w:p w14:paraId="6821918B" w14:textId="577445C3" w:rsidR="00B96A63" w:rsidRPr="005617F7" w:rsidRDefault="00B96A63" w:rsidP="00B96A63">
      <w:pPr>
        <w:jc w:val="center"/>
        <w:rPr>
          <w:rFonts w:ascii="Arial" w:hAnsi="Arial" w:cs="Arial"/>
          <w:sz w:val="28"/>
          <w:szCs w:val="28"/>
        </w:rPr>
      </w:pPr>
      <w:r w:rsidRPr="005617F7">
        <w:rPr>
          <w:rFonts w:ascii="Arial" w:hAnsi="Arial" w:cs="Arial"/>
          <w:sz w:val="28"/>
          <w:szCs w:val="28"/>
        </w:rPr>
        <w:t xml:space="preserve">Assessment title: </w:t>
      </w:r>
      <w:r w:rsidR="007F3737" w:rsidRPr="005617F7">
        <w:rPr>
          <w:rFonts w:ascii="Arial" w:hAnsi="Arial" w:cs="Arial"/>
          <w:sz w:val="28"/>
          <w:szCs w:val="28"/>
        </w:rPr>
        <w:t>International Marketing: Principles and Practices</w:t>
      </w:r>
    </w:p>
    <w:p w14:paraId="6AD96C6B" w14:textId="77777777" w:rsidR="00B96A63" w:rsidRPr="005617F7" w:rsidRDefault="00B96A63" w:rsidP="00B96A63">
      <w:pPr>
        <w:jc w:val="center"/>
        <w:rPr>
          <w:rFonts w:ascii="Arial" w:hAnsi="Arial" w:cs="Arial"/>
          <w:sz w:val="28"/>
          <w:szCs w:val="28"/>
        </w:rPr>
      </w:pPr>
      <w:r w:rsidRPr="005617F7">
        <w:rPr>
          <w:rFonts w:ascii="Arial" w:hAnsi="Arial" w:cs="Arial"/>
          <w:sz w:val="28"/>
          <w:szCs w:val="28"/>
        </w:rPr>
        <w:t>Name: Sakib Hassan Tonmoy</w:t>
      </w:r>
    </w:p>
    <w:p w14:paraId="3221266E" w14:textId="77777777" w:rsidR="00B96A63" w:rsidRPr="005617F7" w:rsidRDefault="00B96A63" w:rsidP="00B96A63">
      <w:pPr>
        <w:jc w:val="center"/>
        <w:rPr>
          <w:rFonts w:ascii="Arial" w:hAnsi="Arial" w:cs="Arial"/>
          <w:sz w:val="28"/>
          <w:szCs w:val="28"/>
        </w:rPr>
      </w:pPr>
      <w:r w:rsidRPr="005617F7">
        <w:rPr>
          <w:rFonts w:ascii="Arial" w:hAnsi="Arial" w:cs="Arial"/>
          <w:sz w:val="28"/>
          <w:szCs w:val="28"/>
        </w:rPr>
        <w:t>ID: 2428326</w:t>
      </w:r>
    </w:p>
    <w:p w14:paraId="3D5D657D" w14:textId="77777777" w:rsidR="002D5925" w:rsidRPr="005617F7" w:rsidRDefault="002D5925" w:rsidP="00B96A63">
      <w:pPr>
        <w:jc w:val="center"/>
        <w:rPr>
          <w:rFonts w:ascii="Arial" w:hAnsi="Arial" w:cs="Arial"/>
          <w:sz w:val="28"/>
          <w:szCs w:val="28"/>
        </w:rPr>
      </w:pPr>
    </w:p>
    <w:p w14:paraId="20CCAB5C" w14:textId="156772B3" w:rsidR="002D5925" w:rsidRPr="005617F7" w:rsidRDefault="002D5925" w:rsidP="00B96A63">
      <w:pPr>
        <w:jc w:val="center"/>
        <w:rPr>
          <w:rFonts w:ascii="Arial" w:hAnsi="Arial" w:cs="Arial"/>
          <w:sz w:val="28"/>
          <w:szCs w:val="28"/>
        </w:rPr>
      </w:pPr>
      <w:r w:rsidRPr="005617F7">
        <w:rPr>
          <w:rFonts w:ascii="Arial" w:hAnsi="Arial" w:cs="Arial"/>
          <w:sz w:val="28"/>
          <w:szCs w:val="28"/>
        </w:rPr>
        <w:t xml:space="preserve">Word Count: </w:t>
      </w:r>
      <w:r w:rsidR="00133FE4">
        <w:rPr>
          <w:rFonts w:ascii="Arial" w:hAnsi="Arial" w:cs="Arial"/>
          <w:sz w:val="28"/>
          <w:szCs w:val="28"/>
        </w:rPr>
        <w:t>5750</w:t>
      </w:r>
    </w:p>
    <w:p w14:paraId="18126382" w14:textId="77777777" w:rsidR="008727FE" w:rsidRDefault="008727FE" w:rsidP="00B96A63">
      <w:pPr>
        <w:jc w:val="center"/>
        <w:rPr>
          <w:sz w:val="28"/>
          <w:szCs w:val="28"/>
        </w:rPr>
      </w:pPr>
    </w:p>
    <w:p w14:paraId="14558F01" w14:textId="77777777" w:rsidR="008727FE" w:rsidRDefault="008727FE" w:rsidP="00B96A63">
      <w:pPr>
        <w:jc w:val="center"/>
        <w:rPr>
          <w:sz w:val="28"/>
          <w:szCs w:val="28"/>
        </w:rPr>
      </w:pPr>
    </w:p>
    <w:p w14:paraId="1EC2E01E" w14:textId="77777777" w:rsidR="0021040C" w:rsidRDefault="0021040C" w:rsidP="0021040C">
      <w:pPr>
        <w:jc w:val="center"/>
        <w:rPr>
          <w:sz w:val="32"/>
          <w:szCs w:val="32"/>
        </w:rPr>
      </w:pPr>
    </w:p>
    <w:p w14:paraId="3CCC109E" w14:textId="77777777" w:rsidR="00B96A63" w:rsidRDefault="00B96A63" w:rsidP="00B96A63"/>
    <w:p w14:paraId="072D98A1" w14:textId="77777777" w:rsidR="009A3539" w:rsidRPr="005617F7" w:rsidRDefault="00000000" w:rsidP="005617F7">
      <w:pPr>
        <w:keepNext/>
        <w:keepLines/>
        <w:pBdr>
          <w:top w:val="nil"/>
          <w:left w:val="nil"/>
          <w:bottom w:val="nil"/>
          <w:right w:val="nil"/>
          <w:between w:val="nil"/>
        </w:pBdr>
        <w:spacing w:before="240"/>
        <w:jc w:val="center"/>
        <w:rPr>
          <w:rFonts w:ascii="Arial" w:eastAsia="Arial" w:hAnsi="Arial" w:cs="Arial"/>
          <w:b/>
          <w:bCs/>
          <w:color w:val="000000"/>
        </w:rPr>
      </w:pPr>
      <w:r w:rsidRPr="005617F7">
        <w:rPr>
          <w:rFonts w:ascii="Arial" w:eastAsia="Arial" w:hAnsi="Arial" w:cs="Arial"/>
          <w:b/>
          <w:bCs/>
          <w:color w:val="000000"/>
        </w:rPr>
        <w:lastRenderedPageBreak/>
        <w:t>Table of Contents</w:t>
      </w:r>
    </w:p>
    <w:sdt>
      <w:sdtPr>
        <w:rPr>
          <w:rFonts w:ascii="Arial" w:hAnsi="Arial" w:cs="Arial"/>
        </w:rPr>
        <w:id w:val="154784557"/>
        <w:docPartObj>
          <w:docPartGallery w:val="Table of Contents"/>
          <w:docPartUnique/>
        </w:docPartObj>
      </w:sdtPr>
      <w:sdtContent>
        <w:p w14:paraId="656D271B" w14:textId="543279E5" w:rsidR="001A13BC" w:rsidRDefault="00000000">
          <w:pPr>
            <w:pStyle w:val="TOC1"/>
            <w:tabs>
              <w:tab w:val="right" w:pos="9019"/>
            </w:tabs>
            <w:rPr>
              <w:rFonts w:asciiTheme="minorHAnsi" w:eastAsiaTheme="minorEastAsia" w:hAnsiTheme="minorHAnsi" w:cstheme="minorBidi"/>
              <w:noProof/>
              <w:kern w:val="2"/>
              <w:lang w:val="en-GB"/>
              <w14:ligatures w14:val="standardContextual"/>
            </w:rPr>
          </w:pPr>
          <w:r w:rsidRPr="005617F7">
            <w:rPr>
              <w:rFonts w:ascii="Arial" w:hAnsi="Arial" w:cs="Arial"/>
            </w:rPr>
            <w:fldChar w:fldCharType="begin"/>
          </w:r>
          <w:r w:rsidRPr="005617F7">
            <w:rPr>
              <w:rFonts w:ascii="Arial" w:hAnsi="Arial" w:cs="Arial"/>
            </w:rPr>
            <w:instrText xml:space="preserve"> TOC \h \u \z \t "Heading 1,1,Heading 2,2,Heading 3,3,"</w:instrText>
          </w:r>
          <w:r w:rsidRPr="005617F7">
            <w:rPr>
              <w:rFonts w:ascii="Arial" w:hAnsi="Arial" w:cs="Arial"/>
            </w:rPr>
            <w:fldChar w:fldCharType="separate"/>
          </w:r>
          <w:hyperlink w:anchor="_Toc216698608" w:history="1">
            <w:r w:rsidR="001A13BC" w:rsidRPr="00DC03FC">
              <w:rPr>
                <w:rStyle w:val="Hyperlink"/>
                <w:rFonts w:ascii="Arial" w:eastAsia="Arial" w:hAnsi="Arial" w:cs="Arial"/>
                <w:noProof/>
              </w:rPr>
              <w:t>1. Introduction</w:t>
            </w:r>
            <w:r w:rsidR="001A13BC">
              <w:rPr>
                <w:noProof/>
                <w:webHidden/>
              </w:rPr>
              <w:tab/>
            </w:r>
            <w:r w:rsidR="001A13BC">
              <w:rPr>
                <w:noProof/>
                <w:webHidden/>
              </w:rPr>
              <w:fldChar w:fldCharType="begin"/>
            </w:r>
            <w:r w:rsidR="001A13BC">
              <w:rPr>
                <w:noProof/>
                <w:webHidden/>
              </w:rPr>
              <w:instrText xml:space="preserve"> PAGEREF _Toc216698608 \h </w:instrText>
            </w:r>
            <w:r w:rsidR="001A13BC">
              <w:rPr>
                <w:noProof/>
                <w:webHidden/>
              </w:rPr>
            </w:r>
            <w:r w:rsidR="001A13BC">
              <w:rPr>
                <w:noProof/>
                <w:webHidden/>
              </w:rPr>
              <w:fldChar w:fldCharType="separate"/>
            </w:r>
            <w:r w:rsidR="00EB4E9F">
              <w:rPr>
                <w:noProof/>
                <w:webHidden/>
              </w:rPr>
              <w:t>3</w:t>
            </w:r>
            <w:r w:rsidR="001A13BC">
              <w:rPr>
                <w:noProof/>
                <w:webHidden/>
              </w:rPr>
              <w:fldChar w:fldCharType="end"/>
            </w:r>
          </w:hyperlink>
        </w:p>
        <w:p w14:paraId="278219DE" w14:textId="22CD75F7"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09" w:history="1">
            <w:r w:rsidRPr="00DC03FC">
              <w:rPr>
                <w:rStyle w:val="Hyperlink"/>
                <w:rFonts w:ascii="Arial" w:eastAsia="Arial" w:hAnsi="Arial" w:cs="Arial"/>
                <w:noProof/>
              </w:rPr>
              <w:t>2. Brand overview</w:t>
            </w:r>
            <w:r>
              <w:rPr>
                <w:noProof/>
                <w:webHidden/>
              </w:rPr>
              <w:tab/>
            </w:r>
            <w:r>
              <w:rPr>
                <w:noProof/>
                <w:webHidden/>
              </w:rPr>
              <w:fldChar w:fldCharType="begin"/>
            </w:r>
            <w:r>
              <w:rPr>
                <w:noProof/>
                <w:webHidden/>
              </w:rPr>
              <w:instrText xml:space="preserve"> PAGEREF _Toc216698609 \h </w:instrText>
            </w:r>
            <w:r>
              <w:rPr>
                <w:noProof/>
                <w:webHidden/>
              </w:rPr>
            </w:r>
            <w:r>
              <w:rPr>
                <w:noProof/>
                <w:webHidden/>
              </w:rPr>
              <w:fldChar w:fldCharType="separate"/>
            </w:r>
            <w:r w:rsidR="00EB4E9F">
              <w:rPr>
                <w:noProof/>
                <w:webHidden/>
              </w:rPr>
              <w:t>3</w:t>
            </w:r>
            <w:r>
              <w:rPr>
                <w:noProof/>
                <w:webHidden/>
              </w:rPr>
              <w:fldChar w:fldCharType="end"/>
            </w:r>
          </w:hyperlink>
        </w:p>
        <w:p w14:paraId="45271212" w14:textId="2FE282AC"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10" w:history="1">
            <w:r w:rsidRPr="00DC03FC">
              <w:rPr>
                <w:rStyle w:val="Hyperlink"/>
                <w:rFonts w:ascii="Arial" w:eastAsia="Arial" w:hAnsi="Arial" w:cs="Arial"/>
                <w:noProof/>
              </w:rPr>
              <w:t>3. Comparison of the socio-cultural context of the U.S and China</w:t>
            </w:r>
            <w:r>
              <w:rPr>
                <w:noProof/>
                <w:webHidden/>
              </w:rPr>
              <w:tab/>
            </w:r>
            <w:r>
              <w:rPr>
                <w:noProof/>
                <w:webHidden/>
              </w:rPr>
              <w:fldChar w:fldCharType="begin"/>
            </w:r>
            <w:r>
              <w:rPr>
                <w:noProof/>
                <w:webHidden/>
              </w:rPr>
              <w:instrText xml:space="preserve"> PAGEREF _Toc216698610 \h </w:instrText>
            </w:r>
            <w:r>
              <w:rPr>
                <w:noProof/>
                <w:webHidden/>
              </w:rPr>
            </w:r>
            <w:r>
              <w:rPr>
                <w:noProof/>
                <w:webHidden/>
              </w:rPr>
              <w:fldChar w:fldCharType="separate"/>
            </w:r>
            <w:r w:rsidR="00EB4E9F">
              <w:rPr>
                <w:noProof/>
                <w:webHidden/>
              </w:rPr>
              <w:t>4</w:t>
            </w:r>
            <w:r>
              <w:rPr>
                <w:noProof/>
                <w:webHidden/>
              </w:rPr>
              <w:fldChar w:fldCharType="end"/>
            </w:r>
          </w:hyperlink>
        </w:p>
        <w:p w14:paraId="06ED0DC4" w14:textId="007204D8" w:rsidR="001A13BC" w:rsidRDefault="001A13BC">
          <w:pPr>
            <w:pStyle w:val="TOC2"/>
            <w:tabs>
              <w:tab w:val="right" w:pos="9019"/>
            </w:tabs>
            <w:rPr>
              <w:noProof/>
            </w:rPr>
          </w:pPr>
          <w:hyperlink w:anchor="_Toc216698611" w:history="1">
            <w:r w:rsidRPr="00DC03FC">
              <w:rPr>
                <w:rStyle w:val="Hyperlink"/>
                <w:rFonts w:ascii="Arial" w:eastAsia="Arial" w:hAnsi="Arial" w:cs="Arial"/>
                <w:noProof/>
              </w:rPr>
              <w:t>3.1 PESTLE Analysis of Starbucks  the U.S. A</w:t>
            </w:r>
            <w:r>
              <w:rPr>
                <w:noProof/>
                <w:webHidden/>
              </w:rPr>
              <w:tab/>
            </w:r>
            <w:r>
              <w:rPr>
                <w:noProof/>
                <w:webHidden/>
              </w:rPr>
              <w:fldChar w:fldCharType="begin"/>
            </w:r>
            <w:r>
              <w:rPr>
                <w:noProof/>
                <w:webHidden/>
              </w:rPr>
              <w:instrText xml:space="preserve"> PAGEREF _Toc216698611 \h </w:instrText>
            </w:r>
            <w:r>
              <w:rPr>
                <w:noProof/>
                <w:webHidden/>
              </w:rPr>
            </w:r>
            <w:r>
              <w:rPr>
                <w:noProof/>
                <w:webHidden/>
              </w:rPr>
              <w:fldChar w:fldCharType="separate"/>
            </w:r>
            <w:r w:rsidR="00EB4E9F">
              <w:rPr>
                <w:noProof/>
                <w:webHidden/>
              </w:rPr>
              <w:t>4</w:t>
            </w:r>
            <w:r>
              <w:rPr>
                <w:noProof/>
                <w:webHidden/>
              </w:rPr>
              <w:fldChar w:fldCharType="end"/>
            </w:r>
          </w:hyperlink>
        </w:p>
        <w:p w14:paraId="4F35C7C8" w14:textId="2BD79A60"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12" w:history="1">
            <w:r w:rsidRPr="00DC03FC">
              <w:rPr>
                <w:rStyle w:val="Hyperlink"/>
                <w:rFonts w:ascii="Arial" w:eastAsia="Arial" w:hAnsi="Arial" w:cs="Arial"/>
                <w:noProof/>
              </w:rPr>
              <w:t>4. Comparison of Brand’s STP strategies in the U.S and China</w:t>
            </w:r>
            <w:r>
              <w:rPr>
                <w:noProof/>
                <w:webHidden/>
              </w:rPr>
              <w:tab/>
            </w:r>
            <w:r>
              <w:rPr>
                <w:noProof/>
                <w:webHidden/>
              </w:rPr>
              <w:fldChar w:fldCharType="begin"/>
            </w:r>
            <w:r>
              <w:rPr>
                <w:noProof/>
                <w:webHidden/>
              </w:rPr>
              <w:instrText xml:space="preserve"> PAGEREF _Toc216698612 \h </w:instrText>
            </w:r>
            <w:r>
              <w:rPr>
                <w:noProof/>
                <w:webHidden/>
              </w:rPr>
            </w:r>
            <w:r>
              <w:rPr>
                <w:noProof/>
                <w:webHidden/>
              </w:rPr>
              <w:fldChar w:fldCharType="separate"/>
            </w:r>
            <w:r w:rsidR="00EB4E9F">
              <w:rPr>
                <w:noProof/>
                <w:webHidden/>
              </w:rPr>
              <w:t>12</w:t>
            </w:r>
            <w:r>
              <w:rPr>
                <w:noProof/>
                <w:webHidden/>
              </w:rPr>
              <w:fldChar w:fldCharType="end"/>
            </w:r>
          </w:hyperlink>
        </w:p>
        <w:p w14:paraId="5D3E2A9B" w14:textId="7C583673"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13" w:history="1">
            <w:r w:rsidRPr="00DC03FC">
              <w:rPr>
                <w:rStyle w:val="Hyperlink"/>
                <w:rFonts w:ascii="Arial" w:eastAsia="Arial" w:hAnsi="Arial" w:cs="Arial"/>
                <w:noProof/>
              </w:rPr>
              <w:t>5. Comparison of Marketing Mix Strategies between the USA and China</w:t>
            </w:r>
            <w:r>
              <w:rPr>
                <w:noProof/>
                <w:webHidden/>
              </w:rPr>
              <w:tab/>
            </w:r>
            <w:r>
              <w:rPr>
                <w:noProof/>
                <w:webHidden/>
              </w:rPr>
              <w:fldChar w:fldCharType="begin"/>
            </w:r>
            <w:r>
              <w:rPr>
                <w:noProof/>
                <w:webHidden/>
              </w:rPr>
              <w:instrText xml:space="preserve"> PAGEREF _Toc216698613 \h </w:instrText>
            </w:r>
            <w:r>
              <w:rPr>
                <w:noProof/>
                <w:webHidden/>
              </w:rPr>
            </w:r>
            <w:r>
              <w:rPr>
                <w:noProof/>
                <w:webHidden/>
              </w:rPr>
              <w:fldChar w:fldCharType="separate"/>
            </w:r>
            <w:r w:rsidR="00EB4E9F">
              <w:rPr>
                <w:noProof/>
                <w:webHidden/>
              </w:rPr>
              <w:t>17</w:t>
            </w:r>
            <w:r>
              <w:rPr>
                <w:noProof/>
                <w:webHidden/>
              </w:rPr>
              <w:fldChar w:fldCharType="end"/>
            </w:r>
          </w:hyperlink>
        </w:p>
        <w:p w14:paraId="34F56C2D" w14:textId="7B45C884"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14" w:history="1">
            <w:r w:rsidRPr="00DC03FC">
              <w:rPr>
                <w:rStyle w:val="Hyperlink"/>
                <w:rFonts w:ascii="Arial" w:eastAsia="Arial" w:hAnsi="Arial" w:cs="Arial"/>
                <w:noProof/>
              </w:rPr>
              <w:t>6. Evaluation of the performance of marketing strategies</w:t>
            </w:r>
            <w:r>
              <w:rPr>
                <w:noProof/>
                <w:webHidden/>
              </w:rPr>
              <w:tab/>
            </w:r>
            <w:r>
              <w:rPr>
                <w:noProof/>
                <w:webHidden/>
              </w:rPr>
              <w:fldChar w:fldCharType="begin"/>
            </w:r>
            <w:r>
              <w:rPr>
                <w:noProof/>
                <w:webHidden/>
              </w:rPr>
              <w:instrText xml:space="preserve"> PAGEREF _Toc216698614 \h </w:instrText>
            </w:r>
            <w:r>
              <w:rPr>
                <w:noProof/>
                <w:webHidden/>
              </w:rPr>
            </w:r>
            <w:r>
              <w:rPr>
                <w:noProof/>
                <w:webHidden/>
              </w:rPr>
              <w:fldChar w:fldCharType="separate"/>
            </w:r>
            <w:r w:rsidR="00EB4E9F">
              <w:rPr>
                <w:noProof/>
                <w:webHidden/>
              </w:rPr>
              <w:t>22</w:t>
            </w:r>
            <w:r>
              <w:rPr>
                <w:noProof/>
                <w:webHidden/>
              </w:rPr>
              <w:fldChar w:fldCharType="end"/>
            </w:r>
          </w:hyperlink>
        </w:p>
        <w:p w14:paraId="4643DB74" w14:textId="5B56D21B"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15" w:history="1">
            <w:r w:rsidRPr="00DC03FC">
              <w:rPr>
                <w:rStyle w:val="Hyperlink"/>
                <w:rFonts w:ascii="Arial" w:eastAsia="Arial" w:hAnsi="Arial" w:cs="Arial"/>
                <w:noProof/>
              </w:rPr>
              <w:t>7. Evaluation of marketing ethics practice</w:t>
            </w:r>
            <w:r>
              <w:rPr>
                <w:noProof/>
                <w:webHidden/>
              </w:rPr>
              <w:tab/>
            </w:r>
            <w:r>
              <w:rPr>
                <w:noProof/>
                <w:webHidden/>
              </w:rPr>
              <w:fldChar w:fldCharType="begin"/>
            </w:r>
            <w:r>
              <w:rPr>
                <w:noProof/>
                <w:webHidden/>
              </w:rPr>
              <w:instrText xml:space="preserve"> PAGEREF _Toc216698615 \h </w:instrText>
            </w:r>
            <w:r>
              <w:rPr>
                <w:noProof/>
                <w:webHidden/>
              </w:rPr>
            </w:r>
            <w:r>
              <w:rPr>
                <w:noProof/>
                <w:webHidden/>
              </w:rPr>
              <w:fldChar w:fldCharType="separate"/>
            </w:r>
            <w:r w:rsidR="00EB4E9F">
              <w:rPr>
                <w:noProof/>
                <w:webHidden/>
              </w:rPr>
              <w:t>26</w:t>
            </w:r>
            <w:r>
              <w:rPr>
                <w:noProof/>
                <w:webHidden/>
              </w:rPr>
              <w:fldChar w:fldCharType="end"/>
            </w:r>
          </w:hyperlink>
        </w:p>
        <w:p w14:paraId="3446DA91" w14:textId="7216D27B"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16" w:history="1">
            <w:r w:rsidRPr="00DC03FC">
              <w:rPr>
                <w:rStyle w:val="Hyperlink"/>
                <w:rFonts w:ascii="Arial" w:eastAsia="Arial" w:hAnsi="Arial" w:cs="Arial"/>
                <w:noProof/>
              </w:rPr>
              <w:t>8. Recommendation &amp; Conclusion</w:t>
            </w:r>
            <w:r>
              <w:rPr>
                <w:noProof/>
                <w:webHidden/>
              </w:rPr>
              <w:tab/>
            </w:r>
            <w:r>
              <w:rPr>
                <w:noProof/>
                <w:webHidden/>
              </w:rPr>
              <w:fldChar w:fldCharType="begin"/>
            </w:r>
            <w:r>
              <w:rPr>
                <w:noProof/>
                <w:webHidden/>
              </w:rPr>
              <w:instrText xml:space="preserve"> PAGEREF _Toc216698616 \h </w:instrText>
            </w:r>
            <w:r>
              <w:rPr>
                <w:noProof/>
                <w:webHidden/>
              </w:rPr>
            </w:r>
            <w:r>
              <w:rPr>
                <w:noProof/>
                <w:webHidden/>
              </w:rPr>
              <w:fldChar w:fldCharType="separate"/>
            </w:r>
            <w:r w:rsidR="00EB4E9F">
              <w:rPr>
                <w:noProof/>
                <w:webHidden/>
              </w:rPr>
              <w:t>28</w:t>
            </w:r>
            <w:r>
              <w:rPr>
                <w:noProof/>
                <w:webHidden/>
              </w:rPr>
              <w:fldChar w:fldCharType="end"/>
            </w:r>
          </w:hyperlink>
        </w:p>
        <w:p w14:paraId="1D3BB5F5" w14:textId="38BDA6D7"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17" w:history="1">
            <w:r w:rsidRPr="00DC03FC">
              <w:rPr>
                <w:rStyle w:val="Hyperlink"/>
                <w:rFonts w:ascii="Arial" w:eastAsia="Arial" w:hAnsi="Arial" w:cs="Arial"/>
                <w:noProof/>
              </w:rPr>
              <w:t>9. Reference List</w:t>
            </w:r>
            <w:r>
              <w:rPr>
                <w:noProof/>
                <w:webHidden/>
              </w:rPr>
              <w:tab/>
            </w:r>
            <w:r>
              <w:rPr>
                <w:noProof/>
                <w:webHidden/>
              </w:rPr>
              <w:fldChar w:fldCharType="begin"/>
            </w:r>
            <w:r>
              <w:rPr>
                <w:noProof/>
                <w:webHidden/>
              </w:rPr>
              <w:instrText xml:space="preserve"> PAGEREF _Toc216698617 \h </w:instrText>
            </w:r>
            <w:r>
              <w:rPr>
                <w:noProof/>
                <w:webHidden/>
              </w:rPr>
            </w:r>
            <w:r>
              <w:rPr>
                <w:noProof/>
                <w:webHidden/>
              </w:rPr>
              <w:fldChar w:fldCharType="separate"/>
            </w:r>
            <w:r w:rsidR="00EB4E9F">
              <w:rPr>
                <w:noProof/>
                <w:webHidden/>
              </w:rPr>
              <w:t>30</w:t>
            </w:r>
            <w:r>
              <w:rPr>
                <w:noProof/>
                <w:webHidden/>
              </w:rPr>
              <w:fldChar w:fldCharType="end"/>
            </w:r>
          </w:hyperlink>
        </w:p>
        <w:p w14:paraId="16C04435" w14:textId="12B7392E" w:rsidR="001A13BC" w:rsidRDefault="001A13BC">
          <w:pPr>
            <w:pStyle w:val="TOC1"/>
            <w:tabs>
              <w:tab w:val="right" w:pos="9019"/>
            </w:tabs>
            <w:rPr>
              <w:rFonts w:asciiTheme="minorHAnsi" w:eastAsiaTheme="minorEastAsia" w:hAnsiTheme="minorHAnsi" w:cstheme="minorBidi"/>
              <w:noProof/>
              <w:kern w:val="2"/>
              <w:lang w:val="en-GB"/>
              <w14:ligatures w14:val="standardContextual"/>
            </w:rPr>
          </w:pPr>
          <w:hyperlink w:anchor="_Toc216698618" w:history="1">
            <w:r w:rsidRPr="00DC03FC">
              <w:rPr>
                <w:rStyle w:val="Hyperlink"/>
                <w:rFonts w:ascii="Arial" w:eastAsia="Arial" w:hAnsi="Arial" w:cs="Arial"/>
                <w:noProof/>
              </w:rPr>
              <w:t>Starbucks (2025) Our Company.  Available at: https://www.starbucks.com/about-us/  [Accessed: 10th  November, 2025]</w:t>
            </w:r>
            <w:r>
              <w:rPr>
                <w:noProof/>
                <w:webHidden/>
              </w:rPr>
              <w:tab/>
            </w:r>
            <w:r>
              <w:rPr>
                <w:noProof/>
                <w:webHidden/>
              </w:rPr>
              <w:fldChar w:fldCharType="begin"/>
            </w:r>
            <w:r>
              <w:rPr>
                <w:noProof/>
                <w:webHidden/>
              </w:rPr>
              <w:instrText xml:space="preserve"> PAGEREF _Toc216698618 \h </w:instrText>
            </w:r>
            <w:r>
              <w:rPr>
                <w:noProof/>
                <w:webHidden/>
              </w:rPr>
            </w:r>
            <w:r>
              <w:rPr>
                <w:noProof/>
                <w:webHidden/>
              </w:rPr>
              <w:fldChar w:fldCharType="separate"/>
            </w:r>
            <w:r w:rsidR="00EB4E9F">
              <w:rPr>
                <w:noProof/>
                <w:webHidden/>
              </w:rPr>
              <w:t>34</w:t>
            </w:r>
            <w:r>
              <w:rPr>
                <w:noProof/>
                <w:webHidden/>
              </w:rPr>
              <w:fldChar w:fldCharType="end"/>
            </w:r>
          </w:hyperlink>
        </w:p>
        <w:p w14:paraId="333BCF5D" w14:textId="690574AD" w:rsidR="009A3539" w:rsidRPr="005617F7" w:rsidRDefault="00000000" w:rsidP="005617F7">
          <w:pPr>
            <w:pBdr>
              <w:top w:val="nil"/>
              <w:left w:val="nil"/>
              <w:bottom w:val="nil"/>
              <w:right w:val="nil"/>
              <w:between w:val="nil"/>
            </w:pBdr>
            <w:tabs>
              <w:tab w:val="right" w:pos="9019"/>
            </w:tabs>
            <w:spacing w:after="100"/>
            <w:rPr>
              <w:rFonts w:ascii="Arial" w:eastAsia="Arial" w:hAnsi="Arial" w:cs="Arial"/>
              <w:b/>
              <w:bCs/>
              <w:color w:val="000000"/>
            </w:rPr>
          </w:pPr>
          <w:r w:rsidRPr="005617F7">
            <w:rPr>
              <w:rFonts w:ascii="Arial" w:hAnsi="Arial" w:cs="Arial"/>
            </w:rPr>
            <w:fldChar w:fldCharType="end"/>
          </w:r>
        </w:p>
      </w:sdtContent>
    </w:sdt>
    <w:p w14:paraId="188EEF6E" w14:textId="77777777" w:rsidR="009A3539" w:rsidRPr="005617F7" w:rsidRDefault="00000000" w:rsidP="005617F7">
      <w:pPr>
        <w:tabs>
          <w:tab w:val="left" w:pos="5184"/>
        </w:tabs>
        <w:rPr>
          <w:rFonts w:ascii="Arial" w:eastAsia="Arial" w:hAnsi="Arial" w:cs="Arial"/>
          <w:b/>
          <w:bCs/>
        </w:rPr>
      </w:pPr>
      <w:r w:rsidRPr="005617F7">
        <w:rPr>
          <w:rFonts w:ascii="Arial" w:eastAsia="Arial" w:hAnsi="Arial" w:cs="Arial"/>
        </w:rPr>
        <w:tab/>
      </w:r>
    </w:p>
    <w:p w14:paraId="3E841296" w14:textId="77777777" w:rsidR="009A3539" w:rsidRPr="005617F7" w:rsidRDefault="00000000" w:rsidP="005617F7">
      <w:pPr>
        <w:jc w:val="center"/>
        <w:rPr>
          <w:rFonts w:ascii="Arial" w:eastAsia="Arial" w:hAnsi="Arial" w:cs="Arial"/>
          <w:sz w:val="32"/>
          <w:szCs w:val="32"/>
        </w:rPr>
      </w:pPr>
      <w:r w:rsidRPr="005617F7">
        <w:rPr>
          <w:rFonts w:ascii="Arial" w:hAnsi="Arial" w:cs="Arial"/>
        </w:rPr>
        <w:br w:type="page"/>
      </w:r>
    </w:p>
    <w:p w14:paraId="6BC9C87D" w14:textId="77777777" w:rsidR="009A3539" w:rsidRPr="005617F7" w:rsidRDefault="00000000" w:rsidP="005617F7">
      <w:pPr>
        <w:pStyle w:val="Heading1"/>
        <w:rPr>
          <w:rFonts w:ascii="Arial" w:eastAsia="Arial" w:hAnsi="Arial" w:cs="Arial"/>
        </w:rPr>
      </w:pPr>
      <w:bookmarkStart w:id="1" w:name="_Toc216698608"/>
      <w:r w:rsidRPr="005617F7">
        <w:rPr>
          <w:rFonts w:ascii="Arial" w:eastAsia="Arial" w:hAnsi="Arial" w:cs="Arial"/>
        </w:rPr>
        <w:lastRenderedPageBreak/>
        <w:t>1. Introduction</w:t>
      </w:r>
      <w:bookmarkEnd w:id="1"/>
    </w:p>
    <w:p w14:paraId="371D4A36" w14:textId="77777777" w:rsidR="009A3539" w:rsidRDefault="00000000" w:rsidP="005617F7">
      <w:pPr>
        <w:rPr>
          <w:rFonts w:ascii="Arial" w:eastAsia="Arial" w:hAnsi="Arial" w:cs="Arial"/>
        </w:rPr>
      </w:pPr>
      <w:r w:rsidRPr="005617F7">
        <w:rPr>
          <w:rFonts w:ascii="Arial" w:eastAsia="Arial" w:hAnsi="Arial" w:cs="Arial"/>
        </w:rPr>
        <w:t xml:space="preserve">Starbucks, the most recognised coffee chain company, has retained a powerful position in the international business domain to offer inclusive services to a vast range of consumers. The USA-based company is inclined to expand its business in the international competitive market. In the mature market based in the U.S, Starbucks has demonstrated the strongest market dominance by offering an immersive consumer experience (Starbucks, 2025). Supporting the “internationalisation aspects” in China, Starbucks needs to adopt contemporary strategies that are aligned with China’s market conditions. The inclusion of the STP analysis in the assessment process can increase the brand popularity in the foreign competitive market.  The incurred market expansion of Starbucks has showcased the brand's popularity and familiarity in the international market domain. The purpose of the report is to assess the marketing strategies adopted by Starbucks to enhance its impressive market position. </w:t>
      </w:r>
    </w:p>
    <w:p w14:paraId="3896BDFB" w14:textId="77777777" w:rsidR="00B549B9" w:rsidRPr="005617F7" w:rsidRDefault="00B549B9" w:rsidP="005617F7">
      <w:pPr>
        <w:rPr>
          <w:rFonts w:ascii="Arial" w:eastAsia="Arial" w:hAnsi="Arial" w:cs="Arial"/>
          <w:b/>
          <w:bCs/>
        </w:rPr>
      </w:pPr>
    </w:p>
    <w:p w14:paraId="79B4DB8C" w14:textId="77777777" w:rsidR="009A3539" w:rsidRPr="005617F7" w:rsidRDefault="00000000" w:rsidP="005617F7">
      <w:pPr>
        <w:pStyle w:val="Heading1"/>
        <w:rPr>
          <w:rFonts w:ascii="Arial" w:eastAsia="Arial" w:hAnsi="Arial" w:cs="Arial"/>
        </w:rPr>
      </w:pPr>
      <w:bookmarkStart w:id="2" w:name="_Toc216698609"/>
      <w:r w:rsidRPr="005617F7">
        <w:rPr>
          <w:rFonts w:ascii="Arial" w:eastAsia="Arial" w:hAnsi="Arial" w:cs="Arial"/>
        </w:rPr>
        <w:t>2. Brand overview</w:t>
      </w:r>
      <w:bookmarkEnd w:id="2"/>
    </w:p>
    <w:p w14:paraId="2A577336" w14:textId="487CD865" w:rsidR="009A3539" w:rsidRPr="005617F7" w:rsidRDefault="00000000" w:rsidP="005617F7">
      <w:pPr>
        <w:spacing w:before="240" w:after="240"/>
        <w:rPr>
          <w:rFonts w:ascii="Arial" w:eastAsia="Arial" w:hAnsi="Arial" w:cs="Arial"/>
          <w:b/>
          <w:bCs/>
        </w:rPr>
      </w:pPr>
      <w:r w:rsidRPr="005617F7">
        <w:rPr>
          <w:rFonts w:ascii="Arial" w:eastAsia="Arial" w:hAnsi="Arial" w:cs="Arial"/>
        </w:rPr>
        <w:t xml:space="preserve">Starbucks have kick-started its business with the adaptation of the </w:t>
      </w:r>
      <w:r w:rsidR="001A13BC" w:rsidRPr="005617F7">
        <w:rPr>
          <w:rFonts w:ascii="Arial" w:eastAsia="Arial" w:hAnsi="Arial" w:cs="Arial"/>
        </w:rPr>
        <w:t>single store</w:t>
      </w:r>
      <w:r w:rsidRPr="005617F7">
        <w:rPr>
          <w:rFonts w:ascii="Arial" w:eastAsia="Arial" w:hAnsi="Arial" w:cs="Arial"/>
        </w:rPr>
        <w:t xml:space="preserve"> selling coffee beans aspect, the coffee chain company has ensured its strong position in the international business domain. Starbucks started its journey in 1971 in Seattle to offer a dynamic taste of Coffee among the diverse range of cultural dynamics (Starbucks, 2025).  Becoming a powerful and renowned coffee seller under the leadership of Howard Schultz, Starbucks has tried to adopt the prestigious Italian coffee culture in the U.S context. Retaining its competitive position and brand familiarity in the foreign coffee market, Starbucks has adopted regional menus from a diverse range of continents to cater to the preferences of the regional continent (Li, 2024). The presence of an extensive range of beverages, including coffee, tea, and seasonal specials, along with food items such as pastries and sandwiches, has increased the consumer inclination to get engaged with Starbucks. Beyond products, Starbucks emphasises customer experience, digital engagement (through its mobile app and loyalty program), and sustainable sourcing through initiatives like C.A.F.E. Practices and partnerships with coffee farmers.</w:t>
      </w:r>
    </w:p>
    <w:p w14:paraId="77EBA113" w14:textId="77777777" w:rsidR="009A3539" w:rsidRPr="005617F7" w:rsidRDefault="00000000" w:rsidP="005617F7">
      <w:pPr>
        <w:spacing w:before="240" w:after="240"/>
        <w:rPr>
          <w:rFonts w:ascii="Arial" w:eastAsia="Arial" w:hAnsi="Arial" w:cs="Arial"/>
          <w:b/>
          <w:bCs/>
        </w:rPr>
      </w:pPr>
      <w:r w:rsidRPr="005617F7">
        <w:rPr>
          <w:rFonts w:ascii="Arial" w:eastAsia="Arial" w:hAnsi="Arial" w:cs="Arial"/>
        </w:rPr>
        <w:lastRenderedPageBreak/>
        <w:t xml:space="preserve">The trade war between the U.S. and China has hindered the business operation of Starbucks in managing its competitive position in the international business. Empowerment of the local coffee brands in the Chinese context has offered a notable challenge for Starbucks to preserve its competitive position in the international business domain. Partnership with the local venture </w:t>
      </w:r>
      <w:r w:rsidRPr="005617F7">
        <w:rPr>
          <w:rFonts w:ascii="Arial" w:eastAsia="Arial" w:hAnsi="Arial" w:cs="Arial"/>
          <w:b/>
          <w:bCs/>
          <w:i/>
          <w:iCs/>
        </w:rPr>
        <w:t>Beijing Mai Da Coffee Co., Uni-President Group, and Mei-Xin International Ltd.,</w:t>
      </w:r>
      <w:r w:rsidRPr="005617F7">
        <w:rPr>
          <w:rFonts w:ascii="Arial" w:eastAsia="Arial" w:hAnsi="Arial" w:cs="Arial"/>
          <w:i/>
          <w:iCs/>
        </w:rPr>
        <w:t xml:space="preserve"> </w:t>
      </w:r>
      <w:r w:rsidRPr="005617F7">
        <w:rPr>
          <w:rFonts w:ascii="Arial" w:eastAsia="Arial" w:hAnsi="Arial" w:cs="Arial"/>
        </w:rPr>
        <w:t xml:space="preserve">Starbucks has strengthened its market position in China (Vimarsh, 2024). Extensive prices of the products and changes in the operational regulations have created notable issues for Starbucks to retain an exceptional consumer engagement in the Chinese context. </w:t>
      </w:r>
    </w:p>
    <w:p w14:paraId="258F5A87" w14:textId="77777777" w:rsidR="009A3539" w:rsidRPr="005617F7" w:rsidRDefault="00000000" w:rsidP="005617F7">
      <w:pPr>
        <w:pStyle w:val="Heading1"/>
        <w:rPr>
          <w:rFonts w:ascii="Arial" w:eastAsia="Arial" w:hAnsi="Arial" w:cs="Arial"/>
        </w:rPr>
      </w:pPr>
      <w:bookmarkStart w:id="3" w:name="_Toc216698610"/>
      <w:r w:rsidRPr="005617F7">
        <w:rPr>
          <w:rFonts w:ascii="Arial" w:eastAsia="Arial" w:hAnsi="Arial" w:cs="Arial"/>
        </w:rPr>
        <w:t>3. Comparison of the socio-cultural context of the U.S and China</w:t>
      </w:r>
      <w:bookmarkEnd w:id="3"/>
    </w:p>
    <w:p w14:paraId="0790B401" w14:textId="59D24FD6" w:rsidR="009A3539" w:rsidRPr="005617F7" w:rsidRDefault="00000000" w:rsidP="005617F7">
      <w:pPr>
        <w:pStyle w:val="Heading2"/>
        <w:rPr>
          <w:rFonts w:ascii="Arial" w:eastAsia="Arial" w:hAnsi="Arial" w:cs="Arial"/>
        </w:rPr>
      </w:pPr>
      <w:bookmarkStart w:id="4" w:name="_heading=h.y5m8kgl81pzp" w:colFirst="0" w:colLast="0"/>
      <w:bookmarkStart w:id="5" w:name="_Toc216698611"/>
      <w:bookmarkEnd w:id="4"/>
      <w:r w:rsidRPr="005617F7">
        <w:rPr>
          <w:rFonts w:ascii="Arial" w:eastAsia="Arial" w:hAnsi="Arial" w:cs="Arial"/>
        </w:rPr>
        <w:t xml:space="preserve">3.1 PESTLE Analysis of </w:t>
      </w:r>
      <w:r w:rsidR="001A13BC" w:rsidRPr="005617F7">
        <w:rPr>
          <w:rFonts w:ascii="Arial" w:eastAsia="Arial" w:hAnsi="Arial" w:cs="Arial"/>
        </w:rPr>
        <w:t>Starbucks the</w:t>
      </w:r>
      <w:r w:rsidRPr="005617F7">
        <w:rPr>
          <w:rFonts w:ascii="Arial" w:eastAsia="Arial" w:hAnsi="Arial" w:cs="Arial"/>
        </w:rPr>
        <w:t xml:space="preserve"> U.S. A</w:t>
      </w:r>
      <w:bookmarkEnd w:id="5"/>
      <w:r w:rsidRPr="005617F7">
        <w:rPr>
          <w:rFonts w:ascii="Arial" w:eastAsia="Arial" w:hAnsi="Arial" w:cs="Arial"/>
        </w:rPr>
        <w:t xml:space="preserve"> </w:t>
      </w:r>
    </w:p>
    <w:p w14:paraId="55563E5D" w14:textId="77777777" w:rsidR="009A3539" w:rsidRPr="005617F7" w:rsidRDefault="00000000" w:rsidP="005617F7">
      <w:pPr>
        <w:rPr>
          <w:rFonts w:ascii="Arial" w:eastAsia="Arial" w:hAnsi="Arial" w:cs="Arial"/>
          <w:b/>
          <w:bCs/>
          <w:i/>
          <w:iCs/>
        </w:rPr>
      </w:pPr>
      <w:r w:rsidRPr="005617F7">
        <w:rPr>
          <w:rFonts w:ascii="Arial" w:eastAsia="Arial" w:hAnsi="Arial" w:cs="Arial"/>
          <w:b/>
          <w:bCs/>
          <w:i/>
          <w:iCs/>
        </w:rPr>
        <w:t xml:space="preserve">Analysis: Comparison between the two contexts in the U.S.A. and China </w:t>
      </w:r>
    </w:p>
    <w:p w14:paraId="68A351DF" w14:textId="77777777" w:rsidR="009A3539" w:rsidRPr="005617F7" w:rsidRDefault="00000000" w:rsidP="005617F7">
      <w:pPr>
        <w:spacing w:after="240"/>
        <w:rPr>
          <w:rFonts w:ascii="Arial" w:eastAsia="Arial" w:hAnsi="Arial" w:cs="Arial"/>
        </w:rPr>
      </w:pPr>
      <w:r w:rsidRPr="005617F7">
        <w:rPr>
          <w:rFonts w:ascii="Arial" w:eastAsia="Arial" w:hAnsi="Arial" w:cs="Arial"/>
          <w:b/>
          <w:bCs/>
          <w:i/>
          <w:iCs/>
        </w:rPr>
        <w:t>Political:</w:t>
      </w:r>
      <w:r w:rsidRPr="005617F7">
        <w:rPr>
          <w:rFonts w:ascii="Arial" w:eastAsia="Arial" w:hAnsi="Arial" w:cs="Arial"/>
        </w:rPr>
        <w:t xml:space="preserve"> The disputes have created dilemmas and confusion among the business professionals in continuing their business in the specific market context. The relentless geopolitical conflicts in a diverse range of continents have led to a severe challenge for Starbucks to continue the long-term profitable and sustainable business in the U.S (Cafely,2025). The employee retention issues in the U.S have collapsed the possibilities of commercial expansion as the relentless churn out of employees has limited its operational harmony. Offering humanitarian aid to Israel during the war, Starbucks has faced severe negative consequences in managing exceptional consumer engagement (Cabera, 2023). The boycotts of a vast range of the U.S population have weakened the economic infrastructures of Starbucks, declining the sales rates. Labour regulations in the U.S have created distinctive issues to ensure the long-term retention of the labours. Henceforth, the productive political stability of the U.s is favourable for Starbucks to ensure its expansion.</w:t>
      </w:r>
    </w:p>
    <w:p w14:paraId="5C88BAEA" w14:textId="77777777" w:rsidR="009A3539" w:rsidRPr="005617F7" w:rsidRDefault="00000000" w:rsidP="005617F7">
      <w:pPr>
        <w:widowControl w:val="0"/>
        <w:rPr>
          <w:rFonts w:ascii="Arial" w:eastAsia="Arial" w:hAnsi="Arial" w:cs="Arial"/>
        </w:rPr>
      </w:pPr>
      <w:r w:rsidRPr="005617F7">
        <w:rPr>
          <w:rFonts w:ascii="Arial" w:eastAsia="Arial" w:hAnsi="Arial" w:cs="Arial"/>
        </w:rPr>
        <w:t xml:space="preserve">Aligning with the alliances of the Chinese Communist Party, Starbucks has established an exceptional investment environment in China. 6% sales of Starbucks have decreased in China following geopolitical issues like the trade war (Saba 2024). </w:t>
      </w:r>
    </w:p>
    <w:p w14:paraId="04779A39" w14:textId="77777777" w:rsidR="009A3539" w:rsidRPr="005617F7" w:rsidRDefault="009A3539" w:rsidP="005617F7">
      <w:pPr>
        <w:spacing w:after="240"/>
        <w:rPr>
          <w:rFonts w:ascii="Arial" w:eastAsia="Arial" w:hAnsi="Arial" w:cs="Arial"/>
          <w:b/>
          <w:bCs/>
        </w:rPr>
      </w:pPr>
    </w:p>
    <w:p w14:paraId="7B642FCE" w14:textId="77777777" w:rsidR="009A3539" w:rsidRPr="005617F7" w:rsidRDefault="00000000" w:rsidP="005617F7">
      <w:pPr>
        <w:spacing w:after="240"/>
        <w:jc w:val="center"/>
        <w:rPr>
          <w:rFonts w:ascii="Arial" w:eastAsia="Arial" w:hAnsi="Arial" w:cs="Arial"/>
          <w:b/>
          <w:bCs/>
        </w:rPr>
      </w:pPr>
      <w:r w:rsidRPr="005617F7">
        <w:rPr>
          <w:rFonts w:ascii="Arial" w:eastAsia="Arial" w:hAnsi="Arial" w:cs="Arial"/>
        </w:rPr>
        <w:lastRenderedPageBreak/>
        <w:t xml:space="preserve"> </w:t>
      </w:r>
      <w:r w:rsidRPr="005617F7">
        <w:rPr>
          <w:rFonts w:ascii="Arial" w:eastAsia="Arial" w:hAnsi="Arial" w:cs="Arial"/>
          <w:b/>
          <w:bCs/>
          <w:noProof/>
        </w:rPr>
        <w:drawing>
          <wp:inline distT="114300" distB="114300" distL="114300" distR="114300" wp14:anchorId="58F5A56D" wp14:editId="62D83078">
            <wp:extent cx="4714875" cy="2781300"/>
            <wp:effectExtent l="25400" t="25400" r="25400" b="25400"/>
            <wp:docPr id="9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4714875" cy="2781300"/>
                    </a:xfrm>
                    <a:prstGeom prst="rect">
                      <a:avLst/>
                    </a:prstGeom>
                    <a:ln w="25400">
                      <a:solidFill>
                        <a:srgbClr val="000000"/>
                      </a:solidFill>
                      <a:prstDash val="solid"/>
                    </a:ln>
                  </pic:spPr>
                </pic:pic>
              </a:graphicData>
            </a:graphic>
          </wp:inline>
        </w:drawing>
      </w:r>
    </w:p>
    <w:p w14:paraId="4D8AED64" w14:textId="77777777" w:rsidR="009A3539" w:rsidRPr="005617F7" w:rsidRDefault="00000000" w:rsidP="005617F7">
      <w:pPr>
        <w:spacing w:after="240"/>
        <w:jc w:val="center"/>
        <w:rPr>
          <w:rFonts w:ascii="Arial" w:eastAsia="Arial" w:hAnsi="Arial" w:cs="Arial"/>
          <w:b/>
          <w:bCs/>
        </w:rPr>
      </w:pPr>
      <w:r w:rsidRPr="005617F7">
        <w:rPr>
          <w:rFonts w:ascii="Arial" w:eastAsia="Arial" w:hAnsi="Arial" w:cs="Arial"/>
          <w:b/>
          <w:bCs/>
        </w:rPr>
        <w:t xml:space="preserve">Figure 5: Number of Boycotts in Starbucks </w:t>
      </w:r>
    </w:p>
    <w:p w14:paraId="65C20365" w14:textId="77777777" w:rsidR="009A3539" w:rsidRPr="005617F7" w:rsidRDefault="00000000" w:rsidP="005617F7">
      <w:pPr>
        <w:spacing w:after="240"/>
        <w:jc w:val="center"/>
        <w:rPr>
          <w:rFonts w:ascii="Arial" w:eastAsia="Arial" w:hAnsi="Arial" w:cs="Arial"/>
          <w:b/>
          <w:bCs/>
        </w:rPr>
      </w:pPr>
      <w:r w:rsidRPr="005617F7">
        <w:rPr>
          <w:rFonts w:ascii="Arial" w:eastAsia="Arial" w:hAnsi="Arial" w:cs="Arial"/>
        </w:rPr>
        <w:t>(Source: Cabrera, 2023)</w:t>
      </w:r>
    </w:p>
    <w:p w14:paraId="5F093360" w14:textId="60A70D5A" w:rsidR="009A3539" w:rsidRPr="005617F7" w:rsidRDefault="00000000" w:rsidP="005617F7">
      <w:pPr>
        <w:spacing w:after="240"/>
        <w:rPr>
          <w:rFonts w:ascii="Arial" w:eastAsia="Arial" w:hAnsi="Arial" w:cs="Arial"/>
          <w:b/>
          <w:bCs/>
        </w:rPr>
      </w:pPr>
      <w:r w:rsidRPr="005617F7">
        <w:rPr>
          <w:rFonts w:ascii="Arial" w:eastAsia="Arial" w:hAnsi="Arial" w:cs="Arial"/>
        </w:rPr>
        <w:t xml:space="preserve">The relentless boycott of the labourers and backlashes related to the labour practices have created turmoil for the coffee chain industry to retain its glamorous position.  The boycott has synchronised the business operation of Starbucks, as the non-participation of the employees in the operation can decrease the operational harmony, exacerbating the turmoil in business. The higher prices of the Starbucks products in the Chinese context have wiped out the trade attractiveness. Following the trade war with the U.S has witnessed a significant downturn in its commercial activities of coffee </w:t>
      </w:r>
      <w:r w:rsidR="001A13BC" w:rsidRPr="005617F7">
        <w:rPr>
          <w:rFonts w:ascii="Arial" w:eastAsia="Arial" w:hAnsi="Arial" w:cs="Arial"/>
        </w:rPr>
        <w:t>industry (</w:t>
      </w:r>
      <w:r w:rsidRPr="005617F7">
        <w:rPr>
          <w:rFonts w:ascii="Arial" w:eastAsia="Arial" w:hAnsi="Arial" w:cs="Arial"/>
        </w:rPr>
        <w:t>Sanjuan</w:t>
      </w:r>
      <w:r w:rsidRPr="005617F7">
        <w:rPr>
          <w:rFonts w:ascii="Cambria Math" w:eastAsia="Arial" w:hAnsi="Cambria Math" w:cs="Cambria Math"/>
        </w:rPr>
        <w:t>‐</w:t>
      </w:r>
      <w:r w:rsidRPr="005617F7">
        <w:rPr>
          <w:rFonts w:ascii="Arial" w:eastAsia="Arial" w:hAnsi="Arial" w:cs="Arial"/>
        </w:rPr>
        <w:t>Marroquin and Rodrigo</w:t>
      </w:r>
      <w:r w:rsidRPr="005617F7">
        <w:rPr>
          <w:rFonts w:ascii="Cambria Math" w:eastAsia="Arial" w:hAnsi="Cambria Math" w:cs="Cambria Math"/>
        </w:rPr>
        <w:t>‐</w:t>
      </w:r>
      <w:r w:rsidRPr="005617F7">
        <w:rPr>
          <w:rFonts w:ascii="Arial" w:eastAsia="Arial" w:hAnsi="Arial" w:cs="Arial"/>
        </w:rPr>
        <w:t xml:space="preserve">Alharilla,2024).  Hence, the relentless boycotts and aggressive marketing of the local brands have created a notable unfavourable situation for Starbucks to expand its business in the foreign competitive market. </w:t>
      </w:r>
    </w:p>
    <w:p w14:paraId="7F04C31C" w14:textId="77777777" w:rsidR="009A3539" w:rsidRPr="005617F7" w:rsidRDefault="00000000" w:rsidP="005617F7">
      <w:pPr>
        <w:spacing w:after="240"/>
        <w:jc w:val="center"/>
        <w:rPr>
          <w:rFonts w:ascii="Arial" w:eastAsia="Arial" w:hAnsi="Arial" w:cs="Arial"/>
          <w:b/>
          <w:bCs/>
          <w:i/>
          <w:iCs/>
        </w:rPr>
      </w:pPr>
      <w:r w:rsidRPr="005617F7">
        <w:rPr>
          <w:rFonts w:ascii="Arial" w:eastAsia="Arial" w:hAnsi="Arial" w:cs="Arial"/>
          <w:b/>
          <w:bCs/>
          <w:i/>
          <w:iCs/>
          <w:noProof/>
        </w:rPr>
        <w:lastRenderedPageBreak/>
        <w:drawing>
          <wp:inline distT="114300" distB="114300" distL="114300" distR="114300" wp14:anchorId="1AC85EB0" wp14:editId="13E5396B">
            <wp:extent cx="5731200" cy="3111500"/>
            <wp:effectExtent l="25400" t="25400" r="25400" b="25400"/>
            <wp:docPr id="9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5731200" cy="3111500"/>
                    </a:xfrm>
                    <a:prstGeom prst="rect">
                      <a:avLst/>
                    </a:prstGeom>
                    <a:ln w="25400">
                      <a:solidFill>
                        <a:srgbClr val="000000"/>
                      </a:solidFill>
                      <a:prstDash val="solid"/>
                    </a:ln>
                  </pic:spPr>
                </pic:pic>
              </a:graphicData>
            </a:graphic>
          </wp:inline>
        </w:drawing>
      </w:r>
    </w:p>
    <w:p w14:paraId="74BE162F" w14:textId="77777777" w:rsidR="009A3539" w:rsidRPr="005617F7" w:rsidRDefault="00000000" w:rsidP="005617F7">
      <w:pPr>
        <w:spacing w:after="240"/>
        <w:jc w:val="center"/>
        <w:rPr>
          <w:rFonts w:ascii="Arial" w:eastAsia="Arial" w:hAnsi="Arial" w:cs="Arial"/>
          <w:b/>
          <w:bCs/>
        </w:rPr>
      </w:pPr>
      <w:r w:rsidRPr="005617F7">
        <w:rPr>
          <w:rFonts w:ascii="Arial" w:eastAsia="Arial" w:hAnsi="Arial" w:cs="Arial"/>
          <w:b/>
          <w:bCs/>
        </w:rPr>
        <w:t xml:space="preserve">Figure 6: Reductions in the U.S operations of Starbucks by limiting the new store opening </w:t>
      </w:r>
    </w:p>
    <w:p w14:paraId="3B660395" w14:textId="77777777" w:rsidR="009A3539" w:rsidRPr="005617F7" w:rsidRDefault="00000000" w:rsidP="005617F7">
      <w:pPr>
        <w:spacing w:after="240"/>
        <w:jc w:val="center"/>
        <w:rPr>
          <w:rFonts w:ascii="Arial" w:eastAsia="Arial" w:hAnsi="Arial" w:cs="Arial"/>
          <w:b/>
          <w:bCs/>
        </w:rPr>
      </w:pPr>
      <w:r w:rsidRPr="005617F7">
        <w:rPr>
          <w:rFonts w:ascii="Arial" w:eastAsia="Arial" w:hAnsi="Arial" w:cs="Arial"/>
        </w:rPr>
        <w:t xml:space="preserve">(Source: </w:t>
      </w:r>
      <w:proofErr w:type="spellStart"/>
      <w:r w:rsidRPr="005617F7">
        <w:rPr>
          <w:rFonts w:ascii="Arial" w:eastAsia="Arial" w:hAnsi="Arial" w:cs="Arial"/>
        </w:rPr>
        <w:t>Cafely</w:t>
      </w:r>
      <w:proofErr w:type="spellEnd"/>
      <w:r w:rsidRPr="005617F7">
        <w:rPr>
          <w:rFonts w:ascii="Arial" w:eastAsia="Arial" w:hAnsi="Arial" w:cs="Arial"/>
        </w:rPr>
        <w:t>, 2025)</w:t>
      </w:r>
    </w:p>
    <w:p w14:paraId="53A4445E" w14:textId="77777777" w:rsidR="009A3539" w:rsidRPr="005617F7" w:rsidRDefault="00000000" w:rsidP="005617F7">
      <w:pPr>
        <w:spacing w:after="240"/>
        <w:rPr>
          <w:rFonts w:ascii="Arial" w:eastAsia="Arial" w:hAnsi="Arial" w:cs="Arial"/>
          <w:b/>
          <w:bCs/>
        </w:rPr>
      </w:pPr>
      <w:r w:rsidRPr="005617F7">
        <w:rPr>
          <w:rFonts w:ascii="Arial" w:eastAsia="Arial" w:hAnsi="Arial" w:cs="Arial"/>
          <w:b/>
          <w:bCs/>
          <w:i/>
          <w:iCs/>
        </w:rPr>
        <w:t>Economic:</w:t>
      </w:r>
      <w:r w:rsidRPr="005617F7">
        <w:rPr>
          <w:rFonts w:ascii="Arial" w:eastAsia="Arial" w:hAnsi="Arial" w:cs="Arial"/>
          <w:i/>
          <w:iCs/>
        </w:rPr>
        <w:t xml:space="preserve"> </w:t>
      </w:r>
      <w:r w:rsidRPr="005617F7">
        <w:rPr>
          <w:rFonts w:ascii="Arial" w:eastAsia="Arial" w:hAnsi="Arial" w:cs="Arial"/>
        </w:rPr>
        <w:t>The changes in tariff rates in the U.S context are responsible for the increment in the prices of goods, and the spectrum reduces the consumer spending process to meet the predefined business objectives. Increased costs of the products and labour charges have raised a question about retaining its premium position in the international market. Inflation caused by the tariff rates has created a significant issue for U.S consumers to balance between the prices and requirements.</w:t>
      </w:r>
      <w:r w:rsidRPr="005617F7">
        <w:rPr>
          <w:rFonts w:ascii="Arial" w:eastAsia="Arial" w:hAnsi="Arial" w:cs="Arial"/>
          <w:i/>
          <w:iCs/>
        </w:rPr>
        <w:t xml:space="preserve">  </w:t>
      </w:r>
      <w:r w:rsidRPr="005617F7">
        <w:rPr>
          <w:rFonts w:ascii="Arial" w:eastAsia="Arial" w:hAnsi="Arial" w:cs="Arial"/>
        </w:rPr>
        <w:t xml:space="preserve">The tariff rates imposed on a vast range of countries can pose a threat to managing transparency and accuracy in managing SCM operations. The increased inflation rates in 2025 and sudden changes in the tariff rates is the reason of establishing an unfavourable situation for the U.S. </w:t>
      </w:r>
    </w:p>
    <w:p w14:paraId="5FDFB0CC" w14:textId="77777777" w:rsidR="009A3539" w:rsidRPr="005617F7" w:rsidRDefault="00000000" w:rsidP="005617F7">
      <w:pPr>
        <w:widowControl w:val="0"/>
        <w:ind w:left="720"/>
        <w:jc w:val="center"/>
        <w:rPr>
          <w:rFonts w:ascii="Arial" w:eastAsia="Arial" w:hAnsi="Arial" w:cs="Arial"/>
          <w:b/>
          <w:bCs/>
        </w:rPr>
      </w:pPr>
      <w:r w:rsidRPr="005617F7">
        <w:rPr>
          <w:rFonts w:ascii="Arial" w:eastAsia="Arial" w:hAnsi="Arial" w:cs="Arial"/>
          <w:b/>
          <w:bCs/>
          <w:noProof/>
        </w:rPr>
        <w:drawing>
          <wp:inline distT="114300" distB="114300" distL="114300" distR="114300" wp14:anchorId="5BD8692E" wp14:editId="1847E31A">
            <wp:extent cx="2228850" cy="1193800"/>
            <wp:effectExtent l="25400" t="25400" r="25400" b="25400"/>
            <wp:docPr id="9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2228850" cy="1193800"/>
                    </a:xfrm>
                    <a:prstGeom prst="rect">
                      <a:avLst/>
                    </a:prstGeom>
                    <a:ln w="25400">
                      <a:solidFill>
                        <a:srgbClr val="000000"/>
                      </a:solidFill>
                      <a:prstDash val="solid"/>
                    </a:ln>
                  </pic:spPr>
                </pic:pic>
              </a:graphicData>
            </a:graphic>
          </wp:inline>
        </w:drawing>
      </w:r>
    </w:p>
    <w:p w14:paraId="238E7C78" w14:textId="77777777" w:rsidR="009A3539" w:rsidRPr="005617F7" w:rsidRDefault="00000000" w:rsidP="005617F7">
      <w:pPr>
        <w:widowControl w:val="0"/>
        <w:ind w:left="720"/>
        <w:jc w:val="center"/>
        <w:rPr>
          <w:rFonts w:ascii="Arial" w:eastAsia="Arial" w:hAnsi="Arial" w:cs="Arial"/>
          <w:b/>
          <w:bCs/>
        </w:rPr>
      </w:pPr>
      <w:r w:rsidRPr="005617F7">
        <w:rPr>
          <w:rFonts w:ascii="Arial" w:eastAsia="Arial" w:hAnsi="Arial" w:cs="Arial"/>
          <w:b/>
          <w:bCs/>
        </w:rPr>
        <w:t>Figure 1: Impact of inflation rates in the U.S</w:t>
      </w:r>
    </w:p>
    <w:p w14:paraId="2C49D2D3" w14:textId="48D6B9D1" w:rsidR="009A3539" w:rsidRPr="005617F7" w:rsidRDefault="00000000" w:rsidP="005617F7">
      <w:pPr>
        <w:widowControl w:val="0"/>
        <w:ind w:left="720"/>
        <w:jc w:val="center"/>
        <w:rPr>
          <w:rFonts w:ascii="Arial" w:eastAsia="Arial" w:hAnsi="Arial" w:cs="Arial"/>
          <w:b/>
          <w:bCs/>
        </w:rPr>
      </w:pPr>
      <w:r w:rsidRPr="005617F7">
        <w:rPr>
          <w:rFonts w:ascii="Arial" w:eastAsia="Arial" w:hAnsi="Arial" w:cs="Arial"/>
        </w:rPr>
        <w:lastRenderedPageBreak/>
        <w:t xml:space="preserve">(Source: Richter, </w:t>
      </w:r>
      <w:r w:rsidR="001A13BC" w:rsidRPr="005617F7">
        <w:rPr>
          <w:rFonts w:ascii="Arial" w:eastAsia="Arial" w:hAnsi="Arial" w:cs="Arial"/>
        </w:rPr>
        <w:t>2025)</w:t>
      </w:r>
    </w:p>
    <w:p w14:paraId="2729AA37" w14:textId="49C0AE79" w:rsidR="009A3539" w:rsidRPr="005617F7" w:rsidRDefault="00000000" w:rsidP="005617F7">
      <w:pPr>
        <w:widowControl w:val="0"/>
        <w:rPr>
          <w:rFonts w:ascii="Arial" w:eastAsia="Arial" w:hAnsi="Arial" w:cs="Arial"/>
          <w:b/>
          <w:bCs/>
        </w:rPr>
      </w:pPr>
      <w:r w:rsidRPr="005617F7">
        <w:rPr>
          <w:rFonts w:ascii="Arial" w:eastAsia="Arial" w:hAnsi="Arial" w:cs="Arial"/>
        </w:rPr>
        <w:t xml:space="preserve">Inflation rates in the international domain have imposed a significant threat to Starbucks to bolster its further expansion (Richter, </w:t>
      </w:r>
      <w:r w:rsidR="001A13BC" w:rsidRPr="005617F7">
        <w:rPr>
          <w:rFonts w:ascii="Arial" w:eastAsia="Arial" w:hAnsi="Arial" w:cs="Arial"/>
        </w:rPr>
        <w:t>2025)</w:t>
      </w:r>
      <w:r w:rsidRPr="005617F7">
        <w:rPr>
          <w:rFonts w:ascii="Arial" w:eastAsia="Arial" w:hAnsi="Arial" w:cs="Arial"/>
        </w:rPr>
        <w:t xml:space="preserve">. The GDP rate of America stands at $30.6 trillion in 2025, which can create opportunities for Starbucks to expand its business (Forbes India, 2025). </w:t>
      </w:r>
      <w:r w:rsidRPr="005617F7">
        <w:rPr>
          <w:rFonts w:ascii="Arial" w:eastAsia="Arial" w:hAnsi="Arial" w:cs="Arial"/>
          <w:b/>
          <w:bCs/>
          <w:i/>
          <w:iCs/>
        </w:rPr>
        <w:t>3% inflation rates of the U.S have triggered the price</w:t>
      </w:r>
      <w:r w:rsidRPr="005617F7">
        <w:rPr>
          <w:rFonts w:ascii="Arial" w:eastAsia="Arial" w:hAnsi="Arial" w:cs="Arial"/>
          <w:i/>
          <w:iCs/>
        </w:rPr>
        <w:t xml:space="preserve"> </w:t>
      </w:r>
      <w:r w:rsidRPr="005617F7">
        <w:rPr>
          <w:rFonts w:ascii="Arial" w:eastAsia="Arial" w:hAnsi="Arial" w:cs="Arial"/>
        </w:rPr>
        <w:t xml:space="preserve">increase of the product, declining the consumer’s purchasing ability (Sherman, 2025). The price hike of coffee giants like Starbucks has faced severe turmoil in retaining the economic infrastructure in the Chinese context.  The shrunken market share of Starbucks in the Chinese context has become a notable threat to managing its competitive position. A 14% downturn in the market share of Starbucks in the Chinese context has forced the business professionals to shut down the ventures (Chan, 2025).  </w:t>
      </w:r>
    </w:p>
    <w:p w14:paraId="0473D75A" w14:textId="77777777" w:rsidR="009A3539" w:rsidRPr="005617F7" w:rsidRDefault="00000000" w:rsidP="005617F7">
      <w:pPr>
        <w:spacing w:after="240"/>
        <w:jc w:val="center"/>
        <w:rPr>
          <w:rFonts w:ascii="Arial" w:eastAsia="Arial" w:hAnsi="Arial" w:cs="Arial"/>
          <w:b/>
          <w:bCs/>
        </w:rPr>
      </w:pPr>
      <w:r w:rsidRPr="005617F7">
        <w:rPr>
          <w:rFonts w:ascii="Arial" w:eastAsia="Arial" w:hAnsi="Arial" w:cs="Arial"/>
          <w:b/>
          <w:bCs/>
          <w:noProof/>
        </w:rPr>
        <w:drawing>
          <wp:inline distT="114300" distB="114300" distL="114300" distR="114300" wp14:anchorId="18E02AAC" wp14:editId="6AD1D43C">
            <wp:extent cx="5731200" cy="2717800"/>
            <wp:effectExtent l="25400" t="25400" r="25400" b="25400"/>
            <wp:docPr id="9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200" cy="2717800"/>
                    </a:xfrm>
                    <a:prstGeom prst="rect">
                      <a:avLst/>
                    </a:prstGeom>
                    <a:ln w="25400">
                      <a:solidFill>
                        <a:srgbClr val="000000"/>
                      </a:solidFill>
                      <a:prstDash val="solid"/>
                    </a:ln>
                  </pic:spPr>
                </pic:pic>
              </a:graphicData>
            </a:graphic>
          </wp:inline>
        </w:drawing>
      </w:r>
    </w:p>
    <w:p w14:paraId="6B19433A" w14:textId="77777777" w:rsidR="009A3539" w:rsidRPr="005617F7" w:rsidRDefault="00000000" w:rsidP="005617F7">
      <w:pPr>
        <w:spacing w:after="240"/>
        <w:jc w:val="center"/>
        <w:rPr>
          <w:rFonts w:ascii="Arial" w:eastAsia="Arial" w:hAnsi="Arial" w:cs="Arial"/>
          <w:b/>
          <w:bCs/>
        </w:rPr>
      </w:pPr>
      <w:r w:rsidRPr="005617F7">
        <w:rPr>
          <w:rFonts w:ascii="Arial" w:eastAsia="Arial" w:hAnsi="Arial" w:cs="Arial"/>
          <w:b/>
          <w:bCs/>
        </w:rPr>
        <w:t>Figure 7: The decreased market share of Starbucks in China</w:t>
      </w:r>
    </w:p>
    <w:p w14:paraId="4334F65D" w14:textId="77777777" w:rsidR="009A3539" w:rsidRPr="005617F7" w:rsidRDefault="00000000" w:rsidP="005617F7">
      <w:pPr>
        <w:spacing w:after="240"/>
        <w:jc w:val="center"/>
        <w:rPr>
          <w:rFonts w:ascii="Arial" w:eastAsia="Arial" w:hAnsi="Arial" w:cs="Arial"/>
        </w:rPr>
      </w:pPr>
      <w:r w:rsidRPr="005617F7">
        <w:rPr>
          <w:rFonts w:ascii="Arial" w:eastAsia="Arial" w:hAnsi="Arial" w:cs="Arial"/>
        </w:rPr>
        <w:t>(Source: Chan, 2025)</w:t>
      </w:r>
    </w:p>
    <w:p w14:paraId="61DC3602" w14:textId="77777777" w:rsidR="009A3539" w:rsidRPr="005617F7" w:rsidRDefault="00000000" w:rsidP="005617F7">
      <w:pPr>
        <w:widowControl w:val="0"/>
        <w:rPr>
          <w:rFonts w:ascii="Arial" w:eastAsia="Arial" w:hAnsi="Arial" w:cs="Arial"/>
        </w:rPr>
      </w:pPr>
      <w:r w:rsidRPr="005617F7">
        <w:rPr>
          <w:rFonts w:ascii="Arial" w:eastAsia="Arial" w:hAnsi="Arial" w:cs="Arial"/>
        </w:rPr>
        <w:t xml:space="preserve">The hike in the price of the products has reduced the purchasing ability among the Chinese consumers, stagnating the sales figures. The decrease of the inflation rates (-0.4%) can be considered as an opportunity for Starbucks to enhance business in China (Trading Economics, 2025). The GDP rate of China stands at $19.4 trillion, which can be considered as an opportunity for Starbucks to expand its business (Textor, 2025). Henceforth, the stable inflation rates and uplift in GDP rates is considered as the favourable situation for China. </w:t>
      </w:r>
    </w:p>
    <w:p w14:paraId="5810DDF7" w14:textId="77777777" w:rsidR="009A3539" w:rsidRPr="005617F7" w:rsidRDefault="009A3539" w:rsidP="005617F7">
      <w:pPr>
        <w:widowControl w:val="0"/>
        <w:rPr>
          <w:rFonts w:ascii="Arial" w:eastAsia="Arial" w:hAnsi="Arial" w:cs="Arial"/>
        </w:rPr>
      </w:pPr>
    </w:p>
    <w:p w14:paraId="1A203482" w14:textId="1210537D" w:rsidR="009A3539" w:rsidRPr="005617F7" w:rsidRDefault="00FE0505" w:rsidP="00FE0505">
      <w:pPr>
        <w:widowControl w:val="0"/>
        <w:ind w:left="720"/>
        <w:rPr>
          <w:rFonts w:ascii="Arial" w:eastAsia="Arial" w:hAnsi="Arial" w:cs="Arial"/>
        </w:rPr>
      </w:pPr>
      <w:r>
        <w:rPr>
          <w:rFonts w:ascii="Arial" w:eastAsia="Arial" w:hAnsi="Arial" w:cs="Arial"/>
        </w:rPr>
        <w:t xml:space="preserve">               </w:t>
      </w:r>
      <w:r w:rsidRPr="005617F7">
        <w:rPr>
          <w:rFonts w:ascii="Arial" w:eastAsia="Arial" w:hAnsi="Arial" w:cs="Arial"/>
          <w:noProof/>
        </w:rPr>
        <w:drawing>
          <wp:inline distT="114300" distB="114300" distL="114300" distR="114300" wp14:anchorId="0EC7F424" wp14:editId="27EDC3C0">
            <wp:extent cx="3505200" cy="1612900"/>
            <wp:effectExtent l="25400" t="25400" r="25400" b="25400"/>
            <wp:docPr id="9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3505200" cy="1612900"/>
                    </a:xfrm>
                    <a:prstGeom prst="rect">
                      <a:avLst/>
                    </a:prstGeom>
                    <a:ln w="25400">
                      <a:solidFill>
                        <a:srgbClr val="000000"/>
                      </a:solidFill>
                      <a:prstDash val="solid"/>
                    </a:ln>
                  </pic:spPr>
                </pic:pic>
              </a:graphicData>
            </a:graphic>
          </wp:inline>
        </w:drawing>
      </w:r>
    </w:p>
    <w:p w14:paraId="608B28A8" w14:textId="77777777" w:rsidR="009A3539" w:rsidRPr="005617F7" w:rsidRDefault="00000000" w:rsidP="005617F7">
      <w:pPr>
        <w:widowControl w:val="0"/>
        <w:jc w:val="center"/>
        <w:rPr>
          <w:rFonts w:ascii="Arial" w:eastAsia="Arial" w:hAnsi="Arial" w:cs="Arial"/>
          <w:b/>
          <w:bCs/>
        </w:rPr>
      </w:pPr>
      <w:r w:rsidRPr="005617F7">
        <w:rPr>
          <w:rFonts w:ascii="Arial" w:eastAsia="Arial" w:hAnsi="Arial" w:cs="Arial"/>
          <w:b/>
          <w:bCs/>
        </w:rPr>
        <w:t>Figure 2: The inflation rate of China</w:t>
      </w:r>
    </w:p>
    <w:p w14:paraId="55A38F2B" w14:textId="77777777" w:rsidR="009A3539" w:rsidRPr="005617F7" w:rsidRDefault="00000000" w:rsidP="005617F7">
      <w:pPr>
        <w:widowControl w:val="0"/>
        <w:jc w:val="center"/>
        <w:rPr>
          <w:rFonts w:ascii="Arial" w:eastAsia="Arial" w:hAnsi="Arial" w:cs="Arial"/>
        </w:rPr>
      </w:pPr>
      <w:r w:rsidRPr="005617F7">
        <w:rPr>
          <w:rFonts w:ascii="Arial" w:eastAsia="Arial" w:hAnsi="Arial" w:cs="Arial"/>
        </w:rPr>
        <w:t>(Source: Trading Economics, 2025)</w:t>
      </w:r>
      <w:r w:rsidRPr="005617F7">
        <w:rPr>
          <w:rFonts w:ascii="Arial" w:eastAsia="Arial" w:hAnsi="Arial" w:cs="Arial"/>
          <w:noProof/>
        </w:rPr>
        <w:drawing>
          <wp:inline distT="114300" distB="114300" distL="114300" distR="114300" wp14:anchorId="677B58D7" wp14:editId="020C23E0">
            <wp:extent cx="3505200" cy="2222500"/>
            <wp:effectExtent l="25400" t="25400" r="25400" b="25400"/>
            <wp:docPr id="9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505200" cy="2222500"/>
                    </a:xfrm>
                    <a:prstGeom prst="rect">
                      <a:avLst/>
                    </a:prstGeom>
                    <a:ln w="25400">
                      <a:solidFill>
                        <a:srgbClr val="FF0000"/>
                      </a:solidFill>
                      <a:prstDash val="solid"/>
                    </a:ln>
                  </pic:spPr>
                </pic:pic>
              </a:graphicData>
            </a:graphic>
          </wp:inline>
        </w:drawing>
      </w:r>
    </w:p>
    <w:p w14:paraId="7EB8522A" w14:textId="413D85CB" w:rsidR="009A3539" w:rsidRPr="005617F7" w:rsidRDefault="002E49B9" w:rsidP="002E49B9">
      <w:pPr>
        <w:widowControl w:val="0"/>
        <w:ind w:left="720"/>
        <w:rPr>
          <w:rFonts w:ascii="Arial" w:eastAsia="Arial" w:hAnsi="Arial" w:cs="Arial"/>
          <w:b/>
          <w:bCs/>
        </w:rPr>
      </w:pPr>
      <w:r>
        <w:rPr>
          <w:rFonts w:ascii="Arial" w:eastAsia="Arial" w:hAnsi="Arial" w:cs="Arial"/>
          <w:b/>
          <w:bCs/>
        </w:rPr>
        <w:t xml:space="preserve">                               </w:t>
      </w:r>
      <w:r w:rsidRPr="005617F7">
        <w:rPr>
          <w:rFonts w:ascii="Arial" w:eastAsia="Arial" w:hAnsi="Arial" w:cs="Arial"/>
          <w:b/>
          <w:bCs/>
        </w:rPr>
        <w:t xml:space="preserve">Figure 3: GDP rates of China </w:t>
      </w:r>
    </w:p>
    <w:p w14:paraId="00350488" w14:textId="7E8B1449" w:rsidR="009A3539" w:rsidRPr="005617F7" w:rsidRDefault="002E49B9" w:rsidP="002E49B9">
      <w:pPr>
        <w:widowControl w:val="0"/>
        <w:ind w:left="720"/>
        <w:rPr>
          <w:rFonts w:ascii="Arial" w:eastAsia="Arial" w:hAnsi="Arial" w:cs="Arial"/>
        </w:rPr>
      </w:pPr>
      <w:r>
        <w:rPr>
          <w:rFonts w:ascii="Arial" w:eastAsia="Arial" w:hAnsi="Arial" w:cs="Arial"/>
        </w:rPr>
        <w:t xml:space="preserve">                                     </w:t>
      </w:r>
      <w:r w:rsidRPr="005617F7">
        <w:rPr>
          <w:rFonts w:ascii="Arial" w:eastAsia="Arial" w:hAnsi="Arial" w:cs="Arial"/>
        </w:rPr>
        <w:t>(Source: Textor, 2025)</w:t>
      </w:r>
    </w:p>
    <w:p w14:paraId="0CFB7ED8" w14:textId="5BD955D0" w:rsidR="009A3539" w:rsidRPr="005617F7" w:rsidRDefault="00000000" w:rsidP="005617F7">
      <w:pPr>
        <w:spacing w:after="240"/>
        <w:rPr>
          <w:rFonts w:ascii="Arial" w:eastAsia="Arial" w:hAnsi="Arial" w:cs="Arial"/>
        </w:rPr>
      </w:pPr>
      <w:r w:rsidRPr="005617F7">
        <w:rPr>
          <w:rFonts w:ascii="Arial" w:eastAsia="Arial" w:hAnsi="Arial" w:cs="Arial"/>
          <w:b/>
          <w:bCs/>
          <w:i/>
          <w:iCs/>
        </w:rPr>
        <w:t>Social:</w:t>
      </w:r>
      <w:r w:rsidRPr="005617F7">
        <w:rPr>
          <w:rFonts w:ascii="Arial" w:eastAsia="Arial" w:hAnsi="Arial" w:cs="Arial"/>
          <w:i/>
          <w:iCs/>
        </w:rPr>
        <w:t xml:space="preserve"> </w:t>
      </w:r>
      <w:r w:rsidRPr="005617F7">
        <w:rPr>
          <w:rFonts w:ascii="Arial" w:eastAsia="Arial" w:hAnsi="Arial" w:cs="Arial"/>
        </w:rPr>
        <w:t xml:space="preserve">The presence of </w:t>
      </w:r>
      <w:r w:rsidRPr="005617F7">
        <w:rPr>
          <w:rFonts w:ascii="Arial" w:eastAsia="Arial" w:hAnsi="Arial" w:cs="Arial"/>
          <w:i/>
          <w:iCs/>
        </w:rPr>
        <w:t xml:space="preserve">“open night grants” </w:t>
      </w:r>
      <w:r w:rsidRPr="005617F7">
        <w:rPr>
          <w:rFonts w:ascii="Arial" w:eastAsia="Arial" w:hAnsi="Arial" w:cs="Arial"/>
        </w:rPr>
        <w:t xml:space="preserve">and other community-based activities of Starbucks has helped in establishing an exceptional community engagement in the U.S context (Starbucks, 2025). Collaboration with </w:t>
      </w:r>
      <w:r w:rsidRPr="005617F7">
        <w:rPr>
          <w:rFonts w:ascii="Arial" w:eastAsia="Arial" w:hAnsi="Arial" w:cs="Arial"/>
          <w:b/>
          <w:bCs/>
          <w:i/>
          <w:iCs/>
        </w:rPr>
        <w:t xml:space="preserve">“Conservation International and Feeding </w:t>
      </w:r>
      <w:r w:rsidR="00BC575E" w:rsidRPr="005617F7">
        <w:rPr>
          <w:rFonts w:ascii="Arial" w:eastAsia="Arial" w:hAnsi="Arial" w:cs="Arial"/>
          <w:b/>
          <w:bCs/>
          <w:i/>
          <w:iCs/>
        </w:rPr>
        <w:t xml:space="preserve">America” </w:t>
      </w:r>
      <w:r w:rsidR="00BC575E" w:rsidRPr="005617F7">
        <w:rPr>
          <w:rFonts w:ascii="Arial" w:eastAsia="Arial" w:hAnsi="Arial" w:cs="Arial"/>
          <w:i/>
          <w:iCs/>
        </w:rPr>
        <w:t>has</w:t>
      </w:r>
      <w:r w:rsidRPr="005617F7">
        <w:rPr>
          <w:rFonts w:ascii="Arial" w:eastAsia="Arial" w:hAnsi="Arial" w:cs="Arial"/>
        </w:rPr>
        <w:t xml:space="preserve"> helped Starbucks to manufacture quality-based products to meet consumer satisfaction and requirements. The labour law-related issues in Starbucks have forced the corporation to reduce 900 employees to align with the operational costs (Guardian, 2025). The incorporation of the </w:t>
      </w:r>
      <w:r w:rsidRPr="005617F7">
        <w:rPr>
          <w:rFonts w:ascii="Arial" w:eastAsia="Arial" w:hAnsi="Arial" w:cs="Arial"/>
          <w:b/>
          <w:bCs/>
          <w:i/>
          <w:iCs/>
        </w:rPr>
        <w:t>“C.A.F.E” training programme</w:t>
      </w:r>
      <w:r w:rsidRPr="005617F7">
        <w:rPr>
          <w:rFonts w:ascii="Arial" w:eastAsia="Arial" w:hAnsi="Arial" w:cs="Arial"/>
        </w:rPr>
        <w:t xml:space="preserve"> has encouraged business professionals to incorporate ethical sourcing aspects to navigate operational hindrances (Starbucks, 2024). The transition in the lifestyles and behaviours of consumers has become a challenge for Starbucks to adopt a healthy menu.</w:t>
      </w:r>
      <w:r w:rsidRPr="005617F7">
        <w:rPr>
          <w:rFonts w:ascii="Arial" w:eastAsia="Arial" w:hAnsi="Arial" w:cs="Arial"/>
          <w:b/>
          <w:bCs/>
        </w:rPr>
        <w:t xml:space="preserve"> </w:t>
      </w:r>
      <w:r w:rsidRPr="005617F7">
        <w:rPr>
          <w:rFonts w:ascii="Arial" w:eastAsia="Arial" w:hAnsi="Arial" w:cs="Arial"/>
        </w:rPr>
        <w:t xml:space="preserve">Application of social media for the marketing campaigns in Starbucks in the U.S has engendered controversies and heightened the possibilities of an unfavourable situation for future expansion. The 900 job cuts and closure of 200 retail </w:t>
      </w:r>
      <w:r w:rsidRPr="005617F7">
        <w:rPr>
          <w:rFonts w:ascii="Arial" w:eastAsia="Arial" w:hAnsi="Arial" w:cs="Arial"/>
        </w:rPr>
        <w:lastRenderedPageBreak/>
        <w:t xml:space="preserve">stores in Starbucks can help boost the relentless loss in the business </w:t>
      </w:r>
      <w:proofErr w:type="gramStart"/>
      <w:r w:rsidRPr="005617F7">
        <w:rPr>
          <w:rFonts w:ascii="Arial" w:eastAsia="Arial" w:hAnsi="Arial" w:cs="Arial"/>
        </w:rPr>
        <w:t>( Guardian</w:t>
      </w:r>
      <w:proofErr w:type="gramEnd"/>
      <w:r w:rsidRPr="005617F7">
        <w:rPr>
          <w:rFonts w:ascii="Arial" w:eastAsia="Arial" w:hAnsi="Arial" w:cs="Arial"/>
        </w:rPr>
        <w:t xml:space="preserve">, 2025). The collaboration with the Chinese local entities, Starbucks has established a strong local engagement. The collaboration with the local communities is the main reason for establishing a favourable market scenario for Starbucks in China. </w:t>
      </w:r>
    </w:p>
    <w:p w14:paraId="273DE91B" w14:textId="77777777" w:rsidR="009A3539" w:rsidRPr="005617F7" w:rsidRDefault="00000000" w:rsidP="005617F7">
      <w:pPr>
        <w:spacing w:after="240"/>
        <w:rPr>
          <w:rFonts w:ascii="Arial" w:eastAsia="Arial" w:hAnsi="Arial" w:cs="Arial"/>
          <w:b/>
          <w:bCs/>
          <w:i/>
          <w:iCs/>
        </w:rPr>
      </w:pPr>
      <w:r w:rsidRPr="005617F7">
        <w:rPr>
          <w:rFonts w:ascii="Arial" w:eastAsia="Arial" w:hAnsi="Arial" w:cs="Arial"/>
          <w:b/>
          <w:bCs/>
          <w:i/>
          <w:iCs/>
        </w:rPr>
        <w:t>Evaluation of the socio-cultural trends with the alignment of Hofstede’s 6-dimensional theory</w:t>
      </w:r>
    </w:p>
    <w:p w14:paraId="0D24815A" w14:textId="7EFAB210" w:rsidR="009A3539" w:rsidRPr="005617F7" w:rsidRDefault="00000000" w:rsidP="005617F7">
      <w:pPr>
        <w:spacing w:after="240"/>
        <w:rPr>
          <w:rFonts w:ascii="Arial" w:eastAsia="Arial" w:hAnsi="Arial" w:cs="Arial"/>
        </w:rPr>
      </w:pPr>
      <w:r w:rsidRPr="005617F7">
        <w:rPr>
          <w:rFonts w:ascii="Arial" w:eastAsia="Arial" w:hAnsi="Arial" w:cs="Arial"/>
        </w:rPr>
        <w:t xml:space="preserve">Aligning with </w:t>
      </w:r>
      <w:r w:rsidRPr="005617F7">
        <w:rPr>
          <w:rFonts w:ascii="Arial" w:eastAsia="Arial" w:hAnsi="Arial" w:cs="Arial"/>
          <w:b/>
          <w:bCs/>
          <w:i/>
          <w:iCs/>
        </w:rPr>
        <w:t xml:space="preserve">Hofstede’s </w:t>
      </w:r>
      <w:r w:rsidR="00BC575E" w:rsidRPr="005617F7">
        <w:rPr>
          <w:rFonts w:ascii="Arial" w:eastAsia="Arial" w:hAnsi="Arial" w:cs="Arial"/>
          <w:b/>
          <w:bCs/>
          <w:i/>
          <w:iCs/>
        </w:rPr>
        <w:t>6-dimension</w:t>
      </w:r>
      <w:r w:rsidRPr="005617F7">
        <w:rPr>
          <w:rFonts w:ascii="Arial" w:eastAsia="Arial" w:hAnsi="Arial" w:cs="Arial"/>
          <w:b/>
          <w:bCs/>
          <w:i/>
          <w:iCs/>
        </w:rPr>
        <w:t xml:space="preserve"> theory,</w:t>
      </w:r>
      <w:r w:rsidRPr="005617F7">
        <w:rPr>
          <w:rFonts w:ascii="Arial" w:eastAsia="Arial" w:hAnsi="Arial" w:cs="Arial"/>
        </w:rPr>
        <w:t xml:space="preserve"> it can be asserted that the U.S has prioritised the decentralised decision-making process to rejuvenate the business operation while hierarchical decision-making process can restrict the decision-making process. </w:t>
      </w:r>
      <w:r w:rsidRPr="005617F7">
        <w:rPr>
          <w:rFonts w:ascii="Arial" w:eastAsia="Arial" w:hAnsi="Arial" w:cs="Arial"/>
          <w:b/>
          <w:bCs/>
          <w:i/>
          <w:iCs/>
        </w:rPr>
        <w:t xml:space="preserve"> The Power Distance Index</w:t>
      </w:r>
      <w:r w:rsidRPr="005617F7">
        <w:rPr>
          <w:rFonts w:ascii="Arial" w:eastAsia="Arial" w:hAnsi="Arial" w:cs="Arial"/>
        </w:rPr>
        <w:t xml:space="preserve"> regarding the hierarchical structures is stronger in China than the U.S can boost the performance of Starbucks.  The </w:t>
      </w:r>
      <w:r w:rsidRPr="005617F7">
        <w:rPr>
          <w:rFonts w:ascii="Arial" w:eastAsia="Arial" w:hAnsi="Arial" w:cs="Arial"/>
          <w:b/>
          <w:bCs/>
          <w:i/>
          <w:iCs/>
        </w:rPr>
        <w:t xml:space="preserve">individualistic cultures </w:t>
      </w:r>
      <w:r w:rsidRPr="005617F7">
        <w:rPr>
          <w:rFonts w:ascii="Arial" w:eastAsia="Arial" w:hAnsi="Arial" w:cs="Arial"/>
        </w:rPr>
        <w:t xml:space="preserve">in the U.S can offer a notable market dynamics for Starbucks while the </w:t>
      </w:r>
      <w:r w:rsidRPr="005617F7">
        <w:rPr>
          <w:rFonts w:ascii="Arial" w:eastAsia="Arial" w:hAnsi="Arial" w:cs="Arial"/>
          <w:b/>
          <w:bCs/>
          <w:i/>
          <w:iCs/>
        </w:rPr>
        <w:t xml:space="preserve">collectivist decision-making aspect </w:t>
      </w:r>
      <w:r w:rsidRPr="005617F7">
        <w:rPr>
          <w:rFonts w:ascii="Arial" w:eastAsia="Arial" w:hAnsi="Arial" w:cs="Arial"/>
        </w:rPr>
        <w:t xml:space="preserve">can be considered as an advantage to offer holistic development in China. In both countries, the competitive business environment can boost business operations. The resilient socio-cultural indulgence in the workplace ambience of China can intensely affect the business operation by offering an exceptional socio-cultural experience rather than a quick purchase.  The U.S focuses on the </w:t>
      </w:r>
      <w:r w:rsidRPr="005617F7">
        <w:rPr>
          <w:rFonts w:ascii="Arial" w:eastAsia="Arial" w:hAnsi="Arial" w:cs="Arial"/>
          <w:b/>
          <w:bCs/>
          <w:i/>
          <w:iCs/>
        </w:rPr>
        <w:t>quick results</w:t>
      </w:r>
      <w:r w:rsidRPr="005617F7">
        <w:rPr>
          <w:rFonts w:ascii="Arial" w:eastAsia="Arial" w:hAnsi="Arial" w:cs="Arial"/>
        </w:rPr>
        <w:t xml:space="preserve"> while China prioritises the long-term strategic approach with alignment of political, socio-economic and legal factors to escalate the long-term ROI. The self-achievement tendencies in the U.S m restrict the holistic development of Starbucks, while the high indulgence in China can boost the business operation of Starbucks.   </w:t>
      </w:r>
    </w:p>
    <w:p w14:paraId="4C83080A" w14:textId="77777777" w:rsidR="009A3539" w:rsidRPr="005617F7" w:rsidRDefault="00000000" w:rsidP="005617F7">
      <w:pPr>
        <w:spacing w:after="240"/>
        <w:jc w:val="center"/>
        <w:rPr>
          <w:rFonts w:ascii="Arial" w:eastAsia="Arial" w:hAnsi="Arial" w:cs="Arial"/>
        </w:rPr>
      </w:pPr>
      <w:r w:rsidRPr="005617F7">
        <w:rPr>
          <w:rFonts w:ascii="Arial" w:eastAsia="Arial" w:hAnsi="Arial" w:cs="Arial"/>
          <w:noProof/>
        </w:rPr>
        <w:lastRenderedPageBreak/>
        <w:drawing>
          <wp:inline distT="114300" distB="114300" distL="114300" distR="114300" wp14:anchorId="26C8EDD7" wp14:editId="0559240F">
            <wp:extent cx="5731200" cy="3657600"/>
            <wp:effectExtent l="25400" t="25400" r="25400" b="25400"/>
            <wp:docPr id="9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3657600"/>
                    </a:xfrm>
                    <a:prstGeom prst="rect">
                      <a:avLst/>
                    </a:prstGeom>
                    <a:ln w="25400">
                      <a:solidFill>
                        <a:srgbClr val="000000"/>
                      </a:solidFill>
                      <a:prstDash val="solid"/>
                    </a:ln>
                  </pic:spPr>
                </pic:pic>
              </a:graphicData>
            </a:graphic>
          </wp:inline>
        </w:drawing>
      </w:r>
    </w:p>
    <w:p w14:paraId="59D83B84" w14:textId="669459A9" w:rsidR="009A3539" w:rsidRPr="005617F7" w:rsidRDefault="00000000" w:rsidP="005617F7">
      <w:pPr>
        <w:spacing w:after="240"/>
        <w:jc w:val="center"/>
        <w:rPr>
          <w:rFonts w:ascii="Arial" w:eastAsia="Arial" w:hAnsi="Arial" w:cs="Arial"/>
          <w:b/>
          <w:bCs/>
        </w:rPr>
      </w:pPr>
      <w:r w:rsidRPr="005617F7">
        <w:rPr>
          <w:rFonts w:ascii="Arial" w:eastAsia="Arial" w:hAnsi="Arial" w:cs="Arial"/>
          <w:b/>
          <w:bCs/>
        </w:rPr>
        <w:t xml:space="preserve">Figure 4: </w:t>
      </w:r>
      <w:r w:rsidR="00590DF5" w:rsidRPr="005617F7">
        <w:rPr>
          <w:rFonts w:ascii="Arial" w:eastAsia="Arial" w:hAnsi="Arial" w:cs="Arial"/>
          <w:b/>
          <w:bCs/>
        </w:rPr>
        <w:t>Hofstede’s theory</w:t>
      </w:r>
      <w:r w:rsidRPr="005617F7">
        <w:rPr>
          <w:rFonts w:ascii="Arial" w:eastAsia="Arial" w:hAnsi="Arial" w:cs="Arial"/>
          <w:b/>
          <w:bCs/>
        </w:rPr>
        <w:t xml:space="preserve"> </w:t>
      </w:r>
    </w:p>
    <w:p w14:paraId="57700ADF" w14:textId="25C43882" w:rsidR="009A3539" w:rsidRPr="005617F7" w:rsidRDefault="00000000" w:rsidP="005617F7">
      <w:pPr>
        <w:spacing w:after="240"/>
        <w:jc w:val="center"/>
        <w:rPr>
          <w:rFonts w:ascii="Arial" w:eastAsia="Arial" w:hAnsi="Arial" w:cs="Arial"/>
        </w:rPr>
      </w:pPr>
      <w:r w:rsidRPr="005617F7">
        <w:rPr>
          <w:rFonts w:ascii="Arial" w:eastAsia="Arial" w:hAnsi="Arial" w:cs="Arial"/>
        </w:rPr>
        <w:t>(</w:t>
      </w:r>
      <w:r w:rsidR="005E623C" w:rsidRPr="005617F7">
        <w:rPr>
          <w:rFonts w:ascii="Arial" w:eastAsia="Arial" w:hAnsi="Arial" w:cs="Arial"/>
        </w:rPr>
        <w:t>Source: Greet</w:t>
      </w:r>
      <w:r w:rsidRPr="005617F7">
        <w:rPr>
          <w:rFonts w:ascii="Arial" w:eastAsia="Arial" w:hAnsi="Arial" w:cs="Arial"/>
        </w:rPr>
        <w:t xml:space="preserve"> </w:t>
      </w:r>
      <w:r w:rsidR="005E623C" w:rsidRPr="005617F7">
        <w:rPr>
          <w:rFonts w:ascii="Arial" w:eastAsia="Arial" w:hAnsi="Arial" w:cs="Arial"/>
        </w:rPr>
        <w:t>Hofstede</w:t>
      </w:r>
      <w:r w:rsidRPr="005617F7">
        <w:rPr>
          <w:rFonts w:ascii="Arial" w:eastAsia="Arial" w:hAnsi="Arial" w:cs="Arial"/>
        </w:rPr>
        <w:t>, 2025)</w:t>
      </w:r>
    </w:p>
    <w:p w14:paraId="005DF7A4" w14:textId="77777777" w:rsidR="009A3539" w:rsidRPr="005617F7" w:rsidRDefault="00000000" w:rsidP="005617F7">
      <w:pPr>
        <w:spacing w:after="240"/>
        <w:rPr>
          <w:rFonts w:ascii="Arial" w:eastAsia="Arial" w:hAnsi="Arial" w:cs="Arial"/>
          <w:b/>
          <w:bCs/>
        </w:rPr>
      </w:pPr>
      <w:r w:rsidRPr="005617F7">
        <w:rPr>
          <w:rFonts w:ascii="Arial" w:eastAsia="Arial" w:hAnsi="Arial" w:cs="Arial"/>
          <w:b/>
          <w:bCs/>
          <w:i/>
          <w:iCs/>
        </w:rPr>
        <w:t>Technological:</w:t>
      </w:r>
      <w:r w:rsidRPr="005617F7">
        <w:rPr>
          <w:rFonts w:ascii="Arial" w:eastAsia="Arial" w:hAnsi="Arial" w:cs="Arial"/>
        </w:rPr>
        <w:t xml:space="preserve"> Adaptation of AI /ML technologies in business operations, Starbucks can ensure the acceptability and adaptability of the brand among the tech-savvy and sophisticated consumers. The customers are inclined to purchase food from a recognised food supplier that can utilise the digital innovations to get connected with the community. The adaptation of technological advancements in business operations can help amplify the procurement process in the North American context to meet consumer requirements. Incorporation of digital technologies like AI/ML in the market analysis process helps Starbucks to get accustomed to the competitive market of the U.S (Starbucks, 2025). The adaptation of the fast-delivery and 3D spatial intelligence can meet the expectations of the U.S consumers. The trading professionals of the U.S Starbucks can establish an affirmative opportunity for the consumers to meet the business expectations (Starbucks, 2025). Ensuring</w:t>
      </w:r>
      <w:r w:rsidRPr="005617F7">
        <w:rPr>
          <w:rFonts w:ascii="Arial" w:eastAsia="Arial" w:hAnsi="Arial" w:cs="Arial"/>
          <w:i/>
          <w:iCs/>
        </w:rPr>
        <w:t xml:space="preserve"> </w:t>
      </w:r>
      <w:r w:rsidRPr="005617F7">
        <w:rPr>
          <w:rFonts w:ascii="Arial" w:eastAsia="Arial" w:hAnsi="Arial" w:cs="Arial"/>
          <w:b/>
          <w:bCs/>
          <w:i/>
          <w:iCs/>
        </w:rPr>
        <w:t>“a state-of-the-art integrated distribution centre (IDC)”</w:t>
      </w:r>
      <w:r w:rsidRPr="005617F7">
        <w:rPr>
          <w:rFonts w:ascii="Arial" w:eastAsia="Arial" w:hAnsi="Arial" w:cs="Arial"/>
          <w:i/>
          <w:iCs/>
        </w:rPr>
        <w:t xml:space="preserve"> </w:t>
      </w:r>
      <w:r w:rsidRPr="005617F7">
        <w:rPr>
          <w:rFonts w:ascii="Arial" w:eastAsia="Arial" w:hAnsi="Arial" w:cs="Arial"/>
        </w:rPr>
        <w:t>in the Chinese business, Starbucks has elevated employee satisfaction and engagement (Starbucks, 2023). Both the U.S and China are the favourable countries for business expansion in Starbucks</w:t>
      </w:r>
    </w:p>
    <w:p w14:paraId="2FF1EDE6" w14:textId="77777777" w:rsidR="009A3539" w:rsidRPr="005617F7" w:rsidRDefault="00000000" w:rsidP="005617F7">
      <w:pPr>
        <w:spacing w:after="240"/>
        <w:rPr>
          <w:rFonts w:ascii="Arial" w:eastAsia="Arial" w:hAnsi="Arial" w:cs="Arial"/>
          <w:b/>
          <w:bCs/>
        </w:rPr>
      </w:pPr>
      <w:r w:rsidRPr="005617F7">
        <w:rPr>
          <w:rFonts w:ascii="Arial" w:eastAsia="Arial" w:hAnsi="Arial" w:cs="Arial"/>
          <w:b/>
          <w:bCs/>
          <w:i/>
          <w:iCs/>
        </w:rPr>
        <w:lastRenderedPageBreak/>
        <w:t>Legal:</w:t>
      </w:r>
      <w:r w:rsidRPr="005617F7">
        <w:rPr>
          <w:rFonts w:ascii="Arial" w:eastAsia="Arial" w:hAnsi="Arial" w:cs="Arial"/>
          <w:i/>
          <w:iCs/>
        </w:rPr>
        <w:t xml:space="preserve"> </w:t>
      </w:r>
      <w:r w:rsidRPr="005617F7">
        <w:rPr>
          <w:rFonts w:ascii="Arial" w:eastAsia="Arial" w:hAnsi="Arial" w:cs="Arial"/>
        </w:rPr>
        <w:t xml:space="preserve">legal factor has a great impact on the business operations of Starbucks and the factor as it offers appropriate guidance to the trading professionals to operate the business in an appropriate way. Non-adherence to anti-discrimination laws in Starbucks' business operations has heightened controversies in the U.S. market (Starbucks, 2025). Implementation of the labour laws in the trading operation of Starbucks can help in increasing employee engagement in the commercial activities and decreasing the adverse impact related to controversies. Protection of the intellectual property in Starbucks has emerged challenge for Starbucks in retaining merchandising activities in China (Starbucks, 2025). The presence of the Union in Starbucks has increased significant hindrances in the business operation as it restricts the bargaining power of the company in making a distinctive agreement (Starbucks, 2025).  Henceforth, both countries legal scenario is favourable for Starbucks. </w:t>
      </w:r>
    </w:p>
    <w:p w14:paraId="6F40678C" w14:textId="77777777" w:rsidR="009A3539" w:rsidRPr="005617F7" w:rsidRDefault="00000000" w:rsidP="005617F7">
      <w:pPr>
        <w:spacing w:after="240"/>
        <w:rPr>
          <w:rFonts w:ascii="Arial" w:eastAsia="Arial" w:hAnsi="Arial" w:cs="Arial"/>
        </w:rPr>
      </w:pPr>
      <w:r w:rsidRPr="005617F7">
        <w:rPr>
          <w:rFonts w:ascii="Arial" w:eastAsia="Arial" w:hAnsi="Arial" w:cs="Arial"/>
          <w:b/>
          <w:bCs/>
          <w:i/>
          <w:iCs/>
        </w:rPr>
        <w:t>Environmental:</w:t>
      </w:r>
      <w:r w:rsidRPr="005617F7">
        <w:rPr>
          <w:rFonts w:ascii="Arial" w:eastAsia="Arial" w:hAnsi="Arial" w:cs="Arial"/>
          <w:i/>
          <w:iCs/>
        </w:rPr>
        <w:t xml:space="preserve"> </w:t>
      </w:r>
      <w:r w:rsidRPr="005617F7">
        <w:rPr>
          <w:rFonts w:ascii="Arial" w:eastAsia="Arial" w:hAnsi="Arial" w:cs="Arial"/>
        </w:rPr>
        <w:t>Adoption of greener technologies in the commercial activities of Starbucks can intensify the brand's adaptability among environmentally conscious consumers. Increased rates of Carbon emissions in the U.S context have increased threats for Starbucks to operate a sustainable SCM operation (Starbucks,2024)</w:t>
      </w:r>
      <w:r w:rsidRPr="005617F7">
        <w:rPr>
          <w:rFonts w:ascii="Arial" w:eastAsia="Arial" w:hAnsi="Arial" w:cs="Arial"/>
          <w:b/>
          <w:bCs/>
        </w:rPr>
        <w:t xml:space="preserve">. </w:t>
      </w:r>
      <w:r w:rsidRPr="005617F7">
        <w:rPr>
          <w:rFonts w:ascii="Arial" w:eastAsia="Arial" w:hAnsi="Arial" w:cs="Arial"/>
        </w:rPr>
        <w:t xml:space="preserve">With the presence of green technologies in the SCM operation and the opening of 10000 green stores in the international market domain, Starbucks can ensure its business expansion in the international market (Starbucks, 2024). Expansion of the green house stores and adaptation of the green SCM operations in the Chinese market have helped in amplifying the commercial activities (Starbucks, 2024). China and the U.S have prioritised adopting green technology to expand their business in the international market. </w:t>
      </w:r>
    </w:p>
    <w:p w14:paraId="14D149AB" w14:textId="77777777" w:rsidR="009A3539" w:rsidRPr="005617F7" w:rsidRDefault="00000000" w:rsidP="005617F7">
      <w:pPr>
        <w:spacing w:after="240"/>
        <w:rPr>
          <w:rFonts w:ascii="Arial" w:eastAsia="Arial" w:hAnsi="Arial" w:cs="Arial"/>
          <w:b/>
          <w:bCs/>
        </w:rPr>
      </w:pPr>
      <w:r w:rsidRPr="005617F7">
        <w:rPr>
          <w:rFonts w:ascii="Arial" w:eastAsia="Arial" w:hAnsi="Arial" w:cs="Arial"/>
          <w:b/>
          <w:bCs/>
        </w:rPr>
        <w:t>Similarities or differences in the business cultures of Starbucks in U.S and China</w:t>
      </w:r>
    </w:p>
    <w:p w14:paraId="3C03D680" w14:textId="0C67E26B" w:rsidR="009A3539" w:rsidRPr="005617F7" w:rsidRDefault="00000000" w:rsidP="005617F7">
      <w:pPr>
        <w:spacing w:after="240"/>
        <w:rPr>
          <w:rFonts w:ascii="Arial" w:eastAsia="Arial" w:hAnsi="Arial" w:cs="Arial"/>
        </w:rPr>
      </w:pPr>
      <w:r w:rsidRPr="005617F7">
        <w:rPr>
          <w:rFonts w:ascii="Arial" w:eastAsia="Arial" w:hAnsi="Arial" w:cs="Arial"/>
        </w:rPr>
        <w:t xml:space="preserve">Differences in the socio-cultural aspects in China </w:t>
      </w:r>
      <w:proofErr w:type="gramStart"/>
      <w:r w:rsidRPr="005617F7">
        <w:rPr>
          <w:rFonts w:ascii="Arial" w:eastAsia="Arial" w:hAnsi="Arial" w:cs="Arial"/>
        </w:rPr>
        <w:t>and  the</w:t>
      </w:r>
      <w:proofErr w:type="gramEnd"/>
      <w:r w:rsidRPr="005617F7">
        <w:rPr>
          <w:rFonts w:ascii="Arial" w:eastAsia="Arial" w:hAnsi="Arial" w:cs="Arial"/>
        </w:rPr>
        <w:t xml:space="preserve"> </w:t>
      </w:r>
      <w:r w:rsidR="00A47349" w:rsidRPr="005617F7">
        <w:rPr>
          <w:rFonts w:ascii="Arial" w:eastAsia="Arial" w:hAnsi="Arial" w:cs="Arial"/>
        </w:rPr>
        <w:t>U.S context</w:t>
      </w:r>
      <w:r w:rsidRPr="005617F7">
        <w:rPr>
          <w:rFonts w:ascii="Arial" w:eastAsia="Arial" w:hAnsi="Arial" w:cs="Arial"/>
        </w:rPr>
        <w:t xml:space="preserve"> has changed the trading activities of Starbucks.  diversion in menus, ambience and other actors has created a notable difference in operational aspects. Inclusion of </w:t>
      </w:r>
      <w:r w:rsidRPr="005617F7">
        <w:rPr>
          <w:rFonts w:ascii="Arial" w:eastAsia="Arial" w:hAnsi="Arial" w:cs="Arial"/>
          <w:b/>
          <w:bCs/>
          <w:i/>
          <w:iCs/>
        </w:rPr>
        <w:t>“Go -and Grab model”</w:t>
      </w:r>
      <w:r w:rsidRPr="005617F7">
        <w:rPr>
          <w:rFonts w:ascii="Arial" w:eastAsia="Arial" w:hAnsi="Arial" w:cs="Arial"/>
        </w:rPr>
        <w:t xml:space="preserve"> in the business operation of Starbucks has restricted the trading activities whereas the disciplined operational model in China has increased the possibilities of long-term resilience.  An increase in the takeout sales is witnessed in the business operation of Starbucks in the U.S so least numbers of seating witnessed in the store </w:t>
      </w:r>
      <w:r w:rsidRPr="005617F7">
        <w:rPr>
          <w:rFonts w:ascii="Arial" w:eastAsia="Arial" w:hAnsi="Arial" w:cs="Arial"/>
        </w:rPr>
        <w:lastRenderedPageBreak/>
        <w:t xml:space="preserve">layouts. Moreover, the large number of </w:t>
      </w:r>
      <w:r w:rsidR="00A0472D" w:rsidRPr="005617F7">
        <w:rPr>
          <w:rFonts w:ascii="Arial" w:eastAsia="Arial" w:hAnsi="Arial" w:cs="Arial"/>
        </w:rPr>
        <w:t>seatings</w:t>
      </w:r>
      <w:r w:rsidRPr="005617F7">
        <w:rPr>
          <w:rFonts w:ascii="Arial" w:eastAsia="Arial" w:hAnsi="Arial" w:cs="Arial"/>
        </w:rPr>
        <w:t xml:space="preserve"> is witnessed in the </w:t>
      </w:r>
      <w:r w:rsidR="00A0472D" w:rsidRPr="005617F7">
        <w:rPr>
          <w:rFonts w:ascii="Arial" w:eastAsia="Arial" w:hAnsi="Arial" w:cs="Arial"/>
        </w:rPr>
        <w:t>Chinese</w:t>
      </w:r>
      <w:r w:rsidRPr="005617F7">
        <w:rPr>
          <w:rFonts w:ascii="Arial" w:eastAsia="Arial" w:hAnsi="Arial" w:cs="Arial"/>
        </w:rPr>
        <w:t xml:space="preserve"> Starbucks.  </w:t>
      </w:r>
    </w:p>
    <w:p w14:paraId="7A48BADF" w14:textId="77777777" w:rsidR="009A3539" w:rsidRPr="005617F7" w:rsidRDefault="00000000" w:rsidP="005617F7">
      <w:pPr>
        <w:spacing w:after="240"/>
        <w:jc w:val="center"/>
        <w:rPr>
          <w:rFonts w:ascii="Arial" w:eastAsia="Arial" w:hAnsi="Arial" w:cs="Arial"/>
          <w:b/>
          <w:bCs/>
        </w:rPr>
      </w:pPr>
      <w:r w:rsidRPr="005617F7">
        <w:rPr>
          <w:rFonts w:ascii="Arial" w:eastAsia="Arial" w:hAnsi="Arial" w:cs="Arial"/>
          <w:b/>
          <w:bCs/>
          <w:noProof/>
        </w:rPr>
        <w:drawing>
          <wp:inline distT="114300" distB="114300" distL="114300" distR="114300" wp14:anchorId="47C8FA7D" wp14:editId="043E593E">
            <wp:extent cx="5686425" cy="4448175"/>
            <wp:effectExtent l="25400" t="25400" r="25400" b="25400"/>
            <wp:docPr id="9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686425" cy="4448175"/>
                    </a:xfrm>
                    <a:prstGeom prst="rect">
                      <a:avLst/>
                    </a:prstGeom>
                    <a:ln w="25400">
                      <a:solidFill>
                        <a:srgbClr val="000000"/>
                      </a:solidFill>
                      <a:prstDash val="solid"/>
                    </a:ln>
                  </pic:spPr>
                </pic:pic>
              </a:graphicData>
            </a:graphic>
          </wp:inline>
        </w:drawing>
      </w:r>
    </w:p>
    <w:p w14:paraId="5335FD10" w14:textId="3C09A7B9" w:rsidR="009A3539" w:rsidRPr="005617F7" w:rsidRDefault="007B6A1B" w:rsidP="005617F7">
      <w:pPr>
        <w:spacing w:after="240"/>
        <w:jc w:val="center"/>
        <w:rPr>
          <w:rFonts w:ascii="Arial" w:eastAsia="Arial" w:hAnsi="Arial" w:cs="Arial"/>
          <w:b/>
          <w:bCs/>
        </w:rPr>
      </w:pPr>
      <w:r w:rsidRPr="005617F7">
        <w:rPr>
          <w:rFonts w:ascii="Arial" w:eastAsia="Arial" w:hAnsi="Arial" w:cs="Arial"/>
          <w:b/>
          <w:bCs/>
        </w:rPr>
        <w:t>Figure 5: PESTLE Analysis</w:t>
      </w:r>
    </w:p>
    <w:p w14:paraId="593A38FC" w14:textId="77777777" w:rsidR="009A3539" w:rsidRPr="00B06B1F" w:rsidRDefault="00000000" w:rsidP="00B06B1F">
      <w:pPr>
        <w:spacing w:after="240"/>
        <w:jc w:val="center"/>
        <w:rPr>
          <w:rFonts w:ascii="Arial" w:eastAsia="Arial" w:hAnsi="Arial" w:cs="Arial"/>
          <w:b/>
          <w:bCs/>
        </w:rPr>
      </w:pPr>
      <w:r w:rsidRPr="00B06B1F">
        <w:rPr>
          <w:rFonts w:ascii="Arial" w:eastAsia="Arial" w:hAnsi="Arial" w:cs="Arial"/>
        </w:rPr>
        <w:t>(Source: Marketing, 2024)</w:t>
      </w:r>
    </w:p>
    <w:p w14:paraId="29A90426" w14:textId="77777777" w:rsidR="009A3539" w:rsidRPr="00B06B1F" w:rsidRDefault="00000000" w:rsidP="00B06B1F">
      <w:pPr>
        <w:pStyle w:val="Heading1"/>
        <w:rPr>
          <w:rFonts w:ascii="Arial" w:eastAsia="Arial" w:hAnsi="Arial" w:cs="Arial"/>
        </w:rPr>
      </w:pPr>
      <w:bookmarkStart w:id="6" w:name="_Toc216698612"/>
      <w:r w:rsidRPr="00B06B1F">
        <w:rPr>
          <w:rFonts w:ascii="Arial" w:eastAsia="Arial" w:hAnsi="Arial" w:cs="Arial"/>
        </w:rPr>
        <w:t>4. Comparison of Brand’s STP strategies in the U.S and China</w:t>
      </w:r>
      <w:bookmarkEnd w:id="6"/>
    </w:p>
    <w:p w14:paraId="5410EF29" w14:textId="77777777" w:rsidR="009A3539" w:rsidRPr="00B06B1F" w:rsidRDefault="009A3539" w:rsidP="00B06B1F">
      <w:pPr>
        <w:rPr>
          <w:rFonts w:ascii="Arial" w:eastAsia="Arial" w:hAnsi="Arial" w:cs="Arial"/>
          <w:b/>
          <w:bCs/>
        </w:rPr>
      </w:pPr>
    </w:p>
    <w:tbl>
      <w:tblPr>
        <w:tblStyle w:val="af5"/>
        <w:tblW w:w="9105"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7005"/>
      </w:tblGrid>
      <w:tr w:rsidR="009A3539" w:rsidRPr="00B06B1F" w14:paraId="5DA53536" w14:textId="77777777">
        <w:tc>
          <w:tcPr>
            <w:tcW w:w="2100" w:type="dxa"/>
            <w:tcMar>
              <w:top w:w="100" w:type="dxa"/>
              <w:left w:w="100" w:type="dxa"/>
              <w:bottom w:w="100" w:type="dxa"/>
              <w:right w:w="100" w:type="dxa"/>
            </w:tcMar>
          </w:tcPr>
          <w:p w14:paraId="28B3CB11" w14:textId="77777777" w:rsidR="009A3539" w:rsidRPr="00B06B1F" w:rsidRDefault="00000000" w:rsidP="00B06B1F">
            <w:pPr>
              <w:widowControl w:val="0"/>
              <w:pBdr>
                <w:top w:val="nil"/>
                <w:left w:val="nil"/>
                <w:bottom w:val="nil"/>
                <w:right w:val="nil"/>
                <w:between w:val="nil"/>
              </w:pBdr>
              <w:jc w:val="center"/>
              <w:rPr>
                <w:rFonts w:ascii="Arial" w:eastAsia="Arial" w:hAnsi="Arial" w:cs="Arial"/>
              </w:rPr>
            </w:pPr>
            <w:r w:rsidRPr="00B06B1F">
              <w:rPr>
                <w:rFonts w:ascii="Arial" w:eastAsia="Arial" w:hAnsi="Arial" w:cs="Arial"/>
              </w:rPr>
              <w:t xml:space="preserve">STP Analysis </w:t>
            </w:r>
          </w:p>
        </w:tc>
        <w:tc>
          <w:tcPr>
            <w:tcW w:w="7005" w:type="dxa"/>
            <w:tcMar>
              <w:top w:w="100" w:type="dxa"/>
              <w:left w:w="100" w:type="dxa"/>
              <w:bottom w:w="100" w:type="dxa"/>
              <w:right w:w="100" w:type="dxa"/>
            </w:tcMar>
          </w:tcPr>
          <w:p w14:paraId="1482167B" w14:textId="77777777" w:rsidR="009A3539" w:rsidRPr="00B06B1F" w:rsidRDefault="00000000" w:rsidP="00B06B1F">
            <w:pPr>
              <w:widowControl w:val="0"/>
              <w:pBdr>
                <w:top w:val="nil"/>
                <w:left w:val="nil"/>
                <w:bottom w:val="nil"/>
                <w:right w:val="nil"/>
                <w:between w:val="nil"/>
              </w:pBdr>
              <w:jc w:val="center"/>
              <w:rPr>
                <w:rFonts w:ascii="Arial" w:eastAsia="Arial" w:hAnsi="Arial" w:cs="Arial"/>
              </w:rPr>
            </w:pPr>
            <w:r w:rsidRPr="00B06B1F">
              <w:rPr>
                <w:rFonts w:ascii="Arial" w:eastAsia="Arial" w:hAnsi="Arial" w:cs="Arial"/>
              </w:rPr>
              <w:t xml:space="preserve">Justification </w:t>
            </w:r>
          </w:p>
        </w:tc>
      </w:tr>
      <w:tr w:rsidR="009A3539" w:rsidRPr="00B06B1F" w14:paraId="762867A6" w14:textId="77777777">
        <w:tc>
          <w:tcPr>
            <w:tcW w:w="2100" w:type="dxa"/>
            <w:tcMar>
              <w:top w:w="100" w:type="dxa"/>
              <w:left w:w="100" w:type="dxa"/>
              <w:bottom w:w="100" w:type="dxa"/>
              <w:right w:w="100" w:type="dxa"/>
            </w:tcMar>
          </w:tcPr>
          <w:p w14:paraId="25F7523A" w14:textId="77777777" w:rsidR="009A3539" w:rsidRPr="00B06B1F" w:rsidRDefault="00000000" w:rsidP="00B06B1F">
            <w:pPr>
              <w:widowControl w:val="0"/>
              <w:pBdr>
                <w:top w:val="nil"/>
                <w:left w:val="nil"/>
                <w:bottom w:val="nil"/>
                <w:right w:val="nil"/>
                <w:between w:val="nil"/>
              </w:pBdr>
              <w:jc w:val="left"/>
              <w:rPr>
                <w:rFonts w:ascii="Arial" w:eastAsia="Arial" w:hAnsi="Arial" w:cs="Arial"/>
                <w:b/>
                <w:bCs/>
              </w:rPr>
            </w:pPr>
            <w:r w:rsidRPr="00B06B1F">
              <w:rPr>
                <w:rFonts w:ascii="Arial" w:eastAsia="Arial" w:hAnsi="Arial" w:cs="Arial"/>
              </w:rPr>
              <w:t>Segmentation</w:t>
            </w:r>
          </w:p>
        </w:tc>
        <w:tc>
          <w:tcPr>
            <w:tcW w:w="7005" w:type="dxa"/>
            <w:tcMar>
              <w:top w:w="100" w:type="dxa"/>
              <w:left w:w="100" w:type="dxa"/>
              <w:bottom w:w="100" w:type="dxa"/>
              <w:right w:w="100" w:type="dxa"/>
            </w:tcMar>
          </w:tcPr>
          <w:p w14:paraId="1C1A4D58" w14:textId="2E235D9D" w:rsidR="009A3539" w:rsidRPr="00B06B1F" w:rsidRDefault="00000000" w:rsidP="00B06B1F">
            <w:pPr>
              <w:widowControl w:val="0"/>
              <w:numPr>
                <w:ilvl w:val="0"/>
                <w:numId w:val="1"/>
              </w:numPr>
              <w:pBdr>
                <w:top w:val="nil"/>
                <w:left w:val="nil"/>
                <w:bottom w:val="nil"/>
                <w:right w:val="nil"/>
                <w:between w:val="nil"/>
              </w:pBdr>
              <w:rPr>
                <w:rFonts w:ascii="Arial" w:eastAsia="Arial" w:hAnsi="Arial" w:cs="Arial"/>
                <w:b/>
                <w:bCs/>
              </w:rPr>
            </w:pPr>
            <w:r w:rsidRPr="00B06B1F">
              <w:rPr>
                <w:rFonts w:ascii="Arial" w:eastAsia="Arial" w:hAnsi="Arial" w:cs="Arial"/>
              </w:rPr>
              <w:t>The individuals from 22 to 60 years and having a middle-</w:t>
            </w:r>
            <w:r w:rsidR="00FD34D2" w:rsidRPr="00B06B1F">
              <w:rPr>
                <w:rFonts w:ascii="Arial" w:eastAsia="Arial" w:hAnsi="Arial" w:cs="Arial"/>
              </w:rPr>
              <w:t>upper-level</w:t>
            </w:r>
            <w:r w:rsidRPr="00B06B1F">
              <w:rPr>
                <w:rFonts w:ascii="Arial" w:eastAsia="Arial" w:hAnsi="Arial" w:cs="Arial"/>
              </w:rPr>
              <w:t xml:space="preserve"> income in the U.S can avail the food services of Starbucks (Start.io, 2025). </w:t>
            </w:r>
          </w:p>
          <w:p w14:paraId="3815ED61" w14:textId="1496D91F" w:rsidR="009A3539" w:rsidRPr="00B06B1F" w:rsidRDefault="00000000" w:rsidP="00B06B1F">
            <w:pPr>
              <w:widowControl w:val="0"/>
              <w:numPr>
                <w:ilvl w:val="0"/>
                <w:numId w:val="1"/>
              </w:numPr>
              <w:pBdr>
                <w:top w:val="nil"/>
                <w:left w:val="nil"/>
                <w:bottom w:val="nil"/>
                <w:right w:val="nil"/>
                <w:between w:val="nil"/>
              </w:pBdr>
              <w:rPr>
                <w:rFonts w:ascii="Arial" w:eastAsia="Arial" w:hAnsi="Arial" w:cs="Arial"/>
                <w:b/>
                <w:bCs/>
              </w:rPr>
            </w:pPr>
            <w:r w:rsidRPr="00B06B1F">
              <w:rPr>
                <w:rFonts w:ascii="Arial" w:eastAsia="Arial" w:hAnsi="Arial" w:cs="Arial"/>
              </w:rPr>
              <w:t xml:space="preserve">The busy and self-reliant business professionals who prefer convenience and quality try to avail </w:t>
            </w:r>
            <w:r w:rsidR="00FD34D2" w:rsidRPr="00B06B1F">
              <w:rPr>
                <w:rFonts w:ascii="Arial" w:eastAsia="Arial" w:hAnsi="Arial" w:cs="Arial"/>
              </w:rPr>
              <w:t>the Starbucks</w:t>
            </w:r>
            <w:r w:rsidRPr="00B06B1F">
              <w:rPr>
                <w:rFonts w:ascii="Arial" w:eastAsia="Arial" w:hAnsi="Arial" w:cs="Arial"/>
              </w:rPr>
              <w:t xml:space="preserve"> </w:t>
            </w:r>
            <w:r w:rsidRPr="00B06B1F">
              <w:rPr>
                <w:rFonts w:ascii="Arial" w:eastAsia="Arial" w:hAnsi="Arial" w:cs="Arial"/>
              </w:rPr>
              <w:lastRenderedPageBreak/>
              <w:t xml:space="preserve">food. </w:t>
            </w:r>
          </w:p>
          <w:p w14:paraId="3C4075DC" w14:textId="77777777" w:rsidR="009A3539" w:rsidRPr="00B06B1F" w:rsidRDefault="00000000" w:rsidP="00B06B1F">
            <w:pPr>
              <w:widowControl w:val="0"/>
              <w:numPr>
                <w:ilvl w:val="0"/>
                <w:numId w:val="1"/>
              </w:numPr>
              <w:pBdr>
                <w:top w:val="nil"/>
                <w:left w:val="nil"/>
                <w:bottom w:val="nil"/>
                <w:right w:val="nil"/>
                <w:between w:val="nil"/>
              </w:pBdr>
              <w:rPr>
                <w:rFonts w:ascii="Arial" w:eastAsia="Arial" w:hAnsi="Arial" w:cs="Arial"/>
                <w:b/>
                <w:bCs/>
              </w:rPr>
            </w:pPr>
            <w:r w:rsidRPr="00B06B1F">
              <w:rPr>
                <w:rFonts w:ascii="Arial" w:eastAsia="Arial" w:hAnsi="Arial" w:cs="Arial"/>
              </w:rPr>
              <w:t>Urban professionals in the Chinese market are inclined to avail the products.</w:t>
            </w:r>
          </w:p>
          <w:p w14:paraId="0FF647AD" w14:textId="77777777" w:rsidR="009A3539" w:rsidRPr="00B06B1F" w:rsidRDefault="00000000" w:rsidP="00B06B1F">
            <w:pPr>
              <w:widowControl w:val="0"/>
              <w:numPr>
                <w:ilvl w:val="0"/>
                <w:numId w:val="1"/>
              </w:numPr>
              <w:pBdr>
                <w:top w:val="nil"/>
                <w:left w:val="nil"/>
                <w:bottom w:val="nil"/>
                <w:right w:val="nil"/>
                <w:between w:val="nil"/>
              </w:pBdr>
              <w:rPr>
                <w:rFonts w:ascii="Arial" w:eastAsia="Arial" w:hAnsi="Arial" w:cs="Arial"/>
                <w:b/>
                <w:bCs/>
              </w:rPr>
            </w:pPr>
            <w:r w:rsidRPr="00B06B1F">
              <w:rPr>
                <w:rFonts w:ascii="Arial" w:eastAsia="Arial" w:hAnsi="Arial" w:cs="Arial"/>
              </w:rPr>
              <w:t xml:space="preserve">The premium prices of the products of Starbucks have created barriers for the Chinese consumers, who prefer convenience and taste. </w:t>
            </w:r>
          </w:p>
        </w:tc>
      </w:tr>
      <w:tr w:rsidR="009A3539" w:rsidRPr="00B06B1F" w14:paraId="6AC2E305" w14:textId="77777777">
        <w:tc>
          <w:tcPr>
            <w:tcW w:w="2100" w:type="dxa"/>
            <w:tcMar>
              <w:top w:w="100" w:type="dxa"/>
              <w:left w:w="100" w:type="dxa"/>
              <w:bottom w:w="100" w:type="dxa"/>
              <w:right w:w="100" w:type="dxa"/>
            </w:tcMar>
          </w:tcPr>
          <w:p w14:paraId="071D472A" w14:textId="77777777" w:rsidR="009A3539" w:rsidRPr="00B06B1F" w:rsidRDefault="00000000" w:rsidP="00B06B1F">
            <w:pPr>
              <w:widowControl w:val="0"/>
              <w:pBdr>
                <w:top w:val="nil"/>
                <w:left w:val="nil"/>
                <w:bottom w:val="nil"/>
                <w:right w:val="nil"/>
                <w:between w:val="nil"/>
              </w:pBdr>
              <w:jc w:val="left"/>
              <w:rPr>
                <w:rFonts w:ascii="Arial" w:eastAsia="Arial" w:hAnsi="Arial" w:cs="Arial"/>
                <w:b/>
                <w:bCs/>
              </w:rPr>
            </w:pPr>
            <w:r w:rsidRPr="00B06B1F">
              <w:rPr>
                <w:rFonts w:ascii="Arial" w:eastAsia="Arial" w:hAnsi="Arial" w:cs="Arial"/>
              </w:rPr>
              <w:lastRenderedPageBreak/>
              <w:t>Target</w:t>
            </w:r>
          </w:p>
        </w:tc>
        <w:tc>
          <w:tcPr>
            <w:tcW w:w="7005" w:type="dxa"/>
            <w:tcMar>
              <w:top w:w="100" w:type="dxa"/>
              <w:left w:w="100" w:type="dxa"/>
              <w:bottom w:w="100" w:type="dxa"/>
              <w:right w:w="100" w:type="dxa"/>
            </w:tcMar>
          </w:tcPr>
          <w:p w14:paraId="093FD37A" w14:textId="77777777" w:rsidR="009A3539" w:rsidRPr="00B06B1F" w:rsidRDefault="00000000" w:rsidP="00B06B1F">
            <w:pPr>
              <w:widowControl w:val="0"/>
              <w:numPr>
                <w:ilvl w:val="0"/>
                <w:numId w:val="3"/>
              </w:numPr>
              <w:pBdr>
                <w:top w:val="nil"/>
                <w:left w:val="nil"/>
                <w:bottom w:val="nil"/>
                <w:right w:val="nil"/>
                <w:between w:val="nil"/>
              </w:pBdr>
              <w:rPr>
                <w:rFonts w:ascii="Arial" w:eastAsia="Arial" w:hAnsi="Arial" w:cs="Arial"/>
                <w:b/>
                <w:bCs/>
              </w:rPr>
            </w:pPr>
            <w:r w:rsidRPr="00B06B1F">
              <w:rPr>
                <w:rFonts w:ascii="Arial" w:eastAsia="Arial" w:hAnsi="Arial" w:cs="Arial"/>
              </w:rPr>
              <w:t xml:space="preserve">Presence of the in-store experiences in the U.S context, Starbucks has increase engagement with regular and occasional customers. </w:t>
            </w:r>
          </w:p>
          <w:p w14:paraId="70A0B227" w14:textId="77777777" w:rsidR="009A3539" w:rsidRPr="00B06B1F" w:rsidRDefault="00000000" w:rsidP="00B06B1F">
            <w:pPr>
              <w:widowControl w:val="0"/>
              <w:numPr>
                <w:ilvl w:val="0"/>
                <w:numId w:val="3"/>
              </w:numPr>
              <w:pBdr>
                <w:top w:val="nil"/>
                <w:left w:val="nil"/>
                <w:bottom w:val="nil"/>
                <w:right w:val="nil"/>
                <w:between w:val="nil"/>
              </w:pBdr>
              <w:rPr>
                <w:rFonts w:ascii="Arial" w:eastAsia="Arial" w:hAnsi="Arial" w:cs="Arial"/>
                <w:b/>
                <w:bCs/>
              </w:rPr>
            </w:pPr>
            <w:r w:rsidRPr="00B06B1F">
              <w:rPr>
                <w:rFonts w:ascii="Arial" w:eastAsia="Arial" w:hAnsi="Arial" w:cs="Arial"/>
              </w:rPr>
              <w:t>Targeting the health-conscious consumers from the U.S market and launching the Protein-based deinking option, Starbucks has helped in retaining its exceptional brand loyalty and popularity (</w:t>
            </w:r>
            <w:proofErr w:type="spellStart"/>
            <w:r w:rsidRPr="00B06B1F">
              <w:rPr>
                <w:rFonts w:ascii="Arial" w:eastAsia="Arial" w:hAnsi="Arial" w:cs="Arial"/>
              </w:rPr>
              <w:t>Linckos</w:t>
            </w:r>
            <w:proofErr w:type="spellEnd"/>
            <w:r w:rsidRPr="00B06B1F">
              <w:rPr>
                <w:rFonts w:ascii="Arial" w:eastAsia="Arial" w:hAnsi="Arial" w:cs="Arial"/>
              </w:rPr>
              <w:t xml:space="preserve">, 2025). </w:t>
            </w:r>
          </w:p>
          <w:p w14:paraId="5FDF8345" w14:textId="77777777" w:rsidR="009A3539" w:rsidRPr="00B06B1F" w:rsidRDefault="00000000" w:rsidP="00B06B1F">
            <w:pPr>
              <w:widowControl w:val="0"/>
              <w:numPr>
                <w:ilvl w:val="0"/>
                <w:numId w:val="3"/>
              </w:numPr>
              <w:pBdr>
                <w:top w:val="nil"/>
                <w:left w:val="nil"/>
                <w:bottom w:val="nil"/>
                <w:right w:val="nil"/>
                <w:between w:val="nil"/>
              </w:pBdr>
              <w:rPr>
                <w:rFonts w:ascii="Arial" w:eastAsia="Arial" w:hAnsi="Arial" w:cs="Arial"/>
                <w:b/>
                <w:bCs/>
              </w:rPr>
            </w:pPr>
            <w:r w:rsidRPr="00B06B1F">
              <w:rPr>
                <w:rFonts w:ascii="Arial" w:eastAsia="Arial" w:hAnsi="Arial" w:cs="Arial"/>
              </w:rPr>
              <w:t xml:space="preserve">Starbucks has limited the expansion of its business in the Chinese context (Hall and Wu, 2025). </w:t>
            </w:r>
          </w:p>
          <w:p w14:paraId="1CBBC6B6" w14:textId="77777777" w:rsidR="009A3539" w:rsidRPr="00B06B1F" w:rsidRDefault="00000000" w:rsidP="00B06B1F">
            <w:pPr>
              <w:widowControl w:val="0"/>
              <w:numPr>
                <w:ilvl w:val="0"/>
                <w:numId w:val="3"/>
              </w:numPr>
              <w:pBdr>
                <w:top w:val="nil"/>
                <w:left w:val="nil"/>
                <w:bottom w:val="nil"/>
                <w:right w:val="nil"/>
                <w:between w:val="nil"/>
              </w:pBdr>
              <w:rPr>
                <w:rFonts w:ascii="Arial" w:eastAsia="Arial" w:hAnsi="Arial" w:cs="Arial"/>
                <w:b/>
                <w:bCs/>
              </w:rPr>
            </w:pPr>
            <w:r w:rsidRPr="00B06B1F">
              <w:rPr>
                <w:rFonts w:ascii="Arial" w:eastAsia="Arial" w:hAnsi="Arial" w:cs="Arial"/>
              </w:rPr>
              <w:t xml:space="preserve">The shopping malls, crowded areas like airports, can be considered as a target market for Starbucks to enhance its business operation. </w:t>
            </w:r>
          </w:p>
        </w:tc>
      </w:tr>
      <w:tr w:rsidR="009A3539" w:rsidRPr="00B06B1F" w14:paraId="16D20B6F" w14:textId="77777777">
        <w:tc>
          <w:tcPr>
            <w:tcW w:w="2100" w:type="dxa"/>
            <w:tcMar>
              <w:top w:w="100" w:type="dxa"/>
              <w:left w:w="100" w:type="dxa"/>
              <w:bottom w:w="100" w:type="dxa"/>
              <w:right w:w="100" w:type="dxa"/>
            </w:tcMar>
          </w:tcPr>
          <w:p w14:paraId="518C2BC7" w14:textId="77777777" w:rsidR="009A3539" w:rsidRPr="00B06B1F" w:rsidRDefault="00000000" w:rsidP="00B06B1F">
            <w:pPr>
              <w:widowControl w:val="0"/>
              <w:pBdr>
                <w:top w:val="nil"/>
                <w:left w:val="nil"/>
                <w:bottom w:val="nil"/>
                <w:right w:val="nil"/>
                <w:between w:val="nil"/>
              </w:pBdr>
              <w:jc w:val="left"/>
              <w:rPr>
                <w:rFonts w:ascii="Arial" w:eastAsia="Arial" w:hAnsi="Arial" w:cs="Arial"/>
                <w:b/>
                <w:bCs/>
              </w:rPr>
            </w:pPr>
            <w:r w:rsidRPr="00B06B1F">
              <w:rPr>
                <w:rFonts w:ascii="Arial" w:eastAsia="Arial" w:hAnsi="Arial" w:cs="Arial"/>
              </w:rPr>
              <w:t xml:space="preserve">Positioning </w:t>
            </w:r>
          </w:p>
        </w:tc>
        <w:tc>
          <w:tcPr>
            <w:tcW w:w="7005" w:type="dxa"/>
            <w:tcMar>
              <w:top w:w="100" w:type="dxa"/>
              <w:left w:w="100" w:type="dxa"/>
              <w:bottom w:w="100" w:type="dxa"/>
              <w:right w:w="100" w:type="dxa"/>
            </w:tcMar>
          </w:tcPr>
          <w:p w14:paraId="09785FE4" w14:textId="77777777" w:rsidR="009A3539" w:rsidRPr="00B06B1F" w:rsidRDefault="00000000" w:rsidP="00B06B1F">
            <w:pPr>
              <w:widowControl w:val="0"/>
              <w:numPr>
                <w:ilvl w:val="0"/>
                <w:numId w:val="2"/>
              </w:numPr>
              <w:pBdr>
                <w:top w:val="nil"/>
                <w:left w:val="nil"/>
                <w:bottom w:val="nil"/>
                <w:right w:val="nil"/>
                <w:between w:val="nil"/>
              </w:pBdr>
              <w:rPr>
                <w:rFonts w:ascii="Arial" w:eastAsia="Arial" w:hAnsi="Arial" w:cs="Arial"/>
                <w:b/>
                <w:bCs/>
              </w:rPr>
            </w:pPr>
            <w:r w:rsidRPr="00B06B1F">
              <w:rPr>
                <w:rFonts w:ascii="Arial" w:eastAsia="Arial" w:hAnsi="Arial" w:cs="Arial"/>
              </w:rPr>
              <w:t xml:space="preserve">Multi-prolonged strategy can be adopted by Starbucks to retain its sustainability in the Chinese market. </w:t>
            </w:r>
          </w:p>
          <w:p w14:paraId="6A036533" w14:textId="77777777" w:rsidR="009A3539" w:rsidRPr="00B06B1F" w:rsidRDefault="00000000" w:rsidP="00B06B1F">
            <w:pPr>
              <w:widowControl w:val="0"/>
              <w:numPr>
                <w:ilvl w:val="0"/>
                <w:numId w:val="2"/>
              </w:numPr>
              <w:pBdr>
                <w:top w:val="nil"/>
                <w:left w:val="nil"/>
                <w:bottom w:val="nil"/>
                <w:right w:val="nil"/>
                <w:between w:val="nil"/>
              </w:pBdr>
              <w:rPr>
                <w:rFonts w:ascii="Arial" w:eastAsia="Arial" w:hAnsi="Arial" w:cs="Arial"/>
                <w:b/>
                <w:bCs/>
              </w:rPr>
            </w:pPr>
            <w:r w:rsidRPr="00B06B1F">
              <w:rPr>
                <w:rFonts w:ascii="Arial" w:eastAsia="Arial" w:hAnsi="Arial" w:cs="Arial"/>
              </w:rPr>
              <w:t xml:space="preserve">Offering occasional discounts for occasional customers and repetitive discounts for professional customers in the peak hours, Starbucks can rejuvenate its market position in the competitive Chinese market (Bloomberg, 2025). </w:t>
            </w:r>
          </w:p>
          <w:p w14:paraId="1F4E3849" w14:textId="77777777" w:rsidR="009A3539" w:rsidRPr="00B06B1F" w:rsidRDefault="00000000" w:rsidP="00B06B1F">
            <w:pPr>
              <w:widowControl w:val="0"/>
              <w:numPr>
                <w:ilvl w:val="0"/>
                <w:numId w:val="2"/>
              </w:numPr>
              <w:pBdr>
                <w:top w:val="nil"/>
                <w:left w:val="nil"/>
                <w:bottom w:val="nil"/>
                <w:right w:val="nil"/>
                <w:between w:val="nil"/>
              </w:pBdr>
              <w:rPr>
                <w:rFonts w:ascii="Arial" w:eastAsia="Arial" w:hAnsi="Arial" w:cs="Arial"/>
                <w:b/>
                <w:bCs/>
              </w:rPr>
            </w:pPr>
            <w:r w:rsidRPr="00B06B1F">
              <w:rPr>
                <w:rFonts w:ascii="Arial" w:eastAsia="Arial" w:hAnsi="Arial" w:cs="Arial"/>
              </w:rPr>
              <w:t xml:space="preserve">Adaptation of the </w:t>
            </w:r>
            <w:r w:rsidRPr="00B06B1F">
              <w:rPr>
                <w:rFonts w:ascii="Arial" w:eastAsia="Arial" w:hAnsi="Arial" w:cs="Arial"/>
                <w:i/>
                <w:iCs/>
              </w:rPr>
              <w:t xml:space="preserve">“Back to basics” </w:t>
            </w:r>
            <w:r w:rsidRPr="00B06B1F">
              <w:rPr>
                <w:rFonts w:ascii="Arial" w:eastAsia="Arial" w:hAnsi="Arial" w:cs="Arial"/>
              </w:rPr>
              <w:t xml:space="preserve">Strategy in U.S. Starbucks can help in regaining the consumer trust and belief by reshaping the market (Starbucks, 2025). </w:t>
            </w:r>
          </w:p>
        </w:tc>
      </w:tr>
    </w:tbl>
    <w:p w14:paraId="130D5CAC" w14:textId="77777777" w:rsidR="009A3539" w:rsidRPr="00B06B1F" w:rsidRDefault="00000000" w:rsidP="00B06B1F">
      <w:pPr>
        <w:jc w:val="center"/>
        <w:rPr>
          <w:rFonts w:ascii="Arial" w:eastAsia="Arial" w:hAnsi="Arial" w:cs="Arial"/>
          <w:b/>
          <w:bCs/>
        </w:rPr>
      </w:pPr>
      <w:r w:rsidRPr="00B06B1F">
        <w:rPr>
          <w:rFonts w:ascii="Arial" w:eastAsia="Arial" w:hAnsi="Arial" w:cs="Arial"/>
          <w:b/>
          <w:bCs/>
        </w:rPr>
        <w:t>Table 2: STP analysis</w:t>
      </w:r>
    </w:p>
    <w:p w14:paraId="02A8E092" w14:textId="77777777" w:rsidR="009A3539" w:rsidRPr="00B06B1F" w:rsidRDefault="00000000" w:rsidP="00B06B1F">
      <w:pPr>
        <w:jc w:val="center"/>
        <w:rPr>
          <w:rFonts w:ascii="Arial" w:eastAsia="Arial" w:hAnsi="Arial" w:cs="Arial"/>
        </w:rPr>
      </w:pPr>
      <w:r w:rsidRPr="00B06B1F">
        <w:rPr>
          <w:rFonts w:ascii="Arial" w:eastAsia="Arial" w:hAnsi="Arial" w:cs="Arial"/>
        </w:rPr>
        <w:t>(Source: Self-developed)</w:t>
      </w:r>
    </w:p>
    <w:p w14:paraId="23BBE95A" w14:textId="77777777" w:rsidR="009A3539" w:rsidRPr="00B06B1F" w:rsidRDefault="00000000" w:rsidP="00B06B1F">
      <w:pPr>
        <w:rPr>
          <w:rFonts w:ascii="Arial" w:eastAsia="Arial" w:hAnsi="Arial" w:cs="Arial"/>
          <w:i/>
          <w:iCs/>
        </w:rPr>
      </w:pPr>
      <w:r w:rsidRPr="00B06B1F">
        <w:rPr>
          <w:rFonts w:ascii="Arial" w:eastAsia="Arial" w:hAnsi="Arial" w:cs="Arial"/>
          <w:i/>
          <w:iCs/>
        </w:rPr>
        <w:t xml:space="preserve">Analysis: </w:t>
      </w:r>
    </w:p>
    <w:p w14:paraId="7AF3F0E5" w14:textId="77777777" w:rsidR="009A3539" w:rsidRPr="00B06B1F" w:rsidRDefault="00000000" w:rsidP="00B06B1F">
      <w:pPr>
        <w:rPr>
          <w:rFonts w:ascii="Arial" w:eastAsia="Arial" w:hAnsi="Arial" w:cs="Arial"/>
          <w:b/>
          <w:bCs/>
        </w:rPr>
      </w:pPr>
      <w:bookmarkStart w:id="7" w:name="_heading=h.yd01a624glum" w:colFirst="0" w:colLast="0"/>
      <w:bookmarkEnd w:id="7"/>
      <w:r w:rsidRPr="00B06B1F">
        <w:rPr>
          <w:rFonts w:ascii="Arial" w:eastAsia="Arial" w:hAnsi="Arial" w:cs="Arial"/>
        </w:rPr>
        <w:t>Consumer changing behaviour and purchasing intention have created significant issues for Starbucks to navigate its current operational issues in the U.S and Chinese</w:t>
      </w:r>
      <w:r>
        <w:rPr>
          <w:rFonts w:ascii="Arial" w:eastAsia="Arial" w:hAnsi="Arial" w:cs="Arial"/>
        </w:rPr>
        <w:t xml:space="preserve"> </w:t>
      </w:r>
      <w:r w:rsidRPr="00B06B1F">
        <w:rPr>
          <w:rFonts w:ascii="Arial" w:eastAsia="Arial" w:hAnsi="Arial" w:cs="Arial"/>
        </w:rPr>
        <w:lastRenderedPageBreak/>
        <w:t xml:space="preserve">context. Working professionals, health-conscious consumers and the age group from 22-60 years are the notable consumers of Starbucks who have valued the diverse range of products. Adopting the </w:t>
      </w:r>
      <w:r w:rsidRPr="00B06B1F">
        <w:rPr>
          <w:rFonts w:ascii="Arial" w:eastAsia="Arial" w:hAnsi="Arial" w:cs="Arial"/>
          <w:b/>
          <w:bCs/>
          <w:i/>
          <w:iCs/>
        </w:rPr>
        <w:t>triple shot reinvention</w:t>
      </w:r>
      <w:r w:rsidRPr="00B06B1F">
        <w:rPr>
          <w:rFonts w:ascii="Arial" w:eastAsia="Arial" w:hAnsi="Arial" w:cs="Arial"/>
        </w:rPr>
        <w:t xml:space="preserve">, Starbucks can strengthen its market position in the U.S context (Starbucks, 2025). The increased cost of the products has created a notable issue for the budget-conscious Chinese customers, as the population has preferred the local coffee entities over the international ones to cherish an exceptional experience of food products in Starbucks. Launching the innovative and health-conscious products a budget-friendly prices, Starbucks can enhance consumer participation in both the U.S. and Chinese context.  The premium price range of the products in the Chinese context has become a significant challenge for Starbucks to retain its competitive position in the foreign market. Partnership with the localised market, Starbucks can improve the business prosperity and profitability to meet the needs of the Chinese consumers. Assessment of consumer spending plays a notable role in Starbucks ' reform of its pricing segment. By increasing the number of company-operated stores in the Chinese context, Starbucks can retain its trading prosperity and profitability. </w:t>
      </w:r>
    </w:p>
    <w:p w14:paraId="7B6D71CE" w14:textId="77777777" w:rsidR="009A3539" w:rsidRPr="00B06B1F" w:rsidRDefault="00000000" w:rsidP="00B06B1F">
      <w:pPr>
        <w:jc w:val="center"/>
        <w:rPr>
          <w:rFonts w:ascii="Arial" w:eastAsia="Arial" w:hAnsi="Arial" w:cs="Arial"/>
          <w:b/>
          <w:bCs/>
        </w:rPr>
      </w:pPr>
      <w:r w:rsidRPr="00B06B1F">
        <w:rPr>
          <w:rFonts w:ascii="Arial" w:eastAsia="Arial" w:hAnsi="Arial" w:cs="Arial"/>
          <w:b/>
          <w:bCs/>
          <w:noProof/>
        </w:rPr>
        <w:drawing>
          <wp:inline distT="114300" distB="114300" distL="114300" distR="114300" wp14:anchorId="66F24C1B" wp14:editId="785E8491">
            <wp:extent cx="5572125" cy="2657475"/>
            <wp:effectExtent l="25400" t="25400" r="25400" b="25400"/>
            <wp:docPr id="9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572125" cy="2657475"/>
                    </a:xfrm>
                    <a:prstGeom prst="rect">
                      <a:avLst/>
                    </a:prstGeom>
                    <a:ln w="25400">
                      <a:solidFill>
                        <a:srgbClr val="000000"/>
                      </a:solidFill>
                      <a:prstDash val="solid"/>
                    </a:ln>
                  </pic:spPr>
                </pic:pic>
              </a:graphicData>
            </a:graphic>
          </wp:inline>
        </w:drawing>
      </w:r>
    </w:p>
    <w:p w14:paraId="30B3EC57" w14:textId="77777777" w:rsidR="009A3539" w:rsidRPr="00B06B1F" w:rsidRDefault="00000000" w:rsidP="00B06B1F">
      <w:pPr>
        <w:jc w:val="center"/>
        <w:rPr>
          <w:rFonts w:ascii="Arial" w:eastAsia="Arial" w:hAnsi="Arial" w:cs="Arial"/>
          <w:b/>
          <w:bCs/>
        </w:rPr>
      </w:pPr>
      <w:r w:rsidRPr="00B06B1F">
        <w:rPr>
          <w:rFonts w:ascii="Arial" w:eastAsia="Arial" w:hAnsi="Arial" w:cs="Arial"/>
          <w:b/>
          <w:bCs/>
        </w:rPr>
        <w:t>Figure 6: STP Analysis</w:t>
      </w:r>
    </w:p>
    <w:p w14:paraId="017E8CDE" w14:textId="77777777" w:rsidR="009A3539" w:rsidRPr="00B06B1F" w:rsidRDefault="00000000" w:rsidP="00B06B1F">
      <w:pPr>
        <w:jc w:val="center"/>
        <w:rPr>
          <w:rFonts w:ascii="Arial" w:eastAsia="Arial" w:hAnsi="Arial" w:cs="Arial"/>
          <w:b/>
          <w:bCs/>
        </w:rPr>
      </w:pPr>
      <w:r w:rsidRPr="00B06B1F">
        <w:rPr>
          <w:rFonts w:ascii="Arial" w:eastAsia="Arial" w:hAnsi="Arial" w:cs="Arial"/>
        </w:rPr>
        <w:t>(Source: Allen, 2020)</w:t>
      </w:r>
    </w:p>
    <w:p w14:paraId="6EEECA28" w14:textId="77777777" w:rsidR="009A3539" w:rsidRPr="00B06B1F" w:rsidRDefault="009A3539" w:rsidP="00B06B1F">
      <w:pPr>
        <w:jc w:val="center"/>
        <w:rPr>
          <w:rFonts w:ascii="Arial" w:eastAsia="Arial" w:hAnsi="Arial" w:cs="Arial"/>
          <w:b/>
          <w:bCs/>
        </w:rPr>
      </w:pPr>
    </w:p>
    <w:p w14:paraId="59CE527F" w14:textId="77777777" w:rsidR="009A3539" w:rsidRPr="00B06B1F" w:rsidRDefault="00000000" w:rsidP="00B06B1F">
      <w:pPr>
        <w:rPr>
          <w:rFonts w:ascii="Arial" w:eastAsia="Arial" w:hAnsi="Arial" w:cs="Arial"/>
          <w:b/>
          <w:bCs/>
        </w:rPr>
      </w:pPr>
      <w:r w:rsidRPr="00B06B1F">
        <w:rPr>
          <w:rFonts w:ascii="Arial" w:eastAsia="Arial" w:hAnsi="Arial" w:cs="Arial"/>
        </w:rPr>
        <w:t xml:space="preserve">Retention of the competitive brand positioning in the international context plays a significant role in retaining the harmonious operation of any organisation and bolstering its position in the international business domain.  Setting a goal of a four-minute wait time and offering parental leave, Starbucks U.S can enhance employee </w:t>
      </w:r>
      <w:r w:rsidRPr="00B06B1F">
        <w:rPr>
          <w:rFonts w:ascii="Arial" w:eastAsia="Arial" w:hAnsi="Arial" w:cs="Arial"/>
        </w:rPr>
        <w:lastRenderedPageBreak/>
        <w:t xml:space="preserve">engagement in the operational aspects and retrieve its predefined sales figures and position (Starbucks, 2025). Thus, strengthening its market position by offering dynamic facilities to the employees and providing a vast range of discounts, Starbucks can regain its market position. </w:t>
      </w:r>
    </w:p>
    <w:p w14:paraId="5B3FC227" w14:textId="77777777" w:rsidR="009A3539" w:rsidRPr="00B06B1F" w:rsidRDefault="009A3539" w:rsidP="00B06B1F">
      <w:pPr>
        <w:rPr>
          <w:rFonts w:ascii="Arial" w:eastAsia="Arial" w:hAnsi="Arial" w:cs="Arial"/>
        </w:rPr>
      </w:pPr>
    </w:p>
    <w:p w14:paraId="38084136" w14:textId="77777777" w:rsidR="009A3539" w:rsidRPr="00B06B1F" w:rsidRDefault="00000000" w:rsidP="00B06B1F">
      <w:pPr>
        <w:jc w:val="center"/>
        <w:rPr>
          <w:rFonts w:ascii="Arial" w:eastAsia="Arial" w:hAnsi="Arial" w:cs="Arial"/>
        </w:rPr>
      </w:pPr>
      <w:r w:rsidRPr="00B06B1F">
        <w:rPr>
          <w:rFonts w:ascii="Arial" w:eastAsia="Arial" w:hAnsi="Arial" w:cs="Arial"/>
          <w:noProof/>
        </w:rPr>
        <w:drawing>
          <wp:inline distT="114300" distB="114300" distL="114300" distR="114300" wp14:anchorId="5D10A9EE" wp14:editId="63540805">
            <wp:extent cx="5731200" cy="4394200"/>
            <wp:effectExtent l="25400" t="25400" r="25400" b="25400"/>
            <wp:docPr id="10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731200" cy="4394200"/>
                    </a:xfrm>
                    <a:prstGeom prst="rect">
                      <a:avLst/>
                    </a:prstGeom>
                    <a:ln w="25400">
                      <a:solidFill>
                        <a:srgbClr val="000000"/>
                      </a:solidFill>
                      <a:prstDash val="solid"/>
                    </a:ln>
                  </pic:spPr>
                </pic:pic>
              </a:graphicData>
            </a:graphic>
          </wp:inline>
        </w:drawing>
      </w:r>
    </w:p>
    <w:p w14:paraId="2FBA95CD" w14:textId="77777777" w:rsidR="009A3539" w:rsidRPr="00B06B1F" w:rsidRDefault="00000000" w:rsidP="00B06B1F">
      <w:pPr>
        <w:jc w:val="center"/>
        <w:rPr>
          <w:rFonts w:ascii="Arial" w:eastAsia="Arial" w:hAnsi="Arial" w:cs="Arial"/>
          <w:b/>
          <w:bCs/>
        </w:rPr>
      </w:pPr>
      <w:r w:rsidRPr="00B06B1F">
        <w:rPr>
          <w:rFonts w:ascii="Arial" w:eastAsia="Arial" w:hAnsi="Arial" w:cs="Arial"/>
          <w:b/>
          <w:bCs/>
        </w:rPr>
        <w:t>Figure 7:  Target Market Analysis of Starbucks</w:t>
      </w:r>
    </w:p>
    <w:p w14:paraId="2411A381" w14:textId="77777777" w:rsidR="009A3539" w:rsidRDefault="00000000" w:rsidP="00B06B1F">
      <w:pPr>
        <w:jc w:val="center"/>
        <w:rPr>
          <w:rFonts w:ascii="Arial" w:eastAsia="Arial" w:hAnsi="Arial" w:cs="Arial"/>
        </w:rPr>
      </w:pPr>
      <w:r w:rsidRPr="00B06B1F">
        <w:rPr>
          <w:rFonts w:ascii="Arial" w:eastAsia="Arial" w:hAnsi="Arial" w:cs="Arial"/>
        </w:rPr>
        <w:t>(Source: Start.io, 2025)</w:t>
      </w:r>
    </w:p>
    <w:p w14:paraId="5734D795" w14:textId="77777777" w:rsidR="00D55634" w:rsidRDefault="00D55634" w:rsidP="00B06B1F">
      <w:pPr>
        <w:jc w:val="center"/>
        <w:rPr>
          <w:rFonts w:ascii="Arial" w:eastAsia="Arial" w:hAnsi="Arial" w:cs="Arial"/>
        </w:rPr>
      </w:pPr>
    </w:p>
    <w:p w14:paraId="1654A772" w14:textId="77777777" w:rsidR="00D55634" w:rsidRDefault="00D55634" w:rsidP="00B06B1F">
      <w:pPr>
        <w:jc w:val="center"/>
        <w:rPr>
          <w:rFonts w:ascii="Arial" w:eastAsia="Arial" w:hAnsi="Arial" w:cs="Arial"/>
        </w:rPr>
      </w:pPr>
    </w:p>
    <w:p w14:paraId="041C04DB" w14:textId="77777777" w:rsidR="00D55634" w:rsidRDefault="00D55634" w:rsidP="00B06B1F">
      <w:pPr>
        <w:jc w:val="center"/>
        <w:rPr>
          <w:rFonts w:ascii="Arial" w:eastAsia="Arial" w:hAnsi="Arial" w:cs="Arial"/>
        </w:rPr>
      </w:pPr>
    </w:p>
    <w:p w14:paraId="1E93DF1C" w14:textId="77777777" w:rsidR="00D55634" w:rsidRDefault="00D55634" w:rsidP="00B06B1F">
      <w:pPr>
        <w:jc w:val="center"/>
        <w:rPr>
          <w:rFonts w:ascii="Arial" w:eastAsia="Arial" w:hAnsi="Arial" w:cs="Arial"/>
        </w:rPr>
      </w:pPr>
    </w:p>
    <w:p w14:paraId="060E9FEA" w14:textId="77777777" w:rsidR="00D55634" w:rsidRDefault="00D55634" w:rsidP="00B06B1F">
      <w:pPr>
        <w:jc w:val="center"/>
        <w:rPr>
          <w:rFonts w:ascii="Arial" w:eastAsia="Arial" w:hAnsi="Arial" w:cs="Arial"/>
        </w:rPr>
      </w:pPr>
    </w:p>
    <w:p w14:paraId="3F0821E3" w14:textId="77777777" w:rsidR="00D55634" w:rsidRDefault="00D55634" w:rsidP="00B06B1F">
      <w:pPr>
        <w:jc w:val="center"/>
        <w:rPr>
          <w:rFonts w:ascii="Arial" w:eastAsia="Arial" w:hAnsi="Arial" w:cs="Arial"/>
        </w:rPr>
      </w:pPr>
    </w:p>
    <w:p w14:paraId="0979778D" w14:textId="77777777" w:rsidR="00D55634" w:rsidRDefault="00D55634" w:rsidP="00B06B1F">
      <w:pPr>
        <w:jc w:val="center"/>
        <w:rPr>
          <w:rFonts w:ascii="Arial" w:eastAsia="Arial" w:hAnsi="Arial" w:cs="Arial"/>
        </w:rPr>
      </w:pPr>
    </w:p>
    <w:p w14:paraId="622317B3" w14:textId="77777777" w:rsidR="00D55634" w:rsidRDefault="00D55634" w:rsidP="00B06B1F">
      <w:pPr>
        <w:jc w:val="center"/>
        <w:rPr>
          <w:rFonts w:ascii="Arial" w:eastAsia="Arial" w:hAnsi="Arial" w:cs="Arial"/>
        </w:rPr>
      </w:pPr>
    </w:p>
    <w:p w14:paraId="7A966218" w14:textId="77777777" w:rsidR="00D55634" w:rsidRPr="00B06B1F" w:rsidRDefault="00D55634" w:rsidP="00B06B1F">
      <w:pPr>
        <w:jc w:val="center"/>
        <w:rPr>
          <w:rFonts w:ascii="Arial" w:eastAsia="Arial" w:hAnsi="Arial" w:cs="Arial"/>
        </w:rPr>
      </w:pPr>
    </w:p>
    <w:p w14:paraId="53BA5105" w14:textId="77777777" w:rsidR="009A3539" w:rsidRPr="00B06B1F" w:rsidRDefault="00000000" w:rsidP="00B06B1F">
      <w:pPr>
        <w:rPr>
          <w:rFonts w:ascii="Arial" w:eastAsia="Arial" w:hAnsi="Arial" w:cs="Arial"/>
          <w:b/>
          <w:bCs/>
          <w:i/>
          <w:iCs/>
        </w:rPr>
      </w:pPr>
      <w:r w:rsidRPr="00B06B1F">
        <w:rPr>
          <w:rFonts w:ascii="Arial" w:eastAsia="Arial" w:hAnsi="Arial" w:cs="Arial"/>
          <w:b/>
          <w:bCs/>
          <w:i/>
          <w:iCs/>
        </w:rPr>
        <w:lastRenderedPageBreak/>
        <w:t xml:space="preserve">Conceptual framework for Business expansion in Starbucks </w:t>
      </w:r>
    </w:p>
    <w:p w14:paraId="2DC31FC2" w14:textId="77777777" w:rsidR="009A3539" w:rsidRPr="00B06B1F" w:rsidRDefault="00000000" w:rsidP="00B06B1F">
      <w:pPr>
        <w:jc w:val="center"/>
        <w:rPr>
          <w:rFonts w:ascii="Arial" w:eastAsia="Arial" w:hAnsi="Arial" w:cs="Arial"/>
          <w:b/>
          <w:bCs/>
          <w:i/>
          <w:iCs/>
        </w:rPr>
      </w:pPr>
      <w:r w:rsidRPr="00B06B1F">
        <w:rPr>
          <w:rFonts w:ascii="Arial" w:eastAsia="Arial" w:hAnsi="Arial" w:cs="Arial"/>
          <w:b/>
          <w:bCs/>
          <w:i/>
          <w:iCs/>
          <w:noProof/>
        </w:rPr>
        <w:drawing>
          <wp:inline distT="114300" distB="114300" distL="114300" distR="114300" wp14:anchorId="29C48B9F" wp14:editId="742D2A80">
            <wp:extent cx="5238750" cy="2800350"/>
            <wp:effectExtent l="25400" t="25400" r="25400" b="25400"/>
            <wp:docPr id="9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238750" cy="2800350"/>
                    </a:xfrm>
                    <a:prstGeom prst="rect">
                      <a:avLst/>
                    </a:prstGeom>
                    <a:ln w="25400">
                      <a:solidFill>
                        <a:srgbClr val="000000"/>
                      </a:solidFill>
                      <a:prstDash val="solid"/>
                    </a:ln>
                  </pic:spPr>
                </pic:pic>
              </a:graphicData>
            </a:graphic>
          </wp:inline>
        </w:drawing>
      </w:r>
    </w:p>
    <w:p w14:paraId="31A62161" w14:textId="77777777" w:rsidR="009A3539" w:rsidRPr="00B06B1F" w:rsidRDefault="00000000" w:rsidP="00B06B1F">
      <w:pPr>
        <w:jc w:val="center"/>
        <w:rPr>
          <w:rFonts w:ascii="Arial" w:eastAsia="Arial" w:hAnsi="Arial" w:cs="Arial"/>
          <w:b/>
          <w:bCs/>
        </w:rPr>
      </w:pPr>
      <w:r w:rsidRPr="00B06B1F">
        <w:rPr>
          <w:rFonts w:ascii="Arial" w:eastAsia="Arial" w:hAnsi="Arial" w:cs="Arial"/>
          <w:b/>
          <w:bCs/>
        </w:rPr>
        <w:t xml:space="preserve">Figure 8: Conceptual framework </w:t>
      </w:r>
    </w:p>
    <w:p w14:paraId="4D5B6027" w14:textId="77777777" w:rsidR="009A3539" w:rsidRPr="00B06B1F" w:rsidRDefault="00000000" w:rsidP="00B06B1F">
      <w:pPr>
        <w:jc w:val="center"/>
        <w:rPr>
          <w:rFonts w:ascii="Arial" w:eastAsia="Arial" w:hAnsi="Arial" w:cs="Arial"/>
        </w:rPr>
      </w:pPr>
      <w:r w:rsidRPr="00B06B1F">
        <w:rPr>
          <w:rFonts w:ascii="Arial" w:eastAsia="Arial" w:hAnsi="Arial" w:cs="Arial"/>
        </w:rPr>
        <w:t xml:space="preserve">(Source: Ge </w:t>
      </w:r>
      <w:r w:rsidRPr="00B06B1F">
        <w:rPr>
          <w:rFonts w:ascii="Arial" w:eastAsia="Arial" w:hAnsi="Arial" w:cs="Arial"/>
          <w:i/>
          <w:iCs/>
        </w:rPr>
        <w:t>et al.</w:t>
      </w:r>
      <w:r w:rsidRPr="00B06B1F">
        <w:rPr>
          <w:rFonts w:ascii="Arial" w:eastAsia="Arial" w:hAnsi="Arial" w:cs="Arial"/>
        </w:rPr>
        <w:t xml:space="preserve"> 2021)</w:t>
      </w:r>
    </w:p>
    <w:p w14:paraId="458490CF" w14:textId="77777777" w:rsidR="009A3539" w:rsidRPr="00B06B1F" w:rsidRDefault="009A3539" w:rsidP="00B06B1F">
      <w:pPr>
        <w:jc w:val="center"/>
        <w:rPr>
          <w:rFonts w:ascii="Arial" w:eastAsia="Arial" w:hAnsi="Arial" w:cs="Arial"/>
          <w:b/>
          <w:bCs/>
          <w:i/>
          <w:iCs/>
        </w:rPr>
      </w:pPr>
    </w:p>
    <w:p w14:paraId="09B42A79" w14:textId="00A44E03" w:rsidR="009A3539" w:rsidRPr="00B06B1F" w:rsidRDefault="00000000" w:rsidP="00B06B1F">
      <w:pPr>
        <w:rPr>
          <w:rFonts w:ascii="Arial" w:eastAsia="Arial" w:hAnsi="Arial" w:cs="Arial"/>
        </w:rPr>
      </w:pPr>
      <w:r w:rsidRPr="00B06B1F">
        <w:rPr>
          <w:rFonts w:ascii="Arial" w:eastAsia="Arial" w:hAnsi="Arial" w:cs="Arial"/>
        </w:rPr>
        <w:t xml:space="preserve">Assessing the viewpoints of the consumers from the Shanghai flagship, it can be asserted that the premium quality of coffee products in a reasonable price can be considered as a profitable option for Starbucks. establishing the Reserve Cafe in Shanghai, Starbucks has demonstrated the process of the expansion of the business. Aligning with </w:t>
      </w:r>
      <w:r w:rsidRPr="00B06B1F">
        <w:rPr>
          <w:rFonts w:ascii="Arial" w:eastAsia="Arial" w:hAnsi="Arial" w:cs="Arial"/>
          <w:b/>
          <w:bCs/>
          <w:i/>
          <w:iCs/>
        </w:rPr>
        <w:t>empathy, reliability, assurance and tangibles</w:t>
      </w:r>
      <w:r w:rsidRPr="00B06B1F">
        <w:rPr>
          <w:rFonts w:ascii="Arial" w:eastAsia="Arial" w:hAnsi="Arial" w:cs="Arial"/>
        </w:rPr>
        <w:t xml:space="preserve"> can help increase the market expansion in the international market domain. In developing countries, especially the non-conventional coffee-drinking countries, it is necessary to pay attention to the adaptability of the existing dimensional framework and evaluation system of perceived service quality (Ge </w:t>
      </w:r>
      <w:r w:rsidRPr="00B06B1F">
        <w:rPr>
          <w:rFonts w:ascii="Arial" w:eastAsia="Arial" w:hAnsi="Arial" w:cs="Arial"/>
          <w:i/>
          <w:iCs/>
        </w:rPr>
        <w:t>et al.</w:t>
      </w:r>
      <w:r w:rsidRPr="00B06B1F">
        <w:rPr>
          <w:rFonts w:ascii="Arial" w:eastAsia="Arial" w:hAnsi="Arial" w:cs="Arial"/>
        </w:rPr>
        <w:t xml:space="preserve"> 2021). In this study, the </w:t>
      </w:r>
      <w:r w:rsidRPr="00B06B1F">
        <w:rPr>
          <w:rFonts w:ascii="Arial" w:eastAsia="Arial" w:hAnsi="Arial" w:cs="Arial"/>
          <w:b/>
          <w:bCs/>
          <w:i/>
          <w:iCs/>
        </w:rPr>
        <w:t>responsiveness and empathy of service quality</w:t>
      </w:r>
      <w:r w:rsidRPr="00B06B1F">
        <w:rPr>
          <w:rFonts w:ascii="Arial" w:eastAsia="Arial" w:hAnsi="Arial" w:cs="Arial"/>
        </w:rPr>
        <w:t xml:space="preserve"> do not significantly affect the functional perceived value and symbolic perceived value. </w:t>
      </w:r>
      <w:r w:rsidRPr="00B06B1F">
        <w:rPr>
          <w:rFonts w:ascii="Arial" w:eastAsia="Arial" w:hAnsi="Arial" w:cs="Arial"/>
          <w:b/>
          <w:bCs/>
          <w:i/>
          <w:iCs/>
        </w:rPr>
        <w:t>Service-quality guarantee, service-quality responsiveness, and functional perceived value</w:t>
      </w:r>
      <w:r w:rsidRPr="00B06B1F">
        <w:rPr>
          <w:rFonts w:ascii="Arial" w:eastAsia="Arial" w:hAnsi="Arial" w:cs="Arial"/>
        </w:rPr>
        <w:t xml:space="preserve"> do not significantly determine customers’ satisfaction. Therefore, the existing service quality and perceived-value framework needs more adaptive discussions in developing countries and non-conventional coffee-drinking countries.</w:t>
      </w:r>
    </w:p>
    <w:p w14:paraId="5FCE0C31" w14:textId="77777777" w:rsidR="009A3539" w:rsidRPr="00B06B1F" w:rsidRDefault="00000000" w:rsidP="00B06B1F">
      <w:pPr>
        <w:rPr>
          <w:rFonts w:ascii="Arial" w:eastAsia="Arial" w:hAnsi="Arial" w:cs="Arial"/>
          <w:b/>
          <w:bCs/>
          <w:i/>
          <w:iCs/>
        </w:rPr>
      </w:pPr>
      <w:r w:rsidRPr="00B06B1F">
        <w:rPr>
          <w:rFonts w:ascii="Arial" w:eastAsia="Arial" w:hAnsi="Arial" w:cs="Arial"/>
          <w:b/>
          <w:bCs/>
          <w:i/>
          <w:iCs/>
        </w:rPr>
        <w:t xml:space="preserve">Similarities and dissimilarities in the marketing cultures of Starbucks </w:t>
      </w:r>
    </w:p>
    <w:p w14:paraId="7EB6A264" w14:textId="2BD47E19" w:rsidR="009A3539" w:rsidRPr="00B06B1F" w:rsidRDefault="00000000" w:rsidP="00B06B1F">
      <w:pPr>
        <w:rPr>
          <w:rFonts w:ascii="Arial" w:eastAsia="Arial" w:hAnsi="Arial" w:cs="Arial"/>
        </w:rPr>
      </w:pPr>
      <w:r w:rsidRPr="00B06B1F">
        <w:rPr>
          <w:rFonts w:ascii="Arial" w:eastAsia="Arial" w:hAnsi="Arial" w:cs="Arial"/>
        </w:rPr>
        <w:t xml:space="preserve">As China has no record of hereditary coffee cultures so the adaptation of new coffee cultures can pose threats to escalate long-term profitability and productivity. offering </w:t>
      </w:r>
      <w:r w:rsidRPr="00B06B1F">
        <w:rPr>
          <w:rFonts w:ascii="Arial" w:eastAsia="Arial" w:hAnsi="Arial" w:cs="Arial"/>
        </w:rPr>
        <w:lastRenderedPageBreak/>
        <w:t xml:space="preserve">an inclusive quality of services and offering dynamic values for purchasing the product can benefit the expansion in the international domain. The company offers Go-to quick coffee services in the U.S, while it has adopted the social perspectives for the premium branding in China. Application of both personalised digital platform is considered as the similarities of Starbucks for its expansion in </w:t>
      </w:r>
      <w:r w:rsidR="004B5C05" w:rsidRPr="00B06B1F">
        <w:rPr>
          <w:rFonts w:ascii="Arial" w:eastAsia="Arial" w:hAnsi="Arial" w:cs="Arial"/>
        </w:rPr>
        <w:t>both</w:t>
      </w:r>
      <w:r w:rsidRPr="00B06B1F">
        <w:rPr>
          <w:rFonts w:ascii="Arial" w:eastAsia="Arial" w:hAnsi="Arial" w:cs="Arial"/>
        </w:rPr>
        <w:t xml:space="preserve"> countries. </w:t>
      </w:r>
    </w:p>
    <w:p w14:paraId="3F80DA6D" w14:textId="77777777" w:rsidR="009A3539" w:rsidRPr="00B06B1F" w:rsidRDefault="00000000" w:rsidP="00B06B1F">
      <w:pPr>
        <w:pStyle w:val="Heading1"/>
        <w:rPr>
          <w:rFonts w:ascii="Arial" w:eastAsia="Arial" w:hAnsi="Arial" w:cs="Arial"/>
        </w:rPr>
      </w:pPr>
      <w:bookmarkStart w:id="8" w:name="_Toc216698613"/>
      <w:r w:rsidRPr="00B06B1F">
        <w:rPr>
          <w:rFonts w:ascii="Arial" w:eastAsia="Arial" w:hAnsi="Arial" w:cs="Arial"/>
        </w:rPr>
        <w:t>5. Comparison of Marketing Mix Strategies between the USA and China</w:t>
      </w:r>
      <w:bookmarkEnd w:id="8"/>
      <w:r w:rsidRPr="00B06B1F">
        <w:rPr>
          <w:rFonts w:ascii="Arial" w:eastAsia="Arial" w:hAnsi="Arial" w:cs="Arial"/>
        </w:rPr>
        <w:t xml:space="preserve"> </w:t>
      </w:r>
    </w:p>
    <w:p w14:paraId="4D486A6D" w14:textId="77777777" w:rsidR="009A3539" w:rsidRPr="00B06B1F" w:rsidRDefault="00000000" w:rsidP="00B06B1F">
      <w:pPr>
        <w:rPr>
          <w:rFonts w:ascii="Arial" w:eastAsia="Arial" w:hAnsi="Arial" w:cs="Arial"/>
          <w:b/>
          <w:bCs/>
          <w:i/>
          <w:iCs/>
        </w:rPr>
      </w:pPr>
      <w:r w:rsidRPr="00B06B1F">
        <w:rPr>
          <w:rFonts w:ascii="Arial" w:eastAsia="Arial" w:hAnsi="Arial" w:cs="Arial"/>
          <w:b/>
          <w:bCs/>
          <w:i/>
          <w:iCs/>
        </w:rPr>
        <w:t xml:space="preserve">Marketing Mix 7Ps Framework for Starbucks </w:t>
      </w:r>
    </w:p>
    <w:p w14:paraId="6E27C7D6" w14:textId="63858C1C" w:rsidR="009A3539" w:rsidRPr="00B06B1F" w:rsidRDefault="00BE4CE8" w:rsidP="00B06B1F">
      <w:pPr>
        <w:rPr>
          <w:rFonts w:ascii="Arial" w:eastAsia="Arial" w:hAnsi="Arial" w:cs="Arial"/>
        </w:rPr>
      </w:pPr>
      <w:r w:rsidRPr="00B06B1F">
        <w:rPr>
          <w:rFonts w:ascii="Arial" w:eastAsia="Arial" w:hAnsi="Arial" w:cs="Arial"/>
        </w:rPr>
        <w:t xml:space="preserve">Product: The seasonal and speciality beverages in the USA include Pumpkin Spice Latte and Peppermint Mocha, while in China, these are Matcha Latte and Red Bean Frappuccino (Nguyen, 2020). A range of coffees, bakery items, and seasonal drink options are present in the U.S and it supports its extended coffee cultures. Starbucks in China has localised tea beverages like Matcha Latte and Red Bean Frappuccino. Introducing products </w:t>
      </w:r>
      <w:r w:rsidR="00483DFE" w:rsidRPr="00B06B1F">
        <w:rPr>
          <w:rFonts w:ascii="Arial" w:eastAsia="Arial" w:hAnsi="Arial" w:cs="Arial"/>
        </w:rPr>
        <w:t>like Matcha</w:t>
      </w:r>
      <w:r w:rsidRPr="00B06B1F">
        <w:rPr>
          <w:rFonts w:ascii="Arial" w:eastAsia="Arial" w:hAnsi="Arial" w:cs="Arial"/>
        </w:rPr>
        <w:t xml:space="preserve"> </w:t>
      </w:r>
      <w:r w:rsidR="00483DFE" w:rsidRPr="00B06B1F">
        <w:rPr>
          <w:rFonts w:ascii="Arial" w:eastAsia="Arial" w:hAnsi="Arial" w:cs="Arial"/>
        </w:rPr>
        <w:t>Frappuccino’s</w:t>
      </w:r>
      <w:r w:rsidRPr="00B06B1F">
        <w:rPr>
          <w:rFonts w:ascii="Arial" w:eastAsia="Arial" w:hAnsi="Arial" w:cs="Arial"/>
        </w:rPr>
        <w:t xml:space="preserve"> and Shaken Teas in the Chinese context, Starbucks can strengthen its expansion in the international market.</w:t>
      </w:r>
    </w:p>
    <w:p w14:paraId="072A60B2" w14:textId="77777777" w:rsidR="009A3539" w:rsidRPr="00B06B1F" w:rsidRDefault="00000000" w:rsidP="00B06B1F">
      <w:pPr>
        <w:rPr>
          <w:rFonts w:ascii="Arial" w:eastAsia="Arial" w:hAnsi="Arial" w:cs="Arial"/>
        </w:rPr>
      </w:pPr>
      <w:r w:rsidRPr="00B06B1F">
        <w:rPr>
          <w:rFonts w:ascii="Arial" w:eastAsia="Arial" w:hAnsi="Arial" w:cs="Arial"/>
        </w:rPr>
        <w:t xml:space="preserve"> </w:t>
      </w:r>
    </w:p>
    <w:p w14:paraId="7FCC3B31" w14:textId="77777777" w:rsidR="009A3539" w:rsidRPr="00B06B1F" w:rsidRDefault="00000000" w:rsidP="00B06B1F">
      <w:pPr>
        <w:jc w:val="center"/>
        <w:rPr>
          <w:rFonts w:ascii="Arial" w:eastAsia="Arial" w:hAnsi="Arial" w:cs="Arial"/>
          <w:b/>
          <w:bCs/>
        </w:rPr>
      </w:pPr>
      <w:r w:rsidRPr="00B06B1F">
        <w:rPr>
          <w:rFonts w:ascii="Arial" w:eastAsia="Arial" w:hAnsi="Arial" w:cs="Arial"/>
          <w:noProof/>
        </w:rPr>
        <w:drawing>
          <wp:inline distT="114300" distB="114300" distL="114300" distR="114300" wp14:anchorId="03C4653E" wp14:editId="206CAF00">
            <wp:extent cx="5731200" cy="3810000"/>
            <wp:effectExtent l="25400" t="25400" r="25400" b="25400"/>
            <wp:docPr id="10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0"/>
                    <a:srcRect/>
                    <a:stretch>
                      <a:fillRect/>
                    </a:stretch>
                  </pic:blipFill>
                  <pic:spPr>
                    <a:xfrm>
                      <a:off x="0" y="0"/>
                      <a:ext cx="5731200" cy="3810000"/>
                    </a:xfrm>
                    <a:prstGeom prst="rect">
                      <a:avLst/>
                    </a:prstGeom>
                    <a:ln w="25400">
                      <a:solidFill>
                        <a:srgbClr val="000000"/>
                      </a:solidFill>
                      <a:prstDash val="solid"/>
                    </a:ln>
                  </pic:spPr>
                </pic:pic>
              </a:graphicData>
            </a:graphic>
          </wp:inline>
        </w:drawing>
      </w:r>
      <w:r w:rsidRPr="00B06B1F">
        <w:rPr>
          <w:rFonts w:ascii="Arial" w:eastAsia="Arial" w:hAnsi="Arial" w:cs="Arial"/>
          <w:b/>
          <w:bCs/>
        </w:rPr>
        <w:t xml:space="preserve">Figure 9: Starbucks coffee in China </w:t>
      </w:r>
    </w:p>
    <w:p w14:paraId="5907BF49" w14:textId="77777777" w:rsidR="009A3539" w:rsidRPr="00B06B1F" w:rsidRDefault="00000000" w:rsidP="00B06B1F">
      <w:pPr>
        <w:jc w:val="center"/>
        <w:rPr>
          <w:rFonts w:ascii="Arial" w:eastAsia="Arial" w:hAnsi="Arial" w:cs="Arial"/>
        </w:rPr>
      </w:pPr>
      <w:r w:rsidRPr="00B06B1F">
        <w:rPr>
          <w:rFonts w:ascii="Arial" w:eastAsia="Arial" w:hAnsi="Arial" w:cs="Arial"/>
        </w:rPr>
        <w:t>(Source: Starbucks, 2018)</w:t>
      </w:r>
    </w:p>
    <w:p w14:paraId="1942305C" w14:textId="77777777" w:rsidR="009A3539" w:rsidRPr="00B06B1F" w:rsidRDefault="00000000" w:rsidP="00B06B1F">
      <w:pPr>
        <w:rPr>
          <w:rFonts w:ascii="Arial" w:eastAsia="Arial" w:hAnsi="Arial" w:cs="Arial"/>
          <w:b/>
          <w:bCs/>
        </w:rPr>
      </w:pPr>
      <w:r w:rsidRPr="00B06B1F">
        <w:rPr>
          <w:rFonts w:ascii="Arial" w:eastAsia="Arial" w:hAnsi="Arial" w:cs="Arial"/>
        </w:rPr>
        <w:t xml:space="preserve">Price: Following the pricing model, the coffee chain employs a premium pricing, which sets the company higher than that of its competitors. Promotes loyalty discounts and </w:t>
      </w:r>
      <w:r w:rsidRPr="00B06B1F">
        <w:rPr>
          <w:rFonts w:ascii="Arial" w:eastAsia="Arial" w:hAnsi="Arial" w:cs="Arial"/>
        </w:rPr>
        <w:lastRenderedPageBreak/>
        <w:t xml:space="preserve">offers for the U.S consumers to increase its consumer base and increase its popularity. </w:t>
      </w:r>
      <w:r w:rsidRPr="00B06B1F">
        <w:rPr>
          <w:rFonts w:ascii="Arial" w:eastAsia="Arial" w:hAnsi="Arial" w:cs="Arial"/>
          <w:b/>
          <w:bCs/>
          <w:i/>
          <w:iCs/>
        </w:rPr>
        <w:t>Premium and value-based pricing</w:t>
      </w:r>
      <w:r w:rsidRPr="00B06B1F">
        <w:rPr>
          <w:rFonts w:ascii="Arial" w:eastAsia="Arial" w:hAnsi="Arial" w:cs="Arial"/>
        </w:rPr>
        <w:t xml:space="preserve"> is witnessed in the U.S. Following the failure in marketing in China, Starbucks has adopted</w:t>
      </w:r>
      <w:r w:rsidRPr="00B06B1F">
        <w:rPr>
          <w:rFonts w:ascii="Arial" w:eastAsia="Arial" w:hAnsi="Arial" w:cs="Arial"/>
          <w:b/>
          <w:bCs/>
          <w:i/>
          <w:iCs/>
        </w:rPr>
        <w:t xml:space="preserve"> ultra-low pricing and aggressive promotion </w:t>
      </w:r>
      <w:r w:rsidRPr="00B06B1F">
        <w:rPr>
          <w:rFonts w:ascii="Arial" w:eastAsia="Arial" w:hAnsi="Arial" w:cs="Arial"/>
        </w:rPr>
        <w:t xml:space="preserve">to attract consumers. </w:t>
      </w:r>
    </w:p>
    <w:p w14:paraId="1B45EEEC" w14:textId="77777777" w:rsidR="009A3539" w:rsidRDefault="00000000" w:rsidP="00B06B1F">
      <w:pPr>
        <w:rPr>
          <w:rFonts w:ascii="Arial" w:eastAsia="Arial" w:hAnsi="Arial" w:cs="Arial"/>
        </w:rPr>
      </w:pPr>
      <w:r w:rsidRPr="00B06B1F">
        <w:rPr>
          <w:rFonts w:ascii="Arial" w:eastAsia="Arial" w:hAnsi="Arial" w:cs="Arial"/>
        </w:rPr>
        <w:t>In both China and the USA, this strategy reflects Starbucks' use of high-quality ingredients and unique brand positioning, along with providing rewards and loyalty to consumers (Gao, Zhao and Chen, 2021). The coffee chain has 16,000 stores in the USA and over 6,800 stores in China. Premium pricing strategy and prices are higher than U.S has increased conflicts and dissatisfaction.</w:t>
      </w:r>
    </w:p>
    <w:p w14:paraId="2A87F261" w14:textId="77777777" w:rsidR="00483DFE" w:rsidRPr="00B06B1F" w:rsidRDefault="00483DFE" w:rsidP="00B06B1F">
      <w:pPr>
        <w:rPr>
          <w:rFonts w:ascii="Arial" w:eastAsia="Arial" w:hAnsi="Arial" w:cs="Arial"/>
        </w:rPr>
      </w:pPr>
    </w:p>
    <w:p w14:paraId="64EBA1BC" w14:textId="77777777" w:rsidR="009A3539" w:rsidRPr="00B06B1F" w:rsidRDefault="00000000" w:rsidP="00B06B1F">
      <w:pPr>
        <w:jc w:val="center"/>
        <w:rPr>
          <w:rFonts w:ascii="Arial" w:eastAsia="Arial" w:hAnsi="Arial" w:cs="Arial"/>
        </w:rPr>
      </w:pPr>
      <w:r w:rsidRPr="00B06B1F">
        <w:rPr>
          <w:rFonts w:ascii="Arial" w:eastAsia="Arial" w:hAnsi="Arial" w:cs="Arial"/>
          <w:noProof/>
        </w:rPr>
        <w:drawing>
          <wp:inline distT="114300" distB="114300" distL="114300" distR="114300" wp14:anchorId="048264AD" wp14:editId="195CF3E0">
            <wp:extent cx="5731200" cy="4419600"/>
            <wp:effectExtent l="25400" t="25400" r="25400" b="25400"/>
            <wp:docPr id="10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5731200" cy="4419600"/>
                    </a:xfrm>
                    <a:prstGeom prst="rect">
                      <a:avLst/>
                    </a:prstGeom>
                    <a:ln w="25400">
                      <a:solidFill>
                        <a:srgbClr val="000000"/>
                      </a:solidFill>
                      <a:prstDash val="solid"/>
                    </a:ln>
                  </pic:spPr>
                </pic:pic>
              </a:graphicData>
            </a:graphic>
          </wp:inline>
        </w:drawing>
      </w:r>
    </w:p>
    <w:p w14:paraId="3EA88682" w14:textId="77777777" w:rsidR="009A3539" w:rsidRPr="00B06B1F" w:rsidRDefault="00000000" w:rsidP="00B06B1F">
      <w:pPr>
        <w:jc w:val="center"/>
        <w:rPr>
          <w:rFonts w:ascii="Arial" w:eastAsia="Arial" w:hAnsi="Arial" w:cs="Arial"/>
          <w:b/>
          <w:bCs/>
        </w:rPr>
      </w:pPr>
      <w:r w:rsidRPr="00B06B1F">
        <w:rPr>
          <w:rFonts w:ascii="Arial" w:eastAsia="Arial" w:hAnsi="Arial" w:cs="Arial"/>
          <w:b/>
          <w:bCs/>
        </w:rPr>
        <w:t xml:space="preserve">Figure 10: Cost differences of Starbucks in China </w:t>
      </w:r>
    </w:p>
    <w:p w14:paraId="623D0191" w14:textId="77777777" w:rsidR="009A3539" w:rsidRDefault="00000000" w:rsidP="00B06B1F">
      <w:pPr>
        <w:jc w:val="center"/>
        <w:rPr>
          <w:rFonts w:ascii="Arial" w:eastAsia="Arial" w:hAnsi="Arial" w:cs="Arial"/>
        </w:rPr>
      </w:pPr>
      <w:r w:rsidRPr="00B06B1F">
        <w:rPr>
          <w:rFonts w:ascii="Arial" w:eastAsia="Arial" w:hAnsi="Arial" w:cs="Arial"/>
        </w:rPr>
        <w:t>(Source: Reuters, 2024)</w:t>
      </w:r>
    </w:p>
    <w:p w14:paraId="13244A14" w14:textId="77777777" w:rsidR="00E562D5" w:rsidRPr="00B06B1F" w:rsidRDefault="00E562D5" w:rsidP="00B06B1F">
      <w:pPr>
        <w:jc w:val="center"/>
        <w:rPr>
          <w:rFonts w:ascii="Arial" w:eastAsia="Arial" w:hAnsi="Arial" w:cs="Arial"/>
        </w:rPr>
      </w:pPr>
    </w:p>
    <w:p w14:paraId="5971F76F" w14:textId="77777777" w:rsidR="009A3539" w:rsidRPr="00B06B1F" w:rsidRDefault="00000000" w:rsidP="00B06B1F">
      <w:pPr>
        <w:rPr>
          <w:rFonts w:ascii="Arial" w:eastAsia="Arial" w:hAnsi="Arial" w:cs="Arial"/>
        </w:rPr>
      </w:pPr>
      <w:r w:rsidRPr="00B06B1F">
        <w:rPr>
          <w:rFonts w:ascii="Arial" w:eastAsia="Arial" w:hAnsi="Arial" w:cs="Arial"/>
        </w:rPr>
        <w:t xml:space="preserve">Place: Starbucks is expanding its locations in both urban and suburban areas, shopping malls, office buildings and university campuses to cater large clientele in both nations. The coffee chain invests heavily in employee training and development </w:t>
      </w:r>
      <w:r w:rsidRPr="00B06B1F">
        <w:rPr>
          <w:rFonts w:ascii="Arial" w:eastAsia="Arial" w:hAnsi="Arial" w:cs="Arial"/>
        </w:rPr>
        <w:lastRenderedPageBreak/>
        <w:t xml:space="preserve">programs in both the USA and China to ensure a consistent and high-quality consumer experience (Ge </w:t>
      </w:r>
      <w:r w:rsidRPr="00B06B1F">
        <w:rPr>
          <w:rFonts w:ascii="Arial" w:eastAsia="Arial" w:hAnsi="Arial" w:cs="Arial"/>
          <w:i/>
          <w:iCs/>
        </w:rPr>
        <w:t>et al.,</w:t>
      </w:r>
      <w:r w:rsidRPr="00B06B1F">
        <w:rPr>
          <w:rFonts w:ascii="Arial" w:eastAsia="Arial" w:hAnsi="Arial" w:cs="Arial"/>
        </w:rPr>
        <w:t xml:space="preserve"> 2021). Strong delivery networks through third-party food delivery apps. Starbucks has over 6,800 stores in China, with rapid expansion in smaller cities. The coffee chain has partnered with Alibaba for digital delivery. Licensing with the local coffee chain, Starbucks, has entered in the Chinese market. It is considered as an advantage for Starbucks to expand its business in the U.S, but it increases complexities in retaining its dominance. Selling products in the third place, the company can showcase its exceptional market entry.  </w:t>
      </w:r>
    </w:p>
    <w:p w14:paraId="042E3C6A" w14:textId="2C1BA4B4" w:rsidR="009A3539" w:rsidRPr="00B06B1F" w:rsidRDefault="00000000" w:rsidP="00B06B1F">
      <w:pPr>
        <w:rPr>
          <w:rFonts w:ascii="Arial" w:eastAsia="Arial" w:hAnsi="Arial" w:cs="Arial"/>
        </w:rPr>
      </w:pPr>
      <w:r w:rsidRPr="00B06B1F">
        <w:rPr>
          <w:rFonts w:ascii="Arial" w:eastAsia="Arial" w:hAnsi="Arial" w:cs="Arial"/>
          <w:b/>
          <w:bCs/>
          <w:i/>
          <w:iCs/>
        </w:rPr>
        <w:t>Promotion:</w:t>
      </w:r>
      <w:r w:rsidRPr="00B06B1F">
        <w:rPr>
          <w:rFonts w:ascii="Arial" w:eastAsia="Arial" w:hAnsi="Arial" w:cs="Arial"/>
        </w:rPr>
        <w:t xml:space="preserve"> Starbucks relies on Instagram, Twitter and TikTok. It also has a rewards app to promote loyalty and discounts. Seasonal offerings of the products have helped Starbucks triggers the promotional aspects. Starbucks in China has a digital-first approach by offering </w:t>
      </w:r>
      <w:r w:rsidR="007D141E" w:rsidRPr="00B06B1F">
        <w:rPr>
          <w:rFonts w:ascii="Arial" w:eastAsia="Arial" w:hAnsi="Arial" w:cs="Arial"/>
        </w:rPr>
        <w:t>Wi-Fi</w:t>
      </w:r>
      <w:r w:rsidRPr="00B06B1F">
        <w:rPr>
          <w:rFonts w:ascii="Arial" w:eastAsia="Arial" w:hAnsi="Arial" w:cs="Arial"/>
        </w:rPr>
        <w:t xml:space="preserve"> enabled store </w:t>
      </w:r>
      <w:r w:rsidR="007D141E" w:rsidRPr="00B06B1F">
        <w:rPr>
          <w:rFonts w:ascii="Arial" w:eastAsia="Arial" w:hAnsi="Arial" w:cs="Arial"/>
        </w:rPr>
        <w:t>programmes</w:t>
      </w:r>
      <w:r w:rsidRPr="00B06B1F">
        <w:rPr>
          <w:rFonts w:ascii="Arial" w:eastAsia="Arial" w:hAnsi="Arial" w:cs="Arial"/>
        </w:rPr>
        <w:t xml:space="preserve"> </w:t>
      </w:r>
      <w:r w:rsidR="007D141E" w:rsidRPr="00B06B1F">
        <w:rPr>
          <w:rFonts w:ascii="Arial" w:eastAsia="Arial" w:hAnsi="Arial" w:cs="Arial"/>
        </w:rPr>
        <w:t>and</w:t>
      </w:r>
      <w:r w:rsidRPr="00B06B1F">
        <w:rPr>
          <w:rFonts w:ascii="Arial" w:eastAsia="Arial" w:hAnsi="Arial" w:cs="Arial"/>
        </w:rPr>
        <w:t xml:space="preserve"> strategic store locations. </w:t>
      </w:r>
    </w:p>
    <w:p w14:paraId="7CD04EE0" w14:textId="77777777" w:rsidR="009A3539" w:rsidRPr="00B06B1F" w:rsidRDefault="00000000" w:rsidP="00B06B1F">
      <w:pPr>
        <w:rPr>
          <w:rFonts w:ascii="Arial" w:eastAsia="Arial" w:hAnsi="Arial" w:cs="Arial"/>
        </w:rPr>
      </w:pPr>
      <w:r w:rsidRPr="00B06B1F">
        <w:rPr>
          <w:rFonts w:ascii="Arial" w:eastAsia="Arial" w:hAnsi="Arial" w:cs="Arial"/>
          <w:b/>
          <w:bCs/>
          <w:i/>
          <w:iCs/>
        </w:rPr>
        <w:t>People:</w:t>
      </w:r>
      <w:r w:rsidRPr="00B06B1F">
        <w:rPr>
          <w:rFonts w:ascii="Arial" w:eastAsia="Arial" w:hAnsi="Arial" w:cs="Arial"/>
        </w:rPr>
        <w:t xml:space="preserve"> Employees are trained in service excellence and diversity and inclusion. Starbucks in China focuses on hospitality and provides "service with warmth. Employees are trained following Chinese social norms. Spending 20000 hours for the local communities, Starbucks has increased its local presence in China (Starbucks, 2025). Employing more than 60000 local partners, Starbucks can expand its business.  </w:t>
      </w:r>
    </w:p>
    <w:p w14:paraId="5E6ED332" w14:textId="0174BF50" w:rsidR="009A3539" w:rsidRPr="00B06B1F" w:rsidRDefault="00000000" w:rsidP="00B06B1F">
      <w:pPr>
        <w:rPr>
          <w:rFonts w:ascii="Arial" w:eastAsia="Arial" w:hAnsi="Arial" w:cs="Arial"/>
        </w:rPr>
      </w:pPr>
      <w:r w:rsidRPr="00B06B1F">
        <w:rPr>
          <w:rFonts w:ascii="Arial" w:eastAsia="Arial" w:hAnsi="Arial" w:cs="Arial"/>
          <w:b/>
          <w:bCs/>
          <w:i/>
          <w:iCs/>
        </w:rPr>
        <w:t>Process:</w:t>
      </w:r>
      <w:r w:rsidRPr="00B06B1F">
        <w:rPr>
          <w:rFonts w:ascii="Arial" w:eastAsia="Arial" w:hAnsi="Arial" w:cs="Arial"/>
        </w:rPr>
        <w:t xml:space="preserve"> Customers could pre-order with the mobile app to leverage contactless </w:t>
      </w:r>
      <w:r w:rsidR="007D141E" w:rsidRPr="00B06B1F">
        <w:rPr>
          <w:rFonts w:ascii="Arial" w:eastAsia="Arial" w:hAnsi="Arial" w:cs="Arial"/>
        </w:rPr>
        <w:t>payment. Seamless</w:t>
      </w:r>
      <w:r w:rsidRPr="00B06B1F">
        <w:rPr>
          <w:rFonts w:ascii="Arial" w:eastAsia="Arial" w:hAnsi="Arial" w:cs="Arial"/>
        </w:rPr>
        <w:t xml:space="preserve"> digital experience through Alibaba and WeChat Mini Programs. Collaborating with the third-party delivery apps, the coffee chain delivers food to consumers within 30 minutes.</w:t>
      </w:r>
    </w:p>
    <w:p w14:paraId="5CA90DB0" w14:textId="77777777" w:rsidR="009A3539" w:rsidRPr="00B06B1F" w:rsidRDefault="00000000" w:rsidP="00B06B1F">
      <w:pPr>
        <w:rPr>
          <w:rFonts w:ascii="Arial" w:eastAsia="Arial" w:hAnsi="Arial" w:cs="Arial"/>
        </w:rPr>
      </w:pPr>
      <w:r w:rsidRPr="00B06B1F">
        <w:rPr>
          <w:rFonts w:ascii="Arial" w:eastAsia="Arial" w:hAnsi="Arial" w:cs="Arial"/>
        </w:rPr>
        <w:t>Physical Evidence: In China, people's strategy focuses on "service with warmth" following Chinese norms of serving their guests. In process strategy, Starbucks in the USA leverages effective pre-ordering systems through mobile apps and in China, Alibaba and WeChat Mini Programs contribute to its customer satisfaction through delivery (Maulana, 2023). Starbucks stores are mainly designed to offer a comfortable and inviting atmosphere to encourage consumers with warm and soft colours. In China, the coffee chain has a luxurious Reserve Roastery in Shanghai to appeal to consumers seeking luxury coffee experiences. Starbucks has luxurious flagship stores in the country, like Shanghai Roastery. It has large seating areas and effective digital experiences for consumers to attract.</w:t>
      </w:r>
    </w:p>
    <w:p w14:paraId="5C7F01B0" w14:textId="77777777" w:rsidR="009A3539" w:rsidRPr="00B06B1F" w:rsidRDefault="00000000" w:rsidP="00B06B1F">
      <w:pPr>
        <w:rPr>
          <w:rFonts w:ascii="Arial" w:eastAsia="Arial" w:hAnsi="Arial" w:cs="Arial"/>
        </w:rPr>
      </w:pPr>
      <w:r w:rsidRPr="00B06B1F">
        <w:rPr>
          <w:rFonts w:ascii="Arial" w:eastAsia="Arial" w:hAnsi="Arial" w:cs="Arial"/>
          <w:noProof/>
        </w:rPr>
        <w:lastRenderedPageBreak/>
        <w:drawing>
          <wp:inline distT="114300" distB="114300" distL="114300" distR="114300" wp14:anchorId="1E04A69A" wp14:editId="33782DB3">
            <wp:extent cx="5731200" cy="5727700"/>
            <wp:effectExtent l="25400" t="25400" r="25400" b="25400"/>
            <wp:docPr id="10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2"/>
                    <a:srcRect/>
                    <a:stretch>
                      <a:fillRect/>
                    </a:stretch>
                  </pic:blipFill>
                  <pic:spPr>
                    <a:xfrm>
                      <a:off x="0" y="0"/>
                      <a:ext cx="5731200" cy="5727700"/>
                    </a:xfrm>
                    <a:prstGeom prst="rect">
                      <a:avLst/>
                    </a:prstGeom>
                    <a:ln w="25400">
                      <a:solidFill>
                        <a:srgbClr val="000000"/>
                      </a:solidFill>
                      <a:prstDash val="solid"/>
                    </a:ln>
                  </pic:spPr>
                </pic:pic>
              </a:graphicData>
            </a:graphic>
          </wp:inline>
        </w:drawing>
      </w:r>
    </w:p>
    <w:p w14:paraId="0F70943B" w14:textId="77777777" w:rsidR="009A3539" w:rsidRPr="00B06B1F" w:rsidRDefault="00000000" w:rsidP="00B06B1F">
      <w:pPr>
        <w:jc w:val="center"/>
        <w:rPr>
          <w:rFonts w:ascii="Arial" w:eastAsia="Arial" w:hAnsi="Arial" w:cs="Arial"/>
          <w:b/>
          <w:bCs/>
        </w:rPr>
      </w:pPr>
      <w:r w:rsidRPr="00B06B1F">
        <w:rPr>
          <w:rFonts w:ascii="Arial" w:eastAsia="Arial" w:hAnsi="Arial" w:cs="Arial"/>
          <w:b/>
          <w:bCs/>
        </w:rPr>
        <w:t xml:space="preserve">Figure 11: Starbucks in the U.S and China </w:t>
      </w:r>
    </w:p>
    <w:p w14:paraId="6CF3665C" w14:textId="77777777" w:rsidR="009A3539" w:rsidRPr="00B06B1F" w:rsidRDefault="00000000" w:rsidP="00B06B1F">
      <w:pPr>
        <w:jc w:val="center"/>
        <w:rPr>
          <w:rFonts w:ascii="Arial" w:eastAsia="Arial" w:hAnsi="Arial" w:cs="Arial"/>
        </w:rPr>
      </w:pPr>
      <w:r w:rsidRPr="00B06B1F">
        <w:rPr>
          <w:rFonts w:ascii="Arial" w:eastAsia="Arial" w:hAnsi="Arial" w:cs="Arial"/>
        </w:rPr>
        <w:t>(Source: Reuters, 2025)</w:t>
      </w:r>
    </w:p>
    <w:p w14:paraId="50AAC9D6" w14:textId="77777777" w:rsidR="009A3539" w:rsidRPr="00B06B1F" w:rsidRDefault="009A3539" w:rsidP="00B06B1F">
      <w:pPr>
        <w:rPr>
          <w:rFonts w:ascii="Arial" w:eastAsia="Arial" w:hAnsi="Arial" w:cs="Arial"/>
        </w:rPr>
      </w:pPr>
    </w:p>
    <w:p w14:paraId="430DFEAB" w14:textId="77777777" w:rsidR="009A3539" w:rsidRPr="00B06B1F" w:rsidRDefault="00000000" w:rsidP="00B06B1F">
      <w:pPr>
        <w:jc w:val="center"/>
        <w:rPr>
          <w:rFonts w:ascii="Arial" w:eastAsia="Arial" w:hAnsi="Arial" w:cs="Arial"/>
          <w:b/>
          <w:bCs/>
        </w:rPr>
      </w:pPr>
      <w:r w:rsidRPr="00B06B1F">
        <w:rPr>
          <w:rFonts w:ascii="Arial" w:eastAsia="Arial" w:hAnsi="Arial" w:cs="Arial"/>
          <w:b/>
          <w:bCs/>
          <w:noProof/>
        </w:rPr>
        <w:lastRenderedPageBreak/>
        <w:drawing>
          <wp:inline distT="114300" distB="114300" distL="114300" distR="114300" wp14:anchorId="247DF802" wp14:editId="0FA01F40">
            <wp:extent cx="5731200" cy="3136900"/>
            <wp:effectExtent l="25400" t="25400" r="25400" b="25400"/>
            <wp:docPr id="10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5731200" cy="3136900"/>
                    </a:xfrm>
                    <a:prstGeom prst="rect">
                      <a:avLst/>
                    </a:prstGeom>
                    <a:ln w="25400">
                      <a:solidFill>
                        <a:srgbClr val="434343"/>
                      </a:solidFill>
                      <a:prstDash val="solid"/>
                    </a:ln>
                  </pic:spPr>
                </pic:pic>
              </a:graphicData>
            </a:graphic>
          </wp:inline>
        </w:drawing>
      </w:r>
    </w:p>
    <w:p w14:paraId="0AEFBD7E" w14:textId="77777777" w:rsidR="009A3539" w:rsidRPr="00B06B1F" w:rsidRDefault="00000000" w:rsidP="00B06B1F">
      <w:pPr>
        <w:jc w:val="center"/>
        <w:rPr>
          <w:rFonts w:ascii="Arial" w:eastAsia="Arial" w:hAnsi="Arial" w:cs="Arial"/>
          <w:b/>
          <w:bCs/>
        </w:rPr>
      </w:pPr>
      <w:r w:rsidRPr="00B06B1F">
        <w:rPr>
          <w:rFonts w:ascii="Arial" w:eastAsia="Arial" w:hAnsi="Arial" w:cs="Arial"/>
          <w:b/>
          <w:bCs/>
        </w:rPr>
        <w:t xml:space="preserve">Figure 12: 7Ps Marketing Mix </w:t>
      </w:r>
    </w:p>
    <w:p w14:paraId="2A45364F" w14:textId="77777777" w:rsidR="009A3539" w:rsidRDefault="00000000" w:rsidP="00B06B1F">
      <w:pPr>
        <w:jc w:val="center"/>
        <w:rPr>
          <w:rFonts w:ascii="Arial" w:eastAsia="Arial" w:hAnsi="Arial" w:cs="Arial"/>
        </w:rPr>
      </w:pPr>
      <w:r w:rsidRPr="00B06B1F">
        <w:rPr>
          <w:rFonts w:ascii="Arial" w:eastAsia="Arial" w:hAnsi="Arial" w:cs="Arial"/>
        </w:rPr>
        <w:t>(Source: Hanlon, 2023)</w:t>
      </w:r>
    </w:p>
    <w:p w14:paraId="19AE36ED" w14:textId="77777777" w:rsidR="00D80F2F" w:rsidRPr="00B06B1F" w:rsidRDefault="00D80F2F" w:rsidP="00B06B1F">
      <w:pPr>
        <w:jc w:val="center"/>
        <w:rPr>
          <w:rFonts w:ascii="Arial" w:eastAsia="Arial" w:hAnsi="Arial" w:cs="Arial"/>
        </w:rPr>
      </w:pPr>
    </w:p>
    <w:p w14:paraId="3C413CA2" w14:textId="77777777" w:rsidR="009A3539" w:rsidRPr="00D80F2F" w:rsidRDefault="00000000" w:rsidP="00B06B1F">
      <w:pPr>
        <w:rPr>
          <w:rFonts w:ascii="Arial" w:eastAsia="Arial" w:hAnsi="Arial" w:cs="Arial"/>
          <w:b/>
          <w:bCs/>
        </w:rPr>
      </w:pPr>
      <w:r w:rsidRPr="00D80F2F">
        <w:rPr>
          <w:rFonts w:ascii="Arial" w:eastAsia="Arial" w:hAnsi="Arial" w:cs="Arial"/>
          <w:b/>
          <w:bCs/>
        </w:rPr>
        <w:t xml:space="preserve">Similarities and dissimilarities in Starbucks in marketing and sales </w:t>
      </w:r>
    </w:p>
    <w:p w14:paraId="2DBFD4B7" w14:textId="77777777" w:rsidR="009A3539" w:rsidRPr="00B06B1F" w:rsidRDefault="00000000" w:rsidP="00B06B1F">
      <w:pPr>
        <w:spacing w:before="240"/>
        <w:rPr>
          <w:rFonts w:ascii="Arial" w:eastAsia="Arial" w:hAnsi="Arial" w:cs="Arial"/>
        </w:rPr>
      </w:pPr>
      <w:r w:rsidRPr="00B06B1F">
        <w:rPr>
          <w:rFonts w:ascii="Arial" w:eastAsia="Arial" w:hAnsi="Arial" w:cs="Arial"/>
        </w:rPr>
        <w:t xml:space="preserve">From China`s perspective, strategic partnerships with the local community, Starbucks can establish a strong market position in the foreign market. Implementation of the digital-based training programmes in the Chinese context and adopting the regional menu, Starbucks can explore the possibilities of having a supportive ecosystem for the agricultural individuals, offering an eco-friendly and harmonious SCM operation. In China’s context, Starbucks is properly committed to developing safe and fair conditions for the workers throughout its entire supply chain system. Collaboration with </w:t>
      </w:r>
      <w:r w:rsidRPr="00B06B1F">
        <w:rPr>
          <w:rFonts w:ascii="Arial" w:eastAsia="Arial" w:hAnsi="Arial" w:cs="Arial"/>
          <w:b/>
          <w:bCs/>
        </w:rPr>
        <w:t>“</w:t>
      </w:r>
      <w:r w:rsidRPr="00B06B1F">
        <w:rPr>
          <w:rFonts w:ascii="Arial" w:eastAsia="Arial" w:hAnsi="Arial" w:cs="Arial"/>
          <w:b/>
          <w:bCs/>
          <w:i/>
          <w:iCs/>
        </w:rPr>
        <w:t>China’s Innovation Park”</w:t>
      </w:r>
      <w:r w:rsidRPr="00B06B1F">
        <w:rPr>
          <w:rFonts w:ascii="Arial" w:eastAsia="Arial" w:hAnsi="Arial" w:cs="Arial"/>
        </w:rPr>
        <w:t xml:space="preserve"> for the procurement of the raw materials helps in exacerbating the supply chain resilience and profitability (Starbucks, 2024).  As the U.S is the origin for Starbucks for starting their business, it has not adopted any new strategy for sustainability. </w:t>
      </w:r>
      <w:r w:rsidRPr="00B06B1F">
        <w:rPr>
          <w:rFonts w:ascii="Arial" w:eastAsia="Arial" w:hAnsi="Arial" w:cs="Arial"/>
          <w:b/>
          <w:bCs/>
          <w:i/>
          <w:iCs/>
        </w:rPr>
        <w:t>Price discrimination</w:t>
      </w:r>
      <w:r w:rsidRPr="00B06B1F">
        <w:rPr>
          <w:rFonts w:ascii="Arial" w:eastAsia="Arial" w:hAnsi="Arial" w:cs="Arial"/>
        </w:rPr>
        <w:t xml:space="preserve"> among Chinese consumers has disheartened the purchase decision-making process of consumers and established operational efficiencies in the international business domain. The photos related to strikes in the Chinese context that have been broadcast in Chinese media have shown that the vulgar images during Starbucks strikes are responsible for the degradation of the company's reputation (He, 2024). </w:t>
      </w:r>
    </w:p>
    <w:p w14:paraId="33503D5C" w14:textId="77777777" w:rsidR="009A3539" w:rsidRPr="00B06B1F" w:rsidRDefault="009A3539" w:rsidP="00B06B1F">
      <w:pPr>
        <w:spacing w:before="240"/>
        <w:rPr>
          <w:rFonts w:ascii="Arial" w:eastAsia="Arial" w:hAnsi="Arial" w:cs="Arial"/>
        </w:rPr>
      </w:pPr>
    </w:p>
    <w:p w14:paraId="284EB3D6" w14:textId="77777777" w:rsidR="009A3539" w:rsidRPr="00B06B1F" w:rsidRDefault="009A3539" w:rsidP="00B06B1F">
      <w:pPr>
        <w:rPr>
          <w:rFonts w:ascii="Arial" w:eastAsia="Arial" w:hAnsi="Arial" w:cs="Arial"/>
        </w:rPr>
      </w:pPr>
    </w:p>
    <w:p w14:paraId="6E55E22B" w14:textId="77777777" w:rsidR="009A3539" w:rsidRPr="00B06B1F" w:rsidRDefault="00000000" w:rsidP="00B06B1F">
      <w:pPr>
        <w:pStyle w:val="Heading1"/>
        <w:rPr>
          <w:rFonts w:ascii="Arial" w:eastAsia="Arial" w:hAnsi="Arial" w:cs="Arial"/>
        </w:rPr>
      </w:pPr>
      <w:bookmarkStart w:id="9" w:name="_Toc216698614"/>
      <w:r w:rsidRPr="00B06B1F">
        <w:rPr>
          <w:rFonts w:ascii="Arial" w:eastAsia="Arial" w:hAnsi="Arial" w:cs="Arial"/>
        </w:rPr>
        <w:t>6. Evaluation of the performance of marketing strategies</w:t>
      </w:r>
      <w:bookmarkEnd w:id="9"/>
    </w:p>
    <w:p w14:paraId="6FD28C1F"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b/>
          <w:bCs/>
        </w:rPr>
        <w:t>Sales Figures</w:t>
      </w:r>
    </w:p>
    <w:p w14:paraId="7B566EE1" w14:textId="13E4FD2B" w:rsidR="009A3539" w:rsidRPr="00B06B1F" w:rsidRDefault="00000000" w:rsidP="00B06B1F">
      <w:pPr>
        <w:spacing w:before="240" w:after="240"/>
        <w:rPr>
          <w:rFonts w:ascii="Arial" w:eastAsia="Arial" w:hAnsi="Arial" w:cs="Arial"/>
          <w:b/>
          <w:bCs/>
        </w:rPr>
      </w:pPr>
      <w:r w:rsidRPr="00B06B1F">
        <w:rPr>
          <w:rFonts w:ascii="Arial" w:eastAsia="Arial" w:hAnsi="Arial" w:cs="Arial"/>
        </w:rPr>
        <w:t xml:space="preserve">In the financial year 2024, </w:t>
      </w:r>
      <w:r w:rsidR="00D80F2F" w:rsidRPr="00B06B1F">
        <w:rPr>
          <w:rFonts w:ascii="Arial" w:eastAsia="Arial" w:hAnsi="Arial" w:cs="Arial"/>
        </w:rPr>
        <w:t>Starbuck’s</w:t>
      </w:r>
      <w:r w:rsidRPr="00B06B1F">
        <w:rPr>
          <w:rFonts w:ascii="Arial" w:eastAsia="Arial" w:hAnsi="Arial" w:cs="Arial"/>
        </w:rPr>
        <w:t xml:space="preserve"> total revenue was 36.18 billion USD, and this company`s growth percentage is </w:t>
      </w:r>
      <w:proofErr w:type="gramStart"/>
      <w:r w:rsidRPr="00B06B1F">
        <w:rPr>
          <w:rFonts w:ascii="Arial" w:eastAsia="Arial" w:hAnsi="Arial" w:cs="Arial"/>
        </w:rPr>
        <w:t>more or less 6%</w:t>
      </w:r>
      <w:proofErr w:type="gramEnd"/>
      <w:r w:rsidRPr="00B06B1F">
        <w:rPr>
          <w:rFonts w:ascii="Arial" w:eastAsia="Arial" w:hAnsi="Arial" w:cs="Arial"/>
        </w:rPr>
        <w:t>. This company also experienced 11.55% growth in the market trends has been witnessed in the business operation of Starbucks in 2022 (</w:t>
      </w:r>
      <w:r w:rsidR="00D80F2F" w:rsidRPr="00B06B1F">
        <w:rPr>
          <w:rFonts w:ascii="Arial" w:eastAsia="Arial" w:hAnsi="Arial" w:cs="Arial"/>
        </w:rPr>
        <w:t>Macro Trends</w:t>
      </w:r>
      <w:r w:rsidRPr="00B06B1F">
        <w:rPr>
          <w:rFonts w:ascii="Arial" w:eastAsia="Arial" w:hAnsi="Arial" w:cs="Arial"/>
        </w:rPr>
        <w:t xml:space="preserve">, 2025). Presence of the new store opening activities of Starbucks in the profitable market like China can help in accelerating its expansion in the foreign market. Adaptation of the competitive pricing strategy in the trading activities of Starbucks can help in flourishing its sales figures in the domestic as well as the international market.  16% downturn in the market shares of China has demonstrated the immense loss of Starbucks in managing its competitive position in the foreign market (Charles, 2024).    </w:t>
      </w:r>
    </w:p>
    <w:p w14:paraId="3DE8A40D"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b/>
          <w:bCs/>
        </w:rPr>
        <w:t>Market Share</w:t>
      </w:r>
    </w:p>
    <w:p w14:paraId="20EA595F" w14:textId="351B75EA" w:rsidR="009A3539" w:rsidRDefault="00000000" w:rsidP="00B06B1F">
      <w:pPr>
        <w:spacing w:before="240" w:after="240"/>
        <w:rPr>
          <w:rFonts w:ascii="Arial" w:eastAsia="Arial" w:hAnsi="Arial" w:cs="Arial"/>
        </w:rPr>
      </w:pPr>
      <w:r w:rsidRPr="00B06B1F">
        <w:rPr>
          <w:rFonts w:ascii="Arial" w:eastAsia="Arial" w:hAnsi="Arial" w:cs="Arial"/>
        </w:rPr>
        <w:t xml:space="preserve">Starbucks' market share is approximately 30.9% among the entire coffee industry in the USA during the 2023-2025 </w:t>
      </w:r>
      <w:r w:rsidR="00B549B9" w:rsidRPr="00B06B1F">
        <w:rPr>
          <w:rFonts w:ascii="Arial" w:eastAsia="Arial" w:hAnsi="Arial" w:cs="Arial"/>
        </w:rPr>
        <w:t>time</w:t>
      </w:r>
      <w:r w:rsidRPr="00B06B1F">
        <w:rPr>
          <w:rFonts w:ascii="Arial" w:eastAsia="Arial" w:hAnsi="Arial" w:cs="Arial"/>
        </w:rPr>
        <w:t xml:space="preserve"> (IBISWorld, 2023). The extensive brand popularity and dominance of Starbucks is witnessed in the U.S as 90 % of the consumers are familiar with the brand name (</w:t>
      </w:r>
      <w:proofErr w:type="spellStart"/>
      <w:r w:rsidRPr="00B06B1F">
        <w:rPr>
          <w:rFonts w:ascii="Arial" w:eastAsia="Arial" w:hAnsi="Arial" w:cs="Arial"/>
        </w:rPr>
        <w:t>Cafely</w:t>
      </w:r>
      <w:proofErr w:type="spellEnd"/>
      <w:r w:rsidRPr="00B06B1F">
        <w:rPr>
          <w:rFonts w:ascii="Arial" w:eastAsia="Arial" w:hAnsi="Arial" w:cs="Arial"/>
        </w:rPr>
        <w:t xml:space="preserve">, 2025). The key investors are </w:t>
      </w:r>
      <w:r w:rsidRPr="00B06B1F">
        <w:rPr>
          <w:rFonts w:ascii="Arial" w:eastAsia="Arial" w:hAnsi="Arial" w:cs="Arial"/>
          <w:b/>
          <w:bCs/>
          <w:i/>
          <w:iCs/>
        </w:rPr>
        <w:t>“Vanguard Group”, “BlackRock” and the “State Street Corporation”</w:t>
      </w:r>
      <w:r w:rsidRPr="00B06B1F">
        <w:rPr>
          <w:rFonts w:ascii="Arial" w:eastAsia="Arial" w:hAnsi="Arial" w:cs="Arial"/>
          <w:i/>
          <w:iCs/>
        </w:rPr>
        <w:t xml:space="preserve"> </w:t>
      </w:r>
      <w:r w:rsidRPr="00B06B1F">
        <w:rPr>
          <w:rFonts w:ascii="Arial" w:eastAsia="Arial" w:hAnsi="Arial" w:cs="Arial"/>
        </w:rPr>
        <w:t>the well-known and reliable investors who are responsible in tackling the company’s financial infrastructures</w:t>
      </w:r>
      <w:r w:rsidRPr="00B06B1F">
        <w:rPr>
          <w:rFonts w:ascii="Arial" w:eastAsia="Arial" w:hAnsi="Arial" w:cs="Arial"/>
          <w:i/>
          <w:iCs/>
        </w:rPr>
        <w:t xml:space="preserve"> </w:t>
      </w:r>
      <w:r w:rsidRPr="00B06B1F">
        <w:rPr>
          <w:rFonts w:ascii="Arial" w:eastAsia="Arial" w:hAnsi="Arial" w:cs="Arial"/>
        </w:rPr>
        <w:t xml:space="preserve">(Fintel.io, 2025), From another perspective, the Chinese coffee market has witnessed a holistic decline in the recent years as the downturn in the sales figures following the trade war has created an immense turbulence for Starbucks to manage business resilience and profitability. </w:t>
      </w:r>
    </w:p>
    <w:p w14:paraId="3D245811" w14:textId="77777777" w:rsidR="00D80F2F" w:rsidRDefault="00D80F2F" w:rsidP="00B06B1F">
      <w:pPr>
        <w:spacing w:before="240" w:after="240"/>
        <w:rPr>
          <w:rFonts w:ascii="Arial" w:eastAsia="Arial" w:hAnsi="Arial" w:cs="Arial"/>
        </w:rPr>
      </w:pPr>
    </w:p>
    <w:p w14:paraId="387E234A" w14:textId="77777777" w:rsidR="00D80F2F" w:rsidRDefault="00D80F2F" w:rsidP="00B06B1F">
      <w:pPr>
        <w:spacing w:before="240" w:after="240"/>
        <w:rPr>
          <w:rFonts w:ascii="Arial" w:eastAsia="Arial" w:hAnsi="Arial" w:cs="Arial"/>
        </w:rPr>
      </w:pPr>
    </w:p>
    <w:p w14:paraId="1572B761" w14:textId="77777777" w:rsidR="00D80F2F" w:rsidRDefault="00D80F2F" w:rsidP="00B06B1F">
      <w:pPr>
        <w:spacing w:before="240" w:after="240"/>
        <w:rPr>
          <w:rFonts w:ascii="Arial" w:eastAsia="Arial" w:hAnsi="Arial" w:cs="Arial"/>
        </w:rPr>
      </w:pPr>
    </w:p>
    <w:p w14:paraId="0F0AE5B3" w14:textId="77777777" w:rsidR="00D80F2F" w:rsidRPr="00B06B1F" w:rsidRDefault="00D80F2F" w:rsidP="00B06B1F">
      <w:pPr>
        <w:spacing w:before="240" w:after="240"/>
        <w:rPr>
          <w:rFonts w:ascii="Arial" w:eastAsia="Arial" w:hAnsi="Arial" w:cs="Arial"/>
          <w:b/>
          <w:bCs/>
        </w:rPr>
      </w:pPr>
    </w:p>
    <w:p w14:paraId="59735266"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b/>
          <w:bCs/>
        </w:rPr>
        <w:lastRenderedPageBreak/>
        <w:t xml:space="preserve">Customer Loyalty </w:t>
      </w:r>
    </w:p>
    <w:p w14:paraId="382CF86F" w14:textId="77777777" w:rsidR="009A3539" w:rsidRPr="00B06B1F" w:rsidRDefault="00000000" w:rsidP="00B06B1F">
      <w:pPr>
        <w:spacing w:before="240" w:after="240"/>
        <w:jc w:val="center"/>
        <w:rPr>
          <w:rFonts w:ascii="Arial" w:eastAsia="Arial" w:hAnsi="Arial" w:cs="Arial"/>
        </w:rPr>
      </w:pPr>
      <w:r w:rsidRPr="00B06B1F">
        <w:rPr>
          <w:rFonts w:ascii="Arial" w:eastAsia="Arial" w:hAnsi="Arial" w:cs="Arial"/>
          <w:noProof/>
        </w:rPr>
        <w:drawing>
          <wp:inline distT="114300" distB="114300" distL="114300" distR="114300" wp14:anchorId="0CDB8869" wp14:editId="5D0CD36C">
            <wp:extent cx="5731200" cy="3924300"/>
            <wp:effectExtent l="25400" t="25400" r="25400" b="25400"/>
            <wp:docPr id="10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5731200" cy="3924300"/>
                    </a:xfrm>
                    <a:prstGeom prst="rect">
                      <a:avLst/>
                    </a:prstGeom>
                    <a:ln w="25400">
                      <a:solidFill>
                        <a:srgbClr val="000000"/>
                      </a:solidFill>
                      <a:prstDash val="solid"/>
                    </a:ln>
                  </pic:spPr>
                </pic:pic>
              </a:graphicData>
            </a:graphic>
          </wp:inline>
        </w:drawing>
      </w:r>
    </w:p>
    <w:p w14:paraId="30438AF3" w14:textId="77777777" w:rsidR="009A3539" w:rsidRPr="00B06B1F" w:rsidRDefault="00000000" w:rsidP="00B06B1F">
      <w:pPr>
        <w:spacing w:before="240" w:after="240"/>
        <w:jc w:val="center"/>
        <w:rPr>
          <w:rFonts w:ascii="Arial" w:eastAsia="Arial" w:hAnsi="Arial" w:cs="Arial"/>
          <w:b/>
          <w:bCs/>
        </w:rPr>
      </w:pPr>
      <w:r w:rsidRPr="00B06B1F">
        <w:rPr>
          <w:rFonts w:ascii="Arial" w:eastAsia="Arial" w:hAnsi="Arial" w:cs="Arial"/>
          <w:b/>
          <w:bCs/>
        </w:rPr>
        <w:t>Figure 13: Starbucks` declining popularity in China</w:t>
      </w:r>
    </w:p>
    <w:p w14:paraId="2A3650D7" w14:textId="77777777" w:rsidR="009A3539" w:rsidRPr="00B06B1F" w:rsidRDefault="00000000" w:rsidP="00B06B1F">
      <w:pPr>
        <w:spacing w:before="240" w:after="240"/>
        <w:jc w:val="center"/>
        <w:rPr>
          <w:rFonts w:ascii="Arial" w:eastAsia="Arial" w:hAnsi="Arial" w:cs="Arial"/>
          <w:b/>
          <w:bCs/>
        </w:rPr>
      </w:pPr>
      <w:r w:rsidRPr="00B06B1F">
        <w:rPr>
          <w:rFonts w:ascii="Arial" w:eastAsia="Arial" w:hAnsi="Arial" w:cs="Arial"/>
        </w:rPr>
        <w:t>(Source: FBIF Food and Beverage Innovation, 2025</w:t>
      </w:r>
      <w:hyperlink r:id="rId25">
        <w:r w:rsidR="009A3539" w:rsidRPr="00B06B1F">
          <w:rPr>
            <w:rFonts w:ascii="Arial" w:eastAsia="Arial" w:hAnsi="Arial" w:cs="Arial"/>
          </w:rPr>
          <w:t>)</w:t>
        </w:r>
      </w:hyperlink>
      <w:r w:rsidRPr="00B06B1F">
        <w:rPr>
          <w:rFonts w:ascii="Arial" w:hAnsi="Arial" w:cs="Arial"/>
        </w:rPr>
        <w:fldChar w:fldCharType="begin"/>
      </w:r>
      <w:r w:rsidRPr="00B06B1F">
        <w:rPr>
          <w:rFonts w:ascii="Arial" w:hAnsi="Arial" w:cs="Arial"/>
        </w:rPr>
        <w:instrText xml:space="preserve"> HYPERLINK "https://www.foodtalks.cn/en/news/source/100402" </w:instrText>
      </w:r>
      <w:r w:rsidRPr="00B06B1F">
        <w:rPr>
          <w:rFonts w:ascii="Arial" w:hAnsi="Arial" w:cs="Arial"/>
        </w:rPr>
      </w:r>
      <w:r w:rsidRPr="00B06B1F">
        <w:rPr>
          <w:rFonts w:ascii="Arial" w:hAnsi="Arial" w:cs="Arial"/>
        </w:rPr>
        <w:fldChar w:fldCharType="separate"/>
      </w:r>
    </w:p>
    <w:p w14:paraId="1315B09B" w14:textId="2A2C16FB" w:rsidR="009A3539" w:rsidRPr="00B06B1F" w:rsidRDefault="00000000" w:rsidP="00BB7732">
      <w:pPr>
        <w:spacing w:before="240" w:after="240"/>
        <w:ind w:right="300"/>
        <w:rPr>
          <w:rFonts w:ascii="Arial" w:eastAsia="Arial" w:hAnsi="Arial" w:cs="Arial"/>
          <w:b/>
          <w:bCs/>
        </w:rPr>
      </w:pPr>
      <w:r w:rsidRPr="00B06B1F">
        <w:rPr>
          <w:rFonts w:ascii="Arial" w:hAnsi="Arial" w:cs="Arial"/>
        </w:rPr>
        <w:fldChar w:fldCharType="end"/>
      </w:r>
      <w:r w:rsidRPr="00B06B1F">
        <w:rPr>
          <w:rFonts w:ascii="Arial" w:eastAsia="Arial" w:hAnsi="Arial" w:cs="Arial"/>
        </w:rPr>
        <w:t>Starbucks’ renowned consumer loyalty programme “</w:t>
      </w:r>
      <w:r w:rsidRPr="00B06B1F">
        <w:rPr>
          <w:rFonts w:ascii="Arial" w:eastAsia="Arial" w:hAnsi="Arial" w:cs="Arial"/>
          <w:i/>
          <w:iCs/>
        </w:rPr>
        <w:t>Starbucks Rewards</w:t>
      </w:r>
      <w:r w:rsidRPr="00B06B1F">
        <w:rPr>
          <w:rFonts w:ascii="Arial" w:eastAsia="Arial" w:hAnsi="Arial" w:cs="Arial"/>
        </w:rPr>
        <w:t xml:space="preserve">” has helped in elevating an exceptional consumer engagement and management operation to retain its glorious market position (Masternak, 2024). The free-point-based programmes attract a vast range of U.S customers to purchase the food products, utilising the digital platforms. The presence of the Personalisation process in the consumer loyalty programmes offers a few discounts or free food items to the customers by assessing their purchase history. Similarly, Starbucks also operates </w:t>
      </w:r>
      <w:r w:rsidRPr="00B06B1F">
        <w:rPr>
          <w:rFonts w:ascii="Arial" w:eastAsia="Arial" w:hAnsi="Arial" w:cs="Arial"/>
          <w:b/>
          <w:bCs/>
          <w:i/>
          <w:iCs/>
        </w:rPr>
        <w:t>the “Starbucks Rewards”</w:t>
      </w:r>
      <w:r w:rsidRPr="00B06B1F">
        <w:rPr>
          <w:rFonts w:ascii="Arial" w:eastAsia="Arial" w:hAnsi="Arial" w:cs="Arial"/>
        </w:rPr>
        <w:t xml:space="preserve"> customer loyalty program in the Chinese context.  Offering the discounted prices to the Chinese population has faced a severe backlash. In China, 4%  of a total decline in the sales rates of China has demonstrated the uplifting consumer dissatisfaction and distrust of the Brand (</w:t>
      </w:r>
      <w:hyperlink r:id="rId26">
        <w:r w:rsidR="009A3539" w:rsidRPr="00B06B1F">
          <w:rPr>
            <w:rFonts w:ascii="Arial" w:eastAsia="Arial" w:hAnsi="Arial" w:cs="Arial"/>
          </w:rPr>
          <w:t>FBIF Food and Beverage Innovation</w:t>
        </w:r>
      </w:hyperlink>
      <w:r w:rsidRPr="00B06B1F">
        <w:rPr>
          <w:rFonts w:ascii="Arial" w:eastAsia="Arial" w:hAnsi="Arial" w:cs="Arial"/>
        </w:rPr>
        <w:t xml:space="preserve">, 2025). It can be said that customer loyalty is poor in China, rather than the U.S. ready-to-drink coffee markets. </w:t>
      </w:r>
    </w:p>
    <w:p w14:paraId="4224DDE6"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b/>
          <w:bCs/>
        </w:rPr>
        <w:lastRenderedPageBreak/>
        <w:t xml:space="preserve">Number of Stores </w:t>
      </w:r>
    </w:p>
    <w:p w14:paraId="1B618980"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rPr>
        <w:t xml:space="preserve">Starbucks operates more than 18000 physical stores in versatile locations in the U.S and the spectrum demonstrates its popularity of the business in the international domain (Starbucks, 2025). These physical stores commonly provide various offers at low-cost initiatives to elevate consumer engagement and operations. Approximately </w:t>
      </w:r>
      <w:r w:rsidRPr="00B06B1F">
        <w:rPr>
          <w:rFonts w:ascii="Arial" w:eastAsia="Arial" w:hAnsi="Arial" w:cs="Arial"/>
          <w:b/>
          <w:bCs/>
          <w:i/>
          <w:iCs/>
        </w:rPr>
        <w:t>346000 employees</w:t>
      </w:r>
      <w:r w:rsidRPr="00B06B1F">
        <w:rPr>
          <w:rFonts w:ascii="Arial" w:eastAsia="Arial" w:hAnsi="Arial" w:cs="Arial"/>
        </w:rPr>
        <w:t xml:space="preserve"> are involved in the entire operations of Starbucks to offer dynamic services to the vast range of consumers (Starbucks, 2025). On the other hand, in China, more than 7828 have been attached to Starbucks  (</w:t>
      </w:r>
      <w:hyperlink r:id="rId27">
        <w:r w:rsidR="009A3539" w:rsidRPr="00B06B1F">
          <w:rPr>
            <w:rFonts w:ascii="Arial" w:eastAsia="Arial" w:hAnsi="Arial" w:cs="Arial"/>
          </w:rPr>
          <w:t>FBIF Food and Beverage Innovation</w:t>
        </w:r>
      </w:hyperlink>
      <w:r w:rsidRPr="00B06B1F">
        <w:rPr>
          <w:rFonts w:ascii="Arial" w:eastAsia="Arial" w:hAnsi="Arial" w:cs="Arial"/>
        </w:rPr>
        <w:t xml:space="preserve">, 2025). Starbucks has declined its planning related to the store opening in China as the sales margins are affected adversely. Offering relentless operations in the crowded areas, airport locations, and shopping mall areas will be the main targeted areas for Starbucks.    </w:t>
      </w:r>
    </w:p>
    <w:p w14:paraId="07E4B37E"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b/>
          <w:bCs/>
        </w:rPr>
        <w:t xml:space="preserve">Digital Engagement </w:t>
      </w:r>
    </w:p>
    <w:p w14:paraId="6BC6A0E4" w14:textId="77777777" w:rsidR="009A3539" w:rsidRPr="00B06B1F" w:rsidRDefault="00000000" w:rsidP="00B06B1F">
      <w:pPr>
        <w:spacing w:before="240" w:after="240"/>
        <w:rPr>
          <w:rFonts w:ascii="Arial" w:eastAsia="Arial" w:hAnsi="Arial" w:cs="Arial"/>
        </w:rPr>
      </w:pPr>
      <w:r w:rsidRPr="00B06B1F">
        <w:rPr>
          <w:rFonts w:ascii="Arial" w:eastAsia="Arial" w:hAnsi="Arial" w:cs="Arial"/>
        </w:rPr>
        <w:t xml:space="preserve">Adoption of high-quality </w:t>
      </w:r>
      <w:r w:rsidRPr="00B06B1F">
        <w:rPr>
          <w:rFonts w:ascii="Arial" w:eastAsia="Arial" w:hAnsi="Arial" w:cs="Arial"/>
          <w:i/>
          <w:iCs/>
        </w:rPr>
        <w:t xml:space="preserve">“digital engagement” </w:t>
      </w:r>
      <w:r w:rsidRPr="00B06B1F">
        <w:rPr>
          <w:rFonts w:ascii="Arial" w:eastAsia="Arial" w:hAnsi="Arial" w:cs="Arial"/>
        </w:rPr>
        <w:t>has helped Starbucks to combat the uncertain geopolitical aspects. Assessing the opinions of the Chinese and U. S context, Starbucks has felt that the adaptation of digital technologies is not enough to encourage consumer purchase intention. Competitive pricing and timely delivery of the product can help in creating a strong consumer base in the competitive foreign market. Integration of a “multi-faced” digital marketing approach through the social media apps and its customer loyalty program has helped Starbucks to retain its trading prosperity and profitability. In the U.S, Starbucks has witnessed exceptional operational efficiencies and adaptability as 80% of in-cafe orders can be completed in 4 minutes with the integration of digital innovation (Zack Equity research, 2025). Hence, increased digital engagement of the U. S and Chinese consumers can increase the online purchasing aspects of Starbucks.</w:t>
      </w:r>
    </w:p>
    <w:p w14:paraId="3E174CE7"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rPr>
        <w:t xml:space="preserve">Customer reviews  </w:t>
      </w:r>
    </w:p>
    <w:p w14:paraId="1EEE2059"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b/>
          <w:bCs/>
        </w:rPr>
        <w:t xml:space="preserve">Differences between the success of the two markets (the U.S and China) </w:t>
      </w:r>
    </w:p>
    <w:p w14:paraId="305BB56C" w14:textId="5EEA7941" w:rsidR="009A3539" w:rsidRPr="00B06B1F" w:rsidRDefault="00000000" w:rsidP="00B06B1F">
      <w:pPr>
        <w:spacing w:before="240" w:after="240"/>
        <w:rPr>
          <w:rFonts w:ascii="Arial" w:eastAsia="Arial" w:hAnsi="Arial" w:cs="Arial"/>
          <w:b/>
          <w:bCs/>
        </w:rPr>
      </w:pPr>
      <w:r w:rsidRPr="00B06B1F">
        <w:rPr>
          <w:rFonts w:ascii="Arial" w:eastAsia="Arial" w:hAnsi="Arial" w:cs="Arial"/>
        </w:rPr>
        <w:t xml:space="preserve">The exceptional presence of Starbucks in the U.S has represented its strong brand familiarity and popularity in the U.S context. Increased digital engagement. The consumers are the backbone of Starbucks as it </w:t>
      </w:r>
      <w:r w:rsidR="00561B51" w:rsidRPr="00B06B1F">
        <w:rPr>
          <w:rFonts w:ascii="Arial" w:eastAsia="Arial" w:hAnsi="Arial" w:cs="Arial"/>
        </w:rPr>
        <w:t>helps</w:t>
      </w:r>
      <w:r w:rsidRPr="00B06B1F">
        <w:rPr>
          <w:rFonts w:ascii="Arial" w:eastAsia="Arial" w:hAnsi="Arial" w:cs="Arial"/>
        </w:rPr>
        <w:t xml:space="preserve"> in evaluating the exceptional </w:t>
      </w:r>
      <w:r w:rsidRPr="00B06B1F">
        <w:rPr>
          <w:rFonts w:ascii="Arial" w:eastAsia="Arial" w:hAnsi="Arial" w:cs="Arial"/>
        </w:rPr>
        <w:lastRenderedPageBreak/>
        <w:t xml:space="preserve">consumer experiences. The business professionals in Starbucks can employ an exceptional digital engagement to incur the purchase experience and enhance the profitability and productivity.  In Q3 of 2025, Starbucks witnessed </w:t>
      </w:r>
      <w:r w:rsidRPr="00B06B1F">
        <w:rPr>
          <w:rFonts w:ascii="Arial" w:eastAsia="Arial" w:hAnsi="Arial" w:cs="Arial"/>
          <w:i/>
          <w:iCs/>
        </w:rPr>
        <w:t>34 million members</w:t>
      </w:r>
      <w:r w:rsidRPr="00B06B1F">
        <w:rPr>
          <w:rFonts w:ascii="Arial" w:eastAsia="Arial" w:hAnsi="Arial" w:cs="Arial"/>
        </w:rPr>
        <w:t xml:space="preserve"> of the U.S </w:t>
      </w:r>
      <w:r w:rsidR="009A04F9" w:rsidRPr="00B06B1F">
        <w:rPr>
          <w:rFonts w:ascii="Arial" w:eastAsia="Arial" w:hAnsi="Arial" w:cs="Arial"/>
        </w:rPr>
        <w:t>related to</w:t>
      </w:r>
      <w:r w:rsidRPr="00B06B1F">
        <w:rPr>
          <w:rFonts w:ascii="Arial" w:eastAsia="Arial" w:hAnsi="Arial" w:cs="Arial"/>
        </w:rPr>
        <w:t xml:space="preserve"> the </w:t>
      </w:r>
      <w:r w:rsidRPr="00B06B1F">
        <w:rPr>
          <w:rFonts w:ascii="Arial" w:eastAsia="Arial" w:hAnsi="Arial" w:cs="Arial"/>
          <w:i/>
          <w:iCs/>
        </w:rPr>
        <w:t>“reward programmes”</w:t>
      </w:r>
      <w:r w:rsidRPr="00B06B1F">
        <w:rPr>
          <w:rFonts w:ascii="Arial" w:eastAsia="Arial" w:hAnsi="Arial" w:cs="Arial"/>
        </w:rPr>
        <w:t xml:space="preserve"> to avail the food products (Trading view, 2025). The decrease in working hours at physical stores and the decline in waiting times for deliveries can intensify consumer satisfaction and expectations in the international business domain. </w:t>
      </w:r>
    </w:p>
    <w:p w14:paraId="494BC7D3" w14:textId="77777777" w:rsidR="009A3539" w:rsidRPr="00B06B1F" w:rsidRDefault="00000000" w:rsidP="00B06B1F">
      <w:pPr>
        <w:spacing w:before="240" w:after="240"/>
        <w:jc w:val="center"/>
        <w:rPr>
          <w:rFonts w:ascii="Arial" w:eastAsia="Arial" w:hAnsi="Arial" w:cs="Arial"/>
          <w:b/>
          <w:bCs/>
        </w:rPr>
      </w:pPr>
      <w:r w:rsidRPr="00B06B1F">
        <w:rPr>
          <w:rFonts w:ascii="Arial" w:eastAsia="Arial" w:hAnsi="Arial" w:cs="Arial"/>
          <w:b/>
          <w:bCs/>
          <w:noProof/>
        </w:rPr>
        <w:drawing>
          <wp:inline distT="114300" distB="114300" distL="114300" distR="114300" wp14:anchorId="5017C7AD" wp14:editId="3B5411D6">
            <wp:extent cx="5731200" cy="2870200"/>
            <wp:effectExtent l="25400" t="25400" r="25400" b="25400"/>
            <wp:docPr id="10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8"/>
                    <a:srcRect/>
                    <a:stretch>
                      <a:fillRect/>
                    </a:stretch>
                  </pic:blipFill>
                  <pic:spPr>
                    <a:xfrm>
                      <a:off x="0" y="0"/>
                      <a:ext cx="5731200" cy="2870200"/>
                    </a:xfrm>
                    <a:prstGeom prst="rect">
                      <a:avLst/>
                    </a:prstGeom>
                    <a:ln w="25400">
                      <a:solidFill>
                        <a:srgbClr val="000000"/>
                      </a:solidFill>
                      <a:prstDash val="solid"/>
                    </a:ln>
                  </pic:spPr>
                </pic:pic>
              </a:graphicData>
            </a:graphic>
          </wp:inline>
        </w:drawing>
      </w:r>
    </w:p>
    <w:p w14:paraId="7B3DD073" w14:textId="77777777" w:rsidR="009A3539" w:rsidRPr="00B06B1F" w:rsidRDefault="00000000" w:rsidP="00B06B1F">
      <w:pPr>
        <w:spacing w:before="240" w:after="240"/>
        <w:jc w:val="center"/>
        <w:rPr>
          <w:rFonts w:ascii="Arial" w:eastAsia="Arial" w:hAnsi="Arial" w:cs="Arial"/>
          <w:b/>
          <w:bCs/>
        </w:rPr>
      </w:pPr>
      <w:r w:rsidRPr="00B06B1F">
        <w:rPr>
          <w:rFonts w:ascii="Arial" w:eastAsia="Arial" w:hAnsi="Arial" w:cs="Arial"/>
          <w:b/>
          <w:bCs/>
        </w:rPr>
        <w:t>Figure 14:  The digital engagement in Starbucks</w:t>
      </w:r>
    </w:p>
    <w:p w14:paraId="0D72D413" w14:textId="77777777" w:rsidR="009A3539" w:rsidRPr="00B06B1F" w:rsidRDefault="00000000" w:rsidP="00B06B1F">
      <w:pPr>
        <w:spacing w:before="240" w:after="240"/>
        <w:jc w:val="center"/>
        <w:rPr>
          <w:rFonts w:ascii="Arial" w:eastAsia="Arial" w:hAnsi="Arial" w:cs="Arial"/>
        </w:rPr>
      </w:pPr>
      <w:r w:rsidRPr="00B06B1F">
        <w:rPr>
          <w:rFonts w:ascii="Arial" w:eastAsia="Arial" w:hAnsi="Arial" w:cs="Arial"/>
        </w:rPr>
        <w:t>(Source: Trading view, 2025)</w:t>
      </w:r>
    </w:p>
    <w:p w14:paraId="093E9FF8" w14:textId="77777777" w:rsidR="009A3539" w:rsidRPr="00B06B1F" w:rsidRDefault="009A3539" w:rsidP="00B06B1F">
      <w:pPr>
        <w:spacing w:before="240" w:after="240"/>
        <w:jc w:val="center"/>
        <w:rPr>
          <w:rFonts w:ascii="Arial" w:eastAsia="Arial" w:hAnsi="Arial" w:cs="Arial"/>
          <w:b/>
          <w:bCs/>
        </w:rPr>
      </w:pPr>
    </w:p>
    <w:p w14:paraId="428B9003" w14:textId="43213773" w:rsidR="009A3539" w:rsidRPr="00B06B1F" w:rsidRDefault="00000000" w:rsidP="00B06B1F">
      <w:pPr>
        <w:spacing w:before="240" w:after="240"/>
        <w:rPr>
          <w:rFonts w:ascii="Arial" w:eastAsia="Arial" w:hAnsi="Arial" w:cs="Arial"/>
          <w:b/>
          <w:bCs/>
        </w:rPr>
      </w:pPr>
      <w:r w:rsidRPr="00B06B1F">
        <w:rPr>
          <w:rFonts w:ascii="Arial" w:eastAsia="Arial" w:hAnsi="Arial" w:cs="Arial"/>
        </w:rPr>
        <w:t xml:space="preserve">In the above-mentioned </w:t>
      </w:r>
      <w:r w:rsidR="006F6F7C" w:rsidRPr="00B06B1F">
        <w:rPr>
          <w:rFonts w:ascii="Arial" w:eastAsia="Arial" w:hAnsi="Arial" w:cs="Arial"/>
        </w:rPr>
        <w:t>picture</w:t>
      </w:r>
      <w:r w:rsidR="006F6F7C" w:rsidRPr="00B06B1F">
        <w:rPr>
          <w:rFonts w:ascii="Arial" w:eastAsia="Arial" w:hAnsi="Arial" w:cs="Arial"/>
          <w:b/>
          <w:bCs/>
        </w:rPr>
        <w:t xml:space="preserve">, </w:t>
      </w:r>
      <w:r w:rsidR="006F6F7C" w:rsidRPr="00B06B1F">
        <w:rPr>
          <w:rFonts w:ascii="Arial" w:eastAsia="Arial" w:hAnsi="Arial" w:cs="Arial"/>
        </w:rPr>
        <w:t>it</w:t>
      </w:r>
      <w:r w:rsidRPr="00B06B1F">
        <w:rPr>
          <w:rFonts w:ascii="Arial" w:eastAsia="Arial" w:hAnsi="Arial" w:cs="Arial"/>
        </w:rPr>
        <w:t xml:space="preserve"> has been witnessed that,</w:t>
      </w:r>
      <w:r w:rsidRPr="00B06B1F">
        <w:rPr>
          <w:rFonts w:ascii="Arial" w:eastAsia="Arial" w:hAnsi="Arial" w:cs="Arial"/>
          <w:b/>
          <w:bCs/>
        </w:rPr>
        <w:t xml:space="preserve"> </w:t>
      </w:r>
      <w:r w:rsidRPr="00B06B1F">
        <w:rPr>
          <w:rFonts w:ascii="Arial" w:eastAsia="Arial" w:hAnsi="Arial" w:cs="Arial"/>
        </w:rPr>
        <w:t>the digital integration has supported operational efficiencies and increased Starbucks' shares by 7.7%. The increased market share of Starbucks in both the growing and the mature markets can enhance the company's popularity and profitability in the foreign market. International competitors like McDonald's and KFC have established a strong market position in China as its market shares of 6% and 22% respectively (</w:t>
      </w:r>
      <w:proofErr w:type="spellStart"/>
      <w:r w:rsidRPr="00B06B1F">
        <w:rPr>
          <w:rFonts w:ascii="Arial" w:eastAsia="Arial" w:hAnsi="Arial" w:cs="Arial"/>
        </w:rPr>
        <w:t>HRone</w:t>
      </w:r>
      <w:proofErr w:type="spellEnd"/>
      <w:r w:rsidRPr="00B06B1F">
        <w:rPr>
          <w:rFonts w:ascii="Arial" w:eastAsia="Arial" w:hAnsi="Arial" w:cs="Arial"/>
        </w:rPr>
        <w:t xml:space="preserve">, 2025). The increased market share of KFC in the Chinese market has demonstrated the exceptional popularity of the </w:t>
      </w:r>
      <w:r w:rsidR="006F6F7C" w:rsidRPr="00B06B1F">
        <w:rPr>
          <w:rFonts w:ascii="Arial" w:eastAsia="Arial" w:hAnsi="Arial" w:cs="Arial"/>
        </w:rPr>
        <w:t>fast-food</w:t>
      </w:r>
      <w:r w:rsidRPr="00B06B1F">
        <w:rPr>
          <w:rFonts w:ascii="Arial" w:eastAsia="Arial" w:hAnsi="Arial" w:cs="Arial"/>
        </w:rPr>
        <w:t xml:space="preserve"> products. Starbucks has witnessed 2.2% gain in the market share of </w:t>
      </w:r>
      <w:r w:rsidR="006F6F7C" w:rsidRPr="00B06B1F">
        <w:rPr>
          <w:rFonts w:ascii="Arial" w:eastAsia="Arial" w:hAnsi="Arial" w:cs="Arial"/>
        </w:rPr>
        <w:t>China,</w:t>
      </w:r>
      <w:r w:rsidRPr="00B06B1F">
        <w:rPr>
          <w:rFonts w:ascii="Arial" w:eastAsia="Arial" w:hAnsi="Arial" w:cs="Arial"/>
        </w:rPr>
        <w:t xml:space="preserve"> and the spectrum has demonstrated the shrinking growth of China’s </w:t>
      </w:r>
      <w:r w:rsidRPr="00B06B1F">
        <w:rPr>
          <w:rFonts w:ascii="Arial" w:eastAsia="Arial" w:hAnsi="Arial" w:cs="Arial"/>
        </w:rPr>
        <w:lastRenderedPageBreak/>
        <w:t xml:space="preserve">market (Trading view, 2025).  </w:t>
      </w:r>
      <w:r w:rsidRPr="00B06B1F">
        <w:rPr>
          <w:rFonts w:ascii="Arial" w:eastAsia="Arial" w:hAnsi="Arial" w:cs="Arial"/>
          <w:b/>
          <w:bCs/>
          <w:noProof/>
        </w:rPr>
        <w:drawing>
          <wp:inline distT="114300" distB="114300" distL="114300" distR="114300" wp14:anchorId="233D1E5A" wp14:editId="7AC233D7">
            <wp:extent cx="5731200" cy="2819400"/>
            <wp:effectExtent l="25400" t="25400" r="25400" b="25400"/>
            <wp:docPr id="10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5731200" cy="2819400"/>
                    </a:xfrm>
                    <a:prstGeom prst="rect">
                      <a:avLst/>
                    </a:prstGeom>
                    <a:ln w="25400">
                      <a:solidFill>
                        <a:srgbClr val="000000"/>
                      </a:solidFill>
                      <a:prstDash val="solid"/>
                    </a:ln>
                  </pic:spPr>
                </pic:pic>
              </a:graphicData>
            </a:graphic>
          </wp:inline>
        </w:drawing>
      </w:r>
    </w:p>
    <w:p w14:paraId="7F208F4A" w14:textId="77777777" w:rsidR="009A3539" w:rsidRPr="00B06B1F" w:rsidRDefault="00000000" w:rsidP="00B06B1F">
      <w:pPr>
        <w:spacing w:before="240" w:after="240"/>
        <w:jc w:val="center"/>
        <w:rPr>
          <w:rFonts w:ascii="Arial" w:eastAsia="Arial" w:hAnsi="Arial" w:cs="Arial"/>
          <w:b/>
          <w:bCs/>
        </w:rPr>
      </w:pPr>
      <w:r w:rsidRPr="00B06B1F">
        <w:rPr>
          <w:rFonts w:ascii="Arial" w:eastAsia="Arial" w:hAnsi="Arial" w:cs="Arial"/>
          <w:b/>
          <w:bCs/>
        </w:rPr>
        <w:t>Figure 15: The performance of Starbucks in China</w:t>
      </w:r>
    </w:p>
    <w:p w14:paraId="1F25FFAC" w14:textId="77777777" w:rsidR="009A3539" w:rsidRPr="00B06B1F" w:rsidRDefault="00000000" w:rsidP="00B06B1F">
      <w:pPr>
        <w:spacing w:before="240" w:after="240"/>
        <w:jc w:val="center"/>
        <w:rPr>
          <w:rFonts w:ascii="Arial" w:eastAsia="Arial" w:hAnsi="Arial" w:cs="Arial"/>
          <w:b/>
          <w:bCs/>
        </w:rPr>
      </w:pPr>
      <w:r w:rsidRPr="00B06B1F">
        <w:rPr>
          <w:rFonts w:ascii="Arial" w:eastAsia="Arial" w:hAnsi="Arial" w:cs="Arial"/>
        </w:rPr>
        <w:t>(Source: Trading view, 2025)</w:t>
      </w:r>
    </w:p>
    <w:p w14:paraId="0FCE31A5" w14:textId="77777777" w:rsidR="009A3539" w:rsidRPr="00B06B1F" w:rsidRDefault="009A3539" w:rsidP="00B06B1F">
      <w:pPr>
        <w:spacing w:before="240" w:after="240"/>
        <w:jc w:val="center"/>
        <w:rPr>
          <w:rFonts w:ascii="Arial" w:eastAsia="Arial" w:hAnsi="Arial" w:cs="Arial"/>
          <w:b/>
          <w:bCs/>
        </w:rPr>
      </w:pPr>
    </w:p>
    <w:p w14:paraId="74533758" w14:textId="77777777" w:rsidR="009A3539" w:rsidRPr="00B06B1F" w:rsidRDefault="00000000" w:rsidP="00B06B1F">
      <w:pPr>
        <w:pStyle w:val="Heading1"/>
        <w:rPr>
          <w:rFonts w:ascii="Arial" w:eastAsia="Arial" w:hAnsi="Arial" w:cs="Arial"/>
        </w:rPr>
      </w:pPr>
      <w:bookmarkStart w:id="10" w:name="_Toc216698615"/>
      <w:r w:rsidRPr="00B06B1F">
        <w:rPr>
          <w:rFonts w:ascii="Arial" w:eastAsia="Arial" w:hAnsi="Arial" w:cs="Arial"/>
        </w:rPr>
        <w:t>7. Evaluation of marketing ethics practice</w:t>
      </w:r>
      <w:bookmarkEnd w:id="10"/>
    </w:p>
    <w:p w14:paraId="3F03B45C" w14:textId="77777777" w:rsidR="006C3055" w:rsidRDefault="00000000" w:rsidP="00B06B1F">
      <w:pPr>
        <w:spacing w:before="240"/>
        <w:rPr>
          <w:rFonts w:ascii="Arial" w:eastAsia="Arial" w:hAnsi="Arial" w:cs="Arial"/>
        </w:rPr>
      </w:pPr>
      <w:r w:rsidRPr="00B06B1F">
        <w:rPr>
          <w:rFonts w:ascii="Arial" w:eastAsia="Arial" w:hAnsi="Arial" w:cs="Arial"/>
        </w:rPr>
        <w:t xml:space="preserve">Adoption of C.A.F.E practices in the SCM operation of Starbucks has boosted the ethical sourcing process and improved the trading activities to evaluate the exceptional sustainability and profitability (Starbucks, 2025). This is a set of proper standards which is developed by Conservation International. Adherence to the </w:t>
      </w:r>
      <w:r w:rsidRPr="00B06B1F">
        <w:rPr>
          <w:rFonts w:ascii="Arial" w:eastAsia="Arial" w:hAnsi="Arial" w:cs="Arial"/>
          <w:b/>
          <w:bCs/>
          <w:i/>
          <w:iCs/>
        </w:rPr>
        <w:t>U.S integrated legislative standards</w:t>
      </w:r>
      <w:r w:rsidRPr="00B06B1F">
        <w:rPr>
          <w:rFonts w:ascii="Arial" w:eastAsia="Arial" w:hAnsi="Arial" w:cs="Arial"/>
        </w:rPr>
        <w:t xml:space="preserve"> in the business operation of Starbucks can offer fair prices to the agricultural labours, like farmers by offering online payment policies to impose a fair transaction process to meet the business objectives.  Adherence to the </w:t>
      </w:r>
      <w:r w:rsidRPr="00B06B1F">
        <w:rPr>
          <w:rFonts w:ascii="Arial" w:eastAsia="Arial" w:hAnsi="Arial" w:cs="Arial"/>
          <w:b/>
          <w:bCs/>
          <w:i/>
          <w:iCs/>
        </w:rPr>
        <w:t>human rights law and ensuring the operational safety</w:t>
      </w:r>
      <w:r w:rsidRPr="00B06B1F">
        <w:rPr>
          <w:rFonts w:ascii="Arial" w:eastAsia="Arial" w:hAnsi="Arial" w:cs="Arial"/>
        </w:rPr>
        <w:t xml:space="preserve"> among the workers is considered most beneficial for Starbucks to retain its ethical integrity and operational efficiencies (Starbucks, 2024). Increased issues related to human rights and safety-related issues have raised questions related to the CSR policies of Starbucks in establishing a synchronised and transparent relationship among the vast range of stakeholders. Engaging the farmers with </w:t>
      </w:r>
      <w:r w:rsidRPr="00B06B1F">
        <w:rPr>
          <w:rFonts w:ascii="Arial" w:eastAsia="Arial" w:hAnsi="Arial" w:cs="Arial"/>
          <w:b/>
          <w:bCs/>
          <w:i/>
          <w:iCs/>
        </w:rPr>
        <w:t>“100 million Trees initiatives”</w:t>
      </w:r>
      <w:r w:rsidRPr="00B06B1F">
        <w:rPr>
          <w:rFonts w:ascii="Arial" w:eastAsia="Arial" w:hAnsi="Arial" w:cs="Arial"/>
        </w:rPr>
        <w:t xml:space="preserve">, Starbucks has ensured the most sustainable coffee chains for the future (Starbucks, 2024). Strengthening the </w:t>
      </w:r>
      <w:r w:rsidRPr="00B06B1F">
        <w:rPr>
          <w:rFonts w:ascii="Arial" w:eastAsia="Arial" w:hAnsi="Arial" w:cs="Arial"/>
        </w:rPr>
        <w:lastRenderedPageBreak/>
        <w:t xml:space="preserve">operations of the farmers in farming and reducing the carbon emissions in managing SCM operations the business professionals can develop resilient and profitable trading activities in Starbucks. </w:t>
      </w:r>
    </w:p>
    <w:p w14:paraId="377F11D9" w14:textId="5DD13C50" w:rsidR="009A3539" w:rsidRPr="00B06B1F" w:rsidRDefault="00000000" w:rsidP="00B06B1F">
      <w:pPr>
        <w:spacing w:before="240"/>
        <w:rPr>
          <w:rFonts w:ascii="Arial" w:eastAsia="Arial" w:hAnsi="Arial" w:cs="Arial"/>
          <w:b/>
          <w:bCs/>
        </w:rPr>
      </w:pPr>
      <w:r w:rsidRPr="00B06B1F">
        <w:rPr>
          <w:rFonts w:ascii="Arial" w:eastAsia="Arial" w:hAnsi="Arial" w:cs="Arial"/>
          <w:b/>
          <w:bCs/>
          <w:noProof/>
        </w:rPr>
        <w:drawing>
          <wp:inline distT="114300" distB="114300" distL="114300" distR="114300" wp14:anchorId="074BB472" wp14:editId="7E563E45">
            <wp:extent cx="5731200" cy="3835400"/>
            <wp:effectExtent l="25400" t="25400" r="25400" b="25400"/>
            <wp:docPr id="10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5731200" cy="3835400"/>
                    </a:xfrm>
                    <a:prstGeom prst="rect">
                      <a:avLst/>
                    </a:prstGeom>
                    <a:ln w="25400">
                      <a:solidFill>
                        <a:srgbClr val="000000"/>
                      </a:solidFill>
                      <a:prstDash val="solid"/>
                    </a:ln>
                  </pic:spPr>
                </pic:pic>
              </a:graphicData>
            </a:graphic>
          </wp:inline>
        </w:drawing>
      </w:r>
    </w:p>
    <w:p w14:paraId="20DC7472" w14:textId="77777777" w:rsidR="009A3539" w:rsidRPr="00B06B1F" w:rsidRDefault="00000000" w:rsidP="00B06B1F">
      <w:pPr>
        <w:jc w:val="center"/>
        <w:rPr>
          <w:rFonts w:ascii="Arial" w:eastAsia="Arial" w:hAnsi="Arial" w:cs="Arial"/>
          <w:b/>
          <w:bCs/>
        </w:rPr>
      </w:pPr>
      <w:r w:rsidRPr="00B06B1F">
        <w:rPr>
          <w:rFonts w:ascii="Arial" w:eastAsia="Arial" w:hAnsi="Arial" w:cs="Arial"/>
          <w:b/>
          <w:bCs/>
        </w:rPr>
        <w:t>Figure 1: Revenue rates of Starbucks</w:t>
      </w:r>
    </w:p>
    <w:p w14:paraId="446BFF3F" w14:textId="77777777" w:rsidR="009A3539" w:rsidRPr="00B06B1F" w:rsidRDefault="00000000" w:rsidP="00B06B1F">
      <w:pPr>
        <w:jc w:val="center"/>
        <w:rPr>
          <w:rFonts w:ascii="Arial" w:eastAsia="Arial" w:hAnsi="Arial" w:cs="Arial"/>
          <w:b/>
          <w:bCs/>
        </w:rPr>
      </w:pPr>
      <w:r w:rsidRPr="00B06B1F">
        <w:rPr>
          <w:rFonts w:ascii="Arial" w:eastAsia="Arial" w:hAnsi="Arial" w:cs="Arial"/>
        </w:rPr>
        <w:t>(Source: Statista, 2025)</w:t>
      </w:r>
    </w:p>
    <w:p w14:paraId="7E2BF8D0" w14:textId="77777777" w:rsidR="009A3539" w:rsidRPr="00B06B1F" w:rsidRDefault="009A3539" w:rsidP="00B06B1F">
      <w:pPr>
        <w:jc w:val="center"/>
        <w:rPr>
          <w:rFonts w:ascii="Arial" w:eastAsia="Arial" w:hAnsi="Arial" w:cs="Arial"/>
          <w:b/>
          <w:bCs/>
        </w:rPr>
      </w:pPr>
    </w:p>
    <w:p w14:paraId="77F53719" w14:textId="77777777" w:rsidR="009A3539" w:rsidRPr="00B06B1F" w:rsidRDefault="00000000" w:rsidP="00B06B1F">
      <w:pPr>
        <w:rPr>
          <w:rFonts w:ascii="Arial" w:eastAsia="Arial" w:hAnsi="Arial" w:cs="Arial"/>
        </w:rPr>
      </w:pPr>
      <w:r w:rsidRPr="00B06B1F">
        <w:rPr>
          <w:rFonts w:ascii="Arial" w:eastAsia="Arial" w:hAnsi="Arial" w:cs="Arial"/>
        </w:rPr>
        <w:t xml:space="preserve">The U.S.-based Corporation has witnessed a steady and skyrocketing revenue rate in its business in the following years, which has helped to meet the pre-defined business objectives. Starbucks has witnessed $36.689 billion in revenue in 2025, a 0.59% increase in the past fiscal year (Statista, 2025). The heritage coffee culture of the U.S has triggered the commercial activities of Starbucks and helped in establishing a strong market position in the international market. The compassion between the two different cultures can help the coffee chain retailer to access the profitable market for ensuring future market expansion.  The report reflects the commercial effectiveness of Starbucks in the different countries by inspecting their market challenges, ethical considerations and offers relatable recommendations to improve its ongoing performance.   </w:t>
      </w:r>
    </w:p>
    <w:p w14:paraId="154FBDE2" w14:textId="77777777" w:rsidR="009A3539" w:rsidRPr="00B06B1F" w:rsidRDefault="00000000" w:rsidP="00B06B1F">
      <w:pPr>
        <w:spacing w:before="240"/>
        <w:rPr>
          <w:rFonts w:ascii="Arial" w:eastAsia="Arial" w:hAnsi="Arial" w:cs="Arial"/>
          <w:b/>
          <w:bCs/>
        </w:rPr>
      </w:pPr>
      <w:r w:rsidRPr="00B06B1F">
        <w:rPr>
          <w:rFonts w:ascii="Arial" w:eastAsia="Arial" w:hAnsi="Arial" w:cs="Arial"/>
          <w:b/>
          <w:bCs/>
        </w:rPr>
        <w:lastRenderedPageBreak/>
        <w:t xml:space="preserve">Local controversies </w:t>
      </w:r>
    </w:p>
    <w:p w14:paraId="2F344E0F" w14:textId="76D1F208" w:rsidR="009A3539" w:rsidRDefault="00000000" w:rsidP="00B06B1F">
      <w:pPr>
        <w:spacing w:before="240"/>
        <w:rPr>
          <w:rFonts w:ascii="Arial" w:eastAsia="Arial" w:hAnsi="Arial" w:cs="Arial"/>
        </w:rPr>
      </w:pPr>
      <w:r w:rsidRPr="00B06B1F">
        <w:rPr>
          <w:rFonts w:ascii="Arial" w:eastAsia="Arial" w:hAnsi="Arial" w:cs="Arial"/>
        </w:rPr>
        <w:t xml:space="preserve">Relentless conflicts related to the cultural adaptation and pricing differences in Starbucks have restricted its operational efficiencies and transparencies in Starbucks, restricting consumer trust and engagement. The price hikes in the growing market can create dynamic issues that can trigger operational disruptions. The consistent harassment of the local consumers has tarnished the brand image of Starbucks. Implementation of Starbucks` </w:t>
      </w:r>
      <w:r w:rsidRPr="00B06B1F">
        <w:rPr>
          <w:rFonts w:ascii="Arial" w:eastAsia="Arial" w:hAnsi="Arial" w:cs="Arial"/>
          <w:b/>
          <w:bCs/>
          <w:i/>
          <w:iCs/>
        </w:rPr>
        <w:t>“</w:t>
      </w:r>
      <w:r w:rsidR="008718F1" w:rsidRPr="00B06B1F">
        <w:rPr>
          <w:rFonts w:ascii="Arial" w:eastAsia="Arial" w:hAnsi="Arial" w:cs="Arial"/>
          <w:b/>
          <w:bCs/>
          <w:i/>
          <w:iCs/>
        </w:rPr>
        <w:t>Race Together</w:t>
      </w:r>
      <w:r w:rsidRPr="00B06B1F">
        <w:rPr>
          <w:rFonts w:ascii="Arial" w:eastAsia="Arial" w:hAnsi="Arial" w:cs="Arial"/>
          <w:b/>
          <w:bCs/>
          <w:i/>
          <w:iCs/>
        </w:rPr>
        <w:t xml:space="preserve"> campaign”</w:t>
      </w:r>
      <w:r w:rsidRPr="00B06B1F">
        <w:rPr>
          <w:rFonts w:ascii="Arial" w:eastAsia="Arial" w:hAnsi="Arial" w:cs="Arial"/>
          <w:i/>
          <w:iCs/>
        </w:rPr>
        <w:t xml:space="preserve"> has </w:t>
      </w:r>
      <w:r w:rsidRPr="00B06B1F">
        <w:rPr>
          <w:rFonts w:ascii="Arial" w:eastAsia="Arial" w:hAnsi="Arial" w:cs="Arial"/>
        </w:rPr>
        <w:t xml:space="preserve">created awareness among the employees to maintain a non-discriminative workplace cultures (Tarin </w:t>
      </w:r>
      <w:r w:rsidRPr="00B06B1F">
        <w:rPr>
          <w:rFonts w:ascii="Arial" w:eastAsia="Arial" w:hAnsi="Arial" w:cs="Arial"/>
          <w:i/>
          <w:iCs/>
        </w:rPr>
        <w:t xml:space="preserve">et al. </w:t>
      </w:r>
      <w:r w:rsidRPr="00B06B1F">
        <w:rPr>
          <w:rFonts w:ascii="Arial" w:eastAsia="Arial" w:hAnsi="Arial" w:cs="Arial"/>
        </w:rPr>
        <w:t>2021). The adaptation has helped in navigating the adverse impact of racism on the commercial activities of Starbucks. Environmental sustainability issues in Starbucks have created a notable challenge for the company to maintain the business's reputation and profitability.</w:t>
      </w:r>
    </w:p>
    <w:p w14:paraId="4FF93D65" w14:textId="77777777" w:rsidR="009F0F52" w:rsidRPr="00B06B1F" w:rsidRDefault="009F0F52" w:rsidP="00B06B1F">
      <w:pPr>
        <w:spacing w:before="240"/>
        <w:rPr>
          <w:rFonts w:ascii="Arial" w:eastAsia="Arial" w:hAnsi="Arial" w:cs="Arial"/>
          <w:b/>
          <w:bCs/>
        </w:rPr>
      </w:pPr>
    </w:p>
    <w:p w14:paraId="04A36FD1" w14:textId="77777777" w:rsidR="009A3539" w:rsidRDefault="00000000" w:rsidP="00B06B1F">
      <w:pPr>
        <w:pStyle w:val="Heading1"/>
        <w:rPr>
          <w:rFonts w:ascii="Arial" w:eastAsia="Arial" w:hAnsi="Arial" w:cs="Arial"/>
        </w:rPr>
      </w:pPr>
      <w:bookmarkStart w:id="11" w:name="_Toc216698616"/>
      <w:r w:rsidRPr="00B06B1F">
        <w:rPr>
          <w:rFonts w:ascii="Arial" w:eastAsia="Arial" w:hAnsi="Arial" w:cs="Arial"/>
        </w:rPr>
        <w:t>8. Recommendation &amp; Conclusion</w:t>
      </w:r>
      <w:bookmarkEnd w:id="11"/>
    </w:p>
    <w:p w14:paraId="0AE89D6B" w14:textId="77777777" w:rsidR="00496513" w:rsidRPr="00496513" w:rsidRDefault="00496513" w:rsidP="00496513">
      <w:pPr>
        <w:rPr>
          <w:rFonts w:eastAsia="Arial"/>
        </w:rPr>
      </w:pPr>
    </w:p>
    <w:p w14:paraId="0D055AA7" w14:textId="77777777" w:rsidR="009A3539" w:rsidRPr="00B06B1F" w:rsidRDefault="00000000" w:rsidP="00B06B1F">
      <w:pPr>
        <w:tabs>
          <w:tab w:val="left" w:pos="6792"/>
        </w:tabs>
        <w:rPr>
          <w:rFonts w:ascii="Arial" w:eastAsia="Arial" w:hAnsi="Arial" w:cs="Arial"/>
          <w:b/>
          <w:bCs/>
        </w:rPr>
      </w:pPr>
      <w:r w:rsidRPr="00B06B1F">
        <w:rPr>
          <w:rFonts w:ascii="Arial" w:eastAsia="Arial" w:hAnsi="Arial" w:cs="Arial"/>
          <w:b/>
          <w:bCs/>
        </w:rPr>
        <w:t>8.1 Recommendation 1: Partnerships with the Local corporation for China</w:t>
      </w:r>
      <w:r w:rsidRPr="00B06B1F">
        <w:rPr>
          <w:rFonts w:ascii="Arial" w:eastAsia="Arial" w:hAnsi="Arial" w:cs="Arial"/>
          <w:b/>
          <w:bCs/>
        </w:rPr>
        <w:tab/>
      </w:r>
    </w:p>
    <w:p w14:paraId="21737536" w14:textId="152450A4" w:rsidR="009A3539" w:rsidRDefault="00000000" w:rsidP="00B06B1F">
      <w:pPr>
        <w:rPr>
          <w:rFonts w:ascii="Arial" w:eastAsia="Arial" w:hAnsi="Arial" w:cs="Arial"/>
        </w:rPr>
      </w:pPr>
      <w:r w:rsidRPr="00B06B1F">
        <w:rPr>
          <w:rFonts w:ascii="Arial" w:eastAsia="Arial" w:hAnsi="Arial" w:cs="Arial"/>
        </w:rPr>
        <w:t xml:space="preserve">Though Starbucks has positioned itself for massive growth in the growing market of China, the economic turmoil in the business operation has raised notable issues for future aspects. The aspects have enhanced barriers in further trading expansion in the future business domain and declined its sales rates. The fluctuating sales rates of Starbucks have created concern among the vast range of consumers in the Chinese population to retain consumer engagement and satisfaction (Kim and Park, 2021). Preserving the company’s position in the competitive market, the business professionals </w:t>
      </w:r>
      <w:r w:rsidR="009E2CB0" w:rsidRPr="00B06B1F">
        <w:rPr>
          <w:rFonts w:ascii="Arial" w:eastAsia="Arial" w:hAnsi="Arial" w:cs="Arial"/>
        </w:rPr>
        <w:t>of Starbucks</w:t>
      </w:r>
      <w:r w:rsidRPr="00B06B1F">
        <w:rPr>
          <w:rFonts w:ascii="Arial" w:eastAsia="Arial" w:hAnsi="Arial" w:cs="Arial"/>
        </w:rPr>
        <w:t xml:space="preserve"> can help in regaining its position in the growing market. The collaboration with the local communities, a reputed coffee company like Starbucks can evaluate its market position in the international business domain.  </w:t>
      </w:r>
    </w:p>
    <w:p w14:paraId="1984625D" w14:textId="77777777" w:rsidR="00B06B1F" w:rsidRDefault="00B06B1F" w:rsidP="00B06B1F">
      <w:pPr>
        <w:rPr>
          <w:rFonts w:ascii="Arial" w:eastAsia="Arial" w:hAnsi="Arial" w:cs="Arial"/>
        </w:rPr>
      </w:pPr>
    </w:p>
    <w:p w14:paraId="4F5D15AE" w14:textId="77777777" w:rsidR="00B06B1F" w:rsidRDefault="00B06B1F" w:rsidP="00B06B1F">
      <w:pPr>
        <w:rPr>
          <w:rFonts w:ascii="Arial" w:eastAsia="Arial" w:hAnsi="Arial" w:cs="Arial"/>
        </w:rPr>
      </w:pPr>
    </w:p>
    <w:p w14:paraId="7114701E" w14:textId="77777777" w:rsidR="00B06B1F" w:rsidRDefault="00B06B1F" w:rsidP="00B06B1F">
      <w:pPr>
        <w:rPr>
          <w:rFonts w:ascii="Arial" w:eastAsia="Arial" w:hAnsi="Arial" w:cs="Arial"/>
        </w:rPr>
      </w:pPr>
    </w:p>
    <w:p w14:paraId="793587DC" w14:textId="77777777" w:rsidR="00B06B1F" w:rsidRDefault="00B06B1F" w:rsidP="00B06B1F">
      <w:pPr>
        <w:rPr>
          <w:rFonts w:ascii="Arial" w:eastAsia="Arial" w:hAnsi="Arial" w:cs="Arial"/>
        </w:rPr>
      </w:pPr>
    </w:p>
    <w:p w14:paraId="4C1D1D3D" w14:textId="77777777" w:rsidR="00B06B1F" w:rsidRPr="00B06B1F" w:rsidRDefault="00B06B1F" w:rsidP="00B06B1F">
      <w:pPr>
        <w:rPr>
          <w:rFonts w:ascii="Arial" w:eastAsia="Arial" w:hAnsi="Arial" w:cs="Arial"/>
          <w:b/>
          <w:bCs/>
        </w:rPr>
      </w:pPr>
    </w:p>
    <w:p w14:paraId="65646976" w14:textId="77777777" w:rsidR="009A3539" w:rsidRPr="00B06B1F" w:rsidRDefault="00000000" w:rsidP="00B06B1F">
      <w:pPr>
        <w:rPr>
          <w:rFonts w:ascii="Arial" w:eastAsia="Arial" w:hAnsi="Arial" w:cs="Arial"/>
          <w:b/>
          <w:bCs/>
        </w:rPr>
      </w:pPr>
      <w:r w:rsidRPr="00B06B1F">
        <w:rPr>
          <w:rFonts w:ascii="Arial" w:eastAsia="Arial" w:hAnsi="Arial" w:cs="Arial"/>
          <w:b/>
          <w:bCs/>
        </w:rPr>
        <w:lastRenderedPageBreak/>
        <w:t>8.2 Recommendation 2: Adoption of more digital innovation in business operations in the U.S</w:t>
      </w:r>
    </w:p>
    <w:p w14:paraId="582ED3B2" w14:textId="77777777" w:rsidR="009A3539" w:rsidRDefault="00000000" w:rsidP="00B06B1F">
      <w:pPr>
        <w:rPr>
          <w:rFonts w:ascii="Arial" w:eastAsia="Arial" w:hAnsi="Arial" w:cs="Arial"/>
        </w:rPr>
      </w:pPr>
      <w:r w:rsidRPr="00B06B1F">
        <w:rPr>
          <w:rFonts w:ascii="Arial" w:eastAsia="Arial" w:hAnsi="Arial" w:cs="Arial"/>
        </w:rPr>
        <w:t xml:space="preserve">Integration of digital technologies in the trading operations of Starbucks can increase the operational efficiencies of the physical stores to offer dynamic deliveries in the business to meet the expectations and Requirements of the consumers. Through collaboration with the local payment methods of the Chinese domain, the business professionals can evaluate the trading efficiencies and transparencies in the foreign market (Swink </w:t>
      </w:r>
      <w:r w:rsidRPr="00B06B1F">
        <w:rPr>
          <w:rFonts w:ascii="Arial" w:eastAsia="Arial" w:hAnsi="Arial" w:cs="Arial"/>
          <w:i/>
          <w:iCs/>
        </w:rPr>
        <w:t xml:space="preserve">et al. </w:t>
      </w:r>
      <w:r w:rsidRPr="00B06B1F">
        <w:rPr>
          <w:rFonts w:ascii="Arial" w:eastAsia="Arial" w:hAnsi="Arial" w:cs="Arial"/>
        </w:rPr>
        <w:t xml:space="preserve">2022).  Licensing the vast range of physical outlets in the growing market, Starbucks can improve consumer engagement to meet its predefined business objectives.  Operational discrepancies and price hikes of similar products have led to dissatisfaction among the local Chinese customers. </w:t>
      </w:r>
    </w:p>
    <w:p w14:paraId="22CCCA9C" w14:textId="77777777" w:rsidR="007F6472" w:rsidRDefault="007F6472" w:rsidP="00B06B1F">
      <w:pPr>
        <w:rPr>
          <w:rFonts w:ascii="Arial" w:eastAsia="Arial" w:hAnsi="Arial" w:cs="Arial"/>
        </w:rPr>
      </w:pPr>
    </w:p>
    <w:p w14:paraId="2437334D" w14:textId="77777777" w:rsidR="00B06B1F" w:rsidRPr="00B06B1F" w:rsidRDefault="00B06B1F" w:rsidP="00B06B1F">
      <w:pPr>
        <w:rPr>
          <w:rFonts w:ascii="Arial" w:eastAsia="Arial" w:hAnsi="Arial" w:cs="Arial"/>
          <w:b/>
          <w:bCs/>
        </w:rPr>
      </w:pPr>
    </w:p>
    <w:p w14:paraId="177C28DC" w14:textId="77777777" w:rsidR="009A3539" w:rsidRPr="00B06B1F" w:rsidRDefault="00000000" w:rsidP="00B06B1F">
      <w:pPr>
        <w:rPr>
          <w:rFonts w:ascii="Arial" w:eastAsia="Arial" w:hAnsi="Arial" w:cs="Arial"/>
          <w:b/>
          <w:bCs/>
        </w:rPr>
      </w:pPr>
      <w:r w:rsidRPr="00B06B1F">
        <w:rPr>
          <w:rFonts w:ascii="Arial" w:eastAsia="Arial" w:hAnsi="Arial" w:cs="Arial"/>
          <w:b/>
          <w:bCs/>
        </w:rPr>
        <w:t xml:space="preserve">8.3 Conclusion </w:t>
      </w:r>
    </w:p>
    <w:p w14:paraId="1138478E" w14:textId="158C3631" w:rsidR="009A3539" w:rsidRPr="00B06B1F" w:rsidRDefault="00000000" w:rsidP="00B06B1F">
      <w:pPr>
        <w:rPr>
          <w:rFonts w:ascii="Arial" w:eastAsia="Arial" w:hAnsi="Arial" w:cs="Arial"/>
        </w:rPr>
      </w:pPr>
      <w:r w:rsidRPr="00B06B1F">
        <w:rPr>
          <w:rFonts w:ascii="Arial" w:eastAsia="Arial" w:hAnsi="Arial" w:cs="Arial"/>
        </w:rPr>
        <w:t xml:space="preserve">In brief, it can be concluded that the exceptional profitability rates of Starbucks rely on the adaptation of suitable strategies in the business operation to manage its competitive position in the international business domain. The increased price of similar products in the Chinese market has restricted the expansion of the business in the international context, as it enhances consumer conflict and distrust regarding the purchasing process of the products. </w:t>
      </w:r>
      <w:r w:rsidR="00153267" w:rsidRPr="00B06B1F">
        <w:rPr>
          <w:rFonts w:ascii="Arial" w:eastAsia="Arial" w:hAnsi="Arial" w:cs="Arial"/>
        </w:rPr>
        <w:t>Alignment of</w:t>
      </w:r>
      <w:r w:rsidRPr="00B06B1F">
        <w:rPr>
          <w:rFonts w:ascii="Arial" w:eastAsia="Arial" w:hAnsi="Arial" w:cs="Arial"/>
        </w:rPr>
        <w:t xml:space="preserve"> </w:t>
      </w:r>
      <w:r w:rsidRPr="00B06B1F">
        <w:rPr>
          <w:rFonts w:ascii="Arial" w:eastAsia="Arial" w:hAnsi="Arial" w:cs="Arial"/>
          <w:b/>
          <w:bCs/>
          <w:i/>
          <w:iCs/>
        </w:rPr>
        <w:t>PESTLE, STP, and 7PS Market analysis</w:t>
      </w:r>
      <w:r w:rsidRPr="00B06B1F">
        <w:rPr>
          <w:rFonts w:ascii="Arial" w:eastAsia="Arial" w:hAnsi="Arial" w:cs="Arial"/>
        </w:rPr>
        <w:t xml:space="preserve"> in Starbucks has helped in assessing the possible threats and opportunities in the contemporary market environment. Adoption of digital technologies in the operations of Starbucks has elevated its operational efficiencies and transparency. Sustainable resourcing and procurement process of Starbucks can enhance the transparency and accuracy in the business operations and enhance the trust of investors to make an appropriate investment for the future. </w:t>
      </w:r>
    </w:p>
    <w:p w14:paraId="371DDEF0" w14:textId="77777777" w:rsidR="009A3539" w:rsidRPr="00B06B1F" w:rsidRDefault="00000000" w:rsidP="00B06B1F">
      <w:pPr>
        <w:rPr>
          <w:rFonts w:ascii="Arial" w:eastAsia="Arial" w:hAnsi="Arial" w:cs="Arial"/>
        </w:rPr>
      </w:pPr>
      <w:r w:rsidRPr="00B06B1F">
        <w:rPr>
          <w:rFonts w:ascii="Arial" w:hAnsi="Arial" w:cs="Arial"/>
        </w:rPr>
        <w:br w:type="page"/>
      </w:r>
    </w:p>
    <w:p w14:paraId="0FFE7A8D" w14:textId="77777777" w:rsidR="009A3539" w:rsidRPr="00B06B1F" w:rsidRDefault="00000000" w:rsidP="00B06B1F">
      <w:pPr>
        <w:pStyle w:val="Heading1"/>
        <w:rPr>
          <w:rFonts w:ascii="Arial" w:eastAsia="Arial" w:hAnsi="Arial" w:cs="Arial"/>
        </w:rPr>
      </w:pPr>
      <w:bookmarkStart w:id="12" w:name="_Toc216698617"/>
      <w:r w:rsidRPr="00B06B1F">
        <w:rPr>
          <w:rFonts w:ascii="Arial" w:eastAsia="Arial" w:hAnsi="Arial" w:cs="Arial"/>
        </w:rPr>
        <w:lastRenderedPageBreak/>
        <w:t>9. Reference List</w:t>
      </w:r>
      <w:bookmarkEnd w:id="12"/>
    </w:p>
    <w:p w14:paraId="30B03323" w14:textId="77777777" w:rsidR="009A3539" w:rsidRDefault="00000000">
      <w:pPr>
        <w:shd w:val="clear" w:color="auto" w:fill="FFFFFF"/>
        <w:spacing w:after="360"/>
        <w:rPr>
          <w:rFonts w:ascii="Arial" w:eastAsia="Arial" w:hAnsi="Arial" w:cs="Arial"/>
        </w:rPr>
      </w:pPr>
      <w:r>
        <w:rPr>
          <w:rFonts w:ascii="Arial" w:eastAsia="Arial" w:hAnsi="Arial" w:cs="Arial"/>
          <w:color w:val="222222"/>
          <w:highlight w:val="white"/>
        </w:rPr>
        <w:t xml:space="preserve">Allen, A. (2020, June 24). Finding the right customers with the STP model. Oxford College of Marketing Blog. Available </w:t>
      </w:r>
      <w:proofErr w:type="gramStart"/>
      <w:r>
        <w:rPr>
          <w:rFonts w:ascii="Arial" w:eastAsia="Arial" w:hAnsi="Arial" w:cs="Arial"/>
          <w:color w:val="222222"/>
          <w:highlight w:val="white"/>
        </w:rPr>
        <w:t>at:</w:t>
      </w:r>
      <w:r>
        <w:rPr>
          <w:rFonts w:ascii="Arial" w:eastAsia="Arial" w:hAnsi="Arial" w:cs="Arial"/>
          <w:color w:val="3C78D8"/>
          <w:highlight w:val="white"/>
          <w:u w:val="single"/>
        </w:rPr>
        <w:t>https://blog.oxfordcollegeofmarketing.com/2020/06/24/finding-the-right-customers-with-stp-model/</w:t>
      </w:r>
      <w:proofErr w:type="gramEnd"/>
      <w:r>
        <w:rPr>
          <w:rFonts w:ascii="Arial" w:eastAsia="Arial" w:hAnsi="Arial" w:cs="Arial"/>
          <w:color w:val="3C78D8"/>
          <w:highlight w:val="white"/>
          <w:u w:val="single"/>
        </w:rPr>
        <w:t xml:space="preserve"> </w:t>
      </w:r>
      <w:r>
        <w:rPr>
          <w:rFonts w:ascii="Arial" w:eastAsia="Arial" w:hAnsi="Arial" w:cs="Arial"/>
        </w:rPr>
        <w:t xml:space="preserve">[Accessed: 28th </w:t>
      </w:r>
      <w:proofErr w:type="gramStart"/>
      <w:r>
        <w:rPr>
          <w:rFonts w:ascii="Arial" w:eastAsia="Arial" w:hAnsi="Arial" w:cs="Arial"/>
        </w:rPr>
        <w:t>October,</w:t>
      </w:r>
      <w:proofErr w:type="gramEnd"/>
      <w:r>
        <w:rPr>
          <w:rFonts w:ascii="Arial" w:eastAsia="Arial" w:hAnsi="Arial" w:cs="Arial"/>
        </w:rPr>
        <w:t xml:space="preserve"> 2025] </w:t>
      </w:r>
    </w:p>
    <w:p w14:paraId="72A69D3A" w14:textId="77777777" w:rsidR="009A3539" w:rsidRDefault="00000000">
      <w:pPr>
        <w:tabs>
          <w:tab w:val="left" w:pos="1116"/>
        </w:tabs>
        <w:spacing w:before="240" w:after="240"/>
        <w:rPr>
          <w:rFonts w:ascii="Arial" w:eastAsia="Arial" w:hAnsi="Arial" w:cs="Arial"/>
          <w:b/>
          <w:bCs/>
        </w:rPr>
      </w:pPr>
      <w:r>
        <w:rPr>
          <w:rFonts w:ascii="Arial" w:eastAsia="Arial" w:hAnsi="Arial" w:cs="Arial"/>
        </w:rPr>
        <w:t xml:space="preserve">Bloomberg (2025) </w:t>
      </w:r>
      <w:r>
        <w:rPr>
          <w:rFonts w:ascii="Arial" w:eastAsia="Arial" w:hAnsi="Arial" w:cs="Arial"/>
          <w:i/>
          <w:iCs/>
        </w:rPr>
        <w:t>Starbucks struggles to find new identity amid fierce competition in China.</w:t>
      </w:r>
      <w:r>
        <w:rPr>
          <w:rFonts w:ascii="Arial" w:eastAsia="Arial" w:hAnsi="Arial" w:cs="Arial"/>
        </w:rPr>
        <w:t xml:space="preserve"> Available at:</w:t>
      </w:r>
      <w:hyperlink r:id="rId31">
        <w:r w:rsidR="009A3539">
          <w:rPr>
            <w:rFonts w:ascii="Arial" w:eastAsia="Arial" w:hAnsi="Arial" w:cs="Arial"/>
            <w:color w:val="1155CC"/>
            <w:u w:val="single"/>
          </w:rPr>
          <w:t>https://www.business-standard.com/world-news/starbucks-struggles-to-find-new-identity-amid-fierce-competition-in-china-125081400232_1.html</w:t>
        </w:r>
      </w:hyperlink>
      <w:r>
        <w:rPr>
          <w:rFonts w:ascii="Arial" w:eastAsia="Arial" w:hAnsi="Arial" w:cs="Arial"/>
          <w:color w:val="1155CC"/>
          <w:u w:val="single"/>
        </w:rPr>
        <w:t xml:space="preserve"> </w:t>
      </w:r>
      <w:r>
        <w:rPr>
          <w:rFonts w:ascii="Arial" w:eastAsia="Arial" w:hAnsi="Arial" w:cs="Arial"/>
        </w:rPr>
        <w:t>[Accessed 27 Oct. 2025].</w:t>
      </w:r>
    </w:p>
    <w:p w14:paraId="7CEAC043" w14:textId="77777777" w:rsidR="009A3539" w:rsidRDefault="00000000">
      <w:pPr>
        <w:rPr>
          <w:rFonts w:ascii="Arial" w:eastAsia="Arial" w:hAnsi="Arial" w:cs="Arial"/>
          <w:b/>
          <w:bCs/>
        </w:rPr>
      </w:pPr>
      <w:r>
        <w:rPr>
          <w:rFonts w:ascii="Arial" w:eastAsia="Arial" w:hAnsi="Arial" w:cs="Arial"/>
        </w:rPr>
        <w:t xml:space="preserve">Cabrera, (2023) </w:t>
      </w:r>
      <w:r>
        <w:rPr>
          <w:rFonts w:ascii="Arial" w:eastAsia="Arial" w:hAnsi="Arial" w:cs="Arial"/>
          <w:i/>
          <w:iCs/>
        </w:rPr>
        <w:t>Everything to know about Starbucks boycotts</w:t>
      </w:r>
      <w:r>
        <w:rPr>
          <w:rFonts w:ascii="Arial" w:eastAsia="Arial" w:hAnsi="Arial" w:cs="Arial"/>
        </w:rPr>
        <w:t>.</w:t>
      </w:r>
      <w:hyperlink r:id="rId32">
        <w:r w:rsidR="009A3539">
          <w:rPr>
            <w:rFonts w:ascii="Arial" w:eastAsia="Arial" w:hAnsi="Arial" w:cs="Arial"/>
          </w:rPr>
          <w:t xml:space="preserve"> Available at:</w:t>
        </w:r>
      </w:hyperlink>
      <w:hyperlink r:id="rId33">
        <w:r w:rsidR="009A3539">
          <w:rPr>
            <w:rFonts w:ascii="Arial" w:eastAsia="Arial" w:hAnsi="Arial" w:cs="Arial"/>
            <w:color w:val="1155CC"/>
            <w:u w:val="single"/>
          </w:rPr>
          <w:t>https://wchsinsight.org/34171/news/everything-to-know-about-starbucks-boycotts/</w:t>
        </w:r>
      </w:hyperlink>
      <w:r>
        <w:rPr>
          <w:rFonts w:ascii="Arial" w:eastAsia="Arial" w:hAnsi="Arial" w:cs="Arial"/>
        </w:rPr>
        <w:t>[Accessed 27 Oct. 2025].</w:t>
      </w:r>
    </w:p>
    <w:p w14:paraId="54DED6D4" w14:textId="77777777" w:rsidR="009A3539" w:rsidRDefault="00000000">
      <w:pPr>
        <w:rPr>
          <w:rFonts w:ascii="Arial" w:eastAsia="Arial" w:hAnsi="Arial" w:cs="Arial"/>
          <w:b/>
          <w:bCs/>
        </w:rPr>
      </w:pPr>
      <w:proofErr w:type="spellStart"/>
      <w:r>
        <w:rPr>
          <w:rFonts w:ascii="Arial" w:eastAsia="Arial" w:hAnsi="Arial" w:cs="Arial"/>
        </w:rPr>
        <w:t>Cafely</w:t>
      </w:r>
      <w:proofErr w:type="spellEnd"/>
      <w:r>
        <w:rPr>
          <w:rFonts w:ascii="Arial" w:eastAsia="Arial" w:hAnsi="Arial" w:cs="Arial"/>
        </w:rPr>
        <w:t xml:space="preserve"> (2025) </w:t>
      </w:r>
      <w:r>
        <w:rPr>
          <w:rFonts w:ascii="Arial" w:eastAsia="Arial" w:hAnsi="Arial" w:cs="Arial"/>
          <w:i/>
          <w:iCs/>
        </w:rPr>
        <w:t xml:space="preserve">How Many Starbucks Are There in the US? </w:t>
      </w:r>
      <w:r>
        <w:rPr>
          <w:rFonts w:ascii="Arial" w:eastAsia="Arial" w:hAnsi="Arial" w:cs="Arial"/>
        </w:rPr>
        <w:t xml:space="preserve">Available at: </w:t>
      </w:r>
      <w:hyperlink r:id="rId34">
        <w:r w:rsidR="009A3539">
          <w:rPr>
            <w:rFonts w:ascii="Arial" w:eastAsia="Arial" w:hAnsi="Arial" w:cs="Arial"/>
            <w:color w:val="1155CC"/>
            <w:u w:val="single"/>
          </w:rPr>
          <w:t>https://cafely.com/blogs/research/starbucks-statistics?srsltid=AfmBOor0LOmt28kDhI0k84j4RnwfrHcy9fg08ul8h5FwWGnI-ADxSz29</w:t>
        </w:r>
      </w:hyperlink>
      <w:r>
        <w:rPr>
          <w:rFonts w:ascii="Arial" w:eastAsia="Arial" w:hAnsi="Arial" w:cs="Arial"/>
          <w:color w:val="1155CC"/>
          <w:u w:val="single"/>
        </w:rPr>
        <w:t xml:space="preserve"> </w:t>
      </w:r>
      <w:r>
        <w:rPr>
          <w:rFonts w:ascii="Arial" w:eastAsia="Arial" w:hAnsi="Arial" w:cs="Arial"/>
        </w:rPr>
        <w:t>[Accessed 27 Oct. 2025].</w:t>
      </w:r>
    </w:p>
    <w:p w14:paraId="03E4730A" w14:textId="6E76D927" w:rsidR="009A3539" w:rsidRDefault="00000000">
      <w:pPr>
        <w:rPr>
          <w:rFonts w:ascii="Arial" w:eastAsia="Arial" w:hAnsi="Arial" w:cs="Arial"/>
          <w:b/>
          <w:bCs/>
        </w:rPr>
      </w:pPr>
      <w:proofErr w:type="spellStart"/>
      <w:r>
        <w:rPr>
          <w:rFonts w:ascii="Arial" w:eastAsia="Arial" w:hAnsi="Arial" w:cs="Arial"/>
        </w:rPr>
        <w:t>Cafely</w:t>
      </w:r>
      <w:proofErr w:type="spellEnd"/>
      <w:r>
        <w:rPr>
          <w:rFonts w:ascii="Arial" w:eastAsia="Arial" w:hAnsi="Arial" w:cs="Arial"/>
        </w:rPr>
        <w:t xml:space="preserve"> (2025) </w:t>
      </w:r>
      <w:r w:rsidR="00842A4A">
        <w:rPr>
          <w:rFonts w:ascii="Arial" w:eastAsia="Arial" w:hAnsi="Arial" w:cs="Arial"/>
          <w:i/>
          <w:iCs/>
        </w:rPr>
        <w:t>Starbucks</w:t>
      </w:r>
      <w:r>
        <w:rPr>
          <w:rFonts w:ascii="Arial" w:eastAsia="Arial" w:hAnsi="Arial" w:cs="Arial"/>
          <w:i/>
          <w:iCs/>
        </w:rPr>
        <w:t xml:space="preserve"> Statistics</w:t>
      </w:r>
      <w:r>
        <w:rPr>
          <w:rFonts w:ascii="Arial" w:eastAsia="Arial" w:hAnsi="Arial" w:cs="Arial"/>
        </w:rPr>
        <w:t>. Available at: https://</w:t>
      </w:r>
      <w:hyperlink r:id="rId35">
        <w:r w:rsidR="009A3539">
          <w:rPr>
            <w:rFonts w:ascii="Arial" w:eastAsia="Arial" w:hAnsi="Arial" w:cs="Arial"/>
            <w:color w:val="1155CC"/>
            <w:u w:val="single"/>
          </w:rPr>
          <w:t>cafely.com/blogs/research/starbucks-statistics?srsltid=AfmBOoq-PEYRgKK-GvWOxiLJEqRiDgFViDcp7WTVZjH3mI43HDGkp_tL</w:t>
        </w:r>
      </w:hyperlink>
      <w:r>
        <w:rPr>
          <w:rFonts w:ascii="Arial" w:eastAsia="Arial" w:hAnsi="Arial" w:cs="Arial"/>
        </w:rPr>
        <w:t>[Accessed 27 Oct. 2025].</w:t>
      </w:r>
    </w:p>
    <w:p w14:paraId="6E1DE8F3" w14:textId="77777777" w:rsidR="009A3539" w:rsidRDefault="00000000">
      <w:pPr>
        <w:rPr>
          <w:rFonts w:ascii="Arial" w:eastAsia="Arial" w:hAnsi="Arial" w:cs="Arial"/>
          <w:b/>
          <w:bCs/>
        </w:rPr>
      </w:pPr>
      <w:r>
        <w:rPr>
          <w:rFonts w:ascii="Arial" w:eastAsia="Arial" w:hAnsi="Arial" w:cs="Arial"/>
        </w:rPr>
        <w:t xml:space="preserve">Chan (2025) </w:t>
      </w:r>
      <w:r>
        <w:rPr>
          <w:rFonts w:ascii="Arial" w:eastAsia="Arial" w:hAnsi="Arial" w:cs="Arial"/>
          <w:i/>
          <w:iCs/>
        </w:rPr>
        <w:t>A Starbucks China sale will be bittersweet</w:t>
      </w:r>
      <w:r>
        <w:rPr>
          <w:rFonts w:ascii="Arial" w:eastAsia="Arial" w:hAnsi="Arial" w:cs="Arial"/>
        </w:rPr>
        <w:t xml:space="preserve"> Available at:</w:t>
      </w:r>
      <w:hyperlink r:id="rId36">
        <w:r w:rsidR="009A3539">
          <w:rPr>
            <w:rFonts w:ascii="Arial" w:eastAsia="Arial" w:hAnsi="Arial" w:cs="Arial"/>
            <w:color w:val="1155CC"/>
            <w:u w:val="single"/>
          </w:rPr>
          <w:t>https://www.reuters.com/commentary/breakingviews/starbucks-china-sale-will-be-bittersweet-2025-09-16/</w:t>
        </w:r>
      </w:hyperlink>
      <w:r>
        <w:rPr>
          <w:rFonts w:ascii="Arial" w:eastAsia="Arial" w:hAnsi="Arial" w:cs="Arial"/>
          <w:color w:val="1155CC"/>
          <w:u w:val="single"/>
        </w:rPr>
        <w:t xml:space="preserve"> </w:t>
      </w:r>
      <w:r>
        <w:rPr>
          <w:rFonts w:ascii="Arial" w:eastAsia="Arial" w:hAnsi="Arial" w:cs="Arial"/>
        </w:rPr>
        <w:t>[Accessed 27 Oct. 2025].</w:t>
      </w:r>
    </w:p>
    <w:p w14:paraId="0C7E9376" w14:textId="77777777" w:rsidR="009A3539" w:rsidRDefault="00000000">
      <w:pPr>
        <w:rPr>
          <w:rFonts w:ascii="Arial" w:eastAsia="Arial" w:hAnsi="Arial" w:cs="Arial"/>
          <w:b/>
          <w:bCs/>
        </w:rPr>
      </w:pPr>
      <w:r>
        <w:rPr>
          <w:rFonts w:ascii="Arial" w:eastAsia="Arial" w:hAnsi="Arial" w:cs="Arial"/>
        </w:rPr>
        <w:t xml:space="preserve">Charles, S (2024). </w:t>
      </w:r>
      <w:r>
        <w:rPr>
          <w:rFonts w:ascii="Arial" w:eastAsia="Arial" w:hAnsi="Arial" w:cs="Arial"/>
          <w:i/>
          <w:iCs/>
        </w:rPr>
        <w:t>Starbucks is losing ground in US and China markets, and other premium options are moving in.</w:t>
      </w:r>
      <w:r>
        <w:rPr>
          <w:rFonts w:ascii="Arial" w:eastAsia="Arial" w:hAnsi="Arial" w:cs="Arial"/>
        </w:rPr>
        <w:t xml:space="preserve"> Available at:</w:t>
      </w:r>
      <w:hyperlink r:id="rId37">
        <w:r w:rsidR="009A3539">
          <w:rPr>
            <w:rFonts w:ascii="Arial" w:eastAsia="Arial" w:hAnsi="Arial" w:cs="Arial"/>
            <w:color w:val="1155CC"/>
            <w:u w:val="single"/>
          </w:rPr>
          <w:t>https://intelligence.coffee/2024/05/starbucks-loses-market-in-us-and-china/</w:t>
        </w:r>
      </w:hyperlink>
      <w:r>
        <w:rPr>
          <w:rFonts w:ascii="Arial" w:eastAsia="Arial" w:hAnsi="Arial" w:cs="Arial"/>
          <w:color w:val="1155CC"/>
          <w:u w:val="single"/>
        </w:rPr>
        <w:t xml:space="preserve"> </w:t>
      </w:r>
      <w:r>
        <w:rPr>
          <w:rFonts w:ascii="Arial" w:eastAsia="Arial" w:hAnsi="Arial" w:cs="Arial"/>
        </w:rPr>
        <w:t>[Accessed 27 Oct. 2025].</w:t>
      </w:r>
    </w:p>
    <w:p w14:paraId="6EEBDFF8" w14:textId="77777777" w:rsidR="009A3539" w:rsidRDefault="009A3539">
      <w:pPr>
        <w:rPr>
          <w:rFonts w:ascii="Arial" w:eastAsia="Arial" w:hAnsi="Arial" w:cs="Arial"/>
          <w:b/>
          <w:bCs/>
        </w:rPr>
      </w:pPr>
      <w:hyperlink r:id="rId38">
        <w:r>
          <w:rPr>
            <w:rFonts w:ascii="Arial" w:eastAsia="Arial" w:hAnsi="Arial" w:cs="Arial"/>
          </w:rPr>
          <w:t>FBIF Food and Beverage Innovation</w:t>
        </w:r>
      </w:hyperlink>
      <w:r w:rsidR="00000000">
        <w:rPr>
          <w:rFonts w:ascii="Arial" w:eastAsia="Arial" w:hAnsi="Arial" w:cs="Arial"/>
        </w:rPr>
        <w:t>, (</w:t>
      </w:r>
      <w:proofErr w:type="gramStart"/>
      <w:r w:rsidR="00000000">
        <w:rPr>
          <w:rFonts w:ascii="Arial" w:eastAsia="Arial" w:hAnsi="Arial" w:cs="Arial"/>
        </w:rPr>
        <w:t>2025)</w:t>
      </w:r>
      <w:r w:rsidR="00000000">
        <w:rPr>
          <w:rFonts w:ascii="Arial" w:eastAsia="Arial" w:hAnsi="Arial" w:cs="Arial"/>
          <w:i/>
          <w:iCs/>
        </w:rPr>
        <w:t>Starbucks</w:t>
      </w:r>
      <w:proofErr w:type="gramEnd"/>
      <w:r w:rsidR="00000000">
        <w:rPr>
          <w:rFonts w:ascii="Arial" w:eastAsia="Arial" w:hAnsi="Arial" w:cs="Arial"/>
          <w:i/>
          <w:iCs/>
        </w:rPr>
        <w:t xml:space="preserve"> China is reinventing itself.</w:t>
      </w:r>
      <w:r w:rsidR="00000000">
        <w:rPr>
          <w:rFonts w:ascii="Arial" w:eastAsia="Arial" w:hAnsi="Arial" w:cs="Arial"/>
        </w:rPr>
        <w:t xml:space="preserve"> Available at: </w:t>
      </w:r>
      <w:hyperlink r:id="rId39">
        <w:r>
          <w:rPr>
            <w:rFonts w:ascii="Arial" w:eastAsia="Arial" w:hAnsi="Arial" w:cs="Arial"/>
            <w:color w:val="1155CC"/>
            <w:u w:val="single"/>
          </w:rPr>
          <w:t>https://www.foodtalks.cn/en/news/58485</w:t>
        </w:r>
      </w:hyperlink>
      <w:r w:rsidR="00000000">
        <w:rPr>
          <w:rFonts w:ascii="Arial" w:eastAsia="Arial" w:hAnsi="Arial" w:cs="Arial"/>
          <w:color w:val="1155CC"/>
          <w:u w:val="single"/>
        </w:rPr>
        <w:t xml:space="preserve"> </w:t>
      </w:r>
      <w:r w:rsidR="00000000">
        <w:rPr>
          <w:rFonts w:ascii="Arial" w:eastAsia="Arial" w:hAnsi="Arial" w:cs="Arial"/>
        </w:rPr>
        <w:t>[Accessed 27 Oct. 2025].</w:t>
      </w:r>
    </w:p>
    <w:p w14:paraId="69FC1F95" w14:textId="77777777" w:rsidR="009A3539" w:rsidRDefault="00000000">
      <w:pPr>
        <w:rPr>
          <w:rFonts w:ascii="Arial" w:eastAsia="Arial" w:hAnsi="Arial" w:cs="Arial"/>
        </w:rPr>
      </w:pPr>
      <w:r>
        <w:rPr>
          <w:rFonts w:ascii="Arial" w:eastAsia="Arial" w:hAnsi="Arial" w:cs="Arial"/>
        </w:rPr>
        <w:t xml:space="preserve">Fintel.io (2025) </w:t>
      </w:r>
      <w:r>
        <w:rPr>
          <w:rFonts w:ascii="Arial" w:eastAsia="Arial" w:hAnsi="Arial" w:cs="Arial"/>
          <w:i/>
          <w:iCs/>
        </w:rPr>
        <w:t>Starbucks corporation.</w:t>
      </w:r>
      <w:r>
        <w:rPr>
          <w:rFonts w:ascii="Arial" w:eastAsia="Arial" w:hAnsi="Arial" w:cs="Arial"/>
        </w:rPr>
        <w:t xml:space="preserve"> Available at:</w:t>
      </w:r>
      <w:hyperlink r:id="rId40" w:anchor=":~:text=Institutional%20Ownership%20and%20Shareholders,Is%20this%20card%20helpful">
        <w:r w:rsidR="009A3539">
          <w:rPr>
            <w:rFonts w:ascii="Arial" w:eastAsia="Arial" w:hAnsi="Arial" w:cs="Arial"/>
            <w:color w:val="1155CC"/>
            <w:u w:val="single"/>
          </w:rPr>
          <w:t>https://fintel.io/so/us/sbux#:~:text=Institutional%20Ownership%20and%20Shareholders,Is%20this%20card%20helpful</w:t>
        </w:r>
      </w:hyperlink>
      <w:r>
        <w:rPr>
          <w:rFonts w:ascii="Arial" w:eastAsia="Arial" w:hAnsi="Arial" w:cs="Arial"/>
        </w:rPr>
        <w:t>? [Accessed 27 Oct. 2025].</w:t>
      </w:r>
    </w:p>
    <w:p w14:paraId="085485F4" w14:textId="77777777" w:rsidR="009A3539" w:rsidRPr="00B06B1F" w:rsidRDefault="009A3539" w:rsidP="00B06B1F">
      <w:pPr>
        <w:pStyle w:val="Heading1"/>
        <w:rPr>
          <w:rFonts w:ascii="Arial" w:eastAsia="Arial" w:hAnsi="Arial" w:cs="Arial"/>
          <w:color w:val="FF0000"/>
        </w:rPr>
      </w:pPr>
      <w:bookmarkStart w:id="13" w:name="_heading=h.clhyegvho50" w:colFirst="0" w:colLast="0"/>
      <w:bookmarkEnd w:id="13"/>
    </w:p>
    <w:p w14:paraId="2DA3878E" w14:textId="77777777" w:rsidR="009A3539" w:rsidRPr="00B06B1F" w:rsidRDefault="00000000" w:rsidP="00B06B1F">
      <w:pPr>
        <w:rPr>
          <w:rFonts w:ascii="Arial" w:eastAsia="Arial" w:hAnsi="Arial" w:cs="Arial"/>
        </w:rPr>
      </w:pPr>
      <w:r w:rsidRPr="00B06B1F">
        <w:rPr>
          <w:rFonts w:ascii="Arial" w:eastAsia="Arial" w:hAnsi="Arial" w:cs="Arial"/>
        </w:rPr>
        <w:lastRenderedPageBreak/>
        <w:t xml:space="preserve">Forbes India (2025) Top 10 Largest Economies in the World 2025. Available at: </w:t>
      </w:r>
      <w:hyperlink r:id="rId41">
        <w:r w:rsidR="009A3539" w:rsidRPr="00B06B1F">
          <w:rPr>
            <w:rFonts w:ascii="Arial" w:eastAsia="Arial" w:hAnsi="Arial" w:cs="Arial"/>
            <w:color w:val="1155CC"/>
            <w:u w:val="single"/>
          </w:rPr>
          <w:t>https://www.forbesindia.com/article/explainers/top-10-largest-economies-in-the-world/86159/1</w:t>
        </w:r>
      </w:hyperlink>
      <w:r w:rsidRPr="00B06B1F">
        <w:rPr>
          <w:rFonts w:ascii="Arial" w:eastAsia="Arial" w:hAnsi="Arial" w:cs="Arial"/>
        </w:rPr>
        <w:t xml:space="preserve"> [Accessed: 10th  November, 2025]</w:t>
      </w:r>
    </w:p>
    <w:p w14:paraId="759428FA"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rPr>
        <w:t xml:space="preserve">Gao, J., Zhao, J. and Chen, J., 2021, June. Starbucks’ Customer Brand Strategy. In 2021 International Conference on Enterprise Management and Economic Development (ICEMED 2021) (pp. 231-238). Atlantis Press. </w:t>
      </w:r>
      <w:hyperlink r:id="rId42">
        <w:r w:rsidR="009A3539" w:rsidRPr="00B06B1F">
          <w:rPr>
            <w:rFonts w:ascii="Arial" w:eastAsia="Arial" w:hAnsi="Arial" w:cs="Arial"/>
            <w:color w:val="1155CC"/>
            <w:u w:val="single"/>
          </w:rPr>
          <w:t>https://www.atlantis-press.com/article/125957375.pdf</w:t>
        </w:r>
      </w:hyperlink>
      <w:r w:rsidRPr="00B06B1F">
        <w:rPr>
          <w:rFonts w:ascii="Arial" w:eastAsia="Arial" w:hAnsi="Arial" w:cs="Arial"/>
        </w:rPr>
        <w:t xml:space="preserve"> </w:t>
      </w:r>
    </w:p>
    <w:p w14:paraId="4FF4E938" w14:textId="35C3746C" w:rsidR="009A3539" w:rsidRPr="00B06B1F" w:rsidRDefault="00000000" w:rsidP="00B06B1F">
      <w:pPr>
        <w:spacing w:before="240" w:after="240"/>
        <w:rPr>
          <w:rFonts w:ascii="Arial" w:eastAsia="Arial" w:hAnsi="Arial" w:cs="Arial"/>
          <w:color w:val="1155CC"/>
          <w:u w:val="single"/>
        </w:rPr>
      </w:pPr>
      <w:r w:rsidRPr="00B06B1F">
        <w:rPr>
          <w:rFonts w:ascii="Arial" w:eastAsia="Arial" w:hAnsi="Arial" w:cs="Arial"/>
        </w:rPr>
        <w:t xml:space="preserve">Ge, Y., Yuan, Q., Wang, Y. and Park, K., 2021. The structural relationship among perceived service quality, perceived value, and customer satisfaction-focused on </w:t>
      </w:r>
      <w:r w:rsidR="00561B51" w:rsidRPr="00B06B1F">
        <w:rPr>
          <w:rFonts w:ascii="Arial" w:eastAsia="Arial" w:hAnsi="Arial" w:cs="Arial"/>
        </w:rPr>
        <w:t>Starbucks</w:t>
      </w:r>
      <w:r w:rsidRPr="00B06B1F">
        <w:rPr>
          <w:rFonts w:ascii="Arial" w:eastAsia="Arial" w:hAnsi="Arial" w:cs="Arial"/>
        </w:rPr>
        <w:t xml:space="preserve"> reserve coffee shops in Shanghai, China. Sustainability, 13(15), p.8633. </w:t>
      </w:r>
      <w:hyperlink r:id="rId43">
        <w:r w:rsidR="009A3539" w:rsidRPr="00B06B1F">
          <w:rPr>
            <w:rFonts w:ascii="Arial" w:eastAsia="Arial" w:hAnsi="Arial" w:cs="Arial"/>
            <w:color w:val="1155CC"/>
            <w:u w:val="single"/>
          </w:rPr>
          <w:t>https://www.mdpi.com/2071-1050/13/15/8633</w:t>
        </w:r>
      </w:hyperlink>
    </w:p>
    <w:p w14:paraId="01A3E07D" w14:textId="416F251C" w:rsidR="009A3539" w:rsidRPr="00B06B1F" w:rsidRDefault="00000000" w:rsidP="00B06B1F">
      <w:pPr>
        <w:spacing w:before="240" w:after="240"/>
        <w:rPr>
          <w:rFonts w:ascii="Arial" w:eastAsia="Arial" w:hAnsi="Arial" w:cs="Arial"/>
          <w:color w:val="FF0000"/>
        </w:rPr>
      </w:pPr>
      <w:r w:rsidRPr="00B06B1F">
        <w:rPr>
          <w:rFonts w:ascii="Arial" w:eastAsia="Arial" w:hAnsi="Arial" w:cs="Arial"/>
        </w:rPr>
        <w:t xml:space="preserve">Ge, Y., Yuan, Q., Wang, Y. and Park, K., 2021. The structural relationship among perceived service quality, perceived value, and customer satisfaction-focused on </w:t>
      </w:r>
      <w:r w:rsidR="001D4A82" w:rsidRPr="00B06B1F">
        <w:rPr>
          <w:rFonts w:ascii="Arial" w:eastAsia="Arial" w:hAnsi="Arial" w:cs="Arial"/>
        </w:rPr>
        <w:t>Starbucks</w:t>
      </w:r>
      <w:r w:rsidRPr="00B06B1F">
        <w:rPr>
          <w:rFonts w:ascii="Arial" w:eastAsia="Arial" w:hAnsi="Arial" w:cs="Arial"/>
        </w:rPr>
        <w:t xml:space="preserve"> reserve coffee shops in Shanghai, China. Sustainability, 13(15), p.8633. </w:t>
      </w:r>
      <w:hyperlink r:id="rId44">
        <w:r w:rsidR="009A3539" w:rsidRPr="00B06B1F">
          <w:rPr>
            <w:rFonts w:ascii="Arial" w:eastAsia="Arial" w:hAnsi="Arial" w:cs="Arial"/>
            <w:color w:val="0000FF"/>
            <w:u w:val="single"/>
          </w:rPr>
          <w:t>https://www.mdpi.com/2071-1050/13/15/8633</w:t>
        </w:r>
      </w:hyperlink>
    </w:p>
    <w:p w14:paraId="06E7D868" w14:textId="7E6B527D" w:rsidR="009A3539" w:rsidRPr="00B06B1F" w:rsidRDefault="00000000" w:rsidP="00B06B1F">
      <w:pPr>
        <w:spacing w:before="240" w:after="240"/>
        <w:rPr>
          <w:rFonts w:ascii="Arial" w:eastAsia="Arial" w:hAnsi="Arial" w:cs="Arial"/>
        </w:rPr>
      </w:pPr>
      <w:bookmarkStart w:id="14" w:name="_heading=h.kctx2wku1i8n" w:colFirst="0" w:colLast="0"/>
      <w:bookmarkEnd w:id="14"/>
      <w:r w:rsidRPr="00B06B1F">
        <w:rPr>
          <w:rFonts w:ascii="Arial" w:eastAsia="Arial" w:hAnsi="Arial" w:cs="Arial"/>
        </w:rPr>
        <w:t xml:space="preserve">Greet </w:t>
      </w:r>
      <w:r w:rsidR="001D4A82" w:rsidRPr="00B06B1F">
        <w:rPr>
          <w:rFonts w:ascii="Arial" w:eastAsia="Arial" w:hAnsi="Arial" w:cs="Arial"/>
        </w:rPr>
        <w:t>Hofstede</w:t>
      </w:r>
      <w:r w:rsidRPr="00B06B1F">
        <w:rPr>
          <w:rFonts w:ascii="Arial" w:eastAsia="Arial" w:hAnsi="Arial" w:cs="Arial"/>
        </w:rPr>
        <w:t xml:space="preserve"> (2025) Country comparison bar charts. </w:t>
      </w:r>
      <w:r w:rsidRPr="00B06B1F">
        <w:rPr>
          <w:rFonts w:ascii="Arial" w:eastAsia="Arial" w:hAnsi="Arial" w:cs="Arial"/>
          <w:highlight w:val="white"/>
        </w:rPr>
        <w:t>Available at:</w:t>
      </w:r>
    </w:p>
    <w:p w14:paraId="0765BBB8" w14:textId="54550B26" w:rsidR="009A3539" w:rsidRPr="00B06B1F" w:rsidRDefault="009A3539" w:rsidP="00B06B1F">
      <w:pPr>
        <w:shd w:val="clear" w:color="auto" w:fill="FFFFFF"/>
        <w:spacing w:after="360"/>
        <w:rPr>
          <w:rFonts w:ascii="Arial" w:eastAsia="Arial" w:hAnsi="Arial" w:cs="Arial"/>
          <w:b/>
          <w:bCs/>
        </w:rPr>
      </w:pPr>
      <w:hyperlink r:id="rId45">
        <w:r w:rsidRPr="00B06B1F">
          <w:rPr>
            <w:rFonts w:ascii="Arial" w:eastAsia="Arial" w:hAnsi="Arial" w:cs="Arial"/>
            <w:u w:val="single"/>
          </w:rPr>
          <w:t>https://geerthofstede.com/country-comparison-bar-charts/</w:t>
        </w:r>
      </w:hyperlink>
      <w:r w:rsidR="00000000" w:rsidRPr="00B06B1F">
        <w:rPr>
          <w:rFonts w:ascii="Arial" w:eastAsia="Arial" w:hAnsi="Arial" w:cs="Arial"/>
        </w:rPr>
        <w:t xml:space="preserve">[Accessed: 28th </w:t>
      </w:r>
      <w:r w:rsidR="001D4A82" w:rsidRPr="00B06B1F">
        <w:rPr>
          <w:rFonts w:ascii="Arial" w:eastAsia="Arial" w:hAnsi="Arial" w:cs="Arial"/>
        </w:rPr>
        <w:t>October</w:t>
      </w:r>
      <w:r w:rsidR="00000000" w:rsidRPr="00B06B1F">
        <w:rPr>
          <w:rFonts w:ascii="Arial" w:eastAsia="Arial" w:hAnsi="Arial" w:cs="Arial"/>
        </w:rPr>
        <w:t xml:space="preserve"> 2025]   </w:t>
      </w:r>
    </w:p>
    <w:p w14:paraId="64DF27B8" w14:textId="77777777" w:rsidR="009A3539" w:rsidRPr="00B06B1F" w:rsidRDefault="00000000" w:rsidP="00B06B1F">
      <w:pPr>
        <w:rPr>
          <w:rFonts w:ascii="Arial" w:eastAsia="Arial" w:hAnsi="Arial" w:cs="Arial"/>
          <w:b/>
          <w:bCs/>
        </w:rPr>
      </w:pPr>
      <w:r w:rsidRPr="00B06B1F">
        <w:rPr>
          <w:rFonts w:ascii="Arial" w:eastAsia="Arial" w:hAnsi="Arial" w:cs="Arial"/>
        </w:rPr>
        <w:t>Guardian (</w:t>
      </w:r>
      <w:proofErr w:type="gramStart"/>
      <w:r w:rsidRPr="00B06B1F">
        <w:rPr>
          <w:rFonts w:ascii="Arial" w:eastAsia="Arial" w:hAnsi="Arial" w:cs="Arial"/>
        </w:rPr>
        <w:t>2025)</w:t>
      </w:r>
      <w:r w:rsidRPr="00B06B1F">
        <w:rPr>
          <w:rFonts w:ascii="Arial" w:eastAsia="Arial" w:hAnsi="Arial" w:cs="Arial"/>
          <w:i/>
          <w:iCs/>
        </w:rPr>
        <w:t>Starbucks</w:t>
      </w:r>
      <w:proofErr w:type="gramEnd"/>
      <w:r w:rsidRPr="00B06B1F">
        <w:rPr>
          <w:rFonts w:ascii="Arial" w:eastAsia="Arial" w:hAnsi="Arial" w:cs="Arial"/>
          <w:i/>
          <w:iCs/>
        </w:rPr>
        <w:t xml:space="preserve"> to cut 900 jobs and close dozens of North American stores as sales struggle.</w:t>
      </w:r>
      <w:r w:rsidRPr="00B06B1F">
        <w:rPr>
          <w:rFonts w:ascii="Arial" w:eastAsia="Arial" w:hAnsi="Arial" w:cs="Arial"/>
        </w:rPr>
        <w:t xml:space="preserve"> Available at: https://</w:t>
      </w:r>
      <w:hyperlink r:id="rId46">
        <w:r w:rsidR="009A3539" w:rsidRPr="00B06B1F">
          <w:rPr>
            <w:rFonts w:ascii="Arial" w:eastAsia="Arial" w:hAnsi="Arial" w:cs="Arial"/>
            <w:color w:val="1155CC"/>
            <w:u w:val="single"/>
          </w:rPr>
          <w:t>www.theguardian.com/business/2025/sep/25/starbucks-store-closures-lay-offs</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6003A3EF" w14:textId="538A7DE2" w:rsidR="009A3539" w:rsidRPr="00B06B1F" w:rsidRDefault="00000000" w:rsidP="00B06B1F">
      <w:pPr>
        <w:shd w:val="clear" w:color="auto" w:fill="FFFFFF"/>
        <w:spacing w:after="360"/>
        <w:rPr>
          <w:rFonts w:ascii="Arial" w:eastAsia="Arial" w:hAnsi="Arial" w:cs="Arial"/>
          <w:b/>
          <w:bCs/>
        </w:rPr>
      </w:pPr>
      <w:r w:rsidRPr="00B06B1F">
        <w:rPr>
          <w:rFonts w:ascii="Arial" w:eastAsia="Arial" w:hAnsi="Arial" w:cs="Arial"/>
        </w:rPr>
        <w:t xml:space="preserve">Hanlon, A. (2023) </w:t>
      </w:r>
      <w:r w:rsidRPr="00B06B1F">
        <w:rPr>
          <w:rFonts w:ascii="Arial" w:eastAsia="Arial" w:hAnsi="Arial" w:cs="Arial"/>
          <w:i/>
          <w:iCs/>
        </w:rPr>
        <w:t>How to use the 7Ps Marketing Mix</w:t>
      </w:r>
      <w:r w:rsidRPr="00B06B1F">
        <w:rPr>
          <w:rFonts w:ascii="Arial" w:eastAsia="Arial" w:hAnsi="Arial" w:cs="Arial"/>
          <w:b/>
          <w:bCs/>
          <w:i/>
          <w:iCs/>
        </w:rPr>
        <w:t>.</w:t>
      </w:r>
      <w:r w:rsidRPr="00B06B1F">
        <w:rPr>
          <w:rFonts w:ascii="Arial" w:eastAsia="Arial" w:hAnsi="Arial" w:cs="Arial"/>
          <w:b/>
          <w:bCs/>
        </w:rPr>
        <w:t xml:space="preserve"> Available at: </w:t>
      </w:r>
      <w:proofErr w:type="gramStart"/>
      <w:r w:rsidRPr="00B06B1F">
        <w:rPr>
          <w:rFonts w:ascii="Arial" w:eastAsia="Arial" w:hAnsi="Arial" w:cs="Arial"/>
          <w:color w:val="3C78D8"/>
          <w:highlight w:val="white"/>
          <w:u w:val="single"/>
        </w:rPr>
        <w:t>https://www.smartinsights.com/marketing-planning/marketing-models/how-to-use-the-7ps-marketing-mix/</w:t>
      </w:r>
      <w:r w:rsidRPr="00B06B1F">
        <w:rPr>
          <w:rFonts w:ascii="Arial" w:eastAsia="Arial" w:hAnsi="Arial" w:cs="Arial"/>
        </w:rPr>
        <w:t>[</w:t>
      </w:r>
      <w:proofErr w:type="gramEnd"/>
      <w:r w:rsidRPr="00B06B1F">
        <w:rPr>
          <w:rFonts w:ascii="Arial" w:eastAsia="Arial" w:hAnsi="Arial" w:cs="Arial"/>
        </w:rPr>
        <w:t xml:space="preserve">Accessed: 28th </w:t>
      </w:r>
      <w:r w:rsidR="00561B51" w:rsidRPr="00B06B1F">
        <w:rPr>
          <w:rFonts w:ascii="Arial" w:eastAsia="Arial" w:hAnsi="Arial" w:cs="Arial"/>
        </w:rPr>
        <w:t>October</w:t>
      </w:r>
      <w:r w:rsidRPr="00B06B1F">
        <w:rPr>
          <w:rFonts w:ascii="Arial" w:eastAsia="Arial" w:hAnsi="Arial" w:cs="Arial"/>
        </w:rPr>
        <w:t xml:space="preserve"> 2025] </w:t>
      </w:r>
    </w:p>
    <w:p w14:paraId="06B4E124" w14:textId="77777777" w:rsidR="009A3539" w:rsidRPr="00B06B1F" w:rsidRDefault="00000000" w:rsidP="00B06B1F">
      <w:pPr>
        <w:shd w:val="clear" w:color="auto" w:fill="FFFFFF"/>
        <w:spacing w:after="360"/>
        <w:rPr>
          <w:rFonts w:ascii="Arial" w:eastAsia="Arial" w:hAnsi="Arial" w:cs="Arial"/>
          <w:b/>
          <w:bCs/>
        </w:rPr>
      </w:pPr>
      <w:r w:rsidRPr="00B06B1F">
        <w:rPr>
          <w:rFonts w:ascii="Arial" w:eastAsia="Arial" w:hAnsi="Arial" w:cs="Arial"/>
        </w:rPr>
        <w:t xml:space="preserve">He, L (2024) </w:t>
      </w:r>
      <w:r w:rsidRPr="00B06B1F">
        <w:rPr>
          <w:rFonts w:ascii="Arial" w:eastAsia="Arial" w:hAnsi="Arial" w:cs="Arial"/>
          <w:i/>
          <w:iCs/>
        </w:rPr>
        <w:t xml:space="preserve">In China’s battle of the lattes, </w:t>
      </w:r>
      <w:proofErr w:type="spellStart"/>
      <w:r w:rsidRPr="00B06B1F">
        <w:rPr>
          <w:rFonts w:ascii="Arial" w:eastAsia="Arial" w:hAnsi="Arial" w:cs="Arial"/>
          <w:i/>
          <w:iCs/>
        </w:rPr>
        <w:t>Luckin</w:t>
      </w:r>
      <w:proofErr w:type="spellEnd"/>
      <w:r w:rsidRPr="00B06B1F">
        <w:rPr>
          <w:rFonts w:ascii="Arial" w:eastAsia="Arial" w:hAnsi="Arial" w:cs="Arial"/>
          <w:i/>
          <w:iCs/>
        </w:rPr>
        <w:t xml:space="preserve"> Coffee keeps beating Starbucks</w:t>
      </w:r>
      <w:r w:rsidRPr="00B06B1F">
        <w:rPr>
          <w:rFonts w:ascii="Arial" w:eastAsia="Arial" w:hAnsi="Arial" w:cs="Arial"/>
        </w:rPr>
        <w:t>. Available at:</w:t>
      </w:r>
      <w:hyperlink r:id="rId47">
        <w:r w:rsidR="009A3539" w:rsidRPr="00B06B1F">
          <w:rPr>
            <w:rFonts w:ascii="Arial" w:eastAsia="Arial" w:hAnsi="Arial" w:cs="Arial"/>
            <w:color w:val="1155CC"/>
            <w:u w:val="single"/>
          </w:rPr>
          <w:t>https://edition.cnn.com/2024/02/26/business/china-luckin-coffee-surpasses-starbucks-sales-intl-hnk</w:t>
        </w:r>
      </w:hyperlink>
      <w:r w:rsidRPr="00B06B1F">
        <w:rPr>
          <w:rFonts w:ascii="Arial" w:eastAsia="Arial" w:hAnsi="Arial" w:cs="Arial"/>
        </w:rPr>
        <w:t xml:space="preserve">’[Accessed: 28th October, 2025] </w:t>
      </w:r>
    </w:p>
    <w:p w14:paraId="642DE955" w14:textId="77777777" w:rsidR="009A3539" w:rsidRPr="00B06B1F" w:rsidRDefault="00000000" w:rsidP="00B06B1F">
      <w:pPr>
        <w:rPr>
          <w:rFonts w:ascii="Arial" w:eastAsia="Arial" w:hAnsi="Arial" w:cs="Arial"/>
          <w:b/>
          <w:bCs/>
        </w:rPr>
      </w:pPr>
      <w:proofErr w:type="spellStart"/>
      <w:r w:rsidRPr="00B06B1F">
        <w:rPr>
          <w:rFonts w:ascii="Arial" w:eastAsia="Arial" w:hAnsi="Arial" w:cs="Arial"/>
        </w:rPr>
        <w:lastRenderedPageBreak/>
        <w:t>HRone</w:t>
      </w:r>
      <w:proofErr w:type="spellEnd"/>
      <w:r w:rsidRPr="00B06B1F">
        <w:rPr>
          <w:rFonts w:ascii="Arial" w:eastAsia="Arial" w:hAnsi="Arial" w:cs="Arial"/>
        </w:rPr>
        <w:t xml:space="preserve"> (2025) </w:t>
      </w:r>
      <w:r w:rsidRPr="00B06B1F">
        <w:rPr>
          <w:rFonts w:ascii="Arial" w:eastAsia="Arial" w:hAnsi="Arial" w:cs="Arial"/>
          <w:i/>
          <w:iCs/>
        </w:rPr>
        <w:t xml:space="preserve">Which fast food chain is most successful in China and why? KFC or McDonalds? – The Ultimate Showdown. </w:t>
      </w:r>
      <w:r w:rsidRPr="00B06B1F">
        <w:rPr>
          <w:rFonts w:ascii="Arial" w:eastAsia="Arial" w:hAnsi="Arial" w:cs="Arial"/>
        </w:rPr>
        <w:t xml:space="preserve">Available at: </w:t>
      </w:r>
      <w:hyperlink r:id="rId48" w:anchor=":~:text=A%20report%20by%20PWC%20states,highlights%20KFC%20s%20effective%20localization%20strategies">
        <w:r w:rsidR="009A3539" w:rsidRPr="00B06B1F">
          <w:rPr>
            <w:rFonts w:ascii="Arial" w:eastAsia="Arial" w:hAnsi="Arial" w:cs="Arial"/>
            <w:color w:val="0000FF"/>
            <w:u w:val="single"/>
          </w:rPr>
          <w:t>https://hrone.com/blog/which-fast-food-chain-is-most-successful-in-china-and-why-kfc-or-mcdonalds-the-ultimateshowdown/#:~:text=A%20report%20by%20PWC%20states,highlights%20KFC s%20effective%20localization%20strategies</w:t>
        </w:r>
      </w:hyperlink>
      <w:r w:rsidRPr="00B06B1F">
        <w:rPr>
          <w:rFonts w:ascii="Arial" w:eastAsia="Arial" w:hAnsi="Arial" w:cs="Arial"/>
        </w:rPr>
        <w:t xml:space="preserve">. [Accessed: 28th </w:t>
      </w:r>
      <w:proofErr w:type="gramStart"/>
      <w:r w:rsidRPr="00B06B1F">
        <w:rPr>
          <w:rFonts w:ascii="Arial" w:eastAsia="Arial" w:hAnsi="Arial" w:cs="Arial"/>
        </w:rPr>
        <w:t>October,</w:t>
      </w:r>
      <w:proofErr w:type="gramEnd"/>
      <w:r w:rsidRPr="00B06B1F">
        <w:rPr>
          <w:rFonts w:ascii="Arial" w:eastAsia="Arial" w:hAnsi="Arial" w:cs="Arial"/>
        </w:rPr>
        <w:t xml:space="preserve"> 2025] </w:t>
      </w:r>
    </w:p>
    <w:p w14:paraId="505D581D" w14:textId="77777777" w:rsidR="009A3539" w:rsidRPr="00B06B1F" w:rsidRDefault="00000000" w:rsidP="00B06B1F">
      <w:pPr>
        <w:rPr>
          <w:rFonts w:ascii="Arial" w:eastAsia="Arial" w:hAnsi="Arial" w:cs="Arial"/>
          <w:b/>
          <w:bCs/>
        </w:rPr>
      </w:pPr>
      <w:r w:rsidRPr="00B06B1F">
        <w:rPr>
          <w:rFonts w:ascii="Arial" w:eastAsia="Arial" w:hAnsi="Arial" w:cs="Arial"/>
        </w:rPr>
        <w:t xml:space="preserve">IBISWorld (2023). </w:t>
      </w:r>
      <w:r w:rsidRPr="00B06B1F">
        <w:rPr>
          <w:rFonts w:ascii="Arial" w:eastAsia="Arial" w:hAnsi="Arial" w:cs="Arial"/>
          <w:i/>
          <w:iCs/>
        </w:rPr>
        <w:t>Starbucks Corporation - Company Profile.</w:t>
      </w:r>
      <w:r w:rsidRPr="00B06B1F">
        <w:rPr>
          <w:rFonts w:ascii="Arial" w:eastAsia="Arial" w:hAnsi="Arial" w:cs="Arial"/>
        </w:rPr>
        <w:t xml:space="preserve"> [online] Ibisworld.com. Available at: </w:t>
      </w:r>
      <w:hyperlink r:id="rId49">
        <w:r w:rsidR="009A3539" w:rsidRPr="00B06B1F">
          <w:rPr>
            <w:rFonts w:ascii="Arial" w:eastAsia="Arial" w:hAnsi="Arial" w:cs="Arial"/>
            <w:color w:val="1155CC"/>
            <w:u w:val="single"/>
          </w:rPr>
          <w:t>https://www.ibisworld.com/united-states/company/starbucks-corporation/347821/</w:t>
        </w:r>
      </w:hyperlink>
      <w:r w:rsidRPr="00B06B1F">
        <w:rPr>
          <w:rFonts w:ascii="Arial" w:eastAsia="Arial" w:hAnsi="Arial" w:cs="Arial"/>
        </w:rPr>
        <w:t xml:space="preserve"> [Accessed 27 Oct. 2025].</w:t>
      </w:r>
    </w:p>
    <w:p w14:paraId="280A4281" w14:textId="3056FBC8" w:rsidR="009A3539" w:rsidRPr="00B06B1F" w:rsidRDefault="00000000" w:rsidP="00B06B1F">
      <w:pPr>
        <w:rPr>
          <w:rFonts w:ascii="Arial" w:eastAsia="Arial" w:hAnsi="Arial" w:cs="Arial"/>
          <w:b/>
          <w:bCs/>
          <w:color w:val="222222"/>
          <w:highlight w:val="white"/>
        </w:rPr>
      </w:pPr>
      <w:r w:rsidRPr="00B06B1F">
        <w:rPr>
          <w:rFonts w:ascii="Arial" w:eastAsia="Arial" w:hAnsi="Arial" w:cs="Arial"/>
          <w:color w:val="222222"/>
          <w:highlight w:val="white"/>
        </w:rPr>
        <w:t xml:space="preserve">Kim, J.E. and Park, E.S., 2021. The spatial design marketing strategy of global franchises that take into consideration the characteristics of modern consumers—a study involving the global coffee companies of </w:t>
      </w:r>
      <w:r w:rsidR="001D4A82" w:rsidRPr="00B06B1F">
        <w:rPr>
          <w:rFonts w:ascii="Arial" w:eastAsia="Arial" w:hAnsi="Arial" w:cs="Arial"/>
          <w:color w:val="222222"/>
          <w:highlight w:val="white"/>
        </w:rPr>
        <w:t>Starbucks</w:t>
      </w:r>
      <w:r w:rsidRPr="00B06B1F">
        <w:rPr>
          <w:rFonts w:ascii="Arial" w:eastAsia="Arial" w:hAnsi="Arial" w:cs="Arial"/>
          <w:color w:val="222222"/>
          <w:highlight w:val="white"/>
        </w:rPr>
        <w:t xml:space="preserve"> and blue bottle. </w:t>
      </w:r>
      <w:r w:rsidRPr="00B06B1F">
        <w:rPr>
          <w:rFonts w:ascii="Arial" w:eastAsia="Arial" w:hAnsi="Arial" w:cs="Arial"/>
          <w:i/>
          <w:iCs/>
          <w:color w:val="222222"/>
          <w:highlight w:val="white"/>
        </w:rPr>
        <w:t>Land</w:t>
      </w:r>
      <w:r w:rsidRPr="00B06B1F">
        <w:rPr>
          <w:rFonts w:ascii="Arial" w:eastAsia="Arial" w:hAnsi="Arial" w:cs="Arial"/>
          <w:color w:val="222222"/>
          <w:highlight w:val="white"/>
        </w:rPr>
        <w:t xml:space="preserve">, </w:t>
      </w:r>
      <w:r w:rsidRPr="00B06B1F">
        <w:rPr>
          <w:rFonts w:ascii="Arial" w:eastAsia="Arial" w:hAnsi="Arial" w:cs="Arial"/>
          <w:i/>
          <w:iCs/>
          <w:color w:val="222222"/>
          <w:highlight w:val="white"/>
        </w:rPr>
        <w:t>10</w:t>
      </w:r>
      <w:r w:rsidRPr="00B06B1F">
        <w:rPr>
          <w:rFonts w:ascii="Arial" w:eastAsia="Arial" w:hAnsi="Arial" w:cs="Arial"/>
          <w:color w:val="222222"/>
          <w:highlight w:val="white"/>
        </w:rPr>
        <w:t>(7), p.716.</w:t>
      </w:r>
      <w:hyperlink r:id="rId50">
        <w:r w:rsidR="009A3539" w:rsidRPr="00B06B1F">
          <w:rPr>
            <w:rFonts w:ascii="Arial" w:eastAsia="Arial" w:hAnsi="Arial" w:cs="Arial"/>
            <w:color w:val="1155CC"/>
            <w:highlight w:val="white"/>
            <w:u w:val="single"/>
          </w:rPr>
          <w:t>https://www.mdpi.com/2073-445X/10/7/716</w:t>
        </w:r>
      </w:hyperlink>
    </w:p>
    <w:p w14:paraId="2CA60CE8" w14:textId="77777777" w:rsidR="009A3539" w:rsidRPr="00B06B1F" w:rsidRDefault="00000000" w:rsidP="00B06B1F">
      <w:pPr>
        <w:rPr>
          <w:rFonts w:ascii="Arial" w:eastAsia="Arial" w:hAnsi="Arial" w:cs="Arial"/>
        </w:rPr>
      </w:pPr>
      <w:r w:rsidRPr="00B06B1F">
        <w:rPr>
          <w:rFonts w:ascii="Arial" w:eastAsia="Arial" w:hAnsi="Arial" w:cs="Arial"/>
        </w:rPr>
        <w:t xml:space="preserve">Li, J (2024) </w:t>
      </w:r>
      <w:r w:rsidRPr="00B06B1F">
        <w:rPr>
          <w:rFonts w:ascii="Arial" w:eastAsia="Arial" w:hAnsi="Arial" w:cs="Arial"/>
          <w:i/>
          <w:iCs/>
        </w:rPr>
        <w:t>Understanding Starbucks' Consumer Psychology Among Chinese College Students.</w:t>
      </w:r>
      <w:r w:rsidRPr="00B06B1F">
        <w:rPr>
          <w:rFonts w:ascii="Arial" w:eastAsia="Arial" w:hAnsi="Arial" w:cs="Arial"/>
        </w:rPr>
        <w:t xml:space="preserve"> Available at:</w:t>
      </w:r>
      <w:hyperlink r:id="rId51">
        <w:r w:rsidR="009A3539" w:rsidRPr="00B06B1F">
          <w:rPr>
            <w:rFonts w:ascii="Arial" w:eastAsia="Arial" w:hAnsi="Arial" w:cs="Arial"/>
            <w:color w:val="1155CC"/>
            <w:u w:val="single"/>
          </w:rPr>
          <w:t>https://www.ewadirect.com/proceedings/aemps/article/view/18923</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7949E30A" w14:textId="77777777" w:rsidR="009A3539" w:rsidRPr="00B06B1F" w:rsidRDefault="00000000" w:rsidP="00B06B1F">
      <w:pPr>
        <w:rPr>
          <w:rFonts w:ascii="Arial" w:eastAsia="Arial" w:hAnsi="Arial" w:cs="Arial"/>
          <w:b/>
          <w:bCs/>
        </w:rPr>
      </w:pPr>
      <w:proofErr w:type="spellStart"/>
      <w:r w:rsidRPr="00B06B1F">
        <w:rPr>
          <w:rFonts w:ascii="Arial" w:eastAsia="Arial" w:hAnsi="Arial" w:cs="Arial"/>
        </w:rPr>
        <w:t>Linkos</w:t>
      </w:r>
      <w:proofErr w:type="spellEnd"/>
      <w:r w:rsidRPr="00B06B1F">
        <w:rPr>
          <w:rFonts w:ascii="Arial" w:eastAsia="Arial" w:hAnsi="Arial" w:cs="Arial"/>
        </w:rPr>
        <w:t xml:space="preserve">, P (2025). </w:t>
      </w:r>
      <w:r w:rsidRPr="00B06B1F">
        <w:rPr>
          <w:rFonts w:ascii="Arial" w:eastAsia="Arial" w:hAnsi="Arial" w:cs="Arial"/>
          <w:i/>
          <w:iCs/>
        </w:rPr>
        <w:t>Starbucks launches fresh new drinks that could boost its turnaround efforts</w:t>
      </w:r>
      <w:r w:rsidRPr="00B06B1F">
        <w:rPr>
          <w:rFonts w:ascii="Arial" w:eastAsia="Arial" w:hAnsi="Arial" w:cs="Arial"/>
        </w:rPr>
        <w:t>. Available at:</w:t>
      </w:r>
      <w:hyperlink r:id="rId52">
        <w:r w:rsidR="009A3539" w:rsidRPr="00B06B1F">
          <w:rPr>
            <w:rFonts w:ascii="Arial" w:eastAsia="Arial" w:hAnsi="Arial" w:cs="Arial"/>
            <w:color w:val="1155CC"/>
            <w:u w:val="single"/>
          </w:rPr>
          <w:t>https://www.cnbc.com/2025/09/29/starbucks-launches-fresh-new-drinks-that-could-boost-its-turnaround-efforts.html</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2297F0C5" w14:textId="77777777" w:rsidR="009A3539" w:rsidRPr="00B06B1F" w:rsidRDefault="00000000" w:rsidP="00B06B1F">
      <w:pPr>
        <w:rPr>
          <w:rFonts w:ascii="Arial" w:eastAsia="Arial" w:hAnsi="Arial" w:cs="Arial"/>
          <w:b/>
          <w:bCs/>
        </w:rPr>
      </w:pPr>
      <w:proofErr w:type="spellStart"/>
      <w:r w:rsidRPr="00B06B1F">
        <w:rPr>
          <w:rFonts w:ascii="Arial" w:eastAsia="Arial" w:hAnsi="Arial" w:cs="Arial"/>
        </w:rPr>
        <w:t>MacroTrends</w:t>
      </w:r>
      <w:proofErr w:type="spellEnd"/>
      <w:r w:rsidRPr="00B06B1F">
        <w:rPr>
          <w:rFonts w:ascii="Arial" w:eastAsia="Arial" w:hAnsi="Arial" w:cs="Arial"/>
        </w:rPr>
        <w:t xml:space="preserve"> (2025). Starbucks revenue 2010-2025 | SBUX. [online] Macrotrends.net. Available at: </w:t>
      </w:r>
      <w:hyperlink r:id="rId53">
        <w:r w:rsidR="009A3539" w:rsidRPr="00B06B1F">
          <w:rPr>
            <w:rFonts w:ascii="Arial" w:eastAsia="Arial" w:hAnsi="Arial" w:cs="Arial"/>
            <w:color w:val="1155CC"/>
            <w:u w:val="single"/>
          </w:rPr>
          <w:t>https://www.macrotrends.net/stocks/charts/SBUX/starbucks/revenue</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39FC6C0A" w14:textId="77777777" w:rsidR="009A3539" w:rsidRPr="00B06B1F" w:rsidRDefault="00000000" w:rsidP="00B06B1F">
      <w:pPr>
        <w:rPr>
          <w:rFonts w:ascii="Arial" w:eastAsia="Arial" w:hAnsi="Arial" w:cs="Arial"/>
          <w:b/>
          <w:bCs/>
        </w:rPr>
      </w:pPr>
      <w:r w:rsidRPr="00B06B1F">
        <w:rPr>
          <w:rFonts w:ascii="Arial" w:eastAsia="Arial" w:hAnsi="Arial" w:cs="Arial"/>
        </w:rPr>
        <w:t xml:space="preserve">Malek, A (2025) </w:t>
      </w:r>
      <w:r w:rsidRPr="00B06B1F">
        <w:rPr>
          <w:rFonts w:ascii="Arial" w:eastAsia="Arial" w:hAnsi="Arial" w:cs="Arial"/>
          <w:i/>
          <w:iCs/>
        </w:rPr>
        <w:t>What Strategic Alliances is Starbucks Pursuing in China.</w:t>
      </w:r>
      <w:r w:rsidRPr="00B06B1F">
        <w:rPr>
          <w:rFonts w:ascii="Arial" w:eastAsia="Arial" w:hAnsi="Arial" w:cs="Arial"/>
        </w:rPr>
        <w:t xml:space="preserve"> Available at:</w:t>
      </w:r>
      <w:hyperlink r:id="rId54">
        <w:r w:rsidR="009A3539" w:rsidRPr="00B06B1F">
          <w:rPr>
            <w:rFonts w:ascii="Arial" w:eastAsia="Arial" w:hAnsi="Arial" w:cs="Arial"/>
            <w:color w:val="1155CC"/>
            <w:u w:val="single"/>
          </w:rPr>
          <w:t>https://finance.yahoo.com/news/strategic-alliances-starbucks-pursuing-china-193529892.html</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23C9977F" w14:textId="7072A25A" w:rsidR="009A3539" w:rsidRPr="00B06B1F" w:rsidRDefault="00000000" w:rsidP="00B06B1F">
      <w:pPr>
        <w:shd w:val="clear" w:color="auto" w:fill="FFFFFF"/>
        <w:spacing w:after="360"/>
        <w:rPr>
          <w:rFonts w:ascii="Arial" w:eastAsia="Arial" w:hAnsi="Arial" w:cs="Arial"/>
          <w:b/>
          <w:bCs/>
        </w:rPr>
      </w:pPr>
      <w:r w:rsidRPr="00B06B1F">
        <w:rPr>
          <w:rFonts w:ascii="Arial" w:eastAsia="Arial" w:hAnsi="Arial" w:cs="Arial"/>
          <w:color w:val="222222"/>
          <w:highlight w:val="white"/>
        </w:rPr>
        <w:t xml:space="preserve">Marketing (2024). PESTLE </w:t>
      </w:r>
      <w:r w:rsidR="00F04C20" w:rsidRPr="00B06B1F">
        <w:rPr>
          <w:rFonts w:ascii="Arial" w:eastAsia="Arial" w:hAnsi="Arial" w:cs="Arial"/>
          <w:color w:val="222222"/>
          <w:highlight w:val="white"/>
        </w:rPr>
        <w:t>Analysis. Available</w:t>
      </w:r>
      <w:r w:rsidRPr="00B06B1F">
        <w:rPr>
          <w:rFonts w:ascii="Arial" w:eastAsia="Arial" w:hAnsi="Arial" w:cs="Arial"/>
          <w:color w:val="222222"/>
          <w:highlight w:val="white"/>
        </w:rPr>
        <w:t xml:space="preserve"> at:  </w:t>
      </w:r>
      <w:hyperlink r:id="rId55">
        <w:r w:rsidR="009A3539" w:rsidRPr="00B06B1F">
          <w:rPr>
            <w:rFonts w:ascii="Arial" w:eastAsia="Arial" w:hAnsi="Arial" w:cs="Arial"/>
            <w:color w:val="0000FF"/>
            <w:highlight w:val="white"/>
            <w:u w:val="single"/>
          </w:rPr>
          <w:t>https://www.professionalacademy.com/blogs/marketing-theories-pestel-analysis/</w:t>
        </w:r>
      </w:hyperlink>
      <w:r w:rsidRPr="00B06B1F">
        <w:rPr>
          <w:rFonts w:ascii="Arial" w:eastAsia="Arial" w:hAnsi="Arial" w:cs="Arial"/>
        </w:rPr>
        <w:t xml:space="preserve">[Accessed: 28th October, 2025] </w:t>
      </w:r>
    </w:p>
    <w:p w14:paraId="07C5B124" w14:textId="77777777" w:rsidR="009A3539" w:rsidRPr="00B06B1F" w:rsidRDefault="00000000" w:rsidP="00B06B1F">
      <w:pPr>
        <w:rPr>
          <w:rFonts w:ascii="Arial" w:eastAsia="Arial" w:hAnsi="Arial" w:cs="Arial"/>
          <w:b/>
          <w:bCs/>
        </w:rPr>
      </w:pPr>
      <w:r w:rsidRPr="00B06B1F">
        <w:rPr>
          <w:rFonts w:ascii="Arial" w:eastAsia="Arial" w:hAnsi="Arial" w:cs="Arial"/>
        </w:rPr>
        <w:t xml:space="preserve">Masternak, W. (2024). </w:t>
      </w:r>
      <w:r w:rsidRPr="00B06B1F">
        <w:rPr>
          <w:rFonts w:ascii="Arial" w:eastAsia="Arial" w:hAnsi="Arial" w:cs="Arial"/>
          <w:i/>
          <w:iCs/>
        </w:rPr>
        <w:t>Inside the Starbucks Rewards program: A complete diagnosis. [online] Openloyalty</w:t>
      </w:r>
      <w:r w:rsidRPr="00B06B1F">
        <w:rPr>
          <w:rFonts w:ascii="Arial" w:eastAsia="Arial" w:hAnsi="Arial" w:cs="Arial"/>
        </w:rPr>
        <w:t xml:space="preserve">.io. Available at: </w:t>
      </w:r>
      <w:hyperlink r:id="rId56">
        <w:r w:rsidR="009A3539" w:rsidRPr="00B06B1F">
          <w:rPr>
            <w:rFonts w:ascii="Arial" w:eastAsia="Arial" w:hAnsi="Arial" w:cs="Arial"/>
            <w:color w:val="1155CC"/>
            <w:u w:val="single"/>
          </w:rPr>
          <w:t>https://www.openloyalty.io/insider/starbucks-rewards-program</w:t>
        </w:r>
      </w:hyperlink>
      <w:r w:rsidRPr="00B06B1F">
        <w:rPr>
          <w:rFonts w:ascii="Arial" w:eastAsia="Arial" w:hAnsi="Arial" w:cs="Arial"/>
        </w:rPr>
        <w:t xml:space="preserve"> [Accessed 27th October. 2025].</w:t>
      </w:r>
    </w:p>
    <w:p w14:paraId="462968ED" w14:textId="77777777" w:rsidR="009A3539" w:rsidRPr="00B06B1F" w:rsidRDefault="00000000" w:rsidP="00B06B1F">
      <w:pPr>
        <w:spacing w:before="240" w:after="240"/>
        <w:rPr>
          <w:rFonts w:ascii="Arial" w:eastAsia="Arial" w:hAnsi="Arial" w:cs="Arial"/>
          <w:b/>
          <w:bCs/>
        </w:rPr>
      </w:pPr>
      <w:r w:rsidRPr="00B06B1F">
        <w:rPr>
          <w:rFonts w:ascii="Arial" w:eastAsia="Arial" w:hAnsi="Arial" w:cs="Arial"/>
        </w:rPr>
        <w:lastRenderedPageBreak/>
        <w:t xml:space="preserve">Maulana, W., 2023. Development and analysis of a unified mobile app for Coffee Shop operations and ordering experience: a proposal review. International Journal of Information Technology and Computer Science Applications, 1(3), pp.161-173. </w:t>
      </w:r>
      <w:hyperlink r:id="rId57">
        <w:r w:rsidR="009A3539" w:rsidRPr="00B06B1F">
          <w:rPr>
            <w:rFonts w:ascii="Arial" w:eastAsia="Arial" w:hAnsi="Arial" w:cs="Arial"/>
            <w:color w:val="1155CC"/>
            <w:u w:val="single"/>
          </w:rPr>
          <w:t>https://pdfs.semanticscholar.org/d800/44776fe0fe5080c4a2864c7a9bb084350d58.pdf</w:t>
        </w:r>
      </w:hyperlink>
      <w:r w:rsidRPr="00B06B1F">
        <w:rPr>
          <w:rFonts w:ascii="Arial" w:eastAsia="Arial" w:hAnsi="Arial" w:cs="Arial"/>
        </w:rPr>
        <w:t xml:space="preserve"> </w:t>
      </w:r>
    </w:p>
    <w:p w14:paraId="3DAB2470" w14:textId="77777777" w:rsidR="009A3539" w:rsidRPr="00B06B1F" w:rsidRDefault="00000000" w:rsidP="00B06B1F">
      <w:pPr>
        <w:shd w:val="clear" w:color="auto" w:fill="FFFFFF"/>
        <w:spacing w:after="360"/>
        <w:rPr>
          <w:rFonts w:ascii="Arial" w:eastAsia="Arial" w:hAnsi="Arial" w:cs="Arial"/>
          <w:b/>
          <w:bCs/>
        </w:rPr>
      </w:pPr>
      <w:r w:rsidRPr="00B06B1F">
        <w:rPr>
          <w:rFonts w:ascii="Arial" w:eastAsia="Arial" w:hAnsi="Arial" w:cs="Arial"/>
          <w:color w:val="222222"/>
          <w:highlight w:val="white"/>
        </w:rPr>
        <w:t>Minougou, J.D., Gholami, R. and Andersen, P., 2023.Underground hydrogen storage in caverns: Challenges of impure salt structures. Earth-Science Reviews, 247, p.104599.</w:t>
      </w:r>
      <w:hyperlink r:id="rId58">
        <w:r w:rsidR="009A3539" w:rsidRPr="00B06B1F">
          <w:rPr>
            <w:rFonts w:ascii="Arial" w:eastAsia="Arial" w:hAnsi="Arial" w:cs="Arial"/>
            <w:color w:val="1155CC"/>
            <w:highlight w:val="white"/>
            <w:u w:val="single"/>
          </w:rPr>
          <w:t>https://doi.org/10.1016/j.earscirev.2023.104599</w:t>
        </w:r>
      </w:hyperlink>
    </w:p>
    <w:p w14:paraId="69A1BC72" w14:textId="77777777" w:rsidR="009A3539" w:rsidRPr="00B06B1F" w:rsidRDefault="00000000" w:rsidP="00B06B1F">
      <w:pPr>
        <w:rPr>
          <w:rFonts w:ascii="Arial" w:eastAsia="Arial" w:hAnsi="Arial" w:cs="Arial"/>
          <w:b/>
          <w:bCs/>
        </w:rPr>
      </w:pPr>
      <w:r w:rsidRPr="00B06B1F">
        <w:rPr>
          <w:rFonts w:ascii="Arial" w:eastAsia="Arial" w:hAnsi="Arial" w:cs="Arial"/>
        </w:rPr>
        <w:t xml:space="preserve">Nguyen, C., 2020. </w:t>
      </w:r>
      <w:r w:rsidRPr="00B06B1F">
        <w:rPr>
          <w:rFonts w:ascii="Arial" w:eastAsia="Arial" w:hAnsi="Arial" w:cs="Arial"/>
          <w:i/>
          <w:iCs/>
        </w:rPr>
        <w:t>Sustainability marketing concept: Case Starbucks.</w:t>
      </w:r>
      <w:r w:rsidRPr="00B06B1F">
        <w:rPr>
          <w:rFonts w:ascii="Arial" w:eastAsia="Arial" w:hAnsi="Arial" w:cs="Arial"/>
        </w:rPr>
        <w:t xml:space="preserve"> Available at:</w:t>
      </w:r>
      <w:hyperlink r:id="rId59">
        <w:r w:rsidR="009A3539" w:rsidRPr="00B06B1F">
          <w:rPr>
            <w:rFonts w:ascii="Arial" w:eastAsia="Arial" w:hAnsi="Arial" w:cs="Arial"/>
            <w:color w:val="1155CC"/>
            <w:u w:val="single"/>
          </w:rPr>
          <w:t>https://www.theseus.fi/bitstream/handle/10024/355410/Chau_Nguyen.pdf?sequence=2</w:t>
        </w:r>
      </w:hyperlink>
      <w:r w:rsidRPr="00B06B1F">
        <w:rPr>
          <w:rFonts w:ascii="Arial" w:eastAsia="Arial" w:hAnsi="Arial" w:cs="Arial"/>
        </w:rPr>
        <w:t xml:space="preserve">  [Accessed 27 Oct. 2025].</w:t>
      </w:r>
    </w:p>
    <w:p w14:paraId="7CC7407F" w14:textId="77777777" w:rsidR="009A3539" w:rsidRPr="00B06B1F" w:rsidRDefault="00000000" w:rsidP="00B06B1F">
      <w:pPr>
        <w:rPr>
          <w:rFonts w:ascii="Arial" w:eastAsia="Arial" w:hAnsi="Arial" w:cs="Arial"/>
        </w:rPr>
      </w:pPr>
      <w:r w:rsidRPr="00B06B1F">
        <w:rPr>
          <w:rFonts w:ascii="Arial" w:eastAsia="Arial" w:hAnsi="Arial" w:cs="Arial"/>
          <w:highlight w:val="white"/>
        </w:rPr>
        <w:t xml:space="preserve">Richter, F (2025) </w:t>
      </w:r>
      <w:r w:rsidRPr="00B06B1F">
        <w:rPr>
          <w:rFonts w:ascii="Arial" w:eastAsia="Arial" w:hAnsi="Arial" w:cs="Arial"/>
          <w:i/>
          <w:iCs/>
          <w:highlight w:val="white"/>
        </w:rPr>
        <w:t>Even a Brief Inflation Resurgence Would Hit Americans Hard</w:t>
      </w:r>
      <w:r w:rsidRPr="00B06B1F">
        <w:rPr>
          <w:rFonts w:ascii="Arial" w:eastAsia="Arial" w:hAnsi="Arial" w:cs="Arial"/>
          <w:i/>
          <w:iCs/>
        </w:rPr>
        <w:t>.</w:t>
      </w:r>
      <w:r w:rsidRPr="00B06B1F">
        <w:rPr>
          <w:rFonts w:ascii="Arial" w:eastAsia="Arial" w:hAnsi="Arial" w:cs="Arial"/>
        </w:rPr>
        <w:t xml:space="preserve"> Available at:</w:t>
      </w:r>
      <w:hyperlink r:id="rId60">
        <w:r w:rsidR="009A3539" w:rsidRPr="00B06B1F">
          <w:rPr>
            <w:rFonts w:ascii="Arial" w:eastAsia="Arial" w:hAnsi="Arial" w:cs="Arial"/>
            <w:color w:val="1155CC"/>
            <w:u w:val="single"/>
          </w:rPr>
          <w:t>https://www.statista.com/chart/29328/consumer-price-index/?srsltid=AfmBOorwm2lMI255p_8hoAg7LJKtSCuDrsyM-2mxZDLSgWJbGD6QhWCS</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0302353D" w14:textId="77777777" w:rsidR="009A3539" w:rsidRPr="00B06B1F" w:rsidRDefault="00000000" w:rsidP="00B06B1F">
      <w:pPr>
        <w:rPr>
          <w:rFonts w:ascii="Arial" w:eastAsia="Arial" w:hAnsi="Arial" w:cs="Arial"/>
        </w:rPr>
      </w:pPr>
      <w:r w:rsidRPr="00B06B1F">
        <w:rPr>
          <w:rFonts w:ascii="Arial" w:eastAsia="Arial" w:hAnsi="Arial" w:cs="Arial"/>
        </w:rPr>
        <w:t>Reuters (2024) In China, Starbucks tries to avoid price war but gets dragged into discounting. Available at:</w:t>
      </w:r>
    </w:p>
    <w:p w14:paraId="06C10442" w14:textId="77777777" w:rsidR="009A3539" w:rsidRPr="00B06B1F" w:rsidRDefault="009A3539" w:rsidP="00B06B1F">
      <w:pPr>
        <w:rPr>
          <w:rFonts w:ascii="Arial" w:eastAsia="Arial" w:hAnsi="Arial" w:cs="Arial"/>
        </w:rPr>
      </w:pPr>
      <w:hyperlink r:id="rId61">
        <w:r w:rsidRPr="00B06B1F">
          <w:rPr>
            <w:rFonts w:ascii="Arial" w:eastAsia="Arial" w:hAnsi="Arial" w:cs="Arial"/>
            <w:u w:val="single"/>
          </w:rPr>
          <w:t>https://www.reuters.com/business/retail-consumer/china-starbucks-tries-avoid-price-war-gets-dragged-into-discounting-2024-05-27/</w:t>
        </w:r>
      </w:hyperlink>
      <w:r w:rsidR="00000000" w:rsidRPr="00B06B1F">
        <w:rPr>
          <w:rFonts w:ascii="Arial" w:eastAsia="Arial" w:hAnsi="Arial" w:cs="Arial"/>
        </w:rPr>
        <w:t>[Accessed 27 Oct. 2025].</w:t>
      </w:r>
    </w:p>
    <w:p w14:paraId="35CD1A11" w14:textId="77777777" w:rsidR="009A3539" w:rsidRPr="00B06B1F" w:rsidRDefault="00000000" w:rsidP="00B06B1F">
      <w:pPr>
        <w:rPr>
          <w:rFonts w:ascii="Arial" w:eastAsia="Arial" w:hAnsi="Arial" w:cs="Arial"/>
        </w:rPr>
      </w:pPr>
      <w:r w:rsidRPr="00B06B1F">
        <w:rPr>
          <w:rFonts w:ascii="Arial" w:eastAsia="Arial" w:hAnsi="Arial" w:cs="Arial"/>
        </w:rPr>
        <w:t xml:space="preserve">Reuters (2025) </w:t>
      </w:r>
      <w:r w:rsidRPr="00B06B1F">
        <w:rPr>
          <w:rFonts w:ascii="Arial" w:eastAsia="Arial" w:hAnsi="Arial" w:cs="Arial"/>
          <w:i/>
          <w:iCs/>
          <w:highlight w:val="white"/>
        </w:rPr>
        <w:t xml:space="preserve">Who's selling? Starbucks and other US companies trimming China exposure. </w:t>
      </w:r>
      <w:r w:rsidRPr="00B06B1F">
        <w:rPr>
          <w:rFonts w:ascii="Arial" w:eastAsia="Arial" w:hAnsi="Arial" w:cs="Arial"/>
        </w:rPr>
        <w:t>Available at</w:t>
      </w:r>
      <w:r w:rsidRPr="00B06B1F">
        <w:rPr>
          <w:rFonts w:ascii="Arial" w:eastAsia="Arial" w:hAnsi="Arial" w:cs="Arial"/>
          <w:color w:val="FF0000"/>
        </w:rPr>
        <w:t>:</w:t>
      </w:r>
      <w:hyperlink r:id="rId62">
        <w:r w:rsidR="009A3539" w:rsidRPr="00B06B1F">
          <w:rPr>
            <w:rFonts w:ascii="Arial" w:eastAsia="Arial" w:hAnsi="Arial" w:cs="Arial"/>
            <w:color w:val="1155CC"/>
            <w:u w:val="single"/>
          </w:rPr>
          <w:t>https://economictimes.indiatimes.com/news/international/global-trends/whos-selling-starbucks-and-other-us-companies-trimming-china-exposure/articleshow/125073674.cms?from=mdr</w:t>
        </w:r>
      </w:hyperlink>
      <w:r w:rsidRPr="00B06B1F">
        <w:rPr>
          <w:rFonts w:ascii="Arial" w:eastAsia="Arial" w:hAnsi="Arial" w:cs="Arial"/>
        </w:rPr>
        <w:t xml:space="preserve"> [Accessed 27 Oct. 2025].</w:t>
      </w:r>
    </w:p>
    <w:p w14:paraId="186DD097" w14:textId="77777777" w:rsidR="009A3539" w:rsidRPr="00B06B1F" w:rsidRDefault="00000000" w:rsidP="00B06B1F">
      <w:pPr>
        <w:rPr>
          <w:rFonts w:ascii="Arial" w:eastAsia="Arial" w:hAnsi="Arial" w:cs="Arial"/>
          <w:b/>
          <w:bCs/>
        </w:rPr>
      </w:pPr>
      <w:r w:rsidRPr="00B06B1F">
        <w:rPr>
          <w:rFonts w:ascii="Arial" w:eastAsia="Arial" w:hAnsi="Arial" w:cs="Arial"/>
        </w:rPr>
        <w:t>Saba, J (</w:t>
      </w:r>
      <w:proofErr w:type="gramStart"/>
      <w:r w:rsidRPr="00B06B1F">
        <w:rPr>
          <w:rFonts w:ascii="Arial" w:eastAsia="Arial" w:hAnsi="Arial" w:cs="Arial"/>
        </w:rPr>
        <w:t>2024)</w:t>
      </w:r>
      <w:r w:rsidRPr="00B06B1F">
        <w:rPr>
          <w:rFonts w:ascii="Arial" w:eastAsia="Arial" w:hAnsi="Arial" w:cs="Arial"/>
          <w:i/>
          <w:iCs/>
        </w:rPr>
        <w:t>Starbucks</w:t>
      </w:r>
      <w:proofErr w:type="gramEnd"/>
      <w:r w:rsidRPr="00B06B1F">
        <w:rPr>
          <w:rFonts w:ascii="Arial" w:eastAsia="Arial" w:hAnsi="Arial" w:cs="Arial"/>
          <w:i/>
          <w:iCs/>
        </w:rPr>
        <w:t xml:space="preserve"> coffee in China is better served to-go.</w:t>
      </w:r>
      <w:r w:rsidRPr="00B06B1F">
        <w:rPr>
          <w:rFonts w:ascii="Arial" w:eastAsia="Arial" w:hAnsi="Arial" w:cs="Arial"/>
        </w:rPr>
        <w:t xml:space="preserve"> Available at:</w:t>
      </w:r>
      <w:hyperlink r:id="rId63">
        <w:r w:rsidR="009A3539" w:rsidRPr="00B06B1F">
          <w:rPr>
            <w:rFonts w:ascii="Arial" w:eastAsia="Arial" w:hAnsi="Arial" w:cs="Arial"/>
            <w:color w:val="1155CC"/>
            <w:u w:val="single"/>
          </w:rPr>
          <w:t>https://www.reuters.com/breakingviews/starbucks-coffee-china-is-better-served-to-go-2024-11-27/</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47E7F3EB" w14:textId="77777777" w:rsidR="009A3539" w:rsidRPr="00B06B1F" w:rsidRDefault="00000000" w:rsidP="00B06B1F">
      <w:pPr>
        <w:rPr>
          <w:rFonts w:ascii="Arial" w:eastAsia="Arial" w:hAnsi="Arial" w:cs="Arial"/>
          <w:b/>
          <w:bCs/>
        </w:rPr>
      </w:pPr>
      <w:r w:rsidRPr="00B06B1F">
        <w:rPr>
          <w:rFonts w:ascii="Arial" w:eastAsia="Arial" w:hAnsi="Arial" w:cs="Arial"/>
          <w:color w:val="222222"/>
          <w:highlight w:val="white"/>
        </w:rPr>
        <w:t>Sanjuan</w:t>
      </w:r>
      <w:r w:rsidRPr="00B06B1F">
        <w:rPr>
          <w:rFonts w:ascii="Cambria Math" w:eastAsia="Arial" w:hAnsi="Cambria Math" w:cs="Cambria Math"/>
          <w:color w:val="222222"/>
          <w:highlight w:val="white"/>
        </w:rPr>
        <w:t>‐</w:t>
      </w:r>
      <w:r w:rsidRPr="00B06B1F">
        <w:rPr>
          <w:rFonts w:ascii="Arial" w:eastAsia="Arial" w:hAnsi="Arial" w:cs="Arial"/>
          <w:color w:val="222222"/>
          <w:highlight w:val="white"/>
        </w:rPr>
        <w:t>Marroquin, J.M. and Rodrigo</w:t>
      </w:r>
      <w:r w:rsidRPr="00B06B1F">
        <w:rPr>
          <w:rFonts w:ascii="Cambria Math" w:eastAsia="Arial" w:hAnsi="Cambria Math" w:cs="Cambria Math"/>
          <w:color w:val="222222"/>
          <w:highlight w:val="white"/>
        </w:rPr>
        <w:t>‐</w:t>
      </w:r>
      <w:r w:rsidRPr="00B06B1F">
        <w:rPr>
          <w:rFonts w:ascii="Arial" w:eastAsia="Arial" w:hAnsi="Arial" w:cs="Arial"/>
          <w:color w:val="222222"/>
          <w:highlight w:val="white"/>
        </w:rPr>
        <w:t>Alharilla, M., 2024. ‘No commercial activity leaves greater benefit’: The profitability of the Cuban</w:t>
      </w:r>
      <w:r w:rsidRPr="00B06B1F">
        <w:rPr>
          <w:rFonts w:ascii="Cambria Math" w:eastAsia="Arial" w:hAnsi="Cambria Math" w:cs="Cambria Math"/>
          <w:color w:val="222222"/>
          <w:highlight w:val="white"/>
        </w:rPr>
        <w:t>‐</w:t>
      </w:r>
      <w:r w:rsidRPr="00B06B1F">
        <w:rPr>
          <w:rFonts w:ascii="Arial" w:eastAsia="Arial" w:hAnsi="Arial" w:cs="Arial"/>
          <w:color w:val="222222"/>
          <w:highlight w:val="white"/>
        </w:rPr>
        <w:t xml:space="preserve">based slave trade during the first half of the nineteenth century. </w:t>
      </w:r>
      <w:r w:rsidRPr="00B06B1F">
        <w:rPr>
          <w:rFonts w:ascii="Arial" w:eastAsia="Arial" w:hAnsi="Arial" w:cs="Arial"/>
          <w:i/>
          <w:iCs/>
          <w:color w:val="222222"/>
          <w:highlight w:val="white"/>
        </w:rPr>
        <w:t>The Economic History Review</w:t>
      </w:r>
      <w:r w:rsidRPr="00B06B1F">
        <w:rPr>
          <w:rFonts w:ascii="Arial" w:eastAsia="Arial" w:hAnsi="Arial" w:cs="Arial"/>
          <w:color w:val="222222"/>
          <w:highlight w:val="white"/>
        </w:rPr>
        <w:t xml:space="preserve">, </w:t>
      </w:r>
      <w:r w:rsidRPr="00B06B1F">
        <w:rPr>
          <w:rFonts w:ascii="Arial" w:eastAsia="Arial" w:hAnsi="Arial" w:cs="Arial"/>
          <w:i/>
          <w:iCs/>
          <w:color w:val="222222"/>
          <w:highlight w:val="white"/>
        </w:rPr>
        <w:t>77</w:t>
      </w:r>
      <w:r w:rsidRPr="00B06B1F">
        <w:rPr>
          <w:rFonts w:ascii="Arial" w:eastAsia="Arial" w:hAnsi="Arial" w:cs="Arial"/>
          <w:color w:val="222222"/>
          <w:highlight w:val="white"/>
        </w:rPr>
        <w:t>(1), pp.268-287.</w:t>
      </w:r>
      <w:hyperlink r:id="rId64">
        <w:r w:rsidR="009A3539" w:rsidRPr="00B06B1F">
          <w:rPr>
            <w:rFonts w:ascii="Arial" w:eastAsia="Arial" w:hAnsi="Arial" w:cs="Arial"/>
            <w:color w:val="1155CC"/>
            <w:u w:val="single"/>
          </w:rPr>
          <w:t>https://onlinelibrary.wiley.com/doi/full/10.1111/ehr.13272</w:t>
        </w:r>
      </w:hyperlink>
    </w:p>
    <w:p w14:paraId="288547A7" w14:textId="77777777" w:rsidR="009A3539" w:rsidRPr="00B06B1F" w:rsidRDefault="00000000" w:rsidP="00B06B1F">
      <w:pPr>
        <w:rPr>
          <w:rFonts w:ascii="Arial" w:eastAsia="Arial" w:hAnsi="Arial" w:cs="Arial"/>
          <w:b/>
          <w:bCs/>
        </w:rPr>
      </w:pPr>
      <w:r w:rsidRPr="00B06B1F">
        <w:rPr>
          <w:rFonts w:ascii="Arial" w:eastAsia="Arial" w:hAnsi="Arial" w:cs="Arial"/>
        </w:rPr>
        <w:lastRenderedPageBreak/>
        <w:t xml:space="preserve">Sherman, N (2025) </w:t>
      </w:r>
      <w:r w:rsidRPr="00B06B1F">
        <w:rPr>
          <w:rFonts w:ascii="Arial" w:eastAsia="Arial" w:hAnsi="Arial" w:cs="Arial"/>
          <w:i/>
          <w:iCs/>
        </w:rPr>
        <w:t>US inflation hits 3% for first time since January.</w:t>
      </w:r>
      <w:r w:rsidRPr="00B06B1F">
        <w:rPr>
          <w:rFonts w:ascii="Arial" w:eastAsia="Arial" w:hAnsi="Arial" w:cs="Arial"/>
        </w:rPr>
        <w:t xml:space="preserve"> Available </w:t>
      </w:r>
      <w:proofErr w:type="gramStart"/>
      <w:r w:rsidRPr="00B06B1F">
        <w:rPr>
          <w:rFonts w:ascii="Arial" w:eastAsia="Arial" w:hAnsi="Arial" w:cs="Arial"/>
        </w:rPr>
        <w:t>at:</w:t>
      </w:r>
      <w:r w:rsidRPr="00B06B1F">
        <w:rPr>
          <w:rFonts w:ascii="Arial" w:eastAsia="Arial" w:hAnsi="Arial" w:cs="Arial"/>
          <w:color w:val="1155CC"/>
          <w:u w:val="single"/>
        </w:rPr>
        <w:t>.</w:t>
      </w:r>
      <w:proofErr w:type="gramEnd"/>
      <w:r w:rsidRPr="00B06B1F">
        <w:rPr>
          <w:rFonts w:ascii="Arial" w:eastAsia="Arial" w:hAnsi="Arial" w:cs="Arial"/>
          <w:color w:val="1155CC"/>
          <w:u w:val="single"/>
        </w:rPr>
        <w:t xml:space="preserve"> </w:t>
      </w:r>
      <w:hyperlink r:id="rId65">
        <w:r w:rsidR="009A3539" w:rsidRPr="00B06B1F">
          <w:rPr>
            <w:rFonts w:ascii="Arial" w:eastAsia="Arial" w:hAnsi="Arial" w:cs="Arial"/>
            <w:color w:val="1155CC"/>
            <w:u w:val="single"/>
          </w:rPr>
          <w:t>https://www.bbc.com/news/articles/cgkzgrmvdrno</w:t>
        </w:r>
      </w:hyperlink>
      <w:r w:rsidRPr="00B06B1F">
        <w:rPr>
          <w:rFonts w:ascii="Arial" w:eastAsia="Arial" w:hAnsi="Arial" w:cs="Arial"/>
        </w:rPr>
        <w:t>[Accessed 27 Oct. 2025].</w:t>
      </w:r>
    </w:p>
    <w:p w14:paraId="1C1A9DDF" w14:textId="77777777" w:rsidR="009A3539" w:rsidRPr="00B06B1F" w:rsidRDefault="00000000" w:rsidP="00B06B1F">
      <w:pPr>
        <w:rPr>
          <w:rFonts w:ascii="Arial" w:eastAsia="Arial" w:hAnsi="Arial" w:cs="Arial"/>
          <w:b/>
          <w:bCs/>
        </w:rPr>
      </w:pPr>
      <w:r w:rsidRPr="00B06B1F">
        <w:rPr>
          <w:rFonts w:ascii="Arial" w:eastAsia="Arial" w:hAnsi="Arial" w:cs="Arial"/>
        </w:rPr>
        <w:t>Starbucks (</w:t>
      </w:r>
      <w:proofErr w:type="gramStart"/>
      <w:r w:rsidRPr="00B06B1F">
        <w:rPr>
          <w:rFonts w:ascii="Arial" w:eastAsia="Arial" w:hAnsi="Arial" w:cs="Arial"/>
        </w:rPr>
        <w:t>2023)</w:t>
      </w:r>
      <w:r w:rsidRPr="00B06B1F">
        <w:rPr>
          <w:rFonts w:ascii="Arial" w:eastAsia="Arial" w:hAnsi="Arial" w:cs="Arial"/>
          <w:i/>
          <w:iCs/>
        </w:rPr>
        <w:t>Starbucks</w:t>
      </w:r>
      <w:proofErr w:type="gramEnd"/>
      <w:r w:rsidRPr="00B06B1F">
        <w:rPr>
          <w:rFonts w:ascii="Arial" w:eastAsia="Arial" w:hAnsi="Arial" w:cs="Arial"/>
          <w:i/>
          <w:iCs/>
        </w:rPr>
        <w:t xml:space="preserve"> China Coffee Innovation Park: Now Roasting.</w:t>
      </w:r>
      <w:r w:rsidRPr="00B06B1F">
        <w:rPr>
          <w:rFonts w:ascii="Arial" w:eastAsia="Arial" w:hAnsi="Arial" w:cs="Arial"/>
        </w:rPr>
        <w:t xml:space="preserve"> Available at:</w:t>
      </w:r>
      <w:hyperlink r:id="rId66">
        <w:r w:rsidR="009A3539" w:rsidRPr="00B06B1F">
          <w:rPr>
            <w:rFonts w:ascii="Arial" w:eastAsia="Arial" w:hAnsi="Arial" w:cs="Arial"/>
            <w:color w:val="1155CC"/>
            <w:u w:val="single"/>
          </w:rPr>
          <w:t>https://about.starbucks.com/press/2023/starbucks-china-coffee-innovation-park/</w:t>
        </w:r>
      </w:hyperlink>
    </w:p>
    <w:p w14:paraId="44274370"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(2024) </w:t>
      </w:r>
      <w:r w:rsidRPr="00B06B1F">
        <w:rPr>
          <w:rFonts w:ascii="Arial" w:eastAsia="Arial" w:hAnsi="Arial" w:cs="Arial"/>
          <w:i/>
          <w:iCs/>
        </w:rPr>
        <w:t>C.A.F.E. Practices: Starbucks Approach to Ethically Sourcing Coffee</w:t>
      </w:r>
      <w:r w:rsidRPr="00B06B1F">
        <w:rPr>
          <w:rFonts w:ascii="Arial" w:eastAsia="Arial" w:hAnsi="Arial" w:cs="Arial"/>
        </w:rPr>
        <w:t>. Available at:</w:t>
      </w:r>
      <w:hyperlink r:id="rId67">
        <w:r w:rsidR="009A3539" w:rsidRPr="00B06B1F">
          <w:rPr>
            <w:rFonts w:ascii="Arial" w:eastAsia="Arial" w:hAnsi="Arial" w:cs="Arial"/>
            <w:color w:val="1155CC"/>
            <w:u w:val="single"/>
          </w:rPr>
          <w:t>https://finance.yahoo.com/news/strategic-alliances-starbucks-pursuing-china-193529892.html</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3152E7D8" w14:textId="77777777" w:rsidR="009A3539" w:rsidRPr="00B06B1F" w:rsidRDefault="00000000" w:rsidP="00B06B1F">
      <w:pPr>
        <w:rPr>
          <w:rFonts w:ascii="Arial" w:eastAsia="Arial" w:hAnsi="Arial" w:cs="Arial"/>
        </w:rPr>
      </w:pPr>
      <w:r w:rsidRPr="00B06B1F">
        <w:rPr>
          <w:rFonts w:ascii="Arial" w:eastAsia="Arial" w:hAnsi="Arial" w:cs="Arial"/>
        </w:rPr>
        <w:t xml:space="preserve">Starbucks (2024) </w:t>
      </w:r>
      <w:r w:rsidRPr="00B06B1F">
        <w:rPr>
          <w:rFonts w:ascii="Arial" w:eastAsia="Arial" w:hAnsi="Arial" w:cs="Arial"/>
          <w:i/>
          <w:iCs/>
        </w:rPr>
        <w:t>Leading the Way in Greener Retail.</w:t>
      </w:r>
      <w:r w:rsidRPr="00B06B1F">
        <w:rPr>
          <w:rFonts w:ascii="Arial" w:eastAsia="Arial" w:hAnsi="Arial" w:cs="Arial"/>
        </w:rPr>
        <w:t xml:space="preserve"> Available at:</w:t>
      </w:r>
      <w:hyperlink r:id="rId68">
        <w:r w:rsidR="009A3539" w:rsidRPr="00B06B1F">
          <w:rPr>
            <w:rFonts w:ascii="Arial" w:eastAsia="Arial" w:hAnsi="Arial" w:cs="Arial"/>
            <w:color w:val="1155CC"/>
            <w:u w:val="single"/>
          </w:rPr>
          <w:t>https://www.starbucks.com.cn/en/about/responsibility/leading-the-way-in-greener-retail/</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5495203C" w14:textId="77777777" w:rsidR="009A3539" w:rsidRPr="00B06B1F" w:rsidRDefault="00000000" w:rsidP="00B06B1F">
      <w:pPr>
        <w:shd w:val="clear" w:color="auto" w:fill="FFFFFF"/>
        <w:spacing w:after="280"/>
        <w:jc w:val="left"/>
        <w:rPr>
          <w:rFonts w:ascii="Arial" w:eastAsia="Arial" w:hAnsi="Arial" w:cs="Arial"/>
        </w:rPr>
      </w:pPr>
      <w:r w:rsidRPr="00B06B1F">
        <w:rPr>
          <w:rFonts w:ascii="Arial" w:eastAsia="Arial" w:hAnsi="Arial" w:cs="Arial"/>
        </w:rPr>
        <w:t xml:space="preserve">Starbucks (2018). </w:t>
      </w:r>
      <w:r w:rsidRPr="00B06B1F">
        <w:rPr>
          <w:rFonts w:ascii="Arial" w:eastAsia="Arial" w:hAnsi="Arial" w:cs="Arial"/>
          <w:i/>
          <w:iCs/>
        </w:rPr>
        <w:t xml:space="preserve">Starbucks Chilled Cup Debut in China this Summer. </w:t>
      </w:r>
      <w:r w:rsidRPr="00B06B1F">
        <w:rPr>
          <w:rFonts w:ascii="Arial" w:eastAsia="Arial" w:hAnsi="Arial" w:cs="Arial"/>
        </w:rPr>
        <w:t>Available at:</w:t>
      </w:r>
      <w:hyperlink r:id="rId69">
        <w:r w:rsidR="009A3539" w:rsidRPr="00B06B1F">
          <w:rPr>
            <w:rFonts w:ascii="Arial" w:eastAsia="Arial" w:hAnsi="Arial" w:cs="Arial"/>
            <w:color w:val="1155CC"/>
            <w:u w:val="single"/>
          </w:rPr>
          <w:t>https://www.starbucks.com.cn/en/about/news/chilled-cup-debut-in-china-this-summer/</w:t>
        </w:r>
      </w:hyperlink>
      <w:r w:rsidRPr="00B06B1F">
        <w:rPr>
          <w:rFonts w:ascii="Arial" w:eastAsia="Arial" w:hAnsi="Arial" w:cs="Arial"/>
        </w:rPr>
        <w:t xml:space="preserve"> [Accessed 27 Oct. 2025].</w:t>
      </w:r>
    </w:p>
    <w:p w14:paraId="780284AC" w14:textId="77777777" w:rsidR="009A3539" w:rsidRPr="00B06B1F" w:rsidRDefault="009A3539" w:rsidP="00B06B1F">
      <w:pPr>
        <w:shd w:val="clear" w:color="auto" w:fill="FFFFFF"/>
        <w:spacing w:after="280"/>
        <w:jc w:val="left"/>
        <w:rPr>
          <w:rFonts w:ascii="Arial" w:eastAsia="Arial" w:hAnsi="Arial" w:cs="Arial"/>
        </w:rPr>
      </w:pPr>
    </w:p>
    <w:p w14:paraId="13A8A363"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(2024) </w:t>
      </w:r>
      <w:r w:rsidRPr="00B06B1F">
        <w:rPr>
          <w:rFonts w:ascii="Arial" w:eastAsia="Arial" w:hAnsi="Arial" w:cs="Arial"/>
          <w:i/>
          <w:iCs/>
        </w:rPr>
        <w:t>Starbucks Global Impact Report.</w:t>
      </w:r>
      <w:r w:rsidRPr="00B06B1F">
        <w:rPr>
          <w:rFonts w:ascii="Arial" w:eastAsia="Arial" w:hAnsi="Arial" w:cs="Arial"/>
        </w:rPr>
        <w:t xml:space="preserve"> Available at:</w:t>
      </w:r>
      <w:hyperlink r:id="rId70">
        <w:r w:rsidR="009A3539" w:rsidRPr="00B06B1F">
          <w:rPr>
            <w:rFonts w:ascii="Arial" w:eastAsia="Arial" w:hAnsi="Arial" w:cs="Arial"/>
            <w:color w:val="1155CC"/>
            <w:u w:val="single"/>
          </w:rPr>
          <w:t>https://about.starbucks.com/uploads/2025/05/Starbucks-Fiscal-2024-Global-Impact-Report.pdf</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4790CBD4" w14:textId="77777777" w:rsidR="009A3539" w:rsidRPr="00B06B1F" w:rsidRDefault="00000000" w:rsidP="00B06B1F">
      <w:pPr>
        <w:shd w:val="clear" w:color="auto" w:fill="FFFFFF"/>
        <w:spacing w:after="360"/>
        <w:rPr>
          <w:rFonts w:ascii="Arial" w:eastAsia="Arial" w:hAnsi="Arial" w:cs="Arial"/>
          <w:b/>
          <w:bCs/>
        </w:rPr>
      </w:pPr>
      <w:r w:rsidRPr="00B06B1F">
        <w:rPr>
          <w:rFonts w:ascii="Arial" w:eastAsia="Arial" w:hAnsi="Arial" w:cs="Arial"/>
        </w:rPr>
        <w:t xml:space="preserve">Starbucks (2024). </w:t>
      </w:r>
      <w:r w:rsidRPr="00B06B1F">
        <w:rPr>
          <w:rFonts w:ascii="Arial" w:eastAsia="Arial" w:hAnsi="Arial" w:cs="Arial"/>
          <w:i/>
          <w:iCs/>
        </w:rPr>
        <w:t xml:space="preserve">Starbucks Expands Global Effort to Protect Future of Coffee with Two New Coffee Farms. </w:t>
      </w:r>
      <w:r w:rsidRPr="00B06B1F">
        <w:rPr>
          <w:rFonts w:ascii="Arial" w:eastAsia="Arial" w:hAnsi="Arial" w:cs="Arial"/>
        </w:rPr>
        <w:t xml:space="preserve">Available at: </w:t>
      </w:r>
      <w:hyperlink r:id="rId71">
        <w:r w:rsidR="009A3539" w:rsidRPr="00B06B1F">
          <w:rPr>
            <w:rFonts w:ascii="Arial" w:eastAsia="Arial" w:hAnsi="Arial" w:cs="Arial"/>
            <w:color w:val="1155CC"/>
            <w:u w:val="single"/>
          </w:rPr>
          <w:t>https://about.starbucks.com/press/2024/starbucks-expands-global-effort-to-protect-future-of-coffee-with-two-new-coffee-farms/</w:t>
        </w:r>
      </w:hyperlink>
      <w:r w:rsidRPr="00B06B1F">
        <w:rPr>
          <w:rFonts w:ascii="Arial" w:eastAsia="Arial" w:hAnsi="Arial" w:cs="Arial"/>
        </w:rPr>
        <w:t xml:space="preserve">[Accessed: 28th October, 2025] </w:t>
      </w:r>
    </w:p>
    <w:p w14:paraId="18E86D11"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(2025) </w:t>
      </w:r>
      <w:r w:rsidRPr="00B06B1F">
        <w:rPr>
          <w:rFonts w:ascii="Arial" w:eastAsia="Arial" w:hAnsi="Arial" w:cs="Arial"/>
          <w:i/>
          <w:iCs/>
        </w:rPr>
        <w:t>Back to Starbucks: Transforming our support organization</w:t>
      </w:r>
      <w:r w:rsidRPr="00B06B1F">
        <w:rPr>
          <w:rFonts w:ascii="Arial" w:eastAsia="Arial" w:hAnsi="Arial" w:cs="Arial"/>
        </w:rPr>
        <w:t>. Available at:</w:t>
      </w:r>
      <w:hyperlink r:id="rId72">
        <w:r w:rsidR="009A3539" w:rsidRPr="00B06B1F">
          <w:rPr>
            <w:rFonts w:ascii="Arial" w:eastAsia="Arial" w:hAnsi="Arial" w:cs="Arial"/>
            <w:color w:val="1155CC"/>
            <w:u w:val="single"/>
          </w:rPr>
          <w:t>https://about.starbucks.com/press/2025/back-to-starbucks-transforming-our-support-organization/</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27ACF1FB"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(2025) </w:t>
      </w:r>
      <w:r w:rsidRPr="00B06B1F">
        <w:rPr>
          <w:rFonts w:ascii="Arial" w:eastAsia="Arial" w:hAnsi="Arial" w:cs="Arial"/>
          <w:i/>
          <w:iCs/>
        </w:rPr>
        <w:t>How ‘Back to Starbucks’ is reshaping every aspect of the coffeehouse experience.</w:t>
      </w:r>
      <w:r w:rsidRPr="00B06B1F">
        <w:rPr>
          <w:rFonts w:ascii="Arial" w:eastAsia="Arial" w:hAnsi="Arial" w:cs="Arial"/>
        </w:rPr>
        <w:t xml:space="preserve"> Available at:</w:t>
      </w:r>
      <w:hyperlink r:id="rId73">
        <w:r w:rsidR="009A3539" w:rsidRPr="00B06B1F">
          <w:rPr>
            <w:rFonts w:ascii="Arial" w:eastAsia="Arial" w:hAnsi="Arial" w:cs="Arial"/>
            <w:color w:val="1155CC"/>
            <w:u w:val="single"/>
          </w:rPr>
          <w:t>https://about.starbucks.com/stories/2025/how-back-to-starbucks-is-reshaping-every-aspect-of-the-coffeehouse-experience/</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30CBE4A1"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(2025) </w:t>
      </w:r>
      <w:r w:rsidRPr="00B06B1F">
        <w:rPr>
          <w:rFonts w:ascii="Arial" w:eastAsia="Arial" w:hAnsi="Arial" w:cs="Arial"/>
          <w:i/>
          <w:iCs/>
        </w:rPr>
        <w:t>How AI powered automated counting is brewing a better experience at Starbucks.</w:t>
      </w:r>
      <w:r w:rsidRPr="00B06B1F">
        <w:rPr>
          <w:rFonts w:ascii="Arial" w:eastAsia="Arial" w:hAnsi="Arial" w:cs="Arial"/>
        </w:rPr>
        <w:t xml:space="preserve"> Available at:</w:t>
      </w:r>
      <w:hyperlink r:id="rId74">
        <w:r w:rsidR="009A3539" w:rsidRPr="00B06B1F">
          <w:rPr>
            <w:rFonts w:ascii="Arial" w:eastAsia="Arial" w:hAnsi="Arial" w:cs="Arial"/>
            <w:color w:val="1155CC"/>
            <w:u w:val="single"/>
          </w:rPr>
          <w:t>https://about.starbucks.com/press/2025/how-ai-powered-</w:t>
        </w:r>
        <w:r w:rsidR="009A3539" w:rsidRPr="00B06B1F">
          <w:rPr>
            <w:rFonts w:ascii="Arial" w:eastAsia="Arial" w:hAnsi="Arial" w:cs="Arial"/>
            <w:color w:val="1155CC"/>
            <w:u w:val="single"/>
          </w:rPr>
          <w:lastRenderedPageBreak/>
          <w:t>automated-counting-is-brewing-a-better-experience-at-starbucks/</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190EC20B"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(2025) </w:t>
      </w:r>
      <w:r w:rsidRPr="00B06B1F">
        <w:rPr>
          <w:rFonts w:ascii="Arial" w:eastAsia="Arial" w:hAnsi="Arial" w:cs="Arial"/>
          <w:i/>
          <w:iCs/>
        </w:rPr>
        <w:t>Labor Practices and Compliance Gaps in Starbucks’ South China Operations</w:t>
      </w:r>
      <w:r w:rsidRPr="00B06B1F">
        <w:rPr>
          <w:rFonts w:ascii="Arial" w:eastAsia="Arial" w:hAnsi="Arial" w:cs="Arial"/>
        </w:rPr>
        <w:t>. Available at:</w:t>
      </w:r>
      <w:hyperlink r:id="rId75">
        <w:r w:rsidR="009A3539" w:rsidRPr="00B06B1F">
          <w:rPr>
            <w:rFonts w:ascii="Arial" w:eastAsia="Arial" w:hAnsi="Arial" w:cs="Arial"/>
            <w:color w:val="1155CC"/>
            <w:u w:val="single"/>
          </w:rPr>
          <w:t>https://chinalaborwatch.org/wp-content/uploads/2025/10/Starbucks-Report-2025-3.pdf</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6636D365"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(2025) </w:t>
      </w:r>
      <w:r w:rsidRPr="00B06B1F">
        <w:rPr>
          <w:rFonts w:ascii="Arial" w:eastAsia="Arial" w:hAnsi="Arial" w:cs="Arial"/>
          <w:i/>
          <w:iCs/>
        </w:rPr>
        <w:t>Message from Brian: An Important Update.</w:t>
      </w:r>
      <w:r w:rsidRPr="00B06B1F">
        <w:rPr>
          <w:rFonts w:ascii="Arial" w:eastAsia="Arial" w:hAnsi="Arial" w:cs="Arial"/>
        </w:rPr>
        <w:t xml:space="preserve"> Available at: </w:t>
      </w:r>
      <w:hyperlink r:id="rId76">
        <w:r w:rsidR="009A3539" w:rsidRPr="00B06B1F">
          <w:rPr>
            <w:rFonts w:ascii="Arial" w:eastAsia="Arial" w:hAnsi="Arial" w:cs="Arial"/>
            <w:color w:val="1155CC"/>
            <w:u w:val="single"/>
          </w:rPr>
          <w:t>https://about.starbucks.com/press/2025/message-from-brian-an-important-update/</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6058BAC2" w14:textId="77777777" w:rsidR="009A3539" w:rsidRPr="00B06B1F" w:rsidRDefault="00000000" w:rsidP="00B06B1F">
      <w:pPr>
        <w:rPr>
          <w:rFonts w:ascii="Arial" w:eastAsia="Arial" w:hAnsi="Arial" w:cs="Arial"/>
          <w:b/>
          <w:bCs/>
        </w:rPr>
      </w:pPr>
      <w:bookmarkStart w:id="15" w:name="_heading=h.fuj4gbug568z" w:colFirst="0" w:colLast="0"/>
      <w:bookmarkEnd w:id="15"/>
      <w:r w:rsidRPr="00B06B1F">
        <w:rPr>
          <w:rFonts w:ascii="Arial" w:eastAsia="Arial" w:hAnsi="Arial" w:cs="Arial"/>
        </w:rPr>
        <w:t xml:space="preserve">Starbucks (2025) </w:t>
      </w:r>
      <w:r w:rsidRPr="00B06B1F">
        <w:rPr>
          <w:rFonts w:ascii="Arial" w:eastAsia="Arial" w:hAnsi="Arial" w:cs="Arial"/>
          <w:i/>
          <w:iCs/>
        </w:rPr>
        <w:t>Our Company</w:t>
      </w:r>
      <w:r w:rsidRPr="00B06B1F">
        <w:rPr>
          <w:rFonts w:ascii="Arial" w:eastAsia="Arial" w:hAnsi="Arial" w:cs="Arial"/>
        </w:rPr>
        <w:t xml:space="preserve">. Available </w:t>
      </w:r>
      <w:proofErr w:type="spellStart"/>
      <w:r w:rsidRPr="00B06B1F">
        <w:rPr>
          <w:rFonts w:ascii="Arial" w:eastAsia="Arial" w:hAnsi="Arial" w:cs="Arial"/>
        </w:rPr>
        <w:t>at:</w:t>
      </w:r>
      <w:hyperlink r:id="rId77">
        <w:r w:rsidR="009A3539" w:rsidRPr="00B06B1F">
          <w:rPr>
            <w:rFonts w:ascii="Arial" w:eastAsia="Arial" w:hAnsi="Arial" w:cs="Arial"/>
            <w:color w:val="1155CC"/>
            <w:u w:val="single"/>
          </w:rPr>
          <w:t>https</w:t>
        </w:r>
        <w:proofErr w:type="spellEnd"/>
        <w:r w:rsidR="009A3539" w:rsidRPr="00B06B1F">
          <w:rPr>
            <w:rFonts w:ascii="Arial" w:eastAsia="Arial" w:hAnsi="Arial" w:cs="Arial"/>
            <w:color w:val="1155CC"/>
            <w:u w:val="single"/>
          </w:rPr>
          <w:t>://www.starbucks.com/about-us/</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470181FD" w14:textId="77777777" w:rsidR="009A3539" w:rsidRPr="00B06B1F" w:rsidRDefault="00000000" w:rsidP="00B06B1F">
      <w:pPr>
        <w:rPr>
          <w:rFonts w:ascii="Arial" w:eastAsia="Arial" w:hAnsi="Arial" w:cs="Arial"/>
          <w:b/>
          <w:bCs/>
        </w:rPr>
      </w:pPr>
      <w:r w:rsidRPr="00B06B1F">
        <w:rPr>
          <w:rFonts w:ascii="Arial" w:eastAsia="Arial" w:hAnsi="Arial" w:cs="Arial"/>
        </w:rPr>
        <w:t>Starbucks (2025</w:t>
      </w:r>
      <w:r w:rsidRPr="00B06B1F">
        <w:rPr>
          <w:rFonts w:ascii="Arial" w:eastAsia="Arial" w:hAnsi="Arial" w:cs="Arial"/>
          <w:i/>
          <w:iCs/>
        </w:rPr>
        <w:t>) Social Impact: The planet, our communities and coffee: our commitment</w:t>
      </w:r>
      <w:r w:rsidRPr="00B06B1F">
        <w:rPr>
          <w:rFonts w:ascii="Arial" w:eastAsia="Arial" w:hAnsi="Arial" w:cs="Arial"/>
        </w:rPr>
        <w:t xml:space="preserve">. Available </w:t>
      </w:r>
      <w:proofErr w:type="spellStart"/>
      <w:r w:rsidRPr="00B06B1F">
        <w:rPr>
          <w:rFonts w:ascii="Arial" w:eastAsia="Arial" w:hAnsi="Arial" w:cs="Arial"/>
        </w:rPr>
        <w:t>at:</w:t>
      </w:r>
      <w:hyperlink r:id="rId78">
        <w:r w:rsidR="009A3539" w:rsidRPr="00B06B1F">
          <w:rPr>
            <w:rFonts w:ascii="Arial" w:eastAsia="Arial" w:hAnsi="Arial" w:cs="Arial"/>
            <w:color w:val="1155CC"/>
            <w:u w:val="single"/>
          </w:rPr>
          <w:t>https</w:t>
        </w:r>
        <w:proofErr w:type="spellEnd"/>
        <w:r w:rsidR="009A3539" w:rsidRPr="00B06B1F">
          <w:rPr>
            <w:rFonts w:ascii="Arial" w:eastAsia="Arial" w:hAnsi="Arial" w:cs="Arial"/>
            <w:color w:val="1155CC"/>
            <w:u w:val="single"/>
          </w:rPr>
          <w:t>://careers.starbucks.com/culture/social-impact/</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1FE494C3" w14:textId="77777777" w:rsidR="009A3539" w:rsidRPr="00B06B1F" w:rsidRDefault="00000000" w:rsidP="00B06B1F">
      <w:pPr>
        <w:rPr>
          <w:rFonts w:ascii="Arial" w:eastAsia="Arial" w:hAnsi="Arial" w:cs="Arial"/>
        </w:rPr>
      </w:pPr>
      <w:r w:rsidRPr="00B06B1F">
        <w:rPr>
          <w:rFonts w:ascii="Arial" w:eastAsia="Arial" w:hAnsi="Arial" w:cs="Arial"/>
        </w:rPr>
        <w:t xml:space="preserve">Starbucks (2025) </w:t>
      </w:r>
      <w:r w:rsidRPr="00B06B1F">
        <w:rPr>
          <w:rFonts w:ascii="Arial" w:eastAsia="Arial" w:hAnsi="Arial" w:cs="Arial"/>
          <w:i/>
          <w:iCs/>
        </w:rPr>
        <w:t>Starbucks Employees 2025</w:t>
      </w:r>
      <w:r w:rsidRPr="00B06B1F">
        <w:rPr>
          <w:rFonts w:ascii="Arial" w:eastAsia="Arial" w:hAnsi="Arial" w:cs="Arial"/>
        </w:rPr>
        <w:t xml:space="preserve">. </w:t>
      </w:r>
      <w:hyperlink r:id="rId79">
        <w:r w:rsidR="009A3539" w:rsidRPr="00B06B1F">
          <w:rPr>
            <w:rFonts w:ascii="Arial" w:eastAsia="Arial" w:hAnsi="Arial" w:cs="Arial"/>
            <w:color w:val="1155CC"/>
            <w:u w:val="single"/>
          </w:rPr>
          <w:t>https://eulerpool.com/en/stock/Starbucks-Stock-US8552441094/Employees</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1F2BCC1E" w14:textId="145FF3C6" w:rsidR="009A3539" w:rsidRPr="00B06B1F" w:rsidRDefault="00000000" w:rsidP="00B06B1F">
      <w:pPr>
        <w:pStyle w:val="Heading1"/>
        <w:rPr>
          <w:rFonts w:ascii="Arial" w:eastAsia="Arial" w:hAnsi="Arial" w:cs="Arial"/>
          <w:b w:val="0"/>
          <w:bCs w:val="0"/>
        </w:rPr>
      </w:pPr>
      <w:bookmarkStart w:id="16" w:name="_heading=h.ys4xdubg5feo" w:colFirst="0" w:colLast="0"/>
      <w:bookmarkStart w:id="17" w:name="_Toc216698618"/>
      <w:bookmarkEnd w:id="16"/>
      <w:r w:rsidRPr="00B06B1F">
        <w:rPr>
          <w:rFonts w:ascii="Arial" w:eastAsia="Arial" w:hAnsi="Arial" w:cs="Arial"/>
          <w:b w:val="0"/>
          <w:bCs w:val="0"/>
        </w:rPr>
        <w:t xml:space="preserve">Starbucks (2025) Our Company.  Available at: </w:t>
      </w:r>
      <w:hyperlink r:id="rId80">
        <w:r w:rsidR="009A3539" w:rsidRPr="00B06B1F">
          <w:rPr>
            <w:rFonts w:ascii="Arial" w:eastAsia="Arial" w:hAnsi="Arial" w:cs="Arial"/>
            <w:b w:val="0"/>
            <w:bCs w:val="0"/>
            <w:color w:val="1155CC"/>
            <w:u w:val="single"/>
          </w:rPr>
          <w:t>https://www.starbucks.com/about-us/</w:t>
        </w:r>
      </w:hyperlink>
      <w:r w:rsidRPr="00B06B1F">
        <w:rPr>
          <w:rFonts w:ascii="Arial" w:eastAsia="Arial" w:hAnsi="Arial" w:cs="Arial"/>
          <w:b w:val="0"/>
          <w:bCs w:val="0"/>
          <w:color w:val="FF0000"/>
        </w:rPr>
        <w:t xml:space="preserve">  </w:t>
      </w:r>
      <w:r w:rsidRPr="00B06B1F">
        <w:rPr>
          <w:rFonts w:ascii="Arial" w:eastAsia="Arial" w:hAnsi="Arial" w:cs="Arial"/>
          <w:b w:val="0"/>
          <w:bCs w:val="0"/>
        </w:rPr>
        <w:t>[Accessed: 10</w:t>
      </w:r>
      <w:r w:rsidR="005E5653" w:rsidRPr="00B06B1F">
        <w:rPr>
          <w:rFonts w:ascii="Arial" w:eastAsia="Arial" w:hAnsi="Arial" w:cs="Arial"/>
          <w:b w:val="0"/>
          <w:bCs w:val="0"/>
        </w:rPr>
        <w:t xml:space="preserve">th </w:t>
      </w:r>
      <w:proofErr w:type="gramStart"/>
      <w:r w:rsidR="005E5653" w:rsidRPr="00B06B1F">
        <w:rPr>
          <w:rFonts w:ascii="Arial" w:eastAsia="Arial" w:hAnsi="Arial" w:cs="Arial"/>
          <w:b w:val="0"/>
          <w:bCs w:val="0"/>
        </w:rPr>
        <w:t>November</w:t>
      </w:r>
      <w:r w:rsidRPr="00B06B1F">
        <w:rPr>
          <w:rFonts w:ascii="Arial" w:eastAsia="Arial" w:hAnsi="Arial" w:cs="Arial"/>
          <w:b w:val="0"/>
          <w:bCs w:val="0"/>
        </w:rPr>
        <w:t>,</w:t>
      </w:r>
      <w:proofErr w:type="gramEnd"/>
      <w:r w:rsidRPr="00B06B1F">
        <w:rPr>
          <w:rFonts w:ascii="Arial" w:eastAsia="Arial" w:hAnsi="Arial" w:cs="Arial"/>
          <w:b w:val="0"/>
          <w:bCs w:val="0"/>
        </w:rPr>
        <w:t xml:space="preserve"> 2025]</w:t>
      </w:r>
      <w:bookmarkEnd w:id="17"/>
    </w:p>
    <w:p w14:paraId="6E42551D" w14:textId="77777777" w:rsidR="009A3539" w:rsidRPr="00B06B1F" w:rsidRDefault="009A3539" w:rsidP="00B06B1F">
      <w:pPr>
        <w:rPr>
          <w:rFonts w:ascii="Arial" w:eastAsia="Arial" w:hAnsi="Arial" w:cs="Arial"/>
        </w:rPr>
      </w:pPr>
    </w:p>
    <w:p w14:paraId="01C83EE9"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(2025) </w:t>
      </w:r>
      <w:r w:rsidRPr="00B06B1F">
        <w:rPr>
          <w:rFonts w:ascii="Arial" w:eastAsia="Arial" w:hAnsi="Arial" w:cs="Arial"/>
          <w:i/>
          <w:iCs/>
        </w:rPr>
        <w:t>Starbucks Sued Over DEI: What Employers Need to Know.</w:t>
      </w:r>
      <w:r w:rsidRPr="00B06B1F">
        <w:rPr>
          <w:rFonts w:ascii="Arial" w:eastAsia="Arial" w:hAnsi="Arial" w:cs="Arial"/>
        </w:rPr>
        <w:t xml:space="preserve"> Available </w:t>
      </w:r>
      <w:proofErr w:type="spellStart"/>
      <w:r w:rsidRPr="00B06B1F">
        <w:rPr>
          <w:rFonts w:ascii="Arial" w:eastAsia="Arial" w:hAnsi="Arial" w:cs="Arial"/>
        </w:rPr>
        <w:t>at:</w:t>
      </w:r>
      <w:hyperlink r:id="rId81">
        <w:r w:rsidR="009A3539" w:rsidRPr="00B06B1F">
          <w:rPr>
            <w:rFonts w:ascii="Arial" w:eastAsia="Arial" w:hAnsi="Arial" w:cs="Arial"/>
            <w:color w:val="1155CC"/>
            <w:u w:val="single"/>
          </w:rPr>
          <w:t>https</w:t>
        </w:r>
        <w:proofErr w:type="spellEnd"/>
        <w:r w:rsidR="009A3539" w:rsidRPr="00B06B1F">
          <w:rPr>
            <w:rFonts w:ascii="Arial" w:eastAsia="Arial" w:hAnsi="Arial" w:cs="Arial"/>
            <w:color w:val="1155CC"/>
            <w:u w:val="single"/>
          </w:rPr>
          <w:t>://diversity.com/post/starbucks-dei-lawsuit-2025</w:t>
        </w:r>
      </w:hyperlink>
      <w:r w:rsidRPr="00B06B1F">
        <w:rPr>
          <w:rFonts w:ascii="Arial" w:eastAsia="Arial" w:hAnsi="Arial" w:cs="Arial"/>
          <w:color w:val="1155CC"/>
          <w:u w:val="single"/>
        </w:rPr>
        <w:t xml:space="preserve"> </w:t>
      </w:r>
      <w:r w:rsidRPr="00B06B1F">
        <w:rPr>
          <w:rFonts w:ascii="Arial" w:eastAsia="Arial" w:hAnsi="Arial" w:cs="Arial"/>
        </w:rPr>
        <w:t>[Accessed 27 Oct. 2025].</w:t>
      </w:r>
    </w:p>
    <w:p w14:paraId="7A223068"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Starbucks (2025) </w:t>
      </w:r>
      <w:r w:rsidRPr="00B06B1F">
        <w:rPr>
          <w:rFonts w:ascii="Arial" w:eastAsia="Arial" w:hAnsi="Arial" w:cs="Arial"/>
          <w:i/>
          <w:iCs/>
        </w:rPr>
        <w:t>What’s next? Starbucks unveils long-term growth strategy for a limitless future.</w:t>
      </w:r>
      <w:r w:rsidRPr="00B06B1F">
        <w:rPr>
          <w:rFonts w:ascii="Arial" w:eastAsia="Arial" w:hAnsi="Arial" w:cs="Arial"/>
        </w:rPr>
        <w:t xml:space="preserve"> Available at:</w:t>
      </w:r>
      <w:hyperlink r:id="rId82" w:anchor=":~:text=Bottom%20line:%20Starbucks%20has%20limitless,proposition%20across%20the%20partner%20experience">
        <w:r w:rsidR="009A3539" w:rsidRPr="00B06B1F">
          <w:rPr>
            <w:rFonts w:ascii="Arial" w:eastAsia="Arial" w:hAnsi="Arial" w:cs="Arial"/>
            <w:color w:val="1155CC"/>
            <w:u w:val="single"/>
          </w:rPr>
          <w:t>https://about.starbucks.com/stories/2023/whats-next-starbucks-unveils-long-term-growth-strategy-for-a-limitless-future/#:~:text=Bottom%20line:%20Starbucks%20has%20limitless,proposition%20across%20the%20partner%20experience</w:t>
        </w:r>
      </w:hyperlink>
      <w:r w:rsidRPr="00B06B1F">
        <w:rPr>
          <w:rFonts w:ascii="Arial" w:eastAsia="Arial" w:hAnsi="Arial" w:cs="Arial"/>
        </w:rPr>
        <w:t>. [Accessed 27 Oct. 2025].</w:t>
      </w:r>
    </w:p>
    <w:p w14:paraId="0CA7F5BB" w14:textId="77777777" w:rsidR="009A3539" w:rsidRPr="00B06B1F" w:rsidRDefault="009A3539" w:rsidP="00B06B1F">
      <w:pPr>
        <w:rPr>
          <w:rFonts w:ascii="Arial" w:eastAsia="Arial" w:hAnsi="Arial" w:cs="Arial"/>
          <w:b/>
          <w:bCs/>
        </w:rPr>
      </w:pPr>
      <w:hyperlink r:id="rId83">
        <w:r w:rsidRPr="00B06B1F">
          <w:rPr>
            <w:rFonts w:ascii="Arial" w:eastAsia="Arial" w:hAnsi="Arial" w:cs="Arial"/>
            <w:color w:val="1155CC"/>
            <w:u w:val="single"/>
          </w:rPr>
          <w:t>Start.io</w:t>
        </w:r>
      </w:hyperlink>
      <w:r w:rsidR="00000000" w:rsidRPr="00B06B1F">
        <w:rPr>
          <w:rFonts w:ascii="Arial" w:eastAsia="Arial" w:hAnsi="Arial" w:cs="Arial"/>
        </w:rPr>
        <w:t xml:space="preserve"> (2025) </w:t>
      </w:r>
      <w:r w:rsidR="00000000" w:rsidRPr="00B06B1F">
        <w:rPr>
          <w:rFonts w:ascii="Arial" w:eastAsia="Arial" w:hAnsi="Arial" w:cs="Arial"/>
          <w:i/>
          <w:iCs/>
        </w:rPr>
        <w:t>Who is Starbucks’ Target Market? Customer Characteristics &amp; Marketing Strategy Analysis.</w:t>
      </w:r>
      <w:r w:rsidR="00000000" w:rsidRPr="00B06B1F">
        <w:rPr>
          <w:rFonts w:ascii="Arial" w:eastAsia="Arial" w:hAnsi="Arial" w:cs="Arial"/>
        </w:rPr>
        <w:t xml:space="preserve"> Available at:</w:t>
      </w:r>
      <w:hyperlink r:id="rId84">
        <w:r w:rsidRPr="00B06B1F">
          <w:rPr>
            <w:rFonts w:ascii="Arial" w:eastAsia="Arial" w:hAnsi="Arial" w:cs="Arial"/>
            <w:color w:val="1155CC"/>
            <w:u w:val="single"/>
          </w:rPr>
          <w:t>https://www.start.io/blog/starbucks-target-market-customer-characteristics-marketing-strategy/</w:t>
        </w:r>
      </w:hyperlink>
      <w:r w:rsidR="00000000" w:rsidRPr="00B06B1F">
        <w:rPr>
          <w:rFonts w:ascii="Arial" w:eastAsia="Arial" w:hAnsi="Arial" w:cs="Arial"/>
          <w:color w:val="1155CC"/>
          <w:u w:val="single"/>
        </w:rPr>
        <w:t xml:space="preserve"> </w:t>
      </w:r>
      <w:r w:rsidR="00000000" w:rsidRPr="00B06B1F">
        <w:rPr>
          <w:rFonts w:ascii="Arial" w:eastAsia="Arial" w:hAnsi="Arial" w:cs="Arial"/>
        </w:rPr>
        <w:t>[Accessed 27 Oct. 2025].</w:t>
      </w:r>
    </w:p>
    <w:p w14:paraId="228AB95D" w14:textId="77777777" w:rsidR="009A3539" w:rsidRPr="00B06B1F" w:rsidRDefault="00000000" w:rsidP="00B06B1F">
      <w:pPr>
        <w:rPr>
          <w:rFonts w:ascii="Arial" w:eastAsia="Arial" w:hAnsi="Arial" w:cs="Arial"/>
          <w:b/>
          <w:bCs/>
        </w:rPr>
      </w:pPr>
      <w:r w:rsidRPr="00B06B1F">
        <w:rPr>
          <w:rFonts w:ascii="Arial" w:eastAsia="Arial" w:hAnsi="Arial" w:cs="Arial"/>
        </w:rPr>
        <w:t xml:space="preserve">Statista, (2025) </w:t>
      </w:r>
      <w:r w:rsidRPr="00B06B1F">
        <w:rPr>
          <w:rFonts w:ascii="Arial" w:eastAsia="Arial" w:hAnsi="Arial" w:cs="Arial"/>
          <w:i/>
          <w:iCs/>
        </w:rPr>
        <w:t>Revenue of Starbucks worldwide 2012-2019, by region.</w:t>
      </w:r>
      <w:r w:rsidRPr="00B06B1F">
        <w:rPr>
          <w:rFonts w:ascii="Arial" w:eastAsia="Arial" w:hAnsi="Arial" w:cs="Arial"/>
        </w:rPr>
        <w:t xml:space="preserve"> Available at:</w:t>
      </w:r>
      <w:hyperlink r:id="rId85">
        <w:r w:rsidR="009A3539" w:rsidRPr="00B06B1F">
          <w:rPr>
            <w:rFonts w:ascii="Arial" w:eastAsia="Arial" w:hAnsi="Arial" w:cs="Arial"/>
            <w:color w:val="1155CC"/>
            <w:u w:val="single"/>
          </w:rPr>
          <w:t>https://www.statista.com/statistics/572306/net-revenue-of-the-starbucks-by-region-worldwide/?srsltid=AfmBOormJBUcAR-BluUq2fTvalCiJ9JNpu6SEHvJsTzBaalUFOk3IFaW</w:t>
        </w:r>
      </w:hyperlink>
      <w:r w:rsidRPr="00B06B1F">
        <w:rPr>
          <w:rFonts w:ascii="Arial" w:eastAsia="Arial" w:hAnsi="Arial" w:cs="Arial"/>
        </w:rPr>
        <w:t>[Accessed 27 Oct. 2025].</w:t>
      </w:r>
    </w:p>
    <w:p w14:paraId="3EF5E1A1" w14:textId="77777777" w:rsidR="009A3539" w:rsidRPr="00B06B1F" w:rsidRDefault="00000000" w:rsidP="00B06B1F">
      <w:pPr>
        <w:shd w:val="clear" w:color="auto" w:fill="FFFFFF"/>
        <w:spacing w:after="360"/>
        <w:rPr>
          <w:rFonts w:ascii="Arial" w:eastAsia="Arial" w:hAnsi="Arial" w:cs="Arial"/>
          <w:b/>
          <w:bCs/>
        </w:rPr>
      </w:pPr>
      <w:r w:rsidRPr="00B06B1F">
        <w:rPr>
          <w:rFonts w:ascii="Arial" w:eastAsia="Arial" w:hAnsi="Arial" w:cs="Arial"/>
          <w:color w:val="222222"/>
          <w:highlight w:val="white"/>
        </w:rPr>
        <w:lastRenderedPageBreak/>
        <w:t xml:space="preserve">Swink, M., Hu, K. and Zhao, X., 2022. </w:t>
      </w:r>
      <w:r w:rsidRPr="00B06B1F">
        <w:rPr>
          <w:rFonts w:ascii="Arial" w:eastAsia="Arial" w:hAnsi="Arial" w:cs="Arial"/>
          <w:i/>
          <w:iCs/>
          <w:color w:val="222222"/>
          <w:highlight w:val="white"/>
        </w:rPr>
        <w:t>Analytics applications, limitations, and opportunities in restaurant supply chains. Production and Operations Management</w:t>
      </w:r>
      <w:r w:rsidRPr="00B06B1F">
        <w:rPr>
          <w:rFonts w:ascii="Arial" w:eastAsia="Arial" w:hAnsi="Arial" w:cs="Arial"/>
          <w:color w:val="222222"/>
          <w:highlight w:val="white"/>
        </w:rPr>
        <w:t xml:space="preserve">, </w:t>
      </w:r>
      <w:r w:rsidRPr="00B06B1F">
        <w:rPr>
          <w:rFonts w:ascii="Arial" w:eastAsia="Arial" w:hAnsi="Arial" w:cs="Arial"/>
          <w:i/>
          <w:iCs/>
          <w:color w:val="222222"/>
          <w:highlight w:val="white"/>
        </w:rPr>
        <w:t>31</w:t>
      </w:r>
      <w:r w:rsidRPr="00B06B1F">
        <w:rPr>
          <w:rFonts w:ascii="Arial" w:eastAsia="Arial" w:hAnsi="Arial" w:cs="Arial"/>
          <w:color w:val="222222"/>
          <w:highlight w:val="white"/>
        </w:rPr>
        <w:t>(10), pp.3710-3726.</w:t>
      </w:r>
      <w:hyperlink r:id="rId86">
        <w:r w:rsidR="009A3539" w:rsidRPr="00B06B1F">
          <w:rPr>
            <w:rFonts w:ascii="Arial" w:eastAsia="Arial" w:hAnsi="Arial" w:cs="Arial"/>
            <w:color w:val="1155CC"/>
            <w:highlight w:val="white"/>
            <w:u w:val="single"/>
          </w:rPr>
          <w:t>https://journals.sagepub.com/doi/abs/10.1111/poms.13704</w:t>
        </w:r>
      </w:hyperlink>
      <w:r w:rsidRPr="00B06B1F">
        <w:rPr>
          <w:rFonts w:ascii="Arial" w:eastAsia="Arial" w:hAnsi="Arial" w:cs="Arial"/>
        </w:rPr>
        <w:t xml:space="preserve">[Accessed: 28th October, 2025] </w:t>
      </w:r>
    </w:p>
    <w:p w14:paraId="79DDA3D8" w14:textId="77777777" w:rsidR="009A3539" w:rsidRPr="00B06B1F" w:rsidRDefault="00000000" w:rsidP="00B06B1F">
      <w:pPr>
        <w:shd w:val="clear" w:color="auto" w:fill="FFFFFF"/>
        <w:spacing w:after="360"/>
        <w:rPr>
          <w:rFonts w:ascii="Arial" w:eastAsia="Arial" w:hAnsi="Arial" w:cs="Arial"/>
        </w:rPr>
      </w:pPr>
      <w:r w:rsidRPr="00B06B1F">
        <w:rPr>
          <w:rFonts w:ascii="Arial" w:eastAsia="Arial" w:hAnsi="Arial" w:cs="Arial"/>
          <w:color w:val="222222"/>
          <w:highlight w:val="white"/>
        </w:rPr>
        <w:t xml:space="preserve">Tarin, C.A., Upton, S.D.L.S. and Hernández, L.H., 2021. “We need to be better”: Race, outdoor recreation, and corporate social advocacy. </w:t>
      </w:r>
      <w:r w:rsidRPr="00B06B1F">
        <w:rPr>
          <w:rFonts w:ascii="Arial" w:eastAsia="Arial" w:hAnsi="Arial" w:cs="Arial"/>
          <w:i/>
          <w:iCs/>
          <w:color w:val="222222"/>
          <w:highlight w:val="white"/>
        </w:rPr>
        <w:t>Frontiers in Communication</w:t>
      </w:r>
      <w:r w:rsidRPr="00B06B1F">
        <w:rPr>
          <w:rFonts w:ascii="Arial" w:eastAsia="Arial" w:hAnsi="Arial" w:cs="Arial"/>
          <w:color w:val="222222"/>
          <w:highlight w:val="white"/>
        </w:rPr>
        <w:t xml:space="preserve">, </w:t>
      </w:r>
      <w:r w:rsidRPr="00B06B1F">
        <w:rPr>
          <w:rFonts w:ascii="Arial" w:eastAsia="Arial" w:hAnsi="Arial" w:cs="Arial"/>
          <w:i/>
          <w:iCs/>
          <w:color w:val="222222"/>
          <w:highlight w:val="white"/>
        </w:rPr>
        <w:t>6</w:t>
      </w:r>
      <w:r w:rsidRPr="00B06B1F">
        <w:rPr>
          <w:rFonts w:ascii="Arial" w:eastAsia="Arial" w:hAnsi="Arial" w:cs="Arial"/>
          <w:color w:val="222222"/>
          <w:highlight w:val="white"/>
        </w:rPr>
        <w:t>, p.726417.</w:t>
      </w:r>
      <w:hyperlink r:id="rId87">
        <w:r w:rsidR="009A3539" w:rsidRPr="00B06B1F">
          <w:rPr>
            <w:rFonts w:ascii="Arial" w:eastAsia="Arial" w:hAnsi="Arial" w:cs="Arial"/>
            <w:color w:val="1155CC"/>
            <w:u w:val="single"/>
          </w:rPr>
          <w:t>https://www.frontiersin.org/journals/communication/articles/10.3389/fcomm.2021.726417/full</w:t>
        </w:r>
      </w:hyperlink>
      <w:r w:rsidRPr="00B06B1F">
        <w:rPr>
          <w:rFonts w:ascii="Arial" w:eastAsia="Arial" w:hAnsi="Arial" w:cs="Arial"/>
        </w:rPr>
        <w:t xml:space="preserve">[Accessed: 28th October, 2025] </w:t>
      </w:r>
    </w:p>
    <w:p w14:paraId="46E384D0" w14:textId="77777777" w:rsidR="009A3539" w:rsidRPr="00B06B1F" w:rsidRDefault="00000000" w:rsidP="00B06B1F">
      <w:pPr>
        <w:shd w:val="clear" w:color="auto" w:fill="FFFFFF"/>
        <w:spacing w:after="360"/>
        <w:rPr>
          <w:rFonts w:ascii="Arial" w:eastAsia="Arial" w:hAnsi="Arial" w:cs="Arial"/>
        </w:rPr>
      </w:pPr>
      <w:r w:rsidRPr="00B06B1F">
        <w:rPr>
          <w:rFonts w:ascii="Arial" w:eastAsia="Arial" w:hAnsi="Arial" w:cs="Arial"/>
        </w:rPr>
        <w:t xml:space="preserve">Trading economics (2025) China Inflation Rate. Available at: </w:t>
      </w:r>
      <w:hyperlink r:id="rId88" w:anchor=":~:text=Inflation%20Rate%20in%20China%20averaged%204.53%20percent,forecast%2C%20chart%2C%20statistics%2C%20economic%20calendar%20and%20news">
        <w:r w:rsidR="009A3539" w:rsidRPr="00B06B1F">
          <w:rPr>
            <w:rFonts w:ascii="Arial" w:eastAsia="Arial" w:hAnsi="Arial" w:cs="Arial"/>
            <w:u w:val="single"/>
          </w:rPr>
          <w:t>https://tradingeconomics.com/china/inflation-cpi#:~:text=Inflation%20Rate%20in%20China%20averaged%204.53%20percent,forecast%2C%20chart%2C%20statistics%2C%20economic%20calendar%20and%20news</w:t>
        </w:r>
      </w:hyperlink>
      <w:r w:rsidRPr="00B06B1F">
        <w:rPr>
          <w:rFonts w:ascii="Arial" w:eastAsia="Arial" w:hAnsi="Arial" w:cs="Arial"/>
        </w:rPr>
        <w:t xml:space="preserve">.[Accessed: 10th  November, 2025] </w:t>
      </w:r>
    </w:p>
    <w:p w14:paraId="216AF668" w14:textId="77777777" w:rsidR="009A3539" w:rsidRPr="00B06B1F" w:rsidRDefault="00000000" w:rsidP="00B06B1F">
      <w:pPr>
        <w:rPr>
          <w:rFonts w:ascii="Arial" w:eastAsia="Arial" w:hAnsi="Arial" w:cs="Arial"/>
        </w:rPr>
      </w:pPr>
      <w:r w:rsidRPr="00B06B1F">
        <w:rPr>
          <w:rFonts w:ascii="Arial" w:eastAsia="Arial" w:hAnsi="Arial" w:cs="Arial"/>
        </w:rPr>
        <w:t xml:space="preserve">Textor, C (2025) Gross domestic product (GDP) at current prices in China from 1985 to 2024 with forecasts until 2030. Available at: </w:t>
      </w:r>
      <w:hyperlink r:id="rId89">
        <w:r w:rsidR="009A3539" w:rsidRPr="00B06B1F">
          <w:rPr>
            <w:rFonts w:ascii="Arial" w:eastAsia="Arial" w:hAnsi="Arial" w:cs="Arial"/>
            <w:color w:val="1155CC"/>
            <w:u w:val="single"/>
          </w:rPr>
          <w:t>https://www.statista.com/statistics/263770/gross-domestic-product-gdp-of-china/</w:t>
        </w:r>
      </w:hyperlink>
      <w:r w:rsidRPr="00B06B1F">
        <w:rPr>
          <w:rFonts w:ascii="Arial" w:eastAsia="Arial" w:hAnsi="Arial" w:cs="Arial"/>
          <w:color w:val="FF0000"/>
        </w:rPr>
        <w:t xml:space="preserve"> </w:t>
      </w:r>
      <w:r w:rsidRPr="00B06B1F">
        <w:rPr>
          <w:rFonts w:ascii="Arial" w:eastAsia="Arial" w:hAnsi="Arial" w:cs="Arial"/>
        </w:rPr>
        <w:t xml:space="preserve">[Accessed: 10th  November, 2025] </w:t>
      </w:r>
    </w:p>
    <w:p w14:paraId="1F7BBB44" w14:textId="77777777" w:rsidR="009A3539" w:rsidRPr="00B06B1F" w:rsidRDefault="00000000" w:rsidP="00B06B1F">
      <w:pPr>
        <w:rPr>
          <w:rFonts w:ascii="Arial" w:eastAsia="Arial" w:hAnsi="Arial" w:cs="Arial"/>
          <w:b/>
          <w:bCs/>
        </w:rPr>
      </w:pPr>
      <w:r w:rsidRPr="00B06B1F">
        <w:rPr>
          <w:rFonts w:ascii="Arial" w:eastAsia="Arial" w:hAnsi="Arial" w:cs="Arial"/>
        </w:rPr>
        <w:t xml:space="preserve">Trading view (2025). </w:t>
      </w:r>
      <w:r w:rsidRPr="00B06B1F">
        <w:rPr>
          <w:rFonts w:ascii="Arial" w:eastAsia="Arial" w:hAnsi="Arial" w:cs="Arial"/>
          <w:i/>
          <w:iCs/>
        </w:rPr>
        <w:t xml:space="preserve">Will Digital Engagement Drive Starbucks' Customer Spend Growth? </w:t>
      </w:r>
      <w:r w:rsidRPr="00B06B1F">
        <w:rPr>
          <w:rFonts w:ascii="Arial" w:eastAsia="Arial" w:hAnsi="Arial" w:cs="Arial"/>
        </w:rPr>
        <w:t xml:space="preserve">Available at: </w:t>
      </w:r>
      <w:hyperlink r:id="rId90">
        <w:r w:rsidR="009A3539" w:rsidRPr="00B06B1F">
          <w:rPr>
            <w:rFonts w:ascii="Arial" w:eastAsia="Arial" w:hAnsi="Arial" w:cs="Arial"/>
            <w:color w:val="1155CC"/>
            <w:u w:val="single"/>
          </w:rPr>
          <w:t>https://www.tradingview.com/news/zacks:00314d339094b:0-will-digital-engagement-drive-starbucks-customer-spend-growth/</w:t>
        </w:r>
      </w:hyperlink>
      <w:r w:rsidRPr="00B06B1F">
        <w:rPr>
          <w:rFonts w:ascii="Arial" w:eastAsia="Arial" w:hAnsi="Arial" w:cs="Arial"/>
        </w:rPr>
        <w:t xml:space="preserve"> [Accessed: 28th October, 2025] </w:t>
      </w:r>
    </w:p>
    <w:p w14:paraId="68CBDE1E" w14:textId="37E42C89" w:rsidR="009A3539" w:rsidRPr="00B06B1F" w:rsidRDefault="00000000" w:rsidP="00B06B1F">
      <w:pPr>
        <w:shd w:val="clear" w:color="auto" w:fill="FFFFFF"/>
        <w:spacing w:after="360"/>
        <w:rPr>
          <w:rFonts w:ascii="Arial" w:eastAsia="Arial" w:hAnsi="Arial" w:cs="Arial"/>
          <w:b/>
          <w:bCs/>
        </w:rPr>
      </w:pPr>
      <w:r w:rsidRPr="00B06B1F">
        <w:rPr>
          <w:rFonts w:ascii="Arial" w:eastAsia="Arial" w:hAnsi="Arial" w:cs="Arial"/>
        </w:rPr>
        <w:t>Trading view (2025</w:t>
      </w:r>
      <w:proofErr w:type="gramStart"/>
      <w:r w:rsidRPr="00B06B1F">
        <w:rPr>
          <w:rFonts w:ascii="Arial" w:eastAsia="Arial" w:hAnsi="Arial" w:cs="Arial"/>
        </w:rPr>
        <w:t>).</w:t>
      </w:r>
      <w:r w:rsidRPr="00B06B1F">
        <w:rPr>
          <w:rFonts w:ascii="Arial" w:eastAsia="Arial" w:hAnsi="Arial" w:cs="Arial"/>
          <w:i/>
          <w:iCs/>
        </w:rPr>
        <w:t>Starbucks</w:t>
      </w:r>
      <w:proofErr w:type="gramEnd"/>
      <w:r w:rsidRPr="00B06B1F">
        <w:rPr>
          <w:rFonts w:ascii="Arial" w:eastAsia="Arial" w:hAnsi="Arial" w:cs="Arial"/>
          <w:i/>
          <w:iCs/>
        </w:rPr>
        <w:t xml:space="preserve"> Eyes China Partnership: Can It Unlock the Next Growth </w:t>
      </w:r>
      <w:proofErr w:type="gramStart"/>
      <w:r w:rsidR="000A52EC" w:rsidRPr="00B06B1F">
        <w:rPr>
          <w:rFonts w:ascii="Arial" w:eastAsia="Arial" w:hAnsi="Arial" w:cs="Arial"/>
          <w:i/>
          <w:iCs/>
        </w:rPr>
        <w:t>Cycle?.</w:t>
      </w:r>
      <w:proofErr w:type="gramEnd"/>
      <w:r w:rsidR="000A52EC" w:rsidRPr="00B06B1F">
        <w:rPr>
          <w:rFonts w:ascii="Arial" w:eastAsia="Arial" w:hAnsi="Arial" w:cs="Arial"/>
        </w:rPr>
        <w:t xml:space="preserve"> Available</w:t>
      </w:r>
      <w:r w:rsidRPr="00B06B1F">
        <w:rPr>
          <w:rFonts w:ascii="Arial" w:eastAsia="Arial" w:hAnsi="Arial" w:cs="Arial"/>
        </w:rPr>
        <w:t xml:space="preserve"> at: </w:t>
      </w:r>
      <w:hyperlink r:id="rId91">
        <w:r w:rsidR="009A3539" w:rsidRPr="00B06B1F">
          <w:rPr>
            <w:rFonts w:ascii="Arial" w:eastAsia="Arial" w:hAnsi="Arial" w:cs="Arial"/>
            <w:color w:val="1155CC"/>
            <w:u w:val="single"/>
          </w:rPr>
          <w:t>https://www.tradingview.com/news/zacks:d25c6fc96094b:0-starbucks-eyes-china-partnership-can-it-unlock-the-next-growth-cycle/</w:t>
        </w:r>
      </w:hyperlink>
      <w:r w:rsidRPr="00B06B1F">
        <w:rPr>
          <w:rFonts w:ascii="Arial" w:eastAsia="Arial" w:hAnsi="Arial" w:cs="Arial"/>
        </w:rPr>
        <w:t xml:space="preserve"> [Accessed: 28th October, 2025] </w:t>
      </w:r>
    </w:p>
    <w:p w14:paraId="70150A80" w14:textId="77777777" w:rsidR="009A3539" w:rsidRPr="00B06B1F" w:rsidRDefault="00000000" w:rsidP="00B06B1F">
      <w:pPr>
        <w:rPr>
          <w:rFonts w:ascii="Arial" w:eastAsia="Arial" w:hAnsi="Arial" w:cs="Arial"/>
          <w:b/>
          <w:bCs/>
        </w:rPr>
      </w:pPr>
      <w:r w:rsidRPr="00B06B1F">
        <w:rPr>
          <w:rFonts w:ascii="Arial" w:eastAsia="Arial" w:hAnsi="Arial" w:cs="Arial"/>
        </w:rPr>
        <w:t xml:space="preserve">Vimarsh (2024) </w:t>
      </w:r>
      <w:r w:rsidRPr="00B06B1F">
        <w:rPr>
          <w:rFonts w:ascii="Arial" w:eastAsia="Arial" w:hAnsi="Arial" w:cs="Arial"/>
          <w:i/>
          <w:iCs/>
        </w:rPr>
        <w:t>A strategic analysis of Starbucks expansion in China</w:t>
      </w:r>
      <w:r w:rsidRPr="00B06B1F">
        <w:rPr>
          <w:rFonts w:ascii="Arial" w:eastAsia="Arial" w:hAnsi="Arial" w:cs="Arial"/>
        </w:rPr>
        <w:t>. Available at:https://</w:t>
      </w:r>
      <w:hyperlink r:id="rId92">
        <w:r w:rsidR="009A3539" w:rsidRPr="00B06B1F">
          <w:rPr>
            <w:rFonts w:ascii="Arial" w:eastAsia="Arial" w:hAnsi="Arial" w:cs="Arial"/>
            <w:color w:val="1155CC"/>
            <w:u w:val="single"/>
          </w:rPr>
          <w:t>xite.ac.in/wp-content/uploads/2024/05/Vimarsh_2024_Art_4.pdf</w:t>
        </w:r>
      </w:hyperlink>
      <w:r w:rsidRPr="00B06B1F">
        <w:rPr>
          <w:rFonts w:ascii="Arial" w:eastAsia="Arial" w:hAnsi="Arial" w:cs="Arial"/>
        </w:rPr>
        <w:t>[Accessed 27 Oct. 2025].</w:t>
      </w:r>
    </w:p>
    <w:p w14:paraId="7240B606" w14:textId="77777777" w:rsidR="009A3539" w:rsidRPr="00B06B1F" w:rsidRDefault="00000000" w:rsidP="00B06B1F">
      <w:pPr>
        <w:shd w:val="clear" w:color="auto" w:fill="FFFFFF"/>
        <w:spacing w:before="240" w:after="240"/>
        <w:rPr>
          <w:rFonts w:ascii="Arial" w:eastAsia="Arial" w:hAnsi="Arial" w:cs="Arial"/>
          <w:b/>
          <w:bCs/>
        </w:rPr>
      </w:pPr>
      <w:r w:rsidRPr="00B06B1F">
        <w:rPr>
          <w:rFonts w:ascii="Arial" w:eastAsia="Arial" w:hAnsi="Arial" w:cs="Arial"/>
          <w:color w:val="08082A"/>
        </w:rPr>
        <w:lastRenderedPageBreak/>
        <w:t xml:space="preserve">Zack Equity research (2025) </w:t>
      </w:r>
      <w:r w:rsidRPr="00B06B1F">
        <w:rPr>
          <w:rFonts w:ascii="Arial" w:eastAsia="Arial" w:hAnsi="Arial" w:cs="Arial"/>
          <w:i/>
          <w:iCs/>
          <w:color w:val="08082A"/>
        </w:rPr>
        <w:t>Will Digital Engagement Drive Starbucks' Customer Spend Growth?</w:t>
      </w:r>
      <w:r w:rsidRPr="00B06B1F">
        <w:rPr>
          <w:rFonts w:ascii="Arial" w:eastAsia="Arial" w:hAnsi="Arial" w:cs="Arial"/>
          <w:color w:val="08082A"/>
        </w:rPr>
        <w:t xml:space="preserve"> </w:t>
      </w:r>
      <w:r w:rsidRPr="00B06B1F">
        <w:rPr>
          <w:rFonts w:ascii="Arial" w:eastAsia="Arial" w:hAnsi="Arial" w:cs="Arial"/>
        </w:rPr>
        <w:t>Available at:</w:t>
      </w:r>
      <w:hyperlink r:id="rId93" w:anchor=":~:text=Starbucks%20Corporation%20SBUX%20is%20leveraging,improvements%20to%20drive%20spend%20growth">
        <w:r w:rsidR="009A3539" w:rsidRPr="00B06B1F">
          <w:rPr>
            <w:rFonts w:ascii="Arial" w:eastAsia="Arial" w:hAnsi="Arial" w:cs="Arial"/>
            <w:color w:val="1155CC"/>
            <w:u w:val="single"/>
          </w:rPr>
          <w:t>https://www.nasdaq.com/articles/will-digital-engagement-drive-starbucks-customer-spend-growth#:~:text=Starbucks%20Corporation%20SBUX%20is%20leveraging,improvements%20to%20drive%20spend%20growth</w:t>
        </w:r>
      </w:hyperlink>
      <w:r w:rsidRPr="00B06B1F">
        <w:rPr>
          <w:rFonts w:ascii="Arial" w:eastAsia="Arial" w:hAnsi="Arial" w:cs="Arial"/>
          <w:color w:val="08082A"/>
        </w:rPr>
        <w:t>.</w:t>
      </w:r>
      <w:r w:rsidRPr="00B06B1F">
        <w:rPr>
          <w:rFonts w:ascii="Arial" w:eastAsia="Arial" w:hAnsi="Arial" w:cs="Arial"/>
        </w:rPr>
        <w:t xml:space="preserve"> [Accessed 27 Oct. 2025].</w:t>
      </w:r>
    </w:p>
    <w:p w14:paraId="3794092E" w14:textId="77777777" w:rsidR="009A3539" w:rsidRPr="00B06B1F" w:rsidRDefault="009A3539" w:rsidP="00B06B1F">
      <w:pPr>
        <w:shd w:val="clear" w:color="auto" w:fill="FFFFFF"/>
        <w:ind w:left="720" w:hanging="720"/>
        <w:rPr>
          <w:rFonts w:ascii="Arial" w:eastAsia="Arial" w:hAnsi="Arial" w:cs="Arial"/>
          <w:b/>
          <w:bCs/>
        </w:rPr>
      </w:pPr>
    </w:p>
    <w:p w14:paraId="4530ED12" w14:textId="77777777" w:rsidR="009A3539" w:rsidRPr="00B06B1F" w:rsidRDefault="009A3539" w:rsidP="00B06B1F">
      <w:pPr>
        <w:ind w:left="720" w:hanging="720"/>
        <w:rPr>
          <w:rFonts w:ascii="Arial" w:eastAsia="Arial" w:hAnsi="Arial" w:cs="Arial"/>
          <w:b/>
          <w:bCs/>
          <w:color w:val="222222"/>
          <w:highlight w:val="white"/>
        </w:rPr>
      </w:pPr>
    </w:p>
    <w:p w14:paraId="0103B0B2" w14:textId="77777777" w:rsidR="009A3539" w:rsidRDefault="009A3539" w:rsidP="00B06B1F">
      <w:pPr>
        <w:ind w:left="720" w:hanging="720"/>
        <w:rPr>
          <w:rFonts w:ascii="Arial" w:eastAsia="Arial" w:hAnsi="Arial" w:cs="Arial"/>
          <w:b/>
          <w:bCs/>
          <w:color w:val="222222"/>
          <w:highlight w:val="white"/>
        </w:rPr>
      </w:pPr>
    </w:p>
    <w:p w14:paraId="5528FB90" w14:textId="77777777" w:rsidR="00CF6898" w:rsidRDefault="00CF6898" w:rsidP="00B06B1F">
      <w:pPr>
        <w:ind w:left="720" w:hanging="720"/>
        <w:rPr>
          <w:rFonts w:ascii="Arial" w:eastAsia="Arial" w:hAnsi="Arial" w:cs="Arial"/>
          <w:b/>
          <w:bCs/>
          <w:color w:val="222222"/>
          <w:highlight w:val="white"/>
        </w:rPr>
      </w:pPr>
    </w:p>
    <w:p w14:paraId="75481FA4" w14:textId="77777777" w:rsidR="00CF6898" w:rsidRDefault="00CF6898" w:rsidP="00B06B1F">
      <w:pPr>
        <w:ind w:left="720" w:hanging="720"/>
        <w:rPr>
          <w:rFonts w:ascii="Arial" w:eastAsia="Arial" w:hAnsi="Arial" w:cs="Arial"/>
          <w:b/>
          <w:bCs/>
          <w:color w:val="222222"/>
          <w:highlight w:val="white"/>
        </w:rPr>
      </w:pPr>
    </w:p>
    <w:p w14:paraId="1AA348A1" w14:textId="77777777" w:rsidR="00842A4A" w:rsidRDefault="00842A4A" w:rsidP="00B06B1F">
      <w:pPr>
        <w:ind w:left="720" w:hanging="720"/>
        <w:rPr>
          <w:rFonts w:ascii="Arial" w:eastAsia="Arial" w:hAnsi="Arial" w:cs="Arial"/>
          <w:b/>
          <w:bCs/>
          <w:color w:val="222222"/>
          <w:highlight w:val="white"/>
        </w:rPr>
      </w:pPr>
    </w:p>
    <w:p w14:paraId="1C966C09" w14:textId="77777777" w:rsidR="00842A4A" w:rsidRDefault="00842A4A" w:rsidP="00B06B1F">
      <w:pPr>
        <w:ind w:left="720" w:hanging="720"/>
        <w:rPr>
          <w:rFonts w:ascii="Arial" w:eastAsia="Arial" w:hAnsi="Arial" w:cs="Arial"/>
          <w:b/>
          <w:bCs/>
          <w:color w:val="222222"/>
          <w:highlight w:val="white"/>
        </w:rPr>
      </w:pPr>
    </w:p>
    <w:p w14:paraId="1AC2A377" w14:textId="77777777" w:rsidR="00842A4A" w:rsidRDefault="00842A4A" w:rsidP="00B06B1F">
      <w:pPr>
        <w:ind w:left="720" w:hanging="720"/>
        <w:rPr>
          <w:rFonts w:ascii="Arial" w:eastAsia="Arial" w:hAnsi="Arial" w:cs="Arial"/>
          <w:b/>
          <w:bCs/>
          <w:color w:val="222222"/>
          <w:highlight w:val="white"/>
        </w:rPr>
      </w:pPr>
    </w:p>
    <w:p w14:paraId="7EFBC16F" w14:textId="77777777" w:rsidR="00CF6898" w:rsidRDefault="00CF6898" w:rsidP="00B06B1F">
      <w:pPr>
        <w:ind w:left="720" w:hanging="720"/>
        <w:rPr>
          <w:rFonts w:ascii="Arial" w:eastAsia="Arial" w:hAnsi="Arial" w:cs="Arial"/>
          <w:b/>
          <w:bCs/>
          <w:color w:val="222222"/>
          <w:highlight w:val="white"/>
        </w:rPr>
      </w:pPr>
    </w:p>
    <w:p w14:paraId="6B96EA19" w14:textId="77777777" w:rsidR="00CF6898" w:rsidRDefault="00CF6898" w:rsidP="00B06B1F">
      <w:pPr>
        <w:ind w:left="720" w:hanging="720"/>
        <w:rPr>
          <w:rFonts w:ascii="Arial" w:eastAsia="Arial" w:hAnsi="Arial" w:cs="Arial"/>
          <w:b/>
          <w:bCs/>
          <w:color w:val="222222"/>
          <w:highlight w:val="white"/>
        </w:rPr>
      </w:pPr>
    </w:p>
    <w:p w14:paraId="6393A432" w14:textId="77777777" w:rsidR="00CF6898" w:rsidRDefault="00CF6898" w:rsidP="00B06B1F">
      <w:pPr>
        <w:ind w:left="720" w:hanging="720"/>
        <w:rPr>
          <w:rFonts w:ascii="Arial" w:eastAsia="Arial" w:hAnsi="Arial" w:cs="Arial"/>
          <w:b/>
          <w:bCs/>
          <w:color w:val="222222"/>
          <w:highlight w:val="white"/>
        </w:rPr>
      </w:pPr>
    </w:p>
    <w:p w14:paraId="25E9296E" w14:textId="77777777" w:rsidR="00461A1A" w:rsidRPr="00B06B1F" w:rsidRDefault="00461A1A" w:rsidP="00B06B1F">
      <w:pPr>
        <w:ind w:left="720" w:hanging="720"/>
        <w:rPr>
          <w:rFonts w:ascii="Arial" w:eastAsia="Arial" w:hAnsi="Arial" w:cs="Arial"/>
          <w:b/>
          <w:bCs/>
          <w:color w:val="222222"/>
          <w:highlight w:val="white"/>
        </w:rPr>
      </w:pPr>
    </w:p>
    <w:p w14:paraId="059E5863" w14:textId="7CCAF0AF" w:rsidR="009A3539" w:rsidRPr="00B06B1F" w:rsidRDefault="001E248A" w:rsidP="00B06B1F">
      <w:pPr>
        <w:rPr>
          <w:rFonts w:ascii="Arial" w:eastAsia="Arial" w:hAnsi="Arial" w:cs="Arial"/>
          <w:b/>
          <w:bCs/>
          <w:color w:val="222222"/>
          <w:highlight w:val="white"/>
        </w:rPr>
      </w:pPr>
      <w:r>
        <w:rPr>
          <w:rFonts w:ascii="Arial" w:eastAsia="Arial" w:hAnsi="Arial" w:cs="Arial"/>
          <w:b/>
          <w:bCs/>
          <w:noProof/>
          <w:color w:val="222222"/>
        </w:rPr>
        <w:lastRenderedPageBreak/>
        <w:drawing>
          <wp:inline distT="0" distB="0" distL="0" distR="0" wp14:anchorId="10805D31" wp14:editId="629450E0">
            <wp:extent cx="5373112" cy="4250929"/>
            <wp:effectExtent l="0" t="0" r="0" b="0"/>
            <wp:docPr id="154173133" name="Picture 9" descr="A coffee shop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73133" name="Picture 9" descr="A coffee shop with tables and chairs&#10;&#10;AI-generated content may be incorrect."/>
                    <pic:cNvPicPr/>
                  </pic:nvPicPr>
                  <pic:blipFill>
                    <a:blip r:embed="rId94">
                      <a:extLst>
                        <a:ext uri="{28A0092B-C50C-407E-A947-70E740481C1C}">
                          <a14:useLocalDpi xmlns:a14="http://schemas.microsoft.com/office/drawing/2010/main" val="0"/>
                        </a:ext>
                      </a:extLst>
                    </a:blip>
                    <a:stretch>
                      <a:fillRect/>
                    </a:stretch>
                  </pic:blipFill>
                  <pic:spPr>
                    <a:xfrm>
                      <a:off x="0" y="0"/>
                      <a:ext cx="5400984" cy="4272980"/>
                    </a:xfrm>
                    <a:prstGeom prst="rect">
                      <a:avLst/>
                    </a:prstGeom>
                  </pic:spPr>
                </pic:pic>
              </a:graphicData>
            </a:graphic>
          </wp:inline>
        </w:drawing>
      </w:r>
    </w:p>
    <w:p w14:paraId="60DC9E25" w14:textId="77777777" w:rsidR="00AB52E2" w:rsidRDefault="00AB52E2" w:rsidP="00B06B1F">
      <w:pPr>
        <w:rPr>
          <w:rFonts w:ascii="Arial" w:eastAsia="Arial" w:hAnsi="Arial" w:cs="Arial"/>
          <w:b/>
          <w:bCs/>
          <w:color w:val="222222"/>
        </w:rPr>
      </w:pPr>
    </w:p>
    <w:p w14:paraId="2730BEA9" w14:textId="7A6E4C29" w:rsidR="006E6970" w:rsidRDefault="00EF0EDE" w:rsidP="00B06B1F">
      <w:pPr>
        <w:rPr>
          <w:rFonts w:ascii="Arial" w:eastAsia="Arial" w:hAnsi="Arial" w:cs="Arial"/>
        </w:rPr>
      </w:pPr>
      <w:r>
        <w:rPr>
          <w:rFonts w:ascii="Arial" w:eastAsia="Arial" w:hAnsi="Arial" w:cs="Arial"/>
        </w:rPr>
        <w:t xml:space="preserve">    </w:t>
      </w:r>
      <w:r w:rsidR="005A1483">
        <w:rPr>
          <w:rFonts w:ascii="Arial" w:eastAsia="Arial" w:hAnsi="Arial" w:cs="Arial"/>
        </w:rPr>
        <w:t xml:space="preserve">   </w:t>
      </w:r>
      <w:r w:rsidR="003D7644">
        <w:rPr>
          <w:rFonts w:ascii="Arial" w:eastAsia="Arial" w:hAnsi="Arial" w:cs="Arial"/>
          <w:noProof/>
        </w:rPr>
        <w:drawing>
          <wp:inline distT="0" distB="0" distL="0" distR="0" wp14:anchorId="1FD30764" wp14:editId="220FA5CE">
            <wp:extent cx="4581758" cy="4183582"/>
            <wp:effectExtent l="0" t="0" r="9525" b="7620"/>
            <wp:docPr id="62676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6551" name="Picture 62676551"/>
                    <pic:cNvPicPr/>
                  </pic:nvPicPr>
                  <pic:blipFill>
                    <a:blip r:embed="rId95">
                      <a:extLst>
                        <a:ext uri="{28A0092B-C50C-407E-A947-70E740481C1C}">
                          <a14:useLocalDpi xmlns:a14="http://schemas.microsoft.com/office/drawing/2010/main" val="0"/>
                        </a:ext>
                      </a:extLst>
                    </a:blip>
                    <a:stretch>
                      <a:fillRect/>
                    </a:stretch>
                  </pic:blipFill>
                  <pic:spPr>
                    <a:xfrm>
                      <a:off x="0" y="0"/>
                      <a:ext cx="4636771" cy="4233814"/>
                    </a:xfrm>
                    <a:prstGeom prst="rect">
                      <a:avLst/>
                    </a:prstGeom>
                  </pic:spPr>
                </pic:pic>
              </a:graphicData>
            </a:graphic>
          </wp:inline>
        </w:drawing>
      </w:r>
    </w:p>
    <w:p w14:paraId="29514E52" w14:textId="208218D5" w:rsidR="002C7052" w:rsidRDefault="002C7052" w:rsidP="00B06B1F">
      <w:pPr>
        <w:rPr>
          <w:rFonts w:ascii="Arial" w:eastAsia="Arial" w:hAnsi="Arial" w:cs="Arial"/>
        </w:rPr>
      </w:pPr>
    </w:p>
    <w:p w14:paraId="4E7AC3CE" w14:textId="0636C17D" w:rsidR="002C56A1" w:rsidRDefault="006E6970" w:rsidP="00B06B1F">
      <w:pPr>
        <w:rPr>
          <w:rFonts w:ascii="Arial" w:eastAsia="Arial" w:hAnsi="Arial" w:cs="Arial"/>
        </w:rPr>
      </w:pPr>
      <w:r>
        <w:rPr>
          <w:rFonts w:ascii="Arial" w:eastAsia="Arial" w:hAnsi="Arial" w:cs="Arial"/>
        </w:rPr>
        <w:t xml:space="preserve">                     </w:t>
      </w:r>
      <w:r>
        <w:rPr>
          <w:rFonts w:ascii="Arial" w:eastAsia="Arial" w:hAnsi="Arial" w:cs="Arial"/>
          <w:noProof/>
        </w:rPr>
        <w:drawing>
          <wp:inline distT="0" distB="0" distL="0" distR="0" wp14:anchorId="14325B8B" wp14:editId="0F1CD62F">
            <wp:extent cx="3989373" cy="3989373"/>
            <wp:effectExtent l="0" t="0" r="0" b="0"/>
            <wp:docPr id="1281848571" name="Picture 2" descr="A cup of iced coffee with a stra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48571" name="Picture 2" descr="A cup of iced coffee with a straw&#10;&#10;AI-generated content may be incorrect."/>
                    <pic:cNvPicPr/>
                  </pic:nvPicPr>
                  <pic:blipFill>
                    <a:blip r:embed="rId96" cstate="print">
                      <a:extLst>
                        <a:ext uri="{28A0092B-C50C-407E-A947-70E740481C1C}">
                          <a14:useLocalDpi xmlns:a14="http://schemas.microsoft.com/office/drawing/2010/main" val="0"/>
                        </a:ext>
                      </a:extLst>
                    </a:blip>
                    <a:stretch>
                      <a:fillRect/>
                    </a:stretch>
                  </pic:blipFill>
                  <pic:spPr>
                    <a:xfrm>
                      <a:off x="0" y="0"/>
                      <a:ext cx="3991868" cy="3991868"/>
                    </a:xfrm>
                    <a:prstGeom prst="rect">
                      <a:avLst/>
                    </a:prstGeom>
                  </pic:spPr>
                </pic:pic>
              </a:graphicData>
            </a:graphic>
          </wp:inline>
        </w:drawing>
      </w:r>
    </w:p>
    <w:p w14:paraId="7B043B17" w14:textId="77777777" w:rsidR="00AF311D" w:rsidRDefault="00AF311D" w:rsidP="00B06B1F">
      <w:pPr>
        <w:rPr>
          <w:rFonts w:ascii="Arial" w:eastAsia="Arial" w:hAnsi="Arial" w:cs="Arial"/>
        </w:rPr>
      </w:pPr>
    </w:p>
    <w:p w14:paraId="46F2E592" w14:textId="2BFD1149" w:rsidR="00B3152D" w:rsidRDefault="0029675F" w:rsidP="00B06B1F">
      <w:pPr>
        <w:rPr>
          <w:rFonts w:ascii="Arial" w:eastAsia="Arial" w:hAnsi="Arial" w:cs="Arial"/>
        </w:rPr>
      </w:pPr>
      <w:r>
        <w:rPr>
          <w:rFonts w:ascii="Arial" w:eastAsia="Arial" w:hAnsi="Arial" w:cs="Arial"/>
        </w:rPr>
        <w:t xml:space="preserve">      </w:t>
      </w:r>
      <w:r w:rsidR="000F449B">
        <w:rPr>
          <w:rFonts w:ascii="Arial" w:eastAsia="Arial" w:hAnsi="Arial" w:cs="Arial"/>
        </w:rPr>
        <w:t xml:space="preserve">   </w:t>
      </w:r>
      <w:r w:rsidR="000F449B">
        <w:rPr>
          <w:rFonts w:ascii="Arial" w:eastAsia="Arial" w:hAnsi="Arial" w:cs="Arial"/>
          <w:noProof/>
        </w:rPr>
        <w:drawing>
          <wp:inline distT="0" distB="0" distL="0" distR="0" wp14:anchorId="720BEAAA" wp14:editId="2A9E4279">
            <wp:extent cx="4903773" cy="3940556"/>
            <wp:effectExtent l="0" t="0" r="0" b="3175"/>
            <wp:docPr id="1308467048" name="Picture 4" descr="A group of cups of different colored drin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467048" name="Picture 4" descr="A group of cups of different colored drinks&#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4962764" cy="3987960"/>
                    </a:xfrm>
                    <a:prstGeom prst="rect">
                      <a:avLst/>
                    </a:prstGeom>
                  </pic:spPr>
                </pic:pic>
              </a:graphicData>
            </a:graphic>
          </wp:inline>
        </w:drawing>
      </w:r>
    </w:p>
    <w:p w14:paraId="53B77A8D" w14:textId="58883014" w:rsidR="00F035FC" w:rsidRDefault="002B35D6" w:rsidP="00B06B1F">
      <w:pPr>
        <w:rPr>
          <w:rFonts w:ascii="Arial" w:eastAsia="Arial" w:hAnsi="Arial" w:cs="Arial"/>
        </w:rPr>
      </w:pPr>
      <w:r>
        <w:rPr>
          <w:rFonts w:ascii="Arial" w:eastAsia="Arial" w:hAnsi="Arial" w:cs="Arial"/>
        </w:rPr>
        <w:lastRenderedPageBreak/>
        <w:t xml:space="preserve">     </w:t>
      </w:r>
      <w:r w:rsidR="00F035FC">
        <w:rPr>
          <w:rFonts w:ascii="Arial" w:eastAsia="Arial" w:hAnsi="Arial" w:cs="Arial"/>
          <w:noProof/>
        </w:rPr>
        <w:drawing>
          <wp:inline distT="0" distB="0" distL="0" distR="0" wp14:anchorId="33CFF632" wp14:editId="12EA3F6D">
            <wp:extent cx="5200015" cy="4434435"/>
            <wp:effectExtent l="0" t="0" r="635" b="4445"/>
            <wp:docPr id="961869167" name="Picture 5" descr="A green drink with a white design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869167" name="Picture 5" descr="A green drink with a white design in the middle&#10;&#10;AI-generated content may be incorrect."/>
                    <pic:cNvPicPr/>
                  </pic:nvPicPr>
                  <pic:blipFill>
                    <a:blip r:embed="rId98">
                      <a:extLst>
                        <a:ext uri="{28A0092B-C50C-407E-A947-70E740481C1C}">
                          <a14:useLocalDpi xmlns:a14="http://schemas.microsoft.com/office/drawing/2010/main" val="0"/>
                        </a:ext>
                      </a:extLst>
                    </a:blip>
                    <a:stretch>
                      <a:fillRect/>
                    </a:stretch>
                  </pic:blipFill>
                  <pic:spPr>
                    <a:xfrm>
                      <a:off x="0" y="0"/>
                      <a:ext cx="5217784" cy="4449588"/>
                    </a:xfrm>
                    <a:prstGeom prst="rect">
                      <a:avLst/>
                    </a:prstGeom>
                  </pic:spPr>
                </pic:pic>
              </a:graphicData>
            </a:graphic>
          </wp:inline>
        </w:drawing>
      </w:r>
    </w:p>
    <w:p w14:paraId="2B88435D" w14:textId="37AA9970" w:rsidR="00F227AE" w:rsidRDefault="0045661D" w:rsidP="00B06B1F">
      <w:pPr>
        <w:rPr>
          <w:rFonts w:ascii="Arial" w:eastAsia="Arial" w:hAnsi="Arial" w:cs="Arial"/>
        </w:rPr>
      </w:pPr>
      <w:r>
        <w:rPr>
          <w:rFonts w:ascii="Arial" w:eastAsia="Arial" w:hAnsi="Arial" w:cs="Arial"/>
        </w:rPr>
        <w:t xml:space="preserve">     </w:t>
      </w:r>
      <w:r w:rsidR="00F227AE">
        <w:rPr>
          <w:rFonts w:ascii="Arial" w:eastAsia="Arial" w:hAnsi="Arial" w:cs="Arial"/>
          <w:noProof/>
        </w:rPr>
        <w:drawing>
          <wp:inline distT="0" distB="0" distL="0" distR="0" wp14:anchorId="2EB413A1" wp14:editId="51B8BCFA">
            <wp:extent cx="5178425" cy="4256410"/>
            <wp:effectExtent l="0" t="0" r="3175" b="0"/>
            <wp:docPr id="1219433425" name="Picture 8" descr="A group of colorful drink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433425" name="Picture 8" descr="A group of colorful drinks on a table&#10;&#10;AI-generated content may be incorrect."/>
                    <pic:cNvPicPr/>
                  </pic:nvPicPr>
                  <pic:blipFill>
                    <a:blip r:embed="rId99">
                      <a:extLst>
                        <a:ext uri="{28A0092B-C50C-407E-A947-70E740481C1C}">
                          <a14:useLocalDpi xmlns:a14="http://schemas.microsoft.com/office/drawing/2010/main" val="0"/>
                        </a:ext>
                      </a:extLst>
                    </a:blip>
                    <a:stretch>
                      <a:fillRect/>
                    </a:stretch>
                  </pic:blipFill>
                  <pic:spPr>
                    <a:xfrm>
                      <a:off x="0" y="0"/>
                      <a:ext cx="5249292" cy="4314659"/>
                    </a:xfrm>
                    <a:prstGeom prst="rect">
                      <a:avLst/>
                    </a:prstGeom>
                  </pic:spPr>
                </pic:pic>
              </a:graphicData>
            </a:graphic>
          </wp:inline>
        </w:drawing>
      </w:r>
    </w:p>
    <w:p w14:paraId="347EF3D9" w14:textId="28E869E5" w:rsidR="002C56A1" w:rsidRDefault="007B1C34" w:rsidP="00B06B1F">
      <w:pPr>
        <w:rPr>
          <w:rFonts w:ascii="Arial" w:eastAsia="Arial" w:hAnsi="Arial" w:cs="Arial"/>
        </w:rPr>
      </w:pPr>
      <w:r>
        <w:rPr>
          <w:rFonts w:ascii="Arial" w:eastAsia="Arial" w:hAnsi="Arial" w:cs="Arial"/>
          <w:noProof/>
        </w:rPr>
        <w:lastRenderedPageBreak/>
        <w:drawing>
          <wp:inline distT="0" distB="0" distL="0" distR="0" wp14:anchorId="773345C3" wp14:editId="23101D30">
            <wp:extent cx="5809266" cy="7978747"/>
            <wp:effectExtent l="0" t="0" r="1270" b="3810"/>
            <wp:docPr id="20239827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82706" name="Picture 2023982706"/>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842917" cy="8024966"/>
                    </a:xfrm>
                    <a:prstGeom prst="rect">
                      <a:avLst/>
                    </a:prstGeom>
                  </pic:spPr>
                </pic:pic>
              </a:graphicData>
            </a:graphic>
          </wp:inline>
        </w:drawing>
      </w:r>
    </w:p>
    <w:p w14:paraId="0B51ECF5" w14:textId="77777777" w:rsidR="00502B5C" w:rsidRDefault="00502B5C" w:rsidP="00B06B1F">
      <w:pPr>
        <w:rPr>
          <w:rFonts w:ascii="Arial" w:eastAsia="Arial" w:hAnsi="Arial" w:cs="Arial"/>
        </w:rPr>
      </w:pPr>
    </w:p>
    <w:p w14:paraId="43549A41" w14:textId="4540F421" w:rsidR="00502B5C" w:rsidRDefault="00502B5C" w:rsidP="00B06B1F">
      <w:pPr>
        <w:rPr>
          <w:rFonts w:ascii="Arial" w:eastAsia="Arial" w:hAnsi="Arial" w:cs="Arial"/>
        </w:rPr>
      </w:pPr>
    </w:p>
    <w:p w14:paraId="5AD76CFF" w14:textId="77777777" w:rsidR="00E76163" w:rsidRDefault="00E76163" w:rsidP="00B06B1F">
      <w:pPr>
        <w:rPr>
          <w:rFonts w:ascii="Arial" w:eastAsia="Arial" w:hAnsi="Arial" w:cs="Arial"/>
        </w:rPr>
      </w:pPr>
    </w:p>
    <w:p w14:paraId="036190B2" w14:textId="21C02FDB" w:rsidR="00E76163" w:rsidRDefault="00E76163" w:rsidP="00B06B1F">
      <w:pPr>
        <w:rPr>
          <w:rFonts w:ascii="Arial" w:eastAsia="Arial" w:hAnsi="Arial" w:cs="Arial"/>
        </w:rPr>
      </w:pPr>
    </w:p>
    <w:p w14:paraId="5739113F" w14:textId="77777777" w:rsidR="00CB039B" w:rsidRDefault="00CB039B" w:rsidP="00B06B1F">
      <w:pPr>
        <w:rPr>
          <w:rFonts w:ascii="Arial" w:eastAsia="Arial" w:hAnsi="Arial" w:cs="Arial"/>
        </w:rPr>
      </w:pPr>
    </w:p>
    <w:p w14:paraId="10B2488D" w14:textId="04D7B600" w:rsidR="00CB039B" w:rsidRDefault="00364104" w:rsidP="00B06B1F">
      <w:pPr>
        <w:rPr>
          <w:rFonts w:ascii="Arial" w:eastAsia="Arial" w:hAnsi="Arial" w:cs="Arial"/>
        </w:rPr>
      </w:pPr>
      <w:r>
        <w:rPr>
          <w:rFonts w:ascii="Arial" w:eastAsia="Arial" w:hAnsi="Arial" w:cs="Arial"/>
          <w:noProof/>
        </w:rPr>
        <w:drawing>
          <wp:inline distT="0" distB="0" distL="0" distR="0" wp14:anchorId="626DDAFD" wp14:editId="708A41A8">
            <wp:extent cx="5733415" cy="7644765"/>
            <wp:effectExtent l="0" t="0" r="635" b="0"/>
            <wp:docPr id="15866043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604392" name="Picture 1586604392"/>
                    <pic:cNvPicPr/>
                  </pic:nvPicPr>
                  <pic:blipFill>
                    <a:blip r:embed="rId101">
                      <a:extLst>
                        <a:ext uri="{28A0092B-C50C-407E-A947-70E740481C1C}">
                          <a14:useLocalDpi xmlns:a14="http://schemas.microsoft.com/office/drawing/2010/main" val="0"/>
                        </a:ext>
                      </a:extLst>
                    </a:blip>
                    <a:stretch>
                      <a:fillRect/>
                    </a:stretch>
                  </pic:blipFill>
                  <pic:spPr>
                    <a:xfrm>
                      <a:off x="0" y="0"/>
                      <a:ext cx="5733415" cy="7644765"/>
                    </a:xfrm>
                    <a:prstGeom prst="rect">
                      <a:avLst/>
                    </a:prstGeom>
                  </pic:spPr>
                </pic:pic>
              </a:graphicData>
            </a:graphic>
          </wp:inline>
        </w:drawing>
      </w:r>
    </w:p>
    <w:p w14:paraId="6246A0F1" w14:textId="77777777" w:rsidR="00FB1B23" w:rsidRDefault="00FB1B23" w:rsidP="00B06B1F">
      <w:pPr>
        <w:rPr>
          <w:rFonts w:ascii="Arial" w:eastAsia="Arial" w:hAnsi="Arial" w:cs="Arial"/>
        </w:rPr>
      </w:pPr>
    </w:p>
    <w:p w14:paraId="336BC721" w14:textId="77777777" w:rsidR="00CE40FD" w:rsidRDefault="00CE40FD" w:rsidP="00B06B1F">
      <w:pPr>
        <w:rPr>
          <w:rFonts w:ascii="Arial" w:eastAsia="Arial" w:hAnsi="Arial" w:cs="Arial"/>
        </w:rPr>
      </w:pPr>
    </w:p>
    <w:p w14:paraId="7C3078A3" w14:textId="77777777" w:rsidR="00CE40FD" w:rsidRDefault="00CE40FD" w:rsidP="00B06B1F">
      <w:pPr>
        <w:rPr>
          <w:rFonts w:ascii="Arial" w:eastAsia="Arial" w:hAnsi="Arial" w:cs="Arial"/>
        </w:rPr>
      </w:pPr>
    </w:p>
    <w:p w14:paraId="57AF3572" w14:textId="77777777" w:rsidR="00CE40FD" w:rsidRDefault="00CE40FD" w:rsidP="00B06B1F">
      <w:pPr>
        <w:rPr>
          <w:rFonts w:ascii="Arial" w:eastAsia="Arial" w:hAnsi="Arial" w:cs="Arial"/>
        </w:rPr>
      </w:pPr>
    </w:p>
    <w:p w14:paraId="7344CDE5" w14:textId="6A90FFB8" w:rsidR="00FB1B23" w:rsidRDefault="00FB1B23" w:rsidP="00B06B1F">
      <w:pPr>
        <w:rPr>
          <w:rFonts w:ascii="Arial" w:eastAsia="Arial" w:hAnsi="Arial" w:cs="Arial"/>
        </w:rPr>
      </w:pPr>
      <w:r>
        <w:rPr>
          <w:rFonts w:ascii="Arial" w:eastAsia="Arial" w:hAnsi="Arial" w:cs="Arial"/>
          <w:noProof/>
        </w:rPr>
        <w:drawing>
          <wp:inline distT="0" distB="0" distL="0" distR="0" wp14:anchorId="735FDAB5" wp14:editId="478FEF73">
            <wp:extent cx="5939155" cy="6692113"/>
            <wp:effectExtent l="0" t="0" r="4445" b="0"/>
            <wp:docPr id="9514372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437272" name="Picture 7"/>
                    <pic:cNvPicPr/>
                  </pic:nvPicPr>
                  <pic:blipFill>
                    <a:blip r:embed="rId102">
                      <a:extLst>
                        <a:ext uri="{28A0092B-C50C-407E-A947-70E740481C1C}">
                          <a14:useLocalDpi xmlns:a14="http://schemas.microsoft.com/office/drawing/2010/main" val="0"/>
                        </a:ext>
                      </a:extLst>
                    </a:blip>
                    <a:stretch>
                      <a:fillRect/>
                    </a:stretch>
                  </pic:blipFill>
                  <pic:spPr>
                    <a:xfrm>
                      <a:off x="0" y="0"/>
                      <a:ext cx="5963141" cy="6719140"/>
                    </a:xfrm>
                    <a:prstGeom prst="rect">
                      <a:avLst/>
                    </a:prstGeom>
                  </pic:spPr>
                </pic:pic>
              </a:graphicData>
            </a:graphic>
          </wp:inline>
        </w:drawing>
      </w:r>
    </w:p>
    <w:p w14:paraId="3D6EC3BF" w14:textId="77777777" w:rsidR="00FB1B23" w:rsidRDefault="00FB1B23" w:rsidP="00B06B1F">
      <w:pPr>
        <w:rPr>
          <w:rFonts w:ascii="Arial" w:eastAsia="Arial" w:hAnsi="Arial" w:cs="Arial"/>
        </w:rPr>
      </w:pPr>
    </w:p>
    <w:p w14:paraId="1E16693F" w14:textId="1FE9191D" w:rsidR="00FB1B23" w:rsidRPr="00B06B1F" w:rsidRDefault="00FB1B23" w:rsidP="00B06B1F">
      <w:pPr>
        <w:rPr>
          <w:rFonts w:ascii="Arial" w:eastAsia="Arial" w:hAnsi="Arial" w:cs="Arial"/>
        </w:rPr>
      </w:pPr>
    </w:p>
    <w:sectPr w:rsidR="00FB1B23" w:rsidRPr="00B06B1F">
      <w:footerReference w:type="default" r:id="rId10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A5B54" w14:textId="77777777" w:rsidR="00C1626D" w:rsidRDefault="00C1626D">
      <w:pPr>
        <w:spacing w:line="240" w:lineRule="auto"/>
      </w:pPr>
      <w:r>
        <w:separator/>
      </w:r>
    </w:p>
  </w:endnote>
  <w:endnote w:type="continuationSeparator" w:id="0">
    <w:p w14:paraId="4CD80CB3" w14:textId="77777777" w:rsidR="00C1626D" w:rsidRDefault="00C162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7121870-2040-426A-B03A-EC0479278A7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E0C7D1E3-6A1F-4F0C-9418-8F052B444EA8}"/>
  </w:font>
  <w:font w:name="Cambria Math">
    <w:panose1 w:val="02040503050406030204"/>
    <w:charset w:val="00"/>
    <w:family w:val="roman"/>
    <w:pitch w:val="variable"/>
    <w:sig w:usb0="E00006FF" w:usb1="420024FF" w:usb2="02000000" w:usb3="00000000" w:csb0="0000019F" w:csb1="00000000"/>
    <w:embedRegular r:id="rId3" w:fontKey="{6C9D0E31-A1B0-454E-9736-B3D54CBE66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A955F" w14:textId="77777777" w:rsidR="009A3539" w:rsidRDefault="00000000">
    <w:pPr>
      <w:jc w:val="right"/>
    </w:pPr>
    <w:r>
      <w:fldChar w:fldCharType="begin"/>
    </w:r>
    <w:r>
      <w:instrText>PAGE</w:instrText>
    </w:r>
    <w:r>
      <w:fldChar w:fldCharType="separate"/>
    </w:r>
    <w:r w:rsidR="0074192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B4CF8" w14:textId="77777777" w:rsidR="00C1626D" w:rsidRDefault="00C1626D">
      <w:pPr>
        <w:spacing w:line="240" w:lineRule="auto"/>
      </w:pPr>
      <w:r>
        <w:separator/>
      </w:r>
    </w:p>
  </w:footnote>
  <w:footnote w:type="continuationSeparator" w:id="0">
    <w:p w14:paraId="53421EF9" w14:textId="77777777" w:rsidR="00C1626D" w:rsidRDefault="00C162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D41F4"/>
    <w:multiLevelType w:val="multilevel"/>
    <w:tmpl w:val="CDE8C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561EDF"/>
    <w:multiLevelType w:val="multilevel"/>
    <w:tmpl w:val="AD202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4F0C60"/>
    <w:multiLevelType w:val="multilevel"/>
    <w:tmpl w:val="061CA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46453789">
    <w:abstractNumId w:val="1"/>
  </w:num>
  <w:num w:numId="2" w16cid:durableId="558252246">
    <w:abstractNumId w:val="2"/>
  </w:num>
  <w:num w:numId="3" w16cid:durableId="1577471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3539"/>
    <w:rsid w:val="000232BA"/>
    <w:rsid w:val="00026218"/>
    <w:rsid w:val="00033CFF"/>
    <w:rsid w:val="00060CE4"/>
    <w:rsid w:val="000A52EC"/>
    <w:rsid w:val="000F449B"/>
    <w:rsid w:val="0011713E"/>
    <w:rsid w:val="00133FE4"/>
    <w:rsid w:val="00153267"/>
    <w:rsid w:val="0018051C"/>
    <w:rsid w:val="001A13BC"/>
    <w:rsid w:val="001D4A82"/>
    <w:rsid w:val="001E248A"/>
    <w:rsid w:val="0021040C"/>
    <w:rsid w:val="0029675F"/>
    <w:rsid w:val="002B35D6"/>
    <w:rsid w:val="002C56A1"/>
    <w:rsid w:val="002C7052"/>
    <w:rsid w:val="002D5925"/>
    <w:rsid w:val="002E49B9"/>
    <w:rsid w:val="003062C3"/>
    <w:rsid w:val="00364104"/>
    <w:rsid w:val="003A3448"/>
    <w:rsid w:val="003D7644"/>
    <w:rsid w:val="0045661D"/>
    <w:rsid w:val="00461A1A"/>
    <w:rsid w:val="00483DFE"/>
    <w:rsid w:val="00496513"/>
    <w:rsid w:val="004B5C05"/>
    <w:rsid w:val="00502B5C"/>
    <w:rsid w:val="005617F7"/>
    <w:rsid w:val="00561B51"/>
    <w:rsid w:val="00590DF5"/>
    <w:rsid w:val="005A1483"/>
    <w:rsid w:val="005E5653"/>
    <w:rsid w:val="005E623C"/>
    <w:rsid w:val="00623B6D"/>
    <w:rsid w:val="006C3055"/>
    <w:rsid w:val="006E6970"/>
    <w:rsid w:val="006F6F7C"/>
    <w:rsid w:val="00741928"/>
    <w:rsid w:val="007B1C34"/>
    <w:rsid w:val="007B6A1B"/>
    <w:rsid w:val="007D141E"/>
    <w:rsid w:val="007F3737"/>
    <w:rsid w:val="007F6472"/>
    <w:rsid w:val="00832889"/>
    <w:rsid w:val="008410F0"/>
    <w:rsid w:val="00842A4A"/>
    <w:rsid w:val="008718F1"/>
    <w:rsid w:val="008727FE"/>
    <w:rsid w:val="00997852"/>
    <w:rsid w:val="009A04F9"/>
    <w:rsid w:val="009A3539"/>
    <w:rsid w:val="009E2CB0"/>
    <w:rsid w:val="009F0F52"/>
    <w:rsid w:val="00A0472D"/>
    <w:rsid w:val="00A22891"/>
    <w:rsid w:val="00A47349"/>
    <w:rsid w:val="00AB52E2"/>
    <w:rsid w:val="00AF311D"/>
    <w:rsid w:val="00B06B1F"/>
    <w:rsid w:val="00B1068D"/>
    <w:rsid w:val="00B3152D"/>
    <w:rsid w:val="00B549B9"/>
    <w:rsid w:val="00B96A63"/>
    <w:rsid w:val="00BB7732"/>
    <w:rsid w:val="00BC575E"/>
    <w:rsid w:val="00BE4CE8"/>
    <w:rsid w:val="00C1626D"/>
    <w:rsid w:val="00CB039B"/>
    <w:rsid w:val="00CE40FD"/>
    <w:rsid w:val="00CF6898"/>
    <w:rsid w:val="00D55634"/>
    <w:rsid w:val="00D80F2F"/>
    <w:rsid w:val="00DC47B1"/>
    <w:rsid w:val="00E562D5"/>
    <w:rsid w:val="00E76163"/>
    <w:rsid w:val="00EB4E9F"/>
    <w:rsid w:val="00EF0EDE"/>
    <w:rsid w:val="00F035FC"/>
    <w:rsid w:val="00F04C20"/>
    <w:rsid w:val="00F227AE"/>
    <w:rsid w:val="00F605FC"/>
    <w:rsid w:val="00FB1B23"/>
    <w:rsid w:val="00FD34D2"/>
    <w:rsid w:val="00FE0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0CA89"/>
  <w15:docId w15:val="{E4353332-13A3-4888-83EC-2ADE545CB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b/>
      <w:bCs/>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TableNormal7">
    <w:name w:val="TableNormal"/>
    <w:tblPr>
      <w:tblCellMar>
        <w:top w:w="100" w:type="dxa"/>
        <w:left w:w="100" w:type="dxa"/>
        <w:bottom w:w="100" w:type="dxa"/>
        <w:right w:w="100" w:type="dxa"/>
      </w:tblCellMar>
    </w:tblPr>
  </w:style>
  <w:style w:type="table" w:customStyle="1" w:styleId="a">
    <w:basedOn w:val="TableNormal7"/>
    <w:tblPr>
      <w:tblStyleRowBandSize w:val="1"/>
      <w:tblStyleColBandSize w:val="1"/>
    </w:tblPr>
  </w:style>
  <w:style w:type="table" w:customStyle="1" w:styleId="a0">
    <w:basedOn w:val="TableNormal7"/>
    <w:tblPr>
      <w:tblStyleRowBandSize w:val="1"/>
      <w:tblStyleColBandSize w:val="1"/>
    </w:tblPr>
  </w:style>
  <w:style w:type="table" w:customStyle="1" w:styleId="a1">
    <w:basedOn w:val="TableNormal7"/>
    <w:tblPr>
      <w:tblStyleRowBandSize w:val="1"/>
      <w:tblStyleColBandSize w:val="1"/>
    </w:tblPr>
  </w:style>
  <w:style w:type="paragraph" w:styleId="TOCHeading">
    <w:name w:val="TOC Heading"/>
    <w:basedOn w:val="Heading1"/>
    <w:next w:val="Normal"/>
    <w:uiPriority w:val="39"/>
    <w:unhideWhenUsed/>
    <w:qFormat/>
    <w:rsid w:val="0054435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4435C"/>
    <w:pPr>
      <w:spacing w:after="100"/>
    </w:pPr>
  </w:style>
  <w:style w:type="character" w:styleId="Hyperlink">
    <w:name w:val="Hyperlink"/>
    <w:basedOn w:val="DefaultParagraphFont"/>
    <w:uiPriority w:val="99"/>
    <w:unhideWhenUsed/>
    <w:rsid w:val="0054435C"/>
    <w:rPr>
      <w:color w:val="0000FF" w:themeColor="hyperlink"/>
      <w:u w:val="single"/>
    </w:r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f5">
    <w:basedOn w:val="TableNormal"/>
    <w:tblPr>
      <w:tblStyleRowBandSize w:val="1"/>
      <w:tblStyleColBandSize w:val="1"/>
    </w:tblPr>
  </w:style>
  <w:style w:type="paragraph" w:styleId="TOC2">
    <w:name w:val="toc 2"/>
    <w:basedOn w:val="Normal"/>
    <w:next w:val="Normal"/>
    <w:autoRedefine/>
    <w:uiPriority w:val="39"/>
    <w:unhideWhenUsed/>
    <w:rsid w:val="001A13B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foodtalks.cn/en/news/source/100402" TargetMode="External"/><Relationship Id="rId21" Type="http://schemas.openxmlformats.org/officeDocument/2006/relationships/image" Target="media/image14.png"/><Relationship Id="rId42" Type="http://schemas.openxmlformats.org/officeDocument/2006/relationships/hyperlink" Target="https://www.atlantis-press.com/article/125957375.pdf" TargetMode="External"/><Relationship Id="rId47" Type="http://schemas.openxmlformats.org/officeDocument/2006/relationships/hyperlink" Target="https://edition.cnn.com/2024/02/26/business/china-luckin-coffee-surpasses-starbucks-sales-intl-hnk" TargetMode="External"/><Relationship Id="rId63" Type="http://schemas.openxmlformats.org/officeDocument/2006/relationships/hyperlink" Target="https://www.reuters.com/breakingviews/starbucks-coffee-china-is-better-served-to-go-2024-11-27/" TargetMode="External"/><Relationship Id="rId68" Type="http://schemas.openxmlformats.org/officeDocument/2006/relationships/hyperlink" Target="https://www.starbucks.com.cn/en/about/responsibility/leading-the-way-in-greener-retail/" TargetMode="External"/><Relationship Id="rId84" Type="http://schemas.openxmlformats.org/officeDocument/2006/relationships/hyperlink" Target="https://www.start.io/blog/starbucks-target-market-customer-characteristics-marketing-strategy/" TargetMode="External"/><Relationship Id="rId89" Type="http://schemas.openxmlformats.org/officeDocument/2006/relationships/hyperlink" Target="https://www.statista.com/statistics/263770/gross-domestic-product-gdp-of-china/"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chsinsight.org/34171/news/everything-to-know-about-starbucks-boycotts/" TargetMode="External"/><Relationship Id="rId37" Type="http://schemas.openxmlformats.org/officeDocument/2006/relationships/hyperlink" Target="https://intelligence.coffee/2024/05/starbucks-loses-market-in-us-and-china/" TargetMode="External"/><Relationship Id="rId53" Type="http://schemas.openxmlformats.org/officeDocument/2006/relationships/hyperlink" Target="https://www.macrotrends.net/stocks/charts/SBUX/starbucks/revenue" TargetMode="External"/><Relationship Id="rId58" Type="http://schemas.openxmlformats.org/officeDocument/2006/relationships/hyperlink" Target="https://doi.org/10.1016/j.earscirev.2023.104599" TargetMode="External"/><Relationship Id="rId74" Type="http://schemas.openxmlformats.org/officeDocument/2006/relationships/hyperlink" Target="https://about.starbucks.com/press/2025/how-ai-powered-automated-counting-is-brewing-a-better-experience-at-starbucks/" TargetMode="External"/><Relationship Id="rId79" Type="http://schemas.openxmlformats.org/officeDocument/2006/relationships/hyperlink" Target="https://eulerpool.com/en/stock/Starbucks-Stock-US8552441094/Employees" TargetMode="External"/><Relationship Id="rId102" Type="http://schemas.openxmlformats.org/officeDocument/2006/relationships/image" Target="media/image29.png"/><Relationship Id="rId5" Type="http://schemas.openxmlformats.org/officeDocument/2006/relationships/webSettings" Target="webSettings.xml"/><Relationship Id="rId90" Type="http://schemas.openxmlformats.org/officeDocument/2006/relationships/hyperlink" Target="https://www.tradingview.com/news/zacks:00314d339094b:0-will-digital-engagement-drive-starbucks-customer-spend-growth/" TargetMode="External"/><Relationship Id="rId95" Type="http://schemas.openxmlformats.org/officeDocument/2006/relationships/image" Target="media/image22.jpg"/><Relationship Id="rId22" Type="http://schemas.openxmlformats.org/officeDocument/2006/relationships/image" Target="media/image15.png"/><Relationship Id="rId27" Type="http://schemas.openxmlformats.org/officeDocument/2006/relationships/hyperlink" Target="https://www.foodtalks.cn/en/news/source/100402" TargetMode="External"/><Relationship Id="rId43" Type="http://schemas.openxmlformats.org/officeDocument/2006/relationships/hyperlink" Target="https://www.mdpi.com/2071-1050/13/15/8633" TargetMode="External"/><Relationship Id="rId48" Type="http://schemas.openxmlformats.org/officeDocument/2006/relationships/hyperlink" Target="https://hrone.com/blog/which-fast-food-chain-is-most-successful-in-china-and-why-kfc-or-mcdonalds-the-ultimateshowdown/" TargetMode="External"/><Relationship Id="rId64" Type="http://schemas.openxmlformats.org/officeDocument/2006/relationships/hyperlink" Target="https://onlinelibrary.wiley.com/doi/full/10.1111/ehr.13272" TargetMode="External"/><Relationship Id="rId69" Type="http://schemas.openxmlformats.org/officeDocument/2006/relationships/hyperlink" Target="https://www.starbucks.com.cn/en/about/news/chilled-cup-debut-in-china-this-summer/" TargetMode="External"/><Relationship Id="rId80" Type="http://schemas.openxmlformats.org/officeDocument/2006/relationships/hyperlink" Target="https://www.starbucks.com/about-us/" TargetMode="External"/><Relationship Id="rId85" Type="http://schemas.openxmlformats.org/officeDocument/2006/relationships/hyperlink" Target="https://www.statista.com/statistics/572306/net-revenue-of-the-starbucks-by-region-worldwide/?srsltid=AfmBOormJBUcAR-BluUq2fTvalCiJ9JNpu6SEHvJsTzBaalUFOk3IFaW"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chsinsight.org/34171/news/everything-to-know-about-starbucks-boycotts/" TargetMode="External"/><Relationship Id="rId38" Type="http://schemas.openxmlformats.org/officeDocument/2006/relationships/hyperlink" Target="https://www.foodtalks.cn/en/news/source/100402" TargetMode="External"/><Relationship Id="rId59" Type="http://schemas.openxmlformats.org/officeDocument/2006/relationships/hyperlink" Target="https://www.theseus.fi/bitstream/handle/10024/355410/Chau_Nguyen.pdf?sequence=2" TargetMode="External"/><Relationship Id="rId103"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www.forbesindia.com/article/explainers/top-10-largest-economies-in-the-world/86159/1" TargetMode="External"/><Relationship Id="rId54" Type="http://schemas.openxmlformats.org/officeDocument/2006/relationships/hyperlink" Target="https://finance.yahoo.com/news/strategic-alliances-starbucks-pursuing-china-193529892.html" TargetMode="External"/><Relationship Id="rId62" Type="http://schemas.openxmlformats.org/officeDocument/2006/relationships/hyperlink" Target="https://economictimes.indiatimes.com/news/international/global-trends/whos-selling-starbucks-and-other-us-companies-trimming-china-exposure/articleshow/125073674.cms?from=mdr" TargetMode="External"/><Relationship Id="rId70" Type="http://schemas.openxmlformats.org/officeDocument/2006/relationships/hyperlink" Target="https://about.starbucks.com/uploads/2025/05/Starbucks-Fiscal-2024-Global-Impact-Report.pdf" TargetMode="External"/><Relationship Id="rId75" Type="http://schemas.openxmlformats.org/officeDocument/2006/relationships/hyperlink" Target="https://chinalaborwatch.org/wp-content/uploads/2025/10/Starbucks-Report-2025-3.pdf" TargetMode="External"/><Relationship Id="rId83" Type="http://schemas.openxmlformats.org/officeDocument/2006/relationships/hyperlink" Target="http://start.io" TargetMode="External"/><Relationship Id="rId88" Type="http://schemas.openxmlformats.org/officeDocument/2006/relationships/hyperlink" Target="https://tradingeconomics.com/china/inflation-cpi" TargetMode="External"/><Relationship Id="rId91" Type="http://schemas.openxmlformats.org/officeDocument/2006/relationships/hyperlink" Target="https://www.tradingview.com/news/zacks:d25c6fc96094b:0-starbucks-eyes-china-partnership-can-it-unlock-the-next-growth-cycle/" TargetMode="External"/><Relationship Id="rId96"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8.png"/><Relationship Id="rId36" Type="http://schemas.openxmlformats.org/officeDocument/2006/relationships/hyperlink" Target="https://www.reuters.com/commentary/breakingviews/starbucks-china-sale-will-be-bittersweet-2025-09-16/" TargetMode="External"/><Relationship Id="rId49" Type="http://schemas.openxmlformats.org/officeDocument/2006/relationships/hyperlink" Target="https://www.ibisworld.com/united-states/company/starbucks-corporation/347821/" TargetMode="External"/><Relationship Id="rId57" Type="http://schemas.openxmlformats.org/officeDocument/2006/relationships/hyperlink" Target="https://pdfs.semanticscholar.org/d800/44776fe0fe5080c4a2864c7a9bb084350d58.pdf" TargetMode="External"/><Relationship Id="rId10" Type="http://schemas.openxmlformats.org/officeDocument/2006/relationships/image" Target="media/image3.png"/><Relationship Id="rId31" Type="http://schemas.openxmlformats.org/officeDocument/2006/relationships/hyperlink" Target="https://www.business-standard.com/world-news/starbucks-struggles-to-find-new-identity-amid-fierce-competition-in-china-125081400232_1.html" TargetMode="External"/><Relationship Id="rId44" Type="http://schemas.openxmlformats.org/officeDocument/2006/relationships/hyperlink" Target="https://www.mdpi.com/2071-1050/13/15/8633" TargetMode="External"/><Relationship Id="rId52" Type="http://schemas.openxmlformats.org/officeDocument/2006/relationships/hyperlink" Target="https://www.cnbc.com/2025/09/29/starbucks-launches-fresh-new-drinks-that-could-boost-its-turnaround-efforts.html" TargetMode="External"/><Relationship Id="rId60" Type="http://schemas.openxmlformats.org/officeDocument/2006/relationships/hyperlink" Target="https://www.statista.com/chart/29328/consumer-price-index/?srsltid=AfmBOorwm2lMI255p_8hoAg7LJKtSCuDrsyM-2mxZDLSgWJbGD6QhWCS" TargetMode="External"/><Relationship Id="rId65" Type="http://schemas.openxmlformats.org/officeDocument/2006/relationships/hyperlink" Target="https://www.bbc.com/news/articles/cgkzgrmvdrno" TargetMode="External"/><Relationship Id="rId73" Type="http://schemas.openxmlformats.org/officeDocument/2006/relationships/hyperlink" Target="https://about.starbucks.com/stories/2025/how-back-to-starbucks-is-reshaping-every-aspect-of-the-coffeehouse-experience/" TargetMode="External"/><Relationship Id="rId78" Type="http://schemas.openxmlformats.org/officeDocument/2006/relationships/hyperlink" Target="https://careers.starbucks.com/culture/social-impact/" TargetMode="External"/><Relationship Id="rId81" Type="http://schemas.openxmlformats.org/officeDocument/2006/relationships/hyperlink" Target="https://diversity.com/post/starbucks-dei-lawsuit-2025" TargetMode="External"/><Relationship Id="rId86" Type="http://schemas.openxmlformats.org/officeDocument/2006/relationships/hyperlink" Target="https://journals.sagepub.com/doi/abs/10.1111/poms.13704" TargetMode="External"/><Relationship Id="rId94" Type="http://schemas.openxmlformats.org/officeDocument/2006/relationships/image" Target="media/image21.png"/><Relationship Id="rId99" Type="http://schemas.openxmlformats.org/officeDocument/2006/relationships/image" Target="media/image26.png"/><Relationship Id="rId101" Type="http://schemas.openxmlformats.org/officeDocument/2006/relationships/image" Target="media/image28.jp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foodtalks.cn/en/news/58485" TargetMode="External"/><Relationship Id="rId34" Type="http://schemas.openxmlformats.org/officeDocument/2006/relationships/hyperlink" Target="https://cafely.com/blogs/research/starbucks-statistics?srsltid=AfmBOor0LOmt28kDhI0k84j4RnwfrHcy9fg08ul8h5FwWGnI-ADxSz29" TargetMode="External"/><Relationship Id="rId50" Type="http://schemas.openxmlformats.org/officeDocument/2006/relationships/hyperlink" Target="https://www.mdpi.com/2073-445X/10/7/716" TargetMode="External"/><Relationship Id="rId55" Type="http://schemas.openxmlformats.org/officeDocument/2006/relationships/hyperlink" Target="https://www.professionalacademy.com/blogs/marketing-theories-pestel-analysis/" TargetMode="External"/><Relationship Id="rId76" Type="http://schemas.openxmlformats.org/officeDocument/2006/relationships/hyperlink" Target="https://about.starbucks.com/press/2025/message-from-brian-an-important-update/" TargetMode="External"/><Relationship Id="rId97" Type="http://schemas.openxmlformats.org/officeDocument/2006/relationships/image" Target="media/image24.png"/><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about.starbucks.com/press/2024/starbucks-expands-global-effort-to-protect-future-of-coffee-with-two-new-coffee-farms/" TargetMode="External"/><Relationship Id="rId92" Type="http://schemas.openxmlformats.org/officeDocument/2006/relationships/hyperlink" Target="http://xite.ac.in/wp-content/uploads/2024/05/Vimarsh_2024_Art_4.pdf" TargetMode="External"/><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7.png"/><Relationship Id="rId40" Type="http://schemas.openxmlformats.org/officeDocument/2006/relationships/hyperlink" Target="https://fintel.io/so/us/sbux" TargetMode="External"/><Relationship Id="rId45" Type="http://schemas.openxmlformats.org/officeDocument/2006/relationships/hyperlink" Target="https://geerthofstede.com/country-comparison-bar-charts/" TargetMode="External"/><Relationship Id="rId66" Type="http://schemas.openxmlformats.org/officeDocument/2006/relationships/hyperlink" Target="https://about.starbucks.com/press/2023/starbucks-china-coffee-innovation-park/" TargetMode="External"/><Relationship Id="rId87" Type="http://schemas.openxmlformats.org/officeDocument/2006/relationships/hyperlink" Target="https://www.frontiersin.org/journals/communication/articles/10.3389/fcomm.2021.726417/full" TargetMode="External"/><Relationship Id="rId61" Type="http://schemas.openxmlformats.org/officeDocument/2006/relationships/hyperlink" Target="https://www.reuters.com/business/retail-consumer/china-starbucks-tries-avoid-price-war-gets-dragged-into-discounting-2024-05-27/" TargetMode="External"/><Relationship Id="rId82" Type="http://schemas.openxmlformats.org/officeDocument/2006/relationships/hyperlink" Target="https://about.starbucks.com/stories/2023/whats-next-starbucks-unveils-long-term-growth-strategy-for-a-limitless-future/"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0.png"/><Relationship Id="rId35" Type="http://schemas.openxmlformats.org/officeDocument/2006/relationships/hyperlink" Target="http://cafely.com/blogs/research/starbucks-statistics?srsltid=AfmBOoq-PEYRgKK-GvWOxiLJEqRiDgFViDcp7WTVZjH3mI43HDGkp_tL" TargetMode="External"/><Relationship Id="rId56" Type="http://schemas.openxmlformats.org/officeDocument/2006/relationships/hyperlink" Target="https://www.openloyalty.io/insider/starbucks-rewards-program" TargetMode="External"/><Relationship Id="rId77" Type="http://schemas.openxmlformats.org/officeDocument/2006/relationships/hyperlink" Target="https://www.starbucks.com/about-us/" TargetMode="External"/><Relationship Id="rId100" Type="http://schemas.openxmlformats.org/officeDocument/2006/relationships/image" Target="media/image27.png"/><Relationship Id="rId105"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ewadirect.com/proceedings/aemps/article/view/18923" TargetMode="External"/><Relationship Id="rId72" Type="http://schemas.openxmlformats.org/officeDocument/2006/relationships/hyperlink" Target="https://about.starbucks.com/press/2025/back-to-starbucks-transforming-our-support-organization/" TargetMode="External"/><Relationship Id="rId93" Type="http://schemas.openxmlformats.org/officeDocument/2006/relationships/hyperlink" Target="https://www.nasdaq.com/articles/will-digital-engagement-drive-starbucks-customer-spend-growth" TargetMode="External"/><Relationship Id="rId98" Type="http://schemas.openxmlformats.org/officeDocument/2006/relationships/image" Target="media/image25.jpg"/><Relationship Id="rId3" Type="http://schemas.openxmlformats.org/officeDocument/2006/relationships/styles" Target="styles.xml"/><Relationship Id="rId25" Type="http://schemas.openxmlformats.org/officeDocument/2006/relationships/hyperlink" Target="https://www.foodtalks.cn/en/news/source/100402" TargetMode="External"/><Relationship Id="rId46" Type="http://schemas.openxmlformats.org/officeDocument/2006/relationships/hyperlink" Target="http://www.theguardian.com/business/2025/sep/25/starbucks-store-closures-lay-offs" TargetMode="External"/><Relationship Id="rId67" Type="http://schemas.openxmlformats.org/officeDocument/2006/relationships/hyperlink" Target="https://finance.yahoo.com/news/strategic-alliances-starbucks-pursuing-china-193529892.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HdGsZnn+Aj6WF+0NY5PwzjHCng==">CgMxLjAyDmgubGl2N2trNnV6eHpjMg5oLnF2a3FwYmMxbWZ1cDIOaC45YWU3ZGpydHJidnIyDmgucWlzMm9xZXJ1dTFjMg5oLmhidWZnNGNxdG9tNTIOaC55NW04a2dsODFwenAyDmgucDZsYzN4OXp3Y3JhMg5oLnlkMDFhNjI0Z2x1bTIOaC5vbGo1dXUzdjYxYXMyDmgudzdhaHRkb3JkdGRhMg5oLmRobXJwMWZxbGp5dzIOaC5seXNqcGN3bHp1bnUyDmgudWx6NHFrZmo0OWF5Mg1oLmNsaHllZ3ZobzUwMg5oLmtjdHgyd2t1MWk4bjIOaC5mdWo0Z2J1ZzU2OHoyDmgueXM0eGR1Ymc1ZmVvOAByITFDbnM4TzE0eC1wa1lsMktWOEZBUGNkbVI0VGxzSG1N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43</Pages>
  <Words>7983</Words>
  <Characters>53568</Characters>
  <Application>Microsoft Office Word</Application>
  <DocSecurity>0</DocSecurity>
  <Lines>1030</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Sakib</dc:creator>
  <cp:lastModifiedBy>Sakib Hassan Tonmoy (2428326)</cp:lastModifiedBy>
  <cp:revision>128</cp:revision>
  <dcterms:created xsi:type="dcterms:W3CDTF">2025-12-11T08:01:00Z</dcterms:created>
  <dcterms:modified xsi:type="dcterms:W3CDTF">2025-12-15T15:07:00Z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e054113b-d318-4757-9eae-0aae1c2e7594</vt:lpwstr>
  </property>
</Properties>
</file>