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sz w:val="2"/>
          <w:lang w:val="en-GB"/>
        </w:rPr>
        <w:id w:val="-381325371"/>
        <w:docPartObj>
          <w:docPartGallery w:val="Cover Pages"/>
          <w:docPartUnique/>
        </w:docPartObj>
      </w:sdtPr>
      <w:sdtEndPr>
        <w:rPr>
          <w:b/>
          <w:bCs/>
          <w:sz w:val="22"/>
        </w:rPr>
      </w:sdtEndPr>
      <w:sdtContent>
        <w:p w14:paraId="478F0935" w14:textId="21A7DC61" w:rsidR="00856E84" w:rsidRDefault="00DC1361" w:rsidP="00746305">
          <w:pPr>
            <w:pStyle w:val="NoSpacing"/>
            <w:spacing w:line="480" w:lineRule="auto"/>
            <w:rPr>
              <w:sz w:val="2"/>
            </w:rPr>
          </w:pPr>
          <w:r>
            <w:rPr>
              <w:noProof/>
              <w:lang w:val="en-IN" w:eastAsia="en-IN"/>
            </w:rPr>
            <mc:AlternateContent>
              <mc:Choice Requires="wps">
                <w:drawing>
                  <wp:anchor distT="0" distB="0" distL="114300" distR="114300" simplePos="0" relativeHeight="251661312" behindDoc="0" locked="0" layoutInCell="1" allowOverlap="1" wp14:anchorId="085CD2C4" wp14:editId="5FDB681B">
                    <wp:simplePos x="0" y="0"/>
                    <wp:positionH relativeFrom="page">
                      <wp:posOffset>241300</wp:posOffset>
                    </wp:positionH>
                    <wp:positionV relativeFrom="margin">
                      <wp:posOffset>-127000</wp:posOffset>
                    </wp:positionV>
                    <wp:extent cx="7778750" cy="914400"/>
                    <wp:effectExtent l="0" t="0" r="0" b="0"/>
                    <wp:wrapNone/>
                    <wp:docPr id="62" name="Text Box 62"/>
                    <wp:cNvGraphicFramePr/>
                    <a:graphic xmlns:a="http://schemas.openxmlformats.org/drawingml/2006/main">
                      <a:graphicData uri="http://schemas.microsoft.com/office/word/2010/wordprocessingShape">
                        <wps:wsp>
                          <wps:cNvSpPr txBox="1"/>
                          <wps:spPr>
                            <a:xfrm>
                              <a:off x="0" y="0"/>
                              <a:ext cx="777875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14CB972" w14:textId="16A12274" w:rsidR="00856E84" w:rsidRDefault="00856E84">
                                    <w:pPr>
                                      <w:pStyle w:val="NoSpacing"/>
                                      <w:rPr>
                                        <w:rFonts w:asciiTheme="majorHAnsi" w:eastAsiaTheme="majorEastAsia" w:hAnsiTheme="majorHAnsi" w:cstheme="majorBidi"/>
                                        <w:caps/>
                                        <w:color w:val="8496B0" w:themeColor="text2" w:themeTint="99"/>
                                        <w:sz w:val="68"/>
                                        <w:szCs w:val="68"/>
                                      </w:rPr>
                                    </w:pPr>
                                    <w:r w:rsidRPr="003869F9">
                                      <w:rPr>
                                        <w:rFonts w:asciiTheme="majorHAnsi" w:eastAsiaTheme="majorEastAsia" w:hAnsiTheme="majorHAnsi" w:cstheme="majorBidi"/>
                                        <w:b/>
                                        <w:bCs/>
                                        <w:caps/>
                                        <w:color w:val="8496B0" w:themeColor="text2" w:themeTint="99"/>
                                        <w:sz w:val="64"/>
                                        <w:szCs w:val="64"/>
                                      </w:rPr>
                                      <w:t>digital skills and resaerch methods</w:t>
                                    </w:r>
                                  </w:p>
                                </w:sdtContent>
                              </w:sdt>
                              <w:p w14:paraId="0C57E758" w14:textId="77777777" w:rsidR="003869F9" w:rsidRDefault="003869F9">
                                <w:pPr>
                                  <w:rPr>
                                    <w:b/>
                                    <w:bCs/>
                                    <w:sz w:val="28"/>
                                    <w:szCs w:val="28"/>
                                  </w:rPr>
                                </w:pPr>
                              </w:p>
                              <w:p w14:paraId="6A1142F4" w14:textId="6034D267" w:rsidR="00856E84" w:rsidRPr="00406E69" w:rsidRDefault="00DC1361">
                                <w:pPr>
                                  <w:rPr>
                                    <w:b/>
                                    <w:bCs/>
                                  </w:rPr>
                                </w:pPr>
                                <w:r w:rsidRPr="00406E69">
                                  <w:rPr>
                                    <w:b/>
                                    <w:bCs/>
                                  </w:rPr>
                                  <w:t>Denislava Mishtenko -2213388</w:t>
                                </w:r>
                              </w:p>
                              <w:p w14:paraId="657899B3" w14:textId="06A57B84" w:rsidR="00DC1361" w:rsidRPr="00406E69" w:rsidRDefault="00DC1361">
                                <w:pPr>
                                  <w:rPr>
                                    <w:b/>
                                    <w:bCs/>
                                  </w:rPr>
                                </w:pPr>
                                <w:r w:rsidRPr="00406E69">
                                  <w:rPr>
                                    <w:b/>
                                    <w:bCs/>
                                  </w:rPr>
                                  <w:t xml:space="preserve">Lecturer name : Koushik </w:t>
                                </w:r>
                                <w:proofErr w:type="spellStart"/>
                                <w:r w:rsidRPr="00406E69">
                                  <w:rPr>
                                    <w:b/>
                                    <w:bCs/>
                                  </w:rPr>
                                  <w:t>Modak</w:t>
                                </w:r>
                                <w:proofErr w:type="spellEnd"/>
                                <w:r w:rsidRPr="00406E69">
                                  <w:rPr>
                                    <w:b/>
                                    <w:bCs/>
                                  </w:rPr>
                                  <w:t xml:space="preserve"> </w:t>
                                </w:r>
                              </w:p>
                              <w:p w14:paraId="14B65451" w14:textId="52A771B2" w:rsidR="003869F9" w:rsidRPr="00406E69" w:rsidRDefault="003869F9">
                                <w:pPr>
                                  <w:rPr>
                                    <w:b/>
                                    <w:bCs/>
                                  </w:rPr>
                                </w:pPr>
                                <w:r w:rsidRPr="00406E69">
                                  <w:rPr>
                                    <w:b/>
                                    <w:bCs/>
                                  </w:rPr>
                                  <w:t>ASSESSMENT 2: RESEARCH SKILLS FOR HEALTHCARE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085CD2C4" id="_x0000_t202" coordsize="21600,21600" o:spt="202" path="m,l,21600r21600,l21600,xe">
                    <v:stroke joinstyle="miter"/>
                    <v:path gradientshapeok="t" o:connecttype="rect"/>
                  </v:shapetype>
                  <v:shape id="Text Box 62" o:spid="_x0000_s1026" type="#_x0000_t202" style="position:absolute;margin-left:19pt;margin-top:-10pt;width:612.5pt;height:1in;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" filled="f" stroked="f" strokeweight=".5pt">
                    <v:textbox style="mso-fit-shape-to-text:t">
                      <w:txbxContent>
                        <w:sdt>
                          <w:sdtPr>
                            <w:rPr>
                              <w:rFonts w:asciiTheme="majorHAnsi" w:eastAsiaTheme="majorEastAsia" w:hAnsiTheme="majorHAnsi" w:cstheme="majorBidi"/>
                              <w:b/>
                              <w:bCs/>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514CB972" w14:textId="16A12274" w:rsidR="00856E84" w:rsidRDefault="00856E84">
                              <w:pPr>
                                <w:pStyle w:val="NoSpacing"/>
                                <w:rPr>
                                  <w:rFonts w:asciiTheme="majorHAnsi" w:eastAsiaTheme="majorEastAsia" w:hAnsiTheme="majorHAnsi" w:cstheme="majorBidi"/>
                                  <w:caps/>
                                  <w:color w:val="8496B0" w:themeColor="text2" w:themeTint="99"/>
                                  <w:sz w:val="68"/>
                                  <w:szCs w:val="68"/>
                                </w:rPr>
                              </w:pPr>
                              <w:r w:rsidRPr="003869F9">
                                <w:rPr>
                                  <w:rFonts w:asciiTheme="majorHAnsi" w:eastAsiaTheme="majorEastAsia" w:hAnsiTheme="majorHAnsi" w:cstheme="majorBidi"/>
                                  <w:b/>
                                  <w:bCs/>
                                  <w:caps/>
                                  <w:color w:val="8496B0" w:themeColor="text2" w:themeTint="99"/>
                                  <w:sz w:val="64"/>
                                  <w:szCs w:val="64"/>
                                </w:rPr>
                                <w:t>digital skills and resaerch methods</w:t>
                              </w:r>
                            </w:p>
                          </w:sdtContent>
                        </w:sdt>
                        <w:p w14:paraId="0C57E758" w14:textId="77777777" w:rsidR="003869F9" w:rsidRDefault="003869F9">
                          <w:pPr>
                            <w:rPr>
                              <w:b/>
                              <w:bCs/>
                              <w:sz w:val="28"/>
                              <w:szCs w:val="28"/>
                            </w:rPr>
                          </w:pPr>
                        </w:p>
                        <w:p w14:paraId="6A1142F4" w14:textId="6034D267" w:rsidR="00856E84" w:rsidRPr="00406E69" w:rsidRDefault="00DC1361">
                          <w:pPr>
                            <w:rPr>
                              <w:b/>
                              <w:bCs/>
                            </w:rPr>
                          </w:pPr>
                          <w:r w:rsidRPr="00406E69">
                            <w:rPr>
                              <w:b/>
                              <w:bCs/>
                            </w:rPr>
                            <w:t>Denislava Mishtenko -2213388</w:t>
                          </w:r>
                        </w:p>
                        <w:p w14:paraId="657899B3" w14:textId="06A57B84" w:rsidR="00DC1361" w:rsidRPr="00406E69" w:rsidRDefault="00DC1361">
                          <w:pPr>
                            <w:rPr>
                              <w:b/>
                              <w:bCs/>
                            </w:rPr>
                          </w:pPr>
                          <w:r w:rsidRPr="00406E69">
                            <w:rPr>
                              <w:b/>
                              <w:bCs/>
                            </w:rPr>
                            <w:t xml:space="preserve">Lecturer name : Koushik </w:t>
                          </w:r>
                          <w:proofErr w:type="spellStart"/>
                          <w:r w:rsidRPr="00406E69">
                            <w:rPr>
                              <w:b/>
                              <w:bCs/>
                            </w:rPr>
                            <w:t>Modak</w:t>
                          </w:r>
                          <w:proofErr w:type="spellEnd"/>
                          <w:r w:rsidRPr="00406E69">
                            <w:rPr>
                              <w:b/>
                              <w:bCs/>
                            </w:rPr>
                            <w:t xml:space="preserve"> </w:t>
                          </w:r>
                        </w:p>
                        <w:p w14:paraId="14B65451" w14:textId="52A771B2" w:rsidR="003869F9" w:rsidRPr="00406E69" w:rsidRDefault="003869F9">
                          <w:pPr>
                            <w:rPr>
                              <w:b/>
                              <w:bCs/>
                            </w:rPr>
                          </w:pPr>
                          <w:r w:rsidRPr="00406E69">
                            <w:rPr>
                              <w:b/>
                              <w:bCs/>
                            </w:rPr>
                            <w:t>ASSESSMENT 2: RESEARCH SKILLS FOR HEALTHCARE</w:t>
                          </w:r>
                        </w:p>
                      </w:txbxContent>
                    </v:textbox>
                    <w10:wrap anchorx="page" anchory="margin"/>
                  </v:shape>
                </w:pict>
              </mc:Fallback>
            </mc:AlternateContent>
          </w:r>
        </w:p>
        <w:p w14:paraId="55611483" w14:textId="53E20A09" w:rsidR="00856E84" w:rsidRDefault="00856E84" w:rsidP="00746305">
          <w:r>
            <w:rPr>
              <w:noProof/>
              <w:color w:val="4472C4" w:themeColor="accent1"/>
              <w:sz w:val="36"/>
              <w:szCs w:val="36"/>
              <w:lang w:val="en-IN" w:eastAsia="en-IN"/>
            </w:rPr>
            <mc:AlternateContent>
              <mc:Choice Requires="wpg">
                <w:drawing>
                  <wp:anchor distT="0" distB="0" distL="114300" distR="114300" simplePos="0" relativeHeight="251660288" behindDoc="1" locked="0" layoutInCell="1" allowOverlap="1" wp14:anchorId="7C03C807" wp14:editId="381DBD2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CE85EA3"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F367510" w14:textId="1C5F1822" w:rsidR="00856E84" w:rsidRDefault="003869F9" w:rsidP="00746305">
          <w:pPr>
            <w:jc w:val="left"/>
            <w:rPr>
              <w:rFonts w:asciiTheme="majorHAnsi" w:eastAsiaTheme="majorEastAsia" w:hAnsiTheme="majorHAnsi" w:cstheme="majorBidi"/>
              <w:b/>
              <w:bCs/>
              <w:color w:val="2F5496" w:themeColor="accent1" w:themeShade="BF"/>
              <w:sz w:val="32"/>
              <w:szCs w:val="32"/>
            </w:rPr>
          </w:pPr>
          <w:r>
            <w:rPr>
              <w:noProof/>
              <w:lang w:val="en-IN" w:eastAsia="en-IN"/>
            </w:rPr>
            <mc:AlternateContent>
              <mc:Choice Requires="wps">
                <w:drawing>
                  <wp:anchor distT="0" distB="0" distL="114300" distR="114300" simplePos="0" relativeHeight="251659264" behindDoc="0" locked="0" layoutInCell="1" allowOverlap="1" wp14:anchorId="67EDC6A6" wp14:editId="5F21C78E">
                    <wp:simplePos x="0" y="0"/>
                    <wp:positionH relativeFrom="margin">
                      <wp:posOffset>-590550</wp:posOffset>
                    </wp:positionH>
                    <wp:positionV relativeFrom="margin">
                      <wp:posOffset>1274445</wp:posOffset>
                    </wp:positionV>
                    <wp:extent cx="6832600" cy="971550"/>
                    <wp:effectExtent l="0" t="0" r="6350" b="0"/>
                    <wp:wrapNone/>
                    <wp:docPr id="69" name="Text Box 69"/>
                    <wp:cNvGraphicFramePr/>
                    <a:graphic xmlns:a="http://schemas.openxmlformats.org/drawingml/2006/main">
                      <a:graphicData uri="http://schemas.microsoft.com/office/word/2010/wordprocessingShape">
                        <wps:wsp>
                          <wps:cNvSpPr txBox="1"/>
                          <wps:spPr>
                            <a:xfrm>
                              <a:off x="0" y="0"/>
                              <a:ext cx="6832600" cy="971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D90B90" w14:textId="308A9A00" w:rsidR="00856E84" w:rsidRPr="003869F9" w:rsidRDefault="00856E84">
                                <w:pPr>
                                  <w:pStyle w:val="NoSpacing"/>
                                  <w:jc w:val="right"/>
                                  <w:rPr>
                                    <w:rFonts w:asciiTheme="minorBidi" w:hAnsiTheme="minorBidi"/>
                                    <w:b/>
                                    <w:bCs/>
                                    <w:sz w:val="28"/>
                                    <w:szCs w:val="28"/>
                                  </w:rPr>
                                </w:pPr>
                              </w:p>
                              <w:sdt>
                                <w:sdtPr>
                                  <w:rPr>
                                    <w:rFonts w:asciiTheme="minorBidi" w:hAnsiTheme="minorBidi"/>
                                    <w:b/>
                                    <w:bCs/>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29D6103" w14:textId="306478FA" w:rsidR="00856E84" w:rsidRPr="00406E69" w:rsidRDefault="003869F9" w:rsidP="00C83AC4">
                                    <w:pPr>
                                      <w:pStyle w:val="NoSpacing"/>
                                      <w:rPr>
                                        <w:rFonts w:asciiTheme="minorBidi" w:hAnsiTheme="minorBidi"/>
                                        <w:b/>
                                        <w:bCs/>
                                      </w:rPr>
                                    </w:pPr>
                                    <w:r w:rsidRPr="00406E69">
                                      <w:rPr>
                                        <w:rFonts w:asciiTheme="minorBidi" w:hAnsiTheme="minorBidi"/>
                                        <w:b/>
                                        <w:bCs/>
                                      </w:rPr>
                                      <w:t>COURSE:</w:t>
                                    </w:r>
                                    <w:r w:rsidR="00DC1361" w:rsidRPr="00406E69">
                                      <w:rPr>
                                        <w:rFonts w:asciiTheme="minorBidi" w:hAnsiTheme="minorBidi"/>
                                        <w:b/>
                                        <w:bCs/>
                                      </w:rPr>
                                      <w:t xml:space="preserve"> </w:t>
                                    </w:r>
                                    <w:r w:rsidRPr="00406E69">
                                      <w:rPr>
                                        <w:rFonts w:asciiTheme="minorBidi" w:hAnsiTheme="minorBidi"/>
                                        <w:b/>
                                        <w:bCs/>
                                      </w:rPr>
                                      <w:t>CERTIFICATE OF HIGHER EDUCATION IN HEALTH AND SOCIAL CARE</w:t>
                                    </w:r>
                                    <w:r w:rsidR="00DC1361" w:rsidRPr="00406E69">
                                      <w:rPr>
                                        <w:rFonts w:asciiTheme="minorBidi" w:hAnsiTheme="minorBidi"/>
                                        <w:b/>
                                        <w:bCs/>
                                      </w:rPr>
                                      <w:t>- LCHS4002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7EDC6A6" id="Text Box 69" o:spid="_x0000_s1027" type="#_x0000_t202" style="position:absolute;margin-left:-46.5pt;margin-top:100.35pt;width:538pt;height:76.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" filled="f" stroked="f" strokeweight=".5pt">
                    <v:textbox inset="0,0,0,0">
                      <w:txbxContent>
                        <w:p w14:paraId="15D90B90" w14:textId="308A9A00" w:rsidR="00856E84" w:rsidRPr="003869F9" w:rsidRDefault="00856E84">
                          <w:pPr>
                            <w:pStyle w:val="NoSpacing"/>
                            <w:jc w:val="right"/>
                            <w:rPr>
                              <w:rFonts w:asciiTheme="minorBidi" w:hAnsiTheme="minorBidi"/>
                              <w:b/>
                              <w:bCs/>
                              <w:sz w:val="28"/>
                              <w:szCs w:val="28"/>
                            </w:rPr>
                          </w:pPr>
                        </w:p>
                        <w:sdt>
                          <w:sdtPr>
                            <w:rPr>
                              <w:rFonts w:asciiTheme="minorBidi" w:hAnsiTheme="minorBidi"/>
                              <w:b/>
                              <w:bCs/>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429D6103" w14:textId="306478FA" w:rsidR="00856E84" w:rsidRPr="00406E69" w:rsidRDefault="003869F9" w:rsidP="00C83AC4">
                              <w:pPr>
                                <w:pStyle w:val="NoSpacing"/>
                                <w:rPr>
                                  <w:rFonts w:asciiTheme="minorBidi" w:hAnsiTheme="minorBidi"/>
                                  <w:b/>
                                  <w:bCs/>
                                </w:rPr>
                              </w:pPr>
                              <w:r w:rsidRPr="00406E69">
                                <w:rPr>
                                  <w:rFonts w:asciiTheme="minorBidi" w:hAnsiTheme="minorBidi"/>
                                  <w:b/>
                                  <w:bCs/>
                                </w:rPr>
                                <w:t>COURSE:</w:t>
                              </w:r>
                              <w:r w:rsidR="00DC1361" w:rsidRPr="00406E69">
                                <w:rPr>
                                  <w:rFonts w:asciiTheme="minorBidi" w:hAnsiTheme="minorBidi"/>
                                  <w:b/>
                                  <w:bCs/>
                                </w:rPr>
                                <w:t xml:space="preserve"> </w:t>
                              </w:r>
                              <w:r w:rsidRPr="00406E69">
                                <w:rPr>
                                  <w:rFonts w:asciiTheme="minorBidi" w:hAnsiTheme="minorBidi"/>
                                  <w:b/>
                                  <w:bCs/>
                                </w:rPr>
                                <w:t>CERTIFICATE OF HIGHER EDUCATION IN HEALTH AND SOCIAL CARE</w:t>
                              </w:r>
                              <w:r w:rsidR="00DC1361" w:rsidRPr="00406E69">
                                <w:rPr>
                                  <w:rFonts w:asciiTheme="minorBidi" w:hAnsiTheme="minorBidi"/>
                                  <w:b/>
                                  <w:bCs/>
                                </w:rPr>
                                <w:t>- LCHS4002</w:t>
                              </w:r>
                            </w:p>
                          </w:sdtContent>
                        </w:sdt>
                      </w:txbxContent>
                    </v:textbox>
                    <w10:wrap anchorx="margin" anchory="margin"/>
                  </v:shape>
                </w:pict>
              </mc:Fallback>
            </mc:AlternateContent>
          </w:r>
          <w:r w:rsidR="00856E84">
            <w:rPr>
              <w:b/>
              <w:bCs/>
            </w:rPr>
            <w:br w:type="page"/>
          </w:r>
        </w:p>
      </w:sdtContent>
    </w:sdt>
    <w:sdt>
      <w:sdtPr>
        <w:rPr>
          <w:rFonts w:ascii="Arial" w:eastAsiaTheme="minorHAnsi" w:hAnsi="Arial" w:cstheme="minorBidi"/>
          <w:color w:val="auto"/>
          <w:sz w:val="22"/>
          <w:szCs w:val="22"/>
          <w:lang w:val="en-GB"/>
        </w:rPr>
        <w:id w:val="-1570729731"/>
        <w:docPartObj>
          <w:docPartGallery w:val="Table of Contents"/>
          <w:docPartUnique/>
        </w:docPartObj>
      </w:sdtPr>
      <w:sdtEndPr>
        <w:rPr>
          <w:b/>
          <w:bCs/>
          <w:noProof/>
        </w:rPr>
      </w:sdtEndPr>
      <w:sdtContent>
        <w:p w14:paraId="5B77F63C" w14:textId="5CEB7D3D" w:rsidR="00856E84" w:rsidRPr="00DC1361" w:rsidRDefault="00856E84" w:rsidP="00746305">
          <w:pPr>
            <w:pStyle w:val="TOCHeading"/>
            <w:spacing w:line="480" w:lineRule="auto"/>
            <w:rPr>
              <w:rFonts w:ascii="Ariel" w:hAnsi="Ariel"/>
              <w:sz w:val="22"/>
              <w:szCs w:val="22"/>
            </w:rPr>
          </w:pPr>
          <w:r w:rsidRPr="00DC1361">
            <w:rPr>
              <w:rFonts w:ascii="Ariel" w:hAnsi="Ariel"/>
              <w:sz w:val="22"/>
              <w:szCs w:val="22"/>
            </w:rPr>
            <w:t>Contents</w:t>
          </w:r>
        </w:p>
        <w:p w14:paraId="4765C8C8" w14:textId="4CB85F35" w:rsidR="00DB74C1" w:rsidRPr="00DC1361" w:rsidRDefault="00856E84" w:rsidP="00746305">
          <w:pPr>
            <w:pStyle w:val="TOC1"/>
            <w:tabs>
              <w:tab w:val="right" w:leader="dot" w:pos="9016"/>
            </w:tabs>
            <w:rPr>
              <w:rFonts w:ascii="Ariel" w:eastAsiaTheme="minorEastAsia" w:hAnsi="Ariel"/>
              <w:noProof/>
              <w:lang w:val="en-IN" w:eastAsia="en-IN"/>
            </w:rPr>
          </w:pPr>
          <w:r w:rsidRPr="00DC1361">
            <w:rPr>
              <w:rFonts w:ascii="Ariel" w:hAnsi="Ariel"/>
            </w:rPr>
            <w:fldChar w:fldCharType="begin"/>
          </w:r>
          <w:r w:rsidRPr="00DC1361">
            <w:rPr>
              <w:rFonts w:ascii="Ariel" w:hAnsi="Ariel"/>
            </w:rPr>
            <w:instrText xml:space="preserve"> TOC \o "1-3" \h \z \u </w:instrText>
          </w:r>
          <w:r w:rsidRPr="00DC1361">
            <w:rPr>
              <w:rFonts w:ascii="Ariel" w:hAnsi="Ariel"/>
            </w:rPr>
            <w:fldChar w:fldCharType="separate"/>
          </w:r>
          <w:hyperlink w:anchor="_Toc122205218" w:history="1">
            <w:r w:rsidR="00DB74C1" w:rsidRPr="00DC1361">
              <w:rPr>
                <w:rStyle w:val="Hyperlink"/>
                <w:rFonts w:ascii="Ariel" w:hAnsi="Ariel"/>
                <w:noProof/>
              </w:rPr>
              <w:t>Topic - Analysing the role of technology in developing the services of the care homes in UK</w:t>
            </w:r>
            <w:r w:rsidR="00DB74C1" w:rsidRPr="00DC1361">
              <w:rPr>
                <w:rFonts w:ascii="Ariel" w:hAnsi="Ariel"/>
                <w:noProof/>
                <w:webHidden/>
              </w:rPr>
              <w:tab/>
            </w:r>
            <w:r w:rsidR="00DB74C1" w:rsidRPr="00DC1361">
              <w:rPr>
                <w:rFonts w:ascii="Ariel" w:hAnsi="Ariel"/>
                <w:noProof/>
                <w:webHidden/>
              </w:rPr>
              <w:fldChar w:fldCharType="begin"/>
            </w:r>
            <w:r w:rsidR="00DB74C1" w:rsidRPr="00DC1361">
              <w:rPr>
                <w:rFonts w:ascii="Ariel" w:hAnsi="Ariel"/>
                <w:noProof/>
                <w:webHidden/>
              </w:rPr>
              <w:instrText xml:space="preserve"> PAGEREF _Toc122205218 \h </w:instrText>
            </w:r>
            <w:r w:rsidR="00DB74C1" w:rsidRPr="00DC1361">
              <w:rPr>
                <w:rFonts w:ascii="Ariel" w:hAnsi="Ariel"/>
                <w:noProof/>
                <w:webHidden/>
              </w:rPr>
            </w:r>
            <w:r w:rsidR="00DB74C1" w:rsidRPr="00DC1361">
              <w:rPr>
                <w:rFonts w:ascii="Ariel" w:hAnsi="Ariel"/>
                <w:noProof/>
                <w:webHidden/>
              </w:rPr>
              <w:fldChar w:fldCharType="separate"/>
            </w:r>
            <w:r w:rsidR="00DB74C1" w:rsidRPr="00DC1361">
              <w:rPr>
                <w:rFonts w:ascii="Ariel" w:hAnsi="Ariel"/>
                <w:noProof/>
                <w:webHidden/>
              </w:rPr>
              <w:t>2</w:t>
            </w:r>
            <w:r w:rsidR="00DB74C1" w:rsidRPr="00DC1361">
              <w:rPr>
                <w:rFonts w:ascii="Ariel" w:hAnsi="Ariel"/>
                <w:noProof/>
                <w:webHidden/>
              </w:rPr>
              <w:fldChar w:fldCharType="end"/>
            </w:r>
          </w:hyperlink>
        </w:p>
        <w:p w14:paraId="26D468D0" w14:textId="40BA9109" w:rsidR="00DB74C1" w:rsidRPr="00DC1361" w:rsidRDefault="00000000" w:rsidP="00746305">
          <w:pPr>
            <w:pStyle w:val="TOC1"/>
            <w:tabs>
              <w:tab w:val="right" w:leader="dot" w:pos="9016"/>
            </w:tabs>
            <w:rPr>
              <w:rFonts w:ascii="Ariel" w:eastAsiaTheme="minorEastAsia" w:hAnsi="Ariel"/>
              <w:noProof/>
              <w:lang w:val="en-IN" w:eastAsia="en-IN"/>
            </w:rPr>
          </w:pPr>
          <w:hyperlink w:anchor="_Toc122205219" w:history="1">
            <w:r w:rsidR="00DB74C1" w:rsidRPr="00DC1361">
              <w:rPr>
                <w:rStyle w:val="Hyperlink"/>
                <w:rFonts w:ascii="Ariel" w:hAnsi="Ariel"/>
                <w:noProof/>
              </w:rPr>
              <w:t>Report</w:t>
            </w:r>
            <w:r w:rsidR="00DB74C1" w:rsidRPr="00DC1361">
              <w:rPr>
                <w:rFonts w:ascii="Ariel" w:hAnsi="Ariel"/>
                <w:noProof/>
                <w:webHidden/>
              </w:rPr>
              <w:tab/>
            </w:r>
            <w:r w:rsidR="00DB74C1" w:rsidRPr="00DC1361">
              <w:rPr>
                <w:rFonts w:ascii="Ariel" w:hAnsi="Ariel"/>
                <w:noProof/>
                <w:webHidden/>
              </w:rPr>
              <w:fldChar w:fldCharType="begin"/>
            </w:r>
            <w:r w:rsidR="00DB74C1" w:rsidRPr="00DC1361">
              <w:rPr>
                <w:rFonts w:ascii="Ariel" w:hAnsi="Ariel"/>
                <w:noProof/>
                <w:webHidden/>
              </w:rPr>
              <w:instrText xml:space="preserve"> PAGEREF _Toc122205219 \h </w:instrText>
            </w:r>
            <w:r w:rsidR="00DB74C1" w:rsidRPr="00DC1361">
              <w:rPr>
                <w:rFonts w:ascii="Ariel" w:hAnsi="Ariel"/>
                <w:noProof/>
                <w:webHidden/>
              </w:rPr>
            </w:r>
            <w:r w:rsidR="00DB74C1" w:rsidRPr="00DC1361">
              <w:rPr>
                <w:rFonts w:ascii="Ariel" w:hAnsi="Ariel"/>
                <w:noProof/>
                <w:webHidden/>
              </w:rPr>
              <w:fldChar w:fldCharType="separate"/>
            </w:r>
            <w:r w:rsidR="00DB74C1" w:rsidRPr="00DC1361">
              <w:rPr>
                <w:rFonts w:ascii="Ariel" w:hAnsi="Ariel"/>
                <w:noProof/>
                <w:webHidden/>
              </w:rPr>
              <w:t>2</w:t>
            </w:r>
            <w:r w:rsidR="00DB74C1" w:rsidRPr="00DC1361">
              <w:rPr>
                <w:rFonts w:ascii="Ariel" w:hAnsi="Ariel"/>
                <w:noProof/>
                <w:webHidden/>
              </w:rPr>
              <w:fldChar w:fldCharType="end"/>
            </w:r>
          </w:hyperlink>
        </w:p>
        <w:p w14:paraId="3DC5CA54" w14:textId="4B99325F" w:rsidR="00DB74C1" w:rsidRPr="00DC1361" w:rsidRDefault="00000000" w:rsidP="00746305">
          <w:pPr>
            <w:pStyle w:val="TOC2"/>
            <w:tabs>
              <w:tab w:val="right" w:leader="dot" w:pos="9016"/>
            </w:tabs>
            <w:rPr>
              <w:rFonts w:ascii="Ariel" w:eastAsiaTheme="minorEastAsia" w:hAnsi="Ariel"/>
              <w:noProof/>
              <w:lang w:val="en-IN" w:eastAsia="en-IN"/>
            </w:rPr>
          </w:pPr>
          <w:hyperlink w:anchor="_Toc122205220" w:history="1">
            <w:r w:rsidR="00DB74C1" w:rsidRPr="00DC1361">
              <w:rPr>
                <w:rStyle w:val="Hyperlink"/>
                <w:rFonts w:ascii="Ariel" w:hAnsi="Ariel"/>
                <w:noProof/>
              </w:rPr>
              <w:t>Introduction</w:t>
            </w:r>
            <w:r w:rsidR="00DB74C1" w:rsidRPr="00DC1361">
              <w:rPr>
                <w:rFonts w:ascii="Ariel" w:hAnsi="Ariel"/>
                <w:noProof/>
                <w:webHidden/>
              </w:rPr>
              <w:tab/>
            </w:r>
            <w:r w:rsidR="00DB74C1" w:rsidRPr="00DC1361">
              <w:rPr>
                <w:rFonts w:ascii="Ariel" w:hAnsi="Ariel"/>
                <w:noProof/>
                <w:webHidden/>
              </w:rPr>
              <w:fldChar w:fldCharType="begin"/>
            </w:r>
            <w:r w:rsidR="00DB74C1" w:rsidRPr="00DC1361">
              <w:rPr>
                <w:rFonts w:ascii="Ariel" w:hAnsi="Ariel"/>
                <w:noProof/>
                <w:webHidden/>
              </w:rPr>
              <w:instrText xml:space="preserve"> PAGEREF _Toc122205220 \h </w:instrText>
            </w:r>
            <w:r w:rsidR="00DB74C1" w:rsidRPr="00DC1361">
              <w:rPr>
                <w:rFonts w:ascii="Ariel" w:hAnsi="Ariel"/>
                <w:noProof/>
                <w:webHidden/>
              </w:rPr>
            </w:r>
            <w:r w:rsidR="00DB74C1" w:rsidRPr="00DC1361">
              <w:rPr>
                <w:rFonts w:ascii="Ariel" w:hAnsi="Ariel"/>
                <w:noProof/>
                <w:webHidden/>
              </w:rPr>
              <w:fldChar w:fldCharType="separate"/>
            </w:r>
            <w:r w:rsidR="00DB74C1" w:rsidRPr="00DC1361">
              <w:rPr>
                <w:rFonts w:ascii="Ariel" w:hAnsi="Ariel"/>
                <w:noProof/>
                <w:webHidden/>
              </w:rPr>
              <w:t>2</w:t>
            </w:r>
            <w:r w:rsidR="00DB74C1" w:rsidRPr="00DC1361">
              <w:rPr>
                <w:rFonts w:ascii="Ariel" w:hAnsi="Ariel"/>
                <w:noProof/>
                <w:webHidden/>
              </w:rPr>
              <w:fldChar w:fldCharType="end"/>
            </w:r>
          </w:hyperlink>
        </w:p>
        <w:p w14:paraId="67EFDF64" w14:textId="52594211" w:rsidR="00DB74C1" w:rsidRPr="00DC1361" w:rsidRDefault="00000000" w:rsidP="00746305">
          <w:pPr>
            <w:pStyle w:val="TOC2"/>
            <w:tabs>
              <w:tab w:val="right" w:leader="dot" w:pos="9016"/>
            </w:tabs>
            <w:rPr>
              <w:rFonts w:ascii="Ariel" w:eastAsiaTheme="minorEastAsia" w:hAnsi="Ariel"/>
              <w:noProof/>
              <w:lang w:val="en-IN" w:eastAsia="en-IN"/>
            </w:rPr>
          </w:pPr>
          <w:hyperlink w:anchor="_Toc122205221" w:history="1">
            <w:r w:rsidR="00DB74C1" w:rsidRPr="00DC1361">
              <w:rPr>
                <w:rStyle w:val="Hyperlink"/>
                <w:rFonts w:ascii="Ariel" w:hAnsi="Ariel"/>
                <w:noProof/>
              </w:rPr>
              <w:t>The research topic and rationale for selecting the same</w:t>
            </w:r>
            <w:r w:rsidR="00DB74C1" w:rsidRPr="00DC1361">
              <w:rPr>
                <w:rFonts w:ascii="Ariel" w:hAnsi="Ariel"/>
                <w:noProof/>
                <w:webHidden/>
              </w:rPr>
              <w:tab/>
            </w:r>
            <w:r w:rsidR="00DB74C1" w:rsidRPr="00DC1361">
              <w:rPr>
                <w:rFonts w:ascii="Ariel" w:hAnsi="Ariel"/>
                <w:noProof/>
                <w:webHidden/>
              </w:rPr>
              <w:fldChar w:fldCharType="begin"/>
            </w:r>
            <w:r w:rsidR="00DB74C1" w:rsidRPr="00DC1361">
              <w:rPr>
                <w:rFonts w:ascii="Ariel" w:hAnsi="Ariel"/>
                <w:noProof/>
                <w:webHidden/>
              </w:rPr>
              <w:instrText xml:space="preserve"> PAGEREF _Toc122205221 \h </w:instrText>
            </w:r>
            <w:r w:rsidR="00DB74C1" w:rsidRPr="00DC1361">
              <w:rPr>
                <w:rFonts w:ascii="Ariel" w:hAnsi="Ariel"/>
                <w:noProof/>
                <w:webHidden/>
              </w:rPr>
            </w:r>
            <w:r w:rsidR="00DB74C1" w:rsidRPr="00DC1361">
              <w:rPr>
                <w:rFonts w:ascii="Ariel" w:hAnsi="Ariel"/>
                <w:noProof/>
                <w:webHidden/>
              </w:rPr>
              <w:fldChar w:fldCharType="separate"/>
            </w:r>
            <w:r w:rsidR="00DB74C1" w:rsidRPr="00DC1361">
              <w:rPr>
                <w:rFonts w:ascii="Ariel" w:hAnsi="Ariel"/>
                <w:noProof/>
                <w:webHidden/>
              </w:rPr>
              <w:t>2</w:t>
            </w:r>
            <w:r w:rsidR="00DB74C1" w:rsidRPr="00DC1361">
              <w:rPr>
                <w:rFonts w:ascii="Ariel" w:hAnsi="Ariel"/>
                <w:noProof/>
                <w:webHidden/>
              </w:rPr>
              <w:fldChar w:fldCharType="end"/>
            </w:r>
          </w:hyperlink>
        </w:p>
        <w:p w14:paraId="7859E83A" w14:textId="2A733DA0" w:rsidR="00DB74C1" w:rsidRPr="00DC1361" w:rsidRDefault="00000000" w:rsidP="00746305">
          <w:pPr>
            <w:pStyle w:val="TOC2"/>
            <w:tabs>
              <w:tab w:val="right" w:leader="dot" w:pos="9016"/>
            </w:tabs>
            <w:rPr>
              <w:rFonts w:ascii="Ariel" w:eastAsiaTheme="minorEastAsia" w:hAnsi="Ariel"/>
              <w:noProof/>
              <w:lang w:val="en-IN" w:eastAsia="en-IN"/>
            </w:rPr>
          </w:pPr>
          <w:hyperlink w:anchor="_Toc122205222" w:history="1">
            <w:r w:rsidR="00DB74C1" w:rsidRPr="00DC1361">
              <w:rPr>
                <w:rStyle w:val="Hyperlink"/>
                <w:rFonts w:ascii="Ariel" w:hAnsi="Ariel"/>
                <w:noProof/>
              </w:rPr>
              <w:t>Brief discussion of selected research idea</w:t>
            </w:r>
            <w:r w:rsidR="00DB74C1" w:rsidRPr="00DC1361">
              <w:rPr>
                <w:rFonts w:ascii="Ariel" w:hAnsi="Ariel"/>
                <w:noProof/>
                <w:webHidden/>
              </w:rPr>
              <w:tab/>
            </w:r>
            <w:r w:rsidR="00DB74C1" w:rsidRPr="00DC1361">
              <w:rPr>
                <w:rFonts w:ascii="Ariel" w:hAnsi="Ariel"/>
                <w:noProof/>
                <w:webHidden/>
              </w:rPr>
              <w:fldChar w:fldCharType="begin"/>
            </w:r>
            <w:r w:rsidR="00DB74C1" w:rsidRPr="00DC1361">
              <w:rPr>
                <w:rFonts w:ascii="Ariel" w:hAnsi="Ariel"/>
                <w:noProof/>
                <w:webHidden/>
              </w:rPr>
              <w:instrText xml:space="preserve"> PAGEREF _Toc122205222 \h </w:instrText>
            </w:r>
            <w:r w:rsidR="00DB74C1" w:rsidRPr="00DC1361">
              <w:rPr>
                <w:rFonts w:ascii="Ariel" w:hAnsi="Ariel"/>
                <w:noProof/>
                <w:webHidden/>
              </w:rPr>
            </w:r>
            <w:r w:rsidR="00DB74C1" w:rsidRPr="00DC1361">
              <w:rPr>
                <w:rFonts w:ascii="Ariel" w:hAnsi="Ariel"/>
                <w:noProof/>
                <w:webHidden/>
              </w:rPr>
              <w:fldChar w:fldCharType="separate"/>
            </w:r>
            <w:r w:rsidR="00DB74C1" w:rsidRPr="00DC1361">
              <w:rPr>
                <w:rFonts w:ascii="Ariel" w:hAnsi="Ariel"/>
                <w:noProof/>
                <w:webHidden/>
              </w:rPr>
              <w:t>2</w:t>
            </w:r>
            <w:r w:rsidR="00DB74C1" w:rsidRPr="00DC1361">
              <w:rPr>
                <w:rFonts w:ascii="Ariel" w:hAnsi="Ariel"/>
                <w:noProof/>
                <w:webHidden/>
              </w:rPr>
              <w:fldChar w:fldCharType="end"/>
            </w:r>
          </w:hyperlink>
        </w:p>
        <w:p w14:paraId="2C2EDE4D" w14:textId="196928CC" w:rsidR="00DB74C1" w:rsidRPr="00DC1361" w:rsidRDefault="00000000" w:rsidP="00746305">
          <w:pPr>
            <w:pStyle w:val="TOC2"/>
            <w:tabs>
              <w:tab w:val="right" w:leader="dot" w:pos="9016"/>
            </w:tabs>
            <w:rPr>
              <w:rFonts w:ascii="Ariel" w:eastAsiaTheme="minorEastAsia" w:hAnsi="Ariel"/>
              <w:noProof/>
              <w:lang w:val="en-IN" w:eastAsia="en-IN"/>
            </w:rPr>
          </w:pPr>
          <w:hyperlink w:anchor="_Toc122205223" w:history="1">
            <w:r w:rsidR="00DB74C1" w:rsidRPr="00DC1361">
              <w:rPr>
                <w:rStyle w:val="Hyperlink"/>
                <w:rFonts w:ascii="Ariel" w:hAnsi="Ariel"/>
                <w:noProof/>
              </w:rPr>
              <w:t>Secondary research – literature review</w:t>
            </w:r>
            <w:r w:rsidR="00DB74C1" w:rsidRPr="00DC1361">
              <w:rPr>
                <w:rFonts w:ascii="Ariel" w:hAnsi="Ariel"/>
                <w:noProof/>
                <w:webHidden/>
              </w:rPr>
              <w:tab/>
            </w:r>
            <w:r w:rsidR="00DB74C1" w:rsidRPr="00DC1361">
              <w:rPr>
                <w:rFonts w:ascii="Ariel" w:hAnsi="Ariel"/>
                <w:noProof/>
                <w:webHidden/>
              </w:rPr>
              <w:fldChar w:fldCharType="begin"/>
            </w:r>
            <w:r w:rsidR="00DB74C1" w:rsidRPr="00DC1361">
              <w:rPr>
                <w:rFonts w:ascii="Ariel" w:hAnsi="Ariel"/>
                <w:noProof/>
                <w:webHidden/>
              </w:rPr>
              <w:instrText xml:space="preserve"> PAGEREF _Toc122205223 \h </w:instrText>
            </w:r>
            <w:r w:rsidR="00DB74C1" w:rsidRPr="00DC1361">
              <w:rPr>
                <w:rFonts w:ascii="Ariel" w:hAnsi="Ariel"/>
                <w:noProof/>
                <w:webHidden/>
              </w:rPr>
            </w:r>
            <w:r w:rsidR="00DB74C1" w:rsidRPr="00DC1361">
              <w:rPr>
                <w:rFonts w:ascii="Ariel" w:hAnsi="Ariel"/>
                <w:noProof/>
                <w:webHidden/>
              </w:rPr>
              <w:fldChar w:fldCharType="separate"/>
            </w:r>
            <w:r w:rsidR="00DB74C1" w:rsidRPr="00DC1361">
              <w:rPr>
                <w:rFonts w:ascii="Ariel" w:hAnsi="Ariel"/>
                <w:noProof/>
                <w:webHidden/>
              </w:rPr>
              <w:t>4</w:t>
            </w:r>
            <w:r w:rsidR="00DB74C1" w:rsidRPr="00DC1361">
              <w:rPr>
                <w:rFonts w:ascii="Ariel" w:hAnsi="Ariel"/>
                <w:noProof/>
                <w:webHidden/>
              </w:rPr>
              <w:fldChar w:fldCharType="end"/>
            </w:r>
          </w:hyperlink>
        </w:p>
        <w:p w14:paraId="1D12F2BC" w14:textId="4AFCE7B0" w:rsidR="00DB74C1" w:rsidRPr="00DC1361" w:rsidRDefault="00000000" w:rsidP="00746305">
          <w:pPr>
            <w:pStyle w:val="TOC2"/>
            <w:tabs>
              <w:tab w:val="right" w:leader="dot" w:pos="9016"/>
            </w:tabs>
            <w:rPr>
              <w:rFonts w:ascii="Ariel" w:eastAsiaTheme="minorEastAsia" w:hAnsi="Ariel"/>
              <w:noProof/>
              <w:lang w:val="en-IN" w:eastAsia="en-IN"/>
            </w:rPr>
          </w:pPr>
          <w:hyperlink w:anchor="_Toc122205224" w:history="1">
            <w:r w:rsidR="00DB74C1" w:rsidRPr="00DC1361">
              <w:rPr>
                <w:rStyle w:val="Hyperlink"/>
                <w:rFonts w:ascii="Ariel" w:hAnsi="Ariel"/>
                <w:noProof/>
              </w:rPr>
              <w:t>Conclusion</w:t>
            </w:r>
            <w:r w:rsidR="00DB74C1" w:rsidRPr="00DC1361">
              <w:rPr>
                <w:rFonts w:ascii="Ariel" w:hAnsi="Ariel"/>
                <w:noProof/>
                <w:webHidden/>
              </w:rPr>
              <w:tab/>
            </w:r>
            <w:r w:rsidR="00DB74C1" w:rsidRPr="00DC1361">
              <w:rPr>
                <w:rFonts w:ascii="Ariel" w:hAnsi="Ariel"/>
                <w:noProof/>
                <w:webHidden/>
              </w:rPr>
              <w:fldChar w:fldCharType="begin"/>
            </w:r>
            <w:r w:rsidR="00DB74C1" w:rsidRPr="00DC1361">
              <w:rPr>
                <w:rFonts w:ascii="Ariel" w:hAnsi="Ariel"/>
                <w:noProof/>
                <w:webHidden/>
              </w:rPr>
              <w:instrText xml:space="preserve"> PAGEREF _Toc122205224 \h </w:instrText>
            </w:r>
            <w:r w:rsidR="00DB74C1" w:rsidRPr="00DC1361">
              <w:rPr>
                <w:rFonts w:ascii="Ariel" w:hAnsi="Ariel"/>
                <w:noProof/>
                <w:webHidden/>
              </w:rPr>
            </w:r>
            <w:r w:rsidR="00DB74C1" w:rsidRPr="00DC1361">
              <w:rPr>
                <w:rFonts w:ascii="Ariel" w:hAnsi="Ariel"/>
                <w:noProof/>
                <w:webHidden/>
              </w:rPr>
              <w:fldChar w:fldCharType="separate"/>
            </w:r>
            <w:r w:rsidR="00DB74C1" w:rsidRPr="00DC1361">
              <w:rPr>
                <w:rFonts w:ascii="Ariel" w:hAnsi="Ariel"/>
                <w:noProof/>
                <w:webHidden/>
              </w:rPr>
              <w:t>7</w:t>
            </w:r>
            <w:r w:rsidR="00DB74C1" w:rsidRPr="00DC1361">
              <w:rPr>
                <w:rFonts w:ascii="Ariel" w:hAnsi="Ariel"/>
                <w:noProof/>
                <w:webHidden/>
              </w:rPr>
              <w:fldChar w:fldCharType="end"/>
            </w:r>
          </w:hyperlink>
        </w:p>
        <w:p w14:paraId="7AF6EA10" w14:textId="419554A9" w:rsidR="00DB74C1" w:rsidRPr="00DC1361" w:rsidRDefault="00000000" w:rsidP="00746305">
          <w:pPr>
            <w:pStyle w:val="TOC1"/>
            <w:tabs>
              <w:tab w:val="right" w:leader="dot" w:pos="9016"/>
            </w:tabs>
            <w:rPr>
              <w:rFonts w:ascii="Ariel" w:eastAsiaTheme="minorEastAsia" w:hAnsi="Ariel"/>
              <w:noProof/>
              <w:lang w:val="en-IN" w:eastAsia="en-IN"/>
            </w:rPr>
          </w:pPr>
          <w:hyperlink w:anchor="_Toc122205225" w:history="1">
            <w:r w:rsidR="00DB74C1" w:rsidRPr="00DC1361">
              <w:rPr>
                <w:rStyle w:val="Hyperlink"/>
                <w:rFonts w:ascii="Ariel" w:hAnsi="Ariel"/>
                <w:noProof/>
              </w:rPr>
              <w:t>References</w:t>
            </w:r>
            <w:r w:rsidR="00DB74C1" w:rsidRPr="00DC1361">
              <w:rPr>
                <w:rFonts w:ascii="Ariel" w:hAnsi="Ariel"/>
                <w:noProof/>
                <w:webHidden/>
              </w:rPr>
              <w:tab/>
            </w:r>
            <w:r w:rsidR="00DB74C1" w:rsidRPr="00DC1361">
              <w:rPr>
                <w:rFonts w:ascii="Ariel" w:hAnsi="Ariel"/>
                <w:noProof/>
                <w:webHidden/>
              </w:rPr>
              <w:fldChar w:fldCharType="begin"/>
            </w:r>
            <w:r w:rsidR="00DB74C1" w:rsidRPr="00DC1361">
              <w:rPr>
                <w:rFonts w:ascii="Ariel" w:hAnsi="Ariel"/>
                <w:noProof/>
                <w:webHidden/>
              </w:rPr>
              <w:instrText xml:space="preserve"> PAGEREF _Toc122205225 \h </w:instrText>
            </w:r>
            <w:r w:rsidR="00DB74C1" w:rsidRPr="00DC1361">
              <w:rPr>
                <w:rFonts w:ascii="Ariel" w:hAnsi="Ariel"/>
                <w:noProof/>
                <w:webHidden/>
              </w:rPr>
            </w:r>
            <w:r w:rsidR="00DB74C1" w:rsidRPr="00DC1361">
              <w:rPr>
                <w:rFonts w:ascii="Ariel" w:hAnsi="Ariel"/>
                <w:noProof/>
                <w:webHidden/>
              </w:rPr>
              <w:fldChar w:fldCharType="separate"/>
            </w:r>
            <w:r w:rsidR="00DB74C1" w:rsidRPr="00DC1361">
              <w:rPr>
                <w:rFonts w:ascii="Ariel" w:hAnsi="Ariel"/>
                <w:noProof/>
                <w:webHidden/>
              </w:rPr>
              <w:t>8</w:t>
            </w:r>
            <w:r w:rsidR="00DB74C1" w:rsidRPr="00DC1361">
              <w:rPr>
                <w:rFonts w:ascii="Ariel" w:hAnsi="Ariel"/>
                <w:noProof/>
                <w:webHidden/>
              </w:rPr>
              <w:fldChar w:fldCharType="end"/>
            </w:r>
          </w:hyperlink>
        </w:p>
        <w:p w14:paraId="242E4812" w14:textId="6D7E6ADC" w:rsidR="00856E84" w:rsidRDefault="00856E84" w:rsidP="00746305">
          <w:r w:rsidRPr="00DC1361">
            <w:rPr>
              <w:rFonts w:ascii="Ariel" w:hAnsi="Ariel"/>
              <w:noProof/>
            </w:rPr>
            <w:fldChar w:fldCharType="end"/>
          </w:r>
        </w:p>
      </w:sdtContent>
    </w:sdt>
    <w:p w14:paraId="244356E6" w14:textId="77777777" w:rsidR="00856E84" w:rsidRDefault="00856E84" w:rsidP="00746305">
      <w:pPr>
        <w:jc w:val="left"/>
        <w:rPr>
          <w:rFonts w:asciiTheme="majorHAnsi" w:eastAsiaTheme="majorEastAsia" w:hAnsiTheme="majorHAnsi" w:cstheme="majorBidi"/>
          <w:b/>
          <w:bCs/>
          <w:color w:val="2F5496" w:themeColor="accent1" w:themeShade="BF"/>
          <w:sz w:val="32"/>
          <w:szCs w:val="32"/>
        </w:rPr>
      </w:pPr>
      <w:r>
        <w:rPr>
          <w:b/>
          <w:bCs/>
        </w:rPr>
        <w:br w:type="page"/>
      </w:r>
    </w:p>
    <w:p w14:paraId="4BBC8B77" w14:textId="4B6CB407" w:rsidR="003E6240" w:rsidRPr="002C0F57" w:rsidRDefault="000E0544" w:rsidP="00746305">
      <w:pPr>
        <w:pStyle w:val="Heading1"/>
        <w:rPr>
          <w:rFonts w:ascii="Arial" w:hAnsi="Arial" w:cs="Arial"/>
          <w:b/>
          <w:bCs/>
          <w:sz w:val="22"/>
          <w:szCs w:val="22"/>
        </w:rPr>
      </w:pPr>
      <w:bookmarkStart w:id="0" w:name="_Toc122205218"/>
      <w:r w:rsidRPr="002C0F57">
        <w:rPr>
          <w:rFonts w:ascii="Arial" w:hAnsi="Arial" w:cs="Arial"/>
          <w:b/>
          <w:bCs/>
          <w:sz w:val="22"/>
          <w:szCs w:val="22"/>
        </w:rPr>
        <w:lastRenderedPageBreak/>
        <w:t>Topic - Analysing the role of technology in developing the services of the care homes in UK</w:t>
      </w:r>
      <w:bookmarkEnd w:id="0"/>
    </w:p>
    <w:p w14:paraId="277650B6" w14:textId="126DE4C6" w:rsidR="000E0544" w:rsidRPr="00DC1361" w:rsidRDefault="00113683" w:rsidP="00746305">
      <w:pPr>
        <w:pStyle w:val="Heading1"/>
        <w:rPr>
          <w:rFonts w:ascii="Arial" w:hAnsi="Arial" w:cs="Arial"/>
          <w:b/>
          <w:bCs/>
          <w:sz w:val="22"/>
          <w:szCs w:val="22"/>
        </w:rPr>
      </w:pPr>
      <w:bookmarkStart w:id="1" w:name="_Toc122205219"/>
      <w:r w:rsidRPr="00DC1361">
        <w:rPr>
          <w:rFonts w:ascii="Arial" w:hAnsi="Arial" w:cs="Arial"/>
          <w:b/>
          <w:bCs/>
          <w:sz w:val="22"/>
          <w:szCs w:val="22"/>
        </w:rPr>
        <w:t>Report</w:t>
      </w:r>
      <w:bookmarkEnd w:id="1"/>
    </w:p>
    <w:p w14:paraId="621801A6" w14:textId="691CE9CB" w:rsidR="00113683" w:rsidRPr="00DC1361" w:rsidRDefault="00113683" w:rsidP="00746305">
      <w:pPr>
        <w:pStyle w:val="Heading2"/>
        <w:rPr>
          <w:rFonts w:ascii="Arial" w:hAnsi="Arial" w:cs="Arial"/>
          <w:b/>
          <w:bCs/>
          <w:sz w:val="22"/>
          <w:szCs w:val="22"/>
        </w:rPr>
      </w:pPr>
      <w:bookmarkStart w:id="2" w:name="_Toc122205220"/>
      <w:r w:rsidRPr="00DC1361">
        <w:rPr>
          <w:rFonts w:ascii="Arial" w:hAnsi="Arial" w:cs="Arial"/>
          <w:b/>
          <w:bCs/>
          <w:sz w:val="22"/>
          <w:szCs w:val="22"/>
        </w:rPr>
        <w:t>Introduction</w:t>
      </w:r>
      <w:bookmarkEnd w:id="2"/>
    </w:p>
    <w:p w14:paraId="1541FBE5" w14:textId="0246438D" w:rsidR="00113683" w:rsidRPr="00DC1361" w:rsidRDefault="00113683" w:rsidP="00746305">
      <w:pPr>
        <w:rPr>
          <w:rFonts w:cs="Arial"/>
        </w:rPr>
      </w:pPr>
      <w:r w:rsidRPr="00DC1361">
        <w:rPr>
          <w:rFonts w:cs="Arial"/>
        </w:rPr>
        <w:t xml:space="preserve">Aligning with the given topic for research a descriptive report to be developed detailing the role of technology on development of services in care homes of the United Kingdom. Priority to be given for assimilation of secondary research data along with defining the research method that shall be considered for the selected research to accomplish. </w:t>
      </w:r>
    </w:p>
    <w:p w14:paraId="5C9A3B82" w14:textId="6A3485D0" w:rsidR="00F165B4" w:rsidRPr="00DC1361" w:rsidRDefault="00F165B4" w:rsidP="00746305">
      <w:pPr>
        <w:pStyle w:val="Heading2"/>
        <w:rPr>
          <w:rFonts w:ascii="Arial" w:hAnsi="Arial" w:cs="Arial"/>
          <w:b/>
          <w:bCs/>
          <w:sz w:val="22"/>
          <w:szCs w:val="22"/>
        </w:rPr>
      </w:pPr>
      <w:bookmarkStart w:id="3" w:name="_Toc122205221"/>
      <w:r w:rsidRPr="00DC1361">
        <w:rPr>
          <w:rFonts w:ascii="Arial" w:hAnsi="Arial" w:cs="Arial"/>
          <w:b/>
          <w:bCs/>
          <w:sz w:val="22"/>
          <w:szCs w:val="22"/>
        </w:rPr>
        <w:t>The research topic and rationale for selecting the same</w:t>
      </w:r>
      <w:bookmarkEnd w:id="3"/>
    </w:p>
    <w:p w14:paraId="2E0080A9" w14:textId="4637F6C2" w:rsidR="00F165B4" w:rsidRPr="00DC1361" w:rsidRDefault="00C066AC" w:rsidP="00746305">
      <w:pPr>
        <w:rPr>
          <w:rFonts w:cs="Arial"/>
        </w:rPr>
      </w:pPr>
      <w:r w:rsidRPr="00DC1361">
        <w:rPr>
          <w:rFonts w:cs="Arial"/>
        </w:rPr>
        <w:t>Referring to the proposed topic of research that shall examine the role of technology in development of services of care homes of the United Kingdom that same is a justified one as digitalisation is currently a trend and comes with several benefits subsequently enabling operation efficacy within a working place. The role or contribution of technology in healthcare is evident to contribute in redefining the existing pat</w:t>
      </w:r>
      <w:r w:rsidR="00964736" w:rsidRPr="00DC1361">
        <w:rPr>
          <w:rFonts w:cs="Arial"/>
        </w:rPr>
        <w:t>i</w:t>
      </w:r>
      <w:r w:rsidRPr="00DC1361">
        <w:rPr>
          <w:rFonts w:cs="Arial"/>
        </w:rPr>
        <w:t xml:space="preserve">ent care regime, management of care homes and </w:t>
      </w:r>
      <w:r w:rsidR="00953902" w:rsidRPr="00DC1361">
        <w:rPr>
          <w:rFonts w:cs="Arial"/>
        </w:rPr>
        <w:t>to</w:t>
      </w:r>
      <w:r w:rsidRPr="00DC1361">
        <w:rPr>
          <w:rFonts w:cs="Arial"/>
        </w:rPr>
        <w:t xml:space="preserve"> predict the </w:t>
      </w:r>
      <w:r w:rsidR="00953902" w:rsidRPr="00DC1361">
        <w:rPr>
          <w:rFonts w:cs="Arial"/>
        </w:rPr>
        <w:t>line</w:t>
      </w:r>
      <w:r w:rsidRPr="00DC1361">
        <w:rPr>
          <w:rFonts w:cs="Arial"/>
        </w:rPr>
        <w:t xml:space="preserve"> of </w:t>
      </w:r>
      <w:r w:rsidR="00953902" w:rsidRPr="00DC1361">
        <w:rPr>
          <w:rFonts w:cs="Arial"/>
        </w:rPr>
        <w:t>treatment</w:t>
      </w:r>
      <w:r w:rsidRPr="00DC1361">
        <w:rPr>
          <w:rFonts w:cs="Arial"/>
        </w:rPr>
        <w:t xml:space="preserve"> for a </w:t>
      </w:r>
      <w:r w:rsidR="00953902" w:rsidRPr="00DC1361">
        <w:rPr>
          <w:rFonts w:cs="Arial"/>
        </w:rPr>
        <w:t>concerned individual</w:t>
      </w:r>
      <w:r w:rsidRPr="00DC1361">
        <w:rPr>
          <w:rFonts w:cs="Arial"/>
        </w:rPr>
        <w:t xml:space="preserve">. Understanding that technology is deeply rooted in healthcare sectors it </w:t>
      </w:r>
      <w:r w:rsidR="00953902" w:rsidRPr="00DC1361">
        <w:rPr>
          <w:rFonts w:cs="Arial"/>
        </w:rPr>
        <w:t>is</w:t>
      </w:r>
      <w:r w:rsidRPr="00DC1361">
        <w:rPr>
          <w:rFonts w:cs="Arial"/>
        </w:rPr>
        <w:t xml:space="preserve"> researching on the </w:t>
      </w:r>
      <w:r w:rsidR="009D02DB" w:rsidRPr="00DC1361">
        <w:rPr>
          <w:rFonts w:cs="Arial"/>
        </w:rPr>
        <w:t>role of technology within the care homes of UK for acquiring a significant knowledge on the same</w:t>
      </w:r>
      <w:r w:rsidR="008A39DD" w:rsidRPr="00DC1361">
        <w:rPr>
          <w:rFonts w:cs="Arial"/>
        </w:rPr>
        <w:t xml:space="preserve"> (Baylis and Perks-Baker, 2017). </w:t>
      </w:r>
      <w:r w:rsidR="009D02DB" w:rsidRPr="00DC1361">
        <w:rPr>
          <w:rFonts w:cs="Arial"/>
        </w:rPr>
        <w:t xml:space="preserve"> </w:t>
      </w:r>
    </w:p>
    <w:p w14:paraId="72014A10" w14:textId="0635728C" w:rsidR="00C066AC" w:rsidRDefault="00C066AC" w:rsidP="00746305">
      <w:pPr>
        <w:rPr>
          <w:rFonts w:cs="Times New Roman"/>
          <w:szCs w:val="24"/>
        </w:rPr>
      </w:pPr>
      <w:r w:rsidRPr="00DC1361">
        <w:rPr>
          <w:rFonts w:cs="Arial"/>
        </w:rPr>
        <w:t>The rationale for selecting the given topic can be supported by the fact that technology and its subsequent applications tends to facilitate a healthcare organisation with a better communication process. Also, technology avoids the involved healthcare professionals to use various digital gadgets and tools for assuring delivery of adequate care services along with uninterrupted flow of information. Therefore, in course of drafting this descriptive report the</w:t>
      </w:r>
      <w:r>
        <w:rPr>
          <w:rFonts w:cs="Times New Roman"/>
          <w:szCs w:val="24"/>
        </w:rPr>
        <w:t xml:space="preserve"> example of care homes is considered to analysing the role of technology on the same</w:t>
      </w:r>
      <w:r w:rsidR="008A39DD">
        <w:rPr>
          <w:rFonts w:cs="Times New Roman"/>
          <w:szCs w:val="24"/>
        </w:rPr>
        <w:t xml:space="preserve"> (</w:t>
      </w:r>
      <w:r w:rsidR="008A39DD" w:rsidRPr="00F07557">
        <w:rPr>
          <w:rFonts w:cs="Arial"/>
        </w:rPr>
        <w:t>Baylis</w:t>
      </w:r>
      <w:r w:rsidR="008A39DD">
        <w:rPr>
          <w:rFonts w:cs="Arial"/>
        </w:rPr>
        <w:t xml:space="preserve"> </w:t>
      </w:r>
      <w:r w:rsidR="008A39DD" w:rsidRPr="00F07557">
        <w:rPr>
          <w:rFonts w:cs="Arial"/>
        </w:rPr>
        <w:t>and Perks-Baker, 2017</w:t>
      </w:r>
      <w:r w:rsidR="008A39DD">
        <w:rPr>
          <w:rFonts w:cs="Times New Roman"/>
          <w:szCs w:val="24"/>
        </w:rPr>
        <w:t>)</w:t>
      </w:r>
      <w:r>
        <w:rPr>
          <w:rFonts w:cs="Times New Roman"/>
          <w:szCs w:val="24"/>
        </w:rPr>
        <w:t xml:space="preserve">. </w:t>
      </w:r>
    </w:p>
    <w:p w14:paraId="0123F1E7" w14:textId="59976D95" w:rsidR="00330244" w:rsidRPr="00DC1361" w:rsidRDefault="00330244" w:rsidP="00746305">
      <w:pPr>
        <w:pStyle w:val="Heading2"/>
        <w:rPr>
          <w:rFonts w:ascii="Arial" w:hAnsi="Arial" w:cs="Arial"/>
          <w:b/>
          <w:bCs/>
          <w:sz w:val="22"/>
          <w:szCs w:val="22"/>
        </w:rPr>
      </w:pPr>
      <w:bookmarkStart w:id="4" w:name="_Toc122205222"/>
      <w:r w:rsidRPr="00DC1361">
        <w:rPr>
          <w:rFonts w:ascii="Arial" w:hAnsi="Arial" w:cs="Arial"/>
          <w:b/>
          <w:bCs/>
          <w:sz w:val="22"/>
          <w:szCs w:val="22"/>
        </w:rPr>
        <w:lastRenderedPageBreak/>
        <w:t>Brief discussion of selected research idea</w:t>
      </w:r>
      <w:bookmarkEnd w:id="4"/>
    </w:p>
    <w:p w14:paraId="5CE53131" w14:textId="1D72305E" w:rsidR="00330244" w:rsidRPr="00DC1361" w:rsidRDefault="009708DF" w:rsidP="00746305">
      <w:pPr>
        <w:rPr>
          <w:rFonts w:cs="Arial"/>
        </w:rPr>
      </w:pPr>
      <w:r w:rsidRPr="00DC1361">
        <w:rPr>
          <w:rFonts w:cs="Arial"/>
        </w:rPr>
        <w:t xml:space="preserve">Workplace digitalisation has </w:t>
      </w:r>
      <w:r w:rsidR="00E75F0E" w:rsidRPr="00DC1361">
        <w:rPr>
          <w:rFonts w:cs="Arial"/>
        </w:rPr>
        <w:t>become</w:t>
      </w:r>
      <w:r w:rsidRPr="00DC1361">
        <w:rPr>
          <w:rFonts w:cs="Arial"/>
        </w:rPr>
        <w:t xml:space="preserve"> a current concern </w:t>
      </w:r>
      <w:r w:rsidR="00003038" w:rsidRPr="00DC1361">
        <w:rPr>
          <w:rFonts w:cs="Arial"/>
        </w:rPr>
        <w:t>for</w:t>
      </w:r>
      <w:r w:rsidRPr="00DC1361">
        <w:rPr>
          <w:rFonts w:cs="Arial"/>
        </w:rPr>
        <w:t xml:space="preserve"> all the sectors </w:t>
      </w:r>
      <w:r w:rsidR="00E75F0E" w:rsidRPr="00DC1361">
        <w:rPr>
          <w:rFonts w:cs="Arial"/>
        </w:rPr>
        <w:t>and</w:t>
      </w:r>
      <w:r w:rsidRPr="00DC1361">
        <w:rPr>
          <w:rFonts w:cs="Arial"/>
        </w:rPr>
        <w:t xml:space="preserve"> healthcare sector </w:t>
      </w:r>
      <w:r w:rsidR="008A39DD" w:rsidRPr="00DC1361">
        <w:rPr>
          <w:rFonts w:cs="Arial"/>
        </w:rPr>
        <w:t>are</w:t>
      </w:r>
      <w:r w:rsidRPr="00DC1361">
        <w:rPr>
          <w:rFonts w:cs="Arial"/>
        </w:rPr>
        <w:t xml:space="preserve"> not an exception to the same. The reason behind organisations inclusive of </w:t>
      </w:r>
      <w:r w:rsidR="00E75F0E" w:rsidRPr="00DC1361">
        <w:rPr>
          <w:rFonts w:cs="Arial"/>
        </w:rPr>
        <w:t>healthcare</w:t>
      </w:r>
      <w:r w:rsidRPr="00DC1361">
        <w:rPr>
          <w:rFonts w:cs="Arial"/>
        </w:rPr>
        <w:t xml:space="preserve"> institutions, day care </w:t>
      </w:r>
      <w:r w:rsidR="00E75F0E" w:rsidRPr="00DC1361">
        <w:rPr>
          <w:rFonts w:cs="Arial"/>
        </w:rPr>
        <w:t>homes.</w:t>
      </w:r>
      <w:r w:rsidRPr="00DC1361">
        <w:rPr>
          <w:rFonts w:cs="Arial"/>
        </w:rPr>
        <w:t xml:space="preserve"> Care homes </w:t>
      </w:r>
      <w:r w:rsidR="00E75F0E" w:rsidRPr="00DC1361">
        <w:rPr>
          <w:rFonts w:cs="Arial"/>
        </w:rPr>
        <w:t>and</w:t>
      </w:r>
      <w:r w:rsidRPr="00DC1361">
        <w:rPr>
          <w:rFonts w:cs="Arial"/>
        </w:rPr>
        <w:t xml:space="preserve"> </w:t>
      </w:r>
      <w:r w:rsidR="00E75F0E" w:rsidRPr="00DC1361">
        <w:rPr>
          <w:rFonts w:cs="Arial"/>
        </w:rPr>
        <w:t>hospitals</w:t>
      </w:r>
      <w:r w:rsidRPr="00DC1361">
        <w:rPr>
          <w:rFonts w:cs="Arial"/>
        </w:rPr>
        <w:t xml:space="preserve"> have </w:t>
      </w:r>
      <w:r w:rsidR="00E75F0E" w:rsidRPr="00DC1361">
        <w:rPr>
          <w:rFonts w:cs="Arial"/>
        </w:rPr>
        <w:t>invested</w:t>
      </w:r>
      <w:r w:rsidRPr="00DC1361">
        <w:rPr>
          <w:rFonts w:cs="Arial"/>
        </w:rPr>
        <w:t xml:space="preserve"> to embed the technological tools and application is to assure effective management and delivery of healthcare </w:t>
      </w:r>
      <w:r w:rsidR="00E75F0E" w:rsidRPr="00DC1361">
        <w:rPr>
          <w:rFonts w:cs="Arial"/>
        </w:rPr>
        <w:t>related services</w:t>
      </w:r>
      <w:r w:rsidRPr="00DC1361">
        <w:rPr>
          <w:rFonts w:cs="Arial"/>
        </w:rPr>
        <w:t xml:space="preserve">, effective </w:t>
      </w:r>
      <w:r w:rsidR="00E75F0E" w:rsidRPr="00DC1361">
        <w:rPr>
          <w:rFonts w:cs="Arial"/>
        </w:rPr>
        <w:t>communication</w:t>
      </w:r>
      <w:r w:rsidRPr="00DC1361">
        <w:rPr>
          <w:rFonts w:cs="Arial"/>
        </w:rPr>
        <w:t xml:space="preserve"> of </w:t>
      </w:r>
      <w:r w:rsidR="00E75F0E" w:rsidRPr="00DC1361">
        <w:rPr>
          <w:rFonts w:cs="Arial"/>
        </w:rPr>
        <w:t>information</w:t>
      </w:r>
      <w:r w:rsidRPr="00DC1361">
        <w:rPr>
          <w:rFonts w:cs="Arial"/>
        </w:rPr>
        <w:t xml:space="preserve"> </w:t>
      </w:r>
      <w:r w:rsidR="00E75F0E" w:rsidRPr="00DC1361">
        <w:rPr>
          <w:rFonts w:cs="Arial"/>
        </w:rPr>
        <w:t>assuring</w:t>
      </w:r>
      <w:r w:rsidRPr="00DC1361">
        <w:rPr>
          <w:rFonts w:cs="Arial"/>
        </w:rPr>
        <w:t xml:space="preserve"> that high quality </w:t>
      </w:r>
      <w:r w:rsidR="00E75F0E" w:rsidRPr="00DC1361">
        <w:rPr>
          <w:rFonts w:cs="Arial"/>
        </w:rPr>
        <w:t>standard</w:t>
      </w:r>
      <w:r w:rsidRPr="00DC1361">
        <w:rPr>
          <w:rFonts w:cs="Arial"/>
        </w:rPr>
        <w:t xml:space="preserve"> of </w:t>
      </w:r>
      <w:r w:rsidR="00AA3F32" w:rsidRPr="00DC1361">
        <w:rPr>
          <w:rFonts w:cs="Arial"/>
        </w:rPr>
        <w:t>care</w:t>
      </w:r>
      <w:r w:rsidRPr="00DC1361">
        <w:rPr>
          <w:rFonts w:cs="Arial"/>
        </w:rPr>
        <w:t xml:space="preserve"> </w:t>
      </w:r>
      <w:r w:rsidR="00E75F0E" w:rsidRPr="00DC1361">
        <w:rPr>
          <w:rFonts w:cs="Arial"/>
        </w:rPr>
        <w:t>services</w:t>
      </w:r>
      <w:r w:rsidRPr="00DC1361">
        <w:rPr>
          <w:rFonts w:cs="Arial"/>
        </w:rPr>
        <w:t xml:space="preserve"> for provided to the care receivers.</w:t>
      </w:r>
    </w:p>
    <w:p w14:paraId="56DA0E93" w14:textId="3FBEF50E" w:rsidR="009708DF" w:rsidRPr="00DC1361" w:rsidRDefault="009708DF" w:rsidP="00746305">
      <w:pPr>
        <w:rPr>
          <w:rFonts w:cs="Arial"/>
        </w:rPr>
      </w:pPr>
      <w:r w:rsidRPr="00DC1361">
        <w:rPr>
          <w:rFonts w:cs="Arial"/>
        </w:rPr>
        <w:t xml:space="preserve">Adhering </w:t>
      </w:r>
      <w:r w:rsidR="00E75F0E" w:rsidRPr="00DC1361">
        <w:rPr>
          <w:rFonts w:cs="Arial"/>
        </w:rPr>
        <w:t>with</w:t>
      </w:r>
      <w:r w:rsidRPr="00DC1361">
        <w:rPr>
          <w:rFonts w:cs="Arial"/>
        </w:rPr>
        <w:t xml:space="preserve"> the </w:t>
      </w:r>
      <w:r w:rsidR="00E75F0E" w:rsidRPr="00DC1361">
        <w:rPr>
          <w:rFonts w:cs="Arial"/>
        </w:rPr>
        <w:t>proposed</w:t>
      </w:r>
      <w:r w:rsidRPr="00DC1361">
        <w:rPr>
          <w:rFonts w:cs="Arial"/>
        </w:rPr>
        <w:t xml:space="preserve"> topic a research </w:t>
      </w:r>
      <w:r w:rsidR="00E75F0E" w:rsidRPr="00DC1361">
        <w:rPr>
          <w:rFonts w:cs="Arial"/>
        </w:rPr>
        <w:t>primarily</w:t>
      </w:r>
      <w:r w:rsidRPr="00DC1361">
        <w:rPr>
          <w:rFonts w:cs="Arial"/>
        </w:rPr>
        <w:t xml:space="preserve"> secondary </w:t>
      </w:r>
      <w:r w:rsidR="00E75F0E" w:rsidRPr="00DC1361">
        <w:rPr>
          <w:rFonts w:cs="Arial"/>
        </w:rPr>
        <w:t>research</w:t>
      </w:r>
      <w:r w:rsidRPr="00DC1361">
        <w:rPr>
          <w:rFonts w:cs="Arial"/>
        </w:rPr>
        <w:t xml:space="preserve"> to be conducted </w:t>
      </w:r>
      <w:r w:rsidR="00E75F0E" w:rsidRPr="00DC1361">
        <w:rPr>
          <w:rFonts w:cs="Arial"/>
        </w:rPr>
        <w:t>examining</w:t>
      </w:r>
      <w:r w:rsidRPr="00DC1361">
        <w:rPr>
          <w:rFonts w:cs="Arial"/>
        </w:rPr>
        <w:t xml:space="preserve"> how technological developments have helped the care homes with delivery of care services. The </w:t>
      </w:r>
      <w:r w:rsidR="00E75F0E" w:rsidRPr="00DC1361">
        <w:rPr>
          <w:rFonts w:cs="Arial"/>
        </w:rPr>
        <w:t>subsequent</w:t>
      </w:r>
      <w:r w:rsidRPr="00DC1361">
        <w:rPr>
          <w:rFonts w:cs="Arial"/>
        </w:rPr>
        <w:t xml:space="preserve"> </w:t>
      </w:r>
      <w:r w:rsidR="00E75F0E" w:rsidRPr="00DC1361">
        <w:rPr>
          <w:rFonts w:cs="Arial"/>
        </w:rPr>
        <w:t>descriptive</w:t>
      </w:r>
      <w:r w:rsidRPr="00DC1361">
        <w:rPr>
          <w:rFonts w:cs="Arial"/>
        </w:rPr>
        <w:t xml:space="preserve"> </w:t>
      </w:r>
      <w:r w:rsidR="00E75F0E" w:rsidRPr="00DC1361">
        <w:rPr>
          <w:rFonts w:cs="Arial"/>
        </w:rPr>
        <w:t>research</w:t>
      </w:r>
      <w:r w:rsidRPr="00DC1361">
        <w:rPr>
          <w:rFonts w:cs="Arial"/>
        </w:rPr>
        <w:t xml:space="preserve"> </w:t>
      </w:r>
      <w:r w:rsidR="00E75F0E" w:rsidRPr="00DC1361">
        <w:rPr>
          <w:rFonts w:cs="Arial"/>
        </w:rPr>
        <w:t>to be</w:t>
      </w:r>
      <w:r w:rsidRPr="00DC1361">
        <w:rPr>
          <w:rFonts w:cs="Arial"/>
        </w:rPr>
        <w:t xml:space="preserve"> </w:t>
      </w:r>
      <w:r w:rsidR="00E75F0E" w:rsidRPr="00DC1361">
        <w:rPr>
          <w:rFonts w:cs="Arial"/>
        </w:rPr>
        <w:t>conducted</w:t>
      </w:r>
      <w:r w:rsidRPr="00DC1361">
        <w:rPr>
          <w:rFonts w:cs="Arial"/>
        </w:rPr>
        <w:t xml:space="preserve"> is expected to </w:t>
      </w:r>
      <w:r w:rsidR="00E75F0E" w:rsidRPr="00DC1361">
        <w:rPr>
          <w:rFonts w:cs="Arial"/>
        </w:rPr>
        <w:t>discuss</w:t>
      </w:r>
      <w:r w:rsidRPr="00DC1361">
        <w:rPr>
          <w:rFonts w:cs="Arial"/>
        </w:rPr>
        <w:t xml:space="preserve"> how technology aids in reduction of </w:t>
      </w:r>
      <w:r w:rsidR="00E75F0E" w:rsidRPr="00DC1361">
        <w:rPr>
          <w:rFonts w:cs="Arial"/>
        </w:rPr>
        <w:t>errors</w:t>
      </w:r>
      <w:r w:rsidRPr="00DC1361">
        <w:rPr>
          <w:rFonts w:cs="Arial"/>
        </w:rPr>
        <w:t xml:space="preserve">. Prevention </w:t>
      </w:r>
      <w:r w:rsidR="00E75F0E" w:rsidRPr="00DC1361">
        <w:rPr>
          <w:rFonts w:cs="Arial"/>
        </w:rPr>
        <w:t>of</w:t>
      </w:r>
      <w:r w:rsidRPr="00DC1361">
        <w:rPr>
          <w:rFonts w:cs="Arial"/>
        </w:rPr>
        <w:t xml:space="preserve"> adverse drug reactions, safeguarding </w:t>
      </w:r>
      <w:r w:rsidR="00E75F0E" w:rsidRPr="00DC1361">
        <w:rPr>
          <w:rFonts w:cs="Arial"/>
        </w:rPr>
        <w:t>of</w:t>
      </w:r>
      <w:r w:rsidRPr="00DC1361">
        <w:rPr>
          <w:rFonts w:cs="Arial"/>
        </w:rPr>
        <w:t xml:space="preserve"> </w:t>
      </w:r>
      <w:r w:rsidR="00E75F0E" w:rsidRPr="00DC1361">
        <w:rPr>
          <w:rFonts w:cs="Arial"/>
        </w:rPr>
        <w:t>patient</w:t>
      </w:r>
      <w:r w:rsidRPr="00DC1361">
        <w:rPr>
          <w:rFonts w:cs="Arial"/>
        </w:rPr>
        <w:t xml:space="preserve"> </w:t>
      </w:r>
      <w:r w:rsidR="00E75F0E" w:rsidRPr="00DC1361">
        <w:rPr>
          <w:rFonts w:cs="Arial"/>
        </w:rPr>
        <w:t>privacy</w:t>
      </w:r>
      <w:r w:rsidRPr="00DC1361">
        <w:rPr>
          <w:rFonts w:cs="Arial"/>
        </w:rPr>
        <w:t xml:space="preserve"> and to assure an improvement in the </w:t>
      </w:r>
      <w:r w:rsidR="00E75F0E" w:rsidRPr="00DC1361">
        <w:rPr>
          <w:rFonts w:cs="Arial"/>
        </w:rPr>
        <w:t>overall</w:t>
      </w:r>
      <w:r w:rsidRPr="00DC1361">
        <w:rPr>
          <w:rFonts w:cs="Arial"/>
        </w:rPr>
        <w:t xml:space="preserve"> care services delivered</w:t>
      </w:r>
      <w:r w:rsidR="00003038" w:rsidRPr="00DC1361">
        <w:rPr>
          <w:rFonts w:cs="Arial"/>
        </w:rPr>
        <w:t xml:space="preserve"> (Goodman </w:t>
      </w:r>
      <w:r w:rsidR="00003038" w:rsidRPr="00DC1361">
        <w:rPr>
          <w:rFonts w:cs="Arial"/>
          <w:i/>
          <w:iCs/>
        </w:rPr>
        <w:t xml:space="preserve">et al., </w:t>
      </w:r>
      <w:r w:rsidR="00003038" w:rsidRPr="00DC1361">
        <w:rPr>
          <w:rFonts w:cs="Arial"/>
        </w:rPr>
        <w:t>2017)</w:t>
      </w:r>
      <w:r w:rsidRPr="00DC1361">
        <w:rPr>
          <w:rFonts w:cs="Arial"/>
        </w:rPr>
        <w:t xml:space="preserve">. </w:t>
      </w:r>
    </w:p>
    <w:p w14:paraId="6A966E32" w14:textId="3204EEDC" w:rsidR="000E0544" w:rsidRPr="00DC1361" w:rsidRDefault="00E75F0E" w:rsidP="00746305">
      <w:pPr>
        <w:rPr>
          <w:rFonts w:cs="Arial"/>
          <w:b/>
          <w:bCs/>
        </w:rPr>
      </w:pPr>
      <w:r w:rsidRPr="00DC1361">
        <w:rPr>
          <w:rFonts w:cs="Arial"/>
          <w:b/>
          <w:bCs/>
        </w:rPr>
        <w:t xml:space="preserve">Research methodology </w:t>
      </w:r>
    </w:p>
    <w:p w14:paraId="024C4152" w14:textId="4614F119" w:rsidR="00E75F0E" w:rsidRPr="00DC1361" w:rsidRDefault="00E75F0E" w:rsidP="00746305">
      <w:pPr>
        <w:rPr>
          <w:rFonts w:cs="Arial"/>
        </w:rPr>
      </w:pPr>
      <w:r w:rsidRPr="00DC1361">
        <w:rPr>
          <w:rFonts w:cs="Arial"/>
        </w:rPr>
        <w:t xml:space="preserve">In course of conducting any </w:t>
      </w:r>
      <w:r w:rsidR="00400546" w:rsidRPr="00DC1361">
        <w:rPr>
          <w:rFonts w:cs="Arial"/>
        </w:rPr>
        <w:t>research-based</w:t>
      </w:r>
      <w:r w:rsidRPr="00DC1361">
        <w:rPr>
          <w:rFonts w:cs="Arial"/>
        </w:rPr>
        <w:t xml:space="preserve"> study it is vital for selecting and deciding the </w:t>
      </w:r>
      <w:r w:rsidR="00400546" w:rsidRPr="00DC1361">
        <w:rPr>
          <w:rFonts w:cs="Arial"/>
        </w:rPr>
        <w:t>research</w:t>
      </w:r>
      <w:r w:rsidRPr="00DC1361">
        <w:rPr>
          <w:rFonts w:cs="Arial"/>
        </w:rPr>
        <w:t xml:space="preserve"> methods that are to be incorporate while </w:t>
      </w:r>
      <w:r w:rsidR="00400546" w:rsidRPr="00DC1361">
        <w:rPr>
          <w:rFonts w:cs="Arial"/>
        </w:rPr>
        <w:t>pursuing</w:t>
      </w:r>
      <w:r w:rsidRPr="00DC1361">
        <w:rPr>
          <w:rFonts w:cs="Arial"/>
        </w:rPr>
        <w:t xml:space="preserve"> with </w:t>
      </w:r>
      <w:r w:rsidR="00400546" w:rsidRPr="00DC1361">
        <w:rPr>
          <w:rFonts w:cs="Arial"/>
        </w:rPr>
        <w:t>research</w:t>
      </w:r>
      <w:r w:rsidRPr="00DC1361">
        <w:rPr>
          <w:rFonts w:cs="Arial"/>
        </w:rPr>
        <w:t xml:space="preserve">. Hence </w:t>
      </w:r>
      <w:r w:rsidR="00400546" w:rsidRPr="00DC1361">
        <w:rPr>
          <w:rFonts w:cs="Arial"/>
        </w:rPr>
        <w:t>research</w:t>
      </w:r>
      <w:r w:rsidRPr="00DC1361">
        <w:rPr>
          <w:rFonts w:cs="Arial"/>
        </w:rPr>
        <w:t xml:space="preserve"> </w:t>
      </w:r>
      <w:r w:rsidR="00400546" w:rsidRPr="00DC1361">
        <w:rPr>
          <w:rFonts w:cs="Arial"/>
        </w:rPr>
        <w:t>methodology</w:t>
      </w:r>
      <w:r w:rsidRPr="00DC1361">
        <w:rPr>
          <w:rFonts w:cs="Arial"/>
        </w:rPr>
        <w:t xml:space="preserve"> is an inseparable part of every </w:t>
      </w:r>
      <w:r w:rsidR="00400546" w:rsidRPr="00DC1361">
        <w:rPr>
          <w:rFonts w:cs="Arial"/>
        </w:rPr>
        <w:t>research-based</w:t>
      </w:r>
      <w:r w:rsidRPr="00DC1361">
        <w:rPr>
          <w:rFonts w:cs="Arial"/>
        </w:rPr>
        <w:t xml:space="preserve"> study and </w:t>
      </w:r>
      <w:r w:rsidR="00400546" w:rsidRPr="00DC1361">
        <w:rPr>
          <w:rFonts w:cs="Arial"/>
        </w:rPr>
        <w:t>overall</w:t>
      </w:r>
      <w:r w:rsidRPr="00DC1361">
        <w:rPr>
          <w:rFonts w:cs="Arial"/>
        </w:rPr>
        <w:t xml:space="preserve"> quality of the outcomes immensely influenced by the </w:t>
      </w:r>
      <w:r w:rsidR="00400546" w:rsidRPr="00DC1361">
        <w:rPr>
          <w:rFonts w:cs="Arial"/>
        </w:rPr>
        <w:t>accuracy</w:t>
      </w:r>
      <w:r w:rsidRPr="00DC1361">
        <w:rPr>
          <w:rFonts w:cs="Arial"/>
        </w:rPr>
        <w:t xml:space="preserve"> of selection of </w:t>
      </w:r>
      <w:r w:rsidR="00400546" w:rsidRPr="00DC1361">
        <w:rPr>
          <w:rFonts w:cs="Arial"/>
        </w:rPr>
        <w:t>research</w:t>
      </w:r>
      <w:r w:rsidRPr="00DC1361">
        <w:rPr>
          <w:rFonts w:cs="Arial"/>
        </w:rPr>
        <w:t xml:space="preserve"> </w:t>
      </w:r>
      <w:r w:rsidR="00400546" w:rsidRPr="00DC1361">
        <w:rPr>
          <w:rFonts w:cs="Arial"/>
        </w:rPr>
        <w:t>methods</w:t>
      </w:r>
      <w:r w:rsidRPr="00DC1361">
        <w:rPr>
          <w:rFonts w:cs="Arial"/>
        </w:rPr>
        <w:t>.</w:t>
      </w:r>
    </w:p>
    <w:p w14:paraId="465E921C" w14:textId="5B81F240" w:rsidR="00E75F0E" w:rsidRPr="00DC1361" w:rsidRDefault="003B0AD7" w:rsidP="00746305">
      <w:pPr>
        <w:rPr>
          <w:rFonts w:cs="Arial"/>
        </w:rPr>
      </w:pPr>
      <w:r w:rsidRPr="00DC1361">
        <w:rPr>
          <w:rFonts w:cs="Arial"/>
        </w:rPr>
        <w:t xml:space="preserve">Referring to the proposed </w:t>
      </w:r>
      <w:r w:rsidR="00400546" w:rsidRPr="00DC1361">
        <w:rPr>
          <w:rFonts w:cs="Arial"/>
        </w:rPr>
        <w:t>research</w:t>
      </w:r>
      <w:r w:rsidRPr="00DC1361">
        <w:rPr>
          <w:rFonts w:cs="Arial"/>
        </w:rPr>
        <w:t xml:space="preserve"> </w:t>
      </w:r>
      <w:r w:rsidR="00400546" w:rsidRPr="00DC1361">
        <w:rPr>
          <w:rFonts w:cs="Arial"/>
        </w:rPr>
        <w:t>topic</w:t>
      </w:r>
      <w:r w:rsidRPr="00DC1361">
        <w:rPr>
          <w:rFonts w:cs="Arial"/>
        </w:rPr>
        <w:t xml:space="preserve"> </w:t>
      </w:r>
      <w:r w:rsidR="00400546" w:rsidRPr="00DC1361">
        <w:rPr>
          <w:rFonts w:cs="Arial"/>
        </w:rPr>
        <w:t>descriptive</w:t>
      </w:r>
      <w:r w:rsidRPr="00DC1361">
        <w:rPr>
          <w:rFonts w:cs="Arial"/>
        </w:rPr>
        <w:t xml:space="preserve"> </w:t>
      </w:r>
      <w:r w:rsidR="00400546" w:rsidRPr="00DC1361">
        <w:rPr>
          <w:rFonts w:cs="Arial"/>
        </w:rPr>
        <w:t>research</w:t>
      </w:r>
      <w:r w:rsidRPr="00DC1361">
        <w:rPr>
          <w:rFonts w:cs="Arial"/>
        </w:rPr>
        <w:t xml:space="preserve"> has been p</w:t>
      </w:r>
      <w:r w:rsidR="00400546" w:rsidRPr="00DC1361">
        <w:rPr>
          <w:rFonts w:cs="Arial"/>
        </w:rPr>
        <w:t>l</w:t>
      </w:r>
      <w:r w:rsidRPr="00DC1361">
        <w:rPr>
          <w:rFonts w:cs="Arial"/>
        </w:rPr>
        <w:t xml:space="preserve">anned to be conducted. For this </w:t>
      </w:r>
      <w:r w:rsidR="00400546" w:rsidRPr="00DC1361">
        <w:rPr>
          <w:rFonts w:cs="Arial"/>
        </w:rPr>
        <w:t>purpose,</w:t>
      </w:r>
      <w:r w:rsidRPr="00DC1361">
        <w:rPr>
          <w:rFonts w:cs="Arial"/>
        </w:rPr>
        <w:t xml:space="preserve"> secondary </w:t>
      </w:r>
      <w:r w:rsidR="00400546" w:rsidRPr="00DC1361">
        <w:rPr>
          <w:rFonts w:cs="Arial"/>
        </w:rPr>
        <w:t>research</w:t>
      </w:r>
      <w:r w:rsidRPr="00DC1361">
        <w:rPr>
          <w:rFonts w:cs="Arial"/>
        </w:rPr>
        <w:t xml:space="preserve"> shall be accomplished through an intense review of relevant articles </w:t>
      </w:r>
      <w:r w:rsidR="00400546" w:rsidRPr="00DC1361">
        <w:rPr>
          <w:rFonts w:cs="Arial"/>
        </w:rPr>
        <w:t>and</w:t>
      </w:r>
      <w:r w:rsidRPr="00DC1361">
        <w:rPr>
          <w:rFonts w:cs="Arial"/>
        </w:rPr>
        <w:t xml:space="preserve"> </w:t>
      </w:r>
      <w:r w:rsidR="00400546" w:rsidRPr="00DC1361">
        <w:rPr>
          <w:rFonts w:cs="Arial"/>
        </w:rPr>
        <w:t>literature</w:t>
      </w:r>
      <w:r w:rsidRPr="00DC1361">
        <w:rPr>
          <w:rFonts w:cs="Arial"/>
        </w:rPr>
        <w:t xml:space="preserve">. Secondary </w:t>
      </w:r>
      <w:r w:rsidR="00400546" w:rsidRPr="00DC1361">
        <w:rPr>
          <w:rFonts w:cs="Arial"/>
        </w:rPr>
        <w:t>research</w:t>
      </w:r>
      <w:r w:rsidRPr="00DC1361">
        <w:rPr>
          <w:rFonts w:cs="Arial"/>
        </w:rPr>
        <w:t xml:space="preserve"> </w:t>
      </w:r>
      <w:r w:rsidR="00400546" w:rsidRPr="00DC1361">
        <w:rPr>
          <w:rFonts w:cs="Arial"/>
        </w:rPr>
        <w:t>also</w:t>
      </w:r>
      <w:r w:rsidRPr="00DC1361">
        <w:rPr>
          <w:rFonts w:cs="Arial"/>
        </w:rPr>
        <w:t xml:space="preserve"> popular as desk research shall focus on extraction and evaluation if the existing </w:t>
      </w:r>
      <w:r w:rsidR="00400546" w:rsidRPr="00DC1361">
        <w:rPr>
          <w:rFonts w:cs="Arial"/>
        </w:rPr>
        <w:t>information</w:t>
      </w:r>
      <w:r w:rsidRPr="00DC1361">
        <w:rPr>
          <w:rFonts w:cs="Arial"/>
        </w:rPr>
        <w:t xml:space="preserve"> obtained from relevant journals and articles</w:t>
      </w:r>
      <w:r w:rsidR="008A39DD" w:rsidRPr="00DC1361">
        <w:rPr>
          <w:rFonts w:cs="Arial"/>
        </w:rPr>
        <w:t xml:space="preserve"> (</w:t>
      </w:r>
      <w:r w:rsidR="008A39DD" w:rsidRPr="00DC1361">
        <w:rPr>
          <w:rFonts w:cs="Arial"/>
          <w:color w:val="222222"/>
          <w:shd w:val="clear" w:color="auto" w:fill="FFFFFF"/>
        </w:rPr>
        <w:t>Patten, 2017</w:t>
      </w:r>
      <w:r w:rsidR="008A39DD" w:rsidRPr="00DC1361">
        <w:rPr>
          <w:rFonts w:cs="Arial"/>
        </w:rPr>
        <w:t>)</w:t>
      </w:r>
      <w:r w:rsidRPr="00DC1361">
        <w:rPr>
          <w:rFonts w:cs="Arial"/>
        </w:rPr>
        <w:t>.</w:t>
      </w:r>
    </w:p>
    <w:p w14:paraId="01F35C9F" w14:textId="07206648" w:rsidR="003B0AD7" w:rsidRDefault="003B0AD7" w:rsidP="00746305">
      <w:pPr>
        <w:rPr>
          <w:rFonts w:cs="Arial"/>
        </w:rPr>
      </w:pPr>
      <w:r w:rsidRPr="00F1709C">
        <w:rPr>
          <w:rFonts w:cs="Arial"/>
          <w:b/>
          <w:bCs/>
          <w:i/>
          <w:iCs/>
        </w:rPr>
        <w:t>Secondary research can</w:t>
      </w:r>
      <w:r w:rsidR="00400546">
        <w:rPr>
          <w:rFonts w:cs="Arial"/>
        </w:rPr>
        <w:t xml:space="preserve"> </w:t>
      </w:r>
      <w:r>
        <w:rPr>
          <w:rFonts w:cs="Arial"/>
        </w:rPr>
        <w:t xml:space="preserve">be pursued </w:t>
      </w:r>
      <w:r w:rsidR="002878AD">
        <w:rPr>
          <w:rFonts w:cs="Arial"/>
        </w:rPr>
        <w:t xml:space="preserve">be several methods or </w:t>
      </w:r>
      <w:r w:rsidR="00400546">
        <w:rPr>
          <w:rFonts w:cs="Arial"/>
        </w:rPr>
        <w:t>approaches</w:t>
      </w:r>
      <w:r w:rsidR="002878AD">
        <w:rPr>
          <w:rFonts w:cs="Arial"/>
        </w:rPr>
        <w:t xml:space="preserve"> like assimilation of online data, extracting </w:t>
      </w:r>
      <w:r w:rsidR="00400546">
        <w:rPr>
          <w:rFonts w:cs="Arial"/>
        </w:rPr>
        <w:t>information from</w:t>
      </w:r>
      <w:r w:rsidR="002878AD">
        <w:rPr>
          <w:rFonts w:cs="Arial"/>
        </w:rPr>
        <w:t xml:space="preserve"> government or </w:t>
      </w:r>
      <w:r w:rsidR="00400546">
        <w:rPr>
          <w:rFonts w:cs="Arial"/>
        </w:rPr>
        <w:t>non-governing</w:t>
      </w:r>
      <w:r w:rsidR="002878AD">
        <w:rPr>
          <w:rFonts w:cs="Arial"/>
        </w:rPr>
        <w:t xml:space="preserve"> sectors, from accessing the public libraries </w:t>
      </w:r>
      <w:r w:rsidR="00400546">
        <w:rPr>
          <w:rFonts w:cs="Arial"/>
        </w:rPr>
        <w:t>and</w:t>
      </w:r>
      <w:r w:rsidR="002878AD">
        <w:rPr>
          <w:rFonts w:cs="Arial"/>
        </w:rPr>
        <w:t xml:space="preserve"> from educational </w:t>
      </w:r>
      <w:r w:rsidR="00400546">
        <w:rPr>
          <w:rFonts w:cs="Arial"/>
        </w:rPr>
        <w:t>institutions</w:t>
      </w:r>
      <w:r w:rsidR="002878AD">
        <w:rPr>
          <w:rFonts w:cs="Arial"/>
        </w:rPr>
        <w:t>.</w:t>
      </w:r>
    </w:p>
    <w:p w14:paraId="5E9C9B4F" w14:textId="6571EDDF" w:rsidR="002878AD" w:rsidRDefault="002878AD" w:rsidP="00746305">
      <w:pPr>
        <w:rPr>
          <w:rFonts w:cs="Arial"/>
        </w:rPr>
      </w:pPr>
      <w:r>
        <w:rPr>
          <w:rFonts w:cs="Arial"/>
        </w:rPr>
        <w:lastRenderedPageBreak/>
        <w:t xml:space="preserve">Referring to the </w:t>
      </w:r>
      <w:r w:rsidR="00400546">
        <w:rPr>
          <w:rFonts w:cs="Arial"/>
        </w:rPr>
        <w:t>proposed</w:t>
      </w:r>
      <w:r>
        <w:rPr>
          <w:rFonts w:cs="Arial"/>
        </w:rPr>
        <w:t xml:space="preserve"> topic </w:t>
      </w:r>
      <w:r w:rsidR="00400546">
        <w:rPr>
          <w:rFonts w:cs="Arial"/>
        </w:rPr>
        <w:t>secondary research</w:t>
      </w:r>
      <w:r>
        <w:rPr>
          <w:rFonts w:cs="Arial"/>
        </w:rPr>
        <w:t xml:space="preserve"> </w:t>
      </w:r>
      <w:r w:rsidR="00400546">
        <w:rPr>
          <w:rFonts w:cs="Arial"/>
        </w:rPr>
        <w:t>shall</w:t>
      </w:r>
      <w:r>
        <w:rPr>
          <w:rFonts w:cs="Arial"/>
        </w:rPr>
        <w:t xml:space="preserve"> be carried out </w:t>
      </w:r>
      <w:r w:rsidR="00400546">
        <w:rPr>
          <w:rFonts w:cs="Arial"/>
        </w:rPr>
        <w:t>with</w:t>
      </w:r>
      <w:r>
        <w:rPr>
          <w:rFonts w:cs="Arial"/>
        </w:rPr>
        <w:t xml:space="preserve"> considering the online </w:t>
      </w:r>
      <w:r w:rsidR="00400546">
        <w:rPr>
          <w:rFonts w:cs="Arial"/>
        </w:rPr>
        <w:t>data</w:t>
      </w:r>
      <w:r>
        <w:rPr>
          <w:rFonts w:cs="Arial"/>
        </w:rPr>
        <w:t xml:space="preserve"> as relevant source of </w:t>
      </w:r>
      <w:r w:rsidR="00400546">
        <w:rPr>
          <w:rFonts w:cs="Arial"/>
        </w:rPr>
        <w:t>accessing</w:t>
      </w:r>
      <w:r>
        <w:rPr>
          <w:rFonts w:cs="Arial"/>
        </w:rPr>
        <w:t xml:space="preserve"> information. </w:t>
      </w:r>
    </w:p>
    <w:p w14:paraId="5EBF7933" w14:textId="33A343E8" w:rsidR="00053ABA" w:rsidRPr="00053ABA" w:rsidRDefault="00053ABA" w:rsidP="00746305">
      <w:pPr>
        <w:rPr>
          <w:rFonts w:cs="Arial"/>
          <w:u w:val="single"/>
        </w:rPr>
      </w:pPr>
      <w:r w:rsidRPr="00053ABA">
        <w:rPr>
          <w:rFonts w:cs="Arial"/>
          <w:u w:val="single"/>
        </w:rPr>
        <w:t>Key steps to be considered for conducting secondary research:</w:t>
      </w:r>
    </w:p>
    <w:p w14:paraId="3923DFA8" w14:textId="33DC78C7" w:rsidR="00053ABA" w:rsidRPr="00053ABA" w:rsidRDefault="00053ABA" w:rsidP="00746305">
      <w:pPr>
        <w:pStyle w:val="ListParagraph"/>
        <w:numPr>
          <w:ilvl w:val="0"/>
          <w:numId w:val="3"/>
        </w:numPr>
        <w:rPr>
          <w:rFonts w:cs="Arial"/>
        </w:rPr>
      </w:pPr>
      <w:r w:rsidRPr="00053ABA">
        <w:rPr>
          <w:rFonts w:cs="Arial"/>
        </w:rPr>
        <w:t>Recognition of the topic of study</w:t>
      </w:r>
    </w:p>
    <w:p w14:paraId="2C1248A1" w14:textId="6155E508" w:rsidR="00053ABA" w:rsidRPr="00053ABA" w:rsidRDefault="00053ABA" w:rsidP="00746305">
      <w:pPr>
        <w:pStyle w:val="ListParagraph"/>
        <w:numPr>
          <w:ilvl w:val="0"/>
          <w:numId w:val="3"/>
        </w:numPr>
        <w:rPr>
          <w:rFonts w:cs="Arial"/>
        </w:rPr>
      </w:pPr>
      <w:r w:rsidRPr="00053ABA">
        <w:rPr>
          <w:rFonts w:cs="Arial"/>
        </w:rPr>
        <w:t>Identification of relevant research sources</w:t>
      </w:r>
    </w:p>
    <w:p w14:paraId="3C5A11F8" w14:textId="7F536965" w:rsidR="00053ABA" w:rsidRPr="00053ABA" w:rsidRDefault="00053ABA" w:rsidP="00746305">
      <w:pPr>
        <w:pStyle w:val="ListParagraph"/>
        <w:numPr>
          <w:ilvl w:val="0"/>
          <w:numId w:val="3"/>
        </w:numPr>
        <w:rPr>
          <w:rFonts w:cs="Arial"/>
        </w:rPr>
      </w:pPr>
      <w:r w:rsidRPr="00053ABA">
        <w:rPr>
          <w:rFonts w:cs="Arial"/>
        </w:rPr>
        <w:t>Assimilation of data combining and comparing the assimilated data preventing any kind of data duplication</w:t>
      </w:r>
    </w:p>
    <w:p w14:paraId="007D9D03" w14:textId="0AFE7001" w:rsidR="00053ABA" w:rsidRDefault="00053ABA" w:rsidP="00746305">
      <w:pPr>
        <w:pStyle w:val="ListParagraph"/>
        <w:numPr>
          <w:ilvl w:val="0"/>
          <w:numId w:val="3"/>
        </w:numPr>
        <w:rPr>
          <w:rFonts w:cs="Arial"/>
        </w:rPr>
      </w:pPr>
      <w:r w:rsidRPr="00053ABA">
        <w:rPr>
          <w:rFonts w:cs="Arial"/>
        </w:rPr>
        <w:t xml:space="preserve">Data analysis </w:t>
      </w:r>
      <w:r w:rsidR="008A39DD">
        <w:rPr>
          <w:rFonts w:cs="Arial"/>
        </w:rPr>
        <w:t>(</w:t>
      </w:r>
      <w:proofErr w:type="spellStart"/>
      <w:r w:rsidR="008A39DD" w:rsidRPr="00F07557">
        <w:rPr>
          <w:rFonts w:cs="Arial"/>
        </w:rPr>
        <w:t>Largan</w:t>
      </w:r>
      <w:proofErr w:type="spellEnd"/>
      <w:r w:rsidR="008A39DD">
        <w:rPr>
          <w:rFonts w:cs="Arial"/>
        </w:rPr>
        <w:t xml:space="preserve"> </w:t>
      </w:r>
      <w:r w:rsidR="008A39DD" w:rsidRPr="00F07557">
        <w:rPr>
          <w:rFonts w:cs="Arial"/>
        </w:rPr>
        <w:t>and Morris, 2019</w:t>
      </w:r>
      <w:r w:rsidR="008A39DD">
        <w:rPr>
          <w:rFonts w:cs="Arial"/>
        </w:rPr>
        <w:t>)</w:t>
      </w:r>
    </w:p>
    <w:p w14:paraId="54B9EF3C" w14:textId="0B44DBB4" w:rsidR="008242DC" w:rsidRDefault="005815F2" w:rsidP="00746305">
      <w:pPr>
        <w:rPr>
          <w:rFonts w:cs="Arial"/>
        </w:rPr>
      </w:pPr>
      <w:r w:rsidRPr="00A02B8A">
        <w:rPr>
          <w:rFonts w:cs="Arial"/>
          <w:b/>
          <w:bCs/>
        </w:rPr>
        <w:t xml:space="preserve">The rationale </w:t>
      </w:r>
      <w:r w:rsidRPr="00A02B8A">
        <w:rPr>
          <w:rFonts w:cs="Arial"/>
        </w:rPr>
        <w:t>behind</w:t>
      </w:r>
      <w:r>
        <w:rPr>
          <w:rFonts w:cs="Arial"/>
        </w:rPr>
        <w:t xml:space="preserve"> selecting secondary </w:t>
      </w:r>
      <w:r w:rsidR="008242DC">
        <w:rPr>
          <w:rFonts w:cs="Arial"/>
        </w:rPr>
        <w:t>research</w:t>
      </w:r>
      <w:r>
        <w:rPr>
          <w:rFonts w:cs="Arial"/>
        </w:rPr>
        <w:t xml:space="preserve"> for the proposed </w:t>
      </w:r>
      <w:r w:rsidR="008242DC">
        <w:rPr>
          <w:rFonts w:cs="Arial"/>
        </w:rPr>
        <w:t>research</w:t>
      </w:r>
      <w:r>
        <w:rPr>
          <w:rFonts w:cs="Arial"/>
        </w:rPr>
        <w:t xml:space="preserve"> topic </w:t>
      </w:r>
      <w:r w:rsidR="008242DC">
        <w:rPr>
          <w:rFonts w:cs="Arial"/>
        </w:rPr>
        <w:t>can be</w:t>
      </w:r>
      <w:r>
        <w:rPr>
          <w:rFonts w:cs="Arial"/>
        </w:rPr>
        <w:t xml:space="preserve"> supported by the core benefits of the </w:t>
      </w:r>
      <w:r w:rsidR="008242DC">
        <w:rPr>
          <w:rFonts w:cs="Arial"/>
        </w:rPr>
        <w:t>same</w:t>
      </w:r>
      <w:r>
        <w:rPr>
          <w:rFonts w:cs="Arial"/>
        </w:rPr>
        <w:t xml:space="preserve">. To </w:t>
      </w:r>
      <w:r w:rsidR="008242DC">
        <w:rPr>
          <w:rFonts w:cs="Arial"/>
        </w:rPr>
        <w:t>n</w:t>
      </w:r>
      <w:r>
        <w:rPr>
          <w:rFonts w:cs="Arial"/>
        </w:rPr>
        <w:t>ote,</w:t>
      </w:r>
    </w:p>
    <w:p w14:paraId="7B625696" w14:textId="35D2AA36" w:rsidR="005815F2" w:rsidRPr="00A02B8A" w:rsidRDefault="008242DC" w:rsidP="00746305">
      <w:pPr>
        <w:pStyle w:val="ListParagraph"/>
        <w:numPr>
          <w:ilvl w:val="0"/>
          <w:numId w:val="4"/>
        </w:numPr>
        <w:rPr>
          <w:rFonts w:cs="Arial"/>
        </w:rPr>
      </w:pPr>
      <w:r w:rsidRPr="00A02B8A">
        <w:rPr>
          <w:rFonts w:cs="Arial"/>
        </w:rPr>
        <w:t>S</w:t>
      </w:r>
      <w:r w:rsidR="005815F2" w:rsidRPr="00A02B8A">
        <w:rPr>
          <w:rFonts w:cs="Arial"/>
        </w:rPr>
        <w:t xml:space="preserve">econdary </w:t>
      </w:r>
      <w:r w:rsidRPr="00A02B8A">
        <w:rPr>
          <w:rFonts w:cs="Arial"/>
        </w:rPr>
        <w:t>research</w:t>
      </w:r>
      <w:r w:rsidR="005815F2" w:rsidRPr="00A02B8A">
        <w:rPr>
          <w:rFonts w:cs="Arial"/>
        </w:rPr>
        <w:t xml:space="preserve"> is possible through existing data </w:t>
      </w:r>
      <w:r w:rsidR="00A02B8A" w:rsidRPr="00A02B8A">
        <w:rPr>
          <w:rFonts w:cs="Arial"/>
        </w:rPr>
        <w:t>and</w:t>
      </w:r>
      <w:r w:rsidR="005815F2" w:rsidRPr="00A02B8A">
        <w:rPr>
          <w:rFonts w:cs="Arial"/>
        </w:rPr>
        <w:t xml:space="preserve"> unlike primary </w:t>
      </w:r>
      <w:r w:rsidRPr="00A02B8A">
        <w:rPr>
          <w:rFonts w:cs="Arial"/>
        </w:rPr>
        <w:t>research</w:t>
      </w:r>
      <w:r w:rsidR="005815F2" w:rsidRPr="00A02B8A">
        <w:rPr>
          <w:rFonts w:cs="Arial"/>
        </w:rPr>
        <w:t xml:space="preserve"> where data to </w:t>
      </w:r>
      <w:r w:rsidRPr="00A02B8A">
        <w:rPr>
          <w:rFonts w:cs="Arial"/>
        </w:rPr>
        <w:t>generated</w:t>
      </w:r>
      <w:r w:rsidR="005815F2" w:rsidRPr="00A02B8A">
        <w:rPr>
          <w:rFonts w:cs="Arial"/>
        </w:rPr>
        <w:t xml:space="preserve"> from scratch.</w:t>
      </w:r>
    </w:p>
    <w:p w14:paraId="7B878BC8" w14:textId="404C86E3" w:rsidR="00A02B8A" w:rsidRPr="00A02B8A" w:rsidRDefault="008242DC" w:rsidP="00746305">
      <w:pPr>
        <w:pStyle w:val="ListParagraph"/>
        <w:numPr>
          <w:ilvl w:val="0"/>
          <w:numId w:val="4"/>
        </w:numPr>
        <w:rPr>
          <w:rFonts w:cs="Arial"/>
        </w:rPr>
      </w:pPr>
      <w:r w:rsidRPr="00A02B8A">
        <w:rPr>
          <w:rFonts w:cs="Arial"/>
        </w:rPr>
        <w:t>Secondary</w:t>
      </w:r>
      <w:r w:rsidR="005815F2" w:rsidRPr="00A02B8A">
        <w:rPr>
          <w:rFonts w:cs="Arial"/>
        </w:rPr>
        <w:t xml:space="preserve"> </w:t>
      </w:r>
      <w:r w:rsidRPr="00A02B8A">
        <w:rPr>
          <w:rFonts w:cs="Arial"/>
        </w:rPr>
        <w:t>research</w:t>
      </w:r>
      <w:r w:rsidR="005815F2" w:rsidRPr="00A02B8A">
        <w:rPr>
          <w:rFonts w:cs="Arial"/>
        </w:rPr>
        <w:t xml:space="preserve"> is </w:t>
      </w:r>
      <w:r w:rsidRPr="00A02B8A">
        <w:rPr>
          <w:rFonts w:cs="Arial"/>
        </w:rPr>
        <w:t>comparatively</w:t>
      </w:r>
      <w:r w:rsidR="005815F2" w:rsidRPr="00A02B8A">
        <w:rPr>
          <w:rFonts w:cs="Arial"/>
        </w:rPr>
        <w:t xml:space="preserve"> </w:t>
      </w:r>
      <w:r w:rsidRPr="00A02B8A">
        <w:rPr>
          <w:rFonts w:cs="Arial"/>
        </w:rPr>
        <w:t>lesser</w:t>
      </w:r>
      <w:r w:rsidR="005815F2" w:rsidRPr="00A02B8A">
        <w:rPr>
          <w:rFonts w:cs="Arial"/>
        </w:rPr>
        <w:t xml:space="preserve"> expensive oner and </w:t>
      </w:r>
      <w:r w:rsidR="00A02B8A" w:rsidRPr="00A02B8A">
        <w:rPr>
          <w:rFonts w:cs="Arial"/>
        </w:rPr>
        <w:t>do not rely</w:t>
      </w:r>
      <w:r w:rsidR="005815F2" w:rsidRPr="00A02B8A">
        <w:rPr>
          <w:rFonts w:cs="Arial"/>
        </w:rPr>
        <w:t xml:space="preserve"> </w:t>
      </w:r>
      <w:r w:rsidRPr="00A02B8A">
        <w:rPr>
          <w:rFonts w:cs="Arial"/>
        </w:rPr>
        <w:t>over</w:t>
      </w:r>
      <w:r w:rsidR="005815F2" w:rsidRPr="00A02B8A">
        <w:rPr>
          <w:rFonts w:cs="Arial"/>
        </w:rPr>
        <w:t xml:space="preserve"> the availability of </w:t>
      </w:r>
      <w:r w:rsidRPr="00A02B8A">
        <w:rPr>
          <w:rFonts w:cs="Arial"/>
        </w:rPr>
        <w:t>respondents</w:t>
      </w:r>
      <w:r w:rsidR="005815F2" w:rsidRPr="00A02B8A">
        <w:rPr>
          <w:rFonts w:cs="Arial"/>
        </w:rPr>
        <w:t xml:space="preserve"> as evident in normal </w:t>
      </w:r>
      <w:r w:rsidRPr="00A02B8A">
        <w:rPr>
          <w:rFonts w:cs="Arial"/>
        </w:rPr>
        <w:t>research</w:t>
      </w:r>
      <w:r w:rsidR="005815F2" w:rsidRPr="00A02B8A">
        <w:rPr>
          <w:rFonts w:cs="Arial"/>
        </w:rPr>
        <w:t>.</w:t>
      </w:r>
      <w:r w:rsidRPr="00A02B8A">
        <w:rPr>
          <w:rFonts w:cs="Arial"/>
        </w:rPr>
        <w:t xml:space="preserve"> </w:t>
      </w:r>
    </w:p>
    <w:p w14:paraId="5B6D2B8D" w14:textId="77777777" w:rsidR="00A02B8A" w:rsidRPr="00A02B8A" w:rsidRDefault="008242DC" w:rsidP="00746305">
      <w:pPr>
        <w:pStyle w:val="ListParagraph"/>
        <w:numPr>
          <w:ilvl w:val="0"/>
          <w:numId w:val="4"/>
        </w:numPr>
        <w:rPr>
          <w:rFonts w:cs="Arial"/>
        </w:rPr>
      </w:pPr>
      <w:r w:rsidRPr="00A02B8A">
        <w:rPr>
          <w:rFonts w:cs="Arial"/>
        </w:rPr>
        <w:t>T</w:t>
      </w:r>
      <w:r w:rsidR="005815F2" w:rsidRPr="00A02B8A">
        <w:rPr>
          <w:rFonts w:cs="Arial"/>
        </w:rPr>
        <w:t xml:space="preserve">he secondary </w:t>
      </w:r>
      <w:r w:rsidRPr="00A02B8A">
        <w:rPr>
          <w:rFonts w:cs="Arial"/>
        </w:rPr>
        <w:t>research</w:t>
      </w:r>
      <w:r w:rsidR="005815F2" w:rsidRPr="00A02B8A">
        <w:rPr>
          <w:rFonts w:cs="Arial"/>
        </w:rPr>
        <w:t xml:space="preserve"> data assimilated is expected </w:t>
      </w:r>
      <w:r w:rsidR="00A02B8A" w:rsidRPr="00A02B8A">
        <w:rPr>
          <w:rFonts w:cs="Arial"/>
        </w:rPr>
        <w:t>to</w:t>
      </w:r>
      <w:r w:rsidR="005815F2" w:rsidRPr="00A02B8A">
        <w:rPr>
          <w:rFonts w:cs="Arial"/>
        </w:rPr>
        <w:t xml:space="preserve"> provide an idea regarding the </w:t>
      </w:r>
      <w:r w:rsidR="00A02B8A" w:rsidRPr="00A02B8A">
        <w:rPr>
          <w:rFonts w:cs="Arial"/>
        </w:rPr>
        <w:t>effectiveness</w:t>
      </w:r>
      <w:r w:rsidR="005815F2" w:rsidRPr="00A02B8A">
        <w:rPr>
          <w:rFonts w:cs="Arial"/>
        </w:rPr>
        <w:t xml:space="preserve"> of primary </w:t>
      </w:r>
      <w:r w:rsidR="00A02B8A" w:rsidRPr="00A02B8A">
        <w:rPr>
          <w:rFonts w:cs="Arial"/>
        </w:rPr>
        <w:t>research</w:t>
      </w:r>
      <w:r w:rsidR="005815F2" w:rsidRPr="00A02B8A">
        <w:rPr>
          <w:rFonts w:cs="Arial"/>
        </w:rPr>
        <w:t xml:space="preserve"> </w:t>
      </w:r>
    </w:p>
    <w:p w14:paraId="11AB615C" w14:textId="78500748" w:rsidR="005815F2" w:rsidRPr="00A02B8A" w:rsidRDefault="00A02B8A" w:rsidP="00746305">
      <w:pPr>
        <w:pStyle w:val="ListParagraph"/>
        <w:numPr>
          <w:ilvl w:val="0"/>
          <w:numId w:val="4"/>
        </w:numPr>
        <w:rPr>
          <w:rFonts w:cs="Arial"/>
        </w:rPr>
      </w:pPr>
      <w:r w:rsidRPr="00A02B8A">
        <w:rPr>
          <w:rFonts w:cs="Arial"/>
        </w:rPr>
        <w:t>S</w:t>
      </w:r>
      <w:r w:rsidR="005815F2" w:rsidRPr="00A02B8A">
        <w:rPr>
          <w:rFonts w:cs="Arial"/>
        </w:rPr>
        <w:t xml:space="preserve">econdary </w:t>
      </w:r>
      <w:r w:rsidRPr="00A02B8A">
        <w:rPr>
          <w:rFonts w:cs="Arial"/>
        </w:rPr>
        <w:t>research</w:t>
      </w:r>
      <w:r w:rsidR="005815F2" w:rsidRPr="00A02B8A">
        <w:rPr>
          <w:rFonts w:cs="Arial"/>
        </w:rPr>
        <w:t xml:space="preserve"> is </w:t>
      </w:r>
      <w:r w:rsidRPr="00A02B8A">
        <w:rPr>
          <w:rFonts w:cs="Arial"/>
        </w:rPr>
        <w:t>relatively</w:t>
      </w:r>
      <w:r w:rsidR="005815F2" w:rsidRPr="00A02B8A">
        <w:rPr>
          <w:rFonts w:cs="Arial"/>
        </w:rPr>
        <w:t xml:space="preserve"> faster compared to </w:t>
      </w:r>
      <w:r w:rsidRPr="00A02B8A">
        <w:rPr>
          <w:rFonts w:cs="Arial"/>
        </w:rPr>
        <w:t>primary</w:t>
      </w:r>
      <w:r w:rsidR="005815F2" w:rsidRPr="00A02B8A">
        <w:rPr>
          <w:rFonts w:cs="Arial"/>
        </w:rPr>
        <w:t xml:space="preserve"> </w:t>
      </w:r>
      <w:r w:rsidRPr="00A02B8A">
        <w:rPr>
          <w:rFonts w:cs="Arial"/>
        </w:rPr>
        <w:t>research</w:t>
      </w:r>
      <w:r w:rsidR="005815F2" w:rsidRPr="00A02B8A">
        <w:rPr>
          <w:rFonts w:cs="Arial"/>
        </w:rPr>
        <w:t xml:space="preserve">. </w:t>
      </w:r>
    </w:p>
    <w:p w14:paraId="3C2E030E" w14:textId="282C3FB5" w:rsidR="001271D9" w:rsidRPr="00F1709C" w:rsidRDefault="001271D9" w:rsidP="00746305">
      <w:pPr>
        <w:rPr>
          <w:rFonts w:cs="Arial"/>
          <w:b/>
          <w:bCs/>
        </w:rPr>
      </w:pPr>
      <w:r w:rsidRPr="00F1709C">
        <w:rPr>
          <w:rFonts w:cs="Arial"/>
          <w:b/>
          <w:bCs/>
        </w:rPr>
        <w:t>Research ethics</w:t>
      </w:r>
    </w:p>
    <w:p w14:paraId="4494CDAF" w14:textId="4D405295" w:rsidR="001271D9" w:rsidRDefault="001271D9" w:rsidP="00746305">
      <w:pPr>
        <w:rPr>
          <w:rFonts w:cs="Arial"/>
        </w:rPr>
      </w:pPr>
      <w:r>
        <w:rPr>
          <w:rFonts w:cs="Arial"/>
        </w:rPr>
        <w:t xml:space="preserve">In course of completing secondary </w:t>
      </w:r>
      <w:r w:rsidR="00F1709C">
        <w:rPr>
          <w:rFonts w:cs="Arial"/>
        </w:rPr>
        <w:t>research</w:t>
      </w:r>
      <w:r>
        <w:rPr>
          <w:rFonts w:cs="Arial"/>
        </w:rPr>
        <w:t xml:space="preserve"> few points </w:t>
      </w:r>
      <w:r w:rsidR="00F1709C">
        <w:rPr>
          <w:rFonts w:cs="Arial"/>
        </w:rPr>
        <w:t>shall</w:t>
      </w:r>
      <w:r>
        <w:rPr>
          <w:rFonts w:cs="Arial"/>
        </w:rPr>
        <w:t xml:space="preserve"> be assured </w:t>
      </w:r>
      <w:r w:rsidR="00F1709C">
        <w:rPr>
          <w:rFonts w:cs="Arial"/>
        </w:rPr>
        <w:t>restoring</w:t>
      </w:r>
      <w:r>
        <w:rPr>
          <w:rFonts w:cs="Arial"/>
        </w:rPr>
        <w:t xml:space="preserve"> </w:t>
      </w:r>
      <w:r w:rsidR="00F1709C">
        <w:rPr>
          <w:rFonts w:cs="Arial"/>
        </w:rPr>
        <w:t>ethical</w:t>
      </w:r>
      <w:r>
        <w:rPr>
          <w:rFonts w:cs="Arial"/>
        </w:rPr>
        <w:t xml:space="preserve"> aspects of </w:t>
      </w:r>
      <w:r w:rsidR="00F1709C">
        <w:rPr>
          <w:rFonts w:cs="Arial"/>
        </w:rPr>
        <w:t>research</w:t>
      </w:r>
      <w:r>
        <w:rPr>
          <w:rFonts w:cs="Arial"/>
        </w:rPr>
        <w:t>. They are:</w:t>
      </w:r>
    </w:p>
    <w:p w14:paraId="083901DF" w14:textId="098C3249" w:rsidR="001271D9" w:rsidRPr="00053ABA" w:rsidRDefault="00F1709C" w:rsidP="00746305">
      <w:pPr>
        <w:pStyle w:val="ListParagraph"/>
        <w:numPr>
          <w:ilvl w:val="0"/>
          <w:numId w:val="1"/>
        </w:numPr>
        <w:rPr>
          <w:rFonts w:cs="Arial"/>
        </w:rPr>
      </w:pPr>
      <w:r w:rsidRPr="00053ABA">
        <w:rPr>
          <w:rFonts w:cs="Arial"/>
        </w:rPr>
        <w:t>Incorporation</w:t>
      </w:r>
      <w:r w:rsidR="001271D9" w:rsidRPr="00053ABA">
        <w:rPr>
          <w:rFonts w:cs="Arial"/>
        </w:rPr>
        <w:t xml:space="preserve"> of relevant information from journals </w:t>
      </w:r>
      <w:r w:rsidRPr="00053ABA">
        <w:rPr>
          <w:rFonts w:cs="Arial"/>
        </w:rPr>
        <w:t>and</w:t>
      </w:r>
      <w:r w:rsidR="001271D9" w:rsidRPr="00053ABA">
        <w:rPr>
          <w:rFonts w:cs="Arial"/>
        </w:rPr>
        <w:t xml:space="preserve"> articles withy </w:t>
      </w:r>
      <w:r w:rsidRPr="00053ABA">
        <w:rPr>
          <w:rFonts w:cs="Arial"/>
        </w:rPr>
        <w:t>proper referencing</w:t>
      </w:r>
      <w:r w:rsidR="001271D9" w:rsidRPr="00053ABA">
        <w:rPr>
          <w:rFonts w:cs="Arial"/>
        </w:rPr>
        <w:t xml:space="preserve"> of the sources</w:t>
      </w:r>
    </w:p>
    <w:p w14:paraId="6271DE67" w14:textId="0E70013B" w:rsidR="00F1709C" w:rsidRPr="00053ABA" w:rsidRDefault="00F1709C" w:rsidP="00746305">
      <w:pPr>
        <w:pStyle w:val="ListParagraph"/>
        <w:numPr>
          <w:ilvl w:val="0"/>
          <w:numId w:val="1"/>
        </w:numPr>
        <w:rPr>
          <w:rFonts w:cs="Arial"/>
        </w:rPr>
      </w:pPr>
      <w:r w:rsidRPr="00053ABA">
        <w:rPr>
          <w:rFonts w:cs="Arial"/>
        </w:rPr>
        <w:t>Manipulation of the information to be prohibited</w:t>
      </w:r>
    </w:p>
    <w:p w14:paraId="79EBF8EA" w14:textId="76679B83" w:rsidR="00F1709C" w:rsidRPr="00053ABA" w:rsidRDefault="00053ABA" w:rsidP="00746305">
      <w:pPr>
        <w:pStyle w:val="ListParagraph"/>
        <w:numPr>
          <w:ilvl w:val="0"/>
          <w:numId w:val="1"/>
        </w:numPr>
        <w:rPr>
          <w:rFonts w:cs="Arial"/>
        </w:rPr>
      </w:pPr>
      <w:r w:rsidRPr="00053ABA">
        <w:rPr>
          <w:rFonts w:cs="Arial"/>
        </w:rPr>
        <w:t>Following</w:t>
      </w:r>
      <w:r w:rsidR="00F1709C" w:rsidRPr="00053ABA">
        <w:rPr>
          <w:rFonts w:cs="Arial"/>
        </w:rPr>
        <w:t xml:space="preserve"> the completion of </w:t>
      </w:r>
      <w:r w:rsidRPr="00053ABA">
        <w:rPr>
          <w:rFonts w:cs="Arial"/>
        </w:rPr>
        <w:t>descriptive research</w:t>
      </w:r>
      <w:r w:rsidR="00F1709C" w:rsidRPr="00053ABA">
        <w:rPr>
          <w:rFonts w:cs="Arial"/>
        </w:rPr>
        <w:t xml:space="preserve"> report the same </w:t>
      </w:r>
      <w:r w:rsidRPr="00053ABA">
        <w:rPr>
          <w:rFonts w:cs="Arial"/>
        </w:rPr>
        <w:t>shall</w:t>
      </w:r>
      <w:r w:rsidR="00F1709C" w:rsidRPr="00053ABA">
        <w:rPr>
          <w:rFonts w:cs="Arial"/>
        </w:rPr>
        <w:t xml:space="preserve"> be handed </w:t>
      </w:r>
      <w:r w:rsidRPr="00053ABA">
        <w:rPr>
          <w:rFonts w:cs="Arial"/>
        </w:rPr>
        <w:t>over</w:t>
      </w:r>
      <w:r w:rsidR="00F1709C" w:rsidRPr="00053ABA">
        <w:rPr>
          <w:rFonts w:cs="Arial"/>
        </w:rPr>
        <w:t xml:space="preserve"> the </w:t>
      </w:r>
      <w:r w:rsidRPr="00053ABA">
        <w:rPr>
          <w:rFonts w:cs="Arial"/>
        </w:rPr>
        <w:t>concerned</w:t>
      </w:r>
      <w:r w:rsidR="00F1709C" w:rsidRPr="00053ABA">
        <w:rPr>
          <w:rFonts w:cs="Arial"/>
        </w:rPr>
        <w:t xml:space="preserve"> </w:t>
      </w:r>
      <w:r w:rsidRPr="00053ABA">
        <w:rPr>
          <w:rFonts w:cs="Arial"/>
        </w:rPr>
        <w:t>institution</w:t>
      </w:r>
      <w:r w:rsidR="00F1709C" w:rsidRPr="00053ABA">
        <w:rPr>
          <w:rFonts w:cs="Arial"/>
        </w:rPr>
        <w:t xml:space="preserve"> and shall not be used for any personal use</w:t>
      </w:r>
      <w:r w:rsidR="008A39DD">
        <w:rPr>
          <w:rFonts w:cs="Arial"/>
        </w:rPr>
        <w:t xml:space="preserve"> (</w:t>
      </w:r>
      <w:proofErr w:type="spellStart"/>
      <w:r w:rsidR="008A39DD" w:rsidRPr="00F07557">
        <w:rPr>
          <w:rFonts w:cs="Arial"/>
        </w:rPr>
        <w:t>Dool</w:t>
      </w:r>
      <w:proofErr w:type="spellEnd"/>
      <w:r w:rsidR="008A39DD">
        <w:rPr>
          <w:rFonts w:cs="Arial"/>
        </w:rPr>
        <w:t xml:space="preserve"> </w:t>
      </w:r>
      <w:r w:rsidR="008A39DD">
        <w:rPr>
          <w:rFonts w:cs="Arial"/>
          <w:i/>
          <w:iCs/>
        </w:rPr>
        <w:t>et al</w:t>
      </w:r>
      <w:r w:rsidR="008A39DD" w:rsidRPr="00F07557">
        <w:rPr>
          <w:rFonts w:cs="Arial"/>
        </w:rPr>
        <w:t>., 2017</w:t>
      </w:r>
      <w:r w:rsidR="008A39DD">
        <w:rPr>
          <w:rFonts w:cs="Arial"/>
        </w:rPr>
        <w:t>)</w:t>
      </w:r>
      <w:r w:rsidR="00F1709C" w:rsidRPr="00053ABA">
        <w:rPr>
          <w:rFonts w:cs="Arial"/>
        </w:rPr>
        <w:t>.</w:t>
      </w:r>
    </w:p>
    <w:p w14:paraId="2308F567" w14:textId="71AF63C3" w:rsidR="001271D9" w:rsidRPr="00053ABA" w:rsidRDefault="00053ABA" w:rsidP="00746305">
      <w:pPr>
        <w:rPr>
          <w:rFonts w:cs="Arial"/>
          <w:b/>
          <w:bCs/>
        </w:rPr>
      </w:pPr>
      <w:r w:rsidRPr="00053ABA">
        <w:rPr>
          <w:rFonts w:cs="Arial"/>
          <w:b/>
          <w:bCs/>
        </w:rPr>
        <w:lastRenderedPageBreak/>
        <w:t>Research limitations</w:t>
      </w:r>
    </w:p>
    <w:p w14:paraId="70932DDE" w14:textId="36B4BB27" w:rsidR="00053ABA" w:rsidRPr="00053ABA" w:rsidRDefault="00053ABA" w:rsidP="00746305">
      <w:pPr>
        <w:pStyle w:val="ListParagraph"/>
        <w:numPr>
          <w:ilvl w:val="0"/>
          <w:numId w:val="2"/>
        </w:numPr>
        <w:rPr>
          <w:rFonts w:cs="Arial"/>
        </w:rPr>
      </w:pPr>
      <w:r w:rsidRPr="00053ABA">
        <w:rPr>
          <w:rFonts w:cs="Arial"/>
        </w:rPr>
        <w:t>Failure to access online information on the proposed research topic</w:t>
      </w:r>
    </w:p>
    <w:p w14:paraId="6143B574" w14:textId="77777777" w:rsidR="00053ABA" w:rsidRPr="00053ABA" w:rsidRDefault="00053ABA" w:rsidP="00746305">
      <w:pPr>
        <w:pStyle w:val="ListParagraph"/>
        <w:numPr>
          <w:ilvl w:val="0"/>
          <w:numId w:val="2"/>
        </w:numPr>
        <w:rPr>
          <w:rFonts w:cs="Arial"/>
        </w:rPr>
      </w:pPr>
      <w:r w:rsidRPr="00053ABA">
        <w:rPr>
          <w:rFonts w:cs="Arial"/>
        </w:rPr>
        <w:t>Failure to meet with submission deadlines</w:t>
      </w:r>
    </w:p>
    <w:p w14:paraId="1E60DD0A" w14:textId="155B902A" w:rsidR="00053ABA" w:rsidRDefault="00053ABA" w:rsidP="00746305">
      <w:pPr>
        <w:pStyle w:val="ListParagraph"/>
        <w:numPr>
          <w:ilvl w:val="0"/>
          <w:numId w:val="2"/>
        </w:numPr>
        <w:rPr>
          <w:rFonts w:cs="Arial"/>
        </w:rPr>
      </w:pPr>
      <w:r w:rsidRPr="00053ABA">
        <w:rPr>
          <w:rFonts w:cs="Arial"/>
        </w:rPr>
        <w:t xml:space="preserve">Failure to assure accurate referencing </w:t>
      </w:r>
      <w:r w:rsidR="008A39DD">
        <w:rPr>
          <w:rFonts w:cs="Arial"/>
        </w:rPr>
        <w:t>(</w:t>
      </w:r>
      <w:r w:rsidR="008A39DD" w:rsidRPr="00F07557">
        <w:rPr>
          <w:rFonts w:cs="Arial"/>
        </w:rPr>
        <w:t>Theofanidis</w:t>
      </w:r>
      <w:r w:rsidR="008A39DD">
        <w:rPr>
          <w:rFonts w:cs="Arial"/>
        </w:rPr>
        <w:t xml:space="preserve"> </w:t>
      </w:r>
      <w:r w:rsidR="008A39DD" w:rsidRPr="00F07557">
        <w:rPr>
          <w:rFonts w:cs="Arial"/>
        </w:rPr>
        <w:t xml:space="preserve">and </w:t>
      </w:r>
      <w:proofErr w:type="spellStart"/>
      <w:r w:rsidR="008A39DD" w:rsidRPr="00F07557">
        <w:rPr>
          <w:rFonts w:cs="Arial"/>
        </w:rPr>
        <w:t>Fountouki</w:t>
      </w:r>
      <w:proofErr w:type="spellEnd"/>
      <w:r w:rsidR="008A39DD" w:rsidRPr="00F07557">
        <w:rPr>
          <w:rFonts w:cs="Arial"/>
        </w:rPr>
        <w:t>, 2018</w:t>
      </w:r>
      <w:r w:rsidR="008A39DD">
        <w:rPr>
          <w:rFonts w:cs="Arial"/>
        </w:rPr>
        <w:t>)</w:t>
      </w:r>
    </w:p>
    <w:p w14:paraId="54299C15" w14:textId="77777777" w:rsidR="009B19DF" w:rsidRDefault="009B19DF" w:rsidP="00746305">
      <w:pPr>
        <w:jc w:val="left"/>
        <w:rPr>
          <w:rFonts w:asciiTheme="majorHAnsi" w:eastAsiaTheme="majorEastAsia" w:hAnsiTheme="majorHAnsi" w:cstheme="majorBidi"/>
          <w:b/>
          <w:bCs/>
          <w:color w:val="2F5496" w:themeColor="accent1" w:themeShade="BF"/>
          <w:sz w:val="26"/>
          <w:szCs w:val="26"/>
        </w:rPr>
      </w:pPr>
      <w:bookmarkStart w:id="5" w:name="_Toc122205223"/>
      <w:r>
        <w:rPr>
          <w:b/>
          <w:bCs/>
        </w:rPr>
        <w:br w:type="page"/>
      </w:r>
    </w:p>
    <w:p w14:paraId="05B6949B" w14:textId="7F7A29A2" w:rsidR="00C6068A" w:rsidRPr="001553A9" w:rsidRDefault="00860FCB" w:rsidP="00746305">
      <w:pPr>
        <w:pStyle w:val="Heading2"/>
        <w:rPr>
          <w:b/>
          <w:bCs/>
        </w:rPr>
      </w:pPr>
      <w:r>
        <w:rPr>
          <w:b/>
          <w:bCs/>
        </w:rPr>
        <w:lastRenderedPageBreak/>
        <w:t>Secondary research – Literature R</w:t>
      </w:r>
      <w:r w:rsidR="00C6068A" w:rsidRPr="00C522B4">
        <w:rPr>
          <w:b/>
          <w:bCs/>
        </w:rPr>
        <w:t>eview</w:t>
      </w:r>
      <w:bookmarkEnd w:id="5"/>
    </w:p>
    <w:p w14:paraId="5711774A" w14:textId="5F402612" w:rsidR="00C6068A" w:rsidRDefault="00C6068A" w:rsidP="00746305">
      <w:pPr>
        <w:rPr>
          <w:rFonts w:cs="Arial"/>
        </w:rPr>
      </w:pPr>
      <w:r>
        <w:rPr>
          <w:rFonts w:cs="Arial"/>
        </w:rPr>
        <w:t xml:space="preserve">In this section intending </w:t>
      </w:r>
      <w:r w:rsidR="006A53AF">
        <w:rPr>
          <w:rFonts w:cs="Arial"/>
        </w:rPr>
        <w:t>to</w:t>
      </w:r>
      <w:r>
        <w:rPr>
          <w:rFonts w:cs="Arial"/>
        </w:rPr>
        <w:t xml:space="preserve"> carry out </w:t>
      </w:r>
      <w:r w:rsidR="006A53AF">
        <w:rPr>
          <w:rFonts w:cs="Arial"/>
        </w:rPr>
        <w:t>secondary research</w:t>
      </w:r>
      <w:r>
        <w:rPr>
          <w:rFonts w:cs="Arial"/>
        </w:rPr>
        <w:t xml:space="preserve"> for development of</w:t>
      </w:r>
      <w:r w:rsidR="006A53AF">
        <w:rPr>
          <w:rFonts w:cs="Arial"/>
        </w:rPr>
        <w:t xml:space="preserve"> </w:t>
      </w:r>
      <w:r>
        <w:rPr>
          <w:rFonts w:cs="Arial"/>
        </w:rPr>
        <w:t xml:space="preserve">a descriptive report an intense review of </w:t>
      </w:r>
      <w:r w:rsidR="006A53AF">
        <w:rPr>
          <w:rFonts w:cs="Arial"/>
        </w:rPr>
        <w:t>literatures</w:t>
      </w:r>
      <w:r>
        <w:rPr>
          <w:rFonts w:cs="Arial"/>
        </w:rPr>
        <w:t xml:space="preserve"> to conducted. For </w:t>
      </w:r>
      <w:r w:rsidR="006A53AF">
        <w:rPr>
          <w:rFonts w:cs="Arial"/>
        </w:rPr>
        <w:t>this</w:t>
      </w:r>
      <w:r>
        <w:rPr>
          <w:rFonts w:cs="Arial"/>
        </w:rPr>
        <w:t xml:space="preserve"> </w:t>
      </w:r>
      <w:r w:rsidR="006A53AF">
        <w:rPr>
          <w:rFonts w:cs="Arial"/>
        </w:rPr>
        <w:t>purpose,</w:t>
      </w:r>
      <w:r>
        <w:rPr>
          <w:rFonts w:cs="Arial"/>
        </w:rPr>
        <w:t xml:space="preserve"> relevant articles and </w:t>
      </w:r>
      <w:r w:rsidR="006A53AF">
        <w:rPr>
          <w:rFonts w:cs="Arial"/>
        </w:rPr>
        <w:t>journals</w:t>
      </w:r>
      <w:r>
        <w:rPr>
          <w:rFonts w:cs="Arial"/>
        </w:rPr>
        <w:t xml:space="preserve"> that are </w:t>
      </w:r>
      <w:r w:rsidR="006A53AF">
        <w:rPr>
          <w:rFonts w:cs="Arial"/>
        </w:rPr>
        <w:t>accessible</w:t>
      </w:r>
      <w:r>
        <w:rPr>
          <w:rFonts w:cs="Arial"/>
        </w:rPr>
        <w:t xml:space="preserve"> online to be </w:t>
      </w:r>
      <w:r w:rsidR="006A53AF">
        <w:rPr>
          <w:rFonts w:cs="Arial"/>
        </w:rPr>
        <w:t>considered</w:t>
      </w:r>
      <w:r>
        <w:rPr>
          <w:rFonts w:cs="Arial"/>
        </w:rPr>
        <w:t xml:space="preserve">. </w:t>
      </w:r>
    </w:p>
    <w:p w14:paraId="3B016565" w14:textId="0EF06FF5" w:rsidR="00AF374C" w:rsidRDefault="00AF374C" w:rsidP="00746305">
      <w:pPr>
        <w:rPr>
          <w:rFonts w:cs="Arial"/>
        </w:rPr>
      </w:pPr>
      <w:r w:rsidRPr="00AF374C">
        <w:rPr>
          <w:rFonts w:cs="Arial"/>
          <w:b/>
          <w:bCs/>
        </w:rPr>
        <w:t>Care home technology</w:t>
      </w:r>
      <w:r>
        <w:rPr>
          <w:rFonts w:cs="Arial"/>
        </w:rPr>
        <w:t xml:space="preserve">- progressive technological advances has helped the care homes and its service providers to improve the care services offered to the admitted individual. Example of Skype can be cited which has facilitated communication of the care home residents to their near and dear ones. A video chat software has been developed used for helping the residents of care homes to </w:t>
      </w:r>
      <w:r w:rsidR="008A39DD">
        <w:rPr>
          <w:rFonts w:cs="Arial"/>
        </w:rPr>
        <w:t>stay</w:t>
      </w:r>
      <w:r>
        <w:rPr>
          <w:rFonts w:cs="Arial"/>
        </w:rPr>
        <w:t xml:space="preserve"> connected with the doctors. The </w:t>
      </w:r>
      <w:proofErr w:type="spellStart"/>
      <w:r>
        <w:rPr>
          <w:rFonts w:cs="Arial"/>
        </w:rPr>
        <w:t>Airdale</w:t>
      </w:r>
      <w:proofErr w:type="spellEnd"/>
      <w:r>
        <w:rPr>
          <w:rFonts w:cs="Arial"/>
        </w:rPr>
        <w:t xml:space="preserve"> NHS Rust has introduced a video consultation service assuring effective connectivity between care home residents and their doctors</w:t>
      </w:r>
      <w:r w:rsidR="00B86BE4">
        <w:rPr>
          <w:rFonts w:cs="Arial"/>
        </w:rPr>
        <w:t xml:space="preserve"> (</w:t>
      </w:r>
      <w:r w:rsidR="00B86BE4" w:rsidRPr="00F07557">
        <w:rPr>
          <w:rFonts w:cs="Arial"/>
        </w:rPr>
        <w:t>Tian</w:t>
      </w:r>
      <w:r w:rsidR="00B86BE4">
        <w:rPr>
          <w:rFonts w:cs="Arial"/>
        </w:rPr>
        <w:t xml:space="preserve"> </w:t>
      </w:r>
      <w:r w:rsidR="00B86BE4">
        <w:rPr>
          <w:rFonts w:cs="Arial"/>
          <w:i/>
          <w:iCs/>
        </w:rPr>
        <w:t xml:space="preserve">et al., </w:t>
      </w:r>
      <w:r w:rsidR="00B86BE4" w:rsidRPr="00F07557">
        <w:rPr>
          <w:rFonts w:cs="Arial"/>
        </w:rPr>
        <w:t>2019</w:t>
      </w:r>
      <w:r w:rsidR="00B86BE4">
        <w:rPr>
          <w:rFonts w:cs="Arial"/>
        </w:rPr>
        <w:t>)</w:t>
      </w:r>
      <w:r>
        <w:rPr>
          <w:rFonts w:cs="Arial"/>
        </w:rPr>
        <w:t>.</w:t>
      </w:r>
    </w:p>
    <w:p w14:paraId="561FE29B" w14:textId="06A9E7FF" w:rsidR="00A4608B" w:rsidRDefault="00C522B4" w:rsidP="00746305">
      <w:pPr>
        <w:rPr>
          <w:rFonts w:cs="Arial"/>
        </w:rPr>
      </w:pPr>
      <w:r w:rsidRPr="00C522B4">
        <w:rPr>
          <w:rFonts w:cs="Arial"/>
          <w:b/>
          <w:bCs/>
        </w:rPr>
        <w:t>T</w:t>
      </w:r>
      <w:r w:rsidR="00AF374C" w:rsidRPr="00C522B4">
        <w:rPr>
          <w:rFonts w:cs="Arial"/>
          <w:b/>
          <w:bCs/>
        </w:rPr>
        <w:t>echnologies accessible to care homes</w:t>
      </w:r>
      <w:r w:rsidR="00AF374C">
        <w:rPr>
          <w:rFonts w:cs="Arial"/>
        </w:rPr>
        <w:t xml:space="preserve"> – </w:t>
      </w:r>
      <w:r w:rsidR="00A4608B">
        <w:rPr>
          <w:rFonts w:cs="Arial"/>
        </w:rPr>
        <w:t>Considering</w:t>
      </w:r>
      <w:r w:rsidR="00AF374C">
        <w:rPr>
          <w:rFonts w:cs="Arial"/>
        </w:rPr>
        <w:t xml:space="preserve"> the</w:t>
      </w:r>
      <w:r w:rsidR="00A4608B">
        <w:rPr>
          <w:rFonts w:cs="Arial"/>
        </w:rPr>
        <w:t xml:space="preserve"> </w:t>
      </w:r>
      <w:r w:rsidR="00AF374C">
        <w:rPr>
          <w:rFonts w:cs="Arial"/>
        </w:rPr>
        <w:t xml:space="preserve">increasing </w:t>
      </w:r>
      <w:r w:rsidR="00A4608B">
        <w:rPr>
          <w:rFonts w:cs="Arial"/>
        </w:rPr>
        <w:t>prevalence</w:t>
      </w:r>
      <w:r w:rsidR="00AF374C">
        <w:rPr>
          <w:rFonts w:cs="Arial"/>
        </w:rPr>
        <w:t xml:space="preserve"> of technology </w:t>
      </w:r>
      <w:r w:rsidR="00A4608B">
        <w:rPr>
          <w:rFonts w:cs="Arial"/>
        </w:rPr>
        <w:t>within</w:t>
      </w:r>
      <w:r w:rsidR="00AF374C">
        <w:rPr>
          <w:rFonts w:cs="Arial"/>
        </w:rPr>
        <w:t xml:space="preserve"> the healthcare sector several technologies have been incorporated within the same. Artificial intelligence or AI has been introduced in care homes of the UK enabling regular monitoring the pat</w:t>
      </w:r>
      <w:r w:rsidR="00A4608B">
        <w:rPr>
          <w:rFonts w:cs="Arial"/>
        </w:rPr>
        <w:t>i</w:t>
      </w:r>
      <w:r w:rsidR="00AF374C">
        <w:rPr>
          <w:rFonts w:cs="Arial"/>
        </w:rPr>
        <w:t xml:space="preserve">ents </w:t>
      </w:r>
      <w:r>
        <w:rPr>
          <w:rFonts w:cs="Arial"/>
        </w:rPr>
        <w:t>and</w:t>
      </w:r>
      <w:r w:rsidR="00AF374C">
        <w:rPr>
          <w:rFonts w:cs="Arial"/>
        </w:rPr>
        <w:t xml:space="preserve"> </w:t>
      </w:r>
      <w:r w:rsidR="00A4608B">
        <w:rPr>
          <w:rFonts w:cs="Arial"/>
        </w:rPr>
        <w:t>facilitate</w:t>
      </w:r>
      <w:r w:rsidR="00AF374C">
        <w:rPr>
          <w:rFonts w:cs="Arial"/>
        </w:rPr>
        <w:t xml:space="preserve"> prediction </w:t>
      </w:r>
      <w:r w:rsidR="00A4608B">
        <w:rPr>
          <w:rFonts w:cs="Arial"/>
        </w:rPr>
        <w:t>of</w:t>
      </w:r>
      <w:r w:rsidR="00AF374C">
        <w:rPr>
          <w:rFonts w:cs="Arial"/>
        </w:rPr>
        <w:t xml:space="preserve"> need for </w:t>
      </w:r>
      <w:r w:rsidR="00A4608B">
        <w:rPr>
          <w:rFonts w:cs="Arial"/>
        </w:rPr>
        <w:t>early</w:t>
      </w:r>
      <w:r w:rsidR="00AF374C">
        <w:rPr>
          <w:rFonts w:cs="Arial"/>
        </w:rPr>
        <w:t xml:space="preserve"> medical </w:t>
      </w:r>
      <w:r w:rsidR="00A4608B">
        <w:rPr>
          <w:rFonts w:cs="Arial"/>
        </w:rPr>
        <w:t xml:space="preserve">intervention </w:t>
      </w:r>
      <w:r w:rsidR="008A39DD">
        <w:rPr>
          <w:rFonts w:cs="Arial"/>
        </w:rPr>
        <w:t>and</w:t>
      </w:r>
      <w:r w:rsidR="00AF374C">
        <w:rPr>
          <w:rFonts w:cs="Arial"/>
        </w:rPr>
        <w:t xml:space="preserve"> provides 24x7 care to the </w:t>
      </w:r>
      <w:r w:rsidR="00A4608B">
        <w:rPr>
          <w:rFonts w:cs="Arial"/>
        </w:rPr>
        <w:t>concerned</w:t>
      </w:r>
      <w:r w:rsidR="00AF374C">
        <w:rPr>
          <w:rFonts w:cs="Arial"/>
        </w:rPr>
        <w:t xml:space="preserve"> </w:t>
      </w:r>
      <w:r w:rsidR="00A4608B">
        <w:rPr>
          <w:rFonts w:cs="Arial"/>
        </w:rPr>
        <w:t>subject.</w:t>
      </w:r>
      <w:r w:rsidR="00AF374C">
        <w:rPr>
          <w:rFonts w:cs="Arial"/>
        </w:rPr>
        <w:t xml:space="preserve"> AI based </w:t>
      </w:r>
      <w:r w:rsidR="00A4608B">
        <w:rPr>
          <w:rFonts w:cs="Arial"/>
        </w:rPr>
        <w:t>tools</w:t>
      </w:r>
      <w:r w:rsidR="00AF374C">
        <w:rPr>
          <w:rFonts w:cs="Arial"/>
        </w:rPr>
        <w:t xml:space="preserve"> </w:t>
      </w:r>
      <w:r w:rsidR="00A4608B">
        <w:rPr>
          <w:rFonts w:cs="Arial"/>
        </w:rPr>
        <w:t xml:space="preserve">are used in care homes to track habitual behaviour, identify changes in real time and assure end to end digitisation of healthcare. Advent of smart devices has helped the care service provers in care homes to automate regular tasks. </w:t>
      </w:r>
    </w:p>
    <w:p w14:paraId="0C3BE024" w14:textId="4230D9F8" w:rsidR="00AF374C" w:rsidRDefault="00A4608B" w:rsidP="00746305">
      <w:pPr>
        <w:rPr>
          <w:rFonts w:cs="Arial"/>
        </w:rPr>
      </w:pPr>
      <w:r w:rsidRPr="00A4608B">
        <w:rPr>
          <w:rFonts w:cs="Arial"/>
        </w:rPr>
        <w:t>Nest and Hive</w:t>
      </w:r>
      <w:r>
        <w:rPr>
          <w:rFonts w:cs="Arial"/>
        </w:rPr>
        <w:t xml:space="preserve"> are two examples of thermostat technology currently installed at care homes in UK assuring room temperature regulation. Installation of </w:t>
      </w:r>
      <w:r w:rsidRPr="00A4608B">
        <w:rPr>
          <w:rFonts w:cs="Arial"/>
          <w:b/>
          <w:bCs/>
          <w:i/>
          <w:iCs/>
        </w:rPr>
        <w:t>mHealth Apps</w:t>
      </w:r>
      <w:r>
        <w:rPr>
          <w:rFonts w:cs="Arial"/>
        </w:rPr>
        <w:t xml:space="preserve"> by the care service providers in care homes has helped them to monitor resident’s health and medical records. Hence understanding the gradual dominance of technology in care homes of the UK; robotics</w:t>
      </w:r>
      <w:r w:rsidRPr="00A4608B">
        <w:rPr>
          <w:rFonts w:cs="Arial"/>
          <w:b/>
          <w:bCs/>
          <w:i/>
          <w:iCs/>
        </w:rPr>
        <w:t>, AI and machine learning technology</w:t>
      </w:r>
      <w:r>
        <w:rPr>
          <w:rFonts w:cs="Arial"/>
        </w:rPr>
        <w:t xml:space="preserve"> are expected to contribute immensely in near future to completely revolutionaries the existing care homes services</w:t>
      </w:r>
      <w:r w:rsidR="008A39DD">
        <w:rPr>
          <w:rFonts w:cs="Arial"/>
        </w:rPr>
        <w:t xml:space="preserve"> (</w:t>
      </w:r>
      <w:r w:rsidR="008A39DD" w:rsidRPr="00F07557">
        <w:rPr>
          <w:rFonts w:cs="Arial"/>
        </w:rPr>
        <w:t>Walker</w:t>
      </w:r>
      <w:r w:rsidR="008A39DD">
        <w:rPr>
          <w:rFonts w:cs="Arial"/>
        </w:rPr>
        <w:t xml:space="preserve"> </w:t>
      </w:r>
      <w:r w:rsidR="008A39DD">
        <w:rPr>
          <w:rFonts w:cs="Arial"/>
          <w:i/>
          <w:iCs/>
        </w:rPr>
        <w:t>et al.,</w:t>
      </w:r>
      <w:r w:rsidR="008A39DD" w:rsidRPr="00F07557">
        <w:rPr>
          <w:rFonts w:cs="Arial"/>
        </w:rPr>
        <w:t xml:space="preserve"> 2016</w:t>
      </w:r>
      <w:r w:rsidR="008A39DD">
        <w:rPr>
          <w:rFonts w:cs="Arial"/>
        </w:rPr>
        <w:t>)</w:t>
      </w:r>
      <w:r>
        <w:rPr>
          <w:rFonts w:cs="Arial"/>
        </w:rPr>
        <w:t>.</w:t>
      </w:r>
    </w:p>
    <w:p w14:paraId="7A904D9A" w14:textId="29A59D13" w:rsidR="00A4608B" w:rsidRDefault="000B5CF2" w:rsidP="00746305">
      <w:pPr>
        <w:rPr>
          <w:rFonts w:cs="Arial"/>
        </w:rPr>
      </w:pPr>
      <w:r w:rsidRPr="000B5CF2">
        <w:rPr>
          <w:rFonts w:cs="Arial"/>
          <w:b/>
          <w:bCs/>
        </w:rPr>
        <w:lastRenderedPageBreak/>
        <w:t>Technology in dementia care homes</w:t>
      </w:r>
      <w:r>
        <w:rPr>
          <w:rFonts w:cs="Arial"/>
        </w:rPr>
        <w:t xml:space="preserve"> - </w:t>
      </w:r>
      <w:r w:rsidR="00A4608B">
        <w:rPr>
          <w:rFonts w:cs="Arial"/>
        </w:rPr>
        <w:t xml:space="preserve">technology is evident to dominate the care homes for dementia patients assuring delivery of an improved dementia care services. </w:t>
      </w:r>
      <w:r>
        <w:rPr>
          <w:rFonts w:cs="Arial"/>
        </w:rPr>
        <w:t xml:space="preserve">Installation of </w:t>
      </w:r>
      <w:r w:rsidRPr="000B5CF2">
        <w:rPr>
          <w:rFonts w:cs="Arial"/>
          <w:b/>
          <w:bCs/>
          <w:i/>
          <w:iCs/>
        </w:rPr>
        <w:t>handheld mobile device</w:t>
      </w:r>
      <w:r>
        <w:rPr>
          <w:rFonts w:cs="Arial"/>
        </w:rPr>
        <w:t xml:space="preserve"> with adequate software has facilitated the care home staffs to update in real time the care given to the patient. </w:t>
      </w:r>
      <w:r w:rsidRPr="000B5CF2">
        <w:rPr>
          <w:rFonts w:cs="Arial"/>
          <w:b/>
          <w:bCs/>
          <w:i/>
          <w:iCs/>
        </w:rPr>
        <w:t>Acoustic listening devices</w:t>
      </w:r>
      <w:r>
        <w:rPr>
          <w:rFonts w:cs="Arial"/>
        </w:rPr>
        <w:t xml:space="preserve"> has been used in care homes which can be used to keep an ear on the noises from the patient’s room. Other smart devices like </w:t>
      </w:r>
      <w:r w:rsidRPr="000B5CF2">
        <w:rPr>
          <w:rFonts w:cs="Arial"/>
          <w:b/>
          <w:bCs/>
          <w:i/>
          <w:iCs/>
        </w:rPr>
        <w:t>digital records</w:t>
      </w:r>
      <w:r>
        <w:rPr>
          <w:rFonts w:cs="Arial"/>
        </w:rPr>
        <w:t xml:space="preserve"> </w:t>
      </w:r>
      <w:r w:rsidRPr="000B5CF2">
        <w:rPr>
          <w:rFonts w:cs="Arial"/>
          <w:b/>
          <w:bCs/>
          <w:i/>
          <w:iCs/>
        </w:rPr>
        <w:t>digitalised locking system</w:t>
      </w:r>
      <w:r>
        <w:rPr>
          <w:rFonts w:cs="Arial"/>
        </w:rPr>
        <w:t xml:space="preserve"> and several other tech enabled care services like </w:t>
      </w:r>
      <w:r w:rsidRPr="000B5CF2">
        <w:rPr>
          <w:rFonts w:cs="Arial"/>
          <w:i/>
          <w:iCs/>
        </w:rPr>
        <w:t>telehealth, telecare, telemedicine and tele coaching</w:t>
      </w:r>
      <w:r>
        <w:rPr>
          <w:rFonts w:cs="Arial"/>
        </w:rPr>
        <w:t xml:space="preserve"> have been effective in managing and facilitating improved care services to dementia care homes of UK</w:t>
      </w:r>
      <w:r w:rsidR="00402AE9">
        <w:rPr>
          <w:rFonts w:cs="Arial"/>
        </w:rPr>
        <w:t xml:space="preserve"> (</w:t>
      </w:r>
      <w:r w:rsidR="00402AE9" w:rsidRPr="002B4795">
        <w:rPr>
          <w:rFonts w:cs="Arial"/>
        </w:rPr>
        <w:t>Astell</w:t>
      </w:r>
      <w:r w:rsidR="00402AE9">
        <w:rPr>
          <w:rFonts w:cs="Arial"/>
        </w:rPr>
        <w:t xml:space="preserve"> </w:t>
      </w:r>
      <w:r w:rsidR="00402AE9">
        <w:rPr>
          <w:rFonts w:cs="Arial"/>
          <w:i/>
          <w:iCs/>
        </w:rPr>
        <w:t xml:space="preserve">et al., </w:t>
      </w:r>
      <w:r w:rsidR="00402AE9" w:rsidRPr="002B4795">
        <w:rPr>
          <w:rFonts w:cs="Arial"/>
        </w:rPr>
        <w:t>2019.</w:t>
      </w:r>
      <w:r w:rsidR="00402AE9">
        <w:rPr>
          <w:rFonts w:cs="Arial"/>
        </w:rPr>
        <w:t>)</w:t>
      </w:r>
      <w:r>
        <w:rPr>
          <w:rFonts w:cs="Arial"/>
        </w:rPr>
        <w:t>.</w:t>
      </w:r>
    </w:p>
    <w:p w14:paraId="7F2350A9" w14:textId="418B292A" w:rsidR="00B65685" w:rsidRDefault="00AA3F32" w:rsidP="00746305">
      <w:r w:rsidRPr="00B65685">
        <w:rPr>
          <w:b/>
          <w:bCs/>
        </w:rPr>
        <w:t xml:space="preserve">The </w:t>
      </w:r>
      <w:r w:rsidR="007B557E" w:rsidRPr="00B65685">
        <w:rPr>
          <w:b/>
          <w:bCs/>
        </w:rPr>
        <w:t>present use and potential scopes of technology in care homes</w:t>
      </w:r>
      <w:r w:rsidR="007B557E">
        <w:t xml:space="preserve"> – </w:t>
      </w:r>
      <w:r w:rsidR="00B65685">
        <w:t xml:space="preserve">according to published data at present in the United Kingdom there are about 5, 153 nursing homes and 12, 525 care homes offering an accommodation provision foe more than 426, 000 people. Nearly 4% of the UK’s elderly population are residents to these care homes belong to the age group of 65 to 85 years. Understanding the huge demand of </w:t>
      </w:r>
      <w:r>
        <w:t>care</w:t>
      </w:r>
      <w:r w:rsidR="00B65685">
        <w:t xml:space="preserve"> homes and pressure of management of care services a few technological advances have been successfully integrated till date along with introducing the concept of digital health</w:t>
      </w:r>
      <w:r w:rsidR="00B86BE4">
        <w:t xml:space="preserve"> </w:t>
      </w:r>
      <w:r w:rsidR="00B86BE4" w:rsidRPr="00B86BE4">
        <w:t>(</w:t>
      </w:r>
      <w:r w:rsidR="00746305" w:rsidRPr="00B86BE4">
        <w:t>technology and innovation in care homes 2021)</w:t>
      </w:r>
      <w:r w:rsidR="00B65685">
        <w:t xml:space="preserve">. </w:t>
      </w:r>
    </w:p>
    <w:p w14:paraId="0C228A22" w14:textId="6930B6D6" w:rsidR="00B65685" w:rsidRDefault="00B65685" w:rsidP="00746305">
      <w:r>
        <w:t xml:space="preserve">Introduction of eHealth aiding to transfer the health resources and healthcare by electronic device, mHealth offering mobile enhanced care solutions, telemedicine offering remote diagnosis and wearable devices capable of converting physiological signals into electrical signal for further broadcasting can be </w:t>
      </w:r>
      <w:r w:rsidR="00B44AA0">
        <w:t xml:space="preserve">highlighted. Sensitive microphones installed in bathroom of the care homes and wristwatch type devices has advanced technological gadgets introduced in care homes to prevent falls. </w:t>
      </w:r>
    </w:p>
    <w:p w14:paraId="52124E60" w14:textId="432C5414" w:rsidR="00B65685" w:rsidRDefault="00B65685" w:rsidP="00746305">
      <w:r>
        <w:t>NHS England’s Technology Enabled Care Services or TECS project can be cited that has helped to improve the care services offered to the patients thereby benefitting the whole health economy of the United Kingdom</w:t>
      </w:r>
      <w:r w:rsidR="00B86BE4">
        <w:t xml:space="preserve"> </w:t>
      </w:r>
      <w:r w:rsidR="00B86BE4" w:rsidRPr="00B86BE4">
        <w:t>(TECHNOLOGY AND INNOVATION IN CARE HOMES 2021)</w:t>
      </w:r>
      <w:r>
        <w:t>.</w:t>
      </w:r>
    </w:p>
    <w:p w14:paraId="02783787" w14:textId="5F4B76BB" w:rsidR="00A05E19" w:rsidRPr="00EA7281" w:rsidRDefault="007E41F7" w:rsidP="00746305">
      <w:pPr>
        <w:rPr>
          <w:rFonts w:cs="Arial"/>
        </w:rPr>
      </w:pPr>
      <w:r w:rsidRPr="00EA7281">
        <w:rPr>
          <w:rFonts w:cs="Arial"/>
          <w:b/>
          <w:bCs/>
        </w:rPr>
        <w:lastRenderedPageBreak/>
        <w:t xml:space="preserve">Assistive technologies in care homes </w:t>
      </w:r>
      <w:r w:rsidR="00C522B4" w:rsidRPr="00EA7281">
        <w:rPr>
          <w:rFonts w:cs="Arial"/>
          <w:b/>
          <w:bCs/>
        </w:rPr>
        <w:t>–</w:t>
      </w:r>
      <w:r w:rsidRPr="00EA7281">
        <w:rPr>
          <w:rFonts w:cs="Arial"/>
          <w:b/>
          <w:bCs/>
        </w:rPr>
        <w:t xml:space="preserve"> </w:t>
      </w:r>
      <w:r w:rsidR="00705AF4" w:rsidRPr="00EA7281">
        <w:rPr>
          <w:rFonts w:cs="Arial"/>
        </w:rPr>
        <w:t>Accepting</w:t>
      </w:r>
      <w:r w:rsidR="00C522B4" w:rsidRPr="00EA7281">
        <w:rPr>
          <w:rFonts w:cs="Arial"/>
        </w:rPr>
        <w:t xml:space="preserve"> the positive development of science and technology the healthcare sector has been benefitted by embedding </w:t>
      </w:r>
      <w:r w:rsidR="00705AF4" w:rsidRPr="00EA7281">
        <w:rPr>
          <w:rFonts w:cs="Arial"/>
        </w:rPr>
        <w:t>assistive</w:t>
      </w:r>
      <w:r w:rsidR="00C522B4" w:rsidRPr="00EA7281">
        <w:rPr>
          <w:rFonts w:cs="Arial"/>
        </w:rPr>
        <w:t xml:space="preserve"> technology that aid in helping the patients to receive care services </w:t>
      </w:r>
      <w:r w:rsidR="008A39DD" w:rsidRPr="00EA7281">
        <w:rPr>
          <w:rFonts w:cs="Arial"/>
        </w:rPr>
        <w:t>and</w:t>
      </w:r>
      <w:r w:rsidR="00C522B4" w:rsidRPr="00EA7281">
        <w:rPr>
          <w:rFonts w:cs="Arial"/>
        </w:rPr>
        <w:t xml:space="preserve"> </w:t>
      </w:r>
      <w:r w:rsidR="00705AF4" w:rsidRPr="00EA7281">
        <w:rPr>
          <w:rFonts w:cs="Arial"/>
        </w:rPr>
        <w:t>benefit</w:t>
      </w:r>
      <w:r w:rsidR="00C522B4" w:rsidRPr="00EA7281">
        <w:rPr>
          <w:rFonts w:cs="Arial"/>
        </w:rPr>
        <w:t xml:space="preserve"> the care service providers to deliver care service efficiently. Stair lift</w:t>
      </w:r>
      <w:r w:rsidR="00705AF4" w:rsidRPr="00EA7281">
        <w:rPr>
          <w:rFonts w:cs="Arial"/>
        </w:rPr>
        <w:t>s</w:t>
      </w:r>
      <w:r w:rsidR="00C522B4" w:rsidRPr="00EA7281">
        <w:rPr>
          <w:rFonts w:cs="Arial"/>
        </w:rPr>
        <w:t xml:space="preserve"> are evident to be </w:t>
      </w:r>
      <w:r w:rsidR="00705AF4" w:rsidRPr="00EA7281">
        <w:rPr>
          <w:rFonts w:cs="Arial"/>
        </w:rPr>
        <w:t>installed</w:t>
      </w:r>
      <w:r w:rsidR="00C522B4" w:rsidRPr="00EA7281">
        <w:rPr>
          <w:rFonts w:cs="Arial"/>
        </w:rPr>
        <w:t xml:space="preserve"> with the care homes which are cost effective and construction free giving people </w:t>
      </w:r>
      <w:r w:rsidR="00705AF4" w:rsidRPr="00EA7281">
        <w:rPr>
          <w:rFonts w:cs="Arial"/>
        </w:rPr>
        <w:t>independence</w:t>
      </w:r>
      <w:r w:rsidR="00C522B4" w:rsidRPr="00EA7281">
        <w:rPr>
          <w:rFonts w:cs="Arial"/>
        </w:rPr>
        <w:t xml:space="preserve"> while walking the </w:t>
      </w:r>
      <w:r w:rsidR="00705AF4" w:rsidRPr="00EA7281">
        <w:rPr>
          <w:rFonts w:cs="Arial"/>
        </w:rPr>
        <w:t>stair</w:t>
      </w:r>
      <w:r w:rsidR="00C522B4" w:rsidRPr="00EA7281">
        <w:rPr>
          <w:rFonts w:cs="Arial"/>
        </w:rPr>
        <w:t xml:space="preserve">. </w:t>
      </w:r>
      <w:r w:rsidR="00705AF4" w:rsidRPr="00EA7281">
        <w:rPr>
          <w:rFonts w:cs="Arial"/>
        </w:rPr>
        <w:t>Also,</w:t>
      </w:r>
      <w:r w:rsidR="00C522B4" w:rsidRPr="00EA7281">
        <w:rPr>
          <w:rFonts w:cs="Arial"/>
        </w:rPr>
        <w:t xml:space="preserve"> this </w:t>
      </w:r>
      <w:r w:rsidR="00705AF4" w:rsidRPr="00EA7281">
        <w:rPr>
          <w:rFonts w:cs="Arial"/>
        </w:rPr>
        <w:t xml:space="preserve">assistive </w:t>
      </w:r>
      <w:r w:rsidR="00C522B4" w:rsidRPr="00EA7281">
        <w:rPr>
          <w:rFonts w:cs="Arial"/>
        </w:rPr>
        <w:t xml:space="preserve">technology help with the mobility of the physically challenges </w:t>
      </w:r>
      <w:r w:rsidR="00705AF4" w:rsidRPr="00EA7281">
        <w:rPr>
          <w:rFonts w:cs="Arial"/>
        </w:rPr>
        <w:t>individuals</w:t>
      </w:r>
      <w:r w:rsidR="00C522B4" w:rsidRPr="00EA7281">
        <w:rPr>
          <w:rFonts w:cs="Arial"/>
        </w:rPr>
        <w:t xml:space="preserve">. Video conferencing tools are used by patients of care homes to connect with their families </w:t>
      </w:r>
      <w:r w:rsidR="00705AF4" w:rsidRPr="00EA7281">
        <w:rPr>
          <w:rFonts w:cs="Arial"/>
        </w:rPr>
        <w:t>and</w:t>
      </w:r>
      <w:r w:rsidR="00C522B4" w:rsidRPr="00EA7281">
        <w:rPr>
          <w:rFonts w:cs="Arial"/>
        </w:rPr>
        <w:t xml:space="preserve"> </w:t>
      </w:r>
      <w:r w:rsidR="00705AF4" w:rsidRPr="00EA7281">
        <w:rPr>
          <w:rFonts w:cs="Arial"/>
        </w:rPr>
        <w:t>enable</w:t>
      </w:r>
      <w:r w:rsidR="00C522B4" w:rsidRPr="00EA7281">
        <w:rPr>
          <w:rFonts w:cs="Arial"/>
        </w:rPr>
        <w:t xml:space="preserve"> the doctors to offer remote </w:t>
      </w:r>
      <w:r w:rsidR="00705AF4" w:rsidRPr="00EA7281">
        <w:rPr>
          <w:rFonts w:cs="Arial"/>
        </w:rPr>
        <w:t>consultation</w:t>
      </w:r>
      <w:r w:rsidR="00C522B4" w:rsidRPr="00EA7281">
        <w:rPr>
          <w:rFonts w:cs="Arial"/>
        </w:rPr>
        <w:t xml:space="preserve"> to the patients</w:t>
      </w:r>
      <w:r w:rsidR="00934CFB" w:rsidRPr="00EA7281">
        <w:rPr>
          <w:rFonts w:cs="Arial"/>
        </w:rPr>
        <w:t xml:space="preserve"> (Macdonald </w:t>
      </w:r>
      <w:r w:rsidR="00934CFB" w:rsidRPr="00EA7281">
        <w:rPr>
          <w:rFonts w:cs="Arial"/>
          <w:i/>
          <w:iCs/>
        </w:rPr>
        <w:t xml:space="preserve">et al., </w:t>
      </w:r>
      <w:r w:rsidR="00934CFB" w:rsidRPr="00EA7281">
        <w:rPr>
          <w:rFonts w:cs="Arial"/>
        </w:rPr>
        <w:t>2021)</w:t>
      </w:r>
      <w:r w:rsidR="00C522B4" w:rsidRPr="00EA7281">
        <w:rPr>
          <w:rFonts w:cs="Arial"/>
        </w:rPr>
        <w:t xml:space="preserve">. </w:t>
      </w:r>
    </w:p>
    <w:p w14:paraId="4A13F4C9" w14:textId="05C220FF" w:rsidR="007E41F7" w:rsidRPr="00EA7281" w:rsidRDefault="00705AF4" w:rsidP="00746305">
      <w:pPr>
        <w:rPr>
          <w:rFonts w:cs="Arial"/>
        </w:rPr>
      </w:pPr>
      <w:r w:rsidRPr="00EA7281">
        <w:rPr>
          <w:rFonts w:cs="Arial"/>
        </w:rPr>
        <w:t>Mobility and</w:t>
      </w:r>
      <w:r w:rsidR="00C522B4" w:rsidRPr="00EA7281">
        <w:rPr>
          <w:rFonts w:cs="Arial"/>
        </w:rPr>
        <w:t xml:space="preserve"> sensory impairment </w:t>
      </w:r>
      <w:r w:rsidRPr="00EA7281">
        <w:rPr>
          <w:rFonts w:cs="Arial"/>
        </w:rPr>
        <w:t>software’s</w:t>
      </w:r>
      <w:r w:rsidR="00C522B4" w:rsidRPr="00EA7281">
        <w:rPr>
          <w:rFonts w:cs="Arial"/>
        </w:rPr>
        <w:t xml:space="preserve"> like voice recognition programs, screen readers, screen enlargement applications and other web accessibility </w:t>
      </w:r>
      <w:r w:rsidRPr="00EA7281">
        <w:rPr>
          <w:rFonts w:cs="Arial"/>
        </w:rPr>
        <w:t>toolbar</w:t>
      </w:r>
      <w:r w:rsidR="00C522B4" w:rsidRPr="00EA7281">
        <w:rPr>
          <w:rFonts w:cs="Arial"/>
        </w:rPr>
        <w:t xml:space="preserve"> that help the mobility and </w:t>
      </w:r>
      <w:r w:rsidRPr="00EA7281">
        <w:rPr>
          <w:rFonts w:cs="Arial"/>
        </w:rPr>
        <w:t>sensory</w:t>
      </w:r>
      <w:r w:rsidR="00C522B4" w:rsidRPr="00EA7281">
        <w:rPr>
          <w:rFonts w:cs="Arial"/>
        </w:rPr>
        <w:t xml:space="preserve"> impaired people </w:t>
      </w:r>
      <w:r w:rsidRPr="00EA7281">
        <w:rPr>
          <w:rFonts w:cs="Arial"/>
        </w:rPr>
        <w:t>in</w:t>
      </w:r>
      <w:r w:rsidR="00C522B4" w:rsidRPr="00EA7281">
        <w:rPr>
          <w:rFonts w:cs="Arial"/>
        </w:rPr>
        <w:t xml:space="preserve"> care homes </w:t>
      </w:r>
      <w:r w:rsidRPr="00EA7281">
        <w:rPr>
          <w:rFonts w:cs="Arial"/>
        </w:rPr>
        <w:t>to</w:t>
      </w:r>
      <w:r w:rsidR="00C522B4" w:rsidRPr="00EA7281">
        <w:rPr>
          <w:rFonts w:cs="Arial"/>
        </w:rPr>
        <w:t xml:space="preserve"> use their computers and mobile devices </w:t>
      </w:r>
      <w:r w:rsidRPr="00EA7281">
        <w:rPr>
          <w:rFonts w:cs="Arial"/>
        </w:rPr>
        <w:t>without</w:t>
      </w:r>
      <w:r w:rsidR="00C522B4" w:rsidRPr="00EA7281">
        <w:rPr>
          <w:rFonts w:cs="Arial"/>
        </w:rPr>
        <w:t xml:space="preserve"> any difficulty. Smart </w:t>
      </w:r>
      <w:r w:rsidRPr="00EA7281">
        <w:rPr>
          <w:rFonts w:cs="Arial"/>
        </w:rPr>
        <w:t>hearing</w:t>
      </w:r>
      <w:r w:rsidR="00C522B4" w:rsidRPr="00EA7281">
        <w:rPr>
          <w:rFonts w:cs="Arial"/>
        </w:rPr>
        <w:t xml:space="preserve"> aid, automatic page turns, therapeutic intervention through tele medicine are other </w:t>
      </w:r>
      <w:r w:rsidRPr="00EA7281">
        <w:rPr>
          <w:rFonts w:cs="Arial"/>
        </w:rPr>
        <w:t>examples</w:t>
      </w:r>
      <w:r w:rsidR="00C522B4" w:rsidRPr="00EA7281">
        <w:rPr>
          <w:rFonts w:cs="Arial"/>
        </w:rPr>
        <w:t xml:space="preserve"> of</w:t>
      </w:r>
      <w:r w:rsidRPr="00EA7281">
        <w:rPr>
          <w:rFonts w:cs="Arial"/>
        </w:rPr>
        <w:t xml:space="preserve"> assistive</w:t>
      </w:r>
      <w:r w:rsidR="00C522B4" w:rsidRPr="00EA7281">
        <w:rPr>
          <w:rFonts w:cs="Arial"/>
        </w:rPr>
        <w:t xml:space="preserve"> technology contributing </w:t>
      </w:r>
      <w:r w:rsidRPr="00EA7281">
        <w:rPr>
          <w:rFonts w:cs="Arial"/>
        </w:rPr>
        <w:t>enormously</w:t>
      </w:r>
      <w:r w:rsidR="00C522B4" w:rsidRPr="00EA7281">
        <w:rPr>
          <w:rFonts w:cs="Arial"/>
        </w:rPr>
        <w:t xml:space="preserve"> to improve the services of the care homes of the United Kingdom</w:t>
      </w:r>
      <w:r w:rsidR="008A39DD" w:rsidRPr="00EA7281">
        <w:rPr>
          <w:rFonts w:cs="Arial"/>
        </w:rPr>
        <w:t xml:space="preserve"> (</w:t>
      </w:r>
      <w:r w:rsidR="008A39DD" w:rsidRPr="00EA7281">
        <w:rPr>
          <w:rFonts w:cs="Arial"/>
          <w:color w:val="222222"/>
          <w:shd w:val="clear" w:color="auto" w:fill="FFFFFF"/>
        </w:rPr>
        <w:t>Al</w:t>
      </w:r>
      <w:r w:rsidR="008A39DD" w:rsidRPr="00EA7281">
        <w:rPr>
          <w:rFonts w:ascii="Cambria Math" w:hAnsi="Cambria Math" w:cs="Cambria Math"/>
          <w:color w:val="222222"/>
          <w:shd w:val="clear" w:color="auto" w:fill="FFFFFF"/>
        </w:rPr>
        <w:t>‐</w:t>
      </w:r>
      <w:proofErr w:type="spellStart"/>
      <w:r w:rsidR="008A39DD" w:rsidRPr="00EA7281">
        <w:rPr>
          <w:rFonts w:cs="Arial"/>
          <w:color w:val="222222"/>
          <w:shd w:val="clear" w:color="auto" w:fill="FFFFFF"/>
        </w:rPr>
        <w:t>Oraibi</w:t>
      </w:r>
      <w:proofErr w:type="spellEnd"/>
      <w:r w:rsidR="008A39DD" w:rsidRPr="00EA7281">
        <w:rPr>
          <w:rFonts w:cs="Arial"/>
          <w:color w:val="222222"/>
          <w:shd w:val="clear" w:color="auto" w:fill="FFFFFF"/>
        </w:rPr>
        <w:t xml:space="preserve"> </w:t>
      </w:r>
      <w:r w:rsidR="008A39DD" w:rsidRPr="00EA7281">
        <w:rPr>
          <w:rFonts w:cs="Arial"/>
          <w:i/>
          <w:iCs/>
          <w:color w:val="222222"/>
          <w:shd w:val="clear" w:color="auto" w:fill="FFFFFF"/>
        </w:rPr>
        <w:t>et al</w:t>
      </w:r>
      <w:r w:rsidR="008A39DD" w:rsidRPr="00EA7281">
        <w:rPr>
          <w:rFonts w:cs="Arial"/>
          <w:color w:val="222222"/>
          <w:shd w:val="clear" w:color="auto" w:fill="FFFFFF"/>
        </w:rPr>
        <w:t>., 2012</w:t>
      </w:r>
      <w:r w:rsidR="008A39DD" w:rsidRPr="00EA7281">
        <w:rPr>
          <w:rFonts w:cs="Arial"/>
        </w:rPr>
        <w:t>)</w:t>
      </w:r>
      <w:r w:rsidR="00C522B4" w:rsidRPr="00EA7281">
        <w:rPr>
          <w:rFonts w:cs="Arial"/>
        </w:rPr>
        <w:t xml:space="preserve">. </w:t>
      </w:r>
    </w:p>
    <w:p w14:paraId="4A718367" w14:textId="798E7E04" w:rsidR="00CD5D9B" w:rsidRDefault="00CD5D9B" w:rsidP="00746305">
      <w:pPr>
        <w:rPr>
          <w:rStyle w:val="Hyperlink"/>
          <w:rFonts w:cs="Arial"/>
          <w:color w:val="auto"/>
          <w:u w:val="none"/>
        </w:rPr>
      </w:pPr>
      <w:r w:rsidRPr="00EA7281">
        <w:rPr>
          <w:rStyle w:val="Hyperlink"/>
          <w:rFonts w:cs="Arial"/>
          <w:b/>
          <w:bCs/>
          <w:color w:val="auto"/>
          <w:u w:val="none"/>
        </w:rPr>
        <w:t xml:space="preserve">Surveillance technologies in care homes </w:t>
      </w:r>
      <w:r w:rsidR="00FA2D6E" w:rsidRPr="00EA7281">
        <w:rPr>
          <w:rStyle w:val="Hyperlink"/>
          <w:rFonts w:cs="Arial"/>
          <w:b/>
          <w:bCs/>
          <w:color w:val="auto"/>
          <w:u w:val="none"/>
        </w:rPr>
        <w:t>–</w:t>
      </w:r>
      <w:r w:rsidRPr="00EA7281">
        <w:rPr>
          <w:rStyle w:val="Hyperlink"/>
          <w:rFonts w:cs="Arial"/>
          <w:b/>
          <w:bCs/>
          <w:color w:val="auto"/>
          <w:u w:val="none"/>
        </w:rPr>
        <w:t xml:space="preserve"> </w:t>
      </w:r>
      <w:r w:rsidR="00FA2D6E" w:rsidRPr="00EA7281">
        <w:rPr>
          <w:rStyle w:val="Hyperlink"/>
          <w:rFonts w:cs="Arial"/>
          <w:color w:val="auto"/>
          <w:u w:val="none"/>
        </w:rPr>
        <w:t>Considering the fact that</w:t>
      </w:r>
      <w:r w:rsidR="00FA2D6E">
        <w:rPr>
          <w:rStyle w:val="Hyperlink"/>
          <w:rFonts w:cs="Arial"/>
          <w:color w:val="auto"/>
          <w:u w:val="none"/>
        </w:rPr>
        <w:t xml:space="preserve"> care homes of UK are mainly occupied by the elderly population and increasing cases of dementia has increased the need for continuous monitoring of the patients. Several monitoring technologies like bed monitoring systems, wearable location tracking devices has been introduced within care homes assuring an increased patient safe, resident freedom and a reduced burden over the involved staffs</w:t>
      </w:r>
      <w:r w:rsidR="00B86BE4">
        <w:rPr>
          <w:rStyle w:val="Hyperlink"/>
          <w:rFonts w:cs="Arial"/>
          <w:color w:val="auto"/>
          <w:u w:val="none"/>
        </w:rPr>
        <w:t xml:space="preserve"> (</w:t>
      </w:r>
      <w:r w:rsidR="00B86BE4" w:rsidRPr="00F07557">
        <w:rPr>
          <w:rFonts w:cs="Arial"/>
        </w:rPr>
        <w:t>Hall</w:t>
      </w:r>
      <w:r w:rsidR="00B86BE4">
        <w:rPr>
          <w:rFonts w:cs="Arial"/>
        </w:rPr>
        <w:t xml:space="preserve"> </w:t>
      </w:r>
      <w:r w:rsidR="00B86BE4">
        <w:rPr>
          <w:rFonts w:cs="Arial"/>
          <w:i/>
          <w:iCs/>
        </w:rPr>
        <w:t>et al</w:t>
      </w:r>
      <w:r w:rsidR="00B86BE4" w:rsidRPr="00F07557">
        <w:rPr>
          <w:rFonts w:cs="Arial"/>
        </w:rPr>
        <w:t>., 2017</w:t>
      </w:r>
      <w:r w:rsidR="00B86BE4">
        <w:rPr>
          <w:rStyle w:val="Hyperlink"/>
          <w:rFonts w:cs="Arial"/>
          <w:color w:val="auto"/>
          <w:u w:val="none"/>
        </w:rPr>
        <w:t>)</w:t>
      </w:r>
      <w:r w:rsidR="00FA2D6E">
        <w:rPr>
          <w:rStyle w:val="Hyperlink"/>
          <w:rFonts w:cs="Arial"/>
          <w:color w:val="auto"/>
          <w:u w:val="none"/>
        </w:rPr>
        <w:t xml:space="preserve">. </w:t>
      </w:r>
    </w:p>
    <w:p w14:paraId="07898C0C" w14:textId="02D29C8A" w:rsidR="00FA2D6E" w:rsidRPr="00FA2D6E" w:rsidRDefault="00FA2D6E" w:rsidP="00746305">
      <w:r w:rsidRPr="00FA2D6E">
        <w:rPr>
          <w:b/>
          <w:bCs/>
        </w:rPr>
        <w:t xml:space="preserve">Introduction of iPads in care homes supporting digital inclusion </w:t>
      </w:r>
      <w:r>
        <w:rPr>
          <w:b/>
          <w:bCs/>
        </w:rPr>
        <w:t>–</w:t>
      </w:r>
      <w:r w:rsidRPr="00FA2D6E">
        <w:rPr>
          <w:b/>
          <w:bCs/>
        </w:rPr>
        <w:t xml:space="preserve"> </w:t>
      </w:r>
      <w:r>
        <w:t xml:space="preserve">Understanding the immense pressure on the staffs working in care homes of the United Kingdom introduction of iPads can been encouraged by the care homes of the same. Technology enabled iPads are evident to provide a flexible and adaptable means of engaging the care home residents along with facilitating end-to-end connection with their relatives and family members. Furthermore, following introduction of iPads in care homes </w:t>
      </w:r>
      <w:r w:rsidR="00DB74C1">
        <w:t>of</w:t>
      </w:r>
      <w:r>
        <w:t xml:space="preserve"> UK it has been possible to elevate the social interaction and resident engagement subsequently promoting digital inclusion for both the </w:t>
      </w:r>
      <w:r>
        <w:lastRenderedPageBreak/>
        <w:t xml:space="preserve">residents, involved staffs of the </w:t>
      </w:r>
      <w:r w:rsidR="00AA3F32">
        <w:t>care</w:t>
      </w:r>
      <w:r>
        <w:t xml:space="preserve"> homes and the family members of the admitted patients</w:t>
      </w:r>
      <w:r w:rsidR="00934CFB">
        <w:t xml:space="preserve"> (</w:t>
      </w:r>
      <w:r w:rsidR="00934CFB" w:rsidRPr="00F07557">
        <w:rPr>
          <w:rFonts w:cs="Arial"/>
        </w:rPr>
        <w:t>Macdonald</w:t>
      </w:r>
      <w:r w:rsidR="00934CFB">
        <w:rPr>
          <w:rFonts w:cs="Arial"/>
        </w:rPr>
        <w:t xml:space="preserve"> </w:t>
      </w:r>
      <w:r w:rsidR="00934CFB">
        <w:rPr>
          <w:rFonts w:cs="Arial"/>
          <w:i/>
          <w:iCs/>
        </w:rPr>
        <w:t xml:space="preserve">et al., </w:t>
      </w:r>
      <w:r w:rsidR="00934CFB" w:rsidRPr="00F07557">
        <w:rPr>
          <w:rFonts w:cs="Arial"/>
        </w:rPr>
        <w:t>2021</w:t>
      </w:r>
      <w:r w:rsidR="00934CFB">
        <w:t>)</w:t>
      </w:r>
      <w:r>
        <w:t xml:space="preserve">. </w:t>
      </w:r>
    </w:p>
    <w:p w14:paraId="648029AF" w14:textId="04B9D9C3" w:rsidR="007E41F7" w:rsidRPr="00F050D2" w:rsidRDefault="007E41F7" w:rsidP="00746305">
      <w:pPr>
        <w:rPr>
          <w:rFonts w:cs="Arial"/>
        </w:rPr>
      </w:pPr>
      <w:r w:rsidRPr="006A7DFB">
        <w:rPr>
          <w:rFonts w:cs="Arial"/>
          <w:b/>
          <w:bCs/>
        </w:rPr>
        <w:t xml:space="preserve">Benefits of embedding technology </w:t>
      </w:r>
      <w:r>
        <w:rPr>
          <w:rFonts w:cs="Arial"/>
          <w:b/>
          <w:bCs/>
        </w:rPr>
        <w:t>in</w:t>
      </w:r>
      <w:r w:rsidRPr="006A7DFB">
        <w:rPr>
          <w:rFonts w:cs="Arial"/>
          <w:b/>
          <w:bCs/>
        </w:rPr>
        <w:t xml:space="preserve"> care homes- </w:t>
      </w:r>
      <w:r>
        <w:rPr>
          <w:rFonts w:cs="Arial"/>
        </w:rPr>
        <w:t xml:space="preserve">Investing to install and use technological tools and application within the care homes across the United Kingdom not only have an intention to improve the care service delivery process but comes with some other benefits too. Successful and installation of proper technology help spending more time caring and digital application aid in streamlining the recording keeping and other administrative works. Technology in care home </w:t>
      </w:r>
      <w:r w:rsidR="008A39DD">
        <w:rPr>
          <w:rFonts w:cs="Arial"/>
        </w:rPr>
        <w:t>has</w:t>
      </w:r>
      <w:r>
        <w:rPr>
          <w:rFonts w:cs="Arial"/>
        </w:rPr>
        <w:t xml:space="preserve"> also assured an increased connectivity between the care home residents and their respective families. Apart from real time monitoring the health aspects of care homes residents, technology has benefitted the </w:t>
      </w:r>
      <w:r w:rsidR="00AA3F32">
        <w:rPr>
          <w:rFonts w:cs="Arial"/>
        </w:rPr>
        <w:t>care</w:t>
      </w:r>
      <w:r>
        <w:rPr>
          <w:rFonts w:cs="Arial"/>
        </w:rPr>
        <w:t xml:space="preserve"> home by entertaining the residents through Sky TV and similar other broadcasting medium</w:t>
      </w:r>
      <w:r w:rsidR="00B86BE4">
        <w:rPr>
          <w:rFonts w:cs="Arial"/>
        </w:rPr>
        <w:t xml:space="preserve"> </w:t>
      </w:r>
      <w:r w:rsidR="00B86BE4" w:rsidRPr="00B86BE4">
        <w:rPr>
          <w:rFonts w:cs="Arial"/>
        </w:rPr>
        <w:t>(Westgate, 2018)</w:t>
      </w:r>
      <w:r>
        <w:rPr>
          <w:rFonts w:cs="Arial"/>
        </w:rPr>
        <w:t xml:space="preserve">. </w:t>
      </w:r>
    </w:p>
    <w:p w14:paraId="437BEDC8" w14:textId="20C74B03" w:rsidR="006A53AF" w:rsidRPr="00EA7281" w:rsidRDefault="006A53AF" w:rsidP="00746305">
      <w:pPr>
        <w:pStyle w:val="Heading2"/>
        <w:rPr>
          <w:rFonts w:ascii="Arial" w:hAnsi="Arial" w:cs="Arial"/>
          <w:b/>
          <w:bCs/>
          <w:sz w:val="22"/>
          <w:szCs w:val="22"/>
        </w:rPr>
      </w:pPr>
      <w:bookmarkStart w:id="6" w:name="_Toc122205224"/>
      <w:r w:rsidRPr="00EA7281">
        <w:rPr>
          <w:rFonts w:ascii="Arial" w:hAnsi="Arial" w:cs="Arial"/>
          <w:b/>
          <w:bCs/>
          <w:sz w:val="22"/>
          <w:szCs w:val="22"/>
        </w:rPr>
        <w:t>Conclusion</w:t>
      </w:r>
      <w:bookmarkEnd w:id="6"/>
    </w:p>
    <w:p w14:paraId="4FF60FCF" w14:textId="045C7386" w:rsidR="008E3EC7" w:rsidRPr="00EA7281" w:rsidRDefault="001553A9" w:rsidP="00746305">
      <w:pPr>
        <w:rPr>
          <w:rFonts w:cs="Arial"/>
        </w:rPr>
      </w:pPr>
      <w:r w:rsidRPr="00EA7281">
        <w:rPr>
          <w:rFonts w:cs="Arial"/>
        </w:rPr>
        <w:t>Considering the above documented descriptive report, it can be inferred that technology and is applications has a vital role towards improving the existing care services that are usually delivered in the care homes. Technology appears to be aboon for the healthcare sectors assuring greater degree of pat</w:t>
      </w:r>
      <w:r w:rsidR="00964736" w:rsidRPr="00EA7281">
        <w:rPr>
          <w:rFonts w:cs="Arial"/>
        </w:rPr>
        <w:t>i</w:t>
      </w:r>
      <w:r w:rsidRPr="00EA7281">
        <w:rPr>
          <w:rFonts w:cs="Arial"/>
        </w:rPr>
        <w:t xml:space="preserve">ent care services and to effectively communicate patient related information to the medical experts. The safety of patients admitted in the </w:t>
      </w:r>
      <w:r w:rsidR="00AA3F32" w:rsidRPr="00EA7281">
        <w:rPr>
          <w:rFonts w:cs="Arial"/>
        </w:rPr>
        <w:t>care</w:t>
      </w:r>
      <w:r w:rsidRPr="00EA7281">
        <w:rPr>
          <w:rFonts w:cs="Arial"/>
        </w:rPr>
        <w:t xml:space="preserve"> homes are also improved by several fold through technology. Overall, the current operational process and managerial activities within the care homes of the United Kingdom are evident to be refined through the technological developments.</w:t>
      </w:r>
    </w:p>
    <w:p w14:paraId="43532611" w14:textId="77777777" w:rsidR="008E3EC7" w:rsidRDefault="008E3EC7" w:rsidP="00746305">
      <w:pPr>
        <w:jc w:val="left"/>
        <w:rPr>
          <w:rFonts w:cs="Arial"/>
        </w:rPr>
      </w:pPr>
      <w:r>
        <w:rPr>
          <w:rFonts w:cs="Arial"/>
        </w:rPr>
        <w:br w:type="page"/>
      </w:r>
    </w:p>
    <w:p w14:paraId="3B5063CF" w14:textId="53F52674" w:rsidR="006A53AF" w:rsidRPr="00EA7281" w:rsidRDefault="008E3EC7" w:rsidP="00746305">
      <w:pPr>
        <w:pStyle w:val="Heading1"/>
        <w:rPr>
          <w:rFonts w:ascii="Arial" w:hAnsi="Arial" w:cs="Arial"/>
          <w:b/>
          <w:bCs/>
          <w:sz w:val="22"/>
          <w:szCs w:val="22"/>
        </w:rPr>
      </w:pPr>
      <w:bookmarkStart w:id="7" w:name="_Toc122205225"/>
      <w:r w:rsidRPr="00EA7281">
        <w:rPr>
          <w:rFonts w:ascii="Arial" w:hAnsi="Arial" w:cs="Arial"/>
          <w:b/>
          <w:bCs/>
          <w:sz w:val="22"/>
          <w:szCs w:val="22"/>
        </w:rPr>
        <w:lastRenderedPageBreak/>
        <w:t>References</w:t>
      </w:r>
      <w:bookmarkEnd w:id="7"/>
    </w:p>
    <w:p w14:paraId="50963F1E" w14:textId="77777777" w:rsidR="008E3EC7" w:rsidRPr="00EA7281" w:rsidRDefault="008E3EC7" w:rsidP="00746305">
      <w:pPr>
        <w:rPr>
          <w:rFonts w:cs="Arial"/>
        </w:rPr>
      </w:pPr>
      <w:r w:rsidRPr="00EA7281">
        <w:rPr>
          <w:rFonts w:cs="Arial"/>
        </w:rPr>
        <w:t>(2021) TECHNOLOGY AND INNOVATION IN CARE HOMES. rep. THE SEHTA REVIEW.</w:t>
      </w:r>
    </w:p>
    <w:p w14:paraId="2F003A9D" w14:textId="77777777" w:rsidR="008E3EC7" w:rsidRPr="00EA7281" w:rsidRDefault="008E3EC7" w:rsidP="00746305">
      <w:pPr>
        <w:rPr>
          <w:rFonts w:cs="Arial"/>
          <w:color w:val="222222"/>
          <w:shd w:val="clear" w:color="auto" w:fill="FFFFFF"/>
        </w:rPr>
      </w:pPr>
      <w:bookmarkStart w:id="8" w:name="_Hlk122204020"/>
      <w:r w:rsidRPr="00EA7281">
        <w:rPr>
          <w:rFonts w:cs="Arial"/>
          <w:color w:val="222222"/>
          <w:shd w:val="clear" w:color="auto" w:fill="FFFFFF"/>
        </w:rPr>
        <w:t>Al</w:t>
      </w:r>
      <w:r w:rsidRPr="00EA7281">
        <w:rPr>
          <w:rFonts w:ascii="Cambria Math" w:hAnsi="Cambria Math" w:cs="Cambria Math"/>
          <w:color w:val="222222"/>
          <w:shd w:val="clear" w:color="auto" w:fill="FFFFFF"/>
        </w:rPr>
        <w:t>‐</w:t>
      </w:r>
      <w:proofErr w:type="spellStart"/>
      <w:r w:rsidRPr="00EA7281">
        <w:rPr>
          <w:rFonts w:cs="Arial"/>
          <w:color w:val="222222"/>
          <w:shd w:val="clear" w:color="auto" w:fill="FFFFFF"/>
        </w:rPr>
        <w:t>Oraibi</w:t>
      </w:r>
      <w:proofErr w:type="spellEnd"/>
      <w:r w:rsidRPr="00EA7281">
        <w:rPr>
          <w:rFonts w:cs="Arial"/>
          <w:color w:val="222222"/>
          <w:shd w:val="clear" w:color="auto" w:fill="FFFFFF"/>
        </w:rPr>
        <w:t>, S., Fordham, R. and Lambert, R., 2012</w:t>
      </w:r>
      <w:bookmarkEnd w:id="8"/>
      <w:r w:rsidRPr="00EA7281">
        <w:rPr>
          <w:rFonts w:cs="Arial"/>
          <w:color w:val="222222"/>
          <w:shd w:val="clear" w:color="auto" w:fill="FFFFFF"/>
        </w:rPr>
        <w:t>. Impact and economic assessment of assistive technology in care homes in Norfolk, UK. </w:t>
      </w:r>
      <w:r w:rsidRPr="00EA7281">
        <w:rPr>
          <w:rFonts w:cs="Arial"/>
          <w:i/>
          <w:iCs/>
          <w:color w:val="222222"/>
          <w:shd w:val="clear" w:color="auto" w:fill="FFFFFF"/>
        </w:rPr>
        <w:t>Journal of Assistive Technologies</w:t>
      </w:r>
      <w:r w:rsidRPr="00EA7281">
        <w:rPr>
          <w:rFonts w:cs="Arial"/>
          <w:color w:val="222222"/>
          <w:shd w:val="clear" w:color="auto" w:fill="FFFFFF"/>
        </w:rPr>
        <w:t>.</w:t>
      </w:r>
    </w:p>
    <w:p w14:paraId="36D57546" w14:textId="77777777" w:rsidR="008E3EC7" w:rsidRPr="00EA7281" w:rsidRDefault="008E3EC7" w:rsidP="00746305">
      <w:pPr>
        <w:rPr>
          <w:rFonts w:cs="Arial"/>
        </w:rPr>
      </w:pPr>
      <w:bookmarkStart w:id="9" w:name="_Hlk122205102"/>
      <w:r w:rsidRPr="00EA7281">
        <w:rPr>
          <w:rFonts w:cs="Arial"/>
        </w:rPr>
        <w:t xml:space="preserve">Astell, A.J., </w:t>
      </w:r>
      <w:proofErr w:type="spellStart"/>
      <w:r w:rsidRPr="00EA7281">
        <w:rPr>
          <w:rFonts w:cs="Arial"/>
        </w:rPr>
        <w:t>Bouranis</w:t>
      </w:r>
      <w:proofErr w:type="spellEnd"/>
      <w:r w:rsidRPr="00EA7281">
        <w:rPr>
          <w:rFonts w:cs="Arial"/>
        </w:rPr>
        <w:t xml:space="preserve">, N., </w:t>
      </w:r>
      <w:proofErr w:type="spellStart"/>
      <w:r w:rsidRPr="00EA7281">
        <w:rPr>
          <w:rFonts w:cs="Arial"/>
        </w:rPr>
        <w:t>Hoey</w:t>
      </w:r>
      <w:proofErr w:type="spellEnd"/>
      <w:r w:rsidRPr="00EA7281">
        <w:rPr>
          <w:rFonts w:cs="Arial"/>
        </w:rPr>
        <w:t xml:space="preserve">, J., Lindauer, A., </w:t>
      </w:r>
      <w:proofErr w:type="spellStart"/>
      <w:r w:rsidRPr="00EA7281">
        <w:rPr>
          <w:rFonts w:cs="Arial"/>
        </w:rPr>
        <w:t>Mihailidis</w:t>
      </w:r>
      <w:proofErr w:type="spellEnd"/>
      <w:r w:rsidRPr="00EA7281">
        <w:rPr>
          <w:rFonts w:cs="Arial"/>
        </w:rPr>
        <w:t>, A., Nugent, C. and Robillard, J.M., 2019.</w:t>
      </w:r>
      <w:bookmarkEnd w:id="9"/>
      <w:r w:rsidRPr="00EA7281">
        <w:rPr>
          <w:rFonts w:cs="Arial"/>
        </w:rPr>
        <w:t xml:space="preserve"> Technology and dementia: The future is now. Dementia and geriatric cognitive disorders, 47(3), pp.131-139.</w:t>
      </w:r>
    </w:p>
    <w:p w14:paraId="3600C8E9" w14:textId="77777777" w:rsidR="008E3EC7" w:rsidRPr="00EA7281" w:rsidRDefault="008E3EC7" w:rsidP="00746305">
      <w:pPr>
        <w:rPr>
          <w:rFonts w:cs="Arial"/>
        </w:rPr>
      </w:pPr>
      <w:bookmarkStart w:id="10" w:name="_Hlk122204366"/>
      <w:r w:rsidRPr="00EA7281">
        <w:rPr>
          <w:rFonts w:cs="Arial"/>
        </w:rPr>
        <w:t xml:space="preserve">Baylis, A. and Perks-Baker, S., 2017. </w:t>
      </w:r>
      <w:bookmarkEnd w:id="10"/>
      <w:r w:rsidRPr="00EA7281">
        <w:rPr>
          <w:rFonts w:cs="Arial"/>
        </w:rPr>
        <w:t>Enhanced health in care homes. King's Fund.</w:t>
      </w:r>
    </w:p>
    <w:p w14:paraId="57285B40" w14:textId="77777777" w:rsidR="008E3EC7" w:rsidRPr="00EA7281" w:rsidRDefault="008E3EC7" w:rsidP="00746305">
      <w:pPr>
        <w:rPr>
          <w:rFonts w:cs="Arial"/>
        </w:rPr>
      </w:pPr>
      <w:bookmarkStart w:id="11" w:name="_Hlk122204146"/>
      <w:proofErr w:type="spellStart"/>
      <w:r w:rsidRPr="00EA7281">
        <w:rPr>
          <w:rFonts w:cs="Arial"/>
        </w:rPr>
        <w:t>Dooly</w:t>
      </w:r>
      <w:proofErr w:type="spellEnd"/>
      <w:r w:rsidRPr="00EA7281">
        <w:rPr>
          <w:rFonts w:cs="Arial"/>
        </w:rPr>
        <w:t>, M., Moore, E. and Vallejo, C., 2017</w:t>
      </w:r>
      <w:bookmarkEnd w:id="11"/>
      <w:r w:rsidRPr="00EA7281">
        <w:rPr>
          <w:rFonts w:cs="Arial"/>
        </w:rPr>
        <w:t>. Research Ethics. Research-publishing. net.</w:t>
      </w:r>
    </w:p>
    <w:p w14:paraId="42418077" w14:textId="77777777" w:rsidR="008E3EC7" w:rsidRPr="00EA7281" w:rsidRDefault="008E3EC7" w:rsidP="00746305">
      <w:pPr>
        <w:rPr>
          <w:rFonts w:cs="Arial"/>
        </w:rPr>
      </w:pPr>
      <w:bookmarkStart w:id="12" w:name="_Hlk122204437"/>
      <w:r w:rsidRPr="00EA7281">
        <w:rPr>
          <w:rFonts w:cs="Arial"/>
        </w:rPr>
        <w:t xml:space="preserve">Goodman, C., Sharpe, R., Russell, C., Meyer, J., Gordon, A., </w:t>
      </w:r>
      <w:proofErr w:type="spellStart"/>
      <w:r w:rsidRPr="00EA7281">
        <w:rPr>
          <w:rFonts w:cs="Arial"/>
        </w:rPr>
        <w:t>Dening</w:t>
      </w:r>
      <w:proofErr w:type="spellEnd"/>
      <w:r w:rsidRPr="00EA7281">
        <w:rPr>
          <w:rFonts w:cs="Arial"/>
        </w:rPr>
        <w:t xml:space="preserve">, T., </w:t>
      </w:r>
      <w:proofErr w:type="spellStart"/>
      <w:r w:rsidRPr="00EA7281">
        <w:rPr>
          <w:rFonts w:cs="Arial"/>
        </w:rPr>
        <w:t>Corazzini</w:t>
      </w:r>
      <w:proofErr w:type="spellEnd"/>
      <w:r w:rsidRPr="00EA7281">
        <w:rPr>
          <w:rFonts w:cs="Arial"/>
        </w:rPr>
        <w:t>, K., Lynch, J. and Bunn, F., 2017</w:t>
      </w:r>
      <w:bookmarkEnd w:id="12"/>
      <w:r w:rsidRPr="00EA7281">
        <w:rPr>
          <w:rFonts w:cs="Arial"/>
        </w:rPr>
        <w:t>. Care home readiness: a rapid review and consensus workshops on how organisational context affects care home engagement with health care innovation.</w:t>
      </w:r>
    </w:p>
    <w:p w14:paraId="65EA2361" w14:textId="77777777" w:rsidR="008E3EC7" w:rsidRPr="00EA7281" w:rsidRDefault="008E3EC7" w:rsidP="00746305">
      <w:pPr>
        <w:rPr>
          <w:rFonts w:cs="Arial"/>
        </w:rPr>
      </w:pPr>
      <w:bookmarkStart w:id="13" w:name="_Hlk122204587"/>
      <w:r w:rsidRPr="00EA7281">
        <w:rPr>
          <w:rFonts w:cs="Arial"/>
        </w:rPr>
        <w:t>Hall, A., Wilson, C.B., Stanmore, E. and Todd, C., 2017</w:t>
      </w:r>
      <w:bookmarkEnd w:id="13"/>
      <w:r w:rsidRPr="00EA7281">
        <w:rPr>
          <w:rFonts w:cs="Arial"/>
        </w:rPr>
        <w:t>. Implementing monitoring technologies in care homes for people with dementia: a qualitative exploration using normalization process theory. International journal of nursing studies, 72, pp.60-70.</w:t>
      </w:r>
    </w:p>
    <w:p w14:paraId="625C2B62" w14:textId="77777777" w:rsidR="008E3EC7" w:rsidRPr="00EA7281" w:rsidRDefault="008E3EC7" w:rsidP="00746305">
      <w:pPr>
        <w:rPr>
          <w:rFonts w:cs="Arial"/>
        </w:rPr>
      </w:pPr>
      <w:bookmarkStart w:id="14" w:name="_Hlk122204106"/>
      <w:proofErr w:type="spellStart"/>
      <w:r w:rsidRPr="00EA7281">
        <w:rPr>
          <w:rFonts w:cs="Arial"/>
        </w:rPr>
        <w:t>Largan</w:t>
      </w:r>
      <w:proofErr w:type="spellEnd"/>
      <w:r w:rsidRPr="00EA7281">
        <w:rPr>
          <w:rFonts w:cs="Arial"/>
        </w:rPr>
        <w:t>, C. and Morris, T., 2019</w:t>
      </w:r>
      <w:bookmarkEnd w:id="14"/>
      <w:r w:rsidRPr="00EA7281">
        <w:rPr>
          <w:rFonts w:cs="Arial"/>
        </w:rPr>
        <w:t>. Qualitative secondary research: A step-by-step guide. Sage.</w:t>
      </w:r>
    </w:p>
    <w:p w14:paraId="04F94511" w14:textId="77777777" w:rsidR="008E3EC7" w:rsidRPr="00EA7281" w:rsidRDefault="008E3EC7" w:rsidP="00746305">
      <w:pPr>
        <w:rPr>
          <w:rFonts w:cs="Arial"/>
        </w:rPr>
      </w:pPr>
      <w:bookmarkStart w:id="15" w:name="_Hlk122204511"/>
      <w:r w:rsidRPr="00EA7281">
        <w:rPr>
          <w:rFonts w:cs="Arial"/>
        </w:rPr>
        <w:t xml:space="preserve">Macdonald, M., Yu, Z., Weeks, L.E., Moody, E., Wilson, B., </w:t>
      </w:r>
      <w:proofErr w:type="spellStart"/>
      <w:r w:rsidRPr="00EA7281">
        <w:rPr>
          <w:rFonts w:cs="Arial"/>
        </w:rPr>
        <w:t>Almukhaini</w:t>
      </w:r>
      <w:proofErr w:type="spellEnd"/>
      <w:r w:rsidRPr="00EA7281">
        <w:rPr>
          <w:rFonts w:cs="Arial"/>
        </w:rPr>
        <w:t>, S., Martin-</w:t>
      </w:r>
      <w:proofErr w:type="spellStart"/>
      <w:r w:rsidRPr="00EA7281">
        <w:rPr>
          <w:rFonts w:cs="Arial"/>
        </w:rPr>
        <w:t>Misener</w:t>
      </w:r>
      <w:proofErr w:type="spellEnd"/>
      <w:r w:rsidRPr="00EA7281">
        <w:rPr>
          <w:rFonts w:cs="Arial"/>
        </w:rPr>
        <w:t xml:space="preserve">, R., Sim, M., Jefferies, K., </w:t>
      </w:r>
      <w:proofErr w:type="spellStart"/>
      <w:r w:rsidRPr="00EA7281">
        <w:rPr>
          <w:rFonts w:cs="Arial"/>
        </w:rPr>
        <w:t>Iduye</w:t>
      </w:r>
      <w:proofErr w:type="spellEnd"/>
      <w:r w:rsidRPr="00EA7281">
        <w:rPr>
          <w:rFonts w:cs="Arial"/>
        </w:rPr>
        <w:t xml:space="preserve">, D. and </w:t>
      </w:r>
      <w:proofErr w:type="spellStart"/>
      <w:r w:rsidRPr="00EA7281">
        <w:rPr>
          <w:rFonts w:cs="Arial"/>
        </w:rPr>
        <w:t>Neeb</w:t>
      </w:r>
      <w:proofErr w:type="spellEnd"/>
      <w:r w:rsidRPr="00EA7281">
        <w:rPr>
          <w:rFonts w:cs="Arial"/>
        </w:rPr>
        <w:t xml:space="preserve">, D., 2021. </w:t>
      </w:r>
      <w:bookmarkEnd w:id="15"/>
      <w:r w:rsidRPr="00EA7281">
        <w:rPr>
          <w:rFonts w:cs="Arial"/>
        </w:rPr>
        <w:t>Assistive technologies that support social interaction in long-term care homes: a scoping review. JBI Evidence Synthesis, 19(10), pp.2695-2738.</w:t>
      </w:r>
    </w:p>
    <w:p w14:paraId="69DB5751" w14:textId="77777777" w:rsidR="008E3EC7" w:rsidRPr="00EA7281" w:rsidRDefault="008E3EC7" w:rsidP="00746305">
      <w:pPr>
        <w:rPr>
          <w:rFonts w:cs="Arial"/>
          <w:color w:val="222222"/>
          <w:shd w:val="clear" w:color="auto" w:fill="FFFFFF"/>
        </w:rPr>
      </w:pPr>
      <w:bookmarkStart w:id="16" w:name="_Hlk122204047"/>
      <w:r w:rsidRPr="00EA7281">
        <w:rPr>
          <w:rFonts w:cs="Arial"/>
          <w:color w:val="222222"/>
          <w:shd w:val="clear" w:color="auto" w:fill="FFFFFF"/>
        </w:rPr>
        <w:t>Patten, M.L., 2017</w:t>
      </w:r>
      <w:bookmarkEnd w:id="16"/>
      <w:r w:rsidRPr="00EA7281">
        <w:rPr>
          <w:rFonts w:cs="Arial"/>
          <w:color w:val="222222"/>
          <w:shd w:val="clear" w:color="auto" w:fill="FFFFFF"/>
        </w:rPr>
        <w:t>. </w:t>
      </w:r>
      <w:r w:rsidRPr="00EA7281">
        <w:rPr>
          <w:rFonts w:cs="Arial"/>
          <w:i/>
          <w:iCs/>
          <w:color w:val="222222"/>
          <w:shd w:val="clear" w:color="auto" w:fill="FFFFFF"/>
        </w:rPr>
        <w:t>Understanding research methods: An overview of the essentials</w:t>
      </w:r>
      <w:r w:rsidRPr="00EA7281">
        <w:rPr>
          <w:rFonts w:cs="Arial"/>
          <w:color w:val="222222"/>
          <w:shd w:val="clear" w:color="auto" w:fill="FFFFFF"/>
        </w:rPr>
        <w:t>. Routledge.</w:t>
      </w:r>
    </w:p>
    <w:p w14:paraId="1EB1BCD5" w14:textId="77777777" w:rsidR="008E3EC7" w:rsidRDefault="008E3EC7" w:rsidP="00746305">
      <w:pPr>
        <w:rPr>
          <w:rFonts w:cs="Arial"/>
        </w:rPr>
      </w:pPr>
      <w:bookmarkStart w:id="17" w:name="_Hlk122204180"/>
      <w:r w:rsidRPr="00F07557">
        <w:rPr>
          <w:rFonts w:cs="Arial"/>
        </w:rPr>
        <w:lastRenderedPageBreak/>
        <w:t xml:space="preserve">Theofanidis, D. and </w:t>
      </w:r>
      <w:proofErr w:type="spellStart"/>
      <w:r w:rsidRPr="00F07557">
        <w:rPr>
          <w:rFonts w:cs="Arial"/>
        </w:rPr>
        <w:t>Fountouki</w:t>
      </w:r>
      <w:proofErr w:type="spellEnd"/>
      <w:r w:rsidRPr="00F07557">
        <w:rPr>
          <w:rFonts w:cs="Arial"/>
        </w:rPr>
        <w:t>, A., 2018</w:t>
      </w:r>
      <w:bookmarkEnd w:id="17"/>
      <w:r w:rsidRPr="00F07557">
        <w:rPr>
          <w:rFonts w:cs="Arial"/>
        </w:rPr>
        <w:t>. Limitations and delimitations in the research process. Perioperative Nursing-Quarterly scientific, online official journal of GORNA, 7(3 September-December 2018), pp.155-163.</w:t>
      </w:r>
    </w:p>
    <w:p w14:paraId="23A5FB44" w14:textId="77777777" w:rsidR="008E3EC7" w:rsidRDefault="008E3EC7" w:rsidP="00746305">
      <w:pPr>
        <w:rPr>
          <w:rFonts w:cs="Arial"/>
        </w:rPr>
      </w:pPr>
      <w:bookmarkStart w:id="18" w:name="_Hlk122204676"/>
      <w:r w:rsidRPr="00F07557">
        <w:rPr>
          <w:rFonts w:cs="Arial"/>
        </w:rPr>
        <w:t>Tian, S., Yang, W., Le Grange, J.M., Wang, P., Huang, W. and Ye, Z., 2019</w:t>
      </w:r>
      <w:bookmarkEnd w:id="18"/>
      <w:r w:rsidRPr="00F07557">
        <w:rPr>
          <w:rFonts w:cs="Arial"/>
        </w:rPr>
        <w:t>. Smart healthcare: making medical care more intelligent. Global Health Journal, 3(3), pp.62-65.</w:t>
      </w:r>
    </w:p>
    <w:p w14:paraId="31A528E9" w14:textId="77777777" w:rsidR="008E3EC7" w:rsidRDefault="008E3EC7" w:rsidP="00746305">
      <w:pPr>
        <w:rPr>
          <w:rFonts w:cs="Arial"/>
        </w:rPr>
      </w:pPr>
      <w:bookmarkStart w:id="19" w:name="_Hlk122204291"/>
      <w:r w:rsidRPr="00F07557">
        <w:rPr>
          <w:rFonts w:cs="Arial"/>
        </w:rPr>
        <w:t>Walker, G., Brown, S. and Neven, L., 2016</w:t>
      </w:r>
      <w:bookmarkEnd w:id="19"/>
      <w:r w:rsidRPr="00F07557">
        <w:rPr>
          <w:rFonts w:cs="Arial"/>
        </w:rPr>
        <w:t>. Thermal comfort in care homes: vulnerability, responsibility and ‘thermal care’. Building Research &amp; Information, 44(2), pp.135-146.</w:t>
      </w:r>
    </w:p>
    <w:p w14:paraId="281F37E1" w14:textId="77777777" w:rsidR="008E3EC7" w:rsidRDefault="008E3EC7" w:rsidP="00746305">
      <w:pPr>
        <w:rPr>
          <w:rFonts w:cs="Arial"/>
        </w:rPr>
      </w:pPr>
      <w:r w:rsidRPr="00F07557">
        <w:rPr>
          <w:rFonts w:cs="Arial"/>
        </w:rPr>
        <w:t>Westgate (2018) Technology in Care Homes - Westgate Healthcare: Care Homes &amp;amp; Nursing Homes in England, Westgate Healthcare | Care Homes &amp;amp; Nursing Homes in England. Available at: https://www.westgatehealthcare.co.uk/news-article/technology-in-care-homes/ (Accessed: December 17, 2022).</w:t>
      </w:r>
    </w:p>
    <w:sectPr w:rsidR="008E3EC7" w:rsidSect="00856E84">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AE183" w14:textId="77777777" w:rsidR="00477970" w:rsidRDefault="00477970" w:rsidP="00330244">
      <w:pPr>
        <w:spacing w:after="0" w:line="240" w:lineRule="auto"/>
      </w:pPr>
      <w:r>
        <w:separator/>
      </w:r>
    </w:p>
  </w:endnote>
  <w:endnote w:type="continuationSeparator" w:id="0">
    <w:p w14:paraId="3466B544" w14:textId="77777777" w:rsidR="00477970" w:rsidRDefault="00477970" w:rsidP="003302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el">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843248"/>
      <w:docPartObj>
        <w:docPartGallery w:val="Page Numbers (Bottom of Page)"/>
        <w:docPartUnique/>
      </w:docPartObj>
    </w:sdtPr>
    <w:sdtContent>
      <w:p w14:paraId="28DA74D5" w14:textId="1534BD93" w:rsidR="00856E84" w:rsidRDefault="00856E84">
        <w:pPr>
          <w:pStyle w:val="Footer"/>
          <w:jc w:val="right"/>
        </w:pPr>
        <w:r>
          <w:t xml:space="preserve">Page | </w:t>
        </w:r>
        <w:r>
          <w:fldChar w:fldCharType="begin"/>
        </w:r>
        <w:r>
          <w:instrText xml:space="preserve"> PAGE   \* MERGEFORMAT </w:instrText>
        </w:r>
        <w:r>
          <w:fldChar w:fldCharType="separate"/>
        </w:r>
        <w:r w:rsidR="00860FCB">
          <w:rPr>
            <w:noProof/>
          </w:rPr>
          <w:t>4</w:t>
        </w:r>
        <w:r>
          <w:rPr>
            <w:noProof/>
          </w:rPr>
          <w:fldChar w:fldCharType="end"/>
        </w:r>
        <w:r>
          <w:t xml:space="preserve"> </w:t>
        </w:r>
      </w:p>
    </w:sdtContent>
  </w:sdt>
  <w:p w14:paraId="3F29ECED" w14:textId="77777777" w:rsidR="00856E84" w:rsidRDefault="00856E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9EE09" w14:textId="77777777" w:rsidR="00477970" w:rsidRDefault="00477970" w:rsidP="00330244">
      <w:pPr>
        <w:spacing w:after="0" w:line="240" w:lineRule="auto"/>
      </w:pPr>
      <w:r>
        <w:separator/>
      </w:r>
    </w:p>
  </w:footnote>
  <w:footnote w:type="continuationSeparator" w:id="0">
    <w:p w14:paraId="2759965E" w14:textId="77777777" w:rsidR="00477970" w:rsidRDefault="00477970" w:rsidP="003302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5pt;height:11.5pt" o:bullet="t">
        <v:imagedata r:id="rId1" o:title="mso245"/>
      </v:shape>
    </w:pict>
  </w:numPicBullet>
  <w:abstractNum w:abstractNumId="0" w15:restartNumberingAfterBreak="0">
    <w:nsid w:val="10A713D7"/>
    <w:multiLevelType w:val="hybridMultilevel"/>
    <w:tmpl w:val="BC3A7A3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C674BE5"/>
    <w:multiLevelType w:val="hybridMultilevel"/>
    <w:tmpl w:val="BC8A7208"/>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9225B06"/>
    <w:multiLevelType w:val="hybridMultilevel"/>
    <w:tmpl w:val="6074AC2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2AB0C54"/>
    <w:multiLevelType w:val="hybridMultilevel"/>
    <w:tmpl w:val="4E021EFC"/>
    <w:lvl w:ilvl="0" w:tplc="40090007">
      <w:start w:val="1"/>
      <w:numFmt w:val="bullet"/>
      <w:lvlText w:val=""/>
      <w:lvlPicBulletId w:val="0"/>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83139511">
    <w:abstractNumId w:val="2"/>
  </w:num>
  <w:num w:numId="2" w16cid:durableId="2049406581">
    <w:abstractNumId w:val="1"/>
  </w:num>
  <w:num w:numId="3" w16cid:durableId="1951547908">
    <w:abstractNumId w:val="0"/>
  </w:num>
  <w:num w:numId="4" w16cid:durableId="13129039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E6240"/>
    <w:rsid w:val="00003038"/>
    <w:rsid w:val="00053ABA"/>
    <w:rsid w:val="000B5CF2"/>
    <w:rsid w:val="000E0544"/>
    <w:rsid w:val="00113683"/>
    <w:rsid w:val="001271D9"/>
    <w:rsid w:val="001553A9"/>
    <w:rsid w:val="00275B13"/>
    <w:rsid w:val="002878AD"/>
    <w:rsid w:val="002C0F57"/>
    <w:rsid w:val="00330244"/>
    <w:rsid w:val="003869F9"/>
    <w:rsid w:val="003B0AD7"/>
    <w:rsid w:val="003E6240"/>
    <w:rsid w:val="00400546"/>
    <w:rsid w:val="00402AE9"/>
    <w:rsid w:val="00406E69"/>
    <w:rsid w:val="00477970"/>
    <w:rsid w:val="00483D3C"/>
    <w:rsid w:val="00572E66"/>
    <w:rsid w:val="005815F2"/>
    <w:rsid w:val="005B389A"/>
    <w:rsid w:val="005B6016"/>
    <w:rsid w:val="00630AC6"/>
    <w:rsid w:val="00662F13"/>
    <w:rsid w:val="006A53AF"/>
    <w:rsid w:val="006A7DFB"/>
    <w:rsid w:val="00705AF4"/>
    <w:rsid w:val="00746305"/>
    <w:rsid w:val="007B557E"/>
    <w:rsid w:val="007E41F7"/>
    <w:rsid w:val="008242DC"/>
    <w:rsid w:val="00856E84"/>
    <w:rsid w:val="00860FCB"/>
    <w:rsid w:val="008A39DD"/>
    <w:rsid w:val="008A4932"/>
    <w:rsid w:val="008E3EC7"/>
    <w:rsid w:val="00923627"/>
    <w:rsid w:val="00934CFB"/>
    <w:rsid w:val="00953902"/>
    <w:rsid w:val="00964736"/>
    <w:rsid w:val="009708DF"/>
    <w:rsid w:val="00975348"/>
    <w:rsid w:val="009B19DF"/>
    <w:rsid w:val="009D02DB"/>
    <w:rsid w:val="00A02B8A"/>
    <w:rsid w:val="00A05E19"/>
    <w:rsid w:val="00A4608B"/>
    <w:rsid w:val="00AA3F32"/>
    <w:rsid w:val="00AF374C"/>
    <w:rsid w:val="00B44AA0"/>
    <w:rsid w:val="00B65685"/>
    <w:rsid w:val="00B86BE4"/>
    <w:rsid w:val="00C066AC"/>
    <w:rsid w:val="00C522B4"/>
    <w:rsid w:val="00C6068A"/>
    <w:rsid w:val="00C83AC4"/>
    <w:rsid w:val="00CD5D9B"/>
    <w:rsid w:val="00DB74C1"/>
    <w:rsid w:val="00DC1361"/>
    <w:rsid w:val="00DD2C1D"/>
    <w:rsid w:val="00E75F0E"/>
    <w:rsid w:val="00EA7281"/>
    <w:rsid w:val="00F050D2"/>
    <w:rsid w:val="00F165B4"/>
    <w:rsid w:val="00F1709C"/>
    <w:rsid w:val="00FA2D6E"/>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267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AC6"/>
    <w:pPr>
      <w:spacing w:line="480" w:lineRule="auto"/>
      <w:jc w:val="both"/>
    </w:pPr>
    <w:rPr>
      <w:rFonts w:ascii="Arial" w:hAnsi="Arial"/>
      <w:lang w:val="en-GB"/>
    </w:rPr>
  </w:style>
  <w:style w:type="paragraph" w:styleId="Heading1">
    <w:name w:val="heading 1"/>
    <w:basedOn w:val="Normal"/>
    <w:next w:val="Normal"/>
    <w:link w:val="Heading1Char"/>
    <w:uiPriority w:val="9"/>
    <w:qFormat/>
    <w:rsid w:val="00F165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65B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165B4"/>
    <w:rPr>
      <w:rFonts w:asciiTheme="majorHAnsi" w:eastAsiaTheme="majorEastAsia" w:hAnsiTheme="majorHAnsi" w:cstheme="majorBidi"/>
      <w:color w:val="2F5496" w:themeColor="accent1" w:themeShade="BF"/>
      <w:sz w:val="26"/>
      <w:szCs w:val="26"/>
      <w:lang w:val="en-GB"/>
    </w:rPr>
  </w:style>
  <w:style w:type="character" w:customStyle="1" w:styleId="Heading1Char">
    <w:name w:val="Heading 1 Char"/>
    <w:basedOn w:val="DefaultParagraphFont"/>
    <w:link w:val="Heading1"/>
    <w:uiPriority w:val="9"/>
    <w:rsid w:val="00F165B4"/>
    <w:rPr>
      <w:rFonts w:asciiTheme="majorHAnsi" w:eastAsiaTheme="majorEastAsia" w:hAnsiTheme="majorHAnsi" w:cstheme="majorBidi"/>
      <w:color w:val="2F5496" w:themeColor="accent1" w:themeShade="BF"/>
      <w:sz w:val="32"/>
      <w:szCs w:val="32"/>
      <w:lang w:val="en-GB"/>
    </w:rPr>
  </w:style>
  <w:style w:type="paragraph" w:styleId="Header">
    <w:name w:val="header"/>
    <w:basedOn w:val="Normal"/>
    <w:link w:val="HeaderChar"/>
    <w:uiPriority w:val="99"/>
    <w:unhideWhenUsed/>
    <w:rsid w:val="003302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0244"/>
    <w:rPr>
      <w:rFonts w:ascii="Arial" w:hAnsi="Arial"/>
      <w:lang w:val="en-GB"/>
    </w:rPr>
  </w:style>
  <w:style w:type="paragraph" w:styleId="Footer">
    <w:name w:val="footer"/>
    <w:basedOn w:val="Normal"/>
    <w:link w:val="FooterChar"/>
    <w:uiPriority w:val="99"/>
    <w:unhideWhenUsed/>
    <w:rsid w:val="003302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0244"/>
    <w:rPr>
      <w:rFonts w:ascii="Arial" w:hAnsi="Arial"/>
      <w:lang w:val="en-GB"/>
    </w:rPr>
  </w:style>
  <w:style w:type="paragraph" w:styleId="ListParagraph">
    <w:name w:val="List Paragraph"/>
    <w:basedOn w:val="Normal"/>
    <w:uiPriority w:val="34"/>
    <w:qFormat/>
    <w:rsid w:val="00053ABA"/>
    <w:pPr>
      <w:ind w:left="720"/>
      <w:contextualSpacing/>
    </w:pPr>
  </w:style>
  <w:style w:type="character" w:styleId="Hyperlink">
    <w:name w:val="Hyperlink"/>
    <w:basedOn w:val="DefaultParagraphFont"/>
    <w:uiPriority w:val="99"/>
    <w:unhideWhenUsed/>
    <w:rsid w:val="001553A9"/>
    <w:rPr>
      <w:color w:val="0563C1" w:themeColor="hyperlink"/>
      <w:u w:val="single"/>
    </w:rPr>
  </w:style>
  <w:style w:type="character" w:customStyle="1" w:styleId="UnresolvedMention1">
    <w:name w:val="Unresolved Mention1"/>
    <w:basedOn w:val="DefaultParagraphFont"/>
    <w:uiPriority w:val="99"/>
    <w:semiHidden/>
    <w:unhideWhenUsed/>
    <w:rsid w:val="001553A9"/>
    <w:rPr>
      <w:color w:val="605E5C"/>
      <w:shd w:val="clear" w:color="auto" w:fill="E1DFDD"/>
    </w:rPr>
  </w:style>
  <w:style w:type="paragraph" w:styleId="NoSpacing">
    <w:name w:val="No Spacing"/>
    <w:link w:val="NoSpacingChar"/>
    <w:uiPriority w:val="1"/>
    <w:qFormat/>
    <w:rsid w:val="00856E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6E84"/>
    <w:rPr>
      <w:rFonts w:eastAsiaTheme="minorEastAsia"/>
      <w:lang w:val="en-US"/>
    </w:rPr>
  </w:style>
  <w:style w:type="paragraph" w:styleId="TOCHeading">
    <w:name w:val="TOC Heading"/>
    <w:basedOn w:val="Heading1"/>
    <w:next w:val="Normal"/>
    <w:uiPriority w:val="39"/>
    <w:unhideWhenUsed/>
    <w:qFormat/>
    <w:rsid w:val="00856E84"/>
    <w:pPr>
      <w:spacing w:line="259" w:lineRule="auto"/>
      <w:jc w:val="left"/>
      <w:outlineLvl w:val="9"/>
    </w:pPr>
    <w:rPr>
      <w:lang w:val="en-US"/>
    </w:rPr>
  </w:style>
  <w:style w:type="paragraph" w:styleId="TOC1">
    <w:name w:val="toc 1"/>
    <w:basedOn w:val="Normal"/>
    <w:next w:val="Normal"/>
    <w:autoRedefine/>
    <w:uiPriority w:val="39"/>
    <w:unhideWhenUsed/>
    <w:rsid w:val="00856E84"/>
    <w:pPr>
      <w:spacing w:after="100"/>
    </w:pPr>
  </w:style>
  <w:style w:type="paragraph" w:styleId="TOC2">
    <w:name w:val="toc 2"/>
    <w:basedOn w:val="Normal"/>
    <w:next w:val="Normal"/>
    <w:autoRedefine/>
    <w:uiPriority w:val="39"/>
    <w:unhideWhenUsed/>
    <w:rsid w:val="00856E8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D56C21-C6BF-5443-8EDA-7F380C10F8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2555</Words>
  <Characters>14565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digital skills and resaerch methods</vt:lpstr>
    </vt:vector>
  </TitlesOfParts>
  <Company/>
  <LinksUpToDate>false</LinksUpToDate>
  <CharactersWithSpaces>17086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resaerch methods</dc:title>
  <dc:subject>Student ID</dc:subject>
  <dc:creator/>
  <cp:keywords/>
  <dc:description/>
  <cp:lastModifiedBy/>
  <cp:revision>46</cp:revision>
  <dcterms:created xsi:type="dcterms:W3CDTF">2022-12-17T06:08:00Z</dcterms:created>
  <dcterms:modified xsi:type="dcterms:W3CDTF">2022-12-25T14:53:00Z</dcterms:modified>
  <cp:category>COURSE: CERTIFICATE OF HIGHER EDUCATION IN HEALTH AND SOCIAL CARE- LCHS4002</cp:category>
</cp:coreProperties>
</file>