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43001" w14:textId="09D15429" w:rsidR="001E4A60" w:rsidRDefault="0085111A">
      <w:r>
        <w:t xml:space="preserve">Presentation notes </w:t>
      </w:r>
    </w:p>
    <w:p w14:paraId="3E966510" w14:textId="1DBBC38D" w:rsidR="0085111A" w:rsidRDefault="0085111A">
      <w:r>
        <w:t xml:space="preserve">Naeem Ahmed </w:t>
      </w:r>
    </w:p>
    <w:p w14:paraId="4749A807" w14:textId="20B1CBE8" w:rsidR="0085111A" w:rsidRDefault="0085111A">
      <w:r>
        <w:t>1712832</w:t>
      </w:r>
    </w:p>
    <w:p w14:paraId="5FE84FC8" w14:textId="6E4996F3" w:rsidR="0085111A" w:rsidRDefault="0085111A"/>
    <w:p w14:paraId="1830ECAE" w14:textId="1EE5FCE7" w:rsidR="0085111A" w:rsidRPr="0085111A" w:rsidRDefault="0085111A">
      <w:pPr>
        <w:rPr>
          <w:sz w:val="28"/>
          <w:szCs w:val="28"/>
        </w:rPr>
      </w:pPr>
      <w:r w:rsidRPr="0085111A">
        <w:rPr>
          <w:sz w:val="28"/>
          <w:szCs w:val="28"/>
        </w:rPr>
        <w:t xml:space="preserve">Meredith Belbin’s theory </w:t>
      </w:r>
    </w:p>
    <w:p w14:paraId="64A4A42F" w14:textId="54FA0CB9" w:rsidR="0085111A" w:rsidRDefault="0085111A">
      <w:pPr>
        <w:rPr>
          <w:shd w:val="clear" w:color="auto" w:fill="FFFFFF"/>
        </w:rPr>
      </w:pPr>
      <w:r w:rsidRPr="00FE4DEA">
        <w:rPr>
          <w:shd w:val="clear" w:color="auto" w:fill="FFFFFF"/>
        </w:rPr>
        <w:t>Dr Meredith Belbin studied teamwork for many years, and he famously observed that people in teams have a tendency to expect one-of-a-kind "team roles." He defined a crew role as "a tendency to behave, contribute and interrelate with others in a precise way" and named nine such team roles that underlie team succes</w:t>
      </w:r>
      <w:r>
        <w:rPr>
          <w:shd w:val="clear" w:color="auto" w:fill="FFFFFF"/>
        </w:rPr>
        <w:t>s</w:t>
      </w:r>
    </w:p>
    <w:p w14:paraId="17C6FC9C" w14:textId="47D5B9A0" w:rsidR="0085111A" w:rsidRDefault="0085111A">
      <w:pPr>
        <w:rPr>
          <w:shd w:val="clear" w:color="auto" w:fill="FFFFFF"/>
        </w:rPr>
      </w:pPr>
    </w:p>
    <w:p w14:paraId="73D982BD" w14:textId="76FA38F2" w:rsidR="0085111A" w:rsidRDefault="0085111A">
      <w:pPr>
        <w:rPr>
          <w:sz w:val="28"/>
          <w:szCs w:val="28"/>
        </w:rPr>
      </w:pPr>
      <w:r>
        <w:rPr>
          <w:sz w:val="28"/>
          <w:szCs w:val="28"/>
        </w:rPr>
        <w:t>The nine team roles are:</w:t>
      </w:r>
    </w:p>
    <w:p w14:paraId="2434CB00" w14:textId="0D3F52CF" w:rsidR="0085111A" w:rsidRDefault="0085111A">
      <w:pPr>
        <w:rPr>
          <w:sz w:val="28"/>
          <w:szCs w:val="28"/>
        </w:rPr>
      </w:pPr>
      <w:r>
        <w:rPr>
          <w:sz w:val="28"/>
          <w:szCs w:val="28"/>
        </w:rPr>
        <w:t xml:space="preserve">Shapers </w:t>
      </w:r>
    </w:p>
    <w:p w14:paraId="51587650" w14:textId="449FC90D" w:rsidR="0085111A" w:rsidRDefault="0085111A">
      <w:pPr>
        <w:rPr>
          <w:rFonts w:ascii="Calibri" w:hAnsi="Calibri" w:cs="Calibri"/>
          <w:sz w:val="21"/>
          <w:szCs w:val="21"/>
          <w:shd w:val="clear" w:color="auto" w:fill="FFFFFF"/>
        </w:rPr>
      </w:pPr>
      <w:r w:rsidRPr="0039402F">
        <w:rPr>
          <w:rFonts w:ascii="Calibri" w:hAnsi="Calibri" w:cs="Calibri"/>
          <w:sz w:val="21"/>
          <w:szCs w:val="21"/>
          <w:shd w:val="clear" w:color="auto" w:fill="FFFFFF"/>
        </w:rPr>
        <w:t>Shapers are </w:t>
      </w:r>
      <w:r>
        <w:rPr>
          <w:rFonts w:ascii="Calibri" w:hAnsi="Calibri" w:cs="Calibri"/>
          <w:sz w:val="21"/>
          <w:szCs w:val="21"/>
          <w:shd w:val="clear" w:color="auto" w:fill="FFFFFF"/>
        </w:rPr>
        <w:t>people</w:t>
      </w:r>
      <w:r w:rsidRPr="0039402F">
        <w:rPr>
          <w:rFonts w:ascii="Calibri" w:hAnsi="Calibri" w:cs="Calibri"/>
          <w:sz w:val="21"/>
          <w:szCs w:val="21"/>
          <w:shd w:val="clear" w:color="auto" w:fill="FFFFFF"/>
        </w:rPr>
        <w:t> who challenge the group to improve. They are dynamic and typically extroverted humans who enjoy stimulating others, questioning norms, and finding the fantastic strategies for solving problems. The Shaper is the one who shakes matters up to make sure that all probabilities are considered and that the team does not turn out to be complacent.</w:t>
      </w:r>
    </w:p>
    <w:p w14:paraId="7066D4D6" w14:textId="3C3E8159" w:rsidR="0085111A" w:rsidRDefault="0085111A" w:rsidP="0085111A">
      <w:pPr>
        <w:rPr>
          <w:sz w:val="28"/>
          <w:szCs w:val="28"/>
        </w:rPr>
      </w:pPr>
      <w:r>
        <w:rPr>
          <w:sz w:val="28"/>
          <w:szCs w:val="28"/>
        </w:rPr>
        <w:t>Implementers</w:t>
      </w:r>
    </w:p>
    <w:p w14:paraId="44F50621" w14:textId="16EE7EB4" w:rsidR="0085111A" w:rsidRDefault="0085111A" w:rsidP="0085111A">
      <w:pPr>
        <w:rPr>
          <w:rFonts w:ascii="Calibri" w:hAnsi="Calibri" w:cs="Calibri"/>
          <w:sz w:val="21"/>
          <w:szCs w:val="21"/>
          <w:shd w:val="clear" w:color="auto" w:fill="FFFFFF"/>
        </w:rPr>
      </w:pPr>
      <w:r w:rsidRPr="0039402F">
        <w:rPr>
          <w:rFonts w:ascii="Calibri" w:hAnsi="Calibri" w:cs="Calibri"/>
          <w:sz w:val="21"/>
          <w:szCs w:val="21"/>
          <w:shd w:val="clear" w:color="auto" w:fill="FFFFFF"/>
        </w:rPr>
        <w:t>Implementers are the </w:t>
      </w:r>
      <w:r>
        <w:rPr>
          <w:rFonts w:ascii="Calibri" w:hAnsi="Calibri" w:cs="Calibri"/>
          <w:sz w:val="21"/>
          <w:szCs w:val="21"/>
          <w:shd w:val="clear" w:color="auto" w:fill="FFFFFF"/>
        </w:rPr>
        <w:t>individuals</w:t>
      </w:r>
      <w:r w:rsidRPr="0039402F">
        <w:rPr>
          <w:rFonts w:ascii="Calibri" w:hAnsi="Calibri" w:cs="Calibri"/>
          <w:sz w:val="21"/>
          <w:szCs w:val="21"/>
          <w:shd w:val="clear" w:color="auto" w:fill="FFFFFF"/>
        </w:rPr>
        <w:t> who get things done. They flip the team's ideas and standards into realistic movements and plans. They are usually conservative, disciplined </w:t>
      </w:r>
      <w:r>
        <w:rPr>
          <w:rFonts w:ascii="Calibri" w:hAnsi="Calibri" w:cs="Calibri"/>
          <w:sz w:val="21"/>
          <w:szCs w:val="21"/>
          <w:shd w:val="clear" w:color="auto" w:fill="FFFFFF"/>
        </w:rPr>
        <w:t xml:space="preserve">individuals </w:t>
      </w:r>
      <w:r w:rsidRPr="0039402F">
        <w:rPr>
          <w:rFonts w:ascii="Calibri" w:hAnsi="Calibri" w:cs="Calibri"/>
          <w:sz w:val="21"/>
          <w:szCs w:val="21"/>
          <w:shd w:val="clear" w:color="auto" w:fill="FFFFFF"/>
        </w:rPr>
        <w:t>who work systematically and successfully and are very nicely organized. These are the </w:t>
      </w:r>
      <w:r>
        <w:rPr>
          <w:rFonts w:ascii="Calibri" w:hAnsi="Calibri" w:cs="Calibri"/>
          <w:sz w:val="21"/>
          <w:szCs w:val="21"/>
          <w:shd w:val="clear" w:color="auto" w:fill="FFFFFF"/>
        </w:rPr>
        <w:t>ones</w:t>
      </w:r>
      <w:r w:rsidRPr="0039402F">
        <w:rPr>
          <w:rFonts w:ascii="Calibri" w:hAnsi="Calibri" w:cs="Calibri"/>
          <w:sz w:val="21"/>
          <w:szCs w:val="21"/>
          <w:shd w:val="clear" w:color="auto" w:fill="FFFFFF"/>
        </w:rPr>
        <w:t> who you can </w:t>
      </w:r>
      <w:r>
        <w:rPr>
          <w:rFonts w:ascii="Calibri" w:hAnsi="Calibri" w:cs="Calibri"/>
          <w:sz w:val="21"/>
          <w:szCs w:val="21"/>
          <w:shd w:val="clear" w:color="auto" w:fill="FFFFFF"/>
        </w:rPr>
        <w:t>rely</w:t>
      </w:r>
      <w:r w:rsidRPr="0039402F">
        <w:rPr>
          <w:rFonts w:ascii="Calibri" w:hAnsi="Calibri" w:cs="Calibri"/>
          <w:sz w:val="21"/>
          <w:szCs w:val="21"/>
          <w:shd w:val="clear" w:color="auto" w:fill="FFFFFF"/>
        </w:rPr>
        <w:t> on to get the job done.</w:t>
      </w:r>
    </w:p>
    <w:p w14:paraId="567F6A66" w14:textId="291B8788" w:rsidR="0085111A" w:rsidRDefault="0085111A" w:rsidP="0085111A">
      <w:pPr>
        <w:rPr>
          <w:sz w:val="28"/>
          <w:szCs w:val="28"/>
        </w:rPr>
      </w:pPr>
      <w:r>
        <w:rPr>
          <w:sz w:val="28"/>
          <w:szCs w:val="28"/>
        </w:rPr>
        <w:t xml:space="preserve">Completer finisher </w:t>
      </w:r>
    </w:p>
    <w:p w14:paraId="202B255B" w14:textId="3E7AAE25" w:rsidR="0085111A" w:rsidRDefault="0085111A" w:rsidP="0085111A">
      <w:pPr>
        <w:rPr>
          <w:rFonts w:ascii="Calibri" w:hAnsi="Calibri" w:cs="Calibri"/>
          <w:sz w:val="21"/>
          <w:szCs w:val="21"/>
          <w:shd w:val="clear" w:color="auto" w:fill="FFFFFF"/>
        </w:rPr>
      </w:pPr>
      <w:r w:rsidRPr="0039402F">
        <w:rPr>
          <w:rFonts w:ascii="Calibri" w:hAnsi="Calibri" w:cs="Calibri"/>
          <w:sz w:val="21"/>
          <w:szCs w:val="21"/>
          <w:shd w:val="clear" w:color="auto" w:fill="FFFFFF"/>
        </w:rPr>
        <w:t>Completer-Finishers are the people who see that tasks are completed thoroughly. They make sure that there have been no errors or omissions and they pay interest to the smallest of details. They are very involved with time limits and will push the team to make </w:t>
      </w:r>
      <w:r>
        <w:rPr>
          <w:rFonts w:ascii="Calibri" w:hAnsi="Calibri" w:cs="Calibri"/>
          <w:sz w:val="21"/>
          <w:szCs w:val="21"/>
          <w:shd w:val="clear" w:color="auto" w:fill="FFFFFF"/>
        </w:rPr>
        <w:t>sure</w:t>
      </w:r>
      <w:r w:rsidRPr="0039402F">
        <w:rPr>
          <w:rFonts w:ascii="Calibri" w:hAnsi="Calibri" w:cs="Calibri"/>
          <w:sz w:val="21"/>
          <w:szCs w:val="21"/>
          <w:shd w:val="clear" w:color="auto" w:fill="FFFFFF"/>
        </w:rPr>
        <w:t> the job is completed on time. They are described as perfectionists who are orderly, consci</w:t>
      </w:r>
      <w:r>
        <w:rPr>
          <w:rFonts w:ascii="Calibri" w:hAnsi="Calibri" w:cs="Calibri"/>
          <w:sz w:val="21"/>
          <w:szCs w:val="21"/>
          <w:shd w:val="clear" w:color="auto" w:fill="FFFFFF"/>
        </w:rPr>
        <w:t xml:space="preserve">ence </w:t>
      </w:r>
      <w:r w:rsidRPr="0039402F">
        <w:rPr>
          <w:rFonts w:ascii="Calibri" w:hAnsi="Calibri" w:cs="Calibri"/>
          <w:sz w:val="21"/>
          <w:szCs w:val="21"/>
          <w:shd w:val="clear" w:color="auto" w:fill="FFFFFF"/>
        </w:rPr>
        <w:t>and anxious.</w:t>
      </w:r>
    </w:p>
    <w:p w14:paraId="03778568" w14:textId="18549503" w:rsidR="0085111A" w:rsidRDefault="0085111A" w:rsidP="0085111A">
      <w:pPr>
        <w:rPr>
          <w:sz w:val="28"/>
          <w:szCs w:val="28"/>
        </w:rPr>
      </w:pPr>
      <w:r>
        <w:rPr>
          <w:sz w:val="28"/>
          <w:szCs w:val="28"/>
        </w:rPr>
        <w:t>People orientated roles</w:t>
      </w:r>
    </w:p>
    <w:p w14:paraId="7FE547C9" w14:textId="1F180314" w:rsidR="0085111A" w:rsidRDefault="0085111A" w:rsidP="0085111A">
      <w:pPr>
        <w:rPr>
          <w:rFonts w:ascii="Calibri" w:hAnsi="Calibri" w:cs="Calibri"/>
          <w:sz w:val="21"/>
          <w:szCs w:val="21"/>
          <w:shd w:val="clear" w:color="auto" w:fill="FFFFFF"/>
        </w:rPr>
      </w:pPr>
      <w:r w:rsidRPr="0039402F">
        <w:rPr>
          <w:rFonts w:ascii="Calibri" w:hAnsi="Calibri" w:cs="Calibri"/>
          <w:sz w:val="21"/>
          <w:szCs w:val="21"/>
          <w:shd w:val="clear" w:color="auto" w:fill="FFFFFF"/>
        </w:rPr>
        <w:t>Coordinators are the ones who take on the usual team-leader role and have additionally been referred to as the chairmen. They information the crew to what they discover are the objectives. They are frequently first-rate listeners and they are naturally capable to apprehend the fee that each team member brings to the table.</w:t>
      </w:r>
    </w:p>
    <w:p w14:paraId="773ACB29" w14:textId="7E9AA371" w:rsidR="0085111A" w:rsidRDefault="0085111A" w:rsidP="0085111A">
      <w:pPr>
        <w:rPr>
          <w:sz w:val="28"/>
          <w:szCs w:val="28"/>
        </w:rPr>
      </w:pPr>
      <w:r>
        <w:rPr>
          <w:sz w:val="28"/>
          <w:szCs w:val="28"/>
        </w:rPr>
        <w:t>Team worker</w:t>
      </w:r>
    </w:p>
    <w:p w14:paraId="0D7D19D2" w14:textId="358559B7" w:rsidR="0085111A" w:rsidRDefault="0085111A" w:rsidP="0085111A">
      <w:pPr>
        <w:rPr>
          <w:rFonts w:ascii="Calibri" w:hAnsi="Calibri" w:cs="Calibri"/>
          <w:sz w:val="21"/>
          <w:szCs w:val="21"/>
          <w:shd w:val="clear" w:color="auto" w:fill="FFFFFF"/>
        </w:rPr>
      </w:pPr>
      <w:r w:rsidRPr="0039402F">
        <w:rPr>
          <w:rFonts w:ascii="Calibri" w:hAnsi="Calibri" w:cs="Calibri"/>
          <w:sz w:val="21"/>
          <w:szCs w:val="21"/>
          <w:shd w:val="clear" w:color="auto" w:fill="FFFFFF"/>
        </w:rPr>
        <w:t>Team Workers are the </w:t>
      </w:r>
      <w:r>
        <w:rPr>
          <w:rFonts w:ascii="Calibri" w:hAnsi="Calibri" w:cs="Calibri"/>
          <w:sz w:val="21"/>
          <w:szCs w:val="21"/>
          <w:shd w:val="clear" w:color="auto" w:fill="FFFFFF"/>
        </w:rPr>
        <w:t>individuals</w:t>
      </w:r>
      <w:r w:rsidRPr="0039402F">
        <w:rPr>
          <w:rFonts w:ascii="Calibri" w:hAnsi="Calibri" w:cs="Calibri"/>
          <w:sz w:val="21"/>
          <w:szCs w:val="21"/>
          <w:shd w:val="clear" w:color="auto" w:fill="FFFFFF"/>
        </w:rPr>
        <w:t> who provide help and make </w:t>
      </w:r>
      <w:r>
        <w:rPr>
          <w:rFonts w:ascii="Calibri" w:hAnsi="Calibri" w:cs="Calibri"/>
          <w:sz w:val="21"/>
          <w:szCs w:val="21"/>
          <w:shd w:val="clear" w:color="auto" w:fill="FFFFFF"/>
        </w:rPr>
        <w:t>sure</w:t>
      </w:r>
      <w:r w:rsidRPr="0039402F">
        <w:rPr>
          <w:rFonts w:ascii="Calibri" w:hAnsi="Calibri" w:cs="Calibri"/>
          <w:sz w:val="21"/>
          <w:szCs w:val="21"/>
          <w:shd w:val="clear" w:color="auto" w:fill="FFFFFF"/>
        </w:rPr>
        <w:t> that </w:t>
      </w:r>
      <w:r>
        <w:rPr>
          <w:rFonts w:ascii="Calibri" w:hAnsi="Calibri" w:cs="Calibri"/>
          <w:sz w:val="21"/>
          <w:szCs w:val="21"/>
          <w:shd w:val="clear" w:color="auto" w:fill="FFFFFF"/>
        </w:rPr>
        <w:t>individuals</w:t>
      </w:r>
      <w:r w:rsidRPr="0039402F">
        <w:rPr>
          <w:rFonts w:ascii="Calibri" w:hAnsi="Calibri" w:cs="Calibri"/>
          <w:sz w:val="21"/>
          <w:szCs w:val="21"/>
          <w:shd w:val="clear" w:color="auto" w:fill="FFFFFF"/>
        </w:rPr>
        <w:t> inside the crew are working effectively. These</w:t>
      </w:r>
      <w:r>
        <w:rPr>
          <w:rFonts w:ascii="Calibri" w:hAnsi="Calibri" w:cs="Calibri"/>
          <w:sz w:val="21"/>
          <w:szCs w:val="21"/>
          <w:shd w:val="clear" w:color="auto" w:fill="FFFFFF"/>
        </w:rPr>
        <w:t xml:space="preserve"> individual </w:t>
      </w:r>
      <w:r w:rsidRPr="0039402F">
        <w:rPr>
          <w:rFonts w:ascii="Calibri" w:hAnsi="Calibri" w:cs="Calibri"/>
          <w:sz w:val="21"/>
          <w:szCs w:val="21"/>
          <w:shd w:val="clear" w:color="auto" w:fill="FFFFFF"/>
        </w:rPr>
        <w:t xml:space="preserve">fills the role of negotiators inside the team and they are flexible, </w:t>
      </w:r>
      <w:r w:rsidRPr="0039402F">
        <w:rPr>
          <w:rFonts w:ascii="Calibri" w:hAnsi="Calibri" w:cs="Calibri"/>
          <w:sz w:val="21"/>
          <w:szCs w:val="21"/>
          <w:shd w:val="clear" w:color="auto" w:fill="FFFFFF"/>
        </w:rPr>
        <w:lastRenderedPageBreak/>
        <w:t>diplomatic and perceptive. These tend to be </w:t>
      </w:r>
      <w:r>
        <w:rPr>
          <w:rFonts w:ascii="Calibri" w:hAnsi="Calibri" w:cs="Calibri"/>
          <w:sz w:val="21"/>
          <w:szCs w:val="21"/>
          <w:shd w:val="clear" w:color="auto" w:fill="FFFFFF"/>
        </w:rPr>
        <w:t>individuals</w:t>
      </w:r>
      <w:r w:rsidRPr="0039402F">
        <w:rPr>
          <w:rFonts w:ascii="Calibri" w:hAnsi="Calibri" w:cs="Calibri"/>
          <w:sz w:val="21"/>
          <w:szCs w:val="21"/>
          <w:shd w:val="clear" w:color="auto" w:fill="FFFFFF"/>
        </w:rPr>
        <w:t> who are very capable in their own right</w:t>
      </w:r>
      <w:r>
        <w:rPr>
          <w:rFonts w:ascii="Calibri" w:hAnsi="Calibri" w:cs="Calibri"/>
          <w:sz w:val="21"/>
          <w:szCs w:val="21"/>
          <w:shd w:val="clear" w:color="auto" w:fill="FFFFFF"/>
        </w:rPr>
        <w:t>.</w:t>
      </w:r>
      <w:r w:rsidRPr="0039402F">
        <w:rPr>
          <w:rFonts w:ascii="Calibri" w:hAnsi="Calibri" w:cs="Calibri"/>
          <w:sz w:val="21"/>
          <w:szCs w:val="21"/>
          <w:shd w:val="clear" w:color="auto" w:fill="FFFFFF"/>
        </w:rPr>
        <w:t xml:space="preserve"> Their weaknesses may be a tendency to be indecisive, and to preserve uncommitted positions all through discussions and decision-making.</w:t>
      </w:r>
    </w:p>
    <w:p w14:paraId="57CF9014" w14:textId="38040D7E" w:rsidR="0085111A" w:rsidRDefault="0085111A" w:rsidP="0085111A">
      <w:pPr>
        <w:rPr>
          <w:sz w:val="28"/>
          <w:szCs w:val="28"/>
        </w:rPr>
      </w:pPr>
      <w:r>
        <w:rPr>
          <w:sz w:val="28"/>
          <w:szCs w:val="28"/>
        </w:rPr>
        <w:t xml:space="preserve">Resource investigator </w:t>
      </w:r>
    </w:p>
    <w:p w14:paraId="0E866E8C" w14:textId="164088FD" w:rsidR="0085111A" w:rsidRDefault="0085111A" w:rsidP="0085111A">
      <w:pPr>
        <w:rPr>
          <w:rFonts w:ascii="Calibri" w:hAnsi="Calibri" w:cs="Calibri"/>
          <w:sz w:val="21"/>
          <w:szCs w:val="21"/>
          <w:shd w:val="clear" w:color="auto" w:fill="FFFFFF"/>
        </w:rPr>
      </w:pPr>
      <w:r w:rsidRPr="0039402F">
        <w:rPr>
          <w:rFonts w:ascii="Calibri" w:hAnsi="Calibri" w:cs="Calibri"/>
          <w:sz w:val="21"/>
          <w:szCs w:val="21"/>
          <w:shd w:val="clear" w:color="auto" w:fill="FFFFFF"/>
        </w:rPr>
        <w:t>Resource Investigators are revol</w:t>
      </w:r>
      <w:bookmarkStart w:id="0" w:name="_GoBack"/>
      <w:bookmarkEnd w:id="0"/>
      <w:r w:rsidRPr="0039402F">
        <w:rPr>
          <w:rFonts w:ascii="Calibri" w:hAnsi="Calibri" w:cs="Calibri"/>
          <w:sz w:val="21"/>
          <w:szCs w:val="21"/>
          <w:shd w:val="clear" w:color="auto" w:fill="FFFFFF"/>
        </w:rPr>
        <w:t>utionary and curious. They discover available options, enhance contacts, and negotiate for resources on behalf of the team. They are enthusiastic team members, who discover and work with exterior stakeholders to help the crew accomplish its objective.</w:t>
      </w:r>
    </w:p>
    <w:p w14:paraId="44D40AEE" w14:textId="3DD14304" w:rsidR="0085111A" w:rsidRDefault="0085111A" w:rsidP="0085111A">
      <w:pPr>
        <w:rPr>
          <w:sz w:val="28"/>
          <w:szCs w:val="28"/>
        </w:rPr>
      </w:pPr>
      <w:r>
        <w:rPr>
          <w:sz w:val="28"/>
          <w:szCs w:val="28"/>
        </w:rPr>
        <w:t xml:space="preserve">Thought orientated roles </w:t>
      </w:r>
    </w:p>
    <w:p w14:paraId="2004BFE1" w14:textId="07AA41F6" w:rsidR="0085111A" w:rsidRDefault="0085111A" w:rsidP="0085111A">
      <w:pPr>
        <w:rPr>
          <w:rFonts w:ascii="Calibri" w:hAnsi="Calibri" w:cs="Calibri"/>
          <w:sz w:val="21"/>
          <w:szCs w:val="21"/>
          <w:shd w:val="clear" w:color="auto" w:fill="FFFFFF"/>
        </w:rPr>
      </w:pPr>
      <w:r w:rsidRPr="0039402F">
        <w:rPr>
          <w:rFonts w:ascii="Calibri" w:hAnsi="Calibri" w:cs="Calibri"/>
          <w:sz w:val="21"/>
          <w:szCs w:val="21"/>
          <w:shd w:val="clear" w:color="auto" w:fill="FFFFFF"/>
        </w:rPr>
        <w:t>The Plant is the innovative innovator who comes up with new ideas and approaches. They thrive on praise, but criticism is hard for them to deal with. Plants are frequently introverted and pick to work apart from the team. Because their thoughts are so novel, they can be impractical at times.</w:t>
      </w:r>
    </w:p>
    <w:p w14:paraId="29B13B08" w14:textId="4BA44FEB" w:rsidR="0085111A" w:rsidRDefault="0085111A" w:rsidP="0085111A">
      <w:pPr>
        <w:rPr>
          <w:sz w:val="28"/>
          <w:szCs w:val="28"/>
        </w:rPr>
      </w:pPr>
      <w:r>
        <w:rPr>
          <w:sz w:val="28"/>
          <w:szCs w:val="28"/>
        </w:rPr>
        <w:t xml:space="preserve">Monitor evaluator </w:t>
      </w:r>
    </w:p>
    <w:p w14:paraId="799ADA3C" w14:textId="2A5C1521" w:rsidR="0085111A" w:rsidRDefault="0085111A" w:rsidP="0085111A">
      <w:pPr>
        <w:rPr>
          <w:rFonts w:ascii="Calibri" w:hAnsi="Calibri" w:cs="Calibri"/>
          <w:sz w:val="21"/>
          <w:szCs w:val="21"/>
          <w:shd w:val="clear" w:color="auto" w:fill="FFFFFF"/>
        </w:rPr>
      </w:pPr>
      <w:r w:rsidRPr="0039402F">
        <w:rPr>
          <w:rFonts w:ascii="Calibri" w:hAnsi="Calibri" w:cs="Calibri"/>
          <w:sz w:val="21"/>
          <w:szCs w:val="21"/>
          <w:shd w:val="clear" w:color="auto" w:fill="FFFFFF"/>
        </w:rPr>
        <w:t>Monitor-Evaluators are nice at examining and evaluating ideas that different</w:t>
      </w:r>
      <w:r>
        <w:rPr>
          <w:rFonts w:ascii="Calibri" w:hAnsi="Calibri" w:cs="Calibri"/>
          <w:sz w:val="21"/>
          <w:szCs w:val="21"/>
          <w:shd w:val="clear" w:color="auto" w:fill="FFFFFF"/>
        </w:rPr>
        <w:t xml:space="preserve"> individuals </w:t>
      </w:r>
      <w:r w:rsidRPr="0039402F">
        <w:rPr>
          <w:rFonts w:ascii="Calibri" w:hAnsi="Calibri" w:cs="Calibri"/>
          <w:sz w:val="21"/>
          <w:szCs w:val="21"/>
          <w:shd w:val="clear" w:color="auto" w:fill="FFFFFF"/>
        </w:rPr>
        <w:t>come up with. These people</w:t>
      </w:r>
      <w:r>
        <w:rPr>
          <w:rFonts w:ascii="Calibri" w:hAnsi="Calibri" w:cs="Calibri"/>
          <w:sz w:val="21"/>
          <w:szCs w:val="21"/>
          <w:shd w:val="clear" w:color="auto" w:fill="FFFFFF"/>
        </w:rPr>
        <w:t xml:space="preserve"> are</w:t>
      </w:r>
      <w:r w:rsidRPr="0039402F">
        <w:rPr>
          <w:rFonts w:ascii="Calibri" w:hAnsi="Calibri" w:cs="Calibri"/>
          <w:sz w:val="21"/>
          <w:szCs w:val="21"/>
          <w:shd w:val="clear" w:color="auto" w:fill="FFFFFF"/>
        </w:rPr>
        <w:t xml:space="preserve"> objective, and they carefully weigh the professionals and cons of all the picks earlier than coming to a decision.</w:t>
      </w:r>
      <w:r>
        <w:rPr>
          <w:rFonts w:ascii="Calibri" w:hAnsi="Calibri" w:cs="Calibri"/>
          <w:sz w:val="21"/>
          <w:szCs w:val="21"/>
        </w:rPr>
        <w:t xml:space="preserve"> </w:t>
      </w:r>
      <w:r w:rsidRPr="0039402F">
        <w:rPr>
          <w:rFonts w:ascii="Calibri" w:hAnsi="Calibri" w:cs="Calibri"/>
          <w:sz w:val="21"/>
          <w:szCs w:val="21"/>
          <w:shd w:val="clear" w:color="auto" w:fill="FFFFFF"/>
        </w:rPr>
        <w:t>Monitor</w:t>
      </w:r>
      <w:r>
        <w:rPr>
          <w:rFonts w:ascii="Calibri" w:hAnsi="Calibri" w:cs="Calibri"/>
          <w:sz w:val="21"/>
          <w:szCs w:val="21"/>
          <w:shd w:val="clear" w:color="auto" w:fill="FFFFFF"/>
        </w:rPr>
        <w:t xml:space="preserve"> </w:t>
      </w:r>
      <w:r w:rsidRPr="0039402F">
        <w:rPr>
          <w:rFonts w:ascii="Calibri" w:hAnsi="Calibri" w:cs="Calibri"/>
          <w:sz w:val="21"/>
          <w:szCs w:val="21"/>
          <w:shd w:val="clear" w:color="auto" w:fill="FFFFFF"/>
        </w:rPr>
        <w:t>Evaluators are crucial thinkers and very strategic in their approach. They are regularly perceived as detached or unemotional.</w:t>
      </w:r>
    </w:p>
    <w:p w14:paraId="29A35C45" w14:textId="7B89B189" w:rsidR="0085111A" w:rsidRDefault="0085111A" w:rsidP="0085111A">
      <w:pPr>
        <w:rPr>
          <w:sz w:val="28"/>
          <w:szCs w:val="28"/>
        </w:rPr>
      </w:pPr>
      <w:r>
        <w:rPr>
          <w:sz w:val="28"/>
          <w:szCs w:val="28"/>
        </w:rPr>
        <w:t xml:space="preserve">Specialist </w:t>
      </w:r>
    </w:p>
    <w:p w14:paraId="3792CBF3" w14:textId="77777777" w:rsidR="0085111A" w:rsidRPr="00FE4DEA" w:rsidRDefault="0085111A" w:rsidP="0085111A">
      <w:r w:rsidRPr="00FE4DEA">
        <w:rPr>
          <w:rFonts w:ascii="Calibri" w:hAnsi="Calibri" w:cs="Calibri"/>
          <w:sz w:val="21"/>
          <w:szCs w:val="21"/>
          <w:shd w:val="clear" w:color="auto" w:fill="FFFFFF"/>
        </w:rPr>
        <w:t>Specialists are humans who have specialized expertise that is wanted to get the job done. They pride themselves on their competencies and abilities, and they work to keep their expert status. Their job within the group is to be a professional in the area, and they commit themselves totally to their field of expertise.</w:t>
      </w:r>
    </w:p>
    <w:p w14:paraId="6C6CCB61" w14:textId="15A6FF39" w:rsidR="0085111A" w:rsidRDefault="0085111A" w:rsidP="0085111A">
      <w:pPr>
        <w:rPr>
          <w:sz w:val="28"/>
          <w:szCs w:val="28"/>
        </w:rPr>
      </w:pPr>
    </w:p>
    <w:p w14:paraId="4299EE4C" w14:textId="71CB4D51" w:rsidR="0085111A" w:rsidRDefault="0085111A" w:rsidP="0085111A">
      <w:pPr>
        <w:rPr>
          <w:sz w:val="28"/>
          <w:szCs w:val="28"/>
        </w:rPr>
      </w:pPr>
      <w:r>
        <w:rPr>
          <w:sz w:val="28"/>
          <w:szCs w:val="28"/>
        </w:rPr>
        <w:t xml:space="preserve">Reference list </w:t>
      </w:r>
    </w:p>
    <w:p w14:paraId="4549116C" w14:textId="77777777" w:rsidR="0085111A" w:rsidRDefault="0085111A" w:rsidP="0085111A">
      <w:r>
        <w:t>Mind Tools (2019), ‘</w:t>
      </w:r>
      <w:r w:rsidRPr="000A3110">
        <w:rPr>
          <w:i/>
          <w:iCs/>
        </w:rPr>
        <w:t>Belbin’s Team Role</w:t>
      </w:r>
      <w:r>
        <w:t xml:space="preserve">, [Online] </w:t>
      </w:r>
      <w:hyperlink r:id="rId4" w:history="1">
        <w:r>
          <w:rPr>
            <w:rStyle w:val="Hyperlink"/>
          </w:rPr>
          <w:t>https://www.mindtools.com/pages/article/newLDR_83.htm</w:t>
        </w:r>
      </w:hyperlink>
      <w:r>
        <w:t>, Accessed Date 07</w:t>
      </w:r>
      <w:r w:rsidRPr="000A3110">
        <w:rPr>
          <w:vertAlign w:val="superscript"/>
        </w:rPr>
        <w:t>th</w:t>
      </w:r>
      <w:r>
        <w:t xml:space="preserve"> November 2019</w:t>
      </w:r>
    </w:p>
    <w:p w14:paraId="1F2E44B0" w14:textId="77777777" w:rsidR="0085111A" w:rsidRDefault="0085111A" w:rsidP="0085111A"/>
    <w:p w14:paraId="4D0DCF5B" w14:textId="77777777" w:rsidR="0085111A" w:rsidRDefault="0085111A" w:rsidP="0085111A">
      <w:r>
        <w:t>Belbin (2019), ‘</w:t>
      </w:r>
      <w:r w:rsidRPr="000A3110">
        <w:rPr>
          <w:i/>
          <w:iCs/>
        </w:rPr>
        <w:t>Dr Meredith Belbin’</w:t>
      </w:r>
      <w:r>
        <w:t xml:space="preserve">, [Online] </w:t>
      </w:r>
      <w:hyperlink r:id="rId5" w:history="1">
        <w:r>
          <w:rPr>
            <w:rStyle w:val="Hyperlink"/>
          </w:rPr>
          <w:t>https://www.belbin.com/about/dr-meredith-belbin/</w:t>
        </w:r>
      </w:hyperlink>
      <w:r>
        <w:t>, Accessed Date 07</w:t>
      </w:r>
      <w:r w:rsidRPr="000A3110">
        <w:rPr>
          <w:vertAlign w:val="superscript"/>
        </w:rPr>
        <w:t>th</w:t>
      </w:r>
      <w:r>
        <w:t xml:space="preserve"> November 2019 </w:t>
      </w:r>
    </w:p>
    <w:p w14:paraId="25D8B179" w14:textId="77777777" w:rsidR="0085111A" w:rsidRDefault="0085111A" w:rsidP="0085111A"/>
    <w:p w14:paraId="051D3984" w14:textId="77777777" w:rsidR="0085111A" w:rsidRDefault="0085111A" w:rsidP="0085111A">
      <w:r>
        <w:t>Halford, J. (2018), ‘</w:t>
      </w:r>
      <w:r w:rsidRPr="001E4C6C">
        <w:rPr>
          <w:i/>
          <w:iCs/>
        </w:rPr>
        <w:t>Belbin Team Roles Definition and Theory Explained’</w:t>
      </w:r>
      <w:r>
        <w:t xml:space="preserve">, [Online] </w:t>
      </w:r>
      <w:hyperlink r:id="rId6" w:history="1">
        <w:r>
          <w:rPr>
            <w:rStyle w:val="Hyperlink"/>
          </w:rPr>
          <w:t>https://www.actiondays.co.uk/team-building-blog/belbin-team-roles-definition-and-theory-explained/</w:t>
        </w:r>
      </w:hyperlink>
      <w:r>
        <w:t>, Accessed Date 07</w:t>
      </w:r>
      <w:r w:rsidRPr="001E4C6C">
        <w:rPr>
          <w:vertAlign w:val="superscript"/>
        </w:rPr>
        <w:t>th</w:t>
      </w:r>
      <w:r>
        <w:t xml:space="preserve"> November 2019 </w:t>
      </w:r>
    </w:p>
    <w:p w14:paraId="4D34262A" w14:textId="77777777" w:rsidR="0085111A" w:rsidRDefault="0085111A" w:rsidP="0085111A"/>
    <w:p w14:paraId="64A8EF59" w14:textId="77777777" w:rsidR="0085111A" w:rsidRDefault="0085111A" w:rsidP="0085111A">
      <w:r>
        <w:lastRenderedPageBreak/>
        <w:t>Active Collab (2017), ‘</w:t>
      </w:r>
      <w:r w:rsidRPr="001E4C6C">
        <w:rPr>
          <w:i/>
          <w:iCs/>
        </w:rPr>
        <w:t>Belbin Team Roles Theory and Practice’</w:t>
      </w:r>
      <w:r>
        <w:t xml:space="preserve">, [Online] </w:t>
      </w:r>
      <w:hyperlink r:id="rId7" w:history="1">
        <w:r>
          <w:rPr>
            <w:rStyle w:val="Hyperlink"/>
          </w:rPr>
          <w:t>https://activecollab.com/blog/collaboration/belbin-team-roles-theory-practice</w:t>
        </w:r>
      </w:hyperlink>
      <w:r>
        <w:t>, Accessed Date 07</w:t>
      </w:r>
      <w:r w:rsidRPr="001E4C6C">
        <w:rPr>
          <w:vertAlign w:val="superscript"/>
        </w:rPr>
        <w:t>th</w:t>
      </w:r>
      <w:r>
        <w:t xml:space="preserve"> November 2019 </w:t>
      </w:r>
    </w:p>
    <w:p w14:paraId="3FF31E38" w14:textId="77777777" w:rsidR="0085111A" w:rsidRDefault="0085111A" w:rsidP="0085111A"/>
    <w:p w14:paraId="6CDB31F8" w14:textId="77777777" w:rsidR="0085111A" w:rsidRDefault="0085111A" w:rsidP="0085111A">
      <w:r>
        <w:t>EBA (2016), ‘</w:t>
      </w:r>
      <w:r w:rsidRPr="001A320D">
        <w:rPr>
          <w:i/>
          <w:iCs/>
        </w:rPr>
        <w:t>Belbin Team Roles: Building Effective and Balanced Teams for Success’</w:t>
      </w:r>
      <w:r>
        <w:rPr>
          <w:i/>
          <w:iCs/>
        </w:rPr>
        <w:t>,</w:t>
      </w:r>
      <w:r>
        <w:t xml:space="preserve"> [Online] </w:t>
      </w:r>
      <w:hyperlink r:id="rId8" w:history="1">
        <w:r>
          <w:rPr>
            <w:rStyle w:val="Hyperlink"/>
          </w:rPr>
          <w:t>https://www.educational-business-articles.com/belbin-team-roles/</w:t>
        </w:r>
      </w:hyperlink>
      <w:r>
        <w:t>, Accessed Date 07</w:t>
      </w:r>
      <w:r w:rsidRPr="001A320D">
        <w:rPr>
          <w:vertAlign w:val="superscript"/>
        </w:rPr>
        <w:t>th</w:t>
      </w:r>
      <w:r>
        <w:t xml:space="preserve"> November 2019 </w:t>
      </w:r>
    </w:p>
    <w:p w14:paraId="3018D8F4" w14:textId="77777777" w:rsidR="0085111A" w:rsidRDefault="0085111A" w:rsidP="0085111A"/>
    <w:p w14:paraId="4447C4CF" w14:textId="77777777" w:rsidR="0085111A" w:rsidRPr="001A320D" w:rsidRDefault="0085111A" w:rsidP="0085111A">
      <w:r>
        <w:t>Dudovskiy, J. (2012), ‘</w:t>
      </w:r>
      <w:r w:rsidRPr="001A320D">
        <w:rPr>
          <w:i/>
          <w:iCs/>
        </w:rPr>
        <w:t>Belbin’s Team Roles Theory’</w:t>
      </w:r>
      <w:r>
        <w:t xml:space="preserve">, [Online] </w:t>
      </w:r>
      <w:hyperlink r:id="rId9" w:history="1">
        <w:r>
          <w:rPr>
            <w:rStyle w:val="Hyperlink"/>
          </w:rPr>
          <w:t>https://research-methodology.net/belbins-team-roles-theory-1993/</w:t>
        </w:r>
      </w:hyperlink>
      <w:r>
        <w:t>, Accessed Date 07</w:t>
      </w:r>
      <w:r w:rsidRPr="001A320D">
        <w:rPr>
          <w:vertAlign w:val="superscript"/>
        </w:rPr>
        <w:t>th</w:t>
      </w:r>
      <w:r>
        <w:t xml:space="preserve"> November 2019 </w:t>
      </w:r>
    </w:p>
    <w:p w14:paraId="1F6216F0" w14:textId="77777777" w:rsidR="0085111A" w:rsidRPr="0085111A" w:rsidRDefault="0085111A" w:rsidP="0085111A">
      <w:pPr>
        <w:rPr>
          <w:sz w:val="28"/>
          <w:szCs w:val="28"/>
        </w:rPr>
      </w:pPr>
    </w:p>
    <w:sectPr w:rsidR="0085111A" w:rsidRPr="008511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11A"/>
    <w:rsid w:val="001E4A60"/>
    <w:rsid w:val="0085111A"/>
    <w:rsid w:val="00B67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A4764"/>
  <w15:chartTrackingRefBased/>
  <w15:docId w15:val="{81F46D08-1FE4-4EBA-9AEE-A10F58EE1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511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al-business-articles.com/belbin-team-roles/" TargetMode="External"/><Relationship Id="rId3" Type="http://schemas.openxmlformats.org/officeDocument/2006/relationships/webSettings" Target="webSettings.xml"/><Relationship Id="rId7" Type="http://schemas.openxmlformats.org/officeDocument/2006/relationships/hyperlink" Target="https://activecollab.com/blog/collaboration/belbin-team-roles-theory-practi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tiondays.co.uk/team-building-blog/belbin-team-roles-definition-and-theory-explained/" TargetMode="External"/><Relationship Id="rId11" Type="http://schemas.openxmlformats.org/officeDocument/2006/relationships/theme" Target="theme/theme1.xml"/><Relationship Id="rId5" Type="http://schemas.openxmlformats.org/officeDocument/2006/relationships/hyperlink" Target="https://www.belbin.com/about/dr-meredith-belbin/" TargetMode="External"/><Relationship Id="rId10" Type="http://schemas.openxmlformats.org/officeDocument/2006/relationships/fontTable" Target="fontTable.xml"/><Relationship Id="rId4" Type="http://schemas.openxmlformats.org/officeDocument/2006/relationships/hyperlink" Target="https://www.mindtools.com/pages/article/newLDR_83.htm" TargetMode="External"/><Relationship Id="rId9" Type="http://schemas.openxmlformats.org/officeDocument/2006/relationships/hyperlink" Target="https://research-methodology.net/belbins-team-roles-theory-19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776</Words>
  <Characters>4429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Ahmed (1712832)</dc:creator>
  <cp:keywords/>
  <dc:description/>
  <cp:lastModifiedBy>Naeem Ahmed (1712832)</cp:lastModifiedBy>
  <cp:revision>1</cp:revision>
  <dcterms:created xsi:type="dcterms:W3CDTF">2019-11-07T19:38:00Z</dcterms:created>
  <dcterms:modified xsi:type="dcterms:W3CDTF">2019-11-07T19:50:00Z</dcterms:modified>
</cp:coreProperties>
</file>