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ajorEastAsia" w:hAnsi="Times New Roman" w:cs="Times New Roman"/>
          <w:caps/>
          <w:lang w:val="en-GB"/>
        </w:rPr>
        <w:id w:val="109128879"/>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367AA2" w14:paraId="32DFA9BB" w14:textId="77777777" w:rsidTr="06E09060">
            <w:trPr>
              <w:trHeight w:val="2880"/>
              <w:jc w:val="center"/>
            </w:trPr>
            <w:sdt>
              <w:sdtPr>
                <w:rPr>
                  <w:rFonts w:ascii="Times New Roman" w:eastAsiaTheme="majorEastAsia" w:hAnsi="Times New Roman" w:cs="Times New Roman"/>
                  <w:caps/>
                  <w:lang w:val="en-GB"/>
                </w:rPr>
                <w:alias w:val="Company"/>
                <w:id w:val="15524243"/>
                <w:placeholder>
                  <w:docPart w:val="54E43D573A1A423B9C4D87778CDBEAC9"/>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14:paraId="18A17A4E" w14:textId="77777777" w:rsidR="00367AA2" w:rsidRPr="005D7EAE" w:rsidRDefault="00367AA2">
                    <w:pPr>
                      <w:pStyle w:val="NoSpacing"/>
                      <w:jc w:val="center"/>
                      <w:rPr>
                        <w:rFonts w:ascii="Times New Roman" w:eastAsiaTheme="majorEastAsia" w:hAnsi="Times New Roman" w:cs="Times New Roman"/>
                        <w:caps/>
                      </w:rPr>
                    </w:pPr>
                    <w:r w:rsidRPr="005D7EAE">
                      <w:rPr>
                        <w:rFonts w:ascii="Times New Roman" w:eastAsiaTheme="majorEastAsia" w:hAnsi="Times New Roman" w:cs="Times New Roman"/>
                        <w:caps/>
                        <w:lang w:val="en-GB"/>
                      </w:rPr>
                      <w:t>University of Wales Trinity Saint David</w:t>
                    </w:r>
                  </w:p>
                </w:tc>
              </w:sdtContent>
            </w:sdt>
          </w:tr>
          <w:tr w:rsidR="00367AA2" w14:paraId="2D481590" w14:textId="77777777" w:rsidTr="06E09060">
            <w:trPr>
              <w:trHeight w:val="1440"/>
              <w:jc w:val="center"/>
            </w:trPr>
            <w:sdt>
              <w:sdtPr>
                <w:rPr>
                  <w:rFonts w:ascii="Times New Roman" w:eastAsiaTheme="majorEastAsia" w:hAnsi="Times New Roman" w:cs="Times New Roman"/>
                  <w:sz w:val="80"/>
                  <w:szCs w:val="80"/>
                </w:rPr>
                <w:alias w:val="Title"/>
                <w:id w:val="15524250"/>
                <w:placeholder>
                  <w:docPart w:val="4ED7AE7DD0A344BA832F54426FB11F57"/>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0C42DB21" w14:textId="77777777" w:rsidR="00367AA2" w:rsidRPr="005D7EAE" w:rsidRDefault="00367AA2" w:rsidP="00367AA2">
                    <w:pPr>
                      <w:pStyle w:val="NoSpacing"/>
                      <w:jc w:val="center"/>
                      <w:rPr>
                        <w:rFonts w:ascii="Times New Roman" w:eastAsiaTheme="majorEastAsia" w:hAnsi="Times New Roman" w:cs="Times New Roman"/>
                        <w:sz w:val="80"/>
                        <w:szCs w:val="80"/>
                      </w:rPr>
                    </w:pPr>
                    <w:r w:rsidRPr="005D7EAE">
                      <w:rPr>
                        <w:rFonts w:ascii="Times New Roman" w:eastAsiaTheme="majorEastAsia" w:hAnsi="Times New Roman" w:cs="Times New Roman"/>
                        <w:sz w:val="80"/>
                        <w:szCs w:val="80"/>
                      </w:rPr>
                      <w:t>Leading Change                  an NHS Case Study</w:t>
                    </w:r>
                  </w:p>
                </w:tc>
              </w:sdtContent>
            </w:sdt>
          </w:tr>
          <w:tr w:rsidR="00367AA2" w14:paraId="4D4B60D0" w14:textId="77777777" w:rsidTr="06E09060">
            <w:trPr>
              <w:trHeight w:val="720"/>
              <w:jc w:val="center"/>
            </w:trPr>
            <w:tc>
              <w:tcPr>
                <w:tcW w:w="5000" w:type="pct"/>
                <w:tcBorders>
                  <w:top w:val="single" w:sz="4" w:space="0" w:color="4472C4" w:themeColor="accent1"/>
                </w:tcBorders>
                <w:vAlign w:val="center"/>
              </w:tcPr>
              <w:p w14:paraId="3FD1B7E1" w14:textId="1D3A12CB" w:rsidR="00367AA2" w:rsidRPr="005D7EAE" w:rsidRDefault="00367AA2" w:rsidP="005D7EAE">
                <w:pPr>
                  <w:pStyle w:val="NoSpacing"/>
                  <w:jc w:val="center"/>
                  <w:rPr>
                    <w:rFonts w:ascii="Times New Roman" w:eastAsiaTheme="majorEastAsia" w:hAnsi="Times New Roman" w:cs="Times New Roman"/>
                    <w:sz w:val="44"/>
                    <w:szCs w:val="44"/>
                  </w:rPr>
                </w:pPr>
              </w:p>
            </w:tc>
          </w:tr>
          <w:tr w:rsidR="00367AA2" w14:paraId="672A6659" w14:textId="77777777" w:rsidTr="06E09060">
            <w:trPr>
              <w:trHeight w:val="360"/>
              <w:jc w:val="center"/>
            </w:trPr>
            <w:tc>
              <w:tcPr>
                <w:tcW w:w="5000" w:type="pct"/>
                <w:vAlign w:val="center"/>
              </w:tcPr>
              <w:p w14:paraId="0A37501D" w14:textId="77777777" w:rsidR="00367AA2" w:rsidRPr="005D7EAE" w:rsidRDefault="00367AA2">
                <w:pPr>
                  <w:pStyle w:val="NoSpacing"/>
                  <w:jc w:val="center"/>
                  <w:rPr>
                    <w:rFonts w:ascii="Times New Roman" w:hAnsi="Times New Roman" w:cs="Times New Roman"/>
                  </w:rPr>
                </w:pPr>
              </w:p>
            </w:tc>
          </w:tr>
          <w:tr w:rsidR="00367AA2" w:rsidRPr="005D7EAE" w14:paraId="1ED52D61" w14:textId="77777777" w:rsidTr="06E09060">
            <w:trPr>
              <w:trHeight w:val="360"/>
              <w:jc w:val="center"/>
            </w:trPr>
            <w:sdt>
              <w:sdtPr>
                <w:rPr>
                  <w:rFonts w:ascii="Times New Roman" w:hAnsi="Times New Roman" w:cs="Times New Roman"/>
                  <w:b/>
                  <w:bCs/>
                  <w:sz w:val="36"/>
                  <w:szCs w:val="36"/>
                </w:rPr>
                <w:alias w:val="Author"/>
                <w:id w:val="15524260"/>
                <w:placeholder>
                  <w:docPart w:val="03871D4046204FB1BBD2235F05EE2D83"/>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7AAD3EB9" w14:textId="77777777" w:rsidR="00367AA2" w:rsidRPr="005D7EAE" w:rsidRDefault="00367AA2">
                    <w:pPr>
                      <w:pStyle w:val="NoSpacing"/>
                      <w:jc w:val="center"/>
                      <w:rPr>
                        <w:rFonts w:ascii="Times New Roman" w:hAnsi="Times New Roman" w:cs="Times New Roman"/>
                        <w:b/>
                        <w:bCs/>
                        <w:sz w:val="36"/>
                        <w:szCs w:val="36"/>
                      </w:rPr>
                    </w:pPr>
                    <w:proofErr w:type="spellStart"/>
                    <w:r w:rsidRPr="005D7EAE">
                      <w:rPr>
                        <w:rFonts w:ascii="Times New Roman" w:hAnsi="Times New Roman" w:cs="Times New Roman"/>
                        <w:b/>
                        <w:bCs/>
                        <w:sz w:val="36"/>
                        <w:szCs w:val="36"/>
                        <w:lang w:val="en-GB"/>
                      </w:rPr>
                      <w:t>Shafna</w:t>
                    </w:r>
                    <w:proofErr w:type="spellEnd"/>
                    <w:r w:rsidRPr="005D7EAE">
                      <w:rPr>
                        <w:rFonts w:ascii="Times New Roman" w:hAnsi="Times New Roman" w:cs="Times New Roman"/>
                        <w:b/>
                        <w:bCs/>
                        <w:sz w:val="36"/>
                        <w:szCs w:val="36"/>
                        <w:lang w:val="en-GB"/>
                      </w:rPr>
                      <w:t xml:space="preserve"> Begum (1706147)</w:t>
                    </w:r>
                  </w:p>
                </w:tc>
              </w:sdtContent>
            </w:sdt>
          </w:tr>
          <w:tr w:rsidR="00367AA2" w:rsidRPr="005D7EAE" w14:paraId="52218CDE" w14:textId="77777777" w:rsidTr="06E09060">
            <w:trPr>
              <w:trHeight w:val="360"/>
              <w:jc w:val="center"/>
            </w:trPr>
            <w:tc>
              <w:tcPr>
                <w:tcW w:w="5000" w:type="pct"/>
                <w:vAlign w:val="center"/>
              </w:tcPr>
              <w:p w14:paraId="0C77A82A" w14:textId="31626B9F" w:rsidR="00367AA2" w:rsidRPr="005D7EAE" w:rsidRDefault="00367AA2">
                <w:pPr>
                  <w:pStyle w:val="NoSpacing"/>
                  <w:jc w:val="center"/>
                  <w:rPr>
                    <w:rFonts w:ascii="Times New Roman" w:hAnsi="Times New Roman" w:cs="Times New Roman"/>
                    <w:b/>
                    <w:bCs/>
                    <w:sz w:val="36"/>
                    <w:szCs w:val="36"/>
                  </w:rPr>
                </w:pPr>
              </w:p>
            </w:tc>
          </w:tr>
        </w:tbl>
        <w:p w14:paraId="7423B1EE" w14:textId="7C5765F3" w:rsidR="06E09060" w:rsidRPr="005D7EAE" w:rsidRDefault="06E09060">
          <w:pPr>
            <w:rPr>
              <w:sz w:val="36"/>
              <w:szCs w:val="36"/>
            </w:rPr>
          </w:pPr>
        </w:p>
        <w:p w14:paraId="5DAB6C7B" w14:textId="77777777" w:rsidR="00367AA2" w:rsidRPr="005D7EAE" w:rsidRDefault="00367AA2">
          <w:pPr>
            <w:rPr>
              <w:sz w:val="32"/>
              <w:szCs w:val="32"/>
            </w:rPr>
          </w:pPr>
        </w:p>
        <w:p w14:paraId="02EB378F" w14:textId="77777777" w:rsidR="00367AA2" w:rsidRPr="005D7EAE" w:rsidRDefault="00367AA2">
          <w:pPr>
            <w:rPr>
              <w:sz w:val="32"/>
              <w:szCs w:val="32"/>
            </w:rPr>
          </w:pPr>
        </w:p>
        <w:p w14:paraId="6A05A809" w14:textId="77777777" w:rsidR="00367AA2" w:rsidRDefault="00367AA2"/>
        <w:p w14:paraId="5A39BBE3" w14:textId="77777777" w:rsidR="00367AA2" w:rsidRDefault="00367AA2">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b w:val="0"/>
          <w:bCs w:val="0"/>
          <w:color w:val="auto"/>
          <w:sz w:val="22"/>
          <w:szCs w:val="22"/>
          <w:lang w:val="en-GB"/>
        </w:rPr>
        <w:id w:val="109128899"/>
        <w:docPartObj>
          <w:docPartGallery w:val="Table of Contents"/>
          <w:docPartUnique/>
        </w:docPartObj>
      </w:sdtPr>
      <w:sdtEndPr/>
      <w:sdtContent>
        <w:p w14:paraId="406425CA" w14:textId="77777777" w:rsidR="00367AA2" w:rsidRDefault="00367AA2">
          <w:pPr>
            <w:pStyle w:val="TOCHeading"/>
          </w:pPr>
          <w:r>
            <w:t>Contents</w:t>
          </w:r>
        </w:p>
        <w:p w14:paraId="07BBE7BF" w14:textId="4E801CC0" w:rsidR="008519F7" w:rsidRPr="00981E6C" w:rsidRDefault="00367AA2">
          <w:pPr>
            <w:pStyle w:val="TOC2"/>
            <w:tabs>
              <w:tab w:val="right" w:leader="dot" w:pos="9016"/>
            </w:tabs>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37407308" w:history="1">
            <w:r w:rsidR="008519F7" w:rsidRPr="00981E6C">
              <w:rPr>
                <w:rStyle w:val="Hyperlink"/>
                <w:rFonts w:ascii="Times New Roman" w:hAnsi="Times New Roman" w:cs="Times New Roman"/>
                <w:noProof/>
                <w:sz w:val="24"/>
                <w:szCs w:val="24"/>
              </w:rPr>
              <w:t>Introduction</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_Toc37407308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2</w:t>
            </w:r>
            <w:r w:rsidR="008519F7" w:rsidRPr="00981E6C">
              <w:rPr>
                <w:rFonts w:ascii="Times New Roman" w:hAnsi="Times New Roman" w:cs="Times New Roman"/>
                <w:noProof/>
                <w:webHidden/>
                <w:sz w:val="24"/>
                <w:szCs w:val="24"/>
              </w:rPr>
              <w:fldChar w:fldCharType="end"/>
            </w:r>
          </w:hyperlink>
        </w:p>
        <w:p w14:paraId="4EB63B9D" w14:textId="449F34B0" w:rsidR="008519F7" w:rsidRPr="00981E6C" w:rsidRDefault="00FF4C56">
          <w:pPr>
            <w:pStyle w:val="TOC2"/>
            <w:tabs>
              <w:tab w:val="right" w:leader="dot" w:pos="9016"/>
            </w:tabs>
            <w:rPr>
              <w:rFonts w:ascii="Times New Roman" w:eastAsiaTheme="minorEastAsia" w:hAnsi="Times New Roman" w:cs="Times New Roman"/>
              <w:noProof/>
              <w:sz w:val="24"/>
              <w:szCs w:val="24"/>
              <w:lang w:eastAsia="en-GB"/>
            </w:rPr>
          </w:pPr>
          <w:hyperlink w:anchor="_Toc37407309" w:history="1">
            <w:r w:rsidR="008519F7" w:rsidRPr="00981E6C">
              <w:rPr>
                <w:rStyle w:val="Hyperlink"/>
                <w:rFonts w:ascii="Times New Roman" w:hAnsi="Times New Roman" w:cs="Times New Roman"/>
                <w:noProof/>
                <w:sz w:val="24"/>
                <w:szCs w:val="24"/>
              </w:rPr>
              <w:t>Section 3.1 Background (1000 words)</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_Toc37407309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3</w:t>
            </w:r>
            <w:r w:rsidR="008519F7" w:rsidRPr="00981E6C">
              <w:rPr>
                <w:rFonts w:ascii="Times New Roman" w:hAnsi="Times New Roman" w:cs="Times New Roman"/>
                <w:noProof/>
                <w:webHidden/>
                <w:sz w:val="24"/>
                <w:szCs w:val="24"/>
              </w:rPr>
              <w:fldChar w:fldCharType="end"/>
            </w:r>
          </w:hyperlink>
        </w:p>
        <w:p w14:paraId="4019DCD6" w14:textId="01750AC5" w:rsidR="008519F7" w:rsidRPr="00981E6C" w:rsidRDefault="00FF4C56">
          <w:pPr>
            <w:pStyle w:val="TOC2"/>
            <w:tabs>
              <w:tab w:val="right" w:leader="dot" w:pos="9016"/>
            </w:tabs>
            <w:rPr>
              <w:rFonts w:ascii="Times New Roman" w:eastAsiaTheme="minorEastAsia" w:hAnsi="Times New Roman" w:cs="Times New Roman"/>
              <w:noProof/>
              <w:sz w:val="24"/>
              <w:szCs w:val="24"/>
              <w:lang w:eastAsia="en-GB"/>
            </w:rPr>
          </w:pPr>
          <w:hyperlink w:anchor="_Toc37407310" w:history="1">
            <w:r w:rsidR="008519F7" w:rsidRPr="00981E6C">
              <w:rPr>
                <w:rStyle w:val="Hyperlink"/>
                <w:rFonts w:ascii="Times New Roman" w:hAnsi="Times New Roman" w:cs="Times New Roman"/>
                <w:noProof/>
                <w:sz w:val="24"/>
                <w:szCs w:val="24"/>
              </w:rPr>
              <w:t>Section 3.2 -The Change</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_Toc37407310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5</w:t>
            </w:r>
            <w:r w:rsidR="008519F7" w:rsidRPr="00981E6C">
              <w:rPr>
                <w:rFonts w:ascii="Times New Roman" w:hAnsi="Times New Roman" w:cs="Times New Roman"/>
                <w:noProof/>
                <w:webHidden/>
                <w:sz w:val="24"/>
                <w:szCs w:val="24"/>
              </w:rPr>
              <w:fldChar w:fldCharType="end"/>
            </w:r>
          </w:hyperlink>
        </w:p>
        <w:p w14:paraId="3B39DFAD" w14:textId="42109BEF" w:rsidR="008519F7" w:rsidRPr="00981E6C" w:rsidRDefault="00FF4C56">
          <w:pPr>
            <w:pStyle w:val="TOC2"/>
            <w:tabs>
              <w:tab w:val="right" w:leader="dot" w:pos="9016"/>
            </w:tabs>
            <w:rPr>
              <w:rFonts w:ascii="Times New Roman" w:eastAsiaTheme="minorEastAsia" w:hAnsi="Times New Roman" w:cs="Times New Roman"/>
              <w:noProof/>
              <w:sz w:val="24"/>
              <w:szCs w:val="24"/>
              <w:lang w:eastAsia="en-GB"/>
            </w:rPr>
          </w:pPr>
          <w:hyperlink w:anchor="_Toc37407311" w:history="1">
            <w:r w:rsidR="008519F7" w:rsidRPr="00981E6C">
              <w:rPr>
                <w:rStyle w:val="Hyperlink"/>
                <w:rFonts w:ascii="Times New Roman" w:hAnsi="Times New Roman" w:cs="Times New Roman"/>
                <w:noProof/>
                <w:sz w:val="24"/>
                <w:szCs w:val="24"/>
              </w:rPr>
              <w:t>Section 3.3. Leaders, planning and Implementation</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_Toc37407311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7</w:t>
            </w:r>
            <w:r w:rsidR="008519F7" w:rsidRPr="00981E6C">
              <w:rPr>
                <w:rFonts w:ascii="Times New Roman" w:hAnsi="Times New Roman" w:cs="Times New Roman"/>
                <w:noProof/>
                <w:webHidden/>
                <w:sz w:val="24"/>
                <w:szCs w:val="24"/>
              </w:rPr>
              <w:fldChar w:fldCharType="end"/>
            </w:r>
          </w:hyperlink>
        </w:p>
        <w:p w14:paraId="3646B2D6" w14:textId="7DAC40D3" w:rsidR="008519F7" w:rsidRPr="00981E6C" w:rsidRDefault="00FF4C56">
          <w:pPr>
            <w:pStyle w:val="TOC2"/>
            <w:tabs>
              <w:tab w:val="right" w:leader="dot" w:pos="9016"/>
            </w:tabs>
            <w:rPr>
              <w:rFonts w:ascii="Times New Roman" w:eastAsiaTheme="minorEastAsia" w:hAnsi="Times New Roman" w:cs="Times New Roman"/>
              <w:noProof/>
              <w:sz w:val="24"/>
              <w:szCs w:val="24"/>
              <w:lang w:eastAsia="en-GB"/>
            </w:rPr>
          </w:pPr>
          <w:hyperlink w:anchor="_Toc37407312" w:history="1">
            <w:r w:rsidR="008519F7" w:rsidRPr="00981E6C">
              <w:rPr>
                <w:rStyle w:val="Hyperlink"/>
                <w:rFonts w:ascii="Times New Roman" w:hAnsi="Times New Roman" w:cs="Times New Roman"/>
                <w:noProof/>
                <w:sz w:val="24"/>
                <w:szCs w:val="24"/>
              </w:rPr>
              <w:t>Conclusion</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_Toc37407312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9</w:t>
            </w:r>
            <w:r w:rsidR="008519F7" w:rsidRPr="00981E6C">
              <w:rPr>
                <w:rFonts w:ascii="Times New Roman" w:hAnsi="Times New Roman" w:cs="Times New Roman"/>
                <w:noProof/>
                <w:webHidden/>
                <w:sz w:val="24"/>
                <w:szCs w:val="24"/>
              </w:rPr>
              <w:fldChar w:fldCharType="end"/>
            </w:r>
          </w:hyperlink>
        </w:p>
        <w:p w14:paraId="51477E0E" w14:textId="307AD323" w:rsidR="008519F7" w:rsidRPr="00981E6C" w:rsidRDefault="00FF4C56">
          <w:pPr>
            <w:pStyle w:val="TOC2"/>
            <w:tabs>
              <w:tab w:val="right" w:leader="dot" w:pos="9016"/>
            </w:tabs>
            <w:rPr>
              <w:rFonts w:ascii="Times New Roman" w:eastAsiaTheme="minorEastAsia" w:hAnsi="Times New Roman" w:cs="Times New Roman"/>
              <w:noProof/>
              <w:sz w:val="24"/>
              <w:szCs w:val="24"/>
              <w:lang w:eastAsia="en-GB"/>
            </w:rPr>
          </w:pPr>
          <w:hyperlink w:anchor="_Toc37407313" w:history="1">
            <w:r w:rsidR="008519F7" w:rsidRPr="00981E6C">
              <w:rPr>
                <w:rStyle w:val="Hyperlink"/>
                <w:rFonts w:ascii="Times New Roman" w:hAnsi="Times New Roman" w:cs="Times New Roman"/>
                <w:noProof/>
                <w:sz w:val="24"/>
                <w:szCs w:val="24"/>
              </w:rPr>
              <w:t>Recommendations</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_Toc37407313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10</w:t>
            </w:r>
            <w:r w:rsidR="008519F7" w:rsidRPr="00981E6C">
              <w:rPr>
                <w:rFonts w:ascii="Times New Roman" w:hAnsi="Times New Roman" w:cs="Times New Roman"/>
                <w:noProof/>
                <w:webHidden/>
                <w:sz w:val="24"/>
                <w:szCs w:val="24"/>
              </w:rPr>
              <w:fldChar w:fldCharType="end"/>
            </w:r>
          </w:hyperlink>
        </w:p>
        <w:p w14:paraId="3EBBAF69" w14:textId="47A7485C" w:rsidR="008519F7" w:rsidRPr="00981E6C" w:rsidRDefault="00FF4C56">
          <w:pPr>
            <w:pStyle w:val="TOC2"/>
            <w:tabs>
              <w:tab w:val="right" w:leader="dot" w:pos="9016"/>
            </w:tabs>
            <w:rPr>
              <w:rFonts w:ascii="Times New Roman" w:eastAsiaTheme="minorEastAsia" w:hAnsi="Times New Roman" w:cs="Times New Roman"/>
              <w:noProof/>
              <w:sz w:val="24"/>
              <w:szCs w:val="24"/>
              <w:lang w:eastAsia="en-GB"/>
            </w:rPr>
          </w:pPr>
          <w:hyperlink w:anchor="_Toc37407314" w:history="1">
            <w:r w:rsidR="008519F7" w:rsidRPr="00981E6C">
              <w:rPr>
                <w:rStyle w:val="Hyperlink"/>
                <w:rFonts w:ascii="Times New Roman" w:hAnsi="Times New Roman" w:cs="Times New Roman"/>
                <w:noProof/>
                <w:sz w:val="24"/>
                <w:szCs w:val="24"/>
              </w:rPr>
              <w:t>Appendices</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_Toc37407314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11</w:t>
            </w:r>
            <w:r w:rsidR="008519F7" w:rsidRPr="00981E6C">
              <w:rPr>
                <w:rFonts w:ascii="Times New Roman" w:hAnsi="Times New Roman" w:cs="Times New Roman"/>
                <w:noProof/>
                <w:webHidden/>
                <w:sz w:val="24"/>
                <w:szCs w:val="24"/>
              </w:rPr>
              <w:fldChar w:fldCharType="end"/>
            </w:r>
          </w:hyperlink>
        </w:p>
        <w:p w14:paraId="41451E32" w14:textId="6047F419" w:rsidR="008519F7" w:rsidRPr="00981E6C" w:rsidRDefault="00FF4C56">
          <w:pPr>
            <w:pStyle w:val="TOC3"/>
            <w:tabs>
              <w:tab w:val="right" w:leader="dot" w:pos="9016"/>
            </w:tabs>
            <w:rPr>
              <w:rFonts w:ascii="Times New Roman" w:eastAsiaTheme="minorEastAsia" w:hAnsi="Times New Roman" w:cs="Times New Roman"/>
              <w:noProof/>
              <w:sz w:val="24"/>
              <w:szCs w:val="24"/>
              <w:lang w:eastAsia="en-GB"/>
            </w:rPr>
          </w:pPr>
          <w:hyperlink w:anchor="_Toc37407315" w:history="1">
            <w:r w:rsidR="008519F7" w:rsidRPr="00981E6C">
              <w:rPr>
                <w:rStyle w:val="Hyperlink"/>
                <w:rFonts w:ascii="Times New Roman" w:hAnsi="Times New Roman" w:cs="Times New Roman"/>
                <w:noProof/>
                <w:sz w:val="24"/>
                <w:szCs w:val="24"/>
              </w:rPr>
              <w:t>Appendix 1</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_Toc37407315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11</w:t>
            </w:r>
            <w:r w:rsidR="008519F7" w:rsidRPr="00981E6C">
              <w:rPr>
                <w:rFonts w:ascii="Times New Roman" w:hAnsi="Times New Roman" w:cs="Times New Roman"/>
                <w:noProof/>
                <w:webHidden/>
                <w:sz w:val="24"/>
                <w:szCs w:val="24"/>
              </w:rPr>
              <w:fldChar w:fldCharType="end"/>
            </w:r>
          </w:hyperlink>
        </w:p>
        <w:p w14:paraId="13A42FD8" w14:textId="2F2CC493" w:rsidR="008519F7" w:rsidRPr="00981E6C" w:rsidRDefault="00FF4C56">
          <w:pPr>
            <w:pStyle w:val="TOC3"/>
            <w:tabs>
              <w:tab w:val="right" w:leader="dot" w:pos="9016"/>
            </w:tabs>
            <w:rPr>
              <w:rFonts w:ascii="Times New Roman" w:eastAsiaTheme="minorEastAsia" w:hAnsi="Times New Roman" w:cs="Times New Roman"/>
              <w:noProof/>
              <w:sz w:val="24"/>
              <w:szCs w:val="24"/>
              <w:lang w:eastAsia="en-GB"/>
            </w:rPr>
          </w:pPr>
          <w:hyperlink w:anchor="_Toc37407316" w:history="1">
            <w:r w:rsidR="008519F7" w:rsidRPr="00981E6C">
              <w:rPr>
                <w:rStyle w:val="Hyperlink"/>
                <w:rFonts w:ascii="Times New Roman" w:hAnsi="Times New Roman" w:cs="Times New Roman"/>
                <w:noProof/>
                <w:sz w:val="24"/>
                <w:szCs w:val="24"/>
              </w:rPr>
              <w:t>Appendix 2</w:t>
            </w:r>
            <w:r w:rsidR="008519F7" w:rsidRPr="00981E6C">
              <w:rPr>
                <w:rFonts w:ascii="Times New Roman" w:hAnsi="Times New Roman" w:cs="Times New Roman"/>
                <w:noProof/>
                <w:webHidden/>
                <w:sz w:val="24"/>
                <w:szCs w:val="24"/>
              </w:rPr>
              <w:tab/>
            </w:r>
            <w:r w:rsidR="008519F7" w:rsidRPr="00981E6C">
              <w:rPr>
                <w:rFonts w:ascii="Times New Roman" w:hAnsi="Times New Roman" w:cs="Times New Roman"/>
                <w:noProof/>
                <w:webHidden/>
                <w:sz w:val="24"/>
                <w:szCs w:val="24"/>
              </w:rPr>
              <w:fldChar w:fldCharType="begin"/>
            </w:r>
            <w:r w:rsidR="008519F7" w:rsidRPr="00981E6C">
              <w:rPr>
                <w:rFonts w:ascii="Times New Roman" w:hAnsi="Times New Roman" w:cs="Times New Roman"/>
                <w:noProof/>
                <w:webHidden/>
                <w:sz w:val="24"/>
                <w:szCs w:val="24"/>
              </w:rPr>
              <w:instrText xml:space="preserve"> PAGEREF _Toc37407316 \h </w:instrText>
            </w:r>
            <w:r w:rsidR="008519F7" w:rsidRPr="00981E6C">
              <w:rPr>
                <w:rFonts w:ascii="Times New Roman" w:hAnsi="Times New Roman" w:cs="Times New Roman"/>
                <w:noProof/>
                <w:webHidden/>
                <w:sz w:val="24"/>
                <w:szCs w:val="24"/>
              </w:rPr>
            </w:r>
            <w:r w:rsidR="008519F7" w:rsidRPr="00981E6C">
              <w:rPr>
                <w:rFonts w:ascii="Times New Roman" w:hAnsi="Times New Roman" w:cs="Times New Roman"/>
                <w:noProof/>
                <w:webHidden/>
                <w:sz w:val="24"/>
                <w:szCs w:val="24"/>
              </w:rPr>
              <w:fldChar w:fldCharType="separate"/>
            </w:r>
            <w:r w:rsidR="00D27DF1">
              <w:rPr>
                <w:rFonts w:ascii="Times New Roman" w:hAnsi="Times New Roman" w:cs="Times New Roman"/>
                <w:noProof/>
                <w:webHidden/>
                <w:sz w:val="24"/>
                <w:szCs w:val="24"/>
              </w:rPr>
              <w:t>12</w:t>
            </w:r>
            <w:r w:rsidR="008519F7" w:rsidRPr="00981E6C">
              <w:rPr>
                <w:rFonts w:ascii="Times New Roman" w:hAnsi="Times New Roman" w:cs="Times New Roman"/>
                <w:noProof/>
                <w:webHidden/>
                <w:sz w:val="24"/>
                <w:szCs w:val="24"/>
              </w:rPr>
              <w:fldChar w:fldCharType="end"/>
            </w:r>
          </w:hyperlink>
        </w:p>
        <w:p w14:paraId="1CCC367B" w14:textId="73CBA22E" w:rsidR="008519F7" w:rsidRDefault="00FF4C56">
          <w:pPr>
            <w:pStyle w:val="TOC1"/>
            <w:tabs>
              <w:tab w:val="right" w:leader="dot" w:pos="9016"/>
            </w:tabs>
            <w:rPr>
              <w:noProof/>
            </w:rPr>
          </w:pPr>
          <w:hyperlink w:anchor="_Toc37407317" w:history="1">
            <w:r w:rsidR="008519F7" w:rsidRPr="00A049B8">
              <w:rPr>
                <w:rStyle w:val="Hyperlink"/>
                <w:noProof/>
              </w:rPr>
              <w:t>Reference List</w:t>
            </w:r>
            <w:r w:rsidR="008519F7">
              <w:rPr>
                <w:noProof/>
                <w:webHidden/>
              </w:rPr>
              <w:tab/>
            </w:r>
            <w:r w:rsidR="008519F7">
              <w:rPr>
                <w:noProof/>
                <w:webHidden/>
              </w:rPr>
              <w:fldChar w:fldCharType="begin"/>
            </w:r>
            <w:r w:rsidR="008519F7">
              <w:rPr>
                <w:noProof/>
                <w:webHidden/>
              </w:rPr>
              <w:instrText xml:space="preserve"> PAGEREF _Toc37407317 \h </w:instrText>
            </w:r>
            <w:r w:rsidR="008519F7">
              <w:rPr>
                <w:noProof/>
                <w:webHidden/>
              </w:rPr>
            </w:r>
            <w:r w:rsidR="008519F7">
              <w:rPr>
                <w:noProof/>
                <w:webHidden/>
              </w:rPr>
              <w:fldChar w:fldCharType="separate"/>
            </w:r>
            <w:r w:rsidR="00D27DF1">
              <w:rPr>
                <w:noProof/>
                <w:webHidden/>
              </w:rPr>
              <w:t>13</w:t>
            </w:r>
            <w:r w:rsidR="008519F7">
              <w:rPr>
                <w:noProof/>
                <w:webHidden/>
              </w:rPr>
              <w:fldChar w:fldCharType="end"/>
            </w:r>
          </w:hyperlink>
        </w:p>
        <w:p w14:paraId="41C8F396" w14:textId="6152CB52" w:rsidR="00367AA2" w:rsidRDefault="00367AA2">
          <w:r>
            <w:fldChar w:fldCharType="end"/>
          </w:r>
        </w:p>
      </w:sdtContent>
    </w:sdt>
    <w:p w14:paraId="72A3D3EC" w14:textId="77777777" w:rsidR="3CC3CD92" w:rsidRDefault="3CC3CD92" w:rsidP="3CC3CD92"/>
    <w:p w14:paraId="0D0B940D" w14:textId="77777777" w:rsidR="3CC3CD92" w:rsidRDefault="3CC3CD92" w:rsidP="3CC3CD92"/>
    <w:p w14:paraId="0E27B00A" w14:textId="5B781F65" w:rsidR="3CC3CD92" w:rsidRDefault="3CC3CD92" w:rsidP="3CC3CD92"/>
    <w:p w14:paraId="2A595F27" w14:textId="1071EED4" w:rsidR="00893DEC" w:rsidRDefault="00893DEC" w:rsidP="3CC3CD92"/>
    <w:p w14:paraId="7DE3EA71" w14:textId="2BA5F06E" w:rsidR="00893DEC" w:rsidRDefault="00893DEC" w:rsidP="3CC3CD92"/>
    <w:p w14:paraId="18057DB6" w14:textId="25B4691D" w:rsidR="00893DEC" w:rsidRDefault="00893DEC" w:rsidP="3CC3CD92"/>
    <w:p w14:paraId="153147A4" w14:textId="1E962AB5" w:rsidR="00893DEC" w:rsidRDefault="00893DEC" w:rsidP="3CC3CD92"/>
    <w:p w14:paraId="01F12A37" w14:textId="1BED25E6" w:rsidR="00893DEC" w:rsidRDefault="00893DEC" w:rsidP="3CC3CD92"/>
    <w:p w14:paraId="73D39895" w14:textId="17918D88" w:rsidR="00893DEC" w:rsidRDefault="00893DEC" w:rsidP="3CC3CD92"/>
    <w:p w14:paraId="45EF688E" w14:textId="0C8AFABD" w:rsidR="00893DEC" w:rsidRDefault="00893DEC" w:rsidP="3CC3CD92"/>
    <w:p w14:paraId="4AC1CE65" w14:textId="0817D934" w:rsidR="00893DEC" w:rsidRDefault="00893DEC" w:rsidP="3CC3CD92"/>
    <w:p w14:paraId="15F45192" w14:textId="58EA11EC" w:rsidR="00893DEC" w:rsidRDefault="00893DEC" w:rsidP="3CC3CD92"/>
    <w:p w14:paraId="26BE7A4E" w14:textId="7466C791" w:rsidR="00893DEC" w:rsidRDefault="00893DEC" w:rsidP="3CC3CD92"/>
    <w:p w14:paraId="2602FF96" w14:textId="5C13E559" w:rsidR="00893DEC" w:rsidRDefault="00893DEC" w:rsidP="3CC3CD92"/>
    <w:p w14:paraId="02526898" w14:textId="2E8339DB" w:rsidR="00893DEC" w:rsidRDefault="00893DEC" w:rsidP="3CC3CD92"/>
    <w:p w14:paraId="7B4F4798" w14:textId="2B7A9C8A" w:rsidR="00893DEC" w:rsidRDefault="00893DEC" w:rsidP="3CC3CD92"/>
    <w:p w14:paraId="19D4199A" w14:textId="78E6D6A6" w:rsidR="00893DEC" w:rsidRDefault="00893DEC" w:rsidP="3CC3CD92"/>
    <w:p w14:paraId="2DBD0A02" w14:textId="77777777" w:rsidR="00893DEC" w:rsidRDefault="00893DEC" w:rsidP="3CC3CD92"/>
    <w:p w14:paraId="60061E4C" w14:textId="77777777" w:rsidR="3CC3CD92" w:rsidRDefault="3CC3CD92" w:rsidP="3CC3CD92"/>
    <w:p w14:paraId="44EAFD9C" w14:textId="77777777" w:rsidR="3CC3CD92" w:rsidRDefault="3CC3CD92" w:rsidP="3CC3CD92"/>
    <w:p w14:paraId="3E7A9F1C" w14:textId="581894A5" w:rsidR="1474F4F9" w:rsidRPr="00981E6C" w:rsidRDefault="1474F4F9" w:rsidP="3CC3CD92">
      <w:pPr>
        <w:pStyle w:val="Heading2"/>
        <w:rPr>
          <w:rFonts w:ascii="Times New Roman" w:hAnsi="Times New Roman" w:cs="Times New Roman"/>
          <w:sz w:val="24"/>
          <w:szCs w:val="24"/>
        </w:rPr>
      </w:pPr>
      <w:bookmarkStart w:id="0" w:name="_Toc37407308"/>
      <w:r w:rsidRPr="00981E6C">
        <w:rPr>
          <w:rFonts w:ascii="Times New Roman" w:hAnsi="Times New Roman" w:cs="Times New Roman"/>
          <w:sz w:val="24"/>
          <w:szCs w:val="24"/>
        </w:rPr>
        <w:lastRenderedPageBreak/>
        <w:t>Introduction</w:t>
      </w:r>
      <w:bookmarkEnd w:id="0"/>
    </w:p>
    <w:p w14:paraId="420B57A1" w14:textId="77777777" w:rsidR="00631579" w:rsidRPr="00981E6C" w:rsidRDefault="00631579" w:rsidP="00631579">
      <w:pPr>
        <w:rPr>
          <w:rFonts w:ascii="Times New Roman" w:hAnsi="Times New Roman" w:cs="Times New Roman"/>
          <w:sz w:val="24"/>
          <w:szCs w:val="24"/>
        </w:rPr>
      </w:pPr>
    </w:p>
    <w:p w14:paraId="26FDA8A3" w14:textId="1E5048A8" w:rsidR="002020EB" w:rsidRPr="00981E6C" w:rsidRDefault="002020EB" w:rsidP="00981E6C">
      <w:pPr>
        <w:spacing w:line="360" w:lineRule="auto"/>
        <w:rPr>
          <w:rFonts w:ascii="Times New Roman" w:eastAsiaTheme="minorEastAsia" w:hAnsi="Times New Roman" w:cs="Times New Roman"/>
          <w:sz w:val="24"/>
          <w:szCs w:val="24"/>
        </w:rPr>
      </w:pPr>
      <w:r w:rsidRPr="00981E6C">
        <w:rPr>
          <w:rFonts w:ascii="Times New Roman" w:eastAsiaTheme="minorEastAsia" w:hAnsi="Times New Roman" w:cs="Times New Roman"/>
          <w:sz w:val="24"/>
          <w:szCs w:val="24"/>
        </w:rPr>
        <w:t>T</w:t>
      </w:r>
      <w:r w:rsidR="386D83B1" w:rsidRPr="00981E6C">
        <w:rPr>
          <w:rFonts w:ascii="Times New Roman" w:eastAsiaTheme="minorEastAsia" w:hAnsi="Times New Roman" w:cs="Times New Roman"/>
          <w:sz w:val="24"/>
          <w:szCs w:val="24"/>
        </w:rPr>
        <w:t>he aim of this report is to analyse change</w:t>
      </w:r>
      <w:r w:rsidR="40362E9D" w:rsidRPr="00981E6C">
        <w:rPr>
          <w:rFonts w:ascii="Times New Roman" w:eastAsiaTheme="minorEastAsia" w:hAnsi="Times New Roman" w:cs="Times New Roman"/>
          <w:sz w:val="24"/>
          <w:szCs w:val="24"/>
        </w:rPr>
        <w:t xml:space="preserve"> management within a large organisation, by using</w:t>
      </w:r>
      <w:r w:rsidR="18EE9F36" w:rsidRPr="00981E6C">
        <w:rPr>
          <w:rFonts w:ascii="Times New Roman" w:eastAsiaTheme="minorEastAsia" w:hAnsi="Times New Roman" w:cs="Times New Roman"/>
          <w:sz w:val="24"/>
          <w:szCs w:val="24"/>
        </w:rPr>
        <w:t xml:space="preserve"> the case study</w:t>
      </w:r>
      <w:r w:rsidR="74011D19" w:rsidRPr="00981E6C">
        <w:rPr>
          <w:rFonts w:ascii="Times New Roman" w:eastAsiaTheme="minorEastAsia" w:hAnsi="Times New Roman" w:cs="Times New Roman"/>
          <w:sz w:val="24"/>
          <w:szCs w:val="24"/>
        </w:rPr>
        <w:t>:</w:t>
      </w:r>
      <w:r w:rsidR="18EE9F36" w:rsidRPr="00981E6C">
        <w:rPr>
          <w:rFonts w:ascii="Times New Roman" w:eastAsiaTheme="minorEastAsia" w:hAnsi="Times New Roman" w:cs="Times New Roman"/>
          <w:sz w:val="24"/>
          <w:szCs w:val="24"/>
        </w:rPr>
        <w:t xml:space="preserve"> </w:t>
      </w:r>
      <w:r w:rsidR="40362E9D" w:rsidRPr="00981E6C">
        <w:rPr>
          <w:rFonts w:ascii="Times New Roman" w:eastAsiaTheme="minorEastAsia" w:hAnsi="Times New Roman" w:cs="Times New Roman"/>
          <w:sz w:val="24"/>
          <w:szCs w:val="24"/>
        </w:rPr>
        <w:t xml:space="preserve">changes </w:t>
      </w:r>
      <w:r w:rsidR="24000C5C" w:rsidRPr="00981E6C">
        <w:rPr>
          <w:rFonts w:ascii="Times New Roman" w:eastAsiaTheme="minorEastAsia" w:hAnsi="Times New Roman" w:cs="Times New Roman"/>
          <w:sz w:val="24"/>
          <w:szCs w:val="24"/>
        </w:rPr>
        <w:t>made with</w:t>
      </w:r>
      <w:r w:rsidR="40362E9D" w:rsidRPr="00981E6C">
        <w:rPr>
          <w:rFonts w:ascii="Times New Roman" w:eastAsiaTheme="minorEastAsia" w:hAnsi="Times New Roman" w:cs="Times New Roman"/>
          <w:sz w:val="24"/>
          <w:szCs w:val="24"/>
        </w:rPr>
        <w:t xml:space="preserve">in </w:t>
      </w:r>
      <w:r w:rsidR="5313EE7F" w:rsidRPr="00981E6C">
        <w:rPr>
          <w:rFonts w:ascii="Times New Roman" w:eastAsiaTheme="minorEastAsia" w:hAnsi="Times New Roman" w:cs="Times New Roman"/>
          <w:sz w:val="24"/>
          <w:szCs w:val="24"/>
        </w:rPr>
        <w:t xml:space="preserve">the </w:t>
      </w:r>
      <w:r w:rsidR="386D83B1" w:rsidRPr="00981E6C">
        <w:rPr>
          <w:rFonts w:ascii="Times New Roman" w:eastAsiaTheme="minorEastAsia" w:hAnsi="Times New Roman" w:cs="Times New Roman"/>
          <w:sz w:val="24"/>
          <w:szCs w:val="24"/>
        </w:rPr>
        <w:t xml:space="preserve">NHS </w:t>
      </w:r>
      <w:r w:rsidR="2EA198F1" w:rsidRPr="00981E6C">
        <w:rPr>
          <w:rFonts w:ascii="Times New Roman" w:eastAsiaTheme="minorEastAsia" w:hAnsi="Times New Roman" w:cs="Times New Roman"/>
          <w:sz w:val="24"/>
          <w:szCs w:val="24"/>
        </w:rPr>
        <w:t xml:space="preserve">to reduce </w:t>
      </w:r>
      <w:r w:rsidR="386D83B1" w:rsidRPr="00981E6C">
        <w:rPr>
          <w:rFonts w:ascii="Times New Roman" w:eastAsiaTheme="minorEastAsia" w:hAnsi="Times New Roman" w:cs="Times New Roman"/>
          <w:sz w:val="24"/>
          <w:szCs w:val="24"/>
        </w:rPr>
        <w:t>waiting times</w:t>
      </w:r>
      <w:r w:rsidR="7F372ADF" w:rsidRPr="00981E6C">
        <w:rPr>
          <w:rFonts w:ascii="Times New Roman" w:eastAsiaTheme="minorEastAsia" w:hAnsi="Times New Roman" w:cs="Times New Roman"/>
          <w:sz w:val="24"/>
          <w:szCs w:val="24"/>
        </w:rPr>
        <w:t>.</w:t>
      </w:r>
      <w:r w:rsidRPr="00981E6C">
        <w:rPr>
          <w:rFonts w:ascii="Times New Roman" w:eastAsiaTheme="minorEastAsia" w:hAnsi="Times New Roman" w:cs="Times New Roman"/>
          <w:color w:val="FF0000"/>
          <w:sz w:val="24"/>
          <w:szCs w:val="24"/>
        </w:rPr>
        <w:t xml:space="preserve"> </w:t>
      </w:r>
      <w:r w:rsidR="2C8963F5" w:rsidRPr="00981E6C">
        <w:rPr>
          <w:rFonts w:ascii="Times New Roman" w:eastAsiaTheme="minorEastAsia" w:hAnsi="Times New Roman" w:cs="Times New Roman"/>
          <w:sz w:val="24"/>
          <w:szCs w:val="24"/>
        </w:rPr>
        <w:t xml:space="preserve">This report will focus mainly on the </w:t>
      </w:r>
      <w:proofErr w:type="spellStart"/>
      <w:r w:rsidR="2C8963F5" w:rsidRPr="00981E6C">
        <w:rPr>
          <w:rFonts w:ascii="Times New Roman" w:eastAsiaTheme="minorEastAsia" w:hAnsi="Times New Roman" w:cs="Times New Roman"/>
          <w:sz w:val="24"/>
          <w:szCs w:val="24"/>
        </w:rPr>
        <w:t>Abertawe</w:t>
      </w:r>
      <w:proofErr w:type="spellEnd"/>
      <w:r w:rsidR="2C8963F5" w:rsidRPr="00981E6C">
        <w:rPr>
          <w:rFonts w:ascii="Times New Roman" w:eastAsiaTheme="minorEastAsia" w:hAnsi="Times New Roman" w:cs="Times New Roman"/>
          <w:sz w:val="24"/>
          <w:szCs w:val="24"/>
        </w:rPr>
        <w:t xml:space="preserve"> Bro </w:t>
      </w:r>
      <w:proofErr w:type="spellStart"/>
      <w:r w:rsidR="2C8963F5" w:rsidRPr="00981E6C">
        <w:rPr>
          <w:rFonts w:ascii="Times New Roman" w:eastAsiaTheme="minorEastAsia" w:hAnsi="Times New Roman" w:cs="Times New Roman"/>
          <w:sz w:val="24"/>
          <w:szCs w:val="24"/>
        </w:rPr>
        <w:t>Morgannwg</w:t>
      </w:r>
      <w:proofErr w:type="spellEnd"/>
      <w:r w:rsidR="2C8963F5" w:rsidRPr="00981E6C">
        <w:rPr>
          <w:rFonts w:ascii="Times New Roman" w:eastAsiaTheme="minorEastAsia" w:hAnsi="Times New Roman" w:cs="Times New Roman"/>
          <w:sz w:val="24"/>
          <w:szCs w:val="24"/>
        </w:rPr>
        <w:t xml:space="preserve"> University (ABMU) health board. In section one, this report will</w:t>
      </w:r>
      <w:r w:rsidR="646DC1DC" w:rsidRPr="00981E6C">
        <w:rPr>
          <w:rFonts w:ascii="Times New Roman" w:eastAsiaTheme="minorEastAsia" w:hAnsi="Times New Roman" w:cs="Times New Roman"/>
          <w:sz w:val="24"/>
          <w:szCs w:val="24"/>
        </w:rPr>
        <w:t xml:space="preserve"> </w:t>
      </w:r>
      <w:r w:rsidR="611D1CD5" w:rsidRPr="00981E6C">
        <w:rPr>
          <w:rFonts w:ascii="Times New Roman" w:eastAsiaTheme="minorEastAsia" w:hAnsi="Times New Roman" w:cs="Times New Roman"/>
          <w:sz w:val="24"/>
          <w:szCs w:val="24"/>
        </w:rPr>
        <w:t>explore the background and history of the NHS and the ABMU</w:t>
      </w:r>
      <w:r w:rsidR="65C1DE75" w:rsidRPr="00981E6C">
        <w:rPr>
          <w:rFonts w:ascii="Times New Roman" w:eastAsiaTheme="minorEastAsia" w:hAnsi="Times New Roman" w:cs="Times New Roman"/>
          <w:sz w:val="24"/>
          <w:szCs w:val="24"/>
        </w:rPr>
        <w:t>. Section two will describe and examine</w:t>
      </w:r>
      <w:r w:rsidR="35F96518" w:rsidRPr="00981E6C">
        <w:rPr>
          <w:rFonts w:ascii="Times New Roman" w:eastAsiaTheme="minorEastAsia" w:hAnsi="Times New Roman" w:cs="Times New Roman"/>
          <w:sz w:val="24"/>
          <w:szCs w:val="24"/>
        </w:rPr>
        <w:t xml:space="preserve"> the changes,</w:t>
      </w:r>
      <w:r w:rsidR="65C1DE75" w:rsidRPr="00981E6C">
        <w:rPr>
          <w:rFonts w:ascii="Times New Roman" w:eastAsiaTheme="minorEastAsia" w:hAnsi="Times New Roman" w:cs="Times New Roman"/>
          <w:sz w:val="24"/>
          <w:szCs w:val="24"/>
        </w:rPr>
        <w:t xml:space="preserve"> </w:t>
      </w:r>
      <w:r w:rsidR="29AB222F" w:rsidRPr="00981E6C">
        <w:rPr>
          <w:rFonts w:ascii="Times New Roman" w:eastAsiaTheme="minorEastAsia" w:hAnsi="Times New Roman" w:cs="Times New Roman"/>
          <w:sz w:val="24"/>
          <w:szCs w:val="24"/>
        </w:rPr>
        <w:t>why they were needed and w</w:t>
      </w:r>
      <w:r w:rsidR="65C1DE75" w:rsidRPr="00981E6C">
        <w:rPr>
          <w:rFonts w:ascii="Times New Roman" w:eastAsiaTheme="minorEastAsia" w:hAnsi="Times New Roman" w:cs="Times New Roman"/>
          <w:sz w:val="24"/>
          <w:szCs w:val="24"/>
        </w:rPr>
        <w:t xml:space="preserve">hat the internal and external influences </w:t>
      </w:r>
      <w:r w:rsidR="151F5AE6" w:rsidRPr="00981E6C">
        <w:rPr>
          <w:rFonts w:ascii="Times New Roman" w:eastAsiaTheme="minorEastAsia" w:hAnsi="Times New Roman" w:cs="Times New Roman"/>
          <w:sz w:val="24"/>
          <w:szCs w:val="24"/>
        </w:rPr>
        <w:t>were</w:t>
      </w:r>
      <w:r w:rsidR="65C1DE75" w:rsidRPr="00981E6C">
        <w:rPr>
          <w:rFonts w:ascii="Times New Roman" w:eastAsiaTheme="minorEastAsia" w:hAnsi="Times New Roman" w:cs="Times New Roman"/>
          <w:sz w:val="24"/>
          <w:szCs w:val="24"/>
        </w:rPr>
        <w:t xml:space="preserve"> </w:t>
      </w:r>
      <w:r w:rsidR="7B5E6B7E" w:rsidRPr="00981E6C">
        <w:rPr>
          <w:rFonts w:ascii="Times New Roman" w:eastAsiaTheme="minorEastAsia" w:hAnsi="Times New Roman" w:cs="Times New Roman"/>
          <w:sz w:val="24"/>
          <w:szCs w:val="24"/>
        </w:rPr>
        <w:t xml:space="preserve">and will evaluate their success. Section three will then </w:t>
      </w:r>
      <w:r w:rsidR="58990F99" w:rsidRPr="00981E6C">
        <w:rPr>
          <w:rFonts w:ascii="Times New Roman" w:eastAsiaTheme="minorEastAsia" w:hAnsi="Times New Roman" w:cs="Times New Roman"/>
          <w:sz w:val="24"/>
          <w:szCs w:val="24"/>
        </w:rPr>
        <w:t xml:space="preserve">identify the leaders involved in the planning and implementation </w:t>
      </w:r>
      <w:r w:rsidR="00646E8E" w:rsidRPr="00981E6C">
        <w:rPr>
          <w:rFonts w:ascii="Times New Roman" w:eastAsiaTheme="minorEastAsia" w:hAnsi="Times New Roman" w:cs="Times New Roman"/>
          <w:sz w:val="24"/>
          <w:szCs w:val="24"/>
        </w:rPr>
        <w:t>phase and</w:t>
      </w:r>
      <w:r w:rsidR="58990F99" w:rsidRPr="00981E6C">
        <w:rPr>
          <w:rFonts w:ascii="Times New Roman" w:eastAsiaTheme="minorEastAsia" w:hAnsi="Times New Roman" w:cs="Times New Roman"/>
          <w:sz w:val="24"/>
          <w:szCs w:val="24"/>
        </w:rPr>
        <w:t xml:space="preserve"> assess the issues leaders had to deal with throughout the process.</w:t>
      </w:r>
      <w:r w:rsidR="521CDFDE" w:rsidRPr="00981E6C">
        <w:rPr>
          <w:rFonts w:ascii="Times New Roman" w:eastAsiaTheme="minorEastAsia" w:hAnsi="Times New Roman" w:cs="Times New Roman"/>
          <w:sz w:val="24"/>
          <w:szCs w:val="24"/>
        </w:rPr>
        <w:t xml:space="preserve"> The report will finish with a conclusion and recommendations for </w:t>
      </w:r>
      <w:r w:rsidR="2C8B7FA9" w:rsidRPr="00981E6C">
        <w:rPr>
          <w:rFonts w:ascii="Times New Roman" w:eastAsiaTheme="minorEastAsia" w:hAnsi="Times New Roman" w:cs="Times New Roman"/>
          <w:sz w:val="24"/>
          <w:szCs w:val="24"/>
        </w:rPr>
        <w:t>future improvements.</w:t>
      </w:r>
    </w:p>
    <w:p w14:paraId="4B94D5A5" w14:textId="0993A267" w:rsidR="002020EB" w:rsidRPr="00981E6C" w:rsidRDefault="002020EB" w:rsidP="00981E6C">
      <w:pPr>
        <w:spacing w:line="360" w:lineRule="auto"/>
        <w:rPr>
          <w:rFonts w:ascii="Times New Roman" w:hAnsi="Times New Roman" w:cs="Times New Roman"/>
          <w:color w:val="4472C4" w:themeColor="accent1"/>
          <w:sz w:val="24"/>
          <w:szCs w:val="24"/>
          <w:shd w:val="clear" w:color="auto" w:fill="FFFFFF"/>
        </w:rPr>
      </w:pPr>
    </w:p>
    <w:p w14:paraId="7FC9F0FA" w14:textId="012EA36E" w:rsidR="00893DEC" w:rsidRPr="00981E6C" w:rsidRDefault="00893DEC" w:rsidP="3CC3CD92">
      <w:pPr>
        <w:rPr>
          <w:rFonts w:ascii="Times New Roman" w:hAnsi="Times New Roman" w:cs="Times New Roman"/>
          <w:color w:val="4472C4" w:themeColor="accent1"/>
          <w:sz w:val="24"/>
          <w:szCs w:val="24"/>
          <w:shd w:val="clear" w:color="auto" w:fill="FFFFFF"/>
        </w:rPr>
      </w:pPr>
    </w:p>
    <w:p w14:paraId="75406922" w14:textId="173CAF2D" w:rsidR="00893DEC" w:rsidRPr="00981E6C" w:rsidRDefault="00893DEC" w:rsidP="3CC3CD92">
      <w:pPr>
        <w:rPr>
          <w:rFonts w:ascii="Times New Roman" w:hAnsi="Times New Roman" w:cs="Times New Roman"/>
          <w:color w:val="4472C4" w:themeColor="accent1"/>
          <w:sz w:val="24"/>
          <w:szCs w:val="24"/>
          <w:shd w:val="clear" w:color="auto" w:fill="FFFFFF"/>
        </w:rPr>
      </w:pPr>
    </w:p>
    <w:p w14:paraId="0E18FC96" w14:textId="1B8DB57F" w:rsidR="00893DEC" w:rsidRPr="00981E6C" w:rsidRDefault="00893DEC" w:rsidP="3CC3CD92">
      <w:pPr>
        <w:rPr>
          <w:rFonts w:ascii="Times New Roman" w:hAnsi="Times New Roman" w:cs="Times New Roman"/>
          <w:color w:val="4472C4" w:themeColor="accent1"/>
          <w:sz w:val="24"/>
          <w:szCs w:val="24"/>
          <w:shd w:val="clear" w:color="auto" w:fill="FFFFFF"/>
        </w:rPr>
      </w:pPr>
    </w:p>
    <w:p w14:paraId="2678793E" w14:textId="34DF398B" w:rsidR="00893DEC" w:rsidRPr="00981E6C" w:rsidRDefault="00893DEC" w:rsidP="3CC3CD92">
      <w:pPr>
        <w:rPr>
          <w:rFonts w:ascii="Times New Roman" w:hAnsi="Times New Roman" w:cs="Times New Roman"/>
          <w:color w:val="4472C4" w:themeColor="accent1"/>
          <w:sz w:val="24"/>
          <w:szCs w:val="24"/>
          <w:shd w:val="clear" w:color="auto" w:fill="FFFFFF"/>
        </w:rPr>
      </w:pPr>
    </w:p>
    <w:p w14:paraId="72AF5A44" w14:textId="7208539D" w:rsidR="00893DEC" w:rsidRPr="00981E6C" w:rsidRDefault="00893DEC" w:rsidP="3CC3CD92">
      <w:pPr>
        <w:rPr>
          <w:rFonts w:ascii="Times New Roman" w:hAnsi="Times New Roman" w:cs="Times New Roman"/>
          <w:color w:val="4472C4" w:themeColor="accent1"/>
          <w:sz w:val="24"/>
          <w:szCs w:val="24"/>
          <w:shd w:val="clear" w:color="auto" w:fill="FFFFFF"/>
        </w:rPr>
      </w:pPr>
    </w:p>
    <w:p w14:paraId="447CA027" w14:textId="0F3ECEB7" w:rsidR="00893DEC" w:rsidRPr="00981E6C" w:rsidRDefault="00893DEC" w:rsidP="3CC3CD92">
      <w:pPr>
        <w:rPr>
          <w:rFonts w:ascii="Times New Roman" w:hAnsi="Times New Roman" w:cs="Times New Roman"/>
          <w:color w:val="4472C4" w:themeColor="accent1"/>
          <w:sz w:val="24"/>
          <w:szCs w:val="24"/>
          <w:shd w:val="clear" w:color="auto" w:fill="FFFFFF"/>
        </w:rPr>
      </w:pPr>
    </w:p>
    <w:p w14:paraId="778D0012" w14:textId="37ED257B" w:rsidR="00893DEC" w:rsidRPr="00981E6C" w:rsidRDefault="00893DEC" w:rsidP="3CC3CD92">
      <w:pPr>
        <w:rPr>
          <w:rFonts w:ascii="Times New Roman" w:hAnsi="Times New Roman" w:cs="Times New Roman"/>
          <w:color w:val="4472C4" w:themeColor="accent1"/>
          <w:sz w:val="24"/>
          <w:szCs w:val="24"/>
          <w:shd w:val="clear" w:color="auto" w:fill="FFFFFF"/>
        </w:rPr>
      </w:pPr>
    </w:p>
    <w:p w14:paraId="1FC3AC43" w14:textId="479F1754" w:rsidR="00893DEC" w:rsidRPr="00981E6C" w:rsidRDefault="00893DEC" w:rsidP="3CC3CD92">
      <w:pPr>
        <w:rPr>
          <w:rFonts w:ascii="Times New Roman" w:hAnsi="Times New Roman" w:cs="Times New Roman"/>
          <w:color w:val="4472C4" w:themeColor="accent1"/>
          <w:sz w:val="24"/>
          <w:szCs w:val="24"/>
          <w:shd w:val="clear" w:color="auto" w:fill="FFFFFF"/>
        </w:rPr>
      </w:pPr>
    </w:p>
    <w:p w14:paraId="3D4EC6C9" w14:textId="2E683003" w:rsidR="00893DEC" w:rsidRPr="00981E6C" w:rsidRDefault="00893DEC" w:rsidP="3CC3CD92">
      <w:pPr>
        <w:rPr>
          <w:rFonts w:ascii="Times New Roman" w:hAnsi="Times New Roman" w:cs="Times New Roman"/>
          <w:color w:val="4472C4" w:themeColor="accent1"/>
          <w:sz w:val="24"/>
          <w:szCs w:val="24"/>
          <w:shd w:val="clear" w:color="auto" w:fill="FFFFFF"/>
        </w:rPr>
      </w:pPr>
    </w:p>
    <w:p w14:paraId="6E069F7B" w14:textId="0FEE9C6F" w:rsidR="00893DEC" w:rsidRPr="00981E6C" w:rsidRDefault="00893DEC" w:rsidP="3CC3CD92">
      <w:pPr>
        <w:rPr>
          <w:rFonts w:ascii="Times New Roman" w:hAnsi="Times New Roman" w:cs="Times New Roman"/>
          <w:color w:val="4472C4" w:themeColor="accent1"/>
          <w:sz w:val="24"/>
          <w:szCs w:val="24"/>
          <w:shd w:val="clear" w:color="auto" w:fill="FFFFFF"/>
        </w:rPr>
      </w:pPr>
    </w:p>
    <w:p w14:paraId="4FF418E1" w14:textId="1720EB0F" w:rsidR="00893DEC" w:rsidRPr="00981E6C" w:rsidRDefault="00893DEC" w:rsidP="3CC3CD92">
      <w:pPr>
        <w:rPr>
          <w:rFonts w:ascii="Times New Roman" w:hAnsi="Times New Roman" w:cs="Times New Roman"/>
          <w:color w:val="4472C4" w:themeColor="accent1"/>
          <w:sz w:val="24"/>
          <w:szCs w:val="24"/>
          <w:shd w:val="clear" w:color="auto" w:fill="FFFFFF"/>
        </w:rPr>
      </w:pPr>
    </w:p>
    <w:p w14:paraId="64E65FB6" w14:textId="3FDEA29D" w:rsidR="00893DEC" w:rsidRPr="00981E6C" w:rsidRDefault="00893DEC" w:rsidP="3CC3CD92">
      <w:pPr>
        <w:rPr>
          <w:rFonts w:ascii="Times New Roman" w:hAnsi="Times New Roman" w:cs="Times New Roman"/>
          <w:color w:val="4472C4" w:themeColor="accent1"/>
          <w:sz w:val="24"/>
          <w:szCs w:val="24"/>
          <w:shd w:val="clear" w:color="auto" w:fill="FFFFFF"/>
        </w:rPr>
      </w:pPr>
    </w:p>
    <w:p w14:paraId="5B1137F3" w14:textId="19822A12" w:rsidR="00893DEC" w:rsidRPr="00981E6C" w:rsidRDefault="00893DEC" w:rsidP="3CC3CD92">
      <w:pPr>
        <w:rPr>
          <w:rFonts w:ascii="Times New Roman" w:hAnsi="Times New Roman" w:cs="Times New Roman"/>
          <w:color w:val="4472C4" w:themeColor="accent1"/>
          <w:sz w:val="24"/>
          <w:szCs w:val="24"/>
          <w:shd w:val="clear" w:color="auto" w:fill="FFFFFF"/>
        </w:rPr>
      </w:pPr>
    </w:p>
    <w:p w14:paraId="3194B02F" w14:textId="0421C9C9" w:rsidR="00893DEC" w:rsidRPr="00981E6C" w:rsidRDefault="00893DEC" w:rsidP="3CC3CD92">
      <w:pPr>
        <w:rPr>
          <w:rFonts w:ascii="Times New Roman" w:hAnsi="Times New Roman" w:cs="Times New Roman"/>
          <w:color w:val="4472C4" w:themeColor="accent1"/>
          <w:sz w:val="24"/>
          <w:szCs w:val="24"/>
          <w:shd w:val="clear" w:color="auto" w:fill="FFFFFF"/>
        </w:rPr>
      </w:pPr>
    </w:p>
    <w:p w14:paraId="1F46C930" w14:textId="66A7D280" w:rsidR="00893DEC" w:rsidRPr="00981E6C" w:rsidRDefault="00893DEC" w:rsidP="3CC3CD92">
      <w:pPr>
        <w:rPr>
          <w:rFonts w:ascii="Times New Roman" w:hAnsi="Times New Roman" w:cs="Times New Roman"/>
          <w:color w:val="4472C4" w:themeColor="accent1"/>
          <w:sz w:val="24"/>
          <w:szCs w:val="24"/>
          <w:shd w:val="clear" w:color="auto" w:fill="FFFFFF"/>
        </w:rPr>
      </w:pPr>
    </w:p>
    <w:p w14:paraId="4F4366A5" w14:textId="6A4FB63F" w:rsidR="00893DEC" w:rsidRPr="00981E6C" w:rsidRDefault="00893DEC" w:rsidP="3CC3CD92">
      <w:pPr>
        <w:rPr>
          <w:rFonts w:ascii="Times New Roman" w:hAnsi="Times New Roman" w:cs="Times New Roman"/>
          <w:color w:val="4472C4" w:themeColor="accent1"/>
          <w:sz w:val="24"/>
          <w:szCs w:val="24"/>
          <w:shd w:val="clear" w:color="auto" w:fill="FFFFFF"/>
        </w:rPr>
      </w:pPr>
    </w:p>
    <w:p w14:paraId="0F0F85BA" w14:textId="30F6D5B4" w:rsidR="00893DEC" w:rsidRPr="00981E6C" w:rsidRDefault="00893DEC" w:rsidP="3CC3CD92">
      <w:pPr>
        <w:rPr>
          <w:rFonts w:ascii="Times New Roman" w:hAnsi="Times New Roman" w:cs="Times New Roman"/>
          <w:color w:val="4472C4" w:themeColor="accent1"/>
          <w:sz w:val="24"/>
          <w:szCs w:val="24"/>
          <w:shd w:val="clear" w:color="auto" w:fill="FFFFFF"/>
        </w:rPr>
      </w:pPr>
    </w:p>
    <w:p w14:paraId="0871385B" w14:textId="35A8906A" w:rsidR="00893DEC" w:rsidRPr="00981E6C" w:rsidRDefault="00893DEC" w:rsidP="3CC3CD92">
      <w:pPr>
        <w:rPr>
          <w:rFonts w:ascii="Times New Roman" w:hAnsi="Times New Roman" w:cs="Times New Roman"/>
          <w:color w:val="4472C4" w:themeColor="accent1"/>
          <w:sz w:val="24"/>
          <w:szCs w:val="24"/>
          <w:shd w:val="clear" w:color="auto" w:fill="FFFFFF"/>
        </w:rPr>
      </w:pPr>
    </w:p>
    <w:p w14:paraId="1EB90348" w14:textId="4BB918CE" w:rsidR="00893DEC" w:rsidRPr="00981E6C" w:rsidRDefault="00893DEC" w:rsidP="3CC3CD92">
      <w:pPr>
        <w:rPr>
          <w:rFonts w:ascii="Times New Roman" w:hAnsi="Times New Roman" w:cs="Times New Roman"/>
          <w:color w:val="4472C4" w:themeColor="accent1"/>
          <w:sz w:val="24"/>
          <w:szCs w:val="24"/>
          <w:shd w:val="clear" w:color="auto" w:fill="FFFFFF"/>
        </w:rPr>
      </w:pPr>
    </w:p>
    <w:p w14:paraId="6B8C846F" w14:textId="49B5FD71" w:rsidR="129BA3ED" w:rsidRPr="00981E6C" w:rsidRDefault="129BA3ED" w:rsidP="3CC3CD92">
      <w:pPr>
        <w:pStyle w:val="Heading2"/>
        <w:rPr>
          <w:rFonts w:ascii="Times New Roman" w:hAnsi="Times New Roman" w:cs="Times New Roman"/>
          <w:sz w:val="24"/>
          <w:szCs w:val="24"/>
        </w:rPr>
      </w:pPr>
      <w:bookmarkStart w:id="1" w:name="_Toc37407309"/>
      <w:r w:rsidRPr="00981E6C">
        <w:rPr>
          <w:rFonts w:ascii="Times New Roman" w:hAnsi="Times New Roman" w:cs="Times New Roman"/>
          <w:sz w:val="24"/>
          <w:szCs w:val="24"/>
        </w:rPr>
        <w:lastRenderedPageBreak/>
        <w:t>Section 3.1 Background</w:t>
      </w:r>
      <w:bookmarkEnd w:id="1"/>
    </w:p>
    <w:p w14:paraId="3DEEC669" w14:textId="77777777" w:rsidR="3CC3CD92" w:rsidRPr="00981E6C" w:rsidRDefault="3CC3CD92" w:rsidP="3CC3CD92">
      <w:pPr>
        <w:rPr>
          <w:rFonts w:ascii="Times New Roman" w:hAnsi="Times New Roman" w:cs="Times New Roman"/>
          <w:b/>
          <w:sz w:val="24"/>
          <w:szCs w:val="24"/>
        </w:rPr>
      </w:pPr>
    </w:p>
    <w:p w14:paraId="24730D1E" w14:textId="40BC6C1D" w:rsidR="6FFBED46" w:rsidRPr="00981E6C" w:rsidRDefault="6FFBED46" w:rsidP="00981E6C">
      <w:pPr>
        <w:spacing w:after="0" w:line="360" w:lineRule="auto"/>
        <w:rPr>
          <w:rFonts w:ascii="Times New Roman" w:hAnsi="Times New Roman" w:cs="Times New Roman"/>
          <w:b/>
          <w:sz w:val="24"/>
          <w:szCs w:val="24"/>
        </w:rPr>
      </w:pPr>
      <w:r w:rsidRPr="00981E6C">
        <w:rPr>
          <w:rFonts w:ascii="Times New Roman" w:hAnsi="Times New Roman" w:cs="Times New Roman"/>
          <w:b/>
          <w:sz w:val="24"/>
          <w:szCs w:val="24"/>
        </w:rPr>
        <w:t>General history of NHS</w:t>
      </w:r>
    </w:p>
    <w:p w14:paraId="530DC914" w14:textId="26F7A145" w:rsidR="6FFBED46" w:rsidRDefault="00646E8E" w:rsidP="00981E6C">
      <w:pPr>
        <w:spacing w:after="0" w:line="360" w:lineRule="auto"/>
        <w:jc w:val="both"/>
        <w:rPr>
          <w:rFonts w:ascii="Times New Roman" w:hAnsi="Times New Roman" w:cs="Times New Roman"/>
          <w:sz w:val="24"/>
          <w:szCs w:val="24"/>
        </w:rPr>
      </w:pPr>
      <w:r w:rsidRPr="00981E6C">
        <w:rPr>
          <w:rFonts w:ascii="Times New Roman" w:hAnsi="Times New Roman" w:cs="Times New Roman"/>
          <w:sz w:val="24"/>
          <w:szCs w:val="24"/>
        </w:rPr>
        <w:t>The National Health Service (NHS) was introduced by the Minister of Health (</w:t>
      </w:r>
      <w:proofErr w:type="spellStart"/>
      <w:r w:rsidRPr="00981E6C">
        <w:rPr>
          <w:rFonts w:ascii="Times New Roman" w:hAnsi="Times New Roman" w:cs="Times New Roman"/>
          <w:sz w:val="24"/>
          <w:szCs w:val="24"/>
        </w:rPr>
        <w:t>Aneurin</w:t>
      </w:r>
      <w:proofErr w:type="spellEnd"/>
      <w:r w:rsidRPr="00981E6C">
        <w:rPr>
          <w:rFonts w:ascii="Times New Roman" w:hAnsi="Times New Roman" w:cs="Times New Roman"/>
          <w:sz w:val="24"/>
          <w:szCs w:val="24"/>
        </w:rPr>
        <w:t xml:space="preserve"> Bevan)</w:t>
      </w:r>
      <w:r w:rsidR="003550B2" w:rsidRPr="00981E6C">
        <w:rPr>
          <w:rFonts w:ascii="Times New Roman" w:hAnsi="Times New Roman" w:cs="Times New Roman"/>
          <w:sz w:val="24"/>
          <w:szCs w:val="24"/>
        </w:rPr>
        <w:t xml:space="preserve"> in 1948</w:t>
      </w:r>
      <w:r w:rsidRPr="00981E6C">
        <w:rPr>
          <w:rFonts w:ascii="Times New Roman" w:hAnsi="Times New Roman" w:cs="Times New Roman"/>
          <w:sz w:val="24"/>
          <w:szCs w:val="24"/>
        </w:rPr>
        <w:t>. The aim was to implement a reliable health service for all.</w:t>
      </w:r>
      <w:r w:rsidR="00590584" w:rsidRPr="00981E6C">
        <w:rPr>
          <w:rFonts w:ascii="Times New Roman" w:hAnsi="Times New Roman" w:cs="Times New Roman"/>
          <w:sz w:val="24"/>
          <w:szCs w:val="24"/>
        </w:rPr>
        <w:t xml:space="preserve"> The initial role for the NHS was to provide a good healthcare system for all regardless of wealth. The finances were paid for by Central Tax. </w:t>
      </w:r>
      <w:proofErr w:type="spellStart"/>
      <w:r w:rsidR="00590584" w:rsidRPr="00981E6C">
        <w:rPr>
          <w:rFonts w:ascii="Times New Roman" w:hAnsi="Times New Roman" w:cs="Times New Roman"/>
          <w:sz w:val="24"/>
          <w:szCs w:val="24"/>
        </w:rPr>
        <w:t>Aneurin</w:t>
      </w:r>
      <w:proofErr w:type="spellEnd"/>
      <w:r w:rsidR="00590584" w:rsidRPr="00981E6C">
        <w:rPr>
          <w:rFonts w:ascii="Times New Roman" w:hAnsi="Times New Roman" w:cs="Times New Roman"/>
          <w:sz w:val="24"/>
          <w:szCs w:val="24"/>
        </w:rPr>
        <w:t xml:space="preserve"> Bevan </w:t>
      </w:r>
      <w:r w:rsidR="007D1A38" w:rsidRPr="00981E6C">
        <w:rPr>
          <w:rFonts w:ascii="Times New Roman" w:hAnsi="Times New Roman" w:cs="Times New Roman"/>
          <w:sz w:val="24"/>
          <w:szCs w:val="24"/>
        </w:rPr>
        <w:t>believed that it was important that the rich paid more than the poor. The current role of the NHS is to prevent poor health and wellbeing through encouraging a healthy lifestyle to keep the NHS going for years to come.</w:t>
      </w:r>
      <w:r w:rsidR="004E64B3" w:rsidRPr="00981E6C">
        <w:rPr>
          <w:rFonts w:ascii="Times New Roman" w:hAnsi="Times New Roman" w:cs="Times New Roman"/>
          <w:sz w:val="24"/>
          <w:szCs w:val="24"/>
        </w:rPr>
        <w:t xml:space="preserve"> </w:t>
      </w:r>
      <w:r w:rsidR="5D7CE99F" w:rsidRPr="00981E6C">
        <w:rPr>
          <w:rFonts w:ascii="Times New Roman" w:hAnsi="Times New Roman" w:cs="Times New Roman"/>
          <w:sz w:val="24"/>
          <w:szCs w:val="24"/>
        </w:rPr>
        <w:t xml:space="preserve">The </w:t>
      </w:r>
      <w:r w:rsidR="004E64B3" w:rsidRPr="00981E6C">
        <w:rPr>
          <w:rFonts w:ascii="Times New Roman" w:hAnsi="Times New Roman" w:cs="Times New Roman"/>
          <w:sz w:val="24"/>
          <w:szCs w:val="24"/>
        </w:rPr>
        <w:t>NHS</w:t>
      </w:r>
      <w:r w:rsidR="081BFB14" w:rsidRPr="00981E6C">
        <w:rPr>
          <w:rFonts w:ascii="Times New Roman" w:hAnsi="Times New Roman" w:cs="Times New Roman"/>
          <w:sz w:val="24"/>
          <w:szCs w:val="24"/>
        </w:rPr>
        <w:t xml:space="preserve"> </w:t>
      </w:r>
      <w:r w:rsidR="0A4E53C1" w:rsidRPr="00981E6C">
        <w:rPr>
          <w:rFonts w:ascii="Times New Roman" w:hAnsi="Times New Roman" w:cs="Times New Roman"/>
          <w:sz w:val="24"/>
          <w:szCs w:val="24"/>
        </w:rPr>
        <w:t>has increased</w:t>
      </w:r>
      <w:r w:rsidR="004E64B3" w:rsidRPr="00981E6C">
        <w:rPr>
          <w:rFonts w:ascii="Times New Roman" w:hAnsi="Times New Roman" w:cs="Times New Roman"/>
          <w:sz w:val="24"/>
          <w:szCs w:val="24"/>
        </w:rPr>
        <w:t xml:space="preserve"> </w:t>
      </w:r>
      <w:r w:rsidR="00A949B5" w:rsidRPr="00981E6C">
        <w:rPr>
          <w:rFonts w:ascii="Times New Roman" w:hAnsi="Times New Roman" w:cs="Times New Roman"/>
          <w:sz w:val="24"/>
          <w:szCs w:val="24"/>
        </w:rPr>
        <w:t>life expectancy</w:t>
      </w:r>
      <w:r w:rsidR="7B46BF7D" w:rsidRPr="00981E6C">
        <w:rPr>
          <w:rFonts w:ascii="Times New Roman" w:hAnsi="Times New Roman" w:cs="Times New Roman"/>
          <w:sz w:val="24"/>
          <w:szCs w:val="24"/>
        </w:rPr>
        <w:t>,</w:t>
      </w:r>
      <w:r w:rsidR="00A949B5" w:rsidRPr="00981E6C">
        <w:rPr>
          <w:rFonts w:ascii="Times New Roman" w:hAnsi="Times New Roman" w:cs="Times New Roman"/>
          <w:sz w:val="24"/>
          <w:szCs w:val="24"/>
        </w:rPr>
        <w:t xml:space="preserve"> which </w:t>
      </w:r>
      <w:r w:rsidR="17F781AB" w:rsidRPr="00981E6C">
        <w:rPr>
          <w:rFonts w:ascii="Times New Roman" w:hAnsi="Times New Roman" w:cs="Times New Roman"/>
          <w:sz w:val="24"/>
          <w:szCs w:val="24"/>
        </w:rPr>
        <w:t xml:space="preserve">could </w:t>
      </w:r>
      <w:r w:rsidR="6CC44E7D" w:rsidRPr="00981E6C">
        <w:rPr>
          <w:rFonts w:ascii="Times New Roman" w:hAnsi="Times New Roman" w:cs="Times New Roman"/>
          <w:sz w:val="24"/>
          <w:szCs w:val="24"/>
        </w:rPr>
        <w:t>be</w:t>
      </w:r>
      <w:r w:rsidR="17F781AB" w:rsidRPr="00981E6C">
        <w:rPr>
          <w:rFonts w:ascii="Times New Roman" w:hAnsi="Times New Roman" w:cs="Times New Roman"/>
          <w:sz w:val="24"/>
          <w:szCs w:val="24"/>
        </w:rPr>
        <w:t xml:space="preserve"> positive, however it </w:t>
      </w:r>
      <w:r w:rsidR="00A949B5" w:rsidRPr="00981E6C">
        <w:rPr>
          <w:rFonts w:ascii="Times New Roman" w:hAnsi="Times New Roman" w:cs="Times New Roman"/>
          <w:sz w:val="24"/>
          <w:szCs w:val="24"/>
        </w:rPr>
        <w:t xml:space="preserve">has resulted in 1 in 5 </w:t>
      </w:r>
      <w:r w:rsidR="7376357D" w:rsidRPr="00981E6C">
        <w:rPr>
          <w:rFonts w:ascii="Times New Roman" w:hAnsi="Times New Roman" w:cs="Times New Roman"/>
          <w:sz w:val="24"/>
          <w:szCs w:val="24"/>
        </w:rPr>
        <w:t xml:space="preserve">people </w:t>
      </w:r>
      <w:r w:rsidR="00A949B5" w:rsidRPr="00981E6C">
        <w:rPr>
          <w:rFonts w:ascii="Times New Roman" w:hAnsi="Times New Roman" w:cs="Times New Roman"/>
          <w:sz w:val="24"/>
          <w:szCs w:val="24"/>
        </w:rPr>
        <w:t xml:space="preserve">over 60 </w:t>
      </w:r>
      <w:r w:rsidR="54069DBF" w:rsidRPr="00981E6C">
        <w:rPr>
          <w:rFonts w:ascii="Times New Roman" w:hAnsi="Times New Roman" w:cs="Times New Roman"/>
          <w:sz w:val="24"/>
          <w:szCs w:val="24"/>
        </w:rPr>
        <w:t>having</w:t>
      </w:r>
      <w:r w:rsidR="00A949B5" w:rsidRPr="00981E6C">
        <w:rPr>
          <w:rFonts w:ascii="Times New Roman" w:hAnsi="Times New Roman" w:cs="Times New Roman"/>
          <w:sz w:val="24"/>
          <w:szCs w:val="24"/>
        </w:rPr>
        <w:t xml:space="preserve"> more than one illness</w:t>
      </w:r>
      <w:r w:rsidR="00E14307" w:rsidRPr="00981E6C">
        <w:rPr>
          <w:rFonts w:ascii="Times New Roman" w:hAnsi="Times New Roman" w:cs="Times New Roman"/>
          <w:sz w:val="24"/>
          <w:szCs w:val="24"/>
        </w:rPr>
        <w:t>, costing the NHS more.</w:t>
      </w:r>
    </w:p>
    <w:p w14:paraId="04F28EAA" w14:textId="77777777" w:rsidR="00981E6C" w:rsidRPr="00981E6C" w:rsidRDefault="00981E6C" w:rsidP="00981E6C">
      <w:pPr>
        <w:spacing w:after="0" w:line="360" w:lineRule="auto"/>
        <w:jc w:val="both"/>
        <w:rPr>
          <w:rFonts w:ascii="Times New Roman" w:hAnsi="Times New Roman" w:cs="Times New Roman"/>
          <w:sz w:val="24"/>
          <w:szCs w:val="24"/>
        </w:rPr>
      </w:pPr>
    </w:p>
    <w:p w14:paraId="4614D7E7" w14:textId="2D88DDF3" w:rsidR="1F804CCC" w:rsidRDefault="002F2EA2" w:rsidP="00981E6C">
      <w:pPr>
        <w:spacing w:after="0" w:line="360" w:lineRule="auto"/>
        <w:rPr>
          <w:rFonts w:ascii="Times New Roman" w:eastAsiaTheme="minorEastAsia" w:hAnsi="Times New Roman" w:cs="Times New Roman"/>
          <w:color w:val="000000" w:themeColor="text1"/>
          <w:sz w:val="24"/>
          <w:szCs w:val="24"/>
        </w:rPr>
      </w:pPr>
      <w:r w:rsidRPr="00981E6C">
        <w:rPr>
          <w:rFonts w:ascii="Times New Roman" w:hAnsi="Times New Roman" w:cs="Times New Roman"/>
          <w:sz w:val="24"/>
          <w:szCs w:val="24"/>
        </w:rPr>
        <w:t>The health service has been known to attempt</w:t>
      </w:r>
      <w:r w:rsidR="00981E6C">
        <w:rPr>
          <w:rFonts w:ascii="Times New Roman" w:hAnsi="Times New Roman" w:cs="Times New Roman"/>
          <w:sz w:val="24"/>
          <w:szCs w:val="24"/>
        </w:rPr>
        <w:t xml:space="preserve"> both management and leadership. </w:t>
      </w:r>
      <w:r w:rsidR="00027088" w:rsidRPr="00981E6C">
        <w:rPr>
          <w:rFonts w:ascii="Times New Roman" w:eastAsiaTheme="minorEastAsia" w:hAnsi="Times New Roman" w:cs="Times New Roman"/>
          <w:sz w:val="24"/>
          <w:szCs w:val="24"/>
        </w:rPr>
        <w:t xml:space="preserve">The </w:t>
      </w:r>
      <w:proofErr w:type="spellStart"/>
      <w:r w:rsidR="00027088" w:rsidRPr="00981E6C">
        <w:rPr>
          <w:rFonts w:ascii="Times New Roman" w:eastAsiaTheme="minorEastAsia" w:hAnsi="Times New Roman" w:cs="Times New Roman"/>
          <w:sz w:val="24"/>
          <w:szCs w:val="24"/>
        </w:rPr>
        <w:t>Abertawe</w:t>
      </w:r>
      <w:proofErr w:type="spellEnd"/>
      <w:r w:rsidR="00027088" w:rsidRPr="00981E6C">
        <w:rPr>
          <w:rFonts w:ascii="Times New Roman" w:eastAsiaTheme="minorEastAsia" w:hAnsi="Times New Roman" w:cs="Times New Roman"/>
          <w:sz w:val="24"/>
          <w:szCs w:val="24"/>
        </w:rPr>
        <w:t xml:space="preserve"> Bro </w:t>
      </w:r>
      <w:proofErr w:type="spellStart"/>
      <w:r w:rsidR="00027088" w:rsidRPr="00981E6C">
        <w:rPr>
          <w:rFonts w:ascii="Times New Roman" w:eastAsiaTheme="minorEastAsia" w:hAnsi="Times New Roman" w:cs="Times New Roman"/>
          <w:sz w:val="24"/>
          <w:szCs w:val="24"/>
        </w:rPr>
        <w:t>Morgannwg</w:t>
      </w:r>
      <w:proofErr w:type="spellEnd"/>
      <w:r w:rsidR="00027088" w:rsidRPr="00981E6C">
        <w:rPr>
          <w:rFonts w:ascii="Times New Roman" w:eastAsiaTheme="minorEastAsia" w:hAnsi="Times New Roman" w:cs="Times New Roman"/>
          <w:sz w:val="24"/>
          <w:szCs w:val="24"/>
        </w:rPr>
        <w:t xml:space="preserve"> University (ABMU) health board</w:t>
      </w:r>
      <w:r w:rsidR="1F804CCC" w:rsidRPr="00981E6C">
        <w:rPr>
          <w:rFonts w:ascii="Times New Roman" w:eastAsiaTheme="minorEastAsia" w:hAnsi="Times New Roman" w:cs="Times New Roman"/>
          <w:sz w:val="24"/>
          <w:szCs w:val="24"/>
        </w:rPr>
        <w:t xml:space="preserve"> was formed </w:t>
      </w:r>
      <w:r w:rsidR="0C19A7A0" w:rsidRPr="00981E6C">
        <w:rPr>
          <w:rFonts w:ascii="Times New Roman" w:eastAsiaTheme="minorEastAsia" w:hAnsi="Times New Roman" w:cs="Times New Roman"/>
          <w:sz w:val="24"/>
          <w:szCs w:val="24"/>
        </w:rPr>
        <w:t>on</w:t>
      </w:r>
      <w:r w:rsidR="1F804CCC" w:rsidRPr="00981E6C">
        <w:rPr>
          <w:rFonts w:ascii="Times New Roman" w:eastAsiaTheme="minorEastAsia" w:hAnsi="Times New Roman" w:cs="Times New Roman"/>
          <w:sz w:val="24"/>
          <w:szCs w:val="24"/>
        </w:rPr>
        <w:t xml:space="preserve"> October 1</w:t>
      </w:r>
      <w:r w:rsidR="1F804CCC" w:rsidRPr="00981E6C">
        <w:rPr>
          <w:rFonts w:ascii="Times New Roman" w:eastAsiaTheme="minorEastAsia" w:hAnsi="Times New Roman" w:cs="Times New Roman"/>
          <w:sz w:val="24"/>
          <w:szCs w:val="24"/>
          <w:vertAlign w:val="superscript"/>
        </w:rPr>
        <w:t>st</w:t>
      </w:r>
      <w:r w:rsidR="1F804CCC" w:rsidRPr="00981E6C">
        <w:rPr>
          <w:rFonts w:ascii="Times New Roman" w:eastAsiaTheme="minorEastAsia" w:hAnsi="Times New Roman" w:cs="Times New Roman"/>
          <w:sz w:val="24"/>
          <w:szCs w:val="24"/>
        </w:rPr>
        <w:t>, 2009 and currently covers a population of around 500,000 people in the area, using a budget of 1.3 billion. The Health Board has four acute hospitals</w:t>
      </w:r>
      <w:r w:rsidR="7165527B" w:rsidRPr="00981E6C">
        <w:rPr>
          <w:rFonts w:ascii="Times New Roman" w:eastAsiaTheme="minorEastAsia" w:hAnsi="Times New Roman" w:cs="Times New Roman"/>
          <w:sz w:val="24"/>
          <w:szCs w:val="24"/>
        </w:rPr>
        <w:t xml:space="preserve"> which</w:t>
      </w:r>
      <w:r w:rsidR="1F804CCC" w:rsidRPr="00981E6C">
        <w:rPr>
          <w:rFonts w:ascii="Times New Roman" w:eastAsiaTheme="minorEastAsia" w:hAnsi="Times New Roman" w:cs="Times New Roman"/>
          <w:color w:val="000000" w:themeColor="text1"/>
          <w:sz w:val="24"/>
          <w:szCs w:val="24"/>
        </w:rPr>
        <w:t xml:space="preserve"> are Singleton and </w:t>
      </w:r>
      <w:proofErr w:type="spellStart"/>
      <w:r w:rsidR="1F804CCC" w:rsidRPr="00981E6C">
        <w:rPr>
          <w:rFonts w:ascii="Times New Roman" w:eastAsiaTheme="minorEastAsia" w:hAnsi="Times New Roman" w:cs="Times New Roman"/>
          <w:sz w:val="24"/>
          <w:szCs w:val="24"/>
        </w:rPr>
        <w:t>Morriston</w:t>
      </w:r>
      <w:proofErr w:type="spellEnd"/>
      <w:r w:rsidR="1F804CCC" w:rsidRPr="00981E6C">
        <w:rPr>
          <w:rFonts w:ascii="Times New Roman" w:eastAsiaTheme="minorEastAsia" w:hAnsi="Times New Roman" w:cs="Times New Roman"/>
          <w:color w:val="000000" w:themeColor="text1"/>
          <w:sz w:val="24"/>
          <w:szCs w:val="24"/>
        </w:rPr>
        <w:t xml:space="preserve"> </w:t>
      </w:r>
      <w:r w:rsidR="1F804CCC" w:rsidRPr="00981E6C">
        <w:rPr>
          <w:rFonts w:ascii="Times New Roman" w:eastAsiaTheme="minorEastAsia" w:hAnsi="Times New Roman" w:cs="Times New Roman"/>
          <w:sz w:val="24"/>
          <w:szCs w:val="24"/>
        </w:rPr>
        <w:t>Hospitals</w:t>
      </w:r>
      <w:r w:rsidR="1F804CCC" w:rsidRPr="00981E6C">
        <w:rPr>
          <w:rFonts w:ascii="Times New Roman" w:eastAsiaTheme="minorEastAsia" w:hAnsi="Times New Roman" w:cs="Times New Roman"/>
          <w:color w:val="000000" w:themeColor="text1"/>
          <w:sz w:val="24"/>
          <w:szCs w:val="24"/>
        </w:rPr>
        <w:t xml:space="preserve"> in </w:t>
      </w:r>
      <w:r w:rsidR="1F804CCC" w:rsidRPr="00981E6C">
        <w:rPr>
          <w:rFonts w:ascii="Times New Roman" w:eastAsiaTheme="minorEastAsia" w:hAnsi="Times New Roman" w:cs="Times New Roman"/>
          <w:sz w:val="24"/>
          <w:szCs w:val="24"/>
        </w:rPr>
        <w:t>Swansea</w:t>
      </w:r>
      <w:r w:rsidR="1F804CCC" w:rsidRPr="00981E6C">
        <w:rPr>
          <w:rFonts w:ascii="Times New Roman" w:eastAsiaTheme="minorEastAsia" w:hAnsi="Times New Roman" w:cs="Times New Roman"/>
          <w:color w:val="000000" w:themeColor="text1"/>
          <w:sz w:val="24"/>
          <w:szCs w:val="24"/>
        </w:rPr>
        <w:t xml:space="preserve">, Neath Port Talbot Hospital in </w:t>
      </w:r>
      <w:r w:rsidR="1F804CCC" w:rsidRPr="00981E6C">
        <w:rPr>
          <w:rFonts w:ascii="Times New Roman" w:eastAsiaTheme="minorEastAsia" w:hAnsi="Times New Roman" w:cs="Times New Roman"/>
          <w:sz w:val="24"/>
          <w:szCs w:val="24"/>
        </w:rPr>
        <w:t>Port Talbot</w:t>
      </w:r>
      <w:r w:rsidR="1F804CCC" w:rsidRPr="00981E6C">
        <w:rPr>
          <w:rFonts w:ascii="Times New Roman" w:eastAsiaTheme="minorEastAsia" w:hAnsi="Times New Roman" w:cs="Times New Roman"/>
          <w:color w:val="000000" w:themeColor="text1"/>
          <w:sz w:val="24"/>
          <w:szCs w:val="24"/>
        </w:rPr>
        <w:t xml:space="preserve"> and the Princess of Wales Hospital in Bridgend, employing approximately 16,000 people, 70% of wh</w:t>
      </w:r>
      <w:r w:rsidR="41B5952E" w:rsidRPr="00981E6C">
        <w:rPr>
          <w:rFonts w:ascii="Times New Roman" w:eastAsiaTheme="minorEastAsia" w:hAnsi="Times New Roman" w:cs="Times New Roman"/>
          <w:color w:val="000000" w:themeColor="text1"/>
          <w:sz w:val="24"/>
          <w:szCs w:val="24"/>
        </w:rPr>
        <w:t>om</w:t>
      </w:r>
      <w:r w:rsidR="1F804CCC" w:rsidRPr="00981E6C">
        <w:rPr>
          <w:rFonts w:ascii="Times New Roman" w:eastAsiaTheme="minorEastAsia" w:hAnsi="Times New Roman" w:cs="Times New Roman"/>
          <w:color w:val="000000" w:themeColor="text1"/>
          <w:sz w:val="24"/>
          <w:szCs w:val="24"/>
        </w:rPr>
        <w:t xml:space="preserve"> are involved in direct patient care.</w:t>
      </w:r>
    </w:p>
    <w:p w14:paraId="76B77789" w14:textId="77777777" w:rsidR="00981E6C" w:rsidRPr="00981E6C" w:rsidRDefault="00981E6C" w:rsidP="00981E6C">
      <w:pPr>
        <w:spacing w:after="0" w:line="360" w:lineRule="auto"/>
        <w:rPr>
          <w:rFonts w:ascii="Times New Roman" w:hAnsi="Times New Roman" w:cs="Times New Roman"/>
          <w:sz w:val="24"/>
          <w:szCs w:val="24"/>
        </w:rPr>
      </w:pPr>
    </w:p>
    <w:p w14:paraId="6B1410F0" w14:textId="2F117DEB" w:rsidR="001F27D2" w:rsidRDefault="00B10883" w:rsidP="00981E6C">
      <w:pPr>
        <w:spacing w:after="0" w:line="360" w:lineRule="auto"/>
        <w:rPr>
          <w:rFonts w:ascii="Times New Roman" w:hAnsi="Times New Roman" w:cs="Times New Roman"/>
          <w:color w:val="000000" w:themeColor="text1"/>
          <w:sz w:val="24"/>
          <w:szCs w:val="24"/>
          <w:shd w:val="clear" w:color="auto" w:fill="FFFFFF"/>
        </w:rPr>
      </w:pPr>
      <w:r w:rsidRPr="00981E6C">
        <w:rPr>
          <w:rFonts w:ascii="Times New Roman" w:hAnsi="Times New Roman" w:cs="Times New Roman"/>
          <w:color w:val="141414"/>
          <w:sz w:val="24"/>
          <w:szCs w:val="24"/>
          <w:shd w:val="clear" w:color="auto" w:fill="FFFFFF"/>
        </w:rPr>
        <w:t xml:space="preserve">The NHS </w:t>
      </w:r>
      <w:r w:rsidR="001F27D2" w:rsidRPr="00981E6C">
        <w:rPr>
          <w:rFonts w:ascii="Times New Roman" w:hAnsi="Times New Roman" w:cs="Times New Roman"/>
          <w:color w:val="000000" w:themeColor="text1"/>
          <w:sz w:val="24"/>
          <w:szCs w:val="24"/>
          <w:shd w:val="clear" w:color="auto" w:fill="FFFFFF"/>
        </w:rPr>
        <w:t xml:space="preserve">has always </w:t>
      </w:r>
      <w:r w:rsidR="1FF0D925" w:rsidRPr="00981E6C">
        <w:rPr>
          <w:rFonts w:ascii="Times New Roman" w:hAnsi="Times New Roman" w:cs="Times New Roman"/>
          <w:color w:val="000000" w:themeColor="text1"/>
          <w:sz w:val="24"/>
          <w:szCs w:val="24"/>
          <w:shd w:val="clear" w:color="auto" w:fill="FFFFFF"/>
        </w:rPr>
        <w:t>had</w:t>
      </w:r>
      <w:r w:rsidR="001F27D2" w:rsidRPr="00981E6C">
        <w:rPr>
          <w:rFonts w:ascii="Times New Roman" w:hAnsi="Times New Roman" w:cs="Times New Roman"/>
          <w:color w:val="141414"/>
          <w:sz w:val="24"/>
          <w:szCs w:val="24"/>
          <w:shd w:val="clear" w:color="auto" w:fill="FFFFFF"/>
        </w:rPr>
        <w:t xml:space="preserve"> extremely high standards. The high standards are across </w:t>
      </w:r>
      <w:r w:rsidR="0BCC4648" w:rsidRPr="00981E6C">
        <w:rPr>
          <w:rFonts w:ascii="Times New Roman" w:hAnsi="Times New Roman" w:cs="Times New Roman"/>
          <w:color w:val="141414"/>
          <w:sz w:val="24"/>
          <w:szCs w:val="24"/>
          <w:shd w:val="clear" w:color="auto" w:fill="FFFFFF"/>
        </w:rPr>
        <w:t>all</w:t>
      </w:r>
      <w:r w:rsidR="001F27D2" w:rsidRPr="00981E6C">
        <w:rPr>
          <w:rFonts w:ascii="Times New Roman" w:hAnsi="Times New Roman" w:cs="Times New Roman"/>
          <w:color w:val="141414"/>
          <w:sz w:val="24"/>
          <w:szCs w:val="24"/>
          <w:shd w:val="clear" w:color="auto" w:fill="FFFFFF"/>
        </w:rPr>
        <w:t xml:space="preserve"> the different services that the NHS provides, for instance ambulance response times, A&amp;E and cancer services and waiting times for certain mental health services and diagnostic tests</w:t>
      </w:r>
      <w:r w:rsidR="7B53FB1B" w:rsidRPr="00981E6C">
        <w:rPr>
          <w:rFonts w:ascii="Times New Roman" w:hAnsi="Times New Roman" w:cs="Times New Roman"/>
          <w:color w:val="141414"/>
          <w:sz w:val="24"/>
          <w:szCs w:val="24"/>
          <w:shd w:val="clear" w:color="auto" w:fill="FFFFFF"/>
        </w:rPr>
        <w:t xml:space="preserve"> </w:t>
      </w:r>
      <w:r w:rsidR="00205FFE" w:rsidRPr="00981E6C">
        <w:rPr>
          <w:rFonts w:ascii="Times New Roman" w:hAnsi="Times New Roman" w:cs="Times New Roman"/>
          <w:color w:val="000000" w:themeColor="text1"/>
          <w:sz w:val="24"/>
          <w:szCs w:val="24"/>
          <w:shd w:val="clear" w:color="auto" w:fill="FFFFFF"/>
        </w:rPr>
        <w:t>(</w:t>
      </w:r>
      <w:proofErr w:type="spellStart"/>
      <w:r w:rsidR="00205FFE" w:rsidRPr="00981E6C">
        <w:rPr>
          <w:rFonts w:ascii="Times New Roman" w:hAnsi="Times New Roman" w:cs="Times New Roman"/>
          <w:color w:val="000000" w:themeColor="text1"/>
          <w:sz w:val="24"/>
          <w:szCs w:val="24"/>
          <w:shd w:val="clear" w:color="auto" w:fill="FFFFFF"/>
        </w:rPr>
        <w:t>Anandaciva</w:t>
      </w:r>
      <w:proofErr w:type="spellEnd"/>
      <w:r w:rsidR="00205FFE" w:rsidRPr="00981E6C">
        <w:rPr>
          <w:rFonts w:ascii="Times New Roman" w:hAnsi="Times New Roman" w:cs="Times New Roman"/>
          <w:color w:val="000000" w:themeColor="text1"/>
          <w:sz w:val="24"/>
          <w:szCs w:val="24"/>
          <w:shd w:val="clear" w:color="auto" w:fill="FFFFFF"/>
        </w:rPr>
        <w:t xml:space="preserve"> and Thompson, 2017)</w:t>
      </w:r>
      <w:r w:rsidR="00981E6C">
        <w:rPr>
          <w:rFonts w:ascii="Times New Roman" w:hAnsi="Times New Roman" w:cs="Times New Roman"/>
          <w:color w:val="000000" w:themeColor="text1"/>
          <w:sz w:val="24"/>
          <w:szCs w:val="24"/>
          <w:shd w:val="clear" w:color="auto" w:fill="FFFFFF"/>
        </w:rPr>
        <w:t>.</w:t>
      </w:r>
    </w:p>
    <w:p w14:paraId="4D18683A" w14:textId="77777777" w:rsidR="00981E6C" w:rsidRPr="00981E6C" w:rsidRDefault="00981E6C" w:rsidP="00981E6C">
      <w:pPr>
        <w:spacing w:after="0" w:line="360" w:lineRule="auto"/>
        <w:rPr>
          <w:rFonts w:ascii="Times New Roman" w:hAnsi="Times New Roman" w:cs="Times New Roman"/>
          <w:color w:val="141414"/>
          <w:sz w:val="24"/>
          <w:szCs w:val="24"/>
          <w:shd w:val="clear" w:color="auto" w:fill="FFFFFF"/>
        </w:rPr>
      </w:pPr>
    </w:p>
    <w:p w14:paraId="095FBD60" w14:textId="17EB0CBA" w:rsidR="00661F07" w:rsidRDefault="7B53FB1B" w:rsidP="00981E6C">
      <w:pPr>
        <w:spacing w:after="0" w:line="360" w:lineRule="auto"/>
        <w:rPr>
          <w:rStyle w:val="Hyperlink"/>
          <w:rFonts w:ascii="Times New Roman" w:hAnsi="Times New Roman" w:cs="Times New Roman"/>
          <w:color w:val="auto"/>
          <w:sz w:val="24"/>
          <w:szCs w:val="24"/>
          <w:u w:val="none"/>
        </w:rPr>
      </w:pPr>
      <w:r w:rsidRPr="00981E6C">
        <w:rPr>
          <w:rFonts w:ascii="Times New Roman" w:hAnsi="Times New Roman" w:cs="Times New Roman"/>
          <w:color w:val="141414"/>
          <w:sz w:val="24"/>
          <w:szCs w:val="24"/>
          <w:shd w:val="clear" w:color="auto" w:fill="FFFFFF"/>
        </w:rPr>
        <w:t>However, s</w:t>
      </w:r>
      <w:r w:rsidR="001F27D2" w:rsidRPr="00981E6C">
        <w:rPr>
          <w:rFonts w:ascii="Times New Roman" w:hAnsi="Times New Roman" w:cs="Times New Roman"/>
          <w:color w:val="141414"/>
          <w:sz w:val="24"/>
          <w:szCs w:val="24"/>
          <w:shd w:val="clear" w:color="auto" w:fill="FFFFFF"/>
        </w:rPr>
        <w:t>tatistics from 2017/</w:t>
      </w:r>
      <w:r w:rsidR="00661F07" w:rsidRPr="00981E6C">
        <w:rPr>
          <w:rFonts w:ascii="Times New Roman" w:hAnsi="Times New Roman" w:cs="Times New Roman"/>
          <w:color w:val="141414"/>
          <w:sz w:val="24"/>
          <w:szCs w:val="24"/>
          <w:shd w:val="clear" w:color="auto" w:fill="FFFFFF"/>
        </w:rPr>
        <w:t xml:space="preserve">18 suggest that the performance is below the standard that has been set for the NHS. Along with this, numerous pieces of data have shown that these performance standards have been deteriorating for some time across the board. For example, 18-week referral-to-treatment standard for planned care has not been met since February 2016, while the A&amp;E four-hour standard </w:t>
      </w:r>
      <w:r w:rsidR="01B53FEF" w:rsidRPr="00981E6C">
        <w:rPr>
          <w:rFonts w:ascii="Times New Roman" w:hAnsi="Times New Roman" w:cs="Times New Roman"/>
          <w:color w:val="141414"/>
          <w:sz w:val="24"/>
          <w:szCs w:val="24"/>
          <w:shd w:val="clear" w:color="auto" w:fill="FFFFFF"/>
        </w:rPr>
        <w:t xml:space="preserve">has not been met </w:t>
      </w:r>
      <w:r w:rsidR="00661F07" w:rsidRPr="00981E6C">
        <w:rPr>
          <w:rFonts w:ascii="Times New Roman" w:hAnsi="Times New Roman" w:cs="Times New Roman"/>
          <w:color w:val="141414"/>
          <w:sz w:val="24"/>
          <w:szCs w:val="24"/>
          <w:shd w:val="clear" w:color="auto" w:fill="FFFFFF"/>
        </w:rPr>
        <w:t xml:space="preserve">since July 2015 and the 62-day cancer standard </w:t>
      </w:r>
      <w:r w:rsidR="0A493E5A" w:rsidRPr="00981E6C">
        <w:rPr>
          <w:rFonts w:ascii="Times New Roman" w:hAnsi="Times New Roman" w:cs="Times New Roman"/>
          <w:color w:val="141414"/>
          <w:sz w:val="24"/>
          <w:szCs w:val="24"/>
          <w:shd w:val="clear" w:color="auto" w:fill="FFFFFF"/>
        </w:rPr>
        <w:t xml:space="preserve">has not been met </w:t>
      </w:r>
      <w:r w:rsidR="00661F07" w:rsidRPr="00981E6C">
        <w:rPr>
          <w:rFonts w:ascii="Times New Roman" w:hAnsi="Times New Roman" w:cs="Times New Roman"/>
          <w:color w:val="141414"/>
          <w:sz w:val="24"/>
          <w:szCs w:val="24"/>
          <w:shd w:val="clear" w:color="auto" w:fill="FFFFFF"/>
        </w:rPr>
        <w:t>for more than three years</w:t>
      </w:r>
      <w:r w:rsidR="4694E68F" w:rsidRPr="00981E6C">
        <w:rPr>
          <w:rFonts w:ascii="Times New Roman" w:hAnsi="Times New Roman" w:cs="Times New Roman"/>
          <w:color w:val="141414"/>
          <w:sz w:val="24"/>
          <w:szCs w:val="24"/>
          <w:shd w:val="clear" w:color="auto" w:fill="FFFFFF"/>
        </w:rPr>
        <w:t xml:space="preserve"> </w:t>
      </w:r>
      <w:r w:rsidR="4694E68F" w:rsidRPr="00981E6C">
        <w:rPr>
          <w:rFonts w:ascii="Times New Roman" w:eastAsia="Calibri Light" w:hAnsi="Times New Roman" w:cs="Times New Roman"/>
          <w:sz w:val="24"/>
          <w:szCs w:val="24"/>
        </w:rPr>
        <w:t>(</w:t>
      </w:r>
      <w:proofErr w:type="spellStart"/>
      <w:r w:rsidR="4694E68F" w:rsidRPr="00981E6C">
        <w:rPr>
          <w:rFonts w:ascii="Times New Roman" w:eastAsia="Calibri Light" w:hAnsi="Times New Roman" w:cs="Times New Roman"/>
          <w:sz w:val="24"/>
          <w:szCs w:val="24"/>
        </w:rPr>
        <w:t>Anandaciva</w:t>
      </w:r>
      <w:proofErr w:type="spellEnd"/>
      <w:r w:rsidR="4694E68F" w:rsidRPr="00981E6C">
        <w:rPr>
          <w:rFonts w:ascii="Times New Roman" w:eastAsia="Calibri Light" w:hAnsi="Times New Roman" w:cs="Times New Roman"/>
          <w:sz w:val="24"/>
          <w:szCs w:val="24"/>
        </w:rPr>
        <w:t xml:space="preserve"> and Thompson, 2017).</w:t>
      </w:r>
      <w:r w:rsidR="00981E6C">
        <w:rPr>
          <w:rFonts w:ascii="Times New Roman" w:hAnsi="Times New Roman" w:cs="Times New Roman"/>
          <w:color w:val="141414"/>
          <w:sz w:val="24"/>
          <w:szCs w:val="24"/>
        </w:rPr>
        <w:t xml:space="preserve"> </w:t>
      </w:r>
      <w:r w:rsidR="00661F07" w:rsidRPr="00981E6C">
        <w:rPr>
          <w:rStyle w:val="Hyperlink"/>
          <w:rFonts w:ascii="Times New Roman" w:hAnsi="Times New Roman" w:cs="Times New Roman"/>
          <w:color w:val="auto"/>
          <w:sz w:val="24"/>
          <w:szCs w:val="24"/>
          <w:u w:val="none"/>
        </w:rPr>
        <w:t>Going by the National Audit Office (2005)</w:t>
      </w:r>
      <w:r w:rsidR="2C54079D" w:rsidRPr="00981E6C">
        <w:rPr>
          <w:rStyle w:val="Hyperlink"/>
          <w:rFonts w:ascii="Times New Roman" w:hAnsi="Times New Roman" w:cs="Times New Roman"/>
          <w:color w:val="auto"/>
          <w:sz w:val="24"/>
          <w:szCs w:val="24"/>
          <w:u w:val="none"/>
        </w:rPr>
        <w:t xml:space="preserve">, </w:t>
      </w:r>
      <w:r w:rsidR="00661F07" w:rsidRPr="00981E6C">
        <w:rPr>
          <w:rStyle w:val="Hyperlink"/>
          <w:rFonts w:ascii="Times New Roman" w:hAnsi="Times New Roman" w:cs="Times New Roman"/>
          <w:color w:val="auto"/>
          <w:sz w:val="24"/>
          <w:szCs w:val="24"/>
          <w:u w:val="none"/>
        </w:rPr>
        <w:t xml:space="preserve">the waiting time for outpatients </w:t>
      </w:r>
      <w:r w:rsidR="000E559B" w:rsidRPr="00981E6C">
        <w:rPr>
          <w:rStyle w:val="Hyperlink"/>
          <w:rFonts w:ascii="Times New Roman" w:hAnsi="Times New Roman" w:cs="Times New Roman"/>
          <w:color w:val="auto"/>
          <w:sz w:val="24"/>
          <w:szCs w:val="24"/>
          <w:u w:val="none"/>
        </w:rPr>
        <w:t xml:space="preserve">in Wales </w:t>
      </w:r>
      <w:r w:rsidR="00661F07" w:rsidRPr="00981E6C">
        <w:rPr>
          <w:rStyle w:val="Hyperlink"/>
          <w:rFonts w:ascii="Times New Roman" w:hAnsi="Times New Roman" w:cs="Times New Roman"/>
          <w:color w:val="auto"/>
          <w:sz w:val="24"/>
          <w:szCs w:val="24"/>
          <w:u w:val="none"/>
        </w:rPr>
        <w:t>remains to be an increasingly long tim</w:t>
      </w:r>
      <w:r w:rsidR="000E559B" w:rsidRPr="00981E6C">
        <w:rPr>
          <w:rStyle w:val="Hyperlink"/>
          <w:rFonts w:ascii="Times New Roman" w:hAnsi="Times New Roman" w:cs="Times New Roman"/>
          <w:color w:val="auto"/>
          <w:sz w:val="24"/>
          <w:szCs w:val="24"/>
          <w:u w:val="none"/>
        </w:rPr>
        <w:t xml:space="preserve">e. There are varied reasons and different situations as </w:t>
      </w:r>
      <w:r w:rsidR="000E559B" w:rsidRPr="00981E6C">
        <w:rPr>
          <w:rStyle w:val="Hyperlink"/>
          <w:rFonts w:ascii="Times New Roman" w:hAnsi="Times New Roman" w:cs="Times New Roman"/>
          <w:color w:val="auto"/>
          <w:sz w:val="24"/>
          <w:szCs w:val="24"/>
          <w:u w:val="none"/>
        </w:rPr>
        <w:lastRenderedPageBreak/>
        <w:t xml:space="preserve">to why there are such long waiting </w:t>
      </w:r>
      <w:r w:rsidR="3C035B80" w:rsidRPr="00981E6C">
        <w:rPr>
          <w:rStyle w:val="Hyperlink"/>
          <w:rFonts w:ascii="Times New Roman" w:hAnsi="Times New Roman" w:cs="Times New Roman"/>
          <w:color w:val="auto"/>
          <w:sz w:val="24"/>
          <w:szCs w:val="24"/>
          <w:u w:val="none"/>
        </w:rPr>
        <w:t>times,</w:t>
      </w:r>
      <w:r w:rsidR="000E559B" w:rsidRPr="00981E6C">
        <w:rPr>
          <w:rStyle w:val="Hyperlink"/>
          <w:rFonts w:ascii="Times New Roman" w:hAnsi="Times New Roman" w:cs="Times New Roman"/>
          <w:color w:val="auto"/>
          <w:sz w:val="24"/>
          <w:szCs w:val="24"/>
          <w:u w:val="none"/>
        </w:rPr>
        <w:t xml:space="preserve"> and </w:t>
      </w:r>
      <w:r w:rsidR="00B37136" w:rsidRPr="00981E6C">
        <w:rPr>
          <w:rStyle w:val="Hyperlink"/>
          <w:rFonts w:ascii="Times New Roman" w:hAnsi="Times New Roman" w:cs="Times New Roman"/>
          <w:color w:val="auto"/>
          <w:sz w:val="24"/>
          <w:szCs w:val="24"/>
          <w:u w:val="none"/>
        </w:rPr>
        <w:t xml:space="preserve">this </w:t>
      </w:r>
      <w:r w:rsidR="000E559B" w:rsidRPr="00981E6C">
        <w:rPr>
          <w:rStyle w:val="Hyperlink"/>
          <w:rFonts w:ascii="Times New Roman" w:hAnsi="Times New Roman" w:cs="Times New Roman"/>
          <w:color w:val="auto"/>
          <w:sz w:val="24"/>
          <w:szCs w:val="24"/>
          <w:u w:val="none"/>
        </w:rPr>
        <w:t>can also depend on whether the patient needs a bed to stay overnight.</w:t>
      </w:r>
      <w:r w:rsidR="00B37136" w:rsidRPr="00981E6C">
        <w:rPr>
          <w:rStyle w:val="Hyperlink"/>
          <w:rFonts w:ascii="Times New Roman" w:hAnsi="Times New Roman" w:cs="Times New Roman"/>
          <w:color w:val="auto"/>
          <w:sz w:val="24"/>
          <w:szCs w:val="24"/>
          <w:u w:val="none"/>
        </w:rPr>
        <w:t xml:space="preserve"> </w:t>
      </w:r>
    </w:p>
    <w:p w14:paraId="2F53F87D" w14:textId="77777777" w:rsidR="00981E6C" w:rsidRPr="00981E6C" w:rsidRDefault="00981E6C" w:rsidP="00981E6C">
      <w:pPr>
        <w:spacing w:after="0" w:line="360" w:lineRule="auto"/>
        <w:rPr>
          <w:rFonts w:ascii="Times New Roman" w:hAnsi="Times New Roman" w:cs="Times New Roman"/>
          <w:color w:val="141414"/>
          <w:sz w:val="24"/>
          <w:szCs w:val="24"/>
        </w:rPr>
      </w:pPr>
    </w:p>
    <w:p w14:paraId="0ECF4604" w14:textId="080AD81C" w:rsidR="00D27529" w:rsidRPr="00981E6C" w:rsidRDefault="000E559B" w:rsidP="00981E6C">
      <w:pPr>
        <w:spacing w:after="0" w:line="360" w:lineRule="auto"/>
        <w:rPr>
          <w:rFonts w:ascii="Times New Roman" w:hAnsi="Times New Roman" w:cs="Times New Roman"/>
          <w:sz w:val="24"/>
          <w:szCs w:val="24"/>
        </w:rPr>
      </w:pPr>
      <w:r w:rsidRPr="00981E6C">
        <w:rPr>
          <w:rFonts w:ascii="Times New Roman" w:hAnsi="Times New Roman" w:cs="Times New Roman"/>
          <w:sz w:val="24"/>
          <w:szCs w:val="24"/>
        </w:rPr>
        <w:t>In April</w:t>
      </w:r>
      <w:r w:rsidR="6C9C0F2A" w:rsidRPr="00981E6C">
        <w:rPr>
          <w:rFonts w:ascii="Times New Roman" w:hAnsi="Times New Roman" w:cs="Times New Roman"/>
          <w:sz w:val="24"/>
          <w:szCs w:val="24"/>
        </w:rPr>
        <w:t xml:space="preserve"> 2019</w:t>
      </w:r>
      <w:r w:rsidRPr="00981E6C">
        <w:rPr>
          <w:rFonts w:ascii="Times New Roman" w:hAnsi="Times New Roman" w:cs="Times New Roman"/>
          <w:sz w:val="24"/>
          <w:szCs w:val="24"/>
        </w:rPr>
        <w:t xml:space="preserve"> there was an influx of average daily A&amp;E appearances </w:t>
      </w:r>
      <w:r w:rsidR="00B37136" w:rsidRPr="00981E6C">
        <w:rPr>
          <w:rFonts w:ascii="Times New Roman" w:hAnsi="Times New Roman" w:cs="Times New Roman"/>
          <w:sz w:val="24"/>
          <w:szCs w:val="24"/>
        </w:rPr>
        <w:t>which</w:t>
      </w:r>
      <w:r w:rsidRPr="00981E6C">
        <w:rPr>
          <w:rFonts w:ascii="Times New Roman" w:hAnsi="Times New Roman" w:cs="Times New Roman"/>
          <w:sz w:val="24"/>
          <w:szCs w:val="24"/>
        </w:rPr>
        <w:t xml:space="preserve"> was recorded as the highest there has been. Furthermore</w:t>
      </w:r>
      <w:r w:rsidR="00B37136" w:rsidRPr="00981E6C">
        <w:rPr>
          <w:rFonts w:ascii="Times New Roman" w:hAnsi="Times New Roman" w:cs="Times New Roman"/>
          <w:sz w:val="24"/>
          <w:szCs w:val="24"/>
        </w:rPr>
        <w:t>,</w:t>
      </w:r>
      <w:r w:rsidRPr="00981E6C">
        <w:rPr>
          <w:rFonts w:ascii="Times New Roman" w:hAnsi="Times New Roman" w:cs="Times New Roman"/>
          <w:sz w:val="24"/>
          <w:szCs w:val="24"/>
        </w:rPr>
        <w:t xml:space="preserve"> the average time spent in A&amp;E has increased with more patients spending 12 hours in A&amp;E and the percentage of patients spending less than 4 hours being at its lowest since March 2018.</w:t>
      </w:r>
      <w:r w:rsidR="009D441C" w:rsidRPr="00981E6C">
        <w:rPr>
          <w:rFonts w:ascii="Times New Roman" w:hAnsi="Times New Roman" w:cs="Times New Roman"/>
          <w:sz w:val="24"/>
          <w:szCs w:val="24"/>
        </w:rPr>
        <w:t xml:space="preserve"> Only around 75% of patients have been admitted, d</w:t>
      </w:r>
      <w:r w:rsidR="00B37136" w:rsidRPr="00981E6C">
        <w:rPr>
          <w:rFonts w:ascii="Times New Roman" w:hAnsi="Times New Roman" w:cs="Times New Roman"/>
          <w:sz w:val="24"/>
          <w:szCs w:val="24"/>
        </w:rPr>
        <w:t>ischarged or transferred within</w:t>
      </w:r>
      <w:r w:rsidR="009D441C" w:rsidRPr="00981E6C">
        <w:rPr>
          <w:rFonts w:ascii="Times New Roman" w:hAnsi="Times New Roman" w:cs="Times New Roman"/>
          <w:sz w:val="24"/>
          <w:szCs w:val="24"/>
        </w:rPr>
        <w:t xml:space="preserve"> four hours</w:t>
      </w:r>
      <w:r w:rsidR="00B37136" w:rsidRPr="00981E6C">
        <w:rPr>
          <w:rFonts w:ascii="Times New Roman" w:hAnsi="Times New Roman" w:cs="Times New Roman"/>
          <w:sz w:val="24"/>
          <w:szCs w:val="24"/>
        </w:rPr>
        <w:t>,</w:t>
      </w:r>
      <w:r w:rsidR="009D441C" w:rsidRPr="00981E6C">
        <w:rPr>
          <w:rFonts w:ascii="Times New Roman" w:hAnsi="Times New Roman" w:cs="Times New Roman"/>
          <w:sz w:val="24"/>
          <w:szCs w:val="24"/>
        </w:rPr>
        <w:t xml:space="preserve"> which is much less than the target of 95%.</w:t>
      </w:r>
      <w:r w:rsidRPr="00981E6C">
        <w:rPr>
          <w:rFonts w:ascii="Times New Roman" w:hAnsi="Times New Roman" w:cs="Times New Roman"/>
          <w:sz w:val="24"/>
          <w:szCs w:val="24"/>
        </w:rPr>
        <w:t xml:space="preserve"> The average daily calls have also increased to </w:t>
      </w:r>
      <w:r w:rsidR="00B37136" w:rsidRPr="00981E6C">
        <w:rPr>
          <w:rFonts w:ascii="Times New Roman" w:hAnsi="Times New Roman" w:cs="Times New Roman"/>
          <w:sz w:val="24"/>
          <w:szCs w:val="24"/>
        </w:rPr>
        <w:t xml:space="preserve">the </w:t>
      </w:r>
      <w:r w:rsidRPr="00981E6C">
        <w:rPr>
          <w:rFonts w:ascii="Times New Roman" w:hAnsi="Times New Roman" w:cs="Times New Roman"/>
          <w:sz w:val="24"/>
          <w:szCs w:val="24"/>
        </w:rPr>
        <w:t>ambulance</w:t>
      </w:r>
      <w:r w:rsidR="00B37136" w:rsidRPr="00981E6C">
        <w:rPr>
          <w:rFonts w:ascii="Times New Roman" w:hAnsi="Times New Roman" w:cs="Times New Roman"/>
          <w:sz w:val="24"/>
          <w:szCs w:val="24"/>
        </w:rPr>
        <w:t xml:space="preserve"> service</w:t>
      </w:r>
      <w:r w:rsidRPr="00981E6C">
        <w:rPr>
          <w:rFonts w:ascii="Times New Roman" w:hAnsi="Times New Roman" w:cs="Times New Roman"/>
          <w:sz w:val="24"/>
          <w:szCs w:val="24"/>
        </w:rPr>
        <w:t xml:space="preserve"> since April 2019. </w:t>
      </w:r>
      <w:r w:rsidR="009D441C" w:rsidRPr="00981E6C">
        <w:rPr>
          <w:rFonts w:ascii="Times New Roman" w:hAnsi="Times New Roman" w:cs="Times New Roman"/>
          <w:sz w:val="24"/>
          <w:szCs w:val="24"/>
        </w:rPr>
        <w:t xml:space="preserve">Even when targets have been </w:t>
      </w:r>
      <w:r w:rsidR="00B37136" w:rsidRPr="00981E6C">
        <w:rPr>
          <w:rFonts w:ascii="Times New Roman" w:hAnsi="Times New Roman" w:cs="Times New Roman"/>
          <w:sz w:val="24"/>
          <w:szCs w:val="24"/>
        </w:rPr>
        <w:t>met there has been a decrease in</w:t>
      </w:r>
      <w:r w:rsidR="009D441C" w:rsidRPr="00981E6C">
        <w:rPr>
          <w:rFonts w:ascii="Times New Roman" w:hAnsi="Times New Roman" w:cs="Times New Roman"/>
          <w:sz w:val="24"/>
          <w:szCs w:val="24"/>
        </w:rPr>
        <w:t xml:space="preserve"> efficiency, </w:t>
      </w:r>
      <w:r w:rsidR="00B37136" w:rsidRPr="00981E6C">
        <w:rPr>
          <w:rFonts w:ascii="Times New Roman" w:hAnsi="Times New Roman" w:cs="Times New Roman"/>
          <w:sz w:val="24"/>
          <w:szCs w:val="24"/>
        </w:rPr>
        <w:t>for example,</w:t>
      </w:r>
      <w:r w:rsidR="009D441C" w:rsidRPr="00981E6C">
        <w:rPr>
          <w:rFonts w:ascii="Times New Roman" w:hAnsi="Times New Roman" w:cs="Times New Roman"/>
          <w:sz w:val="24"/>
          <w:szCs w:val="24"/>
        </w:rPr>
        <w:t xml:space="preserve"> the percentage of red calls receiving an emergency response within 8 minutes met the target</w:t>
      </w:r>
      <w:r w:rsidR="00B37136" w:rsidRPr="00981E6C">
        <w:rPr>
          <w:rFonts w:ascii="Times New Roman" w:hAnsi="Times New Roman" w:cs="Times New Roman"/>
          <w:sz w:val="24"/>
          <w:szCs w:val="24"/>
        </w:rPr>
        <w:t xml:space="preserve"> in </w:t>
      </w:r>
      <w:r w:rsidR="2AC4574C" w:rsidRPr="00981E6C">
        <w:rPr>
          <w:rFonts w:ascii="Times New Roman" w:hAnsi="Times New Roman" w:cs="Times New Roman"/>
          <w:sz w:val="24"/>
          <w:szCs w:val="24"/>
        </w:rPr>
        <w:t>April 2019 but</w:t>
      </w:r>
      <w:r w:rsidR="009D441C" w:rsidRPr="00981E6C">
        <w:rPr>
          <w:rFonts w:ascii="Times New Roman" w:hAnsi="Times New Roman" w:cs="Times New Roman"/>
          <w:sz w:val="24"/>
          <w:szCs w:val="24"/>
        </w:rPr>
        <w:t xml:space="preserve"> was still lower than in March 2019. The demand on the NHS has been increasingly strenuous, with the Welsh Government stating the previous demand confined to </w:t>
      </w:r>
      <w:r w:rsidR="00B37136" w:rsidRPr="00981E6C">
        <w:rPr>
          <w:rFonts w:ascii="Times New Roman" w:hAnsi="Times New Roman" w:cs="Times New Roman"/>
          <w:sz w:val="24"/>
          <w:szCs w:val="24"/>
        </w:rPr>
        <w:t>winter is now an a</w:t>
      </w:r>
      <w:r w:rsidR="009D441C" w:rsidRPr="00981E6C">
        <w:rPr>
          <w:rFonts w:ascii="Times New Roman" w:hAnsi="Times New Roman" w:cs="Times New Roman"/>
          <w:sz w:val="24"/>
          <w:szCs w:val="24"/>
        </w:rPr>
        <w:t>ll year challenge.</w:t>
      </w:r>
      <w:r w:rsidR="00FE0C84" w:rsidRPr="00981E6C">
        <w:rPr>
          <w:rFonts w:ascii="Times New Roman" w:hAnsi="Times New Roman" w:cs="Times New Roman"/>
          <w:sz w:val="24"/>
          <w:szCs w:val="24"/>
        </w:rPr>
        <w:t xml:space="preserve"> This incre</w:t>
      </w:r>
      <w:r w:rsidR="00B37136" w:rsidRPr="00981E6C">
        <w:rPr>
          <w:rFonts w:ascii="Times New Roman" w:hAnsi="Times New Roman" w:cs="Times New Roman"/>
          <w:sz w:val="24"/>
          <w:szCs w:val="24"/>
        </w:rPr>
        <w:t>asing demand has had an affect w</w:t>
      </w:r>
      <w:r w:rsidR="00FE0C84" w:rsidRPr="00981E6C">
        <w:rPr>
          <w:rFonts w:ascii="Times New Roman" w:hAnsi="Times New Roman" w:cs="Times New Roman"/>
          <w:sz w:val="24"/>
          <w:szCs w:val="24"/>
        </w:rPr>
        <w:t xml:space="preserve">ith a total of 5,708 people spending longer than 12 hours in urgent care departments, the highest proportion since records have begun. </w:t>
      </w:r>
      <w:r w:rsidR="00D27529" w:rsidRPr="00981E6C">
        <w:rPr>
          <w:rFonts w:ascii="Times New Roman" w:hAnsi="Times New Roman" w:cs="Times New Roman"/>
          <w:sz w:val="24"/>
          <w:szCs w:val="24"/>
        </w:rPr>
        <w:t>It doesn’t help that the Welsh Po</w:t>
      </w:r>
      <w:r w:rsidR="00B37136" w:rsidRPr="00981E6C">
        <w:rPr>
          <w:rFonts w:ascii="Times New Roman" w:hAnsi="Times New Roman" w:cs="Times New Roman"/>
          <w:sz w:val="24"/>
          <w:szCs w:val="24"/>
        </w:rPr>
        <w:t>p</w:t>
      </w:r>
      <w:r w:rsidR="00D27529" w:rsidRPr="00981E6C">
        <w:rPr>
          <w:rFonts w:ascii="Times New Roman" w:hAnsi="Times New Roman" w:cs="Times New Roman"/>
          <w:sz w:val="24"/>
          <w:szCs w:val="24"/>
        </w:rPr>
        <w:t>ulation is older, sicker and has more deprivation than in England. All these can be factors affecting people’s health</w:t>
      </w:r>
      <w:r w:rsidR="00B37136" w:rsidRPr="00981E6C">
        <w:rPr>
          <w:rFonts w:ascii="Times New Roman" w:hAnsi="Times New Roman" w:cs="Times New Roman"/>
          <w:sz w:val="24"/>
          <w:szCs w:val="24"/>
        </w:rPr>
        <w:t>,</w:t>
      </w:r>
      <w:r w:rsidR="00D27529" w:rsidRPr="00981E6C">
        <w:rPr>
          <w:rFonts w:ascii="Times New Roman" w:hAnsi="Times New Roman" w:cs="Times New Roman"/>
          <w:sz w:val="24"/>
          <w:szCs w:val="24"/>
        </w:rPr>
        <w:t xml:space="preserve"> and then contributing to the greater demands of the Welsh health service</w:t>
      </w:r>
      <w:r w:rsidR="229B9027" w:rsidRPr="00981E6C">
        <w:rPr>
          <w:rFonts w:ascii="Times New Roman" w:hAnsi="Times New Roman" w:cs="Times New Roman"/>
          <w:sz w:val="24"/>
          <w:szCs w:val="24"/>
        </w:rPr>
        <w:t xml:space="preserve"> (Welsh Government, 2019).</w:t>
      </w:r>
    </w:p>
    <w:p w14:paraId="3084057F" w14:textId="77777777" w:rsidR="00981E6C" w:rsidRDefault="00981E6C" w:rsidP="00981E6C">
      <w:pPr>
        <w:rPr>
          <w:rFonts w:ascii="Times New Roman" w:hAnsi="Times New Roman" w:cs="Times New Roman"/>
          <w:sz w:val="24"/>
          <w:szCs w:val="24"/>
        </w:rPr>
      </w:pPr>
    </w:p>
    <w:p w14:paraId="291138A8" w14:textId="38D07778" w:rsidR="00D27529" w:rsidRPr="00981E6C" w:rsidRDefault="00D27529" w:rsidP="00981E6C">
      <w:pPr>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In 2015/16 according to data released by </w:t>
      </w:r>
      <w:r w:rsidR="00D64ED9" w:rsidRPr="00981E6C">
        <w:rPr>
          <w:rFonts w:ascii="Times New Roman" w:hAnsi="Times New Roman" w:cs="Times New Roman"/>
          <w:sz w:val="24"/>
          <w:szCs w:val="24"/>
        </w:rPr>
        <w:t>NHS Digital</w:t>
      </w:r>
      <w:r w:rsidR="00F57CED" w:rsidRPr="00981E6C">
        <w:rPr>
          <w:rFonts w:ascii="Times New Roman" w:hAnsi="Times New Roman" w:cs="Times New Roman"/>
          <w:sz w:val="24"/>
          <w:szCs w:val="24"/>
        </w:rPr>
        <w:t xml:space="preserve"> </w:t>
      </w:r>
      <w:r w:rsidR="1EF56005" w:rsidRPr="00981E6C">
        <w:rPr>
          <w:rFonts w:ascii="Times New Roman" w:hAnsi="Times New Roman" w:cs="Times New Roman"/>
          <w:sz w:val="24"/>
          <w:szCs w:val="24"/>
        </w:rPr>
        <w:t>(2018)</w:t>
      </w:r>
      <w:r w:rsidR="00D64ED9" w:rsidRPr="00981E6C">
        <w:rPr>
          <w:rFonts w:ascii="Times New Roman" w:hAnsi="Times New Roman" w:cs="Times New Roman"/>
          <w:color w:val="FF0000"/>
          <w:sz w:val="24"/>
          <w:szCs w:val="24"/>
        </w:rPr>
        <w:t xml:space="preserve"> </w:t>
      </w:r>
      <w:r w:rsidR="00D64ED9" w:rsidRPr="00981E6C">
        <w:rPr>
          <w:rFonts w:ascii="Times New Roman" w:hAnsi="Times New Roman" w:cs="Times New Roman"/>
          <w:sz w:val="24"/>
          <w:szCs w:val="24"/>
        </w:rPr>
        <w:t>patients aged 65 to 69 made up the la</w:t>
      </w:r>
      <w:r w:rsidR="00F57CED" w:rsidRPr="00981E6C">
        <w:rPr>
          <w:rFonts w:ascii="Times New Roman" w:hAnsi="Times New Roman" w:cs="Times New Roman"/>
          <w:sz w:val="24"/>
          <w:szCs w:val="24"/>
        </w:rPr>
        <w:t>r</w:t>
      </w:r>
      <w:r w:rsidR="00D64ED9" w:rsidRPr="00981E6C">
        <w:rPr>
          <w:rFonts w:ascii="Times New Roman" w:hAnsi="Times New Roman" w:cs="Times New Roman"/>
          <w:sz w:val="24"/>
          <w:szCs w:val="24"/>
        </w:rPr>
        <w:t>gest group of patients</w:t>
      </w:r>
      <w:r w:rsidR="00F57CED" w:rsidRPr="00981E6C">
        <w:rPr>
          <w:rFonts w:ascii="Times New Roman" w:hAnsi="Times New Roman" w:cs="Times New Roman"/>
          <w:sz w:val="24"/>
          <w:szCs w:val="24"/>
        </w:rPr>
        <w:t>,</w:t>
      </w:r>
      <w:r w:rsidR="00D64ED9" w:rsidRPr="00981E6C">
        <w:rPr>
          <w:rFonts w:ascii="Times New Roman" w:hAnsi="Times New Roman" w:cs="Times New Roman"/>
          <w:sz w:val="24"/>
          <w:szCs w:val="24"/>
        </w:rPr>
        <w:t xml:space="preserve"> with 1.3 million admissio</w:t>
      </w:r>
      <w:r w:rsidR="00F57CED" w:rsidRPr="00981E6C">
        <w:rPr>
          <w:rFonts w:ascii="Times New Roman" w:hAnsi="Times New Roman" w:cs="Times New Roman"/>
          <w:sz w:val="24"/>
          <w:szCs w:val="24"/>
        </w:rPr>
        <w:t>n</w:t>
      </w:r>
      <w:r w:rsidR="00D64ED9" w:rsidRPr="00981E6C">
        <w:rPr>
          <w:rFonts w:ascii="Times New Roman" w:hAnsi="Times New Roman" w:cs="Times New Roman"/>
          <w:sz w:val="24"/>
          <w:szCs w:val="24"/>
        </w:rPr>
        <w:t>s</w:t>
      </w:r>
      <w:r w:rsidR="4278BF52" w:rsidRPr="00981E6C">
        <w:rPr>
          <w:rFonts w:ascii="Times New Roman" w:hAnsi="Times New Roman" w:cs="Times New Roman"/>
          <w:sz w:val="24"/>
          <w:szCs w:val="24"/>
        </w:rPr>
        <w:t>, s</w:t>
      </w:r>
      <w:r w:rsidR="00D64ED9" w:rsidRPr="00981E6C">
        <w:rPr>
          <w:rFonts w:ascii="Times New Roman" w:hAnsi="Times New Roman" w:cs="Times New Roman"/>
          <w:sz w:val="24"/>
          <w:szCs w:val="24"/>
        </w:rPr>
        <w:t xml:space="preserve">upporting the idea that the average age of </w:t>
      </w:r>
      <w:r w:rsidR="00F57CED" w:rsidRPr="00981E6C">
        <w:rPr>
          <w:rFonts w:ascii="Times New Roman" w:hAnsi="Times New Roman" w:cs="Times New Roman"/>
          <w:sz w:val="24"/>
          <w:szCs w:val="24"/>
        </w:rPr>
        <w:t xml:space="preserve">the </w:t>
      </w:r>
      <w:r w:rsidR="00D64ED9" w:rsidRPr="00981E6C">
        <w:rPr>
          <w:rFonts w:ascii="Times New Roman" w:hAnsi="Times New Roman" w:cs="Times New Roman"/>
          <w:sz w:val="24"/>
          <w:szCs w:val="24"/>
        </w:rPr>
        <w:t xml:space="preserve">population in Wales has had an </w:t>
      </w:r>
      <w:r w:rsidR="7F92BA54" w:rsidRPr="00981E6C">
        <w:rPr>
          <w:rFonts w:ascii="Times New Roman" w:hAnsi="Times New Roman" w:cs="Times New Roman"/>
          <w:sz w:val="24"/>
          <w:szCs w:val="24"/>
        </w:rPr>
        <w:t>effect</w:t>
      </w:r>
      <w:r w:rsidR="00D64ED9" w:rsidRPr="00981E6C">
        <w:rPr>
          <w:rFonts w:ascii="Times New Roman" w:hAnsi="Times New Roman" w:cs="Times New Roman"/>
          <w:sz w:val="24"/>
          <w:szCs w:val="24"/>
        </w:rPr>
        <w:t xml:space="preserve"> on the ill health in Wales.</w:t>
      </w:r>
    </w:p>
    <w:p w14:paraId="2FB1586D" w14:textId="07724AC2" w:rsidR="0098552D" w:rsidRPr="00981E6C" w:rsidRDefault="0098552D" w:rsidP="00981E6C">
      <w:pPr>
        <w:tabs>
          <w:tab w:val="num" w:pos="720"/>
        </w:tabs>
        <w:spacing w:line="360" w:lineRule="auto"/>
        <w:rPr>
          <w:rFonts w:ascii="Times New Roman" w:hAnsi="Times New Roman" w:cs="Times New Roman"/>
          <w:b/>
          <w:bCs/>
          <w:sz w:val="24"/>
          <w:szCs w:val="24"/>
        </w:rPr>
      </w:pPr>
      <w:r w:rsidRPr="00981E6C">
        <w:rPr>
          <w:rFonts w:ascii="Times New Roman" w:hAnsi="Times New Roman" w:cs="Times New Roman"/>
          <w:color w:val="0E1B26"/>
          <w:sz w:val="24"/>
          <w:szCs w:val="24"/>
          <w:shd w:val="clear" w:color="auto" w:fill="F4F4F4"/>
        </w:rPr>
        <w:t>A decade ago the UK was suffering from the last pandemic that was declared by the World Health Organisation. From April 2009 to March 2010, statistics show that 800,000 people in England had caught swine flu, also known as H1N1, with around 26,000 people being hospitalised and 342 deaths</w:t>
      </w:r>
      <w:r w:rsidR="002137D4" w:rsidRPr="00981E6C">
        <w:rPr>
          <w:rFonts w:ascii="Times New Roman" w:hAnsi="Times New Roman" w:cs="Times New Roman"/>
          <w:color w:val="0E1B26"/>
          <w:sz w:val="24"/>
          <w:szCs w:val="24"/>
          <w:shd w:val="clear" w:color="auto" w:fill="F4F4F4"/>
        </w:rPr>
        <w:t>. The response to the pandemic by the UK was defined as “highly satisfactory”</w:t>
      </w:r>
      <w:r w:rsidR="2A474DF3" w:rsidRPr="00981E6C">
        <w:rPr>
          <w:rFonts w:ascii="Times New Roman" w:hAnsi="Times New Roman" w:cs="Times New Roman"/>
          <w:color w:val="0E1B26"/>
          <w:sz w:val="24"/>
          <w:szCs w:val="24"/>
          <w:shd w:val="clear" w:color="auto" w:fill="F4F4F4"/>
        </w:rPr>
        <w:t xml:space="preserve"> (</w:t>
      </w:r>
      <w:proofErr w:type="spellStart"/>
      <w:r w:rsidR="6D4E8010" w:rsidRPr="00981E6C">
        <w:rPr>
          <w:rFonts w:ascii="Times New Roman" w:hAnsi="Times New Roman" w:cs="Times New Roman"/>
          <w:color w:val="0E1B26"/>
          <w:sz w:val="24"/>
          <w:szCs w:val="24"/>
          <w:shd w:val="clear" w:color="auto" w:fill="F4F4F4"/>
        </w:rPr>
        <w:t>N</w:t>
      </w:r>
      <w:r w:rsidR="2A474DF3" w:rsidRPr="00981E6C">
        <w:rPr>
          <w:rFonts w:ascii="Times New Roman" w:hAnsi="Times New Roman" w:cs="Times New Roman"/>
          <w:color w:val="0E1B26"/>
          <w:sz w:val="24"/>
          <w:szCs w:val="24"/>
          <w:shd w:val="clear" w:color="auto" w:fill="F4F4F4"/>
        </w:rPr>
        <w:t>uffeild</w:t>
      </w:r>
      <w:proofErr w:type="spellEnd"/>
      <w:r w:rsidR="2A474DF3" w:rsidRPr="00981E6C">
        <w:rPr>
          <w:rFonts w:ascii="Times New Roman" w:hAnsi="Times New Roman" w:cs="Times New Roman"/>
          <w:color w:val="0E1B26"/>
          <w:sz w:val="24"/>
          <w:szCs w:val="24"/>
          <w:shd w:val="clear" w:color="auto" w:fill="F4F4F4"/>
        </w:rPr>
        <w:t xml:space="preserve"> Trust, 2015)</w:t>
      </w:r>
    </w:p>
    <w:p w14:paraId="140858BB" w14:textId="73FE454E" w:rsidR="002137D4" w:rsidRPr="00981E6C" w:rsidRDefault="002137D4" w:rsidP="00981E6C">
      <w:pPr>
        <w:tabs>
          <w:tab w:val="num" w:pos="720"/>
        </w:tabs>
        <w:spacing w:line="360" w:lineRule="auto"/>
        <w:rPr>
          <w:rFonts w:ascii="Times New Roman" w:hAnsi="Times New Roman" w:cs="Times New Roman"/>
          <w:b/>
          <w:bCs/>
          <w:sz w:val="24"/>
          <w:szCs w:val="24"/>
        </w:rPr>
      </w:pPr>
      <w:r w:rsidRPr="00981E6C">
        <w:rPr>
          <w:rFonts w:ascii="Times New Roman" w:hAnsi="Times New Roman" w:cs="Times New Roman"/>
          <w:color w:val="0E1B26"/>
          <w:sz w:val="24"/>
          <w:szCs w:val="24"/>
          <w:shd w:val="clear" w:color="auto" w:fill="F4F4F4"/>
        </w:rPr>
        <w:t>Pandemics- which the WHO describes as a “worldwide spread of a new disease”</w:t>
      </w:r>
      <w:r w:rsidR="005A1E1F" w:rsidRPr="00981E6C">
        <w:rPr>
          <w:rFonts w:ascii="Times New Roman" w:hAnsi="Times New Roman" w:cs="Times New Roman"/>
          <w:color w:val="0E1B26"/>
          <w:sz w:val="24"/>
          <w:szCs w:val="24"/>
          <w:shd w:val="clear" w:color="auto" w:fill="F4F4F4"/>
        </w:rPr>
        <w:t>- are events that can be predicted to a degree.</w:t>
      </w:r>
      <w:r w:rsidR="00330B3B" w:rsidRPr="00981E6C">
        <w:rPr>
          <w:rFonts w:ascii="Times New Roman" w:hAnsi="Times New Roman" w:cs="Times New Roman"/>
          <w:color w:val="0E1B26"/>
          <w:sz w:val="24"/>
          <w:szCs w:val="24"/>
          <w:shd w:val="clear" w:color="auto" w:fill="F4F4F4"/>
        </w:rPr>
        <w:t xml:space="preserve"> Even though the exact timing of the pandemic </w:t>
      </w:r>
      <w:proofErr w:type="spellStart"/>
      <w:proofErr w:type="gramStart"/>
      <w:r w:rsidR="00330B3B" w:rsidRPr="00981E6C">
        <w:rPr>
          <w:rFonts w:ascii="Times New Roman" w:hAnsi="Times New Roman" w:cs="Times New Roman"/>
          <w:color w:val="0E1B26"/>
          <w:sz w:val="24"/>
          <w:szCs w:val="24"/>
          <w:shd w:val="clear" w:color="auto" w:fill="F4F4F4"/>
        </w:rPr>
        <w:t>cant</w:t>
      </w:r>
      <w:proofErr w:type="spellEnd"/>
      <w:proofErr w:type="gramEnd"/>
      <w:r w:rsidR="00330B3B" w:rsidRPr="00981E6C">
        <w:rPr>
          <w:rFonts w:ascii="Times New Roman" w:hAnsi="Times New Roman" w:cs="Times New Roman"/>
          <w:color w:val="0E1B26"/>
          <w:sz w:val="24"/>
          <w:szCs w:val="24"/>
          <w:shd w:val="clear" w:color="auto" w:fill="F4F4F4"/>
        </w:rPr>
        <w:t xml:space="preserve"> be known, we are able to say with relative accuracy they will continue to happen as diseases evolve.</w:t>
      </w:r>
      <w:r w:rsidR="54A5E7A4" w:rsidRPr="00981E6C">
        <w:rPr>
          <w:rFonts w:ascii="Times New Roman" w:hAnsi="Times New Roman" w:cs="Times New Roman"/>
          <w:color w:val="0E1B26"/>
          <w:sz w:val="24"/>
          <w:szCs w:val="24"/>
        </w:rPr>
        <w:t xml:space="preserve"> </w:t>
      </w:r>
      <w:r w:rsidR="008A374A" w:rsidRPr="00981E6C">
        <w:rPr>
          <w:rFonts w:ascii="Times New Roman" w:hAnsi="Times New Roman" w:cs="Times New Roman"/>
          <w:color w:val="0E1B26"/>
          <w:sz w:val="24"/>
          <w:szCs w:val="24"/>
          <w:shd w:val="clear" w:color="auto" w:fill="F4F4F4"/>
        </w:rPr>
        <w:t xml:space="preserve">Currently, the WHO has </w:t>
      </w:r>
      <w:r w:rsidR="009306CF" w:rsidRPr="00981E6C">
        <w:rPr>
          <w:rFonts w:ascii="Times New Roman" w:hAnsi="Times New Roman" w:cs="Times New Roman"/>
          <w:color w:val="0E1B26"/>
          <w:sz w:val="24"/>
          <w:szCs w:val="24"/>
          <w:shd w:val="clear" w:color="auto" w:fill="F4F4F4"/>
        </w:rPr>
        <w:t>not acknowledged</w:t>
      </w:r>
      <w:r w:rsidR="00881734" w:rsidRPr="00981E6C">
        <w:rPr>
          <w:rFonts w:ascii="Times New Roman" w:hAnsi="Times New Roman" w:cs="Times New Roman"/>
          <w:color w:val="0E1B26"/>
          <w:sz w:val="24"/>
          <w:szCs w:val="24"/>
          <w:shd w:val="clear" w:color="auto" w:fill="F4F4F4"/>
        </w:rPr>
        <w:t xml:space="preserve"> the corona virus </w:t>
      </w:r>
      <w:r w:rsidR="00217C84" w:rsidRPr="00981E6C">
        <w:rPr>
          <w:rFonts w:ascii="Times New Roman" w:hAnsi="Times New Roman" w:cs="Times New Roman"/>
          <w:color w:val="0E1B26"/>
          <w:sz w:val="24"/>
          <w:szCs w:val="24"/>
          <w:shd w:val="clear" w:color="auto" w:fill="F4F4F4"/>
        </w:rPr>
        <w:t xml:space="preserve">Covid-19 to be a pandemic, with the number of infected people in the UK bring low as of now. But what </w:t>
      </w:r>
      <w:r w:rsidR="00217C84" w:rsidRPr="00981E6C">
        <w:rPr>
          <w:rFonts w:ascii="Times New Roman" w:hAnsi="Times New Roman" w:cs="Times New Roman"/>
          <w:color w:val="0E1B26"/>
          <w:sz w:val="24"/>
          <w:szCs w:val="24"/>
          <w:shd w:val="clear" w:color="auto" w:fill="F4F4F4"/>
        </w:rPr>
        <w:lastRenderedPageBreak/>
        <w:t>would be the effects on the NHS</w:t>
      </w:r>
      <w:r w:rsidR="009306CF" w:rsidRPr="00981E6C">
        <w:rPr>
          <w:rFonts w:ascii="Times New Roman" w:hAnsi="Times New Roman" w:cs="Times New Roman"/>
          <w:color w:val="0E1B26"/>
          <w:sz w:val="24"/>
          <w:szCs w:val="24"/>
          <w:shd w:val="clear" w:color="auto" w:fill="F4F4F4"/>
        </w:rPr>
        <w:t xml:space="preserve"> if the corona virus spread increases to levels of swine flu that occurred a decade ago</w:t>
      </w:r>
      <w:r w:rsidR="008531E7" w:rsidRPr="00981E6C">
        <w:rPr>
          <w:rFonts w:ascii="Times New Roman" w:hAnsi="Times New Roman" w:cs="Times New Roman"/>
          <w:color w:val="0E1B26"/>
          <w:sz w:val="24"/>
          <w:szCs w:val="24"/>
          <w:shd w:val="clear" w:color="auto" w:fill="F4F4F4"/>
        </w:rPr>
        <w:t>?</w:t>
      </w:r>
      <w:r w:rsidR="21B6A000" w:rsidRPr="00981E6C">
        <w:rPr>
          <w:rFonts w:ascii="Times New Roman" w:hAnsi="Times New Roman" w:cs="Times New Roman"/>
          <w:color w:val="0E1B26"/>
          <w:sz w:val="24"/>
          <w:szCs w:val="24"/>
          <w:shd w:val="clear" w:color="auto" w:fill="F4F4F4"/>
        </w:rPr>
        <w:t xml:space="preserve"> </w:t>
      </w:r>
      <w:r w:rsidR="54E7A86D" w:rsidRPr="00981E6C">
        <w:rPr>
          <w:rFonts w:ascii="Times New Roman" w:hAnsi="Times New Roman" w:cs="Times New Roman"/>
          <w:color w:val="0E1B26"/>
          <w:sz w:val="24"/>
          <w:szCs w:val="24"/>
        </w:rPr>
        <w:t>(</w:t>
      </w:r>
      <w:proofErr w:type="spellStart"/>
      <w:r w:rsidR="54E7A86D" w:rsidRPr="00981E6C">
        <w:rPr>
          <w:rFonts w:ascii="Times New Roman" w:hAnsi="Times New Roman" w:cs="Times New Roman"/>
          <w:color w:val="0E1B26"/>
          <w:sz w:val="24"/>
          <w:szCs w:val="24"/>
        </w:rPr>
        <w:t>Nuffeild</w:t>
      </w:r>
      <w:proofErr w:type="spellEnd"/>
      <w:r w:rsidR="54E7A86D" w:rsidRPr="00981E6C">
        <w:rPr>
          <w:rFonts w:ascii="Times New Roman" w:hAnsi="Times New Roman" w:cs="Times New Roman"/>
          <w:color w:val="0E1B26"/>
          <w:sz w:val="24"/>
          <w:szCs w:val="24"/>
        </w:rPr>
        <w:t xml:space="preserve"> Trust, 2020)</w:t>
      </w:r>
    </w:p>
    <w:p w14:paraId="7D20B098" w14:textId="11752ED6" w:rsidR="01A058D6" w:rsidRPr="00981E6C" w:rsidRDefault="49C0E755" w:rsidP="00625E97">
      <w:pPr>
        <w:pStyle w:val="Heading2"/>
        <w:rPr>
          <w:rFonts w:ascii="Times New Roman" w:hAnsi="Times New Roman" w:cs="Times New Roman"/>
          <w:sz w:val="24"/>
          <w:szCs w:val="24"/>
          <w:u w:val="single"/>
        </w:rPr>
      </w:pPr>
      <w:bookmarkStart w:id="2" w:name="_Toc37407310"/>
      <w:r w:rsidRPr="00981E6C">
        <w:rPr>
          <w:rFonts w:ascii="Times New Roman" w:hAnsi="Times New Roman" w:cs="Times New Roman"/>
          <w:sz w:val="24"/>
          <w:szCs w:val="24"/>
        </w:rPr>
        <w:t>Section 3.2</w:t>
      </w:r>
      <w:r w:rsidR="00B10883" w:rsidRPr="00981E6C">
        <w:rPr>
          <w:rFonts w:ascii="Times New Roman" w:hAnsi="Times New Roman" w:cs="Times New Roman"/>
          <w:sz w:val="24"/>
          <w:szCs w:val="24"/>
        </w:rPr>
        <w:t xml:space="preserve"> </w:t>
      </w:r>
      <w:r w:rsidR="3D5CDC4A" w:rsidRPr="00981E6C">
        <w:rPr>
          <w:rFonts w:ascii="Times New Roman" w:hAnsi="Times New Roman" w:cs="Times New Roman"/>
          <w:sz w:val="24"/>
          <w:szCs w:val="24"/>
        </w:rPr>
        <w:t>-The Change</w:t>
      </w:r>
      <w:bookmarkEnd w:id="2"/>
      <w:r w:rsidR="7C679086" w:rsidRPr="00981E6C">
        <w:rPr>
          <w:rFonts w:ascii="Times New Roman" w:hAnsi="Times New Roman" w:cs="Times New Roman"/>
          <w:sz w:val="24"/>
          <w:szCs w:val="24"/>
        </w:rPr>
        <w:t xml:space="preserve"> </w:t>
      </w:r>
    </w:p>
    <w:p w14:paraId="294DFBF1" w14:textId="629076A0" w:rsidR="003836B2" w:rsidRPr="00981E6C" w:rsidRDefault="003836B2" w:rsidP="4D02A7A4">
      <w:pPr>
        <w:shd w:val="clear" w:color="auto" w:fill="FFFFFF" w:themeFill="background1"/>
        <w:spacing w:before="100" w:beforeAutospacing="1" w:after="100" w:afterAutospacing="1" w:line="360" w:lineRule="auto"/>
        <w:rPr>
          <w:rFonts w:ascii="Times New Roman" w:eastAsia="Calibri" w:hAnsi="Times New Roman" w:cs="Times New Roman"/>
          <w:color w:val="000000" w:themeColor="text1"/>
          <w:sz w:val="24"/>
          <w:szCs w:val="24"/>
        </w:rPr>
      </w:pPr>
      <w:r w:rsidRPr="00981E6C">
        <w:rPr>
          <w:rFonts w:ascii="Times New Roman" w:eastAsia="Times New Roman" w:hAnsi="Times New Roman" w:cs="Times New Roman"/>
          <w:color w:val="000000" w:themeColor="text1"/>
          <w:sz w:val="24"/>
          <w:szCs w:val="24"/>
          <w:lang w:eastAsia="en-GB"/>
        </w:rPr>
        <w:t>According to the National Audit Office Wales (2005), the Welsh Assembly Government has tackled the outpatient waiting time problem principally through modernisation and service innovation, supported by waiting time initiatives.</w:t>
      </w:r>
    </w:p>
    <w:p w14:paraId="4E4609B4" w14:textId="1B6757C6" w:rsidR="009F570D" w:rsidRPr="00981E6C" w:rsidRDefault="009F570D" w:rsidP="54DD1A93">
      <w:pPr>
        <w:shd w:val="clear" w:color="auto" w:fill="FFFFFF" w:themeFill="background1"/>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1E6C">
        <w:rPr>
          <w:rFonts w:ascii="Times New Roman" w:eastAsia="Times New Roman" w:hAnsi="Times New Roman" w:cs="Times New Roman"/>
          <w:color w:val="000000" w:themeColor="text1"/>
          <w:sz w:val="24"/>
          <w:szCs w:val="24"/>
          <w:lang w:eastAsia="en-GB"/>
        </w:rPr>
        <w:t xml:space="preserve">Innovation in Care </w:t>
      </w:r>
      <w:r w:rsidR="000DB5D1" w:rsidRPr="00981E6C">
        <w:rPr>
          <w:rFonts w:ascii="Times New Roman" w:eastAsia="Times New Roman" w:hAnsi="Times New Roman" w:cs="Times New Roman"/>
          <w:color w:val="000000" w:themeColor="text1"/>
          <w:sz w:val="24"/>
          <w:szCs w:val="24"/>
          <w:lang w:eastAsia="en-GB"/>
        </w:rPr>
        <w:t>(the</w:t>
      </w:r>
      <w:r w:rsidRPr="00981E6C">
        <w:rPr>
          <w:rFonts w:ascii="Times New Roman" w:eastAsia="Times New Roman" w:hAnsi="Times New Roman" w:cs="Times New Roman"/>
          <w:color w:val="000000" w:themeColor="text1"/>
          <w:sz w:val="24"/>
          <w:szCs w:val="24"/>
          <w:lang w:eastAsia="en-GB"/>
        </w:rPr>
        <w:t xml:space="preserve"> department that is </w:t>
      </w:r>
      <w:r w:rsidR="005B582F" w:rsidRPr="00981E6C">
        <w:rPr>
          <w:rFonts w:ascii="Times New Roman" w:eastAsia="Times New Roman" w:hAnsi="Times New Roman" w:cs="Times New Roman"/>
          <w:color w:val="000000" w:themeColor="text1"/>
          <w:sz w:val="24"/>
          <w:szCs w:val="24"/>
          <w:lang w:eastAsia="en-GB"/>
        </w:rPr>
        <w:t>responsible</w:t>
      </w:r>
      <w:r w:rsidRPr="00981E6C">
        <w:rPr>
          <w:rFonts w:ascii="Times New Roman" w:eastAsia="Times New Roman" w:hAnsi="Times New Roman" w:cs="Times New Roman"/>
          <w:color w:val="000000" w:themeColor="text1"/>
          <w:sz w:val="24"/>
          <w:szCs w:val="24"/>
          <w:lang w:eastAsia="en-GB"/>
        </w:rPr>
        <w:t xml:space="preserve"> for bringing about change and innovation to the NHS) came up with the Outpatient Improvement Programme, costing £2.5 </w:t>
      </w:r>
      <w:r w:rsidR="005B582F" w:rsidRPr="00981E6C">
        <w:rPr>
          <w:rFonts w:ascii="Times New Roman" w:eastAsia="Times New Roman" w:hAnsi="Times New Roman" w:cs="Times New Roman"/>
          <w:color w:val="000000" w:themeColor="text1"/>
          <w:sz w:val="24"/>
          <w:szCs w:val="24"/>
          <w:lang w:eastAsia="en-GB"/>
        </w:rPr>
        <w:t>million</w:t>
      </w:r>
      <w:r w:rsidRPr="00981E6C">
        <w:rPr>
          <w:rFonts w:ascii="Times New Roman" w:eastAsia="Times New Roman" w:hAnsi="Times New Roman" w:cs="Times New Roman"/>
          <w:color w:val="000000" w:themeColor="text1"/>
          <w:sz w:val="24"/>
          <w:szCs w:val="24"/>
          <w:lang w:eastAsia="en-GB"/>
        </w:rPr>
        <w:t xml:space="preserve">, which 93% trust received. The biggest change initiated by the programme was the partial booking. </w:t>
      </w:r>
      <w:r w:rsidR="00E9345C" w:rsidRPr="00981E6C">
        <w:rPr>
          <w:rFonts w:ascii="Times New Roman" w:eastAsia="Times New Roman" w:hAnsi="Times New Roman" w:cs="Times New Roman"/>
          <w:color w:val="000000" w:themeColor="text1"/>
          <w:sz w:val="24"/>
          <w:szCs w:val="24"/>
          <w:lang w:eastAsia="en-GB"/>
        </w:rPr>
        <w:t xml:space="preserve">Partial booking was used for the majority of first outpatient appointments, although </w:t>
      </w:r>
      <w:r w:rsidR="00EF2FBF" w:rsidRPr="00981E6C">
        <w:rPr>
          <w:rFonts w:ascii="Times New Roman" w:eastAsia="Times New Roman" w:hAnsi="Times New Roman" w:cs="Times New Roman"/>
          <w:color w:val="000000" w:themeColor="text1"/>
          <w:sz w:val="24"/>
          <w:szCs w:val="24"/>
          <w:lang w:eastAsia="en-GB"/>
        </w:rPr>
        <w:t>follow up appointments have been less widespread due to computer problems of the trust. The main aim was to reduce the volume of follow u</w:t>
      </w:r>
      <w:r w:rsidR="70F33EFE" w:rsidRPr="00981E6C">
        <w:rPr>
          <w:rFonts w:ascii="Times New Roman" w:eastAsia="Times New Roman" w:hAnsi="Times New Roman" w:cs="Times New Roman"/>
          <w:color w:val="000000" w:themeColor="text1"/>
          <w:sz w:val="24"/>
          <w:szCs w:val="24"/>
          <w:lang w:eastAsia="en-GB"/>
        </w:rPr>
        <w:t>p</w:t>
      </w:r>
      <w:r w:rsidR="00EF2FBF" w:rsidRPr="00981E6C">
        <w:rPr>
          <w:rFonts w:ascii="Times New Roman" w:eastAsia="Times New Roman" w:hAnsi="Times New Roman" w:cs="Times New Roman"/>
          <w:color w:val="000000" w:themeColor="text1"/>
          <w:sz w:val="24"/>
          <w:szCs w:val="24"/>
          <w:lang w:eastAsia="en-GB"/>
        </w:rPr>
        <w:t xml:space="preserve"> </w:t>
      </w:r>
      <w:r w:rsidR="7A66976B" w:rsidRPr="00981E6C">
        <w:rPr>
          <w:rFonts w:ascii="Times New Roman" w:eastAsia="Times New Roman" w:hAnsi="Times New Roman" w:cs="Times New Roman"/>
          <w:color w:val="000000" w:themeColor="text1"/>
          <w:sz w:val="24"/>
          <w:szCs w:val="24"/>
          <w:lang w:eastAsia="en-GB"/>
        </w:rPr>
        <w:t>appointments</w:t>
      </w:r>
      <w:r w:rsidR="00EF2FBF" w:rsidRPr="00981E6C">
        <w:rPr>
          <w:rFonts w:ascii="Times New Roman" w:eastAsia="Times New Roman" w:hAnsi="Times New Roman" w:cs="Times New Roman"/>
          <w:color w:val="000000" w:themeColor="text1"/>
          <w:sz w:val="24"/>
          <w:szCs w:val="24"/>
          <w:lang w:eastAsia="en-GB"/>
        </w:rPr>
        <w:t xml:space="preserve"> with outpatients, thus freeing up more availability for new outpatients shortening waiting lists. Although partial booking found some success, outpatient times are still very long.</w:t>
      </w:r>
    </w:p>
    <w:p w14:paraId="39AEF8E6" w14:textId="63B9D458" w:rsidR="00EF2FBF" w:rsidRPr="00981E6C" w:rsidRDefault="00EF2FBF" w:rsidP="54DD1A93">
      <w:pPr>
        <w:shd w:val="clear" w:color="auto" w:fill="FFFFFF" w:themeFill="background1"/>
        <w:spacing w:beforeAutospacing="1" w:after="0" w:afterAutospacing="1" w:line="360" w:lineRule="auto"/>
        <w:rPr>
          <w:rFonts w:ascii="Times New Roman" w:eastAsia="Calibri" w:hAnsi="Times New Roman" w:cs="Times New Roman"/>
          <w:sz w:val="24"/>
          <w:szCs w:val="24"/>
        </w:rPr>
      </w:pPr>
      <w:r w:rsidRPr="00981E6C">
        <w:rPr>
          <w:rFonts w:ascii="Times New Roman" w:eastAsia="Calibri" w:hAnsi="Times New Roman" w:cs="Times New Roman"/>
          <w:sz w:val="24"/>
          <w:szCs w:val="24"/>
        </w:rPr>
        <w:t xml:space="preserve">Back in March of 2005, the First Minister and Minister for Health and Social services put out a statement that by December 2009, there will be no patient in Wales that will wait any longer than 26 weeks from GP referral to a treatment, which includes waiting time for any required therapies or diagnostic tests. </w:t>
      </w:r>
      <w:r w:rsidR="00622C8F" w:rsidRPr="00981E6C">
        <w:rPr>
          <w:rFonts w:ascii="Times New Roman" w:eastAsia="Calibri" w:hAnsi="Times New Roman" w:cs="Times New Roman"/>
          <w:sz w:val="24"/>
          <w:szCs w:val="24"/>
        </w:rPr>
        <w:t>However,</w:t>
      </w:r>
      <w:r w:rsidRPr="00981E6C">
        <w:rPr>
          <w:rFonts w:ascii="Times New Roman" w:eastAsia="Calibri" w:hAnsi="Times New Roman" w:cs="Times New Roman"/>
          <w:sz w:val="24"/>
          <w:szCs w:val="24"/>
        </w:rPr>
        <w:t xml:space="preserve"> this hasn’t been the case, with statistics showing </w:t>
      </w:r>
      <w:r w:rsidR="00DE66BF" w:rsidRPr="00981E6C">
        <w:rPr>
          <w:rFonts w:ascii="Times New Roman" w:eastAsia="Calibri" w:hAnsi="Times New Roman" w:cs="Times New Roman"/>
          <w:sz w:val="24"/>
          <w:szCs w:val="24"/>
        </w:rPr>
        <w:t>the</w:t>
      </w:r>
      <w:r w:rsidR="7EA02A18" w:rsidRPr="00981E6C">
        <w:rPr>
          <w:rFonts w:ascii="Times New Roman" w:eastAsia="Calibri" w:hAnsi="Times New Roman" w:cs="Times New Roman"/>
          <w:sz w:val="24"/>
          <w:szCs w:val="24"/>
        </w:rPr>
        <w:t xml:space="preserve"> </w:t>
      </w:r>
      <w:r w:rsidR="00981E6C" w:rsidRPr="00981E6C">
        <w:rPr>
          <w:rFonts w:ascii="Times New Roman" w:eastAsia="Calibri" w:hAnsi="Times New Roman" w:cs="Times New Roman"/>
          <w:sz w:val="24"/>
          <w:szCs w:val="24"/>
        </w:rPr>
        <w:t>performance</w:t>
      </w:r>
      <w:r w:rsidR="00DE66BF" w:rsidRPr="00981E6C">
        <w:rPr>
          <w:rFonts w:ascii="Times New Roman" w:eastAsia="Calibri" w:hAnsi="Times New Roman" w:cs="Times New Roman"/>
          <w:sz w:val="24"/>
          <w:szCs w:val="24"/>
        </w:rPr>
        <w:t xml:space="preserve"> has been below standards set and waiting times consistently missing out on </w:t>
      </w:r>
      <w:r w:rsidR="2E8FCEBB" w:rsidRPr="00981E6C">
        <w:rPr>
          <w:rFonts w:ascii="Times New Roman" w:eastAsia="Calibri" w:hAnsi="Times New Roman" w:cs="Times New Roman"/>
          <w:sz w:val="24"/>
          <w:szCs w:val="24"/>
        </w:rPr>
        <w:t xml:space="preserve">targets (National Audit Office, 2005). </w:t>
      </w:r>
    </w:p>
    <w:p w14:paraId="58AA63A8" w14:textId="35F83440" w:rsidR="00DE66BF" w:rsidRPr="00981E6C" w:rsidRDefault="00DE66BF" w:rsidP="003836B2">
      <w:pPr>
        <w:spacing w:line="360" w:lineRule="auto"/>
        <w:rPr>
          <w:rFonts w:ascii="Times New Roman" w:eastAsia="Calibri" w:hAnsi="Times New Roman" w:cs="Times New Roman"/>
          <w:sz w:val="24"/>
          <w:szCs w:val="24"/>
        </w:rPr>
      </w:pPr>
      <w:r w:rsidRPr="00981E6C">
        <w:rPr>
          <w:rFonts w:ascii="Times New Roman" w:eastAsia="Calibri" w:hAnsi="Times New Roman" w:cs="Times New Roman"/>
          <w:sz w:val="24"/>
          <w:szCs w:val="24"/>
        </w:rPr>
        <w:t xml:space="preserve">As a result, from the poor standards, a </w:t>
      </w:r>
      <w:r w:rsidR="00622C8F" w:rsidRPr="00981E6C">
        <w:rPr>
          <w:rFonts w:ascii="Times New Roman" w:eastAsia="Calibri" w:hAnsi="Times New Roman" w:cs="Times New Roman"/>
          <w:sz w:val="24"/>
          <w:szCs w:val="24"/>
        </w:rPr>
        <w:t>10-year</w:t>
      </w:r>
      <w:r w:rsidRPr="00981E6C">
        <w:rPr>
          <w:rFonts w:ascii="Times New Roman" w:eastAsia="Calibri" w:hAnsi="Times New Roman" w:cs="Times New Roman"/>
          <w:sz w:val="24"/>
          <w:szCs w:val="24"/>
        </w:rPr>
        <w:t xml:space="preserve"> programme has been put together designed around patients to completely transform the system for the better and create a world class health system, along with better social care service in Wales</w:t>
      </w:r>
      <w:r w:rsidR="55F271CD" w:rsidRPr="00981E6C">
        <w:rPr>
          <w:rFonts w:ascii="Times New Roman" w:eastAsia="Calibri" w:hAnsi="Times New Roman" w:cs="Times New Roman"/>
          <w:sz w:val="24"/>
          <w:szCs w:val="24"/>
        </w:rPr>
        <w:t xml:space="preserve"> (NHS Wales, 2009). </w:t>
      </w:r>
    </w:p>
    <w:p w14:paraId="3E0194DB" w14:textId="769066A9" w:rsidR="003836B2" w:rsidRPr="00981E6C" w:rsidRDefault="00DE66BF" w:rsidP="54DD1A93">
      <w:pPr>
        <w:spacing w:line="360" w:lineRule="auto"/>
        <w:rPr>
          <w:rFonts w:ascii="Times New Roman" w:eastAsia="Calibri" w:hAnsi="Times New Roman" w:cs="Times New Roman"/>
          <w:sz w:val="24"/>
          <w:szCs w:val="24"/>
        </w:rPr>
      </w:pPr>
      <w:r w:rsidRPr="00981E6C">
        <w:rPr>
          <w:rFonts w:ascii="Times New Roman" w:eastAsia="Calibri" w:hAnsi="Times New Roman" w:cs="Times New Roman"/>
          <w:sz w:val="24"/>
          <w:szCs w:val="24"/>
        </w:rPr>
        <w:t>To</w:t>
      </w:r>
      <w:r w:rsidR="2FDDEBC4" w:rsidRPr="00981E6C">
        <w:rPr>
          <w:rFonts w:ascii="Times New Roman" w:eastAsia="Calibri" w:hAnsi="Times New Roman" w:cs="Times New Roman"/>
          <w:sz w:val="24"/>
          <w:szCs w:val="24"/>
        </w:rPr>
        <w:t xml:space="preserve"> </w:t>
      </w:r>
      <w:r w:rsidRPr="00981E6C">
        <w:rPr>
          <w:rFonts w:ascii="Times New Roman" w:eastAsia="Calibri" w:hAnsi="Times New Roman" w:cs="Times New Roman"/>
          <w:sz w:val="24"/>
          <w:szCs w:val="24"/>
        </w:rPr>
        <w:t xml:space="preserve">reduce Waiting times, guiding principles were put in place in through a variety of Welsh Health Circulars. This also includes </w:t>
      </w:r>
      <w:r w:rsidR="000341DC" w:rsidRPr="00981E6C">
        <w:rPr>
          <w:rFonts w:ascii="Times New Roman" w:eastAsia="Calibri" w:hAnsi="Times New Roman" w:cs="Times New Roman"/>
          <w:sz w:val="24"/>
          <w:szCs w:val="24"/>
        </w:rPr>
        <w:t xml:space="preserve">targets for the </w:t>
      </w:r>
      <w:r w:rsidRPr="00981E6C">
        <w:rPr>
          <w:rFonts w:ascii="Times New Roman" w:eastAsia="Calibri" w:hAnsi="Times New Roman" w:cs="Times New Roman"/>
          <w:sz w:val="24"/>
          <w:szCs w:val="24"/>
        </w:rPr>
        <w:t xml:space="preserve">referral to treatment </w:t>
      </w:r>
      <w:r w:rsidR="000341DC" w:rsidRPr="00981E6C">
        <w:rPr>
          <w:rFonts w:ascii="Times New Roman" w:eastAsia="Calibri" w:hAnsi="Times New Roman" w:cs="Times New Roman"/>
          <w:sz w:val="24"/>
          <w:szCs w:val="24"/>
        </w:rPr>
        <w:t xml:space="preserve">(RTT). RTT are things such as hospital appointments, scans and other procedures that may be deemed necessary. The current target set for RTT in NHS Wales, is to have at </w:t>
      </w:r>
      <w:proofErr w:type="spellStart"/>
      <w:r w:rsidR="000341DC" w:rsidRPr="00981E6C">
        <w:rPr>
          <w:rFonts w:ascii="Times New Roman" w:eastAsia="Calibri" w:hAnsi="Times New Roman" w:cs="Times New Roman"/>
          <w:sz w:val="24"/>
          <w:szCs w:val="24"/>
        </w:rPr>
        <w:t>leat</w:t>
      </w:r>
      <w:proofErr w:type="spellEnd"/>
      <w:r w:rsidR="000341DC" w:rsidRPr="00981E6C">
        <w:rPr>
          <w:rFonts w:ascii="Times New Roman" w:eastAsia="Calibri" w:hAnsi="Times New Roman" w:cs="Times New Roman"/>
          <w:sz w:val="24"/>
          <w:szCs w:val="24"/>
        </w:rPr>
        <w:t xml:space="preserve"> 95% of patients waiting no more than 26 weeks from referral to appointment and have no one wait </w:t>
      </w:r>
      <w:r w:rsidR="1F3CE334" w:rsidRPr="00981E6C">
        <w:rPr>
          <w:rFonts w:ascii="Times New Roman" w:eastAsia="Calibri" w:hAnsi="Times New Roman" w:cs="Times New Roman"/>
          <w:sz w:val="24"/>
          <w:szCs w:val="24"/>
        </w:rPr>
        <w:t>any more</w:t>
      </w:r>
      <w:r w:rsidR="000341DC" w:rsidRPr="00981E6C">
        <w:rPr>
          <w:rFonts w:ascii="Times New Roman" w:eastAsia="Calibri" w:hAnsi="Times New Roman" w:cs="Times New Roman"/>
          <w:sz w:val="24"/>
          <w:szCs w:val="24"/>
        </w:rPr>
        <w:t xml:space="preserve"> than 36 weeks for any sort of treatment</w:t>
      </w:r>
      <w:r w:rsidR="15D5EDE5" w:rsidRPr="00981E6C">
        <w:rPr>
          <w:rFonts w:ascii="Times New Roman" w:eastAsia="Calibri" w:hAnsi="Times New Roman" w:cs="Times New Roman"/>
          <w:sz w:val="24"/>
          <w:szCs w:val="24"/>
        </w:rPr>
        <w:t xml:space="preserve"> (National Assembly for Wales, 2019). </w:t>
      </w:r>
    </w:p>
    <w:p w14:paraId="1490672C" w14:textId="74EED070" w:rsidR="00FF46EB" w:rsidRPr="00981E6C" w:rsidRDefault="00FF46EB" w:rsidP="003836B2">
      <w:pPr>
        <w:spacing w:line="360" w:lineRule="auto"/>
        <w:rPr>
          <w:rFonts w:ascii="Times New Roman" w:eastAsia="Calibri" w:hAnsi="Times New Roman" w:cs="Times New Roman"/>
          <w:color w:val="000000" w:themeColor="text1"/>
          <w:sz w:val="24"/>
          <w:szCs w:val="24"/>
        </w:rPr>
      </w:pPr>
      <w:r w:rsidRPr="00981E6C">
        <w:rPr>
          <w:rFonts w:ascii="Times New Roman" w:eastAsia="Calibri" w:hAnsi="Times New Roman" w:cs="Times New Roman"/>
          <w:color w:val="000000" w:themeColor="text1"/>
          <w:sz w:val="24"/>
          <w:szCs w:val="24"/>
        </w:rPr>
        <w:lastRenderedPageBreak/>
        <w:t xml:space="preserve">The Local Health Board (LHB) are the ones responsible for achieving the target of a </w:t>
      </w:r>
      <w:r w:rsidR="51066A30" w:rsidRPr="00981E6C">
        <w:rPr>
          <w:rFonts w:ascii="Times New Roman" w:eastAsia="Calibri" w:hAnsi="Times New Roman" w:cs="Times New Roman"/>
          <w:color w:val="000000" w:themeColor="text1"/>
          <w:sz w:val="24"/>
          <w:szCs w:val="24"/>
        </w:rPr>
        <w:t>26-week</w:t>
      </w:r>
      <w:r w:rsidRPr="00981E6C">
        <w:rPr>
          <w:rFonts w:ascii="Times New Roman" w:eastAsia="Calibri" w:hAnsi="Times New Roman" w:cs="Times New Roman"/>
          <w:color w:val="000000" w:themeColor="text1"/>
          <w:sz w:val="24"/>
          <w:szCs w:val="24"/>
        </w:rPr>
        <w:t xml:space="preserve"> RTT. The obvious reason behind this is to have patients receive the excellent care they need without unnecessary wait on top</w:t>
      </w:r>
      <w:r w:rsidR="50ECA479" w:rsidRPr="00981E6C">
        <w:rPr>
          <w:rFonts w:ascii="Times New Roman" w:eastAsia="Calibri" w:hAnsi="Times New Roman" w:cs="Times New Roman"/>
          <w:color w:val="000000" w:themeColor="text1"/>
          <w:sz w:val="24"/>
          <w:szCs w:val="24"/>
        </w:rPr>
        <w:t xml:space="preserve"> (NHS Wales, 2009).</w:t>
      </w:r>
    </w:p>
    <w:p w14:paraId="0776CF27" w14:textId="5860DD4D" w:rsidR="003836B2" w:rsidRPr="00981E6C" w:rsidRDefault="00FF46EB" w:rsidP="003836B2">
      <w:pPr>
        <w:spacing w:line="360" w:lineRule="auto"/>
        <w:rPr>
          <w:rFonts w:ascii="Times New Roman" w:eastAsia="Calibri" w:hAnsi="Times New Roman" w:cs="Times New Roman"/>
          <w:color w:val="000000" w:themeColor="text1"/>
          <w:sz w:val="24"/>
          <w:szCs w:val="24"/>
        </w:rPr>
      </w:pPr>
      <w:r w:rsidRPr="00981E6C">
        <w:rPr>
          <w:rFonts w:ascii="Times New Roman" w:eastAsia="Calibri" w:hAnsi="Times New Roman" w:cs="Times New Roman"/>
          <w:color w:val="000000" w:themeColor="text1"/>
          <w:sz w:val="24"/>
          <w:szCs w:val="24"/>
        </w:rPr>
        <w:t xml:space="preserve">Waiting times will be monitored with the concept of a clock, this will start and stop according to the events that occur along the patients course pathway. There are numerous key principles which underpin the rules and regulations of waiting times, which apply to every target. For instance, patients must be given adequate information on timescales, processes that are anticipated any responsibility they have to assist the NHS in </w:t>
      </w:r>
      <w:r w:rsidR="00B775B9" w:rsidRPr="00981E6C">
        <w:rPr>
          <w:rFonts w:ascii="Times New Roman" w:eastAsia="Calibri" w:hAnsi="Times New Roman" w:cs="Times New Roman"/>
          <w:color w:val="000000" w:themeColor="text1"/>
          <w:sz w:val="24"/>
          <w:szCs w:val="24"/>
        </w:rPr>
        <w:t>providing efficient and effective treatment for them. All way patients are being dealt with should be clear cut to all parties and guided by having the patients wait the shortest time possible for their treatment. Additionally, clinical staff must be notified of national requirements and such policies in accordance of waiting times</w:t>
      </w:r>
      <w:r w:rsidR="58826A66" w:rsidRPr="00981E6C">
        <w:rPr>
          <w:rFonts w:ascii="Times New Roman" w:eastAsia="Calibri" w:hAnsi="Times New Roman" w:cs="Times New Roman"/>
          <w:color w:val="000000" w:themeColor="text1"/>
          <w:sz w:val="24"/>
          <w:szCs w:val="24"/>
        </w:rPr>
        <w:t xml:space="preserve"> (NHS Wales, 2009). </w:t>
      </w:r>
    </w:p>
    <w:p w14:paraId="1D3875A0" w14:textId="0D23CA96" w:rsidR="005B582F" w:rsidRPr="00981E6C" w:rsidRDefault="005B582F" w:rsidP="003836B2">
      <w:pPr>
        <w:spacing w:after="360" w:line="420" w:lineRule="atLeast"/>
        <w:textAlignment w:val="baseline"/>
        <w:rPr>
          <w:rFonts w:ascii="Times New Roman" w:eastAsia="Times New Roman" w:hAnsi="Times New Roman" w:cs="Times New Roman"/>
          <w:sz w:val="24"/>
          <w:szCs w:val="24"/>
          <w:lang w:eastAsia="en-GB"/>
        </w:rPr>
      </w:pPr>
      <w:r w:rsidRPr="00981E6C">
        <w:rPr>
          <w:rFonts w:ascii="Times New Roman" w:eastAsia="Times New Roman" w:hAnsi="Times New Roman" w:cs="Times New Roman"/>
          <w:sz w:val="24"/>
          <w:szCs w:val="24"/>
          <w:lang w:eastAsia="en-GB"/>
        </w:rPr>
        <w:t xml:space="preserve">Another target measured for the NHS is the percentage of people attending A&amp;E who are transferred admitted or discharged within 4 hours. The national target has been in place since 2010, stating there should be no more than 5 % of patients waiting longer than 4 hours in A&amp;E, and no patient </w:t>
      </w:r>
      <w:r w:rsidR="00B22D14" w:rsidRPr="00981E6C">
        <w:rPr>
          <w:rFonts w:ascii="Times New Roman" w:eastAsia="Times New Roman" w:hAnsi="Times New Roman" w:cs="Times New Roman"/>
          <w:sz w:val="24"/>
          <w:szCs w:val="24"/>
          <w:lang w:eastAsia="en-GB"/>
        </w:rPr>
        <w:t>to spend longer than 12 hours when in emergency care</w:t>
      </w:r>
      <w:r w:rsidR="1423B736" w:rsidRPr="00981E6C">
        <w:rPr>
          <w:rFonts w:ascii="Times New Roman" w:eastAsia="Times New Roman" w:hAnsi="Times New Roman" w:cs="Times New Roman"/>
          <w:sz w:val="24"/>
          <w:szCs w:val="24"/>
          <w:lang w:eastAsia="en-GB"/>
        </w:rPr>
        <w:t xml:space="preserve"> (Appleby, 2017).</w:t>
      </w:r>
    </w:p>
    <w:p w14:paraId="7B39CCD8" w14:textId="41EDC4D4" w:rsidR="00B22D14" w:rsidRPr="00981E6C" w:rsidRDefault="00622C8F" w:rsidP="003836B2">
      <w:pPr>
        <w:spacing w:after="360" w:line="420" w:lineRule="atLeast"/>
        <w:textAlignment w:val="baseline"/>
        <w:rPr>
          <w:rFonts w:ascii="Times New Roman" w:eastAsia="Times New Roman" w:hAnsi="Times New Roman" w:cs="Times New Roman"/>
          <w:sz w:val="24"/>
          <w:szCs w:val="24"/>
          <w:lang w:eastAsia="en-GB"/>
        </w:rPr>
      </w:pPr>
      <w:r w:rsidRPr="00981E6C">
        <w:rPr>
          <w:rFonts w:ascii="Times New Roman" w:eastAsia="Times New Roman" w:hAnsi="Times New Roman" w:cs="Times New Roman"/>
          <w:sz w:val="24"/>
          <w:szCs w:val="24"/>
          <w:lang w:eastAsia="en-GB"/>
        </w:rPr>
        <w:t>Although this</w:t>
      </w:r>
      <w:r w:rsidR="00B22D14" w:rsidRPr="00981E6C">
        <w:rPr>
          <w:rFonts w:ascii="Times New Roman" w:eastAsia="Times New Roman" w:hAnsi="Times New Roman" w:cs="Times New Roman"/>
          <w:sz w:val="24"/>
          <w:szCs w:val="24"/>
          <w:lang w:eastAsia="en-GB"/>
        </w:rPr>
        <w:t xml:space="preserve"> is the target, it isn’t necessarily being met. The number of patients in December 2019 who spent more than 12 hours in A&amp;E waiting was the highest on record. </w:t>
      </w:r>
      <w:proofErr w:type="spellStart"/>
      <w:r w:rsidR="00B22D14" w:rsidRPr="00981E6C">
        <w:rPr>
          <w:rFonts w:ascii="Times New Roman" w:eastAsia="Times New Roman" w:hAnsi="Times New Roman" w:cs="Times New Roman"/>
          <w:sz w:val="24"/>
          <w:szCs w:val="24"/>
          <w:lang w:eastAsia="en-GB"/>
        </w:rPr>
        <w:t>Morriston</w:t>
      </w:r>
      <w:proofErr w:type="spellEnd"/>
      <w:r w:rsidR="00B22D14" w:rsidRPr="00981E6C">
        <w:rPr>
          <w:rFonts w:ascii="Times New Roman" w:eastAsia="Times New Roman" w:hAnsi="Times New Roman" w:cs="Times New Roman"/>
          <w:sz w:val="24"/>
          <w:szCs w:val="24"/>
          <w:lang w:eastAsia="en-GB"/>
        </w:rPr>
        <w:t xml:space="preserve"> Hospital in Swansea accounted for 15% of these patients. Due to the poor figures, opposition </w:t>
      </w:r>
      <w:proofErr w:type="spellStart"/>
      <w:r w:rsidR="00B22D14" w:rsidRPr="00981E6C">
        <w:rPr>
          <w:rFonts w:ascii="Times New Roman" w:eastAsia="Times New Roman" w:hAnsi="Times New Roman" w:cs="Times New Roman"/>
          <w:sz w:val="24"/>
          <w:szCs w:val="24"/>
          <w:lang w:eastAsia="en-GB"/>
        </w:rPr>
        <w:t>partoes</w:t>
      </w:r>
      <w:proofErr w:type="spellEnd"/>
      <w:r w:rsidR="00B22D14" w:rsidRPr="00981E6C">
        <w:rPr>
          <w:rFonts w:ascii="Times New Roman" w:eastAsia="Times New Roman" w:hAnsi="Times New Roman" w:cs="Times New Roman"/>
          <w:sz w:val="24"/>
          <w:szCs w:val="24"/>
          <w:lang w:eastAsia="en-GB"/>
        </w:rPr>
        <w:t xml:space="preserve"> have called it unacceptable and a scandal, With the Welsh Government expected to make many improvements after they stated:</w:t>
      </w:r>
    </w:p>
    <w:p w14:paraId="56A83B49" w14:textId="423FC4F7" w:rsidR="005B582F" w:rsidRPr="00981E6C" w:rsidRDefault="00B22D14" w:rsidP="54DD1A93">
      <w:pPr>
        <w:shd w:val="clear" w:color="auto" w:fill="FFFFFF" w:themeFill="background1"/>
        <w:spacing w:beforeAutospacing="1" w:after="360" w:afterAutospacing="1" w:line="360" w:lineRule="auto"/>
        <w:ind w:firstLine="720"/>
        <w:textAlignment w:val="baseline"/>
        <w:rPr>
          <w:rFonts w:ascii="Times New Roman" w:eastAsia="Calibri" w:hAnsi="Times New Roman" w:cs="Times New Roman"/>
          <w:sz w:val="24"/>
          <w:szCs w:val="24"/>
          <w:lang w:eastAsia="en-GB"/>
        </w:rPr>
      </w:pPr>
      <w:r w:rsidRPr="00981E6C">
        <w:rPr>
          <w:rFonts w:ascii="Times New Roman" w:eastAsia="Calibri" w:hAnsi="Times New Roman" w:cs="Times New Roman"/>
          <w:sz w:val="24"/>
          <w:szCs w:val="24"/>
        </w:rPr>
        <w:t xml:space="preserve">"We acknowledge that too many people are spending long periods in emergency departments while waiting for a hospital </w:t>
      </w:r>
      <w:r w:rsidR="06A998AE" w:rsidRPr="00981E6C">
        <w:rPr>
          <w:rFonts w:ascii="Times New Roman" w:eastAsia="Calibri" w:hAnsi="Times New Roman" w:cs="Times New Roman"/>
          <w:sz w:val="24"/>
          <w:szCs w:val="24"/>
        </w:rPr>
        <w:t>bed and</w:t>
      </w:r>
      <w:r w:rsidRPr="00981E6C">
        <w:rPr>
          <w:rFonts w:ascii="Times New Roman" w:eastAsia="Calibri" w:hAnsi="Times New Roman" w:cs="Times New Roman"/>
          <w:sz w:val="24"/>
          <w:szCs w:val="24"/>
        </w:rPr>
        <w:t xml:space="preserve"> expect the extra £40m we made available this winter to make improvements in this area" </w:t>
      </w:r>
      <w:r w:rsidR="473344B9" w:rsidRPr="00981E6C">
        <w:rPr>
          <w:rFonts w:ascii="Times New Roman" w:eastAsia="Calibri" w:hAnsi="Times New Roman" w:cs="Times New Roman"/>
          <w:sz w:val="24"/>
          <w:szCs w:val="24"/>
        </w:rPr>
        <w:t>(Welsh G</w:t>
      </w:r>
      <w:r w:rsidR="4071DBF9" w:rsidRPr="00981E6C">
        <w:rPr>
          <w:rFonts w:ascii="Times New Roman" w:eastAsia="Calibri" w:hAnsi="Times New Roman" w:cs="Times New Roman"/>
          <w:sz w:val="24"/>
          <w:szCs w:val="24"/>
        </w:rPr>
        <w:t>o</w:t>
      </w:r>
      <w:r w:rsidR="473344B9" w:rsidRPr="00981E6C">
        <w:rPr>
          <w:rFonts w:ascii="Times New Roman" w:eastAsia="Calibri" w:hAnsi="Times New Roman" w:cs="Times New Roman"/>
          <w:sz w:val="24"/>
          <w:szCs w:val="24"/>
        </w:rPr>
        <w:t xml:space="preserve">vernment, </w:t>
      </w:r>
      <w:proofErr w:type="spellStart"/>
      <w:r w:rsidR="473344B9" w:rsidRPr="00981E6C">
        <w:rPr>
          <w:rFonts w:ascii="Times New Roman" w:eastAsia="Calibri" w:hAnsi="Times New Roman" w:cs="Times New Roman"/>
          <w:sz w:val="24"/>
          <w:szCs w:val="24"/>
        </w:rPr>
        <w:t>n.d</w:t>
      </w:r>
      <w:proofErr w:type="spellEnd"/>
      <w:r w:rsidR="473344B9" w:rsidRPr="00981E6C">
        <w:rPr>
          <w:rFonts w:ascii="Times New Roman" w:eastAsia="Calibri" w:hAnsi="Times New Roman" w:cs="Times New Roman"/>
          <w:sz w:val="24"/>
          <w:szCs w:val="24"/>
        </w:rPr>
        <w:t xml:space="preserve"> </w:t>
      </w:r>
      <w:r w:rsidR="44D576F6" w:rsidRPr="00981E6C">
        <w:rPr>
          <w:rFonts w:ascii="Times New Roman" w:eastAsia="Calibri" w:hAnsi="Times New Roman" w:cs="Times New Roman"/>
          <w:sz w:val="24"/>
          <w:szCs w:val="24"/>
        </w:rPr>
        <w:t xml:space="preserve">cited in </w:t>
      </w:r>
      <w:r w:rsidR="473344B9" w:rsidRPr="00981E6C">
        <w:rPr>
          <w:rFonts w:ascii="Times New Roman" w:eastAsia="Calibri" w:hAnsi="Times New Roman" w:cs="Times New Roman"/>
          <w:sz w:val="24"/>
          <w:szCs w:val="24"/>
        </w:rPr>
        <w:t xml:space="preserve">Appleby, 2017). </w:t>
      </w:r>
    </w:p>
    <w:p w14:paraId="6FB09186" w14:textId="6A2FBFC3" w:rsidR="00B22D14" w:rsidRPr="00981E6C" w:rsidRDefault="00CD4758" w:rsidP="54DD1A93">
      <w:pPr>
        <w:shd w:val="clear" w:color="auto" w:fill="FFFFFF" w:themeFill="background1"/>
        <w:spacing w:before="270" w:after="0" w:line="360" w:lineRule="auto"/>
        <w:textAlignment w:val="baseline"/>
        <w:rPr>
          <w:rFonts w:ascii="Times New Roman" w:eastAsia="Calibri" w:hAnsi="Times New Roman" w:cs="Times New Roman"/>
          <w:sz w:val="24"/>
          <w:szCs w:val="24"/>
        </w:rPr>
      </w:pPr>
      <w:r w:rsidRPr="00981E6C">
        <w:rPr>
          <w:rFonts w:ascii="Times New Roman" w:eastAsia="Calibri" w:hAnsi="Times New Roman" w:cs="Times New Roman"/>
          <w:sz w:val="24"/>
          <w:szCs w:val="24"/>
        </w:rPr>
        <w:t>The director of the NHS Welsh Confederation understands that to create a better working NHS will take time, claiming “</w:t>
      </w:r>
      <w:r w:rsidRPr="00981E6C">
        <w:rPr>
          <w:rFonts w:ascii="Times New Roman" w:eastAsia="Times New Roman" w:hAnsi="Times New Roman" w:cs="Times New Roman"/>
          <w:sz w:val="24"/>
          <w:szCs w:val="24"/>
          <w:shd w:val="clear" w:color="auto" w:fill="FFFFFF"/>
          <w:lang w:eastAsia="en-GB"/>
        </w:rPr>
        <w:t>We are at the start of a journey to transform our services, focusing on early interventions, prevention and working closely with our partners, including Local Government”</w:t>
      </w:r>
      <w:r w:rsidR="2B35B195" w:rsidRPr="00981E6C">
        <w:rPr>
          <w:rFonts w:ascii="Times New Roman" w:eastAsia="Times New Roman" w:hAnsi="Times New Roman" w:cs="Times New Roman"/>
          <w:sz w:val="24"/>
          <w:szCs w:val="24"/>
          <w:shd w:val="clear" w:color="auto" w:fill="FFFFFF"/>
          <w:lang w:eastAsia="en-GB"/>
        </w:rPr>
        <w:t xml:space="preserve"> </w:t>
      </w:r>
      <w:r w:rsidR="539CE0C7" w:rsidRPr="00981E6C">
        <w:rPr>
          <w:rFonts w:ascii="Times New Roman" w:eastAsia="Times New Roman" w:hAnsi="Times New Roman" w:cs="Times New Roman"/>
          <w:sz w:val="24"/>
          <w:szCs w:val="24"/>
          <w:shd w:val="clear" w:color="auto" w:fill="FFFFFF"/>
          <w:lang w:eastAsia="en-GB"/>
        </w:rPr>
        <w:t xml:space="preserve">(NHS Welsh Confederation, </w:t>
      </w:r>
      <w:proofErr w:type="spellStart"/>
      <w:r w:rsidR="539CE0C7" w:rsidRPr="00981E6C">
        <w:rPr>
          <w:rFonts w:ascii="Times New Roman" w:eastAsia="Times New Roman" w:hAnsi="Times New Roman" w:cs="Times New Roman"/>
          <w:sz w:val="24"/>
          <w:szCs w:val="24"/>
          <w:shd w:val="clear" w:color="auto" w:fill="FFFFFF"/>
          <w:lang w:eastAsia="en-GB"/>
        </w:rPr>
        <w:t>n.d</w:t>
      </w:r>
      <w:proofErr w:type="spellEnd"/>
      <w:r w:rsidR="539CE0C7" w:rsidRPr="00981E6C">
        <w:rPr>
          <w:rFonts w:ascii="Times New Roman" w:eastAsia="Times New Roman" w:hAnsi="Times New Roman" w:cs="Times New Roman"/>
          <w:sz w:val="24"/>
          <w:szCs w:val="24"/>
          <w:shd w:val="clear" w:color="auto" w:fill="FFFFFF"/>
          <w:lang w:eastAsia="en-GB"/>
        </w:rPr>
        <w:t xml:space="preserve"> cited in (Hughes, 2020). </w:t>
      </w:r>
    </w:p>
    <w:p w14:paraId="21802DEF" w14:textId="1BE228FD" w:rsidR="003836B2" w:rsidRPr="00981E6C" w:rsidRDefault="00695B94" w:rsidP="54DD1A93">
      <w:pPr>
        <w:shd w:val="clear" w:color="auto" w:fill="FFFFFF" w:themeFill="background1"/>
        <w:spacing w:before="270" w:after="0" w:line="360" w:lineRule="auto"/>
        <w:textAlignment w:val="baseline"/>
        <w:rPr>
          <w:rFonts w:ascii="Times New Roman" w:eastAsia="Times New Roman" w:hAnsi="Times New Roman" w:cs="Times New Roman"/>
          <w:sz w:val="24"/>
          <w:szCs w:val="24"/>
          <w:shd w:val="clear" w:color="auto" w:fill="FFFFFF"/>
          <w:lang w:eastAsia="en-GB"/>
        </w:rPr>
      </w:pPr>
      <w:r w:rsidRPr="00981E6C">
        <w:rPr>
          <w:rFonts w:ascii="Times New Roman" w:eastAsia="Calibri" w:hAnsi="Times New Roman" w:cs="Times New Roman"/>
          <w:sz w:val="24"/>
          <w:szCs w:val="24"/>
        </w:rPr>
        <w:lastRenderedPageBreak/>
        <w:t xml:space="preserve">Through new proposals there will be 3 new time targets introduced. Firstly, `will be the total time </w:t>
      </w:r>
      <w:r w:rsidRPr="00981E6C">
        <w:rPr>
          <w:rFonts w:ascii="Times New Roman" w:eastAsia="Times New Roman" w:hAnsi="Times New Roman" w:cs="Times New Roman"/>
          <w:sz w:val="24"/>
          <w:szCs w:val="24"/>
          <w:lang w:eastAsia="en-GB"/>
        </w:rPr>
        <w:t>patients spend in A&amp;E departments would still be measured, but the average waiting time would be used as the main measure rather than the percentage of patients who wait under four hours</w:t>
      </w:r>
      <w:r w:rsidR="79789A8D" w:rsidRPr="00981E6C">
        <w:rPr>
          <w:rFonts w:ascii="Times New Roman" w:eastAsia="Times New Roman" w:hAnsi="Times New Roman" w:cs="Times New Roman"/>
          <w:sz w:val="24"/>
          <w:szCs w:val="24"/>
          <w:lang w:eastAsia="en-GB"/>
        </w:rPr>
        <w:t xml:space="preserve"> (</w:t>
      </w:r>
      <w:proofErr w:type="spellStart"/>
      <w:r w:rsidR="79789A8D" w:rsidRPr="00981E6C">
        <w:rPr>
          <w:rFonts w:ascii="Times New Roman" w:eastAsia="Times New Roman" w:hAnsi="Times New Roman" w:cs="Times New Roman"/>
          <w:sz w:val="24"/>
          <w:szCs w:val="24"/>
          <w:lang w:eastAsia="en-GB"/>
        </w:rPr>
        <w:t>Anandaciva</w:t>
      </w:r>
      <w:proofErr w:type="spellEnd"/>
      <w:r w:rsidR="79789A8D" w:rsidRPr="00981E6C">
        <w:rPr>
          <w:rFonts w:ascii="Times New Roman" w:eastAsia="Times New Roman" w:hAnsi="Times New Roman" w:cs="Times New Roman"/>
          <w:sz w:val="24"/>
          <w:szCs w:val="24"/>
          <w:lang w:eastAsia="en-GB"/>
        </w:rPr>
        <w:t>, 2019)</w:t>
      </w:r>
    </w:p>
    <w:p w14:paraId="1F72F646" w14:textId="77777777" w:rsidR="002020EB" w:rsidRPr="00981E6C" w:rsidRDefault="002020EB" w:rsidP="00F57CED">
      <w:pPr>
        <w:tabs>
          <w:tab w:val="num" w:pos="720"/>
        </w:tabs>
        <w:rPr>
          <w:rFonts w:ascii="Times New Roman" w:hAnsi="Times New Roman" w:cs="Times New Roman"/>
          <w:b/>
          <w:sz w:val="24"/>
          <w:szCs w:val="24"/>
        </w:rPr>
      </w:pPr>
    </w:p>
    <w:p w14:paraId="76709FE5" w14:textId="70816DE3" w:rsidR="01A058D6" w:rsidRPr="00981E6C" w:rsidRDefault="6CB11DAC" w:rsidP="00625E97">
      <w:pPr>
        <w:pStyle w:val="Heading2"/>
        <w:rPr>
          <w:rFonts w:ascii="Times New Roman" w:hAnsi="Times New Roman" w:cs="Times New Roman"/>
          <w:sz w:val="24"/>
          <w:szCs w:val="24"/>
          <w:u w:val="single"/>
        </w:rPr>
      </w:pPr>
      <w:bookmarkStart w:id="3" w:name="_Toc37407311"/>
      <w:r w:rsidRPr="00981E6C">
        <w:rPr>
          <w:rFonts w:ascii="Times New Roman" w:hAnsi="Times New Roman" w:cs="Times New Roman"/>
          <w:sz w:val="24"/>
          <w:szCs w:val="24"/>
        </w:rPr>
        <w:t>Section 3.3</w:t>
      </w:r>
      <w:r w:rsidR="00F57CED" w:rsidRPr="00981E6C">
        <w:rPr>
          <w:rFonts w:ascii="Times New Roman" w:hAnsi="Times New Roman" w:cs="Times New Roman"/>
          <w:sz w:val="24"/>
          <w:szCs w:val="24"/>
        </w:rPr>
        <w:t>. Leaders</w:t>
      </w:r>
      <w:r w:rsidR="19D02982" w:rsidRPr="00981E6C">
        <w:rPr>
          <w:rFonts w:ascii="Times New Roman" w:hAnsi="Times New Roman" w:cs="Times New Roman"/>
          <w:sz w:val="24"/>
          <w:szCs w:val="24"/>
        </w:rPr>
        <w:t>, planning and Implementation</w:t>
      </w:r>
      <w:bookmarkEnd w:id="3"/>
      <w:r w:rsidR="00F57CED" w:rsidRPr="00981E6C">
        <w:rPr>
          <w:rFonts w:ascii="Times New Roman" w:hAnsi="Times New Roman" w:cs="Times New Roman"/>
          <w:sz w:val="24"/>
          <w:szCs w:val="24"/>
        </w:rPr>
        <w:t xml:space="preserve"> </w:t>
      </w:r>
    </w:p>
    <w:p w14:paraId="6A6B8C53" w14:textId="071C1045" w:rsidR="01A058D6" w:rsidRPr="00981E6C" w:rsidRDefault="01A058D6" w:rsidP="01A058D6">
      <w:pPr>
        <w:rPr>
          <w:rFonts w:ascii="Times New Roman" w:hAnsi="Times New Roman" w:cs="Times New Roman"/>
          <w:i/>
          <w:iCs/>
          <w:color w:val="4472C4" w:themeColor="accent1"/>
          <w:sz w:val="24"/>
          <w:szCs w:val="24"/>
        </w:rPr>
      </w:pPr>
    </w:p>
    <w:p w14:paraId="41279B7A" w14:textId="58B3E8A1" w:rsidR="00F750F9" w:rsidRPr="00981E6C" w:rsidRDefault="00767C2D" w:rsidP="00981E6C">
      <w:pPr>
        <w:spacing w:line="360" w:lineRule="auto"/>
        <w:rPr>
          <w:rFonts w:ascii="Times New Roman" w:eastAsia="Calibri" w:hAnsi="Times New Roman" w:cs="Times New Roman"/>
          <w:color w:val="000000" w:themeColor="text1"/>
          <w:sz w:val="24"/>
          <w:szCs w:val="24"/>
        </w:rPr>
      </w:pPr>
      <w:r w:rsidRPr="00981E6C">
        <w:rPr>
          <w:rStyle w:val="Hyperlink"/>
          <w:rFonts w:ascii="Times New Roman" w:eastAsia="Calibri" w:hAnsi="Times New Roman" w:cs="Times New Roman"/>
          <w:color w:val="000000" w:themeColor="text1"/>
          <w:sz w:val="24"/>
          <w:szCs w:val="24"/>
          <w:u w:val="none"/>
        </w:rPr>
        <w:t>The meaning of leadership is extremely complex and layered, with many arguments circling its style and nature and overall effect.  John Kotter</w:t>
      </w:r>
      <w:r w:rsidR="60C84BAE" w:rsidRPr="00981E6C">
        <w:rPr>
          <w:rStyle w:val="Hyperlink"/>
          <w:rFonts w:ascii="Times New Roman" w:eastAsia="Calibri" w:hAnsi="Times New Roman" w:cs="Times New Roman"/>
          <w:color w:val="000000" w:themeColor="text1"/>
          <w:sz w:val="24"/>
          <w:szCs w:val="24"/>
          <w:u w:val="none"/>
        </w:rPr>
        <w:t xml:space="preserve"> suggested that </w:t>
      </w:r>
      <w:r w:rsidR="00D659E1" w:rsidRPr="00981E6C">
        <w:rPr>
          <w:rStyle w:val="Hyperlink"/>
          <w:rFonts w:ascii="Times New Roman" w:eastAsia="Calibri" w:hAnsi="Times New Roman" w:cs="Times New Roman"/>
          <w:color w:val="000000" w:themeColor="text1"/>
          <w:sz w:val="24"/>
          <w:szCs w:val="24"/>
          <w:u w:val="none"/>
        </w:rPr>
        <w:t>management processes come under a range of categories, such as budgeting, staffing</w:t>
      </w:r>
      <w:r w:rsidR="0BFA0299" w:rsidRPr="00981E6C">
        <w:rPr>
          <w:rStyle w:val="Hyperlink"/>
          <w:rFonts w:ascii="Times New Roman" w:eastAsia="Calibri" w:hAnsi="Times New Roman" w:cs="Times New Roman"/>
          <w:color w:val="000000" w:themeColor="text1"/>
          <w:sz w:val="24"/>
          <w:szCs w:val="24"/>
          <w:u w:val="none"/>
        </w:rPr>
        <w:t xml:space="preserve"> and </w:t>
      </w:r>
      <w:r w:rsidR="00D659E1" w:rsidRPr="00981E6C">
        <w:rPr>
          <w:rStyle w:val="Hyperlink"/>
          <w:rFonts w:ascii="Times New Roman" w:eastAsia="Calibri" w:hAnsi="Times New Roman" w:cs="Times New Roman"/>
          <w:color w:val="000000" w:themeColor="text1"/>
          <w:sz w:val="24"/>
          <w:szCs w:val="24"/>
          <w:u w:val="none"/>
        </w:rPr>
        <w:t>planning</w:t>
      </w:r>
      <w:r w:rsidR="53AF0D3E" w:rsidRPr="00981E6C">
        <w:rPr>
          <w:rStyle w:val="Hyperlink"/>
          <w:rFonts w:ascii="Times New Roman" w:eastAsia="Calibri" w:hAnsi="Times New Roman" w:cs="Times New Roman"/>
          <w:color w:val="000000" w:themeColor="text1"/>
          <w:sz w:val="24"/>
          <w:szCs w:val="24"/>
          <w:u w:val="none"/>
        </w:rPr>
        <w:t>.</w:t>
      </w:r>
      <w:r w:rsidR="00D659E1" w:rsidRPr="00981E6C">
        <w:rPr>
          <w:rStyle w:val="Hyperlink"/>
          <w:rFonts w:ascii="Times New Roman" w:eastAsia="Calibri" w:hAnsi="Times New Roman" w:cs="Times New Roman"/>
          <w:color w:val="000000" w:themeColor="text1"/>
          <w:sz w:val="24"/>
          <w:szCs w:val="24"/>
          <w:u w:val="none"/>
        </w:rPr>
        <w:t xml:space="preserve"> A</w:t>
      </w:r>
      <w:r w:rsidR="19B008AC" w:rsidRPr="00981E6C">
        <w:rPr>
          <w:rStyle w:val="Hyperlink"/>
          <w:rFonts w:ascii="Times New Roman" w:eastAsia="Calibri" w:hAnsi="Times New Roman" w:cs="Times New Roman"/>
          <w:color w:val="000000" w:themeColor="text1"/>
          <w:sz w:val="24"/>
          <w:szCs w:val="24"/>
          <w:u w:val="none"/>
        </w:rPr>
        <w:t>dditionally</w:t>
      </w:r>
      <w:r w:rsidR="00D659E1" w:rsidRPr="00981E6C">
        <w:rPr>
          <w:rStyle w:val="Hyperlink"/>
          <w:rFonts w:ascii="Times New Roman" w:eastAsia="Calibri" w:hAnsi="Times New Roman" w:cs="Times New Roman"/>
          <w:color w:val="000000" w:themeColor="text1"/>
          <w:sz w:val="24"/>
          <w:szCs w:val="24"/>
          <w:u w:val="none"/>
        </w:rPr>
        <w:t xml:space="preserve">, leadership processes </w:t>
      </w:r>
      <w:r w:rsidR="4616FEC0" w:rsidRPr="00981E6C">
        <w:rPr>
          <w:rStyle w:val="Hyperlink"/>
          <w:rFonts w:ascii="Times New Roman" w:eastAsia="Calibri" w:hAnsi="Times New Roman" w:cs="Times New Roman"/>
          <w:color w:val="000000" w:themeColor="text1"/>
          <w:sz w:val="24"/>
          <w:szCs w:val="24"/>
          <w:u w:val="none"/>
        </w:rPr>
        <w:t>can</w:t>
      </w:r>
      <w:r w:rsidR="00D659E1" w:rsidRPr="00981E6C">
        <w:rPr>
          <w:rStyle w:val="Hyperlink"/>
          <w:rFonts w:ascii="Times New Roman" w:eastAsia="Calibri" w:hAnsi="Times New Roman" w:cs="Times New Roman"/>
          <w:color w:val="000000" w:themeColor="text1"/>
          <w:sz w:val="24"/>
          <w:szCs w:val="24"/>
          <w:u w:val="none"/>
        </w:rPr>
        <w:t xml:space="preserve"> include establishing direction</w:t>
      </w:r>
      <w:r w:rsidR="00462692" w:rsidRPr="00981E6C">
        <w:rPr>
          <w:rStyle w:val="Hyperlink"/>
          <w:rFonts w:ascii="Times New Roman" w:eastAsia="Calibri" w:hAnsi="Times New Roman" w:cs="Times New Roman"/>
          <w:color w:val="000000" w:themeColor="text1"/>
          <w:sz w:val="24"/>
          <w:szCs w:val="24"/>
          <w:u w:val="none"/>
        </w:rPr>
        <w:t xml:space="preserve">, aligning people, </w:t>
      </w:r>
      <w:r w:rsidR="72983104" w:rsidRPr="00981E6C">
        <w:rPr>
          <w:rStyle w:val="Hyperlink"/>
          <w:rFonts w:ascii="Times New Roman" w:eastAsia="Calibri" w:hAnsi="Times New Roman" w:cs="Times New Roman"/>
          <w:color w:val="000000" w:themeColor="text1"/>
          <w:sz w:val="24"/>
          <w:szCs w:val="24"/>
          <w:u w:val="none"/>
        </w:rPr>
        <w:t xml:space="preserve">and </w:t>
      </w:r>
      <w:r w:rsidR="00462692" w:rsidRPr="00981E6C">
        <w:rPr>
          <w:rStyle w:val="Hyperlink"/>
          <w:rFonts w:ascii="Times New Roman" w:eastAsia="Calibri" w:hAnsi="Times New Roman" w:cs="Times New Roman"/>
          <w:color w:val="000000" w:themeColor="text1"/>
          <w:sz w:val="24"/>
          <w:szCs w:val="24"/>
          <w:u w:val="none"/>
        </w:rPr>
        <w:t>both inspiring and motivating others (Kotter</w:t>
      </w:r>
      <w:r w:rsidR="5989BE02" w:rsidRPr="00981E6C">
        <w:rPr>
          <w:rStyle w:val="Hyperlink"/>
          <w:rFonts w:ascii="Times New Roman" w:eastAsia="Calibri" w:hAnsi="Times New Roman" w:cs="Times New Roman"/>
          <w:color w:val="000000" w:themeColor="text1"/>
          <w:sz w:val="24"/>
          <w:szCs w:val="24"/>
          <w:u w:val="none"/>
        </w:rPr>
        <w:t>,</w:t>
      </w:r>
      <w:r w:rsidR="00462692" w:rsidRPr="00981E6C">
        <w:rPr>
          <w:rStyle w:val="Hyperlink"/>
          <w:rFonts w:ascii="Times New Roman" w:eastAsia="Calibri" w:hAnsi="Times New Roman" w:cs="Times New Roman"/>
          <w:color w:val="000000" w:themeColor="text1"/>
          <w:sz w:val="24"/>
          <w:szCs w:val="24"/>
          <w:u w:val="none"/>
        </w:rPr>
        <w:t xml:space="preserve"> 1996</w:t>
      </w:r>
      <w:r w:rsidR="4F64454C" w:rsidRPr="00981E6C">
        <w:rPr>
          <w:rStyle w:val="Hyperlink"/>
          <w:rFonts w:ascii="Times New Roman" w:eastAsia="Calibri" w:hAnsi="Times New Roman" w:cs="Times New Roman"/>
          <w:color w:val="000000" w:themeColor="text1"/>
          <w:sz w:val="24"/>
          <w:szCs w:val="24"/>
          <w:u w:val="none"/>
        </w:rPr>
        <w:t>, cited in</w:t>
      </w:r>
      <w:r w:rsidR="4F64454C" w:rsidRPr="00981E6C">
        <w:rPr>
          <w:rStyle w:val="Hyperlink"/>
          <w:rFonts w:ascii="Times New Roman" w:eastAsia="Calibri" w:hAnsi="Times New Roman" w:cs="Times New Roman"/>
          <w:color w:val="auto"/>
          <w:sz w:val="24"/>
          <w:szCs w:val="24"/>
          <w:u w:val="none"/>
        </w:rPr>
        <w:t xml:space="preserve"> </w:t>
      </w:r>
      <w:r w:rsidR="1D3B5F11" w:rsidRPr="00981E6C">
        <w:rPr>
          <w:rFonts w:ascii="Times New Roman" w:eastAsia="Calibri" w:hAnsi="Times New Roman" w:cs="Times New Roman"/>
          <w:sz w:val="24"/>
          <w:szCs w:val="24"/>
        </w:rPr>
        <w:t>The Kings fund, 2011)</w:t>
      </w:r>
      <w:r w:rsidR="001D6E09" w:rsidRPr="00981E6C">
        <w:rPr>
          <w:rStyle w:val="Hyperlink"/>
          <w:rFonts w:ascii="Times New Roman" w:eastAsia="Calibri" w:hAnsi="Times New Roman" w:cs="Times New Roman"/>
          <w:color w:val="auto"/>
          <w:sz w:val="24"/>
          <w:szCs w:val="24"/>
          <w:u w:val="none"/>
        </w:rPr>
        <w:t xml:space="preserve">. </w:t>
      </w:r>
      <w:r w:rsidR="6EB70D97" w:rsidRPr="00981E6C">
        <w:rPr>
          <w:rFonts w:ascii="Times New Roman" w:eastAsia="Calibri" w:hAnsi="Times New Roman" w:cs="Times New Roman"/>
          <w:sz w:val="24"/>
          <w:szCs w:val="24"/>
        </w:rPr>
        <w:t>The King’s Fund Commission on Leadership and Management in the NHS</w:t>
      </w:r>
      <w:r w:rsidR="2FFA5C32" w:rsidRPr="00981E6C">
        <w:rPr>
          <w:rFonts w:ascii="Times New Roman" w:eastAsia="Calibri" w:hAnsi="Times New Roman" w:cs="Times New Roman"/>
          <w:sz w:val="24"/>
          <w:szCs w:val="24"/>
        </w:rPr>
        <w:t xml:space="preserve"> </w:t>
      </w:r>
      <w:r w:rsidR="001D6E09" w:rsidRPr="00981E6C">
        <w:rPr>
          <w:rStyle w:val="Hyperlink"/>
          <w:rFonts w:ascii="Times New Roman" w:eastAsia="Calibri" w:hAnsi="Times New Roman" w:cs="Times New Roman"/>
          <w:color w:val="000000" w:themeColor="text1"/>
          <w:sz w:val="24"/>
          <w:szCs w:val="24"/>
          <w:u w:val="none"/>
        </w:rPr>
        <w:t xml:space="preserve">describes leadership as </w:t>
      </w:r>
      <w:r w:rsidR="76AAEA3C" w:rsidRPr="00981E6C">
        <w:rPr>
          <w:rStyle w:val="Hyperlink"/>
          <w:rFonts w:ascii="Times New Roman" w:eastAsia="Calibri" w:hAnsi="Times New Roman" w:cs="Times New Roman"/>
          <w:color w:val="000000" w:themeColor="text1"/>
          <w:sz w:val="24"/>
          <w:szCs w:val="24"/>
          <w:u w:val="none"/>
        </w:rPr>
        <w:t>the</w:t>
      </w:r>
      <w:r w:rsidR="001D6E09" w:rsidRPr="00981E6C">
        <w:rPr>
          <w:rStyle w:val="Hyperlink"/>
          <w:rFonts w:ascii="Times New Roman" w:eastAsia="Calibri" w:hAnsi="Times New Roman" w:cs="Times New Roman"/>
          <w:color w:val="000000" w:themeColor="text1"/>
          <w:sz w:val="24"/>
          <w:szCs w:val="24"/>
          <w:u w:val="none"/>
        </w:rPr>
        <w:t xml:space="preserve"> art of inspiring groups of people in order to accomplish a common aim.</w:t>
      </w:r>
      <w:r w:rsidR="00DB7610" w:rsidRPr="00981E6C">
        <w:rPr>
          <w:rStyle w:val="Hyperlink"/>
          <w:rFonts w:ascii="Times New Roman" w:eastAsia="Calibri" w:hAnsi="Times New Roman" w:cs="Times New Roman"/>
          <w:color w:val="000000" w:themeColor="text1"/>
          <w:sz w:val="24"/>
          <w:szCs w:val="24"/>
          <w:u w:val="none"/>
        </w:rPr>
        <w:t xml:space="preserve"> This requires a mixture of skills (analytic and personal) so that a clear</w:t>
      </w:r>
      <w:r w:rsidR="001D6E09" w:rsidRPr="00981E6C">
        <w:rPr>
          <w:rStyle w:val="Hyperlink"/>
          <w:rFonts w:ascii="Times New Roman" w:eastAsia="Calibri" w:hAnsi="Times New Roman" w:cs="Times New Roman"/>
          <w:color w:val="000000" w:themeColor="text1"/>
          <w:sz w:val="24"/>
          <w:szCs w:val="24"/>
          <w:u w:val="none"/>
        </w:rPr>
        <w:t xml:space="preserve"> </w:t>
      </w:r>
      <w:r w:rsidR="00DB7610" w:rsidRPr="00981E6C">
        <w:rPr>
          <w:rStyle w:val="Hyperlink"/>
          <w:rFonts w:ascii="Times New Roman" w:eastAsia="Calibri" w:hAnsi="Times New Roman" w:cs="Times New Roman"/>
          <w:color w:val="000000" w:themeColor="text1"/>
          <w:sz w:val="24"/>
          <w:szCs w:val="24"/>
          <w:u w:val="none"/>
        </w:rPr>
        <w:t xml:space="preserve">image of the future and </w:t>
      </w:r>
      <w:r w:rsidR="6FD7E08A" w:rsidRPr="00981E6C">
        <w:rPr>
          <w:rStyle w:val="Hyperlink"/>
          <w:rFonts w:ascii="Times New Roman" w:eastAsia="Calibri" w:hAnsi="Times New Roman" w:cs="Times New Roman"/>
          <w:color w:val="000000" w:themeColor="text1"/>
          <w:sz w:val="24"/>
          <w:szCs w:val="24"/>
          <w:u w:val="none"/>
        </w:rPr>
        <w:t xml:space="preserve">a </w:t>
      </w:r>
      <w:r w:rsidR="00DB7610" w:rsidRPr="00981E6C">
        <w:rPr>
          <w:rStyle w:val="Hyperlink"/>
          <w:rFonts w:ascii="Times New Roman" w:eastAsia="Calibri" w:hAnsi="Times New Roman" w:cs="Times New Roman"/>
          <w:color w:val="000000" w:themeColor="text1"/>
          <w:sz w:val="24"/>
          <w:szCs w:val="24"/>
          <w:u w:val="none"/>
        </w:rPr>
        <w:t>plan on how to achieve it can be set out.</w:t>
      </w:r>
      <w:r w:rsidR="00C26BE8" w:rsidRPr="00981E6C">
        <w:rPr>
          <w:rStyle w:val="Hyperlink"/>
          <w:rFonts w:ascii="Times New Roman" w:eastAsia="Calibri" w:hAnsi="Times New Roman" w:cs="Times New Roman"/>
          <w:color w:val="000000" w:themeColor="text1"/>
          <w:sz w:val="24"/>
          <w:szCs w:val="24"/>
          <w:u w:val="none"/>
        </w:rPr>
        <w:t xml:space="preserve"> This task needs clear communication to others and making sure that the necessary skills needed to be successful are obtained.</w:t>
      </w:r>
      <w:r w:rsidR="00F750F9" w:rsidRPr="00981E6C">
        <w:rPr>
          <w:rFonts w:ascii="Times New Roman" w:hAnsi="Times New Roman" w:cs="Times New Roman"/>
          <w:color w:val="000000" w:themeColor="text1"/>
          <w:sz w:val="24"/>
          <w:szCs w:val="24"/>
        </w:rPr>
        <w:t xml:space="preserve"> </w:t>
      </w:r>
      <w:r w:rsidR="00F750F9" w:rsidRPr="00981E6C">
        <w:rPr>
          <w:rFonts w:ascii="Times New Roman" w:eastAsia="Calibri" w:hAnsi="Times New Roman" w:cs="Times New Roman"/>
          <w:color w:val="4471C4"/>
          <w:sz w:val="24"/>
          <w:szCs w:val="24"/>
        </w:rPr>
        <w:t xml:space="preserve"> </w:t>
      </w:r>
      <w:r w:rsidR="00F750F9" w:rsidRPr="00981E6C">
        <w:rPr>
          <w:rFonts w:ascii="Times New Roman" w:eastAsia="Calibri" w:hAnsi="Times New Roman" w:cs="Times New Roman"/>
          <w:color w:val="000000" w:themeColor="text1"/>
          <w:sz w:val="24"/>
          <w:szCs w:val="24"/>
        </w:rPr>
        <w:t xml:space="preserve">Furthermore, this process includes the management and balancing </w:t>
      </w:r>
      <w:r w:rsidR="498FF2A0" w:rsidRPr="00981E6C">
        <w:rPr>
          <w:rFonts w:ascii="Times New Roman" w:eastAsia="Calibri" w:hAnsi="Times New Roman" w:cs="Times New Roman"/>
          <w:color w:val="000000" w:themeColor="text1"/>
          <w:sz w:val="24"/>
          <w:szCs w:val="24"/>
        </w:rPr>
        <w:t xml:space="preserve">of </w:t>
      </w:r>
      <w:r w:rsidR="0028517E" w:rsidRPr="00981E6C">
        <w:rPr>
          <w:rFonts w:ascii="Times New Roman" w:eastAsia="Calibri" w:hAnsi="Times New Roman" w:cs="Times New Roman"/>
          <w:color w:val="000000" w:themeColor="text1"/>
          <w:sz w:val="24"/>
          <w:szCs w:val="24"/>
        </w:rPr>
        <w:t xml:space="preserve">any conflicts that could arise, from </w:t>
      </w:r>
      <w:r w:rsidR="4D98B987" w:rsidRPr="00981E6C">
        <w:rPr>
          <w:rFonts w:ascii="Times New Roman" w:eastAsia="Calibri" w:hAnsi="Times New Roman" w:cs="Times New Roman"/>
          <w:color w:val="000000" w:themeColor="text1"/>
          <w:sz w:val="24"/>
          <w:szCs w:val="24"/>
        </w:rPr>
        <w:t>with</w:t>
      </w:r>
      <w:r w:rsidR="0028517E" w:rsidRPr="00981E6C">
        <w:rPr>
          <w:rFonts w:ascii="Times New Roman" w:eastAsia="Calibri" w:hAnsi="Times New Roman" w:cs="Times New Roman"/>
          <w:color w:val="000000" w:themeColor="text1"/>
          <w:sz w:val="24"/>
          <w:szCs w:val="24"/>
        </w:rPr>
        <w:t>in and out</w:t>
      </w:r>
      <w:r w:rsidR="7360A52C" w:rsidRPr="00981E6C">
        <w:rPr>
          <w:rFonts w:ascii="Times New Roman" w:eastAsia="Calibri" w:hAnsi="Times New Roman" w:cs="Times New Roman"/>
          <w:color w:val="000000" w:themeColor="text1"/>
          <w:sz w:val="24"/>
          <w:szCs w:val="24"/>
        </w:rPr>
        <w:t>side</w:t>
      </w:r>
      <w:r w:rsidR="0028517E" w:rsidRPr="00981E6C">
        <w:rPr>
          <w:rFonts w:ascii="Times New Roman" w:eastAsia="Calibri" w:hAnsi="Times New Roman" w:cs="Times New Roman"/>
          <w:color w:val="000000" w:themeColor="text1"/>
          <w:sz w:val="24"/>
          <w:szCs w:val="24"/>
        </w:rPr>
        <w:t xml:space="preserve"> the organisation, meaning that a large range of stakeholders will </w:t>
      </w:r>
      <w:r w:rsidR="2BBE768B" w:rsidRPr="00981E6C">
        <w:rPr>
          <w:rFonts w:ascii="Times New Roman" w:eastAsia="Calibri" w:hAnsi="Times New Roman" w:cs="Times New Roman"/>
          <w:color w:val="000000" w:themeColor="text1"/>
          <w:sz w:val="24"/>
          <w:szCs w:val="24"/>
        </w:rPr>
        <w:t>need to be involved</w:t>
      </w:r>
      <w:r w:rsidR="0028517E" w:rsidRPr="00981E6C">
        <w:rPr>
          <w:rFonts w:ascii="Times New Roman" w:eastAsia="Calibri" w:hAnsi="Times New Roman" w:cs="Times New Roman"/>
          <w:color w:val="000000" w:themeColor="text1"/>
          <w:sz w:val="24"/>
          <w:szCs w:val="24"/>
        </w:rPr>
        <w:t>.</w:t>
      </w:r>
      <w:r w:rsidR="00BF5289" w:rsidRPr="00981E6C">
        <w:rPr>
          <w:rFonts w:ascii="Times New Roman" w:eastAsia="Calibri" w:hAnsi="Times New Roman" w:cs="Times New Roman"/>
          <w:color w:val="000000" w:themeColor="text1"/>
          <w:sz w:val="24"/>
          <w:szCs w:val="24"/>
        </w:rPr>
        <w:t xml:space="preserve"> </w:t>
      </w:r>
      <w:r w:rsidR="00D67EDC" w:rsidRPr="00981E6C">
        <w:rPr>
          <w:rFonts w:ascii="Times New Roman" w:eastAsia="Calibri" w:hAnsi="Times New Roman" w:cs="Times New Roman"/>
          <w:color w:val="000000" w:themeColor="text1"/>
          <w:sz w:val="24"/>
          <w:szCs w:val="24"/>
        </w:rPr>
        <w:t xml:space="preserve">In the private sector, this includes regulators and sometimes politicians. Also, </w:t>
      </w:r>
      <w:r w:rsidR="00092C2C" w:rsidRPr="00981E6C">
        <w:rPr>
          <w:rFonts w:ascii="Times New Roman" w:eastAsia="Calibri" w:hAnsi="Times New Roman" w:cs="Times New Roman"/>
          <w:color w:val="000000" w:themeColor="text1"/>
          <w:sz w:val="24"/>
          <w:szCs w:val="24"/>
        </w:rPr>
        <w:t>customers,</w:t>
      </w:r>
      <w:r w:rsidR="00D67EDC" w:rsidRPr="00981E6C">
        <w:rPr>
          <w:rFonts w:ascii="Times New Roman" w:eastAsia="Calibri" w:hAnsi="Times New Roman" w:cs="Times New Roman"/>
          <w:color w:val="000000" w:themeColor="text1"/>
          <w:sz w:val="24"/>
          <w:szCs w:val="24"/>
        </w:rPr>
        <w:t xml:space="preserve"> suppliers, banks and shareholders</w:t>
      </w:r>
      <w:r w:rsidR="00092C2C" w:rsidRPr="00981E6C">
        <w:rPr>
          <w:rFonts w:ascii="Times New Roman" w:eastAsia="Calibri" w:hAnsi="Times New Roman" w:cs="Times New Roman"/>
          <w:color w:val="000000" w:themeColor="text1"/>
          <w:sz w:val="24"/>
          <w:szCs w:val="24"/>
        </w:rPr>
        <w:t>.</w:t>
      </w:r>
      <w:r w:rsidR="00F65266" w:rsidRPr="00981E6C">
        <w:rPr>
          <w:rFonts w:ascii="Times New Roman" w:eastAsia="Calibri" w:hAnsi="Times New Roman" w:cs="Times New Roman"/>
          <w:color w:val="000000" w:themeColor="text1"/>
          <w:sz w:val="24"/>
          <w:szCs w:val="24"/>
        </w:rPr>
        <w:t xml:space="preserve"> In the NHS the stakeholders incorporate not only a variety of regulators but also patients, the public, the Department of Health the NHS Commissioning Boar</w:t>
      </w:r>
      <w:r w:rsidR="34422ED5" w:rsidRPr="00981E6C">
        <w:rPr>
          <w:rFonts w:ascii="Times New Roman" w:eastAsia="Calibri" w:hAnsi="Times New Roman" w:cs="Times New Roman"/>
          <w:color w:val="000000" w:themeColor="text1"/>
          <w:sz w:val="24"/>
          <w:szCs w:val="24"/>
        </w:rPr>
        <w:t>d</w:t>
      </w:r>
      <w:r w:rsidR="00F65266" w:rsidRPr="00981E6C">
        <w:rPr>
          <w:rFonts w:ascii="Times New Roman" w:eastAsia="Calibri" w:hAnsi="Times New Roman" w:cs="Times New Roman"/>
          <w:color w:val="000000" w:themeColor="text1"/>
          <w:sz w:val="24"/>
          <w:szCs w:val="24"/>
        </w:rPr>
        <w:t xml:space="preserve">, the health and wellbeing boards, as well as </w:t>
      </w:r>
      <w:r w:rsidR="006811F5" w:rsidRPr="00981E6C">
        <w:rPr>
          <w:rFonts w:ascii="Times New Roman" w:eastAsia="Calibri" w:hAnsi="Times New Roman" w:cs="Times New Roman"/>
          <w:color w:val="000000" w:themeColor="text1"/>
          <w:sz w:val="24"/>
          <w:szCs w:val="24"/>
        </w:rPr>
        <w:t xml:space="preserve">a wide range of both national and local politicians </w:t>
      </w:r>
      <w:r w:rsidR="4F47B89E" w:rsidRPr="00981E6C">
        <w:rPr>
          <w:rFonts w:ascii="Times New Roman" w:eastAsia="Calibri" w:hAnsi="Times New Roman" w:cs="Times New Roman"/>
          <w:color w:val="000000" w:themeColor="text1"/>
          <w:sz w:val="24"/>
          <w:szCs w:val="24"/>
        </w:rPr>
        <w:t xml:space="preserve">who </w:t>
      </w:r>
      <w:r w:rsidR="006811F5" w:rsidRPr="00981E6C">
        <w:rPr>
          <w:rFonts w:ascii="Times New Roman" w:eastAsia="Calibri" w:hAnsi="Times New Roman" w:cs="Times New Roman"/>
          <w:color w:val="000000" w:themeColor="text1"/>
          <w:sz w:val="24"/>
          <w:szCs w:val="24"/>
        </w:rPr>
        <w:t>may not coincide with their views</w:t>
      </w:r>
      <w:r w:rsidR="3FAE470E" w:rsidRPr="00981E6C">
        <w:rPr>
          <w:rFonts w:ascii="Times New Roman" w:eastAsia="Calibri" w:hAnsi="Times New Roman" w:cs="Times New Roman"/>
          <w:color w:val="000000" w:themeColor="text1"/>
          <w:sz w:val="24"/>
          <w:szCs w:val="24"/>
        </w:rPr>
        <w:t xml:space="preserve"> (</w:t>
      </w:r>
      <w:r w:rsidR="0BE4CD42" w:rsidRPr="00981E6C">
        <w:rPr>
          <w:rFonts w:ascii="Times New Roman" w:eastAsia="Calibri" w:hAnsi="Times New Roman" w:cs="Times New Roman"/>
          <w:color w:val="000000" w:themeColor="text1"/>
          <w:sz w:val="24"/>
          <w:szCs w:val="24"/>
        </w:rPr>
        <w:t xml:space="preserve">The Kings fund, 2011). </w:t>
      </w:r>
    </w:p>
    <w:p w14:paraId="1C0654BE" w14:textId="2BC0A9E5" w:rsidR="00F750F9" w:rsidRPr="00981E6C" w:rsidRDefault="0073121C" w:rsidP="00981E6C">
      <w:pPr>
        <w:spacing w:line="360" w:lineRule="auto"/>
        <w:rPr>
          <w:rFonts w:ascii="Times New Roman" w:eastAsia="Calibri" w:hAnsi="Times New Roman" w:cs="Times New Roman"/>
          <w:color w:val="000000" w:themeColor="text1"/>
          <w:sz w:val="24"/>
          <w:szCs w:val="24"/>
        </w:rPr>
      </w:pPr>
      <w:r w:rsidRPr="00981E6C">
        <w:rPr>
          <w:rFonts w:ascii="Times New Roman" w:eastAsia="Calibri" w:hAnsi="Times New Roman" w:cs="Times New Roman"/>
          <w:color w:val="FF0000"/>
          <w:sz w:val="24"/>
          <w:szCs w:val="24"/>
        </w:rPr>
        <w:t xml:space="preserve"> </w:t>
      </w:r>
      <w:r w:rsidRPr="00981E6C">
        <w:rPr>
          <w:rFonts w:ascii="Times New Roman" w:eastAsia="Calibri" w:hAnsi="Times New Roman" w:cs="Times New Roman"/>
          <w:color w:val="000000" w:themeColor="text1"/>
          <w:sz w:val="24"/>
          <w:szCs w:val="24"/>
        </w:rPr>
        <w:t>It is clear to see that leadership demands strong leadership abilities</w:t>
      </w:r>
      <w:r w:rsidR="00BD0ECD" w:rsidRPr="00981E6C">
        <w:rPr>
          <w:rFonts w:ascii="Times New Roman" w:eastAsia="Calibri" w:hAnsi="Times New Roman" w:cs="Times New Roman"/>
          <w:color w:val="000000" w:themeColor="text1"/>
          <w:sz w:val="24"/>
          <w:szCs w:val="24"/>
        </w:rPr>
        <w:t xml:space="preserve">. </w:t>
      </w:r>
      <w:r w:rsidR="478660AD" w:rsidRPr="00981E6C">
        <w:rPr>
          <w:rFonts w:ascii="Times New Roman" w:eastAsia="Calibri" w:hAnsi="Times New Roman" w:cs="Times New Roman"/>
          <w:color w:val="000000" w:themeColor="text1"/>
          <w:sz w:val="24"/>
          <w:szCs w:val="24"/>
        </w:rPr>
        <w:t>However,</w:t>
      </w:r>
      <w:r w:rsidR="00BD0ECD" w:rsidRPr="00981E6C">
        <w:rPr>
          <w:rFonts w:ascii="Times New Roman" w:eastAsia="Calibri" w:hAnsi="Times New Roman" w:cs="Times New Roman"/>
          <w:color w:val="000000" w:themeColor="text1"/>
          <w:sz w:val="24"/>
          <w:szCs w:val="24"/>
        </w:rPr>
        <w:t xml:space="preserve"> this </w:t>
      </w:r>
      <w:r w:rsidR="39EDA87A" w:rsidRPr="00981E6C">
        <w:rPr>
          <w:rFonts w:ascii="Times New Roman" w:eastAsia="Calibri" w:hAnsi="Times New Roman" w:cs="Times New Roman"/>
          <w:color w:val="000000" w:themeColor="text1"/>
          <w:sz w:val="24"/>
          <w:szCs w:val="24"/>
        </w:rPr>
        <w:t xml:space="preserve">is </w:t>
      </w:r>
      <w:r w:rsidR="00BD0ECD" w:rsidRPr="00981E6C">
        <w:rPr>
          <w:rFonts w:ascii="Times New Roman" w:eastAsia="Calibri" w:hAnsi="Times New Roman" w:cs="Times New Roman"/>
          <w:color w:val="000000" w:themeColor="text1"/>
          <w:sz w:val="24"/>
          <w:szCs w:val="24"/>
        </w:rPr>
        <w:t>much more than just management, which could potentially be briefly described as ‘getting the job done’.</w:t>
      </w:r>
      <w:r w:rsidR="0001011A" w:rsidRPr="00981E6C">
        <w:rPr>
          <w:rFonts w:ascii="Times New Roman" w:eastAsia="Calibri" w:hAnsi="Times New Roman" w:cs="Times New Roman"/>
          <w:color w:val="000000" w:themeColor="text1"/>
          <w:sz w:val="24"/>
          <w:szCs w:val="24"/>
        </w:rPr>
        <w:t xml:space="preserve"> It includes assembling the human and technical funds and resources needed to achieve the </w:t>
      </w:r>
      <w:r w:rsidR="00E53AEA" w:rsidRPr="00981E6C">
        <w:rPr>
          <w:rFonts w:ascii="Times New Roman" w:eastAsia="Calibri" w:hAnsi="Times New Roman" w:cs="Times New Roman"/>
          <w:color w:val="000000" w:themeColor="text1"/>
          <w:sz w:val="24"/>
          <w:szCs w:val="24"/>
        </w:rPr>
        <w:t>set-out</w:t>
      </w:r>
      <w:r w:rsidR="0001011A" w:rsidRPr="00981E6C">
        <w:rPr>
          <w:rFonts w:ascii="Times New Roman" w:eastAsia="Calibri" w:hAnsi="Times New Roman" w:cs="Times New Roman"/>
          <w:color w:val="000000" w:themeColor="text1"/>
          <w:sz w:val="24"/>
          <w:szCs w:val="24"/>
        </w:rPr>
        <w:t xml:space="preserve"> aim, making sure the necessary a</w:t>
      </w:r>
      <w:r w:rsidR="00E53AEA" w:rsidRPr="00981E6C">
        <w:rPr>
          <w:rFonts w:ascii="Times New Roman" w:eastAsia="Calibri" w:hAnsi="Times New Roman" w:cs="Times New Roman"/>
          <w:color w:val="000000" w:themeColor="text1"/>
          <w:sz w:val="24"/>
          <w:szCs w:val="24"/>
        </w:rPr>
        <w:t xml:space="preserve">dministration is in place, while removing any administration that is not needed. </w:t>
      </w:r>
      <w:r w:rsidR="00625185" w:rsidRPr="00981E6C">
        <w:rPr>
          <w:rFonts w:ascii="Times New Roman" w:eastAsia="Calibri" w:hAnsi="Times New Roman" w:cs="Times New Roman"/>
          <w:color w:val="000000" w:themeColor="text1"/>
          <w:sz w:val="24"/>
          <w:szCs w:val="24"/>
        </w:rPr>
        <w:t xml:space="preserve">These descriptions and meanings of leadership make it clear that the commission view leadership in the NHS as essential </w:t>
      </w:r>
      <w:r w:rsidR="7C0161F7" w:rsidRPr="00981E6C">
        <w:rPr>
          <w:rFonts w:ascii="Times New Roman" w:eastAsia="Calibri" w:hAnsi="Times New Roman" w:cs="Times New Roman"/>
          <w:color w:val="000000" w:themeColor="text1"/>
          <w:sz w:val="24"/>
          <w:szCs w:val="24"/>
        </w:rPr>
        <w:t>‘</w:t>
      </w:r>
      <w:r w:rsidR="00625185" w:rsidRPr="00981E6C">
        <w:rPr>
          <w:rFonts w:ascii="Times New Roman" w:eastAsia="Calibri" w:hAnsi="Times New Roman" w:cs="Times New Roman"/>
          <w:color w:val="000000" w:themeColor="text1"/>
          <w:sz w:val="24"/>
          <w:szCs w:val="24"/>
        </w:rPr>
        <w:t>from the board to the war</w:t>
      </w:r>
      <w:r w:rsidR="7AB94491" w:rsidRPr="00981E6C">
        <w:rPr>
          <w:rFonts w:ascii="Times New Roman" w:eastAsia="Calibri" w:hAnsi="Times New Roman" w:cs="Times New Roman"/>
          <w:color w:val="000000" w:themeColor="text1"/>
          <w:sz w:val="24"/>
          <w:szCs w:val="24"/>
        </w:rPr>
        <w:t>d</w:t>
      </w:r>
      <w:r w:rsidR="59B0E108" w:rsidRPr="00981E6C">
        <w:rPr>
          <w:rFonts w:ascii="Times New Roman" w:eastAsia="Calibri" w:hAnsi="Times New Roman" w:cs="Times New Roman"/>
          <w:color w:val="000000" w:themeColor="text1"/>
          <w:sz w:val="24"/>
          <w:szCs w:val="24"/>
        </w:rPr>
        <w:t>’</w:t>
      </w:r>
      <w:r w:rsidR="00625185" w:rsidRPr="00981E6C">
        <w:rPr>
          <w:rFonts w:ascii="Times New Roman" w:eastAsia="Calibri" w:hAnsi="Times New Roman" w:cs="Times New Roman"/>
          <w:color w:val="000000" w:themeColor="text1"/>
          <w:sz w:val="24"/>
          <w:szCs w:val="24"/>
        </w:rPr>
        <w:t>, involving clinicians as well as managers</w:t>
      </w:r>
      <w:r w:rsidR="0A6258F0" w:rsidRPr="00981E6C">
        <w:rPr>
          <w:rFonts w:ascii="Times New Roman" w:eastAsia="Calibri" w:hAnsi="Times New Roman" w:cs="Times New Roman"/>
          <w:color w:val="000000" w:themeColor="text1"/>
          <w:sz w:val="24"/>
          <w:szCs w:val="24"/>
        </w:rPr>
        <w:t xml:space="preserve"> </w:t>
      </w:r>
      <w:r w:rsidR="0A6258F0" w:rsidRPr="00981E6C">
        <w:rPr>
          <w:rFonts w:ascii="Times New Roman" w:eastAsia="Calibri" w:hAnsi="Times New Roman" w:cs="Times New Roman"/>
          <w:sz w:val="24"/>
          <w:szCs w:val="24"/>
        </w:rPr>
        <w:t>(The Kings fund, 2011)</w:t>
      </w:r>
      <w:r w:rsidR="00BE6FC9" w:rsidRPr="00981E6C">
        <w:rPr>
          <w:rFonts w:ascii="Times New Roman" w:eastAsia="Calibri" w:hAnsi="Times New Roman" w:cs="Times New Roman"/>
          <w:sz w:val="24"/>
          <w:szCs w:val="24"/>
        </w:rPr>
        <w:t>.</w:t>
      </w:r>
    </w:p>
    <w:p w14:paraId="1E379921" w14:textId="55FA4481" w:rsidR="008D2FF0" w:rsidRPr="00981E6C" w:rsidRDefault="008D2FF0" w:rsidP="4D02A7A4">
      <w:pPr>
        <w:rPr>
          <w:rFonts w:ascii="Times New Roman" w:eastAsia="Calibri" w:hAnsi="Times New Roman" w:cs="Times New Roman"/>
          <w:color w:val="000000" w:themeColor="text1"/>
          <w:sz w:val="24"/>
          <w:szCs w:val="24"/>
        </w:rPr>
      </w:pPr>
    </w:p>
    <w:p w14:paraId="16CA9C07" w14:textId="77777777" w:rsidR="00981E6C" w:rsidRDefault="00981E6C" w:rsidP="47CDB141">
      <w:pPr>
        <w:rPr>
          <w:rFonts w:ascii="Times New Roman" w:hAnsi="Times New Roman" w:cs="Times New Roman"/>
          <w:color w:val="4471C4"/>
          <w:sz w:val="24"/>
          <w:szCs w:val="24"/>
        </w:rPr>
      </w:pPr>
    </w:p>
    <w:p w14:paraId="04C51283" w14:textId="3284D9AC" w:rsidR="008D2FF0" w:rsidRDefault="00D27DF1" w:rsidP="47CDB141">
      <w:pPr>
        <w:rPr>
          <w:rFonts w:ascii="Times New Roman" w:hAnsi="Times New Roman" w:cs="Times New Roman"/>
          <w:b/>
          <w:color w:val="4471C4"/>
          <w:sz w:val="24"/>
          <w:szCs w:val="24"/>
        </w:rPr>
      </w:pPr>
      <w:r>
        <w:rPr>
          <w:rFonts w:ascii="Times New Roman" w:hAnsi="Times New Roman" w:cs="Times New Roman"/>
          <w:b/>
          <w:color w:val="4471C4"/>
          <w:sz w:val="24"/>
          <w:szCs w:val="24"/>
        </w:rPr>
        <w:lastRenderedPageBreak/>
        <w:t>Structure of Management T</w:t>
      </w:r>
      <w:r w:rsidR="008D2FF0" w:rsidRPr="00D27DF1">
        <w:rPr>
          <w:rFonts w:ascii="Times New Roman" w:hAnsi="Times New Roman" w:cs="Times New Roman"/>
          <w:b/>
          <w:color w:val="4471C4"/>
          <w:sz w:val="24"/>
          <w:szCs w:val="24"/>
        </w:rPr>
        <w:t xml:space="preserve">eam </w:t>
      </w:r>
    </w:p>
    <w:p w14:paraId="2D9F5C5D" w14:textId="77777777" w:rsidR="00D27DF1" w:rsidRPr="00D27DF1" w:rsidRDefault="00D27DF1" w:rsidP="47CDB141">
      <w:pPr>
        <w:rPr>
          <w:rFonts w:ascii="Times New Roman" w:hAnsi="Times New Roman" w:cs="Times New Roman"/>
          <w:b/>
          <w:color w:val="4472C4" w:themeColor="accent1"/>
          <w:sz w:val="24"/>
          <w:szCs w:val="24"/>
        </w:rPr>
      </w:pPr>
    </w:p>
    <w:p w14:paraId="720AE5E5" w14:textId="3142541D" w:rsidR="016154B0" w:rsidRPr="00981E6C" w:rsidRDefault="30DC6B5A" w:rsidP="00981E6C">
      <w:pPr>
        <w:spacing w:line="360" w:lineRule="auto"/>
        <w:rPr>
          <w:rFonts w:ascii="Times New Roman" w:eastAsia="Calibri" w:hAnsi="Times New Roman" w:cs="Times New Roman"/>
          <w:color w:val="000000" w:themeColor="text1"/>
          <w:sz w:val="24"/>
          <w:szCs w:val="24"/>
        </w:rPr>
      </w:pPr>
      <w:r w:rsidRPr="00981E6C">
        <w:rPr>
          <w:rFonts w:ascii="Times New Roman" w:eastAsia="Calibri" w:hAnsi="Times New Roman" w:cs="Times New Roman"/>
          <w:color w:val="000000" w:themeColor="text1"/>
          <w:sz w:val="24"/>
          <w:szCs w:val="24"/>
        </w:rPr>
        <w:t>In 2005, the</w:t>
      </w:r>
      <w:r w:rsidRPr="00981E6C">
        <w:rPr>
          <w:rFonts w:ascii="Times New Roman" w:eastAsia="Times New Roman" w:hAnsi="Times New Roman" w:cs="Times New Roman"/>
          <w:sz w:val="24"/>
          <w:szCs w:val="24"/>
        </w:rPr>
        <w:t xml:space="preserve"> </w:t>
      </w:r>
      <w:r w:rsidRPr="00981E6C">
        <w:rPr>
          <w:rFonts w:ascii="Times New Roman" w:eastAsia="Calibri" w:hAnsi="Times New Roman" w:cs="Times New Roman"/>
          <w:color w:val="000000" w:themeColor="text1"/>
          <w:sz w:val="24"/>
          <w:szCs w:val="24"/>
        </w:rPr>
        <w:t>Minister for Health and Social Services</w:t>
      </w:r>
      <w:r w:rsidR="48ABD3FD" w:rsidRPr="00981E6C">
        <w:rPr>
          <w:rFonts w:ascii="Times New Roman" w:eastAsia="Calibri" w:hAnsi="Times New Roman" w:cs="Times New Roman"/>
          <w:color w:val="000000" w:themeColor="text1"/>
          <w:sz w:val="24"/>
          <w:szCs w:val="24"/>
        </w:rPr>
        <w:t xml:space="preserve">, Brian Gibbons, </w:t>
      </w:r>
      <w:r w:rsidRPr="00981E6C">
        <w:rPr>
          <w:rFonts w:ascii="Times New Roman" w:eastAsia="Calibri" w:hAnsi="Times New Roman" w:cs="Times New Roman"/>
          <w:color w:val="000000" w:themeColor="text1"/>
          <w:sz w:val="24"/>
          <w:szCs w:val="24"/>
        </w:rPr>
        <w:t>announced that by December 2009, no</w:t>
      </w:r>
      <w:r w:rsidR="2291EDFD" w:rsidRPr="00981E6C">
        <w:rPr>
          <w:rFonts w:ascii="Times New Roman" w:eastAsia="Calibri" w:hAnsi="Times New Roman" w:cs="Times New Roman"/>
          <w:color w:val="000000" w:themeColor="text1"/>
          <w:sz w:val="24"/>
          <w:szCs w:val="24"/>
        </w:rPr>
        <w:t>-one in</w:t>
      </w:r>
      <w:r w:rsidRPr="00981E6C">
        <w:rPr>
          <w:rFonts w:ascii="Times New Roman" w:eastAsia="Calibri" w:hAnsi="Times New Roman" w:cs="Times New Roman"/>
          <w:color w:val="000000" w:themeColor="text1"/>
          <w:sz w:val="24"/>
          <w:szCs w:val="24"/>
        </w:rPr>
        <w:t xml:space="preserve"> Wales will wait more than 26 weeks </w:t>
      </w:r>
      <w:r w:rsidR="5F478B31" w:rsidRPr="00981E6C">
        <w:rPr>
          <w:rFonts w:ascii="Times New Roman" w:eastAsia="Calibri" w:hAnsi="Times New Roman" w:cs="Times New Roman"/>
          <w:color w:val="000000" w:themeColor="text1"/>
          <w:sz w:val="24"/>
          <w:szCs w:val="24"/>
        </w:rPr>
        <w:t xml:space="preserve">for treatment </w:t>
      </w:r>
      <w:r w:rsidRPr="00981E6C">
        <w:rPr>
          <w:rFonts w:ascii="Times New Roman" w:eastAsia="Calibri" w:hAnsi="Times New Roman" w:cs="Times New Roman"/>
          <w:color w:val="000000" w:themeColor="text1"/>
          <w:sz w:val="24"/>
          <w:szCs w:val="24"/>
        </w:rPr>
        <w:t>from</w:t>
      </w:r>
      <w:r w:rsidR="196432FD" w:rsidRPr="00981E6C">
        <w:rPr>
          <w:rFonts w:ascii="Times New Roman" w:eastAsia="Calibri" w:hAnsi="Times New Roman" w:cs="Times New Roman"/>
          <w:color w:val="000000" w:themeColor="text1"/>
          <w:sz w:val="24"/>
          <w:szCs w:val="24"/>
        </w:rPr>
        <w:t xml:space="preserve"> </w:t>
      </w:r>
      <w:r w:rsidRPr="00981E6C">
        <w:rPr>
          <w:rFonts w:ascii="Times New Roman" w:eastAsia="Calibri" w:hAnsi="Times New Roman" w:cs="Times New Roman"/>
          <w:color w:val="000000" w:themeColor="text1"/>
          <w:sz w:val="24"/>
          <w:szCs w:val="24"/>
        </w:rPr>
        <w:t>referral</w:t>
      </w:r>
      <w:r w:rsidR="0137AD4E" w:rsidRPr="00981E6C">
        <w:rPr>
          <w:rFonts w:ascii="Times New Roman" w:eastAsia="Calibri" w:hAnsi="Times New Roman" w:cs="Times New Roman"/>
          <w:color w:val="000000" w:themeColor="text1"/>
          <w:sz w:val="24"/>
          <w:szCs w:val="24"/>
        </w:rPr>
        <w:t xml:space="preserve"> by their GP</w:t>
      </w:r>
      <w:r w:rsidR="4C37825E" w:rsidRPr="00981E6C">
        <w:rPr>
          <w:rFonts w:ascii="Times New Roman" w:eastAsia="Calibri" w:hAnsi="Times New Roman" w:cs="Times New Roman"/>
          <w:color w:val="000000" w:themeColor="text1"/>
          <w:sz w:val="24"/>
          <w:szCs w:val="24"/>
        </w:rPr>
        <w:t xml:space="preserve"> </w:t>
      </w:r>
      <w:r w:rsidRPr="00981E6C">
        <w:rPr>
          <w:rFonts w:ascii="Times New Roman" w:eastAsia="Calibri" w:hAnsi="Times New Roman" w:cs="Times New Roman"/>
          <w:color w:val="000000" w:themeColor="text1"/>
          <w:sz w:val="24"/>
          <w:szCs w:val="24"/>
        </w:rPr>
        <w:t>(Welsh Assembly Government, 2005).</w:t>
      </w:r>
      <w:r w:rsidR="66EDD5D6" w:rsidRPr="00981E6C">
        <w:rPr>
          <w:rFonts w:ascii="Times New Roman" w:eastAsia="Calibri" w:hAnsi="Times New Roman" w:cs="Times New Roman"/>
          <w:color w:val="000000" w:themeColor="text1"/>
          <w:sz w:val="24"/>
          <w:szCs w:val="24"/>
        </w:rPr>
        <w:t xml:space="preserve"> Designed for Life (Welsh Assembly Government, 2005) </w:t>
      </w:r>
      <w:r w:rsidR="5B6CCB0E" w:rsidRPr="00981E6C">
        <w:rPr>
          <w:rFonts w:ascii="Times New Roman" w:eastAsia="Calibri" w:hAnsi="Times New Roman" w:cs="Times New Roman"/>
          <w:color w:val="000000" w:themeColor="text1"/>
          <w:sz w:val="24"/>
          <w:szCs w:val="24"/>
        </w:rPr>
        <w:t>was written to lay out the plan for</w:t>
      </w:r>
      <w:r w:rsidR="66EDD5D6" w:rsidRPr="00981E6C">
        <w:rPr>
          <w:rFonts w:ascii="Times New Roman" w:eastAsia="Calibri" w:hAnsi="Times New Roman" w:cs="Times New Roman"/>
          <w:color w:val="000000" w:themeColor="text1"/>
          <w:sz w:val="24"/>
          <w:szCs w:val="24"/>
        </w:rPr>
        <w:t xml:space="preserve"> a service designed around patients, with a 10-year </w:t>
      </w:r>
      <w:r w:rsidR="221AC6F1" w:rsidRPr="00981E6C">
        <w:rPr>
          <w:rFonts w:ascii="Times New Roman" w:eastAsia="Calibri" w:hAnsi="Times New Roman" w:cs="Times New Roman"/>
          <w:color w:val="000000" w:themeColor="text1"/>
          <w:sz w:val="24"/>
          <w:szCs w:val="24"/>
        </w:rPr>
        <w:t>transformation plan</w:t>
      </w:r>
      <w:r w:rsidR="66EDD5D6" w:rsidRPr="00981E6C">
        <w:rPr>
          <w:rFonts w:ascii="Times New Roman" w:eastAsia="Calibri" w:hAnsi="Times New Roman" w:cs="Times New Roman"/>
          <w:color w:val="000000" w:themeColor="text1"/>
          <w:sz w:val="24"/>
          <w:szCs w:val="24"/>
        </w:rPr>
        <w:t xml:space="preserve"> </w:t>
      </w:r>
      <w:r w:rsidR="4DA40BA3" w:rsidRPr="00981E6C">
        <w:rPr>
          <w:rFonts w:ascii="Times New Roman" w:eastAsia="Calibri" w:hAnsi="Times New Roman" w:cs="Times New Roman"/>
          <w:color w:val="000000" w:themeColor="text1"/>
          <w:sz w:val="24"/>
          <w:szCs w:val="24"/>
        </w:rPr>
        <w:t>for</w:t>
      </w:r>
      <w:r w:rsidR="66EDD5D6" w:rsidRPr="00981E6C">
        <w:rPr>
          <w:rFonts w:ascii="Times New Roman" w:eastAsia="Calibri" w:hAnsi="Times New Roman" w:cs="Times New Roman"/>
          <w:color w:val="000000" w:themeColor="text1"/>
          <w:sz w:val="24"/>
          <w:szCs w:val="24"/>
        </w:rPr>
        <w:t xml:space="preserve"> a world-class health and social care service for </w:t>
      </w:r>
      <w:r w:rsidR="056D0498" w:rsidRPr="00981E6C">
        <w:rPr>
          <w:rFonts w:ascii="Times New Roman" w:eastAsia="Calibri" w:hAnsi="Times New Roman" w:cs="Times New Roman"/>
          <w:color w:val="000000" w:themeColor="text1"/>
          <w:sz w:val="24"/>
          <w:szCs w:val="24"/>
        </w:rPr>
        <w:t>Wales (</w:t>
      </w:r>
      <w:r w:rsidR="033EBB41" w:rsidRPr="00981E6C">
        <w:rPr>
          <w:rFonts w:ascii="Times New Roman" w:eastAsia="Calibri" w:hAnsi="Times New Roman" w:cs="Times New Roman"/>
          <w:color w:val="000000" w:themeColor="text1"/>
          <w:sz w:val="24"/>
          <w:szCs w:val="24"/>
        </w:rPr>
        <w:t>N</w:t>
      </w:r>
      <w:r w:rsidR="6B976D56" w:rsidRPr="00981E6C">
        <w:rPr>
          <w:rFonts w:ascii="Times New Roman" w:eastAsia="Calibri" w:hAnsi="Times New Roman" w:cs="Times New Roman"/>
          <w:color w:val="000000" w:themeColor="text1"/>
          <w:sz w:val="24"/>
          <w:szCs w:val="24"/>
        </w:rPr>
        <w:t>HS</w:t>
      </w:r>
      <w:r w:rsidR="1FAF831C" w:rsidRPr="00981E6C">
        <w:rPr>
          <w:rFonts w:ascii="Times New Roman" w:eastAsia="Calibri" w:hAnsi="Times New Roman" w:cs="Times New Roman"/>
          <w:color w:val="000000" w:themeColor="text1"/>
          <w:sz w:val="24"/>
          <w:szCs w:val="24"/>
        </w:rPr>
        <w:t xml:space="preserve"> </w:t>
      </w:r>
      <w:r w:rsidR="033EBB41" w:rsidRPr="00981E6C">
        <w:rPr>
          <w:rFonts w:ascii="Times New Roman" w:eastAsia="Calibri" w:hAnsi="Times New Roman" w:cs="Times New Roman"/>
          <w:color w:val="000000" w:themeColor="text1"/>
          <w:sz w:val="24"/>
          <w:szCs w:val="24"/>
        </w:rPr>
        <w:t>Wales</w:t>
      </w:r>
      <w:r w:rsidR="068C11FE" w:rsidRPr="00981E6C">
        <w:rPr>
          <w:rFonts w:ascii="Times New Roman" w:eastAsia="Calibri" w:hAnsi="Times New Roman" w:cs="Times New Roman"/>
          <w:color w:val="000000" w:themeColor="text1"/>
          <w:sz w:val="24"/>
          <w:szCs w:val="24"/>
        </w:rPr>
        <w:t>,</w:t>
      </w:r>
      <w:r w:rsidR="049102E7" w:rsidRPr="00981E6C">
        <w:rPr>
          <w:rFonts w:ascii="Times New Roman" w:eastAsia="Calibri" w:hAnsi="Times New Roman" w:cs="Times New Roman"/>
          <w:color w:val="000000" w:themeColor="text1"/>
          <w:sz w:val="24"/>
          <w:szCs w:val="24"/>
        </w:rPr>
        <w:t xml:space="preserve"> </w:t>
      </w:r>
      <w:r w:rsidR="3D4E7C22" w:rsidRPr="00981E6C">
        <w:rPr>
          <w:rFonts w:ascii="Times New Roman" w:eastAsia="Calibri" w:hAnsi="Times New Roman" w:cs="Times New Roman"/>
          <w:color w:val="000000" w:themeColor="text1"/>
          <w:sz w:val="24"/>
          <w:szCs w:val="24"/>
        </w:rPr>
        <w:t>20</w:t>
      </w:r>
      <w:r w:rsidR="2C33545F" w:rsidRPr="00981E6C">
        <w:rPr>
          <w:rFonts w:ascii="Times New Roman" w:eastAsia="Calibri" w:hAnsi="Times New Roman" w:cs="Times New Roman"/>
          <w:color w:val="000000" w:themeColor="text1"/>
          <w:sz w:val="24"/>
          <w:szCs w:val="24"/>
        </w:rPr>
        <w:t>11).</w:t>
      </w:r>
    </w:p>
    <w:p w14:paraId="3AA549EB" w14:textId="6EF07513" w:rsidR="47CDB141" w:rsidRPr="00981E6C" w:rsidRDefault="47CDB141" w:rsidP="47CDB141">
      <w:pPr>
        <w:pStyle w:val="Heading5"/>
        <w:rPr>
          <w:rFonts w:ascii="Times New Roman" w:eastAsia="Calibri" w:hAnsi="Times New Roman" w:cs="Times New Roman"/>
          <w:color w:val="000000" w:themeColor="text1"/>
          <w:sz w:val="24"/>
          <w:szCs w:val="24"/>
        </w:rPr>
      </w:pPr>
    </w:p>
    <w:p w14:paraId="05D19AA2" w14:textId="304F7B44" w:rsidR="0D452528" w:rsidRPr="00981E6C" w:rsidRDefault="40F173F3" w:rsidP="00981E6C">
      <w:pPr>
        <w:rPr>
          <w:rFonts w:ascii="Times New Roman" w:eastAsia="Calibri" w:hAnsi="Times New Roman" w:cs="Times New Roman"/>
          <w:color w:val="000000" w:themeColor="text1"/>
          <w:sz w:val="24"/>
          <w:szCs w:val="24"/>
        </w:rPr>
      </w:pPr>
      <w:r w:rsidRPr="00981E6C">
        <w:rPr>
          <w:rFonts w:ascii="Times New Roman" w:eastAsia="Calibri" w:hAnsi="Times New Roman" w:cs="Times New Roman"/>
          <w:color w:val="000000" w:themeColor="text1"/>
          <w:sz w:val="24"/>
          <w:szCs w:val="24"/>
        </w:rPr>
        <w:t>This strategy was implemented by individual health boards</w:t>
      </w:r>
      <w:r w:rsidR="5D2048AA" w:rsidRPr="00981E6C">
        <w:rPr>
          <w:rFonts w:ascii="Times New Roman" w:eastAsia="Calibri" w:hAnsi="Times New Roman" w:cs="Times New Roman"/>
          <w:color w:val="000000" w:themeColor="text1"/>
          <w:sz w:val="24"/>
          <w:szCs w:val="24"/>
        </w:rPr>
        <w:t>.</w:t>
      </w:r>
      <w:r w:rsidR="00981E6C">
        <w:rPr>
          <w:rFonts w:ascii="Times New Roman" w:eastAsia="Calibri" w:hAnsi="Times New Roman" w:cs="Times New Roman"/>
          <w:color w:val="000000" w:themeColor="text1"/>
          <w:sz w:val="24"/>
          <w:szCs w:val="24"/>
        </w:rPr>
        <w:t xml:space="preserve"> </w:t>
      </w:r>
      <w:r w:rsidR="0D452528" w:rsidRPr="00981E6C">
        <w:rPr>
          <w:rFonts w:ascii="Times New Roman" w:hAnsi="Times New Roman" w:cs="Times New Roman"/>
          <w:color w:val="212529"/>
          <w:sz w:val="24"/>
          <w:szCs w:val="24"/>
        </w:rPr>
        <w:t>The S</w:t>
      </w:r>
      <w:r w:rsidR="505B0124" w:rsidRPr="00981E6C">
        <w:rPr>
          <w:rFonts w:ascii="Times New Roman" w:hAnsi="Times New Roman" w:cs="Times New Roman"/>
          <w:color w:val="212529"/>
          <w:sz w:val="24"/>
          <w:szCs w:val="24"/>
        </w:rPr>
        <w:t>w</w:t>
      </w:r>
      <w:r w:rsidR="0D452528" w:rsidRPr="00981E6C">
        <w:rPr>
          <w:rFonts w:ascii="Times New Roman" w:hAnsi="Times New Roman" w:cs="Times New Roman"/>
          <w:color w:val="212529"/>
          <w:sz w:val="24"/>
          <w:szCs w:val="24"/>
        </w:rPr>
        <w:t xml:space="preserve">ansea Bay University </w:t>
      </w:r>
      <w:r w:rsidR="789D4A58" w:rsidRPr="00981E6C">
        <w:rPr>
          <w:rFonts w:ascii="Times New Roman" w:hAnsi="Times New Roman" w:cs="Times New Roman"/>
          <w:color w:val="212529"/>
          <w:sz w:val="24"/>
          <w:szCs w:val="24"/>
        </w:rPr>
        <w:t>H</w:t>
      </w:r>
      <w:r w:rsidR="0D452528" w:rsidRPr="00981E6C">
        <w:rPr>
          <w:rFonts w:ascii="Times New Roman" w:hAnsi="Times New Roman" w:cs="Times New Roman"/>
          <w:color w:val="212529"/>
          <w:sz w:val="24"/>
          <w:szCs w:val="24"/>
        </w:rPr>
        <w:t>ealth Board (SBUHB)</w:t>
      </w:r>
      <w:r w:rsidR="44D1B249" w:rsidRPr="00981E6C">
        <w:rPr>
          <w:rFonts w:ascii="Times New Roman" w:hAnsi="Times New Roman" w:cs="Times New Roman"/>
          <w:color w:val="212529"/>
          <w:sz w:val="24"/>
          <w:szCs w:val="24"/>
        </w:rPr>
        <w:t xml:space="preserve"> management team is as follows:</w:t>
      </w:r>
    </w:p>
    <w:p w14:paraId="5DD4D8FE" w14:textId="36713738" w:rsidR="02127922" w:rsidRPr="00D27DF1" w:rsidRDefault="02127922" w:rsidP="00D27DF1">
      <w:pPr>
        <w:pStyle w:val="ListParagraph"/>
        <w:numPr>
          <w:ilvl w:val="0"/>
          <w:numId w:val="11"/>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Interim Chair: Emma </w:t>
      </w:r>
      <w:proofErr w:type="spellStart"/>
      <w:r w:rsidRPr="00D27DF1">
        <w:rPr>
          <w:rFonts w:ascii="Times New Roman" w:eastAsia="Calibri" w:hAnsi="Times New Roman" w:cs="Times New Roman"/>
          <w:color w:val="212529"/>
          <w:sz w:val="24"/>
          <w:szCs w:val="24"/>
        </w:rPr>
        <w:t>Woollett</w:t>
      </w:r>
      <w:proofErr w:type="spellEnd"/>
    </w:p>
    <w:p w14:paraId="101E65A4" w14:textId="369D505A" w:rsidR="02127922" w:rsidRPr="00D27DF1" w:rsidRDefault="02127922" w:rsidP="00D27DF1">
      <w:pPr>
        <w:pStyle w:val="ListParagraph"/>
        <w:numPr>
          <w:ilvl w:val="0"/>
          <w:numId w:val="11"/>
        </w:numPr>
        <w:rPr>
          <w:rFonts w:ascii="Times New Roman" w:eastAsia="Calibri" w:hAnsi="Times New Roman" w:cs="Times New Roman"/>
          <w:color w:val="212529"/>
          <w:sz w:val="24"/>
          <w:szCs w:val="24"/>
        </w:rPr>
      </w:pPr>
      <w:r w:rsidRPr="00D27DF1">
        <w:rPr>
          <w:rFonts w:ascii="Times New Roman" w:eastAsia="Calibri" w:hAnsi="Times New Roman" w:cs="Times New Roman"/>
          <w:color w:val="212529"/>
          <w:sz w:val="24"/>
          <w:szCs w:val="24"/>
        </w:rPr>
        <w:t xml:space="preserve">Chief Executive (CEO): Tracy </w:t>
      </w:r>
      <w:proofErr w:type="spellStart"/>
      <w:r w:rsidRPr="00D27DF1">
        <w:rPr>
          <w:rFonts w:ascii="Times New Roman" w:eastAsia="Calibri" w:hAnsi="Times New Roman" w:cs="Times New Roman"/>
          <w:color w:val="212529"/>
          <w:sz w:val="24"/>
          <w:szCs w:val="24"/>
        </w:rPr>
        <w:t>Myhill</w:t>
      </w:r>
      <w:proofErr w:type="spellEnd"/>
    </w:p>
    <w:p w14:paraId="20778D12" w14:textId="67F536C6" w:rsidR="02127922" w:rsidRPr="00D27DF1" w:rsidRDefault="02127922" w:rsidP="00D27DF1">
      <w:pPr>
        <w:pStyle w:val="ListParagraph"/>
        <w:numPr>
          <w:ilvl w:val="0"/>
          <w:numId w:val="11"/>
        </w:numPr>
        <w:rPr>
          <w:rFonts w:ascii="Times New Roman" w:hAnsi="Times New Roman" w:cs="Times New Roman"/>
          <w:sz w:val="24"/>
          <w:szCs w:val="24"/>
        </w:rPr>
      </w:pPr>
      <w:r w:rsidRPr="00D27DF1">
        <w:rPr>
          <w:rFonts w:ascii="Times New Roman" w:hAnsi="Times New Roman" w:cs="Times New Roman"/>
          <w:color w:val="212529"/>
          <w:sz w:val="24"/>
          <w:szCs w:val="24"/>
        </w:rPr>
        <w:t>Executive Directors</w:t>
      </w:r>
      <w:r w:rsidR="3388D062" w:rsidRPr="00D27DF1">
        <w:rPr>
          <w:rFonts w:ascii="Times New Roman" w:hAnsi="Times New Roman" w:cs="Times New Roman"/>
          <w:sz w:val="24"/>
          <w:szCs w:val="24"/>
        </w:rPr>
        <w:t xml:space="preserve"> Chief Operating Officer, Director of Therapies and Health Sciences, and Deputy CEO: Chris White</w:t>
      </w:r>
      <w:r w:rsidRPr="00D27DF1">
        <w:rPr>
          <w:rFonts w:ascii="Times New Roman" w:eastAsia="Calibri" w:hAnsi="Times New Roman" w:cs="Times New Roman"/>
          <w:color w:val="212529"/>
          <w:sz w:val="24"/>
          <w:szCs w:val="24"/>
        </w:rPr>
        <w:t xml:space="preserve"> </w:t>
      </w:r>
    </w:p>
    <w:p w14:paraId="454DAA72" w14:textId="7FE74F67" w:rsidR="02127922" w:rsidRPr="00D27DF1" w:rsidRDefault="02127922" w:rsidP="00D27DF1">
      <w:pPr>
        <w:pStyle w:val="ListParagraph"/>
        <w:numPr>
          <w:ilvl w:val="0"/>
          <w:numId w:val="11"/>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Director of Nursing and Patient Experience: </w:t>
      </w:r>
      <w:proofErr w:type="spellStart"/>
      <w:r w:rsidRPr="00D27DF1">
        <w:rPr>
          <w:rFonts w:ascii="Times New Roman" w:eastAsia="Calibri" w:hAnsi="Times New Roman" w:cs="Times New Roman"/>
          <w:color w:val="212529"/>
          <w:sz w:val="24"/>
          <w:szCs w:val="24"/>
        </w:rPr>
        <w:t>Gareh</w:t>
      </w:r>
      <w:proofErr w:type="spellEnd"/>
      <w:r w:rsidRPr="00D27DF1">
        <w:rPr>
          <w:rFonts w:ascii="Times New Roman" w:eastAsia="Calibri" w:hAnsi="Times New Roman" w:cs="Times New Roman"/>
          <w:color w:val="212529"/>
          <w:sz w:val="24"/>
          <w:szCs w:val="24"/>
        </w:rPr>
        <w:t xml:space="preserve"> Howells</w:t>
      </w:r>
    </w:p>
    <w:p w14:paraId="527CFD45" w14:textId="541352EF" w:rsidR="02127922" w:rsidRPr="00D27DF1" w:rsidRDefault="02127922" w:rsidP="00D27DF1">
      <w:pPr>
        <w:pStyle w:val="ListParagraph"/>
        <w:numPr>
          <w:ilvl w:val="0"/>
          <w:numId w:val="11"/>
        </w:numPr>
        <w:rPr>
          <w:rFonts w:ascii="Times New Roman" w:eastAsia="Calibri" w:hAnsi="Times New Roman" w:cs="Times New Roman"/>
          <w:color w:val="212529"/>
          <w:sz w:val="24"/>
          <w:szCs w:val="24"/>
        </w:rPr>
      </w:pPr>
      <w:r w:rsidRPr="00D27DF1">
        <w:rPr>
          <w:rFonts w:ascii="Times New Roman" w:eastAsia="Calibri" w:hAnsi="Times New Roman" w:cs="Times New Roman"/>
          <w:color w:val="212529"/>
          <w:sz w:val="24"/>
          <w:szCs w:val="24"/>
        </w:rPr>
        <w:t xml:space="preserve">Interim Director of Finance: Darren Griffiths </w:t>
      </w:r>
    </w:p>
    <w:p w14:paraId="78E5CF3D" w14:textId="23412538" w:rsidR="02127922" w:rsidRPr="00D27DF1" w:rsidRDefault="02127922" w:rsidP="00D27DF1">
      <w:pPr>
        <w:pStyle w:val="ListParagraph"/>
        <w:numPr>
          <w:ilvl w:val="0"/>
          <w:numId w:val="11"/>
        </w:numPr>
        <w:rPr>
          <w:rFonts w:ascii="Times New Roman" w:eastAsia="Calibri" w:hAnsi="Times New Roman" w:cs="Times New Roman"/>
          <w:color w:val="212529"/>
          <w:sz w:val="24"/>
          <w:szCs w:val="24"/>
        </w:rPr>
      </w:pPr>
      <w:r w:rsidRPr="00D27DF1">
        <w:rPr>
          <w:rFonts w:ascii="Times New Roman" w:eastAsia="Calibri" w:hAnsi="Times New Roman" w:cs="Times New Roman"/>
          <w:color w:val="212529"/>
          <w:sz w:val="24"/>
          <w:szCs w:val="24"/>
        </w:rPr>
        <w:t>Medical Director: Richard Evans</w:t>
      </w:r>
    </w:p>
    <w:p w14:paraId="5FFFEF53" w14:textId="405B5D58" w:rsidR="02127922" w:rsidRPr="00D27DF1" w:rsidRDefault="02127922" w:rsidP="00D27DF1">
      <w:pPr>
        <w:pStyle w:val="ListParagraph"/>
        <w:numPr>
          <w:ilvl w:val="0"/>
          <w:numId w:val="11"/>
        </w:numPr>
        <w:rPr>
          <w:rFonts w:ascii="Times New Roman" w:eastAsia="Calibri" w:hAnsi="Times New Roman" w:cs="Times New Roman"/>
          <w:color w:val="212529"/>
          <w:sz w:val="24"/>
          <w:szCs w:val="24"/>
        </w:rPr>
      </w:pPr>
      <w:r w:rsidRPr="00D27DF1">
        <w:rPr>
          <w:rFonts w:ascii="Times New Roman" w:eastAsia="Calibri" w:hAnsi="Times New Roman" w:cs="Times New Roman"/>
          <w:color w:val="212529"/>
          <w:sz w:val="24"/>
          <w:szCs w:val="24"/>
        </w:rPr>
        <w:t xml:space="preserve">Director of Strategy: Sian </w:t>
      </w:r>
      <w:proofErr w:type="spellStart"/>
      <w:r w:rsidRPr="00D27DF1">
        <w:rPr>
          <w:rFonts w:ascii="Times New Roman" w:eastAsia="Calibri" w:hAnsi="Times New Roman" w:cs="Times New Roman"/>
          <w:color w:val="212529"/>
          <w:sz w:val="24"/>
          <w:szCs w:val="24"/>
        </w:rPr>
        <w:t>Harrop</w:t>
      </w:r>
      <w:proofErr w:type="spellEnd"/>
      <w:r w:rsidRPr="00D27DF1">
        <w:rPr>
          <w:rFonts w:ascii="Times New Roman" w:eastAsia="Calibri" w:hAnsi="Times New Roman" w:cs="Times New Roman"/>
          <w:color w:val="212529"/>
          <w:sz w:val="24"/>
          <w:szCs w:val="24"/>
        </w:rPr>
        <w:t>-Griffiths</w:t>
      </w:r>
    </w:p>
    <w:p w14:paraId="04F61413" w14:textId="79B309C4" w:rsidR="02127922" w:rsidRPr="00D27DF1" w:rsidRDefault="02127922" w:rsidP="00D27DF1">
      <w:pPr>
        <w:pStyle w:val="ListParagraph"/>
        <w:numPr>
          <w:ilvl w:val="0"/>
          <w:numId w:val="11"/>
        </w:numPr>
        <w:rPr>
          <w:rFonts w:ascii="Times New Roman" w:eastAsia="Calibri" w:hAnsi="Times New Roman" w:cs="Times New Roman"/>
          <w:color w:val="212529"/>
          <w:sz w:val="24"/>
          <w:szCs w:val="24"/>
        </w:rPr>
      </w:pPr>
      <w:r w:rsidRPr="00D27DF1">
        <w:rPr>
          <w:rFonts w:ascii="Times New Roman" w:eastAsia="Calibri" w:hAnsi="Times New Roman" w:cs="Times New Roman"/>
          <w:color w:val="212529"/>
          <w:sz w:val="24"/>
          <w:szCs w:val="24"/>
        </w:rPr>
        <w:t>Director of Public Health: Keith Reid</w:t>
      </w:r>
    </w:p>
    <w:p w14:paraId="1B26AF33" w14:textId="28856A67" w:rsidR="02127922" w:rsidRPr="00D27DF1" w:rsidRDefault="02127922" w:rsidP="00D27DF1">
      <w:pPr>
        <w:pStyle w:val="ListParagraph"/>
        <w:numPr>
          <w:ilvl w:val="0"/>
          <w:numId w:val="11"/>
        </w:numPr>
        <w:rPr>
          <w:rFonts w:ascii="Times New Roman" w:eastAsia="Calibri" w:hAnsi="Times New Roman" w:cs="Times New Roman"/>
          <w:color w:val="212529"/>
          <w:sz w:val="24"/>
          <w:szCs w:val="24"/>
        </w:rPr>
      </w:pPr>
      <w:r w:rsidRPr="00D27DF1">
        <w:rPr>
          <w:rFonts w:ascii="Times New Roman" w:eastAsia="Calibri" w:hAnsi="Times New Roman" w:cs="Times New Roman"/>
          <w:color w:val="212529"/>
          <w:sz w:val="24"/>
          <w:szCs w:val="24"/>
        </w:rPr>
        <w:t>Director of Workforce and OD: Hazel Robinson</w:t>
      </w:r>
    </w:p>
    <w:p w14:paraId="17C85094" w14:textId="7B2FA82B" w:rsidR="02127922" w:rsidRPr="00D27DF1" w:rsidRDefault="02127922" w:rsidP="00D27DF1">
      <w:pPr>
        <w:pStyle w:val="ListParagraph"/>
        <w:numPr>
          <w:ilvl w:val="0"/>
          <w:numId w:val="11"/>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Director of Corporate Governance and Board Secretary: Pam Wenger</w:t>
      </w:r>
    </w:p>
    <w:p w14:paraId="29DF6435" w14:textId="475FF152" w:rsidR="47CDB141" w:rsidRPr="00981E6C" w:rsidRDefault="47CDB141" w:rsidP="47CDB141">
      <w:pPr>
        <w:rPr>
          <w:rFonts w:ascii="Times New Roman" w:eastAsia="Calibri" w:hAnsi="Times New Roman" w:cs="Times New Roman"/>
          <w:color w:val="212529"/>
          <w:sz w:val="24"/>
          <w:szCs w:val="24"/>
        </w:rPr>
      </w:pPr>
    </w:p>
    <w:p w14:paraId="425D53CB" w14:textId="7D78808A" w:rsidR="5DAC5E2B" w:rsidRPr="00D27DF1" w:rsidRDefault="00D27DF1" w:rsidP="47CDB141">
      <w:pPr>
        <w:pStyle w:val="Heading5"/>
        <w:rPr>
          <w:rFonts w:ascii="Times New Roman" w:hAnsi="Times New Roman" w:cs="Times New Roman"/>
          <w:b/>
          <w:sz w:val="24"/>
          <w:szCs w:val="24"/>
        </w:rPr>
      </w:pPr>
      <w:r w:rsidRPr="00D27DF1">
        <w:rPr>
          <w:rFonts w:ascii="Times New Roman" w:hAnsi="Times New Roman" w:cs="Times New Roman"/>
          <w:b/>
          <w:color w:val="212529"/>
          <w:sz w:val="24"/>
          <w:szCs w:val="24"/>
        </w:rPr>
        <w:t>Senior Management Teams:</w:t>
      </w:r>
    </w:p>
    <w:p w14:paraId="35F4F3F5" w14:textId="17368389" w:rsidR="5DAC5E2B" w:rsidRPr="00D27DF1" w:rsidRDefault="5DAC5E2B" w:rsidP="00D27DF1">
      <w:pPr>
        <w:rPr>
          <w:rFonts w:ascii="Times New Roman" w:hAnsi="Times New Roman" w:cs="Times New Roman"/>
          <w:color w:val="212529"/>
          <w:sz w:val="24"/>
          <w:szCs w:val="24"/>
        </w:rPr>
      </w:pPr>
      <w:r w:rsidRPr="00D27DF1">
        <w:rPr>
          <w:rFonts w:ascii="Times New Roman" w:eastAsia="Calibri" w:hAnsi="Times New Roman" w:cs="Times New Roman"/>
          <w:color w:val="212529"/>
          <w:sz w:val="24"/>
          <w:szCs w:val="24"/>
        </w:rPr>
        <w:t>Primary and Community:</w:t>
      </w:r>
    </w:p>
    <w:p w14:paraId="7311C3E8" w14:textId="37283061" w:rsidR="5DAC5E2B" w:rsidRPr="00D27DF1" w:rsidRDefault="5DAC5E2B" w:rsidP="00D27DF1">
      <w:pPr>
        <w:pStyle w:val="ListParagraph"/>
        <w:numPr>
          <w:ilvl w:val="0"/>
          <w:numId w:val="12"/>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Director: Hilary Dover</w:t>
      </w:r>
    </w:p>
    <w:p w14:paraId="3318697B" w14:textId="2416046B" w:rsidR="5DAC5E2B" w:rsidRPr="00D27DF1" w:rsidRDefault="5DAC5E2B" w:rsidP="00D27DF1">
      <w:pPr>
        <w:pStyle w:val="ListParagraph"/>
        <w:numPr>
          <w:ilvl w:val="0"/>
          <w:numId w:val="12"/>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Acting Nurse Director: Tanya </w:t>
      </w:r>
      <w:proofErr w:type="spellStart"/>
      <w:r w:rsidRPr="00D27DF1">
        <w:rPr>
          <w:rFonts w:ascii="Times New Roman" w:eastAsia="Calibri" w:hAnsi="Times New Roman" w:cs="Times New Roman"/>
          <w:color w:val="212529"/>
          <w:sz w:val="24"/>
          <w:szCs w:val="24"/>
        </w:rPr>
        <w:t>Spriggs</w:t>
      </w:r>
      <w:proofErr w:type="spellEnd"/>
    </w:p>
    <w:p w14:paraId="7D70BFBA" w14:textId="79A42120" w:rsidR="5DAC5E2B" w:rsidRPr="00D27DF1" w:rsidRDefault="5DAC5E2B" w:rsidP="00D27DF1">
      <w:pPr>
        <w:pStyle w:val="ListParagraph"/>
        <w:numPr>
          <w:ilvl w:val="0"/>
          <w:numId w:val="12"/>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Interim Medical Director: </w:t>
      </w:r>
      <w:proofErr w:type="spellStart"/>
      <w:r w:rsidRPr="00D27DF1">
        <w:rPr>
          <w:rFonts w:ascii="Times New Roman" w:eastAsia="Calibri" w:hAnsi="Times New Roman" w:cs="Times New Roman"/>
          <w:color w:val="212529"/>
          <w:sz w:val="24"/>
          <w:szCs w:val="24"/>
        </w:rPr>
        <w:t>Anjula</w:t>
      </w:r>
      <w:proofErr w:type="spellEnd"/>
      <w:r w:rsidRPr="00D27DF1">
        <w:rPr>
          <w:rFonts w:ascii="Times New Roman" w:eastAsia="Calibri" w:hAnsi="Times New Roman" w:cs="Times New Roman"/>
          <w:color w:val="212529"/>
          <w:sz w:val="24"/>
          <w:szCs w:val="24"/>
        </w:rPr>
        <w:t xml:space="preserve"> Mehta</w:t>
      </w:r>
    </w:p>
    <w:p w14:paraId="15074C16" w14:textId="4979E28F" w:rsidR="5DAC5E2B" w:rsidRPr="00D27DF1" w:rsidRDefault="5DAC5E2B" w:rsidP="00D27DF1">
      <w:pPr>
        <w:pStyle w:val="ListParagraph"/>
        <w:numPr>
          <w:ilvl w:val="0"/>
          <w:numId w:val="12"/>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Dental Director: Karl Bishop</w:t>
      </w:r>
    </w:p>
    <w:p w14:paraId="4B98A3F6" w14:textId="57A46AB1" w:rsidR="5DAC5E2B" w:rsidRPr="00981E6C" w:rsidRDefault="5DAC5E2B">
      <w:pPr>
        <w:rPr>
          <w:rFonts w:ascii="Times New Roman" w:hAnsi="Times New Roman" w:cs="Times New Roman"/>
          <w:sz w:val="24"/>
          <w:szCs w:val="24"/>
        </w:rPr>
      </w:pPr>
      <w:r w:rsidRPr="00981E6C">
        <w:rPr>
          <w:rFonts w:ascii="Times New Roman" w:eastAsia="Calibri" w:hAnsi="Times New Roman" w:cs="Times New Roman"/>
          <w:color w:val="212529"/>
          <w:sz w:val="24"/>
          <w:szCs w:val="24"/>
        </w:rPr>
        <w:t xml:space="preserve"> </w:t>
      </w:r>
    </w:p>
    <w:p w14:paraId="37EB3F92" w14:textId="2FA451A2" w:rsidR="5DAC5E2B" w:rsidRPr="00D27DF1" w:rsidRDefault="5DAC5E2B" w:rsidP="00D27DF1">
      <w:pPr>
        <w:rPr>
          <w:rFonts w:ascii="Times New Roman" w:hAnsi="Times New Roman" w:cs="Times New Roman"/>
          <w:b/>
          <w:color w:val="212529"/>
          <w:sz w:val="24"/>
          <w:szCs w:val="24"/>
        </w:rPr>
      </w:pPr>
      <w:r w:rsidRPr="00D27DF1">
        <w:rPr>
          <w:rFonts w:ascii="Times New Roman" w:eastAsia="Calibri" w:hAnsi="Times New Roman" w:cs="Times New Roman"/>
          <w:b/>
          <w:color w:val="212529"/>
          <w:sz w:val="24"/>
          <w:szCs w:val="24"/>
        </w:rPr>
        <w:t xml:space="preserve">Mental Health and Learning Disabilities: </w:t>
      </w:r>
    </w:p>
    <w:p w14:paraId="6BC04DA1" w14:textId="3EE1A791" w:rsidR="5DAC5E2B" w:rsidRPr="00981E6C" w:rsidRDefault="5DAC5E2B">
      <w:pPr>
        <w:rPr>
          <w:rFonts w:ascii="Times New Roman" w:hAnsi="Times New Roman" w:cs="Times New Roman"/>
          <w:sz w:val="24"/>
          <w:szCs w:val="24"/>
        </w:rPr>
      </w:pPr>
      <w:r w:rsidRPr="00981E6C">
        <w:rPr>
          <w:rFonts w:ascii="Times New Roman" w:eastAsia="Calibri" w:hAnsi="Times New Roman" w:cs="Times New Roman"/>
          <w:color w:val="212529"/>
          <w:sz w:val="24"/>
          <w:szCs w:val="24"/>
        </w:rPr>
        <w:t>Director: Dai Roberts</w:t>
      </w:r>
    </w:p>
    <w:p w14:paraId="76EC5E1B" w14:textId="540DE729" w:rsidR="5DAC5E2B" w:rsidRPr="00981E6C" w:rsidRDefault="5DAC5E2B">
      <w:pPr>
        <w:rPr>
          <w:rFonts w:ascii="Times New Roman" w:hAnsi="Times New Roman" w:cs="Times New Roman"/>
          <w:sz w:val="24"/>
          <w:szCs w:val="24"/>
        </w:rPr>
      </w:pPr>
      <w:r w:rsidRPr="00981E6C">
        <w:rPr>
          <w:rFonts w:ascii="Times New Roman" w:eastAsia="Calibri" w:hAnsi="Times New Roman" w:cs="Times New Roman"/>
          <w:color w:val="212529"/>
          <w:sz w:val="24"/>
          <w:szCs w:val="24"/>
        </w:rPr>
        <w:t>Interim Nurse Director: Stephen Jones</w:t>
      </w:r>
    </w:p>
    <w:p w14:paraId="43580CF8" w14:textId="73E52B91" w:rsidR="5DAC5E2B" w:rsidRPr="00981E6C" w:rsidRDefault="5DAC5E2B">
      <w:pPr>
        <w:rPr>
          <w:rFonts w:ascii="Times New Roman" w:hAnsi="Times New Roman" w:cs="Times New Roman"/>
          <w:sz w:val="24"/>
          <w:szCs w:val="24"/>
        </w:rPr>
      </w:pPr>
      <w:r w:rsidRPr="00981E6C">
        <w:rPr>
          <w:rFonts w:ascii="Times New Roman" w:eastAsia="Calibri" w:hAnsi="Times New Roman" w:cs="Times New Roman"/>
          <w:color w:val="212529"/>
          <w:sz w:val="24"/>
          <w:szCs w:val="24"/>
        </w:rPr>
        <w:t xml:space="preserve">Medical Director: Richard </w:t>
      </w:r>
      <w:proofErr w:type="spellStart"/>
      <w:r w:rsidRPr="00981E6C">
        <w:rPr>
          <w:rFonts w:ascii="Times New Roman" w:eastAsia="Calibri" w:hAnsi="Times New Roman" w:cs="Times New Roman"/>
          <w:color w:val="212529"/>
          <w:sz w:val="24"/>
          <w:szCs w:val="24"/>
        </w:rPr>
        <w:t>Maggs</w:t>
      </w:r>
      <w:proofErr w:type="spellEnd"/>
      <w:r w:rsidRPr="00981E6C">
        <w:rPr>
          <w:rFonts w:ascii="Times New Roman" w:eastAsia="Calibri" w:hAnsi="Times New Roman" w:cs="Times New Roman"/>
          <w:color w:val="212529"/>
          <w:sz w:val="24"/>
          <w:szCs w:val="24"/>
        </w:rPr>
        <w:t xml:space="preserve"> </w:t>
      </w:r>
    </w:p>
    <w:p w14:paraId="5380B500" w14:textId="76FDA2AD" w:rsidR="5DAC5E2B" w:rsidRPr="00981E6C" w:rsidRDefault="5DAC5E2B">
      <w:pPr>
        <w:rPr>
          <w:rFonts w:ascii="Times New Roman" w:hAnsi="Times New Roman" w:cs="Times New Roman"/>
          <w:sz w:val="24"/>
          <w:szCs w:val="24"/>
        </w:rPr>
      </w:pPr>
      <w:r w:rsidRPr="00981E6C">
        <w:rPr>
          <w:rFonts w:ascii="Times New Roman" w:eastAsia="Calibri" w:hAnsi="Times New Roman" w:cs="Times New Roman"/>
          <w:color w:val="212529"/>
          <w:sz w:val="24"/>
          <w:szCs w:val="24"/>
        </w:rPr>
        <w:t xml:space="preserve"> </w:t>
      </w:r>
    </w:p>
    <w:p w14:paraId="6FEE9119" w14:textId="77777777" w:rsidR="00D27DF1" w:rsidRDefault="00D27DF1" w:rsidP="00D27DF1">
      <w:pPr>
        <w:rPr>
          <w:rFonts w:ascii="Times New Roman" w:eastAsia="Calibri" w:hAnsi="Times New Roman" w:cs="Times New Roman"/>
          <w:color w:val="212529"/>
          <w:sz w:val="24"/>
          <w:szCs w:val="24"/>
        </w:rPr>
      </w:pPr>
    </w:p>
    <w:p w14:paraId="14F140BC" w14:textId="2A2887CD" w:rsidR="5DAC5E2B" w:rsidRPr="00D27DF1" w:rsidRDefault="5DAC5E2B" w:rsidP="00D27DF1">
      <w:pPr>
        <w:rPr>
          <w:rFonts w:ascii="Times New Roman" w:hAnsi="Times New Roman" w:cs="Times New Roman"/>
          <w:b/>
          <w:color w:val="212529"/>
          <w:sz w:val="24"/>
          <w:szCs w:val="24"/>
        </w:rPr>
      </w:pPr>
      <w:proofErr w:type="spellStart"/>
      <w:r w:rsidRPr="00D27DF1">
        <w:rPr>
          <w:rFonts w:ascii="Times New Roman" w:eastAsia="Calibri" w:hAnsi="Times New Roman" w:cs="Times New Roman"/>
          <w:b/>
          <w:color w:val="212529"/>
          <w:sz w:val="24"/>
          <w:szCs w:val="24"/>
        </w:rPr>
        <w:lastRenderedPageBreak/>
        <w:t>Morriston</w:t>
      </w:r>
      <w:proofErr w:type="spellEnd"/>
      <w:r w:rsidRPr="00D27DF1">
        <w:rPr>
          <w:rFonts w:ascii="Times New Roman" w:eastAsia="Calibri" w:hAnsi="Times New Roman" w:cs="Times New Roman"/>
          <w:b/>
          <w:color w:val="212529"/>
          <w:sz w:val="24"/>
          <w:szCs w:val="24"/>
        </w:rPr>
        <w:t xml:space="preserve"> Hospital: </w:t>
      </w:r>
    </w:p>
    <w:p w14:paraId="5EE0A48C" w14:textId="03302944" w:rsidR="5DAC5E2B" w:rsidRPr="00D27DF1" w:rsidRDefault="5DAC5E2B" w:rsidP="00D27DF1">
      <w:pPr>
        <w:pStyle w:val="ListParagraph"/>
        <w:numPr>
          <w:ilvl w:val="0"/>
          <w:numId w:val="13"/>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Director: Deb Lewis</w:t>
      </w:r>
    </w:p>
    <w:p w14:paraId="254DD4B3" w14:textId="79215FA6" w:rsidR="5DAC5E2B" w:rsidRPr="00D27DF1" w:rsidRDefault="5DAC5E2B" w:rsidP="00D27DF1">
      <w:pPr>
        <w:pStyle w:val="ListParagraph"/>
        <w:numPr>
          <w:ilvl w:val="0"/>
          <w:numId w:val="13"/>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Nurse Director: Mark Madams</w:t>
      </w:r>
    </w:p>
    <w:p w14:paraId="5AB76D9B" w14:textId="3A0134A3" w:rsidR="5DAC5E2B" w:rsidRPr="00D27DF1" w:rsidRDefault="5DAC5E2B" w:rsidP="00D27DF1">
      <w:pPr>
        <w:pStyle w:val="ListParagraph"/>
        <w:numPr>
          <w:ilvl w:val="0"/>
          <w:numId w:val="13"/>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Medical Director: Mark Ramsey </w:t>
      </w:r>
    </w:p>
    <w:p w14:paraId="53AB36EF" w14:textId="6ED98A67" w:rsidR="5DAC5E2B" w:rsidRPr="00981E6C" w:rsidRDefault="5DAC5E2B" w:rsidP="00D27DF1">
      <w:pPr>
        <w:ind w:firstLine="60"/>
        <w:rPr>
          <w:rFonts w:ascii="Times New Roman" w:hAnsi="Times New Roman" w:cs="Times New Roman"/>
          <w:sz w:val="24"/>
          <w:szCs w:val="24"/>
        </w:rPr>
      </w:pPr>
    </w:p>
    <w:p w14:paraId="68B2661D" w14:textId="2488CBC2" w:rsidR="5DAC5E2B" w:rsidRPr="00D27DF1" w:rsidRDefault="5DAC5E2B" w:rsidP="00D27DF1">
      <w:pPr>
        <w:rPr>
          <w:rFonts w:ascii="Times New Roman" w:hAnsi="Times New Roman" w:cs="Times New Roman"/>
          <w:b/>
          <w:color w:val="212529"/>
          <w:sz w:val="24"/>
          <w:szCs w:val="24"/>
        </w:rPr>
      </w:pPr>
      <w:r w:rsidRPr="00D27DF1">
        <w:rPr>
          <w:rFonts w:ascii="Times New Roman" w:eastAsia="Calibri" w:hAnsi="Times New Roman" w:cs="Times New Roman"/>
          <w:b/>
          <w:color w:val="212529"/>
          <w:sz w:val="24"/>
          <w:szCs w:val="24"/>
        </w:rPr>
        <w:t xml:space="preserve">Singleton Hospital: </w:t>
      </w:r>
    </w:p>
    <w:p w14:paraId="3D725202" w14:textId="650C319A" w:rsidR="5DAC5E2B" w:rsidRPr="00D27DF1" w:rsidRDefault="5DAC5E2B" w:rsidP="00D27DF1">
      <w:pPr>
        <w:pStyle w:val="ListParagraph"/>
        <w:numPr>
          <w:ilvl w:val="0"/>
          <w:numId w:val="14"/>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Director: Jan Worthing</w:t>
      </w:r>
    </w:p>
    <w:p w14:paraId="7ED8FFED" w14:textId="062F703E" w:rsidR="5DAC5E2B" w:rsidRPr="00D27DF1" w:rsidRDefault="5DAC5E2B" w:rsidP="00D27DF1">
      <w:pPr>
        <w:pStyle w:val="ListParagraph"/>
        <w:numPr>
          <w:ilvl w:val="0"/>
          <w:numId w:val="14"/>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Nurse Director: Christine Williams</w:t>
      </w:r>
    </w:p>
    <w:p w14:paraId="3EDEA66C" w14:textId="3BF7B292" w:rsidR="5DAC5E2B" w:rsidRPr="00D27DF1" w:rsidRDefault="5DAC5E2B" w:rsidP="00D27DF1">
      <w:pPr>
        <w:pStyle w:val="ListParagraph"/>
        <w:numPr>
          <w:ilvl w:val="0"/>
          <w:numId w:val="14"/>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Medical Director: Dougie Russell </w:t>
      </w:r>
    </w:p>
    <w:p w14:paraId="03AE093F" w14:textId="490717AD" w:rsidR="5DAC5E2B" w:rsidRPr="00981E6C" w:rsidRDefault="5DAC5E2B" w:rsidP="00D27DF1">
      <w:pPr>
        <w:ind w:firstLine="60"/>
        <w:rPr>
          <w:rFonts w:ascii="Times New Roman" w:hAnsi="Times New Roman" w:cs="Times New Roman"/>
          <w:sz w:val="24"/>
          <w:szCs w:val="24"/>
        </w:rPr>
      </w:pPr>
    </w:p>
    <w:p w14:paraId="40772385" w14:textId="5295E62B" w:rsidR="5DAC5E2B" w:rsidRPr="00D27DF1" w:rsidRDefault="5DAC5E2B" w:rsidP="00D27DF1">
      <w:pPr>
        <w:rPr>
          <w:rFonts w:ascii="Times New Roman" w:hAnsi="Times New Roman" w:cs="Times New Roman"/>
          <w:b/>
          <w:color w:val="212529"/>
          <w:sz w:val="24"/>
          <w:szCs w:val="24"/>
        </w:rPr>
      </w:pPr>
      <w:r w:rsidRPr="00D27DF1">
        <w:rPr>
          <w:rFonts w:ascii="Times New Roman" w:eastAsia="Calibri" w:hAnsi="Times New Roman" w:cs="Times New Roman"/>
          <w:b/>
          <w:color w:val="212529"/>
          <w:sz w:val="24"/>
          <w:szCs w:val="24"/>
        </w:rPr>
        <w:t xml:space="preserve">Neath Port Talbot Hospital: </w:t>
      </w:r>
    </w:p>
    <w:p w14:paraId="42578E0D" w14:textId="6F30809B" w:rsidR="5DAC5E2B" w:rsidRPr="00D27DF1" w:rsidRDefault="5DAC5E2B" w:rsidP="00D27DF1">
      <w:pPr>
        <w:pStyle w:val="ListParagraph"/>
        <w:numPr>
          <w:ilvl w:val="0"/>
          <w:numId w:val="15"/>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Director: Brian Owens</w:t>
      </w:r>
    </w:p>
    <w:p w14:paraId="6260FA24" w14:textId="1382D840" w:rsidR="5DAC5E2B" w:rsidRPr="00D27DF1" w:rsidRDefault="5DAC5E2B" w:rsidP="00D27DF1">
      <w:pPr>
        <w:pStyle w:val="ListParagraph"/>
        <w:numPr>
          <w:ilvl w:val="0"/>
          <w:numId w:val="15"/>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Nurse Director: Lesley Jenkins</w:t>
      </w:r>
    </w:p>
    <w:p w14:paraId="0F352A3C" w14:textId="309BC265" w:rsidR="5DAC5E2B" w:rsidRPr="00D27DF1" w:rsidRDefault="5DAC5E2B" w:rsidP="00D27DF1">
      <w:pPr>
        <w:pStyle w:val="ListParagraph"/>
        <w:numPr>
          <w:ilvl w:val="0"/>
          <w:numId w:val="15"/>
        </w:numPr>
        <w:rPr>
          <w:rFonts w:ascii="Times New Roman" w:hAnsi="Times New Roman" w:cs="Times New Roman"/>
          <w:sz w:val="24"/>
          <w:szCs w:val="24"/>
        </w:rPr>
      </w:pPr>
      <w:r w:rsidRPr="00D27DF1">
        <w:rPr>
          <w:rFonts w:ascii="Times New Roman" w:eastAsia="Calibri" w:hAnsi="Times New Roman" w:cs="Times New Roman"/>
          <w:color w:val="212529"/>
          <w:sz w:val="24"/>
          <w:szCs w:val="24"/>
        </w:rPr>
        <w:t xml:space="preserve">Medical Director: Martin Bevan </w:t>
      </w:r>
    </w:p>
    <w:p w14:paraId="60F068F0" w14:textId="608DEE18" w:rsidR="47CDB141" w:rsidRPr="00981E6C" w:rsidRDefault="47CDB141" w:rsidP="47CDB141">
      <w:pPr>
        <w:rPr>
          <w:rFonts w:ascii="Times New Roman" w:eastAsia="Calibri" w:hAnsi="Times New Roman" w:cs="Times New Roman"/>
          <w:color w:val="212529"/>
          <w:sz w:val="24"/>
          <w:szCs w:val="24"/>
        </w:rPr>
      </w:pPr>
    </w:p>
    <w:p w14:paraId="33D6612F" w14:textId="141BF7F9" w:rsidR="47CDB141" w:rsidRPr="00981E6C" w:rsidRDefault="47CDB141" w:rsidP="47CDB141">
      <w:pPr>
        <w:rPr>
          <w:rFonts w:ascii="Times New Roman" w:eastAsia="Calibri" w:hAnsi="Times New Roman" w:cs="Times New Roman"/>
          <w:color w:val="212529"/>
          <w:sz w:val="24"/>
          <w:szCs w:val="24"/>
        </w:rPr>
      </w:pPr>
    </w:p>
    <w:p w14:paraId="1AFF7366" w14:textId="42457681" w:rsidR="02127922" w:rsidRPr="00981E6C" w:rsidRDefault="02127922">
      <w:pPr>
        <w:rPr>
          <w:rFonts w:ascii="Times New Roman" w:hAnsi="Times New Roman" w:cs="Times New Roman"/>
          <w:sz w:val="24"/>
          <w:szCs w:val="24"/>
        </w:rPr>
      </w:pPr>
      <w:r w:rsidRPr="00981E6C">
        <w:rPr>
          <w:rFonts w:ascii="Times New Roman" w:eastAsia="Calibri" w:hAnsi="Times New Roman" w:cs="Times New Roman"/>
          <w:color w:val="212529"/>
          <w:sz w:val="24"/>
          <w:szCs w:val="24"/>
        </w:rPr>
        <w:t xml:space="preserve"> </w:t>
      </w:r>
    </w:p>
    <w:p w14:paraId="5AB1A079" w14:textId="4FCB98CF" w:rsidR="06E09060" w:rsidRPr="00981E6C" w:rsidRDefault="06E09060" w:rsidP="06E09060">
      <w:pPr>
        <w:rPr>
          <w:rFonts w:ascii="Times New Roman" w:eastAsia="Calibri" w:hAnsi="Times New Roman" w:cs="Times New Roman"/>
          <w:color w:val="212529"/>
          <w:sz w:val="24"/>
          <w:szCs w:val="24"/>
        </w:rPr>
      </w:pPr>
    </w:p>
    <w:p w14:paraId="2B815C75" w14:textId="02CC0254" w:rsidR="06E09060" w:rsidRPr="00981E6C" w:rsidRDefault="06E09060" w:rsidP="06E09060">
      <w:pPr>
        <w:rPr>
          <w:rFonts w:ascii="Times New Roman" w:hAnsi="Times New Roman" w:cs="Times New Roman"/>
          <w:b/>
          <w:bCs/>
          <w:color w:val="4472C4" w:themeColor="accent1"/>
          <w:sz w:val="24"/>
          <w:szCs w:val="24"/>
        </w:rPr>
      </w:pPr>
    </w:p>
    <w:p w14:paraId="7D22E792" w14:textId="77777777" w:rsidR="008D2FF0" w:rsidRPr="00981E6C" w:rsidRDefault="008D2FF0" w:rsidP="4D02A7A4">
      <w:pPr>
        <w:rPr>
          <w:rFonts w:ascii="Times New Roman" w:eastAsia="Calibri" w:hAnsi="Times New Roman" w:cs="Times New Roman"/>
          <w:color w:val="000000" w:themeColor="text1"/>
          <w:sz w:val="24"/>
          <w:szCs w:val="24"/>
        </w:rPr>
      </w:pPr>
    </w:p>
    <w:p w14:paraId="79F6931A" w14:textId="03764CF4" w:rsidR="008D2FF0" w:rsidRPr="00981E6C" w:rsidRDefault="008D2FF0" w:rsidP="4D02A7A4">
      <w:pPr>
        <w:rPr>
          <w:rFonts w:ascii="Times New Roman" w:eastAsia="Calibri" w:hAnsi="Times New Roman" w:cs="Times New Roman"/>
          <w:color w:val="000000" w:themeColor="text1"/>
          <w:sz w:val="24"/>
          <w:szCs w:val="24"/>
        </w:rPr>
      </w:pPr>
    </w:p>
    <w:p w14:paraId="6C72D912" w14:textId="77777777" w:rsidR="008D2FF0" w:rsidRPr="00981E6C" w:rsidRDefault="008D2FF0" w:rsidP="4D02A7A4">
      <w:pPr>
        <w:rPr>
          <w:rFonts w:ascii="Times New Roman" w:eastAsia="Calibri" w:hAnsi="Times New Roman" w:cs="Times New Roman"/>
          <w:color w:val="4472C4" w:themeColor="accent1"/>
          <w:sz w:val="24"/>
          <w:szCs w:val="24"/>
        </w:rPr>
      </w:pPr>
    </w:p>
    <w:p w14:paraId="3B7B4B86" w14:textId="30617E93" w:rsidR="3CC3CD92" w:rsidRPr="00981E6C" w:rsidRDefault="3CC3CD92" w:rsidP="3CC3CD92">
      <w:pPr>
        <w:rPr>
          <w:rFonts w:ascii="Times New Roman" w:hAnsi="Times New Roman" w:cs="Times New Roman"/>
          <w:sz w:val="24"/>
          <w:szCs w:val="24"/>
          <w:u w:val="single"/>
        </w:rPr>
      </w:pPr>
    </w:p>
    <w:p w14:paraId="27419077" w14:textId="77777777" w:rsidR="00625E97" w:rsidRPr="00981E6C" w:rsidRDefault="00625E97" w:rsidP="3CC3CD92">
      <w:pPr>
        <w:rPr>
          <w:rFonts w:ascii="Times New Roman" w:hAnsi="Times New Roman" w:cs="Times New Roman"/>
          <w:sz w:val="24"/>
          <w:szCs w:val="24"/>
          <w:u w:val="single"/>
        </w:rPr>
      </w:pPr>
    </w:p>
    <w:p w14:paraId="3A0FF5F2" w14:textId="1C04230E" w:rsidR="3CC3CD92" w:rsidRPr="00981E6C" w:rsidRDefault="3CC3CD92" w:rsidP="3CC3CD92">
      <w:pPr>
        <w:rPr>
          <w:rFonts w:ascii="Times New Roman" w:hAnsi="Times New Roman" w:cs="Times New Roman"/>
          <w:sz w:val="24"/>
          <w:szCs w:val="24"/>
          <w:u w:val="single"/>
        </w:rPr>
      </w:pPr>
    </w:p>
    <w:p w14:paraId="65C18CDA" w14:textId="4D456CF3" w:rsidR="00893DEC" w:rsidRPr="00981E6C" w:rsidRDefault="00893DEC" w:rsidP="3CC3CD92">
      <w:pPr>
        <w:rPr>
          <w:rFonts w:ascii="Times New Roman" w:hAnsi="Times New Roman" w:cs="Times New Roman"/>
          <w:sz w:val="24"/>
          <w:szCs w:val="24"/>
          <w:u w:val="single"/>
        </w:rPr>
      </w:pPr>
    </w:p>
    <w:p w14:paraId="7B717360" w14:textId="77777777" w:rsidR="00893DEC" w:rsidRPr="00981E6C" w:rsidRDefault="00893DEC" w:rsidP="3CC3CD92">
      <w:pPr>
        <w:rPr>
          <w:rFonts w:ascii="Times New Roman" w:hAnsi="Times New Roman" w:cs="Times New Roman"/>
          <w:sz w:val="24"/>
          <w:szCs w:val="24"/>
          <w:u w:val="single"/>
        </w:rPr>
      </w:pPr>
    </w:p>
    <w:p w14:paraId="2B2A7A39" w14:textId="26ED28DD" w:rsidR="5AE96462" w:rsidRPr="00981E6C" w:rsidRDefault="5AE96462" w:rsidP="3CC3CD92">
      <w:pPr>
        <w:pStyle w:val="Heading2"/>
        <w:rPr>
          <w:rFonts w:ascii="Times New Roman" w:hAnsi="Times New Roman" w:cs="Times New Roman"/>
          <w:sz w:val="24"/>
          <w:szCs w:val="24"/>
          <w:u w:val="single"/>
        </w:rPr>
      </w:pPr>
      <w:bookmarkStart w:id="4" w:name="_Toc37407312"/>
      <w:r w:rsidRPr="00981E6C">
        <w:rPr>
          <w:rFonts w:ascii="Times New Roman" w:hAnsi="Times New Roman" w:cs="Times New Roman"/>
          <w:sz w:val="24"/>
          <w:szCs w:val="24"/>
        </w:rPr>
        <w:t>Conclusion</w:t>
      </w:r>
      <w:bookmarkEnd w:id="4"/>
      <w:r w:rsidR="1B0AB6FA" w:rsidRPr="00981E6C">
        <w:rPr>
          <w:rFonts w:ascii="Times New Roman" w:hAnsi="Times New Roman" w:cs="Times New Roman"/>
          <w:sz w:val="24"/>
          <w:szCs w:val="24"/>
        </w:rPr>
        <w:t xml:space="preserve"> </w:t>
      </w:r>
    </w:p>
    <w:p w14:paraId="4C23C709" w14:textId="77777777" w:rsidR="00981E6C" w:rsidRDefault="00981E6C" w:rsidP="00981E6C">
      <w:pPr>
        <w:spacing w:line="360" w:lineRule="auto"/>
        <w:rPr>
          <w:rFonts w:ascii="Times New Roman" w:hAnsi="Times New Roman" w:cs="Times New Roman"/>
          <w:sz w:val="24"/>
          <w:szCs w:val="24"/>
        </w:rPr>
      </w:pPr>
    </w:p>
    <w:p w14:paraId="4DDD2C85" w14:textId="6235FC7A" w:rsidR="00637AE3" w:rsidRPr="00981E6C" w:rsidRDefault="001B3661" w:rsidP="00981E6C">
      <w:pPr>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There are many factors that are affecting NHS waiting times, </w:t>
      </w:r>
      <w:proofErr w:type="spellStart"/>
      <w:r w:rsidRPr="00981E6C">
        <w:rPr>
          <w:rFonts w:ascii="Times New Roman" w:hAnsi="Times New Roman" w:cs="Times New Roman"/>
          <w:sz w:val="24"/>
          <w:szCs w:val="24"/>
        </w:rPr>
        <w:t>its</w:t>
      </w:r>
      <w:proofErr w:type="spellEnd"/>
      <w:r w:rsidRPr="00981E6C">
        <w:rPr>
          <w:rFonts w:ascii="Times New Roman" w:hAnsi="Times New Roman" w:cs="Times New Roman"/>
          <w:sz w:val="24"/>
          <w:szCs w:val="24"/>
        </w:rPr>
        <w:t xml:space="preserve"> not as easy as just adding more staff. Other factors are things such as micro and macro, which can be seen on appendix 1 and 2. With the ageing population, there is an increase on demand from the NHS. </w:t>
      </w:r>
    </w:p>
    <w:p w14:paraId="6F18CB14" w14:textId="3A269747" w:rsidR="5AE96462" w:rsidRPr="00981E6C" w:rsidRDefault="5AE96462" w:rsidP="3CC3CD92">
      <w:pPr>
        <w:pStyle w:val="Heading2"/>
        <w:rPr>
          <w:rFonts w:ascii="Times New Roman" w:hAnsi="Times New Roman" w:cs="Times New Roman"/>
          <w:sz w:val="24"/>
          <w:szCs w:val="24"/>
        </w:rPr>
      </w:pPr>
      <w:bookmarkStart w:id="5" w:name="_Toc37407313"/>
      <w:r w:rsidRPr="00981E6C">
        <w:rPr>
          <w:rFonts w:ascii="Times New Roman" w:hAnsi="Times New Roman" w:cs="Times New Roman"/>
          <w:sz w:val="24"/>
          <w:szCs w:val="24"/>
        </w:rPr>
        <w:lastRenderedPageBreak/>
        <w:t>Recommendations</w:t>
      </w:r>
      <w:bookmarkEnd w:id="5"/>
      <w:r w:rsidR="144A2F50" w:rsidRPr="00981E6C">
        <w:rPr>
          <w:rFonts w:ascii="Times New Roman" w:hAnsi="Times New Roman" w:cs="Times New Roman"/>
          <w:sz w:val="24"/>
          <w:szCs w:val="24"/>
        </w:rPr>
        <w:t xml:space="preserve"> </w:t>
      </w:r>
      <w:r w:rsidR="00625E97" w:rsidRPr="00981E6C">
        <w:rPr>
          <w:rFonts w:ascii="Times New Roman" w:hAnsi="Times New Roman" w:cs="Times New Roman"/>
          <w:sz w:val="24"/>
          <w:szCs w:val="24"/>
        </w:rPr>
        <w:t xml:space="preserve"> </w:t>
      </w:r>
    </w:p>
    <w:p w14:paraId="644CBA04" w14:textId="77777777" w:rsidR="00981E6C" w:rsidRDefault="00981E6C" w:rsidP="00625E97">
      <w:pPr>
        <w:rPr>
          <w:rFonts w:ascii="Times New Roman" w:hAnsi="Times New Roman" w:cs="Times New Roman"/>
          <w:sz w:val="24"/>
          <w:szCs w:val="24"/>
        </w:rPr>
      </w:pPr>
    </w:p>
    <w:p w14:paraId="75865BB3" w14:textId="51A28ECA" w:rsidR="00625E97" w:rsidRPr="00981E6C" w:rsidRDefault="00625E97" w:rsidP="00981E6C">
      <w:pPr>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The change process was used in England to implement change, to deal with the waiting time. This would be an ideal and suitable </w:t>
      </w:r>
      <w:r w:rsidR="0096661D" w:rsidRPr="00981E6C">
        <w:rPr>
          <w:rFonts w:ascii="Times New Roman" w:hAnsi="Times New Roman" w:cs="Times New Roman"/>
          <w:sz w:val="24"/>
          <w:szCs w:val="24"/>
        </w:rPr>
        <w:t>recommendation for Swansea Bay Hospital.</w:t>
      </w:r>
    </w:p>
    <w:p w14:paraId="1D17B265" w14:textId="77777777" w:rsidR="008D2FF0" w:rsidRPr="00981E6C" w:rsidRDefault="008D2FF0" w:rsidP="00981E6C">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What is the change process? </w:t>
      </w:r>
    </w:p>
    <w:p w14:paraId="31237D52" w14:textId="77777777" w:rsidR="008D2FF0" w:rsidRPr="00981E6C" w:rsidRDefault="008D2FF0" w:rsidP="00981E6C">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In the change process there are three main phases, which entail the initiation, the process which lead up until the change, the implementation, the first experiences of change and the continuation, the changes that become embedded. </w:t>
      </w:r>
    </w:p>
    <w:p w14:paraId="398B8835" w14:textId="6A8B4EE5" w:rsidR="008D2FF0" w:rsidRPr="00D27DF1" w:rsidRDefault="008D2FF0" w:rsidP="008D2FF0">
      <w:pPr>
        <w:tabs>
          <w:tab w:val="num" w:pos="720"/>
        </w:tabs>
        <w:rPr>
          <w:rFonts w:ascii="Times New Roman" w:hAnsi="Times New Roman" w:cs="Times New Roman"/>
          <w:b/>
          <w:sz w:val="24"/>
          <w:szCs w:val="24"/>
        </w:rPr>
      </w:pPr>
      <w:r w:rsidRPr="00D27DF1">
        <w:rPr>
          <w:rFonts w:ascii="Times New Roman" w:hAnsi="Times New Roman" w:cs="Times New Roman"/>
          <w:b/>
          <w:sz w:val="24"/>
          <w:szCs w:val="24"/>
        </w:rPr>
        <w:t xml:space="preserve">Key Elements </w:t>
      </w:r>
      <w:r w:rsidR="00D27DF1" w:rsidRPr="00D27DF1">
        <w:rPr>
          <w:rFonts w:ascii="Times New Roman" w:hAnsi="Times New Roman" w:cs="Times New Roman"/>
          <w:b/>
          <w:sz w:val="24"/>
          <w:szCs w:val="24"/>
        </w:rPr>
        <w:t xml:space="preserve">of </w:t>
      </w:r>
      <w:r w:rsidRPr="00D27DF1">
        <w:rPr>
          <w:rFonts w:ascii="Times New Roman" w:hAnsi="Times New Roman" w:cs="Times New Roman"/>
          <w:b/>
          <w:sz w:val="24"/>
          <w:szCs w:val="24"/>
        </w:rPr>
        <w:t>Initia</w:t>
      </w:r>
      <w:r w:rsidR="00D27DF1" w:rsidRPr="00D27DF1">
        <w:rPr>
          <w:rFonts w:ascii="Times New Roman" w:hAnsi="Times New Roman" w:cs="Times New Roman"/>
          <w:b/>
          <w:sz w:val="24"/>
          <w:szCs w:val="24"/>
        </w:rPr>
        <w:t xml:space="preserve">ting Change: </w:t>
      </w:r>
    </w:p>
    <w:p w14:paraId="38F535CB"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It is important that before suggesting changes, the situation is properly analysed. </w:t>
      </w:r>
    </w:p>
    <w:p w14:paraId="321D6CBC" w14:textId="4F6799A6"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Is the need for change recognised and understood? The audit results should be utilised to let the people know why change is needed and persuade them to use your suggestions of change. In some situations, people will already be open to change and understand why it is needed, the openness to change is very complex and varies from each person. For example, someone that has been working in an rea for a shorter amount of time is more likely to be open to change than someone who has been worker in the same area but for longer. It may be necessary to sell your proposed </w:t>
      </w:r>
      <w:r w:rsidR="30840E0D" w:rsidRPr="00981E6C">
        <w:rPr>
          <w:rFonts w:ascii="Times New Roman" w:hAnsi="Times New Roman" w:cs="Times New Roman"/>
          <w:sz w:val="24"/>
          <w:szCs w:val="24"/>
        </w:rPr>
        <w:t>changes,</w:t>
      </w:r>
      <w:r w:rsidRPr="00981E6C">
        <w:rPr>
          <w:rFonts w:ascii="Times New Roman" w:hAnsi="Times New Roman" w:cs="Times New Roman"/>
          <w:sz w:val="24"/>
          <w:szCs w:val="24"/>
        </w:rPr>
        <w:t xml:space="preserve"> while knowing that clinicians often search out for what is best for them personally. Different tactics will be needed to persuade people, such as statistics for some people while a mutual vision may better persuade others. The opinions of a group that you are trying to persuade is often swayed towards the side of their leader/ someone in a higher position. This means it is important to make sure the leader is persuaded by your proposed changes an</w:t>
      </w:r>
      <w:r w:rsidR="00D27DF1">
        <w:rPr>
          <w:rFonts w:ascii="Times New Roman" w:hAnsi="Times New Roman" w:cs="Times New Roman"/>
          <w:sz w:val="24"/>
          <w:szCs w:val="24"/>
        </w:rPr>
        <w:t>d</w:t>
      </w:r>
      <w:r w:rsidRPr="00981E6C">
        <w:rPr>
          <w:rFonts w:ascii="Times New Roman" w:hAnsi="Times New Roman" w:cs="Times New Roman"/>
          <w:sz w:val="24"/>
          <w:szCs w:val="24"/>
        </w:rPr>
        <w:t xml:space="preserve"> sees the need for change. </w:t>
      </w:r>
    </w:p>
    <w:p w14:paraId="2DE146C8" w14:textId="7C64DE9C" w:rsidR="008D2FF0" w:rsidRPr="00981E6C" w:rsidRDefault="00D27DF1" w:rsidP="008D2FF0">
      <w:pPr>
        <w:tabs>
          <w:tab w:val="num" w:pos="720"/>
        </w:tabs>
        <w:rPr>
          <w:rFonts w:ascii="Times New Roman" w:hAnsi="Times New Roman" w:cs="Times New Roman"/>
          <w:sz w:val="24"/>
          <w:szCs w:val="24"/>
        </w:rPr>
      </w:pPr>
      <w:r w:rsidRPr="00D27DF1">
        <w:rPr>
          <w:rFonts w:ascii="Times New Roman" w:hAnsi="Times New Roman" w:cs="Times New Roman"/>
          <w:b/>
          <w:sz w:val="24"/>
          <w:szCs w:val="24"/>
        </w:rPr>
        <w:t>Tropics:</w:t>
      </w:r>
      <w:r>
        <w:rPr>
          <w:rFonts w:ascii="Times New Roman" w:hAnsi="Times New Roman" w:cs="Times New Roman"/>
          <w:sz w:val="24"/>
          <w:szCs w:val="24"/>
        </w:rPr>
        <w:t xml:space="preserve"> </w:t>
      </w:r>
      <w:r w:rsidR="008D2FF0" w:rsidRPr="00981E6C">
        <w:rPr>
          <w:rFonts w:ascii="Times New Roman" w:hAnsi="Times New Roman" w:cs="Times New Roman"/>
          <w:sz w:val="24"/>
          <w:szCs w:val="24"/>
        </w:rPr>
        <w:t xml:space="preserve">This is a good strategy to use so that the nature of </w:t>
      </w:r>
      <w:proofErr w:type="spellStart"/>
      <w:r w:rsidR="008D2FF0" w:rsidRPr="00981E6C">
        <w:rPr>
          <w:rFonts w:ascii="Times New Roman" w:hAnsi="Times New Roman" w:cs="Times New Roman"/>
          <w:sz w:val="24"/>
          <w:szCs w:val="24"/>
        </w:rPr>
        <w:t>ap</w:t>
      </w:r>
      <w:proofErr w:type="spellEnd"/>
      <w:r w:rsidR="008D2FF0" w:rsidRPr="00981E6C">
        <w:rPr>
          <w:rFonts w:ascii="Times New Roman" w:hAnsi="Times New Roman" w:cs="Times New Roman"/>
          <w:sz w:val="24"/>
          <w:szCs w:val="24"/>
        </w:rPr>
        <w:t xml:space="preserve"> particular change can be seen.</w:t>
      </w:r>
    </w:p>
    <w:p w14:paraId="3665425F" w14:textId="77777777" w:rsidR="008D2FF0" w:rsidRPr="00981E6C" w:rsidRDefault="008D2FF0" w:rsidP="008D2FF0">
      <w:pPr>
        <w:tabs>
          <w:tab w:val="num" w:pos="720"/>
        </w:tabs>
        <w:rPr>
          <w:rFonts w:ascii="Times New Roman" w:hAnsi="Times New Roman" w:cs="Times New Roman"/>
          <w:sz w:val="24"/>
          <w:szCs w:val="24"/>
        </w:rPr>
      </w:pPr>
      <w:r w:rsidRPr="00981E6C">
        <w:rPr>
          <w:rFonts w:ascii="Times New Roman" w:hAnsi="Times New Roman" w:cs="Times New Roman"/>
          <w:b/>
          <w:bCs/>
          <w:sz w:val="24"/>
          <w:szCs w:val="24"/>
        </w:rPr>
        <w:t xml:space="preserve">T </w:t>
      </w:r>
      <w:r w:rsidRPr="00981E6C">
        <w:rPr>
          <w:rFonts w:ascii="Times New Roman" w:hAnsi="Times New Roman" w:cs="Times New Roman"/>
          <w:sz w:val="24"/>
          <w:szCs w:val="24"/>
        </w:rPr>
        <w:t>Time scales – Defined? Short or long term?</w:t>
      </w:r>
    </w:p>
    <w:p w14:paraId="65AFF693"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b/>
          <w:bCs/>
          <w:sz w:val="24"/>
          <w:szCs w:val="24"/>
        </w:rPr>
        <w:t xml:space="preserve">R </w:t>
      </w:r>
      <w:r w:rsidRPr="00981E6C">
        <w:rPr>
          <w:rFonts w:ascii="Times New Roman" w:hAnsi="Times New Roman" w:cs="Times New Roman"/>
          <w:sz w:val="24"/>
          <w:szCs w:val="24"/>
        </w:rPr>
        <w:t xml:space="preserve">Resources – What will be needed? </w:t>
      </w:r>
    </w:p>
    <w:p w14:paraId="2A934ADB"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b/>
          <w:bCs/>
          <w:sz w:val="24"/>
          <w:szCs w:val="24"/>
        </w:rPr>
        <w:t xml:space="preserve">O </w:t>
      </w:r>
      <w:r w:rsidRPr="00981E6C">
        <w:rPr>
          <w:rFonts w:ascii="Times New Roman" w:hAnsi="Times New Roman" w:cs="Times New Roman"/>
          <w:sz w:val="24"/>
          <w:szCs w:val="24"/>
        </w:rPr>
        <w:t>Objectives- Are these quantifiable?</w:t>
      </w:r>
    </w:p>
    <w:p w14:paraId="6FAB8B26"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b/>
          <w:bCs/>
          <w:sz w:val="24"/>
          <w:szCs w:val="24"/>
        </w:rPr>
        <w:t xml:space="preserve">P </w:t>
      </w:r>
      <w:r w:rsidRPr="00981E6C">
        <w:rPr>
          <w:rFonts w:ascii="Times New Roman" w:hAnsi="Times New Roman" w:cs="Times New Roman"/>
          <w:sz w:val="24"/>
          <w:szCs w:val="24"/>
        </w:rPr>
        <w:t xml:space="preserve">Perceptions- Does everyone see this issue the same way? </w:t>
      </w:r>
    </w:p>
    <w:p w14:paraId="2306179C"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b/>
          <w:bCs/>
          <w:sz w:val="24"/>
          <w:szCs w:val="24"/>
        </w:rPr>
        <w:t xml:space="preserve">I </w:t>
      </w:r>
      <w:r w:rsidRPr="00981E6C">
        <w:rPr>
          <w:rFonts w:ascii="Times New Roman" w:hAnsi="Times New Roman" w:cs="Times New Roman"/>
          <w:sz w:val="24"/>
          <w:szCs w:val="24"/>
        </w:rPr>
        <w:t xml:space="preserve">Interest – Who has an interest in making changes happen/ keeping things the same? </w:t>
      </w:r>
    </w:p>
    <w:p w14:paraId="3BC4773E"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b/>
          <w:bCs/>
          <w:sz w:val="24"/>
          <w:szCs w:val="24"/>
        </w:rPr>
        <w:t xml:space="preserve">C </w:t>
      </w:r>
      <w:r w:rsidRPr="00981E6C">
        <w:rPr>
          <w:rFonts w:ascii="Times New Roman" w:hAnsi="Times New Roman" w:cs="Times New Roman"/>
          <w:sz w:val="24"/>
          <w:szCs w:val="24"/>
        </w:rPr>
        <w:t>Control- Who holds the power?</w:t>
      </w:r>
    </w:p>
    <w:p w14:paraId="7B1F4882"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b/>
          <w:bCs/>
          <w:sz w:val="24"/>
          <w:szCs w:val="24"/>
        </w:rPr>
        <w:t xml:space="preserve">S </w:t>
      </w:r>
      <w:r w:rsidRPr="00981E6C">
        <w:rPr>
          <w:rFonts w:ascii="Times New Roman" w:hAnsi="Times New Roman" w:cs="Times New Roman"/>
          <w:sz w:val="24"/>
          <w:szCs w:val="24"/>
        </w:rPr>
        <w:t xml:space="preserve">Source – Who is driving this proposal, internal or external source? </w:t>
      </w:r>
    </w:p>
    <w:p w14:paraId="7A2D8BE6" w14:textId="392EA209"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lastRenderedPageBreak/>
        <w:t xml:space="preserve">Key Elements </w:t>
      </w:r>
      <w:r w:rsidR="709EDD4D" w:rsidRPr="00981E6C">
        <w:rPr>
          <w:rFonts w:ascii="Times New Roman" w:hAnsi="Times New Roman" w:cs="Times New Roman"/>
          <w:sz w:val="24"/>
          <w:szCs w:val="24"/>
        </w:rPr>
        <w:t>of</w:t>
      </w:r>
      <w:r w:rsidRPr="00981E6C">
        <w:rPr>
          <w:rFonts w:ascii="Times New Roman" w:hAnsi="Times New Roman" w:cs="Times New Roman"/>
          <w:sz w:val="24"/>
          <w:szCs w:val="24"/>
        </w:rPr>
        <w:t xml:space="preserve"> implementing change. </w:t>
      </w:r>
    </w:p>
    <w:p w14:paraId="405CED51" w14:textId="5C9C4A6E"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After persuading others to see the need for change, the next step is implementing the changes. To achieve this, you </w:t>
      </w:r>
      <w:r w:rsidR="29F6751B" w:rsidRPr="00981E6C">
        <w:rPr>
          <w:rFonts w:ascii="Times New Roman" w:hAnsi="Times New Roman" w:cs="Times New Roman"/>
          <w:sz w:val="24"/>
          <w:szCs w:val="24"/>
        </w:rPr>
        <w:t>may</w:t>
      </w:r>
      <w:r w:rsidRPr="00981E6C">
        <w:rPr>
          <w:rFonts w:ascii="Times New Roman" w:hAnsi="Times New Roman" w:cs="Times New Roman"/>
          <w:sz w:val="24"/>
          <w:szCs w:val="24"/>
        </w:rPr>
        <w:t xml:space="preserve"> need to break down the objectives into small and manageable tasks, with realistic targets. Furthermore, communication between others is very important for this task’s success, with different targets demanding different forms of communication. For this task, it is crucial that it is considered whether training, such as workshops and briefings, are needed or not.  </w:t>
      </w:r>
    </w:p>
    <w:p w14:paraId="48091285" w14:textId="4FBE2E9C"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Key elements </w:t>
      </w:r>
      <w:r w:rsidR="66424BF0" w:rsidRPr="00981E6C">
        <w:rPr>
          <w:rFonts w:ascii="Times New Roman" w:hAnsi="Times New Roman" w:cs="Times New Roman"/>
          <w:sz w:val="24"/>
          <w:szCs w:val="24"/>
        </w:rPr>
        <w:t>of</w:t>
      </w:r>
      <w:r w:rsidRPr="00981E6C">
        <w:rPr>
          <w:rFonts w:ascii="Times New Roman" w:hAnsi="Times New Roman" w:cs="Times New Roman"/>
          <w:sz w:val="24"/>
          <w:szCs w:val="24"/>
        </w:rPr>
        <w:t xml:space="preserve"> continuation of change. </w:t>
      </w:r>
    </w:p>
    <w:p w14:paraId="1F1846D8" w14:textId="77777777" w:rsidR="008D2FF0" w:rsidRPr="00981E6C"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While you may have been able to implement changes, this doesn’t mean it will stay implemented long term, as people often go back to the old ways of work. This another important reason why communication is key. In this case, the staff often need to be showed the positive impact and effects the changes gave brought, making sure staff that are less than eager to implement the changes are persuaded through management. </w:t>
      </w:r>
    </w:p>
    <w:p w14:paraId="01628DBC" w14:textId="77777777" w:rsidR="008D2FF0" w:rsidRPr="00981E6C" w:rsidRDefault="008D2FF0" w:rsidP="00D27DF1">
      <w:pPr>
        <w:tabs>
          <w:tab w:val="num" w:pos="720"/>
        </w:tabs>
        <w:spacing w:line="360" w:lineRule="auto"/>
        <w:rPr>
          <w:rFonts w:ascii="Times New Roman" w:hAnsi="Times New Roman" w:cs="Times New Roman"/>
          <w:sz w:val="24"/>
          <w:szCs w:val="24"/>
          <w:u w:val="single"/>
        </w:rPr>
      </w:pPr>
      <w:r w:rsidRPr="00981E6C">
        <w:rPr>
          <w:rFonts w:ascii="Times New Roman" w:hAnsi="Times New Roman" w:cs="Times New Roman"/>
          <w:sz w:val="24"/>
          <w:szCs w:val="24"/>
          <w:u w:val="single"/>
        </w:rPr>
        <w:t xml:space="preserve">Reasons why change sometimes fail. </w:t>
      </w:r>
    </w:p>
    <w:p w14:paraId="5D33F49E" w14:textId="77777777" w:rsidR="00D27DF1" w:rsidRDefault="008D2FF0" w:rsidP="00D27DF1">
      <w:pPr>
        <w:tabs>
          <w:tab w:val="num" w:pos="720"/>
        </w:tabs>
        <w:spacing w:line="360" w:lineRule="auto"/>
        <w:rPr>
          <w:rFonts w:ascii="Times New Roman" w:hAnsi="Times New Roman" w:cs="Times New Roman"/>
          <w:sz w:val="24"/>
          <w:szCs w:val="24"/>
        </w:rPr>
      </w:pPr>
      <w:r w:rsidRPr="00981E6C">
        <w:rPr>
          <w:rFonts w:ascii="Times New Roman" w:hAnsi="Times New Roman" w:cs="Times New Roman"/>
          <w:sz w:val="24"/>
          <w:szCs w:val="24"/>
        </w:rPr>
        <w:t xml:space="preserve">There are several factors in why change sometimes fail, such as inadequate management process or a lack of resources, however these can be addressed by properly planning your clinical audit project. This includes producing a multi-professional audit team that represents each staff group, those in authority agreeing with changes and funds provided for necessary resources. You can use prompts to consider issues above, such as UHBRISTOL Clinical Audit Proposal paperwork, that must be completed before the clinical audit project is started. The clinical audit proposal form, which can be found on the clinical audit website, doesn’t only registers your project but also improves it’s planning and design. </w:t>
      </w:r>
      <w:bookmarkStart w:id="6" w:name="_Toc37407314"/>
    </w:p>
    <w:p w14:paraId="04E9B739" w14:textId="77777777" w:rsidR="00CD2CC8" w:rsidRDefault="00CD2CC8" w:rsidP="00D27DF1">
      <w:pPr>
        <w:tabs>
          <w:tab w:val="num" w:pos="720"/>
        </w:tabs>
        <w:spacing w:line="360" w:lineRule="auto"/>
        <w:rPr>
          <w:rFonts w:ascii="Times New Roman" w:hAnsi="Times New Roman" w:cs="Times New Roman"/>
          <w:sz w:val="24"/>
          <w:szCs w:val="24"/>
        </w:rPr>
      </w:pPr>
    </w:p>
    <w:p w14:paraId="6B1A1C46" w14:textId="77777777" w:rsidR="00CD2CC8" w:rsidRDefault="00CD2CC8" w:rsidP="00D27DF1">
      <w:pPr>
        <w:tabs>
          <w:tab w:val="num" w:pos="720"/>
        </w:tabs>
        <w:spacing w:line="360" w:lineRule="auto"/>
        <w:rPr>
          <w:rFonts w:ascii="Times New Roman" w:hAnsi="Times New Roman" w:cs="Times New Roman"/>
          <w:sz w:val="24"/>
          <w:szCs w:val="24"/>
        </w:rPr>
      </w:pPr>
    </w:p>
    <w:p w14:paraId="34CC3C13" w14:textId="77777777" w:rsidR="00CD2CC8" w:rsidRDefault="00CD2CC8" w:rsidP="00D27DF1">
      <w:pPr>
        <w:tabs>
          <w:tab w:val="num" w:pos="720"/>
        </w:tabs>
        <w:spacing w:line="360" w:lineRule="auto"/>
        <w:rPr>
          <w:rFonts w:ascii="Times New Roman" w:hAnsi="Times New Roman" w:cs="Times New Roman"/>
          <w:sz w:val="24"/>
          <w:szCs w:val="24"/>
        </w:rPr>
      </w:pPr>
    </w:p>
    <w:p w14:paraId="6D264FB4" w14:textId="77777777" w:rsidR="00CD2CC8" w:rsidRDefault="00CD2CC8" w:rsidP="00D27DF1">
      <w:pPr>
        <w:tabs>
          <w:tab w:val="num" w:pos="720"/>
        </w:tabs>
        <w:spacing w:line="360" w:lineRule="auto"/>
        <w:rPr>
          <w:rFonts w:ascii="Times New Roman" w:hAnsi="Times New Roman" w:cs="Times New Roman"/>
          <w:sz w:val="24"/>
          <w:szCs w:val="24"/>
        </w:rPr>
      </w:pPr>
    </w:p>
    <w:p w14:paraId="07D503DE" w14:textId="77777777" w:rsidR="00CD2CC8" w:rsidRDefault="00CD2CC8" w:rsidP="00D27DF1">
      <w:pPr>
        <w:tabs>
          <w:tab w:val="num" w:pos="720"/>
        </w:tabs>
        <w:spacing w:line="360" w:lineRule="auto"/>
        <w:rPr>
          <w:rFonts w:ascii="Times New Roman" w:hAnsi="Times New Roman" w:cs="Times New Roman"/>
          <w:sz w:val="24"/>
          <w:szCs w:val="24"/>
        </w:rPr>
      </w:pPr>
    </w:p>
    <w:p w14:paraId="243D60F0" w14:textId="77777777" w:rsidR="00CD2CC8" w:rsidRDefault="00CD2CC8" w:rsidP="00D27DF1">
      <w:pPr>
        <w:tabs>
          <w:tab w:val="num" w:pos="720"/>
        </w:tabs>
        <w:spacing w:line="360" w:lineRule="auto"/>
        <w:rPr>
          <w:rFonts w:ascii="Times New Roman" w:hAnsi="Times New Roman" w:cs="Times New Roman"/>
          <w:sz w:val="24"/>
          <w:szCs w:val="24"/>
        </w:rPr>
      </w:pPr>
    </w:p>
    <w:p w14:paraId="1FBB0FFF" w14:textId="77777777" w:rsidR="00CD2CC8" w:rsidRDefault="00CD2CC8" w:rsidP="00D27DF1">
      <w:pPr>
        <w:tabs>
          <w:tab w:val="num" w:pos="720"/>
        </w:tabs>
        <w:spacing w:line="360" w:lineRule="auto"/>
        <w:rPr>
          <w:rFonts w:ascii="Times New Roman" w:hAnsi="Times New Roman" w:cs="Times New Roman"/>
          <w:sz w:val="24"/>
          <w:szCs w:val="24"/>
        </w:rPr>
      </w:pPr>
    </w:p>
    <w:p w14:paraId="415A6A99" w14:textId="3E034D58" w:rsidR="5AE96462" w:rsidRPr="00D27DF1" w:rsidRDefault="5AE96462" w:rsidP="00D27DF1">
      <w:pPr>
        <w:tabs>
          <w:tab w:val="num" w:pos="720"/>
        </w:tabs>
        <w:spacing w:line="360" w:lineRule="auto"/>
        <w:rPr>
          <w:rFonts w:ascii="Times New Roman" w:hAnsi="Times New Roman" w:cs="Times New Roman"/>
          <w:sz w:val="24"/>
          <w:szCs w:val="24"/>
        </w:rPr>
      </w:pPr>
      <w:bookmarkStart w:id="7" w:name="_GoBack"/>
      <w:bookmarkEnd w:id="7"/>
      <w:r w:rsidRPr="00981E6C">
        <w:rPr>
          <w:rFonts w:ascii="Times New Roman" w:hAnsi="Times New Roman" w:cs="Times New Roman"/>
          <w:sz w:val="24"/>
          <w:szCs w:val="24"/>
        </w:rPr>
        <w:lastRenderedPageBreak/>
        <w:t>Appendices</w:t>
      </w:r>
      <w:bookmarkEnd w:id="6"/>
    </w:p>
    <w:p w14:paraId="5A2DBBC6" w14:textId="77777777" w:rsidR="3CC3CD92" w:rsidRPr="00981E6C" w:rsidRDefault="00367AA2" w:rsidP="00367AA2">
      <w:pPr>
        <w:pStyle w:val="Heading3"/>
        <w:rPr>
          <w:rFonts w:ascii="Times New Roman" w:hAnsi="Times New Roman" w:cs="Times New Roman"/>
          <w:sz w:val="24"/>
          <w:szCs w:val="24"/>
        </w:rPr>
      </w:pPr>
      <w:bookmarkStart w:id="8" w:name="_Toc37407315"/>
      <w:r w:rsidRPr="00981E6C">
        <w:rPr>
          <w:rFonts w:ascii="Times New Roman" w:hAnsi="Times New Roman" w:cs="Times New Roman"/>
          <w:sz w:val="24"/>
          <w:szCs w:val="24"/>
        </w:rPr>
        <w:t>Appendix 1</w:t>
      </w:r>
      <w:bookmarkEnd w:id="8"/>
    </w:p>
    <w:p w14:paraId="7194DBDC" w14:textId="77777777" w:rsidR="3CC3CD92" w:rsidRPr="00981E6C" w:rsidRDefault="3CC3CD92" w:rsidP="3CC3CD92">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2"/>
        <w:gridCol w:w="4514"/>
      </w:tblGrid>
      <w:tr w:rsidR="00367AA2" w:rsidRPr="00981E6C" w14:paraId="4F1D5F65" w14:textId="77777777" w:rsidTr="00367AA2">
        <w:tc>
          <w:tcPr>
            <w:tcW w:w="4621" w:type="dxa"/>
          </w:tcPr>
          <w:p w14:paraId="39FD14E2"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Strengths</w:t>
            </w:r>
          </w:p>
          <w:p w14:paraId="53946811" w14:textId="77777777" w:rsidR="00367AA2" w:rsidRPr="00981E6C" w:rsidRDefault="00367AA2" w:rsidP="00367AA2">
            <w:pPr>
              <w:pStyle w:val="ListParagraph"/>
              <w:numPr>
                <w:ilvl w:val="0"/>
                <w:numId w:val="7"/>
              </w:numPr>
              <w:rPr>
                <w:rFonts w:ascii="Times New Roman" w:hAnsi="Times New Roman" w:cs="Times New Roman"/>
                <w:sz w:val="24"/>
                <w:szCs w:val="24"/>
              </w:rPr>
            </w:pPr>
            <w:r w:rsidRPr="00981E6C">
              <w:rPr>
                <w:rFonts w:ascii="Times New Roman" w:hAnsi="Times New Roman" w:cs="Times New Roman"/>
                <w:sz w:val="24"/>
                <w:szCs w:val="24"/>
              </w:rPr>
              <w:t>Recruiting more staff and advancing facilities (NHS Wales, 2008).</w:t>
            </w:r>
          </w:p>
          <w:p w14:paraId="1912D1D4" w14:textId="77777777" w:rsidR="00367AA2" w:rsidRPr="00981E6C" w:rsidRDefault="00367AA2" w:rsidP="00367AA2">
            <w:pPr>
              <w:pStyle w:val="ListParagraph"/>
              <w:numPr>
                <w:ilvl w:val="0"/>
                <w:numId w:val="7"/>
              </w:numPr>
              <w:rPr>
                <w:rFonts w:ascii="Times New Roman" w:hAnsi="Times New Roman" w:cs="Times New Roman"/>
                <w:sz w:val="24"/>
                <w:szCs w:val="24"/>
              </w:rPr>
            </w:pPr>
            <w:r w:rsidRPr="00981E6C">
              <w:rPr>
                <w:rFonts w:ascii="Times New Roman" w:hAnsi="Times New Roman" w:cs="Times New Roman"/>
                <w:sz w:val="24"/>
                <w:szCs w:val="24"/>
              </w:rPr>
              <w:t>Investing £50 million to reduce waiting times (BBC, 2017).</w:t>
            </w:r>
          </w:p>
          <w:p w14:paraId="2C2F94D1" w14:textId="77777777" w:rsidR="00367AA2" w:rsidRPr="00981E6C" w:rsidRDefault="00367AA2" w:rsidP="00367AA2">
            <w:pPr>
              <w:pStyle w:val="ListParagraph"/>
              <w:numPr>
                <w:ilvl w:val="0"/>
                <w:numId w:val="7"/>
              </w:numPr>
              <w:rPr>
                <w:rFonts w:ascii="Times New Roman" w:hAnsi="Times New Roman" w:cs="Times New Roman"/>
                <w:sz w:val="24"/>
                <w:szCs w:val="24"/>
              </w:rPr>
            </w:pPr>
            <w:r w:rsidRPr="00981E6C">
              <w:rPr>
                <w:rFonts w:ascii="Times New Roman" w:hAnsi="Times New Roman" w:cs="Times New Roman"/>
                <w:sz w:val="24"/>
                <w:szCs w:val="24"/>
              </w:rPr>
              <w:t xml:space="preserve">111 pilot was introduced by Vaughan </w:t>
            </w:r>
            <w:proofErr w:type="spellStart"/>
            <w:r w:rsidRPr="00981E6C">
              <w:rPr>
                <w:rFonts w:ascii="Times New Roman" w:hAnsi="Times New Roman" w:cs="Times New Roman"/>
                <w:sz w:val="24"/>
                <w:szCs w:val="24"/>
              </w:rPr>
              <w:t>Gething</w:t>
            </w:r>
            <w:proofErr w:type="spellEnd"/>
            <w:r w:rsidRPr="00981E6C">
              <w:rPr>
                <w:rFonts w:ascii="Times New Roman" w:hAnsi="Times New Roman" w:cs="Times New Roman"/>
                <w:sz w:val="24"/>
                <w:szCs w:val="24"/>
              </w:rPr>
              <w:t xml:space="preserve"> and received success (Swansea Bay community health Council, 2017).</w:t>
            </w:r>
          </w:p>
          <w:p w14:paraId="769D0D3C" w14:textId="77777777" w:rsidR="00367AA2" w:rsidRPr="00981E6C" w:rsidRDefault="00367AA2" w:rsidP="3CC3CD92">
            <w:pPr>
              <w:rPr>
                <w:rFonts w:ascii="Times New Roman" w:hAnsi="Times New Roman" w:cs="Times New Roman"/>
                <w:sz w:val="24"/>
                <w:szCs w:val="24"/>
                <w:u w:val="single"/>
              </w:rPr>
            </w:pPr>
          </w:p>
          <w:p w14:paraId="54CD245A" w14:textId="77777777" w:rsidR="00367AA2" w:rsidRPr="00981E6C" w:rsidRDefault="00367AA2" w:rsidP="3CC3CD92">
            <w:pPr>
              <w:rPr>
                <w:rFonts w:ascii="Times New Roman" w:hAnsi="Times New Roman" w:cs="Times New Roman"/>
                <w:sz w:val="24"/>
                <w:szCs w:val="24"/>
                <w:u w:val="single"/>
              </w:rPr>
            </w:pPr>
          </w:p>
        </w:tc>
        <w:tc>
          <w:tcPr>
            <w:tcW w:w="4621" w:type="dxa"/>
          </w:tcPr>
          <w:p w14:paraId="75A41B9F"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Weaknesses</w:t>
            </w:r>
          </w:p>
          <w:p w14:paraId="10F8A5E0" w14:textId="77777777" w:rsidR="00367AA2" w:rsidRPr="00981E6C" w:rsidRDefault="00367AA2" w:rsidP="00367AA2">
            <w:pPr>
              <w:pStyle w:val="ListParagraph"/>
              <w:numPr>
                <w:ilvl w:val="0"/>
                <w:numId w:val="8"/>
              </w:numPr>
              <w:rPr>
                <w:rFonts w:ascii="Times New Roman" w:hAnsi="Times New Roman" w:cs="Times New Roman"/>
                <w:sz w:val="24"/>
                <w:szCs w:val="24"/>
              </w:rPr>
            </w:pPr>
            <w:r w:rsidRPr="00981E6C">
              <w:rPr>
                <w:rFonts w:ascii="Times New Roman" w:hAnsi="Times New Roman" w:cs="Times New Roman"/>
                <w:sz w:val="24"/>
                <w:szCs w:val="24"/>
              </w:rPr>
              <w:t>Cancellation of appointments.</w:t>
            </w:r>
          </w:p>
          <w:p w14:paraId="620B55F6" w14:textId="77777777" w:rsidR="00367AA2" w:rsidRPr="00981E6C" w:rsidRDefault="00367AA2" w:rsidP="00367AA2">
            <w:pPr>
              <w:pStyle w:val="ListParagraph"/>
              <w:numPr>
                <w:ilvl w:val="0"/>
                <w:numId w:val="8"/>
              </w:numPr>
              <w:rPr>
                <w:rFonts w:ascii="Times New Roman" w:hAnsi="Times New Roman" w:cs="Times New Roman"/>
                <w:sz w:val="24"/>
                <w:szCs w:val="24"/>
              </w:rPr>
            </w:pPr>
            <w:r w:rsidRPr="00981E6C">
              <w:rPr>
                <w:rFonts w:ascii="Times New Roman" w:hAnsi="Times New Roman" w:cs="Times New Roman"/>
                <w:sz w:val="24"/>
                <w:szCs w:val="24"/>
              </w:rPr>
              <w:t>More people using A&amp;E as their first resource.</w:t>
            </w:r>
          </w:p>
          <w:p w14:paraId="4D528F8B" w14:textId="77777777" w:rsidR="00367AA2" w:rsidRPr="00981E6C" w:rsidRDefault="00367AA2" w:rsidP="00367AA2">
            <w:pPr>
              <w:pStyle w:val="ListParagraph"/>
              <w:numPr>
                <w:ilvl w:val="0"/>
                <w:numId w:val="8"/>
              </w:numPr>
              <w:rPr>
                <w:rFonts w:ascii="Times New Roman" w:hAnsi="Times New Roman" w:cs="Times New Roman"/>
                <w:sz w:val="24"/>
                <w:szCs w:val="24"/>
              </w:rPr>
            </w:pPr>
            <w:r w:rsidRPr="00981E6C">
              <w:rPr>
                <w:rFonts w:ascii="Times New Roman" w:hAnsi="Times New Roman" w:cs="Times New Roman"/>
                <w:sz w:val="24"/>
                <w:szCs w:val="24"/>
              </w:rPr>
              <w:t>Shortage of staff and resources.</w:t>
            </w:r>
          </w:p>
          <w:p w14:paraId="2569BDDB" w14:textId="77777777" w:rsidR="00367AA2" w:rsidRPr="00981E6C" w:rsidRDefault="00367AA2" w:rsidP="00367AA2">
            <w:pPr>
              <w:pStyle w:val="ListParagraph"/>
              <w:numPr>
                <w:ilvl w:val="0"/>
                <w:numId w:val="8"/>
              </w:numPr>
              <w:rPr>
                <w:rFonts w:ascii="Times New Roman" w:hAnsi="Times New Roman" w:cs="Times New Roman"/>
                <w:sz w:val="24"/>
                <w:szCs w:val="24"/>
              </w:rPr>
            </w:pPr>
            <w:r w:rsidRPr="00981E6C">
              <w:rPr>
                <w:rFonts w:ascii="Times New Roman" w:hAnsi="Times New Roman" w:cs="Times New Roman"/>
                <w:sz w:val="24"/>
                <w:szCs w:val="24"/>
              </w:rPr>
              <w:t>Across the whole of Wales, there are different healthcare standards.</w:t>
            </w:r>
          </w:p>
          <w:p w14:paraId="1231BE67" w14:textId="77777777" w:rsidR="00367AA2" w:rsidRPr="00981E6C" w:rsidRDefault="00367AA2" w:rsidP="3CC3CD92">
            <w:pPr>
              <w:rPr>
                <w:rFonts w:ascii="Times New Roman" w:hAnsi="Times New Roman" w:cs="Times New Roman"/>
                <w:sz w:val="24"/>
                <w:szCs w:val="24"/>
                <w:u w:val="single"/>
              </w:rPr>
            </w:pPr>
          </w:p>
        </w:tc>
      </w:tr>
      <w:tr w:rsidR="00367AA2" w:rsidRPr="00981E6C" w14:paraId="17FEEA91" w14:textId="77777777" w:rsidTr="00367AA2">
        <w:tc>
          <w:tcPr>
            <w:tcW w:w="4621" w:type="dxa"/>
          </w:tcPr>
          <w:p w14:paraId="353B9EC7"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Opportunities</w:t>
            </w:r>
          </w:p>
          <w:p w14:paraId="3732A41E" w14:textId="77777777" w:rsidR="00367AA2" w:rsidRPr="00981E6C" w:rsidRDefault="00367AA2" w:rsidP="00367AA2">
            <w:pPr>
              <w:pStyle w:val="ListParagraph"/>
              <w:numPr>
                <w:ilvl w:val="0"/>
                <w:numId w:val="9"/>
              </w:numPr>
              <w:rPr>
                <w:rFonts w:ascii="Times New Roman" w:hAnsi="Times New Roman" w:cs="Times New Roman"/>
                <w:sz w:val="24"/>
                <w:szCs w:val="24"/>
              </w:rPr>
            </w:pPr>
            <w:r w:rsidRPr="00981E6C">
              <w:rPr>
                <w:rFonts w:ascii="Times New Roman" w:hAnsi="Times New Roman" w:cs="Times New Roman"/>
                <w:sz w:val="24"/>
                <w:szCs w:val="24"/>
              </w:rPr>
              <w:t>Technological services added.</w:t>
            </w:r>
          </w:p>
          <w:p w14:paraId="77C49D7D" w14:textId="77777777" w:rsidR="00367AA2" w:rsidRPr="00981E6C" w:rsidRDefault="00367AA2" w:rsidP="00367AA2">
            <w:pPr>
              <w:pStyle w:val="ListParagraph"/>
              <w:numPr>
                <w:ilvl w:val="0"/>
                <w:numId w:val="9"/>
              </w:numPr>
              <w:rPr>
                <w:rFonts w:ascii="Times New Roman" w:hAnsi="Times New Roman" w:cs="Times New Roman"/>
                <w:sz w:val="24"/>
                <w:szCs w:val="24"/>
              </w:rPr>
            </w:pPr>
            <w:r w:rsidRPr="00981E6C">
              <w:rPr>
                <w:rFonts w:ascii="Times New Roman" w:hAnsi="Times New Roman" w:cs="Times New Roman"/>
                <w:sz w:val="24"/>
                <w:szCs w:val="24"/>
              </w:rPr>
              <w:t>Decrease the amount of risks to safeguard patients by strengthening the risk management process.</w:t>
            </w:r>
          </w:p>
          <w:p w14:paraId="36FEB5B0" w14:textId="77777777" w:rsidR="00367AA2" w:rsidRPr="00981E6C" w:rsidRDefault="00367AA2" w:rsidP="3CC3CD92">
            <w:pPr>
              <w:rPr>
                <w:rFonts w:ascii="Times New Roman" w:hAnsi="Times New Roman" w:cs="Times New Roman"/>
                <w:sz w:val="24"/>
                <w:szCs w:val="24"/>
                <w:u w:val="single"/>
              </w:rPr>
            </w:pPr>
          </w:p>
          <w:p w14:paraId="30D7AA69" w14:textId="77777777" w:rsidR="00367AA2" w:rsidRPr="00981E6C" w:rsidRDefault="00367AA2" w:rsidP="3CC3CD92">
            <w:pPr>
              <w:rPr>
                <w:rFonts w:ascii="Times New Roman" w:hAnsi="Times New Roman" w:cs="Times New Roman"/>
                <w:sz w:val="24"/>
                <w:szCs w:val="24"/>
                <w:u w:val="single"/>
              </w:rPr>
            </w:pPr>
          </w:p>
        </w:tc>
        <w:tc>
          <w:tcPr>
            <w:tcW w:w="4621" w:type="dxa"/>
          </w:tcPr>
          <w:p w14:paraId="37D952D0"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Threats</w:t>
            </w:r>
          </w:p>
          <w:p w14:paraId="5B5C7B18" w14:textId="77777777" w:rsidR="00367AA2" w:rsidRPr="00981E6C" w:rsidRDefault="00367AA2" w:rsidP="00367AA2">
            <w:pPr>
              <w:pStyle w:val="ListParagraph"/>
              <w:numPr>
                <w:ilvl w:val="0"/>
                <w:numId w:val="10"/>
              </w:numPr>
              <w:rPr>
                <w:rFonts w:ascii="Times New Roman" w:hAnsi="Times New Roman" w:cs="Times New Roman"/>
                <w:sz w:val="24"/>
                <w:szCs w:val="24"/>
              </w:rPr>
            </w:pPr>
            <w:r w:rsidRPr="00981E6C">
              <w:rPr>
                <w:rFonts w:ascii="Times New Roman" w:hAnsi="Times New Roman" w:cs="Times New Roman"/>
                <w:sz w:val="24"/>
                <w:szCs w:val="24"/>
              </w:rPr>
              <w:t>Shortages of staff and resources.</w:t>
            </w:r>
          </w:p>
          <w:p w14:paraId="08564FA3" w14:textId="77777777" w:rsidR="00367AA2" w:rsidRPr="00981E6C" w:rsidRDefault="00367AA2" w:rsidP="00367AA2">
            <w:pPr>
              <w:pStyle w:val="ListParagraph"/>
              <w:numPr>
                <w:ilvl w:val="0"/>
                <w:numId w:val="10"/>
              </w:numPr>
              <w:rPr>
                <w:rFonts w:ascii="Times New Roman" w:hAnsi="Times New Roman" w:cs="Times New Roman"/>
                <w:sz w:val="24"/>
                <w:szCs w:val="24"/>
              </w:rPr>
            </w:pPr>
            <w:r w:rsidRPr="00981E6C">
              <w:rPr>
                <w:rFonts w:ascii="Times New Roman" w:hAnsi="Times New Roman" w:cs="Times New Roman"/>
                <w:sz w:val="24"/>
                <w:szCs w:val="24"/>
              </w:rPr>
              <w:t>“Rework” causes a delay in patient’s care.</w:t>
            </w:r>
          </w:p>
          <w:p w14:paraId="4AF6C17C" w14:textId="77777777" w:rsidR="00367AA2" w:rsidRPr="00981E6C" w:rsidRDefault="00367AA2" w:rsidP="00367AA2">
            <w:pPr>
              <w:pStyle w:val="ListParagraph"/>
              <w:numPr>
                <w:ilvl w:val="0"/>
                <w:numId w:val="10"/>
              </w:numPr>
              <w:rPr>
                <w:rFonts w:ascii="Times New Roman" w:hAnsi="Times New Roman" w:cs="Times New Roman"/>
                <w:sz w:val="24"/>
                <w:szCs w:val="24"/>
              </w:rPr>
            </w:pPr>
            <w:r w:rsidRPr="00981E6C">
              <w:rPr>
                <w:rFonts w:ascii="Times New Roman" w:hAnsi="Times New Roman" w:cs="Times New Roman"/>
                <w:sz w:val="24"/>
                <w:szCs w:val="24"/>
              </w:rPr>
              <w:t>Delivery Unit’s recommendation given no consideration.</w:t>
            </w:r>
          </w:p>
          <w:p w14:paraId="7196D064" w14:textId="77777777" w:rsidR="00367AA2" w:rsidRPr="00981E6C" w:rsidRDefault="00367AA2" w:rsidP="3CC3CD92">
            <w:pPr>
              <w:rPr>
                <w:rFonts w:ascii="Times New Roman" w:hAnsi="Times New Roman" w:cs="Times New Roman"/>
                <w:sz w:val="24"/>
                <w:szCs w:val="24"/>
                <w:u w:val="single"/>
              </w:rPr>
            </w:pPr>
          </w:p>
        </w:tc>
      </w:tr>
    </w:tbl>
    <w:p w14:paraId="34FF1C98" w14:textId="77777777" w:rsidR="3CC3CD92" w:rsidRPr="00981E6C" w:rsidRDefault="3CC3CD92" w:rsidP="3CC3CD92">
      <w:pPr>
        <w:rPr>
          <w:rFonts w:ascii="Times New Roman" w:hAnsi="Times New Roman" w:cs="Times New Roman"/>
          <w:sz w:val="24"/>
          <w:szCs w:val="24"/>
          <w:u w:val="single"/>
        </w:rPr>
      </w:pPr>
    </w:p>
    <w:p w14:paraId="6D072C0D" w14:textId="77777777" w:rsidR="3CC3CD92" w:rsidRPr="00981E6C" w:rsidRDefault="3CC3CD92" w:rsidP="3CC3CD92">
      <w:pPr>
        <w:rPr>
          <w:rFonts w:ascii="Times New Roman" w:hAnsi="Times New Roman" w:cs="Times New Roman"/>
          <w:sz w:val="24"/>
          <w:szCs w:val="24"/>
          <w:u w:val="single"/>
        </w:rPr>
      </w:pPr>
    </w:p>
    <w:p w14:paraId="48A21919" w14:textId="77777777" w:rsidR="00367AA2" w:rsidRPr="00981E6C" w:rsidRDefault="00367AA2" w:rsidP="3CC3CD92">
      <w:pPr>
        <w:rPr>
          <w:rFonts w:ascii="Times New Roman" w:hAnsi="Times New Roman" w:cs="Times New Roman"/>
          <w:sz w:val="24"/>
          <w:szCs w:val="24"/>
          <w:u w:val="single"/>
        </w:rPr>
      </w:pPr>
    </w:p>
    <w:p w14:paraId="6BD18F9B" w14:textId="77777777" w:rsidR="00367AA2" w:rsidRPr="00981E6C" w:rsidRDefault="00367AA2" w:rsidP="3CC3CD92">
      <w:pPr>
        <w:rPr>
          <w:rFonts w:ascii="Times New Roman" w:hAnsi="Times New Roman" w:cs="Times New Roman"/>
          <w:sz w:val="24"/>
          <w:szCs w:val="24"/>
          <w:u w:val="single"/>
        </w:rPr>
      </w:pPr>
    </w:p>
    <w:p w14:paraId="238601FE" w14:textId="77777777" w:rsidR="00367AA2" w:rsidRPr="00981E6C" w:rsidRDefault="00367AA2" w:rsidP="3CC3CD92">
      <w:pPr>
        <w:rPr>
          <w:rFonts w:ascii="Times New Roman" w:hAnsi="Times New Roman" w:cs="Times New Roman"/>
          <w:sz w:val="24"/>
          <w:szCs w:val="24"/>
          <w:u w:val="single"/>
        </w:rPr>
      </w:pPr>
    </w:p>
    <w:p w14:paraId="0F3CABC7" w14:textId="428E5A55" w:rsidR="00367AA2" w:rsidRPr="00981E6C" w:rsidRDefault="00367AA2" w:rsidP="3CC3CD92">
      <w:pPr>
        <w:rPr>
          <w:rFonts w:ascii="Times New Roman" w:hAnsi="Times New Roman" w:cs="Times New Roman"/>
          <w:sz w:val="24"/>
          <w:szCs w:val="24"/>
          <w:u w:val="single"/>
        </w:rPr>
      </w:pPr>
    </w:p>
    <w:p w14:paraId="6A2C4C89" w14:textId="408125EC" w:rsidR="00893DEC" w:rsidRPr="00981E6C" w:rsidRDefault="00893DEC" w:rsidP="3CC3CD92">
      <w:pPr>
        <w:rPr>
          <w:rFonts w:ascii="Times New Roman" w:hAnsi="Times New Roman" w:cs="Times New Roman"/>
          <w:sz w:val="24"/>
          <w:szCs w:val="24"/>
          <w:u w:val="single"/>
        </w:rPr>
      </w:pPr>
    </w:p>
    <w:p w14:paraId="359895C4" w14:textId="39B66189" w:rsidR="00893DEC" w:rsidRPr="00981E6C" w:rsidRDefault="00893DEC" w:rsidP="3CC3CD92">
      <w:pPr>
        <w:rPr>
          <w:rFonts w:ascii="Times New Roman" w:hAnsi="Times New Roman" w:cs="Times New Roman"/>
          <w:sz w:val="24"/>
          <w:szCs w:val="24"/>
          <w:u w:val="single"/>
        </w:rPr>
      </w:pPr>
    </w:p>
    <w:p w14:paraId="24C89CBD" w14:textId="3F31BB94" w:rsidR="00893DEC" w:rsidRPr="00981E6C" w:rsidRDefault="00893DEC" w:rsidP="3CC3CD92">
      <w:pPr>
        <w:rPr>
          <w:rFonts w:ascii="Times New Roman" w:hAnsi="Times New Roman" w:cs="Times New Roman"/>
          <w:sz w:val="24"/>
          <w:szCs w:val="24"/>
          <w:u w:val="single"/>
        </w:rPr>
      </w:pPr>
    </w:p>
    <w:p w14:paraId="71F5EA17" w14:textId="02225F95" w:rsidR="00893DEC" w:rsidRPr="00981E6C" w:rsidRDefault="00893DEC" w:rsidP="3CC3CD92">
      <w:pPr>
        <w:rPr>
          <w:rFonts w:ascii="Times New Roman" w:hAnsi="Times New Roman" w:cs="Times New Roman"/>
          <w:sz w:val="24"/>
          <w:szCs w:val="24"/>
          <w:u w:val="single"/>
        </w:rPr>
      </w:pPr>
    </w:p>
    <w:p w14:paraId="7BB987E7" w14:textId="77777777" w:rsidR="00893DEC" w:rsidRPr="00981E6C" w:rsidRDefault="00893DEC" w:rsidP="3CC3CD92">
      <w:pPr>
        <w:rPr>
          <w:rFonts w:ascii="Times New Roman" w:hAnsi="Times New Roman" w:cs="Times New Roman"/>
          <w:sz w:val="24"/>
          <w:szCs w:val="24"/>
          <w:u w:val="single"/>
        </w:rPr>
      </w:pPr>
    </w:p>
    <w:p w14:paraId="5B08B5D1" w14:textId="77777777" w:rsidR="00367AA2" w:rsidRPr="00981E6C" w:rsidRDefault="00367AA2" w:rsidP="3CC3CD92">
      <w:pPr>
        <w:rPr>
          <w:rFonts w:ascii="Times New Roman" w:hAnsi="Times New Roman" w:cs="Times New Roman"/>
          <w:sz w:val="24"/>
          <w:szCs w:val="24"/>
          <w:u w:val="single"/>
        </w:rPr>
      </w:pPr>
    </w:p>
    <w:p w14:paraId="4CC709FB" w14:textId="77777777" w:rsidR="00981E6C" w:rsidRDefault="00981E6C" w:rsidP="00367AA2">
      <w:pPr>
        <w:pStyle w:val="Heading3"/>
        <w:rPr>
          <w:rFonts w:ascii="Times New Roman" w:hAnsi="Times New Roman" w:cs="Times New Roman"/>
          <w:sz w:val="24"/>
          <w:szCs w:val="24"/>
        </w:rPr>
      </w:pPr>
      <w:bookmarkStart w:id="9" w:name="_Toc37407316"/>
    </w:p>
    <w:p w14:paraId="5E44BB0E" w14:textId="77777777" w:rsidR="00981E6C" w:rsidRDefault="00981E6C" w:rsidP="00367AA2">
      <w:pPr>
        <w:pStyle w:val="Heading3"/>
        <w:rPr>
          <w:rFonts w:ascii="Times New Roman" w:hAnsi="Times New Roman" w:cs="Times New Roman"/>
          <w:sz w:val="24"/>
          <w:szCs w:val="24"/>
        </w:rPr>
      </w:pPr>
    </w:p>
    <w:p w14:paraId="19E68669" w14:textId="77777777" w:rsidR="00D27DF1" w:rsidRDefault="00D27DF1" w:rsidP="00367AA2">
      <w:pPr>
        <w:pStyle w:val="Heading3"/>
        <w:rPr>
          <w:rFonts w:ascii="Times New Roman" w:hAnsi="Times New Roman" w:cs="Times New Roman"/>
          <w:sz w:val="24"/>
          <w:szCs w:val="24"/>
        </w:rPr>
      </w:pPr>
    </w:p>
    <w:p w14:paraId="1CABFC0E" w14:textId="77777777" w:rsidR="00D27DF1" w:rsidRDefault="00D27DF1" w:rsidP="00D27DF1"/>
    <w:p w14:paraId="2DE8A000" w14:textId="77777777" w:rsidR="00D27DF1" w:rsidRDefault="00D27DF1" w:rsidP="00D27DF1"/>
    <w:p w14:paraId="6E571C06" w14:textId="77777777" w:rsidR="00D27DF1" w:rsidRDefault="00D27DF1" w:rsidP="00D27DF1"/>
    <w:p w14:paraId="03737B86" w14:textId="03F95AF1" w:rsidR="00367AA2" w:rsidRDefault="00367AA2" w:rsidP="00D27DF1">
      <w:pPr>
        <w:rPr>
          <w:rFonts w:ascii="Times New Roman" w:hAnsi="Times New Roman" w:cs="Times New Roman"/>
          <w:b/>
          <w:color w:val="2E74B5" w:themeColor="accent5" w:themeShade="BF"/>
          <w:sz w:val="24"/>
          <w:szCs w:val="24"/>
        </w:rPr>
      </w:pPr>
      <w:r w:rsidRPr="00D27DF1">
        <w:rPr>
          <w:rFonts w:ascii="Times New Roman" w:hAnsi="Times New Roman" w:cs="Times New Roman"/>
          <w:b/>
          <w:color w:val="2E74B5" w:themeColor="accent5" w:themeShade="BF"/>
          <w:sz w:val="24"/>
          <w:szCs w:val="24"/>
        </w:rPr>
        <w:t>Appendix 2</w:t>
      </w:r>
      <w:bookmarkEnd w:id="9"/>
    </w:p>
    <w:p w14:paraId="10228068" w14:textId="77777777" w:rsidR="00D27DF1" w:rsidRPr="00D27DF1" w:rsidRDefault="00D27DF1" w:rsidP="00D27DF1">
      <w:pPr>
        <w:rPr>
          <w:rFonts w:ascii="Times New Roman" w:hAnsi="Times New Roman" w:cs="Times New Roman"/>
          <w:b/>
          <w:color w:val="2E74B5" w:themeColor="accent5" w:themeShade="BF"/>
          <w:sz w:val="24"/>
          <w:szCs w:val="24"/>
        </w:rPr>
      </w:pPr>
    </w:p>
    <w:tbl>
      <w:tblPr>
        <w:tblStyle w:val="TableGrid"/>
        <w:tblW w:w="0" w:type="auto"/>
        <w:tblLook w:val="04A0" w:firstRow="1" w:lastRow="0" w:firstColumn="1" w:lastColumn="0" w:noHBand="0" w:noVBand="1"/>
      </w:tblPr>
      <w:tblGrid>
        <w:gridCol w:w="1709"/>
        <w:gridCol w:w="1508"/>
        <w:gridCol w:w="1475"/>
        <w:gridCol w:w="1525"/>
        <w:gridCol w:w="1364"/>
        <w:gridCol w:w="1435"/>
      </w:tblGrid>
      <w:tr w:rsidR="00273E4D" w:rsidRPr="00981E6C" w14:paraId="3DF03AB9" w14:textId="77777777" w:rsidTr="4D02A7A4">
        <w:tc>
          <w:tcPr>
            <w:tcW w:w="1540" w:type="dxa"/>
          </w:tcPr>
          <w:p w14:paraId="79E7D876"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P</w:t>
            </w:r>
          </w:p>
        </w:tc>
        <w:tc>
          <w:tcPr>
            <w:tcW w:w="1540" w:type="dxa"/>
          </w:tcPr>
          <w:p w14:paraId="65AEDD99"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E</w:t>
            </w:r>
          </w:p>
        </w:tc>
        <w:tc>
          <w:tcPr>
            <w:tcW w:w="1540" w:type="dxa"/>
          </w:tcPr>
          <w:p w14:paraId="066DDAA3"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S</w:t>
            </w:r>
          </w:p>
        </w:tc>
        <w:tc>
          <w:tcPr>
            <w:tcW w:w="1540" w:type="dxa"/>
          </w:tcPr>
          <w:p w14:paraId="1086CAE5"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T</w:t>
            </w:r>
          </w:p>
        </w:tc>
        <w:tc>
          <w:tcPr>
            <w:tcW w:w="1541" w:type="dxa"/>
          </w:tcPr>
          <w:p w14:paraId="1FE97689"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L</w:t>
            </w:r>
          </w:p>
        </w:tc>
        <w:tc>
          <w:tcPr>
            <w:tcW w:w="1541" w:type="dxa"/>
          </w:tcPr>
          <w:p w14:paraId="33B80983" w14:textId="77777777" w:rsidR="00367AA2" w:rsidRPr="00981E6C" w:rsidRDefault="00367AA2" w:rsidP="3CC3CD92">
            <w:pPr>
              <w:rPr>
                <w:rFonts w:ascii="Times New Roman" w:hAnsi="Times New Roman" w:cs="Times New Roman"/>
                <w:sz w:val="24"/>
                <w:szCs w:val="24"/>
                <w:u w:val="single"/>
              </w:rPr>
            </w:pPr>
            <w:r w:rsidRPr="00981E6C">
              <w:rPr>
                <w:rFonts w:ascii="Times New Roman" w:hAnsi="Times New Roman" w:cs="Times New Roman"/>
                <w:sz w:val="24"/>
                <w:szCs w:val="24"/>
                <w:u w:val="single"/>
              </w:rPr>
              <w:t>E</w:t>
            </w:r>
          </w:p>
        </w:tc>
      </w:tr>
      <w:tr w:rsidR="00273E4D" w:rsidRPr="00981E6C" w14:paraId="16DEB4AB" w14:textId="77777777" w:rsidTr="4D02A7A4">
        <w:tc>
          <w:tcPr>
            <w:tcW w:w="1540" w:type="dxa"/>
          </w:tcPr>
          <w:p w14:paraId="4B1F511A" w14:textId="239CA16B" w:rsidR="00367AA2" w:rsidRPr="00981E6C" w:rsidRDefault="00B219C2" w:rsidP="3CC3CD92">
            <w:pPr>
              <w:rPr>
                <w:rFonts w:ascii="Times New Roman" w:hAnsi="Times New Roman" w:cs="Times New Roman"/>
                <w:sz w:val="24"/>
                <w:szCs w:val="24"/>
                <w:u w:val="single"/>
              </w:rPr>
            </w:pPr>
            <w:r w:rsidRPr="00981E6C">
              <w:rPr>
                <w:rFonts w:ascii="Times New Roman" w:hAnsi="Times New Roman" w:cs="Times New Roman"/>
                <w:sz w:val="24"/>
                <w:szCs w:val="24"/>
              </w:rPr>
              <w:t>The Welsh Assembly has introduced a Transformation Programme. This will give £30m to local autho</w:t>
            </w:r>
            <w:r w:rsidR="00C056E3" w:rsidRPr="00981E6C">
              <w:rPr>
                <w:rFonts w:ascii="Times New Roman" w:hAnsi="Times New Roman" w:cs="Times New Roman"/>
                <w:sz w:val="24"/>
                <w:szCs w:val="24"/>
              </w:rPr>
              <w:t>ri</w:t>
            </w:r>
            <w:r w:rsidRPr="00981E6C">
              <w:rPr>
                <w:rFonts w:ascii="Times New Roman" w:hAnsi="Times New Roman" w:cs="Times New Roman"/>
                <w:sz w:val="24"/>
                <w:szCs w:val="24"/>
              </w:rPr>
              <w:t xml:space="preserve">ties to </w:t>
            </w:r>
            <w:r w:rsidR="00C056E3" w:rsidRPr="00981E6C">
              <w:rPr>
                <w:rFonts w:ascii="Times New Roman" w:hAnsi="Times New Roman" w:cs="Times New Roman"/>
                <w:sz w:val="24"/>
                <w:szCs w:val="24"/>
              </w:rPr>
              <w:t xml:space="preserve">support certain roles (RPBs). </w:t>
            </w:r>
          </w:p>
          <w:p w14:paraId="65F9C3DC" w14:textId="77777777" w:rsidR="00367AA2" w:rsidRPr="00981E6C" w:rsidRDefault="00367AA2" w:rsidP="3CC3CD92">
            <w:pPr>
              <w:rPr>
                <w:rFonts w:ascii="Times New Roman" w:hAnsi="Times New Roman" w:cs="Times New Roman"/>
                <w:sz w:val="24"/>
                <w:szCs w:val="24"/>
                <w:u w:val="single"/>
              </w:rPr>
            </w:pPr>
          </w:p>
          <w:p w14:paraId="5023141B" w14:textId="77777777" w:rsidR="00367AA2" w:rsidRPr="00981E6C" w:rsidRDefault="00367AA2" w:rsidP="3CC3CD92">
            <w:pPr>
              <w:rPr>
                <w:rFonts w:ascii="Times New Roman" w:hAnsi="Times New Roman" w:cs="Times New Roman"/>
                <w:sz w:val="24"/>
                <w:szCs w:val="24"/>
                <w:u w:val="single"/>
              </w:rPr>
            </w:pPr>
          </w:p>
          <w:p w14:paraId="1F3B1409" w14:textId="77777777" w:rsidR="00367AA2" w:rsidRPr="00981E6C" w:rsidRDefault="00367AA2" w:rsidP="3CC3CD92">
            <w:pPr>
              <w:rPr>
                <w:rFonts w:ascii="Times New Roman" w:hAnsi="Times New Roman" w:cs="Times New Roman"/>
                <w:sz w:val="24"/>
                <w:szCs w:val="24"/>
                <w:u w:val="single"/>
              </w:rPr>
            </w:pPr>
          </w:p>
          <w:p w14:paraId="562C75D1" w14:textId="77777777" w:rsidR="00367AA2" w:rsidRPr="00981E6C" w:rsidRDefault="00367AA2" w:rsidP="3CC3CD92">
            <w:pPr>
              <w:rPr>
                <w:rFonts w:ascii="Times New Roman" w:hAnsi="Times New Roman" w:cs="Times New Roman"/>
                <w:sz w:val="24"/>
                <w:szCs w:val="24"/>
                <w:u w:val="single"/>
              </w:rPr>
            </w:pPr>
          </w:p>
          <w:p w14:paraId="664355AD" w14:textId="77777777" w:rsidR="00367AA2" w:rsidRPr="00981E6C" w:rsidRDefault="00367AA2" w:rsidP="3CC3CD92">
            <w:pPr>
              <w:rPr>
                <w:rFonts w:ascii="Times New Roman" w:hAnsi="Times New Roman" w:cs="Times New Roman"/>
                <w:sz w:val="24"/>
                <w:szCs w:val="24"/>
                <w:u w:val="single"/>
              </w:rPr>
            </w:pPr>
          </w:p>
        </w:tc>
        <w:tc>
          <w:tcPr>
            <w:tcW w:w="1540" w:type="dxa"/>
          </w:tcPr>
          <w:p w14:paraId="1A965116" w14:textId="26C34032" w:rsidR="00367AA2" w:rsidRPr="00981E6C" w:rsidRDefault="00C056E3" w:rsidP="3CC3CD92">
            <w:pPr>
              <w:rPr>
                <w:rFonts w:ascii="Times New Roman" w:hAnsi="Times New Roman" w:cs="Times New Roman"/>
                <w:sz w:val="24"/>
                <w:szCs w:val="24"/>
              </w:rPr>
            </w:pPr>
            <w:r w:rsidRPr="00981E6C">
              <w:rPr>
                <w:rFonts w:ascii="Times New Roman" w:hAnsi="Times New Roman" w:cs="Times New Roman"/>
                <w:sz w:val="24"/>
                <w:szCs w:val="24"/>
              </w:rPr>
              <w:t>£50m has been input into NHS Wales by the local government.</w:t>
            </w:r>
          </w:p>
        </w:tc>
        <w:tc>
          <w:tcPr>
            <w:tcW w:w="1540" w:type="dxa"/>
          </w:tcPr>
          <w:p w14:paraId="7DF4E37C" w14:textId="29BEDC75" w:rsidR="00367AA2" w:rsidRPr="00981E6C" w:rsidRDefault="00C056E3" w:rsidP="3CC3CD92">
            <w:pPr>
              <w:rPr>
                <w:rFonts w:ascii="Times New Roman" w:hAnsi="Times New Roman" w:cs="Times New Roman"/>
                <w:sz w:val="24"/>
                <w:szCs w:val="24"/>
              </w:rPr>
            </w:pPr>
            <w:r w:rsidRPr="00981E6C">
              <w:rPr>
                <w:rFonts w:ascii="Times New Roman" w:hAnsi="Times New Roman" w:cs="Times New Roman"/>
                <w:sz w:val="24"/>
                <w:szCs w:val="24"/>
              </w:rPr>
              <w:t xml:space="preserve">People have a longer life expectancy which is putting an increased demand on the NHS due to more illnesses. </w:t>
            </w:r>
          </w:p>
        </w:tc>
        <w:tc>
          <w:tcPr>
            <w:tcW w:w="1540" w:type="dxa"/>
          </w:tcPr>
          <w:p w14:paraId="44FB30F8" w14:textId="13ADA60F" w:rsidR="00856A90" w:rsidRPr="00981E6C" w:rsidRDefault="0053710C" w:rsidP="3CC3CD92">
            <w:pPr>
              <w:rPr>
                <w:rFonts w:ascii="Times New Roman" w:hAnsi="Times New Roman" w:cs="Times New Roman"/>
                <w:sz w:val="24"/>
                <w:szCs w:val="24"/>
              </w:rPr>
            </w:pPr>
            <w:r w:rsidRPr="00981E6C">
              <w:rPr>
                <w:rFonts w:ascii="Times New Roman" w:hAnsi="Times New Roman" w:cs="Times New Roman"/>
                <w:sz w:val="24"/>
                <w:szCs w:val="24"/>
              </w:rPr>
              <w:t xml:space="preserve">Due to advancement in technology, it has made the NHS experience pros and cons. </w:t>
            </w:r>
            <w:r w:rsidR="00856A90" w:rsidRPr="00981E6C">
              <w:rPr>
                <w:rFonts w:ascii="Times New Roman" w:hAnsi="Times New Roman" w:cs="Times New Roman"/>
                <w:sz w:val="24"/>
                <w:szCs w:val="24"/>
              </w:rPr>
              <w:t xml:space="preserve">The </w:t>
            </w:r>
            <w:r w:rsidR="000118A2" w:rsidRPr="00981E6C">
              <w:rPr>
                <w:rFonts w:ascii="Times New Roman" w:hAnsi="Times New Roman" w:cs="Times New Roman"/>
                <w:sz w:val="24"/>
                <w:szCs w:val="24"/>
              </w:rPr>
              <w:t xml:space="preserve">pros </w:t>
            </w:r>
            <w:r w:rsidR="005D7411" w:rsidRPr="00981E6C">
              <w:rPr>
                <w:rFonts w:ascii="Times New Roman" w:hAnsi="Times New Roman" w:cs="Times New Roman"/>
                <w:sz w:val="24"/>
                <w:szCs w:val="24"/>
              </w:rPr>
              <w:t>are</w:t>
            </w:r>
            <w:r w:rsidR="00856A90" w:rsidRPr="00981E6C">
              <w:rPr>
                <w:rFonts w:ascii="Times New Roman" w:hAnsi="Times New Roman" w:cs="Times New Roman"/>
                <w:sz w:val="24"/>
                <w:szCs w:val="24"/>
              </w:rPr>
              <w:t xml:space="preserve">: reminders can be sent through texts and online cancellations can be made. </w:t>
            </w:r>
            <w:r w:rsidR="004066A2" w:rsidRPr="00981E6C">
              <w:rPr>
                <w:rFonts w:ascii="Times New Roman" w:hAnsi="Times New Roman" w:cs="Times New Roman"/>
                <w:sz w:val="24"/>
                <w:szCs w:val="24"/>
              </w:rPr>
              <w:t xml:space="preserve">A con is </w:t>
            </w:r>
            <w:r w:rsidR="00856A90" w:rsidRPr="00981E6C">
              <w:rPr>
                <w:rFonts w:ascii="Times New Roman" w:hAnsi="Times New Roman" w:cs="Times New Roman"/>
                <w:sz w:val="24"/>
                <w:szCs w:val="24"/>
              </w:rPr>
              <w:t xml:space="preserve">doctor referrals go straight to the department which can lead to a backlog </w:t>
            </w:r>
            <w:r w:rsidR="004066A2" w:rsidRPr="00981E6C">
              <w:rPr>
                <w:rFonts w:ascii="Times New Roman" w:hAnsi="Times New Roman" w:cs="Times New Roman"/>
                <w:sz w:val="24"/>
                <w:szCs w:val="24"/>
              </w:rPr>
              <w:t>when referring treatment times.</w:t>
            </w:r>
          </w:p>
        </w:tc>
        <w:tc>
          <w:tcPr>
            <w:tcW w:w="1541" w:type="dxa"/>
          </w:tcPr>
          <w:p w14:paraId="1DA6542E" w14:textId="1F28465A" w:rsidR="00367AA2" w:rsidRPr="00981E6C" w:rsidRDefault="00273E4D" w:rsidP="3CC3CD92">
            <w:pPr>
              <w:rPr>
                <w:rFonts w:ascii="Times New Roman" w:hAnsi="Times New Roman" w:cs="Times New Roman"/>
                <w:sz w:val="24"/>
                <w:szCs w:val="24"/>
              </w:rPr>
            </w:pPr>
            <w:r w:rsidRPr="00981E6C">
              <w:rPr>
                <w:rFonts w:ascii="Times New Roman" w:hAnsi="Times New Roman" w:cs="Times New Roman"/>
                <w:sz w:val="24"/>
                <w:szCs w:val="24"/>
              </w:rPr>
              <w:t>The legal right to be treated within 18 weeks.</w:t>
            </w:r>
          </w:p>
        </w:tc>
        <w:tc>
          <w:tcPr>
            <w:tcW w:w="1541" w:type="dxa"/>
          </w:tcPr>
          <w:p w14:paraId="3041E394" w14:textId="34FB60E2" w:rsidR="00367AA2" w:rsidRPr="00981E6C" w:rsidRDefault="008C1B37" w:rsidP="3CC3CD92">
            <w:pPr>
              <w:rPr>
                <w:rFonts w:ascii="Times New Roman" w:hAnsi="Times New Roman" w:cs="Times New Roman"/>
                <w:sz w:val="24"/>
                <w:szCs w:val="24"/>
              </w:rPr>
            </w:pPr>
            <w:r w:rsidRPr="00981E6C">
              <w:rPr>
                <w:rFonts w:ascii="Times New Roman" w:hAnsi="Times New Roman" w:cs="Times New Roman"/>
                <w:sz w:val="24"/>
                <w:szCs w:val="24"/>
              </w:rPr>
              <w:t>Due to air pollution, there is an increase in asthma cases, resulting in a higher need for the NHS. Another factor is people having a poor diet, leading to obesity, putting a strain on the NHS.</w:t>
            </w:r>
          </w:p>
        </w:tc>
      </w:tr>
    </w:tbl>
    <w:p w14:paraId="2DE403A5" w14:textId="69AF798A" w:rsidR="3CC3CD92" w:rsidRPr="00981E6C" w:rsidRDefault="3CC3CD92" w:rsidP="54DD1A93">
      <w:pPr>
        <w:rPr>
          <w:rFonts w:ascii="Times New Roman" w:hAnsi="Times New Roman" w:cs="Times New Roman"/>
          <w:sz w:val="24"/>
          <w:szCs w:val="24"/>
          <w:u w:val="single"/>
        </w:rPr>
      </w:pPr>
    </w:p>
    <w:p w14:paraId="62431CDC" w14:textId="77777777" w:rsidR="3CC3CD92" w:rsidRPr="00981E6C" w:rsidRDefault="3CC3CD92" w:rsidP="3CC3CD92">
      <w:pPr>
        <w:rPr>
          <w:rFonts w:ascii="Times New Roman" w:hAnsi="Times New Roman" w:cs="Times New Roman"/>
          <w:sz w:val="24"/>
          <w:szCs w:val="24"/>
          <w:u w:val="single"/>
        </w:rPr>
      </w:pPr>
    </w:p>
    <w:p w14:paraId="49B19E9D" w14:textId="77777777" w:rsidR="00981E6C" w:rsidRDefault="00981E6C" w:rsidP="008519F7">
      <w:pPr>
        <w:pStyle w:val="Heading1"/>
        <w:rPr>
          <w:rFonts w:ascii="Times New Roman" w:hAnsi="Times New Roman" w:cs="Times New Roman"/>
          <w:sz w:val="24"/>
          <w:szCs w:val="24"/>
        </w:rPr>
      </w:pPr>
      <w:bookmarkStart w:id="10" w:name="_Toc37407317"/>
    </w:p>
    <w:p w14:paraId="7E395DF4" w14:textId="77777777" w:rsidR="00981E6C" w:rsidRDefault="00981E6C" w:rsidP="008519F7">
      <w:pPr>
        <w:pStyle w:val="Heading1"/>
        <w:rPr>
          <w:rFonts w:ascii="Times New Roman" w:hAnsi="Times New Roman" w:cs="Times New Roman"/>
          <w:sz w:val="24"/>
          <w:szCs w:val="24"/>
        </w:rPr>
      </w:pPr>
    </w:p>
    <w:p w14:paraId="7E089C91" w14:textId="77777777" w:rsidR="00981E6C" w:rsidRDefault="00981E6C" w:rsidP="008519F7">
      <w:pPr>
        <w:pStyle w:val="Heading1"/>
        <w:rPr>
          <w:rFonts w:ascii="Times New Roman" w:hAnsi="Times New Roman" w:cs="Times New Roman"/>
          <w:sz w:val="24"/>
          <w:szCs w:val="24"/>
        </w:rPr>
      </w:pPr>
    </w:p>
    <w:p w14:paraId="51C51037" w14:textId="77777777" w:rsidR="00981E6C" w:rsidRDefault="00981E6C" w:rsidP="008519F7">
      <w:pPr>
        <w:pStyle w:val="Heading1"/>
        <w:rPr>
          <w:rFonts w:ascii="Times New Roman" w:hAnsi="Times New Roman" w:cs="Times New Roman"/>
          <w:sz w:val="24"/>
          <w:szCs w:val="24"/>
        </w:rPr>
      </w:pPr>
    </w:p>
    <w:p w14:paraId="13AB26B6" w14:textId="77777777" w:rsidR="00D27DF1" w:rsidRDefault="00D27DF1" w:rsidP="00981E6C">
      <w:pPr>
        <w:rPr>
          <w:rFonts w:ascii="Times New Roman" w:eastAsiaTheme="majorEastAsia" w:hAnsi="Times New Roman" w:cs="Times New Roman"/>
          <w:color w:val="2F5496" w:themeColor="accent1" w:themeShade="BF"/>
          <w:sz w:val="24"/>
          <w:szCs w:val="24"/>
        </w:rPr>
      </w:pPr>
    </w:p>
    <w:p w14:paraId="240C667D" w14:textId="77777777" w:rsidR="00D27DF1" w:rsidRDefault="00D27DF1" w:rsidP="00981E6C">
      <w:pPr>
        <w:rPr>
          <w:rFonts w:ascii="Times New Roman" w:eastAsiaTheme="majorEastAsia" w:hAnsi="Times New Roman" w:cs="Times New Roman"/>
          <w:color w:val="2F5496" w:themeColor="accent1" w:themeShade="BF"/>
          <w:sz w:val="24"/>
          <w:szCs w:val="24"/>
        </w:rPr>
      </w:pPr>
    </w:p>
    <w:p w14:paraId="6C7F3A14" w14:textId="77777777" w:rsidR="00D27DF1" w:rsidRDefault="00D27DF1" w:rsidP="00981E6C">
      <w:pPr>
        <w:rPr>
          <w:rFonts w:ascii="Times New Roman" w:eastAsiaTheme="majorEastAsia" w:hAnsi="Times New Roman" w:cs="Times New Roman"/>
          <w:color w:val="2F5496" w:themeColor="accent1" w:themeShade="BF"/>
          <w:sz w:val="24"/>
          <w:szCs w:val="24"/>
        </w:rPr>
      </w:pPr>
    </w:p>
    <w:p w14:paraId="3D94284D" w14:textId="1F507402" w:rsidR="5AE96462" w:rsidRPr="00981E6C" w:rsidRDefault="5AE96462" w:rsidP="00981E6C">
      <w:pPr>
        <w:rPr>
          <w:rFonts w:ascii="Times New Roman" w:hAnsi="Times New Roman" w:cs="Times New Roman"/>
          <w:b/>
          <w:sz w:val="24"/>
          <w:szCs w:val="24"/>
        </w:rPr>
      </w:pPr>
      <w:r w:rsidRPr="00981E6C">
        <w:rPr>
          <w:rFonts w:ascii="Times New Roman" w:hAnsi="Times New Roman" w:cs="Times New Roman"/>
          <w:b/>
          <w:sz w:val="24"/>
          <w:szCs w:val="24"/>
        </w:rPr>
        <w:t>Reference List</w:t>
      </w:r>
      <w:bookmarkEnd w:id="10"/>
    </w:p>
    <w:p w14:paraId="62A2D582" w14:textId="02A83815" w:rsidR="3D7D3FDF" w:rsidRPr="00981E6C" w:rsidRDefault="3D7D3FDF" w:rsidP="54DD1A93">
      <w:pPr>
        <w:rPr>
          <w:rFonts w:ascii="Times New Roman" w:hAnsi="Times New Roman" w:cs="Times New Roman"/>
          <w:sz w:val="24"/>
          <w:szCs w:val="24"/>
        </w:rPr>
      </w:pPr>
      <w:proofErr w:type="spellStart"/>
      <w:r w:rsidRPr="00981E6C">
        <w:rPr>
          <w:rFonts w:ascii="Times New Roman" w:hAnsi="Times New Roman" w:cs="Times New Roman"/>
          <w:sz w:val="24"/>
          <w:szCs w:val="24"/>
        </w:rPr>
        <w:t>Anandaciva</w:t>
      </w:r>
      <w:proofErr w:type="spellEnd"/>
      <w:r w:rsidRPr="00981E6C">
        <w:rPr>
          <w:rFonts w:ascii="Times New Roman" w:hAnsi="Times New Roman" w:cs="Times New Roman"/>
          <w:sz w:val="24"/>
          <w:szCs w:val="24"/>
        </w:rPr>
        <w:t>. S., &amp; Thompson. J. (2017</w:t>
      </w:r>
      <w:r w:rsidRPr="00981E6C">
        <w:rPr>
          <w:rFonts w:ascii="Times New Roman" w:hAnsi="Times New Roman" w:cs="Times New Roman"/>
          <w:i/>
          <w:iCs/>
          <w:sz w:val="24"/>
          <w:szCs w:val="24"/>
        </w:rPr>
        <w:t xml:space="preserve">). What is happening to waiting times in the NHS? </w:t>
      </w:r>
      <w:r w:rsidRPr="00981E6C">
        <w:rPr>
          <w:rFonts w:ascii="Times New Roman" w:hAnsi="Times New Roman" w:cs="Times New Roman"/>
          <w:sz w:val="24"/>
          <w:szCs w:val="24"/>
        </w:rPr>
        <w:t xml:space="preserve">Available at: </w:t>
      </w:r>
      <w:hyperlink r:id="rId11">
        <w:r w:rsidRPr="00981E6C">
          <w:rPr>
            <w:rStyle w:val="Hyperlink"/>
            <w:rFonts w:ascii="Times New Roman" w:hAnsi="Times New Roman" w:cs="Times New Roman"/>
            <w:sz w:val="24"/>
            <w:szCs w:val="24"/>
          </w:rPr>
          <w:t>https://www.kingsfund.org.uk/publications/articles/nhs-waiting-times</w:t>
        </w:r>
      </w:hyperlink>
      <w:r w:rsidRPr="00981E6C">
        <w:rPr>
          <w:rFonts w:ascii="Times New Roman" w:hAnsi="Times New Roman" w:cs="Times New Roman"/>
          <w:sz w:val="24"/>
          <w:szCs w:val="24"/>
        </w:rPr>
        <w:t xml:space="preserve"> (Accessed 16 March 2020).</w:t>
      </w:r>
    </w:p>
    <w:p w14:paraId="251E13A4" w14:textId="7DD78B12" w:rsidR="0135A28D" w:rsidRPr="00981E6C" w:rsidRDefault="0135A28D" w:rsidP="00981E6C">
      <w:pPr>
        <w:pStyle w:val="Heading1"/>
        <w:spacing w:line="240" w:lineRule="auto"/>
        <w:rPr>
          <w:rFonts w:ascii="Times New Roman" w:eastAsia="Calibri" w:hAnsi="Times New Roman" w:cs="Times New Roman"/>
          <w:color w:val="0000FF"/>
          <w:sz w:val="24"/>
          <w:szCs w:val="24"/>
          <w:u w:val="single"/>
        </w:rPr>
      </w:pPr>
      <w:proofErr w:type="spellStart"/>
      <w:r w:rsidRPr="00981E6C">
        <w:rPr>
          <w:rFonts w:ascii="Times New Roman" w:eastAsia="Times New Roman" w:hAnsi="Times New Roman" w:cs="Times New Roman"/>
          <w:color w:val="000000" w:themeColor="text1"/>
          <w:sz w:val="24"/>
          <w:szCs w:val="24"/>
          <w:lang w:eastAsia="en-GB"/>
        </w:rPr>
        <w:t>Anandaciva</w:t>
      </w:r>
      <w:proofErr w:type="spellEnd"/>
      <w:r w:rsidRPr="00981E6C">
        <w:rPr>
          <w:rFonts w:ascii="Times New Roman" w:eastAsia="Times New Roman" w:hAnsi="Times New Roman" w:cs="Times New Roman"/>
          <w:color w:val="000000" w:themeColor="text1"/>
          <w:sz w:val="24"/>
          <w:szCs w:val="24"/>
          <w:lang w:eastAsia="en-GB"/>
        </w:rPr>
        <w:t>. S. (2019)</w:t>
      </w:r>
      <w:r w:rsidR="00981E6C">
        <w:rPr>
          <w:rFonts w:ascii="Times New Roman" w:eastAsia="Times New Roman" w:hAnsi="Times New Roman" w:cs="Times New Roman"/>
          <w:color w:val="000000" w:themeColor="text1"/>
          <w:sz w:val="24"/>
          <w:szCs w:val="24"/>
          <w:lang w:eastAsia="en-GB"/>
        </w:rPr>
        <w:t>.</w:t>
      </w:r>
      <w:r w:rsidRPr="00981E6C">
        <w:rPr>
          <w:rFonts w:ascii="Times New Roman" w:eastAsia="Times New Roman" w:hAnsi="Times New Roman" w:cs="Times New Roman"/>
          <w:color w:val="000000" w:themeColor="text1"/>
          <w:sz w:val="24"/>
          <w:szCs w:val="24"/>
          <w:lang w:eastAsia="en-GB"/>
        </w:rPr>
        <w:t xml:space="preserve"> </w:t>
      </w:r>
      <w:r w:rsidRPr="00981E6C">
        <w:rPr>
          <w:rFonts w:ascii="Times New Roman" w:hAnsi="Times New Roman" w:cs="Times New Roman"/>
          <w:i/>
          <w:iCs/>
          <w:color w:val="000000" w:themeColor="text1"/>
          <w:sz w:val="24"/>
          <w:szCs w:val="24"/>
        </w:rPr>
        <w:t xml:space="preserve">What does the NHS England review of waiting times mean for accident and emergency departments?  </w:t>
      </w:r>
      <w:r w:rsidRPr="00981E6C">
        <w:rPr>
          <w:rFonts w:ascii="Times New Roman" w:hAnsi="Times New Roman" w:cs="Times New Roman"/>
          <w:color w:val="000000" w:themeColor="text1"/>
          <w:sz w:val="24"/>
          <w:szCs w:val="24"/>
        </w:rPr>
        <w:t xml:space="preserve">Available at: </w:t>
      </w:r>
      <w:hyperlink r:id="rId12">
        <w:r w:rsidRPr="00981E6C">
          <w:rPr>
            <w:rFonts w:ascii="Times New Roman" w:eastAsia="Calibri" w:hAnsi="Times New Roman" w:cs="Times New Roman"/>
            <w:color w:val="0000FF"/>
            <w:sz w:val="24"/>
            <w:szCs w:val="24"/>
            <w:u w:val="single"/>
          </w:rPr>
          <w:t>https://www.kingsfund.org.uk/publications/nhs-england-review-waiting-times-accident-emergency</w:t>
        </w:r>
      </w:hyperlink>
      <w:r w:rsidRPr="00981E6C">
        <w:rPr>
          <w:rFonts w:ascii="Times New Roman" w:eastAsia="Calibri" w:hAnsi="Times New Roman" w:cs="Times New Roman"/>
          <w:color w:val="0000FF"/>
          <w:sz w:val="24"/>
          <w:szCs w:val="24"/>
          <w:u w:val="single"/>
        </w:rPr>
        <w:t xml:space="preserve"> </w:t>
      </w:r>
      <w:r w:rsidRPr="00981E6C">
        <w:rPr>
          <w:rFonts w:ascii="Times New Roman" w:eastAsia="Calibri" w:hAnsi="Times New Roman" w:cs="Times New Roman"/>
          <w:color w:val="000000" w:themeColor="text1"/>
          <w:sz w:val="24"/>
          <w:szCs w:val="24"/>
        </w:rPr>
        <w:t>(Accessed 21 March 2020)</w:t>
      </w:r>
    </w:p>
    <w:p w14:paraId="076086B1" w14:textId="77374276" w:rsidR="43C40FDC" w:rsidRDefault="43C40FDC" w:rsidP="00981E6C">
      <w:pPr>
        <w:pStyle w:val="Heading1"/>
        <w:spacing w:line="240" w:lineRule="auto"/>
        <w:rPr>
          <w:rFonts w:ascii="Times New Roman" w:hAnsi="Times New Roman" w:cs="Times New Roman"/>
          <w:sz w:val="24"/>
          <w:szCs w:val="24"/>
        </w:rPr>
      </w:pPr>
      <w:r w:rsidRPr="00981E6C">
        <w:rPr>
          <w:rFonts w:ascii="Times New Roman" w:hAnsi="Times New Roman" w:cs="Times New Roman"/>
          <w:color w:val="000000" w:themeColor="text1"/>
          <w:sz w:val="24"/>
          <w:szCs w:val="24"/>
        </w:rPr>
        <w:t xml:space="preserve">Appleby. J. (2017). </w:t>
      </w:r>
      <w:r w:rsidRPr="00981E6C">
        <w:rPr>
          <w:rFonts w:ascii="Times New Roman" w:hAnsi="Times New Roman" w:cs="Times New Roman"/>
          <w:i/>
          <w:iCs/>
          <w:color w:val="0E1B26"/>
          <w:sz w:val="24"/>
          <w:szCs w:val="24"/>
        </w:rPr>
        <w:t xml:space="preserve">10 crucial trends: Quality in the NHS 2009 to 2017. </w:t>
      </w:r>
      <w:r w:rsidRPr="00981E6C">
        <w:rPr>
          <w:rFonts w:ascii="Times New Roman" w:hAnsi="Times New Roman" w:cs="Times New Roman"/>
          <w:color w:val="0E1B26"/>
          <w:sz w:val="24"/>
          <w:szCs w:val="24"/>
        </w:rPr>
        <w:t xml:space="preserve">Available at: </w:t>
      </w:r>
      <w:hyperlink r:id="rId13">
        <w:r w:rsidRPr="00981E6C">
          <w:rPr>
            <w:rStyle w:val="Hyperlink"/>
            <w:rFonts w:ascii="Times New Roman" w:hAnsi="Times New Roman" w:cs="Times New Roman"/>
            <w:sz w:val="24"/>
            <w:szCs w:val="24"/>
          </w:rPr>
          <w:t>https://www.nuffieldtrust.org.uk/news-item/10-crucial-trends-quality-in-the-nhs-2009-to-2017</w:t>
        </w:r>
      </w:hyperlink>
      <w:r w:rsidRPr="00981E6C">
        <w:rPr>
          <w:rFonts w:ascii="Times New Roman" w:hAnsi="Times New Roman" w:cs="Times New Roman"/>
          <w:sz w:val="24"/>
          <w:szCs w:val="24"/>
        </w:rPr>
        <w:t xml:space="preserve"> (Accessed </w:t>
      </w:r>
      <w:r w:rsidR="35A0A48D" w:rsidRPr="00981E6C">
        <w:rPr>
          <w:rFonts w:ascii="Times New Roman" w:hAnsi="Times New Roman" w:cs="Times New Roman"/>
          <w:sz w:val="24"/>
          <w:szCs w:val="24"/>
        </w:rPr>
        <w:t xml:space="preserve">19 March 2020). </w:t>
      </w:r>
    </w:p>
    <w:p w14:paraId="1DFD97C3" w14:textId="77777777" w:rsidR="00981E6C" w:rsidRPr="00981E6C" w:rsidRDefault="00981E6C" w:rsidP="00981E6C"/>
    <w:p w14:paraId="3A9B7CD7" w14:textId="6E6F8FBC" w:rsidR="68E1B0E3" w:rsidRPr="00981E6C" w:rsidRDefault="68E1B0E3" w:rsidP="00981E6C">
      <w:pPr>
        <w:spacing w:after="0" w:line="240" w:lineRule="auto"/>
        <w:rPr>
          <w:rFonts w:ascii="Times New Roman" w:eastAsia="Calibri Light" w:hAnsi="Times New Roman" w:cs="Times New Roman"/>
          <w:color w:val="141414"/>
          <w:sz w:val="24"/>
          <w:szCs w:val="24"/>
        </w:rPr>
      </w:pPr>
      <w:r w:rsidRPr="00981E6C">
        <w:rPr>
          <w:rFonts w:ascii="Times New Roman" w:eastAsia="Calibri" w:hAnsi="Times New Roman" w:cs="Times New Roman"/>
          <w:color w:val="000000" w:themeColor="text1"/>
          <w:sz w:val="24"/>
          <w:szCs w:val="24"/>
        </w:rPr>
        <w:t>Hughes. M. (2020). ‘</w:t>
      </w:r>
      <w:r w:rsidRPr="00981E6C">
        <w:rPr>
          <w:rFonts w:ascii="Times New Roman" w:eastAsia="Calibri Light" w:hAnsi="Times New Roman" w:cs="Times New Roman"/>
          <w:color w:val="141414"/>
          <w:sz w:val="24"/>
          <w:szCs w:val="24"/>
        </w:rPr>
        <w:t xml:space="preserve">The 'scandalous' new NHS Wales record that's been broken after A&amp;E waiting times worsen.’ </w:t>
      </w:r>
      <w:proofErr w:type="spellStart"/>
      <w:r w:rsidRPr="00981E6C">
        <w:rPr>
          <w:rFonts w:ascii="Times New Roman" w:eastAsia="Calibri Light" w:hAnsi="Times New Roman" w:cs="Times New Roman"/>
          <w:i/>
          <w:iCs/>
          <w:color w:val="141414"/>
          <w:sz w:val="24"/>
          <w:szCs w:val="24"/>
        </w:rPr>
        <w:t>Walesonline</w:t>
      </w:r>
      <w:proofErr w:type="spellEnd"/>
      <w:r w:rsidRPr="00981E6C">
        <w:rPr>
          <w:rFonts w:ascii="Times New Roman" w:eastAsia="Calibri Light" w:hAnsi="Times New Roman" w:cs="Times New Roman"/>
          <w:i/>
          <w:iCs/>
          <w:color w:val="141414"/>
          <w:sz w:val="24"/>
          <w:szCs w:val="24"/>
        </w:rPr>
        <w:t xml:space="preserve">, </w:t>
      </w:r>
      <w:r w:rsidRPr="00981E6C">
        <w:rPr>
          <w:rFonts w:ascii="Times New Roman" w:eastAsia="Calibri Light" w:hAnsi="Times New Roman" w:cs="Times New Roman"/>
          <w:color w:val="141414"/>
          <w:sz w:val="24"/>
          <w:szCs w:val="24"/>
        </w:rPr>
        <w:t xml:space="preserve">20 February. Available at: </w:t>
      </w:r>
      <w:hyperlink r:id="rId14">
        <w:r w:rsidRPr="00981E6C">
          <w:rPr>
            <w:rStyle w:val="Hyperlink"/>
            <w:rFonts w:ascii="Times New Roman" w:eastAsia="Calibri Light" w:hAnsi="Times New Roman" w:cs="Times New Roman"/>
            <w:sz w:val="24"/>
            <w:szCs w:val="24"/>
          </w:rPr>
          <w:t>https://www.walesonline.co.uk/news/wales-news/emergency-waiting-times-hospital-wales-17783454</w:t>
        </w:r>
      </w:hyperlink>
      <w:r w:rsidRPr="00981E6C">
        <w:rPr>
          <w:rFonts w:ascii="Times New Roman" w:eastAsia="Calibri Light" w:hAnsi="Times New Roman" w:cs="Times New Roman"/>
          <w:sz w:val="24"/>
          <w:szCs w:val="24"/>
        </w:rPr>
        <w:t xml:space="preserve"> (Accessed 21 March 2020)</w:t>
      </w:r>
    </w:p>
    <w:p w14:paraId="51A30976" w14:textId="4E5302C4" w:rsidR="54DD1A93" w:rsidRPr="00981E6C" w:rsidRDefault="54DD1A93" w:rsidP="54DD1A93">
      <w:pPr>
        <w:spacing w:after="0" w:line="360" w:lineRule="auto"/>
        <w:rPr>
          <w:rFonts w:ascii="Times New Roman" w:eastAsia="Calibri Light" w:hAnsi="Times New Roman" w:cs="Times New Roman"/>
          <w:sz w:val="24"/>
          <w:szCs w:val="24"/>
        </w:rPr>
      </w:pPr>
    </w:p>
    <w:p w14:paraId="202E499C" w14:textId="50B16032" w:rsidR="32F9A718" w:rsidRPr="00981E6C" w:rsidRDefault="32F9A718" w:rsidP="00981E6C">
      <w:pPr>
        <w:spacing w:after="0" w:line="240" w:lineRule="auto"/>
        <w:rPr>
          <w:rFonts w:ascii="Times New Roman" w:eastAsia="Calibri" w:hAnsi="Times New Roman" w:cs="Times New Roman"/>
          <w:color w:val="000000" w:themeColor="text1"/>
          <w:sz w:val="24"/>
          <w:szCs w:val="24"/>
          <w:u w:val="single"/>
        </w:rPr>
      </w:pPr>
      <w:r w:rsidRPr="00981E6C">
        <w:rPr>
          <w:rFonts w:ascii="Times New Roman" w:eastAsia="Calibri" w:hAnsi="Times New Roman" w:cs="Times New Roman"/>
          <w:color w:val="000000" w:themeColor="text1"/>
          <w:sz w:val="24"/>
          <w:szCs w:val="24"/>
        </w:rPr>
        <w:t xml:space="preserve">National Assembly for Wales. (2020).  </w:t>
      </w:r>
      <w:r w:rsidRPr="00981E6C">
        <w:rPr>
          <w:rFonts w:ascii="Times New Roman" w:eastAsia="Calibri Light" w:hAnsi="Times New Roman" w:cs="Times New Roman"/>
          <w:i/>
          <w:iCs/>
          <w:sz w:val="24"/>
          <w:szCs w:val="24"/>
        </w:rPr>
        <w:t xml:space="preserve">Hospital waiting times – What do you need to know? Research Briefing. </w:t>
      </w:r>
      <w:r w:rsidRPr="00981E6C">
        <w:rPr>
          <w:rFonts w:ascii="Times New Roman" w:hAnsi="Times New Roman" w:cs="Times New Roman"/>
          <w:sz w:val="24"/>
          <w:szCs w:val="24"/>
        </w:rPr>
        <w:t xml:space="preserve">Available at:  </w:t>
      </w:r>
      <w:hyperlink r:id="rId15">
        <w:r w:rsidRPr="00981E6C">
          <w:rPr>
            <w:rFonts w:ascii="Times New Roman" w:eastAsia="Calibri" w:hAnsi="Times New Roman" w:cs="Times New Roman"/>
            <w:color w:val="2E74B5" w:themeColor="accent5" w:themeShade="BF"/>
            <w:sz w:val="24"/>
            <w:szCs w:val="24"/>
            <w:u w:val="single"/>
          </w:rPr>
          <w:t>https://www.assembly.wales/Research%20Documents/19-57%20-%20Hospital%20Waiting%20Times/Hospital%20waiting%20times.pdf</w:t>
        </w:r>
      </w:hyperlink>
      <w:r w:rsidRPr="00981E6C">
        <w:rPr>
          <w:rFonts w:ascii="Times New Roman" w:eastAsia="Calibri" w:hAnsi="Times New Roman" w:cs="Times New Roman"/>
          <w:color w:val="000000" w:themeColor="text1"/>
          <w:sz w:val="24"/>
          <w:szCs w:val="24"/>
          <w:u w:val="single"/>
        </w:rPr>
        <w:t xml:space="preserve"> (Accessed 18 March 2020). </w:t>
      </w:r>
      <w:r w:rsidRPr="00981E6C">
        <w:rPr>
          <w:rFonts w:ascii="Times New Roman" w:eastAsia="Calibri" w:hAnsi="Times New Roman" w:cs="Times New Roman"/>
          <w:color w:val="000000" w:themeColor="text1"/>
          <w:sz w:val="24"/>
          <w:szCs w:val="24"/>
        </w:rPr>
        <w:t>(Accessed 18 March 2020).</w:t>
      </w:r>
    </w:p>
    <w:p w14:paraId="05183B25" w14:textId="113222AC" w:rsidR="54DD1A93" w:rsidRPr="00981E6C" w:rsidRDefault="54DD1A93" w:rsidP="54DD1A93">
      <w:pPr>
        <w:rPr>
          <w:rFonts w:ascii="Times New Roman" w:hAnsi="Times New Roman" w:cs="Times New Roman"/>
          <w:sz w:val="24"/>
          <w:szCs w:val="24"/>
        </w:rPr>
      </w:pPr>
    </w:p>
    <w:p w14:paraId="269ED41C" w14:textId="36DB99E4" w:rsidR="1663ABBA" w:rsidRPr="00981E6C" w:rsidRDefault="051B6B2D" w:rsidP="54DD1A93">
      <w:pPr>
        <w:rPr>
          <w:rFonts w:ascii="Times New Roman" w:hAnsi="Times New Roman" w:cs="Times New Roman"/>
          <w:sz w:val="24"/>
          <w:szCs w:val="24"/>
        </w:rPr>
      </w:pPr>
      <w:r w:rsidRPr="00981E6C">
        <w:rPr>
          <w:rFonts w:ascii="Times New Roman" w:hAnsi="Times New Roman" w:cs="Times New Roman"/>
          <w:sz w:val="24"/>
          <w:szCs w:val="24"/>
        </w:rPr>
        <w:t xml:space="preserve">National Audit Office. (2005). </w:t>
      </w:r>
      <w:r w:rsidR="3A7988C8" w:rsidRPr="00981E6C">
        <w:rPr>
          <w:rFonts w:ascii="Times New Roman" w:hAnsi="Times New Roman" w:cs="Times New Roman"/>
          <w:i/>
          <w:iCs/>
          <w:sz w:val="24"/>
          <w:szCs w:val="24"/>
        </w:rPr>
        <w:t xml:space="preserve">NHS Waiting Times </w:t>
      </w:r>
      <w:proofErr w:type="gramStart"/>
      <w:r w:rsidR="3A7988C8" w:rsidRPr="00981E6C">
        <w:rPr>
          <w:rFonts w:ascii="Times New Roman" w:hAnsi="Times New Roman" w:cs="Times New Roman"/>
          <w:i/>
          <w:iCs/>
          <w:sz w:val="24"/>
          <w:szCs w:val="24"/>
        </w:rPr>
        <w:t>In</w:t>
      </w:r>
      <w:proofErr w:type="gramEnd"/>
      <w:r w:rsidR="3A7988C8" w:rsidRPr="00981E6C">
        <w:rPr>
          <w:rFonts w:ascii="Times New Roman" w:hAnsi="Times New Roman" w:cs="Times New Roman"/>
          <w:i/>
          <w:iCs/>
          <w:sz w:val="24"/>
          <w:szCs w:val="24"/>
        </w:rPr>
        <w:t xml:space="preserve"> Wales – Tackling the Problem.  </w:t>
      </w:r>
      <w:r w:rsidR="3A7988C8" w:rsidRPr="00981E6C">
        <w:rPr>
          <w:rFonts w:ascii="Times New Roman" w:hAnsi="Times New Roman" w:cs="Times New Roman"/>
          <w:sz w:val="24"/>
          <w:szCs w:val="24"/>
        </w:rPr>
        <w:t xml:space="preserve">Available: </w:t>
      </w:r>
      <w:hyperlink r:id="rId16">
        <w:r w:rsidR="12BC1EDC" w:rsidRPr="00981E6C">
          <w:rPr>
            <w:rStyle w:val="Hyperlink"/>
            <w:rFonts w:ascii="Times New Roman" w:eastAsia="Calibri" w:hAnsi="Times New Roman" w:cs="Times New Roman"/>
            <w:sz w:val="24"/>
            <w:szCs w:val="24"/>
          </w:rPr>
          <w:t>http://www.wales.nhs.uk/documents/agw2004_9-ii.pdf</w:t>
        </w:r>
      </w:hyperlink>
      <w:r w:rsidR="12BC1EDC" w:rsidRPr="00981E6C">
        <w:rPr>
          <w:rFonts w:ascii="Times New Roman" w:eastAsia="Calibri" w:hAnsi="Times New Roman" w:cs="Times New Roman"/>
          <w:sz w:val="24"/>
          <w:szCs w:val="24"/>
        </w:rPr>
        <w:t xml:space="preserve"> (Accessed 13 March 2020). </w:t>
      </w:r>
    </w:p>
    <w:p w14:paraId="20D30451" w14:textId="7691FB1E" w:rsidR="1663ABBA" w:rsidRPr="00981E6C" w:rsidRDefault="0CDF6B89" w:rsidP="54DD1A93">
      <w:pPr>
        <w:rPr>
          <w:rFonts w:ascii="Times New Roman" w:hAnsi="Times New Roman" w:cs="Times New Roman"/>
          <w:color w:val="000000" w:themeColor="text1"/>
          <w:sz w:val="24"/>
          <w:szCs w:val="24"/>
        </w:rPr>
      </w:pPr>
      <w:r w:rsidRPr="00981E6C">
        <w:rPr>
          <w:rFonts w:ascii="Times New Roman" w:hAnsi="Times New Roman" w:cs="Times New Roman"/>
          <w:color w:val="000000" w:themeColor="text1"/>
          <w:sz w:val="24"/>
          <w:szCs w:val="24"/>
        </w:rPr>
        <w:t xml:space="preserve">NHS Digital (2018).  Admissions hit record Hospital high as population ages. Available at: </w:t>
      </w:r>
      <w:hyperlink r:id="rId17">
        <w:r w:rsidRPr="00981E6C">
          <w:rPr>
            <w:rStyle w:val="Hyperlink"/>
            <w:rFonts w:ascii="Times New Roman" w:hAnsi="Times New Roman" w:cs="Times New Roman"/>
            <w:sz w:val="24"/>
            <w:szCs w:val="24"/>
          </w:rPr>
          <w:t>https://digital.nhs.uk/news-and-events/news-archive/2016-news-archive/hospital-admissions-hit-record-high-as-population-ages</w:t>
        </w:r>
      </w:hyperlink>
      <w:r w:rsidRPr="00981E6C">
        <w:rPr>
          <w:rFonts w:ascii="Times New Roman" w:hAnsi="Times New Roman" w:cs="Times New Roman"/>
          <w:sz w:val="24"/>
          <w:szCs w:val="24"/>
        </w:rPr>
        <w:t xml:space="preserve"> (Accessed 16 March 2020).</w:t>
      </w:r>
    </w:p>
    <w:p w14:paraId="0A878701" w14:textId="5E58B7FB" w:rsidR="1663ABBA" w:rsidRPr="00981E6C" w:rsidRDefault="25F4BD61" w:rsidP="54DD1A93">
      <w:pPr>
        <w:pStyle w:val="Heading1"/>
        <w:rPr>
          <w:rFonts w:ascii="Times New Roman" w:hAnsi="Times New Roman" w:cs="Times New Roman"/>
          <w:color w:val="0E1B26"/>
          <w:sz w:val="24"/>
          <w:szCs w:val="24"/>
        </w:rPr>
      </w:pPr>
      <w:proofErr w:type="spellStart"/>
      <w:r w:rsidRPr="00981E6C">
        <w:rPr>
          <w:rFonts w:ascii="Times New Roman" w:hAnsi="Times New Roman" w:cs="Times New Roman"/>
          <w:color w:val="000000" w:themeColor="text1"/>
          <w:sz w:val="24"/>
          <w:szCs w:val="24"/>
        </w:rPr>
        <w:t>Nuffeild</w:t>
      </w:r>
      <w:proofErr w:type="spellEnd"/>
      <w:r w:rsidRPr="00981E6C">
        <w:rPr>
          <w:rFonts w:ascii="Times New Roman" w:hAnsi="Times New Roman" w:cs="Times New Roman"/>
          <w:color w:val="000000" w:themeColor="text1"/>
          <w:sz w:val="24"/>
          <w:szCs w:val="24"/>
        </w:rPr>
        <w:t xml:space="preserve"> Trust. (2015) </w:t>
      </w:r>
      <w:r w:rsidRPr="00981E6C">
        <w:rPr>
          <w:rFonts w:ascii="Times New Roman" w:hAnsi="Times New Roman" w:cs="Times New Roman"/>
          <w:i/>
          <w:iCs/>
          <w:color w:val="0E1B26"/>
          <w:sz w:val="24"/>
          <w:szCs w:val="24"/>
        </w:rPr>
        <w:t xml:space="preserve">The challenge of change in the NHS in Wales. </w:t>
      </w:r>
      <w:r w:rsidRPr="00981E6C">
        <w:rPr>
          <w:rFonts w:ascii="Times New Roman" w:hAnsi="Times New Roman" w:cs="Times New Roman"/>
          <w:color w:val="0E1B26"/>
          <w:sz w:val="24"/>
          <w:szCs w:val="24"/>
        </w:rPr>
        <w:t xml:space="preserve">Available at: </w:t>
      </w:r>
    </w:p>
    <w:p w14:paraId="4CF4287D" w14:textId="15190208" w:rsidR="1663ABBA" w:rsidRPr="00981E6C" w:rsidRDefault="00FF4C56" w:rsidP="54DD1A93">
      <w:pPr>
        <w:rPr>
          <w:rFonts w:ascii="Times New Roman" w:hAnsi="Times New Roman" w:cs="Times New Roman"/>
          <w:color w:val="000000" w:themeColor="text1"/>
          <w:sz w:val="24"/>
          <w:szCs w:val="24"/>
          <w:u w:val="single"/>
        </w:rPr>
      </w:pPr>
      <w:hyperlink r:id="rId18">
        <w:r w:rsidR="25F4BD61" w:rsidRPr="00981E6C">
          <w:rPr>
            <w:rFonts w:ascii="Times New Roman" w:hAnsi="Times New Roman" w:cs="Times New Roman"/>
            <w:color w:val="0000FF"/>
            <w:sz w:val="24"/>
            <w:szCs w:val="24"/>
            <w:u w:val="single"/>
          </w:rPr>
          <w:t>https://www.nuffieldtrust.org.uk/resource/the-challenge-of-change-in-the-nhs-in-wales</w:t>
        </w:r>
      </w:hyperlink>
      <w:r w:rsidR="25F4BD61" w:rsidRPr="00981E6C">
        <w:rPr>
          <w:rFonts w:ascii="Times New Roman" w:hAnsi="Times New Roman" w:cs="Times New Roman"/>
          <w:color w:val="0000FF"/>
          <w:sz w:val="24"/>
          <w:szCs w:val="24"/>
          <w:u w:val="single"/>
        </w:rPr>
        <w:t xml:space="preserve"> </w:t>
      </w:r>
      <w:r w:rsidR="25F4BD61" w:rsidRPr="00981E6C">
        <w:rPr>
          <w:rFonts w:ascii="Times New Roman" w:hAnsi="Times New Roman" w:cs="Times New Roman"/>
          <w:color w:val="000000" w:themeColor="text1"/>
          <w:sz w:val="24"/>
          <w:szCs w:val="24"/>
        </w:rPr>
        <w:t>(Accessed 16 March 2020).</w:t>
      </w:r>
    </w:p>
    <w:p w14:paraId="72232301" w14:textId="188317E8" w:rsidR="1663ABBA" w:rsidRPr="00981E6C" w:rsidRDefault="5032E27E" w:rsidP="54DD1A93">
      <w:pPr>
        <w:rPr>
          <w:rFonts w:ascii="Times New Roman" w:hAnsi="Times New Roman" w:cs="Times New Roman"/>
          <w:color w:val="000000" w:themeColor="text1"/>
          <w:sz w:val="24"/>
          <w:szCs w:val="24"/>
          <w:u w:val="single"/>
        </w:rPr>
      </w:pPr>
      <w:proofErr w:type="spellStart"/>
      <w:r w:rsidRPr="00981E6C">
        <w:rPr>
          <w:rFonts w:ascii="Times New Roman" w:hAnsi="Times New Roman" w:cs="Times New Roman"/>
          <w:color w:val="000000" w:themeColor="text1"/>
          <w:sz w:val="24"/>
          <w:szCs w:val="24"/>
        </w:rPr>
        <w:t>Nuffeild</w:t>
      </w:r>
      <w:proofErr w:type="spellEnd"/>
      <w:r w:rsidRPr="00981E6C">
        <w:rPr>
          <w:rFonts w:ascii="Times New Roman" w:hAnsi="Times New Roman" w:cs="Times New Roman"/>
          <w:color w:val="000000" w:themeColor="text1"/>
          <w:sz w:val="24"/>
          <w:szCs w:val="24"/>
        </w:rPr>
        <w:t xml:space="preserve"> Trust. (2020). </w:t>
      </w:r>
      <w:r w:rsidRPr="00981E6C">
        <w:rPr>
          <w:rFonts w:ascii="Times New Roman" w:hAnsi="Times New Roman" w:cs="Times New Roman"/>
          <w:i/>
          <w:iCs/>
          <w:color w:val="000000" w:themeColor="text1"/>
          <w:sz w:val="24"/>
          <w:szCs w:val="24"/>
        </w:rPr>
        <w:t xml:space="preserve">Coronavirus: how will the NHS cope? </w:t>
      </w:r>
      <w:r w:rsidRPr="00981E6C">
        <w:rPr>
          <w:rFonts w:ascii="Times New Roman" w:hAnsi="Times New Roman" w:cs="Times New Roman"/>
          <w:color w:val="000000" w:themeColor="text1"/>
          <w:sz w:val="24"/>
          <w:szCs w:val="24"/>
        </w:rPr>
        <w:t>Available at</w:t>
      </w:r>
      <w:r w:rsidRPr="00981E6C">
        <w:rPr>
          <w:rFonts w:ascii="Times New Roman" w:hAnsi="Times New Roman" w:cs="Times New Roman"/>
          <w:i/>
          <w:iCs/>
          <w:color w:val="000000" w:themeColor="text1"/>
          <w:sz w:val="24"/>
          <w:szCs w:val="24"/>
        </w:rPr>
        <w:t xml:space="preserve">: </w:t>
      </w:r>
      <w:hyperlink r:id="rId19">
        <w:r w:rsidRPr="00981E6C">
          <w:rPr>
            <w:rFonts w:ascii="Times New Roman" w:hAnsi="Times New Roman" w:cs="Times New Roman"/>
            <w:color w:val="0000FF"/>
            <w:sz w:val="24"/>
            <w:szCs w:val="24"/>
            <w:u w:val="single"/>
          </w:rPr>
          <w:t>https://www.nuffieldtrust.org.uk/news-item/coronavirus-how-will-the-nhs-cope</w:t>
        </w:r>
      </w:hyperlink>
      <w:r w:rsidRPr="00981E6C">
        <w:rPr>
          <w:rFonts w:ascii="Times New Roman" w:hAnsi="Times New Roman" w:cs="Times New Roman"/>
          <w:color w:val="0000FF"/>
          <w:sz w:val="24"/>
          <w:szCs w:val="24"/>
          <w:u w:val="single"/>
        </w:rPr>
        <w:t xml:space="preserve"> </w:t>
      </w:r>
      <w:r w:rsidRPr="00981E6C">
        <w:rPr>
          <w:rFonts w:ascii="Times New Roman" w:hAnsi="Times New Roman" w:cs="Times New Roman"/>
          <w:color w:val="000000" w:themeColor="text1"/>
          <w:sz w:val="24"/>
          <w:szCs w:val="24"/>
        </w:rPr>
        <w:t>(Accessed 18 March 2020).</w:t>
      </w:r>
    </w:p>
    <w:p w14:paraId="18C402AB" w14:textId="76436120" w:rsidR="1663ABBA" w:rsidRPr="00981E6C" w:rsidRDefault="73209856" w:rsidP="00981E6C">
      <w:pPr>
        <w:spacing w:after="0" w:line="240" w:lineRule="auto"/>
        <w:rPr>
          <w:rFonts w:ascii="Times New Roman" w:eastAsia="Calibri" w:hAnsi="Times New Roman" w:cs="Times New Roman"/>
          <w:sz w:val="24"/>
          <w:szCs w:val="24"/>
        </w:rPr>
      </w:pPr>
      <w:r w:rsidRPr="00981E6C">
        <w:rPr>
          <w:rFonts w:ascii="Times New Roman" w:eastAsia="Calibri" w:hAnsi="Times New Roman" w:cs="Times New Roman"/>
          <w:sz w:val="24"/>
          <w:szCs w:val="24"/>
        </w:rPr>
        <w:t xml:space="preserve">NHS Wales. (2009). </w:t>
      </w:r>
      <w:r w:rsidRPr="00981E6C">
        <w:rPr>
          <w:rFonts w:ascii="Times New Roman" w:eastAsia="Calibri Light" w:hAnsi="Times New Roman" w:cs="Times New Roman"/>
          <w:i/>
          <w:iCs/>
          <w:sz w:val="24"/>
          <w:szCs w:val="24"/>
        </w:rPr>
        <w:t xml:space="preserve">RULES FOR MANAGING REFERRAL TO TREATMENT WAITING TIMES. </w:t>
      </w:r>
      <w:r w:rsidRPr="00981E6C">
        <w:rPr>
          <w:rFonts w:ascii="Times New Roman" w:eastAsia="Calibri Light" w:hAnsi="Times New Roman" w:cs="Times New Roman"/>
          <w:sz w:val="24"/>
          <w:szCs w:val="24"/>
        </w:rPr>
        <w:t xml:space="preserve">Available at: </w:t>
      </w:r>
      <w:hyperlink r:id="rId20">
        <w:r w:rsidRPr="00981E6C">
          <w:rPr>
            <w:rFonts w:ascii="Times New Roman" w:eastAsia="Calibri" w:hAnsi="Times New Roman" w:cs="Times New Roman"/>
            <w:color w:val="0000FF"/>
            <w:sz w:val="24"/>
            <w:szCs w:val="24"/>
            <w:u w:val="single"/>
          </w:rPr>
          <w:t>http://www.wales.nhs.uk/sitesplus/documents/867/TIPS%20what%20to%20do%20when%20you%20receive%20a%20comment.pdf</w:t>
        </w:r>
      </w:hyperlink>
      <w:r w:rsidRPr="00981E6C">
        <w:rPr>
          <w:rFonts w:ascii="Times New Roman" w:eastAsia="Calibri" w:hAnsi="Times New Roman" w:cs="Times New Roman"/>
          <w:color w:val="0000FF"/>
          <w:sz w:val="24"/>
          <w:szCs w:val="24"/>
          <w:u w:val="single"/>
        </w:rPr>
        <w:t>(</w:t>
      </w:r>
      <w:hyperlink r:id="rId21">
        <w:r w:rsidRPr="00981E6C">
          <w:rPr>
            <w:rFonts w:ascii="Times New Roman" w:eastAsia="Calibri" w:hAnsi="Times New Roman" w:cs="Times New Roman"/>
            <w:color w:val="0000FF"/>
            <w:sz w:val="24"/>
            <w:szCs w:val="24"/>
            <w:u w:val="single"/>
          </w:rPr>
          <w:t>https://www.kingsfund.org.uk/publications/articles/nhs-waiting-times</w:t>
        </w:r>
      </w:hyperlink>
      <w:r w:rsidRPr="00981E6C">
        <w:rPr>
          <w:rFonts w:ascii="Times New Roman" w:eastAsia="Calibri" w:hAnsi="Times New Roman" w:cs="Times New Roman"/>
          <w:color w:val="0000FF"/>
          <w:sz w:val="24"/>
          <w:szCs w:val="24"/>
          <w:u w:val="single"/>
        </w:rPr>
        <w:t xml:space="preserve">  </w:t>
      </w:r>
      <w:r w:rsidRPr="00981E6C">
        <w:rPr>
          <w:rFonts w:ascii="Times New Roman" w:eastAsia="Calibri" w:hAnsi="Times New Roman" w:cs="Times New Roman"/>
          <w:color w:val="000000" w:themeColor="text1"/>
          <w:sz w:val="24"/>
          <w:szCs w:val="24"/>
        </w:rPr>
        <w:t>(Accessed 18 March 2020).</w:t>
      </w:r>
    </w:p>
    <w:p w14:paraId="6E5DCE54" w14:textId="07668680" w:rsidR="1663ABBA" w:rsidRPr="00981E6C" w:rsidRDefault="1663ABBA" w:rsidP="54DD1A93">
      <w:pPr>
        <w:spacing w:after="0" w:line="360" w:lineRule="auto"/>
        <w:rPr>
          <w:rFonts w:ascii="Times New Roman" w:eastAsia="Calibri" w:hAnsi="Times New Roman" w:cs="Times New Roman"/>
          <w:color w:val="000000" w:themeColor="text1"/>
          <w:sz w:val="24"/>
          <w:szCs w:val="24"/>
        </w:rPr>
      </w:pPr>
    </w:p>
    <w:p w14:paraId="584F82B2" w14:textId="77777777" w:rsidR="00981E6C" w:rsidRDefault="00981E6C" w:rsidP="54DD1A93">
      <w:pPr>
        <w:rPr>
          <w:rFonts w:ascii="Times New Roman" w:eastAsia="Calibri" w:hAnsi="Times New Roman" w:cs="Times New Roman"/>
          <w:color w:val="000000" w:themeColor="text1"/>
          <w:sz w:val="24"/>
          <w:szCs w:val="24"/>
        </w:rPr>
      </w:pPr>
    </w:p>
    <w:p w14:paraId="4681814D" w14:textId="2C1895CF" w:rsidR="1663ABBA" w:rsidRPr="00981E6C" w:rsidRDefault="19209D39" w:rsidP="00981E6C">
      <w:pPr>
        <w:spacing w:line="240" w:lineRule="auto"/>
        <w:rPr>
          <w:rStyle w:val="Hyperlink"/>
          <w:rFonts w:ascii="Times New Roman" w:eastAsia="Calibri" w:hAnsi="Times New Roman" w:cs="Times New Roman"/>
          <w:i/>
          <w:color w:val="000000" w:themeColor="text1"/>
          <w:sz w:val="24"/>
          <w:szCs w:val="24"/>
          <w:u w:val="none"/>
        </w:rPr>
      </w:pPr>
      <w:r w:rsidRPr="00981E6C">
        <w:rPr>
          <w:rFonts w:ascii="Times New Roman" w:eastAsia="Calibri" w:hAnsi="Times New Roman" w:cs="Times New Roman"/>
          <w:color w:val="000000" w:themeColor="text1"/>
          <w:sz w:val="24"/>
          <w:szCs w:val="24"/>
        </w:rPr>
        <w:t xml:space="preserve">The Kings fund (2011). </w:t>
      </w:r>
      <w:r w:rsidRPr="00981E6C">
        <w:rPr>
          <w:rFonts w:ascii="Times New Roman" w:eastAsia="Calibri" w:hAnsi="Times New Roman" w:cs="Times New Roman"/>
          <w:i/>
          <w:color w:val="000000" w:themeColor="text1"/>
          <w:sz w:val="24"/>
          <w:szCs w:val="24"/>
        </w:rPr>
        <w:t>T</w:t>
      </w:r>
      <w:r w:rsidRPr="00981E6C">
        <w:rPr>
          <w:rFonts w:ascii="Times New Roman" w:eastAsia="Calibri Light" w:hAnsi="Times New Roman" w:cs="Times New Roman"/>
          <w:i/>
          <w:sz w:val="24"/>
          <w:szCs w:val="24"/>
        </w:rPr>
        <w:t xml:space="preserve">he future of leadership and management in the </w:t>
      </w:r>
      <w:proofErr w:type="spellStart"/>
      <w:r w:rsidRPr="00981E6C">
        <w:rPr>
          <w:rFonts w:ascii="Times New Roman" w:eastAsia="Calibri Light" w:hAnsi="Times New Roman" w:cs="Times New Roman"/>
          <w:i/>
          <w:sz w:val="24"/>
          <w:szCs w:val="24"/>
        </w:rPr>
        <w:t>nhs</w:t>
      </w:r>
      <w:proofErr w:type="spellEnd"/>
      <w:r w:rsidRPr="00981E6C">
        <w:rPr>
          <w:rFonts w:ascii="Times New Roman" w:eastAsia="Calibri Light" w:hAnsi="Times New Roman" w:cs="Times New Roman"/>
          <w:i/>
          <w:sz w:val="24"/>
          <w:szCs w:val="24"/>
        </w:rPr>
        <w:t xml:space="preserve"> No more heroes</w:t>
      </w:r>
      <w:r w:rsidR="00981E6C">
        <w:rPr>
          <w:rFonts w:ascii="Times New Roman" w:eastAsia="Calibri Light" w:hAnsi="Times New Roman" w:cs="Times New Roman"/>
          <w:i/>
          <w:sz w:val="24"/>
          <w:szCs w:val="24"/>
        </w:rPr>
        <w:t>.</w:t>
      </w:r>
      <w:r w:rsidR="00981E6C">
        <w:rPr>
          <w:rFonts w:ascii="Times New Roman" w:eastAsia="Calibri" w:hAnsi="Times New Roman" w:cs="Times New Roman"/>
          <w:i/>
          <w:color w:val="000000" w:themeColor="text1"/>
          <w:sz w:val="24"/>
          <w:szCs w:val="24"/>
        </w:rPr>
        <w:t xml:space="preserve"> </w:t>
      </w:r>
      <w:r w:rsidRPr="00981E6C">
        <w:rPr>
          <w:rFonts w:ascii="Times New Roman" w:eastAsia="Calibri" w:hAnsi="Times New Roman" w:cs="Times New Roman"/>
          <w:color w:val="000000" w:themeColor="text1"/>
          <w:sz w:val="24"/>
          <w:szCs w:val="24"/>
        </w:rPr>
        <w:t xml:space="preserve">Available at: </w:t>
      </w:r>
      <w:hyperlink r:id="rId22">
        <w:r w:rsidRPr="00981E6C">
          <w:rPr>
            <w:rStyle w:val="Hyperlink"/>
            <w:rFonts w:ascii="Times New Roman" w:eastAsia="Calibri" w:hAnsi="Times New Roman" w:cs="Times New Roman"/>
            <w:sz w:val="24"/>
            <w:szCs w:val="24"/>
          </w:rPr>
          <w:t>https://www.kingsfund.org.uk/sites/default/files/future-of-leadership-and-management-nhs-may-2011-kings-fund.pdf</w:t>
        </w:r>
      </w:hyperlink>
      <w:r w:rsidRPr="00981E6C">
        <w:rPr>
          <w:rFonts w:ascii="Times New Roman" w:eastAsia="Calibri" w:hAnsi="Times New Roman" w:cs="Times New Roman"/>
          <w:sz w:val="24"/>
          <w:szCs w:val="24"/>
        </w:rPr>
        <w:t xml:space="preserve"> (Accessed 21 March 2020). </w:t>
      </w:r>
    </w:p>
    <w:p w14:paraId="72E89D21" w14:textId="65C09F4F" w:rsidR="1663ABBA" w:rsidRPr="00981E6C" w:rsidRDefault="4104809F" w:rsidP="00981E6C">
      <w:pPr>
        <w:spacing w:line="240" w:lineRule="auto"/>
        <w:rPr>
          <w:rFonts w:ascii="Times New Roman" w:hAnsi="Times New Roman" w:cs="Times New Roman"/>
          <w:sz w:val="24"/>
          <w:szCs w:val="24"/>
        </w:rPr>
      </w:pPr>
      <w:r w:rsidRPr="00981E6C">
        <w:rPr>
          <w:rFonts w:ascii="Times New Roman" w:hAnsi="Times New Roman" w:cs="Times New Roman"/>
          <w:sz w:val="24"/>
          <w:szCs w:val="24"/>
        </w:rPr>
        <w:t xml:space="preserve">Welsh Government. (2019). </w:t>
      </w:r>
      <w:r w:rsidRPr="00981E6C">
        <w:rPr>
          <w:rFonts w:ascii="Times New Roman" w:eastAsia="Calibri Light" w:hAnsi="Times New Roman" w:cs="Times New Roman"/>
          <w:sz w:val="24"/>
          <w:szCs w:val="24"/>
        </w:rPr>
        <w:t xml:space="preserve">NHS Activity &amp; Performance Summary: March/April 2019. Available at:  </w:t>
      </w:r>
      <w:hyperlink r:id="rId23">
        <w:r w:rsidRPr="00981E6C">
          <w:rPr>
            <w:rStyle w:val="Hyperlink"/>
            <w:rFonts w:ascii="Times New Roman" w:eastAsia="Calibri Light" w:hAnsi="Times New Roman" w:cs="Times New Roman"/>
            <w:sz w:val="24"/>
            <w:szCs w:val="24"/>
          </w:rPr>
          <w:t>https://gov.wales/sites/default/files/statistics-and-research/2019-05/nhs-activity-and-performance-summary-march-and-april-2019-764.pdf</w:t>
        </w:r>
      </w:hyperlink>
      <w:r w:rsidRPr="00981E6C">
        <w:rPr>
          <w:rFonts w:ascii="Times New Roman" w:eastAsia="Calibri Light" w:hAnsi="Times New Roman" w:cs="Times New Roman"/>
          <w:sz w:val="24"/>
          <w:szCs w:val="24"/>
        </w:rPr>
        <w:t xml:space="preserve"> (Accessed 16 March 2020).</w:t>
      </w:r>
    </w:p>
    <w:p w14:paraId="4E526361" w14:textId="52882EE5" w:rsidR="1663ABBA" w:rsidRPr="00981E6C" w:rsidRDefault="1663ABBA" w:rsidP="54DD1A93">
      <w:pPr>
        <w:rPr>
          <w:rFonts w:ascii="Times New Roman" w:eastAsia="Calibri" w:hAnsi="Times New Roman" w:cs="Times New Roman"/>
          <w:sz w:val="24"/>
          <w:szCs w:val="24"/>
        </w:rPr>
      </w:pPr>
    </w:p>
    <w:p w14:paraId="1B8CA1BA" w14:textId="4B7B0923" w:rsidR="1663ABBA" w:rsidRPr="00981E6C" w:rsidRDefault="1663ABBA" w:rsidP="54DD1A93">
      <w:pPr>
        <w:rPr>
          <w:rFonts w:ascii="Times New Roman" w:eastAsia="Calibri" w:hAnsi="Times New Roman" w:cs="Times New Roman"/>
          <w:sz w:val="24"/>
          <w:szCs w:val="24"/>
        </w:rPr>
      </w:pPr>
    </w:p>
    <w:p w14:paraId="31A80A7C" w14:textId="1010EEB0" w:rsidR="1663ABBA" w:rsidRPr="00981E6C" w:rsidRDefault="1663ABBA" w:rsidP="54DD1A93">
      <w:pPr>
        <w:rPr>
          <w:rFonts w:ascii="Times New Roman" w:eastAsia="Calibri" w:hAnsi="Times New Roman" w:cs="Times New Roman"/>
          <w:sz w:val="24"/>
          <w:szCs w:val="24"/>
        </w:rPr>
      </w:pPr>
    </w:p>
    <w:p w14:paraId="5CC6E682" w14:textId="56D83E44" w:rsidR="1663ABBA" w:rsidRPr="00981E6C" w:rsidRDefault="19209D39" w:rsidP="54DD1A93">
      <w:pPr>
        <w:rPr>
          <w:rFonts w:ascii="Times New Roman" w:eastAsia="Calibri" w:hAnsi="Times New Roman" w:cs="Times New Roman"/>
          <w:color w:val="000000" w:themeColor="text1"/>
          <w:sz w:val="24"/>
          <w:szCs w:val="24"/>
        </w:rPr>
      </w:pPr>
      <w:r w:rsidRPr="00981E6C">
        <w:rPr>
          <w:rFonts w:ascii="Times New Roman" w:eastAsia="Calibri" w:hAnsi="Times New Roman" w:cs="Times New Roman"/>
          <w:color w:val="000000" w:themeColor="text1"/>
          <w:sz w:val="24"/>
          <w:szCs w:val="24"/>
        </w:rPr>
        <w:t xml:space="preserve"> </w:t>
      </w:r>
    </w:p>
    <w:p w14:paraId="11F1822E" w14:textId="77777777" w:rsidR="1663ABBA" w:rsidRPr="00981E6C" w:rsidRDefault="1663ABBA" w:rsidP="54DD1A93">
      <w:pPr>
        <w:rPr>
          <w:rFonts w:ascii="Times New Roman" w:hAnsi="Times New Roman" w:cs="Times New Roman"/>
          <w:sz w:val="24"/>
          <w:szCs w:val="24"/>
        </w:rPr>
      </w:pPr>
    </w:p>
    <w:p w14:paraId="2DE4718C" w14:textId="163B9E97" w:rsidR="1663ABBA" w:rsidRPr="00981E6C" w:rsidRDefault="1663ABBA" w:rsidP="54DD1A93">
      <w:pPr>
        <w:rPr>
          <w:rFonts w:ascii="Times New Roman" w:hAnsi="Times New Roman" w:cs="Times New Roman"/>
          <w:sz w:val="24"/>
          <w:szCs w:val="24"/>
        </w:rPr>
      </w:pPr>
    </w:p>
    <w:p w14:paraId="12FF132D" w14:textId="510104B0" w:rsidR="1663ABBA" w:rsidRPr="00981E6C" w:rsidRDefault="51380BA0" w:rsidP="54DD1A93">
      <w:pPr>
        <w:pStyle w:val="Heading1"/>
        <w:rPr>
          <w:rFonts w:ascii="Times New Roman" w:hAnsi="Times New Roman" w:cs="Times New Roman"/>
          <w:sz w:val="24"/>
          <w:szCs w:val="24"/>
        </w:rPr>
      </w:pPr>
      <w:r w:rsidRPr="00981E6C">
        <w:rPr>
          <w:rFonts w:ascii="Times New Roman" w:hAnsi="Times New Roman" w:cs="Times New Roman"/>
          <w:color w:val="FFFFFF" w:themeColor="background1"/>
          <w:sz w:val="24"/>
          <w:szCs w:val="24"/>
        </w:rPr>
        <w:t>Hospital admissions hit record high as population ages</w:t>
      </w:r>
    </w:p>
    <w:p w14:paraId="0ED04B08" w14:textId="3A7FFF3D" w:rsidR="1663ABBA" w:rsidRPr="00E04A0A" w:rsidRDefault="1663ABBA" w:rsidP="54DD1A93">
      <w:pPr>
        <w:rPr>
          <w:rFonts w:ascii="Calibri Light" w:hAnsi="Calibri Light" w:cs="Calibri Light"/>
          <w:sz w:val="24"/>
          <w:szCs w:val="24"/>
        </w:rPr>
      </w:pPr>
    </w:p>
    <w:sectPr w:rsidR="1663ABBA" w:rsidRPr="00E04A0A" w:rsidSect="00A45935">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15C87" w14:textId="77777777" w:rsidR="00FF4C56" w:rsidRDefault="00FF4C56" w:rsidP="00893DEC">
      <w:pPr>
        <w:spacing w:after="0" w:line="240" w:lineRule="auto"/>
      </w:pPr>
      <w:r>
        <w:separator/>
      </w:r>
    </w:p>
  </w:endnote>
  <w:endnote w:type="continuationSeparator" w:id="0">
    <w:p w14:paraId="3EA57B6A" w14:textId="77777777" w:rsidR="00FF4C56" w:rsidRDefault="00FF4C56" w:rsidP="00893DEC">
      <w:pPr>
        <w:spacing w:after="0" w:line="240" w:lineRule="auto"/>
      </w:pPr>
      <w:r>
        <w:continuationSeparator/>
      </w:r>
    </w:p>
  </w:endnote>
  <w:endnote w:type="continuationNotice" w:id="1">
    <w:p w14:paraId="57351DC4" w14:textId="77777777" w:rsidR="00FF4C56" w:rsidRDefault="00FF4C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3653641"/>
      <w:docPartObj>
        <w:docPartGallery w:val="Page Numbers (Bottom of Page)"/>
        <w:docPartUnique/>
      </w:docPartObj>
    </w:sdtPr>
    <w:sdtEndPr>
      <w:rPr>
        <w:noProof/>
      </w:rPr>
    </w:sdtEndPr>
    <w:sdtContent>
      <w:p w14:paraId="16253BAA" w14:textId="75F8B863" w:rsidR="00622C8F" w:rsidRDefault="00622C8F">
        <w:pPr>
          <w:pStyle w:val="Footer"/>
          <w:jc w:val="center"/>
        </w:pPr>
        <w:r>
          <w:fldChar w:fldCharType="begin"/>
        </w:r>
        <w:r>
          <w:instrText xml:space="preserve"> PAGE   \* MERGEFORMAT </w:instrText>
        </w:r>
        <w:r>
          <w:fldChar w:fldCharType="separate"/>
        </w:r>
        <w:r w:rsidR="00CD2CC8">
          <w:rPr>
            <w:noProof/>
          </w:rPr>
          <w:t>15</w:t>
        </w:r>
        <w:r>
          <w:rPr>
            <w:noProof/>
          </w:rPr>
          <w:fldChar w:fldCharType="end"/>
        </w:r>
      </w:p>
    </w:sdtContent>
  </w:sdt>
  <w:p w14:paraId="26FAD88F" w14:textId="77777777" w:rsidR="00622C8F" w:rsidRDefault="00622C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8A454" w14:textId="77777777" w:rsidR="00FF4C56" w:rsidRDefault="00FF4C56" w:rsidP="00893DEC">
      <w:pPr>
        <w:spacing w:after="0" w:line="240" w:lineRule="auto"/>
      </w:pPr>
      <w:r>
        <w:separator/>
      </w:r>
    </w:p>
  </w:footnote>
  <w:footnote w:type="continuationSeparator" w:id="0">
    <w:p w14:paraId="312BD725" w14:textId="77777777" w:rsidR="00FF4C56" w:rsidRDefault="00FF4C56" w:rsidP="00893DEC">
      <w:pPr>
        <w:spacing w:after="0" w:line="240" w:lineRule="auto"/>
      </w:pPr>
      <w:r>
        <w:continuationSeparator/>
      </w:r>
    </w:p>
  </w:footnote>
  <w:footnote w:type="continuationNotice" w:id="1">
    <w:p w14:paraId="0A5904F5" w14:textId="77777777" w:rsidR="00FF4C56" w:rsidRDefault="00FF4C56">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C023E"/>
    <w:multiLevelType w:val="hybridMultilevel"/>
    <w:tmpl w:val="5344B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32128"/>
    <w:multiLevelType w:val="hybridMultilevel"/>
    <w:tmpl w:val="5C42B7DA"/>
    <w:lvl w:ilvl="0" w:tplc="138C63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134BD"/>
    <w:multiLevelType w:val="hybridMultilevel"/>
    <w:tmpl w:val="D584DB36"/>
    <w:lvl w:ilvl="0" w:tplc="620A870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1A906D8C">
      <w:start w:val="1"/>
      <w:numFmt w:val="bullet"/>
      <w:lvlText w:val=""/>
      <w:lvlJc w:val="left"/>
      <w:pPr>
        <w:ind w:left="2160" w:hanging="360"/>
      </w:pPr>
      <w:rPr>
        <w:rFonts w:ascii="Wingdings" w:hAnsi="Wingdings" w:hint="default"/>
      </w:rPr>
    </w:lvl>
    <w:lvl w:ilvl="3" w:tplc="01C40B14">
      <w:start w:val="1"/>
      <w:numFmt w:val="bullet"/>
      <w:lvlText w:val=""/>
      <w:lvlJc w:val="left"/>
      <w:pPr>
        <w:ind w:left="2880" w:hanging="360"/>
      </w:pPr>
      <w:rPr>
        <w:rFonts w:ascii="Symbol" w:hAnsi="Symbol" w:hint="default"/>
      </w:rPr>
    </w:lvl>
    <w:lvl w:ilvl="4" w:tplc="65EC8756">
      <w:start w:val="1"/>
      <w:numFmt w:val="bullet"/>
      <w:lvlText w:val="o"/>
      <w:lvlJc w:val="left"/>
      <w:pPr>
        <w:ind w:left="3600" w:hanging="360"/>
      </w:pPr>
      <w:rPr>
        <w:rFonts w:ascii="Courier New" w:hAnsi="Courier New" w:hint="default"/>
      </w:rPr>
    </w:lvl>
    <w:lvl w:ilvl="5" w:tplc="87F424CC">
      <w:start w:val="1"/>
      <w:numFmt w:val="bullet"/>
      <w:lvlText w:val=""/>
      <w:lvlJc w:val="left"/>
      <w:pPr>
        <w:ind w:left="4320" w:hanging="360"/>
      </w:pPr>
      <w:rPr>
        <w:rFonts w:ascii="Wingdings" w:hAnsi="Wingdings" w:hint="default"/>
      </w:rPr>
    </w:lvl>
    <w:lvl w:ilvl="6" w:tplc="284685FC">
      <w:start w:val="1"/>
      <w:numFmt w:val="bullet"/>
      <w:lvlText w:val=""/>
      <w:lvlJc w:val="left"/>
      <w:pPr>
        <w:ind w:left="5040" w:hanging="360"/>
      </w:pPr>
      <w:rPr>
        <w:rFonts w:ascii="Symbol" w:hAnsi="Symbol" w:hint="default"/>
      </w:rPr>
    </w:lvl>
    <w:lvl w:ilvl="7" w:tplc="8F80B3EE">
      <w:start w:val="1"/>
      <w:numFmt w:val="bullet"/>
      <w:lvlText w:val="o"/>
      <w:lvlJc w:val="left"/>
      <w:pPr>
        <w:ind w:left="5760" w:hanging="360"/>
      </w:pPr>
      <w:rPr>
        <w:rFonts w:ascii="Courier New" w:hAnsi="Courier New" w:hint="default"/>
      </w:rPr>
    </w:lvl>
    <w:lvl w:ilvl="8" w:tplc="4E4AF876">
      <w:start w:val="1"/>
      <w:numFmt w:val="bullet"/>
      <w:lvlText w:val=""/>
      <w:lvlJc w:val="left"/>
      <w:pPr>
        <w:ind w:left="6480" w:hanging="360"/>
      </w:pPr>
      <w:rPr>
        <w:rFonts w:ascii="Wingdings" w:hAnsi="Wingdings" w:hint="default"/>
      </w:rPr>
    </w:lvl>
  </w:abstractNum>
  <w:abstractNum w:abstractNumId="3" w15:restartNumberingAfterBreak="0">
    <w:nsid w:val="1811760F"/>
    <w:multiLevelType w:val="hybridMultilevel"/>
    <w:tmpl w:val="E47AC176"/>
    <w:lvl w:ilvl="0" w:tplc="5C602BF2">
      <w:start w:val="1"/>
      <w:numFmt w:val="decimal"/>
      <w:lvlText w:val="%1."/>
      <w:lvlJc w:val="left"/>
      <w:pPr>
        <w:ind w:left="720" w:hanging="360"/>
      </w:pPr>
    </w:lvl>
    <w:lvl w:ilvl="1" w:tplc="40C8C180">
      <w:start w:val="1"/>
      <w:numFmt w:val="lowerLetter"/>
      <w:lvlText w:val="%2."/>
      <w:lvlJc w:val="left"/>
      <w:pPr>
        <w:ind w:left="1440" w:hanging="360"/>
      </w:pPr>
    </w:lvl>
    <w:lvl w:ilvl="2" w:tplc="DC88CA88">
      <w:start w:val="1"/>
      <w:numFmt w:val="lowerRoman"/>
      <w:lvlText w:val="%3."/>
      <w:lvlJc w:val="right"/>
      <w:pPr>
        <w:ind w:left="2160" w:hanging="180"/>
      </w:pPr>
    </w:lvl>
    <w:lvl w:ilvl="3" w:tplc="7884D7DC">
      <w:start w:val="1"/>
      <w:numFmt w:val="decimal"/>
      <w:lvlText w:val="%4."/>
      <w:lvlJc w:val="left"/>
      <w:pPr>
        <w:ind w:left="2880" w:hanging="360"/>
      </w:pPr>
    </w:lvl>
    <w:lvl w:ilvl="4" w:tplc="C5CE0F36">
      <w:start w:val="1"/>
      <w:numFmt w:val="lowerLetter"/>
      <w:lvlText w:val="%5."/>
      <w:lvlJc w:val="left"/>
      <w:pPr>
        <w:ind w:left="3600" w:hanging="360"/>
      </w:pPr>
    </w:lvl>
    <w:lvl w:ilvl="5" w:tplc="DF3A54C6">
      <w:start w:val="1"/>
      <w:numFmt w:val="lowerRoman"/>
      <w:lvlText w:val="%6."/>
      <w:lvlJc w:val="right"/>
      <w:pPr>
        <w:ind w:left="4320" w:hanging="180"/>
      </w:pPr>
    </w:lvl>
    <w:lvl w:ilvl="6" w:tplc="B8BA6454">
      <w:start w:val="1"/>
      <w:numFmt w:val="decimal"/>
      <w:lvlText w:val="%7."/>
      <w:lvlJc w:val="left"/>
      <w:pPr>
        <w:ind w:left="5040" w:hanging="360"/>
      </w:pPr>
    </w:lvl>
    <w:lvl w:ilvl="7" w:tplc="5CB29922">
      <w:start w:val="1"/>
      <w:numFmt w:val="lowerLetter"/>
      <w:lvlText w:val="%8."/>
      <w:lvlJc w:val="left"/>
      <w:pPr>
        <w:ind w:left="5760" w:hanging="360"/>
      </w:pPr>
    </w:lvl>
    <w:lvl w:ilvl="8" w:tplc="461AB160">
      <w:start w:val="1"/>
      <w:numFmt w:val="lowerRoman"/>
      <w:lvlText w:val="%9."/>
      <w:lvlJc w:val="right"/>
      <w:pPr>
        <w:ind w:left="6480" w:hanging="180"/>
      </w:pPr>
    </w:lvl>
  </w:abstractNum>
  <w:abstractNum w:abstractNumId="4" w15:restartNumberingAfterBreak="0">
    <w:nsid w:val="1CBC09F1"/>
    <w:multiLevelType w:val="hybridMultilevel"/>
    <w:tmpl w:val="1DFEE642"/>
    <w:lvl w:ilvl="0" w:tplc="F416B312">
      <w:start w:val="1"/>
      <w:numFmt w:val="bullet"/>
      <w:lvlText w:val=""/>
      <w:lvlJc w:val="left"/>
      <w:pPr>
        <w:ind w:left="720" w:hanging="360"/>
      </w:pPr>
      <w:rPr>
        <w:rFonts w:ascii="Symbol" w:hAnsi="Symbol" w:hint="default"/>
      </w:rPr>
    </w:lvl>
    <w:lvl w:ilvl="1" w:tplc="27E6131E">
      <w:start w:val="1"/>
      <w:numFmt w:val="bullet"/>
      <w:lvlText w:val="o"/>
      <w:lvlJc w:val="left"/>
      <w:pPr>
        <w:ind w:left="1440" w:hanging="360"/>
      </w:pPr>
      <w:rPr>
        <w:rFonts w:ascii="Courier New" w:hAnsi="Courier New" w:hint="default"/>
      </w:rPr>
    </w:lvl>
    <w:lvl w:ilvl="2" w:tplc="E174CC56">
      <w:start w:val="1"/>
      <w:numFmt w:val="bullet"/>
      <w:lvlText w:val=""/>
      <w:lvlJc w:val="left"/>
      <w:pPr>
        <w:ind w:left="2160" w:hanging="360"/>
      </w:pPr>
      <w:rPr>
        <w:rFonts w:ascii="Wingdings" w:hAnsi="Wingdings" w:hint="default"/>
      </w:rPr>
    </w:lvl>
    <w:lvl w:ilvl="3" w:tplc="889C285C">
      <w:start w:val="1"/>
      <w:numFmt w:val="bullet"/>
      <w:lvlText w:val=""/>
      <w:lvlJc w:val="left"/>
      <w:pPr>
        <w:ind w:left="2880" w:hanging="360"/>
      </w:pPr>
      <w:rPr>
        <w:rFonts w:ascii="Symbol" w:hAnsi="Symbol" w:hint="default"/>
      </w:rPr>
    </w:lvl>
    <w:lvl w:ilvl="4" w:tplc="D5B62A62">
      <w:start w:val="1"/>
      <w:numFmt w:val="bullet"/>
      <w:lvlText w:val="o"/>
      <w:lvlJc w:val="left"/>
      <w:pPr>
        <w:ind w:left="3600" w:hanging="360"/>
      </w:pPr>
      <w:rPr>
        <w:rFonts w:ascii="Courier New" w:hAnsi="Courier New" w:hint="default"/>
      </w:rPr>
    </w:lvl>
    <w:lvl w:ilvl="5" w:tplc="6A20C400">
      <w:start w:val="1"/>
      <w:numFmt w:val="bullet"/>
      <w:lvlText w:val=""/>
      <w:lvlJc w:val="left"/>
      <w:pPr>
        <w:ind w:left="4320" w:hanging="360"/>
      </w:pPr>
      <w:rPr>
        <w:rFonts w:ascii="Wingdings" w:hAnsi="Wingdings" w:hint="default"/>
      </w:rPr>
    </w:lvl>
    <w:lvl w:ilvl="6" w:tplc="CA5C9F94">
      <w:start w:val="1"/>
      <w:numFmt w:val="bullet"/>
      <w:lvlText w:val=""/>
      <w:lvlJc w:val="left"/>
      <w:pPr>
        <w:ind w:left="5040" w:hanging="360"/>
      </w:pPr>
      <w:rPr>
        <w:rFonts w:ascii="Symbol" w:hAnsi="Symbol" w:hint="default"/>
      </w:rPr>
    </w:lvl>
    <w:lvl w:ilvl="7" w:tplc="984AECF8">
      <w:start w:val="1"/>
      <w:numFmt w:val="bullet"/>
      <w:lvlText w:val="o"/>
      <w:lvlJc w:val="left"/>
      <w:pPr>
        <w:ind w:left="5760" w:hanging="360"/>
      </w:pPr>
      <w:rPr>
        <w:rFonts w:ascii="Courier New" w:hAnsi="Courier New" w:hint="default"/>
      </w:rPr>
    </w:lvl>
    <w:lvl w:ilvl="8" w:tplc="7DE6669C">
      <w:start w:val="1"/>
      <w:numFmt w:val="bullet"/>
      <w:lvlText w:val=""/>
      <w:lvlJc w:val="left"/>
      <w:pPr>
        <w:ind w:left="6480" w:hanging="360"/>
      </w:pPr>
      <w:rPr>
        <w:rFonts w:ascii="Wingdings" w:hAnsi="Wingdings" w:hint="default"/>
      </w:rPr>
    </w:lvl>
  </w:abstractNum>
  <w:abstractNum w:abstractNumId="5" w15:restartNumberingAfterBreak="0">
    <w:nsid w:val="20AB6E56"/>
    <w:multiLevelType w:val="hybridMultilevel"/>
    <w:tmpl w:val="71EA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E0718"/>
    <w:multiLevelType w:val="hybridMultilevel"/>
    <w:tmpl w:val="C55AC1F0"/>
    <w:lvl w:ilvl="0" w:tplc="87C291B0">
      <w:start w:val="1"/>
      <w:numFmt w:val="bullet"/>
      <w:lvlText w:val=""/>
      <w:lvlJc w:val="left"/>
      <w:pPr>
        <w:ind w:left="720" w:hanging="360"/>
      </w:pPr>
      <w:rPr>
        <w:rFonts w:ascii="Symbol" w:hAnsi="Symbol" w:hint="default"/>
      </w:rPr>
    </w:lvl>
    <w:lvl w:ilvl="1" w:tplc="9FD2C6C2">
      <w:start w:val="1"/>
      <w:numFmt w:val="bullet"/>
      <w:lvlText w:val="o"/>
      <w:lvlJc w:val="left"/>
      <w:pPr>
        <w:ind w:left="1440" w:hanging="360"/>
      </w:pPr>
      <w:rPr>
        <w:rFonts w:ascii="Courier New" w:hAnsi="Courier New" w:hint="default"/>
      </w:rPr>
    </w:lvl>
    <w:lvl w:ilvl="2" w:tplc="B4EE8370">
      <w:start w:val="1"/>
      <w:numFmt w:val="bullet"/>
      <w:lvlText w:val=""/>
      <w:lvlJc w:val="left"/>
      <w:pPr>
        <w:ind w:left="2160" w:hanging="360"/>
      </w:pPr>
      <w:rPr>
        <w:rFonts w:ascii="Wingdings" w:hAnsi="Wingdings" w:hint="default"/>
      </w:rPr>
    </w:lvl>
    <w:lvl w:ilvl="3" w:tplc="F99A2354">
      <w:start w:val="1"/>
      <w:numFmt w:val="bullet"/>
      <w:lvlText w:val=""/>
      <w:lvlJc w:val="left"/>
      <w:pPr>
        <w:ind w:left="2880" w:hanging="360"/>
      </w:pPr>
      <w:rPr>
        <w:rFonts w:ascii="Symbol" w:hAnsi="Symbol" w:hint="default"/>
      </w:rPr>
    </w:lvl>
    <w:lvl w:ilvl="4" w:tplc="A3825CEC">
      <w:start w:val="1"/>
      <w:numFmt w:val="bullet"/>
      <w:lvlText w:val="o"/>
      <w:lvlJc w:val="left"/>
      <w:pPr>
        <w:ind w:left="3600" w:hanging="360"/>
      </w:pPr>
      <w:rPr>
        <w:rFonts w:ascii="Courier New" w:hAnsi="Courier New" w:hint="default"/>
      </w:rPr>
    </w:lvl>
    <w:lvl w:ilvl="5" w:tplc="24704572">
      <w:start w:val="1"/>
      <w:numFmt w:val="bullet"/>
      <w:lvlText w:val=""/>
      <w:lvlJc w:val="left"/>
      <w:pPr>
        <w:ind w:left="4320" w:hanging="360"/>
      </w:pPr>
      <w:rPr>
        <w:rFonts w:ascii="Wingdings" w:hAnsi="Wingdings" w:hint="default"/>
      </w:rPr>
    </w:lvl>
    <w:lvl w:ilvl="6" w:tplc="A442FC58">
      <w:start w:val="1"/>
      <w:numFmt w:val="bullet"/>
      <w:lvlText w:val=""/>
      <w:lvlJc w:val="left"/>
      <w:pPr>
        <w:ind w:left="5040" w:hanging="360"/>
      </w:pPr>
      <w:rPr>
        <w:rFonts w:ascii="Symbol" w:hAnsi="Symbol" w:hint="default"/>
      </w:rPr>
    </w:lvl>
    <w:lvl w:ilvl="7" w:tplc="67FE0300">
      <w:start w:val="1"/>
      <w:numFmt w:val="bullet"/>
      <w:lvlText w:val="o"/>
      <w:lvlJc w:val="left"/>
      <w:pPr>
        <w:ind w:left="5760" w:hanging="360"/>
      </w:pPr>
      <w:rPr>
        <w:rFonts w:ascii="Courier New" w:hAnsi="Courier New" w:hint="default"/>
      </w:rPr>
    </w:lvl>
    <w:lvl w:ilvl="8" w:tplc="8E967B94">
      <w:start w:val="1"/>
      <w:numFmt w:val="bullet"/>
      <w:lvlText w:val=""/>
      <w:lvlJc w:val="left"/>
      <w:pPr>
        <w:ind w:left="6480" w:hanging="360"/>
      </w:pPr>
      <w:rPr>
        <w:rFonts w:ascii="Wingdings" w:hAnsi="Wingdings" w:hint="default"/>
      </w:rPr>
    </w:lvl>
  </w:abstractNum>
  <w:abstractNum w:abstractNumId="7" w15:restartNumberingAfterBreak="0">
    <w:nsid w:val="31681428"/>
    <w:multiLevelType w:val="hybridMultilevel"/>
    <w:tmpl w:val="0A780E6E"/>
    <w:lvl w:ilvl="0" w:tplc="E1FE895E">
      <w:start w:val="1"/>
      <w:numFmt w:val="bullet"/>
      <w:lvlText w:val=""/>
      <w:lvlJc w:val="left"/>
      <w:pPr>
        <w:ind w:left="720" w:hanging="360"/>
      </w:pPr>
      <w:rPr>
        <w:rFonts w:ascii="Symbol" w:hAnsi="Symbol" w:hint="default"/>
      </w:rPr>
    </w:lvl>
    <w:lvl w:ilvl="1" w:tplc="7C461884">
      <w:start w:val="1"/>
      <w:numFmt w:val="bullet"/>
      <w:lvlText w:val="o"/>
      <w:lvlJc w:val="left"/>
      <w:pPr>
        <w:ind w:left="1440" w:hanging="360"/>
      </w:pPr>
      <w:rPr>
        <w:rFonts w:ascii="Courier New" w:hAnsi="Courier New" w:hint="default"/>
      </w:rPr>
    </w:lvl>
    <w:lvl w:ilvl="2" w:tplc="C57EE68A">
      <w:start w:val="1"/>
      <w:numFmt w:val="bullet"/>
      <w:lvlText w:val=""/>
      <w:lvlJc w:val="left"/>
      <w:pPr>
        <w:ind w:left="2160" w:hanging="360"/>
      </w:pPr>
      <w:rPr>
        <w:rFonts w:ascii="Wingdings" w:hAnsi="Wingdings" w:hint="default"/>
      </w:rPr>
    </w:lvl>
    <w:lvl w:ilvl="3" w:tplc="DE503B04">
      <w:start w:val="1"/>
      <w:numFmt w:val="bullet"/>
      <w:lvlText w:val=""/>
      <w:lvlJc w:val="left"/>
      <w:pPr>
        <w:ind w:left="2880" w:hanging="360"/>
      </w:pPr>
      <w:rPr>
        <w:rFonts w:ascii="Symbol" w:hAnsi="Symbol" w:hint="default"/>
      </w:rPr>
    </w:lvl>
    <w:lvl w:ilvl="4" w:tplc="645A3A50">
      <w:start w:val="1"/>
      <w:numFmt w:val="bullet"/>
      <w:lvlText w:val="o"/>
      <w:lvlJc w:val="left"/>
      <w:pPr>
        <w:ind w:left="3600" w:hanging="360"/>
      </w:pPr>
      <w:rPr>
        <w:rFonts w:ascii="Courier New" w:hAnsi="Courier New" w:hint="default"/>
      </w:rPr>
    </w:lvl>
    <w:lvl w:ilvl="5" w:tplc="725210EE">
      <w:start w:val="1"/>
      <w:numFmt w:val="bullet"/>
      <w:lvlText w:val=""/>
      <w:lvlJc w:val="left"/>
      <w:pPr>
        <w:ind w:left="4320" w:hanging="360"/>
      </w:pPr>
      <w:rPr>
        <w:rFonts w:ascii="Wingdings" w:hAnsi="Wingdings" w:hint="default"/>
      </w:rPr>
    </w:lvl>
    <w:lvl w:ilvl="6" w:tplc="E8B04B7C">
      <w:start w:val="1"/>
      <w:numFmt w:val="bullet"/>
      <w:lvlText w:val=""/>
      <w:lvlJc w:val="left"/>
      <w:pPr>
        <w:ind w:left="5040" w:hanging="360"/>
      </w:pPr>
      <w:rPr>
        <w:rFonts w:ascii="Symbol" w:hAnsi="Symbol" w:hint="default"/>
      </w:rPr>
    </w:lvl>
    <w:lvl w:ilvl="7" w:tplc="3836DE02">
      <w:start w:val="1"/>
      <w:numFmt w:val="bullet"/>
      <w:lvlText w:val="o"/>
      <w:lvlJc w:val="left"/>
      <w:pPr>
        <w:ind w:left="5760" w:hanging="360"/>
      </w:pPr>
      <w:rPr>
        <w:rFonts w:ascii="Courier New" w:hAnsi="Courier New" w:hint="default"/>
      </w:rPr>
    </w:lvl>
    <w:lvl w:ilvl="8" w:tplc="928CB2E4">
      <w:start w:val="1"/>
      <w:numFmt w:val="bullet"/>
      <w:lvlText w:val=""/>
      <w:lvlJc w:val="left"/>
      <w:pPr>
        <w:ind w:left="6480" w:hanging="360"/>
      </w:pPr>
      <w:rPr>
        <w:rFonts w:ascii="Wingdings" w:hAnsi="Wingdings" w:hint="default"/>
      </w:rPr>
    </w:lvl>
  </w:abstractNum>
  <w:abstractNum w:abstractNumId="8" w15:restartNumberingAfterBreak="0">
    <w:nsid w:val="34240D4C"/>
    <w:multiLevelType w:val="hybridMultilevel"/>
    <w:tmpl w:val="BE94A868"/>
    <w:lvl w:ilvl="0" w:tplc="138C63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85254"/>
    <w:multiLevelType w:val="hybridMultilevel"/>
    <w:tmpl w:val="451A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060D8"/>
    <w:multiLevelType w:val="hybridMultilevel"/>
    <w:tmpl w:val="398880B4"/>
    <w:lvl w:ilvl="0" w:tplc="138C63B4">
      <w:start w:val="1"/>
      <w:numFmt w:val="bullet"/>
      <w:lvlText w:val=""/>
      <w:lvlJc w:val="left"/>
      <w:pPr>
        <w:ind w:left="720" w:hanging="360"/>
      </w:pPr>
      <w:rPr>
        <w:rFonts w:ascii="Symbol" w:hAnsi="Symbol" w:hint="default"/>
      </w:rPr>
    </w:lvl>
    <w:lvl w:ilvl="1" w:tplc="5D1C600A">
      <w:start w:val="1"/>
      <w:numFmt w:val="bullet"/>
      <w:lvlText w:val="o"/>
      <w:lvlJc w:val="left"/>
      <w:pPr>
        <w:ind w:left="1440" w:hanging="360"/>
      </w:pPr>
      <w:rPr>
        <w:rFonts w:ascii="Courier New" w:hAnsi="Courier New" w:hint="default"/>
      </w:rPr>
    </w:lvl>
    <w:lvl w:ilvl="2" w:tplc="BC48BA8C">
      <w:start w:val="1"/>
      <w:numFmt w:val="bullet"/>
      <w:lvlText w:val=""/>
      <w:lvlJc w:val="left"/>
      <w:pPr>
        <w:ind w:left="2160" w:hanging="360"/>
      </w:pPr>
      <w:rPr>
        <w:rFonts w:ascii="Wingdings" w:hAnsi="Wingdings" w:hint="default"/>
      </w:rPr>
    </w:lvl>
    <w:lvl w:ilvl="3" w:tplc="1EB45C50">
      <w:start w:val="1"/>
      <w:numFmt w:val="bullet"/>
      <w:lvlText w:val=""/>
      <w:lvlJc w:val="left"/>
      <w:pPr>
        <w:ind w:left="2880" w:hanging="360"/>
      </w:pPr>
      <w:rPr>
        <w:rFonts w:ascii="Symbol" w:hAnsi="Symbol" w:hint="default"/>
      </w:rPr>
    </w:lvl>
    <w:lvl w:ilvl="4" w:tplc="C7F23BC2">
      <w:start w:val="1"/>
      <w:numFmt w:val="bullet"/>
      <w:lvlText w:val="o"/>
      <w:lvlJc w:val="left"/>
      <w:pPr>
        <w:ind w:left="3600" w:hanging="360"/>
      </w:pPr>
      <w:rPr>
        <w:rFonts w:ascii="Courier New" w:hAnsi="Courier New" w:hint="default"/>
      </w:rPr>
    </w:lvl>
    <w:lvl w:ilvl="5" w:tplc="FA66C0EA">
      <w:start w:val="1"/>
      <w:numFmt w:val="bullet"/>
      <w:lvlText w:val=""/>
      <w:lvlJc w:val="left"/>
      <w:pPr>
        <w:ind w:left="4320" w:hanging="360"/>
      </w:pPr>
      <w:rPr>
        <w:rFonts w:ascii="Wingdings" w:hAnsi="Wingdings" w:hint="default"/>
      </w:rPr>
    </w:lvl>
    <w:lvl w:ilvl="6" w:tplc="56929EFC">
      <w:start w:val="1"/>
      <w:numFmt w:val="bullet"/>
      <w:lvlText w:val=""/>
      <w:lvlJc w:val="left"/>
      <w:pPr>
        <w:ind w:left="5040" w:hanging="360"/>
      </w:pPr>
      <w:rPr>
        <w:rFonts w:ascii="Symbol" w:hAnsi="Symbol" w:hint="default"/>
      </w:rPr>
    </w:lvl>
    <w:lvl w:ilvl="7" w:tplc="A11C17B8">
      <w:start w:val="1"/>
      <w:numFmt w:val="bullet"/>
      <w:lvlText w:val="o"/>
      <w:lvlJc w:val="left"/>
      <w:pPr>
        <w:ind w:left="5760" w:hanging="360"/>
      </w:pPr>
      <w:rPr>
        <w:rFonts w:ascii="Courier New" w:hAnsi="Courier New" w:hint="default"/>
      </w:rPr>
    </w:lvl>
    <w:lvl w:ilvl="8" w:tplc="2CA2C8C8">
      <w:start w:val="1"/>
      <w:numFmt w:val="bullet"/>
      <w:lvlText w:val=""/>
      <w:lvlJc w:val="left"/>
      <w:pPr>
        <w:ind w:left="6480" w:hanging="360"/>
      </w:pPr>
      <w:rPr>
        <w:rFonts w:ascii="Wingdings" w:hAnsi="Wingdings" w:hint="default"/>
      </w:rPr>
    </w:lvl>
  </w:abstractNum>
  <w:abstractNum w:abstractNumId="11" w15:restartNumberingAfterBreak="0">
    <w:nsid w:val="415B765E"/>
    <w:multiLevelType w:val="hybridMultilevel"/>
    <w:tmpl w:val="71A6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72587"/>
    <w:multiLevelType w:val="hybridMultilevel"/>
    <w:tmpl w:val="B306A51E"/>
    <w:lvl w:ilvl="0" w:tplc="138C63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356902"/>
    <w:multiLevelType w:val="hybridMultilevel"/>
    <w:tmpl w:val="956E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4A7B13"/>
    <w:multiLevelType w:val="hybridMultilevel"/>
    <w:tmpl w:val="AB3E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10"/>
  </w:num>
  <w:num w:numId="5">
    <w:abstractNumId w:val="2"/>
  </w:num>
  <w:num w:numId="6">
    <w:abstractNumId w:val="7"/>
  </w:num>
  <w:num w:numId="7">
    <w:abstractNumId w:val="14"/>
  </w:num>
  <w:num w:numId="8">
    <w:abstractNumId w:val="9"/>
  </w:num>
  <w:num w:numId="9">
    <w:abstractNumId w:val="11"/>
  </w:num>
  <w:num w:numId="10">
    <w:abstractNumId w:val="13"/>
  </w:num>
  <w:num w:numId="11">
    <w:abstractNumId w:val="0"/>
  </w:num>
  <w:num w:numId="12">
    <w:abstractNumId w:val="5"/>
  </w:num>
  <w:num w:numId="13">
    <w:abstractNumId w:val="1"/>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883"/>
    <w:rsid w:val="0001011A"/>
    <w:rsid w:val="000118A2"/>
    <w:rsid w:val="00027088"/>
    <w:rsid w:val="000341DC"/>
    <w:rsid w:val="00054C4C"/>
    <w:rsid w:val="00075B2E"/>
    <w:rsid w:val="0008022F"/>
    <w:rsid w:val="000827F3"/>
    <w:rsid w:val="00092C2C"/>
    <w:rsid w:val="000DB5D1"/>
    <w:rsid w:val="000E559B"/>
    <w:rsid w:val="00120D7F"/>
    <w:rsid w:val="00121A3A"/>
    <w:rsid w:val="00145126"/>
    <w:rsid w:val="00161286"/>
    <w:rsid w:val="001B3661"/>
    <w:rsid w:val="001B3E7A"/>
    <w:rsid w:val="001D6E09"/>
    <w:rsid w:val="001E073B"/>
    <w:rsid w:val="001F27D2"/>
    <w:rsid w:val="002020EB"/>
    <w:rsid w:val="00205FFE"/>
    <w:rsid w:val="0021039E"/>
    <w:rsid w:val="002137D4"/>
    <w:rsid w:val="00214F85"/>
    <w:rsid w:val="00217C84"/>
    <w:rsid w:val="00232F0F"/>
    <w:rsid w:val="0024714C"/>
    <w:rsid w:val="00264D28"/>
    <w:rsid w:val="00273E4D"/>
    <w:rsid w:val="00275AF3"/>
    <w:rsid w:val="00276EE0"/>
    <w:rsid w:val="0028517E"/>
    <w:rsid w:val="00297A22"/>
    <w:rsid w:val="002B016D"/>
    <w:rsid w:val="002B4770"/>
    <w:rsid w:val="002C6B18"/>
    <w:rsid w:val="002E568C"/>
    <w:rsid w:val="002F2EA2"/>
    <w:rsid w:val="00316153"/>
    <w:rsid w:val="0032117A"/>
    <w:rsid w:val="00330B3B"/>
    <w:rsid w:val="00354292"/>
    <w:rsid w:val="003550B2"/>
    <w:rsid w:val="00367AA2"/>
    <w:rsid w:val="00380FE4"/>
    <w:rsid w:val="003836B2"/>
    <w:rsid w:val="00392C2C"/>
    <w:rsid w:val="00393E20"/>
    <w:rsid w:val="003A0B9E"/>
    <w:rsid w:val="003C2F9A"/>
    <w:rsid w:val="003D4879"/>
    <w:rsid w:val="003F4120"/>
    <w:rsid w:val="004066A2"/>
    <w:rsid w:val="00415811"/>
    <w:rsid w:val="00416776"/>
    <w:rsid w:val="0041791A"/>
    <w:rsid w:val="00462692"/>
    <w:rsid w:val="004637DF"/>
    <w:rsid w:val="00481A42"/>
    <w:rsid w:val="004E4E0E"/>
    <w:rsid w:val="004E64B3"/>
    <w:rsid w:val="0053710C"/>
    <w:rsid w:val="00546915"/>
    <w:rsid w:val="00551B48"/>
    <w:rsid w:val="00586C0B"/>
    <w:rsid w:val="00590584"/>
    <w:rsid w:val="005A1E1F"/>
    <w:rsid w:val="005B582F"/>
    <w:rsid w:val="005D7411"/>
    <w:rsid w:val="005D7EAE"/>
    <w:rsid w:val="005F49C2"/>
    <w:rsid w:val="005F5624"/>
    <w:rsid w:val="00602009"/>
    <w:rsid w:val="00606CDB"/>
    <w:rsid w:val="006211FA"/>
    <w:rsid w:val="00622C8F"/>
    <w:rsid w:val="00625185"/>
    <w:rsid w:val="00625E97"/>
    <w:rsid w:val="00631579"/>
    <w:rsid w:val="00632BE5"/>
    <w:rsid w:val="00637AE3"/>
    <w:rsid w:val="00646E8E"/>
    <w:rsid w:val="00650545"/>
    <w:rsid w:val="006533BF"/>
    <w:rsid w:val="00654C2D"/>
    <w:rsid w:val="00661F07"/>
    <w:rsid w:val="006811F5"/>
    <w:rsid w:val="006867BA"/>
    <w:rsid w:val="00695B94"/>
    <w:rsid w:val="006E67FF"/>
    <w:rsid w:val="007043E5"/>
    <w:rsid w:val="00726D9D"/>
    <w:rsid w:val="0073121C"/>
    <w:rsid w:val="0074181F"/>
    <w:rsid w:val="00767C2D"/>
    <w:rsid w:val="007821AB"/>
    <w:rsid w:val="007A7DF4"/>
    <w:rsid w:val="007C0EFF"/>
    <w:rsid w:val="007D1A38"/>
    <w:rsid w:val="00804FA8"/>
    <w:rsid w:val="008276F4"/>
    <w:rsid w:val="008519F7"/>
    <w:rsid w:val="008531E7"/>
    <w:rsid w:val="008554F6"/>
    <w:rsid w:val="00856A90"/>
    <w:rsid w:val="00872FC5"/>
    <w:rsid w:val="00875023"/>
    <w:rsid w:val="00881734"/>
    <w:rsid w:val="00893DEC"/>
    <w:rsid w:val="008A374A"/>
    <w:rsid w:val="008C1B37"/>
    <w:rsid w:val="008D2FF0"/>
    <w:rsid w:val="00903AC5"/>
    <w:rsid w:val="00907370"/>
    <w:rsid w:val="009179A8"/>
    <w:rsid w:val="009306CF"/>
    <w:rsid w:val="0093687F"/>
    <w:rsid w:val="0095334A"/>
    <w:rsid w:val="00955357"/>
    <w:rsid w:val="00955A17"/>
    <w:rsid w:val="0096661D"/>
    <w:rsid w:val="00974DEA"/>
    <w:rsid w:val="00981E6C"/>
    <w:rsid w:val="0098552D"/>
    <w:rsid w:val="0098DCC5"/>
    <w:rsid w:val="00995162"/>
    <w:rsid w:val="009A0F32"/>
    <w:rsid w:val="009D441C"/>
    <w:rsid w:val="009D4642"/>
    <w:rsid w:val="009F44B5"/>
    <w:rsid w:val="009F570D"/>
    <w:rsid w:val="00A23B97"/>
    <w:rsid w:val="00A45935"/>
    <w:rsid w:val="00A46FAC"/>
    <w:rsid w:val="00A5635B"/>
    <w:rsid w:val="00A6199A"/>
    <w:rsid w:val="00A949B5"/>
    <w:rsid w:val="00A9F937"/>
    <w:rsid w:val="00AA766B"/>
    <w:rsid w:val="00AE73D4"/>
    <w:rsid w:val="00B10883"/>
    <w:rsid w:val="00B219C2"/>
    <w:rsid w:val="00B22D14"/>
    <w:rsid w:val="00B31D3D"/>
    <w:rsid w:val="00B37136"/>
    <w:rsid w:val="00B43189"/>
    <w:rsid w:val="00B775B9"/>
    <w:rsid w:val="00BC2ABC"/>
    <w:rsid w:val="00BD0ECD"/>
    <w:rsid w:val="00BD4D3B"/>
    <w:rsid w:val="00BE6FC9"/>
    <w:rsid w:val="00BF5289"/>
    <w:rsid w:val="00C056E3"/>
    <w:rsid w:val="00C107AC"/>
    <w:rsid w:val="00C26BE8"/>
    <w:rsid w:val="00C373F1"/>
    <w:rsid w:val="00C40A20"/>
    <w:rsid w:val="00C40A26"/>
    <w:rsid w:val="00C442CD"/>
    <w:rsid w:val="00C64846"/>
    <w:rsid w:val="00C8293D"/>
    <w:rsid w:val="00C94EA8"/>
    <w:rsid w:val="00CD2CC8"/>
    <w:rsid w:val="00CD4758"/>
    <w:rsid w:val="00D03FBB"/>
    <w:rsid w:val="00D27529"/>
    <w:rsid w:val="00D27DF1"/>
    <w:rsid w:val="00D41D92"/>
    <w:rsid w:val="00D5602D"/>
    <w:rsid w:val="00D64ED9"/>
    <w:rsid w:val="00D659E1"/>
    <w:rsid w:val="00D67EDC"/>
    <w:rsid w:val="00DB7610"/>
    <w:rsid w:val="00DE66BF"/>
    <w:rsid w:val="00E04A0A"/>
    <w:rsid w:val="00E14307"/>
    <w:rsid w:val="00E43EF4"/>
    <w:rsid w:val="00E53AEA"/>
    <w:rsid w:val="00E9345C"/>
    <w:rsid w:val="00EE4476"/>
    <w:rsid w:val="00EF129A"/>
    <w:rsid w:val="00EF2627"/>
    <w:rsid w:val="00EF2FBF"/>
    <w:rsid w:val="00F50F9C"/>
    <w:rsid w:val="00F53ECC"/>
    <w:rsid w:val="00F57CED"/>
    <w:rsid w:val="00F60AE8"/>
    <w:rsid w:val="00F65266"/>
    <w:rsid w:val="00F750F9"/>
    <w:rsid w:val="00F77082"/>
    <w:rsid w:val="00FB71B5"/>
    <w:rsid w:val="00FE0C84"/>
    <w:rsid w:val="00FF46EB"/>
    <w:rsid w:val="00FF4C56"/>
    <w:rsid w:val="0135A28D"/>
    <w:rsid w:val="0137AD4E"/>
    <w:rsid w:val="016154B0"/>
    <w:rsid w:val="019006AD"/>
    <w:rsid w:val="01A058D6"/>
    <w:rsid w:val="01B53FEF"/>
    <w:rsid w:val="02127922"/>
    <w:rsid w:val="0229CFD9"/>
    <w:rsid w:val="02301E5B"/>
    <w:rsid w:val="025568B5"/>
    <w:rsid w:val="026102CD"/>
    <w:rsid w:val="02D3BBBF"/>
    <w:rsid w:val="02FC238E"/>
    <w:rsid w:val="033EBB41"/>
    <w:rsid w:val="035AEBD2"/>
    <w:rsid w:val="03A6B994"/>
    <w:rsid w:val="03C79193"/>
    <w:rsid w:val="03CE3D59"/>
    <w:rsid w:val="04084D55"/>
    <w:rsid w:val="04379A43"/>
    <w:rsid w:val="049102E7"/>
    <w:rsid w:val="05042295"/>
    <w:rsid w:val="051B6B2D"/>
    <w:rsid w:val="055C2F43"/>
    <w:rsid w:val="056D0498"/>
    <w:rsid w:val="05924628"/>
    <w:rsid w:val="068C11FE"/>
    <w:rsid w:val="06A998AE"/>
    <w:rsid w:val="06BCD336"/>
    <w:rsid w:val="06E09060"/>
    <w:rsid w:val="06EF152C"/>
    <w:rsid w:val="06F740D5"/>
    <w:rsid w:val="07640FCC"/>
    <w:rsid w:val="076DCF5E"/>
    <w:rsid w:val="07A57D04"/>
    <w:rsid w:val="07B737C0"/>
    <w:rsid w:val="07C63D33"/>
    <w:rsid w:val="07E41062"/>
    <w:rsid w:val="08194891"/>
    <w:rsid w:val="081BFB14"/>
    <w:rsid w:val="08D5B439"/>
    <w:rsid w:val="0909F9FB"/>
    <w:rsid w:val="0A2F08F1"/>
    <w:rsid w:val="0A3D5693"/>
    <w:rsid w:val="0A493E5A"/>
    <w:rsid w:val="0A4E53C1"/>
    <w:rsid w:val="0A6258F0"/>
    <w:rsid w:val="0B2B4950"/>
    <w:rsid w:val="0B7E7888"/>
    <w:rsid w:val="0BB8B197"/>
    <w:rsid w:val="0BCC4648"/>
    <w:rsid w:val="0BE4CD42"/>
    <w:rsid w:val="0BFA0299"/>
    <w:rsid w:val="0C08087D"/>
    <w:rsid w:val="0C19A7A0"/>
    <w:rsid w:val="0CAE0E49"/>
    <w:rsid w:val="0CDF6B89"/>
    <w:rsid w:val="0D452528"/>
    <w:rsid w:val="0DD06BC1"/>
    <w:rsid w:val="0DD4F58D"/>
    <w:rsid w:val="0E03FFCF"/>
    <w:rsid w:val="0E2E2C02"/>
    <w:rsid w:val="0F027C6C"/>
    <w:rsid w:val="0F9543E9"/>
    <w:rsid w:val="0FC03A47"/>
    <w:rsid w:val="10D3D41D"/>
    <w:rsid w:val="121B5620"/>
    <w:rsid w:val="129BA3ED"/>
    <w:rsid w:val="12BC1EDC"/>
    <w:rsid w:val="12BF6319"/>
    <w:rsid w:val="13471DF7"/>
    <w:rsid w:val="1369D62B"/>
    <w:rsid w:val="138B13AF"/>
    <w:rsid w:val="1423B736"/>
    <w:rsid w:val="144A2F50"/>
    <w:rsid w:val="1474F4F9"/>
    <w:rsid w:val="147E1171"/>
    <w:rsid w:val="148B921B"/>
    <w:rsid w:val="14C3B231"/>
    <w:rsid w:val="14E4E4D4"/>
    <w:rsid w:val="14F4D23D"/>
    <w:rsid w:val="151F5AE6"/>
    <w:rsid w:val="15475F22"/>
    <w:rsid w:val="15D5EDE5"/>
    <w:rsid w:val="15E1DB99"/>
    <w:rsid w:val="1600E893"/>
    <w:rsid w:val="160694DF"/>
    <w:rsid w:val="1663ABBA"/>
    <w:rsid w:val="16A20F93"/>
    <w:rsid w:val="16E4886B"/>
    <w:rsid w:val="1710BA0F"/>
    <w:rsid w:val="175C7B5F"/>
    <w:rsid w:val="1760C6A8"/>
    <w:rsid w:val="17892149"/>
    <w:rsid w:val="17F781AB"/>
    <w:rsid w:val="180CCE0A"/>
    <w:rsid w:val="1810936E"/>
    <w:rsid w:val="18EE9F36"/>
    <w:rsid w:val="18F9E2B3"/>
    <w:rsid w:val="19209D39"/>
    <w:rsid w:val="196432FD"/>
    <w:rsid w:val="19B008AC"/>
    <w:rsid w:val="19D02982"/>
    <w:rsid w:val="19D941B0"/>
    <w:rsid w:val="1A83FFB0"/>
    <w:rsid w:val="1AA808F5"/>
    <w:rsid w:val="1AE81C09"/>
    <w:rsid w:val="1B01FBA6"/>
    <w:rsid w:val="1B0AB6FA"/>
    <w:rsid w:val="1C21F36A"/>
    <w:rsid w:val="1C9FFF0B"/>
    <w:rsid w:val="1D06F30E"/>
    <w:rsid w:val="1D3B5F11"/>
    <w:rsid w:val="1E08E7C7"/>
    <w:rsid w:val="1E130FF9"/>
    <w:rsid w:val="1E17340C"/>
    <w:rsid w:val="1E285177"/>
    <w:rsid w:val="1E46E9C7"/>
    <w:rsid w:val="1E7026F4"/>
    <w:rsid w:val="1EF56005"/>
    <w:rsid w:val="1F203BD1"/>
    <w:rsid w:val="1F3CE334"/>
    <w:rsid w:val="1F4BE599"/>
    <w:rsid w:val="1F784DEE"/>
    <w:rsid w:val="1F804CCC"/>
    <w:rsid w:val="1FA7B091"/>
    <w:rsid w:val="1FAF831C"/>
    <w:rsid w:val="1FD1CFE1"/>
    <w:rsid w:val="1FF0D925"/>
    <w:rsid w:val="20072F3B"/>
    <w:rsid w:val="204A040A"/>
    <w:rsid w:val="2077849E"/>
    <w:rsid w:val="209A538A"/>
    <w:rsid w:val="214224EB"/>
    <w:rsid w:val="21B6A000"/>
    <w:rsid w:val="22106DB3"/>
    <w:rsid w:val="221AC6F1"/>
    <w:rsid w:val="2291EDFD"/>
    <w:rsid w:val="2297D301"/>
    <w:rsid w:val="229B9027"/>
    <w:rsid w:val="22D519EF"/>
    <w:rsid w:val="2322559E"/>
    <w:rsid w:val="235191D4"/>
    <w:rsid w:val="23B26D94"/>
    <w:rsid w:val="23C2340B"/>
    <w:rsid w:val="24000C5C"/>
    <w:rsid w:val="2414D5EF"/>
    <w:rsid w:val="24843873"/>
    <w:rsid w:val="25629A1E"/>
    <w:rsid w:val="25F4BD61"/>
    <w:rsid w:val="26947875"/>
    <w:rsid w:val="2714978C"/>
    <w:rsid w:val="278976BB"/>
    <w:rsid w:val="28F3AB7B"/>
    <w:rsid w:val="28FE4127"/>
    <w:rsid w:val="29227B49"/>
    <w:rsid w:val="29AB222F"/>
    <w:rsid w:val="29C1B731"/>
    <w:rsid w:val="29F6751B"/>
    <w:rsid w:val="2A474DF3"/>
    <w:rsid w:val="2A8ED1F0"/>
    <w:rsid w:val="2AC4574C"/>
    <w:rsid w:val="2B2B2406"/>
    <w:rsid w:val="2B2BB047"/>
    <w:rsid w:val="2B35B195"/>
    <w:rsid w:val="2B59BF1A"/>
    <w:rsid w:val="2B8F379F"/>
    <w:rsid w:val="2B97B2C9"/>
    <w:rsid w:val="2B98A59F"/>
    <w:rsid w:val="2B994984"/>
    <w:rsid w:val="2BBE768B"/>
    <w:rsid w:val="2BC9E754"/>
    <w:rsid w:val="2C190200"/>
    <w:rsid w:val="2C33545F"/>
    <w:rsid w:val="2C54079D"/>
    <w:rsid w:val="2C8963F5"/>
    <w:rsid w:val="2C8B7FA9"/>
    <w:rsid w:val="2C95E154"/>
    <w:rsid w:val="2CECE2D5"/>
    <w:rsid w:val="2E8FCEBB"/>
    <w:rsid w:val="2EA198F1"/>
    <w:rsid w:val="2EB0DB0C"/>
    <w:rsid w:val="2F7CE7C6"/>
    <w:rsid w:val="2FDDEBC4"/>
    <w:rsid w:val="2FFA5C32"/>
    <w:rsid w:val="303EC45D"/>
    <w:rsid w:val="30431629"/>
    <w:rsid w:val="30840E0D"/>
    <w:rsid w:val="30DC6B5A"/>
    <w:rsid w:val="317EFF09"/>
    <w:rsid w:val="31FBB1DD"/>
    <w:rsid w:val="321E8E30"/>
    <w:rsid w:val="3254FC46"/>
    <w:rsid w:val="32F9A718"/>
    <w:rsid w:val="330579DC"/>
    <w:rsid w:val="3388D062"/>
    <w:rsid w:val="34422ED5"/>
    <w:rsid w:val="346D23A0"/>
    <w:rsid w:val="35356022"/>
    <w:rsid w:val="356A5F57"/>
    <w:rsid w:val="356BB4AD"/>
    <w:rsid w:val="35A0A48D"/>
    <w:rsid w:val="35A5DF0B"/>
    <w:rsid w:val="35F96518"/>
    <w:rsid w:val="3622C1D5"/>
    <w:rsid w:val="3693D376"/>
    <w:rsid w:val="375D7B4F"/>
    <w:rsid w:val="3800F7F7"/>
    <w:rsid w:val="3806CF57"/>
    <w:rsid w:val="3820BB64"/>
    <w:rsid w:val="38318A07"/>
    <w:rsid w:val="38394813"/>
    <w:rsid w:val="38424787"/>
    <w:rsid w:val="38493A0E"/>
    <w:rsid w:val="386D83B1"/>
    <w:rsid w:val="38B69D53"/>
    <w:rsid w:val="38CABDE8"/>
    <w:rsid w:val="38FE657C"/>
    <w:rsid w:val="39E2BE5A"/>
    <w:rsid w:val="39EDA87A"/>
    <w:rsid w:val="3A737804"/>
    <w:rsid w:val="3A7988C8"/>
    <w:rsid w:val="3AAD53C7"/>
    <w:rsid w:val="3AEFDC1F"/>
    <w:rsid w:val="3BA33FEE"/>
    <w:rsid w:val="3C035B80"/>
    <w:rsid w:val="3C337BE8"/>
    <w:rsid w:val="3CC3CD92"/>
    <w:rsid w:val="3D469178"/>
    <w:rsid w:val="3D4E7C22"/>
    <w:rsid w:val="3D5CDC4A"/>
    <w:rsid w:val="3D7D3FDF"/>
    <w:rsid w:val="3DEA9703"/>
    <w:rsid w:val="3EB9EA46"/>
    <w:rsid w:val="3ED5A838"/>
    <w:rsid w:val="3F1E6005"/>
    <w:rsid w:val="3F4FD41D"/>
    <w:rsid w:val="3FAE470E"/>
    <w:rsid w:val="401DBE2F"/>
    <w:rsid w:val="40362E9D"/>
    <w:rsid w:val="4071DBF9"/>
    <w:rsid w:val="40F173F3"/>
    <w:rsid w:val="4104809F"/>
    <w:rsid w:val="412EA827"/>
    <w:rsid w:val="41B5952E"/>
    <w:rsid w:val="41D573E1"/>
    <w:rsid w:val="426BA0F3"/>
    <w:rsid w:val="4278BF52"/>
    <w:rsid w:val="43116233"/>
    <w:rsid w:val="43C40FDC"/>
    <w:rsid w:val="43F5D81B"/>
    <w:rsid w:val="4423DD6C"/>
    <w:rsid w:val="443CA983"/>
    <w:rsid w:val="4447095C"/>
    <w:rsid w:val="44AB8352"/>
    <w:rsid w:val="44BAAD1F"/>
    <w:rsid w:val="44D1B249"/>
    <w:rsid w:val="44D576F6"/>
    <w:rsid w:val="455DB130"/>
    <w:rsid w:val="456CD984"/>
    <w:rsid w:val="456D0B73"/>
    <w:rsid w:val="45DA735F"/>
    <w:rsid w:val="45F55554"/>
    <w:rsid w:val="4616FEC0"/>
    <w:rsid w:val="465C92B1"/>
    <w:rsid w:val="466FDAD7"/>
    <w:rsid w:val="4694E68F"/>
    <w:rsid w:val="46C1A6EB"/>
    <w:rsid w:val="46C254DA"/>
    <w:rsid w:val="4731C4A7"/>
    <w:rsid w:val="473344B9"/>
    <w:rsid w:val="478660AD"/>
    <w:rsid w:val="478B7093"/>
    <w:rsid w:val="4792107B"/>
    <w:rsid w:val="47C2A65B"/>
    <w:rsid w:val="47CDB141"/>
    <w:rsid w:val="47DCD71B"/>
    <w:rsid w:val="488C5F1D"/>
    <w:rsid w:val="48AA7E40"/>
    <w:rsid w:val="48ABD3FD"/>
    <w:rsid w:val="48E909A9"/>
    <w:rsid w:val="4969D762"/>
    <w:rsid w:val="498FF2A0"/>
    <w:rsid w:val="49C0E755"/>
    <w:rsid w:val="49FF8AD2"/>
    <w:rsid w:val="4A3DD797"/>
    <w:rsid w:val="4A470D57"/>
    <w:rsid w:val="4A87A9CB"/>
    <w:rsid w:val="4AA3655C"/>
    <w:rsid w:val="4B464F41"/>
    <w:rsid w:val="4BFC76BC"/>
    <w:rsid w:val="4C37825E"/>
    <w:rsid w:val="4CBC63A9"/>
    <w:rsid w:val="4D02A7A4"/>
    <w:rsid w:val="4D98B987"/>
    <w:rsid w:val="4DA40BA3"/>
    <w:rsid w:val="4E0CF596"/>
    <w:rsid w:val="4E3FA9F3"/>
    <w:rsid w:val="4E7BE311"/>
    <w:rsid w:val="4F47B89E"/>
    <w:rsid w:val="4F496C71"/>
    <w:rsid w:val="4F64454C"/>
    <w:rsid w:val="5032E27E"/>
    <w:rsid w:val="505B0124"/>
    <w:rsid w:val="50C1A2BA"/>
    <w:rsid w:val="50ECA479"/>
    <w:rsid w:val="50FA1AFF"/>
    <w:rsid w:val="51066A30"/>
    <w:rsid w:val="5109E359"/>
    <w:rsid w:val="51380BA0"/>
    <w:rsid w:val="514650D3"/>
    <w:rsid w:val="51A14274"/>
    <w:rsid w:val="51C47D6C"/>
    <w:rsid w:val="51D19186"/>
    <w:rsid w:val="521CDFDE"/>
    <w:rsid w:val="522B5330"/>
    <w:rsid w:val="5233399C"/>
    <w:rsid w:val="5242BCA9"/>
    <w:rsid w:val="5313EE7F"/>
    <w:rsid w:val="539CE0C7"/>
    <w:rsid w:val="53AF0D3E"/>
    <w:rsid w:val="53F2491D"/>
    <w:rsid w:val="5405E47B"/>
    <w:rsid w:val="54069DBF"/>
    <w:rsid w:val="54072292"/>
    <w:rsid w:val="54A5E7A4"/>
    <w:rsid w:val="54DD1A93"/>
    <w:rsid w:val="54E7A86D"/>
    <w:rsid w:val="550FFEE3"/>
    <w:rsid w:val="55A66F1B"/>
    <w:rsid w:val="55F271CD"/>
    <w:rsid w:val="56445C72"/>
    <w:rsid w:val="566D9EB5"/>
    <w:rsid w:val="568680D0"/>
    <w:rsid w:val="569A7F91"/>
    <w:rsid w:val="57174B27"/>
    <w:rsid w:val="5772A195"/>
    <w:rsid w:val="580FECDC"/>
    <w:rsid w:val="58826A66"/>
    <w:rsid w:val="58990F99"/>
    <w:rsid w:val="58BE2B07"/>
    <w:rsid w:val="593E0EDB"/>
    <w:rsid w:val="5989BE02"/>
    <w:rsid w:val="59B0E108"/>
    <w:rsid w:val="59D612D6"/>
    <w:rsid w:val="5AE96462"/>
    <w:rsid w:val="5B6CCB0E"/>
    <w:rsid w:val="5BE88267"/>
    <w:rsid w:val="5C1D098D"/>
    <w:rsid w:val="5CE66F02"/>
    <w:rsid w:val="5D2048AA"/>
    <w:rsid w:val="5D7CE99F"/>
    <w:rsid w:val="5DAB5A81"/>
    <w:rsid w:val="5DAC5E2B"/>
    <w:rsid w:val="5E1B5C90"/>
    <w:rsid w:val="5E314833"/>
    <w:rsid w:val="5E60541E"/>
    <w:rsid w:val="5F478B31"/>
    <w:rsid w:val="5FC8C48E"/>
    <w:rsid w:val="604D4C65"/>
    <w:rsid w:val="6078C802"/>
    <w:rsid w:val="60C84BAE"/>
    <w:rsid w:val="60D3B9A9"/>
    <w:rsid w:val="611D1CD5"/>
    <w:rsid w:val="61489548"/>
    <w:rsid w:val="61E46783"/>
    <w:rsid w:val="621FF122"/>
    <w:rsid w:val="6224D08B"/>
    <w:rsid w:val="623162E7"/>
    <w:rsid w:val="62326EB6"/>
    <w:rsid w:val="629B658E"/>
    <w:rsid w:val="635CA988"/>
    <w:rsid w:val="63928C8F"/>
    <w:rsid w:val="646DC1DC"/>
    <w:rsid w:val="6486E026"/>
    <w:rsid w:val="649B5AC2"/>
    <w:rsid w:val="6552BD8D"/>
    <w:rsid w:val="65C1DE75"/>
    <w:rsid w:val="66424BF0"/>
    <w:rsid w:val="6689A5A7"/>
    <w:rsid w:val="66EDD5D6"/>
    <w:rsid w:val="66FD6CE9"/>
    <w:rsid w:val="6713E8EA"/>
    <w:rsid w:val="673846FF"/>
    <w:rsid w:val="67B17623"/>
    <w:rsid w:val="67C7F77B"/>
    <w:rsid w:val="67E1A8FA"/>
    <w:rsid w:val="680AF51D"/>
    <w:rsid w:val="681B740C"/>
    <w:rsid w:val="68E1B0E3"/>
    <w:rsid w:val="69A54EA1"/>
    <w:rsid w:val="6A06F347"/>
    <w:rsid w:val="6A463AC3"/>
    <w:rsid w:val="6A56B945"/>
    <w:rsid w:val="6A8A7984"/>
    <w:rsid w:val="6B4C7691"/>
    <w:rsid w:val="6B976D56"/>
    <w:rsid w:val="6BE56EDC"/>
    <w:rsid w:val="6BFCB38C"/>
    <w:rsid w:val="6C9C0F2A"/>
    <w:rsid w:val="6CAD6337"/>
    <w:rsid w:val="6CB11DAC"/>
    <w:rsid w:val="6CB8A341"/>
    <w:rsid w:val="6CC44E7D"/>
    <w:rsid w:val="6CFF3230"/>
    <w:rsid w:val="6D4E8010"/>
    <w:rsid w:val="6D9D36FE"/>
    <w:rsid w:val="6DD43948"/>
    <w:rsid w:val="6DEA46E7"/>
    <w:rsid w:val="6E9DCE5D"/>
    <w:rsid w:val="6EB70D97"/>
    <w:rsid w:val="6EE4A183"/>
    <w:rsid w:val="6EE8F43A"/>
    <w:rsid w:val="6F27D2CA"/>
    <w:rsid w:val="6F3FB817"/>
    <w:rsid w:val="6F80E3C3"/>
    <w:rsid w:val="6FD7E08A"/>
    <w:rsid w:val="6FFBED46"/>
    <w:rsid w:val="70146D04"/>
    <w:rsid w:val="704E8C3E"/>
    <w:rsid w:val="708A8D9B"/>
    <w:rsid w:val="709EDD4D"/>
    <w:rsid w:val="70E36A18"/>
    <w:rsid w:val="70F33EFE"/>
    <w:rsid w:val="70F49AAA"/>
    <w:rsid w:val="7165527B"/>
    <w:rsid w:val="72983104"/>
    <w:rsid w:val="72D76C33"/>
    <w:rsid w:val="73209856"/>
    <w:rsid w:val="7360A52C"/>
    <w:rsid w:val="7376357D"/>
    <w:rsid w:val="73E1499F"/>
    <w:rsid w:val="74011D19"/>
    <w:rsid w:val="741648E1"/>
    <w:rsid w:val="741F766A"/>
    <w:rsid w:val="7463866A"/>
    <w:rsid w:val="756DBEE3"/>
    <w:rsid w:val="75799922"/>
    <w:rsid w:val="75811519"/>
    <w:rsid w:val="76635051"/>
    <w:rsid w:val="768E566C"/>
    <w:rsid w:val="76A97B97"/>
    <w:rsid w:val="76AAEA3C"/>
    <w:rsid w:val="779DF59A"/>
    <w:rsid w:val="7870969C"/>
    <w:rsid w:val="789D4A58"/>
    <w:rsid w:val="790496D0"/>
    <w:rsid w:val="792291C2"/>
    <w:rsid w:val="79789A8D"/>
    <w:rsid w:val="7A66976B"/>
    <w:rsid w:val="7A9C567A"/>
    <w:rsid w:val="7AB94491"/>
    <w:rsid w:val="7AC6DC49"/>
    <w:rsid w:val="7B46BF7D"/>
    <w:rsid w:val="7B53FB1B"/>
    <w:rsid w:val="7B5E6B7E"/>
    <w:rsid w:val="7BACB339"/>
    <w:rsid w:val="7BD3F5FF"/>
    <w:rsid w:val="7BF602E9"/>
    <w:rsid w:val="7C0161F7"/>
    <w:rsid w:val="7C05A087"/>
    <w:rsid w:val="7C149D64"/>
    <w:rsid w:val="7C17C86F"/>
    <w:rsid w:val="7C33A102"/>
    <w:rsid w:val="7C679086"/>
    <w:rsid w:val="7D04ECAB"/>
    <w:rsid w:val="7D1263BA"/>
    <w:rsid w:val="7D1B3B3C"/>
    <w:rsid w:val="7D4EA1C8"/>
    <w:rsid w:val="7D91C9A8"/>
    <w:rsid w:val="7DFCFF83"/>
    <w:rsid w:val="7E1E94D9"/>
    <w:rsid w:val="7EA02A18"/>
    <w:rsid w:val="7F24B166"/>
    <w:rsid w:val="7F372ADF"/>
    <w:rsid w:val="7F92BA54"/>
    <w:rsid w:val="7FF81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82EA"/>
  <w15:docId w15:val="{B9CC37F2-896D-45AC-AD0D-7D6BF9A0B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883"/>
  </w:style>
  <w:style w:type="paragraph" w:styleId="Heading1">
    <w:name w:val="heading 1"/>
    <w:basedOn w:val="Normal"/>
    <w:next w:val="Normal"/>
    <w:link w:val="Heading1Char"/>
    <w:uiPriority w:val="9"/>
    <w:qFormat/>
    <w:rsid w:val="00393E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3E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7AA2"/>
    <w:pPr>
      <w:keepNext/>
      <w:keepLines/>
      <w:spacing w:before="200" w:after="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883"/>
    <w:rPr>
      <w:color w:val="0000FF"/>
      <w:u w:val="single"/>
    </w:rPr>
  </w:style>
  <w:style w:type="paragraph" w:styleId="NormalWeb">
    <w:name w:val="Normal (Web)"/>
    <w:basedOn w:val="Normal"/>
    <w:uiPriority w:val="99"/>
    <w:semiHidden/>
    <w:unhideWhenUsed/>
    <w:rsid w:val="00B108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10883"/>
    <w:rPr>
      <w:color w:val="605E5C"/>
      <w:shd w:val="clear" w:color="auto" w:fill="E1DFDD"/>
    </w:rPr>
  </w:style>
  <w:style w:type="character" w:customStyle="1" w:styleId="UnresolvedMention2">
    <w:name w:val="Unresolved Mention2"/>
    <w:basedOn w:val="DefaultParagraphFont"/>
    <w:uiPriority w:val="99"/>
    <w:semiHidden/>
    <w:unhideWhenUsed/>
    <w:rsid w:val="002020EB"/>
    <w:rPr>
      <w:color w:val="605E5C"/>
      <w:shd w:val="clear" w:color="auto" w:fill="E1DFDD"/>
    </w:rPr>
  </w:style>
  <w:style w:type="paragraph" w:styleId="ListParagraph">
    <w:name w:val="List Paragraph"/>
    <w:basedOn w:val="Normal"/>
    <w:uiPriority w:val="34"/>
    <w:qFormat/>
    <w:rsid w:val="00A5635B"/>
    <w:pPr>
      <w:ind w:left="720"/>
      <w:contextualSpacing/>
    </w:pPr>
  </w:style>
  <w:style w:type="character" w:customStyle="1" w:styleId="Heading1Char">
    <w:name w:val="Heading 1 Char"/>
    <w:basedOn w:val="DefaultParagraphFont"/>
    <w:link w:val="Heading1"/>
    <w:uiPriority w:val="9"/>
    <w:rsid w:val="00393E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3E2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67A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7AA2"/>
    <w:rPr>
      <w:rFonts w:eastAsiaTheme="minorEastAsia"/>
      <w:lang w:val="en-US"/>
    </w:rPr>
  </w:style>
  <w:style w:type="paragraph" w:styleId="BalloonText">
    <w:name w:val="Balloon Text"/>
    <w:basedOn w:val="Normal"/>
    <w:link w:val="BalloonTextChar"/>
    <w:uiPriority w:val="99"/>
    <w:semiHidden/>
    <w:unhideWhenUsed/>
    <w:rsid w:val="00367A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AA2"/>
    <w:rPr>
      <w:rFonts w:ascii="Tahoma" w:hAnsi="Tahoma" w:cs="Tahoma"/>
      <w:sz w:val="16"/>
      <w:szCs w:val="16"/>
    </w:rPr>
  </w:style>
  <w:style w:type="paragraph" w:styleId="TOCHeading">
    <w:name w:val="TOC Heading"/>
    <w:basedOn w:val="Heading1"/>
    <w:next w:val="Normal"/>
    <w:uiPriority w:val="39"/>
    <w:semiHidden/>
    <w:unhideWhenUsed/>
    <w:qFormat/>
    <w:rsid w:val="00367AA2"/>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367AA2"/>
    <w:pPr>
      <w:spacing w:after="100"/>
      <w:ind w:left="220"/>
    </w:pPr>
  </w:style>
  <w:style w:type="table" w:styleId="TableGrid">
    <w:name w:val="Table Grid"/>
    <w:basedOn w:val="TableNormal"/>
    <w:uiPriority w:val="39"/>
    <w:rsid w:val="0036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67AA2"/>
    <w:rPr>
      <w:rFonts w:asciiTheme="majorHAnsi" w:eastAsiaTheme="majorEastAsia" w:hAnsiTheme="majorHAnsi" w:cstheme="majorBidi"/>
      <w:b/>
      <w:bCs/>
      <w:color w:val="4472C4" w:themeColor="accent1"/>
    </w:rPr>
  </w:style>
  <w:style w:type="paragraph" w:styleId="TOC3">
    <w:name w:val="toc 3"/>
    <w:basedOn w:val="Normal"/>
    <w:next w:val="Normal"/>
    <w:autoRedefine/>
    <w:uiPriority w:val="39"/>
    <w:unhideWhenUsed/>
    <w:rsid w:val="00893DEC"/>
    <w:pPr>
      <w:spacing w:after="100"/>
      <w:ind w:left="440"/>
    </w:pPr>
  </w:style>
  <w:style w:type="paragraph" w:styleId="Header">
    <w:name w:val="header"/>
    <w:basedOn w:val="Normal"/>
    <w:link w:val="HeaderChar"/>
    <w:uiPriority w:val="99"/>
    <w:unhideWhenUsed/>
    <w:rsid w:val="00893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DEC"/>
  </w:style>
  <w:style w:type="paragraph" w:styleId="Footer">
    <w:name w:val="footer"/>
    <w:basedOn w:val="Normal"/>
    <w:link w:val="FooterChar"/>
    <w:uiPriority w:val="99"/>
    <w:unhideWhenUsed/>
    <w:rsid w:val="00893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DEC"/>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8519F7"/>
    <w:pPr>
      <w:spacing w:after="100"/>
    </w:pPr>
  </w:style>
  <w:style w:type="character" w:styleId="FollowedHyperlink">
    <w:name w:val="FollowedHyperlink"/>
    <w:basedOn w:val="DefaultParagraphFont"/>
    <w:uiPriority w:val="99"/>
    <w:semiHidden/>
    <w:unhideWhenUsed/>
    <w:rsid w:val="00205F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33126">
      <w:bodyDiv w:val="1"/>
      <w:marLeft w:val="0"/>
      <w:marRight w:val="0"/>
      <w:marTop w:val="0"/>
      <w:marBottom w:val="0"/>
      <w:divBdr>
        <w:top w:val="none" w:sz="0" w:space="0" w:color="auto"/>
        <w:left w:val="none" w:sz="0" w:space="0" w:color="auto"/>
        <w:bottom w:val="none" w:sz="0" w:space="0" w:color="auto"/>
        <w:right w:val="none" w:sz="0" w:space="0" w:color="auto"/>
      </w:divBdr>
    </w:div>
    <w:div w:id="8964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uffieldtrust.org.uk/news-item/10-crucial-trends-quality-in-the-nhs-2009-to-2017" TargetMode="External"/><Relationship Id="rId18" Type="http://schemas.openxmlformats.org/officeDocument/2006/relationships/hyperlink" Target="https://www.nuffieldtrust.org.uk/resource/the-challenge-of-change-in-the-nhs-in-wales"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kingsfund.org.uk/publications/articles/nhs-waiting-times" TargetMode="External"/><Relationship Id="rId7" Type="http://schemas.openxmlformats.org/officeDocument/2006/relationships/settings" Target="settings.xml"/><Relationship Id="rId12" Type="http://schemas.openxmlformats.org/officeDocument/2006/relationships/hyperlink" Target="https://www.kingsfund.org.uk/publications/nhs-england-review-waiting-times-accident-emergency" TargetMode="External"/><Relationship Id="rId17" Type="http://schemas.openxmlformats.org/officeDocument/2006/relationships/hyperlink" Target="https://digital.nhs.uk/news-and-events/news-archive/2016-news-archive/hospital-admissions-hit-record-high-as-population-ag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wales.nhs.uk/documents/agw2004_9-ii.pdf" TargetMode="External"/><Relationship Id="rId20" Type="http://schemas.openxmlformats.org/officeDocument/2006/relationships/hyperlink" Target="http://www.wales.nhs.uk/sitesplus/documents/867/TIPS%20what%20to%20do%20when%20you%20receive%20a%20commen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ingsfund.org.uk/publications/articles/nhs-waiting-time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ssembly.wales/Research%20Documents/19-57%20-%20Hospital%20Waiting%20Times/Hospital%20waiting%20times.pdf" TargetMode="External"/><Relationship Id="rId23" Type="http://schemas.openxmlformats.org/officeDocument/2006/relationships/hyperlink" Target="https://gov.wales/sites/default/files/statistics-and-research/2019-05/nhs-activity-and-performance-summary-march-and-april-2019-764.pdf" TargetMode="External"/><Relationship Id="rId10" Type="http://schemas.openxmlformats.org/officeDocument/2006/relationships/endnotes" Target="endnotes.xml"/><Relationship Id="rId19" Type="http://schemas.openxmlformats.org/officeDocument/2006/relationships/hyperlink" Target="https://www.nuffieldtrust.org.uk/news-item/coronavirus-how-will-the-nhs-co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alesonline.co.uk/news/wales-news/emergency-waiting-times-hospital-wales-17783454" TargetMode="External"/><Relationship Id="rId22" Type="http://schemas.openxmlformats.org/officeDocument/2006/relationships/hyperlink" Target="https://www.kingsfund.org.uk/sites/default/files/future-of-leadership-and-management-nhs-may-2011-kings-fund.pdf"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E43D573A1A423B9C4D87778CDBEAC9"/>
        <w:category>
          <w:name w:val="General"/>
          <w:gallery w:val="placeholder"/>
        </w:category>
        <w:types>
          <w:type w:val="bbPlcHdr"/>
        </w:types>
        <w:behaviors>
          <w:behavior w:val="content"/>
        </w:behaviors>
        <w:guid w:val="{74DFA685-3132-4DC6-98CE-274CBD71EA5A}"/>
      </w:docPartPr>
      <w:docPartBody>
        <w:p w:rsidR="0053280B" w:rsidRDefault="006533BF" w:rsidP="006533BF">
          <w:pPr>
            <w:pStyle w:val="54E43D573A1A423B9C4D87778CDBEAC9"/>
          </w:pPr>
          <w:r>
            <w:rPr>
              <w:rFonts w:asciiTheme="majorHAnsi" w:eastAsiaTheme="majorEastAsia" w:hAnsiTheme="majorHAnsi" w:cstheme="majorBidi"/>
              <w:caps/>
            </w:rPr>
            <w:t>[Type the company name]</w:t>
          </w:r>
        </w:p>
      </w:docPartBody>
    </w:docPart>
    <w:docPart>
      <w:docPartPr>
        <w:name w:val="4ED7AE7DD0A344BA832F54426FB11F57"/>
        <w:category>
          <w:name w:val="General"/>
          <w:gallery w:val="placeholder"/>
        </w:category>
        <w:types>
          <w:type w:val="bbPlcHdr"/>
        </w:types>
        <w:behaviors>
          <w:behavior w:val="content"/>
        </w:behaviors>
        <w:guid w:val="{E402D2D6-A457-4DEE-8999-A0DADEF1CF9C}"/>
      </w:docPartPr>
      <w:docPartBody>
        <w:p w:rsidR="0053280B" w:rsidRDefault="006533BF" w:rsidP="006533BF">
          <w:pPr>
            <w:pStyle w:val="4ED7AE7DD0A344BA832F54426FB11F57"/>
          </w:pPr>
          <w:r>
            <w:rPr>
              <w:rFonts w:asciiTheme="majorHAnsi" w:eastAsiaTheme="majorEastAsia" w:hAnsiTheme="majorHAnsi" w:cstheme="majorBidi"/>
              <w:sz w:val="80"/>
              <w:szCs w:val="80"/>
            </w:rPr>
            <w:t>[Type the document title]</w:t>
          </w:r>
        </w:p>
      </w:docPartBody>
    </w:docPart>
    <w:docPart>
      <w:docPartPr>
        <w:name w:val="03871D4046204FB1BBD2235F05EE2D83"/>
        <w:category>
          <w:name w:val="General"/>
          <w:gallery w:val="placeholder"/>
        </w:category>
        <w:types>
          <w:type w:val="bbPlcHdr"/>
        </w:types>
        <w:behaviors>
          <w:behavior w:val="content"/>
        </w:behaviors>
        <w:guid w:val="{518C96CB-6428-47F3-A753-D70BC1BF19B5}"/>
      </w:docPartPr>
      <w:docPartBody>
        <w:p w:rsidR="0053280B" w:rsidRDefault="006533BF" w:rsidP="006533BF">
          <w:pPr>
            <w:pStyle w:val="03871D4046204FB1BBD2235F05EE2D83"/>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6533BF"/>
    <w:rsid w:val="00464370"/>
    <w:rsid w:val="004A6386"/>
    <w:rsid w:val="0053280B"/>
    <w:rsid w:val="006533BF"/>
    <w:rsid w:val="00696C8D"/>
    <w:rsid w:val="00887C9A"/>
    <w:rsid w:val="009A239E"/>
    <w:rsid w:val="00C30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E43D573A1A423B9C4D87778CDBEAC9">
    <w:name w:val="54E43D573A1A423B9C4D87778CDBEAC9"/>
    <w:rsid w:val="006533BF"/>
  </w:style>
  <w:style w:type="paragraph" w:customStyle="1" w:styleId="4ED7AE7DD0A344BA832F54426FB11F57">
    <w:name w:val="4ED7AE7DD0A344BA832F54426FB11F57"/>
    <w:rsid w:val="006533BF"/>
  </w:style>
  <w:style w:type="paragraph" w:customStyle="1" w:styleId="3972BA632145438C9CBE083819A62D88">
    <w:name w:val="3972BA632145438C9CBE083819A62D88"/>
    <w:rsid w:val="006533BF"/>
  </w:style>
  <w:style w:type="paragraph" w:customStyle="1" w:styleId="03871D4046204FB1BBD2235F05EE2D83">
    <w:name w:val="03871D4046204FB1BBD2235F05EE2D83"/>
    <w:rsid w:val="006533BF"/>
  </w:style>
  <w:style w:type="paragraph" w:customStyle="1" w:styleId="ED7D5B190481408289E981D8FE05FF1F">
    <w:name w:val="ED7D5B190481408289E981D8FE05FF1F"/>
    <w:rsid w:val="006533BF"/>
  </w:style>
  <w:style w:type="paragraph" w:customStyle="1" w:styleId="7EC5FCEAA12C46709884A997E0C9B752">
    <w:name w:val="7EC5FCEAA12C46709884A997E0C9B752"/>
    <w:rsid w:val="006533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3CC02-FE59-46C1-9273-C8989AC14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2A9A66-D2F2-4133-A056-76485447C4B0}">
  <ds:schemaRefs>
    <ds:schemaRef ds:uri="http://schemas.microsoft.com/sharepoint/v3/contenttype/forms"/>
  </ds:schemaRefs>
</ds:datastoreItem>
</file>

<file path=customXml/itemProps3.xml><?xml version="1.0" encoding="utf-8"?>
<ds:datastoreItem xmlns:ds="http://schemas.openxmlformats.org/officeDocument/2006/customXml" ds:itemID="{3240A4D6-D0D1-4407-9D39-80263328EF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B7B6D9-2A8C-4AD3-925E-6FA3CBB11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3863</Words>
  <Characters>22020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Leading Change                  an NHS Case Study</vt:lpstr>
    </vt:vector>
  </TitlesOfParts>
  <Company>University of Wales Trinity Saint David</Company>
  <LinksUpToDate>false</LinksUpToDate>
  <CharactersWithSpaces>25832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Change                  an NHS Case Study</dc:title>
  <dc:creator>Shafna Begum (1706147)</dc:creator>
  <cp:lastModifiedBy>Afifa Zaman</cp:lastModifiedBy>
  <cp:revision>3</cp:revision>
  <dcterms:created xsi:type="dcterms:W3CDTF">2020-04-10T13:35:00Z</dcterms:created>
  <dcterms:modified xsi:type="dcterms:W3CDTF">2020-04-10T13:35:00Z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