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5D127" w14:textId="1C9EA3A6" w:rsidR="00D356E5" w:rsidRDefault="00427CE6" w:rsidP="00427CE6">
      <w:pPr>
        <w:jc w:val="center"/>
      </w:pPr>
      <w:bookmarkStart w:id="0" w:name="_Hlk69753212"/>
      <w:bookmarkEnd w:id="0"/>
      <w:r>
        <w:rPr>
          <w:noProof/>
        </w:rPr>
        <w:drawing>
          <wp:inline distT="0" distB="0" distL="0" distR="0" wp14:anchorId="4A33A60F" wp14:editId="2DD3422E">
            <wp:extent cx="4023360" cy="13353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30138" cy="1370827"/>
                    </a:xfrm>
                    <a:prstGeom prst="rect">
                      <a:avLst/>
                    </a:prstGeom>
                    <a:noFill/>
                    <a:ln>
                      <a:noFill/>
                    </a:ln>
                  </pic:spPr>
                </pic:pic>
              </a:graphicData>
            </a:graphic>
          </wp:inline>
        </w:drawing>
      </w:r>
    </w:p>
    <w:p w14:paraId="0CF8CEFB" w14:textId="40292516" w:rsidR="00427CE6" w:rsidRDefault="00427CE6" w:rsidP="00427CE6">
      <w:pPr>
        <w:jc w:val="center"/>
      </w:pPr>
    </w:p>
    <w:p w14:paraId="058095C9" w14:textId="0CFCBC20" w:rsidR="00427CE6" w:rsidRDefault="00427CE6" w:rsidP="00427CE6">
      <w:pPr>
        <w:pStyle w:val="Title"/>
        <w:jc w:val="center"/>
      </w:pPr>
      <w:r>
        <w:t>Project Title Here</w:t>
      </w:r>
    </w:p>
    <w:p w14:paraId="56C9BE96" w14:textId="77777777" w:rsidR="00427CE6" w:rsidRPr="00427CE6" w:rsidRDefault="00427CE6" w:rsidP="00427CE6"/>
    <w:p w14:paraId="33CAD592" w14:textId="07701750" w:rsidR="00427CE6" w:rsidRDefault="00427CE6" w:rsidP="00427CE6">
      <w:pPr>
        <w:jc w:val="center"/>
      </w:pPr>
    </w:p>
    <w:p w14:paraId="723B004C" w14:textId="03E35031" w:rsidR="00427CE6" w:rsidRDefault="00427CE6" w:rsidP="00427CE6">
      <w:pPr>
        <w:pStyle w:val="NoSpacing"/>
        <w:jc w:val="center"/>
        <w:rPr>
          <w:rStyle w:val="Strong"/>
          <w:b w:val="0"/>
          <w:bCs w:val="0"/>
          <w:sz w:val="32"/>
          <w:szCs w:val="32"/>
        </w:rPr>
      </w:pPr>
      <w:r w:rsidRPr="00427CE6">
        <w:rPr>
          <w:rStyle w:val="Strong"/>
          <w:b w:val="0"/>
          <w:bCs w:val="0"/>
          <w:sz w:val="32"/>
          <w:szCs w:val="32"/>
        </w:rPr>
        <w:t>By Iwan Jones</w:t>
      </w:r>
    </w:p>
    <w:p w14:paraId="42880F83" w14:textId="78C7F8C4" w:rsidR="00427CE6" w:rsidRDefault="00427CE6" w:rsidP="00427CE6">
      <w:pPr>
        <w:pStyle w:val="NoSpacing"/>
        <w:jc w:val="center"/>
        <w:rPr>
          <w:rStyle w:val="Strong"/>
          <w:b w:val="0"/>
          <w:bCs w:val="0"/>
          <w:sz w:val="32"/>
          <w:szCs w:val="32"/>
        </w:rPr>
      </w:pPr>
    </w:p>
    <w:p w14:paraId="2A9F71CA" w14:textId="41DD0C27" w:rsidR="00427CE6" w:rsidRDefault="00427CE6" w:rsidP="00427CE6">
      <w:pPr>
        <w:pStyle w:val="NoSpacing"/>
        <w:jc w:val="center"/>
        <w:rPr>
          <w:rStyle w:val="Strong"/>
          <w:b w:val="0"/>
          <w:bCs w:val="0"/>
          <w:sz w:val="32"/>
          <w:szCs w:val="32"/>
        </w:rPr>
      </w:pPr>
    </w:p>
    <w:p w14:paraId="5666A7B1" w14:textId="77777777" w:rsidR="00427CE6" w:rsidRDefault="00427CE6" w:rsidP="00427CE6">
      <w:pPr>
        <w:pStyle w:val="NoSpacing"/>
        <w:jc w:val="center"/>
        <w:rPr>
          <w:rStyle w:val="Strong"/>
          <w:b w:val="0"/>
          <w:bCs w:val="0"/>
          <w:sz w:val="32"/>
          <w:szCs w:val="32"/>
        </w:rPr>
      </w:pPr>
    </w:p>
    <w:p w14:paraId="58280FBB" w14:textId="6EB06FFD" w:rsidR="00427CE6" w:rsidRDefault="00427CE6" w:rsidP="00427CE6">
      <w:pPr>
        <w:pStyle w:val="NoSpacing"/>
        <w:jc w:val="center"/>
        <w:rPr>
          <w:rStyle w:val="Strong"/>
          <w:b w:val="0"/>
          <w:bCs w:val="0"/>
          <w:sz w:val="32"/>
          <w:szCs w:val="32"/>
        </w:rPr>
      </w:pPr>
      <w:r>
        <w:rPr>
          <w:rStyle w:val="Strong"/>
          <w:b w:val="0"/>
          <w:bCs w:val="0"/>
          <w:sz w:val="32"/>
          <w:szCs w:val="32"/>
        </w:rPr>
        <w:t>Supervisor: Mic</w:t>
      </w:r>
      <w:r w:rsidR="008957D6">
        <w:rPr>
          <w:rStyle w:val="Strong"/>
          <w:b w:val="0"/>
          <w:bCs w:val="0"/>
          <w:sz w:val="32"/>
          <w:szCs w:val="32"/>
        </w:rPr>
        <w:t>h</w:t>
      </w:r>
      <w:r>
        <w:rPr>
          <w:rStyle w:val="Strong"/>
          <w:b w:val="0"/>
          <w:bCs w:val="0"/>
          <w:sz w:val="32"/>
          <w:szCs w:val="32"/>
        </w:rPr>
        <w:t>ael Dacey</w:t>
      </w:r>
    </w:p>
    <w:p w14:paraId="605F2BA6" w14:textId="63FBD22C" w:rsidR="00427CE6" w:rsidRDefault="00427CE6" w:rsidP="00427CE6">
      <w:pPr>
        <w:pStyle w:val="NoSpacing"/>
        <w:jc w:val="center"/>
        <w:rPr>
          <w:rStyle w:val="Strong"/>
          <w:b w:val="0"/>
          <w:bCs w:val="0"/>
          <w:sz w:val="32"/>
          <w:szCs w:val="32"/>
        </w:rPr>
      </w:pPr>
      <w:r>
        <w:rPr>
          <w:rStyle w:val="Strong"/>
          <w:b w:val="0"/>
          <w:bCs w:val="0"/>
          <w:sz w:val="32"/>
          <w:szCs w:val="32"/>
        </w:rPr>
        <w:t>Second Marker: Gaynor Thomas</w:t>
      </w:r>
    </w:p>
    <w:p w14:paraId="4EBADF6A" w14:textId="7219C1E4" w:rsidR="00427CE6" w:rsidRDefault="00427CE6" w:rsidP="00427CE6">
      <w:pPr>
        <w:pStyle w:val="NoSpacing"/>
        <w:jc w:val="center"/>
        <w:rPr>
          <w:rStyle w:val="Strong"/>
          <w:b w:val="0"/>
          <w:bCs w:val="0"/>
          <w:sz w:val="32"/>
          <w:szCs w:val="32"/>
        </w:rPr>
      </w:pPr>
    </w:p>
    <w:p w14:paraId="6130469B" w14:textId="14118F0A" w:rsidR="00427CE6" w:rsidRDefault="00427CE6" w:rsidP="00427CE6">
      <w:pPr>
        <w:pStyle w:val="NoSpacing"/>
        <w:jc w:val="center"/>
        <w:rPr>
          <w:rStyle w:val="Strong"/>
          <w:b w:val="0"/>
          <w:bCs w:val="0"/>
          <w:sz w:val="32"/>
          <w:szCs w:val="32"/>
        </w:rPr>
      </w:pPr>
    </w:p>
    <w:p w14:paraId="36F036E8" w14:textId="77777777" w:rsidR="00427CE6" w:rsidRDefault="00427CE6" w:rsidP="00427CE6">
      <w:pPr>
        <w:jc w:val="center"/>
        <w:rPr>
          <w:color w:val="000000" w:themeColor="text1"/>
          <w:sz w:val="32"/>
          <w:szCs w:val="32"/>
        </w:rPr>
      </w:pPr>
    </w:p>
    <w:p w14:paraId="50924B36" w14:textId="77777777" w:rsidR="00427CE6" w:rsidRDefault="00427CE6" w:rsidP="00427CE6">
      <w:pPr>
        <w:jc w:val="center"/>
        <w:rPr>
          <w:color w:val="000000" w:themeColor="text1"/>
          <w:sz w:val="32"/>
          <w:szCs w:val="32"/>
        </w:rPr>
      </w:pPr>
    </w:p>
    <w:p w14:paraId="45F2933B" w14:textId="77777777" w:rsidR="00427CE6" w:rsidRDefault="00427CE6" w:rsidP="00427CE6">
      <w:pPr>
        <w:jc w:val="center"/>
        <w:rPr>
          <w:color w:val="000000" w:themeColor="text1"/>
          <w:sz w:val="32"/>
          <w:szCs w:val="32"/>
        </w:rPr>
      </w:pPr>
    </w:p>
    <w:p w14:paraId="07EA0324" w14:textId="175C2B37" w:rsidR="00427CE6" w:rsidRDefault="00427CE6" w:rsidP="00427CE6">
      <w:pPr>
        <w:jc w:val="center"/>
        <w:rPr>
          <w:color w:val="000000" w:themeColor="text1"/>
          <w:sz w:val="32"/>
          <w:szCs w:val="32"/>
        </w:rPr>
      </w:pPr>
      <w:r w:rsidRPr="00427CE6">
        <w:rPr>
          <w:color w:val="000000" w:themeColor="text1"/>
          <w:sz w:val="32"/>
          <w:szCs w:val="32"/>
        </w:rPr>
        <w:t>Project submitted as part of the requirements for the award of BSc (Hons) Computing (</w:t>
      </w:r>
      <w:r>
        <w:rPr>
          <w:color w:val="000000" w:themeColor="text1"/>
          <w:sz w:val="32"/>
          <w:szCs w:val="32"/>
        </w:rPr>
        <w:t>Web Development</w:t>
      </w:r>
      <w:r w:rsidRPr="00427CE6">
        <w:rPr>
          <w:color w:val="000000" w:themeColor="text1"/>
          <w:sz w:val="32"/>
          <w:szCs w:val="32"/>
        </w:rPr>
        <w:t>)</w:t>
      </w:r>
    </w:p>
    <w:p w14:paraId="0FAE228D" w14:textId="2670313F" w:rsidR="00427CE6" w:rsidRDefault="00427CE6" w:rsidP="00427CE6">
      <w:pPr>
        <w:jc w:val="center"/>
        <w:rPr>
          <w:color w:val="000000" w:themeColor="text1"/>
          <w:sz w:val="32"/>
          <w:szCs w:val="32"/>
        </w:rPr>
      </w:pPr>
    </w:p>
    <w:p w14:paraId="391E164E" w14:textId="524A6EB3" w:rsidR="00427CE6" w:rsidRDefault="00427CE6" w:rsidP="00427CE6">
      <w:pPr>
        <w:jc w:val="center"/>
        <w:rPr>
          <w:color w:val="000000" w:themeColor="text1"/>
          <w:sz w:val="32"/>
          <w:szCs w:val="32"/>
        </w:rPr>
      </w:pPr>
    </w:p>
    <w:p w14:paraId="0C85A3FE" w14:textId="7DF10E60" w:rsidR="00427CE6" w:rsidRDefault="00427CE6" w:rsidP="00427CE6">
      <w:pPr>
        <w:jc w:val="center"/>
        <w:rPr>
          <w:color w:val="000000" w:themeColor="text1"/>
          <w:sz w:val="32"/>
          <w:szCs w:val="32"/>
        </w:rPr>
      </w:pPr>
    </w:p>
    <w:p w14:paraId="7E20F901" w14:textId="33B06B50" w:rsidR="00427CE6" w:rsidRDefault="00427CE6" w:rsidP="00427CE6">
      <w:pPr>
        <w:rPr>
          <w:color w:val="000000" w:themeColor="text1"/>
          <w:sz w:val="32"/>
          <w:szCs w:val="32"/>
        </w:rPr>
      </w:pPr>
    </w:p>
    <w:p w14:paraId="1211BAC6" w14:textId="4D37082F" w:rsidR="00427CE6" w:rsidRDefault="00427CE6" w:rsidP="00427CE6">
      <w:pPr>
        <w:jc w:val="center"/>
        <w:rPr>
          <w:color w:val="000000" w:themeColor="text1"/>
          <w:sz w:val="32"/>
          <w:szCs w:val="32"/>
        </w:rPr>
      </w:pPr>
    </w:p>
    <w:p w14:paraId="5341CD23" w14:textId="0D95A33D" w:rsidR="006F4A90" w:rsidRDefault="00427CE6" w:rsidP="00427CE6">
      <w:pPr>
        <w:jc w:val="center"/>
        <w:rPr>
          <w:color w:val="000000" w:themeColor="text1"/>
          <w:sz w:val="32"/>
          <w:szCs w:val="32"/>
        </w:rPr>
      </w:pPr>
      <w:r>
        <w:rPr>
          <w:color w:val="000000" w:themeColor="text1"/>
          <w:sz w:val="32"/>
          <w:szCs w:val="32"/>
        </w:rPr>
        <w:t>April 2021</w:t>
      </w:r>
    </w:p>
    <w:p w14:paraId="60B32A4F" w14:textId="77777777" w:rsidR="006F4A90" w:rsidRDefault="006F4A90" w:rsidP="006F4A90">
      <w:pPr>
        <w:pStyle w:val="Heading1"/>
      </w:pPr>
      <w:r>
        <w:lastRenderedPageBreak/>
        <w:t>Declaration</w:t>
      </w:r>
    </w:p>
    <w:p w14:paraId="62583CF9" w14:textId="77777777" w:rsidR="0057172C" w:rsidRDefault="006F4A90" w:rsidP="006F4A90">
      <w:r>
        <w:t>I, Iwan Jones declare that I am the sole author</w:t>
      </w:r>
      <w:r w:rsidR="003F0CAE">
        <w:t xml:space="preserve"> of this project and all references that have been cited have been consulted and that I have conducted all the work that has been recorded. This report lies within the set word limit.</w:t>
      </w:r>
    </w:p>
    <w:p w14:paraId="0E265307" w14:textId="77777777" w:rsidR="0057172C" w:rsidRDefault="0057172C" w:rsidP="006F4A90"/>
    <w:p w14:paraId="689BD09A" w14:textId="77777777" w:rsidR="005524BA" w:rsidRDefault="0057172C" w:rsidP="006F4A90">
      <w:r>
        <w:t xml:space="preserve">This work has not been submitted </w:t>
      </w:r>
      <w:r w:rsidR="00287633">
        <w:t>a part of any other degree submission.</w:t>
      </w:r>
    </w:p>
    <w:p w14:paraId="2993DF71" w14:textId="77777777" w:rsidR="005524BA" w:rsidRDefault="005524BA" w:rsidP="006F4A90"/>
    <w:p w14:paraId="1F4C9E0B" w14:textId="41B5A559" w:rsidR="005524BA" w:rsidRDefault="005524BA" w:rsidP="005524BA">
      <w:pPr>
        <w:jc w:val="both"/>
        <w:rPr>
          <w:color w:val="000000" w:themeColor="text1"/>
        </w:rPr>
      </w:pPr>
      <w:r>
        <w:rPr>
          <w:b/>
          <w:bCs/>
          <w:i/>
          <w:iCs/>
          <w:color w:val="000000" w:themeColor="text1"/>
        </w:rPr>
        <w:t xml:space="preserve">Signed : </w:t>
      </w:r>
      <w:r>
        <w:rPr>
          <w:b/>
          <w:bCs/>
          <w:i/>
          <w:iCs/>
          <w:color w:val="000000" w:themeColor="text1"/>
        </w:rPr>
        <w:t>Iwan Jones</w:t>
      </w:r>
      <w:r>
        <w:rPr>
          <w:color w:val="000000" w:themeColor="text1"/>
        </w:rPr>
        <w:t xml:space="preserve">    </w:t>
      </w:r>
      <w:r>
        <w:rPr>
          <w:b/>
          <w:bCs/>
          <w:i/>
          <w:iCs/>
          <w:color w:val="000000" w:themeColor="text1"/>
        </w:rPr>
        <w:t xml:space="preserve">Date : April </w:t>
      </w:r>
      <w:r>
        <w:rPr>
          <w:b/>
          <w:bCs/>
          <w:i/>
          <w:iCs/>
          <w:color w:val="000000" w:themeColor="text1"/>
        </w:rPr>
        <w:t>22</w:t>
      </w:r>
      <w:r>
        <w:rPr>
          <w:b/>
          <w:bCs/>
          <w:i/>
          <w:iCs/>
          <w:color w:val="000000" w:themeColor="text1"/>
          <w:vertAlign w:val="superscript"/>
        </w:rPr>
        <w:t>th</w:t>
      </w:r>
      <w:r>
        <w:rPr>
          <w:b/>
          <w:bCs/>
          <w:i/>
          <w:iCs/>
          <w:color w:val="000000" w:themeColor="text1"/>
        </w:rPr>
        <w:t>, 20</w:t>
      </w:r>
      <w:r>
        <w:rPr>
          <w:b/>
          <w:bCs/>
          <w:i/>
          <w:iCs/>
          <w:color w:val="000000" w:themeColor="text1"/>
        </w:rPr>
        <w:t>21</w:t>
      </w:r>
    </w:p>
    <w:p w14:paraId="217D254F" w14:textId="77777777" w:rsidR="005524BA" w:rsidRDefault="005524BA" w:rsidP="006F4A90"/>
    <w:p w14:paraId="64A1E146" w14:textId="77777777" w:rsidR="005524BA" w:rsidRDefault="005524BA" w:rsidP="006F4A90"/>
    <w:p w14:paraId="0C3E293B" w14:textId="77777777" w:rsidR="005524BA" w:rsidRDefault="005524BA" w:rsidP="005524BA">
      <w:pPr>
        <w:jc w:val="both"/>
        <w:rPr>
          <w:color w:val="000000" w:themeColor="text1"/>
          <w:sz w:val="28"/>
        </w:rPr>
      </w:pPr>
      <w:r>
        <w:rPr>
          <w:b/>
          <w:bCs/>
          <w:color w:val="000000" w:themeColor="text1"/>
          <w:sz w:val="28"/>
        </w:rPr>
        <w:t>FORM OF CONSENT</w:t>
      </w:r>
      <w:r>
        <w:rPr>
          <w:b/>
          <w:bCs/>
          <w:i/>
          <w:iCs/>
          <w:color w:val="000000" w:themeColor="text1"/>
          <w:sz w:val="28"/>
        </w:rPr>
        <w:t xml:space="preserve"> </w:t>
      </w:r>
    </w:p>
    <w:p w14:paraId="71D696C5" w14:textId="77777777" w:rsidR="008365C1" w:rsidRDefault="005524BA" w:rsidP="005524BA">
      <w:r>
        <w:t>I, Iwan Jones consent that my project submitted for the BSc(Hons) Computing(Web Development) degree, if successful, maybe be available for inter-library loan or photocopying (subject to the law of copyright) and that the title and abstract may be made available to outside organisations.</w:t>
      </w:r>
    </w:p>
    <w:p w14:paraId="7FDCA22C" w14:textId="77777777" w:rsidR="008365C1" w:rsidRDefault="008365C1" w:rsidP="005524BA"/>
    <w:p w14:paraId="7E5E1B5A" w14:textId="77777777" w:rsidR="008365C1" w:rsidRDefault="008365C1" w:rsidP="005524BA"/>
    <w:p w14:paraId="7B4C4E38" w14:textId="77777777" w:rsidR="008365C1" w:rsidRDefault="008365C1" w:rsidP="008365C1">
      <w:pPr>
        <w:jc w:val="both"/>
        <w:rPr>
          <w:color w:val="000000" w:themeColor="text1"/>
        </w:rPr>
      </w:pPr>
      <w:r>
        <w:rPr>
          <w:b/>
          <w:bCs/>
          <w:i/>
          <w:iCs/>
          <w:color w:val="000000" w:themeColor="text1"/>
        </w:rPr>
        <w:t>Signed : Iwan Jones</w:t>
      </w:r>
      <w:r>
        <w:rPr>
          <w:color w:val="000000" w:themeColor="text1"/>
        </w:rPr>
        <w:t xml:space="preserve">    </w:t>
      </w:r>
      <w:r>
        <w:rPr>
          <w:b/>
          <w:bCs/>
          <w:i/>
          <w:iCs/>
          <w:color w:val="000000" w:themeColor="text1"/>
        </w:rPr>
        <w:t>Date : April 22</w:t>
      </w:r>
      <w:r>
        <w:rPr>
          <w:b/>
          <w:bCs/>
          <w:i/>
          <w:iCs/>
          <w:color w:val="000000" w:themeColor="text1"/>
          <w:vertAlign w:val="superscript"/>
        </w:rPr>
        <w:t>th</w:t>
      </w:r>
      <w:r>
        <w:rPr>
          <w:b/>
          <w:bCs/>
          <w:i/>
          <w:iCs/>
          <w:color w:val="000000" w:themeColor="text1"/>
        </w:rPr>
        <w:t>, 2021</w:t>
      </w:r>
    </w:p>
    <w:p w14:paraId="40A4232B" w14:textId="4E466A05" w:rsidR="006F4A90" w:rsidRDefault="006F4A90" w:rsidP="005524BA">
      <w:r>
        <w:br w:type="page"/>
      </w:r>
    </w:p>
    <w:p w14:paraId="6C1F7342" w14:textId="77777777" w:rsidR="00427CE6" w:rsidRPr="00427CE6" w:rsidRDefault="00427CE6" w:rsidP="00427CE6">
      <w:pPr>
        <w:jc w:val="center"/>
        <w:rPr>
          <w:color w:val="000000" w:themeColor="text1"/>
          <w:sz w:val="32"/>
          <w:szCs w:val="32"/>
        </w:rPr>
      </w:pPr>
    </w:p>
    <w:sdt>
      <w:sdtPr>
        <w:rPr>
          <w:rFonts w:asciiTheme="minorHAnsi" w:eastAsiaTheme="minorHAnsi" w:hAnsiTheme="minorHAnsi" w:cstheme="minorBidi"/>
          <w:color w:val="auto"/>
          <w:sz w:val="22"/>
          <w:szCs w:val="22"/>
          <w:lang w:val="en-GB"/>
        </w:rPr>
        <w:id w:val="-411239996"/>
        <w:docPartObj>
          <w:docPartGallery w:val="Table of Contents"/>
          <w:docPartUnique/>
        </w:docPartObj>
      </w:sdtPr>
      <w:sdtEndPr>
        <w:rPr>
          <w:b/>
          <w:bCs/>
          <w:noProof/>
        </w:rPr>
      </w:sdtEndPr>
      <w:sdtContent>
        <w:p w14:paraId="4A78CD7F" w14:textId="2BFF146A" w:rsidR="008957D6" w:rsidRPr="001D51D3" w:rsidRDefault="008957D6">
          <w:pPr>
            <w:pStyle w:val="TOCHeading"/>
          </w:pPr>
          <w:r w:rsidRPr="001D51D3">
            <w:t>Contents</w:t>
          </w:r>
        </w:p>
        <w:p w14:paraId="73636846" w14:textId="2948BAB6" w:rsidR="001D51D3" w:rsidRDefault="00605B18">
          <w:pPr>
            <w:pStyle w:val="TOC1"/>
            <w:tabs>
              <w:tab w:val="right" w:leader="dot" w:pos="9016"/>
            </w:tabs>
            <w:rPr>
              <w:rFonts w:eastAsiaTheme="minorEastAsia"/>
              <w:noProof/>
              <w:lang w:eastAsia="en-GB"/>
            </w:rPr>
          </w:pPr>
          <w:r w:rsidRPr="001D51D3">
            <w:fldChar w:fldCharType="begin"/>
          </w:r>
          <w:r w:rsidRPr="001D51D3">
            <w:instrText xml:space="preserve"> TOC \o "1-3" \h \z \u </w:instrText>
          </w:r>
          <w:r w:rsidRPr="001D51D3">
            <w:fldChar w:fldCharType="separate"/>
          </w:r>
          <w:hyperlink w:anchor="_Toc69835612" w:history="1">
            <w:r w:rsidR="001D51D3" w:rsidRPr="00056605">
              <w:rPr>
                <w:rStyle w:val="Hyperlink"/>
                <w:noProof/>
              </w:rPr>
              <w:t>Abstract</w:t>
            </w:r>
            <w:r w:rsidR="001D51D3">
              <w:rPr>
                <w:noProof/>
                <w:webHidden/>
              </w:rPr>
              <w:tab/>
            </w:r>
            <w:r w:rsidR="001D51D3">
              <w:rPr>
                <w:noProof/>
                <w:webHidden/>
              </w:rPr>
              <w:fldChar w:fldCharType="begin"/>
            </w:r>
            <w:r w:rsidR="001D51D3">
              <w:rPr>
                <w:noProof/>
                <w:webHidden/>
              </w:rPr>
              <w:instrText xml:space="preserve"> PAGEREF _Toc69835612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7A44C27" w14:textId="249DB88A" w:rsidR="001D51D3" w:rsidRDefault="000445EF">
          <w:pPr>
            <w:pStyle w:val="TOC1"/>
            <w:tabs>
              <w:tab w:val="left" w:pos="660"/>
              <w:tab w:val="right" w:leader="dot" w:pos="9016"/>
            </w:tabs>
            <w:rPr>
              <w:rFonts w:eastAsiaTheme="minorEastAsia"/>
              <w:noProof/>
              <w:lang w:eastAsia="en-GB"/>
            </w:rPr>
          </w:pPr>
          <w:hyperlink w:anchor="_Toc69835613" w:history="1">
            <w:r w:rsidR="001D51D3" w:rsidRPr="00056605">
              <w:rPr>
                <w:rStyle w:val="Hyperlink"/>
                <w:noProof/>
              </w:rPr>
              <w:t>1.0</w:t>
            </w:r>
            <w:r w:rsidR="001D51D3">
              <w:rPr>
                <w:rFonts w:eastAsiaTheme="minorEastAsia"/>
                <w:noProof/>
                <w:lang w:eastAsia="en-GB"/>
              </w:rPr>
              <w:t xml:space="preserve"> </w:t>
            </w:r>
            <w:r w:rsidR="001D51D3" w:rsidRPr="00056605">
              <w:rPr>
                <w:rStyle w:val="Hyperlink"/>
                <w:noProof/>
              </w:rPr>
              <w:t>Introduction (809)</w:t>
            </w:r>
            <w:r w:rsidR="001D51D3">
              <w:rPr>
                <w:noProof/>
                <w:webHidden/>
              </w:rPr>
              <w:tab/>
            </w:r>
            <w:r w:rsidR="001D51D3">
              <w:rPr>
                <w:noProof/>
                <w:webHidden/>
              </w:rPr>
              <w:fldChar w:fldCharType="begin"/>
            </w:r>
            <w:r w:rsidR="001D51D3">
              <w:rPr>
                <w:noProof/>
                <w:webHidden/>
              </w:rPr>
              <w:instrText xml:space="preserve"> PAGEREF _Toc69835613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50A3E6D" w14:textId="68FAE66C" w:rsidR="001D51D3" w:rsidRDefault="000445EF">
          <w:pPr>
            <w:pStyle w:val="TOC2"/>
            <w:tabs>
              <w:tab w:val="right" w:leader="dot" w:pos="9016"/>
            </w:tabs>
            <w:rPr>
              <w:rFonts w:eastAsiaTheme="minorEastAsia"/>
              <w:noProof/>
              <w:lang w:eastAsia="en-GB"/>
            </w:rPr>
          </w:pPr>
          <w:hyperlink w:anchor="_Toc69835614" w:history="1">
            <w:r w:rsidR="001D51D3" w:rsidRPr="00056605">
              <w:rPr>
                <w:rStyle w:val="Hyperlink"/>
                <w:noProof/>
              </w:rPr>
              <w:t>1.1 Aim and Objectives</w:t>
            </w:r>
            <w:r w:rsidR="001D51D3">
              <w:rPr>
                <w:noProof/>
                <w:webHidden/>
              </w:rPr>
              <w:tab/>
            </w:r>
            <w:r w:rsidR="001D51D3">
              <w:rPr>
                <w:noProof/>
                <w:webHidden/>
              </w:rPr>
              <w:fldChar w:fldCharType="begin"/>
            </w:r>
            <w:r w:rsidR="001D51D3">
              <w:rPr>
                <w:noProof/>
                <w:webHidden/>
              </w:rPr>
              <w:instrText xml:space="preserve"> PAGEREF _Toc69835614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75098F4C" w14:textId="071A8171" w:rsidR="001D51D3" w:rsidRDefault="000445EF">
          <w:pPr>
            <w:pStyle w:val="TOC3"/>
            <w:tabs>
              <w:tab w:val="right" w:leader="dot" w:pos="9016"/>
            </w:tabs>
            <w:rPr>
              <w:rFonts w:eastAsiaTheme="minorEastAsia"/>
              <w:noProof/>
              <w:lang w:eastAsia="en-GB"/>
            </w:rPr>
          </w:pPr>
          <w:hyperlink w:anchor="_Toc69835615" w:history="1">
            <w:r w:rsidR="001D51D3" w:rsidRPr="00056605">
              <w:rPr>
                <w:rStyle w:val="Hyperlink"/>
                <w:noProof/>
              </w:rPr>
              <w:t>1.1.1 Aim</w:t>
            </w:r>
            <w:r w:rsidR="001D51D3">
              <w:rPr>
                <w:noProof/>
                <w:webHidden/>
              </w:rPr>
              <w:tab/>
            </w:r>
            <w:r w:rsidR="001D51D3">
              <w:rPr>
                <w:noProof/>
                <w:webHidden/>
              </w:rPr>
              <w:fldChar w:fldCharType="begin"/>
            </w:r>
            <w:r w:rsidR="001D51D3">
              <w:rPr>
                <w:noProof/>
                <w:webHidden/>
              </w:rPr>
              <w:instrText xml:space="preserve"> PAGEREF _Toc69835615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ACB3D31" w14:textId="3C6DCD34" w:rsidR="001D51D3" w:rsidRDefault="000445EF">
          <w:pPr>
            <w:pStyle w:val="TOC3"/>
            <w:tabs>
              <w:tab w:val="right" w:leader="dot" w:pos="9016"/>
            </w:tabs>
            <w:rPr>
              <w:rFonts w:eastAsiaTheme="minorEastAsia"/>
              <w:noProof/>
              <w:lang w:eastAsia="en-GB"/>
            </w:rPr>
          </w:pPr>
          <w:hyperlink w:anchor="_Toc69835616" w:history="1">
            <w:r w:rsidR="001D51D3" w:rsidRPr="00056605">
              <w:rPr>
                <w:rStyle w:val="Hyperlink"/>
                <w:noProof/>
              </w:rPr>
              <w:t>1.1.2 Objectives</w:t>
            </w:r>
            <w:r w:rsidR="001D51D3">
              <w:rPr>
                <w:noProof/>
                <w:webHidden/>
              </w:rPr>
              <w:tab/>
            </w:r>
            <w:r w:rsidR="001D51D3">
              <w:rPr>
                <w:noProof/>
                <w:webHidden/>
              </w:rPr>
              <w:fldChar w:fldCharType="begin"/>
            </w:r>
            <w:r w:rsidR="001D51D3">
              <w:rPr>
                <w:noProof/>
                <w:webHidden/>
              </w:rPr>
              <w:instrText xml:space="preserve"> PAGEREF _Toc69835616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31F7278A" w14:textId="7492C301" w:rsidR="001D51D3" w:rsidRDefault="000445EF">
          <w:pPr>
            <w:pStyle w:val="TOC2"/>
            <w:tabs>
              <w:tab w:val="right" w:leader="dot" w:pos="9016"/>
            </w:tabs>
            <w:rPr>
              <w:rFonts w:eastAsiaTheme="minorEastAsia"/>
              <w:noProof/>
              <w:lang w:eastAsia="en-GB"/>
            </w:rPr>
          </w:pPr>
          <w:hyperlink w:anchor="_Toc69835617" w:history="1">
            <w:r w:rsidR="001D51D3" w:rsidRPr="00056605">
              <w:rPr>
                <w:rStyle w:val="Hyperlink"/>
                <w:noProof/>
              </w:rPr>
              <w:t>1.2 The Problem</w:t>
            </w:r>
            <w:r w:rsidR="001D51D3">
              <w:rPr>
                <w:noProof/>
                <w:webHidden/>
              </w:rPr>
              <w:tab/>
            </w:r>
            <w:r w:rsidR="001D51D3">
              <w:rPr>
                <w:noProof/>
                <w:webHidden/>
              </w:rPr>
              <w:fldChar w:fldCharType="begin"/>
            </w:r>
            <w:r w:rsidR="001D51D3">
              <w:rPr>
                <w:noProof/>
                <w:webHidden/>
              </w:rPr>
              <w:instrText xml:space="preserve"> PAGEREF _Toc69835617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71B4AF73" w14:textId="3E3B9264" w:rsidR="001D51D3" w:rsidRDefault="000445EF">
          <w:pPr>
            <w:pStyle w:val="TOC1"/>
            <w:tabs>
              <w:tab w:val="right" w:leader="dot" w:pos="9016"/>
            </w:tabs>
            <w:rPr>
              <w:rFonts w:eastAsiaTheme="minorEastAsia"/>
              <w:noProof/>
              <w:lang w:eastAsia="en-GB"/>
            </w:rPr>
          </w:pPr>
          <w:hyperlink w:anchor="_Toc69835618" w:history="1">
            <w:r w:rsidR="001D51D3" w:rsidRPr="00056605">
              <w:rPr>
                <w:rStyle w:val="Hyperlink"/>
                <w:noProof/>
              </w:rPr>
              <w:t>2.0 Research and Review of Literature (4594)</w:t>
            </w:r>
            <w:r w:rsidR="001D51D3">
              <w:rPr>
                <w:noProof/>
                <w:webHidden/>
              </w:rPr>
              <w:tab/>
            </w:r>
            <w:r w:rsidR="001D51D3">
              <w:rPr>
                <w:noProof/>
                <w:webHidden/>
              </w:rPr>
              <w:fldChar w:fldCharType="begin"/>
            </w:r>
            <w:r w:rsidR="001D51D3">
              <w:rPr>
                <w:noProof/>
                <w:webHidden/>
              </w:rPr>
              <w:instrText xml:space="preserve"> PAGEREF _Toc69835618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3BBBB235" w14:textId="5CD9B3E7" w:rsidR="001D51D3" w:rsidRDefault="000445EF">
          <w:pPr>
            <w:pStyle w:val="TOC2"/>
            <w:tabs>
              <w:tab w:val="right" w:leader="dot" w:pos="9016"/>
            </w:tabs>
            <w:rPr>
              <w:rFonts w:eastAsiaTheme="minorEastAsia"/>
              <w:noProof/>
              <w:lang w:eastAsia="en-GB"/>
            </w:rPr>
          </w:pPr>
          <w:hyperlink w:anchor="_Toc69835619" w:history="1">
            <w:r w:rsidR="001D51D3" w:rsidRPr="00056605">
              <w:rPr>
                <w:rStyle w:val="Hyperlink"/>
                <w:noProof/>
              </w:rPr>
              <w:t>2.1 Progressive Web Applications</w:t>
            </w:r>
            <w:r w:rsidR="001D51D3">
              <w:rPr>
                <w:noProof/>
                <w:webHidden/>
              </w:rPr>
              <w:tab/>
            </w:r>
            <w:r w:rsidR="001D51D3">
              <w:rPr>
                <w:noProof/>
                <w:webHidden/>
              </w:rPr>
              <w:fldChar w:fldCharType="begin"/>
            </w:r>
            <w:r w:rsidR="001D51D3">
              <w:rPr>
                <w:noProof/>
                <w:webHidden/>
              </w:rPr>
              <w:instrText xml:space="preserve"> PAGEREF _Toc69835619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AB07698" w14:textId="35547C92" w:rsidR="001D51D3" w:rsidRDefault="000445EF">
          <w:pPr>
            <w:pStyle w:val="TOC2"/>
            <w:tabs>
              <w:tab w:val="right" w:leader="dot" w:pos="9016"/>
            </w:tabs>
            <w:rPr>
              <w:rFonts w:eastAsiaTheme="minorEastAsia"/>
              <w:noProof/>
              <w:lang w:eastAsia="en-GB"/>
            </w:rPr>
          </w:pPr>
          <w:hyperlink w:anchor="_Toc69835620" w:history="1">
            <w:r w:rsidR="001D51D3" w:rsidRPr="00056605">
              <w:rPr>
                <w:rStyle w:val="Hyperlink"/>
                <w:noProof/>
              </w:rPr>
              <w:t>2.2 Technologies &amp; Features</w:t>
            </w:r>
            <w:r w:rsidR="001D51D3">
              <w:rPr>
                <w:noProof/>
                <w:webHidden/>
              </w:rPr>
              <w:tab/>
            </w:r>
            <w:r w:rsidR="001D51D3">
              <w:rPr>
                <w:noProof/>
                <w:webHidden/>
              </w:rPr>
              <w:fldChar w:fldCharType="begin"/>
            </w:r>
            <w:r w:rsidR="001D51D3">
              <w:rPr>
                <w:noProof/>
                <w:webHidden/>
              </w:rPr>
              <w:instrText xml:space="preserve"> PAGEREF _Toc69835620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EC268CE" w14:textId="5F9D2AAE" w:rsidR="001D51D3" w:rsidRDefault="000445EF">
          <w:pPr>
            <w:pStyle w:val="TOC3"/>
            <w:tabs>
              <w:tab w:val="right" w:leader="dot" w:pos="9016"/>
            </w:tabs>
            <w:rPr>
              <w:rFonts w:eastAsiaTheme="minorEastAsia"/>
              <w:noProof/>
              <w:lang w:eastAsia="en-GB"/>
            </w:rPr>
          </w:pPr>
          <w:hyperlink w:anchor="_Toc69835621" w:history="1">
            <w:r w:rsidR="001D51D3" w:rsidRPr="00056605">
              <w:rPr>
                <w:rStyle w:val="Hyperlink"/>
                <w:noProof/>
              </w:rPr>
              <w:t>2.2.3 Offline</w:t>
            </w:r>
            <w:r w:rsidR="001D51D3">
              <w:rPr>
                <w:noProof/>
                <w:webHidden/>
              </w:rPr>
              <w:tab/>
            </w:r>
            <w:r w:rsidR="001D51D3">
              <w:rPr>
                <w:noProof/>
                <w:webHidden/>
              </w:rPr>
              <w:fldChar w:fldCharType="begin"/>
            </w:r>
            <w:r w:rsidR="001D51D3">
              <w:rPr>
                <w:noProof/>
                <w:webHidden/>
              </w:rPr>
              <w:instrText xml:space="preserve"> PAGEREF _Toc69835621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133B7A89" w14:textId="2FC037C9" w:rsidR="001D51D3" w:rsidRDefault="000445EF">
          <w:pPr>
            <w:pStyle w:val="TOC3"/>
            <w:tabs>
              <w:tab w:val="right" w:leader="dot" w:pos="9016"/>
            </w:tabs>
            <w:rPr>
              <w:rFonts w:eastAsiaTheme="minorEastAsia"/>
              <w:noProof/>
              <w:lang w:eastAsia="en-GB"/>
            </w:rPr>
          </w:pPr>
          <w:hyperlink w:anchor="_Toc69835622" w:history="1">
            <w:r w:rsidR="001D51D3" w:rsidRPr="00056605">
              <w:rPr>
                <w:rStyle w:val="Hyperlink"/>
                <w:noProof/>
              </w:rPr>
              <w:t>2.2.4 Push Notifications</w:t>
            </w:r>
            <w:r w:rsidR="001D51D3">
              <w:rPr>
                <w:noProof/>
                <w:webHidden/>
              </w:rPr>
              <w:tab/>
            </w:r>
            <w:r w:rsidR="001D51D3">
              <w:rPr>
                <w:noProof/>
                <w:webHidden/>
              </w:rPr>
              <w:fldChar w:fldCharType="begin"/>
            </w:r>
            <w:r w:rsidR="001D51D3">
              <w:rPr>
                <w:noProof/>
                <w:webHidden/>
              </w:rPr>
              <w:instrText xml:space="preserve"> PAGEREF _Toc69835622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BD8891F" w14:textId="46295E3F" w:rsidR="001D51D3" w:rsidRDefault="000445EF">
          <w:pPr>
            <w:pStyle w:val="TOC3"/>
            <w:tabs>
              <w:tab w:val="right" w:leader="dot" w:pos="9016"/>
            </w:tabs>
            <w:rPr>
              <w:rFonts w:eastAsiaTheme="minorEastAsia"/>
              <w:noProof/>
              <w:lang w:eastAsia="en-GB"/>
            </w:rPr>
          </w:pPr>
          <w:hyperlink w:anchor="_Toc69835623" w:history="1">
            <w:r w:rsidR="001D51D3" w:rsidRPr="00056605">
              <w:rPr>
                <w:rStyle w:val="Hyperlink"/>
                <w:noProof/>
              </w:rPr>
              <w:t>2.2.5 Cross Platform</w:t>
            </w:r>
            <w:r w:rsidR="001D51D3">
              <w:rPr>
                <w:noProof/>
                <w:webHidden/>
              </w:rPr>
              <w:tab/>
            </w:r>
            <w:r w:rsidR="001D51D3">
              <w:rPr>
                <w:noProof/>
                <w:webHidden/>
              </w:rPr>
              <w:fldChar w:fldCharType="begin"/>
            </w:r>
            <w:r w:rsidR="001D51D3">
              <w:rPr>
                <w:noProof/>
                <w:webHidden/>
              </w:rPr>
              <w:instrText xml:space="preserve"> PAGEREF _Toc69835623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D1162AB" w14:textId="039A2732" w:rsidR="001D51D3" w:rsidRDefault="000445EF">
          <w:pPr>
            <w:pStyle w:val="TOC3"/>
            <w:tabs>
              <w:tab w:val="right" w:leader="dot" w:pos="9016"/>
            </w:tabs>
            <w:rPr>
              <w:rFonts w:eastAsiaTheme="minorEastAsia"/>
              <w:noProof/>
              <w:lang w:eastAsia="en-GB"/>
            </w:rPr>
          </w:pPr>
          <w:hyperlink w:anchor="_Toc69835624" w:history="1">
            <w:r w:rsidR="001D51D3" w:rsidRPr="00056605">
              <w:rPr>
                <w:rStyle w:val="Hyperlink"/>
                <w:noProof/>
              </w:rPr>
              <w:t>2.2.6 Discoverability</w:t>
            </w:r>
            <w:r w:rsidR="001D51D3">
              <w:rPr>
                <w:noProof/>
                <w:webHidden/>
              </w:rPr>
              <w:tab/>
            </w:r>
            <w:r w:rsidR="001D51D3">
              <w:rPr>
                <w:noProof/>
                <w:webHidden/>
              </w:rPr>
              <w:fldChar w:fldCharType="begin"/>
            </w:r>
            <w:r w:rsidR="001D51D3">
              <w:rPr>
                <w:noProof/>
                <w:webHidden/>
              </w:rPr>
              <w:instrText xml:space="preserve"> PAGEREF _Toc69835624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F03366D" w14:textId="2C2D55E8" w:rsidR="001D51D3" w:rsidRDefault="000445EF">
          <w:pPr>
            <w:pStyle w:val="TOC3"/>
            <w:tabs>
              <w:tab w:val="right" w:leader="dot" w:pos="9016"/>
            </w:tabs>
            <w:rPr>
              <w:rFonts w:eastAsiaTheme="minorEastAsia"/>
              <w:noProof/>
              <w:lang w:eastAsia="en-GB"/>
            </w:rPr>
          </w:pPr>
          <w:hyperlink w:anchor="_Toc69835625" w:history="1">
            <w:r w:rsidR="001D51D3" w:rsidRPr="00056605">
              <w:rPr>
                <w:rStyle w:val="Hyperlink"/>
                <w:noProof/>
              </w:rPr>
              <w:t>2.2.7 No download / Home screen functionality</w:t>
            </w:r>
            <w:r w:rsidR="001D51D3">
              <w:rPr>
                <w:noProof/>
                <w:webHidden/>
              </w:rPr>
              <w:tab/>
            </w:r>
            <w:r w:rsidR="001D51D3">
              <w:rPr>
                <w:noProof/>
                <w:webHidden/>
              </w:rPr>
              <w:fldChar w:fldCharType="begin"/>
            </w:r>
            <w:r w:rsidR="001D51D3">
              <w:rPr>
                <w:noProof/>
                <w:webHidden/>
              </w:rPr>
              <w:instrText xml:space="preserve"> PAGEREF _Toc69835625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94BDAA0" w14:textId="1E55E382" w:rsidR="001D51D3" w:rsidRDefault="000445EF">
          <w:pPr>
            <w:pStyle w:val="TOC3"/>
            <w:tabs>
              <w:tab w:val="right" w:leader="dot" w:pos="9016"/>
            </w:tabs>
            <w:rPr>
              <w:rFonts w:eastAsiaTheme="minorEastAsia"/>
              <w:noProof/>
              <w:lang w:eastAsia="en-GB"/>
            </w:rPr>
          </w:pPr>
          <w:hyperlink w:anchor="_Toc69835626" w:history="1">
            <w:r w:rsidR="001D51D3" w:rsidRPr="00056605">
              <w:rPr>
                <w:rStyle w:val="Hyperlink"/>
                <w:noProof/>
              </w:rPr>
              <w:t>2.2.8 Security</w:t>
            </w:r>
            <w:r w:rsidR="001D51D3">
              <w:rPr>
                <w:noProof/>
                <w:webHidden/>
              </w:rPr>
              <w:tab/>
            </w:r>
            <w:r w:rsidR="001D51D3">
              <w:rPr>
                <w:noProof/>
                <w:webHidden/>
              </w:rPr>
              <w:fldChar w:fldCharType="begin"/>
            </w:r>
            <w:r w:rsidR="001D51D3">
              <w:rPr>
                <w:noProof/>
                <w:webHidden/>
              </w:rPr>
              <w:instrText xml:space="preserve"> PAGEREF _Toc69835626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7E0EFC98" w14:textId="5356C033" w:rsidR="001D51D3" w:rsidRDefault="000445EF">
          <w:pPr>
            <w:pStyle w:val="TOC2"/>
            <w:tabs>
              <w:tab w:val="right" w:leader="dot" w:pos="9016"/>
            </w:tabs>
            <w:rPr>
              <w:rFonts w:eastAsiaTheme="minorEastAsia"/>
              <w:noProof/>
              <w:lang w:eastAsia="en-GB"/>
            </w:rPr>
          </w:pPr>
          <w:hyperlink w:anchor="_Toc69835627" w:history="1">
            <w:r w:rsidR="001D51D3" w:rsidRPr="00056605">
              <w:rPr>
                <w:rStyle w:val="Hyperlink"/>
                <w:noProof/>
              </w:rPr>
              <w:t>2.3 Accessibility</w:t>
            </w:r>
            <w:r w:rsidR="001D51D3">
              <w:rPr>
                <w:noProof/>
                <w:webHidden/>
              </w:rPr>
              <w:tab/>
            </w:r>
            <w:r w:rsidR="001D51D3">
              <w:rPr>
                <w:noProof/>
                <w:webHidden/>
              </w:rPr>
              <w:fldChar w:fldCharType="begin"/>
            </w:r>
            <w:r w:rsidR="001D51D3">
              <w:rPr>
                <w:noProof/>
                <w:webHidden/>
              </w:rPr>
              <w:instrText xml:space="preserve"> PAGEREF _Toc69835627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1FFD5692" w14:textId="399011A1" w:rsidR="001D51D3" w:rsidRDefault="000445EF">
          <w:pPr>
            <w:pStyle w:val="TOC2"/>
            <w:tabs>
              <w:tab w:val="right" w:leader="dot" w:pos="9016"/>
            </w:tabs>
            <w:rPr>
              <w:rFonts w:eastAsiaTheme="minorEastAsia"/>
              <w:noProof/>
              <w:lang w:eastAsia="en-GB"/>
            </w:rPr>
          </w:pPr>
          <w:hyperlink w:anchor="_Toc69835628" w:history="1">
            <w:r w:rsidR="001D51D3" w:rsidRPr="00056605">
              <w:rPr>
                <w:rStyle w:val="Hyperlink"/>
                <w:noProof/>
              </w:rPr>
              <w:t>2.3.1 Manual Testing</w:t>
            </w:r>
            <w:r w:rsidR="001D51D3">
              <w:rPr>
                <w:noProof/>
                <w:webHidden/>
              </w:rPr>
              <w:tab/>
            </w:r>
            <w:r w:rsidR="001D51D3">
              <w:rPr>
                <w:noProof/>
                <w:webHidden/>
              </w:rPr>
              <w:fldChar w:fldCharType="begin"/>
            </w:r>
            <w:r w:rsidR="001D51D3">
              <w:rPr>
                <w:noProof/>
                <w:webHidden/>
              </w:rPr>
              <w:instrText xml:space="preserve"> PAGEREF _Toc69835628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54EEE28C" w14:textId="2FD62FA4" w:rsidR="001D51D3" w:rsidRDefault="000445EF">
          <w:pPr>
            <w:pStyle w:val="TOC2"/>
            <w:tabs>
              <w:tab w:val="right" w:leader="dot" w:pos="9016"/>
            </w:tabs>
            <w:rPr>
              <w:rFonts w:eastAsiaTheme="minorEastAsia"/>
              <w:noProof/>
              <w:lang w:eastAsia="en-GB"/>
            </w:rPr>
          </w:pPr>
          <w:hyperlink w:anchor="_Toc69835629" w:history="1">
            <w:r w:rsidR="001D51D3" w:rsidRPr="00056605">
              <w:rPr>
                <w:rStyle w:val="Hyperlink"/>
                <w:noProof/>
              </w:rPr>
              <w:t>2.3.2 Automated Testing</w:t>
            </w:r>
            <w:r w:rsidR="001D51D3">
              <w:rPr>
                <w:noProof/>
                <w:webHidden/>
              </w:rPr>
              <w:tab/>
            </w:r>
            <w:r w:rsidR="001D51D3">
              <w:rPr>
                <w:noProof/>
                <w:webHidden/>
              </w:rPr>
              <w:fldChar w:fldCharType="begin"/>
            </w:r>
            <w:r w:rsidR="001D51D3">
              <w:rPr>
                <w:noProof/>
                <w:webHidden/>
              </w:rPr>
              <w:instrText xml:space="preserve"> PAGEREF _Toc69835629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B7607F2" w14:textId="4493B3A2" w:rsidR="001D51D3" w:rsidRDefault="000445EF">
          <w:pPr>
            <w:pStyle w:val="TOC2"/>
            <w:tabs>
              <w:tab w:val="right" w:leader="dot" w:pos="9016"/>
            </w:tabs>
            <w:rPr>
              <w:rFonts w:eastAsiaTheme="minorEastAsia"/>
              <w:noProof/>
              <w:lang w:eastAsia="en-GB"/>
            </w:rPr>
          </w:pPr>
          <w:hyperlink w:anchor="_Toc69835630" w:history="1">
            <w:r w:rsidR="001D51D3" w:rsidRPr="00056605">
              <w:rPr>
                <w:rStyle w:val="Hyperlink"/>
                <w:noProof/>
              </w:rPr>
              <w:t>2.4 Usability</w:t>
            </w:r>
            <w:r w:rsidR="001D51D3">
              <w:rPr>
                <w:noProof/>
                <w:webHidden/>
              </w:rPr>
              <w:tab/>
            </w:r>
            <w:r w:rsidR="001D51D3">
              <w:rPr>
                <w:noProof/>
                <w:webHidden/>
              </w:rPr>
              <w:fldChar w:fldCharType="begin"/>
            </w:r>
            <w:r w:rsidR="001D51D3">
              <w:rPr>
                <w:noProof/>
                <w:webHidden/>
              </w:rPr>
              <w:instrText xml:space="preserve"> PAGEREF _Toc69835630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A1BCF1E" w14:textId="69858E5A" w:rsidR="001D51D3" w:rsidRDefault="000445EF">
          <w:pPr>
            <w:pStyle w:val="TOC3"/>
            <w:tabs>
              <w:tab w:val="right" w:leader="dot" w:pos="9016"/>
            </w:tabs>
            <w:rPr>
              <w:rFonts w:eastAsiaTheme="minorEastAsia"/>
              <w:noProof/>
              <w:lang w:eastAsia="en-GB"/>
            </w:rPr>
          </w:pPr>
          <w:hyperlink w:anchor="_Toc69835631" w:history="1">
            <w:r w:rsidR="001D51D3" w:rsidRPr="00056605">
              <w:rPr>
                <w:rStyle w:val="Hyperlink"/>
                <w:noProof/>
              </w:rPr>
              <w:t>2.4.1 Manual Testing</w:t>
            </w:r>
            <w:r w:rsidR="001D51D3">
              <w:rPr>
                <w:noProof/>
                <w:webHidden/>
              </w:rPr>
              <w:tab/>
            </w:r>
            <w:r w:rsidR="001D51D3">
              <w:rPr>
                <w:noProof/>
                <w:webHidden/>
              </w:rPr>
              <w:fldChar w:fldCharType="begin"/>
            </w:r>
            <w:r w:rsidR="001D51D3">
              <w:rPr>
                <w:noProof/>
                <w:webHidden/>
              </w:rPr>
              <w:instrText xml:space="preserve"> PAGEREF _Toc69835631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7E583A6" w14:textId="44B877F5" w:rsidR="001D51D3" w:rsidRDefault="000445EF">
          <w:pPr>
            <w:pStyle w:val="TOC3"/>
            <w:tabs>
              <w:tab w:val="right" w:leader="dot" w:pos="9016"/>
            </w:tabs>
            <w:rPr>
              <w:rFonts w:eastAsiaTheme="minorEastAsia"/>
              <w:noProof/>
              <w:lang w:eastAsia="en-GB"/>
            </w:rPr>
          </w:pPr>
          <w:hyperlink w:anchor="_Toc69835632" w:history="1">
            <w:r w:rsidR="001D51D3" w:rsidRPr="00056605">
              <w:rPr>
                <w:rStyle w:val="Hyperlink"/>
                <w:noProof/>
              </w:rPr>
              <w:t>2.4.2 Automated Testing</w:t>
            </w:r>
            <w:r w:rsidR="001D51D3">
              <w:rPr>
                <w:noProof/>
                <w:webHidden/>
              </w:rPr>
              <w:tab/>
            </w:r>
            <w:r w:rsidR="001D51D3">
              <w:rPr>
                <w:noProof/>
                <w:webHidden/>
              </w:rPr>
              <w:fldChar w:fldCharType="begin"/>
            </w:r>
            <w:r w:rsidR="001D51D3">
              <w:rPr>
                <w:noProof/>
                <w:webHidden/>
              </w:rPr>
              <w:instrText xml:space="preserve"> PAGEREF _Toc69835632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AF8314E" w14:textId="42595082" w:rsidR="001D51D3" w:rsidRDefault="000445EF">
          <w:pPr>
            <w:pStyle w:val="TOC1"/>
            <w:tabs>
              <w:tab w:val="right" w:leader="dot" w:pos="9016"/>
            </w:tabs>
            <w:rPr>
              <w:rFonts w:eastAsiaTheme="minorEastAsia"/>
              <w:noProof/>
              <w:lang w:eastAsia="en-GB"/>
            </w:rPr>
          </w:pPr>
          <w:hyperlink w:anchor="_Toc69835633" w:history="1">
            <w:r w:rsidR="001D51D3" w:rsidRPr="00056605">
              <w:rPr>
                <w:rStyle w:val="Hyperlink"/>
                <w:noProof/>
              </w:rPr>
              <w:t>3.0 Research and Development Methodology (1.75k)</w:t>
            </w:r>
            <w:r w:rsidR="001D51D3">
              <w:rPr>
                <w:noProof/>
                <w:webHidden/>
              </w:rPr>
              <w:tab/>
            </w:r>
            <w:r w:rsidR="001D51D3">
              <w:rPr>
                <w:noProof/>
                <w:webHidden/>
              </w:rPr>
              <w:fldChar w:fldCharType="begin"/>
            </w:r>
            <w:r w:rsidR="001D51D3">
              <w:rPr>
                <w:noProof/>
                <w:webHidden/>
              </w:rPr>
              <w:instrText xml:space="preserve"> PAGEREF _Toc69835633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E882113" w14:textId="78E72281" w:rsidR="001D51D3" w:rsidRDefault="000445EF">
          <w:pPr>
            <w:pStyle w:val="TOC2"/>
            <w:tabs>
              <w:tab w:val="right" w:leader="dot" w:pos="9016"/>
            </w:tabs>
            <w:rPr>
              <w:rFonts w:eastAsiaTheme="minorEastAsia"/>
              <w:noProof/>
              <w:lang w:eastAsia="en-GB"/>
            </w:rPr>
          </w:pPr>
          <w:hyperlink w:anchor="_Toc69835634" w:history="1">
            <w:r w:rsidR="001D51D3" w:rsidRPr="00056605">
              <w:rPr>
                <w:rStyle w:val="Hyperlink"/>
                <w:noProof/>
              </w:rPr>
              <w:t>3.1 Philosophy</w:t>
            </w:r>
            <w:r w:rsidR="001D51D3">
              <w:rPr>
                <w:noProof/>
                <w:webHidden/>
              </w:rPr>
              <w:tab/>
            </w:r>
            <w:r w:rsidR="001D51D3">
              <w:rPr>
                <w:noProof/>
                <w:webHidden/>
              </w:rPr>
              <w:fldChar w:fldCharType="begin"/>
            </w:r>
            <w:r w:rsidR="001D51D3">
              <w:rPr>
                <w:noProof/>
                <w:webHidden/>
              </w:rPr>
              <w:instrText xml:space="preserve"> PAGEREF _Toc69835634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7769C864" w14:textId="2E179DEE" w:rsidR="001D51D3" w:rsidRDefault="000445EF">
          <w:pPr>
            <w:pStyle w:val="TOC2"/>
            <w:tabs>
              <w:tab w:val="right" w:leader="dot" w:pos="9016"/>
            </w:tabs>
            <w:rPr>
              <w:rFonts w:eastAsiaTheme="minorEastAsia"/>
              <w:noProof/>
              <w:lang w:eastAsia="en-GB"/>
            </w:rPr>
          </w:pPr>
          <w:hyperlink w:anchor="_Toc69835635" w:history="1">
            <w:r w:rsidR="001D51D3" w:rsidRPr="00056605">
              <w:rPr>
                <w:rStyle w:val="Hyperlink"/>
                <w:noProof/>
              </w:rPr>
              <w:t>3.2 Approach</w:t>
            </w:r>
            <w:r w:rsidR="001D51D3">
              <w:rPr>
                <w:noProof/>
                <w:webHidden/>
              </w:rPr>
              <w:tab/>
            </w:r>
            <w:r w:rsidR="001D51D3">
              <w:rPr>
                <w:noProof/>
                <w:webHidden/>
              </w:rPr>
              <w:fldChar w:fldCharType="begin"/>
            </w:r>
            <w:r w:rsidR="001D51D3">
              <w:rPr>
                <w:noProof/>
                <w:webHidden/>
              </w:rPr>
              <w:instrText xml:space="preserve"> PAGEREF _Toc69835635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30399326" w14:textId="6F315242" w:rsidR="001D51D3" w:rsidRDefault="000445EF">
          <w:pPr>
            <w:pStyle w:val="TOC2"/>
            <w:tabs>
              <w:tab w:val="right" w:leader="dot" w:pos="9016"/>
            </w:tabs>
            <w:rPr>
              <w:rFonts w:eastAsiaTheme="minorEastAsia"/>
              <w:noProof/>
              <w:lang w:eastAsia="en-GB"/>
            </w:rPr>
          </w:pPr>
          <w:hyperlink w:anchor="_Toc69835636" w:history="1">
            <w:r w:rsidR="001D51D3" w:rsidRPr="00056605">
              <w:rPr>
                <w:rStyle w:val="Hyperlink"/>
                <w:noProof/>
              </w:rPr>
              <w:t>3.3 Risk &amp; Limitations</w:t>
            </w:r>
            <w:r w:rsidR="001D51D3">
              <w:rPr>
                <w:noProof/>
                <w:webHidden/>
              </w:rPr>
              <w:tab/>
            </w:r>
            <w:r w:rsidR="001D51D3">
              <w:rPr>
                <w:noProof/>
                <w:webHidden/>
              </w:rPr>
              <w:fldChar w:fldCharType="begin"/>
            </w:r>
            <w:r w:rsidR="001D51D3">
              <w:rPr>
                <w:noProof/>
                <w:webHidden/>
              </w:rPr>
              <w:instrText xml:space="preserve"> PAGEREF _Toc69835636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BCEE528" w14:textId="3B2167AC" w:rsidR="001D51D3" w:rsidRDefault="000445EF">
          <w:pPr>
            <w:pStyle w:val="TOC2"/>
            <w:tabs>
              <w:tab w:val="right" w:leader="dot" w:pos="9016"/>
            </w:tabs>
            <w:rPr>
              <w:rFonts w:eastAsiaTheme="minorEastAsia"/>
              <w:noProof/>
              <w:lang w:eastAsia="en-GB"/>
            </w:rPr>
          </w:pPr>
          <w:hyperlink w:anchor="_Toc69835637" w:history="1">
            <w:r w:rsidR="001D51D3" w:rsidRPr="00056605">
              <w:rPr>
                <w:rStyle w:val="Hyperlink"/>
                <w:noProof/>
              </w:rPr>
              <w:t>3.4 Validity, Reliability &amp; Generalisability</w:t>
            </w:r>
            <w:r w:rsidR="001D51D3">
              <w:rPr>
                <w:noProof/>
                <w:webHidden/>
              </w:rPr>
              <w:tab/>
            </w:r>
            <w:r w:rsidR="001D51D3">
              <w:rPr>
                <w:noProof/>
                <w:webHidden/>
              </w:rPr>
              <w:fldChar w:fldCharType="begin"/>
            </w:r>
            <w:r w:rsidR="001D51D3">
              <w:rPr>
                <w:noProof/>
                <w:webHidden/>
              </w:rPr>
              <w:instrText xml:space="preserve"> PAGEREF _Toc69835637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3B3A0CE4" w14:textId="212977B8" w:rsidR="001D51D3" w:rsidRDefault="000445EF">
          <w:pPr>
            <w:pStyle w:val="TOC3"/>
            <w:tabs>
              <w:tab w:val="right" w:leader="dot" w:pos="9016"/>
            </w:tabs>
            <w:rPr>
              <w:rFonts w:eastAsiaTheme="minorEastAsia"/>
              <w:noProof/>
              <w:lang w:eastAsia="en-GB"/>
            </w:rPr>
          </w:pPr>
          <w:hyperlink w:anchor="_Toc69835638" w:history="1">
            <w:r w:rsidR="001D51D3" w:rsidRPr="00056605">
              <w:rPr>
                <w:rStyle w:val="Hyperlink"/>
                <w:noProof/>
              </w:rPr>
              <w:t>3.4.1 Validity</w:t>
            </w:r>
            <w:r w:rsidR="001D51D3">
              <w:rPr>
                <w:noProof/>
                <w:webHidden/>
              </w:rPr>
              <w:tab/>
            </w:r>
            <w:r w:rsidR="001D51D3">
              <w:rPr>
                <w:noProof/>
                <w:webHidden/>
              </w:rPr>
              <w:fldChar w:fldCharType="begin"/>
            </w:r>
            <w:r w:rsidR="001D51D3">
              <w:rPr>
                <w:noProof/>
                <w:webHidden/>
              </w:rPr>
              <w:instrText xml:space="preserve"> PAGEREF _Toc69835638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3D0D6D1B" w14:textId="628AD854" w:rsidR="001D51D3" w:rsidRDefault="000445EF">
          <w:pPr>
            <w:pStyle w:val="TOC3"/>
            <w:tabs>
              <w:tab w:val="right" w:leader="dot" w:pos="9016"/>
            </w:tabs>
            <w:rPr>
              <w:rFonts w:eastAsiaTheme="minorEastAsia"/>
              <w:noProof/>
              <w:lang w:eastAsia="en-GB"/>
            </w:rPr>
          </w:pPr>
          <w:hyperlink w:anchor="_Toc69835639" w:history="1">
            <w:r w:rsidR="001D51D3" w:rsidRPr="00056605">
              <w:rPr>
                <w:rStyle w:val="Hyperlink"/>
                <w:noProof/>
              </w:rPr>
              <w:t>3.4.2 Reliability</w:t>
            </w:r>
            <w:r w:rsidR="001D51D3">
              <w:rPr>
                <w:noProof/>
                <w:webHidden/>
              </w:rPr>
              <w:tab/>
            </w:r>
            <w:r w:rsidR="001D51D3">
              <w:rPr>
                <w:noProof/>
                <w:webHidden/>
              </w:rPr>
              <w:fldChar w:fldCharType="begin"/>
            </w:r>
            <w:r w:rsidR="001D51D3">
              <w:rPr>
                <w:noProof/>
                <w:webHidden/>
              </w:rPr>
              <w:instrText xml:space="preserve"> PAGEREF _Toc69835639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71F7C53" w14:textId="47842268" w:rsidR="001D51D3" w:rsidRDefault="000445EF">
          <w:pPr>
            <w:pStyle w:val="TOC3"/>
            <w:tabs>
              <w:tab w:val="right" w:leader="dot" w:pos="9016"/>
            </w:tabs>
            <w:rPr>
              <w:rFonts w:eastAsiaTheme="minorEastAsia"/>
              <w:noProof/>
              <w:lang w:eastAsia="en-GB"/>
            </w:rPr>
          </w:pPr>
          <w:hyperlink w:anchor="_Toc69835640" w:history="1">
            <w:r w:rsidR="001D51D3" w:rsidRPr="00056605">
              <w:rPr>
                <w:rStyle w:val="Hyperlink"/>
                <w:noProof/>
              </w:rPr>
              <w:t>3.4.3 Generalisability</w:t>
            </w:r>
            <w:r w:rsidR="001D51D3">
              <w:rPr>
                <w:noProof/>
                <w:webHidden/>
              </w:rPr>
              <w:tab/>
            </w:r>
            <w:r w:rsidR="001D51D3">
              <w:rPr>
                <w:noProof/>
                <w:webHidden/>
              </w:rPr>
              <w:fldChar w:fldCharType="begin"/>
            </w:r>
            <w:r w:rsidR="001D51D3">
              <w:rPr>
                <w:noProof/>
                <w:webHidden/>
              </w:rPr>
              <w:instrText xml:space="preserve"> PAGEREF _Toc69835640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1DF15BFD" w14:textId="3C2828D3" w:rsidR="001D51D3" w:rsidRDefault="000445EF">
          <w:pPr>
            <w:pStyle w:val="TOC2"/>
            <w:tabs>
              <w:tab w:val="right" w:leader="dot" w:pos="9016"/>
            </w:tabs>
            <w:rPr>
              <w:rFonts w:eastAsiaTheme="minorEastAsia"/>
              <w:noProof/>
              <w:lang w:eastAsia="en-GB"/>
            </w:rPr>
          </w:pPr>
          <w:hyperlink w:anchor="_Toc69835641" w:history="1">
            <w:r w:rsidR="001D51D3" w:rsidRPr="00056605">
              <w:rPr>
                <w:rStyle w:val="Hyperlink"/>
                <w:noProof/>
              </w:rPr>
              <w:t>3.5 Data Evaluation Methods</w:t>
            </w:r>
            <w:r w:rsidR="001D51D3">
              <w:rPr>
                <w:noProof/>
                <w:webHidden/>
              </w:rPr>
              <w:tab/>
            </w:r>
            <w:r w:rsidR="001D51D3">
              <w:rPr>
                <w:noProof/>
                <w:webHidden/>
              </w:rPr>
              <w:fldChar w:fldCharType="begin"/>
            </w:r>
            <w:r w:rsidR="001D51D3">
              <w:rPr>
                <w:noProof/>
                <w:webHidden/>
              </w:rPr>
              <w:instrText xml:space="preserve"> PAGEREF _Toc69835641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F62B899" w14:textId="4E7CC40E" w:rsidR="001D51D3" w:rsidRDefault="000445EF">
          <w:pPr>
            <w:pStyle w:val="TOC3"/>
            <w:tabs>
              <w:tab w:val="right" w:leader="dot" w:pos="9016"/>
            </w:tabs>
            <w:rPr>
              <w:rFonts w:eastAsiaTheme="minorEastAsia"/>
              <w:noProof/>
              <w:lang w:eastAsia="en-GB"/>
            </w:rPr>
          </w:pPr>
          <w:hyperlink w:anchor="_Toc69835642" w:history="1">
            <w:r w:rsidR="001D51D3" w:rsidRPr="00056605">
              <w:rPr>
                <w:rStyle w:val="Hyperlink"/>
                <w:noProof/>
              </w:rPr>
              <w:t>3.5.1 Data Collection</w:t>
            </w:r>
            <w:r w:rsidR="001D51D3">
              <w:rPr>
                <w:noProof/>
                <w:webHidden/>
              </w:rPr>
              <w:tab/>
            </w:r>
            <w:r w:rsidR="001D51D3">
              <w:rPr>
                <w:noProof/>
                <w:webHidden/>
              </w:rPr>
              <w:fldChar w:fldCharType="begin"/>
            </w:r>
            <w:r w:rsidR="001D51D3">
              <w:rPr>
                <w:noProof/>
                <w:webHidden/>
              </w:rPr>
              <w:instrText xml:space="preserve"> PAGEREF _Toc69835642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1950AE8F" w14:textId="2164D610" w:rsidR="001D51D3" w:rsidRDefault="000445EF">
          <w:pPr>
            <w:pStyle w:val="TOC3"/>
            <w:tabs>
              <w:tab w:val="right" w:leader="dot" w:pos="9016"/>
            </w:tabs>
            <w:rPr>
              <w:rFonts w:eastAsiaTheme="minorEastAsia"/>
              <w:noProof/>
              <w:lang w:eastAsia="en-GB"/>
            </w:rPr>
          </w:pPr>
          <w:hyperlink w:anchor="_Toc69835643" w:history="1">
            <w:r w:rsidR="001D51D3" w:rsidRPr="00056605">
              <w:rPr>
                <w:rStyle w:val="Hyperlink"/>
                <w:noProof/>
              </w:rPr>
              <w:t>3.5.2 Data Evaluation</w:t>
            </w:r>
            <w:r w:rsidR="001D51D3">
              <w:rPr>
                <w:noProof/>
                <w:webHidden/>
              </w:rPr>
              <w:tab/>
            </w:r>
            <w:r w:rsidR="001D51D3">
              <w:rPr>
                <w:noProof/>
                <w:webHidden/>
              </w:rPr>
              <w:fldChar w:fldCharType="begin"/>
            </w:r>
            <w:r w:rsidR="001D51D3">
              <w:rPr>
                <w:noProof/>
                <w:webHidden/>
              </w:rPr>
              <w:instrText xml:space="preserve"> PAGEREF _Toc69835643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74569C8" w14:textId="04E95BBA" w:rsidR="001D51D3" w:rsidRDefault="000445EF">
          <w:pPr>
            <w:pStyle w:val="TOC2"/>
            <w:tabs>
              <w:tab w:val="right" w:leader="dot" w:pos="9016"/>
            </w:tabs>
            <w:rPr>
              <w:rFonts w:eastAsiaTheme="minorEastAsia"/>
              <w:noProof/>
              <w:lang w:eastAsia="en-GB"/>
            </w:rPr>
          </w:pPr>
          <w:hyperlink w:anchor="_Toc69835644" w:history="1">
            <w:r w:rsidR="001D51D3" w:rsidRPr="00056605">
              <w:rPr>
                <w:rStyle w:val="Hyperlink"/>
                <w:noProof/>
              </w:rPr>
              <w:t>3.5 Software Development Method</w:t>
            </w:r>
            <w:r w:rsidR="001D51D3">
              <w:rPr>
                <w:noProof/>
                <w:webHidden/>
              </w:rPr>
              <w:tab/>
            </w:r>
            <w:r w:rsidR="001D51D3">
              <w:rPr>
                <w:noProof/>
                <w:webHidden/>
              </w:rPr>
              <w:fldChar w:fldCharType="begin"/>
            </w:r>
            <w:r w:rsidR="001D51D3">
              <w:rPr>
                <w:noProof/>
                <w:webHidden/>
              </w:rPr>
              <w:instrText xml:space="preserve"> PAGEREF _Toc69835644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CF80296" w14:textId="0675BE80" w:rsidR="001D51D3" w:rsidRDefault="000445EF">
          <w:pPr>
            <w:pStyle w:val="TOC2"/>
            <w:tabs>
              <w:tab w:val="right" w:leader="dot" w:pos="9016"/>
            </w:tabs>
            <w:rPr>
              <w:rFonts w:eastAsiaTheme="minorEastAsia"/>
              <w:noProof/>
              <w:lang w:eastAsia="en-GB"/>
            </w:rPr>
          </w:pPr>
          <w:hyperlink w:anchor="_Toc69835645" w:history="1">
            <w:r w:rsidR="001D51D3" w:rsidRPr="00056605">
              <w:rPr>
                <w:rStyle w:val="Hyperlink"/>
                <w:noProof/>
              </w:rPr>
              <w:t>3.6 Resources</w:t>
            </w:r>
            <w:r w:rsidR="001D51D3">
              <w:rPr>
                <w:noProof/>
                <w:webHidden/>
              </w:rPr>
              <w:tab/>
            </w:r>
            <w:r w:rsidR="001D51D3">
              <w:rPr>
                <w:noProof/>
                <w:webHidden/>
              </w:rPr>
              <w:fldChar w:fldCharType="begin"/>
            </w:r>
            <w:r w:rsidR="001D51D3">
              <w:rPr>
                <w:noProof/>
                <w:webHidden/>
              </w:rPr>
              <w:instrText xml:space="preserve"> PAGEREF _Toc69835645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18801AB" w14:textId="74F61BB1" w:rsidR="001D51D3" w:rsidRDefault="000445EF">
          <w:pPr>
            <w:pStyle w:val="TOC3"/>
            <w:tabs>
              <w:tab w:val="right" w:leader="dot" w:pos="9016"/>
            </w:tabs>
            <w:rPr>
              <w:rFonts w:eastAsiaTheme="minorEastAsia"/>
              <w:noProof/>
              <w:lang w:eastAsia="en-GB"/>
            </w:rPr>
          </w:pPr>
          <w:hyperlink w:anchor="_Toc69835646" w:history="1">
            <w:r w:rsidR="001D51D3" w:rsidRPr="00056605">
              <w:rPr>
                <w:rStyle w:val="Hyperlink"/>
                <w:noProof/>
              </w:rPr>
              <w:t>3.6.1 Hardware</w:t>
            </w:r>
            <w:r w:rsidR="001D51D3">
              <w:rPr>
                <w:noProof/>
                <w:webHidden/>
              </w:rPr>
              <w:tab/>
            </w:r>
            <w:r w:rsidR="001D51D3">
              <w:rPr>
                <w:noProof/>
                <w:webHidden/>
              </w:rPr>
              <w:fldChar w:fldCharType="begin"/>
            </w:r>
            <w:r w:rsidR="001D51D3">
              <w:rPr>
                <w:noProof/>
                <w:webHidden/>
              </w:rPr>
              <w:instrText xml:space="preserve"> PAGEREF _Toc69835646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39B4DA68" w14:textId="03D7789D" w:rsidR="001D51D3" w:rsidRDefault="000445EF">
          <w:pPr>
            <w:pStyle w:val="TOC3"/>
            <w:tabs>
              <w:tab w:val="right" w:leader="dot" w:pos="9016"/>
            </w:tabs>
            <w:rPr>
              <w:rFonts w:eastAsiaTheme="minorEastAsia"/>
              <w:noProof/>
              <w:lang w:eastAsia="en-GB"/>
            </w:rPr>
          </w:pPr>
          <w:hyperlink w:anchor="_Toc69835647" w:history="1">
            <w:r w:rsidR="001D51D3" w:rsidRPr="00056605">
              <w:rPr>
                <w:rStyle w:val="Hyperlink"/>
                <w:noProof/>
              </w:rPr>
              <w:t>3.6.2 Software</w:t>
            </w:r>
            <w:r w:rsidR="001D51D3">
              <w:rPr>
                <w:noProof/>
                <w:webHidden/>
              </w:rPr>
              <w:tab/>
            </w:r>
            <w:r w:rsidR="001D51D3">
              <w:rPr>
                <w:noProof/>
                <w:webHidden/>
              </w:rPr>
              <w:fldChar w:fldCharType="begin"/>
            </w:r>
            <w:r w:rsidR="001D51D3">
              <w:rPr>
                <w:noProof/>
                <w:webHidden/>
              </w:rPr>
              <w:instrText xml:space="preserve"> PAGEREF _Toc69835647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A2BA716" w14:textId="75FE7087" w:rsidR="001D51D3" w:rsidRDefault="000445EF">
          <w:pPr>
            <w:pStyle w:val="TOC3"/>
            <w:tabs>
              <w:tab w:val="right" w:leader="dot" w:pos="9016"/>
            </w:tabs>
            <w:rPr>
              <w:rFonts w:eastAsiaTheme="minorEastAsia"/>
              <w:noProof/>
              <w:lang w:eastAsia="en-GB"/>
            </w:rPr>
          </w:pPr>
          <w:hyperlink w:anchor="_Toc69835648" w:history="1">
            <w:r w:rsidR="001D51D3" w:rsidRPr="00056605">
              <w:rPr>
                <w:rStyle w:val="Hyperlink"/>
                <w:rFonts w:eastAsia="Times New Roman"/>
                <w:noProof/>
                <w:shd w:val="clear" w:color="auto" w:fill="FFFFFF"/>
                <w:lang w:eastAsia="en-GB"/>
              </w:rPr>
              <w:t>Development</w:t>
            </w:r>
            <w:r w:rsidR="001D51D3">
              <w:rPr>
                <w:noProof/>
                <w:webHidden/>
              </w:rPr>
              <w:tab/>
            </w:r>
            <w:r w:rsidR="001D51D3">
              <w:rPr>
                <w:noProof/>
                <w:webHidden/>
              </w:rPr>
              <w:fldChar w:fldCharType="begin"/>
            </w:r>
            <w:r w:rsidR="001D51D3">
              <w:rPr>
                <w:noProof/>
                <w:webHidden/>
              </w:rPr>
              <w:instrText xml:space="preserve"> PAGEREF _Toc69835648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7B5F8FF" w14:textId="725AE1E4" w:rsidR="001D51D3" w:rsidRDefault="000445EF">
          <w:pPr>
            <w:pStyle w:val="TOC1"/>
            <w:tabs>
              <w:tab w:val="right" w:leader="dot" w:pos="9016"/>
            </w:tabs>
            <w:rPr>
              <w:rFonts w:eastAsiaTheme="minorEastAsia"/>
              <w:noProof/>
              <w:lang w:eastAsia="en-GB"/>
            </w:rPr>
          </w:pPr>
          <w:hyperlink w:anchor="_Toc69835649" w:history="1">
            <w:r w:rsidR="001D51D3" w:rsidRPr="00056605">
              <w:rPr>
                <w:rStyle w:val="Hyperlink"/>
                <w:noProof/>
              </w:rPr>
              <w:t>4.0 Design and Implementation (2174)</w:t>
            </w:r>
            <w:r w:rsidR="001D51D3">
              <w:rPr>
                <w:noProof/>
                <w:webHidden/>
              </w:rPr>
              <w:tab/>
            </w:r>
            <w:r w:rsidR="001D51D3">
              <w:rPr>
                <w:noProof/>
                <w:webHidden/>
              </w:rPr>
              <w:fldChar w:fldCharType="begin"/>
            </w:r>
            <w:r w:rsidR="001D51D3">
              <w:rPr>
                <w:noProof/>
                <w:webHidden/>
              </w:rPr>
              <w:instrText xml:space="preserve"> PAGEREF _Toc69835649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B1E07BC" w14:textId="3880D551" w:rsidR="001D51D3" w:rsidRDefault="000445EF">
          <w:pPr>
            <w:pStyle w:val="TOC2"/>
            <w:tabs>
              <w:tab w:val="right" w:leader="dot" w:pos="9016"/>
            </w:tabs>
            <w:rPr>
              <w:rFonts w:eastAsiaTheme="minorEastAsia"/>
              <w:noProof/>
              <w:lang w:eastAsia="en-GB"/>
            </w:rPr>
          </w:pPr>
          <w:hyperlink w:anchor="_Toc69835650" w:history="1">
            <w:r w:rsidR="001D51D3" w:rsidRPr="00056605">
              <w:rPr>
                <w:rStyle w:val="Hyperlink"/>
                <w:noProof/>
              </w:rPr>
              <w:t>4.1 Requirements</w:t>
            </w:r>
            <w:r w:rsidR="001D51D3">
              <w:rPr>
                <w:noProof/>
                <w:webHidden/>
              </w:rPr>
              <w:tab/>
            </w:r>
            <w:r w:rsidR="001D51D3">
              <w:rPr>
                <w:noProof/>
                <w:webHidden/>
              </w:rPr>
              <w:fldChar w:fldCharType="begin"/>
            </w:r>
            <w:r w:rsidR="001D51D3">
              <w:rPr>
                <w:noProof/>
                <w:webHidden/>
              </w:rPr>
              <w:instrText xml:space="preserve"> PAGEREF _Toc69835650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1A1B7A83" w14:textId="0D2153E3" w:rsidR="001D51D3" w:rsidRDefault="000445EF">
          <w:pPr>
            <w:pStyle w:val="TOC3"/>
            <w:tabs>
              <w:tab w:val="right" w:leader="dot" w:pos="9016"/>
            </w:tabs>
            <w:rPr>
              <w:rFonts w:eastAsiaTheme="minorEastAsia"/>
              <w:noProof/>
              <w:lang w:eastAsia="en-GB"/>
            </w:rPr>
          </w:pPr>
          <w:hyperlink w:anchor="_Toc69835651" w:history="1">
            <w:r w:rsidR="001D51D3" w:rsidRPr="00056605">
              <w:rPr>
                <w:rStyle w:val="Hyperlink"/>
                <w:noProof/>
              </w:rPr>
              <w:t>4.1.1 User Requirements</w:t>
            </w:r>
            <w:r w:rsidR="001D51D3">
              <w:rPr>
                <w:noProof/>
                <w:webHidden/>
              </w:rPr>
              <w:tab/>
            </w:r>
            <w:r w:rsidR="001D51D3">
              <w:rPr>
                <w:noProof/>
                <w:webHidden/>
              </w:rPr>
              <w:fldChar w:fldCharType="begin"/>
            </w:r>
            <w:r w:rsidR="001D51D3">
              <w:rPr>
                <w:noProof/>
                <w:webHidden/>
              </w:rPr>
              <w:instrText xml:space="preserve"> PAGEREF _Toc69835651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B37A472" w14:textId="43EC50E2" w:rsidR="001D51D3" w:rsidRDefault="000445EF">
          <w:pPr>
            <w:pStyle w:val="TOC3"/>
            <w:tabs>
              <w:tab w:val="right" w:leader="dot" w:pos="9016"/>
            </w:tabs>
            <w:rPr>
              <w:rFonts w:eastAsiaTheme="minorEastAsia"/>
              <w:noProof/>
              <w:lang w:eastAsia="en-GB"/>
            </w:rPr>
          </w:pPr>
          <w:hyperlink w:anchor="_Toc69835652" w:history="1">
            <w:r w:rsidR="001D51D3" w:rsidRPr="00056605">
              <w:rPr>
                <w:rStyle w:val="Hyperlink"/>
                <w:noProof/>
              </w:rPr>
              <w:t>4.1.2 System Requirements</w:t>
            </w:r>
            <w:r w:rsidR="001D51D3">
              <w:rPr>
                <w:noProof/>
                <w:webHidden/>
              </w:rPr>
              <w:tab/>
            </w:r>
            <w:r w:rsidR="001D51D3">
              <w:rPr>
                <w:noProof/>
                <w:webHidden/>
              </w:rPr>
              <w:fldChar w:fldCharType="begin"/>
            </w:r>
            <w:r w:rsidR="001D51D3">
              <w:rPr>
                <w:noProof/>
                <w:webHidden/>
              </w:rPr>
              <w:instrText xml:space="preserve"> PAGEREF _Toc69835652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10AC6D61" w14:textId="64CBE748" w:rsidR="001D51D3" w:rsidRDefault="000445EF">
          <w:pPr>
            <w:pStyle w:val="TOC2"/>
            <w:tabs>
              <w:tab w:val="right" w:leader="dot" w:pos="9016"/>
            </w:tabs>
            <w:rPr>
              <w:rFonts w:eastAsiaTheme="minorEastAsia"/>
              <w:noProof/>
              <w:lang w:eastAsia="en-GB"/>
            </w:rPr>
          </w:pPr>
          <w:hyperlink w:anchor="_Toc69835653" w:history="1">
            <w:r w:rsidR="001D51D3" w:rsidRPr="00056605">
              <w:rPr>
                <w:rStyle w:val="Hyperlink"/>
                <w:noProof/>
              </w:rPr>
              <w:t>4.2 System Models</w:t>
            </w:r>
            <w:r w:rsidR="001D51D3">
              <w:rPr>
                <w:noProof/>
                <w:webHidden/>
              </w:rPr>
              <w:tab/>
            </w:r>
            <w:r w:rsidR="001D51D3">
              <w:rPr>
                <w:noProof/>
                <w:webHidden/>
              </w:rPr>
              <w:fldChar w:fldCharType="begin"/>
            </w:r>
            <w:r w:rsidR="001D51D3">
              <w:rPr>
                <w:noProof/>
                <w:webHidden/>
              </w:rPr>
              <w:instrText xml:space="preserve"> PAGEREF _Toc69835653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1ECCC0C" w14:textId="006FC6D5" w:rsidR="001D51D3" w:rsidRDefault="000445EF">
          <w:pPr>
            <w:pStyle w:val="TOC3"/>
            <w:tabs>
              <w:tab w:val="right" w:leader="dot" w:pos="9016"/>
            </w:tabs>
            <w:rPr>
              <w:rFonts w:eastAsiaTheme="minorEastAsia"/>
              <w:noProof/>
              <w:lang w:eastAsia="en-GB"/>
            </w:rPr>
          </w:pPr>
          <w:hyperlink w:anchor="_Toc69835654" w:history="1">
            <w:r w:rsidR="001D51D3" w:rsidRPr="00056605">
              <w:rPr>
                <w:rStyle w:val="Hyperlink"/>
                <w:noProof/>
              </w:rPr>
              <w:t>4.2.1 User Story Map</w:t>
            </w:r>
            <w:r w:rsidR="001D51D3">
              <w:rPr>
                <w:noProof/>
                <w:webHidden/>
              </w:rPr>
              <w:tab/>
            </w:r>
            <w:r w:rsidR="001D51D3">
              <w:rPr>
                <w:noProof/>
                <w:webHidden/>
              </w:rPr>
              <w:fldChar w:fldCharType="begin"/>
            </w:r>
            <w:r w:rsidR="001D51D3">
              <w:rPr>
                <w:noProof/>
                <w:webHidden/>
              </w:rPr>
              <w:instrText xml:space="preserve"> PAGEREF _Toc69835654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345CCFD6" w14:textId="303D8571" w:rsidR="001D51D3" w:rsidRDefault="000445EF">
          <w:pPr>
            <w:pStyle w:val="TOC3"/>
            <w:tabs>
              <w:tab w:val="right" w:leader="dot" w:pos="9016"/>
            </w:tabs>
            <w:rPr>
              <w:rFonts w:eastAsiaTheme="minorEastAsia"/>
              <w:noProof/>
              <w:lang w:eastAsia="en-GB"/>
            </w:rPr>
          </w:pPr>
          <w:hyperlink w:anchor="_Toc69835655" w:history="1">
            <w:r w:rsidR="001D51D3" w:rsidRPr="00056605">
              <w:rPr>
                <w:rStyle w:val="Hyperlink"/>
                <w:noProof/>
              </w:rPr>
              <w:t>4.2.2 Wireframe Diagram</w:t>
            </w:r>
            <w:r w:rsidR="001D51D3">
              <w:rPr>
                <w:noProof/>
                <w:webHidden/>
              </w:rPr>
              <w:tab/>
            </w:r>
            <w:r w:rsidR="001D51D3">
              <w:rPr>
                <w:noProof/>
                <w:webHidden/>
              </w:rPr>
              <w:fldChar w:fldCharType="begin"/>
            </w:r>
            <w:r w:rsidR="001D51D3">
              <w:rPr>
                <w:noProof/>
                <w:webHidden/>
              </w:rPr>
              <w:instrText xml:space="preserve"> PAGEREF _Toc69835655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79E18A9" w14:textId="63FBD65B" w:rsidR="001D51D3" w:rsidRDefault="000445EF">
          <w:pPr>
            <w:pStyle w:val="TOC3"/>
            <w:tabs>
              <w:tab w:val="right" w:leader="dot" w:pos="9016"/>
            </w:tabs>
            <w:rPr>
              <w:rFonts w:eastAsiaTheme="minorEastAsia"/>
              <w:noProof/>
              <w:lang w:eastAsia="en-GB"/>
            </w:rPr>
          </w:pPr>
          <w:hyperlink w:anchor="_Toc69835656" w:history="1">
            <w:r w:rsidR="001D51D3" w:rsidRPr="00056605">
              <w:rPr>
                <w:rStyle w:val="Hyperlink"/>
                <w:noProof/>
              </w:rPr>
              <w:t>4.2.3 Software Prototype</w:t>
            </w:r>
            <w:r w:rsidR="001D51D3">
              <w:rPr>
                <w:noProof/>
                <w:webHidden/>
              </w:rPr>
              <w:tab/>
            </w:r>
            <w:r w:rsidR="001D51D3">
              <w:rPr>
                <w:noProof/>
                <w:webHidden/>
              </w:rPr>
              <w:fldChar w:fldCharType="begin"/>
            </w:r>
            <w:r w:rsidR="001D51D3">
              <w:rPr>
                <w:noProof/>
                <w:webHidden/>
              </w:rPr>
              <w:instrText xml:space="preserve"> PAGEREF _Toc69835656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3724F605" w14:textId="7D679343" w:rsidR="001D51D3" w:rsidRDefault="000445EF">
          <w:pPr>
            <w:pStyle w:val="TOC3"/>
            <w:tabs>
              <w:tab w:val="right" w:leader="dot" w:pos="9016"/>
            </w:tabs>
            <w:rPr>
              <w:rFonts w:eastAsiaTheme="minorEastAsia"/>
              <w:noProof/>
              <w:lang w:eastAsia="en-GB"/>
            </w:rPr>
          </w:pPr>
          <w:hyperlink w:anchor="_Toc69835657" w:history="1">
            <w:r w:rsidR="001D51D3" w:rsidRPr="00056605">
              <w:rPr>
                <w:rStyle w:val="Hyperlink"/>
                <w:noProof/>
              </w:rPr>
              <w:t>4.2.4 Design Evaluation</w:t>
            </w:r>
            <w:r w:rsidR="001D51D3">
              <w:rPr>
                <w:noProof/>
                <w:webHidden/>
              </w:rPr>
              <w:tab/>
            </w:r>
            <w:r w:rsidR="001D51D3">
              <w:rPr>
                <w:noProof/>
                <w:webHidden/>
              </w:rPr>
              <w:fldChar w:fldCharType="begin"/>
            </w:r>
            <w:r w:rsidR="001D51D3">
              <w:rPr>
                <w:noProof/>
                <w:webHidden/>
              </w:rPr>
              <w:instrText xml:space="preserve"> PAGEREF _Toc69835657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1FFEE381" w14:textId="77A7E0E5" w:rsidR="001D51D3" w:rsidRDefault="000445EF">
          <w:pPr>
            <w:pStyle w:val="TOC2"/>
            <w:tabs>
              <w:tab w:val="right" w:leader="dot" w:pos="9016"/>
            </w:tabs>
            <w:rPr>
              <w:rFonts w:eastAsiaTheme="minorEastAsia"/>
              <w:noProof/>
              <w:lang w:eastAsia="en-GB"/>
            </w:rPr>
          </w:pPr>
          <w:hyperlink w:anchor="_Toc69835658" w:history="1">
            <w:r w:rsidR="001D51D3" w:rsidRPr="00056605">
              <w:rPr>
                <w:rStyle w:val="Hyperlink"/>
                <w:noProof/>
              </w:rPr>
              <w:t>4.3 Implementation</w:t>
            </w:r>
            <w:r w:rsidR="001D51D3">
              <w:rPr>
                <w:noProof/>
                <w:webHidden/>
              </w:rPr>
              <w:tab/>
            </w:r>
            <w:r w:rsidR="001D51D3">
              <w:rPr>
                <w:noProof/>
                <w:webHidden/>
              </w:rPr>
              <w:fldChar w:fldCharType="begin"/>
            </w:r>
            <w:r w:rsidR="001D51D3">
              <w:rPr>
                <w:noProof/>
                <w:webHidden/>
              </w:rPr>
              <w:instrText xml:space="preserve"> PAGEREF _Toc69835658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106A7C7F" w14:textId="0261F9F6" w:rsidR="001D51D3" w:rsidRDefault="000445EF">
          <w:pPr>
            <w:pStyle w:val="TOC2"/>
            <w:tabs>
              <w:tab w:val="right" w:leader="dot" w:pos="9016"/>
            </w:tabs>
            <w:rPr>
              <w:rFonts w:eastAsiaTheme="minorEastAsia"/>
              <w:noProof/>
              <w:lang w:eastAsia="en-GB"/>
            </w:rPr>
          </w:pPr>
          <w:hyperlink w:anchor="_Toc69835659" w:history="1">
            <w:r w:rsidR="001D51D3" w:rsidRPr="00056605">
              <w:rPr>
                <w:rStyle w:val="Hyperlink"/>
                <w:noProof/>
              </w:rPr>
              <w:t>4.4 Testing</w:t>
            </w:r>
            <w:r w:rsidR="001D51D3">
              <w:rPr>
                <w:noProof/>
                <w:webHidden/>
              </w:rPr>
              <w:tab/>
            </w:r>
            <w:r w:rsidR="001D51D3">
              <w:rPr>
                <w:noProof/>
                <w:webHidden/>
              </w:rPr>
              <w:fldChar w:fldCharType="begin"/>
            </w:r>
            <w:r w:rsidR="001D51D3">
              <w:rPr>
                <w:noProof/>
                <w:webHidden/>
              </w:rPr>
              <w:instrText xml:space="preserve"> PAGEREF _Toc69835659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036C331" w14:textId="505617E7" w:rsidR="001D51D3" w:rsidRDefault="000445EF">
          <w:pPr>
            <w:pStyle w:val="TOC1"/>
            <w:tabs>
              <w:tab w:val="right" w:leader="dot" w:pos="9016"/>
            </w:tabs>
            <w:rPr>
              <w:rFonts w:eastAsiaTheme="minorEastAsia"/>
              <w:noProof/>
              <w:lang w:eastAsia="en-GB"/>
            </w:rPr>
          </w:pPr>
          <w:hyperlink w:anchor="_Toc69835660" w:history="1">
            <w:r w:rsidR="001D51D3" w:rsidRPr="00056605">
              <w:rPr>
                <w:rStyle w:val="Hyperlink"/>
                <w:noProof/>
              </w:rPr>
              <w:t>5.0 Results and Analysis (5K)</w:t>
            </w:r>
            <w:r w:rsidR="001D51D3">
              <w:rPr>
                <w:noProof/>
                <w:webHidden/>
              </w:rPr>
              <w:tab/>
            </w:r>
            <w:r w:rsidR="001D51D3">
              <w:rPr>
                <w:noProof/>
                <w:webHidden/>
              </w:rPr>
              <w:fldChar w:fldCharType="begin"/>
            </w:r>
            <w:r w:rsidR="001D51D3">
              <w:rPr>
                <w:noProof/>
                <w:webHidden/>
              </w:rPr>
              <w:instrText xml:space="preserve"> PAGEREF _Toc69835660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FEB0B57" w14:textId="557C116B" w:rsidR="001D51D3" w:rsidRDefault="000445EF">
          <w:pPr>
            <w:pStyle w:val="TOC2"/>
            <w:tabs>
              <w:tab w:val="right" w:leader="dot" w:pos="9016"/>
            </w:tabs>
            <w:rPr>
              <w:rFonts w:eastAsiaTheme="minorEastAsia"/>
              <w:noProof/>
              <w:lang w:eastAsia="en-GB"/>
            </w:rPr>
          </w:pPr>
          <w:hyperlink w:anchor="_Toc69835661" w:history="1">
            <w:r w:rsidR="001D51D3" w:rsidRPr="00056605">
              <w:rPr>
                <w:rStyle w:val="Hyperlink"/>
                <w:noProof/>
              </w:rPr>
              <w:t>5.1 Automated Tests</w:t>
            </w:r>
            <w:r w:rsidR="001D51D3">
              <w:rPr>
                <w:noProof/>
                <w:webHidden/>
              </w:rPr>
              <w:tab/>
            </w:r>
            <w:r w:rsidR="001D51D3">
              <w:rPr>
                <w:noProof/>
                <w:webHidden/>
              </w:rPr>
              <w:fldChar w:fldCharType="begin"/>
            </w:r>
            <w:r w:rsidR="001D51D3">
              <w:rPr>
                <w:noProof/>
                <w:webHidden/>
              </w:rPr>
              <w:instrText xml:space="preserve"> PAGEREF _Toc69835661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71EC898" w14:textId="22C13AF5" w:rsidR="001D51D3" w:rsidRDefault="000445EF">
          <w:pPr>
            <w:pStyle w:val="TOC3"/>
            <w:tabs>
              <w:tab w:val="right" w:leader="dot" w:pos="9016"/>
            </w:tabs>
            <w:rPr>
              <w:rFonts w:eastAsiaTheme="minorEastAsia"/>
              <w:noProof/>
              <w:lang w:eastAsia="en-GB"/>
            </w:rPr>
          </w:pPr>
          <w:hyperlink w:anchor="_Toc69835662" w:history="1">
            <w:r w:rsidR="001D51D3" w:rsidRPr="00056605">
              <w:rPr>
                <w:rStyle w:val="Hyperlink"/>
                <w:noProof/>
              </w:rPr>
              <w:t>5.1.1 Colour Contrast Checker</w:t>
            </w:r>
            <w:r w:rsidR="001D51D3">
              <w:rPr>
                <w:noProof/>
                <w:webHidden/>
              </w:rPr>
              <w:tab/>
            </w:r>
            <w:r w:rsidR="001D51D3">
              <w:rPr>
                <w:noProof/>
                <w:webHidden/>
              </w:rPr>
              <w:fldChar w:fldCharType="begin"/>
            </w:r>
            <w:r w:rsidR="001D51D3">
              <w:rPr>
                <w:noProof/>
                <w:webHidden/>
              </w:rPr>
              <w:instrText xml:space="preserve"> PAGEREF _Toc69835662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3024DB5" w14:textId="0BBB90D0" w:rsidR="001D51D3" w:rsidRDefault="000445EF">
          <w:pPr>
            <w:pStyle w:val="TOC3"/>
            <w:tabs>
              <w:tab w:val="right" w:leader="dot" w:pos="9016"/>
            </w:tabs>
            <w:rPr>
              <w:rFonts w:eastAsiaTheme="minorEastAsia"/>
              <w:noProof/>
              <w:lang w:eastAsia="en-GB"/>
            </w:rPr>
          </w:pPr>
          <w:hyperlink w:anchor="_Toc69835663" w:history="1">
            <w:r w:rsidR="001D51D3" w:rsidRPr="00056605">
              <w:rPr>
                <w:rStyle w:val="Hyperlink"/>
                <w:noProof/>
              </w:rPr>
              <w:t>5.1.2 Lighthouse</w:t>
            </w:r>
            <w:r w:rsidR="001D51D3">
              <w:rPr>
                <w:noProof/>
                <w:webHidden/>
              </w:rPr>
              <w:tab/>
            </w:r>
            <w:r w:rsidR="001D51D3">
              <w:rPr>
                <w:noProof/>
                <w:webHidden/>
              </w:rPr>
              <w:fldChar w:fldCharType="begin"/>
            </w:r>
            <w:r w:rsidR="001D51D3">
              <w:rPr>
                <w:noProof/>
                <w:webHidden/>
              </w:rPr>
              <w:instrText xml:space="preserve"> PAGEREF _Toc69835663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A6BCE1B" w14:textId="1D4A7D32" w:rsidR="001D51D3" w:rsidRDefault="000445EF">
          <w:pPr>
            <w:pStyle w:val="TOC3"/>
            <w:tabs>
              <w:tab w:val="right" w:leader="dot" w:pos="9016"/>
            </w:tabs>
            <w:rPr>
              <w:rFonts w:eastAsiaTheme="minorEastAsia"/>
              <w:noProof/>
              <w:lang w:eastAsia="en-GB"/>
            </w:rPr>
          </w:pPr>
          <w:hyperlink w:anchor="_Toc69835664" w:history="1">
            <w:r w:rsidR="001D51D3" w:rsidRPr="00056605">
              <w:rPr>
                <w:rStyle w:val="Hyperlink"/>
                <w:noProof/>
              </w:rPr>
              <w:t>5.1.3 Wave and Web Accessibility</w:t>
            </w:r>
            <w:r w:rsidR="001D51D3">
              <w:rPr>
                <w:noProof/>
                <w:webHidden/>
              </w:rPr>
              <w:tab/>
            </w:r>
            <w:r w:rsidR="001D51D3">
              <w:rPr>
                <w:noProof/>
                <w:webHidden/>
              </w:rPr>
              <w:fldChar w:fldCharType="begin"/>
            </w:r>
            <w:r w:rsidR="001D51D3">
              <w:rPr>
                <w:noProof/>
                <w:webHidden/>
              </w:rPr>
              <w:instrText xml:space="preserve"> PAGEREF _Toc69835664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4CEA1E0" w14:textId="31FC31F3" w:rsidR="001D51D3" w:rsidRDefault="000445EF">
          <w:pPr>
            <w:pStyle w:val="TOC3"/>
            <w:tabs>
              <w:tab w:val="right" w:leader="dot" w:pos="9016"/>
            </w:tabs>
            <w:rPr>
              <w:rFonts w:eastAsiaTheme="minorEastAsia"/>
              <w:noProof/>
              <w:lang w:eastAsia="en-GB"/>
            </w:rPr>
          </w:pPr>
          <w:hyperlink w:anchor="_Toc69835665" w:history="1">
            <w:r w:rsidR="001D51D3" w:rsidRPr="00056605">
              <w:rPr>
                <w:rStyle w:val="Hyperlink"/>
                <w:noProof/>
              </w:rPr>
              <w:t>5.1.4 Overview of Automated Tests</w:t>
            </w:r>
            <w:r w:rsidR="001D51D3">
              <w:rPr>
                <w:noProof/>
                <w:webHidden/>
              </w:rPr>
              <w:tab/>
            </w:r>
            <w:r w:rsidR="001D51D3">
              <w:rPr>
                <w:noProof/>
                <w:webHidden/>
              </w:rPr>
              <w:fldChar w:fldCharType="begin"/>
            </w:r>
            <w:r w:rsidR="001D51D3">
              <w:rPr>
                <w:noProof/>
                <w:webHidden/>
              </w:rPr>
              <w:instrText xml:space="preserve"> PAGEREF _Toc69835665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624CD78" w14:textId="47DA391E" w:rsidR="001D51D3" w:rsidRDefault="000445EF">
          <w:pPr>
            <w:pStyle w:val="TOC2"/>
            <w:tabs>
              <w:tab w:val="right" w:leader="dot" w:pos="9016"/>
            </w:tabs>
            <w:rPr>
              <w:rFonts w:eastAsiaTheme="minorEastAsia"/>
              <w:noProof/>
              <w:lang w:eastAsia="en-GB"/>
            </w:rPr>
          </w:pPr>
          <w:hyperlink w:anchor="_Toc69835666" w:history="1">
            <w:r w:rsidR="001D51D3" w:rsidRPr="00056605">
              <w:rPr>
                <w:rStyle w:val="Hyperlink"/>
                <w:noProof/>
              </w:rPr>
              <w:t>5.2 Manual Testing</w:t>
            </w:r>
            <w:r w:rsidR="001D51D3">
              <w:rPr>
                <w:noProof/>
                <w:webHidden/>
              </w:rPr>
              <w:tab/>
            </w:r>
            <w:r w:rsidR="001D51D3">
              <w:rPr>
                <w:noProof/>
                <w:webHidden/>
              </w:rPr>
              <w:fldChar w:fldCharType="begin"/>
            </w:r>
            <w:r w:rsidR="001D51D3">
              <w:rPr>
                <w:noProof/>
                <w:webHidden/>
              </w:rPr>
              <w:instrText xml:space="preserve"> PAGEREF _Toc69835666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4CEB25D2" w14:textId="10314600" w:rsidR="001D51D3" w:rsidRDefault="000445EF">
          <w:pPr>
            <w:pStyle w:val="TOC3"/>
            <w:tabs>
              <w:tab w:val="right" w:leader="dot" w:pos="9016"/>
            </w:tabs>
            <w:rPr>
              <w:rFonts w:eastAsiaTheme="minorEastAsia"/>
              <w:noProof/>
              <w:lang w:eastAsia="en-GB"/>
            </w:rPr>
          </w:pPr>
          <w:hyperlink w:anchor="_Toc69835667" w:history="1">
            <w:r w:rsidR="001D51D3" w:rsidRPr="00056605">
              <w:rPr>
                <w:rStyle w:val="Hyperlink"/>
                <w:noProof/>
              </w:rPr>
              <w:t>5.2.1 Manual Accessibility Test</w:t>
            </w:r>
            <w:r w:rsidR="001D51D3">
              <w:rPr>
                <w:noProof/>
                <w:webHidden/>
              </w:rPr>
              <w:tab/>
            </w:r>
            <w:r w:rsidR="001D51D3">
              <w:rPr>
                <w:noProof/>
                <w:webHidden/>
              </w:rPr>
              <w:fldChar w:fldCharType="begin"/>
            </w:r>
            <w:r w:rsidR="001D51D3">
              <w:rPr>
                <w:noProof/>
                <w:webHidden/>
              </w:rPr>
              <w:instrText xml:space="preserve"> PAGEREF _Toc69835667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7416D016" w14:textId="23BD2AB5" w:rsidR="001D51D3" w:rsidRDefault="000445EF">
          <w:pPr>
            <w:pStyle w:val="TOC3"/>
            <w:tabs>
              <w:tab w:val="right" w:leader="dot" w:pos="9016"/>
            </w:tabs>
            <w:rPr>
              <w:rFonts w:eastAsiaTheme="minorEastAsia"/>
              <w:noProof/>
              <w:lang w:eastAsia="en-GB"/>
            </w:rPr>
          </w:pPr>
          <w:hyperlink w:anchor="_Toc69835668" w:history="1">
            <w:r w:rsidR="001D51D3" w:rsidRPr="00056605">
              <w:rPr>
                <w:rStyle w:val="Hyperlink"/>
                <w:noProof/>
              </w:rPr>
              <w:t>5.2.2 User-based Test’s</w:t>
            </w:r>
            <w:r w:rsidR="001D51D3">
              <w:rPr>
                <w:noProof/>
                <w:webHidden/>
              </w:rPr>
              <w:tab/>
            </w:r>
            <w:r w:rsidR="001D51D3">
              <w:rPr>
                <w:noProof/>
                <w:webHidden/>
              </w:rPr>
              <w:fldChar w:fldCharType="begin"/>
            </w:r>
            <w:r w:rsidR="001D51D3">
              <w:rPr>
                <w:noProof/>
                <w:webHidden/>
              </w:rPr>
              <w:instrText xml:space="preserve"> PAGEREF _Toc69835668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A39E44A" w14:textId="73E7F63E" w:rsidR="001D51D3" w:rsidRDefault="000445EF">
          <w:pPr>
            <w:pStyle w:val="TOC3"/>
            <w:tabs>
              <w:tab w:val="right" w:leader="dot" w:pos="9016"/>
            </w:tabs>
            <w:rPr>
              <w:rFonts w:eastAsiaTheme="minorEastAsia"/>
              <w:noProof/>
              <w:lang w:eastAsia="en-GB"/>
            </w:rPr>
          </w:pPr>
          <w:hyperlink w:anchor="_Toc69835669" w:history="1">
            <w:r w:rsidR="001D51D3" w:rsidRPr="00056605">
              <w:rPr>
                <w:rStyle w:val="Hyperlink"/>
                <w:noProof/>
              </w:rPr>
              <w:t>5.2.3 Overview of manual testing</w:t>
            </w:r>
            <w:r w:rsidR="001D51D3">
              <w:rPr>
                <w:noProof/>
                <w:webHidden/>
              </w:rPr>
              <w:tab/>
            </w:r>
            <w:r w:rsidR="001D51D3">
              <w:rPr>
                <w:noProof/>
                <w:webHidden/>
              </w:rPr>
              <w:fldChar w:fldCharType="begin"/>
            </w:r>
            <w:r w:rsidR="001D51D3">
              <w:rPr>
                <w:noProof/>
                <w:webHidden/>
              </w:rPr>
              <w:instrText xml:space="preserve"> PAGEREF _Toc69835669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9F7ADF2" w14:textId="0C7A5F37" w:rsidR="001D51D3" w:rsidRDefault="000445EF">
          <w:pPr>
            <w:pStyle w:val="TOC2"/>
            <w:tabs>
              <w:tab w:val="right" w:leader="dot" w:pos="9016"/>
            </w:tabs>
            <w:rPr>
              <w:rFonts w:eastAsiaTheme="minorEastAsia"/>
              <w:noProof/>
              <w:lang w:eastAsia="en-GB"/>
            </w:rPr>
          </w:pPr>
          <w:hyperlink w:anchor="_Toc69835670" w:history="1">
            <w:r w:rsidR="001D51D3" w:rsidRPr="00056605">
              <w:rPr>
                <w:rStyle w:val="Hyperlink"/>
                <w:noProof/>
              </w:rPr>
              <w:t>5.3 Testing Overview</w:t>
            </w:r>
            <w:r w:rsidR="001D51D3">
              <w:rPr>
                <w:noProof/>
                <w:webHidden/>
              </w:rPr>
              <w:tab/>
            </w:r>
            <w:r w:rsidR="001D51D3">
              <w:rPr>
                <w:noProof/>
                <w:webHidden/>
              </w:rPr>
              <w:fldChar w:fldCharType="begin"/>
            </w:r>
            <w:r w:rsidR="001D51D3">
              <w:rPr>
                <w:noProof/>
                <w:webHidden/>
              </w:rPr>
              <w:instrText xml:space="preserve"> PAGEREF _Toc69835670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7DD8E631" w14:textId="13C891E5" w:rsidR="001D51D3" w:rsidRDefault="000445EF">
          <w:pPr>
            <w:pStyle w:val="TOC1"/>
            <w:tabs>
              <w:tab w:val="right" w:leader="dot" w:pos="9016"/>
            </w:tabs>
            <w:rPr>
              <w:rFonts w:eastAsiaTheme="minorEastAsia"/>
              <w:noProof/>
              <w:lang w:eastAsia="en-GB"/>
            </w:rPr>
          </w:pPr>
          <w:hyperlink w:anchor="_Toc69835671" w:history="1">
            <w:r w:rsidR="001D51D3" w:rsidRPr="00056605">
              <w:rPr>
                <w:rStyle w:val="Hyperlink"/>
                <w:noProof/>
              </w:rPr>
              <w:t>6.0 Evaluation (547)</w:t>
            </w:r>
            <w:r w:rsidR="001D51D3">
              <w:rPr>
                <w:noProof/>
                <w:webHidden/>
              </w:rPr>
              <w:tab/>
            </w:r>
            <w:r w:rsidR="001D51D3">
              <w:rPr>
                <w:noProof/>
                <w:webHidden/>
              </w:rPr>
              <w:fldChar w:fldCharType="begin"/>
            </w:r>
            <w:r w:rsidR="001D51D3">
              <w:rPr>
                <w:noProof/>
                <w:webHidden/>
              </w:rPr>
              <w:instrText xml:space="preserve"> PAGEREF _Toc69835671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503D85F" w14:textId="3F1AAD26" w:rsidR="001D51D3" w:rsidRDefault="000445EF">
          <w:pPr>
            <w:pStyle w:val="TOC1"/>
            <w:tabs>
              <w:tab w:val="right" w:leader="dot" w:pos="9016"/>
            </w:tabs>
            <w:rPr>
              <w:rFonts w:eastAsiaTheme="minorEastAsia"/>
              <w:noProof/>
              <w:lang w:eastAsia="en-GB"/>
            </w:rPr>
          </w:pPr>
          <w:hyperlink w:anchor="_Toc69835672" w:history="1">
            <w:r w:rsidR="001D51D3" w:rsidRPr="00056605">
              <w:rPr>
                <w:rStyle w:val="Hyperlink"/>
                <w:noProof/>
              </w:rPr>
              <w:t>7.0 Conclusion and Recommendations (722)</w:t>
            </w:r>
            <w:r w:rsidR="001D51D3">
              <w:rPr>
                <w:noProof/>
                <w:webHidden/>
              </w:rPr>
              <w:tab/>
            </w:r>
            <w:r w:rsidR="001D51D3">
              <w:rPr>
                <w:noProof/>
                <w:webHidden/>
              </w:rPr>
              <w:fldChar w:fldCharType="begin"/>
            </w:r>
            <w:r w:rsidR="001D51D3">
              <w:rPr>
                <w:noProof/>
                <w:webHidden/>
              </w:rPr>
              <w:instrText xml:space="preserve"> PAGEREF _Toc69835672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7F905DA5" w14:textId="01AD8570" w:rsidR="001D51D3" w:rsidRDefault="000445EF">
          <w:pPr>
            <w:pStyle w:val="TOC2"/>
            <w:tabs>
              <w:tab w:val="right" w:leader="dot" w:pos="9016"/>
            </w:tabs>
            <w:rPr>
              <w:rFonts w:eastAsiaTheme="minorEastAsia"/>
              <w:noProof/>
              <w:lang w:eastAsia="en-GB"/>
            </w:rPr>
          </w:pPr>
          <w:hyperlink w:anchor="_Toc69835673" w:history="1">
            <w:r w:rsidR="001D51D3" w:rsidRPr="00056605">
              <w:rPr>
                <w:rStyle w:val="Hyperlink"/>
                <w:noProof/>
                <w:lang w:val="en-US"/>
              </w:rPr>
              <w:t>7.1 Conclusion</w:t>
            </w:r>
            <w:r w:rsidR="001D51D3">
              <w:rPr>
                <w:noProof/>
                <w:webHidden/>
              </w:rPr>
              <w:tab/>
            </w:r>
            <w:r w:rsidR="001D51D3">
              <w:rPr>
                <w:noProof/>
                <w:webHidden/>
              </w:rPr>
              <w:fldChar w:fldCharType="begin"/>
            </w:r>
            <w:r w:rsidR="001D51D3">
              <w:rPr>
                <w:noProof/>
                <w:webHidden/>
              </w:rPr>
              <w:instrText xml:space="preserve"> PAGEREF _Toc69835673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065786D" w14:textId="7B9CE191" w:rsidR="001D51D3" w:rsidRDefault="000445EF">
          <w:pPr>
            <w:pStyle w:val="TOC2"/>
            <w:tabs>
              <w:tab w:val="right" w:leader="dot" w:pos="9016"/>
            </w:tabs>
            <w:rPr>
              <w:rFonts w:eastAsiaTheme="minorEastAsia"/>
              <w:noProof/>
              <w:lang w:eastAsia="en-GB"/>
            </w:rPr>
          </w:pPr>
          <w:hyperlink w:anchor="_Toc69835674" w:history="1">
            <w:r w:rsidR="001D51D3" w:rsidRPr="00056605">
              <w:rPr>
                <w:rStyle w:val="Hyperlink"/>
                <w:noProof/>
                <w:lang w:val="en-US"/>
              </w:rPr>
              <w:t>7.2 Recommendations</w:t>
            </w:r>
            <w:r w:rsidR="001D51D3">
              <w:rPr>
                <w:noProof/>
                <w:webHidden/>
              </w:rPr>
              <w:tab/>
            </w:r>
            <w:r w:rsidR="001D51D3">
              <w:rPr>
                <w:noProof/>
                <w:webHidden/>
              </w:rPr>
              <w:fldChar w:fldCharType="begin"/>
            </w:r>
            <w:r w:rsidR="001D51D3">
              <w:rPr>
                <w:noProof/>
                <w:webHidden/>
              </w:rPr>
              <w:instrText xml:space="preserve"> PAGEREF _Toc69835674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2FC9E69C" w14:textId="5F2D336A" w:rsidR="001D51D3" w:rsidRDefault="000445EF">
          <w:pPr>
            <w:pStyle w:val="TOC1"/>
            <w:tabs>
              <w:tab w:val="right" w:leader="dot" w:pos="9016"/>
            </w:tabs>
            <w:rPr>
              <w:rFonts w:eastAsiaTheme="minorEastAsia"/>
              <w:noProof/>
              <w:lang w:eastAsia="en-GB"/>
            </w:rPr>
          </w:pPr>
          <w:hyperlink w:anchor="_Toc69835675" w:history="1">
            <w:r w:rsidR="001D51D3" w:rsidRPr="00056605">
              <w:rPr>
                <w:rStyle w:val="Hyperlink"/>
                <w:noProof/>
              </w:rPr>
              <w:t>8.0 Reflection (456)</w:t>
            </w:r>
            <w:r w:rsidR="001D51D3">
              <w:rPr>
                <w:noProof/>
                <w:webHidden/>
              </w:rPr>
              <w:tab/>
            </w:r>
            <w:r w:rsidR="001D51D3">
              <w:rPr>
                <w:noProof/>
                <w:webHidden/>
              </w:rPr>
              <w:fldChar w:fldCharType="begin"/>
            </w:r>
            <w:r w:rsidR="001D51D3">
              <w:rPr>
                <w:noProof/>
                <w:webHidden/>
              </w:rPr>
              <w:instrText xml:space="preserve"> PAGEREF _Toc69835675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FA0AF8F" w14:textId="5E881FA6" w:rsidR="001D51D3" w:rsidRDefault="000445EF">
          <w:pPr>
            <w:pStyle w:val="TOC1"/>
            <w:tabs>
              <w:tab w:val="right" w:leader="dot" w:pos="9016"/>
            </w:tabs>
            <w:rPr>
              <w:rFonts w:eastAsiaTheme="minorEastAsia"/>
              <w:noProof/>
              <w:lang w:eastAsia="en-GB"/>
            </w:rPr>
          </w:pPr>
          <w:hyperlink w:anchor="_Toc69835676" w:history="1">
            <w:r w:rsidR="001D51D3" w:rsidRPr="00056605">
              <w:rPr>
                <w:rStyle w:val="Hyperlink"/>
                <w:noProof/>
              </w:rPr>
              <w:t>Appendix</w:t>
            </w:r>
            <w:r w:rsidR="001D51D3">
              <w:rPr>
                <w:noProof/>
                <w:webHidden/>
              </w:rPr>
              <w:tab/>
            </w:r>
            <w:r w:rsidR="001D51D3">
              <w:rPr>
                <w:noProof/>
                <w:webHidden/>
              </w:rPr>
              <w:fldChar w:fldCharType="begin"/>
            </w:r>
            <w:r w:rsidR="001D51D3">
              <w:rPr>
                <w:noProof/>
                <w:webHidden/>
              </w:rPr>
              <w:instrText xml:space="preserve"> PAGEREF _Toc69835676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027BE655" w14:textId="6D2B8352" w:rsidR="001D51D3" w:rsidRDefault="000445EF">
          <w:pPr>
            <w:pStyle w:val="TOC1"/>
            <w:tabs>
              <w:tab w:val="right" w:leader="dot" w:pos="9016"/>
            </w:tabs>
            <w:rPr>
              <w:rFonts w:eastAsiaTheme="minorEastAsia"/>
              <w:noProof/>
              <w:lang w:eastAsia="en-GB"/>
            </w:rPr>
          </w:pPr>
          <w:hyperlink w:anchor="_Toc69835677" w:history="1">
            <w:r w:rsidR="001D51D3" w:rsidRPr="00056605">
              <w:rPr>
                <w:rStyle w:val="Hyperlink"/>
                <w:noProof/>
              </w:rPr>
              <w:t>References</w:t>
            </w:r>
            <w:r w:rsidR="001D51D3">
              <w:rPr>
                <w:noProof/>
                <w:webHidden/>
              </w:rPr>
              <w:tab/>
            </w:r>
            <w:r w:rsidR="001D51D3">
              <w:rPr>
                <w:noProof/>
                <w:webHidden/>
              </w:rPr>
              <w:fldChar w:fldCharType="begin"/>
            </w:r>
            <w:r w:rsidR="001D51D3">
              <w:rPr>
                <w:noProof/>
                <w:webHidden/>
              </w:rPr>
              <w:instrText xml:space="preserve"> PAGEREF _Toc69835677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663FF536" w14:textId="48A05C04" w:rsidR="001D51D3" w:rsidRDefault="000445EF">
          <w:pPr>
            <w:pStyle w:val="TOC1"/>
            <w:tabs>
              <w:tab w:val="right" w:leader="dot" w:pos="9016"/>
            </w:tabs>
            <w:rPr>
              <w:rFonts w:eastAsiaTheme="minorEastAsia"/>
              <w:noProof/>
              <w:lang w:eastAsia="en-GB"/>
            </w:rPr>
          </w:pPr>
          <w:hyperlink w:anchor="_Toc69835678" w:history="1">
            <w:r w:rsidR="001D51D3" w:rsidRPr="00056605">
              <w:rPr>
                <w:rStyle w:val="Hyperlink"/>
                <w:noProof/>
              </w:rPr>
              <w:t>Bibliography</w:t>
            </w:r>
            <w:r w:rsidR="001D51D3">
              <w:rPr>
                <w:noProof/>
                <w:webHidden/>
              </w:rPr>
              <w:tab/>
            </w:r>
            <w:r w:rsidR="001D51D3">
              <w:rPr>
                <w:noProof/>
                <w:webHidden/>
              </w:rPr>
              <w:fldChar w:fldCharType="begin"/>
            </w:r>
            <w:r w:rsidR="001D51D3">
              <w:rPr>
                <w:noProof/>
                <w:webHidden/>
              </w:rPr>
              <w:instrText xml:space="preserve"> PAGEREF _Toc69835678 \h </w:instrText>
            </w:r>
            <w:r w:rsidR="001D51D3">
              <w:rPr>
                <w:noProof/>
                <w:webHidden/>
              </w:rPr>
            </w:r>
            <w:r w:rsidR="001D51D3">
              <w:rPr>
                <w:noProof/>
                <w:webHidden/>
              </w:rPr>
              <w:fldChar w:fldCharType="separate"/>
            </w:r>
            <w:r w:rsidR="006F4A90">
              <w:rPr>
                <w:noProof/>
                <w:webHidden/>
              </w:rPr>
              <w:t>2</w:t>
            </w:r>
            <w:r w:rsidR="001D51D3">
              <w:rPr>
                <w:noProof/>
                <w:webHidden/>
              </w:rPr>
              <w:fldChar w:fldCharType="end"/>
            </w:r>
          </w:hyperlink>
        </w:p>
        <w:p w14:paraId="177065D8" w14:textId="3EAF0A83" w:rsidR="008957D6" w:rsidRDefault="00605B18">
          <w:r w:rsidRPr="001D51D3">
            <w:rPr>
              <w:b/>
              <w:bCs/>
              <w:noProof/>
              <w:lang w:val="en-US"/>
            </w:rPr>
            <w:fldChar w:fldCharType="end"/>
          </w:r>
        </w:p>
      </w:sdtContent>
    </w:sdt>
    <w:p w14:paraId="2CCA5939" w14:textId="1D46B2D4" w:rsidR="008957D6" w:rsidRDefault="008957D6">
      <w:pPr>
        <w:rPr>
          <w:rStyle w:val="Strong"/>
          <w:b w:val="0"/>
          <w:bCs w:val="0"/>
          <w:sz w:val="32"/>
          <w:szCs w:val="32"/>
        </w:rPr>
      </w:pPr>
      <w:r>
        <w:rPr>
          <w:rStyle w:val="Strong"/>
          <w:b w:val="0"/>
          <w:bCs w:val="0"/>
          <w:sz w:val="32"/>
          <w:szCs w:val="32"/>
        </w:rPr>
        <w:lastRenderedPageBreak/>
        <w:br w:type="page"/>
      </w:r>
    </w:p>
    <w:p w14:paraId="415F1EC8" w14:textId="107F387E" w:rsidR="00021DAE" w:rsidRPr="00021DAE" w:rsidRDefault="00021DAE" w:rsidP="00021DAE">
      <w:pPr>
        <w:pStyle w:val="Title"/>
        <w:jc w:val="center"/>
        <w:rPr>
          <w:rStyle w:val="Strong"/>
          <w:b w:val="0"/>
          <w:bCs w:val="0"/>
        </w:rPr>
      </w:pPr>
      <w:r w:rsidRPr="00021DAE">
        <w:rPr>
          <w:rStyle w:val="Strong"/>
          <w:b w:val="0"/>
          <w:bCs w:val="0"/>
        </w:rPr>
        <w:lastRenderedPageBreak/>
        <w:t>An Investigation of the Accessibility and Usability Testing of Progressive Web Application</w:t>
      </w:r>
    </w:p>
    <w:p w14:paraId="7E505247" w14:textId="3308503C" w:rsidR="00427CE6" w:rsidRPr="00AA545F" w:rsidRDefault="008957D6" w:rsidP="008957D6">
      <w:pPr>
        <w:pStyle w:val="Heading1"/>
        <w:rPr>
          <w:rStyle w:val="Strong"/>
          <w:b w:val="0"/>
          <w:bCs w:val="0"/>
        </w:rPr>
      </w:pPr>
      <w:bookmarkStart w:id="1" w:name="_Toc69835612"/>
      <w:r w:rsidRPr="00AA545F">
        <w:rPr>
          <w:rStyle w:val="Strong"/>
          <w:b w:val="0"/>
          <w:bCs w:val="0"/>
        </w:rPr>
        <w:t>Abstract</w:t>
      </w:r>
      <w:bookmarkEnd w:id="1"/>
    </w:p>
    <w:p w14:paraId="3B77267F" w14:textId="34F41C60" w:rsidR="008957D6" w:rsidRPr="00AA545F" w:rsidRDefault="00024959" w:rsidP="008957D6">
      <w:r w:rsidRPr="00AA545F">
        <w:t xml:space="preserve">In this project, two Progressive Web Applications are developed, one with very poor accessibility and usability and one with complete accessibility and usability. The aim of this project is to analyse the accessibility and usability techniques for Progressive Web Applications (PWA). </w:t>
      </w:r>
      <w:r w:rsidR="000C07E3" w:rsidRPr="00AA545F">
        <w:t xml:space="preserve">This aim is split up into the smaller objectives of researching these accessibility and usability principles, </w:t>
      </w:r>
      <w:r w:rsidR="00867A95" w:rsidRPr="00AA545F">
        <w:t>concepts,</w:t>
      </w:r>
      <w:r w:rsidR="000C07E3" w:rsidRPr="00AA545F">
        <w:t xml:space="preserve"> and techniques in the form of a literature review before evaluating them, leading into the investigation of these approaches by implementing two PWA’s, the first on the two application with poor accessibility and usability before creating a second app, which will be refined with research conducted and </w:t>
      </w:r>
      <w:r w:rsidR="00867A95" w:rsidRPr="00AA545F">
        <w:t>have excellent</w:t>
      </w:r>
      <w:r w:rsidR="000C07E3" w:rsidRPr="00AA545F">
        <w:t xml:space="preserve"> accessibility and usability.</w:t>
      </w:r>
      <w:r w:rsidR="00867A95" w:rsidRPr="00AA545F">
        <w:t xml:space="preserve"> These two Progressive web applications will be developed using cloud web services for the data storage. The Database will be created through MongoDB connected to the server-side created using Node.js along with express. The client side of the application will be create using React.js and many different plugins.</w:t>
      </w:r>
      <w:r w:rsidR="00D56EC4" w:rsidRPr="00AA545F">
        <w:t xml:space="preserve"> All before the testing is conducted to analyse the results from the two applications</w:t>
      </w:r>
      <w:r w:rsidR="002650C8" w:rsidRPr="00AA545F">
        <w:t>.</w:t>
      </w:r>
    </w:p>
    <w:p w14:paraId="182BCED2" w14:textId="6608BD75" w:rsidR="002650C8" w:rsidRDefault="002650C8" w:rsidP="008957D6">
      <w:r w:rsidRPr="00AA545F">
        <w:t>To conclude the project, there were some varying results with the manual testing, more precisely, the lab-based testing. Each user did not necessarily reflect the data returned from the automated testing. The automated testing produced interesting results and an insight into the need for multiple pieces of software.</w:t>
      </w:r>
      <w:r w:rsidR="008B6EDD" w:rsidRPr="00AA545F">
        <w:t xml:space="preserve"> This project shows the need for accessibility and usability as the issues raised from the first application can really affect certain users, however it does show that poor accessibility does not affect all users.</w:t>
      </w:r>
    </w:p>
    <w:p w14:paraId="32A83CEA" w14:textId="528D3850" w:rsidR="008957D6" w:rsidRPr="00AA545F" w:rsidRDefault="008957D6" w:rsidP="006C227D">
      <w:pPr>
        <w:pStyle w:val="Heading1"/>
        <w:numPr>
          <w:ilvl w:val="0"/>
          <w:numId w:val="1"/>
        </w:numPr>
      </w:pPr>
      <w:bookmarkStart w:id="2" w:name="_Toc69835613"/>
      <w:r w:rsidRPr="00AA545F">
        <w:t>Introduction</w:t>
      </w:r>
      <w:bookmarkEnd w:id="2"/>
    </w:p>
    <w:p w14:paraId="78226B30" w14:textId="2D767A24" w:rsidR="00AE46AF" w:rsidRPr="00AA545F" w:rsidRDefault="00AE46AF" w:rsidP="00AE46AF">
      <w:r w:rsidRPr="00AA545F">
        <w:t>The following report has been written regarding the accessibility and usability of features within the development industry, more specifically, within web applications. The report investigates how important these features are to users with assistive technology and to the general users. This project will investigate and compare the issues raised by users through the development of a poorly designed application in terms of accessibility and usability, compared to a refined application that has been optimised on the accessibility and usability side. This project will also be investigating the importance of manual and automated testing. Accessibility and usability development principles will be analysed through the development of a progressive web application.</w:t>
      </w:r>
    </w:p>
    <w:p w14:paraId="6F98C243" w14:textId="5261793A" w:rsidR="00000F10" w:rsidRPr="00AA545F" w:rsidRDefault="00E632F2" w:rsidP="00000F10">
      <w:r w:rsidRPr="00AA545F">
        <w:t>The application that is intended to be developed is a Progressive Web Application or otherwise known as a PWA. These applications just as standard are more accessibility and usable more than its competitors like Native web applications. This leads onto why this report investigates the accessibility and usability within web applications through using and developing a PWA These types of applications are accessible to all and are not restricted to just one type of operating system or one type of device. These applications can be accessed cross-platform and are responsive, whether you are on a phone, tablet, or laptop the app functions efficiently and looks as it would on any device.</w:t>
      </w:r>
      <w:r w:rsidR="00000F10" w:rsidRPr="00AA545F">
        <w:t xml:space="preserve"> Where does accessibility and usability fit into all this? Users might need some additional features to enhance their experience on the application and the research will allow the decision to be made on </w:t>
      </w:r>
      <w:r w:rsidR="00000F10" w:rsidRPr="00AA545F">
        <w:lastRenderedPageBreak/>
        <w:t>the best approach and principles to implement these features into the app in question. Analysis of the benefits and the drawbacks of the approaches that have been researched to enhance the decision on the approach that will be taken in the development of the application.</w:t>
      </w:r>
    </w:p>
    <w:p w14:paraId="55FF356F" w14:textId="0B77021D" w:rsidR="004D394A" w:rsidRPr="00AA545F" w:rsidRDefault="004D394A" w:rsidP="004D394A">
      <w:pPr>
        <w:pStyle w:val="Heading2"/>
      </w:pPr>
      <w:bookmarkStart w:id="3" w:name="_Toc69835614"/>
      <w:r w:rsidRPr="00AA545F">
        <w:t>1.1 Aim and Objectives</w:t>
      </w:r>
      <w:bookmarkEnd w:id="3"/>
    </w:p>
    <w:p w14:paraId="66BD3C12" w14:textId="15D7FE22" w:rsidR="004D394A" w:rsidRPr="00AA545F" w:rsidRDefault="004D394A" w:rsidP="004D394A">
      <w:pPr>
        <w:pStyle w:val="Heading3"/>
      </w:pPr>
      <w:bookmarkStart w:id="4" w:name="_Toc69835615"/>
      <w:r w:rsidRPr="00AA545F">
        <w:t>1.1</w:t>
      </w:r>
      <w:r w:rsidR="0003733D" w:rsidRPr="00AA545F">
        <w:t>.</w:t>
      </w:r>
      <w:r w:rsidRPr="00AA545F">
        <w:t>1 Aim</w:t>
      </w:r>
      <w:bookmarkEnd w:id="4"/>
    </w:p>
    <w:p w14:paraId="3925BA8F" w14:textId="77777777" w:rsidR="004D394A" w:rsidRPr="00AA545F" w:rsidRDefault="004D394A" w:rsidP="004D394A">
      <w:r w:rsidRPr="00AA545F">
        <w:t>The aim of this project is to analyse the accessibility and usability techniques for Progressive Web Applications (PWA).</w:t>
      </w:r>
    </w:p>
    <w:p w14:paraId="2E7EC053" w14:textId="49C14099" w:rsidR="006C227D" w:rsidRPr="00AA545F" w:rsidRDefault="004D394A" w:rsidP="004D394A">
      <w:pPr>
        <w:pStyle w:val="Heading3"/>
      </w:pPr>
      <w:bookmarkStart w:id="5" w:name="_Toc69835616"/>
      <w:r w:rsidRPr="00AA545F">
        <w:t>1.1</w:t>
      </w:r>
      <w:r w:rsidR="0003733D" w:rsidRPr="00AA545F">
        <w:t>.</w:t>
      </w:r>
      <w:r w:rsidRPr="00AA545F">
        <w:t>2 Objectives</w:t>
      </w:r>
      <w:bookmarkEnd w:id="5"/>
    </w:p>
    <w:p w14:paraId="3C4A0C01" w14:textId="77777777" w:rsidR="004D394A" w:rsidRPr="00AA545F" w:rsidRDefault="004D394A" w:rsidP="004D394A">
      <w:pPr>
        <w:pStyle w:val="ListParagraph"/>
        <w:numPr>
          <w:ilvl w:val="0"/>
          <w:numId w:val="3"/>
        </w:numPr>
        <w:spacing w:after="0" w:line="240" w:lineRule="auto"/>
      </w:pPr>
      <w:r w:rsidRPr="00AA545F">
        <w:t>Evaluate accessibility and usability principles, concepts and techniques applied to web application.</w:t>
      </w:r>
    </w:p>
    <w:p w14:paraId="7FBB62A4" w14:textId="77777777" w:rsidR="004D394A" w:rsidRPr="00AA545F" w:rsidRDefault="004D394A" w:rsidP="004D394A">
      <w:pPr>
        <w:pStyle w:val="ListParagraph"/>
        <w:numPr>
          <w:ilvl w:val="0"/>
          <w:numId w:val="3"/>
        </w:numPr>
        <w:spacing w:after="0" w:line="240" w:lineRule="auto"/>
        <w:contextualSpacing w:val="0"/>
      </w:pPr>
      <w:r w:rsidRPr="00AA545F">
        <w:t>Investigate good approaches to applying accessibility and usability techniques in web applications by developing and testing an PWA.</w:t>
      </w:r>
    </w:p>
    <w:p w14:paraId="52C43D71" w14:textId="4C709C52" w:rsidR="004D394A" w:rsidRPr="00AA545F" w:rsidRDefault="004D394A" w:rsidP="004D394A">
      <w:pPr>
        <w:pStyle w:val="ListParagraph"/>
        <w:numPr>
          <w:ilvl w:val="0"/>
          <w:numId w:val="3"/>
        </w:numPr>
        <w:spacing w:after="0" w:line="240" w:lineRule="auto"/>
      </w:pPr>
      <w:r w:rsidRPr="00AA545F">
        <w:t>Analyse the benefits and drawbacks of different accessibility and usability approaches applied to the development of a PWA.</w:t>
      </w:r>
    </w:p>
    <w:p w14:paraId="1729D10E" w14:textId="77777777" w:rsidR="00B01C62" w:rsidRPr="00AA545F" w:rsidRDefault="00B01C62" w:rsidP="00B01C62">
      <w:pPr>
        <w:spacing w:after="0" w:line="240" w:lineRule="auto"/>
      </w:pPr>
    </w:p>
    <w:p w14:paraId="7E91D94B" w14:textId="43643ED6" w:rsidR="004D394A" w:rsidRPr="00AA545F" w:rsidRDefault="00B01C62" w:rsidP="00B01C62">
      <w:pPr>
        <w:pStyle w:val="Heading2"/>
      </w:pPr>
      <w:bookmarkStart w:id="6" w:name="_Toc69835617"/>
      <w:r w:rsidRPr="00AA545F">
        <w:t>1.2 The Problem</w:t>
      </w:r>
      <w:bookmarkEnd w:id="6"/>
    </w:p>
    <w:p w14:paraId="378A677A" w14:textId="6DED4482" w:rsidR="00EF7ABB" w:rsidRPr="00AA545F" w:rsidRDefault="00EF7ABB" w:rsidP="00EF7ABB">
      <w:r w:rsidRPr="00AA545F">
        <w:t>The driving factor in this project was to create a fully functioning progressive web application that would allow friends, families and volunteers to create or view lists that have been made allowing both users to either update the list at a moment’s notice without the end user (the user doing the shop) to have to stop what they are doing nor cause them to change or add something their self, it would all just be in front of them on their mobile device. This apps aim is to serve all users in the community therefor the need of the pwa to be fully accessible and usable to all by implementing these accessibility and usability features that have been researched in depth. By developing two applications, one with accessibility features and one without will allow the writer to see first-hand the issues that can be caused by not having all the correct features implemented. This topic is important to the writer and something they want to achieve as Covid has affected everyone in 2020 and an app like this, if developed correctly could really help within all communities.</w:t>
      </w:r>
    </w:p>
    <w:p w14:paraId="14FA29F8" w14:textId="77777777" w:rsidR="00EF7ABB" w:rsidRPr="00B04AAE" w:rsidRDefault="00EF7ABB" w:rsidP="00EF7ABB">
      <w:r w:rsidRPr="00AA545F">
        <w:t>With the initial idea of the app, there was a drawback. This drawback was the usability and accessibility of the application. The prominent questions in mind were, why are accessibility and usability feature’s so important in an application? This is what the research and development of the app was set out to answer. The initial problem of all users with all devices was easily solved by creating a Progressive web application, however this was not the only issue faced by the author. The writer of this report knew that there are many issues within the accessibility and usability of applications, missing ‘</w:t>
      </w:r>
      <w:r w:rsidRPr="00AA545F">
        <w:rPr>
          <w:i/>
          <w:iCs/>
        </w:rPr>
        <w:t>alt’</w:t>
      </w:r>
      <w:r w:rsidRPr="00AA545F">
        <w:t xml:space="preserve"> text on images or missing input field labels for screen readers. To create the pwa that has been implemented took research of the issues mentioned as well as the developmental processes used to allow application to be accessible and or usable to all its users. These issues would be address using JavaScript libraries, React and Node. Once the research on the accessibility and usability issues had been carried out, the documentation for both languages was then reviewed to investigate the best way fix the issues raised providing a fully accessible and useable applications to be created. As mentioned previously the two apps developed would be reviewed and analysed to see if the features added really did make a difference to some groups of people and how much of a problem with less accessibility and usability features really affected those who need them.</w:t>
      </w:r>
    </w:p>
    <w:p w14:paraId="31DFD7FE" w14:textId="5DC28905" w:rsidR="006C227D" w:rsidRPr="00DF7BDF" w:rsidRDefault="00AA545F" w:rsidP="00AA545F">
      <w:pPr>
        <w:pStyle w:val="Heading1"/>
        <w:rPr>
          <w:highlight w:val="green"/>
        </w:rPr>
      </w:pPr>
      <w:bookmarkStart w:id="7" w:name="_Toc69835618"/>
      <w:r>
        <w:lastRenderedPageBreak/>
        <w:t xml:space="preserve">2.0 </w:t>
      </w:r>
      <w:r w:rsidR="006C227D" w:rsidRPr="00AA545F">
        <w:t>Research and Review of Literature</w:t>
      </w:r>
      <w:bookmarkEnd w:id="7"/>
    </w:p>
    <w:p w14:paraId="45FE3C13" w14:textId="3F17505A" w:rsidR="000D729A" w:rsidRPr="00AA545F" w:rsidRDefault="000D729A" w:rsidP="000D729A">
      <w:pPr>
        <w:pStyle w:val="Heading2"/>
      </w:pPr>
      <w:bookmarkStart w:id="8" w:name="_Toc69835619"/>
      <w:r w:rsidRPr="00AA545F">
        <w:t>2.1 Progressive Web Applications</w:t>
      </w:r>
      <w:bookmarkEnd w:id="8"/>
    </w:p>
    <w:p w14:paraId="3B25A13C" w14:textId="6AC2161C" w:rsidR="00DE3EB1" w:rsidRPr="00AA545F" w:rsidRDefault="00DE3EB1" w:rsidP="00DE3EB1">
      <w:r w:rsidRPr="00AA545F">
        <w:t>Progressive web applications or more commonly known as PWA are a new type of web application that has recently come to the market which competes with the ordinary web applications and native applications.  Progressive web applications are a cross-platform friendly application that allows the user to use the app all operating systems and all devices. Out of the box, progressive web apps are very usable due to running on all devices using the same application. Even though a PWA is essentially just a web application, through the technologies that it offers in development they have a native app feel to it without limiting the operating system in runs on. Native applications will only work on a specific OS. “A PWA is a web application that aims to deliver a native-like user experience on a mobile device, such as offline support and push notifications”</w:t>
      </w:r>
      <w:sdt>
        <w:sdtPr>
          <w:id w:val="-823039912"/>
          <w:citation/>
        </w:sdtPr>
        <w:sdtEndPr/>
        <w:sdtContent>
          <w:r w:rsidRPr="00AA545F">
            <w:fldChar w:fldCharType="begin"/>
          </w:r>
          <w:r w:rsidRPr="00AA545F">
            <w:instrText xml:space="preserve"> CITATION Int18 \l 2057 </w:instrText>
          </w:r>
          <w:r w:rsidRPr="00AA545F">
            <w:fldChar w:fldCharType="separate"/>
          </w:r>
          <w:r w:rsidR="00D80FBE" w:rsidRPr="00AA545F">
            <w:rPr>
              <w:noProof/>
            </w:rPr>
            <w:t xml:space="preserve"> [1]</w:t>
          </w:r>
          <w:r w:rsidRPr="00AA545F">
            <w:fldChar w:fldCharType="end"/>
          </w:r>
        </w:sdtContent>
      </w:sdt>
      <w:r w:rsidRPr="00AA545F">
        <w:t xml:space="preserve">. To have a native application across different operating systems the application must be developed for each specifically for each operating system. “Progressive Web Apps (PWAs) are a novel way to develop, they promise to combine Web technologies’ ease of development with the versatility of native apps” </w:t>
      </w:r>
      <w:sdt>
        <w:sdtPr>
          <w:id w:val="1256401321"/>
          <w:citation/>
        </w:sdtPr>
        <w:sdtEndPr/>
        <w:sdtContent>
          <w:r w:rsidRPr="00AA545F">
            <w:fldChar w:fldCharType="begin"/>
          </w:r>
          <w:r w:rsidRPr="00AA545F">
            <w:instrText xml:space="preserve"> CITATION Tim18 \l 2057 </w:instrText>
          </w:r>
          <w:r w:rsidRPr="00AA545F">
            <w:fldChar w:fldCharType="separate"/>
          </w:r>
          <w:r w:rsidR="00D80FBE" w:rsidRPr="00AA545F">
            <w:rPr>
              <w:noProof/>
            </w:rPr>
            <w:t>[2]</w:t>
          </w:r>
          <w:r w:rsidRPr="00AA545F">
            <w:fldChar w:fldCharType="end"/>
          </w:r>
        </w:sdtContent>
      </w:sdt>
      <w:r w:rsidRPr="00AA545F">
        <w:t>. PWA’s are designed to have the best of both worlds, to be able to function like a standard web application or to appear as a native application without being either. A progressive web application is developed using standard web languages, HTML, CSS and JavaScript which is the same as developing a standard website but just making use of the additional features that a progressive web application has to offer. Progressive web applications have really had an impact on the industry in terms of the way applications can now be developed and used.</w:t>
      </w:r>
    </w:p>
    <w:p w14:paraId="2092A07C" w14:textId="3A142937" w:rsidR="007E07CA" w:rsidRPr="00AA545F" w:rsidRDefault="007E07CA" w:rsidP="007E07CA">
      <w:pPr>
        <w:pStyle w:val="Heading2"/>
      </w:pPr>
      <w:bookmarkStart w:id="9" w:name="_Toc69835620"/>
      <w:r w:rsidRPr="00AA545F">
        <w:t>2.2 Technologies &amp; Features</w:t>
      </w:r>
      <w:bookmarkEnd w:id="9"/>
    </w:p>
    <w:p w14:paraId="34236BAC" w14:textId="327DE9DD" w:rsidR="007E07CA" w:rsidRPr="00AA545F" w:rsidRDefault="007E07CA" w:rsidP="007E07CA">
      <w:r w:rsidRPr="00AA545F">
        <w:t xml:space="preserve">Progressive web applications while having many similarities to standard web applications and native apps are different and have their own technologies along with their very own development concepts to make them a unique application. These technologies define what PWA’s are and how they function. </w:t>
      </w:r>
    </w:p>
    <w:p w14:paraId="238196AF" w14:textId="3FF35362" w:rsidR="007E07CA" w:rsidRPr="00AA545F" w:rsidRDefault="007E07CA" w:rsidP="007E07CA">
      <w:pPr>
        <w:pStyle w:val="Heading3"/>
      </w:pPr>
      <w:bookmarkStart w:id="10" w:name="_Toc69835621"/>
      <w:r w:rsidRPr="00AA545F">
        <w:t>2.2</w:t>
      </w:r>
      <w:r w:rsidR="001B3F00" w:rsidRPr="00AA545F">
        <w:t>.</w:t>
      </w:r>
      <w:r w:rsidRPr="00AA545F">
        <w:t>3 Offline</w:t>
      </w:r>
      <w:bookmarkEnd w:id="10"/>
    </w:p>
    <w:p w14:paraId="0BB98D6A" w14:textId="56358FE3" w:rsidR="004D177D" w:rsidRPr="00AA545F" w:rsidRDefault="004D177D" w:rsidP="004D177D">
      <w:r w:rsidRPr="00AA545F">
        <w:t>To begin, progressive web applications have an offline mode feature, this means that the user can use a limited amount of a progressive web application even if there are offline, providing that the app has been initially loaded with a network connection. An initial connection to a network is required to allow the app to be cached in the browser. This is done by having static files like the html, CSS, JavaScript files and all images can be stored in the browser allowing them to be rendered on the application for the user without having network access. This is achieved through the user of a JavaScript service worker file, “The “service worker” JavaScript that runs along with the app caches content. This means many functions work even when the device is offline”</w:t>
      </w:r>
      <w:sdt>
        <w:sdtPr>
          <w:id w:val="585116683"/>
          <w:citation/>
        </w:sdtPr>
        <w:sdtEndPr/>
        <w:sdtContent>
          <w:r w:rsidRPr="00AA545F">
            <w:fldChar w:fldCharType="begin"/>
          </w:r>
          <w:r w:rsidRPr="00AA545F">
            <w:instrText xml:space="preserve"> CITATION Mut \l 2057 </w:instrText>
          </w:r>
          <w:r w:rsidRPr="00AA545F">
            <w:fldChar w:fldCharType="separate"/>
          </w:r>
          <w:r w:rsidR="00D80FBE" w:rsidRPr="00AA545F">
            <w:rPr>
              <w:noProof/>
            </w:rPr>
            <w:t xml:space="preserve"> [3]</w:t>
          </w:r>
          <w:r w:rsidRPr="00AA545F">
            <w:fldChar w:fldCharType="end"/>
          </w:r>
        </w:sdtContent>
      </w:sdt>
      <w:r w:rsidRPr="00AA545F">
        <w:t>.</w:t>
      </w:r>
    </w:p>
    <w:p w14:paraId="66DBCC36" w14:textId="5753ABD1" w:rsidR="007E07CA" w:rsidRPr="00AA545F" w:rsidRDefault="004D177D" w:rsidP="004D177D">
      <w:pPr>
        <w:pStyle w:val="Heading3"/>
      </w:pPr>
      <w:bookmarkStart w:id="11" w:name="_Toc69835622"/>
      <w:r w:rsidRPr="00AA545F">
        <w:t>2.2</w:t>
      </w:r>
      <w:r w:rsidR="001B3F00" w:rsidRPr="00AA545F">
        <w:t>.</w:t>
      </w:r>
      <w:r w:rsidRPr="00AA545F">
        <w:t>4 Push Notifications</w:t>
      </w:r>
      <w:bookmarkEnd w:id="11"/>
    </w:p>
    <w:p w14:paraId="3AD4010F" w14:textId="7AE22286" w:rsidR="0051769D" w:rsidRPr="00AA545F" w:rsidRDefault="0051769D" w:rsidP="0051769D">
      <w:r w:rsidRPr="00AA545F">
        <w:t>The service worker file also allows a couple of other features. Push notifications are another driving factor in progressive web apps and making them function very similarly to native web applications. Push notifications are used for user engagement and having your app send notifications to a user when an event takes place with your app, it is an intuitive way of keeping the user coming back to the app. “With the help of its service worker, the PWA can communicate with the server and push notifications to the user even when the browser is closed”</w:t>
      </w:r>
      <w:sdt>
        <w:sdtPr>
          <w:id w:val="-407535368"/>
          <w:citation/>
        </w:sdtPr>
        <w:sdtEndPr/>
        <w:sdtContent>
          <w:r w:rsidRPr="00AA545F">
            <w:fldChar w:fldCharType="begin"/>
          </w:r>
          <w:r w:rsidRPr="00AA545F">
            <w:instrText xml:space="preserve"> CITATION Mut \l 2057 </w:instrText>
          </w:r>
          <w:r w:rsidRPr="00AA545F">
            <w:fldChar w:fldCharType="separate"/>
          </w:r>
          <w:r w:rsidR="00D80FBE" w:rsidRPr="00AA545F">
            <w:rPr>
              <w:noProof/>
            </w:rPr>
            <w:t xml:space="preserve"> [3]</w:t>
          </w:r>
          <w:r w:rsidRPr="00AA545F">
            <w:fldChar w:fldCharType="end"/>
          </w:r>
        </w:sdtContent>
      </w:sdt>
      <w:r w:rsidRPr="00AA545F">
        <w:t>.</w:t>
      </w:r>
    </w:p>
    <w:p w14:paraId="1CB7B486" w14:textId="3278975D" w:rsidR="0051769D" w:rsidRPr="00AA545F" w:rsidRDefault="0051769D" w:rsidP="0051769D">
      <w:pPr>
        <w:pStyle w:val="Heading3"/>
      </w:pPr>
      <w:bookmarkStart w:id="12" w:name="_Toc69835623"/>
      <w:r w:rsidRPr="00AA545F">
        <w:t>2.2</w:t>
      </w:r>
      <w:r w:rsidR="001B3F00" w:rsidRPr="00AA545F">
        <w:t>.</w:t>
      </w:r>
      <w:r w:rsidRPr="00AA545F">
        <w:t>5 Cross Platform</w:t>
      </w:r>
      <w:bookmarkEnd w:id="12"/>
    </w:p>
    <w:p w14:paraId="4E9526E9" w14:textId="16A2ABFE" w:rsidR="0051769D" w:rsidRPr="00AA545F" w:rsidRDefault="0051769D" w:rsidP="0051769D">
      <w:r w:rsidRPr="00AA545F">
        <w:t xml:space="preserve">The biggest benefit of using a creating a progressive web application is the progressive side of the app, the cross-platform development of the application. The app can be used on any device, </w:t>
      </w:r>
      <w:r w:rsidRPr="00AA545F">
        <w:lastRenderedPageBreak/>
        <w:t xml:space="preserve">operating system or browser, “Regardless of the browser that you are using or even where you are situated in the world, Progressive Web Apps work for every user. So, if a user uses Chrome or Opera or whether the user is living in India, UK or even North Korea, it does not matter! Progressive Web Apps will work just as well because they’re built with progressive enhancement as a core tenet” </w:t>
      </w:r>
      <w:sdt>
        <w:sdtPr>
          <w:id w:val="-1539660892"/>
          <w:citation/>
        </w:sdtPr>
        <w:sdtEndPr/>
        <w:sdtContent>
          <w:r w:rsidRPr="00AA545F">
            <w:fldChar w:fldCharType="begin"/>
          </w:r>
          <w:r w:rsidRPr="00AA545F">
            <w:instrText xml:space="preserve"> CITATION Int18 \l 2057 </w:instrText>
          </w:r>
          <w:r w:rsidRPr="00AA545F">
            <w:fldChar w:fldCharType="separate"/>
          </w:r>
          <w:r w:rsidR="00D80FBE" w:rsidRPr="00AA545F">
            <w:rPr>
              <w:noProof/>
            </w:rPr>
            <w:t>[1]</w:t>
          </w:r>
          <w:r w:rsidRPr="00AA545F">
            <w:fldChar w:fldCharType="end"/>
          </w:r>
        </w:sdtContent>
      </w:sdt>
      <w:r w:rsidRPr="00AA545F">
        <w:t>. This really plays into the usability of progressive web apps. Cross platform development is something that puts PWA’s on a pedestal, native applications, as it says in their name are for specific operating systems.</w:t>
      </w:r>
    </w:p>
    <w:p w14:paraId="487208D0" w14:textId="76EB0DAD" w:rsidR="0051769D" w:rsidRPr="00AA545F" w:rsidRDefault="0051769D" w:rsidP="0051769D">
      <w:pPr>
        <w:pStyle w:val="Heading3"/>
      </w:pPr>
      <w:bookmarkStart w:id="13" w:name="_Toc69835624"/>
      <w:r w:rsidRPr="00AA545F">
        <w:t>2.2</w:t>
      </w:r>
      <w:r w:rsidR="001B3F00" w:rsidRPr="00AA545F">
        <w:t>.</w:t>
      </w:r>
      <w:r w:rsidRPr="00AA545F">
        <w:t>6 Discoverability</w:t>
      </w:r>
      <w:bookmarkEnd w:id="13"/>
    </w:p>
    <w:p w14:paraId="59C8F0EC" w14:textId="0A48C2CA" w:rsidR="0051769D" w:rsidRPr="00AA545F" w:rsidRDefault="0051769D" w:rsidP="0051769D">
      <w:r w:rsidRPr="00AA545F">
        <w:t xml:space="preserve">The discoverability is a desirable of progressive web applications. They are very easily optimised and SEO friendly. As they are just websites, they can easily be searched for or even shared between users through sending a link, “Discoverable - Progressive Web Apps are recognizable as applications. The service worker and W3C manifests registration scope allow search engines to find them easily” </w:t>
      </w:r>
      <w:sdt>
        <w:sdtPr>
          <w:id w:val="1321846946"/>
          <w:citation/>
        </w:sdtPr>
        <w:sdtEndPr/>
        <w:sdtContent>
          <w:r w:rsidRPr="00AA545F">
            <w:fldChar w:fldCharType="begin"/>
          </w:r>
          <w:r w:rsidRPr="00AA545F">
            <w:instrText xml:space="preserve"> CITATION Int18 \l 2057 </w:instrText>
          </w:r>
          <w:r w:rsidRPr="00AA545F">
            <w:fldChar w:fldCharType="separate"/>
          </w:r>
          <w:r w:rsidR="00D80FBE" w:rsidRPr="00AA545F">
            <w:rPr>
              <w:noProof/>
            </w:rPr>
            <w:t>[1]</w:t>
          </w:r>
          <w:r w:rsidRPr="00AA545F">
            <w:fldChar w:fldCharType="end"/>
          </w:r>
        </w:sdtContent>
      </w:sdt>
      <w:r w:rsidRPr="00AA545F">
        <w:t>.</w:t>
      </w:r>
    </w:p>
    <w:p w14:paraId="5997930E" w14:textId="6CF4659C" w:rsidR="00560728" w:rsidRPr="00AA545F" w:rsidRDefault="00560728" w:rsidP="00560728">
      <w:pPr>
        <w:pStyle w:val="Heading3"/>
      </w:pPr>
      <w:bookmarkStart w:id="14" w:name="_Toc69835625"/>
      <w:r w:rsidRPr="00AA545F">
        <w:t>2.2</w:t>
      </w:r>
      <w:r w:rsidR="001B3F00" w:rsidRPr="00AA545F">
        <w:t>.</w:t>
      </w:r>
      <w:r w:rsidRPr="00AA545F">
        <w:t>7 No download / Home screen functionality</w:t>
      </w:r>
      <w:bookmarkEnd w:id="14"/>
    </w:p>
    <w:p w14:paraId="26F15CA0" w14:textId="448A2AF3" w:rsidR="00560728" w:rsidRPr="00AA545F" w:rsidRDefault="00560728" w:rsidP="00560728">
      <w:r w:rsidRPr="00AA545F">
        <w:t xml:space="preserve">Progressive web applications require no download to be accessed on the user’s device. This means that the pwa takes up minimal physical storage on a user’s device, in comparison to native apps, where some apps can be very heavy in size. However, the app can be added to the home screen of any given device giving it that typical native app feel, “Unlike a mobile browser experience, which disappears as soon as the tab is closed, a PWA offers an “add to home screen” option, producing an icon like a traditional mobile app” </w:t>
      </w:r>
      <w:sdt>
        <w:sdtPr>
          <w:id w:val="-913857423"/>
          <w:citation/>
        </w:sdtPr>
        <w:sdtEndPr/>
        <w:sdtContent>
          <w:r w:rsidRPr="00AA545F">
            <w:fldChar w:fldCharType="begin"/>
          </w:r>
          <w:r w:rsidRPr="00AA545F">
            <w:instrText xml:space="preserve"> CITATION Mut \l 2057 </w:instrText>
          </w:r>
          <w:r w:rsidRPr="00AA545F">
            <w:fldChar w:fldCharType="separate"/>
          </w:r>
          <w:r w:rsidR="00D80FBE" w:rsidRPr="00AA545F">
            <w:rPr>
              <w:noProof/>
            </w:rPr>
            <w:t>[3]</w:t>
          </w:r>
          <w:r w:rsidRPr="00AA545F">
            <w:fldChar w:fldCharType="end"/>
          </w:r>
        </w:sdtContent>
      </w:sdt>
      <w:r w:rsidRPr="00AA545F">
        <w:t xml:space="preserve">.The app being added to the screen includes no download time, this just saves the user opening the browser and searching for the app each time they wish to use it. This is a big driving factor in the popularity of pwa as “Half of smartphone users download zero apps in a typical month, and another 13% download just one app/month on average. PWAs jump the hurdle of reaching app-resistant users” </w:t>
      </w:r>
      <w:sdt>
        <w:sdtPr>
          <w:id w:val="779451497"/>
          <w:citation/>
        </w:sdtPr>
        <w:sdtEndPr/>
        <w:sdtContent>
          <w:r w:rsidRPr="00AA545F">
            <w:fldChar w:fldCharType="begin"/>
          </w:r>
          <w:r w:rsidRPr="00AA545F">
            <w:instrText xml:space="preserve"> CITATION Mut \l 2057 </w:instrText>
          </w:r>
          <w:r w:rsidRPr="00AA545F">
            <w:fldChar w:fldCharType="separate"/>
          </w:r>
          <w:r w:rsidR="00D80FBE" w:rsidRPr="00AA545F">
            <w:rPr>
              <w:noProof/>
            </w:rPr>
            <w:t>[3]</w:t>
          </w:r>
          <w:r w:rsidRPr="00AA545F">
            <w:fldChar w:fldCharType="end"/>
          </w:r>
        </w:sdtContent>
      </w:sdt>
      <w:r w:rsidRPr="00AA545F">
        <w:t>.</w:t>
      </w:r>
    </w:p>
    <w:p w14:paraId="7B8064CD" w14:textId="18F793F9" w:rsidR="00D848F3" w:rsidRPr="00AA545F" w:rsidRDefault="00D848F3" w:rsidP="00D848F3">
      <w:pPr>
        <w:pStyle w:val="Heading3"/>
      </w:pPr>
      <w:bookmarkStart w:id="15" w:name="_Toc69835626"/>
      <w:r w:rsidRPr="00AA545F">
        <w:t>2.2</w:t>
      </w:r>
      <w:r w:rsidR="001B3F00" w:rsidRPr="00AA545F">
        <w:t>.</w:t>
      </w:r>
      <w:r w:rsidRPr="00AA545F">
        <w:t>8 Security</w:t>
      </w:r>
      <w:bookmarkEnd w:id="15"/>
    </w:p>
    <w:p w14:paraId="07A808A2" w14:textId="726D9CF7" w:rsidR="00D848F3" w:rsidRPr="00AA545F" w:rsidRDefault="00D848F3" w:rsidP="00D848F3">
      <w:pPr>
        <w:rPr>
          <w:rFonts w:cstheme="minorHAnsi"/>
          <w:color w:val="202124"/>
          <w:shd w:val="clear" w:color="auto" w:fill="FFFFFF"/>
        </w:rPr>
      </w:pPr>
      <w:r w:rsidRPr="00AA545F">
        <w:t xml:space="preserve">The security of progressive web apps as standard is to a very high level. All “Progressive Web Apps are served via HTTPS, which ensures that without authentication it cannot be tampered by anyone” </w:t>
      </w:r>
      <w:sdt>
        <w:sdtPr>
          <w:id w:val="-677661096"/>
          <w:citation/>
        </w:sdtPr>
        <w:sdtEndPr/>
        <w:sdtContent>
          <w:r w:rsidRPr="00AA545F">
            <w:fldChar w:fldCharType="begin"/>
          </w:r>
          <w:r w:rsidRPr="00AA545F">
            <w:instrText xml:space="preserve"> CITATION Int18 \l 2057 </w:instrText>
          </w:r>
          <w:r w:rsidRPr="00AA545F">
            <w:fldChar w:fldCharType="separate"/>
          </w:r>
          <w:r w:rsidR="00D80FBE" w:rsidRPr="00AA545F">
            <w:rPr>
              <w:noProof/>
            </w:rPr>
            <w:t>[1]</w:t>
          </w:r>
          <w:r w:rsidRPr="00AA545F">
            <w:fldChar w:fldCharType="end"/>
          </w:r>
        </w:sdtContent>
      </w:sdt>
      <w:r w:rsidRPr="00AA545F">
        <w:t>, this ensures that all users and use of the application are encrypted and secure so that no personal data is left unprotected. This is also a very big requirement of the application when it is being deployed due to how powerful service workers are. “</w:t>
      </w:r>
      <w:r w:rsidRPr="00AA545F">
        <w:rPr>
          <w:rFonts w:cstheme="minorHAnsi"/>
          <w:color w:val="202124"/>
          <w:shd w:val="clear" w:color="auto" w:fill="FFFFFF"/>
        </w:rPr>
        <w:t>Using service worker’s, you can hijack connections, fabricate, and filter responses”</w:t>
      </w:r>
      <w:sdt>
        <w:sdtPr>
          <w:rPr>
            <w:rFonts w:cstheme="minorHAnsi"/>
            <w:color w:val="202124"/>
            <w:shd w:val="clear" w:color="auto" w:fill="FFFFFF"/>
          </w:rPr>
          <w:id w:val="-291837680"/>
          <w:citation/>
        </w:sdtPr>
        <w:sdtEndPr/>
        <w:sdtContent>
          <w:r w:rsidRPr="00AA545F">
            <w:rPr>
              <w:rFonts w:cstheme="minorHAnsi"/>
              <w:color w:val="202124"/>
              <w:shd w:val="clear" w:color="auto" w:fill="FFFFFF"/>
            </w:rPr>
            <w:fldChar w:fldCharType="begin"/>
          </w:r>
          <w:r w:rsidRPr="00AA545F">
            <w:rPr>
              <w:rFonts w:cstheme="minorHAnsi"/>
              <w:color w:val="202124"/>
              <w:shd w:val="clear" w:color="auto" w:fill="FFFFFF"/>
            </w:rPr>
            <w:instrText xml:space="preserve">CITATION Web20 \l 2057 </w:instrText>
          </w:r>
          <w:r w:rsidRPr="00AA545F">
            <w:rPr>
              <w:rFonts w:cstheme="minorHAnsi"/>
              <w:color w:val="202124"/>
              <w:shd w:val="clear" w:color="auto" w:fill="FFFFFF"/>
            </w:rPr>
            <w:fldChar w:fldCharType="separate"/>
          </w:r>
          <w:r w:rsidR="00D80FBE" w:rsidRPr="00AA545F">
            <w:rPr>
              <w:rFonts w:cstheme="minorHAnsi"/>
              <w:noProof/>
              <w:color w:val="202124"/>
              <w:shd w:val="clear" w:color="auto" w:fill="FFFFFF"/>
            </w:rPr>
            <w:t xml:space="preserve"> [4]</w:t>
          </w:r>
          <w:r w:rsidRPr="00AA545F">
            <w:rPr>
              <w:rFonts w:cstheme="minorHAnsi"/>
              <w:color w:val="202124"/>
              <w:shd w:val="clear" w:color="auto" w:fill="FFFFFF"/>
            </w:rPr>
            <w:fldChar w:fldCharType="end"/>
          </w:r>
        </w:sdtContent>
      </w:sdt>
      <w:r w:rsidRPr="00AA545F">
        <w:rPr>
          <w:rFonts w:cstheme="minorHAnsi"/>
          <w:color w:val="202124"/>
          <w:shd w:val="clear" w:color="auto" w:fill="FFFFFF"/>
        </w:rPr>
        <w:t>, this is how powerful service workers can be and how useful they are. However, they are also very dangerous if in the wrong hands. To make sure that the service workers is not being used for the wrong reasons the app must be stored and served through https for the service worker to do what it is mean to, “To avoid this, you can only register service workers on pages served over HTTPS, so we know the service worker the browser receives hasn't been tampered with during its journey through the network</w:t>
      </w:r>
      <w:r w:rsidRPr="00AA545F">
        <w:rPr>
          <w:rFonts w:ascii="Arial" w:hAnsi="Arial" w:cs="Arial"/>
          <w:color w:val="202124"/>
          <w:shd w:val="clear" w:color="auto" w:fill="FFFFFF"/>
        </w:rPr>
        <w:t>”</w:t>
      </w:r>
      <w:sdt>
        <w:sdtPr>
          <w:rPr>
            <w:rFonts w:cstheme="minorHAnsi"/>
            <w:color w:val="202124"/>
            <w:shd w:val="clear" w:color="auto" w:fill="FFFFFF"/>
          </w:rPr>
          <w:id w:val="1498071617"/>
          <w:citation/>
        </w:sdtPr>
        <w:sdtEndPr/>
        <w:sdtContent>
          <w:r w:rsidRPr="00AA545F">
            <w:rPr>
              <w:rFonts w:cstheme="minorHAnsi"/>
              <w:color w:val="202124"/>
              <w:shd w:val="clear" w:color="auto" w:fill="FFFFFF"/>
            </w:rPr>
            <w:fldChar w:fldCharType="begin"/>
          </w:r>
          <w:r w:rsidRPr="00AA545F">
            <w:rPr>
              <w:rFonts w:cstheme="minorHAnsi"/>
              <w:color w:val="202124"/>
              <w:shd w:val="clear" w:color="auto" w:fill="FFFFFF"/>
            </w:rPr>
            <w:instrText xml:space="preserve">CITATION Web20 \l 2057 </w:instrText>
          </w:r>
          <w:r w:rsidRPr="00AA545F">
            <w:rPr>
              <w:rFonts w:cstheme="minorHAnsi"/>
              <w:color w:val="202124"/>
              <w:shd w:val="clear" w:color="auto" w:fill="FFFFFF"/>
            </w:rPr>
            <w:fldChar w:fldCharType="separate"/>
          </w:r>
          <w:r w:rsidR="00D80FBE" w:rsidRPr="00AA545F">
            <w:rPr>
              <w:rFonts w:cstheme="minorHAnsi"/>
              <w:noProof/>
              <w:color w:val="202124"/>
              <w:shd w:val="clear" w:color="auto" w:fill="FFFFFF"/>
            </w:rPr>
            <w:t xml:space="preserve"> [4]</w:t>
          </w:r>
          <w:r w:rsidRPr="00AA545F">
            <w:rPr>
              <w:rFonts w:cstheme="minorHAnsi"/>
              <w:color w:val="202124"/>
              <w:shd w:val="clear" w:color="auto" w:fill="FFFFFF"/>
            </w:rPr>
            <w:fldChar w:fldCharType="end"/>
          </w:r>
        </w:sdtContent>
      </w:sdt>
      <w:r w:rsidRPr="00AA545F">
        <w:rPr>
          <w:rFonts w:cstheme="minorHAnsi"/>
          <w:color w:val="202124"/>
          <w:shd w:val="clear" w:color="auto" w:fill="FFFFFF"/>
        </w:rPr>
        <w:t>.</w:t>
      </w:r>
    </w:p>
    <w:p w14:paraId="7B8EE63B" w14:textId="4FCD5E48" w:rsidR="004D177D" w:rsidRPr="00AA545F" w:rsidRDefault="00C701A9" w:rsidP="00C701A9">
      <w:pPr>
        <w:pStyle w:val="Heading2"/>
      </w:pPr>
      <w:bookmarkStart w:id="16" w:name="_Toc69835627"/>
      <w:r w:rsidRPr="00AA545F">
        <w:t>2.3 Accessibility</w:t>
      </w:r>
      <w:bookmarkEnd w:id="16"/>
    </w:p>
    <w:p w14:paraId="7028E05F" w14:textId="2088CE7B" w:rsidR="00C701A9" w:rsidRPr="00AA545F" w:rsidRDefault="00C701A9" w:rsidP="00C701A9">
      <w:r w:rsidRPr="00AA545F">
        <w:t xml:space="preserve">Accessibility is a development principle and method to allow a website or web application to be accessed and used by all users irrespective of their abilities. Accessibility in web applications is vital in allowing users with disabilities to have the same access as any other user including their experience while using any application. These features do not only benefit users with disabilities, they also have benefits for “the young, poor lighting conditions, small screens, and plane rides with laptop screens at sub-optimal angles reduce our ability to easily read and navigate” </w:t>
      </w:r>
      <w:sdt>
        <w:sdtPr>
          <w:id w:val="783002077"/>
          <w:citation/>
        </w:sdtPr>
        <w:sdtEndPr/>
        <w:sdtContent>
          <w:r w:rsidRPr="00AA545F">
            <w:fldChar w:fldCharType="begin"/>
          </w:r>
          <w:r w:rsidRPr="00AA545F">
            <w:instrText xml:space="preserve"> CITATION Joh04 \l 2057 </w:instrText>
          </w:r>
          <w:r w:rsidRPr="00AA545F">
            <w:fldChar w:fldCharType="separate"/>
          </w:r>
          <w:r w:rsidR="00D80FBE" w:rsidRPr="00AA545F">
            <w:rPr>
              <w:noProof/>
            </w:rPr>
            <w:t>[5]</w:t>
          </w:r>
          <w:r w:rsidRPr="00AA545F">
            <w:fldChar w:fldCharType="end"/>
          </w:r>
        </w:sdtContent>
      </w:sdt>
      <w:r w:rsidRPr="00AA545F">
        <w:t xml:space="preserve">. A web application which has been developed in accordance with the accessibility guidelines </w:t>
      </w:r>
      <w:sdt>
        <w:sdtPr>
          <w:id w:val="833190548"/>
          <w:citation/>
        </w:sdtPr>
        <w:sdtEndPr/>
        <w:sdtContent>
          <w:r w:rsidRPr="00AA545F">
            <w:fldChar w:fldCharType="begin"/>
          </w:r>
          <w:r w:rsidRPr="00AA545F">
            <w:instrText xml:space="preserve"> CITATION WCA20 \l 2057 </w:instrText>
          </w:r>
          <w:r w:rsidRPr="00AA545F">
            <w:fldChar w:fldCharType="separate"/>
          </w:r>
          <w:r w:rsidR="00D80FBE" w:rsidRPr="00AA545F">
            <w:rPr>
              <w:noProof/>
            </w:rPr>
            <w:t>[6]</w:t>
          </w:r>
          <w:r w:rsidRPr="00AA545F">
            <w:fldChar w:fldCharType="end"/>
          </w:r>
        </w:sdtContent>
      </w:sdt>
      <w:sdt>
        <w:sdtPr>
          <w:id w:val="74791808"/>
          <w:citation/>
        </w:sdtPr>
        <w:sdtEndPr/>
        <w:sdtContent>
          <w:r w:rsidRPr="00AA545F">
            <w:fldChar w:fldCharType="begin"/>
          </w:r>
          <w:r w:rsidRPr="00AA545F">
            <w:instrText xml:space="preserve"> CITATION WCA201 \l 2057 </w:instrText>
          </w:r>
          <w:r w:rsidRPr="00AA545F">
            <w:fldChar w:fldCharType="separate"/>
          </w:r>
          <w:r w:rsidR="00D80FBE" w:rsidRPr="00AA545F">
            <w:rPr>
              <w:noProof/>
            </w:rPr>
            <w:t xml:space="preserve"> [7]</w:t>
          </w:r>
          <w:r w:rsidRPr="00AA545F">
            <w:fldChar w:fldCharType="end"/>
          </w:r>
        </w:sdtContent>
      </w:sdt>
      <w:r w:rsidRPr="00AA545F">
        <w:t xml:space="preserve">. If the accessibility guidelines are followed correctly, they can really have a positive impact on users with “auditory, cognitive, neurological, physical, speech or visual” issues and the features will allow these </w:t>
      </w:r>
      <w:r w:rsidRPr="00AA545F">
        <w:lastRenderedPageBreak/>
        <w:t>users to “</w:t>
      </w:r>
      <w:r w:rsidRPr="00AA545F">
        <w:rPr>
          <w:rFonts w:cstheme="minorHAnsi"/>
          <w:color w:val="1D1D1D"/>
          <w:shd w:val="clear" w:color="auto" w:fill="FAFAFC"/>
        </w:rPr>
        <w:t>perceive, understand, navigate, and interact</w:t>
      </w:r>
      <w:r w:rsidRPr="00AA545F">
        <w:t>”</w:t>
      </w:r>
      <w:sdt>
        <w:sdtPr>
          <w:id w:val="1566382174"/>
          <w:citation/>
        </w:sdtPr>
        <w:sdtEndPr/>
        <w:sdtContent>
          <w:r w:rsidRPr="00AA545F">
            <w:fldChar w:fldCharType="begin"/>
          </w:r>
          <w:r w:rsidRPr="00AA545F">
            <w:instrText xml:space="preserve"> CITATION Web201 \l 2057 </w:instrText>
          </w:r>
          <w:r w:rsidRPr="00AA545F">
            <w:fldChar w:fldCharType="separate"/>
          </w:r>
          <w:r w:rsidR="00D80FBE" w:rsidRPr="00AA545F">
            <w:rPr>
              <w:noProof/>
            </w:rPr>
            <w:t xml:space="preserve"> [8]</w:t>
          </w:r>
          <w:r w:rsidRPr="00AA545F">
            <w:fldChar w:fldCharType="end"/>
          </w:r>
        </w:sdtContent>
      </w:sdt>
      <w:r w:rsidRPr="00AA545F">
        <w:t xml:space="preserve"> with the application. For the user who could be viewing the app on their mobile, if there is audio on the website, there are accessibility features such as subtitles to allow the user to watch the video and understand what they are watching if they are unable to play the audio of the video out loud. Another example of this, for people with a slow or limited network connection, this approach to designing and developing an accessible web app will allow these users to still be able to get full use and the full experience of the application. Some examples of accessibility features in web applications are “Alternative text for Images”</w:t>
      </w:r>
      <w:sdt>
        <w:sdtPr>
          <w:id w:val="970720675"/>
          <w:citation/>
        </w:sdtPr>
        <w:sdtEndPr/>
        <w:sdtContent>
          <w:r w:rsidRPr="00AA545F">
            <w:fldChar w:fldCharType="begin"/>
          </w:r>
          <w:r w:rsidRPr="00AA545F">
            <w:instrText xml:space="preserve"> CITATION Web201 \l 2057 </w:instrText>
          </w:r>
          <w:r w:rsidRPr="00AA545F">
            <w:fldChar w:fldCharType="separate"/>
          </w:r>
          <w:r w:rsidR="00D80FBE" w:rsidRPr="00AA545F">
            <w:rPr>
              <w:noProof/>
            </w:rPr>
            <w:t xml:space="preserve"> [8]</w:t>
          </w:r>
          <w:r w:rsidRPr="00AA545F">
            <w:fldChar w:fldCharType="end"/>
          </w:r>
        </w:sdtContent>
      </w:sdt>
      <w:r w:rsidRPr="00AA545F">
        <w:t>. Within the image mark-up code for an image there should be alt text. This alt text should provide information in text as to what the image on the screen is. For those people who may be blind or have visual impairments that have their browser set up to benefit them, they can have the web page read out to them and the image alt text will be read for the user to understand what is on the screen, “</w:t>
      </w:r>
      <w:r w:rsidRPr="00AA545F">
        <w:rPr>
          <w:rFonts w:cstheme="minorHAnsi"/>
          <w:color w:val="1D1D1D"/>
          <w:shd w:val="clear" w:color="auto" w:fill="FAFAFC"/>
        </w:rPr>
        <w:t>Providing a text transcript makes the audio information accessible to people who are deaf</w:t>
      </w:r>
      <w:r w:rsidRPr="00AA545F">
        <w:t>”</w:t>
      </w:r>
      <w:sdt>
        <w:sdtPr>
          <w:id w:val="17135237"/>
          <w:citation/>
        </w:sdtPr>
        <w:sdtEndPr/>
        <w:sdtContent>
          <w:r w:rsidRPr="00AA545F">
            <w:fldChar w:fldCharType="begin"/>
          </w:r>
          <w:r w:rsidRPr="00AA545F">
            <w:rPr>
              <w:lang w:val="en-US"/>
            </w:rPr>
            <w:instrText xml:space="preserve"> CITATION Web201 \l 1033 </w:instrText>
          </w:r>
          <w:r w:rsidRPr="00AA545F">
            <w:fldChar w:fldCharType="separate"/>
          </w:r>
          <w:r w:rsidR="00D80FBE" w:rsidRPr="00AA545F">
            <w:rPr>
              <w:noProof/>
              <w:lang w:val="en-US"/>
            </w:rPr>
            <w:t xml:space="preserve"> [8]</w:t>
          </w:r>
          <w:r w:rsidRPr="00AA545F">
            <w:fldChar w:fldCharType="end"/>
          </w:r>
        </w:sdtContent>
      </w:sdt>
      <w:r w:rsidRPr="00AA545F">
        <w:t xml:space="preserve">. Another accessibility feature that is very important to the navigation for a user is the ability to be able to navigate through a web app via the keyboard as some users cannot use a mouse. This feature benefits those with motor issues, however, this is not the only use of this feature. There are </w:t>
      </w:r>
      <w:r w:rsidRPr="00AA545F">
        <w:rPr>
          <w:rFonts w:ascii="Trebuchet MS" w:hAnsi="Trebuchet MS"/>
          <w:color w:val="1D1D1D"/>
          <w:shd w:val="clear" w:color="auto" w:fill="FAFAFC"/>
        </w:rPr>
        <w:t>“</w:t>
      </w:r>
      <w:hyperlink r:id="rId9" w:anchor="at" w:history="1">
        <w:r w:rsidRPr="00AA545F">
          <w:rPr>
            <w:rStyle w:val="Hyperlink"/>
            <w:rFonts w:cstheme="minorHAnsi"/>
            <w:color w:val="000000" w:themeColor="text1"/>
            <w:u w:val="none"/>
            <w:shd w:val="clear" w:color="auto" w:fill="FAFAFC"/>
          </w:rPr>
          <w:t>assistive technologies</w:t>
        </w:r>
      </w:hyperlink>
      <w:r w:rsidRPr="00AA545F">
        <w:rPr>
          <w:rFonts w:cstheme="minorHAnsi"/>
          <w:color w:val="000000" w:themeColor="text1"/>
          <w:shd w:val="clear" w:color="auto" w:fill="FAFAFC"/>
        </w:rPr>
        <w:t> that mimic the keyboard, such as speech input”</w:t>
      </w:r>
      <w:sdt>
        <w:sdtPr>
          <w:id w:val="-1811245319"/>
          <w:citation/>
        </w:sdtPr>
        <w:sdtEndPr/>
        <w:sdtContent>
          <w:r w:rsidRPr="00AA545F">
            <w:fldChar w:fldCharType="begin"/>
          </w:r>
          <w:r w:rsidRPr="00AA545F">
            <w:rPr>
              <w:lang w:val="en-US"/>
            </w:rPr>
            <w:instrText xml:space="preserve"> CITATION Web201 \l 1033 </w:instrText>
          </w:r>
          <w:r w:rsidRPr="00AA545F">
            <w:fldChar w:fldCharType="separate"/>
          </w:r>
          <w:r w:rsidR="00D80FBE" w:rsidRPr="00AA545F">
            <w:rPr>
              <w:noProof/>
              <w:lang w:val="en-US"/>
            </w:rPr>
            <w:t xml:space="preserve"> [8]</w:t>
          </w:r>
          <w:r w:rsidRPr="00AA545F">
            <w:fldChar w:fldCharType="end"/>
          </w:r>
        </w:sdtContent>
      </w:sdt>
      <w:r w:rsidRPr="00AA545F">
        <w:t xml:space="preserve">. This benefits those who might not have the ability to use a mouse nor keyboard. Overall, accessibility is an important part of the design and development of web applications currently especially with all this technology and the disposal of developers and users alike. </w:t>
      </w:r>
    </w:p>
    <w:p w14:paraId="60546308" w14:textId="751EBA62" w:rsidR="00C701A9" w:rsidRPr="00AA545F" w:rsidRDefault="00C701A9" w:rsidP="00C701A9">
      <w:r w:rsidRPr="00AA545F">
        <w:t xml:space="preserve">Accessibility in web applications has become increasingly more important if not vital in the development of any application currently. With the ease of access to the internet and smart phones more and more users now have accesses to web apps. Many users have varying abilities as well as disabilities. As previously mentioned, accessibility in apps allows users with varying disabilities to access any web app as well as use it just as any other user would be able to with the correct features implemented. “For people with disabilities, accessible technology is essential in order to provide equal access to information and interaction and equal opportunity in today's digital world” </w:t>
      </w:r>
      <w:sdt>
        <w:sdtPr>
          <w:id w:val="158284779"/>
          <w:citation/>
        </w:sdtPr>
        <w:sdtEndPr/>
        <w:sdtContent>
          <w:r w:rsidRPr="00AA545F">
            <w:fldChar w:fldCharType="begin"/>
          </w:r>
          <w:r w:rsidRPr="00AA545F">
            <w:instrText xml:space="preserve"> CITATION Sha \l 2057 </w:instrText>
          </w:r>
          <w:r w:rsidRPr="00AA545F">
            <w:fldChar w:fldCharType="separate"/>
          </w:r>
          <w:r w:rsidR="00D80FBE" w:rsidRPr="00AA545F">
            <w:rPr>
              <w:noProof/>
            </w:rPr>
            <w:t>[9]</w:t>
          </w:r>
          <w:r w:rsidRPr="00AA545F">
            <w:fldChar w:fldCharType="end"/>
          </w:r>
        </w:sdtContent>
      </w:sdt>
      <w:r w:rsidRPr="00AA545F">
        <w:t xml:space="preserve">. With smart phones allowing a user to access the internet wherever they are, accessibility also allow this to be more prominent more than ever and deal with the changing situations of a user </w:t>
      </w:r>
      <w:sdt>
        <w:sdtPr>
          <w:id w:val="-1755577374"/>
          <w:citation/>
        </w:sdtPr>
        <w:sdtEndPr/>
        <w:sdtContent>
          <w:r w:rsidRPr="00AA545F">
            <w:fldChar w:fldCharType="begin"/>
          </w:r>
          <w:r w:rsidRPr="00AA545F">
            <w:instrText xml:space="preserve"> CITATION Joh04 \l 2057 </w:instrText>
          </w:r>
          <w:r w:rsidRPr="00AA545F">
            <w:fldChar w:fldCharType="separate"/>
          </w:r>
          <w:r w:rsidR="00D80FBE" w:rsidRPr="00AA545F">
            <w:rPr>
              <w:noProof/>
            </w:rPr>
            <w:t>[5]</w:t>
          </w:r>
          <w:r w:rsidRPr="00AA545F">
            <w:fldChar w:fldCharType="end"/>
          </w:r>
        </w:sdtContent>
      </w:sdt>
      <w:r w:rsidRPr="00AA545F">
        <w:t>. When developing a web application, the accessibility features must be tested to check that they function as purposed and check that the app meets the needs of the different abilities of their users. This can be carried out by running manual tests to the application, one example of this would be rolling out the application to a selected group of users with varying abilities to see first-hand how they cope with the application. Another method of testing is automated testing which are completed using different evaluation tools that run their own tests on the application.</w:t>
      </w:r>
    </w:p>
    <w:p w14:paraId="6CD4E45D" w14:textId="268D620F" w:rsidR="00830DCE" w:rsidRPr="00AA545F" w:rsidRDefault="00830DCE" w:rsidP="00830DCE">
      <w:pPr>
        <w:pStyle w:val="Heading2"/>
      </w:pPr>
      <w:bookmarkStart w:id="17" w:name="_Toc69835628"/>
      <w:r w:rsidRPr="00AA545F">
        <w:t>2.3</w:t>
      </w:r>
      <w:r w:rsidR="001B3F00" w:rsidRPr="00AA545F">
        <w:t>.</w:t>
      </w:r>
      <w:r w:rsidRPr="00AA545F">
        <w:t>1 Manual Testing</w:t>
      </w:r>
      <w:bookmarkEnd w:id="17"/>
    </w:p>
    <w:p w14:paraId="3E49B5E7" w14:textId="767E5BF1" w:rsidR="00830DCE" w:rsidRPr="00AA545F" w:rsidRDefault="00830DCE" w:rsidP="00830DCE">
      <w:r w:rsidRPr="00AA545F">
        <w:t>Manual testing of the accessibility is just one of two different approaches that are carried out to verify the application has been developed within the guidelines and meets the requirements. There are a couple of different pros and cons of manual testing of accessibility. Some of the benefits of manual testing are that this method is “more thorough”</w:t>
      </w:r>
      <w:sdt>
        <w:sdtPr>
          <w:id w:val="-550002595"/>
          <w:citation/>
        </w:sdtPr>
        <w:sdtEndPr/>
        <w:sdtContent>
          <w:r w:rsidRPr="00AA545F">
            <w:fldChar w:fldCharType="begin"/>
          </w:r>
          <w:r w:rsidRPr="00AA545F">
            <w:instrText xml:space="preserve"> CITATION Mic20 \l 2057 </w:instrText>
          </w:r>
          <w:r w:rsidRPr="00AA545F">
            <w:fldChar w:fldCharType="separate"/>
          </w:r>
          <w:r w:rsidR="00D80FBE" w:rsidRPr="00AA545F">
            <w:rPr>
              <w:noProof/>
            </w:rPr>
            <w:t xml:space="preserve"> [10]</w:t>
          </w:r>
          <w:r w:rsidRPr="00AA545F">
            <w:fldChar w:fldCharType="end"/>
          </w:r>
        </w:sdtContent>
      </w:sdt>
      <w:r w:rsidRPr="00AA545F">
        <w:t xml:space="preserve"> and checks results against WCAG 2.1 criteria”</w:t>
      </w:r>
      <w:sdt>
        <w:sdtPr>
          <w:id w:val="-800227490"/>
          <w:citation/>
        </w:sdtPr>
        <w:sdtEndPr/>
        <w:sdtContent>
          <w:r w:rsidRPr="00AA545F">
            <w:fldChar w:fldCharType="begin"/>
          </w:r>
          <w:r w:rsidRPr="00AA545F">
            <w:instrText xml:space="preserve"> CITATION Mic20 \l 2057 </w:instrText>
          </w:r>
          <w:r w:rsidRPr="00AA545F">
            <w:fldChar w:fldCharType="separate"/>
          </w:r>
          <w:r w:rsidR="00D80FBE" w:rsidRPr="00AA545F">
            <w:rPr>
              <w:noProof/>
            </w:rPr>
            <w:t xml:space="preserve"> [10]</w:t>
          </w:r>
          <w:r w:rsidRPr="00AA545F">
            <w:fldChar w:fldCharType="end"/>
          </w:r>
        </w:sdtContent>
      </w:sdt>
      <w:r w:rsidRPr="00AA545F">
        <w:t xml:space="preserve">, due to this, manual testing results are seen as “much more reliable and trustworthy” </w:t>
      </w:r>
      <w:sdt>
        <w:sdtPr>
          <w:id w:val="-1985848608"/>
          <w:citation/>
        </w:sdtPr>
        <w:sdtEndPr/>
        <w:sdtContent>
          <w:r w:rsidRPr="00AA545F">
            <w:fldChar w:fldCharType="begin"/>
          </w:r>
          <w:r w:rsidRPr="00AA545F">
            <w:instrText xml:space="preserve"> CITATION Mic20 \l 2057 </w:instrText>
          </w:r>
          <w:r w:rsidRPr="00AA545F">
            <w:fldChar w:fldCharType="separate"/>
          </w:r>
          <w:r w:rsidR="00D80FBE" w:rsidRPr="00AA545F">
            <w:rPr>
              <w:noProof/>
            </w:rPr>
            <w:t>[10]</w:t>
          </w:r>
          <w:r w:rsidRPr="00AA545F">
            <w:fldChar w:fldCharType="end"/>
          </w:r>
        </w:sdtContent>
      </w:sdt>
      <w:r w:rsidRPr="00AA545F">
        <w:t>. The downside of this in-depth testing is that it is “more time consuming and therefore expensive compared to automated testing”, and the validity of these results come down to the “knowledge and experience of the accessibility expert who carries it out”</w:t>
      </w:r>
      <w:sdt>
        <w:sdtPr>
          <w:id w:val="-2026856674"/>
          <w:citation/>
        </w:sdtPr>
        <w:sdtEndPr/>
        <w:sdtContent>
          <w:r w:rsidRPr="00AA545F">
            <w:fldChar w:fldCharType="begin"/>
          </w:r>
          <w:r w:rsidRPr="00AA545F">
            <w:instrText xml:space="preserve"> CITATION Mic20 \l 2057 </w:instrText>
          </w:r>
          <w:r w:rsidRPr="00AA545F">
            <w:fldChar w:fldCharType="separate"/>
          </w:r>
          <w:r w:rsidR="00D80FBE" w:rsidRPr="00AA545F">
            <w:rPr>
              <w:noProof/>
            </w:rPr>
            <w:t xml:space="preserve"> [10]</w:t>
          </w:r>
          <w:r w:rsidRPr="00AA545F">
            <w:fldChar w:fldCharType="end"/>
          </w:r>
        </w:sdtContent>
      </w:sdt>
      <w:r w:rsidRPr="00AA545F">
        <w:t xml:space="preserve">. Manual testing of the accessibility of an application as previously mentioned can be carried out by having a group of users test a given application, that can get carried out by </w:t>
      </w:r>
      <w:r w:rsidRPr="00AA545F">
        <w:rPr>
          <w:rFonts w:cstheme="minorHAnsi"/>
        </w:rPr>
        <w:t>“</w:t>
      </w:r>
      <w:r w:rsidRPr="00AA545F">
        <w:rPr>
          <w:rFonts w:cstheme="minorHAnsi"/>
          <w:color w:val="1D1D1D"/>
          <w:shd w:val="clear" w:color="auto" w:fill="FAFAFC"/>
        </w:rPr>
        <w:t>getting a few people with disabilities - and depending on your target audience, older users</w:t>
      </w:r>
      <w:r w:rsidRPr="00AA545F">
        <w:rPr>
          <w:rFonts w:cstheme="minorHAnsi"/>
        </w:rPr>
        <w:t>”, “</w:t>
      </w:r>
      <w:r w:rsidRPr="00AA545F">
        <w:rPr>
          <w:rFonts w:eastAsia="Times New Roman" w:cstheme="minorHAnsi"/>
          <w:color w:val="1D1D1D"/>
          <w:lang w:eastAsia="en-GB"/>
        </w:rPr>
        <w:t xml:space="preserve">including them throughout the development </w:t>
      </w:r>
      <w:r w:rsidRPr="00AA545F">
        <w:rPr>
          <w:rFonts w:eastAsia="Times New Roman" w:cstheme="minorHAnsi"/>
          <w:color w:val="1D1D1D"/>
          <w:lang w:eastAsia="en-GB"/>
        </w:rPr>
        <w:lastRenderedPageBreak/>
        <w:t>process to complete sample tasks on prototypes so you can see how the different aspects of the design and coding could be improved”, and “</w:t>
      </w:r>
      <w:r w:rsidRPr="00AA545F">
        <w:rPr>
          <w:rFonts w:cstheme="minorHAnsi"/>
          <w:color w:val="1D1D1D"/>
          <w:shd w:val="clear" w:color="auto" w:fill="FAFAFC"/>
        </w:rPr>
        <w:t>discussing accessibility issues with them</w:t>
      </w:r>
      <w:r w:rsidRPr="00AA545F">
        <w:rPr>
          <w:rFonts w:eastAsia="Times New Roman" w:cstheme="minorHAnsi"/>
          <w:color w:val="1D1D1D"/>
          <w:lang w:eastAsia="en-GB"/>
        </w:rPr>
        <w:t xml:space="preserve">”. Following on from this, getting feedback from the users and recording it </w:t>
      </w:r>
      <w:sdt>
        <w:sdtPr>
          <w:rPr>
            <w:rFonts w:eastAsia="Times New Roman" w:cstheme="minorHAnsi"/>
            <w:color w:val="1D1D1D"/>
            <w:lang w:eastAsia="en-GB"/>
          </w:rPr>
          <w:id w:val="-1055306090"/>
          <w:citation/>
        </w:sdtPr>
        <w:sdtEndPr/>
        <w:sdtContent>
          <w:r w:rsidRPr="00AA545F">
            <w:rPr>
              <w:rFonts w:eastAsia="Times New Roman" w:cstheme="minorHAnsi"/>
              <w:color w:val="1D1D1D"/>
              <w:lang w:eastAsia="en-GB"/>
            </w:rPr>
            <w:fldChar w:fldCharType="begin"/>
          </w:r>
          <w:r w:rsidRPr="00AA545F">
            <w:rPr>
              <w:rFonts w:eastAsia="Times New Roman" w:cstheme="minorHAnsi"/>
              <w:color w:val="1D1D1D"/>
              <w:lang w:eastAsia="en-GB"/>
            </w:rPr>
            <w:instrText xml:space="preserve"> CITATION W3C20 \l 2057 </w:instrText>
          </w:r>
          <w:r w:rsidRPr="00AA545F">
            <w:rPr>
              <w:rFonts w:eastAsia="Times New Roman" w:cstheme="minorHAnsi"/>
              <w:color w:val="1D1D1D"/>
              <w:lang w:eastAsia="en-GB"/>
            </w:rPr>
            <w:fldChar w:fldCharType="separate"/>
          </w:r>
          <w:r w:rsidR="00D80FBE" w:rsidRPr="00AA545F">
            <w:rPr>
              <w:rFonts w:eastAsia="Times New Roman" w:cstheme="minorHAnsi"/>
              <w:noProof/>
              <w:color w:val="1D1D1D"/>
              <w:lang w:eastAsia="en-GB"/>
            </w:rPr>
            <w:t>[11]</w:t>
          </w:r>
          <w:r w:rsidRPr="00AA545F">
            <w:rPr>
              <w:rFonts w:eastAsia="Times New Roman" w:cstheme="minorHAnsi"/>
              <w:color w:val="1D1D1D"/>
              <w:lang w:eastAsia="en-GB"/>
            </w:rPr>
            <w:fldChar w:fldCharType="end"/>
          </w:r>
        </w:sdtContent>
      </w:sdt>
      <w:r w:rsidRPr="00AA545F">
        <w:rPr>
          <w:rFonts w:eastAsia="Times New Roman" w:cstheme="minorHAnsi"/>
          <w:color w:val="1D1D1D"/>
          <w:lang w:eastAsia="en-GB"/>
        </w:rPr>
        <w:t xml:space="preserve">. Another method to the manual testing is running specific validation tests on the code, including checking the mark-up of the code. Running a “Validate HTML” test runs through the code and checks its validity to the industry standards </w:t>
      </w:r>
      <w:sdt>
        <w:sdtPr>
          <w:rPr>
            <w:rFonts w:eastAsia="Times New Roman" w:cstheme="minorHAnsi"/>
            <w:color w:val="1D1D1D"/>
            <w:lang w:eastAsia="en-GB"/>
          </w:rPr>
          <w:id w:val="1168830237"/>
          <w:citation/>
        </w:sdtPr>
        <w:sdtEndPr/>
        <w:sdtContent>
          <w:r w:rsidRPr="00AA545F">
            <w:rPr>
              <w:rFonts w:eastAsia="Times New Roman" w:cstheme="minorHAnsi"/>
              <w:color w:val="1D1D1D"/>
              <w:lang w:eastAsia="en-GB"/>
            </w:rPr>
            <w:fldChar w:fldCharType="begin"/>
          </w:r>
          <w:r w:rsidRPr="00AA545F">
            <w:rPr>
              <w:rFonts w:eastAsia="Times New Roman" w:cstheme="minorHAnsi"/>
              <w:color w:val="1D1D1D"/>
              <w:lang w:eastAsia="en-GB"/>
            </w:rPr>
            <w:instrText xml:space="preserve"> CITATION Int15 \l 2057 </w:instrText>
          </w:r>
          <w:r w:rsidRPr="00AA545F">
            <w:rPr>
              <w:rFonts w:eastAsia="Times New Roman" w:cstheme="minorHAnsi"/>
              <w:color w:val="1D1D1D"/>
              <w:lang w:eastAsia="en-GB"/>
            </w:rPr>
            <w:fldChar w:fldCharType="separate"/>
          </w:r>
          <w:r w:rsidR="00D80FBE" w:rsidRPr="00AA545F">
            <w:rPr>
              <w:rFonts w:eastAsia="Times New Roman" w:cstheme="minorHAnsi"/>
              <w:noProof/>
              <w:color w:val="1D1D1D"/>
              <w:lang w:eastAsia="en-GB"/>
            </w:rPr>
            <w:t>[12]</w:t>
          </w:r>
          <w:r w:rsidRPr="00AA545F">
            <w:rPr>
              <w:rFonts w:eastAsia="Times New Roman" w:cstheme="minorHAnsi"/>
              <w:color w:val="1D1D1D"/>
              <w:lang w:eastAsia="en-GB"/>
            </w:rPr>
            <w:fldChar w:fldCharType="end"/>
          </w:r>
        </w:sdtContent>
      </w:sdt>
      <w:r w:rsidRPr="00AA545F">
        <w:rPr>
          <w:rFonts w:eastAsia="Times New Roman" w:cstheme="minorHAnsi"/>
          <w:color w:val="1D1D1D"/>
          <w:lang w:eastAsia="en-GB"/>
        </w:rPr>
        <w:t xml:space="preserve">. Checking the mark-up would include checking the page titles and heading tags just to begin with. The page titles can be used by “screen readers”, “used for browser bookmarks/favourites” and “shown in browser’s tabs when there are multiple web pages open” </w:t>
      </w:r>
      <w:sdt>
        <w:sdtPr>
          <w:rPr>
            <w:rFonts w:eastAsia="Times New Roman" w:cstheme="minorHAnsi"/>
            <w:color w:val="1D1D1D"/>
            <w:lang w:eastAsia="en-GB"/>
          </w:rPr>
          <w:id w:val="-1863348866"/>
          <w:citation/>
        </w:sdtPr>
        <w:sdtEndPr/>
        <w:sdtContent>
          <w:r w:rsidRPr="00AA545F">
            <w:rPr>
              <w:rFonts w:eastAsia="Times New Roman" w:cstheme="minorHAnsi"/>
              <w:color w:val="1D1D1D"/>
              <w:lang w:eastAsia="en-GB"/>
            </w:rPr>
            <w:fldChar w:fldCharType="begin"/>
          </w:r>
          <w:r w:rsidRPr="00AA545F">
            <w:rPr>
              <w:rFonts w:eastAsia="Times New Roman" w:cstheme="minorHAnsi"/>
              <w:color w:val="1D1D1D"/>
              <w:lang w:eastAsia="en-GB"/>
            </w:rPr>
            <w:instrText xml:space="preserve"> CITATION W3C201 \l 2057 </w:instrText>
          </w:r>
          <w:r w:rsidRPr="00AA545F">
            <w:rPr>
              <w:rFonts w:eastAsia="Times New Roman" w:cstheme="minorHAnsi"/>
              <w:color w:val="1D1D1D"/>
              <w:lang w:eastAsia="en-GB"/>
            </w:rPr>
            <w:fldChar w:fldCharType="separate"/>
          </w:r>
          <w:r w:rsidR="00D80FBE" w:rsidRPr="00AA545F">
            <w:rPr>
              <w:rFonts w:eastAsia="Times New Roman" w:cstheme="minorHAnsi"/>
              <w:noProof/>
              <w:color w:val="1D1D1D"/>
              <w:lang w:eastAsia="en-GB"/>
            </w:rPr>
            <w:t>[13]</w:t>
          </w:r>
          <w:r w:rsidRPr="00AA545F">
            <w:rPr>
              <w:rFonts w:eastAsia="Times New Roman" w:cstheme="minorHAnsi"/>
              <w:color w:val="1D1D1D"/>
              <w:lang w:eastAsia="en-GB"/>
            </w:rPr>
            <w:fldChar w:fldCharType="end"/>
          </w:r>
        </w:sdtContent>
      </w:sdt>
      <w:r w:rsidRPr="00AA545F">
        <w:rPr>
          <w:rFonts w:eastAsia="Times New Roman" w:cstheme="minorHAnsi"/>
          <w:color w:val="1D1D1D"/>
          <w:lang w:eastAsia="en-GB"/>
        </w:rPr>
        <w:t xml:space="preserve">. This test is carried out by looking at the title of the page tab or listening to it with a screen reader </w:t>
      </w:r>
      <w:sdt>
        <w:sdtPr>
          <w:rPr>
            <w:rFonts w:eastAsia="Times New Roman" w:cstheme="minorHAnsi"/>
            <w:color w:val="1D1D1D"/>
            <w:lang w:eastAsia="en-GB"/>
          </w:rPr>
          <w:id w:val="1184709049"/>
          <w:citation/>
        </w:sdtPr>
        <w:sdtEndPr/>
        <w:sdtContent>
          <w:r w:rsidRPr="00AA545F">
            <w:rPr>
              <w:rFonts w:eastAsia="Times New Roman" w:cstheme="minorHAnsi"/>
              <w:color w:val="1D1D1D"/>
              <w:lang w:eastAsia="en-GB"/>
            </w:rPr>
            <w:fldChar w:fldCharType="begin"/>
          </w:r>
          <w:r w:rsidRPr="00AA545F">
            <w:rPr>
              <w:rFonts w:eastAsia="Times New Roman" w:cstheme="minorHAnsi"/>
              <w:color w:val="1D1D1D"/>
              <w:lang w:eastAsia="en-GB"/>
            </w:rPr>
            <w:instrText xml:space="preserve"> CITATION W3C201 \l 2057 </w:instrText>
          </w:r>
          <w:r w:rsidRPr="00AA545F">
            <w:rPr>
              <w:rFonts w:eastAsia="Times New Roman" w:cstheme="minorHAnsi"/>
              <w:color w:val="1D1D1D"/>
              <w:lang w:eastAsia="en-GB"/>
            </w:rPr>
            <w:fldChar w:fldCharType="separate"/>
          </w:r>
          <w:r w:rsidR="00D80FBE" w:rsidRPr="00AA545F">
            <w:rPr>
              <w:rFonts w:eastAsia="Times New Roman" w:cstheme="minorHAnsi"/>
              <w:noProof/>
              <w:color w:val="1D1D1D"/>
              <w:lang w:eastAsia="en-GB"/>
            </w:rPr>
            <w:t>[13]</w:t>
          </w:r>
          <w:r w:rsidRPr="00AA545F">
            <w:rPr>
              <w:rFonts w:eastAsia="Times New Roman" w:cstheme="minorHAnsi"/>
              <w:color w:val="1D1D1D"/>
              <w:lang w:eastAsia="en-GB"/>
            </w:rPr>
            <w:fldChar w:fldCharType="end"/>
          </w:r>
        </w:sdtContent>
      </w:sdt>
      <w:r w:rsidRPr="00AA545F">
        <w:rPr>
          <w:rFonts w:eastAsia="Times New Roman" w:cstheme="minorHAnsi"/>
          <w:color w:val="1D1D1D"/>
          <w:lang w:eastAsia="en-GB"/>
        </w:rPr>
        <w:t xml:space="preserve">. Headings should also be accessible by screen readers as well as including those who cannot use a mouse. Heading tags should follow a “meaningful hierarchy” </w:t>
      </w:r>
      <w:sdt>
        <w:sdtPr>
          <w:rPr>
            <w:rFonts w:eastAsia="Times New Roman" w:cstheme="minorHAnsi"/>
            <w:color w:val="1D1D1D"/>
            <w:lang w:eastAsia="en-GB"/>
          </w:rPr>
          <w:id w:val="1529211315"/>
          <w:citation/>
        </w:sdtPr>
        <w:sdtEndPr/>
        <w:sdtContent>
          <w:r w:rsidRPr="00AA545F">
            <w:rPr>
              <w:rFonts w:eastAsia="Times New Roman" w:cstheme="minorHAnsi"/>
              <w:color w:val="1D1D1D"/>
              <w:lang w:eastAsia="en-GB"/>
            </w:rPr>
            <w:fldChar w:fldCharType="begin"/>
          </w:r>
          <w:r w:rsidRPr="00AA545F">
            <w:rPr>
              <w:rFonts w:eastAsia="Times New Roman" w:cstheme="minorHAnsi"/>
              <w:color w:val="1D1D1D"/>
              <w:lang w:eastAsia="en-GB"/>
            </w:rPr>
            <w:instrText xml:space="preserve"> CITATION W3C201 \l 2057 </w:instrText>
          </w:r>
          <w:r w:rsidRPr="00AA545F">
            <w:rPr>
              <w:rFonts w:eastAsia="Times New Roman" w:cstheme="minorHAnsi"/>
              <w:color w:val="1D1D1D"/>
              <w:lang w:eastAsia="en-GB"/>
            </w:rPr>
            <w:fldChar w:fldCharType="separate"/>
          </w:r>
          <w:r w:rsidR="00D80FBE" w:rsidRPr="00AA545F">
            <w:rPr>
              <w:rFonts w:eastAsia="Times New Roman" w:cstheme="minorHAnsi"/>
              <w:noProof/>
              <w:color w:val="1D1D1D"/>
              <w:lang w:eastAsia="en-GB"/>
            </w:rPr>
            <w:t>[13]</w:t>
          </w:r>
          <w:r w:rsidRPr="00AA545F">
            <w:rPr>
              <w:rFonts w:eastAsia="Times New Roman" w:cstheme="minorHAnsi"/>
              <w:color w:val="1D1D1D"/>
              <w:lang w:eastAsia="en-GB"/>
            </w:rPr>
            <w:fldChar w:fldCharType="end"/>
          </w:r>
        </w:sdtContent>
      </w:sdt>
      <w:r w:rsidRPr="00AA545F">
        <w:rPr>
          <w:rFonts w:eastAsia="Times New Roman" w:cstheme="minorHAnsi"/>
          <w:color w:val="1D1D1D"/>
          <w:lang w:eastAsia="en-GB"/>
        </w:rPr>
        <w:t xml:space="preserve"> beginning with h1 tags and working down. Alternate text testing is an important test in terms of content on a web page. For users using screen readers without this test and this guideline being followed would either mean the user would not know of the content on the page or if the text is incorrect, they would receive the wrong information. This is a benefit to manual testing over automated as automated cannot check the relevance of the text in accordance with the image.  A few other examples of these manual tests are the high contrast test, font testing and keyboard operation testing. </w:t>
      </w:r>
      <w:r w:rsidRPr="00AA545F">
        <w:t>These accessibility tests are usually run by “an accessibility test expert who is technically cognizant of all the accessibility compliances and nitty-gritty. This approach helps to attain end-to-end testing of any website”</w:t>
      </w:r>
      <w:sdt>
        <w:sdtPr>
          <w:id w:val="-1384476027"/>
          <w:citation/>
        </w:sdtPr>
        <w:sdtEndPr/>
        <w:sdtContent>
          <w:r w:rsidRPr="00AA545F">
            <w:fldChar w:fldCharType="begin"/>
          </w:r>
          <w:r w:rsidRPr="00AA545F">
            <w:instrText xml:space="preserve"> CITATION Int15 \l 2057 </w:instrText>
          </w:r>
          <w:r w:rsidRPr="00AA545F">
            <w:fldChar w:fldCharType="separate"/>
          </w:r>
          <w:r w:rsidR="00D80FBE" w:rsidRPr="00AA545F">
            <w:rPr>
              <w:noProof/>
            </w:rPr>
            <w:t xml:space="preserve"> [12]</w:t>
          </w:r>
          <w:r w:rsidRPr="00AA545F">
            <w:fldChar w:fldCharType="end"/>
          </w:r>
        </w:sdtContent>
      </w:sdt>
      <w:r w:rsidRPr="00AA545F">
        <w:t>.</w:t>
      </w:r>
    </w:p>
    <w:p w14:paraId="55BC1082" w14:textId="6732E523" w:rsidR="00D07C8B" w:rsidRPr="00AA545F" w:rsidRDefault="00D07C8B" w:rsidP="00D07C8B">
      <w:pPr>
        <w:pStyle w:val="Heading2"/>
      </w:pPr>
      <w:bookmarkStart w:id="18" w:name="_Toc69835629"/>
      <w:r w:rsidRPr="00AA545F">
        <w:t>2.3</w:t>
      </w:r>
      <w:r w:rsidR="001B3F00" w:rsidRPr="00AA545F">
        <w:t>.</w:t>
      </w:r>
      <w:r w:rsidRPr="00AA545F">
        <w:t>2 Automated Testing</w:t>
      </w:r>
      <w:bookmarkEnd w:id="18"/>
    </w:p>
    <w:p w14:paraId="2AD2316E" w14:textId="337DF7A7" w:rsidR="00D07C8B" w:rsidRPr="00AA545F" w:rsidRDefault="00D07C8B" w:rsidP="00D07C8B">
      <w:r w:rsidRPr="00AA545F">
        <w:t xml:space="preserve">Automated testing is the second of the two different approaches taken in testing a web application. There are many different options of software choices to carry out this testing, some of these pieces of software are as followed, “Access monitor, </w:t>
      </w:r>
      <w:proofErr w:type="spellStart"/>
      <w:r w:rsidRPr="00AA545F">
        <w:t>AChecker</w:t>
      </w:r>
      <w:proofErr w:type="spellEnd"/>
      <w:r w:rsidRPr="00AA545F">
        <w:t xml:space="preserve"> and WAVE” </w:t>
      </w:r>
      <w:sdt>
        <w:sdtPr>
          <w:id w:val="352466449"/>
          <w:citation/>
        </w:sdtPr>
        <w:sdtEndPr/>
        <w:sdtContent>
          <w:r w:rsidRPr="00AA545F">
            <w:fldChar w:fldCharType="begin"/>
          </w:r>
          <w:r w:rsidRPr="00AA545F">
            <w:instrText xml:space="preserve"> CITATION Eli \l 2057 </w:instrText>
          </w:r>
          <w:r w:rsidRPr="00AA545F">
            <w:fldChar w:fldCharType="separate"/>
          </w:r>
          <w:r w:rsidR="00D80FBE" w:rsidRPr="00AA545F">
            <w:rPr>
              <w:noProof/>
            </w:rPr>
            <w:t>[14]</w:t>
          </w:r>
          <w:r w:rsidRPr="00AA545F">
            <w:fldChar w:fldCharType="end"/>
          </w:r>
        </w:sdtContent>
      </w:sdt>
      <w:r w:rsidRPr="00AA545F">
        <w:t xml:space="preserve">. These example testers vary from being free and paid tools. Automated testing software runs “a set of scripts” that will check the content of a web application and check it against the WCAG criteria. This method does not work best just on its own and it does miss out some vital areas in a web application, or the relevance of the data it is testing. As the Journal of Web Engineering (JWE) reported in their article discussing Web usability and accessibility, “Automatic tools are therefore useful when their use complements the activity of human specialists, since they can execute repetitive evaluation tasks to inspect the application and highlight critical features that should later be inspected by evaluators” </w:t>
      </w:r>
      <w:sdt>
        <w:sdtPr>
          <w:id w:val="-566804626"/>
          <w:citation/>
        </w:sdtPr>
        <w:sdtEndPr/>
        <w:sdtContent>
          <w:r w:rsidRPr="00AA545F">
            <w:fldChar w:fldCharType="begin"/>
          </w:r>
          <w:r w:rsidRPr="00AA545F">
            <w:instrText xml:space="preserve"> CITATION Jou08 \l 2057 </w:instrText>
          </w:r>
          <w:r w:rsidRPr="00AA545F">
            <w:fldChar w:fldCharType="separate"/>
          </w:r>
          <w:r w:rsidR="00D80FBE" w:rsidRPr="00AA545F">
            <w:rPr>
              <w:noProof/>
            </w:rPr>
            <w:t>[15]</w:t>
          </w:r>
          <w:r w:rsidRPr="00AA545F">
            <w:fldChar w:fldCharType="end"/>
          </w:r>
        </w:sdtContent>
      </w:sdt>
      <w:r w:rsidRPr="00AA545F">
        <w:t xml:space="preserve">. Access Monitor creates and accessibility report with the results from the evaluation that it has made from running its scripts to evaluate the web application with it “summing up the level of accessibility achieved”. </w:t>
      </w:r>
      <w:proofErr w:type="spellStart"/>
      <w:r w:rsidRPr="00AA545F">
        <w:t>AChecker</w:t>
      </w:r>
      <w:proofErr w:type="spellEnd"/>
      <w:r w:rsidRPr="00AA545F">
        <w:t xml:space="preserve"> produces results from the tests that it runs on your application and groups the data into three separate groups, “known, likely and potential problems”</w:t>
      </w:r>
      <w:sdt>
        <w:sdtPr>
          <w:id w:val="-1152450870"/>
          <w:citation/>
        </w:sdtPr>
        <w:sdtEndPr/>
        <w:sdtContent>
          <w:r w:rsidRPr="00AA545F">
            <w:fldChar w:fldCharType="begin"/>
          </w:r>
          <w:r w:rsidRPr="00AA545F">
            <w:instrText xml:space="preserve"> CITATION Eli \l 2057 </w:instrText>
          </w:r>
          <w:r w:rsidRPr="00AA545F">
            <w:fldChar w:fldCharType="separate"/>
          </w:r>
          <w:r w:rsidR="00D80FBE" w:rsidRPr="00AA545F">
            <w:rPr>
              <w:noProof/>
            </w:rPr>
            <w:t xml:space="preserve"> [14]</w:t>
          </w:r>
          <w:r w:rsidRPr="00AA545F">
            <w:fldChar w:fldCharType="end"/>
          </w:r>
        </w:sdtContent>
      </w:sdt>
      <w:r w:rsidRPr="00AA545F">
        <w:t xml:space="preserve"> which gives you, as a developer a clear place to start from and to see where you need to begin working from to meet the accessibility criteria. The final example piece of software, WAVE, produces four different types of reports and they are as follows “errors, features and alerts, reading order and structure of the page, page display in text-only format”</w:t>
      </w:r>
      <w:sdt>
        <w:sdtPr>
          <w:id w:val="1873350128"/>
          <w:citation/>
        </w:sdtPr>
        <w:sdtEndPr/>
        <w:sdtContent>
          <w:r w:rsidRPr="00AA545F">
            <w:fldChar w:fldCharType="begin"/>
          </w:r>
          <w:r w:rsidRPr="00AA545F">
            <w:instrText xml:space="preserve"> CITATION Eli \l 2057 </w:instrText>
          </w:r>
          <w:r w:rsidRPr="00AA545F">
            <w:fldChar w:fldCharType="separate"/>
          </w:r>
          <w:r w:rsidR="00D80FBE" w:rsidRPr="00AA545F">
            <w:rPr>
              <w:noProof/>
            </w:rPr>
            <w:t xml:space="preserve"> [14]</w:t>
          </w:r>
          <w:r w:rsidRPr="00AA545F">
            <w:fldChar w:fldCharType="end"/>
          </w:r>
        </w:sdtContent>
      </w:sdt>
      <w:r w:rsidRPr="00AA545F">
        <w:t xml:space="preserve">. As there was with manual testing, there are both advantages and disadvantages to this testing approach. To begin with, Automated accessibility is fast and easy, an application can be tested with just one piece of software and check the whole application that could be “hundreds of pages” long, and “provide results in a matter of hours” </w:t>
      </w:r>
      <w:sdt>
        <w:sdtPr>
          <w:id w:val="930083028"/>
          <w:citation/>
        </w:sdtPr>
        <w:sdtEndPr/>
        <w:sdtContent>
          <w:r w:rsidRPr="00AA545F">
            <w:fldChar w:fldCharType="begin"/>
          </w:r>
          <w:r w:rsidRPr="00AA545F">
            <w:instrText xml:space="preserve"> CITATION Eli \l 2057 </w:instrText>
          </w:r>
          <w:r w:rsidRPr="00AA545F">
            <w:fldChar w:fldCharType="separate"/>
          </w:r>
          <w:r w:rsidR="00D80FBE" w:rsidRPr="00AA545F">
            <w:rPr>
              <w:noProof/>
            </w:rPr>
            <w:t>[14]</w:t>
          </w:r>
          <w:r w:rsidRPr="00AA545F">
            <w:fldChar w:fldCharType="end"/>
          </w:r>
        </w:sdtContent>
      </w:sdt>
      <w:r w:rsidRPr="00AA545F">
        <w:t xml:space="preserve">. There are also some tools that can be implemented in an IDE that will detect issues and problems early on. One of these software tools are </w:t>
      </w:r>
      <w:proofErr w:type="spellStart"/>
      <w:r w:rsidRPr="00AA545F">
        <w:t>ESLint</w:t>
      </w:r>
      <w:proofErr w:type="spellEnd"/>
      <w:r w:rsidRPr="00AA545F">
        <w:t xml:space="preserve">, this can be added to </w:t>
      </w:r>
      <w:proofErr w:type="spellStart"/>
      <w:r w:rsidRPr="00AA545F">
        <w:t>vsCode</w:t>
      </w:r>
      <w:proofErr w:type="spellEnd"/>
      <w:r w:rsidRPr="00AA545F">
        <w:t xml:space="preserve"> and will display these accessibility issues while the development is being completed. It can remind the developer to add for example alt tags to the image tags to meet the accessibility guidelines </w:t>
      </w:r>
      <w:sdt>
        <w:sdtPr>
          <w:id w:val="-1175251679"/>
          <w:citation/>
        </w:sdtPr>
        <w:sdtEndPr/>
        <w:sdtContent>
          <w:r w:rsidRPr="00AA545F">
            <w:fldChar w:fldCharType="begin"/>
          </w:r>
          <w:r w:rsidRPr="00AA545F">
            <w:instrText xml:space="preserve"> CITATION ESL20 \l 2057 </w:instrText>
          </w:r>
          <w:r w:rsidRPr="00AA545F">
            <w:fldChar w:fldCharType="separate"/>
          </w:r>
          <w:r w:rsidR="00D80FBE" w:rsidRPr="00AA545F">
            <w:rPr>
              <w:noProof/>
            </w:rPr>
            <w:t>[16]</w:t>
          </w:r>
          <w:r w:rsidRPr="00AA545F">
            <w:fldChar w:fldCharType="end"/>
          </w:r>
        </w:sdtContent>
      </w:sdt>
      <w:r w:rsidRPr="00AA545F">
        <w:t xml:space="preserve">. Some of the disadvantages to this method of testing is that automated testing tools “are not able to test websites or apps against all </w:t>
      </w:r>
      <w:r w:rsidRPr="00AA545F">
        <w:lastRenderedPageBreak/>
        <w:t xml:space="preserve">success criteria listed in WCAG”. Another example of the issues that automated testing can have is with the image tags. It will check to see if you have an alternate text tag to provide information to users who may be user screen readers as to what the image is, the automated software can only see if this tag is there not its relevance to the image itself </w:t>
      </w:r>
      <w:sdt>
        <w:sdtPr>
          <w:id w:val="652797709"/>
          <w:citation/>
        </w:sdtPr>
        <w:sdtEndPr/>
        <w:sdtContent>
          <w:r w:rsidRPr="00AA545F">
            <w:fldChar w:fldCharType="begin"/>
          </w:r>
          <w:r w:rsidRPr="00AA545F">
            <w:instrText xml:space="preserve"> CITATION Eli \l 2057 </w:instrText>
          </w:r>
          <w:r w:rsidRPr="00AA545F">
            <w:fldChar w:fldCharType="separate"/>
          </w:r>
          <w:r w:rsidR="00D80FBE" w:rsidRPr="00AA545F">
            <w:rPr>
              <w:noProof/>
            </w:rPr>
            <w:t>[14]</w:t>
          </w:r>
          <w:r w:rsidRPr="00AA545F">
            <w:fldChar w:fldCharType="end"/>
          </w:r>
        </w:sdtContent>
      </w:sdt>
      <w:r w:rsidRPr="00AA545F">
        <w:t>.</w:t>
      </w:r>
    </w:p>
    <w:p w14:paraId="3F211AB5" w14:textId="2D332C5B" w:rsidR="003065C5" w:rsidRPr="00AA545F" w:rsidRDefault="003065C5" w:rsidP="003065C5">
      <w:pPr>
        <w:pStyle w:val="Heading2"/>
      </w:pPr>
      <w:bookmarkStart w:id="19" w:name="_Toc69835630"/>
      <w:r w:rsidRPr="00AA545F">
        <w:t>2.4 Usability</w:t>
      </w:r>
      <w:bookmarkEnd w:id="19"/>
    </w:p>
    <w:p w14:paraId="1D465E9B" w14:textId="0E4EB8C7" w:rsidR="000029B0" w:rsidRPr="00AA545F" w:rsidRDefault="003065C5" w:rsidP="003065C5">
      <w:r w:rsidRPr="00AA545F">
        <w:t>Usability of a web application is just as important as accessibility, it is also a driving factor as to how successful the application will be, “Web applications are very complex and highly sophisticated software products, whose usability can greatly determine their success or failure”</w:t>
      </w:r>
      <w:sdt>
        <w:sdtPr>
          <w:id w:val="-1433730387"/>
          <w:citation/>
        </w:sdtPr>
        <w:sdtEndPr/>
        <w:sdtContent>
          <w:r w:rsidRPr="00AA545F">
            <w:fldChar w:fldCharType="begin"/>
          </w:r>
          <w:r w:rsidRPr="00AA545F">
            <w:instrText xml:space="preserve"> CITATION Mar \l 2057 </w:instrText>
          </w:r>
          <w:r w:rsidRPr="00AA545F">
            <w:fldChar w:fldCharType="separate"/>
          </w:r>
          <w:r w:rsidR="00D80FBE" w:rsidRPr="00AA545F">
            <w:rPr>
              <w:noProof/>
            </w:rPr>
            <w:t xml:space="preserve"> [17]</w:t>
          </w:r>
          <w:r w:rsidRPr="00AA545F">
            <w:fldChar w:fldCharType="end"/>
          </w:r>
        </w:sdtContent>
      </w:sdt>
      <w:r w:rsidRPr="00AA545F">
        <w:t>. This has been recognised across the industry along with the importance of testing web applications before deployment and post deployment to keep track of any issues that may arise, “much attention is currently paid to usability by industry, recognising the importance of adopting methods for usability evaluation before and after application deployment”</w:t>
      </w:r>
      <w:sdt>
        <w:sdtPr>
          <w:id w:val="-945693201"/>
          <w:citation/>
        </w:sdtPr>
        <w:sdtEndPr/>
        <w:sdtContent>
          <w:r w:rsidRPr="00AA545F">
            <w:fldChar w:fldCharType="begin"/>
          </w:r>
          <w:r w:rsidRPr="00AA545F">
            <w:instrText xml:space="preserve"> CITATION Mar \l 2057 </w:instrText>
          </w:r>
          <w:r w:rsidRPr="00AA545F">
            <w:fldChar w:fldCharType="separate"/>
          </w:r>
          <w:r w:rsidR="00D80FBE" w:rsidRPr="00AA545F">
            <w:rPr>
              <w:noProof/>
            </w:rPr>
            <w:t xml:space="preserve"> [17]</w:t>
          </w:r>
          <w:r w:rsidRPr="00AA545F">
            <w:fldChar w:fldCharType="end"/>
          </w:r>
        </w:sdtContent>
      </w:sdt>
      <w:r w:rsidRPr="00AA545F">
        <w:t>. Usability refers to the ease of use of an application. No user wants to have to spend hours of their time learning how to use and application, it needs to be straight forward to use or more importantly, the structure in place on how to navigate around the application must be straight forward and easy for the user to understand and get to grips with, “the ease with which a user can operate, prepare inputs for, and interpret outputs of a system or component”</w:t>
      </w:r>
      <w:sdt>
        <w:sdtPr>
          <w:id w:val="-1569030772"/>
          <w:citation/>
        </w:sdtPr>
        <w:sdtEndPr/>
        <w:sdtContent>
          <w:r w:rsidRPr="00AA545F">
            <w:fldChar w:fldCharType="begin"/>
          </w:r>
          <w:r w:rsidRPr="00AA545F">
            <w:instrText xml:space="preserve"> CITATION Fio \l 2057 </w:instrText>
          </w:r>
          <w:r w:rsidRPr="00AA545F">
            <w:fldChar w:fldCharType="separate"/>
          </w:r>
          <w:r w:rsidR="00D80FBE" w:rsidRPr="00AA545F">
            <w:rPr>
              <w:noProof/>
            </w:rPr>
            <w:t xml:space="preserve"> [18]</w:t>
          </w:r>
          <w:r w:rsidRPr="00AA545F">
            <w:fldChar w:fldCharType="end"/>
          </w:r>
        </w:sdtContent>
      </w:sdt>
      <w:r w:rsidRPr="00AA545F">
        <w:t>. With so many users having access to smart devices and tablets, lots of people access the internet and application via mobile devices. These devices having smaller screens which can cause visibility of the application to be affected by light or the location the user is in, the quality of internet connection can also cause and issue for users when operating the application, “The very nature of handheld devices make their programs particularly susceptible to poor usability; the smaller size, lower resolution screens, limited memory, lack of keyboard and mouse”</w:t>
      </w:r>
      <w:sdt>
        <w:sdtPr>
          <w:id w:val="69472707"/>
          <w:citation/>
        </w:sdtPr>
        <w:sdtEndPr/>
        <w:sdtContent>
          <w:r w:rsidRPr="00AA545F">
            <w:fldChar w:fldCharType="begin"/>
          </w:r>
          <w:r w:rsidRPr="00AA545F">
            <w:instrText xml:space="preserve"> CITATION Fio \l 2057 </w:instrText>
          </w:r>
          <w:r w:rsidRPr="00AA545F">
            <w:fldChar w:fldCharType="separate"/>
          </w:r>
          <w:r w:rsidR="00D80FBE" w:rsidRPr="00AA545F">
            <w:rPr>
              <w:noProof/>
            </w:rPr>
            <w:t xml:space="preserve"> [18]</w:t>
          </w:r>
          <w:r w:rsidRPr="00AA545F">
            <w:fldChar w:fldCharType="end"/>
          </w:r>
        </w:sdtContent>
      </w:sdt>
      <w:r w:rsidRPr="00AA545F">
        <w:t xml:space="preserve">. The usability of web applications can be broken down into 5 main areas of interest, “Learnability, Efficiency, Memorability, Error tolerance and prevention, Satisfaction”. These five main principles also link very closely to Human Factors which consist of, Visual Perception, Human Memory, Human Reasoning, Interface Metaphors and Affordance. Learnability refers to the application being easy to understand and learn how to use for a new user without a steep learning curve or trial and error. Efficiency refers to the system being quick to understand and allow the user to be productive after quickly learning how to use the system or application. Memorability refers to the system being easy to remember how to use so, when a user returns to the app, they can get straight into carrying out the tasks that they wish. Both learnability and memorability are closely linked with Visual Perception, Human Memory and Affordance. Visual perception will dictate how a user absorbs the information on display or decide the specific information that they look at first </w:t>
      </w:r>
      <w:sdt>
        <w:sdtPr>
          <w:id w:val="1846667872"/>
          <w:citation/>
        </w:sdtPr>
        <w:sdtEndPr/>
        <w:sdtContent>
          <w:r w:rsidRPr="00AA545F">
            <w:fldChar w:fldCharType="begin"/>
          </w:r>
          <w:r w:rsidRPr="00AA545F">
            <w:instrText xml:space="preserve"> CITATION UXD21 \l 2057 </w:instrText>
          </w:r>
          <w:r w:rsidRPr="00AA545F">
            <w:fldChar w:fldCharType="separate"/>
          </w:r>
          <w:r w:rsidR="00D80FBE" w:rsidRPr="00AA545F">
            <w:rPr>
              <w:noProof/>
            </w:rPr>
            <w:t>[19]</w:t>
          </w:r>
          <w:r w:rsidRPr="00AA545F">
            <w:fldChar w:fldCharType="end"/>
          </w:r>
        </w:sdtContent>
      </w:sdt>
      <w:r w:rsidRPr="00AA545F">
        <w:t xml:space="preserve">, while maintaining the solidarity of all elements on a page </w:t>
      </w:r>
      <w:sdt>
        <w:sdtPr>
          <w:id w:val="488454322"/>
          <w:citation/>
        </w:sdtPr>
        <w:sdtEndPr/>
        <w:sdtContent>
          <w:r w:rsidRPr="00AA545F">
            <w:fldChar w:fldCharType="begin"/>
          </w:r>
          <w:r w:rsidRPr="00AA545F">
            <w:instrText xml:space="preserve"> CITATION Int213 \l 2057 </w:instrText>
          </w:r>
          <w:r w:rsidRPr="00AA545F">
            <w:fldChar w:fldCharType="separate"/>
          </w:r>
          <w:r w:rsidR="00D80FBE" w:rsidRPr="00AA545F">
            <w:rPr>
              <w:noProof/>
            </w:rPr>
            <w:t>[20]</w:t>
          </w:r>
          <w:r w:rsidRPr="00AA545F">
            <w:fldChar w:fldCharType="end"/>
          </w:r>
        </w:sdtContent>
      </w:sdt>
      <w:r w:rsidRPr="00AA545F">
        <w:t>. This leads into the human memorability factor especially in terms of Short-Term Memory (STM) and Long-Term Memory (LTM). For an application to be efficient as well as learnable and memorable the ease of use must be taken into consideration. Users must be able to begin using the application whether for the first time or returning users with no issues or actions to be learnt. “</w:t>
      </w:r>
      <w:r w:rsidRPr="00AA545F">
        <w:rPr>
          <w:rFonts w:cstheme="minorHAnsi"/>
          <w:color w:val="000000" w:themeColor="text1"/>
        </w:rPr>
        <w:t>i</w:t>
      </w:r>
      <w:r w:rsidRPr="00AA545F">
        <w:rPr>
          <w:rFonts w:cstheme="minorHAnsi"/>
          <w:color w:val="000000" w:themeColor="text1"/>
          <w:spacing w:val="-1"/>
          <w:shd w:val="clear" w:color="auto" w:fill="FFFFFF"/>
        </w:rPr>
        <w:t xml:space="preserve">f a user has to recognise or recall something from the LTM, that takes time, cognitive load and increases error occurrence probability” </w:t>
      </w:r>
      <w:sdt>
        <w:sdtPr>
          <w:rPr>
            <w:rFonts w:cstheme="minorHAnsi"/>
            <w:color w:val="000000" w:themeColor="text1"/>
            <w:spacing w:val="-1"/>
            <w:shd w:val="clear" w:color="auto" w:fill="FFFFFF"/>
          </w:rPr>
          <w:id w:val="944108067"/>
          <w:citation/>
        </w:sdtPr>
        <w:sdtEndPr/>
        <w:sdtContent>
          <w:r w:rsidRPr="00AA545F">
            <w:rPr>
              <w:rFonts w:cstheme="minorHAnsi"/>
              <w:color w:val="000000" w:themeColor="text1"/>
              <w:spacing w:val="-1"/>
              <w:shd w:val="clear" w:color="auto" w:fill="FFFFFF"/>
            </w:rPr>
            <w:fldChar w:fldCharType="begin"/>
          </w:r>
          <w:r w:rsidRPr="00AA545F">
            <w:rPr>
              <w:rFonts w:cstheme="minorHAnsi"/>
              <w:color w:val="000000" w:themeColor="text1"/>
              <w:spacing w:val="-1"/>
              <w:shd w:val="clear" w:color="auto" w:fill="FFFFFF"/>
            </w:rPr>
            <w:instrText xml:space="preserve"> CITATION UXP21 \l 2057 </w:instrText>
          </w:r>
          <w:r w:rsidRPr="00AA545F">
            <w:rPr>
              <w:rFonts w:cstheme="minorHAnsi"/>
              <w:color w:val="000000" w:themeColor="text1"/>
              <w:spacing w:val="-1"/>
              <w:shd w:val="clear" w:color="auto" w:fill="FFFFFF"/>
            </w:rPr>
            <w:fldChar w:fldCharType="separate"/>
          </w:r>
          <w:r w:rsidR="00D80FBE" w:rsidRPr="00AA545F">
            <w:rPr>
              <w:rFonts w:cstheme="minorHAnsi"/>
              <w:noProof/>
              <w:color w:val="000000" w:themeColor="text1"/>
              <w:spacing w:val="-1"/>
              <w:shd w:val="clear" w:color="auto" w:fill="FFFFFF"/>
            </w:rPr>
            <w:t>[21]</w:t>
          </w:r>
          <w:r w:rsidRPr="00AA545F">
            <w:rPr>
              <w:rFonts w:cstheme="minorHAnsi"/>
              <w:color w:val="000000" w:themeColor="text1"/>
              <w:spacing w:val="-1"/>
              <w:shd w:val="clear" w:color="auto" w:fill="FFFFFF"/>
            </w:rPr>
            <w:fldChar w:fldCharType="end"/>
          </w:r>
        </w:sdtContent>
      </w:sdt>
      <w:r w:rsidRPr="00AA545F">
        <w:rPr>
          <w:rFonts w:cstheme="minorHAnsi"/>
          <w:color w:val="000000" w:themeColor="text1"/>
          <w:spacing w:val="-1"/>
          <w:shd w:val="clear" w:color="auto" w:fill="FFFFFF"/>
        </w:rPr>
        <w:t xml:space="preserve">. </w:t>
      </w:r>
      <w:r w:rsidRPr="00AA545F">
        <w:t xml:space="preserve">This is closely related to Interface metaphors and Affordance. Interface metaphors are features used in the implementation of apps to create a real life feel to something so that a user can create a theoretical model to understand its use </w:t>
      </w:r>
      <w:sdt>
        <w:sdtPr>
          <w:id w:val="1038165439"/>
          <w:citation/>
        </w:sdtPr>
        <w:sdtEndPr/>
        <w:sdtContent>
          <w:r w:rsidRPr="00AA545F">
            <w:fldChar w:fldCharType="begin"/>
          </w:r>
          <w:r w:rsidRPr="00AA545F">
            <w:instrText xml:space="preserve"> CITATION Ole211 \l 2057 </w:instrText>
          </w:r>
          <w:r w:rsidRPr="00AA545F">
            <w:fldChar w:fldCharType="separate"/>
          </w:r>
          <w:r w:rsidR="00D80FBE" w:rsidRPr="00AA545F">
            <w:rPr>
              <w:noProof/>
            </w:rPr>
            <w:t>[22]</w:t>
          </w:r>
          <w:r w:rsidRPr="00AA545F">
            <w:fldChar w:fldCharType="end"/>
          </w:r>
        </w:sdtContent>
      </w:sdt>
      <w:r w:rsidRPr="00AA545F">
        <w:t>, which is similar to affordance which is where a feature has a form of prompt for a user to use the select feature, whether this be a submit button or an external link. Error Tolerance and Prevention refers to the application having a low error rate so that users can only make a few mistakes while using the application. Finally, Satisfaction refers to the system being pleasant for the user to use and appealing therefor they will return to the app whereas if the app is not satisfactory the likely hood of the user returning is very small</w:t>
      </w:r>
      <w:sdt>
        <w:sdtPr>
          <w:id w:val="-1977592377"/>
          <w:citation/>
        </w:sdtPr>
        <w:sdtEndPr/>
        <w:sdtContent>
          <w:r w:rsidRPr="00AA545F">
            <w:fldChar w:fldCharType="begin"/>
          </w:r>
          <w:r w:rsidRPr="00AA545F">
            <w:instrText xml:space="preserve"> CITATION Nie20 \l 2057 </w:instrText>
          </w:r>
          <w:r w:rsidRPr="00AA545F">
            <w:fldChar w:fldCharType="separate"/>
          </w:r>
          <w:r w:rsidR="00D80FBE" w:rsidRPr="00AA545F">
            <w:rPr>
              <w:noProof/>
            </w:rPr>
            <w:t xml:space="preserve"> [23]</w:t>
          </w:r>
          <w:r w:rsidRPr="00AA545F">
            <w:fldChar w:fldCharType="end"/>
          </w:r>
        </w:sdtContent>
      </w:sdt>
      <w:r w:rsidRPr="00AA545F">
        <w:t xml:space="preserve">. An example of poor usability </w:t>
      </w:r>
      <w:r w:rsidRPr="00AA545F">
        <w:lastRenderedPageBreak/>
        <w:t>with efficiency would be the ease of use for the user. Having clear navigation for the application is very important and keeping the number of options down to a minimum makes the app more effective as it is easier for the user to learn the application and how to navigate around it. This characteristic leads into memorability. If the app is efficient and easy to use, this would mean the users will be able to remember how to navigate around the app when returning to the application. Leading on to another example, the error prevention, the application should not allow the user to be able to make many mistakes which could cause confusion or problems while using the application. During the development of the app these sorts of issues should be blocked or prevented.</w:t>
      </w:r>
    </w:p>
    <w:p w14:paraId="5D53DFF7" w14:textId="4909E361" w:rsidR="000029B0" w:rsidRPr="00AA545F" w:rsidRDefault="001B3F00" w:rsidP="001B3F00">
      <w:pPr>
        <w:pStyle w:val="Heading3"/>
      </w:pPr>
      <w:bookmarkStart w:id="20" w:name="_Toc69835631"/>
      <w:r w:rsidRPr="00AA545F">
        <w:t>2.4.1</w:t>
      </w:r>
      <w:r w:rsidR="0003733D" w:rsidRPr="00AA545F">
        <w:t xml:space="preserve"> Manual Testing</w:t>
      </w:r>
      <w:bookmarkEnd w:id="20"/>
    </w:p>
    <w:p w14:paraId="3CE7CF46" w14:textId="6AB6BC50" w:rsidR="0003733D" w:rsidRPr="00AA545F" w:rsidRDefault="0003733D" w:rsidP="0003733D">
      <w:r w:rsidRPr="00AA545F">
        <w:t>Usability testing also has two approaches. Manual testing is one of the two approaches taken by developers and companies to test their usability of the web application. One method of manual testing is User-based Evaluation. This is simply carried out by releasing the application to a group of users for them to test out the application and feedback their experience to the developers post testing, “Users are invited to do typical tasks with a product, or simply asked to explore it freely, while their behaviours are observed and recorded in order to identify design flaws that cause user errors or difficulties”</w:t>
      </w:r>
      <w:sdt>
        <w:sdtPr>
          <w:id w:val="1538933821"/>
          <w:citation/>
        </w:sdtPr>
        <w:sdtEndPr/>
        <w:sdtContent>
          <w:r w:rsidRPr="00AA545F">
            <w:fldChar w:fldCharType="begin"/>
          </w:r>
          <w:r w:rsidRPr="00AA545F">
            <w:rPr>
              <w:lang w:val="en-US"/>
            </w:rPr>
            <w:instrText xml:space="preserve"> CITATION JMC \l 1033 </w:instrText>
          </w:r>
          <w:r w:rsidRPr="00AA545F">
            <w:fldChar w:fldCharType="separate"/>
          </w:r>
          <w:r w:rsidR="00D80FBE" w:rsidRPr="00AA545F">
            <w:rPr>
              <w:noProof/>
              <w:lang w:val="en-US"/>
            </w:rPr>
            <w:t xml:space="preserve"> [24]</w:t>
          </w:r>
          <w:r w:rsidRPr="00AA545F">
            <w:fldChar w:fldCharType="end"/>
          </w:r>
        </w:sdtContent>
      </w:sdt>
      <w:r w:rsidRPr="00AA545F">
        <w:t>. Some examples of the sort of tests that are carried out is the duration taken by users to complete tasks that have been set, the measurement of tasks completed successfully and finally the number of errors the user has while using the application, “During these observations, the time required to complete a task, task-completion rates, and number and types of errors, are recorded”</w:t>
      </w:r>
      <w:sdt>
        <w:sdtPr>
          <w:id w:val="-900140097"/>
          <w:citation/>
        </w:sdtPr>
        <w:sdtEndPr/>
        <w:sdtContent>
          <w:r w:rsidRPr="00AA545F">
            <w:fldChar w:fldCharType="begin"/>
          </w:r>
          <w:r w:rsidRPr="00AA545F">
            <w:rPr>
              <w:lang w:val="en-US"/>
            </w:rPr>
            <w:instrText xml:space="preserve"> CITATION JMC \l 1033 </w:instrText>
          </w:r>
          <w:r w:rsidRPr="00AA545F">
            <w:fldChar w:fldCharType="separate"/>
          </w:r>
          <w:r w:rsidR="00D80FBE" w:rsidRPr="00AA545F">
            <w:rPr>
              <w:noProof/>
              <w:lang w:val="en-US"/>
            </w:rPr>
            <w:t xml:space="preserve"> [24]</w:t>
          </w:r>
          <w:r w:rsidRPr="00AA545F">
            <w:fldChar w:fldCharType="end"/>
          </w:r>
        </w:sdtContent>
      </w:sdt>
      <w:r w:rsidRPr="00AA545F">
        <w:t>. This type of testing is usually carried out in a Laboratory where the scenario the users are in are controlled environment. With the users being in a lab for this testing this allows the test teams to ask users specific questions about their issues, “In order to get a better understanding of wrong moves the participants made when executing specific tasks, we talked with them about the difficulties they encountered during the test”</w:t>
      </w:r>
      <w:sdt>
        <w:sdtPr>
          <w:id w:val="-3213061"/>
          <w:citation/>
        </w:sdtPr>
        <w:sdtEndPr/>
        <w:sdtContent>
          <w:r w:rsidRPr="00AA545F">
            <w:fldChar w:fldCharType="begin"/>
          </w:r>
          <w:r w:rsidRPr="00AA545F">
            <w:rPr>
              <w:lang w:val="en-US"/>
            </w:rPr>
            <w:instrText xml:space="preserve"> CITATION Xia \l 1033 </w:instrText>
          </w:r>
          <w:r w:rsidRPr="00AA545F">
            <w:fldChar w:fldCharType="separate"/>
          </w:r>
          <w:r w:rsidR="00D80FBE" w:rsidRPr="00AA545F">
            <w:rPr>
              <w:noProof/>
              <w:lang w:val="en-US"/>
            </w:rPr>
            <w:t xml:space="preserve"> [25]</w:t>
          </w:r>
          <w:r w:rsidRPr="00AA545F">
            <w:fldChar w:fldCharType="end"/>
          </w:r>
        </w:sdtContent>
      </w:sdt>
      <w:r w:rsidRPr="00AA545F">
        <w:t xml:space="preserve">. The same test can be carried out remotely where the users are not in the same location. There are two different evaluation methods to “synchronous and asynchronous” </w:t>
      </w:r>
      <w:sdt>
        <w:sdtPr>
          <w:id w:val="1172147590"/>
          <w:citation/>
        </w:sdtPr>
        <w:sdtEndPr/>
        <w:sdtContent>
          <w:r w:rsidRPr="00AA545F">
            <w:fldChar w:fldCharType="begin"/>
          </w:r>
          <w:r w:rsidRPr="00AA545F">
            <w:rPr>
              <w:lang w:val="en-US"/>
            </w:rPr>
            <w:instrText xml:space="preserve"> CITATION JMC \l 1033 </w:instrText>
          </w:r>
          <w:r w:rsidRPr="00AA545F">
            <w:fldChar w:fldCharType="separate"/>
          </w:r>
          <w:r w:rsidR="00D80FBE" w:rsidRPr="00AA545F">
            <w:rPr>
              <w:noProof/>
              <w:lang w:val="en-US"/>
            </w:rPr>
            <w:t>[24]</w:t>
          </w:r>
          <w:r w:rsidRPr="00AA545F">
            <w:fldChar w:fldCharType="end"/>
          </w:r>
        </w:sdtContent>
      </w:sdt>
      <w:r w:rsidRPr="00AA545F">
        <w:t xml:space="preserve">. The synchronous approach is that carried out in the laboratory user testing where are the asynchronous is the method used when doing remote testing as the testers do not have access to the data from the users in real time, which they would have in the lab. There are positives and negatives from using this method of testing. An advantage of this testing is that you can really get an idea of the overall look of the application and if it is aesthetically pleasing to users, </w:t>
      </w:r>
      <w:r w:rsidRPr="00AA545F">
        <w:rPr>
          <w:rFonts w:cstheme="minorHAnsi"/>
        </w:rPr>
        <w:t>“</w:t>
      </w:r>
      <w:r w:rsidRPr="00AA545F">
        <w:rPr>
          <w:rFonts w:cstheme="minorHAnsi"/>
          <w:color w:val="000000"/>
          <w:shd w:val="clear" w:color="auto" w:fill="FFFFFF"/>
        </w:rPr>
        <w:t>Manual testing helps to identify issues related to the look and feel of the application</w:t>
      </w:r>
      <w:r w:rsidRPr="00AA545F">
        <w:rPr>
          <w:rFonts w:cstheme="minorHAnsi"/>
        </w:rPr>
        <w:t xml:space="preserve">” </w:t>
      </w:r>
      <w:sdt>
        <w:sdtPr>
          <w:rPr>
            <w:rFonts w:cstheme="minorHAnsi"/>
          </w:rPr>
          <w:id w:val="-615914786"/>
          <w:citation/>
        </w:sdtPr>
        <w:sdtEndPr/>
        <w:sdtContent>
          <w:r w:rsidRPr="00AA545F">
            <w:rPr>
              <w:rFonts w:cstheme="minorHAnsi"/>
            </w:rPr>
            <w:fldChar w:fldCharType="begin"/>
          </w:r>
          <w:r w:rsidRPr="00AA545F">
            <w:rPr>
              <w:rFonts w:cstheme="minorHAnsi"/>
              <w:lang w:val="en-US"/>
            </w:rPr>
            <w:instrText xml:space="preserve"> CITATION Kro20 \l 1033 </w:instrText>
          </w:r>
          <w:r w:rsidRPr="00AA545F">
            <w:rPr>
              <w:rFonts w:cstheme="minorHAnsi"/>
            </w:rPr>
            <w:fldChar w:fldCharType="separate"/>
          </w:r>
          <w:r w:rsidR="00D80FBE" w:rsidRPr="00AA545F">
            <w:rPr>
              <w:rFonts w:cstheme="minorHAnsi"/>
              <w:noProof/>
              <w:lang w:val="en-US"/>
            </w:rPr>
            <w:t>[26]</w:t>
          </w:r>
          <w:r w:rsidRPr="00AA545F">
            <w:rPr>
              <w:rFonts w:cstheme="minorHAnsi"/>
            </w:rPr>
            <w:fldChar w:fldCharType="end"/>
          </w:r>
        </w:sdtContent>
      </w:sdt>
      <w:r w:rsidRPr="00AA545F">
        <w:rPr>
          <w:rFonts w:cstheme="minorHAnsi"/>
        </w:rPr>
        <w:t>. Manual testing is easily adapted and “</w:t>
      </w:r>
      <w:r w:rsidRPr="00AA545F">
        <w:rPr>
          <w:rFonts w:cstheme="minorHAnsi"/>
          <w:color w:val="000000"/>
          <w:shd w:val="clear" w:color="auto" w:fill="FFFFFF"/>
        </w:rPr>
        <w:t>well-suited in the case when you are making a lot of unplanned changes</w:t>
      </w:r>
      <w:r w:rsidRPr="00AA545F">
        <w:rPr>
          <w:rFonts w:cstheme="minorHAnsi"/>
        </w:rPr>
        <w:t xml:space="preserve">” </w:t>
      </w:r>
      <w:sdt>
        <w:sdtPr>
          <w:rPr>
            <w:rFonts w:cstheme="minorHAnsi"/>
          </w:rPr>
          <w:id w:val="616183850"/>
          <w:citation/>
        </w:sdtPr>
        <w:sdtEndPr/>
        <w:sdtContent>
          <w:r w:rsidRPr="00AA545F">
            <w:rPr>
              <w:rFonts w:cstheme="minorHAnsi"/>
            </w:rPr>
            <w:fldChar w:fldCharType="begin"/>
          </w:r>
          <w:r w:rsidRPr="00AA545F">
            <w:rPr>
              <w:rFonts w:cstheme="minorHAnsi"/>
              <w:lang w:val="en-US"/>
            </w:rPr>
            <w:instrText xml:space="preserve"> CITATION Kro20 \l 1033 </w:instrText>
          </w:r>
          <w:r w:rsidRPr="00AA545F">
            <w:rPr>
              <w:rFonts w:cstheme="minorHAnsi"/>
            </w:rPr>
            <w:fldChar w:fldCharType="separate"/>
          </w:r>
          <w:r w:rsidR="00D80FBE" w:rsidRPr="00AA545F">
            <w:rPr>
              <w:rFonts w:cstheme="minorHAnsi"/>
              <w:noProof/>
              <w:lang w:val="en-US"/>
            </w:rPr>
            <w:t>[26]</w:t>
          </w:r>
          <w:r w:rsidRPr="00AA545F">
            <w:rPr>
              <w:rFonts w:cstheme="minorHAnsi"/>
            </w:rPr>
            <w:fldChar w:fldCharType="end"/>
          </w:r>
        </w:sdtContent>
      </w:sdt>
      <w:r w:rsidRPr="00AA545F">
        <w:rPr>
          <w:rFonts w:cstheme="minorHAnsi"/>
        </w:rPr>
        <w:t xml:space="preserve"> to the web app. There are some issues with manual testing, some features of usability are challenging to test or in some cases manual testing might not be an option at all, “</w:t>
      </w:r>
      <w:r w:rsidRPr="00AA545F">
        <w:rPr>
          <w:rFonts w:cstheme="minorHAnsi"/>
          <w:color w:val="000000"/>
          <w:shd w:val="clear" w:color="auto" w:fill="FFFFFF"/>
        </w:rPr>
        <w:t>Some tests are difficult or almost not testable manually. E.g. performance tests</w:t>
      </w:r>
      <w:r w:rsidRPr="00AA545F">
        <w:rPr>
          <w:rFonts w:cstheme="minorHAnsi"/>
        </w:rPr>
        <w:t>”. Regarding the laboratory user testing, this can be a time-consuming process and the users must be selected, tests planned, and evaluations of each user’s experience must be discussed before changes can be implemented, “</w:t>
      </w:r>
      <w:r w:rsidRPr="00AA545F">
        <w:rPr>
          <w:rFonts w:cstheme="minorHAnsi"/>
          <w:color w:val="000000"/>
          <w:shd w:val="clear" w:color="auto" w:fill="FFFFFF"/>
        </w:rPr>
        <w:t>Could be a time-consuming activity, especially when re-executing regression tests multiple times</w:t>
      </w:r>
      <w:r w:rsidRPr="00AA545F">
        <w:rPr>
          <w:rFonts w:cstheme="minorHAnsi"/>
        </w:rPr>
        <w:t xml:space="preserve">”. Overall, manual testing is very thorough and is the best way to see how users interact with the application first-hand. </w:t>
      </w:r>
    </w:p>
    <w:p w14:paraId="1B64CD44" w14:textId="26FD2F3F" w:rsidR="0003733D" w:rsidRPr="00AA545F" w:rsidRDefault="0003733D" w:rsidP="0003733D">
      <w:pPr>
        <w:pStyle w:val="Heading3"/>
      </w:pPr>
      <w:bookmarkStart w:id="21" w:name="_Toc69835632"/>
      <w:r w:rsidRPr="00AA545F">
        <w:t>2.4.2 Automated Testing</w:t>
      </w:r>
      <w:bookmarkEnd w:id="21"/>
    </w:p>
    <w:p w14:paraId="76226A2C" w14:textId="5C100FC4" w:rsidR="006C227D" w:rsidRPr="00AA545F" w:rsidRDefault="0003733D" w:rsidP="00005CA1">
      <w:r w:rsidRPr="00AA545F">
        <w:t xml:space="preserve">There are many different automated accessibility testing tools to support developers and testing teams in their testing of a web application. There automated tools have been tipped as the most efficient way to carry out testing on an application, “Automatic tools have been suggested as the most efficient means to treat repetitive evaluation tasks” </w:t>
      </w:r>
      <w:sdt>
        <w:sdtPr>
          <w:id w:val="-1925187479"/>
          <w:citation/>
        </w:sdtPr>
        <w:sdtEndPr/>
        <w:sdtContent>
          <w:r w:rsidRPr="00AA545F">
            <w:fldChar w:fldCharType="begin"/>
          </w:r>
          <w:r w:rsidRPr="00AA545F">
            <w:instrText xml:space="preserve"> CITATION Jou08 \l 2057 </w:instrText>
          </w:r>
          <w:r w:rsidRPr="00AA545F">
            <w:fldChar w:fldCharType="separate"/>
          </w:r>
          <w:r w:rsidR="00D80FBE" w:rsidRPr="00AA545F">
            <w:rPr>
              <w:noProof/>
            </w:rPr>
            <w:t>[15]</w:t>
          </w:r>
          <w:r w:rsidRPr="00AA545F">
            <w:fldChar w:fldCharType="end"/>
          </w:r>
        </w:sdtContent>
      </w:sdt>
      <w:r w:rsidRPr="00AA545F">
        <w:t xml:space="preserve">. From using these automated tools not as much human interaction and resources are required as there is with manual testing. The </w:t>
      </w:r>
      <w:r w:rsidRPr="00AA545F">
        <w:lastRenderedPageBreak/>
        <w:t xml:space="preserve">automated usability tools test the look and feel of the application. They essentially work on what the user will see. Working at this layer of the application the tools main aim is to look for all problems that a user may have, “they operate predominantly at the presentation layer, with the aim of discovering problems” </w:t>
      </w:r>
      <w:sdt>
        <w:sdtPr>
          <w:id w:val="238454543"/>
          <w:citation/>
        </w:sdtPr>
        <w:sdtEndPr/>
        <w:sdtContent>
          <w:r w:rsidRPr="00AA545F">
            <w:fldChar w:fldCharType="begin"/>
          </w:r>
          <w:r w:rsidRPr="00AA545F">
            <w:instrText xml:space="preserve"> CITATION Jou08 \l 2057 </w:instrText>
          </w:r>
          <w:r w:rsidRPr="00AA545F">
            <w:fldChar w:fldCharType="separate"/>
          </w:r>
          <w:r w:rsidR="00D80FBE" w:rsidRPr="00AA545F">
            <w:rPr>
              <w:noProof/>
            </w:rPr>
            <w:t>[15]</w:t>
          </w:r>
          <w:r w:rsidRPr="00AA545F">
            <w:fldChar w:fldCharType="end"/>
          </w:r>
        </w:sdtContent>
      </w:sdt>
      <w:r w:rsidRPr="00AA545F">
        <w:t>. These tools will look at the presentation of the page and its consistency in terms of the colours that have been used and the layout of content. The navigation of the site is also tested through these tools by checking the “link labels and colour consistency”. Another automated software tool that can be used assists in a manual testing method to make it more efficient. “Automatic capture techniques”</w:t>
      </w:r>
      <w:sdt>
        <w:sdtPr>
          <w:id w:val="-40375262"/>
          <w:citation/>
        </w:sdtPr>
        <w:sdtEndPr/>
        <w:sdtContent>
          <w:r w:rsidRPr="00AA545F">
            <w:fldChar w:fldCharType="begin"/>
          </w:r>
          <w:r w:rsidRPr="00AA545F">
            <w:rPr>
              <w:lang w:val="en-US"/>
            </w:rPr>
            <w:instrText xml:space="preserve"> CITATION Mel00 \l 1033 </w:instrText>
          </w:r>
          <w:r w:rsidRPr="00AA545F">
            <w:fldChar w:fldCharType="separate"/>
          </w:r>
          <w:r w:rsidR="00D80FBE" w:rsidRPr="00AA545F">
            <w:rPr>
              <w:noProof/>
              <w:lang w:val="en-US"/>
            </w:rPr>
            <w:t xml:space="preserve"> [27]</w:t>
          </w:r>
          <w:r w:rsidRPr="00AA545F">
            <w:fldChar w:fldCharType="end"/>
          </w:r>
        </w:sdtContent>
      </w:sdt>
      <w:r w:rsidRPr="00AA545F">
        <w:t xml:space="preserve"> to make the user testing more efficient as an evaluator no longer needs to manually take note of a user’s process of using the app. These tools log events and “automatically filters and classifies them into meaningful actions”</w:t>
      </w:r>
      <w:sdt>
        <w:sdtPr>
          <w:id w:val="966164115"/>
          <w:citation/>
        </w:sdtPr>
        <w:sdtEndPr/>
        <w:sdtContent>
          <w:r w:rsidRPr="00AA545F">
            <w:fldChar w:fldCharType="begin"/>
          </w:r>
          <w:r w:rsidRPr="00AA545F">
            <w:rPr>
              <w:lang w:val="en-US"/>
            </w:rPr>
            <w:instrText xml:space="preserve"> CITATION Mel00 \l 1033 </w:instrText>
          </w:r>
          <w:r w:rsidRPr="00AA545F">
            <w:fldChar w:fldCharType="separate"/>
          </w:r>
          <w:r w:rsidR="00D80FBE" w:rsidRPr="00AA545F">
            <w:rPr>
              <w:noProof/>
              <w:lang w:val="en-US"/>
            </w:rPr>
            <w:t xml:space="preserve"> [27]</w:t>
          </w:r>
          <w:r w:rsidRPr="00AA545F">
            <w:fldChar w:fldCharType="end"/>
          </w:r>
        </w:sdtContent>
      </w:sdt>
      <w:r w:rsidRPr="00AA545F">
        <w:t>. There are pros and cons to this method of testing. In regard to the automated capture of the user testing, this approach means the chance for human error is small as the amount of inputs from a human is decreased, once scripts have been created they can just run which requires “less time and resources”</w:t>
      </w:r>
      <w:sdt>
        <w:sdtPr>
          <w:id w:val="805432850"/>
          <w:citation/>
        </w:sdtPr>
        <w:sdtEndPr/>
        <w:sdtContent>
          <w:r w:rsidRPr="00AA545F">
            <w:fldChar w:fldCharType="begin"/>
          </w:r>
          <w:r w:rsidRPr="00AA545F">
            <w:rPr>
              <w:lang w:val="en-US"/>
            </w:rPr>
            <w:instrText xml:space="preserve"> CITATION Mel00 \l 1033 </w:instrText>
          </w:r>
          <w:r w:rsidRPr="00AA545F">
            <w:fldChar w:fldCharType="separate"/>
          </w:r>
          <w:r w:rsidR="00D80FBE" w:rsidRPr="00AA545F">
            <w:rPr>
              <w:noProof/>
              <w:lang w:val="en-US"/>
            </w:rPr>
            <w:t xml:space="preserve"> [27]</w:t>
          </w:r>
          <w:r w:rsidRPr="00AA545F">
            <w:fldChar w:fldCharType="end"/>
          </w:r>
        </w:sdtContent>
      </w:sdt>
      <w:r w:rsidRPr="00AA545F">
        <w:t xml:space="preserve"> which in turn also leads to “consistent test runs” and return reliable results</w:t>
      </w:r>
      <w:sdt>
        <w:sdtPr>
          <w:id w:val="-1496875379"/>
          <w:citation/>
        </w:sdtPr>
        <w:sdtEndPr/>
        <w:sdtContent>
          <w:r w:rsidRPr="00AA545F">
            <w:fldChar w:fldCharType="begin"/>
          </w:r>
          <w:r w:rsidRPr="00AA545F">
            <w:rPr>
              <w:lang w:val="en-US"/>
            </w:rPr>
            <w:instrText xml:space="preserve"> CITATION Mel00 \l 1033 </w:instrText>
          </w:r>
          <w:r w:rsidRPr="00AA545F">
            <w:fldChar w:fldCharType="separate"/>
          </w:r>
          <w:r w:rsidR="00D80FBE" w:rsidRPr="00AA545F">
            <w:rPr>
              <w:noProof/>
              <w:lang w:val="en-US"/>
            </w:rPr>
            <w:t xml:space="preserve"> [27]</w:t>
          </w:r>
          <w:r w:rsidRPr="00AA545F">
            <w:fldChar w:fldCharType="end"/>
          </w:r>
        </w:sdtContent>
      </w:sdt>
      <w:r w:rsidRPr="00AA545F">
        <w:t>. This does however mean that the initial costs of setting up automated testing software is very high as the software itself can be very expensive, which also leads to “underestimated maintenance costs”</w:t>
      </w:r>
      <w:sdt>
        <w:sdtPr>
          <w:id w:val="1910580550"/>
          <w:citation/>
        </w:sdtPr>
        <w:sdtEndPr/>
        <w:sdtContent>
          <w:r w:rsidRPr="00AA545F">
            <w:fldChar w:fldCharType="begin"/>
          </w:r>
          <w:r w:rsidRPr="00AA545F">
            <w:rPr>
              <w:lang w:val="en-US"/>
            </w:rPr>
            <w:instrText xml:space="preserve"> CITATION Mel00 \l 1033 </w:instrText>
          </w:r>
          <w:r w:rsidRPr="00AA545F">
            <w:fldChar w:fldCharType="separate"/>
          </w:r>
          <w:r w:rsidR="00D80FBE" w:rsidRPr="00AA545F">
            <w:rPr>
              <w:noProof/>
              <w:lang w:val="en-US"/>
            </w:rPr>
            <w:t xml:space="preserve"> [27]</w:t>
          </w:r>
          <w:r w:rsidRPr="00AA545F">
            <w:fldChar w:fldCharType="end"/>
          </w:r>
        </w:sdtContent>
      </w:sdt>
      <w:r w:rsidRPr="00AA545F">
        <w:t xml:space="preserve">. With the scripts that are used themselves there is a fine balance between the script being too complex to maintain, “too detailed scripts will become unmaintainable” and scripts that are “to vague” will not serve the purpose that they were created for. This is also a limiting factor to this method as the scripts will only perform the tasks that are set out in them and to be changed or adapted, they must be re-programmed whereas a human could just adjust on the go </w:t>
      </w:r>
      <w:sdt>
        <w:sdtPr>
          <w:id w:val="575395662"/>
          <w:citation/>
        </w:sdtPr>
        <w:sdtEndPr/>
        <w:sdtContent>
          <w:r w:rsidRPr="00AA545F">
            <w:fldChar w:fldCharType="begin"/>
          </w:r>
          <w:r w:rsidRPr="00AA545F">
            <w:rPr>
              <w:lang w:val="en-US"/>
            </w:rPr>
            <w:instrText xml:space="preserve"> CITATION Mel00 \l 1033 </w:instrText>
          </w:r>
          <w:r w:rsidRPr="00AA545F">
            <w:fldChar w:fldCharType="separate"/>
          </w:r>
          <w:r w:rsidR="00D80FBE" w:rsidRPr="00AA545F">
            <w:rPr>
              <w:noProof/>
              <w:lang w:val="en-US"/>
            </w:rPr>
            <w:t>[27]</w:t>
          </w:r>
          <w:r w:rsidRPr="00AA545F">
            <w:fldChar w:fldCharType="end"/>
          </w:r>
        </w:sdtContent>
      </w:sdt>
      <w:r w:rsidRPr="00AA545F">
        <w:t>. Automated testing overall, is a great way of making manual testing more efficient but on its own would not be sufficient.</w:t>
      </w:r>
    </w:p>
    <w:p w14:paraId="1B8CB1D4" w14:textId="26B909E4" w:rsidR="006C227D" w:rsidRPr="00AA545F" w:rsidRDefault="00FF5196" w:rsidP="00FF5196">
      <w:pPr>
        <w:pStyle w:val="Heading1"/>
      </w:pPr>
      <w:bookmarkStart w:id="22" w:name="_Toc69835633"/>
      <w:r>
        <w:t xml:space="preserve">3.0 </w:t>
      </w:r>
      <w:r w:rsidR="006C227D" w:rsidRPr="00AA545F">
        <w:t>Research and Development Methodology</w:t>
      </w:r>
      <w:bookmarkEnd w:id="22"/>
    </w:p>
    <w:p w14:paraId="75D3DADC" w14:textId="5056C4F1" w:rsidR="0048724D" w:rsidRPr="00AA545F" w:rsidRDefault="0048724D" w:rsidP="0048724D">
      <w:pPr>
        <w:pStyle w:val="Heading2"/>
      </w:pPr>
      <w:bookmarkStart w:id="23" w:name="_Toc69835634"/>
      <w:r w:rsidRPr="00AA545F">
        <w:t>3.1 Philosophy</w:t>
      </w:r>
      <w:bookmarkEnd w:id="23"/>
    </w:p>
    <w:p w14:paraId="782C20DA" w14:textId="58BC7733" w:rsidR="0002563B" w:rsidRPr="00AA545F" w:rsidRDefault="0002563B" w:rsidP="0002563B">
      <w:r w:rsidRPr="00AA545F">
        <w:t>Th</w:t>
      </w:r>
      <w:r w:rsidR="00925A36" w:rsidRPr="00AA545F">
        <w:t>e</w:t>
      </w:r>
      <w:r w:rsidRPr="00AA545F">
        <w:t xml:space="preserve"> philosophy</w:t>
      </w:r>
      <w:r w:rsidR="00925A36" w:rsidRPr="00AA545F">
        <w:t xml:space="preserve"> chosen for this project, a positivist philosophy,</w:t>
      </w:r>
      <w:r w:rsidRPr="00AA545F">
        <w:t xml:space="preserve"> adheres to the approach where the facts taken from observations limiting the researcher to only data collection, while making all judgments from the data objective. The writer chose this as the best option as taking the facts directly from the tests run and making the assumptions from the test based on facts was the best option as these opinions can vary from user to user, whereas the straight facts from the test will produce reliable results on each feature implemented or not implemented </w:t>
      </w:r>
      <w:sdt>
        <w:sdtPr>
          <w:id w:val="-1175105449"/>
          <w:citation/>
        </w:sdtPr>
        <w:sdtEndPr/>
        <w:sdtContent>
          <w:r w:rsidRPr="00AA545F">
            <w:fldChar w:fldCharType="begin"/>
          </w:r>
          <w:r w:rsidRPr="00AA545F">
            <w:instrText xml:space="preserve"> CITATION Bri21 \l 2057 </w:instrText>
          </w:r>
          <w:r w:rsidRPr="00AA545F">
            <w:fldChar w:fldCharType="separate"/>
          </w:r>
          <w:r w:rsidR="00D80FBE" w:rsidRPr="00AA545F">
            <w:rPr>
              <w:noProof/>
            </w:rPr>
            <w:t>[28]</w:t>
          </w:r>
          <w:r w:rsidRPr="00AA545F">
            <w:fldChar w:fldCharType="end"/>
          </w:r>
        </w:sdtContent>
      </w:sdt>
      <w:r w:rsidRPr="00AA545F">
        <w:t xml:space="preserve"> </w:t>
      </w:r>
      <w:sdt>
        <w:sdtPr>
          <w:id w:val="-2086601502"/>
          <w:citation/>
        </w:sdtPr>
        <w:sdtEndPr/>
        <w:sdtContent>
          <w:r w:rsidRPr="00AA545F">
            <w:fldChar w:fldCharType="begin"/>
          </w:r>
          <w:r w:rsidRPr="00AA545F">
            <w:instrText xml:space="preserve"> CITATION Sad \l 2057 </w:instrText>
          </w:r>
          <w:r w:rsidRPr="00AA545F">
            <w:fldChar w:fldCharType="separate"/>
          </w:r>
          <w:r w:rsidR="00D80FBE" w:rsidRPr="00AA545F">
            <w:rPr>
              <w:noProof/>
            </w:rPr>
            <w:t>[29]</w:t>
          </w:r>
          <w:r w:rsidRPr="00AA545F">
            <w:fldChar w:fldCharType="end"/>
          </w:r>
        </w:sdtContent>
      </w:sdt>
      <w:r w:rsidRPr="00AA545F">
        <w:t xml:space="preserve"> </w:t>
      </w:r>
      <w:sdt>
        <w:sdtPr>
          <w:id w:val="-776489538"/>
          <w:citation/>
        </w:sdtPr>
        <w:sdtEndPr/>
        <w:sdtContent>
          <w:r w:rsidRPr="00AA545F">
            <w:fldChar w:fldCharType="begin"/>
          </w:r>
          <w:r w:rsidRPr="00AA545F">
            <w:instrText xml:space="preserve"> CITATION Bus21 \l 2057 </w:instrText>
          </w:r>
          <w:r w:rsidRPr="00AA545F">
            <w:fldChar w:fldCharType="separate"/>
          </w:r>
          <w:r w:rsidR="00D80FBE" w:rsidRPr="00AA545F">
            <w:rPr>
              <w:noProof/>
            </w:rPr>
            <w:t>[30]</w:t>
          </w:r>
          <w:r w:rsidRPr="00AA545F">
            <w:fldChar w:fldCharType="end"/>
          </w:r>
        </w:sdtContent>
      </w:sdt>
      <w:r w:rsidRPr="00AA545F">
        <w:t>.</w:t>
      </w:r>
    </w:p>
    <w:p w14:paraId="66698476" w14:textId="0635FCC5" w:rsidR="00925A36" w:rsidRPr="00AA545F" w:rsidRDefault="00925A36" w:rsidP="00925A36">
      <w:r w:rsidRPr="00AA545F">
        <w:t>The observations will vary from the accessibility and usability user tests that will be completed. The users will have to complete a set of tasks while the author monitors how they complete their tasks, while noting any challenges they have. This test will be repeated for both applications, firstly the non-refined app for usability and accessibility before moving onto the refined progressive web application. The user group will vary in ability, from those with no disabilities to those who may have some form of disability, where they will rely on the accessibility and usability features more. Data will also be gathered and evaluated from the different automated tests that will be run on the application, which will give another view on the application. This offers a great benefit to the project and the data being gathered as this will allow a large pool of data to be gathered which will vary from user to user. This quantitative data will allow the author to compare the usage of the two versions of the PWA between each user and their requirements before comparing these results to the data gathered from running the automated accessibility and usability tests. This philosophy is open to disadvantages, such as human behaviour</w:t>
      </w:r>
      <w:r w:rsidR="005C79F8" w:rsidRPr="00AA545F">
        <w:t>, if they had prior knowledge of the system</w:t>
      </w:r>
      <w:r w:rsidRPr="00AA545F">
        <w:t xml:space="preserve">. This can have a detrimental effect upon the results gathered in the manual testing. </w:t>
      </w:r>
    </w:p>
    <w:p w14:paraId="517AD8EA" w14:textId="32810B2E" w:rsidR="006C227D" w:rsidRPr="00AA545F" w:rsidRDefault="00925A36" w:rsidP="00925A36">
      <w:pPr>
        <w:pStyle w:val="Heading2"/>
      </w:pPr>
      <w:bookmarkStart w:id="24" w:name="_Toc69835635"/>
      <w:r w:rsidRPr="00AA545F">
        <w:lastRenderedPageBreak/>
        <w:t>3.2 Approach</w:t>
      </w:r>
      <w:bookmarkEnd w:id="24"/>
    </w:p>
    <w:p w14:paraId="671DD302" w14:textId="72EB2C0F" w:rsidR="004D5E2F" w:rsidRPr="00AA545F" w:rsidRDefault="004D5E2F" w:rsidP="004D5E2F">
      <w:r w:rsidRPr="00AA545F">
        <w:t xml:space="preserve">A deductive approach is used while testing a theory already in place. The research on accessibility and usability is not new in this project and the writer was working off a set of hypotheses. The two hypotheses for this project relate to firstly the need for good principles and concepts to be followed in the implementation of the PWA to create a diverse app, accessible and usable by all users. Secondly, the hypothesis that alone, manual, and automated testing for accessibility and usability is not sufficient to test all aspects of the application </w:t>
      </w:r>
      <w:sdt>
        <w:sdtPr>
          <w:id w:val="-218059602"/>
          <w:citation/>
        </w:sdtPr>
        <w:sdtEndPr/>
        <w:sdtContent>
          <w:r w:rsidRPr="00AA545F">
            <w:fldChar w:fldCharType="begin"/>
          </w:r>
          <w:r w:rsidRPr="00AA545F">
            <w:instrText xml:space="preserve"> CITATION Scr21 \l 2057 </w:instrText>
          </w:r>
          <w:r w:rsidRPr="00AA545F">
            <w:fldChar w:fldCharType="separate"/>
          </w:r>
          <w:r w:rsidR="00D80FBE" w:rsidRPr="00AA545F">
            <w:rPr>
              <w:noProof/>
            </w:rPr>
            <w:t>[31]</w:t>
          </w:r>
          <w:r w:rsidRPr="00AA545F">
            <w:fldChar w:fldCharType="end"/>
          </w:r>
        </w:sdtContent>
      </w:sdt>
      <w:r w:rsidRPr="00AA545F">
        <w:t xml:space="preserve"> </w:t>
      </w:r>
      <w:sdt>
        <w:sdtPr>
          <w:id w:val="365260155"/>
          <w:citation/>
        </w:sdtPr>
        <w:sdtEndPr/>
        <w:sdtContent>
          <w:r w:rsidRPr="00AA545F">
            <w:fldChar w:fldCharType="begin"/>
          </w:r>
          <w:r w:rsidRPr="00AA545F">
            <w:instrText xml:space="preserve"> CITATION LKa20 \l 2057 </w:instrText>
          </w:r>
          <w:r w:rsidRPr="00AA545F">
            <w:fldChar w:fldCharType="separate"/>
          </w:r>
          <w:r w:rsidR="00D80FBE" w:rsidRPr="00AA545F">
            <w:rPr>
              <w:noProof/>
            </w:rPr>
            <w:t>[32]</w:t>
          </w:r>
          <w:r w:rsidRPr="00AA545F">
            <w:fldChar w:fldCharType="end"/>
          </w:r>
        </w:sdtContent>
      </w:sdt>
      <w:r w:rsidRPr="00AA545F">
        <w:t>.</w:t>
      </w:r>
    </w:p>
    <w:p w14:paraId="3C117BEB" w14:textId="4C6DA9B6" w:rsidR="00F66BF4" w:rsidRPr="00AA545F" w:rsidRDefault="009273A9" w:rsidP="009273A9">
      <w:r w:rsidRPr="00AA545F">
        <w:t>The first of the two hypotheses are to prove how vital accessibility and usability is to those with disabilities who need the accessibility features to be able to use the application just as any user would. This leads onto the usability, which will be looked at and testing to see how important following these principles and concepts are to creating a usable progressive web application. The author expects the outcome to be that both these approaches are vital to designing and implementation of a diverse application that can be accessed and used by all. The writer expects to see from comparing both applications produced that version one without the accessibility and good usability principles being followed that users with some form of disability will have issues using the application while having issues with usability side in terms of its aesthetics. The second hypothesis regarding testing has an expected outcome. As mentioned, the author expects that manual and automated testing run individually will not be enough to test the full application.</w:t>
      </w:r>
    </w:p>
    <w:p w14:paraId="0D05CAD2" w14:textId="3C453096" w:rsidR="00F66BF4" w:rsidRPr="00AA545F" w:rsidRDefault="00F66BF4" w:rsidP="00F66BF4">
      <w:pPr>
        <w:pStyle w:val="Heading2"/>
      </w:pPr>
      <w:bookmarkStart w:id="25" w:name="_Toc69835636"/>
      <w:r w:rsidRPr="00AA545F">
        <w:t>3.3 Risk &amp; Limitations</w:t>
      </w:r>
      <w:bookmarkEnd w:id="25"/>
    </w:p>
    <w:p w14:paraId="73D35236" w14:textId="7C53F5EE" w:rsidR="00F66BF4" w:rsidRPr="00AA545F" w:rsidRDefault="00F66BF4" w:rsidP="00F66BF4">
      <w:r w:rsidRPr="00AA545F">
        <w:t>To any research project there are limitations that can cause issues. These risks and limitations “can appear due to constraints on methodology or research design”</w:t>
      </w:r>
      <w:sdt>
        <w:sdtPr>
          <w:id w:val="-79218362"/>
          <w:citation/>
        </w:sdtPr>
        <w:sdtEndPr/>
        <w:sdtContent>
          <w:r w:rsidRPr="00AA545F">
            <w:fldChar w:fldCharType="begin"/>
          </w:r>
          <w:r w:rsidRPr="00AA545F">
            <w:instrText xml:space="preserve"> CITATION Bus211 \l 2057 </w:instrText>
          </w:r>
          <w:r w:rsidRPr="00AA545F">
            <w:fldChar w:fldCharType="separate"/>
          </w:r>
          <w:r w:rsidR="00D80FBE" w:rsidRPr="00AA545F">
            <w:rPr>
              <w:noProof/>
            </w:rPr>
            <w:t xml:space="preserve"> [33]</w:t>
          </w:r>
          <w:r w:rsidRPr="00AA545F">
            <w:fldChar w:fldCharType="end"/>
          </w:r>
        </w:sdtContent>
      </w:sdt>
      <w:r w:rsidRPr="00AA545F">
        <w:t xml:space="preserve">. The way to counteract these risks and limitations is to find alternative methods to get the same results </w:t>
      </w:r>
      <w:sdt>
        <w:sdtPr>
          <w:id w:val="-484238263"/>
          <w:citation/>
        </w:sdtPr>
        <w:sdtEndPr/>
        <w:sdtContent>
          <w:r w:rsidRPr="00AA545F">
            <w:fldChar w:fldCharType="begin"/>
          </w:r>
          <w:r w:rsidRPr="00AA545F">
            <w:instrText xml:space="preserve"> CITATION Peo21 \l 2057 </w:instrText>
          </w:r>
          <w:r w:rsidRPr="00AA545F">
            <w:fldChar w:fldCharType="separate"/>
          </w:r>
          <w:r w:rsidR="00D80FBE" w:rsidRPr="00AA545F">
            <w:rPr>
              <w:noProof/>
            </w:rPr>
            <w:t>[34]</w:t>
          </w:r>
          <w:r w:rsidRPr="00AA545F">
            <w:fldChar w:fldCharType="end"/>
          </w:r>
        </w:sdtContent>
      </w:sdt>
      <w:r w:rsidRPr="00AA545F">
        <w:t>. There are various factors that pose a risk to the project. The main issue that posed a threat is the Covid 19 pandemic rules. This has caused a problem with the lab-based user tests for both version of the application. This has meant that getting a group of users together in one place to watch and take notes while they use the application to complete set tasks has become impossible. However, the author has found a work around that solves this issue. By getting the users to complete the tasks set for the test using online meeting software while either sharing their screen or screen recording during the time the user is taking part in the test.</w:t>
      </w:r>
    </w:p>
    <w:p w14:paraId="3DF2DACC" w14:textId="58DC7E3D" w:rsidR="00F66BF4" w:rsidRPr="00AA545F" w:rsidRDefault="00F66BF4" w:rsidP="00F66BF4">
      <w:pPr>
        <w:pStyle w:val="Heading2"/>
      </w:pPr>
      <w:bookmarkStart w:id="26" w:name="_Toc69835637"/>
      <w:r w:rsidRPr="00AA545F">
        <w:t>3.4 Validity, Reliability &amp; Generalisability</w:t>
      </w:r>
      <w:bookmarkEnd w:id="26"/>
    </w:p>
    <w:p w14:paraId="5BA10879" w14:textId="5E189A24" w:rsidR="00EA3589" w:rsidRPr="00AA545F" w:rsidRDefault="00EA3589" w:rsidP="00EA3589">
      <w:pPr>
        <w:pStyle w:val="Heading3"/>
      </w:pPr>
      <w:bookmarkStart w:id="27" w:name="_Toc69835638"/>
      <w:r w:rsidRPr="00AA545F">
        <w:t>3.4.1 Validity</w:t>
      </w:r>
      <w:bookmarkEnd w:id="27"/>
    </w:p>
    <w:p w14:paraId="4BCEFAA6" w14:textId="70DE4332" w:rsidR="00EA3589" w:rsidRPr="00AA545F" w:rsidRDefault="00EA3589" w:rsidP="00EA3589">
      <w:r w:rsidRPr="00AA545F">
        <w:t xml:space="preserve">For the desired outcome of this project this is an appropriate approach. The research conducted in the literature review provides the approach to gather the information that will then later be applied in terms of the implementation before conducting the tests and survey. It provides the knowledge to set the hypothesis for this project. This allows the research methodology to be followed as set out. </w:t>
      </w:r>
    </w:p>
    <w:p w14:paraId="19C4D97D" w14:textId="599A53E0" w:rsidR="00EA3589" w:rsidRPr="00AA545F" w:rsidRDefault="00EA3589" w:rsidP="00EA3589">
      <w:pPr>
        <w:pStyle w:val="Heading3"/>
      </w:pPr>
      <w:bookmarkStart w:id="28" w:name="_Toc69835639"/>
      <w:r w:rsidRPr="00AA545F">
        <w:t>3.4.2 Reliability</w:t>
      </w:r>
      <w:bookmarkEnd w:id="28"/>
    </w:p>
    <w:p w14:paraId="6A29787C" w14:textId="77777777" w:rsidR="00EA3589" w:rsidRPr="00AA545F" w:rsidRDefault="00EA3589" w:rsidP="00EA3589">
      <w:r w:rsidRPr="00AA545F">
        <w:t xml:space="preserve">If another researcher were to carry out the same project as the author, by following the same approach to the research, development and testing they would almost certainly get the same results from the data. The data has the potential to be slightly different depending on their user group in terms of the number of impaired and non-impaired users. If the researcher chose to not use an agile approach, this would not have a detrimental effect on the outcome of the project. </w:t>
      </w:r>
    </w:p>
    <w:p w14:paraId="1090A46D" w14:textId="2B513293" w:rsidR="00EA3589" w:rsidRPr="00AA545F" w:rsidRDefault="00EA3589" w:rsidP="00EA3589">
      <w:pPr>
        <w:pStyle w:val="Heading3"/>
      </w:pPr>
      <w:bookmarkStart w:id="29" w:name="_Toc69835640"/>
      <w:r w:rsidRPr="00AA545F">
        <w:t>3.4.3 Generalisability</w:t>
      </w:r>
      <w:bookmarkEnd w:id="29"/>
    </w:p>
    <w:p w14:paraId="140E30C1" w14:textId="77777777" w:rsidR="00EA3589" w:rsidRPr="00AA545F" w:rsidRDefault="00EA3589" w:rsidP="00EA3589">
      <w:r w:rsidRPr="00AA545F">
        <w:t xml:space="preserve">This project applied to any sector that user any form of application or website, however this project applies mostly to the business sector. So many businesses today are all online. With so many people </w:t>
      </w:r>
      <w:r w:rsidRPr="00AA545F">
        <w:lastRenderedPageBreak/>
        <w:t>with varying abilities with technology it is vital that apps and websites adhere to the accessibility and usability principles and approaches to ensure the success of the application over a wide variety of users.</w:t>
      </w:r>
    </w:p>
    <w:p w14:paraId="1A481D84" w14:textId="568A6F05" w:rsidR="00EA3589" w:rsidRPr="00AA545F" w:rsidRDefault="00053255" w:rsidP="00053255">
      <w:pPr>
        <w:pStyle w:val="Heading2"/>
      </w:pPr>
      <w:bookmarkStart w:id="30" w:name="_Toc69835641"/>
      <w:r w:rsidRPr="00AA545F">
        <w:t>3.5 Data Evaluation Methods</w:t>
      </w:r>
      <w:bookmarkEnd w:id="30"/>
    </w:p>
    <w:p w14:paraId="6CFA88FC" w14:textId="365172F8" w:rsidR="00053255" w:rsidRPr="00AA545F" w:rsidRDefault="00053255" w:rsidP="00053255">
      <w:pPr>
        <w:pStyle w:val="Heading3"/>
      </w:pPr>
      <w:bookmarkStart w:id="31" w:name="_Toc69835642"/>
      <w:r w:rsidRPr="00AA545F">
        <w:t>3.5.1 Data Collection</w:t>
      </w:r>
      <w:bookmarkEnd w:id="31"/>
    </w:p>
    <w:p w14:paraId="17D1F6EC" w14:textId="62660FCD" w:rsidR="00053255" w:rsidRPr="00AA545F" w:rsidRDefault="00053255" w:rsidP="00053255">
      <w:r w:rsidRPr="00AA545F">
        <w:t>Observational data is the form of data collection that will be used in this project. This is from the observations that will be carried out firstly, from running the different manual and automated tests on the application. Secondly, where the main bulk of the observational data will come from will be the user tests as well as the surveys they will complete after running the set tasks that have been set out. To be able to gather enough data, 6-10 respondents will be needed to run the application tests and to complete the survey. This group of users will vary in age and ability to test all aspects of the accessibility and usability.</w:t>
      </w:r>
    </w:p>
    <w:p w14:paraId="6821D440" w14:textId="62EB6F15" w:rsidR="003974CF" w:rsidRPr="00AA545F" w:rsidRDefault="003974CF" w:rsidP="003974CF">
      <w:pPr>
        <w:pStyle w:val="Heading3"/>
      </w:pPr>
      <w:bookmarkStart w:id="32" w:name="_Toc69835643"/>
      <w:r w:rsidRPr="00AA545F">
        <w:t>3.5.2 Data Evaluation</w:t>
      </w:r>
      <w:bookmarkEnd w:id="32"/>
    </w:p>
    <w:p w14:paraId="74D88E43" w14:textId="5CA9BBE4" w:rsidR="003974CF" w:rsidRPr="00AA545F" w:rsidRDefault="003974CF" w:rsidP="003974CF">
      <w:r w:rsidRPr="00AA545F">
        <w:t xml:space="preserve">The data collected will be evaluated through statistical analysis. The technique chosen by the author is a hypothesis testing method. The data collected from the user tests as well as the feedback from the survey the users complete will be compared against the hypothesis, which will provide an answer as to if the hypothesis was indeed correct or whether it was incorrect. The data that will be collected from user testing will be formatted and displayed into a table to show the anonymous results for each user and whether they had any disabilities or not. The data from the automated tests will be displayed in charts and or graphs. </w:t>
      </w:r>
    </w:p>
    <w:p w14:paraId="0F084C0D" w14:textId="02C41CEA" w:rsidR="00BA412E" w:rsidRPr="00AA545F" w:rsidRDefault="00F75A18" w:rsidP="00BA412E">
      <w:pPr>
        <w:pStyle w:val="Heading2"/>
      </w:pPr>
      <w:bookmarkStart w:id="33" w:name="_Toc69835644"/>
      <w:r w:rsidRPr="00AA545F">
        <w:t xml:space="preserve">3.5 </w:t>
      </w:r>
      <w:r w:rsidR="00BA412E" w:rsidRPr="00AA545F">
        <w:t>Software Development Method</w:t>
      </w:r>
      <w:bookmarkEnd w:id="33"/>
    </w:p>
    <w:p w14:paraId="769A0D97" w14:textId="05875B2D" w:rsidR="00BA412E" w:rsidRPr="00AA545F" w:rsidRDefault="00BA412E" w:rsidP="003974CF">
      <w:pPr>
        <w:rPr>
          <w:color w:val="000000" w:themeColor="text1"/>
        </w:rPr>
      </w:pPr>
      <w:r w:rsidRPr="00AA545F">
        <w:rPr>
          <w:color w:val="000000" w:themeColor="text1"/>
        </w:rPr>
        <w:t xml:space="preserve">The software development methodology that will be used in the development for this project will be using aspects of the Agile process. Using this method of development has allowed the author to break the implementation of the progressive web application into smaller problems to be designed and developed before bringing them all together once testing and working correctly. This allows the writer to break down each section into smaller sections for the design and the development. To identify the needs of the user the writer will create user stories to map out how they want the user to be greeted and navigate through the application. This will allow the writer to identify all the user’s needs and how they want the user to interact with the application. This is where the initial break down of the application begins before the physical designs begin. This will lead the writer into the wireframe diagram. Using the user stories identifying each page to meet the user requirements. Using the Agile process, the app can be split up into </w:t>
      </w:r>
      <w:r w:rsidR="009C5113" w:rsidRPr="00AA545F">
        <w:rPr>
          <w:color w:val="000000" w:themeColor="text1"/>
        </w:rPr>
        <w:t xml:space="preserve">each separate page or </w:t>
      </w:r>
      <w:r w:rsidR="006468EB" w:rsidRPr="00AA545F">
        <w:rPr>
          <w:color w:val="000000" w:themeColor="text1"/>
        </w:rPr>
        <w:t>component.</w:t>
      </w:r>
      <w:r w:rsidRPr="00AA545F">
        <w:rPr>
          <w:color w:val="000000" w:themeColor="text1"/>
        </w:rPr>
        <w:t xml:space="preserve"> At this point, on completion of the user stories the author will create a wireframe diagram which will show the individual page design of the application before being followed up by a software prototype to round off the design of the application. Once the designs were completed the different tasks in the design phase could be split up into the same sections for both the client side and server side. The methodology would move into the development sprint stage. Beginning with the server side each of the same sections of the design phase were split up into their own respective sections. To complete these tasks each of the sections would be completed over sprints that can range from 5 days up to 2 weeks. At the end of the sprints the section will be tested to assure the app works as intended before merging the sections together to create the whole PWA. This methodology allows the author to always have some working code. Another advantage of this methodology is the approach to solving issues while in the sprints and when merging each section together. This has the same benefit as previously mentioned as well as meaning that the issues are smaller to solve and easier to narrow down, always leading to smaller but completely functioning code.</w:t>
      </w:r>
    </w:p>
    <w:p w14:paraId="1B96B5E9" w14:textId="161002C4" w:rsidR="00925A36" w:rsidRPr="00AA545F" w:rsidRDefault="00121B95" w:rsidP="00121B95">
      <w:pPr>
        <w:pStyle w:val="Heading2"/>
      </w:pPr>
      <w:bookmarkStart w:id="34" w:name="_Toc69835645"/>
      <w:r w:rsidRPr="00AA545F">
        <w:lastRenderedPageBreak/>
        <w:t>3.6 Resources</w:t>
      </w:r>
      <w:bookmarkEnd w:id="34"/>
    </w:p>
    <w:p w14:paraId="09CEFACF" w14:textId="77777777" w:rsidR="00846471" w:rsidRPr="00AA545F" w:rsidRDefault="00121B95" w:rsidP="00846471">
      <w:pPr>
        <w:pStyle w:val="Heading3"/>
      </w:pPr>
      <w:bookmarkStart w:id="35" w:name="_Toc69835646"/>
      <w:r w:rsidRPr="00AA545F">
        <w:t xml:space="preserve">3.6.1 </w:t>
      </w:r>
      <w:r w:rsidR="00846471" w:rsidRPr="00AA545F">
        <w:t>Hardware</w:t>
      </w:r>
      <w:bookmarkEnd w:id="35"/>
    </w:p>
    <w:p w14:paraId="6478971C" w14:textId="43AB8A6A" w:rsidR="00846471" w:rsidRPr="00AA545F" w:rsidRDefault="00846471" w:rsidP="00846471">
      <w:r w:rsidRPr="00AA545F">
        <w:t>On the hardware front, this project does not require much more than a networked PC. All the design, development and testing will be done locally on a standard PC. A raspberry pi</w:t>
      </w:r>
      <w:sdt>
        <w:sdtPr>
          <w:id w:val="-1916623763"/>
          <w:citation/>
        </w:sdtPr>
        <w:sdtEndPr/>
        <w:sdtContent>
          <w:r w:rsidRPr="00AA545F">
            <w:fldChar w:fldCharType="begin"/>
          </w:r>
          <w:r w:rsidRPr="00AA545F">
            <w:instrText xml:space="preserve"> CITATION Ras21 \l 2057 </w:instrText>
          </w:r>
          <w:r w:rsidRPr="00AA545F">
            <w:fldChar w:fldCharType="separate"/>
          </w:r>
          <w:r w:rsidR="00D80FBE" w:rsidRPr="00AA545F">
            <w:rPr>
              <w:noProof/>
            </w:rPr>
            <w:t xml:space="preserve"> [35]</w:t>
          </w:r>
          <w:r w:rsidRPr="00AA545F">
            <w:fldChar w:fldCharType="end"/>
          </w:r>
        </w:sdtContent>
      </w:sdt>
      <w:r w:rsidRPr="00AA545F">
        <w:t xml:space="preserve"> will be used to host the production application while the testing is carried out before using the Heroku cloud server to host the PWA once functionally testing for users to review the application.</w:t>
      </w:r>
    </w:p>
    <w:p w14:paraId="42D33AF6" w14:textId="104870F9" w:rsidR="00846471" w:rsidRPr="00AA545F" w:rsidRDefault="00846471" w:rsidP="00846471">
      <w:pPr>
        <w:pStyle w:val="Heading3"/>
      </w:pPr>
      <w:bookmarkStart w:id="36" w:name="_Toc69835647"/>
      <w:r w:rsidRPr="00AA545F">
        <w:t>3.6.2 Software</w:t>
      </w:r>
      <w:bookmarkEnd w:id="36"/>
    </w:p>
    <w:p w14:paraId="4622C744" w14:textId="4545AC37" w:rsidR="00846471" w:rsidRPr="00AA545F" w:rsidRDefault="00846471" w:rsidP="00846471">
      <w:r w:rsidRPr="00AA545F">
        <w:t>The list below is of the software used in various areas of the project.</w:t>
      </w:r>
    </w:p>
    <w:p w14:paraId="7D85A4C9" w14:textId="77777777" w:rsidR="00846471" w:rsidRPr="00AA545F" w:rsidRDefault="00846471" w:rsidP="00846471">
      <w:pPr>
        <w:pStyle w:val="Heading3"/>
        <w:rPr>
          <w:rFonts w:eastAsia="Times New Roman"/>
          <w:shd w:val="clear" w:color="auto" w:fill="FFFFFF"/>
          <w:lang w:eastAsia="en-GB"/>
        </w:rPr>
      </w:pPr>
      <w:bookmarkStart w:id="37" w:name="_Toc69835648"/>
      <w:r w:rsidRPr="00AA545F">
        <w:rPr>
          <w:rFonts w:eastAsia="Times New Roman"/>
          <w:shd w:val="clear" w:color="auto" w:fill="FFFFFF"/>
          <w:lang w:eastAsia="en-GB"/>
        </w:rPr>
        <w:t>Development</w:t>
      </w:r>
      <w:bookmarkEnd w:id="37"/>
    </w:p>
    <w:p w14:paraId="0B0FB9E5" w14:textId="77777777" w:rsidR="00846471" w:rsidRPr="00AA545F" w:rsidRDefault="00846471" w:rsidP="00846471">
      <w:pPr>
        <w:pStyle w:val="ListParagraph"/>
        <w:numPr>
          <w:ilvl w:val="0"/>
          <w:numId w:val="4"/>
        </w:numPr>
        <w:rPr>
          <w:lang w:eastAsia="en-GB"/>
        </w:rPr>
      </w:pPr>
      <w:r w:rsidRPr="00AA545F">
        <w:rPr>
          <w:lang w:eastAsia="en-GB"/>
        </w:rPr>
        <w:t>Visual Studio Code – IDE</w:t>
      </w:r>
    </w:p>
    <w:p w14:paraId="755B37DE" w14:textId="77777777" w:rsidR="00846471" w:rsidRPr="00AA545F" w:rsidRDefault="00846471" w:rsidP="00846471">
      <w:pPr>
        <w:pStyle w:val="Heading4"/>
        <w:rPr>
          <w:lang w:eastAsia="en-GB"/>
        </w:rPr>
      </w:pPr>
      <w:r w:rsidRPr="00AA545F">
        <w:rPr>
          <w:lang w:eastAsia="en-GB"/>
        </w:rPr>
        <w:t>Frontend</w:t>
      </w:r>
    </w:p>
    <w:p w14:paraId="477B29E6" w14:textId="77777777" w:rsidR="00846471" w:rsidRPr="00AA545F" w:rsidRDefault="00846471" w:rsidP="00846471">
      <w:pPr>
        <w:pStyle w:val="ListParagraph"/>
        <w:numPr>
          <w:ilvl w:val="0"/>
          <w:numId w:val="4"/>
        </w:numPr>
        <w:rPr>
          <w:lang w:eastAsia="en-GB"/>
        </w:rPr>
      </w:pPr>
      <w:proofErr w:type="spellStart"/>
      <w:r w:rsidRPr="00AA545F">
        <w:rPr>
          <w:lang w:eastAsia="en-GB"/>
        </w:rPr>
        <w:t>Reactjs</w:t>
      </w:r>
      <w:proofErr w:type="spellEnd"/>
      <w:r w:rsidRPr="00AA545F">
        <w:rPr>
          <w:lang w:eastAsia="en-GB"/>
        </w:rPr>
        <w:t xml:space="preserve"> – Frontend</w:t>
      </w:r>
    </w:p>
    <w:p w14:paraId="5B0325E8" w14:textId="77777777" w:rsidR="00846471" w:rsidRPr="00AA545F" w:rsidRDefault="00846471" w:rsidP="00846471">
      <w:pPr>
        <w:pStyle w:val="ListParagraph"/>
        <w:numPr>
          <w:ilvl w:val="0"/>
          <w:numId w:val="4"/>
        </w:numPr>
        <w:rPr>
          <w:lang w:eastAsia="en-GB"/>
        </w:rPr>
      </w:pPr>
      <w:r w:rsidRPr="00AA545F">
        <w:rPr>
          <w:lang w:eastAsia="en-GB"/>
        </w:rPr>
        <w:t>Bootstrap5 – Frontend styling</w:t>
      </w:r>
    </w:p>
    <w:p w14:paraId="22D22ED1" w14:textId="77777777" w:rsidR="00846471" w:rsidRPr="00AA545F" w:rsidRDefault="00846471" w:rsidP="00846471">
      <w:pPr>
        <w:pStyle w:val="ListParagraph"/>
        <w:numPr>
          <w:ilvl w:val="0"/>
          <w:numId w:val="4"/>
        </w:numPr>
        <w:rPr>
          <w:lang w:eastAsia="en-GB"/>
        </w:rPr>
      </w:pPr>
      <w:r w:rsidRPr="00AA545F">
        <w:rPr>
          <w:lang w:eastAsia="en-GB"/>
        </w:rPr>
        <w:t xml:space="preserve">SCSS – Frontend styling </w:t>
      </w:r>
    </w:p>
    <w:p w14:paraId="745AD33A" w14:textId="77777777" w:rsidR="00846471" w:rsidRPr="00AA545F" w:rsidRDefault="00846471" w:rsidP="00846471">
      <w:pPr>
        <w:pStyle w:val="Heading4"/>
        <w:rPr>
          <w:lang w:eastAsia="en-GB"/>
        </w:rPr>
      </w:pPr>
      <w:r w:rsidRPr="00AA545F">
        <w:rPr>
          <w:lang w:eastAsia="en-GB"/>
        </w:rPr>
        <w:t>Server Side</w:t>
      </w:r>
    </w:p>
    <w:p w14:paraId="5B6646F6" w14:textId="77777777" w:rsidR="00846471" w:rsidRPr="00AA545F" w:rsidRDefault="00846471" w:rsidP="00846471">
      <w:pPr>
        <w:pStyle w:val="ListParagraph"/>
        <w:numPr>
          <w:ilvl w:val="0"/>
          <w:numId w:val="5"/>
        </w:numPr>
        <w:rPr>
          <w:lang w:eastAsia="en-GB"/>
        </w:rPr>
      </w:pPr>
      <w:r w:rsidRPr="00AA545F">
        <w:rPr>
          <w:lang w:eastAsia="en-GB"/>
        </w:rPr>
        <w:t>Nodejs</w:t>
      </w:r>
    </w:p>
    <w:p w14:paraId="7DBD44F9" w14:textId="77777777" w:rsidR="00846471" w:rsidRPr="00AA545F" w:rsidRDefault="00846471" w:rsidP="00846471">
      <w:pPr>
        <w:pStyle w:val="ListParagraph"/>
        <w:numPr>
          <w:ilvl w:val="0"/>
          <w:numId w:val="5"/>
        </w:numPr>
        <w:rPr>
          <w:lang w:eastAsia="en-GB"/>
        </w:rPr>
      </w:pPr>
      <w:r w:rsidRPr="00AA545F">
        <w:rPr>
          <w:lang w:eastAsia="en-GB"/>
        </w:rPr>
        <w:t>MongoDB</w:t>
      </w:r>
    </w:p>
    <w:p w14:paraId="610BFD17" w14:textId="77777777" w:rsidR="00846471" w:rsidRPr="00AA545F" w:rsidRDefault="00846471" w:rsidP="00846471">
      <w:pPr>
        <w:pStyle w:val="ListParagraph"/>
        <w:numPr>
          <w:ilvl w:val="0"/>
          <w:numId w:val="5"/>
        </w:numPr>
        <w:rPr>
          <w:lang w:eastAsia="en-GB"/>
        </w:rPr>
      </w:pPr>
      <w:r w:rsidRPr="00AA545F">
        <w:rPr>
          <w:lang w:eastAsia="en-GB"/>
        </w:rPr>
        <w:t>Express</w:t>
      </w:r>
    </w:p>
    <w:p w14:paraId="23F94648" w14:textId="77777777" w:rsidR="00846471" w:rsidRPr="00AA545F" w:rsidRDefault="00846471" w:rsidP="00846471">
      <w:pPr>
        <w:pStyle w:val="Heading4"/>
        <w:rPr>
          <w:lang w:eastAsia="en-GB"/>
        </w:rPr>
      </w:pPr>
      <w:r w:rsidRPr="00AA545F">
        <w:rPr>
          <w:lang w:eastAsia="en-GB"/>
        </w:rPr>
        <w:t>Testing</w:t>
      </w:r>
    </w:p>
    <w:p w14:paraId="2D09F35A" w14:textId="77777777" w:rsidR="00846471" w:rsidRPr="00AA545F" w:rsidRDefault="00846471" w:rsidP="00846471">
      <w:pPr>
        <w:pStyle w:val="ListParagraph"/>
        <w:numPr>
          <w:ilvl w:val="0"/>
          <w:numId w:val="6"/>
        </w:numPr>
        <w:rPr>
          <w:lang w:eastAsia="en-GB"/>
        </w:rPr>
      </w:pPr>
      <w:r w:rsidRPr="00AA545F">
        <w:rPr>
          <w:lang w:eastAsia="en-GB"/>
        </w:rPr>
        <w:t>Lighthouse – Accessibility and PWA</w:t>
      </w:r>
    </w:p>
    <w:p w14:paraId="71C98A33" w14:textId="77777777" w:rsidR="00846471" w:rsidRPr="00AA545F" w:rsidRDefault="00846471" w:rsidP="00846471">
      <w:pPr>
        <w:pStyle w:val="ListParagraph"/>
        <w:numPr>
          <w:ilvl w:val="0"/>
          <w:numId w:val="6"/>
        </w:numPr>
        <w:rPr>
          <w:lang w:eastAsia="en-GB"/>
        </w:rPr>
      </w:pPr>
      <w:r w:rsidRPr="00AA545F">
        <w:rPr>
          <w:lang w:eastAsia="en-GB"/>
        </w:rPr>
        <w:t>Web Aim – Colour Contrast Checker – Accessibility &amp; Usability</w:t>
      </w:r>
    </w:p>
    <w:p w14:paraId="5BC7C3CE" w14:textId="77777777" w:rsidR="00846471" w:rsidRPr="00AA545F" w:rsidRDefault="00846471" w:rsidP="00846471">
      <w:pPr>
        <w:pStyle w:val="ListParagraph"/>
        <w:numPr>
          <w:ilvl w:val="0"/>
          <w:numId w:val="6"/>
        </w:numPr>
        <w:rPr>
          <w:lang w:eastAsia="en-GB"/>
        </w:rPr>
      </w:pPr>
      <w:r w:rsidRPr="00AA545F">
        <w:rPr>
          <w:lang w:eastAsia="en-GB"/>
        </w:rPr>
        <w:t>WAVE Evaluation Tool - Accessibility</w:t>
      </w:r>
    </w:p>
    <w:p w14:paraId="19AFAAA7" w14:textId="77777777" w:rsidR="00846471" w:rsidRPr="00AA545F" w:rsidRDefault="00846471" w:rsidP="00846471">
      <w:pPr>
        <w:pStyle w:val="ListParagraph"/>
        <w:numPr>
          <w:ilvl w:val="0"/>
          <w:numId w:val="6"/>
        </w:numPr>
        <w:rPr>
          <w:lang w:eastAsia="en-GB"/>
        </w:rPr>
      </w:pPr>
      <w:r w:rsidRPr="00AA545F">
        <w:rPr>
          <w:lang w:eastAsia="en-GB"/>
        </w:rPr>
        <w:t>Web Accessibility Access Tool – Accessibility</w:t>
      </w:r>
    </w:p>
    <w:p w14:paraId="7F46D7FD" w14:textId="27DBC7AB" w:rsidR="00121B95" w:rsidRPr="00121B95" w:rsidRDefault="00846471" w:rsidP="00846471">
      <w:pPr>
        <w:pStyle w:val="ListParagraph"/>
        <w:numPr>
          <w:ilvl w:val="0"/>
          <w:numId w:val="6"/>
        </w:numPr>
        <w:rPr>
          <w:lang w:eastAsia="en-GB"/>
        </w:rPr>
      </w:pPr>
      <w:r w:rsidRPr="00AA545F">
        <w:rPr>
          <w:lang w:eastAsia="en-GB"/>
        </w:rPr>
        <w:t xml:space="preserve">Zoom &amp; Google Forms – Usability, user tests </w:t>
      </w:r>
    </w:p>
    <w:p w14:paraId="64C45F64" w14:textId="62AE7145" w:rsidR="006C227D" w:rsidRPr="00B87072" w:rsidRDefault="00072C18" w:rsidP="00072C18">
      <w:pPr>
        <w:pStyle w:val="Heading1"/>
      </w:pPr>
      <w:bookmarkStart w:id="38" w:name="_Toc69835649"/>
      <w:r>
        <w:t xml:space="preserve">4.0 </w:t>
      </w:r>
      <w:r w:rsidR="006C227D" w:rsidRPr="00B87072">
        <w:t>Design and Implementation</w:t>
      </w:r>
      <w:bookmarkEnd w:id="38"/>
    </w:p>
    <w:p w14:paraId="0634B343" w14:textId="77777777" w:rsidR="004566F1" w:rsidRPr="00B87072" w:rsidRDefault="004566F1" w:rsidP="004566F1">
      <w:r w:rsidRPr="00B87072">
        <w:t xml:space="preserve">The following section will discuss the Design and Implementation stage of the project. As previously mentioned, the Agile development methodology has been the choice of design and implementation for this project. This section will begin with a set of requirements for this project and how these requirements were met through this phase. </w:t>
      </w:r>
    </w:p>
    <w:p w14:paraId="2ECDB3CF" w14:textId="4DD90F24" w:rsidR="004566F1" w:rsidRPr="00B87072" w:rsidRDefault="004566F1" w:rsidP="004566F1">
      <w:pPr>
        <w:pStyle w:val="Heading2"/>
      </w:pPr>
      <w:bookmarkStart w:id="39" w:name="_Toc68192452"/>
      <w:bookmarkStart w:id="40" w:name="_Toc69835650"/>
      <w:r w:rsidRPr="00B87072">
        <w:t>4.1 Requirements</w:t>
      </w:r>
      <w:bookmarkEnd w:id="39"/>
      <w:bookmarkEnd w:id="40"/>
    </w:p>
    <w:p w14:paraId="2477D4F5" w14:textId="40B5C475" w:rsidR="004566F1" w:rsidRPr="00B87072" w:rsidRDefault="004566F1" w:rsidP="004566F1">
      <w:r w:rsidRPr="00B87072">
        <w:t xml:space="preserve">Software requirements are a vital part of the design process when creating any form of software application. The requirements set out will play a big factor in the “success of a software project, both functionally and financially”, which can be directly related back to the requirements set out at the beginning of the project </w:t>
      </w:r>
      <w:sdt>
        <w:sdtPr>
          <w:id w:val="315920292"/>
          <w:citation/>
        </w:sdtPr>
        <w:sdtEndPr/>
        <w:sdtContent>
          <w:r w:rsidRPr="00B87072">
            <w:fldChar w:fldCharType="begin"/>
          </w:r>
          <w:r w:rsidRPr="00B87072">
            <w:instrText xml:space="preserve"> CITATION Did21 \l 2057 </w:instrText>
          </w:r>
          <w:r w:rsidRPr="00B87072">
            <w:fldChar w:fldCharType="separate"/>
          </w:r>
          <w:r w:rsidR="00D80FBE" w:rsidRPr="00B87072">
            <w:rPr>
              <w:noProof/>
            </w:rPr>
            <w:t>[36]</w:t>
          </w:r>
          <w:r w:rsidRPr="00B87072">
            <w:fldChar w:fldCharType="end"/>
          </w:r>
        </w:sdtContent>
      </w:sdt>
      <w:r w:rsidRPr="00B87072">
        <w:t xml:space="preserve">. </w:t>
      </w:r>
    </w:p>
    <w:p w14:paraId="24317CCB" w14:textId="3298C84C" w:rsidR="004566F1" w:rsidRPr="00B87072" w:rsidRDefault="004566F1" w:rsidP="004566F1">
      <w:pPr>
        <w:pStyle w:val="Heading3"/>
      </w:pPr>
      <w:bookmarkStart w:id="41" w:name="_Toc69835651"/>
      <w:r w:rsidRPr="00B87072">
        <w:t>4.1.1 User Requirements</w:t>
      </w:r>
      <w:bookmarkEnd w:id="41"/>
    </w:p>
    <w:p w14:paraId="198D3DA8" w14:textId="77777777" w:rsidR="004566F1" w:rsidRPr="00B87072" w:rsidRDefault="004566F1" w:rsidP="004566F1">
      <w:pPr>
        <w:pStyle w:val="ListParagraph"/>
        <w:numPr>
          <w:ilvl w:val="0"/>
          <w:numId w:val="7"/>
        </w:numPr>
      </w:pPr>
      <w:r w:rsidRPr="00B87072">
        <w:t>An account to store users lists.</w:t>
      </w:r>
    </w:p>
    <w:p w14:paraId="5A831B90" w14:textId="77777777" w:rsidR="004566F1" w:rsidRPr="00B87072" w:rsidRDefault="004566F1" w:rsidP="004566F1">
      <w:pPr>
        <w:pStyle w:val="ListParagraph"/>
        <w:numPr>
          <w:ilvl w:val="0"/>
          <w:numId w:val="7"/>
        </w:numPr>
      </w:pPr>
      <w:r w:rsidRPr="00B87072">
        <w:t>Separate lists for different categories</w:t>
      </w:r>
    </w:p>
    <w:p w14:paraId="72C552BA" w14:textId="77777777" w:rsidR="004566F1" w:rsidRPr="00B87072" w:rsidRDefault="004566F1" w:rsidP="004566F1">
      <w:pPr>
        <w:pStyle w:val="ListParagraph"/>
        <w:numPr>
          <w:ilvl w:val="0"/>
          <w:numId w:val="7"/>
        </w:numPr>
      </w:pPr>
      <w:r w:rsidRPr="00B87072">
        <w:t>Ability to get in touch for help.</w:t>
      </w:r>
    </w:p>
    <w:p w14:paraId="1703AD99" w14:textId="77777777" w:rsidR="004566F1" w:rsidRPr="00B87072" w:rsidRDefault="004566F1" w:rsidP="004566F1">
      <w:pPr>
        <w:pStyle w:val="ListParagraph"/>
        <w:numPr>
          <w:ilvl w:val="0"/>
          <w:numId w:val="7"/>
        </w:numPr>
      </w:pPr>
      <w:r w:rsidRPr="00B87072">
        <w:t>Complete button on each item.</w:t>
      </w:r>
    </w:p>
    <w:p w14:paraId="03277C29" w14:textId="77777777" w:rsidR="004566F1" w:rsidRPr="00B87072" w:rsidRDefault="004566F1" w:rsidP="004566F1">
      <w:pPr>
        <w:pStyle w:val="ListParagraph"/>
        <w:numPr>
          <w:ilvl w:val="0"/>
          <w:numId w:val="7"/>
        </w:numPr>
      </w:pPr>
      <w:r w:rsidRPr="00B87072">
        <w:t>Easy to navigate around.</w:t>
      </w:r>
    </w:p>
    <w:p w14:paraId="1CD2DF81" w14:textId="76A2EBFC" w:rsidR="004566F1" w:rsidRPr="00B87072" w:rsidRDefault="004566F1" w:rsidP="004566F1">
      <w:pPr>
        <w:pStyle w:val="Heading3"/>
      </w:pPr>
      <w:bookmarkStart w:id="42" w:name="_Toc69835652"/>
      <w:r w:rsidRPr="00B87072">
        <w:lastRenderedPageBreak/>
        <w:t>4.1.2 System Requirements</w:t>
      </w:r>
      <w:bookmarkEnd w:id="42"/>
    </w:p>
    <w:p w14:paraId="60D50A97" w14:textId="77777777" w:rsidR="004566F1" w:rsidRPr="00B87072" w:rsidRDefault="004566F1" w:rsidP="004566F1">
      <w:pPr>
        <w:pStyle w:val="ListParagraph"/>
        <w:numPr>
          <w:ilvl w:val="0"/>
          <w:numId w:val="8"/>
        </w:numPr>
      </w:pPr>
      <w:r w:rsidRPr="00B87072">
        <w:t>Applications must be easy to learn and operate for new users.</w:t>
      </w:r>
    </w:p>
    <w:p w14:paraId="68043292" w14:textId="77777777" w:rsidR="004566F1" w:rsidRPr="00B87072" w:rsidRDefault="004566F1" w:rsidP="004566F1">
      <w:pPr>
        <w:pStyle w:val="ListParagraph"/>
        <w:numPr>
          <w:ilvl w:val="0"/>
          <w:numId w:val="8"/>
        </w:numPr>
      </w:pPr>
      <w:r w:rsidRPr="00B87072">
        <w:t>Must meet accessibility requirements.</w:t>
      </w:r>
    </w:p>
    <w:p w14:paraId="04150494" w14:textId="77777777" w:rsidR="004566F1" w:rsidRPr="00B87072" w:rsidRDefault="004566F1" w:rsidP="004566F1">
      <w:pPr>
        <w:pStyle w:val="ListParagraph"/>
        <w:numPr>
          <w:ilvl w:val="0"/>
          <w:numId w:val="8"/>
        </w:numPr>
      </w:pPr>
      <w:r w:rsidRPr="00B87072">
        <w:t>Must meet usability requirements.</w:t>
      </w:r>
    </w:p>
    <w:p w14:paraId="355D46B5" w14:textId="77777777" w:rsidR="004566F1" w:rsidRPr="00B87072" w:rsidRDefault="004566F1" w:rsidP="004566F1">
      <w:pPr>
        <w:pStyle w:val="ListParagraph"/>
        <w:numPr>
          <w:ilvl w:val="0"/>
          <w:numId w:val="8"/>
        </w:numPr>
      </w:pPr>
      <w:r w:rsidRPr="00B87072">
        <w:t>Be available to all users (bullet point 2&amp;3).</w:t>
      </w:r>
    </w:p>
    <w:p w14:paraId="566E5649" w14:textId="77777777" w:rsidR="004566F1" w:rsidRPr="00B87072" w:rsidRDefault="004566F1" w:rsidP="004566F1">
      <w:pPr>
        <w:pStyle w:val="ListParagraph"/>
        <w:numPr>
          <w:ilvl w:val="0"/>
          <w:numId w:val="8"/>
        </w:numPr>
      </w:pPr>
      <w:r w:rsidRPr="00B87072">
        <w:t>Login and Register authentication</w:t>
      </w:r>
    </w:p>
    <w:p w14:paraId="61F101C3" w14:textId="3C5AFF81" w:rsidR="004566F1" w:rsidRPr="00B87072" w:rsidRDefault="004566F1" w:rsidP="004566F1">
      <w:pPr>
        <w:pStyle w:val="Heading2"/>
      </w:pPr>
      <w:bookmarkStart w:id="43" w:name="_Toc68192453"/>
      <w:bookmarkStart w:id="44" w:name="_Toc69835653"/>
      <w:r w:rsidRPr="00B87072">
        <w:t>4.2 System Models</w:t>
      </w:r>
      <w:bookmarkEnd w:id="43"/>
      <w:bookmarkEnd w:id="44"/>
    </w:p>
    <w:p w14:paraId="75DD8E79" w14:textId="77777777" w:rsidR="004566F1" w:rsidRPr="00B87072" w:rsidRDefault="004566F1" w:rsidP="004566F1">
      <w:r w:rsidRPr="00B87072">
        <w:t>Following on from the requirements section is the system modelling. In this section the writer will showcase the designs that they created from the requirements that were set out. This section will show the complete user story board, a sequence diagram and a software prototype which will round off the design process.</w:t>
      </w:r>
    </w:p>
    <w:p w14:paraId="4FAFA2BB" w14:textId="4CA84D76" w:rsidR="004566F1" w:rsidRPr="00B87072" w:rsidRDefault="004566F1" w:rsidP="004566F1">
      <w:pPr>
        <w:pStyle w:val="Heading3"/>
      </w:pPr>
      <w:bookmarkStart w:id="45" w:name="_Toc68192454"/>
      <w:bookmarkStart w:id="46" w:name="_Toc69835654"/>
      <w:r w:rsidRPr="00B87072">
        <w:t>4.2.1 User Story Map</w:t>
      </w:r>
      <w:bookmarkEnd w:id="45"/>
      <w:bookmarkEnd w:id="46"/>
    </w:p>
    <w:p w14:paraId="2002B3A1" w14:textId="1CDC2348" w:rsidR="004566F1" w:rsidRPr="00B87072" w:rsidRDefault="004566F1" w:rsidP="004566F1">
      <w:r w:rsidRPr="00B87072">
        <w:t xml:space="preserve">The first phase of the design was the user story mapping. User story maps are a way of describing the user’s needs, products needs and the way of describing the application that is being created in an informal manner </w:t>
      </w:r>
      <w:sdt>
        <w:sdtPr>
          <w:id w:val="358483308"/>
          <w:citation/>
        </w:sdtPr>
        <w:sdtEndPr/>
        <w:sdtContent>
          <w:r w:rsidRPr="00B87072">
            <w:fldChar w:fldCharType="begin"/>
          </w:r>
          <w:r w:rsidRPr="00B87072">
            <w:instrText xml:space="preserve"> CITATION ATL21 \l 2057 </w:instrText>
          </w:r>
          <w:r w:rsidRPr="00B87072">
            <w:fldChar w:fldCharType="separate"/>
          </w:r>
          <w:r w:rsidR="00D80FBE" w:rsidRPr="00B87072">
            <w:rPr>
              <w:noProof/>
            </w:rPr>
            <w:t>[37]</w:t>
          </w:r>
          <w:r w:rsidRPr="00B87072">
            <w:fldChar w:fldCharType="end"/>
          </w:r>
        </w:sdtContent>
      </w:sdt>
      <w:sdt>
        <w:sdtPr>
          <w:id w:val="-1667244424"/>
          <w:citation/>
        </w:sdtPr>
        <w:sdtEndPr/>
        <w:sdtContent>
          <w:r w:rsidRPr="00B87072">
            <w:fldChar w:fldCharType="begin"/>
          </w:r>
          <w:r w:rsidRPr="00B87072">
            <w:instrText xml:space="preserve"> CITATION Jef21 \l 2057 </w:instrText>
          </w:r>
          <w:r w:rsidRPr="00B87072">
            <w:fldChar w:fldCharType="separate"/>
          </w:r>
          <w:r w:rsidR="00D80FBE" w:rsidRPr="00B87072">
            <w:rPr>
              <w:noProof/>
            </w:rPr>
            <w:t xml:space="preserve"> [38]</w:t>
          </w:r>
          <w:r w:rsidRPr="00B87072">
            <w:fldChar w:fldCharType="end"/>
          </w:r>
        </w:sdtContent>
      </w:sdt>
      <w:r w:rsidRPr="00B87072">
        <w:t>.</w:t>
      </w:r>
    </w:p>
    <w:p w14:paraId="22B1FD35" w14:textId="77777777" w:rsidR="004566F1" w:rsidRPr="00B87072" w:rsidRDefault="004566F1" w:rsidP="004566F1">
      <w:r w:rsidRPr="00B87072">
        <w:t>Figure [1] in the appendix section is of the user story map that the author created. The user activities are the tasks the initial prompt for the user before moving onto the task the user is attempting to complete, finally the user stories are what the user wishes to do and why they want to do this. The user story map begins with the opening the app in the browser and download the app for quicker access before registering and logging in. The user can then access their personal lists which is shown in the third map. The next section of the user map is the select category user activity. This is where the user will be able to add an item to a list, view it in the table, tick an item is complete so it disappears and finally, delete an item if they no longer require it.</w:t>
      </w:r>
    </w:p>
    <w:p w14:paraId="214BAC4D" w14:textId="03D7E892" w:rsidR="004566F1" w:rsidRPr="00B87072" w:rsidRDefault="004566F1" w:rsidP="004566F1">
      <w:pPr>
        <w:pStyle w:val="Heading3"/>
      </w:pPr>
      <w:bookmarkStart w:id="47" w:name="_Toc68192455"/>
      <w:bookmarkStart w:id="48" w:name="_Toc69835655"/>
      <w:r w:rsidRPr="00B87072">
        <w:t>4.2.2 Wireframe Diagram</w:t>
      </w:r>
      <w:bookmarkEnd w:id="47"/>
      <w:bookmarkEnd w:id="48"/>
    </w:p>
    <w:p w14:paraId="6F1DDBD7" w14:textId="61A4A50D" w:rsidR="004566F1" w:rsidRPr="00B87072" w:rsidRDefault="004566F1" w:rsidP="004566F1">
      <w:r w:rsidRPr="00B87072">
        <w:t xml:space="preserve">The next step in the design process was the creation of the wireframe diagrams. Wireframe diagrams “depict the layout of a user interface” </w:t>
      </w:r>
      <w:sdt>
        <w:sdtPr>
          <w:id w:val="951059309"/>
          <w:citation/>
        </w:sdtPr>
        <w:sdtEndPr/>
        <w:sdtContent>
          <w:r w:rsidRPr="00B87072">
            <w:fldChar w:fldCharType="begin"/>
          </w:r>
          <w:r w:rsidRPr="00B87072">
            <w:instrText xml:space="preserve"> CITATION Ale21 \l 2057 </w:instrText>
          </w:r>
          <w:r w:rsidRPr="00B87072">
            <w:fldChar w:fldCharType="separate"/>
          </w:r>
          <w:r w:rsidR="00D80FBE" w:rsidRPr="00B87072">
            <w:rPr>
              <w:noProof/>
            </w:rPr>
            <w:t>[39]</w:t>
          </w:r>
          <w:r w:rsidRPr="00B87072">
            <w:fldChar w:fldCharType="end"/>
          </w:r>
        </w:sdtContent>
      </w:sdt>
      <w:r w:rsidRPr="00B87072">
        <w:t xml:space="preserve"> which is what the designs the author created do. They do not show the design of the application in great details just where the content will be placed on the app which provides a brief outline of the layout of each component in the application.</w:t>
      </w:r>
    </w:p>
    <w:p w14:paraId="2B998C39" w14:textId="77777777" w:rsidR="003870EF" w:rsidRDefault="003870EF" w:rsidP="004566F1">
      <w:pPr>
        <w:pStyle w:val="Subtitle"/>
      </w:pPr>
    </w:p>
    <w:p w14:paraId="5A21EB0E" w14:textId="38E74102" w:rsidR="004566F1" w:rsidRDefault="004566F1" w:rsidP="004566F1">
      <w:r w:rsidRPr="00B87072">
        <w:rPr>
          <w:noProof/>
        </w:rPr>
        <w:drawing>
          <wp:inline distT="0" distB="0" distL="0" distR="0" wp14:anchorId="0CAE0088" wp14:editId="0A57199B">
            <wp:extent cx="5731510" cy="340360"/>
            <wp:effectExtent l="0" t="0" r="2540" b="254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40360"/>
                    </a:xfrm>
                    <a:prstGeom prst="rect">
                      <a:avLst/>
                    </a:prstGeom>
                  </pic:spPr>
                </pic:pic>
              </a:graphicData>
            </a:graphic>
          </wp:inline>
        </w:drawing>
      </w:r>
    </w:p>
    <w:p w14:paraId="4698ABD4" w14:textId="77777777" w:rsidR="00747794" w:rsidRPr="003870EF" w:rsidRDefault="00747794" w:rsidP="00747794">
      <w:pPr>
        <w:pStyle w:val="Subtitle"/>
      </w:pPr>
      <w:r>
        <w:t xml:space="preserve">Figure 1 </w:t>
      </w:r>
      <w:r w:rsidRPr="00B87072">
        <w:t>Navbar</w:t>
      </w:r>
    </w:p>
    <w:p w14:paraId="22EE9A0E" w14:textId="77777777" w:rsidR="003870EF" w:rsidRPr="003870EF" w:rsidRDefault="003870EF" w:rsidP="003870EF"/>
    <w:p w14:paraId="4DBE8AD8" w14:textId="50B845F7" w:rsidR="004566F1" w:rsidRDefault="004566F1" w:rsidP="004566F1">
      <w:r w:rsidRPr="00B87072">
        <w:rPr>
          <w:noProof/>
        </w:rPr>
        <w:drawing>
          <wp:inline distT="0" distB="0" distL="0" distR="0" wp14:anchorId="4A7E0BA0" wp14:editId="6090DB6E">
            <wp:extent cx="5731510" cy="187960"/>
            <wp:effectExtent l="0" t="0" r="2540" b="254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187960"/>
                    </a:xfrm>
                    <a:prstGeom prst="rect">
                      <a:avLst/>
                    </a:prstGeom>
                  </pic:spPr>
                </pic:pic>
              </a:graphicData>
            </a:graphic>
          </wp:inline>
        </w:drawing>
      </w:r>
    </w:p>
    <w:p w14:paraId="4BC6B087" w14:textId="77777777" w:rsidR="00747794" w:rsidRDefault="00747794" w:rsidP="00747794">
      <w:pPr>
        <w:pStyle w:val="Subtitle"/>
      </w:pPr>
      <w:r>
        <w:t xml:space="preserve">Figure 2 </w:t>
      </w:r>
      <w:r w:rsidRPr="00B87072">
        <w:t>User Navbar</w:t>
      </w:r>
    </w:p>
    <w:p w14:paraId="5DFBF2BD" w14:textId="5D888A5E" w:rsidR="004566F1" w:rsidRDefault="004566F1" w:rsidP="004566F1">
      <w:r w:rsidRPr="00B87072">
        <w:rPr>
          <w:noProof/>
        </w:rPr>
        <w:drawing>
          <wp:inline distT="0" distB="0" distL="0" distR="0" wp14:anchorId="303EF0CA" wp14:editId="11873440">
            <wp:extent cx="5731510" cy="238125"/>
            <wp:effectExtent l="0" t="0" r="254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238125"/>
                    </a:xfrm>
                    <a:prstGeom prst="rect">
                      <a:avLst/>
                    </a:prstGeom>
                  </pic:spPr>
                </pic:pic>
              </a:graphicData>
            </a:graphic>
          </wp:inline>
        </w:drawing>
      </w:r>
    </w:p>
    <w:p w14:paraId="2A3AE9AD" w14:textId="77777777" w:rsidR="00747794" w:rsidRPr="00B87072" w:rsidRDefault="00747794" w:rsidP="00747794">
      <w:pPr>
        <w:pStyle w:val="Subtitle"/>
      </w:pPr>
      <w:r>
        <w:t xml:space="preserve">Figure 3 </w:t>
      </w:r>
      <w:r w:rsidRPr="00B87072">
        <w:t>Footer</w:t>
      </w:r>
    </w:p>
    <w:p w14:paraId="1AAC4EAE" w14:textId="77777777" w:rsidR="004566F1" w:rsidRPr="00B87072" w:rsidRDefault="004566F1" w:rsidP="004566F1">
      <w:pPr>
        <w:pStyle w:val="Subtitle"/>
      </w:pPr>
    </w:p>
    <w:p w14:paraId="73D5331A" w14:textId="746DDEDD" w:rsidR="004566F1" w:rsidRDefault="004566F1" w:rsidP="004566F1">
      <w:r w:rsidRPr="00B87072">
        <w:rPr>
          <w:noProof/>
        </w:rPr>
        <w:lastRenderedPageBreak/>
        <w:drawing>
          <wp:inline distT="0" distB="0" distL="0" distR="0" wp14:anchorId="4816B956" wp14:editId="2AD0FC20">
            <wp:extent cx="5731510" cy="3567430"/>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567430"/>
                    </a:xfrm>
                    <a:prstGeom prst="rect">
                      <a:avLst/>
                    </a:prstGeom>
                  </pic:spPr>
                </pic:pic>
              </a:graphicData>
            </a:graphic>
          </wp:inline>
        </w:drawing>
      </w:r>
    </w:p>
    <w:p w14:paraId="7BA62AC7" w14:textId="77777777" w:rsidR="00747794" w:rsidRPr="00B87072" w:rsidRDefault="00747794" w:rsidP="00747794">
      <w:pPr>
        <w:pStyle w:val="Subtitle"/>
      </w:pPr>
      <w:r>
        <w:t xml:space="preserve">Figure 4 </w:t>
      </w:r>
      <w:r w:rsidRPr="00B87072">
        <w:t>Index Page</w:t>
      </w:r>
    </w:p>
    <w:p w14:paraId="23F4A522" w14:textId="6D953AFB" w:rsidR="004566F1" w:rsidRDefault="004566F1" w:rsidP="004566F1">
      <w:r w:rsidRPr="00B87072">
        <w:rPr>
          <w:noProof/>
        </w:rPr>
        <w:drawing>
          <wp:inline distT="0" distB="0" distL="0" distR="0" wp14:anchorId="2E650FF9" wp14:editId="76228DB5">
            <wp:extent cx="5731510" cy="3567430"/>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567430"/>
                    </a:xfrm>
                    <a:prstGeom prst="rect">
                      <a:avLst/>
                    </a:prstGeom>
                  </pic:spPr>
                </pic:pic>
              </a:graphicData>
            </a:graphic>
          </wp:inline>
        </w:drawing>
      </w:r>
    </w:p>
    <w:p w14:paraId="7B19E2AC" w14:textId="76371F97" w:rsidR="00747794" w:rsidRPr="00B87072" w:rsidRDefault="00747794" w:rsidP="00747794">
      <w:pPr>
        <w:pStyle w:val="Subtitle"/>
        <w:jc w:val="both"/>
      </w:pPr>
      <w:r>
        <w:t xml:space="preserve">Figure </w:t>
      </w:r>
      <w:r w:rsidR="00A52513">
        <w:t>5</w:t>
      </w:r>
      <w:r>
        <w:t xml:space="preserve"> </w:t>
      </w:r>
      <w:r w:rsidRPr="00B87072">
        <w:t>Login and Register Page</w:t>
      </w:r>
    </w:p>
    <w:p w14:paraId="1104AAD2" w14:textId="77777777" w:rsidR="00747794" w:rsidRPr="00B87072" w:rsidRDefault="00747794" w:rsidP="004566F1"/>
    <w:p w14:paraId="2BC1482A" w14:textId="77777777" w:rsidR="003870EF" w:rsidRDefault="003870EF" w:rsidP="004566F1">
      <w:pPr>
        <w:pStyle w:val="Subtitle"/>
      </w:pPr>
    </w:p>
    <w:p w14:paraId="0B55240A" w14:textId="1A40B819" w:rsidR="004566F1" w:rsidRDefault="004566F1" w:rsidP="004566F1">
      <w:r w:rsidRPr="00B87072">
        <w:rPr>
          <w:noProof/>
        </w:rPr>
        <w:lastRenderedPageBreak/>
        <w:drawing>
          <wp:inline distT="0" distB="0" distL="0" distR="0" wp14:anchorId="26A3592F" wp14:editId="63A12070">
            <wp:extent cx="5731510" cy="3567430"/>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567430"/>
                    </a:xfrm>
                    <a:prstGeom prst="rect">
                      <a:avLst/>
                    </a:prstGeom>
                  </pic:spPr>
                </pic:pic>
              </a:graphicData>
            </a:graphic>
          </wp:inline>
        </w:drawing>
      </w:r>
    </w:p>
    <w:p w14:paraId="113998E3" w14:textId="663EB78A" w:rsidR="00747794" w:rsidRPr="00B87072" w:rsidRDefault="00747794" w:rsidP="00747794">
      <w:pPr>
        <w:pStyle w:val="Subtitle"/>
      </w:pPr>
      <w:r>
        <w:t xml:space="preserve">Figure </w:t>
      </w:r>
      <w:r w:rsidR="00A52513">
        <w:t>6</w:t>
      </w:r>
      <w:r>
        <w:t xml:space="preserve"> </w:t>
      </w:r>
      <w:r w:rsidRPr="00B87072">
        <w:t>Category Page</w:t>
      </w:r>
    </w:p>
    <w:p w14:paraId="062374EE" w14:textId="5EA11843" w:rsidR="004566F1" w:rsidRDefault="004566F1" w:rsidP="004566F1">
      <w:r w:rsidRPr="00B87072">
        <w:rPr>
          <w:noProof/>
        </w:rPr>
        <w:drawing>
          <wp:inline distT="0" distB="0" distL="0" distR="0" wp14:anchorId="376643A7" wp14:editId="693E24C6">
            <wp:extent cx="5731510" cy="3567430"/>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567430"/>
                    </a:xfrm>
                    <a:prstGeom prst="rect">
                      <a:avLst/>
                    </a:prstGeom>
                  </pic:spPr>
                </pic:pic>
              </a:graphicData>
            </a:graphic>
          </wp:inline>
        </w:drawing>
      </w:r>
    </w:p>
    <w:p w14:paraId="7F8F52EB" w14:textId="11D64D30" w:rsidR="00747794" w:rsidRPr="00B87072" w:rsidRDefault="00747794" w:rsidP="00747794">
      <w:pPr>
        <w:pStyle w:val="Subtitle"/>
      </w:pPr>
      <w:r>
        <w:t xml:space="preserve">Figure </w:t>
      </w:r>
      <w:r w:rsidR="00A52513">
        <w:t>7</w:t>
      </w:r>
      <w:r>
        <w:t xml:space="preserve"> </w:t>
      </w:r>
      <w:r w:rsidRPr="00B87072">
        <w:t>List Page</w:t>
      </w:r>
    </w:p>
    <w:p w14:paraId="652CB7AD" w14:textId="386CF0DD" w:rsidR="00747794" w:rsidRDefault="00747794" w:rsidP="004566F1"/>
    <w:p w14:paraId="466132EA" w14:textId="77777777" w:rsidR="00747794" w:rsidRPr="00B87072" w:rsidRDefault="00747794" w:rsidP="004566F1"/>
    <w:p w14:paraId="1949707B" w14:textId="77777777" w:rsidR="004566F1" w:rsidRPr="00B87072" w:rsidRDefault="004566F1" w:rsidP="004566F1"/>
    <w:p w14:paraId="397361CA" w14:textId="6A383E41" w:rsidR="004566F1" w:rsidRDefault="004566F1" w:rsidP="004566F1">
      <w:r w:rsidRPr="00B87072">
        <w:rPr>
          <w:noProof/>
        </w:rPr>
        <w:lastRenderedPageBreak/>
        <w:drawing>
          <wp:inline distT="0" distB="0" distL="0" distR="0" wp14:anchorId="1015A83C" wp14:editId="29E3B348">
            <wp:extent cx="5731510" cy="3567430"/>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567430"/>
                    </a:xfrm>
                    <a:prstGeom prst="rect">
                      <a:avLst/>
                    </a:prstGeom>
                  </pic:spPr>
                </pic:pic>
              </a:graphicData>
            </a:graphic>
          </wp:inline>
        </w:drawing>
      </w:r>
    </w:p>
    <w:p w14:paraId="7B4415F4" w14:textId="10548C12" w:rsidR="00747794" w:rsidRPr="00B87072" w:rsidRDefault="00747794" w:rsidP="00747794">
      <w:pPr>
        <w:pStyle w:val="Subtitle"/>
      </w:pPr>
      <w:r>
        <w:t xml:space="preserve">Figure </w:t>
      </w:r>
      <w:r w:rsidR="00A52513">
        <w:t>8</w:t>
      </w:r>
      <w:r>
        <w:t xml:space="preserve"> </w:t>
      </w:r>
      <w:r w:rsidRPr="00B87072">
        <w:t>Contact</w:t>
      </w:r>
    </w:p>
    <w:p w14:paraId="1A7B460C" w14:textId="4FD06AF0" w:rsidR="004566F1" w:rsidRPr="003870EF" w:rsidRDefault="004566F1" w:rsidP="004566F1">
      <w:r w:rsidRPr="003870EF">
        <w:t xml:space="preserve">The </w:t>
      </w:r>
      <w:r w:rsidR="00A52513">
        <w:t xml:space="preserve">images above, </w:t>
      </w:r>
      <w:r w:rsidR="00943662">
        <w:t>figures [</w:t>
      </w:r>
      <w:r w:rsidR="00A52513">
        <w:t>1]-[8]</w:t>
      </w:r>
      <w:r w:rsidRPr="003870EF">
        <w:t xml:space="preserve"> are the wireframe diagrams that the author created. As you can see the navigation bar, user navigation bar and the footer were split into their own design, this was to stop the writer repeating the same design over and over, therefor could just title header and footer. As you can see, these designs are very basic but clearly provide the layout prior to the software prototype before planning the layout of each of these features.</w:t>
      </w:r>
    </w:p>
    <w:p w14:paraId="063AEEAA" w14:textId="28344807" w:rsidR="004566F1" w:rsidRPr="003870EF" w:rsidRDefault="004566F1" w:rsidP="004566F1">
      <w:pPr>
        <w:pStyle w:val="Heading3"/>
      </w:pPr>
      <w:bookmarkStart w:id="49" w:name="_Toc68192456"/>
      <w:bookmarkStart w:id="50" w:name="_Toc69835656"/>
      <w:r w:rsidRPr="003870EF">
        <w:t>4.2.3 Software Prototype</w:t>
      </w:r>
      <w:bookmarkEnd w:id="49"/>
      <w:bookmarkEnd w:id="50"/>
    </w:p>
    <w:p w14:paraId="1DE29AFE" w14:textId="77777777" w:rsidR="004566F1" w:rsidRPr="003870EF" w:rsidRDefault="004566F1" w:rsidP="004566F1">
      <w:r w:rsidRPr="003870EF">
        <w:t>The final stage of the design process was the software prototyping. The writer would design two applications, the first app, version one was to be a poorly developed application in terms of the usability and accessibility which left the second app, version two as the refined, final product application.</w:t>
      </w:r>
    </w:p>
    <w:p w14:paraId="1960D4B2" w14:textId="429521BC" w:rsidR="004566F1" w:rsidRPr="003870EF" w:rsidRDefault="004566F1" w:rsidP="004566F1">
      <w:r w:rsidRPr="003870EF">
        <w:t xml:space="preserve">Below are the two sets of design that the </w:t>
      </w:r>
      <w:r w:rsidR="0083574C">
        <w:t>author</w:t>
      </w:r>
      <w:r w:rsidRPr="003870EF">
        <w:t xml:space="preserve"> has </w:t>
      </w:r>
      <w:r w:rsidR="0083574C" w:rsidRPr="003870EF">
        <w:t>create</w:t>
      </w:r>
      <w:r w:rsidR="0083574C">
        <w:t>d</w:t>
      </w:r>
      <w:r w:rsidR="0083574C" w:rsidRPr="003870EF">
        <w:t>,</w:t>
      </w:r>
      <w:r w:rsidR="0083574C">
        <w:t xml:space="preserve"> </w:t>
      </w:r>
      <w:r w:rsidR="0083574C" w:rsidRPr="003870EF">
        <w:t>Figure</w:t>
      </w:r>
      <w:r w:rsidR="00943662">
        <w:t xml:space="preserve"> 9</w:t>
      </w:r>
      <w:r w:rsidRPr="003870EF">
        <w:t xml:space="preserve"> is the version one app and </w:t>
      </w:r>
      <w:r w:rsidR="00943662">
        <w:t>Figure 10</w:t>
      </w:r>
      <w:r w:rsidRPr="003870EF">
        <w:t xml:space="preserve"> is the version two application.</w:t>
      </w:r>
    </w:p>
    <w:p w14:paraId="32CC8303" w14:textId="77777777" w:rsidR="004566F1" w:rsidRPr="00D47563" w:rsidRDefault="004566F1" w:rsidP="004566F1">
      <w:pPr>
        <w:pStyle w:val="Subtitle"/>
        <w:rPr>
          <w:highlight w:val="green"/>
        </w:rPr>
      </w:pPr>
    </w:p>
    <w:p w14:paraId="6ACAD577" w14:textId="77777777" w:rsidR="004566F1" w:rsidRPr="00D47563" w:rsidRDefault="004566F1" w:rsidP="004566F1">
      <w:pPr>
        <w:pStyle w:val="Subtitle"/>
        <w:rPr>
          <w:highlight w:val="green"/>
        </w:rPr>
      </w:pPr>
    </w:p>
    <w:p w14:paraId="026C2C19" w14:textId="77777777" w:rsidR="004566F1" w:rsidRPr="00D47563" w:rsidRDefault="004566F1" w:rsidP="004566F1">
      <w:pPr>
        <w:pStyle w:val="Subtitle"/>
        <w:rPr>
          <w:highlight w:val="green"/>
        </w:rPr>
      </w:pPr>
    </w:p>
    <w:p w14:paraId="0AE463EC" w14:textId="77777777" w:rsidR="004566F1" w:rsidRPr="00D47563" w:rsidRDefault="004566F1" w:rsidP="004566F1">
      <w:pPr>
        <w:pStyle w:val="Subtitle"/>
        <w:rPr>
          <w:highlight w:val="green"/>
        </w:rPr>
      </w:pPr>
    </w:p>
    <w:p w14:paraId="76DA07FC" w14:textId="77777777" w:rsidR="004566F1" w:rsidRPr="00D47563" w:rsidRDefault="004566F1" w:rsidP="004566F1">
      <w:pPr>
        <w:pStyle w:val="Subtitle"/>
        <w:rPr>
          <w:highlight w:val="green"/>
        </w:rPr>
      </w:pPr>
    </w:p>
    <w:p w14:paraId="257148AC" w14:textId="77777777" w:rsidR="004566F1" w:rsidRPr="00D47563" w:rsidRDefault="004566F1" w:rsidP="004566F1">
      <w:pPr>
        <w:pStyle w:val="Subtitle"/>
        <w:rPr>
          <w:highlight w:val="green"/>
        </w:rPr>
      </w:pPr>
    </w:p>
    <w:p w14:paraId="05FDBC0A" w14:textId="77777777" w:rsidR="004566F1" w:rsidRPr="00D47563" w:rsidRDefault="004566F1" w:rsidP="004566F1">
      <w:pPr>
        <w:pStyle w:val="Subtitle"/>
        <w:rPr>
          <w:highlight w:val="green"/>
        </w:rPr>
      </w:pPr>
    </w:p>
    <w:p w14:paraId="72237F08" w14:textId="77777777" w:rsidR="004566F1" w:rsidRPr="00D47563" w:rsidRDefault="004566F1" w:rsidP="004566F1">
      <w:pPr>
        <w:pStyle w:val="Subtitle"/>
        <w:rPr>
          <w:highlight w:val="green"/>
        </w:rPr>
      </w:pPr>
    </w:p>
    <w:p w14:paraId="1C289C0C" w14:textId="77777777" w:rsidR="004566F1" w:rsidRPr="003870EF" w:rsidRDefault="004566F1" w:rsidP="004566F1">
      <w:r w:rsidRPr="003870EF">
        <w:rPr>
          <w:noProof/>
        </w:rPr>
        <w:lastRenderedPageBreak/>
        <w:drawing>
          <wp:inline distT="0" distB="0" distL="0" distR="0" wp14:anchorId="1F618E73" wp14:editId="4280D97F">
            <wp:extent cx="1590675" cy="4504492"/>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1606404" cy="4549032"/>
                    </a:xfrm>
                    <a:prstGeom prst="rect">
                      <a:avLst/>
                    </a:prstGeom>
                  </pic:spPr>
                </pic:pic>
              </a:graphicData>
            </a:graphic>
          </wp:inline>
        </w:drawing>
      </w:r>
      <w:r w:rsidRPr="003870EF">
        <w:t xml:space="preserve">   </w:t>
      </w:r>
      <w:r w:rsidRPr="003870EF">
        <w:rPr>
          <w:noProof/>
        </w:rPr>
        <w:drawing>
          <wp:inline distT="0" distB="0" distL="0" distR="0" wp14:anchorId="053779C0" wp14:editId="0BFD1193">
            <wp:extent cx="1952625" cy="3634488"/>
            <wp:effectExtent l="0" t="0" r="0" b="444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1985898" cy="3696421"/>
                    </a:xfrm>
                    <a:prstGeom prst="rect">
                      <a:avLst/>
                    </a:prstGeom>
                  </pic:spPr>
                </pic:pic>
              </a:graphicData>
            </a:graphic>
          </wp:inline>
        </w:drawing>
      </w:r>
      <w:r w:rsidRPr="003870EF">
        <w:t xml:space="preserve">   </w:t>
      </w:r>
      <w:r w:rsidRPr="003870EF">
        <w:rPr>
          <w:noProof/>
        </w:rPr>
        <w:drawing>
          <wp:inline distT="0" distB="0" distL="0" distR="0" wp14:anchorId="74DCFA4B" wp14:editId="523295F1">
            <wp:extent cx="1702360" cy="3686175"/>
            <wp:effectExtent l="0" t="0" r="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1716862" cy="3717576"/>
                    </a:xfrm>
                    <a:prstGeom prst="rect">
                      <a:avLst/>
                    </a:prstGeom>
                  </pic:spPr>
                </pic:pic>
              </a:graphicData>
            </a:graphic>
          </wp:inline>
        </w:drawing>
      </w:r>
    </w:p>
    <w:p w14:paraId="5CF726D0" w14:textId="103609C4" w:rsidR="004566F1" w:rsidRDefault="004566F1" w:rsidP="004566F1">
      <w:r w:rsidRPr="003870EF">
        <w:rPr>
          <w:noProof/>
        </w:rPr>
        <w:drawing>
          <wp:inline distT="0" distB="0" distL="0" distR="0" wp14:anchorId="73E4F05F" wp14:editId="0863DFFC">
            <wp:extent cx="1714500" cy="3712464"/>
            <wp:effectExtent l="0" t="0" r="0" b="254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1738676" cy="3764813"/>
                    </a:xfrm>
                    <a:prstGeom prst="rect">
                      <a:avLst/>
                    </a:prstGeom>
                  </pic:spPr>
                </pic:pic>
              </a:graphicData>
            </a:graphic>
          </wp:inline>
        </w:drawing>
      </w:r>
      <w:r w:rsidRPr="003870EF">
        <w:t xml:space="preserve">   </w:t>
      </w:r>
      <w:r w:rsidRPr="003870EF">
        <w:rPr>
          <w:noProof/>
        </w:rPr>
        <w:drawing>
          <wp:inline distT="0" distB="0" distL="0" distR="0" wp14:anchorId="1269DFB7" wp14:editId="354EF786">
            <wp:extent cx="1714500" cy="3712462"/>
            <wp:effectExtent l="0" t="0" r="0" b="254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1734134" cy="3754977"/>
                    </a:xfrm>
                    <a:prstGeom prst="rect">
                      <a:avLst/>
                    </a:prstGeom>
                  </pic:spPr>
                </pic:pic>
              </a:graphicData>
            </a:graphic>
          </wp:inline>
        </w:drawing>
      </w:r>
      <w:r w:rsidRPr="003870EF">
        <w:t xml:space="preserve">   </w:t>
      </w:r>
      <w:r w:rsidRPr="003870EF">
        <w:rPr>
          <w:noProof/>
        </w:rPr>
        <w:drawing>
          <wp:inline distT="0" distB="0" distL="0" distR="0" wp14:anchorId="709FDA74" wp14:editId="6F4A7ABC">
            <wp:extent cx="1714500" cy="3712462"/>
            <wp:effectExtent l="0" t="0" r="0" b="254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1725326" cy="3735905"/>
                    </a:xfrm>
                    <a:prstGeom prst="rect">
                      <a:avLst/>
                    </a:prstGeom>
                  </pic:spPr>
                </pic:pic>
              </a:graphicData>
            </a:graphic>
          </wp:inline>
        </w:drawing>
      </w:r>
    </w:p>
    <w:p w14:paraId="0EF0F718" w14:textId="583F5607" w:rsidR="00747794" w:rsidRPr="003870EF" w:rsidRDefault="00747794" w:rsidP="00747794">
      <w:pPr>
        <w:pStyle w:val="Subtitle"/>
      </w:pPr>
      <w:r>
        <w:t xml:space="preserve">Figure </w:t>
      </w:r>
      <w:r w:rsidR="00943662">
        <w:t>9</w:t>
      </w:r>
      <w:r>
        <w:t xml:space="preserve"> </w:t>
      </w:r>
      <w:r w:rsidRPr="003870EF">
        <w:t>Prototype 1</w:t>
      </w:r>
    </w:p>
    <w:p w14:paraId="557F3F39" w14:textId="77777777" w:rsidR="004566F1" w:rsidRPr="003870EF" w:rsidRDefault="004566F1" w:rsidP="004566F1">
      <w:pPr>
        <w:pStyle w:val="Subtitle"/>
      </w:pPr>
      <w:r w:rsidRPr="003870EF">
        <w:rPr>
          <w:noProof/>
        </w:rPr>
        <w:lastRenderedPageBreak/>
        <w:drawing>
          <wp:inline distT="0" distB="0" distL="0" distR="0" wp14:anchorId="0CB9D887" wp14:editId="50B467A4">
            <wp:extent cx="1711495" cy="4317558"/>
            <wp:effectExtent l="0" t="0" r="3175" b="698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1716561" cy="4330337"/>
                    </a:xfrm>
                    <a:prstGeom prst="rect">
                      <a:avLst/>
                    </a:prstGeom>
                  </pic:spPr>
                </pic:pic>
              </a:graphicData>
            </a:graphic>
          </wp:inline>
        </w:drawing>
      </w:r>
      <w:r w:rsidRPr="003870EF">
        <w:t xml:space="preserve">    </w:t>
      </w:r>
      <w:r w:rsidRPr="003870EF">
        <w:rPr>
          <w:noProof/>
        </w:rPr>
        <w:drawing>
          <wp:inline distT="0" distB="0" distL="0" distR="0" wp14:anchorId="33F8EC0D" wp14:editId="6F8470A8">
            <wp:extent cx="1708343" cy="4309607"/>
            <wp:effectExtent l="0" t="0" r="635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1724357" cy="4350006"/>
                    </a:xfrm>
                    <a:prstGeom prst="rect">
                      <a:avLst/>
                    </a:prstGeom>
                  </pic:spPr>
                </pic:pic>
              </a:graphicData>
            </a:graphic>
          </wp:inline>
        </w:drawing>
      </w:r>
      <w:r w:rsidRPr="003870EF">
        <w:rPr>
          <w:noProof/>
        </w:rPr>
        <w:t xml:space="preserve"> </w:t>
      </w:r>
      <w:r w:rsidRPr="003870EF">
        <w:t xml:space="preserve">   </w:t>
      </w:r>
      <w:r w:rsidRPr="003870EF">
        <w:rPr>
          <w:noProof/>
        </w:rPr>
        <w:drawing>
          <wp:inline distT="0" distB="0" distL="0" distR="0" wp14:anchorId="46E2D73D" wp14:editId="076822E5">
            <wp:extent cx="1698887" cy="4285753"/>
            <wp:effectExtent l="0" t="0" r="0" b="635"/>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1709772" cy="4313212"/>
                    </a:xfrm>
                    <a:prstGeom prst="rect">
                      <a:avLst/>
                    </a:prstGeom>
                  </pic:spPr>
                </pic:pic>
              </a:graphicData>
            </a:graphic>
          </wp:inline>
        </w:drawing>
      </w:r>
    </w:p>
    <w:p w14:paraId="0DA94933" w14:textId="77777777" w:rsidR="004566F1" w:rsidRPr="003870EF" w:rsidRDefault="004566F1" w:rsidP="004566F1">
      <w:r w:rsidRPr="003870EF">
        <w:rPr>
          <w:noProof/>
        </w:rPr>
        <w:drawing>
          <wp:inline distT="0" distB="0" distL="0" distR="0" wp14:anchorId="410F559A" wp14:editId="0453C772">
            <wp:extent cx="1820163" cy="3999506"/>
            <wp:effectExtent l="0" t="0" r="8890" b="127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1831463" cy="4024335"/>
                    </a:xfrm>
                    <a:prstGeom prst="rect">
                      <a:avLst/>
                    </a:prstGeom>
                  </pic:spPr>
                </pic:pic>
              </a:graphicData>
            </a:graphic>
          </wp:inline>
        </w:drawing>
      </w:r>
      <w:r w:rsidRPr="003870EF">
        <w:t xml:space="preserve">    </w:t>
      </w:r>
      <w:r w:rsidRPr="003870EF">
        <w:rPr>
          <w:noProof/>
        </w:rPr>
        <w:drawing>
          <wp:inline distT="0" distB="0" distL="0" distR="0" wp14:anchorId="1D17135E" wp14:editId="194EC468">
            <wp:extent cx="1816100" cy="3990577"/>
            <wp:effectExtent l="0" t="0" r="0" b="0"/>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1830126" cy="4021398"/>
                    </a:xfrm>
                    <a:prstGeom prst="rect">
                      <a:avLst/>
                    </a:prstGeom>
                  </pic:spPr>
                </pic:pic>
              </a:graphicData>
            </a:graphic>
          </wp:inline>
        </w:drawing>
      </w:r>
      <w:r w:rsidRPr="003870EF">
        <w:t xml:space="preserve">    </w:t>
      </w:r>
      <w:r w:rsidRPr="003870EF">
        <w:rPr>
          <w:noProof/>
        </w:rPr>
        <w:drawing>
          <wp:inline distT="0" distB="0" distL="0" distR="0" wp14:anchorId="7DD199A7" wp14:editId="6D008DA2">
            <wp:extent cx="1812926" cy="3983603"/>
            <wp:effectExtent l="0" t="0" r="0" b="0"/>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1822005" cy="4003552"/>
                    </a:xfrm>
                    <a:prstGeom prst="rect">
                      <a:avLst/>
                    </a:prstGeom>
                  </pic:spPr>
                </pic:pic>
              </a:graphicData>
            </a:graphic>
          </wp:inline>
        </w:drawing>
      </w:r>
    </w:p>
    <w:p w14:paraId="3269D4B0" w14:textId="77777777" w:rsidR="004566F1" w:rsidRPr="003870EF" w:rsidRDefault="004566F1" w:rsidP="004566F1"/>
    <w:p w14:paraId="21112F64" w14:textId="77777777" w:rsidR="004566F1" w:rsidRPr="003870EF" w:rsidRDefault="004566F1" w:rsidP="004566F1">
      <w:pPr>
        <w:jc w:val="center"/>
      </w:pPr>
      <w:r w:rsidRPr="003870EF">
        <w:rPr>
          <w:noProof/>
        </w:rPr>
        <w:lastRenderedPageBreak/>
        <w:drawing>
          <wp:inline distT="0" distB="0" distL="0" distR="0" wp14:anchorId="49466455" wp14:editId="2C83DAAF">
            <wp:extent cx="2941983" cy="2021187"/>
            <wp:effectExtent l="0" t="0" r="0" b="0"/>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2950882" cy="2027301"/>
                    </a:xfrm>
                    <a:prstGeom prst="rect">
                      <a:avLst/>
                    </a:prstGeom>
                  </pic:spPr>
                </pic:pic>
              </a:graphicData>
            </a:graphic>
          </wp:inline>
        </w:drawing>
      </w:r>
    </w:p>
    <w:p w14:paraId="2B53E5CC" w14:textId="77777777" w:rsidR="004566F1" w:rsidRPr="003870EF" w:rsidRDefault="004566F1" w:rsidP="004566F1">
      <w:pPr>
        <w:jc w:val="center"/>
      </w:pPr>
      <w:r w:rsidRPr="003870EF">
        <w:rPr>
          <w:noProof/>
        </w:rPr>
        <w:drawing>
          <wp:inline distT="0" distB="0" distL="0" distR="0" wp14:anchorId="59694231" wp14:editId="361D2ABE">
            <wp:extent cx="2916572" cy="2003729"/>
            <wp:effectExtent l="0" t="0" r="0" b="0"/>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2924180" cy="2008956"/>
                    </a:xfrm>
                    <a:prstGeom prst="rect">
                      <a:avLst/>
                    </a:prstGeom>
                  </pic:spPr>
                </pic:pic>
              </a:graphicData>
            </a:graphic>
          </wp:inline>
        </w:drawing>
      </w:r>
    </w:p>
    <w:p w14:paraId="398FC18E" w14:textId="4D5AF768" w:rsidR="004566F1" w:rsidRDefault="004566F1" w:rsidP="004566F1">
      <w:pPr>
        <w:jc w:val="center"/>
      </w:pPr>
      <w:r w:rsidRPr="003870EF">
        <w:rPr>
          <w:noProof/>
        </w:rPr>
        <w:drawing>
          <wp:inline distT="0" distB="0" distL="0" distR="0" wp14:anchorId="17FD85CE" wp14:editId="02769B3C">
            <wp:extent cx="3067050" cy="2107111"/>
            <wp:effectExtent l="0" t="0" r="0" b="7620"/>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3080691" cy="2116483"/>
                    </a:xfrm>
                    <a:prstGeom prst="rect">
                      <a:avLst/>
                    </a:prstGeom>
                  </pic:spPr>
                </pic:pic>
              </a:graphicData>
            </a:graphic>
          </wp:inline>
        </w:drawing>
      </w:r>
    </w:p>
    <w:p w14:paraId="5B014850" w14:textId="1C600856" w:rsidR="004566F1" w:rsidRDefault="004566F1" w:rsidP="004566F1">
      <w:pPr>
        <w:jc w:val="center"/>
      </w:pPr>
      <w:r w:rsidRPr="003870EF">
        <w:rPr>
          <w:noProof/>
        </w:rPr>
        <w:drawing>
          <wp:inline distT="0" distB="0" distL="0" distR="0" wp14:anchorId="2F6F735F" wp14:editId="7801BECF">
            <wp:extent cx="2994692" cy="2057400"/>
            <wp:effectExtent l="0" t="0" r="0" b="0"/>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3016130" cy="2072128"/>
                    </a:xfrm>
                    <a:prstGeom prst="rect">
                      <a:avLst/>
                    </a:prstGeom>
                  </pic:spPr>
                </pic:pic>
              </a:graphicData>
            </a:graphic>
          </wp:inline>
        </w:drawing>
      </w:r>
    </w:p>
    <w:p w14:paraId="68C91F30" w14:textId="63C58A71" w:rsidR="00747794" w:rsidRPr="003870EF" w:rsidRDefault="00747794" w:rsidP="00747794">
      <w:pPr>
        <w:pStyle w:val="Subtitle"/>
      </w:pPr>
      <w:r>
        <w:t xml:space="preserve">Figure </w:t>
      </w:r>
      <w:r w:rsidR="00943662">
        <w:t>10</w:t>
      </w:r>
      <w:r>
        <w:t xml:space="preserve"> </w:t>
      </w:r>
      <w:r w:rsidRPr="003870EF">
        <w:t>Prototype 2</w:t>
      </w:r>
    </w:p>
    <w:p w14:paraId="5928F67E" w14:textId="093C1D3A" w:rsidR="004566F1" w:rsidRPr="003870EF" w:rsidRDefault="004566F1" w:rsidP="004566F1">
      <w:pPr>
        <w:pStyle w:val="Heading3"/>
      </w:pPr>
      <w:bookmarkStart w:id="51" w:name="_Toc68192457"/>
      <w:bookmarkStart w:id="52" w:name="_Toc69835657"/>
      <w:r w:rsidRPr="003870EF">
        <w:lastRenderedPageBreak/>
        <w:t>4.2.4 Design Evaluation</w:t>
      </w:r>
      <w:bookmarkEnd w:id="51"/>
      <w:bookmarkEnd w:id="52"/>
    </w:p>
    <w:p w14:paraId="13852D66" w14:textId="77777777" w:rsidR="004566F1" w:rsidRPr="003870EF" w:rsidRDefault="004566F1" w:rsidP="004566F1">
      <w:r w:rsidRPr="003870EF">
        <w:t>The choice of the Agile methodology and selected features of the process, the user stories, wireframe diagrams and the software prototypes were chosen as it was decided this was the best approach for the project. This choice was made as the user stories would allow the writer of this report to design the application from a user’s point of view with what the user would want from an application like this, breaking down each process and feature that a user might expect initially from using this application. Likewise, with the wireframe diagrams, by designing very basic page designs allowed the author to have a visual idea as to what the application would look like without too many intricate details. The writer chose to create the software prototypes as both the user stories and the wireframes were combined and taken to create the product. Each of the design stages had an impact on the completeness, consistency, and correctness of the application for the inputs from the user matching the user stories, the wireframe layout matching the software prototype, finally, the software prototype being a true reflection on the developer apps.</w:t>
      </w:r>
    </w:p>
    <w:p w14:paraId="772B4B90" w14:textId="77777777" w:rsidR="004566F1" w:rsidRPr="003870EF" w:rsidRDefault="004566F1" w:rsidP="004566F1">
      <w:r w:rsidRPr="003870EF">
        <w:t>In this design process, to meet the overall aim of the project to have an application that is both usability and accessible to all, some very important decisions had to be made in this design phase, which were added to the refined version, the second application. Design for both a mobile and a laptop/PC were taken into consideration, which there were two different designs rather than creating the same design and applying it to both. This meant changing the layout of the home page, login page, registration page and the contact page as these would need to appear different on each type of device for the usability to remain high.</w:t>
      </w:r>
    </w:p>
    <w:p w14:paraId="52FEC547" w14:textId="27CC7310" w:rsidR="004566F1" w:rsidRPr="003870EF" w:rsidRDefault="004566F1" w:rsidP="004566F1">
      <w:pPr>
        <w:pStyle w:val="Heading2"/>
      </w:pPr>
      <w:bookmarkStart w:id="53" w:name="_Toc68192458"/>
      <w:bookmarkStart w:id="54" w:name="_Toc69835658"/>
      <w:r w:rsidRPr="003870EF">
        <w:t>4.</w:t>
      </w:r>
      <w:r w:rsidR="00A706EB" w:rsidRPr="003870EF">
        <w:t>3</w:t>
      </w:r>
      <w:r w:rsidRPr="003870EF">
        <w:t xml:space="preserve"> Implementation</w:t>
      </w:r>
      <w:bookmarkEnd w:id="53"/>
      <w:bookmarkEnd w:id="54"/>
    </w:p>
    <w:p w14:paraId="12E31946" w14:textId="77777777" w:rsidR="004566F1" w:rsidRPr="003870EF" w:rsidRDefault="004566F1" w:rsidP="004566F1">
      <w:r w:rsidRPr="003870EF">
        <w:t>The author followed the Agile methodology in the development process likewise with the design. This meant breaking the development process up into separate sections which would be completed in sprints to ensure that there is always a piece of working code. The development was first split up into two main sections for the PWA. The server-side and the client-side. Once the dependencies had been set up and a basic web server. The sprints were split up into components/screens the application would use.</w:t>
      </w:r>
    </w:p>
    <w:p w14:paraId="2D4D5C29" w14:textId="05C28202" w:rsidR="004566F1" w:rsidRDefault="004566F1" w:rsidP="004566F1">
      <w:r w:rsidRPr="003870EF">
        <w:t>Throughout the development there were a few obstacles that had to be overcome, more so in the development of the second progressive web application as this was the refined app with the accessibility and usability added to it. The biggest issue faced was the usability between both a mobile device and a pc or laptop. While the use of media queries was the initial option, the app was firstly developed for mobile leaving, the design on a larger screen looking very unsuitable</w:t>
      </w:r>
      <w:r w:rsidR="009043DD">
        <w:t xml:space="preserve"> (Figure</w:t>
      </w:r>
      <w:r w:rsidR="00315330">
        <w:t>11)</w:t>
      </w:r>
      <w:r w:rsidRPr="003870EF">
        <w:t>.</w:t>
      </w:r>
    </w:p>
    <w:p w14:paraId="6B547CB0" w14:textId="23405178" w:rsidR="003975FE" w:rsidRDefault="003975FE" w:rsidP="004566F1"/>
    <w:p w14:paraId="758220DD" w14:textId="77777777" w:rsidR="003975FE" w:rsidRDefault="003975FE" w:rsidP="004566F1"/>
    <w:p w14:paraId="0BD5608C" w14:textId="4A3CC446" w:rsidR="004566F1" w:rsidRDefault="004566F1" w:rsidP="004566F1">
      <w:pPr>
        <w:jc w:val="center"/>
        <w:rPr>
          <w:highlight w:val="green"/>
        </w:rPr>
      </w:pPr>
      <w:r w:rsidRPr="00D47563">
        <w:rPr>
          <w:noProof/>
          <w:highlight w:val="green"/>
        </w:rPr>
        <w:lastRenderedPageBreak/>
        <w:drawing>
          <wp:inline distT="0" distB="0" distL="0" distR="0" wp14:anchorId="4B16A8F5" wp14:editId="3F5C8968">
            <wp:extent cx="4863008" cy="221841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903299" cy="2236793"/>
                    </a:xfrm>
                    <a:prstGeom prst="rect">
                      <a:avLst/>
                    </a:prstGeom>
                    <a:noFill/>
                    <a:ln>
                      <a:noFill/>
                    </a:ln>
                  </pic:spPr>
                </pic:pic>
              </a:graphicData>
            </a:graphic>
          </wp:inline>
        </w:drawing>
      </w:r>
    </w:p>
    <w:p w14:paraId="13E5918F" w14:textId="6A09DA35" w:rsidR="004566F1" w:rsidRDefault="004566F1" w:rsidP="004566F1">
      <w:pPr>
        <w:jc w:val="center"/>
        <w:rPr>
          <w:highlight w:val="green"/>
        </w:rPr>
      </w:pPr>
      <w:r w:rsidRPr="00D47563">
        <w:rPr>
          <w:noProof/>
          <w:highlight w:val="green"/>
        </w:rPr>
        <w:drawing>
          <wp:inline distT="0" distB="0" distL="0" distR="0" wp14:anchorId="5C1042C8" wp14:editId="76DED0FD">
            <wp:extent cx="1685677" cy="2961203"/>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692296" cy="2972830"/>
                    </a:xfrm>
                    <a:prstGeom prst="rect">
                      <a:avLst/>
                    </a:prstGeom>
                    <a:noFill/>
                    <a:ln>
                      <a:noFill/>
                    </a:ln>
                  </pic:spPr>
                </pic:pic>
              </a:graphicData>
            </a:graphic>
          </wp:inline>
        </w:drawing>
      </w:r>
    </w:p>
    <w:p w14:paraId="17050F4E" w14:textId="11588027" w:rsidR="003975FE" w:rsidRPr="003975FE" w:rsidRDefault="003975FE" w:rsidP="003975FE">
      <w:pPr>
        <w:pStyle w:val="Subtitle"/>
      </w:pPr>
      <w:r>
        <w:t>Figure 11 – Home Page for browser and mobile</w:t>
      </w:r>
    </w:p>
    <w:p w14:paraId="690DE55A" w14:textId="6F015A03" w:rsidR="004566F1" w:rsidRDefault="004566F1" w:rsidP="004566F1">
      <w:r w:rsidRPr="003870EF">
        <w:t>After some research prior to developing the version one application, the author found a react module that allowed two different devices to be developed in the same component as seen in the screenshot below</w:t>
      </w:r>
      <w:r w:rsidR="00315330">
        <w:t xml:space="preserve"> (Figure12)</w:t>
      </w:r>
      <w:r w:rsidRPr="003870EF">
        <w:t>.</w:t>
      </w:r>
    </w:p>
    <w:p w14:paraId="552495B2" w14:textId="1C33A7F0" w:rsidR="004566F1" w:rsidRDefault="004566F1" w:rsidP="004566F1">
      <w:pPr>
        <w:jc w:val="center"/>
      </w:pPr>
      <w:r w:rsidRPr="00242239">
        <w:rPr>
          <w:noProof/>
        </w:rPr>
        <w:lastRenderedPageBreak/>
        <w:drawing>
          <wp:inline distT="0" distB="0" distL="0" distR="0" wp14:anchorId="5D046E0C" wp14:editId="509E47AA">
            <wp:extent cx="3086100" cy="339598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166742" cy="3484725"/>
                    </a:xfrm>
                    <a:prstGeom prst="rect">
                      <a:avLst/>
                    </a:prstGeom>
                    <a:noFill/>
                    <a:ln>
                      <a:noFill/>
                    </a:ln>
                  </pic:spPr>
                </pic:pic>
              </a:graphicData>
            </a:graphic>
          </wp:inline>
        </w:drawing>
      </w:r>
      <w:r w:rsidRPr="00242239">
        <w:rPr>
          <w:noProof/>
        </w:rPr>
        <w:drawing>
          <wp:inline distT="0" distB="0" distL="0" distR="0" wp14:anchorId="7EDFFDFC" wp14:editId="721FA94D">
            <wp:extent cx="3895725" cy="4088943"/>
            <wp:effectExtent l="0" t="0" r="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945526" cy="4141214"/>
                    </a:xfrm>
                    <a:prstGeom prst="rect">
                      <a:avLst/>
                    </a:prstGeom>
                    <a:noFill/>
                    <a:ln>
                      <a:noFill/>
                    </a:ln>
                  </pic:spPr>
                </pic:pic>
              </a:graphicData>
            </a:graphic>
          </wp:inline>
        </w:drawing>
      </w:r>
    </w:p>
    <w:p w14:paraId="1595A4AC" w14:textId="77777777" w:rsidR="003975FE" w:rsidRPr="003870EF" w:rsidRDefault="003975FE" w:rsidP="003975FE">
      <w:pPr>
        <w:pStyle w:val="Subtitle"/>
      </w:pPr>
      <w:r>
        <w:t>Figure 12 – Code for browser and mobile home page (v2)</w:t>
      </w:r>
    </w:p>
    <w:p w14:paraId="04BE5A2A" w14:textId="77777777" w:rsidR="003975FE" w:rsidRPr="00242239" w:rsidRDefault="003975FE" w:rsidP="004566F1">
      <w:pPr>
        <w:jc w:val="center"/>
      </w:pPr>
    </w:p>
    <w:p w14:paraId="778FABFF" w14:textId="77777777" w:rsidR="004566F1" w:rsidRPr="00242239" w:rsidRDefault="004566F1" w:rsidP="004566F1"/>
    <w:p w14:paraId="5DC649C6" w14:textId="77777777" w:rsidR="004566F1" w:rsidRPr="00242239" w:rsidRDefault="004566F1" w:rsidP="004566F1"/>
    <w:p w14:paraId="1B091FC0" w14:textId="0D9EDB5E" w:rsidR="004566F1" w:rsidRPr="00242239" w:rsidRDefault="004566F1" w:rsidP="003975FE">
      <w:pPr>
        <w:pStyle w:val="Subtitle"/>
      </w:pPr>
      <w:r w:rsidRPr="00242239">
        <w:rPr>
          <w:noProof/>
        </w:rPr>
        <w:lastRenderedPageBreak/>
        <w:drawing>
          <wp:inline distT="0" distB="0" distL="0" distR="0" wp14:anchorId="43AED972" wp14:editId="25D8C89A">
            <wp:extent cx="3479738" cy="1701275"/>
            <wp:effectExtent l="0" t="0" r="698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512078" cy="1717086"/>
                    </a:xfrm>
                    <a:prstGeom prst="rect">
                      <a:avLst/>
                    </a:prstGeom>
                    <a:noFill/>
                    <a:ln>
                      <a:noFill/>
                    </a:ln>
                  </pic:spPr>
                </pic:pic>
              </a:graphicData>
            </a:graphic>
          </wp:inline>
        </w:drawing>
      </w:r>
      <w:r w:rsidRPr="00242239">
        <w:rPr>
          <w:noProof/>
        </w:rPr>
        <w:t xml:space="preserve"> </w:t>
      </w:r>
      <w:r w:rsidRPr="00242239">
        <w:rPr>
          <w:noProof/>
        </w:rPr>
        <w:drawing>
          <wp:inline distT="0" distB="0" distL="0" distR="0" wp14:anchorId="08947BCA" wp14:editId="435D9E91">
            <wp:extent cx="2115047" cy="303533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160320" cy="3100308"/>
                    </a:xfrm>
                    <a:prstGeom prst="rect">
                      <a:avLst/>
                    </a:prstGeom>
                    <a:noFill/>
                    <a:ln>
                      <a:noFill/>
                    </a:ln>
                  </pic:spPr>
                </pic:pic>
              </a:graphicData>
            </a:graphic>
          </wp:inline>
        </w:drawing>
      </w:r>
      <w:r w:rsidR="003975FE" w:rsidRPr="003975FE">
        <w:t xml:space="preserve"> </w:t>
      </w:r>
      <w:r w:rsidR="003975FE">
        <w:t>Figure 13 – Browser and mobile home page (v2)</w:t>
      </w:r>
    </w:p>
    <w:p w14:paraId="7E76B531" w14:textId="77CC7AAE" w:rsidR="00D46E5D" w:rsidRPr="00242239" w:rsidRDefault="004566F1" w:rsidP="004566F1">
      <w:r w:rsidRPr="00242239">
        <w:t xml:space="preserve">This module was called “React device detect”. The package allows you to create components for mobile or browser which was displayed using an if statement while calling the </w:t>
      </w:r>
      <w:proofErr w:type="spellStart"/>
      <w:r w:rsidRPr="00242239">
        <w:t>isMobile</w:t>
      </w:r>
      <w:proofErr w:type="spellEnd"/>
      <w:r w:rsidRPr="00242239">
        <w:t xml:space="preserve"> variable which is important within the file allowing the application to detect the device that the app is loading on and render the correct component, this can also be done using </w:t>
      </w:r>
      <w:proofErr w:type="spellStart"/>
      <w:r w:rsidRPr="00242239">
        <w:t>isBrowser</w:t>
      </w:r>
      <w:proofErr w:type="spellEnd"/>
      <w:r w:rsidRPr="00242239">
        <w:t xml:space="preserve"> too. Other techniques used in the development of the second application to meet problems within the input fields were the aria-labels. Aria labels were added to allow screen readers to read off the input fields name which meant that each input field did not need a visible label which would have spoilt the clean and minimalistic feel to the application. These problems turned into success, especially the react device detect, this was a big success on the usability side to the application. This really made the app diverse and shows that anyone can use the app no matter the device as all possibilities have been catered for which was the whole purpose of its addition to the app, allowing users to have specific designs for their devices. Another issues that occurred was on the accessibility front during development is page titles, for screen readers, as out of the box React uses the title set in the main file. This was an issue changing between pages as they all had the same title. There was yet another module that was implemented to solve this problem, it was that of “React Helmet”. React Helmet allowed the author to implement a head and title to each page to ensure they the individual pages when rendered. This can be seen it the code snippet below</w:t>
      </w:r>
      <w:r w:rsidR="00B25942">
        <w:t xml:space="preserve"> </w:t>
      </w:r>
      <w:r w:rsidR="00964437">
        <w:t>(Figure14)</w:t>
      </w:r>
      <w:r w:rsidRPr="00242239">
        <w:t xml:space="preserve"> and the title of the page, the second snippet. This solution means that screen readers can now declare different pages when the user is on them, which only add to the complete accessibility of this application</w:t>
      </w:r>
      <w:r w:rsidR="00964437">
        <w:t>.</w:t>
      </w:r>
    </w:p>
    <w:p w14:paraId="6ECA0451" w14:textId="77777777" w:rsidR="0049137A" w:rsidRDefault="0049137A" w:rsidP="004566F1">
      <w:pPr>
        <w:jc w:val="center"/>
        <w:rPr>
          <w:highlight w:val="green"/>
        </w:rPr>
      </w:pPr>
    </w:p>
    <w:p w14:paraId="4916EBD9" w14:textId="571478E8" w:rsidR="004566F1" w:rsidRDefault="004566F1" w:rsidP="004566F1">
      <w:pPr>
        <w:jc w:val="center"/>
        <w:rPr>
          <w:highlight w:val="green"/>
        </w:rPr>
      </w:pPr>
      <w:r w:rsidRPr="00D47563">
        <w:rPr>
          <w:noProof/>
          <w:highlight w:val="green"/>
        </w:rPr>
        <w:drawing>
          <wp:inline distT="0" distB="0" distL="0" distR="0" wp14:anchorId="799904A0" wp14:editId="7E537A2A">
            <wp:extent cx="2019935" cy="95694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2019935" cy="956945"/>
                    </a:xfrm>
                    <a:prstGeom prst="rect">
                      <a:avLst/>
                    </a:prstGeom>
                    <a:noFill/>
                    <a:ln>
                      <a:noFill/>
                    </a:ln>
                  </pic:spPr>
                </pic:pic>
              </a:graphicData>
            </a:graphic>
          </wp:inline>
        </w:drawing>
      </w:r>
    </w:p>
    <w:p w14:paraId="0F62C731" w14:textId="68C54DDF" w:rsidR="004566F1" w:rsidRDefault="0049137A" w:rsidP="004566F1">
      <w:pPr>
        <w:jc w:val="center"/>
        <w:rPr>
          <w:highlight w:val="green"/>
        </w:rPr>
      </w:pPr>
      <w:r w:rsidRPr="00D47563">
        <w:rPr>
          <w:noProof/>
          <w:highlight w:val="green"/>
        </w:rPr>
        <w:drawing>
          <wp:inline distT="0" distB="0" distL="0" distR="0" wp14:anchorId="7E472613" wp14:editId="0A8CA41C">
            <wp:extent cx="3327991" cy="28637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349805" cy="288248"/>
                    </a:xfrm>
                    <a:prstGeom prst="rect">
                      <a:avLst/>
                    </a:prstGeom>
                    <a:noFill/>
                    <a:ln>
                      <a:noFill/>
                    </a:ln>
                  </pic:spPr>
                </pic:pic>
              </a:graphicData>
            </a:graphic>
          </wp:inline>
        </w:drawing>
      </w:r>
    </w:p>
    <w:p w14:paraId="39B11C0A" w14:textId="77777777" w:rsidR="0083574C" w:rsidRPr="003870EF" w:rsidRDefault="0083574C" w:rsidP="0083574C">
      <w:pPr>
        <w:pStyle w:val="Subtitle"/>
      </w:pPr>
      <w:r>
        <w:t>Figure 14 – React Helmet (v2)</w:t>
      </w:r>
    </w:p>
    <w:p w14:paraId="4EE919B6" w14:textId="67B6D023" w:rsidR="004566F1" w:rsidRPr="0083574C" w:rsidRDefault="004566F1" w:rsidP="004566F1">
      <w:r w:rsidRPr="0049137A">
        <w:lastRenderedPageBreak/>
        <w:t xml:space="preserve">The third and final issue that needed to be implemented in this project, especially in terms of usability was the navigation bar. The writer did not want to have the same one showing when the user had logged in. This is where an authenticated navbar was created and an unauthenticated navbar for all other users. This can be seen in </w:t>
      </w:r>
      <w:r w:rsidR="00CF5AA4">
        <w:t>Figure 15</w:t>
      </w:r>
      <w:r w:rsidR="003D0594">
        <w:t xml:space="preserve"> and 16</w:t>
      </w:r>
      <w:r w:rsidR="00CF5AA4">
        <w:t xml:space="preserve"> below</w:t>
      </w:r>
      <w:r w:rsidRPr="0049137A">
        <w:t>, the circled area in the third image is how the navigation bar are displayed depending on user authentication.</w:t>
      </w:r>
    </w:p>
    <w:p w14:paraId="5F8C33FB" w14:textId="77777777" w:rsidR="004566F1" w:rsidRPr="0049137A" w:rsidRDefault="004566F1" w:rsidP="004566F1">
      <w:pPr>
        <w:jc w:val="center"/>
      </w:pPr>
      <w:r w:rsidRPr="0049137A">
        <w:rPr>
          <w:noProof/>
        </w:rPr>
        <w:drawing>
          <wp:inline distT="0" distB="0" distL="0" distR="0" wp14:anchorId="529ECD0A" wp14:editId="312CD3AC">
            <wp:extent cx="5025224" cy="3071094"/>
            <wp:effectExtent l="0" t="0" r="444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085326" cy="3107824"/>
                    </a:xfrm>
                    <a:prstGeom prst="rect">
                      <a:avLst/>
                    </a:prstGeom>
                    <a:noFill/>
                    <a:ln>
                      <a:noFill/>
                    </a:ln>
                  </pic:spPr>
                </pic:pic>
              </a:graphicData>
            </a:graphic>
          </wp:inline>
        </w:drawing>
      </w:r>
    </w:p>
    <w:p w14:paraId="20B30E5C" w14:textId="77777777" w:rsidR="004566F1" w:rsidRPr="0049137A" w:rsidRDefault="004566F1" w:rsidP="004566F1">
      <w:pPr>
        <w:jc w:val="center"/>
      </w:pPr>
      <w:r w:rsidRPr="0049137A">
        <w:rPr>
          <w:noProof/>
        </w:rPr>
        <w:drawing>
          <wp:inline distT="0" distB="0" distL="0" distR="0" wp14:anchorId="1FC13B90" wp14:editId="5316C121">
            <wp:extent cx="4063117" cy="341409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112054" cy="3455219"/>
                    </a:xfrm>
                    <a:prstGeom prst="rect">
                      <a:avLst/>
                    </a:prstGeom>
                    <a:noFill/>
                    <a:ln>
                      <a:noFill/>
                    </a:ln>
                  </pic:spPr>
                </pic:pic>
              </a:graphicData>
            </a:graphic>
          </wp:inline>
        </w:drawing>
      </w:r>
    </w:p>
    <w:p w14:paraId="103AA1A9" w14:textId="0B885D9A" w:rsidR="004566F1" w:rsidRDefault="004566F1" w:rsidP="004566F1">
      <w:pPr>
        <w:jc w:val="center"/>
      </w:pPr>
      <w:r w:rsidRPr="0049137A">
        <w:rPr>
          <w:noProof/>
        </w:rPr>
        <w:lastRenderedPageBreak/>
        <mc:AlternateContent>
          <mc:Choice Requires="wps">
            <w:drawing>
              <wp:anchor distT="0" distB="0" distL="114300" distR="114300" simplePos="0" relativeHeight="251659264" behindDoc="0" locked="0" layoutInCell="1" allowOverlap="1" wp14:anchorId="2AFBE336" wp14:editId="1C484864">
                <wp:simplePos x="0" y="0"/>
                <wp:positionH relativeFrom="column">
                  <wp:posOffset>776988</wp:posOffset>
                </wp:positionH>
                <wp:positionV relativeFrom="paragraph">
                  <wp:posOffset>1657350</wp:posOffset>
                </wp:positionV>
                <wp:extent cx="4452237" cy="523875"/>
                <wp:effectExtent l="0" t="0" r="24765" b="28575"/>
                <wp:wrapNone/>
                <wp:docPr id="34" name="Rectangle 34"/>
                <wp:cNvGraphicFramePr/>
                <a:graphic xmlns:a="http://schemas.openxmlformats.org/drawingml/2006/main">
                  <a:graphicData uri="http://schemas.microsoft.com/office/word/2010/wordprocessingShape">
                    <wps:wsp>
                      <wps:cNvSpPr/>
                      <wps:spPr>
                        <a:xfrm>
                          <a:off x="0" y="0"/>
                          <a:ext cx="4452237" cy="52387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451673" id="Rectangle 34" o:spid="_x0000_s1026" style="position:absolute;margin-left:61.2pt;margin-top:130.5pt;width:350.55pt;height:41.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" filled="f" strokecolor="red" strokeweight="1pt"/>
            </w:pict>
          </mc:Fallback>
        </mc:AlternateContent>
      </w:r>
      <w:r w:rsidRPr="0049137A">
        <w:rPr>
          <w:noProof/>
        </w:rPr>
        <w:drawing>
          <wp:inline distT="0" distB="0" distL="0" distR="0" wp14:anchorId="1C0DD988" wp14:editId="5A5EE888">
            <wp:extent cx="5001370" cy="2979155"/>
            <wp:effectExtent l="0" t="0" r="889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040554" cy="3002496"/>
                    </a:xfrm>
                    <a:prstGeom prst="rect">
                      <a:avLst/>
                    </a:prstGeom>
                    <a:noFill/>
                    <a:ln>
                      <a:noFill/>
                    </a:ln>
                  </pic:spPr>
                </pic:pic>
              </a:graphicData>
            </a:graphic>
          </wp:inline>
        </w:drawing>
      </w:r>
    </w:p>
    <w:p w14:paraId="623869BC" w14:textId="77777777" w:rsidR="0083574C" w:rsidRPr="003870EF" w:rsidRDefault="0083574C" w:rsidP="0083574C">
      <w:pPr>
        <w:pStyle w:val="Subtitle"/>
      </w:pPr>
      <w:r>
        <w:t>Figure 15 – Authenticated Navigation bar</w:t>
      </w:r>
    </w:p>
    <w:p w14:paraId="345899C0" w14:textId="1CD067FC" w:rsidR="004566F1" w:rsidRPr="0049137A" w:rsidRDefault="004566F1" w:rsidP="004566F1">
      <w:r w:rsidRPr="0049137A">
        <w:t>The system has been implemented in this way as there would be a lot of data to compare both applications with. Version one was an intentionally poorly design and developed app, lacking much in terms of accessibility and usability while still holding the core functions of a progressive web application. The second PWA consisted of more features for usability while considering the accessibility side to meet all requirements and aim and objectives of this project. This was done to prove the need for this type of development so that all types of users can use an application no matter the technical knowledge or abilities. The results of this implementation can be seen below.</w:t>
      </w:r>
    </w:p>
    <w:p w14:paraId="2EDBEE08" w14:textId="77777777" w:rsidR="00495EBA" w:rsidRDefault="00495EBA" w:rsidP="00495EBA">
      <w:pPr>
        <w:pStyle w:val="Subtitle"/>
      </w:pPr>
    </w:p>
    <w:p w14:paraId="40E865A1" w14:textId="77777777" w:rsidR="00495EBA" w:rsidRDefault="00495EBA" w:rsidP="00495EBA">
      <w:pPr>
        <w:pStyle w:val="Subtitle"/>
      </w:pPr>
    </w:p>
    <w:p w14:paraId="55AA29D9" w14:textId="77777777" w:rsidR="00495EBA" w:rsidRDefault="00495EBA" w:rsidP="00495EBA">
      <w:pPr>
        <w:pStyle w:val="Subtitle"/>
      </w:pPr>
    </w:p>
    <w:p w14:paraId="252638F7" w14:textId="3BF0CD21" w:rsidR="00495EBA" w:rsidRPr="003870EF" w:rsidRDefault="00495EBA" w:rsidP="00495EBA">
      <w:pPr>
        <w:pStyle w:val="Subtitle"/>
      </w:pPr>
      <w:r>
        <w:t>Figure 1</w:t>
      </w:r>
      <w:r w:rsidR="003D0594">
        <w:t>6</w:t>
      </w:r>
      <w:r>
        <w:t xml:space="preserve"> – Authenticated Navbar UI (v2)</w:t>
      </w:r>
    </w:p>
    <w:p w14:paraId="460F2DEC" w14:textId="77777777" w:rsidR="004566F1" w:rsidRPr="0049137A" w:rsidRDefault="004566F1" w:rsidP="004566F1"/>
    <w:p w14:paraId="4F618209" w14:textId="77777777" w:rsidR="004566F1" w:rsidRPr="0049137A" w:rsidRDefault="004566F1" w:rsidP="004566F1">
      <w:pPr>
        <w:jc w:val="center"/>
        <w:rPr>
          <w:noProof/>
        </w:rPr>
      </w:pPr>
      <w:r w:rsidRPr="0049137A">
        <w:rPr>
          <w:noProof/>
        </w:rPr>
        <w:drawing>
          <wp:inline distT="0" distB="0" distL="0" distR="0" wp14:anchorId="060B971B" wp14:editId="05B0974B">
            <wp:extent cx="2579092" cy="39052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2597782" cy="393355"/>
                    </a:xfrm>
                    <a:prstGeom prst="rect">
                      <a:avLst/>
                    </a:prstGeom>
                    <a:noFill/>
                    <a:ln>
                      <a:noFill/>
                    </a:ln>
                  </pic:spPr>
                </pic:pic>
              </a:graphicData>
            </a:graphic>
          </wp:inline>
        </w:drawing>
      </w:r>
      <w:r w:rsidRPr="0049137A">
        <w:rPr>
          <w:noProof/>
        </w:rPr>
        <w:t xml:space="preserve">      </w:t>
      </w:r>
      <w:r w:rsidRPr="0049137A">
        <w:rPr>
          <w:noProof/>
        </w:rPr>
        <w:drawing>
          <wp:inline distT="0" distB="0" distL="0" distR="0" wp14:anchorId="62A8B95D" wp14:editId="7DDC098F">
            <wp:extent cx="1809750" cy="379336"/>
            <wp:effectExtent l="0" t="0" r="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1833314" cy="384275"/>
                    </a:xfrm>
                    <a:prstGeom prst="rect">
                      <a:avLst/>
                    </a:prstGeom>
                    <a:noFill/>
                    <a:ln>
                      <a:noFill/>
                    </a:ln>
                  </pic:spPr>
                </pic:pic>
              </a:graphicData>
            </a:graphic>
          </wp:inline>
        </w:drawing>
      </w:r>
    </w:p>
    <w:p w14:paraId="6AC68229" w14:textId="77777777" w:rsidR="004566F1" w:rsidRPr="0049137A" w:rsidRDefault="004566F1" w:rsidP="004566F1">
      <w:pPr>
        <w:rPr>
          <w:noProof/>
        </w:rPr>
      </w:pPr>
    </w:p>
    <w:p w14:paraId="5C7C5880" w14:textId="76E85CF9" w:rsidR="004566F1" w:rsidRPr="0049137A" w:rsidRDefault="00307437" w:rsidP="00307437">
      <w:pPr>
        <w:pStyle w:val="Heading2"/>
      </w:pPr>
      <w:bookmarkStart w:id="55" w:name="_Toc68192459"/>
      <w:bookmarkStart w:id="56" w:name="_Toc69835659"/>
      <w:r w:rsidRPr="0049137A">
        <w:t xml:space="preserve">4.4 </w:t>
      </w:r>
      <w:r w:rsidR="004566F1" w:rsidRPr="0049137A">
        <w:t>Testing</w:t>
      </w:r>
      <w:bookmarkEnd w:id="55"/>
      <w:bookmarkEnd w:id="56"/>
    </w:p>
    <w:p w14:paraId="295C1F36" w14:textId="77777777" w:rsidR="004566F1" w:rsidRPr="0049137A" w:rsidRDefault="004566F1" w:rsidP="004566F1">
      <w:r w:rsidRPr="0049137A">
        <w:t>On completion of the implementation of both applications, testing was required to ensure that the applications were complete and ready to be deployed as well as to get the results to prove the issues in the version one applications and the improvements in version two of the PWA.</w:t>
      </w:r>
    </w:p>
    <w:p w14:paraId="4E2625FF" w14:textId="77777777" w:rsidR="004566F1" w:rsidRPr="0049137A" w:rsidRDefault="004566F1" w:rsidP="004566F1">
      <w:r w:rsidRPr="0049137A">
        <w:t xml:space="preserve">The initial testing, before the frontend development began was the testing on the backend routes, which was run using a piece of software called Postman, which provides a client-side UI to access the server that was created. Once checking these routes and all their functions, the frontend development began. The system testing of each of these sections required a user input to test functionality. </w:t>
      </w:r>
    </w:p>
    <w:p w14:paraId="288C7723" w14:textId="77777777" w:rsidR="004566F1" w:rsidRPr="0049137A" w:rsidRDefault="004566F1" w:rsidP="004566F1">
      <w:r w:rsidRPr="0049137A">
        <w:lastRenderedPageBreak/>
        <w:t xml:space="preserve">The first accessibility and usability testing to be conducted were the manual tests. These manual tests were for both applications. They were run as “lab-based tests” which were observed. These were done either in person or over Zoom by creating an online meeting and using the screen sharing feature. The user was provided with a list of tasks to complete. </w:t>
      </w:r>
    </w:p>
    <w:p w14:paraId="2FC348D7" w14:textId="376B8B22" w:rsidR="004566F1" w:rsidRPr="0049137A" w:rsidRDefault="004566F1" w:rsidP="004566F1">
      <w:r w:rsidRPr="0049137A">
        <w:t>These tests were followed up by a questionnaire one for the version 1 application [figure2] and one for the version 2 application [figure</w:t>
      </w:r>
      <w:r w:rsidR="00444F24">
        <w:t>24</w:t>
      </w:r>
      <w:r w:rsidRPr="0049137A">
        <w:t>]. These questionnaires were to get formal feedback from the user on how they found each task, while also getting some more general feedback on anything they felt could be improved. These tests were carried out on a variation of different size mobiles, tablets, and laptops.</w:t>
      </w:r>
    </w:p>
    <w:p w14:paraId="71CE32C0" w14:textId="5A66F28C" w:rsidR="004566F1" w:rsidRPr="0049137A" w:rsidRDefault="004566F1" w:rsidP="004566F1">
      <w:r w:rsidRPr="0049137A">
        <w:t>Continuing with the testing for both apps, the next phase of testing was the automated testing. The first automated test to be run was using the Lighthouse software</w:t>
      </w:r>
      <w:sdt>
        <w:sdtPr>
          <w:id w:val="-567724675"/>
          <w:citation/>
        </w:sdtPr>
        <w:sdtEndPr/>
        <w:sdtContent>
          <w:r w:rsidRPr="0049137A">
            <w:fldChar w:fldCharType="begin"/>
          </w:r>
          <w:r w:rsidRPr="0049137A">
            <w:instrText xml:space="preserve">CITATION Goo21 \l 2057 </w:instrText>
          </w:r>
          <w:r w:rsidRPr="0049137A">
            <w:fldChar w:fldCharType="separate"/>
          </w:r>
          <w:r w:rsidR="00D80FBE" w:rsidRPr="0049137A">
            <w:rPr>
              <w:noProof/>
            </w:rPr>
            <w:t xml:space="preserve"> [40]</w:t>
          </w:r>
          <w:r w:rsidRPr="0049137A">
            <w:fldChar w:fldCharType="end"/>
          </w:r>
        </w:sdtContent>
      </w:sdt>
      <w:r w:rsidRPr="0049137A">
        <w:t>, this was used to test both accessibility and the PWA requirements. The second piece of software to be run was the WAVE evaluation tool</w:t>
      </w:r>
      <w:sdt>
        <w:sdtPr>
          <w:id w:val="-1937813755"/>
          <w:citation/>
        </w:sdtPr>
        <w:sdtEndPr/>
        <w:sdtContent>
          <w:r w:rsidRPr="0049137A">
            <w:fldChar w:fldCharType="begin"/>
          </w:r>
          <w:r w:rsidRPr="0049137A">
            <w:instrText xml:space="preserve">CITATION Wav21 \l 2057 </w:instrText>
          </w:r>
          <w:r w:rsidRPr="0049137A">
            <w:fldChar w:fldCharType="separate"/>
          </w:r>
          <w:r w:rsidR="00D80FBE" w:rsidRPr="0049137A">
            <w:rPr>
              <w:noProof/>
            </w:rPr>
            <w:t xml:space="preserve"> [41]</w:t>
          </w:r>
          <w:r w:rsidRPr="0049137A">
            <w:fldChar w:fldCharType="end"/>
          </w:r>
        </w:sdtContent>
      </w:sdt>
      <w:r w:rsidRPr="0049137A">
        <w:t>. This tests for the accessibility on each page of the applications and makes sure that it meets the WCAG criteria. The third automated accessibility test to be run is the web accessibility checker tool called access assistant</w:t>
      </w:r>
      <w:sdt>
        <w:sdtPr>
          <w:id w:val="1557123345"/>
          <w:citation/>
        </w:sdtPr>
        <w:sdtEndPr/>
        <w:sdtContent>
          <w:r w:rsidRPr="0049137A">
            <w:fldChar w:fldCharType="begin"/>
          </w:r>
          <w:r w:rsidRPr="0049137A">
            <w:instrText xml:space="preserve">CITATION Web21 \l 2057 </w:instrText>
          </w:r>
          <w:r w:rsidRPr="0049137A">
            <w:fldChar w:fldCharType="separate"/>
          </w:r>
          <w:r w:rsidR="00D80FBE" w:rsidRPr="0049137A">
            <w:rPr>
              <w:noProof/>
            </w:rPr>
            <w:t xml:space="preserve"> [42]</w:t>
          </w:r>
          <w:r w:rsidRPr="0049137A">
            <w:fldChar w:fldCharType="end"/>
          </w:r>
        </w:sdtContent>
      </w:sdt>
      <w:r w:rsidRPr="0049137A">
        <w:t>, this again, reads through all source code of the application and returns its results. The final accessibility test was a colour contrast checker</w:t>
      </w:r>
      <w:sdt>
        <w:sdtPr>
          <w:id w:val="-231848747"/>
          <w:citation/>
        </w:sdtPr>
        <w:sdtEndPr/>
        <w:sdtContent>
          <w:r w:rsidRPr="0049137A">
            <w:fldChar w:fldCharType="begin"/>
          </w:r>
          <w:r w:rsidRPr="0049137A">
            <w:instrText xml:space="preserve"> CITATION Web211 \l 2057 </w:instrText>
          </w:r>
          <w:r w:rsidRPr="0049137A">
            <w:fldChar w:fldCharType="separate"/>
          </w:r>
          <w:r w:rsidR="00D80FBE" w:rsidRPr="0049137A">
            <w:rPr>
              <w:noProof/>
            </w:rPr>
            <w:t xml:space="preserve"> [43]</w:t>
          </w:r>
          <w:r w:rsidRPr="0049137A">
            <w:fldChar w:fldCharType="end"/>
          </w:r>
        </w:sdtContent>
      </w:sdt>
      <w:r w:rsidRPr="0049137A">
        <w:t xml:space="preserve">, to check if the colour theme used in the application would pass the various constraints such as the AA test and the AAA. Once these tests were complete, to verify the results, the manual accessibility test will be conducted by the author reviewing each page of code, closely looking at the regions of the app, links, buttons, images, and the input fields to check that all aria-labels added are relevant which is something the automated tests cannot do. </w:t>
      </w:r>
    </w:p>
    <w:p w14:paraId="0E7DD701" w14:textId="4F39722E" w:rsidR="004566F1" w:rsidRDefault="004566F1" w:rsidP="004566F1">
      <w:r w:rsidRPr="0049137A">
        <w:t>The final test to be conducted is the Acceptance testing</w:t>
      </w:r>
      <w:r w:rsidR="00C259A5">
        <w:t>.</w:t>
      </w:r>
      <w:r w:rsidRPr="0049137A">
        <w:t xml:space="preserve"> This would be completed by a selected user, using the application in its purposed scenario, and feeding back if they feel the application is up to the right standards to meet the requirements set.</w:t>
      </w:r>
    </w:p>
    <w:p w14:paraId="60306326" w14:textId="76588C1D" w:rsidR="006C227D" w:rsidRDefault="006C227D" w:rsidP="00C769C2">
      <w:pPr>
        <w:tabs>
          <w:tab w:val="left" w:pos="1695"/>
        </w:tabs>
      </w:pPr>
    </w:p>
    <w:p w14:paraId="14400355" w14:textId="3612EBDE" w:rsidR="006C227D" w:rsidRPr="009B1E0D" w:rsidRDefault="00814673" w:rsidP="00814673">
      <w:pPr>
        <w:pStyle w:val="Heading1"/>
      </w:pPr>
      <w:bookmarkStart w:id="57" w:name="_Toc69835660"/>
      <w:r>
        <w:t xml:space="preserve">5.0 </w:t>
      </w:r>
      <w:r w:rsidR="006C227D" w:rsidRPr="009B1E0D">
        <w:t>Results and Analysis</w:t>
      </w:r>
      <w:bookmarkEnd w:id="57"/>
    </w:p>
    <w:p w14:paraId="4D2E9152" w14:textId="77777777" w:rsidR="007371E0" w:rsidRPr="009B1E0D" w:rsidRDefault="007371E0" w:rsidP="007371E0">
      <w:r w:rsidRPr="009B1E0D">
        <w:t>In this following section the results that have been gathered from the testing that was spoken about in the previous section will be shown followed by a discussion on these results. The results will be from the automated testing that has been carried out and, their results followed by the results and the feedback from the user-based tests.</w:t>
      </w:r>
    </w:p>
    <w:p w14:paraId="0E89C218" w14:textId="6ECBDEB5" w:rsidR="007371E0" w:rsidRPr="009B1E0D" w:rsidRDefault="00A00C7C" w:rsidP="007371E0">
      <w:pPr>
        <w:pStyle w:val="Heading2"/>
      </w:pPr>
      <w:bookmarkStart w:id="58" w:name="_Toc69835661"/>
      <w:r w:rsidRPr="009B1E0D">
        <w:t xml:space="preserve">5.1 </w:t>
      </w:r>
      <w:r w:rsidR="007371E0" w:rsidRPr="009B1E0D">
        <w:t>Automated Tests</w:t>
      </w:r>
      <w:bookmarkEnd w:id="58"/>
    </w:p>
    <w:p w14:paraId="55E7DB40" w14:textId="6E2379DD" w:rsidR="007371E0" w:rsidRPr="009B1E0D" w:rsidRDefault="00A00C7C" w:rsidP="007371E0">
      <w:pPr>
        <w:pStyle w:val="Heading3"/>
      </w:pPr>
      <w:bookmarkStart w:id="59" w:name="_Toc69835662"/>
      <w:r w:rsidRPr="009B1E0D">
        <w:t xml:space="preserve">5.1.1 </w:t>
      </w:r>
      <w:r w:rsidR="007371E0" w:rsidRPr="009B1E0D">
        <w:t>Colour Contrast Checker</w:t>
      </w:r>
      <w:bookmarkEnd w:id="59"/>
    </w:p>
    <w:p w14:paraId="3AD2F97F" w14:textId="240D37B6" w:rsidR="007371E0" w:rsidRDefault="007371E0" w:rsidP="007371E0">
      <w:r w:rsidRPr="009B1E0D">
        <w:t>The first automated test to be run, was the Colour Contrast Checker. This test was to check the colours used both in the foreground and background of the application were compatible with the WCAG guidelines</w:t>
      </w:r>
      <w:r w:rsidR="00E13E4D">
        <w:t xml:space="preserve"> (Figure 17 and 18)</w:t>
      </w:r>
      <w:r w:rsidRPr="009B1E0D">
        <w:t>.</w:t>
      </w:r>
    </w:p>
    <w:p w14:paraId="6E53A7EB" w14:textId="77777777" w:rsidR="00901852" w:rsidRDefault="00901852" w:rsidP="00901852">
      <w:pPr>
        <w:jc w:val="center"/>
      </w:pPr>
      <w:r>
        <w:rPr>
          <w:noProof/>
        </w:rPr>
        <w:lastRenderedPageBreak/>
        <w:drawing>
          <wp:inline distT="0" distB="0" distL="0" distR="0" wp14:anchorId="1A5DD012" wp14:editId="1C03F305">
            <wp:extent cx="2682815" cy="1034594"/>
            <wp:effectExtent l="0" t="0" r="381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712707" cy="1046122"/>
                    </a:xfrm>
                    <a:prstGeom prst="rect">
                      <a:avLst/>
                    </a:prstGeom>
                    <a:noFill/>
                    <a:ln>
                      <a:noFill/>
                    </a:ln>
                  </pic:spPr>
                </pic:pic>
              </a:graphicData>
            </a:graphic>
          </wp:inline>
        </w:drawing>
      </w:r>
      <w:r>
        <w:rPr>
          <w:noProof/>
        </w:rPr>
        <w:drawing>
          <wp:inline distT="0" distB="0" distL="0" distR="0" wp14:anchorId="5E8ECE4C" wp14:editId="278D1E64">
            <wp:extent cx="2605177" cy="1004864"/>
            <wp:effectExtent l="0" t="0" r="5080" b="508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629518" cy="1014253"/>
                    </a:xfrm>
                    <a:prstGeom prst="rect">
                      <a:avLst/>
                    </a:prstGeom>
                    <a:noFill/>
                    <a:ln>
                      <a:noFill/>
                    </a:ln>
                  </pic:spPr>
                </pic:pic>
              </a:graphicData>
            </a:graphic>
          </wp:inline>
        </w:drawing>
      </w:r>
      <w:r>
        <w:rPr>
          <w:noProof/>
        </w:rPr>
        <w:drawing>
          <wp:inline distT="0" distB="0" distL="0" distR="0" wp14:anchorId="6BD3A191" wp14:editId="30EA1D34">
            <wp:extent cx="2320506" cy="887996"/>
            <wp:effectExtent l="0" t="0" r="3810" b="762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2374474" cy="908648"/>
                    </a:xfrm>
                    <a:prstGeom prst="rect">
                      <a:avLst/>
                    </a:prstGeom>
                    <a:noFill/>
                    <a:ln>
                      <a:noFill/>
                    </a:ln>
                  </pic:spPr>
                </pic:pic>
              </a:graphicData>
            </a:graphic>
          </wp:inline>
        </w:drawing>
      </w:r>
    </w:p>
    <w:p w14:paraId="4D847A46" w14:textId="77777777" w:rsidR="00901852" w:rsidRDefault="00901852" w:rsidP="007371E0"/>
    <w:p w14:paraId="2D83BE82" w14:textId="03EFF67C" w:rsidR="00BA293C" w:rsidRDefault="00BA293C" w:rsidP="00BA293C">
      <w:pPr>
        <w:pStyle w:val="Subtitle"/>
      </w:pPr>
      <w:r>
        <w:t>Figure 1</w:t>
      </w:r>
      <w:r w:rsidR="00E13E4D">
        <w:t>7</w:t>
      </w:r>
      <w:r>
        <w:t xml:space="preserve"> Colour Contrast Results</w:t>
      </w:r>
      <w:r w:rsidR="00EA1C01">
        <w:t xml:space="preserve"> (V1)</w:t>
      </w:r>
    </w:p>
    <w:p w14:paraId="6885338D" w14:textId="6D97A4EF" w:rsidR="007371E0" w:rsidRDefault="007371E0" w:rsidP="007371E0">
      <w:pPr>
        <w:jc w:val="center"/>
      </w:pPr>
      <w:r>
        <w:rPr>
          <w:noProof/>
        </w:rPr>
        <w:drawing>
          <wp:inline distT="0" distB="0" distL="0" distR="0" wp14:anchorId="4313EB6C" wp14:editId="6E3B72EF">
            <wp:extent cx="3424121" cy="1762125"/>
            <wp:effectExtent l="0" t="0" r="508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492371" cy="1797248"/>
                    </a:xfrm>
                    <a:prstGeom prst="rect">
                      <a:avLst/>
                    </a:prstGeom>
                    <a:noFill/>
                    <a:ln>
                      <a:noFill/>
                    </a:ln>
                  </pic:spPr>
                </pic:pic>
              </a:graphicData>
            </a:graphic>
          </wp:inline>
        </w:drawing>
      </w:r>
      <w:r>
        <w:rPr>
          <w:noProof/>
        </w:rPr>
        <w:drawing>
          <wp:inline distT="0" distB="0" distL="0" distR="0" wp14:anchorId="79B53FD2" wp14:editId="395E4503">
            <wp:extent cx="3647790" cy="189547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3777176" cy="1962707"/>
                    </a:xfrm>
                    <a:prstGeom prst="rect">
                      <a:avLst/>
                    </a:prstGeom>
                    <a:noFill/>
                    <a:ln>
                      <a:noFill/>
                    </a:ln>
                  </pic:spPr>
                </pic:pic>
              </a:graphicData>
            </a:graphic>
          </wp:inline>
        </w:drawing>
      </w:r>
    </w:p>
    <w:p w14:paraId="6D9F58F6" w14:textId="3E8731CA" w:rsidR="00E13E4D" w:rsidRDefault="00E13E4D" w:rsidP="00E13E4D">
      <w:pPr>
        <w:pStyle w:val="Subtitle"/>
      </w:pPr>
      <w:r>
        <w:t>Figure 18 – Colour Contrast Results (V1)</w:t>
      </w:r>
    </w:p>
    <w:p w14:paraId="5917A234" w14:textId="77777777" w:rsidR="007371E0" w:rsidRPr="009B1E0D" w:rsidRDefault="007371E0" w:rsidP="007371E0">
      <w:r w:rsidRPr="009B1E0D">
        <w:t>These tests investigated the orange and dark grey background and vice versa, which can be found through the app in many different elements. These two colours passed most of the tests, meeting the AA conformance levels, meaning the colours were of sufficient contrast for most users, however, did fail the AAA conformance levels. The AAA levels cater for a user with possible more extreme visual issues, like wise, high, and low brightness’s. The test returned an overall contrast score of 6.1 which is high but in comparison to the second app result, it is clear to see the high standard needed. Both colours applied to both the foreground and background failed the same tests. The orange on white background, found in specific elements of the home page failed all tests, which makes this colour choice completely unsuitable.</w:t>
      </w:r>
    </w:p>
    <w:p w14:paraId="7AB69A00" w14:textId="77777777" w:rsidR="007371E0" w:rsidRPr="00C22BFB" w:rsidRDefault="007371E0" w:rsidP="007371E0">
      <w:pPr>
        <w:rPr>
          <w:highlight w:val="green"/>
        </w:rPr>
      </w:pPr>
    </w:p>
    <w:p w14:paraId="4A3EEE88" w14:textId="1B65BD56" w:rsidR="007371E0" w:rsidRDefault="007371E0" w:rsidP="007371E0">
      <w:r w:rsidRPr="009B1E0D">
        <w:lastRenderedPageBreak/>
        <w:t>The second application passed every test as shown in the images below. By passing the WCAG AA and AAA for all text and graphical objects. This means that the second app meets the AAA conference level and has reached the highest form of accessibility in terms of colour and it suitable for all users of varying ability. The overall contrast score for the second application was 7.41, its clear to see the jump in contrast score once, all conformance requirements are met, which only adds to the importance</w:t>
      </w:r>
      <w:r w:rsidR="00E13E4D">
        <w:t xml:space="preserve"> (Figure 19 and 20)</w:t>
      </w:r>
      <w:r w:rsidRPr="009B1E0D">
        <w:t>.</w:t>
      </w:r>
    </w:p>
    <w:p w14:paraId="7F7E7DCB" w14:textId="1127B8F2" w:rsidR="00E13E4D" w:rsidRDefault="007371E0" w:rsidP="00E13E4D">
      <w:pPr>
        <w:pStyle w:val="Subtitle"/>
      </w:pPr>
      <w:r>
        <w:rPr>
          <w:noProof/>
        </w:rPr>
        <w:drawing>
          <wp:inline distT="0" distB="0" distL="0" distR="0" wp14:anchorId="708A6951" wp14:editId="08F7317B">
            <wp:extent cx="2587925" cy="1017832"/>
            <wp:effectExtent l="0" t="0" r="317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2601469" cy="1023159"/>
                    </a:xfrm>
                    <a:prstGeom prst="rect">
                      <a:avLst/>
                    </a:prstGeom>
                    <a:noFill/>
                    <a:ln>
                      <a:noFill/>
                    </a:ln>
                  </pic:spPr>
                </pic:pic>
              </a:graphicData>
            </a:graphic>
          </wp:inline>
        </w:drawing>
      </w:r>
      <w:r>
        <w:rPr>
          <w:noProof/>
        </w:rPr>
        <w:drawing>
          <wp:inline distT="0" distB="0" distL="0" distR="0" wp14:anchorId="0E31E246" wp14:editId="2AC25FD0">
            <wp:extent cx="2776404" cy="983412"/>
            <wp:effectExtent l="0" t="0" r="5080"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815636" cy="997308"/>
                    </a:xfrm>
                    <a:prstGeom prst="rect">
                      <a:avLst/>
                    </a:prstGeom>
                    <a:noFill/>
                    <a:ln>
                      <a:noFill/>
                    </a:ln>
                  </pic:spPr>
                </pic:pic>
              </a:graphicData>
            </a:graphic>
          </wp:inline>
        </w:drawing>
      </w:r>
      <w:r w:rsidR="00E13E4D">
        <w:t>#</w:t>
      </w:r>
      <w:r w:rsidR="00E13E4D" w:rsidRPr="00E13E4D">
        <w:t xml:space="preserve"> </w:t>
      </w:r>
      <w:r w:rsidR="00E13E4D">
        <w:t>Figure 19 – Colour Contrast Results (V2)</w:t>
      </w:r>
    </w:p>
    <w:p w14:paraId="426E109D" w14:textId="56A4DDD3" w:rsidR="007371E0" w:rsidRDefault="007371E0" w:rsidP="007371E0">
      <w:pPr>
        <w:jc w:val="center"/>
      </w:pPr>
      <w:r>
        <w:rPr>
          <w:noProof/>
        </w:rPr>
        <w:drawing>
          <wp:inline distT="0" distB="0" distL="0" distR="0" wp14:anchorId="7DE273DE" wp14:editId="7BBE2D3E">
            <wp:extent cx="3328709" cy="1657350"/>
            <wp:effectExtent l="0" t="0" r="508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354864" cy="1670373"/>
                    </a:xfrm>
                    <a:prstGeom prst="rect">
                      <a:avLst/>
                    </a:prstGeom>
                    <a:noFill/>
                    <a:ln>
                      <a:noFill/>
                    </a:ln>
                  </pic:spPr>
                </pic:pic>
              </a:graphicData>
            </a:graphic>
          </wp:inline>
        </w:drawing>
      </w:r>
      <w:r>
        <w:rPr>
          <w:noProof/>
        </w:rPr>
        <w:drawing>
          <wp:inline distT="0" distB="0" distL="0" distR="0" wp14:anchorId="2BE15AB4" wp14:editId="03494B51">
            <wp:extent cx="3628032" cy="16478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649951" cy="1657780"/>
                    </a:xfrm>
                    <a:prstGeom prst="rect">
                      <a:avLst/>
                    </a:prstGeom>
                    <a:noFill/>
                    <a:ln>
                      <a:noFill/>
                    </a:ln>
                  </pic:spPr>
                </pic:pic>
              </a:graphicData>
            </a:graphic>
          </wp:inline>
        </w:drawing>
      </w:r>
    </w:p>
    <w:p w14:paraId="345E9FB5" w14:textId="77777777" w:rsidR="00C15208" w:rsidRDefault="00C15208" w:rsidP="00C15208">
      <w:pPr>
        <w:pStyle w:val="Subtitle"/>
      </w:pPr>
      <w:r>
        <w:t>Figure 20 – Colour Contrast Results (V2)</w:t>
      </w:r>
    </w:p>
    <w:p w14:paraId="5E334DF9" w14:textId="6104ABD1" w:rsidR="007371E0" w:rsidRPr="007B38A4" w:rsidRDefault="00A00C7C" w:rsidP="007371E0">
      <w:pPr>
        <w:pStyle w:val="Heading3"/>
      </w:pPr>
      <w:bookmarkStart w:id="60" w:name="_Toc69835663"/>
      <w:r w:rsidRPr="007B38A4">
        <w:t xml:space="preserve">5.1.2 </w:t>
      </w:r>
      <w:r w:rsidR="007371E0" w:rsidRPr="007B38A4">
        <w:t>Lighthouse</w:t>
      </w:r>
      <w:bookmarkEnd w:id="60"/>
    </w:p>
    <w:p w14:paraId="3934DAB2" w14:textId="1505E7DE" w:rsidR="007371E0" w:rsidRPr="007B38A4" w:rsidRDefault="007371E0" w:rsidP="00846740">
      <w:pPr>
        <w:rPr>
          <w:rFonts w:cstheme="minorHAnsi"/>
          <w:color w:val="202124"/>
          <w:shd w:val="clear" w:color="auto" w:fill="FFFFFF"/>
        </w:rPr>
      </w:pPr>
      <w:r w:rsidRPr="007B38A4">
        <w:t xml:space="preserve">The second test to be run on both applications was the lighthouse audit test. This test measured various features; the three main focused section of the test were the “Performance”, “Accessibility” and finally the “Progressive Web Application”. These tests were run between both mobiles and desktops which shows a small variation in the performance results. The performance for the version one application returned a score of 62 for mobile and 96 for desktop. The performance score for the version two application was higher on the mobile, coming in at 75 but ever so slightly lower on the desktop while remaining in the top tier performance range at 94. As is show in the version one and two image sections below, the factors effecting mobile performance is the </w:t>
      </w:r>
      <w:r w:rsidRPr="007B38A4">
        <w:rPr>
          <w:rFonts w:cstheme="minorHAnsi"/>
          <w:color w:val="202124"/>
          <w:shd w:val="clear" w:color="auto" w:fill="FFFFFF"/>
        </w:rPr>
        <w:t xml:space="preserve">First </w:t>
      </w:r>
      <w:proofErr w:type="spellStart"/>
      <w:r w:rsidRPr="007B38A4">
        <w:rPr>
          <w:rFonts w:cstheme="minorHAnsi"/>
          <w:color w:val="202124"/>
          <w:shd w:val="clear" w:color="auto" w:fill="FFFFFF"/>
        </w:rPr>
        <w:t>Contentful</w:t>
      </w:r>
      <w:proofErr w:type="spellEnd"/>
      <w:r w:rsidRPr="007B38A4">
        <w:rPr>
          <w:rFonts w:cstheme="minorHAnsi"/>
          <w:color w:val="202124"/>
          <w:shd w:val="clear" w:color="auto" w:fill="FFFFFF"/>
        </w:rPr>
        <w:t xml:space="preserve"> Paint. This refers to how long it takes the application to load from when selected to the first load of a single image or text. The second measurement is the Speed Index. This measurement is based on how quickly the contents of a page is visible to the user. The next performance issues of the two applications, was the Largest </w:t>
      </w:r>
      <w:proofErr w:type="spellStart"/>
      <w:r w:rsidRPr="007B38A4">
        <w:rPr>
          <w:rFonts w:cstheme="minorHAnsi"/>
          <w:color w:val="202124"/>
          <w:shd w:val="clear" w:color="auto" w:fill="FFFFFF"/>
        </w:rPr>
        <w:t>Contentful</w:t>
      </w:r>
      <w:proofErr w:type="spellEnd"/>
      <w:r w:rsidRPr="007B38A4">
        <w:rPr>
          <w:rFonts w:cstheme="minorHAnsi"/>
          <w:color w:val="202124"/>
          <w:shd w:val="clear" w:color="auto" w:fill="FFFFFF"/>
        </w:rPr>
        <w:t xml:space="preserve"> Paint. This refers to the element on the page that is the </w:t>
      </w:r>
      <w:r w:rsidRPr="007B38A4">
        <w:rPr>
          <w:rFonts w:cstheme="minorHAnsi"/>
          <w:color w:val="202124"/>
          <w:shd w:val="clear" w:color="auto" w:fill="FFFFFF"/>
        </w:rPr>
        <w:lastRenderedPageBreak/>
        <w:t xml:space="preserve">largest, and when it is visible on the view port. With Total blocking time and Cumulative layout shift not being </w:t>
      </w:r>
      <w:r w:rsidR="00413A67" w:rsidRPr="007B38A4">
        <w:rPr>
          <w:rFonts w:cstheme="minorHAnsi"/>
          <w:color w:val="202124"/>
          <w:shd w:val="clear" w:color="auto" w:fill="FFFFFF"/>
        </w:rPr>
        <w:t>an</w:t>
      </w:r>
      <w:r w:rsidRPr="007B38A4">
        <w:rPr>
          <w:rFonts w:cstheme="minorHAnsi"/>
          <w:color w:val="202124"/>
          <w:shd w:val="clear" w:color="auto" w:fill="FFFFFF"/>
        </w:rPr>
        <w:t xml:space="preserve"> </w:t>
      </w:r>
      <w:r w:rsidR="00846740" w:rsidRPr="007B38A4">
        <w:rPr>
          <w:rFonts w:cstheme="minorHAnsi"/>
          <w:color w:val="202124"/>
          <w:shd w:val="clear" w:color="auto" w:fill="FFFFFF"/>
        </w:rPr>
        <w:t>issue</w:t>
      </w:r>
      <w:r w:rsidRPr="007B38A4">
        <w:rPr>
          <w:rFonts w:cstheme="minorHAnsi"/>
          <w:color w:val="202124"/>
          <w:shd w:val="clear" w:color="auto" w:fill="FFFFFF"/>
        </w:rPr>
        <w:t xml:space="preserve"> at all, the lighthouse testing was complete. </w:t>
      </w:r>
      <w:r w:rsidRPr="007B38A4">
        <w:rPr>
          <w:rFonts w:cstheme="minorHAnsi"/>
          <w:noProof/>
          <w:color w:val="202124"/>
          <w:shd w:val="clear" w:color="auto" w:fill="FFFFFF"/>
        </w:rPr>
        <w:t xml:space="preserve">   </w:t>
      </w:r>
    </w:p>
    <w:p w14:paraId="3BB6A0D4" w14:textId="77777777" w:rsidR="007371E0" w:rsidRPr="007B38A4" w:rsidRDefault="007371E0" w:rsidP="007371E0">
      <w:pPr>
        <w:rPr>
          <w:rFonts w:cstheme="minorHAnsi"/>
          <w:color w:val="202124"/>
          <w:shd w:val="clear" w:color="auto" w:fill="FFFFFF"/>
        </w:rPr>
      </w:pPr>
      <w:r w:rsidRPr="007B38A4">
        <w:rPr>
          <w:rFonts w:cstheme="minorHAnsi"/>
          <w:color w:val="202124"/>
          <w:shd w:val="clear" w:color="auto" w:fill="FFFFFF"/>
        </w:rPr>
        <w:t>The next part of the Lighthouse test was the accessibility of the application. The version one app came back with a score of 80 out of 100 while the second application came back with 100 out of 100. The feedback on the issues were not in-depth which will be covered in the next two tests but gives a rough idea to the issues. The issues found were colour contrast problems which were highlighted in the previous test, heading elements not ordered in the correct order which is in relation to the &lt;h1&gt; tag not being the first or having 2-5 in the wrong orders. Finally, the accessibility issues with the list items with the application which are not container by the parent elements in the correct manor which can also be seen in the version one and version two sets of images. The second application did not return any issues at all. This result was to be totally expected as there was no plan to add accessibility or much to the first application to have a comparison between both applications, so this was no shock to the author.</w:t>
      </w:r>
    </w:p>
    <w:p w14:paraId="6844A766" w14:textId="4EC2EA57" w:rsidR="007371E0" w:rsidRDefault="007371E0" w:rsidP="007371E0">
      <w:pPr>
        <w:rPr>
          <w:rFonts w:cstheme="minorHAnsi"/>
          <w:color w:val="202124"/>
          <w:shd w:val="clear" w:color="auto" w:fill="FFFFFF"/>
        </w:rPr>
      </w:pPr>
      <w:r w:rsidRPr="007B38A4">
        <w:rPr>
          <w:rFonts w:cstheme="minorHAnsi"/>
          <w:color w:val="202124"/>
          <w:shd w:val="clear" w:color="auto" w:fill="FFFFFF"/>
        </w:rPr>
        <w:t>The third and final test run on Lighthouse was yet another vital test, which was the Progressive Web App test. This test measures against all of the PWA requirements which look at whether the application is installable, and PWA optimised which is broken down into, the application registering a service worker, directing HTTP traffic to HTTPS, splash screen configuration, setting theme colours for the address bar, content size being correct for a given view port, the meta tag set to be responsive for view ports, provides a valid apple icon and finally that the manifest file has a maskable icon for users of other operating systems. These requirements were all met which makes each of the application a full-fledged PWA, meeting part of the aim for this project</w:t>
      </w:r>
      <w:r w:rsidR="00C15208">
        <w:rPr>
          <w:rFonts w:cstheme="minorHAnsi"/>
          <w:color w:val="202124"/>
          <w:shd w:val="clear" w:color="auto" w:fill="FFFFFF"/>
        </w:rPr>
        <w:t xml:space="preserve"> (Figure 21 and 22)</w:t>
      </w:r>
      <w:r w:rsidRPr="007B38A4">
        <w:rPr>
          <w:rFonts w:cstheme="minorHAnsi"/>
          <w:color w:val="202124"/>
          <w:shd w:val="clear" w:color="auto" w:fill="FFFFFF"/>
        </w:rPr>
        <w:t>.</w:t>
      </w:r>
    </w:p>
    <w:p w14:paraId="22575D62" w14:textId="77777777" w:rsidR="00C15208" w:rsidRDefault="00C15208" w:rsidP="007371E0">
      <w:pPr>
        <w:pStyle w:val="Subtitle"/>
      </w:pPr>
    </w:p>
    <w:p w14:paraId="58CEFD70" w14:textId="77777777" w:rsidR="007371E0" w:rsidRDefault="007371E0" w:rsidP="007371E0">
      <w:r>
        <w:rPr>
          <w:noProof/>
        </w:rPr>
        <w:drawing>
          <wp:inline distT="0" distB="0" distL="0" distR="0" wp14:anchorId="5B63788D" wp14:editId="1BF67F11">
            <wp:extent cx="2409825" cy="1324993"/>
            <wp:effectExtent l="0" t="0" r="0" b="889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447042" cy="1345456"/>
                    </a:xfrm>
                    <a:prstGeom prst="rect">
                      <a:avLst/>
                    </a:prstGeom>
                    <a:noFill/>
                    <a:ln>
                      <a:noFill/>
                    </a:ln>
                  </pic:spPr>
                </pic:pic>
              </a:graphicData>
            </a:graphic>
          </wp:inline>
        </w:drawing>
      </w:r>
      <w:r>
        <w:rPr>
          <w:noProof/>
        </w:rPr>
        <w:drawing>
          <wp:inline distT="0" distB="0" distL="0" distR="0" wp14:anchorId="3E656FED" wp14:editId="4ADC4770">
            <wp:extent cx="2476500" cy="1353300"/>
            <wp:effectExtent l="0" t="0" r="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503698" cy="1368162"/>
                    </a:xfrm>
                    <a:prstGeom prst="rect">
                      <a:avLst/>
                    </a:prstGeom>
                    <a:noFill/>
                    <a:ln>
                      <a:noFill/>
                    </a:ln>
                  </pic:spPr>
                </pic:pic>
              </a:graphicData>
            </a:graphic>
          </wp:inline>
        </w:drawing>
      </w:r>
    </w:p>
    <w:p w14:paraId="658F0C02" w14:textId="6D2DFB87" w:rsidR="007B38A4" w:rsidRDefault="007371E0" w:rsidP="00413A67">
      <w:pPr>
        <w:jc w:val="center"/>
      </w:pPr>
      <w:r>
        <w:rPr>
          <w:noProof/>
        </w:rPr>
        <w:drawing>
          <wp:inline distT="0" distB="0" distL="0" distR="0" wp14:anchorId="5CF963E8" wp14:editId="0647917B">
            <wp:extent cx="2424991" cy="2362200"/>
            <wp:effectExtent l="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470029" cy="2406072"/>
                    </a:xfrm>
                    <a:prstGeom prst="rect">
                      <a:avLst/>
                    </a:prstGeom>
                    <a:noFill/>
                    <a:ln>
                      <a:noFill/>
                    </a:ln>
                  </pic:spPr>
                </pic:pic>
              </a:graphicData>
            </a:graphic>
          </wp:inline>
        </w:drawing>
      </w:r>
    </w:p>
    <w:p w14:paraId="2C2B5505" w14:textId="09DE38DB" w:rsidR="00C15208" w:rsidRDefault="00C15208" w:rsidP="00C15208">
      <w:pPr>
        <w:pStyle w:val="Subtitle"/>
      </w:pPr>
      <w:r>
        <w:t>Figure 21 Version One Lighthouse</w:t>
      </w:r>
    </w:p>
    <w:p w14:paraId="64E62BDF" w14:textId="77777777" w:rsidR="00C15208" w:rsidRDefault="00C15208" w:rsidP="001D51D3"/>
    <w:p w14:paraId="533FA0BD" w14:textId="77777777" w:rsidR="007371E0" w:rsidRDefault="007371E0" w:rsidP="007371E0">
      <w:r>
        <w:rPr>
          <w:noProof/>
        </w:rPr>
        <w:drawing>
          <wp:inline distT="0" distB="0" distL="0" distR="0" wp14:anchorId="0B15F124" wp14:editId="63D09C69">
            <wp:extent cx="2735249" cy="1488175"/>
            <wp:effectExtent l="0" t="0" r="8255"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2774481" cy="1509520"/>
                    </a:xfrm>
                    <a:prstGeom prst="rect">
                      <a:avLst/>
                    </a:prstGeom>
                    <a:noFill/>
                    <a:ln>
                      <a:noFill/>
                    </a:ln>
                  </pic:spPr>
                </pic:pic>
              </a:graphicData>
            </a:graphic>
          </wp:inline>
        </w:drawing>
      </w:r>
      <w:r>
        <w:rPr>
          <w:noProof/>
        </w:rPr>
        <w:drawing>
          <wp:inline distT="0" distB="0" distL="0" distR="0" wp14:anchorId="550D5A09" wp14:editId="7C43E8B4">
            <wp:extent cx="2806810" cy="1855241"/>
            <wp:effectExtent l="0" t="0" r="0" b="0"/>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2829209" cy="1870046"/>
                    </a:xfrm>
                    <a:prstGeom prst="rect">
                      <a:avLst/>
                    </a:prstGeom>
                    <a:noFill/>
                    <a:ln>
                      <a:noFill/>
                    </a:ln>
                  </pic:spPr>
                </pic:pic>
              </a:graphicData>
            </a:graphic>
          </wp:inline>
        </w:drawing>
      </w:r>
    </w:p>
    <w:p w14:paraId="4B064DB3" w14:textId="77777777" w:rsidR="007371E0" w:rsidRDefault="007371E0" w:rsidP="007371E0"/>
    <w:p w14:paraId="4BDF9A1A" w14:textId="2D992181" w:rsidR="007371E0" w:rsidRDefault="007371E0" w:rsidP="007371E0">
      <w:pPr>
        <w:jc w:val="center"/>
      </w:pPr>
      <w:r>
        <w:rPr>
          <w:noProof/>
        </w:rPr>
        <w:drawing>
          <wp:inline distT="0" distB="0" distL="0" distR="0" wp14:anchorId="54432EA3" wp14:editId="3060F6C3">
            <wp:extent cx="3209027" cy="1133579"/>
            <wp:effectExtent l="0" t="0" r="0" b="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3209027" cy="1133579"/>
                    </a:xfrm>
                    <a:prstGeom prst="rect">
                      <a:avLst/>
                    </a:prstGeom>
                    <a:noFill/>
                    <a:ln>
                      <a:noFill/>
                    </a:ln>
                  </pic:spPr>
                </pic:pic>
              </a:graphicData>
            </a:graphic>
          </wp:inline>
        </w:drawing>
      </w:r>
    </w:p>
    <w:p w14:paraId="36DCC336" w14:textId="77777777" w:rsidR="001D51D3" w:rsidRDefault="001D51D3" w:rsidP="001D51D3">
      <w:pPr>
        <w:pStyle w:val="Subtitle"/>
      </w:pPr>
      <w:r>
        <w:t>Figure 22 Version Two Lighthouse</w:t>
      </w:r>
    </w:p>
    <w:p w14:paraId="5C27BB9F" w14:textId="573333B5" w:rsidR="007371E0" w:rsidRPr="007B38A4" w:rsidRDefault="00A00C7C" w:rsidP="007371E0">
      <w:pPr>
        <w:pStyle w:val="Heading3"/>
      </w:pPr>
      <w:bookmarkStart w:id="61" w:name="_Toc69835664"/>
      <w:r w:rsidRPr="007B38A4">
        <w:t xml:space="preserve">5.1.3 </w:t>
      </w:r>
      <w:r w:rsidR="007371E0" w:rsidRPr="007B38A4">
        <w:t>Wave and Web Accessibility</w:t>
      </w:r>
      <w:bookmarkEnd w:id="61"/>
    </w:p>
    <w:p w14:paraId="7B55BD57" w14:textId="77777777" w:rsidR="007371E0" w:rsidRDefault="007371E0" w:rsidP="007371E0">
      <w:r w:rsidRPr="007B38A4">
        <w:t>To continue from the Lighthouse automated testing, the more in-depth accessibility tests were conducted using the WAVE Evaluation tool and the Web Accessibility Access Assistant. These two tests were run alongside one another to compare results to make sure no elements were missed and both applications had been tested vigorously. The first piece of software used was the WAVE evaluator.</w:t>
      </w:r>
    </w:p>
    <w:p w14:paraId="234DB91B" w14:textId="4A5DDE95" w:rsidR="007371E0" w:rsidRPr="007B38A4" w:rsidRDefault="00A00C7C" w:rsidP="007371E0">
      <w:pPr>
        <w:pStyle w:val="Heading4"/>
      </w:pPr>
      <w:r w:rsidRPr="007B38A4">
        <w:t>5.1.3A</w:t>
      </w:r>
      <w:r w:rsidR="00086C57" w:rsidRPr="007B38A4">
        <w:t xml:space="preserve"> </w:t>
      </w:r>
      <w:r w:rsidR="007371E0" w:rsidRPr="007B38A4">
        <w:t>Home Page</w:t>
      </w:r>
    </w:p>
    <w:p w14:paraId="77C2F614" w14:textId="3828F703" w:rsidR="007371E0" w:rsidRDefault="007371E0" w:rsidP="007371E0">
      <w:r w:rsidRPr="007B38A4">
        <w:t>The home page was the first to be tested on the version one application. The results returned from this test can be seen in Figure</w:t>
      </w:r>
      <w:r w:rsidR="00444F24">
        <w:t>2</w:t>
      </w:r>
      <w:r w:rsidR="00D937DA">
        <w:t>5</w:t>
      </w:r>
      <w:r w:rsidRPr="007B38A4">
        <w:t>, before being broken down into more details in Figure</w:t>
      </w:r>
      <w:r w:rsidR="008113CC">
        <w:t>2</w:t>
      </w:r>
      <w:r w:rsidR="00C06897">
        <w:t>6</w:t>
      </w:r>
      <w:r w:rsidRPr="007B38A4">
        <w:t xml:space="preserve">. Figure </w:t>
      </w:r>
      <w:r w:rsidR="003877CB">
        <w:t>2</w:t>
      </w:r>
      <w:r w:rsidR="00C06897">
        <w:t>5</w:t>
      </w:r>
      <w:r w:rsidRPr="007B38A4">
        <w:t xml:space="preserve"> shows no major errors in accessibility. The six contrast errors were referring to the poor choice in foreground colour and background colour on the login, register and download button [figure</w:t>
      </w:r>
      <w:r w:rsidR="00846740">
        <w:t>2</w:t>
      </w:r>
      <w:r w:rsidR="00880EAD">
        <w:t>6</w:t>
      </w:r>
      <w:r w:rsidRPr="007B38A4">
        <w:t>]. This is a real issue as colour contrast issues will create problems for users with low vision as this could lead to the users not being able to see these buttons while using the application and the buttons in question play a vital role in the functionality of the PWA. The colour contrast issues also hinder usability of the application in high lighting scenarios. These contrast issues also refer to the features section of the application [figure2</w:t>
      </w:r>
      <w:r w:rsidR="00846740">
        <w:t>3</w:t>
      </w:r>
      <w:r w:rsidRPr="007B38A4">
        <w:t>] but instead of the white to orange, this time its orange to white, posing the same issues to a user. The alerts returned in this test were referenced to the heading elements on the page, these must be in descending order beginning with the H1 tag. This is not the case on this page of the application. This poses an issue to accessibility as many assistive technologies such as screen readers use heading tags and a visual structure to the page.</w:t>
      </w:r>
    </w:p>
    <w:p w14:paraId="37F09EB8" w14:textId="77777777" w:rsidR="007B38A4" w:rsidRDefault="007B38A4" w:rsidP="00846740">
      <w:pPr>
        <w:pStyle w:val="Subtitle"/>
        <w:rPr>
          <w:rStyle w:val="Emphasis"/>
        </w:rPr>
      </w:pPr>
    </w:p>
    <w:p w14:paraId="332805C4" w14:textId="77777777" w:rsidR="007B38A4" w:rsidRDefault="007B38A4" w:rsidP="007B38A4">
      <w:pPr>
        <w:jc w:val="center"/>
      </w:pPr>
      <w:r>
        <w:rPr>
          <w:noProof/>
        </w:rPr>
        <w:lastRenderedPageBreak/>
        <w:drawing>
          <wp:inline distT="0" distB="0" distL="0" distR="0" wp14:anchorId="74E27F94" wp14:editId="30455803">
            <wp:extent cx="4419600" cy="2540170"/>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4462594" cy="2564881"/>
                    </a:xfrm>
                    <a:prstGeom prst="rect">
                      <a:avLst/>
                    </a:prstGeom>
                    <a:noFill/>
                    <a:ln>
                      <a:noFill/>
                    </a:ln>
                  </pic:spPr>
                </pic:pic>
              </a:graphicData>
            </a:graphic>
          </wp:inline>
        </w:drawing>
      </w:r>
    </w:p>
    <w:p w14:paraId="79734155" w14:textId="33BC8E5D" w:rsidR="003877CB" w:rsidRPr="00846740" w:rsidRDefault="003877CB" w:rsidP="003877CB">
      <w:pPr>
        <w:pStyle w:val="Subtitle"/>
        <w:rPr>
          <w:rStyle w:val="Emphasis"/>
          <w:i w:val="0"/>
          <w:iCs w:val="0"/>
        </w:rPr>
      </w:pPr>
      <w:r w:rsidRPr="00846740">
        <w:rPr>
          <w:rStyle w:val="Emphasis"/>
          <w:i w:val="0"/>
          <w:iCs w:val="0"/>
        </w:rPr>
        <w:t>Figure 2</w:t>
      </w:r>
      <w:r>
        <w:rPr>
          <w:rStyle w:val="Emphasis"/>
          <w:i w:val="0"/>
          <w:iCs w:val="0"/>
        </w:rPr>
        <w:t>4</w:t>
      </w:r>
      <w:r w:rsidRPr="00846740">
        <w:rPr>
          <w:rStyle w:val="Emphasis"/>
          <w:i w:val="0"/>
          <w:iCs w:val="0"/>
        </w:rPr>
        <w:t xml:space="preserve"> Button Contrast</w:t>
      </w:r>
    </w:p>
    <w:p w14:paraId="61622C00" w14:textId="77777777" w:rsidR="007B38A4" w:rsidRDefault="007B38A4" w:rsidP="007B38A4">
      <w:pPr>
        <w:jc w:val="center"/>
      </w:pPr>
      <w:r>
        <w:rPr>
          <w:noProof/>
        </w:rPr>
        <w:drawing>
          <wp:inline distT="0" distB="0" distL="0" distR="0" wp14:anchorId="6F4E3FAE" wp14:editId="3645980B">
            <wp:extent cx="3857625" cy="2631658"/>
            <wp:effectExtent l="0" t="0" r="0" b="0"/>
            <wp:docPr id="156" name="Picture 1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3885657" cy="2650782"/>
                    </a:xfrm>
                    <a:prstGeom prst="rect">
                      <a:avLst/>
                    </a:prstGeom>
                    <a:noFill/>
                    <a:ln>
                      <a:noFill/>
                    </a:ln>
                  </pic:spPr>
                </pic:pic>
              </a:graphicData>
            </a:graphic>
          </wp:inline>
        </w:drawing>
      </w:r>
    </w:p>
    <w:p w14:paraId="1B8D2B8E" w14:textId="5301F07C" w:rsidR="007B38A4" w:rsidRDefault="003877CB" w:rsidP="007B38A4">
      <w:pPr>
        <w:jc w:val="center"/>
      </w:pPr>
      <w:r>
        <w:rPr>
          <w:noProof/>
        </w:rPr>
        <w:drawing>
          <wp:inline distT="0" distB="0" distL="0" distR="0" wp14:anchorId="0C73A1A9" wp14:editId="4B0D975A">
            <wp:extent cx="1704796" cy="2638425"/>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8">
                      <a:extLst>
                        <a:ext uri="{28A0092B-C50C-407E-A947-70E740481C1C}">
                          <a14:useLocalDpi xmlns:a14="http://schemas.microsoft.com/office/drawing/2010/main" val="0"/>
                        </a:ext>
                      </a:extLst>
                    </a:blip>
                    <a:srcRect t="11038" b="6098"/>
                    <a:stretch/>
                  </pic:blipFill>
                  <pic:spPr bwMode="auto">
                    <a:xfrm>
                      <a:off x="0" y="0"/>
                      <a:ext cx="1712695" cy="2650650"/>
                    </a:xfrm>
                    <a:prstGeom prst="rect">
                      <a:avLst/>
                    </a:prstGeom>
                    <a:noFill/>
                    <a:ln>
                      <a:noFill/>
                    </a:ln>
                    <a:extLst>
                      <a:ext uri="{53640926-AAD7-44D8-BBD7-CCE9431645EC}">
                        <a14:shadowObscured xmlns:a14="http://schemas.microsoft.com/office/drawing/2010/main"/>
                      </a:ext>
                    </a:extLst>
                  </pic:spPr>
                </pic:pic>
              </a:graphicData>
            </a:graphic>
          </wp:inline>
        </w:drawing>
      </w:r>
    </w:p>
    <w:p w14:paraId="7BB14588" w14:textId="77777777" w:rsidR="003877CB" w:rsidRPr="00846740" w:rsidRDefault="003877CB" w:rsidP="003877CB">
      <w:pPr>
        <w:pStyle w:val="Subtitle"/>
        <w:rPr>
          <w:rStyle w:val="Emphasis"/>
          <w:i w:val="0"/>
          <w:iCs w:val="0"/>
        </w:rPr>
      </w:pPr>
      <w:r w:rsidRPr="00846740">
        <w:rPr>
          <w:rStyle w:val="Emphasis"/>
          <w:i w:val="0"/>
          <w:iCs w:val="0"/>
        </w:rPr>
        <w:t>Figure 2</w:t>
      </w:r>
      <w:r>
        <w:rPr>
          <w:rStyle w:val="Emphasis"/>
          <w:i w:val="0"/>
          <w:iCs w:val="0"/>
        </w:rPr>
        <w:t xml:space="preserve">5 </w:t>
      </w:r>
      <w:r w:rsidRPr="00846740">
        <w:rPr>
          <w:rStyle w:val="Emphasis"/>
          <w:i w:val="0"/>
          <w:iCs w:val="0"/>
        </w:rPr>
        <w:t>Title Contrast</w:t>
      </w:r>
    </w:p>
    <w:p w14:paraId="580821EE" w14:textId="77777777" w:rsidR="007371E0" w:rsidRDefault="007371E0" w:rsidP="007371E0">
      <w:pPr>
        <w:jc w:val="center"/>
        <w:rPr>
          <w:noProof/>
        </w:rPr>
      </w:pPr>
      <w:r>
        <w:rPr>
          <w:noProof/>
          <w:color w:val="000000" w:themeColor="text1"/>
        </w:rPr>
        <w:lastRenderedPageBreak/>
        <w:drawing>
          <wp:inline distT="0" distB="0" distL="0" distR="0" wp14:anchorId="12E75EA0" wp14:editId="5125D40D">
            <wp:extent cx="2144093" cy="2638425"/>
            <wp:effectExtent l="0" t="0" r="889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184827" cy="2688551"/>
                    </a:xfrm>
                    <a:prstGeom prst="rect">
                      <a:avLst/>
                    </a:prstGeom>
                    <a:noFill/>
                    <a:ln>
                      <a:noFill/>
                    </a:ln>
                  </pic:spPr>
                </pic:pic>
              </a:graphicData>
            </a:graphic>
          </wp:inline>
        </w:drawing>
      </w:r>
      <w:r>
        <w:rPr>
          <w:noProof/>
        </w:rPr>
        <w:t xml:space="preserve">      </w:t>
      </w:r>
    </w:p>
    <w:p w14:paraId="0385B13E" w14:textId="7EE973E5" w:rsidR="007371E0" w:rsidRDefault="007371E0" w:rsidP="003877CB">
      <w:pPr>
        <w:jc w:val="center"/>
        <w:rPr>
          <w:noProof/>
        </w:rPr>
      </w:pPr>
      <w:r>
        <w:rPr>
          <w:noProof/>
        </w:rPr>
        <w:drawing>
          <wp:inline distT="0" distB="0" distL="0" distR="0" wp14:anchorId="3344CBD8" wp14:editId="714CDE21">
            <wp:extent cx="1678407" cy="2647950"/>
            <wp:effectExtent l="0" t="0" r="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711718" cy="2700503"/>
                    </a:xfrm>
                    <a:prstGeom prst="rect">
                      <a:avLst/>
                    </a:prstGeom>
                    <a:noFill/>
                    <a:ln>
                      <a:noFill/>
                    </a:ln>
                  </pic:spPr>
                </pic:pic>
              </a:graphicData>
            </a:graphic>
          </wp:inline>
        </w:drawing>
      </w:r>
    </w:p>
    <w:p w14:paraId="4D2E7051" w14:textId="64C415BF" w:rsidR="003877CB" w:rsidRDefault="003877CB" w:rsidP="003877CB">
      <w:pPr>
        <w:pStyle w:val="Subtitle"/>
        <w:rPr>
          <w:noProof/>
        </w:rPr>
      </w:pPr>
      <w:r>
        <w:rPr>
          <w:noProof/>
        </w:rPr>
        <w:t>Figure 2</w:t>
      </w:r>
      <w:r w:rsidR="00B102EE">
        <w:rPr>
          <w:noProof/>
        </w:rPr>
        <w:t>6</w:t>
      </w:r>
      <w:r>
        <w:rPr>
          <w:noProof/>
        </w:rPr>
        <w:t xml:space="preserve"> </w:t>
      </w:r>
      <w:r>
        <w:t>WAVE Details V1 Home Page</w:t>
      </w:r>
    </w:p>
    <w:p w14:paraId="3EAA966B" w14:textId="77777777" w:rsidR="007371E0" w:rsidRDefault="007371E0" w:rsidP="007371E0">
      <w:pPr>
        <w:rPr>
          <w:rStyle w:val="Emphasis"/>
        </w:rPr>
      </w:pPr>
    </w:p>
    <w:p w14:paraId="1473D67C" w14:textId="05A0435F" w:rsidR="007371E0" w:rsidRDefault="007371E0" w:rsidP="007371E0">
      <w:r w:rsidRPr="00034543">
        <w:t xml:space="preserve">Staying with the testing on the home page, the Web Accessibility Access Tool highlighted the same issues with colour contrast and structure of the headings, this test picked up on other issues that were not highlighted during the WAVE tests. This second test highlighted issues with no alternative text for the image in the feature section </w:t>
      </w:r>
      <w:r w:rsidR="00B102EE">
        <w:t>(</w:t>
      </w:r>
      <w:r w:rsidRPr="00034543">
        <w:t>figure2</w:t>
      </w:r>
      <w:r w:rsidR="00B102EE">
        <w:t>5)</w:t>
      </w:r>
      <w:r w:rsidRPr="00034543">
        <w:t xml:space="preserve"> which is yet another issues for screen reader users as would not be able to provide the user with the information of what the image is in text form. The second issue that was raised in this test was an issue with a ul tag sub-list not marked up correctly, which again provides problems for nonvisual users as there is a potential to get lost in a list, likewise with an item from said list not being found in a container which can be problematic when there is another list very close by. The next issue raised in the results from this test was missing iframe titles, again this poses issues for assistive technology when scanning the page. The final issues raised from the home page was improper nesting of form elements with links which referred to a button within an “a” tag. This can cause yet more problems for screen readers as it may not be able to identify the element while also causing issues for users not using a mouse and instead tabbing between links, this could make it difficult for this user to invoke the element. The images below are of the results from this second test.</w:t>
      </w:r>
    </w:p>
    <w:p w14:paraId="3AF801F4" w14:textId="77777777" w:rsidR="007371E0" w:rsidRDefault="007371E0" w:rsidP="007371E0">
      <w:pPr>
        <w:jc w:val="center"/>
      </w:pPr>
      <w:r>
        <w:rPr>
          <w:noProof/>
        </w:rPr>
        <w:lastRenderedPageBreak/>
        <w:drawing>
          <wp:inline distT="0" distB="0" distL="0" distR="0" wp14:anchorId="46E40804" wp14:editId="351467F5">
            <wp:extent cx="3613150" cy="3238404"/>
            <wp:effectExtent l="0" t="0" r="6350" b="635"/>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1" cstate="print">
                      <a:extLst>
                        <a:ext uri="{28A0092B-C50C-407E-A947-70E740481C1C}">
                          <a14:useLocalDpi xmlns:a14="http://schemas.microsoft.com/office/drawing/2010/main" val="0"/>
                        </a:ext>
                      </a:extLst>
                    </a:blip>
                    <a:srcRect r="51960"/>
                    <a:stretch/>
                  </pic:blipFill>
                  <pic:spPr bwMode="auto">
                    <a:xfrm>
                      <a:off x="0" y="0"/>
                      <a:ext cx="3643243" cy="3265375"/>
                    </a:xfrm>
                    <a:prstGeom prst="rect">
                      <a:avLst/>
                    </a:prstGeom>
                    <a:noFill/>
                    <a:ln>
                      <a:noFill/>
                    </a:ln>
                    <a:extLst>
                      <a:ext uri="{53640926-AAD7-44D8-BBD7-CCE9431645EC}">
                        <a14:shadowObscured xmlns:a14="http://schemas.microsoft.com/office/drawing/2010/main"/>
                      </a:ext>
                    </a:extLst>
                  </pic:spPr>
                </pic:pic>
              </a:graphicData>
            </a:graphic>
          </wp:inline>
        </w:drawing>
      </w:r>
    </w:p>
    <w:p w14:paraId="576FBC3D" w14:textId="4F46F32F" w:rsidR="007371E0" w:rsidRDefault="007371E0" w:rsidP="007371E0">
      <w:pPr>
        <w:jc w:val="center"/>
      </w:pPr>
      <w:r>
        <w:rPr>
          <w:noProof/>
        </w:rPr>
        <w:drawing>
          <wp:inline distT="0" distB="0" distL="0" distR="0" wp14:anchorId="6AE4E80F" wp14:editId="6AA78148">
            <wp:extent cx="3575050" cy="4183135"/>
            <wp:effectExtent l="0" t="0" r="6350" b="8255"/>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2" cstate="print">
                      <a:extLst>
                        <a:ext uri="{28A0092B-C50C-407E-A947-70E740481C1C}">
                          <a14:useLocalDpi xmlns:a14="http://schemas.microsoft.com/office/drawing/2010/main" val="0"/>
                        </a:ext>
                      </a:extLst>
                    </a:blip>
                    <a:srcRect r="58216"/>
                    <a:stretch/>
                  </pic:blipFill>
                  <pic:spPr bwMode="auto">
                    <a:xfrm>
                      <a:off x="0" y="0"/>
                      <a:ext cx="3575564" cy="4183736"/>
                    </a:xfrm>
                    <a:prstGeom prst="rect">
                      <a:avLst/>
                    </a:prstGeom>
                    <a:noFill/>
                    <a:ln>
                      <a:noFill/>
                    </a:ln>
                    <a:extLst>
                      <a:ext uri="{53640926-AAD7-44D8-BBD7-CCE9431645EC}">
                        <a14:shadowObscured xmlns:a14="http://schemas.microsoft.com/office/drawing/2010/main"/>
                      </a:ext>
                    </a:extLst>
                  </pic:spPr>
                </pic:pic>
              </a:graphicData>
            </a:graphic>
          </wp:inline>
        </w:drawing>
      </w:r>
    </w:p>
    <w:p w14:paraId="521E4486" w14:textId="173A1098" w:rsidR="00635621" w:rsidRDefault="00635621" w:rsidP="00635621">
      <w:pPr>
        <w:pStyle w:val="Subtitle"/>
        <w:rPr>
          <w:noProof/>
        </w:rPr>
      </w:pPr>
      <w:r>
        <w:rPr>
          <w:noProof/>
        </w:rPr>
        <w:t xml:space="preserve">Figure 27 </w:t>
      </w:r>
      <w:r>
        <w:t>Access Tool V1 Home Page</w:t>
      </w:r>
    </w:p>
    <w:p w14:paraId="6FEC2A43" w14:textId="77777777" w:rsidR="00635621" w:rsidRDefault="00635621" w:rsidP="007371E0">
      <w:pPr>
        <w:jc w:val="center"/>
      </w:pPr>
    </w:p>
    <w:p w14:paraId="636C1B75" w14:textId="77777777" w:rsidR="00F21A89" w:rsidRDefault="00F21A89" w:rsidP="007371E0"/>
    <w:p w14:paraId="74955EC0" w14:textId="3C9C8F3F" w:rsidR="007371E0" w:rsidRDefault="007371E0" w:rsidP="007371E0">
      <w:r w:rsidRPr="00034543">
        <w:lastRenderedPageBreak/>
        <w:t>The same tests were then run on the version two applications home page. The results for the Wave tests came back with no errors. The test identified the use of Aria elements, four of which were aria roles to identify images used followed by aria labels to provide a description for the images for a nonvisual user as shown below</w:t>
      </w:r>
      <w:r w:rsidR="00C77A8E">
        <w:t xml:space="preserve"> in figure 28</w:t>
      </w:r>
      <w:r w:rsidRPr="00034543">
        <w:t>.</w:t>
      </w:r>
    </w:p>
    <w:p w14:paraId="2160EFDA" w14:textId="77777777" w:rsidR="007371E0" w:rsidRDefault="007371E0" w:rsidP="007371E0"/>
    <w:p w14:paraId="1EDE3AAA" w14:textId="77777777" w:rsidR="007371E0" w:rsidRDefault="007371E0" w:rsidP="007371E0">
      <w:pPr>
        <w:rPr>
          <w:noProof/>
        </w:rPr>
      </w:pPr>
      <w:r>
        <w:rPr>
          <w:noProof/>
        </w:rPr>
        <w:drawing>
          <wp:inline distT="0" distB="0" distL="0" distR="0" wp14:anchorId="37178E7C" wp14:editId="1DC1F108">
            <wp:extent cx="2541524" cy="3457575"/>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2550757" cy="3470136"/>
                    </a:xfrm>
                    <a:prstGeom prst="rect">
                      <a:avLst/>
                    </a:prstGeom>
                    <a:noFill/>
                    <a:ln>
                      <a:noFill/>
                    </a:ln>
                  </pic:spPr>
                </pic:pic>
              </a:graphicData>
            </a:graphic>
          </wp:inline>
        </w:drawing>
      </w:r>
      <w:r>
        <w:rPr>
          <w:noProof/>
        </w:rPr>
        <w:t xml:space="preserve">    </w:t>
      </w:r>
      <w:r>
        <w:rPr>
          <w:noProof/>
        </w:rPr>
        <w:drawing>
          <wp:inline distT="0" distB="0" distL="0" distR="0" wp14:anchorId="34488C69" wp14:editId="5E3F5D14">
            <wp:extent cx="3057525" cy="3456334"/>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068445" cy="3468678"/>
                    </a:xfrm>
                    <a:prstGeom prst="rect">
                      <a:avLst/>
                    </a:prstGeom>
                    <a:noFill/>
                    <a:ln>
                      <a:noFill/>
                    </a:ln>
                  </pic:spPr>
                </pic:pic>
              </a:graphicData>
            </a:graphic>
          </wp:inline>
        </w:drawing>
      </w:r>
    </w:p>
    <w:p w14:paraId="4E7D55A3" w14:textId="77777777" w:rsidR="007371E0" w:rsidRDefault="007371E0" w:rsidP="007371E0">
      <w:pPr>
        <w:jc w:val="center"/>
      </w:pPr>
      <w:r>
        <w:rPr>
          <w:noProof/>
        </w:rPr>
        <w:drawing>
          <wp:inline distT="0" distB="0" distL="0" distR="0" wp14:anchorId="3FE2A64D" wp14:editId="7512B03C">
            <wp:extent cx="4895850" cy="1835922"/>
            <wp:effectExtent l="0" t="0" r="0"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5">
                      <a:extLst>
                        <a:ext uri="{28A0092B-C50C-407E-A947-70E740481C1C}">
                          <a14:useLocalDpi xmlns:a14="http://schemas.microsoft.com/office/drawing/2010/main" val="0"/>
                        </a:ext>
                      </a:extLst>
                    </a:blip>
                    <a:srcRect r="33111"/>
                    <a:stretch/>
                  </pic:blipFill>
                  <pic:spPr bwMode="auto">
                    <a:xfrm>
                      <a:off x="0" y="0"/>
                      <a:ext cx="4969968" cy="1863716"/>
                    </a:xfrm>
                    <a:prstGeom prst="rect">
                      <a:avLst/>
                    </a:prstGeom>
                    <a:noFill/>
                    <a:ln>
                      <a:noFill/>
                    </a:ln>
                    <a:extLst>
                      <a:ext uri="{53640926-AAD7-44D8-BBD7-CCE9431645EC}">
                        <a14:shadowObscured xmlns:a14="http://schemas.microsoft.com/office/drawing/2010/main"/>
                      </a:ext>
                    </a:extLst>
                  </pic:spPr>
                </pic:pic>
              </a:graphicData>
            </a:graphic>
          </wp:inline>
        </w:drawing>
      </w:r>
    </w:p>
    <w:p w14:paraId="394B2BCD" w14:textId="0014C564" w:rsidR="007371E0" w:rsidRDefault="007371E0" w:rsidP="007371E0">
      <w:pPr>
        <w:jc w:val="center"/>
      </w:pPr>
      <w:r>
        <w:rPr>
          <w:noProof/>
        </w:rPr>
        <w:drawing>
          <wp:inline distT="0" distB="0" distL="0" distR="0" wp14:anchorId="68FFECF3" wp14:editId="3D32098F">
            <wp:extent cx="2301019" cy="1733550"/>
            <wp:effectExtent l="0" t="0" r="4445"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5">
                      <a:extLst>
                        <a:ext uri="{28A0092B-C50C-407E-A947-70E740481C1C}">
                          <a14:useLocalDpi xmlns:a14="http://schemas.microsoft.com/office/drawing/2010/main" val="0"/>
                        </a:ext>
                      </a:extLst>
                    </a:blip>
                    <a:srcRect l="66666"/>
                    <a:stretch/>
                  </pic:blipFill>
                  <pic:spPr bwMode="auto">
                    <a:xfrm>
                      <a:off x="0" y="0"/>
                      <a:ext cx="2328245" cy="1754062"/>
                    </a:xfrm>
                    <a:prstGeom prst="rect">
                      <a:avLst/>
                    </a:prstGeom>
                    <a:noFill/>
                    <a:ln>
                      <a:noFill/>
                    </a:ln>
                    <a:extLst>
                      <a:ext uri="{53640926-AAD7-44D8-BBD7-CCE9431645EC}">
                        <a14:shadowObscured xmlns:a14="http://schemas.microsoft.com/office/drawing/2010/main"/>
                      </a:ext>
                    </a:extLst>
                  </pic:spPr>
                </pic:pic>
              </a:graphicData>
            </a:graphic>
          </wp:inline>
        </w:drawing>
      </w:r>
    </w:p>
    <w:p w14:paraId="6F58E300" w14:textId="78C1D6CB" w:rsidR="00F21A89" w:rsidRDefault="00F21A89" w:rsidP="00F21A89">
      <w:pPr>
        <w:pStyle w:val="Subtitle"/>
        <w:rPr>
          <w:noProof/>
        </w:rPr>
      </w:pPr>
      <w:r>
        <w:rPr>
          <w:noProof/>
        </w:rPr>
        <w:t xml:space="preserve">Figure 28 </w:t>
      </w:r>
      <w:r>
        <w:t>WAVE Home Page</w:t>
      </w:r>
    </w:p>
    <w:p w14:paraId="37E53617" w14:textId="77777777" w:rsidR="00F21A89" w:rsidRDefault="00F21A89" w:rsidP="00F21A89"/>
    <w:p w14:paraId="13DC2C4B" w14:textId="0BD69810" w:rsidR="007371E0" w:rsidRPr="00034543" w:rsidRDefault="00A00C7C" w:rsidP="007371E0">
      <w:pPr>
        <w:pStyle w:val="Heading4"/>
      </w:pPr>
      <w:r w:rsidRPr="00034543">
        <w:t xml:space="preserve">5.1.3B </w:t>
      </w:r>
      <w:r w:rsidR="007371E0" w:rsidRPr="00034543">
        <w:t>Login and Register Page</w:t>
      </w:r>
    </w:p>
    <w:p w14:paraId="009C0467" w14:textId="7F893B30" w:rsidR="007371E0" w:rsidRDefault="007371E0" w:rsidP="007371E0">
      <w:r w:rsidRPr="00034543">
        <w:t>Excluding the same issues already flagged, the login and register page produce some new results which were in relation to both forms. The first of these issues were there were no alternative text tags for the input field images, this would not have rendered the form unusable to nonvisual users but would have taken away the same layout that other users would have had which, does not make for a usable or diverse application.  The second issue on the input forms between both pages were related to the input fields themselves. These fields did not contain labels only placeholder text. The placeholder text cannot be accessed by screen readers and other technologies, which makes it hard for some users to identify these fields and, they are vital to the function of the app. The third and final issue that was returned was related to the register form. This was targeted at the multiple option input field as there was no label for the fields, which would stop any screen reader users getting total access to the dropdown menu.  These results can be seen below in</w:t>
      </w:r>
      <w:r w:rsidR="0034739B">
        <w:t xml:space="preserve"> figure 29</w:t>
      </w:r>
      <w:r w:rsidRPr="00034543">
        <w:t>.</w:t>
      </w:r>
    </w:p>
    <w:p w14:paraId="47F7B494" w14:textId="77777777" w:rsidR="007371E0" w:rsidRDefault="007371E0" w:rsidP="007371E0">
      <w:pPr>
        <w:jc w:val="center"/>
      </w:pPr>
      <w:r>
        <w:rPr>
          <w:noProof/>
        </w:rPr>
        <w:drawing>
          <wp:inline distT="0" distB="0" distL="0" distR="0" wp14:anchorId="43A58046" wp14:editId="3F36E8A7">
            <wp:extent cx="2178223" cy="2751827"/>
            <wp:effectExtent l="0" t="0" r="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2190809" cy="2767727"/>
                    </a:xfrm>
                    <a:prstGeom prst="rect">
                      <a:avLst/>
                    </a:prstGeom>
                    <a:noFill/>
                    <a:ln>
                      <a:noFill/>
                    </a:ln>
                  </pic:spPr>
                </pic:pic>
              </a:graphicData>
            </a:graphic>
          </wp:inline>
        </w:drawing>
      </w:r>
      <w:r>
        <w:rPr>
          <w:noProof/>
        </w:rPr>
        <w:t xml:space="preserve">     </w:t>
      </w:r>
      <w:r>
        <w:rPr>
          <w:noProof/>
        </w:rPr>
        <w:drawing>
          <wp:inline distT="0" distB="0" distL="0" distR="0" wp14:anchorId="388825BC" wp14:editId="5A1C79AF">
            <wp:extent cx="2113472" cy="2758515"/>
            <wp:effectExtent l="0" t="0" r="1270" b="381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2117438" cy="2763692"/>
                    </a:xfrm>
                    <a:prstGeom prst="rect">
                      <a:avLst/>
                    </a:prstGeom>
                    <a:noFill/>
                    <a:ln>
                      <a:noFill/>
                    </a:ln>
                  </pic:spPr>
                </pic:pic>
              </a:graphicData>
            </a:graphic>
          </wp:inline>
        </w:drawing>
      </w:r>
    </w:p>
    <w:p w14:paraId="04D76EE8" w14:textId="77777777" w:rsidR="007371E0" w:rsidRDefault="007371E0" w:rsidP="007371E0">
      <w:r>
        <w:rPr>
          <w:noProof/>
        </w:rPr>
        <w:drawing>
          <wp:inline distT="0" distB="0" distL="0" distR="0" wp14:anchorId="117506FE" wp14:editId="5199FEA3">
            <wp:extent cx="2433087" cy="958850"/>
            <wp:effectExtent l="0" t="0" r="5715"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8" cstate="print">
                      <a:extLst>
                        <a:ext uri="{28A0092B-C50C-407E-A947-70E740481C1C}">
                          <a14:useLocalDpi xmlns:a14="http://schemas.microsoft.com/office/drawing/2010/main" val="0"/>
                        </a:ext>
                      </a:extLst>
                    </a:blip>
                    <a:srcRect r="65919" b="70786"/>
                    <a:stretch/>
                  </pic:blipFill>
                  <pic:spPr bwMode="auto">
                    <a:xfrm>
                      <a:off x="0" y="0"/>
                      <a:ext cx="2505384" cy="987341"/>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BCA8E2E" wp14:editId="44BD41D1">
            <wp:extent cx="2951963" cy="952500"/>
            <wp:effectExtent l="0" t="0" r="127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9" cstate="print">
                      <a:extLst>
                        <a:ext uri="{28A0092B-C50C-407E-A947-70E740481C1C}">
                          <a14:useLocalDpi xmlns:a14="http://schemas.microsoft.com/office/drawing/2010/main" val="0"/>
                        </a:ext>
                      </a:extLst>
                    </a:blip>
                    <a:srcRect l="-1" t="62039" r="58064" b="492"/>
                    <a:stretch/>
                  </pic:blipFill>
                  <pic:spPr bwMode="auto">
                    <a:xfrm>
                      <a:off x="0" y="0"/>
                      <a:ext cx="2979970" cy="961537"/>
                    </a:xfrm>
                    <a:prstGeom prst="rect">
                      <a:avLst/>
                    </a:prstGeom>
                    <a:noFill/>
                    <a:ln>
                      <a:noFill/>
                    </a:ln>
                    <a:extLst>
                      <a:ext uri="{53640926-AAD7-44D8-BBD7-CCE9431645EC}">
                        <a14:shadowObscured xmlns:a14="http://schemas.microsoft.com/office/drawing/2010/main"/>
                      </a:ext>
                    </a:extLst>
                  </pic:spPr>
                </pic:pic>
              </a:graphicData>
            </a:graphic>
          </wp:inline>
        </w:drawing>
      </w:r>
    </w:p>
    <w:p w14:paraId="57C6654A" w14:textId="4943B079" w:rsidR="007371E0" w:rsidRDefault="007371E0" w:rsidP="007371E0">
      <w:pPr>
        <w:jc w:val="center"/>
      </w:pPr>
      <w:r>
        <w:rPr>
          <w:noProof/>
        </w:rPr>
        <w:drawing>
          <wp:inline distT="0" distB="0" distL="0" distR="0" wp14:anchorId="2B92D73A" wp14:editId="3B579FEA">
            <wp:extent cx="3036626" cy="1282700"/>
            <wp:effectExtent l="0" t="0" r="0" b="0"/>
            <wp:docPr id="173" name="Picture 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00" cstate="print">
                      <a:extLst>
                        <a:ext uri="{28A0092B-C50C-407E-A947-70E740481C1C}">
                          <a14:useLocalDpi xmlns:a14="http://schemas.microsoft.com/office/drawing/2010/main" val="0"/>
                        </a:ext>
                      </a:extLst>
                    </a:blip>
                    <a:srcRect t="62567" r="53971"/>
                    <a:stretch/>
                  </pic:blipFill>
                  <pic:spPr bwMode="auto">
                    <a:xfrm>
                      <a:off x="0" y="0"/>
                      <a:ext cx="3046489" cy="1286866"/>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B9EB7AA" wp14:editId="02F8BE91">
            <wp:extent cx="2353248" cy="1612900"/>
            <wp:effectExtent l="0" t="0" r="9525" b="6350"/>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01" cstate="print">
                      <a:extLst>
                        <a:ext uri="{28A0092B-C50C-407E-A947-70E740481C1C}">
                          <a14:useLocalDpi xmlns:a14="http://schemas.microsoft.com/office/drawing/2010/main" val="0"/>
                        </a:ext>
                      </a:extLst>
                    </a:blip>
                    <a:srcRect t="23887" r="67832" b="26438"/>
                    <a:stretch/>
                  </pic:blipFill>
                  <pic:spPr bwMode="auto">
                    <a:xfrm>
                      <a:off x="0" y="0"/>
                      <a:ext cx="2381311" cy="1632134"/>
                    </a:xfrm>
                    <a:prstGeom prst="rect">
                      <a:avLst/>
                    </a:prstGeom>
                    <a:noFill/>
                    <a:ln>
                      <a:noFill/>
                    </a:ln>
                    <a:extLst>
                      <a:ext uri="{53640926-AAD7-44D8-BBD7-CCE9431645EC}">
                        <a14:shadowObscured xmlns:a14="http://schemas.microsoft.com/office/drawing/2010/main"/>
                      </a:ext>
                    </a:extLst>
                  </pic:spPr>
                </pic:pic>
              </a:graphicData>
            </a:graphic>
          </wp:inline>
        </w:drawing>
      </w:r>
    </w:p>
    <w:p w14:paraId="5BBB7A30" w14:textId="0ACC05B6" w:rsidR="0034739B" w:rsidRDefault="0034739B" w:rsidP="0034739B">
      <w:pPr>
        <w:pStyle w:val="Subtitle"/>
      </w:pPr>
      <w:r>
        <w:t>Figure 29 Login-Register</w:t>
      </w:r>
    </w:p>
    <w:p w14:paraId="44D5DE3C" w14:textId="77777777" w:rsidR="0034739B" w:rsidRDefault="0034739B" w:rsidP="0034739B"/>
    <w:p w14:paraId="7128ABC2" w14:textId="25DF22C5" w:rsidR="007371E0" w:rsidRDefault="007371E0" w:rsidP="007371E0">
      <w:r w:rsidRPr="00034543">
        <w:lastRenderedPageBreak/>
        <w:t>The image issues were solved by the addition of alternative text tags to hold a description of the image that was being used in each of the input fields. The Input labels were rectified using aria-labels so that each input box had its own individual title for screen reader access which, was added to the dropdown menu to have the same effect</w:t>
      </w:r>
      <w:r w:rsidR="00A55D6F">
        <w:t xml:space="preserve"> (Figure 30</w:t>
      </w:r>
      <w:r w:rsidRPr="00034543">
        <w:t>.</w:t>
      </w:r>
    </w:p>
    <w:p w14:paraId="4052368D" w14:textId="77777777" w:rsidR="007371E0" w:rsidRDefault="007371E0" w:rsidP="007371E0">
      <w:r>
        <w:rPr>
          <w:noProof/>
        </w:rPr>
        <w:drawing>
          <wp:inline distT="0" distB="0" distL="0" distR="0" wp14:anchorId="1BB370EF" wp14:editId="4E003367">
            <wp:extent cx="5727700" cy="2423795"/>
            <wp:effectExtent l="0" t="0" r="6350" b="0"/>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27700" cy="2423795"/>
                    </a:xfrm>
                    <a:prstGeom prst="rect">
                      <a:avLst/>
                    </a:prstGeom>
                    <a:noFill/>
                    <a:ln>
                      <a:noFill/>
                    </a:ln>
                  </pic:spPr>
                </pic:pic>
              </a:graphicData>
            </a:graphic>
          </wp:inline>
        </w:drawing>
      </w:r>
    </w:p>
    <w:p w14:paraId="2D03897A" w14:textId="77777777" w:rsidR="007371E0" w:rsidRDefault="007371E0" w:rsidP="007371E0">
      <w:pPr>
        <w:jc w:val="center"/>
      </w:pPr>
      <w:r>
        <w:rPr>
          <w:noProof/>
        </w:rPr>
        <w:drawing>
          <wp:inline distT="0" distB="0" distL="0" distR="0" wp14:anchorId="78C0D832" wp14:editId="1932F7F1">
            <wp:extent cx="3890513" cy="4605643"/>
            <wp:effectExtent l="0" t="0" r="0" b="5080"/>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3896227" cy="4612407"/>
                    </a:xfrm>
                    <a:prstGeom prst="rect">
                      <a:avLst/>
                    </a:prstGeom>
                    <a:noFill/>
                    <a:ln>
                      <a:noFill/>
                    </a:ln>
                  </pic:spPr>
                </pic:pic>
              </a:graphicData>
            </a:graphic>
          </wp:inline>
        </w:drawing>
      </w:r>
    </w:p>
    <w:p w14:paraId="36AB4E7F" w14:textId="522B3F45" w:rsidR="00A55D6F" w:rsidRDefault="00A55D6F" w:rsidP="00A55D6F">
      <w:pPr>
        <w:pStyle w:val="Subtitle"/>
      </w:pPr>
      <w:r>
        <w:t>Figure 30 - Login-Register</w:t>
      </w:r>
    </w:p>
    <w:p w14:paraId="7BBDE761" w14:textId="77777777" w:rsidR="007371E0" w:rsidRDefault="007371E0" w:rsidP="007371E0"/>
    <w:p w14:paraId="3F62812E" w14:textId="4862E921" w:rsidR="007371E0" w:rsidRDefault="007371E0" w:rsidP="007371E0"/>
    <w:p w14:paraId="1A2D97E2" w14:textId="02BD1941" w:rsidR="007371E0" w:rsidRPr="00034543" w:rsidRDefault="00A00C7C" w:rsidP="00E80895">
      <w:pPr>
        <w:pStyle w:val="Heading4"/>
      </w:pPr>
      <w:r w:rsidRPr="00034543">
        <w:lastRenderedPageBreak/>
        <w:t xml:space="preserve">5.1.3C </w:t>
      </w:r>
      <w:r w:rsidR="007371E0" w:rsidRPr="00034543">
        <w:t>Menu and List Page</w:t>
      </w:r>
    </w:p>
    <w:p w14:paraId="6228762B" w14:textId="77777777" w:rsidR="007371E0" w:rsidRDefault="007371E0" w:rsidP="007371E0">
      <w:r w:rsidRPr="00034543">
        <w:t>The menu and list pages when tested produced some errors that have been previously discussed and likewise were solved using the same solutions. There were however, some new, unsolved problems.</w:t>
      </w:r>
    </w:p>
    <w:p w14:paraId="2C2C7063" w14:textId="7AD14961" w:rsidR="00E80895" w:rsidRDefault="007371E0" w:rsidP="00E80895">
      <w:pPr>
        <w:jc w:val="center"/>
        <w:rPr>
          <w:noProof/>
        </w:rPr>
      </w:pPr>
      <w:r>
        <w:rPr>
          <w:noProof/>
        </w:rPr>
        <w:drawing>
          <wp:inline distT="0" distB="0" distL="0" distR="0" wp14:anchorId="535EA31B" wp14:editId="70A41261">
            <wp:extent cx="2420858" cy="2907101"/>
            <wp:effectExtent l="0" t="0" r="0" b="7620"/>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2420858" cy="2907101"/>
                    </a:xfrm>
                    <a:prstGeom prst="rect">
                      <a:avLst/>
                    </a:prstGeom>
                    <a:noFill/>
                    <a:ln>
                      <a:noFill/>
                    </a:ln>
                  </pic:spPr>
                </pic:pic>
              </a:graphicData>
            </a:graphic>
          </wp:inline>
        </w:drawing>
      </w:r>
      <w:r>
        <w:rPr>
          <w:noProof/>
        </w:rPr>
        <w:t xml:space="preserve">       </w:t>
      </w:r>
      <w:r>
        <w:rPr>
          <w:noProof/>
        </w:rPr>
        <w:drawing>
          <wp:inline distT="0" distB="0" distL="0" distR="0" wp14:anchorId="61620FB1" wp14:editId="0A00EE44">
            <wp:extent cx="2317760" cy="2907101"/>
            <wp:effectExtent l="0" t="0" r="6350" b="7620"/>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2317760" cy="2907101"/>
                    </a:xfrm>
                    <a:prstGeom prst="rect">
                      <a:avLst/>
                    </a:prstGeom>
                    <a:noFill/>
                    <a:ln>
                      <a:noFill/>
                    </a:ln>
                  </pic:spPr>
                </pic:pic>
              </a:graphicData>
            </a:graphic>
          </wp:inline>
        </w:drawing>
      </w:r>
    </w:p>
    <w:p w14:paraId="49F9127D" w14:textId="5A82F9AE" w:rsidR="00F011B4" w:rsidRDefault="0041318E" w:rsidP="0041318E">
      <w:pPr>
        <w:pStyle w:val="Subtitle"/>
        <w:rPr>
          <w:noProof/>
        </w:rPr>
      </w:pPr>
      <w:r>
        <w:rPr>
          <w:noProof/>
        </w:rPr>
        <w:t>Figure 31 Menu and List</w:t>
      </w:r>
    </w:p>
    <w:p w14:paraId="495C0315" w14:textId="5F5E5DA2" w:rsidR="007371E0" w:rsidRDefault="007371E0" w:rsidP="00F011B4">
      <w:pPr>
        <w:rPr>
          <w:noProof/>
        </w:rPr>
        <w:sectPr w:rsidR="007371E0" w:rsidSect="00A00C7C">
          <w:headerReference w:type="default" r:id="rId106"/>
          <w:pgSz w:w="11906" w:h="16838"/>
          <w:pgMar w:top="1440" w:right="1440" w:bottom="1440" w:left="1440" w:header="708" w:footer="708" w:gutter="0"/>
          <w:cols w:space="708"/>
          <w:docGrid w:linePitch="360"/>
        </w:sectPr>
      </w:pPr>
      <w:r w:rsidRPr="00034543">
        <w:rPr>
          <w:noProof/>
        </w:rPr>
        <w:t xml:space="preserve">Between these two pages there were three errors and severn contrast errors with a simular problem to other pages but on a new feature. The user navigation bar which had the same styling with colour as other buttons had contrast problems and was an issue. As the results from the previous buttons with the same styling this was expected to return this data. This navigation bar was also returning an unordered list as well as no aria region. Aria regions are a tag that are used to identify a region of elements as a landmark within the application, such as a navigation bar in this case. The solution that was implemented in the second application, firstly with the addition of new colours and to solve the issue of an unorded list, the use of a react bootstrap navbar to order each of the link items was implemented to rectify the “ul” tag issue. The new navigation bar below can be seen in the images with both old and new navigation code being implemented. The first navigation bar is the version one bar with the second image being the updated bar. Another issue, not seen before on any other page was an accessibility issue with the table when displaying a users list. This issue relates to the automated testing too. The issue was raised as the purpose of the table was not set, it should be set to “presentation” for presentation purposes not to affect assistive technology and not to cause problems like false positives in autmated testing like this. </w:t>
      </w:r>
      <w:r w:rsidR="000475DC">
        <w:rPr>
          <w:noProof/>
        </w:rPr>
        <w:t xml:space="preserve">Figure 32 </w:t>
      </w:r>
      <w:r w:rsidRPr="00034543">
        <w:rPr>
          <w:noProof/>
        </w:rPr>
        <w:t>below is of the aria region issue, table presentation role</w:t>
      </w:r>
      <w:r w:rsidR="000475DC">
        <w:rPr>
          <w:noProof/>
        </w:rPr>
        <w:t xml:space="preserve"> issue</w:t>
      </w:r>
      <w:r w:rsidR="0041318E">
        <w:rPr>
          <w:noProof/>
        </w:rPr>
        <w:t xml:space="preserve"> (Figure 3</w:t>
      </w:r>
      <w:r w:rsidR="002E2731">
        <w:rPr>
          <w:noProof/>
        </w:rPr>
        <w:t>1, 32)</w:t>
      </w:r>
      <w:r w:rsidRPr="00034543">
        <w:rPr>
          <w:noProof/>
        </w:rPr>
        <w:t>.</w:t>
      </w:r>
    </w:p>
    <w:p w14:paraId="69EF1471" w14:textId="77777777" w:rsidR="007371E0" w:rsidRDefault="007371E0" w:rsidP="007371E0">
      <w:pPr>
        <w:rPr>
          <w:noProof/>
        </w:rPr>
      </w:pPr>
    </w:p>
    <w:p w14:paraId="13F02EC3" w14:textId="77777777" w:rsidR="007371E0" w:rsidRDefault="007371E0" w:rsidP="007371E0">
      <w:pPr>
        <w:rPr>
          <w:noProof/>
        </w:rPr>
      </w:pPr>
      <w:r>
        <w:rPr>
          <w:noProof/>
        </w:rPr>
        <w:drawing>
          <wp:inline distT="0" distB="0" distL="0" distR="0" wp14:anchorId="60C16EEF" wp14:editId="77C9A48E">
            <wp:extent cx="8817719" cy="1755648"/>
            <wp:effectExtent l="0" t="0" r="254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07" cstate="print">
                      <a:extLst>
                        <a:ext uri="{28A0092B-C50C-407E-A947-70E740481C1C}">
                          <a14:useLocalDpi xmlns:a14="http://schemas.microsoft.com/office/drawing/2010/main" val="0"/>
                        </a:ext>
                      </a:extLst>
                    </a:blip>
                    <a:srcRect t="52627" r="9527" b="2951"/>
                    <a:stretch/>
                  </pic:blipFill>
                  <pic:spPr bwMode="auto">
                    <a:xfrm>
                      <a:off x="0" y="0"/>
                      <a:ext cx="8989493" cy="1789849"/>
                    </a:xfrm>
                    <a:prstGeom prst="rect">
                      <a:avLst/>
                    </a:prstGeom>
                    <a:noFill/>
                    <a:ln>
                      <a:noFill/>
                    </a:ln>
                    <a:extLst>
                      <a:ext uri="{53640926-AAD7-44D8-BBD7-CCE9431645EC}">
                        <a14:shadowObscured xmlns:a14="http://schemas.microsoft.com/office/drawing/2010/main"/>
                      </a:ext>
                    </a:extLst>
                  </pic:spPr>
                </pic:pic>
              </a:graphicData>
            </a:graphic>
          </wp:inline>
        </w:drawing>
      </w:r>
    </w:p>
    <w:p w14:paraId="003E9E0D" w14:textId="77777777" w:rsidR="007371E0" w:rsidRDefault="007371E0" w:rsidP="007371E0">
      <w:pPr>
        <w:rPr>
          <w:noProof/>
        </w:rPr>
      </w:pPr>
    </w:p>
    <w:p w14:paraId="7D41F677" w14:textId="77777777" w:rsidR="007371E0" w:rsidRPr="00C40048" w:rsidRDefault="007371E0" w:rsidP="007371E0">
      <w:r>
        <w:rPr>
          <w:noProof/>
        </w:rPr>
        <w:drawing>
          <wp:inline distT="0" distB="0" distL="0" distR="0" wp14:anchorId="0DBAE4B5" wp14:editId="55E4B6D0">
            <wp:extent cx="8784501" cy="1016813"/>
            <wp:effectExtent l="0" t="0" r="0" b="0"/>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08" cstate="print">
                      <a:extLst>
                        <a:ext uri="{28A0092B-C50C-407E-A947-70E740481C1C}">
                          <a14:useLocalDpi xmlns:a14="http://schemas.microsoft.com/office/drawing/2010/main" val="0"/>
                        </a:ext>
                      </a:extLst>
                    </a:blip>
                    <a:srcRect t="77657" r="10746"/>
                    <a:stretch/>
                  </pic:blipFill>
                  <pic:spPr bwMode="auto">
                    <a:xfrm>
                      <a:off x="0" y="0"/>
                      <a:ext cx="9027263" cy="1044913"/>
                    </a:xfrm>
                    <a:prstGeom prst="rect">
                      <a:avLst/>
                    </a:prstGeom>
                    <a:noFill/>
                    <a:ln>
                      <a:noFill/>
                    </a:ln>
                    <a:extLst>
                      <a:ext uri="{53640926-AAD7-44D8-BBD7-CCE9431645EC}">
                        <a14:shadowObscured xmlns:a14="http://schemas.microsoft.com/office/drawing/2010/main"/>
                      </a:ext>
                    </a:extLst>
                  </pic:spPr>
                </pic:pic>
              </a:graphicData>
            </a:graphic>
          </wp:inline>
        </w:drawing>
      </w:r>
    </w:p>
    <w:p w14:paraId="3F4E652A" w14:textId="365A3B25" w:rsidR="002E2731" w:rsidRDefault="002E2731" w:rsidP="002E2731">
      <w:pPr>
        <w:pStyle w:val="Subtitle"/>
        <w:rPr>
          <w:noProof/>
        </w:rPr>
      </w:pPr>
      <w:r>
        <w:rPr>
          <w:noProof/>
        </w:rPr>
        <w:t>Figure 32 Menu and List</w:t>
      </w:r>
    </w:p>
    <w:p w14:paraId="19BD5CF7" w14:textId="77777777" w:rsidR="007371E0" w:rsidRDefault="007371E0" w:rsidP="007371E0">
      <w:pPr>
        <w:sectPr w:rsidR="007371E0" w:rsidSect="00A00C7C">
          <w:pgSz w:w="16838" w:h="11906" w:orient="landscape"/>
          <w:pgMar w:top="1440" w:right="1440" w:bottom="1440" w:left="1440" w:header="708" w:footer="708" w:gutter="0"/>
          <w:cols w:space="708"/>
          <w:docGrid w:linePitch="360"/>
        </w:sectPr>
      </w:pPr>
    </w:p>
    <w:p w14:paraId="10A43B56" w14:textId="0E8A73B8" w:rsidR="007371E0" w:rsidRPr="00034543" w:rsidRDefault="00A00C7C" w:rsidP="007371E0">
      <w:pPr>
        <w:pStyle w:val="Heading4"/>
      </w:pPr>
      <w:r w:rsidRPr="00034543">
        <w:lastRenderedPageBreak/>
        <w:t xml:space="preserve">5.1.3D </w:t>
      </w:r>
      <w:r w:rsidR="007371E0" w:rsidRPr="00034543">
        <w:t>Contact Page</w:t>
      </w:r>
    </w:p>
    <w:p w14:paraId="07851049" w14:textId="45FC58C5" w:rsidR="007371E0" w:rsidRDefault="007371E0" w:rsidP="007371E0">
      <w:r w:rsidRPr="00034543">
        <w:t>The final pages to be tested between both the applications were the contact forms. No errors were returned as expected in the second application and even though there were still four errors with four contrast errors and alerts that would cause problems to users that use assistive technology</w:t>
      </w:r>
      <w:r w:rsidR="005B4D73">
        <w:t xml:space="preserve"> (Figure 33, 34)</w:t>
      </w:r>
      <w:r w:rsidRPr="00034543">
        <w:t>.</w:t>
      </w:r>
    </w:p>
    <w:p w14:paraId="16CE8349" w14:textId="662594BF" w:rsidR="007371E0" w:rsidRDefault="007371E0" w:rsidP="007371E0">
      <w:pPr>
        <w:jc w:val="center"/>
      </w:pPr>
      <w:r>
        <w:rPr>
          <w:noProof/>
        </w:rPr>
        <w:drawing>
          <wp:inline distT="0" distB="0" distL="0" distR="0" wp14:anchorId="42463935" wp14:editId="1B0D7275">
            <wp:extent cx="2554923" cy="3071003"/>
            <wp:effectExtent l="0" t="0" r="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2554923" cy="3071003"/>
                    </a:xfrm>
                    <a:prstGeom prst="rect">
                      <a:avLst/>
                    </a:prstGeom>
                    <a:noFill/>
                    <a:ln>
                      <a:noFill/>
                    </a:ln>
                  </pic:spPr>
                </pic:pic>
              </a:graphicData>
            </a:graphic>
          </wp:inline>
        </w:drawing>
      </w:r>
    </w:p>
    <w:p w14:paraId="00FE1EE6" w14:textId="46993C31" w:rsidR="003B038F" w:rsidRDefault="003B038F" w:rsidP="003B038F">
      <w:pPr>
        <w:pStyle w:val="Subtitle"/>
        <w:rPr>
          <w:noProof/>
        </w:rPr>
      </w:pPr>
      <w:r>
        <w:rPr>
          <w:noProof/>
        </w:rPr>
        <w:t>Figure 33 WAVE Contact Page</w:t>
      </w:r>
    </w:p>
    <w:p w14:paraId="0B8F34EE" w14:textId="09991EF3" w:rsidR="007371E0" w:rsidRDefault="007371E0" w:rsidP="007371E0">
      <w:pPr>
        <w:jc w:val="center"/>
      </w:pPr>
      <w:r>
        <w:rPr>
          <w:noProof/>
        </w:rPr>
        <w:drawing>
          <wp:inline distT="0" distB="0" distL="0" distR="0" wp14:anchorId="6DECC1ED" wp14:editId="2ED88F9E">
            <wp:extent cx="4439371" cy="3692105"/>
            <wp:effectExtent l="0" t="0" r="0" b="3810"/>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10" cstate="print">
                      <a:extLst>
                        <a:ext uri="{28A0092B-C50C-407E-A947-70E740481C1C}">
                          <a14:useLocalDpi xmlns:a14="http://schemas.microsoft.com/office/drawing/2010/main" val="0"/>
                        </a:ext>
                      </a:extLst>
                    </a:blip>
                    <a:srcRect r="41303"/>
                    <a:stretch/>
                  </pic:blipFill>
                  <pic:spPr bwMode="auto">
                    <a:xfrm>
                      <a:off x="0" y="0"/>
                      <a:ext cx="4502734" cy="3744803"/>
                    </a:xfrm>
                    <a:prstGeom prst="rect">
                      <a:avLst/>
                    </a:prstGeom>
                    <a:noFill/>
                    <a:ln>
                      <a:noFill/>
                    </a:ln>
                    <a:extLst>
                      <a:ext uri="{53640926-AAD7-44D8-BBD7-CCE9431645EC}">
                        <a14:shadowObscured xmlns:a14="http://schemas.microsoft.com/office/drawing/2010/main"/>
                      </a:ext>
                    </a:extLst>
                  </pic:spPr>
                </pic:pic>
              </a:graphicData>
            </a:graphic>
          </wp:inline>
        </w:drawing>
      </w:r>
    </w:p>
    <w:p w14:paraId="52450327" w14:textId="71F80580" w:rsidR="003B038F" w:rsidRDefault="003B038F" w:rsidP="003B038F">
      <w:pPr>
        <w:pStyle w:val="Subtitle"/>
        <w:rPr>
          <w:noProof/>
        </w:rPr>
      </w:pPr>
      <w:r>
        <w:rPr>
          <w:noProof/>
        </w:rPr>
        <w:t>Figure 34 Access Tool Contact Page</w:t>
      </w:r>
    </w:p>
    <w:p w14:paraId="42D1A0F2" w14:textId="763D32BE" w:rsidR="007371E0" w:rsidRPr="00034543" w:rsidRDefault="00A00C7C" w:rsidP="007371E0">
      <w:pPr>
        <w:pStyle w:val="Heading3"/>
      </w:pPr>
      <w:bookmarkStart w:id="62" w:name="_Toc69835665"/>
      <w:r w:rsidRPr="00034543">
        <w:lastRenderedPageBreak/>
        <w:t xml:space="preserve">5.1.4 </w:t>
      </w:r>
      <w:r w:rsidR="007371E0" w:rsidRPr="00034543">
        <w:t>Overview of Automated Tests</w:t>
      </w:r>
      <w:bookmarkEnd w:id="62"/>
    </w:p>
    <w:p w14:paraId="7F183A27" w14:textId="77777777" w:rsidR="007371E0" w:rsidRPr="00034543" w:rsidRDefault="007371E0" w:rsidP="007371E0">
      <w:r w:rsidRPr="00034543">
        <w:t xml:space="preserve">To conclude the automated testing section, the author felt that it was very important to run each of the tests to verify the results given back from each piece of software. A prime reason for using multiple pieces of software was the contrast colour checker. This test was used to verify the colour contrast of each application from its foreground and background colours and to see its physical rating not just an error to determine the level of accessibility and usability in terms of colour choice, which was confirmed using the WAVE and Access tool software, yet another vital point in the importance of using more than one accessibility validation tool.  Another good example of this is shown in the Lighthouse testing. This test came back showing higher levels of accessibility and the issues that were raised in this test did not even scratch the surface of the application, especially compared to the WAVE test and the Web Accessibility Access Tool. These two tools worked well hand in hand as shown on the testing of the home page. The WAVE test missed out on the alternative image text even though it still picked this issue up on other pages. Running this separate test lowered the chance of missing accessibility issues, while also missing the importance to verify results. </w:t>
      </w:r>
    </w:p>
    <w:p w14:paraId="5F7BECFE" w14:textId="77777777" w:rsidR="007371E0" w:rsidRDefault="007371E0" w:rsidP="007371E0">
      <w:r w:rsidRPr="00034543">
        <w:t>The results shown from the automated tests were completely expected as this was the target of the project. Not only did the tests show the need for complete accessibility in an application but also the importance to using more than one testing tool to thoroughly check the app for any issues which was another hypothesis set for the project.</w:t>
      </w:r>
    </w:p>
    <w:p w14:paraId="303FABCF" w14:textId="77777777" w:rsidR="007371E0" w:rsidRPr="002915B0" w:rsidRDefault="007371E0" w:rsidP="007371E0"/>
    <w:p w14:paraId="15AEEE62" w14:textId="05690A17" w:rsidR="007371E0" w:rsidRPr="00034543" w:rsidRDefault="00A00C7C" w:rsidP="007371E0">
      <w:pPr>
        <w:pStyle w:val="Heading2"/>
      </w:pPr>
      <w:bookmarkStart w:id="63" w:name="_Toc69835666"/>
      <w:r w:rsidRPr="00034543">
        <w:t xml:space="preserve">5.2 </w:t>
      </w:r>
      <w:r w:rsidR="007371E0" w:rsidRPr="00034543">
        <w:t>Manual Testing</w:t>
      </w:r>
      <w:bookmarkEnd w:id="63"/>
    </w:p>
    <w:p w14:paraId="72FBD255" w14:textId="77777777" w:rsidR="007371E0" w:rsidRPr="00034543" w:rsidRDefault="007371E0" w:rsidP="007371E0">
      <w:r w:rsidRPr="00034543">
        <w:t>In the following section the manual testing from the code review to the user-based tests will be discussed along with the results that each of these tests returned.</w:t>
      </w:r>
    </w:p>
    <w:p w14:paraId="41C0F194" w14:textId="0F26F042" w:rsidR="007371E0" w:rsidRPr="00034543" w:rsidRDefault="00A00C7C" w:rsidP="007371E0">
      <w:pPr>
        <w:pStyle w:val="Heading3"/>
      </w:pPr>
      <w:bookmarkStart w:id="64" w:name="_Toc69835667"/>
      <w:r w:rsidRPr="00034543">
        <w:t xml:space="preserve">5.2.1 </w:t>
      </w:r>
      <w:r w:rsidR="007371E0" w:rsidRPr="00034543">
        <w:t>Manual Accessibility Test</w:t>
      </w:r>
      <w:bookmarkEnd w:id="64"/>
    </w:p>
    <w:p w14:paraId="2200876B" w14:textId="77777777" w:rsidR="007371E0" w:rsidRPr="00034543" w:rsidRDefault="007371E0" w:rsidP="007371E0">
      <w:r w:rsidRPr="00034543">
        <w:t>The whole purpose of the manual accessibility testing was to check certain aspects of the code that had been implemented and scanned by the automated tests. A topic that was discussed in the literature review as the fact that automated tests cannot check the relevance of alternative text tags on images or buttons, likewise with labels for input fields and links, these could be given any name and would pass the automated tests just for having one, even if it has no relevance. The version one application did not have any of these labels so no manual testing of this application occurred, it was only applied to the second PWA. The testing results can be found below.</w:t>
      </w:r>
    </w:p>
    <w:p w14:paraId="0957E6BF" w14:textId="41764D23" w:rsidR="007371E0" w:rsidRPr="00034543" w:rsidRDefault="007371E0" w:rsidP="007371E0">
      <w:r w:rsidRPr="00034543">
        <w:t>The first manual tests were run on the navigation bars for mobile and browser along with the home page. These images can be seen below</w:t>
      </w:r>
      <w:r w:rsidR="00B62CB7">
        <w:t xml:space="preserve"> in figure 3</w:t>
      </w:r>
      <w:r w:rsidR="000127DA">
        <w:t>5 and 36</w:t>
      </w:r>
      <w:r w:rsidRPr="00034543">
        <w:t>.</w:t>
      </w:r>
    </w:p>
    <w:p w14:paraId="0C3BDCD2" w14:textId="77777777" w:rsidR="007371E0" w:rsidRPr="00034543" w:rsidRDefault="007371E0" w:rsidP="007371E0">
      <w:pPr>
        <w:jc w:val="center"/>
      </w:pPr>
    </w:p>
    <w:p w14:paraId="6F9316F0" w14:textId="77777777" w:rsidR="007371E0" w:rsidRPr="00034543" w:rsidRDefault="007371E0" w:rsidP="007371E0">
      <w:pPr>
        <w:jc w:val="center"/>
      </w:pPr>
    </w:p>
    <w:p w14:paraId="78E3ED4B" w14:textId="77777777" w:rsidR="007371E0" w:rsidRPr="00034543" w:rsidRDefault="007371E0" w:rsidP="007371E0">
      <w:pPr>
        <w:jc w:val="center"/>
      </w:pPr>
    </w:p>
    <w:p w14:paraId="5B135D0A" w14:textId="77777777" w:rsidR="007371E0" w:rsidRPr="00034543" w:rsidRDefault="007371E0" w:rsidP="007371E0">
      <w:pPr>
        <w:jc w:val="center"/>
      </w:pPr>
    </w:p>
    <w:p w14:paraId="10E54026" w14:textId="77777777" w:rsidR="007371E0" w:rsidRPr="00034543" w:rsidRDefault="007371E0" w:rsidP="007371E0">
      <w:pPr>
        <w:jc w:val="center"/>
      </w:pPr>
    </w:p>
    <w:p w14:paraId="45DA9A6A" w14:textId="77777777" w:rsidR="007371E0" w:rsidRPr="00034543" w:rsidRDefault="007371E0" w:rsidP="007371E0">
      <w:pPr>
        <w:jc w:val="center"/>
      </w:pPr>
    </w:p>
    <w:p w14:paraId="6E62BF94" w14:textId="77777777" w:rsidR="007371E0" w:rsidRPr="00034543" w:rsidRDefault="007371E0" w:rsidP="007371E0">
      <w:pPr>
        <w:jc w:val="center"/>
      </w:pPr>
    </w:p>
    <w:p w14:paraId="5D5C8042" w14:textId="77777777" w:rsidR="007371E0" w:rsidRPr="00034543" w:rsidRDefault="007371E0" w:rsidP="007371E0">
      <w:pPr>
        <w:jc w:val="center"/>
      </w:pPr>
    </w:p>
    <w:p w14:paraId="40B1489B" w14:textId="77777777" w:rsidR="007371E0" w:rsidRPr="00034543" w:rsidRDefault="007371E0" w:rsidP="007371E0">
      <w:pPr>
        <w:jc w:val="center"/>
      </w:pPr>
    </w:p>
    <w:p w14:paraId="372BF33A" w14:textId="6C3A1A20" w:rsidR="007371E0" w:rsidRDefault="007371E0" w:rsidP="007371E0">
      <w:pPr>
        <w:jc w:val="center"/>
      </w:pPr>
      <w:r w:rsidRPr="00034543">
        <w:rPr>
          <w:noProof/>
        </w:rPr>
        <mc:AlternateContent>
          <mc:Choice Requires="wps">
            <w:drawing>
              <wp:anchor distT="0" distB="0" distL="114300" distR="114300" simplePos="0" relativeHeight="251664384" behindDoc="0" locked="0" layoutInCell="1" allowOverlap="1" wp14:anchorId="450A773E" wp14:editId="3D8D4D01">
                <wp:simplePos x="0" y="0"/>
                <wp:positionH relativeFrom="column">
                  <wp:posOffset>181255</wp:posOffset>
                </wp:positionH>
                <wp:positionV relativeFrom="paragraph">
                  <wp:posOffset>452298</wp:posOffset>
                </wp:positionV>
                <wp:extent cx="2501799" cy="175565"/>
                <wp:effectExtent l="0" t="0" r="13335" b="15240"/>
                <wp:wrapNone/>
                <wp:docPr id="35" name="Rectangle 35"/>
                <wp:cNvGraphicFramePr/>
                <a:graphic xmlns:a="http://schemas.openxmlformats.org/drawingml/2006/main">
                  <a:graphicData uri="http://schemas.microsoft.com/office/word/2010/wordprocessingShape">
                    <wps:wsp>
                      <wps:cNvSpPr/>
                      <wps:spPr>
                        <a:xfrm>
                          <a:off x="0" y="0"/>
                          <a:ext cx="2501799" cy="1755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EE8F52" id="Rectangle 35" o:spid="_x0000_s1026" style="position:absolute;margin-left:14.25pt;margin-top:35.6pt;width:197pt;height:13.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" filled="f" strokecolor="red" strokeweight="1pt"/>
            </w:pict>
          </mc:Fallback>
        </mc:AlternateContent>
      </w:r>
      <w:r w:rsidRPr="00034543">
        <w:rPr>
          <w:noProof/>
        </w:rPr>
        <mc:AlternateContent>
          <mc:Choice Requires="wps">
            <w:drawing>
              <wp:anchor distT="0" distB="0" distL="114300" distR="114300" simplePos="0" relativeHeight="251663360" behindDoc="0" locked="0" layoutInCell="1" allowOverlap="1" wp14:anchorId="70D00424" wp14:editId="773BBEAE">
                <wp:simplePos x="0" y="0"/>
                <wp:positionH relativeFrom="column">
                  <wp:posOffset>234085</wp:posOffset>
                </wp:positionH>
                <wp:positionV relativeFrom="paragraph">
                  <wp:posOffset>1148917</wp:posOffset>
                </wp:positionV>
                <wp:extent cx="2501799" cy="175565"/>
                <wp:effectExtent l="0" t="0" r="13335" b="15240"/>
                <wp:wrapNone/>
                <wp:docPr id="36" name="Rectangle 36"/>
                <wp:cNvGraphicFramePr/>
                <a:graphic xmlns:a="http://schemas.openxmlformats.org/drawingml/2006/main">
                  <a:graphicData uri="http://schemas.microsoft.com/office/word/2010/wordprocessingShape">
                    <wps:wsp>
                      <wps:cNvSpPr/>
                      <wps:spPr>
                        <a:xfrm>
                          <a:off x="0" y="0"/>
                          <a:ext cx="2501799" cy="1755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3738CF" id="Rectangle 36" o:spid="_x0000_s1026" style="position:absolute;margin-left:18.45pt;margin-top:90.45pt;width:197pt;height:13.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" filled="f" strokecolor="red" strokeweight="1pt"/>
            </w:pict>
          </mc:Fallback>
        </mc:AlternateContent>
      </w:r>
      <w:r w:rsidRPr="00034543">
        <w:rPr>
          <w:noProof/>
        </w:rPr>
        <mc:AlternateContent>
          <mc:Choice Requires="wps">
            <w:drawing>
              <wp:anchor distT="0" distB="0" distL="114300" distR="114300" simplePos="0" relativeHeight="251662336" behindDoc="0" locked="0" layoutInCell="1" allowOverlap="1" wp14:anchorId="4A0EFEBD" wp14:editId="3C4F774C">
                <wp:simplePos x="0" y="0"/>
                <wp:positionH relativeFrom="column">
                  <wp:posOffset>3606394</wp:posOffset>
                </wp:positionH>
                <wp:positionV relativeFrom="paragraph">
                  <wp:posOffset>987984</wp:posOffset>
                </wp:positionV>
                <wp:extent cx="1119225" cy="146304"/>
                <wp:effectExtent l="0" t="0" r="24130" b="25400"/>
                <wp:wrapNone/>
                <wp:docPr id="37" name="Rectangle 37"/>
                <wp:cNvGraphicFramePr/>
                <a:graphic xmlns:a="http://schemas.openxmlformats.org/drawingml/2006/main">
                  <a:graphicData uri="http://schemas.microsoft.com/office/word/2010/wordprocessingShape">
                    <wps:wsp>
                      <wps:cNvSpPr/>
                      <wps:spPr>
                        <a:xfrm>
                          <a:off x="0" y="0"/>
                          <a:ext cx="1119225" cy="14630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1C980C0" id="Rectangle 37" o:spid="_x0000_s1026" style="position:absolute;margin-left:283.95pt;margin-top:77.8pt;width:88.15pt;height:11.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" filled="f" strokecolor="red" strokeweight="1pt"/>
            </w:pict>
          </mc:Fallback>
        </mc:AlternateContent>
      </w:r>
      <w:r w:rsidRPr="00034543">
        <w:rPr>
          <w:noProof/>
        </w:rPr>
        <mc:AlternateContent>
          <mc:Choice Requires="wps">
            <w:drawing>
              <wp:anchor distT="0" distB="0" distL="114300" distR="114300" simplePos="0" relativeHeight="251661312" behindDoc="0" locked="0" layoutInCell="1" allowOverlap="1" wp14:anchorId="4FA061E5" wp14:editId="56D86C60">
                <wp:simplePos x="0" y="0"/>
                <wp:positionH relativeFrom="column">
                  <wp:posOffset>4096512</wp:posOffset>
                </wp:positionH>
                <wp:positionV relativeFrom="paragraph">
                  <wp:posOffset>307670</wp:posOffset>
                </wp:positionV>
                <wp:extent cx="1068019" cy="146304"/>
                <wp:effectExtent l="0" t="0" r="18415" b="25400"/>
                <wp:wrapNone/>
                <wp:docPr id="41" name="Rectangle 41"/>
                <wp:cNvGraphicFramePr/>
                <a:graphic xmlns:a="http://schemas.openxmlformats.org/drawingml/2006/main">
                  <a:graphicData uri="http://schemas.microsoft.com/office/word/2010/wordprocessingShape">
                    <wps:wsp>
                      <wps:cNvSpPr/>
                      <wps:spPr>
                        <a:xfrm>
                          <a:off x="0" y="0"/>
                          <a:ext cx="1068019" cy="14630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344889" id="Rectangle 41" o:spid="_x0000_s1026" style="position:absolute;margin-left:322.55pt;margin-top:24.25pt;width:84.1pt;height:11.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" filled="f" strokecolor="red" strokeweight="1pt"/>
            </w:pict>
          </mc:Fallback>
        </mc:AlternateContent>
      </w:r>
      <w:r w:rsidRPr="00034543">
        <w:rPr>
          <w:noProof/>
        </w:rPr>
        <w:drawing>
          <wp:inline distT="0" distB="0" distL="0" distR="0" wp14:anchorId="47C28514" wp14:editId="0C7820D1">
            <wp:extent cx="5727700" cy="1682115"/>
            <wp:effectExtent l="0" t="0" r="635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5727700" cy="1682115"/>
                    </a:xfrm>
                    <a:prstGeom prst="rect">
                      <a:avLst/>
                    </a:prstGeom>
                    <a:noFill/>
                    <a:ln>
                      <a:noFill/>
                    </a:ln>
                  </pic:spPr>
                </pic:pic>
              </a:graphicData>
            </a:graphic>
          </wp:inline>
        </w:drawing>
      </w:r>
    </w:p>
    <w:p w14:paraId="57093D0B" w14:textId="02B23C22" w:rsidR="003129C0" w:rsidRPr="00034543" w:rsidRDefault="003129C0" w:rsidP="003129C0">
      <w:pPr>
        <w:pStyle w:val="Subtitle"/>
      </w:pPr>
      <w:r>
        <w:t xml:space="preserve">Figure 35 </w:t>
      </w:r>
      <w:r w:rsidRPr="00034543">
        <w:t>Navigation bar</w:t>
      </w:r>
    </w:p>
    <w:p w14:paraId="0C092CD2" w14:textId="77777777" w:rsidR="003129C0" w:rsidRPr="00034543" w:rsidRDefault="003129C0" w:rsidP="007371E0">
      <w:pPr>
        <w:jc w:val="center"/>
      </w:pPr>
    </w:p>
    <w:p w14:paraId="27B1B7EA" w14:textId="0A565079" w:rsidR="007371E0" w:rsidRDefault="007371E0" w:rsidP="003129C0">
      <w:r w:rsidRPr="00034543">
        <w:rPr>
          <w:noProof/>
        </w:rPr>
        <mc:AlternateContent>
          <mc:Choice Requires="wps">
            <w:drawing>
              <wp:anchor distT="0" distB="0" distL="114300" distR="114300" simplePos="0" relativeHeight="251667456" behindDoc="0" locked="0" layoutInCell="1" allowOverlap="1" wp14:anchorId="778FAF84" wp14:editId="5E4D40A1">
                <wp:simplePos x="0" y="0"/>
                <wp:positionH relativeFrom="column">
                  <wp:posOffset>4800600</wp:posOffset>
                </wp:positionH>
                <wp:positionV relativeFrom="paragraph">
                  <wp:posOffset>1060450</wp:posOffset>
                </wp:positionV>
                <wp:extent cx="1009650" cy="133350"/>
                <wp:effectExtent l="0" t="0" r="19050" b="19050"/>
                <wp:wrapNone/>
                <wp:docPr id="52" name="Rectangle 52"/>
                <wp:cNvGraphicFramePr/>
                <a:graphic xmlns:a="http://schemas.openxmlformats.org/drawingml/2006/main">
                  <a:graphicData uri="http://schemas.microsoft.com/office/word/2010/wordprocessingShape">
                    <wps:wsp>
                      <wps:cNvSpPr/>
                      <wps:spPr>
                        <a:xfrm>
                          <a:off x="0" y="0"/>
                          <a:ext cx="1009650" cy="1333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D9B380" id="Rectangle 52" o:spid="_x0000_s1026" style="position:absolute;margin-left:378pt;margin-top:83.5pt;width:79.5pt;height:1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" filled="f" strokecolor="red" strokeweight="1pt"/>
            </w:pict>
          </mc:Fallback>
        </mc:AlternateContent>
      </w:r>
      <w:r w:rsidRPr="00034543">
        <w:rPr>
          <w:noProof/>
        </w:rPr>
        <mc:AlternateContent>
          <mc:Choice Requires="wps">
            <w:drawing>
              <wp:anchor distT="0" distB="0" distL="114300" distR="114300" simplePos="0" relativeHeight="251666432" behindDoc="0" locked="0" layoutInCell="1" allowOverlap="1" wp14:anchorId="54B54D0F" wp14:editId="4A5A19DB">
                <wp:simplePos x="0" y="0"/>
                <wp:positionH relativeFrom="column">
                  <wp:posOffset>4000500</wp:posOffset>
                </wp:positionH>
                <wp:positionV relativeFrom="paragraph">
                  <wp:posOffset>793750</wp:posOffset>
                </wp:positionV>
                <wp:extent cx="1009650" cy="133350"/>
                <wp:effectExtent l="0" t="0" r="19050" b="19050"/>
                <wp:wrapNone/>
                <wp:docPr id="53" name="Rectangle 53"/>
                <wp:cNvGraphicFramePr/>
                <a:graphic xmlns:a="http://schemas.openxmlformats.org/drawingml/2006/main">
                  <a:graphicData uri="http://schemas.microsoft.com/office/word/2010/wordprocessingShape">
                    <wps:wsp>
                      <wps:cNvSpPr/>
                      <wps:spPr>
                        <a:xfrm>
                          <a:off x="0" y="0"/>
                          <a:ext cx="1009650" cy="1333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FA3366" id="Rectangle 53" o:spid="_x0000_s1026" style="position:absolute;margin-left:315pt;margin-top:62.5pt;width:79.5pt;height:1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" filled="f" strokecolor="red" strokeweight="1pt"/>
            </w:pict>
          </mc:Fallback>
        </mc:AlternateContent>
      </w:r>
      <w:r w:rsidRPr="00034543">
        <w:rPr>
          <w:noProof/>
        </w:rPr>
        <mc:AlternateContent>
          <mc:Choice Requires="wps">
            <w:drawing>
              <wp:anchor distT="0" distB="0" distL="114300" distR="114300" simplePos="0" relativeHeight="251665408" behindDoc="0" locked="0" layoutInCell="1" allowOverlap="1" wp14:anchorId="7D9EC57D" wp14:editId="4F0B51EF">
                <wp:simplePos x="0" y="0"/>
                <wp:positionH relativeFrom="column">
                  <wp:posOffset>3872230</wp:posOffset>
                </wp:positionH>
                <wp:positionV relativeFrom="paragraph">
                  <wp:posOffset>392430</wp:posOffset>
                </wp:positionV>
                <wp:extent cx="1119225" cy="146304"/>
                <wp:effectExtent l="0" t="0" r="24130" b="25400"/>
                <wp:wrapNone/>
                <wp:docPr id="54" name="Rectangle 54"/>
                <wp:cNvGraphicFramePr/>
                <a:graphic xmlns:a="http://schemas.openxmlformats.org/drawingml/2006/main">
                  <a:graphicData uri="http://schemas.microsoft.com/office/word/2010/wordprocessingShape">
                    <wps:wsp>
                      <wps:cNvSpPr/>
                      <wps:spPr>
                        <a:xfrm>
                          <a:off x="0" y="0"/>
                          <a:ext cx="1119225" cy="14630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452168" id="Rectangle 54" o:spid="_x0000_s1026" style="position:absolute;margin-left:304.9pt;margin-top:30.9pt;width:88.15pt;height:11.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" filled="f" strokecolor="red" strokeweight="1pt"/>
            </w:pict>
          </mc:Fallback>
        </mc:AlternateContent>
      </w:r>
      <w:r w:rsidRPr="00034543">
        <w:rPr>
          <w:noProof/>
        </w:rPr>
        <w:drawing>
          <wp:inline distT="0" distB="0" distL="0" distR="0" wp14:anchorId="00530BAE" wp14:editId="0CF3BB20">
            <wp:extent cx="6079537" cy="1492250"/>
            <wp:effectExtent l="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6089255" cy="1494635"/>
                    </a:xfrm>
                    <a:prstGeom prst="rect">
                      <a:avLst/>
                    </a:prstGeom>
                    <a:noFill/>
                    <a:ln>
                      <a:noFill/>
                    </a:ln>
                  </pic:spPr>
                </pic:pic>
              </a:graphicData>
            </a:graphic>
          </wp:inline>
        </w:drawing>
      </w:r>
    </w:p>
    <w:p w14:paraId="10A65ECC" w14:textId="3564E532" w:rsidR="003129C0" w:rsidRPr="00034543" w:rsidRDefault="003129C0" w:rsidP="003129C0">
      <w:pPr>
        <w:pStyle w:val="Subtitle"/>
      </w:pPr>
      <w:r>
        <w:t xml:space="preserve">Figure 36 </w:t>
      </w:r>
      <w:r w:rsidRPr="00034543">
        <w:t>User navigation bar</w:t>
      </w:r>
    </w:p>
    <w:p w14:paraId="2C59EB58" w14:textId="77777777" w:rsidR="003129C0" w:rsidRPr="00034543" w:rsidRDefault="003129C0" w:rsidP="003129C0"/>
    <w:p w14:paraId="35D06057" w14:textId="5ACAD7AF" w:rsidR="007371E0" w:rsidRPr="00034543" w:rsidRDefault="007371E0" w:rsidP="003129C0">
      <w:r w:rsidRPr="00034543">
        <w:rPr>
          <w:noProof/>
        </w:rPr>
        <mc:AlternateContent>
          <mc:Choice Requires="wps">
            <w:drawing>
              <wp:anchor distT="0" distB="0" distL="114300" distR="114300" simplePos="0" relativeHeight="251669504" behindDoc="0" locked="0" layoutInCell="1" allowOverlap="1" wp14:anchorId="7D5E74D8" wp14:editId="2BB56FDB">
                <wp:simplePos x="0" y="0"/>
                <wp:positionH relativeFrom="column">
                  <wp:posOffset>2705100</wp:posOffset>
                </wp:positionH>
                <wp:positionV relativeFrom="paragraph">
                  <wp:posOffset>1624965</wp:posOffset>
                </wp:positionV>
                <wp:extent cx="1879600" cy="133350"/>
                <wp:effectExtent l="0" t="0" r="25400" b="19050"/>
                <wp:wrapNone/>
                <wp:docPr id="55" name="Rectangle 55"/>
                <wp:cNvGraphicFramePr/>
                <a:graphic xmlns:a="http://schemas.openxmlformats.org/drawingml/2006/main">
                  <a:graphicData uri="http://schemas.microsoft.com/office/word/2010/wordprocessingShape">
                    <wps:wsp>
                      <wps:cNvSpPr/>
                      <wps:spPr>
                        <a:xfrm>
                          <a:off x="0" y="0"/>
                          <a:ext cx="1879600" cy="13335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7DB13C" id="Rectangle 55" o:spid="_x0000_s1026" style="position:absolute;margin-left:213pt;margin-top:127.95pt;width:148pt;height:1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" filled="f" strokecolor="red" strokeweight="1pt"/>
            </w:pict>
          </mc:Fallback>
        </mc:AlternateContent>
      </w:r>
      <w:r w:rsidRPr="00034543">
        <w:rPr>
          <w:noProof/>
        </w:rPr>
        <mc:AlternateContent>
          <mc:Choice Requires="wps">
            <w:drawing>
              <wp:anchor distT="0" distB="0" distL="114300" distR="114300" simplePos="0" relativeHeight="251668480" behindDoc="0" locked="0" layoutInCell="1" allowOverlap="1" wp14:anchorId="6A90F6C1" wp14:editId="56572DEB">
                <wp:simplePos x="0" y="0"/>
                <wp:positionH relativeFrom="column">
                  <wp:posOffset>2749550</wp:posOffset>
                </wp:positionH>
                <wp:positionV relativeFrom="paragraph">
                  <wp:posOffset>913765</wp:posOffset>
                </wp:positionV>
                <wp:extent cx="2101850" cy="127000"/>
                <wp:effectExtent l="0" t="0" r="12700" b="25400"/>
                <wp:wrapNone/>
                <wp:docPr id="56" name="Rectangle 56"/>
                <wp:cNvGraphicFramePr/>
                <a:graphic xmlns:a="http://schemas.openxmlformats.org/drawingml/2006/main">
                  <a:graphicData uri="http://schemas.microsoft.com/office/word/2010/wordprocessingShape">
                    <wps:wsp>
                      <wps:cNvSpPr/>
                      <wps:spPr>
                        <a:xfrm>
                          <a:off x="0" y="0"/>
                          <a:ext cx="2101850" cy="1270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0FC5C4" id="Rectangle 56" o:spid="_x0000_s1026" style="position:absolute;margin-left:216.5pt;margin-top:71.95pt;width:165.5pt;height:1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" filled="f" strokecolor="red" strokeweight="1pt"/>
            </w:pict>
          </mc:Fallback>
        </mc:AlternateContent>
      </w:r>
      <w:r w:rsidRPr="00034543">
        <w:rPr>
          <w:noProof/>
        </w:rPr>
        <w:drawing>
          <wp:inline distT="0" distB="0" distL="0" distR="0" wp14:anchorId="6989681C" wp14:editId="722BE517">
            <wp:extent cx="4761781" cy="2968987"/>
            <wp:effectExtent l="0" t="0" r="1270" b="3175"/>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4761781" cy="2968987"/>
                    </a:xfrm>
                    <a:prstGeom prst="rect">
                      <a:avLst/>
                    </a:prstGeom>
                    <a:noFill/>
                    <a:ln>
                      <a:noFill/>
                    </a:ln>
                  </pic:spPr>
                </pic:pic>
              </a:graphicData>
            </a:graphic>
          </wp:inline>
        </w:drawing>
      </w:r>
    </w:p>
    <w:p w14:paraId="160CC672" w14:textId="4078AB58" w:rsidR="007371E0" w:rsidRDefault="00B62CB7" w:rsidP="007371E0">
      <w:pPr>
        <w:jc w:val="center"/>
      </w:pPr>
      <w:r w:rsidRPr="00034543">
        <w:rPr>
          <w:noProof/>
        </w:rPr>
        <w:lastRenderedPageBreak/>
        <mc:AlternateContent>
          <mc:Choice Requires="wps">
            <w:drawing>
              <wp:anchor distT="0" distB="0" distL="114300" distR="114300" simplePos="0" relativeHeight="251672576" behindDoc="0" locked="0" layoutInCell="1" allowOverlap="1" wp14:anchorId="4B683074" wp14:editId="1266B4F8">
                <wp:simplePos x="0" y="0"/>
                <wp:positionH relativeFrom="column">
                  <wp:posOffset>1631950</wp:posOffset>
                </wp:positionH>
                <wp:positionV relativeFrom="paragraph">
                  <wp:posOffset>5597525</wp:posOffset>
                </wp:positionV>
                <wp:extent cx="1242204" cy="284672"/>
                <wp:effectExtent l="0" t="0" r="15240" b="20320"/>
                <wp:wrapNone/>
                <wp:docPr id="58" name="Rectangle 58"/>
                <wp:cNvGraphicFramePr/>
                <a:graphic xmlns:a="http://schemas.openxmlformats.org/drawingml/2006/main">
                  <a:graphicData uri="http://schemas.microsoft.com/office/word/2010/wordprocessingShape">
                    <wps:wsp>
                      <wps:cNvSpPr/>
                      <wps:spPr>
                        <a:xfrm>
                          <a:off x="0" y="0"/>
                          <a:ext cx="1242204" cy="28467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14E08D" id="Rectangle 58" o:spid="_x0000_s1026" style="position:absolute;margin-left:128.5pt;margin-top:440.75pt;width:97.8pt;height:22.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" filled="f" strokecolor="red" strokeweight="1pt"/>
            </w:pict>
          </mc:Fallback>
        </mc:AlternateContent>
      </w:r>
      <w:r w:rsidRPr="00034543">
        <w:rPr>
          <w:noProof/>
        </w:rPr>
        <mc:AlternateContent>
          <mc:Choice Requires="wps">
            <w:drawing>
              <wp:anchor distT="0" distB="0" distL="114300" distR="114300" simplePos="0" relativeHeight="251671552" behindDoc="0" locked="0" layoutInCell="1" allowOverlap="1" wp14:anchorId="62B93A55" wp14:editId="3C2F97E6">
                <wp:simplePos x="0" y="0"/>
                <wp:positionH relativeFrom="column">
                  <wp:posOffset>1487805</wp:posOffset>
                </wp:positionH>
                <wp:positionV relativeFrom="paragraph">
                  <wp:posOffset>3335655</wp:posOffset>
                </wp:positionV>
                <wp:extent cx="1431985" cy="284672"/>
                <wp:effectExtent l="0" t="0" r="15875" b="20320"/>
                <wp:wrapNone/>
                <wp:docPr id="57" name="Rectangle 57"/>
                <wp:cNvGraphicFramePr/>
                <a:graphic xmlns:a="http://schemas.openxmlformats.org/drawingml/2006/main">
                  <a:graphicData uri="http://schemas.microsoft.com/office/word/2010/wordprocessingShape">
                    <wps:wsp>
                      <wps:cNvSpPr/>
                      <wps:spPr>
                        <a:xfrm>
                          <a:off x="0" y="0"/>
                          <a:ext cx="1431985" cy="28467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6432D1" id="Rectangle 57" o:spid="_x0000_s1026" style="position:absolute;margin-left:117.15pt;margin-top:262.65pt;width:112.75pt;height:2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" filled="f" strokecolor="red" strokeweight="1pt"/>
            </w:pict>
          </mc:Fallback>
        </mc:AlternateContent>
      </w:r>
      <w:r w:rsidR="007371E0" w:rsidRPr="00034543">
        <w:rPr>
          <w:noProof/>
        </w:rPr>
        <mc:AlternateContent>
          <mc:Choice Requires="wps">
            <w:drawing>
              <wp:anchor distT="0" distB="0" distL="114300" distR="114300" simplePos="0" relativeHeight="251670528" behindDoc="0" locked="0" layoutInCell="1" allowOverlap="1" wp14:anchorId="60562310" wp14:editId="191DBBD9">
                <wp:simplePos x="0" y="0"/>
                <wp:positionH relativeFrom="column">
                  <wp:posOffset>1535502</wp:posOffset>
                </wp:positionH>
                <wp:positionV relativeFrom="paragraph">
                  <wp:posOffset>836762</wp:posOffset>
                </wp:positionV>
                <wp:extent cx="1570007" cy="284672"/>
                <wp:effectExtent l="0" t="0" r="11430" b="20320"/>
                <wp:wrapNone/>
                <wp:docPr id="59" name="Rectangle 59"/>
                <wp:cNvGraphicFramePr/>
                <a:graphic xmlns:a="http://schemas.openxmlformats.org/drawingml/2006/main">
                  <a:graphicData uri="http://schemas.microsoft.com/office/word/2010/wordprocessingShape">
                    <wps:wsp>
                      <wps:cNvSpPr/>
                      <wps:spPr>
                        <a:xfrm>
                          <a:off x="0" y="0"/>
                          <a:ext cx="1570007" cy="28467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46977D" id="Rectangle 59" o:spid="_x0000_s1026" style="position:absolute;margin-left:120.9pt;margin-top:65.9pt;width:123.6pt;height:2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" filled="f" strokecolor="red" strokeweight="1pt"/>
            </w:pict>
          </mc:Fallback>
        </mc:AlternateContent>
      </w:r>
      <w:r w:rsidR="007371E0" w:rsidRPr="00034543">
        <w:rPr>
          <w:noProof/>
        </w:rPr>
        <w:drawing>
          <wp:inline distT="0" distB="0" distL="0" distR="0" wp14:anchorId="0F030DFE" wp14:editId="6F072CD5">
            <wp:extent cx="3489350" cy="2893754"/>
            <wp:effectExtent l="0" t="0" r="0" b="1905"/>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4">
                      <a:extLst>
                        <a:ext uri="{28A0092B-C50C-407E-A947-70E740481C1C}">
                          <a14:useLocalDpi xmlns:a14="http://schemas.microsoft.com/office/drawing/2010/main" val="0"/>
                        </a:ext>
                      </a:extLst>
                    </a:blip>
                    <a:srcRect b="65457"/>
                    <a:stretch/>
                  </pic:blipFill>
                  <pic:spPr bwMode="auto">
                    <a:xfrm>
                      <a:off x="0" y="0"/>
                      <a:ext cx="3521507" cy="2920423"/>
                    </a:xfrm>
                    <a:prstGeom prst="rect">
                      <a:avLst/>
                    </a:prstGeom>
                    <a:noFill/>
                    <a:ln>
                      <a:noFill/>
                    </a:ln>
                    <a:extLst>
                      <a:ext uri="{53640926-AAD7-44D8-BBD7-CCE9431645EC}">
                        <a14:shadowObscured xmlns:a14="http://schemas.microsoft.com/office/drawing/2010/main"/>
                      </a:ext>
                    </a:extLst>
                  </pic:spPr>
                </pic:pic>
              </a:graphicData>
            </a:graphic>
          </wp:inline>
        </w:drawing>
      </w:r>
      <w:r w:rsidR="007371E0" w:rsidRPr="00034543">
        <w:rPr>
          <w:noProof/>
        </w:rPr>
        <w:drawing>
          <wp:inline distT="0" distB="0" distL="0" distR="0" wp14:anchorId="45424420" wp14:editId="127109C0">
            <wp:extent cx="2993993" cy="4705350"/>
            <wp:effectExtent l="0" t="0" r="0" b="0"/>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4">
                      <a:extLst>
                        <a:ext uri="{28A0092B-C50C-407E-A947-70E740481C1C}">
                          <a14:useLocalDpi xmlns:a14="http://schemas.microsoft.com/office/drawing/2010/main" val="0"/>
                        </a:ext>
                      </a:extLst>
                    </a:blip>
                    <a:srcRect t="34523" b="1"/>
                    <a:stretch/>
                  </pic:blipFill>
                  <pic:spPr bwMode="auto">
                    <a:xfrm>
                      <a:off x="0" y="0"/>
                      <a:ext cx="3001826" cy="4717660"/>
                    </a:xfrm>
                    <a:prstGeom prst="rect">
                      <a:avLst/>
                    </a:prstGeom>
                    <a:noFill/>
                    <a:ln>
                      <a:noFill/>
                    </a:ln>
                    <a:extLst>
                      <a:ext uri="{53640926-AAD7-44D8-BBD7-CCE9431645EC}">
                        <a14:shadowObscured xmlns:a14="http://schemas.microsoft.com/office/drawing/2010/main"/>
                      </a:ext>
                    </a:extLst>
                  </pic:spPr>
                </pic:pic>
              </a:graphicData>
            </a:graphic>
          </wp:inline>
        </w:drawing>
      </w:r>
    </w:p>
    <w:p w14:paraId="31C2FA0A" w14:textId="50EEDB86" w:rsidR="00B62CB7" w:rsidRPr="00034543" w:rsidRDefault="00B62CB7" w:rsidP="00B62CB7">
      <w:pPr>
        <w:pStyle w:val="Subtitle"/>
      </w:pPr>
      <w:r>
        <w:t>Figure 3</w:t>
      </w:r>
      <w:r w:rsidR="000127DA">
        <w:t>7</w:t>
      </w:r>
      <w:r>
        <w:t xml:space="preserve"> </w:t>
      </w:r>
      <w:r w:rsidRPr="00034543">
        <w:t>Home Screen images</w:t>
      </w:r>
    </w:p>
    <w:p w14:paraId="7052347E" w14:textId="1FFF2674" w:rsidR="00B62CB7" w:rsidRDefault="00B62CB7" w:rsidP="00B62CB7"/>
    <w:p w14:paraId="1A72FB4C" w14:textId="77777777" w:rsidR="00B62CB7" w:rsidRPr="00034543" w:rsidRDefault="00B62CB7" w:rsidP="00B62CB7"/>
    <w:p w14:paraId="0325B8EB" w14:textId="49F1AA69" w:rsidR="007371E0" w:rsidRPr="00034543" w:rsidRDefault="007371E0" w:rsidP="007371E0">
      <w:r w:rsidRPr="00034543">
        <w:lastRenderedPageBreak/>
        <w:t>The highlighted area’s above</w:t>
      </w:r>
      <w:r w:rsidR="00B62CB7">
        <w:t xml:space="preserve"> in figure 38</w:t>
      </w:r>
      <w:r w:rsidRPr="00034543">
        <w:t xml:space="preserve"> are the tags that the developer was looking at in the manual accessibility review. From the automated tests, it was known that these tags were here, but the relevance of these tags had to be checked in relation to the image, and as is shown, these alternative text tags match the image displayed, likewise, part of the review was to check that the role set on the individual icons that were encapsulated by navigation links had their role set to “</w:t>
      </w:r>
      <w:proofErr w:type="spellStart"/>
      <w:r w:rsidRPr="00034543">
        <w:t>img</w:t>
      </w:r>
      <w:proofErr w:type="spellEnd"/>
      <w:r w:rsidRPr="00034543">
        <w:t>” for image, so that screen readers are able to understand that the element is an image. On the topic of screen readers, in the first image a span tag is present with the class “</w:t>
      </w:r>
      <w:proofErr w:type="spellStart"/>
      <w:r w:rsidRPr="00034543">
        <w:t>sr</w:t>
      </w:r>
      <w:proofErr w:type="spellEnd"/>
      <w:r w:rsidRPr="00034543">
        <w:t>-only”. This is a bootstrap class so the author could add text to the image link without it being present to the non-screen reader user however, screen readers are able to pick this up, so the link has text available to be read and provided to a user if they require it.</w:t>
      </w:r>
    </w:p>
    <w:p w14:paraId="5933B702" w14:textId="107E31A6" w:rsidR="007371E0" w:rsidRDefault="007371E0" w:rsidP="007371E0">
      <w:r w:rsidRPr="00034543">
        <w:t>The next set of tests were run on the input fields on the register and login form to the item input and contact form. These tests were run to check the relevance of the Aria labels and of the small icons used on the register and login forms to check their roles and Aria labels. These results have been highlighted below. The results returned were expected, which was all accessibility tags were correct, present, and relevant to what they were related too</w:t>
      </w:r>
      <w:r w:rsidR="000739FE">
        <w:t xml:space="preserve"> (Figure 38)</w:t>
      </w:r>
      <w:r w:rsidRPr="00034543">
        <w:t>.</w:t>
      </w:r>
      <w:r>
        <w:t xml:space="preserve"> </w:t>
      </w:r>
    </w:p>
    <w:p w14:paraId="23C47A88" w14:textId="7BCD78B4" w:rsidR="007371E0" w:rsidRDefault="007371E0" w:rsidP="007371E0">
      <w:r w:rsidRPr="008F750C">
        <w:rPr>
          <w:noProof/>
        </w:rPr>
        <mc:AlternateContent>
          <mc:Choice Requires="wps">
            <w:drawing>
              <wp:anchor distT="0" distB="0" distL="114300" distR="114300" simplePos="0" relativeHeight="251678720" behindDoc="0" locked="0" layoutInCell="1" allowOverlap="1" wp14:anchorId="1835936D" wp14:editId="5A65770A">
                <wp:simplePos x="0" y="0"/>
                <wp:positionH relativeFrom="margin">
                  <wp:posOffset>3584448</wp:posOffset>
                </wp:positionH>
                <wp:positionV relativeFrom="paragraph">
                  <wp:posOffset>1928597</wp:posOffset>
                </wp:positionV>
                <wp:extent cx="1060704" cy="95097"/>
                <wp:effectExtent l="0" t="0" r="25400" b="19685"/>
                <wp:wrapNone/>
                <wp:docPr id="134" name="Rectangle 134"/>
                <wp:cNvGraphicFramePr/>
                <a:graphic xmlns:a="http://schemas.openxmlformats.org/drawingml/2006/main">
                  <a:graphicData uri="http://schemas.microsoft.com/office/word/2010/wordprocessingShape">
                    <wps:wsp>
                      <wps:cNvSpPr/>
                      <wps:spPr>
                        <a:xfrm>
                          <a:off x="0" y="0"/>
                          <a:ext cx="1060704" cy="9509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F7CBC3" id="Rectangle 134" o:spid="_x0000_s1026" style="position:absolute;margin-left:282.25pt;margin-top:151.85pt;width:83.5pt;height:7.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" filled="f" strokecolor="red" strokeweight="1pt">
                <w10:wrap anchorx="margin"/>
              </v:rect>
            </w:pict>
          </mc:Fallback>
        </mc:AlternateContent>
      </w:r>
      <w:r w:rsidRPr="008F750C">
        <w:rPr>
          <w:noProof/>
        </w:rPr>
        <mc:AlternateContent>
          <mc:Choice Requires="wps">
            <w:drawing>
              <wp:anchor distT="0" distB="0" distL="114300" distR="114300" simplePos="0" relativeHeight="251677696" behindDoc="0" locked="0" layoutInCell="1" allowOverlap="1" wp14:anchorId="0194AE8D" wp14:editId="3FF90AA0">
                <wp:simplePos x="0" y="0"/>
                <wp:positionH relativeFrom="margin">
                  <wp:posOffset>3584448</wp:posOffset>
                </wp:positionH>
                <wp:positionV relativeFrom="paragraph">
                  <wp:posOffset>911784</wp:posOffset>
                </wp:positionV>
                <wp:extent cx="892277" cy="88189"/>
                <wp:effectExtent l="0" t="0" r="22225" b="26670"/>
                <wp:wrapNone/>
                <wp:docPr id="133" name="Rectangle 133"/>
                <wp:cNvGraphicFramePr/>
                <a:graphic xmlns:a="http://schemas.openxmlformats.org/drawingml/2006/main">
                  <a:graphicData uri="http://schemas.microsoft.com/office/word/2010/wordprocessingShape">
                    <wps:wsp>
                      <wps:cNvSpPr/>
                      <wps:spPr>
                        <a:xfrm>
                          <a:off x="0" y="0"/>
                          <a:ext cx="892277" cy="8818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C56844" id="Rectangle 133" o:spid="_x0000_s1026" style="position:absolute;margin-left:282.25pt;margin-top:71.8pt;width:70.25pt;height:6.9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" filled="f" strokecolor="red" strokeweight="1pt">
                <w10:wrap anchorx="margin"/>
              </v:rect>
            </w:pict>
          </mc:Fallback>
        </mc:AlternateContent>
      </w:r>
      <w:r w:rsidRPr="008F750C">
        <w:rPr>
          <w:noProof/>
        </w:rPr>
        <mc:AlternateContent>
          <mc:Choice Requires="wps">
            <w:drawing>
              <wp:anchor distT="0" distB="0" distL="114300" distR="114300" simplePos="0" relativeHeight="251676672" behindDoc="0" locked="0" layoutInCell="1" allowOverlap="1" wp14:anchorId="501966D4" wp14:editId="798ABBFD">
                <wp:simplePos x="0" y="0"/>
                <wp:positionH relativeFrom="margin">
                  <wp:posOffset>1097280</wp:posOffset>
                </wp:positionH>
                <wp:positionV relativeFrom="paragraph">
                  <wp:posOffset>2140737</wp:posOffset>
                </wp:positionV>
                <wp:extent cx="1411834" cy="160376"/>
                <wp:effectExtent l="0" t="0" r="17145" b="11430"/>
                <wp:wrapNone/>
                <wp:docPr id="132" name="Rectangle 132"/>
                <wp:cNvGraphicFramePr/>
                <a:graphic xmlns:a="http://schemas.openxmlformats.org/drawingml/2006/main">
                  <a:graphicData uri="http://schemas.microsoft.com/office/word/2010/wordprocessingShape">
                    <wps:wsp>
                      <wps:cNvSpPr/>
                      <wps:spPr>
                        <a:xfrm>
                          <a:off x="0" y="0"/>
                          <a:ext cx="1411834" cy="160376"/>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291D25" id="Rectangle 132" o:spid="_x0000_s1026" style="position:absolute;margin-left:86.4pt;margin-top:168.55pt;width:111.15pt;height:12.6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" filled="f" strokecolor="red" strokeweight="1pt">
                <w10:wrap anchorx="margin"/>
              </v:rect>
            </w:pict>
          </mc:Fallback>
        </mc:AlternateContent>
      </w:r>
      <w:r w:rsidRPr="008F750C">
        <w:rPr>
          <w:noProof/>
        </w:rPr>
        <mc:AlternateContent>
          <mc:Choice Requires="wps">
            <w:drawing>
              <wp:anchor distT="0" distB="0" distL="114300" distR="114300" simplePos="0" relativeHeight="251675648" behindDoc="0" locked="0" layoutInCell="1" allowOverlap="1" wp14:anchorId="5A5AC51B" wp14:editId="674881BC">
                <wp:simplePos x="0" y="0"/>
                <wp:positionH relativeFrom="column">
                  <wp:posOffset>262052</wp:posOffset>
                </wp:positionH>
                <wp:positionV relativeFrom="paragraph">
                  <wp:posOffset>2600376</wp:posOffset>
                </wp:positionV>
                <wp:extent cx="899770" cy="138989"/>
                <wp:effectExtent l="0" t="0" r="15240" b="13970"/>
                <wp:wrapNone/>
                <wp:docPr id="131" name="Rectangle 131"/>
                <wp:cNvGraphicFramePr/>
                <a:graphic xmlns:a="http://schemas.openxmlformats.org/drawingml/2006/main">
                  <a:graphicData uri="http://schemas.microsoft.com/office/word/2010/wordprocessingShape">
                    <wps:wsp>
                      <wps:cNvSpPr/>
                      <wps:spPr>
                        <a:xfrm>
                          <a:off x="0" y="0"/>
                          <a:ext cx="899770" cy="13898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36D370" id="Rectangle 131" o:spid="_x0000_s1026" style="position:absolute;margin-left:20.65pt;margin-top:204.75pt;width:70.85pt;height:10.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" filled="f" strokecolor="red" strokeweight="1pt"/>
            </w:pict>
          </mc:Fallback>
        </mc:AlternateContent>
      </w:r>
      <w:r w:rsidRPr="008F750C">
        <w:rPr>
          <w:noProof/>
        </w:rPr>
        <mc:AlternateContent>
          <mc:Choice Requires="wps">
            <w:drawing>
              <wp:anchor distT="0" distB="0" distL="114300" distR="114300" simplePos="0" relativeHeight="251674624" behindDoc="0" locked="0" layoutInCell="1" allowOverlap="1" wp14:anchorId="63A5FCD6" wp14:editId="71E17B06">
                <wp:simplePos x="0" y="0"/>
                <wp:positionH relativeFrom="column">
                  <wp:posOffset>226771</wp:posOffset>
                </wp:positionH>
                <wp:positionV relativeFrom="paragraph">
                  <wp:posOffset>772795</wp:posOffset>
                </wp:positionV>
                <wp:extent cx="899770" cy="138989"/>
                <wp:effectExtent l="0" t="0" r="15240" b="13970"/>
                <wp:wrapNone/>
                <wp:docPr id="130" name="Rectangle 130"/>
                <wp:cNvGraphicFramePr/>
                <a:graphic xmlns:a="http://schemas.openxmlformats.org/drawingml/2006/main">
                  <a:graphicData uri="http://schemas.microsoft.com/office/word/2010/wordprocessingShape">
                    <wps:wsp>
                      <wps:cNvSpPr/>
                      <wps:spPr>
                        <a:xfrm>
                          <a:off x="0" y="0"/>
                          <a:ext cx="899770" cy="13898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1BD05A" id="Rectangle 130" o:spid="_x0000_s1026" style="position:absolute;margin-left:17.85pt;margin-top:60.85pt;width:70.85pt;height:10.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" filled="f" strokecolor="red" strokeweight="1pt"/>
            </w:pict>
          </mc:Fallback>
        </mc:AlternateContent>
      </w:r>
      <w:r w:rsidRPr="008F750C">
        <w:rPr>
          <w:noProof/>
        </w:rPr>
        <mc:AlternateContent>
          <mc:Choice Requires="wps">
            <w:drawing>
              <wp:anchor distT="0" distB="0" distL="114300" distR="114300" simplePos="0" relativeHeight="251673600" behindDoc="0" locked="0" layoutInCell="1" allowOverlap="1" wp14:anchorId="72399AD9" wp14:editId="26F678D6">
                <wp:simplePos x="0" y="0"/>
                <wp:positionH relativeFrom="column">
                  <wp:posOffset>1024128</wp:posOffset>
                </wp:positionH>
                <wp:positionV relativeFrom="paragraph">
                  <wp:posOffset>224155</wp:posOffset>
                </wp:positionV>
                <wp:extent cx="2487168" cy="284672"/>
                <wp:effectExtent l="0" t="0" r="27940" b="20320"/>
                <wp:wrapNone/>
                <wp:docPr id="129" name="Rectangle 129"/>
                <wp:cNvGraphicFramePr/>
                <a:graphic xmlns:a="http://schemas.openxmlformats.org/drawingml/2006/main">
                  <a:graphicData uri="http://schemas.microsoft.com/office/word/2010/wordprocessingShape">
                    <wps:wsp>
                      <wps:cNvSpPr/>
                      <wps:spPr>
                        <a:xfrm>
                          <a:off x="0" y="0"/>
                          <a:ext cx="2487168" cy="28467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670534" id="Rectangle 129" o:spid="_x0000_s1026" style="position:absolute;margin-left:80.65pt;margin-top:17.65pt;width:195.85pt;height:22.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" filled="f" strokecolor="red" strokeweight="1pt"/>
            </w:pict>
          </mc:Fallback>
        </mc:AlternateContent>
      </w:r>
      <w:r w:rsidRPr="008F750C">
        <w:rPr>
          <w:noProof/>
        </w:rPr>
        <w:drawing>
          <wp:inline distT="0" distB="0" distL="0" distR="0" wp14:anchorId="588662E9" wp14:editId="368D7530">
            <wp:extent cx="3480436" cy="3551274"/>
            <wp:effectExtent l="0" t="0" r="571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3504114" cy="3575434"/>
                    </a:xfrm>
                    <a:prstGeom prst="rect">
                      <a:avLst/>
                    </a:prstGeom>
                    <a:noFill/>
                    <a:ln>
                      <a:noFill/>
                    </a:ln>
                  </pic:spPr>
                </pic:pic>
              </a:graphicData>
            </a:graphic>
          </wp:inline>
        </w:drawing>
      </w:r>
      <w:r w:rsidRPr="008F750C">
        <w:rPr>
          <w:noProof/>
        </w:rPr>
        <w:drawing>
          <wp:inline distT="0" distB="0" distL="0" distR="0" wp14:anchorId="6BD58588" wp14:editId="79709D1A">
            <wp:extent cx="2166171" cy="2865288"/>
            <wp:effectExtent l="0" t="0" r="571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2188854" cy="2895292"/>
                    </a:xfrm>
                    <a:prstGeom prst="rect">
                      <a:avLst/>
                    </a:prstGeom>
                    <a:noFill/>
                    <a:ln>
                      <a:noFill/>
                    </a:ln>
                  </pic:spPr>
                </pic:pic>
              </a:graphicData>
            </a:graphic>
          </wp:inline>
        </w:drawing>
      </w:r>
    </w:p>
    <w:p w14:paraId="53681E89" w14:textId="5642250B" w:rsidR="000739FE" w:rsidRPr="008F750C" w:rsidRDefault="000739FE" w:rsidP="000739FE">
      <w:pPr>
        <w:pStyle w:val="Subtitle"/>
      </w:pPr>
      <w:r>
        <w:t xml:space="preserve">Figure 38 </w:t>
      </w:r>
      <w:r w:rsidRPr="008F750C">
        <w:t>Login and Item Inputs</w:t>
      </w:r>
    </w:p>
    <w:p w14:paraId="149C835C" w14:textId="77777777" w:rsidR="000739FE" w:rsidRPr="008F750C" w:rsidRDefault="000739FE" w:rsidP="007371E0"/>
    <w:p w14:paraId="530F0E01" w14:textId="77777777" w:rsidR="00E80895" w:rsidRPr="008F750C" w:rsidRDefault="00E80895" w:rsidP="007371E0">
      <w:pPr>
        <w:pStyle w:val="Subtitle"/>
      </w:pPr>
    </w:p>
    <w:p w14:paraId="22999EB4" w14:textId="77777777" w:rsidR="00E80895" w:rsidRPr="008F750C" w:rsidRDefault="00E80895" w:rsidP="007371E0">
      <w:pPr>
        <w:pStyle w:val="Subtitle"/>
      </w:pPr>
    </w:p>
    <w:p w14:paraId="54D54420" w14:textId="77777777" w:rsidR="00E80895" w:rsidRPr="008F750C" w:rsidRDefault="00E80895" w:rsidP="007371E0">
      <w:pPr>
        <w:pStyle w:val="Subtitle"/>
      </w:pPr>
    </w:p>
    <w:p w14:paraId="5CF35623" w14:textId="77777777" w:rsidR="00E80895" w:rsidRPr="008F750C" w:rsidRDefault="00E80895" w:rsidP="007371E0">
      <w:pPr>
        <w:pStyle w:val="Subtitle"/>
      </w:pPr>
    </w:p>
    <w:p w14:paraId="6F636E21" w14:textId="77777777" w:rsidR="00E80895" w:rsidRPr="008F750C" w:rsidRDefault="00E80895" w:rsidP="007371E0">
      <w:pPr>
        <w:pStyle w:val="Subtitle"/>
      </w:pPr>
    </w:p>
    <w:p w14:paraId="6A60D5CD" w14:textId="353E870D" w:rsidR="007371E0" w:rsidRPr="008F750C" w:rsidRDefault="00A94F52" w:rsidP="007371E0">
      <w:pPr>
        <w:jc w:val="center"/>
      </w:pPr>
      <w:r w:rsidRPr="008F750C">
        <w:rPr>
          <w:noProof/>
        </w:rPr>
        <w:lastRenderedPageBreak/>
        <mc:AlternateContent>
          <mc:Choice Requires="wps">
            <w:drawing>
              <wp:anchor distT="0" distB="0" distL="114300" distR="114300" simplePos="0" relativeHeight="251680768" behindDoc="0" locked="0" layoutInCell="1" allowOverlap="1" wp14:anchorId="7047E175" wp14:editId="2EE2B719">
                <wp:simplePos x="0" y="0"/>
                <wp:positionH relativeFrom="column">
                  <wp:posOffset>2328545</wp:posOffset>
                </wp:positionH>
                <wp:positionV relativeFrom="paragraph">
                  <wp:posOffset>285115</wp:posOffset>
                </wp:positionV>
                <wp:extent cx="2377440" cy="284672"/>
                <wp:effectExtent l="0" t="0" r="22860" b="20320"/>
                <wp:wrapNone/>
                <wp:docPr id="136" name="Rectangle 136"/>
                <wp:cNvGraphicFramePr/>
                <a:graphic xmlns:a="http://schemas.openxmlformats.org/drawingml/2006/main">
                  <a:graphicData uri="http://schemas.microsoft.com/office/word/2010/wordprocessingShape">
                    <wps:wsp>
                      <wps:cNvSpPr/>
                      <wps:spPr>
                        <a:xfrm>
                          <a:off x="0" y="0"/>
                          <a:ext cx="2377440" cy="28467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53D330" id="Rectangle 136" o:spid="_x0000_s1026" style="position:absolute;margin-left:183.35pt;margin-top:22.45pt;width:187.2pt;height:22.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" filled="f" strokecolor="red" strokeweight="1pt"/>
            </w:pict>
          </mc:Fallback>
        </mc:AlternateContent>
      </w:r>
      <w:r w:rsidRPr="008F750C">
        <w:rPr>
          <w:noProof/>
        </w:rPr>
        <mc:AlternateContent>
          <mc:Choice Requires="wps">
            <w:drawing>
              <wp:anchor distT="0" distB="0" distL="114300" distR="114300" simplePos="0" relativeHeight="251679744" behindDoc="0" locked="0" layoutInCell="1" allowOverlap="1" wp14:anchorId="14F38E67" wp14:editId="7D2BCDB6">
                <wp:simplePos x="0" y="0"/>
                <wp:positionH relativeFrom="column">
                  <wp:posOffset>2210435</wp:posOffset>
                </wp:positionH>
                <wp:positionV relativeFrom="paragraph">
                  <wp:posOffset>2351405</wp:posOffset>
                </wp:positionV>
                <wp:extent cx="2377440" cy="284672"/>
                <wp:effectExtent l="0" t="0" r="22860" b="20320"/>
                <wp:wrapNone/>
                <wp:docPr id="135" name="Rectangle 135"/>
                <wp:cNvGraphicFramePr/>
                <a:graphic xmlns:a="http://schemas.openxmlformats.org/drawingml/2006/main">
                  <a:graphicData uri="http://schemas.microsoft.com/office/word/2010/wordprocessingShape">
                    <wps:wsp>
                      <wps:cNvSpPr/>
                      <wps:spPr>
                        <a:xfrm>
                          <a:off x="0" y="0"/>
                          <a:ext cx="2377440" cy="28467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B188B7" id="Rectangle 135" o:spid="_x0000_s1026" style="position:absolute;margin-left:174.05pt;margin-top:185.15pt;width:187.2pt;height:2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" filled="f" strokecolor="red" strokeweight="1pt"/>
            </w:pict>
          </mc:Fallback>
        </mc:AlternateContent>
      </w:r>
      <w:r w:rsidR="007371E0" w:rsidRPr="008F750C">
        <w:rPr>
          <w:noProof/>
        </w:rPr>
        <w:drawing>
          <wp:inline distT="0" distB="0" distL="0" distR="0" wp14:anchorId="56D1975F" wp14:editId="6120A7B4">
            <wp:extent cx="3164427" cy="3857625"/>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17">
                      <a:extLst>
                        <a:ext uri="{28A0092B-C50C-407E-A947-70E740481C1C}">
                          <a14:useLocalDpi xmlns:a14="http://schemas.microsoft.com/office/drawing/2010/main" val="0"/>
                        </a:ext>
                      </a:extLst>
                    </a:blip>
                    <a:srcRect r="4176"/>
                    <a:stretch/>
                  </pic:blipFill>
                  <pic:spPr bwMode="auto">
                    <a:xfrm>
                      <a:off x="0" y="0"/>
                      <a:ext cx="3172725" cy="3867740"/>
                    </a:xfrm>
                    <a:prstGeom prst="rect">
                      <a:avLst/>
                    </a:prstGeom>
                    <a:noFill/>
                    <a:ln>
                      <a:noFill/>
                    </a:ln>
                    <a:extLst>
                      <a:ext uri="{53640926-AAD7-44D8-BBD7-CCE9431645EC}">
                        <a14:shadowObscured xmlns:a14="http://schemas.microsoft.com/office/drawing/2010/main"/>
                      </a:ext>
                    </a:extLst>
                  </pic:spPr>
                </pic:pic>
              </a:graphicData>
            </a:graphic>
          </wp:inline>
        </w:drawing>
      </w:r>
    </w:p>
    <w:p w14:paraId="1FF70D8A" w14:textId="769A5874" w:rsidR="007371E0" w:rsidRDefault="007371E0" w:rsidP="007371E0">
      <w:pPr>
        <w:jc w:val="center"/>
        <w:rPr>
          <w:highlight w:val="green"/>
        </w:rPr>
      </w:pPr>
      <w:r w:rsidRPr="003A3AE2">
        <w:rPr>
          <w:noProof/>
          <w:highlight w:val="green"/>
        </w:rPr>
        <mc:AlternateContent>
          <mc:Choice Requires="wps">
            <w:drawing>
              <wp:anchor distT="0" distB="0" distL="114300" distR="114300" simplePos="0" relativeHeight="251682816" behindDoc="0" locked="0" layoutInCell="1" allowOverlap="1" wp14:anchorId="09C1358D" wp14:editId="37F55AD4">
                <wp:simplePos x="0" y="0"/>
                <wp:positionH relativeFrom="column">
                  <wp:posOffset>2229485</wp:posOffset>
                </wp:positionH>
                <wp:positionV relativeFrom="paragraph">
                  <wp:posOffset>2304415</wp:posOffset>
                </wp:positionV>
                <wp:extent cx="1558138" cy="138989"/>
                <wp:effectExtent l="0" t="0" r="23495" b="13970"/>
                <wp:wrapNone/>
                <wp:docPr id="138" name="Rectangle 138"/>
                <wp:cNvGraphicFramePr/>
                <a:graphic xmlns:a="http://schemas.openxmlformats.org/drawingml/2006/main">
                  <a:graphicData uri="http://schemas.microsoft.com/office/word/2010/wordprocessingShape">
                    <wps:wsp>
                      <wps:cNvSpPr/>
                      <wps:spPr>
                        <a:xfrm>
                          <a:off x="0" y="0"/>
                          <a:ext cx="1558138" cy="13898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8CC7FF" id="Rectangle 138" o:spid="_x0000_s1026" style="position:absolute;margin-left:175.55pt;margin-top:181.45pt;width:122.7pt;height:10.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" filled="f" strokecolor="red" strokeweight="1pt"/>
            </w:pict>
          </mc:Fallback>
        </mc:AlternateContent>
      </w:r>
      <w:r w:rsidRPr="003A3AE2">
        <w:rPr>
          <w:noProof/>
          <w:highlight w:val="green"/>
        </w:rPr>
        <mc:AlternateContent>
          <mc:Choice Requires="wps">
            <w:drawing>
              <wp:anchor distT="0" distB="0" distL="114300" distR="114300" simplePos="0" relativeHeight="251681792" behindDoc="0" locked="0" layoutInCell="1" allowOverlap="1" wp14:anchorId="54A05B7B" wp14:editId="26E26AC8">
                <wp:simplePos x="0" y="0"/>
                <wp:positionH relativeFrom="column">
                  <wp:posOffset>2062886</wp:posOffset>
                </wp:positionH>
                <wp:positionV relativeFrom="paragraph">
                  <wp:posOffset>341503</wp:posOffset>
                </wp:positionV>
                <wp:extent cx="1558138" cy="138989"/>
                <wp:effectExtent l="0" t="0" r="23495" b="13970"/>
                <wp:wrapNone/>
                <wp:docPr id="137" name="Rectangle 137"/>
                <wp:cNvGraphicFramePr/>
                <a:graphic xmlns:a="http://schemas.openxmlformats.org/drawingml/2006/main">
                  <a:graphicData uri="http://schemas.microsoft.com/office/word/2010/wordprocessingShape">
                    <wps:wsp>
                      <wps:cNvSpPr/>
                      <wps:spPr>
                        <a:xfrm>
                          <a:off x="0" y="0"/>
                          <a:ext cx="1558138" cy="138989"/>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094FE9" id="Rectangle 137" o:spid="_x0000_s1026" style="position:absolute;margin-left:162.45pt;margin-top:26.9pt;width:122.7pt;height:10.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" filled="f" strokecolor="red" strokeweight="1pt"/>
            </w:pict>
          </mc:Fallback>
        </mc:AlternateContent>
      </w:r>
      <w:r w:rsidRPr="003A3AE2">
        <w:rPr>
          <w:noProof/>
          <w:highlight w:val="green"/>
        </w:rPr>
        <w:drawing>
          <wp:inline distT="0" distB="0" distL="0" distR="0" wp14:anchorId="5727401D" wp14:editId="30FD0AF6">
            <wp:extent cx="2952750" cy="3932598"/>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8">
                      <a:extLst>
                        <a:ext uri="{28A0092B-C50C-407E-A947-70E740481C1C}">
                          <a14:useLocalDpi xmlns:a14="http://schemas.microsoft.com/office/drawing/2010/main" val="0"/>
                        </a:ext>
                      </a:extLst>
                    </a:blip>
                    <a:srcRect/>
                    <a:stretch>
                      <a:fillRect/>
                    </a:stretch>
                  </pic:blipFill>
                  <pic:spPr bwMode="auto">
                    <a:xfrm>
                      <a:off x="0" y="0"/>
                      <a:ext cx="2969541" cy="3954961"/>
                    </a:xfrm>
                    <a:prstGeom prst="rect">
                      <a:avLst/>
                    </a:prstGeom>
                    <a:noFill/>
                    <a:ln>
                      <a:noFill/>
                    </a:ln>
                  </pic:spPr>
                </pic:pic>
              </a:graphicData>
            </a:graphic>
          </wp:inline>
        </w:drawing>
      </w:r>
    </w:p>
    <w:p w14:paraId="31AB9595" w14:textId="0CFDA2F5" w:rsidR="00A94F52" w:rsidRPr="008F750C" w:rsidRDefault="00A94F52" w:rsidP="00A94F52">
      <w:pPr>
        <w:pStyle w:val="Subtitle"/>
      </w:pPr>
      <w:r>
        <w:t xml:space="preserve">Figure 39 </w:t>
      </w:r>
      <w:r w:rsidRPr="008F750C">
        <w:t>Contact form inputs</w:t>
      </w:r>
    </w:p>
    <w:p w14:paraId="1A405939" w14:textId="77777777" w:rsidR="00A94F52" w:rsidRDefault="00A94F52" w:rsidP="007371E0">
      <w:pPr>
        <w:jc w:val="center"/>
        <w:rPr>
          <w:highlight w:val="green"/>
        </w:rPr>
      </w:pPr>
    </w:p>
    <w:p w14:paraId="3DABA1CC" w14:textId="77777777" w:rsidR="00A94F52" w:rsidRPr="003A3AE2" w:rsidRDefault="00A94F52" w:rsidP="007371E0">
      <w:pPr>
        <w:jc w:val="center"/>
        <w:rPr>
          <w:highlight w:val="green"/>
        </w:rPr>
      </w:pPr>
    </w:p>
    <w:p w14:paraId="63CF2878" w14:textId="77777777" w:rsidR="007371E0" w:rsidRPr="008F750C" w:rsidRDefault="007371E0" w:rsidP="007371E0">
      <w:r w:rsidRPr="008F750C">
        <w:t>As expected, the manual accessibility testing was successful, and all elements passed the test. These elements were checked during the development sprints but the test at the end was more than anything to verify the results of the automated tests.</w:t>
      </w:r>
    </w:p>
    <w:p w14:paraId="1D506C6C" w14:textId="7429D51F" w:rsidR="007371E0" w:rsidRPr="00657962" w:rsidRDefault="00A00C7C" w:rsidP="007371E0">
      <w:pPr>
        <w:pStyle w:val="Heading3"/>
      </w:pPr>
      <w:bookmarkStart w:id="65" w:name="_Toc69835668"/>
      <w:r w:rsidRPr="00657962">
        <w:t xml:space="preserve">5.2.2 </w:t>
      </w:r>
      <w:r w:rsidR="007371E0" w:rsidRPr="00657962">
        <w:t>User-based Test’s</w:t>
      </w:r>
      <w:bookmarkEnd w:id="65"/>
    </w:p>
    <w:p w14:paraId="7888432D" w14:textId="5B64CC14" w:rsidR="009307FB" w:rsidRPr="00657962" w:rsidRDefault="007371E0" w:rsidP="007371E0">
      <w:r w:rsidRPr="00657962">
        <w:t>The final testing to be conducted was the user-based usability testing. This testing was vital in the author being able to understand how users would go about using the first application and any issues or feedback they would give to address these problems raised in the second application. The testing of the second application was to verify the work that had been completed and for the users to provide the feedback on if they preferred this application and its design over the first application. These tests were conducted over a variety of devices from mobile phones, tablets, laptops, and desktops. The test group was made up of seven users, one of which had some form of visual impairments, while two were in the 70+ category and two in the 45+ category providing four users with lesser technical ability and two users with fair technical ability with one user being in the more advanced ranges of ability. The chart below</w:t>
      </w:r>
      <w:r w:rsidR="009307FB">
        <w:t>, figure 40,</w:t>
      </w:r>
      <w:r w:rsidRPr="00657962">
        <w:t xml:space="preserve"> shows the age range of the seven users.</w:t>
      </w:r>
    </w:p>
    <w:p w14:paraId="36BC9629" w14:textId="44F60B0F" w:rsidR="007371E0" w:rsidRDefault="007371E0" w:rsidP="007371E0">
      <w:r w:rsidRPr="00657962">
        <w:rPr>
          <w:noProof/>
        </w:rPr>
        <w:drawing>
          <wp:inline distT="0" distB="0" distL="0" distR="0" wp14:anchorId="28082555" wp14:editId="5B8CE2ED">
            <wp:extent cx="5731510" cy="2382244"/>
            <wp:effectExtent l="0" t="0" r="2540"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19" cstate="print">
                      <a:extLst>
                        <a:ext uri="{28A0092B-C50C-407E-A947-70E740481C1C}">
                          <a14:useLocalDpi xmlns:a14="http://schemas.microsoft.com/office/drawing/2010/main" val="0"/>
                        </a:ext>
                      </a:extLst>
                    </a:blip>
                    <a:srcRect t="12551"/>
                    <a:stretch/>
                  </pic:blipFill>
                  <pic:spPr bwMode="auto">
                    <a:xfrm>
                      <a:off x="0" y="0"/>
                      <a:ext cx="5731510" cy="2382244"/>
                    </a:xfrm>
                    <a:prstGeom prst="rect">
                      <a:avLst/>
                    </a:prstGeom>
                    <a:noFill/>
                    <a:ln>
                      <a:noFill/>
                    </a:ln>
                    <a:extLst>
                      <a:ext uri="{53640926-AAD7-44D8-BBD7-CCE9431645EC}">
                        <a14:shadowObscured xmlns:a14="http://schemas.microsoft.com/office/drawing/2010/main"/>
                      </a:ext>
                    </a:extLst>
                  </pic:spPr>
                </pic:pic>
              </a:graphicData>
            </a:graphic>
          </wp:inline>
        </w:drawing>
      </w:r>
    </w:p>
    <w:p w14:paraId="2DA3200A" w14:textId="0DDDF53C" w:rsidR="009307FB" w:rsidRPr="008F750C" w:rsidRDefault="009307FB" w:rsidP="009307FB">
      <w:pPr>
        <w:pStyle w:val="Subtitle"/>
      </w:pPr>
      <w:r>
        <w:t>Figure 40 Age Chart</w:t>
      </w:r>
    </w:p>
    <w:p w14:paraId="7BD96F51" w14:textId="5ACF7F31" w:rsidR="007371E0" w:rsidRPr="00657962" w:rsidRDefault="00A00C7C" w:rsidP="007371E0">
      <w:pPr>
        <w:pStyle w:val="Heading4"/>
      </w:pPr>
      <w:r w:rsidRPr="00657962">
        <w:t xml:space="preserve">5.2.2A </w:t>
      </w:r>
      <w:r w:rsidR="007371E0" w:rsidRPr="00657962">
        <w:t>Version One</w:t>
      </w:r>
    </w:p>
    <w:p w14:paraId="5F90811E" w14:textId="77777777" w:rsidR="007371E0" w:rsidRPr="00657962" w:rsidRDefault="007371E0" w:rsidP="007371E0">
      <w:r w:rsidRPr="00657962">
        <w:t>The users were asked to carry out various tasks while being monitored to see how these tasks were completed. These tasks were:</w:t>
      </w:r>
    </w:p>
    <w:p w14:paraId="45B63E21" w14:textId="77777777" w:rsidR="007371E0" w:rsidRPr="00657962" w:rsidRDefault="007371E0" w:rsidP="007371E0">
      <w:pPr>
        <w:pStyle w:val="ListParagraph"/>
        <w:numPr>
          <w:ilvl w:val="0"/>
          <w:numId w:val="9"/>
        </w:numPr>
      </w:pPr>
      <w:r w:rsidRPr="00657962">
        <w:t>Create an account.</w:t>
      </w:r>
    </w:p>
    <w:p w14:paraId="7B7A56D8" w14:textId="77777777" w:rsidR="007371E0" w:rsidRPr="00657962" w:rsidRDefault="007371E0" w:rsidP="007371E0">
      <w:pPr>
        <w:pStyle w:val="ListParagraph"/>
        <w:numPr>
          <w:ilvl w:val="0"/>
          <w:numId w:val="9"/>
        </w:numPr>
      </w:pPr>
      <w:r w:rsidRPr="00657962">
        <w:t>Login</w:t>
      </w:r>
    </w:p>
    <w:p w14:paraId="1F629B06" w14:textId="77777777" w:rsidR="007371E0" w:rsidRPr="00657962" w:rsidRDefault="007371E0" w:rsidP="007371E0">
      <w:pPr>
        <w:pStyle w:val="ListParagraph"/>
        <w:numPr>
          <w:ilvl w:val="0"/>
          <w:numId w:val="9"/>
        </w:numPr>
      </w:pPr>
      <w:r w:rsidRPr="00657962">
        <w:t>Add items to five different lists.</w:t>
      </w:r>
    </w:p>
    <w:p w14:paraId="24E20714" w14:textId="77777777" w:rsidR="007371E0" w:rsidRPr="00657962" w:rsidRDefault="007371E0" w:rsidP="007371E0">
      <w:pPr>
        <w:pStyle w:val="ListParagraph"/>
        <w:numPr>
          <w:ilvl w:val="0"/>
          <w:numId w:val="9"/>
        </w:numPr>
      </w:pPr>
      <w:r w:rsidRPr="00657962">
        <w:t>Delete 1 Item.</w:t>
      </w:r>
    </w:p>
    <w:p w14:paraId="0E365233" w14:textId="77777777" w:rsidR="007371E0" w:rsidRPr="00657962" w:rsidRDefault="007371E0" w:rsidP="007371E0">
      <w:pPr>
        <w:pStyle w:val="ListParagraph"/>
        <w:numPr>
          <w:ilvl w:val="0"/>
          <w:numId w:val="9"/>
        </w:numPr>
      </w:pPr>
      <w:r w:rsidRPr="00657962">
        <w:t>Send a message using the contact form.</w:t>
      </w:r>
    </w:p>
    <w:p w14:paraId="54FC3063" w14:textId="77777777" w:rsidR="007371E0" w:rsidRPr="00657962" w:rsidRDefault="007371E0" w:rsidP="007371E0">
      <w:pPr>
        <w:pStyle w:val="ListParagraph"/>
        <w:numPr>
          <w:ilvl w:val="0"/>
          <w:numId w:val="9"/>
        </w:numPr>
      </w:pPr>
      <w:r w:rsidRPr="00657962">
        <w:t>Logout</w:t>
      </w:r>
    </w:p>
    <w:p w14:paraId="69D93934" w14:textId="6BC34172" w:rsidR="007371E0" w:rsidRPr="00657962" w:rsidRDefault="007371E0" w:rsidP="007371E0">
      <w:r w:rsidRPr="00657962">
        <w:t xml:space="preserve">Each user in the tests completed all tasks. None of the users said they had any forms of disabilities other than one user who stated they had slight vision issues, which provides an interesting insight into certain aspects that were not an issue in these tests compared to accessibility testing. All 100% of users found it very straight forward to register an account and login, they provided the same feedback that both the buttons on the home page as well as the links, made this very clearly from </w:t>
      </w:r>
      <w:r w:rsidRPr="00657962">
        <w:lastRenderedPageBreak/>
        <w:t>the start. The feedback from the questionnaire showed that one user struggled with adding an item, in the lab testing they stated that the adding of the first item was easy it was more the navigating back to the menu to add more items that was the issue</w:t>
      </w:r>
      <w:r w:rsidR="00D84AED">
        <w:t xml:space="preserve"> (Figure 41)</w:t>
      </w:r>
      <w:r w:rsidRPr="00657962">
        <w:t xml:space="preserve">. </w:t>
      </w:r>
    </w:p>
    <w:p w14:paraId="4D7467AA" w14:textId="193AE2C0" w:rsidR="007371E0" w:rsidRDefault="007371E0" w:rsidP="007371E0">
      <w:pPr>
        <w:jc w:val="center"/>
      </w:pPr>
      <w:r w:rsidRPr="00657962">
        <w:rPr>
          <w:noProof/>
        </w:rPr>
        <w:drawing>
          <wp:inline distT="0" distB="0" distL="0" distR="0" wp14:anchorId="46EA8F04" wp14:editId="2F7D5C07">
            <wp:extent cx="3619903" cy="2170706"/>
            <wp:effectExtent l="0" t="0" r="0" b="127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120" cstate="print">
                      <a:extLst>
                        <a:ext uri="{28A0092B-C50C-407E-A947-70E740481C1C}">
                          <a14:useLocalDpi xmlns:a14="http://schemas.microsoft.com/office/drawing/2010/main" val="0"/>
                        </a:ext>
                      </a:extLst>
                    </a:blip>
                    <a:srcRect r="29866"/>
                    <a:stretch/>
                  </pic:blipFill>
                  <pic:spPr bwMode="auto">
                    <a:xfrm>
                      <a:off x="0" y="0"/>
                      <a:ext cx="3632315" cy="2178149"/>
                    </a:xfrm>
                    <a:prstGeom prst="rect">
                      <a:avLst/>
                    </a:prstGeom>
                    <a:noFill/>
                    <a:ln>
                      <a:noFill/>
                    </a:ln>
                    <a:extLst>
                      <a:ext uri="{53640926-AAD7-44D8-BBD7-CCE9431645EC}">
                        <a14:shadowObscured xmlns:a14="http://schemas.microsoft.com/office/drawing/2010/main"/>
                      </a:ext>
                    </a:extLst>
                  </pic:spPr>
                </pic:pic>
              </a:graphicData>
            </a:graphic>
          </wp:inline>
        </w:drawing>
      </w:r>
    </w:p>
    <w:p w14:paraId="06321542" w14:textId="245F6C1B" w:rsidR="00D84AED" w:rsidRPr="008F750C" w:rsidRDefault="00D84AED" w:rsidP="00D84AED">
      <w:pPr>
        <w:pStyle w:val="Subtitle"/>
      </w:pPr>
      <w:r>
        <w:t xml:space="preserve">Figure 41 </w:t>
      </w:r>
      <w:r w:rsidR="00C12E32">
        <w:t>Questionnaire (V1)</w:t>
      </w:r>
    </w:p>
    <w:p w14:paraId="05B9D48E" w14:textId="070380C6" w:rsidR="007371E0" w:rsidRPr="00657962" w:rsidRDefault="007371E0" w:rsidP="007371E0">
      <w:r w:rsidRPr="00657962">
        <w:t>Following on from this, deleting an item was an easy and clear process for all users. The next test, using the contact form to send a message caused an issue for one user as they said that they did not find it straight forward to locate it on the bottom navigation bar as the white text colour on the orange background was not eye catching leading them to miss this initially. The next question regarding how easy the application was to learn and understand confirmed what was observed in four of the tests and this was that user struggled initially with the navigating around using the dashboard navigation between the list menu and the specific lists themselves</w:t>
      </w:r>
      <w:r w:rsidR="0054359A">
        <w:t xml:space="preserve"> (Figure 42)</w:t>
      </w:r>
      <w:r w:rsidRPr="00657962">
        <w:t xml:space="preserve">. </w:t>
      </w:r>
    </w:p>
    <w:p w14:paraId="451BFF5D" w14:textId="30E0E148" w:rsidR="007371E0" w:rsidRDefault="007371E0" w:rsidP="007371E0">
      <w:r w:rsidRPr="00657962">
        <w:rPr>
          <w:noProof/>
        </w:rPr>
        <w:drawing>
          <wp:inline distT="0" distB="0" distL="0" distR="0" wp14:anchorId="77404EA2" wp14:editId="791591BD">
            <wp:extent cx="2811275" cy="1526650"/>
            <wp:effectExtent l="0" t="0" r="8255"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21" cstate="print">
                      <a:extLst>
                        <a:ext uri="{28A0092B-C50C-407E-A947-70E740481C1C}">
                          <a14:useLocalDpi xmlns:a14="http://schemas.microsoft.com/office/drawing/2010/main" val="0"/>
                        </a:ext>
                      </a:extLst>
                    </a:blip>
                    <a:srcRect l="2913" t="6269" r="30914" b="8285"/>
                    <a:stretch/>
                  </pic:blipFill>
                  <pic:spPr bwMode="auto">
                    <a:xfrm>
                      <a:off x="0" y="0"/>
                      <a:ext cx="2827649" cy="1535542"/>
                    </a:xfrm>
                    <a:prstGeom prst="rect">
                      <a:avLst/>
                    </a:prstGeom>
                    <a:noFill/>
                    <a:ln>
                      <a:noFill/>
                    </a:ln>
                    <a:extLst>
                      <a:ext uri="{53640926-AAD7-44D8-BBD7-CCE9431645EC}">
                        <a14:shadowObscured xmlns:a14="http://schemas.microsoft.com/office/drawing/2010/main"/>
                      </a:ext>
                    </a:extLst>
                  </pic:spPr>
                </pic:pic>
              </a:graphicData>
            </a:graphic>
          </wp:inline>
        </w:drawing>
      </w:r>
      <w:r w:rsidRPr="00657962">
        <w:t xml:space="preserve"> </w:t>
      </w:r>
      <w:r w:rsidRPr="00657962">
        <w:rPr>
          <w:noProof/>
        </w:rPr>
        <w:drawing>
          <wp:inline distT="0" distB="0" distL="0" distR="0" wp14:anchorId="4B84E749" wp14:editId="44A9BD73">
            <wp:extent cx="2862470" cy="1583835"/>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rotWithShape="1">
                    <a:blip r:embed="rId122" cstate="print">
                      <a:extLst>
                        <a:ext uri="{28A0092B-C50C-407E-A947-70E740481C1C}">
                          <a14:useLocalDpi xmlns:a14="http://schemas.microsoft.com/office/drawing/2010/main" val="0"/>
                        </a:ext>
                      </a:extLst>
                    </a:blip>
                    <a:srcRect l="2081" t="4950" r="30219" b="5981"/>
                    <a:stretch/>
                  </pic:blipFill>
                  <pic:spPr bwMode="auto">
                    <a:xfrm>
                      <a:off x="0" y="0"/>
                      <a:ext cx="2873432" cy="1589900"/>
                    </a:xfrm>
                    <a:prstGeom prst="rect">
                      <a:avLst/>
                    </a:prstGeom>
                    <a:noFill/>
                    <a:ln>
                      <a:noFill/>
                    </a:ln>
                    <a:extLst>
                      <a:ext uri="{53640926-AAD7-44D8-BBD7-CCE9431645EC}">
                        <a14:shadowObscured xmlns:a14="http://schemas.microsoft.com/office/drawing/2010/main"/>
                      </a:ext>
                    </a:extLst>
                  </pic:spPr>
                </pic:pic>
              </a:graphicData>
            </a:graphic>
          </wp:inline>
        </w:drawing>
      </w:r>
    </w:p>
    <w:p w14:paraId="3B27629E" w14:textId="2717F11B" w:rsidR="00C12E32" w:rsidRPr="008F750C" w:rsidRDefault="00C12E32" w:rsidP="00C12E32">
      <w:pPr>
        <w:pStyle w:val="Subtitle"/>
      </w:pPr>
      <w:r>
        <w:t>Figure 42 Questionnaire (V1)</w:t>
      </w:r>
    </w:p>
    <w:p w14:paraId="1A284800" w14:textId="06ADA47E" w:rsidR="007371E0" w:rsidRPr="00657962" w:rsidRDefault="007371E0" w:rsidP="007371E0">
      <w:r w:rsidRPr="00657962">
        <w:t>Other issues raised was the logo that was used a link to the home page was accessible whilst logged in, one user clicked this link and found themselves stuck and being forced to logout just to re-login to get access back to the menu page. This highlights a major usability issue. Rounding off the user evaluation tests, four users stated that they liked the layout of the application and the colour choice, whereas the three users stated they did not. The three users directly pointed at the orange text to white background on the home page and the white text on the orange background on the buttons on the application. Two of the users were in the 70+ category, this result confirming the automated contrast issues, while the third user was in the under 18 categories. The two 70+ users said that with less visual ability, this contrast was more difficult for them to see while the under 18 user, with no visual impairments said these colour choices did not make these elements standout</w:t>
      </w:r>
      <w:r w:rsidR="00FC22A4">
        <w:t xml:space="preserve"> (Figure 43)</w:t>
      </w:r>
      <w:r w:rsidRPr="00657962">
        <w:t xml:space="preserve">. </w:t>
      </w:r>
    </w:p>
    <w:p w14:paraId="165EF7BA" w14:textId="047EA5EA" w:rsidR="007371E0" w:rsidRDefault="007371E0" w:rsidP="007371E0">
      <w:r w:rsidRPr="00657962">
        <w:rPr>
          <w:noProof/>
        </w:rPr>
        <w:lastRenderedPageBreak/>
        <w:drawing>
          <wp:inline distT="0" distB="0" distL="0" distR="0" wp14:anchorId="3ED5CE20" wp14:editId="2B518A4D">
            <wp:extent cx="2800946" cy="1502797"/>
            <wp:effectExtent l="0" t="0" r="0" b="254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rotWithShape="1">
                    <a:blip r:embed="rId123" cstate="print">
                      <a:extLst>
                        <a:ext uri="{28A0092B-C50C-407E-A947-70E740481C1C}">
                          <a14:useLocalDpi xmlns:a14="http://schemas.microsoft.com/office/drawing/2010/main" val="0"/>
                        </a:ext>
                      </a:extLst>
                    </a:blip>
                    <a:srcRect l="1942" t="5278" r="31606" b="9946"/>
                    <a:stretch/>
                  </pic:blipFill>
                  <pic:spPr bwMode="auto">
                    <a:xfrm>
                      <a:off x="0" y="0"/>
                      <a:ext cx="2810256" cy="1507792"/>
                    </a:xfrm>
                    <a:prstGeom prst="rect">
                      <a:avLst/>
                    </a:prstGeom>
                    <a:noFill/>
                    <a:ln>
                      <a:noFill/>
                    </a:ln>
                    <a:extLst>
                      <a:ext uri="{53640926-AAD7-44D8-BBD7-CCE9431645EC}">
                        <a14:shadowObscured xmlns:a14="http://schemas.microsoft.com/office/drawing/2010/main"/>
                      </a:ext>
                    </a:extLst>
                  </pic:spPr>
                </pic:pic>
              </a:graphicData>
            </a:graphic>
          </wp:inline>
        </w:drawing>
      </w:r>
      <w:r w:rsidRPr="00657962">
        <w:t xml:space="preserve"> </w:t>
      </w:r>
      <w:r w:rsidRPr="00657962">
        <w:rPr>
          <w:noProof/>
        </w:rPr>
        <w:drawing>
          <wp:inline distT="0" distB="0" distL="0" distR="0" wp14:anchorId="72337C4B" wp14:editId="3C343EA9">
            <wp:extent cx="2830665" cy="1560722"/>
            <wp:effectExtent l="0" t="0" r="8255" b="1905"/>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124" cstate="print">
                      <a:extLst>
                        <a:ext uri="{28A0092B-C50C-407E-A947-70E740481C1C}">
                          <a14:useLocalDpi xmlns:a14="http://schemas.microsoft.com/office/drawing/2010/main" val="0"/>
                        </a:ext>
                      </a:extLst>
                    </a:blip>
                    <a:srcRect l="2776" t="4948" r="31051" b="8297"/>
                    <a:stretch/>
                  </pic:blipFill>
                  <pic:spPr bwMode="auto">
                    <a:xfrm>
                      <a:off x="0" y="0"/>
                      <a:ext cx="2848701" cy="1570666"/>
                    </a:xfrm>
                    <a:prstGeom prst="rect">
                      <a:avLst/>
                    </a:prstGeom>
                    <a:noFill/>
                    <a:ln>
                      <a:noFill/>
                    </a:ln>
                    <a:extLst>
                      <a:ext uri="{53640926-AAD7-44D8-BBD7-CCE9431645EC}">
                        <a14:shadowObscured xmlns:a14="http://schemas.microsoft.com/office/drawing/2010/main"/>
                      </a:ext>
                    </a:extLst>
                  </pic:spPr>
                </pic:pic>
              </a:graphicData>
            </a:graphic>
          </wp:inline>
        </w:drawing>
      </w:r>
    </w:p>
    <w:p w14:paraId="09AFBBEE" w14:textId="515ABE16" w:rsidR="00881996" w:rsidRPr="00657962" w:rsidRDefault="00881996" w:rsidP="00881996">
      <w:pPr>
        <w:pStyle w:val="Subtitle"/>
      </w:pPr>
      <w:r>
        <w:t>Figure 44 Questionnaire (V1)</w:t>
      </w:r>
    </w:p>
    <w:p w14:paraId="5452583C" w14:textId="6FE059ED" w:rsidR="007371E0" w:rsidRPr="00657962" w:rsidRDefault="007371E0" w:rsidP="007371E0">
      <w:r w:rsidRPr="00657962">
        <w:t>To end the questionnaire, each user was asked to give some general feedback/comments on the application which six out of seven users had feedback and ideas on the issues and improvements. Three users stated that on completion of the contact form message, there was no confirmation that the message was sent. On the usability front, not having this feature present does not show if the message were sent as if there was an error it would not show, leading the user into a false sense of success. While another three users picked up on the orange on white and white on orange colour scheming and said that this was an issue in terms of viewing the content. The final comment, an interesting one, was that a user would have liked to have seen a complete list with all items on there while keeping the individual categories on adding the items</w:t>
      </w:r>
      <w:r w:rsidR="007F532D">
        <w:t xml:space="preserve"> (Figure 45)</w:t>
      </w:r>
      <w:r w:rsidRPr="00657962">
        <w:t xml:space="preserve">. </w:t>
      </w:r>
    </w:p>
    <w:p w14:paraId="760FE271" w14:textId="638D6572" w:rsidR="007371E0" w:rsidRDefault="007371E0" w:rsidP="007371E0">
      <w:pPr>
        <w:jc w:val="center"/>
      </w:pPr>
      <w:r w:rsidRPr="00657962">
        <w:rPr>
          <w:noProof/>
        </w:rPr>
        <w:drawing>
          <wp:inline distT="0" distB="0" distL="0" distR="0" wp14:anchorId="3B54A526" wp14:editId="39506EC8">
            <wp:extent cx="4500438" cy="2833960"/>
            <wp:effectExtent l="0" t="0" r="0" b="508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4519238" cy="2845798"/>
                    </a:xfrm>
                    <a:prstGeom prst="rect">
                      <a:avLst/>
                    </a:prstGeom>
                    <a:noFill/>
                    <a:ln>
                      <a:noFill/>
                    </a:ln>
                  </pic:spPr>
                </pic:pic>
              </a:graphicData>
            </a:graphic>
          </wp:inline>
        </w:drawing>
      </w:r>
    </w:p>
    <w:p w14:paraId="522A8B13" w14:textId="198439FB" w:rsidR="00881996" w:rsidRPr="00657962" w:rsidRDefault="00881996" w:rsidP="00881996">
      <w:pPr>
        <w:pStyle w:val="Subtitle"/>
      </w:pPr>
      <w:r>
        <w:t>Figure 45 Questionnaire Response (V1)</w:t>
      </w:r>
    </w:p>
    <w:p w14:paraId="4279B53C" w14:textId="77777777" w:rsidR="00881996" w:rsidRPr="00657962" w:rsidRDefault="00881996" w:rsidP="007371E0">
      <w:pPr>
        <w:jc w:val="center"/>
      </w:pPr>
    </w:p>
    <w:p w14:paraId="5A6EF16D" w14:textId="77777777" w:rsidR="007371E0" w:rsidRPr="00657962" w:rsidRDefault="007371E0" w:rsidP="007371E0">
      <w:r w:rsidRPr="00657962">
        <w:t xml:space="preserve">On conclusion of these tests, it was clear to see the issues that certain aspects caused like the orange on white titles and white text on orange buttons, especially after being picked up in the automated tests, moreover, it was just as interesting to see that even though these were raised in those tests, not all users found this an issue and some even liked the design. The results from being able to access the home page while logged in was a real usability issue as this is something that considered when looking at error prevention. Finally, a confirmation message once the contact message is sent is a rather standard element that was lacking and was interesting that not all users </w:t>
      </w:r>
      <w:r w:rsidRPr="00657962">
        <w:lastRenderedPageBreak/>
        <w:t>picked up on this. In some ways it could show that the user just assumes the application will work and the message will always be sent whereas other users do not have such faith. This usability test showed the lack of usability in the application from the number of splits in feedback in certain tasks, even though not all users had issues, to have just over half the users being able to complete tasks or in some cases under half, this does not make for a very accessible and usable application as only select few users can use the application easily.</w:t>
      </w:r>
    </w:p>
    <w:p w14:paraId="6D30BD7C" w14:textId="0C8ADD69" w:rsidR="007371E0" w:rsidRPr="00657962" w:rsidRDefault="00A00C7C" w:rsidP="007371E0">
      <w:pPr>
        <w:pStyle w:val="Heading4"/>
      </w:pPr>
      <w:r w:rsidRPr="00657962">
        <w:t xml:space="preserve">5.2.2B </w:t>
      </w:r>
      <w:r w:rsidR="007371E0" w:rsidRPr="00657962">
        <w:t>Version Two</w:t>
      </w:r>
    </w:p>
    <w:p w14:paraId="01E2248E" w14:textId="77777777" w:rsidR="007371E0" w:rsidRPr="00657962" w:rsidRDefault="007371E0" w:rsidP="007371E0">
      <w:r w:rsidRPr="00657962">
        <w:t xml:space="preserve">The user-based testing of the second application provided some interesting results in comparison to the first applications. Second time around all users found it easy to complete all the tasks that were set whilst also observing every user instantly finding the bottom navigation bar, which possibly was down to knowing it was there second time around, however every user said it was clearly to spot with the icons on the mobile version standing out because of the colour choice, but the browser version, they still stood out but were not as quick to spot as on mobile. All users fed back in test that they found the icons very intuitive as to what the function of the button was. </w:t>
      </w:r>
    </w:p>
    <w:p w14:paraId="5BA0FB47" w14:textId="0B0EFC6F" w:rsidR="007371E0" w:rsidRDefault="007371E0" w:rsidP="007371E0">
      <w:pPr>
        <w:jc w:val="center"/>
      </w:pPr>
      <w:r w:rsidRPr="00657962">
        <w:rPr>
          <w:noProof/>
        </w:rPr>
        <w:drawing>
          <wp:inline distT="0" distB="0" distL="0" distR="0" wp14:anchorId="5DB6CF89" wp14:editId="4944B5A7">
            <wp:extent cx="4051005" cy="2411730"/>
            <wp:effectExtent l="0" t="0" r="6985" b="7620"/>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6" cstate="print">
                      <a:extLst>
                        <a:ext uri="{28A0092B-C50C-407E-A947-70E740481C1C}">
                          <a14:useLocalDpi xmlns:a14="http://schemas.microsoft.com/office/drawing/2010/main" val="0"/>
                        </a:ext>
                      </a:extLst>
                    </a:blip>
                    <a:srcRect r="29321"/>
                    <a:stretch/>
                  </pic:blipFill>
                  <pic:spPr bwMode="auto">
                    <a:xfrm>
                      <a:off x="0" y="0"/>
                      <a:ext cx="4051005" cy="2411730"/>
                    </a:xfrm>
                    <a:prstGeom prst="rect">
                      <a:avLst/>
                    </a:prstGeom>
                    <a:noFill/>
                    <a:ln>
                      <a:noFill/>
                    </a:ln>
                    <a:extLst>
                      <a:ext uri="{53640926-AAD7-44D8-BBD7-CCE9431645EC}">
                        <a14:shadowObscured xmlns:a14="http://schemas.microsoft.com/office/drawing/2010/main"/>
                      </a:ext>
                    </a:extLst>
                  </pic:spPr>
                </pic:pic>
              </a:graphicData>
            </a:graphic>
          </wp:inline>
        </w:drawing>
      </w:r>
    </w:p>
    <w:p w14:paraId="13A2D73E" w14:textId="5735B148" w:rsidR="0034692C" w:rsidRPr="00657962" w:rsidRDefault="0034692C" w:rsidP="0034692C">
      <w:pPr>
        <w:pStyle w:val="Subtitle"/>
      </w:pPr>
      <w:r>
        <w:t>Figure 46 Questionnaire Response (V2)</w:t>
      </w:r>
    </w:p>
    <w:p w14:paraId="49D4CCA1" w14:textId="49345D87" w:rsidR="007371E0" w:rsidRDefault="007371E0" w:rsidP="007371E0">
      <w:r w:rsidRPr="00657962">
        <w:t xml:space="preserve">As </w:t>
      </w:r>
      <w:r w:rsidR="0034692C">
        <w:t xml:space="preserve">Figure 46 </w:t>
      </w:r>
      <w:r w:rsidRPr="00657962">
        <w:t xml:space="preserve">above shows, only one person (14.3%) found the application second time around, still challenging to understand. This was potentially down to their lack of technical ability however, this does leave the application open to improvements to reach that 100% learnability. With all users in agreeance that the tasks themselves were completed easily this was the only result the users disagreed on. The feedback given by the users post-test, were interesting. Two out of the seven users had no feedback as they were completely happy with the application. The interesting results were that four users all said they would have liked to have seen a complete list compiled whilst keeping the categories split in that list but also the functionality of how items are added currently as these users said that they found this feature very useful. It was clear to see that questions such as the contact form message were answered in this application as it was implemented, likewise a more successful user navigation bar as this was spotted and the users much preferred this. The final point of the second application was in terms of layout and colour, all users said both layout on a phone, tablet or desktop computer were to a high standard and much better than previously, the colours were crisper and clearer with one user commenting that it was more appealing to the eye. One user did add that, in terms of “completing an item” they would like to see a transformation whether there be a line through it or fade the item out slightly rather than just deleted all together, </w:t>
      </w:r>
      <w:r w:rsidRPr="00657962">
        <w:lastRenderedPageBreak/>
        <w:t>something that could be added to the full product list. From this testing it is clear to see that this application was successfully implemented on the usability side with all previous issues raised with existing features being fixed and creating what was an aesthetically pleasing app with high learnability and efficiency to the majority of users while still meeting the core purpose of this application, which from testing proves that it would work for users in the covid scenario if helping friends or family of any ages as both the younger and older generation did approve of the application.</w:t>
      </w:r>
    </w:p>
    <w:p w14:paraId="238E7128" w14:textId="63AAB072" w:rsidR="00B57A29" w:rsidRDefault="00B57A29" w:rsidP="00B57A29">
      <w:pPr>
        <w:pStyle w:val="Heading3"/>
      </w:pPr>
      <w:r>
        <w:t>5.2.3 Acceptance Testing</w:t>
      </w:r>
    </w:p>
    <w:p w14:paraId="263FF25D" w14:textId="5D6EA90F" w:rsidR="001B202F" w:rsidRPr="001B202F" w:rsidRDefault="001B202F" w:rsidP="001B202F">
      <w:r>
        <w:t>The acceptance test was the final test to be completed during the testing process.</w:t>
      </w:r>
      <w:r w:rsidR="002100A2">
        <w:t xml:space="preserve"> This test was simple and short, all to ensure the application functions as expected and in a was the user would expect.</w:t>
      </w:r>
      <w:r w:rsidR="00D019A3">
        <w:t xml:space="preserve"> One user took part in this testing and had to complete the user</w:t>
      </w:r>
      <w:r w:rsidR="004B1860">
        <w:t xml:space="preserve">. After </w:t>
      </w:r>
      <w:r w:rsidR="00E86BA6">
        <w:t>conducting an interview with</w:t>
      </w:r>
      <w:r w:rsidR="004B1860">
        <w:t xml:space="preserve"> the user and gaining feedback on the relevant tasks, it was clear that the application functioned as expected, therefor the application passed the test (acceptance test run on version two app).</w:t>
      </w:r>
    </w:p>
    <w:p w14:paraId="03BB144F" w14:textId="77777777" w:rsidR="007371E0" w:rsidRPr="00657962" w:rsidRDefault="007371E0" w:rsidP="007371E0"/>
    <w:p w14:paraId="3B06C9AE" w14:textId="5C7C7C21" w:rsidR="007371E0" w:rsidRPr="00657962" w:rsidRDefault="00A00C7C" w:rsidP="007371E0">
      <w:pPr>
        <w:pStyle w:val="Heading3"/>
      </w:pPr>
      <w:bookmarkStart w:id="66" w:name="_Toc69835669"/>
      <w:r w:rsidRPr="00657962">
        <w:t>5.2.</w:t>
      </w:r>
      <w:r w:rsidR="00B57A29">
        <w:t>4</w:t>
      </w:r>
      <w:r w:rsidRPr="00657962">
        <w:t xml:space="preserve"> </w:t>
      </w:r>
      <w:r w:rsidR="007371E0" w:rsidRPr="00657962">
        <w:t>Overview of manual testing</w:t>
      </w:r>
      <w:bookmarkEnd w:id="66"/>
    </w:p>
    <w:p w14:paraId="0E73EDC8" w14:textId="77777777" w:rsidR="007371E0" w:rsidRPr="00657962" w:rsidRDefault="007371E0" w:rsidP="007371E0">
      <w:r w:rsidRPr="00657962">
        <w:t>The lab-based user tests were a very important part of the testing phase, just as important as the automated accessibility testing. The difference in the two PWA’s is clear to see in the feedback gained in both tests, as well as being clear to see the improvements related to what has already been mentioned with the user bottom navigation and the contact form. It was also a very useful way of being able to see physical factors come into play in terms of age generation, ability and any disabilities or small issues on how they effected the user’s ability to complete all tasks.</w:t>
      </w:r>
    </w:p>
    <w:p w14:paraId="1075D5C5" w14:textId="77777777" w:rsidR="007371E0" w:rsidRPr="00657962" w:rsidRDefault="007371E0" w:rsidP="007371E0">
      <w:r w:rsidRPr="00657962">
        <w:t>Most of the results were as expected in the test especially with the lack of usability in some cases of the first application so this was not a shock. However, the feedback given in one aspect on the second application was unexpected, where multiple users would have like to have seen a complete list once all items are added with a styling effect on the completed items rather than just have the item removed. Overall, these user tests made for some interesting results, especially from being able to observe the tests.</w:t>
      </w:r>
    </w:p>
    <w:p w14:paraId="13969E51" w14:textId="6D94AF68" w:rsidR="007371E0" w:rsidRPr="00657962" w:rsidRDefault="00A00C7C" w:rsidP="00A00C7C">
      <w:pPr>
        <w:pStyle w:val="Heading2"/>
      </w:pPr>
      <w:bookmarkStart w:id="67" w:name="_Toc69835670"/>
      <w:r w:rsidRPr="00657962">
        <w:t xml:space="preserve">5.3 </w:t>
      </w:r>
      <w:r w:rsidR="007371E0" w:rsidRPr="00657962">
        <w:t>Testing Overview</w:t>
      </w:r>
      <w:bookmarkEnd w:id="67"/>
    </w:p>
    <w:p w14:paraId="1444424D" w14:textId="77777777" w:rsidR="007371E0" w:rsidRPr="00657962" w:rsidRDefault="007371E0" w:rsidP="007371E0">
      <w:r w:rsidRPr="00657962">
        <w:t>The testing was very successful in comparing both the application, on an automated testing front as well as the manual side of it. These tests all linked back to the literature review on the aria tags like alternative text tags and labels to be applied to various elements of the application. This research showed the importance of these features which was only confirmed in the automated testing. The research conducted on the literature review, especially on the five main factors, Learnability, Efficiency, Memorability, Error tolerance and prevention, Satisfaction. The first application did not meet all these factors. Some users found the first app learnable, efficient, and memorable but most did not, likewise the error tolerance and prevention along with the satisfaction was a lot lower compared to the second application. Most users apart from one user found the second app learnable, efficient, and memorable whilst also being a lot more satisfactory, which can be seen in the testing when looking at the comments for colour and layout, but the error prevention was met through the user of private and non-private routes to stop users being able to access pages if they are not logged in, also not access pages like the home page, login or register whilst being logged in, which was an issue raised, as expected in the first application by one user.</w:t>
      </w:r>
    </w:p>
    <w:p w14:paraId="19B03248" w14:textId="77777777" w:rsidR="007371E0" w:rsidRPr="00657962" w:rsidRDefault="007371E0" w:rsidP="007371E0">
      <w:r w:rsidRPr="00657962">
        <w:lastRenderedPageBreak/>
        <w:t>To conclude the testing, the results were as expected from the automated tests, return issues with accessibility of navigation links, images, and input fields to name a few, with the first application while the second, more refined app passed all tests with flying colours as this was the overall goal. The results for the manual testing were mostly expected other than the additional feedback on features that could be implemented to make the app even more usable and efficient. The testing did prove the hypothesis for the need of both forms of testing as they verify each other’s results but also pick up on additional features to add, which would not be the case for just automated testing. While automated testing can be conducted with one piece of software, this testing has shown that it should be run with a minimum of two are as from the results Lighthouse and WAVE missed out on problems that Web Accessibility Access tool flagged. Using more than one piece of software leaves no stone is left unturned, and all issues are flagged.</w:t>
      </w:r>
    </w:p>
    <w:p w14:paraId="7F9A89E0" w14:textId="2FE65CCC" w:rsidR="006C227D" w:rsidRPr="00657962" w:rsidRDefault="007E56EF" w:rsidP="007E56EF">
      <w:pPr>
        <w:pStyle w:val="Heading1"/>
      </w:pPr>
      <w:bookmarkStart w:id="68" w:name="_Toc69835671"/>
      <w:r>
        <w:t xml:space="preserve">6.0 </w:t>
      </w:r>
      <w:r w:rsidR="006C227D" w:rsidRPr="00657962">
        <w:t>Evaluation</w:t>
      </w:r>
      <w:bookmarkEnd w:id="68"/>
    </w:p>
    <w:p w14:paraId="6EBD900F" w14:textId="77777777" w:rsidR="00E64000" w:rsidRPr="00657962" w:rsidRDefault="004E1B22" w:rsidP="00E64000">
      <w:pPr>
        <w:spacing w:after="0" w:line="240" w:lineRule="auto"/>
      </w:pPr>
      <w:r w:rsidRPr="00657962">
        <w:t>In this section of the report, the overall outcome of the project will be discussed in term of how successful it was. If the project met the aim and each of the objectives it will be seen as a success.</w:t>
      </w:r>
    </w:p>
    <w:p w14:paraId="2E225D4E" w14:textId="77777777" w:rsidR="00E64000" w:rsidRPr="00657962" w:rsidRDefault="00CF10CF" w:rsidP="00E64000">
      <w:pPr>
        <w:spacing w:after="0" w:line="240" w:lineRule="auto"/>
      </w:pPr>
      <w:r w:rsidRPr="00657962">
        <w:t xml:space="preserve"> </w:t>
      </w:r>
    </w:p>
    <w:p w14:paraId="1B104DDC" w14:textId="77777777" w:rsidR="00E64000" w:rsidRPr="00657962" w:rsidRDefault="00E64000" w:rsidP="00E64000">
      <w:pPr>
        <w:spacing w:after="0" w:line="240" w:lineRule="auto"/>
      </w:pPr>
      <w:r w:rsidRPr="00657962">
        <w:t xml:space="preserve">The complete aim of this project was to analyse the accessibility and usability techniques for Progressive Web Applications. This aim was broken down into three objectives which were to, evaluate accessibility and usability principles, concepts and techniques applied to web applications, investigate good approaches to applying accessibility and usability techniques in web applications by developing and testing a PWA, finally, Analyse the benefits and drawbacks of different accessibility and usability approaches applied to the development of a PWA. Focusing firstly on the first objective, the project evaluation accessibility and usability techniques to begin with in the literature review by researching the elements that are implemented into an application to make these apps accessible and usable, but this evaluation also continued in the comparison between both applications developed to see the difference between the user of good techniques and poor ones as well as being able to see their effect or lack of effect on its users. </w:t>
      </w:r>
    </w:p>
    <w:p w14:paraId="7D533361" w14:textId="77777777" w:rsidR="00E64000" w:rsidRPr="00657962" w:rsidRDefault="00E64000" w:rsidP="00E64000">
      <w:pPr>
        <w:spacing w:after="0" w:line="240" w:lineRule="auto"/>
      </w:pPr>
    </w:p>
    <w:p w14:paraId="6999DA5E" w14:textId="77777777" w:rsidR="00E64000" w:rsidRPr="00657962" w:rsidRDefault="00E64000" w:rsidP="00E64000">
      <w:pPr>
        <w:spacing w:after="0" w:line="240" w:lineRule="auto"/>
      </w:pPr>
      <w:r w:rsidRPr="00657962">
        <w:t xml:space="preserve">The second objective was completed once again, beginning with the research in the literature review on the different ways of implementing these elements, likewise how they would be tested before then developing the two apps and testing them two show the differences between the application, in particular the accessibility issues raised in the automated testing before looking at the elements that were flagging in the testing of the first app and observing how these effected or did not affect the usability of the application in the user-based tests. </w:t>
      </w:r>
    </w:p>
    <w:p w14:paraId="19E5F091" w14:textId="77777777" w:rsidR="00E64000" w:rsidRPr="00657962" w:rsidRDefault="00E64000" w:rsidP="00E64000">
      <w:pPr>
        <w:spacing w:after="0" w:line="240" w:lineRule="auto"/>
      </w:pPr>
    </w:p>
    <w:p w14:paraId="50E4C825" w14:textId="71CE7387" w:rsidR="00E64000" w:rsidRPr="00657962" w:rsidRDefault="00E64000" w:rsidP="00E64000">
      <w:pPr>
        <w:spacing w:after="0" w:line="240" w:lineRule="auto"/>
      </w:pPr>
      <w:r w:rsidRPr="00657962">
        <w:t>The final objective which flowed from the second part of the previous objective was achieved through the testing of the applications. By first, comparing both app one with very poor accessibility and one app that passed all of the automated accessibility tests it was clear to see from this analysis the area’s that need to be focused on and how if not implemented correctly it would affect users with assistive technology as well as how easily they could miss and element on the page and have a completely different experience of an application if not implemented right. Whilst also looking at the negatives it was clear to see the positives. This was shown as the designs can be the same, using icons for links to give the user what would be a totally different mobile view to the browser and vice versa just with the addition of some simple elements and simple tags to allow a potential use of assistive technology. From meeting each objective that was set, the author is pleased that this shows that the overall aim of the project has been achieved.</w:t>
      </w:r>
    </w:p>
    <w:p w14:paraId="725DB177" w14:textId="0F6E2343" w:rsidR="00E64000" w:rsidRPr="00657962" w:rsidRDefault="00E64000" w:rsidP="00E64000">
      <w:pPr>
        <w:spacing w:after="0" w:line="240" w:lineRule="auto"/>
      </w:pPr>
    </w:p>
    <w:p w14:paraId="0F4B6CBA" w14:textId="448BE5C8" w:rsidR="00E64000" w:rsidRPr="00657962" w:rsidRDefault="00E64000" w:rsidP="00E64000">
      <w:pPr>
        <w:spacing w:after="0" w:line="240" w:lineRule="auto"/>
      </w:pPr>
      <w:r w:rsidRPr="00657962">
        <w:t xml:space="preserve">The results that were produced did cement the research in the literature review on how important elements are to accessibility and the users experience likewise with the usability. The research also </w:t>
      </w:r>
      <w:r w:rsidRPr="00657962">
        <w:lastRenderedPageBreak/>
        <w:t>showed the importance of multiple automated tests run along with manual testing allowing both methods to verify both sets of results. What the research did not cover which is something that had been identified during the project is the need for multiple pieces of automated accessibility software.</w:t>
      </w:r>
    </w:p>
    <w:p w14:paraId="45FAF5C9" w14:textId="47B3E87A" w:rsidR="00E64000" w:rsidRPr="00657962" w:rsidRDefault="00E64000" w:rsidP="00E64000">
      <w:pPr>
        <w:spacing w:after="0" w:line="240" w:lineRule="auto"/>
      </w:pPr>
    </w:p>
    <w:p w14:paraId="6C8B9792" w14:textId="16512470" w:rsidR="006C227D" w:rsidRPr="00657962" w:rsidRDefault="006C227D" w:rsidP="006C227D">
      <w:pPr>
        <w:pStyle w:val="Heading1"/>
      </w:pPr>
      <w:bookmarkStart w:id="69" w:name="_Toc69835672"/>
      <w:r w:rsidRPr="00657962">
        <w:t>7.0 Conclusion and Recommendations</w:t>
      </w:r>
      <w:bookmarkEnd w:id="69"/>
    </w:p>
    <w:p w14:paraId="7B30408E" w14:textId="1A3267DB" w:rsidR="009F1C93" w:rsidRPr="00657962" w:rsidRDefault="009F1C93" w:rsidP="009F1C93">
      <w:pPr>
        <w:pStyle w:val="Heading2"/>
        <w:rPr>
          <w:lang w:val="en-US"/>
        </w:rPr>
      </w:pPr>
      <w:bookmarkStart w:id="70" w:name="_Toc69835673"/>
      <w:r w:rsidRPr="00657962">
        <w:rPr>
          <w:lang w:val="en-US"/>
        </w:rPr>
        <w:t>7.1 Conclusion</w:t>
      </w:r>
      <w:bookmarkEnd w:id="70"/>
    </w:p>
    <w:p w14:paraId="052973C9" w14:textId="1AC6E9AB" w:rsidR="009F1C93" w:rsidRPr="00657962" w:rsidRDefault="009F1C93" w:rsidP="009F1C93">
      <w:pPr>
        <w:rPr>
          <w:lang w:val="en-US"/>
        </w:rPr>
      </w:pPr>
      <w:r w:rsidRPr="00657962">
        <w:rPr>
          <w:lang w:val="en-US"/>
        </w:rPr>
        <w:t>To conclude this project, each of the tasks that were completed and meet each of the objectives to complete the overall aim. This began with the initial research that was conducted in the literature review. At this stage of the project, this is where the author was initially looking into the various principles, concepts and the techniques used in the implementation of accessibility and usability features applied to web applications. From this research, this is where the evaluation on the features that would benefit this project began, and what ones would not apply to the Progressive web application being developed. This research was also vital in the project to understand the importance of automated and manual testing, looking into different ways these would be applied to the project, which ultimately is what gave the writer the knowledge of adding specific elements into the refined app and what software and tests to use to gather the best results for the project. The second objective was a part of the literature review process, by identifying the methods used and the features that the automated tests target, while also reviewing the research on Progressive Web Applications. This is where the next step of the objective then progressed, which was completed by the implementation of a PWA, one with poor accessibility and usability to flag the issues that can appear in poorly designed apps, while designing a refined, fully accessible, and usable application and testing the accessibility and usability to show the need for applying these good approaches from the literature review. The third and final objective was the analysis of these two applications, this was done by reviewing and analyzing results from all the tests and comparing both sets of data to see the drawbacks and benefits used and the importance of comprehensive testing methods. Concluding this project, it is clear to see the need for multiple forms of testing software to verify each of the results returned as one tool can miss certain issues which another will pick up. Likewise, user testing is extremely important, as there is only so much software can tell you which does not always relate to a user’s experience on the application, which was seen in the results.</w:t>
      </w:r>
    </w:p>
    <w:p w14:paraId="5BFF05EF" w14:textId="2A6F70B4" w:rsidR="009F1C93" w:rsidRPr="00657962" w:rsidRDefault="009F1C93" w:rsidP="009F1C93">
      <w:pPr>
        <w:pStyle w:val="Heading2"/>
        <w:rPr>
          <w:lang w:val="en-US"/>
        </w:rPr>
      </w:pPr>
      <w:bookmarkStart w:id="71" w:name="_Toc69835674"/>
      <w:r w:rsidRPr="00657962">
        <w:rPr>
          <w:lang w:val="en-US"/>
        </w:rPr>
        <w:t>7.2 Recommendations</w:t>
      </w:r>
      <w:bookmarkEnd w:id="71"/>
    </w:p>
    <w:p w14:paraId="560C5210" w14:textId="77777777" w:rsidR="009F1C93" w:rsidRPr="00657962" w:rsidRDefault="009F1C93" w:rsidP="009F1C93">
      <w:pPr>
        <w:rPr>
          <w:lang w:val="en-US"/>
        </w:rPr>
      </w:pPr>
      <w:r w:rsidRPr="00657962">
        <w:rPr>
          <w:lang w:val="en-US"/>
        </w:rPr>
        <w:t>There is some further work on this project that could be completed to improve this project as it is as well as other areas for future research and work. For improvements to this project, some features that the users fed back in the user testing could be added to improve usability which is something clearly most users wanted or expected to see. As also mentioned in the evaluation, PWA’s are not a highly known piece of technology to users, therefor some form of instructions on how to install the application would be very useful.</w:t>
      </w:r>
    </w:p>
    <w:p w14:paraId="5151E7B8" w14:textId="5C543C9D" w:rsidR="006C227D" w:rsidRPr="00657962" w:rsidRDefault="009306F7" w:rsidP="006C227D">
      <w:r w:rsidRPr="00657962">
        <w:rPr>
          <w:lang w:val="en-US"/>
        </w:rPr>
        <w:t xml:space="preserve">This project has other potential avenues to go down, such as looking into the use of different NPM packages like the one used in this project, “react-device-detect”. Its sole purpose is not usability based but this package certainly did that for this project. These types of packages have the potential to be researched in more depth to see their benefits and drawbacks to creating and accessible and usable application. These types of packages play a huge role in the development of applications like the one that has been created for this project. There are many different packages, these can be investigated and compared to see their advantages and disadvantages. Instead of a poorly design </w:t>
      </w:r>
      <w:r w:rsidRPr="00657962">
        <w:rPr>
          <w:lang w:val="en-US"/>
        </w:rPr>
        <w:lastRenderedPageBreak/>
        <w:t>application and a more refined one, two apps could be developed using different packages then reviewed by users and automated testing software to gather results for a comparison of the apps and their packages at the end. The second area that could be researched into is the use of different JavaScript frameworks, like Vue.js and Angular.js to compare with and PWA created using React. All these apps can be compared to see which has the most effective ways of implementation and gather these results in a comparison. These frameworks are very similar in markup as they are JavaScript based, however, they have their different ways of implementation and this could pose different issues with accessibility and usability which just as the previous opportunity, can be measured and compared to see the benefits and drawbacks of each of these frameworks.</w:t>
      </w:r>
    </w:p>
    <w:p w14:paraId="60B07DB8" w14:textId="5CB9E1E9" w:rsidR="006C227D" w:rsidRPr="00657962" w:rsidRDefault="008A7350" w:rsidP="008A7350">
      <w:pPr>
        <w:pStyle w:val="Heading1"/>
      </w:pPr>
      <w:bookmarkStart w:id="72" w:name="_Toc69835675"/>
      <w:r>
        <w:t xml:space="preserve">8.0 </w:t>
      </w:r>
      <w:r w:rsidR="006C227D" w:rsidRPr="00657962">
        <w:t>Reflection</w:t>
      </w:r>
      <w:bookmarkEnd w:id="72"/>
    </w:p>
    <w:p w14:paraId="78FF7D4A" w14:textId="262EFD6C" w:rsidR="003B4455" w:rsidRPr="00657962" w:rsidRDefault="003B4455" w:rsidP="003B4455">
      <w:r w:rsidRPr="00657962">
        <w:t>On reflection of this project, it was very successful. Firstly, by meeting each of the objectives to meet the overall aim was the major factor in it</w:t>
      </w:r>
      <w:r w:rsidR="00D81D50" w:rsidRPr="00657962">
        <w:t xml:space="preserve">s </w:t>
      </w:r>
      <w:r w:rsidR="00840768" w:rsidRPr="00657962">
        <w:t>success</w:t>
      </w:r>
      <w:r w:rsidRPr="00657962">
        <w:t xml:space="preserve">. Each date set in the </w:t>
      </w:r>
      <w:r w:rsidR="00B07F65" w:rsidRPr="00657962">
        <w:t>G</w:t>
      </w:r>
      <w:r w:rsidRPr="00657962">
        <w:t>antt chart was followed well, allow</w:t>
      </w:r>
      <w:r w:rsidR="00840768" w:rsidRPr="00657962">
        <w:t>ing</w:t>
      </w:r>
      <w:r w:rsidRPr="00657962">
        <w:t xml:space="preserve"> the project to be complete on schedule</w:t>
      </w:r>
      <w:r w:rsidR="005C2435" w:rsidRPr="00657962">
        <w:t xml:space="preserve">, however, there were some small run overs. If the testing </w:t>
      </w:r>
      <w:r w:rsidR="00B07F65" w:rsidRPr="00657962">
        <w:t>were</w:t>
      </w:r>
      <w:r w:rsidR="005C2435" w:rsidRPr="00657962">
        <w:t xml:space="preserve"> able to be completed earlier, some additional features could have been added from the user feedback on the </w:t>
      </w:r>
      <w:r w:rsidR="0042132B" w:rsidRPr="00657962">
        <w:t>second</w:t>
      </w:r>
      <w:r w:rsidR="005C2435" w:rsidRPr="00657962">
        <w:t xml:space="preserve"> application, as there was not enough time, these features were not added</w:t>
      </w:r>
      <w:r w:rsidRPr="00657962">
        <w:t>.</w:t>
      </w:r>
      <w:r w:rsidR="005431BF" w:rsidRPr="00657962">
        <w:t xml:space="preserve"> Some other successes during this project were the successful implementation of a new technology, two Progressive Web Applications</w:t>
      </w:r>
      <w:r w:rsidR="00254A8D" w:rsidRPr="00657962">
        <w:t>,</w:t>
      </w:r>
      <w:r w:rsidR="005431BF" w:rsidRPr="00657962">
        <w:t xml:space="preserve"> from gaining new knowledge in different languages, React.js and Node.js.</w:t>
      </w:r>
      <w:r w:rsidR="00B07F65" w:rsidRPr="00657962">
        <w:t xml:space="preserve"> A large problem that had to be </w:t>
      </w:r>
      <w:proofErr w:type="spellStart"/>
      <w:r w:rsidR="00B07F65" w:rsidRPr="00657962">
        <w:t>over come</w:t>
      </w:r>
      <w:proofErr w:type="spellEnd"/>
      <w:r w:rsidR="00B07F65" w:rsidRPr="00657962">
        <w:t xml:space="preserve"> was the COVID 19 pandemic, which had an </w:t>
      </w:r>
      <w:proofErr w:type="spellStart"/>
      <w:r w:rsidR="00B07F65" w:rsidRPr="00657962">
        <w:t>affect</w:t>
      </w:r>
      <w:proofErr w:type="spellEnd"/>
      <w:r w:rsidR="00B07F65" w:rsidRPr="00657962">
        <w:t xml:space="preserve"> on the testing phase. The testing could have gone differently, in terms of more users being observe</w:t>
      </w:r>
      <w:r w:rsidR="00254A8D" w:rsidRPr="00657962">
        <w:t>d</w:t>
      </w:r>
      <w:r w:rsidR="00B07F65" w:rsidRPr="00657962">
        <w:t xml:space="preserve"> and taking part in the lab tests. That said, the testing was still successful.</w:t>
      </w:r>
      <w:r w:rsidR="00847480" w:rsidRPr="00657962">
        <w:t xml:space="preserve"> A lesson taken from the testing was that one piece of software was not enough as the different pieces of software were returning or missing different problems but used together covered every aspect of the application. The lesson taken from this is that multiple pieces of software need to </w:t>
      </w:r>
      <w:r w:rsidR="00BA1326" w:rsidRPr="00657962">
        <w:t xml:space="preserve">be </w:t>
      </w:r>
      <w:r w:rsidR="006C0C5B" w:rsidRPr="00657962">
        <w:t>used</w:t>
      </w:r>
      <w:r w:rsidR="00847480" w:rsidRPr="00657962">
        <w:t xml:space="preserve"> to verify the results returned.</w:t>
      </w:r>
      <w:r w:rsidR="00B07F65" w:rsidRPr="00657962">
        <w:t xml:space="preserve"> Regarding the literature review research, more research could have been conducted on the issues with only using one piece of software or research into </w:t>
      </w:r>
      <w:r w:rsidR="006C0C5B" w:rsidRPr="00657962">
        <w:t xml:space="preserve">specific </w:t>
      </w:r>
      <w:r w:rsidR="00B07F65" w:rsidRPr="00657962">
        <w:t>software that could be used for testing.</w:t>
      </w:r>
      <w:r w:rsidR="00680FDB" w:rsidRPr="00657962">
        <w:t xml:space="preserve"> Moving onto the design phase, the user of </w:t>
      </w:r>
      <w:r w:rsidR="006C0C5B" w:rsidRPr="00657962">
        <w:t>use</w:t>
      </w:r>
      <w:r w:rsidR="00680FDB" w:rsidRPr="00657962">
        <w:t xml:space="preserve"> stories and wireframes was very </w:t>
      </w:r>
      <w:r w:rsidR="006C0C5B" w:rsidRPr="00657962">
        <w:t>useful</w:t>
      </w:r>
      <w:r w:rsidR="00680FDB" w:rsidRPr="00657962">
        <w:t xml:space="preserve"> and beneficial to the author. Using these design methods and applying it in the implementation of an application was a good learning opportunity to apply industry approaches within this project.</w:t>
      </w:r>
    </w:p>
    <w:p w14:paraId="3E40DD9E" w14:textId="5CE0F9A7" w:rsidR="00C33BDD" w:rsidRPr="00657962" w:rsidRDefault="00C33BDD" w:rsidP="003B4455">
      <w:r w:rsidRPr="00657962">
        <w:t>From this project, it is clear to see the need for good accessibility and usability principles to be followed and the use of good concepts and practices in the design and implementation stage to produce a full</w:t>
      </w:r>
      <w:r w:rsidR="00043C69" w:rsidRPr="00657962">
        <w:t>y</w:t>
      </w:r>
      <w:r w:rsidRPr="00657962">
        <w:t xml:space="preserve"> accessible and usable application. </w:t>
      </w:r>
      <w:r w:rsidR="00A26A78" w:rsidRPr="00657962">
        <w:t>Also,</w:t>
      </w:r>
      <w:r w:rsidRPr="00657962">
        <w:t xml:space="preserve"> the importance for the need of a fully accessible and usable application is something else that has been learnt throughout this project along with the problems that can arise without these features implemented correctly or at all.</w:t>
      </w:r>
      <w:r w:rsidR="00A26A78" w:rsidRPr="00657962">
        <w:t xml:space="preserve"> </w:t>
      </w:r>
      <w:r w:rsidR="00B51809" w:rsidRPr="00657962">
        <w:t xml:space="preserve">On </w:t>
      </w:r>
      <w:r w:rsidR="00D80FBE" w:rsidRPr="00657962">
        <w:t>the side of the</w:t>
      </w:r>
      <w:r w:rsidR="00B51809" w:rsidRPr="00657962">
        <w:t xml:space="preserve"> development</w:t>
      </w:r>
      <w:r w:rsidR="00D80FBE" w:rsidRPr="00657962">
        <w:t>, this was</w:t>
      </w:r>
      <w:r w:rsidR="00EC23F6" w:rsidRPr="00657962">
        <w:t xml:space="preserve"> a</w:t>
      </w:r>
      <w:r w:rsidR="00D80FBE" w:rsidRPr="00657962">
        <w:t xml:space="preserve"> </w:t>
      </w:r>
      <w:r w:rsidR="003D796C" w:rsidRPr="00657962">
        <w:t>good learning opportunity to learn new languages and approach</w:t>
      </w:r>
      <w:r w:rsidR="00EC23F6" w:rsidRPr="00657962">
        <w:t>es</w:t>
      </w:r>
      <w:r w:rsidR="003D796C" w:rsidRPr="00657962">
        <w:t xml:space="preserve"> in development, the chance to understand accessibility and usability was important, especially with applications being access by more and more users of varying abilities, this will only be of a benefit in the future</w:t>
      </w:r>
      <w:r w:rsidR="00D80FBE" w:rsidRPr="00657962">
        <w:t>.</w:t>
      </w:r>
      <w:r w:rsidR="00581BF8">
        <w:t xml:space="preserve"> The research section and development sections were very beneficial to me in terms of learning alternative ways to development and new languages and technology, in developing a PWA and applying these accessibility and usability techniques to these applications, providing me with vast knowledge on a very new technology and principles and techniques for industry.</w:t>
      </w:r>
    </w:p>
    <w:p w14:paraId="34F1D3F1" w14:textId="5625893B" w:rsidR="00847480" w:rsidRDefault="00847480" w:rsidP="003B4455">
      <w:r w:rsidRPr="00657962">
        <w:lastRenderedPageBreak/>
        <w:t xml:space="preserve">To conclude, the project </w:t>
      </w:r>
      <w:r w:rsidR="00066B5A" w:rsidRPr="00657962">
        <w:t>was</w:t>
      </w:r>
      <w:r w:rsidRPr="00657962">
        <w:t xml:space="preserve"> very successful and on a personal note, it was just as successful </w:t>
      </w:r>
      <w:r w:rsidR="00EC23F6" w:rsidRPr="00657962">
        <w:t xml:space="preserve">with the development </w:t>
      </w:r>
      <w:r w:rsidR="00C368AD">
        <w:t>of my technical knowledge, creative aspect, and my development</w:t>
      </w:r>
      <w:r w:rsidRPr="00657962">
        <w:t>.</w:t>
      </w:r>
      <w:r w:rsidR="00C368AD">
        <w:t xml:space="preserve"> This has allowed me, as a developer to grow and learn a deeper understanding of the industry. </w:t>
      </w:r>
    </w:p>
    <w:p w14:paraId="68BB697C" w14:textId="78CAA9D7" w:rsidR="00657962" w:rsidRDefault="00657962" w:rsidP="003B4455"/>
    <w:p w14:paraId="159EE512" w14:textId="77777777" w:rsidR="001A13C3" w:rsidRDefault="001A13C3" w:rsidP="00471D3B">
      <w:pPr>
        <w:pStyle w:val="Heading1"/>
        <w:sectPr w:rsidR="001A13C3">
          <w:headerReference w:type="default" r:id="rId127"/>
          <w:footerReference w:type="default" r:id="rId128"/>
          <w:pgSz w:w="11906" w:h="16838"/>
          <w:pgMar w:top="1440" w:right="1440" w:bottom="1440" w:left="1440" w:header="708" w:footer="708" w:gutter="0"/>
          <w:cols w:space="708"/>
          <w:docGrid w:linePitch="360"/>
        </w:sectPr>
      </w:pPr>
    </w:p>
    <w:p w14:paraId="11E282B6" w14:textId="30619BCB" w:rsidR="00657962" w:rsidRDefault="00657962" w:rsidP="00471D3B">
      <w:pPr>
        <w:pStyle w:val="Heading1"/>
      </w:pPr>
      <w:bookmarkStart w:id="73" w:name="_Toc69835676"/>
      <w:r>
        <w:lastRenderedPageBreak/>
        <w:t>Appendix</w:t>
      </w:r>
      <w:bookmarkEnd w:id="73"/>
    </w:p>
    <w:p w14:paraId="3965408A" w14:textId="77777777" w:rsidR="001A13C3" w:rsidRDefault="001A13C3" w:rsidP="001A13C3"/>
    <w:p w14:paraId="58B8783F" w14:textId="77777777" w:rsidR="001A13C3" w:rsidRDefault="001A13C3" w:rsidP="001A13C3">
      <w:pPr>
        <w:jc w:val="center"/>
        <w:rPr>
          <w:rStyle w:val="SubtleEmphasis"/>
        </w:rPr>
      </w:pPr>
      <w:r>
        <w:rPr>
          <w:noProof/>
        </w:rPr>
        <w:drawing>
          <wp:inline distT="0" distB="0" distL="0" distR="0" wp14:anchorId="5DA6A57B" wp14:editId="5D27450F">
            <wp:extent cx="6726555" cy="423037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6726555" cy="4230370"/>
                    </a:xfrm>
                    <a:prstGeom prst="rect">
                      <a:avLst/>
                    </a:prstGeom>
                    <a:noFill/>
                    <a:ln>
                      <a:noFill/>
                    </a:ln>
                  </pic:spPr>
                </pic:pic>
              </a:graphicData>
            </a:graphic>
          </wp:inline>
        </w:drawing>
      </w:r>
    </w:p>
    <w:p w14:paraId="7FD68458" w14:textId="77777777" w:rsidR="001A13C3" w:rsidRDefault="001A13C3" w:rsidP="001A13C3">
      <w:pPr>
        <w:rPr>
          <w:rStyle w:val="SubtleEmphasis"/>
          <w:noProof/>
        </w:rPr>
      </w:pPr>
    </w:p>
    <w:p w14:paraId="03D523E5" w14:textId="77777777" w:rsidR="001A13C3" w:rsidRDefault="001A13C3" w:rsidP="001A13C3">
      <w:pPr>
        <w:jc w:val="center"/>
        <w:rPr>
          <w:rStyle w:val="SubtleEmphasis"/>
          <w:color w:val="5A5A5A" w:themeColor="text1" w:themeTint="A5"/>
        </w:rPr>
      </w:pPr>
      <w:r>
        <w:rPr>
          <w:rStyle w:val="SubtleEmphasis"/>
          <w:noProof/>
        </w:rPr>
        <w:lastRenderedPageBreak/>
        <w:drawing>
          <wp:inline distT="0" distB="0" distL="0" distR="0" wp14:anchorId="4691476F" wp14:editId="4E6E583F">
            <wp:extent cx="7633335" cy="4262120"/>
            <wp:effectExtent l="0" t="0" r="5715" b="508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7633335" cy="4262120"/>
                    </a:xfrm>
                    <a:prstGeom prst="rect">
                      <a:avLst/>
                    </a:prstGeom>
                    <a:noFill/>
                    <a:ln>
                      <a:noFill/>
                    </a:ln>
                  </pic:spPr>
                </pic:pic>
              </a:graphicData>
            </a:graphic>
          </wp:inline>
        </w:drawing>
      </w:r>
    </w:p>
    <w:p w14:paraId="6FC8E360" w14:textId="77777777" w:rsidR="001A13C3" w:rsidRDefault="001A13C3" w:rsidP="001A13C3">
      <w:pPr>
        <w:jc w:val="center"/>
        <w:rPr>
          <w:rStyle w:val="SubtleEmphasis"/>
          <w:color w:val="5A5A5A" w:themeColor="text1" w:themeTint="A5"/>
        </w:rPr>
      </w:pPr>
    </w:p>
    <w:p w14:paraId="44BB968A" w14:textId="77777777" w:rsidR="001A13C3" w:rsidRDefault="001A13C3" w:rsidP="001A13C3">
      <w:pPr>
        <w:jc w:val="center"/>
        <w:rPr>
          <w:rStyle w:val="SubtleEmphasis"/>
        </w:rPr>
      </w:pPr>
    </w:p>
    <w:p w14:paraId="4DE444FA" w14:textId="407ACFFC" w:rsidR="001A13C3" w:rsidRDefault="001A13C3" w:rsidP="001A13C3">
      <w:pPr>
        <w:jc w:val="center"/>
        <w:rPr>
          <w:rStyle w:val="SubtleEmphasis"/>
        </w:rPr>
      </w:pPr>
      <w:r>
        <w:rPr>
          <w:rStyle w:val="SubtleEmphasis"/>
          <w:noProof/>
        </w:rPr>
        <w:lastRenderedPageBreak/>
        <w:drawing>
          <wp:inline distT="0" distB="0" distL="0" distR="0" wp14:anchorId="7A3C4A71" wp14:editId="7600BDEB">
            <wp:extent cx="3578225" cy="4246245"/>
            <wp:effectExtent l="0" t="0" r="3175" b="190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3578225" cy="4246245"/>
                    </a:xfrm>
                    <a:prstGeom prst="rect">
                      <a:avLst/>
                    </a:prstGeom>
                    <a:noFill/>
                    <a:ln>
                      <a:noFill/>
                    </a:ln>
                  </pic:spPr>
                </pic:pic>
              </a:graphicData>
            </a:graphic>
          </wp:inline>
        </w:drawing>
      </w:r>
    </w:p>
    <w:p w14:paraId="3CC42F5C" w14:textId="77777777" w:rsidR="00B12070" w:rsidRDefault="00B12070" w:rsidP="00B12070">
      <w:pPr>
        <w:pStyle w:val="Subtitle"/>
        <w:rPr>
          <w:rStyle w:val="SubtleEmphasis"/>
          <w:i w:val="0"/>
          <w:iCs w:val="0"/>
        </w:rPr>
      </w:pPr>
      <w:r w:rsidRPr="0089285C">
        <w:rPr>
          <w:rStyle w:val="SubtleEmphasis"/>
        </w:rPr>
        <w:t xml:space="preserve">Figure </w:t>
      </w:r>
      <w:r>
        <w:rPr>
          <w:rStyle w:val="SubtleEmphasis"/>
        </w:rPr>
        <w:t>47</w:t>
      </w:r>
    </w:p>
    <w:p w14:paraId="4D59BA9B" w14:textId="77777777" w:rsidR="00B12070" w:rsidRDefault="00B12070" w:rsidP="00B12070">
      <w:pPr>
        <w:rPr>
          <w:rStyle w:val="SubtleEmphasis"/>
        </w:rPr>
      </w:pPr>
      <w:r>
        <w:rPr>
          <w:rStyle w:val="SubtleEmphasis"/>
        </w:rPr>
        <w:t>User Story Map</w:t>
      </w:r>
    </w:p>
    <w:p w14:paraId="4289D52E" w14:textId="77777777" w:rsidR="00B12070" w:rsidRDefault="00B12070" w:rsidP="00B12070">
      <w:pPr>
        <w:rPr>
          <w:rStyle w:val="SubtleEmphasis"/>
        </w:rPr>
      </w:pPr>
    </w:p>
    <w:p w14:paraId="6CD4084D" w14:textId="3DC54AC4" w:rsidR="001A13C3" w:rsidRDefault="001A13C3" w:rsidP="001A13C3">
      <w:pPr>
        <w:jc w:val="center"/>
        <w:rPr>
          <w:rStyle w:val="SubtleEmphasis"/>
        </w:rPr>
      </w:pPr>
    </w:p>
    <w:p w14:paraId="06D5D72C" w14:textId="77777777" w:rsidR="001A13C3" w:rsidRDefault="001A13C3" w:rsidP="001A13C3">
      <w:pPr>
        <w:pStyle w:val="Subtitle"/>
        <w:rPr>
          <w:noProof/>
        </w:rPr>
      </w:pPr>
    </w:p>
    <w:p w14:paraId="54AC681C" w14:textId="1430499F" w:rsidR="001A13C3" w:rsidRDefault="001A13C3" w:rsidP="00B12070">
      <w:pPr>
        <w:pStyle w:val="Subtitle"/>
        <w:jc w:val="center"/>
        <w:rPr>
          <w:noProof/>
        </w:rPr>
      </w:pPr>
      <w:r>
        <w:rPr>
          <w:noProof/>
        </w:rPr>
        <w:drawing>
          <wp:inline distT="0" distB="0" distL="0" distR="0" wp14:anchorId="49E2D106" wp14:editId="52DBF82E">
            <wp:extent cx="3200400" cy="4580449"/>
            <wp:effectExtent l="0" t="0" r="0" b="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3209526" cy="4593510"/>
                    </a:xfrm>
                    <a:prstGeom prst="rect">
                      <a:avLst/>
                    </a:prstGeom>
                    <a:noFill/>
                    <a:ln>
                      <a:noFill/>
                    </a:ln>
                  </pic:spPr>
                </pic:pic>
              </a:graphicData>
            </a:graphic>
          </wp:inline>
        </w:drawing>
      </w:r>
      <w:r w:rsidR="00B12070">
        <w:rPr>
          <w:noProof/>
        </w:rPr>
        <w:t xml:space="preserve">   </w:t>
      </w:r>
      <w:r>
        <w:rPr>
          <w:noProof/>
        </w:rPr>
        <w:drawing>
          <wp:inline distT="0" distB="0" distL="0" distR="0" wp14:anchorId="5E517D1C" wp14:editId="1C65D4E1">
            <wp:extent cx="3248025" cy="4564262"/>
            <wp:effectExtent l="0" t="0" r="0" b="825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3283985" cy="4614795"/>
                    </a:xfrm>
                    <a:prstGeom prst="rect">
                      <a:avLst/>
                    </a:prstGeom>
                    <a:noFill/>
                    <a:ln>
                      <a:noFill/>
                    </a:ln>
                  </pic:spPr>
                </pic:pic>
              </a:graphicData>
            </a:graphic>
          </wp:inline>
        </w:drawing>
      </w:r>
    </w:p>
    <w:p w14:paraId="2D25F0AA" w14:textId="77777777" w:rsidR="00B12070" w:rsidRDefault="00B12070" w:rsidP="00B12070">
      <w:pPr>
        <w:pStyle w:val="Subtitle"/>
        <w:jc w:val="both"/>
        <w:rPr>
          <w:rStyle w:val="SubtleEmphasis"/>
        </w:rPr>
      </w:pPr>
      <w:r>
        <w:rPr>
          <w:rStyle w:val="SubtleEmphasis"/>
        </w:rPr>
        <w:t>Figure 48</w:t>
      </w:r>
    </w:p>
    <w:p w14:paraId="238E8506" w14:textId="77777777" w:rsidR="00B12070" w:rsidRPr="006E2534" w:rsidRDefault="00B12070" w:rsidP="00B12070">
      <w:r>
        <w:rPr>
          <w:rStyle w:val="SubtleEmphasis"/>
        </w:rPr>
        <w:t>Version 1 Questionnaire</w:t>
      </w:r>
    </w:p>
    <w:p w14:paraId="3F97FB71" w14:textId="77777777" w:rsidR="00B12070" w:rsidRPr="00B12070" w:rsidRDefault="00B12070" w:rsidP="00B12070"/>
    <w:p w14:paraId="71685070" w14:textId="23A91AB6" w:rsidR="001A13C3" w:rsidRPr="007857D2" w:rsidRDefault="001A13C3" w:rsidP="00B12070">
      <w:pPr>
        <w:jc w:val="center"/>
      </w:pPr>
      <w:r>
        <w:rPr>
          <w:noProof/>
        </w:rPr>
        <w:drawing>
          <wp:inline distT="0" distB="0" distL="0" distR="0" wp14:anchorId="74EB677F" wp14:editId="4DF5D20C">
            <wp:extent cx="3219450" cy="4675356"/>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3240336" cy="4705687"/>
                    </a:xfrm>
                    <a:prstGeom prst="rect">
                      <a:avLst/>
                    </a:prstGeom>
                    <a:noFill/>
                    <a:ln>
                      <a:noFill/>
                    </a:ln>
                  </pic:spPr>
                </pic:pic>
              </a:graphicData>
            </a:graphic>
          </wp:inline>
        </w:drawing>
      </w:r>
      <w:r>
        <w:rPr>
          <w:noProof/>
        </w:rPr>
        <w:drawing>
          <wp:inline distT="0" distB="0" distL="0" distR="0" wp14:anchorId="26F12C2F" wp14:editId="4E59FB74">
            <wp:extent cx="3003154" cy="4695825"/>
            <wp:effectExtent l="0" t="0" r="698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3016289" cy="4716363"/>
                    </a:xfrm>
                    <a:prstGeom prst="rect">
                      <a:avLst/>
                    </a:prstGeom>
                    <a:noFill/>
                    <a:ln>
                      <a:noFill/>
                    </a:ln>
                  </pic:spPr>
                </pic:pic>
              </a:graphicData>
            </a:graphic>
          </wp:inline>
        </w:drawing>
      </w:r>
    </w:p>
    <w:p w14:paraId="23CA81B4" w14:textId="77777777" w:rsidR="00B12070" w:rsidRDefault="00B12070" w:rsidP="00B12070">
      <w:pPr>
        <w:pStyle w:val="Subtitle"/>
        <w:jc w:val="both"/>
        <w:rPr>
          <w:rStyle w:val="SubtleEmphasis"/>
        </w:rPr>
      </w:pPr>
      <w:r>
        <w:rPr>
          <w:rStyle w:val="SubtleEmphasis"/>
        </w:rPr>
        <w:t>Figure 49</w:t>
      </w:r>
    </w:p>
    <w:p w14:paraId="4936FD77" w14:textId="393E9A16" w:rsidR="001A13C3" w:rsidRDefault="00B12070" w:rsidP="00B12070">
      <w:pPr>
        <w:pStyle w:val="Subtitle"/>
        <w:rPr>
          <w:rStyle w:val="SubtleEmphasis"/>
        </w:rPr>
      </w:pPr>
      <w:r>
        <w:rPr>
          <w:rStyle w:val="SubtleEmphasis"/>
        </w:rPr>
        <w:t>Version 2 Questionnaire</w:t>
      </w:r>
    </w:p>
    <w:p w14:paraId="7C2AB05D" w14:textId="77777777" w:rsidR="00D34A10" w:rsidRDefault="00D34A10" w:rsidP="001A13C3">
      <w:pPr>
        <w:sectPr w:rsidR="00D34A10" w:rsidSect="001A13C3">
          <w:pgSz w:w="16838" w:h="11906" w:orient="landscape"/>
          <w:pgMar w:top="1440" w:right="1440" w:bottom="1440" w:left="1440" w:header="708" w:footer="708" w:gutter="0"/>
          <w:cols w:space="708"/>
          <w:docGrid w:linePitch="360"/>
        </w:sectPr>
      </w:pPr>
    </w:p>
    <w:bookmarkStart w:id="74" w:name="_Toc69835677" w:displacedByCustomXml="next"/>
    <w:sdt>
      <w:sdtPr>
        <w:rPr>
          <w:rFonts w:asciiTheme="minorHAnsi" w:eastAsiaTheme="minorHAnsi" w:hAnsiTheme="minorHAnsi" w:cstheme="minorBidi"/>
          <w:color w:val="auto"/>
          <w:sz w:val="22"/>
          <w:szCs w:val="22"/>
        </w:rPr>
        <w:id w:val="-724066023"/>
        <w:docPartObj>
          <w:docPartGallery w:val="Bibliographies"/>
          <w:docPartUnique/>
        </w:docPartObj>
      </w:sdtPr>
      <w:sdtEndPr/>
      <w:sdtContent>
        <w:p w14:paraId="289B90BE" w14:textId="51F49E16" w:rsidR="00B51809" w:rsidRDefault="00B51809">
          <w:pPr>
            <w:pStyle w:val="Heading1"/>
          </w:pPr>
          <w:r>
            <w:t>References</w:t>
          </w:r>
          <w:bookmarkEnd w:id="74"/>
        </w:p>
        <w:sdt>
          <w:sdtPr>
            <w:id w:val="-573587230"/>
            <w:bibliography/>
          </w:sdtPr>
          <w:sdtEndPr/>
          <w:sdtContent>
            <w:p w14:paraId="6A80C250" w14:textId="77777777" w:rsidR="00D80FBE" w:rsidRDefault="00B51809">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992"/>
                <w:gridCol w:w="8034"/>
              </w:tblGrid>
              <w:tr w:rsidR="00D80FBE" w14:paraId="212FB891" w14:textId="77777777" w:rsidTr="003D796C">
                <w:trPr>
                  <w:divId w:val="496464907"/>
                  <w:tblCellSpacing w:w="15" w:type="dxa"/>
                </w:trPr>
                <w:tc>
                  <w:tcPr>
                    <w:tcW w:w="525" w:type="pct"/>
                    <w:hideMark/>
                  </w:tcPr>
                  <w:p w14:paraId="6EBD7760" w14:textId="459B1BA7" w:rsidR="00D80FBE" w:rsidRDefault="00D80FBE">
                    <w:pPr>
                      <w:pStyle w:val="Bibliography"/>
                      <w:rPr>
                        <w:noProof/>
                        <w:sz w:val="24"/>
                        <w:szCs w:val="24"/>
                      </w:rPr>
                    </w:pPr>
                    <w:r>
                      <w:rPr>
                        <w:noProof/>
                      </w:rPr>
                      <w:t xml:space="preserve">[1] </w:t>
                    </w:r>
                  </w:p>
                </w:tc>
                <w:tc>
                  <w:tcPr>
                    <w:tcW w:w="4425" w:type="pct"/>
                    <w:hideMark/>
                  </w:tcPr>
                  <w:p w14:paraId="75999D2D" w14:textId="77777777" w:rsidR="00D80FBE" w:rsidRDefault="00D80FBE">
                    <w:pPr>
                      <w:pStyle w:val="Bibliography"/>
                      <w:rPr>
                        <w:noProof/>
                      </w:rPr>
                    </w:pPr>
                    <w:r>
                      <w:rPr>
                        <w:noProof/>
                      </w:rPr>
                      <w:t>International Journal of Innovative Research in Science,, “Impact of Progressive Web Apps on Web App,” Mumbai, 2018.</w:t>
                    </w:r>
                  </w:p>
                </w:tc>
              </w:tr>
              <w:tr w:rsidR="00D80FBE" w14:paraId="3FE10AB1" w14:textId="77777777" w:rsidTr="003D796C">
                <w:trPr>
                  <w:divId w:val="496464907"/>
                  <w:tblCellSpacing w:w="15" w:type="dxa"/>
                </w:trPr>
                <w:tc>
                  <w:tcPr>
                    <w:tcW w:w="525" w:type="pct"/>
                    <w:hideMark/>
                  </w:tcPr>
                  <w:p w14:paraId="3EC857D6" w14:textId="77777777" w:rsidR="00D80FBE" w:rsidRDefault="00D80FBE">
                    <w:pPr>
                      <w:pStyle w:val="Bibliography"/>
                      <w:rPr>
                        <w:noProof/>
                      </w:rPr>
                    </w:pPr>
                    <w:r>
                      <w:rPr>
                        <w:noProof/>
                      </w:rPr>
                      <w:t xml:space="preserve">[2] </w:t>
                    </w:r>
                  </w:p>
                </w:tc>
                <w:tc>
                  <w:tcPr>
                    <w:tcW w:w="4425" w:type="pct"/>
                    <w:hideMark/>
                  </w:tcPr>
                  <w:p w14:paraId="26DE7952" w14:textId="77777777" w:rsidR="00D80FBE" w:rsidRDefault="00D80FBE">
                    <w:pPr>
                      <w:pStyle w:val="Bibliography"/>
                      <w:rPr>
                        <w:noProof/>
                      </w:rPr>
                    </w:pPr>
                    <w:r>
                      <w:rPr>
                        <w:noProof/>
                      </w:rPr>
                      <w:t>A. B.-H. T.-M. G. Tim A Majchrzak, “Progressive Web Apps: the Definite Approach to Cross-Platform Development?,” Oslo, Norway, 2018.</w:t>
                    </w:r>
                  </w:p>
                </w:tc>
              </w:tr>
              <w:tr w:rsidR="00D80FBE" w14:paraId="64113907" w14:textId="77777777" w:rsidTr="003D796C">
                <w:trPr>
                  <w:divId w:val="496464907"/>
                  <w:tblCellSpacing w:w="15" w:type="dxa"/>
                </w:trPr>
                <w:tc>
                  <w:tcPr>
                    <w:tcW w:w="525" w:type="pct"/>
                    <w:hideMark/>
                  </w:tcPr>
                  <w:p w14:paraId="37640237" w14:textId="77777777" w:rsidR="00D80FBE" w:rsidRDefault="00D80FBE">
                    <w:pPr>
                      <w:pStyle w:val="Bibliography"/>
                      <w:rPr>
                        <w:noProof/>
                      </w:rPr>
                    </w:pPr>
                    <w:r>
                      <w:rPr>
                        <w:noProof/>
                      </w:rPr>
                      <w:t xml:space="preserve">[3] </w:t>
                    </w:r>
                  </w:p>
                </w:tc>
                <w:tc>
                  <w:tcPr>
                    <w:tcW w:w="4425" w:type="pct"/>
                    <w:hideMark/>
                  </w:tcPr>
                  <w:p w14:paraId="12B5D0A0" w14:textId="77777777" w:rsidR="00D80FBE" w:rsidRDefault="00D80FBE">
                    <w:pPr>
                      <w:pStyle w:val="Bibliography"/>
                      <w:rPr>
                        <w:noProof/>
                      </w:rPr>
                    </w:pPr>
                    <w:r>
                      <w:rPr>
                        <w:noProof/>
                      </w:rPr>
                      <w:t>Mutualmobile, “How to design and develop a progressive web app”.</w:t>
                    </w:r>
                  </w:p>
                </w:tc>
              </w:tr>
              <w:tr w:rsidR="00D80FBE" w14:paraId="7762A33C" w14:textId="77777777" w:rsidTr="003D796C">
                <w:trPr>
                  <w:divId w:val="496464907"/>
                  <w:tblCellSpacing w:w="15" w:type="dxa"/>
                </w:trPr>
                <w:tc>
                  <w:tcPr>
                    <w:tcW w:w="525" w:type="pct"/>
                    <w:hideMark/>
                  </w:tcPr>
                  <w:p w14:paraId="03C5B683" w14:textId="77777777" w:rsidR="00D80FBE" w:rsidRDefault="00D80FBE">
                    <w:pPr>
                      <w:pStyle w:val="Bibliography"/>
                      <w:rPr>
                        <w:noProof/>
                      </w:rPr>
                    </w:pPr>
                    <w:r>
                      <w:rPr>
                        <w:noProof/>
                      </w:rPr>
                      <w:t xml:space="preserve">[4] </w:t>
                    </w:r>
                  </w:p>
                </w:tc>
                <w:tc>
                  <w:tcPr>
                    <w:tcW w:w="4425" w:type="pct"/>
                    <w:hideMark/>
                  </w:tcPr>
                  <w:p w14:paraId="52F76175" w14:textId="77777777" w:rsidR="00D80FBE" w:rsidRDefault="00D80FBE">
                    <w:pPr>
                      <w:pStyle w:val="Bibliography"/>
                      <w:rPr>
                        <w:noProof/>
                      </w:rPr>
                    </w:pPr>
                    <w:r>
                      <w:rPr>
                        <w:noProof/>
                      </w:rPr>
                      <w:t>Google, “Service Workers: an Introduction,” Google, [Online]. Available: https://developers.google.com/web/fundamentals/primers/service-workers. [Accessed 09 11 2020].</w:t>
                    </w:r>
                  </w:p>
                </w:tc>
              </w:tr>
              <w:tr w:rsidR="00D80FBE" w14:paraId="58A5229A" w14:textId="77777777" w:rsidTr="003D796C">
                <w:trPr>
                  <w:divId w:val="496464907"/>
                  <w:tblCellSpacing w:w="15" w:type="dxa"/>
                </w:trPr>
                <w:tc>
                  <w:tcPr>
                    <w:tcW w:w="525" w:type="pct"/>
                    <w:hideMark/>
                  </w:tcPr>
                  <w:p w14:paraId="1E1D3DEB" w14:textId="77777777" w:rsidR="00D80FBE" w:rsidRDefault="00D80FBE">
                    <w:pPr>
                      <w:pStyle w:val="Bibliography"/>
                      <w:rPr>
                        <w:noProof/>
                      </w:rPr>
                    </w:pPr>
                    <w:r>
                      <w:rPr>
                        <w:noProof/>
                      </w:rPr>
                      <w:t xml:space="preserve">[5] </w:t>
                    </w:r>
                  </w:p>
                </w:tc>
                <w:tc>
                  <w:tcPr>
                    <w:tcW w:w="4425" w:type="pct"/>
                    <w:hideMark/>
                  </w:tcPr>
                  <w:p w14:paraId="62DD236E" w14:textId="77777777" w:rsidR="00D80FBE" w:rsidRDefault="00D80FBE">
                    <w:pPr>
                      <w:pStyle w:val="Bibliography"/>
                      <w:rPr>
                        <w:noProof/>
                      </w:rPr>
                    </w:pPr>
                    <w:r>
                      <w:rPr>
                        <w:noProof/>
                      </w:rPr>
                      <w:t>V. L. H. John T. Richards, “Web Accessibility: A Broader View,” 2004.</w:t>
                    </w:r>
                  </w:p>
                </w:tc>
              </w:tr>
              <w:tr w:rsidR="00D80FBE" w14:paraId="6C1CCE9B" w14:textId="77777777" w:rsidTr="003D796C">
                <w:trPr>
                  <w:divId w:val="496464907"/>
                  <w:tblCellSpacing w:w="15" w:type="dxa"/>
                </w:trPr>
                <w:tc>
                  <w:tcPr>
                    <w:tcW w:w="525" w:type="pct"/>
                    <w:hideMark/>
                  </w:tcPr>
                  <w:p w14:paraId="522D6083" w14:textId="77777777" w:rsidR="00D80FBE" w:rsidRDefault="00D80FBE">
                    <w:pPr>
                      <w:pStyle w:val="Bibliography"/>
                      <w:rPr>
                        <w:noProof/>
                      </w:rPr>
                    </w:pPr>
                    <w:r>
                      <w:rPr>
                        <w:noProof/>
                      </w:rPr>
                      <w:t xml:space="preserve">[6] </w:t>
                    </w:r>
                  </w:p>
                </w:tc>
                <w:tc>
                  <w:tcPr>
                    <w:tcW w:w="4425" w:type="pct"/>
                    <w:hideMark/>
                  </w:tcPr>
                  <w:p w14:paraId="31DC5104" w14:textId="77777777" w:rsidR="00D80FBE" w:rsidRDefault="00D80FBE">
                    <w:pPr>
                      <w:pStyle w:val="Bibliography"/>
                      <w:rPr>
                        <w:noProof/>
                      </w:rPr>
                    </w:pPr>
                    <w:r>
                      <w:rPr>
                        <w:noProof/>
                      </w:rPr>
                      <w:t>WCAG, “Web Content Accessibility Guidelines (WCAG) 2.2,” WCAG, [Online]. Available: https://www.w3.org/TR/WCAG22/. [Accessed 26 November 2020].</w:t>
                    </w:r>
                  </w:p>
                </w:tc>
              </w:tr>
              <w:tr w:rsidR="00D80FBE" w14:paraId="597504F4" w14:textId="77777777" w:rsidTr="003D796C">
                <w:trPr>
                  <w:divId w:val="496464907"/>
                  <w:tblCellSpacing w:w="15" w:type="dxa"/>
                </w:trPr>
                <w:tc>
                  <w:tcPr>
                    <w:tcW w:w="525" w:type="pct"/>
                    <w:hideMark/>
                  </w:tcPr>
                  <w:p w14:paraId="282F0D71" w14:textId="77777777" w:rsidR="00D80FBE" w:rsidRDefault="00D80FBE">
                    <w:pPr>
                      <w:pStyle w:val="Bibliography"/>
                      <w:rPr>
                        <w:noProof/>
                      </w:rPr>
                    </w:pPr>
                    <w:r>
                      <w:rPr>
                        <w:noProof/>
                      </w:rPr>
                      <w:t xml:space="preserve">[7] </w:t>
                    </w:r>
                  </w:p>
                </w:tc>
                <w:tc>
                  <w:tcPr>
                    <w:tcW w:w="4425" w:type="pct"/>
                    <w:hideMark/>
                  </w:tcPr>
                  <w:p w14:paraId="302368B7" w14:textId="77777777" w:rsidR="00D80FBE" w:rsidRDefault="00D80FBE">
                    <w:pPr>
                      <w:pStyle w:val="Bibliography"/>
                      <w:rPr>
                        <w:noProof/>
                      </w:rPr>
                    </w:pPr>
                    <w:r>
                      <w:rPr>
                        <w:noProof/>
                      </w:rPr>
                      <w:t>WCAG, “Web Content Accessibility Guidelines,” WCAG, [Online]. Available: https://w3c.github.io/wcag/guidelines/22/. [Accessed 26 Novermber 2020].</w:t>
                    </w:r>
                  </w:p>
                </w:tc>
              </w:tr>
              <w:tr w:rsidR="00D80FBE" w14:paraId="11F969DC" w14:textId="77777777" w:rsidTr="003D796C">
                <w:trPr>
                  <w:divId w:val="496464907"/>
                  <w:tblCellSpacing w:w="15" w:type="dxa"/>
                </w:trPr>
                <w:tc>
                  <w:tcPr>
                    <w:tcW w:w="525" w:type="pct"/>
                    <w:hideMark/>
                  </w:tcPr>
                  <w:p w14:paraId="794BE1A0" w14:textId="77777777" w:rsidR="00D80FBE" w:rsidRDefault="00D80FBE">
                    <w:pPr>
                      <w:pStyle w:val="Bibliography"/>
                      <w:rPr>
                        <w:noProof/>
                      </w:rPr>
                    </w:pPr>
                    <w:r>
                      <w:rPr>
                        <w:noProof/>
                      </w:rPr>
                      <w:t xml:space="preserve">[8] </w:t>
                    </w:r>
                  </w:p>
                </w:tc>
                <w:tc>
                  <w:tcPr>
                    <w:tcW w:w="4425" w:type="pct"/>
                    <w:hideMark/>
                  </w:tcPr>
                  <w:p w14:paraId="6F1BA0EC" w14:textId="77777777" w:rsidR="00D80FBE" w:rsidRDefault="00D80FBE">
                    <w:pPr>
                      <w:pStyle w:val="Bibliography"/>
                      <w:rPr>
                        <w:noProof/>
                      </w:rPr>
                    </w:pPr>
                    <w:r>
                      <w:rPr>
                        <w:noProof/>
                      </w:rPr>
                      <w:t>Web Accessibility Initiative (WAI), “Accessibility Fundamentals,” [Online]. Available: https://www.w3.org/WAI/fundamentals/accessibility-intro/. [Accessed 12 November 2020].</w:t>
                    </w:r>
                  </w:p>
                </w:tc>
              </w:tr>
              <w:tr w:rsidR="00D80FBE" w14:paraId="21A2A4D7" w14:textId="77777777" w:rsidTr="003D796C">
                <w:trPr>
                  <w:divId w:val="496464907"/>
                  <w:tblCellSpacing w:w="15" w:type="dxa"/>
                </w:trPr>
                <w:tc>
                  <w:tcPr>
                    <w:tcW w:w="525" w:type="pct"/>
                    <w:hideMark/>
                  </w:tcPr>
                  <w:p w14:paraId="285ED498" w14:textId="77777777" w:rsidR="00D80FBE" w:rsidRDefault="00D80FBE">
                    <w:pPr>
                      <w:pStyle w:val="Bibliography"/>
                      <w:rPr>
                        <w:noProof/>
                      </w:rPr>
                    </w:pPr>
                    <w:r>
                      <w:rPr>
                        <w:noProof/>
                      </w:rPr>
                      <w:t xml:space="preserve">[9] </w:t>
                    </w:r>
                  </w:p>
                </w:tc>
                <w:tc>
                  <w:tcPr>
                    <w:tcW w:w="4425" w:type="pct"/>
                    <w:hideMark/>
                  </w:tcPr>
                  <w:p w14:paraId="590EA37C" w14:textId="77777777" w:rsidR="00D80FBE" w:rsidRDefault="00D80FBE">
                    <w:pPr>
                      <w:pStyle w:val="Bibliography"/>
                      <w:rPr>
                        <w:noProof/>
                      </w:rPr>
                    </w:pPr>
                    <w:r>
                      <w:rPr>
                        <w:noProof/>
                      </w:rPr>
                      <w:t>S. A.-Z. J. B. Shawn Lawton Henry, “The Role of Accessibility in a Universal Web”.</w:t>
                    </w:r>
                  </w:p>
                </w:tc>
              </w:tr>
              <w:tr w:rsidR="00D80FBE" w14:paraId="3FE06E45" w14:textId="77777777" w:rsidTr="003D796C">
                <w:trPr>
                  <w:divId w:val="496464907"/>
                  <w:tblCellSpacing w:w="15" w:type="dxa"/>
                </w:trPr>
                <w:tc>
                  <w:tcPr>
                    <w:tcW w:w="525" w:type="pct"/>
                    <w:hideMark/>
                  </w:tcPr>
                  <w:p w14:paraId="779A88F2" w14:textId="77777777" w:rsidR="00D80FBE" w:rsidRDefault="00D80FBE">
                    <w:pPr>
                      <w:pStyle w:val="Bibliography"/>
                      <w:rPr>
                        <w:noProof/>
                      </w:rPr>
                    </w:pPr>
                    <w:r>
                      <w:rPr>
                        <w:noProof/>
                      </w:rPr>
                      <w:t xml:space="preserve">[10] </w:t>
                    </w:r>
                  </w:p>
                </w:tc>
                <w:tc>
                  <w:tcPr>
                    <w:tcW w:w="4425" w:type="pct"/>
                    <w:hideMark/>
                  </w:tcPr>
                  <w:p w14:paraId="7E8498A2" w14:textId="77777777" w:rsidR="00D80FBE" w:rsidRDefault="00D80FBE">
                    <w:pPr>
                      <w:pStyle w:val="Bibliography"/>
                      <w:rPr>
                        <w:noProof/>
                      </w:rPr>
                    </w:pPr>
                    <w:r>
                      <w:rPr>
                        <w:noProof/>
                      </w:rPr>
                      <w:t>Microserve, “Accessibility testing - manual or automated?,” [Online]. Available: https://microserve.io/blogs/accessibility-testing-manual-or-automated. [Accessed 02 December 2020].</w:t>
                    </w:r>
                  </w:p>
                </w:tc>
              </w:tr>
              <w:tr w:rsidR="00D80FBE" w14:paraId="64DCE358" w14:textId="77777777" w:rsidTr="003D796C">
                <w:trPr>
                  <w:divId w:val="496464907"/>
                  <w:tblCellSpacing w:w="15" w:type="dxa"/>
                </w:trPr>
                <w:tc>
                  <w:tcPr>
                    <w:tcW w:w="525" w:type="pct"/>
                    <w:hideMark/>
                  </w:tcPr>
                  <w:p w14:paraId="1FF32ACE" w14:textId="77777777" w:rsidR="00D80FBE" w:rsidRDefault="00D80FBE">
                    <w:pPr>
                      <w:pStyle w:val="Bibliography"/>
                      <w:rPr>
                        <w:noProof/>
                      </w:rPr>
                    </w:pPr>
                    <w:r>
                      <w:rPr>
                        <w:noProof/>
                      </w:rPr>
                      <w:t xml:space="preserve">[11] </w:t>
                    </w:r>
                  </w:p>
                </w:tc>
                <w:tc>
                  <w:tcPr>
                    <w:tcW w:w="4425" w:type="pct"/>
                    <w:hideMark/>
                  </w:tcPr>
                  <w:p w14:paraId="4EBDDD3A" w14:textId="77777777" w:rsidR="00D80FBE" w:rsidRDefault="00D80FBE">
                    <w:pPr>
                      <w:pStyle w:val="Bibliography"/>
                      <w:rPr>
                        <w:noProof/>
                      </w:rPr>
                    </w:pPr>
                    <w:r>
                      <w:rPr>
                        <w:noProof/>
                      </w:rPr>
                      <w:t>W3C, “Involving Users in Evaluating Web Accessibility,” W3C, [Online]. Available: https://www.w3.org/WAI/test-evaluate/involving-users/. [Accessed 26 November 2020].</w:t>
                    </w:r>
                  </w:p>
                </w:tc>
              </w:tr>
              <w:tr w:rsidR="00D80FBE" w14:paraId="107EF0ED" w14:textId="77777777" w:rsidTr="003D796C">
                <w:trPr>
                  <w:divId w:val="496464907"/>
                  <w:tblCellSpacing w:w="15" w:type="dxa"/>
                </w:trPr>
                <w:tc>
                  <w:tcPr>
                    <w:tcW w:w="525" w:type="pct"/>
                    <w:hideMark/>
                  </w:tcPr>
                  <w:p w14:paraId="090A88AE" w14:textId="77777777" w:rsidR="00D80FBE" w:rsidRDefault="00D80FBE">
                    <w:pPr>
                      <w:pStyle w:val="Bibliography"/>
                      <w:rPr>
                        <w:noProof/>
                      </w:rPr>
                    </w:pPr>
                    <w:r>
                      <w:rPr>
                        <w:noProof/>
                      </w:rPr>
                      <w:t xml:space="preserve">[12] </w:t>
                    </w:r>
                  </w:p>
                </w:tc>
                <w:tc>
                  <w:tcPr>
                    <w:tcW w:w="4425" w:type="pct"/>
                    <w:hideMark/>
                  </w:tcPr>
                  <w:p w14:paraId="742A294A" w14:textId="77777777" w:rsidR="00D80FBE" w:rsidRDefault="00D80FBE">
                    <w:pPr>
                      <w:pStyle w:val="Bibliography"/>
                      <w:rPr>
                        <w:noProof/>
                      </w:rPr>
                    </w:pPr>
                    <w:r>
                      <w:rPr>
                        <w:noProof/>
                      </w:rPr>
                      <w:t>International Journal of Scientific and Research Publications, “Web Application Accessibility Testing,” 2015.</w:t>
                    </w:r>
                  </w:p>
                </w:tc>
              </w:tr>
              <w:tr w:rsidR="00D80FBE" w14:paraId="1CDD7DC0" w14:textId="77777777" w:rsidTr="003D796C">
                <w:trPr>
                  <w:divId w:val="496464907"/>
                  <w:tblCellSpacing w:w="15" w:type="dxa"/>
                </w:trPr>
                <w:tc>
                  <w:tcPr>
                    <w:tcW w:w="525" w:type="pct"/>
                    <w:hideMark/>
                  </w:tcPr>
                  <w:p w14:paraId="70ED5D15" w14:textId="77777777" w:rsidR="00D80FBE" w:rsidRDefault="00D80FBE">
                    <w:pPr>
                      <w:pStyle w:val="Bibliography"/>
                      <w:rPr>
                        <w:noProof/>
                      </w:rPr>
                    </w:pPr>
                    <w:r>
                      <w:rPr>
                        <w:noProof/>
                      </w:rPr>
                      <w:t xml:space="preserve">[13] </w:t>
                    </w:r>
                  </w:p>
                </w:tc>
                <w:tc>
                  <w:tcPr>
                    <w:tcW w:w="4425" w:type="pct"/>
                    <w:hideMark/>
                  </w:tcPr>
                  <w:p w14:paraId="5D18D62E" w14:textId="77777777" w:rsidR="00D80FBE" w:rsidRDefault="00D80FBE">
                    <w:pPr>
                      <w:pStyle w:val="Bibliography"/>
                      <w:rPr>
                        <w:noProof/>
                      </w:rPr>
                    </w:pPr>
                    <w:r>
                      <w:rPr>
                        <w:noProof/>
                      </w:rPr>
                      <w:t>W3C, “Easy Checks – A First Review of Web Accessibility,” [Online]. Available: https://www.w3.org/WAI/test-evaluate/preliminary/. [Accessed 26 November 2020].</w:t>
                    </w:r>
                  </w:p>
                </w:tc>
              </w:tr>
              <w:tr w:rsidR="00D80FBE" w14:paraId="68CAD5AC" w14:textId="77777777" w:rsidTr="003D796C">
                <w:trPr>
                  <w:divId w:val="496464907"/>
                  <w:tblCellSpacing w:w="15" w:type="dxa"/>
                </w:trPr>
                <w:tc>
                  <w:tcPr>
                    <w:tcW w:w="525" w:type="pct"/>
                    <w:hideMark/>
                  </w:tcPr>
                  <w:p w14:paraId="782DFCD2" w14:textId="77777777" w:rsidR="00D80FBE" w:rsidRDefault="00D80FBE">
                    <w:pPr>
                      <w:pStyle w:val="Bibliography"/>
                      <w:rPr>
                        <w:noProof/>
                      </w:rPr>
                    </w:pPr>
                    <w:r>
                      <w:rPr>
                        <w:noProof/>
                      </w:rPr>
                      <w:t xml:space="preserve">[14] </w:t>
                    </w:r>
                  </w:p>
                </w:tc>
                <w:tc>
                  <w:tcPr>
                    <w:tcW w:w="4425" w:type="pct"/>
                    <w:hideMark/>
                  </w:tcPr>
                  <w:p w14:paraId="17490ED6" w14:textId="77777777" w:rsidR="00D80FBE" w:rsidRDefault="00D80FBE">
                    <w:pPr>
                      <w:pStyle w:val="Bibliography"/>
                      <w:rPr>
                        <w:noProof/>
                      </w:rPr>
                    </w:pPr>
                    <w:r>
                      <w:rPr>
                        <w:noProof/>
                      </w:rPr>
                      <w:t>D. S. S. C. d. S. F. Elisa Maria Pivetta, “Automated Accessibility Evaluation Software”.</w:t>
                    </w:r>
                  </w:p>
                </w:tc>
              </w:tr>
              <w:tr w:rsidR="00D80FBE" w14:paraId="388014B1" w14:textId="77777777" w:rsidTr="003D796C">
                <w:trPr>
                  <w:divId w:val="496464907"/>
                  <w:tblCellSpacing w:w="15" w:type="dxa"/>
                </w:trPr>
                <w:tc>
                  <w:tcPr>
                    <w:tcW w:w="525" w:type="pct"/>
                    <w:hideMark/>
                  </w:tcPr>
                  <w:p w14:paraId="48740E96" w14:textId="77777777" w:rsidR="00D80FBE" w:rsidRDefault="00D80FBE">
                    <w:pPr>
                      <w:pStyle w:val="Bibliography"/>
                      <w:rPr>
                        <w:noProof/>
                      </w:rPr>
                    </w:pPr>
                    <w:r>
                      <w:rPr>
                        <w:noProof/>
                      </w:rPr>
                      <w:t xml:space="preserve">[15] </w:t>
                    </w:r>
                  </w:p>
                </w:tc>
                <w:tc>
                  <w:tcPr>
                    <w:tcW w:w="4425" w:type="pct"/>
                    <w:hideMark/>
                  </w:tcPr>
                  <w:p w14:paraId="276067EF" w14:textId="77777777" w:rsidR="00D80FBE" w:rsidRDefault="00D80FBE">
                    <w:pPr>
                      <w:pStyle w:val="Bibliography"/>
                      <w:rPr>
                        <w:noProof/>
                      </w:rPr>
                    </w:pPr>
                    <w:r>
                      <w:rPr>
                        <w:noProof/>
                      </w:rPr>
                      <w:t>Journal of Web Engineering, “Web usability and accessibility,” 2008.</w:t>
                    </w:r>
                  </w:p>
                </w:tc>
              </w:tr>
              <w:tr w:rsidR="00D80FBE" w14:paraId="29D86549" w14:textId="77777777" w:rsidTr="003D796C">
                <w:trPr>
                  <w:divId w:val="496464907"/>
                  <w:tblCellSpacing w:w="15" w:type="dxa"/>
                </w:trPr>
                <w:tc>
                  <w:tcPr>
                    <w:tcW w:w="525" w:type="pct"/>
                    <w:hideMark/>
                  </w:tcPr>
                  <w:p w14:paraId="24A68E1D" w14:textId="77777777" w:rsidR="00D80FBE" w:rsidRDefault="00D80FBE">
                    <w:pPr>
                      <w:pStyle w:val="Bibliography"/>
                      <w:rPr>
                        <w:noProof/>
                      </w:rPr>
                    </w:pPr>
                    <w:r>
                      <w:rPr>
                        <w:noProof/>
                      </w:rPr>
                      <w:t xml:space="preserve">[16] </w:t>
                    </w:r>
                  </w:p>
                </w:tc>
                <w:tc>
                  <w:tcPr>
                    <w:tcW w:w="4425" w:type="pct"/>
                    <w:hideMark/>
                  </w:tcPr>
                  <w:p w14:paraId="24A6B0C6" w14:textId="77777777" w:rsidR="00D80FBE" w:rsidRDefault="00D80FBE">
                    <w:pPr>
                      <w:pStyle w:val="Bibliography"/>
                      <w:rPr>
                        <w:noProof/>
                      </w:rPr>
                    </w:pPr>
                    <w:r>
                      <w:rPr>
                        <w:noProof/>
                      </w:rPr>
                      <w:t>ESLint, “ESLint,” [Online]. Available: https://eslint.org/. [Accessed 2 December 2020].</w:t>
                    </w:r>
                  </w:p>
                </w:tc>
              </w:tr>
              <w:tr w:rsidR="00D80FBE" w14:paraId="3B3383EA" w14:textId="77777777" w:rsidTr="003D796C">
                <w:trPr>
                  <w:divId w:val="496464907"/>
                  <w:tblCellSpacing w:w="15" w:type="dxa"/>
                </w:trPr>
                <w:tc>
                  <w:tcPr>
                    <w:tcW w:w="525" w:type="pct"/>
                    <w:hideMark/>
                  </w:tcPr>
                  <w:p w14:paraId="6DB274B0" w14:textId="77777777" w:rsidR="00D80FBE" w:rsidRDefault="00D80FBE">
                    <w:pPr>
                      <w:pStyle w:val="Bibliography"/>
                      <w:rPr>
                        <w:noProof/>
                      </w:rPr>
                    </w:pPr>
                    <w:r>
                      <w:rPr>
                        <w:noProof/>
                      </w:rPr>
                      <w:t xml:space="preserve">[17] </w:t>
                    </w:r>
                  </w:p>
                </w:tc>
                <w:tc>
                  <w:tcPr>
                    <w:tcW w:w="4425" w:type="pct"/>
                    <w:hideMark/>
                  </w:tcPr>
                  <w:p w14:paraId="7233759A" w14:textId="77777777" w:rsidR="00D80FBE" w:rsidRDefault="00D80FBE">
                    <w:pPr>
                      <w:pStyle w:val="Bibliography"/>
                      <w:rPr>
                        <w:noProof/>
                      </w:rPr>
                    </w:pPr>
                    <w:r>
                      <w:rPr>
                        <w:noProof/>
                      </w:rPr>
                      <w:t>F. R. G. T. C. Maristella Matera, “Web Usability: Principles and Evaluation Methods”.</w:t>
                    </w:r>
                  </w:p>
                </w:tc>
              </w:tr>
              <w:tr w:rsidR="00D80FBE" w14:paraId="78BD3098" w14:textId="77777777" w:rsidTr="003D796C">
                <w:trPr>
                  <w:divId w:val="496464907"/>
                  <w:tblCellSpacing w:w="15" w:type="dxa"/>
                </w:trPr>
                <w:tc>
                  <w:tcPr>
                    <w:tcW w:w="525" w:type="pct"/>
                    <w:hideMark/>
                  </w:tcPr>
                  <w:p w14:paraId="4258824C" w14:textId="77777777" w:rsidR="00D80FBE" w:rsidRDefault="00D80FBE">
                    <w:pPr>
                      <w:pStyle w:val="Bibliography"/>
                      <w:rPr>
                        <w:noProof/>
                      </w:rPr>
                    </w:pPr>
                    <w:r>
                      <w:rPr>
                        <w:noProof/>
                      </w:rPr>
                      <w:lastRenderedPageBreak/>
                      <w:t xml:space="preserve">[18] </w:t>
                    </w:r>
                  </w:p>
                </w:tc>
                <w:tc>
                  <w:tcPr>
                    <w:tcW w:w="4425" w:type="pct"/>
                    <w:hideMark/>
                  </w:tcPr>
                  <w:p w14:paraId="588B72BA" w14:textId="77777777" w:rsidR="00D80FBE" w:rsidRDefault="00D80FBE">
                    <w:pPr>
                      <w:pStyle w:val="Bibliography"/>
                      <w:rPr>
                        <w:noProof/>
                      </w:rPr>
                    </w:pPr>
                    <w:r>
                      <w:rPr>
                        <w:noProof/>
                      </w:rPr>
                      <w:t>Fiora T. W. Au, Simon Baker, Ian Warren, Gillian Dobbie, “Automated Usability Testing Framework,” Auckland, New Zealand.</w:t>
                    </w:r>
                  </w:p>
                </w:tc>
              </w:tr>
              <w:tr w:rsidR="00D80FBE" w14:paraId="5590D814" w14:textId="77777777" w:rsidTr="003D796C">
                <w:trPr>
                  <w:divId w:val="496464907"/>
                  <w:tblCellSpacing w:w="15" w:type="dxa"/>
                </w:trPr>
                <w:tc>
                  <w:tcPr>
                    <w:tcW w:w="525" w:type="pct"/>
                    <w:hideMark/>
                  </w:tcPr>
                  <w:p w14:paraId="0CFE2E0F" w14:textId="77777777" w:rsidR="00D80FBE" w:rsidRDefault="00D80FBE">
                    <w:pPr>
                      <w:pStyle w:val="Bibliography"/>
                      <w:rPr>
                        <w:noProof/>
                      </w:rPr>
                    </w:pPr>
                    <w:r>
                      <w:rPr>
                        <w:noProof/>
                      </w:rPr>
                      <w:t xml:space="preserve">[19] </w:t>
                    </w:r>
                  </w:p>
                </w:tc>
                <w:tc>
                  <w:tcPr>
                    <w:tcW w:w="4425" w:type="pct"/>
                    <w:hideMark/>
                  </w:tcPr>
                  <w:p w14:paraId="0E39AC3A" w14:textId="77777777" w:rsidR="00D80FBE" w:rsidRDefault="00D80FBE">
                    <w:pPr>
                      <w:pStyle w:val="Bibliography"/>
                      <w:rPr>
                        <w:noProof/>
                      </w:rPr>
                    </w:pPr>
                    <w:r>
                      <w:rPr>
                        <w:noProof/>
                      </w:rPr>
                      <w:t>U. Design, “Visual perception in user experience design,” [Online]. Available: https://uxdesign.cc/visual-perception-in-user-experience-design-7943c97b14f4. [Accessed March 2021].</w:t>
                    </w:r>
                  </w:p>
                </w:tc>
              </w:tr>
              <w:tr w:rsidR="00D80FBE" w14:paraId="6023976C" w14:textId="77777777" w:rsidTr="003D796C">
                <w:trPr>
                  <w:divId w:val="496464907"/>
                  <w:tblCellSpacing w:w="15" w:type="dxa"/>
                </w:trPr>
                <w:tc>
                  <w:tcPr>
                    <w:tcW w:w="525" w:type="pct"/>
                    <w:hideMark/>
                  </w:tcPr>
                  <w:p w14:paraId="30BE5B25" w14:textId="77777777" w:rsidR="00D80FBE" w:rsidRDefault="00D80FBE">
                    <w:pPr>
                      <w:pStyle w:val="Bibliography"/>
                      <w:rPr>
                        <w:noProof/>
                      </w:rPr>
                    </w:pPr>
                    <w:r>
                      <w:rPr>
                        <w:noProof/>
                      </w:rPr>
                      <w:t xml:space="preserve">[20] </w:t>
                    </w:r>
                  </w:p>
                </w:tc>
                <w:tc>
                  <w:tcPr>
                    <w:tcW w:w="4425" w:type="pct"/>
                    <w:hideMark/>
                  </w:tcPr>
                  <w:p w14:paraId="11BB7927" w14:textId="77777777" w:rsidR="00D80FBE" w:rsidRDefault="00D80FBE">
                    <w:pPr>
                      <w:pStyle w:val="Bibliography"/>
                      <w:rPr>
                        <w:noProof/>
                      </w:rPr>
                    </w:pPr>
                    <w:r>
                      <w:rPr>
                        <w:noProof/>
                      </w:rPr>
                      <w:t>I. D. Foundation, “Visual Design,” [Online]. Available: https://www.interaction-design.org/literature/topics/visual-design. [Accessed March 2021].</w:t>
                    </w:r>
                  </w:p>
                </w:tc>
              </w:tr>
              <w:tr w:rsidR="00D80FBE" w14:paraId="21FDE477" w14:textId="77777777" w:rsidTr="003D796C">
                <w:trPr>
                  <w:divId w:val="496464907"/>
                  <w:tblCellSpacing w:w="15" w:type="dxa"/>
                </w:trPr>
                <w:tc>
                  <w:tcPr>
                    <w:tcW w:w="525" w:type="pct"/>
                    <w:hideMark/>
                  </w:tcPr>
                  <w:p w14:paraId="5074E44C" w14:textId="77777777" w:rsidR="00D80FBE" w:rsidRDefault="00D80FBE">
                    <w:pPr>
                      <w:pStyle w:val="Bibliography"/>
                      <w:rPr>
                        <w:noProof/>
                      </w:rPr>
                    </w:pPr>
                    <w:r>
                      <w:rPr>
                        <w:noProof/>
                      </w:rPr>
                      <w:t xml:space="preserve">[21] </w:t>
                    </w:r>
                  </w:p>
                </w:tc>
                <w:tc>
                  <w:tcPr>
                    <w:tcW w:w="4425" w:type="pct"/>
                    <w:hideMark/>
                  </w:tcPr>
                  <w:p w14:paraId="2F671E30" w14:textId="77777777" w:rsidR="00D80FBE" w:rsidRDefault="00D80FBE">
                    <w:pPr>
                      <w:pStyle w:val="Bibliography"/>
                      <w:rPr>
                        <w:noProof/>
                      </w:rPr>
                    </w:pPr>
                    <w:r>
                      <w:rPr>
                        <w:noProof/>
                      </w:rPr>
                      <w:t>U. Planet, “Designing for Human Memory,” [Online]. Available: https://uxplanet.org/designing-for-human-memory-a2cdc0b6a75a. [Accessed March 2021].</w:t>
                    </w:r>
                  </w:p>
                </w:tc>
              </w:tr>
              <w:tr w:rsidR="00D80FBE" w14:paraId="622DD750" w14:textId="77777777" w:rsidTr="003D796C">
                <w:trPr>
                  <w:divId w:val="496464907"/>
                  <w:tblCellSpacing w:w="15" w:type="dxa"/>
                </w:trPr>
                <w:tc>
                  <w:tcPr>
                    <w:tcW w:w="525" w:type="pct"/>
                    <w:hideMark/>
                  </w:tcPr>
                  <w:p w14:paraId="24327895" w14:textId="77777777" w:rsidR="00D80FBE" w:rsidRDefault="00D80FBE">
                    <w:pPr>
                      <w:pStyle w:val="Bibliography"/>
                      <w:rPr>
                        <w:noProof/>
                      </w:rPr>
                    </w:pPr>
                    <w:r>
                      <w:rPr>
                        <w:noProof/>
                      </w:rPr>
                      <w:t xml:space="preserve">[22] </w:t>
                    </w:r>
                  </w:p>
                </w:tc>
                <w:tc>
                  <w:tcPr>
                    <w:tcW w:w="4425" w:type="pct"/>
                    <w:hideMark/>
                  </w:tcPr>
                  <w:p w14:paraId="3F48AD51" w14:textId="77777777" w:rsidR="00D80FBE" w:rsidRDefault="00D80FBE">
                    <w:pPr>
                      <w:pStyle w:val="Bibliography"/>
                      <w:rPr>
                        <w:noProof/>
                      </w:rPr>
                    </w:pPr>
                    <w:r>
                      <w:rPr>
                        <w:noProof/>
                      </w:rPr>
                      <w:t>O. A. Alsos, “Exploring interface metaphors for,” [Online]. Available: https://core.ac.uk/download/pdf/52104513.pdf. [Accessed March 2021].</w:t>
                    </w:r>
                  </w:p>
                </w:tc>
              </w:tr>
              <w:tr w:rsidR="00D80FBE" w14:paraId="08AFEDC5" w14:textId="77777777" w:rsidTr="003D796C">
                <w:trPr>
                  <w:divId w:val="496464907"/>
                  <w:tblCellSpacing w:w="15" w:type="dxa"/>
                </w:trPr>
                <w:tc>
                  <w:tcPr>
                    <w:tcW w:w="525" w:type="pct"/>
                    <w:hideMark/>
                  </w:tcPr>
                  <w:p w14:paraId="13A9FE91" w14:textId="77777777" w:rsidR="00D80FBE" w:rsidRDefault="00D80FBE">
                    <w:pPr>
                      <w:pStyle w:val="Bibliography"/>
                      <w:rPr>
                        <w:noProof/>
                      </w:rPr>
                    </w:pPr>
                    <w:r>
                      <w:rPr>
                        <w:noProof/>
                      </w:rPr>
                      <w:t xml:space="preserve">[23] </w:t>
                    </w:r>
                  </w:p>
                </w:tc>
                <w:tc>
                  <w:tcPr>
                    <w:tcW w:w="4425" w:type="pct"/>
                    <w:hideMark/>
                  </w:tcPr>
                  <w:p w14:paraId="7B97C6BB" w14:textId="77777777" w:rsidR="00D80FBE" w:rsidRDefault="00D80FBE">
                    <w:pPr>
                      <w:pStyle w:val="Bibliography"/>
                      <w:rPr>
                        <w:noProof/>
                      </w:rPr>
                    </w:pPr>
                    <w:r>
                      <w:rPr>
                        <w:noProof/>
                      </w:rPr>
                      <w:t>J. Nielsen, “Part 1 Defining Usability,” [Online]. Available: https://booksite.elsevier.com/samplechapters/9780123751140/02~Chapter_1.pdf. [Accessed 12 November 2020].</w:t>
                    </w:r>
                  </w:p>
                </w:tc>
              </w:tr>
              <w:tr w:rsidR="00D80FBE" w14:paraId="19678AD5" w14:textId="77777777" w:rsidTr="003D796C">
                <w:trPr>
                  <w:divId w:val="496464907"/>
                  <w:tblCellSpacing w:w="15" w:type="dxa"/>
                </w:trPr>
                <w:tc>
                  <w:tcPr>
                    <w:tcW w:w="525" w:type="pct"/>
                    <w:hideMark/>
                  </w:tcPr>
                  <w:p w14:paraId="60415F87" w14:textId="77777777" w:rsidR="00D80FBE" w:rsidRDefault="00D80FBE">
                    <w:pPr>
                      <w:pStyle w:val="Bibliography"/>
                      <w:rPr>
                        <w:noProof/>
                      </w:rPr>
                    </w:pPr>
                    <w:r>
                      <w:rPr>
                        <w:noProof/>
                      </w:rPr>
                      <w:t xml:space="preserve">[24] </w:t>
                    </w:r>
                  </w:p>
                </w:tc>
                <w:tc>
                  <w:tcPr>
                    <w:tcW w:w="4425" w:type="pct"/>
                    <w:hideMark/>
                  </w:tcPr>
                  <w:p w14:paraId="46FAAA64" w14:textId="77777777" w:rsidR="00D80FBE" w:rsidRDefault="00D80FBE">
                    <w:pPr>
                      <w:pStyle w:val="Bibliography"/>
                      <w:rPr>
                        <w:noProof/>
                      </w:rPr>
                    </w:pPr>
                    <w:r>
                      <w:rPr>
                        <w:noProof/>
                      </w:rPr>
                      <w:t>J. C. Bastien, “Usability Testing,” Metz, France.</w:t>
                    </w:r>
                  </w:p>
                </w:tc>
              </w:tr>
              <w:tr w:rsidR="00D80FBE" w14:paraId="68760858" w14:textId="77777777" w:rsidTr="003D796C">
                <w:trPr>
                  <w:divId w:val="496464907"/>
                  <w:tblCellSpacing w:w="15" w:type="dxa"/>
                </w:trPr>
                <w:tc>
                  <w:tcPr>
                    <w:tcW w:w="525" w:type="pct"/>
                    <w:hideMark/>
                  </w:tcPr>
                  <w:p w14:paraId="3445D250" w14:textId="77777777" w:rsidR="00D80FBE" w:rsidRDefault="00D80FBE">
                    <w:pPr>
                      <w:pStyle w:val="Bibliography"/>
                      <w:rPr>
                        <w:noProof/>
                      </w:rPr>
                    </w:pPr>
                    <w:r>
                      <w:rPr>
                        <w:noProof/>
                      </w:rPr>
                      <w:t xml:space="preserve">[25] </w:t>
                    </w:r>
                  </w:p>
                </w:tc>
                <w:tc>
                  <w:tcPr>
                    <w:tcW w:w="4425" w:type="pct"/>
                    <w:hideMark/>
                  </w:tcPr>
                  <w:p w14:paraId="75A22518" w14:textId="77777777" w:rsidR="00D80FBE" w:rsidRDefault="00D80FBE">
                    <w:pPr>
                      <w:pStyle w:val="Bibliography"/>
                      <w:rPr>
                        <w:noProof/>
                      </w:rPr>
                    </w:pPr>
                    <w:r>
                      <w:rPr>
                        <w:noProof/>
                      </w:rPr>
                      <w:t>B. Y. G. C. C. Z. K. H. a. J. Xiaoxiao Ma, “A Toolkit for Usability Testing of Mobile,” Massachusetts.</w:t>
                    </w:r>
                  </w:p>
                </w:tc>
              </w:tr>
              <w:tr w:rsidR="00D80FBE" w14:paraId="6D0A0CBB" w14:textId="77777777" w:rsidTr="003D796C">
                <w:trPr>
                  <w:divId w:val="496464907"/>
                  <w:tblCellSpacing w:w="15" w:type="dxa"/>
                </w:trPr>
                <w:tc>
                  <w:tcPr>
                    <w:tcW w:w="525" w:type="pct"/>
                    <w:hideMark/>
                  </w:tcPr>
                  <w:p w14:paraId="132B1746" w14:textId="77777777" w:rsidR="00D80FBE" w:rsidRDefault="00D80FBE">
                    <w:pPr>
                      <w:pStyle w:val="Bibliography"/>
                      <w:rPr>
                        <w:noProof/>
                      </w:rPr>
                    </w:pPr>
                    <w:r>
                      <w:rPr>
                        <w:noProof/>
                      </w:rPr>
                      <w:t xml:space="preserve">[26] </w:t>
                    </w:r>
                  </w:p>
                </w:tc>
                <w:tc>
                  <w:tcPr>
                    <w:tcW w:w="4425" w:type="pct"/>
                    <w:hideMark/>
                  </w:tcPr>
                  <w:p w14:paraId="7728A335" w14:textId="77777777" w:rsidR="00D80FBE" w:rsidRDefault="00D80FBE">
                    <w:pPr>
                      <w:pStyle w:val="Bibliography"/>
                      <w:rPr>
                        <w:noProof/>
                      </w:rPr>
                    </w:pPr>
                    <w:r>
                      <w:rPr>
                        <w:noProof/>
                      </w:rPr>
                      <w:t>Krone, “Manual Testing vs. Test Automation. Pros and Cons – quick overview,” [Online]. Available: https://kroneit.com/manual-testing-vs-test-automation-pros-and-cons-quick-overview/. [Accessed 3 December 2020].</w:t>
                    </w:r>
                  </w:p>
                </w:tc>
              </w:tr>
              <w:tr w:rsidR="00D80FBE" w14:paraId="6567CC9F" w14:textId="77777777" w:rsidTr="003D796C">
                <w:trPr>
                  <w:divId w:val="496464907"/>
                  <w:tblCellSpacing w:w="15" w:type="dxa"/>
                </w:trPr>
                <w:tc>
                  <w:tcPr>
                    <w:tcW w:w="525" w:type="pct"/>
                    <w:hideMark/>
                  </w:tcPr>
                  <w:p w14:paraId="3597521A" w14:textId="77777777" w:rsidR="00D80FBE" w:rsidRDefault="00D80FBE">
                    <w:pPr>
                      <w:pStyle w:val="Bibliography"/>
                      <w:rPr>
                        <w:noProof/>
                      </w:rPr>
                    </w:pPr>
                    <w:r>
                      <w:rPr>
                        <w:noProof/>
                      </w:rPr>
                      <w:t xml:space="preserve">[27] </w:t>
                    </w:r>
                  </w:p>
                </w:tc>
                <w:tc>
                  <w:tcPr>
                    <w:tcW w:w="4425" w:type="pct"/>
                    <w:hideMark/>
                  </w:tcPr>
                  <w:p w14:paraId="09358624" w14:textId="77777777" w:rsidR="00D80FBE" w:rsidRDefault="00D80FBE">
                    <w:pPr>
                      <w:pStyle w:val="Bibliography"/>
                      <w:rPr>
                        <w:noProof/>
                      </w:rPr>
                    </w:pPr>
                    <w:r>
                      <w:rPr>
                        <w:noProof/>
                      </w:rPr>
                      <w:t>M. A. H. Melody Y. Ivory, “The state of the art in automated usability evalutaion of user interfaces,” Califonia, 2000.</w:t>
                    </w:r>
                  </w:p>
                </w:tc>
              </w:tr>
              <w:tr w:rsidR="00D80FBE" w14:paraId="3E826CCC" w14:textId="77777777" w:rsidTr="003D796C">
                <w:trPr>
                  <w:divId w:val="496464907"/>
                  <w:tblCellSpacing w:w="15" w:type="dxa"/>
                </w:trPr>
                <w:tc>
                  <w:tcPr>
                    <w:tcW w:w="525" w:type="pct"/>
                    <w:hideMark/>
                  </w:tcPr>
                  <w:p w14:paraId="5A21DCC8" w14:textId="77777777" w:rsidR="00D80FBE" w:rsidRDefault="00D80FBE">
                    <w:pPr>
                      <w:pStyle w:val="Bibliography"/>
                      <w:rPr>
                        <w:noProof/>
                      </w:rPr>
                    </w:pPr>
                    <w:r>
                      <w:rPr>
                        <w:noProof/>
                      </w:rPr>
                      <w:t xml:space="preserve">[28] </w:t>
                    </w:r>
                  </w:p>
                </w:tc>
                <w:tc>
                  <w:tcPr>
                    <w:tcW w:w="4425" w:type="pct"/>
                    <w:hideMark/>
                  </w:tcPr>
                  <w:p w14:paraId="601FC982" w14:textId="77777777" w:rsidR="00D80FBE" w:rsidRDefault="00D80FBE">
                    <w:pPr>
                      <w:pStyle w:val="Bibliography"/>
                      <w:rPr>
                        <w:noProof/>
                      </w:rPr>
                    </w:pPr>
                    <w:r>
                      <w:rPr>
                        <w:noProof/>
                      </w:rPr>
                      <w:t>Britannica, “Phenomenology,” [Online]. Available: https://www.britannica.com/topic/phenomenology. [Accessed March 2021].</w:t>
                    </w:r>
                  </w:p>
                </w:tc>
              </w:tr>
              <w:tr w:rsidR="00D80FBE" w14:paraId="259F98A0" w14:textId="77777777" w:rsidTr="003D796C">
                <w:trPr>
                  <w:divId w:val="496464907"/>
                  <w:tblCellSpacing w:w="15" w:type="dxa"/>
                </w:trPr>
                <w:tc>
                  <w:tcPr>
                    <w:tcW w:w="525" w:type="pct"/>
                    <w:hideMark/>
                  </w:tcPr>
                  <w:p w14:paraId="2C94AF85" w14:textId="77777777" w:rsidR="00D80FBE" w:rsidRDefault="00D80FBE">
                    <w:pPr>
                      <w:pStyle w:val="Bibliography"/>
                      <w:rPr>
                        <w:noProof/>
                      </w:rPr>
                    </w:pPr>
                    <w:r>
                      <w:rPr>
                        <w:noProof/>
                      </w:rPr>
                      <w:t xml:space="preserve">[29] </w:t>
                    </w:r>
                  </w:p>
                </w:tc>
                <w:tc>
                  <w:tcPr>
                    <w:tcW w:w="4425" w:type="pct"/>
                    <w:hideMark/>
                  </w:tcPr>
                  <w:p w14:paraId="5F1E39E3" w14:textId="77777777" w:rsidR="00D80FBE" w:rsidRDefault="00D80FBE">
                    <w:pPr>
                      <w:pStyle w:val="Bibliography"/>
                      <w:rPr>
                        <w:noProof/>
                      </w:rPr>
                    </w:pPr>
                    <w:r>
                      <w:rPr>
                        <w:noProof/>
                      </w:rPr>
                      <w:t>S. B. Qutoshi, “Phenomenology: A Philosophy and Method of Inquiry,” Pakistan.</w:t>
                    </w:r>
                  </w:p>
                </w:tc>
              </w:tr>
              <w:tr w:rsidR="00D80FBE" w14:paraId="38D44A85" w14:textId="77777777" w:rsidTr="003D796C">
                <w:trPr>
                  <w:divId w:val="496464907"/>
                  <w:tblCellSpacing w:w="15" w:type="dxa"/>
                </w:trPr>
                <w:tc>
                  <w:tcPr>
                    <w:tcW w:w="525" w:type="pct"/>
                    <w:hideMark/>
                  </w:tcPr>
                  <w:p w14:paraId="76AEFFD3" w14:textId="77777777" w:rsidR="00D80FBE" w:rsidRDefault="00D80FBE">
                    <w:pPr>
                      <w:pStyle w:val="Bibliography"/>
                      <w:rPr>
                        <w:noProof/>
                      </w:rPr>
                    </w:pPr>
                    <w:r>
                      <w:rPr>
                        <w:noProof/>
                      </w:rPr>
                      <w:t xml:space="preserve">[30] </w:t>
                    </w:r>
                  </w:p>
                </w:tc>
                <w:tc>
                  <w:tcPr>
                    <w:tcW w:w="4425" w:type="pct"/>
                    <w:hideMark/>
                  </w:tcPr>
                  <w:p w14:paraId="3299295B" w14:textId="77777777" w:rsidR="00D80FBE" w:rsidRDefault="00D80FBE">
                    <w:pPr>
                      <w:pStyle w:val="Bibliography"/>
                      <w:rPr>
                        <w:noProof/>
                      </w:rPr>
                    </w:pPr>
                    <w:r>
                      <w:rPr>
                        <w:noProof/>
                      </w:rPr>
                      <w:t>B. R. Methodology, “Positivism Research Philosophy,” [Online]. Available: https://research-methodology.net/research-philosophy/positivism/. [Accessed March 2021].</w:t>
                    </w:r>
                  </w:p>
                </w:tc>
              </w:tr>
              <w:tr w:rsidR="00D80FBE" w14:paraId="525F15D4" w14:textId="77777777" w:rsidTr="003D796C">
                <w:trPr>
                  <w:divId w:val="496464907"/>
                  <w:tblCellSpacing w:w="15" w:type="dxa"/>
                </w:trPr>
                <w:tc>
                  <w:tcPr>
                    <w:tcW w:w="525" w:type="pct"/>
                    <w:hideMark/>
                  </w:tcPr>
                  <w:p w14:paraId="433BAE94" w14:textId="77777777" w:rsidR="00D80FBE" w:rsidRDefault="00D80FBE">
                    <w:pPr>
                      <w:pStyle w:val="Bibliography"/>
                      <w:rPr>
                        <w:noProof/>
                      </w:rPr>
                    </w:pPr>
                    <w:r>
                      <w:rPr>
                        <w:noProof/>
                      </w:rPr>
                      <w:t xml:space="preserve">[31] </w:t>
                    </w:r>
                  </w:p>
                </w:tc>
                <w:tc>
                  <w:tcPr>
                    <w:tcW w:w="4425" w:type="pct"/>
                    <w:hideMark/>
                  </w:tcPr>
                  <w:p w14:paraId="63A52A92" w14:textId="77777777" w:rsidR="00D80FBE" w:rsidRDefault="00D80FBE">
                    <w:pPr>
                      <w:pStyle w:val="Bibliography"/>
                      <w:rPr>
                        <w:noProof/>
                      </w:rPr>
                    </w:pPr>
                    <w:r>
                      <w:rPr>
                        <w:noProof/>
                      </w:rPr>
                      <w:t>Scribbr, “Inductive vs. deductive reasoning,” [Online]. Available: https://www.scribbr.com/methodology/inductive-deductive-reasoning/#:~:text=The%20main%20difference%20between%20inductive,reasoning%20the%20other%20way%20around.. [Accessed March 2021].</w:t>
                    </w:r>
                  </w:p>
                </w:tc>
              </w:tr>
              <w:tr w:rsidR="00D80FBE" w14:paraId="6B4F4783" w14:textId="77777777" w:rsidTr="003D796C">
                <w:trPr>
                  <w:divId w:val="496464907"/>
                  <w:tblCellSpacing w:w="15" w:type="dxa"/>
                </w:trPr>
                <w:tc>
                  <w:tcPr>
                    <w:tcW w:w="525" w:type="pct"/>
                    <w:hideMark/>
                  </w:tcPr>
                  <w:p w14:paraId="24D54A59" w14:textId="77777777" w:rsidR="00D80FBE" w:rsidRDefault="00D80FBE">
                    <w:pPr>
                      <w:pStyle w:val="Bibliography"/>
                      <w:rPr>
                        <w:noProof/>
                      </w:rPr>
                    </w:pPr>
                    <w:r>
                      <w:rPr>
                        <w:noProof/>
                      </w:rPr>
                      <w:t xml:space="preserve">[32] </w:t>
                    </w:r>
                  </w:p>
                </w:tc>
                <w:tc>
                  <w:tcPr>
                    <w:tcW w:w="4425" w:type="pct"/>
                    <w:hideMark/>
                  </w:tcPr>
                  <w:p w14:paraId="2591F420" w14:textId="77777777" w:rsidR="00D80FBE" w:rsidRDefault="00D80FBE">
                    <w:pPr>
                      <w:pStyle w:val="Bibliography"/>
                      <w:rPr>
                        <w:noProof/>
                      </w:rPr>
                    </w:pPr>
                    <w:r>
                      <w:rPr>
                        <w:noProof/>
                      </w:rPr>
                      <w:t>L. K. Soiferman, “Compare and Contrast Inductive and Deductive,” April 2020. [Online]. Available: https://files.eric.ed.gov/fulltext/ED542066.pdf. [Accessed March 2021].</w:t>
                    </w:r>
                  </w:p>
                </w:tc>
              </w:tr>
              <w:tr w:rsidR="00D80FBE" w14:paraId="2B737DA7" w14:textId="77777777" w:rsidTr="003D796C">
                <w:trPr>
                  <w:divId w:val="496464907"/>
                  <w:tblCellSpacing w:w="15" w:type="dxa"/>
                </w:trPr>
                <w:tc>
                  <w:tcPr>
                    <w:tcW w:w="525" w:type="pct"/>
                    <w:hideMark/>
                  </w:tcPr>
                  <w:p w14:paraId="5B776F43" w14:textId="77777777" w:rsidR="00D80FBE" w:rsidRDefault="00D80FBE">
                    <w:pPr>
                      <w:pStyle w:val="Bibliography"/>
                      <w:rPr>
                        <w:noProof/>
                      </w:rPr>
                    </w:pPr>
                    <w:r>
                      <w:rPr>
                        <w:noProof/>
                      </w:rPr>
                      <w:lastRenderedPageBreak/>
                      <w:t xml:space="preserve">[33] </w:t>
                    </w:r>
                  </w:p>
                </w:tc>
                <w:tc>
                  <w:tcPr>
                    <w:tcW w:w="4425" w:type="pct"/>
                    <w:hideMark/>
                  </w:tcPr>
                  <w:p w14:paraId="0FF45527" w14:textId="77777777" w:rsidR="00D80FBE" w:rsidRDefault="00D80FBE">
                    <w:pPr>
                      <w:pStyle w:val="Bibliography"/>
                      <w:rPr>
                        <w:noProof/>
                      </w:rPr>
                    </w:pPr>
                    <w:r>
                      <w:rPr>
                        <w:noProof/>
                      </w:rPr>
                      <w:t>B. R. Methodology, “Research Limitations,” [Online]. Available: https://research-methodology.net/research-methods/research-limitations/. [Accessed March 2021].</w:t>
                    </w:r>
                  </w:p>
                </w:tc>
              </w:tr>
              <w:tr w:rsidR="00D80FBE" w14:paraId="10F960DB" w14:textId="77777777" w:rsidTr="003D796C">
                <w:trPr>
                  <w:divId w:val="496464907"/>
                  <w:tblCellSpacing w:w="15" w:type="dxa"/>
                </w:trPr>
                <w:tc>
                  <w:tcPr>
                    <w:tcW w:w="525" w:type="pct"/>
                    <w:hideMark/>
                  </w:tcPr>
                  <w:p w14:paraId="08A84A43" w14:textId="77777777" w:rsidR="00D80FBE" w:rsidRDefault="00D80FBE">
                    <w:pPr>
                      <w:pStyle w:val="Bibliography"/>
                      <w:rPr>
                        <w:noProof/>
                      </w:rPr>
                    </w:pPr>
                    <w:r>
                      <w:rPr>
                        <w:noProof/>
                      </w:rPr>
                      <w:t xml:space="preserve">[34] </w:t>
                    </w:r>
                  </w:p>
                </w:tc>
                <w:tc>
                  <w:tcPr>
                    <w:tcW w:w="4425" w:type="pct"/>
                    <w:hideMark/>
                  </w:tcPr>
                  <w:p w14:paraId="3B35909B" w14:textId="77777777" w:rsidR="00D80FBE" w:rsidRDefault="00D80FBE">
                    <w:pPr>
                      <w:pStyle w:val="Bibliography"/>
                      <w:rPr>
                        <w:noProof/>
                      </w:rPr>
                    </w:pPr>
                    <w:r>
                      <w:rPr>
                        <w:noProof/>
                      </w:rPr>
                      <w:t>People UMass, “How to Present,” [Online]. Available: http://people.umass.edu/lisact/textbook/Chapter13.pdf. [Accessed March 2021].</w:t>
                    </w:r>
                  </w:p>
                </w:tc>
              </w:tr>
              <w:tr w:rsidR="00D80FBE" w14:paraId="437E176C" w14:textId="77777777" w:rsidTr="003D796C">
                <w:trPr>
                  <w:divId w:val="496464907"/>
                  <w:tblCellSpacing w:w="15" w:type="dxa"/>
                </w:trPr>
                <w:tc>
                  <w:tcPr>
                    <w:tcW w:w="525" w:type="pct"/>
                    <w:hideMark/>
                  </w:tcPr>
                  <w:p w14:paraId="4A055D2B" w14:textId="77777777" w:rsidR="00D80FBE" w:rsidRDefault="00D80FBE">
                    <w:pPr>
                      <w:pStyle w:val="Bibliography"/>
                      <w:rPr>
                        <w:noProof/>
                      </w:rPr>
                    </w:pPr>
                    <w:r>
                      <w:rPr>
                        <w:noProof/>
                      </w:rPr>
                      <w:t xml:space="preserve">[35] </w:t>
                    </w:r>
                  </w:p>
                </w:tc>
                <w:tc>
                  <w:tcPr>
                    <w:tcW w:w="4425" w:type="pct"/>
                    <w:hideMark/>
                  </w:tcPr>
                  <w:p w14:paraId="4AD40985" w14:textId="77777777" w:rsidR="00D80FBE" w:rsidRDefault="00D80FBE">
                    <w:pPr>
                      <w:pStyle w:val="Bibliography"/>
                      <w:rPr>
                        <w:noProof/>
                      </w:rPr>
                    </w:pPr>
                    <w:r>
                      <w:rPr>
                        <w:noProof/>
                      </w:rPr>
                      <w:t>Raspberry Pi, “Rasberry Pi 4,” Raspberry Pi, [Online]. Available: https://www.raspberrypi.org/products/raspberry-pi-4-model-b/. [Accessed 16 Febuary 2021].</w:t>
                    </w:r>
                  </w:p>
                </w:tc>
              </w:tr>
              <w:tr w:rsidR="00D80FBE" w14:paraId="1DB9A92A" w14:textId="77777777" w:rsidTr="003D796C">
                <w:trPr>
                  <w:divId w:val="496464907"/>
                  <w:tblCellSpacing w:w="15" w:type="dxa"/>
                </w:trPr>
                <w:tc>
                  <w:tcPr>
                    <w:tcW w:w="525" w:type="pct"/>
                    <w:hideMark/>
                  </w:tcPr>
                  <w:p w14:paraId="5755577C" w14:textId="77777777" w:rsidR="00D80FBE" w:rsidRDefault="00D80FBE">
                    <w:pPr>
                      <w:pStyle w:val="Bibliography"/>
                      <w:rPr>
                        <w:noProof/>
                      </w:rPr>
                    </w:pPr>
                    <w:r>
                      <w:rPr>
                        <w:noProof/>
                      </w:rPr>
                      <w:t xml:space="preserve">[36] </w:t>
                    </w:r>
                  </w:p>
                </w:tc>
                <w:tc>
                  <w:tcPr>
                    <w:tcW w:w="4425" w:type="pct"/>
                    <w:hideMark/>
                  </w:tcPr>
                  <w:p w14:paraId="000A144E" w14:textId="77777777" w:rsidR="00D80FBE" w:rsidRDefault="00D80FBE">
                    <w:pPr>
                      <w:pStyle w:val="Bibliography"/>
                      <w:rPr>
                        <w:noProof/>
                      </w:rPr>
                    </w:pPr>
                    <w:r>
                      <w:rPr>
                        <w:noProof/>
                      </w:rPr>
                      <w:t>N. N. Didar Zowghi, “A Study of the Impact of Requirements Volatility on Software,” [Online]. Available: https://opus.lib.uts.edu.au/bitstream/10453/2350/3/2004003534.pdf. [Accessed March 2021].</w:t>
                    </w:r>
                  </w:p>
                </w:tc>
              </w:tr>
              <w:tr w:rsidR="00D80FBE" w14:paraId="43C0CEDA" w14:textId="77777777" w:rsidTr="003D796C">
                <w:trPr>
                  <w:divId w:val="496464907"/>
                  <w:tblCellSpacing w:w="15" w:type="dxa"/>
                </w:trPr>
                <w:tc>
                  <w:tcPr>
                    <w:tcW w:w="525" w:type="pct"/>
                    <w:hideMark/>
                  </w:tcPr>
                  <w:p w14:paraId="769B65E8" w14:textId="77777777" w:rsidR="00D80FBE" w:rsidRDefault="00D80FBE">
                    <w:pPr>
                      <w:pStyle w:val="Bibliography"/>
                      <w:rPr>
                        <w:noProof/>
                      </w:rPr>
                    </w:pPr>
                    <w:r>
                      <w:rPr>
                        <w:noProof/>
                      </w:rPr>
                      <w:t xml:space="preserve">[37] </w:t>
                    </w:r>
                  </w:p>
                </w:tc>
                <w:tc>
                  <w:tcPr>
                    <w:tcW w:w="4425" w:type="pct"/>
                    <w:hideMark/>
                  </w:tcPr>
                  <w:p w14:paraId="42A15EDB" w14:textId="77777777" w:rsidR="00D80FBE" w:rsidRDefault="00D80FBE">
                    <w:pPr>
                      <w:pStyle w:val="Bibliography"/>
                      <w:rPr>
                        <w:noProof/>
                      </w:rPr>
                    </w:pPr>
                    <w:r>
                      <w:rPr>
                        <w:noProof/>
                      </w:rPr>
                      <w:t>ATLASSIAN Agile Coach, “User Stories with Examples and Template,” [Online]. Available: https://www.atlassian.com/agile/project-management/user-stories. [Accessed March 2021].</w:t>
                    </w:r>
                  </w:p>
                </w:tc>
              </w:tr>
              <w:tr w:rsidR="00D80FBE" w14:paraId="3B785BB3" w14:textId="77777777" w:rsidTr="003D796C">
                <w:trPr>
                  <w:divId w:val="496464907"/>
                  <w:tblCellSpacing w:w="15" w:type="dxa"/>
                </w:trPr>
                <w:tc>
                  <w:tcPr>
                    <w:tcW w:w="525" w:type="pct"/>
                    <w:hideMark/>
                  </w:tcPr>
                  <w:p w14:paraId="56CC4C1F" w14:textId="77777777" w:rsidR="00D80FBE" w:rsidRDefault="00D80FBE">
                    <w:pPr>
                      <w:pStyle w:val="Bibliography"/>
                      <w:rPr>
                        <w:noProof/>
                      </w:rPr>
                    </w:pPr>
                    <w:r>
                      <w:rPr>
                        <w:noProof/>
                      </w:rPr>
                      <w:t xml:space="preserve">[38] </w:t>
                    </w:r>
                  </w:p>
                </w:tc>
                <w:tc>
                  <w:tcPr>
                    <w:tcW w:w="4425" w:type="pct"/>
                    <w:hideMark/>
                  </w:tcPr>
                  <w:p w14:paraId="769133AD" w14:textId="77777777" w:rsidR="00D80FBE" w:rsidRDefault="00D80FBE">
                    <w:pPr>
                      <w:pStyle w:val="Bibliography"/>
                      <w:rPr>
                        <w:noProof/>
                      </w:rPr>
                    </w:pPr>
                    <w:r>
                      <w:rPr>
                        <w:noProof/>
                      </w:rPr>
                      <w:t>J. Patton. [Online]. Available: https://www.agileleanhouse.com/lib/lib/People/JeffPatton/Patton%20Building%20Better%20Products%20Using.pdf. [Accessed March 2021].</w:t>
                    </w:r>
                  </w:p>
                </w:tc>
              </w:tr>
              <w:tr w:rsidR="00D80FBE" w14:paraId="0993A9BD" w14:textId="77777777" w:rsidTr="003D796C">
                <w:trPr>
                  <w:divId w:val="496464907"/>
                  <w:tblCellSpacing w:w="15" w:type="dxa"/>
                </w:trPr>
                <w:tc>
                  <w:tcPr>
                    <w:tcW w:w="525" w:type="pct"/>
                    <w:hideMark/>
                  </w:tcPr>
                  <w:p w14:paraId="1362B294" w14:textId="77777777" w:rsidR="00D80FBE" w:rsidRDefault="00D80FBE">
                    <w:pPr>
                      <w:pStyle w:val="Bibliography"/>
                      <w:rPr>
                        <w:noProof/>
                      </w:rPr>
                    </w:pPr>
                    <w:r>
                      <w:rPr>
                        <w:noProof/>
                      </w:rPr>
                      <w:t xml:space="preserve">[39] </w:t>
                    </w:r>
                  </w:p>
                </w:tc>
                <w:tc>
                  <w:tcPr>
                    <w:tcW w:w="4425" w:type="pct"/>
                    <w:hideMark/>
                  </w:tcPr>
                  <w:p w14:paraId="4C69955B" w14:textId="77777777" w:rsidR="00D80FBE" w:rsidRDefault="00D80FBE">
                    <w:pPr>
                      <w:pStyle w:val="Bibliography"/>
                      <w:rPr>
                        <w:noProof/>
                      </w:rPr>
                    </w:pPr>
                    <w:r>
                      <w:rPr>
                        <w:noProof/>
                      </w:rPr>
                      <w:t>A. B. L. N. Alexander Maedche, “Software for People,” [Online]. Available: http://www.etonline-digitallibrary.com/bitstream/123456789/445/1/213.pdf#page=154. [Accessed March 2021].</w:t>
                    </w:r>
                  </w:p>
                </w:tc>
              </w:tr>
              <w:tr w:rsidR="00D80FBE" w14:paraId="4F168121" w14:textId="77777777" w:rsidTr="003D796C">
                <w:trPr>
                  <w:divId w:val="496464907"/>
                  <w:tblCellSpacing w:w="15" w:type="dxa"/>
                </w:trPr>
                <w:tc>
                  <w:tcPr>
                    <w:tcW w:w="525" w:type="pct"/>
                    <w:hideMark/>
                  </w:tcPr>
                  <w:p w14:paraId="00E37DCC" w14:textId="77777777" w:rsidR="00D80FBE" w:rsidRDefault="00D80FBE">
                    <w:pPr>
                      <w:pStyle w:val="Bibliography"/>
                      <w:rPr>
                        <w:noProof/>
                      </w:rPr>
                    </w:pPr>
                    <w:r>
                      <w:rPr>
                        <w:noProof/>
                      </w:rPr>
                      <w:t xml:space="preserve">[40] </w:t>
                    </w:r>
                  </w:p>
                </w:tc>
                <w:tc>
                  <w:tcPr>
                    <w:tcW w:w="4425" w:type="pct"/>
                    <w:hideMark/>
                  </w:tcPr>
                  <w:p w14:paraId="325DAF30" w14:textId="77777777" w:rsidR="00D80FBE" w:rsidRDefault="00D80FBE">
                    <w:pPr>
                      <w:pStyle w:val="Bibliography"/>
                      <w:rPr>
                        <w:noProof/>
                      </w:rPr>
                    </w:pPr>
                    <w:r>
                      <w:rPr>
                        <w:noProof/>
                      </w:rPr>
                      <w:t>Google Developers, “Lighthouse,” [Online]. Available: https://developers.google.com/web/tools/lighthouse. [Accessed March 2021].</w:t>
                    </w:r>
                  </w:p>
                </w:tc>
              </w:tr>
              <w:tr w:rsidR="00D80FBE" w14:paraId="720EDA43" w14:textId="77777777" w:rsidTr="003D796C">
                <w:trPr>
                  <w:divId w:val="496464907"/>
                  <w:tblCellSpacing w:w="15" w:type="dxa"/>
                </w:trPr>
                <w:tc>
                  <w:tcPr>
                    <w:tcW w:w="525" w:type="pct"/>
                    <w:hideMark/>
                  </w:tcPr>
                  <w:p w14:paraId="2D64B947" w14:textId="77777777" w:rsidR="00D80FBE" w:rsidRDefault="00D80FBE">
                    <w:pPr>
                      <w:pStyle w:val="Bibliography"/>
                      <w:rPr>
                        <w:noProof/>
                      </w:rPr>
                    </w:pPr>
                    <w:r>
                      <w:rPr>
                        <w:noProof/>
                      </w:rPr>
                      <w:t xml:space="preserve">[41] </w:t>
                    </w:r>
                  </w:p>
                </w:tc>
                <w:tc>
                  <w:tcPr>
                    <w:tcW w:w="4425" w:type="pct"/>
                    <w:hideMark/>
                  </w:tcPr>
                  <w:p w14:paraId="0C249257" w14:textId="77777777" w:rsidR="00D80FBE" w:rsidRDefault="00D80FBE">
                    <w:pPr>
                      <w:pStyle w:val="Bibliography"/>
                      <w:rPr>
                        <w:noProof/>
                      </w:rPr>
                    </w:pPr>
                    <w:r>
                      <w:rPr>
                        <w:noProof/>
                      </w:rPr>
                      <w:t>Wave, “WAVE Web Accessibility Evaluation Tool,” [Online]. Available: https://wave.webaim.org/. [Accessed March 2021].</w:t>
                    </w:r>
                  </w:p>
                </w:tc>
              </w:tr>
              <w:tr w:rsidR="00D80FBE" w14:paraId="7AA47AA8" w14:textId="77777777" w:rsidTr="003D796C">
                <w:trPr>
                  <w:divId w:val="496464907"/>
                  <w:tblCellSpacing w:w="15" w:type="dxa"/>
                </w:trPr>
                <w:tc>
                  <w:tcPr>
                    <w:tcW w:w="525" w:type="pct"/>
                    <w:hideMark/>
                  </w:tcPr>
                  <w:p w14:paraId="3ED82132" w14:textId="77777777" w:rsidR="00D80FBE" w:rsidRDefault="00D80FBE">
                    <w:pPr>
                      <w:pStyle w:val="Bibliography"/>
                      <w:rPr>
                        <w:noProof/>
                      </w:rPr>
                    </w:pPr>
                    <w:r>
                      <w:rPr>
                        <w:noProof/>
                      </w:rPr>
                      <w:t xml:space="preserve">[42] </w:t>
                    </w:r>
                  </w:p>
                </w:tc>
                <w:tc>
                  <w:tcPr>
                    <w:tcW w:w="4425" w:type="pct"/>
                    <w:hideMark/>
                  </w:tcPr>
                  <w:p w14:paraId="047E4187" w14:textId="77777777" w:rsidR="00D80FBE" w:rsidRDefault="00D80FBE">
                    <w:pPr>
                      <w:pStyle w:val="Bibliography"/>
                      <w:rPr>
                        <w:noProof/>
                      </w:rPr>
                    </w:pPr>
                    <w:r>
                      <w:rPr>
                        <w:noProof/>
                      </w:rPr>
                      <w:t>Web Accessibility, “Access Assistant,” [Online]. Available: https://chrome.google.com/webstore/detail/access-assistant/ojiighldhdmahfdnhfdebnpmlbiemdfm. [Accessed March 2021].</w:t>
                    </w:r>
                  </w:p>
                </w:tc>
              </w:tr>
              <w:tr w:rsidR="00D80FBE" w14:paraId="1CF33F73" w14:textId="77777777" w:rsidTr="003D796C">
                <w:trPr>
                  <w:divId w:val="496464907"/>
                  <w:tblCellSpacing w:w="15" w:type="dxa"/>
                </w:trPr>
                <w:tc>
                  <w:tcPr>
                    <w:tcW w:w="525" w:type="pct"/>
                    <w:hideMark/>
                  </w:tcPr>
                  <w:p w14:paraId="13027C17" w14:textId="77777777" w:rsidR="00D80FBE" w:rsidRDefault="00D80FBE">
                    <w:pPr>
                      <w:pStyle w:val="Bibliography"/>
                      <w:rPr>
                        <w:noProof/>
                      </w:rPr>
                    </w:pPr>
                    <w:r>
                      <w:rPr>
                        <w:noProof/>
                      </w:rPr>
                      <w:t xml:space="preserve">[43] </w:t>
                    </w:r>
                  </w:p>
                </w:tc>
                <w:tc>
                  <w:tcPr>
                    <w:tcW w:w="4425" w:type="pct"/>
                    <w:hideMark/>
                  </w:tcPr>
                  <w:p w14:paraId="615F37F9" w14:textId="77777777" w:rsidR="00D80FBE" w:rsidRDefault="00D80FBE">
                    <w:pPr>
                      <w:pStyle w:val="Bibliography"/>
                      <w:rPr>
                        <w:noProof/>
                      </w:rPr>
                    </w:pPr>
                    <w:r>
                      <w:rPr>
                        <w:noProof/>
                      </w:rPr>
                      <w:t>WebAim, “WebAim Contrast Checker,” [Online]. Available: https://webaim.org/resources/contrastchecker/. [Accessed March 2021].</w:t>
                    </w:r>
                  </w:p>
                </w:tc>
              </w:tr>
              <w:tr w:rsidR="00D80FBE" w14:paraId="28BDACDA" w14:textId="77777777" w:rsidTr="003D796C">
                <w:trPr>
                  <w:divId w:val="496464907"/>
                  <w:tblCellSpacing w:w="15" w:type="dxa"/>
                </w:trPr>
                <w:tc>
                  <w:tcPr>
                    <w:tcW w:w="525" w:type="pct"/>
                    <w:hideMark/>
                  </w:tcPr>
                  <w:p w14:paraId="3AD5D926" w14:textId="77777777" w:rsidR="00D80FBE" w:rsidRDefault="00D80FBE">
                    <w:pPr>
                      <w:pStyle w:val="Bibliography"/>
                      <w:rPr>
                        <w:noProof/>
                      </w:rPr>
                    </w:pPr>
                    <w:r>
                      <w:rPr>
                        <w:noProof/>
                      </w:rPr>
                      <w:t xml:space="preserve">[44] </w:t>
                    </w:r>
                  </w:p>
                </w:tc>
                <w:tc>
                  <w:tcPr>
                    <w:tcW w:w="4425" w:type="pct"/>
                    <w:hideMark/>
                  </w:tcPr>
                  <w:p w14:paraId="38F84D63" w14:textId="77777777" w:rsidR="00D80FBE" w:rsidRDefault="00D80FBE">
                    <w:pPr>
                      <w:pStyle w:val="Bibliography"/>
                      <w:rPr>
                        <w:noProof/>
                      </w:rPr>
                    </w:pPr>
                    <w:r>
                      <w:rPr>
                        <w:noProof/>
                      </w:rPr>
                      <w:t>WAC, “Generalizability and Transferability,” [Online]. Available: https://wac.colostate.edu/resources/writing/guides/gentrans/#:~:text=Generalizability%20Overview,to%20the%20population%20at%20large.&amp;text=The%20larger%20the%20sample%20population,one%20can%20generalize%20the%20results.. [Accessed March 2021].</w:t>
                    </w:r>
                  </w:p>
                </w:tc>
              </w:tr>
              <w:tr w:rsidR="00D80FBE" w14:paraId="49A56293" w14:textId="77777777" w:rsidTr="003D796C">
                <w:trPr>
                  <w:divId w:val="496464907"/>
                  <w:tblCellSpacing w:w="15" w:type="dxa"/>
                </w:trPr>
                <w:tc>
                  <w:tcPr>
                    <w:tcW w:w="525" w:type="pct"/>
                    <w:hideMark/>
                  </w:tcPr>
                  <w:p w14:paraId="0F9CF187" w14:textId="77777777" w:rsidR="00D80FBE" w:rsidRDefault="00D80FBE">
                    <w:pPr>
                      <w:pStyle w:val="Bibliography"/>
                      <w:rPr>
                        <w:noProof/>
                      </w:rPr>
                    </w:pPr>
                    <w:r>
                      <w:rPr>
                        <w:noProof/>
                      </w:rPr>
                      <w:t xml:space="preserve">[45] </w:t>
                    </w:r>
                  </w:p>
                </w:tc>
                <w:tc>
                  <w:tcPr>
                    <w:tcW w:w="4425" w:type="pct"/>
                    <w:hideMark/>
                  </w:tcPr>
                  <w:p w14:paraId="12EA82B7" w14:textId="77777777" w:rsidR="00D80FBE" w:rsidRDefault="00D80FBE">
                    <w:pPr>
                      <w:pStyle w:val="Bibliography"/>
                      <w:rPr>
                        <w:noProof/>
                      </w:rPr>
                    </w:pPr>
                    <w:r>
                      <w:rPr>
                        <w:noProof/>
                      </w:rPr>
                      <w:t>Adobe, “Adobe Photoshop,” Adobe, [Online]. Available: https://www.adobe.com/uk/products/photoshop.html. [Accessed 16 Febuary 2021].</w:t>
                    </w:r>
                  </w:p>
                </w:tc>
              </w:tr>
              <w:tr w:rsidR="00D80FBE" w14:paraId="10E66CB5" w14:textId="77777777" w:rsidTr="003D796C">
                <w:trPr>
                  <w:divId w:val="496464907"/>
                  <w:tblCellSpacing w:w="15" w:type="dxa"/>
                </w:trPr>
                <w:tc>
                  <w:tcPr>
                    <w:tcW w:w="525" w:type="pct"/>
                    <w:hideMark/>
                  </w:tcPr>
                  <w:p w14:paraId="68C36ECD" w14:textId="77777777" w:rsidR="00D80FBE" w:rsidRDefault="00D80FBE">
                    <w:pPr>
                      <w:pStyle w:val="Bibliography"/>
                      <w:rPr>
                        <w:noProof/>
                      </w:rPr>
                    </w:pPr>
                    <w:r>
                      <w:rPr>
                        <w:noProof/>
                      </w:rPr>
                      <w:lastRenderedPageBreak/>
                      <w:t xml:space="preserve">[46] </w:t>
                    </w:r>
                  </w:p>
                </w:tc>
                <w:tc>
                  <w:tcPr>
                    <w:tcW w:w="4425" w:type="pct"/>
                    <w:hideMark/>
                  </w:tcPr>
                  <w:p w14:paraId="2C7EA0AA" w14:textId="77777777" w:rsidR="00D80FBE" w:rsidRDefault="00D80FBE">
                    <w:pPr>
                      <w:pStyle w:val="Bibliography"/>
                      <w:rPr>
                        <w:noProof/>
                      </w:rPr>
                    </w:pPr>
                    <w:r>
                      <w:rPr>
                        <w:noProof/>
                      </w:rPr>
                      <w:t>Blueberry Consultants, “Requirements Gathering for Software Development Projects,” [Online]. Available: https://www.bbconsult.co.uk/blog/requirements-gathering. [Accessed March 2021].</w:t>
                    </w:r>
                  </w:p>
                </w:tc>
              </w:tr>
              <w:tr w:rsidR="00D80FBE" w14:paraId="78AB3301" w14:textId="77777777" w:rsidTr="003D796C">
                <w:trPr>
                  <w:divId w:val="496464907"/>
                  <w:tblCellSpacing w:w="15" w:type="dxa"/>
                </w:trPr>
                <w:tc>
                  <w:tcPr>
                    <w:tcW w:w="525" w:type="pct"/>
                    <w:hideMark/>
                  </w:tcPr>
                  <w:p w14:paraId="72E51226" w14:textId="77777777" w:rsidR="00D80FBE" w:rsidRDefault="00D80FBE">
                    <w:pPr>
                      <w:pStyle w:val="Bibliography"/>
                      <w:rPr>
                        <w:noProof/>
                      </w:rPr>
                    </w:pPr>
                    <w:r>
                      <w:rPr>
                        <w:noProof/>
                      </w:rPr>
                      <w:t xml:space="preserve">[47] </w:t>
                    </w:r>
                  </w:p>
                </w:tc>
                <w:tc>
                  <w:tcPr>
                    <w:tcW w:w="4425" w:type="pct"/>
                    <w:hideMark/>
                  </w:tcPr>
                  <w:p w14:paraId="58F6370F" w14:textId="77777777" w:rsidR="00D80FBE" w:rsidRDefault="00D80FBE">
                    <w:pPr>
                      <w:pStyle w:val="Bibliography"/>
                      <w:rPr>
                        <w:noProof/>
                      </w:rPr>
                    </w:pPr>
                    <w:r>
                      <w:rPr>
                        <w:noProof/>
                      </w:rPr>
                      <w:t>OpenLearn, “6 Modelling and the UML,” [Online]. Available: https://www.open.edu/openlearn/science-maths-technology/introduction-software-development/content-section-6. [Accessed March 2021].</w:t>
                    </w:r>
                  </w:p>
                </w:tc>
              </w:tr>
              <w:tr w:rsidR="00D80FBE" w14:paraId="5294E42E" w14:textId="77777777" w:rsidTr="003D796C">
                <w:trPr>
                  <w:divId w:val="496464907"/>
                  <w:tblCellSpacing w:w="15" w:type="dxa"/>
                </w:trPr>
                <w:tc>
                  <w:tcPr>
                    <w:tcW w:w="525" w:type="pct"/>
                    <w:hideMark/>
                  </w:tcPr>
                  <w:p w14:paraId="5AD0B788" w14:textId="77777777" w:rsidR="00D80FBE" w:rsidRDefault="00D80FBE">
                    <w:pPr>
                      <w:pStyle w:val="Bibliography"/>
                      <w:rPr>
                        <w:noProof/>
                      </w:rPr>
                    </w:pPr>
                    <w:r>
                      <w:rPr>
                        <w:noProof/>
                      </w:rPr>
                      <w:t xml:space="preserve">[48] </w:t>
                    </w:r>
                  </w:p>
                </w:tc>
                <w:tc>
                  <w:tcPr>
                    <w:tcW w:w="4425" w:type="pct"/>
                    <w:hideMark/>
                  </w:tcPr>
                  <w:p w14:paraId="141DB426" w14:textId="77777777" w:rsidR="00D80FBE" w:rsidRDefault="00D80FBE">
                    <w:pPr>
                      <w:pStyle w:val="Bibliography"/>
                      <w:rPr>
                        <w:noProof/>
                      </w:rPr>
                    </w:pPr>
                    <w:r>
                      <w:rPr>
                        <w:noProof/>
                      </w:rPr>
                      <w:t>Atlassian, “An agile design prototype is worth a thousand user stories,” [Online]. Available: https://www.atlassian.com/blog/agile/agile-design-prototype#:~:text=A%20prototype%20is%20an%20early,a%20group%20of%20static%20screenshots.. [Accessed March 2021].</w:t>
                    </w:r>
                  </w:p>
                </w:tc>
              </w:tr>
              <w:tr w:rsidR="00D80FBE" w14:paraId="16B1E2CD" w14:textId="77777777" w:rsidTr="003D796C">
                <w:trPr>
                  <w:divId w:val="496464907"/>
                  <w:tblCellSpacing w:w="15" w:type="dxa"/>
                </w:trPr>
                <w:tc>
                  <w:tcPr>
                    <w:tcW w:w="525" w:type="pct"/>
                    <w:hideMark/>
                  </w:tcPr>
                  <w:p w14:paraId="35029267" w14:textId="77777777" w:rsidR="00D80FBE" w:rsidRDefault="00D80FBE">
                    <w:pPr>
                      <w:pStyle w:val="Bibliography"/>
                      <w:rPr>
                        <w:noProof/>
                      </w:rPr>
                    </w:pPr>
                    <w:r>
                      <w:rPr>
                        <w:noProof/>
                      </w:rPr>
                      <w:t xml:space="preserve">[49] </w:t>
                    </w:r>
                  </w:p>
                </w:tc>
                <w:tc>
                  <w:tcPr>
                    <w:tcW w:w="4425" w:type="pct"/>
                    <w:hideMark/>
                  </w:tcPr>
                  <w:p w14:paraId="3EB73D27" w14:textId="77777777" w:rsidR="00D80FBE" w:rsidRDefault="00D80FBE">
                    <w:pPr>
                      <w:pStyle w:val="Bibliography"/>
                      <w:rPr>
                        <w:noProof/>
                      </w:rPr>
                    </w:pPr>
                    <w:r>
                      <w:rPr>
                        <w:noProof/>
                      </w:rPr>
                      <w:t>Synopsys, “Top 4 software development methodologies,” [Online]. Available: https://www.synopsys.com/blogs/software-security/top-4-software-development-methodologies/. [Accessed March 2021].</w:t>
                    </w:r>
                  </w:p>
                </w:tc>
              </w:tr>
              <w:tr w:rsidR="00D80FBE" w14:paraId="2C66A7BA" w14:textId="77777777" w:rsidTr="003D796C">
                <w:trPr>
                  <w:divId w:val="496464907"/>
                  <w:tblCellSpacing w:w="15" w:type="dxa"/>
                </w:trPr>
                <w:tc>
                  <w:tcPr>
                    <w:tcW w:w="525" w:type="pct"/>
                    <w:hideMark/>
                  </w:tcPr>
                  <w:p w14:paraId="41569FF3" w14:textId="77777777" w:rsidR="00D80FBE" w:rsidRDefault="00D80FBE">
                    <w:pPr>
                      <w:pStyle w:val="Bibliography"/>
                      <w:rPr>
                        <w:noProof/>
                      </w:rPr>
                    </w:pPr>
                    <w:r>
                      <w:rPr>
                        <w:noProof/>
                      </w:rPr>
                      <w:t xml:space="preserve">[50] </w:t>
                    </w:r>
                  </w:p>
                </w:tc>
                <w:tc>
                  <w:tcPr>
                    <w:tcW w:w="4425" w:type="pct"/>
                    <w:hideMark/>
                  </w:tcPr>
                  <w:p w14:paraId="33430013" w14:textId="77777777" w:rsidR="00D80FBE" w:rsidRDefault="00D80FBE">
                    <w:pPr>
                      <w:pStyle w:val="Bibliography"/>
                      <w:rPr>
                        <w:noProof/>
                      </w:rPr>
                    </w:pPr>
                    <w:r>
                      <w:rPr>
                        <w:noProof/>
                      </w:rPr>
                      <w:t>Medium, “DevOps methodology and process,” [Online]. Available: https://medium.com/@raycad.seedotech/devops-methodology-and-process-dde388eb65bd. [Accessed March 2021].</w:t>
                    </w:r>
                  </w:p>
                </w:tc>
              </w:tr>
            </w:tbl>
            <w:p w14:paraId="793D67B4" w14:textId="77777777" w:rsidR="00D80FBE" w:rsidRDefault="00D80FBE">
              <w:pPr>
                <w:divId w:val="496464907"/>
                <w:rPr>
                  <w:rFonts w:eastAsia="Times New Roman"/>
                  <w:noProof/>
                </w:rPr>
              </w:pPr>
            </w:p>
            <w:p w14:paraId="2A519F5E" w14:textId="59B19C4D" w:rsidR="0051769D" w:rsidRDefault="00B51809" w:rsidP="003D796C">
              <w:r>
                <w:rPr>
                  <w:b/>
                  <w:bCs/>
                  <w:noProof/>
                </w:rPr>
                <w:fldChar w:fldCharType="end"/>
              </w:r>
            </w:p>
          </w:sdtContent>
        </w:sdt>
      </w:sdtContent>
    </w:sdt>
    <w:bookmarkStart w:id="75" w:name="_Toc69835678" w:displacedByCustomXml="next"/>
    <w:sdt>
      <w:sdtPr>
        <w:rPr>
          <w:rFonts w:asciiTheme="minorHAnsi" w:eastAsiaTheme="minorHAnsi" w:hAnsiTheme="minorHAnsi" w:cstheme="minorBidi"/>
          <w:color w:val="auto"/>
          <w:sz w:val="22"/>
          <w:szCs w:val="22"/>
        </w:rPr>
        <w:id w:val="-710962358"/>
        <w:docPartObj>
          <w:docPartGallery w:val="Bibliographies"/>
          <w:docPartUnique/>
        </w:docPartObj>
      </w:sdtPr>
      <w:sdtEndPr/>
      <w:sdtContent>
        <w:p w14:paraId="6B79D2CC" w14:textId="152C9800" w:rsidR="001D51D3" w:rsidRDefault="001D51D3">
          <w:pPr>
            <w:pStyle w:val="Heading1"/>
          </w:pPr>
          <w:r>
            <w:t>Bibliography</w:t>
          </w:r>
          <w:bookmarkEnd w:id="75"/>
        </w:p>
        <w:sdt>
          <w:sdtPr>
            <w:id w:val="111145805"/>
            <w:bibliography/>
          </w:sdtPr>
          <w:sdtEndPr/>
          <w:sdtContent>
            <w:p w14:paraId="3E4459F0" w14:textId="77777777" w:rsidR="001D51D3" w:rsidRDefault="001D51D3">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1D51D3" w14:paraId="6958F90E" w14:textId="77777777" w:rsidTr="001D51D3">
                <w:trPr>
                  <w:divId w:val="2146963478"/>
                  <w:tblCellSpacing w:w="15" w:type="dxa"/>
                </w:trPr>
                <w:tc>
                  <w:tcPr>
                    <w:tcW w:w="368" w:type="pct"/>
                    <w:hideMark/>
                  </w:tcPr>
                  <w:p w14:paraId="3ADF8374" w14:textId="6D67B2D4" w:rsidR="001D51D3" w:rsidRDefault="001D51D3">
                    <w:pPr>
                      <w:pStyle w:val="Bibliography"/>
                      <w:rPr>
                        <w:noProof/>
                        <w:sz w:val="24"/>
                        <w:szCs w:val="24"/>
                      </w:rPr>
                    </w:pPr>
                    <w:r>
                      <w:rPr>
                        <w:noProof/>
                      </w:rPr>
                      <w:t xml:space="preserve">[1] </w:t>
                    </w:r>
                  </w:p>
                </w:tc>
                <w:tc>
                  <w:tcPr>
                    <w:tcW w:w="4582" w:type="pct"/>
                    <w:hideMark/>
                  </w:tcPr>
                  <w:p w14:paraId="2BC2C053" w14:textId="77777777" w:rsidR="001D51D3" w:rsidRDefault="001D51D3">
                    <w:pPr>
                      <w:pStyle w:val="Bibliography"/>
                      <w:rPr>
                        <w:noProof/>
                      </w:rPr>
                    </w:pPr>
                    <w:r>
                      <w:rPr>
                        <w:noProof/>
                      </w:rPr>
                      <w:t>International Journal of Innovative Research in Science,, “Impact of Progressive Web Apps on Web App,” Mumbai, 2018.</w:t>
                    </w:r>
                  </w:p>
                </w:tc>
              </w:tr>
              <w:tr w:rsidR="001D51D3" w14:paraId="2FB40FBD" w14:textId="77777777" w:rsidTr="001D51D3">
                <w:trPr>
                  <w:divId w:val="2146963478"/>
                  <w:tblCellSpacing w:w="15" w:type="dxa"/>
                </w:trPr>
                <w:tc>
                  <w:tcPr>
                    <w:tcW w:w="368" w:type="pct"/>
                    <w:hideMark/>
                  </w:tcPr>
                  <w:p w14:paraId="1557842D" w14:textId="77777777" w:rsidR="001D51D3" w:rsidRDefault="001D51D3">
                    <w:pPr>
                      <w:pStyle w:val="Bibliography"/>
                      <w:rPr>
                        <w:noProof/>
                      </w:rPr>
                    </w:pPr>
                    <w:r>
                      <w:rPr>
                        <w:noProof/>
                      </w:rPr>
                      <w:t xml:space="preserve">[2] </w:t>
                    </w:r>
                  </w:p>
                </w:tc>
                <w:tc>
                  <w:tcPr>
                    <w:tcW w:w="4582" w:type="pct"/>
                    <w:hideMark/>
                  </w:tcPr>
                  <w:p w14:paraId="59767003" w14:textId="77777777" w:rsidR="001D51D3" w:rsidRDefault="001D51D3">
                    <w:pPr>
                      <w:pStyle w:val="Bibliography"/>
                      <w:rPr>
                        <w:noProof/>
                      </w:rPr>
                    </w:pPr>
                    <w:r>
                      <w:rPr>
                        <w:noProof/>
                      </w:rPr>
                      <w:t>A. B.-H. T.-M. G. Tim A Majchrzak, “Progressive Web Apps: the Definite Approach to Cross-Platform Development?,” Oslo, Norway, 2018.</w:t>
                    </w:r>
                  </w:p>
                </w:tc>
              </w:tr>
              <w:tr w:rsidR="001D51D3" w14:paraId="3E47BF25" w14:textId="77777777" w:rsidTr="001D51D3">
                <w:trPr>
                  <w:divId w:val="2146963478"/>
                  <w:tblCellSpacing w:w="15" w:type="dxa"/>
                </w:trPr>
                <w:tc>
                  <w:tcPr>
                    <w:tcW w:w="368" w:type="pct"/>
                    <w:hideMark/>
                  </w:tcPr>
                  <w:p w14:paraId="29CC87AC" w14:textId="77777777" w:rsidR="001D51D3" w:rsidRDefault="001D51D3">
                    <w:pPr>
                      <w:pStyle w:val="Bibliography"/>
                      <w:rPr>
                        <w:noProof/>
                      </w:rPr>
                    </w:pPr>
                    <w:r>
                      <w:rPr>
                        <w:noProof/>
                      </w:rPr>
                      <w:t xml:space="preserve">[3] </w:t>
                    </w:r>
                  </w:p>
                </w:tc>
                <w:tc>
                  <w:tcPr>
                    <w:tcW w:w="4582" w:type="pct"/>
                    <w:hideMark/>
                  </w:tcPr>
                  <w:p w14:paraId="267DAC4D" w14:textId="77777777" w:rsidR="001D51D3" w:rsidRDefault="001D51D3">
                    <w:pPr>
                      <w:pStyle w:val="Bibliography"/>
                      <w:rPr>
                        <w:noProof/>
                      </w:rPr>
                    </w:pPr>
                    <w:r>
                      <w:rPr>
                        <w:noProof/>
                      </w:rPr>
                      <w:t>Mutualmobile, “How to design and develop a progressive web app”.</w:t>
                    </w:r>
                  </w:p>
                </w:tc>
              </w:tr>
              <w:tr w:rsidR="001D51D3" w14:paraId="4EE68242" w14:textId="77777777" w:rsidTr="001D51D3">
                <w:trPr>
                  <w:divId w:val="2146963478"/>
                  <w:tblCellSpacing w:w="15" w:type="dxa"/>
                </w:trPr>
                <w:tc>
                  <w:tcPr>
                    <w:tcW w:w="368" w:type="pct"/>
                    <w:hideMark/>
                  </w:tcPr>
                  <w:p w14:paraId="617CB89E" w14:textId="77777777" w:rsidR="001D51D3" w:rsidRDefault="001D51D3">
                    <w:pPr>
                      <w:pStyle w:val="Bibliography"/>
                      <w:rPr>
                        <w:noProof/>
                      </w:rPr>
                    </w:pPr>
                    <w:r>
                      <w:rPr>
                        <w:noProof/>
                      </w:rPr>
                      <w:t xml:space="preserve">[4] </w:t>
                    </w:r>
                  </w:p>
                </w:tc>
                <w:tc>
                  <w:tcPr>
                    <w:tcW w:w="4582" w:type="pct"/>
                    <w:hideMark/>
                  </w:tcPr>
                  <w:p w14:paraId="08C37EDC" w14:textId="77777777" w:rsidR="001D51D3" w:rsidRDefault="001D51D3">
                    <w:pPr>
                      <w:pStyle w:val="Bibliography"/>
                      <w:rPr>
                        <w:noProof/>
                      </w:rPr>
                    </w:pPr>
                    <w:r>
                      <w:rPr>
                        <w:noProof/>
                      </w:rPr>
                      <w:t>Google, “Service Workers: an Introduction,” Google, [Online]. Available: https://developers.google.com/web/fundamentals/primers/service-workers. [Accessed 09 11 2020].</w:t>
                    </w:r>
                  </w:p>
                </w:tc>
              </w:tr>
              <w:tr w:rsidR="001D51D3" w14:paraId="0E69A05E" w14:textId="77777777" w:rsidTr="001D51D3">
                <w:trPr>
                  <w:divId w:val="2146963478"/>
                  <w:tblCellSpacing w:w="15" w:type="dxa"/>
                </w:trPr>
                <w:tc>
                  <w:tcPr>
                    <w:tcW w:w="368" w:type="pct"/>
                    <w:hideMark/>
                  </w:tcPr>
                  <w:p w14:paraId="7C1FEAA0" w14:textId="77777777" w:rsidR="001D51D3" w:rsidRDefault="001D51D3">
                    <w:pPr>
                      <w:pStyle w:val="Bibliography"/>
                      <w:rPr>
                        <w:noProof/>
                      </w:rPr>
                    </w:pPr>
                    <w:r>
                      <w:rPr>
                        <w:noProof/>
                      </w:rPr>
                      <w:t xml:space="preserve">[5] </w:t>
                    </w:r>
                  </w:p>
                </w:tc>
                <w:tc>
                  <w:tcPr>
                    <w:tcW w:w="4582" w:type="pct"/>
                    <w:hideMark/>
                  </w:tcPr>
                  <w:p w14:paraId="6F78F55B" w14:textId="77777777" w:rsidR="001D51D3" w:rsidRDefault="001D51D3">
                    <w:pPr>
                      <w:pStyle w:val="Bibliography"/>
                      <w:rPr>
                        <w:noProof/>
                      </w:rPr>
                    </w:pPr>
                    <w:r>
                      <w:rPr>
                        <w:noProof/>
                      </w:rPr>
                      <w:t>V. L. H. John T. Richards, “Web Accessibility: A Broader View,” 2004.</w:t>
                    </w:r>
                  </w:p>
                </w:tc>
              </w:tr>
              <w:tr w:rsidR="001D51D3" w14:paraId="7090E841" w14:textId="77777777" w:rsidTr="001D51D3">
                <w:trPr>
                  <w:divId w:val="2146963478"/>
                  <w:tblCellSpacing w:w="15" w:type="dxa"/>
                </w:trPr>
                <w:tc>
                  <w:tcPr>
                    <w:tcW w:w="368" w:type="pct"/>
                    <w:hideMark/>
                  </w:tcPr>
                  <w:p w14:paraId="0539F6D1" w14:textId="77777777" w:rsidR="001D51D3" w:rsidRDefault="001D51D3">
                    <w:pPr>
                      <w:pStyle w:val="Bibliography"/>
                      <w:rPr>
                        <w:noProof/>
                      </w:rPr>
                    </w:pPr>
                    <w:r>
                      <w:rPr>
                        <w:noProof/>
                      </w:rPr>
                      <w:t xml:space="preserve">[6] </w:t>
                    </w:r>
                  </w:p>
                </w:tc>
                <w:tc>
                  <w:tcPr>
                    <w:tcW w:w="4582" w:type="pct"/>
                    <w:hideMark/>
                  </w:tcPr>
                  <w:p w14:paraId="1BBE5A0A" w14:textId="77777777" w:rsidR="001D51D3" w:rsidRDefault="001D51D3">
                    <w:pPr>
                      <w:pStyle w:val="Bibliography"/>
                      <w:rPr>
                        <w:noProof/>
                      </w:rPr>
                    </w:pPr>
                    <w:r>
                      <w:rPr>
                        <w:noProof/>
                      </w:rPr>
                      <w:t>WCAG, “Web Content Accessibility Guidelines (WCAG) 2.2,” WCAG, [Online]. Available: https://www.w3.org/TR/WCAG22/. [Accessed 26 November 2020].</w:t>
                    </w:r>
                  </w:p>
                </w:tc>
              </w:tr>
              <w:tr w:rsidR="001D51D3" w14:paraId="6C98BDAA" w14:textId="77777777" w:rsidTr="001D51D3">
                <w:trPr>
                  <w:divId w:val="2146963478"/>
                  <w:tblCellSpacing w:w="15" w:type="dxa"/>
                </w:trPr>
                <w:tc>
                  <w:tcPr>
                    <w:tcW w:w="368" w:type="pct"/>
                    <w:hideMark/>
                  </w:tcPr>
                  <w:p w14:paraId="022AEF6B" w14:textId="77777777" w:rsidR="001D51D3" w:rsidRDefault="001D51D3">
                    <w:pPr>
                      <w:pStyle w:val="Bibliography"/>
                      <w:rPr>
                        <w:noProof/>
                      </w:rPr>
                    </w:pPr>
                    <w:r>
                      <w:rPr>
                        <w:noProof/>
                      </w:rPr>
                      <w:t xml:space="preserve">[7] </w:t>
                    </w:r>
                  </w:p>
                </w:tc>
                <w:tc>
                  <w:tcPr>
                    <w:tcW w:w="4582" w:type="pct"/>
                    <w:hideMark/>
                  </w:tcPr>
                  <w:p w14:paraId="442F7B44" w14:textId="77777777" w:rsidR="001D51D3" w:rsidRDefault="001D51D3">
                    <w:pPr>
                      <w:pStyle w:val="Bibliography"/>
                      <w:rPr>
                        <w:noProof/>
                      </w:rPr>
                    </w:pPr>
                    <w:r>
                      <w:rPr>
                        <w:noProof/>
                      </w:rPr>
                      <w:t>WCAG, “Web Content Accessibility Guidelines,” WCAG, [Online]. Available: https://w3c.github.io/wcag/guidelines/22/. [Accessed 26 Novermber 2020].</w:t>
                    </w:r>
                  </w:p>
                </w:tc>
              </w:tr>
              <w:tr w:rsidR="001D51D3" w14:paraId="2B84AAE7" w14:textId="77777777" w:rsidTr="001D51D3">
                <w:trPr>
                  <w:divId w:val="2146963478"/>
                  <w:tblCellSpacing w:w="15" w:type="dxa"/>
                </w:trPr>
                <w:tc>
                  <w:tcPr>
                    <w:tcW w:w="368" w:type="pct"/>
                    <w:hideMark/>
                  </w:tcPr>
                  <w:p w14:paraId="3AB10B0F" w14:textId="77777777" w:rsidR="001D51D3" w:rsidRDefault="001D51D3">
                    <w:pPr>
                      <w:pStyle w:val="Bibliography"/>
                      <w:rPr>
                        <w:noProof/>
                      </w:rPr>
                    </w:pPr>
                    <w:r>
                      <w:rPr>
                        <w:noProof/>
                      </w:rPr>
                      <w:lastRenderedPageBreak/>
                      <w:t xml:space="preserve">[8] </w:t>
                    </w:r>
                  </w:p>
                </w:tc>
                <w:tc>
                  <w:tcPr>
                    <w:tcW w:w="4582" w:type="pct"/>
                    <w:hideMark/>
                  </w:tcPr>
                  <w:p w14:paraId="3502124C" w14:textId="77777777" w:rsidR="001D51D3" w:rsidRDefault="001D51D3">
                    <w:pPr>
                      <w:pStyle w:val="Bibliography"/>
                      <w:rPr>
                        <w:noProof/>
                      </w:rPr>
                    </w:pPr>
                    <w:r>
                      <w:rPr>
                        <w:noProof/>
                      </w:rPr>
                      <w:t>Web Accessibility Initiative (WAI), “Accessibility Fundamentals,” [Online]. Available: https://www.w3.org/WAI/fundamentals/accessibility-intro/. [Accessed 12 November 2020].</w:t>
                    </w:r>
                  </w:p>
                </w:tc>
              </w:tr>
              <w:tr w:rsidR="001D51D3" w14:paraId="4ACC9B98" w14:textId="77777777" w:rsidTr="001D51D3">
                <w:trPr>
                  <w:divId w:val="2146963478"/>
                  <w:tblCellSpacing w:w="15" w:type="dxa"/>
                </w:trPr>
                <w:tc>
                  <w:tcPr>
                    <w:tcW w:w="368" w:type="pct"/>
                    <w:hideMark/>
                  </w:tcPr>
                  <w:p w14:paraId="1B9D29BA" w14:textId="77777777" w:rsidR="001D51D3" w:rsidRDefault="001D51D3">
                    <w:pPr>
                      <w:pStyle w:val="Bibliography"/>
                      <w:rPr>
                        <w:noProof/>
                      </w:rPr>
                    </w:pPr>
                    <w:r>
                      <w:rPr>
                        <w:noProof/>
                      </w:rPr>
                      <w:t xml:space="preserve">[9] </w:t>
                    </w:r>
                  </w:p>
                </w:tc>
                <w:tc>
                  <w:tcPr>
                    <w:tcW w:w="4582" w:type="pct"/>
                    <w:hideMark/>
                  </w:tcPr>
                  <w:p w14:paraId="775674D2" w14:textId="77777777" w:rsidR="001D51D3" w:rsidRDefault="001D51D3">
                    <w:pPr>
                      <w:pStyle w:val="Bibliography"/>
                      <w:rPr>
                        <w:noProof/>
                      </w:rPr>
                    </w:pPr>
                    <w:r>
                      <w:rPr>
                        <w:noProof/>
                      </w:rPr>
                      <w:t>S. A.-Z. J. B. Shawn Lawton Henry, “The Role of Accessibility in a Universal Web”.</w:t>
                    </w:r>
                  </w:p>
                </w:tc>
              </w:tr>
              <w:tr w:rsidR="001D51D3" w14:paraId="50FB6185" w14:textId="77777777" w:rsidTr="001D51D3">
                <w:trPr>
                  <w:divId w:val="2146963478"/>
                  <w:tblCellSpacing w:w="15" w:type="dxa"/>
                </w:trPr>
                <w:tc>
                  <w:tcPr>
                    <w:tcW w:w="368" w:type="pct"/>
                    <w:hideMark/>
                  </w:tcPr>
                  <w:p w14:paraId="2679E113" w14:textId="77777777" w:rsidR="001D51D3" w:rsidRDefault="001D51D3">
                    <w:pPr>
                      <w:pStyle w:val="Bibliography"/>
                      <w:rPr>
                        <w:noProof/>
                      </w:rPr>
                    </w:pPr>
                    <w:r>
                      <w:rPr>
                        <w:noProof/>
                      </w:rPr>
                      <w:t xml:space="preserve">[10] </w:t>
                    </w:r>
                  </w:p>
                </w:tc>
                <w:tc>
                  <w:tcPr>
                    <w:tcW w:w="4582" w:type="pct"/>
                    <w:hideMark/>
                  </w:tcPr>
                  <w:p w14:paraId="2CBC5AFD" w14:textId="77777777" w:rsidR="001D51D3" w:rsidRDefault="001D51D3">
                    <w:pPr>
                      <w:pStyle w:val="Bibliography"/>
                      <w:rPr>
                        <w:noProof/>
                      </w:rPr>
                    </w:pPr>
                    <w:r>
                      <w:rPr>
                        <w:noProof/>
                      </w:rPr>
                      <w:t>Microserve, “Accessibility testing - manual or automated?,” [Online]. Available: https://microserve.io/blogs/accessibility-testing-manual-or-automated. [Accessed 02 December 2020].</w:t>
                    </w:r>
                  </w:p>
                </w:tc>
              </w:tr>
              <w:tr w:rsidR="001D51D3" w14:paraId="71D7F19A" w14:textId="77777777" w:rsidTr="001D51D3">
                <w:trPr>
                  <w:divId w:val="2146963478"/>
                  <w:tblCellSpacing w:w="15" w:type="dxa"/>
                </w:trPr>
                <w:tc>
                  <w:tcPr>
                    <w:tcW w:w="368" w:type="pct"/>
                    <w:hideMark/>
                  </w:tcPr>
                  <w:p w14:paraId="56D8FB57" w14:textId="77777777" w:rsidR="001D51D3" w:rsidRDefault="001D51D3">
                    <w:pPr>
                      <w:pStyle w:val="Bibliography"/>
                      <w:rPr>
                        <w:noProof/>
                      </w:rPr>
                    </w:pPr>
                    <w:r>
                      <w:rPr>
                        <w:noProof/>
                      </w:rPr>
                      <w:t xml:space="preserve">[11] </w:t>
                    </w:r>
                  </w:p>
                </w:tc>
                <w:tc>
                  <w:tcPr>
                    <w:tcW w:w="4582" w:type="pct"/>
                    <w:hideMark/>
                  </w:tcPr>
                  <w:p w14:paraId="5D2F1225" w14:textId="77777777" w:rsidR="001D51D3" w:rsidRDefault="001D51D3">
                    <w:pPr>
                      <w:pStyle w:val="Bibliography"/>
                      <w:rPr>
                        <w:noProof/>
                      </w:rPr>
                    </w:pPr>
                    <w:r>
                      <w:rPr>
                        <w:noProof/>
                      </w:rPr>
                      <w:t>W3C, “Involving Users in Evaluating Web Accessibility,” W3C, [Online]. Available: https://www.w3.org/WAI/test-evaluate/involving-users/. [Accessed 26 November 2020].</w:t>
                    </w:r>
                  </w:p>
                </w:tc>
              </w:tr>
              <w:tr w:rsidR="001D51D3" w14:paraId="40EDBE2A" w14:textId="77777777" w:rsidTr="001D51D3">
                <w:trPr>
                  <w:divId w:val="2146963478"/>
                  <w:tblCellSpacing w:w="15" w:type="dxa"/>
                </w:trPr>
                <w:tc>
                  <w:tcPr>
                    <w:tcW w:w="368" w:type="pct"/>
                    <w:hideMark/>
                  </w:tcPr>
                  <w:p w14:paraId="045C8AD3" w14:textId="77777777" w:rsidR="001D51D3" w:rsidRDefault="001D51D3">
                    <w:pPr>
                      <w:pStyle w:val="Bibliography"/>
                      <w:rPr>
                        <w:noProof/>
                      </w:rPr>
                    </w:pPr>
                    <w:r>
                      <w:rPr>
                        <w:noProof/>
                      </w:rPr>
                      <w:t xml:space="preserve">[12] </w:t>
                    </w:r>
                  </w:p>
                </w:tc>
                <w:tc>
                  <w:tcPr>
                    <w:tcW w:w="4582" w:type="pct"/>
                    <w:hideMark/>
                  </w:tcPr>
                  <w:p w14:paraId="6D466717" w14:textId="77777777" w:rsidR="001D51D3" w:rsidRDefault="001D51D3">
                    <w:pPr>
                      <w:pStyle w:val="Bibliography"/>
                      <w:rPr>
                        <w:noProof/>
                      </w:rPr>
                    </w:pPr>
                    <w:r>
                      <w:rPr>
                        <w:noProof/>
                      </w:rPr>
                      <w:t>International Journal of Scientific and Research Publications, “Web Application Accessibility Testing,” 2015.</w:t>
                    </w:r>
                  </w:p>
                </w:tc>
              </w:tr>
              <w:tr w:rsidR="001D51D3" w14:paraId="5AE00295" w14:textId="77777777" w:rsidTr="001D51D3">
                <w:trPr>
                  <w:divId w:val="2146963478"/>
                  <w:tblCellSpacing w:w="15" w:type="dxa"/>
                </w:trPr>
                <w:tc>
                  <w:tcPr>
                    <w:tcW w:w="368" w:type="pct"/>
                    <w:hideMark/>
                  </w:tcPr>
                  <w:p w14:paraId="7BA51ECE" w14:textId="77777777" w:rsidR="001D51D3" w:rsidRDefault="001D51D3">
                    <w:pPr>
                      <w:pStyle w:val="Bibliography"/>
                      <w:rPr>
                        <w:noProof/>
                      </w:rPr>
                    </w:pPr>
                    <w:r>
                      <w:rPr>
                        <w:noProof/>
                      </w:rPr>
                      <w:t xml:space="preserve">[13] </w:t>
                    </w:r>
                  </w:p>
                </w:tc>
                <w:tc>
                  <w:tcPr>
                    <w:tcW w:w="4582" w:type="pct"/>
                    <w:hideMark/>
                  </w:tcPr>
                  <w:p w14:paraId="089BC4F8" w14:textId="77777777" w:rsidR="001D51D3" w:rsidRDefault="001D51D3">
                    <w:pPr>
                      <w:pStyle w:val="Bibliography"/>
                      <w:rPr>
                        <w:noProof/>
                      </w:rPr>
                    </w:pPr>
                    <w:r>
                      <w:rPr>
                        <w:noProof/>
                      </w:rPr>
                      <w:t>W3C, “Easy Checks – A First Review of Web Accessibility,” [Online]. Available: https://www.w3.org/WAI/test-evaluate/preliminary/. [Accessed 26 November 2020].</w:t>
                    </w:r>
                  </w:p>
                </w:tc>
              </w:tr>
              <w:tr w:rsidR="001D51D3" w14:paraId="69FEFAE5" w14:textId="77777777" w:rsidTr="001D51D3">
                <w:trPr>
                  <w:divId w:val="2146963478"/>
                  <w:tblCellSpacing w:w="15" w:type="dxa"/>
                </w:trPr>
                <w:tc>
                  <w:tcPr>
                    <w:tcW w:w="368" w:type="pct"/>
                    <w:hideMark/>
                  </w:tcPr>
                  <w:p w14:paraId="5ECFF993" w14:textId="77777777" w:rsidR="001D51D3" w:rsidRDefault="001D51D3">
                    <w:pPr>
                      <w:pStyle w:val="Bibliography"/>
                      <w:rPr>
                        <w:noProof/>
                      </w:rPr>
                    </w:pPr>
                    <w:r>
                      <w:rPr>
                        <w:noProof/>
                      </w:rPr>
                      <w:t xml:space="preserve">[14] </w:t>
                    </w:r>
                  </w:p>
                </w:tc>
                <w:tc>
                  <w:tcPr>
                    <w:tcW w:w="4582" w:type="pct"/>
                    <w:hideMark/>
                  </w:tcPr>
                  <w:p w14:paraId="6BA6685F" w14:textId="77777777" w:rsidR="001D51D3" w:rsidRDefault="001D51D3">
                    <w:pPr>
                      <w:pStyle w:val="Bibliography"/>
                      <w:rPr>
                        <w:noProof/>
                      </w:rPr>
                    </w:pPr>
                    <w:r>
                      <w:rPr>
                        <w:noProof/>
                      </w:rPr>
                      <w:t>D. S. S. C. d. S. F. Elisa Maria Pivetta, “Automated Accessibility Evaluation Software”.</w:t>
                    </w:r>
                  </w:p>
                </w:tc>
              </w:tr>
              <w:tr w:rsidR="001D51D3" w14:paraId="6A9F40C2" w14:textId="77777777" w:rsidTr="001D51D3">
                <w:trPr>
                  <w:divId w:val="2146963478"/>
                  <w:tblCellSpacing w:w="15" w:type="dxa"/>
                </w:trPr>
                <w:tc>
                  <w:tcPr>
                    <w:tcW w:w="368" w:type="pct"/>
                    <w:hideMark/>
                  </w:tcPr>
                  <w:p w14:paraId="75EC2317" w14:textId="77777777" w:rsidR="001D51D3" w:rsidRDefault="001D51D3">
                    <w:pPr>
                      <w:pStyle w:val="Bibliography"/>
                      <w:rPr>
                        <w:noProof/>
                      </w:rPr>
                    </w:pPr>
                    <w:r>
                      <w:rPr>
                        <w:noProof/>
                      </w:rPr>
                      <w:t xml:space="preserve">[15] </w:t>
                    </w:r>
                  </w:p>
                </w:tc>
                <w:tc>
                  <w:tcPr>
                    <w:tcW w:w="4582" w:type="pct"/>
                    <w:hideMark/>
                  </w:tcPr>
                  <w:p w14:paraId="7F0B2BE1" w14:textId="77777777" w:rsidR="001D51D3" w:rsidRDefault="001D51D3">
                    <w:pPr>
                      <w:pStyle w:val="Bibliography"/>
                      <w:rPr>
                        <w:noProof/>
                      </w:rPr>
                    </w:pPr>
                    <w:r>
                      <w:rPr>
                        <w:noProof/>
                      </w:rPr>
                      <w:t>Journal of Web Engineering, “Web usability and accessibility,” 2008.</w:t>
                    </w:r>
                  </w:p>
                </w:tc>
              </w:tr>
              <w:tr w:rsidR="001D51D3" w14:paraId="79E2E453" w14:textId="77777777" w:rsidTr="001D51D3">
                <w:trPr>
                  <w:divId w:val="2146963478"/>
                  <w:tblCellSpacing w:w="15" w:type="dxa"/>
                </w:trPr>
                <w:tc>
                  <w:tcPr>
                    <w:tcW w:w="368" w:type="pct"/>
                    <w:hideMark/>
                  </w:tcPr>
                  <w:p w14:paraId="7A845393" w14:textId="77777777" w:rsidR="001D51D3" w:rsidRDefault="001D51D3">
                    <w:pPr>
                      <w:pStyle w:val="Bibliography"/>
                      <w:rPr>
                        <w:noProof/>
                      </w:rPr>
                    </w:pPr>
                    <w:r>
                      <w:rPr>
                        <w:noProof/>
                      </w:rPr>
                      <w:t xml:space="preserve">[16] </w:t>
                    </w:r>
                  </w:p>
                </w:tc>
                <w:tc>
                  <w:tcPr>
                    <w:tcW w:w="4582" w:type="pct"/>
                    <w:hideMark/>
                  </w:tcPr>
                  <w:p w14:paraId="41872D55" w14:textId="77777777" w:rsidR="001D51D3" w:rsidRDefault="001D51D3">
                    <w:pPr>
                      <w:pStyle w:val="Bibliography"/>
                      <w:rPr>
                        <w:noProof/>
                      </w:rPr>
                    </w:pPr>
                    <w:r>
                      <w:rPr>
                        <w:noProof/>
                      </w:rPr>
                      <w:t>ESLint, “ESLint,” [Online]. Available: https://eslint.org/. [Accessed 2 December 2020].</w:t>
                    </w:r>
                  </w:p>
                </w:tc>
              </w:tr>
              <w:tr w:rsidR="001D51D3" w14:paraId="4241CB1D" w14:textId="77777777" w:rsidTr="001D51D3">
                <w:trPr>
                  <w:divId w:val="2146963478"/>
                  <w:tblCellSpacing w:w="15" w:type="dxa"/>
                </w:trPr>
                <w:tc>
                  <w:tcPr>
                    <w:tcW w:w="368" w:type="pct"/>
                    <w:hideMark/>
                  </w:tcPr>
                  <w:p w14:paraId="105E4B2D" w14:textId="77777777" w:rsidR="001D51D3" w:rsidRDefault="001D51D3">
                    <w:pPr>
                      <w:pStyle w:val="Bibliography"/>
                      <w:rPr>
                        <w:noProof/>
                      </w:rPr>
                    </w:pPr>
                    <w:r>
                      <w:rPr>
                        <w:noProof/>
                      </w:rPr>
                      <w:t xml:space="preserve">[17] </w:t>
                    </w:r>
                  </w:p>
                </w:tc>
                <w:tc>
                  <w:tcPr>
                    <w:tcW w:w="4582" w:type="pct"/>
                    <w:hideMark/>
                  </w:tcPr>
                  <w:p w14:paraId="0C76BD1D" w14:textId="77777777" w:rsidR="001D51D3" w:rsidRDefault="001D51D3">
                    <w:pPr>
                      <w:pStyle w:val="Bibliography"/>
                      <w:rPr>
                        <w:noProof/>
                      </w:rPr>
                    </w:pPr>
                    <w:r>
                      <w:rPr>
                        <w:noProof/>
                      </w:rPr>
                      <w:t>F. R. G. T. C. Maristella Matera, “Web Usability: Principles and Evaluation Methods”.</w:t>
                    </w:r>
                  </w:p>
                </w:tc>
              </w:tr>
              <w:tr w:rsidR="001D51D3" w14:paraId="1949887A" w14:textId="77777777" w:rsidTr="001D51D3">
                <w:trPr>
                  <w:divId w:val="2146963478"/>
                  <w:tblCellSpacing w:w="15" w:type="dxa"/>
                </w:trPr>
                <w:tc>
                  <w:tcPr>
                    <w:tcW w:w="368" w:type="pct"/>
                    <w:hideMark/>
                  </w:tcPr>
                  <w:p w14:paraId="7119FF9C" w14:textId="77777777" w:rsidR="001D51D3" w:rsidRDefault="001D51D3">
                    <w:pPr>
                      <w:pStyle w:val="Bibliography"/>
                      <w:rPr>
                        <w:noProof/>
                      </w:rPr>
                    </w:pPr>
                    <w:r>
                      <w:rPr>
                        <w:noProof/>
                      </w:rPr>
                      <w:t xml:space="preserve">[18] </w:t>
                    </w:r>
                  </w:p>
                </w:tc>
                <w:tc>
                  <w:tcPr>
                    <w:tcW w:w="4582" w:type="pct"/>
                    <w:hideMark/>
                  </w:tcPr>
                  <w:p w14:paraId="0D6FE8FA" w14:textId="77777777" w:rsidR="001D51D3" w:rsidRDefault="001D51D3">
                    <w:pPr>
                      <w:pStyle w:val="Bibliography"/>
                      <w:rPr>
                        <w:noProof/>
                      </w:rPr>
                    </w:pPr>
                    <w:r>
                      <w:rPr>
                        <w:noProof/>
                      </w:rPr>
                      <w:t>Fiora T. W. Au, Simon Baker, Ian Warren, Gillian Dobbie, “Automated Usability Testing Framework,” Auckland, New Zealand.</w:t>
                    </w:r>
                  </w:p>
                </w:tc>
              </w:tr>
              <w:tr w:rsidR="001D51D3" w14:paraId="4AC8931A" w14:textId="77777777" w:rsidTr="001D51D3">
                <w:trPr>
                  <w:divId w:val="2146963478"/>
                  <w:tblCellSpacing w:w="15" w:type="dxa"/>
                </w:trPr>
                <w:tc>
                  <w:tcPr>
                    <w:tcW w:w="368" w:type="pct"/>
                    <w:hideMark/>
                  </w:tcPr>
                  <w:p w14:paraId="35057900" w14:textId="77777777" w:rsidR="001D51D3" w:rsidRDefault="001D51D3">
                    <w:pPr>
                      <w:pStyle w:val="Bibliography"/>
                      <w:rPr>
                        <w:noProof/>
                      </w:rPr>
                    </w:pPr>
                    <w:r>
                      <w:rPr>
                        <w:noProof/>
                      </w:rPr>
                      <w:t xml:space="preserve">[19] </w:t>
                    </w:r>
                  </w:p>
                </w:tc>
                <w:tc>
                  <w:tcPr>
                    <w:tcW w:w="4582" w:type="pct"/>
                    <w:hideMark/>
                  </w:tcPr>
                  <w:p w14:paraId="2DFFD62F" w14:textId="77777777" w:rsidR="001D51D3" w:rsidRDefault="001D51D3">
                    <w:pPr>
                      <w:pStyle w:val="Bibliography"/>
                      <w:rPr>
                        <w:noProof/>
                      </w:rPr>
                    </w:pPr>
                    <w:r>
                      <w:rPr>
                        <w:noProof/>
                      </w:rPr>
                      <w:t>U. Design, “Visual perception in user experience design,” [Online]. Available: https://uxdesign.cc/visual-perception-in-user-experience-design-7943c97b14f4. [Accessed March 2021].</w:t>
                    </w:r>
                  </w:p>
                </w:tc>
              </w:tr>
              <w:tr w:rsidR="001D51D3" w14:paraId="12571F64" w14:textId="77777777" w:rsidTr="001D51D3">
                <w:trPr>
                  <w:divId w:val="2146963478"/>
                  <w:tblCellSpacing w:w="15" w:type="dxa"/>
                </w:trPr>
                <w:tc>
                  <w:tcPr>
                    <w:tcW w:w="368" w:type="pct"/>
                    <w:hideMark/>
                  </w:tcPr>
                  <w:p w14:paraId="0BC037F9" w14:textId="77777777" w:rsidR="001D51D3" w:rsidRDefault="001D51D3">
                    <w:pPr>
                      <w:pStyle w:val="Bibliography"/>
                      <w:rPr>
                        <w:noProof/>
                      </w:rPr>
                    </w:pPr>
                    <w:r>
                      <w:rPr>
                        <w:noProof/>
                      </w:rPr>
                      <w:t xml:space="preserve">[20] </w:t>
                    </w:r>
                  </w:p>
                </w:tc>
                <w:tc>
                  <w:tcPr>
                    <w:tcW w:w="4582" w:type="pct"/>
                    <w:hideMark/>
                  </w:tcPr>
                  <w:p w14:paraId="682FF1AB" w14:textId="77777777" w:rsidR="001D51D3" w:rsidRDefault="001D51D3">
                    <w:pPr>
                      <w:pStyle w:val="Bibliography"/>
                      <w:rPr>
                        <w:noProof/>
                      </w:rPr>
                    </w:pPr>
                    <w:r>
                      <w:rPr>
                        <w:noProof/>
                      </w:rPr>
                      <w:t>I. D. Foundation, “Visual Design,” [Online]. Available: https://www.interaction-design.org/literature/topics/visual-design. [Accessed March 2021].</w:t>
                    </w:r>
                  </w:p>
                </w:tc>
              </w:tr>
              <w:tr w:rsidR="001D51D3" w14:paraId="2740B082" w14:textId="77777777" w:rsidTr="001D51D3">
                <w:trPr>
                  <w:divId w:val="2146963478"/>
                  <w:tblCellSpacing w:w="15" w:type="dxa"/>
                </w:trPr>
                <w:tc>
                  <w:tcPr>
                    <w:tcW w:w="368" w:type="pct"/>
                    <w:hideMark/>
                  </w:tcPr>
                  <w:p w14:paraId="335BF2E1" w14:textId="77777777" w:rsidR="001D51D3" w:rsidRDefault="001D51D3">
                    <w:pPr>
                      <w:pStyle w:val="Bibliography"/>
                      <w:rPr>
                        <w:noProof/>
                      </w:rPr>
                    </w:pPr>
                    <w:r>
                      <w:rPr>
                        <w:noProof/>
                      </w:rPr>
                      <w:t xml:space="preserve">[21] </w:t>
                    </w:r>
                  </w:p>
                </w:tc>
                <w:tc>
                  <w:tcPr>
                    <w:tcW w:w="4582" w:type="pct"/>
                    <w:hideMark/>
                  </w:tcPr>
                  <w:p w14:paraId="69817A60" w14:textId="77777777" w:rsidR="001D51D3" w:rsidRDefault="001D51D3">
                    <w:pPr>
                      <w:pStyle w:val="Bibliography"/>
                      <w:rPr>
                        <w:noProof/>
                      </w:rPr>
                    </w:pPr>
                    <w:r>
                      <w:rPr>
                        <w:noProof/>
                      </w:rPr>
                      <w:t>U. Planet, “Designing for Human Memory,” [Online]. Available: https://uxplanet.org/designing-for-human-memory-a2cdc0b6a75a. [Accessed March 2021].</w:t>
                    </w:r>
                  </w:p>
                </w:tc>
              </w:tr>
              <w:tr w:rsidR="001D51D3" w14:paraId="0E3548A0" w14:textId="77777777" w:rsidTr="001D51D3">
                <w:trPr>
                  <w:divId w:val="2146963478"/>
                  <w:tblCellSpacing w:w="15" w:type="dxa"/>
                </w:trPr>
                <w:tc>
                  <w:tcPr>
                    <w:tcW w:w="368" w:type="pct"/>
                    <w:hideMark/>
                  </w:tcPr>
                  <w:p w14:paraId="77C039D3" w14:textId="77777777" w:rsidR="001D51D3" w:rsidRDefault="001D51D3">
                    <w:pPr>
                      <w:pStyle w:val="Bibliography"/>
                      <w:rPr>
                        <w:noProof/>
                      </w:rPr>
                    </w:pPr>
                    <w:r>
                      <w:rPr>
                        <w:noProof/>
                      </w:rPr>
                      <w:t xml:space="preserve">[22] </w:t>
                    </w:r>
                  </w:p>
                </w:tc>
                <w:tc>
                  <w:tcPr>
                    <w:tcW w:w="4582" w:type="pct"/>
                    <w:hideMark/>
                  </w:tcPr>
                  <w:p w14:paraId="24774240" w14:textId="77777777" w:rsidR="001D51D3" w:rsidRDefault="001D51D3">
                    <w:pPr>
                      <w:pStyle w:val="Bibliography"/>
                      <w:rPr>
                        <w:noProof/>
                      </w:rPr>
                    </w:pPr>
                    <w:r>
                      <w:rPr>
                        <w:noProof/>
                      </w:rPr>
                      <w:t>O. A. Alsos, “Exploring interface metaphors for,” [Online]. Available: https://core.ac.uk/download/pdf/52104513.pdf. [Accessed March 2021].</w:t>
                    </w:r>
                  </w:p>
                </w:tc>
              </w:tr>
              <w:tr w:rsidR="001D51D3" w14:paraId="43B72DC7" w14:textId="77777777" w:rsidTr="001D51D3">
                <w:trPr>
                  <w:divId w:val="2146963478"/>
                  <w:tblCellSpacing w:w="15" w:type="dxa"/>
                </w:trPr>
                <w:tc>
                  <w:tcPr>
                    <w:tcW w:w="368" w:type="pct"/>
                    <w:hideMark/>
                  </w:tcPr>
                  <w:p w14:paraId="2D2FDE85" w14:textId="77777777" w:rsidR="001D51D3" w:rsidRDefault="001D51D3">
                    <w:pPr>
                      <w:pStyle w:val="Bibliography"/>
                      <w:rPr>
                        <w:noProof/>
                      </w:rPr>
                    </w:pPr>
                    <w:r>
                      <w:rPr>
                        <w:noProof/>
                      </w:rPr>
                      <w:t xml:space="preserve">[23] </w:t>
                    </w:r>
                  </w:p>
                </w:tc>
                <w:tc>
                  <w:tcPr>
                    <w:tcW w:w="4582" w:type="pct"/>
                    <w:hideMark/>
                  </w:tcPr>
                  <w:p w14:paraId="2078573B" w14:textId="77777777" w:rsidR="001D51D3" w:rsidRDefault="001D51D3">
                    <w:pPr>
                      <w:pStyle w:val="Bibliography"/>
                      <w:rPr>
                        <w:noProof/>
                      </w:rPr>
                    </w:pPr>
                    <w:r>
                      <w:rPr>
                        <w:noProof/>
                      </w:rPr>
                      <w:t>J. Nielsen, “Part 1 Defining Usability,” [Online]. Available: https://booksite.elsevier.com/samplechapters/9780123751140/02~Chapter_1.pdf. [Accessed 12 November 2020].</w:t>
                    </w:r>
                  </w:p>
                </w:tc>
              </w:tr>
              <w:tr w:rsidR="001D51D3" w14:paraId="43B6E671" w14:textId="77777777" w:rsidTr="001D51D3">
                <w:trPr>
                  <w:divId w:val="2146963478"/>
                  <w:tblCellSpacing w:w="15" w:type="dxa"/>
                </w:trPr>
                <w:tc>
                  <w:tcPr>
                    <w:tcW w:w="368" w:type="pct"/>
                    <w:hideMark/>
                  </w:tcPr>
                  <w:p w14:paraId="6563FFBC" w14:textId="77777777" w:rsidR="001D51D3" w:rsidRDefault="001D51D3">
                    <w:pPr>
                      <w:pStyle w:val="Bibliography"/>
                      <w:rPr>
                        <w:noProof/>
                      </w:rPr>
                    </w:pPr>
                    <w:r>
                      <w:rPr>
                        <w:noProof/>
                      </w:rPr>
                      <w:t xml:space="preserve">[24] </w:t>
                    </w:r>
                  </w:p>
                </w:tc>
                <w:tc>
                  <w:tcPr>
                    <w:tcW w:w="4582" w:type="pct"/>
                    <w:hideMark/>
                  </w:tcPr>
                  <w:p w14:paraId="4856C456" w14:textId="77777777" w:rsidR="001D51D3" w:rsidRDefault="001D51D3">
                    <w:pPr>
                      <w:pStyle w:val="Bibliography"/>
                      <w:rPr>
                        <w:noProof/>
                      </w:rPr>
                    </w:pPr>
                    <w:r>
                      <w:rPr>
                        <w:noProof/>
                      </w:rPr>
                      <w:t>J. C. Bastien, “Usability Testing,” Metz, France.</w:t>
                    </w:r>
                  </w:p>
                </w:tc>
              </w:tr>
              <w:tr w:rsidR="001D51D3" w14:paraId="7112DC37" w14:textId="77777777" w:rsidTr="001D51D3">
                <w:trPr>
                  <w:divId w:val="2146963478"/>
                  <w:tblCellSpacing w:w="15" w:type="dxa"/>
                </w:trPr>
                <w:tc>
                  <w:tcPr>
                    <w:tcW w:w="368" w:type="pct"/>
                    <w:hideMark/>
                  </w:tcPr>
                  <w:p w14:paraId="5AB356AA" w14:textId="77777777" w:rsidR="001D51D3" w:rsidRDefault="001D51D3">
                    <w:pPr>
                      <w:pStyle w:val="Bibliography"/>
                      <w:rPr>
                        <w:noProof/>
                      </w:rPr>
                    </w:pPr>
                    <w:r>
                      <w:rPr>
                        <w:noProof/>
                      </w:rPr>
                      <w:t xml:space="preserve">[25] </w:t>
                    </w:r>
                  </w:p>
                </w:tc>
                <w:tc>
                  <w:tcPr>
                    <w:tcW w:w="4582" w:type="pct"/>
                    <w:hideMark/>
                  </w:tcPr>
                  <w:p w14:paraId="2D109AE4" w14:textId="77777777" w:rsidR="001D51D3" w:rsidRDefault="001D51D3">
                    <w:pPr>
                      <w:pStyle w:val="Bibliography"/>
                      <w:rPr>
                        <w:noProof/>
                      </w:rPr>
                    </w:pPr>
                    <w:r>
                      <w:rPr>
                        <w:noProof/>
                      </w:rPr>
                      <w:t>B. Y. G. C. C. Z. K. H. a. J. Xiaoxiao Ma, “A Toolkit for Usability Testing of Mobile,” Massachusetts.</w:t>
                    </w:r>
                  </w:p>
                </w:tc>
              </w:tr>
              <w:tr w:rsidR="001D51D3" w14:paraId="22FAED50" w14:textId="77777777" w:rsidTr="001D51D3">
                <w:trPr>
                  <w:divId w:val="2146963478"/>
                  <w:tblCellSpacing w:w="15" w:type="dxa"/>
                </w:trPr>
                <w:tc>
                  <w:tcPr>
                    <w:tcW w:w="368" w:type="pct"/>
                    <w:hideMark/>
                  </w:tcPr>
                  <w:p w14:paraId="7B971D71" w14:textId="77777777" w:rsidR="001D51D3" w:rsidRDefault="001D51D3">
                    <w:pPr>
                      <w:pStyle w:val="Bibliography"/>
                      <w:rPr>
                        <w:noProof/>
                      </w:rPr>
                    </w:pPr>
                    <w:r>
                      <w:rPr>
                        <w:noProof/>
                      </w:rPr>
                      <w:lastRenderedPageBreak/>
                      <w:t xml:space="preserve">[26] </w:t>
                    </w:r>
                  </w:p>
                </w:tc>
                <w:tc>
                  <w:tcPr>
                    <w:tcW w:w="4582" w:type="pct"/>
                    <w:hideMark/>
                  </w:tcPr>
                  <w:p w14:paraId="6F5174CE" w14:textId="77777777" w:rsidR="001D51D3" w:rsidRDefault="001D51D3">
                    <w:pPr>
                      <w:pStyle w:val="Bibliography"/>
                      <w:rPr>
                        <w:noProof/>
                      </w:rPr>
                    </w:pPr>
                    <w:r>
                      <w:rPr>
                        <w:noProof/>
                      </w:rPr>
                      <w:t>Krone, “Manual Testing vs. Test Automation. Pros and Cons – quick overview,” [Online]. Available: https://kroneit.com/manual-testing-vs-test-automation-pros-and-cons-quick-overview/. [Accessed 3 December 2020].</w:t>
                    </w:r>
                  </w:p>
                </w:tc>
              </w:tr>
              <w:tr w:rsidR="001D51D3" w14:paraId="4A85A9E2" w14:textId="77777777" w:rsidTr="001D51D3">
                <w:trPr>
                  <w:divId w:val="2146963478"/>
                  <w:tblCellSpacing w:w="15" w:type="dxa"/>
                </w:trPr>
                <w:tc>
                  <w:tcPr>
                    <w:tcW w:w="368" w:type="pct"/>
                    <w:hideMark/>
                  </w:tcPr>
                  <w:p w14:paraId="0F6ECDE3" w14:textId="77777777" w:rsidR="001D51D3" w:rsidRDefault="001D51D3">
                    <w:pPr>
                      <w:pStyle w:val="Bibliography"/>
                      <w:rPr>
                        <w:noProof/>
                      </w:rPr>
                    </w:pPr>
                    <w:r>
                      <w:rPr>
                        <w:noProof/>
                      </w:rPr>
                      <w:t xml:space="preserve">[27] </w:t>
                    </w:r>
                  </w:p>
                </w:tc>
                <w:tc>
                  <w:tcPr>
                    <w:tcW w:w="4582" w:type="pct"/>
                    <w:hideMark/>
                  </w:tcPr>
                  <w:p w14:paraId="28DD3D4E" w14:textId="77777777" w:rsidR="001D51D3" w:rsidRDefault="001D51D3">
                    <w:pPr>
                      <w:pStyle w:val="Bibliography"/>
                      <w:rPr>
                        <w:noProof/>
                      </w:rPr>
                    </w:pPr>
                    <w:r>
                      <w:rPr>
                        <w:noProof/>
                      </w:rPr>
                      <w:t>M. A. H. Melody Y. Ivory, “The state of the art in automated usability evalutaion of user interfaces,” Califonia, 2000.</w:t>
                    </w:r>
                  </w:p>
                </w:tc>
              </w:tr>
              <w:tr w:rsidR="001D51D3" w14:paraId="6FE50A55" w14:textId="77777777" w:rsidTr="001D51D3">
                <w:trPr>
                  <w:divId w:val="2146963478"/>
                  <w:tblCellSpacing w:w="15" w:type="dxa"/>
                </w:trPr>
                <w:tc>
                  <w:tcPr>
                    <w:tcW w:w="368" w:type="pct"/>
                    <w:hideMark/>
                  </w:tcPr>
                  <w:p w14:paraId="04D3270F" w14:textId="77777777" w:rsidR="001D51D3" w:rsidRDefault="001D51D3">
                    <w:pPr>
                      <w:pStyle w:val="Bibliography"/>
                      <w:rPr>
                        <w:noProof/>
                      </w:rPr>
                    </w:pPr>
                    <w:r>
                      <w:rPr>
                        <w:noProof/>
                      </w:rPr>
                      <w:t xml:space="preserve">[28] </w:t>
                    </w:r>
                  </w:p>
                </w:tc>
                <w:tc>
                  <w:tcPr>
                    <w:tcW w:w="4582" w:type="pct"/>
                    <w:hideMark/>
                  </w:tcPr>
                  <w:p w14:paraId="338E29C4" w14:textId="77777777" w:rsidR="001D51D3" w:rsidRDefault="001D51D3">
                    <w:pPr>
                      <w:pStyle w:val="Bibliography"/>
                      <w:rPr>
                        <w:noProof/>
                      </w:rPr>
                    </w:pPr>
                    <w:r>
                      <w:rPr>
                        <w:noProof/>
                      </w:rPr>
                      <w:t>Britannica, “Phenomenology,” [Online]. Available: https://www.britannica.com/topic/phenomenology. [Accessed March 2021].</w:t>
                    </w:r>
                  </w:p>
                </w:tc>
              </w:tr>
              <w:tr w:rsidR="001D51D3" w14:paraId="68CCE45B" w14:textId="77777777" w:rsidTr="001D51D3">
                <w:trPr>
                  <w:divId w:val="2146963478"/>
                  <w:tblCellSpacing w:w="15" w:type="dxa"/>
                </w:trPr>
                <w:tc>
                  <w:tcPr>
                    <w:tcW w:w="368" w:type="pct"/>
                    <w:hideMark/>
                  </w:tcPr>
                  <w:p w14:paraId="40CA5FAE" w14:textId="77777777" w:rsidR="001D51D3" w:rsidRDefault="001D51D3">
                    <w:pPr>
                      <w:pStyle w:val="Bibliography"/>
                      <w:rPr>
                        <w:noProof/>
                      </w:rPr>
                    </w:pPr>
                    <w:r>
                      <w:rPr>
                        <w:noProof/>
                      </w:rPr>
                      <w:t xml:space="preserve">[29] </w:t>
                    </w:r>
                  </w:p>
                </w:tc>
                <w:tc>
                  <w:tcPr>
                    <w:tcW w:w="4582" w:type="pct"/>
                    <w:hideMark/>
                  </w:tcPr>
                  <w:p w14:paraId="2EC57958" w14:textId="77777777" w:rsidR="001D51D3" w:rsidRDefault="001D51D3">
                    <w:pPr>
                      <w:pStyle w:val="Bibliography"/>
                      <w:rPr>
                        <w:noProof/>
                      </w:rPr>
                    </w:pPr>
                    <w:r>
                      <w:rPr>
                        <w:noProof/>
                      </w:rPr>
                      <w:t>S. B. Qutoshi, “Phenomenology: A Philosophy and Method of Inquiry,” Pakistan.</w:t>
                    </w:r>
                  </w:p>
                </w:tc>
              </w:tr>
              <w:tr w:rsidR="001D51D3" w14:paraId="35A25611" w14:textId="77777777" w:rsidTr="001D51D3">
                <w:trPr>
                  <w:divId w:val="2146963478"/>
                  <w:tblCellSpacing w:w="15" w:type="dxa"/>
                </w:trPr>
                <w:tc>
                  <w:tcPr>
                    <w:tcW w:w="368" w:type="pct"/>
                    <w:hideMark/>
                  </w:tcPr>
                  <w:p w14:paraId="17616A87" w14:textId="77777777" w:rsidR="001D51D3" w:rsidRDefault="001D51D3">
                    <w:pPr>
                      <w:pStyle w:val="Bibliography"/>
                      <w:rPr>
                        <w:noProof/>
                      </w:rPr>
                    </w:pPr>
                    <w:r>
                      <w:rPr>
                        <w:noProof/>
                      </w:rPr>
                      <w:t xml:space="preserve">[30] </w:t>
                    </w:r>
                  </w:p>
                </w:tc>
                <w:tc>
                  <w:tcPr>
                    <w:tcW w:w="4582" w:type="pct"/>
                    <w:hideMark/>
                  </w:tcPr>
                  <w:p w14:paraId="0F406D00" w14:textId="77777777" w:rsidR="001D51D3" w:rsidRDefault="001D51D3">
                    <w:pPr>
                      <w:pStyle w:val="Bibliography"/>
                      <w:rPr>
                        <w:noProof/>
                      </w:rPr>
                    </w:pPr>
                    <w:r>
                      <w:rPr>
                        <w:noProof/>
                      </w:rPr>
                      <w:t>B. R. Methodology, “Positivism Research Philosophy,” [Online]. Available: https://research-methodology.net/research-philosophy/positivism/. [Accessed March 2021].</w:t>
                    </w:r>
                  </w:p>
                </w:tc>
              </w:tr>
              <w:tr w:rsidR="001D51D3" w14:paraId="14CE23F1" w14:textId="77777777" w:rsidTr="001D51D3">
                <w:trPr>
                  <w:divId w:val="2146963478"/>
                  <w:tblCellSpacing w:w="15" w:type="dxa"/>
                </w:trPr>
                <w:tc>
                  <w:tcPr>
                    <w:tcW w:w="368" w:type="pct"/>
                    <w:hideMark/>
                  </w:tcPr>
                  <w:p w14:paraId="2FCCA571" w14:textId="77777777" w:rsidR="001D51D3" w:rsidRDefault="001D51D3">
                    <w:pPr>
                      <w:pStyle w:val="Bibliography"/>
                      <w:rPr>
                        <w:noProof/>
                      </w:rPr>
                    </w:pPr>
                    <w:r>
                      <w:rPr>
                        <w:noProof/>
                      </w:rPr>
                      <w:t xml:space="preserve">[31] </w:t>
                    </w:r>
                  </w:p>
                </w:tc>
                <w:tc>
                  <w:tcPr>
                    <w:tcW w:w="4582" w:type="pct"/>
                    <w:hideMark/>
                  </w:tcPr>
                  <w:p w14:paraId="58F39CAB" w14:textId="77777777" w:rsidR="001D51D3" w:rsidRDefault="001D51D3">
                    <w:pPr>
                      <w:pStyle w:val="Bibliography"/>
                      <w:rPr>
                        <w:noProof/>
                      </w:rPr>
                    </w:pPr>
                    <w:r>
                      <w:rPr>
                        <w:noProof/>
                      </w:rPr>
                      <w:t>Scribbr, “Inductive vs. deductive reasoning,” [Online]. Available: https://www.scribbr.com/methodology/inductive-deductive-reasoning/#:~:text=The%20main%20difference%20between%20inductive,reasoning%20the%20other%20way%20around.. [Accessed March 2021].</w:t>
                    </w:r>
                  </w:p>
                </w:tc>
              </w:tr>
              <w:tr w:rsidR="001D51D3" w14:paraId="4491B3EE" w14:textId="77777777" w:rsidTr="001D51D3">
                <w:trPr>
                  <w:divId w:val="2146963478"/>
                  <w:tblCellSpacing w:w="15" w:type="dxa"/>
                </w:trPr>
                <w:tc>
                  <w:tcPr>
                    <w:tcW w:w="368" w:type="pct"/>
                    <w:hideMark/>
                  </w:tcPr>
                  <w:p w14:paraId="43458388" w14:textId="77777777" w:rsidR="001D51D3" w:rsidRDefault="001D51D3">
                    <w:pPr>
                      <w:pStyle w:val="Bibliography"/>
                      <w:rPr>
                        <w:noProof/>
                      </w:rPr>
                    </w:pPr>
                    <w:r>
                      <w:rPr>
                        <w:noProof/>
                      </w:rPr>
                      <w:t xml:space="preserve">[32] </w:t>
                    </w:r>
                  </w:p>
                </w:tc>
                <w:tc>
                  <w:tcPr>
                    <w:tcW w:w="4582" w:type="pct"/>
                    <w:hideMark/>
                  </w:tcPr>
                  <w:p w14:paraId="5CD3CDF9" w14:textId="77777777" w:rsidR="001D51D3" w:rsidRDefault="001D51D3">
                    <w:pPr>
                      <w:pStyle w:val="Bibliography"/>
                      <w:rPr>
                        <w:noProof/>
                      </w:rPr>
                    </w:pPr>
                    <w:r>
                      <w:rPr>
                        <w:noProof/>
                      </w:rPr>
                      <w:t>L. K. Soiferman, “Compare and Contrast Inductive and Deductive,” April 2020. [Online]. Available: https://files.eric.ed.gov/fulltext/ED542066.pdf. [Accessed March 2021].</w:t>
                    </w:r>
                  </w:p>
                </w:tc>
              </w:tr>
              <w:tr w:rsidR="001D51D3" w14:paraId="786A5918" w14:textId="77777777" w:rsidTr="001D51D3">
                <w:trPr>
                  <w:divId w:val="2146963478"/>
                  <w:tblCellSpacing w:w="15" w:type="dxa"/>
                </w:trPr>
                <w:tc>
                  <w:tcPr>
                    <w:tcW w:w="368" w:type="pct"/>
                    <w:hideMark/>
                  </w:tcPr>
                  <w:p w14:paraId="24B08F93" w14:textId="77777777" w:rsidR="001D51D3" w:rsidRDefault="001D51D3">
                    <w:pPr>
                      <w:pStyle w:val="Bibliography"/>
                      <w:rPr>
                        <w:noProof/>
                      </w:rPr>
                    </w:pPr>
                    <w:r>
                      <w:rPr>
                        <w:noProof/>
                      </w:rPr>
                      <w:t xml:space="preserve">[33] </w:t>
                    </w:r>
                  </w:p>
                </w:tc>
                <w:tc>
                  <w:tcPr>
                    <w:tcW w:w="4582" w:type="pct"/>
                    <w:hideMark/>
                  </w:tcPr>
                  <w:p w14:paraId="2480B346" w14:textId="77777777" w:rsidR="001D51D3" w:rsidRDefault="001D51D3">
                    <w:pPr>
                      <w:pStyle w:val="Bibliography"/>
                      <w:rPr>
                        <w:noProof/>
                      </w:rPr>
                    </w:pPr>
                    <w:r>
                      <w:rPr>
                        <w:noProof/>
                      </w:rPr>
                      <w:t>B. R. Methodology, “Research Limitations,” [Online]. Available: https://research-methodology.net/research-methods/research-limitations/. [Accessed March 2021].</w:t>
                    </w:r>
                  </w:p>
                </w:tc>
              </w:tr>
              <w:tr w:rsidR="001D51D3" w14:paraId="55373CD4" w14:textId="77777777" w:rsidTr="001D51D3">
                <w:trPr>
                  <w:divId w:val="2146963478"/>
                  <w:tblCellSpacing w:w="15" w:type="dxa"/>
                </w:trPr>
                <w:tc>
                  <w:tcPr>
                    <w:tcW w:w="368" w:type="pct"/>
                    <w:hideMark/>
                  </w:tcPr>
                  <w:p w14:paraId="22E8F7AA" w14:textId="77777777" w:rsidR="001D51D3" w:rsidRDefault="001D51D3">
                    <w:pPr>
                      <w:pStyle w:val="Bibliography"/>
                      <w:rPr>
                        <w:noProof/>
                      </w:rPr>
                    </w:pPr>
                    <w:r>
                      <w:rPr>
                        <w:noProof/>
                      </w:rPr>
                      <w:t xml:space="preserve">[34] </w:t>
                    </w:r>
                  </w:p>
                </w:tc>
                <w:tc>
                  <w:tcPr>
                    <w:tcW w:w="4582" w:type="pct"/>
                    <w:hideMark/>
                  </w:tcPr>
                  <w:p w14:paraId="5E71F7AB" w14:textId="77777777" w:rsidR="001D51D3" w:rsidRDefault="001D51D3">
                    <w:pPr>
                      <w:pStyle w:val="Bibliography"/>
                      <w:rPr>
                        <w:noProof/>
                      </w:rPr>
                    </w:pPr>
                    <w:r>
                      <w:rPr>
                        <w:noProof/>
                      </w:rPr>
                      <w:t>People UMass, “How to Present,” [Online]. Available: http://people.umass.edu/lisact/textbook/Chapter13.pdf. [Accessed March 2021].</w:t>
                    </w:r>
                  </w:p>
                </w:tc>
              </w:tr>
              <w:tr w:rsidR="001D51D3" w14:paraId="2AB059B2" w14:textId="77777777" w:rsidTr="001D51D3">
                <w:trPr>
                  <w:divId w:val="2146963478"/>
                  <w:tblCellSpacing w:w="15" w:type="dxa"/>
                </w:trPr>
                <w:tc>
                  <w:tcPr>
                    <w:tcW w:w="368" w:type="pct"/>
                    <w:hideMark/>
                  </w:tcPr>
                  <w:p w14:paraId="43256576" w14:textId="77777777" w:rsidR="001D51D3" w:rsidRDefault="001D51D3">
                    <w:pPr>
                      <w:pStyle w:val="Bibliography"/>
                      <w:rPr>
                        <w:noProof/>
                      </w:rPr>
                    </w:pPr>
                    <w:r>
                      <w:rPr>
                        <w:noProof/>
                      </w:rPr>
                      <w:t xml:space="preserve">[35] </w:t>
                    </w:r>
                  </w:p>
                </w:tc>
                <w:tc>
                  <w:tcPr>
                    <w:tcW w:w="4582" w:type="pct"/>
                    <w:hideMark/>
                  </w:tcPr>
                  <w:p w14:paraId="0CB22E8C" w14:textId="77777777" w:rsidR="001D51D3" w:rsidRDefault="001D51D3">
                    <w:pPr>
                      <w:pStyle w:val="Bibliography"/>
                      <w:rPr>
                        <w:noProof/>
                      </w:rPr>
                    </w:pPr>
                    <w:r>
                      <w:rPr>
                        <w:noProof/>
                      </w:rPr>
                      <w:t>Raspberry Pi, “Rasberry Pi 4,” Raspberry Pi, [Online]. Available: https://www.raspberrypi.org/products/raspberry-pi-4-model-b/. [Accessed 16 Febuary 2021].</w:t>
                    </w:r>
                  </w:p>
                </w:tc>
              </w:tr>
              <w:tr w:rsidR="001D51D3" w14:paraId="608FE47C" w14:textId="77777777" w:rsidTr="001D51D3">
                <w:trPr>
                  <w:divId w:val="2146963478"/>
                  <w:tblCellSpacing w:w="15" w:type="dxa"/>
                </w:trPr>
                <w:tc>
                  <w:tcPr>
                    <w:tcW w:w="368" w:type="pct"/>
                    <w:hideMark/>
                  </w:tcPr>
                  <w:p w14:paraId="4A6DDB47" w14:textId="77777777" w:rsidR="001D51D3" w:rsidRDefault="001D51D3">
                    <w:pPr>
                      <w:pStyle w:val="Bibliography"/>
                      <w:rPr>
                        <w:noProof/>
                      </w:rPr>
                    </w:pPr>
                    <w:r>
                      <w:rPr>
                        <w:noProof/>
                      </w:rPr>
                      <w:t xml:space="preserve">[36] </w:t>
                    </w:r>
                  </w:p>
                </w:tc>
                <w:tc>
                  <w:tcPr>
                    <w:tcW w:w="4582" w:type="pct"/>
                    <w:hideMark/>
                  </w:tcPr>
                  <w:p w14:paraId="738215EC" w14:textId="77777777" w:rsidR="001D51D3" w:rsidRDefault="001D51D3">
                    <w:pPr>
                      <w:pStyle w:val="Bibliography"/>
                      <w:rPr>
                        <w:noProof/>
                      </w:rPr>
                    </w:pPr>
                    <w:r>
                      <w:rPr>
                        <w:noProof/>
                      </w:rPr>
                      <w:t>N. N. Didar Zowghi, “A Study of the Impact of Requirements Volatility on Software,” [Online]. Available: https://opus.lib.uts.edu.au/bitstream/10453/2350/3/2004003534.pdf. [Accessed March 2021].</w:t>
                    </w:r>
                  </w:p>
                </w:tc>
              </w:tr>
              <w:tr w:rsidR="001D51D3" w14:paraId="684AF27E" w14:textId="77777777" w:rsidTr="001D51D3">
                <w:trPr>
                  <w:divId w:val="2146963478"/>
                  <w:tblCellSpacing w:w="15" w:type="dxa"/>
                </w:trPr>
                <w:tc>
                  <w:tcPr>
                    <w:tcW w:w="368" w:type="pct"/>
                    <w:hideMark/>
                  </w:tcPr>
                  <w:p w14:paraId="0B3D5CAA" w14:textId="77777777" w:rsidR="001D51D3" w:rsidRDefault="001D51D3">
                    <w:pPr>
                      <w:pStyle w:val="Bibliography"/>
                      <w:rPr>
                        <w:noProof/>
                      </w:rPr>
                    </w:pPr>
                    <w:r>
                      <w:rPr>
                        <w:noProof/>
                      </w:rPr>
                      <w:t xml:space="preserve">[37] </w:t>
                    </w:r>
                  </w:p>
                </w:tc>
                <w:tc>
                  <w:tcPr>
                    <w:tcW w:w="4582" w:type="pct"/>
                    <w:hideMark/>
                  </w:tcPr>
                  <w:p w14:paraId="4C18A3A6" w14:textId="77777777" w:rsidR="001D51D3" w:rsidRDefault="001D51D3">
                    <w:pPr>
                      <w:pStyle w:val="Bibliography"/>
                      <w:rPr>
                        <w:noProof/>
                      </w:rPr>
                    </w:pPr>
                    <w:r>
                      <w:rPr>
                        <w:noProof/>
                      </w:rPr>
                      <w:t>ATLASSIAN Agile Coach, “User Stories with Examples and Template,” [Online]. Available: https://www.atlassian.com/agile/project-management/user-stories. [Accessed March 2021].</w:t>
                    </w:r>
                  </w:p>
                </w:tc>
              </w:tr>
              <w:tr w:rsidR="001D51D3" w14:paraId="24E57CF9" w14:textId="77777777" w:rsidTr="001D51D3">
                <w:trPr>
                  <w:divId w:val="2146963478"/>
                  <w:tblCellSpacing w:w="15" w:type="dxa"/>
                </w:trPr>
                <w:tc>
                  <w:tcPr>
                    <w:tcW w:w="368" w:type="pct"/>
                    <w:hideMark/>
                  </w:tcPr>
                  <w:p w14:paraId="1E45A7CA" w14:textId="77777777" w:rsidR="001D51D3" w:rsidRDefault="001D51D3">
                    <w:pPr>
                      <w:pStyle w:val="Bibliography"/>
                      <w:rPr>
                        <w:noProof/>
                      </w:rPr>
                    </w:pPr>
                    <w:r>
                      <w:rPr>
                        <w:noProof/>
                      </w:rPr>
                      <w:t xml:space="preserve">[38] </w:t>
                    </w:r>
                  </w:p>
                </w:tc>
                <w:tc>
                  <w:tcPr>
                    <w:tcW w:w="4582" w:type="pct"/>
                    <w:hideMark/>
                  </w:tcPr>
                  <w:p w14:paraId="7142A5F4" w14:textId="77777777" w:rsidR="001D51D3" w:rsidRDefault="001D51D3">
                    <w:pPr>
                      <w:pStyle w:val="Bibliography"/>
                      <w:rPr>
                        <w:noProof/>
                      </w:rPr>
                    </w:pPr>
                    <w:r>
                      <w:rPr>
                        <w:noProof/>
                      </w:rPr>
                      <w:t>J. Patton. [Online]. Available: https://www.agileleanhouse.com/lib/lib/People/JeffPatton/Patton%20Building%20Better%20Products%20Using.pdf. [Accessed March 2021].</w:t>
                    </w:r>
                  </w:p>
                </w:tc>
              </w:tr>
              <w:tr w:rsidR="001D51D3" w14:paraId="074DFB6D" w14:textId="77777777" w:rsidTr="001D51D3">
                <w:trPr>
                  <w:divId w:val="2146963478"/>
                  <w:tblCellSpacing w:w="15" w:type="dxa"/>
                </w:trPr>
                <w:tc>
                  <w:tcPr>
                    <w:tcW w:w="368" w:type="pct"/>
                    <w:hideMark/>
                  </w:tcPr>
                  <w:p w14:paraId="12F835B3" w14:textId="77777777" w:rsidR="001D51D3" w:rsidRDefault="001D51D3">
                    <w:pPr>
                      <w:pStyle w:val="Bibliography"/>
                      <w:rPr>
                        <w:noProof/>
                      </w:rPr>
                    </w:pPr>
                    <w:r>
                      <w:rPr>
                        <w:noProof/>
                      </w:rPr>
                      <w:t xml:space="preserve">[39] </w:t>
                    </w:r>
                  </w:p>
                </w:tc>
                <w:tc>
                  <w:tcPr>
                    <w:tcW w:w="4582" w:type="pct"/>
                    <w:hideMark/>
                  </w:tcPr>
                  <w:p w14:paraId="5730D451" w14:textId="77777777" w:rsidR="001D51D3" w:rsidRDefault="001D51D3">
                    <w:pPr>
                      <w:pStyle w:val="Bibliography"/>
                      <w:rPr>
                        <w:noProof/>
                      </w:rPr>
                    </w:pPr>
                    <w:r>
                      <w:rPr>
                        <w:noProof/>
                      </w:rPr>
                      <w:t>A. B. L. N. Alexander Maedche, “Software for People,” [Online]. Available: http://www.etonline-digitallibrary.com/bitstream/123456789/445/1/213.pdf#page=154. [Accessed March 2021].</w:t>
                    </w:r>
                  </w:p>
                </w:tc>
              </w:tr>
              <w:tr w:rsidR="001D51D3" w14:paraId="257BF21D" w14:textId="77777777" w:rsidTr="001D51D3">
                <w:trPr>
                  <w:divId w:val="2146963478"/>
                  <w:tblCellSpacing w:w="15" w:type="dxa"/>
                </w:trPr>
                <w:tc>
                  <w:tcPr>
                    <w:tcW w:w="368" w:type="pct"/>
                    <w:hideMark/>
                  </w:tcPr>
                  <w:p w14:paraId="55B32976" w14:textId="77777777" w:rsidR="001D51D3" w:rsidRDefault="001D51D3">
                    <w:pPr>
                      <w:pStyle w:val="Bibliography"/>
                      <w:rPr>
                        <w:noProof/>
                      </w:rPr>
                    </w:pPr>
                    <w:r>
                      <w:rPr>
                        <w:noProof/>
                      </w:rPr>
                      <w:lastRenderedPageBreak/>
                      <w:t xml:space="preserve">[40] </w:t>
                    </w:r>
                  </w:p>
                </w:tc>
                <w:tc>
                  <w:tcPr>
                    <w:tcW w:w="4582" w:type="pct"/>
                    <w:hideMark/>
                  </w:tcPr>
                  <w:p w14:paraId="554A7BCB" w14:textId="77777777" w:rsidR="001D51D3" w:rsidRDefault="001D51D3">
                    <w:pPr>
                      <w:pStyle w:val="Bibliography"/>
                      <w:rPr>
                        <w:noProof/>
                      </w:rPr>
                    </w:pPr>
                    <w:r>
                      <w:rPr>
                        <w:noProof/>
                      </w:rPr>
                      <w:t>Google Developers, “Lighthouse,” [Online]. Available: https://developers.google.com/web/tools/lighthouse. [Accessed March 2021].</w:t>
                    </w:r>
                  </w:p>
                </w:tc>
              </w:tr>
              <w:tr w:rsidR="001D51D3" w14:paraId="1B79DBD7" w14:textId="77777777" w:rsidTr="001D51D3">
                <w:trPr>
                  <w:divId w:val="2146963478"/>
                  <w:tblCellSpacing w:w="15" w:type="dxa"/>
                </w:trPr>
                <w:tc>
                  <w:tcPr>
                    <w:tcW w:w="368" w:type="pct"/>
                    <w:hideMark/>
                  </w:tcPr>
                  <w:p w14:paraId="1F04146F" w14:textId="77777777" w:rsidR="001D51D3" w:rsidRDefault="001D51D3">
                    <w:pPr>
                      <w:pStyle w:val="Bibliography"/>
                      <w:rPr>
                        <w:noProof/>
                      </w:rPr>
                    </w:pPr>
                    <w:r>
                      <w:rPr>
                        <w:noProof/>
                      </w:rPr>
                      <w:t xml:space="preserve">[41] </w:t>
                    </w:r>
                  </w:p>
                </w:tc>
                <w:tc>
                  <w:tcPr>
                    <w:tcW w:w="4582" w:type="pct"/>
                    <w:hideMark/>
                  </w:tcPr>
                  <w:p w14:paraId="7A90AE41" w14:textId="77777777" w:rsidR="001D51D3" w:rsidRDefault="001D51D3">
                    <w:pPr>
                      <w:pStyle w:val="Bibliography"/>
                      <w:rPr>
                        <w:noProof/>
                      </w:rPr>
                    </w:pPr>
                    <w:r>
                      <w:rPr>
                        <w:noProof/>
                      </w:rPr>
                      <w:t>Wave, “WAVE Web Accessibility Evaluation Tool,” [Online]. Available: https://wave.webaim.org/. [Accessed March 2021].</w:t>
                    </w:r>
                  </w:p>
                </w:tc>
              </w:tr>
              <w:tr w:rsidR="001D51D3" w14:paraId="362F6FB0" w14:textId="77777777" w:rsidTr="001D51D3">
                <w:trPr>
                  <w:divId w:val="2146963478"/>
                  <w:tblCellSpacing w:w="15" w:type="dxa"/>
                </w:trPr>
                <w:tc>
                  <w:tcPr>
                    <w:tcW w:w="368" w:type="pct"/>
                    <w:hideMark/>
                  </w:tcPr>
                  <w:p w14:paraId="2CF3940F" w14:textId="77777777" w:rsidR="001D51D3" w:rsidRDefault="001D51D3">
                    <w:pPr>
                      <w:pStyle w:val="Bibliography"/>
                      <w:rPr>
                        <w:noProof/>
                      </w:rPr>
                    </w:pPr>
                    <w:r>
                      <w:rPr>
                        <w:noProof/>
                      </w:rPr>
                      <w:t xml:space="preserve">[42] </w:t>
                    </w:r>
                  </w:p>
                </w:tc>
                <w:tc>
                  <w:tcPr>
                    <w:tcW w:w="4582" w:type="pct"/>
                    <w:hideMark/>
                  </w:tcPr>
                  <w:p w14:paraId="1783CBD5" w14:textId="77777777" w:rsidR="001D51D3" w:rsidRDefault="001D51D3">
                    <w:pPr>
                      <w:pStyle w:val="Bibliography"/>
                      <w:rPr>
                        <w:noProof/>
                      </w:rPr>
                    </w:pPr>
                    <w:r>
                      <w:rPr>
                        <w:noProof/>
                      </w:rPr>
                      <w:t>Web Accessibility, “Access Assistant,” [Online]. Available: https://chrome.google.com/webstore/detail/access-assistant/ojiighldhdmahfdnhfdebnpmlbiemdfm. [Accessed March 2021].</w:t>
                    </w:r>
                  </w:p>
                </w:tc>
              </w:tr>
              <w:tr w:rsidR="001D51D3" w14:paraId="16E0B924" w14:textId="77777777" w:rsidTr="001D51D3">
                <w:trPr>
                  <w:divId w:val="2146963478"/>
                  <w:tblCellSpacing w:w="15" w:type="dxa"/>
                </w:trPr>
                <w:tc>
                  <w:tcPr>
                    <w:tcW w:w="368" w:type="pct"/>
                    <w:hideMark/>
                  </w:tcPr>
                  <w:p w14:paraId="54DC8D73" w14:textId="77777777" w:rsidR="001D51D3" w:rsidRDefault="001D51D3">
                    <w:pPr>
                      <w:pStyle w:val="Bibliography"/>
                      <w:rPr>
                        <w:noProof/>
                      </w:rPr>
                    </w:pPr>
                    <w:r>
                      <w:rPr>
                        <w:noProof/>
                      </w:rPr>
                      <w:t xml:space="preserve">[43] </w:t>
                    </w:r>
                  </w:p>
                </w:tc>
                <w:tc>
                  <w:tcPr>
                    <w:tcW w:w="4582" w:type="pct"/>
                    <w:hideMark/>
                  </w:tcPr>
                  <w:p w14:paraId="2C2B5ECD" w14:textId="77777777" w:rsidR="001D51D3" w:rsidRDefault="001D51D3">
                    <w:pPr>
                      <w:pStyle w:val="Bibliography"/>
                      <w:rPr>
                        <w:noProof/>
                      </w:rPr>
                    </w:pPr>
                    <w:r>
                      <w:rPr>
                        <w:noProof/>
                      </w:rPr>
                      <w:t>WebAim, “WebAim Contrast Checker,” [Online]. Available: https://webaim.org/resources/contrastchecker/. [Accessed March 2021].</w:t>
                    </w:r>
                  </w:p>
                </w:tc>
              </w:tr>
              <w:tr w:rsidR="001D51D3" w14:paraId="26C6C765" w14:textId="77777777" w:rsidTr="001D51D3">
                <w:trPr>
                  <w:divId w:val="2146963478"/>
                  <w:tblCellSpacing w:w="15" w:type="dxa"/>
                </w:trPr>
                <w:tc>
                  <w:tcPr>
                    <w:tcW w:w="368" w:type="pct"/>
                    <w:hideMark/>
                  </w:tcPr>
                  <w:p w14:paraId="462B4550" w14:textId="77777777" w:rsidR="001D51D3" w:rsidRDefault="001D51D3">
                    <w:pPr>
                      <w:pStyle w:val="Bibliography"/>
                      <w:rPr>
                        <w:noProof/>
                      </w:rPr>
                    </w:pPr>
                    <w:r>
                      <w:rPr>
                        <w:noProof/>
                      </w:rPr>
                      <w:t xml:space="preserve">[44] </w:t>
                    </w:r>
                  </w:p>
                </w:tc>
                <w:tc>
                  <w:tcPr>
                    <w:tcW w:w="4582" w:type="pct"/>
                    <w:hideMark/>
                  </w:tcPr>
                  <w:p w14:paraId="050EE07D" w14:textId="77777777" w:rsidR="001D51D3" w:rsidRDefault="001D51D3">
                    <w:pPr>
                      <w:pStyle w:val="Bibliography"/>
                      <w:rPr>
                        <w:noProof/>
                      </w:rPr>
                    </w:pPr>
                    <w:r>
                      <w:rPr>
                        <w:noProof/>
                      </w:rPr>
                      <w:t>Zenkit, “Agile Methodology: An Overview,” [Online]. Available: https://zenkit.com/en/blog/agile-methodology-an-overview/. [Accessed March 2021].</w:t>
                    </w:r>
                  </w:p>
                </w:tc>
              </w:tr>
              <w:tr w:rsidR="001D51D3" w14:paraId="48FA49C2" w14:textId="77777777" w:rsidTr="001D51D3">
                <w:trPr>
                  <w:divId w:val="2146963478"/>
                  <w:tblCellSpacing w:w="15" w:type="dxa"/>
                </w:trPr>
                <w:tc>
                  <w:tcPr>
                    <w:tcW w:w="368" w:type="pct"/>
                    <w:hideMark/>
                  </w:tcPr>
                  <w:p w14:paraId="32DC3912" w14:textId="77777777" w:rsidR="001D51D3" w:rsidRDefault="001D51D3">
                    <w:pPr>
                      <w:pStyle w:val="Bibliography"/>
                      <w:rPr>
                        <w:noProof/>
                      </w:rPr>
                    </w:pPr>
                    <w:r>
                      <w:rPr>
                        <w:noProof/>
                      </w:rPr>
                      <w:t xml:space="preserve">[45] </w:t>
                    </w:r>
                  </w:p>
                </w:tc>
                <w:tc>
                  <w:tcPr>
                    <w:tcW w:w="4582" w:type="pct"/>
                    <w:hideMark/>
                  </w:tcPr>
                  <w:p w14:paraId="4586370A" w14:textId="77777777" w:rsidR="001D51D3" w:rsidRDefault="001D51D3">
                    <w:pPr>
                      <w:pStyle w:val="Bibliography"/>
                      <w:rPr>
                        <w:noProof/>
                      </w:rPr>
                    </w:pPr>
                    <w:r>
                      <w:rPr>
                        <w:noProof/>
                      </w:rPr>
                      <w:t>E. M. J. L. M. d. S. G. H. T. Tayana Conte, “Usability Evaluation Based on Web Design Perspectives,” 2007.</w:t>
                    </w:r>
                  </w:p>
                </w:tc>
              </w:tr>
              <w:tr w:rsidR="001D51D3" w14:paraId="49299CF8" w14:textId="77777777" w:rsidTr="001D51D3">
                <w:trPr>
                  <w:divId w:val="2146963478"/>
                  <w:tblCellSpacing w:w="15" w:type="dxa"/>
                </w:trPr>
                <w:tc>
                  <w:tcPr>
                    <w:tcW w:w="368" w:type="pct"/>
                    <w:hideMark/>
                  </w:tcPr>
                  <w:p w14:paraId="44EC6A1F" w14:textId="77777777" w:rsidR="001D51D3" w:rsidRDefault="001D51D3">
                    <w:pPr>
                      <w:pStyle w:val="Bibliography"/>
                      <w:rPr>
                        <w:noProof/>
                      </w:rPr>
                    </w:pPr>
                    <w:r>
                      <w:rPr>
                        <w:noProof/>
                      </w:rPr>
                      <w:t xml:space="preserve">[46] </w:t>
                    </w:r>
                  </w:p>
                </w:tc>
                <w:tc>
                  <w:tcPr>
                    <w:tcW w:w="4582" w:type="pct"/>
                    <w:hideMark/>
                  </w:tcPr>
                  <w:p w14:paraId="3CB00E83" w14:textId="77777777" w:rsidR="001D51D3" w:rsidRDefault="001D51D3">
                    <w:pPr>
                      <w:pStyle w:val="Bibliography"/>
                      <w:rPr>
                        <w:noProof/>
                      </w:rPr>
                    </w:pPr>
                    <w:r>
                      <w:rPr>
                        <w:noProof/>
                      </w:rPr>
                      <w:t>Synopsys, “Top 4 software development methodologies,” [Online]. Available: https://www.synopsys.com/blogs/software-security/top-4-software-development-methodologies/. [Accessed March 2021].</w:t>
                    </w:r>
                  </w:p>
                </w:tc>
              </w:tr>
              <w:tr w:rsidR="001D51D3" w14:paraId="3F2D41FA" w14:textId="77777777" w:rsidTr="001D51D3">
                <w:trPr>
                  <w:divId w:val="2146963478"/>
                  <w:tblCellSpacing w:w="15" w:type="dxa"/>
                </w:trPr>
                <w:tc>
                  <w:tcPr>
                    <w:tcW w:w="368" w:type="pct"/>
                    <w:hideMark/>
                  </w:tcPr>
                  <w:p w14:paraId="5C77A6B7" w14:textId="77777777" w:rsidR="001D51D3" w:rsidRDefault="001D51D3">
                    <w:pPr>
                      <w:pStyle w:val="Bibliography"/>
                      <w:rPr>
                        <w:noProof/>
                      </w:rPr>
                    </w:pPr>
                    <w:r>
                      <w:rPr>
                        <w:noProof/>
                      </w:rPr>
                      <w:t xml:space="preserve">[47] </w:t>
                    </w:r>
                  </w:p>
                </w:tc>
                <w:tc>
                  <w:tcPr>
                    <w:tcW w:w="4582" w:type="pct"/>
                    <w:hideMark/>
                  </w:tcPr>
                  <w:p w14:paraId="7543A566" w14:textId="77777777" w:rsidR="001D51D3" w:rsidRDefault="001D51D3">
                    <w:pPr>
                      <w:pStyle w:val="Bibliography"/>
                      <w:rPr>
                        <w:noProof/>
                      </w:rPr>
                    </w:pPr>
                    <w:r>
                      <w:rPr>
                        <w:noProof/>
                      </w:rPr>
                      <w:t>Synopsys, “Top 4 software development methodologies,” [Online]. Available: https://www.synopsys.com/blogs/software-security/top-4-software-development-methodologies/. [Accessed March 2021].</w:t>
                    </w:r>
                  </w:p>
                </w:tc>
              </w:tr>
              <w:tr w:rsidR="001D51D3" w14:paraId="343A078E" w14:textId="77777777" w:rsidTr="001D51D3">
                <w:trPr>
                  <w:divId w:val="2146963478"/>
                  <w:tblCellSpacing w:w="15" w:type="dxa"/>
                </w:trPr>
                <w:tc>
                  <w:tcPr>
                    <w:tcW w:w="368" w:type="pct"/>
                    <w:hideMark/>
                  </w:tcPr>
                  <w:p w14:paraId="4648DA7A" w14:textId="77777777" w:rsidR="001D51D3" w:rsidRDefault="001D51D3">
                    <w:pPr>
                      <w:pStyle w:val="Bibliography"/>
                      <w:rPr>
                        <w:noProof/>
                      </w:rPr>
                    </w:pPr>
                    <w:r>
                      <w:rPr>
                        <w:noProof/>
                      </w:rPr>
                      <w:t xml:space="preserve">[48] </w:t>
                    </w:r>
                  </w:p>
                </w:tc>
                <w:tc>
                  <w:tcPr>
                    <w:tcW w:w="4582" w:type="pct"/>
                    <w:hideMark/>
                  </w:tcPr>
                  <w:p w14:paraId="73F25F2C" w14:textId="77777777" w:rsidR="001D51D3" w:rsidRDefault="001D51D3">
                    <w:pPr>
                      <w:pStyle w:val="Bibliography"/>
                      <w:rPr>
                        <w:noProof/>
                      </w:rPr>
                    </w:pPr>
                    <w:r>
                      <w:rPr>
                        <w:noProof/>
                      </w:rPr>
                      <w:t>B. S. Michael O. Leavitt, “Research-Based”.</w:t>
                    </w:r>
                  </w:p>
                </w:tc>
              </w:tr>
              <w:tr w:rsidR="001D51D3" w14:paraId="7749984D" w14:textId="77777777" w:rsidTr="001D51D3">
                <w:trPr>
                  <w:divId w:val="2146963478"/>
                  <w:tblCellSpacing w:w="15" w:type="dxa"/>
                </w:trPr>
                <w:tc>
                  <w:tcPr>
                    <w:tcW w:w="368" w:type="pct"/>
                    <w:hideMark/>
                  </w:tcPr>
                  <w:p w14:paraId="3140B412" w14:textId="77777777" w:rsidR="001D51D3" w:rsidRDefault="001D51D3">
                    <w:pPr>
                      <w:pStyle w:val="Bibliography"/>
                      <w:rPr>
                        <w:noProof/>
                      </w:rPr>
                    </w:pPr>
                    <w:r>
                      <w:rPr>
                        <w:noProof/>
                      </w:rPr>
                      <w:t xml:space="preserve">[49] </w:t>
                    </w:r>
                  </w:p>
                </w:tc>
                <w:tc>
                  <w:tcPr>
                    <w:tcW w:w="4582" w:type="pct"/>
                    <w:hideMark/>
                  </w:tcPr>
                  <w:p w14:paraId="1A48D615" w14:textId="77777777" w:rsidR="001D51D3" w:rsidRDefault="001D51D3">
                    <w:pPr>
                      <w:pStyle w:val="Bibliography"/>
                      <w:rPr>
                        <w:noProof/>
                      </w:rPr>
                    </w:pPr>
                    <w:r>
                      <w:rPr>
                        <w:noProof/>
                      </w:rPr>
                      <w:t>Medium, “DevOps methodology and process,” [Online]. Available: https://medium.com/@raycad.seedotech/devops-methodology-and-process-dde388eb65bd. [Accessed March 2021].</w:t>
                    </w:r>
                  </w:p>
                </w:tc>
              </w:tr>
              <w:tr w:rsidR="001D51D3" w14:paraId="2CB60A1D" w14:textId="77777777" w:rsidTr="001D51D3">
                <w:trPr>
                  <w:divId w:val="2146963478"/>
                  <w:tblCellSpacing w:w="15" w:type="dxa"/>
                </w:trPr>
                <w:tc>
                  <w:tcPr>
                    <w:tcW w:w="368" w:type="pct"/>
                    <w:hideMark/>
                  </w:tcPr>
                  <w:p w14:paraId="5D64B669" w14:textId="77777777" w:rsidR="001D51D3" w:rsidRDefault="001D51D3">
                    <w:pPr>
                      <w:pStyle w:val="Bibliography"/>
                      <w:rPr>
                        <w:noProof/>
                      </w:rPr>
                    </w:pPr>
                    <w:r>
                      <w:rPr>
                        <w:noProof/>
                      </w:rPr>
                      <w:t xml:space="preserve">[50] </w:t>
                    </w:r>
                  </w:p>
                </w:tc>
                <w:tc>
                  <w:tcPr>
                    <w:tcW w:w="4582" w:type="pct"/>
                    <w:hideMark/>
                  </w:tcPr>
                  <w:p w14:paraId="7BB6BE78" w14:textId="77777777" w:rsidR="001D51D3" w:rsidRDefault="001D51D3">
                    <w:pPr>
                      <w:pStyle w:val="Bibliography"/>
                      <w:rPr>
                        <w:noProof/>
                      </w:rPr>
                    </w:pPr>
                    <w:r>
                      <w:rPr>
                        <w:noProof/>
                      </w:rPr>
                      <w:t>O. K. Helen Petrie, “The Relationship between Accessibility and Usability of,” San Jose, CA, USA, 2007.</w:t>
                    </w:r>
                  </w:p>
                </w:tc>
              </w:tr>
              <w:tr w:rsidR="001D51D3" w14:paraId="3CEA3EE0" w14:textId="77777777" w:rsidTr="001D51D3">
                <w:trPr>
                  <w:divId w:val="2146963478"/>
                  <w:tblCellSpacing w:w="15" w:type="dxa"/>
                </w:trPr>
                <w:tc>
                  <w:tcPr>
                    <w:tcW w:w="368" w:type="pct"/>
                    <w:hideMark/>
                  </w:tcPr>
                  <w:p w14:paraId="5EAED293" w14:textId="77777777" w:rsidR="001D51D3" w:rsidRDefault="001D51D3">
                    <w:pPr>
                      <w:pStyle w:val="Bibliography"/>
                      <w:rPr>
                        <w:noProof/>
                      </w:rPr>
                    </w:pPr>
                    <w:r>
                      <w:rPr>
                        <w:noProof/>
                      </w:rPr>
                      <w:t xml:space="preserve">[51] </w:t>
                    </w:r>
                  </w:p>
                </w:tc>
                <w:tc>
                  <w:tcPr>
                    <w:tcW w:w="4582" w:type="pct"/>
                    <w:hideMark/>
                  </w:tcPr>
                  <w:p w14:paraId="73D13BA6" w14:textId="77777777" w:rsidR="001D51D3" w:rsidRDefault="001D51D3">
                    <w:pPr>
                      <w:pStyle w:val="Bibliography"/>
                      <w:rPr>
                        <w:noProof/>
                      </w:rPr>
                    </w:pPr>
                    <w:r>
                      <w:rPr>
                        <w:noProof/>
                      </w:rPr>
                      <w:t>C. L. Cramer-Petersen, “REASONING IN DESIGN: IDEA GENERATION CONDITION EFFECTS,” [Online]. Available: https://core.ac.uk/download/pdf/153400672.pdf. [Accessed March 2021].</w:t>
                    </w:r>
                  </w:p>
                </w:tc>
              </w:tr>
              <w:tr w:rsidR="001D51D3" w14:paraId="471D3604" w14:textId="77777777" w:rsidTr="001D51D3">
                <w:trPr>
                  <w:divId w:val="2146963478"/>
                  <w:tblCellSpacing w:w="15" w:type="dxa"/>
                </w:trPr>
                <w:tc>
                  <w:tcPr>
                    <w:tcW w:w="368" w:type="pct"/>
                    <w:hideMark/>
                  </w:tcPr>
                  <w:p w14:paraId="017ADCB0" w14:textId="77777777" w:rsidR="001D51D3" w:rsidRDefault="001D51D3">
                    <w:pPr>
                      <w:pStyle w:val="Bibliography"/>
                      <w:rPr>
                        <w:noProof/>
                      </w:rPr>
                    </w:pPr>
                    <w:r>
                      <w:rPr>
                        <w:noProof/>
                      </w:rPr>
                      <w:t xml:space="preserve">[52] </w:t>
                    </w:r>
                  </w:p>
                </w:tc>
                <w:tc>
                  <w:tcPr>
                    <w:tcW w:w="4582" w:type="pct"/>
                    <w:hideMark/>
                  </w:tcPr>
                  <w:p w14:paraId="61710016" w14:textId="77777777" w:rsidR="001D51D3" w:rsidRDefault="001D51D3">
                    <w:pPr>
                      <w:pStyle w:val="Bibliography"/>
                      <w:rPr>
                        <w:noProof/>
                      </w:rPr>
                    </w:pPr>
                    <w:r>
                      <w:rPr>
                        <w:noProof/>
                      </w:rPr>
                      <w:t>CDC, “Evaluation Briefs,” [Online]. Available: https://www.cdc.gov/healthyyouth/evaluation/pdf/brief16.pdf. [Accessed March 2021].</w:t>
                    </w:r>
                  </w:p>
                </w:tc>
              </w:tr>
              <w:tr w:rsidR="001D51D3" w14:paraId="5A5555D4" w14:textId="77777777" w:rsidTr="001D51D3">
                <w:trPr>
                  <w:divId w:val="2146963478"/>
                  <w:tblCellSpacing w:w="15" w:type="dxa"/>
                </w:trPr>
                <w:tc>
                  <w:tcPr>
                    <w:tcW w:w="368" w:type="pct"/>
                    <w:hideMark/>
                  </w:tcPr>
                  <w:p w14:paraId="46AE1D95" w14:textId="77777777" w:rsidR="001D51D3" w:rsidRDefault="001D51D3">
                    <w:pPr>
                      <w:pStyle w:val="Bibliography"/>
                      <w:rPr>
                        <w:noProof/>
                      </w:rPr>
                    </w:pPr>
                    <w:r>
                      <w:rPr>
                        <w:noProof/>
                      </w:rPr>
                      <w:t xml:space="preserve">[53] </w:t>
                    </w:r>
                  </w:p>
                </w:tc>
                <w:tc>
                  <w:tcPr>
                    <w:tcW w:w="4582" w:type="pct"/>
                    <w:hideMark/>
                  </w:tcPr>
                  <w:p w14:paraId="20B1A6B6" w14:textId="77777777" w:rsidR="001D51D3" w:rsidRDefault="001D51D3">
                    <w:pPr>
                      <w:pStyle w:val="Bibliography"/>
                      <w:rPr>
                        <w:noProof/>
                      </w:rPr>
                    </w:pPr>
                    <w:r>
                      <w:rPr>
                        <w:noProof/>
                      </w:rPr>
                      <w:t>Atlassian, “An agile design prototype is worth a thousand user stories,” [Online]. Available: https://www.atlassian.com/blog/agile/agile-design-prototype#:~:text=A%20prototype%20is%20an%20early,a%20group%20of%20static%20screenshots.. [Accessed March 2021].</w:t>
                    </w:r>
                  </w:p>
                </w:tc>
              </w:tr>
              <w:tr w:rsidR="001D51D3" w14:paraId="4EB1E818" w14:textId="77777777" w:rsidTr="001D51D3">
                <w:trPr>
                  <w:divId w:val="2146963478"/>
                  <w:tblCellSpacing w:w="15" w:type="dxa"/>
                </w:trPr>
                <w:tc>
                  <w:tcPr>
                    <w:tcW w:w="368" w:type="pct"/>
                    <w:hideMark/>
                  </w:tcPr>
                  <w:p w14:paraId="16CA8B52" w14:textId="77777777" w:rsidR="001D51D3" w:rsidRDefault="001D51D3">
                    <w:pPr>
                      <w:pStyle w:val="Bibliography"/>
                      <w:rPr>
                        <w:noProof/>
                      </w:rPr>
                    </w:pPr>
                    <w:r>
                      <w:rPr>
                        <w:noProof/>
                      </w:rPr>
                      <w:t xml:space="preserve">[54] </w:t>
                    </w:r>
                  </w:p>
                </w:tc>
                <w:tc>
                  <w:tcPr>
                    <w:tcW w:w="4582" w:type="pct"/>
                    <w:hideMark/>
                  </w:tcPr>
                  <w:p w14:paraId="734F9271" w14:textId="77777777" w:rsidR="001D51D3" w:rsidRDefault="001D51D3">
                    <w:pPr>
                      <w:pStyle w:val="Bibliography"/>
                      <w:rPr>
                        <w:noProof/>
                      </w:rPr>
                    </w:pPr>
                    <w:r>
                      <w:rPr>
                        <w:noProof/>
                      </w:rPr>
                      <w:t>Investopedia, “What Is Hypothesis Testing?,” [Online]. Available: https://www.investopedia.com/terms/h/hypothesistesting.asp#:~:text=Key%20Takeaways-</w:t>
                    </w:r>
                    <w:r>
                      <w:rPr>
                        <w:noProof/>
                      </w:rPr>
                      <w:lastRenderedPageBreak/>
                      <w:t>,Hypothesis%20testing%20is%20used%20to%20assess%20the%20plausibility%20of%20a,of%20the%20population%20being%20analyzed.. [Accessed March 2021].</w:t>
                    </w:r>
                  </w:p>
                </w:tc>
              </w:tr>
              <w:tr w:rsidR="001D51D3" w14:paraId="503DF738" w14:textId="77777777" w:rsidTr="001D51D3">
                <w:trPr>
                  <w:divId w:val="2146963478"/>
                  <w:tblCellSpacing w:w="15" w:type="dxa"/>
                </w:trPr>
                <w:tc>
                  <w:tcPr>
                    <w:tcW w:w="368" w:type="pct"/>
                    <w:hideMark/>
                  </w:tcPr>
                  <w:p w14:paraId="1A21C20E" w14:textId="77777777" w:rsidR="001D51D3" w:rsidRDefault="001D51D3">
                    <w:pPr>
                      <w:pStyle w:val="Bibliography"/>
                      <w:rPr>
                        <w:noProof/>
                      </w:rPr>
                    </w:pPr>
                    <w:r>
                      <w:rPr>
                        <w:noProof/>
                      </w:rPr>
                      <w:lastRenderedPageBreak/>
                      <w:t xml:space="preserve">[55] </w:t>
                    </w:r>
                  </w:p>
                </w:tc>
                <w:tc>
                  <w:tcPr>
                    <w:tcW w:w="4582" w:type="pct"/>
                    <w:hideMark/>
                  </w:tcPr>
                  <w:p w14:paraId="1C1E44B1" w14:textId="77777777" w:rsidR="001D51D3" w:rsidRDefault="001D51D3">
                    <w:pPr>
                      <w:pStyle w:val="Bibliography"/>
                      <w:rPr>
                        <w:noProof/>
                      </w:rPr>
                    </w:pPr>
                    <w:r>
                      <w:rPr>
                        <w:noProof/>
                      </w:rPr>
                      <w:t>Microsoft, “Visual Studio Code,” Microsoft, [Online]. Available: https://code.visualstudio.com/. [Accessed 16 Febuary 2021].</w:t>
                    </w:r>
                  </w:p>
                </w:tc>
              </w:tr>
              <w:tr w:rsidR="001D51D3" w14:paraId="37BAD21C" w14:textId="77777777" w:rsidTr="001D51D3">
                <w:trPr>
                  <w:divId w:val="2146963478"/>
                  <w:tblCellSpacing w:w="15" w:type="dxa"/>
                </w:trPr>
                <w:tc>
                  <w:tcPr>
                    <w:tcW w:w="368" w:type="pct"/>
                    <w:hideMark/>
                  </w:tcPr>
                  <w:p w14:paraId="7441ECAB" w14:textId="77777777" w:rsidR="001D51D3" w:rsidRDefault="001D51D3">
                    <w:pPr>
                      <w:pStyle w:val="Bibliography"/>
                      <w:rPr>
                        <w:noProof/>
                      </w:rPr>
                    </w:pPr>
                    <w:r>
                      <w:rPr>
                        <w:noProof/>
                      </w:rPr>
                      <w:t xml:space="preserve">[56] </w:t>
                    </w:r>
                  </w:p>
                </w:tc>
                <w:tc>
                  <w:tcPr>
                    <w:tcW w:w="4582" w:type="pct"/>
                    <w:hideMark/>
                  </w:tcPr>
                  <w:p w14:paraId="20214759" w14:textId="77777777" w:rsidR="001D51D3" w:rsidRDefault="001D51D3">
                    <w:pPr>
                      <w:pStyle w:val="Bibliography"/>
                      <w:rPr>
                        <w:noProof/>
                      </w:rPr>
                    </w:pPr>
                    <w:r>
                      <w:rPr>
                        <w:noProof/>
                      </w:rPr>
                      <w:t>UXplanet, “UX Design Glossary: How to Use Affordances in User Interfaces,” [Online]. Available: https://uxplanet.org/ux-design-glossary-how-to-use-affordances-in-user-interfaces-393c8e9686e4. [Accessed March 2021].</w:t>
                    </w:r>
                  </w:p>
                </w:tc>
              </w:tr>
              <w:tr w:rsidR="001D51D3" w14:paraId="06F6D459" w14:textId="77777777" w:rsidTr="001D51D3">
                <w:trPr>
                  <w:divId w:val="2146963478"/>
                  <w:tblCellSpacing w:w="15" w:type="dxa"/>
                </w:trPr>
                <w:tc>
                  <w:tcPr>
                    <w:tcW w:w="368" w:type="pct"/>
                    <w:hideMark/>
                  </w:tcPr>
                  <w:p w14:paraId="151B5F88" w14:textId="77777777" w:rsidR="001D51D3" w:rsidRDefault="001D51D3">
                    <w:pPr>
                      <w:pStyle w:val="Bibliography"/>
                      <w:rPr>
                        <w:noProof/>
                      </w:rPr>
                    </w:pPr>
                    <w:r>
                      <w:rPr>
                        <w:noProof/>
                      </w:rPr>
                      <w:t xml:space="preserve">[57] </w:t>
                    </w:r>
                  </w:p>
                </w:tc>
                <w:tc>
                  <w:tcPr>
                    <w:tcW w:w="4582" w:type="pct"/>
                    <w:hideMark/>
                  </w:tcPr>
                  <w:p w14:paraId="562C9256" w14:textId="77777777" w:rsidR="001D51D3" w:rsidRDefault="001D51D3">
                    <w:pPr>
                      <w:pStyle w:val="Bibliography"/>
                      <w:rPr>
                        <w:noProof/>
                      </w:rPr>
                    </w:pPr>
                    <w:r>
                      <w:rPr>
                        <w:noProof/>
                      </w:rPr>
                      <w:t>NNGroup, “Short-Term Memory and Web Usability,” [Online]. Available: https://www.nngroup.com/articles/short-term-memory-and-web-usability/. [Accessed March 2021].</w:t>
                    </w:r>
                  </w:p>
                </w:tc>
              </w:tr>
              <w:tr w:rsidR="001D51D3" w14:paraId="1E99FAE7" w14:textId="77777777" w:rsidTr="001D51D3">
                <w:trPr>
                  <w:divId w:val="2146963478"/>
                  <w:tblCellSpacing w:w="15" w:type="dxa"/>
                </w:trPr>
                <w:tc>
                  <w:tcPr>
                    <w:tcW w:w="368" w:type="pct"/>
                    <w:hideMark/>
                  </w:tcPr>
                  <w:p w14:paraId="463D0B69" w14:textId="77777777" w:rsidR="001D51D3" w:rsidRDefault="001D51D3">
                    <w:pPr>
                      <w:pStyle w:val="Bibliography"/>
                      <w:rPr>
                        <w:noProof/>
                      </w:rPr>
                    </w:pPr>
                    <w:r>
                      <w:rPr>
                        <w:noProof/>
                      </w:rPr>
                      <w:t xml:space="preserve">[58] </w:t>
                    </w:r>
                  </w:p>
                </w:tc>
                <w:tc>
                  <w:tcPr>
                    <w:tcW w:w="4582" w:type="pct"/>
                    <w:hideMark/>
                  </w:tcPr>
                  <w:p w14:paraId="2EEB9403" w14:textId="77777777" w:rsidR="001D51D3" w:rsidRDefault="001D51D3">
                    <w:pPr>
                      <w:pStyle w:val="Bibliography"/>
                      <w:rPr>
                        <w:noProof/>
                      </w:rPr>
                    </w:pPr>
                    <w:r>
                      <w:rPr>
                        <w:noProof/>
                      </w:rPr>
                      <w:t>Blueberry Consultants, “Requirements Gathering for Software Development Projects,” [Online]. Available: https://www.bbconsult.co.uk/blog/requirements-gathering. [Accessed March 2021].</w:t>
                    </w:r>
                  </w:p>
                </w:tc>
              </w:tr>
              <w:tr w:rsidR="001D51D3" w14:paraId="1EEF64A3" w14:textId="77777777" w:rsidTr="001D51D3">
                <w:trPr>
                  <w:divId w:val="2146963478"/>
                  <w:tblCellSpacing w:w="15" w:type="dxa"/>
                </w:trPr>
                <w:tc>
                  <w:tcPr>
                    <w:tcW w:w="368" w:type="pct"/>
                    <w:hideMark/>
                  </w:tcPr>
                  <w:p w14:paraId="143B3228" w14:textId="77777777" w:rsidR="001D51D3" w:rsidRDefault="001D51D3">
                    <w:pPr>
                      <w:pStyle w:val="Bibliography"/>
                      <w:rPr>
                        <w:noProof/>
                      </w:rPr>
                    </w:pPr>
                    <w:r>
                      <w:rPr>
                        <w:noProof/>
                      </w:rPr>
                      <w:t xml:space="preserve">[59] </w:t>
                    </w:r>
                  </w:p>
                </w:tc>
                <w:tc>
                  <w:tcPr>
                    <w:tcW w:w="4582" w:type="pct"/>
                    <w:hideMark/>
                  </w:tcPr>
                  <w:p w14:paraId="3DFFF1E3" w14:textId="77777777" w:rsidR="001D51D3" w:rsidRDefault="001D51D3">
                    <w:pPr>
                      <w:pStyle w:val="Bibliography"/>
                      <w:rPr>
                        <w:noProof/>
                      </w:rPr>
                    </w:pPr>
                    <w:r>
                      <w:rPr>
                        <w:noProof/>
                      </w:rPr>
                      <w:t>Interaction Design Foundation, “Human factors,” [Online]. Available: https://www.interaction-design.org/literature/book/the-glossary-of-human-computer-interaction/human-factors. [Accessed March 2021].</w:t>
                    </w:r>
                  </w:p>
                </w:tc>
              </w:tr>
              <w:tr w:rsidR="001D51D3" w14:paraId="70716213" w14:textId="77777777" w:rsidTr="001D51D3">
                <w:trPr>
                  <w:divId w:val="2146963478"/>
                  <w:tblCellSpacing w:w="15" w:type="dxa"/>
                </w:trPr>
                <w:tc>
                  <w:tcPr>
                    <w:tcW w:w="368" w:type="pct"/>
                    <w:hideMark/>
                  </w:tcPr>
                  <w:p w14:paraId="60F48C84" w14:textId="77777777" w:rsidR="001D51D3" w:rsidRDefault="001D51D3">
                    <w:pPr>
                      <w:pStyle w:val="Bibliography"/>
                      <w:rPr>
                        <w:noProof/>
                      </w:rPr>
                    </w:pPr>
                    <w:r>
                      <w:rPr>
                        <w:noProof/>
                      </w:rPr>
                      <w:t xml:space="preserve">[60] </w:t>
                    </w:r>
                  </w:p>
                </w:tc>
                <w:tc>
                  <w:tcPr>
                    <w:tcW w:w="4582" w:type="pct"/>
                    <w:hideMark/>
                  </w:tcPr>
                  <w:p w14:paraId="20BF92D9" w14:textId="77777777" w:rsidR="001D51D3" w:rsidRDefault="001D51D3">
                    <w:pPr>
                      <w:pStyle w:val="Bibliography"/>
                      <w:rPr>
                        <w:noProof/>
                      </w:rPr>
                    </w:pPr>
                    <w:r>
                      <w:rPr>
                        <w:noProof/>
                      </w:rPr>
                      <w:t>WAC, “Generalizability and Transferability,” [Online]. Available: https://wac.colostate.edu/resources/writing/guides/gentrans/#:~:text=Generalizability%20Overview,to%20the%20population%20at%20large.&amp;text=The%20larger%20the%20sample%20population,one%20can%20generalize%20the%20results.. [Accessed March 2021].</w:t>
                    </w:r>
                  </w:p>
                </w:tc>
              </w:tr>
              <w:tr w:rsidR="001D51D3" w14:paraId="55B8D4DB" w14:textId="77777777" w:rsidTr="001D51D3">
                <w:trPr>
                  <w:divId w:val="2146963478"/>
                  <w:tblCellSpacing w:w="15" w:type="dxa"/>
                </w:trPr>
                <w:tc>
                  <w:tcPr>
                    <w:tcW w:w="368" w:type="pct"/>
                    <w:hideMark/>
                  </w:tcPr>
                  <w:p w14:paraId="48CC6B89" w14:textId="77777777" w:rsidR="001D51D3" w:rsidRDefault="001D51D3">
                    <w:pPr>
                      <w:pStyle w:val="Bibliography"/>
                      <w:rPr>
                        <w:noProof/>
                      </w:rPr>
                    </w:pPr>
                    <w:r>
                      <w:rPr>
                        <w:noProof/>
                      </w:rPr>
                      <w:t xml:space="preserve">[61] </w:t>
                    </w:r>
                  </w:p>
                </w:tc>
                <w:tc>
                  <w:tcPr>
                    <w:tcW w:w="4582" w:type="pct"/>
                    <w:hideMark/>
                  </w:tcPr>
                  <w:p w14:paraId="654651B1" w14:textId="77777777" w:rsidR="001D51D3" w:rsidRDefault="001D51D3">
                    <w:pPr>
                      <w:pStyle w:val="Bibliography"/>
                      <w:rPr>
                        <w:noProof/>
                      </w:rPr>
                    </w:pPr>
                    <w:r>
                      <w:rPr>
                        <w:noProof/>
                      </w:rPr>
                      <w:t>Medium, “Basics of Human Factors Engineering for UX Designers,” [Online]. Available: https://medium.com/@DanoQualls/basics-of-human-factors-engineering-for-ux-designers-bedb0c29ef1c. [Accessed March 2021].</w:t>
                    </w:r>
                  </w:p>
                </w:tc>
              </w:tr>
              <w:tr w:rsidR="001D51D3" w14:paraId="7B6DA22F" w14:textId="77777777" w:rsidTr="001D51D3">
                <w:trPr>
                  <w:divId w:val="2146963478"/>
                  <w:tblCellSpacing w:w="15" w:type="dxa"/>
                </w:trPr>
                <w:tc>
                  <w:tcPr>
                    <w:tcW w:w="368" w:type="pct"/>
                    <w:hideMark/>
                  </w:tcPr>
                  <w:p w14:paraId="2ECAC26E" w14:textId="77777777" w:rsidR="001D51D3" w:rsidRDefault="001D51D3">
                    <w:pPr>
                      <w:pStyle w:val="Bibliography"/>
                      <w:rPr>
                        <w:noProof/>
                      </w:rPr>
                    </w:pPr>
                    <w:r>
                      <w:rPr>
                        <w:noProof/>
                      </w:rPr>
                      <w:t xml:space="preserve">[62] </w:t>
                    </w:r>
                  </w:p>
                </w:tc>
                <w:tc>
                  <w:tcPr>
                    <w:tcW w:w="4582" w:type="pct"/>
                    <w:hideMark/>
                  </w:tcPr>
                  <w:p w14:paraId="3391CCE1" w14:textId="77777777" w:rsidR="001D51D3" w:rsidRDefault="001D51D3">
                    <w:pPr>
                      <w:pStyle w:val="Bibliography"/>
                      <w:rPr>
                        <w:noProof/>
                      </w:rPr>
                    </w:pPr>
                    <w:r>
                      <w:rPr>
                        <w:noProof/>
                      </w:rPr>
                      <w:t>Adobe, “Adobe Photoshop,” Adobe, [Online]. Available: https://www.adobe.com/uk/products/photoshop.html. [Accessed 16 Febuary 2021].</w:t>
                    </w:r>
                  </w:p>
                </w:tc>
              </w:tr>
              <w:tr w:rsidR="001D51D3" w14:paraId="7A9F6069" w14:textId="77777777" w:rsidTr="001D51D3">
                <w:trPr>
                  <w:divId w:val="2146963478"/>
                  <w:tblCellSpacing w:w="15" w:type="dxa"/>
                </w:trPr>
                <w:tc>
                  <w:tcPr>
                    <w:tcW w:w="368" w:type="pct"/>
                    <w:hideMark/>
                  </w:tcPr>
                  <w:p w14:paraId="37F3EC19" w14:textId="77777777" w:rsidR="001D51D3" w:rsidRDefault="001D51D3">
                    <w:pPr>
                      <w:pStyle w:val="Bibliography"/>
                      <w:rPr>
                        <w:noProof/>
                      </w:rPr>
                    </w:pPr>
                    <w:r>
                      <w:rPr>
                        <w:noProof/>
                      </w:rPr>
                      <w:t xml:space="preserve">[63] </w:t>
                    </w:r>
                  </w:p>
                </w:tc>
                <w:tc>
                  <w:tcPr>
                    <w:tcW w:w="4582" w:type="pct"/>
                    <w:hideMark/>
                  </w:tcPr>
                  <w:p w14:paraId="23B53AD9" w14:textId="77777777" w:rsidR="001D51D3" w:rsidRDefault="001D51D3">
                    <w:pPr>
                      <w:pStyle w:val="Bibliography"/>
                      <w:rPr>
                        <w:noProof/>
                      </w:rPr>
                    </w:pPr>
                    <w:r>
                      <w:rPr>
                        <w:noProof/>
                      </w:rPr>
                      <w:t>OpenLearn, “6 Modelling and the UML,” [Online]. Available: https://www.open.edu/openlearn/science-maths-technology/introduction-software-development/content-section-6. [Accessed March 2021].</w:t>
                    </w:r>
                  </w:p>
                </w:tc>
              </w:tr>
            </w:tbl>
            <w:p w14:paraId="4F428438" w14:textId="77777777" w:rsidR="001D51D3" w:rsidRDefault="001D51D3">
              <w:pPr>
                <w:divId w:val="2146963478"/>
                <w:rPr>
                  <w:rFonts w:eastAsia="Times New Roman"/>
                  <w:noProof/>
                </w:rPr>
              </w:pPr>
            </w:p>
            <w:p w14:paraId="3B98D977" w14:textId="7C599EC3" w:rsidR="001D51D3" w:rsidRDefault="001D51D3">
              <w:r>
                <w:rPr>
                  <w:b/>
                  <w:bCs/>
                  <w:noProof/>
                </w:rPr>
                <w:fldChar w:fldCharType="end"/>
              </w:r>
            </w:p>
          </w:sdtContent>
        </w:sdt>
      </w:sdtContent>
    </w:sdt>
    <w:p w14:paraId="3ABE9518" w14:textId="77777777" w:rsidR="0051769D" w:rsidRPr="00427CE6" w:rsidRDefault="0051769D" w:rsidP="0051769D">
      <w:pPr>
        <w:pStyle w:val="NoSpacing"/>
        <w:rPr>
          <w:sz w:val="32"/>
          <w:szCs w:val="32"/>
        </w:rPr>
      </w:pPr>
    </w:p>
    <w:sectPr w:rsidR="0051769D" w:rsidRPr="00427C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CAF11" w14:textId="77777777" w:rsidR="000445EF" w:rsidRDefault="000445EF" w:rsidP="0051769D">
      <w:pPr>
        <w:spacing w:after="0" w:line="240" w:lineRule="auto"/>
      </w:pPr>
      <w:r>
        <w:separator/>
      </w:r>
    </w:p>
  </w:endnote>
  <w:endnote w:type="continuationSeparator" w:id="0">
    <w:p w14:paraId="63FF0041" w14:textId="77777777" w:rsidR="000445EF" w:rsidRDefault="000445EF" w:rsidP="00517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64672A" w14:textId="77777777" w:rsidR="00D019A3" w:rsidRDefault="00D019A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EA3C1E5" w14:textId="77777777" w:rsidR="00D019A3" w:rsidRDefault="00D019A3">
    <w:pPr>
      <w:pStyle w:val="Footer"/>
    </w:pPr>
  </w:p>
  <w:p w14:paraId="3E02639C" w14:textId="77777777" w:rsidR="00D019A3" w:rsidRDefault="00D019A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31F67" w14:textId="77777777" w:rsidR="000445EF" w:rsidRDefault="000445EF" w:rsidP="0051769D">
      <w:pPr>
        <w:spacing w:after="0" w:line="240" w:lineRule="auto"/>
      </w:pPr>
      <w:r>
        <w:separator/>
      </w:r>
    </w:p>
  </w:footnote>
  <w:footnote w:type="continuationSeparator" w:id="0">
    <w:p w14:paraId="7FA68C6A" w14:textId="77777777" w:rsidR="000445EF" w:rsidRDefault="000445EF" w:rsidP="005176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82C37" w14:textId="77777777" w:rsidR="00D019A3" w:rsidRDefault="00D019A3">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41BA2EF3" wp14:editId="1EA7F014">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F99D4F" w14:textId="77777777" w:rsidR="00D019A3" w:rsidRDefault="00D019A3">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1BA2EF3" id="Group 158" o:spid="_x0000_s1026"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6BF99D4F" w14:textId="77777777" w:rsidR="00D019A3" w:rsidRDefault="00D019A3">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EA59C" w14:textId="7BE326CA" w:rsidR="00D019A3" w:rsidRDefault="00D019A3">
    <w:pPr>
      <w:pStyle w:val="Header"/>
    </w:pPr>
    <w:r>
      <w:t>1803154</w:t>
    </w:r>
    <w:r>
      <w:ptab w:relativeTo="margin" w:alignment="center" w:leader="none"/>
    </w:r>
    <w:r>
      <w:t>Individual Project Report</w:t>
    </w:r>
    <w:r>
      <w:ptab w:relativeTo="margin" w:alignment="right" w:leader="none"/>
    </w:r>
    <w:r>
      <w:t>Iwan Jones</w:t>
    </w:r>
  </w:p>
  <w:p w14:paraId="76400B1E" w14:textId="77777777" w:rsidR="00D019A3" w:rsidRDefault="00D019A3"/>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70AF6"/>
    <w:multiLevelType w:val="hybridMultilevel"/>
    <w:tmpl w:val="5F22FD94"/>
    <w:lvl w:ilvl="0" w:tplc="08090003">
      <w:start w:val="1"/>
      <w:numFmt w:val="bullet"/>
      <w:lvlText w:val="o"/>
      <w:lvlJc w:val="left"/>
      <w:pPr>
        <w:ind w:left="1996" w:hanging="360"/>
      </w:pPr>
      <w:rPr>
        <w:rFonts w:ascii="Courier New" w:hAnsi="Courier New" w:cs="Courier New" w:hint="default"/>
      </w:rPr>
    </w:lvl>
    <w:lvl w:ilvl="1" w:tplc="08090003" w:tentative="1">
      <w:start w:val="1"/>
      <w:numFmt w:val="bullet"/>
      <w:lvlText w:val="o"/>
      <w:lvlJc w:val="left"/>
      <w:pPr>
        <w:ind w:left="2716" w:hanging="360"/>
      </w:pPr>
      <w:rPr>
        <w:rFonts w:ascii="Courier New" w:hAnsi="Courier New" w:cs="Courier New" w:hint="default"/>
      </w:rPr>
    </w:lvl>
    <w:lvl w:ilvl="2" w:tplc="08090005" w:tentative="1">
      <w:start w:val="1"/>
      <w:numFmt w:val="bullet"/>
      <w:lvlText w:val=""/>
      <w:lvlJc w:val="left"/>
      <w:pPr>
        <w:ind w:left="3436" w:hanging="360"/>
      </w:pPr>
      <w:rPr>
        <w:rFonts w:ascii="Wingdings" w:hAnsi="Wingdings" w:hint="default"/>
      </w:rPr>
    </w:lvl>
    <w:lvl w:ilvl="3" w:tplc="08090001" w:tentative="1">
      <w:start w:val="1"/>
      <w:numFmt w:val="bullet"/>
      <w:lvlText w:val=""/>
      <w:lvlJc w:val="left"/>
      <w:pPr>
        <w:ind w:left="4156" w:hanging="360"/>
      </w:pPr>
      <w:rPr>
        <w:rFonts w:ascii="Symbol" w:hAnsi="Symbol" w:hint="default"/>
      </w:rPr>
    </w:lvl>
    <w:lvl w:ilvl="4" w:tplc="08090003" w:tentative="1">
      <w:start w:val="1"/>
      <w:numFmt w:val="bullet"/>
      <w:lvlText w:val="o"/>
      <w:lvlJc w:val="left"/>
      <w:pPr>
        <w:ind w:left="4876" w:hanging="360"/>
      </w:pPr>
      <w:rPr>
        <w:rFonts w:ascii="Courier New" w:hAnsi="Courier New" w:cs="Courier New" w:hint="default"/>
      </w:rPr>
    </w:lvl>
    <w:lvl w:ilvl="5" w:tplc="08090005" w:tentative="1">
      <w:start w:val="1"/>
      <w:numFmt w:val="bullet"/>
      <w:lvlText w:val=""/>
      <w:lvlJc w:val="left"/>
      <w:pPr>
        <w:ind w:left="5596" w:hanging="360"/>
      </w:pPr>
      <w:rPr>
        <w:rFonts w:ascii="Wingdings" w:hAnsi="Wingdings" w:hint="default"/>
      </w:rPr>
    </w:lvl>
    <w:lvl w:ilvl="6" w:tplc="08090001" w:tentative="1">
      <w:start w:val="1"/>
      <w:numFmt w:val="bullet"/>
      <w:lvlText w:val=""/>
      <w:lvlJc w:val="left"/>
      <w:pPr>
        <w:ind w:left="6316" w:hanging="360"/>
      </w:pPr>
      <w:rPr>
        <w:rFonts w:ascii="Symbol" w:hAnsi="Symbol" w:hint="default"/>
      </w:rPr>
    </w:lvl>
    <w:lvl w:ilvl="7" w:tplc="08090003" w:tentative="1">
      <w:start w:val="1"/>
      <w:numFmt w:val="bullet"/>
      <w:lvlText w:val="o"/>
      <w:lvlJc w:val="left"/>
      <w:pPr>
        <w:ind w:left="7036" w:hanging="360"/>
      </w:pPr>
      <w:rPr>
        <w:rFonts w:ascii="Courier New" w:hAnsi="Courier New" w:cs="Courier New" w:hint="default"/>
      </w:rPr>
    </w:lvl>
    <w:lvl w:ilvl="8" w:tplc="08090005" w:tentative="1">
      <w:start w:val="1"/>
      <w:numFmt w:val="bullet"/>
      <w:lvlText w:val=""/>
      <w:lvlJc w:val="left"/>
      <w:pPr>
        <w:ind w:left="7756" w:hanging="360"/>
      </w:pPr>
      <w:rPr>
        <w:rFonts w:ascii="Wingdings" w:hAnsi="Wingdings" w:hint="default"/>
      </w:rPr>
    </w:lvl>
  </w:abstractNum>
  <w:abstractNum w:abstractNumId="1" w15:restartNumberingAfterBreak="0">
    <w:nsid w:val="053B5F0C"/>
    <w:multiLevelType w:val="multilevel"/>
    <w:tmpl w:val="2D26976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AD670BB"/>
    <w:multiLevelType w:val="hybridMultilevel"/>
    <w:tmpl w:val="0A80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901B83"/>
    <w:multiLevelType w:val="hybridMultilevel"/>
    <w:tmpl w:val="50820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051E06"/>
    <w:multiLevelType w:val="hybridMultilevel"/>
    <w:tmpl w:val="E1EEF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193DEA"/>
    <w:multiLevelType w:val="hybridMultilevel"/>
    <w:tmpl w:val="1A941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CC307C"/>
    <w:multiLevelType w:val="hybridMultilevel"/>
    <w:tmpl w:val="965CBE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49615C"/>
    <w:multiLevelType w:val="hybridMultilevel"/>
    <w:tmpl w:val="9C0C0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EA63E4"/>
    <w:multiLevelType w:val="hybridMultilevel"/>
    <w:tmpl w:val="EB12C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0"/>
  </w:num>
  <w:num w:numId="4">
    <w:abstractNumId w:val="7"/>
  </w:num>
  <w:num w:numId="5">
    <w:abstractNumId w:val="8"/>
  </w:num>
  <w:num w:numId="6">
    <w:abstractNumId w:val="2"/>
  </w:num>
  <w:num w:numId="7">
    <w:abstractNumId w:val="3"/>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B00"/>
    <w:rsid w:val="00000F10"/>
    <w:rsid w:val="000029B0"/>
    <w:rsid w:val="00005CA1"/>
    <w:rsid w:val="00007BE6"/>
    <w:rsid w:val="000127DA"/>
    <w:rsid w:val="00021DAE"/>
    <w:rsid w:val="00024959"/>
    <w:rsid w:val="0002563B"/>
    <w:rsid w:val="00034543"/>
    <w:rsid w:val="0003733D"/>
    <w:rsid w:val="00043C69"/>
    <w:rsid w:val="000445EF"/>
    <w:rsid w:val="000475DC"/>
    <w:rsid w:val="00053255"/>
    <w:rsid w:val="00066B5A"/>
    <w:rsid w:val="00072C18"/>
    <w:rsid w:val="000739FE"/>
    <w:rsid w:val="00086C57"/>
    <w:rsid w:val="000B7B3F"/>
    <w:rsid w:val="000C07E3"/>
    <w:rsid w:val="000D1454"/>
    <w:rsid w:val="000D2FE9"/>
    <w:rsid w:val="000D6531"/>
    <w:rsid w:val="000D729A"/>
    <w:rsid w:val="000E16A3"/>
    <w:rsid w:val="001205AF"/>
    <w:rsid w:val="001218A9"/>
    <w:rsid w:val="00121B95"/>
    <w:rsid w:val="00130172"/>
    <w:rsid w:val="00130B8F"/>
    <w:rsid w:val="00196633"/>
    <w:rsid w:val="001A13C3"/>
    <w:rsid w:val="001A191B"/>
    <w:rsid w:val="001B202F"/>
    <w:rsid w:val="001B3F00"/>
    <w:rsid w:val="001D51D3"/>
    <w:rsid w:val="001F6A5F"/>
    <w:rsid w:val="002100A2"/>
    <w:rsid w:val="00242239"/>
    <w:rsid w:val="00251B00"/>
    <w:rsid w:val="00254A8D"/>
    <w:rsid w:val="002650C8"/>
    <w:rsid w:val="00265B64"/>
    <w:rsid w:val="0027552F"/>
    <w:rsid w:val="00282249"/>
    <w:rsid w:val="00285865"/>
    <w:rsid w:val="00287633"/>
    <w:rsid w:val="002A4443"/>
    <w:rsid w:val="002B05CD"/>
    <w:rsid w:val="002D24E4"/>
    <w:rsid w:val="002E2731"/>
    <w:rsid w:val="002F1C6F"/>
    <w:rsid w:val="003065C5"/>
    <w:rsid w:val="00307437"/>
    <w:rsid w:val="003129C0"/>
    <w:rsid w:val="00315330"/>
    <w:rsid w:val="003451D7"/>
    <w:rsid w:val="00346324"/>
    <w:rsid w:val="0034692C"/>
    <w:rsid w:val="0034739B"/>
    <w:rsid w:val="003870EF"/>
    <w:rsid w:val="003877CB"/>
    <w:rsid w:val="003974CF"/>
    <w:rsid w:val="003975FE"/>
    <w:rsid w:val="003B038F"/>
    <w:rsid w:val="003B086B"/>
    <w:rsid w:val="003B4455"/>
    <w:rsid w:val="003D0594"/>
    <w:rsid w:val="003D796C"/>
    <w:rsid w:val="003E3433"/>
    <w:rsid w:val="003F0CAE"/>
    <w:rsid w:val="003F3F5E"/>
    <w:rsid w:val="0041318E"/>
    <w:rsid w:val="00413A67"/>
    <w:rsid w:val="0042132B"/>
    <w:rsid w:val="00427CE6"/>
    <w:rsid w:val="00444F24"/>
    <w:rsid w:val="004566F1"/>
    <w:rsid w:val="00471D3B"/>
    <w:rsid w:val="00484E94"/>
    <w:rsid w:val="00484F65"/>
    <w:rsid w:val="0048724D"/>
    <w:rsid w:val="0049137A"/>
    <w:rsid w:val="00495EBA"/>
    <w:rsid w:val="004B1860"/>
    <w:rsid w:val="004D177D"/>
    <w:rsid w:val="004D394A"/>
    <w:rsid w:val="004D5188"/>
    <w:rsid w:val="004D5E2F"/>
    <w:rsid w:val="004E1B22"/>
    <w:rsid w:val="004E3E52"/>
    <w:rsid w:val="0051769D"/>
    <w:rsid w:val="00527C97"/>
    <w:rsid w:val="005431BF"/>
    <w:rsid w:val="0054359A"/>
    <w:rsid w:val="00552447"/>
    <w:rsid w:val="005524BA"/>
    <w:rsid w:val="00560728"/>
    <w:rsid w:val="0056238C"/>
    <w:rsid w:val="005628E5"/>
    <w:rsid w:val="0057172C"/>
    <w:rsid w:val="005746C7"/>
    <w:rsid w:val="00581BF8"/>
    <w:rsid w:val="005B4D73"/>
    <w:rsid w:val="005C2435"/>
    <w:rsid w:val="005C79F8"/>
    <w:rsid w:val="00605B18"/>
    <w:rsid w:val="00610D51"/>
    <w:rsid w:val="00622FE7"/>
    <w:rsid w:val="0062706D"/>
    <w:rsid w:val="00630704"/>
    <w:rsid w:val="00635621"/>
    <w:rsid w:val="00640E0B"/>
    <w:rsid w:val="006468EB"/>
    <w:rsid w:val="00652024"/>
    <w:rsid w:val="00657962"/>
    <w:rsid w:val="006616F1"/>
    <w:rsid w:val="00680FDB"/>
    <w:rsid w:val="00693A1B"/>
    <w:rsid w:val="006C0C5B"/>
    <w:rsid w:val="006C227D"/>
    <w:rsid w:val="006C5222"/>
    <w:rsid w:val="006F4A90"/>
    <w:rsid w:val="0073199D"/>
    <w:rsid w:val="00731BD6"/>
    <w:rsid w:val="007371E0"/>
    <w:rsid w:val="00747794"/>
    <w:rsid w:val="00776B27"/>
    <w:rsid w:val="007A55A7"/>
    <w:rsid w:val="007A766E"/>
    <w:rsid w:val="007B38A4"/>
    <w:rsid w:val="007E07CA"/>
    <w:rsid w:val="007E56EF"/>
    <w:rsid w:val="007F532D"/>
    <w:rsid w:val="00803951"/>
    <w:rsid w:val="008113CC"/>
    <w:rsid w:val="00814673"/>
    <w:rsid w:val="00830DCE"/>
    <w:rsid w:val="0083118F"/>
    <w:rsid w:val="0083574C"/>
    <w:rsid w:val="008365C1"/>
    <w:rsid w:val="00840768"/>
    <w:rsid w:val="00846471"/>
    <w:rsid w:val="00846740"/>
    <w:rsid w:val="00847480"/>
    <w:rsid w:val="00867A95"/>
    <w:rsid w:val="00880EAD"/>
    <w:rsid w:val="00881996"/>
    <w:rsid w:val="008957D6"/>
    <w:rsid w:val="008A7350"/>
    <w:rsid w:val="008B6EDD"/>
    <w:rsid w:val="008C2216"/>
    <w:rsid w:val="008C5672"/>
    <w:rsid w:val="008F750C"/>
    <w:rsid w:val="00901852"/>
    <w:rsid w:val="009043DD"/>
    <w:rsid w:val="00925A36"/>
    <w:rsid w:val="009273A9"/>
    <w:rsid w:val="009306F7"/>
    <w:rsid w:val="009307FB"/>
    <w:rsid w:val="00943662"/>
    <w:rsid w:val="00964437"/>
    <w:rsid w:val="009B0EC4"/>
    <w:rsid w:val="009B1E0D"/>
    <w:rsid w:val="009B77AE"/>
    <w:rsid w:val="009C0727"/>
    <w:rsid w:val="009C5113"/>
    <w:rsid w:val="009F1C93"/>
    <w:rsid w:val="009F278C"/>
    <w:rsid w:val="00A00C7C"/>
    <w:rsid w:val="00A26A78"/>
    <w:rsid w:val="00A35631"/>
    <w:rsid w:val="00A45D93"/>
    <w:rsid w:val="00A52513"/>
    <w:rsid w:val="00A55D6F"/>
    <w:rsid w:val="00A706EB"/>
    <w:rsid w:val="00A72D0B"/>
    <w:rsid w:val="00A8147D"/>
    <w:rsid w:val="00A94F52"/>
    <w:rsid w:val="00AA4FE0"/>
    <w:rsid w:val="00AA545F"/>
    <w:rsid w:val="00AA5BA9"/>
    <w:rsid w:val="00AC0616"/>
    <w:rsid w:val="00AC5BD2"/>
    <w:rsid w:val="00AE0747"/>
    <w:rsid w:val="00AE46AF"/>
    <w:rsid w:val="00B01C62"/>
    <w:rsid w:val="00B04AAE"/>
    <w:rsid w:val="00B05DD6"/>
    <w:rsid w:val="00B07F65"/>
    <w:rsid w:val="00B102EE"/>
    <w:rsid w:val="00B12070"/>
    <w:rsid w:val="00B25942"/>
    <w:rsid w:val="00B51809"/>
    <w:rsid w:val="00B57A29"/>
    <w:rsid w:val="00B62CB7"/>
    <w:rsid w:val="00B87072"/>
    <w:rsid w:val="00BA1326"/>
    <w:rsid w:val="00BA293C"/>
    <w:rsid w:val="00BA412E"/>
    <w:rsid w:val="00C05593"/>
    <w:rsid w:val="00C06897"/>
    <w:rsid w:val="00C12E32"/>
    <w:rsid w:val="00C15208"/>
    <w:rsid w:val="00C23C26"/>
    <w:rsid w:val="00C259A5"/>
    <w:rsid w:val="00C33BDD"/>
    <w:rsid w:val="00C368AD"/>
    <w:rsid w:val="00C701A9"/>
    <w:rsid w:val="00C7566A"/>
    <w:rsid w:val="00C769C2"/>
    <w:rsid w:val="00C77A8E"/>
    <w:rsid w:val="00C84C67"/>
    <w:rsid w:val="00CD6055"/>
    <w:rsid w:val="00CF0A72"/>
    <w:rsid w:val="00CF10CF"/>
    <w:rsid w:val="00CF5AA4"/>
    <w:rsid w:val="00D019A3"/>
    <w:rsid w:val="00D07C8B"/>
    <w:rsid w:val="00D34A10"/>
    <w:rsid w:val="00D34D7D"/>
    <w:rsid w:val="00D356E5"/>
    <w:rsid w:val="00D37ECF"/>
    <w:rsid w:val="00D41B39"/>
    <w:rsid w:val="00D459D6"/>
    <w:rsid w:val="00D46E5D"/>
    <w:rsid w:val="00D47563"/>
    <w:rsid w:val="00D56EC4"/>
    <w:rsid w:val="00D666AF"/>
    <w:rsid w:val="00D80FBE"/>
    <w:rsid w:val="00D81D50"/>
    <w:rsid w:val="00D843EE"/>
    <w:rsid w:val="00D848F3"/>
    <w:rsid w:val="00D84AED"/>
    <w:rsid w:val="00D937DA"/>
    <w:rsid w:val="00DB11B2"/>
    <w:rsid w:val="00DB2563"/>
    <w:rsid w:val="00DB5C65"/>
    <w:rsid w:val="00DE3EB1"/>
    <w:rsid w:val="00DF7BDF"/>
    <w:rsid w:val="00E02B09"/>
    <w:rsid w:val="00E13E4D"/>
    <w:rsid w:val="00E378A6"/>
    <w:rsid w:val="00E44459"/>
    <w:rsid w:val="00E6256C"/>
    <w:rsid w:val="00E632F2"/>
    <w:rsid w:val="00E64000"/>
    <w:rsid w:val="00E66AB9"/>
    <w:rsid w:val="00E74923"/>
    <w:rsid w:val="00E801B6"/>
    <w:rsid w:val="00E80895"/>
    <w:rsid w:val="00E86BA6"/>
    <w:rsid w:val="00E96499"/>
    <w:rsid w:val="00EA1C01"/>
    <w:rsid w:val="00EA3589"/>
    <w:rsid w:val="00EC23F6"/>
    <w:rsid w:val="00EF7ABB"/>
    <w:rsid w:val="00F011B4"/>
    <w:rsid w:val="00F06661"/>
    <w:rsid w:val="00F21A89"/>
    <w:rsid w:val="00F30698"/>
    <w:rsid w:val="00F53C4B"/>
    <w:rsid w:val="00F66BF4"/>
    <w:rsid w:val="00F75A18"/>
    <w:rsid w:val="00F84FAB"/>
    <w:rsid w:val="00FC22A4"/>
    <w:rsid w:val="00FD0C2B"/>
    <w:rsid w:val="00FE3832"/>
    <w:rsid w:val="00FF5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31388"/>
  <w15:chartTrackingRefBased/>
  <w15:docId w15:val="{1B37DC43-3B4E-4054-B851-54D494478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57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D39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39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4647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7CE6"/>
    <w:rPr>
      <w:color w:val="0563C1" w:themeColor="hyperlink"/>
      <w:u w:val="single"/>
    </w:rPr>
  </w:style>
  <w:style w:type="character" w:styleId="UnresolvedMention">
    <w:name w:val="Unresolved Mention"/>
    <w:basedOn w:val="DefaultParagraphFont"/>
    <w:uiPriority w:val="99"/>
    <w:semiHidden/>
    <w:unhideWhenUsed/>
    <w:rsid w:val="00427CE6"/>
    <w:rPr>
      <w:color w:val="605E5C"/>
      <w:shd w:val="clear" w:color="auto" w:fill="E1DFDD"/>
    </w:rPr>
  </w:style>
  <w:style w:type="paragraph" w:styleId="Title">
    <w:name w:val="Title"/>
    <w:basedOn w:val="Normal"/>
    <w:next w:val="Normal"/>
    <w:link w:val="TitleChar"/>
    <w:uiPriority w:val="10"/>
    <w:qFormat/>
    <w:rsid w:val="00427CE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7CE6"/>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427CE6"/>
    <w:rPr>
      <w:b/>
      <w:bCs/>
    </w:rPr>
  </w:style>
  <w:style w:type="paragraph" w:styleId="NoSpacing">
    <w:name w:val="No Spacing"/>
    <w:uiPriority w:val="1"/>
    <w:qFormat/>
    <w:rsid w:val="00427CE6"/>
    <w:pPr>
      <w:spacing w:after="0" w:line="240" w:lineRule="auto"/>
    </w:pPr>
  </w:style>
  <w:style w:type="character" w:customStyle="1" w:styleId="Heading1Char">
    <w:name w:val="Heading 1 Char"/>
    <w:basedOn w:val="DefaultParagraphFont"/>
    <w:link w:val="Heading1"/>
    <w:uiPriority w:val="9"/>
    <w:rsid w:val="008957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57D6"/>
    <w:pPr>
      <w:outlineLvl w:val="9"/>
    </w:pPr>
    <w:rPr>
      <w:lang w:val="en-US"/>
    </w:rPr>
  </w:style>
  <w:style w:type="paragraph" w:styleId="ListParagraph">
    <w:name w:val="List Paragraph"/>
    <w:aliases w:val="omar footnote,List Paragraph1,Numbered Indented Text,Colorful List - Accent 11,Text bullets 1"/>
    <w:basedOn w:val="Normal"/>
    <w:link w:val="ListParagraphChar"/>
    <w:uiPriority w:val="34"/>
    <w:qFormat/>
    <w:rsid w:val="006C227D"/>
    <w:pPr>
      <w:ind w:left="720"/>
      <w:contextualSpacing/>
    </w:pPr>
  </w:style>
  <w:style w:type="paragraph" w:styleId="TOC1">
    <w:name w:val="toc 1"/>
    <w:basedOn w:val="Normal"/>
    <w:next w:val="Normal"/>
    <w:autoRedefine/>
    <w:uiPriority w:val="39"/>
    <w:unhideWhenUsed/>
    <w:rsid w:val="00AE46AF"/>
    <w:pPr>
      <w:spacing w:after="100"/>
    </w:pPr>
  </w:style>
  <w:style w:type="character" w:customStyle="1" w:styleId="Heading2Char">
    <w:name w:val="Heading 2 Char"/>
    <w:basedOn w:val="DefaultParagraphFont"/>
    <w:link w:val="Heading2"/>
    <w:uiPriority w:val="9"/>
    <w:rsid w:val="004D39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D394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F7ABB"/>
    <w:pPr>
      <w:spacing w:after="100"/>
      <w:ind w:left="220"/>
    </w:pPr>
  </w:style>
  <w:style w:type="paragraph" w:styleId="TOC3">
    <w:name w:val="toc 3"/>
    <w:basedOn w:val="Normal"/>
    <w:next w:val="Normal"/>
    <w:autoRedefine/>
    <w:uiPriority w:val="39"/>
    <w:unhideWhenUsed/>
    <w:rsid w:val="00EF7ABB"/>
    <w:pPr>
      <w:spacing w:after="100"/>
      <w:ind w:left="440"/>
    </w:pPr>
  </w:style>
  <w:style w:type="paragraph" w:styleId="Header">
    <w:name w:val="header"/>
    <w:basedOn w:val="Normal"/>
    <w:link w:val="HeaderChar"/>
    <w:uiPriority w:val="99"/>
    <w:unhideWhenUsed/>
    <w:rsid w:val="005176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69D"/>
  </w:style>
  <w:style w:type="paragraph" w:styleId="Footer">
    <w:name w:val="footer"/>
    <w:basedOn w:val="Normal"/>
    <w:link w:val="FooterChar"/>
    <w:uiPriority w:val="99"/>
    <w:unhideWhenUsed/>
    <w:rsid w:val="005176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69D"/>
  </w:style>
  <w:style w:type="paragraph" w:styleId="Bibliography">
    <w:name w:val="Bibliography"/>
    <w:basedOn w:val="Normal"/>
    <w:next w:val="Normal"/>
    <w:uiPriority w:val="37"/>
    <w:unhideWhenUsed/>
    <w:rsid w:val="0051769D"/>
  </w:style>
  <w:style w:type="character" w:customStyle="1" w:styleId="Heading4Char">
    <w:name w:val="Heading 4 Char"/>
    <w:basedOn w:val="DefaultParagraphFont"/>
    <w:link w:val="Heading4"/>
    <w:uiPriority w:val="9"/>
    <w:rsid w:val="00846471"/>
    <w:rPr>
      <w:rFonts w:asciiTheme="majorHAnsi" w:eastAsiaTheme="majorEastAsia" w:hAnsiTheme="majorHAnsi" w:cstheme="majorBidi"/>
      <w:i/>
      <w:iCs/>
      <w:color w:val="2F5496" w:themeColor="accent1" w:themeShade="BF"/>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46471"/>
  </w:style>
  <w:style w:type="character" w:styleId="LineNumber">
    <w:name w:val="line number"/>
    <w:basedOn w:val="DefaultParagraphFont"/>
    <w:uiPriority w:val="99"/>
    <w:semiHidden/>
    <w:unhideWhenUsed/>
    <w:rsid w:val="00A72D0B"/>
  </w:style>
  <w:style w:type="paragraph" w:styleId="Subtitle">
    <w:name w:val="Subtitle"/>
    <w:basedOn w:val="Normal"/>
    <w:next w:val="Normal"/>
    <w:link w:val="SubtitleChar"/>
    <w:uiPriority w:val="11"/>
    <w:qFormat/>
    <w:rsid w:val="004566F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566F1"/>
    <w:rPr>
      <w:rFonts w:eastAsiaTheme="minorEastAsia"/>
      <w:color w:val="5A5A5A" w:themeColor="text1" w:themeTint="A5"/>
      <w:spacing w:val="15"/>
    </w:rPr>
  </w:style>
  <w:style w:type="character" w:styleId="Emphasis">
    <w:name w:val="Emphasis"/>
    <w:basedOn w:val="DefaultParagraphFont"/>
    <w:uiPriority w:val="20"/>
    <w:qFormat/>
    <w:rsid w:val="007371E0"/>
    <w:rPr>
      <w:i/>
      <w:iCs/>
    </w:rPr>
  </w:style>
  <w:style w:type="character" w:styleId="SubtleEmphasis">
    <w:name w:val="Subtle Emphasis"/>
    <w:basedOn w:val="DefaultParagraphFont"/>
    <w:uiPriority w:val="19"/>
    <w:qFormat/>
    <w:rsid w:val="001A13C3"/>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8877">
      <w:bodyDiv w:val="1"/>
      <w:marLeft w:val="0"/>
      <w:marRight w:val="0"/>
      <w:marTop w:val="0"/>
      <w:marBottom w:val="0"/>
      <w:divBdr>
        <w:top w:val="none" w:sz="0" w:space="0" w:color="auto"/>
        <w:left w:val="none" w:sz="0" w:space="0" w:color="auto"/>
        <w:bottom w:val="none" w:sz="0" w:space="0" w:color="auto"/>
        <w:right w:val="none" w:sz="0" w:space="0" w:color="auto"/>
      </w:divBdr>
    </w:div>
    <w:div w:id="6519344">
      <w:bodyDiv w:val="1"/>
      <w:marLeft w:val="0"/>
      <w:marRight w:val="0"/>
      <w:marTop w:val="0"/>
      <w:marBottom w:val="0"/>
      <w:divBdr>
        <w:top w:val="none" w:sz="0" w:space="0" w:color="auto"/>
        <w:left w:val="none" w:sz="0" w:space="0" w:color="auto"/>
        <w:bottom w:val="none" w:sz="0" w:space="0" w:color="auto"/>
        <w:right w:val="none" w:sz="0" w:space="0" w:color="auto"/>
      </w:divBdr>
    </w:div>
    <w:div w:id="8064632">
      <w:bodyDiv w:val="1"/>
      <w:marLeft w:val="0"/>
      <w:marRight w:val="0"/>
      <w:marTop w:val="0"/>
      <w:marBottom w:val="0"/>
      <w:divBdr>
        <w:top w:val="none" w:sz="0" w:space="0" w:color="auto"/>
        <w:left w:val="none" w:sz="0" w:space="0" w:color="auto"/>
        <w:bottom w:val="none" w:sz="0" w:space="0" w:color="auto"/>
        <w:right w:val="none" w:sz="0" w:space="0" w:color="auto"/>
      </w:divBdr>
    </w:div>
    <w:div w:id="10451796">
      <w:bodyDiv w:val="1"/>
      <w:marLeft w:val="0"/>
      <w:marRight w:val="0"/>
      <w:marTop w:val="0"/>
      <w:marBottom w:val="0"/>
      <w:divBdr>
        <w:top w:val="none" w:sz="0" w:space="0" w:color="auto"/>
        <w:left w:val="none" w:sz="0" w:space="0" w:color="auto"/>
        <w:bottom w:val="none" w:sz="0" w:space="0" w:color="auto"/>
        <w:right w:val="none" w:sz="0" w:space="0" w:color="auto"/>
      </w:divBdr>
    </w:div>
    <w:div w:id="12341350">
      <w:bodyDiv w:val="1"/>
      <w:marLeft w:val="0"/>
      <w:marRight w:val="0"/>
      <w:marTop w:val="0"/>
      <w:marBottom w:val="0"/>
      <w:divBdr>
        <w:top w:val="none" w:sz="0" w:space="0" w:color="auto"/>
        <w:left w:val="none" w:sz="0" w:space="0" w:color="auto"/>
        <w:bottom w:val="none" w:sz="0" w:space="0" w:color="auto"/>
        <w:right w:val="none" w:sz="0" w:space="0" w:color="auto"/>
      </w:divBdr>
    </w:div>
    <w:div w:id="19399039">
      <w:bodyDiv w:val="1"/>
      <w:marLeft w:val="0"/>
      <w:marRight w:val="0"/>
      <w:marTop w:val="0"/>
      <w:marBottom w:val="0"/>
      <w:divBdr>
        <w:top w:val="none" w:sz="0" w:space="0" w:color="auto"/>
        <w:left w:val="none" w:sz="0" w:space="0" w:color="auto"/>
        <w:bottom w:val="none" w:sz="0" w:space="0" w:color="auto"/>
        <w:right w:val="none" w:sz="0" w:space="0" w:color="auto"/>
      </w:divBdr>
    </w:div>
    <w:div w:id="19667463">
      <w:bodyDiv w:val="1"/>
      <w:marLeft w:val="0"/>
      <w:marRight w:val="0"/>
      <w:marTop w:val="0"/>
      <w:marBottom w:val="0"/>
      <w:divBdr>
        <w:top w:val="none" w:sz="0" w:space="0" w:color="auto"/>
        <w:left w:val="none" w:sz="0" w:space="0" w:color="auto"/>
        <w:bottom w:val="none" w:sz="0" w:space="0" w:color="auto"/>
        <w:right w:val="none" w:sz="0" w:space="0" w:color="auto"/>
      </w:divBdr>
    </w:div>
    <w:div w:id="22632089">
      <w:bodyDiv w:val="1"/>
      <w:marLeft w:val="0"/>
      <w:marRight w:val="0"/>
      <w:marTop w:val="0"/>
      <w:marBottom w:val="0"/>
      <w:divBdr>
        <w:top w:val="none" w:sz="0" w:space="0" w:color="auto"/>
        <w:left w:val="none" w:sz="0" w:space="0" w:color="auto"/>
        <w:bottom w:val="none" w:sz="0" w:space="0" w:color="auto"/>
        <w:right w:val="none" w:sz="0" w:space="0" w:color="auto"/>
      </w:divBdr>
    </w:div>
    <w:div w:id="24721986">
      <w:bodyDiv w:val="1"/>
      <w:marLeft w:val="0"/>
      <w:marRight w:val="0"/>
      <w:marTop w:val="0"/>
      <w:marBottom w:val="0"/>
      <w:divBdr>
        <w:top w:val="none" w:sz="0" w:space="0" w:color="auto"/>
        <w:left w:val="none" w:sz="0" w:space="0" w:color="auto"/>
        <w:bottom w:val="none" w:sz="0" w:space="0" w:color="auto"/>
        <w:right w:val="none" w:sz="0" w:space="0" w:color="auto"/>
      </w:divBdr>
    </w:div>
    <w:div w:id="26833639">
      <w:bodyDiv w:val="1"/>
      <w:marLeft w:val="0"/>
      <w:marRight w:val="0"/>
      <w:marTop w:val="0"/>
      <w:marBottom w:val="0"/>
      <w:divBdr>
        <w:top w:val="none" w:sz="0" w:space="0" w:color="auto"/>
        <w:left w:val="none" w:sz="0" w:space="0" w:color="auto"/>
        <w:bottom w:val="none" w:sz="0" w:space="0" w:color="auto"/>
        <w:right w:val="none" w:sz="0" w:space="0" w:color="auto"/>
      </w:divBdr>
    </w:div>
    <w:div w:id="29963367">
      <w:bodyDiv w:val="1"/>
      <w:marLeft w:val="0"/>
      <w:marRight w:val="0"/>
      <w:marTop w:val="0"/>
      <w:marBottom w:val="0"/>
      <w:divBdr>
        <w:top w:val="none" w:sz="0" w:space="0" w:color="auto"/>
        <w:left w:val="none" w:sz="0" w:space="0" w:color="auto"/>
        <w:bottom w:val="none" w:sz="0" w:space="0" w:color="auto"/>
        <w:right w:val="none" w:sz="0" w:space="0" w:color="auto"/>
      </w:divBdr>
    </w:div>
    <w:div w:id="35936096">
      <w:bodyDiv w:val="1"/>
      <w:marLeft w:val="0"/>
      <w:marRight w:val="0"/>
      <w:marTop w:val="0"/>
      <w:marBottom w:val="0"/>
      <w:divBdr>
        <w:top w:val="none" w:sz="0" w:space="0" w:color="auto"/>
        <w:left w:val="none" w:sz="0" w:space="0" w:color="auto"/>
        <w:bottom w:val="none" w:sz="0" w:space="0" w:color="auto"/>
        <w:right w:val="none" w:sz="0" w:space="0" w:color="auto"/>
      </w:divBdr>
    </w:div>
    <w:div w:id="35938083">
      <w:bodyDiv w:val="1"/>
      <w:marLeft w:val="0"/>
      <w:marRight w:val="0"/>
      <w:marTop w:val="0"/>
      <w:marBottom w:val="0"/>
      <w:divBdr>
        <w:top w:val="none" w:sz="0" w:space="0" w:color="auto"/>
        <w:left w:val="none" w:sz="0" w:space="0" w:color="auto"/>
        <w:bottom w:val="none" w:sz="0" w:space="0" w:color="auto"/>
        <w:right w:val="none" w:sz="0" w:space="0" w:color="auto"/>
      </w:divBdr>
    </w:div>
    <w:div w:id="37290372">
      <w:bodyDiv w:val="1"/>
      <w:marLeft w:val="0"/>
      <w:marRight w:val="0"/>
      <w:marTop w:val="0"/>
      <w:marBottom w:val="0"/>
      <w:divBdr>
        <w:top w:val="none" w:sz="0" w:space="0" w:color="auto"/>
        <w:left w:val="none" w:sz="0" w:space="0" w:color="auto"/>
        <w:bottom w:val="none" w:sz="0" w:space="0" w:color="auto"/>
        <w:right w:val="none" w:sz="0" w:space="0" w:color="auto"/>
      </w:divBdr>
    </w:div>
    <w:div w:id="38939881">
      <w:bodyDiv w:val="1"/>
      <w:marLeft w:val="0"/>
      <w:marRight w:val="0"/>
      <w:marTop w:val="0"/>
      <w:marBottom w:val="0"/>
      <w:divBdr>
        <w:top w:val="none" w:sz="0" w:space="0" w:color="auto"/>
        <w:left w:val="none" w:sz="0" w:space="0" w:color="auto"/>
        <w:bottom w:val="none" w:sz="0" w:space="0" w:color="auto"/>
        <w:right w:val="none" w:sz="0" w:space="0" w:color="auto"/>
      </w:divBdr>
    </w:div>
    <w:div w:id="39287224">
      <w:bodyDiv w:val="1"/>
      <w:marLeft w:val="0"/>
      <w:marRight w:val="0"/>
      <w:marTop w:val="0"/>
      <w:marBottom w:val="0"/>
      <w:divBdr>
        <w:top w:val="none" w:sz="0" w:space="0" w:color="auto"/>
        <w:left w:val="none" w:sz="0" w:space="0" w:color="auto"/>
        <w:bottom w:val="none" w:sz="0" w:space="0" w:color="auto"/>
        <w:right w:val="none" w:sz="0" w:space="0" w:color="auto"/>
      </w:divBdr>
    </w:div>
    <w:div w:id="39938465">
      <w:bodyDiv w:val="1"/>
      <w:marLeft w:val="0"/>
      <w:marRight w:val="0"/>
      <w:marTop w:val="0"/>
      <w:marBottom w:val="0"/>
      <w:divBdr>
        <w:top w:val="none" w:sz="0" w:space="0" w:color="auto"/>
        <w:left w:val="none" w:sz="0" w:space="0" w:color="auto"/>
        <w:bottom w:val="none" w:sz="0" w:space="0" w:color="auto"/>
        <w:right w:val="none" w:sz="0" w:space="0" w:color="auto"/>
      </w:divBdr>
    </w:div>
    <w:div w:id="40445519">
      <w:bodyDiv w:val="1"/>
      <w:marLeft w:val="0"/>
      <w:marRight w:val="0"/>
      <w:marTop w:val="0"/>
      <w:marBottom w:val="0"/>
      <w:divBdr>
        <w:top w:val="none" w:sz="0" w:space="0" w:color="auto"/>
        <w:left w:val="none" w:sz="0" w:space="0" w:color="auto"/>
        <w:bottom w:val="none" w:sz="0" w:space="0" w:color="auto"/>
        <w:right w:val="none" w:sz="0" w:space="0" w:color="auto"/>
      </w:divBdr>
    </w:div>
    <w:div w:id="43065253">
      <w:bodyDiv w:val="1"/>
      <w:marLeft w:val="0"/>
      <w:marRight w:val="0"/>
      <w:marTop w:val="0"/>
      <w:marBottom w:val="0"/>
      <w:divBdr>
        <w:top w:val="none" w:sz="0" w:space="0" w:color="auto"/>
        <w:left w:val="none" w:sz="0" w:space="0" w:color="auto"/>
        <w:bottom w:val="none" w:sz="0" w:space="0" w:color="auto"/>
        <w:right w:val="none" w:sz="0" w:space="0" w:color="auto"/>
      </w:divBdr>
    </w:div>
    <w:div w:id="44456972">
      <w:bodyDiv w:val="1"/>
      <w:marLeft w:val="0"/>
      <w:marRight w:val="0"/>
      <w:marTop w:val="0"/>
      <w:marBottom w:val="0"/>
      <w:divBdr>
        <w:top w:val="none" w:sz="0" w:space="0" w:color="auto"/>
        <w:left w:val="none" w:sz="0" w:space="0" w:color="auto"/>
        <w:bottom w:val="none" w:sz="0" w:space="0" w:color="auto"/>
        <w:right w:val="none" w:sz="0" w:space="0" w:color="auto"/>
      </w:divBdr>
    </w:div>
    <w:div w:id="47339427">
      <w:bodyDiv w:val="1"/>
      <w:marLeft w:val="0"/>
      <w:marRight w:val="0"/>
      <w:marTop w:val="0"/>
      <w:marBottom w:val="0"/>
      <w:divBdr>
        <w:top w:val="none" w:sz="0" w:space="0" w:color="auto"/>
        <w:left w:val="none" w:sz="0" w:space="0" w:color="auto"/>
        <w:bottom w:val="none" w:sz="0" w:space="0" w:color="auto"/>
        <w:right w:val="none" w:sz="0" w:space="0" w:color="auto"/>
      </w:divBdr>
    </w:div>
    <w:div w:id="49958466">
      <w:bodyDiv w:val="1"/>
      <w:marLeft w:val="0"/>
      <w:marRight w:val="0"/>
      <w:marTop w:val="0"/>
      <w:marBottom w:val="0"/>
      <w:divBdr>
        <w:top w:val="none" w:sz="0" w:space="0" w:color="auto"/>
        <w:left w:val="none" w:sz="0" w:space="0" w:color="auto"/>
        <w:bottom w:val="none" w:sz="0" w:space="0" w:color="auto"/>
        <w:right w:val="none" w:sz="0" w:space="0" w:color="auto"/>
      </w:divBdr>
    </w:div>
    <w:div w:id="53895249">
      <w:bodyDiv w:val="1"/>
      <w:marLeft w:val="0"/>
      <w:marRight w:val="0"/>
      <w:marTop w:val="0"/>
      <w:marBottom w:val="0"/>
      <w:divBdr>
        <w:top w:val="none" w:sz="0" w:space="0" w:color="auto"/>
        <w:left w:val="none" w:sz="0" w:space="0" w:color="auto"/>
        <w:bottom w:val="none" w:sz="0" w:space="0" w:color="auto"/>
        <w:right w:val="none" w:sz="0" w:space="0" w:color="auto"/>
      </w:divBdr>
    </w:div>
    <w:div w:id="54163835">
      <w:bodyDiv w:val="1"/>
      <w:marLeft w:val="0"/>
      <w:marRight w:val="0"/>
      <w:marTop w:val="0"/>
      <w:marBottom w:val="0"/>
      <w:divBdr>
        <w:top w:val="none" w:sz="0" w:space="0" w:color="auto"/>
        <w:left w:val="none" w:sz="0" w:space="0" w:color="auto"/>
        <w:bottom w:val="none" w:sz="0" w:space="0" w:color="auto"/>
        <w:right w:val="none" w:sz="0" w:space="0" w:color="auto"/>
      </w:divBdr>
    </w:div>
    <w:div w:id="55133760">
      <w:bodyDiv w:val="1"/>
      <w:marLeft w:val="0"/>
      <w:marRight w:val="0"/>
      <w:marTop w:val="0"/>
      <w:marBottom w:val="0"/>
      <w:divBdr>
        <w:top w:val="none" w:sz="0" w:space="0" w:color="auto"/>
        <w:left w:val="none" w:sz="0" w:space="0" w:color="auto"/>
        <w:bottom w:val="none" w:sz="0" w:space="0" w:color="auto"/>
        <w:right w:val="none" w:sz="0" w:space="0" w:color="auto"/>
      </w:divBdr>
    </w:div>
    <w:div w:id="66195310">
      <w:bodyDiv w:val="1"/>
      <w:marLeft w:val="0"/>
      <w:marRight w:val="0"/>
      <w:marTop w:val="0"/>
      <w:marBottom w:val="0"/>
      <w:divBdr>
        <w:top w:val="none" w:sz="0" w:space="0" w:color="auto"/>
        <w:left w:val="none" w:sz="0" w:space="0" w:color="auto"/>
        <w:bottom w:val="none" w:sz="0" w:space="0" w:color="auto"/>
        <w:right w:val="none" w:sz="0" w:space="0" w:color="auto"/>
      </w:divBdr>
    </w:div>
    <w:div w:id="74865248">
      <w:bodyDiv w:val="1"/>
      <w:marLeft w:val="0"/>
      <w:marRight w:val="0"/>
      <w:marTop w:val="0"/>
      <w:marBottom w:val="0"/>
      <w:divBdr>
        <w:top w:val="none" w:sz="0" w:space="0" w:color="auto"/>
        <w:left w:val="none" w:sz="0" w:space="0" w:color="auto"/>
        <w:bottom w:val="none" w:sz="0" w:space="0" w:color="auto"/>
        <w:right w:val="none" w:sz="0" w:space="0" w:color="auto"/>
      </w:divBdr>
    </w:div>
    <w:div w:id="83768455">
      <w:bodyDiv w:val="1"/>
      <w:marLeft w:val="0"/>
      <w:marRight w:val="0"/>
      <w:marTop w:val="0"/>
      <w:marBottom w:val="0"/>
      <w:divBdr>
        <w:top w:val="none" w:sz="0" w:space="0" w:color="auto"/>
        <w:left w:val="none" w:sz="0" w:space="0" w:color="auto"/>
        <w:bottom w:val="none" w:sz="0" w:space="0" w:color="auto"/>
        <w:right w:val="none" w:sz="0" w:space="0" w:color="auto"/>
      </w:divBdr>
    </w:div>
    <w:div w:id="85158669">
      <w:bodyDiv w:val="1"/>
      <w:marLeft w:val="0"/>
      <w:marRight w:val="0"/>
      <w:marTop w:val="0"/>
      <w:marBottom w:val="0"/>
      <w:divBdr>
        <w:top w:val="none" w:sz="0" w:space="0" w:color="auto"/>
        <w:left w:val="none" w:sz="0" w:space="0" w:color="auto"/>
        <w:bottom w:val="none" w:sz="0" w:space="0" w:color="auto"/>
        <w:right w:val="none" w:sz="0" w:space="0" w:color="auto"/>
      </w:divBdr>
    </w:div>
    <w:div w:id="91820323">
      <w:bodyDiv w:val="1"/>
      <w:marLeft w:val="0"/>
      <w:marRight w:val="0"/>
      <w:marTop w:val="0"/>
      <w:marBottom w:val="0"/>
      <w:divBdr>
        <w:top w:val="none" w:sz="0" w:space="0" w:color="auto"/>
        <w:left w:val="none" w:sz="0" w:space="0" w:color="auto"/>
        <w:bottom w:val="none" w:sz="0" w:space="0" w:color="auto"/>
        <w:right w:val="none" w:sz="0" w:space="0" w:color="auto"/>
      </w:divBdr>
    </w:div>
    <w:div w:id="114295537">
      <w:bodyDiv w:val="1"/>
      <w:marLeft w:val="0"/>
      <w:marRight w:val="0"/>
      <w:marTop w:val="0"/>
      <w:marBottom w:val="0"/>
      <w:divBdr>
        <w:top w:val="none" w:sz="0" w:space="0" w:color="auto"/>
        <w:left w:val="none" w:sz="0" w:space="0" w:color="auto"/>
        <w:bottom w:val="none" w:sz="0" w:space="0" w:color="auto"/>
        <w:right w:val="none" w:sz="0" w:space="0" w:color="auto"/>
      </w:divBdr>
    </w:div>
    <w:div w:id="117454503">
      <w:bodyDiv w:val="1"/>
      <w:marLeft w:val="0"/>
      <w:marRight w:val="0"/>
      <w:marTop w:val="0"/>
      <w:marBottom w:val="0"/>
      <w:divBdr>
        <w:top w:val="none" w:sz="0" w:space="0" w:color="auto"/>
        <w:left w:val="none" w:sz="0" w:space="0" w:color="auto"/>
        <w:bottom w:val="none" w:sz="0" w:space="0" w:color="auto"/>
        <w:right w:val="none" w:sz="0" w:space="0" w:color="auto"/>
      </w:divBdr>
    </w:div>
    <w:div w:id="122775602">
      <w:bodyDiv w:val="1"/>
      <w:marLeft w:val="0"/>
      <w:marRight w:val="0"/>
      <w:marTop w:val="0"/>
      <w:marBottom w:val="0"/>
      <w:divBdr>
        <w:top w:val="none" w:sz="0" w:space="0" w:color="auto"/>
        <w:left w:val="none" w:sz="0" w:space="0" w:color="auto"/>
        <w:bottom w:val="none" w:sz="0" w:space="0" w:color="auto"/>
        <w:right w:val="none" w:sz="0" w:space="0" w:color="auto"/>
      </w:divBdr>
    </w:div>
    <w:div w:id="123695454">
      <w:bodyDiv w:val="1"/>
      <w:marLeft w:val="0"/>
      <w:marRight w:val="0"/>
      <w:marTop w:val="0"/>
      <w:marBottom w:val="0"/>
      <w:divBdr>
        <w:top w:val="none" w:sz="0" w:space="0" w:color="auto"/>
        <w:left w:val="none" w:sz="0" w:space="0" w:color="auto"/>
        <w:bottom w:val="none" w:sz="0" w:space="0" w:color="auto"/>
        <w:right w:val="none" w:sz="0" w:space="0" w:color="auto"/>
      </w:divBdr>
    </w:div>
    <w:div w:id="128934664">
      <w:bodyDiv w:val="1"/>
      <w:marLeft w:val="0"/>
      <w:marRight w:val="0"/>
      <w:marTop w:val="0"/>
      <w:marBottom w:val="0"/>
      <w:divBdr>
        <w:top w:val="none" w:sz="0" w:space="0" w:color="auto"/>
        <w:left w:val="none" w:sz="0" w:space="0" w:color="auto"/>
        <w:bottom w:val="none" w:sz="0" w:space="0" w:color="auto"/>
        <w:right w:val="none" w:sz="0" w:space="0" w:color="auto"/>
      </w:divBdr>
    </w:div>
    <w:div w:id="132061793">
      <w:bodyDiv w:val="1"/>
      <w:marLeft w:val="0"/>
      <w:marRight w:val="0"/>
      <w:marTop w:val="0"/>
      <w:marBottom w:val="0"/>
      <w:divBdr>
        <w:top w:val="none" w:sz="0" w:space="0" w:color="auto"/>
        <w:left w:val="none" w:sz="0" w:space="0" w:color="auto"/>
        <w:bottom w:val="none" w:sz="0" w:space="0" w:color="auto"/>
        <w:right w:val="none" w:sz="0" w:space="0" w:color="auto"/>
      </w:divBdr>
    </w:div>
    <w:div w:id="133523266">
      <w:bodyDiv w:val="1"/>
      <w:marLeft w:val="0"/>
      <w:marRight w:val="0"/>
      <w:marTop w:val="0"/>
      <w:marBottom w:val="0"/>
      <w:divBdr>
        <w:top w:val="none" w:sz="0" w:space="0" w:color="auto"/>
        <w:left w:val="none" w:sz="0" w:space="0" w:color="auto"/>
        <w:bottom w:val="none" w:sz="0" w:space="0" w:color="auto"/>
        <w:right w:val="none" w:sz="0" w:space="0" w:color="auto"/>
      </w:divBdr>
    </w:div>
    <w:div w:id="137303339">
      <w:bodyDiv w:val="1"/>
      <w:marLeft w:val="0"/>
      <w:marRight w:val="0"/>
      <w:marTop w:val="0"/>
      <w:marBottom w:val="0"/>
      <w:divBdr>
        <w:top w:val="none" w:sz="0" w:space="0" w:color="auto"/>
        <w:left w:val="none" w:sz="0" w:space="0" w:color="auto"/>
        <w:bottom w:val="none" w:sz="0" w:space="0" w:color="auto"/>
        <w:right w:val="none" w:sz="0" w:space="0" w:color="auto"/>
      </w:divBdr>
    </w:div>
    <w:div w:id="137691789">
      <w:bodyDiv w:val="1"/>
      <w:marLeft w:val="0"/>
      <w:marRight w:val="0"/>
      <w:marTop w:val="0"/>
      <w:marBottom w:val="0"/>
      <w:divBdr>
        <w:top w:val="none" w:sz="0" w:space="0" w:color="auto"/>
        <w:left w:val="none" w:sz="0" w:space="0" w:color="auto"/>
        <w:bottom w:val="none" w:sz="0" w:space="0" w:color="auto"/>
        <w:right w:val="none" w:sz="0" w:space="0" w:color="auto"/>
      </w:divBdr>
    </w:div>
    <w:div w:id="146091502">
      <w:bodyDiv w:val="1"/>
      <w:marLeft w:val="0"/>
      <w:marRight w:val="0"/>
      <w:marTop w:val="0"/>
      <w:marBottom w:val="0"/>
      <w:divBdr>
        <w:top w:val="none" w:sz="0" w:space="0" w:color="auto"/>
        <w:left w:val="none" w:sz="0" w:space="0" w:color="auto"/>
        <w:bottom w:val="none" w:sz="0" w:space="0" w:color="auto"/>
        <w:right w:val="none" w:sz="0" w:space="0" w:color="auto"/>
      </w:divBdr>
    </w:div>
    <w:div w:id="152651821">
      <w:bodyDiv w:val="1"/>
      <w:marLeft w:val="0"/>
      <w:marRight w:val="0"/>
      <w:marTop w:val="0"/>
      <w:marBottom w:val="0"/>
      <w:divBdr>
        <w:top w:val="none" w:sz="0" w:space="0" w:color="auto"/>
        <w:left w:val="none" w:sz="0" w:space="0" w:color="auto"/>
        <w:bottom w:val="none" w:sz="0" w:space="0" w:color="auto"/>
        <w:right w:val="none" w:sz="0" w:space="0" w:color="auto"/>
      </w:divBdr>
    </w:div>
    <w:div w:id="153227159">
      <w:bodyDiv w:val="1"/>
      <w:marLeft w:val="0"/>
      <w:marRight w:val="0"/>
      <w:marTop w:val="0"/>
      <w:marBottom w:val="0"/>
      <w:divBdr>
        <w:top w:val="none" w:sz="0" w:space="0" w:color="auto"/>
        <w:left w:val="none" w:sz="0" w:space="0" w:color="auto"/>
        <w:bottom w:val="none" w:sz="0" w:space="0" w:color="auto"/>
        <w:right w:val="none" w:sz="0" w:space="0" w:color="auto"/>
      </w:divBdr>
    </w:div>
    <w:div w:id="157615716">
      <w:bodyDiv w:val="1"/>
      <w:marLeft w:val="0"/>
      <w:marRight w:val="0"/>
      <w:marTop w:val="0"/>
      <w:marBottom w:val="0"/>
      <w:divBdr>
        <w:top w:val="none" w:sz="0" w:space="0" w:color="auto"/>
        <w:left w:val="none" w:sz="0" w:space="0" w:color="auto"/>
        <w:bottom w:val="none" w:sz="0" w:space="0" w:color="auto"/>
        <w:right w:val="none" w:sz="0" w:space="0" w:color="auto"/>
      </w:divBdr>
    </w:div>
    <w:div w:id="157967808">
      <w:bodyDiv w:val="1"/>
      <w:marLeft w:val="0"/>
      <w:marRight w:val="0"/>
      <w:marTop w:val="0"/>
      <w:marBottom w:val="0"/>
      <w:divBdr>
        <w:top w:val="none" w:sz="0" w:space="0" w:color="auto"/>
        <w:left w:val="none" w:sz="0" w:space="0" w:color="auto"/>
        <w:bottom w:val="none" w:sz="0" w:space="0" w:color="auto"/>
        <w:right w:val="none" w:sz="0" w:space="0" w:color="auto"/>
      </w:divBdr>
    </w:div>
    <w:div w:id="160825402">
      <w:bodyDiv w:val="1"/>
      <w:marLeft w:val="0"/>
      <w:marRight w:val="0"/>
      <w:marTop w:val="0"/>
      <w:marBottom w:val="0"/>
      <w:divBdr>
        <w:top w:val="none" w:sz="0" w:space="0" w:color="auto"/>
        <w:left w:val="none" w:sz="0" w:space="0" w:color="auto"/>
        <w:bottom w:val="none" w:sz="0" w:space="0" w:color="auto"/>
        <w:right w:val="none" w:sz="0" w:space="0" w:color="auto"/>
      </w:divBdr>
    </w:div>
    <w:div w:id="161896918">
      <w:bodyDiv w:val="1"/>
      <w:marLeft w:val="0"/>
      <w:marRight w:val="0"/>
      <w:marTop w:val="0"/>
      <w:marBottom w:val="0"/>
      <w:divBdr>
        <w:top w:val="none" w:sz="0" w:space="0" w:color="auto"/>
        <w:left w:val="none" w:sz="0" w:space="0" w:color="auto"/>
        <w:bottom w:val="none" w:sz="0" w:space="0" w:color="auto"/>
        <w:right w:val="none" w:sz="0" w:space="0" w:color="auto"/>
      </w:divBdr>
    </w:div>
    <w:div w:id="163739178">
      <w:bodyDiv w:val="1"/>
      <w:marLeft w:val="0"/>
      <w:marRight w:val="0"/>
      <w:marTop w:val="0"/>
      <w:marBottom w:val="0"/>
      <w:divBdr>
        <w:top w:val="none" w:sz="0" w:space="0" w:color="auto"/>
        <w:left w:val="none" w:sz="0" w:space="0" w:color="auto"/>
        <w:bottom w:val="none" w:sz="0" w:space="0" w:color="auto"/>
        <w:right w:val="none" w:sz="0" w:space="0" w:color="auto"/>
      </w:divBdr>
    </w:div>
    <w:div w:id="165678487">
      <w:bodyDiv w:val="1"/>
      <w:marLeft w:val="0"/>
      <w:marRight w:val="0"/>
      <w:marTop w:val="0"/>
      <w:marBottom w:val="0"/>
      <w:divBdr>
        <w:top w:val="none" w:sz="0" w:space="0" w:color="auto"/>
        <w:left w:val="none" w:sz="0" w:space="0" w:color="auto"/>
        <w:bottom w:val="none" w:sz="0" w:space="0" w:color="auto"/>
        <w:right w:val="none" w:sz="0" w:space="0" w:color="auto"/>
      </w:divBdr>
    </w:div>
    <w:div w:id="168715307">
      <w:bodyDiv w:val="1"/>
      <w:marLeft w:val="0"/>
      <w:marRight w:val="0"/>
      <w:marTop w:val="0"/>
      <w:marBottom w:val="0"/>
      <w:divBdr>
        <w:top w:val="none" w:sz="0" w:space="0" w:color="auto"/>
        <w:left w:val="none" w:sz="0" w:space="0" w:color="auto"/>
        <w:bottom w:val="none" w:sz="0" w:space="0" w:color="auto"/>
        <w:right w:val="none" w:sz="0" w:space="0" w:color="auto"/>
      </w:divBdr>
    </w:div>
    <w:div w:id="169685339">
      <w:bodyDiv w:val="1"/>
      <w:marLeft w:val="0"/>
      <w:marRight w:val="0"/>
      <w:marTop w:val="0"/>
      <w:marBottom w:val="0"/>
      <w:divBdr>
        <w:top w:val="none" w:sz="0" w:space="0" w:color="auto"/>
        <w:left w:val="none" w:sz="0" w:space="0" w:color="auto"/>
        <w:bottom w:val="none" w:sz="0" w:space="0" w:color="auto"/>
        <w:right w:val="none" w:sz="0" w:space="0" w:color="auto"/>
      </w:divBdr>
    </w:div>
    <w:div w:id="169957331">
      <w:bodyDiv w:val="1"/>
      <w:marLeft w:val="0"/>
      <w:marRight w:val="0"/>
      <w:marTop w:val="0"/>
      <w:marBottom w:val="0"/>
      <w:divBdr>
        <w:top w:val="none" w:sz="0" w:space="0" w:color="auto"/>
        <w:left w:val="none" w:sz="0" w:space="0" w:color="auto"/>
        <w:bottom w:val="none" w:sz="0" w:space="0" w:color="auto"/>
        <w:right w:val="none" w:sz="0" w:space="0" w:color="auto"/>
      </w:divBdr>
    </w:div>
    <w:div w:id="172502213">
      <w:bodyDiv w:val="1"/>
      <w:marLeft w:val="0"/>
      <w:marRight w:val="0"/>
      <w:marTop w:val="0"/>
      <w:marBottom w:val="0"/>
      <w:divBdr>
        <w:top w:val="none" w:sz="0" w:space="0" w:color="auto"/>
        <w:left w:val="none" w:sz="0" w:space="0" w:color="auto"/>
        <w:bottom w:val="none" w:sz="0" w:space="0" w:color="auto"/>
        <w:right w:val="none" w:sz="0" w:space="0" w:color="auto"/>
      </w:divBdr>
    </w:div>
    <w:div w:id="178354983">
      <w:bodyDiv w:val="1"/>
      <w:marLeft w:val="0"/>
      <w:marRight w:val="0"/>
      <w:marTop w:val="0"/>
      <w:marBottom w:val="0"/>
      <w:divBdr>
        <w:top w:val="none" w:sz="0" w:space="0" w:color="auto"/>
        <w:left w:val="none" w:sz="0" w:space="0" w:color="auto"/>
        <w:bottom w:val="none" w:sz="0" w:space="0" w:color="auto"/>
        <w:right w:val="none" w:sz="0" w:space="0" w:color="auto"/>
      </w:divBdr>
    </w:div>
    <w:div w:id="178469042">
      <w:bodyDiv w:val="1"/>
      <w:marLeft w:val="0"/>
      <w:marRight w:val="0"/>
      <w:marTop w:val="0"/>
      <w:marBottom w:val="0"/>
      <w:divBdr>
        <w:top w:val="none" w:sz="0" w:space="0" w:color="auto"/>
        <w:left w:val="none" w:sz="0" w:space="0" w:color="auto"/>
        <w:bottom w:val="none" w:sz="0" w:space="0" w:color="auto"/>
        <w:right w:val="none" w:sz="0" w:space="0" w:color="auto"/>
      </w:divBdr>
    </w:div>
    <w:div w:id="181894764">
      <w:bodyDiv w:val="1"/>
      <w:marLeft w:val="0"/>
      <w:marRight w:val="0"/>
      <w:marTop w:val="0"/>
      <w:marBottom w:val="0"/>
      <w:divBdr>
        <w:top w:val="none" w:sz="0" w:space="0" w:color="auto"/>
        <w:left w:val="none" w:sz="0" w:space="0" w:color="auto"/>
        <w:bottom w:val="none" w:sz="0" w:space="0" w:color="auto"/>
        <w:right w:val="none" w:sz="0" w:space="0" w:color="auto"/>
      </w:divBdr>
    </w:div>
    <w:div w:id="182090322">
      <w:bodyDiv w:val="1"/>
      <w:marLeft w:val="0"/>
      <w:marRight w:val="0"/>
      <w:marTop w:val="0"/>
      <w:marBottom w:val="0"/>
      <w:divBdr>
        <w:top w:val="none" w:sz="0" w:space="0" w:color="auto"/>
        <w:left w:val="none" w:sz="0" w:space="0" w:color="auto"/>
        <w:bottom w:val="none" w:sz="0" w:space="0" w:color="auto"/>
        <w:right w:val="none" w:sz="0" w:space="0" w:color="auto"/>
      </w:divBdr>
    </w:div>
    <w:div w:id="189730679">
      <w:bodyDiv w:val="1"/>
      <w:marLeft w:val="0"/>
      <w:marRight w:val="0"/>
      <w:marTop w:val="0"/>
      <w:marBottom w:val="0"/>
      <w:divBdr>
        <w:top w:val="none" w:sz="0" w:space="0" w:color="auto"/>
        <w:left w:val="none" w:sz="0" w:space="0" w:color="auto"/>
        <w:bottom w:val="none" w:sz="0" w:space="0" w:color="auto"/>
        <w:right w:val="none" w:sz="0" w:space="0" w:color="auto"/>
      </w:divBdr>
    </w:div>
    <w:div w:id="194855735">
      <w:bodyDiv w:val="1"/>
      <w:marLeft w:val="0"/>
      <w:marRight w:val="0"/>
      <w:marTop w:val="0"/>
      <w:marBottom w:val="0"/>
      <w:divBdr>
        <w:top w:val="none" w:sz="0" w:space="0" w:color="auto"/>
        <w:left w:val="none" w:sz="0" w:space="0" w:color="auto"/>
        <w:bottom w:val="none" w:sz="0" w:space="0" w:color="auto"/>
        <w:right w:val="none" w:sz="0" w:space="0" w:color="auto"/>
      </w:divBdr>
    </w:div>
    <w:div w:id="195118888">
      <w:bodyDiv w:val="1"/>
      <w:marLeft w:val="0"/>
      <w:marRight w:val="0"/>
      <w:marTop w:val="0"/>
      <w:marBottom w:val="0"/>
      <w:divBdr>
        <w:top w:val="none" w:sz="0" w:space="0" w:color="auto"/>
        <w:left w:val="none" w:sz="0" w:space="0" w:color="auto"/>
        <w:bottom w:val="none" w:sz="0" w:space="0" w:color="auto"/>
        <w:right w:val="none" w:sz="0" w:space="0" w:color="auto"/>
      </w:divBdr>
    </w:div>
    <w:div w:id="201751549">
      <w:bodyDiv w:val="1"/>
      <w:marLeft w:val="0"/>
      <w:marRight w:val="0"/>
      <w:marTop w:val="0"/>
      <w:marBottom w:val="0"/>
      <w:divBdr>
        <w:top w:val="none" w:sz="0" w:space="0" w:color="auto"/>
        <w:left w:val="none" w:sz="0" w:space="0" w:color="auto"/>
        <w:bottom w:val="none" w:sz="0" w:space="0" w:color="auto"/>
        <w:right w:val="none" w:sz="0" w:space="0" w:color="auto"/>
      </w:divBdr>
    </w:div>
    <w:div w:id="203836279">
      <w:bodyDiv w:val="1"/>
      <w:marLeft w:val="0"/>
      <w:marRight w:val="0"/>
      <w:marTop w:val="0"/>
      <w:marBottom w:val="0"/>
      <w:divBdr>
        <w:top w:val="none" w:sz="0" w:space="0" w:color="auto"/>
        <w:left w:val="none" w:sz="0" w:space="0" w:color="auto"/>
        <w:bottom w:val="none" w:sz="0" w:space="0" w:color="auto"/>
        <w:right w:val="none" w:sz="0" w:space="0" w:color="auto"/>
      </w:divBdr>
    </w:div>
    <w:div w:id="205797783">
      <w:bodyDiv w:val="1"/>
      <w:marLeft w:val="0"/>
      <w:marRight w:val="0"/>
      <w:marTop w:val="0"/>
      <w:marBottom w:val="0"/>
      <w:divBdr>
        <w:top w:val="none" w:sz="0" w:space="0" w:color="auto"/>
        <w:left w:val="none" w:sz="0" w:space="0" w:color="auto"/>
        <w:bottom w:val="none" w:sz="0" w:space="0" w:color="auto"/>
        <w:right w:val="none" w:sz="0" w:space="0" w:color="auto"/>
      </w:divBdr>
    </w:div>
    <w:div w:id="213397699">
      <w:bodyDiv w:val="1"/>
      <w:marLeft w:val="0"/>
      <w:marRight w:val="0"/>
      <w:marTop w:val="0"/>
      <w:marBottom w:val="0"/>
      <w:divBdr>
        <w:top w:val="none" w:sz="0" w:space="0" w:color="auto"/>
        <w:left w:val="none" w:sz="0" w:space="0" w:color="auto"/>
        <w:bottom w:val="none" w:sz="0" w:space="0" w:color="auto"/>
        <w:right w:val="none" w:sz="0" w:space="0" w:color="auto"/>
      </w:divBdr>
    </w:div>
    <w:div w:id="214199752">
      <w:bodyDiv w:val="1"/>
      <w:marLeft w:val="0"/>
      <w:marRight w:val="0"/>
      <w:marTop w:val="0"/>
      <w:marBottom w:val="0"/>
      <w:divBdr>
        <w:top w:val="none" w:sz="0" w:space="0" w:color="auto"/>
        <w:left w:val="none" w:sz="0" w:space="0" w:color="auto"/>
        <w:bottom w:val="none" w:sz="0" w:space="0" w:color="auto"/>
        <w:right w:val="none" w:sz="0" w:space="0" w:color="auto"/>
      </w:divBdr>
    </w:div>
    <w:div w:id="216548683">
      <w:bodyDiv w:val="1"/>
      <w:marLeft w:val="0"/>
      <w:marRight w:val="0"/>
      <w:marTop w:val="0"/>
      <w:marBottom w:val="0"/>
      <w:divBdr>
        <w:top w:val="none" w:sz="0" w:space="0" w:color="auto"/>
        <w:left w:val="none" w:sz="0" w:space="0" w:color="auto"/>
        <w:bottom w:val="none" w:sz="0" w:space="0" w:color="auto"/>
        <w:right w:val="none" w:sz="0" w:space="0" w:color="auto"/>
      </w:divBdr>
    </w:div>
    <w:div w:id="224687793">
      <w:bodyDiv w:val="1"/>
      <w:marLeft w:val="0"/>
      <w:marRight w:val="0"/>
      <w:marTop w:val="0"/>
      <w:marBottom w:val="0"/>
      <w:divBdr>
        <w:top w:val="none" w:sz="0" w:space="0" w:color="auto"/>
        <w:left w:val="none" w:sz="0" w:space="0" w:color="auto"/>
        <w:bottom w:val="none" w:sz="0" w:space="0" w:color="auto"/>
        <w:right w:val="none" w:sz="0" w:space="0" w:color="auto"/>
      </w:divBdr>
    </w:div>
    <w:div w:id="224801214">
      <w:bodyDiv w:val="1"/>
      <w:marLeft w:val="0"/>
      <w:marRight w:val="0"/>
      <w:marTop w:val="0"/>
      <w:marBottom w:val="0"/>
      <w:divBdr>
        <w:top w:val="none" w:sz="0" w:space="0" w:color="auto"/>
        <w:left w:val="none" w:sz="0" w:space="0" w:color="auto"/>
        <w:bottom w:val="none" w:sz="0" w:space="0" w:color="auto"/>
        <w:right w:val="none" w:sz="0" w:space="0" w:color="auto"/>
      </w:divBdr>
    </w:div>
    <w:div w:id="229194859">
      <w:bodyDiv w:val="1"/>
      <w:marLeft w:val="0"/>
      <w:marRight w:val="0"/>
      <w:marTop w:val="0"/>
      <w:marBottom w:val="0"/>
      <w:divBdr>
        <w:top w:val="none" w:sz="0" w:space="0" w:color="auto"/>
        <w:left w:val="none" w:sz="0" w:space="0" w:color="auto"/>
        <w:bottom w:val="none" w:sz="0" w:space="0" w:color="auto"/>
        <w:right w:val="none" w:sz="0" w:space="0" w:color="auto"/>
      </w:divBdr>
    </w:div>
    <w:div w:id="233439312">
      <w:bodyDiv w:val="1"/>
      <w:marLeft w:val="0"/>
      <w:marRight w:val="0"/>
      <w:marTop w:val="0"/>
      <w:marBottom w:val="0"/>
      <w:divBdr>
        <w:top w:val="none" w:sz="0" w:space="0" w:color="auto"/>
        <w:left w:val="none" w:sz="0" w:space="0" w:color="auto"/>
        <w:bottom w:val="none" w:sz="0" w:space="0" w:color="auto"/>
        <w:right w:val="none" w:sz="0" w:space="0" w:color="auto"/>
      </w:divBdr>
    </w:div>
    <w:div w:id="236481363">
      <w:bodyDiv w:val="1"/>
      <w:marLeft w:val="0"/>
      <w:marRight w:val="0"/>
      <w:marTop w:val="0"/>
      <w:marBottom w:val="0"/>
      <w:divBdr>
        <w:top w:val="none" w:sz="0" w:space="0" w:color="auto"/>
        <w:left w:val="none" w:sz="0" w:space="0" w:color="auto"/>
        <w:bottom w:val="none" w:sz="0" w:space="0" w:color="auto"/>
        <w:right w:val="none" w:sz="0" w:space="0" w:color="auto"/>
      </w:divBdr>
    </w:div>
    <w:div w:id="240137565">
      <w:bodyDiv w:val="1"/>
      <w:marLeft w:val="0"/>
      <w:marRight w:val="0"/>
      <w:marTop w:val="0"/>
      <w:marBottom w:val="0"/>
      <w:divBdr>
        <w:top w:val="none" w:sz="0" w:space="0" w:color="auto"/>
        <w:left w:val="none" w:sz="0" w:space="0" w:color="auto"/>
        <w:bottom w:val="none" w:sz="0" w:space="0" w:color="auto"/>
        <w:right w:val="none" w:sz="0" w:space="0" w:color="auto"/>
      </w:divBdr>
    </w:div>
    <w:div w:id="245312138">
      <w:bodyDiv w:val="1"/>
      <w:marLeft w:val="0"/>
      <w:marRight w:val="0"/>
      <w:marTop w:val="0"/>
      <w:marBottom w:val="0"/>
      <w:divBdr>
        <w:top w:val="none" w:sz="0" w:space="0" w:color="auto"/>
        <w:left w:val="none" w:sz="0" w:space="0" w:color="auto"/>
        <w:bottom w:val="none" w:sz="0" w:space="0" w:color="auto"/>
        <w:right w:val="none" w:sz="0" w:space="0" w:color="auto"/>
      </w:divBdr>
    </w:div>
    <w:div w:id="245959610">
      <w:bodyDiv w:val="1"/>
      <w:marLeft w:val="0"/>
      <w:marRight w:val="0"/>
      <w:marTop w:val="0"/>
      <w:marBottom w:val="0"/>
      <w:divBdr>
        <w:top w:val="none" w:sz="0" w:space="0" w:color="auto"/>
        <w:left w:val="none" w:sz="0" w:space="0" w:color="auto"/>
        <w:bottom w:val="none" w:sz="0" w:space="0" w:color="auto"/>
        <w:right w:val="none" w:sz="0" w:space="0" w:color="auto"/>
      </w:divBdr>
    </w:div>
    <w:div w:id="256257597">
      <w:bodyDiv w:val="1"/>
      <w:marLeft w:val="0"/>
      <w:marRight w:val="0"/>
      <w:marTop w:val="0"/>
      <w:marBottom w:val="0"/>
      <w:divBdr>
        <w:top w:val="none" w:sz="0" w:space="0" w:color="auto"/>
        <w:left w:val="none" w:sz="0" w:space="0" w:color="auto"/>
        <w:bottom w:val="none" w:sz="0" w:space="0" w:color="auto"/>
        <w:right w:val="none" w:sz="0" w:space="0" w:color="auto"/>
      </w:divBdr>
    </w:div>
    <w:div w:id="263075656">
      <w:bodyDiv w:val="1"/>
      <w:marLeft w:val="0"/>
      <w:marRight w:val="0"/>
      <w:marTop w:val="0"/>
      <w:marBottom w:val="0"/>
      <w:divBdr>
        <w:top w:val="none" w:sz="0" w:space="0" w:color="auto"/>
        <w:left w:val="none" w:sz="0" w:space="0" w:color="auto"/>
        <w:bottom w:val="none" w:sz="0" w:space="0" w:color="auto"/>
        <w:right w:val="none" w:sz="0" w:space="0" w:color="auto"/>
      </w:divBdr>
    </w:div>
    <w:div w:id="264311665">
      <w:bodyDiv w:val="1"/>
      <w:marLeft w:val="0"/>
      <w:marRight w:val="0"/>
      <w:marTop w:val="0"/>
      <w:marBottom w:val="0"/>
      <w:divBdr>
        <w:top w:val="none" w:sz="0" w:space="0" w:color="auto"/>
        <w:left w:val="none" w:sz="0" w:space="0" w:color="auto"/>
        <w:bottom w:val="none" w:sz="0" w:space="0" w:color="auto"/>
        <w:right w:val="none" w:sz="0" w:space="0" w:color="auto"/>
      </w:divBdr>
    </w:div>
    <w:div w:id="265037117">
      <w:bodyDiv w:val="1"/>
      <w:marLeft w:val="0"/>
      <w:marRight w:val="0"/>
      <w:marTop w:val="0"/>
      <w:marBottom w:val="0"/>
      <w:divBdr>
        <w:top w:val="none" w:sz="0" w:space="0" w:color="auto"/>
        <w:left w:val="none" w:sz="0" w:space="0" w:color="auto"/>
        <w:bottom w:val="none" w:sz="0" w:space="0" w:color="auto"/>
        <w:right w:val="none" w:sz="0" w:space="0" w:color="auto"/>
      </w:divBdr>
    </w:div>
    <w:div w:id="271791677">
      <w:bodyDiv w:val="1"/>
      <w:marLeft w:val="0"/>
      <w:marRight w:val="0"/>
      <w:marTop w:val="0"/>
      <w:marBottom w:val="0"/>
      <w:divBdr>
        <w:top w:val="none" w:sz="0" w:space="0" w:color="auto"/>
        <w:left w:val="none" w:sz="0" w:space="0" w:color="auto"/>
        <w:bottom w:val="none" w:sz="0" w:space="0" w:color="auto"/>
        <w:right w:val="none" w:sz="0" w:space="0" w:color="auto"/>
      </w:divBdr>
    </w:div>
    <w:div w:id="273904643">
      <w:bodyDiv w:val="1"/>
      <w:marLeft w:val="0"/>
      <w:marRight w:val="0"/>
      <w:marTop w:val="0"/>
      <w:marBottom w:val="0"/>
      <w:divBdr>
        <w:top w:val="none" w:sz="0" w:space="0" w:color="auto"/>
        <w:left w:val="none" w:sz="0" w:space="0" w:color="auto"/>
        <w:bottom w:val="none" w:sz="0" w:space="0" w:color="auto"/>
        <w:right w:val="none" w:sz="0" w:space="0" w:color="auto"/>
      </w:divBdr>
    </w:div>
    <w:div w:id="283463885">
      <w:bodyDiv w:val="1"/>
      <w:marLeft w:val="0"/>
      <w:marRight w:val="0"/>
      <w:marTop w:val="0"/>
      <w:marBottom w:val="0"/>
      <w:divBdr>
        <w:top w:val="none" w:sz="0" w:space="0" w:color="auto"/>
        <w:left w:val="none" w:sz="0" w:space="0" w:color="auto"/>
        <w:bottom w:val="none" w:sz="0" w:space="0" w:color="auto"/>
        <w:right w:val="none" w:sz="0" w:space="0" w:color="auto"/>
      </w:divBdr>
    </w:div>
    <w:div w:id="286742423">
      <w:bodyDiv w:val="1"/>
      <w:marLeft w:val="0"/>
      <w:marRight w:val="0"/>
      <w:marTop w:val="0"/>
      <w:marBottom w:val="0"/>
      <w:divBdr>
        <w:top w:val="none" w:sz="0" w:space="0" w:color="auto"/>
        <w:left w:val="none" w:sz="0" w:space="0" w:color="auto"/>
        <w:bottom w:val="none" w:sz="0" w:space="0" w:color="auto"/>
        <w:right w:val="none" w:sz="0" w:space="0" w:color="auto"/>
      </w:divBdr>
    </w:div>
    <w:div w:id="294144316">
      <w:bodyDiv w:val="1"/>
      <w:marLeft w:val="0"/>
      <w:marRight w:val="0"/>
      <w:marTop w:val="0"/>
      <w:marBottom w:val="0"/>
      <w:divBdr>
        <w:top w:val="none" w:sz="0" w:space="0" w:color="auto"/>
        <w:left w:val="none" w:sz="0" w:space="0" w:color="auto"/>
        <w:bottom w:val="none" w:sz="0" w:space="0" w:color="auto"/>
        <w:right w:val="none" w:sz="0" w:space="0" w:color="auto"/>
      </w:divBdr>
    </w:div>
    <w:div w:id="302782866">
      <w:bodyDiv w:val="1"/>
      <w:marLeft w:val="0"/>
      <w:marRight w:val="0"/>
      <w:marTop w:val="0"/>
      <w:marBottom w:val="0"/>
      <w:divBdr>
        <w:top w:val="none" w:sz="0" w:space="0" w:color="auto"/>
        <w:left w:val="none" w:sz="0" w:space="0" w:color="auto"/>
        <w:bottom w:val="none" w:sz="0" w:space="0" w:color="auto"/>
        <w:right w:val="none" w:sz="0" w:space="0" w:color="auto"/>
      </w:divBdr>
    </w:div>
    <w:div w:id="303436755">
      <w:bodyDiv w:val="1"/>
      <w:marLeft w:val="0"/>
      <w:marRight w:val="0"/>
      <w:marTop w:val="0"/>
      <w:marBottom w:val="0"/>
      <w:divBdr>
        <w:top w:val="none" w:sz="0" w:space="0" w:color="auto"/>
        <w:left w:val="none" w:sz="0" w:space="0" w:color="auto"/>
        <w:bottom w:val="none" w:sz="0" w:space="0" w:color="auto"/>
        <w:right w:val="none" w:sz="0" w:space="0" w:color="auto"/>
      </w:divBdr>
    </w:div>
    <w:div w:id="306517596">
      <w:bodyDiv w:val="1"/>
      <w:marLeft w:val="0"/>
      <w:marRight w:val="0"/>
      <w:marTop w:val="0"/>
      <w:marBottom w:val="0"/>
      <w:divBdr>
        <w:top w:val="none" w:sz="0" w:space="0" w:color="auto"/>
        <w:left w:val="none" w:sz="0" w:space="0" w:color="auto"/>
        <w:bottom w:val="none" w:sz="0" w:space="0" w:color="auto"/>
        <w:right w:val="none" w:sz="0" w:space="0" w:color="auto"/>
      </w:divBdr>
    </w:div>
    <w:div w:id="311564386">
      <w:bodyDiv w:val="1"/>
      <w:marLeft w:val="0"/>
      <w:marRight w:val="0"/>
      <w:marTop w:val="0"/>
      <w:marBottom w:val="0"/>
      <w:divBdr>
        <w:top w:val="none" w:sz="0" w:space="0" w:color="auto"/>
        <w:left w:val="none" w:sz="0" w:space="0" w:color="auto"/>
        <w:bottom w:val="none" w:sz="0" w:space="0" w:color="auto"/>
        <w:right w:val="none" w:sz="0" w:space="0" w:color="auto"/>
      </w:divBdr>
    </w:div>
    <w:div w:id="317269960">
      <w:bodyDiv w:val="1"/>
      <w:marLeft w:val="0"/>
      <w:marRight w:val="0"/>
      <w:marTop w:val="0"/>
      <w:marBottom w:val="0"/>
      <w:divBdr>
        <w:top w:val="none" w:sz="0" w:space="0" w:color="auto"/>
        <w:left w:val="none" w:sz="0" w:space="0" w:color="auto"/>
        <w:bottom w:val="none" w:sz="0" w:space="0" w:color="auto"/>
        <w:right w:val="none" w:sz="0" w:space="0" w:color="auto"/>
      </w:divBdr>
    </w:div>
    <w:div w:id="317879204">
      <w:bodyDiv w:val="1"/>
      <w:marLeft w:val="0"/>
      <w:marRight w:val="0"/>
      <w:marTop w:val="0"/>
      <w:marBottom w:val="0"/>
      <w:divBdr>
        <w:top w:val="none" w:sz="0" w:space="0" w:color="auto"/>
        <w:left w:val="none" w:sz="0" w:space="0" w:color="auto"/>
        <w:bottom w:val="none" w:sz="0" w:space="0" w:color="auto"/>
        <w:right w:val="none" w:sz="0" w:space="0" w:color="auto"/>
      </w:divBdr>
    </w:div>
    <w:div w:id="321084075">
      <w:bodyDiv w:val="1"/>
      <w:marLeft w:val="0"/>
      <w:marRight w:val="0"/>
      <w:marTop w:val="0"/>
      <w:marBottom w:val="0"/>
      <w:divBdr>
        <w:top w:val="none" w:sz="0" w:space="0" w:color="auto"/>
        <w:left w:val="none" w:sz="0" w:space="0" w:color="auto"/>
        <w:bottom w:val="none" w:sz="0" w:space="0" w:color="auto"/>
        <w:right w:val="none" w:sz="0" w:space="0" w:color="auto"/>
      </w:divBdr>
    </w:div>
    <w:div w:id="321470285">
      <w:bodyDiv w:val="1"/>
      <w:marLeft w:val="0"/>
      <w:marRight w:val="0"/>
      <w:marTop w:val="0"/>
      <w:marBottom w:val="0"/>
      <w:divBdr>
        <w:top w:val="none" w:sz="0" w:space="0" w:color="auto"/>
        <w:left w:val="none" w:sz="0" w:space="0" w:color="auto"/>
        <w:bottom w:val="none" w:sz="0" w:space="0" w:color="auto"/>
        <w:right w:val="none" w:sz="0" w:space="0" w:color="auto"/>
      </w:divBdr>
    </w:div>
    <w:div w:id="323358388">
      <w:bodyDiv w:val="1"/>
      <w:marLeft w:val="0"/>
      <w:marRight w:val="0"/>
      <w:marTop w:val="0"/>
      <w:marBottom w:val="0"/>
      <w:divBdr>
        <w:top w:val="none" w:sz="0" w:space="0" w:color="auto"/>
        <w:left w:val="none" w:sz="0" w:space="0" w:color="auto"/>
        <w:bottom w:val="none" w:sz="0" w:space="0" w:color="auto"/>
        <w:right w:val="none" w:sz="0" w:space="0" w:color="auto"/>
      </w:divBdr>
    </w:div>
    <w:div w:id="326249694">
      <w:bodyDiv w:val="1"/>
      <w:marLeft w:val="0"/>
      <w:marRight w:val="0"/>
      <w:marTop w:val="0"/>
      <w:marBottom w:val="0"/>
      <w:divBdr>
        <w:top w:val="none" w:sz="0" w:space="0" w:color="auto"/>
        <w:left w:val="none" w:sz="0" w:space="0" w:color="auto"/>
        <w:bottom w:val="none" w:sz="0" w:space="0" w:color="auto"/>
        <w:right w:val="none" w:sz="0" w:space="0" w:color="auto"/>
      </w:divBdr>
    </w:div>
    <w:div w:id="328605974">
      <w:bodyDiv w:val="1"/>
      <w:marLeft w:val="0"/>
      <w:marRight w:val="0"/>
      <w:marTop w:val="0"/>
      <w:marBottom w:val="0"/>
      <w:divBdr>
        <w:top w:val="none" w:sz="0" w:space="0" w:color="auto"/>
        <w:left w:val="none" w:sz="0" w:space="0" w:color="auto"/>
        <w:bottom w:val="none" w:sz="0" w:space="0" w:color="auto"/>
        <w:right w:val="none" w:sz="0" w:space="0" w:color="auto"/>
      </w:divBdr>
    </w:div>
    <w:div w:id="330718029">
      <w:bodyDiv w:val="1"/>
      <w:marLeft w:val="0"/>
      <w:marRight w:val="0"/>
      <w:marTop w:val="0"/>
      <w:marBottom w:val="0"/>
      <w:divBdr>
        <w:top w:val="none" w:sz="0" w:space="0" w:color="auto"/>
        <w:left w:val="none" w:sz="0" w:space="0" w:color="auto"/>
        <w:bottom w:val="none" w:sz="0" w:space="0" w:color="auto"/>
        <w:right w:val="none" w:sz="0" w:space="0" w:color="auto"/>
      </w:divBdr>
    </w:div>
    <w:div w:id="330837503">
      <w:bodyDiv w:val="1"/>
      <w:marLeft w:val="0"/>
      <w:marRight w:val="0"/>
      <w:marTop w:val="0"/>
      <w:marBottom w:val="0"/>
      <w:divBdr>
        <w:top w:val="none" w:sz="0" w:space="0" w:color="auto"/>
        <w:left w:val="none" w:sz="0" w:space="0" w:color="auto"/>
        <w:bottom w:val="none" w:sz="0" w:space="0" w:color="auto"/>
        <w:right w:val="none" w:sz="0" w:space="0" w:color="auto"/>
      </w:divBdr>
    </w:div>
    <w:div w:id="331497401">
      <w:bodyDiv w:val="1"/>
      <w:marLeft w:val="0"/>
      <w:marRight w:val="0"/>
      <w:marTop w:val="0"/>
      <w:marBottom w:val="0"/>
      <w:divBdr>
        <w:top w:val="none" w:sz="0" w:space="0" w:color="auto"/>
        <w:left w:val="none" w:sz="0" w:space="0" w:color="auto"/>
        <w:bottom w:val="none" w:sz="0" w:space="0" w:color="auto"/>
        <w:right w:val="none" w:sz="0" w:space="0" w:color="auto"/>
      </w:divBdr>
    </w:div>
    <w:div w:id="335419685">
      <w:bodyDiv w:val="1"/>
      <w:marLeft w:val="0"/>
      <w:marRight w:val="0"/>
      <w:marTop w:val="0"/>
      <w:marBottom w:val="0"/>
      <w:divBdr>
        <w:top w:val="none" w:sz="0" w:space="0" w:color="auto"/>
        <w:left w:val="none" w:sz="0" w:space="0" w:color="auto"/>
        <w:bottom w:val="none" w:sz="0" w:space="0" w:color="auto"/>
        <w:right w:val="none" w:sz="0" w:space="0" w:color="auto"/>
      </w:divBdr>
    </w:div>
    <w:div w:id="337780416">
      <w:bodyDiv w:val="1"/>
      <w:marLeft w:val="0"/>
      <w:marRight w:val="0"/>
      <w:marTop w:val="0"/>
      <w:marBottom w:val="0"/>
      <w:divBdr>
        <w:top w:val="none" w:sz="0" w:space="0" w:color="auto"/>
        <w:left w:val="none" w:sz="0" w:space="0" w:color="auto"/>
        <w:bottom w:val="none" w:sz="0" w:space="0" w:color="auto"/>
        <w:right w:val="none" w:sz="0" w:space="0" w:color="auto"/>
      </w:divBdr>
    </w:div>
    <w:div w:id="352074051">
      <w:bodyDiv w:val="1"/>
      <w:marLeft w:val="0"/>
      <w:marRight w:val="0"/>
      <w:marTop w:val="0"/>
      <w:marBottom w:val="0"/>
      <w:divBdr>
        <w:top w:val="none" w:sz="0" w:space="0" w:color="auto"/>
        <w:left w:val="none" w:sz="0" w:space="0" w:color="auto"/>
        <w:bottom w:val="none" w:sz="0" w:space="0" w:color="auto"/>
        <w:right w:val="none" w:sz="0" w:space="0" w:color="auto"/>
      </w:divBdr>
    </w:div>
    <w:div w:id="353045725">
      <w:bodyDiv w:val="1"/>
      <w:marLeft w:val="0"/>
      <w:marRight w:val="0"/>
      <w:marTop w:val="0"/>
      <w:marBottom w:val="0"/>
      <w:divBdr>
        <w:top w:val="none" w:sz="0" w:space="0" w:color="auto"/>
        <w:left w:val="none" w:sz="0" w:space="0" w:color="auto"/>
        <w:bottom w:val="none" w:sz="0" w:space="0" w:color="auto"/>
        <w:right w:val="none" w:sz="0" w:space="0" w:color="auto"/>
      </w:divBdr>
    </w:div>
    <w:div w:id="365914316">
      <w:bodyDiv w:val="1"/>
      <w:marLeft w:val="0"/>
      <w:marRight w:val="0"/>
      <w:marTop w:val="0"/>
      <w:marBottom w:val="0"/>
      <w:divBdr>
        <w:top w:val="none" w:sz="0" w:space="0" w:color="auto"/>
        <w:left w:val="none" w:sz="0" w:space="0" w:color="auto"/>
        <w:bottom w:val="none" w:sz="0" w:space="0" w:color="auto"/>
        <w:right w:val="none" w:sz="0" w:space="0" w:color="auto"/>
      </w:divBdr>
    </w:div>
    <w:div w:id="378097092">
      <w:bodyDiv w:val="1"/>
      <w:marLeft w:val="0"/>
      <w:marRight w:val="0"/>
      <w:marTop w:val="0"/>
      <w:marBottom w:val="0"/>
      <w:divBdr>
        <w:top w:val="none" w:sz="0" w:space="0" w:color="auto"/>
        <w:left w:val="none" w:sz="0" w:space="0" w:color="auto"/>
        <w:bottom w:val="none" w:sz="0" w:space="0" w:color="auto"/>
        <w:right w:val="none" w:sz="0" w:space="0" w:color="auto"/>
      </w:divBdr>
    </w:div>
    <w:div w:id="386223080">
      <w:bodyDiv w:val="1"/>
      <w:marLeft w:val="0"/>
      <w:marRight w:val="0"/>
      <w:marTop w:val="0"/>
      <w:marBottom w:val="0"/>
      <w:divBdr>
        <w:top w:val="none" w:sz="0" w:space="0" w:color="auto"/>
        <w:left w:val="none" w:sz="0" w:space="0" w:color="auto"/>
        <w:bottom w:val="none" w:sz="0" w:space="0" w:color="auto"/>
        <w:right w:val="none" w:sz="0" w:space="0" w:color="auto"/>
      </w:divBdr>
    </w:div>
    <w:div w:id="391541528">
      <w:bodyDiv w:val="1"/>
      <w:marLeft w:val="0"/>
      <w:marRight w:val="0"/>
      <w:marTop w:val="0"/>
      <w:marBottom w:val="0"/>
      <w:divBdr>
        <w:top w:val="none" w:sz="0" w:space="0" w:color="auto"/>
        <w:left w:val="none" w:sz="0" w:space="0" w:color="auto"/>
        <w:bottom w:val="none" w:sz="0" w:space="0" w:color="auto"/>
        <w:right w:val="none" w:sz="0" w:space="0" w:color="auto"/>
      </w:divBdr>
    </w:div>
    <w:div w:id="393433811">
      <w:bodyDiv w:val="1"/>
      <w:marLeft w:val="0"/>
      <w:marRight w:val="0"/>
      <w:marTop w:val="0"/>
      <w:marBottom w:val="0"/>
      <w:divBdr>
        <w:top w:val="none" w:sz="0" w:space="0" w:color="auto"/>
        <w:left w:val="none" w:sz="0" w:space="0" w:color="auto"/>
        <w:bottom w:val="none" w:sz="0" w:space="0" w:color="auto"/>
        <w:right w:val="none" w:sz="0" w:space="0" w:color="auto"/>
      </w:divBdr>
    </w:div>
    <w:div w:id="395713401">
      <w:bodyDiv w:val="1"/>
      <w:marLeft w:val="0"/>
      <w:marRight w:val="0"/>
      <w:marTop w:val="0"/>
      <w:marBottom w:val="0"/>
      <w:divBdr>
        <w:top w:val="none" w:sz="0" w:space="0" w:color="auto"/>
        <w:left w:val="none" w:sz="0" w:space="0" w:color="auto"/>
        <w:bottom w:val="none" w:sz="0" w:space="0" w:color="auto"/>
        <w:right w:val="none" w:sz="0" w:space="0" w:color="auto"/>
      </w:divBdr>
    </w:div>
    <w:div w:id="399063387">
      <w:bodyDiv w:val="1"/>
      <w:marLeft w:val="0"/>
      <w:marRight w:val="0"/>
      <w:marTop w:val="0"/>
      <w:marBottom w:val="0"/>
      <w:divBdr>
        <w:top w:val="none" w:sz="0" w:space="0" w:color="auto"/>
        <w:left w:val="none" w:sz="0" w:space="0" w:color="auto"/>
        <w:bottom w:val="none" w:sz="0" w:space="0" w:color="auto"/>
        <w:right w:val="none" w:sz="0" w:space="0" w:color="auto"/>
      </w:divBdr>
    </w:div>
    <w:div w:id="409237939">
      <w:bodyDiv w:val="1"/>
      <w:marLeft w:val="0"/>
      <w:marRight w:val="0"/>
      <w:marTop w:val="0"/>
      <w:marBottom w:val="0"/>
      <w:divBdr>
        <w:top w:val="none" w:sz="0" w:space="0" w:color="auto"/>
        <w:left w:val="none" w:sz="0" w:space="0" w:color="auto"/>
        <w:bottom w:val="none" w:sz="0" w:space="0" w:color="auto"/>
        <w:right w:val="none" w:sz="0" w:space="0" w:color="auto"/>
      </w:divBdr>
    </w:div>
    <w:div w:id="411318608">
      <w:bodyDiv w:val="1"/>
      <w:marLeft w:val="0"/>
      <w:marRight w:val="0"/>
      <w:marTop w:val="0"/>
      <w:marBottom w:val="0"/>
      <w:divBdr>
        <w:top w:val="none" w:sz="0" w:space="0" w:color="auto"/>
        <w:left w:val="none" w:sz="0" w:space="0" w:color="auto"/>
        <w:bottom w:val="none" w:sz="0" w:space="0" w:color="auto"/>
        <w:right w:val="none" w:sz="0" w:space="0" w:color="auto"/>
      </w:divBdr>
    </w:div>
    <w:div w:id="413212211">
      <w:bodyDiv w:val="1"/>
      <w:marLeft w:val="0"/>
      <w:marRight w:val="0"/>
      <w:marTop w:val="0"/>
      <w:marBottom w:val="0"/>
      <w:divBdr>
        <w:top w:val="none" w:sz="0" w:space="0" w:color="auto"/>
        <w:left w:val="none" w:sz="0" w:space="0" w:color="auto"/>
        <w:bottom w:val="none" w:sz="0" w:space="0" w:color="auto"/>
        <w:right w:val="none" w:sz="0" w:space="0" w:color="auto"/>
      </w:divBdr>
    </w:div>
    <w:div w:id="413825401">
      <w:bodyDiv w:val="1"/>
      <w:marLeft w:val="0"/>
      <w:marRight w:val="0"/>
      <w:marTop w:val="0"/>
      <w:marBottom w:val="0"/>
      <w:divBdr>
        <w:top w:val="none" w:sz="0" w:space="0" w:color="auto"/>
        <w:left w:val="none" w:sz="0" w:space="0" w:color="auto"/>
        <w:bottom w:val="none" w:sz="0" w:space="0" w:color="auto"/>
        <w:right w:val="none" w:sz="0" w:space="0" w:color="auto"/>
      </w:divBdr>
    </w:div>
    <w:div w:id="416054388">
      <w:bodyDiv w:val="1"/>
      <w:marLeft w:val="0"/>
      <w:marRight w:val="0"/>
      <w:marTop w:val="0"/>
      <w:marBottom w:val="0"/>
      <w:divBdr>
        <w:top w:val="none" w:sz="0" w:space="0" w:color="auto"/>
        <w:left w:val="none" w:sz="0" w:space="0" w:color="auto"/>
        <w:bottom w:val="none" w:sz="0" w:space="0" w:color="auto"/>
        <w:right w:val="none" w:sz="0" w:space="0" w:color="auto"/>
      </w:divBdr>
    </w:div>
    <w:div w:id="417991618">
      <w:bodyDiv w:val="1"/>
      <w:marLeft w:val="0"/>
      <w:marRight w:val="0"/>
      <w:marTop w:val="0"/>
      <w:marBottom w:val="0"/>
      <w:divBdr>
        <w:top w:val="none" w:sz="0" w:space="0" w:color="auto"/>
        <w:left w:val="none" w:sz="0" w:space="0" w:color="auto"/>
        <w:bottom w:val="none" w:sz="0" w:space="0" w:color="auto"/>
        <w:right w:val="none" w:sz="0" w:space="0" w:color="auto"/>
      </w:divBdr>
    </w:div>
    <w:div w:id="419134952">
      <w:bodyDiv w:val="1"/>
      <w:marLeft w:val="0"/>
      <w:marRight w:val="0"/>
      <w:marTop w:val="0"/>
      <w:marBottom w:val="0"/>
      <w:divBdr>
        <w:top w:val="none" w:sz="0" w:space="0" w:color="auto"/>
        <w:left w:val="none" w:sz="0" w:space="0" w:color="auto"/>
        <w:bottom w:val="none" w:sz="0" w:space="0" w:color="auto"/>
        <w:right w:val="none" w:sz="0" w:space="0" w:color="auto"/>
      </w:divBdr>
    </w:div>
    <w:div w:id="420028141">
      <w:bodyDiv w:val="1"/>
      <w:marLeft w:val="0"/>
      <w:marRight w:val="0"/>
      <w:marTop w:val="0"/>
      <w:marBottom w:val="0"/>
      <w:divBdr>
        <w:top w:val="none" w:sz="0" w:space="0" w:color="auto"/>
        <w:left w:val="none" w:sz="0" w:space="0" w:color="auto"/>
        <w:bottom w:val="none" w:sz="0" w:space="0" w:color="auto"/>
        <w:right w:val="none" w:sz="0" w:space="0" w:color="auto"/>
      </w:divBdr>
    </w:div>
    <w:div w:id="422339826">
      <w:bodyDiv w:val="1"/>
      <w:marLeft w:val="0"/>
      <w:marRight w:val="0"/>
      <w:marTop w:val="0"/>
      <w:marBottom w:val="0"/>
      <w:divBdr>
        <w:top w:val="none" w:sz="0" w:space="0" w:color="auto"/>
        <w:left w:val="none" w:sz="0" w:space="0" w:color="auto"/>
        <w:bottom w:val="none" w:sz="0" w:space="0" w:color="auto"/>
        <w:right w:val="none" w:sz="0" w:space="0" w:color="auto"/>
      </w:divBdr>
    </w:div>
    <w:div w:id="423846694">
      <w:bodyDiv w:val="1"/>
      <w:marLeft w:val="0"/>
      <w:marRight w:val="0"/>
      <w:marTop w:val="0"/>
      <w:marBottom w:val="0"/>
      <w:divBdr>
        <w:top w:val="none" w:sz="0" w:space="0" w:color="auto"/>
        <w:left w:val="none" w:sz="0" w:space="0" w:color="auto"/>
        <w:bottom w:val="none" w:sz="0" w:space="0" w:color="auto"/>
        <w:right w:val="none" w:sz="0" w:space="0" w:color="auto"/>
      </w:divBdr>
    </w:div>
    <w:div w:id="424352144">
      <w:bodyDiv w:val="1"/>
      <w:marLeft w:val="0"/>
      <w:marRight w:val="0"/>
      <w:marTop w:val="0"/>
      <w:marBottom w:val="0"/>
      <w:divBdr>
        <w:top w:val="none" w:sz="0" w:space="0" w:color="auto"/>
        <w:left w:val="none" w:sz="0" w:space="0" w:color="auto"/>
        <w:bottom w:val="none" w:sz="0" w:space="0" w:color="auto"/>
        <w:right w:val="none" w:sz="0" w:space="0" w:color="auto"/>
      </w:divBdr>
    </w:div>
    <w:div w:id="425468595">
      <w:bodyDiv w:val="1"/>
      <w:marLeft w:val="0"/>
      <w:marRight w:val="0"/>
      <w:marTop w:val="0"/>
      <w:marBottom w:val="0"/>
      <w:divBdr>
        <w:top w:val="none" w:sz="0" w:space="0" w:color="auto"/>
        <w:left w:val="none" w:sz="0" w:space="0" w:color="auto"/>
        <w:bottom w:val="none" w:sz="0" w:space="0" w:color="auto"/>
        <w:right w:val="none" w:sz="0" w:space="0" w:color="auto"/>
      </w:divBdr>
    </w:div>
    <w:div w:id="426386779">
      <w:bodyDiv w:val="1"/>
      <w:marLeft w:val="0"/>
      <w:marRight w:val="0"/>
      <w:marTop w:val="0"/>
      <w:marBottom w:val="0"/>
      <w:divBdr>
        <w:top w:val="none" w:sz="0" w:space="0" w:color="auto"/>
        <w:left w:val="none" w:sz="0" w:space="0" w:color="auto"/>
        <w:bottom w:val="none" w:sz="0" w:space="0" w:color="auto"/>
        <w:right w:val="none" w:sz="0" w:space="0" w:color="auto"/>
      </w:divBdr>
    </w:div>
    <w:div w:id="428475093">
      <w:bodyDiv w:val="1"/>
      <w:marLeft w:val="0"/>
      <w:marRight w:val="0"/>
      <w:marTop w:val="0"/>
      <w:marBottom w:val="0"/>
      <w:divBdr>
        <w:top w:val="none" w:sz="0" w:space="0" w:color="auto"/>
        <w:left w:val="none" w:sz="0" w:space="0" w:color="auto"/>
        <w:bottom w:val="none" w:sz="0" w:space="0" w:color="auto"/>
        <w:right w:val="none" w:sz="0" w:space="0" w:color="auto"/>
      </w:divBdr>
    </w:div>
    <w:div w:id="430780482">
      <w:bodyDiv w:val="1"/>
      <w:marLeft w:val="0"/>
      <w:marRight w:val="0"/>
      <w:marTop w:val="0"/>
      <w:marBottom w:val="0"/>
      <w:divBdr>
        <w:top w:val="none" w:sz="0" w:space="0" w:color="auto"/>
        <w:left w:val="none" w:sz="0" w:space="0" w:color="auto"/>
        <w:bottom w:val="none" w:sz="0" w:space="0" w:color="auto"/>
        <w:right w:val="none" w:sz="0" w:space="0" w:color="auto"/>
      </w:divBdr>
    </w:div>
    <w:div w:id="434906070">
      <w:bodyDiv w:val="1"/>
      <w:marLeft w:val="0"/>
      <w:marRight w:val="0"/>
      <w:marTop w:val="0"/>
      <w:marBottom w:val="0"/>
      <w:divBdr>
        <w:top w:val="none" w:sz="0" w:space="0" w:color="auto"/>
        <w:left w:val="none" w:sz="0" w:space="0" w:color="auto"/>
        <w:bottom w:val="none" w:sz="0" w:space="0" w:color="auto"/>
        <w:right w:val="none" w:sz="0" w:space="0" w:color="auto"/>
      </w:divBdr>
    </w:div>
    <w:div w:id="461388115">
      <w:bodyDiv w:val="1"/>
      <w:marLeft w:val="0"/>
      <w:marRight w:val="0"/>
      <w:marTop w:val="0"/>
      <w:marBottom w:val="0"/>
      <w:divBdr>
        <w:top w:val="none" w:sz="0" w:space="0" w:color="auto"/>
        <w:left w:val="none" w:sz="0" w:space="0" w:color="auto"/>
        <w:bottom w:val="none" w:sz="0" w:space="0" w:color="auto"/>
        <w:right w:val="none" w:sz="0" w:space="0" w:color="auto"/>
      </w:divBdr>
    </w:div>
    <w:div w:id="461768591">
      <w:bodyDiv w:val="1"/>
      <w:marLeft w:val="0"/>
      <w:marRight w:val="0"/>
      <w:marTop w:val="0"/>
      <w:marBottom w:val="0"/>
      <w:divBdr>
        <w:top w:val="none" w:sz="0" w:space="0" w:color="auto"/>
        <w:left w:val="none" w:sz="0" w:space="0" w:color="auto"/>
        <w:bottom w:val="none" w:sz="0" w:space="0" w:color="auto"/>
        <w:right w:val="none" w:sz="0" w:space="0" w:color="auto"/>
      </w:divBdr>
    </w:div>
    <w:div w:id="462233700">
      <w:bodyDiv w:val="1"/>
      <w:marLeft w:val="0"/>
      <w:marRight w:val="0"/>
      <w:marTop w:val="0"/>
      <w:marBottom w:val="0"/>
      <w:divBdr>
        <w:top w:val="none" w:sz="0" w:space="0" w:color="auto"/>
        <w:left w:val="none" w:sz="0" w:space="0" w:color="auto"/>
        <w:bottom w:val="none" w:sz="0" w:space="0" w:color="auto"/>
        <w:right w:val="none" w:sz="0" w:space="0" w:color="auto"/>
      </w:divBdr>
    </w:div>
    <w:div w:id="465661302">
      <w:bodyDiv w:val="1"/>
      <w:marLeft w:val="0"/>
      <w:marRight w:val="0"/>
      <w:marTop w:val="0"/>
      <w:marBottom w:val="0"/>
      <w:divBdr>
        <w:top w:val="none" w:sz="0" w:space="0" w:color="auto"/>
        <w:left w:val="none" w:sz="0" w:space="0" w:color="auto"/>
        <w:bottom w:val="none" w:sz="0" w:space="0" w:color="auto"/>
        <w:right w:val="none" w:sz="0" w:space="0" w:color="auto"/>
      </w:divBdr>
    </w:div>
    <w:div w:id="468010679">
      <w:bodyDiv w:val="1"/>
      <w:marLeft w:val="0"/>
      <w:marRight w:val="0"/>
      <w:marTop w:val="0"/>
      <w:marBottom w:val="0"/>
      <w:divBdr>
        <w:top w:val="none" w:sz="0" w:space="0" w:color="auto"/>
        <w:left w:val="none" w:sz="0" w:space="0" w:color="auto"/>
        <w:bottom w:val="none" w:sz="0" w:space="0" w:color="auto"/>
        <w:right w:val="none" w:sz="0" w:space="0" w:color="auto"/>
      </w:divBdr>
    </w:div>
    <w:div w:id="468787837">
      <w:bodyDiv w:val="1"/>
      <w:marLeft w:val="0"/>
      <w:marRight w:val="0"/>
      <w:marTop w:val="0"/>
      <w:marBottom w:val="0"/>
      <w:divBdr>
        <w:top w:val="none" w:sz="0" w:space="0" w:color="auto"/>
        <w:left w:val="none" w:sz="0" w:space="0" w:color="auto"/>
        <w:bottom w:val="none" w:sz="0" w:space="0" w:color="auto"/>
        <w:right w:val="none" w:sz="0" w:space="0" w:color="auto"/>
      </w:divBdr>
    </w:div>
    <w:div w:id="484124779">
      <w:bodyDiv w:val="1"/>
      <w:marLeft w:val="0"/>
      <w:marRight w:val="0"/>
      <w:marTop w:val="0"/>
      <w:marBottom w:val="0"/>
      <w:divBdr>
        <w:top w:val="none" w:sz="0" w:space="0" w:color="auto"/>
        <w:left w:val="none" w:sz="0" w:space="0" w:color="auto"/>
        <w:bottom w:val="none" w:sz="0" w:space="0" w:color="auto"/>
        <w:right w:val="none" w:sz="0" w:space="0" w:color="auto"/>
      </w:divBdr>
    </w:div>
    <w:div w:id="485391907">
      <w:bodyDiv w:val="1"/>
      <w:marLeft w:val="0"/>
      <w:marRight w:val="0"/>
      <w:marTop w:val="0"/>
      <w:marBottom w:val="0"/>
      <w:divBdr>
        <w:top w:val="none" w:sz="0" w:space="0" w:color="auto"/>
        <w:left w:val="none" w:sz="0" w:space="0" w:color="auto"/>
        <w:bottom w:val="none" w:sz="0" w:space="0" w:color="auto"/>
        <w:right w:val="none" w:sz="0" w:space="0" w:color="auto"/>
      </w:divBdr>
    </w:div>
    <w:div w:id="491527494">
      <w:bodyDiv w:val="1"/>
      <w:marLeft w:val="0"/>
      <w:marRight w:val="0"/>
      <w:marTop w:val="0"/>
      <w:marBottom w:val="0"/>
      <w:divBdr>
        <w:top w:val="none" w:sz="0" w:space="0" w:color="auto"/>
        <w:left w:val="none" w:sz="0" w:space="0" w:color="auto"/>
        <w:bottom w:val="none" w:sz="0" w:space="0" w:color="auto"/>
        <w:right w:val="none" w:sz="0" w:space="0" w:color="auto"/>
      </w:divBdr>
    </w:div>
    <w:div w:id="492066631">
      <w:bodyDiv w:val="1"/>
      <w:marLeft w:val="0"/>
      <w:marRight w:val="0"/>
      <w:marTop w:val="0"/>
      <w:marBottom w:val="0"/>
      <w:divBdr>
        <w:top w:val="none" w:sz="0" w:space="0" w:color="auto"/>
        <w:left w:val="none" w:sz="0" w:space="0" w:color="auto"/>
        <w:bottom w:val="none" w:sz="0" w:space="0" w:color="auto"/>
        <w:right w:val="none" w:sz="0" w:space="0" w:color="auto"/>
      </w:divBdr>
    </w:div>
    <w:div w:id="496312498">
      <w:bodyDiv w:val="1"/>
      <w:marLeft w:val="0"/>
      <w:marRight w:val="0"/>
      <w:marTop w:val="0"/>
      <w:marBottom w:val="0"/>
      <w:divBdr>
        <w:top w:val="none" w:sz="0" w:space="0" w:color="auto"/>
        <w:left w:val="none" w:sz="0" w:space="0" w:color="auto"/>
        <w:bottom w:val="none" w:sz="0" w:space="0" w:color="auto"/>
        <w:right w:val="none" w:sz="0" w:space="0" w:color="auto"/>
      </w:divBdr>
    </w:div>
    <w:div w:id="496464907">
      <w:bodyDiv w:val="1"/>
      <w:marLeft w:val="0"/>
      <w:marRight w:val="0"/>
      <w:marTop w:val="0"/>
      <w:marBottom w:val="0"/>
      <w:divBdr>
        <w:top w:val="none" w:sz="0" w:space="0" w:color="auto"/>
        <w:left w:val="none" w:sz="0" w:space="0" w:color="auto"/>
        <w:bottom w:val="none" w:sz="0" w:space="0" w:color="auto"/>
        <w:right w:val="none" w:sz="0" w:space="0" w:color="auto"/>
      </w:divBdr>
    </w:div>
    <w:div w:id="496573260">
      <w:bodyDiv w:val="1"/>
      <w:marLeft w:val="0"/>
      <w:marRight w:val="0"/>
      <w:marTop w:val="0"/>
      <w:marBottom w:val="0"/>
      <w:divBdr>
        <w:top w:val="none" w:sz="0" w:space="0" w:color="auto"/>
        <w:left w:val="none" w:sz="0" w:space="0" w:color="auto"/>
        <w:bottom w:val="none" w:sz="0" w:space="0" w:color="auto"/>
        <w:right w:val="none" w:sz="0" w:space="0" w:color="auto"/>
      </w:divBdr>
    </w:div>
    <w:div w:id="497233625">
      <w:bodyDiv w:val="1"/>
      <w:marLeft w:val="0"/>
      <w:marRight w:val="0"/>
      <w:marTop w:val="0"/>
      <w:marBottom w:val="0"/>
      <w:divBdr>
        <w:top w:val="none" w:sz="0" w:space="0" w:color="auto"/>
        <w:left w:val="none" w:sz="0" w:space="0" w:color="auto"/>
        <w:bottom w:val="none" w:sz="0" w:space="0" w:color="auto"/>
        <w:right w:val="none" w:sz="0" w:space="0" w:color="auto"/>
      </w:divBdr>
    </w:div>
    <w:div w:id="500320155">
      <w:bodyDiv w:val="1"/>
      <w:marLeft w:val="0"/>
      <w:marRight w:val="0"/>
      <w:marTop w:val="0"/>
      <w:marBottom w:val="0"/>
      <w:divBdr>
        <w:top w:val="none" w:sz="0" w:space="0" w:color="auto"/>
        <w:left w:val="none" w:sz="0" w:space="0" w:color="auto"/>
        <w:bottom w:val="none" w:sz="0" w:space="0" w:color="auto"/>
        <w:right w:val="none" w:sz="0" w:space="0" w:color="auto"/>
      </w:divBdr>
    </w:div>
    <w:div w:id="502861495">
      <w:bodyDiv w:val="1"/>
      <w:marLeft w:val="0"/>
      <w:marRight w:val="0"/>
      <w:marTop w:val="0"/>
      <w:marBottom w:val="0"/>
      <w:divBdr>
        <w:top w:val="none" w:sz="0" w:space="0" w:color="auto"/>
        <w:left w:val="none" w:sz="0" w:space="0" w:color="auto"/>
        <w:bottom w:val="none" w:sz="0" w:space="0" w:color="auto"/>
        <w:right w:val="none" w:sz="0" w:space="0" w:color="auto"/>
      </w:divBdr>
    </w:div>
    <w:div w:id="505676717">
      <w:bodyDiv w:val="1"/>
      <w:marLeft w:val="0"/>
      <w:marRight w:val="0"/>
      <w:marTop w:val="0"/>
      <w:marBottom w:val="0"/>
      <w:divBdr>
        <w:top w:val="none" w:sz="0" w:space="0" w:color="auto"/>
        <w:left w:val="none" w:sz="0" w:space="0" w:color="auto"/>
        <w:bottom w:val="none" w:sz="0" w:space="0" w:color="auto"/>
        <w:right w:val="none" w:sz="0" w:space="0" w:color="auto"/>
      </w:divBdr>
    </w:div>
    <w:div w:id="516042524">
      <w:bodyDiv w:val="1"/>
      <w:marLeft w:val="0"/>
      <w:marRight w:val="0"/>
      <w:marTop w:val="0"/>
      <w:marBottom w:val="0"/>
      <w:divBdr>
        <w:top w:val="none" w:sz="0" w:space="0" w:color="auto"/>
        <w:left w:val="none" w:sz="0" w:space="0" w:color="auto"/>
        <w:bottom w:val="none" w:sz="0" w:space="0" w:color="auto"/>
        <w:right w:val="none" w:sz="0" w:space="0" w:color="auto"/>
      </w:divBdr>
    </w:div>
    <w:div w:id="522548649">
      <w:bodyDiv w:val="1"/>
      <w:marLeft w:val="0"/>
      <w:marRight w:val="0"/>
      <w:marTop w:val="0"/>
      <w:marBottom w:val="0"/>
      <w:divBdr>
        <w:top w:val="none" w:sz="0" w:space="0" w:color="auto"/>
        <w:left w:val="none" w:sz="0" w:space="0" w:color="auto"/>
        <w:bottom w:val="none" w:sz="0" w:space="0" w:color="auto"/>
        <w:right w:val="none" w:sz="0" w:space="0" w:color="auto"/>
      </w:divBdr>
    </w:div>
    <w:div w:id="525950010">
      <w:bodyDiv w:val="1"/>
      <w:marLeft w:val="0"/>
      <w:marRight w:val="0"/>
      <w:marTop w:val="0"/>
      <w:marBottom w:val="0"/>
      <w:divBdr>
        <w:top w:val="none" w:sz="0" w:space="0" w:color="auto"/>
        <w:left w:val="none" w:sz="0" w:space="0" w:color="auto"/>
        <w:bottom w:val="none" w:sz="0" w:space="0" w:color="auto"/>
        <w:right w:val="none" w:sz="0" w:space="0" w:color="auto"/>
      </w:divBdr>
    </w:div>
    <w:div w:id="530655272">
      <w:bodyDiv w:val="1"/>
      <w:marLeft w:val="0"/>
      <w:marRight w:val="0"/>
      <w:marTop w:val="0"/>
      <w:marBottom w:val="0"/>
      <w:divBdr>
        <w:top w:val="none" w:sz="0" w:space="0" w:color="auto"/>
        <w:left w:val="none" w:sz="0" w:space="0" w:color="auto"/>
        <w:bottom w:val="none" w:sz="0" w:space="0" w:color="auto"/>
        <w:right w:val="none" w:sz="0" w:space="0" w:color="auto"/>
      </w:divBdr>
    </w:div>
    <w:div w:id="530921052">
      <w:bodyDiv w:val="1"/>
      <w:marLeft w:val="0"/>
      <w:marRight w:val="0"/>
      <w:marTop w:val="0"/>
      <w:marBottom w:val="0"/>
      <w:divBdr>
        <w:top w:val="none" w:sz="0" w:space="0" w:color="auto"/>
        <w:left w:val="none" w:sz="0" w:space="0" w:color="auto"/>
        <w:bottom w:val="none" w:sz="0" w:space="0" w:color="auto"/>
        <w:right w:val="none" w:sz="0" w:space="0" w:color="auto"/>
      </w:divBdr>
    </w:div>
    <w:div w:id="530921121">
      <w:bodyDiv w:val="1"/>
      <w:marLeft w:val="0"/>
      <w:marRight w:val="0"/>
      <w:marTop w:val="0"/>
      <w:marBottom w:val="0"/>
      <w:divBdr>
        <w:top w:val="none" w:sz="0" w:space="0" w:color="auto"/>
        <w:left w:val="none" w:sz="0" w:space="0" w:color="auto"/>
        <w:bottom w:val="none" w:sz="0" w:space="0" w:color="auto"/>
        <w:right w:val="none" w:sz="0" w:space="0" w:color="auto"/>
      </w:divBdr>
    </w:div>
    <w:div w:id="532572996">
      <w:bodyDiv w:val="1"/>
      <w:marLeft w:val="0"/>
      <w:marRight w:val="0"/>
      <w:marTop w:val="0"/>
      <w:marBottom w:val="0"/>
      <w:divBdr>
        <w:top w:val="none" w:sz="0" w:space="0" w:color="auto"/>
        <w:left w:val="none" w:sz="0" w:space="0" w:color="auto"/>
        <w:bottom w:val="none" w:sz="0" w:space="0" w:color="auto"/>
        <w:right w:val="none" w:sz="0" w:space="0" w:color="auto"/>
      </w:divBdr>
    </w:div>
    <w:div w:id="533079722">
      <w:bodyDiv w:val="1"/>
      <w:marLeft w:val="0"/>
      <w:marRight w:val="0"/>
      <w:marTop w:val="0"/>
      <w:marBottom w:val="0"/>
      <w:divBdr>
        <w:top w:val="none" w:sz="0" w:space="0" w:color="auto"/>
        <w:left w:val="none" w:sz="0" w:space="0" w:color="auto"/>
        <w:bottom w:val="none" w:sz="0" w:space="0" w:color="auto"/>
        <w:right w:val="none" w:sz="0" w:space="0" w:color="auto"/>
      </w:divBdr>
    </w:div>
    <w:div w:id="535628778">
      <w:bodyDiv w:val="1"/>
      <w:marLeft w:val="0"/>
      <w:marRight w:val="0"/>
      <w:marTop w:val="0"/>
      <w:marBottom w:val="0"/>
      <w:divBdr>
        <w:top w:val="none" w:sz="0" w:space="0" w:color="auto"/>
        <w:left w:val="none" w:sz="0" w:space="0" w:color="auto"/>
        <w:bottom w:val="none" w:sz="0" w:space="0" w:color="auto"/>
        <w:right w:val="none" w:sz="0" w:space="0" w:color="auto"/>
      </w:divBdr>
    </w:div>
    <w:div w:id="536702406">
      <w:bodyDiv w:val="1"/>
      <w:marLeft w:val="0"/>
      <w:marRight w:val="0"/>
      <w:marTop w:val="0"/>
      <w:marBottom w:val="0"/>
      <w:divBdr>
        <w:top w:val="none" w:sz="0" w:space="0" w:color="auto"/>
        <w:left w:val="none" w:sz="0" w:space="0" w:color="auto"/>
        <w:bottom w:val="none" w:sz="0" w:space="0" w:color="auto"/>
        <w:right w:val="none" w:sz="0" w:space="0" w:color="auto"/>
      </w:divBdr>
    </w:div>
    <w:div w:id="545029626">
      <w:bodyDiv w:val="1"/>
      <w:marLeft w:val="0"/>
      <w:marRight w:val="0"/>
      <w:marTop w:val="0"/>
      <w:marBottom w:val="0"/>
      <w:divBdr>
        <w:top w:val="none" w:sz="0" w:space="0" w:color="auto"/>
        <w:left w:val="none" w:sz="0" w:space="0" w:color="auto"/>
        <w:bottom w:val="none" w:sz="0" w:space="0" w:color="auto"/>
        <w:right w:val="none" w:sz="0" w:space="0" w:color="auto"/>
      </w:divBdr>
    </w:div>
    <w:div w:id="545066954">
      <w:bodyDiv w:val="1"/>
      <w:marLeft w:val="0"/>
      <w:marRight w:val="0"/>
      <w:marTop w:val="0"/>
      <w:marBottom w:val="0"/>
      <w:divBdr>
        <w:top w:val="none" w:sz="0" w:space="0" w:color="auto"/>
        <w:left w:val="none" w:sz="0" w:space="0" w:color="auto"/>
        <w:bottom w:val="none" w:sz="0" w:space="0" w:color="auto"/>
        <w:right w:val="none" w:sz="0" w:space="0" w:color="auto"/>
      </w:divBdr>
    </w:div>
    <w:div w:id="571045807">
      <w:bodyDiv w:val="1"/>
      <w:marLeft w:val="0"/>
      <w:marRight w:val="0"/>
      <w:marTop w:val="0"/>
      <w:marBottom w:val="0"/>
      <w:divBdr>
        <w:top w:val="none" w:sz="0" w:space="0" w:color="auto"/>
        <w:left w:val="none" w:sz="0" w:space="0" w:color="auto"/>
        <w:bottom w:val="none" w:sz="0" w:space="0" w:color="auto"/>
        <w:right w:val="none" w:sz="0" w:space="0" w:color="auto"/>
      </w:divBdr>
    </w:div>
    <w:div w:id="573203975">
      <w:bodyDiv w:val="1"/>
      <w:marLeft w:val="0"/>
      <w:marRight w:val="0"/>
      <w:marTop w:val="0"/>
      <w:marBottom w:val="0"/>
      <w:divBdr>
        <w:top w:val="none" w:sz="0" w:space="0" w:color="auto"/>
        <w:left w:val="none" w:sz="0" w:space="0" w:color="auto"/>
        <w:bottom w:val="none" w:sz="0" w:space="0" w:color="auto"/>
        <w:right w:val="none" w:sz="0" w:space="0" w:color="auto"/>
      </w:divBdr>
    </w:div>
    <w:div w:id="584800506">
      <w:bodyDiv w:val="1"/>
      <w:marLeft w:val="0"/>
      <w:marRight w:val="0"/>
      <w:marTop w:val="0"/>
      <w:marBottom w:val="0"/>
      <w:divBdr>
        <w:top w:val="none" w:sz="0" w:space="0" w:color="auto"/>
        <w:left w:val="none" w:sz="0" w:space="0" w:color="auto"/>
        <w:bottom w:val="none" w:sz="0" w:space="0" w:color="auto"/>
        <w:right w:val="none" w:sz="0" w:space="0" w:color="auto"/>
      </w:divBdr>
    </w:div>
    <w:div w:id="588272720">
      <w:bodyDiv w:val="1"/>
      <w:marLeft w:val="0"/>
      <w:marRight w:val="0"/>
      <w:marTop w:val="0"/>
      <w:marBottom w:val="0"/>
      <w:divBdr>
        <w:top w:val="none" w:sz="0" w:space="0" w:color="auto"/>
        <w:left w:val="none" w:sz="0" w:space="0" w:color="auto"/>
        <w:bottom w:val="none" w:sz="0" w:space="0" w:color="auto"/>
        <w:right w:val="none" w:sz="0" w:space="0" w:color="auto"/>
      </w:divBdr>
    </w:div>
    <w:div w:id="588464167">
      <w:bodyDiv w:val="1"/>
      <w:marLeft w:val="0"/>
      <w:marRight w:val="0"/>
      <w:marTop w:val="0"/>
      <w:marBottom w:val="0"/>
      <w:divBdr>
        <w:top w:val="none" w:sz="0" w:space="0" w:color="auto"/>
        <w:left w:val="none" w:sz="0" w:space="0" w:color="auto"/>
        <w:bottom w:val="none" w:sz="0" w:space="0" w:color="auto"/>
        <w:right w:val="none" w:sz="0" w:space="0" w:color="auto"/>
      </w:divBdr>
    </w:div>
    <w:div w:id="591546287">
      <w:bodyDiv w:val="1"/>
      <w:marLeft w:val="0"/>
      <w:marRight w:val="0"/>
      <w:marTop w:val="0"/>
      <w:marBottom w:val="0"/>
      <w:divBdr>
        <w:top w:val="none" w:sz="0" w:space="0" w:color="auto"/>
        <w:left w:val="none" w:sz="0" w:space="0" w:color="auto"/>
        <w:bottom w:val="none" w:sz="0" w:space="0" w:color="auto"/>
        <w:right w:val="none" w:sz="0" w:space="0" w:color="auto"/>
      </w:divBdr>
    </w:div>
    <w:div w:id="595872174">
      <w:bodyDiv w:val="1"/>
      <w:marLeft w:val="0"/>
      <w:marRight w:val="0"/>
      <w:marTop w:val="0"/>
      <w:marBottom w:val="0"/>
      <w:divBdr>
        <w:top w:val="none" w:sz="0" w:space="0" w:color="auto"/>
        <w:left w:val="none" w:sz="0" w:space="0" w:color="auto"/>
        <w:bottom w:val="none" w:sz="0" w:space="0" w:color="auto"/>
        <w:right w:val="none" w:sz="0" w:space="0" w:color="auto"/>
      </w:divBdr>
    </w:div>
    <w:div w:id="602373051">
      <w:bodyDiv w:val="1"/>
      <w:marLeft w:val="0"/>
      <w:marRight w:val="0"/>
      <w:marTop w:val="0"/>
      <w:marBottom w:val="0"/>
      <w:divBdr>
        <w:top w:val="none" w:sz="0" w:space="0" w:color="auto"/>
        <w:left w:val="none" w:sz="0" w:space="0" w:color="auto"/>
        <w:bottom w:val="none" w:sz="0" w:space="0" w:color="auto"/>
        <w:right w:val="none" w:sz="0" w:space="0" w:color="auto"/>
      </w:divBdr>
    </w:div>
    <w:div w:id="605386332">
      <w:bodyDiv w:val="1"/>
      <w:marLeft w:val="0"/>
      <w:marRight w:val="0"/>
      <w:marTop w:val="0"/>
      <w:marBottom w:val="0"/>
      <w:divBdr>
        <w:top w:val="none" w:sz="0" w:space="0" w:color="auto"/>
        <w:left w:val="none" w:sz="0" w:space="0" w:color="auto"/>
        <w:bottom w:val="none" w:sz="0" w:space="0" w:color="auto"/>
        <w:right w:val="none" w:sz="0" w:space="0" w:color="auto"/>
      </w:divBdr>
    </w:div>
    <w:div w:id="609312305">
      <w:bodyDiv w:val="1"/>
      <w:marLeft w:val="0"/>
      <w:marRight w:val="0"/>
      <w:marTop w:val="0"/>
      <w:marBottom w:val="0"/>
      <w:divBdr>
        <w:top w:val="none" w:sz="0" w:space="0" w:color="auto"/>
        <w:left w:val="none" w:sz="0" w:space="0" w:color="auto"/>
        <w:bottom w:val="none" w:sz="0" w:space="0" w:color="auto"/>
        <w:right w:val="none" w:sz="0" w:space="0" w:color="auto"/>
      </w:divBdr>
    </w:div>
    <w:div w:id="620111289">
      <w:bodyDiv w:val="1"/>
      <w:marLeft w:val="0"/>
      <w:marRight w:val="0"/>
      <w:marTop w:val="0"/>
      <w:marBottom w:val="0"/>
      <w:divBdr>
        <w:top w:val="none" w:sz="0" w:space="0" w:color="auto"/>
        <w:left w:val="none" w:sz="0" w:space="0" w:color="auto"/>
        <w:bottom w:val="none" w:sz="0" w:space="0" w:color="auto"/>
        <w:right w:val="none" w:sz="0" w:space="0" w:color="auto"/>
      </w:divBdr>
    </w:div>
    <w:div w:id="621764954">
      <w:bodyDiv w:val="1"/>
      <w:marLeft w:val="0"/>
      <w:marRight w:val="0"/>
      <w:marTop w:val="0"/>
      <w:marBottom w:val="0"/>
      <w:divBdr>
        <w:top w:val="none" w:sz="0" w:space="0" w:color="auto"/>
        <w:left w:val="none" w:sz="0" w:space="0" w:color="auto"/>
        <w:bottom w:val="none" w:sz="0" w:space="0" w:color="auto"/>
        <w:right w:val="none" w:sz="0" w:space="0" w:color="auto"/>
      </w:divBdr>
    </w:div>
    <w:div w:id="622737625">
      <w:bodyDiv w:val="1"/>
      <w:marLeft w:val="0"/>
      <w:marRight w:val="0"/>
      <w:marTop w:val="0"/>
      <w:marBottom w:val="0"/>
      <w:divBdr>
        <w:top w:val="none" w:sz="0" w:space="0" w:color="auto"/>
        <w:left w:val="none" w:sz="0" w:space="0" w:color="auto"/>
        <w:bottom w:val="none" w:sz="0" w:space="0" w:color="auto"/>
        <w:right w:val="none" w:sz="0" w:space="0" w:color="auto"/>
      </w:divBdr>
    </w:div>
    <w:div w:id="623275318">
      <w:bodyDiv w:val="1"/>
      <w:marLeft w:val="0"/>
      <w:marRight w:val="0"/>
      <w:marTop w:val="0"/>
      <w:marBottom w:val="0"/>
      <w:divBdr>
        <w:top w:val="none" w:sz="0" w:space="0" w:color="auto"/>
        <w:left w:val="none" w:sz="0" w:space="0" w:color="auto"/>
        <w:bottom w:val="none" w:sz="0" w:space="0" w:color="auto"/>
        <w:right w:val="none" w:sz="0" w:space="0" w:color="auto"/>
      </w:divBdr>
    </w:div>
    <w:div w:id="629088115">
      <w:bodyDiv w:val="1"/>
      <w:marLeft w:val="0"/>
      <w:marRight w:val="0"/>
      <w:marTop w:val="0"/>
      <w:marBottom w:val="0"/>
      <w:divBdr>
        <w:top w:val="none" w:sz="0" w:space="0" w:color="auto"/>
        <w:left w:val="none" w:sz="0" w:space="0" w:color="auto"/>
        <w:bottom w:val="none" w:sz="0" w:space="0" w:color="auto"/>
        <w:right w:val="none" w:sz="0" w:space="0" w:color="auto"/>
      </w:divBdr>
    </w:div>
    <w:div w:id="629476150">
      <w:bodyDiv w:val="1"/>
      <w:marLeft w:val="0"/>
      <w:marRight w:val="0"/>
      <w:marTop w:val="0"/>
      <w:marBottom w:val="0"/>
      <w:divBdr>
        <w:top w:val="none" w:sz="0" w:space="0" w:color="auto"/>
        <w:left w:val="none" w:sz="0" w:space="0" w:color="auto"/>
        <w:bottom w:val="none" w:sz="0" w:space="0" w:color="auto"/>
        <w:right w:val="none" w:sz="0" w:space="0" w:color="auto"/>
      </w:divBdr>
    </w:div>
    <w:div w:id="633414394">
      <w:bodyDiv w:val="1"/>
      <w:marLeft w:val="0"/>
      <w:marRight w:val="0"/>
      <w:marTop w:val="0"/>
      <w:marBottom w:val="0"/>
      <w:divBdr>
        <w:top w:val="none" w:sz="0" w:space="0" w:color="auto"/>
        <w:left w:val="none" w:sz="0" w:space="0" w:color="auto"/>
        <w:bottom w:val="none" w:sz="0" w:space="0" w:color="auto"/>
        <w:right w:val="none" w:sz="0" w:space="0" w:color="auto"/>
      </w:divBdr>
    </w:div>
    <w:div w:id="637222421">
      <w:bodyDiv w:val="1"/>
      <w:marLeft w:val="0"/>
      <w:marRight w:val="0"/>
      <w:marTop w:val="0"/>
      <w:marBottom w:val="0"/>
      <w:divBdr>
        <w:top w:val="none" w:sz="0" w:space="0" w:color="auto"/>
        <w:left w:val="none" w:sz="0" w:space="0" w:color="auto"/>
        <w:bottom w:val="none" w:sz="0" w:space="0" w:color="auto"/>
        <w:right w:val="none" w:sz="0" w:space="0" w:color="auto"/>
      </w:divBdr>
    </w:div>
    <w:div w:id="638800687">
      <w:bodyDiv w:val="1"/>
      <w:marLeft w:val="0"/>
      <w:marRight w:val="0"/>
      <w:marTop w:val="0"/>
      <w:marBottom w:val="0"/>
      <w:divBdr>
        <w:top w:val="none" w:sz="0" w:space="0" w:color="auto"/>
        <w:left w:val="none" w:sz="0" w:space="0" w:color="auto"/>
        <w:bottom w:val="none" w:sz="0" w:space="0" w:color="auto"/>
        <w:right w:val="none" w:sz="0" w:space="0" w:color="auto"/>
      </w:divBdr>
    </w:div>
    <w:div w:id="640574994">
      <w:bodyDiv w:val="1"/>
      <w:marLeft w:val="0"/>
      <w:marRight w:val="0"/>
      <w:marTop w:val="0"/>
      <w:marBottom w:val="0"/>
      <w:divBdr>
        <w:top w:val="none" w:sz="0" w:space="0" w:color="auto"/>
        <w:left w:val="none" w:sz="0" w:space="0" w:color="auto"/>
        <w:bottom w:val="none" w:sz="0" w:space="0" w:color="auto"/>
        <w:right w:val="none" w:sz="0" w:space="0" w:color="auto"/>
      </w:divBdr>
    </w:div>
    <w:div w:id="641151899">
      <w:bodyDiv w:val="1"/>
      <w:marLeft w:val="0"/>
      <w:marRight w:val="0"/>
      <w:marTop w:val="0"/>
      <w:marBottom w:val="0"/>
      <w:divBdr>
        <w:top w:val="none" w:sz="0" w:space="0" w:color="auto"/>
        <w:left w:val="none" w:sz="0" w:space="0" w:color="auto"/>
        <w:bottom w:val="none" w:sz="0" w:space="0" w:color="auto"/>
        <w:right w:val="none" w:sz="0" w:space="0" w:color="auto"/>
      </w:divBdr>
    </w:div>
    <w:div w:id="644050937">
      <w:bodyDiv w:val="1"/>
      <w:marLeft w:val="0"/>
      <w:marRight w:val="0"/>
      <w:marTop w:val="0"/>
      <w:marBottom w:val="0"/>
      <w:divBdr>
        <w:top w:val="none" w:sz="0" w:space="0" w:color="auto"/>
        <w:left w:val="none" w:sz="0" w:space="0" w:color="auto"/>
        <w:bottom w:val="none" w:sz="0" w:space="0" w:color="auto"/>
        <w:right w:val="none" w:sz="0" w:space="0" w:color="auto"/>
      </w:divBdr>
    </w:div>
    <w:div w:id="645087391">
      <w:bodyDiv w:val="1"/>
      <w:marLeft w:val="0"/>
      <w:marRight w:val="0"/>
      <w:marTop w:val="0"/>
      <w:marBottom w:val="0"/>
      <w:divBdr>
        <w:top w:val="none" w:sz="0" w:space="0" w:color="auto"/>
        <w:left w:val="none" w:sz="0" w:space="0" w:color="auto"/>
        <w:bottom w:val="none" w:sz="0" w:space="0" w:color="auto"/>
        <w:right w:val="none" w:sz="0" w:space="0" w:color="auto"/>
      </w:divBdr>
    </w:div>
    <w:div w:id="651953155">
      <w:bodyDiv w:val="1"/>
      <w:marLeft w:val="0"/>
      <w:marRight w:val="0"/>
      <w:marTop w:val="0"/>
      <w:marBottom w:val="0"/>
      <w:divBdr>
        <w:top w:val="none" w:sz="0" w:space="0" w:color="auto"/>
        <w:left w:val="none" w:sz="0" w:space="0" w:color="auto"/>
        <w:bottom w:val="none" w:sz="0" w:space="0" w:color="auto"/>
        <w:right w:val="none" w:sz="0" w:space="0" w:color="auto"/>
      </w:divBdr>
    </w:div>
    <w:div w:id="661276422">
      <w:bodyDiv w:val="1"/>
      <w:marLeft w:val="0"/>
      <w:marRight w:val="0"/>
      <w:marTop w:val="0"/>
      <w:marBottom w:val="0"/>
      <w:divBdr>
        <w:top w:val="none" w:sz="0" w:space="0" w:color="auto"/>
        <w:left w:val="none" w:sz="0" w:space="0" w:color="auto"/>
        <w:bottom w:val="none" w:sz="0" w:space="0" w:color="auto"/>
        <w:right w:val="none" w:sz="0" w:space="0" w:color="auto"/>
      </w:divBdr>
    </w:div>
    <w:div w:id="662590683">
      <w:bodyDiv w:val="1"/>
      <w:marLeft w:val="0"/>
      <w:marRight w:val="0"/>
      <w:marTop w:val="0"/>
      <w:marBottom w:val="0"/>
      <w:divBdr>
        <w:top w:val="none" w:sz="0" w:space="0" w:color="auto"/>
        <w:left w:val="none" w:sz="0" w:space="0" w:color="auto"/>
        <w:bottom w:val="none" w:sz="0" w:space="0" w:color="auto"/>
        <w:right w:val="none" w:sz="0" w:space="0" w:color="auto"/>
      </w:divBdr>
    </w:div>
    <w:div w:id="665208282">
      <w:bodyDiv w:val="1"/>
      <w:marLeft w:val="0"/>
      <w:marRight w:val="0"/>
      <w:marTop w:val="0"/>
      <w:marBottom w:val="0"/>
      <w:divBdr>
        <w:top w:val="none" w:sz="0" w:space="0" w:color="auto"/>
        <w:left w:val="none" w:sz="0" w:space="0" w:color="auto"/>
        <w:bottom w:val="none" w:sz="0" w:space="0" w:color="auto"/>
        <w:right w:val="none" w:sz="0" w:space="0" w:color="auto"/>
      </w:divBdr>
    </w:div>
    <w:div w:id="667051834">
      <w:bodyDiv w:val="1"/>
      <w:marLeft w:val="0"/>
      <w:marRight w:val="0"/>
      <w:marTop w:val="0"/>
      <w:marBottom w:val="0"/>
      <w:divBdr>
        <w:top w:val="none" w:sz="0" w:space="0" w:color="auto"/>
        <w:left w:val="none" w:sz="0" w:space="0" w:color="auto"/>
        <w:bottom w:val="none" w:sz="0" w:space="0" w:color="auto"/>
        <w:right w:val="none" w:sz="0" w:space="0" w:color="auto"/>
      </w:divBdr>
    </w:div>
    <w:div w:id="670572908">
      <w:bodyDiv w:val="1"/>
      <w:marLeft w:val="0"/>
      <w:marRight w:val="0"/>
      <w:marTop w:val="0"/>
      <w:marBottom w:val="0"/>
      <w:divBdr>
        <w:top w:val="none" w:sz="0" w:space="0" w:color="auto"/>
        <w:left w:val="none" w:sz="0" w:space="0" w:color="auto"/>
        <w:bottom w:val="none" w:sz="0" w:space="0" w:color="auto"/>
        <w:right w:val="none" w:sz="0" w:space="0" w:color="auto"/>
      </w:divBdr>
    </w:div>
    <w:div w:id="673383753">
      <w:bodyDiv w:val="1"/>
      <w:marLeft w:val="0"/>
      <w:marRight w:val="0"/>
      <w:marTop w:val="0"/>
      <w:marBottom w:val="0"/>
      <w:divBdr>
        <w:top w:val="none" w:sz="0" w:space="0" w:color="auto"/>
        <w:left w:val="none" w:sz="0" w:space="0" w:color="auto"/>
        <w:bottom w:val="none" w:sz="0" w:space="0" w:color="auto"/>
        <w:right w:val="none" w:sz="0" w:space="0" w:color="auto"/>
      </w:divBdr>
    </w:div>
    <w:div w:id="676469671">
      <w:bodyDiv w:val="1"/>
      <w:marLeft w:val="0"/>
      <w:marRight w:val="0"/>
      <w:marTop w:val="0"/>
      <w:marBottom w:val="0"/>
      <w:divBdr>
        <w:top w:val="none" w:sz="0" w:space="0" w:color="auto"/>
        <w:left w:val="none" w:sz="0" w:space="0" w:color="auto"/>
        <w:bottom w:val="none" w:sz="0" w:space="0" w:color="auto"/>
        <w:right w:val="none" w:sz="0" w:space="0" w:color="auto"/>
      </w:divBdr>
    </w:div>
    <w:div w:id="678310807">
      <w:bodyDiv w:val="1"/>
      <w:marLeft w:val="0"/>
      <w:marRight w:val="0"/>
      <w:marTop w:val="0"/>
      <w:marBottom w:val="0"/>
      <w:divBdr>
        <w:top w:val="none" w:sz="0" w:space="0" w:color="auto"/>
        <w:left w:val="none" w:sz="0" w:space="0" w:color="auto"/>
        <w:bottom w:val="none" w:sz="0" w:space="0" w:color="auto"/>
        <w:right w:val="none" w:sz="0" w:space="0" w:color="auto"/>
      </w:divBdr>
    </w:div>
    <w:div w:id="680012245">
      <w:bodyDiv w:val="1"/>
      <w:marLeft w:val="0"/>
      <w:marRight w:val="0"/>
      <w:marTop w:val="0"/>
      <w:marBottom w:val="0"/>
      <w:divBdr>
        <w:top w:val="none" w:sz="0" w:space="0" w:color="auto"/>
        <w:left w:val="none" w:sz="0" w:space="0" w:color="auto"/>
        <w:bottom w:val="none" w:sz="0" w:space="0" w:color="auto"/>
        <w:right w:val="none" w:sz="0" w:space="0" w:color="auto"/>
      </w:divBdr>
    </w:div>
    <w:div w:id="682972807">
      <w:bodyDiv w:val="1"/>
      <w:marLeft w:val="0"/>
      <w:marRight w:val="0"/>
      <w:marTop w:val="0"/>
      <w:marBottom w:val="0"/>
      <w:divBdr>
        <w:top w:val="none" w:sz="0" w:space="0" w:color="auto"/>
        <w:left w:val="none" w:sz="0" w:space="0" w:color="auto"/>
        <w:bottom w:val="none" w:sz="0" w:space="0" w:color="auto"/>
        <w:right w:val="none" w:sz="0" w:space="0" w:color="auto"/>
      </w:divBdr>
    </w:div>
    <w:div w:id="684862356">
      <w:bodyDiv w:val="1"/>
      <w:marLeft w:val="0"/>
      <w:marRight w:val="0"/>
      <w:marTop w:val="0"/>
      <w:marBottom w:val="0"/>
      <w:divBdr>
        <w:top w:val="none" w:sz="0" w:space="0" w:color="auto"/>
        <w:left w:val="none" w:sz="0" w:space="0" w:color="auto"/>
        <w:bottom w:val="none" w:sz="0" w:space="0" w:color="auto"/>
        <w:right w:val="none" w:sz="0" w:space="0" w:color="auto"/>
      </w:divBdr>
    </w:div>
    <w:div w:id="686373305">
      <w:bodyDiv w:val="1"/>
      <w:marLeft w:val="0"/>
      <w:marRight w:val="0"/>
      <w:marTop w:val="0"/>
      <w:marBottom w:val="0"/>
      <w:divBdr>
        <w:top w:val="none" w:sz="0" w:space="0" w:color="auto"/>
        <w:left w:val="none" w:sz="0" w:space="0" w:color="auto"/>
        <w:bottom w:val="none" w:sz="0" w:space="0" w:color="auto"/>
        <w:right w:val="none" w:sz="0" w:space="0" w:color="auto"/>
      </w:divBdr>
    </w:div>
    <w:div w:id="688726474">
      <w:bodyDiv w:val="1"/>
      <w:marLeft w:val="0"/>
      <w:marRight w:val="0"/>
      <w:marTop w:val="0"/>
      <w:marBottom w:val="0"/>
      <w:divBdr>
        <w:top w:val="none" w:sz="0" w:space="0" w:color="auto"/>
        <w:left w:val="none" w:sz="0" w:space="0" w:color="auto"/>
        <w:bottom w:val="none" w:sz="0" w:space="0" w:color="auto"/>
        <w:right w:val="none" w:sz="0" w:space="0" w:color="auto"/>
      </w:divBdr>
    </w:div>
    <w:div w:id="691611715">
      <w:bodyDiv w:val="1"/>
      <w:marLeft w:val="0"/>
      <w:marRight w:val="0"/>
      <w:marTop w:val="0"/>
      <w:marBottom w:val="0"/>
      <w:divBdr>
        <w:top w:val="none" w:sz="0" w:space="0" w:color="auto"/>
        <w:left w:val="none" w:sz="0" w:space="0" w:color="auto"/>
        <w:bottom w:val="none" w:sz="0" w:space="0" w:color="auto"/>
        <w:right w:val="none" w:sz="0" w:space="0" w:color="auto"/>
      </w:divBdr>
    </w:div>
    <w:div w:id="695471361">
      <w:bodyDiv w:val="1"/>
      <w:marLeft w:val="0"/>
      <w:marRight w:val="0"/>
      <w:marTop w:val="0"/>
      <w:marBottom w:val="0"/>
      <w:divBdr>
        <w:top w:val="none" w:sz="0" w:space="0" w:color="auto"/>
        <w:left w:val="none" w:sz="0" w:space="0" w:color="auto"/>
        <w:bottom w:val="none" w:sz="0" w:space="0" w:color="auto"/>
        <w:right w:val="none" w:sz="0" w:space="0" w:color="auto"/>
      </w:divBdr>
    </w:div>
    <w:div w:id="696585242">
      <w:bodyDiv w:val="1"/>
      <w:marLeft w:val="0"/>
      <w:marRight w:val="0"/>
      <w:marTop w:val="0"/>
      <w:marBottom w:val="0"/>
      <w:divBdr>
        <w:top w:val="none" w:sz="0" w:space="0" w:color="auto"/>
        <w:left w:val="none" w:sz="0" w:space="0" w:color="auto"/>
        <w:bottom w:val="none" w:sz="0" w:space="0" w:color="auto"/>
        <w:right w:val="none" w:sz="0" w:space="0" w:color="auto"/>
      </w:divBdr>
    </w:div>
    <w:div w:id="701974837">
      <w:bodyDiv w:val="1"/>
      <w:marLeft w:val="0"/>
      <w:marRight w:val="0"/>
      <w:marTop w:val="0"/>
      <w:marBottom w:val="0"/>
      <w:divBdr>
        <w:top w:val="none" w:sz="0" w:space="0" w:color="auto"/>
        <w:left w:val="none" w:sz="0" w:space="0" w:color="auto"/>
        <w:bottom w:val="none" w:sz="0" w:space="0" w:color="auto"/>
        <w:right w:val="none" w:sz="0" w:space="0" w:color="auto"/>
      </w:divBdr>
    </w:div>
    <w:div w:id="703940622">
      <w:bodyDiv w:val="1"/>
      <w:marLeft w:val="0"/>
      <w:marRight w:val="0"/>
      <w:marTop w:val="0"/>
      <w:marBottom w:val="0"/>
      <w:divBdr>
        <w:top w:val="none" w:sz="0" w:space="0" w:color="auto"/>
        <w:left w:val="none" w:sz="0" w:space="0" w:color="auto"/>
        <w:bottom w:val="none" w:sz="0" w:space="0" w:color="auto"/>
        <w:right w:val="none" w:sz="0" w:space="0" w:color="auto"/>
      </w:divBdr>
    </w:div>
    <w:div w:id="709572366">
      <w:bodyDiv w:val="1"/>
      <w:marLeft w:val="0"/>
      <w:marRight w:val="0"/>
      <w:marTop w:val="0"/>
      <w:marBottom w:val="0"/>
      <w:divBdr>
        <w:top w:val="none" w:sz="0" w:space="0" w:color="auto"/>
        <w:left w:val="none" w:sz="0" w:space="0" w:color="auto"/>
        <w:bottom w:val="none" w:sz="0" w:space="0" w:color="auto"/>
        <w:right w:val="none" w:sz="0" w:space="0" w:color="auto"/>
      </w:divBdr>
    </w:div>
    <w:div w:id="714622914">
      <w:bodyDiv w:val="1"/>
      <w:marLeft w:val="0"/>
      <w:marRight w:val="0"/>
      <w:marTop w:val="0"/>
      <w:marBottom w:val="0"/>
      <w:divBdr>
        <w:top w:val="none" w:sz="0" w:space="0" w:color="auto"/>
        <w:left w:val="none" w:sz="0" w:space="0" w:color="auto"/>
        <w:bottom w:val="none" w:sz="0" w:space="0" w:color="auto"/>
        <w:right w:val="none" w:sz="0" w:space="0" w:color="auto"/>
      </w:divBdr>
    </w:div>
    <w:div w:id="717969189">
      <w:bodyDiv w:val="1"/>
      <w:marLeft w:val="0"/>
      <w:marRight w:val="0"/>
      <w:marTop w:val="0"/>
      <w:marBottom w:val="0"/>
      <w:divBdr>
        <w:top w:val="none" w:sz="0" w:space="0" w:color="auto"/>
        <w:left w:val="none" w:sz="0" w:space="0" w:color="auto"/>
        <w:bottom w:val="none" w:sz="0" w:space="0" w:color="auto"/>
        <w:right w:val="none" w:sz="0" w:space="0" w:color="auto"/>
      </w:divBdr>
    </w:div>
    <w:div w:id="720322681">
      <w:bodyDiv w:val="1"/>
      <w:marLeft w:val="0"/>
      <w:marRight w:val="0"/>
      <w:marTop w:val="0"/>
      <w:marBottom w:val="0"/>
      <w:divBdr>
        <w:top w:val="none" w:sz="0" w:space="0" w:color="auto"/>
        <w:left w:val="none" w:sz="0" w:space="0" w:color="auto"/>
        <w:bottom w:val="none" w:sz="0" w:space="0" w:color="auto"/>
        <w:right w:val="none" w:sz="0" w:space="0" w:color="auto"/>
      </w:divBdr>
    </w:div>
    <w:div w:id="724304259">
      <w:bodyDiv w:val="1"/>
      <w:marLeft w:val="0"/>
      <w:marRight w:val="0"/>
      <w:marTop w:val="0"/>
      <w:marBottom w:val="0"/>
      <w:divBdr>
        <w:top w:val="none" w:sz="0" w:space="0" w:color="auto"/>
        <w:left w:val="none" w:sz="0" w:space="0" w:color="auto"/>
        <w:bottom w:val="none" w:sz="0" w:space="0" w:color="auto"/>
        <w:right w:val="none" w:sz="0" w:space="0" w:color="auto"/>
      </w:divBdr>
    </w:div>
    <w:div w:id="728768141">
      <w:bodyDiv w:val="1"/>
      <w:marLeft w:val="0"/>
      <w:marRight w:val="0"/>
      <w:marTop w:val="0"/>
      <w:marBottom w:val="0"/>
      <w:divBdr>
        <w:top w:val="none" w:sz="0" w:space="0" w:color="auto"/>
        <w:left w:val="none" w:sz="0" w:space="0" w:color="auto"/>
        <w:bottom w:val="none" w:sz="0" w:space="0" w:color="auto"/>
        <w:right w:val="none" w:sz="0" w:space="0" w:color="auto"/>
      </w:divBdr>
    </w:div>
    <w:div w:id="730348425">
      <w:bodyDiv w:val="1"/>
      <w:marLeft w:val="0"/>
      <w:marRight w:val="0"/>
      <w:marTop w:val="0"/>
      <w:marBottom w:val="0"/>
      <w:divBdr>
        <w:top w:val="none" w:sz="0" w:space="0" w:color="auto"/>
        <w:left w:val="none" w:sz="0" w:space="0" w:color="auto"/>
        <w:bottom w:val="none" w:sz="0" w:space="0" w:color="auto"/>
        <w:right w:val="none" w:sz="0" w:space="0" w:color="auto"/>
      </w:divBdr>
    </w:div>
    <w:div w:id="740181175">
      <w:bodyDiv w:val="1"/>
      <w:marLeft w:val="0"/>
      <w:marRight w:val="0"/>
      <w:marTop w:val="0"/>
      <w:marBottom w:val="0"/>
      <w:divBdr>
        <w:top w:val="none" w:sz="0" w:space="0" w:color="auto"/>
        <w:left w:val="none" w:sz="0" w:space="0" w:color="auto"/>
        <w:bottom w:val="none" w:sz="0" w:space="0" w:color="auto"/>
        <w:right w:val="none" w:sz="0" w:space="0" w:color="auto"/>
      </w:divBdr>
    </w:div>
    <w:div w:id="745109588">
      <w:bodyDiv w:val="1"/>
      <w:marLeft w:val="0"/>
      <w:marRight w:val="0"/>
      <w:marTop w:val="0"/>
      <w:marBottom w:val="0"/>
      <w:divBdr>
        <w:top w:val="none" w:sz="0" w:space="0" w:color="auto"/>
        <w:left w:val="none" w:sz="0" w:space="0" w:color="auto"/>
        <w:bottom w:val="none" w:sz="0" w:space="0" w:color="auto"/>
        <w:right w:val="none" w:sz="0" w:space="0" w:color="auto"/>
      </w:divBdr>
    </w:div>
    <w:div w:id="754979999">
      <w:bodyDiv w:val="1"/>
      <w:marLeft w:val="0"/>
      <w:marRight w:val="0"/>
      <w:marTop w:val="0"/>
      <w:marBottom w:val="0"/>
      <w:divBdr>
        <w:top w:val="none" w:sz="0" w:space="0" w:color="auto"/>
        <w:left w:val="none" w:sz="0" w:space="0" w:color="auto"/>
        <w:bottom w:val="none" w:sz="0" w:space="0" w:color="auto"/>
        <w:right w:val="none" w:sz="0" w:space="0" w:color="auto"/>
      </w:divBdr>
    </w:div>
    <w:div w:id="757556933">
      <w:bodyDiv w:val="1"/>
      <w:marLeft w:val="0"/>
      <w:marRight w:val="0"/>
      <w:marTop w:val="0"/>
      <w:marBottom w:val="0"/>
      <w:divBdr>
        <w:top w:val="none" w:sz="0" w:space="0" w:color="auto"/>
        <w:left w:val="none" w:sz="0" w:space="0" w:color="auto"/>
        <w:bottom w:val="none" w:sz="0" w:space="0" w:color="auto"/>
        <w:right w:val="none" w:sz="0" w:space="0" w:color="auto"/>
      </w:divBdr>
    </w:div>
    <w:div w:id="759908847">
      <w:bodyDiv w:val="1"/>
      <w:marLeft w:val="0"/>
      <w:marRight w:val="0"/>
      <w:marTop w:val="0"/>
      <w:marBottom w:val="0"/>
      <w:divBdr>
        <w:top w:val="none" w:sz="0" w:space="0" w:color="auto"/>
        <w:left w:val="none" w:sz="0" w:space="0" w:color="auto"/>
        <w:bottom w:val="none" w:sz="0" w:space="0" w:color="auto"/>
        <w:right w:val="none" w:sz="0" w:space="0" w:color="auto"/>
      </w:divBdr>
    </w:div>
    <w:div w:id="763187978">
      <w:bodyDiv w:val="1"/>
      <w:marLeft w:val="0"/>
      <w:marRight w:val="0"/>
      <w:marTop w:val="0"/>
      <w:marBottom w:val="0"/>
      <w:divBdr>
        <w:top w:val="none" w:sz="0" w:space="0" w:color="auto"/>
        <w:left w:val="none" w:sz="0" w:space="0" w:color="auto"/>
        <w:bottom w:val="none" w:sz="0" w:space="0" w:color="auto"/>
        <w:right w:val="none" w:sz="0" w:space="0" w:color="auto"/>
      </w:divBdr>
    </w:div>
    <w:div w:id="766579705">
      <w:bodyDiv w:val="1"/>
      <w:marLeft w:val="0"/>
      <w:marRight w:val="0"/>
      <w:marTop w:val="0"/>
      <w:marBottom w:val="0"/>
      <w:divBdr>
        <w:top w:val="none" w:sz="0" w:space="0" w:color="auto"/>
        <w:left w:val="none" w:sz="0" w:space="0" w:color="auto"/>
        <w:bottom w:val="none" w:sz="0" w:space="0" w:color="auto"/>
        <w:right w:val="none" w:sz="0" w:space="0" w:color="auto"/>
      </w:divBdr>
    </w:div>
    <w:div w:id="774440927">
      <w:bodyDiv w:val="1"/>
      <w:marLeft w:val="0"/>
      <w:marRight w:val="0"/>
      <w:marTop w:val="0"/>
      <w:marBottom w:val="0"/>
      <w:divBdr>
        <w:top w:val="none" w:sz="0" w:space="0" w:color="auto"/>
        <w:left w:val="none" w:sz="0" w:space="0" w:color="auto"/>
        <w:bottom w:val="none" w:sz="0" w:space="0" w:color="auto"/>
        <w:right w:val="none" w:sz="0" w:space="0" w:color="auto"/>
      </w:divBdr>
    </w:div>
    <w:div w:id="776289083">
      <w:bodyDiv w:val="1"/>
      <w:marLeft w:val="0"/>
      <w:marRight w:val="0"/>
      <w:marTop w:val="0"/>
      <w:marBottom w:val="0"/>
      <w:divBdr>
        <w:top w:val="none" w:sz="0" w:space="0" w:color="auto"/>
        <w:left w:val="none" w:sz="0" w:space="0" w:color="auto"/>
        <w:bottom w:val="none" w:sz="0" w:space="0" w:color="auto"/>
        <w:right w:val="none" w:sz="0" w:space="0" w:color="auto"/>
      </w:divBdr>
    </w:div>
    <w:div w:id="778185774">
      <w:bodyDiv w:val="1"/>
      <w:marLeft w:val="0"/>
      <w:marRight w:val="0"/>
      <w:marTop w:val="0"/>
      <w:marBottom w:val="0"/>
      <w:divBdr>
        <w:top w:val="none" w:sz="0" w:space="0" w:color="auto"/>
        <w:left w:val="none" w:sz="0" w:space="0" w:color="auto"/>
        <w:bottom w:val="none" w:sz="0" w:space="0" w:color="auto"/>
        <w:right w:val="none" w:sz="0" w:space="0" w:color="auto"/>
      </w:divBdr>
    </w:div>
    <w:div w:id="778984708">
      <w:bodyDiv w:val="1"/>
      <w:marLeft w:val="0"/>
      <w:marRight w:val="0"/>
      <w:marTop w:val="0"/>
      <w:marBottom w:val="0"/>
      <w:divBdr>
        <w:top w:val="none" w:sz="0" w:space="0" w:color="auto"/>
        <w:left w:val="none" w:sz="0" w:space="0" w:color="auto"/>
        <w:bottom w:val="none" w:sz="0" w:space="0" w:color="auto"/>
        <w:right w:val="none" w:sz="0" w:space="0" w:color="auto"/>
      </w:divBdr>
    </w:div>
    <w:div w:id="779373195">
      <w:bodyDiv w:val="1"/>
      <w:marLeft w:val="0"/>
      <w:marRight w:val="0"/>
      <w:marTop w:val="0"/>
      <w:marBottom w:val="0"/>
      <w:divBdr>
        <w:top w:val="none" w:sz="0" w:space="0" w:color="auto"/>
        <w:left w:val="none" w:sz="0" w:space="0" w:color="auto"/>
        <w:bottom w:val="none" w:sz="0" w:space="0" w:color="auto"/>
        <w:right w:val="none" w:sz="0" w:space="0" w:color="auto"/>
      </w:divBdr>
    </w:div>
    <w:div w:id="784422775">
      <w:bodyDiv w:val="1"/>
      <w:marLeft w:val="0"/>
      <w:marRight w:val="0"/>
      <w:marTop w:val="0"/>
      <w:marBottom w:val="0"/>
      <w:divBdr>
        <w:top w:val="none" w:sz="0" w:space="0" w:color="auto"/>
        <w:left w:val="none" w:sz="0" w:space="0" w:color="auto"/>
        <w:bottom w:val="none" w:sz="0" w:space="0" w:color="auto"/>
        <w:right w:val="none" w:sz="0" w:space="0" w:color="auto"/>
      </w:divBdr>
    </w:div>
    <w:div w:id="786856249">
      <w:bodyDiv w:val="1"/>
      <w:marLeft w:val="0"/>
      <w:marRight w:val="0"/>
      <w:marTop w:val="0"/>
      <w:marBottom w:val="0"/>
      <w:divBdr>
        <w:top w:val="none" w:sz="0" w:space="0" w:color="auto"/>
        <w:left w:val="none" w:sz="0" w:space="0" w:color="auto"/>
        <w:bottom w:val="none" w:sz="0" w:space="0" w:color="auto"/>
        <w:right w:val="none" w:sz="0" w:space="0" w:color="auto"/>
      </w:divBdr>
    </w:div>
    <w:div w:id="799879909">
      <w:bodyDiv w:val="1"/>
      <w:marLeft w:val="0"/>
      <w:marRight w:val="0"/>
      <w:marTop w:val="0"/>
      <w:marBottom w:val="0"/>
      <w:divBdr>
        <w:top w:val="none" w:sz="0" w:space="0" w:color="auto"/>
        <w:left w:val="none" w:sz="0" w:space="0" w:color="auto"/>
        <w:bottom w:val="none" w:sz="0" w:space="0" w:color="auto"/>
        <w:right w:val="none" w:sz="0" w:space="0" w:color="auto"/>
      </w:divBdr>
    </w:div>
    <w:div w:id="804784183">
      <w:bodyDiv w:val="1"/>
      <w:marLeft w:val="0"/>
      <w:marRight w:val="0"/>
      <w:marTop w:val="0"/>
      <w:marBottom w:val="0"/>
      <w:divBdr>
        <w:top w:val="none" w:sz="0" w:space="0" w:color="auto"/>
        <w:left w:val="none" w:sz="0" w:space="0" w:color="auto"/>
        <w:bottom w:val="none" w:sz="0" w:space="0" w:color="auto"/>
        <w:right w:val="none" w:sz="0" w:space="0" w:color="auto"/>
      </w:divBdr>
    </w:div>
    <w:div w:id="804854127">
      <w:bodyDiv w:val="1"/>
      <w:marLeft w:val="0"/>
      <w:marRight w:val="0"/>
      <w:marTop w:val="0"/>
      <w:marBottom w:val="0"/>
      <w:divBdr>
        <w:top w:val="none" w:sz="0" w:space="0" w:color="auto"/>
        <w:left w:val="none" w:sz="0" w:space="0" w:color="auto"/>
        <w:bottom w:val="none" w:sz="0" w:space="0" w:color="auto"/>
        <w:right w:val="none" w:sz="0" w:space="0" w:color="auto"/>
      </w:divBdr>
    </w:div>
    <w:div w:id="808088845">
      <w:bodyDiv w:val="1"/>
      <w:marLeft w:val="0"/>
      <w:marRight w:val="0"/>
      <w:marTop w:val="0"/>
      <w:marBottom w:val="0"/>
      <w:divBdr>
        <w:top w:val="none" w:sz="0" w:space="0" w:color="auto"/>
        <w:left w:val="none" w:sz="0" w:space="0" w:color="auto"/>
        <w:bottom w:val="none" w:sz="0" w:space="0" w:color="auto"/>
        <w:right w:val="none" w:sz="0" w:space="0" w:color="auto"/>
      </w:divBdr>
    </w:div>
    <w:div w:id="812068396">
      <w:bodyDiv w:val="1"/>
      <w:marLeft w:val="0"/>
      <w:marRight w:val="0"/>
      <w:marTop w:val="0"/>
      <w:marBottom w:val="0"/>
      <w:divBdr>
        <w:top w:val="none" w:sz="0" w:space="0" w:color="auto"/>
        <w:left w:val="none" w:sz="0" w:space="0" w:color="auto"/>
        <w:bottom w:val="none" w:sz="0" w:space="0" w:color="auto"/>
        <w:right w:val="none" w:sz="0" w:space="0" w:color="auto"/>
      </w:divBdr>
    </w:div>
    <w:div w:id="819538229">
      <w:bodyDiv w:val="1"/>
      <w:marLeft w:val="0"/>
      <w:marRight w:val="0"/>
      <w:marTop w:val="0"/>
      <w:marBottom w:val="0"/>
      <w:divBdr>
        <w:top w:val="none" w:sz="0" w:space="0" w:color="auto"/>
        <w:left w:val="none" w:sz="0" w:space="0" w:color="auto"/>
        <w:bottom w:val="none" w:sz="0" w:space="0" w:color="auto"/>
        <w:right w:val="none" w:sz="0" w:space="0" w:color="auto"/>
      </w:divBdr>
    </w:div>
    <w:div w:id="825975192">
      <w:bodyDiv w:val="1"/>
      <w:marLeft w:val="0"/>
      <w:marRight w:val="0"/>
      <w:marTop w:val="0"/>
      <w:marBottom w:val="0"/>
      <w:divBdr>
        <w:top w:val="none" w:sz="0" w:space="0" w:color="auto"/>
        <w:left w:val="none" w:sz="0" w:space="0" w:color="auto"/>
        <w:bottom w:val="none" w:sz="0" w:space="0" w:color="auto"/>
        <w:right w:val="none" w:sz="0" w:space="0" w:color="auto"/>
      </w:divBdr>
    </w:div>
    <w:div w:id="832379958">
      <w:bodyDiv w:val="1"/>
      <w:marLeft w:val="0"/>
      <w:marRight w:val="0"/>
      <w:marTop w:val="0"/>
      <w:marBottom w:val="0"/>
      <w:divBdr>
        <w:top w:val="none" w:sz="0" w:space="0" w:color="auto"/>
        <w:left w:val="none" w:sz="0" w:space="0" w:color="auto"/>
        <w:bottom w:val="none" w:sz="0" w:space="0" w:color="auto"/>
        <w:right w:val="none" w:sz="0" w:space="0" w:color="auto"/>
      </w:divBdr>
    </w:div>
    <w:div w:id="832601788">
      <w:bodyDiv w:val="1"/>
      <w:marLeft w:val="0"/>
      <w:marRight w:val="0"/>
      <w:marTop w:val="0"/>
      <w:marBottom w:val="0"/>
      <w:divBdr>
        <w:top w:val="none" w:sz="0" w:space="0" w:color="auto"/>
        <w:left w:val="none" w:sz="0" w:space="0" w:color="auto"/>
        <w:bottom w:val="none" w:sz="0" w:space="0" w:color="auto"/>
        <w:right w:val="none" w:sz="0" w:space="0" w:color="auto"/>
      </w:divBdr>
    </w:div>
    <w:div w:id="834687874">
      <w:bodyDiv w:val="1"/>
      <w:marLeft w:val="0"/>
      <w:marRight w:val="0"/>
      <w:marTop w:val="0"/>
      <w:marBottom w:val="0"/>
      <w:divBdr>
        <w:top w:val="none" w:sz="0" w:space="0" w:color="auto"/>
        <w:left w:val="none" w:sz="0" w:space="0" w:color="auto"/>
        <w:bottom w:val="none" w:sz="0" w:space="0" w:color="auto"/>
        <w:right w:val="none" w:sz="0" w:space="0" w:color="auto"/>
      </w:divBdr>
    </w:div>
    <w:div w:id="838010790">
      <w:bodyDiv w:val="1"/>
      <w:marLeft w:val="0"/>
      <w:marRight w:val="0"/>
      <w:marTop w:val="0"/>
      <w:marBottom w:val="0"/>
      <w:divBdr>
        <w:top w:val="none" w:sz="0" w:space="0" w:color="auto"/>
        <w:left w:val="none" w:sz="0" w:space="0" w:color="auto"/>
        <w:bottom w:val="none" w:sz="0" w:space="0" w:color="auto"/>
        <w:right w:val="none" w:sz="0" w:space="0" w:color="auto"/>
      </w:divBdr>
    </w:div>
    <w:div w:id="842939679">
      <w:bodyDiv w:val="1"/>
      <w:marLeft w:val="0"/>
      <w:marRight w:val="0"/>
      <w:marTop w:val="0"/>
      <w:marBottom w:val="0"/>
      <w:divBdr>
        <w:top w:val="none" w:sz="0" w:space="0" w:color="auto"/>
        <w:left w:val="none" w:sz="0" w:space="0" w:color="auto"/>
        <w:bottom w:val="none" w:sz="0" w:space="0" w:color="auto"/>
        <w:right w:val="none" w:sz="0" w:space="0" w:color="auto"/>
      </w:divBdr>
    </w:div>
    <w:div w:id="850753676">
      <w:bodyDiv w:val="1"/>
      <w:marLeft w:val="0"/>
      <w:marRight w:val="0"/>
      <w:marTop w:val="0"/>
      <w:marBottom w:val="0"/>
      <w:divBdr>
        <w:top w:val="none" w:sz="0" w:space="0" w:color="auto"/>
        <w:left w:val="none" w:sz="0" w:space="0" w:color="auto"/>
        <w:bottom w:val="none" w:sz="0" w:space="0" w:color="auto"/>
        <w:right w:val="none" w:sz="0" w:space="0" w:color="auto"/>
      </w:divBdr>
    </w:div>
    <w:div w:id="851842755">
      <w:bodyDiv w:val="1"/>
      <w:marLeft w:val="0"/>
      <w:marRight w:val="0"/>
      <w:marTop w:val="0"/>
      <w:marBottom w:val="0"/>
      <w:divBdr>
        <w:top w:val="none" w:sz="0" w:space="0" w:color="auto"/>
        <w:left w:val="none" w:sz="0" w:space="0" w:color="auto"/>
        <w:bottom w:val="none" w:sz="0" w:space="0" w:color="auto"/>
        <w:right w:val="none" w:sz="0" w:space="0" w:color="auto"/>
      </w:divBdr>
    </w:div>
    <w:div w:id="854273157">
      <w:bodyDiv w:val="1"/>
      <w:marLeft w:val="0"/>
      <w:marRight w:val="0"/>
      <w:marTop w:val="0"/>
      <w:marBottom w:val="0"/>
      <w:divBdr>
        <w:top w:val="none" w:sz="0" w:space="0" w:color="auto"/>
        <w:left w:val="none" w:sz="0" w:space="0" w:color="auto"/>
        <w:bottom w:val="none" w:sz="0" w:space="0" w:color="auto"/>
        <w:right w:val="none" w:sz="0" w:space="0" w:color="auto"/>
      </w:divBdr>
    </w:div>
    <w:div w:id="859705013">
      <w:bodyDiv w:val="1"/>
      <w:marLeft w:val="0"/>
      <w:marRight w:val="0"/>
      <w:marTop w:val="0"/>
      <w:marBottom w:val="0"/>
      <w:divBdr>
        <w:top w:val="none" w:sz="0" w:space="0" w:color="auto"/>
        <w:left w:val="none" w:sz="0" w:space="0" w:color="auto"/>
        <w:bottom w:val="none" w:sz="0" w:space="0" w:color="auto"/>
        <w:right w:val="none" w:sz="0" w:space="0" w:color="auto"/>
      </w:divBdr>
    </w:div>
    <w:div w:id="859899810">
      <w:bodyDiv w:val="1"/>
      <w:marLeft w:val="0"/>
      <w:marRight w:val="0"/>
      <w:marTop w:val="0"/>
      <w:marBottom w:val="0"/>
      <w:divBdr>
        <w:top w:val="none" w:sz="0" w:space="0" w:color="auto"/>
        <w:left w:val="none" w:sz="0" w:space="0" w:color="auto"/>
        <w:bottom w:val="none" w:sz="0" w:space="0" w:color="auto"/>
        <w:right w:val="none" w:sz="0" w:space="0" w:color="auto"/>
      </w:divBdr>
    </w:div>
    <w:div w:id="865143544">
      <w:bodyDiv w:val="1"/>
      <w:marLeft w:val="0"/>
      <w:marRight w:val="0"/>
      <w:marTop w:val="0"/>
      <w:marBottom w:val="0"/>
      <w:divBdr>
        <w:top w:val="none" w:sz="0" w:space="0" w:color="auto"/>
        <w:left w:val="none" w:sz="0" w:space="0" w:color="auto"/>
        <w:bottom w:val="none" w:sz="0" w:space="0" w:color="auto"/>
        <w:right w:val="none" w:sz="0" w:space="0" w:color="auto"/>
      </w:divBdr>
    </w:div>
    <w:div w:id="866025193">
      <w:bodyDiv w:val="1"/>
      <w:marLeft w:val="0"/>
      <w:marRight w:val="0"/>
      <w:marTop w:val="0"/>
      <w:marBottom w:val="0"/>
      <w:divBdr>
        <w:top w:val="none" w:sz="0" w:space="0" w:color="auto"/>
        <w:left w:val="none" w:sz="0" w:space="0" w:color="auto"/>
        <w:bottom w:val="none" w:sz="0" w:space="0" w:color="auto"/>
        <w:right w:val="none" w:sz="0" w:space="0" w:color="auto"/>
      </w:divBdr>
    </w:div>
    <w:div w:id="869149344">
      <w:bodyDiv w:val="1"/>
      <w:marLeft w:val="0"/>
      <w:marRight w:val="0"/>
      <w:marTop w:val="0"/>
      <w:marBottom w:val="0"/>
      <w:divBdr>
        <w:top w:val="none" w:sz="0" w:space="0" w:color="auto"/>
        <w:left w:val="none" w:sz="0" w:space="0" w:color="auto"/>
        <w:bottom w:val="none" w:sz="0" w:space="0" w:color="auto"/>
        <w:right w:val="none" w:sz="0" w:space="0" w:color="auto"/>
      </w:divBdr>
    </w:div>
    <w:div w:id="870918244">
      <w:bodyDiv w:val="1"/>
      <w:marLeft w:val="0"/>
      <w:marRight w:val="0"/>
      <w:marTop w:val="0"/>
      <w:marBottom w:val="0"/>
      <w:divBdr>
        <w:top w:val="none" w:sz="0" w:space="0" w:color="auto"/>
        <w:left w:val="none" w:sz="0" w:space="0" w:color="auto"/>
        <w:bottom w:val="none" w:sz="0" w:space="0" w:color="auto"/>
        <w:right w:val="none" w:sz="0" w:space="0" w:color="auto"/>
      </w:divBdr>
    </w:div>
    <w:div w:id="872303132">
      <w:bodyDiv w:val="1"/>
      <w:marLeft w:val="0"/>
      <w:marRight w:val="0"/>
      <w:marTop w:val="0"/>
      <w:marBottom w:val="0"/>
      <w:divBdr>
        <w:top w:val="none" w:sz="0" w:space="0" w:color="auto"/>
        <w:left w:val="none" w:sz="0" w:space="0" w:color="auto"/>
        <w:bottom w:val="none" w:sz="0" w:space="0" w:color="auto"/>
        <w:right w:val="none" w:sz="0" w:space="0" w:color="auto"/>
      </w:divBdr>
    </w:div>
    <w:div w:id="884678442">
      <w:bodyDiv w:val="1"/>
      <w:marLeft w:val="0"/>
      <w:marRight w:val="0"/>
      <w:marTop w:val="0"/>
      <w:marBottom w:val="0"/>
      <w:divBdr>
        <w:top w:val="none" w:sz="0" w:space="0" w:color="auto"/>
        <w:left w:val="none" w:sz="0" w:space="0" w:color="auto"/>
        <w:bottom w:val="none" w:sz="0" w:space="0" w:color="auto"/>
        <w:right w:val="none" w:sz="0" w:space="0" w:color="auto"/>
      </w:divBdr>
    </w:div>
    <w:div w:id="896473794">
      <w:bodyDiv w:val="1"/>
      <w:marLeft w:val="0"/>
      <w:marRight w:val="0"/>
      <w:marTop w:val="0"/>
      <w:marBottom w:val="0"/>
      <w:divBdr>
        <w:top w:val="none" w:sz="0" w:space="0" w:color="auto"/>
        <w:left w:val="none" w:sz="0" w:space="0" w:color="auto"/>
        <w:bottom w:val="none" w:sz="0" w:space="0" w:color="auto"/>
        <w:right w:val="none" w:sz="0" w:space="0" w:color="auto"/>
      </w:divBdr>
    </w:div>
    <w:div w:id="897087073">
      <w:bodyDiv w:val="1"/>
      <w:marLeft w:val="0"/>
      <w:marRight w:val="0"/>
      <w:marTop w:val="0"/>
      <w:marBottom w:val="0"/>
      <w:divBdr>
        <w:top w:val="none" w:sz="0" w:space="0" w:color="auto"/>
        <w:left w:val="none" w:sz="0" w:space="0" w:color="auto"/>
        <w:bottom w:val="none" w:sz="0" w:space="0" w:color="auto"/>
        <w:right w:val="none" w:sz="0" w:space="0" w:color="auto"/>
      </w:divBdr>
    </w:div>
    <w:div w:id="897208519">
      <w:bodyDiv w:val="1"/>
      <w:marLeft w:val="0"/>
      <w:marRight w:val="0"/>
      <w:marTop w:val="0"/>
      <w:marBottom w:val="0"/>
      <w:divBdr>
        <w:top w:val="none" w:sz="0" w:space="0" w:color="auto"/>
        <w:left w:val="none" w:sz="0" w:space="0" w:color="auto"/>
        <w:bottom w:val="none" w:sz="0" w:space="0" w:color="auto"/>
        <w:right w:val="none" w:sz="0" w:space="0" w:color="auto"/>
      </w:divBdr>
    </w:div>
    <w:div w:id="897400849">
      <w:bodyDiv w:val="1"/>
      <w:marLeft w:val="0"/>
      <w:marRight w:val="0"/>
      <w:marTop w:val="0"/>
      <w:marBottom w:val="0"/>
      <w:divBdr>
        <w:top w:val="none" w:sz="0" w:space="0" w:color="auto"/>
        <w:left w:val="none" w:sz="0" w:space="0" w:color="auto"/>
        <w:bottom w:val="none" w:sz="0" w:space="0" w:color="auto"/>
        <w:right w:val="none" w:sz="0" w:space="0" w:color="auto"/>
      </w:divBdr>
    </w:div>
    <w:div w:id="898898447">
      <w:bodyDiv w:val="1"/>
      <w:marLeft w:val="0"/>
      <w:marRight w:val="0"/>
      <w:marTop w:val="0"/>
      <w:marBottom w:val="0"/>
      <w:divBdr>
        <w:top w:val="none" w:sz="0" w:space="0" w:color="auto"/>
        <w:left w:val="none" w:sz="0" w:space="0" w:color="auto"/>
        <w:bottom w:val="none" w:sz="0" w:space="0" w:color="auto"/>
        <w:right w:val="none" w:sz="0" w:space="0" w:color="auto"/>
      </w:divBdr>
    </w:div>
    <w:div w:id="899483724">
      <w:bodyDiv w:val="1"/>
      <w:marLeft w:val="0"/>
      <w:marRight w:val="0"/>
      <w:marTop w:val="0"/>
      <w:marBottom w:val="0"/>
      <w:divBdr>
        <w:top w:val="none" w:sz="0" w:space="0" w:color="auto"/>
        <w:left w:val="none" w:sz="0" w:space="0" w:color="auto"/>
        <w:bottom w:val="none" w:sz="0" w:space="0" w:color="auto"/>
        <w:right w:val="none" w:sz="0" w:space="0" w:color="auto"/>
      </w:divBdr>
    </w:div>
    <w:div w:id="902063661">
      <w:bodyDiv w:val="1"/>
      <w:marLeft w:val="0"/>
      <w:marRight w:val="0"/>
      <w:marTop w:val="0"/>
      <w:marBottom w:val="0"/>
      <w:divBdr>
        <w:top w:val="none" w:sz="0" w:space="0" w:color="auto"/>
        <w:left w:val="none" w:sz="0" w:space="0" w:color="auto"/>
        <w:bottom w:val="none" w:sz="0" w:space="0" w:color="auto"/>
        <w:right w:val="none" w:sz="0" w:space="0" w:color="auto"/>
      </w:divBdr>
    </w:div>
    <w:div w:id="902908387">
      <w:bodyDiv w:val="1"/>
      <w:marLeft w:val="0"/>
      <w:marRight w:val="0"/>
      <w:marTop w:val="0"/>
      <w:marBottom w:val="0"/>
      <w:divBdr>
        <w:top w:val="none" w:sz="0" w:space="0" w:color="auto"/>
        <w:left w:val="none" w:sz="0" w:space="0" w:color="auto"/>
        <w:bottom w:val="none" w:sz="0" w:space="0" w:color="auto"/>
        <w:right w:val="none" w:sz="0" w:space="0" w:color="auto"/>
      </w:divBdr>
    </w:div>
    <w:div w:id="909466336">
      <w:bodyDiv w:val="1"/>
      <w:marLeft w:val="0"/>
      <w:marRight w:val="0"/>
      <w:marTop w:val="0"/>
      <w:marBottom w:val="0"/>
      <w:divBdr>
        <w:top w:val="none" w:sz="0" w:space="0" w:color="auto"/>
        <w:left w:val="none" w:sz="0" w:space="0" w:color="auto"/>
        <w:bottom w:val="none" w:sz="0" w:space="0" w:color="auto"/>
        <w:right w:val="none" w:sz="0" w:space="0" w:color="auto"/>
      </w:divBdr>
    </w:div>
    <w:div w:id="917448997">
      <w:bodyDiv w:val="1"/>
      <w:marLeft w:val="0"/>
      <w:marRight w:val="0"/>
      <w:marTop w:val="0"/>
      <w:marBottom w:val="0"/>
      <w:divBdr>
        <w:top w:val="none" w:sz="0" w:space="0" w:color="auto"/>
        <w:left w:val="none" w:sz="0" w:space="0" w:color="auto"/>
        <w:bottom w:val="none" w:sz="0" w:space="0" w:color="auto"/>
        <w:right w:val="none" w:sz="0" w:space="0" w:color="auto"/>
      </w:divBdr>
    </w:div>
    <w:div w:id="920026611">
      <w:bodyDiv w:val="1"/>
      <w:marLeft w:val="0"/>
      <w:marRight w:val="0"/>
      <w:marTop w:val="0"/>
      <w:marBottom w:val="0"/>
      <w:divBdr>
        <w:top w:val="none" w:sz="0" w:space="0" w:color="auto"/>
        <w:left w:val="none" w:sz="0" w:space="0" w:color="auto"/>
        <w:bottom w:val="none" w:sz="0" w:space="0" w:color="auto"/>
        <w:right w:val="none" w:sz="0" w:space="0" w:color="auto"/>
      </w:divBdr>
    </w:div>
    <w:div w:id="923076371">
      <w:bodyDiv w:val="1"/>
      <w:marLeft w:val="0"/>
      <w:marRight w:val="0"/>
      <w:marTop w:val="0"/>
      <w:marBottom w:val="0"/>
      <w:divBdr>
        <w:top w:val="none" w:sz="0" w:space="0" w:color="auto"/>
        <w:left w:val="none" w:sz="0" w:space="0" w:color="auto"/>
        <w:bottom w:val="none" w:sz="0" w:space="0" w:color="auto"/>
        <w:right w:val="none" w:sz="0" w:space="0" w:color="auto"/>
      </w:divBdr>
    </w:div>
    <w:div w:id="925043138">
      <w:bodyDiv w:val="1"/>
      <w:marLeft w:val="0"/>
      <w:marRight w:val="0"/>
      <w:marTop w:val="0"/>
      <w:marBottom w:val="0"/>
      <w:divBdr>
        <w:top w:val="none" w:sz="0" w:space="0" w:color="auto"/>
        <w:left w:val="none" w:sz="0" w:space="0" w:color="auto"/>
        <w:bottom w:val="none" w:sz="0" w:space="0" w:color="auto"/>
        <w:right w:val="none" w:sz="0" w:space="0" w:color="auto"/>
      </w:divBdr>
    </w:div>
    <w:div w:id="931202425">
      <w:bodyDiv w:val="1"/>
      <w:marLeft w:val="0"/>
      <w:marRight w:val="0"/>
      <w:marTop w:val="0"/>
      <w:marBottom w:val="0"/>
      <w:divBdr>
        <w:top w:val="none" w:sz="0" w:space="0" w:color="auto"/>
        <w:left w:val="none" w:sz="0" w:space="0" w:color="auto"/>
        <w:bottom w:val="none" w:sz="0" w:space="0" w:color="auto"/>
        <w:right w:val="none" w:sz="0" w:space="0" w:color="auto"/>
      </w:divBdr>
    </w:div>
    <w:div w:id="931429003">
      <w:bodyDiv w:val="1"/>
      <w:marLeft w:val="0"/>
      <w:marRight w:val="0"/>
      <w:marTop w:val="0"/>
      <w:marBottom w:val="0"/>
      <w:divBdr>
        <w:top w:val="none" w:sz="0" w:space="0" w:color="auto"/>
        <w:left w:val="none" w:sz="0" w:space="0" w:color="auto"/>
        <w:bottom w:val="none" w:sz="0" w:space="0" w:color="auto"/>
        <w:right w:val="none" w:sz="0" w:space="0" w:color="auto"/>
      </w:divBdr>
    </w:div>
    <w:div w:id="932006832">
      <w:bodyDiv w:val="1"/>
      <w:marLeft w:val="0"/>
      <w:marRight w:val="0"/>
      <w:marTop w:val="0"/>
      <w:marBottom w:val="0"/>
      <w:divBdr>
        <w:top w:val="none" w:sz="0" w:space="0" w:color="auto"/>
        <w:left w:val="none" w:sz="0" w:space="0" w:color="auto"/>
        <w:bottom w:val="none" w:sz="0" w:space="0" w:color="auto"/>
        <w:right w:val="none" w:sz="0" w:space="0" w:color="auto"/>
      </w:divBdr>
    </w:div>
    <w:div w:id="934750380">
      <w:bodyDiv w:val="1"/>
      <w:marLeft w:val="0"/>
      <w:marRight w:val="0"/>
      <w:marTop w:val="0"/>
      <w:marBottom w:val="0"/>
      <w:divBdr>
        <w:top w:val="none" w:sz="0" w:space="0" w:color="auto"/>
        <w:left w:val="none" w:sz="0" w:space="0" w:color="auto"/>
        <w:bottom w:val="none" w:sz="0" w:space="0" w:color="auto"/>
        <w:right w:val="none" w:sz="0" w:space="0" w:color="auto"/>
      </w:divBdr>
    </w:div>
    <w:div w:id="942879313">
      <w:bodyDiv w:val="1"/>
      <w:marLeft w:val="0"/>
      <w:marRight w:val="0"/>
      <w:marTop w:val="0"/>
      <w:marBottom w:val="0"/>
      <w:divBdr>
        <w:top w:val="none" w:sz="0" w:space="0" w:color="auto"/>
        <w:left w:val="none" w:sz="0" w:space="0" w:color="auto"/>
        <w:bottom w:val="none" w:sz="0" w:space="0" w:color="auto"/>
        <w:right w:val="none" w:sz="0" w:space="0" w:color="auto"/>
      </w:divBdr>
    </w:div>
    <w:div w:id="947156019">
      <w:bodyDiv w:val="1"/>
      <w:marLeft w:val="0"/>
      <w:marRight w:val="0"/>
      <w:marTop w:val="0"/>
      <w:marBottom w:val="0"/>
      <w:divBdr>
        <w:top w:val="none" w:sz="0" w:space="0" w:color="auto"/>
        <w:left w:val="none" w:sz="0" w:space="0" w:color="auto"/>
        <w:bottom w:val="none" w:sz="0" w:space="0" w:color="auto"/>
        <w:right w:val="none" w:sz="0" w:space="0" w:color="auto"/>
      </w:divBdr>
    </w:div>
    <w:div w:id="949162881">
      <w:bodyDiv w:val="1"/>
      <w:marLeft w:val="0"/>
      <w:marRight w:val="0"/>
      <w:marTop w:val="0"/>
      <w:marBottom w:val="0"/>
      <w:divBdr>
        <w:top w:val="none" w:sz="0" w:space="0" w:color="auto"/>
        <w:left w:val="none" w:sz="0" w:space="0" w:color="auto"/>
        <w:bottom w:val="none" w:sz="0" w:space="0" w:color="auto"/>
        <w:right w:val="none" w:sz="0" w:space="0" w:color="auto"/>
      </w:divBdr>
    </w:div>
    <w:div w:id="954483660">
      <w:bodyDiv w:val="1"/>
      <w:marLeft w:val="0"/>
      <w:marRight w:val="0"/>
      <w:marTop w:val="0"/>
      <w:marBottom w:val="0"/>
      <w:divBdr>
        <w:top w:val="none" w:sz="0" w:space="0" w:color="auto"/>
        <w:left w:val="none" w:sz="0" w:space="0" w:color="auto"/>
        <w:bottom w:val="none" w:sz="0" w:space="0" w:color="auto"/>
        <w:right w:val="none" w:sz="0" w:space="0" w:color="auto"/>
      </w:divBdr>
    </w:div>
    <w:div w:id="963192399">
      <w:bodyDiv w:val="1"/>
      <w:marLeft w:val="0"/>
      <w:marRight w:val="0"/>
      <w:marTop w:val="0"/>
      <w:marBottom w:val="0"/>
      <w:divBdr>
        <w:top w:val="none" w:sz="0" w:space="0" w:color="auto"/>
        <w:left w:val="none" w:sz="0" w:space="0" w:color="auto"/>
        <w:bottom w:val="none" w:sz="0" w:space="0" w:color="auto"/>
        <w:right w:val="none" w:sz="0" w:space="0" w:color="auto"/>
      </w:divBdr>
    </w:div>
    <w:div w:id="966471248">
      <w:bodyDiv w:val="1"/>
      <w:marLeft w:val="0"/>
      <w:marRight w:val="0"/>
      <w:marTop w:val="0"/>
      <w:marBottom w:val="0"/>
      <w:divBdr>
        <w:top w:val="none" w:sz="0" w:space="0" w:color="auto"/>
        <w:left w:val="none" w:sz="0" w:space="0" w:color="auto"/>
        <w:bottom w:val="none" w:sz="0" w:space="0" w:color="auto"/>
        <w:right w:val="none" w:sz="0" w:space="0" w:color="auto"/>
      </w:divBdr>
    </w:div>
    <w:div w:id="977999140">
      <w:bodyDiv w:val="1"/>
      <w:marLeft w:val="0"/>
      <w:marRight w:val="0"/>
      <w:marTop w:val="0"/>
      <w:marBottom w:val="0"/>
      <w:divBdr>
        <w:top w:val="none" w:sz="0" w:space="0" w:color="auto"/>
        <w:left w:val="none" w:sz="0" w:space="0" w:color="auto"/>
        <w:bottom w:val="none" w:sz="0" w:space="0" w:color="auto"/>
        <w:right w:val="none" w:sz="0" w:space="0" w:color="auto"/>
      </w:divBdr>
    </w:div>
    <w:div w:id="984941676">
      <w:bodyDiv w:val="1"/>
      <w:marLeft w:val="0"/>
      <w:marRight w:val="0"/>
      <w:marTop w:val="0"/>
      <w:marBottom w:val="0"/>
      <w:divBdr>
        <w:top w:val="none" w:sz="0" w:space="0" w:color="auto"/>
        <w:left w:val="none" w:sz="0" w:space="0" w:color="auto"/>
        <w:bottom w:val="none" w:sz="0" w:space="0" w:color="auto"/>
        <w:right w:val="none" w:sz="0" w:space="0" w:color="auto"/>
      </w:divBdr>
    </w:div>
    <w:div w:id="997807779">
      <w:bodyDiv w:val="1"/>
      <w:marLeft w:val="0"/>
      <w:marRight w:val="0"/>
      <w:marTop w:val="0"/>
      <w:marBottom w:val="0"/>
      <w:divBdr>
        <w:top w:val="none" w:sz="0" w:space="0" w:color="auto"/>
        <w:left w:val="none" w:sz="0" w:space="0" w:color="auto"/>
        <w:bottom w:val="none" w:sz="0" w:space="0" w:color="auto"/>
        <w:right w:val="none" w:sz="0" w:space="0" w:color="auto"/>
      </w:divBdr>
    </w:div>
    <w:div w:id="999424387">
      <w:bodyDiv w:val="1"/>
      <w:marLeft w:val="0"/>
      <w:marRight w:val="0"/>
      <w:marTop w:val="0"/>
      <w:marBottom w:val="0"/>
      <w:divBdr>
        <w:top w:val="none" w:sz="0" w:space="0" w:color="auto"/>
        <w:left w:val="none" w:sz="0" w:space="0" w:color="auto"/>
        <w:bottom w:val="none" w:sz="0" w:space="0" w:color="auto"/>
        <w:right w:val="none" w:sz="0" w:space="0" w:color="auto"/>
      </w:divBdr>
    </w:div>
    <w:div w:id="1002662277">
      <w:bodyDiv w:val="1"/>
      <w:marLeft w:val="0"/>
      <w:marRight w:val="0"/>
      <w:marTop w:val="0"/>
      <w:marBottom w:val="0"/>
      <w:divBdr>
        <w:top w:val="none" w:sz="0" w:space="0" w:color="auto"/>
        <w:left w:val="none" w:sz="0" w:space="0" w:color="auto"/>
        <w:bottom w:val="none" w:sz="0" w:space="0" w:color="auto"/>
        <w:right w:val="none" w:sz="0" w:space="0" w:color="auto"/>
      </w:divBdr>
    </w:div>
    <w:div w:id="1009216328">
      <w:bodyDiv w:val="1"/>
      <w:marLeft w:val="0"/>
      <w:marRight w:val="0"/>
      <w:marTop w:val="0"/>
      <w:marBottom w:val="0"/>
      <w:divBdr>
        <w:top w:val="none" w:sz="0" w:space="0" w:color="auto"/>
        <w:left w:val="none" w:sz="0" w:space="0" w:color="auto"/>
        <w:bottom w:val="none" w:sz="0" w:space="0" w:color="auto"/>
        <w:right w:val="none" w:sz="0" w:space="0" w:color="auto"/>
      </w:divBdr>
    </w:div>
    <w:div w:id="1014574085">
      <w:bodyDiv w:val="1"/>
      <w:marLeft w:val="0"/>
      <w:marRight w:val="0"/>
      <w:marTop w:val="0"/>
      <w:marBottom w:val="0"/>
      <w:divBdr>
        <w:top w:val="none" w:sz="0" w:space="0" w:color="auto"/>
        <w:left w:val="none" w:sz="0" w:space="0" w:color="auto"/>
        <w:bottom w:val="none" w:sz="0" w:space="0" w:color="auto"/>
        <w:right w:val="none" w:sz="0" w:space="0" w:color="auto"/>
      </w:divBdr>
    </w:div>
    <w:div w:id="1024525425">
      <w:bodyDiv w:val="1"/>
      <w:marLeft w:val="0"/>
      <w:marRight w:val="0"/>
      <w:marTop w:val="0"/>
      <w:marBottom w:val="0"/>
      <w:divBdr>
        <w:top w:val="none" w:sz="0" w:space="0" w:color="auto"/>
        <w:left w:val="none" w:sz="0" w:space="0" w:color="auto"/>
        <w:bottom w:val="none" w:sz="0" w:space="0" w:color="auto"/>
        <w:right w:val="none" w:sz="0" w:space="0" w:color="auto"/>
      </w:divBdr>
    </w:div>
    <w:div w:id="1029061565">
      <w:bodyDiv w:val="1"/>
      <w:marLeft w:val="0"/>
      <w:marRight w:val="0"/>
      <w:marTop w:val="0"/>
      <w:marBottom w:val="0"/>
      <w:divBdr>
        <w:top w:val="none" w:sz="0" w:space="0" w:color="auto"/>
        <w:left w:val="none" w:sz="0" w:space="0" w:color="auto"/>
        <w:bottom w:val="none" w:sz="0" w:space="0" w:color="auto"/>
        <w:right w:val="none" w:sz="0" w:space="0" w:color="auto"/>
      </w:divBdr>
    </w:div>
    <w:div w:id="1037510580">
      <w:bodyDiv w:val="1"/>
      <w:marLeft w:val="0"/>
      <w:marRight w:val="0"/>
      <w:marTop w:val="0"/>
      <w:marBottom w:val="0"/>
      <w:divBdr>
        <w:top w:val="none" w:sz="0" w:space="0" w:color="auto"/>
        <w:left w:val="none" w:sz="0" w:space="0" w:color="auto"/>
        <w:bottom w:val="none" w:sz="0" w:space="0" w:color="auto"/>
        <w:right w:val="none" w:sz="0" w:space="0" w:color="auto"/>
      </w:divBdr>
    </w:div>
    <w:div w:id="1065882363">
      <w:bodyDiv w:val="1"/>
      <w:marLeft w:val="0"/>
      <w:marRight w:val="0"/>
      <w:marTop w:val="0"/>
      <w:marBottom w:val="0"/>
      <w:divBdr>
        <w:top w:val="none" w:sz="0" w:space="0" w:color="auto"/>
        <w:left w:val="none" w:sz="0" w:space="0" w:color="auto"/>
        <w:bottom w:val="none" w:sz="0" w:space="0" w:color="auto"/>
        <w:right w:val="none" w:sz="0" w:space="0" w:color="auto"/>
      </w:divBdr>
    </w:div>
    <w:div w:id="1069771129">
      <w:bodyDiv w:val="1"/>
      <w:marLeft w:val="0"/>
      <w:marRight w:val="0"/>
      <w:marTop w:val="0"/>
      <w:marBottom w:val="0"/>
      <w:divBdr>
        <w:top w:val="none" w:sz="0" w:space="0" w:color="auto"/>
        <w:left w:val="none" w:sz="0" w:space="0" w:color="auto"/>
        <w:bottom w:val="none" w:sz="0" w:space="0" w:color="auto"/>
        <w:right w:val="none" w:sz="0" w:space="0" w:color="auto"/>
      </w:divBdr>
    </w:div>
    <w:div w:id="1070006946">
      <w:bodyDiv w:val="1"/>
      <w:marLeft w:val="0"/>
      <w:marRight w:val="0"/>
      <w:marTop w:val="0"/>
      <w:marBottom w:val="0"/>
      <w:divBdr>
        <w:top w:val="none" w:sz="0" w:space="0" w:color="auto"/>
        <w:left w:val="none" w:sz="0" w:space="0" w:color="auto"/>
        <w:bottom w:val="none" w:sz="0" w:space="0" w:color="auto"/>
        <w:right w:val="none" w:sz="0" w:space="0" w:color="auto"/>
      </w:divBdr>
    </w:div>
    <w:div w:id="1075199610">
      <w:bodyDiv w:val="1"/>
      <w:marLeft w:val="0"/>
      <w:marRight w:val="0"/>
      <w:marTop w:val="0"/>
      <w:marBottom w:val="0"/>
      <w:divBdr>
        <w:top w:val="none" w:sz="0" w:space="0" w:color="auto"/>
        <w:left w:val="none" w:sz="0" w:space="0" w:color="auto"/>
        <w:bottom w:val="none" w:sz="0" w:space="0" w:color="auto"/>
        <w:right w:val="none" w:sz="0" w:space="0" w:color="auto"/>
      </w:divBdr>
    </w:div>
    <w:div w:id="1079517268">
      <w:bodyDiv w:val="1"/>
      <w:marLeft w:val="0"/>
      <w:marRight w:val="0"/>
      <w:marTop w:val="0"/>
      <w:marBottom w:val="0"/>
      <w:divBdr>
        <w:top w:val="none" w:sz="0" w:space="0" w:color="auto"/>
        <w:left w:val="none" w:sz="0" w:space="0" w:color="auto"/>
        <w:bottom w:val="none" w:sz="0" w:space="0" w:color="auto"/>
        <w:right w:val="none" w:sz="0" w:space="0" w:color="auto"/>
      </w:divBdr>
    </w:div>
    <w:div w:id="1083263732">
      <w:bodyDiv w:val="1"/>
      <w:marLeft w:val="0"/>
      <w:marRight w:val="0"/>
      <w:marTop w:val="0"/>
      <w:marBottom w:val="0"/>
      <w:divBdr>
        <w:top w:val="none" w:sz="0" w:space="0" w:color="auto"/>
        <w:left w:val="none" w:sz="0" w:space="0" w:color="auto"/>
        <w:bottom w:val="none" w:sz="0" w:space="0" w:color="auto"/>
        <w:right w:val="none" w:sz="0" w:space="0" w:color="auto"/>
      </w:divBdr>
    </w:div>
    <w:div w:id="1083837878">
      <w:bodyDiv w:val="1"/>
      <w:marLeft w:val="0"/>
      <w:marRight w:val="0"/>
      <w:marTop w:val="0"/>
      <w:marBottom w:val="0"/>
      <w:divBdr>
        <w:top w:val="none" w:sz="0" w:space="0" w:color="auto"/>
        <w:left w:val="none" w:sz="0" w:space="0" w:color="auto"/>
        <w:bottom w:val="none" w:sz="0" w:space="0" w:color="auto"/>
        <w:right w:val="none" w:sz="0" w:space="0" w:color="auto"/>
      </w:divBdr>
    </w:div>
    <w:div w:id="1087113850">
      <w:bodyDiv w:val="1"/>
      <w:marLeft w:val="0"/>
      <w:marRight w:val="0"/>
      <w:marTop w:val="0"/>
      <w:marBottom w:val="0"/>
      <w:divBdr>
        <w:top w:val="none" w:sz="0" w:space="0" w:color="auto"/>
        <w:left w:val="none" w:sz="0" w:space="0" w:color="auto"/>
        <w:bottom w:val="none" w:sz="0" w:space="0" w:color="auto"/>
        <w:right w:val="none" w:sz="0" w:space="0" w:color="auto"/>
      </w:divBdr>
    </w:div>
    <w:div w:id="1094934480">
      <w:bodyDiv w:val="1"/>
      <w:marLeft w:val="0"/>
      <w:marRight w:val="0"/>
      <w:marTop w:val="0"/>
      <w:marBottom w:val="0"/>
      <w:divBdr>
        <w:top w:val="none" w:sz="0" w:space="0" w:color="auto"/>
        <w:left w:val="none" w:sz="0" w:space="0" w:color="auto"/>
        <w:bottom w:val="none" w:sz="0" w:space="0" w:color="auto"/>
        <w:right w:val="none" w:sz="0" w:space="0" w:color="auto"/>
      </w:divBdr>
    </w:div>
    <w:div w:id="1102453337">
      <w:bodyDiv w:val="1"/>
      <w:marLeft w:val="0"/>
      <w:marRight w:val="0"/>
      <w:marTop w:val="0"/>
      <w:marBottom w:val="0"/>
      <w:divBdr>
        <w:top w:val="none" w:sz="0" w:space="0" w:color="auto"/>
        <w:left w:val="none" w:sz="0" w:space="0" w:color="auto"/>
        <w:bottom w:val="none" w:sz="0" w:space="0" w:color="auto"/>
        <w:right w:val="none" w:sz="0" w:space="0" w:color="auto"/>
      </w:divBdr>
    </w:div>
    <w:div w:id="1108428565">
      <w:bodyDiv w:val="1"/>
      <w:marLeft w:val="0"/>
      <w:marRight w:val="0"/>
      <w:marTop w:val="0"/>
      <w:marBottom w:val="0"/>
      <w:divBdr>
        <w:top w:val="none" w:sz="0" w:space="0" w:color="auto"/>
        <w:left w:val="none" w:sz="0" w:space="0" w:color="auto"/>
        <w:bottom w:val="none" w:sz="0" w:space="0" w:color="auto"/>
        <w:right w:val="none" w:sz="0" w:space="0" w:color="auto"/>
      </w:divBdr>
    </w:div>
    <w:div w:id="1111050163">
      <w:bodyDiv w:val="1"/>
      <w:marLeft w:val="0"/>
      <w:marRight w:val="0"/>
      <w:marTop w:val="0"/>
      <w:marBottom w:val="0"/>
      <w:divBdr>
        <w:top w:val="none" w:sz="0" w:space="0" w:color="auto"/>
        <w:left w:val="none" w:sz="0" w:space="0" w:color="auto"/>
        <w:bottom w:val="none" w:sz="0" w:space="0" w:color="auto"/>
        <w:right w:val="none" w:sz="0" w:space="0" w:color="auto"/>
      </w:divBdr>
    </w:div>
    <w:div w:id="1129321241">
      <w:bodyDiv w:val="1"/>
      <w:marLeft w:val="0"/>
      <w:marRight w:val="0"/>
      <w:marTop w:val="0"/>
      <w:marBottom w:val="0"/>
      <w:divBdr>
        <w:top w:val="none" w:sz="0" w:space="0" w:color="auto"/>
        <w:left w:val="none" w:sz="0" w:space="0" w:color="auto"/>
        <w:bottom w:val="none" w:sz="0" w:space="0" w:color="auto"/>
        <w:right w:val="none" w:sz="0" w:space="0" w:color="auto"/>
      </w:divBdr>
    </w:div>
    <w:div w:id="1129856433">
      <w:bodyDiv w:val="1"/>
      <w:marLeft w:val="0"/>
      <w:marRight w:val="0"/>
      <w:marTop w:val="0"/>
      <w:marBottom w:val="0"/>
      <w:divBdr>
        <w:top w:val="none" w:sz="0" w:space="0" w:color="auto"/>
        <w:left w:val="none" w:sz="0" w:space="0" w:color="auto"/>
        <w:bottom w:val="none" w:sz="0" w:space="0" w:color="auto"/>
        <w:right w:val="none" w:sz="0" w:space="0" w:color="auto"/>
      </w:divBdr>
    </w:div>
    <w:div w:id="1131244869">
      <w:bodyDiv w:val="1"/>
      <w:marLeft w:val="0"/>
      <w:marRight w:val="0"/>
      <w:marTop w:val="0"/>
      <w:marBottom w:val="0"/>
      <w:divBdr>
        <w:top w:val="none" w:sz="0" w:space="0" w:color="auto"/>
        <w:left w:val="none" w:sz="0" w:space="0" w:color="auto"/>
        <w:bottom w:val="none" w:sz="0" w:space="0" w:color="auto"/>
        <w:right w:val="none" w:sz="0" w:space="0" w:color="auto"/>
      </w:divBdr>
    </w:div>
    <w:div w:id="1136071665">
      <w:bodyDiv w:val="1"/>
      <w:marLeft w:val="0"/>
      <w:marRight w:val="0"/>
      <w:marTop w:val="0"/>
      <w:marBottom w:val="0"/>
      <w:divBdr>
        <w:top w:val="none" w:sz="0" w:space="0" w:color="auto"/>
        <w:left w:val="none" w:sz="0" w:space="0" w:color="auto"/>
        <w:bottom w:val="none" w:sz="0" w:space="0" w:color="auto"/>
        <w:right w:val="none" w:sz="0" w:space="0" w:color="auto"/>
      </w:divBdr>
    </w:div>
    <w:div w:id="1137338209">
      <w:bodyDiv w:val="1"/>
      <w:marLeft w:val="0"/>
      <w:marRight w:val="0"/>
      <w:marTop w:val="0"/>
      <w:marBottom w:val="0"/>
      <w:divBdr>
        <w:top w:val="none" w:sz="0" w:space="0" w:color="auto"/>
        <w:left w:val="none" w:sz="0" w:space="0" w:color="auto"/>
        <w:bottom w:val="none" w:sz="0" w:space="0" w:color="auto"/>
        <w:right w:val="none" w:sz="0" w:space="0" w:color="auto"/>
      </w:divBdr>
    </w:div>
    <w:div w:id="1143081521">
      <w:bodyDiv w:val="1"/>
      <w:marLeft w:val="0"/>
      <w:marRight w:val="0"/>
      <w:marTop w:val="0"/>
      <w:marBottom w:val="0"/>
      <w:divBdr>
        <w:top w:val="none" w:sz="0" w:space="0" w:color="auto"/>
        <w:left w:val="none" w:sz="0" w:space="0" w:color="auto"/>
        <w:bottom w:val="none" w:sz="0" w:space="0" w:color="auto"/>
        <w:right w:val="none" w:sz="0" w:space="0" w:color="auto"/>
      </w:divBdr>
    </w:div>
    <w:div w:id="1144539584">
      <w:bodyDiv w:val="1"/>
      <w:marLeft w:val="0"/>
      <w:marRight w:val="0"/>
      <w:marTop w:val="0"/>
      <w:marBottom w:val="0"/>
      <w:divBdr>
        <w:top w:val="none" w:sz="0" w:space="0" w:color="auto"/>
        <w:left w:val="none" w:sz="0" w:space="0" w:color="auto"/>
        <w:bottom w:val="none" w:sz="0" w:space="0" w:color="auto"/>
        <w:right w:val="none" w:sz="0" w:space="0" w:color="auto"/>
      </w:divBdr>
    </w:div>
    <w:div w:id="1146161113">
      <w:bodyDiv w:val="1"/>
      <w:marLeft w:val="0"/>
      <w:marRight w:val="0"/>
      <w:marTop w:val="0"/>
      <w:marBottom w:val="0"/>
      <w:divBdr>
        <w:top w:val="none" w:sz="0" w:space="0" w:color="auto"/>
        <w:left w:val="none" w:sz="0" w:space="0" w:color="auto"/>
        <w:bottom w:val="none" w:sz="0" w:space="0" w:color="auto"/>
        <w:right w:val="none" w:sz="0" w:space="0" w:color="auto"/>
      </w:divBdr>
    </w:div>
    <w:div w:id="1149247056">
      <w:bodyDiv w:val="1"/>
      <w:marLeft w:val="0"/>
      <w:marRight w:val="0"/>
      <w:marTop w:val="0"/>
      <w:marBottom w:val="0"/>
      <w:divBdr>
        <w:top w:val="none" w:sz="0" w:space="0" w:color="auto"/>
        <w:left w:val="none" w:sz="0" w:space="0" w:color="auto"/>
        <w:bottom w:val="none" w:sz="0" w:space="0" w:color="auto"/>
        <w:right w:val="none" w:sz="0" w:space="0" w:color="auto"/>
      </w:divBdr>
    </w:div>
    <w:div w:id="1161896982">
      <w:bodyDiv w:val="1"/>
      <w:marLeft w:val="0"/>
      <w:marRight w:val="0"/>
      <w:marTop w:val="0"/>
      <w:marBottom w:val="0"/>
      <w:divBdr>
        <w:top w:val="none" w:sz="0" w:space="0" w:color="auto"/>
        <w:left w:val="none" w:sz="0" w:space="0" w:color="auto"/>
        <w:bottom w:val="none" w:sz="0" w:space="0" w:color="auto"/>
        <w:right w:val="none" w:sz="0" w:space="0" w:color="auto"/>
      </w:divBdr>
    </w:div>
    <w:div w:id="1162503265">
      <w:bodyDiv w:val="1"/>
      <w:marLeft w:val="0"/>
      <w:marRight w:val="0"/>
      <w:marTop w:val="0"/>
      <w:marBottom w:val="0"/>
      <w:divBdr>
        <w:top w:val="none" w:sz="0" w:space="0" w:color="auto"/>
        <w:left w:val="none" w:sz="0" w:space="0" w:color="auto"/>
        <w:bottom w:val="none" w:sz="0" w:space="0" w:color="auto"/>
        <w:right w:val="none" w:sz="0" w:space="0" w:color="auto"/>
      </w:divBdr>
    </w:div>
    <w:div w:id="1162895809">
      <w:bodyDiv w:val="1"/>
      <w:marLeft w:val="0"/>
      <w:marRight w:val="0"/>
      <w:marTop w:val="0"/>
      <w:marBottom w:val="0"/>
      <w:divBdr>
        <w:top w:val="none" w:sz="0" w:space="0" w:color="auto"/>
        <w:left w:val="none" w:sz="0" w:space="0" w:color="auto"/>
        <w:bottom w:val="none" w:sz="0" w:space="0" w:color="auto"/>
        <w:right w:val="none" w:sz="0" w:space="0" w:color="auto"/>
      </w:divBdr>
    </w:div>
    <w:div w:id="1164778868">
      <w:bodyDiv w:val="1"/>
      <w:marLeft w:val="0"/>
      <w:marRight w:val="0"/>
      <w:marTop w:val="0"/>
      <w:marBottom w:val="0"/>
      <w:divBdr>
        <w:top w:val="none" w:sz="0" w:space="0" w:color="auto"/>
        <w:left w:val="none" w:sz="0" w:space="0" w:color="auto"/>
        <w:bottom w:val="none" w:sz="0" w:space="0" w:color="auto"/>
        <w:right w:val="none" w:sz="0" w:space="0" w:color="auto"/>
      </w:divBdr>
    </w:div>
    <w:div w:id="1165440243">
      <w:bodyDiv w:val="1"/>
      <w:marLeft w:val="0"/>
      <w:marRight w:val="0"/>
      <w:marTop w:val="0"/>
      <w:marBottom w:val="0"/>
      <w:divBdr>
        <w:top w:val="none" w:sz="0" w:space="0" w:color="auto"/>
        <w:left w:val="none" w:sz="0" w:space="0" w:color="auto"/>
        <w:bottom w:val="none" w:sz="0" w:space="0" w:color="auto"/>
        <w:right w:val="none" w:sz="0" w:space="0" w:color="auto"/>
      </w:divBdr>
    </w:div>
    <w:div w:id="1172991712">
      <w:bodyDiv w:val="1"/>
      <w:marLeft w:val="0"/>
      <w:marRight w:val="0"/>
      <w:marTop w:val="0"/>
      <w:marBottom w:val="0"/>
      <w:divBdr>
        <w:top w:val="none" w:sz="0" w:space="0" w:color="auto"/>
        <w:left w:val="none" w:sz="0" w:space="0" w:color="auto"/>
        <w:bottom w:val="none" w:sz="0" w:space="0" w:color="auto"/>
        <w:right w:val="none" w:sz="0" w:space="0" w:color="auto"/>
      </w:divBdr>
    </w:div>
    <w:div w:id="1174302157">
      <w:bodyDiv w:val="1"/>
      <w:marLeft w:val="0"/>
      <w:marRight w:val="0"/>
      <w:marTop w:val="0"/>
      <w:marBottom w:val="0"/>
      <w:divBdr>
        <w:top w:val="none" w:sz="0" w:space="0" w:color="auto"/>
        <w:left w:val="none" w:sz="0" w:space="0" w:color="auto"/>
        <w:bottom w:val="none" w:sz="0" w:space="0" w:color="auto"/>
        <w:right w:val="none" w:sz="0" w:space="0" w:color="auto"/>
      </w:divBdr>
    </w:div>
    <w:div w:id="1177186417">
      <w:bodyDiv w:val="1"/>
      <w:marLeft w:val="0"/>
      <w:marRight w:val="0"/>
      <w:marTop w:val="0"/>
      <w:marBottom w:val="0"/>
      <w:divBdr>
        <w:top w:val="none" w:sz="0" w:space="0" w:color="auto"/>
        <w:left w:val="none" w:sz="0" w:space="0" w:color="auto"/>
        <w:bottom w:val="none" w:sz="0" w:space="0" w:color="auto"/>
        <w:right w:val="none" w:sz="0" w:space="0" w:color="auto"/>
      </w:divBdr>
    </w:div>
    <w:div w:id="1184245465">
      <w:bodyDiv w:val="1"/>
      <w:marLeft w:val="0"/>
      <w:marRight w:val="0"/>
      <w:marTop w:val="0"/>
      <w:marBottom w:val="0"/>
      <w:divBdr>
        <w:top w:val="none" w:sz="0" w:space="0" w:color="auto"/>
        <w:left w:val="none" w:sz="0" w:space="0" w:color="auto"/>
        <w:bottom w:val="none" w:sz="0" w:space="0" w:color="auto"/>
        <w:right w:val="none" w:sz="0" w:space="0" w:color="auto"/>
      </w:divBdr>
    </w:div>
    <w:div w:id="1185703719">
      <w:bodyDiv w:val="1"/>
      <w:marLeft w:val="0"/>
      <w:marRight w:val="0"/>
      <w:marTop w:val="0"/>
      <w:marBottom w:val="0"/>
      <w:divBdr>
        <w:top w:val="none" w:sz="0" w:space="0" w:color="auto"/>
        <w:left w:val="none" w:sz="0" w:space="0" w:color="auto"/>
        <w:bottom w:val="none" w:sz="0" w:space="0" w:color="auto"/>
        <w:right w:val="none" w:sz="0" w:space="0" w:color="auto"/>
      </w:divBdr>
    </w:div>
    <w:div w:id="1186360630">
      <w:bodyDiv w:val="1"/>
      <w:marLeft w:val="0"/>
      <w:marRight w:val="0"/>
      <w:marTop w:val="0"/>
      <w:marBottom w:val="0"/>
      <w:divBdr>
        <w:top w:val="none" w:sz="0" w:space="0" w:color="auto"/>
        <w:left w:val="none" w:sz="0" w:space="0" w:color="auto"/>
        <w:bottom w:val="none" w:sz="0" w:space="0" w:color="auto"/>
        <w:right w:val="none" w:sz="0" w:space="0" w:color="auto"/>
      </w:divBdr>
    </w:div>
    <w:div w:id="1195272930">
      <w:bodyDiv w:val="1"/>
      <w:marLeft w:val="0"/>
      <w:marRight w:val="0"/>
      <w:marTop w:val="0"/>
      <w:marBottom w:val="0"/>
      <w:divBdr>
        <w:top w:val="none" w:sz="0" w:space="0" w:color="auto"/>
        <w:left w:val="none" w:sz="0" w:space="0" w:color="auto"/>
        <w:bottom w:val="none" w:sz="0" w:space="0" w:color="auto"/>
        <w:right w:val="none" w:sz="0" w:space="0" w:color="auto"/>
      </w:divBdr>
    </w:div>
    <w:div w:id="1200052352">
      <w:bodyDiv w:val="1"/>
      <w:marLeft w:val="0"/>
      <w:marRight w:val="0"/>
      <w:marTop w:val="0"/>
      <w:marBottom w:val="0"/>
      <w:divBdr>
        <w:top w:val="none" w:sz="0" w:space="0" w:color="auto"/>
        <w:left w:val="none" w:sz="0" w:space="0" w:color="auto"/>
        <w:bottom w:val="none" w:sz="0" w:space="0" w:color="auto"/>
        <w:right w:val="none" w:sz="0" w:space="0" w:color="auto"/>
      </w:divBdr>
    </w:div>
    <w:div w:id="1202985235">
      <w:bodyDiv w:val="1"/>
      <w:marLeft w:val="0"/>
      <w:marRight w:val="0"/>
      <w:marTop w:val="0"/>
      <w:marBottom w:val="0"/>
      <w:divBdr>
        <w:top w:val="none" w:sz="0" w:space="0" w:color="auto"/>
        <w:left w:val="none" w:sz="0" w:space="0" w:color="auto"/>
        <w:bottom w:val="none" w:sz="0" w:space="0" w:color="auto"/>
        <w:right w:val="none" w:sz="0" w:space="0" w:color="auto"/>
      </w:divBdr>
    </w:div>
    <w:div w:id="1205169283">
      <w:bodyDiv w:val="1"/>
      <w:marLeft w:val="0"/>
      <w:marRight w:val="0"/>
      <w:marTop w:val="0"/>
      <w:marBottom w:val="0"/>
      <w:divBdr>
        <w:top w:val="none" w:sz="0" w:space="0" w:color="auto"/>
        <w:left w:val="none" w:sz="0" w:space="0" w:color="auto"/>
        <w:bottom w:val="none" w:sz="0" w:space="0" w:color="auto"/>
        <w:right w:val="none" w:sz="0" w:space="0" w:color="auto"/>
      </w:divBdr>
    </w:div>
    <w:div w:id="1207332227">
      <w:bodyDiv w:val="1"/>
      <w:marLeft w:val="0"/>
      <w:marRight w:val="0"/>
      <w:marTop w:val="0"/>
      <w:marBottom w:val="0"/>
      <w:divBdr>
        <w:top w:val="none" w:sz="0" w:space="0" w:color="auto"/>
        <w:left w:val="none" w:sz="0" w:space="0" w:color="auto"/>
        <w:bottom w:val="none" w:sz="0" w:space="0" w:color="auto"/>
        <w:right w:val="none" w:sz="0" w:space="0" w:color="auto"/>
      </w:divBdr>
    </w:div>
    <w:div w:id="1207831875">
      <w:bodyDiv w:val="1"/>
      <w:marLeft w:val="0"/>
      <w:marRight w:val="0"/>
      <w:marTop w:val="0"/>
      <w:marBottom w:val="0"/>
      <w:divBdr>
        <w:top w:val="none" w:sz="0" w:space="0" w:color="auto"/>
        <w:left w:val="none" w:sz="0" w:space="0" w:color="auto"/>
        <w:bottom w:val="none" w:sz="0" w:space="0" w:color="auto"/>
        <w:right w:val="none" w:sz="0" w:space="0" w:color="auto"/>
      </w:divBdr>
    </w:div>
    <w:div w:id="1208685698">
      <w:bodyDiv w:val="1"/>
      <w:marLeft w:val="0"/>
      <w:marRight w:val="0"/>
      <w:marTop w:val="0"/>
      <w:marBottom w:val="0"/>
      <w:divBdr>
        <w:top w:val="none" w:sz="0" w:space="0" w:color="auto"/>
        <w:left w:val="none" w:sz="0" w:space="0" w:color="auto"/>
        <w:bottom w:val="none" w:sz="0" w:space="0" w:color="auto"/>
        <w:right w:val="none" w:sz="0" w:space="0" w:color="auto"/>
      </w:divBdr>
    </w:div>
    <w:div w:id="1210070402">
      <w:bodyDiv w:val="1"/>
      <w:marLeft w:val="0"/>
      <w:marRight w:val="0"/>
      <w:marTop w:val="0"/>
      <w:marBottom w:val="0"/>
      <w:divBdr>
        <w:top w:val="none" w:sz="0" w:space="0" w:color="auto"/>
        <w:left w:val="none" w:sz="0" w:space="0" w:color="auto"/>
        <w:bottom w:val="none" w:sz="0" w:space="0" w:color="auto"/>
        <w:right w:val="none" w:sz="0" w:space="0" w:color="auto"/>
      </w:divBdr>
    </w:div>
    <w:div w:id="1211653633">
      <w:bodyDiv w:val="1"/>
      <w:marLeft w:val="0"/>
      <w:marRight w:val="0"/>
      <w:marTop w:val="0"/>
      <w:marBottom w:val="0"/>
      <w:divBdr>
        <w:top w:val="none" w:sz="0" w:space="0" w:color="auto"/>
        <w:left w:val="none" w:sz="0" w:space="0" w:color="auto"/>
        <w:bottom w:val="none" w:sz="0" w:space="0" w:color="auto"/>
        <w:right w:val="none" w:sz="0" w:space="0" w:color="auto"/>
      </w:divBdr>
    </w:div>
    <w:div w:id="1216771668">
      <w:bodyDiv w:val="1"/>
      <w:marLeft w:val="0"/>
      <w:marRight w:val="0"/>
      <w:marTop w:val="0"/>
      <w:marBottom w:val="0"/>
      <w:divBdr>
        <w:top w:val="none" w:sz="0" w:space="0" w:color="auto"/>
        <w:left w:val="none" w:sz="0" w:space="0" w:color="auto"/>
        <w:bottom w:val="none" w:sz="0" w:space="0" w:color="auto"/>
        <w:right w:val="none" w:sz="0" w:space="0" w:color="auto"/>
      </w:divBdr>
    </w:div>
    <w:div w:id="1218543240">
      <w:bodyDiv w:val="1"/>
      <w:marLeft w:val="0"/>
      <w:marRight w:val="0"/>
      <w:marTop w:val="0"/>
      <w:marBottom w:val="0"/>
      <w:divBdr>
        <w:top w:val="none" w:sz="0" w:space="0" w:color="auto"/>
        <w:left w:val="none" w:sz="0" w:space="0" w:color="auto"/>
        <w:bottom w:val="none" w:sz="0" w:space="0" w:color="auto"/>
        <w:right w:val="none" w:sz="0" w:space="0" w:color="auto"/>
      </w:divBdr>
    </w:div>
    <w:div w:id="1218584715">
      <w:bodyDiv w:val="1"/>
      <w:marLeft w:val="0"/>
      <w:marRight w:val="0"/>
      <w:marTop w:val="0"/>
      <w:marBottom w:val="0"/>
      <w:divBdr>
        <w:top w:val="none" w:sz="0" w:space="0" w:color="auto"/>
        <w:left w:val="none" w:sz="0" w:space="0" w:color="auto"/>
        <w:bottom w:val="none" w:sz="0" w:space="0" w:color="auto"/>
        <w:right w:val="none" w:sz="0" w:space="0" w:color="auto"/>
      </w:divBdr>
    </w:div>
    <w:div w:id="1219323989">
      <w:bodyDiv w:val="1"/>
      <w:marLeft w:val="0"/>
      <w:marRight w:val="0"/>
      <w:marTop w:val="0"/>
      <w:marBottom w:val="0"/>
      <w:divBdr>
        <w:top w:val="none" w:sz="0" w:space="0" w:color="auto"/>
        <w:left w:val="none" w:sz="0" w:space="0" w:color="auto"/>
        <w:bottom w:val="none" w:sz="0" w:space="0" w:color="auto"/>
        <w:right w:val="none" w:sz="0" w:space="0" w:color="auto"/>
      </w:divBdr>
    </w:div>
    <w:div w:id="1220828492">
      <w:bodyDiv w:val="1"/>
      <w:marLeft w:val="0"/>
      <w:marRight w:val="0"/>
      <w:marTop w:val="0"/>
      <w:marBottom w:val="0"/>
      <w:divBdr>
        <w:top w:val="none" w:sz="0" w:space="0" w:color="auto"/>
        <w:left w:val="none" w:sz="0" w:space="0" w:color="auto"/>
        <w:bottom w:val="none" w:sz="0" w:space="0" w:color="auto"/>
        <w:right w:val="none" w:sz="0" w:space="0" w:color="auto"/>
      </w:divBdr>
    </w:div>
    <w:div w:id="1226066948">
      <w:bodyDiv w:val="1"/>
      <w:marLeft w:val="0"/>
      <w:marRight w:val="0"/>
      <w:marTop w:val="0"/>
      <w:marBottom w:val="0"/>
      <w:divBdr>
        <w:top w:val="none" w:sz="0" w:space="0" w:color="auto"/>
        <w:left w:val="none" w:sz="0" w:space="0" w:color="auto"/>
        <w:bottom w:val="none" w:sz="0" w:space="0" w:color="auto"/>
        <w:right w:val="none" w:sz="0" w:space="0" w:color="auto"/>
      </w:divBdr>
    </w:div>
    <w:div w:id="1226988014">
      <w:bodyDiv w:val="1"/>
      <w:marLeft w:val="0"/>
      <w:marRight w:val="0"/>
      <w:marTop w:val="0"/>
      <w:marBottom w:val="0"/>
      <w:divBdr>
        <w:top w:val="none" w:sz="0" w:space="0" w:color="auto"/>
        <w:left w:val="none" w:sz="0" w:space="0" w:color="auto"/>
        <w:bottom w:val="none" w:sz="0" w:space="0" w:color="auto"/>
        <w:right w:val="none" w:sz="0" w:space="0" w:color="auto"/>
      </w:divBdr>
    </w:div>
    <w:div w:id="1229151200">
      <w:bodyDiv w:val="1"/>
      <w:marLeft w:val="0"/>
      <w:marRight w:val="0"/>
      <w:marTop w:val="0"/>
      <w:marBottom w:val="0"/>
      <w:divBdr>
        <w:top w:val="none" w:sz="0" w:space="0" w:color="auto"/>
        <w:left w:val="none" w:sz="0" w:space="0" w:color="auto"/>
        <w:bottom w:val="none" w:sz="0" w:space="0" w:color="auto"/>
        <w:right w:val="none" w:sz="0" w:space="0" w:color="auto"/>
      </w:divBdr>
    </w:div>
    <w:div w:id="1229652398">
      <w:bodyDiv w:val="1"/>
      <w:marLeft w:val="0"/>
      <w:marRight w:val="0"/>
      <w:marTop w:val="0"/>
      <w:marBottom w:val="0"/>
      <w:divBdr>
        <w:top w:val="none" w:sz="0" w:space="0" w:color="auto"/>
        <w:left w:val="none" w:sz="0" w:space="0" w:color="auto"/>
        <w:bottom w:val="none" w:sz="0" w:space="0" w:color="auto"/>
        <w:right w:val="none" w:sz="0" w:space="0" w:color="auto"/>
      </w:divBdr>
    </w:div>
    <w:div w:id="1230076410">
      <w:bodyDiv w:val="1"/>
      <w:marLeft w:val="0"/>
      <w:marRight w:val="0"/>
      <w:marTop w:val="0"/>
      <w:marBottom w:val="0"/>
      <w:divBdr>
        <w:top w:val="none" w:sz="0" w:space="0" w:color="auto"/>
        <w:left w:val="none" w:sz="0" w:space="0" w:color="auto"/>
        <w:bottom w:val="none" w:sz="0" w:space="0" w:color="auto"/>
        <w:right w:val="none" w:sz="0" w:space="0" w:color="auto"/>
      </w:divBdr>
    </w:div>
    <w:div w:id="1230775699">
      <w:bodyDiv w:val="1"/>
      <w:marLeft w:val="0"/>
      <w:marRight w:val="0"/>
      <w:marTop w:val="0"/>
      <w:marBottom w:val="0"/>
      <w:divBdr>
        <w:top w:val="none" w:sz="0" w:space="0" w:color="auto"/>
        <w:left w:val="none" w:sz="0" w:space="0" w:color="auto"/>
        <w:bottom w:val="none" w:sz="0" w:space="0" w:color="auto"/>
        <w:right w:val="none" w:sz="0" w:space="0" w:color="auto"/>
      </w:divBdr>
    </w:div>
    <w:div w:id="1235580526">
      <w:bodyDiv w:val="1"/>
      <w:marLeft w:val="0"/>
      <w:marRight w:val="0"/>
      <w:marTop w:val="0"/>
      <w:marBottom w:val="0"/>
      <w:divBdr>
        <w:top w:val="none" w:sz="0" w:space="0" w:color="auto"/>
        <w:left w:val="none" w:sz="0" w:space="0" w:color="auto"/>
        <w:bottom w:val="none" w:sz="0" w:space="0" w:color="auto"/>
        <w:right w:val="none" w:sz="0" w:space="0" w:color="auto"/>
      </w:divBdr>
    </w:div>
    <w:div w:id="1238050947">
      <w:bodyDiv w:val="1"/>
      <w:marLeft w:val="0"/>
      <w:marRight w:val="0"/>
      <w:marTop w:val="0"/>
      <w:marBottom w:val="0"/>
      <w:divBdr>
        <w:top w:val="none" w:sz="0" w:space="0" w:color="auto"/>
        <w:left w:val="none" w:sz="0" w:space="0" w:color="auto"/>
        <w:bottom w:val="none" w:sz="0" w:space="0" w:color="auto"/>
        <w:right w:val="none" w:sz="0" w:space="0" w:color="auto"/>
      </w:divBdr>
    </w:div>
    <w:div w:id="1248417053">
      <w:bodyDiv w:val="1"/>
      <w:marLeft w:val="0"/>
      <w:marRight w:val="0"/>
      <w:marTop w:val="0"/>
      <w:marBottom w:val="0"/>
      <w:divBdr>
        <w:top w:val="none" w:sz="0" w:space="0" w:color="auto"/>
        <w:left w:val="none" w:sz="0" w:space="0" w:color="auto"/>
        <w:bottom w:val="none" w:sz="0" w:space="0" w:color="auto"/>
        <w:right w:val="none" w:sz="0" w:space="0" w:color="auto"/>
      </w:divBdr>
    </w:div>
    <w:div w:id="1258976126">
      <w:bodyDiv w:val="1"/>
      <w:marLeft w:val="0"/>
      <w:marRight w:val="0"/>
      <w:marTop w:val="0"/>
      <w:marBottom w:val="0"/>
      <w:divBdr>
        <w:top w:val="none" w:sz="0" w:space="0" w:color="auto"/>
        <w:left w:val="none" w:sz="0" w:space="0" w:color="auto"/>
        <w:bottom w:val="none" w:sz="0" w:space="0" w:color="auto"/>
        <w:right w:val="none" w:sz="0" w:space="0" w:color="auto"/>
      </w:divBdr>
    </w:div>
    <w:div w:id="1261569559">
      <w:bodyDiv w:val="1"/>
      <w:marLeft w:val="0"/>
      <w:marRight w:val="0"/>
      <w:marTop w:val="0"/>
      <w:marBottom w:val="0"/>
      <w:divBdr>
        <w:top w:val="none" w:sz="0" w:space="0" w:color="auto"/>
        <w:left w:val="none" w:sz="0" w:space="0" w:color="auto"/>
        <w:bottom w:val="none" w:sz="0" w:space="0" w:color="auto"/>
        <w:right w:val="none" w:sz="0" w:space="0" w:color="auto"/>
      </w:divBdr>
    </w:div>
    <w:div w:id="1265311337">
      <w:bodyDiv w:val="1"/>
      <w:marLeft w:val="0"/>
      <w:marRight w:val="0"/>
      <w:marTop w:val="0"/>
      <w:marBottom w:val="0"/>
      <w:divBdr>
        <w:top w:val="none" w:sz="0" w:space="0" w:color="auto"/>
        <w:left w:val="none" w:sz="0" w:space="0" w:color="auto"/>
        <w:bottom w:val="none" w:sz="0" w:space="0" w:color="auto"/>
        <w:right w:val="none" w:sz="0" w:space="0" w:color="auto"/>
      </w:divBdr>
    </w:div>
    <w:div w:id="1274442472">
      <w:bodyDiv w:val="1"/>
      <w:marLeft w:val="0"/>
      <w:marRight w:val="0"/>
      <w:marTop w:val="0"/>
      <w:marBottom w:val="0"/>
      <w:divBdr>
        <w:top w:val="none" w:sz="0" w:space="0" w:color="auto"/>
        <w:left w:val="none" w:sz="0" w:space="0" w:color="auto"/>
        <w:bottom w:val="none" w:sz="0" w:space="0" w:color="auto"/>
        <w:right w:val="none" w:sz="0" w:space="0" w:color="auto"/>
      </w:divBdr>
    </w:div>
    <w:div w:id="1279222399">
      <w:bodyDiv w:val="1"/>
      <w:marLeft w:val="0"/>
      <w:marRight w:val="0"/>
      <w:marTop w:val="0"/>
      <w:marBottom w:val="0"/>
      <w:divBdr>
        <w:top w:val="none" w:sz="0" w:space="0" w:color="auto"/>
        <w:left w:val="none" w:sz="0" w:space="0" w:color="auto"/>
        <w:bottom w:val="none" w:sz="0" w:space="0" w:color="auto"/>
        <w:right w:val="none" w:sz="0" w:space="0" w:color="auto"/>
      </w:divBdr>
    </w:div>
    <w:div w:id="1279681018">
      <w:bodyDiv w:val="1"/>
      <w:marLeft w:val="0"/>
      <w:marRight w:val="0"/>
      <w:marTop w:val="0"/>
      <w:marBottom w:val="0"/>
      <w:divBdr>
        <w:top w:val="none" w:sz="0" w:space="0" w:color="auto"/>
        <w:left w:val="none" w:sz="0" w:space="0" w:color="auto"/>
        <w:bottom w:val="none" w:sz="0" w:space="0" w:color="auto"/>
        <w:right w:val="none" w:sz="0" w:space="0" w:color="auto"/>
      </w:divBdr>
    </w:div>
    <w:div w:id="1280457040">
      <w:bodyDiv w:val="1"/>
      <w:marLeft w:val="0"/>
      <w:marRight w:val="0"/>
      <w:marTop w:val="0"/>
      <w:marBottom w:val="0"/>
      <w:divBdr>
        <w:top w:val="none" w:sz="0" w:space="0" w:color="auto"/>
        <w:left w:val="none" w:sz="0" w:space="0" w:color="auto"/>
        <w:bottom w:val="none" w:sz="0" w:space="0" w:color="auto"/>
        <w:right w:val="none" w:sz="0" w:space="0" w:color="auto"/>
      </w:divBdr>
    </w:div>
    <w:div w:id="1291086363">
      <w:bodyDiv w:val="1"/>
      <w:marLeft w:val="0"/>
      <w:marRight w:val="0"/>
      <w:marTop w:val="0"/>
      <w:marBottom w:val="0"/>
      <w:divBdr>
        <w:top w:val="none" w:sz="0" w:space="0" w:color="auto"/>
        <w:left w:val="none" w:sz="0" w:space="0" w:color="auto"/>
        <w:bottom w:val="none" w:sz="0" w:space="0" w:color="auto"/>
        <w:right w:val="none" w:sz="0" w:space="0" w:color="auto"/>
      </w:divBdr>
    </w:div>
    <w:div w:id="1297487386">
      <w:bodyDiv w:val="1"/>
      <w:marLeft w:val="0"/>
      <w:marRight w:val="0"/>
      <w:marTop w:val="0"/>
      <w:marBottom w:val="0"/>
      <w:divBdr>
        <w:top w:val="none" w:sz="0" w:space="0" w:color="auto"/>
        <w:left w:val="none" w:sz="0" w:space="0" w:color="auto"/>
        <w:bottom w:val="none" w:sz="0" w:space="0" w:color="auto"/>
        <w:right w:val="none" w:sz="0" w:space="0" w:color="auto"/>
      </w:divBdr>
    </w:div>
    <w:div w:id="1298486834">
      <w:bodyDiv w:val="1"/>
      <w:marLeft w:val="0"/>
      <w:marRight w:val="0"/>
      <w:marTop w:val="0"/>
      <w:marBottom w:val="0"/>
      <w:divBdr>
        <w:top w:val="none" w:sz="0" w:space="0" w:color="auto"/>
        <w:left w:val="none" w:sz="0" w:space="0" w:color="auto"/>
        <w:bottom w:val="none" w:sz="0" w:space="0" w:color="auto"/>
        <w:right w:val="none" w:sz="0" w:space="0" w:color="auto"/>
      </w:divBdr>
    </w:div>
    <w:div w:id="1298487317">
      <w:bodyDiv w:val="1"/>
      <w:marLeft w:val="0"/>
      <w:marRight w:val="0"/>
      <w:marTop w:val="0"/>
      <w:marBottom w:val="0"/>
      <w:divBdr>
        <w:top w:val="none" w:sz="0" w:space="0" w:color="auto"/>
        <w:left w:val="none" w:sz="0" w:space="0" w:color="auto"/>
        <w:bottom w:val="none" w:sz="0" w:space="0" w:color="auto"/>
        <w:right w:val="none" w:sz="0" w:space="0" w:color="auto"/>
      </w:divBdr>
    </w:div>
    <w:div w:id="1303119487">
      <w:bodyDiv w:val="1"/>
      <w:marLeft w:val="0"/>
      <w:marRight w:val="0"/>
      <w:marTop w:val="0"/>
      <w:marBottom w:val="0"/>
      <w:divBdr>
        <w:top w:val="none" w:sz="0" w:space="0" w:color="auto"/>
        <w:left w:val="none" w:sz="0" w:space="0" w:color="auto"/>
        <w:bottom w:val="none" w:sz="0" w:space="0" w:color="auto"/>
        <w:right w:val="none" w:sz="0" w:space="0" w:color="auto"/>
      </w:divBdr>
    </w:div>
    <w:div w:id="1305232801">
      <w:bodyDiv w:val="1"/>
      <w:marLeft w:val="0"/>
      <w:marRight w:val="0"/>
      <w:marTop w:val="0"/>
      <w:marBottom w:val="0"/>
      <w:divBdr>
        <w:top w:val="none" w:sz="0" w:space="0" w:color="auto"/>
        <w:left w:val="none" w:sz="0" w:space="0" w:color="auto"/>
        <w:bottom w:val="none" w:sz="0" w:space="0" w:color="auto"/>
        <w:right w:val="none" w:sz="0" w:space="0" w:color="auto"/>
      </w:divBdr>
    </w:div>
    <w:div w:id="1308585116">
      <w:bodyDiv w:val="1"/>
      <w:marLeft w:val="0"/>
      <w:marRight w:val="0"/>
      <w:marTop w:val="0"/>
      <w:marBottom w:val="0"/>
      <w:divBdr>
        <w:top w:val="none" w:sz="0" w:space="0" w:color="auto"/>
        <w:left w:val="none" w:sz="0" w:space="0" w:color="auto"/>
        <w:bottom w:val="none" w:sz="0" w:space="0" w:color="auto"/>
        <w:right w:val="none" w:sz="0" w:space="0" w:color="auto"/>
      </w:divBdr>
    </w:div>
    <w:div w:id="1309021293">
      <w:bodyDiv w:val="1"/>
      <w:marLeft w:val="0"/>
      <w:marRight w:val="0"/>
      <w:marTop w:val="0"/>
      <w:marBottom w:val="0"/>
      <w:divBdr>
        <w:top w:val="none" w:sz="0" w:space="0" w:color="auto"/>
        <w:left w:val="none" w:sz="0" w:space="0" w:color="auto"/>
        <w:bottom w:val="none" w:sz="0" w:space="0" w:color="auto"/>
        <w:right w:val="none" w:sz="0" w:space="0" w:color="auto"/>
      </w:divBdr>
    </w:div>
    <w:div w:id="1312098378">
      <w:bodyDiv w:val="1"/>
      <w:marLeft w:val="0"/>
      <w:marRight w:val="0"/>
      <w:marTop w:val="0"/>
      <w:marBottom w:val="0"/>
      <w:divBdr>
        <w:top w:val="none" w:sz="0" w:space="0" w:color="auto"/>
        <w:left w:val="none" w:sz="0" w:space="0" w:color="auto"/>
        <w:bottom w:val="none" w:sz="0" w:space="0" w:color="auto"/>
        <w:right w:val="none" w:sz="0" w:space="0" w:color="auto"/>
      </w:divBdr>
    </w:div>
    <w:div w:id="1315719795">
      <w:bodyDiv w:val="1"/>
      <w:marLeft w:val="0"/>
      <w:marRight w:val="0"/>
      <w:marTop w:val="0"/>
      <w:marBottom w:val="0"/>
      <w:divBdr>
        <w:top w:val="none" w:sz="0" w:space="0" w:color="auto"/>
        <w:left w:val="none" w:sz="0" w:space="0" w:color="auto"/>
        <w:bottom w:val="none" w:sz="0" w:space="0" w:color="auto"/>
        <w:right w:val="none" w:sz="0" w:space="0" w:color="auto"/>
      </w:divBdr>
    </w:div>
    <w:div w:id="1316226152">
      <w:bodyDiv w:val="1"/>
      <w:marLeft w:val="0"/>
      <w:marRight w:val="0"/>
      <w:marTop w:val="0"/>
      <w:marBottom w:val="0"/>
      <w:divBdr>
        <w:top w:val="none" w:sz="0" w:space="0" w:color="auto"/>
        <w:left w:val="none" w:sz="0" w:space="0" w:color="auto"/>
        <w:bottom w:val="none" w:sz="0" w:space="0" w:color="auto"/>
        <w:right w:val="none" w:sz="0" w:space="0" w:color="auto"/>
      </w:divBdr>
    </w:div>
    <w:div w:id="1319730722">
      <w:bodyDiv w:val="1"/>
      <w:marLeft w:val="0"/>
      <w:marRight w:val="0"/>
      <w:marTop w:val="0"/>
      <w:marBottom w:val="0"/>
      <w:divBdr>
        <w:top w:val="none" w:sz="0" w:space="0" w:color="auto"/>
        <w:left w:val="none" w:sz="0" w:space="0" w:color="auto"/>
        <w:bottom w:val="none" w:sz="0" w:space="0" w:color="auto"/>
        <w:right w:val="none" w:sz="0" w:space="0" w:color="auto"/>
      </w:divBdr>
    </w:div>
    <w:div w:id="1328905335">
      <w:bodyDiv w:val="1"/>
      <w:marLeft w:val="0"/>
      <w:marRight w:val="0"/>
      <w:marTop w:val="0"/>
      <w:marBottom w:val="0"/>
      <w:divBdr>
        <w:top w:val="none" w:sz="0" w:space="0" w:color="auto"/>
        <w:left w:val="none" w:sz="0" w:space="0" w:color="auto"/>
        <w:bottom w:val="none" w:sz="0" w:space="0" w:color="auto"/>
        <w:right w:val="none" w:sz="0" w:space="0" w:color="auto"/>
      </w:divBdr>
    </w:div>
    <w:div w:id="1336493718">
      <w:bodyDiv w:val="1"/>
      <w:marLeft w:val="0"/>
      <w:marRight w:val="0"/>
      <w:marTop w:val="0"/>
      <w:marBottom w:val="0"/>
      <w:divBdr>
        <w:top w:val="none" w:sz="0" w:space="0" w:color="auto"/>
        <w:left w:val="none" w:sz="0" w:space="0" w:color="auto"/>
        <w:bottom w:val="none" w:sz="0" w:space="0" w:color="auto"/>
        <w:right w:val="none" w:sz="0" w:space="0" w:color="auto"/>
      </w:divBdr>
    </w:div>
    <w:div w:id="1339427094">
      <w:bodyDiv w:val="1"/>
      <w:marLeft w:val="0"/>
      <w:marRight w:val="0"/>
      <w:marTop w:val="0"/>
      <w:marBottom w:val="0"/>
      <w:divBdr>
        <w:top w:val="none" w:sz="0" w:space="0" w:color="auto"/>
        <w:left w:val="none" w:sz="0" w:space="0" w:color="auto"/>
        <w:bottom w:val="none" w:sz="0" w:space="0" w:color="auto"/>
        <w:right w:val="none" w:sz="0" w:space="0" w:color="auto"/>
      </w:divBdr>
    </w:div>
    <w:div w:id="1347172140">
      <w:bodyDiv w:val="1"/>
      <w:marLeft w:val="0"/>
      <w:marRight w:val="0"/>
      <w:marTop w:val="0"/>
      <w:marBottom w:val="0"/>
      <w:divBdr>
        <w:top w:val="none" w:sz="0" w:space="0" w:color="auto"/>
        <w:left w:val="none" w:sz="0" w:space="0" w:color="auto"/>
        <w:bottom w:val="none" w:sz="0" w:space="0" w:color="auto"/>
        <w:right w:val="none" w:sz="0" w:space="0" w:color="auto"/>
      </w:divBdr>
    </w:div>
    <w:div w:id="1347292745">
      <w:bodyDiv w:val="1"/>
      <w:marLeft w:val="0"/>
      <w:marRight w:val="0"/>
      <w:marTop w:val="0"/>
      <w:marBottom w:val="0"/>
      <w:divBdr>
        <w:top w:val="none" w:sz="0" w:space="0" w:color="auto"/>
        <w:left w:val="none" w:sz="0" w:space="0" w:color="auto"/>
        <w:bottom w:val="none" w:sz="0" w:space="0" w:color="auto"/>
        <w:right w:val="none" w:sz="0" w:space="0" w:color="auto"/>
      </w:divBdr>
    </w:div>
    <w:div w:id="1348561802">
      <w:bodyDiv w:val="1"/>
      <w:marLeft w:val="0"/>
      <w:marRight w:val="0"/>
      <w:marTop w:val="0"/>
      <w:marBottom w:val="0"/>
      <w:divBdr>
        <w:top w:val="none" w:sz="0" w:space="0" w:color="auto"/>
        <w:left w:val="none" w:sz="0" w:space="0" w:color="auto"/>
        <w:bottom w:val="none" w:sz="0" w:space="0" w:color="auto"/>
        <w:right w:val="none" w:sz="0" w:space="0" w:color="auto"/>
      </w:divBdr>
    </w:div>
    <w:div w:id="1349134901">
      <w:bodyDiv w:val="1"/>
      <w:marLeft w:val="0"/>
      <w:marRight w:val="0"/>
      <w:marTop w:val="0"/>
      <w:marBottom w:val="0"/>
      <w:divBdr>
        <w:top w:val="none" w:sz="0" w:space="0" w:color="auto"/>
        <w:left w:val="none" w:sz="0" w:space="0" w:color="auto"/>
        <w:bottom w:val="none" w:sz="0" w:space="0" w:color="auto"/>
        <w:right w:val="none" w:sz="0" w:space="0" w:color="auto"/>
      </w:divBdr>
    </w:div>
    <w:div w:id="1352679263">
      <w:bodyDiv w:val="1"/>
      <w:marLeft w:val="0"/>
      <w:marRight w:val="0"/>
      <w:marTop w:val="0"/>
      <w:marBottom w:val="0"/>
      <w:divBdr>
        <w:top w:val="none" w:sz="0" w:space="0" w:color="auto"/>
        <w:left w:val="none" w:sz="0" w:space="0" w:color="auto"/>
        <w:bottom w:val="none" w:sz="0" w:space="0" w:color="auto"/>
        <w:right w:val="none" w:sz="0" w:space="0" w:color="auto"/>
      </w:divBdr>
    </w:div>
    <w:div w:id="1356536770">
      <w:bodyDiv w:val="1"/>
      <w:marLeft w:val="0"/>
      <w:marRight w:val="0"/>
      <w:marTop w:val="0"/>
      <w:marBottom w:val="0"/>
      <w:divBdr>
        <w:top w:val="none" w:sz="0" w:space="0" w:color="auto"/>
        <w:left w:val="none" w:sz="0" w:space="0" w:color="auto"/>
        <w:bottom w:val="none" w:sz="0" w:space="0" w:color="auto"/>
        <w:right w:val="none" w:sz="0" w:space="0" w:color="auto"/>
      </w:divBdr>
    </w:div>
    <w:div w:id="1358001987">
      <w:bodyDiv w:val="1"/>
      <w:marLeft w:val="0"/>
      <w:marRight w:val="0"/>
      <w:marTop w:val="0"/>
      <w:marBottom w:val="0"/>
      <w:divBdr>
        <w:top w:val="none" w:sz="0" w:space="0" w:color="auto"/>
        <w:left w:val="none" w:sz="0" w:space="0" w:color="auto"/>
        <w:bottom w:val="none" w:sz="0" w:space="0" w:color="auto"/>
        <w:right w:val="none" w:sz="0" w:space="0" w:color="auto"/>
      </w:divBdr>
    </w:div>
    <w:div w:id="1364743736">
      <w:bodyDiv w:val="1"/>
      <w:marLeft w:val="0"/>
      <w:marRight w:val="0"/>
      <w:marTop w:val="0"/>
      <w:marBottom w:val="0"/>
      <w:divBdr>
        <w:top w:val="none" w:sz="0" w:space="0" w:color="auto"/>
        <w:left w:val="none" w:sz="0" w:space="0" w:color="auto"/>
        <w:bottom w:val="none" w:sz="0" w:space="0" w:color="auto"/>
        <w:right w:val="none" w:sz="0" w:space="0" w:color="auto"/>
      </w:divBdr>
    </w:div>
    <w:div w:id="1367292104">
      <w:bodyDiv w:val="1"/>
      <w:marLeft w:val="0"/>
      <w:marRight w:val="0"/>
      <w:marTop w:val="0"/>
      <w:marBottom w:val="0"/>
      <w:divBdr>
        <w:top w:val="none" w:sz="0" w:space="0" w:color="auto"/>
        <w:left w:val="none" w:sz="0" w:space="0" w:color="auto"/>
        <w:bottom w:val="none" w:sz="0" w:space="0" w:color="auto"/>
        <w:right w:val="none" w:sz="0" w:space="0" w:color="auto"/>
      </w:divBdr>
    </w:div>
    <w:div w:id="1367368084">
      <w:bodyDiv w:val="1"/>
      <w:marLeft w:val="0"/>
      <w:marRight w:val="0"/>
      <w:marTop w:val="0"/>
      <w:marBottom w:val="0"/>
      <w:divBdr>
        <w:top w:val="none" w:sz="0" w:space="0" w:color="auto"/>
        <w:left w:val="none" w:sz="0" w:space="0" w:color="auto"/>
        <w:bottom w:val="none" w:sz="0" w:space="0" w:color="auto"/>
        <w:right w:val="none" w:sz="0" w:space="0" w:color="auto"/>
      </w:divBdr>
    </w:div>
    <w:div w:id="1370254615">
      <w:bodyDiv w:val="1"/>
      <w:marLeft w:val="0"/>
      <w:marRight w:val="0"/>
      <w:marTop w:val="0"/>
      <w:marBottom w:val="0"/>
      <w:divBdr>
        <w:top w:val="none" w:sz="0" w:space="0" w:color="auto"/>
        <w:left w:val="none" w:sz="0" w:space="0" w:color="auto"/>
        <w:bottom w:val="none" w:sz="0" w:space="0" w:color="auto"/>
        <w:right w:val="none" w:sz="0" w:space="0" w:color="auto"/>
      </w:divBdr>
    </w:div>
    <w:div w:id="1373269610">
      <w:bodyDiv w:val="1"/>
      <w:marLeft w:val="0"/>
      <w:marRight w:val="0"/>
      <w:marTop w:val="0"/>
      <w:marBottom w:val="0"/>
      <w:divBdr>
        <w:top w:val="none" w:sz="0" w:space="0" w:color="auto"/>
        <w:left w:val="none" w:sz="0" w:space="0" w:color="auto"/>
        <w:bottom w:val="none" w:sz="0" w:space="0" w:color="auto"/>
        <w:right w:val="none" w:sz="0" w:space="0" w:color="auto"/>
      </w:divBdr>
    </w:div>
    <w:div w:id="1380788902">
      <w:bodyDiv w:val="1"/>
      <w:marLeft w:val="0"/>
      <w:marRight w:val="0"/>
      <w:marTop w:val="0"/>
      <w:marBottom w:val="0"/>
      <w:divBdr>
        <w:top w:val="none" w:sz="0" w:space="0" w:color="auto"/>
        <w:left w:val="none" w:sz="0" w:space="0" w:color="auto"/>
        <w:bottom w:val="none" w:sz="0" w:space="0" w:color="auto"/>
        <w:right w:val="none" w:sz="0" w:space="0" w:color="auto"/>
      </w:divBdr>
    </w:div>
    <w:div w:id="1385058284">
      <w:bodyDiv w:val="1"/>
      <w:marLeft w:val="0"/>
      <w:marRight w:val="0"/>
      <w:marTop w:val="0"/>
      <w:marBottom w:val="0"/>
      <w:divBdr>
        <w:top w:val="none" w:sz="0" w:space="0" w:color="auto"/>
        <w:left w:val="none" w:sz="0" w:space="0" w:color="auto"/>
        <w:bottom w:val="none" w:sz="0" w:space="0" w:color="auto"/>
        <w:right w:val="none" w:sz="0" w:space="0" w:color="auto"/>
      </w:divBdr>
    </w:div>
    <w:div w:id="1385443056">
      <w:bodyDiv w:val="1"/>
      <w:marLeft w:val="0"/>
      <w:marRight w:val="0"/>
      <w:marTop w:val="0"/>
      <w:marBottom w:val="0"/>
      <w:divBdr>
        <w:top w:val="none" w:sz="0" w:space="0" w:color="auto"/>
        <w:left w:val="none" w:sz="0" w:space="0" w:color="auto"/>
        <w:bottom w:val="none" w:sz="0" w:space="0" w:color="auto"/>
        <w:right w:val="none" w:sz="0" w:space="0" w:color="auto"/>
      </w:divBdr>
    </w:div>
    <w:div w:id="1386219550">
      <w:bodyDiv w:val="1"/>
      <w:marLeft w:val="0"/>
      <w:marRight w:val="0"/>
      <w:marTop w:val="0"/>
      <w:marBottom w:val="0"/>
      <w:divBdr>
        <w:top w:val="none" w:sz="0" w:space="0" w:color="auto"/>
        <w:left w:val="none" w:sz="0" w:space="0" w:color="auto"/>
        <w:bottom w:val="none" w:sz="0" w:space="0" w:color="auto"/>
        <w:right w:val="none" w:sz="0" w:space="0" w:color="auto"/>
      </w:divBdr>
    </w:div>
    <w:div w:id="1389768143">
      <w:bodyDiv w:val="1"/>
      <w:marLeft w:val="0"/>
      <w:marRight w:val="0"/>
      <w:marTop w:val="0"/>
      <w:marBottom w:val="0"/>
      <w:divBdr>
        <w:top w:val="none" w:sz="0" w:space="0" w:color="auto"/>
        <w:left w:val="none" w:sz="0" w:space="0" w:color="auto"/>
        <w:bottom w:val="none" w:sz="0" w:space="0" w:color="auto"/>
        <w:right w:val="none" w:sz="0" w:space="0" w:color="auto"/>
      </w:divBdr>
    </w:div>
    <w:div w:id="1391418286">
      <w:bodyDiv w:val="1"/>
      <w:marLeft w:val="0"/>
      <w:marRight w:val="0"/>
      <w:marTop w:val="0"/>
      <w:marBottom w:val="0"/>
      <w:divBdr>
        <w:top w:val="none" w:sz="0" w:space="0" w:color="auto"/>
        <w:left w:val="none" w:sz="0" w:space="0" w:color="auto"/>
        <w:bottom w:val="none" w:sz="0" w:space="0" w:color="auto"/>
        <w:right w:val="none" w:sz="0" w:space="0" w:color="auto"/>
      </w:divBdr>
    </w:div>
    <w:div w:id="1391808475">
      <w:bodyDiv w:val="1"/>
      <w:marLeft w:val="0"/>
      <w:marRight w:val="0"/>
      <w:marTop w:val="0"/>
      <w:marBottom w:val="0"/>
      <w:divBdr>
        <w:top w:val="none" w:sz="0" w:space="0" w:color="auto"/>
        <w:left w:val="none" w:sz="0" w:space="0" w:color="auto"/>
        <w:bottom w:val="none" w:sz="0" w:space="0" w:color="auto"/>
        <w:right w:val="none" w:sz="0" w:space="0" w:color="auto"/>
      </w:divBdr>
    </w:div>
    <w:div w:id="1393040074">
      <w:bodyDiv w:val="1"/>
      <w:marLeft w:val="0"/>
      <w:marRight w:val="0"/>
      <w:marTop w:val="0"/>
      <w:marBottom w:val="0"/>
      <w:divBdr>
        <w:top w:val="none" w:sz="0" w:space="0" w:color="auto"/>
        <w:left w:val="none" w:sz="0" w:space="0" w:color="auto"/>
        <w:bottom w:val="none" w:sz="0" w:space="0" w:color="auto"/>
        <w:right w:val="none" w:sz="0" w:space="0" w:color="auto"/>
      </w:divBdr>
    </w:div>
    <w:div w:id="1398165555">
      <w:bodyDiv w:val="1"/>
      <w:marLeft w:val="0"/>
      <w:marRight w:val="0"/>
      <w:marTop w:val="0"/>
      <w:marBottom w:val="0"/>
      <w:divBdr>
        <w:top w:val="none" w:sz="0" w:space="0" w:color="auto"/>
        <w:left w:val="none" w:sz="0" w:space="0" w:color="auto"/>
        <w:bottom w:val="none" w:sz="0" w:space="0" w:color="auto"/>
        <w:right w:val="none" w:sz="0" w:space="0" w:color="auto"/>
      </w:divBdr>
    </w:div>
    <w:div w:id="1405299002">
      <w:bodyDiv w:val="1"/>
      <w:marLeft w:val="0"/>
      <w:marRight w:val="0"/>
      <w:marTop w:val="0"/>
      <w:marBottom w:val="0"/>
      <w:divBdr>
        <w:top w:val="none" w:sz="0" w:space="0" w:color="auto"/>
        <w:left w:val="none" w:sz="0" w:space="0" w:color="auto"/>
        <w:bottom w:val="none" w:sz="0" w:space="0" w:color="auto"/>
        <w:right w:val="none" w:sz="0" w:space="0" w:color="auto"/>
      </w:divBdr>
    </w:div>
    <w:div w:id="1407414066">
      <w:bodyDiv w:val="1"/>
      <w:marLeft w:val="0"/>
      <w:marRight w:val="0"/>
      <w:marTop w:val="0"/>
      <w:marBottom w:val="0"/>
      <w:divBdr>
        <w:top w:val="none" w:sz="0" w:space="0" w:color="auto"/>
        <w:left w:val="none" w:sz="0" w:space="0" w:color="auto"/>
        <w:bottom w:val="none" w:sz="0" w:space="0" w:color="auto"/>
        <w:right w:val="none" w:sz="0" w:space="0" w:color="auto"/>
      </w:divBdr>
    </w:div>
    <w:div w:id="1418945947">
      <w:bodyDiv w:val="1"/>
      <w:marLeft w:val="0"/>
      <w:marRight w:val="0"/>
      <w:marTop w:val="0"/>
      <w:marBottom w:val="0"/>
      <w:divBdr>
        <w:top w:val="none" w:sz="0" w:space="0" w:color="auto"/>
        <w:left w:val="none" w:sz="0" w:space="0" w:color="auto"/>
        <w:bottom w:val="none" w:sz="0" w:space="0" w:color="auto"/>
        <w:right w:val="none" w:sz="0" w:space="0" w:color="auto"/>
      </w:divBdr>
    </w:div>
    <w:div w:id="1424648220">
      <w:bodyDiv w:val="1"/>
      <w:marLeft w:val="0"/>
      <w:marRight w:val="0"/>
      <w:marTop w:val="0"/>
      <w:marBottom w:val="0"/>
      <w:divBdr>
        <w:top w:val="none" w:sz="0" w:space="0" w:color="auto"/>
        <w:left w:val="none" w:sz="0" w:space="0" w:color="auto"/>
        <w:bottom w:val="none" w:sz="0" w:space="0" w:color="auto"/>
        <w:right w:val="none" w:sz="0" w:space="0" w:color="auto"/>
      </w:divBdr>
    </w:div>
    <w:div w:id="1426997973">
      <w:bodyDiv w:val="1"/>
      <w:marLeft w:val="0"/>
      <w:marRight w:val="0"/>
      <w:marTop w:val="0"/>
      <w:marBottom w:val="0"/>
      <w:divBdr>
        <w:top w:val="none" w:sz="0" w:space="0" w:color="auto"/>
        <w:left w:val="none" w:sz="0" w:space="0" w:color="auto"/>
        <w:bottom w:val="none" w:sz="0" w:space="0" w:color="auto"/>
        <w:right w:val="none" w:sz="0" w:space="0" w:color="auto"/>
      </w:divBdr>
    </w:div>
    <w:div w:id="1429306740">
      <w:bodyDiv w:val="1"/>
      <w:marLeft w:val="0"/>
      <w:marRight w:val="0"/>
      <w:marTop w:val="0"/>
      <w:marBottom w:val="0"/>
      <w:divBdr>
        <w:top w:val="none" w:sz="0" w:space="0" w:color="auto"/>
        <w:left w:val="none" w:sz="0" w:space="0" w:color="auto"/>
        <w:bottom w:val="none" w:sz="0" w:space="0" w:color="auto"/>
        <w:right w:val="none" w:sz="0" w:space="0" w:color="auto"/>
      </w:divBdr>
    </w:div>
    <w:div w:id="1434085978">
      <w:bodyDiv w:val="1"/>
      <w:marLeft w:val="0"/>
      <w:marRight w:val="0"/>
      <w:marTop w:val="0"/>
      <w:marBottom w:val="0"/>
      <w:divBdr>
        <w:top w:val="none" w:sz="0" w:space="0" w:color="auto"/>
        <w:left w:val="none" w:sz="0" w:space="0" w:color="auto"/>
        <w:bottom w:val="none" w:sz="0" w:space="0" w:color="auto"/>
        <w:right w:val="none" w:sz="0" w:space="0" w:color="auto"/>
      </w:divBdr>
    </w:div>
    <w:div w:id="1440180346">
      <w:bodyDiv w:val="1"/>
      <w:marLeft w:val="0"/>
      <w:marRight w:val="0"/>
      <w:marTop w:val="0"/>
      <w:marBottom w:val="0"/>
      <w:divBdr>
        <w:top w:val="none" w:sz="0" w:space="0" w:color="auto"/>
        <w:left w:val="none" w:sz="0" w:space="0" w:color="auto"/>
        <w:bottom w:val="none" w:sz="0" w:space="0" w:color="auto"/>
        <w:right w:val="none" w:sz="0" w:space="0" w:color="auto"/>
      </w:divBdr>
    </w:div>
    <w:div w:id="1442872640">
      <w:bodyDiv w:val="1"/>
      <w:marLeft w:val="0"/>
      <w:marRight w:val="0"/>
      <w:marTop w:val="0"/>
      <w:marBottom w:val="0"/>
      <w:divBdr>
        <w:top w:val="none" w:sz="0" w:space="0" w:color="auto"/>
        <w:left w:val="none" w:sz="0" w:space="0" w:color="auto"/>
        <w:bottom w:val="none" w:sz="0" w:space="0" w:color="auto"/>
        <w:right w:val="none" w:sz="0" w:space="0" w:color="auto"/>
      </w:divBdr>
    </w:div>
    <w:div w:id="1447775277">
      <w:bodyDiv w:val="1"/>
      <w:marLeft w:val="0"/>
      <w:marRight w:val="0"/>
      <w:marTop w:val="0"/>
      <w:marBottom w:val="0"/>
      <w:divBdr>
        <w:top w:val="none" w:sz="0" w:space="0" w:color="auto"/>
        <w:left w:val="none" w:sz="0" w:space="0" w:color="auto"/>
        <w:bottom w:val="none" w:sz="0" w:space="0" w:color="auto"/>
        <w:right w:val="none" w:sz="0" w:space="0" w:color="auto"/>
      </w:divBdr>
    </w:div>
    <w:div w:id="1459110226">
      <w:bodyDiv w:val="1"/>
      <w:marLeft w:val="0"/>
      <w:marRight w:val="0"/>
      <w:marTop w:val="0"/>
      <w:marBottom w:val="0"/>
      <w:divBdr>
        <w:top w:val="none" w:sz="0" w:space="0" w:color="auto"/>
        <w:left w:val="none" w:sz="0" w:space="0" w:color="auto"/>
        <w:bottom w:val="none" w:sz="0" w:space="0" w:color="auto"/>
        <w:right w:val="none" w:sz="0" w:space="0" w:color="auto"/>
      </w:divBdr>
    </w:div>
    <w:div w:id="1463188559">
      <w:bodyDiv w:val="1"/>
      <w:marLeft w:val="0"/>
      <w:marRight w:val="0"/>
      <w:marTop w:val="0"/>
      <w:marBottom w:val="0"/>
      <w:divBdr>
        <w:top w:val="none" w:sz="0" w:space="0" w:color="auto"/>
        <w:left w:val="none" w:sz="0" w:space="0" w:color="auto"/>
        <w:bottom w:val="none" w:sz="0" w:space="0" w:color="auto"/>
        <w:right w:val="none" w:sz="0" w:space="0" w:color="auto"/>
      </w:divBdr>
    </w:div>
    <w:div w:id="1463499827">
      <w:bodyDiv w:val="1"/>
      <w:marLeft w:val="0"/>
      <w:marRight w:val="0"/>
      <w:marTop w:val="0"/>
      <w:marBottom w:val="0"/>
      <w:divBdr>
        <w:top w:val="none" w:sz="0" w:space="0" w:color="auto"/>
        <w:left w:val="none" w:sz="0" w:space="0" w:color="auto"/>
        <w:bottom w:val="none" w:sz="0" w:space="0" w:color="auto"/>
        <w:right w:val="none" w:sz="0" w:space="0" w:color="auto"/>
      </w:divBdr>
    </w:div>
    <w:div w:id="1472408736">
      <w:bodyDiv w:val="1"/>
      <w:marLeft w:val="0"/>
      <w:marRight w:val="0"/>
      <w:marTop w:val="0"/>
      <w:marBottom w:val="0"/>
      <w:divBdr>
        <w:top w:val="none" w:sz="0" w:space="0" w:color="auto"/>
        <w:left w:val="none" w:sz="0" w:space="0" w:color="auto"/>
        <w:bottom w:val="none" w:sz="0" w:space="0" w:color="auto"/>
        <w:right w:val="none" w:sz="0" w:space="0" w:color="auto"/>
      </w:divBdr>
    </w:div>
    <w:div w:id="1473521034">
      <w:bodyDiv w:val="1"/>
      <w:marLeft w:val="0"/>
      <w:marRight w:val="0"/>
      <w:marTop w:val="0"/>
      <w:marBottom w:val="0"/>
      <w:divBdr>
        <w:top w:val="none" w:sz="0" w:space="0" w:color="auto"/>
        <w:left w:val="none" w:sz="0" w:space="0" w:color="auto"/>
        <w:bottom w:val="none" w:sz="0" w:space="0" w:color="auto"/>
        <w:right w:val="none" w:sz="0" w:space="0" w:color="auto"/>
      </w:divBdr>
    </w:div>
    <w:div w:id="1476289288">
      <w:bodyDiv w:val="1"/>
      <w:marLeft w:val="0"/>
      <w:marRight w:val="0"/>
      <w:marTop w:val="0"/>
      <w:marBottom w:val="0"/>
      <w:divBdr>
        <w:top w:val="none" w:sz="0" w:space="0" w:color="auto"/>
        <w:left w:val="none" w:sz="0" w:space="0" w:color="auto"/>
        <w:bottom w:val="none" w:sz="0" w:space="0" w:color="auto"/>
        <w:right w:val="none" w:sz="0" w:space="0" w:color="auto"/>
      </w:divBdr>
    </w:div>
    <w:div w:id="1482424829">
      <w:bodyDiv w:val="1"/>
      <w:marLeft w:val="0"/>
      <w:marRight w:val="0"/>
      <w:marTop w:val="0"/>
      <w:marBottom w:val="0"/>
      <w:divBdr>
        <w:top w:val="none" w:sz="0" w:space="0" w:color="auto"/>
        <w:left w:val="none" w:sz="0" w:space="0" w:color="auto"/>
        <w:bottom w:val="none" w:sz="0" w:space="0" w:color="auto"/>
        <w:right w:val="none" w:sz="0" w:space="0" w:color="auto"/>
      </w:divBdr>
    </w:div>
    <w:div w:id="1485462832">
      <w:bodyDiv w:val="1"/>
      <w:marLeft w:val="0"/>
      <w:marRight w:val="0"/>
      <w:marTop w:val="0"/>
      <w:marBottom w:val="0"/>
      <w:divBdr>
        <w:top w:val="none" w:sz="0" w:space="0" w:color="auto"/>
        <w:left w:val="none" w:sz="0" w:space="0" w:color="auto"/>
        <w:bottom w:val="none" w:sz="0" w:space="0" w:color="auto"/>
        <w:right w:val="none" w:sz="0" w:space="0" w:color="auto"/>
      </w:divBdr>
    </w:div>
    <w:div w:id="1486820143">
      <w:bodyDiv w:val="1"/>
      <w:marLeft w:val="0"/>
      <w:marRight w:val="0"/>
      <w:marTop w:val="0"/>
      <w:marBottom w:val="0"/>
      <w:divBdr>
        <w:top w:val="none" w:sz="0" w:space="0" w:color="auto"/>
        <w:left w:val="none" w:sz="0" w:space="0" w:color="auto"/>
        <w:bottom w:val="none" w:sz="0" w:space="0" w:color="auto"/>
        <w:right w:val="none" w:sz="0" w:space="0" w:color="auto"/>
      </w:divBdr>
    </w:div>
    <w:div w:id="1487235532">
      <w:bodyDiv w:val="1"/>
      <w:marLeft w:val="0"/>
      <w:marRight w:val="0"/>
      <w:marTop w:val="0"/>
      <w:marBottom w:val="0"/>
      <w:divBdr>
        <w:top w:val="none" w:sz="0" w:space="0" w:color="auto"/>
        <w:left w:val="none" w:sz="0" w:space="0" w:color="auto"/>
        <w:bottom w:val="none" w:sz="0" w:space="0" w:color="auto"/>
        <w:right w:val="none" w:sz="0" w:space="0" w:color="auto"/>
      </w:divBdr>
    </w:div>
    <w:div w:id="1495223513">
      <w:bodyDiv w:val="1"/>
      <w:marLeft w:val="0"/>
      <w:marRight w:val="0"/>
      <w:marTop w:val="0"/>
      <w:marBottom w:val="0"/>
      <w:divBdr>
        <w:top w:val="none" w:sz="0" w:space="0" w:color="auto"/>
        <w:left w:val="none" w:sz="0" w:space="0" w:color="auto"/>
        <w:bottom w:val="none" w:sz="0" w:space="0" w:color="auto"/>
        <w:right w:val="none" w:sz="0" w:space="0" w:color="auto"/>
      </w:divBdr>
    </w:div>
    <w:div w:id="1495997578">
      <w:bodyDiv w:val="1"/>
      <w:marLeft w:val="0"/>
      <w:marRight w:val="0"/>
      <w:marTop w:val="0"/>
      <w:marBottom w:val="0"/>
      <w:divBdr>
        <w:top w:val="none" w:sz="0" w:space="0" w:color="auto"/>
        <w:left w:val="none" w:sz="0" w:space="0" w:color="auto"/>
        <w:bottom w:val="none" w:sz="0" w:space="0" w:color="auto"/>
        <w:right w:val="none" w:sz="0" w:space="0" w:color="auto"/>
      </w:divBdr>
    </w:div>
    <w:div w:id="1499468766">
      <w:bodyDiv w:val="1"/>
      <w:marLeft w:val="0"/>
      <w:marRight w:val="0"/>
      <w:marTop w:val="0"/>
      <w:marBottom w:val="0"/>
      <w:divBdr>
        <w:top w:val="none" w:sz="0" w:space="0" w:color="auto"/>
        <w:left w:val="none" w:sz="0" w:space="0" w:color="auto"/>
        <w:bottom w:val="none" w:sz="0" w:space="0" w:color="auto"/>
        <w:right w:val="none" w:sz="0" w:space="0" w:color="auto"/>
      </w:divBdr>
    </w:div>
    <w:div w:id="1505130266">
      <w:bodyDiv w:val="1"/>
      <w:marLeft w:val="0"/>
      <w:marRight w:val="0"/>
      <w:marTop w:val="0"/>
      <w:marBottom w:val="0"/>
      <w:divBdr>
        <w:top w:val="none" w:sz="0" w:space="0" w:color="auto"/>
        <w:left w:val="none" w:sz="0" w:space="0" w:color="auto"/>
        <w:bottom w:val="none" w:sz="0" w:space="0" w:color="auto"/>
        <w:right w:val="none" w:sz="0" w:space="0" w:color="auto"/>
      </w:divBdr>
    </w:div>
    <w:div w:id="1510876561">
      <w:bodyDiv w:val="1"/>
      <w:marLeft w:val="0"/>
      <w:marRight w:val="0"/>
      <w:marTop w:val="0"/>
      <w:marBottom w:val="0"/>
      <w:divBdr>
        <w:top w:val="none" w:sz="0" w:space="0" w:color="auto"/>
        <w:left w:val="none" w:sz="0" w:space="0" w:color="auto"/>
        <w:bottom w:val="none" w:sz="0" w:space="0" w:color="auto"/>
        <w:right w:val="none" w:sz="0" w:space="0" w:color="auto"/>
      </w:divBdr>
    </w:div>
    <w:div w:id="1513495677">
      <w:bodyDiv w:val="1"/>
      <w:marLeft w:val="0"/>
      <w:marRight w:val="0"/>
      <w:marTop w:val="0"/>
      <w:marBottom w:val="0"/>
      <w:divBdr>
        <w:top w:val="none" w:sz="0" w:space="0" w:color="auto"/>
        <w:left w:val="none" w:sz="0" w:space="0" w:color="auto"/>
        <w:bottom w:val="none" w:sz="0" w:space="0" w:color="auto"/>
        <w:right w:val="none" w:sz="0" w:space="0" w:color="auto"/>
      </w:divBdr>
    </w:div>
    <w:div w:id="1514026693">
      <w:bodyDiv w:val="1"/>
      <w:marLeft w:val="0"/>
      <w:marRight w:val="0"/>
      <w:marTop w:val="0"/>
      <w:marBottom w:val="0"/>
      <w:divBdr>
        <w:top w:val="none" w:sz="0" w:space="0" w:color="auto"/>
        <w:left w:val="none" w:sz="0" w:space="0" w:color="auto"/>
        <w:bottom w:val="none" w:sz="0" w:space="0" w:color="auto"/>
        <w:right w:val="none" w:sz="0" w:space="0" w:color="auto"/>
      </w:divBdr>
    </w:div>
    <w:div w:id="1516768396">
      <w:bodyDiv w:val="1"/>
      <w:marLeft w:val="0"/>
      <w:marRight w:val="0"/>
      <w:marTop w:val="0"/>
      <w:marBottom w:val="0"/>
      <w:divBdr>
        <w:top w:val="none" w:sz="0" w:space="0" w:color="auto"/>
        <w:left w:val="none" w:sz="0" w:space="0" w:color="auto"/>
        <w:bottom w:val="none" w:sz="0" w:space="0" w:color="auto"/>
        <w:right w:val="none" w:sz="0" w:space="0" w:color="auto"/>
      </w:divBdr>
    </w:div>
    <w:div w:id="1519200398">
      <w:bodyDiv w:val="1"/>
      <w:marLeft w:val="0"/>
      <w:marRight w:val="0"/>
      <w:marTop w:val="0"/>
      <w:marBottom w:val="0"/>
      <w:divBdr>
        <w:top w:val="none" w:sz="0" w:space="0" w:color="auto"/>
        <w:left w:val="none" w:sz="0" w:space="0" w:color="auto"/>
        <w:bottom w:val="none" w:sz="0" w:space="0" w:color="auto"/>
        <w:right w:val="none" w:sz="0" w:space="0" w:color="auto"/>
      </w:divBdr>
    </w:div>
    <w:div w:id="1519275947">
      <w:bodyDiv w:val="1"/>
      <w:marLeft w:val="0"/>
      <w:marRight w:val="0"/>
      <w:marTop w:val="0"/>
      <w:marBottom w:val="0"/>
      <w:divBdr>
        <w:top w:val="none" w:sz="0" w:space="0" w:color="auto"/>
        <w:left w:val="none" w:sz="0" w:space="0" w:color="auto"/>
        <w:bottom w:val="none" w:sz="0" w:space="0" w:color="auto"/>
        <w:right w:val="none" w:sz="0" w:space="0" w:color="auto"/>
      </w:divBdr>
    </w:div>
    <w:div w:id="1521705306">
      <w:bodyDiv w:val="1"/>
      <w:marLeft w:val="0"/>
      <w:marRight w:val="0"/>
      <w:marTop w:val="0"/>
      <w:marBottom w:val="0"/>
      <w:divBdr>
        <w:top w:val="none" w:sz="0" w:space="0" w:color="auto"/>
        <w:left w:val="none" w:sz="0" w:space="0" w:color="auto"/>
        <w:bottom w:val="none" w:sz="0" w:space="0" w:color="auto"/>
        <w:right w:val="none" w:sz="0" w:space="0" w:color="auto"/>
      </w:divBdr>
    </w:div>
    <w:div w:id="1529485227">
      <w:bodyDiv w:val="1"/>
      <w:marLeft w:val="0"/>
      <w:marRight w:val="0"/>
      <w:marTop w:val="0"/>
      <w:marBottom w:val="0"/>
      <w:divBdr>
        <w:top w:val="none" w:sz="0" w:space="0" w:color="auto"/>
        <w:left w:val="none" w:sz="0" w:space="0" w:color="auto"/>
        <w:bottom w:val="none" w:sz="0" w:space="0" w:color="auto"/>
        <w:right w:val="none" w:sz="0" w:space="0" w:color="auto"/>
      </w:divBdr>
    </w:div>
    <w:div w:id="1537235889">
      <w:bodyDiv w:val="1"/>
      <w:marLeft w:val="0"/>
      <w:marRight w:val="0"/>
      <w:marTop w:val="0"/>
      <w:marBottom w:val="0"/>
      <w:divBdr>
        <w:top w:val="none" w:sz="0" w:space="0" w:color="auto"/>
        <w:left w:val="none" w:sz="0" w:space="0" w:color="auto"/>
        <w:bottom w:val="none" w:sz="0" w:space="0" w:color="auto"/>
        <w:right w:val="none" w:sz="0" w:space="0" w:color="auto"/>
      </w:divBdr>
    </w:div>
    <w:div w:id="1541823038">
      <w:bodyDiv w:val="1"/>
      <w:marLeft w:val="0"/>
      <w:marRight w:val="0"/>
      <w:marTop w:val="0"/>
      <w:marBottom w:val="0"/>
      <w:divBdr>
        <w:top w:val="none" w:sz="0" w:space="0" w:color="auto"/>
        <w:left w:val="none" w:sz="0" w:space="0" w:color="auto"/>
        <w:bottom w:val="none" w:sz="0" w:space="0" w:color="auto"/>
        <w:right w:val="none" w:sz="0" w:space="0" w:color="auto"/>
      </w:divBdr>
    </w:div>
    <w:div w:id="1543402113">
      <w:bodyDiv w:val="1"/>
      <w:marLeft w:val="0"/>
      <w:marRight w:val="0"/>
      <w:marTop w:val="0"/>
      <w:marBottom w:val="0"/>
      <w:divBdr>
        <w:top w:val="none" w:sz="0" w:space="0" w:color="auto"/>
        <w:left w:val="none" w:sz="0" w:space="0" w:color="auto"/>
        <w:bottom w:val="none" w:sz="0" w:space="0" w:color="auto"/>
        <w:right w:val="none" w:sz="0" w:space="0" w:color="auto"/>
      </w:divBdr>
    </w:div>
    <w:div w:id="1544635701">
      <w:bodyDiv w:val="1"/>
      <w:marLeft w:val="0"/>
      <w:marRight w:val="0"/>
      <w:marTop w:val="0"/>
      <w:marBottom w:val="0"/>
      <w:divBdr>
        <w:top w:val="none" w:sz="0" w:space="0" w:color="auto"/>
        <w:left w:val="none" w:sz="0" w:space="0" w:color="auto"/>
        <w:bottom w:val="none" w:sz="0" w:space="0" w:color="auto"/>
        <w:right w:val="none" w:sz="0" w:space="0" w:color="auto"/>
      </w:divBdr>
    </w:div>
    <w:div w:id="1550144115">
      <w:bodyDiv w:val="1"/>
      <w:marLeft w:val="0"/>
      <w:marRight w:val="0"/>
      <w:marTop w:val="0"/>
      <w:marBottom w:val="0"/>
      <w:divBdr>
        <w:top w:val="none" w:sz="0" w:space="0" w:color="auto"/>
        <w:left w:val="none" w:sz="0" w:space="0" w:color="auto"/>
        <w:bottom w:val="none" w:sz="0" w:space="0" w:color="auto"/>
        <w:right w:val="none" w:sz="0" w:space="0" w:color="auto"/>
      </w:divBdr>
    </w:div>
    <w:div w:id="1550337278">
      <w:bodyDiv w:val="1"/>
      <w:marLeft w:val="0"/>
      <w:marRight w:val="0"/>
      <w:marTop w:val="0"/>
      <w:marBottom w:val="0"/>
      <w:divBdr>
        <w:top w:val="none" w:sz="0" w:space="0" w:color="auto"/>
        <w:left w:val="none" w:sz="0" w:space="0" w:color="auto"/>
        <w:bottom w:val="none" w:sz="0" w:space="0" w:color="auto"/>
        <w:right w:val="none" w:sz="0" w:space="0" w:color="auto"/>
      </w:divBdr>
    </w:div>
    <w:div w:id="1553926802">
      <w:bodyDiv w:val="1"/>
      <w:marLeft w:val="0"/>
      <w:marRight w:val="0"/>
      <w:marTop w:val="0"/>
      <w:marBottom w:val="0"/>
      <w:divBdr>
        <w:top w:val="none" w:sz="0" w:space="0" w:color="auto"/>
        <w:left w:val="none" w:sz="0" w:space="0" w:color="auto"/>
        <w:bottom w:val="none" w:sz="0" w:space="0" w:color="auto"/>
        <w:right w:val="none" w:sz="0" w:space="0" w:color="auto"/>
      </w:divBdr>
    </w:div>
    <w:div w:id="1560627498">
      <w:bodyDiv w:val="1"/>
      <w:marLeft w:val="0"/>
      <w:marRight w:val="0"/>
      <w:marTop w:val="0"/>
      <w:marBottom w:val="0"/>
      <w:divBdr>
        <w:top w:val="none" w:sz="0" w:space="0" w:color="auto"/>
        <w:left w:val="none" w:sz="0" w:space="0" w:color="auto"/>
        <w:bottom w:val="none" w:sz="0" w:space="0" w:color="auto"/>
        <w:right w:val="none" w:sz="0" w:space="0" w:color="auto"/>
      </w:divBdr>
    </w:div>
    <w:div w:id="1560628501">
      <w:bodyDiv w:val="1"/>
      <w:marLeft w:val="0"/>
      <w:marRight w:val="0"/>
      <w:marTop w:val="0"/>
      <w:marBottom w:val="0"/>
      <w:divBdr>
        <w:top w:val="none" w:sz="0" w:space="0" w:color="auto"/>
        <w:left w:val="none" w:sz="0" w:space="0" w:color="auto"/>
        <w:bottom w:val="none" w:sz="0" w:space="0" w:color="auto"/>
        <w:right w:val="none" w:sz="0" w:space="0" w:color="auto"/>
      </w:divBdr>
    </w:div>
    <w:div w:id="1569918161">
      <w:bodyDiv w:val="1"/>
      <w:marLeft w:val="0"/>
      <w:marRight w:val="0"/>
      <w:marTop w:val="0"/>
      <w:marBottom w:val="0"/>
      <w:divBdr>
        <w:top w:val="none" w:sz="0" w:space="0" w:color="auto"/>
        <w:left w:val="none" w:sz="0" w:space="0" w:color="auto"/>
        <w:bottom w:val="none" w:sz="0" w:space="0" w:color="auto"/>
        <w:right w:val="none" w:sz="0" w:space="0" w:color="auto"/>
      </w:divBdr>
    </w:div>
    <w:div w:id="1570994457">
      <w:bodyDiv w:val="1"/>
      <w:marLeft w:val="0"/>
      <w:marRight w:val="0"/>
      <w:marTop w:val="0"/>
      <w:marBottom w:val="0"/>
      <w:divBdr>
        <w:top w:val="none" w:sz="0" w:space="0" w:color="auto"/>
        <w:left w:val="none" w:sz="0" w:space="0" w:color="auto"/>
        <w:bottom w:val="none" w:sz="0" w:space="0" w:color="auto"/>
        <w:right w:val="none" w:sz="0" w:space="0" w:color="auto"/>
      </w:divBdr>
    </w:div>
    <w:div w:id="1573539643">
      <w:bodyDiv w:val="1"/>
      <w:marLeft w:val="0"/>
      <w:marRight w:val="0"/>
      <w:marTop w:val="0"/>
      <w:marBottom w:val="0"/>
      <w:divBdr>
        <w:top w:val="none" w:sz="0" w:space="0" w:color="auto"/>
        <w:left w:val="none" w:sz="0" w:space="0" w:color="auto"/>
        <w:bottom w:val="none" w:sz="0" w:space="0" w:color="auto"/>
        <w:right w:val="none" w:sz="0" w:space="0" w:color="auto"/>
      </w:divBdr>
    </w:div>
    <w:div w:id="1574436865">
      <w:bodyDiv w:val="1"/>
      <w:marLeft w:val="0"/>
      <w:marRight w:val="0"/>
      <w:marTop w:val="0"/>
      <w:marBottom w:val="0"/>
      <w:divBdr>
        <w:top w:val="none" w:sz="0" w:space="0" w:color="auto"/>
        <w:left w:val="none" w:sz="0" w:space="0" w:color="auto"/>
        <w:bottom w:val="none" w:sz="0" w:space="0" w:color="auto"/>
        <w:right w:val="none" w:sz="0" w:space="0" w:color="auto"/>
      </w:divBdr>
    </w:div>
    <w:div w:id="1578705563">
      <w:bodyDiv w:val="1"/>
      <w:marLeft w:val="0"/>
      <w:marRight w:val="0"/>
      <w:marTop w:val="0"/>
      <w:marBottom w:val="0"/>
      <w:divBdr>
        <w:top w:val="none" w:sz="0" w:space="0" w:color="auto"/>
        <w:left w:val="none" w:sz="0" w:space="0" w:color="auto"/>
        <w:bottom w:val="none" w:sz="0" w:space="0" w:color="auto"/>
        <w:right w:val="none" w:sz="0" w:space="0" w:color="auto"/>
      </w:divBdr>
    </w:div>
    <w:div w:id="1586763469">
      <w:bodyDiv w:val="1"/>
      <w:marLeft w:val="0"/>
      <w:marRight w:val="0"/>
      <w:marTop w:val="0"/>
      <w:marBottom w:val="0"/>
      <w:divBdr>
        <w:top w:val="none" w:sz="0" w:space="0" w:color="auto"/>
        <w:left w:val="none" w:sz="0" w:space="0" w:color="auto"/>
        <w:bottom w:val="none" w:sz="0" w:space="0" w:color="auto"/>
        <w:right w:val="none" w:sz="0" w:space="0" w:color="auto"/>
      </w:divBdr>
    </w:div>
    <w:div w:id="1589117532">
      <w:bodyDiv w:val="1"/>
      <w:marLeft w:val="0"/>
      <w:marRight w:val="0"/>
      <w:marTop w:val="0"/>
      <w:marBottom w:val="0"/>
      <w:divBdr>
        <w:top w:val="none" w:sz="0" w:space="0" w:color="auto"/>
        <w:left w:val="none" w:sz="0" w:space="0" w:color="auto"/>
        <w:bottom w:val="none" w:sz="0" w:space="0" w:color="auto"/>
        <w:right w:val="none" w:sz="0" w:space="0" w:color="auto"/>
      </w:divBdr>
    </w:div>
    <w:div w:id="1589728483">
      <w:bodyDiv w:val="1"/>
      <w:marLeft w:val="0"/>
      <w:marRight w:val="0"/>
      <w:marTop w:val="0"/>
      <w:marBottom w:val="0"/>
      <w:divBdr>
        <w:top w:val="none" w:sz="0" w:space="0" w:color="auto"/>
        <w:left w:val="none" w:sz="0" w:space="0" w:color="auto"/>
        <w:bottom w:val="none" w:sz="0" w:space="0" w:color="auto"/>
        <w:right w:val="none" w:sz="0" w:space="0" w:color="auto"/>
      </w:divBdr>
    </w:div>
    <w:div w:id="1595817450">
      <w:bodyDiv w:val="1"/>
      <w:marLeft w:val="0"/>
      <w:marRight w:val="0"/>
      <w:marTop w:val="0"/>
      <w:marBottom w:val="0"/>
      <w:divBdr>
        <w:top w:val="none" w:sz="0" w:space="0" w:color="auto"/>
        <w:left w:val="none" w:sz="0" w:space="0" w:color="auto"/>
        <w:bottom w:val="none" w:sz="0" w:space="0" w:color="auto"/>
        <w:right w:val="none" w:sz="0" w:space="0" w:color="auto"/>
      </w:divBdr>
    </w:div>
    <w:div w:id="1595892565">
      <w:bodyDiv w:val="1"/>
      <w:marLeft w:val="0"/>
      <w:marRight w:val="0"/>
      <w:marTop w:val="0"/>
      <w:marBottom w:val="0"/>
      <w:divBdr>
        <w:top w:val="none" w:sz="0" w:space="0" w:color="auto"/>
        <w:left w:val="none" w:sz="0" w:space="0" w:color="auto"/>
        <w:bottom w:val="none" w:sz="0" w:space="0" w:color="auto"/>
        <w:right w:val="none" w:sz="0" w:space="0" w:color="auto"/>
      </w:divBdr>
    </w:div>
    <w:div w:id="1598824405">
      <w:bodyDiv w:val="1"/>
      <w:marLeft w:val="0"/>
      <w:marRight w:val="0"/>
      <w:marTop w:val="0"/>
      <w:marBottom w:val="0"/>
      <w:divBdr>
        <w:top w:val="none" w:sz="0" w:space="0" w:color="auto"/>
        <w:left w:val="none" w:sz="0" w:space="0" w:color="auto"/>
        <w:bottom w:val="none" w:sz="0" w:space="0" w:color="auto"/>
        <w:right w:val="none" w:sz="0" w:space="0" w:color="auto"/>
      </w:divBdr>
    </w:div>
    <w:div w:id="1599562288">
      <w:bodyDiv w:val="1"/>
      <w:marLeft w:val="0"/>
      <w:marRight w:val="0"/>
      <w:marTop w:val="0"/>
      <w:marBottom w:val="0"/>
      <w:divBdr>
        <w:top w:val="none" w:sz="0" w:space="0" w:color="auto"/>
        <w:left w:val="none" w:sz="0" w:space="0" w:color="auto"/>
        <w:bottom w:val="none" w:sz="0" w:space="0" w:color="auto"/>
        <w:right w:val="none" w:sz="0" w:space="0" w:color="auto"/>
      </w:divBdr>
    </w:div>
    <w:div w:id="1603294680">
      <w:bodyDiv w:val="1"/>
      <w:marLeft w:val="0"/>
      <w:marRight w:val="0"/>
      <w:marTop w:val="0"/>
      <w:marBottom w:val="0"/>
      <w:divBdr>
        <w:top w:val="none" w:sz="0" w:space="0" w:color="auto"/>
        <w:left w:val="none" w:sz="0" w:space="0" w:color="auto"/>
        <w:bottom w:val="none" w:sz="0" w:space="0" w:color="auto"/>
        <w:right w:val="none" w:sz="0" w:space="0" w:color="auto"/>
      </w:divBdr>
    </w:div>
    <w:div w:id="1606572591">
      <w:bodyDiv w:val="1"/>
      <w:marLeft w:val="0"/>
      <w:marRight w:val="0"/>
      <w:marTop w:val="0"/>
      <w:marBottom w:val="0"/>
      <w:divBdr>
        <w:top w:val="none" w:sz="0" w:space="0" w:color="auto"/>
        <w:left w:val="none" w:sz="0" w:space="0" w:color="auto"/>
        <w:bottom w:val="none" w:sz="0" w:space="0" w:color="auto"/>
        <w:right w:val="none" w:sz="0" w:space="0" w:color="auto"/>
      </w:divBdr>
    </w:div>
    <w:div w:id="1614047986">
      <w:bodyDiv w:val="1"/>
      <w:marLeft w:val="0"/>
      <w:marRight w:val="0"/>
      <w:marTop w:val="0"/>
      <w:marBottom w:val="0"/>
      <w:divBdr>
        <w:top w:val="none" w:sz="0" w:space="0" w:color="auto"/>
        <w:left w:val="none" w:sz="0" w:space="0" w:color="auto"/>
        <w:bottom w:val="none" w:sz="0" w:space="0" w:color="auto"/>
        <w:right w:val="none" w:sz="0" w:space="0" w:color="auto"/>
      </w:divBdr>
    </w:div>
    <w:div w:id="1623458787">
      <w:bodyDiv w:val="1"/>
      <w:marLeft w:val="0"/>
      <w:marRight w:val="0"/>
      <w:marTop w:val="0"/>
      <w:marBottom w:val="0"/>
      <w:divBdr>
        <w:top w:val="none" w:sz="0" w:space="0" w:color="auto"/>
        <w:left w:val="none" w:sz="0" w:space="0" w:color="auto"/>
        <w:bottom w:val="none" w:sz="0" w:space="0" w:color="auto"/>
        <w:right w:val="none" w:sz="0" w:space="0" w:color="auto"/>
      </w:divBdr>
    </w:div>
    <w:div w:id="1625959513">
      <w:bodyDiv w:val="1"/>
      <w:marLeft w:val="0"/>
      <w:marRight w:val="0"/>
      <w:marTop w:val="0"/>
      <w:marBottom w:val="0"/>
      <w:divBdr>
        <w:top w:val="none" w:sz="0" w:space="0" w:color="auto"/>
        <w:left w:val="none" w:sz="0" w:space="0" w:color="auto"/>
        <w:bottom w:val="none" w:sz="0" w:space="0" w:color="auto"/>
        <w:right w:val="none" w:sz="0" w:space="0" w:color="auto"/>
      </w:divBdr>
    </w:div>
    <w:div w:id="1627807593">
      <w:bodyDiv w:val="1"/>
      <w:marLeft w:val="0"/>
      <w:marRight w:val="0"/>
      <w:marTop w:val="0"/>
      <w:marBottom w:val="0"/>
      <w:divBdr>
        <w:top w:val="none" w:sz="0" w:space="0" w:color="auto"/>
        <w:left w:val="none" w:sz="0" w:space="0" w:color="auto"/>
        <w:bottom w:val="none" w:sz="0" w:space="0" w:color="auto"/>
        <w:right w:val="none" w:sz="0" w:space="0" w:color="auto"/>
      </w:divBdr>
    </w:div>
    <w:div w:id="1628855763">
      <w:bodyDiv w:val="1"/>
      <w:marLeft w:val="0"/>
      <w:marRight w:val="0"/>
      <w:marTop w:val="0"/>
      <w:marBottom w:val="0"/>
      <w:divBdr>
        <w:top w:val="none" w:sz="0" w:space="0" w:color="auto"/>
        <w:left w:val="none" w:sz="0" w:space="0" w:color="auto"/>
        <w:bottom w:val="none" w:sz="0" w:space="0" w:color="auto"/>
        <w:right w:val="none" w:sz="0" w:space="0" w:color="auto"/>
      </w:divBdr>
    </w:div>
    <w:div w:id="1635713176">
      <w:bodyDiv w:val="1"/>
      <w:marLeft w:val="0"/>
      <w:marRight w:val="0"/>
      <w:marTop w:val="0"/>
      <w:marBottom w:val="0"/>
      <w:divBdr>
        <w:top w:val="none" w:sz="0" w:space="0" w:color="auto"/>
        <w:left w:val="none" w:sz="0" w:space="0" w:color="auto"/>
        <w:bottom w:val="none" w:sz="0" w:space="0" w:color="auto"/>
        <w:right w:val="none" w:sz="0" w:space="0" w:color="auto"/>
      </w:divBdr>
    </w:div>
    <w:div w:id="1638027482">
      <w:bodyDiv w:val="1"/>
      <w:marLeft w:val="0"/>
      <w:marRight w:val="0"/>
      <w:marTop w:val="0"/>
      <w:marBottom w:val="0"/>
      <w:divBdr>
        <w:top w:val="none" w:sz="0" w:space="0" w:color="auto"/>
        <w:left w:val="none" w:sz="0" w:space="0" w:color="auto"/>
        <w:bottom w:val="none" w:sz="0" w:space="0" w:color="auto"/>
        <w:right w:val="none" w:sz="0" w:space="0" w:color="auto"/>
      </w:divBdr>
    </w:div>
    <w:div w:id="1650329042">
      <w:bodyDiv w:val="1"/>
      <w:marLeft w:val="0"/>
      <w:marRight w:val="0"/>
      <w:marTop w:val="0"/>
      <w:marBottom w:val="0"/>
      <w:divBdr>
        <w:top w:val="none" w:sz="0" w:space="0" w:color="auto"/>
        <w:left w:val="none" w:sz="0" w:space="0" w:color="auto"/>
        <w:bottom w:val="none" w:sz="0" w:space="0" w:color="auto"/>
        <w:right w:val="none" w:sz="0" w:space="0" w:color="auto"/>
      </w:divBdr>
    </w:div>
    <w:div w:id="1653288541">
      <w:bodyDiv w:val="1"/>
      <w:marLeft w:val="0"/>
      <w:marRight w:val="0"/>
      <w:marTop w:val="0"/>
      <w:marBottom w:val="0"/>
      <w:divBdr>
        <w:top w:val="none" w:sz="0" w:space="0" w:color="auto"/>
        <w:left w:val="none" w:sz="0" w:space="0" w:color="auto"/>
        <w:bottom w:val="none" w:sz="0" w:space="0" w:color="auto"/>
        <w:right w:val="none" w:sz="0" w:space="0" w:color="auto"/>
      </w:divBdr>
    </w:div>
    <w:div w:id="1653408483">
      <w:bodyDiv w:val="1"/>
      <w:marLeft w:val="0"/>
      <w:marRight w:val="0"/>
      <w:marTop w:val="0"/>
      <w:marBottom w:val="0"/>
      <w:divBdr>
        <w:top w:val="none" w:sz="0" w:space="0" w:color="auto"/>
        <w:left w:val="none" w:sz="0" w:space="0" w:color="auto"/>
        <w:bottom w:val="none" w:sz="0" w:space="0" w:color="auto"/>
        <w:right w:val="none" w:sz="0" w:space="0" w:color="auto"/>
      </w:divBdr>
    </w:div>
    <w:div w:id="1660617687">
      <w:bodyDiv w:val="1"/>
      <w:marLeft w:val="0"/>
      <w:marRight w:val="0"/>
      <w:marTop w:val="0"/>
      <w:marBottom w:val="0"/>
      <w:divBdr>
        <w:top w:val="none" w:sz="0" w:space="0" w:color="auto"/>
        <w:left w:val="none" w:sz="0" w:space="0" w:color="auto"/>
        <w:bottom w:val="none" w:sz="0" w:space="0" w:color="auto"/>
        <w:right w:val="none" w:sz="0" w:space="0" w:color="auto"/>
      </w:divBdr>
    </w:div>
    <w:div w:id="1665353754">
      <w:bodyDiv w:val="1"/>
      <w:marLeft w:val="0"/>
      <w:marRight w:val="0"/>
      <w:marTop w:val="0"/>
      <w:marBottom w:val="0"/>
      <w:divBdr>
        <w:top w:val="none" w:sz="0" w:space="0" w:color="auto"/>
        <w:left w:val="none" w:sz="0" w:space="0" w:color="auto"/>
        <w:bottom w:val="none" w:sz="0" w:space="0" w:color="auto"/>
        <w:right w:val="none" w:sz="0" w:space="0" w:color="auto"/>
      </w:divBdr>
    </w:div>
    <w:div w:id="1673100445">
      <w:bodyDiv w:val="1"/>
      <w:marLeft w:val="0"/>
      <w:marRight w:val="0"/>
      <w:marTop w:val="0"/>
      <w:marBottom w:val="0"/>
      <w:divBdr>
        <w:top w:val="none" w:sz="0" w:space="0" w:color="auto"/>
        <w:left w:val="none" w:sz="0" w:space="0" w:color="auto"/>
        <w:bottom w:val="none" w:sz="0" w:space="0" w:color="auto"/>
        <w:right w:val="none" w:sz="0" w:space="0" w:color="auto"/>
      </w:divBdr>
    </w:div>
    <w:div w:id="1677609241">
      <w:bodyDiv w:val="1"/>
      <w:marLeft w:val="0"/>
      <w:marRight w:val="0"/>
      <w:marTop w:val="0"/>
      <w:marBottom w:val="0"/>
      <w:divBdr>
        <w:top w:val="none" w:sz="0" w:space="0" w:color="auto"/>
        <w:left w:val="none" w:sz="0" w:space="0" w:color="auto"/>
        <w:bottom w:val="none" w:sz="0" w:space="0" w:color="auto"/>
        <w:right w:val="none" w:sz="0" w:space="0" w:color="auto"/>
      </w:divBdr>
    </w:div>
    <w:div w:id="1678653338">
      <w:bodyDiv w:val="1"/>
      <w:marLeft w:val="0"/>
      <w:marRight w:val="0"/>
      <w:marTop w:val="0"/>
      <w:marBottom w:val="0"/>
      <w:divBdr>
        <w:top w:val="none" w:sz="0" w:space="0" w:color="auto"/>
        <w:left w:val="none" w:sz="0" w:space="0" w:color="auto"/>
        <w:bottom w:val="none" w:sz="0" w:space="0" w:color="auto"/>
        <w:right w:val="none" w:sz="0" w:space="0" w:color="auto"/>
      </w:divBdr>
    </w:div>
    <w:div w:id="1688410117">
      <w:bodyDiv w:val="1"/>
      <w:marLeft w:val="0"/>
      <w:marRight w:val="0"/>
      <w:marTop w:val="0"/>
      <w:marBottom w:val="0"/>
      <w:divBdr>
        <w:top w:val="none" w:sz="0" w:space="0" w:color="auto"/>
        <w:left w:val="none" w:sz="0" w:space="0" w:color="auto"/>
        <w:bottom w:val="none" w:sz="0" w:space="0" w:color="auto"/>
        <w:right w:val="none" w:sz="0" w:space="0" w:color="auto"/>
      </w:divBdr>
    </w:div>
    <w:div w:id="1691294194">
      <w:bodyDiv w:val="1"/>
      <w:marLeft w:val="0"/>
      <w:marRight w:val="0"/>
      <w:marTop w:val="0"/>
      <w:marBottom w:val="0"/>
      <w:divBdr>
        <w:top w:val="none" w:sz="0" w:space="0" w:color="auto"/>
        <w:left w:val="none" w:sz="0" w:space="0" w:color="auto"/>
        <w:bottom w:val="none" w:sz="0" w:space="0" w:color="auto"/>
        <w:right w:val="none" w:sz="0" w:space="0" w:color="auto"/>
      </w:divBdr>
    </w:div>
    <w:div w:id="1692147109">
      <w:bodyDiv w:val="1"/>
      <w:marLeft w:val="0"/>
      <w:marRight w:val="0"/>
      <w:marTop w:val="0"/>
      <w:marBottom w:val="0"/>
      <w:divBdr>
        <w:top w:val="none" w:sz="0" w:space="0" w:color="auto"/>
        <w:left w:val="none" w:sz="0" w:space="0" w:color="auto"/>
        <w:bottom w:val="none" w:sz="0" w:space="0" w:color="auto"/>
        <w:right w:val="none" w:sz="0" w:space="0" w:color="auto"/>
      </w:divBdr>
    </w:div>
    <w:div w:id="1694454139">
      <w:bodyDiv w:val="1"/>
      <w:marLeft w:val="0"/>
      <w:marRight w:val="0"/>
      <w:marTop w:val="0"/>
      <w:marBottom w:val="0"/>
      <w:divBdr>
        <w:top w:val="none" w:sz="0" w:space="0" w:color="auto"/>
        <w:left w:val="none" w:sz="0" w:space="0" w:color="auto"/>
        <w:bottom w:val="none" w:sz="0" w:space="0" w:color="auto"/>
        <w:right w:val="none" w:sz="0" w:space="0" w:color="auto"/>
      </w:divBdr>
    </w:div>
    <w:div w:id="1696617522">
      <w:bodyDiv w:val="1"/>
      <w:marLeft w:val="0"/>
      <w:marRight w:val="0"/>
      <w:marTop w:val="0"/>
      <w:marBottom w:val="0"/>
      <w:divBdr>
        <w:top w:val="none" w:sz="0" w:space="0" w:color="auto"/>
        <w:left w:val="none" w:sz="0" w:space="0" w:color="auto"/>
        <w:bottom w:val="none" w:sz="0" w:space="0" w:color="auto"/>
        <w:right w:val="none" w:sz="0" w:space="0" w:color="auto"/>
      </w:divBdr>
    </w:div>
    <w:div w:id="1696734325">
      <w:bodyDiv w:val="1"/>
      <w:marLeft w:val="0"/>
      <w:marRight w:val="0"/>
      <w:marTop w:val="0"/>
      <w:marBottom w:val="0"/>
      <w:divBdr>
        <w:top w:val="none" w:sz="0" w:space="0" w:color="auto"/>
        <w:left w:val="none" w:sz="0" w:space="0" w:color="auto"/>
        <w:bottom w:val="none" w:sz="0" w:space="0" w:color="auto"/>
        <w:right w:val="none" w:sz="0" w:space="0" w:color="auto"/>
      </w:divBdr>
    </w:div>
    <w:div w:id="1697196947">
      <w:bodyDiv w:val="1"/>
      <w:marLeft w:val="0"/>
      <w:marRight w:val="0"/>
      <w:marTop w:val="0"/>
      <w:marBottom w:val="0"/>
      <w:divBdr>
        <w:top w:val="none" w:sz="0" w:space="0" w:color="auto"/>
        <w:left w:val="none" w:sz="0" w:space="0" w:color="auto"/>
        <w:bottom w:val="none" w:sz="0" w:space="0" w:color="auto"/>
        <w:right w:val="none" w:sz="0" w:space="0" w:color="auto"/>
      </w:divBdr>
    </w:div>
    <w:div w:id="1700009121">
      <w:bodyDiv w:val="1"/>
      <w:marLeft w:val="0"/>
      <w:marRight w:val="0"/>
      <w:marTop w:val="0"/>
      <w:marBottom w:val="0"/>
      <w:divBdr>
        <w:top w:val="none" w:sz="0" w:space="0" w:color="auto"/>
        <w:left w:val="none" w:sz="0" w:space="0" w:color="auto"/>
        <w:bottom w:val="none" w:sz="0" w:space="0" w:color="auto"/>
        <w:right w:val="none" w:sz="0" w:space="0" w:color="auto"/>
      </w:divBdr>
    </w:div>
    <w:div w:id="1714571691">
      <w:bodyDiv w:val="1"/>
      <w:marLeft w:val="0"/>
      <w:marRight w:val="0"/>
      <w:marTop w:val="0"/>
      <w:marBottom w:val="0"/>
      <w:divBdr>
        <w:top w:val="none" w:sz="0" w:space="0" w:color="auto"/>
        <w:left w:val="none" w:sz="0" w:space="0" w:color="auto"/>
        <w:bottom w:val="none" w:sz="0" w:space="0" w:color="auto"/>
        <w:right w:val="none" w:sz="0" w:space="0" w:color="auto"/>
      </w:divBdr>
    </w:div>
    <w:div w:id="1726834340">
      <w:bodyDiv w:val="1"/>
      <w:marLeft w:val="0"/>
      <w:marRight w:val="0"/>
      <w:marTop w:val="0"/>
      <w:marBottom w:val="0"/>
      <w:divBdr>
        <w:top w:val="none" w:sz="0" w:space="0" w:color="auto"/>
        <w:left w:val="none" w:sz="0" w:space="0" w:color="auto"/>
        <w:bottom w:val="none" w:sz="0" w:space="0" w:color="auto"/>
        <w:right w:val="none" w:sz="0" w:space="0" w:color="auto"/>
      </w:divBdr>
    </w:div>
    <w:div w:id="1741050979">
      <w:bodyDiv w:val="1"/>
      <w:marLeft w:val="0"/>
      <w:marRight w:val="0"/>
      <w:marTop w:val="0"/>
      <w:marBottom w:val="0"/>
      <w:divBdr>
        <w:top w:val="none" w:sz="0" w:space="0" w:color="auto"/>
        <w:left w:val="none" w:sz="0" w:space="0" w:color="auto"/>
        <w:bottom w:val="none" w:sz="0" w:space="0" w:color="auto"/>
        <w:right w:val="none" w:sz="0" w:space="0" w:color="auto"/>
      </w:divBdr>
    </w:div>
    <w:div w:id="1742869703">
      <w:bodyDiv w:val="1"/>
      <w:marLeft w:val="0"/>
      <w:marRight w:val="0"/>
      <w:marTop w:val="0"/>
      <w:marBottom w:val="0"/>
      <w:divBdr>
        <w:top w:val="none" w:sz="0" w:space="0" w:color="auto"/>
        <w:left w:val="none" w:sz="0" w:space="0" w:color="auto"/>
        <w:bottom w:val="none" w:sz="0" w:space="0" w:color="auto"/>
        <w:right w:val="none" w:sz="0" w:space="0" w:color="auto"/>
      </w:divBdr>
    </w:div>
    <w:div w:id="1743018112">
      <w:bodyDiv w:val="1"/>
      <w:marLeft w:val="0"/>
      <w:marRight w:val="0"/>
      <w:marTop w:val="0"/>
      <w:marBottom w:val="0"/>
      <w:divBdr>
        <w:top w:val="none" w:sz="0" w:space="0" w:color="auto"/>
        <w:left w:val="none" w:sz="0" w:space="0" w:color="auto"/>
        <w:bottom w:val="none" w:sz="0" w:space="0" w:color="auto"/>
        <w:right w:val="none" w:sz="0" w:space="0" w:color="auto"/>
      </w:divBdr>
    </w:div>
    <w:div w:id="1745030754">
      <w:bodyDiv w:val="1"/>
      <w:marLeft w:val="0"/>
      <w:marRight w:val="0"/>
      <w:marTop w:val="0"/>
      <w:marBottom w:val="0"/>
      <w:divBdr>
        <w:top w:val="none" w:sz="0" w:space="0" w:color="auto"/>
        <w:left w:val="none" w:sz="0" w:space="0" w:color="auto"/>
        <w:bottom w:val="none" w:sz="0" w:space="0" w:color="auto"/>
        <w:right w:val="none" w:sz="0" w:space="0" w:color="auto"/>
      </w:divBdr>
    </w:div>
    <w:div w:id="1749767120">
      <w:bodyDiv w:val="1"/>
      <w:marLeft w:val="0"/>
      <w:marRight w:val="0"/>
      <w:marTop w:val="0"/>
      <w:marBottom w:val="0"/>
      <w:divBdr>
        <w:top w:val="none" w:sz="0" w:space="0" w:color="auto"/>
        <w:left w:val="none" w:sz="0" w:space="0" w:color="auto"/>
        <w:bottom w:val="none" w:sz="0" w:space="0" w:color="auto"/>
        <w:right w:val="none" w:sz="0" w:space="0" w:color="auto"/>
      </w:divBdr>
    </w:div>
    <w:div w:id="1762949702">
      <w:bodyDiv w:val="1"/>
      <w:marLeft w:val="0"/>
      <w:marRight w:val="0"/>
      <w:marTop w:val="0"/>
      <w:marBottom w:val="0"/>
      <w:divBdr>
        <w:top w:val="none" w:sz="0" w:space="0" w:color="auto"/>
        <w:left w:val="none" w:sz="0" w:space="0" w:color="auto"/>
        <w:bottom w:val="none" w:sz="0" w:space="0" w:color="auto"/>
        <w:right w:val="none" w:sz="0" w:space="0" w:color="auto"/>
      </w:divBdr>
    </w:div>
    <w:div w:id="1766145881">
      <w:bodyDiv w:val="1"/>
      <w:marLeft w:val="0"/>
      <w:marRight w:val="0"/>
      <w:marTop w:val="0"/>
      <w:marBottom w:val="0"/>
      <w:divBdr>
        <w:top w:val="none" w:sz="0" w:space="0" w:color="auto"/>
        <w:left w:val="none" w:sz="0" w:space="0" w:color="auto"/>
        <w:bottom w:val="none" w:sz="0" w:space="0" w:color="auto"/>
        <w:right w:val="none" w:sz="0" w:space="0" w:color="auto"/>
      </w:divBdr>
    </w:div>
    <w:div w:id="1768769009">
      <w:bodyDiv w:val="1"/>
      <w:marLeft w:val="0"/>
      <w:marRight w:val="0"/>
      <w:marTop w:val="0"/>
      <w:marBottom w:val="0"/>
      <w:divBdr>
        <w:top w:val="none" w:sz="0" w:space="0" w:color="auto"/>
        <w:left w:val="none" w:sz="0" w:space="0" w:color="auto"/>
        <w:bottom w:val="none" w:sz="0" w:space="0" w:color="auto"/>
        <w:right w:val="none" w:sz="0" w:space="0" w:color="auto"/>
      </w:divBdr>
    </w:div>
    <w:div w:id="1773892485">
      <w:bodyDiv w:val="1"/>
      <w:marLeft w:val="0"/>
      <w:marRight w:val="0"/>
      <w:marTop w:val="0"/>
      <w:marBottom w:val="0"/>
      <w:divBdr>
        <w:top w:val="none" w:sz="0" w:space="0" w:color="auto"/>
        <w:left w:val="none" w:sz="0" w:space="0" w:color="auto"/>
        <w:bottom w:val="none" w:sz="0" w:space="0" w:color="auto"/>
        <w:right w:val="none" w:sz="0" w:space="0" w:color="auto"/>
      </w:divBdr>
    </w:div>
    <w:div w:id="1774548320">
      <w:bodyDiv w:val="1"/>
      <w:marLeft w:val="0"/>
      <w:marRight w:val="0"/>
      <w:marTop w:val="0"/>
      <w:marBottom w:val="0"/>
      <w:divBdr>
        <w:top w:val="none" w:sz="0" w:space="0" w:color="auto"/>
        <w:left w:val="none" w:sz="0" w:space="0" w:color="auto"/>
        <w:bottom w:val="none" w:sz="0" w:space="0" w:color="auto"/>
        <w:right w:val="none" w:sz="0" w:space="0" w:color="auto"/>
      </w:divBdr>
    </w:div>
    <w:div w:id="1780833081">
      <w:bodyDiv w:val="1"/>
      <w:marLeft w:val="0"/>
      <w:marRight w:val="0"/>
      <w:marTop w:val="0"/>
      <w:marBottom w:val="0"/>
      <w:divBdr>
        <w:top w:val="none" w:sz="0" w:space="0" w:color="auto"/>
        <w:left w:val="none" w:sz="0" w:space="0" w:color="auto"/>
        <w:bottom w:val="none" w:sz="0" w:space="0" w:color="auto"/>
        <w:right w:val="none" w:sz="0" w:space="0" w:color="auto"/>
      </w:divBdr>
    </w:div>
    <w:div w:id="1783957168">
      <w:bodyDiv w:val="1"/>
      <w:marLeft w:val="0"/>
      <w:marRight w:val="0"/>
      <w:marTop w:val="0"/>
      <w:marBottom w:val="0"/>
      <w:divBdr>
        <w:top w:val="none" w:sz="0" w:space="0" w:color="auto"/>
        <w:left w:val="none" w:sz="0" w:space="0" w:color="auto"/>
        <w:bottom w:val="none" w:sz="0" w:space="0" w:color="auto"/>
        <w:right w:val="none" w:sz="0" w:space="0" w:color="auto"/>
      </w:divBdr>
    </w:div>
    <w:div w:id="1797524727">
      <w:bodyDiv w:val="1"/>
      <w:marLeft w:val="0"/>
      <w:marRight w:val="0"/>
      <w:marTop w:val="0"/>
      <w:marBottom w:val="0"/>
      <w:divBdr>
        <w:top w:val="none" w:sz="0" w:space="0" w:color="auto"/>
        <w:left w:val="none" w:sz="0" w:space="0" w:color="auto"/>
        <w:bottom w:val="none" w:sz="0" w:space="0" w:color="auto"/>
        <w:right w:val="none" w:sz="0" w:space="0" w:color="auto"/>
      </w:divBdr>
    </w:div>
    <w:div w:id="1798790655">
      <w:bodyDiv w:val="1"/>
      <w:marLeft w:val="0"/>
      <w:marRight w:val="0"/>
      <w:marTop w:val="0"/>
      <w:marBottom w:val="0"/>
      <w:divBdr>
        <w:top w:val="none" w:sz="0" w:space="0" w:color="auto"/>
        <w:left w:val="none" w:sz="0" w:space="0" w:color="auto"/>
        <w:bottom w:val="none" w:sz="0" w:space="0" w:color="auto"/>
        <w:right w:val="none" w:sz="0" w:space="0" w:color="auto"/>
      </w:divBdr>
    </w:div>
    <w:div w:id="1800102235">
      <w:bodyDiv w:val="1"/>
      <w:marLeft w:val="0"/>
      <w:marRight w:val="0"/>
      <w:marTop w:val="0"/>
      <w:marBottom w:val="0"/>
      <w:divBdr>
        <w:top w:val="none" w:sz="0" w:space="0" w:color="auto"/>
        <w:left w:val="none" w:sz="0" w:space="0" w:color="auto"/>
        <w:bottom w:val="none" w:sz="0" w:space="0" w:color="auto"/>
        <w:right w:val="none" w:sz="0" w:space="0" w:color="auto"/>
      </w:divBdr>
    </w:div>
    <w:div w:id="1803693533">
      <w:bodyDiv w:val="1"/>
      <w:marLeft w:val="0"/>
      <w:marRight w:val="0"/>
      <w:marTop w:val="0"/>
      <w:marBottom w:val="0"/>
      <w:divBdr>
        <w:top w:val="none" w:sz="0" w:space="0" w:color="auto"/>
        <w:left w:val="none" w:sz="0" w:space="0" w:color="auto"/>
        <w:bottom w:val="none" w:sz="0" w:space="0" w:color="auto"/>
        <w:right w:val="none" w:sz="0" w:space="0" w:color="auto"/>
      </w:divBdr>
    </w:div>
    <w:div w:id="1809005410">
      <w:bodyDiv w:val="1"/>
      <w:marLeft w:val="0"/>
      <w:marRight w:val="0"/>
      <w:marTop w:val="0"/>
      <w:marBottom w:val="0"/>
      <w:divBdr>
        <w:top w:val="none" w:sz="0" w:space="0" w:color="auto"/>
        <w:left w:val="none" w:sz="0" w:space="0" w:color="auto"/>
        <w:bottom w:val="none" w:sz="0" w:space="0" w:color="auto"/>
        <w:right w:val="none" w:sz="0" w:space="0" w:color="auto"/>
      </w:divBdr>
    </w:div>
    <w:div w:id="1814442423">
      <w:bodyDiv w:val="1"/>
      <w:marLeft w:val="0"/>
      <w:marRight w:val="0"/>
      <w:marTop w:val="0"/>
      <w:marBottom w:val="0"/>
      <w:divBdr>
        <w:top w:val="none" w:sz="0" w:space="0" w:color="auto"/>
        <w:left w:val="none" w:sz="0" w:space="0" w:color="auto"/>
        <w:bottom w:val="none" w:sz="0" w:space="0" w:color="auto"/>
        <w:right w:val="none" w:sz="0" w:space="0" w:color="auto"/>
      </w:divBdr>
    </w:div>
    <w:div w:id="1815219476">
      <w:bodyDiv w:val="1"/>
      <w:marLeft w:val="0"/>
      <w:marRight w:val="0"/>
      <w:marTop w:val="0"/>
      <w:marBottom w:val="0"/>
      <w:divBdr>
        <w:top w:val="none" w:sz="0" w:space="0" w:color="auto"/>
        <w:left w:val="none" w:sz="0" w:space="0" w:color="auto"/>
        <w:bottom w:val="none" w:sz="0" w:space="0" w:color="auto"/>
        <w:right w:val="none" w:sz="0" w:space="0" w:color="auto"/>
      </w:divBdr>
    </w:div>
    <w:div w:id="1819884558">
      <w:bodyDiv w:val="1"/>
      <w:marLeft w:val="0"/>
      <w:marRight w:val="0"/>
      <w:marTop w:val="0"/>
      <w:marBottom w:val="0"/>
      <w:divBdr>
        <w:top w:val="none" w:sz="0" w:space="0" w:color="auto"/>
        <w:left w:val="none" w:sz="0" w:space="0" w:color="auto"/>
        <w:bottom w:val="none" w:sz="0" w:space="0" w:color="auto"/>
        <w:right w:val="none" w:sz="0" w:space="0" w:color="auto"/>
      </w:divBdr>
    </w:div>
    <w:div w:id="1823233264">
      <w:bodyDiv w:val="1"/>
      <w:marLeft w:val="0"/>
      <w:marRight w:val="0"/>
      <w:marTop w:val="0"/>
      <w:marBottom w:val="0"/>
      <w:divBdr>
        <w:top w:val="none" w:sz="0" w:space="0" w:color="auto"/>
        <w:left w:val="none" w:sz="0" w:space="0" w:color="auto"/>
        <w:bottom w:val="none" w:sz="0" w:space="0" w:color="auto"/>
        <w:right w:val="none" w:sz="0" w:space="0" w:color="auto"/>
      </w:divBdr>
    </w:div>
    <w:div w:id="1823694714">
      <w:bodyDiv w:val="1"/>
      <w:marLeft w:val="0"/>
      <w:marRight w:val="0"/>
      <w:marTop w:val="0"/>
      <w:marBottom w:val="0"/>
      <w:divBdr>
        <w:top w:val="none" w:sz="0" w:space="0" w:color="auto"/>
        <w:left w:val="none" w:sz="0" w:space="0" w:color="auto"/>
        <w:bottom w:val="none" w:sz="0" w:space="0" w:color="auto"/>
        <w:right w:val="none" w:sz="0" w:space="0" w:color="auto"/>
      </w:divBdr>
    </w:div>
    <w:div w:id="1824807554">
      <w:bodyDiv w:val="1"/>
      <w:marLeft w:val="0"/>
      <w:marRight w:val="0"/>
      <w:marTop w:val="0"/>
      <w:marBottom w:val="0"/>
      <w:divBdr>
        <w:top w:val="none" w:sz="0" w:space="0" w:color="auto"/>
        <w:left w:val="none" w:sz="0" w:space="0" w:color="auto"/>
        <w:bottom w:val="none" w:sz="0" w:space="0" w:color="auto"/>
        <w:right w:val="none" w:sz="0" w:space="0" w:color="auto"/>
      </w:divBdr>
    </w:div>
    <w:div w:id="1826165504">
      <w:bodyDiv w:val="1"/>
      <w:marLeft w:val="0"/>
      <w:marRight w:val="0"/>
      <w:marTop w:val="0"/>
      <w:marBottom w:val="0"/>
      <w:divBdr>
        <w:top w:val="none" w:sz="0" w:space="0" w:color="auto"/>
        <w:left w:val="none" w:sz="0" w:space="0" w:color="auto"/>
        <w:bottom w:val="none" w:sz="0" w:space="0" w:color="auto"/>
        <w:right w:val="none" w:sz="0" w:space="0" w:color="auto"/>
      </w:divBdr>
    </w:div>
    <w:div w:id="1836609172">
      <w:bodyDiv w:val="1"/>
      <w:marLeft w:val="0"/>
      <w:marRight w:val="0"/>
      <w:marTop w:val="0"/>
      <w:marBottom w:val="0"/>
      <w:divBdr>
        <w:top w:val="none" w:sz="0" w:space="0" w:color="auto"/>
        <w:left w:val="none" w:sz="0" w:space="0" w:color="auto"/>
        <w:bottom w:val="none" w:sz="0" w:space="0" w:color="auto"/>
        <w:right w:val="none" w:sz="0" w:space="0" w:color="auto"/>
      </w:divBdr>
    </w:div>
    <w:div w:id="1840655258">
      <w:bodyDiv w:val="1"/>
      <w:marLeft w:val="0"/>
      <w:marRight w:val="0"/>
      <w:marTop w:val="0"/>
      <w:marBottom w:val="0"/>
      <w:divBdr>
        <w:top w:val="none" w:sz="0" w:space="0" w:color="auto"/>
        <w:left w:val="none" w:sz="0" w:space="0" w:color="auto"/>
        <w:bottom w:val="none" w:sz="0" w:space="0" w:color="auto"/>
        <w:right w:val="none" w:sz="0" w:space="0" w:color="auto"/>
      </w:divBdr>
    </w:div>
    <w:div w:id="1841310297">
      <w:bodyDiv w:val="1"/>
      <w:marLeft w:val="0"/>
      <w:marRight w:val="0"/>
      <w:marTop w:val="0"/>
      <w:marBottom w:val="0"/>
      <w:divBdr>
        <w:top w:val="none" w:sz="0" w:space="0" w:color="auto"/>
        <w:left w:val="none" w:sz="0" w:space="0" w:color="auto"/>
        <w:bottom w:val="none" w:sz="0" w:space="0" w:color="auto"/>
        <w:right w:val="none" w:sz="0" w:space="0" w:color="auto"/>
      </w:divBdr>
    </w:div>
    <w:div w:id="1842351133">
      <w:bodyDiv w:val="1"/>
      <w:marLeft w:val="0"/>
      <w:marRight w:val="0"/>
      <w:marTop w:val="0"/>
      <w:marBottom w:val="0"/>
      <w:divBdr>
        <w:top w:val="none" w:sz="0" w:space="0" w:color="auto"/>
        <w:left w:val="none" w:sz="0" w:space="0" w:color="auto"/>
        <w:bottom w:val="none" w:sz="0" w:space="0" w:color="auto"/>
        <w:right w:val="none" w:sz="0" w:space="0" w:color="auto"/>
      </w:divBdr>
    </w:div>
    <w:div w:id="1850438294">
      <w:bodyDiv w:val="1"/>
      <w:marLeft w:val="0"/>
      <w:marRight w:val="0"/>
      <w:marTop w:val="0"/>
      <w:marBottom w:val="0"/>
      <w:divBdr>
        <w:top w:val="none" w:sz="0" w:space="0" w:color="auto"/>
        <w:left w:val="none" w:sz="0" w:space="0" w:color="auto"/>
        <w:bottom w:val="none" w:sz="0" w:space="0" w:color="auto"/>
        <w:right w:val="none" w:sz="0" w:space="0" w:color="auto"/>
      </w:divBdr>
    </w:div>
    <w:div w:id="1851721891">
      <w:bodyDiv w:val="1"/>
      <w:marLeft w:val="0"/>
      <w:marRight w:val="0"/>
      <w:marTop w:val="0"/>
      <w:marBottom w:val="0"/>
      <w:divBdr>
        <w:top w:val="none" w:sz="0" w:space="0" w:color="auto"/>
        <w:left w:val="none" w:sz="0" w:space="0" w:color="auto"/>
        <w:bottom w:val="none" w:sz="0" w:space="0" w:color="auto"/>
        <w:right w:val="none" w:sz="0" w:space="0" w:color="auto"/>
      </w:divBdr>
    </w:div>
    <w:div w:id="1853572880">
      <w:bodyDiv w:val="1"/>
      <w:marLeft w:val="0"/>
      <w:marRight w:val="0"/>
      <w:marTop w:val="0"/>
      <w:marBottom w:val="0"/>
      <w:divBdr>
        <w:top w:val="none" w:sz="0" w:space="0" w:color="auto"/>
        <w:left w:val="none" w:sz="0" w:space="0" w:color="auto"/>
        <w:bottom w:val="none" w:sz="0" w:space="0" w:color="auto"/>
        <w:right w:val="none" w:sz="0" w:space="0" w:color="auto"/>
      </w:divBdr>
    </w:div>
    <w:div w:id="1859849511">
      <w:bodyDiv w:val="1"/>
      <w:marLeft w:val="0"/>
      <w:marRight w:val="0"/>
      <w:marTop w:val="0"/>
      <w:marBottom w:val="0"/>
      <w:divBdr>
        <w:top w:val="none" w:sz="0" w:space="0" w:color="auto"/>
        <w:left w:val="none" w:sz="0" w:space="0" w:color="auto"/>
        <w:bottom w:val="none" w:sz="0" w:space="0" w:color="auto"/>
        <w:right w:val="none" w:sz="0" w:space="0" w:color="auto"/>
      </w:divBdr>
    </w:div>
    <w:div w:id="1865023627">
      <w:bodyDiv w:val="1"/>
      <w:marLeft w:val="0"/>
      <w:marRight w:val="0"/>
      <w:marTop w:val="0"/>
      <w:marBottom w:val="0"/>
      <w:divBdr>
        <w:top w:val="none" w:sz="0" w:space="0" w:color="auto"/>
        <w:left w:val="none" w:sz="0" w:space="0" w:color="auto"/>
        <w:bottom w:val="none" w:sz="0" w:space="0" w:color="auto"/>
        <w:right w:val="none" w:sz="0" w:space="0" w:color="auto"/>
      </w:divBdr>
    </w:div>
    <w:div w:id="1881891863">
      <w:bodyDiv w:val="1"/>
      <w:marLeft w:val="0"/>
      <w:marRight w:val="0"/>
      <w:marTop w:val="0"/>
      <w:marBottom w:val="0"/>
      <w:divBdr>
        <w:top w:val="none" w:sz="0" w:space="0" w:color="auto"/>
        <w:left w:val="none" w:sz="0" w:space="0" w:color="auto"/>
        <w:bottom w:val="none" w:sz="0" w:space="0" w:color="auto"/>
        <w:right w:val="none" w:sz="0" w:space="0" w:color="auto"/>
      </w:divBdr>
    </w:div>
    <w:div w:id="1886215237">
      <w:bodyDiv w:val="1"/>
      <w:marLeft w:val="0"/>
      <w:marRight w:val="0"/>
      <w:marTop w:val="0"/>
      <w:marBottom w:val="0"/>
      <w:divBdr>
        <w:top w:val="none" w:sz="0" w:space="0" w:color="auto"/>
        <w:left w:val="none" w:sz="0" w:space="0" w:color="auto"/>
        <w:bottom w:val="none" w:sz="0" w:space="0" w:color="auto"/>
        <w:right w:val="none" w:sz="0" w:space="0" w:color="auto"/>
      </w:divBdr>
    </w:div>
    <w:div w:id="1892644640">
      <w:bodyDiv w:val="1"/>
      <w:marLeft w:val="0"/>
      <w:marRight w:val="0"/>
      <w:marTop w:val="0"/>
      <w:marBottom w:val="0"/>
      <w:divBdr>
        <w:top w:val="none" w:sz="0" w:space="0" w:color="auto"/>
        <w:left w:val="none" w:sz="0" w:space="0" w:color="auto"/>
        <w:bottom w:val="none" w:sz="0" w:space="0" w:color="auto"/>
        <w:right w:val="none" w:sz="0" w:space="0" w:color="auto"/>
      </w:divBdr>
    </w:div>
    <w:div w:id="1897933919">
      <w:bodyDiv w:val="1"/>
      <w:marLeft w:val="0"/>
      <w:marRight w:val="0"/>
      <w:marTop w:val="0"/>
      <w:marBottom w:val="0"/>
      <w:divBdr>
        <w:top w:val="none" w:sz="0" w:space="0" w:color="auto"/>
        <w:left w:val="none" w:sz="0" w:space="0" w:color="auto"/>
        <w:bottom w:val="none" w:sz="0" w:space="0" w:color="auto"/>
        <w:right w:val="none" w:sz="0" w:space="0" w:color="auto"/>
      </w:divBdr>
    </w:div>
    <w:div w:id="1902985807">
      <w:bodyDiv w:val="1"/>
      <w:marLeft w:val="0"/>
      <w:marRight w:val="0"/>
      <w:marTop w:val="0"/>
      <w:marBottom w:val="0"/>
      <w:divBdr>
        <w:top w:val="none" w:sz="0" w:space="0" w:color="auto"/>
        <w:left w:val="none" w:sz="0" w:space="0" w:color="auto"/>
        <w:bottom w:val="none" w:sz="0" w:space="0" w:color="auto"/>
        <w:right w:val="none" w:sz="0" w:space="0" w:color="auto"/>
      </w:divBdr>
    </w:div>
    <w:div w:id="1904755598">
      <w:bodyDiv w:val="1"/>
      <w:marLeft w:val="0"/>
      <w:marRight w:val="0"/>
      <w:marTop w:val="0"/>
      <w:marBottom w:val="0"/>
      <w:divBdr>
        <w:top w:val="none" w:sz="0" w:space="0" w:color="auto"/>
        <w:left w:val="none" w:sz="0" w:space="0" w:color="auto"/>
        <w:bottom w:val="none" w:sz="0" w:space="0" w:color="auto"/>
        <w:right w:val="none" w:sz="0" w:space="0" w:color="auto"/>
      </w:divBdr>
    </w:div>
    <w:div w:id="1921212124">
      <w:bodyDiv w:val="1"/>
      <w:marLeft w:val="0"/>
      <w:marRight w:val="0"/>
      <w:marTop w:val="0"/>
      <w:marBottom w:val="0"/>
      <w:divBdr>
        <w:top w:val="none" w:sz="0" w:space="0" w:color="auto"/>
        <w:left w:val="none" w:sz="0" w:space="0" w:color="auto"/>
        <w:bottom w:val="none" w:sz="0" w:space="0" w:color="auto"/>
        <w:right w:val="none" w:sz="0" w:space="0" w:color="auto"/>
      </w:divBdr>
    </w:div>
    <w:div w:id="1922718456">
      <w:bodyDiv w:val="1"/>
      <w:marLeft w:val="0"/>
      <w:marRight w:val="0"/>
      <w:marTop w:val="0"/>
      <w:marBottom w:val="0"/>
      <w:divBdr>
        <w:top w:val="none" w:sz="0" w:space="0" w:color="auto"/>
        <w:left w:val="none" w:sz="0" w:space="0" w:color="auto"/>
        <w:bottom w:val="none" w:sz="0" w:space="0" w:color="auto"/>
        <w:right w:val="none" w:sz="0" w:space="0" w:color="auto"/>
      </w:divBdr>
    </w:div>
    <w:div w:id="1928885873">
      <w:bodyDiv w:val="1"/>
      <w:marLeft w:val="0"/>
      <w:marRight w:val="0"/>
      <w:marTop w:val="0"/>
      <w:marBottom w:val="0"/>
      <w:divBdr>
        <w:top w:val="none" w:sz="0" w:space="0" w:color="auto"/>
        <w:left w:val="none" w:sz="0" w:space="0" w:color="auto"/>
        <w:bottom w:val="none" w:sz="0" w:space="0" w:color="auto"/>
        <w:right w:val="none" w:sz="0" w:space="0" w:color="auto"/>
      </w:divBdr>
    </w:div>
    <w:div w:id="1932156513">
      <w:bodyDiv w:val="1"/>
      <w:marLeft w:val="0"/>
      <w:marRight w:val="0"/>
      <w:marTop w:val="0"/>
      <w:marBottom w:val="0"/>
      <w:divBdr>
        <w:top w:val="none" w:sz="0" w:space="0" w:color="auto"/>
        <w:left w:val="none" w:sz="0" w:space="0" w:color="auto"/>
        <w:bottom w:val="none" w:sz="0" w:space="0" w:color="auto"/>
        <w:right w:val="none" w:sz="0" w:space="0" w:color="auto"/>
      </w:divBdr>
    </w:div>
    <w:div w:id="1934821488">
      <w:bodyDiv w:val="1"/>
      <w:marLeft w:val="0"/>
      <w:marRight w:val="0"/>
      <w:marTop w:val="0"/>
      <w:marBottom w:val="0"/>
      <w:divBdr>
        <w:top w:val="none" w:sz="0" w:space="0" w:color="auto"/>
        <w:left w:val="none" w:sz="0" w:space="0" w:color="auto"/>
        <w:bottom w:val="none" w:sz="0" w:space="0" w:color="auto"/>
        <w:right w:val="none" w:sz="0" w:space="0" w:color="auto"/>
      </w:divBdr>
    </w:div>
    <w:div w:id="1936353342">
      <w:bodyDiv w:val="1"/>
      <w:marLeft w:val="0"/>
      <w:marRight w:val="0"/>
      <w:marTop w:val="0"/>
      <w:marBottom w:val="0"/>
      <w:divBdr>
        <w:top w:val="none" w:sz="0" w:space="0" w:color="auto"/>
        <w:left w:val="none" w:sz="0" w:space="0" w:color="auto"/>
        <w:bottom w:val="none" w:sz="0" w:space="0" w:color="auto"/>
        <w:right w:val="none" w:sz="0" w:space="0" w:color="auto"/>
      </w:divBdr>
    </w:div>
    <w:div w:id="1940141613">
      <w:bodyDiv w:val="1"/>
      <w:marLeft w:val="0"/>
      <w:marRight w:val="0"/>
      <w:marTop w:val="0"/>
      <w:marBottom w:val="0"/>
      <w:divBdr>
        <w:top w:val="none" w:sz="0" w:space="0" w:color="auto"/>
        <w:left w:val="none" w:sz="0" w:space="0" w:color="auto"/>
        <w:bottom w:val="none" w:sz="0" w:space="0" w:color="auto"/>
        <w:right w:val="none" w:sz="0" w:space="0" w:color="auto"/>
      </w:divBdr>
    </w:div>
    <w:div w:id="1942370200">
      <w:bodyDiv w:val="1"/>
      <w:marLeft w:val="0"/>
      <w:marRight w:val="0"/>
      <w:marTop w:val="0"/>
      <w:marBottom w:val="0"/>
      <w:divBdr>
        <w:top w:val="none" w:sz="0" w:space="0" w:color="auto"/>
        <w:left w:val="none" w:sz="0" w:space="0" w:color="auto"/>
        <w:bottom w:val="none" w:sz="0" w:space="0" w:color="auto"/>
        <w:right w:val="none" w:sz="0" w:space="0" w:color="auto"/>
      </w:divBdr>
    </w:div>
    <w:div w:id="1943151462">
      <w:bodyDiv w:val="1"/>
      <w:marLeft w:val="0"/>
      <w:marRight w:val="0"/>
      <w:marTop w:val="0"/>
      <w:marBottom w:val="0"/>
      <w:divBdr>
        <w:top w:val="none" w:sz="0" w:space="0" w:color="auto"/>
        <w:left w:val="none" w:sz="0" w:space="0" w:color="auto"/>
        <w:bottom w:val="none" w:sz="0" w:space="0" w:color="auto"/>
        <w:right w:val="none" w:sz="0" w:space="0" w:color="auto"/>
      </w:divBdr>
    </w:div>
    <w:div w:id="1949660931">
      <w:bodyDiv w:val="1"/>
      <w:marLeft w:val="0"/>
      <w:marRight w:val="0"/>
      <w:marTop w:val="0"/>
      <w:marBottom w:val="0"/>
      <w:divBdr>
        <w:top w:val="none" w:sz="0" w:space="0" w:color="auto"/>
        <w:left w:val="none" w:sz="0" w:space="0" w:color="auto"/>
        <w:bottom w:val="none" w:sz="0" w:space="0" w:color="auto"/>
        <w:right w:val="none" w:sz="0" w:space="0" w:color="auto"/>
      </w:divBdr>
    </w:div>
    <w:div w:id="1951546513">
      <w:bodyDiv w:val="1"/>
      <w:marLeft w:val="0"/>
      <w:marRight w:val="0"/>
      <w:marTop w:val="0"/>
      <w:marBottom w:val="0"/>
      <w:divBdr>
        <w:top w:val="none" w:sz="0" w:space="0" w:color="auto"/>
        <w:left w:val="none" w:sz="0" w:space="0" w:color="auto"/>
        <w:bottom w:val="none" w:sz="0" w:space="0" w:color="auto"/>
        <w:right w:val="none" w:sz="0" w:space="0" w:color="auto"/>
      </w:divBdr>
    </w:div>
    <w:div w:id="1958097330">
      <w:bodyDiv w:val="1"/>
      <w:marLeft w:val="0"/>
      <w:marRight w:val="0"/>
      <w:marTop w:val="0"/>
      <w:marBottom w:val="0"/>
      <w:divBdr>
        <w:top w:val="none" w:sz="0" w:space="0" w:color="auto"/>
        <w:left w:val="none" w:sz="0" w:space="0" w:color="auto"/>
        <w:bottom w:val="none" w:sz="0" w:space="0" w:color="auto"/>
        <w:right w:val="none" w:sz="0" w:space="0" w:color="auto"/>
      </w:divBdr>
    </w:div>
    <w:div w:id="1958680273">
      <w:bodyDiv w:val="1"/>
      <w:marLeft w:val="0"/>
      <w:marRight w:val="0"/>
      <w:marTop w:val="0"/>
      <w:marBottom w:val="0"/>
      <w:divBdr>
        <w:top w:val="none" w:sz="0" w:space="0" w:color="auto"/>
        <w:left w:val="none" w:sz="0" w:space="0" w:color="auto"/>
        <w:bottom w:val="none" w:sz="0" w:space="0" w:color="auto"/>
        <w:right w:val="none" w:sz="0" w:space="0" w:color="auto"/>
      </w:divBdr>
    </w:div>
    <w:div w:id="1962875262">
      <w:bodyDiv w:val="1"/>
      <w:marLeft w:val="0"/>
      <w:marRight w:val="0"/>
      <w:marTop w:val="0"/>
      <w:marBottom w:val="0"/>
      <w:divBdr>
        <w:top w:val="none" w:sz="0" w:space="0" w:color="auto"/>
        <w:left w:val="none" w:sz="0" w:space="0" w:color="auto"/>
        <w:bottom w:val="none" w:sz="0" w:space="0" w:color="auto"/>
        <w:right w:val="none" w:sz="0" w:space="0" w:color="auto"/>
      </w:divBdr>
    </w:div>
    <w:div w:id="1967924760">
      <w:bodyDiv w:val="1"/>
      <w:marLeft w:val="0"/>
      <w:marRight w:val="0"/>
      <w:marTop w:val="0"/>
      <w:marBottom w:val="0"/>
      <w:divBdr>
        <w:top w:val="none" w:sz="0" w:space="0" w:color="auto"/>
        <w:left w:val="none" w:sz="0" w:space="0" w:color="auto"/>
        <w:bottom w:val="none" w:sz="0" w:space="0" w:color="auto"/>
        <w:right w:val="none" w:sz="0" w:space="0" w:color="auto"/>
      </w:divBdr>
    </w:div>
    <w:div w:id="1974482497">
      <w:bodyDiv w:val="1"/>
      <w:marLeft w:val="0"/>
      <w:marRight w:val="0"/>
      <w:marTop w:val="0"/>
      <w:marBottom w:val="0"/>
      <w:divBdr>
        <w:top w:val="none" w:sz="0" w:space="0" w:color="auto"/>
        <w:left w:val="none" w:sz="0" w:space="0" w:color="auto"/>
        <w:bottom w:val="none" w:sz="0" w:space="0" w:color="auto"/>
        <w:right w:val="none" w:sz="0" w:space="0" w:color="auto"/>
      </w:divBdr>
    </w:div>
    <w:div w:id="1975718046">
      <w:bodyDiv w:val="1"/>
      <w:marLeft w:val="0"/>
      <w:marRight w:val="0"/>
      <w:marTop w:val="0"/>
      <w:marBottom w:val="0"/>
      <w:divBdr>
        <w:top w:val="none" w:sz="0" w:space="0" w:color="auto"/>
        <w:left w:val="none" w:sz="0" w:space="0" w:color="auto"/>
        <w:bottom w:val="none" w:sz="0" w:space="0" w:color="auto"/>
        <w:right w:val="none" w:sz="0" w:space="0" w:color="auto"/>
      </w:divBdr>
    </w:div>
    <w:div w:id="1978802212">
      <w:bodyDiv w:val="1"/>
      <w:marLeft w:val="0"/>
      <w:marRight w:val="0"/>
      <w:marTop w:val="0"/>
      <w:marBottom w:val="0"/>
      <w:divBdr>
        <w:top w:val="none" w:sz="0" w:space="0" w:color="auto"/>
        <w:left w:val="none" w:sz="0" w:space="0" w:color="auto"/>
        <w:bottom w:val="none" w:sz="0" w:space="0" w:color="auto"/>
        <w:right w:val="none" w:sz="0" w:space="0" w:color="auto"/>
      </w:divBdr>
    </w:div>
    <w:div w:id="1991397868">
      <w:bodyDiv w:val="1"/>
      <w:marLeft w:val="0"/>
      <w:marRight w:val="0"/>
      <w:marTop w:val="0"/>
      <w:marBottom w:val="0"/>
      <w:divBdr>
        <w:top w:val="none" w:sz="0" w:space="0" w:color="auto"/>
        <w:left w:val="none" w:sz="0" w:space="0" w:color="auto"/>
        <w:bottom w:val="none" w:sz="0" w:space="0" w:color="auto"/>
        <w:right w:val="none" w:sz="0" w:space="0" w:color="auto"/>
      </w:divBdr>
    </w:div>
    <w:div w:id="1998798157">
      <w:bodyDiv w:val="1"/>
      <w:marLeft w:val="0"/>
      <w:marRight w:val="0"/>
      <w:marTop w:val="0"/>
      <w:marBottom w:val="0"/>
      <w:divBdr>
        <w:top w:val="none" w:sz="0" w:space="0" w:color="auto"/>
        <w:left w:val="none" w:sz="0" w:space="0" w:color="auto"/>
        <w:bottom w:val="none" w:sz="0" w:space="0" w:color="auto"/>
        <w:right w:val="none" w:sz="0" w:space="0" w:color="auto"/>
      </w:divBdr>
    </w:div>
    <w:div w:id="2000619225">
      <w:bodyDiv w:val="1"/>
      <w:marLeft w:val="0"/>
      <w:marRight w:val="0"/>
      <w:marTop w:val="0"/>
      <w:marBottom w:val="0"/>
      <w:divBdr>
        <w:top w:val="none" w:sz="0" w:space="0" w:color="auto"/>
        <w:left w:val="none" w:sz="0" w:space="0" w:color="auto"/>
        <w:bottom w:val="none" w:sz="0" w:space="0" w:color="auto"/>
        <w:right w:val="none" w:sz="0" w:space="0" w:color="auto"/>
      </w:divBdr>
    </w:div>
    <w:div w:id="2002584277">
      <w:bodyDiv w:val="1"/>
      <w:marLeft w:val="0"/>
      <w:marRight w:val="0"/>
      <w:marTop w:val="0"/>
      <w:marBottom w:val="0"/>
      <w:divBdr>
        <w:top w:val="none" w:sz="0" w:space="0" w:color="auto"/>
        <w:left w:val="none" w:sz="0" w:space="0" w:color="auto"/>
        <w:bottom w:val="none" w:sz="0" w:space="0" w:color="auto"/>
        <w:right w:val="none" w:sz="0" w:space="0" w:color="auto"/>
      </w:divBdr>
    </w:div>
    <w:div w:id="2005157066">
      <w:bodyDiv w:val="1"/>
      <w:marLeft w:val="0"/>
      <w:marRight w:val="0"/>
      <w:marTop w:val="0"/>
      <w:marBottom w:val="0"/>
      <w:divBdr>
        <w:top w:val="none" w:sz="0" w:space="0" w:color="auto"/>
        <w:left w:val="none" w:sz="0" w:space="0" w:color="auto"/>
        <w:bottom w:val="none" w:sz="0" w:space="0" w:color="auto"/>
        <w:right w:val="none" w:sz="0" w:space="0" w:color="auto"/>
      </w:divBdr>
    </w:div>
    <w:div w:id="2011368862">
      <w:bodyDiv w:val="1"/>
      <w:marLeft w:val="0"/>
      <w:marRight w:val="0"/>
      <w:marTop w:val="0"/>
      <w:marBottom w:val="0"/>
      <w:divBdr>
        <w:top w:val="none" w:sz="0" w:space="0" w:color="auto"/>
        <w:left w:val="none" w:sz="0" w:space="0" w:color="auto"/>
        <w:bottom w:val="none" w:sz="0" w:space="0" w:color="auto"/>
        <w:right w:val="none" w:sz="0" w:space="0" w:color="auto"/>
      </w:divBdr>
    </w:div>
    <w:div w:id="2011785450">
      <w:bodyDiv w:val="1"/>
      <w:marLeft w:val="0"/>
      <w:marRight w:val="0"/>
      <w:marTop w:val="0"/>
      <w:marBottom w:val="0"/>
      <w:divBdr>
        <w:top w:val="none" w:sz="0" w:space="0" w:color="auto"/>
        <w:left w:val="none" w:sz="0" w:space="0" w:color="auto"/>
        <w:bottom w:val="none" w:sz="0" w:space="0" w:color="auto"/>
        <w:right w:val="none" w:sz="0" w:space="0" w:color="auto"/>
      </w:divBdr>
    </w:div>
    <w:div w:id="2019113134">
      <w:bodyDiv w:val="1"/>
      <w:marLeft w:val="0"/>
      <w:marRight w:val="0"/>
      <w:marTop w:val="0"/>
      <w:marBottom w:val="0"/>
      <w:divBdr>
        <w:top w:val="none" w:sz="0" w:space="0" w:color="auto"/>
        <w:left w:val="none" w:sz="0" w:space="0" w:color="auto"/>
        <w:bottom w:val="none" w:sz="0" w:space="0" w:color="auto"/>
        <w:right w:val="none" w:sz="0" w:space="0" w:color="auto"/>
      </w:divBdr>
    </w:div>
    <w:div w:id="2022314745">
      <w:bodyDiv w:val="1"/>
      <w:marLeft w:val="0"/>
      <w:marRight w:val="0"/>
      <w:marTop w:val="0"/>
      <w:marBottom w:val="0"/>
      <w:divBdr>
        <w:top w:val="none" w:sz="0" w:space="0" w:color="auto"/>
        <w:left w:val="none" w:sz="0" w:space="0" w:color="auto"/>
        <w:bottom w:val="none" w:sz="0" w:space="0" w:color="auto"/>
        <w:right w:val="none" w:sz="0" w:space="0" w:color="auto"/>
      </w:divBdr>
    </w:div>
    <w:div w:id="2027519776">
      <w:bodyDiv w:val="1"/>
      <w:marLeft w:val="0"/>
      <w:marRight w:val="0"/>
      <w:marTop w:val="0"/>
      <w:marBottom w:val="0"/>
      <w:divBdr>
        <w:top w:val="none" w:sz="0" w:space="0" w:color="auto"/>
        <w:left w:val="none" w:sz="0" w:space="0" w:color="auto"/>
        <w:bottom w:val="none" w:sz="0" w:space="0" w:color="auto"/>
        <w:right w:val="none" w:sz="0" w:space="0" w:color="auto"/>
      </w:divBdr>
    </w:div>
    <w:div w:id="2032610337">
      <w:bodyDiv w:val="1"/>
      <w:marLeft w:val="0"/>
      <w:marRight w:val="0"/>
      <w:marTop w:val="0"/>
      <w:marBottom w:val="0"/>
      <w:divBdr>
        <w:top w:val="none" w:sz="0" w:space="0" w:color="auto"/>
        <w:left w:val="none" w:sz="0" w:space="0" w:color="auto"/>
        <w:bottom w:val="none" w:sz="0" w:space="0" w:color="auto"/>
        <w:right w:val="none" w:sz="0" w:space="0" w:color="auto"/>
      </w:divBdr>
    </w:div>
    <w:div w:id="2034921087">
      <w:bodyDiv w:val="1"/>
      <w:marLeft w:val="0"/>
      <w:marRight w:val="0"/>
      <w:marTop w:val="0"/>
      <w:marBottom w:val="0"/>
      <w:divBdr>
        <w:top w:val="none" w:sz="0" w:space="0" w:color="auto"/>
        <w:left w:val="none" w:sz="0" w:space="0" w:color="auto"/>
        <w:bottom w:val="none" w:sz="0" w:space="0" w:color="auto"/>
        <w:right w:val="none" w:sz="0" w:space="0" w:color="auto"/>
      </w:divBdr>
    </w:div>
    <w:div w:id="2036037027">
      <w:bodyDiv w:val="1"/>
      <w:marLeft w:val="0"/>
      <w:marRight w:val="0"/>
      <w:marTop w:val="0"/>
      <w:marBottom w:val="0"/>
      <w:divBdr>
        <w:top w:val="none" w:sz="0" w:space="0" w:color="auto"/>
        <w:left w:val="none" w:sz="0" w:space="0" w:color="auto"/>
        <w:bottom w:val="none" w:sz="0" w:space="0" w:color="auto"/>
        <w:right w:val="none" w:sz="0" w:space="0" w:color="auto"/>
      </w:divBdr>
    </w:div>
    <w:div w:id="2036535126">
      <w:bodyDiv w:val="1"/>
      <w:marLeft w:val="0"/>
      <w:marRight w:val="0"/>
      <w:marTop w:val="0"/>
      <w:marBottom w:val="0"/>
      <w:divBdr>
        <w:top w:val="none" w:sz="0" w:space="0" w:color="auto"/>
        <w:left w:val="none" w:sz="0" w:space="0" w:color="auto"/>
        <w:bottom w:val="none" w:sz="0" w:space="0" w:color="auto"/>
        <w:right w:val="none" w:sz="0" w:space="0" w:color="auto"/>
      </w:divBdr>
    </w:div>
    <w:div w:id="2040620994">
      <w:bodyDiv w:val="1"/>
      <w:marLeft w:val="0"/>
      <w:marRight w:val="0"/>
      <w:marTop w:val="0"/>
      <w:marBottom w:val="0"/>
      <w:divBdr>
        <w:top w:val="none" w:sz="0" w:space="0" w:color="auto"/>
        <w:left w:val="none" w:sz="0" w:space="0" w:color="auto"/>
        <w:bottom w:val="none" w:sz="0" w:space="0" w:color="auto"/>
        <w:right w:val="none" w:sz="0" w:space="0" w:color="auto"/>
      </w:divBdr>
    </w:div>
    <w:div w:id="2041856934">
      <w:bodyDiv w:val="1"/>
      <w:marLeft w:val="0"/>
      <w:marRight w:val="0"/>
      <w:marTop w:val="0"/>
      <w:marBottom w:val="0"/>
      <w:divBdr>
        <w:top w:val="none" w:sz="0" w:space="0" w:color="auto"/>
        <w:left w:val="none" w:sz="0" w:space="0" w:color="auto"/>
        <w:bottom w:val="none" w:sz="0" w:space="0" w:color="auto"/>
        <w:right w:val="none" w:sz="0" w:space="0" w:color="auto"/>
      </w:divBdr>
    </w:div>
    <w:div w:id="2044555519">
      <w:bodyDiv w:val="1"/>
      <w:marLeft w:val="0"/>
      <w:marRight w:val="0"/>
      <w:marTop w:val="0"/>
      <w:marBottom w:val="0"/>
      <w:divBdr>
        <w:top w:val="none" w:sz="0" w:space="0" w:color="auto"/>
        <w:left w:val="none" w:sz="0" w:space="0" w:color="auto"/>
        <w:bottom w:val="none" w:sz="0" w:space="0" w:color="auto"/>
        <w:right w:val="none" w:sz="0" w:space="0" w:color="auto"/>
      </w:divBdr>
    </w:div>
    <w:div w:id="2046445746">
      <w:bodyDiv w:val="1"/>
      <w:marLeft w:val="0"/>
      <w:marRight w:val="0"/>
      <w:marTop w:val="0"/>
      <w:marBottom w:val="0"/>
      <w:divBdr>
        <w:top w:val="none" w:sz="0" w:space="0" w:color="auto"/>
        <w:left w:val="none" w:sz="0" w:space="0" w:color="auto"/>
        <w:bottom w:val="none" w:sz="0" w:space="0" w:color="auto"/>
        <w:right w:val="none" w:sz="0" w:space="0" w:color="auto"/>
      </w:divBdr>
    </w:div>
    <w:div w:id="2054840068">
      <w:bodyDiv w:val="1"/>
      <w:marLeft w:val="0"/>
      <w:marRight w:val="0"/>
      <w:marTop w:val="0"/>
      <w:marBottom w:val="0"/>
      <w:divBdr>
        <w:top w:val="none" w:sz="0" w:space="0" w:color="auto"/>
        <w:left w:val="none" w:sz="0" w:space="0" w:color="auto"/>
        <w:bottom w:val="none" w:sz="0" w:space="0" w:color="auto"/>
        <w:right w:val="none" w:sz="0" w:space="0" w:color="auto"/>
      </w:divBdr>
    </w:div>
    <w:div w:id="2064326926">
      <w:bodyDiv w:val="1"/>
      <w:marLeft w:val="0"/>
      <w:marRight w:val="0"/>
      <w:marTop w:val="0"/>
      <w:marBottom w:val="0"/>
      <w:divBdr>
        <w:top w:val="none" w:sz="0" w:space="0" w:color="auto"/>
        <w:left w:val="none" w:sz="0" w:space="0" w:color="auto"/>
        <w:bottom w:val="none" w:sz="0" w:space="0" w:color="auto"/>
        <w:right w:val="none" w:sz="0" w:space="0" w:color="auto"/>
      </w:divBdr>
    </w:div>
    <w:div w:id="2068990283">
      <w:bodyDiv w:val="1"/>
      <w:marLeft w:val="0"/>
      <w:marRight w:val="0"/>
      <w:marTop w:val="0"/>
      <w:marBottom w:val="0"/>
      <w:divBdr>
        <w:top w:val="none" w:sz="0" w:space="0" w:color="auto"/>
        <w:left w:val="none" w:sz="0" w:space="0" w:color="auto"/>
        <w:bottom w:val="none" w:sz="0" w:space="0" w:color="auto"/>
        <w:right w:val="none" w:sz="0" w:space="0" w:color="auto"/>
      </w:divBdr>
    </w:div>
    <w:div w:id="2070884584">
      <w:bodyDiv w:val="1"/>
      <w:marLeft w:val="0"/>
      <w:marRight w:val="0"/>
      <w:marTop w:val="0"/>
      <w:marBottom w:val="0"/>
      <w:divBdr>
        <w:top w:val="none" w:sz="0" w:space="0" w:color="auto"/>
        <w:left w:val="none" w:sz="0" w:space="0" w:color="auto"/>
        <w:bottom w:val="none" w:sz="0" w:space="0" w:color="auto"/>
        <w:right w:val="none" w:sz="0" w:space="0" w:color="auto"/>
      </w:divBdr>
    </w:div>
    <w:div w:id="2075352067">
      <w:bodyDiv w:val="1"/>
      <w:marLeft w:val="0"/>
      <w:marRight w:val="0"/>
      <w:marTop w:val="0"/>
      <w:marBottom w:val="0"/>
      <w:divBdr>
        <w:top w:val="none" w:sz="0" w:space="0" w:color="auto"/>
        <w:left w:val="none" w:sz="0" w:space="0" w:color="auto"/>
        <w:bottom w:val="none" w:sz="0" w:space="0" w:color="auto"/>
        <w:right w:val="none" w:sz="0" w:space="0" w:color="auto"/>
      </w:divBdr>
    </w:div>
    <w:div w:id="2079668274">
      <w:bodyDiv w:val="1"/>
      <w:marLeft w:val="0"/>
      <w:marRight w:val="0"/>
      <w:marTop w:val="0"/>
      <w:marBottom w:val="0"/>
      <w:divBdr>
        <w:top w:val="none" w:sz="0" w:space="0" w:color="auto"/>
        <w:left w:val="none" w:sz="0" w:space="0" w:color="auto"/>
        <w:bottom w:val="none" w:sz="0" w:space="0" w:color="auto"/>
        <w:right w:val="none" w:sz="0" w:space="0" w:color="auto"/>
      </w:divBdr>
    </w:div>
    <w:div w:id="2079939398">
      <w:bodyDiv w:val="1"/>
      <w:marLeft w:val="0"/>
      <w:marRight w:val="0"/>
      <w:marTop w:val="0"/>
      <w:marBottom w:val="0"/>
      <w:divBdr>
        <w:top w:val="none" w:sz="0" w:space="0" w:color="auto"/>
        <w:left w:val="none" w:sz="0" w:space="0" w:color="auto"/>
        <w:bottom w:val="none" w:sz="0" w:space="0" w:color="auto"/>
        <w:right w:val="none" w:sz="0" w:space="0" w:color="auto"/>
      </w:divBdr>
    </w:div>
    <w:div w:id="2082481783">
      <w:bodyDiv w:val="1"/>
      <w:marLeft w:val="0"/>
      <w:marRight w:val="0"/>
      <w:marTop w:val="0"/>
      <w:marBottom w:val="0"/>
      <w:divBdr>
        <w:top w:val="none" w:sz="0" w:space="0" w:color="auto"/>
        <w:left w:val="none" w:sz="0" w:space="0" w:color="auto"/>
        <w:bottom w:val="none" w:sz="0" w:space="0" w:color="auto"/>
        <w:right w:val="none" w:sz="0" w:space="0" w:color="auto"/>
      </w:divBdr>
    </w:div>
    <w:div w:id="2083020520">
      <w:bodyDiv w:val="1"/>
      <w:marLeft w:val="0"/>
      <w:marRight w:val="0"/>
      <w:marTop w:val="0"/>
      <w:marBottom w:val="0"/>
      <w:divBdr>
        <w:top w:val="none" w:sz="0" w:space="0" w:color="auto"/>
        <w:left w:val="none" w:sz="0" w:space="0" w:color="auto"/>
        <w:bottom w:val="none" w:sz="0" w:space="0" w:color="auto"/>
        <w:right w:val="none" w:sz="0" w:space="0" w:color="auto"/>
      </w:divBdr>
    </w:div>
    <w:div w:id="2083604823">
      <w:bodyDiv w:val="1"/>
      <w:marLeft w:val="0"/>
      <w:marRight w:val="0"/>
      <w:marTop w:val="0"/>
      <w:marBottom w:val="0"/>
      <w:divBdr>
        <w:top w:val="none" w:sz="0" w:space="0" w:color="auto"/>
        <w:left w:val="none" w:sz="0" w:space="0" w:color="auto"/>
        <w:bottom w:val="none" w:sz="0" w:space="0" w:color="auto"/>
        <w:right w:val="none" w:sz="0" w:space="0" w:color="auto"/>
      </w:divBdr>
    </w:div>
    <w:div w:id="2086753967">
      <w:bodyDiv w:val="1"/>
      <w:marLeft w:val="0"/>
      <w:marRight w:val="0"/>
      <w:marTop w:val="0"/>
      <w:marBottom w:val="0"/>
      <w:divBdr>
        <w:top w:val="none" w:sz="0" w:space="0" w:color="auto"/>
        <w:left w:val="none" w:sz="0" w:space="0" w:color="auto"/>
        <w:bottom w:val="none" w:sz="0" w:space="0" w:color="auto"/>
        <w:right w:val="none" w:sz="0" w:space="0" w:color="auto"/>
      </w:divBdr>
    </w:div>
    <w:div w:id="2087609806">
      <w:bodyDiv w:val="1"/>
      <w:marLeft w:val="0"/>
      <w:marRight w:val="0"/>
      <w:marTop w:val="0"/>
      <w:marBottom w:val="0"/>
      <w:divBdr>
        <w:top w:val="none" w:sz="0" w:space="0" w:color="auto"/>
        <w:left w:val="none" w:sz="0" w:space="0" w:color="auto"/>
        <w:bottom w:val="none" w:sz="0" w:space="0" w:color="auto"/>
        <w:right w:val="none" w:sz="0" w:space="0" w:color="auto"/>
      </w:divBdr>
    </w:div>
    <w:div w:id="2089881918">
      <w:bodyDiv w:val="1"/>
      <w:marLeft w:val="0"/>
      <w:marRight w:val="0"/>
      <w:marTop w:val="0"/>
      <w:marBottom w:val="0"/>
      <w:divBdr>
        <w:top w:val="none" w:sz="0" w:space="0" w:color="auto"/>
        <w:left w:val="none" w:sz="0" w:space="0" w:color="auto"/>
        <w:bottom w:val="none" w:sz="0" w:space="0" w:color="auto"/>
        <w:right w:val="none" w:sz="0" w:space="0" w:color="auto"/>
      </w:divBdr>
    </w:div>
    <w:div w:id="2092965403">
      <w:bodyDiv w:val="1"/>
      <w:marLeft w:val="0"/>
      <w:marRight w:val="0"/>
      <w:marTop w:val="0"/>
      <w:marBottom w:val="0"/>
      <w:divBdr>
        <w:top w:val="none" w:sz="0" w:space="0" w:color="auto"/>
        <w:left w:val="none" w:sz="0" w:space="0" w:color="auto"/>
        <w:bottom w:val="none" w:sz="0" w:space="0" w:color="auto"/>
        <w:right w:val="none" w:sz="0" w:space="0" w:color="auto"/>
      </w:divBdr>
    </w:div>
    <w:div w:id="2096129754">
      <w:bodyDiv w:val="1"/>
      <w:marLeft w:val="0"/>
      <w:marRight w:val="0"/>
      <w:marTop w:val="0"/>
      <w:marBottom w:val="0"/>
      <w:divBdr>
        <w:top w:val="none" w:sz="0" w:space="0" w:color="auto"/>
        <w:left w:val="none" w:sz="0" w:space="0" w:color="auto"/>
        <w:bottom w:val="none" w:sz="0" w:space="0" w:color="auto"/>
        <w:right w:val="none" w:sz="0" w:space="0" w:color="auto"/>
      </w:divBdr>
    </w:div>
    <w:div w:id="2111395044">
      <w:bodyDiv w:val="1"/>
      <w:marLeft w:val="0"/>
      <w:marRight w:val="0"/>
      <w:marTop w:val="0"/>
      <w:marBottom w:val="0"/>
      <w:divBdr>
        <w:top w:val="none" w:sz="0" w:space="0" w:color="auto"/>
        <w:left w:val="none" w:sz="0" w:space="0" w:color="auto"/>
        <w:bottom w:val="none" w:sz="0" w:space="0" w:color="auto"/>
        <w:right w:val="none" w:sz="0" w:space="0" w:color="auto"/>
      </w:divBdr>
    </w:div>
    <w:div w:id="2122452829">
      <w:bodyDiv w:val="1"/>
      <w:marLeft w:val="0"/>
      <w:marRight w:val="0"/>
      <w:marTop w:val="0"/>
      <w:marBottom w:val="0"/>
      <w:divBdr>
        <w:top w:val="none" w:sz="0" w:space="0" w:color="auto"/>
        <w:left w:val="none" w:sz="0" w:space="0" w:color="auto"/>
        <w:bottom w:val="none" w:sz="0" w:space="0" w:color="auto"/>
        <w:right w:val="none" w:sz="0" w:space="0" w:color="auto"/>
      </w:divBdr>
    </w:div>
    <w:div w:id="2124690255">
      <w:bodyDiv w:val="1"/>
      <w:marLeft w:val="0"/>
      <w:marRight w:val="0"/>
      <w:marTop w:val="0"/>
      <w:marBottom w:val="0"/>
      <w:divBdr>
        <w:top w:val="none" w:sz="0" w:space="0" w:color="auto"/>
        <w:left w:val="none" w:sz="0" w:space="0" w:color="auto"/>
        <w:bottom w:val="none" w:sz="0" w:space="0" w:color="auto"/>
        <w:right w:val="none" w:sz="0" w:space="0" w:color="auto"/>
      </w:divBdr>
    </w:div>
    <w:div w:id="2129010551">
      <w:bodyDiv w:val="1"/>
      <w:marLeft w:val="0"/>
      <w:marRight w:val="0"/>
      <w:marTop w:val="0"/>
      <w:marBottom w:val="0"/>
      <w:divBdr>
        <w:top w:val="none" w:sz="0" w:space="0" w:color="auto"/>
        <w:left w:val="none" w:sz="0" w:space="0" w:color="auto"/>
        <w:bottom w:val="none" w:sz="0" w:space="0" w:color="auto"/>
        <w:right w:val="none" w:sz="0" w:space="0" w:color="auto"/>
      </w:divBdr>
    </w:div>
    <w:div w:id="2144536019">
      <w:bodyDiv w:val="1"/>
      <w:marLeft w:val="0"/>
      <w:marRight w:val="0"/>
      <w:marTop w:val="0"/>
      <w:marBottom w:val="0"/>
      <w:divBdr>
        <w:top w:val="none" w:sz="0" w:space="0" w:color="auto"/>
        <w:left w:val="none" w:sz="0" w:space="0" w:color="auto"/>
        <w:bottom w:val="none" w:sz="0" w:space="0" w:color="auto"/>
        <w:right w:val="none" w:sz="0" w:space="0" w:color="auto"/>
      </w:divBdr>
    </w:div>
    <w:div w:id="21469634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3.sv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6.png"/><Relationship Id="rId16" Type="http://schemas.openxmlformats.org/officeDocument/2006/relationships/image" Target="media/image8.png"/><Relationship Id="rId107" Type="http://schemas.openxmlformats.org/officeDocument/2006/relationships/image" Target="media/image100.png"/><Relationship Id="rId11" Type="http://schemas.openxmlformats.org/officeDocument/2006/relationships/image" Target="media/image3.svg"/><Relationship Id="rId32" Type="http://schemas.openxmlformats.org/officeDocument/2006/relationships/image" Target="media/image24.png"/><Relationship Id="rId37" Type="http://schemas.openxmlformats.org/officeDocument/2006/relationships/image" Target="media/image29.svg"/><Relationship Id="rId53" Type="http://schemas.openxmlformats.org/officeDocument/2006/relationships/image" Target="media/image45.sv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6.png"/><Relationship Id="rId128" Type="http://schemas.openxmlformats.org/officeDocument/2006/relationships/footer" Target="footer1.xml"/><Relationship Id="rId5" Type="http://schemas.openxmlformats.org/officeDocument/2006/relationships/webSettings" Target="webSettings.xml"/><Relationship Id="rId90" Type="http://schemas.openxmlformats.org/officeDocument/2006/relationships/image" Target="media/image82.pn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svg"/><Relationship Id="rId43" Type="http://schemas.openxmlformats.org/officeDocument/2006/relationships/image" Target="media/image35.sv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5.png"/><Relationship Id="rId80" Type="http://schemas.openxmlformats.org/officeDocument/2006/relationships/image" Target="media/image72.png"/><Relationship Id="rId85" Type="http://schemas.openxmlformats.org/officeDocument/2006/relationships/image" Target="media/image77.png"/><Relationship Id="rId12" Type="http://schemas.openxmlformats.org/officeDocument/2006/relationships/image" Target="media/image4.png"/><Relationship Id="rId17" Type="http://schemas.openxmlformats.org/officeDocument/2006/relationships/image" Target="media/image9.svg"/><Relationship Id="rId33" Type="http://schemas.openxmlformats.org/officeDocument/2006/relationships/image" Target="media/image25.svg"/><Relationship Id="rId38" Type="http://schemas.openxmlformats.org/officeDocument/2006/relationships/image" Target="media/image30.png"/><Relationship Id="rId59" Type="http://schemas.openxmlformats.org/officeDocument/2006/relationships/image" Target="media/image51.png"/><Relationship Id="rId103" Type="http://schemas.openxmlformats.org/officeDocument/2006/relationships/image" Target="media/image95.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0.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7.pn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svg"/><Relationship Id="rId28" Type="http://schemas.openxmlformats.org/officeDocument/2006/relationships/image" Target="media/image20.png"/><Relationship Id="rId49" Type="http://schemas.openxmlformats.org/officeDocument/2006/relationships/image" Target="media/image41.svg"/><Relationship Id="rId114" Type="http://schemas.openxmlformats.org/officeDocument/2006/relationships/image" Target="media/image107.png"/><Relationship Id="rId119" Type="http://schemas.openxmlformats.org/officeDocument/2006/relationships/image" Target="media/image112.png"/><Relationship Id="rId44" Type="http://schemas.openxmlformats.org/officeDocument/2006/relationships/image" Target="media/image36.png"/><Relationship Id="rId60" Type="http://schemas.openxmlformats.org/officeDocument/2006/relationships/image" Target="media/image52.png"/><Relationship Id="rId65" Type="http://schemas.openxmlformats.org/officeDocument/2006/relationships/image" Target="media/image57.png"/><Relationship Id="rId81" Type="http://schemas.openxmlformats.org/officeDocument/2006/relationships/image" Target="media/image73.png"/><Relationship Id="rId86" Type="http://schemas.openxmlformats.org/officeDocument/2006/relationships/image" Target="media/image78.png"/><Relationship Id="rId130" Type="http://schemas.openxmlformats.org/officeDocument/2006/relationships/image" Target="media/image121.png"/><Relationship Id="rId135" Type="http://schemas.openxmlformats.org/officeDocument/2006/relationships/image" Target="media/image126.png"/><Relationship Id="rId13" Type="http://schemas.openxmlformats.org/officeDocument/2006/relationships/image" Target="media/image5.svg"/><Relationship Id="rId18" Type="http://schemas.openxmlformats.org/officeDocument/2006/relationships/image" Target="media/image10.png"/><Relationship Id="rId39" Type="http://schemas.openxmlformats.org/officeDocument/2006/relationships/image" Target="media/image31.svg"/><Relationship Id="rId109" Type="http://schemas.openxmlformats.org/officeDocument/2006/relationships/image" Target="media/image102.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sv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3.png"/><Relationship Id="rId125" Type="http://schemas.openxmlformats.org/officeDocument/2006/relationships/image" Target="media/image118.png"/><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sv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sv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2.png"/><Relationship Id="rId136" Type="http://schemas.openxmlformats.org/officeDocument/2006/relationships/fontTable" Target="fontTable.xml"/><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sv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sv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png"/><Relationship Id="rId105" Type="http://schemas.openxmlformats.org/officeDocument/2006/relationships/image" Target="media/image97.png"/><Relationship Id="rId126" Type="http://schemas.openxmlformats.org/officeDocument/2006/relationships/image" Target="media/image119.png"/><Relationship Id="rId8" Type="http://schemas.openxmlformats.org/officeDocument/2006/relationships/image" Target="media/image1.png"/><Relationship Id="rId51" Type="http://schemas.openxmlformats.org/officeDocument/2006/relationships/image" Target="media/image43.sv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image" Target="media/image90.png"/><Relationship Id="rId121" Type="http://schemas.openxmlformats.org/officeDocument/2006/relationships/image" Target="media/image114.png"/><Relationship Id="rId3" Type="http://schemas.openxmlformats.org/officeDocument/2006/relationships/styles" Target="styles.xml"/><Relationship Id="rId25" Type="http://schemas.openxmlformats.org/officeDocument/2006/relationships/image" Target="media/image17.svg"/><Relationship Id="rId46" Type="http://schemas.openxmlformats.org/officeDocument/2006/relationships/image" Target="media/image38.png"/><Relationship Id="rId67" Type="http://schemas.openxmlformats.org/officeDocument/2006/relationships/image" Target="media/image59.png"/><Relationship Id="rId116" Type="http://schemas.openxmlformats.org/officeDocument/2006/relationships/image" Target="media/image109.png"/><Relationship Id="rId137"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image" Target="media/image33.svg"/><Relationship Id="rId62" Type="http://schemas.openxmlformats.org/officeDocument/2006/relationships/image" Target="media/image54.png"/><Relationship Id="rId83" Type="http://schemas.openxmlformats.org/officeDocument/2006/relationships/image" Target="media/image75.png"/><Relationship Id="rId88" Type="http://schemas.openxmlformats.org/officeDocument/2006/relationships/image" Target="media/image80.png"/><Relationship Id="rId111" Type="http://schemas.openxmlformats.org/officeDocument/2006/relationships/image" Target="media/image104.png"/><Relationship Id="rId132" Type="http://schemas.openxmlformats.org/officeDocument/2006/relationships/image" Target="media/image123.png"/><Relationship Id="rId15" Type="http://schemas.openxmlformats.org/officeDocument/2006/relationships/image" Target="media/image7.svg"/><Relationship Id="rId36" Type="http://schemas.openxmlformats.org/officeDocument/2006/relationships/image" Target="media/image28.png"/><Relationship Id="rId57" Type="http://schemas.openxmlformats.org/officeDocument/2006/relationships/image" Target="media/image49.svg"/><Relationship Id="rId106" Type="http://schemas.openxmlformats.org/officeDocument/2006/relationships/header" Target="header1.xml"/><Relationship Id="rId127" Type="http://schemas.openxmlformats.org/officeDocument/2006/relationships/header" Target="header2.xml"/><Relationship Id="rId10" Type="http://schemas.openxmlformats.org/officeDocument/2006/relationships/image" Target="media/image2.png"/><Relationship Id="rId31" Type="http://schemas.openxmlformats.org/officeDocument/2006/relationships/image" Target="media/image23.svg"/><Relationship Id="rId52" Type="http://schemas.openxmlformats.org/officeDocument/2006/relationships/image" Target="media/image44.png"/><Relationship Id="rId73" Type="http://schemas.openxmlformats.org/officeDocument/2006/relationships/image" Target="media/image65.png"/><Relationship Id="rId78" Type="http://schemas.openxmlformats.org/officeDocument/2006/relationships/image" Target="media/image70.png"/><Relationship Id="rId94" Type="http://schemas.openxmlformats.org/officeDocument/2006/relationships/image" Target="media/image86.png"/><Relationship Id="rId99" Type="http://schemas.openxmlformats.org/officeDocument/2006/relationships/image" Target="media/image91.png"/><Relationship Id="rId101" Type="http://schemas.openxmlformats.org/officeDocument/2006/relationships/image" Target="media/image93.png"/><Relationship Id="rId122" Type="http://schemas.openxmlformats.org/officeDocument/2006/relationships/image" Target="media/image115.png"/><Relationship Id="rId4" Type="http://schemas.openxmlformats.org/officeDocument/2006/relationships/settings" Target="settings.xml"/><Relationship Id="rId9" Type="http://schemas.openxmlformats.org/officeDocument/2006/relationships/hyperlink" Target="https://www.w3.org/WAI/planning/involving-users/" TargetMode="External"/><Relationship Id="rId26" Type="http://schemas.openxmlformats.org/officeDocument/2006/relationships/image" Target="media/image18.png"/><Relationship Id="rId47" Type="http://schemas.openxmlformats.org/officeDocument/2006/relationships/image" Target="media/image39.svg"/><Relationship Id="rId68" Type="http://schemas.openxmlformats.org/officeDocument/2006/relationships/image" Target="media/image60.png"/><Relationship Id="rId89" Type="http://schemas.openxmlformats.org/officeDocument/2006/relationships/image" Target="media/image81.png"/><Relationship Id="rId112" Type="http://schemas.openxmlformats.org/officeDocument/2006/relationships/image" Target="media/image105.png"/><Relationship Id="rId133" Type="http://schemas.openxmlformats.org/officeDocument/2006/relationships/image" Target="media/image124.png"/></Relationships>
</file>

<file path=word/_rels/header1.xml.rels><?xml version="1.0" encoding="UTF-8" standalone="yes"?>
<Relationships xmlns="http://schemas.openxmlformats.org/package/2006/relationships"><Relationship Id="rId2" Type="http://schemas.openxmlformats.org/officeDocument/2006/relationships/image" Target="media/image99.png"/><Relationship Id="rId1" Type="http://schemas.openxmlformats.org/officeDocument/2006/relationships/image" Target="media/image9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Zen21</b:Tag>
    <b:SourceType>InternetSite</b:SourceType>
    <b:Guid>{42DC71A7-77AA-477C-9EDE-7C094E06E6C9}</b:Guid>
    <b:Author>
      <b:Author>
        <b:NameList>
          <b:Person>
            <b:Last>Zenkit</b:Last>
          </b:Person>
        </b:NameList>
      </b:Author>
    </b:Author>
    <b:Title>Agile Methodology: An Overview</b:Title>
    <b:YearAccessed>2021</b:YearAccessed>
    <b:MonthAccessed>March</b:MonthAccessed>
    <b:URL>https://zenkit.com/en/blog/agile-methodology-an-overview/</b:URL>
    <b:RefOrder>44</b:RefOrder>
  </b:Source>
  <b:Source>
    <b:Tag>Xia</b:Tag>
    <b:SourceType>Report</b:SourceType>
    <b:Guid>{5DD0D522-CD94-45D1-89EE-E7CE2BA2A6FB}</b:Guid>
    <b:Author>
      <b:Author>
        <b:NameList>
          <b:Person>
            <b:Last>Xiaoxiao Ma</b:Last>
            <b:First>Bo</b:First>
            <b:Middle>Yan, Guanling Chen, Chunhui Zhang, Ke Huang, and Jill</b:Middle>
          </b:Person>
        </b:NameList>
      </b:Author>
    </b:Author>
    <b:Title>A Toolkit for Usability Testing of Mobile</b:Title>
    <b:City>Massachusetts</b:City>
    <b:RefOrder>25</b:RefOrder>
  </b:Source>
  <b:Source>
    <b:Tag>Tim18</b:Tag>
    <b:SourceType>Report</b:SourceType>
    <b:Guid>{B7F44D7B-4A30-48AC-8512-CA4049E9DE60}</b:Guid>
    <b:Author>
      <b:Author>
        <b:NameList>
          <b:Person>
            <b:Last>Tim A Majchrzak</b:Last>
            <b:First>Andreas</b:First>
            <b:Middle>Biørn-Hansen, Tor-Morten Grønli</b:Middle>
          </b:Person>
        </b:NameList>
      </b:Author>
    </b:Author>
    <b:Title>Progressive Web Apps: the Definite Approach to Cross-Platform Development?</b:Title>
    <b:Year>2018</b:Year>
    <b:City>Oslo, Norway</b:City>
    <b:RefOrder>2</b:RefOrder>
  </b:Source>
  <b:Source>
    <b:Tag>Tay07</b:Tag>
    <b:SourceType>Report</b:SourceType>
    <b:Guid>{31D3DD9D-336E-442B-854A-AF0D2CB33A35}</b:Guid>
    <b:Author>
      <b:Author>
        <b:NameList>
          <b:Person>
            <b:Last>Tayana Conte</b:Last>
            <b:First>Emilia</b:First>
            <b:Middle>Mendes, Jobson Luiz Massolar da Silva, Guilherme Horta Travassos</b:Middle>
          </b:Person>
        </b:NameList>
      </b:Author>
    </b:Author>
    <b:Title>Usability Evaluation Based on Web Design Perspectives</b:Title>
    <b:Year>2007</b:Year>
    <b:RefOrder>45</b:RefOrder>
  </b:Source>
  <b:Source>
    <b:Tag>Syn211</b:Tag>
    <b:SourceType>InternetSite</b:SourceType>
    <b:Guid>{F5040EEF-2019-4887-9B9A-E128E7F30C8D}</b:Guid>
    <b:Title>Top 4 software development methodologies</b:Title>
    <b:YearAccessed>2021</b:YearAccessed>
    <b:MonthAccessed>March</b:MonthAccessed>
    <b:URL>https://www.synopsys.com/blogs/software-security/top-4-software-development-methodologies/</b:URL>
    <b:Author>
      <b:Author>
        <b:NameList>
          <b:Person>
            <b:Last>Synopsys</b:Last>
          </b:Person>
        </b:NameList>
      </b:Author>
    </b:Author>
    <b:RefOrder>46</b:RefOrder>
  </b:Source>
  <b:Source>
    <b:Tag>Syn212</b:Tag>
    <b:SourceType>InternetSite</b:SourceType>
    <b:Guid>{E090EC2D-3A28-4D79-A27B-1E7B34AD8300}</b:Guid>
    <b:Author>
      <b:Author>
        <b:NameList>
          <b:Person>
            <b:Last>Synopsys</b:Last>
          </b:Person>
        </b:NameList>
      </b:Author>
    </b:Author>
    <b:Title>Top 4 software development methodologies</b:Title>
    <b:YearAccessed>2021</b:YearAccessed>
    <b:MonthAccessed>March</b:MonthAccessed>
    <b:URL>https://www.synopsys.com/blogs/software-security/top-4-software-development-methodologies/</b:URL>
    <b:RefOrder>47</b:RefOrder>
  </b:Source>
  <b:Source>
    <b:Tag>LKa20</b:Tag>
    <b:SourceType>DocumentFromInternetSite</b:SourceType>
    <b:Guid>{4E24371F-3AC3-4CAE-8F98-43CB0BD61174}</b:Guid>
    <b:Title>Compare and Contrast Inductive and Deductive</b:Title>
    <b:Year>2020</b:Year>
    <b:Month>April</b:Month>
    <b:YearAccessed>2021</b:YearAccessed>
    <b:MonthAccessed>March</b:MonthAccessed>
    <b:URL>https://files.eric.ed.gov/fulltext/ED542066.pdf</b:URL>
    <b:Author>
      <b:Author>
        <b:NameList>
          <b:Person>
            <b:Last>Soiferman</b:Last>
            <b:First>L.</b:First>
            <b:Middle>Karen</b:Middle>
          </b:Person>
        </b:NameList>
      </b:Author>
    </b:Author>
    <b:RefOrder>32</b:RefOrder>
  </b:Source>
  <b:Source>
    <b:Tag>Sha</b:Tag>
    <b:SourceType>Report</b:SourceType>
    <b:Guid>{307254C5-960B-469A-8495-CEB9B0F68298}</b:Guid>
    <b:Author>
      <b:Author>
        <b:NameList>
          <b:Person>
            <b:Last>Shawn Lawton Henry</b:Last>
            <b:First>Shadi</b:First>
            <b:Middle>Abou-Zahra, Judy Brewer</b:Middle>
          </b:Person>
        </b:NameList>
      </b:Author>
    </b:Author>
    <b:Title>The Role of Accessibility in a Universal Web</b:Title>
    <b:RefOrder>9</b:RefOrder>
  </b:Source>
  <b:Source>
    <b:Tag>Scr21</b:Tag>
    <b:SourceType>InternetSite</b:SourceType>
    <b:Guid>{F875B0A3-A920-4977-A486-9FE5A4F7D846}</b:Guid>
    <b:Author>
      <b:Author>
        <b:NameList>
          <b:Person>
            <b:Last>Scribbr</b:Last>
          </b:Person>
        </b:NameList>
      </b:Author>
    </b:Author>
    <b:Title>Inductive vs. deductive reasoning</b:Title>
    <b:YearAccessed>2021</b:YearAccessed>
    <b:MonthAccessed>March</b:MonthAccessed>
    <b:URL>https://www.scribbr.com/methodology/inductive-deductive-reasoning/#:~:text=The%20main%20difference%20between%20inductive,reasoning%20the%20other%20way%20around.</b:URL>
    <b:RefOrder>31</b:RefOrder>
  </b:Source>
  <b:Source>
    <b:Tag>Sad</b:Tag>
    <b:SourceType>Report</b:SourceType>
    <b:Guid>{BC6E85EC-B6BA-4919-BF75-6A9D3FED1CC1}</b:Guid>
    <b:Title>Phenomenology: A Philosophy and Method of Inquiry</b:Title>
    <b:Author>
      <b:Author>
        <b:NameList>
          <b:Person>
            <b:Last>Qutoshi</b:Last>
            <b:First>Sadruddin</b:First>
            <b:Middle>Bahadur</b:Middle>
          </b:Person>
        </b:NameList>
      </b:Author>
    </b:Author>
    <b:City>Pakistan</b:City>
    <b:RefOrder>29</b:RefOrder>
  </b:Source>
  <b:Source>
    <b:Tag>UXP21</b:Tag>
    <b:SourceType>InternetSite</b:SourceType>
    <b:Guid>{D1684641-B183-4011-83CF-41AC64DC8B6E}</b:Guid>
    <b:Author>
      <b:Author>
        <b:NameList>
          <b:Person>
            <b:Last>Planet</b:Last>
            <b:First>UX</b:First>
          </b:Person>
        </b:NameList>
      </b:Author>
    </b:Author>
    <b:Title>Designing for Human Memory</b:Title>
    <b:YearAccessed>2021</b:YearAccessed>
    <b:MonthAccessed>March</b:MonthAccessed>
    <b:URL>https://uxplanet.org/designing-for-human-memory-a2cdc0b6a75a</b:URL>
    <b:RefOrder>21</b:RefOrder>
  </b:Source>
  <b:Source>
    <b:Tag>Jef21</b:Tag>
    <b:SourceType>DocumentFromInternetSite</b:SourceType>
    <b:Guid>{B81D45F6-7D39-4811-8C48-46226509A64E}</b:Guid>
    <b:YearAccessed>2021</b:YearAccessed>
    <b:MonthAccessed>March</b:MonthAccessed>
    <b:URL>https://www.agileleanhouse.com/lib/lib/People/JeffPatton/Patton%20Building%20Better%20Products%20Using.pdf</b:URL>
    <b:Author>
      <b:Author>
        <b:NameList>
          <b:Person>
            <b:Last>Patton</b:Last>
            <b:First>Jeff</b:First>
          </b:Person>
        </b:NameList>
      </b:Author>
    </b:Author>
    <b:RefOrder>38</b:RefOrder>
  </b:Source>
  <b:Source>
    <b:Tag>Nie20</b:Tag>
    <b:SourceType>DocumentFromInternetSite</b:SourceType>
    <b:Guid>{F7ADE7C7-1BD0-4834-94A8-0D9FC13CAEB1}</b:Guid>
    <b:Author>
      <b:Author>
        <b:NameList>
          <b:Person>
            <b:Last>Nielsen</b:Last>
            <b:First>Jakob</b:First>
          </b:Person>
        </b:NameList>
      </b:Author>
    </b:Author>
    <b:Title>Part 1 Defining Usability</b:Title>
    <b:YearAccessed>2020</b:YearAccessed>
    <b:MonthAccessed>November</b:MonthAccessed>
    <b:DayAccessed>12</b:DayAccessed>
    <b:URL>https://booksite.elsevier.com/samplechapters/9780123751140/02~Chapter_1.pdf</b:URL>
    <b:RefOrder>23</b:RefOrder>
  </b:Source>
  <b:Source>
    <b:Tag>Mut</b:Tag>
    <b:SourceType>Report</b:SourceType>
    <b:Guid>{A1B65B09-B08B-43C6-B678-90B1EECD8F7A}</b:Guid>
    <b:Title>How to design and develop a progressive web app</b:Title>
    <b:Author>
      <b:Author>
        <b:NameList>
          <b:Person>
            <b:Last>Mutualmobile</b:Last>
          </b:Person>
        </b:NameList>
      </b:Author>
    </b:Author>
    <b:RefOrder>3</b:RefOrder>
  </b:Source>
  <b:Source>
    <b:Tag>Mic20</b:Tag>
    <b:SourceType>InternetSite</b:SourceType>
    <b:Guid>{D22DC437-FF80-49A4-ABA4-93027DD5DAF3}</b:Guid>
    <b:Title>Accessibility testing - manual or automated?</b:Title>
    <b:Author>
      <b:Author>
        <b:NameList>
          <b:Person>
            <b:Last>Microserve</b:Last>
          </b:Person>
        </b:NameList>
      </b:Author>
    </b:Author>
    <b:YearAccessed>2020</b:YearAccessed>
    <b:MonthAccessed>December</b:MonthAccessed>
    <b:DayAccessed>02</b:DayAccessed>
    <b:URL>https://microserve.io/blogs/accessibility-testing-manual-or-automated</b:URL>
    <b:RefOrder>10</b:RefOrder>
  </b:Source>
  <b:Source>
    <b:Tag>Mic</b:Tag>
    <b:SourceType>Report</b:SourceType>
    <b:Guid>{CE2376A2-289C-45F1-99EF-7DB77E44B6DB}</b:Guid>
    <b:Title>Research-Based</b:Title>
    <b:Author>
      <b:Author>
        <b:NameList>
          <b:Person>
            <b:Last>Michael O. Leavitt</b:Last>
            <b:First>Ben</b:First>
            <b:Middle>Shneiderman</b:Middle>
          </b:Person>
        </b:NameList>
      </b:Author>
    </b:Author>
    <b:RefOrder>48</b:RefOrder>
  </b:Source>
  <b:Source>
    <b:Tag>Bus211</b:Tag>
    <b:SourceType>InternetSite</b:SourceType>
    <b:Guid>{739662BE-14C4-4849-B56C-2D5FFD4F32F6}</b:Guid>
    <b:Title>Research Limitations</b:Title>
    <b:YearAccessed>2021</b:YearAccessed>
    <b:MonthAccessed>March</b:MonthAccessed>
    <b:URL>https://research-methodology.net/research-methods/research-limitations/</b:URL>
    <b:Author>
      <b:Author>
        <b:NameList>
          <b:Person>
            <b:Last>Methodology</b:Last>
            <b:First>Business</b:First>
            <b:Middle>Research</b:Middle>
          </b:Person>
        </b:NameList>
      </b:Author>
    </b:Author>
    <b:RefOrder>33</b:RefOrder>
  </b:Source>
  <b:Source>
    <b:Tag>Bus21</b:Tag>
    <b:SourceType>InternetSite</b:SourceType>
    <b:Guid>{D2D519F4-7B39-48A7-A475-CF508E0C05E8}</b:Guid>
    <b:Title>Positivism Research Philosophy</b:Title>
    <b:Author>
      <b:Author>
        <b:NameList>
          <b:Person>
            <b:Last>Methodology</b:Last>
            <b:First>Business</b:First>
            <b:Middle>Research</b:Middle>
          </b:Person>
        </b:NameList>
      </b:Author>
    </b:Author>
    <b:YearAccessed>2021</b:YearAccessed>
    <b:MonthAccessed>March</b:MonthAccessed>
    <b:URL>https://research-methodology.net/research-philosophy/positivism/</b:URL>
    <b:RefOrder>30</b:RefOrder>
  </b:Source>
  <b:Source>
    <b:Tag>Mel00</b:Tag>
    <b:SourceType>Report</b:SourceType>
    <b:Guid>{BD1993B5-0120-4A20-AC0E-17934C1521AD}</b:Guid>
    <b:Title>The state of the art in automated usability evalutaion of user interfaces</b:Title>
    <b:Year>2000</b:Year>
    <b:Author>
      <b:Author>
        <b:NameList>
          <b:Person>
            <b:Last>Melody Y. Ivory</b:Last>
            <b:First>Marti</b:First>
            <b:Middle>A. Hearst</b:Middle>
          </b:Person>
        </b:NameList>
      </b:Author>
    </b:Author>
    <b:City>Califonia</b:City>
    <b:RefOrder>27</b:RefOrder>
  </b:Source>
  <b:Source>
    <b:Tag>Med211</b:Tag>
    <b:SourceType>InternetSite</b:SourceType>
    <b:Guid>{3AEFC907-BF47-4399-9657-1156EF4751A2}</b:Guid>
    <b:Author>
      <b:Author>
        <b:NameList>
          <b:Person>
            <b:Last>Medium</b:Last>
          </b:Person>
        </b:NameList>
      </b:Author>
    </b:Author>
    <b:Title>DevOps methodology and process</b:Title>
    <b:YearAccessed>2021</b:YearAccessed>
    <b:MonthAccessed>March</b:MonthAccessed>
    <b:URL>https://medium.com/@raycad.seedotech/devops-methodology-and-process-dde388eb65bd</b:URL>
    <b:RefOrder>49</b:RefOrder>
  </b:Source>
  <b:Source>
    <b:Tag>Mar</b:Tag>
    <b:SourceType>Report</b:SourceType>
    <b:Guid>{80F5EA96-F0F3-46B1-A7A3-067913479DE4}</b:Guid>
    <b:Title>Web Usability: Principles and Evaluation Methods</b:Title>
    <b:Author>
      <b:Author>
        <b:NameList>
          <b:Person>
            <b:Last>Maristella Matera</b:Last>
            <b:First>Francesca</b:First>
            <b:Middle>Rizzo, Giovanni Toffetti Carughi</b:Middle>
          </b:Person>
        </b:NameList>
      </b:Author>
    </b:Author>
    <b:RefOrder>17</b:RefOrder>
  </b:Source>
  <b:Source>
    <b:Tag>Kro20</b:Tag>
    <b:SourceType>InternetSite</b:SourceType>
    <b:Guid>{7F9DB17B-2821-4B94-93B4-026A4EC3BA69}</b:Guid>
    <b:Title>Manual Testing vs. Test Automation. Pros and Cons – quick overview</b:Title>
    <b:Author>
      <b:Author>
        <b:NameList>
          <b:Person>
            <b:Last>Krone</b:Last>
          </b:Person>
        </b:NameList>
      </b:Author>
    </b:Author>
    <b:YearAccessed>2020</b:YearAccessed>
    <b:MonthAccessed>December</b:MonthAccessed>
    <b:DayAccessed>3</b:DayAccessed>
    <b:URL>https://kroneit.com/manual-testing-vs-test-automation-pros-and-cons-quick-overview/</b:URL>
    <b:RefOrder>26</b:RefOrder>
  </b:Source>
  <b:Source>
    <b:Tag>Joh04</b:Tag>
    <b:SourceType>Report</b:SourceType>
    <b:Guid>{00184467-BD25-4004-9234-C5DEBD31E7D2}</b:Guid>
    <b:Author>
      <b:Author>
        <b:NameList>
          <b:Person>
            <b:Last>John T. Richards</b:Last>
            <b:First>Vicki</b:First>
            <b:Middle>L. Hanson</b:Middle>
          </b:Person>
        </b:NameList>
      </b:Author>
    </b:Author>
    <b:Title>Web Accessibility: A Broader View</b:Title>
    <b:Year>2004</b:Year>
    <b:RefOrder>5</b:RefOrder>
  </b:Source>
  <b:Source>
    <b:Tag>Hel07</b:Tag>
    <b:SourceType>Report</b:SourceType>
    <b:Guid>{FA1B6642-AFC5-45F8-9587-D346AD1530DD}</b:Guid>
    <b:Title>The Relationship between Accessibility and Usability of</b:Title>
    <b:Year>2007</b:Year>
    <b:Author>
      <b:Author>
        <b:NameList>
          <b:Person>
            <b:Last>Helen Petrie</b:Last>
            <b:First>Omar</b:First>
            <b:Middle>Kheir</b:Middle>
          </b:Person>
        </b:NameList>
      </b:Author>
    </b:Author>
    <b:City>San Jose, CA, USA</b:City>
    <b:RefOrder>50</b:RefOrder>
  </b:Source>
  <b:Source>
    <b:Tag>Web20</b:Tag>
    <b:SourceType>InternetSite</b:SourceType>
    <b:Guid>{365F56B9-0FDD-48F5-8244-59611367BE94}</b:Guid>
    <b:Title>Service Workers: an Introduction</b:Title>
    <b:Author>
      <b:Author>
        <b:NameList>
          <b:Person>
            <b:Last>Google</b:Last>
          </b:Person>
        </b:NameList>
      </b:Author>
    </b:Author>
    <b:ProductionCompany>Google</b:ProductionCompany>
    <b:YearAccessed>2020</b:YearAccessed>
    <b:MonthAccessed>11</b:MonthAccessed>
    <b:DayAccessed>09</b:DayAccessed>
    <b:URL>https://developers.google.com/web/fundamentals/primers/service-workers</b:URL>
    <b:RefOrder>4</b:RefOrder>
  </b:Source>
  <b:Source>
    <b:Tag>Int213</b:Tag>
    <b:SourceType>InternetSite</b:SourceType>
    <b:Guid>{0FCE3A46-9EC2-4833-ADD4-D5A163C42A4C}</b:Guid>
    <b:Author>
      <b:Author>
        <b:NameList>
          <b:Person>
            <b:Last>Foundation</b:Last>
            <b:First>Interaction</b:First>
            <b:Middle>Design</b:Middle>
          </b:Person>
        </b:NameList>
      </b:Author>
    </b:Author>
    <b:Title>Visual Design</b:Title>
    <b:YearAccessed>2021</b:YearAccessed>
    <b:MonthAccessed>March</b:MonthAccessed>
    <b:URL>https://www.interaction-design.org/literature/topics/visual-design</b:URL>
    <b:RefOrder>20</b:RefOrder>
  </b:Source>
  <b:Source>
    <b:Tag>Eli</b:Tag>
    <b:SourceType>Report</b:SourceType>
    <b:Guid>{A0B40D7E-E495-490C-AA24-FA2A31CC9D66}</b:Guid>
    <b:Author>
      <b:Author>
        <b:NameList>
          <b:Person>
            <b:Last>Elisa Maria Pivetta</b:Last>
            <b:First>Daniela</b:First>
            <b:Middle>Satomi Saito, Carla da Silva Flor,</b:Middle>
          </b:Person>
        </b:NameList>
      </b:Author>
    </b:Author>
    <b:Title>Automated Accessibility Evaluation Software</b:Title>
    <b:RefOrder>14</b:RefOrder>
  </b:Source>
  <b:Source>
    <b:Tag>Did21</b:Tag>
    <b:SourceType>DocumentFromInternetSite</b:SourceType>
    <b:Guid>{07B7C139-AB07-4CF6-92BA-A0EAB940A96B}</b:Guid>
    <b:Title>A Study of the Impact of Requirements Volatility on Software</b:Title>
    <b:YearAccessed>2021</b:YearAccessed>
    <b:MonthAccessed>March</b:MonthAccessed>
    <b:URL>https://opus.lib.uts.edu.au/bitstream/10453/2350/3/2004003534.pdf</b:URL>
    <b:Author>
      <b:Author>
        <b:NameList>
          <b:Person>
            <b:Last>Didar Zowghi</b:Last>
            <b:First>N</b:First>
            <b:Middle>Nurmuliani</b:Middle>
          </b:Person>
        </b:NameList>
      </b:Author>
    </b:Author>
    <b:RefOrder>36</b:RefOrder>
  </b:Source>
  <b:Source>
    <b:Tag>UXD21</b:Tag>
    <b:SourceType>InternetSite</b:SourceType>
    <b:Guid>{3857CD9E-2A8D-4765-8198-4FD9D8412695}</b:Guid>
    <b:Author>
      <b:Author>
        <b:NameList>
          <b:Person>
            <b:Last>Design</b:Last>
            <b:First>UX</b:First>
          </b:Person>
        </b:NameList>
      </b:Author>
    </b:Author>
    <b:Title>Visual perception in user experience design</b:Title>
    <b:YearAccessed>2021</b:YearAccessed>
    <b:MonthAccessed>March</b:MonthAccessed>
    <b:URL>https://uxdesign.cc/visual-perception-in-user-experience-design-7943c97b14f4</b:URL>
    <b:RefOrder>19</b:RefOrder>
  </b:Source>
  <b:Source>
    <b:Tag>Cla211</b:Tag>
    <b:SourceType>DocumentFromInternetSite</b:SourceType>
    <b:Guid>{5DFEB1C4-C901-40DB-BBB8-EE2A33C5CDEC}</b:Guid>
    <b:Author>
      <b:Author>
        <b:NameList>
          <b:Person>
            <b:Last>Cramer-Petersen</b:Last>
            <b:First>Claus</b:First>
            <b:Middle>L.</b:Middle>
          </b:Person>
        </b:NameList>
      </b:Author>
    </b:Author>
    <b:Title>REASONING IN DESIGN: IDEA GENERATION CONDITION EFFECTS</b:Title>
    <b:YearAccessed>2021</b:YearAccessed>
    <b:MonthAccessed>March</b:MonthAccessed>
    <b:URL>https://core.ac.uk/download/pdf/153400672.pdf</b:URL>
    <b:RefOrder>51</b:RefOrder>
  </b:Source>
  <b:Source>
    <b:Tag>CDC21</b:Tag>
    <b:SourceType>DocumentFromInternetSite</b:SourceType>
    <b:Guid>{12512546-02B9-494E-A1D7-34272B1C6764}</b:Guid>
    <b:Title>Evaluation Briefs</b:Title>
    <b:YearAccessed>2021</b:YearAccessed>
    <b:MonthAccessed>March</b:MonthAccessed>
    <b:URL>https://www.cdc.gov/healthyyouth/evaluation/pdf/brief16.pdf</b:URL>
    <b:Author>
      <b:Author>
        <b:NameList>
          <b:Person>
            <b:Last>CDC</b:Last>
          </b:Person>
        </b:NameList>
      </b:Author>
    </b:Author>
    <b:RefOrder>52</b:RefOrder>
  </b:Source>
  <b:Source>
    <b:Tag>Bri21</b:Tag>
    <b:SourceType>InternetSite</b:SourceType>
    <b:Guid>{EADFFA4D-0069-4BA7-8ACE-BC1775283838}</b:Guid>
    <b:Author>
      <b:Author>
        <b:NameList>
          <b:Person>
            <b:Last>Britannica</b:Last>
          </b:Person>
        </b:NameList>
      </b:Author>
    </b:Author>
    <b:Title>Phenomenology</b:Title>
    <b:YearAccessed>2021</b:YearAccessed>
    <b:MonthAccessed>March</b:MonthAccessed>
    <b:URL>https://www.britannica.com/topic/phenomenology</b:URL>
    <b:RefOrder>28</b:RefOrder>
  </b:Source>
  <b:Source>
    <b:Tag>JMC</b:Tag>
    <b:SourceType>Report</b:SourceType>
    <b:Guid>{2E689039-40FB-436D-BFBB-700CD333F21C}</b:Guid>
    <b:Author>
      <b:Author>
        <b:NameList>
          <b:Person>
            <b:Last>Bastien</b:Last>
            <b:First>J.M.</b:First>
            <b:Middle>Christian</b:Middle>
          </b:Person>
        </b:NameList>
      </b:Author>
    </b:Author>
    <b:Title>Usability Testing</b:Title>
    <b:City>Metz, France</b:City>
    <b:RefOrder>24</b:RefOrder>
  </b:Source>
  <b:Source>
    <b:Tag>Atl212</b:Tag>
    <b:SourceType>InternetSite</b:SourceType>
    <b:Guid>{258B183E-EBC5-45EA-BCFA-15BD263146B3}</b:Guid>
    <b:Title>An agile design prototype is worth a thousand user stories</b:Title>
    <b:YearAccessed>2021</b:YearAccessed>
    <b:MonthAccessed>March</b:MonthAccessed>
    <b:URL>https://www.atlassian.com/blog/agile/agile-design-prototype#:~:text=A%20prototype%20is%20an%20early,a%20group%20of%20static%20screenshots.</b:URL>
    <b:Author>
      <b:Author>
        <b:NameList>
          <b:Person>
            <b:Last>Atlassian</b:Last>
          </b:Person>
        </b:NameList>
      </b:Author>
    </b:Author>
    <b:RefOrder>53</b:RefOrder>
  </b:Source>
  <b:Source>
    <b:Tag>Ole211</b:Tag>
    <b:SourceType>DocumentFromInternetSite</b:SourceType>
    <b:Guid>{C9F9F77F-AD4D-4DE3-8467-C47A6799705D}</b:Guid>
    <b:Title>Exploring interface metaphors for</b:Title>
    <b:YearAccessed>2021</b:YearAccessed>
    <b:MonthAccessed>March</b:MonthAccessed>
    <b:URL>https://core.ac.uk/download/pdf/52104513.pdf</b:URL>
    <b:Author>
      <b:Author>
        <b:NameList>
          <b:Person>
            <b:Last>Alsos</b:Last>
            <b:First>Ole</b:First>
            <b:Middle>Andreas</b:Middle>
          </b:Person>
        </b:NameList>
      </b:Author>
    </b:Author>
    <b:RefOrder>22</b:RefOrder>
  </b:Source>
  <b:Source>
    <b:Tag>Ale21</b:Tag>
    <b:SourceType>DocumentFromInternetSite</b:SourceType>
    <b:Guid>{D2EAF631-81B0-46B1-8DE3-5C9E59231283}</b:Guid>
    <b:Author>
      <b:Author>
        <b:NameList>
          <b:Person>
            <b:Last>Alexander Maedche</b:Last>
            <b:First>Achim</b:First>
            <b:Middle>Botzenhardt, Ludwig Neer</b:Middle>
          </b:Person>
        </b:NameList>
      </b:Author>
    </b:Author>
    <b:Title>Software for People</b:Title>
    <b:YearAccessed>2021</b:YearAccessed>
    <b:MonthAccessed>March</b:MonthAccessed>
    <b:URL>http://www.etonline-digitallibrary.com/bitstream/123456789/445/1/213.pdf#page=154</b:URL>
    <b:RefOrder>39</b:RefOrder>
  </b:Source>
  <b:Source>
    <b:Tag>Inv21</b:Tag>
    <b:SourceType>InternetSite</b:SourceType>
    <b:Guid>{3C9603BC-F91F-4E7E-8ABA-D575754BE51C}</b:Guid>
    <b:Title>What Is Hypothesis Testing?</b:Title>
    <b:YearAccessed>2021</b:YearAccessed>
    <b:MonthAccessed>March</b:MonthAccessed>
    <b:URL>https://www.investopedia.com/terms/h/hypothesistesting.asp#:~:text=Key%20Takeaways-,Hypothesis%20testing%20is%20used%20to%20assess%20the%20plausibility%20of%20a,of%20the%20population%20being%20analyzed.</b:URL>
    <b:Author>
      <b:Author>
        <b:Corporate>Investopedia</b:Corporate>
      </b:Author>
    </b:Author>
    <b:RefOrder>54</b:RefOrder>
  </b:Source>
  <b:Source>
    <b:Tag>Web211</b:Tag>
    <b:SourceType>InternetSite</b:SourceType>
    <b:Guid>{DFF5FB15-4793-4F4E-BBD3-9FB322DC7227}</b:Guid>
    <b:Author>
      <b:Author>
        <b:Corporate>WebAim</b:Corporate>
      </b:Author>
    </b:Author>
    <b:Title>WebAim Contrast Checker</b:Title>
    <b:YearAccessed>2021</b:YearAccessed>
    <b:MonthAccessed>March</b:MonthAccessed>
    <b:URL>https://webaim.org/resources/contrastchecker/</b:URL>
    <b:RefOrder>43</b:RefOrder>
  </b:Source>
  <b:Source>
    <b:Tag>Jou08</b:Tag>
    <b:SourceType>Report</b:SourceType>
    <b:Guid>{8D193569-4543-404C-AA9F-2243C3B42CB5}</b:Guid>
    <b:Title>Web usability and accessibility</b:Title>
    <b:Year>2008</b:Year>
    <b:Author>
      <b:Author>
        <b:Corporate>Journal of Web Engineering</b:Corporate>
      </b:Author>
    </b:Author>
    <b:RefOrder>15</b:RefOrder>
  </b:Source>
  <b:Source>
    <b:Tag>WCA20</b:Tag>
    <b:SourceType>InternetSite</b:SourceType>
    <b:Guid>{2FC57B4C-6978-454B-AE5D-0ADBD072669B}</b:Guid>
    <b:Title>Web Content Accessibility Guidelines (WCAG) 2.2</b:Title>
    <b:Author>
      <b:Author>
        <b:Corporate>WCAG</b:Corporate>
      </b:Author>
    </b:Author>
    <b:ProductionCompany>WCAG</b:ProductionCompany>
    <b:YearAccessed>2020</b:YearAccessed>
    <b:MonthAccessed>November</b:MonthAccessed>
    <b:DayAccessed>26</b:DayAccessed>
    <b:URL>https://www.w3.org/TR/WCAG22/</b:URL>
    <b:RefOrder>6</b:RefOrder>
  </b:Source>
  <b:Source>
    <b:Tag>WCA201</b:Tag>
    <b:SourceType>InternetSite</b:SourceType>
    <b:Guid>{31FD52C1-38DE-4346-B5E9-36694A299764}</b:Guid>
    <b:Author>
      <b:Author>
        <b:Corporate>WCAG</b:Corporate>
      </b:Author>
    </b:Author>
    <b:Title>Web Content Accessibility Guidelines</b:Title>
    <b:ProductionCompany>WCAG</b:ProductionCompany>
    <b:YearAccessed>2020</b:YearAccessed>
    <b:MonthAccessed>Novermber</b:MonthAccessed>
    <b:DayAccessed>26</b:DayAccessed>
    <b:URL>https://w3c.github.io/wcag/guidelines/22/</b:URL>
    <b:RefOrder>7</b:RefOrder>
  </b:Source>
  <b:Source>
    <b:Tag>Int15</b:Tag>
    <b:SourceType>Report</b:SourceType>
    <b:Guid>{6FF69A38-DD0C-470A-8C91-CA6BD65A6F82}</b:Guid>
    <b:Author>
      <b:Author>
        <b:Corporate>International Journal of Scientific and Research Publications</b:Corporate>
      </b:Author>
    </b:Author>
    <b:Title>Web Application Accessibility Testing</b:Title>
    <b:Year>2015</b:Year>
    <b:RefOrder>12</b:RefOrder>
  </b:Source>
  <b:Source>
    <b:Tag>Wav21</b:Tag>
    <b:SourceType>InternetSite</b:SourceType>
    <b:Guid>{10F6075C-D389-4C77-8316-AB6710D18E98}</b:Guid>
    <b:Author>
      <b:Author>
        <b:Corporate>Wave</b:Corporate>
      </b:Author>
    </b:Author>
    <b:YearAccessed>2021</b:YearAccessed>
    <b:MonthAccessed>March</b:MonthAccessed>
    <b:URL>https://wave.webaim.org/</b:URL>
    <b:Title>WAVE Web Accessibility Evaluation Tool</b:Title>
    <b:RefOrder>41</b:RefOrder>
  </b:Source>
  <b:Source>
    <b:Tag>Mic21</b:Tag>
    <b:SourceType>InternetSite</b:SourceType>
    <b:Guid>{C582A91B-4EE7-8D41-B0B3-9D3A26BDFCF5}</b:Guid>
    <b:Author>
      <b:Author>
        <b:Corporate>Microsoft</b:Corporate>
      </b:Author>
    </b:Author>
    <b:Title>Visual Studio Code</b:Title>
    <b:URL>https://code.visualstudio.com/</b:URL>
    <b:ProductionCompany>Microsoft</b:ProductionCompany>
    <b:YearAccessed>2021</b:YearAccessed>
    <b:MonthAccessed>Febuary</b:MonthAccessed>
    <b:DayAccessed>16</b:DayAccessed>
    <b:RefOrder>55</b:RefOrder>
  </b:Source>
  <b:Source>
    <b:Tag>UXp21</b:Tag>
    <b:SourceType>InternetSite</b:SourceType>
    <b:Guid>{DAAB6B71-2F8B-46A9-AFBF-00A00CF5C361}</b:Guid>
    <b:Title>UX Design Glossary: How to Use Affordances in User Interfaces</b:Title>
    <b:YearAccessed>2021</b:YearAccessed>
    <b:MonthAccessed>March</b:MonthAccessed>
    <b:URL>https://uxplanet.org/ux-design-glossary-how-to-use-affordances-in-user-interfaces-393c8e9686e4</b:URL>
    <b:Author>
      <b:Author>
        <b:Corporate>UXplanet</b:Corporate>
      </b:Author>
    </b:Author>
    <b:RefOrder>56</b:RefOrder>
  </b:Source>
  <b:Source>
    <b:Tag>ATL21</b:Tag>
    <b:SourceType>InternetSite</b:SourceType>
    <b:Guid>{6A688C78-CD28-4B23-A1FC-3EA8FCC14F76}</b:Guid>
    <b:Author>
      <b:Author>
        <b:Corporate>ATLASSIAN Agile Coach</b:Corporate>
      </b:Author>
    </b:Author>
    <b:Title>User Stories with Examples and Template</b:Title>
    <b:YearAccessed>2021</b:YearAccessed>
    <b:MonthAccessed>March</b:MonthAccessed>
    <b:URL>https://www.atlassian.com/agile/project-management/user-stories</b:URL>
    <b:RefOrder>37</b:RefOrder>
  </b:Source>
  <b:Source>
    <b:Tag>NNG21</b:Tag>
    <b:SourceType>InternetSite</b:SourceType>
    <b:Guid>{98C7C3BA-5706-466E-9F44-828D37179475}</b:Guid>
    <b:Author>
      <b:Author>
        <b:Corporate>NNGroup</b:Corporate>
      </b:Author>
    </b:Author>
    <b:Title>Short-Term Memory and Web Usability</b:Title>
    <b:YearAccessed>2021</b:YearAccessed>
    <b:MonthAccessed>March</b:MonthAccessed>
    <b:URL>https://www.nngroup.com/articles/short-term-memory-and-web-usability/</b:URL>
    <b:RefOrder>57</b:RefOrder>
  </b:Source>
  <b:Source>
    <b:Tag>Blu211</b:Tag>
    <b:SourceType>InternetSite</b:SourceType>
    <b:Guid>{3E0699DD-CE35-4575-A08B-C20FBF16F4CC}</b:Guid>
    <b:Title>Requirements Gathering for Software Development Projects</b:Title>
    <b:YearAccessed>2021</b:YearAccessed>
    <b:MonthAccessed>March</b:MonthAccessed>
    <b:URL>https://www.bbconsult.co.uk/blog/requirements-gathering</b:URL>
    <b:Author>
      <b:Author>
        <b:Corporate>Blueberry Consultants</b:Corporate>
      </b:Author>
    </b:Author>
    <b:RefOrder>58</b:RefOrder>
  </b:Source>
  <b:Source>
    <b:Tag>Ras21</b:Tag>
    <b:SourceType>InternetSite</b:SourceType>
    <b:Guid>{22F626B3-4D8B-EA44-B931-78DA4346A952}</b:Guid>
    <b:Author>
      <b:Author>
        <b:Corporate>Raspberry Pi</b:Corporate>
      </b:Author>
    </b:Author>
    <b:Title>Rasberry Pi 4</b:Title>
    <b:URL>https://www.raspberrypi.org/products/raspberry-pi-4-model-b/</b:URL>
    <b:ProductionCompany>Raspberry Pi</b:ProductionCompany>
    <b:YearAccessed>2021</b:YearAccessed>
    <b:MonthAccessed>Febuary</b:MonthAccessed>
    <b:DayAccessed>16</b:DayAccessed>
    <b:RefOrder>35</b:RefOrder>
  </b:Source>
  <b:Source>
    <b:Tag>Goo21</b:Tag>
    <b:SourceType>InternetSite</b:SourceType>
    <b:Guid>{4D3DB62B-53B8-445C-A7F9-A88BF6532128}</b:Guid>
    <b:Author>
      <b:Author>
        <b:Corporate>Google Developers</b:Corporate>
      </b:Author>
    </b:Author>
    <b:YearAccessed>2021</b:YearAccessed>
    <b:MonthAccessed>March</b:MonthAccessed>
    <b:URL>https://developers.google.com/web/tools/lighthouse</b:URL>
    <b:Title>Lighthouse</b:Title>
    <b:RefOrder>40</b:RefOrder>
  </b:Source>
  <b:Source>
    <b:Tag>W3C20</b:Tag>
    <b:SourceType>InternetSite</b:SourceType>
    <b:Guid>{FD225189-705A-4D87-9A56-D4F66BDD5C47}</b:Guid>
    <b:Title>Involving Users in Evaluating Web Accessibility</b:Title>
    <b:Author>
      <b:Author>
        <b:Corporate>W3C</b:Corporate>
      </b:Author>
    </b:Author>
    <b:ProductionCompany>W3C</b:ProductionCompany>
    <b:YearAccessed>2020</b:YearAccessed>
    <b:MonthAccessed>November</b:MonthAccessed>
    <b:DayAccessed>26</b:DayAccessed>
    <b:URL>https://www.w3.org/WAI/test-evaluate/involving-users/</b:URL>
    <b:RefOrder>11</b:RefOrder>
  </b:Source>
  <b:Source>
    <b:Tag>Int18</b:Tag>
    <b:SourceType>Report</b:SourceType>
    <b:Guid>{5D6B0416-A931-49E5-9FEC-C27DF817A4DA}</b:Guid>
    <b:Author>
      <b:Author>
        <b:Corporate>International Journal of Innovative Research in Science,</b:Corporate>
      </b:Author>
    </b:Author>
    <b:Title>Impact of Progressive Web Apps on Web App</b:Title>
    <b:Year>2018</b:Year>
    <b:City>Mumbai</b:City>
    <b:RefOrder>1</b:RefOrder>
  </b:Source>
  <b:Source>
    <b:Tag>Int211</b:Tag>
    <b:SourceType>InternetSite</b:SourceType>
    <b:Guid>{A7023928-0CDD-4699-9817-54DF262C8B0B}</b:Guid>
    <b:Author>
      <b:Author>
        <b:Corporate>Interaction Design Foundation</b:Corporate>
      </b:Author>
    </b:Author>
    <b:Title>Human factors</b:Title>
    <b:YearAccessed>2021</b:YearAccessed>
    <b:MonthAccessed>March</b:MonthAccessed>
    <b:URL>https://www.interaction-design.org/literature/book/the-glossary-of-human-computer-interaction/human-factors</b:URL>
    <b:RefOrder>59</b:RefOrder>
  </b:Source>
  <b:Source>
    <b:Tag>Peo21</b:Tag>
    <b:SourceType>DocumentFromInternetSite</b:SourceType>
    <b:Guid>{2B5D225A-89B9-410C-9C2E-14E9AA59C4EA}</b:Guid>
    <b:Title>How to Present</b:Title>
    <b:YearAccessed>2021</b:YearAccessed>
    <b:MonthAccessed>March</b:MonthAccessed>
    <b:URL>http://people.umass.edu/lisact/textbook/Chapter13.pdf</b:URL>
    <b:Author>
      <b:Author>
        <b:Corporate>People UMass</b:Corporate>
      </b:Author>
    </b:Author>
    <b:RefOrder>34</b:RefOrder>
  </b:Source>
  <b:Source>
    <b:Tag>WAC21</b:Tag>
    <b:SourceType>InternetSite</b:SourceType>
    <b:Guid>{D0230FE6-0E8D-43FA-A309-A9937E760073}</b:Guid>
    <b:Title>Generalizability and Transferability</b:Title>
    <b:YearAccessed>2021</b:YearAccessed>
    <b:MonthAccessed>March</b:MonthAccessed>
    <b:URL>https://wac.colostate.edu/resources/writing/guides/gentrans/#:~:text=Generalizability%20Overview,to%20the%20population%20at%20large.&amp;text=The%20larger%20the%20sample%20population,one%20can%20generalize%20the%20results.</b:URL>
    <b:Author>
      <b:Author>
        <b:Corporate>WAC</b:Corporate>
      </b:Author>
    </b:Author>
    <b:RefOrder>60</b:RefOrder>
  </b:Source>
  <b:Source>
    <b:Tag>ESL20</b:Tag>
    <b:SourceType>InternetSite</b:SourceType>
    <b:Guid>{C122476E-807F-449D-8FD6-F7FA3F150C45}</b:Guid>
    <b:Title>ESLint</b:Title>
    <b:Author>
      <b:Author>
        <b:Corporate>ESLint</b:Corporate>
      </b:Author>
    </b:Author>
    <b:YearAccessed>2020</b:YearAccessed>
    <b:MonthAccessed>December</b:MonthAccessed>
    <b:DayAccessed>2</b:DayAccessed>
    <b:URL>https://eslint.org/</b:URL>
    <b:RefOrder>16</b:RefOrder>
  </b:Source>
  <b:Source>
    <b:Tag>W3C201</b:Tag>
    <b:SourceType>InternetSite</b:SourceType>
    <b:Guid>{09B310C2-1ED7-465B-A374-A429268FDC49}</b:Guid>
    <b:Author>
      <b:Author>
        <b:Corporate>W3C</b:Corporate>
      </b:Author>
    </b:Author>
    <b:Title>Easy Checks – A First Review of Web Accessibility</b:Title>
    <b:YearAccessed>2020</b:YearAccessed>
    <b:MonthAccessed>November</b:MonthAccessed>
    <b:DayAccessed>26</b:DayAccessed>
    <b:URL>https://www.w3.org/WAI/test-evaluate/preliminary/</b:URL>
    <b:RefOrder>13</b:RefOrder>
  </b:Source>
  <b:Source>
    <b:Tag>Med21</b:Tag>
    <b:SourceType>InternetSite</b:SourceType>
    <b:Guid>{4E782A20-00CF-4E35-B219-CB040A06A8DB}</b:Guid>
    <b:Author>
      <b:Author>
        <b:Corporate>Medium</b:Corporate>
      </b:Author>
    </b:Author>
    <b:Title>Basics of Human Factors Engineering for UX Designers</b:Title>
    <b:YearAccessed>2021</b:YearAccessed>
    <b:MonthAccessed>March</b:MonthAccessed>
    <b:URL>https://medium.com/@DanoQualls/basics-of-human-factors-engineering-for-ux-designers-bedb0c29ef1c</b:URL>
    <b:RefOrder>61</b:RefOrder>
  </b:Source>
  <b:Source>
    <b:Tag>Fio</b:Tag>
    <b:SourceType>Report</b:SourceType>
    <b:Guid>{A5F8A252-7796-422C-87AA-86E71DFD08BF}</b:Guid>
    <b:Author>
      <b:Author>
        <b:Corporate>Fiora T. W. Au, Simon Baker, Ian Warren, Gillian Dobbie</b:Corporate>
      </b:Author>
    </b:Author>
    <b:Title>Automated Usability Testing Framework</b:Title>
    <b:City>Auckland, New Zealand</b:City>
    <b:RefOrder>18</b:RefOrder>
  </b:Source>
  <b:Source>
    <b:Tag>Ado21</b:Tag>
    <b:SourceType>InternetSite</b:SourceType>
    <b:Guid>{9BDC6661-38E1-894B-B447-5D3BACE6E4AC}</b:Guid>
    <b:Author>
      <b:Author>
        <b:Corporate>Adobe</b:Corporate>
      </b:Author>
    </b:Author>
    <b:Title>Adobe Photoshop</b:Title>
    <b:URL>https://www.adobe.com/uk/products/photoshop.html</b:URL>
    <b:ProductionCompany>Adobe</b:ProductionCompany>
    <b:YearAccessed>2021</b:YearAccessed>
    <b:MonthAccessed>Febuary</b:MonthAccessed>
    <b:DayAccessed>16</b:DayAccessed>
    <b:RefOrder>62</b:RefOrder>
  </b:Source>
  <b:Source>
    <b:Tag>Web201</b:Tag>
    <b:SourceType>InternetSite</b:SourceType>
    <b:Guid>{7E34FA09-8820-4F37-B927-B7D51642EFF9}</b:Guid>
    <b:Author>
      <b:Author>
        <b:Corporate>Web Accessibility Initiative (WAI)</b:Corporate>
      </b:Author>
    </b:Author>
    <b:Title>Accessibility Fundamentals</b:Title>
    <b:YearAccessed>2020</b:YearAccessed>
    <b:MonthAccessed>November</b:MonthAccessed>
    <b:DayAccessed>12</b:DayAccessed>
    <b:URL>https://www.w3.org/WAI/fundamentals/accessibility-intro/</b:URL>
    <b:RefOrder>8</b:RefOrder>
  </b:Source>
  <b:Source>
    <b:Tag>Web21</b:Tag>
    <b:SourceType>InternetSite</b:SourceType>
    <b:Guid>{54A522EF-6AD6-4F66-BEF9-25EF597D7B3E}</b:Guid>
    <b:Author>
      <b:Author>
        <b:Corporate>Web Accessibility</b:Corporate>
      </b:Author>
    </b:Author>
    <b:Title>Access Assistant</b:Title>
    <b:YearAccessed>2021</b:YearAccessed>
    <b:MonthAccessed>March</b:MonthAccessed>
    <b:URL>https://chrome.google.com/webstore/detail/access-assistant/ojiighldhdmahfdnhfdebnpmlbiemdfm</b:URL>
    <b:RefOrder>42</b:RefOrder>
  </b:Source>
  <b:Source>
    <b:Tag>Ope21</b:Tag>
    <b:SourceType>InternetSite</b:SourceType>
    <b:Guid>{4DD46768-008F-46D8-B358-0D26453862C4}</b:Guid>
    <b:Author>
      <b:Author>
        <b:Corporate>OpenLearn</b:Corporate>
      </b:Author>
    </b:Author>
    <b:Title>6 Modelling and the UML</b:Title>
    <b:YearAccessed>2021</b:YearAccessed>
    <b:MonthAccessed>March</b:MonthAccessed>
    <b:URL>https://www.open.edu/openlearn/science-maths-technology/introduction-software-development/content-section-6</b:URL>
    <b:RefOrder>63</b:RefOrder>
  </b:Source>
</b:Sources>
</file>

<file path=customXml/itemProps1.xml><?xml version="1.0" encoding="utf-8"?>
<ds:datastoreItem xmlns:ds="http://schemas.openxmlformats.org/officeDocument/2006/customXml" ds:itemID="{BA0A1221-8C09-4A7C-A68B-B0F66E2B61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1178</TotalTime>
  <Pages>71</Pages>
  <Words>18891</Words>
  <Characters>107684</Characters>
  <Application>Microsoft Office Word</Application>
  <DocSecurity>0</DocSecurity>
  <Lines>897</Lines>
  <Paragraphs>252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Jones</dc:creator>
  <cp:keywords/>
  <dc:description/>
  <cp:lastModifiedBy>Iwan Jones</cp:lastModifiedBy>
  <cp:revision>238</cp:revision>
  <dcterms:created xsi:type="dcterms:W3CDTF">2021-02-09T14:39:00Z</dcterms:created>
  <dcterms:modified xsi:type="dcterms:W3CDTF">2021-04-22T19:29:00Z</dcterms:modified>
</cp:coreProperties>
</file>