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3A08C" w14:textId="52F934AA" w:rsidR="00D02591" w:rsidRDefault="004D0377" w:rsidP="00D02591">
      <w:pPr>
        <w:jc w:val="center"/>
        <w:rPr>
          <w:sz w:val="28"/>
          <w:szCs w:val="28"/>
        </w:rPr>
      </w:pPr>
      <w:r>
        <w:rPr>
          <w:noProof/>
        </w:rPr>
        <w:drawing>
          <wp:anchor distT="0" distB="0" distL="114300" distR="114300" simplePos="0" relativeHeight="251658240" behindDoc="0" locked="0" layoutInCell="1" allowOverlap="1" wp14:anchorId="5A5B237F" wp14:editId="0F8C8807">
            <wp:simplePos x="0" y="0"/>
            <wp:positionH relativeFrom="margin">
              <wp:posOffset>1174750</wp:posOffset>
            </wp:positionH>
            <wp:positionV relativeFrom="margin">
              <wp:posOffset>-815975</wp:posOffset>
            </wp:positionV>
            <wp:extent cx="3076575" cy="1085622"/>
            <wp:effectExtent l="0" t="0" r="0" b="635"/>
            <wp:wrapSquare wrapText="bothSides"/>
            <wp:docPr id="1"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3604" b="18936"/>
                    <a:stretch/>
                  </pic:blipFill>
                  <pic:spPr bwMode="auto">
                    <a:xfrm>
                      <a:off x="0" y="0"/>
                      <a:ext cx="3076575" cy="1085622"/>
                    </a:xfrm>
                    <a:prstGeom prst="rect">
                      <a:avLst/>
                    </a:prstGeom>
                    <a:noFill/>
                    <a:ln>
                      <a:noFill/>
                    </a:ln>
                    <a:extLst>
                      <a:ext uri="{53640926-AAD7-44D8-BBD7-CCE9431645EC}">
                        <a14:shadowObscured xmlns:a14="http://schemas.microsoft.com/office/drawing/2010/main"/>
                      </a:ext>
                    </a:extLst>
                  </pic:spPr>
                </pic:pic>
              </a:graphicData>
            </a:graphic>
          </wp:anchor>
        </w:drawing>
      </w:r>
    </w:p>
    <w:p w14:paraId="37277B82" w14:textId="3530001F" w:rsidR="00D02591" w:rsidRDefault="00D02591" w:rsidP="00D02591">
      <w:pPr>
        <w:jc w:val="center"/>
        <w:rPr>
          <w:sz w:val="28"/>
          <w:szCs w:val="28"/>
        </w:rPr>
      </w:pPr>
    </w:p>
    <w:p w14:paraId="7B68CFC6" w14:textId="77777777" w:rsidR="00D02591" w:rsidRDefault="00D02591" w:rsidP="00D02591">
      <w:pPr>
        <w:jc w:val="center"/>
        <w:rPr>
          <w:sz w:val="28"/>
          <w:szCs w:val="28"/>
        </w:rPr>
      </w:pPr>
    </w:p>
    <w:p w14:paraId="07C4A6CB" w14:textId="5B547AD5" w:rsidR="00D02591" w:rsidRDefault="00D02591" w:rsidP="00D02591">
      <w:pPr>
        <w:jc w:val="center"/>
        <w:rPr>
          <w:sz w:val="28"/>
          <w:szCs w:val="28"/>
        </w:rPr>
      </w:pPr>
    </w:p>
    <w:p w14:paraId="0425602C" w14:textId="2043C978" w:rsidR="00D02591" w:rsidRDefault="004D0377" w:rsidP="004D0377">
      <w:pPr>
        <w:tabs>
          <w:tab w:val="left" w:pos="2990"/>
        </w:tabs>
        <w:rPr>
          <w:sz w:val="40"/>
          <w:szCs w:val="40"/>
        </w:rPr>
      </w:pPr>
      <w:r>
        <w:rPr>
          <w:sz w:val="40"/>
          <w:szCs w:val="40"/>
        </w:rPr>
        <w:tab/>
      </w:r>
    </w:p>
    <w:p w14:paraId="499D46F8" w14:textId="77777777" w:rsidR="00D02591" w:rsidRDefault="00D02591" w:rsidP="00D02591">
      <w:pPr>
        <w:jc w:val="center"/>
        <w:rPr>
          <w:sz w:val="40"/>
          <w:szCs w:val="40"/>
        </w:rPr>
      </w:pPr>
    </w:p>
    <w:p w14:paraId="53582AC4" w14:textId="28E739B3" w:rsidR="0097371B" w:rsidRPr="00D02591" w:rsidRDefault="00B56822" w:rsidP="00D02591">
      <w:pPr>
        <w:jc w:val="center"/>
        <w:rPr>
          <w:sz w:val="40"/>
          <w:szCs w:val="40"/>
        </w:rPr>
      </w:pPr>
      <w:r w:rsidRPr="00D02591">
        <w:rPr>
          <w:sz w:val="40"/>
          <w:szCs w:val="40"/>
        </w:rPr>
        <w:t xml:space="preserve">Module: </w:t>
      </w:r>
      <w:r w:rsidRPr="00D02591">
        <w:rPr>
          <w:sz w:val="40"/>
          <w:szCs w:val="40"/>
        </w:rPr>
        <w:t xml:space="preserve"> </w:t>
      </w:r>
      <w:r w:rsidRPr="00D02591">
        <w:rPr>
          <w:sz w:val="40"/>
          <w:szCs w:val="40"/>
        </w:rPr>
        <w:t>Introduction to Leadership and Management</w:t>
      </w:r>
    </w:p>
    <w:p w14:paraId="043D82D7" w14:textId="35EBDFFF" w:rsidR="0027123F" w:rsidRPr="00D02591" w:rsidRDefault="00ED3BDD" w:rsidP="00D02591">
      <w:pPr>
        <w:jc w:val="center"/>
        <w:rPr>
          <w:sz w:val="40"/>
          <w:szCs w:val="40"/>
        </w:rPr>
      </w:pPr>
      <w:r w:rsidRPr="00D02591">
        <w:rPr>
          <w:sz w:val="40"/>
          <w:szCs w:val="40"/>
        </w:rPr>
        <w:t>Module code: LCBB4015</w:t>
      </w:r>
    </w:p>
    <w:p w14:paraId="6B3A652B" w14:textId="2126A679" w:rsidR="0027123F" w:rsidRPr="00D02591" w:rsidRDefault="0059576E" w:rsidP="00D02591">
      <w:pPr>
        <w:jc w:val="center"/>
        <w:rPr>
          <w:sz w:val="40"/>
          <w:szCs w:val="40"/>
        </w:rPr>
      </w:pPr>
      <w:r w:rsidRPr="00D02591">
        <w:rPr>
          <w:sz w:val="40"/>
          <w:szCs w:val="40"/>
        </w:rPr>
        <w:t xml:space="preserve">Assignment Title: </w:t>
      </w:r>
      <w:r w:rsidRPr="00D02591">
        <w:rPr>
          <w:sz w:val="40"/>
          <w:szCs w:val="40"/>
        </w:rPr>
        <w:t xml:space="preserve"> </w:t>
      </w:r>
      <w:r w:rsidRPr="00D02591">
        <w:rPr>
          <w:sz w:val="40"/>
          <w:szCs w:val="40"/>
        </w:rPr>
        <w:t>Component 2: Coursework: Essay</w:t>
      </w:r>
    </w:p>
    <w:p w14:paraId="1D3ACCC9" w14:textId="62CD2215" w:rsidR="0027123F" w:rsidRPr="00D02591" w:rsidRDefault="0027123F" w:rsidP="00D02591">
      <w:pPr>
        <w:jc w:val="center"/>
        <w:rPr>
          <w:sz w:val="40"/>
          <w:szCs w:val="40"/>
        </w:rPr>
      </w:pPr>
      <w:r w:rsidRPr="00D02591">
        <w:rPr>
          <w:sz w:val="40"/>
          <w:szCs w:val="40"/>
        </w:rPr>
        <w:t>Name</w:t>
      </w:r>
      <w:r w:rsidR="00D02591" w:rsidRPr="00D02591">
        <w:rPr>
          <w:sz w:val="40"/>
          <w:szCs w:val="40"/>
        </w:rPr>
        <w:t>: Laris Zamfir</w:t>
      </w:r>
    </w:p>
    <w:p w14:paraId="44C68F2D" w14:textId="4107CC7B" w:rsidR="00B56822" w:rsidRPr="00D02591" w:rsidRDefault="0027123F" w:rsidP="00D02591">
      <w:pPr>
        <w:jc w:val="center"/>
        <w:rPr>
          <w:sz w:val="40"/>
          <w:szCs w:val="40"/>
        </w:rPr>
      </w:pPr>
      <w:r w:rsidRPr="00D02591">
        <w:rPr>
          <w:sz w:val="40"/>
          <w:szCs w:val="40"/>
        </w:rPr>
        <w:t>Student ID:</w:t>
      </w:r>
      <w:r w:rsidR="00091247" w:rsidRPr="00091247">
        <w:t xml:space="preserve"> </w:t>
      </w:r>
      <w:r w:rsidR="00091247" w:rsidRPr="00091247">
        <w:rPr>
          <w:sz w:val="40"/>
          <w:szCs w:val="40"/>
        </w:rPr>
        <w:t>2238188</w:t>
      </w:r>
    </w:p>
    <w:p w14:paraId="0C9B0637" w14:textId="6FB55707" w:rsidR="006635C8" w:rsidRDefault="006635C8" w:rsidP="00D02591">
      <w:pPr>
        <w:jc w:val="center"/>
        <w:rPr>
          <w:sz w:val="40"/>
          <w:szCs w:val="40"/>
        </w:rPr>
      </w:pPr>
      <w:r w:rsidRPr="00D02591">
        <w:rPr>
          <w:sz w:val="40"/>
          <w:szCs w:val="40"/>
        </w:rPr>
        <w:t>Lecturer:</w:t>
      </w:r>
      <w:r w:rsidR="009F783D">
        <w:rPr>
          <w:sz w:val="40"/>
          <w:szCs w:val="40"/>
        </w:rPr>
        <w:t xml:space="preserve"> Ivan Rodrigue</w:t>
      </w:r>
      <w:r w:rsidR="00CC2996">
        <w:rPr>
          <w:sz w:val="40"/>
          <w:szCs w:val="40"/>
        </w:rPr>
        <w:t>z Hernandez</w:t>
      </w:r>
    </w:p>
    <w:p w14:paraId="166CAEE0" w14:textId="77777777" w:rsidR="004D0377" w:rsidRPr="004D0377" w:rsidRDefault="004D0377" w:rsidP="004D0377">
      <w:pPr>
        <w:rPr>
          <w:sz w:val="40"/>
          <w:szCs w:val="40"/>
        </w:rPr>
      </w:pPr>
    </w:p>
    <w:p w14:paraId="6DD4EC21" w14:textId="77777777" w:rsidR="004D0377" w:rsidRPr="004D0377" w:rsidRDefault="004D0377" w:rsidP="004D0377">
      <w:pPr>
        <w:rPr>
          <w:sz w:val="40"/>
          <w:szCs w:val="40"/>
        </w:rPr>
      </w:pPr>
    </w:p>
    <w:p w14:paraId="1A1CDFF0" w14:textId="77777777" w:rsidR="004D0377" w:rsidRPr="004D0377" w:rsidRDefault="004D0377" w:rsidP="004D0377">
      <w:pPr>
        <w:rPr>
          <w:sz w:val="40"/>
          <w:szCs w:val="40"/>
        </w:rPr>
      </w:pPr>
    </w:p>
    <w:p w14:paraId="671647A9" w14:textId="77777777" w:rsidR="004D0377" w:rsidRPr="004D0377" w:rsidRDefault="004D0377" w:rsidP="004D0377">
      <w:pPr>
        <w:rPr>
          <w:sz w:val="40"/>
          <w:szCs w:val="40"/>
        </w:rPr>
      </w:pPr>
    </w:p>
    <w:p w14:paraId="026A9ADB" w14:textId="77777777" w:rsidR="004D0377" w:rsidRDefault="004D0377" w:rsidP="004D0377">
      <w:pPr>
        <w:rPr>
          <w:sz w:val="40"/>
          <w:szCs w:val="40"/>
        </w:rPr>
      </w:pPr>
    </w:p>
    <w:p w14:paraId="3B500ABB" w14:textId="77777777" w:rsidR="004D0377" w:rsidRDefault="004D0377" w:rsidP="004D0377">
      <w:pPr>
        <w:rPr>
          <w:sz w:val="40"/>
          <w:szCs w:val="40"/>
        </w:rPr>
      </w:pPr>
    </w:p>
    <w:p w14:paraId="26D37793" w14:textId="77777777" w:rsidR="004D0377" w:rsidRDefault="004D0377" w:rsidP="004D0377">
      <w:pPr>
        <w:rPr>
          <w:sz w:val="40"/>
          <w:szCs w:val="40"/>
        </w:rPr>
      </w:pPr>
    </w:p>
    <w:p w14:paraId="0296470D" w14:textId="77777777" w:rsidR="004D0377" w:rsidRDefault="004D0377" w:rsidP="004D0377">
      <w:pPr>
        <w:rPr>
          <w:sz w:val="40"/>
          <w:szCs w:val="40"/>
        </w:rPr>
      </w:pPr>
    </w:p>
    <w:p w14:paraId="1E90B184" w14:textId="77777777" w:rsidR="00BB421C" w:rsidRDefault="00BB421C" w:rsidP="00BB421C"/>
    <w:p w14:paraId="6659D222" w14:textId="4256FF66" w:rsidR="00BB421C" w:rsidRPr="00BF4F85" w:rsidRDefault="00BB421C" w:rsidP="00BF4F85">
      <w:pPr>
        <w:jc w:val="center"/>
        <w:rPr>
          <w:b/>
          <w:bCs/>
          <w:sz w:val="28"/>
          <w:szCs w:val="28"/>
        </w:rPr>
      </w:pPr>
      <w:r w:rsidRPr="00BF4F85">
        <w:rPr>
          <w:b/>
          <w:bCs/>
          <w:sz w:val="28"/>
          <w:szCs w:val="28"/>
        </w:rPr>
        <w:lastRenderedPageBreak/>
        <w:t>Table of Contents</w:t>
      </w:r>
    </w:p>
    <w:p w14:paraId="1EDF4C4D" w14:textId="03E205AC" w:rsidR="00BB421C" w:rsidRPr="00BF4F85" w:rsidRDefault="00BB421C" w:rsidP="00BB421C">
      <w:pPr>
        <w:rPr>
          <w:b/>
          <w:bCs/>
        </w:rPr>
      </w:pPr>
      <w:r w:rsidRPr="00BF4F85">
        <w:rPr>
          <w:b/>
          <w:bCs/>
        </w:rPr>
        <w:t>Introduction ....................................................................................</w:t>
      </w:r>
      <w:r w:rsidR="00BF4F85">
        <w:rPr>
          <w:b/>
          <w:bCs/>
        </w:rPr>
        <w:t>..................</w:t>
      </w:r>
      <w:r w:rsidRPr="00BF4F85">
        <w:rPr>
          <w:b/>
          <w:bCs/>
        </w:rPr>
        <w:t xml:space="preserve"> </w:t>
      </w:r>
      <w:r w:rsidR="00CC2996">
        <w:rPr>
          <w:b/>
          <w:bCs/>
        </w:rPr>
        <w:t>3</w:t>
      </w:r>
    </w:p>
    <w:p w14:paraId="777EF9AA" w14:textId="77777777" w:rsidR="00BB421C" w:rsidRPr="00BF4F85" w:rsidRDefault="00BB421C" w:rsidP="00BB421C">
      <w:pPr>
        <w:rPr>
          <w:b/>
          <w:bCs/>
        </w:rPr>
      </w:pPr>
    </w:p>
    <w:p w14:paraId="5D3CEAD6" w14:textId="55061CFE" w:rsidR="00BB421C" w:rsidRPr="00BF4F85" w:rsidRDefault="00BB421C" w:rsidP="00BB421C">
      <w:pPr>
        <w:rPr>
          <w:b/>
          <w:bCs/>
        </w:rPr>
      </w:pPr>
      <w:r w:rsidRPr="00BF4F85">
        <w:rPr>
          <w:b/>
          <w:bCs/>
        </w:rPr>
        <w:t>Defining Leadership and Its Importance ....................................</w:t>
      </w:r>
      <w:r w:rsidR="00BF4F85">
        <w:rPr>
          <w:b/>
          <w:bCs/>
        </w:rPr>
        <w:t>..........................</w:t>
      </w:r>
      <w:r w:rsidR="00CC2996">
        <w:rPr>
          <w:b/>
          <w:bCs/>
        </w:rPr>
        <w:t>3</w:t>
      </w:r>
    </w:p>
    <w:p w14:paraId="050A0C28" w14:textId="77777777" w:rsidR="00BB421C" w:rsidRPr="00BF4F85" w:rsidRDefault="00BB421C" w:rsidP="00BB421C">
      <w:pPr>
        <w:rPr>
          <w:b/>
          <w:bCs/>
        </w:rPr>
      </w:pPr>
    </w:p>
    <w:p w14:paraId="6D810A09" w14:textId="35106FC3" w:rsidR="00BB421C" w:rsidRPr="00BF4F85" w:rsidRDefault="00BB421C" w:rsidP="00BB421C">
      <w:pPr>
        <w:rPr>
          <w:b/>
          <w:bCs/>
        </w:rPr>
      </w:pPr>
      <w:r w:rsidRPr="00BF4F85">
        <w:rPr>
          <w:b/>
          <w:bCs/>
        </w:rPr>
        <w:t>Evolution of Leadership Styles with Organi</w:t>
      </w:r>
      <w:r w:rsidR="00CC2996">
        <w:rPr>
          <w:b/>
          <w:bCs/>
        </w:rPr>
        <w:t>s</w:t>
      </w:r>
      <w:r w:rsidRPr="00BF4F85">
        <w:rPr>
          <w:b/>
          <w:bCs/>
        </w:rPr>
        <w:t xml:space="preserve">ational Growth </w:t>
      </w:r>
      <w:r w:rsidR="00BF4F85">
        <w:rPr>
          <w:b/>
          <w:bCs/>
        </w:rPr>
        <w:t>………………………………</w:t>
      </w:r>
      <w:r w:rsidR="00CC2996">
        <w:rPr>
          <w:b/>
          <w:bCs/>
        </w:rPr>
        <w:t>4,5</w:t>
      </w:r>
    </w:p>
    <w:p w14:paraId="232E15C7" w14:textId="1F2A21F6" w:rsidR="00BB421C" w:rsidRPr="00BF4F85" w:rsidRDefault="00BB421C" w:rsidP="00BB421C">
      <w:pPr>
        <w:rPr>
          <w:b/>
          <w:bCs/>
        </w:rPr>
      </w:pPr>
      <w:r w:rsidRPr="00BF4F85">
        <w:rPr>
          <w:b/>
          <w:bCs/>
        </w:rPr>
        <w:t> </w:t>
      </w:r>
    </w:p>
    <w:p w14:paraId="3A06274B" w14:textId="552673AF" w:rsidR="00BB421C" w:rsidRPr="00BF4F85" w:rsidRDefault="00BB421C" w:rsidP="00BB421C">
      <w:pPr>
        <w:rPr>
          <w:b/>
          <w:bCs/>
        </w:rPr>
      </w:pPr>
      <w:r w:rsidRPr="00BF4F85">
        <w:rPr>
          <w:b/>
          <w:bCs/>
        </w:rPr>
        <w:t>Essential Leadership Skills in Expanding Organi</w:t>
      </w:r>
      <w:r w:rsidR="00CC2996">
        <w:rPr>
          <w:b/>
          <w:bCs/>
        </w:rPr>
        <w:t>s</w:t>
      </w:r>
      <w:r w:rsidRPr="00BF4F85">
        <w:rPr>
          <w:b/>
          <w:bCs/>
        </w:rPr>
        <w:t>ations .........</w:t>
      </w:r>
      <w:r w:rsidR="00BF4F85">
        <w:rPr>
          <w:b/>
          <w:bCs/>
        </w:rPr>
        <w:t>............................</w:t>
      </w:r>
      <w:r w:rsidRPr="00BF4F85">
        <w:rPr>
          <w:b/>
          <w:bCs/>
        </w:rPr>
        <w:t xml:space="preserve">. </w:t>
      </w:r>
      <w:r w:rsidR="00CC2996">
        <w:rPr>
          <w:b/>
          <w:bCs/>
        </w:rPr>
        <w:t>5,</w:t>
      </w:r>
      <w:r w:rsidRPr="00BF4F85">
        <w:rPr>
          <w:b/>
          <w:bCs/>
        </w:rPr>
        <w:t>6</w:t>
      </w:r>
    </w:p>
    <w:p w14:paraId="191E4456" w14:textId="77777777" w:rsidR="00BB421C" w:rsidRPr="00BF4F85" w:rsidRDefault="00BB421C" w:rsidP="00BB421C">
      <w:pPr>
        <w:rPr>
          <w:b/>
          <w:bCs/>
        </w:rPr>
      </w:pPr>
    </w:p>
    <w:p w14:paraId="393053C9" w14:textId="51267B72" w:rsidR="00BB421C" w:rsidRPr="00BF4F85" w:rsidRDefault="00BB421C" w:rsidP="00BB421C">
      <w:pPr>
        <w:rPr>
          <w:b/>
          <w:bCs/>
        </w:rPr>
      </w:pPr>
      <w:r w:rsidRPr="00BF4F85">
        <w:rPr>
          <w:b/>
          <w:bCs/>
        </w:rPr>
        <w:t>Conclusion and Recommendations ..........................................</w:t>
      </w:r>
      <w:r w:rsidR="00BF4F85">
        <w:rPr>
          <w:b/>
          <w:bCs/>
        </w:rPr>
        <w:t>........................</w:t>
      </w:r>
      <w:r w:rsidRPr="00BF4F85">
        <w:rPr>
          <w:b/>
          <w:bCs/>
        </w:rPr>
        <w:t xml:space="preserve">. </w:t>
      </w:r>
      <w:r w:rsidR="00CC2996">
        <w:rPr>
          <w:b/>
          <w:bCs/>
        </w:rPr>
        <w:t>6</w:t>
      </w:r>
    </w:p>
    <w:p w14:paraId="0E0B16DF" w14:textId="77777777" w:rsidR="00BB421C" w:rsidRPr="00BF4F85" w:rsidRDefault="00BB421C" w:rsidP="00BB421C">
      <w:pPr>
        <w:rPr>
          <w:b/>
          <w:bCs/>
        </w:rPr>
      </w:pPr>
    </w:p>
    <w:p w14:paraId="1092F646" w14:textId="4BE05080" w:rsidR="004D0377" w:rsidRDefault="00BB421C" w:rsidP="00BB421C">
      <w:pPr>
        <w:rPr>
          <w:b/>
          <w:bCs/>
        </w:rPr>
      </w:pPr>
      <w:r w:rsidRPr="00BF4F85">
        <w:rPr>
          <w:b/>
          <w:bCs/>
        </w:rPr>
        <w:t>References ................................................................................</w:t>
      </w:r>
      <w:r w:rsidR="00BF4F85">
        <w:rPr>
          <w:b/>
          <w:bCs/>
        </w:rPr>
        <w:t>..................</w:t>
      </w:r>
      <w:r w:rsidR="008D4306">
        <w:rPr>
          <w:b/>
          <w:bCs/>
        </w:rPr>
        <w:t>..</w:t>
      </w:r>
      <w:r w:rsidRPr="00BF4F85">
        <w:rPr>
          <w:b/>
          <w:bCs/>
        </w:rPr>
        <w:t xml:space="preserve">.... </w:t>
      </w:r>
      <w:r w:rsidR="00CC2996">
        <w:rPr>
          <w:b/>
          <w:bCs/>
        </w:rPr>
        <w:t>7</w:t>
      </w:r>
    </w:p>
    <w:p w14:paraId="0A462031" w14:textId="77777777" w:rsidR="008D4306" w:rsidRPr="008D4306" w:rsidRDefault="008D4306" w:rsidP="008D4306"/>
    <w:p w14:paraId="23B5FD30" w14:textId="77777777" w:rsidR="008D4306" w:rsidRPr="008D4306" w:rsidRDefault="008D4306" w:rsidP="008D4306"/>
    <w:p w14:paraId="11AE707D" w14:textId="77777777" w:rsidR="008D4306" w:rsidRPr="008D4306" w:rsidRDefault="008D4306" w:rsidP="008D4306"/>
    <w:p w14:paraId="5B34B4E5" w14:textId="77777777" w:rsidR="008D4306" w:rsidRPr="008D4306" w:rsidRDefault="008D4306" w:rsidP="008D4306"/>
    <w:p w14:paraId="4CB57921" w14:textId="77777777" w:rsidR="008D4306" w:rsidRPr="008D4306" w:rsidRDefault="008D4306" w:rsidP="008D4306"/>
    <w:p w14:paraId="122E8454" w14:textId="77777777" w:rsidR="008D4306" w:rsidRPr="008D4306" w:rsidRDefault="008D4306" w:rsidP="008D4306"/>
    <w:p w14:paraId="4CAB1C88" w14:textId="77777777" w:rsidR="008D4306" w:rsidRPr="008D4306" w:rsidRDefault="008D4306" w:rsidP="008D4306"/>
    <w:p w14:paraId="525F45FC" w14:textId="77777777" w:rsidR="008D4306" w:rsidRDefault="008D4306" w:rsidP="008D4306">
      <w:pPr>
        <w:rPr>
          <w:b/>
          <w:bCs/>
        </w:rPr>
      </w:pPr>
    </w:p>
    <w:p w14:paraId="7E3755E0" w14:textId="77777777" w:rsidR="008D4306" w:rsidRDefault="008D4306" w:rsidP="008D4306">
      <w:pPr>
        <w:ind w:firstLine="720"/>
      </w:pPr>
    </w:p>
    <w:p w14:paraId="4025C7C6" w14:textId="77777777" w:rsidR="008D4306" w:rsidRDefault="008D4306" w:rsidP="008D4306">
      <w:pPr>
        <w:ind w:firstLine="720"/>
      </w:pPr>
    </w:p>
    <w:p w14:paraId="05B232F0" w14:textId="77777777" w:rsidR="008D4306" w:rsidRDefault="008D4306" w:rsidP="008D4306">
      <w:pPr>
        <w:ind w:firstLine="720"/>
      </w:pPr>
    </w:p>
    <w:p w14:paraId="0B986749" w14:textId="77777777" w:rsidR="008D4306" w:rsidRDefault="008D4306" w:rsidP="008D4306">
      <w:pPr>
        <w:ind w:firstLine="720"/>
      </w:pPr>
    </w:p>
    <w:p w14:paraId="6DF3EFB1" w14:textId="77777777" w:rsidR="008D4306" w:rsidRDefault="008D4306" w:rsidP="008D4306">
      <w:pPr>
        <w:ind w:firstLine="720"/>
      </w:pPr>
    </w:p>
    <w:p w14:paraId="127F0571" w14:textId="77777777" w:rsidR="008D4306" w:rsidRDefault="008D4306" w:rsidP="008D4306">
      <w:pPr>
        <w:ind w:firstLine="720"/>
      </w:pPr>
    </w:p>
    <w:p w14:paraId="64485D99" w14:textId="77777777" w:rsidR="008D4306" w:rsidRDefault="008D4306" w:rsidP="008D4306">
      <w:pPr>
        <w:ind w:firstLine="720"/>
      </w:pPr>
    </w:p>
    <w:p w14:paraId="56AF87E9" w14:textId="77777777" w:rsidR="008D4306" w:rsidRDefault="008D4306" w:rsidP="008D4306">
      <w:pPr>
        <w:ind w:firstLine="720"/>
      </w:pPr>
    </w:p>
    <w:p w14:paraId="71AEBDFC" w14:textId="77777777" w:rsidR="008D4306" w:rsidRDefault="008D4306" w:rsidP="008D4306">
      <w:pPr>
        <w:ind w:firstLine="720"/>
      </w:pPr>
    </w:p>
    <w:p w14:paraId="4998D255" w14:textId="77777777" w:rsidR="008D4306" w:rsidRDefault="008D4306" w:rsidP="008D4306">
      <w:pPr>
        <w:ind w:firstLine="720"/>
      </w:pPr>
    </w:p>
    <w:p w14:paraId="07CD7AE5" w14:textId="77777777" w:rsidR="008D4306" w:rsidRDefault="008D4306" w:rsidP="008D4306">
      <w:pPr>
        <w:ind w:firstLine="720"/>
      </w:pPr>
    </w:p>
    <w:p w14:paraId="41D31227" w14:textId="32D5631C" w:rsidR="00FD3FD0" w:rsidRDefault="00E23BF1" w:rsidP="004E31C3">
      <w:pPr>
        <w:rPr>
          <w:b/>
          <w:bCs/>
          <w:sz w:val="28"/>
          <w:szCs w:val="28"/>
          <w:u w:val="single"/>
        </w:rPr>
      </w:pPr>
      <w:r>
        <w:rPr>
          <w:b/>
          <w:bCs/>
          <w:sz w:val="28"/>
          <w:szCs w:val="28"/>
          <w:u w:val="single"/>
        </w:rPr>
        <w:lastRenderedPageBreak/>
        <w:t>Introd</w:t>
      </w:r>
      <w:r w:rsidR="004E31C3">
        <w:rPr>
          <w:b/>
          <w:bCs/>
          <w:sz w:val="28"/>
          <w:szCs w:val="28"/>
          <w:u w:val="single"/>
        </w:rPr>
        <w:t>uction</w:t>
      </w:r>
    </w:p>
    <w:p w14:paraId="2A9E2065" w14:textId="252614F0" w:rsidR="00FD3FD0" w:rsidRDefault="00FD3FD0" w:rsidP="00FD3FD0">
      <w:pPr>
        <w:jc w:val="both"/>
      </w:pPr>
      <w:r w:rsidRPr="00FD3FD0">
        <w:t>Leadership is crucial in determining the success and trajectory of organi</w:t>
      </w:r>
      <w:r w:rsidR="00842F10">
        <w:t>s</w:t>
      </w:r>
      <w:r w:rsidRPr="00FD3FD0">
        <w:t>ations. Smaller companies thrive under hands-on, directive leadership, whereas larger entities necessitate a change in strategy. As organi</w:t>
      </w:r>
      <w:r w:rsidR="00842F10">
        <w:t>s</w:t>
      </w:r>
      <w:r w:rsidRPr="00FD3FD0">
        <w:t xml:space="preserve">ations increase in size and complexity, the traditional command-and-control model becomes less effective. Jamie Dimon, the Chair and CEO of JPMorgan Chase, </w:t>
      </w:r>
      <w:r w:rsidR="00842F10" w:rsidRPr="00FD3FD0">
        <w:t>point out</w:t>
      </w:r>
      <w:r w:rsidRPr="00FD3FD0">
        <w:t xml:space="preserve"> that leaders should function more as "coaches and conductors than players" (Dimon, 2021). This essay examines the ways in which leadership styles must adapt as organi</w:t>
      </w:r>
      <w:r w:rsidR="00337B5B">
        <w:t>s</w:t>
      </w:r>
      <w:r w:rsidRPr="00FD3FD0">
        <w:t>ations grow. It commences with a definition of leadership and its importance in organi</w:t>
      </w:r>
      <w:r w:rsidR="00337B5B">
        <w:t>s</w:t>
      </w:r>
      <w:r w:rsidRPr="00FD3FD0">
        <w:t xml:space="preserve">ational development. Following this, it critically assesses the necessity for a transition in leadership styles, </w:t>
      </w:r>
      <w:r w:rsidR="00337B5B">
        <w:t>using</w:t>
      </w:r>
      <w:r w:rsidRPr="00FD3FD0">
        <w:t xml:space="preserve"> models such as transformational, situational, and servant leadership, all supported by practical examples. In conclusion, the essay delineates the vital skills leaders need to cultivate in order to remain effective within large organi</w:t>
      </w:r>
      <w:r w:rsidR="004A25A5">
        <w:t>s</w:t>
      </w:r>
      <w:r w:rsidRPr="00FD3FD0">
        <w:t>ations and offers recommendations for modern leadership practices.</w:t>
      </w:r>
    </w:p>
    <w:p w14:paraId="301FC8F8" w14:textId="69586B43" w:rsidR="00982565" w:rsidRPr="004E31C3" w:rsidRDefault="00E23BF1" w:rsidP="00FD3FD0">
      <w:pPr>
        <w:jc w:val="both"/>
        <w:rPr>
          <w:b/>
          <w:bCs/>
          <w:sz w:val="28"/>
          <w:szCs w:val="28"/>
          <w:u w:val="single"/>
        </w:rPr>
      </w:pPr>
      <w:r w:rsidRPr="004E31C3">
        <w:rPr>
          <w:b/>
          <w:bCs/>
          <w:sz w:val="28"/>
          <w:szCs w:val="28"/>
          <w:u w:val="single"/>
        </w:rPr>
        <w:t>Defining Leadership and Its Importance</w:t>
      </w:r>
    </w:p>
    <w:p w14:paraId="62658B8F" w14:textId="1EDBF4DE" w:rsidR="00637E0C" w:rsidRPr="00637E0C" w:rsidRDefault="00637E0C" w:rsidP="00637E0C">
      <w:r w:rsidRPr="00637E0C">
        <w:t>Leadership is generally understood as the capacity to influence, guide, and inspire individuals or groups towards the attainment of common goals. As noted by Northouse (2016), leadership is defined as "a process whereby an individual influences a group of individuals to achieve a common goal." This process does not depend solely on positional authority; it also requires emotional intelligence, effective communication, and a clear vision.</w:t>
      </w:r>
    </w:p>
    <w:p w14:paraId="7F78B766" w14:textId="22F1DB1F" w:rsidR="00637E0C" w:rsidRPr="00637E0C" w:rsidRDefault="00637E0C" w:rsidP="00637E0C">
      <w:r w:rsidRPr="00637E0C">
        <w:t>Leadership is vital for numerous reasons. Firstly, it offers direction in uncertain situations, aligning teams with strategic objectives (Schein, 2010). Secondly, strong leadership enhances employee motivation. According to Gallup (2019), teams led by highly engaged leaders exhibit a 21% increase in productivity. Thirdly, leadership encourages innovation. Leaders who promote risk-taking and experimentation cultivate an environment where innovation can flourish.</w:t>
      </w:r>
    </w:p>
    <w:p w14:paraId="657D6511" w14:textId="1344ECFC" w:rsidR="00637E0C" w:rsidRPr="00637E0C" w:rsidRDefault="00637E0C" w:rsidP="00637E0C">
      <w:r w:rsidRPr="00637E0C">
        <w:t>In smaller organi</w:t>
      </w:r>
      <w:r w:rsidR="009B7794">
        <w:t>s</w:t>
      </w:r>
      <w:r w:rsidRPr="00637E0C">
        <w:t>ations, leaders frequently adopt an authoritative approach—making most decisions and closely overseeing operations. This method proves effective in startup settings where agility is crucial. However, as the organi</w:t>
      </w:r>
      <w:r w:rsidR="00B90F2C">
        <w:t>s</w:t>
      </w:r>
      <w:r w:rsidRPr="00637E0C">
        <w:t>ational structure becomes more complex, direct control becomes less feasible. Leaders must empower others to make decisions and lead initiatives autonomously (Whittington, 2023).</w:t>
      </w:r>
    </w:p>
    <w:p w14:paraId="588C5214" w14:textId="029C98CA" w:rsidR="00637E0C" w:rsidRPr="00637E0C" w:rsidRDefault="00637E0C" w:rsidP="00637E0C">
      <w:r w:rsidRPr="00637E0C">
        <w:t>Furthermore, leadership is instrumental in shaping organi</w:t>
      </w:r>
      <w:r w:rsidR="00B90F2C">
        <w:t>s</w:t>
      </w:r>
      <w:r w:rsidRPr="00637E0C">
        <w:t xml:space="preserve">ational culture. Schein (2010) highlights that leaders </w:t>
      </w:r>
      <w:r w:rsidR="00B90F2C" w:rsidRPr="00637E0C">
        <w:t>instil</w:t>
      </w:r>
      <w:r w:rsidRPr="00637E0C">
        <w:t xml:space="preserve"> culture through their </w:t>
      </w:r>
      <w:r w:rsidRPr="00637E0C">
        <w:t>behaviours</w:t>
      </w:r>
      <w:r w:rsidRPr="00637E0C">
        <w:t xml:space="preserve"> and expectations, which subsequently affect overall organi</w:t>
      </w:r>
      <w:r w:rsidR="00756473">
        <w:t>s</w:t>
      </w:r>
      <w:r w:rsidRPr="00637E0C">
        <w:t>ational effectiveness. In larger organi</w:t>
      </w:r>
      <w:r w:rsidR="00756473">
        <w:t>s</w:t>
      </w:r>
      <w:r w:rsidRPr="00637E0C">
        <w:t>ations, consistent and adaptable leadership is essential for maintaining cohesion across diverse teams.</w:t>
      </w:r>
    </w:p>
    <w:p w14:paraId="2985FC0C" w14:textId="6E491CA0" w:rsidR="00FD3FD0" w:rsidRDefault="00637E0C" w:rsidP="00637E0C">
      <w:r w:rsidRPr="00637E0C">
        <w:t>In conclusion, leadership is a dynamic and essential component of organi</w:t>
      </w:r>
      <w:r w:rsidR="00756473">
        <w:t>s</w:t>
      </w:r>
      <w:r w:rsidRPr="00637E0C">
        <w:t>ational success, particularly during times of growth and transformation.</w:t>
      </w:r>
    </w:p>
    <w:p w14:paraId="5057D42B" w14:textId="77777777" w:rsidR="006822F1" w:rsidRDefault="006822F1" w:rsidP="00637E0C"/>
    <w:p w14:paraId="64D66965" w14:textId="77777777" w:rsidR="006822F1" w:rsidRDefault="006822F1" w:rsidP="00637E0C"/>
    <w:p w14:paraId="2ABBA7EC" w14:textId="77777777" w:rsidR="006822F1" w:rsidRDefault="006822F1" w:rsidP="00637E0C">
      <w:pPr>
        <w:rPr>
          <w:b/>
          <w:bCs/>
          <w:sz w:val="28"/>
          <w:szCs w:val="28"/>
        </w:rPr>
      </w:pPr>
    </w:p>
    <w:p w14:paraId="511F195B" w14:textId="77777777" w:rsidR="006822F1" w:rsidRDefault="006822F1" w:rsidP="00637E0C">
      <w:pPr>
        <w:rPr>
          <w:b/>
          <w:bCs/>
          <w:sz w:val="28"/>
          <w:szCs w:val="28"/>
        </w:rPr>
      </w:pPr>
    </w:p>
    <w:p w14:paraId="2EDF8432" w14:textId="77777777" w:rsidR="006822F1" w:rsidRDefault="006822F1" w:rsidP="00637E0C">
      <w:pPr>
        <w:rPr>
          <w:b/>
          <w:bCs/>
          <w:sz w:val="28"/>
          <w:szCs w:val="28"/>
        </w:rPr>
      </w:pPr>
    </w:p>
    <w:p w14:paraId="33045015" w14:textId="11209237" w:rsidR="00730615" w:rsidRDefault="006822F1" w:rsidP="00730615">
      <w:pPr>
        <w:rPr>
          <w:b/>
          <w:bCs/>
          <w:sz w:val="28"/>
          <w:szCs w:val="28"/>
          <w:u w:val="single"/>
        </w:rPr>
      </w:pPr>
      <w:r w:rsidRPr="006822F1">
        <w:rPr>
          <w:b/>
          <w:bCs/>
          <w:sz w:val="28"/>
          <w:szCs w:val="28"/>
          <w:u w:val="single"/>
        </w:rPr>
        <w:lastRenderedPageBreak/>
        <w:t>Evolution of Leadership Styles with Organi</w:t>
      </w:r>
      <w:r w:rsidRPr="006822F1">
        <w:rPr>
          <w:b/>
          <w:bCs/>
          <w:sz w:val="28"/>
          <w:szCs w:val="28"/>
          <w:u w:val="single"/>
        </w:rPr>
        <w:t>s</w:t>
      </w:r>
      <w:r w:rsidRPr="006822F1">
        <w:rPr>
          <w:b/>
          <w:bCs/>
          <w:sz w:val="28"/>
          <w:szCs w:val="28"/>
          <w:u w:val="single"/>
        </w:rPr>
        <w:t>ational Growth</w:t>
      </w:r>
    </w:p>
    <w:p w14:paraId="763E0F5B" w14:textId="2A99A0FD" w:rsidR="00730615" w:rsidRPr="00730615" w:rsidRDefault="00730615" w:rsidP="00730615">
      <w:r w:rsidRPr="00730615">
        <w:t>As organi</w:t>
      </w:r>
      <w:r w:rsidR="007D54C6">
        <w:t>s</w:t>
      </w:r>
      <w:r w:rsidRPr="00730615">
        <w:t>ations grow, the constraints of the command-and-control model become apparent. Leaders are required to transition from being decision-makers to enablers, promoting autonomy, collaboration, and adaptability. This section examines how leadership styles must evolve, underpinned by significant theories and examples.</w:t>
      </w:r>
    </w:p>
    <w:p w14:paraId="19F5E0F3" w14:textId="77777777" w:rsidR="005E414D" w:rsidRPr="00117E21" w:rsidRDefault="00730615" w:rsidP="00117E21">
      <w:pPr>
        <w:pStyle w:val="ListParagraph"/>
        <w:numPr>
          <w:ilvl w:val="0"/>
          <w:numId w:val="1"/>
        </w:numPr>
        <w:rPr>
          <w:b/>
          <w:bCs/>
        </w:rPr>
      </w:pPr>
      <w:r w:rsidRPr="00117E21">
        <w:rPr>
          <w:b/>
          <w:bCs/>
        </w:rPr>
        <w:t>Transformational Leadership</w:t>
      </w:r>
      <w:r w:rsidR="007D54C6" w:rsidRPr="00117E21">
        <w:rPr>
          <w:b/>
          <w:bCs/>
        </w:rPr>
        <w:t xml:space="preserve"> - </w:t>
      </w:r>
      <w:r w:rsidRPr="00730615">
        <w:t>Transformational leadership is characteri</w:t>
      </w:r>
      <w:r w:rsidR="0099322D">
        <w:t>s</w:t>
      </w:r>
      <w:r w:rsidRPr="00730615">
        <w:t>ed by the ability to inspire followers to surpass expectations through a collective vision and personal growth (Bass, 1985). Essential elements include intellectual stimulation, inspirational motivation, ideali</w:t>
      </w:r>
      <w:r w:rsidR="0099322D">
        <w:t>s</w:t>
      </w:r>
      <w:r w:rsidRPr="00730615">
        <w:t>ed influence, and individuali</w:t>
      </w:r>
      <w:r w:rsidR="0099322D">
        <w:t>s</w:t>
      </w:r>
      <w:r w:rsidRPr="00730615">
        <w:t>ed consideration.</w:t>
      </w:r>
      <w:r w:rsidR="005E414D" w:rsidRPr="00117E21">
        <w:rPr>
          <w:b/>
          <w:bCs/>
        </w:rPr>
        <w:t xml:space="preserve"> </w:t>
      </w:r>
    </w:p>
    <w:p w14:paraId="151AC0EC" w14:textId="5EBFCD60" w:rsidR="00730615" w:rsidRPr="005E414D" w:rsidRDefault="00730615" w:rsidP="00730615">
      <w:pPr>
        <w:rPr>
          <w:b/>
          <w:bCs/>
        </w:rPr>
      </w:pPr>
      <w:r w:rsidRPr="00730615">
        <w:t>Satya Nadella’s leadership at Microsoft serves as an exemplary case. After assuming the role of CEO in 2014, Nadella transformed the company’s culture from one of internal rivalry to one of collaboration. He advocated for a “growth mindset,” which led to renewed innovation and a market capitali</w:t>
      </w:r>
      <w:r w:rsidR="005E414D">
        <w:t>s</w:t>
      </w:r>
      <w:r w:rsidRPr="00730615">
        <w:t>ation of $2 trillion (Ibarra, 2019).</w:t>
      </w:r>
    </w:p>
    <w:p w14:paraId="3E67D9E7" w14:textId="5E03C514" w:rsidR="00730615" w:rsidRPr="00730615" w:rsidRDefault="00730615" w:rsidP="00730615">
      <w:r w:rsidRPr="00730615">
        <w:t>This model is particularly effective in large organi</w:t>
      </w:r>
      <w:r w:rsidR="00117E21">
        <w:t>s</w:t>
      </w:r>
      <w:r w:rsidRPr="00730615">
        <w:t>ations as it facilitates strategic alignment while empowering lower levels of the hierarchy.</w:t>
      </w:r>
    </w:p>
    <w:p w14:paraId="311F474A" w14:textId="77777777" w:rsidR="00730615" w:rsidRPr="00730615" w:rsidRDefault="00730615" w:rsidP="00730615"/>
    <w:p w14:paraId="430DA9F1" w14:textId="77777777" w:rsidR="00F64D21" w:rsidRPr="00F64D21" w:rsidRDefault="00730615" w:rsidP="00730615">
      <w:pPr>
        <w:pStyle w:val="ListParagraph"/>
        <w:numPr>
          <w:ilvl w:val="0"/>
          <w:numId w:val="1"/>
        </w:numPr>
        <w:rPr>
          <w:b/>
          <w:bCs/>
        </w:rPr>
      </w:pPr>
      <w:r w:rsidRPr="00117E21">
        <w:rPr>
          <w:b/>
          <w:bCs/>
        </w:rPr>
        <w:t>Situational Leadership</w:t>
      </w:r>
      <w:r w:rsidR="00F64D21">
        <w:rPr>
          <w:b/>
          <w:bCs/>
        </w:rPr>
        <w:t xml:space="preserve"> - </w:t>
      </w:r>
      <w:r w:rsidRPr="00730615">
        <w:t>The Situational Leadership Theory, developed by Hersey and Blanchard (1969), posits that effective leadership is contingent upon the context. Leaders should modify their style according to the competence and commitment of their followers, employing four styles: directing, coaching, supporting, and delegating.</w:t>
      </w:r>
      <w:r w:rsidR="00F64D21">
        <w:t xml:space="preserve"> </w:t>
      </w:r>
    </w:p>
    <w:p w14:paraId="18269D26" w14:textId="5929BE45" w:rsidR="00730615" w:rsidRPr="00F64D21" w:rsidRDefault="00730615" w:rsidP="00F64D21">
      <w:pPr>
        <w:ind w:left="360"/>
        <w:rPr>
          <w:b/>
          <w:bCs/>
        </w:rPr>
      </w:pPr>
      <w:r w:rsidRPr="00730615">
        <w:t>In a growing organi</w:t>
      </w:r>
      <w:r w:rsidR="00F64D21">
        <w:t>s</w:t>
      </w:r>
      <w:r w:rsidRPr="00730615">
        <w:t>ation, various departments may necessitate distinct approaches. For example, Alphabet, Google’s parent company, implements situational leadership across its varied portfolio of subsidiaries, ranging from established units like Google Search to innovative ones like Waymo. This adaptability in leadership style promotes productivity and innovation.</w:t>
      </w:r>
    </w:p>
    <w:p w14:paraId="1C676870" w14:textId="77777777" w:rsidR="00730615" w:rsidRPr="00730615" w:rsidRDefault="00730615" w:rsidP="00730615"/>
    <w:p w14:paraId="365DF952" w14:textId="0F6D23BC" w:rsidR="00C91EEF" w:rsidRPr="00C91EEF" w:rsidRDefault="00730615" w:rsidP="00C91EEF">
      <w:pPr>
        <w:pStyle w:val="ListParagraph"/>
        <w:numPr>
          <w:ilvl w:val="0"/>
          <w:numId w:val="1"/>
        </w:numPr>
      </w:pPr>
      <w:r w:rsidRPr="00C91EEF">
        <w:rPr>
          <w:b/>
          <w:bCs/>
        </w:rPr>
        <w:t>Servant Leadership</w:t>
      </w:r>
      <w:r w:rsidR="00F64D21" w:rsidRPr="00C91EEF">
        <w:rPr>
          <w:b/>
          <w:bCs/>
        </w:rPr>
        <w:t xml:space="preserve"> - </w:t>
      </w:r>
      <w:r w:rsidR="00C91EEF" w:rsidRPr="00C91EEF">
        <w:t>Servant leadership, a concept introduced by Greenleaf in 1970, emphasi</w:t>
      </w:r>
      <w:r w:rsidR="002130D2">
        <w:t>s</w:t>
      </w:r>
      <w:r w:rsidR="00C91EEF" w:rsidRPr="00C91EEF">
        <w:t>es the development and welfare of individuals and communities. It encompasses active listening, empathy, and a sense of stewardship.</w:t>
      </w:r>
    </w:p>
    <w:p w14:paraId="04D158C7" w14:textId="1FAC399C" w:rsidR="00C91EEF" w:rsidRPr="00C91EEF" w:rsidRDefault="00C91EEF" w:rsidP="00C91EEF">
      <w:r w:rsidRPr="00C91EEF">
        <w:t>Tony Hsieh, the former CEO of Zappos, is a prime example of servant leadership in action. He placed a strong emphasis on employee satisfaction and autonomy, which cultivated a distinctive customer-focused culture. The self-managed teams at Zappos were empowered to make decisions without bureaucratic hindrances, allowing for agility even as the company expanded (Greenleaf, 1977).</w:t>
      </w:r>
    </w:p>
    <w:p w14:paraId="15B907F0" w14:textId="55858888" w:rsidR="00C91EEF" w:rsidRDefault="00C91EEF" w:rsidP="00C91EEF">
      <w:r w:rsidRPr="00C91EEF">
        <w:t>This leadership approach is particularly beneficial in large organi</w:t>
      </w:r>
      <w:r w:rsidR="002130D2">
        <w:t>s</w:t>
      </w:r>
      <w:r w:rsidRPr="00C91EEF">
        <w:t>ations where there is a risk of cultural fragmentation. It aids in preserving a human-</w:t>
      </w:r>
      <w:r w:rsidRPr="00C91EEF">
        <w:t>cantered</w:t>
      </w:r>
      <w:r w:rsidRPr="00C91EEF">
        <w:t xml:space="preserve"> ethos.</w:t>
      </w:r>
    </w:p>
    <w:p w14:paraId="1C5D8931" w14:textId="77777777" w:rsidR="002130D2" w:rsidRDefault="002130D2" w:rsidP="00C91EEF"/>
    <w:p w14:paraId="0E4D5E6A" w14:textId="77777777" w:rsidR="00944607" w:rsidRDefault="00944607" w:rsidP="00944607"/>
    <w:p w14:paraId="2D1CACA0" w14:textId="77777777" w:rsidR="00944607" w:rsidRDefault="00944607" w:rsidP="00944607"/>
    <w:p w14:paraId="1EEA3125" w14:textId="3099FFCC" w:rsidR="00944607" w:rsidRPr="00A36575" w:rsidRDefault="00944607" w:rsidP="00A36575">
      <w:pPr>
        <w:pStyle w:val="ListParagraph"/>
        <w:numPr>
          <w:ilvl w:val="0"/>
          <w:numId w:val="1"/>
        </w:numPr>
        <w:rPr>
          <w:b/>
          <w:bCs/>
        </w:rPr>
      </w:pPr>
      <w:r w:rsidRPr="00A36575">
        <w:rPr>
          <w:b/>
          <w:bCs/>
        </w:rPr>
        <w:lastRenderedPageBreak/>
        <w:t>Coaching Style in Practice</w:t>
      </w:r>
      <w:r w:rsidRPr="00A36575">
        <w:rPr>
          <w:b/>
          <w:bCs/>
        </w:rPr>
        <w:t xml:space="preserve"> - </w:t>
      </w:r>
      <w:r>
        <w:t xml:space="preserve">Coaching leadership is </w:t>
      </w:r>
      <w:r>
        <w:t>cantered</w:t>
      </w:r>
      <w:r>
        <w:t xml:space="preserve"> on nurturing individuals to achieve their full potential. It includes regular feedback, tailored support, and performance enhancement. Goleman (2000) identifies the coaching style as one of the six primary leadership styles grounded in emotional intelligence.</w:t>
      </w:r>
    </w:p>
    <w:p w14:paraId="677E6F6B" w14:textId="1EF72273" w:rsidR="00944607" w:rsidRDefault="00944607" w:rsidP="00944607">
      <w:r>
        <w:t>As Jamie Dimon (2021) points out, CEOs need to adopt coaching roles as their organi</w:t>
      </w:r>
      <w:r>
        <w:t>s</w:t>
      </w:r>
      <w:r>
        <w:t>ations evolve. At IBM, a leadership transformation initiative was launched to assist senior managers in shifting from technical positions to coaching roles. This transition allowed the company to stay competitive and agile in the face of technological changes (IBM, 2020).</w:t>
      </w:r>
    </w:p>
    <w:p w14:paraId="78853BDA" w14:textId="4095FD4D" w:rsidR="00944607" w:rsidRDefault="00944607" w:rsidP="00944607">
      <w:r>
        <w:t>Coaching promotes decentrali</w:t>
      </w:r>
      <w:r w:rsidR="00A36575">
        <w:t>s</w:t>
      </w:r>
      <w:r>
        <w:t>ed decision-making while ensuring alignment with the organi</w:t>
      </w:r>
      <w:r w:rsidR="00A36575">
        <w:t>s</w:t>
      </w:r>
      <w:r>
        <w:t>ational strategy.</w:t>
      </w:r>
    </w:p>
    <w:p w14:paraId="2A560E30" w14:textId="77777777" w:rsidR="00944607" w:rsidRDefault="00944607" w:rsidP="00944607"/>
    <w:p w14:paraId="1E3128C9" w14:textId="60421FCC" w:rsidR="00944607" w:rsidRPr="00A36575" w:rsidRDefault="00944607" w:rsidP="00944607">
      <w:pPr>
        <w:pStyle w:val="ListParagraph"/>
        <w:numPr>
          <w:ilvl w:val="0"/>
          <w:numId w:val="1"/>
        </w:numPr>
        <w:rPr>
          <w:b/>
          <w:bCs/>
        </w:rPr>
      </w:pPr>
      <w:r w:rsidRPr="00A36575">
        <w:rPr>
          <w:b/>
          <w:bCs/>
        </w:rPr>
        <w:t>Limits of Command-and-Control</w:t>
      </w:r>
      <w:r w:rsidR="00A36575">
        <w:rPr>
          <w:b/>
          <w:bCs/>
        </w:rPr>
        <w:t xml:space="preserve"> - </w:t>
      </w:r>
      <w:r>
        <w:t>The command-and-control leadership style, marked by centrali</w:t>
      </w:r>
      <w:r w:rsidR="00A36575">
        <w:t>s</w:t>
      </w:r>
      <w:r>
        <w:t>ed decision-making and restricted autonomy, is effective in small or high-risk environments. However, it tends to falter in larger organi</w:t>
      </w:r>
      <w:r w:rsidR="00C404CF">
        <w:t>s</w:t>
      </w:r>
      <w:r>
        <w:t>ations due to bureaucratic processes and employee disengagement (Goleman, 2000).</w:t>
      </w:r>
    </w:p>
    <w:p w14:paraId="7A42CFA9" w14:textId="546AFAA5" w:rsidR="002130D2" w:rsidRPr="00C91EEF" w:rsidRDefault="00944607" w:rsidP="00944607">
      <w:r>
        <w:t>Although this model is effective in compliance-oriented sectors such as the military or manufacturing, it hampers creativity and responsiveness in competitive markets. As organi</w:t>
      </w:r>
      <w:r w:rsidR="00C404CF">
        <w:t>s</w:t>
      </w:r>
      <w:r>
        <w:t>ations grow, they necessitate distributed decision-making and collaborative innovation—results that are seldom reali</w:t>
      </w:r>
      <w:r w:rsidR="00C404CF">
        <w:t>s</w:t>
      </w:r>
      <w:r>
        <w:t>ed through authoritative leadership.</w:t>
      </w:r>
    </w:p>
    <w:p w14:paraId="3952ED46" w14:textId="30A11007" w:rsidR="00730615" w:rsidRDefault="00730615" w:rsidP="00730615"/>
    <w:p w14:paraId="2A47914E" w14:textId="77777777" w:rsidR="0093753A" w:rsidRPr="0093753A" w:rsidRDefault="0093753A" w:rsidP="0093753A"/>
    <w:p w14:paraId="4CFFBECE" w14:textId="77777777" w:rsidR="0093753A" w:rsidRDefault="0093753A" w:rsidP="0093753A"/>
    <w:p w14:paraId="6FF793EF" w14:textId="3D9933B1" w:rsidR="00FA1177" w:rsidRDefault="0093753A" w:rsidP="00FA1177">
      <w:pPr>
        <w:rPr>
          <w:b/>
          <w:bCs/>
          <w:sz w:val="28"/>
          <w:szCs w:val="28"/>
          <w:u w:val="single"/>
        </w:rPr>
      </w:pPr>
      <w:r w:rsidRPr="0093753A">
        <w:rPr>
          <w:b/>
          <w:bCs/>
          <w:sz w:val="28"/>
          <w:szCs w:val="28"/>
          <w:u w:val="single"/>
        </w:rPr>
        <w:t>Essential Leadership Skills in Expanding Organi</w:t>
      </w:r>
      <w:r>
        <w:rPr>
          <w:b/>
          <w:bCs/>
          <w:sz w:val="28"/>
          <w:szCs w:val="28"/>
          <w:u w:val="single"/>
        </w:rPr>
        <w:t>s</w:t>
      </w:r>
      <w:r w:rsidRPr="0093753A">
        <w:rPr>
          <w:b/>
          <w:bCs/>
          <w:sz w:val="28"/>
          <w:szCs w:val="28"/>
          <w:u w:val="single"/>
        </w:rPr>
        <w:t>ations</w:t>
      </w:r>
    </w:p>
    <w:p w14:paraId="26F065CC" w14:textId="12377DF0" w:rsidR="00FA1177" w:rsidRPr="00FA1177" w:rsidRDefault="00FA1177" w:rsidP="00FA1177">
      <w:r w:rsidRPr="00FA1177">
        <w:t>As organi</w:t>
      </w:r>
      <w:r w:rsidR="00622721">
        <w:t>s</w:t>
      </w:r>
      <w:r w:rsidRPr="00FA1177">
        <w:t>ations grow, leadership shifts from direct oversight to a focus on influence, guidance, and strategic vision. The following skills are crucial for leaders in expanding or</w:t>
      </w:r>
      <w:r w:rsidR="00622721">
        <w:t>g</w:t>
      </w:r>
      <w:r w:rsidRPr="00FA1177">
        <w:t>ani</w:t>
      </w:r>
      <w:r w:rsidR="00622721">
        <w:t>s</w:t>
      </w:r>
      <w:r w:rsidRPr="00FA1177">
        <w:t>ations:</w:t>
      </w:r>
    </w:p>
    <w:p w14:paraId="6F7E189A" w14:textId="77777777" w:rsidR="00FA1177" w:rsidRPr="00FA1177" w:rsidRDefault="00FA1177" w:rsidP="00FA1177">
      <w:r w:rsidRPr="00FA1177">
        <w:t>Emotional Intelligence (EI): According to Goleman (1995), EI—which includes self-awareness, empathy, and relationship management—is vital for managing diverse teams and promoting collaboration.</w:t>
      </w:r>
    </w:p>
    <w:p w14:paraId="5382AF73" w14:textId="77777777" w:rsidR="00FA1177" w:rsidRPr="00FA1177" w:rsidRDefault="00FA1177" w:rsidP="00FA1177"/>
    <w:p w14:paraId="0B407897" w14:textId="2CAC9969" w:rsidR="00FA1177" w:rsidRDefault="00FA1177" w:rsidP="00FA1177">
      <w:pPr>
        <w:pStyle w:val="ListParagraph"/>
        <w:numPr>
          <w:ilvl w:val="0"/>
          <w:numId w:val="1"/>
        </w:numPr>
      </w:pPr>
      <w:r w:rsidRPr="009325D1">
        <w:rPr>
          <w:b/>
          <w:bCs/>
        </w:rPr>
        <w:t>Strategic Thinking</w:t>
      </w:r>
      <w:r w:rsidRPr="00FA1177">
        <w:t>: Leaders are required to comprehend industry trends, customer needs, and organi</w:t>
      </w:r>
      <w:r w:rsidR="006751AE">
        <w:t>s</w:t>
      </w:r>
      <w:r w:rsidRPr="00FA1177">
        <w:t>ational capabilities to make informed long-term decisions (Northouse, 2016).</w:t>
      </w:r>
    </w:p>
    <w:p w14:paraId="55776D68" w14:textId="77777777" w:rsidR="009325D1" w:rsidRPr="00FA1177" w:rsidRDefault="009325D1" w:rsidP="009325D1">
      <w:pPr>
        <w:pStyle w:val="ListParagraph"/>
      </w:pPr>
    </w:p>
    <w:p w14:paraId="2B5E0D66" w14:textId="69CC6994" w:rsidR="00FA1177" w:rsidRDefault="00FA1177" w:rsidP="00FA1177">
      <w:pPr>
        <w:pStyle w:val="ListParagraph"/>
        <w:numPr>
          <w:ilvl w:val="0"/>
          <w:numId w:val="1"/>
        </w:numPr>
      </w:pPr>
      <w:r w:rsidRPr="009325D1">
        <w:rPr>
          <w:b/>
          <w:bCs/>
        </w:rPr>
        <w:t>Delegation and Empowerment</w:t>
      </w:r>
      <w:r w:rsidRPr="00FA1177">
        <w:t>: Effective delegation enables leaders to concentrate on vision while empowering others to carry out tasks (Blanchard &amp; Hersey, 1969).</w:t>
      </w:r>
    </w:p>
    <w:p w14:paraId="45593A90" w14:textId="77777777" w:rsidR="009325D1" w:rsidRDefault="009325D1" w:rsidP="009325D1">
      <w:pPr>
        <w:pStyle w:val="ListParagraph"/>
      </w:pPr>
    </w:p>
    <w:p w14:paraId="7D411896" w14:textId="77777777" w:rsidR="009325D1" w:rsidRPr="00FA1177" w:rsidRDefault="009325D1" w:rsidP="009325D1">
      <w:pPr>
        <w:pStyle w:val="ListParagraph"/>
      </w:pPr>
    </w:p>
    <w:p w14:paraId="5234C304" w14:textId="1F0D57AF" w:rsidR="00FA1177" w:rsidRPr="00FA1177" w:rsidRDefault="00FA1177" w:rsidP="006751AE">
      <w:pPr>
        <w:pStyle w:val="ListParagraph"/>
        <w:numPr>
          <w:ilvl w:val="0"/>
          <w:numId w:val="1"/>
        </w:numPr>
      </w:pPr>
      <w:r w:rsidRPr="00ED6D8D">
        <w:rPr>
          <w:b/>
          <w:bCs/>
        </w:rPr>
        <w:t>Communication</w:t>
      </w:r>
      <w:r w:rsidRPr="00FA1177">
        <w:t>: Clear and consistent communication is critical for maintaining organi</w:t>
      </w:r>
      <w:r w:rsidR="00ED6D8D">
        <w:t>s</w:t>
      </w:r>
      <w:r w:rsidRPr="00FA1177">
        <w:t>ational alignment and boosting morale (Schein, 2010).</w:t>
      </w:r>
    </w:p>
    <w:p w14:paraId="4D2A5CCD" w14:textId="77777777" w:rsidR="00FA1177" w:rsidRPr="00FA1177" w:rsidRDefault="00FA1177" w:rsidP="00FA1177"/>
    <w:p w14:paraId="6FC76BC0" w14:textId="6A13D0B1" w:rsidR="00FA1177" w:rsidRDefault="00FA1177" w:rsidP="00FA1177">
      <w:pPr>
        <w:pStyle w:val="ListParagraph"/>
        <w:numPr>
          <w:ilvl w:val="0"/>
          <w:numId w:val="1"/>
        </w:numPr>
      </w:pPr>
      <w:r w:rsidRPr="00ED6D8D">
        <w:rPr>
          <w:b/>
          <w:bCs/>
        </w:rPr>
        <w:t>Change Management</w:t>
      </w:r>
      <w:r w:rsidRPr="00FA1177">
        <w:t>: Leaders must be skilled in guiding teams through periods of uncertainty and transformation (Kotter, 2012).</w:t>
      </w:r>
    </w:p>
    <w:p w14:paraId="78287E2B" w14:textId="77777777" w:rsidR="00ED6D8D" w:rsidRDefault="00ED6D8D" w:rsidP="00ED6D8D">
      <w:pPr>
        <w:pStyle w:val="ListParagraph"/>
      </w:pPr>
    </w:p>
    <w:p w14:paraId="6BFD86C7" w14:textId="77777777" w:rsidR="00ED6D8D" w:rsidRPr="00FA1177" w:rsidRDefault="00ED6D8D" w:rsidP="00ED6D8D">
      <w:pPr>
        <w:pStyle w:val="ListParagraph"/>
      </w:pPr>
    </w:p>
    <w:p w14:paraId="196E4E38" w14:textId="507DA926" w:rsidR="00FA1177" w:rsidRDefault="00FA1177" w:rsidP="006751AE">
      <w:pPr>
        <w:pStyle w:val="ListParagraph"/>
        <w:numPr>
          <w:ilvl w:val="0"/>
          <w:numId w:val="1"/>
        </w:numPr>
      </w:pPr>
      <w:r w:rsidRPr="00ED6D8D">
        <w:rPr>
          <w:b/>
          <w:bCs/>
        </w:rPr>
        <w:t>Coaching Skills</w:t>
      </w:r>
      <w:r w:rsidRPr="00FA1177">
        <w:t>: It is essential for leaders to facilitate employee development to ensure sustained performance and innovation (Goleman, 2000).</w:t>
      </w:r>
    </w:p>
    <w:p w14:paraId="6665263E" w14:textId="77777777" w:rsidR="00ED6D8D" w:rsidRDefault="00ED6D8D" w:rsidP="00ED6D8D"/>
    <w:p w14:paraId="09D42736" w14:textId="77777777" w:rsidR="00311273" w:rsidRDefault="00311273" w:rsidP="00311273"/>
    <w:p w14:paraId="77DBD6DF" w14:textId="2B3470CC" w:rsidR="00311273" w:rsidRDefault="00311273" w:rsidP="00311273">
      <w:pPr>
        <w:rPr>
          <w:b/>
          <w:bCs/>
          <w:sz w:val="28"/>
          <w:szCs w:val="28"/>
          <w:u w:val="single"/>
        </w:rPr>
      </w:pPr>
      <w:r w:rsidRPr="00311273">
        <w:rPr>
          <w:b/>
          <w:bCs/>
          <w:sz w:val="28"/>
          <w:szCs w:val="28"/>
          <w:u w:val="single"/>
        </w:rPr>
        <w:t>Conclusion and Recommendations</w:t>
      </w:r>
    </w:p>
    <w:p w14:paraId="220B7ABE" w14:textId="71376E20" w:rsidR="009137C9" w:rsidRDefault="009137C9" w:rsidP="009137C9">
      <w:r>
        <w:t>In conclusion, leadership must evolve in tandem with organi</w:t>
      </w:r>
      <w:r>
        <w:t>s</w:t>
      </w:r>
      <w:r>
        <w:t xml:space="preserve">ational growth. While authoritative leadership may be suitable for small-scale operations, larger firms require a shift toward coaching, transformational, situational, and servant leadership styles. These models </w:t>
      </w:r>
      <w:r w:rsidR="00E23BAB">
        <w:t>highlight</w:t>
      </w:r>
      <w:r>
        <w:t xml:space="preserve"> empowerment, collaboration, and strategic alignment.</w:t>
      </w:r>
    </w:p>
    <w:p w14:paraId="2D7094D4" w14:textId="38822FD6" w:rsidR="009137C9" w:rsidRDefault="009137C9" w:rsidP="009137C9">
      <w:r>
        <w:t>Real-world examples from Microsoft, IBM, Zappos, and JPMorgan Chase demonstrate how adaptive leadership drives innovation, engagement, and long-term success. Leaders in contemporary organi</w:t>
      </w:r>
      <w:r w:rsidR="00A97382">
        <w:t>s</w:t>
      </w:r>
      <w:r>
        <w:t>ations must develop critical skills including emotional intelligence, strategic thinking, communication, and change management.</w:t>
      </w:r>
    </w:p>
    <w:p w14:paraId="530A5FA2" w14:textId="77777777" w:rsidR="009137C9" w:rsidRDefault="009137C9" w:rsidP="009137C9"/>
    <w:p w14:paraId="5003A2CA" w14:textId="77777777" w:rsidR="009137C9" w:rsidRPr="00A97382" w:rsidRDefault="009137C9" w:rsidP="009137C9">
      <w:pPr>
        <w:rPr>
          <w:b/>
          <w:bCs/>
        </w:rPr>
      </w:pPr>
      <w:r w:rsidRPr="00A97382">
        <w:rPr>
          <w:b/>
          <w:bCs/>
        </w:rPr>
        <w:t>Recommendations:</w:t>
      </w:r>
    </w:p>
    <w:p w14:paraId="36891087" w14:textId="77777777" w:rsidR="009137C9" w:rsidRDefault="009137C9" w:rsidP="00A97382">
      <w:r>
        <w:t>To succeed in today’s complex business environment, leaders should:</w:t>
      </w:r>
    </w:p>
    <w:p w14:paraId="434BC929" w14:textId="77777777" w:rsidR="009137C9" w:rsidRDefault="009137C9" w:rsidP="009137C9"/>
    <w:p w14:paraId="4D70F3A0" w14:textId="77777777" w:rsidR="009137C9" w:rsidRDefault="009137C9" w:rsidP="00A97382">
      <w:pPr>
        <w:pStyle w:val="ListParagraph"/>
        <w:numPr>
          <w:ilvl w:val="0"/>
          <w:numId w:val="2"/>
        </w:numPr>
      </w:pPr>
      <w:r>
        <w:t>Embrace coaching and servant leadership to foster autonomy and trust.</w:t>
      </w:r>
    </w:p>
    <w:p w14:paraId="013F10C7" w14:textId="77777777" w:rsidR="009137C9" w:rsidRDefault="009137C9" w:rsidP="009137C9"/>
    <w:p w14:paraId="6B7358FD" w14:textId="77777777" w:rsidR="009137C9" w:rsidRDefault="009137C9" w:rsidP="00A97382">
      <w:pPr>
        <w:pStyle w:val="ListParagraph"/>
        <w:numPr>
          <w:ilvl w:val="0"/>
          <w:numId w:val="2"/>
        </w:numPr>
      </w:pPr>
      <w:r>
        <w:t>Continuously develop emotional intelligence to manage diverse teams.</w:t>
      </w:r>
    </w:p>
    <w:p w14:paraId="4329D2AE" w14:textId="77777777" w:rsidR="009137C9" w:rsidRDefault="009137C9" w:rsidP="009137C9"/>
    <w:p w14:paraId="36842A77" w14:textId="5A275C58" w:rsidR="009137C9" w:rsidRDefault="009137C9" w:rsidP="00A97382">
      <w:pPr>
        <w:pStyle w:val="ListParagraph"/>
        <w:numPr>
          <w:ilvl w:val="0"/>
          <w:numId w:val="2"/>
        </w:numPr>
      </w:pPr>
      <w:r>
        <w:t>Prioriti</w:t>
      </w:r>
      <w:r w:rsidR="00A97382">
        <w:t>s</w:t>
      </w:r>
      <w:r>
        <w:t>e communication and adaptability to maintain alignment amid change.</w:t>
      </w:r>
    </w:p>
    <w:p w14:paraId="075DD520" w14:textId="77777777" w:rsidR="009137C9" w:rsidRDefault="009137C9" w:rsidP="009137C9"/>
    <w:p w14:paraId="35C5E173" w14:textId="77777777" w:rsidR="009137C9" w:rsidRDefault="009137C9" w:rsidP="00A97382">
      <w:pPr>
        <w:pStyle w:val="ListParagraph"/>
        <w:numPr>
          <w:ilvl w:val="0"/>
          <w:numId w:val="2"/>
        </w:numPr>
      </w:pPr>
      <w:r>
        <w:t>Invest in leadership development programs that focus on people management.</w:t>
      </w:r>
    </w:p>
    <w:p w14:paraId="0366D4CB" w14:textId="77777777" w:rsidR="009137C9" w:rsidRDefault="009137C9" w:rsidP="009137C9"/>
    <w:p w14:paraId="325B5B38" w14:textId="4D62B104" w:rsidR="00311273" w:rsidRDefault="009137C9" w:rsidP="00A97382">
      <w:pPr>
        <w:pStyle w:val="ListParagraph"/>
        <w:numPr>
          <w:ilvl w:val="0"/>
          <w:numId w:val="2"/>
        </w:numPr>
      </w:pPr>
      <w:r>
        <w:t>By shifting from control to empowerment, leaders can build resilient, innovative organi</w:t>
      </w:r>
      <w:r w:rsidR="00A97382">
        <w:t>s</w:t>
      </w:r>
      <w:r>
        <w:t>ations ready for sustained growth</w:t>
      </w:r>
    </w:p>
    <w:p w14:paraId="09355C41" w14:textId="77777777" w:rsidR="00A97382" w:rsidRDefault="00A97382" w:rsidP="00A97382">
      <w:pPr>
        <w:pStyle w:val="ListParagraph"/>
      </w:pPr>
    </w:p>
    <w:p w14:paraId="1DE8DB64" w14:textId="77777777" w:rsidR="00A97382" w:rsidRDefault="00A97382" w:rsidP="00A97382">
      <w:pPr>
        <w:pStyle w:val="ListParagraph"/>
      </w:pPr>
    </w:p>
    <w:p w14:paraId="434966D0" w14:textId="77777777" w:rsidR="00A97382" w:rsidRDefault="00A97382" w:rsidP="00A97382">
      <w:pPr>
        <w:pStyle w:val="ListParagraph"/>
      </w:pPr>
    </w:p>
    <w:p w14:paraId="226820DA" w14:textId="77777777" w:rsidR="00A97382" w:rsidRDefault="00A97382" w:rsidP="00A97382">
      <w:pPr>
        <w:pStyle w:val="ListParagraph"/>
      </w:pPr>
    </w:p>
    <w:p w14:paraId="79D45FB4" w14:textId="77777777" w:rsidR="00A97382" w:rsidRDefault="00A97382" w:rsidP="00A97382">
      <w:pPr>
        <w:pStyle w:val="ListParagraph"/>
      </w:pPr>
    </w:p>
    <w:p w14:paraId="3C18D29A" w14:textId="571F7523" w:rsidR="00A97382" w:rsidRDefault="00A97382" w:rsidP="00A97382">
      <w:pPr>
        <w:pStyle w:val="ListParagraph"/>
        <w:jc w:val="center"/>
        <w:rPr>
          <w:b/>
          <w:bCs/>
          <w:sz w:val="28"/>
          <w:szCs w:val="28"/>
          <w:u w:val="single"/>
        </w:rPr>
      </w:pPr>
      <w:r w:rsidRPr="00A97382">
        <w:rPr>
          <w:b/>
          <w:bCs/>
          <w:sz w:val="28"/>
          <w:szCs w:val="28"/>
          <w:u w:val="single"/>
        </w:rPr>
        <w:lastRenderedPageBreak/>
        <w:t>REFERENCES</w:t>
      </w:r>
    </w:p>
    <w:p w14:paraId="0B27FBF8" w14:textId="77777777" w:rsidR="00A97382" w:rsidRDefault="00A97382" w:rsidP="00A97382">
      <w:pPr>
        <w:rPr>
          <w:b/>
          <w:bCs/>
          <w:sz w:val="28"/>
          <w:szCs w:val="28"/>
          <w:u w:val="single"/>
        </w:rPr>
      </w:pPr>
    </w:p>
    <w:p w14:paraId="70E8F5E1" w14:textId="3523545E" w:rsidR="00A97382" w:rsidRDefault="00C36431" w:rsidP="00A97382">
      <w:pPr>
        <w:pStyle w:val="ListParagraph"/>
        <w:numPr>
          <w:ilvl w:val="0"/>
          <w:numId w:val="2"/>
        </w:numPr>
      </w:pPr>
      <w:r w:rsidRPr="00C36431">
        <w:t>Bass, B.M. (1985) Leadership and performance beyond expectations. New York: Free Press.</w:t>
      </w:r>
    </w:p>
    <w:p w14:paraId="6C702B81" w14:textId="4026C7ED" w:rsidR="00C36431" w:rsidRDefault="00C36431" w:rsidP="00A97382">
      <w:pPr>
        <w:pStyle w:val="ListParagraph"/>
        <w:numPr>
          <w:ilvl w:val="0"/>
          <w:numId w:val="2"/>
        </w:numPr>
      </w:pPr>
      <w:r w:rsidRPr="00C36431">
        <w:t xml:space="preserve">Blanchard, K. and Hersey, P. (1969) ‘Management of organizational </w:t>
      </w:r>
      <w:proofErr w:type="spellStart"/>
      <w:r w:rsidRPr="00C36431">
        <w:t>behavior</w:t>
      </w:r>
      <w:proofErr w:type="spellEnd"/>
      <w:r w:rsidRPr="00C36431">
        <w:t>: Utilizing human resources’, Prentice Hall.</w:t>
      </w:r>
    </w:p>
    <w:p w14:paraId="219D547C" w14:textId="665D77B0" w:rsidR="00C36431" w:rsidRDefault="00D16851" w:rsidP="00A97382">
      <w:pPr>
        <w:pStyle w:val="ListParagraph"/>
        <w:numPr>
          <w:ilvl w:val="0"/>
          <w:numId w:val="2"/>
        </w:numPr>
      </w:pPr>
      <w:r w:rsidRPr="00D16851">
        <w:t>Dimon, J. (2021) ‘Jamie Dimon Interview’, CEO Magazine, 8 April.</w:t>
      </w:r>
    </w:p>
    <w:p w14:paraId="79566BD3" w14:textId="007600DA" w:rsidR="00D16851" w:rsidRDefault="00125BC2" w:rsidP="00A97382">
      <w:pPr>
        <w:pStyle w:val="ListParagraph"/>
        <w:numPr>
          <w:ilvl w:val="0"/>
          <w:numId w:val="2"/>
        </w:numPr>
      </w:pPr>
      <w:r w:rsidRPr="00125BC2">
        <w:t xml:space="preserve">Gallup (2019) State of the Global Workplace Report. Available at: </w:t>
      </w:r>
      <w:hyperlink r:id="rId8" w:history="1">
        <w:r w:rsidRPr="00003576">
          <w:rPr>
            <w:rStyle w:val="Hyperlink"/>
          </w:rPr>
          <w:t>https://www.gallup.com/workplace</w:t>
        </w:r>
      </w:hyperlink>
    </w:p>
    <w:p w14:paraId="4C5DEA44" w14:textId="2A6C9BB3" w:rsidR="00125BC2" w:rsidRDefault="00800EF0" w:rsidP="00A97382">
      <w:pPr>
        <w:pStyle w:val="ListParagraph"/>
        <w:numPr>
          <w:ilvl w:val="0"/>
          <w:numId w:val="2"/>
        </w:numPr>
      </w:pPr>
      <w:r w:rsidRPr="00800EF0">
        <w:t>Goleman, D. (1995) Emotional Intelligence. New York: Bantam Books.</w:t>
      </w:r>
    </w:p>
    <w:p w14:paraId="7A7EB73D" w14:textId="17010623" w:rsidR="00800EF0" w:rsidRDefault="00800EF0" w:rsidP="00A97382">
      <w:pPr>
        <w:pStyle w:val="ListParagraph"/>
        <w:numPr>
          <w:ilvl w:val="0"/>
          <w:numId w:val="2"/>
        </w:numPr>
      </w:pPr>
      <w:r w:rsidRPr="00800EF0">
        <w:t>Goleman, D. (2000) ‘Leadership that gets results’, Harvard Business Review, March–April, pp. 78–90.</w:t>
      </w:r>
    </w:p>
    <w:p w14:paraId="5FD9F779" w14:textId="4E8F97DC" w:rsidR="007F5992" w:rsidRDefault="007F5992" w:rsidP="007F5992">
      <w:pPr>
        <w:pStyle w:val="ListParagraph"/>
        <w:numPr>
          <w:ilvl w:val="0"/>
          <w:numId w:val="2"/>
        </w:numPr>
      </w:pPr>
      <w:r>
        <w:t>Greenleaf, R.K. (1970) The Servant as Leader. Indianapolis: The Robert K. Greenleaf Center.</w:t>
      </w:r>
    </w:p>
    <w:p w14:paraId="69F0F93B" w14:textId="47F7BA3E" w:rsidR="00800EF0" w:rsidRDefault="007F5992" w:rsidP="007F5992">
      <w:pPr>
        <w:pStyle w:val="ListParagraph"/>
        <w:numPr>
          <w:ilvl w:val="0"/>
          <w:numId w:val="2"/>
        </w:numPr>
      </w:pPr>
      <w:r>
        <w:t>Greenleaf, R.K. (1977) Servant Leadership. New York: Paulist Press.</w:t>
      </w:r>
    </w:p>
    <w:p w14:paraId="21472F70" w14:textId="7DB48B48" w:rsidR="007F5992" w:rsidRDefault="00EA0CEE" w:rsidP="007F5992">
      <w:pPr>
        <w:pStyle w:val="ListParagraph"/>
        <w:numPr>
          <w:ilvl w:val="0"/>
          <w:numId w:val="2"/>
        </w:numPr>
      </w:pPr>
      <w:r w:rsidRPr="00EA0CEE">
        <w:t xml:space="preserve">IBM (2020) Leadership Development at IBM. Available at: </w:t>
      </w:r>
      <w:hyperlink r:id="rId9" w:history="1">
        <w:r w:rsidRPr="00003576">
          <w:rPr>
            <w:rStyle w:val="Hyperlink"/>
          </w:rPr>
          <w:t>https://www.ibm.com</w:t>
        </w:r>
      </w:hyperlink>
    </w:p>
    <w:p w14:paraId="7E5DA2EB" w14:textId="4BBE93D3" w:rsidR="00EA0CEE" w:rsidRDefault="003540D7" w:rsidP="007F5992">
      <w:pPr>
        <w:pStyle w:val="ListParagraph"/>
        <w:numPr>
          <w:ilvl w:val="0"/>
          <w:numId w:val="2"/>
        </w:numPr>
      </w:pPr>
      <w:r w:rsidRPr="003540D7">
        <w:t>Ibarra, H. (2019) ‘Satya Nadella Rewrites Microsoft’s Code’, Harvard Business Review, July–August.</w:t>
      </w:r>
    </w:p>
    <w:p w14:paraId="4098F818" w14:textId="2C7F27A8" w:rsidR="003540D7" w:rsidRDefault="003540D7" w:rsidP="003540D7">
      <w:pPr>
        <w:pStyle w:val="ListParagraph"/>
        <w:numPr>
          <w:ilvl w:val="0"/>
          <w:numId w:val="2"/>
        </w:numPr>
      </w:pPr>
      <w:r>
        <w:t>Kotter, J.P. (2012) Leading Change. Boston: Harvard Business Review Press.</w:t>
      </w:r>
    </w:p>
    <w:p w14:paraId="10572055" w14:textId="73D39ABC" w:rsidR="003540D7" w:rsidRDefault="003540D7" w:rsidP="003540D7">
      <w:pPr>
        <w:pStyle w:val="ListParagraph"/>
        <w:numPr>
          <w:ilvl w:val="0"/>
          <w:numId w:val="2"/>
        </w:numPr>
      </w:pPr>
      <w:r>
        <w:t>Northouse, P.G. (2016) Leadership: Theory and Practice. 7th ed. Thousand Oaks: Sage.</w:t>
      </w:r>
    </w:p>
    <w:p w14:paraId="4081CA6C" w14:textId="1A35257A" w:rsidR="003540D7" w:rsidRDefault="003540D7" w:rsidP="003540D7">
      <w:pPr>
        <w:pStyle w:val="ListParagraph"/>
        <w:numPr>
          <w:ilvl w:val="0"/>
          <w:numId w:val="2"/>
        </w:numPr>
      </w:pPr>
      <w:r>
        <w:t>Schein, E.H. (2010) Organizational Culture and Leadership. 4th ed. San Francisco: Jossey-Bass.</w:t>
      </w:r>
    </w:p>
    <w:p w14:paraId="6C84B357" w14:textId="4E3F6048" w:rsidR="003540D7" w:rsidRPr="00A97382" w:rsidRDefault="003540D7" w:rsidP="003540D7">
      <w:pPr>
        <w:pStyle w:val="ListParagraph"/>
        <w:numPr>
          <w:ilvl w:val="0"/>
          <w:numId w:val="2"/>
        </w:numPr>
      </w:pPr>
      <w:r>
        <w:t>Whittington, R. (2023) ‘The Evolving Role of CEOs’, CEO Magazine, 8 April.</w:t>
      </w:r>
    </w:p>
    <w:sectPr w:rsidR="003540D7" w:rsidRPr="00A9738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8FBC8" w14:textId="77777777" w:rsidR="00CC2996" w:rsidRDefault="00CC2996" w:rsidP="00CC2996">
      <w:pPr>
        <w:spacing w:after="0" w:line="240" w:lineRule="auto"/>
      </w:pPr>
      <w:r>
        <w:separator/>
      </w:r>
    </w:p>
  </w:endnote>
  <w:endnote w:type="continuationSeparator" w:id="0">
    <w:p w14:paraId="3E45C5A0" w14:textId="77777777" w:rsidR="00CC2996" w:rsidRDefault="00CC2996" w:rsidP="00CC2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293551"/>
      <w:docPartObj>
        <w:docPartGallery w:val="Page Numbers (Bottom of Page)"/>
        <w:docPartUnique/>
      </w:docPartObj>
    </w:sdtPr>
    <w:sdtContent>
      <w:p w14:paraId="24FFD399" w14:textId="33FD9953" w:rsidR="00CC2996" w:rsidRDefault="00CC2996">
        <w:pPr>
          <w:pStyle w:val="Footer"/>
          <w:jc w:val="center"/>
        </w:pPr>
        <w:r>
          <w:fldChar w:fldCharType="begin"/>
        </w:r>
        <w:r>
          <w:instrText>PAGE   \* MERGEFORMAT</w:instrText>
        </w:r>
        <w:r>
          <w:fldChar w:fldCharType="separate"/>
        </w:r>
        <w:r>
          <w:t>2</w:t>
        </w:r>
        <w:r>
          <w:fldChar w:fldCharType="end"/>
        </w:r>
      </w:p>
    </w:sdtContent>
  </w:sdt>
  <w:p w14:paraId="648F0C34" w14:textId="77777777" w:rsidR="00CC2996" w:rsidRDefault="00CC29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F10BE" w14:textId="77777777" w:rsidR="00CC2996" w:rsidRDefault="00CC2996" w:rsidP="00CC2996">
      <w:pPr>
        <w:spacing w:after="0" w:line="240" w:lineRule="auto"/>
      </w:pPr>
      <w:r>
        <w:separator/>
      </w:r>
    </w:p>
  </w:footnote>
  <w:footnote w:type="continuationSeparator" w:id="0">
    <w:p w14:paraId="2A7C41A4" w14:textId="77777777" w:rsidR="00CC2996" w:rsidRDefault="00CC2996" w:rsidP="00CC29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C3688"/>
    <w:multiLevelType w:val="hybridMultilevel"/>
    <w:tmpl w:val="2F786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1F6DA4"/>
    <w:multiLevelType w:val="hybridMultilevel"/>
    <w:tmpl w:val="C48CC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0887759">
    <w:abstractNumId w:val="1"/>
  </w:num>
  <w:num w:numId="2" w16cid:durableId="1091656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3E5"/>
    <w:rsid w:val="00070626"/>
    <w:rsid w:val="00091247"/>
    <w:rsid w:val="001156BB"/>
    <w:rsid w:val="00117E21"/>
    <w:rsid w:val="00125BC2"/>
    <w:rsid w:val="002130D2"/>
    <w:rsid w:val="0027123F"/>
    <w:rsid w:val="00311273"/>
    <w:rsid w:val="00337B5B"/>
    <w:rsid w:val="003540D7"/>
    <w:rsid w:val="004A25A5"/>
    <w:rsid w:val="004D0377"/>
    <w:rsid w:val="004E31C3"/>
    <w:rsid w:val="005405F7"/>
    <w:rsid w:val="0059576E"/>
    <w:rsid w:val="005E414D"/>
    <w:rsid w:val="00622721"/>
    <w:rsid w:val="00637E0C"/>
    <w:rsid w:val="006635C8"/>
    <w:rsid w:val="006751AE"/>
    <w:rsid w:val="006822F1"/>
    <w:rsid w:val="00730615"/>
    <w:rsid w:val="00756473"/>
    <w:rsid w:val="007D54C6"/>
    <w:rsid w:val="007F5992"/>
    <w:rsid w:val="00800EF0"/>
    <w:rsid w:val="00842F10"/>
    <w:rsid w:val="008D4306"/>
    <w:rsid w:val="009137C9"/>
    <w:rsid w:val="009325D1"/>
    <w:rsid w:val="0093753A"/>
    <w:rsid w:val="00944607"/>
    <w:rsid w:val="009515FA"/>
    <w:rsid w:val="0097371B"/>
    <w:rsid w:val="00982565"/>
    <w:rsid w:val="0099322D"/>
    <w:rsid w:val="009B7794"/>
    <w:rsid w:val="009F783D"/>
    <w:rsid w:val="00A36575"/>
    <w:rsid w:val="00A97382"/>
    <w:rsid w:val="00B56822"/>
    <w:rsid w:val="00B90F2C"/>
    <w:rsid w:val="00BB421C"/>
    <w:rsid w:val="00BE13E5"/>
    <w:rsid w:val="00BF4F85"/>
    <w:rsid w:val="00C36431"/>
    <w:rsid w:val="00C404CF"/>
    <w:rsid w:val="00C91EEF"/>
    <w:rsid w:val="00CC2996"/>
    <w:rsid w:val="00D02591"/>
    <w:rsid w:val="00D16851"/>
    <w:rsid w:val="00E23BAB"/>
    <w:rsid w:val="00E23BF1"/>
    <w:rsid w:val="00E77F1C"/>
    <w:rsid w:val="00EA0CEE"/>
    <w:rsid w:val="00ED3BDD"/>
    <w:rsid w:val="00ED6D8D"/>
    <w:rsid w:val="00F64D21"/>
    <w:rsid w:val="00FA1177"/>
    <w:rsid w:val="00FD3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7F97E"/>
  <w15:chartTrackingRefBased/>
  <w15:docId w15:val="{E197B4FB-142B-4BC6-9215-32D8E4D52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13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13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13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13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13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13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13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13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13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3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13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13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13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13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13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13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13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13E5"/>
    <w:rPr>
      <w:rFonts w:eastAsiaTheme="majorEastAsia" w:cstheme="majorBidi"/>
      <w:color w:val="272727" w:themeColor="text1" w:themeTint="D8"/>
    </w:rPr>
  </w:style>
  <w:style w:type="paragraph" w:styleId="Title">
    <w:name w:val="Title"/>
    <w:basedOn w:val="Normal"/>
    <w:next w:val="Normal"/>
    <w:link w:val="TitleChar"/>
    <w:uiPriority w:val="10"/>
    <w:qFormat/>
    <w:rsid w:val="00BE13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13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13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13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13E5"/>
    <w:pPr>
      <w:spacing w:before="160"/>
      <w:jc w:val="center"/>
    </w:pPr>
    <w:rPr>
      <w:i/>
      <w:iCs/>
      <w:color w:val="404040" w:themeColor="text1" w:themeTint="BF"/>
    </w:rPr>
  </w:style>
  <w:style w:type="character" w:customStyle="1" w:styleId="QuoteChar">
    <w:name w:val="Quote Char"/>
    <w:basedOn w:val="DefaultParagraphFont"/>
    <w:link w:val="Quote"/>
    <w:uiPriority w:val="29"/>
    <w:rsid w:val="00BE13E5"/>
    <w:rPr>
      <w:i/>
      <w:iCs/>
      <w:color w:val="404040" w:themeColor="text1" w:themeTint="BF"/>
    </w:rPr>
  </w:style>
  <w:style w:type="paragraph" w:styleId="ListParagraph">
    <w:name w:val="List Paragraph"/>
    <w:basedOn w:val="Normal"/>
    <w:uiPriority w:val="34"/>
    <w:qFormat/>
    <w:rsid w:val="00BE13E5"/>
    <w:pPr>
      <w:ind w:left="720"/>
      <w:contextualSpacing/>
    </w:pPr>
  </w:style>
  <w:style w:type="character" w:styleId="IntenseEmphasis">
    <w:name w:val="Intense Emphasis"/>
    <w:basedOn w:val="DefaultParagraphFont"/>
    <w:uiPriority w:val="21"/>
    <w:qFormat/>
    <w:rsid w:val="00BE13E5"/>
    <w:rPr>
      <w:i/>
      <w:iCs/>
      <w:color w:val="0F4761" w:themeColor="accent1" w:themeShade="BF"/>
    </w:rPr>
  </w:style>
  <w:style w:type="paragraph" w:styleId="IntenseQuote">
    <w:name w:val="Intense Quote"/>
    <w:basedOn w:val="Normal"/>
    <w:next w:val="Normal"/>
    <w:link w:val="IntenseQuoteChar"/>
    <w:uiPriority w:val="30"/>
    <w:qFormat/>
    <w:rsid w:val="00BE13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13E5"/>
    <w:rPr>
      <w:i/>
      <w:iCs/>
      <w:color w:val="0F4761" w:themeColor="accent1" w:themeShade="BF"/>
    </w:rPr>
  </w:style>
  <w:style w:type="character" w:styleId="IntenseReference">
    <w:name w:val="Intense Reference"/>
    <w:basedOn w:val="DefaultParagraphFont"/>
    <w:uiPriority w:val="32"/>
    <w:qFormat/>
    <w:rsid w:val="00BE13E5"/>
    <w:rPr>
      <w:b/>
      <w:bCs/>
      <w:smallCaps/>
      <w:color w:val="0F4761" w:themeColor="accent1" w:themeShade="BF"/>
      <w:spacing w:val="5"/>
    </w:rPr>
  </w:style>
  <w:style w:type="character" w:styleId="Hyperlink">
    <w:name w:val="Hyperlink"/>
    <w:basedOn w:val="DefaultParagraphFont"/>
    <w:uiPriority w:val="99"/>
    <w:unhideWhenUsed/>
    <w:rsid w:val="00125BC2"/>
    <w:rPr>
      <w:color w:val="467886" w:themeColor="hyperlink"/>
      <w:u w:val="single"/>
    </w:rPr>
  </w:style>
  <w:style w:type="character" w:styleId="UnresolvedMention">
    <w:name w:val="Unresolved Mention"/>
    <w:basedOn w:val="DefaultParagraphFont"/>
    <w:uiPriority w:val="99"/>
    <w:semiHidden/>
    <w:unhideWhenUsed/>
    <w:rsid w:val="00125BC2"/>
    <w:rPr>
      <w:color w:val="605E5C"/>
      <w:shd w:val="clear" w:color="auto" w:fill="E1DFDD"/>
    </w:rPr>
  </w:style>
  <w:style w:type="paragraph" w:styleId="Header">
    <w:name w:val="header"/>
    <w:basedOn w:val="Normal"/>
    <w:link w:val="HeaderChar"/>
    <w:uiPriority w:val="99"/>
    <w:unhideWhenUsed/>
    <w:rsid w:val="00CC29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996"/>
  </w:style>
  <w:style w:type="paragraph" w:styleId="Footer">
    <w:name w:val="footer"/>
    <w:basedOn w:val="Normal"/>
    <w:link w:val="FooterChar"/>
    <w:uiPriority w:val="99"/>
    <w:unhideWhenUsed/>
    <w:rsid w:val="00CC29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llup.com/workplac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ib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1731</Words>
  <Characters>9868</Characters>
  <Application>Microsoft Office Word</Application>
  <DocSecurity>0</DocSecurity>
  <Lines>82</Lines>
  <Paragraphs>23</Paragraphs>
  <ScaleCrop>false</ScaleCrop>
  <Company/>
  <LinksUpToDate>false</LinksUpToDate>
  <CharactersWithSpaces>11576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caraman lidia</dc:creator>
  <cp:keywords/>
  <dc:description/>
  <cp:lastModifiedBy>caraman lidia</cp:lastModifiedBy>
  <cp:revision>2</cp:revision>
  <dcterms:created xsi:type="dcterms:W3CDTF">2025-07-16T15:35:00Z</dcterms:created>
  <dcterms:modified xsi:type="dcterms:W3CDTF">2025-07-16T15:35:00Z</dcterms:modified>
</cp:coreProperties>
</file>