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C4FC7D" w14:textId="25B8A0A3" w:rsidR="00842DF3" w:rsidRPr="00842DF3" w:rsidRDefault="00842DF3" w:rsidP="00842DF3">
      <w:pPr>
        <w:jc w:val="center"/>
        <w:rPr>
          <w:sz w:val="44"/>
          <w:szCs w:val="44"/>
        </w:rPr>
      </w:pPr>
      <w:r w:rsidRPr="00842DF3">
        <w:rPr>
          <w:sz w:val="44"/>
          <w:szCs w:val="44"/>
        </w:rPr>
        <w:t>Name: Chelsie Gallagher</w:t>
      </w:r>
    </w:p>
    <w:p w14:paraId="48F1FB85" w14:textId="6B0D5D4C" w:rsidR="00842DF3" w:rsidRPr="00842DF3" w:rsidRDefault="00842DF3" w:rsidP="00842DF3">
      <w:pPr>
        <w:jc w:val="center"/>
        <w:rPr>
          <w:sz w:val="44"/>
          <w:szCs w:val="44"/>
        </w:rPr>
      </w:pPr>
      <w:r w:rsidRPr="00842DF3">
        <w:rPr>
          <w:sz w:val="44"/>
          <w:szCs w:val="44"/>
        </w:rPr>
        <w:t>Student Number:</w:t>
      </w:r>
      <w:r>
        <w:rPr>
          <w:sz w:val="44"/>
          <w:szCs w:val="44"/>
        </w:rPr>
        <w:t xml:space="preserve"> 2213739</w:t>
      </w:r>
    </w:p>
    <w:p w14:paraId="746E8418" w14:textId="73D66009" w:rsidR="00842DF3" w:rsidRPr="00842DF3" w:rsidRDefault="00842DF3" w:rsidP="00842DF3">
      <w:pPr>
        <w:jc w:val="center"/>
        <w:rPr>
          <w:sz w:val="44"/>
          <w:szCs w:val="44"/>
        </w:rPr>
      </w:pPr>
      <w:r w:rsidRPr="00842DF3">
        <w:rPr>
          <w:sz w:val="44"/>
          <w:szCs w:val="44"/>
        </w:rPr>
        <w:t>Course:</w:t>
      </w:r>
      <w:r>
        <w:rPr>
          <w:sz w:val="44"/>
          <w:szCs w:val="44"/>
        </w:rPr>
        <w:t xml:space="preserve"> Design Craft</w:t>
      </w:r>
    </w:p>
    <w:p w14:paraId="0BD3655A" w14:textId="6F166EBC" w:rsidR="00842DF3" w:rsidRPr="00842DF3" w:rsidRDefault="00842DF3" w:rsidP="00842DF3">
      <w:pPr>
        <w:jc w:val="center"/>
        <w:rPr>
          <w:sz w:val="44"/>
          <w:szCs w:val="44"/>
        </w:rPr>
      </w:pPr>
      <w:r w:rsidRPr="00842DF3">
        <w:rPr>
          <w:sz w:val="44"/>
          <w:szCs w:val="44"/>
        </w:rPr>
        <w:t>Lecturer: Dr Julia Lockheart</w:t>
      </w:r>
    </w:p>
    <w:p w14:paraId="6F277D67" w14:textId="77777777" w:rsidR="00842DF3" w:rsidRDefault="00842DF3" w:rsidP="00842DF3">
      <w:pPr>
        <w:jc w:val="center"/>
        <w:rPr>
          <w:sz w:val="44"/>
          <w:szCs w:val="44"/>
        </w:rPr>
      </w:pPr>
    </w:p>
    <w:p w14:paraId="05EDDC91" w14:textId="77777777" w:rsidR="008031C7" w:rsidRPr="00842DF3" w:rsidRDefault="008031C7" w:rsidP="00842DF3">
      <w:pPr>
        <w:jc w:val="center"/>
        <w:rPr>
          <w:sz w:val="44"/>
          <w:szCs w:val="44"/>
        </w:rPr>
      </w:pPr>
    </w:p>
    <w:p w14:paraId="5B5D1308" w14:textId="0D0485C5" w:rsidR="00842DF3" w:rsidRPr="00842DF3" w:rsidRDefault="00842DF3" w:rsidP="00842DF3">
      <w:pPr>
        <w:rPr>
          <w:sz w:val="32"/>
          <w:szCs w:val="32"/>
        </w:rPr>
      </w:pPr>
      <w:r w:rsidRPr="00842DF3">
        <w:rPr>
          <w:sz w:val="32"/>
          <w:szCs w:val="32"/>
        </w:rPr>
        <w:t>Manifesto Writing -</w:t>
      </w:r>
      <w:r w:rsidR="001D2351">
        <w:rPr>
          <w:sz w:val="32"/>
          <w:szCs w:val="32"/>
        </w:rPr>
        <w:t xml:space="preserve"> </w:t>
      </w:r>
      <w:r w:rsidR="003E3BEE">
        <w:rPr>
          <w:sz w:val="32"/>
          <w:szCs w:val="32"/>
        </w:rPr>
        <w:t>5</w:t>
      </w:r>
      <w:r w:rsidR="00E52258">
        <w:rPr>
          <w:sz w:val="32"/>
          <w:szCs w:val="32"/>
        </w:rPr>
        <w:t>85</w:t>
      </w:r>
    </w:p>
    <w:p w14:paraId="5A33BE27" w14:textId="170401A1" w:rsidR="00842DF3" w:rsidRPr="00842DF3" w:rsidRDefault="00842DF3" w:rsidP="00842DF3">
      <w:pPr>
        <w:rPr>
          <w:sz w:val="32"/>
          <w:szCs w:val="32"/>
        </w:rPr>
      </w:pPr>
      <w:r w:rsidRPr="00842DF3">
        <w:rPr>
          <w:sz w:val="32"/>
          <w:szCs w:val="32"/>
        </w:rPr>
        <w:t>Observational Writing -</w:t>
      </w:r>
      <w:r w:rsidR="003D0D6C">
        <w:rPr>
          <w:sz w:val="32"/>
          <w:szCs w:val="32"/>
        </w:rPr>
        <w:t xml:space="preserve"> </w:t>
      </w:r>
      <w:r w:rsidR="000E78AD">
        <w:rPr>
          <w:sz w:val="32"/>
          <w:szCs w:val="32"/>
        </w:rPr>
        <w:t>683</w:t>
      </w:r>
    </w:p>
    <w:p w14:paraId="18BA8E7F" w14:textId="262CF8AE" w:rsidR="00842DF3" w:rsidRDefault="00842DF3" w:rsidP="00842DF3">
      <w:pPr>
        <w:rPr>
          <w:sz w:val="32"/>
          <w:szCs w:val="32"/>
        </w:rPr>
      </w:pPr>
      <w:r w:rsidRPr="00842DF3">
        <w:rPr>
          <w:sz w:val="32"/>
          <w:szCs w:val="32"/>
        </w:rPr>
        <w:t xml:space="preserve">Practise-based Writing </w:t>
      </w:r>
      <w:r w:rsidR="003D0D6C">
        <w:rPr>
          <w:sz w:val="32"/>
          <w:szCs w:val="32"/>
        </w:rPr>
        <w:t xml:space="preserve">– </w:t>
      </w:r>
      <w:r w:rsidR="00532B59">
        <w:rPr>
          <w:sz w:val="32"/>
          <w:szCs w:val="32"/>
        </w:rPr>
        <w:t>503</w:t>
      </w:r>
    </w:p>
    <w:p w14:paraId="25DB327F" w14:textId="77777777" w:rsidR="003D0D6C" w:rsidRDefault="003D0D6C" w:rsidP="00842DF3">
      <w:pPr>
        <w:rPr>
          <w:sz w:val="32"/>
          <w:szCs w:val="32"/>
        </w:rPr>
      </w:pPr>
    </w:p>
    <w:p w14:paraId="6115FDB5" w14:textId="13311573" w:rsidR="009A0286" w:rsidRPr="00842DF3" w:rsidRDefault="009A0286" w:rsidP="00842DF3">
      <w:pPr>
        <w:rPr>
          <w:sz w:val="32"/>
          <w:szCs w:val="32"/>
        </w:rPr>
      </w:pPr>
      <w:r>
        <w:rPr>
          <w:sz w:val="32"/>
          <w:szCs w:val="32"/>
        </w:rPr>
        <w:t xml:space="preserve">Total </w:t>
      </w:r>
      <w:r w:rsidR="00532B59">
        <w:rPr>
          <w:sz w:val="32"/>
          <w:szCs w:val="32"/>
        </w:rPr>
        <w:t>–</w:t>
      </w:r>
      <w:r>
        <w:rPr>
          <w:sz w:val="32"/>
          <w:szCs w:val="32"/>
        </w:rPr>
        <w:t xml:space="preserve"> </w:t>
      </w:r>
      <w:r w:rsidR="00532B59">
        <w:rPr>
          <w:sz w:val="32"/>
          <w:szCs w:val="32"/>
        </w:rPr>
        <w:t>1,</w:t>
      </w:r>
      <w:r w:rsidR="000E78AD">
        <w:rPr>
          <w:sz w:val="32"/>
          <w:szCs w:val="32"/>
        </w:rPr>
        <w:t>771</w:t>
      </w:r>
    </w:p>
    <w:p w14:paraId="2FC46DC1" w14:textId="77777777" w:rsidR="00842DF3" w:rsidRDefault="00842DF3"/>
    <w:p w14:paraId="5C837EDC" w14:textId="097C7A71" w:rsidR="00C4601F" w:rsidRDefault="00C4601F"/>
    <w:p w14:paraId="39B907F8" w14:textId="77777777" w:rsidR="00842DF3" w:rsidRDefault="00842DF3"/>
    <w:p w14:paraId="0BC5090B" w14:textId="77777777" w:rsidR="00842DF3" w:rsidRDefault="00842DF3"/>
    <w:p w14:paraId="7B3AECC4" w14:textId="77777777" w:rsidR="00842DF3" w:rsidRDefault="00842DF3"/>
    <w:p w14:paraId="18737E08" w14:textId="77777777" w:rsidR="00842DF3" w:rsidRDefault="00842DF3"/>
    <w:p w14:paraId="7A4D42C2" w14:textId="77777777" w:rsidR="00842DF3" w:rsidRDefault="00842DF3"/>
    <w:p w14:paraId="064D6316" w14:textId="77777777" w:rsidR="00842DF3" w:rsidRDefault="00842DF3"/>
    <w:p w14:paraId="4091230E" w14:textId="77777777" w:rsidR="00842DF3" w:rsidRDefault="00842DF3"/>
    <w:p w14:paraId="1AE5F6D6" w14:textId="77777777" w:rsidR="00842DF3" w:rsidRDefault="00842DF3"/>
    <w:p w14:paraId="107AB93B" w14:textId="77777777" w:rsidR="00842DF3" w:rsidRDefault="00842DF3"/>
    <w:p w14:paraId="399CB1B9" w14:textId="77777777" w:rsidR="00842DF3" w:rsidRDefault="00842DF3"/>
    <w:p w14:paraId="7497A8F7" w14:textId="77777777" w:rsidR="00842DF3" w:rsidRDefault="00842DF3"/>
    <w:p w14:paraId="40E8F897" w14:textId="77777777" w:rsidR="00842DF3" w:rsidRDefault="00842DF3"/>
    <w:p w14:paraId="3AD8B4F0" w14:textId="77777777" w:rsidR="00842DF3" w:rsidRDefault="00842DF3"/>
    <w:p w14:paraId="3721277E" w14:textId="77777777" w:rsidR="00842DF3" w:rsidRDefault="00842DF3"/>
    <w:p w14:paraId="0676AFC3" w14:textId="77777777" w:rsidR="00842DF3" w:rsidRDefault="00842DF3"/>
    <w:p w14:paraId="78A97678" w14:textId="77777777" w:rsidR="00842DF3" w:rsidRDefault="00842DF3"/>
    <w:p w14:paraId="723074F9" w14:textId="77777777" w:rsidR="00842DF3" w:rsidRDefault="00842DF3"/>
    <w:p w14:paraId="6DAEAC8E" w14:textId="77777777" w:rsidR="00842DF3" w:rsidRDefault="00842DF3"/>
    <w:p w14:paraId="73A6156C" w14:textId="77777777" w:rsidR="00842DF3" w:rsidRDefault="00842DF3"/>
    <w:p w14:paraId="603D02FC" w14:textId="77777777" w:rsidR="00842DF3" w:rsidRDefault="00842DF3"/>
    <w:p w14:paraId="1D26A959" w14:textId="77777777" w:rsidR="00842DF3" w:rsidRDefault="00842DF3"/>
    <w:p w14:paraId="5864125C" w14:textId="77777777" w:rsidR="00842DF3" w:rsidRDefault="00842DF3"/>
    <w:p w14:paraId="1DA43715" w14:textId="77777777" w:rsidR="00842DF3" w:rsidRDefault="00842DF3"/>
    <w:p w14:paraId="59A372AA" w14:textId="77777777" w:rsidR="00842DF3" w:rsidRDefault="00842DF3"/>
    <w:p w14:paraId="4375E187" w14:textId="77777777" w:rsidR="00842DF3" w:rsidRDefault="00842DF3"/>
    <w:p w14:paraId="3F25C222" w14:textId="77777777" w:rsidR="00842DF3" w:rsidRDefault="00842DF3"/>
    <w:p w14:paraId="4C956EC9" w14:textId="77777777" w:rsidR="00842DF3" w:rsidRDefault="00842DF3"/>
    <w:p w14:paraId="5E8B11F5" w14:textId="77777777" w:rsidR="00842DF3" w:rsidRDefault="00842DF3"/>
    <w:p w14:paraId="6EB0491A" w14:textId="77777777" w:rsidR="00842DF3" w:rsidRDefault="00842DF3"/>
    <w:p w14:paraId="75AC8A09" w14:textId="77777777" w:rsidR="00842DF3" w:rsidRDefault="00842DF3"/>
    <w:p w14:paraId="62A67CCD" w14:textId="4DF3E1A8" w:rsidR="00842DF3" w:rsidRDefault="00B547CF">
      <w:pPr>
        <w:rPr>
          <w:sz w:val="32"/>
          <w:szCs w:val="32"/>
        </w:rPr>
      </w:pPr>
      <w:r>
        <w:rPr>
          <w:sz w:val="32"/>
          <w:szCs w:val="32"/>
        </w:rPr>
        <w:t xml:space="preserve">Manifesto </w:t>
      </w:r>
      <w:r w:rsidR="008031C7">
        <w:rPr>
          <w:sz w:val="32"/>
          <w:szCs w:val="32"/>
        </w:rPr>
        <w:t xml:space="preserve">Writing </w:t>
      </w:r>
    </w:p>
    <w:p w14:paraId="10B86363" w14:textId="77777777" w:rsidR="00B547CF" w:rsidRDefault="00B547CF">
      <w:pPr>
        <w:rPr>
          <w:sz w:val="32"/>
          <w:szCs w:val="32"/>
        </w:rPr>
      </w:pPr>
    </w:p>
    <w:p w14:paraId="29BE7BCF" w14:textId="77777777" w:rsidR="00B547CF" w:rsidRDefault="00B547CF">
      <w:pPr>
        <w:rPr>
          <w:sz w:val="32"/>
          <w:szCs w:val="32"/>
        </w:rPr>
      </w:pPr>
    </w:p>
    <w:p w14:paraId="28EBED84" w14:textId="62836374" w:rsidR="00B547CF" w:rsidRDefault="00B547CF">
      <w:r>
        <w:t>Rules</w:t>
      </w:r>
      <w:r w:rsidR="004C6322">
        <w:t>…</w:t>
      </w:r>
    </w:p>
    <w:p w14:paraId="29BF26E1" w14:textId="77777777" w:rsidR="004C6322" w:rsidRDefault="004C6322"/>
    <w:p w14:paraId="2509DEB0" w14:textId="65593E05" w:rsidR="004C6322" w:rsidRDefault="004C6322" w:rsidP="00F56510">
      <w:pPr>
        <w:pStyle w:val="ListParagraph"/>
        <w:numPr>
          <w:ilvl w:val="0"/>
          <w:numId w:val="7"/>
        </w:numPr>
      </w:pPr>
      <w:r>
        <w:t xml:space="preserve">Nothing is a mistake; you cannot win or lose </w:t>
      </w:r>
      <w:r w:rsidR="00E313E3">
        <w:t>but you can only learn from.</w:t>
      </w:r>
    </w:p>
    <w:p w14:paraId="2EDAFD73" w14:textId="77777777" w:rsidR="001538EA" w:rsidRDefault="001538EA" w:rsidP="001538EA">
      <w:pPr>
        <w:pStyle w:val="ListParagraph"/>
      </w:pPr>
    </w:p>
    <w:p w14:paraId="2C1FDC25" w14:textId="6E51C56D" w:rsidR="00E313E3" w:rsidRDefault="00E313E3" w:rsidP="00F56510">
      <w:pPr>
        <w:pStyle w:val="ListParagraph"/>
        <w:numPr>
          <w:ilvl w:val="0"/>
          <w:numId w:val="7"/>
        </w:numPr>
      </w:pPr>
      <w:r>
        <w:t xml:space="preserve">Consider everything as an </w:t>
      </w:r>
      <w:r w:rsidR="00A27FAD">
        <w:t>experiment.</w:t>
      </w:r>
      <w:r>
        <w:t xml:space="preserve"> </w:t>
      </w:r>
    </w:p>
    <w:p w14:paraId="4765FD9A" w14:textId="77777777" w:rsidR="0073019B" w:rsidRDefault="0073019B" w:rsidP="0073019B">
      <w:pPr>
        <w:pStyle w:val="ListParagraph"/>
      </w:pPr>
    </w:p>
    <w:p w14:paraId="322DBE1B" w14:textId="36E903AA" w:rsidR="00E313E3" w:rsidRDefault="0090710A" w:rsidP="00F56510">
      <w:pPr>
        <w:pStyle w:val="ListParagraph"/>
        <w:numPr>
          <w:ilvl w:val="0"/>
          <w:numId w:val="7"/>
        </w:numPr>
      </w:pPr>
      <w:r>
        <w:t xml:space="preserve">Be passionate about </w:t>
      </w:r>
      <w:r w:rsidR="00A27FAD">
        <w:t>ALL</w:t>
      </w:r>
      <w:r>
        <w:t xml:space="preserve"> your work, even if it does not seem like much right now. You </w:t>
      </w:r>
      <w:r w:rsidR="007A6296">
        <w:t xml:space="preserve">never know when it might come in handy in the </w:t>
      </w:r>
      <w:r w:rsidR="00A27FAD">
        <w:t>future</w:t>
      </w:r>
      <w:r w:rsidR="007A6296">
        <w:t xml:space="preserve">. </w:t>
      </w:r>
    </w:p>
    <w:p w14:paraId="25D2C61B" w14:textId="77777777" w:rsidR="001538EA" w:rsidRDefault="001538EA" w:rsidP="001538EA"/>
    <w:p w14:paraId="26A03B24" w14:textId="2DC2A61D" w:rsidR="007A6296" w:rsidRDefault="00462196" w:rsidP="00F56510">
      <w:pPr>
        <w:pStyle w:val="ListParagraph"/>
        <w:numPr>
          <w:ilvl w:val="0"/>
          <w:numId w:val="7"/>
        </w:numPr>
      </w:pPr>
      <w:r>
        <w:t xml:space="preserve">Experiment with a </w:t>
      </w:r>
      <w:r w:rsidR="00853ACB">
        <w:t xml:space="preserve">load of varied materials </w:t>
      </w:r>
      <w:r w:rsidR="002143E9">
        <w:t xml:space="preserve">and techniques. Do not </w:t>
      </w:r>
      <w:r w:rsidR="007D50D3">
        <w:t>always go your usual rou</w:t>
      </w:r>
      <w:r w:rsidR="00680941">
        <w:t>te to things.</w:t>
      </w:r>
    </w:p>
    <w:p w14:paraId="6836E07D" w14:textId="77777777" w:rsidR="001538EA" w:rsidRDefault="001538EA" w:rsidP="001538EA"/>
    <w:p w14:paraId="0DAC0F41" w14:textId="41D38892" w:rsidR="00D47FD3" w:rsidRDefault="00680941" w:rsidP="00F56510">
      <w:pPr>
        <w:pStyle w:val="ListParagraph"/>
        <w:numPr>
          <w:ilvl w:val="0"/>
          <w:numId w:val="7"/>
        </w:numPr>
      </w:pPr>
      <w:r>
        <w:t>Do not worry about feeling foolish when it comes to art. Art is</w:t>
      </w:r>
      <w:r w:rsidR="00D47FD3">
        <w:t xml:space="preserve"> not meant to be understood. </w:t>
      </w:r>
    </w:p>
    <w:p w14:paraId="098B048B" w14:textId="77777777" w:rsidR="001538EA" w:rsidRDefault="001538EA" w:rsidP="001538EA"/>
    <w:p w14:paraId="724A535F" w14:textId="75131B50" w:rsidR="00D47FD3" w:rsidRDefault="00D47FD3" w:rsidP="00F56510">
      <w:pPr>
        <w:pStyle w:val="ListParagraph"/>
        <w:numPr>
          <w:ilvl w:val="0"/>
          <w:numId w:val="7"/>
        </w:numPr>
      </w:pPr>
      <w:r>
        <w:t xml:space="preserve">Try and use more recycled or preloved items. It is amazing </w:t>
      </w:r>
      <w:r w:rsidR="00FA67F7">
        <w:t xml:space="preserve">how to can transform </w:t>
      </w:r>
      <w:r w:rsidR="00A27FAD">
        <w:t>someone’s</w:t>
      </w:r>
      <w:r w:rsidR="00FA67F7">
        <w:t xml:space="preserve"> waste into your own treas</w:t>
      </w:r>
      <w:r w:rsidR="00A27FAD">
        <w:t xml:space="preserve">ure. </w:t>
      </w:r>
    </w:p>
    <w:p w14:paraId="1F236DBE" w14:textId="77777777" w:rsidR="001538EA" w:rsidRDefault="001538EA" w:rsidP="001538EA"/>
    <w:p w14:paraId="6D254304" w14:textId="19A6F0F5" w:rsidR="001538EA" w:rsidRDefault="00690EB9" w:rsidP="00F56510">
      <w:pPr>
        <w:pStyle w:val="ListParagraph"/>
        <w:numPr>
          <w:ilvl w:val="0"/>
          <w:numId w:val="7"/>
        </w:numPr>
      </w:pPr>
      <w:r>
        <w:t xml:space="preserve">You can listen to the opinions of others but </w:t>
      </w:r>
      <w:r w:rsidR="00C64567">
        <w:t xml:space="preserve">do not rely </w:t>
      </w:r>
      <w:r w:rsidR="00C83351">
        <w:t xml:space="preserve">on it when it comes to your work, always trust your </w:t>
      </w:r>
      <w:r w:rsidR="67364BAD">
        <w:t>gut,</w:t>
      </w:r>
      <w:r w:rsidR="00C83351">
        <w:t xml:space="preserve"> and do the things that you want to do.</w:t>
      </w:r>
    </w:p>
    <w:p w14:paraId="460DA41E" w14:textId="7AC3D2D2" w:rsidR="00A27FAD" w:rsidRDefault="00A27FAD" w:rsidP="00F56510">
      <w:pPr>
        <w:ind w:firstLine="60"/>
      </w:pPr>
    </w:p>
    <w:p w14:paraId="2903CB02" w14:textId="290AA47B" w:rsidR="00C83351" w:rsidRDefault="00E048D1" w:rsidP="00F56510">
      <w:pPr>
        <w:pStyle w:val="ListParagraph"/>
        <w:numPr>
          <w:ilvl w:val="0"/>
          <w:numId w:val="7"/>
        </w:numPr>
      </w:pPr>
      <w:r>
        <w:t xml:space="preserve">Research continuously, gain new knowledge and enjoy </w:t>
      </w:r>
      <w:r w:rsidR="0073019B">
        <w:t xml:space="preserve">all of life’s experiences. </w:t>
      </w:r>
    </w:p>
    <w:p w14:paraId="14064014" w14:textId="77777777" w:rsidR="00455972" w:rsidRDefault="00455972" w:rsidP="00455972">
      <w:pPr>
        <w:pStyle w:val="ListParagraph"/>
      </w:pPr>
    </w:p>
    <w:p w14:paraId="2B87CE68" w14:textId="77777777" w:rsidR="00455972" w:rsidRDefault="00455972" w:rsidP="00455972"/>
    <w:p w14:paraId="076AFE3A" w14:textId="77777777" w:rsidR="00455972" w:rsidRDefault="00455972" w:rsidP="00455972"/>
    <w:p w14:paraId="7288800B" w14:textId="77777777" w:rsidR="00455972" w:rsidRDefault="00455972" w:rsidP="00455972"/>
    <w:p w14:paraId="4F78071E" w14:textId="77777777" w:rsidR="00455972" w:rsidRPr="00C80207" w:rsidRDefault="00455972" w:rsidP="00455972">
      <w:pPr>
        <w:rPr>
          <w:i/>
          <w:iCs/>
        </w:rPr>
      </w:pPr>
    </w:p>
    <w:p w14:paraId="796A0F5D" w14:textId="7A93F0A3" w:rsidR="00455972" w:rsidRDefault="00F56510" w:rsidP="00455972">
      <w:pPr>
        <w:pStyle w:val="ListParagraph"/>
        <w:numPr>
          <w:ilvl w:val="0"/>
          <w:numId w:val="3"/>
        </w:numPr>
      </w:pPr>
      <w:r>
        <w:rPr>
          <w:i/>
          <w:iCs/>
        </w:rPr>
        <w:t>Statement 6</w:t>
      </w:r>
      <w:r w:rsidR="00455972">
        <w:t xml:space="preserve">. </w:t>
      </w:r>
    </w:p>
    <w:p w14:paraId="420237E6" w14:textId="5FE8336A" w:rsidR="00455972" w:rsidRDefault="00455972" w:rsidP="00455972">
      <w:pPr>
        <w:pStyle w:val="ListParagraph"/>
      </w:pPr>
    </w:p>
    <w:p w14:paraId="5CD4A012" w14:textId="77777777" w:rsidR="00455972" w:rsidRDefault="00455972" w:rsidP="00455972">
      <w:pPr>
        <w:pStyle w:val="ListParagraph"/>
      </w:pPr>
    </w:p>
    <w:p w14:paraId="7863D760" w14:textId="41FC44B1" w:rsidR="0073019B" w:rsidRDefault="00244A03" w:rsidP="000176D2">
      <w:pPr>
        <w:pStyle w:val="ListParagraph"/>
      </w:pPr>
      <w:r>
        <w:t xml:space="preserve">Throughout our past people have been </w:t>
      </w:r>
      <w:r w:rsidR="000230E5">
        <w:t>recycling and reusing past loved items for centuries</w:t>
      </w:r>
      <w:r w:rsidR="006D065A">
        <w:t xml:space="preserve">. It is nothing new to us but nowadays it </w:t>
      </w:r>
      <w:r w:rsidR="008031C7">
        <w:t>has become</w:t>
      </w:r>
      <w:r w:rsidR="006D065A">
        <w:t xml:space="preserve"> more popular</w:t>
      </w:r>
      <w:r w:rsidR="00CD1B4F">
        <w:t xml:space="preserve"> to use recycled goods and shop </w:t>
      </w:r>
      <w:r w:rsidR="007A586F">
        <w:t xml:space="preserve">in charity shops. </w:t>
      </w:r>
      <w:r w:rsidR="0006422C">
        <w:t xml:space="preserve">“The charity shop has become one of Gen Z’s </w:t>
      </w:r>
      <w:r w:rsidR="003816E0">
        <w:t>favourite ways to shop</w:t>
      </w:r>
      <w:r w:rsidR="008031C7">
        <w:t>”</w:t>
      </w:r>
      <w:r w:rsidR="003816E0">
        <w:t xml:space="preserve"> (</w:t>
      </w:r>
      <w:r w:rsidR="00907162">
        <w:t>Wright</w:t>
      </w:r>
      <w:r w:rsidR="008031C7">
        <w:t xml:space="preserve">, </w:t>
      </w:r>
      <w:r w:rsidR="00907162">
        <w:t>2023)</w:t>
      </w:r>
      <w:r w:rsidR="008031C7">
        <w:t>.</w:t>
      </w:r>
      <w:r w:rsidR="00907162">
        <w:t xml:space="preserve"> </w:t>
      </w:r>
      <w:proofErr w:type="gramStart"/>
      <w:r w:rsidR="00907162">
        <w:t>Therefore</w:t>
      </w:r>
      <w:proofErr w:type="gramEnd"/>
      <w:r w:rsidR="00907162">
        <w:t xml:space="preserve"> </w:t>
      </w:r>
      <w:r w:rsidR="008031C7">
        <w:t>suggesting</w:t>
      </w:r>
      <w:r w:rsidR="00974688">
        <w:t xml:space="preserve"> that</w:t>
      </w:r>
      <w:r w:rsidR="002165E3">
        <w:t xml:space="preserve"> thrifting </w:t>
      </w:r>
      <w:r w:rsidR="00CD5A31">
        <w:t xml:space="preserve">is the </w:t>
      </w:r>
      <w:r w:rsidR="00D17D27">
        <w:t>trendier</w:t>
      </w:r>
      <w:r w:rsidR="00CD5A31">
        <w:t xml:space="preserve"> way to shop</w:t>
      </w:r>
      <w:r w:rsidR="7AB92D17">
        <w:t xml:space="preserve">. </w:t>
      </w:r>
      <w:r w:rsidR="00423955">
        <w:t xml:space="preserve">Growing up in the </w:t>
      </w:r>
      <w:r w:rsidR="00EC240A">
        <w:t xml:space="preserve">late 90’s to early 00’s having the latest brands </w:t>
      </w:r>
      <w:r w:rsidR="004061BC">
        <w:t xml:space="preserve">was the cool things to do but </w:t>
      </w:r>
      <w:r w:rsidR="00A02F07">
        <w:t>now with fast fashion</w:t>
      </w:r>
      <w:r w:rsidR="00591924">
        <w:t xml:space="preserve">, </w:t>
      </w:r>
      <w:r w:rsidR="00A02F07">
        <w:t xml:space="preserve">trends are constantly </w:t>
      </w:r>
      <w:r w:rsidR="002310B2">
        <w:t xml:space="preserve">changing </w:t>
      </w:r>
      <w:r w:rsidR="00591924">
        <w:t>and</w:t>
      </w:r>
      <w:r w:rsidR="002310B2">
        <w:t xml:space="preserve"> all the latest brands </w:t>
      </w:r>
      <w:r w:rsidR="000176D2">
        <w:t>from the 00’s have now ended up in the charity shops</w:t>
      </w:r>
      <w:r w:rsidR="007B587E">
        <w:t xml:space="preserve"> and </w:t>
      </w:r>
      <w:r w:rsidR="00591924">
        <w:t>labelled</w:t>
      </w:r>
      <w:r w:rsidR="007B587E">
        <w:t xml:space="preserve"> as vintage</w:t>
      </w:r>
      <w:r w:rsidR="000176D2">
        <w:t xml:space="preserve">. </w:t>
      </w:r>
    </w:p>
    <w:p w14:paraId="28BB8179" w14:textId="77777777" w:rsidR="009A0286" w:rsidRDefault="009A0286" w:rsidP="000176D2">
      <w:pPr>
        <w:pStyle w:val="ListParagraph"/>
      </w:pPr>
    </w:p>
    <w:p w14:paraId="0FFCD916" w14:textId="77777777" w:rsidR="00883FBC" w:rsidRDefault="00883FBC" w:rsidP="000176D2">
      <w:pPr>
        <w:pStyle w:val="ListParagraph"/>
      </w:pPr>
    </w:p>
    <w:p w14:paraId="59BF6EE5" w14:textId="77777777" w:rsidR="00D17D27" w:rsidRDefault="00D17D27" w:rsidP="000176D2">
      <w:pPr>
        <w:pStyle w:val="ListParagraph"/>
      </w:pPr>
    </w:p>
    <w:p w14:paraId="1AA20342" w14:textId="77777777" w:rsidR="00623941" w:rsidRDefault="00623941" w:rsidP="000176D2">
      <w:pPr>
        <w:pStyle w:val="ListParagraph"/>
      </w:pPr>
    </w:p>
    <w:p w14:paraId="114A913E" w14:textId="77777777" w:rsidR="00623941" w:rsidRDefault="00623941" w:rsidP="000176D2">
      <w:pPr>
        <w:pStyle w:val="ListParagraph"/>
      </w:pPr>
    </w:p>
    <w:p w14:paraId="1E0BDFE4" w14:textId="77777777" w:rsidR="00BF2535" w:rsidRDefault="00623941" w:rsidP="00BF2535">
      <w:pPr>
        <w:pStyle w:val="ListParagraph"/>
        <w:keepNext/>
      </w:pPr>
      <w:r>
        <w:fldChar w:fldCharType="begin"/>
      </w:r>
      <w:r>
        <w:instrText xml:space="preserve"> INCLUDEPICTURE "https://miro.medium.com/v2/resize:fit:1400/0*tyrsPw2X5I53HfU6.jpg" \* MERGEFORMATINET </w:instrText>
      </w:r>
      <w:r>
        <w:fldChar w:fldCharType="separate"/>
      </w:r>
      <w:r>
        <w:rPr>
          <w:noProof/>
        </w:rPr>
        <w:drawing>
          <wp:inline distT="0" distB="0" distL="0" distR="0" wp14:anchorId="07E0D955" wp14:editId="112AD5B4">
            <wp:extent cx="3191933" cy="1915301"/>
            <wp:effectExtent l="0" t="0" r="0" b="2540"/>
            <wp:docPr id="1565359676" name="Picture 1565359676" descr="A chalkboard with words and a recycle b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359676" name="Picture 1" descr="A chalkboard with words and a recycle bin&#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256985" cy="1954335"/>
                    </a:xfrm>
                    <a:prstGeom prst="rect">
                      <a:avLst/>
                    </a:prstGeom>
                    <a:noFill/>
                    <a:ln>
                      <a:noFill/>
                    </a:ln>
                  </pic:spPr>
                </pic:pic>
              </a:graphicData>
            </a:graphic>
          </wp:inline>
        </w:drawing>
      </w:r>
      <w:r>
        <w:fldChar w:fldCharType="end"/>
      </w:r>
    </w:p>
    <w:p w14:paraId="08A9CA65" w14:textId="581570E4" w:rsidR="00623941" w:rsidRDefault="00BF2535" w:rsidP="00BF2535">
      <w:pPr>
        <w:pStyle w:val="Caption"/>
      </w:pPr>
      <w:r>
        <w:t xml:space="preserve">Figure </w:t>
      </w:r>
      <w:fldSimple w:instr=" SEQ Figure \* ARABIC ">
        <w:r w:rsidR="000C6A08">
          <w:rPr>
            <w:noProof/>
          </w:rPr>
          <w:t>1</w:t>
        </w:r>
      </w:fldSimple>
      <w:r>
        <w:t xml:space="preserve"> An upcycling </w:t>
      </w:r>
      <w:r w:rsidR="00763161">
        <w:t>mind map</w:t>
      </w:r>
      <w:r>
        <w:t>, Medium (19.12.2023)</w:t>
      </w:r>
    </w:p>
    <w:p w14:paraId="0789A6AA" w14:textId="77777777" w:rsidR="0034080B" w:rsidRDefault="0034080B" w:rsidP="00763161"/>
    <w:p w14:paraId="5C043FD3" w14:textId="112E959C" w:rsidR="00D17D27" w:rsidRDefault="0036700C" w:rsidP="00A361AE">
      <w:pPr>
        <w:pStyle w:val="ListParagraph"/>
      </w:pPr>
      <w:r>
        <w:t xml:space="preserve">Waste is a </w:t>
      </w:r>
      <w:r w:rsidR="0091350A">
        <w:t>massive issue</w:t>
      </w:r>
      <w:r w:rsidR="0063388D">
        <w:t>.</w:t>
      </w:r>
      <w:r w:rsidR="00410A71">
        <w:t xml:space="preserve"> “British household creates </w:t>
      </w:r>
      <w:r w:rsidR="006116C2">
        <w:t>over 26m tonnes of waste each year</w:t>
      </w:r>
      <w:r w:rsidR="0034378B">
        <w:t>.”</w:t>
      </w:r>
      <w:r w:rsidR="006C6D25">
        <w:t xml:space="preserve"> (Recyclingbins.co.uk 2010) </w:t>
      </w:r>
      <w:r w:rsidR="00B77E1F">
        <w:t>So</w:t>
      </w:r>
      <w:r w:rsidR="00A361AE">
        <w:t xml:space="preserve"> by </w:t>
      </w:r>
      <w:r w:rsidR="008F7425">
        <w:t xml:space="preserve">upcycling and </w:t>
      </w:r>
      <w:r w:rsidR="008F1345">
        <w:t>downcycling</w:t>
      </w:r>
      <w:r w:rsidR="0003054C">
        <w:t xml:space="preserve"> </w:t>
      </w:r>
      <w:r w:rsidR="008031C7">
        <w:t xml:space="preserve">it </w:t>
      </w:r>
      <w:r w:rsidR="0003054C">
        <w:t>would really benefit</w:t>
      </w:r>
      <w:r w:rsidR="00221921">
        <w:t xml:space="preserve"> everyone</w:t>
      </w:r>
      <w:r w:rsidR="0003054C">
        <w:t>.</w:t>
      </w:r>
      <w:r w:rsidR="008F1345">
        <w:t xml:space="preserve"> </w:t>
      </w:r>
      <w:r w:rsidR="007266F9">
        <w:t>Firstly,</w:t>
      </w:r>
      <w:r w:rsidR="004D32F2">
        <w:t xml:space="preserve"> </w:t>
      </w:r>
      <w:r w:rsidR="00DD74EF">
        <w:t>upcycling</w:t>
      </w:r>
      <w:r w:rsidR="0003054C">
        <w:t xml:space="preserve"> </w:t>
      </w:r>
      <w:r w:rsidR="008031C7">
        <w:t xml:space="preserve">is </w:t>
      </w:r>
      <w:r w:rsidR="007266F9">
        <w:t>“</w:t>
      </w:r>
      <w:r w:rsidR="008031C7">
        <w:t>t</w:t>
      </w:r>
      <w:r w:rsidR="007266F9">
        <w:t>he</w:t>
      </w:r>
      <w:r w:rsidR="00DD74EF">
        <w:t xml:space="preserve"> act of taking something </w:t>
      </w:r>
      <w:r w:rsidR="00881502">
        <w:t xml:space="preserve">no longer use and giving it </w:t>
      </w:r>
      <w:r w:rsidR="001D09E3">
        <w:t>a second life</w:t>
      </w:r>
      <w:r w:rsidR="00780057">
        <w:t xml:space="preserve">” </w:t>
      </w:r>
      <w:r w:rsidR="008F1345">
        <w:t>(Upcycle That</w:t>
      </w:r>
      <w:r w:rsidR="008A7676">
        <w:t>, 20</w:t>
      </w:r>
      <w:r w:rsidR="00791F86">
        <w:t>17</w:t>
      </w:r>
      <w:r w:rsidR="0003054C">
        <w:t>)</w:t>
      </w:r>
      <w:r w:rsidR="008031C7">
        <w:t>.</w:t>
      </w:r>
      <w:r w:rsidR="0003054C">
        <w:t xml:space="preserve"> </w:t>
      </w:r>
      <w:r w:rsidR="008031C7">
        <w:t>A</w:t>
      </w:r>
      <w:r w:rsidR="0003054C">
        <w:t>nd</w:t>
      </w:r>
      <w:r w:rsidR="004F3C27">
        <w:t xml:space="preserve"> </w:t>
      </w:r>
      <w:r w:rsidR="008F1345">
        <w:t>down</w:t>
      </w:r>
      <w:r w:rsidR="004F3C27">
        <w:t xml:space="preserve">cycling </w:t>
      </w:r>
      <w:r w:rsidR="00E16319">
        <w:t>is “</w:t>
      </w:r>
      <w:r w:rsidR="008031C7">
        <w:t>t</w:t>
      </w:r>
      <w:r w:rsidR="00E16319">
        <w:t xml:space="preserve">urning </w:t>
      </w:r>
      <w:r w:rsidR="00DB305B">
        <w:t>discarded</w:t>
      </w:r>
      <w:r w:rsidR="00120E74">
        <w:t xml:space="preserve"> garments </w:t>
      </w:r>
      <w:r w:rsidR="001B2FF4">
        <w:t xml:space="preserve">or materials into something lesser value. </w:t>
      </w:r>
      <w:r w:rsidR="009F77C3">
        <w:t xml:space="preserve">For </w:t>
      </w:r>
      <w:r w:rsidR="00DB305B">
        <w:t>instance,</w:t>
      </w:r>
      <w:r w:rsidR="009F77C3">
        <w:t xml:space="preserve"> turning clothing into rags”</w:t>
      </w:r>
      <w:r w:rsidR="00264D87">
        <w:t xml:space="preserve"> (Benson</w:t>
      </w:r>
      <w:r w:rsidR="008031C7">
        <w:t xml:space="preserve">, </w:t>
      </w:r>
      <w:r w:rsidR="00264D87">
        <w:t>2023).</w:t>
      </w:r>
      <w:r w:rsidR="007266F9">
        <w:t xml:space="preserve"> </w:t>
      </w:r>
      <w:r w:rsidR="003433A5">
        <w:t>But upcyc</w:t>
      </w:r>
      <w:r w:rsidR="001C70A7">
        <w:t xml:space="preserve">ling items can not only help save materials </w:t>
      </w:r>
      <w:r w:rsidR="00BE4224">
        <w:t xml:space="preserve">from landfills and reduce waste but can also help save </w:t>
      </w:r>
      <w:r w:rsidR="000D14D3">
        <w:t>money and create a profit</w:t>
      </w:r>
      <w:r w:rsidR="00F56510">
        <w:t xml:space="preserve">. </w:t>
      </w:r>
      <w:r w:rsidR="00CC4BD3">
        <w:t xml:space="preserve">A good example of this </w:t>
      </w:r>
      <w:r w:rsidR="006C4557">
        <w:t>is the TV show ‘Mo</w:t>
      </w:r>
      <w:r w:rsidR="008F70C7">
        <w:t>ney</w:t>
      </w:r>
      <w:r w:rsidR="006C4557">
        <w:t xml:space="preserve"> for Nothing</w:t>
      </w:r>
      <w:r w:rsidR="00495678">
        <w:t xml:space="preserve">’ where Sarah Moore finds people throwing </w:t>
      </w:r>
      <w:r w:rsidR="006A72AB">
        <w:t xml:space="preserve">out considerable worthless goods and transforms them to beyond </w:t>
      </w:r>
      <w:r w:rsidR="00744737">
        <w:t xml:space="preserve">recognition with help from different </w:t>
      </w:r>
      <w:r w:rsidR="006C25EF">
        <w:t>designers</w:t>
      </w:r>
      <w:r w:rsidR="008D555D">
        <w:t xml:space="preserve"> and sells them off for a much higher </w:t>
      </w:r>
      <w:r w:rsidR="00AC19F7">
        <w:t>value and any profit made get returned to the original own</w:t>
      </w:r>
      <w:r w:rsidR="006C25EF">
        <w:t xml:space="preserve">er. </w:t>
      </w:r>
      <w:r w:rsidR="21054300">
        <w:t>So,</w:t>
      </w:r>
      <w:r w:rsidR="00E9354F">
        <w:t xml:space="preserve"> with all this </w:t>
      </w:r>
      <w:r w:rsidR="00344966">
        <w:t>evidence</w:t>
      </w:r>
      <w:r w:rsidR="00E9354F">
        <w:t xml:space="preserve"> </w:t>
      </w:r>
      <w:r w:rsidR="00E56FB8">
        <w:t xml:space="preserve">upcycling helps solves the waste issue, </w:t>
      </w:r>
      <w:r w:rsidR="0088244B">
        <w:t xml:space="preserve">helps you create a profit for yourself and that its now became </w:t>
      </w:r>
      <w:r w:rsidR="00344966">
        <w:t>popular to do</w:t>
      </w:r>
      <w:r w:rsidR="00716F99">
        <w:t xml:space="preserve"> so. </w:t>
      </w:r>
    </w:p>
    <w:p w14:paraId="088D7823" w14:textId="77777777" w:rsidR="00716F99" w:rsidRDefault="00716F99" w:rsidP="00A361AE">
      <w:pPr>
        <w:pStyle w:val="ListParagraph"/>
      </w:pPr>
    </w:p>
    <w:p w14:paraId="290CD705" w14:textId="2E86F688" w:rsidR="005B47D3" w:rsidRDefault="008F70C7" w:rsidP="005B47D3">
      <w:pPr>
        <w:pStyle w:val="ListParagraph"/>
        <w:keepNext/>
      </w:pPr>
      <w:r>
        <w:fldChar w:fldCharType="begin"/>
      </w:r>
      <w:r w:rsidR="006B3C86">
        <w:instrText xml:space="preserve"> INCLUDEPICTURE "C:\\Users\\student\\Library\\Group Containers\\UBF8T346G9.ms\\WebArchiveCopyPasteTempFiles\\com.microsoft.Word\\2Q==" \* MERGEFORMAT </w:instrText>
      </w:r>
      <w:r>
        <w:fldChar w:fldCharType="separate"/>
      </w:r>
      <w:r>
        <w:rPr>
          <w:noProof/>
        </w:rPr>
        <w:drawing>
          <wp:inline distT="0" distB="0" distL="0" distR="0" wp14:anchorId="72CE0B1A" wp14:editId="658CD3F0">
            <wp:extent cx="3259667" cy="1832476"/>
            <wp:effectExtent l="0" t="0" r="4445" b="0"/>
            <wp:docPr id="1542679571" name="Picture 1542679571" descr="BBC One - Money for Nothing, Series 4, Episod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BC One - Money for Nothing, Series 4, Episode 1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17377" cy="1864919"/>
                    </a:xfrm>
                    <a:prstGeom prst="rect">
                      <a:avLst/>
                    </a:prstGeom>
                    <a:noFill/>
                    <a:ln>
                      <a:noFill/>
                    </a:ln>
                  </pic:spPr>
                </pic:pic>
              </a:graphicData>
            </a:graphic>
          </wp:inline>
        </w:drawing>
      </w:r>
      <w:r>
        <w:fldChar w:fldCharType="end"/>
      </w:r>
    </w:p>
    <w:p w14:paraId="48984959" w14:textId="41F9134A" w:rsidR="00716F99" w:rsidRDefault="005B47D3" w:rsidP="005B47D3">
      <w:pPr>
        <w:pStyle w:val="Caption"/>
      </w:pPr>
      <w:r>
        <w:t xml:space="preserve">Figure </w:t>
      </w:r>
      <w:r w:rsidRPr="59BB40E4">
        <w:fldChar w:fldCharType="begin"/>
      </w:r>
      <w:r>
        <w:instrText xml:space="preserve"> SEQ Figure \* ARABIC </w:instrText>
      </w:r>
      <w:r w:rsidRPr="59BB40E4">
        <w:fldChar w:fldCharType="separate"/>
      </w:r>
      <w:r w:rsidR="000C6A08" w:rsidRPr="59BB40E4">
        <w:rPr>
          <w:noProof/>
        </w:rPr>
        <w:t>2</w:t>
      </w:r>
      <w:r w:rsidRPr="59BB40E4">
        <w:rPr>
          <w:noProof/>
        </w:rPr>
        <w:fldChar w:fldCharType="end"/>
      </w:r>
      <w:r>
        <w:t xml:space="preserve"> TV show 'Money for Nothing' </w:t>
      </w:r>
      <w:r w:rsidR="7F3526E3">
        <w:t>BBC (</w:t>
      </w:r>
      <w:r>
        <w:t>19.12.2023)</w:t>
      </w:r>
    </w:p>
    <w:p w14:paraId="4DFE62C6" w14:textId="77777777" w:rsidR="002852B8" w:rsidRDefault="002852B8" w:rsidP="002852B8"/>
    <w:p w14:paraId="75953410" w14:textId="77777777" w:rsidR="0053468D" w:rsidRDefault="0053468D" w:rsidP="002852B8"/>
    <w:p w14:paraId="7C98A11D" w14:textId="77777777" w:rsidR="0053468D" w:rsidRDefault="0053468D" w:rsidP="002852B8"/>
    <w:p w14:paraId="3A0AD7B8" w14:textId="77777777" w:rsidR="00716F99" w:rsidRDefault="00716F99" w:rsidP="00F56510"/>
    <w:p w14:paraId="6EE3FABC" w14:textId="77777777" w:rsidR="00F56510" w:rsidRDefault="00F56510" w:rsidP="00F56510"/>
    <w:p w14:paraId="7B792E51" w14:textId="77777777" w:rsidR="00F56510" w:rsidRDefault="00F56510" w:rsidP="00F56510"/>
    <w:p w14:paraId="742D80FA" w14:textId="62FF35F0" w:rsidR="00716F99" w:rsidRPr="00014F05" w:rsidRDefault="00F56510" w:rsidP="59BB40E4">
      <w:pPr>
        <w:pStyle w:val="ListParagraph"/>
        <w:numPr>
          <w:ilvl w:val="0"/>
          <w:numId w:val="3"/>
        </w:numPr>
        <w:rPr>
          <w:i/>
          <w:iCs/>
        </w:rPr>
      </w:pPr>
      <w:r>
        <w:rPr>
          <w:i/>
          <w:iCs/>
        </w:rPr>
        <w:lastRenderedPageBreak/>
        <w:t>Statement 5</w:t>
      </w:r>
    </w:p>
    <w:p w14:paraId="31518508" w14:textId="77777777" w:rsidR="00E67F95" w:rsidRDefault="00E67F95" w:rsidP="00E67F95"/>
    <w:p w14:paraId="6E753C9A" w14:textId="7D71011A" w:rsidR="00E67F95" w:rsidRDefault="00E67F95" w:rsidP="00E67F95">
      <w:r>
        <w:t xml:space="preserve">It worries me that there are more people </w:t>
      </w:r>
      <w:r w:rsidR="00006312">
        <w:t>concerned</w:t>
      </w:r>
      <w:r w:rsidR="00EF525E">
        <w:t xml:space="preserve"> about the fear of looking stupid</w:t>
      </w:r>
      <w:r w:rsidR="00F56510">
        <w:t>, e</w:t>
      </w:r>
      <w:r w:rsidR="007634BD">
        <w:t>specially in the art world</w:t>
      </w:r>
      <w:r w:rsidR="00006312">
        <w:t>. “</w:t>
      </w:r>
      <w:r w:rsidR="00A1319C">
        <w:t xml:space="preserve">The problem </w:t>
      </w:r>
      <w:r w:rsidR="00A955F2">
        <w:t>is</w:t>
      </w:r>
      <w:r w:rsidR="00CD240D">
        <w:t xml:space="preserve"> most people are afraid of looking stupid</w:t>
      </w:r>
      <w:r w:rsidR="00BE4D09">
        <w:t xml:space="preserve">. </w:t>
      </w:r>
      <w:r w:rsidR="182C3F8B">
        <w:t>It is</w:t>
      </w:r>
      <w:r w:rsidR="00BE4D09">
        <w:t xml:space="preserve"> painful, embarrassing and people laugh</w:t>
      </w:r>
      <w:r w:rsidR="0098668C">
        <w:t xml:space="preserve">. </w:t>
      </w:r>
      <w:r w:rsidR="776C76F2">
        <w:t>It is</w:t>
      </w:r>
      <w:r w:rsidR="0098668C">
        <w:t xml:space="preserve"> not nice but if you train </w:t>
      </w:r>
      <w:r w:rsidR="00EC15CB">
        <w:t>yourself to become someone who is ok</w:t>
      </w:r>
      <w:r w:rsidR="00685C51">
        <w:t xml:space="preserve"> looking stupid</w:t>
      </w:r>
      <w:r w:rsidR="00CC307E">
        <w:t xml:space="preserve">. </w:t>
      </w:r>
      <w:r w:rsidR="002B7A0C">
        <w:t xml:space="preserve">And </w:t>
      </w:r>
      <w:r w:rsidR="00EA7D0C">
        <w:t>to f</w:t>
      </w:r>
      <w:r w:rsidR="00FF0F12">
        <w:t xml:space="preserve">ace your fears. Because </w:t>
      </w:r>
      <w:r w:rsidR="494E0B49">
        <w:t>what is</w:t>
      </w:r>
      <w:r w:rsidR="00330894">
        <w:t xml:space="preserve"> on the other side of fear? Nothing” (</w:t>
      </w:r>
      <w:r w:rsidR="008A4551">
        <w:t>Moore</w:t>
      </w:r>
      <w:r w:rsidR="00F56510">
        <w:t xml:space="preserve">, </w:t>
      </w:r>
      <w:r w:rsidR="008A4551">
        <w:t>2021</w:t>
      </w:r>
      <w:r w:rsidR="00EA7D0C">
        <w:t>)</w:t>
      </w:r>
      <w:r w:rsidR="00F56510">
        <w:t>.</w:t>
      </w:r>
      <w:r w:rsidR="00EA7D0C">
        <w:t xml:space="preserve"> By holding</w:t>
      </w:r>
      <w:r w:rsidR="006A1F25">
        <w:t xml:space="preserve"> back </w:t>
      </w:r>
      <w:r w:rsidR="004D5092">
        <w:t>from your full potential just because of the op</w:t>
      </w:r>
      <w:r w:rsidR="0060497F">
        <w:t>inions of other</w:t>
      </w:r>
      <w:r w:rsidR="008F335B">
        <w:t>s</w:t>
      </w:r>
      <w:r w:rsidR="000F13AE">
        <w:t>. Art is not meant to be understood</w:t>
      </w:r>
      <w:r w:rsidR="00841272">
        <w:t xml:space="preserve"> as it has no boundaries</w:t>
      </w:r>
      <w:r w:rsidR="000F1556">
        <w:t xml:space="preserve"> and can be anything. </w:t>
      </w:r>
    </w:p>
    <w:p w14:paraId="2154062B" w14:textId="77777777" w:rsidR="00F56510" w:rsidRDefault="00F56510" w:rsidP="00E67F95"/>
    <w:p w14:paraId="31D1DE73" w14:textId="6914D11C" w:rsidR="00312ECE" w:rsidRDefault="00F56510" w:rsidP="00F56510">
      <w:r>
        <w:t xml:space="preserve">In a book called </w:t>
      </w:r>
      <w:r w:rsidR="00A942C6" w:rsidRPr="59BB40E4">
        <w:rPr>
          <w:i/>
          <w:iCs/>
        </w:rPr>
        <w:t xml:space="preserve">Exploration in Art, </w:t>
      </w:r>
      <w:r w:rsidR="42F9B016" w:rsidRPr="59BB40E4">
        <w:rPr>
          <w:i/>
          <w:iCs/>
        </w:rPr>
        <w:t>Theology,</w:t>
      </w:r>
      <w:r w:rsidR="00A942C6" w:rsidRPr="59BB40E4">
        <w:rPr>
          <w:i/>
          <w:iCs/>
        </w:rPr>
        <w:t xml:space="preserve"> and Imagina</w:t>
      </w:r>
      <w:r w:rsidR="003C0A6B" w:rsidRPr="59BB40E4">
        <w:rPr>
          <w:i/>
          <w:iCs/>
        </w:rPr>
        <w:t>tion</w:t>
      </w:r>
      <w:r>
        <w:rPr>
          <w:i/>
          <w:iCs/>
        </w:rPr>
        <w:t xml:space="preserve">, </w:t>
      </w:r>
      <w:r w:rsidRPr="00F56510">
        <w:t>there is a section on</w:t>
      </w:r>
      <w:r>
        <w:rPr>
          <w:i/>
          <w:iCs/>
        </w:rPr>
        <w:t xml:space="preserve"> </w:t>
      </w:r>
      <w:r w:rsidR="009B29B1">
        <w:t>common sense commitm</w:t>
      </w:r>
      <w:r w:rsidR="000C43FD">
        <w:t xml:space="preserve">ents about art, particularly on understanding </w:t>
      </w:r>
      <w:r w:rsidR="00692931">
        <w:t xml:space="preserve">it. </w:t>
      </w:r>
      <w:r w:rsidR="00312ECE">
        <w:t xml:space="preserve">“Everybody wants to </w:t>
      </w:r>
      <w:r w:rsidR="004134DC">
        <w:t>understand art. Why not try to understand the songs of a bird?</w:t>
      </w:r>
      <w:r w:rsidR="00D63DAF">
        <w:t xml:space="preserve"> Why does </w:t>
      </w:r>
      <w:r w:rsidR="003179EB">
        <w:t xml:space="preserve">one love the night, flowers, everything around one, without </w:t>
      </w:r>
      <w:r w:rsidR="00F91674">
        <w:t>trying to understand them?” (Picasso</w:t>
      </w:r>
      <w:r>
        <w:t xml:space="preserve"> cited in Austin, 2016 p.16</w:t>
      </w:r>
      <w:r w:rsidR="00F91674">
        <w:t>)</w:t>
      </w:r>
      <w:r>
        <w:t>. Why do we need to understand art instead of just appreciate it?</w:t>
      </w:r>
    </w:p>
    <w:p w14:paraId="05CDBF8E" w14:textId="7FEE4AD8" w:rsidR="006A2818" w:rsidRDefault="00F14985" w:rsidP="00E67F95">
      <w:r>
        <w:t xml:space="preserve"> </w:t>
      </w:r>
    </w:p>
    <w:p w14:paraId="4B94D520" w14:textId="77777777" w:rsidR="003C2766" w:rsidRDefault="003C2766" w:rsidP="00E67F95"/>
    <w:p w14:paraId="36831E46" w14:textId="5D218708" w:rsidR="0073019B" w:rsidRDefault="00F56510" w:rsidP="00482999">
      <w:pPr>
        <w:pStyle w:val="ListParagraph"/>
        <w:numPr>
          <w:ilvl w:val="0"/>
          <w:numId w:val="3"/>
        </w:numPr>
        <w:rPr>
          <w:i/>
          <w:iCs/>
        </w:rPr>
      </w:pPr>
      <w:r>
        <w:rPr>
          <w:i/>
          <w:iCs/>
        </w:rPr>
        <w:t>Statement 2</w:t>
      </w:r>
      <w:r w:rsidR="00014F05" w:rsidRPr="00014F05">
        <w:rPr>
          <w:i/>
          <w:iCs/>
        </w:rPr>
        <w:t xml:space="preserve">. </w:t>
      </w:r>
    </w:p>
    <w:p w14:paraId="5A763D77" w14:textId="77777777" w:rsidR="00482999" w:rsidRDefault="00482999" w:rsidP="00482999">
      <w:pPr>
        <w:pStyle w:val="ListParagraph"/>
        <w:rPr>
          <w:i/>
          <w:iCs/>
        </w:rPr>
      </w:pPr>
    </w:p>
    <w:p w14:paraId="57505BC0" w14:textId="477A910F" w:rsidR="00482999" w:rsidRDefault="007B31CC" w:rsidP="00482999">
      <w:pPr>
        <w:pStyle w:val="ListParagraph"/>
      </w:pPr>
      <w:r>
        <w:t xml:space="preserve">Artists </w:t>
      </w:r>
      <w:r w:rsidR="00480C83">
        <w:t xml:space="preserve">must experiment </w:t>
      </w:r>
      <w:r w:rsidR="00A37634">
        <w:t xml:space="preserve">with materials </w:t>
      </w:r>
      <w:r w:rsidR="00E52C82">
        <w:t>and techniques</w:t>
      </w:r>
      <w:r w:rsidR="002E0B61">
        <w:t xml:space="preserve">. It is through experimenting that we </w:t>
      </w:r>
      <w:r w:rsidR="00A160A5">
        <w:t xml:space="preserve">learn how to get the most from </w:t>
      </w:r>
      <w:r w:rsidR="00304891">
        <w:t xml:space="preserve">our materials. </w:t>
      </w:r>
    </w:p>
    <w:p w14:paraId="7F6AB674" w14:textId="52EBD09C" w:rsidR="002961D2" w:rsidRDefault="002961D2" w:rsidP="00482999">
      <w:pPr>
        <w:pStyle w:val="ListParagraph"/>
      </w:pPr>
    </w:p>
    <w:p w14:paraId="341EC329" w14:textId="06CFE41E" w:rsidR="00A467EB" w:rsidRDefault="005944AC" w:rsidP="00A467EB">
      <w:pPr>
        <w:pStyle w:val="ListParagraph"/>
        <w:numPr>
          <w:ilvl w:val="0"/>
          <w:numId w:val="4"/>
        </w:numPr>
      </w:pPr>
      <w:r>
        <w:t>“</w:t>
      </w:r>
      <w:r w:rsidR="00A467EB">
        <w:t xml:space="preserve">Explore and refine </w:t>
      </w:r>
      <w:r w:rsidR="00CE2C71">
        <w:t>new/</w:t>
      </w:r>
      <w:r w:rsidR="00241B70">
        <w:t>different/ extended concepts in my art practice.</w:t>
      </w:r>
    </w:p>
    <w:p w14:paraId="77C54649" w14:textId="4002921D" w:rsidR="00241B70" w:rsidRDefault="00BF2147" w:rsidP="00A467EB">
      <w:pPr>
        <w:pStyle w:val="ListParagraph"/>
        <w:numPr>
          <w:ilvl w:val="0"/>
          <w:numId w:val="4"/>
        </w:numPr>
      </w:pPr>
      <w:r>
        <w:t xml:space="preserve">Explore </w:t>
      </w:r>
      <w:r w:rsidR="00F01749">
        <w:t>colours, compositions and deepen understand of art theory.</w:t>
      </w:r>
    </w:p>
    <w:p w14:paraId="14EDF108" w14:textId="64937A6F" w:rsidR="00F01749" w:rsidRDefault="00235861" w:rsidP="00A467EB">
      <w:pPr>
        <w:pStyle w:val="ListParagraph"/>
        <w:numPr>
          <w:ilvl w:val="0"/>
          <w:numId w:val="4"/>
        </w:numPr>
      </w:pPr>
      <w:r>
        <w:t xml:space="preserve">Develop technique and </w:t>
      </w:r>
      <w:r w:rsidR="00A0761F">
        <w:t xml:space="preserve">understanding of existing materials and </w:t>
      </w:r>
      <w:proofErr w:type="gramStart"/>
      <w:r w:rsidR="00A0761F">
        <w:t>tools</w:t>
      </w:r>
      <w:proofErr w:type="gramEnd"/>
      <w:r w:rsidR="00A0761F">
        <w:t xml:space="preserve"> </w:t>
      </w:r>
    </w:p>
    <w:p w14:paraId="34CE8A44" w14:textId="280A670A" w:rsidR="00A0761F" w:rsidRDefault="005322C3" w:rsidP="00A467EB">
      <w:pPr>
        <w:pStyle w:val="ListParagraph"/>
        <w:numPr>
          <w:ilvl w:val="0"/>
          <w:numId w:val="4"/>
        </w:numPr>
      </w:pPr>
      <w:r>
        <w:t xml:space="preserve">Learn to use and incorporate new </w:t>
      </w:r>
      <w:r w:rsidR="00774BFC">
        <w:t>materials and tools</w:t>
      </w:r>
      <w:r w:rsidR="1EE4AEAC">
        <w:t>” (</w:t>
      </w:r>
      <w:r w:rsidR="005429C5">
        <w:t>Lee</w:t>
      </w:r>
      <w:r w:rsidR="00F56510">
        <w:t xml:space="preserve">, </w:t>
      </w:r>
      <w:r w:rsidR="00FA4CC7">
        <w:t>2023</w:t>
      </w:r>
      <w:r w:rsidR="00D97700">
        <w:t>)</w:t>
      </w:r>
      <w:r w:rsidR="00F56510">
        <w:t>.</w:t>
      </w:r>
    </w:p>
    <w:p w14:paraId="7F5CAEFE" w14:textId="3597D938" w:rsidR="00837A72" w:rsidRDefault="00F658B6" w:rsidP="00E52258">
      <w:r>
        <w:t xml:space="preserve">Malit B Lee </w:t>
      </w:r>
      <w:r w:rsidR="00857A7C">
        <w:t xml:space="preserve">talks about the 4 </w:t>
      </w:r>
      <w:r w:rsidR="00624A7B">
        <w:t xml:space="preserve">broad </w:t>
      </w:r>
      <w:r w:rsidR="00857A7C">
        <w:t>reasons for</w:t>
      </w:r>
      <w:r w:rsidR="006B4331">
        <w:t xml:space="preserve"> why artists should play around and get </w:t>
      </w:r>
      <w:r w:rsidR="00192E48">
        <w:t xml:space="preserve">experimental. </w:t>
      </w:r>
      <w:r w:rsidR="000E4C35">
        <w:t>Being</w:t>
      </w:r>
      <w:r w:rsidR="00344A55">
        <w:t xml:space="preserve"> experimental </w:t>
      </w:r>
      <w:r w:rsidR="00524C6C">
        <w:t xml:space="preserve">allows artists to push boundaries, discover new </w:t>
      </w:r>
      <w:r w:rsidR="009D0658">
        <w:t xml:space="preserve">techniques, and create unique and </w:t>
      </w:r>
      <w:r w:rsidR="00C853D9">
        <w:t xml:space="preserve">innovative work. It helps them grow creatively and keeps their art fresh and exciting. </w:t>
      </w:r>
    </w:p>
    <w:p w14:paraId="45E43018" w14:textId="77777777" w:rsidR="002C33CE" w:rsidRPr="002852B8" w:rsidRDefault="002C33CE" w:rsidP="00774BFC">
      <w:pPr>
        <w:pStyle w:val="ListParagraph"/>
        <w:ind w:left="1440"/>
        <w:rPr>
          <w:sz w:val="28"/>
          <w:szCs w:val="28"/>
        </w:rPr>
      </w:pPr>
    </w:p>
    <w:p w14:paraId="3A23F12B" w14:textId="35C274FD" w:rsidR="00AD6142" w:rsidRPr="002852B8" w:rsidRDefault="00AD6142" w:rsidP="00774BFC">
      <w:pPr>
        <w:pStyle w:val="ListParagraph"/>
        <w:ind w:left="1440"/>
        <w:rPr>
          <w:sz w:val="28"/>
          <w:szCs w:val="28"/>
        </w:rPr>
      </w:pPr>
      <w:r w:rsidRPr="002852B8">
        <w:rPr>
          <w:sz w:val="28"/>
          <w:szCs w:val="28"/>
        </w:rPr>
        <w:t xml:space="preserve">References </w:t>
      </w:r>
    </w:p>
    <w:p w14:paraId="4B8F009B" w14:textId="77777777" w:rsidR="001D4B7C" w:rsidRDefault="001D4B7C" w:rsidP="00774BFC">
      <w:pPr>
        <w:pStyle w:val="ListParagraph"/>
        <w:ind w:left="1440"/>
      </w:pPr>
    </w:p>
    <w:p w14:paraId="3532EE2A" w14:textId="2B23CBA6" w:rsidR="007E4081" w:rsidRPr="00E52258" w:rsidRDefault="007E4081" w:rsidP="00774BFC">
      <w:pPr>
        <w:pStyle w:val="ListParagraph"/>
        <w:ind w:left="1440"/>
      </w:pPr>
      <w:r w:rsidRPr="00E52258">
        <w:t xml:space="preserve">Austin. M (2016) </w:t>
      </w:r>
      <w:r w:rsidRPr="00E52258">
        <w:rPr>
          <w:i/>
          <w:iCs/>
        </w:rPr>
        <w:t xml:space="preserve">Exploration in Art, Theology and </w:t>
      </w:r>
      <w:proofErr w:type="gramStart"/>
      <w:r w:rsidRPr="00E52258">
        <w:rPr>
          <w:i/>
          <w:iCs/>
        </w:rPr>
        <w:t>Imagination</w:t>
      </w:r>
      <w:r w:rsidRPr="00E52258">
        <w:t xml:space="preserve">,  </w:t>
      </w:r>
      <w:r w:rsidR="00E52258" w:rsidRPr="00E52258">
        <w:t>London</w:t>
      </w:r>
      <w:proofErr w:type="gramEnd"/>
      <w:r w:rsidRPr="00E52258">
        <w:t>:</w:t>
      </w:r>
      <w:r w:rsidR="00E52258" w:rsidRPr="00E52258">
        <w:t xml:space="preserve"> </w:t>
      </w:r>
      <w:r w:rsidRPr="00E52258">
        <w:t>Taylor &amp; Francis</w:t>
      </w:r>
    </w:p>
    <w:p w14:paraId="33BC1F87" w14:textId="77777777" w:rsidR="002750C1" w:rsidRPr="00E52258" w:rsidRDefault="002750C1" w:rsidP="00774BFC">
      <w:pPr>
        <w:pStyle w:val="ListParagraph"/>
        <w:ind w:left="1440"/>
      </w:pPr>
    </w:p>
    <w:p w14:paraId="7DE79147" w14:textId="77777777" w:rsidR="007E4081" w:rsidRPr="00E52258" w:rsidRDefault="007E4081" w:rsidP="00774BFC">
      <w:pPr>
        <w:pStyle w:val="ListParagraph"/>
        <w:ind w:left="1440"/>
      </w:pPr>
      <w:r w:rsidRPr="00E52258">
        <w:t xml:space="preserve">Benson. S (2023) </w:t>
      </w:r>
      <w:r w:rsidRPr="00E52258">
        <w:rPr>
          <w:i/>
          <w:iCs/>
        </w:rPr>
        <w:t>Sustainable Wardrobes: Practical Advice and Projects for Eco-friendly Fashion,</w:t>
      </w:r>
      <w:r w:rsidRPr="00E52258">
        <w:t xml:space="preserve"> London: White Lion Publishing</w:t>
      </w:r>
    </w:p>
    <w:p w14:paraId="012FB160" w14:textId="77777777" w:rsidR="002750C1" w:rsidRPr="00E52258" w:rsidRDefault="002750C1" w:rsidP="00774BFC">
      <w:pPr>
        <w:pStyle w:val="ListParagraph"/>
        <w:ind w:left="1440"/>
      </w:pPr>
    </w:p>
    <w:p w14:paraId="37BD50B2" w14:textId="24F0D09A" w:rsidR="007E4081" w:rsidRPr="00E52258" w:rsidRDefault="007E4081" w:rsidP="59BB40E4">
      <w:pPr>
        <w:pStyle w:val="ListParagraph"/>
        <w:ind w:left="1440"/>
      </w:pPr>
      <w:r w:rsidRPr="00E52258">
        <w:t xml:space="preserve">Lee. M (2023) </w:t>
      </w:r>
      <w:r w:rsidRPr="00E52258">
        <w:rPr>
          <w:i/>
          <w:iCs/>
        </w:rPr>
        <w:t xml:space="preserve">4 Reasons for Creatives to </w:t>
      </w:r>
      <w:r w:rsidR="347DF89F" w:rsidRPr="00E52258">
        <w:rPr>
          <w:i/>
          <w:iCs/>
        </w:rPr>
        <w:t xml:space="preserve">be creative </w:t>
      </w:r>
      <w:r w:rsidRPr="00E52258">
        <w:rPr>
          <w:i/>
          <w:iCs/>
        </w:rPr>
        <w:t>to Play and Experiment</w:t>
      </w:r>
      <w:r w:rsidRPr="00E52258">
        <w:t xml:space="preserve"> [online] available at </w:t>
      </w:r>
      <w:hyperlink r:id="rId8">
        <w:r w:rsidRPr="00E52258">
          <w:rPr>
            <w:rStyle w:val="Hyperlink"/>
          </w:rPr>
          <w:t>www.maltiblee.com</w:t>
        </w:r>
      </w:hyperlink>
      <w:r w:rsidRPr="00E52258">
        <w:t xml:space="preserve"> accessed on [19.12.2023] </w:t>
      </w:r>
    </w:p>
    <w:p w14:paraId="294388AD" w14:textId="77777777" w:rsidR="002750C1" w:rsidRPr="00E52258" w:rsidRDefault="002750C1" w:rsidP="00774BFC">
      <w:pPr>
        <w:pStyle w:val="ListParagraph"/>
        <w:ind w:left="1440"/>
      </w:pPr>
    </w:p>
    <w:p w14:paraId="74CD98E6" w14:textId="71B5A64D" w:rsidR="007E4081" w:rsidRPr="00E52258" w:rsidRDefault="007E4081" w:rsidP="59BB40E4">
      <w:pPr>
        <w:pStyle w:val="ListParagraph"/>
        <w:ind w:left="1440"/>
      </w:pPr>
      <w:r w:rsidRPr="00E52258">
        <w:t xml:space="preserve">Moore. A (2021) </w:t>
      </w:r>
      <w:r w:rsidRPr="00E52258">
        <w:rPr>
          <w:i/>
          <w:iCs/>
        </w:rPr>
        <w:t xml:space="preserve">If </w:t>
      </w:r>
      <w:bookmarkStart w:id="0" w:name="_Int_YS0j5O9L"/>
      <w:r w:rsidRPr="00E52258">
        <w:rPr>
          <w:i/>
          <w:iCs/>
        </w:rPr>
        <w:t>You’re</w:t>
      </w:r>
      <w:bookmarkEnd w:id="0"/>
      <w:r w:rsidRPr="00E52258">
        <w:rPr>
          <w:i/>
          <w:iCs/>
        </w:rPr>
        <w:t xml:space="preserve"> Willing </w:t>
      </w:r>
      <w:r w:rsidR="2499B093" w:rsidRPr="00E52258">
        <w:rPr>
          <w:i/>
          <w:iCs/>
        </w:rPr>
        <w:t>t</w:t>
      </w:r>
      <w:r w:rsidRPr="00E52258">
        <w:rPr>
          <w:i/>
          <w:iCs/>
        </w:rPr>
        <w:t xml:space="preserve">o Look Stupid </w:t>
      </w:r>
      <w:r w:rsidR="43DA6FB1" w:rsidRPr="00E52258">
        <w:rPr>
          <w:i/>
          <w:iCs/>
        </w:rPr>
        <w:t>for</w:t>
      </w:r>
      <w:r w:rsidRPr="00E52258">
        <w:rPr>
          <w:i/>
          <w:iCs/>
        </w:rPr>
        <w:t xml:space="preserve"> Long Enough, </w:t>
      </w:r>
      <w:bookmarkStart w:id="1" w:name="_Int_dfjaZDEf"/>
      <w:r w:rsidRPr="00E52258">
        <w:rPr>
          <w:i/>
          <w:iCs/>
        </w:rPr>
        <w:t>You’ll</w:t>
      </w:r>
      <w:bookmarkEnd w:id="1"/>
      <w:r w:rsidRPr="00E52258">
        <w:rPr>
          <w:i/>
          <w:iCs/>
        </w:rPr>
        <w:t xml:space="preserve"> Eventually Become a Millionaire</w:t>
      </w:r>
      <w:r w:rsidRPr="00E52258">
        <w:t xml:space="preserve"> [online] available at </w:t>
      </w:r>
      <w:hyperlink r:id="rId9">
        <w:r w:rsidRPr="00E52258">
          <w:rPr>
            <w:rStyle w:val="Hyperlink"/>
          </w:rPr>
          <w:t>www.anthony-moore.medium.com</w:t>
        </w:r>
      </w:hyperlink>
    </w:p>
    <w:p w14:paraId="70D73126" w14:textId="77777777" w:rsidR="002750C1" w:rsidRPr="00E52258" w:rsidRDefault="002750C1" w:rsidP="00774BFC">
      <w:pPr>
        <w:pStyle w:val="ListParagraph"/>
        <w:ind w:left="1440"/>
      </w:pPr>
    </w:p>
    <w:p w14:paraId="0E6FA066" w14:textId="2F277248" w:rsidR="007E4081" w:rsidRPr="00E52258" w:rsidRDefault="007E4081" w:rsidP="00774BFC">
      <w:pPr>
        <w:pStyle w:val="ListParagraph"/>
        <w:ind w:left="1440"/>
      </w:pPr>
      <w:r w:rsidRPr="00E52258">
        <w:rPr>
          <w:i/>
          <w:iCs/>
        </w:rPr>
        <w:lastRenderedPageBreak/>
        <w:t>Mo</w:t>
      </w:r>
      <w:r w:rsidR="001056E9" w:rsidRPr="00E52258">
        <w:rPr>
          <w:i/>
          <w:iCs/>
        </w:rPr>
        <w:t>ney</w:t>
      </w:r>
      <w:r w:rsidRPr="00E52258">
        <w:rPr>
          <w:i/>
          <w:iCs/>
        </w:rPr>
        <w:t xml:space="preserve"> for Nothing</w:t>
      </w:r>
      <w:r w:rsidRPr="00E52258">
        <w:t xml:space="preserve"> (2015-2018) [BBC TV Show] available at </w:t>
      </w:r>
      <w:hyperlink r:id="rId10" w:history="1">
        <w:r w:rsidRPr="00E52258">
          <w:rPr>
            <w:rStyle w:val="Hyperlink"/>
          </w:rPr>
          <w:t>www.bbc.co.uk/programmes/bo77nzdc</w:t>
        </w:r>
      </w:hyperlink>
      <w:r w:rsidRPr="00E52258">
        <w:t xml:space="preserve"> [18.11.2023]</w:t>
      </w:r>
    </w:p>
    <w:p w14:paraId="3CB2C507" w14:textId="77777777" w:rsidR="002750C1" w:rsidRPr="00E52258" w:rsidRDefault="002750C1" w:rsidP="00774BFC">
      <w:pPr>
        <w:pStyle w:val="ListParagraph"/>
        <w:ind w:left="1440"/>
      </w:pPr>
    </w:p>
    <w:p w14:paraId="6B6931A8" w14:textId="77777777" w:rsidR="007E4081" w:rsidRPr="00E52258" w:rsidRDefault="007E4081" w:rsidP="00774BFC">
      <w:pPr>
        <w:pStyle w:val="ListParagraph"/>
        <w:ind w:left="1440"/>
      </w:pPr>
      <w:r w:rsidRPr="00E52258">
        <w:t xml:space="preserve">RecyclingBins.co.uk (2010) </w:t>
      </w:r>
      <w:r w:rsidRPr="00E52258">
        <w:rPr>
          <w:i/>
          <w:iCs/>
        </w:rPr>
        <w:t>Recycling Facts</w:t>
      </w:r>
      <w:r w:rsidRPr="00E52258">
        <w:t xml:space="preserve"> [online] available at </w:t>
      </w:r>
      <w:hyperlink r:id="rId11" w:history="1">
        <w:r w:rsidRPr="00E52258">
          <w:rPr>
            <w:rStyle w:val="Hyperlink"/>
          </w:rPr>
          <w:t>www.recyclingbins.co.uk</w:t>
        </w:r>
      </w:hyperlink>
      <w:r w:rsidRPr="00E52258">
        <w:t xml:space="preserve"> accessed on [18.11.2023] </w:t>
      </w:r>
    </w:p>
    <w:p w14:paraId="202204DE" w14:textId="77777777" w:rsidR="002750C1" w:rsidRPr="00E52258" w:rsidRDefault="002750C1" w:rsidP="00774BFC">
      <w:pPr>
        <w:pStyle w:val="ListParagraph"/>
        <w:ind w:left="1440"/>
      </w:pPr>
    </w:p>
    <w:p w14:paraId="3DA2FA9C" w14:textId="29F41DF0" w:rsidR="007E4081" w:rsidRPr="00E52258" w:rsidRDefault="007E4081" w:rsidP="00774BFC">
      <w:pPr>
        <w:pStyle w:val="ListParagraph"/>
        <w:ind w:left="1440"/>
      </w:pPr>
      <w:proofErr w:type="spellStart"/>
      <w:r w:rsidRPr="00E52258">
        <w:t>UpcycleThat</w:t>
      </w:r>
      <w:proofErr w:type="spellEnd"/>
      <w:r w:rsidRPr="00E52258">
        <w:t xml:space="preserve"> (2017) </w:t>
      </w:r>
      <w:r w:rsidRPr="00E52258">
        <w:rPr>
          <w:i/>
          <w:iCs/>
        </w:rPr>
        <w:t xml:space="preserve">Explore the Cape town </w:t>
      </w:r>
      <w:r w:rsidR="007500E3" w:rsidRPr="00E52258">
        <w:rPr>
          <w:i/>
          <w:iCs/>
        </w:rPr>
        <w:t>Collection</w:t>
      </w:r>
      <w:r w:rsidRPr="00E52258">
        <w:t xml:space="preserve"> [online] available at </w:t>
      </w:r>
      <w:hyperlink r:id="rId12" w:history="1">
        <w:r w:rsidRPr="00E52258">
          <w:rPr>
            <w:rStyle w:val="Hyperlink"/>
          </w:rPr>
          <w:t>www.upcyclethat.com</w:t>
        </w:r>
      </w:hyperlink>
      <w:r w:rsidRPr="00E52258">
        <w:t xml:space="preserve"> accessed on [18.11.2023]</w:t>
      </w:r>
    </w:p>
    <w:p w14:paraId="245FD538" w14:textId="77777777" w:rsidR="002750C1" w:rsidRPr="00E52258" w:rsidRDefault="002750C1" w:rsidP="00774BFC">
      <w:pPr>
        <w:pStyle w:val="ListParagraph"/>
        <w:ind w:left="1440"/>
      </w:pPr>
    </w:p>
    <w:p w14:paraId="307500D3" w14:textId="77777777" w:rsidR="007E4081" w:rsidRPr="00E52258" w:rsidRDefault="007E4081" w:rsidP="00774BFC">
      <w:pPr>
        <w:pStyle w:val="ListParagraph"/>
        <w:ind w:left="1440"/>
      </w:pPr>
      <w:r w:rsidRPr="00E52258">
        <w:t xml:space="preserve">Wright. G (2023) </w:t>
      </w:r>
      <w:r w:rsidRPr="00E52258">
        <w:rPr>
          <w:i/>
          <w:iCs/>
        </w:rPr>
        <w:t>How Charity Shops Became Cool</w:t>
      </w:r>
      <w:r w:rsidRPr="00E52258">
        <w:t xml:space="preserve"> [online] available at </w:t>
      </w:r>
      <w:hyperlink r:id="rId13" w:history="1">
        <w:r w:rsidRPr="00E52258">
          <w:rPr>
            <w:rStyle w:val="Hyperlink"/>
          </w:rPr>
          <w:t>www.retailgazette.co.uk</w:t>
        </w:r>
      </w:hyperlink>
      <w:r w:rsidRPr="00E52258">
        <w:t xml:space="preserve"> accessed on [19.12.2023] </w:t>
      </w:r>
    </w:p>
    <w:p w14:paraId="3E43789B" w14:textId="77777777" w:rsidR="00D26AB6" w:rsidRDefault="00D26AB6" w:rsidP="00774BFC">
      <w:pPr>
        <w:pStyle w:val="ListParagraph"/>
        <w:ind w:left="1440"/>
        <w:rPr>
          <w:i/>
          <w:iCs/>
        </w:rPr>
      </w:pPr>
    </w:p>
    <w:p w14:paraId="3048293E" w14:textId="77777777" w:rsidR="00610202" w:rsidRDefault="00610202" w:rsidP="00774BFC">
      <w:pPr>
        <w:pStyle w:val="ListParagraph"/>
        <w:ind w:left="1440"/>
        <w:rPr>
          <w:i/>
          <w:iCs/>
        </w:rPr>
      </w:pPr>
    </w:p>
    <w:p w14:paraId="7D887333" w14:textId="77777777" w:rsidR="00610202" w:rsidRDefault="00610202" w:rsidP="00774BFC">
      <w:pPr>
        <w:pStyle w:val="ListParagraph"/>
        <w:ind w:left="1440"/>
        <w:rPr>
          <w:i/>
          <w:iCs/>
        </w:rPr>
      </w:pPr>
    </w:p>
    <w:p w14:paraId="1CEFAC56" w14:textId="77777777" w:rsidR="00610202" w:rsidRDefault="00610202" w:rsidP="00774BFC">
      <w:pPr>
        <w:pStyle w:val="ListParagraph"/>
        <w:ind w:left="1440"/>
        <w:rPr>
          <w:i/>
          <w:iCs/>
        </w:rPr>
      </w:pPr>
    </w:p>
    <w:p w14:paraId="4134C83C" w14:textId="77777777" w:rsidR="00610202" w:rsidRDefault="00610202" w:rsidP="00774BFC">
      <w:pPr>
        <w:pStyle w:val="ListParagraph"/>
        <w:ind w:left="1440"/>
        <w:rPr>
          <w:i/>
          <w:iCs/>
        </w:rPr>
      </w:pPr>
    </w:p>
    <w:p w14:paraId="13311537" w14:textId="77777777" w:rsidR="00610202" w:rsidRDefault="00610202" w:rsidP="00774BFC">
      <w:pPr>
        <w:pStyle w:val="ListParagraph"/>
        <w:ind w:left="1440"/>
        <w:rPr>
          <w:i/>
          <w:iCs/>
        </w:rPr>
      </w:pPr>
    </w:p>
    <w:p w14:paraId="70945924" w14:textId="77777777" w:rsidR="00610202" w:rsidRDefault="00610202" w:rsidP="00610202"/>
    <w:p w14:paraId="062CBE08" w14:textId="77777777" w:rsidR="00610202" w:rsidRDefault="00610202" w:rsidP="00610202"/>
    <w:p w14:paraId="7D82E76F" w14:textId="77777777" w:rsidR="00610202" w:rsidRDefault="00610202" w:rsidP="00610202">
      <w:pPr>
        <w:jc w:val="center"/>
      </w:pPr>
    </w:p>
    <w:p w14:paraId="437A9105" w14:textId="77777777" w:rsidR="00532B59" w:rsidRDefault="00532B59">
      <w:pPr>
        <w:rPr>
          <w:b/>
          <w:bCs/>
          <w:sz w:val="32"/>
          <w:szCs w:val="32"/>
        </w:rPr>
      </w:pPr>
      <w:r>
        <w:rPr>
          <w:b/>
          <w:bCs/>
          <w:sz w:val="32"/>
          <w:szCs w:val="32"/>
        </w:rPr>
        <w:br w:type="page"/>
      </w:r>
    </w:p>
    <w:p w14:paraId="21F585D0" w14:textId="4C0DAB89" w:rsidR="00610202" w:rsidRPr="009D3BFC" w:rsidRDefault="00E52258" w:rsidP="00532B59">
      <w:pPr>
        <w:rPr>
          <w:b/>
          <w:bCs/>
        </w:rPr>
      </w:pPr>
      <w:r>
        <w:rPr>
          <w:b/>
          <w:bCs/>
          <w:sz w:val="32"/>
          <w:szCs w:val="32"/>
        </w:rPr>
        <w:lastRenderedPageBreak/>
        <w:t>Observational Writing</w:t>
      </w:r>
    </w:p>
    <w:p w14:paraId="631B3309" w14:textId="77777777" w:rsidR="00610202" w:rsidRDefault="00610202" w:rsidP="00610202">
      <w:pPr>
        <w:jc w:val="center"/>
      </w:pPr>
    </w:p>
    <w:p w14:paraId="2581BC22" w14:textId="77777777" w:rsidR="00610202" w:rsidRDefault="00610202" w:rsidP="00610202"/>
    <w:p w14:paraId="7D1B3259" w14:textId="44E49B69" w:rsidR="00610202" w:rsidRDefault="00610202" w:rsidP="00610202">
      <w:r>
        <w:t xml:space="preserve">“Semiotics is the study of signs and symbols” </w:t>
      </w:r>
      <w:r w:rsidR="00E52258" w:rsidRPr="002027D3">
        <w:rPr>
          <w:noProof/>
        </w:rPr>
        <w:t>(Yatsko</w:t>
      </w:r>
      <w:r w:rsidR="00E52258">
        <w:rPr>
          <w:noProof/>
        </w:rPr>
        <w:t xml:space="preserve"> &amp;</w:t>
      </w:r>
      <w:r w:rsidR="00E52258" w:rsidRPr="002027D3">
        <w:rPr>
          <w:noProof/>
        </w:rPr>
        <w:t xml:space="preserve"> Suslow</w:t>
      </w:r>
      <w:r w:rsidR="00E52258">
        <w:rPr>
          <w:noProof/>
        </w:rPr>
        <w:t xml:space="preserve"> </w:t>
      </w:r>
      <w:r w:rsidR="00E52258" w:rsidRPr="002027D3">
        <w:rPr>
          <w:noProof/>
        </w:rPr>
        <w:t>2016, p. 25)</w:t>
      </w:r>
      <w:r w:rsidR="00E52258">
        <w:t>.</w:t>
      </w:r>
      <w:r>
        <w:t xml:space="preserve"> It explores how we interpret and understand </w:t>
      </w:r>
      <w:r w:rsidR="000E78AD">
        <w:t xml:space="preserve">words, images, gestures, and </w:t>
      </w:r>
      <w:r w:rsidR="006A2294">
        <w:t>sounds in</w:t>
      </w:r>
      <w:r>
        <w:t xml:space="preserve"> daily li</w:t>
      </w:r>
      <w:r w:rsidR="000E78AD">
        <w:t>fe.</w:t>
      </w:r>
      <w:r>
        <w:t xml:space="preserve"> By examining how we interpret and assign significance semiotics helps unravel the hidden layers in communication. Roland Barthes a philosopher and semiotician explored the ways in which signs and symbols shaped our understanding of culture, </w:t>
      </w:r>
      <w:r w:rsidR="35000BE7">
        <w:t>literature,</w:t>
      </w:r>
      <w:r>
        <w:t xml:space="preserve"> and society. Barthes that “Language is a skin. I rub my language against the other. It is as if I had words instead of fingers</w:t>
      </w:r>
      <w:r w:rsidR="00E52258">
        <w:t xml:space="preserve">… </w:t>
      </w:r>
      <w:r>
        <w:t xml:space="preserve">My language trembles with desire” </w:t>
      </w:r>
      <w:r w:rsidR="000E78AD" w:rsidRPr="00FA7550">
        <w:rPr>
          <w:noProof/>
        </w:rPr>
        <w:t>(</w:t>
      </w:r>
      <w:r w:rsidR="000E78AD">
        <w:rPr>
          <w:noProof/>
        </w:rPr>
        <w:t>Barthes cited in G</w:t>
      </w:r>
      <w:r w:rsidR="000E78AD" w:rsidRPr="00FA7550">
        <w:rPr>
          <w:noProof/>
        </w:rPr>
        <w:t>ranger, 2004, p. 108)</w:t>
      </w:r>
      <w:r w:rsidR="00E52258">
        <w:t xml:space="preserve">. </w:t>
      </w:r>
      <w:r>
        <w:t xml:space="preserve">This captures the idea of language as a medium in that we interact with. It highlights the power and emotion of language within signs and symbols. </w:t>
      </w:r>
    </w:p>
    <w:p w14:paraId="176783E9" w14:textId="77777777" w:rsidR="00610202" w:rsidRDefault="00610202" w:rsidP="00610202"/>
    <w:p w14:paraId="7EE83B0D" w14:textId="474E93F9" w:rsidR="00532B59" w:rsidRDefault="00610202" w:rsidP="00532B59">
      <w:r>
        <w:t>Advertisers use signs and symbols to display hidden messages</w:t>
      </w:r>
      <w:r w:rsidR="000E78AD">
        <w:t xml:space="preserve"> b</w:t>
      </w:r>
      <w:r>
        <w:t xml:space="preserve">y carefully choosing colours, images, </w:t>
      </w:r>
      <w:r w:rsidR="5CD90ECD">
        <w:t>words,</w:t>
      </w:r>
      <w:r>
        <w:t xml:space="preserve"> and placements to invoke specific emotions to the advert’s viewers. Therefore, by understanding semiotics advertisers can strategically design their ads to effectively communicate with their target audience and create an impact. </w:t>
      </w:r>
    </w:p>
    <w:p w14:paraId="41BAD216" w14:textId="77777777" w:rsidR="00532B59" w:rsidRDefault="00532B59" w:rsidP="00532B59"/>
    <w:p w14:paraId="23653C50" w14:textId="77777777" w:rsidR="00532B59" w:rsidRDefault="00006091" w:rsidP="00532B59">
      <w:r>
        <w:rPr>
          <w:noProof/>
        </w:rPr>
        <w:drawing>
          <wp:inline distT="0" distB="0" distL="0" distR="0" wp14:anchorId="4C198B5E" wp14:editId="43CB4AA2">
            <wp:extent cx="1782445" cy="2299353"/>
            <wp:effectExtent l="0" t="0" r="0" b="0"/>
            <wp:docPr id="314685284" name="Picture 314685284" descr="A person in a gold dr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685284" name="Picture 1" descr="A person in a gold dress&#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1837496" cy="2370369"/>
                    </a:xfrm>
                    <a:prstGeom prst="rect">
                      <a:avLst/>
                    </a:prstGeom>
                  </pic:spPr>
                </pic:pic>
              </a:graphicData>
            </a:graphic>
          </wp:inline>
        </w:drawing>
      </w:r>
      <w:r w:rsidR="00532B59" w:rsidRPr="00532B59">
        <w:t xml:space="preserve"> </w:t>
      </w:r>
    </w:p>
    <w:p w14:paraId="260AB776" w14:textId="0F7F5825" w:rsidR="008746DA" w:rsidRPr="00532B59" w:rsidRDefault="00532B59" w:rsidP="00532B59">
      <w:pPr>
        <w:rPr>
          <w:color w:val="2F5496" w:themeColor="accent1" w:themeShade="BF"/>
          <w:sz w:val="18"/>
          <w:szCs w:val="18"/>
        </w:rPr>
      </w:pPr>
      <w:r w:rsidRPr="00532B59">
        <w:rPr>
          <w:color w:val="2F5496" w:themeColor="accent1" w:themeShade="BF"/>
          <w:sz w:val="18"/>
          <w:szCs w:val="18"/>
        </w:rPr>
        <w:t xml:space="preserve">Figure </w:t>
      </w:r>
      <w:r w:rsidRPr="00532B59">
        <w:rPr>
          <w:color w:val="2F5496" w:themeColor="accent1" w:themeShade="BF"/>
          <w:sz w:val="18"/>
          <w:szCs w:val="18"/>
        </w:rPr>
        <w:fldChar w:fldCharType="begin"/>
      </w:r>
      <w:r w:rsidRPr="00532B59">
        <w:rPr>
          <w:color w:val="2F5496" w:themeColor="accent1" w:themeShade="BF"/>
          <w:sz w:val="18"/>
          <w:szCs w:val="18"/>
        </w:rPr>
        <w:instrText xml:space="preserve"> SEQ Figure \* ARABIC </w:instrText>
      </w:r>
      <w:r w:rsidRPr="00532B59">
        <w:rPr>
          <w:color w:val="2F5496" w:themeColor="accent1" w:themeShade="BF"/>
          <w:sz w:val="18"/>
          <w:szCs w:val="18"/>
        </w:rPr>
        <w:fldChar w:fldCharType="separate"/>
      </w:r>
      <w:r w:rsidRPr="00532B59">
        <w:rPr>
          <w:noProof/>
          <w:color w:val="2F5496" w:themeColor="accent1" w:themeShade="BF"/>
          <w:sz w:val="18"/>
          <w:szCs w:val="18"/>
        </w:rPr>
        <w:t>3</w:t>
      </w:r>
      <w:r w:rsidRPr="00532B59">
        <w:rPr>
          <w:noProof/>
          <w:color w:val="2F5496" w:themeColor="accent1" w:themeShade="BF"/>
          <w:sz w:val="18"/>
          <w:szCs w:val="18"/>
        </w:rPr>
        <w:fldChar w:fldCharType="end"/>
      </w:r>
      <w:r w:rsidRPr="00532B59">
        <w:rPr>
          <w:color w:val="2F5496" w:themeColor="accent1" w:themeShade="BF"/>
          <w:sz w:val="18"/>
          <w:szCs w:val="18"/>
        </w:rPr>
        <w:t xml:space="preserve"> J'adore Dior Perfume Ad, Charlotte Joy, 2014</w:t>
      </w:r>
    </w:p>
    <w:p w14:paraId="3279B425" w14:textId="1FA62A6C" w:rsidR="00532B59" w:rsidRDefault="00532B59" w:rsidP="00532B59">
      <w:pPr>
        <w:pStyle w:val="Caption"/>
        <w:rPr>
          <w:i w:val="0"/>
          <w:iCs w:val="0"/>
        </w:rPr>
      </w:pPr>
      <w:r w:rsidRPr="00532B59">
        <w:rPr>
          <w:noProof/>
        </w:rPr>
        <w:lastRenderedPageBreak/>
        <w:drawing>
          <wp:inline distT="0" distB="0" distL="0" distR="0" wp14:anchorId="4AF3B90A" wp14:editId="030E839C">
            <wp:extent cx="5277587" cy="6011114"/>
            <wp:effectExtent l="0" t="0" r="0" b="8890"/>
            <wp:docPr id="123222768" name="Picture 1" descr="A person in a dress with text overl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22768" name="Picture 1" descr="A person in a dress with text overlay&#10;&#10;Description automatically generated"/>
                    <pic:cNvPicPr/>
                  </pic:nvPicPr>
                  <pic:blipFill>
                    <a:blip r:embed="rId15"/>
                    <a:stretch>
                      <a:fillRect/>
                    </a:stretch>
                  </pic:blipFill>
                  <pic:spPr>
                    <a:xfrm>
                      <a:off x="0" y="0"/>
                      <a:ext cx="5277587" cy="6011114"/>
                    </a:xfrm>
                    <a:prstGeom prst="rect">
                      <a:avLst/>
                    </a:prstGeom>
                  </pic:spPr>
                </pic:pic>
              </a:graphicData>
            </a:graphic>
          </wp:inline>
        </w:drawing>
      </w:r>
    </w:p>
    <w:p w14:paraId="43FD8EAB" w14:textId="60B769BF" w:rsidR="003D5FED" w:rsidRDefault="00532B59" w:rsidP="008746DA">
      <w:pPr>
        <w:pStyle w:val="Caption"/>
      </w:pPr>
      <w:r>
        <w:t xml:space="preserve">Figure </w:t>
      </w:r>
      <w:fldSimple w:instr=" SEQ Figure \* ARABIC ">
        <w:r>
          <w:rPr>
            <w:noProof/>
          </w:rPr>
          <w:t>4</w:t>
        </w:r>
      </w:fldSimple>
      <w:r>
        <w:t xml:space="preserve"> Charlize Theron Perfume, 2014</w:t>
      </w:r>
    </w:p>
    <w:p w14:paraId="59208347" w14:textId="32266507" w:rsidR="00006091" w:rsidRDefault="00610202" w:rsidP="00532B59">
      <w:r>
        <w:t xml:space="preserve"> </w:t>
      </w:r>
    </w:p>
    <w:p w14:paraId="408C563D" w14:textId="3FB1E654" w:rsidR="00110B35" w:rsidRPr="00532B59" w:rsidRDefault="00110B35" w:rsidP="00532B59">
      <w:r>
        <w:rPr>
          <w:b/>
          <w:bCs/>
          <w:sz w:val="28"/>
          <w:szCs w:val="28"/>
        </w:rPr>
        <w:t>Main Colours.</w:t>
      </w:r>
    </w:p>
    <w:p w14:paraId="62D53B2C" w14:textId="77777777" w:rsidR="00110B35" w:rsidRDefault="00110B35" w:rsidP="00110B35">
      <w:pPr>
        <w:rPr>
          <w:b/>
          <w:bCs/>
          <w:sz w:val="28"/>
          <w:szCs w:val="28"/>
        </w:rPr>
      </w:pPr>
    </w:p>
    <w:p w14:paraId="294BFF19" w14:textId="66275FB5" w:rsidR="00110B35" w:rsidRDefault="00110B35" w:rsidP="00110B35">
      <w:r>
        <w:t>“</w:t>
      </w:r>
      <w:r w:rsidRPr="00E10631">
        <w:t xml:space="preserve">In semiotics, colour theory can impact us in three </w:t>
      </w:r>
      <w:bookmarkStart w:id="2" w:name="_Int_Kui9GQlq"/>
      <w:r w:rsidRPr="00E10631">
        <w:t>different ways</w:t>
      </w:r>
      <w:bookmarkEnd w:id="2"/>
      <w:r w:rsidRPr="00E10631">
        <w:t xml:space="preserve"> cultur</w:t>
      </w:r>
      <w:r>
        <w:t>al</w:t>
      </w:r>
      <w:r w:rsidRPr="00E10631">
        <w:t>, emotion</w:t>
      </w:r>
      <w:r>
        <w:t>s</w:t>
      </w:r>
      <w:r w:rsidRPr="00E10631">
        <w:t xml:space="preserve"> and socio economical</w:t>
      </w:r>
      <w:r>
        <w:t>”</w:t>
      </w:r>
      <w:sdt>
        <w:sdtPr>
          <w:id w:val="653566046"/>
          <w:placeholder>
            <w:docPart w:val="DefaultPlaceholder_1081868574"/>
          </w:placeholder>
          <w:citation/>
        </w:sdtPr>
        <w:sdtContent>
          <w:r>
            <w:fldChar w:fldCharType="begin"/>
          </w:r>
          <w:r>
            <w:instrText xml:space="preserve"> CITATION Mar19 \l 2057 </w:instrText>
          </w:r>
          <w:r>
            <w:fldChar w:fldCharType="separate"/>
          </w:r>
          <w:r>
            <w:rPr>
              <w:noProof/>
            </w:rPr>
            <w:t xml:space="preserve"> </w:t>
          </w:r>
          <w:r w:rsidRPr="00C11F38">
            <w:rPr>
              <w:noProof/>
            </w:rPr>
            <w:t>(Meulen, 2019)</w:t>
          </w:r>
          <w:r>
            <w:fldChar w:fldCharType="end"/>
          </w:r>
        </w:sdtContent>
      </w:sdt>
      <w:r>
        <w:t xml:space="preserve">. </w:t>
      </w:r>
      <w:r w:rsidRPr="00E10631">
        <w:t xml:space="preserve"> </w:t>
      </w:r>
      <w:r>
        <w:t>Advertisers often use specific colour palettes show different emotions or associations in their audience</w:t>
      </w:r>
      <w:r w:rsidR="38FB784C">
        <w:t xml:space="preserve">. </w:t>
      </w:r>
      <w:r>
        <w:t xml:space="preserve">Certain colours are commonly used to make a reaction. Blue is often used to convey calmness whilst green is commonly associated with nature. </w:t>
      </w:r>
    </w:p>
    <w:p w14:paraId="63861C13" w14:textId="77777777" w:rsidR="00110B35" w:rsidRDefault="00110B35" w:rsidP="00110B35"/>
    <w:p w14:paraId="2AEFF55F" w14:textId="534EF22E" w:rsidR="00110B35" w:rsidRDefault="00E52258" w:rsidP="00110B35">
      <w:r>
        <w:t>T</w:t>
      </w:r>
      <w:r w:rsidR="00110B35">
        <w:t xml:space="preserve">his J’adore advert </w:t>
      </w:r>
      <w:r>
        <w:t>i</w:t>
      </w:r>
      <w:r w:rsidR="00110B35">
        <w:t>s filled with warm colours</w:t>
      </w:r>
      <w:r>
        <w:t>, h</w:t>
      </w:r>
      <w:r w:rsidR="00110B35">
        <w:t xml:space="preserve">ints of oranges but </w:t>
      </w:r>
      <w:r w:rsidR="1F272468">
        <w:t>associating</w:t>
      </w:r>
      <w:r w:rsidR="00110B35">
        <w:t xml:space="preserve"> with gold.  The warm colour in this advert gives the impression of luxury and wealth. Gold is an obvious example </w:t>
      </w:r>
      <w:r w:rsidR="5874A498">
        <w:t>that is</w:t>
      </w:r>
      <w:r w:rsidR="00110B35">
        <w:t xml:space="preserve"> often seen as superior. HuddleCreative</w:t>
      </w:r>
      <w:r>
        <w:t xml:space="preserve"> (</w:t>
      </w:r>
      <w:r w:rsidR="00110B35">
        <w:t xml:space="preserve">2022) mentions that “Orange is an </w:t>
      </w:r>
      <w:r w:rsidR="00110B35">
        <w:lastRenderedPageBreak/>
        <w:t xml:space="preserve">attention attraction colour” they also say, “its associations tend to be feelings of adventure, confidence, creativity, enthusiasm and success.” </w:t>
      </w:r>
    </w:p>
    <w:p w14:paraId="52A509A3" w14:textId="77777777" w:rsidR="00110B35" w:rsidRDefault="00110B35" w:rsidP="00110B35"/>
    <w:p w14:paraId="206FA109" w14:textId="04E68E15" w:rsidR="00110B35" w:rsidRDefault="00110B35" w:rsidP="00110B35">
      <w:r>
        <w:t xml:space="preserve">J’adore advertisers created this advert for not only the symbolising the colour of the perfume itself but to give the viewer the impression that using this product will make </w:t>
      </w:r>
      <w:r w:rsidR="000E78AD">
        <w:t>them</w:t>
      </w:r>
      <w:r>
        <w:t xml:space="preserve"> feel superior. This perfume is a luxury item.</w:t>
      </w:r>
    </w:p>
    <w:p w14:paraId="7581A28B" w14:textId="77777777" w:rsidR="00110B35" w:rsidRDefault="00110B35" w:rsidP="00110B35"/>
    <w:p w14:paraId="0945AB41" w14:textId="77777777" w:rsidR="00110B35" w:rsidRDefault="00110B35" w:rsidP="00110B35"/>
    <w:p w14:paraId="50C7A0B9" w14:textId="77777777" w:rsidR="00110B35" w:rsidRDefault="00110B35" w:rsidP="00110B35">
      <w:pPr>
        <w:rPr>
          <w:b/>
          <w:bCs/>
          <w:sz w:val="28"/>
          <w:szCs w:val="28"/>
        </w:rPr>
      </w:pPr>
      <w:r>
        <w:rPr>
          <w:b/>
          <w:bCs/>
          <w:sz w:val="28"/>
          <w:szCs w:val="28"/>
        </w:rPr>
        <w:t>The Model</w:t>
      </w:r>
    </w:p>
    <w:p w14:paraId="156DB752" w14:textId="77777777" w:rsidR="00110B35" w:rsidRDefault="00110B35" w:rsidP="00110B35">
      <w:pPr>
        <w:rPr>
          <w:b/>
          <w:bCs/>
          <w:sz w:val="28"/>
          <w:szCs w:val="28"/>
        </w:rPr>
      </w:pPr>
    </w:p>
    <w:p w14:paraId="2D1E7DA9" w14:textId="0A5500AA" w:rsidR="00110B35" w:rsidRPr="009E42E8" w:rsidRDefault="00110B35" w:rsidP="00110B35">
      <w:r>
        <w:t xml:space="preserve">The main feature of the advert is not the perfume bottle but </w:t>
      </w:r>
      <w:r w:rsidR="000E78AD">
        <w:t xml:space="preserve">the model </w:t>
      </w:r>
      <w:r>
        <w:t>Charlize Theron</w:t>
      </w:r>
      <w:r w:rsidR="000E78AD">
        <w:t xml:space="preserve"> who fills </w:t>
      </w:r>
      <w:r>
        <w:t>the whole main frame whilst the actual product is in the corner.  Theron is a tall, attractive blonde woman</w:t>
      </w:r>
      <w:r w:rsidR="000E78AD">
        <w:t>;</w:t>
      </w:r>
      <w:r>
        <w:t xml:space="preserve"> stereotypically perfect</w:t>
      </w:r>
      <w:r w:rsidR="000E78AD">
        <w:t>.</w:t>
      </w:r>
      <w:r>
        <w:t xml:space="preserve">  Advertisements will often use attractive people because they will grab attention of the viewers. Using celebrities is a marketing strategy, based on the idea that people are drawn to beauty and can be influenced by it. Kalturablog (2023) says “celebrity endorsement helps increase sales in the short term and brand awareness in the long term”. </w:t>
      </w:r>
      <w:r w:rsidR="00E52258">
        <w:t>This</w:t>
      </w:r>
      <w:r>
        <w:t xml:space="preserve"> is another reason on why companies use celebrities. </w:t>
      </w:r>
    </w:p>
    <w:p w14:paraId="05C79111" w14:textId="77777777" w:rsidR="00110B35" w:rsidRDefault="00110B35" w:rsidP="00110B35"/>
    <w:p w14:paraId="5414F664" w14:textId="72245265" w:rsidR="00110B35" w:rsidRDefault="00110B35" w:rsidP="00110B35">
      <w:r>
        <w:t xml:space="preserve">Theron </w:t>
      </w:r>
      <w:r w:rsidR="00E52258">
        <w:t>faces</w:t>
      </w:r>
      <w:r>
        <w:t xml:space="preserve"> the camera straight on which can come across as powerful or intense and has her mouth slightly opened gives the impression of seduction</w:t>
      </w:r>
      <w:r w:rsidR="05FBF6C1">
        <w:t xml:space="preserve">. </w:t>
      </w:r>
      <w:r>
        <w:t>Her makeup is nude, and her hair is pinned back</w:t>
      </w:r>
      <w:r w:rsidR="00E52258">
        <w:t>,</w:t>
      </w:r>
      <w:r>
        <w:t xml:space="preserve"> keeping her quite natural</w:t>
      </w:r>
      <w:r w:rsidR="00E52258">
        <w:t>,</w:t>
      </w:r>
      <w:r>
        <w:t xml:space="preserve"> whilst her outfit takes the full attention. </w:t>
      </w:r>
    </w:p>
    <w:p w14:paraId="433D4387" w14:textId="263EF16D" w:rsidR="00110B35" w:rsidRPr="005948A3" w:rsidRDefault="00110B35" w:rsidP="00110B35">
      <w:r>
        <w:t xml:space="preserve">She </w:t>
      </w:r>
      <w:r w:rsidR="00E52258">
        <w:t>wears</w:t>
      </w:r>
      <w:r>
        <w:t xml:space="preserve"> a long nude floor length dress with golden sequin details that represents this repeating luxury theme. She also wear</w:t>
      </w:r>
      <w:r w:rsidR="00532B59">
        <w:t>s</w:t>
      </w:r>
      <w:r>
        <w:t xml:space="preserve"> a golden choker styled necklace that mirrors the shape of the bottle</w:t>
      </w:r>
      <w:r w:rsidR="000E78AD">
        <w:t>’</w:t>
      </w:r>
      <w:r>
        <w:t>s neck</w:t>
      </w:r>
      <w:r w:rsidR="33C10338">
        <w:t xml:space="preserve">. </w:t>
      </w:r>
    </w:p>
    <w:p w14:paraId="20546CC9" w14:textId="77777777" w:rsidR="00110B35" w:rsidRDefault="00110B35" w:rsidP="00110B35"/>
    <w:p w14:paraId="6F017A91" w14:textId="77777777" w:rsidR="00CA0FD4" w:rsidRDefault="00CA0FD4" w:rsidP="00110B35"/>
    <w:p w14:paraId="611942B6" w14:textId="77777777" w:rsidR="00CA0FD4" w:rsidRDefault="00CA0FD4" w:rsidP="00110B35"/>
    <w:p w14:paraId="1EAE1202" w14:textId="77777777" w:rsidR="00110B35" w:rsidRDefault="00110B35" w:rsidP="00110B35">
      <w:pPr>
        <w:rPr>
          <w:b/>
          <w:bCs/>
          <w:sz w:val="28"/>
          <w:szCs w:val="28"/>
        </w:rPr>
      </w:pPr>
      <w:r>
        <w:rPr>
          <w:b/>
          <w:bCs/>
          <w:sz w:val="28"/>
          <w:szCs w:val="28"/>
        </w:rPr>
        <w:t>The Brand/ Font</w:t>
      </w:r>
    </w:p>
    <w:p w14:paraId="16F5A973" w14:textId="77777777" w:rsidR="00110B35" w:rsidRDefault="00110B35" w:rsidP="00110B35">
      <w:pPr>
        <w:rPr>
          <w:b/>
          <w:bCs/>
          <w:sz w:val="28"/>
          <w:szCs w:val="28"/>
        </w:rPr>
      </w:pPr>
    </w:p>
    <w:p w14:paraId="697268A2" w14:textId="4B39C81F" w:rsidR="00110B35" w:rsidRDefault="00110B35" w:rsidP="00110B35">
      <w:r>
        <w:t>Dior was created in France</w:t>
      </w:r>
      <w:r w:rsidR="000E78AD">
        <w:t xml:space="preserve"> and k</w:t>
      </w:r>
      <w:r>
        <w:t xml:space="preserve">nown for selling high quality products like fashion, accessories, </w:t>
      </w:r>
      <w:r w:rsidR="410ED09C">
        <w:t>fragrance,</w:t>
      </w:r>
      <w:r>
        <w:t xml:space="preserve"> and beauty supplies. J’adore translates to ‘I adore’ which symbolizes romance. </w:t>
      </w:r>
      <w:r w:rsidR="000E78AD">
        <w:t>France</w:t>
      </w:r>
      <w:r>
        <w:t xml:space="preserve"> has been associated with romance for centuries, partly because of its cities like Paris, which is known as the “City of Love” (Zimmer, 2022).  Additionally, France has a long history of artistic expression, literature and film that often explores themes of love and passion. All these factors have contributed to the romantic image of France. </w:t>
      </w:r>
    </w:p>
    <w:p w14:paraId="6524F01B" w14:textId="77777777" w:rsidR="00110B35" w:rsidRDefault="00110B35" w:rsidP="00110B35"/>
    <w:p w14:paraId="551C332B" w14:textId="02BF33EB" w:rsidR="00110B35" w:rsidRDefault="00110B35" w:rsidP="00110B35">
      <w:r>
        <w:t xml:space="preserve">The font that J’adore Dior use is Serif. According to Grace Fussell (2023) “Serifs is trustworthy” [SIC] she also says, “psychological associations of Serif fonts is stability, tradition, intellect and formality.” A good typography enhances readability, it is important for creating an impactful and engaging visual. Dior has created a timeless brand font for themselves that will forever look pleasing to the eye. </w:t>
      </w:r>
    </w:p>
    <w:p w14:paraId="35E3E006" w14:textId="77777777" w:rsidR="00110B35" w:rsidRDefault="00110B35" w:rsidP="00110B35"/>
    <w:p w14:paraId="02161323" w14:textId="77777777" w:rsidR="00110B35" w:rsidRDefault="00110B35" w:rsidP="00110B35"/>
    <w:p w14:paraId="75372D97" w14:textId="77777777" w:rsidR="000E78AD" w:rsidRDefault="000E78AD" w:rsidP="00110B35"/>
    <w:p w14:paraId="23E8C7BC" w14:textId="77777777" w:rsidR="00110B35" w:rsidRDefault="00110B35" w:rsidP="00110B35"/>
    <w:p w14:paraId="0FB39BF5" w14:textId="77777777" w:rsidR="00532B59" w:rsidRDefault="00532B59" w:rsidP="00110B35">
      <w:pPr>
        <w:rPr>
          <w:b/>
          <w:bCs/>
          <w:sz w:val="32"/>
          <w:szCs w:val="32"/>
        </w:rPr>
      </w:pPr>
    </w:p>
    <w:p w14:paraId="34433C9C" w14:textId="0FFD9E6E" w:rsidR="00110B35" w:rsidRPr="00750567" w:rsidRDefault="00F3757D" w:rsidP="00110B35">
      <w:pPr>
        <w:rPr>
          <w:sz w:val="28"/>
          <w:szCs w:val="28"/>
        </w:rPr>
      </w:pPr>
      <w:r w:rsidRPr="00750567">
        <w:rPr>
          <w:b/>
          <w:bCs/>
          <w:sz w:val="32"/>
          <w:szCs w:val="32"/>
        </w:rPr>
        <w:lastRenderedPageBreak/>
        <w:t xml:space="preserve">References </w:t>
      </w:r>
    </w:p>
    <w:p w14:paraId="1278F7D4" w14:textId="77777777" w:rsidR="00110B35" w:rsidRPr="00AB11D5" w:rsidRDefault="00110B35" w:rsidP="00110B35"/>
    <w:p w14:paraId="45C83A9C" w14:textId="77777777" w:rsidR="00110B35" w:rsidRDefault="00110B35" w:rsidP="00110B35">
      <w:r w:rsidRPr="00AB11D5">
        <w:t xml:space="preserve">Fussell, G. (2023) The Psychology of Fonts (Fonts that Evoke Emotions) [online] </w:t>
      </w:r>
      <w:hyperlink r:id="rId16" w:history="1">
        <w:r w:rsidRPr="00AB11D5">
          <w:rPr>
            <w:rStyle w:val="Hyperlink"/>
          </w:rPr>
          <w:t>www.elements.envato.com</w:t>
        </w:r>
      </w:hyperlink>
      <w:r w:rsidRPr="00AB11D5">
        <w:t xml:space="preserve"> [22.11.23]</w:t>
      </w:r>
    </w:p>
    <w:p w14:paraId="2D7D4E29" w14:textId="77777777" w:rsidR="00110B35" w:rsidRPr="00AB11D5" w:rsidRDefault="00110B35" w:rsidP="00110B35"/>
    <w:p w14:paraId="3B2C4C6B" w14:textId="77777777" w:rsidR="00110B35" w:rsidRDefault="00110B35" w:rsidP="00110B35">
      <w:r w:rsidRPr="00AB11D5">
        <w:t>Granger, C. (2004) Silence in Second Language, Multilingual Matters</w:t>
      </w:r>
    </w:p>
    <w:p w14:paraId="2D7C7053" w14:textId="77777777" w:rsidR="00110B35" w:rsidRPr="00AB11D5" w:rsidRDefault="00110B35" w:rsidP="00110B35"/>
    <w:p w14:paraId="19EDF69F" w14:textId="77777777" w:rsidR="00110B35" w:rsidRDefault="00110B35" w:rsidP="00110B35">
      <w:r w:rsidRPr="00AB11D5">
        <w:t xml:space="preserve">Huddle creative (2022) Your Non-Scientific Guiled to Colour Semiotics [online] </w:t>
      </w:r>
      <w:hyperlink r:id="rId17" w:history="1">
        <w:r w:rsidRPr="00AB11D5">
          <w:rPr>
            <w:rStyle w:val="Hyperlink"/>
          </w:rPr>
          <w:t>www.huddlecreative.com</w:t>
        </w:r>
      </w:hyperlink>
      <w:r w:rsidRPr="00AB11D5">
        <w:t xml:space="preserve"> [22.11.23]</w:t>
      </w:r>
    </w:p>
    <w:p w14:paraId="591AFCC4" w14:textId="77777777" w:rsidR="00110B35" w:rsidRPr="00AB11D5" w:rsidRDefault="00110B35" w:rsidP="00110B35"/>
    <w:p w14:paraId="7B5FBE38" w14:textId="77777777" w:rsidR="00110B35" w:rsidRDefault="00110B35" w:rsidP="00110B35">
      <w:r w:rsidRPr="00AB11D5">
        <w:t xml:space="preserve">Kalturablog (2023) Celebrity Endorsement: How to use a Celebrity for your Campaigns and Event [online] </w:t>
      </w:r>
      <w:hyperlink r:id="rId18" w:history="1">
        <w:r w:rsidRPr="00AB11D5">
          <w:rPr>
            <w:rStyle w:val="Hyperlink"/>
          </w:rPr>
          <w:t>www.corp.kaltura.com</w:t>
        </w:r>
      </w:hyperlink>
      <w:r w:rsidRPr="00AB11D5">
        <w:t xml:space="preserve"> [22.11.23]</w:t>
      </w:r>
    </w:p>
    <w:p w14:paraId="23117470" w14:textId="77777777" w:rsidR="00110B35" w:rsidRPr="00AB11D5" w:rsidRDefault="00110B35" w:rsidP="00110B35"/>
    <w:p w14:paraId="6FACBD88" w14:textId="0EA74DEC" w:rsidR="00110B35" w:rsidRDefault="00110B35" w:rsidP="00110B35">
      <w:proofErr w:type="spellStart"/>
      <w:r>
        <w:t>Meulen</w:t>
      </w:r>
      <w:proofErr w:type="spellEnd"/>
      <w:r w:rsidR="70B91955">
        <w:t>. M (</w:t>
      </w:r>
      <w:r>
        <w:t xml:space="preserve">2019) The Semiotics of Colour, [online]  </w:t>
      </w:r>
      <w:hyperlink r:id="rId19">
        <w:r w:rsidRPr="59BB40E4">
          <w:rPr>
            <w:rStyle w:val="Hyperlink"/>
          </w:rPr>
          <w:t>www.foolproof.co.uk</w:t>
        </w:r>
      </w:hyperlink>
      <w:r>
        <w:t xml:space="preserve"> [22.11.23]</w:t>
      </w:r>
    </w:p>
    <w:p w14:paraId="50F00A3C" w14:textId="77777777" w:rsidR="00110B35" w:rsidRPr="00AB11D5" w:rsidRDefault="00110B35" w:rsidP="00110B35"/>
    <w:p w14:paraId="23C574FE" w14:textId="680E90FC" w:rsidR="00110B35" w:rsidRDefault="00110B35" w:rsidP="00110B35">
      <w:proofErr w:type="spellStart"/>
      <w:r>
        <w:t>Sebeok</w:t>
      </w:r>
      <w:proofErr w:type="spellEnd"/>
      <w:r w:rsidR="3121F2AE">
        <w:t>.</w:t>
      </w:r>
      <w:r>
        <w:t xml:space="preserve"> T (2001). Signs: An Introduction to Semiotics </w:t>
      </w:r>
    </w:p>
    <w:p w14:paraId="6925FBE7" w14:textId="77777777" w:rsidR="00110B35" w:rsidRPr="00AB11D5" w:rsidRDefault="00110B35" w:rsidP="00110B35"/>
    <w:p w14:paraId="713DBFA1" w14:textId="5ECCD9CC" w:rsidR="00110B35" w:rsidRDefault="00110B35" w:rsidP="00110B35">
      <w:r>
        <w:t>White</w:t>
      </w:r>
      <w:r w:rsidR="0DC82B10">
        <w:t>.</w:t>
      </w:r>
      <w:r>
        <w:t xml:space="preserve"> A (2015) Advertising Design and Typography </w:t>
      </w:r>
    </w:p>
    <w:p w14:paraId="68ED8736" w14:textId="77777777" w:rsidR="00110B35" w:rsidRPr="00AB11D5" w:rsidRDefault="00110B35" w:rsidP="00110B35"/>
    <w:p w14:paraId="7B6908E4" w14:textId="277F6889" w:rsidR="00110B35" w:rsidRDefault="00110B35" w:rsidP="00110B35">
      <w:r>
        <w:t>Yatsko</w:t>
      </w:r>
      <w:r w:rsidR="5247EE0E">
        <w:t xml:space="preserve">. </w:t>
      </w:r>
      <w:bookmarkStart w:id="3" w:name="_Int_wtwdywMo"/>
      <w:proofErr w:type="gramStart"/>
      <w:r>
        <w:t>A and</w:t>
      </w:r>
      <w:bookmarkEnd w:id="3"/>
      <w:proofErr w:type="gramEnd"/>
      <w:r>
        <w:t xml:space="preserve"> </w:t>
      </w:r>
      <w:proofErr w:type="spellStart"/>
      <w:r>
        <w:t>Suslow</w:t>
      </w:r>
      <w:proofErr w:type="spellEnd"/>
      <w:r w:rsidR="730597CC">
        <w:t xml:space="preserve">. </w:t>
      </w:r>
      <w:r>
        <w:t xml:space="preserve">W. (2016) Insight into Theoretical and Applied Informatics, </w:t>
      </w:r>
      <w:proofErr w:type="spellStart"/>
      <w:r>
        <w:t>Sciendo</w:t>
      </w:r>
      <w:proofErr w:type="spellEnd"/>
    </w:p>
    <w:p w14:paraId="078710B6" w14:textId="77777777" w:rsidR="00110B35" w:rsidRPr="00AB11D5" w:rsidRDefault="00110B35" w:rsidP="00110B35"/>
    <w:p w14:paraId="6398CF96" w14:textId="77777777" w:rsidR="00110B35" w:rsidRPr="00AB11D5" w:rsidRDefault="00110B35" w:rsidP="00110B35">
      <w:r w:rsidRPr="00AB11D5">
        <w:t>Zimmer, L. (2022) Art Hiding in Paris: An Illustrated Guild to the Secret Masterpieces of the City of Light, Philadelphia: Running Press.</w:t>
      </w:r>
    </w:p>
    <w:p w14:paraId="7860938B" w14:textId="77777777" w:rsidR="00110B35" w:rsidRDefault="00110B35" w:rsidP="00110B35">
      <w:pPr>
        <w:rPr>
          <w:i/>
          <w:iCs/>
        </w:rPr>
      </w:pPr>
    </w:p>
    <w:p w14:paraId="138B3EC1" w14:textId="77777777" w:rsidR="007744EE" w:rsidRDefault="007744EE" w:rsidP="00774BFC">
      <w:pPr>
        <w:pStyle w:val="ListParagraph"/>
        <w:ind w:left="1440"/>
        <w:rPr>
          <w:i/>
          <w:iCs/>
        </w:rPr>
      </w:pPr>
    </w:p>
    <w:p w14:paraId="500509FF" w14:textId="77777777" w:rsidR="003B3E5A" w:rsidRPr="00CA0FD4" w:rsidRDefault="003B3E5A" w:rsidP="00CA0FD4">
      <w:pPr>
        <w:rPr>
          <w:i/>
          <w:iCs/>
        </w:rPr>
      </w:pPr>
    </w:p>
    <w:p w14:paraId="54CA2DCD" w14:textId="77777777" w:rsidR="003B3E5A" w:rsidRDefault="003B3E5A" w:rsidP="00774BFC">
      <w:pPr>
        <w:pStyle w:val="ListParagraph"/>
        <w:ind w:left="1440"/>
        <w:rPr>
          <w:i/>
          <w:iCs/>
        </w:rPr>
      </w:pPr>
    </w:p>
    <w:p w14:paraId="5ABD2BAA" w14:textId="77777777" w:rsidR="003B3E5A" w:rsidRDefault="003B3E5A" w:rsidP="00774BFC">
      <w:pPr>
        <w:pStyle w:val="ListParagraph"/>
        <w:ind w:left="1440"/>
        <w:rPr>
          <w:i/>
          <w:iCs/>
        </w:rPr>
      </w:pPr>
    </w:p>
    <w:p w14:paraId="26345769" w14:textId="77777777" w:rsidR="003B3E5A" w:rsidRDefault="003B3E5A" w:rsidP="00774BFC">
      <w:pPr>
        <w:pStyle w:val="ListParagraph"/>
        <w:ind w:left="1440"/>
        <w:rPr>
          <w:i/>
          <w:iCs/>
        </w:rPr>
      </w:pPr>
    </w:p>
    <w:p w14:paraId="70BD4EAD" w14:textId="77777777" w:rsidR="00883FBC" w:rsidRDefault="00883FBC" w:rsidP="003B3E5A">
      <w:pPr>
        <w:pStyle w:val="paragraph"/>
        <w:spacing w:before="0" w:beforeAutospacing="0" w:after="0" w:afterAutospacing="0"/>
        <w:jc w:val="center"/>
        <w:textAlignment w:val="baseline"/>
        <w:rPr>
          <w:rStyle w:val="normaltextrun"/>
          <w:rFonts w:ascii="Calibri" w:hAnsi="Calibri" w:cs="Calibri"/>
          <w:b/>
          <w:bCs/>
          <w:sz w:val="40"/>
          <w:szCs w:val="40"/>
        </w:rPr>
      </w:pPr>
    </w:p>
    <w:p w14:paraId="166A3F2C" w14:textId="77777777" w:rsidR="00B00490" w:rsidRDefault="00B00490" w:rsidP="003B3E5A">
      <w:pPr>
        <w:pStyle w:val="paragraph"/>
        <w:spacing w:before="0" w:beforeAutospacing="0" w:after="0" w:afterAutospacing="0"/>
        <w:jc w:val="center"/>
        <w:textAlignment w:val="baseline"/>
        <w:rPr>
          <w:rStyle w:val="normaltextrun"/>
          <w:rFonts w:ascii="Calibri" w:hAnsi="Calibri" w:cs="Calibri"/>
          <w:b/>
          <w:bCs/>
          <w:sz w:val="40"/>
          <w:szCs w:val="40"/>
        </w:rPr>
      </w:pPr>
    </w:p>
    <w:p w14:paraId="5B0E6112" w14:textId="77777777" w:rsidR="00B00490" w:rsidRDefault="00B00490" w:rsidP="003B3E5A">
      <w:pPr>
        <w:pStyle w:val="paragraph"/>
        <w:spacing w:before="0" w:beforeAutospacing="0" w:after="0" w:afterAutospacing="0"/>
        <w:jc w:val="center"/>
        <w:textAlignment w:val="baseline"/>
        <w:rPr>
          <w:rStyle w:val="normaltextrun"/>
          <w:rFonts w:ascii="Calibri" w:hAnsi="Calibri" w:cs="Calibri"/>
          <w:b/>
          <w:bCs/>
          <w:sz w:val="40"/>
          <w:szCs w:val="40"/>
        </w:rPr>
      </w:pPr>
    </w:p>
    <w:p w14:paraId="67A68E4C" w14:textId="77777777" w:rsidR="00532B59" w:rsidRDefault="00532B59">
      <w:pPr>
        <w:rPr>
          <w:rStyle w:val="normaltextrun"/>
          <w:rFonts w:ascii="Calibri" w:eastAsia="Times New Roman" w:hAnsi="Calibri" w:cs="Calibri"/>
          <w:b/>
          <w:bCs/>
          <w:kern w:val="0"/>
          <w:sz w:val="40"/>
          <w:szCs w:val="40"/>
          <w:lang w:eastAsia="en-GB"/>
          <w14:ligatures w14:val="none"/>
        </w:rPr>
      </w:pPr>
      <w:r>
        <w:rPr>
          <w:rStyle w:val="normaltextrun"/>
          <w:rFonts w:ascii="Calibri" w:hAnsi="Calibri" w:cs="Calibri"/>
          <w:b/>
          <w:bCs/>
          <w:sz w:val="40"/>
          <w:szCs w:val="40"/>
        </w:rPr>
        <w:br w:type="page"/>
      </w:r>
    </w:p>
    <w:p w14:paraId="09ED0D87" w14:textId="7872D01B" w:rsidR="003B3E5A" w:rsidRPr="00750567" w:rsidRDefault="003B3E5A" w:rsidP="00532B59">
      <w:pPr>
        <w:pStyle w:val="paragraph"/>
        <w:spacing w:before="0" w:beforeAutospacing="0" w:after="0" w:afterAutospacing="0"/>
        <w:textAlignment w:val="baseline"/>
        <w:rPr>
          <w:rFonts w:ascii="Segoe UI" w:hAnsi="Segoe UI" w:cs="Segoe UI"/>
          <w:b/>
          <w:bCs/>
          <w:sz w:val="21"/>
          <w:szCs w:val="21"/>
        </w:rPr>
      </w:pPr>
      <w:r w:rsidRPr="00750567">
        <w:rPr>
          <w:rStyle w:val="normaltextrun"/>
          <w:rFonts w:ascii="Calibri" w:hAnsi="Calibri" w:cs="Calibri"/>
          <w:b/>
          <w:bCs/>
          <w:sz w:val="40"/>
          <w:szCs w:val="40"/>
        </w:rPr>
        <w:lastRenderedPageBreak/>
        <w:t>Object and Word</w:t>
      </w:r>
      <w:r w:rsidRPr="00750567">
        <w:rPr>
          <w:rStyle w:val="eop"/>
          <w:rFonts w:ascii="Calibri" w:hAnsi="Calibri" w:cs="Calibri"/>
          <w:b/>
          <w:bCs/>
          <w:sz w:val="40"/>
          <w:szCs w:val="40"/>
        </w:rPr>
        <w:t> </w:t>
      </w:r>
    </w:p>
    <w:p w14:paraId="662C9B27" w14:textId="77777777" w:rsidR="003B3E5A" w:rsidRDefault="003B3E5A" w:rsidP="003B3E5A">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32"/>
          <w:szCs w:val="32"/>
        </w:rPr>
        <w:t> </w:t>
      </w:r>
    </w:p>
    <w:p w14:paraId="58492053" w14:textId="77777777" w:rsidR="003B3E5A" w:rsidRDefault="003B3E5A" w:rsidP="003B3E5A">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32"/>
          <w:szCs w:val="32"/>
        </w:rPr>
        <w:t> </w:t>
      </w:r>
    </w:p>
    <w:p w14:paraId="086A0558" w14:textId="77777777" w:rsidR="003B3E5A" w:rsidRDefault="003B3E5A" w:rsidP="003B3E5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Word: Impact</w:t>
      </w:r>
      <w:r>
        <w:rPr>
          <w:rStyle w:val="eop"/>
          <w:rFonts w:ascii="Calibri" w:hAnsi="Calibri" w:cs="Calibri"/>
        </w:rPr>
        <w:t> </w:t>
      </w:r>
    </w:p>
    <w:p w14:paraId="665BB7BD" w14:textId="77777777" w:rsidR="003B3E5A" w:rsidRDefault="003B3E5A" w:rsidP="003B3E5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Object: Stained glass windows</w:t>
      </w:r>
      <w:r>
        <w:rPr>
          <w:rStyle w:val="eop"/>
          <w:rFonts w:ascii="Calibri" w:hAnsi="Calibri" w:cs="Calibri"/>
        </w:rPr>
        <w:t> </w:t>
      </w:r>
    </w:p>
    <w:p w14:paraId="67A4C565" w14:textId="77777777" w:rsidR="003B3E5A" w:rsidRDefault="003B3E5A" w:rsidP="003B3E5A">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37359792" w14:textId="77777777" w:rsidR="003B3E5A" w:rsidRDefault="003B3E5A" w:rsidP="003B3E5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The definition of impact:</w:t>
      </w:r>
      <w:r>
        <w:rPr>
          <w:rStyle w:val="eop"/>
          <w:rFonts w:ascii="Calibri" w:hAnsi="Calibri" w:cs="Calibri"/>
        </w:rPr>
        <w:t> </w:t>
      </w:r>
    </w:p>
    <w:p w14:paraId="1E049AC0" w14:textId="77777777" w:rsidR="003B3E5A" w:rsidRDefault="003B3E5A" w:rsidP="003B3E5A">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31B18201" w14:textId="77777777" w:rsidR="003B3E5A" w:rsidRDefault="003B3E5A" w:rsidP="003B3E5A">
      <w:pPr>
        <w:pStyle w:val="paragraph"/>
        <w:numPr>
          <w:ilvl w:val="0"/>
          <w:numId w:val="5"/>
        </w:numPr>
        <w:spacing w:before="0" w:beforeAutospacing="0" w:after="0" w:afterAutospacing="0"/>
        <w:ind w:left="1080" w:firstLine="0"/>
        <w:textAlignment w:val="baseline"/>
        <w:rPr>
          <w:rFonts w:ascii="Calibri" w:hAnsi="Calibri" w:cs="Calibri"/>
          <w:sz w:val="21"/>
          <w:szCs w:val="21"/>
        </w:rPr>
      </w:pPr>
      <w:r>
        <w:rPr>
          <w:rStyle w:val="normaltextrun"/>
          <w:rFonts w:ascii="Calibri" w:hAnsi="Calibri" w:cs="Calibri"/>
        </w:rPr>
        <w:t>The action of one object coming forcibly into contact with another. (collision, crash, smash)</w:t>
      </w:r>
      <w:r>
        <w:rPr>
          <w:rStyle w:val="eop"/>
          <w:rFonts w:ascii="Calibri" w:hAnsi="Calibri" w:cs="Calibri"/>
        </w:rPr>
        <w:t> </w:t>
      </w:r>
    </w:p>
    <w:p w14:paraId="01D53A6E" w14:textId="77777777" w:rsidR="003B3E5A" w:rsidRDefault="003B3E5A" w:rsidP="003B3E5A">
      <w:pPr>
        <w:pStyle w:val="paragraph"/>
        <w:numPr>
          <w:ilvl w:val="0"/>
          <w:numId w:val="6"/>
        </w:numPr>
        <w:spacing w:before="0" w:beforeAutospacing="0" w:after="0" w:afterAutospacing="0"/>
        <w:ind w:left="1080" w:firstLine="0"/>
        <w:textAlignment w:val="baseline"/>
        <w:rPr>
          <w:rFonts w:ascii="Calibri" w:hAnsi="Calibri" w:cs="Calibri"/>
          <w:sz w:val="21"/>
          <w:szCs w:val="21"/>
        </w:rPr>
      </w:pPr>
      <w:r>
        <w:rPr>
          <w:rStyle w:val="normaltextrun"/>
          <w:rFonts w:ascii="Calibri" w:hAnsi="Calibri" w:cs="Calibri"/>
        </w:rPr>
        <w:t>A marked effect or influence. (effect, impression)  </w:t>
      </w:r>
      <w:r>
        <w:rPr>
          <w:rStyle w:val="eop"/>
          <w:rFonts w:ascii="Calibri" w:hAnsi="Calibri" w:cs="Calibri"/>
        </w:rPr>
        <w:t> </w:t>
      </w:r>
    </w:p>
    <w:p w14:paraId="6C2F4E2C" w14:textId="77777777" w:rsidR="003B3E5A" w:rsidRDefault="003B3E5A" w:rsidP="003B3E5A">
      <w:pPr>
        <w:pStyle w:val="paragraph"/>
        <w:spacing w:before="0" w:beforeAutospacing="0" w:after="0" w:afterAutospacing="0"/>
        <w:ind w:left="720"/>
        <w:textAlignment w:val="baseline"/>
        <w:rPr>
          <w:rFonts w:ascii="Segoe UI" w:hAnsi="Segoe UI" w:cs="Segoe UI"/>
          <w:sz w:val="18"/>
          <w:szCs w:val="18"/>
        </w:rPr>
      </w:pPr>
      <w:r>
        <w:rPr>
          <w:rStyle w:val="eop"/>
          <w:rFonts w:ascii="Calibri" w:hAnsi="Calibri" w:cs="Calibri"/>
        </w:rPr>
        <w:t> </w:t>
      </w:r>
    </w:p>
    <w:p w14:paraId="6DD6E160" w14:textId="77777777" w:rsidR="003B3E5A" w:rsidRDefault="003B3E5A" w:rsidP="003B3E5A">
      <w:pPr>
        <w:pStyle w:val="paragraph"/>
        <w:spacing w:before="0" w:beforeAutospacing="0" w:after="0" w:afterAutospacing="0"/>
        <w:ind w:left="720"/>
        <w:textAlignment w:val="baseline"/>
        <w:rPr>
          <w:rFonts w:ascii="Segoe UI" w:hAnsi="Segoe UI" w:cs="Segoe UI"/>
          <w:sz w:val="18"/>
          <w:szCs w:val="18"/>
        </w:rPr>
      </w:pPr>
      <w:r>
        <w:rPr>
          <w:rStyle w:val="eop"/>
          <w:rFonts w:ascii="Calibri" w:hAnsi="Calibri" w:cs="Calibri"/>
        </w:rPr>
        <w:t> </w:t>
      </w:r>
    </w:p>
    <w:p w14:paraId="67910626" w14:textId="77777777" w:rsidR="003B3E5A" w:rsidRDefault="003B3E5A" w:rsidP="003B3E5A">
      <w:pPr>
        <w:pStyle w:val="paragraph"/>
        <w:spacing w:before="0" w:beforeAutospacing="0" w:after="0" w:afterAutospacing="0"/>
        <w:ind w:left="855" w:right="855"/>
        <w:jc w:val="center"/>
        <w:textAlignment w:val="baseline"/>
        <w:rPr>
          <w:rFonts w:ascii="Segoe UI" w:hAnsi="Segoe UI" w:cs="Segoe UI"/>
          <w:i/>
          <w:iCs/>
          <w:color w:val="404040"/>
          <w:sz w:val="18"/>
          <w:szCs w:val="18"/>
        </w:rPr>
      </w:pPr>
      <w:r>
        <w:rPr>
          <w:rStyle w:val="normaltextrun"/>
          <w:rFonts w:ascii="Calibri" w:hAnsi="Calibri" w:cs="Calibri"/>
          <w:i/>
          <w:iCs/>
        </w:rPr>
        <w:t xml:space="preserve">“No one knows for certain how much impact they have on the lives of other people” </w:t>
      </w:r>
      <w:r>
        <w:rPr>
          <w:rStyle w:val="normaltextrun"/>
          <w:rFonts w:ascii="Calibri" w:hAnsi="Calibri" w:cs="Calibri"/>
        </w:rPr>
        <w:t>(Asher, 2006).</w:t>
      </w:r>
      <w:r>
        <w:rPr>
          <w:rStyle w:val="eop"/>
          <w:rFonts w:ascii="Calibri" w:hAnsi="Calibri" w:cs="Calibri"/>
          <w:i/>
          <w:iCs/>
        </w:rPr>
        <w:t> </w:t>
      </w:r>
    </w:p>
    <w:p w14:paraId="41A5DDC2" w14:textId="77777777" w:rsidR="003B3E5A" w:rsidRDefault="003B3E5A" w:rsidP="003B3E5A">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16B07FBA" w14:textId="3E5EE322" w:rsidR="003B3E5A" w:rsidRDefault="003B3E5A" w:rsidP="59BB40E4">
      <w:pPr>
        <w:pStyle w:val="paragraph"/>
        <w:spacing w:before="0" w:beforeAutospacing="0" w:after="0" w:afterAutospacing="0"/>
        <w:textAlignment w:val="baseline"/>
        <w:rPr>
          <w:rFonts w:ascii="Segoe UI" w:hAnsi="Segoe UI" w:cs="Segoe UI"/>
          <w:sz w:val="18"/>
          <w:szCs w:val="18"/>
        </w:rPr>
      </w:pPr>
      <w:r w:rsidRPr="59BB40E4">
        <w:rPr>
          <w:rStyle w:val="normaltextrun"/>
          <w:rFonts w:ascii="Calibri" w:hAnsi="Calibri" w:cs="Calibri"/>
        </w:rPr>
        <w:t>Stained glass windows are made up with coloured and painted glass pieces that are held together by lead strips. Especially popular in Europe in the 1150 and 1550 and came to Britain in the 7</w:t>
      </w:r>
      <w:r w:rsidRPr="59BB40E4">
        <w:rPr>
          <w:rStyle w:val="normaltextrun"/>
          <w:rFonts w:ascii="Calibri" w:hAnsi="Calibri" w:cs="Calibri"/>
          <w:sz w:val="19"/>
          <w:szCs w:val="19"/>
          <w:vertAlign w:val="superscript"/>
        </w:rPr>
        <w:t>th</w:t>
      </w:r>
      <w:r w:rsidRPr="59BB40E4">
        <w:rPr>
          <w:rStyle w:val="normaltextrun"/>
          <w:rFonts w:ascii="Calibri" w:hAnsi="Calibri" w:cs="Calibri"/>
        </w:rPr>
        <w:t xml:space="preserve"> century, when they were a prominent feature of cathedrals and other churches (Rosewell, 2012). They could also be seen in city halls and homes but that was </w:t>
      </w:r>
      <w:r w:rsidR="7849B22F" w:rsidRPr="59BB40E4">
        <w:rPr>
          <w:rStyle w:val="normaltextrun"/>
          <w:rFonts w:ascii="Calibri" w:hAnsi="Calibri" w:cs="Calibri"/>
        </w:rPr>
        <w:t>for</w:t>
      </w:r>
      <w:r w:rsidRPr="59BB40E4">
        <w:rPr>
          <w:rStyle w:val="normaltextrun"/>
          <w:rFonts w:ascii="Calibri" w:hAnsi="Calibri" w:cs="Calibri"/>
        </w:rPr>
        <w:t xml:space="preserve"> the elite. They usually show a religious scene, the working </w:t>
      </w:r>
      <w:r w:rsidR="3374E82D" w:rsidRPr="59BB40E4">
        <w:rPr>
          <w:rStyle w:val="normaltextrun"/>
          <w:rFonts w:ascii="Calibri" w:hAnsi="Calibri" w:cs="Calibri"/>
        </w:rPr>
        <w:t>life,</w:t>
      </w:r>
      <w:r w:rsidRPr="59BB40E4">
        <w:rPr>
          <w:rStyle w:val="normaltextrun"/>
          <w:rFonts w:ascii="Calibri" w:hAnsi="Calibri" w:cs="Calibri"/>
        </w:rPr>
        <w:t xml:space="preserve"> or an intricate pattern. </w:t>
      </w:r>
      <w:r w:rsidRPr="59BB40E4">
        <w:rPr>
          <w:rStyle w:val="eop"/>
          <w:rFonts w:ascii="Calibri" w:hAnsi="Calibri" w:cs="Calibri"/>
        </w:rPr>
        <w:t> </w:t>
      </w:r>
    </w:p>
    <w:p w14:paraId="0C20C58F" w14:textId="77777777" w:rsidR="003B3E5A" w:rsidRDefault="003B3E5A" w:rsidP="003B3E5A">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6047C142" w14:textId="74CE846E" w:rsidR="003B3E5A" w:rsidRDefault="003B3E5A" w:rsidP="59BB40E4">
      <w:pPr>
        <w:pStyle w:val="paragraph"/>
        <w:spacing w:before="0" w:beforeAutospacing="0" w:after="0" w:afterAutospacing="0"/>
        <w:textAlignment w:val="baseline"/>
        <w:rPr>
          <w:rFonts w:ascii="Segoe UI" w:hAnsi="Segoe UI" w:cs="Segoe UI"/>
          <w:sz w:val="18"/>
          <w:szCs w:val="18"/>
        </w:rPr>
      </w:pPr>
      <w:r w:rsidRPr="59BB40E4">
        <w:rPr>
          <w:rStyle w:val="normaltextrun"/>
          <w:rFonts w:ascii="Calibri" w:hAnsi="Calibri" w:cs="Calibri"/>
        </w:rPr>
        <w:t xml:space="preserve">Traditional </w:t>
      </w:r>
      <w:r w:rsidR="006E40BF" w:rsidRPr="59BB40E4">
        <w:rPr>
          <w:rStyle w:val="normaltextrun"/>
          <w:rFonts w:ascii="Calibri" w:hAnsi="Calibri" w:cs="Calibri"/>
        </w:rPr>
        <w:t>stained-glass</w:t>
      </w:r>
      <w:r w:rsidRPr="59BB40E4">
        <w:rPr>
          <w:rStyle w:val="normaltextrun"/>
          <w:rFonts w:ascii="Calibri" w:hAnsi="Calibri" w:cs="Calibri"/>
        </w:rPr>
        <w:t xml:space="preserve"> windows served multiple purposes. They were not only used for beauty but also had a practical and symbolic significance. They were used to tell stories and </w:t>
      </w:r>
      <w:bookmarkStart w:id="4" w:name="_Int_ltA2Gh05"/>
      <w:r w:rsidRPr="59BB40E4">
        <w:rPr>
          <w:rStyle w:val="normaltextrun"/>
          <w:rFonts w:ascii="Calibri" w:hAnsi="Calibri" w:cs="Calibri"/>
        </w:rPr>
        <w:t>teach</w:t>
      </w:r>
      <w:bookmarkEnd w:id="4"/>
      <w:r w:rsidRPr="59BB40E4">
        <w:rPr>
          <w:rStyle w:val="normaltextrun"/>
          <w:rFonts w:ascii="Calibri" w:hAnsi="Calibri" w:cs="Calibri"/>
        </w:rPr>
        <w:t xml:space="preserve"> people who were </w:t>
      </w:r>
      <w:r w:rsidR="73239726" w:rsidRPr="59BB40E4">
        <w:rPr>
          <w:rStyle w:val="normaltextrun"/>
          <w:rFonts w:ascii="Calibri" w:hAnsi="Calibri" w:cs="Calibri"/>
        </w:rPr>
        <w:t>illiterate</w:t>
      </w:r>
      <w:r w:rsidRPr="59BB40E4">
        <w:rPr>
          <w:rStyle w:val="normaltextrun"/>
          <w:rFonts w:ascii="Calibri" w:hAnsi="Calibri" w:cs="Calibri"/>
        </w:rPr>
        <w:t>, as the only people who could read were priests and royals (Gray, 2006).  Therefore, every window would have to be made clear for them to understand. Additionally stained-glass windows also serve as a filter and control natural light entering the space (Brocket, 2018), creating an enchanting and ethereal atmosphere inside. </w:t>
      </w:r>
      <w:r w:rsidRPr="59BB40E4">
        <w:rPr>
          <w:rStyle w:val="eop"/>
          <w:rFonts w:ascii="Calibri" w:hAnsi="Calibri" w:cs="Calibri"/>
        </w:rPr>
        <w:t> </w:t>
      </w:r>
    </w:p>
    <w:p w14:paraId="3BCDF7AA" w14:textId="77777777" w:rsidR="003B3E5A" w:rsidRDefault="003B3E5A" w:rsidP="003B3E5A">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2836A33F" w14:textId="20E8CF5A" w:rsidR="00F45548" w:rsidRPr="00883FBC" w:rsidRDefault="003B3E5A" w:rsidP="003B3E5A">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32"/>
          <w:szCs w:val="32"/>
        </w:rPr>
        <w:t> </w:t>
      </w:r>
      <w:r w:rsidRPr="00750567">
        <w:rPr>
          <w:rStyle w:val="normaltextrun"/>
          <w:rFonts w:ascii="Calibri" w:hAnsi="Calibri" w:cs="Calibri"/>
          <w:b/>
          <w:bCs/>
          <w:sz w:val="40"/>
          <w:szCs w:val="40"/>
        </w:rPr>
        <w:t>Winchester Cathedral </w:t>
      </w:r>
      <w:r w:rsidRPr="00750567">
        <w:rPr>
          <w:rStyle w:val="eop"/>
          <w:rFonts w:ascii="Calibri" w:hAnsi="Calibri" w:cs="Calibri"/>
          <w:b/>
          <w:bCs/>
          <w:sz w:val="40"/>
          <w:szCs w:val="40"/>
        </w:rPr>
        <w:t> </w:t>
      </w:r>
    </w:p>
    <w:p w14:paraId="5CDB559C" w14:textId="2DC15492" w:rsidR="00DE65FD" w:rsidRDefault="003B3E5A" w:rsidP="00DE65FD">
      <w:pPr>
        <w:pStyle w:val="paragraph"/>
        <w:keepNext/>
        <w:spacing w:before="0" w:beforeAutospacing="0" w:after="0" w:afterAutospacing="0"/>
        <w:textAlignment w:val="baseline"/>
      </w:pPr>
      <w:r>
        <w:rPr>
          <w:rStyle w:val="eop"/>
          <w:rFonts w:ascii="Calibri" w:hAnsi="Calibri" w:cs="Calibri"/>
        </w:rPr>
        <w:t> </w:t>
      </w:r>
      <w:r w:rsidR="00F45548">
        <w:fldChar w:fldCharType="begin"/>
      </w:r>
      <w:r w:rsidR="006B3C86">
        <w:instrText xml:space="preserve"> INCLUDEPICTURE "C:\\Users\\student\\Library\\Group Containers\\UBF8T346G9.ms\\WebArchiveCopyPasteTempFiles\\com.microsoft.Word\\2Q==" \* MERGEFORMAT </w:instrText>
      </w:r>
      <w:r w:rsidR="00F45548">
        <w:fldChar w:fldCharType="separate"/>
      </w:r>
      <w:r w:rsidR="00F45548">
        <w:rPr>
          <w:noProof/>
        </w:rPr>
        <w:drawing>
          <wp:inline distT="0" distB="0" distL="0" distR="0" wp14:anchorId="2E46752D" wp14:editId="3EC2DF7E">
            <wp:extent cx="3061619" cy="2304000"/>
            <wp:effectExtent l="0" t="0" r="0" b="0"/>
            <wp:docPr id="24913849" name="Picture 24913849" descr="A Window, A War, and a Metaphor in Winchester Cathedral - Margo Lestz - The  Curious Ramb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Window, A War, and a Metaphor in Winchester Cathedral - Margo Lestz - The  Curious Ramble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061619" cy="2304000"/>
                    </a:xfrm>
                    <a:prstGeom prst="rect">
                      <a:avLst/>
                    </a:prstGeom>
                    <a:noFill/>
                    <a:ln>
                      <a:noFill/>
                    </a:ln>
                  </pic:spPr>
                </pic:pic>
              </a:graphicData>
            </a:graphic>
          </wp:inline>
        </w:drawing>
      </w:r>
      <w:r w:rsidR="00F45548">
        <w:fldChar w:fldCharType="end"/>
      </w:r>
    </w:p>
    <w:p w14:paraId="26648F80" w14:textId="5159F55F" w:rsidR="003B3E5A" w:rsidRPr="00F45548" w:rsidRDefault="00DE65FD" w:rsidP="00DE65FD">
      <w:pPr>
        <w:pStyle w:val="Caption"/>
        <w:rPr>
          <w:rFonts w:ascii="Calibri" w:hAnsi="Calibri" w:cs="Calibri"/>
          <w:sz w:val="32"/>
          <w:szCs w:val="32"/>
        </w:rPr>
      </w:pPr>
      <w:r>
        <w:t xml:space="preserve">Figure </w:t>
      </w:r>
      <w:fldSimple w:instr=" SEQ Figure \* ARABIC ">
        <w:r w:rsidR="000C6A08">
          <w:rPr>
            <w:noProof/>
          </w:rPr>
          <w:t>5</w:t>
        </w:r>
      </w:fldSimple>
      <w:r>
        <w:t xml:space="preserve"> Winchester Cathedral Window, </w:t>
      </w:r>
      <w:proofErr w:type="spellStart"/>
      <w:r>
        <w:t>Lestz</w:t>
      </w:r>
      <w:proofErr w:type="spellEnd"/>
      <w:r>
        <w:t>. M, 2020</w:t>
      </w:r>
    </w:p>
    <w:p w14:paraId="7AE1EA1A" w14:textId="77777777" w:rsidR="003B3E5A" w:rsidRDefault="003B3E5A" w:rsidP="003B3E5A">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lastRenderedPageBreak/>
        <w:t> </w:t>
      </w:r>
    </w:p>
    <w:p w14:paraId="47DEE806" w14:textId="7089D2D7" w:rsidR="003B3E5A" w:rsidRDefault="003B3E5A" w:rsidP="59BB40E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 xml:space="preserve">The windows in Winchester cathedral which were destroyed by the Reformation illustrates how impactful stained-glass windows can be. The Reformation was a movement that aimed to reform the Roman Catholic Church to be changed to Protestantism. It was due to many factors, including religious disagreements, corruption within the church and a desire for a religious refoment and because of this many stained-glass windows and other Catholic iconography were destroyed or damaged (Ryrie, 2020). After being destroyed a lot of people kept broken pieces to reform the windows back together again. As they were not able to recreate the original painting, but they were able to make a more abstract piece.  “Jumbles of coloured glass put together in </w:t>
      </w:r>
      <w:r w:rsidR="1C7984AD">
        <w:rPr>
          <w:rStyle w:val="normaltextrun"/>
          <w:rFonts w:ascii="Calibri" w:hAnsi="Calibri" w:cs="Calibri"/>
        </w:rPr>
        <w:t>a</w:t>
      </w:r>
      <w:r>
        <w:rPr>
          <w:rStyle w:val="normaltextrun"/>
          <w:rFonts w:ascii="Calibri" w:hAnsi="Calibri" w:cs="Calibri"/>
        </w:rPr>
        <w:t xml:space="preserve"> haphazard pattern. You might see partial faces or bits of scenes here and there, but mostly </w:t>
      </w:r>
      <w:r w:rsidR="78C22028">
        <w:rPr>
          <w:rStyle w:val="normaltextrun"/>
          <w:rFonts w:ascii="Calibri" w:hAnsi="Calibri" w:cs="Calibri"/>
        </w:rPr>
        <w:t>it is</w:t>
      </w:r>
      <w:r>
        <w:rPr>
          <w:rStyle w:val="normaltextrun"/>
          <w:rFonts w:ascii="Calibri" w:hAnsi="Calibri" w:cs="Calibri"/>
        </w:rPr>
        <w:t xml:space="preserve"> just random mosaic of colour”</w:t>
      </w:r>
      <w:r>
        <w:rPr>
          <w:rStyle w:val="contentcontrolboundarysink"/>
          <w:rFonts w:ascii="Calibri" w:hAnsi="Calibri" w:cs="Calibri"/>
        </w:rPr>
        <w:t>​</w:t>
      </w:r>
      <w:r>
        <w:rPr>
          <w:rStyle w:val="normaltextrun"/>
          <w:rFonts w:ascii="Calibri" w:hAnsi="Calibri" w:cs="Calibri"/>
          <w:color w:val="000000"/>
          <w:shd w:val="clear" w:color="auto" w:fill="E1E3E6"/>
        </w:rPr>
        <w:t xml:space="preserve"> (</w:t>
      </w:r>
      <w:proofErr w:type="spellStart"/>
      <w:r>
        <w:rPr>
          <w:rStyle w:val="normaltextrun"/>
          <w:rFonts w:ascii="Calibri" w:hAnsi="Calibri" w:cs="Calibri"/>
          <w:color w:val="000000"/>
          <w:shd w:val="clear" w:color="auto" w:fill="E1E3E6"/>
        </w:rPr>
        <w:t>Lestz</w:t>
      </w:r>
      <w:proofErr w:type="spellEnd"/>
      <w:r>
        <w:rPr>
          <w:rStyle w:val="normaltextrun"/>
          <w:rFonts w:ascii="Calibri" w:hAnsi="Calibri" w:cs="Calibri"/>
          <w:color w:val="000000"/>
          <w:shd w:val="clear" w:color="auto" w:fill="E1E3E6"/>
        </w:rPr>
        <w:t>, 2020)</w:t>
      </w:r>
      <w:r>
        <w:rPr>
          <w:rStyle w:val="contentcontrolboundarysink"/>
          <w:rFonts w:ascii="Calibri" w:hAnsi="Calibri" w:cs="Calibri"/>
        </w:rPr>
        <w:t>​</w:t>
      </w:r>
      <w:r>
        <w:rPr>
          <w:rStyle w:val="normaltextrun"/>
          <w:rFonts w:ascii="Calibri" w:hAnsi="Calibri" w:cs="Calibri"/>
        </w:rPr>
        <w:t xml:space="preserve">. It does not represent the stories of the bible </w:t>
      </w:r>
      <w:r w:rsidR="00095018">
        <w:rPr>
          <w:rStyle w:val="normaltextrun"/>
          <w:rFonts w:ascii="Calibri" w:hAnsi="Calibri" w:cs="Calibri"/>
        </w:rPr>
        <w:t>anymore,</w:t>
      </w:r>
      <w:r>
        <w:rPr>
          <w:rStyle w:val="normaltextrun"/>
          <w:rFonts w:ascii="Calibri" w:hAnsi="Calibri" w:cs="Calibri"/>
        </w:rPr>
        <w:t xml:space="preserve"> but it now tells a story about the war and the coming togetherness of the people who picked up and put it back together. </w:t>
      </w:r>
      <w:r>
        <w:rPr>
          <w:rStyle w:val="eop"/>
          <w:rFonts w:ascii="Calibri" w:hAnsi="Calibri" w:cs="Calibri"/>
        </w:rPr>
        <w:t> </w:t>
      </w:r>
    </w:p>
    <w:p w14:paraId="4D77FC54" w14:textId="77777777" w:rsidR="003B3E5A" w:rsidRDefault="003B3E5A" w:rsidP="003B3E5A">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0F180DAB" w14:textId="77777777" w:rsidR="003B3E5A" w:rsidRDefault="003B3E5A" w:rsidP="003B3E5A">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28D102DC" w14:textId="77777777" w:rsidR="003B3E5A" w:rsidRDefault="003B3E5A" w:rsidP="003B3E5A">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4982956A" w14:textId="77777777" w:rsidR="000C6A08" w:rsidRDefault="003B3E5A" w:rsidP="000C6A08">
      <w:pPr>
        <w:pStyle w:val="paragraph"/>
        <w:keepNext/>
        <w:spacing w:before="0" w:beforeAutospacing="0" w:after="0" w:afterAutospacing="0"/>
        <w:textAlignment w:val="baseline"/>
      </w:pPr>
      <w:r>
        <w:rPr>
          <w:rStyle w:val="wacimagecontainer"/>
          <w:rFonts w:ascii="Segoe UI" w:hAnsi="Segoe UI" w:cs="Segoe UI"/>
          <w:noProof/>
          <w:color w:val="000000"/>
          <w:sz w:val="18"/>
          <w:szCs w:val="18"/>
          <w:shd w:val="clear" w:color="auto" w:fill="E1E3E6"/>
        </w:rPr>
        <w:drawing>
          <wp:inline distT="0" distB="0" distL="0" distR="0" wp14:anchorId="21D1D535" wp14:editId="6F935FCB">
            <wp:extent cx="2286000" cy="2286000"/>
            <wp:effectExtent l="0" t="0" r="0" b="0"/>
            <wp:docPr id="1145550095" name="Picture 1145550095" descr="A Window, A War, and a Metaphor in Winchester Cathedral - Margo Lestz - The  Curious Ramb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Window, A War, and a Metaphor in Winchester Cathedral - Margo Lestz - The  Curious Ramble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99319" cy="2299319"/>
                    </a:xfrm>
                    <a:prstGeom prst="rect">
                      <a:avLst/>
                    </a:prstGeom>
                    <a:noFill/>
                    <a:ln>
                      <a:noFill/>
                    </a:ln>
                  </pic:spPr>
                </pic:pic>
              </a:graphicData>
            </a:graphic>
          </wp:inline>
        </w:drawing>
      </w:r>
    </w:p>
    <w:p w14:paraId="31AAD40F" w14:textId="47A26526" w:rsidR="000C6A08" w:rsidRDefault="000C6A08" w:rsidP="000C6A08">
      <w:pPr>
        <w:pStyle w:val="Caption"/>
      </w:pPr>
      <w:r>
        <w:t xml:space="preserve">Figure </w:t>
      </w:r>
      <w:fldSimple w:instr=" SEQ Figure \* ARABIC ">
        <w:r>
          <w:rPr>
            <w:noProof/>
          </w:rPr>
          <w:t>6</w:t>
        </w:r>
      </w:fldSimple>
      <w:r>
        <w:t xml:space="preserve"> Before and after of Winchester Cathedral window, </w:t>
      </w:r>
      <w:proofErr w:type="spellStart"/>
      <w:r>
        <w:t>Lestz.M</w:t>
      </w:r>
      <w:proofErr w:type="spellEnd"/>
      <w:r>
        <w:t>, 2020</w:t>
      </w:r>
    </w:p>
    <w:p w14:paraId="75676C10" w14:textId="6C2E5BBF" w:rsidR="003B3E5A" w:rsidRDefault="003B3E5A" w:rsidP="003B3E5A">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6906A882" w14:textId="45D21803" w:rsidR="003B3E5A" w:rsidRDefault="003B3E5A" w:rsidP="003B3E5A">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r>
        <w:rPr>
          <w:rStyle w:val="normaltextrun"/>
          <w:rFonts w:ascii="Calibri" w:hAnsi="Calibri" w:cs="Calibri"/>
        </w:rPr>
        <w:t>Unfortunately, the art of stained-glass windows is dying out. Did it start after people were now able to read the bible? It could be argued that due the stained glass being used as pictorial way to tell bible stories, the need for stained glass might have been reduced once the bible was translated into other languages and people could read it for themselves. The need for stained glass as a way of telling a story is no longer necessary, so now it has changed its purpose to become more of a decorative item. </w:t>
      </w:r>
      <w:r>
        <w:rPr>
          <w:rStyle w:val="eop"/>
          <w:rFonts w:ascii="Calibri" w:hAnsi="Calibri" w:cs="Calibri"/>
        </w:rPr>
        <w:t> </w:t>
      </w:r>
    </w:p>
    <w:p w14:paraId="3F7B6AB4" w14:textId="77777777" w:rsidR="003B3E5A" w:rsidRPr="00750567" w:rsidRDefault="003B3E5A" w:rsidP="003B3E5A">
      <w:pPr>
        <w:pStyle w:val="paragraph"/>
        <w:spacing w:before="0" w:beforeAutospacing="0" w:after="0" w:afterAutospacing="0"/>
        <w:textAlignment w:val="baseline"/>
        <w:rPr>
          <w:rFonts w:ascii="Segoe UI" w:hAnsi="Segoe UI" w:cs="Segoe UI"/>
          <w:b/>
          <w:bCs/>
          <w:sz w:val="20"/>
          <w:szCs w:val="20"/>
        </w:rPr>
      </w:pPr>
      <w:r w:rsidRPr="00750567">
        <w:rPr>
          <w:rStyle w:val="eop"/>
          <w:rFonts w:ascii="Calibri" w:hAnsi="Calibri" w:cs="Calibri"/>
          <w:b/>
          <w:bCs/>
          <w:sz w:val="28"/>
          <w:szCs w:val="28"/>
        </w:rPr>
        <w:t> </w:t>
      </w:r>
    </w:p>
    <w:p w14:paraId="0F791DAF" w14:textId="11E50898" w:rsidR="003B3E5A" w:rsidRPr="00750567" w:rsidRDefault="003B3E5A" w:rsidP="003B3E5A">
      <w:pPr>
        <w:pStyle w:val="paragraph"/>
        <w:spacing w:before="0" w:beforeAutospacing="0" w:after="0" w:afterAutospacing="0"/>
        <w:textAlignment w:val="baseline"/>
        <w:rPr>
          <w:rFonts w:ascii="Segoe UI" w:hAnsi="Segoe UI" w:cs="Segoe UI"/>
          <w:b/>
          <w:bCs/>
          <w:sz w:val="20"/>
          <w:szCs w:val="20"/>
        </w:rPr>
      </w:pPr>
      <w:r w:rsidRPr="00750567">
        <w:rPr>
          <w:rStyle w:val="eop"/>
          <w:rFonts w:ascii="Calibri" w:hAnsi="Calibri" w:cs="Calibri"/>
          <w:b/>
          <w:bCs/>
          <w:sz w:val="28"/>
          <w:szCs w:val="28"/>
        </w:rPr>
        <w:t> </w:t>
      </w:r>
      <w:r w:rsidRPr="00750567">
        <w:rPr>
          <w:rStyle w:val="normaltextrun"/>
          <w:rFonts w:ascii="Calibri" w:hAnsi="Calibri" w:cs="Calibri"/>
          <w:b/>
          <w:bCs/>
          <w:sz w:val="28"/>
          <w:szCs w:val="28"/>
        </w:rPr>
        <w:t>References </w:t>
      </w:r>
      <w:r w:rsidRPr="00750567">
        <w:rPr>
          <w:rStyle w:val="eop"/>
          <w:rFonts w:ascii="Calibri" w:hAnsi="Calibri" w:cs="Calibri"/>
          <w:b/>
          <w:bCs/>
          <w:sz w:val="28"/>
          <w:szCs w:val="28"/>
        </w:rPr>
        <w:t> </w:t>
      </w:r>
    </w:p>
    <w:p w14:paraId="3474747A" w14:textId="77777777" w:rsidR="003B3E5A" w:rsidRDefault="003B3E5A" w:rsidP="003B3E5A">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7C221D98" w14:textId="78EECAA0" w:rsidR="003B3E5A" w:rsidRDefault="003B3E5A" w:rsidP="003B3E5A">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r>
        <w:rPr>
          <w:rStyle w:val="normaltextrun"/>
          <w:rFonts w:ascii="Calibri" w:hAnsi="Calibri" w:cs="Calibri"/>
        </w:rPr>
        <w:t xml:space="preserve">Asher, J. (2006) </w:t>
      </w:r>
      <w:r>
        <w:rPr>
          <w:rStyle w:val="normaltextrun"/>
          <w:rFonts w:ascii="Calibri" w:hAnsi="Calibri" w:cs="Calibri"/>
          <w:i/>
          <w:iCs/>
        </w:rPr>
        <w:t>Thirteen Reasons Why</w:t>
      </w:r>
      <w:r>
        <w:rPr>
          <w:rStyle w:val="normaltextrun"/>
          <w:rFonts w:ascii="Calibri" w:hAnsi="Calibri" w:cs="Calibri"/>
        </w:rPr>
        <w:t>, London: Penguin</w:t>
      </w:r>
      <w:r>
        <w:rPr>
          <w:rStyle w:val="eop"/>
          <w:rFonts w:ascii="Calibri" w:hAnsi="Calibri" w:cs="Calibri"/>
        </w:rPr>
        <w:t> </w:t>
      </w:r>
    </w:p>
    <w:p w14:paraId="43D63F90" w14:textId="77777777" w:rsidR="003B3E5A" w:rsidRDefault="003B3E5A" w:rsidP="003B3E5A">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0D514E02" w14:textId="77777777" w:rsidR="003B3E5A" w:rsidRDefault="003B3E5A" w:rsidP="003B3E5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 xml:space="preserve">Brocket, J. (2018) </w:t>
      </w:r>
      <w:r>
        <w:rPr>
          <w:rStyle w:val="normaltextrun"/>
          <w:rFonts w:ascii="Calibri" w:hAnsi="Calibri" w:cs="Calibri"/>
          <w:i/>
          <w:iCs/>
        </w:rPr>
        <w:t xml:space="preserve">How to Look at Stained Glass: A Guide to the Church Windows of England, </w:t>
      </w:r>
      <w:r>
        <w:rPr>
          <w:rStyle w:val="normaltextrun"/>
          <w:rFonts w:ascii="Calibri" w:hAnsi="Calibri" w:cs="Calibri"/>
        </w:rPr>
        <w:t>London: Bloomsbury Publishing</w:t>
      </w:r>
      <w:r>
        <w:rPr>
          <w:rStyle w:val="eop"/>
          <w:rFonts w:ascii="Calibri" w:hAnsi="Calibri" w:cs="Calibri"/>
        </w:rPr>
        <w:t> </w:t>
      </w:r>
    </w:p>
    <w:p w14:paraId="032A5C47" w14:textId="77777777" w:rsidR="003B3E5A" w:rsidRDefault="003B3E5A" w:rsidP="003B3E5A">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0B22B017" w14:textId="178BEE6B" w:rsidR="003B3E5A" w:rsidRDefault="003B3E5A" w:rsidP="59BB40E4">
      <w:pPr>
        <w:pStyle w:val="paragraph"/>
        <w:spacing w:before="0" w:beforeAutospacing="0" w:after="0" w:afterAutospacing="0"/>
        <w:textAlignment w:val="baseline"/>
        <w:rPr>
          <w:rFonts w:ascii="Segoe UI" w:hAnsi="Segoe UI" w:cs="Segoe UI"/>
          <w:sz w:val="18"/>
          <w:szCs w:val="18"/>
        </w:rPr>
      </w:pPr>
      <w:r w:rsidRPr="59BB40E4">
        <w:rPr>
          <w:rStyle w:val="normaltextrun"/>
          <w:rFonts w:ascii="Calibri" w:hAnsi="Calibri" w:cs="Calibri"/>
        </w:rPr>
        <w:lastRenderedPageBreak/>
        <w:t xml:space="preserve">Gray, G.M. (2006) </w:t>
      </w:r>
      <w:r w:rsidRPr="59BB40E4">
        <w:rPr>
          <w:rStyle w:val="normaltextrun"/>
          <w:rFonts w:ascii="Calibri" w:hAnsi="Calibri" w:cs="Calibri"/>
          <w:i/>
          <w:iCs/>
        </w:rPr>
        <w:t xml:space="preserve">God's Story Through God's Light: Designing, Restoring, Protecting and Insulating Your </w:t>
      </w:r>
      <w:r w:rsidR="4D431B20" w:rsidRPr="59BB40E4">
        <w:rPr>
          <w:rStyle w:val="normaltextrun"/>
          <w:rFonts w:ascii="Calibri" w:hAnsi="Calibri" w:cs="Calibri"/>
          <w:i/>
          <w:iCs/>
        </w:rPr>
        <w:t>Church-Stained</w:t>
      </w:r>
      <w:r w:rsidRPr="59BB40E4">
        <w:rPr>
          <w:rStyle w:val="normaltextrun"/>
          <w:rFonts w:ascii="Calibri" w:hAnsi="Calibri" w:cs="Calibri"/>
          <w:i/>
          <w:iCs/>
        </w:rPr>
        <w:t xml:space="preserve"> Glass Heritage</w:t>
      </w:r>
      <w:r w:rsidRPr="59BB40E4">
        <w:rPr>
          <w:rStyle w:val="normaltextrun"/>
          <w:rFonts w:ascii="Calibri" w:hAnsi="Calibri" w:cs="Calibri"/>
        </w:rPr>
        <w:t xml:space="preserve">, Lincoln: </w:t>
      </w:r>
      <w:proofErr w:type="gramStart"/>
      <w:r w:rsidRPr="59BB40E4">
        <w:rPr>
          <w:rStyle w:val="normaltextrun"/>
          <w:rFonts w:ascii="Calibri" w:hAnsi="Calibri" w:cs="Calibri"/>
        </w:rPr>
        <w:t>iUniverse</w:t>
      </w:r>
      <w:proofErr w:type="gramEnd"/>
      <w:r w:rsidRPr="59BB40E4">
        <w:rPr>
          <w:rStyle w:val="eop"/>
          <w:rFonts w:ascii="Calibri" w:hAnsi="Calibri" w:cs="Calibri"/>
        </w:rPr>
        <w:t> </w:t>
      </w:r>
    </w:p>
    <w:p w14:paraId="4CCA20D9" w14:textId="77777777" w:rsidR="003B3E5A" w:rsidRDefault="003B3E5A" w:rsidP="003B3E5A">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015B020A" w14:textId="77777777" w:rsidR="003B3E5A" w:rsidRDefault="003B3E5A" w:rsidP="003B3E5A">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Calibri" w:hAnsi="Calibri" w:cs="Calibri"/>
        </w:rPr>
        <w:t>Lestz</w:t>
      </w:r>
      <w:proofErr w:type="spellEnd"/>
      <w:r>
        <w:rPr>
          <w:rStyle w:val="normaltextrun"/>
          <w:rFonts w:ascii="Calibri" w:hAnsi="Calibri" w:cs="Calibri"/>
        </w:rPr>
        <w:t xml:space="preserve">, M. (2020) </w:t>
      </w:r>
      <w:r>
        <w:rPr>
          <w:rStyle w:val="normaltextrun"/>
          <w:rFonts w:ascii="Calibri" w:hAnsi="Calibri" w:cs="Calibri"/>
          <w:i/>
          <w:iCs/>
        </w:rPr>
        <w:t xml:space="preserve">A Window, A War, and a Metaphor in Winchester Cathedral </w:t>
      </w:r>
      <w:r>
        <w:rPr>
          <w:rStyle w:val="normaltextrun"/>
          <w:rFonts w:ascii="Calibri" w:hAnsi="Calibri" w:cs="Calibri"/>
        </w:rPr>
        <w:t xml:space="preserve">[online] available at: </w:t>
      </w:r>
      <w:hyperlink r:id="rId22" w:tgtFrame="_blank" w:history="1">
        <w:r>
          <w:rPr>
            <w:rStyle w:val="normaltextrun"/>
            <w:rFonts w:ascii="Calibri" w:hAnsi="Calibri" w:cs="Calibri"/>
            <w:color w:val="0563C1"/>
            <w:u w:val="single"/>
          </w:rPr>
          <w:t>https://curiousrambler.com/a-window-a-war-and-a-metaphor-in-winchester-cathedral/</w:t>
        </w:r>
      </w:hyperlink>
      <w:r>
        <w:rPr>
          <w:rStyle w:val="normaltextrun"/>
          <w:rFonts w:ascii="Calibri" w:hAnsi="Calibri" w:cs="Calibri"/>
          <w:color w:val="0563C1"/>
        </w:rPr>
        <w:t xml:space="preserve">  </w:t>
      </w:r>
      <w:r>
        <w:rPr>
          <w:rStyle w:val="normaltextrun"/>
          <w:rFonts w:ascii="Calibri" w:hAnsi="Calibri" w:cs="Calibri"/>
        </w:rPr>
        <w:t>[Accessed 15.12.2023]</w:t>
      </w:r>
      <w:r>
        <w:rPr>
          <w:rStyle w:val="eop"/>
          <w:rFonts w:ascii="Calibri" w:hAnsi="Calibri" w:cs="Calibri"/>
        </w:rPr>
        <w:t> </w:t>
      </w:r>
    </w:p>
    <w:p w14:paraId="1B69DC54" w14:textId="77777777" w:rsidR="003B3E5A" w:rsidRDefault="003B3E5A" w:rsidP="003B3E5A">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41F4BFE6" w14:textId="77777777" w:rsidR="006B259D" w:rsidRDefault="003B3E5A" w:rsidP="003B3E5A">
      <w:pPr>
        <w:pStyle w:val="paragraph"/>
        <w:spacing w:before="0" w:beforeAutospacing="0" w:after="0" w:afterAutospacing="0"/>
        <w:textAlignment w:val="baseline"/>
        <w:rPr>
          <w:rStyle w:val="eop"/>
          <w:rFonts w:ascii="Calibri" w:hAnsi="Calibri" w:cs="Calibri"/>
        </w:rPr>
      </w:pPr>
      <w:r>
        <w:rPr>
          <w:rStyle w:val="normaltextrun"/>
          <w:rFonts w:ascii="Calibri" w:hAnsi="Calibri" w:cs="Calibri"/>
        </w:rPr>
        <w:t xml:space="preserve">Rosewell, R. (2012) </w:t>
      </w:r>
      <w:r>
        <w:rPr>
          <w:rStyle w:val="normaltextrun"/>
          <w:rFonts w:ascii="Calibri" w:hAnsi="Calibri" w:cs="Calibri"/>
          <w:i/>
          <w:iCs/>
        </w:rPr>
        <w:t>Stained Glass</w:t>
      </w:r>
      <w:r>
        <w:rPr>
          <w:rStyle w:val="normaltextrun"/>
          <w:rFonts w:ascii="Calibri" w:hAnsi="Calibri" w:cs="Calibri"/>
        </w:rPr>
        <w:t>, London: Bloomsbury Publishing</w:t>
      </w:r>
      <w:r>
        <w:rPr>
          <w:rStyle w:val="eop"/>
          <w:rFonts w:ascii="Calibri" w:hAnsi="Calibri" w:cs="Calibri"/>
        </w:rPr>
        <w:t> </w:t>
      </w:r>
    </w:p>
    <w:p w14:paraId="3B3F6F8F" w14:textId="77777777" w:rsidR="006B259D" w:rsidRDefault="006B259D" w:rsidP="003B3E5A">
      <w:pPr>
        <w:pStyle w:val="paragraph"/>
        <w:spacing w:before="0" w:beforeAutospacing="0" w:after="0" w:afterAutospacing="0"/>
        <w:textAlignment w:val="baseline"/>
        <w:rPr>
          <w:rFonts w:ascii="Segoe UI" w:hAnsi="Segoe UI" w:cs="Segoe UI"/>
          <w:sz w:val="18"/>
          <w:szCs w:val="18"/>
        </w:rPr>
      </w:pPr>
    </w:p>
    <w:p w14:paraId="7D83CBE9" w14:textId="0B75D18D" w:rsidR="003B3E5A" w:rsidRDefault="003B3E5A" w:rsidP="003B3E5A">
      <w:pPr>
        <w:pStyle w:val="paragraph"/>
        <w:spacing w:before="0" w:beforeAutospacing="0" w:after="0" w:afterAutospacing="0"/>
        <w:textAlignment w:val="baseline"/>
        <w:rPr>
          <w:rStyle w:val="eop"/>
          <w:rFonts w:ascii="Calibri" w:hAnsi="Calibri" w:cs="Calibri"/>
        </w:rPr>
      </w:pPr>
      <w:r>
        <w:rPr>
          <w:rStyle w:val="normaltextrun"/>
          <w:rFonts w:ascii="Calibri" w:hAnsi="Calibri" w:cs="Calibri"/>
        </w:rPr>
        <w:t xml:space="preserve">Ryrie, A. (2020) </w:t>
      </w:r>
      <w:r>
        <w:rPr>
          <w:rStyle w:val="normaltextrun"/>
          <w:rFonts w:ascii="Calibri" w:hAnsi="Calibri" w:cs="Calibri"/>
          <w:i/>
          <w:iCs/>
        </w:rPr>
        <w:t>The English Reformation: A Very Brief History,</w:t>
      </w:r>
      <w:r>
        <w:rPr>
          <w:rStyle w:val="normaltextrun"/>
          <w:rFonts w:ascii="Calibri" w:hAnsi="Calibri" w:cs="Calibri"/>
        </w:rPr>
        <w:t xml:space="preserve"> London: Society for Promoting Christian Knowledge </w:t>
      </w:r>
      <w:r>
        <w:rPr>
          <w:rStyle w:val="eop"/>
          <w:rFonts w:ascii="Calibri" w:hAnsi="Calibri" w:cs="Calibri"/>
        </w:rPr>
        <w:t> </w:t>
      </w:r>
    </w:p>
    <w:p w14:paraId="78F28851" w14:textId="77777777" w:rsidR="00B00490" w:rsidRDefault="00B00490" w:rsidP="003B3E5A">
      <w:pPr>
        <w:pStyle w:val="paragraph"/>
        <w:spacing w:before="0" w:beforeAutospacing="0" w:after="0" w:afterAutospacing="0"/>
        <w:textAlignment w:val="baseline"/>
        <w:rPr>
          <w:rStyle w:val="eop"/>
          <w:rFonts w:ascii="Calibri" w:hAnsi="Calibri" w:cs="Calibri"/>
        </w:rPr>
      </w:pPr>
    </w:p>
    <w:p w14:paraId="2BD1AB4A" w14:textId="77777777" w:rsidR="00B00490" w:rsidRDefault="00B00490" w:rsidP="003B3E5A">
      <w:pPr>
        <w:pStyle w:val="paragraph"/>
        <w:spacing w:before="0" w:beforeAutospacing="0" w:after="0" w:afterAutospacing="0"/>
        <w:textAlignment w:val="baseline"/>
        <w:rPr>
          <w:rStyle w:val="eop"/>
          <w:rFonts w:ascii="Calibri" w:hAnsi="Calibri" w:cs="Calibri"/>
        </w:rPr>
      </w:pPr>
    </w:p>
    <w:p w14:paraId="43E990F6" w14:textId="77777777" w:rsidR="00B00490" w:rsidRDefault="00B00490" w:rsidP="003B3E5A">
      <w:pPr>
        <w:pStyle w:val="paragraph"/>
        <w:spacing w:before="0" w:beforeAutospacing="0" w:after="0" w:afterAutospacing="0"/>
        <w:textAlignment w:val="baseline"/>
        <w:rPr>
          <w:rStyle w:val="eop"/>
          <w:rFonts w:ascii="Calibri" w:hAnsi="Calibri" w:cs="Calibri"/>
        </w:rPr>
      </w:pPr>
    </w:p>
    <w:p w14:paraId="116A5220" w14:textId="77777777" w:rsidR="00B00490" w:rsidRDefault="00B00490" w:rsidP="003B3E5A">
      <w:pPr>
        <w:pStyle w:val="paragraph"/>
        <w:spacing w:before="0" w:beforeAutospacing="0" w:after="0" w:afterAutospacing="0"/>
        <w:textAlignment w:val="baseline"/>
        <w:rPr>
          <w:rStyle w:val="eop"/>
          <w:rFonts w:ascii="Calibri" w:hAnsi="Calibri" w:cs="Calibri"/>
        </w:rPr>
      </w:pPr>
    </w:p>
    <w:p w14:paraId="61AF0319" w14:textId="77777777" w:rsidR="00B00490" w:rsidRDefault="00B00490" w:rsidP="003B3E5A">
      <w:pPr>
        <w:pStyle w:val="paragraph"/>
        <w:spacing w:before="0" w:beforeAutospacing="0" w:after="0" w:afterAutospacing="0"/>
        <w:textAlignment w:val="baseline"/>
        <w:rPr>
          <w:rStyle w:val="eop"/>
          <w:rFonts w:ascii="Calibri" w:hAnsi="Calibri" w:cs="Calibri"/>
        </w:rPr>
      </w:pPr>
    </w:p>
    <w:p w14:paraId="0FF10E29" w14:textId="77777777" w:rsidR="00B00490" w:rsidRDefault="00B00490" w:rsidP="003B3E5A">
      <w:pPr>
        <w:pStyle w:val="paragraph"/>
        <w:spacing w:before="0" w:beforeAutospacing="0" w:after="0" w:afterAutospacing="0"/>
        <w:textAlignment w:val="baseline"/>
        <w:rPr>
          <w:rStyle w:val="eop"/>
          <w:rFonts w:ascii="Calibri" w:hAnsi="Calibri" w:cs="Calibri"/>
        </w:rPr>
      </w:pPr>
    </w:p>
    <w:p w14:paraId="2E019D21" w14:textId="77777777" w:rsidR="00B00490" w:rsidRDefault="00B00490" w:rsidP="003B3E5A">
      <w:pPr>
        <w:pStyle w:val="paragraph"/>
        <w:spacing w:before="0" w:beforeAutospacing="0" w:after="0" w:afterAutospacing="0"/>
        <w:textAlignment w:val="baseline"/>
        <w:rPr>
          <w:rStyle w:val="eop"/>
          <w:rFonts w:ascii="Calibri" w:hAnsi="Calibri" w:cs="Calibri"/>
        </w:rPr>
      </w:pPr>
    </w:p>
    <w:p w14:paraId="0557B8B2" w14:textId="77777777" w:rsidR="00B00490" w:rsidRDefault="00B00490" w:rsidP="003B3E5A">
      <w:pPr>
        <w:pStyle w:val="paragraph"/>
        <w:spacing w:before="0" w:beforeAutospacing="0" w:after="0" w:afterAutospacing="0"/>
        <w:textAlignment w:val="baseline"/>
        <w:rPr>
          <w:rStyle w:val="eop"/>
          <w:rFonts w:ascii="Calibri" w:hAnsi="Calibri" w:cs="Calibri"/>
        </w:rPr>
      </w:pPr>
    </w:p>
    <w:p w14:paraId="0CD354B4" w14:textId="77777777" w:rsidR="00B00490" w:rsidRDefault="00B00490" w:rsidP="003B3E5A">
      <w:pPr>
        <w:pStyle w:val="paragraph"/>
        <w:spacing w:before="0" w:beforeAutospacing="0" w:after="0" w:afterAutospacing="0"/>
        <w:textAlignment w:val="baseline"/>
        <w:rPr>
          <w:rFonts w:ascii="Segoe UI" w:hAnsi="Segoe UI" w:cs="Segoe UI"/>
          <w:sz w:val="18"/>
          <w:szCs w:val="18"/>
        </w:rPr>
      </w:pPr>
    </w:p>
    <w:p w14:paraId="06E8E852" w14:textId="77777777" w:rsidR="00750567" w:rsidRDefault="003B3E5A" w:rsidP="00750567">
      <w:pPr>
        <w:pStyle w:val="paragraph"/>
        <w:spacing w:before="0" w:beforeAutospacing="0" w:after="0" w:afterAutospacing="0"/>
        <w:textAlignment w:val="baseline"/>
        <w:rPr>
          <w:rStyle w:val="eop"/>
          <w:rFonts w:ascii="Calibri" w:hAnsi="Calibri" w:cs="Calibri"/>
        </w:rPr>
      </w:pPr>
      <w:r>
        <w:rPr>
          <w:rStyle w:val="eop"/>
          <w:rFonts w:ascii="Calibri" w:hAnsi="Calibri" w:cs="Calibri"/>
        </w:rPr>
        <w:t> </w:t>
      </w:r>
    </w:p>
    <w:p w14:paraId="00E2304F" w14:textId="2FEBDF79" w:rsidR="00095018" w:rsidRPr="00750567" w:rsidRDefault="00F02453" w:rsidP="00750567">
      <w:pPr>
        <w:pStyle w:val="paragraph"/>
        <w:spacing w:before="0" w:beforeAutospacing="0" w:after="0" w:afterAutospacing="0"/>
        <w:textAlignment w:val="baseline"/>
        <w:rPr>
          <w:rFonts w:ascii="Segoe UI" w:hAnsi="Segoe UI" w:cs="Segoe UI"/>
          <w:b/>
          <w:bCs/>
          <w:sz w:val="21"/>
          <w:szCs w:val="21"/>
        </w:rPr>
      </w:pPr>
      <w:r w:rsidRPr="00750567">
        <w:rPr>
          <w:b/>
          <w:bCs/>
          <w:sz w:val="32"/>
          <w:szCs w:val="32"/>
        </w:rPr>
        <w:t xml:space="preserve">Finale references </w:t>
      </w:r>
    </w:p>
    <w:p w14:paraId="10445CC6" w14:textId="77777777" w:rsidR="00F02453" w:rsidRDefault="00F02453"/>
    <w:p w14:paraId="5AF8FEE3" w14:textId="2C76621A" w:rsidR="00E07AC2" w:rsidRPr="001078C9" w:rsidRDefault="00E07AC2" w:rsidP="00A278B0">
      <w:pPr>
        <w:pStyle w:val="paragraph"/>
        <w:spacing w:before="0" w:beforeAutospacing="0" w:after="0" w:afterAutospacing="0"/>
        <w:textAlignment w:val="baseline"/>
        <w:rPr>
          <w:rStyle w:val="eop"/>
          <w:rFonts w:ascii="Segoe UI" w:hAnsi="Segoe UI" w:cs="Segoe UI"/>
          <w:sz w:val="18"/>
          <w:szCs w:val="18"/>
        </w:rPr>
      </w:pPr>
      <w:r>
        <w:rPr>
          <w:rStyle w:val="normaltextrun"/>
          <w:rFonts w:ascii="Calibri" w:hAnsi="Calibri" w:cs="Calibri"/>
        </w:rPr>
        <w:t xml:space="preserve">Asher, J. (2006) </w:t>
      </w:r>
      <w:r>
        <w:rPr>
          <w:rStyle w:val="normaltextrun"/>
          <w:rFonts w:ascii="Calibri" w:hAnsi="Calibri" w:cs="Calibri"/>
          <w:i/>
          <w:iCs/>
        </w:rPr>
        <w:t>Thirteen Reasons Why</w:t>
      </w:r>
      <w:r>
        <w:rPr>
          <w:rStyle w:val="normaltextrun"/>
          <w:rFonts w:ascii="Calibri" w:hAnsi="Calibri" w:cs="Calibri"/>
        </w:rPr>
        <w:t>, London: Penguin</w:t>
      </w:r>
      <w:r>
        <w:rPr>
          <w:rStyle w:val="eop"/>
          <w:rFonts w:ascii="Calibri" w:hAnsi="Calibri" w:cs="Calibri"/>
        </w:rPr>
        <w:t> </w:t>
      </w:r>
    </w:p>
    <w:p w14:paraId="0CF6967D" w14:textId="77777777" w:rsidR="00E07AC2" w:rsidRDefault="00E07AC2" w:rsidP="00A278B0">
      <w:pPr>
        <w:pStyle w:val="paragraph"/>
        <w:spacing w:before="0" w:beforeAutospacing="0" w:after="0" w:afterAutospacing="0"/>
        <w:textAlignment w:val="baseline"/>
        <w:rPr>
          <w:rFonts w:ascii="Segoe UI" w:hAnsi="Segoe UI" w:cs="Segoe UI"/>
          <w:sz w:val="18"/>
          <w:szCs w:val="18"/>
        </w:rPr>
      </w:pPr>
    </w:p>
    <w:p w14:paraId="1D572069" w14:textId="77777777" w:rsidR="00E07AC2" w:rsidRDefault="00E07AC2" w:rsidP="00F12135">
      <w:pPr>
        <w:rPr>
          <w:i/>
          <w:iCs/>
        </w:rPr>
      </w:pPr>
      <w:r w:rsidRPr="00F12135">
        <w:rPr>
          <w:i/>
          <w:iCs/>
        </w:rPr>
        <w:t>Austin. M quotes Picasso (2016) Exploration in Art, Theology and Imagination, P.16, England: Taylor &amp; Francis</w:t>
      </w:r>
    </w:p>
    <w:p w14:paraId="3376FACD" w14:textId="77777777" w:rsidR="00E07AC2" w:rsidRPr="00F12135" w:rsidRDefault="00E07AC2" w:rsidP="00F12135">
      <w:pPr>
        <w:rPr>
          <w:i/>
          <w:iCs/>
        </w:rPr>
      </w:pPr>
    </w:p>
    <w:p w14:paraId="32831CBC" w14:textId="77777777" w:rsidR="00E07AC2" w:rsidRDefault="00E07AC2" w:rsidP="00F12135">
      <w:pPr>
        <w:rPr>
          <w:i/>
          <w:iCs/>
        </w:rPr>
      </w:pPr>
      <w:r w:rsidRPr="00F12135">
        <w:rPr>
          <w:i/>
          <w:iCs/>
        </w:rPr>
        <w:t>Benson. S (2023) Sustainable Wardrobes: Practical Advice and Projects for Eco-friendly Fashion, London: White Lion Publishing</w:t>
      </w:r>
    </w:p>
    <w:p w14:paraId="561CA1FF" w14:textId="77777777" w:rsidR="001078C9" w:rsidRPr="00F12135" w:rsidRDefault="001078C9" w:rsidP="00F12135">
      <w:pPr>
        <w:rPr>
          <w:i/>
          <w:iCs/>
        </w:rPr>
      </w:pPr>
    </w:p>
    <w:p w14:paraId="6AF221CD" w14:textId="77777777" w:rsidR="00E07AC2" w:rsidRDefault="00E07AC2" w:rsidP="00A278B0">
      <w:pPr>
        <w:pStyle w:val="paragraph"/>
        <w:spacing w:before="0" w:beforeAutospacing="0" w:after="0" w:afterAutospacing="0"/>
        <w:textAlignment w:val="baseline"/>
        <w:rPr>
          <w:rStyle w:val="eop"/>
          <w:rFonts w:ascii="Calibri" w:hAnsi="Calibri" w:cs="Calibri"/>
        </w:rPr>
      </w:pPr>
      <w:r>
        <w:rPr>
          <w:rStyle w:val="normaltextrun"/>
          <w:rFonts w:ascii="Calibri" w:hAnsi="Calibri" w:cs="Calibri"/>
        </w:rPr>
        <w:t xml:space="preserve">Brocket, J. (2018) </w:t>
      </w:r>
      <w:r>
        <w:rPr>
          <w:rStyle w:val="normaltextrun"/>
          <w:rFonts w:ascii="Calibri" w:hAnsi="Calibri" w:cs="Calibri"/>
          <w:i/>
          <w:iCs/>
        </w:rPr>
        <w:t xml:space="preserve">How to Look at Stained Glass: A Guide to the Church Windows of England, </w:t>
      </w:r>
      <w:r>
        <w:rPr>
          <w:rStyle w:val="normaltextrun"/>
          <w:rFonts w:ascii="Calibri" w:hAnsi="Calibri" w:cs="Calibri"/>
        </w:rPr>
        <w:t>London: Bloomsbury Publishing</w:t>
      </w:r>
      <w:r>
        <w:rPr>
          <w:rStyle w:val="eop"/>
          <w:rFonts w:ascii="Calibri" w:hAnsi="Calibri" w:cs="Calibri"/>
        </w:rPr>
        <w:t> </w:t>
      </w:r>
    </w:p>
    <w:p w14:paraId="72854EE8" w14:textId="77777777" w:rsidR="001078C9" w:rsidRDefault="001078C9" w:rsidP="00A278B0">
      <w:pPr>
        <w:pStyle w:val="paragraph"/>
        <w:spacing w:before="0" w:beforeAutospacing="0" w:after="0" w:afterAutospacing="0"/>
        <w:textAlignment w:val="baseline"/>
        <w:rPr>
          <w:rFonts w:ascii="Segoe UI" w:hAnsi="Segoe UI" w:cs="Segoe UI"/>
          <w:sz w:val="18"/>
          <w:szCs w:val="18"/>
        </w:rPr>
      </w:pPr>
    </w:p>
    <w:p w14:paraId="66079694" w14:textId="77777777" w:rsidR="00E07AC2" w:rsidRDefault="00E07AC2" w:rsidP="0052339E">
      <w:r w:rsidRPr="00AB11D5">
        <w:t xml:space="preserve">Fussell, G. (2023) The Psychology of Fonts (Fonts that Evoke Emotions) [online] </w:t>
      </w:r>
      <w:hyperlink r:id="rId23" w:history="1">
        <w:r w:rsidRPr="00AB11D5">
          <w:rPr>
            <w:rStyle w:val="Hyperlink"/>
          </w:rPr>
          <w:t>www.elements.envato.com</w:t>
        </w:r>
      </w:hyperlink>
      <w:r w:rsidRPr="00AB11D5">
        <w:t xml:space="preserve"> [22.11.23]</w:t>
      </w:r>
    </w:p>
    <w:p w14:paraId="19EBB78F" w14:textId="77777777" w:rsidR="001078C9" w:rsidRDefault="001078C9" w:rsidP="0052339E"/>
    <w:p w14:paraId="4C289530" w14:textId="77777777" w:rsidR="00E07AC2" w:rsidRDefault="00E07AC2" w:rsidP="0052339E">
      <w:r w:rsidRPr="00AB11D5">
        <w:t>Granger, C. (2004) Silence in Second Language, Multilingual Matters</w:t>
      </w:r>
    </w:p>
    <w:p w14:paraId="70B951B7" w14:textId="77777777" w:rsidR="001078C9" w:rsidRDefault="001078C9" w:rsidP="0052339E"/>
    <w:p w14:paraId="4BF04215" w14:textId="5CD8F1DB" w:rsidR="00E07AC2" w:rsidRDefault="00E07AC2" w:rsidP="59BB40E4">
      <w:pPr>
        <w:pStyle w:val="paragraph"/>
        <w:spacing w:before="0" w:beforeAutospacing="0" w:after="0" w:afterAutospacing="0"/>
        <w:textAlignment w:val="baseline"/>
        <w:rPr>
          <w:rStyle w:val="eop"/>
          <w:rFonts w:ascii="Calibri" w:hAnsi="Calibri" w:cs="Calibri"/>
        </w:rPr>
      </w:pPr>
      <w:r w:rsidRPr="59BB40E4">
        <w:rPr>
          <w:rStyle w:val="normaltextrun"/>
          <w:rFonts w:ascii="Calibri" w:hAnsi="Calibri" w:cs="Calibri"/>
        </w:rPr>
        <w:t xml:space="preserve">Gray, G.M. (2006) </w:t>
      </w:r>
      <w:r w:rsidRPr="59BB40E4">
        <w:rPr>
          <w:rStyle w:val="normaltextrun"/>
          <w:rFonts w:ascii="Calibri" w:hAnsi="Calibri" w:cs="Calibri"/>
          <w:i/>
          <w:iCs/>
        </w:rPr>
        <w:t xml:space="preserve">God's Story Through God's Light: Designing, Restoring, Protecting and Insulating Your </w:t>
      </w:r>
      <w:r w:rsidR="5815A22E" w:rsidRPr="59BB40E4">
        <w:rPr>
          <w:rStyle w:val="normaltextrun"/>
          <w:rFonts w:ascii="Calibri" w:hAnsi="Calibri" w:cs="Calibri"/>
          <w:i/>
          <w:iCs/>
        </w:rPr>
        <w:t>Church-Stained</w:t>
      </w:r>
      <w:r w:rsidRPr="59BB40E4">
        <w:rPr>
          <w:rStyle w:val="normaltextrun"/>
          <w:rFonts w:ascii="Calibri" w:hAnsi="Calibri" w:cs="Calibri"/>
          <w:i/>
          <w:iCs/>
        </w:rPr>
        <w:t xml:space="preserve"> Glass Heritage</w:t>
      </w:r>
      <w:r w:rsidRPr="59BB40E4">
        <w:rPr>
          <w:rStyle w:val="normaltextrun"/>
          <w:rFonts w:ascii="Calibri" w:hAnsi="Calibri" w:cs="Calibri"/>
        </w:rPr>
        <w:t xml:space="preserve">, Lincoln: </w:t>
      </w:r>
      <w:proofErr w:type="gramStart"/>
      <w:r w:rsidRPr="59BB40E4">
        <w:rPr>
          <w:rStyle w:val="normaltextrun"/>
          <w:rFonts w:ascii="Calibri" w:hAnsi="Calibri" w:cs="Calibri"/>
        </w:rPr>
        <w:t>iUniverse</w:t>
      </w:r>
      <w:proofErr w:type="gramEnd"/>
      <w:r w:rsidRPr="59BB40E4">
        <w:rPr>
          <w:rStyle w:val="eop"/>
          <w:rFonts w:ascii="Calibri" w:hAnsi="Calibri" w:cs="Calibri"/>
        </w:rPr>
        <w:t> </w:t>
      </w:r>
    </w:p>
    <w:p w14:paraId="38714B2A" w14:textId="77777777" w:rsidR="001078C9" w:rsidRDefault="001078C9" w:rsidP="00A278B0">
      <w:pPr>
        <w:pStyle w:val="paragraph"/>
        <w:spacing w:before="0" w:beforeAutospacing="0" w:after="0" w:afterAutospacing="0"/>
        <w:textAlignment w:val="baseline"/>
        <w:rPr>
          <w:rFonts w:ascii="Segoe UI" w:hAnsi="Segoe UI" w:cs="Segoe UI"/>
          <w:sz w:val="18"/>
          <w:szCs w:val="18"/>
        </w:rPr>
      </w:pPr>
    </w:p>
    <w:p w14:paraId="5B23EBD4" w14:textId="77777777" w:rsidR="00E07AC2" w:rsidRDefault="00E07AC2" w:rsidP="0052339E">
      <w:r w:rsidRPr="00AB11D5">
        <w:t xml:space="preserve">Huddle creative (2022) Your Non-Scientific Guiled to Colour Semiotics [online] </w:t>
      </w:r>
      <w:hyperlink r:id="rId24" w:history="1">
        <w:r w:rsidRPr="00AB11D5">
          <w:rPr>
            <w:rStyle w:val="Hyperlink"/>
          </w:rPr>
          <w:t>www.huddlecreative.com</w:t>
        </w:r>
      </w:hyperlink>
      <w:r w:rsidRPr="00AB11D5">
        <w:t xml:space="preserve"> [22.11.23]</w:t>
      </w:r>
    </w:p>
    <w:p w14:paraId="0C1B19CE" w14:textId="77777777" w:rsidR="00E07AC2" w:rsidRDefault="00E07AC2" w:rsidP="0052339E">
      <w:r w:rsidRPr="00AB11D5">
        <w:t xml:space="preserve">Kalturablog (2023) Celebrity Endorsement: How to use a Celebrity for your Campaigns and Event [online] </w:t>
      </w:r>
      <w:hyperlink r:id="rId25" w:history="1">
        <w:r w:rsidRPr="00AB11D5">
          <w:rPr>
            <w:rStyle w:val="Hyperlink"/>
          </w:rPr>
          <w:t>www.corp.kaltura.com</w:t>
        </w:r>
      </w:hyperlink>
      <w:r w:rsidRPr="00AB11D5">
        <w:t xml:space="preserve"> [22.11.23]</w:t>
      </w:r>
    </w:p>
    <w:p w14:paraId="3487F13A" w14:textId="77777777" w:rsidR="001078C9" w:rsidRDefault="001078C9" w:rsidP="0052339E"/>
    <w:p w14:paraId="06B9BBFF" w14:textId="77777777" w:rsidR="00E07AC2" w:rsidRDefault="00E07AC2" w:rsidP="59BB40E4">
      <w:pPr>
        <w:rPr>
          <w:i/>
          <w:iCs/>
        </w:rPr>
      </w:pPr>
      <w:r w:rsidRPr="59BB40E4">
        <w:rPr>
          <w:i/>
          <w:iCs/>
        </w:rPr>
        <w:lastRenderedPageBreak/>
        <w:t xml:space="preserve">Lee. M (2023) 4 Reasons for Creatives to </w:t>
      </w:r>
      <w:bookmarkStart w:id="5" w:name="_Int_2QFhGv0D"/>
      <w:r w:rsidRPr="59BB40E4">
        <w:rPr>
          <w:i/>
          <w:iCs/>
        </w:rPr>
        <w:t>make time</w:t>
      </w:r>
      <w:bookmarkEnd w:id="5"/>
      <w:r w:rsidRPr="59BB40E4">
        <w:rPr>
          <w:i/>
          <w:iCs/>
        </w:rPr>
        <w:t xml:space="preserve"> to Play and Experiment [online] available at </w:t>
      </w:r>
      <w:hyperlink r:id="rId26">
        <w:r w:rsidRPr="59BB40E4">
          <w:rPr>
            <w:rStyle w:val="Hyperlink"/>
            <w:i/>
            <w:iCs/>
          </w:rPr>
          <w:t>www.maltiblee.com</w:t>
        </w:r>
      </w:hyperlink>
      <w:r w:rsidRPr="59BB40E4">
        <w:rPr>
          <w:i/>
          <w:iCs/>
        </w:rPr>
        <w:t xml:space="preserve"> accessed on [19.12.2023] </w:t>
      </w:r>
    </w:p>
    <w:p w14:paraId="0DD4E695" w14:textId="77777777" w:rsidR="001078C9" w:rsidRPr="00F12135" w:rsidRDefault="001078C9" w:rsidP="00F12135">
      <w:pPr>
        <w:rPr>
          <w:i/>
          <w:iCs/>
        </w:rPr>
      </w:pPr>
    </w:p>
    <w:p w14:paraId="1E6DD60B" w14:textId="77777777" w:rsidR="00E07AC2" w:rsidRDefault="00E07AC2" w:rsidP="00A278B0">
      <w:pPr>
        <w:pStyle w:val="paragraph"/>
        <w:spacing w:before="0" w:beforeAutospacing="0" w:after="0" w:afterAutospacing="0"/>
        <w:textAlignment w:val="baseline"/>
        <w:rPr>
          <w:rStyle w:val="eop"/>
          <w:rFonts w:ascii="Calibri" w:hAnsi="Calibri" w:cs="Calibri"/>
        </w:rPr>
      </w:pPr>
      <w:proofErr w:type="spellStart"/>
      <w:r>
        <w:rPr>
          <w:rStyle w:val="normaltextrun"/>
          <w:rFonts w:ascii="Calibri" w:hAnsi="Calibri" w:cs="Calibri"/>
        </w:rPr>
        <w:t>Lestz</w:t>
      </w:r>
      <w:proofErr w:type="spellEnd"/>
      <w:r>
        <w:rPr>
          <w:rStyle w:val="normaltextrun"/>
          <w:rFonts w:ascii="Calibri" w:hAnsi="Calibri" w:cs="Calibri"/>
        </w:rPr>
        <w:t xml:space="preserve">, M. (2020) </w:t>
      </w:r>
      <w:r>
        <w:rPr>
          <w:rStyle w:val="normaltextrun"/>
          <w:rFonts w:ascii="Calibri" w:hAnsi="Calibri" w:cs="Calibri"/>
          <w:i/>
          <w:iCs/>
        </w:rPr>
        <w:t xml:space="preserve">A Window, A War, and a Metaphor in Winchester Cathedral </w:t>
      </w:r>
      <w:r>
        <w:rPr>
          <w:rStyle w:val="normaltextrun"/>
          <w:rFonts w:ascii="Calibri" w:hAnsi="Calibri" w:cs="Calibri"/>
        </w:rPr>
        <w:t xml:space="preserve">[online] available at: </w:t>
      </w:r>
      <w:hyperlink r:id="rId27" w:tgtFrame="_blank" w:history="1">
        <w:r>
          <w:rPr>
            <w:rStyle w:val="normaltextrun"/>
            <w:rFonts w:ascii="Calibri" w:hAnsi="Calibri" w:cs="Calibri"/>
            <w:color w:val="0563C1"/>
            <w:u w:val="single"/>
          </w:rPr>
          <w:t>https://curiousrambler.com/a-window-a-war-and-a-metaphor-in-winchester-cathedral/</w:t>
        </w:r>
      </w:hyperlink>
      <w:r>
        <w:rPr>
          <w:rStyle w:val="normaltextrun"/>
          <w:rFonts w:ascii="Calibri" w:hAnsi="Calibri" w:cs="Calibri"/>
          <w:color w:val="0563C1"/>
        </w:rPr>
        <w:t xml:space="preserve">  </w:t>
      </w:r>
      <w:r>
        <w:rPr>
          <w:rStyle w:val="normaltextrun"/>
          <w:rFonts w:ascii="Calibri" w:hAnsi="Calibri" w:cs="Calibri"/>
        </w:rPr>
        <w:t>[Accessed 15.12.2023]</w:t>
      </w:r>
      <w:r>
        <w:rPr>
          <w:rStyle w:val="eop"/>
          <w:rFonts w:ascii="Calibri" w:hAnsi="Calibri" w:cs="Calibri"/>
        </w:rPr>
        <w:t> </w:t>
      </w:r>
    </w:p>
    <w:p w14:paraId="4BEFC339" w14:textId="77777777" w:rsidR="001078C9" w:rsidRDefault="001078C9" w:rsidP="00A278B0">
      <w:pPr>
        <w:pStyle w:val="paragraph"/>
        <w:spacing w:before="0" w:beforeAutospacing="0" w:after="0" w:afterAutospacing="0"/>
        <w:textAlignment w:val="baseline"/>
        <w:rPr>
          <w:rFonts w:ascii="Segoe UI" w:hAnsi="Segoe UI" w:cs="Segoe UI"/>
          <w:sz w:val="18"/>
          <w:szCs w:val="18"/>
        </w:rPr>
      </w:pPr>
    </w:p>
    <w:p w14:paraId="76B92482" w14:textId="4A2D3554" w:rsidR="00E07AC2" w:rsidRDefault="00E07AC2" w:rsidP="0052339E">
      <w:proofErr w:type="spellStart"/>
      <w:r>
        <w:t>Meulen</w:t>
      </w:r>
      <w:proofErr w:type="spellEnd"/>
      <w:r>
        <w:t xml:space="preserve">, </w:t>
      </w:r>
      <w:r w:rsidR="2288F533">
        <w:t>M (</w:t>
      </w:r>
      <w:r>
        <w:t xml:space="preserve">2019) The Semiotics of Colour, [online]  </w:t>
      </w:r>
      <w:hyperlink r:id="rId28">
        <w:r w:rsidRPr="59BB40E4">
          <w:rPr>
            <w:rStyle w:val="Hyperlink"/>
          </w:rPr>
          <w:t>www.foolproof.co.uk</w:t>
        </w:r>
      </w:hyperlink>
      <w:r>
        <w:t xml:space="preserve"> [22.11.23]</w:t>
      </w:r>
    </w:p>
    <w:p w14:paraId="37BA7821" w14:textId="77777777" w:rsidR="00E07AC2" w:rsidRDefault="00E07AC2" w:rsidP="00F12135">
      <w:pPr>
        <w:rPr>
          <w:i/>
          <w:iCs/>
        </w:rPr>
      </w:pPr>
      <w:r w:rsidRPr="00F12135">
        <w:rPr>
          <w:i/>
          <w:iCs/>
        </w:rPr>
        <w:t xml:space="preserve">Money for Nothing (2015-2018) [BBC TV Show] available at </w:t>
      </w:r>
      <w:hyperlink r:id="rId29" w:history="1">
        <w:r w:rsidRPr="00F12135">
          <w:rPr>
            <w:rStyle w:val="Hyperlink"/>
            <w:i/>
            <w:iCs/>
          </w:rPr>
          <w:t>www.bbc.co.uk/programmes/bo77nzdc</w:t>
        </w:r>
      </w:hyperlink>
      <w:r w:rsidRPr="00F12135">
        <w:rPr>
          <w:i/>
          <w:iCs/>
        </w:rPr>
        <w:t xml:space="preserve"> [18.11.2023]</w:t>
      </w:r>
    </w:p>
    <w:p w14:paraId="40A25CC0" w14:textId="77777777" w:rsidR="001078C9" w:rsidRPr="00F12135" w:rsidRDefault="001078C9" w:rsidP="00F12135">
      <w:pPr>
        <w:rPr>
          <w:i/>
          <w:iCs/>
        </w:rPr>
      </w:pPr>
    </w:p>
    <w:p w14:paraId="079F48DB" w14:textId="02ACD98D" w:rsidR="00E07AC2" w:rsidRDefault="00E07AC2" w:rsidP="59BB40E4">
      <w:pPr>
        <w:rPr>
          <w:rStyle w:val="Hyperlink"/>
          <w:i/>
          <w:iCs/>
        </w:rPr>
      </w:pPr>
      <w:r w:rsidRPr="59BB40E4">
        <w:rPr>
          <w:i/>
          <w:iCs/>
        </w:rPr>
        <w:t xml:space="preserve">Moore. A (2021) If </w:t>
      </w:r>
      <w:bookmarkStart w:id="6" w:name="_Int_0znUcrbh"/>
      <w:r w:rsidRPr="59BB40E4">
        <w:rPr>
          <w:i/>
          <w:iCs/>
        </w:rPr>
        <w:t>You’re</w:t>
      </w:r>
      <w:bookmarkEnd w:id="6"/>
      <w:r w:rsidRPr="59BB40E4">
        <w:rPr>
          <w:i/>
          <w:iCs/>
        </w:rPr>
        <w:t xml:space="preserve"> Willing </w:t>
      </w:r>
      <w:r w:rsidR="223C8411" w:rsidRPr="59BB40E4">
        <w:rPr>
          <w:i/>
          <w:iCs/>
        </w:rPr>
        <w:t>to</w:t>
      </w:r>
      <w:r w:rsidRPr="59BB40E4">
        <w:rPr>
          <w:i/>
          <w:iCs/>
        </w:rPr>
        <w:t xml:space="preserve"> Look Stupid </w:t>
      </w:r>
      <w:r w:rsidR="017CBB79" w:rsidRPr="59BB40E4">
        <w:rPr>
          <w:i/>
          <w:iCs/>
        </w:rPr>
        <w:t>for</w:t>
      </w:r>
      <w:r w:rsidRPr="59BB40E4">
        <w:rPr>
          <w:i/>
          <w:iCs/>
        </w:rPr>
        <w:t xml:space="preserve"> Long Enough, </w:t>
      </w:r>
      <w:bookmarkStart w:id="7" w:name="_Int_rTa3VXSS"/>
      <w:r w:rsidRPr="59BB40E4">
        <w:rPr>
          <w:i/>
          <w:iCs/>
        </w:rPr>
        <w:t>You’ll</w:t>
      </w:r>
      <w:bookmarkEnd w:id="7"/>
      <w:r w:rsidRPr="59BB40E4">
        <w:rPr>
          <w:i/>
          <w:iCs/>
        </w:rPr>
        <w:t xml:space="preserve"> Eventually Become a Millionaire [online] available at </w:t>
      </w:r>
      <w:hyperlink r:id="rId30">
        <w:r w:rsidRPr="59BB40E4">
          <w:rPr>
            <w:rStyle w:val="Hyperlink"/>
            <w:i/>
            <w:iCs/>
          </w:rPr>
          <w:t>www.anthony-moore.medium.com</w:t>
        </w:r>
      </w:hyperlink>
    </w:p>
    <w:p w14:paraId="6AAF5597" w14:textId="77777777" w:rsidR="001078C9" w:rsidRPr="00F12135" w:rsidRDefault="001078C9" w:rsidP="00F12135">
      <w:pPr>
        <w:rPr>
          <w:i/>
          <w:iCs/>
        </w:rPr>
      </w:pPr>
    </w:p>
    <w:p w14:paraId="04BABC40" w14:textId="77777777" w:rsidR="00E07AC2" w:rsidRDefault="00E07AC2" w:rsidP="00F12135">
      <w:pPr>
        <w:rPr>
          <w:i/>
          <w:iCs/>
        </w:rPr>
      </w:pPr>
      <w:r w:rsidRPr="00F12135">
        <w:rPr>
          <w:i/>
          <w:iCs/>
        </w:rPr>
        <w:t xml:space="preserve">RecyclingBins.co.uk (2010) Recycling Facts [online] available at </w:t>
      </w:r>
      <w:hyperlink r:id="rId31" w:history="1">
        <w:r w:rsidRPr="00F12135">
          <w:rPr>
            <w:rStyle w:val="Hyperlink"/>
            <w:i/>
            <w:iCs/>
          </w:rPr>
          <w:t>www.recyclingbins.co.uk</w:t>
        </w:r>
      </w:hyperlink>
      <w:r w:rsidRPr="00F12135">
        <w:rPr>
          <w:i/>
          <w:iCs/>
        </w:rPr>
        <w:t xml:space="preserve"> accessed on [18.11.2023] </w:t>
      </w:r>
    </w:p>
    <w:p w14:paraId="6096F42B" w14:textId="77777777" w:rsidR="001078C9" w:rsidRPr="00F12135" w:rsidRDefault="001078C9" w:rsidP="00F12135">
      <w:pPr>
        <w:rPr>
          <w:i/>
          <w:iCs/>
        </w:rPr>
      </w:pPr>
    </w:p>
    <w:p w14:paraId="0AD489B1" w14:textId="77777777" w:rsidR="00E07AC2" w:rsidRDefault="00E07AC2" w:rsidP="00A278B0">
      <w:pPr>
        <w:pStyle w:val="paragraph"/>
        <w:spacing w:before="0" w:beforeAutospacing="0" w:after="0" w:afterAutospacing="0"/>
        <w:textAlignment w:val="baseline"/>
        <w:rPr>
          <w:rStyle w:val="eop"/>
          <w:rFonts w:ascii="Calibri" w:hAnsi="Calibri" w:cs="Calibri"/>
        </w:rPr>
      </w:pPr>
      <w:r>
        <w:rPr>
          <w:rStyle w:val="normaltextrun"/>
          <w:rFonts w:ascii="Calibri" w:hAnsi="Calibri" w:cs="Calibri"/>
        </w:rPr>
        <w:t xml:space="preserve">Rosewell, R. (2012) </w:t>
      </w:r>
      <w:r>
        <w:rPr>
          <w:rStyle w:val="normaltextrun"/>
          <w:rFonts w:ascii="Calibri" w:hAnsi="Calibri" w:cs="Calibri"/>
          <w:i/>
          <w:iCs/>
        </w:rPr>
        <w:t>Stained Glass</w:t>
      </w:r>
      <w:r>
        <w:rPr>
          <w:rStyle w:val="normaltextrun"/>
          <w:rFonts w:ascii="Calibri" w:hAnsi="Calibri" w:cs="Calibri"/>
        </w:rPr>
        <w:t>, London: Bloomsbury Publishing</w:t>
      </w:r>
      <w:r>
        <w:rPr>
          <w:rStyle w:val="eop"/>
          <w:rFonts w:ascii="Calibri" w:hAnsi="Calibri" w:cs="Calibri"/>
        </w:rPr>
        <w:t> </w:t>
      </w:r>
    </w:p>
    <w:p w14:paraId="23E3886B" w14:textId="77777777" w:rsidR="001078C9" w:rsidRDefault="001078C9" w:rsidP="00A278B0">
      <w:pPr>
        <w:pStyle w:val="paragraph"/>
        <w:spacing w:before="0" w:beforeAutospacing="0" w:after="0" w:afterAutospacing="0"/>
        <w:textAlignment w:val="baseline"/>
        <w:rPr>
          <w:rFonts w:ascii="Segoe UI" w:hAnsi="Segoe UI" w:cs="Segoe UI"/>
          <w:sz w:val="18"/>
          <w:szCs w:val="18"/>
        </w:rPr>
      </w:pPr>
    </w:p>
    <w:p w14:paraId="16B305BF" w14:textId="77777777" w:rsidR="00E07AC2" w:rsidRDefault="00E07AC2" w:rsidP="00A278B0">
      <w:pPr>
        <w:pStyle w:val="paragraph"/>
        <w:spacing w:before="0" w:beforeAutospacing="0" w:after="0" w:afterAutospacing="0"/>
        <w:textAlignment w:val="baseline"/>
        <w:rPr>
          <w:rStyle w:val="eop"/>
          <w:rFonts w:ascii="Calibri" w:hAnsi="Calibri" w:cs="Calibri"/>
        </w:rPr>
      </w:pPr>
      <w:r>
        <w:rPr>
          <w:rStyle w:val="normaltextrun"/>
          <w:rFonts w:ascii="Calibri" w:hAnsi="Calibri" w:cs="Calibri"/>
        </w:rPr>
        <w:t xml:space="preserve">Ryrie, A. (2020) </w:t>
      </w:r>
      <w:r>
        <w:rPr>
          <w:rStyle w:val="normaltextrun"/>
          <w:rFonts w:ascii="Calibri" w:hAnsi="Calibri" w:cs="Calibri"/>
          <w:i/>
          <w:iCs/>
        </w:rPr>
        <w:t>The English Reformation: A Very Brief History,</w:t>
      </w:r>
      <w:r>
        <w:rPr>
          <w:rStyle w:val="normaltextrun"/>
          <w:rFonts w:ascii="Calibri" w:hAnsi="Calibri" w:cs="Calibri"/>
        </w:rPr>
        <w:t xml:space="preserve"> London: Society for Promoting Christian Knowledge </w:t>
      </w:r>
      <w:r>
        <w:rPr>
          <w:rStyle w:val="eop"/>
          <w:rFonts w:ascii="Calibri" w:hAnsi="Calibri" w:cs="Calibri"/>
        </w:rPr>
        <w:t> </w:t>
      </w:r>
    </w:p>
    <w:p w14:paraId="7EF67459" w14:textId="77777777" w:rsidR="00574FBF" w:rsidRDefault="00574FBF" w:rsidP="00A278B0">
      <w:pPr>
        <w:pStyle w:val="paragraph"/>
        <w:spacing w:before="0" w:beforeAutospacing="0" w:after="0" w:afterAutospacing="0"/>
        <w:textAlignment w:val="baseline"/>
        <w:rPr>
          <w:rFonts w:ascii="Segoe UI" w:hAnsi="Segoe UI" w:cs="Segoe UI"/>
          <w:sz w:val="18"/>
          <w:szCs w:val="18"/>
        </w:rPr>
      </w:pPr>
    </w:p>
    <w:p w14:paraId="6CF03DEF" w14:textId="77777777" w:rsidR="00E07AC2" w:rsidRDefault="00E07AC2" w:rsidP="0052339E">
      <w:proofErr w:type="spellStart"/>
      <w:r w:rsidRPr="00AB11D5">
        <w:t>Sebeok</w:t>
      </w:r>
      <w:proofErr w:type="spellEnd"/>
      <w:r w:rsidRPr="00AB11D5">
        <w:t xml:space="preserve">, T. (2001). Signs: An Introduction to Semiotics </w:t>
      </w:r>
    </w:p>
    <w:p w14:paraId="0C8D20A8" w14:textId="77777777" w:rsidR="00574FBF" w:rsidRDefault="00574FBF" w:rsidP="0052339E"/>
    <w:p w14:paraId="5784F9F3" w14:textId="77777777" w:rsidR="00E07AC2" w:rsidRDefault="00E07AC2" w:rsidP="00F12135">
      <w:proofErr w:type="spellStart"/>
      <w:r>
        <w:t>UpcycleThat</w:t>
      </w:r>
      <w:proofErr w:type="spellEnd"/>
      <w:r>
        <w:t xml:space="preserve"> (2017) </w:t>
      </w:r>
      <w:r w:rsidRPr="00F12135">
        <w:rPr>
          <w:i/>
          <w:iCs/>
        </w:rPr>
        <w:t xml:space="preserve">Explore the Cape town Collection </w:t>
      </w:r>
      <w:r w:rsidRPr="008B55B8">
        <w:t xml:space="preserve">[online] available at </w:t>
      </w:r>
      <w:hyperlink r:id="rId32" w:history="1">
        <w:r w:rsidRPr="008B55B8">
          <w:rPr>
            <w:rStyle w:val="Hyperlink"/>
          </w:rPr>
          <w:t>www.upcyclethat.com</w:t>
        </w:r>
      </w:hyperlink>
      <w:r w:rsidRPr="008B55B8">
        <w:t xml:space="preserve"> accessed on [18.11.2023]</w:t>
      </w:r>
    </w:p>
    <w:p w14:paraId="03686334" w14:textId="77777777" w:rsidR="00574FBF" w:rsidRDefault="00574FBF" w:rsidP="00F12135"/>
    <w:p w14:paraId="2375D059" w14:textId="77777777" w:rsidR="00E07AC2" w:rsidRDefault="00E07AC2" w:rsidP="0052339E">
      <w:r w:rsidRPr="00AB11D5">
        <w:t xml:space="preserve">White, A. (2015) Advertising Design and Typography </w:t>
      </w:r>
    </w:p>
    <w:p w14:paraId="16E8CD59" w14:textId="77777777" w:rsidR="00574FBF" w:rsidRDefault="00574FBF" w:rsidP="0052339E"/>
    <w:p w14:paraId="79C69D7A" w14:textId="77777777" w:rsidR="00E07AC2" w:rsidRDefault="00E07AC2" w:rsidP="00F12135">
      <w:pPr>
        <w:rPr>
          <w:i/>
          <w:iCs/>
        </w:rPr>
      </w:pPr>
      <w:r w:rsidRPr="005C4490">
        <w:t xml:space="preserve">Wright. G (2023) </w:t>
      </w:r>
      <w:r w:rsidRPr="00F12135">
        <w:rPr>
          <w:i/>
          <w:iCs/>
        </w:rPr>
        <w:t xml:space="preserve">How Charity Shops Became Cool [online] available at </w:t>
      </w:r>
      <w:hyperlink r:id="rId33" w:history="1">
        <w:r w:rsidRPr="00F12135">
          <w:rPr>
            <w:rStyle w:val="Hyperlink"/>
            <w:i/>
            <w:iCs/>
          </w:rPr>
          <w:t>www.retailgazette.co.uk</w:t>
        </w:r>
      </w:hyperlink>
      <w:r w:rsidRPr="00F12135">
        <w:rPr>
          <w:i/>
          <w:iCs/>
        </w:rPr>
        <w:t xml:space="preserve"> accessed on [19.12.2023] </w:t>
      </w:r>
    </w:p>
    <w:p w14:paraId="2465FF57" w14:textId="77777777" w:rsidR="00574FBF" w:rsidRPr="00F12135" w:rsidRDefault="00574FBF" w:rsidP="00F12135">
      <w:pPr>
        <w:rPr>
          <w:i/>
          <w:iCs/>
        </w:rPr>
      </w:pPr>
    </w:p>
    <w:p w14:paraId="53944589" w14:textId="77777777" w:rsidR="00E07AC2" w:rsidRDefault="00E07AC2" w:rsidP="0052339E">
      <w:proofErr w:type="spellStart"/>
      <w:r w:rsidRPr="00AB11D5">
        <w:t>Yatsko</w:t>
      </w:r>
      <w:proofErr w:type="spellEnd"/>
      <w:r w:rsidRPr="00AB11D5">
        <w:t xml:space="preserve">, A and </w:t>
      </w:r>
      <w:proofErr w:type="spellStart"/>
      <w:r w:rsidRPr="00AB11D5">
        <w:t>Suslow</w:t>
      </w:r>
      <w:proofErr w:type="spellEnd"/>
      <w:r w:rsidRPr="00AB11D5">
        <w:t xml:space="preserve">, W. (2016) Insight into Theoretical and Applied Informatics, </w:t>
      </w:r>
      <w:proofErr w:type="spellStart"/>
      <w:r w:rsidRPr="00AB11D5">
        <w:t>Sciendo</w:t>
      </w:r>
      <w:proofErr w:type="spellEnd"/>
    </w:p>
    <w:p w14:paraId="6CAF5F2C" w14:textId="77777777" w:rsidR="00574FBF" w:rsidRDefault="00574FBF" w:rsidP="0052339E"/>
    <w:p w14:paraId="7A3C681E" w14:textId="77777777" w:rsidR="00E07AC2" w:rsidRPr="00AB11D5" w:rsidRDefault="00E07AC2" w:rsidP="0052339E">
      <w:r w:rsidRPr="00AB11D5">
        <w:t>Zimmer, L. (2022) Art Hiding in Paris: An Illustrated Guild to the Secret Masterpieces of the City of Light, Philadelphia: Running Press.</w:t>
      </w:r>
    </w:p>
    <w:p w14:paraId="0BB35970" w14:textId="77777777" w:rsidR="00842DF3" w:rsidRDefault="00842DF3"/>
    <w:p w14:paraId="556F01A7" w14:textId="77777777" w:rsidR="00842DF3" w:rsidRDefault="00842DF3"/>
    <w:p w14:paraId="5EAE2E65" w14:textId="77777777" w:rsidR="00842DF3" w:rsidRDefault="00842DF3"/>
    <w:p w14:paraId="60C72AE6" w14:textId="77777777" w:rsidR="00842DF3" w:rsidRDefault="00842DF3"/>
    <w:p w14:paraId="5F7A86EE" w14:textId="77777777" w:rsidR="00842DF3" w:rsidRDefault="00842DF3"/>
    <w:p w14:paraId="1588849D" w14:textId="77777777" w:rsidR="00842DF3" w:rsidRDefault="00842DF3"/>
    <w:p w14:paraId="0646E0BB" w14:textId="77777777" w:rsidR="00842DF3" w:rsidRDefault="00842DF3"/>
    <w:p w14:paraId="64CE298A" w14:textId="77777777" w:rsidR="00842DF3" w:rsidRDefault="00842DF3"/>
    <w:p w14:paraId="64DA781B" w14:textId="77777777" w:rsidR="00842DF3" w:rsidRDefault="00842DF3"/>
    <w:p w14:paraId="76BD0013" w14:textId="77777777" w:rsidR="00842DF3" w:rsidRDefault="00842DF3"/>
    <w:p w14:paraId="0B628A19" w14:textId="77777777" w:rsidR="00842DF3" w:rsidRDefault="00842DF3"/>
    <w:p w14:paraId="05ACF61E" w14:textId="77777777" w:rsidR="00842DF3" w:rsidRDefault="00842DF3"/>
    <w:p w14:paraId="30340D66" w14:textId="77777777" w:rsidR="00842DF3" w:rsidRDefault="00842DF3"/>
    <w:p w14:paraId="198921C6" w14:textId="77777777" w:rsidR="00842DF3" w:rsidRDefault="00842DF3"/>
    <w:p w14:paraId="2DCAE622" w14:textId="77777777" w:rsidR="00842DF3" w:rsidRDefault="00842DF3"/>
    <w:p w14:paraId="74318E83" w14:textId="77777777" w:rsidR="00842DF3" w:rsidRDefault="00842DF3"/>
    <w:p w14:paraId="11AFCCA7" w14:textId="77777777" w:rsidR="00842DF3" w:rsidRDefault="00842DF3"/>
    <w:p w14:paraId="733F6D04" w14:textId="77777777" w:rsidR="00842DF3" w:rsidRDefault="00842DF3"/>
    <w:p w14:paraId="12ED786D" w14:textId="77777777" w:rsidR="00842DF3" w:rsidRDefault="00842DF3"/>
    <w:p w14:paraId="7D97DE0F" w14:textId="77777777" w:rsidR="00842DF3" w:rsidRDefault="00842DF3"/>
    <w:p w14:paraId="0D55CA10" w14:textId="77777777" w:rsidR="00842DF3" w:rsidRDefault="00842DF3"/>
    <w:p w14:paraId="32BBEC90" w14:textId="77777777" w:rsidR="00842DF3" w:rsidRDefault="00842DF3"/>
    <w:p w14:paraId="38DF1548" w14:textId="77777777" w:rsidR="00842DF3" w:rsidRDefault="00842DF3"/>
    <w:p w14:paraId="78AC876D" w14:textId="77777777" w:rsidR="00842DF3" w:rsidRDefault="00842DF3"/>
    <w:sectPr w:rsidR="00842D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intelligence2.xml><?xml version="1.0" encoding="utf-8"?>
<int2:intelligence xmlns:int2="http://schemas.microsoft.com/office/intelligence/2020/intelligence" xmlns:oel="http://schemas.microsoft.com/office/2019/extlst">
  <int2:observations>
    <int2:textHash int2:hashCode="UXcQPPiksqIen4" int2:id="XvkUjmtB">
      <int2:state int2:value="Rejected" int2:type="AugLoop_Text_Critique"/>
    </int2:textHash>
    <int2:textHash int2:hashCode="4v750WIYZnLdQS" int2:id="CJXFEmGY">
      <int2:state int2:value="Rejected" int2:type="AugLoop_Text_Critique"/>
    </int2:textHash>
    <int2:textHash int2:hashCode="K033gtSu/QY9w/" int2:id="gUFr117A">
      <int2:state int2:value="Rejected" int2:type="AugLoop_Text_Critique"/>
    </int2:textHash>
    <int2:textHash int2:hashCode="TfX8/XLJf/Wv6X" int2:id="0h5WbbAh">
      <int2:state int2:value="Rejected" int2:type="AugLoop_Text_Critique"/>
    </int2:textHash>
    <int2:textHash int2:hashCode="6TmDLpR7VaVUGO" int2:id="GGNttAJz">
      <int2:state int2:value="Rejected" int2:type="AugLoop_Text_Critique"/>
    </int2:textHash>
    <int2:textHash int2:hashCode="hg0eSVsHby2M2j" int2:id="eeugx4uv">
      <int2:state int2:value="Rejected" int2:type="AugLoop_Text_Critique"/>
    </int2:textHash>
    <int2:textHash int2:hashCode="o90jbs03jS/MnL" int2:id="vAZoCOa3">
      <int2:state int2:value="Rejected" int2:type="AugLoop_Text_Critique"/>
    </int2:textHash>
    <int2:textHash int2:hashCode="XVNG94q1cRwOA5" int2:id="u2KmyWRf">
      <int2:state int2:value="Rejected" int2:type="AugLoop_Text_Critique"/>
    </int2:textHash>
    <int2:textHash int2:hashCode="3U5eAUQrHa7F4G" int2:id="y4o6mAqP">
      <int2:state int2:value="Rejected" int2:type="AugLoop_Text_Critique"/>
    </int2:textHash>
    <int2:bookmark int2:bookmarkName="_Int_rTa3VXSS" int2:invalidationBookmarkName="" int2:hashCode="6xKKlCh4wb1YFN" int2:id="P6VC0PNA">
      <int2:state int2:value="Rejected" int2:type="AugLoop_Text_Critique"/>
    </int2:bookmark>
    <int2:bookmark int2:bookmarkName="_Int_0znUcrbh" int2:invalidationBookmarkName="" int2:hashCode="ZFei1kD06nONuH" int2:id="IRyKi84S">
      <int2:state int2:value="Rejected" int2:type="AugLoop_Text_Critique"/>
    </int2:bookmark>
    <int2:bookmark int2:bookmarkName="_Int_2QFhGv0D" int2:invalidationBookmarkName="" int2:hashCode="gS/bu55tVxNurs" int2:id="8GftfNXt">
      <int2:state int2:value="Rejected" int2:type="AugLoop_Text_Critique"/>
    </int2:bookmark>
    <int2:bookmark int2:bookmarkName="_Int_ltA2Gh05" int2:invalidationBookmarkName="" int2:hashCode="u+W7Nk+zX4jfVg" int2:id="NUKLqkqk">
      <int2:state int2:value="Rejected" int2:type="AugLoop_Text_Critique"/>
    </int2:bookmark>
    <int2:bookmark int2:bookmarkName="_Int_wtwdywMo" int2:invalidationBookmarkName="" int2:hashCode="JUMGrFqcgHm/d/" int2:id="KwiOVWvL">
      <int2:state int2:value="Rejected" int2:type="AugLoop_Text_Critique"/>
    </int2:bookmark>
    <int2:bookmark int2:bookmarkName="_Int_Kui9GQlq" int2:invalidationBookmarkName="" int2:hashCode="SyDlj8g609TV2I" int2:id="bQZKxVVt">
      <int2:state int2:value="Rejected" int2:type="AugLoop_Text_Critique"/>
    </int2:bookmark>
    <int2:bookmark int2:bookmarkName="_Int_dfjaZDEf" int2:invalidationBookmarkName="" int2:hashCode="6xKKlCh4wb1YFN" int2:id="bVaDSOcv">
      <int2:state int2:value="Rejected" int2:type="AugLoop_Text_Critique"/>
    </int2:bookmark>
    <int2:bookmark int2:bookmarkName="_Int_YS0j5O9L" int2:invalidationBookmarkName="" int2:hashCode="ZFei1kD06nONuH" int2:id="iuR4gbZf">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21519"/>
    <w:multiLevelType w:val="hybridMultilevel"/>
    <w:tmpl w:val="2C9A6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CB630D"/>
    <w:multiLevelType w:val="multilevel"/>
    <w:tmpl w:val="6F4AECA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F9D3D7A"/>
    <w:multiLevelType w:val="hybridMultilevel"/>
    <w:tmpl w:val="7FA696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43100D"/>
    <w:multiLevelType w:val="hybridMultilevel"/>
    <w:tmpl w:val="EB54AD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51AB5400"/>
    <w:multiLevelType w:val="hybridMultilevel"/>
    <w:tmpl w:val="77BA9058"/>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5FD71283"/>
    <w:multiLevelType w:val="multilevel"/>
    <w:tmpl w:val="AF444F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E267ACB"/>
    <w:multiLevelType w:val="hybridMultilevel"/>
    <w:tmpl w:val="8B16368A"/>
    <w:lvl w:ilvl="0" w:tplc="1390FAB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12216522">
    <w:abstractNumId w:val="0"/>
  </w:num>
  <w:num w:numId="2" w16cid:durableId="724840851">
    <w:abstractNumId w:val="6"/>
  </w:num>
  <w:num w:numId="3" w16cid:durableId="2051026734">
    <w:abstractNumId w:val="2"/>
  </w:num>
  <w:num w:numId="4" w16cid:durableId="304360275">
    <w:abstractNumId w:val="3"/>
  </w:num>
  <w:num w:numId="5" w16cid:durableId="2125726528">
    <w:abstractNumId w:val="5"/>
  </w:num>
  <w:num w:numId="6" w16cid:durableId="880946129">
    <w:abstractNumId w:val="1"/>
  </w:num>
  <w:num w:numId="7" w16cid:durableId="10157637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DF3"/>
    <w:rsid w:val="00006091"/>
    <w:rsid w:val="00006312"/>
    <w:rsid w:val="00014F05"/>
    <w:rsid w:val="00017068"/>
    <w:rsid w:val="000176D2"/>
    <w:rsid w:val="00021E85"/>
    <w:rsid w:val="000230E5"/>
    <w:rsid w:val="0003054C"/>
    <w:rsid w:val="0006422C"/>
    <w:rsid w:val="00070B93"/>
    <w:rsid w:val="00095018"/>
    <w:rsid w:val="000A641C"/>
    <w:rsid w:val="000C1126"/>
    <w:rsid w:val="000C43FD"/>
    <w:rsid w:val="000C6A08"/>
    <w:rsid w:val="000D05D5"/>
    <w:rsid w:val="000D14D3"/>
    <w:rsid w:val="000D1AF3"/>
    <w:rsid w:val="000E4271"/>
    <w:rsid w:val="000E4C35"/>
    <w:rsid w:val="000E78AD"/>
    <w:rsid w:val="000F13AE"/>
    <w:rsid w:val="000F1556"/>
    <w:rsid w:val="001056E9"/>
    <w:rsid w:val="001078C9"/>
    <w:rsid w:val="00110B35"/>
    <w:rsid w:val="0011523D"/>
    <w:rsid w:val="00120E74"/>
    <w:rsid w:val="00140A4C"/>
    <w:rsid w:val="001538EA"/>
    <w:rsid w:val="001732EA"/>
    <w:rsid w:val="00185975"/>
    <w:rsid w:val="00186CAF"/>
    <w:rsid w:val="00192E48"/>
    <w:rsid w:val="001970AA"/>
    <w:rsid w:val="001B2FF4"/>
    <w:rsid w:val="001C709E"/>
    <w:rsid w:val="001C70A7"/>
    <w:rsid w:val="001D09E3"/>
    <w:rsid w:val="001D2351"/>
    <w:rsid w:val="001D4B7C"/>
    <w:rsid w:val="001E1048"/>
    <w:rsid w:val="002143E9"/>
    <w:rsid w:val="002165E3"/>
    <w:rsid w:val="00221921"/>
    <w:rsid w:val="002310B2"/>
    <w:rsid w:val="00235861"/>
    <w:rsid w:val="00241B70"/>
    <w:rsid w:val="002434D3"/>
    <w:rsid w:val="00244A03"/>
    <w:rsid w:val="00253C22"/>
    <w:rsid w:val="00264D87"/>
    <w:rsid w:val="00273281"/>
    <w:rsid w:val="002750C1"/>
    <w:rsid w:val="002852B8"/>
    <w:rsid w:val="00290D1E"/>
    <w:rsid w:val="002961D2"/>
    <w:rsid w:val="002A4B85"/>
    <w:rsid w:val="002B71E2"/>
    <w:rsid w:val="002B7A0C"/>
    <w:rsid w:val="002C33CE"/>
    <w:rsid w:val="002C5395"/>
    <w:rsid w:val="002C59F7"/>
    <w:rsid w:val="002C72D3"/>
    <w:rsid w:val="002D0244"/>
    <w:rsid w:val="002D3651"/>
    <w:rsid w:val="002D5440"/>
    <w:rsid w:val="002E0B61"/>
    <w:rsid w:val="002E6391"/>
    <w:rsid w:val="002F3D0D"/>
    <w:rsid w:val="00302AC6"/>
    <w:rsid w:val="00303D60"/>
    <w:rsid w:val="00304891"/>
    <w:rsid w:val="00312ECE"/>
    <w:rsid w:val="003179EB"/>
    <w:rsid w:val="003228BA"/>
    <w:rsid w:val="00330894"/>
    <w:rsid w:val="0034080B"/>
    <w:rsid w:val="003433A5"/>
    <w:rsid w:val="0034378B"/>
    <w:rsid w:val="00344966"/>
    <w:rsid w:val="00344A55"/>
    <w:rsid w:val="0036700C"/>
    <w:rsid w:val="00370E96"/>
    <w:rsid w:val="003816E0"/>
    <w:rsid w:val="00391624"/>
    <w:rsid w:val="003B3E5A"/>
    <w:rsid w:val="003C0A6B"/>
    <w:rsid w:val="003C2766"/>
    <w:rsid w:val="003D0D6C"/>
    <w:rsid w:val="003D5FED"/>
    <w:rsid w:val="003E3BEE"/>
    <w:rsid w:val="003F1763"/>
    <w:rsid w:val="004061BC"/>
    <w:rsid w:val="0040794B"/>
    <w:rsid w:val="00410A71"/>
    <w:rsid w:val="004134DC"/>
    <w:rsid w:val="004200A1"/>
    <w:rsid w:val="00423955"/>
    <w:rsid w:val="00440EA0"/>
    <w:rsid w:val="00453C40"/>
    <w:rsid w:val="00455972"/>
    <w:rsid w:val="00460978"/>
    <w:rsid w:val="00462196"/>
    <w:rsid w:val="004777AC"/>
    <w:rsid w:val="00480C83"/>
    <w:rsid w:val="00482999"/>
    <w:rsid w:val="00493A9E"/>
    <w:rsid w:val="00495678"/>
    <w:rsid w:val="004A2166"/>
    <w:rsid w:val="004A73FF"/>
    <w:rsid w:val="004C6322"/>
    <w:rsid w:val="004D32F2"/>
    <w:rsid w:val="004D5092"/>
    <w:rsid w:val="004F384C"/>
    <w:rsid w:val="004F3C27"/>
    <w:rsid w:val="00501C70"/>
    <w:rsid w:val="0052339E"/>
    <w:rsid w:val="00524C6C"/>
    <w:rsid w:val="00531C7A"/>
    <w:rsid w:val="005322C3"/>
    <w:rsid w:val="00532B59"/>
    <w:rsid w:val="0053468D"/>
    <w:rsid w:val="005429C5"/>
    <w:rsid w:val="00574FBF"/>
    <w:rsid w:val="00591924"/>
    <w:rsid w:val="005944AC"/>
    <w:rsid w:val="005B47D3"/>
    <w:rsid w:val="005C4490"/>
    <w:rsid w:val="005C5A8E"/>
    <w:rsid w:val="005D2866"/>
    <w:rsid w:val="005F6550"/>
    <w:rsid w:val="0060497F"/>
    <w:rsid w:val="006074CE"/>
    <w:rsid w:val="00610202"/>
    <w:rsid w:val="006116C2"/>
    <w:rsid w:val="00623941"/>
    <w:rsid w:val="00624A7B"/>
    <w:rsid w:val="0063388D"/>
    <w:rsid w:val="00680941"/>
    <w:rsid w:val="00685C51"/>
    <w:rsid w:val="00690EB9"/>
    <w:rsid w:val="006911D4"/>
    <w:rsid w:val="00692931"/>
    <w:rsid w:val="006A1F25"/>
    <w:rsid w:val="006A2294"/>
    <w:rsid w:val="006A2818"/>
    <w:rsid w:val="006A42E9"/>
    <w:rsid w:val="006A667A"/>
    <w:rsid w:val="006A72AB"/>
    <w:rsid w:val="006B259D"/>
    <w:rsid w:val="006B3C86"/>
    <w:rsid w:val="006B4331"/>
    <w:rsid w:val="006C25EF"/>
    <w:rsid w:val="006C4557"/>
    <w:rsid w:val="006C6D25"/>
    <w:rsid w:val="006D065A"/>
    <w:rsid w:val="006E40BF"/>
    <w:rsid w:val="006E7436"/>
    <w:rsid w:val="006F0700"/>
    <w:rsid w:val="006F6584"/>
    <w:rsid w:val="007010CD"/>
    <w:rsid w:val="00701425"/>
    <w:rsid w:val="007136FF"/>
    <w:rsid w:val="00716F99"/>
    <w:rsid w:val="007176E0"/>
    <w:rsid w:val="007266F9"/>
    <w:rsid w:val="0073019B"/>
    <w:rsid w:val="00744737"/>
    <w:rsid w:val="007500E3"/>
    <w:rsid w:val="00750567"/>
    <w:rsid w:val="00760CAD"/>
    <w:rsid w:val="00763161"/>
    <w:rsid w:val="007634BD"/>
    <w:rsid w:val="00763E55"/>
    <w:rsid w:val="007744EE"/>
    <w:rsid w:val="00774BFC"/>
    <w:rsid w:val="00780057"/>
    <w:rsid w:val="00784EA0"/>
    <w:rsid w:val="00791F86"/>
    <w:rsid w:val="007A586F"/>
    <w:rsid w:val="007A6296"/>
    <w:rsid w:val="007B31CC"/>
    <w:rsid w:val="007B587E"/>
    <w:rsid w:val="007D50D3"/>
    <w:rsid w:val="007E2FE2"/>
    <w:rsid w:val="007E4081"/>
    <w:rsid w:val="007F2796"/>
    <w:rsid w:val="008031C7"/>
    <w:rsid w:val="00837A72"/>
    <w:rsid w:val="00841272"/>
    <w:rsid w:val="00842DF3"/>
    <w:rsid w:val="00850D74"/>
    <w:rsid w:val="00853ACB"/>
    <w:rsid w:val="00857A7C"/>
    <w:rsid w:val="008624AF"/>
    <w:rsid w:val="00864F99"/>
    <w:rsid w:val="008746DA"/>
    <w:rsid w:val="00881502"/>
    <w:rsid w:val="0088244B"/>
    <w:rsid w:val="00883FBC"/>
    <w:rsid w:val="00895273"/>
    <w:rsid w:val="008968EC"/>
    <w:rsid w:val="008A4551"/>
    <w:rsid w:val="008A7676"/>
    <w:rsid w:val="008B2560"/>
    <w:rsid w:val="008B55B8"/>
    <w:rsid w:val="008D555D"/>
    <w:rsid w:val="008F1345"/>
    <w:rsid w:val="008F335B"/>
    <w:rsid w:val="008F70C7"/>
    <w:rsid w:val="008F7425"/>
    <w:rsid w:val="0090710A"/>
    <w:rsid w:val="00907162"/>
    <w:rsid w:val="0091350A"/>
    <w:rsid w:val="0091514E"/>
    <w:rsid w:val="009447E2"/>
    <w:rsid w:val="00974688"/>
    <w:rsid w:val="009769B4"/>
    <w:rsid w:val="009771A6"/>
    <w:rsid w:val="00982358"/>
    <w:rsid w:val="0098540E"/>
    <w:rsid w:val="0098668C"/>
    <w:rsid w:val="009926D6"/>
    <w:rsid w:val="00995302"/>
    <w:rsid w:val="009A0286"/>
    <w:rsid w:val="009A21C3"/>
    <w:rsid w:val="009A4064"/>
    <w:rsid w:val="009B126C"/>
    <w:rsid w:val="009B29B1"/>
    <w:rsid w:val="009D0658"/>
    <w:rsid w:val="009D1FD7"/>
    <w:rsid w:val="009D3BFC"/>
    <w:rsid w:val="009E42A1"/>
    <w:rsid w:val="009F77C3"/>
    <w:rsid w:val="00A02F07"/>
    <w:rsid w:val="00A0761F"/>
    <w:rsid w:val="00A1319C"/>
    <w:rsid w:val="00A160A5"/>
    <w:rsid w:val="00A218E4"/>
    <w:rsid w:val="00A278B0"/>
    <w:rsid w:val="00A27FAD"/>
    <w:rsid w:val="00A361AE"/>
    <w:rsid w:val="00A37634"/>
    <w:rsid w:val="00A454A5"/>
    <w:rsid w:val="00A467EB"/>
    <w:rsid w:val="00A53330"/>
    <w:rsid w:val="00A64875"/>
    <w:rsid w:val="00A80550"/>
    <w:rsid w:val="00A942C6"/>
    <w:rsid w:val="00A9550D"/>
    <w:rsid w:val="00A955F2"/>
    <w:rsid w:val="00A956EE"/>
    <w:rsid w:val="00AA0787"/>
    <w:rsid w:val="00AB6344"/>
    <w:rsid w:val="00AC19F7"/>
    <w:rsid w:val="00AC4197"/>
    <w:rsid w:val="00AD6142"/>
    <w:rsid w:val="00AF0E2B"/>
    <w:rsid w:val="00AF3E20"/>
    <w:rsid w:val="00B00490"/>
    <w:rsid w:val="00B13F30"/>
    <w:rsid w:val="00B44939"/>
    <w:rsid w:val="00B530B8"/>
    <w:rsid w:val="00B53A8B"/>
    <w:rsid w:val="00B547CF"/>
    <w:rsid w:val="00B77E1F"/>
    <w:rsid w:val="00BB663E"/>
    <w:rsid w:val="00BD1AA2"/>
    <w:rsid w:val="00BE26EB"/>
    <w:rsid w:val="00BE4224"/>
    <w:rsid w:val="00BE4D09"/>
    <w:rsid w:val="00BF2147"/>
    <w:rsid w:val="00BF2535"/>
    <w:rsid w:val="00C3725D"/>
    <w:rsid w:val="00C419F7"/>
    <w:rsid w:val="00C4601F"/>
    <w:rsid w:val="00C64567"/>
    <w:rsid w:val="00C80207"/>
    <w:rsid w:val="00C83351"/>
    <w:rsid w:val="00C83D09"/>
    <w:rsid w:val="00C853D9"/>
    <w:rsid w:val="00CA0FD4"/>
    <w:rsid w:val="00CA4E97"/>
    <w:rsid w:val="00CC307E"/>
    <w:rsid w:val="00CC4BD3"/>
    <w:rsid w:val="00CD1B4F"/>
    <w:rsid w:val="00CD240D"/>
    <w:rsid w:val="00CD5A31"/>
    <w:rsid w:val="00CE2C71"/>
    <w:rsid w:val="00D00EA7"/>
    <w:rsid w:val="00D17D27"/>
    <w:rsid w:val="00D26AB6"/>
    <w:rsid w:val="00D47FD3"/>
    <w:rsid w:val="00D63DAF"/>
    <w:rsid w:val="00D66A94"/>
    <w:rsid w:val="00D878FE"/>
    <w:rsid w:val="00D918F1"/>
    <w:rsid w:val="00D97700"/>
    <w:rsid w:val="00DA45B5"/>
    <w:rsid w:val="00DB305B"/>
    <w:rsid w:val="00DB5848"/>
    <w:rsid w:val="00DD74EF"/>
    <w:rsid w:val="00DE2C1E"/>
    <w:rsid w:val="00DE65FD"/>
    <w:rsid w:val="00DF46FA"/>
    <w:rsid w:val="00E048D1"/>
    <w:rsid w:val="00E07AC2"/>
    <w:rsid w:val="00E16319"/>
    <w:rsid w:val="00E313E3"/>
    <w:rsid w:val="00E52258"/>
    <w:rsid w:val="00E52C82"/>
    <w:rsid w:val="00E56FB8"/>
    <w:rsid w:val="00E578D4"/>
    <w:rsid w:val="00E67F95"/>
    <w:rsid w:val="00E72C9F"/>
    <w:rsid w:val="00E9354F"/>
    <w:rsid w:val="00EA7D0C"/>
    <w:rsid w:val="00EB7604"/>
    <w:rsid w:val="00EC15CB"/>
    <w:rsid w:val="00EC240A"/>
    <w:rsid w:val="00ED6518"/>
    <w:rsid w:val="00EF525E"/>
    <w:rsid w:val="00F01749"/>
    <w:rsid w:val="00F02453"/>
    <w:rsid w:val="00F10F23"/>
    <w:rsid w:val="00F12135"/>
    <w:rsid w:val="00F14985"/>
    <w:rsid w:val="00F371F8"/>
    <w:rsid w:val="00F3757D"/>
    <w:rsid w:val="00F45548"/>
    <w:rsid w:val="00F56510"/>
    <w:rsid w:val="00F658B6"/>
    <w:rsid w:val="00F70873"/>
    <w:rsid w:val="00F72DA4"/>
    <w:rsid w:val="00F91674"/>
    <w:rsid w:val="00FA4CC7"/>
    <w:rsid w:val="00FA67F7"/>
    <w:rsid w:val="00FD4D24"/>
    <w:rsid w:val="00FE195C"/>
    <w:rsid w:val="00FF0F12"/>
    <w:rsid w:val="017CBB79"/>
    <w:rsid w:val="05FBF6C1"/>
    <w:rsid w:val="0DC82B10"/>
    <w:rsid w:val="182C3F8B"/>
    <w:rsid w:val="1C7984AD"/>
    <w:rsid w:val="1EE4AEAC"/>
    <w:rsid w:val="1F272468"/>
    <w:rsid w:val="21054300"/>
    <w:rsid w:val="223C8411"/>
    <w:rsid w:val="2288F533"/>
    <w:rsid w:val="2499B093"/>
    <w:rsid w:val="2F0B6C74"/>
    <w:rsid w:val="3121F2AE"/>
    <w:rsid w:val="3374E82D"/>
    <w:rsid w:val="33C10338"/>
    <w:rsid w:val="347DF89F"/>
    <w:rsid w:val="35000BE7"/>
    <w:rsid w:val="38FB784C"/>
    <w:rsid w:val="410ED09C"/>
    <w:rsid w:val="42F9B016"/>
    <w:rsid w:val="43DA6FB1"/>
    <w:rsid w:val="494E0B49"/>
    <w:rsid w:val="4D431B20"/>
    <w:rsid w:val="5247EE0E"/>
    <w:rsid w:val="5815A22E"/>
    <w:rsid w:val="5874A498"/>
    <w:rsid w:val="58DE05A7"/>
    <w:rsid w:val="59BB40E4"/>
    <w:rsid w:val="5CD90ECD"/>
    <w:rsid w:val="61D21D92"/>
    <w:rsid w:val="67364BAD"/>
    <w:rsid w:val="70B91955"/>
    <w:rsid w:val="730597CC"/>
    <w:rsid w:val="73239726"/>
    <w:rsid w:val="776C76F2"/>
    <w:rsid w:val="7849B22F"/>
    <w:rsid w:val="78C22028"/>
    <w:rsid w:val="7AB92D17"/>
    <w:rsid w:val="7F3526E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D1C81"/>
  <w15:chartTrackingRefBased/>
  <w15:docId w15:val="{9A5081B7-BADA-4E1C-9841-8B402E14C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6322"/>
    <w:pPr>
      <w:ind w:left="720"/>
      <w:contextualSpacing/>
    </w:pPr>
  </w:style>
  <w:style w:type="character" w:styleId="Hyperlink">
    <w:name w:val="Hyperlink"/>
    <w:basedOn w:val="DefaultParagraphFont"/>
    <w:uiPriority w:val="99"/>
    <w:unhideWhenUsed/>
    <w:rsid w:val="00A454A5"/>
    <w:rPr>
      <w:color w:val="0563C1" w:themeColor="hyperlink"/>
      <w:u w:val="single"/>
    </w:rPr>
  </w:style>
  <w:style w:type="character" w:styleId="UnresolvedMention">
    <w:name w:val="Unresolved Mention"/>
    <w:basedOn w:val="DefaultParagraphFont"/>
    <w:uiPriority w:val="99"/>
    <w:semiHidden/>
    <w:unhideWhenUsed/>
    <w:rsid w:val="00A454A5"/>
    <w:rPr>
      <w:color w:val="605E5C"/>
      <w:shd w:val="clear" w:color="auto" w:fill="E1DFDD"/>
    </w:rPr>
  </w:style>
  <w:style w:type="paragraph" w:styleId="Caption">
    <w:name w:val="caption"/>
    <w:basedOn w:val="Normal"/>
    <w:next w:val="Normal"/>
    <w:uiPriority w:val="35"/>
    <w:unhideWhenUsed/>
    <w:qFormat/>
    <w:rsid w:val="00BF2535"/>
    <w:pPr>
      <w:spacing w:after="200"/>
    </w:pPr>
    <w:rPr>
      <w:i/>
      <w:iCs/>
      <w:color w:val="44546A" w:themeColor="text2"/>
      <w:sz w:val="18"/>
      <w:szCs w:val="18"/>
    </w:rPr>
  </w:style>
  <w:style w:type="paragraph" w:customStyle="1" w:styleId="paragraph">
    <w:name w:val="paragraph"/>
    <w:basedOn w:val="Normal"/>
    <w:rsid w:val="003B3E5A"/>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3B3E5A"/>
  </w:style>
  <w:style w:type="character" w:customStyle="1" w:styleId="eop">
    <w:name w:val="eop"/>
    <w:basedOn w:val="DefaultParagraphFont"/>
    <w:rsid w:val="003B3E5A"/>
  </w:style>
  <w:style w:type="character" w:customStyle="1" w:styleId="wacimagecontainer">
    <w:name w:val="wacimagecontainer"/>
    <w:basedOn w:val="DefaultParagraphFont"/>
    <w:rsid w:val="003B3E5A"/>
  </w:style>
  <w:style w:type="character" w:customStyle="1" w:styleId="contentcontrolboundarysink">
    <w:name w:val="contentcontrolboundarysink"/>
    <w:basedOn w:val="DefaultParagraphFont"/>
    <w:rsid w:val="003B3E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0845531">
      <w:bodyDiv w:val="1"/>
      <w:marLeft w:val="0"/>
      <w:marRight w:val="0"/>
      <w:marTop w:val="0"/>
      <w:marBottom w:val="0"/>
      <w:divBdr>
        <w:top w:val="none" w:sz="0" w:space="0" w:color="auto"/>
        <w:left w:val="none" w:sz="0" w:space="0" w:color="auto"/>
        <w:bottom w:val="none" w:sz="0" w:space="0" w:color="auto"/>
        <w:right w:val="none" w:sz="0" w:space="0" w:color="auto"/>
      </w:divBdr>
      <w:divsChild>
        <w:div w:id="76368528">
          <w:marLeft w:val="0"/>
          <w:marRight w:val="0"/>
          <w:marTop w:val="0"/>
          <w:marBottom w:val="0"/>
          <w:divBdr>
            <w:top w:val="none" w:sz="0" w:space="0" w:color="auto"/>
            <w:left w:val="none" w:sz="0" w:space="0" w:color="auto"/>
            <w:bottom w:val="none" w:sz="0" w:space="0" w:color="auto"/>
            <w:right w:val="none" w:sz="0" w:space="0" w:color="auto"/>
          </w:divBdr>
        </w:div>
        <w:div w:id="255556228">
          <w:marLeft w:val="0"/>
          <w:marRight w:val="0"/>
          <w:marTop w:val="0"/>
          <w:marBottom w:val="0"/>
          <w:divBdr>
            <w:top w:val="none" w:sz="0" w:space="0" w:color="auto"/>
            <w:left w:val="none" w:sz="0" w:space="0" w:color="auto"/>
            <w:bottom w:val="none" w:sz="0" w:space="0" w:color="auto"/>
            <w:right w:val="none" w:sz="0" w:space="0" w:color="auto"/>
          </w:divBdr>
        </w:div>
        <w:div w:id="373625223">
          <w:marLeft w:val="0"/>
          <w:marRight w:val="0"/>
          <w:marTop w:val="0"/>
          <w:marBottom w:val="0"/>
          <w:divBdr>
            <w:top w:val="none" w:sz="0" w:space="0" w:color="auto"/>
            <w:left w:val="none" w:sz="0" w:space="0" w:color="auto"/>
            <w:bottom w:val="none" w:sz="0" w:space="0" w:color="auto"/>
            <w:right w:val="none" w:sz="0" w:space="0" w:color="auto"/>
          </w:divBdr>
        </w:div>
        <w:div w:id="406847515">
          <w:marLeft w:val="0"/>
          <w:marRight w:val="0"/>
          <w:marTop w:val="0"/>
          <w:marBottom w:val="0"/>
          <w:divBdr>
            <w:top w:val="none" w:sz="0" w:space="0" w:color="auto"/>
            <w:left w:val="none" w:sz="0" w:space="0" w:color="auto"/>
            <w:bottom w:val="none" w:sz="0" w:space="0" w:color="auto"/>
            <w:right w:val="none" w:sz="0" w:space="0" w:color="auto"/>
          </w:divBdr>
        </w:div>
        <w:div w:id="415371354">
          <w:marLeft w:val="0"/>
          <w:marRight w:val="0"/>
          <w:marTop w:val="0"/>
          <w:marBottom w:val="0"/>
          <w:divBdr>
            <w:top w:val="none" w:sz="0" w:space="0" w:color="auto"/>
            <w:left w:val="none" w:sz="0" w:space="0" w:color="auto"/>
            <w:bottom w:val="none" w:sz="0" w:space="0" w:color="auto"/>
            <w:right w:val="none" w:sz="0" w:space="0" w:color="auto"/>
          </w:divBdr>
        </w:div>
        <w:div w:id="416753122">
          <w:marLeft w:val="0"/>
          <w:marRight w:val="0"/>
          <w:marTop w:val="0"/>
          <w:marBottom w:val="0"/>
          <w:divBdr>
            <w:top w:val="none" w:sz="0" w:space="0" w:color="auto"/>
            <w:left w:val="none" w:sz="0" w:space="0" w:color="auto"/>
            <w:bottom w:val="none" w:sz="0" w:space="0" w:color="auto"/>
            <w:right w:val="none" w:sz="0" w:space="0" w:color="auto"/>
          </w:divBdr>
        </w:div>
        <w:div w:id="456796851">
          <w:marLeft w:val="0"/>
          <w:marRight w:val="0"/>
          <w:marTop w:val="0"/>
          <w:marBottom w:val="0"/>
          <w:divBdr>
            <w:top w:val="none" w:sz="0" w:space="0" w:color="auto"/>
            <w:left w:val="none" w:sz="0" w:space="0" w:color="auto"/>
            <w:bottom w:val="none" w:sz="0" w:space="0" w:color="auto"/>
            <w:right w:val="none" w:sz="0" w:space="0" w:color="auto"/>
          </w:divBdr>
        </w:div>
        <w:div w:id="510608146">
          <w:marLeft w:val="0"/>
          <w:marRight w:val="0"/>
          <w:marTop w:val="0"/>
          <w:marBottom w:val="0"/>
          <w:divBdr>
            <w:top w:val="none" w:sz="0" w:space="0" w:color="auto"/>
            <w:left w:val="none" w:sz="0" w:space="0" w:color="auto"/>
            <w:bottom w:val="none" w:sz="0" w:space="0" w:color="auto"/>
            <w:right w:val="none" w:sz="0" w:space="0" w:color="auto"/>
          </w:divBdr>
        </w:div>
        <w:div w:id="638651403">
          <w:marLeft w:val="0"/>
          <w:marRight w:val="0"/>
          <w:marTop w:val="0"/>
          <w:marBottom w:val="0"/>
          <w:divBdr>
            <w:top w:val="none" w:sz="0" w:space="0" w:color="auto"/>
            <w:left w:val="none" w:sz="0" w:space="0" w:color="auto"/>
            <w:bottom w:val="none" w:sz="0" w:space="0" w:color="auto"/>
            <w:right w:val="none" w:sz="0" w:space="0" w:color="auto"/>
          </w:divBdr>
        </w:div>
        <w:div w:id="719134385">
          <w:marLeft w:val="0"/>
          <w:marRight w:val="0"/>
          <w:marTop w:val="0"/>
          <w:marBottom w:val="0"/>
          <w:divBdr>
            <w:top w:val="none" w:sz="0" w:space="0" w:color="auto"/>
            <w:left w:val="none" w:sz="0" w:space="0" w:color="auto"/>
            <w:bottom w:val="none" w:sz="0" w:space="0" w:color="auto"/>
            <w:right w:val="none" w:sz="0" w:space="0" w:color="auto"/>
          </w:divBdr>
        </w:div>
        <w:div w:id="759375033">
          <w:marLeft w:val="0"/>
          <w:marRight w:val="0"/>
          <w:marTop w:val="0"/>
          <w:marBottom w:val="0"/>
          <w:divBdr>
            <w:top w:val="none" w:sz="0" w:space="0" w:color="auto"/>
            <w:left w:val="none" w:sz="0" w:space="0" w:color="auto"/>
            <w:bottom w:val="none" w:sz="0" w:space="0" w:color="auto"/>
            <w:right w:val="none" w:sz="0" w:space="0" w:color="auto"/>
          </w:divBdr>
        </w:div>
        <w:div w:id="854458379">
          <w:marLeft w:val="0"/>
          <w:marRight w:val="0"/>
          <w:marTop w:val="0"/>
          <w:marBottom w:val="0"/>
          <w:divBdr>
            <w:top w:val="none" w:sz="0" w:space="0" w:color="auto"/>
            <w:left w:val="none" w:sz="0" w:space="0" w:color="auto"/>
            <w:bottom w:val="none" w:sz="0" w:space="0" w:color="auto"/>
            <w:right w:val="none" w:sz="0" w:space="0" w:color="auto"/>
          </w:divBdr>
        </w:div>
        <w:div w:id="859392180">
          <w:marLeft w:val="0"/>
          <w:marRight w:val="0"/>
          <w:marTop w:val="0"/>
          <w:marBottom w:val="0"/>
          <w:divBdr>
            <w:top w:val="none" w:sz="0" w:space="0" w:color="auto"/>
            <w:left w:val="none" w:sz="0" w:space="0" w:color="auto"/>
            <w:bottom w:val="none" w:sz="0" w:space="0" w:color="auto"/>
            <w:right w:val="none" w:sz="0" w:space="0" w:color="auto"/>
          </w:divBdr>
        </w:div>
        <w:div w:id="871459960">
          <w:marLeft w:val="0"/>
          <w:marRight w:val="0"/>
          <w:marTop w:val="0"/>
          <w:marBottom w:val="0"/>
          <w:divBdr>
            <w:top w:val="none" w:sz="0" w:space="0" w:color="auto"/>
            <w:left w:val="none" w:sz="0" w:space="0" w:color="auto"/>
            <w:bottom w:val="none" w:sz="0" w:space="0" w:color="auto"/>
            <w:right w:val="none" w:sz="0" w:space="0" w:color="auto"/>
          </w:divBdr>
        </w:div>
        <w:div w:id="951016706">
          <w:marLeft w:val="0"/>
          <w:marRight w:val="0"/>
          <w:marTop w:val="0"/>
          <w:marBottom w:val="0"/>
          <w:divBdr>
            <w:top w:val="none" w:sz="0" w:space="0" w:color="auto"/>
            <w:left w:val="none" w:sz="0" w:space="0" w:color="auto"/>
            <w:bottom w:val="none" w:sz="0" w:space="0" w:color="auto"/>
            <w:right w:val="none" w:sz="0" w:space="0" w:color="auto"/>
          </w:divBdr>
        </w:div>
        <w:div w:id="991065190">
          <w:marLeft w:val="0"/>
          <w:marRight w:val="0"/>
          <w:marTop w:val="0"/>
          <w:marBottom w:val="0"/>
          <w:divBdr>
            <w:top w:val="none" w:sz="0" w:space="0" w:color="auto"/>
            <w:left w:val="none" w:sz="0" w:space="0" w:color="auto"/>
            <w:bottom w:val="none" w:sz="0" w:space="0" w:color="auto"/>
            <w:right w:val="none" w:sz="0" w:space="0" w:color="auto"/>
          </w:divBdr>
        </w:div>
        <w:div w:id="1001935909">
          <w:marLeft w:val="0"/>
          <w:marRight w:val="0"/>
          <w:marTop w:val="0"/>
          <w:marBottom w:val="0"/>
          <w:divBdr>
            <w:top w:val="none" w:sz="0" w:space="0" w:color="auto"/>
            <w:left w:val="none" w:sz="0" w:space="0" w:color="auto"/>
            <w:bottom w:val="none" w:sz="0" w:space="0" w:color="auto"/>
            <w:right w:val="none" w:sz="0" w:space="0" w:color="auto"/>
          </w:divBdr>
        </w:div>
        <w:div w:id="1037243394">
          <w:marLeft w:val="0"/>
          <w:marRight w:val="0"/>
          <w:marTop w:val="0"/>
          <w:marBottom w:val="0"/>
          <w:divBdr>
            <w:top w:val="none" w:sz="0" w:space="0" w:color="auto"/>
            <w:left w:val="none" w:sz="0" w:space="0" w:color="auto"/>
            <w:bottom w:val="none" w:sz="0" w:space="0" w:color="auto"/>
            <w:right w:val="none" w:sz="0" w:space="0" w:color="auto"/>
          </w:divBdr>
          <w:divsChild>
            <w:div w:id="58332207">
              <w:marLeft w:val="0"/>
              <w:marRight w:val="0"/>
              <w:marTop w:val="0"/>
              <w:marBottom w:val="0"/>
              <w:divBdr>
                <w:top w:val="none" w:sz="0" w:space="0" w:color="auto"/>
                <w:left w:val="none" w:sz="0" w:space="0" w:color="auto"/>
                <w:bottom w:val="none" w:sz="0" w:space="0" w:color="auto"/>
                <w:right w:val="none" w:sz="0" w:space="0" w:color="auto"/>
              </w:divBdr>
            </w:div>
            <w:div w:id="108161056">
              <w:marLeft w:val="0"/>
              <w:marRight w:val="0"/>
              <w:marTop w:val="0"/>
              <w:marBottom w:val="0"/>
              <w:divBdr>
                <w:top w:val="none" w:sz="0" w:space="0" w:color="auto"/>
                <w:left w:val="none" w:sz="0" w:space="0" w:color="auto"/>
                <w:bottom w:val="none" w:sz="0" w:space="0" w:color="auto"/>
                <w:right w:val="none" w:sz="0" w:space="0" w:color="auto"/>
              </w:divBdr>
            </w:div>
            <w:div w:id="337076308">
              <w:marLeft w:val="0"/>
              <w:marRight w:val="0"/>
              <w:marTop w:val="0"/>
              <w:marBottom w:val="0"/>
              <w:divBdr>
                <w:top w:val="none" w:sz="0" w:space="0" w:color="auto"/>
                <w:left w:val="none" w:sz="0" w:space="0" w:color="auto"/>
                <w:bottom w:val="none" w:sz="0" w:space="0" w:color="auto"/>
                <w:right w:val="none" w:sz="0" w:space="0" w:color="auto"/>
              </w:divBdr>
            </w:div>
            <w:div w:id="766972462">
              <w:marLeft w:val="0"/>
              <w:marRight w:val="0"/>
              <w:marTop w:val="0"/>
              <w:marBottom w:val="0"/>
              <w:divBdr>
                <w:top w:val="none" w:sz="0" w:space="0" w:color="auto"/>
                <w:left w:val="none" w:sz="0" w:space="0" w:color="auto"/>
                <w:bottom w:val="none" w:sz="0" w:space="0" w:color="auto"/>
                <w:right w:val="none" w:sz="0" w:space="0" w:color="auto"/>
              </w:divBdr>
            </w:div>
            <w:div w:id="798572191">
              <w:marLeft w:val="0"/>
              <w:marRight w:val="0"/>
              <w:marTop w:val="0"/>
              <w:marBottom w:val="0"/>
              <w:divBdr>
                <w:top w:val="none" w:sz="0" w:space="0" w:color="auto"/>
                <w:left w:val="none" w:sz="0" w:space="0" w:color="auto"/>
                <w:bottom w:val="none" w:sz="0" w:space="0" w:color="auto"/>
                <w:right w:val="none" w:sz="0" w:space="0" w:color="auto"/>
              </w:divBdr>
            </w:div>
            <w:div w:id="811677390">
              <w:marLeft w:val="0"/>
              <w:marRight w:val="0"/>
              <w:marTop w:val="0"/>
              <w:marBottom w:val="0"/>
              <w:divBdr>
                <w:top w:val="none" w:sz="0" w:space="0" w:color="auto"/>
                <w:left w:val="none" w:sz="0" w:space="0" w:color="auto"/>
                <w:bottom w:val="none" w:sz="0" w:space="0" w:color="auto"/>
                <w:right w:val="none" w:sz="0" w:space="0" w:color="auto"/>
              </w:divBdr>
            </w:div>
            <w:div w:id="894467367">
              <w:marLeft w:val="0"/>
              <w:marRight w:val="0"/>
              <w:marTop w:val="0"/>
              <w:marBottom w:val="0"/>
              <w:divBdr>
                <w:top w:val="none" w:sz="0" w:space="0" w:color="auto"/>
                <w:left w:val="none" w:sz="0" w:space="0" w:color="auto"/>
                <w:bottom w:val="none" w:sz="0" w:space="0" w:color="auto"/>
                <w:right w:val="none" w:sz="0" w:space="0" w:color="auto"/>
              </w:divBdr>
            </w:div>
            <w:div w:id="964041588">
              <w:marLeft w:val="0"/>
              <w:marRight w:val="0"/>
              <w:marTop w:val="0"/>
              <w:marBottom w:val="0"/>
              <w:divBdr>
                <w:top w:val="none" w:sz="0" w:space="0" w:color="auto"/>
                <w:left w:val="none" w:sz="0" w:space="0" w:color="auto"/>
                <w:bottom w:val="none" w:sz="0" w:space="0" w:color="auto"/>
                <w:right w:val="none" w:sz="0" w:space="0" w:color="auto"/>
              </w:divBdr>
            </w:div>
            <w:div w:id="987395013">
              <w:marLeft w:val="0"/>
              <w:marRight w:val="0"/>
              <w:marTop w:val="0"/>
              <w:marBottom w:val="0"/>
              <w:divBdr>
                <w:top w:val="none" w:sz="0" w:space="0" w:color="auto"/>
                <w:left w:val="none" w:sz="0" w:space="0" w:color="auto"/>
                <w:bottom w:val="none" w:sz="0" w:space="0" w:color="auto"/>
                <w:right w:val="none" w:sz="0" w:space="0" w:color="auto"/>
              </w:divBdr>
            </w:div>
            <w:div w:id="1025643416">
              <w:marLeft w:val="0"/>
              <w:marRight w:val="0"/>
              <w:marTop w:val="0"/>
              <w:marBottom w:val="0"/>
              <w:divBdr>
                <w:top w:val="none" w:sz="0" w:space="0" w:color="auto"/>
                <w:left w:val="none" w:sz="0" w:space="0" w:color="auto"/>
                <w:bottom w:val="none" w:sz="0" w:space="0" w:color="auto"/>
                <w:right w:val="none" w:sz="0" w:space="0" w:color="auto"/>
              </w:divBdr>
            </w:div>
            <w:div w:id="1094589900">
              <w:marLeft w:val="0"/>
              <w:marRight w:val="0"/>
              <w:marTop w:val="0"/>
              <w:marBottom w:val="0"/>
              <w:divBdr>
                <w:top w:val="none" w:sz="0" w:space="0" w:color="auto"/>
                <w:left w:val="none" w:sz="0" w:space="0" w:color="auto"/>
                <w:bottom w:val="none" w:sz="0" w:space="0" w:color="auto"/>
                <w:right w:val="none" w:sz="0" w:space="0" w:color="auto"/>
              </w:divBdr>
            </w:div>
            <w:div w:id="1102334221">
              <w:marLeft w:val="0"/>
              <w:marRight w:val="0"/>
              <w:marTop w:val="0"/>
              <w:marBottom w:val="0"/>
              <w:divBdr>
                <w:top w:val="none" w:sz="0" w:space="0" w:color="auto"/>
                <w:left w:val="none" w:sz="0" w:space="0" w:color="auto"/>
                <w:bottom w:val="none" w:sz="0" w:space="0" w:color="auto"/>
                <w:right w:val="none" w:sz="0" w:space="0" w:color="auto"/>
              </w:divBdr>
            </w:div>
            <w:div w:id="1299191536">
              <w:marLeft w:val="0"/>
              <w:marRight w:val="0"/>
              <w:marTop w:val="0"/>
              <w:marBottom w:val="0"/>
              <w:divBdr>
                <w:top w:val="none" w:sz="0" w:space="0" w:color="auto"/>
                <w:left w:val="none" w:sz="0" w:space="0" w:color="auto"/>
                <w:bottom w:val="none" w:sz="0" w:space="0" w:color="auto"/>
                <w:right w:val="none" w:sz="0" w:space="0" w:color="auto"/>
              </w:divBdr>
            </w:div>
            <w:div w:id="1373263105">
              <w:marLeft w:val="0"/>
              <w:marRight w:val="0"/>
              <w:marTop w:val="0"/>
              <w:marBottom w:val="0"/>
              <w:divBdr>
                <w:top w:val="none" w:sz="0" w:space="0" w:color="auto"/>
                <w:left w:val="none" w:sz="0" w:space="0" w:color="auto"/>
                <w:bottom w:val="none" w:sz="0" w:space="0" w:color="auto"/>
                <w:right w:val="none" w:sz="0" w:space="0" w:color="auto"/>
              </w:divBdr>
            </w:div>
            <w:div w:id="1650475328">
              <w:marLeft w:val="0"/>
              <w:marRight w:val="0"/>
              <w:marTop w:val="0"/>
              <w:marBottom w:val="0"/>
              <w:divBdr>
                <w:top w:val="none" w:sz="0" w:space="0" w:color="auto"/>
                <w:left w:val="none" w:sz="0" w:space="0" w:color="auto"/>
                <w:bottom w:val="none" w:sz="0" w:space="0" w:color="auto"/>
                <w:right w:val="none" w:sz="0" w:space="0" w:color="auto"/>
              </w:divBdr>
            </w:div>
            <w:div w:id="1732582411">
              <w:marLeft w:val="0"/>
              <w:marRight w:val="0"/>
              <w:marTop w:val="0"/>
              <w:marBottom w:val="0"/>
              <w:divBdr>
                <w:top w:val="none" w:sz="0" w:space="0" w:color="auto"/>
                <w:left w:val="none" w:sz="0" w:space="0" w:color="auto"/>
                <w:bottom w:val="none" w:sz="0" w:space="0" w:color="auto"/>
                <w:right w:val="none" w:sz="0" w:space="0" w:color="auto"/>
              </w:divBdr>
            </w:div>
            <w:div w:id="1762263609">
              <w:marLeft w:val="0"/>
              <w:marRight w:val="0"/>
              <w:marTop w:val="0"/>
              <w:marBottom w:val="0"/>
              <w:divBdr>
                <w:top w:val="none" w:sz="0" w:space="0" w:color="auto"/>
                <w:left w:val="none" w:sz="0" w:space="0" w:color="auto"/>
                <w:bottom w:val="none" w:sz="0" w:space="0" w:color="auto"/>
                <w:right w:val="none" w:sz="0" w:space="0" w:color="auto"/>
              </w:divBdr>
            </w:div>
            <w:div w:id="2126538464">
              <w:marLeft w:val="0"/>
              <w:marRight w:val="0"/>
              <w:marTop w:val="0"/>
              <w:marBottom w:val="0"/>
              <w:divBdr>
                <w:top w:val="none" w:sz="0" w:space="0" w:color="auto"/>
                <w:left w:val="none" w:sz="0" w:space="0" w:color="auto"/>
                <w:bottom w:val="none" w:sz="0" w:space="0" w:color="auto"/>
                <w:right w:val="none" w:sz="0" w:space="0" w:color="auto"/>
              </w:divBdr>
            </w:div>
            <w:div w:id="2131048436">
              <w:marLeft w:val="0"/>
              <w:marRight w:val="0"/>
              <w:marTop w:val="0"/>
              <w:marBottom w:val="0"/>
              <w:divBdr>
                <w:top w:val="none" w:sz="0" w:space="0" w:color="auto"/>
                <w:left w:val="none" w:sz="0" w:space="0" w:color="auto"/>
                <w:bottom w:val="none" w:sz="0" w:space="0" w:color="auto"/>
                <w:right w:val="none" w:sz="0" w:space="0" w:color="auto"/>
              </w:divBdr>
            </w:div>
            <w:div w:id="2138644549">
              <w:marLeft w:val="0"/>
              <w:marRight w:val="0"/>
              <w:marTop w:val="0"/>
              <w:marBottom w:val="0"/>
              <w:divBdr>
                <w:top w:val="none" w:sz="0" w:space="0" w:color="auto"/>
                <w:left w:val="none" w:sz="0" w:space="0" w:color="auto"/>
                <w:bottom w:val="none" w:sz="0" w:space="0" w:color="auto"/>
                <w:right w:val="none" w:sz="0" w:space="0" w:color="auto"/>
              </w:divBdr>
            </w:div>
          </w:divsChild>
        </w:div>
        <w:div w:id="1042561474">
          <w:marLeft w:val="0"/>
          <w:marRight w:val="0"/>
          <w:marTop w:val="0"/>
          <w:marBottom w:val="0"/>
          <w:divBdr>
            <w:top w:val="none" w:sz="0" w:space="0" w:color="auto"/>
            <w:left w:val="none" w:sz="0" w:space="0" w:color="auto"/>
            <w:bottom w:val="none" w:sz="0" w:space="0" w:color="auto"/>
            <w:right w:val="none" w:sz="0" w:space="0" w:color="auto"/>
          </w:divBdr>
        </w:div>
        <w:div w:id="1069155843">
          <w:marLeft w:val="0"/>
          <w:marRight w:val="0"/>
          <w:marTop w:val="0"/>
          <w:marBottom w:val="0"/>
          <w:divBdr>
            <w:top w:val="none" w:sz="0" w:space="0" w:color="auto"/>
            <w:left w:val="none" w:sz="0" w:space="0" w:color="auto"/>
            <w:bottom w:val="none" w:sz="0" w:space="0" w:color="auto"/>
            <w:right w:val="none" w:sz="0" w:space="0" w:color="auto"/>
          </w:divBdr>
        </w:div>
        <w:div w:id="1136067352">
          <w:marLeft w:val="0"/>
          <w:marRight w:val="0"/>
          <w:marTop w:val="0"/>
          <w:marBottom w:val="0"/>
          <w:divBdr>
            <w:top w:val="none" w:sz="0" w:space="0" w:color="auto"/>
            <w:left w:val="none" w:sz="0" w:space="0" w:color="auto"/>
            <w:bottom w:val="none" w:sz="0" w:space="0" w:color="auto"/>
            <w:right w:val="none" w:sz="0" w:space="0" w:color="auto"/>
          </w:divBdr>
        </w:div>
        <w:div w:id="1160461924">
          <w:marLeft w:val="0"/>
          <w:marRight w:val="0"/>
          <w:marTop w:val="0"/>
          <w:marBottom w:val="0"/>
          <w:divBdr>
            <w:top w:val="none" w:sz="0" w:space="0" w:color="auto"/>
            <w:left w:val="none" w:sz="0" w:space="0" w:color="auto"/>
            <w:bottom w:val="none" w:sz="0" w:space="0" w:color="auto"/>
            <w:right w:val="none" w:sz="0" w:space="0" w:color="auto"/>
          </w:divBdr>
        </w:div>
        <w:div w:id="1280722977">
          <w:marLeft w:val="0"/>
          <w:marRight w:val="0"/>
          <w:marTop w:val="0"/>
          <w:marBottom w:val="0"/>
          <w:divBdr>
            <w:top w:val="none" w:sz="0" w:space="0" w:color="auto"/>
            <w:left w:val="none" w:sz="0" w:space="0" w:color="auto"/>
            <w:bottom w:val="none" w:sz="0" w:space="0" w:color="auto"/>
            <w:right w:val="none" w:sz="0" w:space="0" w:color="auto"/>
          </w:divBdr>
        </w:div>
        <w:div w:id="1312561359">
          <w:marLeft w:val="0"/>
          <w:marRight w:val="0"/>
          <w:marTop w:val="0"/>
          <w:marBottom w:val="0"/>
          <w:divBdr>
            <w:top w:val="none" w:sz="0" w:space="0" w:color="auto"/>
            <w:left w:val="none" w:sz="0" w:space="0" w:color="auto"/>
            <w:bottom w:val="none" w:sz="0" w:space="0" w:color="auto"/>
            <w:right w:val="none" w:sz="0" w:space="0" w:color="auto"/>
          </w:divBdr>
        </w:div>
        <w:div w:id="1436748601">
          <w:marLeft w:val="0"/>
          <w:marRight w:val="0"/>
          <w:marTop w:val="0"/>
          <w:marBottom w:val="0"/>
          <w:divBdr>
            <w:top w:val="none" w:sz="0" w:space="0" w:color="auto"/>
            <w:left w:val="none" w:sz="0" w:space="0" w:color="auto"/>
            <w:bottom w:val="none" w:sz="0" w:space="0" w:color="auto"/>
            <w:right w:val="none" w:sz="0" w:space="0" w:color="auto"/>
          </w:divBdr>
        </w:div>
        <w:div w:id="1463963583">
          <w:marLeft w:val="0"/>
          <w:marRight w:val="0"/>
          <w:marTop w:val="0"/>
          <w:marBottom w:val="0"/>
          <w:divBdr>
            <w:top w:val="none" w:sz="0" w:space="0" w:color="auto"/>
            <w:left w:val="none" w:sz="0" w:space="0" w:color="auto"/>
            <w:bottom w:val="none" w:sz="0" w:space="0" w:color="auto"/>
            <w:right w:val="none" w:sz="0" w:space="0" w:color="auto"/>
          </w:divBdr>
        </w:div>
        <w:div w:id="1494445256">
          <w:marLeft w:val="0"/>
          <w:marRight w:val="0"/>
          <w:marTop w:val="0"/>
          <w:marBottom w:val="0"/>
          <w:divBdr>
            <w:top w:val="none" w:sz="0" w:space="0" w:color="auto"/>
            <w:left w:val="none" w:sz="0" w:space="0" w:color="auto"/>
            <w:bottom w:val="none" w:sz="0" w:space="0" w:color="auto"/>
            <w:right w:val="none" w:sz="0" w:space="0" w:color="auto"/>
          </w:divBdr>
        </w:div>
        <w:div w:id="1521549849">
          <w:marLeft w:val="0"/>
          <w:marRight w:val="0"/>
          <w:marTop w:val="0"/>
          <w:marBottom w:val="0"/>
          <w:divBdr>
            <w:top w:val="none" w:sz="0" w:space="0" w:color="auto"/>
            <w:left w:val="none" w:sz="0" w:space="0" w:color="auto"/>
            <w:bottom w:val="none" w:sz="0" w:space="0" w:color="auto"/>
            <w:right w:val="none" w:sz="0" w:space="0" w:color="auto"/>
          </w:divBdr>
        </w:div>
        <w:div w:id="1580091545">
          <w:marLeft w:val="0"/>
          <w:marRight w:val="0"/>
          <w:marTop w:val="0"/>
          <w:marBottom w:val="0"/>
          <w:divBdr>
            <w:top w:val="none" w:sz="0" w:space="0" w:color="auto"/>
            <w:left w:val="none" w:sz="0" w:space="0" w:color="auto"/>
            <w:bottom w:val="none" w:sz="0" w:space="0" w:color="auto"/>
            <w:right w:val="none" w:sz="0" w:space="0" w:color="auto"/>
          </w:divBdr>
        </w:div>
        <w:div w:id="1597205018">
          <w:marLeft w:val="0"/>
          <w:marRight w:val="0"/>
          <w:marTop w:val="0"/>
          <w:marBottom w:val="0"/>
          <w:divBdr>
            <w:top w:val="none" w:sz="0" w:space="0" w:color="auto"/>
            <w:left w:val="none" w:sz="0" w:space="0" w:color="auto"/>
            <w:bottom w:val="none" w:sz="0" w:space="0" w:color="auto"/>
            <w:right w:val="none" w:sz="0" w:space="0" w:color="auto"/>
          </w:divBdr>
        </w:div>
        <w:div w:id="1618831929">
          <w:marLeft w:val="0"/>
          <w:marRight w:val="0"/>
          <w:marTop w:val="0"/>
          <w:marBottom w:val="0"/>
          <w:divBdr>
            <w:top w:val="none" w:sz="0" w:space="0" w:color="auto"/>
            <w:left w:val="none" w:sz="0" w:space="0" w:color="auto"/>
            <w:bottom w:val="none" w:sz="0" w:space="0" w:color="auto"/>
            <w:right w:val="none" w:sz="0" w:space="0" w:color="auto"/>
          </w:divBdr>
        </w:div>
        <w:div w:id="1620985370">
          <w:marLeft w:val="0"/>
          <w:marRight w:val="0"/>
          <w:marTop w:val="0"/>
          <w:marBottom w:val="0"/>
          <w:divBdr>
            <w:top w:val="none" w:sz="0" w:space="0" w:color="auto"/>
            <w:left w:val="none" w:sz="0" w:space="0" w:color="auto"/>
            <w:bottom w:val="none" w:sz="0" w:space="0" w:color="auto"/>
            <w:right w:val="none" w:sz="0" w:space="0" w:color="auto"/>
          </w:divBdr>
        </w:div>
        <w:div w:id="1658066891">
          <w:marLeft w:val="0"/>
          <w:marRight w:val="0"/>
          <w:marTop w:val="0"/>
          <w:marBottom w:val="0"/>
          <w:divBdr>
            <w:top w:val="none" w:sz="0" w:space="0" w:color="auto"/>
            <w:left w:val="none" w:sz="0" w:space="0" w:color="auto"/>
            <w:bottom w:val="none" w:sz="0" w:space="0" w:color="auto"/>
            <w:right w:val="none" w:sz="0" w:space="0" w:color="auto"/>
          </w:divBdr>
        </w:div>
        <w:div w:id="1737972824">
          <w:marLeft w:val="0"/>
          <w:marRight w:val="0"/>
          <w:marTop w:val="0"/>
          <w:marBottom w:val="0"/>
          <w:divBdr>
            <w:top w:val="none" w:sz="0" w:space="0" w:color="auto"/>
            <w:left w:val="none" w:sz="0" w:space="0" w:color="auto"/>
            <w:bottom w:val="none" w:sz="0" w:space="0" w:color="auto"/>
            <w:right w:val="none" w:sz="0" w:space="0" w:color="auto"/>
          </w:divBdr>
        </w:div>
        <w:div w:id="1759330534">
          <w:marLeft w:val="0"/>
          <w:marRight w:val="0"/>
          <w:marTop w:val="0"/>
          <w:marBottom w:val="0"/>
          <w:divBdr>
            <w:top w:val="none" w:sz="0" w:space="0" w:color="auto"/>
            <w:left w:val="none" w:sz="0" w:space="0" w:color="auto"/>
            <w:bottom w:val="none" w:sz="0" w:space="0" w:color="auto"/>
            <w:right w:val="none" w:sz="0" w:space="0" w:color="auto"/>
          </w:divBdr>
        </w:div>
        <w:div w:id="1826824326">
          <w:marLeft w:val="0"/>
          <w:marRight w:val="0"/>
          <w:marTop w:val="0"/>
          <w:marBottom w:val="0"/>
          <w:divBdr>
            <w:top w:val="none" w:sz="0" w:space="0" w:color="auto"/>
            <w:left w:val="none" w:sz="0" w:space="0" w:color="auto"/>
            <w:bottom w:val="none" w:sz="0" w:space="0" w:color="auto"/>
            <w:right w:val="none" w:sz="0" w:space="0" w:color="auto"/>
          </w:divBdr>
        </w:div>
        <w:div w:id="1891649457">
          <w:marLeft w:val="0"/>
          <w:marRight w:val="0"/>
          <w:marTop w:val="0"/>
          <w:marBottom w:val="0"/>
          <w:divBdr>
            <w:top w:val="none" w:sz="0" w:space="0" w:color="auto"/>
            <w:left w:val="none" w:sz="0" w:space="0" w:color="auto"/>
            <w:bottom w:val="none" w:sz="0" w:space="0" w:color="auto"/>
            <w:right w:val="none" w:sz="0" w:space="0" w:color="auto"/>
          </w:divBdr>
        </w:div>
        <w:div w:id="2056850322">
          <w:marLeft w:val="0"/>
          <w:marRight w:val="0"/>
          <w:marTop w:val="0"/>
          <w:marBottom w:val="0"/>
          <w:divBdr>
            <w:top w:val="none" w:sz="0" w:space="0" w:color="auto"/>
            <w:left w:val="none" w:sz="0" w:space="0" w:color="auto"/>
            <w:bottom w:val="none" w:sz="0" w:space="0" w:color="auto"/>
            <w:right w:val="none" w:sz="0" w:space="0" w:color="auto"/>
          </w:divBdr>
        </w:div>
        <w:div w:id="2063291517">
          <w:marLeft w:val="0"/>
          <w:marRight w:val="0"/>
          <w:marTop w:val="0"/>
          <w:marBottom w:val="0"/>
          <w:divBdr>
            <w:top w:val="none" w:sz="0" w:space="0" w:color="auto"/>
            <w:left w:val="none" w:sz="0" w:space="0" w:color="auto"/>
            <w:bottom w:val="none" w:sz="0" w:space="0" w:color="auto"/>
            <w:right w:val="none" w:sz="0" w:space="0" w:color="auto"/>
          </w:divBdr>
        </w:div>
        <w:div w:id="2099131575">
          <w:marLeft w:val="0"/>
          <w:marRight w:val="0"/>
          <w:marTop w:val="0"/>
          <w:marBottom w:val="0"/>
          <w:divBdr>
            <w:top w:val="none" w:sz="0" w:space="0" w:color="auto"/>
            <w:left w:val="none" w:sz="0" w:space="0" w:color="auto"/>
            <w:bottom w:val="none" w:sz="0" w:space="0" w:color="auto"/>
            <w:right w:val="none" w:sz="0" w:space="0" w:color="auto"/>
          </w:divBdr>
        </w:div>
        <w:div w:id="21066814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retailgazette.co.uk" TargetMode="External"/><Relationship Id="rId18" Type="http://schemas.openxmlformats.org/officeDocument/2006/relationships/hyperlink" Target="http://www.corp.kaltura.com" TargetMode="External"/><Relationship Id="rId26" Type="http://schemas.openxmlformats.org/officeDocument/2006/relationships/hyperlink" Target="http://www.maltiblee.com" TargetMode="External"/><Relationship Id="rId21" Type="http://schemas.openxmlformats.org/officeDocument/2006/relationships/image" Target="media/image6.jpeg"/><Relationship Id="rId34"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hyperlink" Target="http://www.upcyclethat.com" TargetMode="External"/><Relationship Id="rId17" Type="http://schemas.openxmlformats.org/officeDocument/2006/relationships/hyperlink" Target="http://www.huddlecreative.com" TargetMode="External"/><Relationship Id="rId25" Type="http://schemas.openxmlformats.org/officeDocument/2006/relationships/hyperlink" Target="http://www.corp.kaltura.com" TargetMode="External"/><Relationship Id="rId33" Type="http://schemas.openxmlformats.org/officeDocument/2006/relationships/hyperlink" Target="http://www.retailgazette.co.uk" TargetMode="External"/><Relationship Id="rId2" Type="http://schemas.openxmlformats.org/officeDocument/2006/relationships/numbering" Target="numbering.xml"/><Relationship Id="rId16" Type="http://schemas.openxmlformats.org/officeDocument/2006/relationships/hyperlink" Target="http://www.elements.envato.com" TargetMode="External"/><Relationship Id="rId20" Type="http://schemas.openxmlformats.org/officeDocument/2006/relationships/image" Target="media/image5.jpeg"/><Relationship Id="rId29" Type="http://schemas.openxmlformats.org/officeDocument/2006/relationships/hyperlink" Target="http://www.bbc.co.uk/programmes/bo77nzdc"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www.recyclingbins.co.uk" TargetMode="External"/><Relationship Id="rId24" Type="http://schemas.openxmlformats.org/officeDocument/2006/relationships/hyperlink" Target="http://www.huddlecreative.com" TargetMode="External"/><Relationship Id="rId32" Type="http://schemas.openxmlformats.org/officeDocument/2006/relationships/hyperlink" Target="http://www.upcyclethat.com" TargetMode="External"/><Relationship Id="rId37" Type="http://schemas.microsoft.com/office/2020/10/relationships/intelligence" Target="intelligence2.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yperlink" Target="http://www.elements.envato.com" TargetMode="External"/><Relationship Id="rId28" Type="http://schemas.openxmlformats.org/officeDocument/2006/relationships/hyperlink" Target="http://www.foolproof.co.uk" TargetMode="External"/><Relationship Id="rId36" Type="http://schemas.openxmlformats.org/officeDocument/2006/relationships/theme" Target="theme/theme1.xml"/><Relationship Id="rId10" Type="http://schemas.openxmlformats.org/officeDocument/2006/relationships/hyperlink" Target="http://www.bbc.co.uk/programmes/bo77nzdc" TargetMode="External"/><Relationship Id="rId19" Type="http://schemas.openxmlformats.org/officeDocument/2006/relationships/hyperlink" Target="http://www.foolproof.co.uk" TargetMode="External"/><Relationship Id="rId31" Type="http://schemas.openxmlformats.org/officeDocument/2006/relationships/hyperlink" Target="http://www.recyclingbins.co.uk" TargetMode="External"/><Relationship Id="rId4" Type="http://schemas.openxmlformats.org/officeDocument/2006/relationships/settings" Target="settings.xml"/><Relationship Id="rId9" Type="http://schemas.openxmlformats.org/officeDocument/2006/relationships/hyperlink" Target="http://www.anthony-moore.medium.com" TargetMode="External"/><Relationship Id="rId14" Type="http://schemas.openxmlformats.org/officeDocument/2006/relationships/image" Target="media/image3.JPG"/><Relationship Id="rId22" Type="http://schemas.openxmlformats.org/officeDocument/2006/relationships/hyperlink" Target="https://curiousrambler.com/a-window-a-war-and-a-metaphor-in-winchester-cathedral/" TargetMode="External"/><Relationship Id="rId27" Type="http://schemas.openxmlformats.org/officeDocument/2006/relationships/hyperlink" Target="https://curiousrambler.com/a-window-a-war-and-a-metaphor-in-winchester-cathedral/" TargetMode="External"/><Relationship Id="rId30" Type="http://schemas.openxmlformats.org/officeDocument/2006/relationships/hyperlink" Target="http://www.anthony-moore.medium.com" TargetMode="External"/><Relationship Id="rId35" Type="http://schemas.openxmlformats.org/officeDocument/2006/relationships/glossaryDocument" Target="glossary/document.xml"/><Relationship Id="rId8" Type="http://schemas.openxmlformats.org/officeDocument/2006/relationships/hyperlink" Target="http://www.maltiblee.com" TargetMode="External"/><Relationship Id="rId3"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508EE571-22B7-4B72-9212-81063CBD93EF}"/>
      </w:docPartPr>
      <w:docPartBody>
        <w:p w:rsidR="00636B28" w:rsidRDefault="00636B28"/>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636B28"/>
    <w:rsid w:val="00636B28"/>
    <w:rsid w:val="00C33D9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And16</b:Tag>
    <b:SourceType>Book</b:SourceType>
    <b:Guid>{BF16E595-0578-4948-8DE7-20F31656B334}</b:Guid>
    <b:Author>
      <b:Author>
        <b:Corporate>Yatsko.A and Suslow.W</b:Corporate>
      </b:Author>
    </b:Author>
    <b:Title>Insite into Theoretical and Applied Informatics</b:Title>
    <b:Publisher>Sciendo</b:Publisher>
    <b:Year>2016</b:Year>
    <b:RefOrder>1</b:RefOrder>
  </b:Source>
  <b:Source>
    <b:Tag>Gra04</b:Tag>
    <b:SourceType>Book</b:SourceType>
    <b:Guid>{59F88F78-C325-2644-ADB4-1DA1C92DD492}</b:Guid>
    <b:Author>
      <b:Author>
        <b:NameList>
          <b:Person>
            <b:Last>Granger</b:Last>
            <b:First>Colette</b:First>
          </b:Person>
        </b:NameList>
      </b:Author>
    </b:Author>
    <b:Title>Silence in second language learning</b:Title>
    <b:Publisher>Multilingual Matters</b:Publisher>
    <b:Year>2004</b:Year>
    <b:RefOrder>2</b:RefOrder>
  </b:Source>
  <b:Source>
    <b:Tag>Mar19</b:Tag>
    <b:SourceType>InternetSite</b:SourceType>
    <b:Guid>{6726AACD-EF18-5146-9846-55F4875A4E4D}</b:Guid>
    <b:Title>Foolproof</b:Title>
    <b:Year>2019</b:Year>
    <b:Author>
      <b:Author>
        <b:NameList>
          <b:Person>
            <b:Last>Meulen</b:Last>
            <b:First>Mario</b:First>
            <b:Middle>Van Dan</b:Middle>
          </b:Person>
        </b:NameList>
      </b:Author>
    </b:Author>
    <b:YearAccessed>2023</b:YearAccessed>
    <b:MonthAccessed>November</b:MonthAccessed>
    <b:DayAccessed>22</b:DayAccessed>
    <b:RefOrder>3</b:RefOrder>
  </b:Source>
</b:Sources>
</file>

<file path=customXml/itemProps1.xml><?xml version="1.0" encoding="utf-8"?>
<ds:datastoreItem xmlns:ds="http://schemas.openxmlformats.org/officeDocument/2006/customXml" ds:itemID="{DE6A51C6-BBC2-3E49-88CB-2F06B287BE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14</Pages>
  <Words>2844</Words>
  <Characters>16215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Chelsie Gallagher (2213739)</dc:creator>
  <cp:keywords/>
  <dc:description/>
  <cp:lastModifiedBy>Chelsie Gallagher (2213739)</cp:lastModifiedBy>
  <cp:revision>3</cp:revision>
  <dcterms:created xsi:type="dcterms:W3CDTF">2024-01-05T17:12:00Z</dcterms:created>
  <dcterms:modified xsi:type="dcterms:W3CDTF">2024-01-07T23:05:00Z</dcterms:modified>
</cp:coreProperties>
</file>