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54082" w14:textId="40B9E26F" w:rsidR="007263CD" w:rsidRDefault="00D16528">
      <w:r>
        <w:rPr>
          <w:noProof/>
          <w:lang w:eastAsia="en-US"/>
        </w:rPr>
        <w:drawing>
          <wp:inline distT="0" distB="0" distL="0" distR="0" wp14:anchorId="5101AAB7" wp14:editId="339D9DC2">
            <wp:extent cx="2300605" cy="906780"/>
            <wp:effectExtent l="0" t="0" r="1079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0605" cy="906780"/>
                    </a:xfrm>
                    <a:prstGeom prst="rect">
                      <a:avLst/>
                    </a:prstGeom>
                    <a:solidFill>
                      <a:srgbClr val="FFFFFF"/>
                    </a:solidFill>
                    <a:ln>
                      <a:noFill/>
                    </a:ln>
                  </pic:spPr>
                </pic:pic>
              </a:graphicData>
            </a:graphic>
          </wp:inline>
        </w:drawing>
      </w:r>
    </w:p>
    <w:p w14:paraId="595895D0" w14:textId="77777777" w:rsidR="007263CD" w:rsidRDefault="007263CD"/>
    <w:tbl>
      <w:tblPr>
        <w:tblW w:w="0" w:type="auto"/>
        <w:tblLayout w:type="fixed"/>
        <w:tblLook w:val="0000" w:firstRow="0" w:lastRow="0" w:firstColumn="0" w:lastColumn="0" w:noHBand="0" w:noVBand="0"/>
      </w:tblPr>
      <w:tblGrid>
        <w:gridCol w:w="5637"/>
        <w:gridCol w:w="2877"/>
      </w:tblGrid>
      <w:tr w:rsidR="00D16528" w14:paraId="135B8EF6" w14:textId="77777777" w:rsidTr="002A2047">
        <w:tc>
          <w:tcPr>
            <w:tcW w:w="5637" w:type="dxa"/>
            <w:tcBorders>
              <w:top w:val="single" w:sz="4" w:space="0" w:color="000000"/>
              <w:left w:val="single" w:sz="4" w:space="0" w:color="000000"/>
              <w:bottom w:val="single" w:sz="4" w:space="0" w:color="000000"/>
              <w:right w:val="single" w:sz="4" w:space="0" w:color="000000"/>
            </w:tcBorders>
            <w:shd w:val="clear" w:color="auto" w:fill="auto"/>
          </w:tcPr>
          <w:p w14:paraId="36783D8E" w14:textId="77777777" w:rsidR="00D16528" w:rsidRDefault="00D16528">
            <w:pPr>
              <w:spacing w:after="0" w:line="276" w:lineRule="auto"/>
              <w:rPr>
                <w:rFonts w:ascii="Calibri" w:hAnsi="Calibri"/>
              </w:rPr>
            </w:pPr>
            <w:r>
              <w:rPr>
                <w:rFonts w:ascii="Calibri" w:hAnsi="Calibri"/>
                <w:b/>
              </w:rPr>
              <w:t>BA (</w:t>
            </w:r>
            <w:r>
              <w:rPr>
                <w:rFonts w:ascii="Calibri" w:hAnsi="Calibri"/>
                <w:b/>
                <w:bCs/>
              </w:rPr>
              <w:t>HONS) ADVERTISING AND BRAND DESIGN</w:t>
            </w:r>
          </w:p>
        </w:tc>
        <w:tc>
          <w:tcPr>
            <w:tcW w:w="2877" w:type="dxa"/>
            <w:tcBorders>
              <w:top w:val="single" w:sz="4" w:space="0" w:color="000000"/>
              <w:left w:val="single" w:sz="4" w:space="0" w:color="000000"/>
              <w:bottom w:val="single" w:sz="4" w:space="0" w:color="000000"/>
              <w:right w:val="single" w:sz="4" w:space="0" w:color="000000"/>
            </w:tcBorders>
          </w:tcPr>
          <w:p w14:paraId="0989E913" w14:textId="03FFFBFA" w:rsidR="00D16528" w:rsidRDefault="00D16528" w:rsidP="00CF0162">
            <w:pPr>
              <w:spacing w:after="0" w:line="276" w:lineRule="auto"/>
              <w:rPr>
                <w:rFonts w:ascii="Calibri" w:hAnsi="Calibri"/>
              </w:rPr>
            </w:pPr>
            <w:r>
              <w:rPr>
                <w:rFonts w:ascii="Calibri" w:hAnsi="Calibri"/>
              </w:rPr>
              <w:t>Year</w:t>
            </w:r>
            <w:r w:rsidR="001A2E24">
              <w:rPr>
                <w:rFonts w:ascii="Calibri" w:hAnsi="Calibri"/>
              </w:rPr>
              <w:t xml:space="preserve"> </w:t>
            </w:r>
            <w:r w:rsidR="00CF0162">
              <w:rPr>
                <w:rFonts w:ascii="Calibri" w:hAnsi="Calibri"/>
              </w:rPr>
              <w:t>2</w:t>
            </w:r>
            <w:r>
              <w:rPr>
                <w:rFonts w:ascii="Calibri" w:hAnsi="Calibri"/>
              </w:rPr>
              <w:t>, Sem</w:t>
            </w:r>
            <w:r w:rsidR="001A2E24">
              <w:rPr>
                <w:rFonts w:ascii="Calibri" w:hAnsi="Calibri"/>
              </w:rPr>
              <w:t xml:space="preserve">ester </w:t>
            </w:r>
            <w:r w:rsidR="003D20C3">
              <w:rPr>
                <w:rFonts w:ascii="Calibri" w:hAnsi="Calibri"/>
              </w:rPr>
              <w:t>1</w:t>
            </w:r>
          </w:p>
        </w:tc>
      </w:tr>
      <w:tr w:rsidR="00D16528" w14:paraId="18630ECF" w14:textId="0ABF2205" w:rsidTr="002A2047">
        <w:tc>
          <w:tcPr>
            <w:tcW w:w="5637" w:type="dxa"/>
            <w:tcBorders>
              <w:top w:val="single" w:sz="4" w:space="0" w:color="000000"/>
              <w:left w:val="single" w:sz="4" w:space="0" w:color="000000"/>
              <w:bottom w:val="single" w:sz="4" w:space="0" w:color="000000"/>
              <w:right w:val="single" w:sz="4" w:space="0" w:color="000000"/>
            </w:tcBorders>
            <w:shd w:val="clear" w:color="auto" w:fill="auto"/>
          </w:tcPr>
          <w:p w14:paraId="3A884244" w14:textId="6F132CEB" w:rsidR="00D16528" w:rsidRDefault="00D16528" w:rsidP="00393555">
            <w:pPr>
              <w:spacing w:after="0" w:line="276" w:lineRule="auto"/>
              <w:rPr>
                <w:rFonts w:ascii="Calibri" w:hAnsi="Calibri"/>
                <w:b/>
              </w:rPr>
            </w:pPr>
            <w:r>
              <w:rPr>
                <w:rFonts w:ascii="Calibri" w:hAnsi="Calibri"/>
                <w:b/>
              </w:rPr>
              <w:t>MODULE:</w:t>
            </w:r>
            <w:r>
              <w:rPr>
                <w:rFonts w:ascii="Calibri" w:hAnsi="Calibri"/>
              </w:rPr>
              <w:t xml:space="preserve"> </w:t>
            </w:r>
            <w:r w:rsidR="00393555">
              <w:rPr>
                <w:rFonts w:ascii="Calibri" w:hAnsi="Calibri"/>
              </w:rPr>
              <w:t>Visual Enquiry 1</w:t>
            </w:r>
          </w:p>
        </w:tc>
        <w:tc>
          <w:tcPr>
            <w:tcW w:w="2877" w:type="dxa"/>
            <w:tcBorders>
              <w:top w:val="single" w:sz="4" w:space="0" w:color="000000"/>
              <w:left w:val="single" w:sz="4" w:space="0" w:color="000000"/>
              <w:bottom w:val="single" w:sz="4" w:space="0" w:color="000000"/>
              <w:right w:val="single" w:sz="4" w:space="0" w:color="000000"/>
            </w:tcBorders>
          </w:tcPr>
          <w:p w14:paraId="6188E26C" w14:textId="4F747841" w:rsidR="00D16528" w:rsidRDefault="001A2E24" w:rsidP="003D20C3">
            <w:pPr>
              <w:spacing w:after="0" w:line="276" w:lineRule="auto"/>
              <w:rPr>
                <w:rFonts w:ascii="Calibri" w:hAnsi="Calibri"/>
                <w:b/>
              </w:rPr>
            </w:pPr>
            <w:r>
              <w:rPr>
                <w:rFonts w:ascii="Calibri" w:hAnsi="Calibri"/>
                <w:b/>
              </w:rPr>
              <w:t>LECTURER:</w:t>
            </w:r>
            <w:r>
              <w:rPr>
                <w:rFonts w:ascii="Calibri" w:hAnsi="Calibri"/>
              </w:rPr>
              <w:t xml:space="preserve"> </w:t>
            </w:r>
            <w:r w:rsidR="003D20C3">
              <w:rPr>
                <w:rFonts w:ascii="Calibri" w:hAnsi="Calibri"/>
              </w:rPr>
              <w:t>Martin Bush</w:t>
            </w:r>
          </w:p>
        </w:tc>
      </w:tr>
      <w:tr w:rsidR="00590031" w14:paraId="34516808" w14:textId="5B632372" w:rsidTr="002A2047">
        <w:tc>
          <w:tcPr>
            <w:tcW w:w="8514" w:type="dxa"/>
            <w:gridSpan w:val="2"/>
            <w:tcBorders>
              <w:top w:val="single" w:sz="4" w:space="0" w:color="000000"/>
              <w:left w:val="single" w:sz="4" w:space="0" w:color="000000"/>
              <w:bottom w:val="single" w:sz="4" w:space="0" w:color="000000"/>
              <w:right w:val="single" w:sz="4" w:space="0" w:color="000000"/>
            </w:tcBorders>
            <w:shd w:val="clear" w:color="auto" w:fill="auto"/>
          </w:tcPr>
          <w:p w14:paraId="0553C0EE" w14:textId="18BBDF67" w:rsidR="00590031" w:rsidRDefault="009722EC" w:rsidP="009722EC">
            <w:pPr>
              <w:spacing w:after="0" w:line="276" w:lineRule="auto"/>
              <w:rPr>
                <w:rFonts w:ascii="Calibri" w:hAnsi="Calibri"/>
                <w:b/>
              </w:rPr>
            </w:pPr>
            <w:r>
              <w:rPr>
                <w:rFonts w:ascii="Calibri" w:hAnsi="Calibri"/>
              </w:rPr>
              <w:t>Creative Technology</w:t>
            </w:r>
            <w:r w:rsidR="00FE504A">
              <w:rPr>
                <w:rFonts w:ascii="Calibri" w:hAnsi="Calibri"/>
              </w:rPr>
              <w:t xml:space="preserve"> (Brief </w:t>
            </w:r>
            <w:r>
              <w:rPr>
                <w:rFonts w:ascii="Calibri" w:hAnsi="Calibri"/>
              </w:rPr>
              <w:t>3</w:t>
            </w:r>
            <w:r w:rsidR="00FE504A">
              <w:rPr>
                <w:rFonts w:ascii="Calibri" w:hAnsi="Calibri"/>
              </w:rPr>
              <w:t xml:space="preserve"> of </w:t>
            </w:r>
            <w:r w:rsidR="00393555">
              <w:rPr>
                <w:rFonts w:ascii="Calibri" w:hAnsi="Calibri"/>
              </w:rPr>
              <w:t>4</w:t>
            </w:r>
            <w:r w:rsidR="00FE504A">
              <w:rPr>
                <w:rFonts w:ascii="Calibri" w:hAnsi="Calibri"/>
              </w:rPr>
              <w:t>)</w:t>
            </w:r>
          </w:p>
        </w:tc>
      </w:tr>
    </w:tbl>
    <w:p w14:paraId="3210D618" w14:textId="77777777" w:rsidR="007263CD" w:rsidRDefault="007263CD">
      <w:pPr>
        <w:spacing w:line="276" w:lineRule="auto"/>
      </w:pPr>
    </w:p>
    <w:p w14:paraId="76705A5A" w14:textId="52A7D7FD" w:rsidR="00C2248C" w:rsidRPr="00C2248C" w:rsidRDefault="00CF0162" w:rsidP="00C2248C">
      <w:pPr>
        <w:rPr>
          <w:rFonts w:ascii="Calibri" w:hAnsi="Calibri"/>
          <w:b/>
          <w:sz w:val="20"/>
          <w:szCs w:val="20"/>
        </w:rPr>
      </w:pPr>
      <w:r>
        <w:rPr>
          <w:rFonts w:ascii="Calibri" w:hAnsi="Calibri"/>
          <w:b/>
          <w:sz w:val="20"/>
          <w:szCs w:val="20"/>
        </w:rPr>
        <w:t>Introduction</w:t>
      </w:r>
    </w:p>
    <w:p w14:paraId="3DB81951" w14:textId="3E3A1A13" w:rsidR="009722EC" w:rsidRPr="009722EC" w:rsidRDefault="009722EC" w:rsidP="009722EC">
      <w:pPr>
        <w:rPr>
          <w:rFonts w:ascii="Calibri" w:hAnsi="Calibri"/>
          <w:sz w:val="20"/>
          <w:szCs w:val="20"/>
        </w:rPr>
      </w:pPr>
      <w:r w:rsidRPr="009722EC">
        <w:rPr>
          <w:rFonts w:ascii="Calibri" w:hAnsi="Calibri"/>
          <w:sz w:val="20"/>
          <w:szCs w:val="20"/>
        </w:rPr>
        <w:t xml:space="preserve">Touch technology has </w:t>
      </w:r>
      <w:proofErr w:type="spellStart"/>
      <w:r w:rsidRPr="009722EC">
        <w:rPr>
          <w:rFonts w:ascii="Calibri" w:hAnsi="Calibri"/>
          <w:sz w:val="20"/>
          <w:szCs w:val="20"/>
        </w:rPr>
        <w:t>revolutionised</w:t>
      </w:r>
      <w:proofErr w:type="spellEnd"/>
      <w:r w:rsidRPr="009722EC">
        <w:rPr>
          <w:rFonts w:ascii="Calibri" w:hAnsi="Calibri"/>
          <w:sz w:val="20"/>
          <w:szCs w:val="20"/>
        </w:rPr>
        <w:t xml:space="preserve"> the way we interact with electronic and digital devices. Predictions are that many of the surfaces in our homes, offices and leisure environments will soon become interactive panels in order for us to control devices, access information or simply be entertained. Also developments now being made in voice recognition, augmented reality, artificial intelligence and thought-controlled robotic motion, suggest technology will become an integral part of everyone’s lives within the next 25 years (The New Digital Age. Schmidt, Eric &amp; Cohen, Jared.). Parallel to these developments is the proliferation of communication technologies that will undoubtedly affect every person on the planet at every level of society. Connectivity will soon become affordable and accessible for all. Given the ubiquitous nature of the technological future, brands have an unprecedented opportunity they cannot afford to miss. Here is a prediction of how of how technology may change our everyday</w:t>
      </w:r>
      <w:r>
        <w:rPr>
          <w:rFonts w:ascii="Calibri" w:hAnsi="Calibri"/>
          <w:sz w:val="20"/>
          <w:szCs w:val="20"/>
        </w:rPr>
        <w:t xml:space="preserve"> lives in the very near future.</w:t>
      </w:r>
    </w:p>
    <w:p w14:paraId="61F5AB2B" w14:textId="6A72CED7" w:rsidR="00DF40D0" w:rsidRDefault="009722EC" w:rsidP="009722EC">
      <w:pPr>
        <w:rPr>
          <w:rFonts w:ascii="Calibri" w:hAnsi="Calibri"/>
          <w:sz w:val="20"/>
          <w:szCs w:val="20"/>
        </w:rPr>
      </w:pPr>
      <w:r w:rsidRPr="009722EC">
        <w:rPr>
          <w:rFonts w:ascii="Calibri" w:hAnsi="Calibri"/>
          <w:sz w:val="20"/>
          <w:szCs w:val="20"/>
        </w:rPr>
        <w:t>Watch your day in 2020 [Future Technology]</w:t>
      </w:r>
      <w:r w:rsidR="00184503">
        <w:rPr>
          <w:rFonts w:ascii="Calibri" w:hAnsi="Calibri"/>
          <w:sz w:val="20"/>
          <w:szCs w:val="20"/>
        </w:rPr>
        <w:t xml:space="preserve"> was made in 2011 and makes interesting viewing</w:t>
      </w:r>
      <w:r>
        <w:rPr>
          <w:rFonts w:ascii="MS Mincho" w:eastAsia="MS Mincho" w:hAnsi="MS Mincho" w:cs="MS Mincho"/>
          <w:sz w:val="20"/>
          <w:szCs w:val="20"/>
        </w:rPr>
        <w:br/>
      </w:r>
      <w:hyperlink r:id="rId6" w:history="1">
        <w:r w:rsidRPr="007439A8">
          <w:rPr>
            <w:rStyle w:val="Hyperlink"/>
            <w:rFonts w:ascii="Calibri" w:hAnsi="Calibri"/>
            <w:sz w:val="20"/>
            <w:szCs w:val="20"/>
          </w:rPr>
          <w:t>https://www.youtube.com/watch?v=OptqxagZDfM</w:t>
        </w:r>
      </w:hyperlink>
    </w:p>
    <w:p w14:paraId="7407E1F8" w14:textId="77777777" w:rsidR="009722EC" w:rsidRDefault="009722EC" w:rsidP="009722EC">
      <w:pPr>
        <w:rPr>
          <w:rFonts w:ascii="Calibri" w:hAnsi="Calibri"/>
          <w:sz w:val="20"/>
          <w:szCs w:val="20"/>
        </w:rPr>
      </w:pPr>
    </w:p>
    <w:p w14:paraId="79074F27" w14:textId="4DF6E737" w:rsidR="000C1AEC" w:rsidRPr="00C2248C" w:rsidRDefault="000C1AEC" w:rsidP="000C1AEC">
      <w:pPr>
        <w:rPr>
          <w:rFonts w:ascii="Calibri" w:hAnsi="Calibri"/>
          <w:b/>
          <w:sz w:val="20"/>
          <w:szCs w:val="20"/>
        </w:rPr>
      </w:pPr>
      <w:r w:rsidRPr="00C2248C">
        <w:rPr>
          <w:rFonts w:ascii="Calibri" w:hAnsi="Calibri"/>
          <w:b/>
          <w:sz w:val="20"/>
          <w:szCs w:val="20"/>
        </w:rPr>
        <w:t>Brief</w:t>
      </w:r>
    </w:p>
    <w:p w14:paraId="31FBAF64" w14:textId="7A739AD0" w:rsidR="009722EC" w:rsidRPr="009722EC" w:rsidRDefault="009722EC" w:rsidP="009722EC">
      <w:pPr>
        <w:rPr>
          <w:rFonts w:ascii="Calibri" w:hAnsi="Calibri"/>
          <w:sz w:val="20"/>
          <w:szCs w:val="20"/>
        </w:rPr>
      </w:pPr>
      <w:r w:rsidRPr="009722EC">
        <w:rPr>
          <w:rFonts w:ascii="Calibri" w:hAnsi="Calibri"/>
          <w:sz w:val="20"/>
          <w:szCs w:val="20"/>
        </w:rPr>
        <w:t>Your brief is to create a brand experience that use</w:t>
      </w:r>
      <w:r>
        <w:rPr>
          <w:rFonts w:ascii="Calibri" w:hAnsi="Calibri"/>
          <w:sz w:val="20"/>
          <w:szCs w:val="20"/>
        </w:rPr>
        <w:t xml:space="preserve">s any screen-based technology. </w:t>
      </w:r>
    </w:p>
    <w:p w14:paraId="3644C279" w14:textId="40071F44" w:rsidR="009722EC" w:rsidRPr="009722EC" w:rsidRDefault="009722EC" w:rsidP="009722EC">
      <w:pPr>
        <w:rPr>
          <w:rFonts w:ascii="Calibri" w:hAnsi="Calibri"/>
          <w:sz w:val="20"/>
          <w:szCs w:val="20"/>
        </w:rPr>
      </w:pPr>
      <w:r w:rsidRPr="009722EC">
        <w:rPr>
          <w:rFonts w:ascii="Calibri" w:hAnsi="Calibri"/>
          <w:sz w:val="20"/>
          <w:szCs w:val="20"/>
        </w:rPr>
        <w:t>Glass technology company Corning are pivotal in the market of touch glass technology illustrating what is actually becoming possible:</w:t>
      </w:r>
    </w:p>
    <w:p w14:paraId="5342696E" w14:textId="69B4BFF9" w:rsidR="009722EC" w:rsidRDefault="00184503" w:rsidP="009722EC">
      <w:pPr>
        <w:rPr>
          <w:rFonts w:ascii="Calibri" w:hAnsi="Calibri"/>
          <w:sz w:val="20"/>
          <w:szCs w:val="20"/>
        </w:rPr>
      </w:pPr>
      <w:r w:rsidRPr="00184503">
        <w:rPr>
          <w:rFonts w:ascii="Calibri" w:hAnsi="Calibri"/>
          <w:sz w:val="20"/>
          <w:szCs w:val="20"/>
        </w:rPr>
        <w:t>Life in the Glass Age</w:t>
      </w:r>
      <w:r w:rsidR="009722EC">
        <w:rPr>
          <w:rFonts w:ascii="MS Mincho" w:eastAsia="MS Mincho" w:hAnsi="MS Mincho" w:cs="MS Mincho"/>
          <w:sz w:val="20"/>
          <w:szCs w:val="20"/>
        </w:rPr>
        <w:br/>
      </w:r>
      <w:r w:rsidRPr="00184503">
        <w:rPr>
          <w:rStyle w:val="Hyperlink"/>
          <w:rFonts w:ascii="Calibri" w:hAnsi="Calibri"/>
          <w:sz w:val="20"/>
          <w:szCs w:val="20"/>
        </w:rPr>
        <w:t>https://www.youtube.com/watch?v=Gh48ny55n8Y</w:t>
      </w:r>
    </w:p>
    <w:p w14:paraId="5F310465" w14:textId="430506A2" w:rsidR="009722EC" w:rsidRDefault="009722EC" w:rsidP="009722EC">
      <w:pPr>
        <w:rPr>
          <w:rFonts w:ascii="Calibri" w:hAnsi="Calibri"/>
          <w:sz w:val="20"/>
          <w:szCs w:val="20"/>
        </w:rPr>
      </w:pPr>
      <w:r w:rsidRPr="009722EC">
        <w:rPr>
          <w:rFonts w:ascii="Calibri" w:hAnsi="Calibri"/>
          <w:sz w:val="20"/>
          <w:szCs w:val="20"/>
        </w:rPr>
        <w:t>Glass Age Today: 2017 Fitness Mirror Prototype</w:t>
      </w:r>
      <w:r>
        <w:rPr>
          <w:rFonts w:ascii="Calibri" w:hAnsi="Calibri"/>
          <w:sz w:val="20"/>
          <w:szCs w:val="20"/>
        </w:rPr>
        <w:br/>
      </w:r>
      <w:hyperlink r:id="rId7" w:history="1">
        <w:r w:rsidRPr="007439A8">
          <w:rPr>
            <w:rStyle w:val="Hyperlink"/>
            <w:rFonts w:ascii="Calibri" w:hAnsi="Calibri"/>
            <w:sz w:val="20"/>
            <w:szCs w:val="20"/>
          </w:rPr>
          <w:t>https://www.youtube.com/watch?v=sureCBckFRA</w:t>
        </w:r>
      </w:hyperlink>
    </w:p>
    <w:p w14:paraId="774BFE08" w14:textId="76827878" w:rsidR="000E2327" w:rsidRDefault="009722EC" w:rsidP="009722EC">
      <w:pPr>
        <w:rPr>
          <w:rFonts w:ascii="Calibri" w:hAnsi="Calibri"/>
          <w:sz w:val="20"/>
          <w:szCs w:val="20"/>
        </w:rPr>
      </w:pPr>
      <w:r w:rsidRPr="009722EC">
        <w:rPr>
          <w:rFonts w:ascii="Calibri" w:hAnsi="Calibri"/>
          <w:sz w:val="20"/>
          <w:szCs w:val="20"/>
        </w:rPr>
        <w:t>Using a brand of your choice explore how its' product or service could be enhanced by using any future screen-based technology. Think further than just applying the brands’ product or service to the technology. Moreover, consider user interactivity, improved customer experience, or consider how their product may be improved to make it more desirable or accessible. Try to consider how the technology could benefit the brand or enhance the customer experience. Whatever idea you come up with it must be innovative, memorable, add value to the brand, enhance the brand experience and it should also help convince a potential customer to make a purchase.</w:t>
      </w:r>
    </w:p>
    <w:p w14:paraId="06549560" w14:textId="77777777" w:rsidR="009722EC" w:rsidRDefault="009722EC" w:rsidP="009722EC">
      <w:pPr>
        <w:rPr>
          <w:rFonts w:ascii="Calibri" w:hAnsi="Calibri"/>
          <w:sz w:val="20"/>
          <w:szCs w:val="20"/>
        </w:rPr>
      </w:pPr>
    </w:p>
    <w:p w14:paraId="18E726D9" w14:textId="77777777" w:rsidR="00927392" w:rsidRDefault="00927392" w:rsidP="009722EC">
      <w:pPr>
        <w:rPr>
          <w:rFonts w:ascii="Calibri" w:hAnsi="Calibri"/>
          <w:sz w:val="20"/>
          <w:szCs w:val="20"/>
        </w:rPr>
      </w:pPr>
    </w:p>
    <w:p w14:paraId="76CA0C99" w14:textId="77777777" w:rsidR="00927392" w:rsidRDefault="00927392" w:rsidP="009722EC">
      <w:pPr>
        <w:rPr>
          <w:rFonts w:ascii="Calibri" w:hAnsi="Calibri"/>
          <w:sz w:val="20"/>
          <w:szCs w:val="20"/>
        </w:rPr>
      </w:pPr>
    </w:p>
    <w:p w14:paraId="40524B82" w14:textId="77777777" w:rsidR="00927392" w:rsidRDefault="00927392" w:rsidP="009722EC">
      <w:pPr>
        <w:rPr>
          <w:rFonts w:ascii="Calibri" w:hAnsi="Calibri"/>
          <w:sz w:val="20"/>
          <w:szCs w:val="20"/>
        </w:rPr>
      </w:pPr>
    </w:p>
    <w:p w14:paraId="60C06BC6" w14:textId="5304454B" w:rsidR="00CF0162" w:rsidRPr="00C2248C" w:rsidRDefault="000E2327" w:rsidP="00CF0162">
      <w:pPr>
        <w:rPr>
          <w:rFonts w:ascii="Calibri" w:hAnsi="Calibri"/>
          <w:b/>
          <w:sz w:val="20"/>
          <w:szCs w:val="20"/>
        </w:rPr>
      </w:pPr>
      <w:r>
        <w:rPr>
          <w:rFonts w:ascii="Calibri" w:hAnsi="Calibri"/>
          <w:b/>
          <w:sz w:val="20"/>
          <w:szCs w:val="20"/>
        </w:rPr>
        <w:lastRenderedPageBreak/>
        <w:t>Getting started</w:t>
      </w:r>
    </w:p>
    <w:p w14:paraId="0E5D2DF2" w14:textId="77777777" w:rsidR="009722EC" w:rsidRPr="009722EC" w:rsidRDefault="009722EC" w:rsidP="009722EC">
      <w:pPr>
        <w:rPr>
          <w:rFonts w:ascii="Calibri" w:hAnsi="Calibri"/>
          <w:sz w:val="20"/>
          <w:szCs w:val="20"/>
        </w:rPr>
      </w:pPr>
      <w:r w:rsidRPr="009722EC">
        <w:rPr>
          <w:rFonts w:ascii="Calibri" w:hAnsi="Calibri"/>
          <w:sz w:val="20"/>
          <w:szCs w:val="20"/>
        </w:rPr>
        <w:t>1. Research existing and future based technology. Start with the examples you have been given above.</w:t>
      </w:r>
    </w:p>
    <w:p w14:paraId="27B85F74" w14:textId="77777777" w:rsidR="009722EC" w:rsidRPr="009722EC" w:rsidRDefault="009722EC" w:rsidP="009722EC">
      <w:pPr>
        <w:rPr>
          <w:rFonts w:ascii="Calibri" w:hAnsi="Calibri"/>
          <w:sz w:val="20"/>
          <w:szCs w:val="20"/>
        </w:rPr>
      </w:pPr>
      <w:r w:rsidRPr="009722EC">
        <w:rPr>
          <w:rFonts w:ascii="Calibri" w:hAnsi="Calibri"/>
          <w:sz w:val="20"/>
          <w:szCs w:val="20"/>
        </w:rPr>
        <w:t xml:space="preserve">2. Choose a brand - they may sell products, provide entertainment, offer a service, or they could be a charitable </w:t>
      </w:r>
      <w:proofErr w:type="spellStart"/>
      <w:r w:rsidRPr="009722EC">
        <w:rPr>
          <w:rFonts w:ascii="Calibri" w:hAnsi="Calibri"/>
          <w:sz w:val="20"/>
          <w:szCs w:val="20"/>
        </w:rPr>
        <w:t>organisation</w:t>
      </w:r>
      <w:proofErr w:type="spellEnd"/>
      <w:r w:rsidRPr="009722EC">
        <w:rPr>
          <w:rFonts w:ascii="Calibri" w:hAnsi="Calibri"/>
          <w:sz w:val="20"/>
          <w:szCs w:val="20"/>
        </w:rPr>
        <w:t>. It is important that you select a brand that you think will benefit from this type of technology.</w:t>
      </w:r>
    </w:p>
    <w:p w14:paraId="6732A401" w14:textId="77777777" w:rsidR="009722EC" w:rsidRPr="009722EC" w:rsidRDefault="009722EC" w:rsidP="009722EC">
      <w:pPr>
        <w:rPr>
          <w:rFonts w:ascii="Calibri" w:hAnsi="Calibri"/>
          <w:sz w:val="20"/>
          <w:szCs w:val="20"/>
        </w:rPr>
      </w:pPr>
      <w:r w:rsidRPr="009722EC">
        <w:rPr>
          <w:rFonts w:ascii="Calibri" w:hAnsi="Calibri"/>
          <w:sz w:val="20"/>
          <w:szCs w:val="20"/>
        </w:rPr>
        <w:t>3. Do not be limited to just what the technology can do at present. Be ambitious with your ideas. Think about what it could potentially do in the future.</w:t>
      </w:r>
    </w:p>
    <w:p w14:paraId="08EF4583" w14:textId="77777777" w:rsidR="009722EC" w:rsidRDefault="009722EC" w:rsidP="009722EC">
      <w:pPr>
        <w:rPr>
          <w:rFonts w:ascii="Calibri" w:hAnsi="Calibri"/>
          <w:b/>
          <w:sz w:val="20"/>
          <w:szCs w:val="20"/>
        </w:rPr>
      </w:pPr>
      <w:r w:rsidRPr="009722EC">
        <w:rPr>
          <w:rFonts w:ascii="Calibri" w:hAnsi="Calibri"/>
          <w:sz w:val="20"/>
          <w:szCs w:val="20"/>
        </w:rPr>
        <w:t>4. Most importantly bring your idea to life by any VISUAL means. We need to SEE how it could work.</w:t>
      </w:r>
      <w:r w:rsidRPr="009722EC">
        <w:rPr>
          <w:rFonts w:ascii="Calibri" w:hAnsi="Calibri"/>
          <w:b/>
          <w:sz w:val="20"/>
          <w:szCs w:val="20"/>
        </w:rPr>
        <w:t xml:space="preserve"> </w:t>
      </w:r>
    </w:p>
    <w:p w14:paraId="6563010E" w14:textId="77777777" w:rsidR="009722EC" w:rsidRDefault="009722EC" w:rsidP="009722EC">
      <w:pPr>
        <w:rPr>
          <w:rFonts w:ascii="Calibri" w:hAnsi="Calibri"/>
          <w:b/>
          <w:sz w:val="20"/>
          <w:szCs w:val="20"/>
        </w:rPr>
      </w:pPr>
    </w:p>
    <w:p w14:paraId="04068A8D" w14:textId="5E4A59C7" w:rsidR="00FE504A" w:rsidRPr="00FE504A" w:rsidRDefault="00FE504A" w:rsidP="009722EC">
      <w:pPr>
        <w:rPr>
          <w:rFonts w:ascii="Calibri" w:hAnsi="Calibri"/>
          <w:b/>
          <w:sz w:val="20"/>
          <w:szCs w:val="20"/>
        </w:rPr>
      </w:pPr>
      <w:r w:rsidRPr="00FE504A">
        <w:rPr>
          <w:rFonts w:ascii="Calibri" w:hAnsi="Calibri"/>
          <w:b/>
          <w:sz w:val="20"/>
          <w:szCs w:val="20"/>
        </w:rPr>
        <w:t xml:space="preserve">For assessment </w:t>
      </w:r>
      <w:r w:rsidR="00CF0162">
        <w:rPr>
          <w:rFonts w:ascii="Calibri" w:hAnsi="Calibri"/>
          <w:b/>
          <w:sz w:val="20"/>
          <w:szCs w:val="20"/>
        </w:rPr>
        <w:t>the overall work required will be</w:t>
      </w:r>
      <w:r w:rsidRPr="00FE504A">
        <w:rPr>
          <w:rFonts w:ascii="Calibri" w:hAnsi="Calibri"/>
          <w:b/>
          <w:sz w:val="20"/>
          <w:szCs w:val="20"/>
        </w:rPr>
        <w:t>:</w:t>
      </w:r>
    </w:p>
    <w:p w14:paraId="6ECCFE6F" w14:textId="5E8FCB46" w:rsidR="000E2327" w:rsidRDefault="009722EC" w:rsidP="009722EC">
      <w:pPr>
        <w:rPr>
          <w:rFonts w:ascii="Calibri" w:hAnsi="Calibri"/>
          <w:sz w:val="20"/>
          <w:szCs w:val="20"/>
        </w:rPr>
      </w:pPr>
      <w:r w:rsidRPr="009722EC">
        <w:rPr>
          <w:rFonts w:ascii="Calibri" w:hAnsi="Calibri"/>
          <w:sz w:val="20"/>
          <w:szCs w:val="20"/>
        </w:rPr>
        <w:t xml:space="preserve">• </w:t>
      </w:r>
      <w:proofErr w:type="spellStart"/>
      <w:r w:rsidRPr="009722EC">
        <w:rPr>
          <w:rFonts w:ascii="Calibri" w:hAnsi="Calibri"/>
          <w:sz w:val="20"/>
          <w:szCs w:val="20"/>
        </w:rPr>
        <w:t>Visualise</w:t>
      </w:r>
      <w:proofErr w:type="spellEnd"/>
      <w:r w:rsidRPr="009722EC">
        <w:rPr>
          <w:rFonts w:ascii="Calibri" w:hAnsi="Calibri"/>
          <w:sz w:val="20"/>
          <w:szCs w:val="20"/>
        </w:rPr>
        <w:t xml:space="preserve"> your ‘big’ idea. Present your concept via sketches, diagrams, a storyboard, film, 3D model, website, photographs, screen or any other means that enhances th</w:t>
      </w:r>
      <w:r>
        <w:rPr>
          <w:rFonts w:ascii="Calibri" w:hAnsi="Calibri"/>
          <w:sz w:val="20"/>
          <w:szCs w:val="20"/>
        </w:rPr>
        <w:t>e quality of your presentation.</w:t>
      </w:r>
      <w:r>
        <w:rPr>
          <w:rFonts w:ascii="Calibri" w:hAnsi="Calibri"/>
          <w:sz w:val="20"/>
          <w:szCs w:val="20"/>
        </w:rPr>
        <w:br/>
      </w:r>
      <w:r w:rsidRPr="009722EC">
        <w:rPr>
          <w:rFonts w:ascii="Calibri" w:hAnsi="Calibri"/>
          <w:sz w:val="20"/>
          <w:szCs w:val="20"/>
        </w:rPr>
        <w:t>• Explain how your idea adds value to your selected brand.</w:t>
      </w:r>
      <w:r>
        <w:rPr>
          <w:rFonts w:ascii="Calibri" w:hAnsi="Calibri"/>
          <w:sz w:val="20"/>
          <w:szCs w:val="20"/>
        </w:rPr>
        <w:br/>
      </w:r>
      <w:r w:rsidRPr="009722EC">
        <w:rPr>
          <w:rFonts w:ascii="Calibri" w:hAnsi="Calibri"/>
          <w:sz w:val="20"/>
          <w:szCs w:val="20"/>
        </w:rPr>
        <w:t>• Be prepared to present your idea to your year group and lecturer.</w:t>
      </w:r>
      <w:r>
        <w:rPr>
          <w:rFonts w:ascii="Calibri" w:hAnsi="Calibri"/>
          <w:sz w:val="20"/>
          <w:szCs w:val="20"/>
        </w:rPr>
        <w:br/>
      </w:r>
      <w:r w:rsidRPr="009722EC">
        <w:rPr>
          <w:rFonts w:ascii="Calibri" w:hAnsi="Calibri"/>
          <w:sz w:val="20"/>
          <w:szCs w:val="20"/>
        </w:rPr>
        <w:t>• All preparatory work and conceptual development must be included as part of a visual diary which will be assessed at the end of Semester 1.</w:t>
      </w:r>
      <w:r>
        <w:rPr>
          <w:rFonts w:ascii="Calibri" w:hAnsi="Calibri"/>
          <w:sz w:val="20"/>
          <w:szCs w:val="20"/>
        </w:rPr>
        <w:br/>
      </w:r>
      <w:r w:rsidRPr="009722EC">
        <w:rPr>
          <w:rFonts w:ascii="Calibri" w:hAnsi="Calibri"/>
          <w:sz w:val="20"/>
          <w:szCs w:val="20"/>
        </w:rPr>
        <w:t>• Write a short rationale explaining your project, as well as your thoughts on how well you feel the project has gone, and any reflections on the aspects of your processes that may be useful in the future.</w:t>
      </w:r>
      <w:r>
        <w:rPr>
          <w:rFonts w:ascii="Calibri" w:hAnsi="Calibri"/>
          <w:sz w:val="20"/>
          <w:szCs w:val="20"/>
        </w:rPr>
        <w:br/>
      </w:r>
      <w:r w:rsidRPr="009722EC">
        <w:rPr>
          <w:rFonts w:ascii="Calibri" w:hAnsi="Calibri"/>
          <w:sz w:val="20"/>
          <w:szCs w:val="20"/>
        </w:rPr>
        <w:t xml:space="preserve">• Everything you produce or create for this project should be included in your Visual Enquiry visual diary to be submitted by the summative deadline on </w:t>
      </w:r>
      <w:r w:rsidR="00307DC8">
        <w:rPr>
          <w:rFonts w:ascii="Calibri" w:hAnsi="Calibri"/>
          <w:sz w:val="20"/>
          <w:szCs w:val="20"/>
        </w:rPr>
        <w:t>6</w:t>
      </w:r>
      <w:r>
        <w:rPr>
          <w:rFonts w:ascii="Calibri" w:hAnsi="Calibri"/>
          <w:sz w:val="20"/>
          <w:szCs w:val="20"/>
        </w:rPr>
        <w:t>th January 20</w:t>
      </w:r>
      <w:r w:rsidR="00307DC8">
        <w:rPr>
          <w:rFonts w:ascii="Calibri" w:hAnsi="Calibri"/>
          <w:sz w:val="20"/>
          <w:szCs w:val="20"/>
        </w:rPr>
        <w:t>20</w:t>
      </w:r>
      <w:r w:rsidRPr="009722EC">
        <w:rPr>
          <w:rFonts w:ascii="Calibri" w:hAnsi="Calibri"/>
          <w:sz w:val="20"/>
          <w:szCs w:val="20"/>
        </w:rPr>
        <w:t>.</w:t>
      </w:r>
    </w:p>
    <w:p w14:paraId="1E8D2FCF" w14:textId="77777777" w:rsidR="009722EC" w:rsidRDefault="009722EC" w:rsidP="009722EC">
      <w:pPr>
        <w:rPr>
          <w:rFonts w:ascii="Calibri" w:hAnsi="Calibri"/>
          <w:sz w:val="20"/>
          <w:szCs w:val="20"/>
        </w:rPr>
      </w:pPr>
    </w:p>
    <w:p w14:paraId="2305498B" w14:textId="5070D240" w:rsidR="007417C1" w:rsidRDefault="000E2327" w:rsidP="00CF0162">
      <w:pPr>
        <w:rPr>
          <w:rFonts w:ascii="Calibri" w:hAnsi="Calibri"/>
          <w:b/>
          <w:sz w:val="20"/>
          <w:szCs w:val="20"/>
        </w:rPr>
      </w:pPr>
      <w:r>
        <w:rPr>
          <w:rFonts w:ascii="Calibri" w:hAnsi="Calibri"/>
          <w:b/>
          <w:sz w:val="20"/>
          <w:szCs w:val="20"/>
        </w:rPr>
        <w:t>Next steps:</w:t>
      </w:r>
    </w:p>
    <w:p w14:paraId="52371BC6" w14:textId="4C5CC8B9" w:rsidR="000E2327" w:rsidRPr="000E2327" w:rsidRDefault="009722EC" w:rsidP="000E2327">
      <w:pPr>
        <w:rPr>
          <w:rFonts w:ascii="Calibri" w:hAnsi="Calibri"/>
          <w:sz w:val="20"/>
          <w:szCs w:val="20"/>
        </w:rPr>
      </w:pPr>
      <w:r w:rsidRPr="009722EC">
        <w:rPr>
          <w:rFonts w:ascii="Calibri" w:hAnsi="Calibri"/>
          <w:sz w:val="20"/>
          <w:szCs w:val="20"/>
        </w:rPr>
        <w:t xml:space="preserve">Discussions will take place during the following lecture session where you will have the opportunity to discuss your ideas and progress with your lecturer. </w:t>
      </w:r>
      <w:r w:rsidR="000E2327">
        <w:rPr>
          <w:rFonts w:ascii="Calibri" w:hAnsi="Calibri"/>
          <w:sz w:val="20"/>
          <w:szCs w:val="20"/>
        </w:rPr>
        <w:t>This is known as formative feedback.</w:t>
      </w:r>
    </w:p>
    <w:p w14:paraId="32519CEE" w14:textId="77777777" w:rsidR="007417C1" w:rsidRDefault="007417C1" w:rsidP="007417C1">
      <w:pPr>
        <w:rPr>
          <w:rFonts w:ascii="Calibri" w:hAnsi="Calibri"/>
          <w:sz w:val="20"/>
          <w:szCs w:val="20"/>
        </w:rPr>
      </w:pPr>
    </w:p>
    <w:p w14:paraId="1B889495" w14:textId="14897C59" w:rsidR="000E2327" w:rsidRDefault="000E2327" w:rsidP="000E2327">
      <w:pPr>
        <w:rPr>
          <w:rFonts w:ascii="Calibri" w:hAnsi="Calibri"/>
          <w:b/>
          <w:sz w:val="20"/>
          <w:szCs w:val="20"/>
        </w:rPr>
      </w:pPr>
      <w:r>
        <w:rPr>
          <w:rFonts w:ascii="Calibri" w:hAnsi="Calibri"/>
          <w:b/>
          <w:sz w:val="20"/>
          <w:szCs w:val="20"/>
        </w:rPr>
        <w:t>Deadline:</w:t>
      </w:r>
    </w:p>
    <w:p w14:paraId="09A52626" w14:textId="2666E520" w:rsidR="009722EC" w:rsidRPr="009722EC" w:rsidRDefault="009722EC" w:rsidP="009722EC">
      <w:pPr>
        <w:spacing w:line="276" w:lineRule="auto"/>
        <w:rPr>
          <w:rFonts w:ascii="Calibri" w:hAnsi="Calibri"/>
          <w:sz w:val="20"/>
          <w:szCs w:val="20"/>
        </w:rPr>
      </w:pPr>
      <w:r w:rsidRPr="009722EC">
        <w:rPr>
          <w:rFonts w:ascii="Calibri" w:hAnsi="Calibri"/>
          <w:sz w:val="20"/>
          <w:szCs w:val="20"/>
        </w:rPr>
        <w:t>Pr</w:t>
      </w:r>
      <w:r>
        <w:rPr>
          <w:rFonts w:ascii="Calibri" w:hAnsi="Calibri"/>
          <w:sz w:val="20"/>
          <w:szCs w:val="20"/>
        </w:rPr>
        <w:t>esentations of your concept – 2</w:t>
      </w:r>
      <w:r w:rsidR="00307DC8">
        <w:rPr>
          <w:rFonts w:ascii="Calibri" w:hAnsi="Calibri"/>
          <w:sz w:val="20"/>
          <w:szCs w:val="20"/>
        </w:rPr>
        <w:t>5</w:t>
      </w:r>
      <w:r>
        <w:rPr>
          <w:rFonts w:ascii="Calibri" w:hAnsi="Calibri"/>
          <w:sz w:val="20"/>
          <w:szCs w:val="20"/>
        </w:rPr>
        <w:t>th November 201</w:t>
      </w:r>
      <w:r w:rsidR="00307DC8">
        <w:rPr>
          <w:rFonts w:ascii="Calibri" w:hAnsi="Calibri"/>
          <w:sz w:val="20"/>
          <w:szCs w:val="20"/>
        </w:rPr>
        <w:t>9</w:t>
      </w:r>
      <w:r w:rsidRPr="009722EC">
        <w:rPr>
          <w:rFonts w:ascii="Calibri" w:hAnsi="Calibri"/>
          <w:sz w:val="20"/>
          <w:szCs w:val="20"/>
        </w:rPr>
        <w:t>.</w:t>
      </w:r>
    </w:p>
    <w:p w14:paraId="5068D096" w14:textId="4C2F8ECC" w:rsidR="000E2327" w:rsidRDefault="009722EC" w:rsidP="009722EC">
      <w:pPr>
        <w:spacing w:line="276" w:lineRule="auto"/>
        <w:rPr>
          <w:rFonts w:ascii="Calibri" w:hAnsi="Calibri"/>
          <w:sz w:val="20"/>
          <w:szCs w:val="20"/>
        </w:rPr>
      </w:pPr>
      <w:r>
        <w:rPr>
          <w:rFonts w:ascii="Calibri" w:hAnsi="Calibri"/>
          <w:sz w:val="20"/>
          <w:szCs w:val="20"/>
        </w:rPr>
        <w:t xml:space="preserve">Module summative deadline – </w:t>
      </w:r>
      <w:r w:rsidR="00307DC8">
        <w:rPr>
          <w:rFonts w:ascii="Calibri" w:hAnsi="Calibri"/>
          <w:sz w:val="20"/>
          <w:szCs w:val="20"/>
        </w:rPr>
        <w:t>6</w:t>
      </w:r>
      <w:r>
        <w:rPr>
          <w:rFonts w:ascii="Calibri" w:hAnsi="Calibri"/>
          <w:sz w:val="20"/>
          <w:szCs w:val="20"/>
        </w:rPr>
        <w:t>th January 20</w:t>
      </w:r>
      <w:r w:rsidR="00307DC8">
        <w:rPr>
          <w:rFonts w:ascii="Calibri" w:hAnsi="Calibri"/>
          <w:sz w:val="20"/>
          <w:szCs w:val="20"/>
        </w:rPr>
        <w:t>20</w:t>
      </w:r>
      <w:r w:rsidRPr="009722EC">
        <w:rPr>
          <w:rFonts w:ascii="Calibri" w:hAnsi="Calibri"/>
          <w:sz w:val="20"/>
          <w:szCs w:val="20"/>
        </w:rPr>
        <w:t>.</w:t>
      </w:r>
    </w:p>
    <w:p w14:paraId="5E968F3B" w14:textId="72815A4F" w:rsidR="007263CD" w:rsidRDefault="00FE504A">
      <w:pPr>
        <w:spacing w:line="276" w:lineRule="auto"/>
        <w:rPr>
          <w:rFonts w:ascii="Calibri" w:hAnsi="Calibri"/>
          <w:b/>
          <w:bCs/>
          <w:sz w:val="20"/>
          <w:szCs w:val="20"/>
        </w:rPr>
      </w:pPr>
      <w:r>
        <w:rPr>
          <w:rFonts w:ascii="Calibri" w:hAnsi="Calibri"/>
          <w:b/>
          <w:bCs/>
          <w:sz w:val="20"/>
          <w:szCs w:val="20"/>
        </w:rPr>
        <w:t>Summative</w:t>
      </w:r>
      <w:r w:rsidR="00122F75">
        <w:rPr>
          <w:rFonts w:ascii="Calibri" w:hAnsi="Calibri"/>
          <w:b/>
          <w:bCs/>
          <w:sz w:val="20"/>
          <w:szCs w:val="20"/>
        </w:rPr>
        <w:t xml:space="preserve"> d</w:t>
      </w:r>
      <w:r w:rsidR="007263CD" w:rsidRPr="00C2248C">
        <w:rPr>
          <w:rFonts w:ascii="Calibri" w:hAnsi="Calibri"/>
          <w:b/>
          <w:bCs/>
          <w:sz w:val="20"/>
          <w:szCs w:val="20"/>
        </w:rPr>
        <w:t>eadline</w:t>
      </w:r>
      <w:r w:rsidR="00122F75">
        <w:rPr>
          <w:rFonts w:ascii="Calibri" w:hAnsi="Calibri"/>
          <w:b/>
          <w:bCs/>
          <w:sz w:val="20"/>
          <w:szCs w:val="20"/>
        </w:rPr>
        <w:t xml:space="preserve"> for</w:t>
      </w:r>
      <w:r w:rsidR="007417C1">
        <w:rPr>
          <w:rFonts w:ascii="Calibri" w:hAnsi="Calibri"/>
          <w:b/>
          <w:bCs/>
          <w:sz w:val="20"/>
          <w:szCs w:val="20"/>
        </w:rPr>
        <w:t xml:space="preserve"> ALL</w:t>
      </w:r>
      <w:r w:rsidR="006B6590">
        <w:rPr>
          <w:rFonts w:ascii="Calibri" w:hAnsi="Calibri"/>
          <w:b/>
          <w:bCs/>
          <w:sz w:val="20"/>
          <w:szCs w:val="20"/>
        </w:rPr>
        <w:t xml:space="preserve"> </w:t>
      </w:r>
      <w:r w:rsidR="007417C1">
        <w:rPr>
          <w:rFonts w:ascii="Calibri" w:hAnsi="Calibri"/>
          <w:b/>
          <w:bCs/>
          <w:sz w:val="20"/>
          <w:szCs w:val="20"/>
        </w:rPr>
        <w:t>Visual Enquiry 1 projects</w:t>
      </w:r>
      <w:r w:rsidR="007263CD" w:rsidRPr="00C2248C">
        <w:rPr>
          <w:rFonts w:ascii="Calibri" w:hAnsi="Calibri"/>
          <w:b/>
          <w:bCs/>
          <w:sz w:val="20"/>
          <w:szCs w:val="20"/>
        </w:rPr>
        <w:t xml:space="preserve"> – </w:t>
      </w:r>
      <w:r w:rsidR="007417C1">
        <w:rPr>
          <w:rFonts w:ascii="Calibri" w:hAnsi="Calibri"/>
          <w:b/>
          <w:bCs/>
          <w:sz w:val="20"/>
          <w:szCs w:val="20"/>
        </w:rPr>
        <w:t>0</w:t>
      </w:r>
      <w:r w:rsidR="00307DC8">
        <w:rPr>
          <w:rFonts w:ascii="Calibri" w:hAnsi="Calibri"/>
          <w:b/>
          <w:bCs/>
          <w:sz w:val="20"/>
          <w:szCs w:val="20"/>
        </w:rPr>
        <w:t>6</w:t>
      </w:r>
      <w:r w:rsidR="00B04060">
        <w:rPr>
          <w:rFonts w:ascii="Calibri" w:hAnsi="Calibri"/>
          <w:b/>
          <w:bCs/>
          <w:sz w:val="20"/>
          <w:szCs w:val="20"/>
        </w:rPr>
        <w:t>/</w:t>
      </w:r>
      <w:r w:rsidR="007417C1">
        <w:rPr>
          <w:rFonts w:ascii="Calibri" w:hAnsi="Calibri"/>
          <w:b/>
          <w:bCs/>
          <w:sz w:val="20"/>
          <w:szCs w:val="20"/>
        </w:rPr>
        <w:t>01/</w:t>
      </w:r>
      <w:r w:rsidR="00307DC8">
        <w:rPr>
          <w:rFonts w:ascii="Calibri" w:hAnsi="Calibri"/>
          <w:b/>
          <w:bCs/>
          <w:sz w:val="20"/>
          <w:szCs w:val="20"/>
        </w:rPr>
        <w:t>20</w:t>
      </w:r>
    </w:p>
    <w:p w14:paraId="0DD73826" w14:textId="48322455" w:rsidR="00513F85" w:rsidRPr="00513F85" w:rsidRDefault="00E20ED9">
      <w:pPr>
        <w:spacing w:line="276" w:lineRule="auto"/>
        <w:rPr>
          <w:rFonts w:ascii="Calibri" w:hAnsi="Calibri"/>
          <w:i/>
          <w:sz w:val="20"/>
          <w:szCs w:val="20"/>
        </w:rPr>
      </w:pPr>
      <w:r>
        <w:rPr>
          <w:rFonts w:ascii="Calibri" w:hAnsi="Calibri"/>
          <w:bCs/>
          <w:i/>
          <w:sz w:val="20"/>
          <w:szCs w:val="20"/>
        </w:rPr>
        <w:t xml:space="preserve">For </w:t>
      </w:r>
      <w:r w:rsidR="006B6590">
        <w:rPr>
          <w:rFonts w:ascii="Calibri" w:hAnsi="Calibri"/>
          <w:bCs/>
          <w:i/>
          <w:sz w:val="20"/>
          <w:szCs w:val="20"/>
        </w:rPr>
        <w:t xml:space="preserve">Learning Outcomes, </w:t>
      </w:r>
      <w:r w:rsidRPr="00513F85">
        <w:rPr>
          <w:rFonts w:ascii="Calibri" w:hAnsi="Calibri"/>
          <w:bCs/>
          <w:i/>
          <w:sz w:val="20"/>
          <w:szCs w:val="20"/>
        </w:rPr>
        <w:t>Summative Deadline</w:t>
      </w:r>
      <w:r>
        <w:rPr>
          <w:rFonts w:ascii="Calibri" w:hAnsi="Calibri"/>
          <w:bCs/>
          <w:i/>
          <w:sz w:val="20"/>
          <w:szCs w:val="20"/>
        </w:rPr>
        <w:t xml:space="preserve"> and Asse</w:t>
      </w:r>
      <w:bookmarkStart w:id="0" w:name="_GoBack"/>
      <w:bookmarkEnd w:id="0"/>
      <w:r>
        <w:rPr>
          <w:rFonts w:ascii="Calibri" w:hAnsi="Calibri"/>
          <w:bCs/>
          <w:i/>
          <w:sz w:val="20"/>
          <w:szCs w:val="20"/>
        </w:rPr>
        <w:t xml:space="preserve">ssment Criteria see full module brief on </w:t>
      </w:r>
      <w:proofErr w:type="spellStart"/>
      <w:r>
        <w:rPr>
          <w:rFonts w:ascii="Calibri" w:hAnsi="Calibri"/>
          <w:bCs/>
          <w:i/>
          <w:sz w:val="20"/>
          <w:szCs w:val="20"/>
        </w:rPr>
        <w:t>moodle</w:t>
      </w:r>
      <w:proofErr w:type="spellEnd"/>
      <w:r>
        <w:rPr>
          <w:rFonts w:ascii="Calibri" w:hAnsi="Calibri"/>
          <w:bCs/>
          <w:i/>
          <w:sz w:val="20"/>
          <w:szCs w:val="20"/>
        </w:rPr>
        <w:t>.</w:t>
      </w:r>
    </w:p>
    <w:sectPr w:rsidR="00513F85" w:rsidRPr="00513F85">
      <w:pgSz w:w="11906" w:h="16838"/>
      <w:pgMar w:top="1134" w:right="1800" w:bottom="993" w:left="1800" w:header="720" w:footer="720" w:gutter="0"/>
      <w:cols w:space="720"/>
      <w:docGrid w:linePitch="24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font39">
    <w:altName w:val="Heiti TC Light"/>
    <w:panose1 w:val="020B0604020202020204"/>
    <w:charset w:val="80"/>
    <w:family w:val="auto"/>
    <w:pitch w:val="variable"/>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4D4E6E8B"/>
    <w:multiLevelType w:val="hybridMultilevel"/>
    <w:tmpl w:val="4E6E5F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0B6958"/>
    <w:multiLevelType w:val="hybridMultilevel"/>
    <w:tmpl w:val="5F70B5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4C655D"/>
    <w:multiLevelType w:val="hybridMultilevel"/>
    <w:tmpl w:val="C99E5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8D76E1"/>
    <w:multiLevelType w:val="hybridMultilevel"/>
    <w:tmpl w:val="F20C7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5"/>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1117"/>
    <w:rsid w:val="00044EB4"/>
    <w:rsid w:val="00091117"/>
    <w:rsid w:val="000C1AEC"/>
    <w:rsid w:val="000E2327"/>
    <w:rsid w:val="000F78C6"/>
    <w:rsid w:val="00122F75"/>
    <w:rsid w:val="001822FD"/>
    <w:rsid w:val="00184503"/>
    <w:rsid w:val="001A2E24"/>
    <w:rsid w:val="001A36EF"/>
    <w:rsid w:val="001B31BA"/>
    <w:rsid w:val="001D57FF"/>
    <w:rsid w:val="002139D3"/>
    <w:rsid w:val="0025701A"/>
    <w:rsid w:val="002922A8"/>
    <w:rsid w:val="002A2047"/>
    <w:rsid w:val="00301AAD"/>
    <w:rsid w:val="00302A3E"/>
    <w:rsid w:val="00307DC8"/>
    <w:rsid w:val="00393555"/>
    <w:rsid w:val="003A7B63"/>
    <w:rsid w:val="003B5924"/>
    <w:rsid w:val="003D20C3"/>
    <w:rsid w:val="00405008"/>
    <w:rsid w:val="00424B67"/>
    <w:rsid w:val="00461F81"/>
    <w:rsid w:val="00510281"/>
    <w:rsid w:val="00513F85"/>
    <w:rsid w:val="00544AA0"/>
    <w:rsid w:val="00553B33"/>
    <w:rsid w:val="00585CA4"/>
    <w:rsid w:val="00590031"/>
    <w:rsid w:val="005D7DDB"/>
    <w:rsid w:val="00604733"/>
    <w:rsid w:val="006A4411"/>
    <w:rsid w:val="006B6590"/>
    <w:rsid w:val="007263CD"/>
    <w:rsid w:val="007417C1"/>
    <w:rsid w:val="007E3D57"/>
    <w:rsid w:val="0085271A"/>
    <w:rsid w:val="0086286D"/>
    <w:rsid w:val="008F519B"/>
    <w:rsid w:val="00922468"/>
    <w:rsid w:val="00927392"/>
    <w:rsid w:val="00945E58"/>
    <w:rsid w:val="00971000"/>
    <w:rsid w:val="009722EC"/>
    <w:rsid w:val="00A07F81"/>
    <w:rsid w:val="00A8726F"/>
    <w:rsid w:val="00AD1775"/>
    <w:rsid w:val="00B04060"/>
    <w:rsid w:val="00BA50C6"/>
    <w:rsid w:val="00C2248C"/>
    <w:rsid w:val="00CF0162"/>
    <w:rsid w:val="00D04FAA"/>
    <w:rsid w:val="00D07D0D"/>
    <w:rsid w:val="00D16528"/>
    <w:rsid w:val="00DB0815"/>
    <w:rsid w:val="00DF40D0"/>
    <w:rsid w:val="00E0103F"/>
    <w:rsid w:val="00E20ED9"/>
    <w:rsid w:val="00E4299E"/>
    <w:rsid w:val="00E51CFA"/>
    <w:rsid w:val="00EC7E51"/>
    <w:rsid w:val="00EF4CBE"/>
    <w:rsid w:val="00F34004"/>
    <w:rsid w:val="00F46DE0"/>
    <w:rsid w:val="00F474FE"/>
    <w:rsid w:val="00F813EC"/>
    <w:rsid w:val="00FE504A"/>
    <w:rsid w:val="00FF098A"/>
    <w:rsid w:val="00FF50EB"/>
    <w:rsid w:val="00FF72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2047C86F"/>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uppressAutoHyphens/>
      <w:spacing w:after="200"/>
    </w:pPr>
    <w:rPr>
      <w:rFonts w:ascii="Cambria" w:eastAsia="Arial Unicode MS" w:hAnsi="Cambria" w:cs="font39"/>
      <w:kern w:val="1"/>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rPr>
      <w:rFonts w:ascii="Lucida Grande" w:hAnsi="Lucida Grande" w:cs="Lucida Grande"/>
      <w:sz w:val="18"/>
      <w:szCs w:val="18"/>
    </w:rPr>
  </w:style>
  <w:style w:type="paragraph" w:customStyle="1" w:styleId="Heading">
    <w:name w:val="Heading"/>
    <w:basedOn w:val="Normal"/>
    <w:next w:val="BodyText"/>
    <w:pPr>
      <w:keepNext/>
      <w:spacing w:before="240" w:after="120"/>
    </w:pPr>
    <w:rPr>
      <w:rFonts w:ascii="Arial" w:hAnsi="Arial" w:cs="Arial Unicode MS"/>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BalloonText">
    <w:name w:val="Balloon Text"/>
    <w:basedOn w:val="Normal"/>
    <w:pPr>
      <w:spacing w:after="0"/>
    </w:pPr>
    <w:rPr>
      <w:rFonts w:ascii="Lucida Grande" w:hAnsi="Lucida Grande" w:cs="Lucida Grande"/>
      <w:sz w:val="18"/>
      <w:szCs w:val="18"/>
    </w:rPr>
  </w:style>
  <w:style w:type="paragraph" w:styleId="ListParagraph">
    <w:name w:val="List Paragraph"/>
    <w:basedOn w:val="Normal"/>
    <w:uiPriority w:val="34"/>
    <w:qFormat/>
    <w:pPr>
      <w:ind w:left="720"/>
    </w:pPr>
  </w:style>
  <w:style w:type="character" w:styleId="Hyperlink">
    <w:name w:val="Hyperlink"/>
    <w:basedOn w:val="DefaultParagraphFont"/>
    <w:uiPriority w:val="99"/>
    <w:unhideWhenUsed/>
    <w:rsid w:val="009722EC"/>
    <w:rPr>
      <w:color w:val="0000FF" w:themeColor="hyperlink"/>
      <w:u w:val="single"/>
    </w:rPr>
  </w:style>
  <w:style w:type="character" w:styleId="FollowedHyperlink">
    <w:name w:val="FollowedHyperlink"/>
    <w:basedOn w:val="DefaultParagraphFont"/>
    <w:uiPriority w:val="99"/>
    <w:semiHidden/>
    <w:unhideWhenUsed/>
    <w:rsid w:val="0018450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sureCBckF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OptqxagZDfM"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666</Words>
  <Characters>3798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SID</Company>
  <LinksUpToDate>false</LinksUpToDate>
  <CharactersWithSpaces>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Art-DBainton</dc:creator>
  <cp:keywords/>
  <cp:lastModifiedBy>Martin Bush</cp:lastModifiedBy>
  <cp:revision>13</cp:revision>
  <cp:lastPrinted>2018-09-17T09:31:00Z</cp:lastPrinted>
  <dcterms:created xsi:type="dcterms:W3CDTF">2018-09-21T08:51:00Z</dcterms:created>
  <dcterms:modified xsi:type="dcterms:W3CDTF">2019-11-01T10:56:00Z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SMU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