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51954" w:rsidRDefault="007F7E72" w:rsidP="00451954">
      <w:pPr>
        <w:pStyle w:val="NoSpacing"/>
        <w:spacing w:before="30" w:after="30"/>
        <w:jc w:val="center"/>
        <w:rPr>
          <w:rFonts w:ascii="Times New Roman" w:hAnsi="Times New Roman" w:cs="Times New Roman"/>
          <w:sz w:val="24"/>
          <w:szCs w:val="24"/>
          <w:u w:val="single"/>
        </w:rPr>
      </w:pPr>
      <w:r>
        <w:rPr>
          <w:rFonts w:ascii="Times New Roman" w:hAnsi="Times New Roman" w:cs="Times New Roman"/>
          <w:noProof/>
          <w:sz w:val="24"/>
          <w:szCs w:val="24"/>
          <w:u w:val="single"/>
        </w:rPr>
        <w:pict>
          <v:shapetype id="_x0000_t202" coordsize="21600,21600" o:spt="202" path="m,l,21600r21600,l21600,xe">
            <v:stroke joinstyle="miter"/>
            <v:path gradientshapeok="t" o:connecttype="rect"/>
          </v:shapetype>
          <v:shape id="_x0000_s1028" type="#_x0000_t202" style="position:absolute;left:0;text-align:left;margin-left:390.75pt;margin-top:162pt;width:98.25pt;height:20.25pt;z-index:251659264">
            <v:textbox>
              <w:txbxContent>
                <w:p w:rsidR="00451954" w:rsidRDefault="00451954">
                  <w:r>
                    <w:t>1700754</w:t>
                  </w:r>
                </w:p>
              </w:txbxContent>
            </v:textbox>
          </v:shape>
        </w:pict>
      </w:r>
      <w:r>
        <w:rPr>
          <w:rFonts w:ascii="Times New Roman" w:hAnsi="Times New Roman" w:cs="Times New Roman"/>
          <w:noProof/>
          <w:sz w:val="24"/>
          <w:szCs w:val="24"/>
          <w:u w:val="single"/>
        </w:rPr>
        <w:pict>
          <v:shape id="_x0000_s1027" type="#_x0000_t202" style="position:absolute;left:0;text-align:left;margin-left:139.5pt;margin-top:162pt;width:141.75pt;height:20.25pt;z-index:251658240">
            <v:textbox>
              <w:txbxContent>
                <w:p w:rsidR="00451954" w:rsidRDefault="00451954">
                  <w:r>
                    <w:t>Natalie Allen</w:t>
                  </w:r>
                </w:p>
              </w:txbxContent>
            </v:textbox>
          </v:shape>
        </w:pict>
      </w:r>
      <w:r w:rsidR="00451954">
        <w:rPr>
          <w:rFonts w:ascii="Times New Roman" w:hAnsi="Times New Roman" w:cs="Times New Roman"/>
          <w:noProof/>
          <w:sz w:val="24"/>
          <w:szCs w:val="24"/>
          <w:u w:val="single"/>
        </w:rPr>
        <w:drawing>
          <wp:inline distT="0" distB="0" distL="0" distR="0">
            <wp:extent cx="6143625" cy="9144000"/>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srcRect l="29914" t="10234" r="30534" b="4923"/>
                    <a:stretch>
                      <a:fillRect/>
                    </a:stretch>
                  </pic:blipFill>
                  <pic:spPr bwMode="auto">
                    <a:xfrm>
                      <a:off x="0" y="0"/>
                      <a:ext cx="6144808" cy="9145761"/>
                    </a:xfrm>
                    <a:prstGeom prst="rect">
                      <a:avLst/>
                    </a:prstGeom>
                    <a:noFill/>
                    <a:ln w="9525">
                      <a:noFill/>
                      <a:miter lim="800000"/>
                      <a:headEnd/>
                      <a:tailEnd/>
                    </a:ln>
                  </pic:spPr>
                </pic:pic>
              </a:graphicData>
            </a:graphic>
          </wp:inline>
        </w:drawing>
      </w:r>
    </w:p>
    <w:p w:rsidR="00451954" w:rsidRDefault="00451954" w:rsidP="00451954">
      <w:pPr>
        <w:pStyle w:val="NoSpacing"/>
        <w:spacing w:before="30" w:after="30"/>
        <w:jc w:val="center"/>
        <w:rPr>
          <w:rFonts w:ascii="Times New Roman" w:hAnsi="Times New Roman" w:cs="Times New Roman"/>
          <w:sz w:val="24"/>
          <w:szCs w:val="24"/>
          <w:u w:val="single"/>
        </w:rPr>
      </w:pPr>
    </w:p>
    <w:p w:rsidR="00451954" w:rsidRDefault="00451954" w:rsidP="00451954">
      <w:pPr>
        <w:pStyle w:val="NoSpacing"/>
        <w:spacing w:before="30" w:after="30"/>
        <w:jc w:val="center"/>
        <w:rPr>
          <w:rFonts w:ascii="Times New Roman" w:hAnsi="Times New Roman" w:cs="Times New Roman"/>
          <w:sz w:val="24"/>
          <w:szCs w:val="24"/>
          <w:u w:val="single"/>
        </w:rPr>
      </w:pPr>
    </w:p>
    <w:p w:rsidR="006A04F7" w:rsidRPr="004178F9" w:rsidRDefault="006A04F7" w:rsidP="00332F73">
      <w:pPr>
        <w:pStyle w:val="NoSpacing"/>
        <w:spacing w:before="30" w:after="30"/>
        <w:jc w:val="center"/>
        <w:rPr>
          <w:rFonts w:ascii="Times New Roman" w:hAnsi="Times New Roman" w:cs="Times New Roman"/>
          <w:sz w:val="24"/>
          <w:szCs w:val="24"/>
          <w:u w:val="single"/>
        </w:rPr>
      </w:pPr>
      <w:r w:rsidRPr="004178F9">
        <w:rPr>
          <w:rFonts w:ascii="Times New Roman" w:hAnsi="Times New Roman" w:cs="Times New Roman"/>
          <w:sz w:val="24"/>
          <w:szCs w:val="24"/>
          <w:u w:val="single"/>
        </w:rPr>
        <w:lastRenderedPageBreak/>
        <w:t>If the Basque model were to be adopted in Wales what changes would need to be implemented to the teaching of Welsh in the English</w:t>
      </w:r>
      <w:r w:rsidR="00D46986" w:rsidRPr="004178F9">
        <w:rPr>
          <w:rFonts w:ascii="Times New Roman" w:hAnsi="Times New Roman" w:cs="Times New Roman"/>
          <w:sz w:val="24"/>
          <w:szCs w:val="24"/>
          <w:u w:val="single"/>
        </w:rPr>
        <w:t xml:space="preserve"> </w:t>
      </w:r>
      <w:r w:rsidRPr="004178F9">
        <w:rPr>
          <w:rFonts w:ascii="Times New Roman" w:hAnsi="Times New Roman" w:cs="Times New Roman"/>
          <w:sz w:val="24"/>
          <w:szCs w:val="24"/>
          <w:u w:val="single"/>
        </w:rPr>
        <w:t>medium sector?</w:t>
      </w:r>
    </w:p>
    <w:p w:rsidR="00080359" w:rsidRPr="004178F9" w:rsidRDefault="00080359" w:rsidP="00332F73">
      <w:pPr>
        <w:pStyle w:val="NoSpacing"/>
        <w:spacing w:before="30" w:after="30"/>
        <w:rPr>
          <w:rFonts w:ascii="Times New Roman" w:hAnsi="Times New Roman" w:cs="Times New Roman"/>
          <w:sz w:val="24"/>
          <w:szCs w:val="24"/>
        </w:rPr>
      </w:pPr>
    </w:p>
    <w:p w:rsidR="00080359" w:rsidRPr="004178F9" w:rsidRDefault="00080359" w:rsidP="00332F73">
      <w:pPr>
        <w:pStyle w:val="NoSpacing"/>
        <w:spacing w:before="30" w:after="30"/>
        <w:rPr>
          <w:rFonts w:ascii="Times New Roman" w:hAnsi="Times New Roman" w:cs="Times New Roman"/>
          <w:sz w:val="24"/>
          <w:szCs w:val="24"/>
        </w:rPr>
      </w:pPr>
    </w:p>
    <w:p w:rsidR="00451954" w:rsidRDefault="00F56B98" w:rsidP="00332F73">
      <w:pPr>
        <w:pStyle w:val="NoSpacing"/>
        <w:spacing w:before="30" w:after="30"/>
        <w:rPr>
          <w:rFonts w:ascii="Times New Roman" w:hAnsi="Times New Roman" w:cs="Times New Roman"/>
          <w:sz w:val="24"/>
          <w:szCs w:val="24"/>
        </w:rPr>
      </w:pPr>
      <w:r w:rsidRPr="004178F9">
        <w:rPr>
          <w:rFonts w:ascii="Times New Roman" w:hAnsi="Times New Roman" w:cs="Times New Roman"/>
          <w:sz w:val="24"/>
          <w:szCs w:val="24"/>
        </w:rPr>
        <w:t>In 2017</w:t>
      </w:r>
      <w:r w:rsidR="00D04C43" w:rsidRPr="004178F9">
        <w:rPr>
          <w:rFonts w:ascii="Times New Roman" w:hAnsi="Times New Roman" w:cs="Times New Roman"/>
          <w:sz w:val="24"/>
          <w:szCs w:val="24"/>
        </w:rPr>
        <w:t>,</w:t>
      </w:r>
      <w:r w:rsidRPr="004178F9">
        <w:rPr>
          <w:rFonts w:ascii="Times New Roman" w:hAnsi="Times New Roman" w:cs="Times New Roman"/>
          <w:sz w:val="24"/>
          <w:szCs w:val="24"/>
        </w:rPr>
        <w:t xml:space="preserve"> the Welsh Government </w:t>
      </w:r>
      <w:r w:rsidR="00C84818" w:rsidRPr="00C84818">
        <w:rPr>
          <w:rFonts w:ascii="Times New Roman" w:hAnsi="Times New Roman" w:cs="Times New Roman"/>
          <w:sz w:val="24"/>
          <w:szCs w:val="24"/>
        </w:rPr>
        <w:t xml:space="preserve">(WG) </w:t>
      </w:r>
      <w:r w:rsidRPr="004178F9">
        <w:rPr>
          <w:rFonts w:ascii="Times New Roman" w:hAnsi="Times New Roman" w:cs="Times New Roman"/>
          <w:sz w:val="24"/>
          <w:szCs w:val="24"/>
        </w:rPr>
        <w:t xml:space="preserve">set an ambitious target </w:t>
      </w:r>
      <w:r w:rsidR="00D04C43" w:rsidRPr="004178F9">
        <w:rPr>
          <w:rFonts w:ascii="Times New Roman" w:hAnsi="Times New Roman" w:cs="Times New Roman"/>
          <w:sz w:val="24"/>
          <w:szCs w:val="24"/>
        </w:rPr>
        <w:t xml:space="preserve">of reaching one million </w:t>
      </w:r>
      <w:r w:rsidRPr="004178F9">
        <w:rPr>
          <w:rFonts w:ascii="Times New Roman" w:hAnsi="Times New Roman" w:cs="Times New Roman"/>
          <w:sz w:val="24"/>
          <w:szCs w:val="24"/>
        </w:rPr>
        <w:t>Welsh speakers by 2050. In the ‘</w:t>
      </w:r>
      <w:proofErr w:type="spellStart"/>
      <w:r w:rsidRPr="004178F9">
        <w:rPr>
          <w:rFonts w:ascii="Times New Roman" w:hAnsi="Times New Roman" w:cs="Times New Roman"/>
          <w:sz w:val="24"/>
          <w:szCs w:val="24"/>
        </w:rPr>
        <w:t>Cymraeg</w:t>
      </w:r>
      <w:proofErr w:type="spellEnd"/>
      <w:r w:rsidRPr="004178F9">
        <w:rPr>
          <w:rFonts w:ascii="Times New Roman" w:hAnsi="Times New Roman" w:cs="Times New Roman"/>
          <w:sz w:val="24"/>
          <w:szCs w:val="24"/>
        </w:rPr>
        <w:t xml:space="preserve"> 2050, A million Welsh speakers’ document the former First Minister of Wales </w:t>
      </w:r>
      <w:proofErr w:type="spellStart"/>
      <w:r w:rsidRPr="004178F9">
        <w:rPr>
          <w:rFonts w:ascii="Times New Roman" w:hAnsi="Times New Roman" w:cs="Times New Roman"/>
          <w:sz w:val="24"/>
          <w:szCs w:val="24"/>
        </w:rPr>
        <w:t>Carwyn</w:t>
      </w:r>
      <w:proofErr w:type="spellEnd"/>
      <w:r w:rsidRPr="004178F9">
        <w:rPr>
          <w:rFonts w:ascii="Times New Roman" w:hAnsi="Times New Roman" w:cs="Times New Roman"/>
          <w:sz w:val="24"/>
          <w:szCs w:val="24"/>
        </w:rPr>
        <w:t xml:space="preserve"> Jones stated, “</w:t>
      </w:r>
      <w:r w:rsidR="00FA36CB" w:rsidRPr="004178F9">
        <w:rPr>
          <w:rFonts w:ascii="Times New Roman" w:hAnsi="Times New Roman" w:cs="Times New Roman"/>
          <w:sz w:val="24"/>
          <w:szCs w:val="24"/>
        </w:rPr>
        <w:t>Welsh language is one of the treasures of Wales</w:t>
      </w:r>
      <w:r w:rsidRPr="004178F9">
        <w:rPr>
          <w:rFonts w:ascii="Times New Roman" w:hAnsi="Times New Roman" w:cs="Times New Roman"/>
          <w:sz w:val="24"/>
          <w:szCs w:val="24"/>
        </w:rPr>
        <w:t>….This is certainly a challenging ambition, but …….necessary if we are to secure the vitality of the language for future generations” (Welsh Government, 2017, p.2)</w:t>
      </w:r>
      <w:r w:rsidR="00B1159F" w:rsidRPr="004178F9">
        <w:rPr>
          <w:rFonts w:ascii="Times New Roman" w:hAnsi="Times New Roman" w:cs="Times New Roman"/>
          <w:sz w:val="24"/>
          <w:szCs w:val="24"/>
        </w:rPr>
        <w:t>.</w:t>
      </w:r>
      <w:r w:rsidR="00451954">
        <w:rPr>
          <w:rFonts w:ascii="Times New Roman" w:hAnsi="Times New Roman" w:cs="Times New Roman"/>
          <w:sz w:val="24"/>
          <w:szCs w:val="24"/>
        </w:rPr>
        <w:t xml:space="preserve"> </w:t>
      </w:r>
      <w:r w:rsidR="00286C06">
        <w:rPr>
          <w:rFonts w:ascii="Times New Roman" w:hAnsi="Times New Roman" w:cs="Times New Roman"/>
          <w:sz w:val="24"/>
          <w:szCs w:val="24"/>
        </w:rPr>
        <w:t xml:space="preserve">The </w:t>
      </w:r>
      <w:r w:rsidR="00C84818">
        <w:rPr>
          <w:rFonts w:ascii="Times New Roman" w:hAnsi="Times New Roman" w:cs="Times New Roman"/>
          <w:sz w:val="24"/>
          <w:szCs w:val="24"/>
        </w:rPr>
        <w:t xml:space="preserve">WG </w:t>
      </w:r>
      <w:r w:rsidR="00286C06">
        <w:rPr>
          <w:rFonts w:ascii="Times New Roman" w:hAnsi="Times New Roman" w:cs="Times New Roman"/>
          <w:sz w:val="24"/>
          <w:szCs w:val="24"/>
        </w:rPr>
        <w:t>recognises</w:t>
      </w:r>
      <w:r w:rsidR="00451954" w:rsidRPr="00451954">
        <w:rPr>
          <w:rFonts w:ascii="Times New Roman" w:hAnsi="Times New Roman" w:cs="Times New Roman"/>
          <w:sz w:val="24"/>
          <w:szCs w:val="24"/>
        </w:rPr>
        <w:t xml:space="preserve"> the importance of increasing the nu</w:t>
      </w:r>
      <w:r w:rsidR="00286C06">
        <w:rPr>
          <w:rFonts w:ascii="Times New Roman" w:hAnsi="Times New Roman" w:cs="Times New Roman"/>
          <w:sz w:val="24"/>
          <w:szCs w:val="24"/>
        </w:rPr>
        <w:t xml:space="preserve">mber of Welsh speakers in Wales and has </w:t>
      </w:r>
      <w:r w:rsidR="00451954" w:rsidRPr="00451954">
        <w:rPr>
          <w:rFonts w:ascii="Times New Roman" w:hAnsi="Times New Roman" w:cs="Times New Roman"/>
          <w:sz w:val="24"/>
          <w:szCs w:val="24"/>
        </w:rPr>
        <w:t>conducted and published</w:t>
      </w:r>
      <w:r w:rsidR="00286C06">
        <w:rPr>
          <w:rFonts w:ascii="Times New Roman" w:hAnsi="Times New Roman" w:cs="Times New Roman"/>
          <w:sz w:val="24"/>
          <w:szCs w:val="24"/>
        </w:rPr>
        <w:t xml:space="preserve"> n</w:t>
      </w:r>
      <w:r w:rsidR="00286C06" w:rsidRPr="00286C06">
        <w:rPr>
          <w:rFonts w:ascii="Times New Roman" w:hAnsi="Times New Roman" w:cs="Times New Roman"/>
          <w:sz w:val="24"/>
          <w:szCs w:val="24"/>
        </w:rPr>
        <w:t>umerous reports</w:t>
      </w:r>
      <w:r w:rsidR="00451954" w:rsidRPr="00451954">
        <w:rPr>
          <w:rFonts w:ascii="Times New Roman" w:hAnsi="Times New Roman" w:cs="Times New Roman"/>
          <w:sz w:val="24"/>
          <w:szCs w:val="24"/>
        </w:rPr>
        <w:t xml:space="preserve"> on the topic.  The ‘One language for all’ documented stated, “It is undeniably the eleventh hour for Welsh second language” (Welsh Government, 2013, p.1). It acknowledged that a transformation to restore how the Welsh language must be addressed. Donaldson’s 2014 ‘Successful Futures’ document proposes a new Welsh curriculum which reiterate the importance of the Welsh language as a continuum throughout an individual’s educational journey</w:t>
      </w:r>
      <w:r w:rsidR="00286C06">
        <w:rPr>
          <w:rFonts w:ascii="Times New Roman" w:hAnsi="Times New Roman" w:cs="Times New Roman"/>
          <w:sz w:val="24"/>
          <w:szCs w:val="24"/>
        </w:rPr>
        <w:t xml:space="preserve">. </w:t>
      </w:r>
      <w:r w:rsidR="00451954" w:rsidRPr="00451954">
        <w:rPr>
          <w:rFonts w:ascii="Times New Roman" w:hAnsi="Times New Roman" w:cs="Times New Roman"/>
          <w:sz w:val="24"/>
          <w:szCs w:val="24"/>
        </w:rPr>
        <w:t xml:space="preserve">The purpose of this essay will be to critically analyse the approach and methods used by the Basque Country to revive the </w:t>
      </w:r>
      <w:proofErr w:type="spellStart"/>
      <w:r w:rsidR="00451954" w:rsidRPr="00451954">
        <w:rPr>
          <w:rFonts w:ascii="Times New Roman" w:hAnsi="Times New Roman" w:cs="Times New Roman"/>
          <w:sz w:val="24"/>
          <w:szCs w:val="24"/>
        </w:rPr>
        <w:t>Euskera</w:t>
      </w:r>
      <w:proofErr w:type="spellEnd"/>
      <w:r w:rsidR="00451954" w:rsidRPr="00451954">
        <w:rPr>
          <w:rFonts w:ascii="Times New Roman" w:hAnsi="Times New Roman" w:cs="Times New Roman"/>
          <w:sz w:val="24"/>
          <w:szCs w:val="24"/>
        </w:rPr>
        <w:t xml:space="preserve"> language.</w:t>
      </w:r>
      <w:r w:rsidR="00286C06" w:rsidRPr="00286C06">
        <w:rPr>
          <w:rFonts w:ascii="Times New Roman" w:hAnsi="Times New Roman" w:cs="Times New Roman"/>
          <w:sz w:val="24"/>
          <w:szCs w:val="24"/>
        </w:rPr>
        <w:t xml:space="preserve"> It will suggest what changes the </w:t>
      </w:r>
      <w:r w:rsidR="00C84818">
        <w:rPr>
          <w:rFonts w:ascii="Times New Roman" w:hAnsi="Times New Roman" w:cs="Times New Roman"/>
          <w:sz w:val="24"/>
          <w:szCs w:val="24"/>
        </w:rPr>
        <w:t>WG</w:t>
      </w:r>
      <w:r w:rsidR="00286C06" w:rsidRPr="00286C06">
        <w:rPr>
          <w:rFonts w:ascii="Times New Roman" w:hAnsi="Times New Roman" w:cs="Times New Roman"/>
          <w:sz w:val="24"/>
          <w:szCs w:val="24"/>
        </w:rPr>
        <w:t xml:space="preserve"> would need to implement to the teaching and assessing of Welsh in the English-medium sector in order to increase the number of Welsh speakers in Wales.</w:t>
      </w:r>
    </w:p>
    <w:p w:rsidR="00451954" w:rsidRDefault="00451954" w:rsidP="00332F73">
      <w:pPr>
        <w:pStyle w:val="NoSpacing"/>
        <w:spacing w:before="30" w:after="30"/>
        <w:rPr>
          <w:rFonts w:ascii="Times New Roman" w:hAnsi="Times New Roman" w:cs="Times New Roman"/>
          <w:sz w:val="24"/>
          <w:szCs w:val="24"/>
        </w:rPr>
      </w:pPr>
    </w:p>
    <w:p w:rsidR="009475D5" w:rsidRDefault="00655CE0" w:rsidP="009475D5">
      <w:pPr>
        <w:pStyle w:val="NoSpacing"/>
        <w:spacing w:before="30" w:after="30"/>
        <w:rPr>
          <w:rFonts w:ascii="Times New Roman" w:hAnsi="Times New Roman" w:cs="Times New Roman"/>
          <w:sz w:val="24"/>
          <w:szCs w:val="24"/>
        </w:rPr>
      </w:pPr>
      <w:r w:rsidRPr="004178F9">
        <w:rPr>
          <w:rFonts w:ascii="Times New Roman" w:hAnsi="Times New Roman" w:cs="Times New Roman"/>
          <w:sz w:val="24"/>
          <w:szCs w:val="24"/>
        </w:rPr>
        <w:t xml:space="preserve">In 2018 the University </w:t>
      </w:r>
      <w:proofErr w:type="gramStart"/>
      <w:r w:rsidR="00080359" w:rsidRPr="004178F9">
        <w:rPr>
          <w:rFonts w:ascii="Times New Roman" w:hAnsi="Times New Roman" w:cs="Times New Roman"/>
          <w:sz w:val="24"/>
          <w:szCs w:val="24"/>
        </w:rPr>
        <w:t>of</w:t>
      </w:r>
      <w:proofErr w:type="gramEnd"/>
      <w:r w:rsidRPr="004178F9">
        <w:rPr>
          <w:rFonts w:ascii="Times New Roman" w:hAnsi="Times New Roman" w:cs="Times New Roman"/>
          <w:sz w:val="24"/>
          <w:szCs w:val="24"/>
        </w:rPr>
        <w:t xml:space="preserve"> Wales Trinity St David</w:t>
      </w:r>
      <w:r w:rsidR="00472267" w:rsidRPr="004178F9">
        <w:rPr>
          <w:rFonts w:ascii="Times New Roman" w:hAnsi="Times New Roman" w:cs="Times New Roman"/>
          <w:sz w:val="24"/>
          <w:szCs w:val="24"/>
        </w:rPr>
        <w:t xml:space="preserve"> (UWTSD)</w:t>
      </w:r>
      <w:r w:rsidRPr="004178F9">
        <w:rPr>
          <w:rFonts w:ascii="Times New Roman" w:hAnsi="Times New Roman" w:cs="Times New Roman"/>
          <w:sz w:val="24"/>
          <w:szCs w:val="24"/>
        </w:rPr>
        <w:t xml:space="preserve"> </w:t>
      </w:r>
      <w:r w:rsidR="00FD2807" w:rsidRPr="004178F9">
        <w:rPr>
          <w:rFonts w:ascii="Times New Roman" w:hAnsi="Times New Roman" w:cs="Times New Roman"/>
          <w:sz w:val="24"/>
          <w:szCs w:val="24"/>
        </w:rPr>
        <w:t>published a report</w:t>
      </w:r>
      <w:r w:rsidR="00B1159F" w:rsidRPr="004178F9">
        <w:rPr>
          <w:rFonts w:ascii="Times New Roman" w:hAnsi="Times New Roman" w:cs="Times New Roman"/>
          <w:sz w:val="24"/>
          <w:szCs w:val="24"/>
        </w:rPr>
        <w:t xml:space="preserve"> that </w:t>
      </w:r>
      <w:r w:rsidR="00451954">
        <w:rPr>
          <w:rFonts w:ascii="Times New Roman" w:hAnsi="Times New Roman" w:cs="Times New Roman"/>
          <w:sz w:val="24"/>
          <w:szCs w:val="24"/>
        </w:rPr>
        <w:t xml:space="preserve">explored </w:t>
      </w:r>
      <w:r w:rsidR="00D04C43" w:rsidRPr="004178F9">
        <w:rPr>
          <w:rFonts w:ascii="Times New Roman" w:hAnsi="Times New Roman" w:cs="Times New Roman"/>
          <w:sz w:val="24"/>
          <w:szCs w:val="24"/>
        </w:rPr>
        <w:t>possible ways</w:t>
      </w:r>
      <w:r w:rsidR="00B1159F" w:rsidRPr="004178F9">
        <w:rPr>
          <w:rFonts w:ascii="Times New Roman" w:hAnsi="Times New Roman" w:cs="Times New Roman"/>
          <w:sz w:val="24"/>
          <w:szCs w:val="24"/>
        </w:rPr>
        <w:t xml:space="preserve"> Wales could approach this challenge. The report researched</w:t>
      </w:r>
      <w:r w:rsidR="00FD2807" w:rsidRPr="004178F9">
        <w:rPr>
          <w:rFonts w:ascii="Times New Roman" w:hAnsi="Times New Roman" w:cs="Times New Roman"/>
          <w:sz w:val="24"/>
          <w:szCs w:val="24"/>
        </w:rPr>
        <w:t xml:space="preserve"> </w:t>
      </w:r>
      <w:r w:rsidR="00A751A0" w:rsidRPr="004178F9">
        <w:rPr>
          <w:rFonts w:ascii="Times New Roman" w:hAnsi="Times New Roman" w:cs="Times New Roman"/>
          <w:sz w:val="24"/>
          <w:szCs w:val="24"/>
        </w:rPr>
        <w:t>c</w:t>
      </w:r>
      <w:r w:rsidR="00FD2807" w:rsidRPr="004178F9">
        <w:rPr>
          <w:rFonts w:ascii="Times New Roman" w:hAnsi="Times New Roman" w:cs="Times New Roman"/>
          <w:sz w:val="24"/>
          <w:szCs w:val="24"/>
        </w:rPr>
        <w:t>ountries with linguistic characteristics similar to Wales</w:t>
      </w:r>
      <w:r w:rsidR="00A751A0" w:rsidRPr="004178F9">
        <w:rPr>
          <w:rFonts w:ascii="Times New Roman" w:hAnsi="Times New Roman" w:cs="Times New Roman"/>
          <w:sz w:val="24"/>
          <w:szCs w:val="24"/>
        </w:rPr>
        <w:t xml:space="preserve"> to see if they could adapt the methods and approaches of teaching and assessment used</w:t>
      </w:r>
      <w:r w:rsidR="00FD2807" w:rsidRPr="004178F9">
        <w:rPr>
          <w:rFonts w:ascii="Times New Roman" w:hAnsi="Times New Roman" w:cs="Times New Roman"/>
          <w:sz w:val="24"/>
          <w:szCs w:val="24"/>
        </w:rPr>
        <w:t xml:space="preserve"> to help develop </w:t>
      </w:r>
      <w:r w:rsidR="0042097A" w:rsidRPr="004178F9">
        <w:rPr>
          <w:rFonts w:ascii="Times New Roman" w:hAnsi="Times New Roman" w:cs="Times New Roman"/>
          <w:sz w:val="24"/>
          <w:szCs w:val="24"/>
        </w:rPr>
        <w:t>Welsh</w:t>
      </w:r>
      <w:r w:rsidR="00A751A0" w:rsidRPr="004178F9">
        <w:rPr>
          <w:rFonts w:ascii="Times New Roman" w:hAnsi="Times New Roman" w:cs="Times New Roman"/>
          <w:sz w:val="24"/>
          <w:szCs w:val="24"/>
        </w:rPr>
        <w:t xml:space="preserve"> language</w:t>
      </w:r>
      <w:r w:rsidR="00B60929" w:rsidRPr="004178F9">
        <w:rPr>
          <w:rFonts w:ascii="Times New Roman" w:hAnsi="Times New Roman" w:cs="Times New Roman"/>
          <w:sz w:val="24"/>
          <w:szCs w:val="24"/>
        </w:rPr>
        <w:t xml:space="preserve">. </w:t>
      </w:r>
      <w:r w:rsidR="0080370F" w:rsidRPr="004178F9">
        <w:rPr>
          <w:rFonts w:ascii="Times New Roman" w:hAnsi="Times New Roman" w:cs="Times New Roman"/>
          <w:sz w:val="24"/>
          <w:szCs w:val="24"/>
        </w:rPr>
        <w:t>The</w:t>
      </w:r>
      <w:r w:rsidR="00B60929" w:rsidRPr="004178F9">
        <w:rPr>
          <w:rFonts w:ascii="Times New Roman" w:hAnsi="Times New Roman" w:cs="Times New Roman"/>
          <w:sz w:val="24"/>
          <w:szCs w:val="24"/>
        </w:rPr>
        <w:t xml:space="preserve"> four countries in which the researchers felt were most relevant for Wales to consider were the Bas</w:t>
      </w:r>
      <w:r w:rsidR="00080359" w:rsidRPr="004178F9">
        <w:rPr>
          <w:rFonts w:ascii="Times New Roman" w:hAnsi="Times New Roman" w:cs="Times New Roman"/>
          <w:sz w:val="24"/>
          <w:szCs w:val="24"/>
        </w:rPr>
        <w:t xml:space="preserve">que Country, Finland, </w:t>
      </w:r>
      <w:proofErr w:type="spellStart"/>
      <w:r w:rsidR="00080359" w:rsidRPr="004178F9">
        <w:rPr>
          <w:rFonts w:ascii="Times New Roman" w:hAnsi="Times New Roman" w:cs="Times New Roman"/>
          <w:sz w:val="24"/>
          <w:szCs w:val="24"/>
        </w:rPr>
        <w:t>Fryslân</w:t>
      </w:r>
      <w:proofErr w:type="spellEnd"/>
      <w:r w:rsidR="00080359" w:rsidRPr="004178F9">
        <w:rPr>
          <w:rFonts w:ascii="Times New Roman" w:hAnsi="Times New Roman" w:cs="Times New Roman"/>
          <w:sz w:val="24"/>
          <w:szCs w:val="24"/>
        </w:rPr>
        <w:t xml:space="preserve"> and</w:t>
      </w:r>
      <w:r w:rsidR="00B60929" w:rsidRPr="004178F9">
        <w:rPr>
          <w:rFonts w:ascii="Times New Roman" w:hAnsi="Times New Roman" w:cs="Times New Roman"/>
          <w:sz w:val="24"/>
          <w:szCs w:val="24"/>
        </w:rPr>
        <w:t xml:space="preserve"> Ireland. The overall findings were that the Basque Country and Ir</w:t>
      </w:r>
      <w:r w:rsidR="00080359" w:rsidRPr="004178F9">
        <w:rPr>
          <w:rFonts w:ascii="Times New Roman" w:hAnsi="Times New Roman" w:cs="Times New Roman"/>
          <w:sz w:val="24"/>
          <w:szCs w:val="24"/>
        </w:rPr>
        <w:t xml:space="preserve">eland were the most similar to </w:t>
      </w:r>
      <w:r w:rsidR="00B60929" w:rsidRPr="004178F9">
        <w:rPr>
          <w:rFonts w:ascii="Times New Roman" w:hAnsi="Times New Roman" w:cs="Times New Roman"/>
          <w:sz w:val="24"/>
          <w:szCs w:val="24"/>
        </w:rPr>
        <w:t>Wales</w:t>
      </w:r>
      <w:r w:rsidR="00080359" w:rsidRPr="004178F9">
        <w:rPr>
          <w:rFonts w:ascii="Times New Roman" w:hAnsi="Times New Roman" w:cs="Times New Roman"/>
          <w:sz w:val="24"/>
          <w:szCs w:val="24"/>
        </w:rPr>
        <w:t>,</w:t>
      </w:r>
      <w:r w:rsidR="00610E2B" w:rsidRPr="004178F9">
        <w:rPr>
          <w:rFonts w:ascii="Times New Roman" w:hAnsi="Times New Roman" w:cs="Times New Roman"/>
          <w:sz w:val="24"/>
          <w:szCs w:val="24"/>
        </w:rPr>
        <w:t xml:space="preserve"> </w:t>
      </w:r>
      <w:r w:rsidR="00E609CB" w:rsidRPr="004178F9">
        <w:rPr>
          <w:rFonts w:ascii="Times New Roman" w:hAnsi="Times New Roman" w:cs="Times New Roman"/>
          <w:sz w:val="24"/>
          <w:szCs w:val="24"/>
        </w:rPr>
        <w:t>as in these countries the minority language is regarded as the official or co-official language of the nation-state.</w:t>
      </w:r>
      <w:r w:rsidR="00B60929" w:rsidRPr="004178F9">
        <w:rPr>
          <w:rFonts w:ascii="Times New Roman" w:hAnsi="Times New Roman" w:cs="Times New Roman"/>
          <w:sz w:val="24"/>
          <w:szCs w:val="24"/>
        </w:rPr>
        <w:t xml:space="preserve"> (</w:t>
      </w:r>
      <w:r w:rsidR="00111029" w:rsidRPr="00111029">
        <w:rPr>
          <w:rFonts w:ascii="Times New Roman" w:hAnsi="Times New Roman" w:cs="Times New Roman"/>
          <w:sz w:val="24"/>
          <w:szCs w:val="24"/>
        </w:rPr>
        <w:t xml:space="preserve">Hopwood </w:t>
      </w:r>
      <w:r w:rsidR="00111029" w:rsidRPr="00111029">
        <w:rPr>
          <w:rFonts w:ascii="Times New Roman" w:hAnsi="Times New Roman" w:cs="Times New Roman"/>
          <w:i/>
          <w:sz w:val="24"/>
          <w:szCs w:val="24"/>
        </w:rPr>
        <w:t>et al</w:t>
      </w:r>
      <w:r w:rsidR="00B60929" w:rsidRPr="004178F9">
        <w:rPr>
          <w:rFonts w:ascii="Times New Roman" w:hAnsi="Times New Roman" w:cs="Times New Roman"/>
          <w:sz w:val="24"/>
          <w:szCs w:val="24"/>
        </w:rPr>
        <w:t>, 2018</w:t>
      </w:r>
      <w:r w:rsidR="00E609CB" w:rsidRPr="004178F9">
        <w:rPr>
          <w:rFonts w:ascii="Times New Roman" w:hAnsi="Times New Roman" w:cs="Times New Roman"/>
          <w:sz w:val="24"/>
          <w:szCs w:val="24"/>
        </w:rPr>
        <w:t xml:space="preserve">). </w:t>
      </w:r>
      <w:r w:rsidR="00472267" w:rsidRPr="004178F9">
        <w:rPr>
          <w:rFonts w:ascii="Times New Roman" w:hAnsi="Times New Roman" w:cs="Times New Roman"/>
          <w:sz w:val="24"/>
          <w:szCs w:val="24"/>
        </w:rPr>
        <w:t>UWTSD</w:t>
      </w:r>
      <w:r w:rsidR="00D04C43" w:rsidRPr="004178F9">
        <w:rPr>
          <w:rFonts w:ascii="Times New Roman" w:hAnsi="Times New Roman" w:cs="Times New Roman"/>
          <w:sz w:val="24"/>
          <w:szCs w:val="24"/>
        </w:rPr>
        <w:t xml:space="preserve"> report</w:t>
      </w:r>
      <w:r w:rsidR="00472267" w:rsidRPr="004178F9">
        <w:rPr>
          <w:rFonts w:ascii="Times New Roman" w:hAnsi="Times New Roman" w:cs="Times New Roman"/>
          <w:sz w:val="24"/>
          <w:szCs w:val="24"/>
        </w:rPr>
        <w:t xml:space="preserve"> stated that </w:t>
      </w:r>
      <w:r w:rsidR="00472267" w:rsidRPr="009475D5">
        <w:rPr>
          <w:rFonts w:ascii="Times New Roman" w:hAnsi="Times New Roman" w:cs="Times New Roman"/>
          <w:sz w:val="24"/>
          <w:szCs w:val="24"/>
        </w:rPr>
        <w:t xml:space="preserve">two main areas require </w:t>
      </w:r>
      <w:r w:rsidR="00E95287" w:rsidRPr="009475D5">
        <w:rPr>
          <w:rFonts w:ascii="Times New Roman" w:hAnsi="Times New Roman" w:cs="Times New Roman"/>
          <w:sz w:val="24"/>
          <w:szCs w:val="24"/>
        </w:rPr>
        <w:t>further examination</w:t>
      </w:r>
      <w:r w:rsidR="00F04D06" w:rsidRPr="009475D5">
        <w:rPr>
          <w:rFonts w:ascii="Times New Roman" w:hAnsi="Times New Roman" w:cs="Times New Roman"/>
          <w:sz w:val="24"/>
          <w:szCs w:val="24"/>
        </w:rPr>
        <w:t>, “</w:t>
      </w:r>
      <w:r w:rsidR="00E95287" w:rsidRPr="009475D5">
        <w:rPr>
          <w:rFonts w:ascii="Times New Roman" w:hAnsi="Times New Roman" w:cs="Times New Roman"/>
          <w:sz w:val="24"/>
          <w:szCs w:val="24"/>
        </w:rPr>
        <w:t>T</w:t>
      </w:r>
      <w:r w:rsidR="00472267" w:rsidRPr="009475D5">
        <w:rPr>
          <w:rFonts w:ascii="Times New Roman" w:hAnsi="Times New Roman" w:cs="Times New Roman"/>
          <w:sz w:val="24"/>
          <w:szCs w:val="24"/>
        </w:rPr>
        <w:t>he relationship between assessment and teaching/learning strategies’ and ‘the mechanisms of mapping the progre</w:t>
      </w:r>
      <w:r w:rsidR="00E95287" w:rsidRPr="009475D5">
        <w:rPr>
          <w:rFonts w:ascii="Times New Roman" w:hAnsi="Times New Roman" w:cs="Times New Roman"/>
          <w:sz w:val="24"/>
          <w:szCs w:val="24"/>
        </w:rPr>
        <w:t>ssion of the individual learner</w:t>
      </w:r>
      <w:r w:rsidR="00D04C43" w:rsidRPr="009475D5">
        <w:rPr>
          <w:rFonts w:ascii="Times New Roman" w:hAnsi="Times New Roman" w:cs="Times New Roman"/>
          <w:sz w:val="24"/>
          <w:szCs w:val="24"/>
        </w:rPr>
        <w:t xml:space="preserve">.” </w:t>
      </w:r>
      <w:r w:rsidR="00E95287" w:rsidRPr="009475D5">
        <w:rPr>
          <w:rFonts w:ascii="Times New Roman" w:hAnsi="Times New Roman" w:cs="Times New Roman"/>
          <w:sz w:val="24"/>
          <w:szCs w:val="24"/>
        </w:rPr>
        <w:t>(</w:t>
      </w:r>
      <w:r w:rsidR="00111029" w:rsidRPr="009475D5">
        <w:rPr>
          <w:rFonts w:ascii="Times New Roman" w:hAnsi="Times New Roman" w:cs="Times New Roman"/>
          <w:sz w:val="24"/>
          <w:szCs w:val="24"/>
        </w:rPr>
        <w:t xml:space="preserve">Hopwood </w:t>
      </w:r>
      <w:r w:rsidR="00111029" w:rsidRPr="009475D5">
        <w:rPr>
          <w:rFonts w:ascii="Times New Roman" w:hAnsi="Times New Roman" w:cs="Times New Roman"/>
          <w:i/>
          <w:sz w:val="24"/>
          <w:szCs w:val="24"/>
        </w:rPr>
        <w:t>et al</w:t>
      </w:r>
      <w:r w:rsidR="00E95287" w:rsidRPr="009475D5">
        <w:rPr>
          <w:rFonts w:ascii="Times New Roman" w:hAnsi="Times New Roman" w:cs="Times New Roman"/>
          <w:sz w:val="24"/>
          <w:szCs w:val="24"/>
        </w:rPr>
        <w:t>, 2018</w:t>
      </w:r>
      <w:r w:rsidR="009C05D2" w:rsidRPr="009475D5">
        <w:rPr>
          <w:rFonts w:ascii="Times New Roman" w:hAnsi="Times New Roman" w:cs="Times New Roman"/>
          <w:sz w:val="24"/>
          <w:szCs w:val="24"/>
        </w:rPr>
        <w:t>, p.61</w:t>
      </w:r>
      <w:r w:rsidR="00E95287" w:rsidRPr="009475D5">
        <w:rPr>
          <w:rFonts w:ascii="Times New Roman" w:hAnsi="Times New Roman" w:cs="Times New Roman"/>
          <w:sz w:val="24"/>
          <w:szCs w:val="24"/>
        </w:rPr>
        <w:t xml:space="preserve">).  Recommendation 1 states </w:t>
      </w:r>
      <w:r w:rsidR="009C05D2" w:rsidRPr="009475D5">
        <w:rPr>
          <w:rFonts w:ascii="Times New Roman" w:hAnsi="Times New Roman" w:cs="Times New Roman"/>
          <w:sz w:val="24"/>
          <w:szCs w:val="24"/>
        </w:rPr>
        <w:t>that there</w:t>
      </w:r>
      <w:r w:rsidR="00E95287" w:rsidRPr="009475D5">
        <w:rPr>
          <w:rFonts w:ascii="Times New Roman" w:hAnsi="Times New Roman" w:cs="Times New Roman"/>
          <w:sz w:val="24"/>
          <w:szCs w:val="24"/>
        </w:rPr>
        <w:t xml:space="preserve"> are two area</w:t>
      </w:r>
      <w:r w:rsidR="0095617D" w:rsidRPr="009475D5">
        <w:rPr>
          <w:rFonts w:ascii="Times New Roman" w:hAnsi="Times New Roman" w:cs="Times New Roman"/>
          <w:sz w:val="24"/>
          <w:szCs w:val="24"/>
        </w:rPr>
        <w:t>s</w:t>
      </w:r>
      <w:r w:rsidR="00E95287" w:rsidRPr="009475D5">
        <w:rPr>
          <w:rFonts w:ascii="Times New Roman" w:hAnsi="Times New Roman" w:cs="Times New Roman"/>
          <w:sz w:val="24"/>
          <w:szCs w:val="24"/>
        </w:rPr>
        <w:t xml:space="preserve"> specifically used in the Basque Country that could</w:t>
      </w:r>
      <w:r w:rsidR="0095617D" w:rsidRPr="009475D5">
        <w:rPr>
          <w:rFonts w:ascii="Times New Roman" w:hAnsi="Times New Roman" w:cs="Times New Roman"/>
          <w:sz w:val="24"/>
          <w:szCs w:val="24"/>
        </w:rPr>
        <w:t xml:space="preserve"> be of </w:t>
      </w:r>
      <w:r w:rsidR="00E95287" w:rsidRPr="009475D5">
        <w:rPr>
          <w:rFonts w:ascii="Times New Roman" w:hAnsi="Times New Roman" w:cs="Times New Roman"/>
          <w:sz w:val="24"/>
          <w:szCs w:val="24"/>
        </w:rPr>
        <w:t>benefit</w:t>
      </w:r>
      <w:r w:rsidR="0095617D" w:rsidRPr="009475D5">
        <w:rPr>
          <w:rFonts w:ascii="Times New Roman" w:hAnsi="Times New Roman" w:cs="Times New Roman"/>
          <w:sz w:val="24"/>
          <w:szCs w:val="24"/>
        </w:rPr>
        <w:t xml:space="preserve"> to </w:t>
      </w:r>
      <w:r w:rsidR="00332F73" w:rsidRPr="009475D5">
        <w:rPr>
          <w:rFonts w:ascii="Times New Roman" w:hAnsi="Times New Roman" w:cs="Times New Roman"/>
          <w:sz w:val="24"/>
          <w:szCs w:val="24"/>
        </w:rPr>
        <w:t xml:space="preserve">the development of Welsh language. Firstly, </w:t>
      </w:r>
      <w:r w:rsidR="0095617D" w:rsidRPr="009475D5">
        <w:rPr>
          <w:rFonts w:ascii="Times New Roman" w:hAnsi="Times New Roman" w:cs="Times New Roman"/>
          <w:sz w:val="24"/>
          <w:szCs w:val="24"/>
        </w:rPr>
        <w:t>explore</w:t>
      </w:r>
      <w:r w:rsidR="00E95287" w:rsidRPr="009475D5">
        <w:rPr>
          <w:rFonts w:ascii="Times New Roman" w:hAnsi="Times New Roman" w:cs="Times New Roman"/>
          <w:sz w:val="24"/>
          <w:szCs w:val="24"/>
        </w:rPr>
        <w:t xml:space="preserve"> </w:t>
      </w:r>
      <w:r w:rsidR="009C05D2" w:rsidRPr="009475D5">
        <w:rPr>
          <w:rFonts w:ascii="Times New Roman" w:hAnsi="Times New Roman" w:cs="Times New Roman"/>
          <w:sz w:val="24"/>
          <w:szCs w:val="24"/>
        </w:rPr>
        <w:t>the ‘</w:t>
      </w:r>
      <w:proofErr w:type="spellStart"/>
      <w:r w:rsidR="009C05D2" w:rsidRPr="009475D5">
        <w:rPr>
          <w:rFonts w:ascii="Times New Roman" w:hAnsi="Times New Roman" w:cs="Times New Roman"/>
          <w:sz w:val="24"/>
          <w:szCs w:val="24"/>
        </w:rPr>
        <w:t>Perfiles</w:t>
      </w:r>
      <w:proofErr w:type="spellEnd"/>
      <w:r w:rsidR="00E95287" w:rsidRPr="009475D5">
        <w:rPr>
          <w:rFonts w:ascii="Times New Roman" w:hAnsi="Times New Roman" w:cs="Times New Roman"/>
          <w:sz w:val="24"/>
          <w:szCs w:val="24"/>
        </w:rPr>
        <w:t xml:space="preserve"> </w:t>
      </w:r>
      <w:proofErr w:type="spellStart"/>
      <w:r w:rsidR="00E95287" w:rsidRPr="009475D5">
        <w:rPr>
          <w:rFonts w:ascii="Times New Roman" w:hAnsi="Times New Roman" w:cs="Times New Roman"/>
          <w:sz w:val="24"/>
          <w:szCs w:val="24"/>
        </w:rPr>
        <w:t>Lingüísticos</w:t>
      </w:r>
      <w:proofErr w:type="spellEnd"/>
      <w:r w:rsidR="00E95287" w:rsidRPr="009475D5">
        <w:rPr>
          <w:rFonts w:ascii="Times New Roman" w:hAnsi="Times New Roman" w:cs="Times New Roman"/>
          <w:sz w:val="24"/>
          <w:szCs w:val="24"/>
        </w:rPr>
        <w:t>’,</w:t>
      </w:r>
      <w:r w:rsidR="0095617D" w:rsidRPr="009475D5">
        <w:rPr>
          <w:rFonts w:ascii="Times New Roman" w:hAnsi="Times New Roman" w:cs="Times New Roman"/>
          <w:sz w:val="24"/>
          <w:szCs w:val="24"/>
        </w:rPr>
        <w:t xml:space="preserve"> which is a online platform which included four linguistic profiles that state the level of competency required </w:t>
      </w:r>
      <w:r w:rsidR="00F04D06" w:rsidRPr="009475D5">
        <w:rPr>
          <w:rFonts w:ascii="Times New Roman" w:hAnsi="Times New Roman" w:cs="Times New Roman"/>
          <w:sz w:val="24"/>
          <w:szCs w:val="24"/>
        </w:rPr>
        <w:t>to obtain</w:t>
      </w:r>
      <w:r w:rsidR="0095617D" w:rsidRPr="009475D5">
        <w:rPr>
          <w:rFonts w:ascii="Times New Roman" w:hAnsi="Times New Roman" w:cs="Times New Roman"/>
          <w:sz w:val="24"/>
          <w:szCs w:val="24"/>
        </w:rPr>
        <w:t xml:space="preserve"> </w:t>
      </w:r>
      <w:r w:rsidR="009C05D2" w:rsidRPr="009475D5">
        <w:rPr>
          <w:rFonts w:ascii="Times New Roman" w:hAnsi="Times New Roman" w:cs="Times New Roman"/>
          <w:sz w:val="24"/>
          <w:szCs w:val="24"/>
        </w:rPr>
        <w:t>jobs in the Basque Autonomous Community (</w:t>
      </w:r>
      <w:proofErr w:type="spellStart"/>
      <w:r w:rsidR="009C05D2" w:rsidRPr="009475D5">
        <w:rPr>
          <w:rFonts w:ascii="Times New Roman" w:hAnsi="Times New Roman" w:cs="Times New Roman"/>
          <w:sz w:val="24"/>
          <w:szCs w:val="24"/>
        </w:rPr>
        <w:t>Ars</w:t>
      </w:r>
      <w:r w:rsidR="00F04D06" w:rsidRPr="009475D5">
        <w:rPr>
          <w:rFonts w:ascii="Times New Roman" w:hAnsi="Times New Roman" w:cs="Times New Roman"/>
          <w:sz w:val="24"/>
          <w:szCs w:val="24"/>
        </w:rPr>
        <w:t>e</w:t>
      </w:r>
      <w:r w:rsidR="009C05D2" w:rsidRPr="009475D5">
        <w:rPr>
          <w:rFonts w:ascii="Times New Roman" w:hAnsi="Times New Roman" w:cs="Times New Roman"/>
          <w:sz w:val="24"/>
          <w:szCs w:val="24"/>
        </w:rPr>
        <w:t>ti</w:t>
      </w:r>
      <w:proofErr w:type="spellEnd"/>
      <w:r w:rsidR="009C05D2" w:rsidRPr="009475D5">
        <w:rPr>
          <w:rFonts w:ascii="Times New Roman" w:hAnsi="Times New Roman" w:cs="Times New Roman"/>
          <w:sz w:val="24"/>
          <w:szCs w:val="24"/>
        </w:rPr>
        <w:t>, G.</w:t>
      </w:r>
      <w:r w:rsidR="00F04D06" w:rsidRPr="009475D5">
        <w:rPr>
          <w:rFonts w:ascii="Times New Roman" w:hAnsi="Times New Roman" w:cs="Times New Roman"/>
          <w:sz w:val="24"/>
          <w:szCs w:val="24"/>
        </w:rPr>
        <w:t xml:space="preserve"> 2018). </w:t>
      </w:r>
      <w:r w:rsidR="00332F73" w:rsidRPr="009475D5">
        <w:rPr>
          <w:rFonts w:ascii="Times New Roman" w:hAnsi="Times New Roman" w:cs="Times New Roman"/>
          <w:sz w:val="24"/>
          <w:szCs w:val="24"/>
        </w:rPr>
        <w:t>The</w:t>
      </w:r>
      <w:r w:rsidR="00293CC3" w:rsidRPr="009475D5">
        <w:rPr>
          <w:rFonts w:ascii="Times New Roman" w:hAnsi="Times New Roman" w:cs="Times New Roman"/>
          <w:sz w:val="24"/>
          <w:szCs w:val="24"/>
        </w:rPr>
        <w:t xml:space="preserve"> system allows all Basque </w:t>
      </w:r>
      <w:r w:rsidR="00080359" w:rsidRPr="009475D5">
        <w:rPr>
          <w:rFonts w:ascii="Times New Roman" w:hAnsi="Times New Roman" w:cs="Times New Roman"/>
          <w:sz w:val="24"/>
          <w:szCs w:val="24"/>
        </w:rPr>
        <w:t>citizens</w:t>
      </w:r>
      <w:r w:rsidR="00293CC3" w:rsidRPr="009475D5">
        <w:rPr>
          <w:rFonts w:ascii="Times New Roman" w:hAnsi="Times New Roman" w:cs="Times New Roman"/>
          <w:sz w:val="24"/>
          <w:szCs w:val="24"/>
        </w:rPr>
        <w:t xml:space="preserve"> to </w:t>
      </w:r>
      <w:r w:rsidR="0020142D" w:rsidRPr="009475D5">
        <w:rPr>
          <w:rFonts w:ascii="Times New Roman" w:hAnsi="Times New Roman" w:cs="Times New Roman"/>
          <w:sz w:val="24"/>
          <w:szCs w:val="24"/>
        </w:rPr>
        <w:t xml:space="preserve">receive funding to prepare for an examination which takes place outside the school based system. </w:t>
      </w:r>
      <w:r w:rsidR="00EE2932" w:rsidRPr="009475D5">
        <w:rPr>
          <w:rFonts w:ascii="Times New Roman" w:hAnsi="Times New Roman" w:cs="Times New Roman"/>
          <w:sz w:val="24"/>
          <w:szCs w:val="24"/>
        </w:rPr>
        <w:t>Currently</w:t>
      </w:r>
      <w:r w:rsidR="00293CC3" w:rsidRPr="009475D5">
        <w:rPr>
          <w:rFonts w:ascii="Times New Roman" w:hAnsi="Times New Roman" w:cs="Times New Roman"/>
          <w:sz w:val="24"/>
          <w:szCs w:val="24"/>
        </w:rPr>
        <w:t xml:space="preserve"> in the Basque Country </w:t>
      </w:r>
      <w:r w:rsidR="0020142D" w:rsidRPr="009475D5">
        <w:rPr>
          <w:rFonts w:ascii="Times New Roman" w:hAnsi="Times New Roman" w:cs="Times New Roman"/>
          <w:sz w:val="24"/>
          <w:szCs w:val="24"/>
        </w:rPr>
        <w:t xml:space="preserve">school based system </w:t>
      </w:r>
      <w:r w:rsidR="00293CC3" w:rsidRPr="009475D5">
        <w:rPr>
          <w:rFonts w:ascii="Times New Roman" w:hAnsi="Times New Roman" w:cs="Times New Roman"/>
          <w:sz w:val="24"/>
          <w:szCs w:val="24"/>
        </w:rPr>
        <w:t>only</w:t>
      </w:r>
      <w:r w:rsidR="00EE2932" w:rsidRPr="009475D5">
        <w:rPr>
          <w:rFonts w:ascii="Times New Roman" w:hAnsi="Times New Roman" w:cs="Times New Roman"/>
          <w:sz w:val="24"/>
          <w:szCs w:val="24"/>
        </w:rPr>
        <w:t xml:space="preserve"> </w:t>
      </w:r>
      <w:r w:rsidR="000D609B" w:rsidRPr="009475D5">
        <w:rPr>
          <w:rFonts w:ascii="Times New Roman" w:hAnsi="Times New Roman" w:cs="Times New Roman"/>
          <w:sz w:val="24"/>
          <w:szCs w:val="24"/>
        </w:rPr>
        <w:t xml:space="preserve">the </w:t>
      </w:r>
      <w:r w:rsidR="00EE2932" w:rsidRPr="009475D5">
        <w:rPr>
          <w:rFonts w:ascii="Times New Roman" w:hAnsi="Times New Roman" w:cs="Times New Roman"/>
          <w:sz w:val="24"/>
          <w:szCs w:val="24"/>
        </w:rPr>
        <w:t xml:space="preserve">Basque language </w:t>
      </w:r>
      <w:r w:rsidR="000D609B" w:rsidRPr="009475D5">
        <w:rPr>
          <w:rFonts w:ascii="Times New Roman" w:hAnsi="Times New Roman" w:cs="Times New Roman"/>
          <w:sz w:val="24"/>
          <w:szCs w:val="24"/>
        </w:rPr>
        <w:t>is assessed</w:t>
      </w:r>
      <w:r w:rsidR="00293CC3" w:rsidRPr="009475D5">
        <w:rPr>
          <w:rFonts w:ascii="Times New Roman" w:hAnsi="Times New Roman" w:cs="Times New Roman"/>
          <w:sz w:val="24"/>
          <w:szCs w:val="24"/>
        </w:rPr>
        <w:t xml:space="preserve"> and ranked equivalent to</w:t>
      </w:r>
      <w:r w:rsidR="000D609B" w:rsidRPr="009475D5">
        <w:rPr>
          <w:rFonts w:ascii="Times New Roman" w:hAnsi="Times New Roman" w:cs="Times New Roman"/>
          <w:sz w:val="24"/>
          <w:szCs w:val="24"/>
        </w:rPr>
        <w:t xml:space="preserve"> </w:t>
      </w:r>
      <w:r w:rsidR="00293CC3" w:rsidRPr="009475D5">
        <w:rPr>
          <w:rFonts w:ascii="Times New Roman" w:hAnsi="Times New Roman" w:cs="Times New Roman"/>
          <w:sz w:val="24"/>
          <w:szCs w:val="24"/>
        </w:rPr>
        <w:t>a CEFR B2 level the English and Spanish are not. The</w:t>
      </w:r>
      <w:r w:rsidR="000D609B" w:rsidRPr="009475D5">
        <w:rPr>
          <w:rFonts w:ascii="Times New Roman" w:hAnsi="Times New Roman" w:cs="Times New Roman"/>
          <w:sz w:val="24"/>
          <w:szCs w:val="24"/>
        </w:rPr>
        <w:t xml:space="preserve"> </w:t>
      </w:r>
      <w:r w:rsidR="00EE2932" w:rsidRPr="009475D5">
        <w:rPr>
          <w:rFonts w:ascii="Times New Roman" w:hAnsi="Times New Roman" w:cs="Times New Roman"/>
          <w:sz w:val="24"/>
          <w:szCs w:val="24"/>
        </w:rPr>
        <w:t>examination</w:t>
      </w:r>
      <w:r w:rsidR="00293CC3" w:rsidRPr="009475D5">
        <w:rPr>
          <w:rFonts w:ascii="Times New Roman" w:hAnsi="Times New Roman" w:cs="Times New Roman"/>
          <w:sz w:val="24"/>
          <w:szCs w:val="24"/>
        </w:rPr>
        <w:t xml:space="preserve">s include </w:t>
      </w:r>
      <w:r w:rsidR="000D609B" w:rsidRPr="009475D5">
        <w:rPr>
          <w:rFonts w:ascii="Times New Roman" w:hAnsi="Times New Roman" w:cs="Times New Roman"/>
          <w:sz w:val="24"/>
          <w:szCs w:val="24"/>
        </w:rPr>
        <w:t>‘reading’ and ‘writing’</w:t>
      </w:r>
      <w:r w:rsidR="00EE2932" w:rsidRPr="009475D5">
        <w:rPr>
          <w:rFonts w:ascii="Times New Roman" w:hAnsi="Times New Roman" w:cs="Times New Roman"/>
          <w:sz w:val="24"/>
          <w:szCs w:val="24"/>
        </w:rPr>
        <w:t xml:space="preserve"> at </w:t>
      </w:r>
      <w:proofErr w:type="spellStart"/>
      <w:r w:rsidR="00EE2932" w:rsidRPr="009475D5">
        <w:rPr>
          <w:rFonts w:ascii="Times New Roman" w:hAnsi="Times New Roman" w:cs="Times New Roman"/>
          <w:sz w:val="24"/>
          <w:szCs w:val="24"/>
        </w:rPr>
        <w:t>Selecti</w:t>
      </w:r>
      <w:r w:rsidR="000D609B" w:rsidRPr="009475D5">
        <w:rPr>
          <w:rFonts w:ascii="Times New Roman" w:hAnsi="Times New Roman" w:cs="Times New Roman"/>
          <w:sz w:val="24"/>
          <w:szCs w:val="24"/>
        </w:rPr>
        <w:t>vi</w:t>
      </w:r>
      <w:r w:rsidR="00EE2932" w:rsidRPr="009475D5">
        <w:rPr>
          <w:rFonts w:ascii="Times New Roman" w:hAnsi="Times New Roman" w:cs="Times New Roman"/>
          <w:sz w:val="24"/>
          <w:szCs w:val="24"/>
        </w:rPr>
        <w:t>dad</w:t>
      </w:r>
      <w:proofErr w:type="spellEnd"/>
      <w:r w:rsidR="00080359" w:rsidRPr="009475D5">
        <w:rPr>
          <w:rFonts w:ascii="Times New Roman" w:hAnsi="Times New Roman" w:cs="Times New Roman"/>
          <w:sz w:val="24"/>
          <w:szCs w:val="24"/>
        </w:rPr>
        <w:t>,</w:t>
      </w:r>
      <w:r w:rsidR="00293CC3" w:rsidRPr="009475D5">
        <w:rPr>
          <w:rFonts w:ascii="Times New Roman" w:hAnsi="Times New Roman" w:cs="Times New Roman"/>
          <w:sz w:val="24"/>
          <w:szCs w:val="24"/>
        </w:rPr>
        <w:t xml:space="preserve"> but do not include oral skills. </w:t>
      </w:r>
      <w:r w:rsidR="000D609B" w:rsidRPr="009475D5">
        <w:rPr>
          <w:rFonts w:ascii="Times New Roman" w:hAnsi="Times New Roman" w:cs="Times New Roman"/>
          <w:sz w:val="24"/>
          <w:szCs w:val="24"/>
        </w:rPr>
        <w:t>(</w:t>
      </w:r>
      <w:r w:rsidR="00111029" w:rsidRPr="009475D5">
        <w:rPr>
          <w:rFonts w:ascii="Times New Roman" w:hAnsi="Times New Roman" w:cs="Times New Roman"/>
          <w:sz w:val="24"/>
          <w:szCs w:val="24"/>
        </w:rPr>
        <w:t xml:space="preserve">Hopwood </w:t>
      </w:r>
      <w:r w:rsidR="00111029" w:rsidRPr="009475D5">
        <w:rPr>
          <w:rFonts w:ascii="Times New Roman" w:hAnsi="Times New Roman" w:cs="Times New Roman"/>
          <w:i/>
          <w:sz w:val="24"/>
          <w:szCs w:val="24"/>
        </w:rPr>
        <w:t>et al</w:t>
      </w:r>
      <w:r w:rsidR="000D609B" w:rsidRPr="009475D5">
        <w:rPr>
          <w:rFonts w:ascii="Times New Roman" w:hAnsi="Times New Roman" w:cs="Times New Roman"/>
          <w:sz w:val="24"/>
          <w:szCs w:val="24"/>
        </w:rPr>
        <w:t>, 2018, p.28). The Common European Framework of Reference for languages (CEFR) is a</w:t>
      </w:r>
      <w:r w:rsidR="00540D43" w:rsidRPr="009475D5">
        <w:rPr>
          <w:rFonts w:ascii="Times New Roman" w:hAnsi="Times New Roman" w:cs="Times New Roman"/>
          <w:sz w:val="24"/>
          <w:szCs w:val="24"/>
        </w:rPr>
        <w:t>n international method used to assess learner’s ability in languages which applies to foreign language across Europe (Cambridge Assessment, 2019).</w:t>
      </w:r>
    </w:p>
    <w:p w:rsidR="009475D5" w:rsidRDefault="009475D5" w:rsidP="009475D5">
      <w:pPr>
        <w:pStyle w:val="NoSpacing"/>
        <w:spacing w:before="30" w:after="30"/>
        <w:rPr>
          <w:rFonts w:ascii="Times New Roman" w:hAnsi="Times New Roman" w:cs="Times New Roman"/>
          <w:sz w:val="24"/>
          <w:szCs w:val="24"/>
        </w:rPr>
      </w:pPr>
    </w:p>
    <w:p w:rsidR="00267A02" w:rsidRPr="009475D5" w:rsidRDefault="00111029" w:rsidP="009475D5">
      <w:pPr>
        <w:pStyle w:val="NoSpacing"/>
        <w:spacing w:before="30" w:after="30"/>
        <w:rPr>
          <w:rFonts w:ascii="Times New Roman" w:hAnsi="Times New Roman" w:cs="Times New Roman"/>
          <w:sz w:val="24"/>
          <w:szCs w:val="24"/>
        </w:rPr>
      </w:pPr>
      <w:r w:rsidRPr="009475D5">
        <w:rPr>
          <w:rFonts w:ascii="Times New Roman" w:hAnsi="Times New Roman" w:cs="Times New Roman"/>
          <w:sz w:val="24"/>
          <w:szCs w:val="24"/>
        </w:rPr>
        <w:t xml:space="preserve">The </w:t>
      </w:r>
      <w:r w:rsidR="00177721" w:rsidRPr="009475D5">
        <w:rPr>
          <w:rFonts w:ascii="Times New Roman" w:hAnsi="Times New Roman" w:cs="Times New Roman"/>
          <w:sz w:val="24"/>
          <w:szCs w:val="24"/>
        </w:rPr>
        <w:t xml:space="preserve">‘Welsh for Adults’ </w:t>
      </w:r>
      <w:r w:rsidR="00C8220C" w:rsidRPr="009475D5">
        <w:rPr>
          <w:rFonts w:ascii="Times New Roman" w:hAnsi="Times New Roman" w:cs="Times New Roman"/>
          <w:sz w:val="24"/>
          <w:szCs w:val="24"/>
        </w:rPr>
        <w:t>qualification</w:t>
      </w:r>
      <w:r w:rsidR="009059DA">
        <w:rPr>
          <w:rFonts w:ascii="Times New Roman" w:hAnsi="Times New Roman" w:cs="Times New Roman"/>
          <w:sz w:val="24"/>
          <w:szCs w:val="24"/>
        </w:rPr>
        <w:t xml:space="preserve"> is</w:t>
      </w:r>
      <w:r w:rsidR="00286C06" w:rsidRPr="009475D5">
        <w:rPr>
          <w:rFonts w:ascii="Times New Roman" w:hAnsi="Times New Roman" w:cs="Times New Roman"/>
          <w:sz w:val="24"/>
          <w:szCs w:val="24"/>
        </w:rPr>
        <w:t xml:space="preserve"> </w:t>
      </w:r>
      <w:r w:rsidRPr="009475D5">
        <w:rPr>
          <w:rFonts w:ascii="Times New Roman" w:hAnsi="Times New Roman" w:cs="Times New Roman"/>
          <w:sz w:val="24"/>
          <w:szCs w:val="24"/>
        </w:rPr>
        <w:t>the only Welsh language qualification referenced to the CEFR</w:t>
      </w:r>
      <w:r w:rsidR="00C8220C" w:rsidRPr="009475D5">
        <w:rPr>
          <w:rFonts w:ascii="Times New Roman" w:hAnsi="Times New Roman" w:cs="Times New Roman"/>
          <w:sz w:val="24"/>
          <w:szCs w:val="24"/>
        </w:rPr>
        <w:t xml:space="preserve">. There is currently no clear method available </w:t>
      </w:r>
      <w:r w:rsidR="00286C06" w:rsidRPr="009475D5">
        <w:rPr>
          <w:rFonts w:ascii="Times New Roman" w:hAnsi="Times New Roman" w:cs="Times New Roman"/>
          <w:sz w:val="24"/>
          <w:szCs w:val="24"/>
        </w:rPr>
        <w:t>for schools</w:t>
      </w:r>
      <w:r w:rsidR="00177721" w:rsidRPr="009475D5">
        <w:rPr>
          <w:rFonts w:ascii="Times New Roman" w:hAnsi="Times New Roman" w:cs="Times New Roman"/>
          <w:sz w:val="24"/>
          <w:szCs w:val="24"/>
        </w:rPr>
        <w:t xml:space="preserve"> </w:t>
      </w:r>
      <w:r w:rsidR="00C8220C" w:rsidRPr="009475D5">
        <w:rPr>
          <w:rFonts w:ascii="Times New Roman" w:hAnsi="Times New Roman" w:cs="Times New Roman"/>
          <w:sz w:val="24"/>
          <w:szCs w:val="24"/>
        </w:rPr>
        <w:t xml:space="preserve">to </w:t>
      </w:r>
      <w:r w:rsidR="00286C06" w:rsidRPr="009475D5">
        <w:rPr>
          <w:rFonts w:ascii="Times New Roman" w:hAnsi="Times New Roman" w:cs="Times New Roman"/>
          <w:sz w:val="24"/>
          <w:szCs w:val="24"/>
        </w:rPr>
        <w:t xml:space="preserve">use that </w:t>
      </w:r>
      <w:r w:rsidR="00C8220C" w:rsidRPr="009475D5">
        <w:rPr>
          <w:rFonts w:ascii="Times New Roman" w:hAnsi="Times New Roman" w:cs="Times New Roman"/>
          <w:sz w:val="24"/>
          <w:szCs w:val="24"/>
        </w:rPr>
        <w:t>compare</w:t>
      </w:r>
      <w:r w:rsidR="00286C06" w:rsidRPr="009475D5">
        <w:rPr>
          <w:rFonts w:ascii="Times New Roman" w:hAnsi="Times New Roman" w:cs="Times New Roman"/>
          <w:sz w:val="24"/>
          <w:szCs w:val="24"/>
        </w:rPr>
        <w:t>s</w:t>
      </w:r>
      <w:r w:rsidR="00177721" w:rsidRPr="009475D5">
        <w:rPr>
          <w:rFonts w:ascii="Times New Roman" w:hAnsi="Times New Roman" w:cs="Times New Roman"/>
          <w:sz w:val="24"/>
          <w:szCs w:val="24"/>
        </w:rPr>
        <w:t xml:space="preserve"> attainment</w:t>
      </w:r>
      <w:r w:rsidR="00C8220C" w:rsidRPr="009475D5">
        <w:rPr>
          <w:rFonts w:ascii="Times New Roman" w:hAnsi="Times New Roman" w:cs="Times New Roman"/>
          <w:sz w:val="24"/>
          <w:szCs w:val="24"/>
        </w:rPr>
        <w:t xml:space="preserve"> levels between Welsh</w:t>
      </w:r>
      <w:r w:rsidR="00177721" w:rsidRPr="009475D5">
        <w:rPr>
          <w:rFonts w:ascii="Times New Roman" w:hAnsi="Times New Roman" w:cs="Times New Roman"/>
          <w:sz w:val="24"/>
          <w:szCs w:val="24"/>
        </w:rPr>
        <w:t xml:space="preserve"> and Welsh ‘Second Language</w:t>
      </w:r>
      <w:r w:rsidR="00332F73" w:rsidRPr="009475D5">
        <w:rPr>
          <w:rFonts w:ascii="Times New Roman" w:hAnsi="Times New Roman" w:cs="Times New Roman"/>
          <w:sz w:val="24"/>
          <w:szCs w:val="24"/>
        </w:rPr>
        <w:t>’</w:t>
      </w:r>
      <w:r w:rsidR="00C8220C" w:rsidRPr="009475D5">
        <w:rPr>
          <w:rFonts w:ascii="Times New Roman" w:hAnsi="Times New Roman" w:cs="Times New Roman"/>
          <w:sz w:val="24"/>
          <w:szCs w:val="24"/>
        </w:rPr>
        <w:t xml:space="preserve">. </w:t>
      </w:r>
      <w:r w:rsidR="00165E1B" w:rsidRPr="009475D5">
        <w:rPr>
          <w:rFonts w:ascii="Times New Roman" w:hAnsi="Times New Roman" w:cs="Times New Roman"/>
          <w:sz w:val="24"/>
          <w:szCs w:val="24"/>
        </w:rPr>
        <w:t>“As assessment methods place more emphasis on ‘individual learning plans’, teachers need to be confident in using criterio</w:t>
      </w:r>
      <w:r w:rsidR="00356BFE" w:rsidRPr="009475D5">
        <w:rPr>
          <w:rFonts w:ascii="Times New Roman" w:hAnsi="Times New Roman" w:cs="Times New Roman"/>
          <w:sz w:val="24"/>
          <w:szCs w:val="24"/>
        </w:rPr>
        <w:t>n-based scales such as the CEFR</w:t>
      </w:r>
      <w:r w:rsidR="00165E1B" w:rsidRPr="009475D5">
        <w:rPr>
          <w:rFonts w:ascii="Times New Roman" w:hAnsi="Times New Roman" w:cs="Times New Roman"/>
          <w:sz w:val="24"/>
          <w:szCs w:val="24"/>
        </w:rPr>
        <w:t>”</w:t>
      </w:r>
      <w:r w:rsidR="00356BFE" w:rsidRPr="009475D5">
        <w:rPr>
          <w:rFonts w:ascii="Times New Roman" w:hAnsi="Times New Roman" w:cs="Times New Roman"/>
          <w:sz w:val="24"/>
          <w:szCs w:val="24"/>
        </w:rPr>
        <w:t xml:space="preserve"> (</w:t>
      </w:r>
      <w:r w:rsidRPr="009475D5">
        <w:rPr>
          <w:rFonts w:ascii="Times New Roman" w:hAnsi="Times New Roman" w:cs="Times New Roman"/>
          <w:sz w:val="24"/>
          <w:szCs w:val="24"/>
        </w:rPr>
        <w:t xml:space="preserve">Hopwood </w:t>
      </w:r>
      <w:r w:rsidRPr="009475D5">
        <w:rPr>
          <w:rFonts w:ascii="Times New Roman" w:hAnsi="Times New Roman" w:cs="Times New Roman"/>
          <w:i/>
          <w:sz w:val="24"/>
          <w:szCs w:val="24"/>
        </w:rPr>
        <w:t>et al</w:t>
      </w:r>
      <w:r w:rsidR="00356BFE" w:rsidRPr="009475D5">
        <w:rPr>
          <w:rFonts w:ascii="Times New Roman" w:hAnsi="Times New Roman" w:cs="Times New Roman"/>
          <w:sz w:val="24"/>
          <w:szCs w:val="24"/>
        </w:rPr>
        <w:t xml:space="preserve">, 2018, p.63). </w:t>
      </w:r>
      <w:r w:rsidR="00165E1B" w:rsidRPr="009475D5">
        <w:rPr>
          <w:rFonts w:ascii="Times New Roman" w:hAnsi="Times New Roman" w:cs="Times New Roman"/>
          <w:sz w:val="24"/>
          <w:szCs w:val="24"/>
        </w:rPr>
        <w:t xml:space="preserve"> A universal system is essential to guarantee consistency and clarification </w:t>
      </w:r>
      <w:r w:rsidR="00C8220C" w:rsidRPr="009475D5">
        <w:rPr>
          <w:rFonts w:ascii="Times New Roman" w:hAnsi="Times New Roman" w:cs="Times New Roman"/>
          <w:sz w:val="24"/>
          <w:szCs w:val="24"/>
        </w:rPr>
        <w:t xml:space="preserve">for learners, teachers and employers when assessing the level of Welsh language. </w:t>
      </w:r>
      <w:r w:rsidR="00557D12" w:rsidRPr="009475D5">
        <w:rPr>
          <w:rFonts w:ascii="Times New Roman" w:hAnsi="Times New Roman" w:cs="Times New Roman"/>
          <w:sz w:val="24"/>
          <w:szCs w:val="24"/>
        </w:rPr>
        <w:t xml:space="preserve">The </w:t>
      </w:r>
      <w:r w:rsidR="00286C06" w:rsidRPr="009475D5">
        <w:rPr>
          <w:rFonts w:ascii="Times New Roman" w:hAnsi="Times New Roman" w:cs="Times New Roman"/>
          <w:sz w:val="24"/>
          <w:szCs w:val="24"/>
        </w:rPr>
        <w:t xml:space="preserve">‘One language for all’ document </w:t>
      </w:r>
      <w:r w:rsidR="00557D12" w:rsidRPr="009475D5">
        <w:rPr>
          <w:rFonts w:ascii="Times New Roman" w:hAnsi="Times New Roman" w:cs="Times New Roman"/>
          <w:sz w:val="24"/>
          <w:szCs w:val="24"/>
        </w:rPr>
        <w:t>‘Recommendation 10’ s</w:t>
      </w:r>
      <w:r w:rsidR="0060028F" w:rsidRPr="009475D5">
        <w:rPr>
          <w:rFonts w:ascii="Times New Roman" w:hAnsi="Times New Roman" w:cs="Times New Roman"/>
          <w:sz w:val="24"/>
          <w:szCs w:val="24"/>
        </w:rPr>
        <w:t>tates</w:t>
      </w:r>
      <w:r w:rsidR="00286C06" w:rsidRPr="009475D5">
        <w:rPr>
          <w:rFonts w:ascii="Times New Roman" w:hAnsi="Times New Roman" w:cs="Times New Roman"/>
          <w:sz w:val="24"/>
          <w:szCs w:val="24"/>
        </w:rPr>
        <w:t xml:space="preserve"> that</w:t>
      </w:r>
      <w:r w:rsidR="0060028F" w:rsidRPr="009475D5">
        <w:rPr>
          <w:rFonts w:ascii="Times New Roman" w:hAnsi="Times New Roman" w:cs="Times New Roman"/>
          <w:sz w:val="24"/>
          <w:szCs w:val="24"/>
        </w:rPr>
        <w:t xml:space="preserve"> </w:t>
      </w:r>
      <w:r w:rsidR="00BC5FEE" w:rsidRPr="009475D5">
        <w:rPr>
          <w:rFonts w:ascii="Times New Roman" w:hAnsi="Times New Roman" w:cs="Times New Roman"/>
          <w:sz w:val="24"/>
          <w:szCs w:val="24"/>
        </w:rPr>
        <w:t>there are several areas of assessment that require adapting in the revised curriculum which include; new level descriptors, a new full GCSE and removal of the short course GCSE</w:t>
      </w:r>
      <w:r w:rsidR="00557D12" w:rsidRPr="009475D5">
        <w:rPr>
          <w:rFonts w:ascii="Times New Roman" w:hAnsi="Times New Roman" w:cs="Times New Roman"/>
          <w:sz w:val="24"/>
          <w:szCs w:val="24"/>
        </w:rPr>
        <w:t xml:space="preserve"> (Welsh Government, 2013, p.29)</w:t>
      </w:r>
      <w:r w:rsidR="00BC5FEE" w:rsidRPr="009475D5">
        <w:rPr>
          <w:rFonts w:ascii="Times New Roman" w:hAnsi="Times New Roman" w:cs="Times New Roman"/>
          <w:sz w:val="24"/>
          <w:szCs w:val="24"/>
        </w:rPr>
        <w:t xml:space="preserve">. </w:t>
      </w:r>
      <w:r w:rsidR="00557D12" w:rsidRPr="009475D5">
        <w:rPr>
          <w:rFonts w:ascii="Times New Roman" w:hAnsi="Times New Roman" w:cs="Times New Roman"/>
          <w:sz w:val="24"/>
          <w:szCs w:val="24"/>
        </w:rPr>
        <w:t>Future t</w:t>
      </w:r>
      <w:r w:rsidR="00BC5FEE" w:rsidRPr="009475D5">
        <w:rPr>
          <w:rFonts w:ascii="Times New Roman" w:hAnsi="Times New Roman" w:cs="Times New Roman"/>
          <w:sz w:val="24"/>
          <w:szCs w:val="24"/>
        </w:rPr>
        <w:t>eacher training and resources would also need to coincide with any developments.</w:t>
      </w:r>
      <w:r w:rsidR="00557D12" w:rsidRPr="009475D5">
        <w:rPr>
          <w:rFonts w:ascii="Times New Roman" w:hAnsi="Times New Roman" w:cs="Times New Roman"/>
          <w:sz w:val="24"/>
          <w:szCs w:val="24"/>
        </w:rPr>
        <w:t xml:space="preserve"> </w:t>
      </w:r>
      <w:r w:rsidR="00B123B9" w:rsidRPr="009475D5">
        <w:rPr>
          <w:rFonts w:ascii="Times New Roman" w:hAnsi="Times New Roman" w:cs="Times New Roman"/>
          <w:sz w:val="24"/>
          <w:szCs w:val="24"/>
        </w:rPr>
        <w:t xml:space="preserve">The Standards for Qualified Teacher Status (QTS) now expect trainee teachers in Wales to be assessed on their ability to use Welsh language during teaching practice. </w:t>
      </w:r>
      <w:r w:rsidR="00557D12" w:rsidRPr="009475D5">
        <w:rPr>
          <w:rFonts w:ascii="Times New Roman" w:hAnsi="Times New Roman" w:cs="Times New Roman"/>
          <w:sz w:val="24"/>
          <w:szCs w:val="24"/>
        </w:rPr>
        <w:t>Donaldson</w:t>
      </w:r>
      <w:r w:rsidR="008F2B35" w:rsidRPr="009475D5">
        <w:rPr>
          <w:rFonts w:ascii="Times New Roman" w:hAnsi="Times New Roman" w:cs="Times New Roman"/>
          <w:sz w:val="24"/>
          <w:szCs w:val="24"/>
        </w:rPr>
        <w:t xml:space="preserve"> </w:t>
      </w:r>
      <w:r w:rsidR="0098795E" w:rsidRPr="009475D5">
        <w:rPr>
          <w:rFonts w:ascii="Times New Roman" w:hAnsi="Times New Roman" w:cs="Times New Roman"/>
          <w:sz w:val="24"/>
          <w:szCs w:val="24"/>
        </w:rPr>
        <w:t xml:space="preserve">(2014) </w:t>
      </w:r>
      <w:r w:rsidR="002D7864" w:rsidRPr="009475D5">
        <w:rPr>
          <w:rFonts w:ascii="Times New Roman" w:hAnsi="Times New Roman" w:cs="Times New Roman"/>
          <w:sz w:val="24"/>
          <w:szCs w:val="24"/>
        </w:rPr>
        <w:t>confirms the priority of the W</w:t>
      </w:r>
      <w:r w:rsidR="00C84818">
        <w:rPr>
          <w:rFonts w:ascii="Times New Roman" w:hAnsi="Times New Roman" w:cs="Times New Roman"/>
          <w:sz w:val="24"/>
          <w:szCs w:val="24"/>
        </w:rPr>
        <w:t>G’s</w:t>
      </w:r>
      <w:r w:rsidR="002D7864" w:rsidRPr="009475D5">
        <w:rPr>
          <w:rFonts w:ascii="Times New Roman" w:hAnsi="Times New Roman" w:cs="Times New Roman"/>
          <w:sz w:val="24"/>
          <w:szCs w:val="24"/>
        </w:rPr>
        <w:t xml:space="preserve"> commitment to</w:t>
      </w:r>
      <w:r w:rsidR="00332F73" w:rsidRPr="009475D5">
        <w:rPr>
          <w:rFonts w:ascii="Times New Roman" w:hAnsi="Times New Roman" w:cs="Times New Roman"/>
          <w:sz w:val="24"/>
          <w:szCs w:val="24"/>
        </w:rPr>
        <w:t xml:space="preserve"> increasing</w:t>
      </w:r>
      <w:r w:rsidR="002D7864" w:rsidRPr="009475D5">
        <w:rPr>
          <w:rFonts w:ascii="Times New Roman" w:hAnsi="Times New Roman" w:cs="Times New Roman"/>
          <w:sz w:val="24"/>
          <w:szCs w:val="24"/>
        </w:rPr>
        <w:t xml:space="preserve"> Welsh</w:t>
      </w:r>
      <w:r w:rsidR="00332F73" w:rsidRPr="009475D5">
        <w:rPr>
          <w:rFonts w:ascii="Times New Roman" w:hAnsi="Times New Roman" w:cs="Times New Roman"/>
          <w:sz w:val="24"/>
          <w:szCs w:val="24"/>
        </w:rPr>
        <w:t xml:space="preserve"> speaker</w:t>
      </w:r>
      <w:r w:rsidR="002D7864" w:rsidRPr="009475D5">
        <w:rPr>
          <w:rFonts w:ascii="Times New Roman" w:hAnsi="Times New Roman" w:cs="Times New Roman"/>
          <w:sz w:val="24"/>
          <w:szCs w:val="24"/>
        </w:rPr>
        <w:t xml:space="preserve"> and believes </w:t>
      </w:r>
      <w:r w:rsidR="004E148E" w:rsidRPr="009475D5">
        <w:rPr>
          <w:rFonts w:ascii="Times New Roman" w:hAnsi="Times New Roman" w:cs="Times New Roman"/>
          <w:sz w:val="24"/>
          <w:szCs w:val="24"/>
        </w:rPr>
        <w:t xml:space="preserve">Welsh </w:t>
      </w:r>
      <w:r w:rsidR="002D7864" w:rsidRPr="009475D5">
        <w:rPr>
          <w:rFonts w:ascii="Times New Roman" w:hAnsi="Times New Roman" w:cs="Times New Roman"/>
          <w:sz w:val="24"/>
          <w:szCs w:val="24"/>
        </w:rPr>
        <w:t>forms a key element of the ‘Languages, literacy and communication Area of Learning and Experience</w:t>
      </w:r>
      <w:r w:rsidR="002D7864" w:rsidRPr="009475D5">
        <w:rPr>
          <w:rFonts w:ascii="Times New Roman" w:hAnsi="Times New Roman" w:cs="Times New Roman"/>
          <w:sz w:val="24"/>
          <w:szCs w:val="24"/>
          <w:shd w:val="clear" w:color="auto" w:fill="FFFFFF"/>
        </w:rPr>
        <w:t>.’</w:t>
      </w:r>
      <w:r w:rsidR="00557D12" w:rsidRPr="009475D5">
        <w:rPr>
          <w:rFonts w:ascii="Times New Roman" w:hAnsi="Times New Roman" w:cs="Times New Roman"/>
          <w:sz w:val="24"/>
          <w:szCs w:val="24"/>
        </w:rPr>
        <w:t xml:space="preserve"> Donaldson</w:t>
      </w:r>
      <w:r w:rsidR="00B20A78" w:rsidRPr="009475D5">
        <w:rPr>
          <w:rFonts w:ascii="Times New Roman" w:hAnsi="Times New Roman" w:cs="Times New Roman"/>
          <w:sz w:val="24"/>
          <w:szCs w:val="24"/>
        </w:rPr>
        <w:t xml:space="preserve"> </w:t>
      </w:r>
      <w:r w:rsidR="00557D12" w:rsidRPr="009475D5">
        <w:rPr>
          <w:rFonts w:ascii="Times New Roman" w:hAnsi="Times New Roman" w:cs="Times New Roman"/>
          <w:sz w:val="24"/>
          <w:szCs w:val="24"/>
        </w:rPr>
        <w:t xml:space="preserve">report contains 9 </w:t>
      </w:r>
      <w:r w:rsidR="00B20A78" w:rsidRPr="009475D5">
        <w:rPr>
          <w:rFonts w:ascii="Times New Roman" w:hAnsi="Times New Roman" w:cs="Times New Roman"/>
          <w:sz w:val="24"/>
          <w:szCs w:val="24"/>
        </w:rPr>
        <w:t>r</w:t>
      </w:r>
      <w:r w:rsidR="00557D12" w:rsidRPr="009475D5">
        <w:rPr>
          <w:rFonts w:ascii="Times New Roman" w:hAnsi="Times New Roman" w:cs="Times New Roman"/>
          <w:sz w:val="24"/>
          <w:szCs w:val="24"/>
        </w:rPr>
        <w:t xml:space="preserve">ecommendations specifically aimed at improvements needed in the </w:t>
      </w:r>
      <w:r w:rsidR="00785F50" w:rsidRPr="009475D5">
        <w:rPr>
          <w:rFonts w:ascii="Times New Roman" w:hAnsi="Times New Roman" w:cs="Times New Roman"/>
          <w:sz w:val="24"/>
          <w:szCs w:val="24"/>
        </w:rPr>
        <w:t>teaching and assessing of the Welsh language</w:t>
      </w:r>
      <w:r w:rsidR="00B20A78" w:rsidRPr="009475D5">
        <w:rPr>
          <w:rFonts w:ascii="Times New Roman" w:hAnsi="Times New Roman" w:cs="Times New Roman"/>
          <w:sz w:val="24"/>
          <w:szCs w:val="24"/>
        </w:rPr>
        <w:t xml:space="preserve"> (Donaldson, 2014, p.60)</w:t>
      </w:r>
      <w:r w:rsidR="00BF1F5E" w:rsidRPr="009475D5">
        <w:rPr>
          <w:rFonts w:ascii="Times New Roman" w:hAnsi="Times New Roman" w:cs="Times New Roman"/>
          <w:sz w:val="24"/>
          <w:szCs w:val="24"/>
        </w:rPr>
        <w:t xml:space="preserve">. </w:t>
      </w:r>
      <w:r w:rsidR="00B123B9" w:rsidRPr="009475D5">
        <w:rPr>
          <w:rFonts w:ascii="Times New Roman" w:hAnsi="Times New Roman" w:cs="Times New Roman"/>
          <w:sz w:val="24"/>
          <w:szCs w:val="24"/>
        </w:rPr>
        <w:t xml:space="preserve">Donaldson also noted that the learning of Welsh in more positive </w:t>
      </w:r>
      <w:r w:rsidR="00B123B9" w:rsidRPr="009475D5">
        <w:rPr>
          <w:rFonts w:ascii="Times New Roman" w:hAnsi="Times New Roman" w:cs="Times New Roman"/>
          <w:sz w:val="24"/>
          <w:szCs w:val="24"/>
        </w:rPr>
        <w:lastRenderedPageBreak/>
        <w:t>in the Foundation Phase but this needs to continue into Key stage 2, 3 and 4.</w:t>
      </w:r>
      <w:r w:rsidR="00332C46" w:rsidRPr="009475D5">
        <w:rPr>
          <w:rFonts w:ascii="Times New Roman" w:hAnsi="Times New Roman" w:cs="Times New Roman"/>
          <w:sz w:val="24"/>
          <w:szCs w:val="24"/>
        </w:rPr>
        <w:t xml:space="preserve"> The </w:t>
      </w:r>
      <w:proofErr w:type="spellStart"/>
      <w:r w:rsidR="00332C46" w:rsidRPr="009475D5">
        <w:rPr>
          <w:rFonts w:ascii="Times New Roman" w:hAnsi="Times New Roman" w:cs="Times New Roman"/>
          <w:sz w:val="24"/>
          <w:szCs w:val="24"/>
        </w:rPr>
        <w:t>Cymraeg</w:t>
      </w:r>
      <w:proofErr w:type="spellEnd"/>
      <w:r w:rsidR="00332C46" w:rsidRPr="009475D5">
        <w:rPr>
          <w:rFonts w:ascii="Times New Roman" w:hAnsi="Times New Roman" w:cs="Times New Roman"/>
          <w:sz w:val="24"/>
          <w:szCs w:val="24"/>
        </w:rPr>
        <w:t xml:space="preserve"> Campus Language Charter</w:t>
      </w:r>
      <w:r w:rsidR="009475D5" w:rsidRPr="009475D5">
        <w:rPr>
          <w:rFonts w:ascii="Times New Roman" w:hAnsi="Times New Roman" w:cs="Times New Roman"/>
          <w:sz w:val="24"/>
          <w:szCs w:val="24"/>
        </w:rPr>
        <w:t xml:space="preserve"> is a programme that is trying to tackle this issue.  The Charter that has been piloted in 25 schools provides a clear framework with the main purpose of promoting and increasing the use of Welsh by children in Welsh in English medium schools.</w:t>
      </w:r>
      <w:r w:rsidR="009475D5">
        <w:rPr>
          <w:rFonts w:ascii="Times New Roman" w:hAnsi="Times New Roman" w:cs="Times New Roman"/>
          <w:sz w:val="24"/>
          <w:szCs w:val="24"/>
        </w:rPr>
        <w:t xml:space="preserve"> It is crucial for t</w:t>
      </w:r>
      <w:r w:rsidR="00C84818">
        <w:rPr>
          <w:rFonts w:ascii="Times New Roman" w:hAnsi="Times New Roman" w:cs="Times New Roman"/>
          <w:sz w:val="24"/>
          <w:szCs w:val="24"/>
        </w:rPr>
        <w:t>he WG</w:t>
      </w:r>
      <w:r w:rsidR="009475D5">
        <w:rPr>
          <w:rFonts w:ascii="Times New Roman" w:hAnsi="Times New Roman" w:cs="Times New Roman"/>
          <w:sz w:val="24"/>
          <w:szCs w:val="24"/>
        </w:rPr>
        <w:t xml:space="preserve"> to support successful programmes and encourage schools to share good practice with each other. </w:t>
      </w:r>
      <w:r w:rsidR="009475D5" w:rsidRPr="009475D5">
        <w:rPr>
          <w:rFonts w:ascii="Times New Roman" w:hAnsi="Times New Roman" w:cs="Times New Roman"/>
          <w:sz w:val="24"/>
          <w:szCs w:val="24"/>
        </w:rPr>
        <w:t xml:space="preserve"> </w:t>
      </w:r>
    </w:p>
    <w:p w:rsidR="00080359" w:rsidRPr="004178F9" w:rsidRDefault="00080359" w:rsidP="00332F73">
      <w:pPr>
        <w:pStyle w:val="NoSpacing"/>
        <w:spacing w:before="30" w:after="30"/>
        <w:rPr>
          <w:rFonts w:ascii="Times New Roman" w:hAnsi="Times New Roman" w:cs="Times New Roman"/>
          <w:sz w:val="24"/>
          <w:szCs w:val="24"/>
        </w:rPr>
      </w:pPr>
    </w:p>
    <w:p w:rsidR="007D7042" w:rsidRPr="004178F9" w:rsidRDefault="00267A02" w:rsidP="00332F73">
      <w:pPr>
        <w:pStyle w:val="NoSpacing"/>
        <w:spacing w:before="30" w:after="30"/>
        <w:rPr>
          <w:rFonts w:ascii="Times New Roman" w:hAnsi="Times New Roman" w:cs="Times New Roman"/>
          <w:sz w:val="24"/>
          <w:szCs w:val="24"/>
        </w:rPr>
      </w:pPr>
      <w:r w:rsidRPr="004178F9">
        <w:rPr>
          <w:rFonts w:ascii="Times New Roman" w:hAnsi="Times New Roman" w:cs="Times New Roman"/>
          <w:sz w:val="24"/>
          <w:szCs w:val="24"/>
        </w:rPr>
        <w:t xml:space="preserve">The Basque government has supported the recovery of </w:t>
      </w:r>
      <w:r w:rsidR="00BF1F5E" w:rsidRPr="004178F9">
        <w:rPr>
          <w:rFonts w:ascii="Times New Roman" w:hAnsi="Times New Roman" w:cs="Times New Roman"/>
          <w:sz w:val="24"/>
          <w:szCs w:val="24"/>
        </w:rPr>
        <w:t xml:space="preserve">the </w:t>
      </w:r>
      <w:proofErr w:type="spellStart"/>
      <w:r w:rsidRPr="004178F9">
        <w:rPr>
          <w:rFonts w:ascii="Times New Roman" w:hAnsi="Times New Roman" w:cs="Times New Roman"/>
          <w:sz w:val="24"/>
          <w:szCs w:val="24"/>
        </w:rPr>
        <w:t>Euskera</w:t>
      </w:r>
      <w:proofErr w:type="spellEnd"/>
      <w:r w:rsidRPr="004178F9">
        <w:rPr>
          <w:rFonts w:ascii="Times New Roman" w:hAnsi="Times New Roman" w:cs="Times New Roman"/>
          <w:sz w:val="24"/>
          <w:szCs w:val="24"/>
        </w:rPr>
        <w:t xml:space="preserve"> language with the introduction of laws and a lot of financial </w:t>
      </w:r>
      <w:r w:rsidR="00BF1F5E" w:rsidRPr="004178F9">
        <w:rPr>
          <w:rFonts w:ascii="Times New Roman" w:hAnsi="Times New Roman" w:cs="Times New Roman"/>
          <w:sz w:val="24"/>
          <w:szCs w:val="24"/>
        </w:rPr>
        <w:t>funding</w:t>
      </w:r>
      <w:r w:rsidRPr="004178F9">
        <w:rPr>
          <w:rFonts w:ascii="Times New Roman" w:hAnsi="Times New Roman" w:cs="Times New Roman"/>
          <w:sz w:val="24"/>
          <w:szCs w:val="24"/>
        </w:rPr>
        <w:t xml:space="preserve">. The use of media and technology has contributed to this also. </w:t>
      </w:r>
      <w:r w:rsidR="00A50248" w:rsidRPr="004178F9">
        <w:rPr>
          <w:rFonts w:ascii="Times New Roman" w:hAnsi="Times New Roman" w:cs="Times New Roman"/>
          <w:sz w:val="24"/>
          <w:szCs w:val="24"/>
        </w:rPr>
        <w:t xml:space="preserve">Changing </w:t>
      </w:r>
      <w:r w:rsidR="001D502C" w:rsidRPr="004178F9">
        <w:rPr>
          <w:rFonts w:ascii="Times New Roman" w:hAnsi="Times New Roman" w:cs="Times New Roman"/>
          <w:sz w:val="24"/>
          <w:szCs w:val="24"/>
        </w:rPr>
        <w:t>people’s</w:t>
      </w:r>
      <w:r w:rsidR="00A50248" w:rsidRPr="004178F9">
        <w:rPr>
          <w:rFonts w:ascii="Times New Roman" w:hAnsi="Times New Roman" w:cs="Times New Roman"/>
          <w:sz w:val="24"/>
          <w:szCs w:val="24"/>
        </w:rPr>
        <w:t xml:space="preserve"> perspective of the Wel</w:t>
      </w:r>
      <w:r w:rsidR="001D502C" w:rsidRPr="004178F9">
        <w:rPr>
          <w:rFonts w:ascii="Times New Roman" w:hAnsi="Times New Roman" w:cs="Times New Roman"/>
          <w:sz w:val="24"/>
          <w:szCs w:val="24"/>
        </w:rPr>
        <w:t>sh language is not an easy task but could play a vital part in transforming the</w:t>
      </w:r>
      <w:r w:rsidR="00A50248" w:rsidRPr="004178F9">
        <w:rPr>
          <w:rFonts w:ascii="Times New Roman" w:hAnsi="Times New Roman" w:cs="Times New Roman"/>
          <w:sz w:val="24"/>
          <w:szCs w:val="24"/>
        </w:rPr>
        <w:t xml:space="preserve"> </w:t>
      </w:r>
      <w:r w:rsidR="001D502C" w:rsidRPr="004178F9">
        <w:rPr>
          <w:rFonts w:ascii="Times New Roman" w:hAnsi="Times New Roman" w:cs="Times New Roman"/>
          <w:sz w:val="24"/>
          <w:szCs w:val="24"/>
        </w:rPr>
        <w:t>Welsh educational system</w:t>
      </w:r>
      <w:r w:rsidR="002771C7">
        <w:rPr>
          <w:rFonts w:ascii="Times New Roman" w:hAnsi="Times New Roman" w:cs="Times New Roman"/>
          <w:sz w:val="24"/>
          <w:szCs w:val="24"/>
        </w:rPr>
        <w:t>. This is evident in the</w:t>
      </w:r>
      <w:r w:rsidR="001D502C" w:rsidRPr="004178F9">
        <w:rPr>
          <w:rFonts w:ascii="Times New Roman" w:hAnsi="Times New Roman" w:cs="Times New Roman"/>
          <w:sz w:val="24"/>
          <w:szCs w:val="24"/>
        </w:rPr>
        <w:t xml:space="preserve"> Basque</w:t>
      </w:r>
      <w:r w:rsidR="002771C7">
        <w:rPr>
          <w:rFonts w:ascii="Times New Roman" w:hAnsi="Times New Roman" w:cs="Times New Roman"/>
          <w:sz w:val="24"/>
          <w:szCs w:val="24"/>
        </w:rPr>
        <w:t xml:space="preserve"> Country which</w:t>
      </w:r>
      <w:r w:rsidR="001D502C" w:rsidRPr="004178F9">
        <w:rPr>
          <w:rFonts w:ascii="Times New Roman" w:hAnsi="Times New Roman" w:cs="Times New Roman"/>
          <w:sz w:val="24"/>
          <w:szCs w:val="24"/>
        </w:rPr>
        <w:t xml:space="preserve"> </w:t>
      </w:r>
      <w:r w:rsidR="002E0958" w:rsidRPr="004178F9">
        <w:rPr>
          <w:rFonts w:ascii="Times New Roman" w:hAnsi="Times New Roman" w:cs="Times New Roman"/>
          <w:sz w:val="24"/>
          <w:szCs w:val="24"/>
        </w:rPr>
        <w:t xml:space="preserve">has built an </w:t>
      </w:r>
      <w:r w:rsidR="001D502C" w:rsidRPr="004178F9">
        <w:rPr>
          <w:rFonts w:ascii="Times New Roman" w:hAnsi="Times New Roman" w:cs="Times New Roman"/>
          <w:sz w:val="24"/>
          <w:szCs w:val="24"/>
        </w:rPr>
        <w:t xml:space="preserve">education </w:t>
      </w:r>
      <w:r w:rsidR="002F7DBF" w:rsidRPr="004178F9">
        <w:rPr>
          <w:rFonts w:ascii="Times New Roman" w:hAnsi="Times New Roman" w:cs="Times New Roman"/>
          <w:sz w:val="24"/>
          <w:szCs w:val="24"/>
        </w:rPr>
        <w:t>system</w:t>
      </w:r>
      <w:r w:rsidR="002E0958" w:rsidRPr="004178F9">
        <w:rPr>
          <w:rFonts w:ascii="Times New Roman" w:hAnsi="Times New Roman" w:cs="Times New Roman"/>
          <w:sz w:val="24"/>
          <w:szCs w:val="24"/>
        </w:rPr>
        <w:t xml:space="preserve"> that protects it language </w:t>
      </w:r>
      <w:r w:rsidR="00540D43" w:rsidRPr="004178F9">
        <w:rPr>
          <w:rFonts w:ascii="Times New Roman" w:hAnsi="Times New Roman" w:cs="Times New Roman"/>
          <w:sz w:val="24"/>
          <w:szCs w:val="24"/>
        </w:rPr>
        <w:t>and has</w:t>
      </w:r>
      <w:r w:rsidR="002F7DBF" w:rsidRPr="004178F9">
        <w:rPr>
          <w:rFonts w:ascii="Times New Roman" w:hAnsi="Times New Roman" w:cs="Times New Roman"/>
          <w:sz w:val="24"/>
          <w:szCs w:val="24"/>
        </w:rPr>
        <w:t xml:space="preserve"> </w:t>
      </w:r>
      <w:r w:rsidR="002E0958" w:rsidRPr="004178F9">
        <w:rPr>
          <w:rFonts w:ascii="Times New Roman" w:hAnsi="Times New Roman" w:cs="Times New Roman"/>
          <w:sz w:val="24"/>
          <w:szCs w:val="24"/>
        </w:rPr>
        <w:t>shown that it is possible to create</w:t>
      </w:r>
      <w:r w:rsidR="002F7DBF" w:rsidRPr="004178F9">
        <w:rPr>
          <w:rFonts w:ascii="Times New Roman" w:hAnsi="Times New Roman" w:cs="Times New Roman"/>
          <w:sz w:val="24"/>
          <w:szCs w:val="24"/>
        </w:rPr>
        <w:t xml:space="preserve"> an ambitious generation</w:t>
      </w:r>
      <w:r w:rsidR="002E0958" w:rsidRPr="004178F9">
        <w:rPr>
          <w:rFonts w:ascii="Times New Roman" w:hAnsi="Times New Roman" w:cs="Times New Roman"/>
          <w:sz w:val="24"/>
          <w:szCs w:val="24"/>
        </w:rPr>
        <w:t>. N</w:t>
      </w:r>
      <w:r w:rsidR="002F7DBF" w:rsidRPr="004178F9">
        <w:rPr>
          <w:rFonts w:ascii="Times New Roman" w:hAnsi="Times New Roman" w:cs="Times New Roman"/>
          <w:sz w:val="24"/>
          <w:szCs w:val="24"/>
        </w:rPr>
        <w:t xml:space="preserve">early half of </w:t>
      </w:r>
      <w:r w:rsidR="002E0958" w:rsidRPr="004178F9">
        <w:rPr>
          <w:rFonts w:ascii="Times New Roman" w:hAnsi="Times New Roman" w:cs="Times New Roman"/>
          <w:sz w:val="24"/>
          <w:szCs w:val="24"/>
        </w:rPr>
        <w:t xml:space="preserve">Basque resident’s at </w:t>
      </w:r>
      <w:r w:rsidR="002F7DBF" w:rsidRPr="004178F9">
        <w:rPr>
          <w:rFonts w:ascii="Times New Roman" w:hAnsi="Times New Roman" w:cs="Times New Roman"/>
          <w:sz w:val="24"/>
          <w:szCs w:val="24"/>
        </w:rPr>
        <w:t>the working-age posses</w:t>
      </w:r>
      <w:r w:rsidR="002E0958" w:rsidRPr="004178F9">
        <w:rPr>
          <w:rFonts w:ascii="Times New Roman" w:hAnsi="Times New Roman" w:cs="Times New Roman"/>
          <w:sz w:val="24"/>
          <w:szCs w:val="24"/>
        </w:rPr>
        <w:t>s</w:t>
      </w:r>
      <w:r w:rsidR="002F7DBF" w:rsidRPr="004178F9">
        <w:rPr>
          <w:rFonts w:ascii="Times New Roman" w:hAnsi="Times New Roman" w:cs="Times New Roman"/>
          <w:sz w:val="24"/>
          <w:szCs w:val="24"/>
        </w:rPr>
        <w:t xml:space="preserve"> a </w:t>
      </w:r>
      <w:r w:rsidR="002F7DBF" w:rsidRPr="00111029">
        <w:rPr>
          <w:rFonts w:ascii="Times New Roman" w:hAnsi="Times New Roman" w:cs="Times New Roman"/>
          <w:sz w:val="24"/>
          <w:szCs w:val="24"/>
        </w:rPr>
        <w:t>qualification</w:t>
      </w:r>
      <w:r w:rsidR="002F7DBF" w:rsidRPr="004178F9">
        <w:rPr>
          <w:rFonts w:ascii="Times New Roman" w:hAnsi="Times New Roman" w:cs="Times New Roman"/>
          <w:sz w:val="24"/>
          <w:szCs w:val="24"/>
        </w:rPr>
        <w:t xml:space="preserve"> at degree level. According to </w:t>
      </w:r>
      <w:r w:rsidR="00C6338B" w:rsidRPr="004178F9">
        <w:rPr>
          <w:rFonts w:ascii="Times New Roman" w:hAnsi="Times New Roman" w:cs="Times New Roman"/>
          <w:sz w:val="24"/>
          <w:szCs w:val="24"/>
        </w:rPr>
        <w:t xml:space="preserve">Cristina </w:t>
      </w:r>
      <w:proofErr w:type="spellStart"/>
      <w:r w:rsidR="00C6338B" w:rsidRPr="004178F9">
        <w:rPr>
          <w:rFonts w:ascii="Times New Roman" w:hAnsi="Times New Roman" w:cs="Times New Roman"/>
          <w:sz w:val="24"/>
          <w:szCs w:val="24"/>
        </w:rPr>
        <w:t>Uriarte</w:t>
      </w:r>
      <w:proofErr w:type="spellEnd"/>
      <w:r w:rsidR="00C6338B" w:rsidRPr="004178F9">
        <w:rPr>
          <w:rFonts w:ascii="Times New Roman" w:hAnsi="Times New Roman" w:cs="Times New Roman"/>
          <w:sz w:val="24"/>
          <w:szCs w:val="24"/>
        </w:rPr>
        <w:t xml:space="preserve">, </w:t>
      </w:r>
      <w:r w:rsidR="002F7DBF" w:rsidRPr="004178F9">
        <w:rPr>
          <w:rFonts w:ascii="Times New Roman" w:hAnsi="Times New Roman" w:cs="Times New Roman"/>
          <w:sz w:val="24"/>
          <w:szCs w:val="24"/>
        </w:rPr>
        <w:t>the educational minister for the Basque government, "Education is t</w:t>
      </w:r>
      <w:r w:rsidR="002E0958" w:rsidRPr="004178F9">
        <w:rPr>
          <w:rFonts w:ascii="Times New Roman" w:hAnsi="Times New Roman" w:cs="Times New Roman"/>
          <w:sz w:val="24"/>
          <w:szCs w:val="24"/>
        </w:rPr>
        <w:t xml:space="preserve">he key to keeping our culture," </w:t>
      </w:r>
      <w:r w:rsidR="00C6338B" w:rsidRPr="004178F9">
        <w:rPr>
          <w:rFonts w:ascii="Times New Roman" w:hAnsi="Times New Roman" w:cs="Times New Roman"/>
          <w:sz w:val="24"/>
          <w:szCs w:val="24"/>
        </w:rPr>
        <w:t xml:space="preserve">and </w:t>
      </w:r>
      <w:r w:rsidR="002F7DBF" w:rsidRPr="004178F9">
        <w:rPr>
          <w:rFonts w:ascii="Times New Roman" w:hAnsi="Times New Roman" w:cs="Times New Roman"/>
          <w:sz w:val="24"/>
          <w:szCs w:val="24"/>
        </w:rPr>
        <w:t xml:space="preserve">believes that </w:t>
      </w:r>
      <w:r w:rsidR="002E0958" w:rsidRPr="004178F9">
        <w:rPr>
          <w:rFonts w:ascii="Times New Roman" w:hAnsi="Times New Roman" w:cs="Times New Roman"/>
          <w:sz w:val="24"/>
          <w:szCs w:val="24"/>
        </w:rPr>
        <w:t xml:space="preserve">educating the importance of a strong sense national identity though language and culture is </w:t>
      </w:r>
      <w:r w:rsidR="00C6338B" w:rsidRPr="004178F9">
        <w:rPr>
          <w:rFonts w:ascii="Times New Roman" w:hAnsi="Times New Roman" w:cs="Times New Roman"/>
          <w:sz w:val="24"/>
          <w:szCs w:val="24"/>
        </w:rPr>
        <w:t xml:space="preserve">fundamental to </w:t>
      </w:r>
      <w:r w:rsidR="002E0958" w:rsidRPr="004178F9">
        <w:rPr>
          <w:rFonts w:ascii="Times New Roman" w:hAnsi="Times New Roman" w:cs="Times New Roman"/>
          <w:sz w:val="24"/>
          <w:szCs w:val="24"/>
        </w:rPr>
        <w:t xml:space="preserve">their success </w:t>
      </w:r>
      <w:r w:rsidR="00B20A78" w:rsidRPr="004178F9">
        <w:rPr>
          <w:rFonts w:ascii="Times New Roman" w:hAnsi="Times New Roman" w:cs="Times New Roman"/>
          <w:sz w:val="24"/>
          <w:szCs w:val="24"/>
        </w:rPr>
        <w:t>(</w:t>
      </w:r>
      <w:proofErr w:type="spellStart"/>
      <w:r w:rsidR="00B20A78" w:rsidRPr="004178F9">
        <w:rPr>
          <w:rFonts w:ascii="Times New Roman" w:hAnsi="Times New Roman" w:cs="Times New Roman"/>
          <w:sz w:val="24"/>
          <w:szCs w:val="24"/>
        </w:rPr>
        <w:t>Cou</w:t>
      </w:r>
      <w:r w:rsidR="001D502C" w:rsidRPr="004178F9">
        <w:rPr>
          <w:rFonts w:ascii="Times New Roman" w:hAnsi="Times New Roman" w:cs="Times New Roman"/>
          <w:sz w:val="24"/>
          <w:szCs w:val="24"/>
        </w:rPr>
        <w:t>gh</w:t>
      </w:r>
      <w:r w:rsidR="00B20A78" w:rsidRPr="004178F9">
        <w:rPr>
          <w:rFonts w:ascii="Times New Roman" w:hAnsi="Times New Roman" w:cs="Times New Roman"/>
          <w:sz w:val="24"/>
          <w:szCs w:val="24"/>
        </w:rPr>
        <w:t>l</w:t>
      </w:r>
      <w:r w:rsidR="001D502C" w:rsidRPr="004178F9">
        <w:rPr>
          <w:rFonts w:ascii="Times New Roman" w:hAnsi="Times New Roman" w:cs="Times New Roman"/>
          <w:sz w:val="24"/>
          <w:szCs w:val="24"/>
        </w:rPr>
        <w:t>an</w:t>
      </w:r>
      <w:proofErr w:type="spellEnd"/>
      <w:r w:rsidR="001D502C" w:rsidRPr="004178F9">
        <w:rPr>
          <w:rFonts w:ascii="Times New Roman" w:hAnsi="Times New Roman" w:cs="Times New Roman"/>
          <w:sz w:val="24"/>
          <w:szCs w:val="24"/>
        </w:rPr>
        <w:t>, 2016)</w:t>
      </w:r>
      <w:r w:rsidR="007D7042" w:rsidRPr="004178F9">
        <w:rPr>
          <w:rFonts w:ascii="Times New Roman" w:hAnsi="Times New Roman" w:cs="Times New Roman"/>
          <w:sz w:val="24"/>
          <w:szCs w:val="24"/>
        </w:rPr>
        <w:t xml:space="preserve">. </w:t>
      </w:r>
      <w:r w:rsidR="00BF75B6" w:rsidRPr="004178F9">
        <w:rPr>
          <w:rFonts w:ascii="Times New Roman" w:hAnsi="Times New Roman" w:cs="Times New Roman"/>
          <w:sz w:val="24"/>
          <w:szCs w:val="24"/>
        </w:rPr>
        <w:t>This evidence of the Basque Country success indicates that the learning of culture and language can have a positive long term affect</w:t>
      </w:r>
      <w:r w:rsidR="00C84818">
        <w:rPr>
          <w:rFonts w:ascii="Times New Roman" w:hAnsi="Times New Roman" w:cs="Times New Roman"/>
          <w:sz w:val="24"/>
          <w:szCs w:val="24"/>
        </w:rPr>
        <w:t xml:space="preserve"> on a nation. The WG</w:t>
      </w:r>
      <w:r w:rsidR="00BF75B6" w:rsidRPr="004178F9">
        <w:rPr>
          <w:rFonts w:ascii="Times New Roman" w:hAnsi="Times New Roman" w:cs="Times New Roman"/>
          <w:sz w:val="24"/>
          <w:szCs w:val="24"/>
        </w:rPr>
        <w:t xml:space="preserve"> </w:t>
      </w:r>
      <w:r w:rsidR="005B68D9" w:rsidRPr="004178F9">
        <w:rPr>
          <w:rFonts w:ascii="Times New Roman" w:hAnsi="Times New Roman" w:cs="Times New Roman"/>
          <w:sz w:val="24"/>
          <w:szCs w:val="24"/>
        </w:rPr>
        <w:t>needs</w:t>
      </w:r>
      <w:r w:rsidR="00BF75B6" w:rsidRPr="004178F9">
        <w:rPr>
          <w:rFonts w:ascii="Times New Roman" w:hAnsi="Times New Roman" w:cs="Times New Roman"/>
          <w:sz w:val="24"/>
          <w:szCs w:val="24"/>
        </w:rPr>
        <w:t xml:space="preserve"> to emphasise the importance of the inclusion of a Welsh dimension in the education </w:t>
      </w:r>
      <w:r w:rsidR="005B68D9" w:rsidRPr="004178F9">
        <w:rPr>
          <w:rFonts w:ascii="Times New Roman" w:hAnsi="Times New Roman" w:cs="Times New Roman"/>
          <w:sz w:val="24"/>
          <w:szCs w:val="24"/>
        </w:rPr>
        <w:t>system and</w:t>
      </w:r>
      <w:r w:rsidR="00BF75B6" w:rsidRPr="004178F9">
        <w:rPr>
          <w:rFonts w:ascii="Times New Roman" w:hAnsi="Times New Roman" w:cs="Times New Roman"/>
          <w:sz w:val="24"/>
          <w:szCs w:val="24"/>
        </w:rPr>
        <w:t xml:space="preserve"> </w:t>
      </w:r>
      <w:r w:rsidR="005B68D9" w:rsidRPr="004178F9">
        <w:rPr>
          <w:rFonts w:ascii="Times New Roman" w:hAnsi="Times New Roman" w:cs="Times New Roman"/>
          <w:sz w:val="24"/>
          <w:szCs w:val="24"/>
        </w:rPr>
        <w:t>make sure all schools focus</w:t>
      </w:r>
      <w:r w:rsidR="00BF75B6" w:rsidRPr="004178F9">
        <w:rPr>
          <w:rFonts w:ascii="Times New Roman" w:hAnsi="Times New Roman" w:cs="Times New Roman"/>
          <w:sz w:val="24"/>
          <w:szCs w:val="24"/>
        </w:rPr>
        <w:t xml:space="preserve"> on Welsh identity and </w:t>
      </w:r>
      <w:r w:rsidR="005B68D9" w:rsidRPr="004178F9">
        <w:rPr>
          <w:rFonts w:ascii="Times New Roman" w:hAnsi="Times New Roman" w:cs="Times New Roman"/>
          <w:sz w:val="24"/>
          <w:szCs w:val="24"/>
        </w:rPr>
        <w:t>continue</w:t>
      </w:r>
      <w:r w:rsidR="00BF75B6" w:rsidRPr="004178F9">
        <w:rPr>
          <w:rFonts w:ascii="Times New Roman" w:hAnsi="Times New Roman" w:cs="Times New Roman"/>
          <w:sz w:val="24"/>
          <w:szCs w:val="24"/>
        </w:rPr>
        <w:t xml:space="preserve"> to apply Curriculum Cymreig at every stage.</w:t>
      </w:r>
      <w:r w:rsidR="0060028F" w:rsidRPr="004178F9">
        <w:rPr>
          <w:rFonts w:ascii="Times New Roman" w:hAnsi="Times New Roman" w:cs="Times New Roman"/>
          <w:sz w:val="24"/>
          <w:szCs w:val="24"/>
        </w:rPr>
        <w:t xml:space="preserve"> </w:t>
      </w:r>
      <w:r w:rsidR="005113A7" w:rsidRPr="004178F9">
        <w:rPr>
          <w:rFonts w:ascii="Times New Roman" w:hAnsi="Times New Roman" w:cs="Times New Roman"/>
          <w:sz w:val="24"/>
          <w:szCs w:val="24"/>
        </w:rPr>
        <w:t xml:space="preserve"> </w:t>
      </w:r>
    </w:p>
    <w:p w:rsidR="001D502C" w:rsidRPr="004178F9" w:rsidRDefault="001D502C" w:rsidP="00332F73">
      <w:pPr>
        <w:pStyle w:val="NoSpacing"/>
        <w:spacing w:before="30" w:after="30"/>
        <w:rPr>
          <w:rFonts w:ascii="Times New Roman" w:hAnsi="Times New Roman" w:cs="Times New Roman"/>
          <w:sz w:val="24"/>
          <w:szCs w:val="24"/>
        </w:rPr>
      </w:pPr>
    </w:p>
    <w:p w:rsidR="00D80593" w:rsidRPr="004178F9" w:rsidRDefault="00165E1B" w:rsidP="00332F73">
      <w:pPr>
        <w:pStyle w:val="NoSpacing"/>
        <w:spacing w:before="30" w:after="30"/>
        <w:rPr>
          <w:rFonts w:ascii="Times New Roman" w:hAnsi="Times New Roman" w:cs="Times New Roman"/>
          <w:sz w:val="24"/>
          <w:szCs w:val="24"/>
        </w:rPr>
      </w:pPr>
      <w:r w:rsidRPr="004178F9">
        <w:rPr>
          <w:rFonts w:ascii="Times New Roman" w:hAnsi="Times New Roman" w:cs="Times New Roman"/>
          <w:sz w:val="24"/>
          <w:szCs w:val="24"/>
        </w:rPr>
        <w:t xml:space="preserve">The </w:t>
      </w:r>
      <w:r w:rsidR="00332F73" w:rsidRPr="004178F9">
        <w:rPr>
          <w:rFonts w:ascii="Times New Roman" w:hAnsi="Times New Roman" w:cs="Times New Roman"/>
          <w:sz w:val="24"/>
          <w:szCs w:val="24"/>
        </w:rPr>
        <w:t>second</w:t>
      </w:r>
      <w:r w:rsidRPr="004178F9">
        <w:rPr>
          <w:rFonts w:ascii="Times New Roman" w:hAnsi="Times New Roman" w:cs="Times New Roman"/>
          <w:sz w:val="24"/>
          <w:szCs w:val="24"/>
        </w:rPr>
        <w:t xml:space="preserve"> recommended was </w:t>
      </w:r>
      <w:r w:rsidR="00332F73" w:rsidRPr="004178F9">
        <w:rPr>
          <w:rFonts w:ascii="Times New Roman" w:hAnsi="Times New Roman" w:cs="Times New Roman"/>
          <w:sz w:val="24"/>
          <w:szCs w:val="24"/>
        </w:rPr>
        <w:t>to meet</w:t>
      </w:r>
      <w:r w:rsidRPr="004178F9">
        <w:rPr>
          <w:rFonts w:ascii="Times New Roman" w:hAnsi="Times New Roman" w:cs="Times New Roman"/>
          <w:sz w:val="24"/>
          <w:szCs w:val="24"/>
        </w:rPr>
        <w:t xml:space="preserve"> with the </w:t>
      </w:r>
      <w:proofErr w:type="spellStart"/>
      <w:r w:rsidRPr="004178F9">
        <w:rPr>
          <w:rFonts w:ascii="Times New Roman" w:hAnsi="Times New Roman" w:cs="Times New Roman"/>
          <w:sz w:val="24"/>
          <w:szCs w:val="24"/>
        </w:rPr>
        <w:t>Ikastola</w:t>
      </w:r>
      <w:proofErr w:type="spellEnd"/>
      <w:r w:rsidRPr="004178F9">
        <w:rPr>
          <w:rFonts w:ascii="Times New Roman" w:hAnsi="Times New Roman" w:cs="Times New Roman"/>
          <w:sz w:val="24"/>
          <w:szCs w:val="24"/>
        </w:rPr>
        <w:t xml:space="preserve"> CLIL group to discuss the ways in which the </w:t>
      </w:r>
      <w:r w:rsidR="009D489E" w:rsidRPr="004178F9">
        <w:rPr>
          <w:rFonts w:ascii="Times New Roman" w:hAnsi="Times New Roman" w:cs="Times New Roman"/>
          <w:sz w:val="24"/>
          <w:szCs w:val="24"/>
        </w:rPr>
        <w:t>curriculum and assessment materials</w:t>
      </w:r>
      <w:r w:rsidRPr="004178F9">
        <w:rPr>
          <w:rFonts w:ascii="Times New Roman" w:hAnsi="Times New Roman" w:cs="Times New Roman"/>
          <w:sz w:val="24"/>
          <w:szCs w:val="24"/>
        </w:rPr>
        <w:t xml:space="preserve"> are applied</w:t>
      </w:r>
      <w:r w:rsidR="003E6383" w:rsidRPr="004178F9">
        <w:rPr>
          <w:rFonts w:ascii="Times New Roman" w:hAnsi="Times New Roman" w:cs="Times New Roman"/>
          <w:sz w:val="24"/>
          <w:szCs w:val="24"/>
        </w:rPr>
        <w:t xml:space="preserve"> </w:t>
      </w:r>
      <w:r w:rsidR="00A246A5" w:rsidRPr="004178F9">
        <w:rPr>
          <w:rFonts w:ascii="Times New Roman" w:hAnsi="Times New Roman" w:cs="Times New Roman"/>
          <w:sz w:val="24"/>
          <w:szCs w:val="24"/>
        </w:rPr>
        <w:t>(</w:t>
      </w:r>
      <w:r w:rsidR="00111029">
        <w:rPr>
          <w:rFonts w:ascii="Times New Roman" w:hAnsi="Times New Roman" w:cs="Times New Roman"/>
          <w:sz w:val="24"/>
          <w:szCs w:val="24"/>
        </w:rPr>
        <w:t xml:space="preserve">Hopwood </w:t>
      </w:r>
      <w:r w:rsidR="00111029" w:rsidRPr="00111029">
        <w:rPr>
          <w:rFonts w:ascii="Times New Roman" w:hAnsi="Times New Roman" w:cs="Times New Roman"/>
          <w:i/>
          <w:sz w:val="24"/>
          <w:szCs w:val="24"/>
        </w:rPr>
        <w:t>et al</w:t>
      </w:r>
      <w:r w:rsidR="00A246A5" w:rsidRPr="004178F9">
        <w:rPr>
          <w:rFonts w:ascii="Times New Roman" w:hAnsi="Times New Roman" w:cs="Times New Roman"/>
          <w:sz w:val="24"/>
          <w:szCs w:val="24"/>
        </w:rPr>
        <w:t xml:space="preserve">, 2018, p.61).  </w:t>
      </w:r>
      <w:r w:rsidR="00356BFE" w:rsidRPr="004178F9">
        <w:rPr>
          <w:rFonts w:ascii="Times New Roman" w:hAnsi="Times New Roman" w:cs="Times New Roman"/>
          <w:sz w:val="24"/>
          <w:szCs w:val="24"/>
        </w:rPr>
        <w:t>Content and Language Integrated Learning (</w:t>
      </w:r>
      <w:r w:rsidR="003B2050" w:rsidRPr="004178F9">
        <w:rPr>
          <w:rFonts w:ascii="Times New Roman" w:hAnsi="Times New Roman" w:cs="Times New Roman"/>
          <w:sz w:val="24"/>
          <w:szCs w:val="24"/>
        </w:rPr>
        <w:t>CLIL),</w:t>
      </w:r>
      <w:r w:rsidR="00A25783" w:rsidRPr="004178F9">
        <w:rPr>
          <w:rFonts w:ascii="Times New Roman" w:hAnsi="Times New Roman" w:cs="Times New Roman"/>
          <w:sz w:val="24"/>
          <w:szCs w:val="24"/>
        </w:rPr>
        <w:t xml:space="preserve"> is used to teach a language that is not spoken </w:t>
      </w:r>
      <w:r w:rsidR="00A246A5" w:rsidRPr="004178F9">
        <w:rPr>
          <w:rFonts w:ascii="Times New Roman" w:hAnsi="Times New Roman" w:cs="Times New Roman"/>
          <w:sz w:val="24"/>
          <w:szCs w:val="24"/>
        </w:rPr>
        <w:t>in the local community</w:t>
      </w:r>
      <w:r w:rsidR="00D70B5C" w:rsidRPr="004178F9">
        <w:rPr>
          <w:rFonts w:ascii="Times New Roman" w:hAnsi="Times New Roman" w:cs="Times New Roman"/>
          <w:sz w:val="24"/>
          <w:szCs w:val="24"/>
        </w:rPr>
        <w:t xml:space="preserve"> or in the school. </w:t>
      </w:r>
      <w:r w:rsidR="003B2050" w:rsidRPr="004178F9">
        <w:rPr>
          <w:rFonts w:ascii="Times New Roman" w:hAnsi="Times New Roman" w:cs="Times New Roman"/>
          <w:sz w:val="24"/>
          <w:szCs w:val="24"/>
        </w:rPr>
        <w:t xml:space="preserve">In the Basque Country the CLIL project is used in </w:t>
      </w:r>
      <w:proofErr w:type="spellStart"/>
      <w:r w:rsidR="001054A4" w:rsidRPr="004178F9">
        <w:rPr>
          <w:rFonts w:ascii="Times New Roman" w:hAnsi="Times New Roman" w:cs="Times New Roman"/>
          <w:sz w:val="24"/>
          <w:szCs w:val="24"/>
        </w:rPr>
        <w:t>Ikastola</w:t>
      </w:r>
      <w:proofErr w:type="spellEnd"/>
      <w:r w:rsidR="001054A4" w:rsidRPr="004178F9">
        <w:rPr>
          <w:rFonts w:ascii="Times New Roman" w:hAnsi="Times New Roman" w:cs="Times New Roman"/>
          <w:sz w:val="24"/>
          <w:szCs w:val="24"/>
        </w:rPr>
        <w:t xml:space="preserve"> </w:t>
      </w:r>
      <w:r w:rsidR="003B2050" w:rsidRPr="004178F9">
        <w:rPr>
          <w:rFonts w:ascii="Times New Roman" w:hAnsi="Times New Roman" w:cs="Times New Roman"/>
          <w:sz w:val="24"/>
          <w:szCs w:val="24"/>
        </w:rPr>
        <w:t xml:space="preserve">D-Model </w:t>
      </w:r>
      <w:r w:rsidR="00A64F27" w:rsidRPr="004178F9">
        <w:rPr>
          <w:rFonts w:ascii="Times New Roman" w:hAnsi="Times New Roman" w:cs="Times New Roman"/>
          <w:sz w:val="24"/>
          <w:szCs w:val="24"/>
        </w:rPr>
        <w:t>schools</w:t>
      </w:r>
      <w:r w:rsidR="003B2050" w:rsidRPr="004178F9">
        <w:rPr>
          <w:rFonts w:ascii="Times New Roman" w:hAnsi="Times New Roman" w:cs="Times New Roman"/>
          <w:sz w:val="24"/>
          <w:szCs w:val="24"/>
        </w:rPr>
        <w:t xml:space="preserve"> to teach pupils English</w:t>
      </w:r>
      <w:r w:rsidR="001054A4" w:rsidRPr="004178F9">
        <w:rPr>
          <w:rFonts w:ascii="Times New Roman" w:hAnsi="Times New Roman" w:cs="Times New Roman"/>
          <w:sz w:val="24"/>
          <w:szCs w:val="24"/>
        </w:rPr>
        <w:t>. Spanish is not taught in this way as</w:t>
      </w:r>
      <w:r w:rsidR="00A64F27" w:rsidRPr="004178F9">
        <w:rPr>
          <w:rFonts w:ascii="Times New Roman" w:hAnsi="Times New Roman" w:cs="Times New Roman"/>
          <w:sz w:val="24"/>
          <w:szCs w:val="24"/>
        </w:rPr>
        <w:t xml:space="preserve"> pupils are deemed</w:t>
      </w:r>
      <w:r w:rsidR="001054A4" w:rsidRPr="004178F9">
        <w:rPr>
          <w:rFonts w:ascii="Times New Roman" w:hAnsi="Times New Roman" w:cs="Times New Roman"/>
          <w:sz w:val="24"/>
          <w:szCs w:val="24"/>
        </w:rPr>
        <w:t xml:space="preserve"> </w:t>
      </w:r>
      <w:r w:rsidR="00A64F27" w:rsidRPr="004178F9">
        <w:rPr>
          <w:rFonts w:ascii="Times New Roman" w:hAnsi="Times New Roman" w:cs="Times New Roman"/>
          <w:sz w:val="24"/>
          <w:szCs w:val="24"/>
        </w:rPr>
        <w:t>to have enough exposure to the language in their everyday lives</w:t>
      </w:r>
      <w:r w:rsidR="0080143C" w:rsidRPr="004178F9">
        <w:rPr>
          <w:rFonts w:ascii="Times New Roman" w:hAnsi="Times New Roman" w:cs="Times New Roman"/>
          <w:sz w:val="24"/>
          <w:szCs w:val="24"/>
        </w:rPr>
        <w:t xml:space="preserve"> (</w:t>
      </w:r>
      <w:r w:rsidR="00111029" w:rsidRPr="00111029">
        <w:rPr>
          <w:rFonts w:ascii="Times New Roman" w:hAnsi="Times New Roman" w:cs="Times New Roman"/>
          <w:sz w:val="24"/>
          <w:szCs w:val="24"/>
        </w:rPr>
        <w:t xml:space="preserve">Hopwood </w:t>
      </w:r>
      <w:r w:rsidR="00111029" w:rsidRPr="00111029">
        <w:rPr>
          <w:rFonts w:ascii="Times New Roman" w:hAnsi="Times New Roman" w:cs="Times New Roman"/>
          <w:i/>
          <w:sz w:val="24"/>
          <w:szCs w:val="24"/>
        </w:rPr>
        <w:t>et al</w:t>
      </w:r>
      <w:r w:rsidR="0080143C" w:rsidRPr="004178F9">
        <w:rPr>
          <w:rFonts w:ascii="Times New Roman" w:hAnsi="Times New Roman" w:cs="Times New Roman"/>
          <w:sz w:val="24"/>
          <w:szCs w:val="24"/>
        </w:rPr>
        <w:t>, 2018, p.27)</w:t>
      </w:r>
      <w:r w:rsidR="00A64F27" w:rsidRPr="004178F9">
        <w:rPr>
          <w:rFonts w:ascii="Times New Roman" w:hAnsi="Times New Roman" w:cs="Times New Roman"/>
          <w:sz w:val="24"/>
          <w:szCs w:val="24"/>
        </w:rPr>
        <w:t>. If CLIL was to be used in Wales to teach a third language then this would not be appropriate as Welsh is either the first or second language t</w:t>
      </w:r>
      <w:r w:rsidR="00332F73" w:rsidRPr="004178F9">
        <w:rPr>
          <w:rFonts w:ascii="Times New Roman" w:hAnsi="Times New Roman" w:cs="Times New Roman"/>
          <w:sz w:val="24"/>
          <w:szCs w:val="24"/>
        </w:rPr>
        <w:t xml:space="preserve">aught in </w:t>
      </w:r>
      <w:r w:rsidR="00A64F27" w:rsidRPr="004178F9">
        <w:rPr>
          <w:rFonts w:ascii="Times New Roman" w:hAnsi="Times New Roman" w:cs="Times New Roman"/>
          <w:sz w:val="24"/>
          <w:szCs w:val="24"/>
        </w:rPr>
        <w:t>s</w:t>
      </w:r>
      <w:r w:rsidR="00332F73" w:rsidRPr="004178F9">
        <w:rPr>
          <w:rFonts w:ascii="Times New Roman" w:hAnsi="Times New Roman" w:cs="Times New Roman"/>
          <w:sz w:val="24"/>
          <w:szCs w:val="24"/>
        </w:rPr>
        <w:t>chools</w:t>
      </w:r>
      <w:r w:rsidR="00A64F27" w:rsidRPr="004178F9">
        <w:rPr>
          <w:rFonts w:ascii="Times New Roman" w:hAnsi="Times New Roman" w:cs="Times New Roman"/>
          <w:sz w:val="24"/>
          <w:szCs w:val="24"/>
        </w:rPr>
        <w:t>. CLIL is not the same as immersion. Immersion programmes are used to teach a language that pupils are exposed to at home, in their school or society.</w:t>
      </w:r>
      <w:r w:rsidR="0080143C" w:rsidRPr="004178F9">
        <w:rPr>
          <w:rFonts w:ascii="Times New Roman" w:hAnsi="Times New Roman" w:cs="Times New Roman"/>
          <w:sz w:val="24"/>
          <w:szCs w:val="24"/>
        </w:rPr>
        <w:t xml:space="preserve"> </w:t>
      </w:r>
      <w:r w:rsidR="00A64F27" w:rsidRPr="004178F9">
        <w:rPr>
          <w:rFonts w:ascii="Times New Roman" w:hAnsi="Times New Roman" w:cs="Times New Roman"/>
          <w:sz w:val="24"/>
          <w:szCs w:val="24"/>
        </w:rPr>
        <w:t xml:space="preserve"> </w:t>
      </w:r>
      <w:r w:rsidR="00D80593" w:rsidRPr="004178F9">
        <w:rPr>
          <w:rFonts w:ascii="Times New Roman" w:hAnsi="Times New Roman" w:cs="Times New Roman"/>
          <w:sz w:val="24"/>
          <w:szCs w:val="24"/>
        </w:rPr>
        <w:t xml:space="preserve">If CLIC was to be </w:t>
      </w:r>
      <w:r w:rsidR="00DA2786" w:rsidRPr="004178F9">
        <w:rPr>
          <w:rFonts w:ascii="Times New Roman" w:hAnsi="Times New Roman" w:cs="Times New Roman"/>
          <w:sz w:val="24"/>
          <w:szCs w:val="24"/>
        </w:rPr>
        <w:t xml:space="preserve">implemented in Wales </w:t>
      </w:r>
      <w:r w:rsidR="00D80593" w:rsidRPr="004178F9">
        <w:rPr>
          <w:rFonts w:ascii="Times New Roman" w:hAnsi="Times New Roman" w:cs="Times New Roman"/>
          <w:sz w:val="24"/>
          <w:szCs w:val="24"/>
        </w:rPr>
        <w:t xml:space="preserve">to teach Welsh in an English-medium school than an increase of Welsh speaking teaching practitioner would be essential. The </w:t>
      </w:r>
      <w:r w:rsidR="00C84818">
        <w:rPr>
          <w:rFonts w:ascii="Times New Roman" w:hAnsi="Times New Roman" w:cs="Times New Roman"/>
          <w:sz w:val="24"/>
          <w:szCs w:val="24"/>
        </w:rPr>
        <w:t>WG</w:t>
      </w:r>
      <w:r w:rsidR="00D80593" w:rsidRPr="004178F9">
        <w:rPr>
          <w:rFonts w:ascii="Times New Roman" w:hAnsi="Times New Roman" w:cs="Times New Roman"/>
          <w:sz w:val="24"/>
          <w:szCs w:val="24"/>
        </w:rPr>
        <w:t xml:space="preserve"> would need to ensure that teachers are trained to have the confidence and ability to teach Welsh at the required level and across more than one subject. </w:t>
      </w:r>
      <w:r w:rsidR="00C84818">
        <w:rPr>
          <w:rFonts w:ascii="Times New Roman" w:hAnsi="Times New Roman" w:cs="Times New Roman"/>
          <w:sz w:val="24"/>
          <w:szCs w:val="24"/>
        </w:rPr>
        <w:t>It</w:t>
      </w:r>
      <w:r w:rsidR="008B1406" w:rsidRPr="004178F9">
        <w:rPr>
          <w:rFonts w:ascii="Times New Roman" w:hAnsi="Times New Roman" w:cs="Times New Roman"/>
          <w:sz w:val="24"/>
          <w:szCs w:val="24"/>
        </w:rPr>
        <w:t xml:space="preserve"> could also learn from the approach taken by Finland which has proved that, “Involving CLIL, highly-trained teachers, an emphasis on ‘learning’ rather than ‘testing’ and the emphasis on formative assessment and individual feedback leads to higher achievement” (</w:t>
      </w:r>
      <w:r w:rsidR="00111029" w:rsidRPr="00111029">
        <w:rPr>
          <w:rFonts w:ascii="Times New Roman" w:hAnsi="Times New Roman" w:cs="Times New Roman"/>
          <w:sz w:val="24"/>
          <w:szCs w:val="24"/>
        </w:rPr>
        <w:t xml:space="preserve">Hopwood </w:t>
      </w:r>
      <w:r w:rsidR="00111029" w:rsidRPr="00111029">
        <w:rPr>
          <w:rFonts w:ascii="Times New Roman" w:hAnsi="Times New Roman" w:cs="Times New Roman"/>
          <w:i/>
          <w:sz w:val="24"/>
          <w:szCs w:val="24"/>
        </w:rPr>
        <w:t>et al</w:t>
      </w:r>
      <w:r w:rsidR="008B1406" w:rsidRPr="004178F9">
        <w:rPr>
          <w:rFonts w:ascii="Times New Roman" w:hAnsi="Times New Roman" w:cs="Times New Roman"/>
          <w:sz w:val="24"/>
          <w:szCs w:val="24"/>
        </w:rPr>
        <w:t>, 2018, p.81).</w:t>
      </w:r>
    </w:p>
    <w:p w:rsidR="00D80593" w:rsidRPr="004178F9" w:rsidRDefault="00D80593" w:rsidP="00332F73">
      <w:pPr>
        <w:pStyle w:val="NoSpacing"/>
        <w:spacing w:before="30" w:after="30"/>
        <w:rPr>
          <w:rFonts w:ascii="Times New Roman" w:hAnsi="Times New Roman" w:cs="Times New Roman"/>
          <w:sz w:val="24"/>
          <w:szCs w:val="24"/>
        </w:rPr>
      </w:pPr>
    </w:p>
    <w:p w:rsidR="005E3446" w:rsidRPr="004178F9" w:rsidRDefault="00D70B5C" w:rsidP="00332F73">
      <w:pPr>
        <w:pStyle w:val="NoSpacing"/>
        <w:spacing w:before="30" w:after="30"/>
        <w:rPr>
          <w:rFonts w:ascii="Times New Roman" w:hAnsi="Times New Roman" w:cs="Times New Roman"/>
          <w:sz w:val="24"/>
          <w:szCs w:val="24"/>
        </w:rPr>
      </w:pPr>
      <w:r w:rsidRPr="004178F9">
        <w:rPr>
          <w:rFonts w:ascii="Times New Roman" w:hAnsi="Times New Roman" w:cs="Times New Roman"/>
          <w:sz w:val="24"/>
          <w:szCs w:val="24"/>
        </w:rPr>
        <w:t>Wales</w:t>
      </w:r>
      <w:r w:rsidR="00D80593" w:rsidRPr="004178F9">
        <w:rPr>
          <w:rFonts w:ascii="Times New Roman" w:hAnsi="Times New Roman" w:cs="Times New Roman"/>
          <w:sz w:val="24"/>
          <w:szCs w:val="24"/>
        </w:rPr>
        <w:t xml:space="preserve"> do not currently use CLIC, although the </w:t>
      </w:r>
      <w:r w:rsidR="00C84818">
        <w:rPr>
          <w:rFonts w:ascii="Times New Roman" w:hAnsi="Times New Roman" w:cs="Times New Roman"/>
          <w:sz w:val="24"/>
          <w:szCs w:val="24"/>
        </w:rPr>
        <w:t>WG</w:t>
      </w:r>
      <w:r w:rsidR="00A64F27" w:rsidRPr="004178F9">
        <w:rPr>
          <w:rFonts w:ascii="Times New Roman" w:hAnsi="Times New Roman" w:cs="Times New Roman"/>
          <w:sz w:val="24"/>
          <w:szCs w:val="24"/>
        </w:rPr>
        <w:t xml:space="preserve"> do offer</w:t>
      </w:r>
      <w:r w:rsidR="00D80593" w:rsidRPr="004178F9">
        <w:rPr>
          <w:rFonts w:ascii="Times New Roman" w:hAnsi="Times New Roman" w:cs="Times New Roman"/>
          <w:sz w:val="24"/>
          <w:szCs w:val="24"/>
        </w:rPr>
        <w:t xml:space="preserve"> a</w:t>
      </w:r>
      <w:r w:rsidR="00A64F27" w:rsidRPr="004178F9">
        <w:rPr>
          <w:rFonts w:ascii="Times New Roman" w:hAnsi="Times New Roman" w:cs="Times New Roman"/>
          <w:sz w:val="24"/>
          <w:szCs w:val="24"/>
        </w:rPr>
        <w:t xml:space="preserve"> fully funded </w:t>
      </w:r>
      <w:r w:rsidRPr="004178F9">
        <w:rPr>
          <w:rFonts w:ascii="Times New Roman" w:hAnsi="Times New Roman" w:cs="Times New Roman"/>
          <w:sz w:val="24"/>
          <w:szCs w:val="24"/>
        </w:rPr>
        <w:t xml:space="preserve">immersion </w:t>
      </w:r>
      <w:r w:rsidR="00D80593" w:rsidRPr="004178F9">
        <w:rPr>
          <w:rFonts w:ascii="Times New Roman" w:hAnsi="Times New Roman" w:cs="Times New Roman"/>
          <w:sz w:val="24"/>
          <w:szCs w:val="24"/>
        </w:rPr>
        <w:t xml:space="preserve">course </w:t>
      </w:r>
      <w:r w:rsidR="004A3296" w:rsidRPr="004178F9">
        <w:rPr>
          <w:rFonts w:ascii="Times New Roman" w:hAnsi="Times New Roman" w:cs="Times New Roman"/>
          <w:sz w:val="24"/>
          <w:szCs w:val="24"/>
        </w:rPr>
        <w:t>for teaching professionals and teaching assistants</w:t>
      </w:r>
      <w:r w:rsidR="00D80593" w:rsidRPr="004178F9">
        <w:rPr>
          <w:rFonts w:ascii="Times New Roman" w:hAnsi="Times New Roman" w:cs="Times New Roman"/>
          <w:sz w:val="24"/>
          <w:szCs w:val="24"/>
        </w:rPr>
        <w:t xml:space="preserve"> known as the ‘Sabbatical Scheme.’</w:t>
      </w:r>
      <w:r w:rsidR="004A3296" w:rsidRPr="004178F9">
        <w:rPr>
          <w:rFonts w:ascii="Times New Roman" w:hAnsi="Times New Roman" w:cs="Times New Roman"/>
          <w:sz w:val="24"/>
          <w:szCs w:val="24"/>
        </w:rPr>
        <w:t xml:space="preserve"> The </w:t>
      </w:r>
      <w:r w:rsidR="00332F73" w:rsidRPr="004178F9">
        <w:rPr>
          <w:rFonts w:ascii="Times New Roman" w:hAnsi="Times New Roman" w:cs="Times New Roman"/>
          <w:sz w:val="24"/>
          <w:szCs w:val="24"/>
        </w:rPr>
        <w:t xml:space="preserve">scheme </w:t>
      </w:r>
      <w:r w:rsidR="004A3296" w:rsidRPr="004178F9">
        <w:rPr>
          <w:rFonts w:ascii="Times New Roman" w:hAnsi="Times New Roman" w:cs="Times New Roman"/>
          <w:sz w:val="24"/>
          <w:szCs w:val="24"/>
        </w:rPr>
        <w:t xml:space="preserve">was originally only offered </w:t>
      </w:r>
      <w:r w:rsidR="00332F73" w:rsidRPr="004178F9">
        <w:rPr>
          <w:rFonts w:ascii="Times New Roman" w:hAnsi="Times New Roman" w:cs="Times New Roman"/>
          <w:sz w:val="24"/>
          <w:szCs w:val="24"/>
        </w:rPr>
        <w:t xml:space="preserve">to </w:t>
      </w:r>
      <w:r w:rsidR="004A3296" w:rsidRPr="004178F9">
        <w:rPr>
          <w:rFonts w:ascii="Times New Roman" w:hAnsi="Times New Roman" w:cs="Times New Roman"/>
          <w:sz w:val="24"/>
          <w:szCs w:val="24"/>
        </w:rPr>
        <w:t>W</w:t>
      </w:r>
      <w:r w:rsidR="00332F73" w:rsidRPr="004178F9">
        <w:rPr>
          <w:rFonts w:ascii="Times New Roman" w:hAnsi="Times New Roman" w:cs="Times New Roman"/>
          <w:sz w:val="24"/>
          <w:szCs w:val="24"/>
        </w:rPr>
        <w:t>elsh speaking teachers and teaching assistance but was</w:t>
      </w:r>
      <w:r w:rsidR="004A3296" w:rsidRPr="004178F9">
        <w:rPr>
          <w:rFonts w:ascii="Times New Roman" w:hAnsi="Times New Roman" w:cs="Times New Roman"/>
          <w:sz w:val="24"/>
          <w:szCs w:val="24"/>
        </w:rPr>
        <w:t xml:space="preserve"> expanded in 2010 to</w:t>
      </w:r>
      <w:r w:rsidR="004E116E" w:rsidRPr="004178F9">
        <w:rPr>
          <w:rFonts w:ascii="Times New Roman" w:hAnsi="Times New Roman" w:cs="Times New Roman"/>
          <w:sz w:val="24"/>
          <w:szCs w:val="24"/>
        </w:rPr>
        <w:t xml:space="preserve"> the English-medium school sector</w:t>
      </w:r>
      <w:r w:rsidR="004A3296" w:rsidRPr="004178F9">
        <w:rPr>
          <w:rFonts w:ascii="Times New Roman" w:hAnsi="Times New Roman" w:cs="Times New Roman"/>
          <w:color w:val="000000" w:themeColor="text1"/>
          <w:sz w:val="24"/>
          <w:szCs w:val="24"/>
        </w:rPr>
        <w:t xml:space="preserve">. According to </w:t>
      </w:r>
      <w:r w:rsidR="004E116E" w:rsidRPr="004178F9">
        <w:rPr>
          <w:rFonts w:ascii="Times New Roman" w:hAnsi="Times New Roman" w:cs="Times New Roman"/>
          <w:color w:val="000000" w:themeColor="text1"/>
          <w:sz w:val="24"/>
          <w:szCs w:val="24"/>
          <w:shd w:val="clear" w:color="auto" w:fill="FFFFFF"/>
        </w:rPr>
        <w:t xml:space="preserve">Jane Jenkins, </w:t>
      </w:r>
      <w:r w:rsidR="004A3296" w:rsidRPr="004178F9">
        <w:rPr>
          <w:rFonts w:ascii="Times New Roman" w:hAnsi="Times New Roman" w:cs="Times New Roman"/>
          <w:color w:val="000000" w:themeColor="text1"/>
          <w:sz w:val="24"/>
          <w:szCs w:val="24"/>
          <w:shd w:val="clear" w:color="auto" w:fill="FFFFFF"/>
        </w:rPr>
        <w:t xml:space="preserve">a </w:t>
      </w:r>
      <w:r w:rsidR="00D80593" w:rsidRPr="004178F9">
        <w:rPr>
          <w:rFonts w:ascii="Times New Roman" w:hAnsi="Times New Roman" w:cs="Times New Roman"/>
          <w:color w:val="000000" w:themeColor="text1"/>
          <w:sz w:val="24"/>
          <w:szCs w:val="24"/>
          <w:shd w:val="clear" w:color="auto" w:fill="FFFFFF"/>
        </w:rPr>
        <w:t>Head teacher</w:t>
      </w:r>
      <w:r w:rsidR="004A3296" w:rsidRPr="004178F9">
        <w:rPr>
          <w:rFonts w:ascii="Times New Roman" w:hAnsi="Times New Roman" w:cs="Times New Roman"/>
          <w:color w:val="000000" w:themeColor="text1"/>
          <w:sz w:val="24"/>
          <w:szCs w:val="24"/>
          <w:shd w:val="clear" w:color="auto" w:fill="FFFFFF"/>
        </w:rPr>
        <w:t xml:space="preserve"> at Moorlands Primary School in Cardiff</w:t>
      </w:r>
      <w:r w:rsidR="004A3296" w:rsidRPr="004178F9">
        <w:rPr>
          <w:rFonts w:ascii="Times New Roman" w:hAnsi="Times New Roman" w:cs="Times New Roman"/>
          <w:color w:val="000000" w:themeColor="text1"/>
          <w:sz w:val="24"/>
          <w:szCs w:val="24"/>
        </w:rPr>
        <w:t xml:space="preserve">, the course </w:t>
      </w:r>
      <w:r w:rsidR="004E116E" w:rsidRPr="004178F9">
        <w:rPr>
          <w:rFonts w:ascii="Times New Roman" w:hAnsi="Times New Roman" w:cs="Times New Roman"/>
          <w:color w:val="000000" w:themeColor="text1"/>
          <w:sz w:val="24"/>
          <w:szCs w:val="24"/>
        </w:rPr>
        <w:t xml:space="preserve">has increased </w:t>
      </w:r>
      <w:r w:rsidR="004E116E" w:rsidRPr="004178F9">
        <w:rPr>
          <w:rFonts w:ascii="Times New Roman" w:hAnsi="Times New Roman" w:cs="Times New Roman"/>
          <w:sz w:val="24"/>
          <w:szCs w:val="24"/>
        </w:rPr>
        <w:t>staffs</w:t>
      </w:r>
      <w:r w:rsidR="004A3296" w:rsidRPr="004178F9">
        <w:rPr>
          <w:rFonts w:ascii="Times New Roman" w:hAnsi="Times New Roman" w:cs="Times New Roman"/>
          <w:sz w:val="24"/>
          <w:szCs w:val="24"/>
        </w:rPr>
        <w:t xml:space="preserve"> confidence in using Welsh and </w:t>
      </w:r>
      <w:r w:rsidR="004E116E" w:rsidRPr="004178F9">
        <w:rPr>
          <w:rFonts w:ascii="Times New Roman" w:hAnsi="Times New Roman" w:cs="Times New Roman"/>
          <w:sz w:val="24"/>
          <w:szCs w:val="24"/>
        </w:rPr>
        <w:t xml:space="preserve">has </w:t>
      </w:r>
      <w:r w:rsidR="00FF21C4" w:rsidRPr="004178F9">
        <w:rPr>
          <w:rFonts w:ascii="Times New Roman" w:hAnsi="Times New Roman" w:cs="Times New Roman"/>
          <w:sz w:val="24"/>
          <w:szCs w:val="24"/>
        </w:rPr>
        <w:t>benefitted the children by creating a strong Welsh ethos</w:t>
      </w:r>
      <w:r w:rsidRPr="004178F9">
        <w:rPr>
          <w:rFonts w:ascii="Times New Roman" w:hAnsi="Times New Roman" w:cs="Times New Roman"/>
          <w:sz w:val="24"/>
          <w:szCs w:val="24"/>
        </w:rPr>
        <w:t xml:space="preserve"> </w:t>
      </w:r>
      <w:r w:rsidR="00C84818">
        <w:rPr>
          <w:rFonts w:ascii="Times New Roman" w:hAnsi="Times New Roman" w:cs="Times New Roman"/>
          <w:sz w:val="24"/>
          <w:szCs w:val="24"/>
        </w:rPr>
        <w:t xml:space="preserve">in the school (WAG, 2015). The negatives of the </w:t>
      </w:r>
      <w:r w:rsidR="005E3446" w:rsidRPr="004178F9">
        <w:rPr>
          <w:rFonts w:ascii="Times New Roman" w:hAnsi="Times New Roman" w:cs="Times New Roman"/>
          <w:sz w:val="24"/>
          <w:szCs w:val="24"/>
        </w:rPr>
        <w:t>Sabbatical</w:t>
      </w:r>
      <w:r w:rsidR="00C84818">
        <w:rPr>
          <w:rFonts w:ascii="Times New Roman" w:hAnsi="Times New Roman" w:cs="Times New Roman"/>
          <w:sz w:val="24"/>
          <w:szCs w:val="24"/>
        </w:rPr>
        <w:t xml:space="preserve"> Scheme</w:t>
      </w:r>
      <w:r w:rsidR="009059DA">
        <w:rPr>
          <w:rFonts w:ascii="Times New Roman" w:hAnsi="Times New Roman" w:cs="Times New Roman"/>
          <w:sz w:val="24"/>
          <w:szCs w:val="24"/>
        </w:rPr>
        <w:t xml:space="preserve"> are;</w:t>
      </w:r>
      <w:r w:rsidR="00C84818">
        <w:rPr>
          <w:rFonts w:ascii="Times New Roman" w:hAnsi="Times New Roman" w:cs="Times New Roman"/>
          <w:sz w:val="24"/>
          <w:szCs w:val="24"/>
        </w:rPr>
        <w:t xml:space="preserve"> it is only available to </w:t>
      </w:r>
      <w:r w:rsidR="00C84818" w:rsidRPr="00C84818">
        <w:rPr>
          <w:rFonts w:ascii="Times New Roman" w:hAnsi="Times New Roman" w:cs="Times New Roman"/>
          <w:sz w:val="24"/>
          <w:szCs w:val="24"/>
        </w:rPr>
        <w:t>qualified practitioners and teaching assistance</w:t>
      </w:r>
      <w:r w:rsidR="009059DA">
        <w:rPr>
          <w:rFonts w:ascii="Times New Roman" w:hAnsi="Times New Roman" w:cs="Times New Roman"/>
          <w:sz w:val="24"/>
          <w:szCs w:val="24"/>
        </w:rPr>
        <w:t xml:space="preserve"> and spaces </w:t>
      </w:r>
      <w:proofErr w:type="spellStart"/>
      <w:r w:rsidR="009059DA">
        <w:rPr>
          <w:rFonts w:ascii="Times New Roman" w:hAnsi="Times New Roman" w:cs="Times New Roman"/>
          <w:sz w:val="24"/>
          <w:szCs w:val="24"/>
        </w:rPr>
        <w:t>avaliable</w:t>
      </w:r>
      <w:proofErr w:type="spellEnd"/>
      <w:r w:rsidR="005E3446" w:rsidRPr="004178F9">
        <w:rPr>
          <w:rFonts w:ascii="Times New Roman" w:hAnsi="Times New Roman" w:cs="Times New Roman"/>
          <w:sz w:val="24"/>
          <w:szCs w:val="24"/>
        </w:rPr>
        <w:t xml:space="preserve">. </w:t>
      </w:r>
      <w:r w:rsidR="009059DA">
        <w:rPr>
          <w:rFonts w:ascii="Times New Roman" w:hAnsi="Times New Roman" w:cs="Times New Roman"/>
          <w:sz w:val="24"/>
          <w:szCs w:val="24"/>
        </w:rPr>
        <w:t>Including the course in the training of future</w:t>
      </w:r>
      <w:r w:rsidR="005E3446" w:rsidRPr="004178F9">
        <w:rPr>
          <w:rFonts w:ascii="Times New Roman" w:hAnsi="Times New Roman" w:cs="Times New Roman"/>
          <w:sz w:val="24"/>
          <w:szCs w:val="24"/>
        </w:rPr>
        <w:t xml:space="preserve"> teachers </w:t>
      </w:r>
      <w:r w:rsidR="009059DA">
        <w:rPr>
          <w:rFonts w:ascii="Times New Roman" w:hAnsi="Times New Roman" w:cs="Times New Roman"/>
          <w:sz w:val="24"/>
          <w:szCs w:val="24"/>
        </w:rPr>
        <w:t xml:space="preserve">may also be an area for the WG to consider. </w:t>
      </w:r>
      <w:r w:rsidR="00DA2786" w:rsidRPr="004178F9">
        <w:rPr>
          <w:rFonts w:ascii="Times New Roman" w:hAnsi="Times New Roman" w:cs="Times New Roman"/>
          <w:sz w:val="24"/>
          <w:szCs w:val="24"/>
        </w:rPr>
        <w:t>A lot more time and investment into this area will be necessary.</w:t>
      </w:r>
    </w:p>
    <w:p w:rsidR="00EE6C51" w:rsidRPr="004178F9" w:rsidRDefault="00EE6C51" w:rsidP="00332F73">
      <w:pPr>
        <w:pStyle w:val="NoSpacing"/>
        <w:spacing w:before="30" w:after="30"/>
        <w:rPr>
          <w:rFonts w:ascii="Times New Roman" w:hAnsi="Times New Roman" w:cs="Times New Roman"/>
          <w:sz w:val="24"/>
          <w:szCs w:val="24"/>
        </w:rPr>
      </w:pPr>
    </w:p>
    <w:p w:rsidR="00DE3930" w:rsidRPr="004178F9" w:rsidRDefault="00A751A0" w:rsidP="00332F73">
      <w:pPr>
        <w:pStyle w:val="NoSpacing"/>
        <w:spacing w:before="30" w:after="30"/>
        <w:rPr>
          <w:rFonts w:ascii="Times New Roman" w:hAnsi="Times New Roman" w:cs="Times New Roman"/>
          <w:sz w:val="24"/>
          <w:szCs w:val="24"/>
        </w:rPr>
      </w:pPr>
      <w:r w:rsidRPr="004178F9">
        <w:rPr>
          <w:rFonts w:ascii="Times New Roman" w:hAnsi="Times New Roman" w:cs="Times New Roman"/>
          <w:color w:val="000000" w:themeColor="text1"/>
          <w:sz w:val="24"/>
          <w:szCs w:val="24"/>
        </w:rPr>
        <w:t xml:space="preserve">The </w:t>
      </w:r>
      <w:r w:rsidR="00005341" w:rsidRPr="004178F9">
        <w:rPr>
          <w:rFonts w:ascii="Times New Roman" w:hAnsi="Times New Roman" w:cs="Times New Roman"/>
          <w:color w:val="000000" w:themeColor="text1"/>
          <w:sz w:val="24"/>
          <w:szCs w:val="24"/>
        </w:rPr>
        <w:t xml:space="preserve">‘One language for all’ document recognises that the </w:t>
      </w:r>
      <w:r w:rsidR="00C84818">
        <w:rPr>
          <w:rFonts w:ascii="Times New Roman" w:hAnsi="Times New Roman" w:cs="Times New Roman"/>
          <w:color w:val="000000" w:themeColor="text1"/>
          <w:sz w:val="24"/>
          <w:szCs w:val="24"/>
        </w:rPr>
        <w:t>WG</w:t>
      </w:r>
      <w:r w:rsidR="00005341" w:rsidRPr="004178F9">
        <w:rPr>
          <w:rFonts w:ascii="Times New Roman" w:hAnsi="Times New Roman" w:cs="Times New Roman"/>
          <w:color w:val="000000" w:themeColor="text1"/>
          <w:sz w:val="24"/>
          <w:szCs w:val="24"/>
        </w:rPr>
        <w:t xml:space="preserve"> have many issues and challenges that need to be addressed, (Welsh Government, 2013, p.18). Recommendation 2 out of 24 in the document states, “Welsh Government to give equal status to Welsh second language within the National Curriculum, ensuring that the subject has the same prominence as the core subjects in performance measures</w:t>
      </w:r>
      <w:r w:rsidR="00841D64" w:rsidRPr="004178F9">
        <w:rPr>
          <w:rFonts w:ascii="Times New Roman" w:hAnsi="Times New Roman" w:cs="Times New Roman"/>
          <w:color w:val="000000" w:themeColor="text1"/>
          <w:sz w:val="24"/>
          <w:szCs w:val="24"/>
        </w:rPr>
        <w:t>.” Yet how this could be done is not clear and even with the changed set in the new curriculum digital competency has been introduced as core subject not Welsh language.</w:t>
      </w:r>
      <w:r w:rsidR="008B1406" w:rsidRPr="004178F9">
        <w:rPr>
          <w:rFonts w:ascii="Times New Roman" w:hAnsi="Times New Roman" w:cs="Times New Roman"/>
          <w:color w:val="000000" w:themeColor="text1"/>
          <w:sz w:val="24"/>
          <w:szCs w:val="24"/>
        </w:rPr>
        <w:t xml:space="preserve"> Some primary schools in Wales are already taking the necessary steps needed to support the Governments targets. A report carried out by </w:t>
      </w:r>
      <w:proofErr w:type="spellStart"/>
      <w:r w:rsidR="008B1406" w:rsidRPr="004178F9">
        <w:rPr>
          <w:rFonts w:ascii="Times New Roman" w:hAnsi="Times New Roman" w:cs="Times New Roman"/>
          <w:color w:val="000000" w:themeColor="text1"/>
          <w:sz w:val="24"/>
          <w:szCs w:val="24"/>
        </w:rPr>
        <w:t>Etsyn</w:t>
      </w:r>
      <w:proofErr w:type="spellEnd"/>
      <w:r w:rsidR="008B1406" w:rsidRPr="004178F9">
        <w:rPr>
          <w:rFonts w:ascii="Times New Roman" w:hAnsi="Times New Roman" w:cs="Times New Roman"/>
          <w:color w:val="000000" w:themeColor="text1"/>
          <w:sz w:val="24"/>
          <w:szCs w:val="24"/>
        </w:rPr>
        <w:t xml:space="preserve"> </w:t>
      </w:r>
      <w:r w:rsidR="00FE023B" w:rsidRPr="004178F9">
        <w:rPr>
          <w:rFonts w:ascii="Times New Roman" w:hAnsi="Times New Roman" w:cs="Times New Roman"/>
          <w:color w:val="000000" w:themeColor="text1"/>
          <w:sz w:val="24"/>
          <w:szCs w:val="24"/>
        </w:rPr>
        <w:t>in 2012</w:t>
      </w:r>
      <w:r w:rsidR="008B1406" w:rsidRPr="004178F9">
        <w:rPr>
          <w:rFonts w:ascii="Times New Roman" w:hAnsi="Times New Roman" w:cs="Times New Roman"/>
          <w:color w:val="000000" w:themeColor="text1"/>
          <w:sz w:val="24"/>
          <w:szCs w:val="24"/>
        </w:rPr>
        <w:t xml:space="preserve"> at </w:t>
      </w:r>
      <w:hyperlink r:id="rId7" w:history="1">
        <w:proofErr w:type="spellStart"/>
        <w:r w:rsidR="008B1406" w:rsidRPr="004178F9">
          <w:rPr>
            <w:rStyle w:val="Hyperlink"/>
            <w:rFonts w:ascii="Times New Roman" w:hAnsi="Times New Roman" w:cs="Times New Roman"/>
            <w:color w:val="000000" w:themeColor="text1"/>
            <w:sz w:val="24"/>
            <w:szCs w:val="24"/>
            <w:u w:val="none"/>
            <w:shd w:val="clear" w:color="auto" w:fill="FFFFFF"/>
          </w:rPr>
          <w:t>Ysgol</w:t>
        </w:r>
        <w:proofErr w:type="spellEnd"/>
        <w:r w:rsidR="008B1406" w:rsidRPr="004178F9">
          <w:rPr>
            <w:rStyle w:val="Hyperlink"/>
            <w:rFonts w:ascii="Times New Roman" w:hAnsi="Times New Roman" w:cs="Times New Roman"/>
            <w:color w:val="000000" w:themeColor="text1"/>
            <w:sz w:val="24"/>
            <w:szCs w:val="24"/>
            <w:u w:val="none"/>
            <w:shd w:val="clear" w:color="auto" w:fill="FFFFFF"/>
          </w:rPr>
          <w:t xml:space="preserve"> </w:t>
        </w:r>
        <w:proofErr w:type="spellStart"/>
        <w:r w:rsidR="008B1406" w:rsidRPr="004178F9">
          <w:rPr>
            <w:rStyle w:val="Hyperlink"/>
            <w:rFonts w:ascii="Times New Roman" w:hAnsi="Times New Roman" w:cs="Times New Roman"/>
            <w:color w:val="000000" w:themeColor="text1"/>
            <w:sz w:val="24"/>
            <w:szCs w:val="24"/>
            <w:u w:val="none"/>
            <w:shd w:val="clear" w:color="auto" w:fill="FFFFFF"/>
          </w:rPr>
          <w:t>Plascrug</w:t>
        </w:r>
        <w:proofErr w:type="spellEnd"/>
      </w:hyperlink>
      <w:r w:rsidR="00FE023B" w:rsidRPr="004178F9">
        <w:rPr>
          <w:rFonts w:ascii="Times New Roman" w:hAnsi="Times New Roman" w:cs="Times New Roman"/>
          <w:color w:val="000000" w:themeColor="text1"/>
          <w:sz w:val="24"/>
          <w:szCs w:val="24"/>
        </w:rPr>
        <w:t xml:space="preserve"> stated, “</w:t>
      </w:r>
      <w:r w:rsidR="00FE023B" w:rsidRPr="004178F9">
        <w:rPr>
          <w:rFonts w:ascii="Times New Roman" w:hAnsi="Times New Roman" w:cs="Times New Roman"/>
          <w:color w:val="000000" w:themeColor="text1"/>
          <w:sz w:val="24"/>
          <w:szCs w:val="24"/>
          <w:shd w:val="clear" w:color="auto" w:fill="FFFFFF"/>
        </w:rPr>
        <w:t xml:space="preserve">Standards in Welsh second language at </w:t>
      </w:r>
      <w:proofErr w:type="spellStart"/>
      <w:r w:rsidR="00FE023B" w:rsidRPr="004178F9">
        <w:rPr>
          <w:rFonts w:ascii="Times New Roman" w:hAnsi="Times New Roman" w:cs="Times New Roman"/>
          <w:color w:val="000000" w:themeColor="text1"/>
          <w:sz w:val="24"/>
          <w:szCs w:val="24"/>
          <w:shd w:val="clear" w:color="auto" w:fill="FFFFFF"/>
        </w:rPr>
        <w:t>Plascrug</w:t>
      </w:r>
      <w:proofErr w:type="spellEnd"/>
      <w:r w:rsidR="00FE023B" w:rsidRPr="004178F9">
        <w:rPr>
          <w:rFonts w:ascii="Times New Roman" w:hAnsi="Times New Roman" w:cs="Times New Roman"/>
          <w:color w:val="000000" w:themeColor="text1"/>
          <w:sz w:val="24"/>
          <w:szCs w:val="24"/>
          <w:shd w:val="clear" w:color="auto" w:fill="FFFFFF"/>
        </w:rPr>
        <w:t xml:space="preserve"> C.P. School, Ceredigion, are excellent, </w:t>
      </w:r>
      <w:r w:rsidR="00FE023B" w:rsidRPr="004178F9">
        <w:rPr>
          <w:rFonts w:ascii="Times New Roman" w:hAnsi="Times New Roman" w:cs="Times New Roman"/>
          <w:color w:val="000000" w:themeColor="text1"/>
          <w:sz w:val="24"/>
          <w:szCs w:val="24"/>
          <w:shd w:val="clear" w:color="auto" w:fill="FFFFFF"/>
        </w:rPr>
        <w:lastRenderedPageBreak/>
        <w:t xml:space="preserve">despite less than 1% of pupils coming from homes where Welsh is the main language.” </w:t>
      </w:r>
      <w:r w:rsidR="00D575E5" w:rsidRPr="004178F9">
        <w:rPr>
          <w:rFonts w:ascii="Times New Roman" w:hAnsi="Times New Roman" w:cs="Times New Roman"/>
          <w:color w:val="000000" w:themeColor="text1"/>
          <w:sz w:val="24"/>
          <w:szCs w:val="24"/>
        </w:rPr>
        <w:t xml:space="preserve"> </w:t>
      </w:r>
      <w:r w:rsidR="004E148E" w:rsidRPr="004178F9">
        <w:rPr>
          <w:rFonts w:ascii="Times New Roman" w:hAnsi="Times New Roman" w:cs="Times New Roman"/>
          <w:color w:val="000000" w:themeColor="text1"/>
          <w:sz w:val="24"/>
          <w:szCs w:val="24"/>
        </w:rPr>
        <w:t>E</w:t>
      </w:r>
      <w:r w:rsidR="006A65C4" w:rsidRPr="004178F9">
        <w:rPr>
          <w:rFonts w:ascii="Times New Roman" w:hAnsi="Times New Roman" w:cs="Times New Roman"/>
          <w:color w:val="000000" w:themeColor="text1"/>
          <w:sz w:val="24"/>
          <w:szCs w:val="24"/>
        </w:rPr>
        <w:t xml:space="preserve">vidence of </w:t>
      </w:r>
      <w:r w:rsidR="00FE023B" w:rsidRPr="004178F9">
        <w:rPr>
          <w:rFonts w:ascii="Times New Roman" w:hAnsi="Times New Roman" w:cs="Times New Roman"/>
          <w:color w:val="000000" w:themeColor="text1"/>
          <w:sz w:val="24"/>
          <w:szCs w:val="24"/>
        </w:rPr>
        <w:t xml:space="preserve">the impact </w:t>
      </w:r>
      <w:r w:rsidR="004E116E" w:rsidRPr="004178F9">
        <w:rPr>
          <w:rFonts w:ascii="Times New Roman" w:hAnsi="Times New Roman" w:cs="Times New Roman"/>
          <w:color w:val="000000" w:themeColor="text1"/>
          <w:sz w:val="24"/>
          <w:szCs w:val="24"/>
        </w:rPr>
        <w:t xml:space="preserve">that </w:t>
      </w:r>
      <w:r w:rsidR="00FE023B" w:rsidRPr="004178F9">
        <w:rPr>
          <w:rFonts w:ascii="Times New Roman" w:hAnsi="Times New Roman" w:cs="Times New Roman"/>
          <w:color w:val="000000" w:themeColor="text1"/>
          <w:sz w:val="24"/>
          <w:szCs w:val="24"/>
        </w:rPr>
        <w:t>teacher training</w:t>
      </w:r>
      <w:r w:rsidR="004E116E" w:rsidRPr="004178F9">
        <w:rPr>
          <w:rFonts w:ascii="Times New Roman" w:hAnsi="Times New Roman" w:cs="Times New Roman"/>
          <w:color w:val="000000" w:themeColor="text1"/>
          <w:sz w:val="24"/>
          <w:szCs w:val="24"/>
        </w:rPr>
        <w:t xml:space="preserve"> had on</w:t>
      </w:r>
      <w:r w:rsidR="006A65C4" w:rsidRPr="004178F9">
        <w:rPr>
          <w:rFonts w:ascii="Times New Roman" w:hAnsi="Times New Roman" w:cs="Times New Roman"/>
          <w:color w:val="000000" w:themeColor="text1"/>
          <w:sz w:val="24"/>
          <w:szCs w:val="24"/>
        </w:rPr>
        <w:t xml:space="preserve"> this school</w:t>
      </w:r>
      <w:r w:rsidR="003E6383" w:rsidRPr="004178F9">
        <w:rPr>
          <w:rFonts w:ascii="Times New Roman" w:hAnsi="Times New Roman" w:cs="Times New Roman"/>
          <w:color w:val="000000" w:themeColor="text1"/>
          <w:sz w:val="24"/>
          <w:szCs w:val="24"/>
        </w:rPr>
        <w:t>s</w:t>
      </w:r>
      <w:r w:rsidR="006A65C4" w:rsidRPr="004178F9">
        <w:rPr>
          <w:rFonts w:ascii="Times New Roman" w:hAnsi="Times New Roman" w:cs="Times New Roman"/>
          <w:color w:val="000000" w:themeColor="text1"/>
          <w:sz w:val="24"/>
          <w:szCs w:val="24"/>
        </w:rPr>
        <w:t xml:space="preserve"> </w:t>
      </w:r>
      <w:r w:rsidR="00FE023B" w:rsidRPr="004178F9">
        <w:rPr>
          <w:rFonts w:ascii="Times New Roman" w:hAnsi="Times New Roman" w:cs="Times New Roman"/>
          <w:color w:val="000000" w:themeColor="text1"/>
          <w:sz w:val="24"/>
          <w:szCs w:val="24"/>
        </w:rPr>
        <w:t>Welsh language</w:t>
      </w:r>
      <w:r w:rsidR="006A65C4" w:rsidRPr="004178F9">
        <w:rPr>
          <w:rFonts w:ascii="Times New Roman" w:hAnsi="Times New Roman" w:cs="Times New Roman"/>
          <w:color w:val="000000" w:themeColor="text1"/>
          <w:sz w:val="24"/>
          <w:szCs w:val="24"/>
        </w:rPr>
        <w:t xml:space="preserve"> </w:t>
      </w:r>
      <w:r w:rsidR="004E116E" w:rsidRPr="004178F9">
        <w:rPr>
          <w:rFonts w:ascii="Times New Roman" w:hAnsi="Times New Roman" w:cs="Times New Roman"/>
          <w:color w:val="000000" w:themeColor="text1"/>
          <w:sz w:val="24"/>
          <w:szCs w:val="24"/>
        </w:rPr>
        <w:t xml:space="preserve">development </w:t>
      </w:r>
      <w:r w:rsidR="006A65C4" w:rsidRPr="004178F9">
        <w:rPr>
          <w:rFonts w:ascii="Times New Roman" w:hAnsi="Times New Roman" w:cs="Times New Roman"/>
          <w:color w:val="000000" w:themeColor="text1"/>
          <w:sz w:val="24"/>
          <w:szCs w:val="24"/>
        </w:rPr>
        <w:t>was clearly seen in the findings of the report,</w:t>
      </w:r>
      <w:r w:rsidR="00FE023B" w:rsidRPr="004178F9">
        <w:rPr>
          <w:rFonts w:ascii="Times New Roman" w:hAnsi="Times New Roman" w:cs="Times New Roman"/>
          <w:color w:val="000000" w:themeColor="text1"/>
          <w:sz w:val="24"/>
          <w:szCs w:val="24"/>
        </w:rPr>
        <w:t xml:space="preserve"> </w:t>
      </w:r>
      <w:r w:rsidR="006A65C4" w:rsidRPr="004178F9">
        <w:rPr>
          <w:rFonts w:ascii="Times New Roman" w:hAnsi="Times New Roman" w:cs="Times New Roman"/>
          <w:color w:val="000000" w:themeColor="text1"/>
          <w:sz w:val="24"/>
          <w:szCs w:val="24"/>
        </w:rPr>
        <w:t>“</w:t>
      </w:r>
      <w:r w:rsidR="003E6383" w:rsidRPr="004178F9">
        <w:rPr>
          <w:rFonts w:ascii="Times New Roman" w:hAnsi="Times New Roman" w:cs="Times New Roman"/>
          <w:color w:val="000000" w:themeColor="text1"/>
          <w:sz w:val="24"/>
          <w:szCs w:val="24"/>
          <w:shd w:val="clear" w:color="auto" w:fill="FFFFFF"/>
        </w:rPr>
        <w:t>A</w:t>
      </w:r>
      <w:r w:rsidR="00FE023B" w:rsidRPr="004178F9">
        <w:rPr>
          <w:rFonts w:ascii="Times New Roman" w:hAnsi="Times New Roman" w:cs="Times New Roman"/>
          <w:color w:val="000000" w:themeColor="text1"/>
          <w:sz w:val="24"/>
          <w:szCs w:val="24"/>
          <w:shd w:val="clear" w:color="auto" w:fill="FFFFFF"/>
        </w:rPr>
        <w:t>s a result of prioritising bilingualism in the Foundation Phase, 85% of pupils achieved Outcome 5+ in Welsh second language</w:t>
      </w:r>
      <w:r w:rsidR="006A65C4" w:rsidRPr="004178F9">
        <w:rPr>
          <w:rFonts w:ascii="Times New Roman" w:hAnsi="Times New Roman" w:cs="Times New Roman"/>
          <w:color w:val="000000" w:themeColor="text1"/>
          <w:sz w:val="24"/>
          <w:szCs w:val="24"/>
          <w:shd w:val="clear" w:color="auto" w:fill="FFFFFF"/>
        </w:rPr>
        <w:t>”</w:t>
      </w:r>
      <w:r w:rsidR="004C5627" w:rsidRPr="004178F9">
        <w:rPr>
          <w:rFonts w:ascii="Times New Roman" w:hAnsi="Times New Roman" w:cs="Times New Roman"/>
          <w:sz w:val="24"/>
          <w:szCs w:val="24"/>
        </w:rPr>
        <w:t xml:space="preserve"> </w:t>
      </w:r>
      <w:r w:rsidR="003E6383" w:rsidRPr="004178F9">
        <w:rPr>
          <w:rFonts w:ascii="Times New Roman" w:hAnsi="Times New Roman" w:cs="Times New Roman"/>
          <w:sz w:val="24"/>
          <w:szCs w:val="24"/>
        </w:rPr>
        <w:t>(</w:t>
      </w:r>
      <w:proofErr w:type="spellStart"/>
      <w:r w:rsidR="003E6383" w:rsidRPr="004178F9">
        <w:rPr>
          <w:rFonts w:ascii="Times New Roman" w:hAnsi="Times New Roman" w:cs="Times New Roman"/>
          <w:sz w:val="24"/>
          <w:szCs w:val="24"/>
        </w:rPr>
        <w:t>Estyn</w:t>
      </w:r>
      <w:proofErr w:type="spellEnd"/>
      <w:r w:rsidR="003E6383" w:rsidRPr="004178F9">
        <w:rPr>
          <w:rFonts w:ascii="Times New Roman" w:hAnsi="Times New Roman" w:cs="Times New Roman"/>
          <w:sz w:val="24"/>
          <w:szCs w:val="24"/>
        </w:rPr>
        <w:t>, 2012).</w:t>
      </w:r>
    </w:p>
    <w:p w:rsidR="006A65C4" w:rsidRPr="004178F9" w:rsidRDefault="006A65C4" w:rsidP="00332F73">
      <w:pPr>
        <w:pStyle w:val="NoSpacing"/>
        <w:spacing w:before="30" w:after="30"/>
        <w:rPr>
          <w:rFonts w:ascii="Times New Roman" w:hAnsi="Times New Roman" w:cs="Times New Roman"/>
          <w:color w:val="000000" w:themeColor="text1"/>
          <w:sz w:val="24"/>
          <w:szCs w:val="24"/>
        </w:rPr>
      </w:pPr>
    </w:p>
    <w:p w:rsidR="0017489F" w:rsidRPr="004178F9" w:rsidRDefault="006A65C4" w:rsidP="00332F73">
      <w:pPr>
        <w:pStyle w:val="Heading1"/>
        <w:spacing w:before="30" w:beforeAutospacing="0" w:after="30" w:afterAutospacing="0"/>
        <w:rPr>
          <w:b w:val="0"/>
          <w:color w:val="000000" w:themeColor="text1"/>
          <w:spacing w:val="-5"/>
          <w:sz w:val="24"/>
          <w:szCs w:val="24"/>
        </w:rPr>
      </w:pPr>
      <w:r w:rsidRPr="004178F9">
        <w:rPr>
          <w:b w:val="0"/>
          <w:color w:val="000000" w:themeColor="text1"/>
          <w:sz w:val="24"/>
          <w:szCs w:val="24"/>
        </w:rPr>
        <w:t>Luckily for Wales</w:t>
      </w:r>
      <w:r w:rsidR="001A66D0" w:rsidRPr="004178F9">
        <w:rPr>
          <w:b w:val="0"/>
          <w:color w:val="000000" w:themeColor="text1"/>
          <w:sz w:val="24"/>
          <w:szCs w:val="24"/>
        </w:rPr>
        <w:t>,</w:t>
      </w:r>
      <w:r w:rsidRPr="004178F9">
        <w:rPr>
          <w:b w:val="0"/>
          <w:color w:val="000000" w:themeColor="text1"/>
          <w:sz w:val="24"/>
          <w:szCs w:val="24"/>
        </w:rPr>
        <w:t xml:space="preserve"> </w:t>
      </w:r>
      <w:r w:rsidR="003971CD" w:rsidRPr="004178F9">
        <w:rPr>
          <w:b w:val="0"/>
          <w:color w:val="000000" w:themeColor="text1"/>
          <w:sz w:val="24"/>
          <w:szCs w:val="24"/>
        </w:rPr>
        <w:t>improvements have already</w:t>
      </w:r>
      <w:r w:rsidR="001A66D0" w:rsidRPr="004178F9">
        <w:rPr>
          <w:b w:val="0"/>
          <w:color w:val="000000" w:themeColor="text1"/>
          <w:sz w:val="24"/>
          <w:szCs w:val="24"/>
        </w:rPr>
        <w:t xml:space="preserve"> begun. The Government Sabbatical Scheme</w:t>
      </w:r>
      <w:r w:rsidRPr="004178F9">
        <w:rPr>
          <w:b w:val="0"/>
          <w:color w:val="000000" w:themeColor="text1"/>
          <w:sz w:val="24"/>
          <w:szCs w:val="24"/>
        </w:rPr>
        <w:t xml:space="preserve"> </w:t>
      </w:r>
      <w:r w:rsidR="001A66D0" w:rsidRPr="004178F9">
        <w:rPr>
          <w:b w:val="0"/>
          <w:color w:val="000000" w:themeColor="text1"/>
          <w:sz w:val="24"/>
          <w:szCs w:val="24"/>
        </w:rPr>
        <w:t>Schools is showing a positive</w:t>
      </w:r>
      <w:r w:rsidR="003971CD" w:rsidRPr="004178F9">
        <w:rPr>
          <w:b w:val="0"/>
          <w:color w:val="000000" w:themeColor="text1"/>
          <w:sz w:val="24"/>
          <w:szCs w:val="24"/>
        </w:rPr>
        <w:t xml:space="preserve"> effect that teachers that attend the course can have on their school, colleagues and </w:t>
      </w:r>
      <w:r w:rsidRPr="004178F9">
        <w:rPr>
          <w:b w:val="0"/>
          <w:color w:val="000000" w:themeColor="text1"/>
          <w:sz w:val="24"/>
          <w:szCs w:val="24"/>
        </w:rPr>
        <w:t xml:space="preserve">pupils. However, the Government could partly fund and extend the availability of this course for all Welsh citizens. </w:t>
      </w:r>
      <w:r w:rsidR="001A66D0" w:rsidRPr="004178F9">
        <w:rPr>
          <w:b w:val="0"/>
          <w:color w:val="000000" w:themeColor="text1"/>
          <w:sz w:val="24"/>
          <w:szCs w:val="24"/>
        </w:rPr>
        <w:t xml:space="preserve">Teacher training and the importance of Welsh as a second language in society will be the biggest challenge ahead. The Government </w:t>
      </w:r>
      <w:r w:rsidR="003971CD" w:rsidRPr="004178F9">
        <w:rPr>
          <w:b w:val="0"/>
          <w:color w:val="000000" w:themeColor="text1"/>
          <w:sz w:val="24"/>
          <w:szCs w:val="24"/>
        </w:rPr>
        <w:t xml:space="preserve">need to produce a </w:t>
      </w:r>
      <w:r w:rsidR="004C5627" w:rsidRPr="004178F9">
        <w:rPr>
          <w:b w:val="0"/>
          <w:color w:val="000000" w:themeColor="text1"/>
          <w:sz w:val="24"/>
          <w:szCs w:val="24"/>
        </w:rPr>
        <w:t xml:space="preserve">clear method for schools to follow so that the attainment level of Welsh language for all pupils is </w:t>
      </w:r>
      <w:r w:rsidR="004E116E" w:rsidRPr="004178F9">
        <w:rPr>
          <w:b w:val="0"/>
          <w:color w:val="000000" w:themeColor="text1"/>
          <w:sz w:val="24"/>
          <w:szCs w:val="24"/>
        </w:rPr>
        <w:t>consistent</w:t>
      </w:r>
      <w:r w:rsidR="004C5627" w:rsidRPr="004178F9">
        <w:rPr>
          <w:b w:val="0"/>
          <w:color w:val="000000" w:themeColor="text1"/>
          <w:sz w:val="24"/>
          <w:szCs w:val="24"/>
        </w:rPr>
        <w:t>.</w:t>
      </w:r>
      <w:r w:rsidR="003971CD" w:rsidRPr="004178F9">
        <w:rPr>
          <w:b w:val="0"/>
          <w:color w:val="000000" w:themeColor="text1"/>
          <w:sz w:val="24"/>
          <w:szCs w:val="24"/>
        </w:rPr>
        <w:t xml:space="preserve"> Individuals need to feel confident in using the language in and out of school. </w:t>
      </w:r>
      <w:r w:rsidR="004C5627" w:rsidRPr="004178F9">
        <w:rPr>
          <w:b w:val="0"/>
          <w:color w:val="000000" w:themeColor="text1"/>
          <w:spacing w:val="-5"/>
          <w:sz w:val="24"/>
          <w:szCs w:val="24"/>
        </w:rPr>
        <w:t xml:space="preserve">The world's movement of people is increasing </w:t>
      </w:r>
      <w:r w:rsidR="003E6383" w:rsidRPr="004178F9">
        <w:rPr>
          <w:b w:val="0"/>
          <w:color w:val="000000" w:themeColor="text1"/>
          <w:spacing w:val="-5"/>
          <w:sz w:val="24"/>
          <w:szCs w:val="24"/>
        </w:rPr>
        <w:t>so</w:t>
      </w:r>
      <w:r w:rsidR="004C5627" w:rsidRPr="004178F9">
        <w:rPr>
          <w:b w:val="0"/>
          <w:color w:val="000000" w:themeColor="text1"/>
          <w:sz w:val="24"/>
          <w:szCs w:val="24"/>
        </w:rPr>
        <w:t xml:space="preserve"> i</w:t>
      </w:r>
      <w:r w:rsidR="003E6383" w:rsidRPr="004178F9">
        <w:rPr>
          <w:b w:val="0"/>
          <w:color w:val="000000" w:themeColor="text1"/>
          <w:sz w:val="24"/>
          <w:szCs w:val="24"/>
        </w:rPr>
        <w:t xml:space="preserve">t is essential that </w:t>
      </w:r>
      <w:r w:rsidR="003971CD" w:rsidRPr="004178F9">
        <w:rPr>
          <w:b w:val="0"/>
          <w:color w:val="000000" w:themeColor="text1"/>
          <w:sz w:val="24"/>
          <w:szCs w:val="24"/>
        </w:rPr>
        <w:t>individuals, future employers and</w:t>
      </w:r>
      <w:r w:rsidR="003E6383" w:rsidRPr="004178F9">
        <w:rPr>
          <w:b w:val="0"/>
          <w:color w:val="000000" w:themeColor="text1"/>
          <w:sz w:val="24"/>
          <w:szCs w:val="24"/>
        </w:rPr>
        <w:t xml:space="preserve"> the Welsh society as a whole</w:t>
      </w:r>
      <w:r w:rsidR="003971CD" w:rsidRPr="004178F9">
        <w:rPr>
          <w:b w:val="0"/>
          <w:color w:val="000000" w:themeColor="text1"/>
          <w:sz w:val="24"/>
          <w:szCs w:val="24"/>
        </w:rPr>
        <w:t xml:space="preserve"> recognise the </w:t>
      </w:r>
      <w:r w:rsidR="004C5627" w:rsidRPr="004178F9">
        <w:rPr>
          <w:b w:val="0"/>
          <w:color w:val="000000" w:themeColor="text1"/>
          <w:sz w:val="24"/>
          <w:szCs w:val="24"/>
        </w:rPr>
        <w:t>benefits of having a</w:t>
      </w:r>
      <w:r w:rsidR="004C5627" w:rsidRPr="004178F9">
        <w:rPr>
          <w:b w:val="0"/>
          <w:bCs w:val="0"/>
          <w:color w:val="000000" w:themeColor="text1"/>
          <w:sz w:val="24"/>
          <w:szCs w:val="24"/>
          <w:shd w:val="clear" w:color="auto" w:fill="FFFFFF"/>
        </w:rPr>
        <w:t xml:space="preserve"> multilingual</w:t>
      </w:r>
      <w:r w:rsidR="004C5627" w:rsidRPr="004178F9">
        <w:rPr>
          <w:b w:val="0"/>
          <w:color w:val="000000" w:themeColor="text1"/>
          <w:sz w:val="24"/>
          <w:szCs w:val="24"/>
          <w:shd w:val="clear" w:color="auto" w:fill="FFFFFF"/>
        </w:rPr>
        <w:t xml:space="preserve"> nation. </w:t>
      </w:r>
    </w:p>
    <w:p w:rsidR="006A04F7" w:rsidRPr="004178F9" w:rsidRDefault="006A04F7" w:rsidP="00332F73">
      <w:pPr>
        <w:pStyle w:val="NoSpacing"/>
        <w:spacing w:before="30" w:after="30"/>
        <w:rPr>
          <w:rFonts w:ascii="Times New Roman" w:hAnsi="Times New Roman" w:cs="Times New Roman"/>
          <w:sz w:val="24"/>
          <w:szCs w:val="24"/>
        </w:rPr>
      </w:pPr>
    </w:p>
    <w:p w:rsidR="003107EE" w:rsidRPr="004178F9" w:rsidRDefault="003107EE" w:rsidP="00332F73">
      <w:pPr>
        <w:pStyle w:val="NoSpacing"/>
        <w:spacing w:before="30" w:after="30"/>
        <w:rPr>
          <w:rFonts w:ascii="Times New Roman" w:hAnsi="Times New Roman" w:cs="Times New Roman"/>
          <w:sz w:val="24"/>
          <w:szCs w:val="24"/>
        </w:rPr>
      </w:pPr>
    </w:p>
    <w:p w:rsidR="003E6DF0" w:rsidRDefault="003E6DF0" w:rsidP="0060028F">
      <w:pPr>
        <w:pStyle w:val="NoSpacing"/>
        <w:rPr>
          <w:rFonts w:ascii="Times New Roman" w:hAnsi="Times New Roman" w:cs="Times New Roman"/>
          <w:sz w:val="24"/>
          <w:szCs w:val="24"/>
        </w:rPr>
      </w:pPr>
    </w:p>
    <w:p w:rsidR="00111029" w:rsidRDefault="00111029" w:rsidP="0060028F">
      <w:pPr>
        <w:pStyle w:val="NoSpacing"/>
        <w:rPr>
          <w:rFonts w:ascii="Times New Roman" w:hAnsi="Times New Roman" w:cs="Times New Roman"/>
          <w:sz w:val="24"/>
          <w:szCs w:val="24"/>
        </w:rPr>
      </w:pPr>
    </w:p>
    <w:p w:rsidR="00111029" w:rsidRPr="002771C7" w:rsidRDefault="00111029" w:rsidP="0060028F">
      <w:pPr>
        <w:pStyle w:val="NoSpacing"/>
        <w:rPr>
          <w:rFonts w:ascii="Times New Roman" w:hAnsi="Times New Roman" w:cs="Times New Roman"/>
          <w:sz w:val="24"/>
          <w:szCs w:val="24"/>
        </w:rPr>
      </w:pPr>
    </w:p>
    <w:p w:rsidR="003107EE" w:rsidRPr="002771C7" w:rsidRDefault="003107EE" w:rsidP="0060028F">
      <w:pPr>
        <w:pStyle w:val="NoSpacing"/>
        <w:rPr>
          <w:rFonts w:ascii="Times New Roman" w:hAnsi="Times New Roman" w:cs="Times New Roman"/>
          <w:sz w:val="24"/>
          <w:szCs w:val="24"/>
        </w:rPr>
      </w:pPr>
      <w:r w:rsidRPr="002771C7">
        <w:rPr>
          <w:rFonts w:ascii="Times New Roman" w:hAnsi="Times New Roman" w:cs="Times New Roman"/>
          <w:sz w:val="24"/>
          <w:szCs w:val="24"/>
        </w:rPr>
        <w:t xml:space="preserve"> </w:t>
      </w:r>
    </w:p>
    <w:p w:rsidR="006A04F7" w:rsidRDefault="006A04F7" w:rsidP="0060028F">
      <w:pPr>
        <w:pStyle w:val="NoSpacing"/>
        <w:rPr>
          <w:rFonts w:ascii="Times New Roman" w:hAnsi="Times New Roman" w:cs="Times New Roman"/>
          <w:sz w:val="24"/>
          <w:szCs w:val="24"/>
        </w:rPr>
      </w:pPr>
    </w:p>
    <w:p w:rsidR="00685C9E" w:rsidRDefault="00685C9E" w:rsidP="0060028F">
      <w:pPr>
        <w:pStyle w:val="NoSpacing"/>
        <w:rPr>
          <w:rFonts w:ascii="Times New Roman" w:hAnsi="Times New Roman" w:cs="Times New Roman"/>
          <w:sz w:val="24"/>
          <w:szCs w:val="24"/>
        </w:rPr>
      </w:pPr>
    </w:p>
    <w:p w:rsidR="00685C9E" w:rsidRDefault="00685C9E" w:rsidP="0060028F">
      <w:pPr>
        <w:pStyle w:val="NoSpacing"/>
        <w:rPr>
          <w:rFonts w:ascii="Times New Roman" w:hAnsi="Times New Roman" w:cs="Times New Roman"/>
          <w:sz w:val="24"/>
          <w:szCs w:val="24"/>
        </w:rPr>
      </w:pPr>
    </w:p>
    <w:p w:rsidR="00685C9E" w:rsidRDefault="00685C9E" w:rsidP="0060028F">
      <w:pPr>
        <w:pStyle w:val="NoSpacing"/>
        <w:rPr>
          <w:rFonts w:ascii="Times New Roman" w:hAnsi="Times New Roman" w:cs="Times New Roman"/>
          <w:sz w:val="24"/>
          <w:szCs w:val="24"/>
        </w:rPr>
      </w:pPr>
    </w:p>
    <w:p w:rsidR="00685C9E" w:rsidRDefault="00685C9E" w:rsidP="0060028F">
      <w:pPr>
        <w:pStyle w:val="NoSpacing"/>
        <w:rPr>
          <w:rFonts w:ascii="Times New Roman" w:hAnsi="Times New Roman" w:cs="Times New Roman"/>
          <w:sz w:val="24"/>
          <w:szCs w:val="24"/>
        </w:rPr>
      </w:pPr>
    </w:p>
    <w:p w:rsidR="00685C9E" w:rsidRDefault="00685C9E" w:rsidP="0060028F">
      <w:pPr>
        <w:pStyle w:val="NoSpacing"/>
        <w:rPr>
          <w:rFonts w:ascii="Times New Roman" w:hAnsi="Times New Roman" w:cs="Times New Roman"/>
          <w:sz w:val="24"/>
          <w:szCs w:val="24"/>
        </w:rPr>
      </w:pPr>
    </w:p>
    <w:p w:rsidR="00685C9E" w:rsidRDefault="00685C9E" w:rsidP="0060028F">
      <w:pPr>
        <w:pStyle w:val="NoSpacing"/>
        <w:rPr>
          <w:rFonts w:ascii="Times New Roman" w:hAnsi="Times New Roman" w:cs="Times New Roman"/>
          <w:sz w:val="24"/>
          <w:szCs w:val="24"/>
        </w:rPr>
      </w:pPr>
    </w:p>
    <w:p w:rsidR="00685C9E" w:rsidRDefault="00685C9E" w:rsidP="0060028F">
      <w:pPr>
        <w:pStyle w:val="NoSpacing"/>
        <w:rPr>
          <w:rFonts w:ascii="Times New Roman" w:hAnsi="Times New Roman" w:cs="Times New Roman"/>
          <w:sz w:val="24"/>
          <w:szCs w:val="24"/>
        </w:rPr>
      </w:pPr>
    </w:p>
    <w:p w:rsidR="00685C9E" w:rsidRDefault="00685C9E" w:rsidP="0060028F">
      <w:pPr>
        <w:pStyle w:val="NoSpacing"/>
        <w:rPr>
          <w:rFonts w:ascii="Times New Roman" w:hAnsi="Times New Roman" w:cs="Times New Roman"/>
          <w:sz w:val="24"/>
          <w:szCs w:val="24"/>
        </w:rPr>
      </w:pPr>
    </w:p>
    <w:p w:rsidR="00685C9E" w:rsidRDefault="00685C9E" w:rsidP="0060028F">
      <w:pPr>
        <w:pStyle w:val="NoSpacing"/>
        <w:rPr>
          <w:rFonts w:ascii="Times New Roman" w:hAnsi="Times New Roman" w:cs="Times New Roman"/>
          <w:sz w:val="24"/>
          <w:szCs w:val="24"/>
        </w:rPr>
      </w:pPr>
    </w:p>
    <w:p w:rsidR="00685C9E" w:rsidRDefault="00685C9E" w:rsidP="0060028F">
      <w:pPr>
        <w:pStyle w:val="NoSpacing"/>
        <w:rPr>
          <w:rFonts w:ascii="Times New Roman" w:hAnsi="Times New Roman" w:cs="Times New Roman"/>
          <w:sz w:val="24"/>
          <w:szCs w:val="24"/>
        </w:rPr>
      </w:pPr>
    </w:p>
    <w:p w:rsidR="00685C9E" w:rsidRDefault="00685C9E" w:rsidP="0060028F">
      <w:pPr>
        <w:pStyle w:val="NoSpacing"/>
        <w:rPr>
          <w:rFonts w:ascii="Times New Roman" w:hAnsi="Times New Roman" w:cs="Times New Roman"/>
          <w:sz w:val="24"/>
          <w:szCs w:val="24"/>
        </w:rPr>
      </w:pPr>
    </w:p>
    <w:p w:rsidR="00685C9E" w:rsidRDefault="00685C9E" w:rsidP="0060028F">
      <w:pPr>
        <w:pStyle w:val="NoSpacing"/>
        <w:rPr>
          <w:rFonts w:ascii="Times New Roman" w:hAnsi="Times New Roman" w:cs="Times New Roman"/>
          <w:sz w:val="24"/>
          <w:szCs w:val="24"/>
        </w:rPr>
      </w:pPr>
    </w:p>
    <w:p w:rsidR="00685C9E" w:rsidRDefault="00685C9E" w:rsidP="0060028F">
      <w:pPr>
        <w:pStyle w:val="NoSpacing"/>
        <w:rPr>
          <w:rFonts w:ascii="Times New Roman" w:hAnsi="Times New Roman" w:cs="Times New Roman"/>
          <w:sz w:val="24"/>
          <w:szCs w:val="24"/>
        </w:rPr>
      </w:pPr>
    </w:p>
    <w:p w:rsidR="00685C9E" w:rsidRDefault="00685C9E" w:rsidP="0060028F">
      <w:pPr>
        <w:pStyle w:val="NoSpacing"/>
        <w:rPr>
          <w:rFonts w:ascii="Times New Roman" w:hAnsi="Times New Roman" w:cs="Times New Roman"/>
          <w:sz w:val="24"/>
          <w:szCs w:val="24"/>
        </w:rPr>
      </w:pPr>
    </w:p>
    <w:p w:rsidR="00685C9E" w:rsidRDefault="00685C9E" w:rsidP="0060028F">
      <w:pPr>
        <w:pStyle w:val="NoSpacing"/>
        <w:rPr>
          <w:rFonts w:ascii="Times New Roman" w:hAnsi="Times New Roman" w:cs="Times New Roman"/>
          <w:sz w:val="24"/>
          <w:szCs w:val="24"/>
        </w:rPr>
      </w:pPr>
    </w:p>
    <w:p w:rsidR="00685C9E" w:rsidRDefault="00685C9E" w:rsidP="0060028F">
      <w:pPr>
        <w:pStyle w:val="NoSpacing"/>
        <w:rPr>
          <w:rFonts w:ascii="Times New Roman" w:hAnsi="Times New Roman" w:cs="Times New Roman"/>
          <w:sz w:val="24"/>
          <w:szCs w:val="24"/>
        </w:rPr>
      </w:pPr>
    </w:p>
    <w:p w:rsidR="00685C9E" w:rsidRDefault="00685C9E" w:rsidP="0060028F">
      <w:pPr>
        <w:pStyle w:val="NoSpacing"/>
        <w:rPr>
          <w:rFonts w:ascii="Times New Roman" w:hAnsi="Times New Roman" w:cs="Times New Roman"/>
          <w:sz w:val="24"/>
          <w:szCs w:val="24"/>
        </w:rPr>
      </w:pPr>
    </w:p>
    <w:p w:rsidR="00685C9E" w:rsidRDefault="00685C9E" w:rsidP="0060028F">
      <w:pPr>
        <w:pStyle w:val="NoSpacing"/>
        <w:rPr>
          <w:rFonts w:ascii="Times New Roman" w:hAnsi="Times New Roman" w:cs="Times New Roman"/>
          <w:sz w:val="24"/>
          <w:szCs w:val="24"/>
        </w:rPr>
      </w:pPr>
    </w:p>
    <w:p w:rsidR="00685C9E" w:rsidRDefault="00685C9E" w:rsidP="0060028F">
      <w:pPr>
        <w:pStyle w:val="NoSpacing"/>
        <w:rPr>
          <w:rFonts w:ascii="Times New Roman" w:hAnsi="Times New Roman" w:cs="Times New Roman"/>
          <w:sz w:val="24"/>
          <w:szCs w:val="24"/>
        </w:rPr>
      </w:pPr>
    </w:p>
    <w:p w:rsidR="00685C9E" w:rsidRPr="002771C7" w:rsidRDefault="00685C9E" w:rsidP="0060028F">
      <w:pPr>
        <w:pStyle w:val="NoSpacing"/>
        <w:rPr>
          <w:rFonts w:ascii="Times New Roman" w:hAnsi="Times New Roman" w:cs="Times New Roman"/>
          <w:sz w:val="24"/>
          <w:szCs w:val="24"/>
        </w:rPr>
      </w:pPr>
    </w:p>
    <w:p w:rsidR="003E6383" w:rsidRPr="002771C7" w:rsidRDefault="003E6383" w:rsidP="007F07EB">
      <w:pPr>
        <w:pStyle w:val="NoSpacing"/>
        <w:jc w:val="center"/>
        <w:rPr>
          <w:rFonts w:ascii="Times New Roman" w:hAnsi="Times New Roman" w:cs="Times New Roman"/>
          <w:sz w:val="24"/>
          <w:szCs w:val="24"/>
          <w:u w:val="single"/>
        </w:rPr>
      </w:pPr>
    </w:p>
    <w:p w:rsidR="004178F9" w:rsidRPr="002771C7" w:rsidRDefault="004178F9" w:rsidP="004178F9">
      <w:pPr>
        <w:pStyle w:val="NoSpacing"/>
        <w:rPr>
          <w:rFonts w:ascii="Times New Roman" w:hAnsi="Times New Roman" w:cs="Times New Roman"/>
          <w:sz w:val="24"/>
          <w:szCs w:val="24"/>
          <w:u w:val="single"/>
        </w:rPr>
      </w:pPr>
    </w:p>
    <w:p w:rsidR="00685C9E" w:rsidRDefault="00685C9E" w:rsidP="004178F9">
      <w:pPr>
        <w:pStyle w:val="NoSpacing"/>
        <w:spacing w:before="30" w:after="30"/>
        <w:jc w:val="center"/>
        <w:rPr>
          <w:rFonts w:ascii="Times New Roman" w:hAnsi="Times New Roman" w:cs="Times New Roman"/>
          <w:sz w:val="24"/>
          <w:szCs w:val="24"/>
          <w:u w:val="single"/>
        </w:rPr>
      </w:pPr>
    </w:p>
    <w:p w:rsidR="00685C9E" w:rsidRDefault="00685C9E" w:rsidP="004178F9">
      <w:pPr>
        <w:pStyle w:val="NoSpacing"/>
        <w:spacing w:before="30" w:after="30"/>
        <w:jc w:val="center"/>
        <w:rPr>
          <w:rFonts w:ascii="Times New Roman" w:hAnsi="Times New Roman" w:cs="Times New Roman"/>
          <w:sz w:val="24"/>
          <w:szCs w:val="24"/>
          <w:u w:val="single"/>
        </w:rPr>
      </w:pPr>
    </w:p>
    <w:p w:rsidR="00685C9E" w:rsidRDefault="00685C9E" w:rsidP="004178F9">
      <w:pPr>
        <w:pStyle w:val="NoSpacing"/>
        <w:spacing w:before="30" w:after="30"/>
        <w:jc w:val="center"/>
        <w:rPr>
          <w:rFonts w:ascii="Times New Roman" w:hAnsi="Times New Roman" w:cs="Times New Roman"/>
          <w:sz w:val="24"/>
          <w:szCs w:val="24"/>
          <w:u w:val="single"/>
        </w:rPr>
      </w:pPr>
    </w:p>
    <w:p w:rsidR="00685C9E" w:rsidRDefault="00685C9E" w:rsidP="004178F9">
      <w:pPr>
        <w:pStyle w:val="NoSpacing"/>
        <w:spacing w:before="30" w:after="30"/>
        <w:jc w:val="center"/>
        <w:rPr>
          <w:rFonts w:ascii="Times New Roman" w:hAnsi="Times New Roman" w:cs="Times New Roman"/>
          <w:sz w:val="24"/>
          <w:szCs w:val="24"/>
          <w:u w:val="single"/>
        </w:rPr>
      </w:pPr>
    </w:p>
    <w:p w:rsidR="00685C9E" w:rsidRDefault="00685C9E" w:rsidP="004178F9">
      <w:pPr>
        <w:pStyle w:val="NoSpacing"/>
        <w:spacing w:before="30" w:after="30"/>
        <w:jc w:val="center"/>
        <w:rPr>
          <w:rFonts w:ascii="Times New Roman" w:hAnsi="Times New Roman" w:cs="Times New Roman"/>
          <w:sz w:val="24"/>
          <w:szCs w:val="24"/>
          <w:u w:val="single"/>
        </w:rPr>
      </w:pPr>
    </w:p>
    <w:p w:rsidR="00685C9E" w:rsidRDefault="00685C9E" w:rsidP="004178F9">
      <w:pPr>
        <w:pStyle w:val="NoSpacing"/>
        <w:spacing w:before="30" w:after="30"/>
        <w:jc w:val="center"/>
        <w:rPr>
          <w:rFonts w:ascii="Times New Roman" w:hAnsi="Times New Roman" w:cs="Times New Roman"/>
          <w:sz w:val="24"/>
          <w:szCs w:val="24"/>
          <w:u w:val="single"/>
        </w:rPr>
      </w:pPr>
    </w:p>
    <w:p w:rsidR="00685C9E" w:rsidRDefault="00685C9E" w:rsidP="004178F9">
      <w:pPr>
        <w:pStyle w:val="NoSpacing"/>
        <w:spacing w:before="30" w:after="30"/>
        <w:jc w:val="center"/>
        <w:rPr>
          <w:rFonts w:ascii="Times New Roman" w:hAnsi="Times New Roman" w:cs="Times New Roman"/>
          <w:sz w:val="24"/>
          <w:szCs w:val="24"/>
          <w:u w:val="single"/>
        </w:rPr>
      </w:pPr>
    </w:p>
    <w:p w:rsidR="00685C9E" w:rsidRDefault="00685C9E" w:rsidP="004178F9">
      <w:pPr>
        <w:pStyle w:val="NoSpacing"/>
        <w:spacing w:before="30" w:after="30"/>
        <w:jc w:val="center"/>
        <w:rPr>
          <w:rFonts w:ascii="Times New Roman" w:hAnsi="Times New Roman" w:cs="Times New Roman"/>
          <w:sz w:val="24"/>
          <w:szCs w:val="24"/>
          <w:u w:val="single"/>
        </w:rPr>
      </w:pPr>
    </w:p>
    <w:p w:rsidR="00685C9E" w:rsidRDefault="00685C9E" w:rsidP="004178F9">
      <w:pPr>
        <w:pStyle w:val="NoSpacing"/>
        <w:spacing w:before="30" w:after="30"/>
        <w:jc w:val="center"/>
        <w:rPr>
          <w:rFonts w:ascii="Times New Roman" w:hAnsi="Times New Roman" w:cs="Times New Roman"/>
          <w:sz w:val="24"/>
          <w:szCs w:val="24"/>
          <w:u w:val="single"/>
        </w:rPr>
      </w:pPr>
    </w:p>
    <w:p w:rsidR="00685C9E" w:rsidRDefault="00685C9E" w:rsidP="004178F9">
      <w:pPr>
        <w:pStyle w:val="NoSpacing"/>
        <w:spacing w:before="30" w:after="30"/>
        <w:jc w:val="center"/>
        <w:rPr>
          <w:rFonts w:ascii="Times New Roman" w:hAnsi="Times New Roman" w:cs="Times New Roman"/>
          <w:sz w:val="24"/>
          <w:szCs w:val="24"/>
          <w:u w:val="single"/>
        </w:rPr>
      </w:pPr>
    </w:p>
    <w:p w:rsidR="00685C9E" w:rsidRDefault="00685C9E" w:rsidP="004178F9">
      <w:pPr>
        <w:pStyle w:val="NoSpacing"/>
        <w:spacing w:before="30" w:after="30"/>
        <w:jc w:val="center"/>
        <w:rPr>
          <w:rFonts w:ascii="Times New Roman" w:hAnsi="Times New Roman" w:cs="Times New Roman"/>
          <w:sz w:val="24"/>
          <w:szCs w:val="24"/>
          <w:u w:val="single"/>
        </w:rPr>
      </w:pPr>
    </w:p>
    <w:p w:rsidR="006A04F7" w:rsidRPr="002771C7" w:rsidRDefault="008E5303" w:rsidP="004178F9">
      <w:pPr>
        <w:pStyle w:val="NoSpacing"/>
        <w:spacing w:before="30" w:after="30"/>
        <w:jc w:val="center"/>
        <w:rPr>
          <w:rFonts w:ascii="Times New Roman" w:hAnsi="Times New Roman" w:cs="Times New Roman"/>
          <w:sz w:val="24"/>
          <w:szCs w:val="24"/>
          <w:u w:val="single"/>
        </w:rPr>
      </w:pPr>
      <w:r w:rsidRPr="002771C7">
        <w:rPr>
          <w:rFonts w:ascii="Times New Roman" w:hAnsi="Times New Roman" w:cs="Times New Roman"/>
          <w:sz w:val="24"/>
          <w:szCs w:val="24"/>
          <w:u w:val="single"/>
        </w:rPr>
        <w:lastRenderedPageBreak/>
        <w:t>Ref</w:t>
      </w:r>
      <w:r w:rsidR="007F07EB" w:rsidRPr="002771C7">
        <w:rPr>
          <w:rFonts w:ascii="Times New Roman" w:hAnsi="Times New Roman" w:cs="Times New Roman"/>
          <w:sz w:val="24"/>
          <w:szCs w:val="24"/>
          <w:u w:val="single"/>
        </w:rPr>
        <w:t>erence</w:t>
      </w:r>
      <w:r w:rsidRPr="002771C7">
        <w:rPr>
          <w:rFonts w:ascii="Times New Roman" w:hAnsi="Times New Roman" w:cs="Times New Roman"/>
          <w:sz w:val="24"/>
          <w:szCs w:val="24"/>
          <w:u w:val="single"/>
        </w:rPr>
        <w:t xml:space="preserve"> list</w:t>
      </w:r>
    </w:p>
    <w:p w:rsidR="007F07EB" w:rsidRPr="002771C7" w:rsidRDefault="007F07EB" w:rsidP="004178F9">
      <w:pPr>
        <w:pStyle w:val="NoSpacing"/>
        <w:spacing w:before="30" w:after="30"/>
        <w:jc w:val="center"/>
        <w:rPr>
          <w:rFonts w:ascii="Times New Roman" w:hAnsi="Times New Roman" w:cs="Times New Roman"/>
          <w:sz w:val="24"/>
          <w:szCs w:val="24"/>
          <w:u w:val="single"/>
        </w:rPr>
      </w:pPr>
    </w:p>
    <w:p w:rsidR="00FF21C4" w:rsidRPr="002771C7" w:rsidRDefault="00FF21C4" w:rsidP="004178F9">
      <w:pPr>
        <w:pStyle w:val="NoSpacing"/>
        <w:spacing w:before="30" w:after="30"/>
        <w:rPr>
          <w:rFonts w:ascii="Times New Roman" w:hAnsi="Times New Roman" w:cs="Times New Roman"/>
          <w:sz w:val="24"/>
          <w:szCs w:val="24"/>
        </w:rPr>
      </w:pPr>
    </w:p>
    <w:p w:rsidR="004E148E" w:rsidRPr="002771C7" w:rsidRDefault="009C05D2" w:rsidP="004178F9">
      <w:pPr>
        <w:pStyle w:val="NoSpacing"/>
        <w:spacing w:before="30" w:after="30"/>
        <w:rPr>
          <w:rFonts w:ascii="Times New Roman" w:hAnsi="Times New Roman" w:cs="Times New Roman"/>
          <w:sz w:val="24"/>
          <w:szCs w:val="24"/>
        </w:rPr>
      </w:pPr>
      <w:proofErr w:type="spellStart"/>
      <w:proofErr w:type="gramStart"/>
      <w:r w:rsidRPr="002771C7">
        <w:rPr>
          <w:rFonts w:ascii="Times New Roman" w:hAnsi="Times New Roman" w:cs="Times New Roman"/>
          <w:sz w:val="24"/>
          <w:szCs w:val="24"/>
        </w:rPr>
        <w:t>Arest</w:t>
      </w:r>
      <w:r w:rsidR="007F07EB" w:rsidRPr="002771C7">
        <w:rPr>
          <w:rFonts w:ascii="Times New Roman" w:hAnsi="Times New Roman" w:cs="Times New Roman"/>
          <w:sz w:val="24"/>
          <w:szCs w:val="24"/>
        </w:rPr>
        <w:t>i</w:t>
      </w:r>
      <w:proofErr w:type="spellEnd"/>
      <w:r w:rsidR="007F07EB" w:rsidRPr="002771C7">
        <w:rPr>
          <w:rFonts w:ascii="Times New Roman" w:hAnsi="Times New Roman" w:cs="Times New Roman"/>
          <w:sz w:val="24"/>
          <w:szCs w:val="24"/>
        </w:rPr>
        <w:t xml:space="preserve">, G. </w:t>
      </w:r>
      <w:r w:rsidR="004E148E" w:rsidRPr="002771C7">
        <w:rPr>
          <w:rFonts w:ascii="Times New Roman" w:hAnsi="Times New Roman" w:cs="Times New Roman"/>
          <w:sz w:val="24"/>
          <w:szCs w:val="24"/>
        </w:rPr>
        <w:t>(2018)</w:t>
      </w:r>
      <w:r w:rsidRPr="002771C7">
        <w:rPr>
          <w:rFonts w:ascii="Times New Roman" w:hAnsi="Times New Roman" w:cs="Times New Roman"/>
          <w:sz w:val="24"/>
          <w:szCs w:val="24"/>
        </w:rPr>
        <w:t xml:space="preserve"> </w:t>
      </w:r>
      <w:r w:rsidRPr="002771C7">
        <w:rPr>
          <w:rFonts w:ascii="Times New Roman" w:hAnsi="Times New Roman" w:cs="Times New Roman"/>
          <w:i/>
          <w:sz w:val="24"/>
          <w:szCs w:val="24"/>
        </w:rPr>
        <w:t>Linguistic profiles of Basque.</w:t>
      </w:r>
      <w:proofErr w:type="gramEnd"/>
      <w:r w:rsidRPr="002771C7">
        <w:rPr>
          <w:rFonts w:ascii="Times New Roman" w:hAnsi="Times New Roman" w:cs="Times New Roman"/>
          <w:i/>
          <w:sz w:val="24"/>
          <w:szCs w:val="24"/>
        </w:rPr>
        <w:t xml:space="preserve"> </w:t>
      </w:r>
      <w:proofErr w:type="gramStart"/>
      <w:r w:rsidRPr="002771C7">
        <w:rPr>
          <w:rFonts w:ascii="Times New Roman" w:hAnsi="Times New Roman" w:cs="Times New Roman"/>
          <w:sz w:val="24"/>
          <w:szCs w:val="24"/>
        </w:rPr>
        <w:t>[Online].</w:t>
      </w:r>
      <w:proofErr w:type="gramEnd"/>
      <w:r w:rsidRPr="002771C7">
        <w:rPr>
          <w:rFonts w:ascii="Times New Roman" w:hAnsi="Times New Roman" w:cs="Times New Roman"/>
          <w:sz w:val="24"/>
          <w:szCs w:val="24"/>
        </w:rPr>
        <w:t xml:space="preserve"> </w:t>
      </w:r>
    </w:p>
    <w:p w:rsidR="009C05D2" w:rsidRPr="002771C7" w:rsidRDefault="009C05D2" w:rsidP="004178F9">
      <w:pPr>
        <w:pStyle w:val="NoSpacing"/>
        <w:spacing w:before="30" w:after="30"/>
        <w:rPr>
          <w:rFonts w:ascii="Times New Roman" w:hAnsi="Times New Roman" w:cs="Times New Roman"/>
          <w:sz w:val="24"/>
          <w:szCs w:val="24"/>
        </w:rPr>
      </w:pPr>
      <w:r w:rsidRPr="002771C7">
        <w:rPr>
          <w:rFonts w:ascii="Times New Roman" w:hAnsi="Times New Roman" w:cs="Times New Roman"/>
          <w:sz w:val="24"/>
          <w:szCs w:val="24"/>
        </w:rPr>
        <w:t xml:space="preserve">Available at: </w:t>
      </w:r>
    </w:p>
    <w:p w:rsidR="004E148E" w:rsidRPr="002771C7" w:rsidRDefault="007F7E72" w:rsidP="004178F9">
      <w:pPr>
        <w:pStyle w:val="NoSpacing"/>
        <w:spacing w:before="30" w:after="30"/>
        <w:rPr>
          <w:rFonts w:ascii="Times New Roman" w:hAnsi="Times New Roman" w:cs="Times New Roman"/>
          <w:sz w:val="24"/>
          <w:szCs w:val="24"/>
        </w:rPr>
      </w:pPr>
      <w:hyperlink r:id="rId8" w:history="1">
        <w:r w:rsidR="009C05D2" w:rsidRPr="002771C7">
          <w:rPr>
            <w:rStyle w:val="Hyperlink"/>
            <w:rFonts w:ascii="Times New Roman" w:hAnsi="Times New Roman" w:cs="Times New Roman"/>
            <w:sz w:val="24"/>
            <w:szCs w:val="24"/>
          </w:rPr>
          <w:t>https://www.gabrielaresti.eus/es/opciones/hizkuntza-eskakizunak</w:t>
        </w:r>
      </w:hyperlink>
      <w:r w:rsidR="009C05D2" w:rsidRPr="002771C7">
        <w:rPr>
          <w:rFonts w:ascii="Times New Roman" w:hAnsi="Times New Roman" w:cs="Times New Roman"/>
          <w:sz w:val="24"/>
          <w:szCs w:val="24"/>
        </w:rPr>
        <w:t xml:space="preserve"> </w:t>
      </w:r>
    </w:p>
    <w:p w:rsidR="009C05D2" w:rsidRPr="002771C7" w:rsidRDefault="009C05D2" w:rsidP="004178F9">
      <w:pPr>
        <w:pStyle w:val="NoSpacing"/>
        <w:spacing w:before="30" w:after="30"/>
        <w:rPr>
          <w:rFonts w:ascii="Times New Roman" w:hAnsi="Times New Roman" w:cs="Times New Roman"/>
          <w:sz w:val="24"/>
          <w:szCs w:val="24"/>
        </w:rPr>
      </w:pPr>
      <w:proofErr w:type="gramStart"/>
      <w:r w:rsidRPr="002771C7">
        <w:rPr>
          <w:rFonts w:ascii="Times New Roman" w:hAnsi="Times New Roman" w:cs="Times New Roman"/>
          <w:sz w:val="24"/>
          <w:szCs w:val="24"/>
        </w:rPr>
        <w:t>[Accessed 16th December 2018].</w:t>
      </w:r>
      <w:proofErr w:type="gramEnd"/>
    </w:p>
    <w:p w:rsidR="009C05D2" w:rsidRPr="002771C7" w:rsidRDefault="009C05D2" w:rsidP="004178F9">
      <w:pPr>
        <w:pStyle w:val="NoSpacing"/>
        <w:spacing w:before="30" w:after="30"/>
        <w:rPr>
          <w:rFonts w:ascii="Times New Roman" w:hAnsi="Times New Roman" w:cs="Times New Roman"/>
          <w:color w:val="FF0000"/>
          <w:sz w:val="24"/>
          <w:szCs w:val="24"/>
        </w:rPr>
      </w:pPr>
    </w:p>
    <w:p w:rsidR="004E148E" w:rsidRPr="002771C7" w:rsidRDefault="004E148E" w:rsidP="004178F9">
      <w:pPr>
        <w:pStyle w:val="NoSpacing"/>
        <w:spacing w:before="30" w:after="30"/>
        <w:rPr>
          <w:rFonts w:ascii="Times New Roman" w:hAnsi="Times New Roman" w:cs="Times New Roman"/>
          <w:color w:val="FF0000"/>
          <w:sz w:val="24"/>
          <w:szCs w:val="24"/>
        </w:rPr>
      </w:pPr>
    </w:p>
    <w:p w:rsidR="004E148E" w:rsidRPr="002771C7" w:rsidRDefault="004E148E" w:rsidP="004178F9">
      <w:pPr>
        <w:pStyle w:val="NoSpacing"/>
        <w:spacing w:before="30" w:after="30"/>
        <w:rPr>
          <w:rFonts w:ascii="Times New Roman" w:hAnsi="Times New Roman" w:cs="Times New Roman"/>
          <w:color w:val="000000" w:themeColor="text1"/>
          <w:sz w:val="24"/>
          <w:szCs w:val="24"/>
        </w:rPr>
      </w:pPr>
      <w:proofErr w:type="gramStart"/>
      <w:r w:rsidRPr="002771C7">
        <w:rPr>
          <w:rFonts w:ascii="Times New Roman" w:hAnsi="Times New Roman" w:cs="Times New Roman"/>
          <w:color w:val="000000" w:themeColor="text1"/>
          <w:sz w:val="24"/>
          <w:szCs w:val="24"/>
        </w:rPr>
        <w:t>Cambridge Assessment English (2019)</w:t>
      </w:r>
      <w:r w:rsidR="004178F9" w:rsidRPr="002771C7">
        <w:rPr>
          <w:rFonts w:ascii="Times New Roman" w:hAnsi="Times New Roman" w:cs="Times New Roman"/>
          <w:color w:val="000000" w:themeColor="text1"/>
          <w:sz w:val="24"/>
          <w:szCs w:val="24"/>
        </w:rPr>
        <w:t>.</w:t>
      </w:r>
      <w:proofErr w:type="gramEnd"/>
      <w:r w:rsidRPr="002771C7">
        <w:rPr>
          <w:rFonts w:ascii="Times New Roman" w:hAnsi="Times New Roman" w:cs="Times New Roman"/>
          <w:color w:val="000000" w:themeColor="text1"/>
          <w:sz w:val="24"/>
          <w:szCs w:val="24"/>
        </w:rPr>
        <w:t xml:space="preserve"> </w:t>
      </w:r>
      <w:proofErr w:type="gramStart"/>
      <w:r w:rsidRPr="002771C7">
        <w:rPr>
          <w:rFonts w:ascii="Times New Roman" w:hAnsi="Times New Roman" w:cs="Times New Roman"/>
          <w:i/>
          <w:color w:val="000000" w:themeColor="text1"/>
          <w:sz w:val="24"/>
          <w:szCs w:val="24"/>
        </w:rPr>
        <w:t>International language standards</w:t>
      </w:r>
      <w:r w:rsidRPr="002771C7">
        <w:rPr>
          <w:rFonts w:ascii="Times New Roman" w:hAnsi="Times New Roman" w:cs="Times New Roman"/>
          <w:color w:val="000000" w:themeColor="text1"/>
          <w:sz w:val="24"/>
          <w:szCs w:val="24"/>
        </w:rPr>
        <w:t>.</w:t>
      </w:r>
      <w:proofErr w:type="gramEnd"/>
      <w:r w:rsidRPr="002771C7">
        <w:rPr>
          <w:rFonts w:ascii="Times New Roman" w:hAnsi="Times New Roman" w:cs="Times New Roman"/>
          <w:color w:val="000000" w:themeColor="text1"/>
          <w:sz w:val="24"/>
          <w:szCs w:val="24"/>
        </w:rPr>
        <w:t xml:space="preserve"> </w:t>
      </w:r>
      <w:proofErr w:type="gramStart"/>
      <w:r w:rsidRPr="002771C7">
        <w:rPr>
          <w:rFonts w:ascii="Times New Roman" w:hAnsi="Times New Roman" w:cs="Times New Roman"/>
          <w:color w:val="000000" w:themeColor="text1"/>
          <w:sz w:val="24"/>
          <w:szCs w:val="24"/>
        </w:rPr>
        <w:t>[Online].</w:t>
      </w:r>
      <w:proofErr w:type="gramEnd"/>
      <w:r w:rsidRPr="002771C7">
        <w:rPr>
          <w:rFonts w:ascii="Times New Roman" w:hAnsi="Times New Roman" w:cs="Times New Roman"/>
          <w:color w:val="000000" w:themeColor="text1"/>
          <w:sz w:val="24"/>
          <w:szCs w:val="24"/>
        </w:rPr>
        <w:t xml:space="preserve"> </w:t>
      </w:r>
    </w:p>
    <w:p w:rsidR="004E148E" w:rsidRPr="002771C7" w:rsidRDefault="004E148E" w:rsidP="004178F9">
      <w:pPr>
        <w:pStyle w:val="NoSpacing"/>
        <w:spacing w:before="30" w:after="30"/>
        <w:rPr>
          <w:rFonts w:ascii="Times New Roman" w:hAnsi="Times New Roman" w:cs="Times New Roman"/>
          <w:color w:val="000000" w:themeColor="text1"/>
          <w:sz w:val="24"/>
          <w:szCs w:val="24"/>
        </w:rPr>
      </w:pPr>
      <w:r w:rsidRPr="002771C7">
        <w:rPr>
          <w:rFonts w:ascii="Times New Roman" w:hAnsi="Times New Roman" w:cs="Times New Roman"/>
          <w:color w:val="000000" w:themeColor="text1"/>
          <w:sz w:val="24"/>
          <w:szCs w:val="24"/>
        </w:rPr>
        <w:t>Available at:</w:t>
      </w:r>
    </w:p>
    <w:p w:rsidR="004E148E" w:rsidRPr="002771C7" w:rsidRDefault="007F7E72" w:rsidP="004178F9">
      <w:pPr>
        <w:pStyle w:val="NoSpacing"/>
        <w:spacing w:before="30" w:after="30"/>
        <w:rPr>
          <w:rFonts w:ascii="Times New Roman" w:hAnsi="Times New Roman" w:cs="Times New Roman"/>
          <w:color w:val="FF0000"/>
          <w:sz w:val="24"/>
          <w:szCs w:val="24"/>
        </w:rPr>
      </w:pPr>
      <w:hyperlink r:id="rId9" w:history="1">
        <w:r w:rsidR="004E148E" w:rsidRPr="002771C7">
          <w:rPr>
            <w:rStyle w:val="Hyperlink"/>
            <w:rFonts w:ascii="Times New Roman" w:hAnsi="Times New Roman" w:cs="Times New Roman"/>
            <w:sz w:val="24"/>
            <w:szCs w:val="24"/>
          </w:rPr>
          <w:t>https://www.cambridgeenglish.org/exams-and-tests/cefr/</w:t>
        </w:r>
      </w:hyperlink>
      <w:r w:rsidR="004E148E" w:rsidRPr="002771C7">
        <w:rPr>
          <w:rFonts w:ascii="Times New Roman" w:hAnsi="Times New Roman" w:cs="Times New Roman"/>
          <w:color w:val="FF0000"/>
          <w:sz w:val="24"/>
          <w:szCs w:val="24"/>
        </w:rPr>
        <w:t xml:space="preserve"> </w:t>
      </w:r>
    </w:p>
    <w:p w:rsidR="004E148E" w:rsidRPr="002771C7" w:rsidRDefault="004E148E" w:rsidP="004178F9">
      <w:pPr>
        <w:pStyle w:val="NoSpacing"/>
        <w:spacing w:before="30" w:after="30"/>
        <w:rPr>
          <w:rFonts w:ascii="Times New Roman" w:hAnsi="Times New Roman" w:cs="Times New Roman"/>
          <w:color w:val="000000" w:themeColor="text1"/>
          <w:sz w:val="24"/>
          <w:szCs w:val="24"/>
        </w:rPr>
      </w:pPr>
      <w:proofErr w:type="gramStart"/>
      <w:r w:rsidRPr="002771C7">
        <w:rPr>
          <w:rFonts w:ascii="Times New Roman" w:hAnsi="Times New Roman" w:cs="Times New Roman"/>
          <w:color w:val="000000" w:themeColor="text1"/>
          <w:sz w:val="24"/>
          <w:szCs w:val="24"/>
        </w:rPr>
        <w:t>[Accessed 17th December 2018].</w:t>
      </w:r>
      <w:proofErr w:type="gramEnd"/>
    </w:p>
    <w:p w:rsidR="004E148E" w:rsidRPr="002771C7" w:rsidRDefault="004E148E" w:rsidP="004178F9">
      <w:pPr>
        <w:pStyle w:val="NoSpacing"/>
        <w:spacing w:before="30" w:after="30"/>
        <w:rPr>
          <w:rFonts w:ascii="Times New Roman" w:hAnsi="Times New Roman" w:cs="Times New Roman"/>
          <w:color w:val="000000" w:themeColor="text1"/>
          <w:sz w:val="24"/>
          <w:szCs w:val="24"/>
        </w:rPr>
      </w:pPr>
    </w:p>
    <w:p w:rsidR="005B68D9" w:rsidRPr="002771C7" w:rsidRDefault="007F07EB" w:rsidP="004178F9">
      <w:pPr>
        <w:pStyle w:val="NoSpacing"/>
        <w:spacing w:before="30" w:after="30"/>
        <w:rPr>
          <w:rFonts w:ascii="Times New Roman" w:hAnsi="Times New Roman" w:cs="Times New Roman"/>
          <w:color w:val="1E1E1E"/>
          <w:sz w:val="24"/>
          <w:szCs w:val="24"/>
        </w:rPr>
      </w:pPr>
      <w:proofErr w:type="spellStart"/>
      <w:r w:rsidRPr="002771C7">
        <w:rPr>
          <w:rFonts w:ascii="Times New Roman" w:hAnsi="Times New Roman" w:cs="Times New Roman"/>
          <w:sz w:val="24"/>
          <w:szCs w:val="24"/>
        </w:rPr>
        <w:t>Coughlan</w:t>
      </w:r>
      <w:proofErr w:type="spellEnd"/>
      <w:r w:rsidRPr="002771C7">
        <w:rPr>
          <w:rFonts w:ascii="Times New Roman" w:hAnsi="Times New Roman" w:cs="Times New Roman"/>
          <w:sz w:val="24"/>
          <w:szCs w:val="24"/>
        </w:rPr>
        <w:t xml:space="preserve">, S. </w:t>
      </w:r>
      <w:r w:rsidR="005B68D9" w:rsidRPr="002771C7">
        <w:rPr>
          <w:rFonts w:ascii="Times New Roman" w:hAnsi="Times New Roman" w:cs="Times New Roman"/>
          <w:sz w:val="24"/>
          <w:szCs w:val="24"/>
        </w:rPr>
        <w:t>(2016</w:t>
      </w:r>
      <w:r w:rsidR="005B68D9" w:rsidRPr="002771C7">
        <w:rPr>
          <w:rFonts w:ascii="Times New Roman" w:hAnsi="Times New Roman" w:cs="Times New Roman"/>
          <w:color w:val="000000" w:themeColor="text1"/>
          <w:sz w:val="24"/>
          <w:szCs w:val="24"/>
        </w:rPr>
        <w:t xml:space="preserve">) </w:t>
      </w:r>
      <w:r w:rsidR="005B68D9" w:rsidRPr="002771C7">
        <w:rPr>
          <w:rFonts w:ascii="Times New Roman" w:hAnsi="Times New Roman" w:cs="Times New Roman"/>
          <w:i/>
          <w:color w:val="000000" w:themeColor="text1"/>
          <w:sz w:val="24"/>
          <w:szCs w:val="24"/>
        </w:rPr>
        <w:t>Basques reinvent themselves as education powe</w:t>
      </w:r>
      <w:r w:rsidR="0060028F" w:rsidRPr="002771C7">
        <w:rPr>
          <w:rFonts w:ascii="Times New Roman" w:hAnsi="Times New Roman" w:cs="Times New Roman"/>
          <w:i/>
          <w:color w:val="000000" w:themeColor="text1"/>
          <w:sz w:val="24"/>
          <w:szCs w:val="24"/>
        </w:rPr>
        <w:t>r.</w:t>
      </w:r>
      <w:r w:rsidR="0060028F" w:rsidRPr="002771C7">
        <w:rPr>
          <w:rFonts w:ascii="Times New Roman" w:hAnsi="Times New Roman" w:cs="Times New Roman"/>
          <w:color w:val="1E1E1E"/>
          <w:sz w:val="24"/>
          <w:szCs w:val="24"/>
        </w:rPr>
        <w:t xml:space="preserve"> </w:t>
      </w:r>
      <w:proofErr w:type="gramStart"/>
      <w:r w:rsidR="0060028F" w:rsidRPr="002771C7">
        <w:rPr>
          <w:rFonts w:ascii="Times New Roman" w:hAnsi="Times New Roman" w:cs="Times New Roman"/>
          <w:color w:val="1E1E1E"/>
          <w:sz w:val="24"/>
          <w:szCs w:val="24"/>
        </w:rPr>
        <w:t>[Online].</w:t>
      </w:r>
      <w:proofErr w:type="gramEnd"/>
    </w:p>
    <w:p w:rsidR="004178F9" w:rsidRPr="002771C7" w:rsidRDefault="007F7E72" w:rsidP="004178F9">
      <w:pPr>
        <w:pStyle w:val="NoSpacing"/>
        <w:spacing w:before="30" w:after="30"/>
        <w:rPr>
          <w:rFonts w:ascii="Times New Roman" w:hAnsi="Times New Roman" w:cs="Times New Roman"/>
          <w:sz w:val="24"/>
          <w:szCs w:val="24"/>
        </w:rPr>
      </w:pPr>
      <w:hyperlink r:id="rId10" w:history="1">
        <w:r w:rsidR="00FE38A1" w:rsidRPr="002771C7">
          <w:rPr>
            <w:rStyle w:val="Hyperlink"/>
            <w:rFonts w:ascii="Times New Roman" w:hAnsi="Times New Roman" w:cs="Times New Roman"/>
            <w:sz w:val="24"/>
            <w:szCs w:val="24"/>
          </w:rPr>
          <w:t>https://www.bbc.co.uk/news/business-36517928</w:t>
        </w:r>
      </w:hyperlink>
      <w:r w:rsidR="0060028F" w:rsidRPr="002771C7">
        <w:rPr>
          <w:rFonts w:ascii="Times New Roman" w:hAnsi="Times New Roman" w:cs="Times New Roman"/>
          <w:sz w:val="24"/>
          <w:szCs w:val="24"/>
        </w:rPr>
        <w:t xml:space="preserve"> </w:t>
      </w:r>
    </w:p>
    <w:p w:rsidR="002B0EF0" w:rsidRPr="002771C7" w:rsidRDefault="0060028F" w:rsidP="004178F9">
      <w:pPr>
        <w:pStyle w:val="NoSpacing"/>
        <w:spacing w:before="30" w:after="30"/>
        <w:rPr>
          <w:rFonts w:ascii="Times New Roman" w:hAnsi="Times New Roman" w:cs="Times New Roman"/>
          <w:sz w:val="24"/>
          <w:szCs w:val="24"/>
        </w:rPr>
      </w:pPr>
      <w:proofErr w:type="gramStart"/>
      <w:r w:rsidRPr="002771C7">
        <w:rPr>
          <w:rFonts w:ascii="Times New Roman" w:hAnsi="Times New Roman" w:cs="Times New Roman"/>
          <w:sz w:val="24"/>
          <w:szCs w:val="24"/>
        </w:rPr>
        <w:t>[Accessed 20th December 2018].</w:t>
      </w:r>
      <w:proofErr w:type="gramEnd"/>
    </w:p>
    <w:p w:rsidR="00FF21C4" w:rsidRPr="002771C7" w:rsidRDefault="00FF21C4" w:rsidP="004178F9">
      <w:pPr>
        <w:pStyle w:val="NoSpacing"/>
        <w:spacing w:before="30" w:after="30"/>
        <w:rPr>
          <w:rFonts w:ascii="Times New Roman" w:hAnsi="Times New Roman" w:cs="Times New Roman"/>
          <w:color w:val="000000" w:themeColor="text1"/>
          <w:sz w:val="24"/>
          <w:szCs w:val="24"/>
        </w:rPr>
      </w:pPr>
    </w:p>
    <w:p w:rsidR="003D708B" w:rsidRPr="002771C7" w:rsidRDefault="003D708B" w:rsidP="004178F9">
      <w:pPr>
        <w:pStyle w:val="NoSpacing"/>
        <w:spacing w:before="30" w:after="30"/>
        <w:rPr>
          <w:rFonts w:ascii="Times New Roman" w:hAnsi="Times New Roman" w:cs="Times New Roman"/>
          <w:sz w:val="24"/>
          <w:szCs w:val="24"/>
        </w:rPr>
      </w:pPr>
      <w:r w:rsidRPr="002771C7">
        <w:rPr>
          <w:rFonts w:ascii="Times New Roman" w:hAnsi="Times New Roman" w:cs="Times New Roman"/>
          <w:sz w:val="24"/>
          <w:szCs w:val="24"/>
        </w:rPr>
        <w:t xml:space="preserve">Donaldson, G. (2015) </w:t>
      </w:r>
      <w:r w:rsidRPr="002771C7">
        <w:rPr>
          <w:rFonts w:ascii="Times New Roman" w:hAnsi="Times New Roman" w:cs="Times New Roman"/>
          <w:i/>
          <w:sz w:val="24"/>
          <w:szCs w:val="24"/>
        </w:rPr>
        <w:t>Successful Futures: independent Review of Curriculum and Assessment Arrangements in Wales</w:t>
      </w:r>
      <w:r w:rsidRPr="002771C7">
        <w:rPr>
          <w:rFonts w:ascii="Times New Roman" w:hAnsi="Times New Roman" w:cs="Times New Roman"/>
          <w:sz w:val="24"/>
          <w:szCs w:val="24"/>
        </w:rPr>
        <w:t>. Cardiff: Welsh Government.</w:t>
      </w:r>
    </w:p>
    <w:p w:rsidR="003D708B" w:rsidRPr="002771C7" w:rsidRDefault="003D708B" w:rsidP="004178F9">
      <w:pPr>
        <w:pStyle w:val="NoSpacing"/>
        <w:spacing w:before="30" w:after="30"/>
        <w:rPr>
          <w:rFonts w:ascii="Times New Roman" w:hAnsi="Times New Roman" w:cs="Times New Roman"/>
          <w:sz w:val="24"/>
          <w:szCs w:val="24"/>
        </w:rPr>
      </w:pPr>
      <w:r w:rsidRPr="002771C7">
        <w:rPr>
          <w:rFonts w:ascii="Times New Roman" w:hAnsi="Times New Roman" w:cs="Times New Roman"/>
          <w:sz w:val="24"/>
          <w:szCs w:val="24"/>
        </w:rPr>
        <w:t>Available at:</w:t>
      </w:r>
    </w:p>
    <w:p w:rsidR="003D708B" w:rsidRPr="002771C7" w:rsidRDefault="007F7E72" w:rsidP="004178F9">
      <w:pPr>
        <w:pStyle w:val="NoSpacing"/>
        <w:spacing w:before="30" w:after="30"/>
        <w:rPr>
          <w:rFonts w:ascii="Times New Roman" w:hAnsi="Times New Roman" w:cs="Times New Roman"/>
          <w:sz w:val="24"/>
          <w:szCs w:val="24"/>
        </w:rPr>
      </w:pPr>
      <w:hyperlink r:id="rId11" w:history="1">
        <w:r w:rsidR="003D708B" w:rsidRPr="002771C7">
          <w:rPr>
            <w:rStyle w:val="Hyperlink"/>
            <w:rFonts w:ascii="Times New Roman" w:hAnsi="Times New Roman" w:cs="Times New Roman"/>
            <w:sz w:val="24"/>
            <w:szCs w:val="24"/>
          </w:rPr>
          <w:t>https://gov.wales/docs/dcells/publications/150225-successful-futures-en.pdf</w:t>
        </w:r>
      </w:hyperlink>
    </w:p>
    <w:p w:rsidR="003D708B" w:rsidRPr="002771C7" w:rsidRDefault="003D708B" w:rsidP="004178F9">
      <w:pPr>
        <w:pStyle w:val="NoSpacing"/>
        <w:spacing w:before="30" w:after="30"/>
        <w:rPr>
          <w:rFonts w:ascii="Times New Roman" w:hAnsi="Times New Roman" w:cs="Times New Roman"/>
          <w:sz w:val="24"/>
          <w:szCs w:val="24"/>
        </w:rPr>
      </w:pPr>
      <w:proofErr w:type="gramStart"/>
      <w:r w:rsidRPr="002771C7">
        <w:rPr>
          <w:rFonts w:ascii="Times New Roman" w:hAnsi="Times New Roman" w:cs="Times New Roman"/>
          <w:sz w:val="24"/>
          <w:szCs w:val="24"/>
        </w:rPr>
        <w:t>[Accessed 17th December 2018].</w:t>
      </w:r>
      <w:proofErr w:type="gramEnd"/>
    </w:p>
    <w:p w:rsidR="003D708B" w:rsidRPr="002771C7" w:rsidRDefault="003D708B" w:rsidP="004178F9">
      <w:pPr>
        <w:pStyle w:val="NoSpacing"/>
        <w:spacing w:before="30" w:after="30"/>
        <w:rPr>
          <w:rFonts w:ascii="Times New Roman" w:hAnsi="Times New Roman" w:cs="Times New Roman"/>
          <w:color w:val="000000" w:themeColor="text1"/>
          <w:sz w:val="24"/>
          <w:szCs w:val="24"/>
        </w:rPr>
      </w:pPr>
    </w:p>
    <w:p w:rsidR="004E148E" w:rsidRPr="002771C7" w:rsidRDefault="004E148E" w:rsidP="004178F9">
      <w:pPr>
        <w:pStyle w:val="Heading1"/>
        <w:shd w:val="clear" w:color="auto" w:fill="FFFFFF"/>
        <w:spacing w:before="30" w:beforeAutospacing="0" w:after="30" w:afterAutospacing="0"/>
        <w:rPr>
          <w:b w:val="0"/>
          <w:bCs w:val="0"/>
          <w:color w:val="111111"/>
          <w:sz w:val="24"/>
          <w:szCs w:val="24"/>
        </w:rPr>
      </w:pPr>
      <w:proofErr w:type="spellStart"/>
      <w:r w:rsidRPr="002771C7">
        <w:rPr>
          <w:b w:val="0"/>
          <w:sz w:val="24"/>
          <w:szCs w:val="24"/>
        </w:rPr>
        <w:t>Estyn</w:t>
      </w:r>
      <w:proofErr w:type="spellEnd"/>
      <w:r w:rsidRPr="002771C7">
        <w:rPr>
          <w:b w:val="0"/>
          <w:sz w:val="24"/>
          <w:szCs w:val="24"/>
        </w:rPr>
        <w:t xml:space="preserve"> (2012) </w:t>
      </w:r>
      <w:r w:rsidRPr="002771C7">
        <w:rPr>
          <w:b w:val="0"/>
          <w:bCs w:val="0"/>
          <w:i/>
          <w:color w:val="111111"/>
          <w:sz w:val="24"/>
          <w:szCs w:val="24"/>
        </w:rPr>
        <w:t>Welsh second language comes first</w:t>
      </w:r>
      <w:r w:rsidRPr="002771C7">
        <w:rPr>
          <w:b w:val="0"/>
          <w:bCs w:val="0"/>
          <w:color w:val="111111"/>
          <w:sz w:val="24"/>
          <w:szCs w:val="24"/>
        </w:rPr>
        <w:t xml:space="preserve">. </w:t>
      </w:r>
      <w:proofErr w:type="gramStart"/>
      <w:r w:rsidRPr="002771C7">
        <w:rPr>
          <w:b w:val="0"/>
          <w:bCs w:val="0"/>
          <w:color w:val="111111"/>
          <w:sz w:val="24"/>
          <w:szCs w:val="24"/>
        </w:rPr>
        <w:t>[Online].</w:t>
      </w:r>
      <w:proofErr w:type="gramEnd"/>
    </w:p>
    <w:p w:rsidR="00FE023B" w:rsidRPr="002771C7" w:rsidRDefault="004E148E" w:rsidP="004178F9">
      <w:pPr>
        <w:pStyle w:val="Heading1"/>
        <w:shd w:val="clear" w:color="auto" w:fill="FFFFFF"/>
        <w:spacing w:before="30" w:beforeAutospacing="0" w:after="30" w:afterAutospacing="0"/>
        <w:rPr>
          <w:b w:val="0"/>
          <w:bCs w:val="0"/>
          <w:color w:val="111111"/>
          <w:sz w:val="24"/>
          <w:szCs w:val="24"/>
        </w:rPr>
      </w:pPr>
      <w:r w:rsidRPr="002771C7">
        <w:rPr>
          <w:b w:val="0"/>
          <w:bCs w:val="0"/>
          <w:color w:val="111111"/>
          <w:sz w:val="24"/>
          <w:szCs w:val="24"/>
        </w:rPr>
        <w:t>Available at:</w:t>
      </w:r>
    </w:p>
    <w:p w:rsidR="00FE023B" w:rsidRPr="002771C7" w:rsidRDefault="007F7E72" w:rsidP="004178F9">
      <w:pPr>
        <w:pStyle w:val="NoSpacing"/>
        <w:spacing w:before="30" w:after="30"/>
        <w:rPr>
          <w:rFonts w:ascii="Times New Roman" w:hAnsi="Times New Roman" w:cs="Times New Roman"/>
          <w:sz w:val="24"/>
          <w:szCs w:val="24"/>
        </w:rPr>
      </w:pPr>
      <w:hyperlink r:id="rId12" w:history="1">
        <w:r w:rsidR="004E148E" w:rsidRPr="002771C7">
          <w:rPr>
            <w:rStyle w:val="Hyperlink"/>
            <w:rFonts w:ascii="Times New Roman" w:hAnsi="Times New Roman" w:cs="Times New Roman"/>
            <w:sz w:val="24"/>
            <w:szCs w:val="24"/>
          </w:rPr>
          <w:t>https://www.estyn.gov.wales/effective-practice/welsh-second-language-comes-first</w:t>
        </w:r>
      </w:hyperlink>
    </w:p>
    <w:p w:rsidR="004E148E" w:rsidRPr="002771C7" w:rsidRDefault="004E148E" w:rsidP="004178F9">
      <w:pPr>
        <w:pStyle w:val="NoSpacing"/>
        <w:spacing w:before="30" w:after="30"/>
        <w:rPr>
          <w:rFonts w:ascii="Times New Roman" w:hAnsi="Times New Roman" w:cs="Times New Roman"/>
          <w:sz w:val="24"/>
          <w:szCs w:val="24"/>
        </w:rPr>
      </w:pPr>
      <w:proofErr w:type="gramStart"/>
      <w:r w:rsidRPr="002771C7">
        <w:rPr>
          <w:rFonts w:ascii="Times New Roman" w:hAnsi="Times New Roman" w:cs="Times New Roman"/>
          <w:sz w:val="24"/>
          <w:szCs w:val="24"/>
        </w:rPr>
        <w:t>[Accessed 3rd January 2019].</w:t>
      </w:r>
      <w:proofErr w:type="gramEnd"/>
    </w:p>
    <w:p w:rsidR="003D708B" w:rsidRPr="002771C7" w:rsidRDefault="003D708B" w:rsidP="004178F9">
      <w:pPr>
        <w:pStyle w:val="NoSpacing"/>
        <w:spacing w:before="30" w:after="30"/>
        <w:rPr>
          <w:rFonts w:ascii="Times New Roman" w:hAnsi="Times New Roman" w:cs="Times New Roman"/>
          <w:i/>
          <w:sz w:val="24"/>
          <w:szCs w:val="24"/>
        </w:rPr>
      </w:pPr>
    </w:p>
    <w:p w:rsidR="003D708B" w:rsidRPr="002771C7" w:rsidRDefault="00111029" w:rsidP="004178F9">
      <w:pPr>
        <w:pStyle w:val="NoSpacing"/>
        <w:spacing w:before="30" w:after="30"/>
        <w:rPr>
          <w:rFonts w:ascii="Times New Roman" w:hAnsi="Times New Roman" w:cs="Times New Roman"/>
          <w:sz w:val="24"/>
          <w:szCs w:val="24"/>
        </w:rPr>
      </w:pPr>
      <w:proofErr w:type="gramStart"/>
      <w:r w:rsidRPr="002771C7">
        <w:rPr>
          <w:rFonts w:ascii="Times New Roman" w:hAnsi="Times New Roman" w:cs="Times New Roman"/>
          <w:sz w:val="24"/>
          <w:szCs w:val="24"/>
        </w:rPr>
        <w:t>Hopwood.</w:t>
      </w:r>
      <w:proofErr w:type="gramEnd"/>
      <w:r w:rsidRPr="002771C7">
        <w:rPr>
          <w:rFonts w:ascii="Times New Roman" w:hAnsi="Times New Roman" w:cs="Times New Roman"/>
          <w:sz w:val="24"/>
          <w:szCs w:val="24"/>
        </w:rPr>
        <w:t xml:space="preserve"> M </w:t>
      </w:r>
      <w:r w:rsidRPr="002771C7">
        <w:rPr>
          <w:rFonts w:ascii="Times New Roman" w:hAnsi="Times New Roman" w:cs="Times New Roman"/>
          <w:i/>
          <w:sz w:val="24"/>
          <w:szCs w:val="24"/>
        </w:rPr>
        <w:t>et al</w:t>
      </w:r>
      <w:r w:rsidRPr="002771C7">
        <w:rPr>
          <w:rFonts w:ascii="Times New Roman" w:hAnsi="Times New Roman" w:cs="Times New Roman"/>
          <w:sz w:val="24"/>
          <w:szCs w:val="24"/>
        </w:rPr>
        <w:t xml:space="preserve"> </w:t>
      </w:r>
      <w:r w:rsidR="004178F9" w:rsidRPr="002771C7">
        <w:rPr>
          <w:rFonts w:ascii="Times New Roman" w:hAnsi="Times New Roman" w:cs="Times New Roman"/>
          <w:sz w:val="24"/>
          <w:szCs w:val="24"/>
        </w:rPr>
        <w:t>(2018)</w:t>
      </w:r>
      <w:r w:rsidR="003D708B" w:rsidRPr="002771C7">
        <w:rPr>
          <w:rFonts w:ascii="Times New Roman" w:hAnsi="Times New Roman" w:cs="Times New Roman"/>
          <w:sz w:val="24"/>
          <w:szCs w:val="24"/>
        </w:rPr>
        <w:t xml:space="preserve"> </w:t>
      </w:r>
      <w:proofErr w:type="gramStart"/>
      <w:r w:rsidR="003D708B" w:rsidRPr="002771C7">
        <w:rPr>
          <w:rFonts w:ascii="Times New Roman" w:hAnsi="Times New Roman" w:cs="Times New Roman"/>
          <w:i/>
          <w:sz w:val="24"/>
          <w:szCs w:val="24"/>
        </w:rPr>
        <w:t>An</w:t>
      </w:r>
      <w:proofErr w:type="gramEnd"/>
      <w:r w:rsidR="003D708B" w:rsidRPr="002771C7">
        <w:rPr>
          <w:rFonts w:ascii="Times New Roman" w:hAnsi="Times New Roman" w:cs="Times New Roman"/>
          <w:i/>
          <w:sz w:val="24"/>
          <w:szCs w:val="24"/>
        </w:rPr>
        <w:t xml:space="preserve"> overview of the assessment of language proficiency in a sample of bilingual jurisdictions. </w:t>
      </w:r>
      <w:r w:rsidRPr="002771C7">
        <w:rPr>
          <w:rFonts w:ascii="Times New Roman" w:hAnsi="Times New Roman" w:cs="Times New Roman"/>
          <w:sz w:val="24"/>
          <w:szCs w:val="24"/>
        </w:rPr>
        <w:t>Newport: Qualification Wales</w:t>
      </w:r>
      <w:r w:rsidR="004178F9" w:rsidRPr="002771C7">
        <w:rPr>
          <w:rFonts w:ascii="Times New Roman" w:hAnsi="Times New Roman" w:cs="Times New Roman"/>
          <w:sz w:val="24"/>
          <w:szCs w:val="24"/>
        </w:rPr>
        <w:t>.</w:t>
      </w:r>
    </w:p>
    <w:p w:rsidR="004178F9" w:rsidRPr="002771C7" w:rsidRDefault="004178F9" w:rsidP="004178F9">
      <w:pPr>
        <w:pStyle w:val="NoSpacing"/>
        <w:spacing w:before="30" w:after="30"/>
        <w:rPr>
          <w:rFonts w:ascii="Times New Roman" w:hAnsi="Times New Roman" w:cs="Times New Roman"/>
          <w:sz w:val="24"/>
          <w:szCs w:val="24"/>
        </w:rPr>
      </w:pPr>
      <w:r w:rsidRPr="002771C7">
        <w:rPr>
          <w:rFonts w:ascii="Times New Roman" w:hAnsi="Times New Roman" w:cs="Times New Roman"/>
          <w:sz w:val="24"/>
          <w:szCs w:val="24"/>
        </w:rPr>
        <w:t>Available at:</w:t>
      </w:r>
    </w:p>
    <w:p w:rsidR="004178F9" w:rsidRPr="002771C7" w:rsidRDefault="007F7E72" w:rsidP="004178F9">
      <w:pPr>
        <w:pStyle w:val="NoSpacing"/>
        <w:spacing w:before="30" w:after="30"/>
        <w:rPr>
          <w:rFonts w:ascii="Times New Roman" w:hAnsi="Times New Roman" w:cs="Times New Roman"/>
          <w:sz w:val="24"/>
          <w:szCs w:val="24"/>
        </w:rPr>
      </w:pPr>
      <w:hyperlink r:id="rId13" w:history="1">
        <w:r w:rsidR="004178F9" w:rsidRPr="002771C7">
          <w:rPr>
            <w:rStyle w:val="Hyperlink"/>
            <w:rFonts w:ascii="Times New Roman" w:hAnsi="Times New Roman" w:cs="Times New Roman"/>
            <w:sz w:val="24"/>
            <w:szCs w:val="24"/>
          </w:rPr>
          <w:t>https://www.qualificationswales.org/english/publications/bilingual-language-proficiency-2018/?fbclid=IwAR1jE9epE8DD0SE6CWgj3dcZl9Jub69Ol_cN71uSFDQt6oHSotlQMRIPWl4</w:t>
        </w:r>
      </w:hyperlink>
      <w:r w:rsidR="004178F9" w:rsidRPr="002771C7">
        <w:rPr>
          <w:rFonts w:ascii="Times New Roman" w:hAnsi="Times New Roman" w:cs="Times New Roman"/>
          <w:sz w:val="24"/>
          <w:szCs w:val="24"/>
        </w:rPr>
        <w:t xml:space="preserve"> </w:t>
      </w:r>
    </w:p>
    <w:p w:rsidR="004178F9" w:rsidRPr="002771C7" w:rsidRDefault="004178F9" w:rsidP="004178F9">
      <w:pPr>
        <w:pStyle w:val="NoSpacing"/>
        <w:spacing w:before="30" w:after="30"/>
        <w:rPr>
          <w:rFonts w:ascii="Times New Roman" w:hAnsi="Times New Roman" w:cs="Times New Roman"/>
          <w:sz w:val="24"/>
          <w:szCs w:val="24"/>
        </w:rPr>
      </w:pPr>
      <w:proofErr w:type="gramStart"/>
      <w:r w:rsidRPr="002771C7">
        <w:rPr>
          <w:rFonts w:ascii="Times New Roman" w:hAnsi="Times New Roman" w:cs="Times New Roman"/>
          <w:sz w:val="24"/>
          <w:szCs w:val="24"/>
        </w:rPr>
        <w:t>[Accessed 15th December 2018].</w:t>
      </w:r>
      <w:proofErr w:type="gramEnd"/>
    </w:p>
    <w:p w:rsidR="003D708B" w:rsidRPr="002771C7" w:rsidRDefault="003D708B" w:rsidP="004178F9">
      <w:pPr>
        <w:pStyle w:val="NoSpacing"/>
        <w:spacing w:before="30" w:after="30"/>
        <w:rPr>
          <w:rFonts w:ascii="Times New Roman" w:hAnsi="Times New Roman" w:cs="Times New Roman"/>
          <w:sz w:val="24"/>
          <w:szCs w:val="24"/>
        </w:rPr>
      </w:pPr>
    </w:p>
    <w:p w:rsidR="003D708B" w:rsidRPr="002771C7" w:rsidRDefault="004E148E" w:rsidP="004178F9">
      <w:pPr>
        <w:pStyle w:val="NoSpacing"/>
        <w:spacing w:before="30" w:after="30"/>
        <w:rPr>
          <w:rFonts w:ascii="Times New Roman" w:hAnsi="Times New Roman" w:cs="Times New Roman"/>
          <w:sz w:val="24"/>
          <w:szCs w:val="24"/>
        </w:rPr>
      </w:pPr>
      <w:r w:rsidRPr="002771C7">
        <w:rPr>
          <w:rFonts w:ascii="Times New Roman" w:hAnsi="Times New Roman" w:cs="Times New Roman"/>
          <w:sz w:val="24"/>
          <w:szCs w:val="24"/>
        </w:rPr>
        <w:t>Welsh Government (2013)</w:t>
      </w:r>
      <w:r w:rsidR="004178F9" w:rsidRPr="002771C7">
        <w:rPr>
          <w:rFonts w:ascii="Times New Roman" w:hAnsi="Times New Roman" w:cs="Times New Roman"/>
          <w:sz w:val="24"/>
          <w:szCs w:val="24"/>
        </w:rPr>
        <w:t xml:space="preserve"> </w:t>
      </w:r>
      <w:proofErr w:type="gramStart"/>
      <w:r w:rsidRPr="002771C7">
        <w:rPr>
          <w:rFonts w:ascii="Times New Roman" w:hAnsi="Times New Roman" w:cs="Times New Roman"/>
          <w:i/>
          <w:sz w:val="24"/>
          <w:szCs w:val="24"/>
        </w:rPr>
        <w:t>One</w:t>
      </w:r>
      <w:proofErr w:type="gramEnd"/>
      <w:r w:rsidRPr="002771C7">
        <w:rPr>
          <w:rFonts w:ascii="Times New Roman" w:hAnsi="Times New Roman" w:cs="Times New Roman"/>
          <w:i/>
          <w:sz w:val="24"/>
          <w:szCs w:val="24"/>
        </w:rPr>
        <w:t xml:space="preserve"> language for all - Review of Welsh second language at Key Stages 3 and 4.</w:t>
      </w:r>
      <w:r w:rsidRPr="002771C7">
        <w:rPr>
          <w:rFonts w:ascii="Times New Roman" w:hAnsi="Times New Roman" w:cs="Times New Roman"/>
          <w:sz w:val="24"/>
          <w:szCs w:val="24"/>
        </w:rPr>
        <w:t xml:space="preserve"> Cardiff: Welsh Government. </w:t>
      </w:r>
    </w:p>
    <w:p w:rsidR="004E148E" w:rsidRPr="002771C7" w:rsidRDefault="004E148E" w:rsidP="004178F9">
      <w:pPr>
        <w:pStyle w:val="NoSpacing"/>
        <w:spacing w:before="30" w:after="30"/>
        <w:rPr>
          <w:rFonts w:ascii="Times New Roman" w:hAnsi="Times New Roman" w:cs="Times New Roman"/>
          <w:sz w:val="24"/>
          <w:szCs w:val="24"/>
        </w:rPr>
      </w:pPr>
      <w:r w:rsidRPr="002771C7">
        <w:rPr>
          <w:rFonts w:ascii="Times New Roman" w:hAnsi="Times New Roman" w:cs="Times New Roman"/>
          <w:sz w:val="24"/>
          <w:szCs w:val="24"/>
        </w:rPr>
        <w:t>Available at:</w:t>
      </w:r>
    </w:p>
    <w:p w:rsidR="003D708B" w:rsidRPr="002771C7" w:rsidRDefault="007F7E72" w:rsidP="004178F9">
      <w:pPr>
        <w:pStyle w:val="NoSpacing"/>
        <w:spacing w:before="30" w:after="30"/>
        <w:rPr>
          <w:rFonts w:ascii="Times New Roman" w:hAnsi="Times New Roman" w:cs="Times New Roman"/>
          <w:sz w:val="24"/>
          <w:szCs w:val="24"/>
        </w:rPr>
      </w:pPr>
      <w:hyperlink r:id="rId14" w:history="1">
        <w:r w:rsidR="003D708B" w:rsidRPr="002771C7">
          <w:rPr>
            <w:rStyle w:val="Hyperlink"/>
            <w:rFonts w:ascii="Times New Roman" w:hAnsi="Times New Roman" w:cs="Times New Roman"/>
            <w:sz w:val="24"/>
            <w:szCs w:val="24"/>
          </w:rPr>
          <w:t>https://beta.gov.wales/sites/default/files/publications/2018-05/review-of-welsh-second-language-at-key-stages-3-and-4.pdf</w:t>
        </w:r>
      </w:hyperlink>
      <w:r w:rsidR="004E148E" w:rsidRPr="002771C7">
        <w:rPr>
          <w:rFonts w:ascii="Times New Roman" w:hAnsi="Times New Roman" w:cs="Times New Roman"/>
          <w:sz w:val="24"/>
          <w:szCs w:val="24"/>
        </w:rPr>
        <w:t xml:space="preserve"> </w:t>
      </w:r>
    </w:p>
    <w:p w:rsidR="004E148E" w:rsidRPr="002771C7" w:rsidRDefault="004E148E" w:rsidP="004178F9">
      <w:pPr>
        <w:pStyle w:val="NoSpacing"/>
        <w:spacing w:before="30" w:after="30"/>
        <w:rPr>
          <w:rFonts w:ascii="Times New Roman" w:hAnsi="Times New Roman" w:cs="Times New Roman"/>
          <w:sz w:val="24"/>
          <w:szCs w:val="24"/>
        </w:rPr>
      </w:pPr>
      <w:proofErr w:type="gramStart"/>
      <w:r w:rsidRPr="002771C7">
        <w:rPr>
          <w:rFonts w:ascii="Times New Roman" w:hAnsi="Times New Roman" w:cs="Times New Roman"/>
          <w:sz w:val="24"/>
          <w:szCs w:val="24"/>
        </w:rPr>
        <w:t>[Accessed 15th December 2018].</w:t>
      </w:r>
      <w:proofErr w:type="gramEnd"/>
    </w:p>
    <w:p w:rsidR="004E148E" w:rsidRPr="002771C7" w:rsidRDefault="004E148E" w:rsidP="004178F9">
      <w:pPr>
        <w:pStyle w:val="NoSpacing"/>
        <w:spacing w:before="30" w:after="30"/>
        <w:rPr>
          <w:rFonts w:ascii="Times New Roman" w:hAnsi="Times New Roman" w:cs="Times New Roman"/>
          <w:sz w:val="24"/>
          <w:szCs w:val="24"/>
        </w:rPr>
      </w:pPr>
    </w:p>
    <w:p w:rsidR="003D708B" w:rsidRPr="002771C7" w:rsidRDefault="004E148E" w:rsidP="004178F9">
      <w:pPr>
        <w:pStyle w:val="NoSpacing"/>
        <w:spacing w:before="30" w:after="30"/>
        <w:rPr>
          <w:rFonts w:ascii="Times New Roman" w:hAnsi="Times New Roman" w:cs="Times New Roman"/>
          <w:color w:val="000000" w:themeColor="text1"/>
          <w:sz w:val="24"/>
          <w:szCs w:val="24"/>
        </w:rPr>
      </w:pPr>
      <w:r w:rsidRPr="002771C7">
        <w:rPr>
          <w:rFonts w:ascii="Times New Roman" w:hAnsi="Times New Roman" w:cs="Times New Roman"/>
          <w:color w:val="000000" w:themeColor="text1"/>
          <w:sz w:val="24"/>
          <w:szCs w:val="24"/>
        </w:rPr>
        <w:t xml:space="preserve">Welsh Government (2015) </w:t>
      </w:r>
      <w:r w:rsidRPr="002771C7">
        <w:rPr>
          <w:rFonts w:ascii="Times New Roman" w:hAnsi="Times New Roman" w:cs="Times New Roman"/>
          <w:i/>
          <w:color w:val="000000" w:themeColor="text1"/>
          <w:sz w:val="24"/>
          <w:szCs w:val="24"/>
        </w:rPr>
        <w:t>Sabbatical Scheme for teaching practitioners celebrates 10 years</w:t>
      </w:r>
      <w:r w:rsidR="004178F9" w:rsidRPr="002771C7">
        <w:rPr>
          <w:rFonts w:ascii="Times New Roman" w:hAnsi="Times New Roman" w:cs="Times New Roman"/>
          <w:color w:val="000000" w:themeColor="text1"/>
          <w:sz w:val="24"/>
          <w:szCs w:val="24"/>
        </w:rPr>
        <w:t xml:space="preserve">. </w:t>
      </w:r>
      <w:proofErr w:type="gramStart"/>
      <w:r w:rsidRPr="002771C7">
        <w:rPr>
          <w:rFonts w:ascii="Times New Roman" w:hAnsi="Times New Roman" w:cs="Times New Roman"/>
          <w:color w:val="000000" w:themeColor="text1"/>
          <w:sz w:val="24"/>
          <w:szCs w:val="24"/>
        </w:rPr>
        <w:t>[Online].</w:t>
      </w:r>
      <w:proofErr w:type="gramEnd"/>
      <w:r w:rsidRPr="002771C7">
        <w:rPr>
          <w:rFonts w:ascii="Times New Roman" w:hAnsi="Times New Roman" w:cs="Times New Roman"/>
          <w:color w:val="000000" w:themeColor="text1"/>
          <w:sz w:val="24"/>
          <w:szCs w:val="24"/>
        </w:rPr>
        <w:t xml:space="preserve"> </w:t>
      </w:r>
    </w:p>
    <w:p w:rsidR="003D708B" w:rsidRPr="002771C7" w:rsidRDefault="004E148E" w:rsidP="004178F9">
      <w:pPr>
        <w:pStyle w:val="NoSpacing"/>
        <w:spacing w:before="30" w:after="30"/>
        <w:rPr>
          <w:rFonts w:ascii="Times New Roman" w:hAnsi="Times New Roman" w:cs="Times New Roman"/>
          <w:sz w:val="24"/>
          <w:szCs w:val="24"/>
        </w:rPr>
      </w:pPr>
      <w:r w:rsidRPr="002771C7">
        <w:rPr>
          <w:rFonts w:ascii="Times New Roman" w:hAnsi="Times New Roman" w:cs="Times New Roman"/>
          <w:sz w:val="24"/>
          <w:szCs w:val="24"/>
        </w:rPr>
        <w:t xml:space="preserve">Available at: </w:t>
      </w:r>
    </w:p>
    <w:p w:rsidR="003D708B" w:rsidRPr="002771C7" w:rsidRDefault="007F7E72" w:rsidP="004178F9">
      <w:pPr>
        <w:pStyle w:val="NoSpacing"/>
        <w:spacing w:before="30" w:after="30"/>
        <w:rPr>
          <w:rFonts w:ascii="Times New Roman" w:hAnsi="Times New Roman" w:cs="Times New Roman"/>
          <w:sz w:val="24"/>
          <w:szCs w:val="24"/>
        </w:rPr>
      </w:pPr>
      <w:hyperlink r:id="rId15" w:history="1">
        <w:r w:rsidR="003D708B" w:rsidRPr="002771C7">
          <w:rPr>
            <w:rStyle w:val="Hyperlink"/>
            <w:rFonts w:ascii="Times New Roman" w:hAnsi="Times New Roman" w:cs="Times New Roman"/>
            <w:sz w:val="24"/>
            <w:szCs w:val="24"/>
          </w:rPr>
          <w:t>http://cymraeg.gov.wales/Mwy/index/cynllun-sabathol?lang=en</w:t>
        </w:r>
      </w:hyperlink>
      <w:r w:rsidR="004E148E" w:rsidRPr="002771C7">
        <w:rPr>
          <w:rFonts w:ascii="Times New Roman" w:hAnsi="Times New Roman" w:cs="Times New Roman"/>
          <w:sz w:val="24"/>
          <w:szCs w:val="24"/>
        </w:rPr>
        <w:t xml:space="preserve"> </w:t>
      </w:r>
    </w:p>
    <w:p w:rsidR="004E148E" w:rsidRPr="002771C7" w:rsidRDefault="004E148E" w:rsidP="004178F9">
      <w:pPr>
        <w:pStyle w:val="NoSpacing"/>
        <w:spacing w:before="30" w:after="30"/>
        <w:rPr>
          <w:rFonts w:ascii="Times New Roman" w:hAnsi="Times New Roman" w:cs="Times New Roman"/>
          <w:sz w:val="24"/>
          <w:szCs w:val="24"/>
        </w:rPr>
      </w:pPr>
      <w:proofErr w:type="gramStart"/>
      <w:r w:rsidRPr="002771C7">
        <w:rPr>
          <w:rFonts w:ascii="Times New Roman" w:hAnsi="Times New Roman" w:cs="Times New Roman"/>
          <w:sz w:val="24"/>
          <w:szCs w:val="24"/>
        </w:rPr>
        <w:t>[Accessed 2nd January 2019].</w:t>
      </w:r>
      <w:proofErr w:type="gramEnd"/>
    </w:p>
    <w:p w:rsidR="004E148E" w:rsidRPr="002771C7" w:rsidRDefault="004E148E" w:rsidP="004178F9">
      <w:pPr>
        <w:pStyle w:val="NoSpacing"/>
        <w:spacing w:before="30" w:after="30"/>
        <w:rPr>
          <w:rFonts w:ascii="Times New Roman" w:hAnsi="Times New Roman" w:cs="Times New Roman"/>
          <w:sz w:val="24"/>
          <w:szCs w:val="24"/>
        </w:rPr>
      </w:pPr>
    </w:p>
    <w:p w:rsidR="004E148E" w:rsidRPr="002771C7" w:rsidRDefault="004E148E" w:rsidP="004178F9">
      <w:pPr>
        <w:pStyle w:val="NoSpacing"/>
        <w:spacing w:before="30" w:after="30"/>
        <w:rPr>
          <w:rFonts w:ascii="Times New Roman" w:hAnsi="Times New Roman" w:cs="Times New Roman"/>
          <w:color w:val="000000" w:themeColor="text1"/>
          <w:sz w:val="24"/>
          <w:szCs w:val="24"/>
        </w:rPr>
      </w:pPr>
      <w:proofErr w:type="gramStart"/>
      <w:r w:rsidRPr="002771C7">
        <w:rPr>
          <w:rFonts w:ascii="Times New Roman" w:hAnsi="Times New Roman" w:cs="Times New Roman"/>
          <w:color w:val="000000" w:themeColor="text1"/>
          <w:sz w:val="24"/>
          <w:szCs w:val="24"/>
        </w:rPr>
        <w:t xml:space="preserve">Welsh Government (2017) </w:t>
      </w:r>
      <w:proofErr w:type="spellStart"/>
      <w:r w:rsidRPr="002771C7">
        <w:rPr>
          <w:rFonts w:ascii="Times New Roman" w:hAnsi="Times New Roman" w:cs="Times New Roman"/>
          <w:i/>
          <w:color w:val="000000" w:themeColor="text1"/>
          <w:sz w:val="24"/>
          <w:szCs w:val="24"/>
        </w:rPr>
        <w:t>Cymraeg</w:t>
      </w:r>
      <w:proofErr w:type="spellEnd"/>
      <w:r w:rsidRPr="002771C7">
        <w:rPr>
          <w:rFonts w:ascii="Times New Roman" w:hAnsi="Times New Roman" w:cs="Times New Roman"/>
          <w:i/>
          <w:color w:val="000000" w:themeColor="text1"/>
          <w:sz w:val="24"/>
          <w:szCs w:val="24"/>
        </w:rPr>
        <w:t xml:space="preserve"> 2050 A million Welsh speakers</w:t>
      </w:r>
      <w:r w:rsidRPr="002771C7">
        <w:rPr>
          <w:rFonts w:ascii="Times New Roman" w:hAnsi="Times New Roman" w:cs="Times New Roman"/>
          <w:color w:val="000000" w:themeColor="text1"/>
          <w:sz w:val="24"/>
          <w:szCs w:val="24"/>
        </w:rPr>
        <w:t>.</w:t>
      </w:r>
      <w:proofErr w:type="gramEnd"/>
      <w:r w:rsidRPr="002771C7">
        <w:rPr>
          <w:rFonts w:ascii="Times New Roman" w:hAnsi="Times New Roman" w:cs="Times New Roman"/>
          <w:color w:val="000000" w:themeColor="text1"/>
          <w:sz w:val="24"/>
          <w:szCs w:val="24"/>
        </w:rPr>
        <w:t xml:space="preserve"> Cardiff: Welsh Government</w:t>
      </w:r>
      <w:r w:rsidR="003D708B" w:rsidRPr="002771C7">
        <w:rPr>
          <w:rFonts w:ascii="Times New Roman" w:hAnsi="Times New Roman" w:cs="Times New Roman"/>
          <w:color w:val="000000" w:themeColor="text1"/>
          <w:sz w:val="24"/>
          <w:szCs w:val="24"/>
        </w:rPr>
        <w:t>.</w:t>
      </w:r>
    </w:p>
    <w:p w:rsidR="003D708B" w:rsidRPr="002771C7" w:rsidRDefault="003D708B" w:rsidP="004178F9">
      <w:pPr>
        <w:pStyle w:val="NoSpacing"/>
        <w:spacing w:before="30" w:after="30"/>
        <w:rPr>
          <w:rFonts w:ascii="Times New Roman" w:hAnsi="Times New Roman" w:cs="Times New Roman"/>
          <w:color w:val="000000" w:themeColor="text1"/>
          <w:sz w:val="24"/>
          <w:szCs w:val="24"/>
        </w:rPr>
      </w:pPr>
      <w:r w:rsidRPr="002771C7">
        <w:rPr>
          <w:rFonts w:ascii="Times New Roman" w:hAnsi="Times New Roman" w:cs="Times New Roman"/>
          <w:color w:val="000000" w:themeColor="text1"/>
          <w:sz w:val="24"/>
          <w:szCs w:val="24"/>
        </w:rPr>
        <w:t>Available at:</w:t>
      </w:r>
    </w:p>
    <w:p w:rsidR="003D708B" w:rsidRPr="002771C7" w:rsidRDefault="007F7E72" w:rsidP="004178F9">
      <w:pPr>
        <w:pStyle w:val="NoSpacing"/>
        <w:spacing w:before="30" w:after="30"/>
        <w:rPr>
          <w:rFonts w:ascii="Times New Roman" w:hAnsi="Times New Roman" w:cs="Times New Roman"/>
          <w:sz w:val="24"/>
          <w:szCs w:val="24"/>
        </w:rPr>
      </w:pPr>
      <w:hyperlink r:id="rId16" w:history="1">
        <w:r w:rsidR="003D708B" w:rsidRPr="002771C7">
          <w:rPr>
            <w:rStyle w:val="Hyperlink"/>
            <w:rFonts w:ascii="Times New Roman" w:hAnsi="Times New Roman" w:cs="Times New Roman"/>
            <w:sz w:val="24"/>
            <w:szCs w:val="24"/>
          </w:rPr>
          <w:t>https://gov.wales/docs/dcells/publications/170711-welsh-language-strategy-eng.pdf</w:t>
        </w:r>
      </w:hyperlink>
    </w:p>
    <w:p w:rsidR="003D708B" w:rsidRPr="002771C7" w:rsidRDefault="003D708B" w:rsidP="004178F9">
      <w:pPr>
        <w:pStyle w:val="NoSpacing"/>
        <w:spacing w:before="30" w:after="30"/>
        <w:rPr>
          <w:rFonts w:ascii="Times New Roman" w:hAnsi="Times New Roman" w:cs="Times New Roman"/>
          <w:sz w:val="24"/>
          <w:szCs w:val="24"/>
        </w:rPr>
      </w:pPr>
      <w:proofErr w:type="gramStart"/>
      <w:r w:rsidRPr="002771C7">
        <w:rPr>
          <w:rFonts w:ascii="Times New Roman" w:hAnsi="Times New Roman" w:cs="Times New Roman"/>
          <w:sz w:val="24"/>
          <w:szCs w:val="24"/>
        </w:rPr>
        <w:t>[Accessed 15th December 2018].</w:t>
      </w:r>
      <w:proofErr w:type="gramEnd"/>
    </w:p>
    <w:sectPr w:rsidR="003D708B" w:rsidRPr="002771C7" w:rsidSect="00451954">
      <w:footerReference w:type="default" r:id="rId17"/>
      <w:pgSz w:w="11906" w:h="16838"/>
      <w:pgMar w:top="720" w:right="720" w:bottom="720" w:left="72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80359" w:rsidRDefault="00080359" w:rsidP="00080359">
      <w:pPr>
        <w:spacing w:after="0" w:line="240" w:lineRule="auto"/>
      </w:pPr>
      <w:r>
        <w:separator/>
      </w:r>
    </w:p>
  </w:endnote>
  <w:endnote w:type="continuationSeparator" w:id="1">
    <w:p w:rsidR="00080359" w:rsidRDefault="00080359" w:rsidP="0008035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80359" w:rsidRDefault="00080359">
    <w:pPr>
      <w:pStyle w:val="Footer"/>
    </w:pPr>
    <w:r>
      <w:t>Natalie Allen</w:t>
    </w:r>
    <w:r>
      <w:ptab w:relativeTo="margin" w:alignment="center" w:leader="none"/>
    </w:r>
    <w:r>
      <w:t xml:space="preserve">Word Count - </w:t>
    </w:r>
    <w:r w:rsidR="003E6383">
      <w:t>17</w:t>
    </w:r>
    <w:r w:rsidR="00685C9E">
      <w:t>54</w:t>
    </w:r>
    <w:r>
      <w:ptab w:relativeTo="margin" w:alignment="right" w:leader="none"/>
    </w:r>
    <w:r>
      <w:t>Student ID - 1700754</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80359" w:rsidRDefault="00080359" w:rsidP="00080359">
      <w:pPr>
        <w:spacing w:after="0" w:line="240" w:lineRule="auto"/>
      </w:pPr>
      <w:r>
        <w:separator/>
      </w:r>
    </w:p>
  </w:footnote>
  <w:footnote w:type="continuationSeparator" w:id="1">
    <w:p w:rsidR="00080359" w:rsidRDefault="00080359" w:rsidP="00080359">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footnotePr>
    <w:footnote w:id="0"/>
    <w:footnote w:id="1"/>
  </w:footnotePr>
  <w:endnotePr>
    <w:endnote w:id="0"/>
    <w:endnote w:id="1"/>
  </w:endnotePr>
  <w:compat>
    <w:useFELayout/>
  </w:compat>
  <w:rsids>
    <w:rsidRoot w:val="006A04F7"/>
    <w:rsid w:val="00005341"/>
    <w:rsid w:val="00033EB4"/>
    <w:rsid w:val="00080359"/>
    <w:rsid w:val="000D609B"/>
    <w:rsid w:val="000E3A12"/>
    <w:rsid w:val="001054A4"/>
    <w:rsid w:val="00111029"/>
    <w:rsid w:val="00165E1B"/>
    <w:rsid w:val="0017489F"/>
    <w:rsid w:val="00177721"/>
    <w:rsid w:val="00181912"/>
    <w:rsid w:val="001A66D0"/>
    <w:rsid w:val="001B0886"/>
    <w:rsid w:val="001D502C"/>
    <w:rsid w:val="0020142D"/>
    <w:rsid w:val="00212BE4"/>
    <w:rsid w:val="00267A02"/>
    <w:rsid w:val="00270455"/>
    <w:rsid w:val="002771C7"/>
    <w:rsid w:val="00286C06"/>
    <w:rsid w:val="00293CC3"/>
    <w:rsid w:val="002B0EF0"/>
    <w:rsid w:val="002B5323"/>
    <w:rsid w:val="002D7864"/>
    <w:rsid w:val="002E0958"/>
    <w:rsid w:val="002F7DBF"/>
    <w:rsid w:val="003107EE"/>
    <w:rsid w:val="003215B0"/>
    <w:rsid w:val="00332C46"/>
    <w:rsid w:val="00332F73"/>
    <w:rsid w:val="0034132E"/>
    <w:rsid w:val="00356BFE"/>
    <w:rsid w:val="003971CD"/>
    <w:rsid w:val="003B2050"/>
    <w:rsid w:val="003D708B"/>
    <w:rsid w:val="003E6383"/>
    <w:rsid w:val="003E6DF0"/>
    <w:rsid w:val="003F0C36"/>
    <w:rsid w:val="00401CAE"/>
    <w:rsid w:val="004178F9"/>
    <w:rsid w:val="0042097A"/>
    <w:rsid w:val="00422DD7"/>
    <w:rsid w:val="00446A70"/>
    <w:rsid w:val="00451954"/>
    <w:rsid w:val="00472267"/>
    <w:rsid w:val="004A3296"/>
    <w:rsid w:val="004C5627"/>
    <w:rsid w:val="004E116E"/>
    <w:rsid w:val="004E148E"/>
    <w:rsid w:val="005113A7"/>
    <w:rsid w:val="00540D43"/>
    <w:rsid w:val="00557D12"/>
    <w:rsid w:val="005740DE"/>
    <w:rsid w:val="005779FA"/>
    <w:rsid w:val="005B68D9"/>
    <w:rsid w:val="005E3446"/>
    <w:rsid w:val="0060028F"/>
    <w:rsid w:val="00610E2B"/>
    <w:rsid w:val="006129B6"/>
    <w:rsid w:val="00633F94"/>
    <w:rsid w:val="00655CE0"/>
    <w:rsid w:val="00685C9E"/>
    <w:rsid w:val="006A04F7"/>
    <w:rsid w:val="006A65C4"/>
    <w:rsid w:val="00710CC5"/>
    <w:rsid w:val="00711515"/>
    <w:rsid w:val="0071263E"/>
    <w:rsid w:val="007549AC"/>
    <w:rsid w:val="00785F50"/>
    <w:rsid w:val="007A00B4"/>
    <w:rsid w:val="007B0D31"/>
    <w:rsid w:val="007D1E6E"/>
    <w:rsid w:val="007D7042"/>
    <w:rsid w:val="007F07EB"/>
    <w:rsid w:val="007F7E72"/>
    <w:rsid w:val="0080140A"/>
    <w:rsid w:val="0080143C"/>
    <w:rsid w:val="0080370F"/>
    <w:rsid w:val="008133D9"/>
    <w:rsid w:val="00841D64"/>
    <w:rsid w:val="008B1406"/>
    <w:rsid w:val="008E5303"/>
    <w:rsid w:val="008F2B35"/>
    <w:rsid w:val="0090386C"/>
    <w:rsid w:val="009059DA"/>
    <w:rsid w:val="00917209"/>
    <w:rsid w:val="00935C23"/>
    <w:rsid w:val="00944B99"/>
    <w:rsid w:val="009475D5"/>
    <w:rsid w:val="0095617D"/>
    <w:rsid w:val="0098795E"/>
    <w:rsid w:val="009935B1"/>
    <w:rsid w:val="009A7092"/>
    <w:rsid w:val="009C05D2"/>
    <w:rsid w:val="009D489E"/>
    <w:rsid w:val="00A21DCC"/>
    <w:rsid w:val="00A246A5"/>
    <w:rsid w:val="00A25783"/>
    <w:rsid w:val="00A50248"/>
    <w:rsid w:val="00A6283C"/>
    <w:rsid w:val="00A64F27"/>
    <w:rsid w:val="00A751A0"/>
    <w:rsid w:val="00B1159F"/>
    <w:rsid w:val="00B123B9"/>
    <w:rsid w:val="00B20A78"/>
    <w:rsid w:val="00B60929"/>
    <w:rsid w:val="00B8755D"/>
    <w:rsid w:val="00BB5B9F"/>
    <w:rsid w:val="00BC5FEE"/>
    <w:rsid w:val="00BF1541"/>
    <w:rsid w:val="00BF1F5E"/>
    <w:rsid w:val="00BF75B6"/>
    <w:rsid w:val="00C6338B"/>
    <w:rsid w:val="00C7120F"/>
    <w:rsid w:val="00C8220C"/>
    <w:rsid w:val="00C84818"/>
    <w:rsid w:val="00D04C43"/>
    <w:rsid w:val="00D35A7C"/>
    <w:rsid w:val="00D4013C"/>
    <w:rsid w:val="00D46986"/>
    <w:rsid w:val="00D575E5"/>
    <w:rsid w:val="00D70B5C"/>
    <w:rsid w:val="00D80593"/>
    <w:rsid w:val="00DA2786"/>
    <w:rsid w:val="00DE3930"/>
    <w:rsid w:val="00E609CB"/>
    <w:rsid w:val="00E9219F"/>
    <w:rsid w:val="00E95287"/>
    <w:rsid w:val="00EE2932"/>
    <w:rsid w:val="00EE6C51"/>
    <w:rsid w:val="00F04D06"/>
    <w:rsid w:val="00F56B98"/>
    <w:rsid w:val="00F65671"/>
    <w:rsid w:val="00FA36CB"/>
    <w:rsid w:val="00FD2807"/>
    <w:rsid w:val="00FE023B"/>
    <w:rsid w:val="00FE38A1"/>
    <w:rsid w:val="00FF21C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B5B9F"/>
  </w:style>
  <w:style w:type="paragraph" w:styleId="Heading1">
    <w:name w:val="heading 1"/>
    <w:basedOn w:val="Normal"/>
    <w:link w:val="Heading1Char"/>
    <w:uiPriority w:val="9"/>
    <w:qFormat/>
    <w:rsid w:val="007A00B4"/>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7F07E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107EE"/>
    <w:rPr>
      <w:color w:val="0000FF" w:themeColor="hyperlink"/>
      <w:u w:val="single"/>
    </w:rPr>
  </w:style>
  <w:style w:type="character" w:customStyle="1" w:styleId="Heading1Char">
    <w:name w:val="Heading 1 Char"/>
    <w:basedOn w:val="DefaultParagraphFont"/>
    <w:link w:val="Heading1"/>
    <w:uiPriority w:val="9"/>
    <w:rsid w:val="007A00B4"/>
    <w:rPr>
      <w:rFonts w:ascii="Times New Roman" w:eastAsia="Times New Roman" w:hAnsi="Times New Roman" w:cs="Times New Roman"/>
      <w:b/>
      <w:bCs/>
      <w:kern w:val="36"/>
      <w:sz w:val="48"/>
      <w:szCs w:val="48"/>
    </w:rPr>
  </w:style>
  <w:style w:type="paragraph" w:styleId="NormalWeb">
    <w:name w:val="Normal (Web)"/>
    <w:basedOn w:val="Normal"/>
    <w:uiPriority w:val="99"/>
    <w:unhideWhenUsed/>
    <w:rsid w:val="001D502C"/>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semiHidden/>
    <w:unhideWhenUsed/>
    <w:rsid w:val="0008035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80359"/>
  </w:style>
  <w:style w:type="paragraph" w:styleId="Footer">
    <w:name w:val="footer"/>
    <w:basedOn w:val="Normal"/>
    <w:link w:val="FooterChar"/>
    <w:uiPriority w:val="99"/>
    <w:semiHidden/>
    <w:unhideWhenUsed/>
    <w:rsid w:val="0008035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080359"/>
  </w:style>
  <w:style w:type="paragraph" w:styleId="BalloonText">
    <w:name w:val="Balloon Text"/>
    <w:basedOn w:val="Normal"/>
    <w:link w:val="BalloonTextChar"/>
    <w:uiPriority w:val="99"/>
    <w:semiHidden/>
    <w:unhideWhenUsed/>
    <w:rsid w:val="0008035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0359"/>
    <w:rPr>
      <w:rFonts w:ascii="Tahoma" w:hAnsi="Tahoma" w:cs="Tahoma"/>
      <w:sz w:val="16"/>
      <w:szCs w:val="16"/>
    </w:rPr>
  </w:style>
  <w:style w:type="paragraph" w:styleId="NoSpacing">
    <w:name w:val="No Spacing"/>
    <w:uiPriority w:val="1"/>
    <w:qFormat/>
    <w:rsid w:val="0060028F"/>
    <w:pPr>
      <w:spacing w:after="0" w:line="240" w:lineRule="auto"/>
    </w:pPr>
  </w:style>
  <w:style w:type="character" w:customStyle="1" w:styleId="Heading2Char">
    <w:name w:val="Heading 2 Char"/>
    <w:basedOn w:val="DefaultParagraphFont"/>
    <w:link w:val="Heading2"/>
    <w:uiPriority w:val="9"/>
    <w:rsid w:val="007F07EB"/>
    <w:rPr>
      <w:rFonts w:asciiTheme="majorHAnsi" w:eastAsiaTheme="majorEastAsia" w:hAnsiTheme="majorHAnsi" w:cstheme="majorBidi"/>
      <w:b/>
      <w:bCs/>
      <w:color w:val="4F81BD" w:themeColor="accent1"/>
      <w:sz w:val="26"/>
      <w:szCs w:val="26"/>
    </w:rPr>
  </w:style>
  <w:style w:type="paragraph" w:styleId="Caption">
    <w:name w:val="caption"/>
    <w:basedOn w:val="Normal"/>
    <w:next w:val="Normal"/>
    <w:uiPriority w:val="35"/>
    <w:unhideWhenUsed/>
    <w:qFormat/>
    <w:rsid w:val="00451954"/>
    <w:pPr>
      <w:spacing w:line="240" w:lineRule="auto"/>
    </w:pPr>
    <w:rPr>
      <w:b/>
      <w:bCs/>
      <w:color w:val="4F81BD" w:themeColor="accent1"/>
      <w:sz w:val="18"/>
      <w:szCs w:val="18"/>
    </w:rPr>
  </w:style>
  <w:style w:type="character" w:styleId="Strong">
    <w:name w:val="Strong"/>
    <w:basedOn w:val="DefaultParagraphFont"/>
    <w:uiPriority w:val="22"/>
    <w:qFormat/>
    <w:rsid w:val="00B123B9"/>
    <w:rPr>
      <w:b/>
      <w:bCs/>
    </w:rPr>
  </w:style>
</w:styles>
</file>

<file path=word/webSettings.xml><?xml version="1.0" encoding="utf-8"?>
<w:webSettings xmlns:r="http://schemas.openxmlformats.org/officeDocument/2006/relationships" xmlns:w="http://schemas.openxmlformats.org/wordprocessingml/2006/main">
  <w:divs>
    <w:div w:id="385841845">
      <w:bodyDiv w:val="1"/>
      <w:marLeft w:val="0"/>
      <w:marRight w:val="0"/>
      <w:marTop w:val="0"/>
      <w:marBottom w:val="0"/>
      <w:divBdr>
        <w:top w:val="none" w:sz="0" w:space="0" w:color="auto"/>
        <w:left w:val="none" w:sz="0" w:space="0" w:color="auto"/>
        <w:bottom w:val="none" w:sz="0" w:space="0" w:color="auto"/>
        <w:right w:val="none" w:sz="0" w:space="0" w:color="auto"/>
      </w:divBdr>
    </w:div>
    <w:div w:id="457601039">
      <w:bodyDiv w:val="1"/>
      <w:marLeft w:val="0"/>
      <w:marRight w:val="0"/>
      <w:marTop w:val="0"/>
      <w:marBottom w:val="0"/>
      <w:divBdr>
        <w:top w:val="none" w:sz="0" w:space="0" w:color="auto"/>
        <w:left w:val="none" w:sz="0" w:space="0" w:color="auto"/>
        <w:bottom w:val="none" w:sz="0" w:space="0" w:color="auto"/>
        <w:right w:val="none" w:sz="0" w:space="0" w:color="auto"/>
      </w:divBdr>
    </w:div>
    <w:div w:id="553395328">
      <w:bodyDiv w:val="1"/>
      <w:marLeft w:val="0"/>
      <w:marRight w:val="0"/>
      <w:marTop w:val="0"/>
      <w:marBottom w:val="0"/>
      <w:divBdr>
        <w:top w:val="none" w:sz="0" w:space="0" w:color="auto"/>
        <w:left w:val="none" w:sz="0" w:space="0" w:color="auto"/>
        <w:bottom w:val="none" w:sz="0" w:space="0" w:color="auto"/>
        <w:right w:val="none" w:sz="0" w:space="0" w:color="auto"/>
      </w:divBdr>
    </w:div>
    <w:div w:id="633757078">
      <w:bodyDiv w:val="1"/>
      <w:marLeft w:val="0"/>
      <w:marRight w:val="0"/>
      <w:marTop w:val="0"/>
      <w:marBottom w:val="0"/>
      <w:divBdr>
        <w:top w:val="none" w:sz="0" w:space="0" w:color="auto"/>
        <w:left w:val="none" w:sz="0" w:space="0" w:color="auto"/>
        <w:bottom w:val="none" w:sz="0" w:space="0" w:color="auto"/>
        <w:right w:val="none" w:sz="0" w:space="0" w:color="auto"/>
      </w:divBdr>
    </w:div>
    <w:div w:id="688483793">
      <w:bodyDiv w:val="1"/>
      <w:marLeft w:val="0"/>
      <w:marRight w:val="0"/>
      <w:marTop w:val="0"/>
      <w:marBottom w:val="0"/>
      <w:divBdr>
        <w:top w:val="none" w:sz="0" w:space="0" w:color="auto"/>
        <w:left w:val="none" w:sz="0" w:space="0" w:color="auto"/>
        <w:bottom w:val="none" w:sz="0" w:space="0" w:color="auto"/>
        <w:right w:val="none" w:sz="0" w:space="0" w:color="auto"/>
      </w:divBdr>
    </w:div>
    <w:div w:id="776371073">
      <w:bodyDiv w:val="1"/>
      <w:marLeft w:val="0"/>
      <w:marRight w:val="0"/>
      <w:marTop w:val="0"/>
      <w:marBottom w:val="0"/>
      <w:divBdr>
        <w:top w:val="none" w:sz="0" w:space="0" w:color="auto"/>
        <w:left w:val="none" w:sz="0" w:space="0" w:color="auto"/>
        <w:bottom w:val="none" w:sz="0" w:space="0" w:color="auto"/>
        <w:right w:val="none" w:sz="0" w:space="0" w:color="auto"/>
      </w:divBdr>
    </w:div>
    <w:div w:id="1007556804">
      <w:bodyDiv w:val="1"/>
      <w:marLeft w:val="0"/>
      <w:marRight w:val="0"/>
      <w:marTop w:val="0"/>
      <w:marBottom w:val="0"/>
      <w:divBdr>
        <w:top w:val="none" w:sz="0" w:space="0" w:color="auto"/>
        <w:left w:val="none" w:sz="0" w:space="0" w:color="auto"/>
        <w:bottom w:val="none" w:sz="0" w:space="0" w:color="auto"/>
        <w:right w:val="none" w:sz="0" w:space="0" w:color="auto"/>
      </w:divBdr>
    </w:div>
    <w:div w:id="1094590230">
      <w:bodyDiv w:val="1"/>
      <w:marLeft w:val="0"/>
      <w:marRight w:val="0"/>
      <w:marTop w:val="0"/>
      <w:marBottom w:val="0"/>
      <w:divBdr>
        <w:top w:val="none" w:sz="0" w:space="0" w:color="auto"/>
        <w:left w:val="none" w:sz="0" w:space="0" w:color="auto"/>
        <w:bottom w:val="none" w:sz="0" w:space="0" w:color="auto"/>
        <w:right w:val="none" w:sz="0" w:space="0" w:color="auto"/>
      </w:divBdr>
    </w:div>
    <w:div w:id="1284653573">
      <w:bodyDiv w:val="1"/>
      <w:marLeft w:val="0"/>
      <w:marRight w:val="0"/>
      <w:marTop w:val="0"/>
      <w:marBottom w:val="0"/>
      <w:divBdr>
        <w:top w:val="none" w:sz="0" w:space="0" w:color="auto"/>
        <w:left w:val="none" w:sz="0" w:space="0" w:color="auto"/>
        <w:bottom w:val="none" w:sz="0" w:space="0" w:color="auto"/>
        <w:right w:val="none" w:sz="0" w:space="0" w:color="auto"/>
      </w:divBdr>
      <w:divsChild>
        <w:div w:id="397873129">
          <w:marLeft w:val="0"/>
          <w:marRight w:val="0"/>
          <w:marTop w:val="0"/>
          <w:marBottom w:val="0"/>
          <w:divBdr>
            <w:top w:val="none" w:sz="0" w:space="0" w:color="auto"/>
            <w:left w:val="none" w:sz="0" w:space="0" w:color="auto"/>
            <w:bottom w:val="none" w:sz="0" w:space="0" w:color="auto"/>
            <w:right w:val="none" w:sz="0" w:space="0" w:color="auto"/>
          </w:divBdr>
          <w:divsChild>
            <w:div w:id="685864715">
              <w:marLeft w:val="0"/>
              <w:marRight w:val="0"/>
              <w:marTop w:val="0"/>
              <w:marBottom w:val="0"/>
              <w:divBdr>
                <w:top w:val="none" w:sz="0" w:space="0" w:color="auto"/>
                <w:left w:val="none" w:sz="0" w:space="0" w:color="auto"/>
                <w:bottom w:val="none" w:sz="0" w:space="0" w:color="auto"/>
                <w:right w:val="none" w:sz="0" w:space="0" w:color="auto"/>
              </w:divBdr>
              <w:divsChild>
                <w:div w:id="1155996955">
                  <w:marLeft w:val="0"/>
                  <w:marRight w:val="806"/>
                  <w:marTop w:val="0"/>
                  <w:marBottom w:val="0"/>
                  <w:divBdr>
                    <w:top w:val="none" w:sz="0" w:space="0" w:color="auto"/>
                    <w:left w:val="none" w:sz="0" w:space="0" w:color="auto"/>
                    <w:bottom w:val="none" w:sz="0" w:space="0" w:color="auto"/>
                    <w:right w:val="none" w:sz="0" w:space="0" w:color="auto"/>
                  </w:divBdr>
                </w:div>
              </w:divsChild>
            </w:div>
            <w:div w:id="322778133">
              <w:marLeft w:val="0"/>
              <w:marRight w:val="0"/>
              <w:marTop w:val="0"/>
              <w:marBottom w:val="0"/>
              <w:divBdr>
                <w:top w:val="none" w:sz="0" w:space="0" w:color="auto"/>
                <w:left w:val="none" w:sz="0" w:space="0" w:color="auto"/>
                <w:bottom w:val="none" w:sz="0" w:space="0" w:color="auto"/>
                <w:right w:val="none" w:sz="0" w:space="0" w:color="auto"/>
              </w:divBdr>
              <w:divsChild>
                <w:div w:id="1993479603">
                  <w:marLeft w:val="0"/>
                  <w:marRight w:val="0"/>
                  <w:marTop w:val="0"/>
                  <w:marBottom w:val="0"/>
                  <w:divBdr>
                    <w:top w:val="none" w:sz="0" w:space="0" w:color="auto"/>
                    <w:left w:val="none" w:sz="0" w:space="0" w:color="auto"/>
                    <w:bottom w:val="none" w:sz="0" w:space="0" w:color="auto"/>
                    <w:right w:val="none" w:sz="0" w:space="0" w:color="auto"/>
                  </w:divBdr>
                  <w:divsChild>
                    <w:div w:id="233469770">
                      <w:marLeft w:val="0"/>
                      <w:marRight w:val="0"/>
                      <w:marTop w:val="240"/>
                      <w:marBottom w:val="0"/>
                      <w:divBdr>
                        <w:top w:val="single" w:sz="6" w:space="0" w:color="DBDBDB"/>
                        <w:left w:val="none" w:sz="0" w:space="0" w:color="auto"/>
                        <w:bottom w:val="single" w:sz="6" w:space="12" w:color="DBDBDB"/>
                        <w:right w:val="none" w:sz="0" w:space="0" w:color="auto"/>
                      </w:divBdr>
                    </w:div>
                  </w:divsChild>
                </w:div>
              </w:divsChild>
            </w:div>
            <w:div w:id="1752582399">
              <w:marLeft w:val="0"/>
              <w:marRight w:val="806"/>
              <w:marTop w:val="480"/>
              <w:marBottom w:val="0"/>
              <w:divBdr>
                <w:top w:val="none" w:sz="0" w:space="0" w:color="auto"/>
                <w:left w:val="none" w:sz="0" w:space="0" w:color="auto"/>
                <w:bottom w:val="none" w:sz="0" w:space="0" w:color="auto"/>
                <w:right w:val="none" w:sz="0" w:space="0" w:color="auto"/>
              </w:divBdr>
            </w:div>
            <w:div w:id="1292053554">
              <w:marLeft w:val="0"/>
              <w:marRight w:val="0"/>
              <w:marTop w:val="0"/>
              <w:marBottom w:val="0"/>
              <w:divBdr>
                <w:top w:val="none" w:sz="0" w:space="0" w:color="auto"/>
                <w:left w:val="none" w:sz="0" w:space="0" w:color="auto"/>
                <w:bottom w:val="none" w:sz="0" w:space="0" w:color="auto"/>
                <w:right w:val="none" w:sz="0" w:space="0" w:color="auto"/>
              </w:divBdr>
              <w:divsChild>
                <w:div w:id="1285816605">
                  <w:marLeft w:val="0"/>
                  <w:marRight w:val="0"/>
                  <w:marTop w:val="360"/>
                  <w:marBottom w:val="0"/>
                  <w:divBdr>
                    <w:top w:val="single" w:sz="48" w:space="6" w:color="DCDCDC"/>
                    <w:left w:val="none" w:sz="0" w:space="0" w:color="auto"/>
                    <w:bottom w:val="none" w:sz="0" w:space="6" w:color="auto"/>
                    <w:right w:val="none" w:sz="0" w:space="0" w:color="auto"/>
                  </w:divBdr>
                  <w:divsChild>
                    <w:div w:id="6104040">
                      <w:marLeft w:val="0"/>
                      <w:marRight w:val="0"/>
                      <w:marTop w:val="0"/>
                      <w:marBottom w:val="240"/>
                      <w:divBdr>
                        <w:top w:val="none" w:sz="0" w:space="0" w:color="auto"/>
                        <w:left w:val="none" w:sz="0" w:space="0" w:color="auto"/>
                        <w:bottom w:val="single" w:sz="6" w:space="0" w:color="DCDCDC"/>
                        <w:right w:val="none" w:sz="0" w:space="0" w:color="auto"/>
                      </w:divBdr>
                    </w:div>
                    <w:div w:id="79717949">
                      <w:marLeft w:val="0"/>
                      <w:marRight w:val="0"/>
                      <w:marTop w:val="0"/>
                      <w:marBottom w:val="0"/>
                      <w:divBdr>
                        <w:top w:val="none" w:sz="0" w:space="0" w:color="auto"/>
                        <w:left w:val="none" w:sz="0" w:space="0" w:color="auto"/>
                        <w:bottom w:val="none" w:sz="0" w:space="0" w:color="auto"/>
                        <w:right w:val="none" w:sz="0" w:space="0" w:color="auto"/>
                      </w:divBdr>
                      <w:divsChild>
                        <w:div w:id="750008541">
                          <w:marLeft w:val="0"/>
                          <w:marRight w:val="0"/>
                          <w:marTop w:val="0"/>
                          <w:marBottom w:val="0"/>
                          <w:divBdr>
                            <w:top w:val="none" w:sz="0" w:space="0" w:color="auto"/>
                            <w:left w:val="none" w:sz="0" w:space="0" w:color="auto"/>
                            <w:bottom w:val="none" w:sz="0" w:space="0" w:color="auto"/>
                            <w:right w:val="none" w:sz="0" w:space="0" w:color="auto"/>
                          </w:divBdr>
                          <w:divsChild>
                            <w:div w:id="1999726624">
                              <w:marLeft w:val="0"/>
                              <w:marRight w:val="0"/>
                              <w:marTop w:val="0"/>
                              <w:marBottom w:val="0"/>
                              <w:divBdr>
                                <w:top w:val="none" w:sz="0" w:space="0" w:color="auto"/>
                                <w:left w:val="none" w:sz="0" w:space="0" w:color="auto"/>
                                <w:bottom w:val="none" w:sz="0" w:space="0" w:color="auto"/>
                                <w:right w:val="none" w:sz="0" w:space="0" w:color="auto"/>
                              </w:divBdr>
                              <w:divsChild>
                                <w:div w:id="1489322506">
                                  <w:marLeft w:val="0"/>
                                  <w:marRight w:val="0"/>
                                  <w:marTop w:val="0"/>
                                  <w:marBottom w:val="0"/>
                                  <w:divBdr>
                                    <w:top w:val="none" w:sz="0" w:space="0" w:color="auto"/>
                                    <w:left w:val="none" w:sz="0" w:space="0" w:color="auto"/>
                                    <w:bottom w:val="none" w:sz="0" w:space="0" w:color="auto"/>
                                    <w:right w:val="none" w:sz="0" w:space="0" w:color="auto"/>
                                  </w:divBdr>
                                  <w:divsChild>
                                    <w:div w:id="436029384">
                                      <w:marLeft w:val="0"/>
                                      <w:marRight w:val="0"/>
                                      <w:marTop w:val="0"/>
                                      <w:marBottom w:val="0"/>
                                      <w:divBdr>
                                        <w:top w:val="none" w:sz="0" w:space="0" w:color="auto"/>
                                        <w:left w:val="none" w:sz="0" w:space="0" w:color="auto"/>
                                        <w:bottom w:val="none" w:sz="0" w:space="0" w:color="auto"/>
                                        <w:right w:val="none" w:sz="0" w:space="0" w:color="auto"/>
                                      </w:divBdr>
                                      <w:divsChild>
                                        <w:div w:id="550847093">
                                          <w:marLeft w:val="0"/>
                                          <w:marRight w:val="0"/>
                                          <w:marTop w:val="0"/>
                                          <w:marBottom w:val="60"/>
                                          <w:divBdr>
                                            <w:top w:val="none" w:sz="0" w:space="0" w:color="auto"/>
                                            <w:left w:val="none" w:sz="0" w:space="0" w:color="auto"/>
                                            <w:bottom w:val="none" w:sz="0" w:space="0" w:color="auto"/>
                                            <w:right w:val="none" w:sz="0" w:space="0" w:color="auto"/>
                                          </w:divBdr>
                                        </w:div>
                                        <w:div w:id="1447773763">
                                          <w:marLeft w:val="0"/>
                                          <w:marRight w:val="0"/>
                                          <w:marTop w:val="0"/>
                                          <w:marBottom w:val="0"/>
                                          <w:divBdr>
                                            <w:top w:val="none" w:sz="0" w:space="0" w:color="auto"/>
                                            <w:left w:val="none" w:sz="0" w:space="0" w:color="auto"/>
                                            <w:bottom w:val="none" w:sz="0" w:space="0" w:color="auto"/>
                                            <w:right w:val="none" w:sz="0" w:space="0" w:color="auto"/>
                                          </w:divBdr>
                                          <w:divsChild>
                                            <w:div w:id="263736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4460523">
                                  <w:marLeft w:val="0"/>
                                  <w:marRight w:val="0"/>
                                  <w:marTop w:val="0"/>
                                  <w:marBottom w:val="0"/>
                                  <w:divBdr>
                                    <w:top w:val="none" w:sz="0" w:space="0" w:color="auto"/>
                                    <w:left w:val="none" w:sz="0" w:space="0" w:color="auto"/>
                                    <w:bottom w:val="none" w:sz="0" w:space="0" w:color="auto"/>
                                    <w:right w:val="none" w:sz="0" w:space="0" w:color="auto"/>
                                  </w:divBdr>
                                  <w:divsChild>
                                    <w:div w:id="1849056715">
                                      <w:marLeft w:val="0"/>
                                      <w:marRight w:val="0"/>
                                      <w:marTop w:val="0"/>
                                      <w:marBottom w:val="0"/>
                                      <w:divBdr>
                                        <w:top w:val="none" w:sz="0" w:space="0" w:color="auto"/>
                                        <w:left w:val="none" w:sz="0" w:space="0" w:color="auto"/>
                                        <w:bottom w:val="none" w:sz="0" w:space="0" w:color="auto"/>
                                        <w:right w:val="none" w:sz="0" w:space="0" w:color="auto"/>
                                      </w:divBdr>
                                      <w:divsChild>
                                        <w:div w:id="676544335">
                                          <w:marLeft w:val="0"/>
                                          <w:marRight w:val="0"/>
                                          <w:marTop w:val="0"/>
                                          <w:marBottom w:val="60"/>
                                          <w:divBdr>
                                            <w:top w:val="none" w:sz="0" w:space="0" w:color="auto"/>
                                            <w:left w:val="none" w:sz="0" w:space="0" w:color="auto"/>
                                            <w:bottom w:val="none" w:sz="0" w:space="0" w:color="auto"/>
                                            <w:right w:val="none" w:sz="0" w:space="0" w:color="auto"/>
                                          </w:divBdr>
                                        </w:div>
                                        <w:div w:id="795562436">
                                          <w:marLeft w:val="0"/>
                                          <w:marRight w:val="0"/>
                                          <w:marTop w:val="0"/>
                                          <w:marBottom w:val="0"/>
                                          <w:divBdr>
                                            <w:top w:val="none" w:sz="0" w:space="0" w:color="auto"/>
                                            <w:left w:val="none" w:sz="0" w:space="0" w:color="auto"/>
                                            <w:bottom w:val="none" w:sz="0" w:space="0" w:color="auto"/>
                                            <w:right w:val="none" w:sz="0" w:space="0" w:color="auto"/>
                                          </w:divBdr>
                                          <w:divsChild>
                                            <w:div w:id="1630359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7458402">
                                  <w:marLeft w:val="0"/>
                                  <w:marRight w:val="0"/>
                                  <w:marTop w:val="0"/>
                                  <w:marBottom w:val="0"/>
                                  <w:divBdr>
                                    <w:top w:val="none" w:sz="0" w:space="0" w:color="auto"/>
                                    <w:left w:val="none" w:sz="0" w:space="0" w:color="auto"/>
                                    <w:bottom w:val="none" w:sz="0" w:space="0" w:color="auto"/>
                                    <w:right w:val="none" w:sz="0" w:space="0" w:color="auto"/>
                                  </w:divBdr>
                                  <w:divsChild>
                                    <w:div w:id="148254500">
                                      <w:marLeft w:val="0"/>
                                      <w:marRight w:val="0"/>
                                      <w:marTop w:val="0"/>
                                      <w:marBottom w:val="0"/>
                                      <w:divBdr>
                                        <w:top w:val="none" w:sz="0" w:space="0" w:color="auto"/>
                                        <w:left w:val="none" w:sz="0" w:space="0" w:color="auto"/>
                                        <w:bottom w:val="none" w:sz="0" w:space="0" w:color="auto"/>
                                        <w:right w:val="none" w:sz="0" w:space="0" w:color="auto"/>
                                      </w:divBdr>
                                      <w:divsChild>
                                        <w:div w:id="1595554693">
                                          <w:marLeft w:val="0"/>
                                          <w:marRight w:val="0"/>
                                          <w:marTop w:val="0"/>
                                          <w:marBottom w:val="60"/>
                                          <w:divBdr>
                                            <w:top w:val="none" w:sz="0" w:space="0" w:color="auto"/>
                                            <w:left w:val="none" w:sz="0" w:space="0" w:color="auto"/>
                                            <w:bottom w:val="none" w:sz="0" w:space="0" w:color="auto"/>
                                            <w:right w:val="none" w:sz="0" w:space="0" w:color="auto"/>
                                          </w:divBdr>
                                        </w:div>
                                        <w:div w:id="341855718">
                                          <w:marLeft w:val="0"/>
                                          <w:marRight w:val="0"/>
                                          <w:marTop w:val="0"/>
                                          <w:marBottom w:val="0"/>
                                          <w:divBdr>
                                            <w:top w:val="none" w:sz="0" w:space="0" w:color="auto"/>
                                            <w:left w:val="none" w:sz="0" w:space="0" w:color="auto"/>
                                            <w:bottom w:val="none" w:sz="0" w:space="0" w:color="auto"/>
                                            <w:right w:val="none" w:sz="0" w:space="0" w:color="auto"/>
                                          </w:divBdr>
                                          <w:divsChild>
                                            <w:div w:id="1928617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1772938">
                                  <w:marLeft w:val="0"/>
                                  <w:marRight w:val="0"/>
                                  <w:marTop w:val="0"/>
                                  <w:marBottom w:val="0"/>
                                  <w:divBdr>
                                    <w:top w:val="none" w:sz="0" w:space="0" w:color="auto"/>
                                    <w:left w:val="none" w:sz="0" w:space="0" w:color="auto"/>
                                    <w:bottom w:val="none" w:sz="0" w:space="0" w:color="auto"/>
                                    <w:right w:val="none" w:sz="0" w:space="0" w:color="auto"/>
                                  </w:divBdr>
                                  <w:divsChild>
                                    <w:div w:id="305092355">
                                      <w:marLeft w:val="0"/>
                                      <w:marRight w:val="0"/>
                                      <w:marTop w:val="0"/>
                                      <w:marBottom w:val="0"/>
                                      <w:divBdr>
                                        <w:top w:val="none" w:sz="0" w:space="0" w:color="auto"/>
                                        <w:left w:val="none" w:sz="0" w:space="0" w:color="auto"/>
                                        <w:bottom w:val="none" w:sz="0" w:space="0" w:color="auto"/>
                                        <w:right w:val="none" w:sz="0" w:space="0" w:color="auto"/>
                                      </w:divBdr>
                                      <w:divsChild>
                                        <w:div w:id="1180126113">
                                          <w:marLeft w:val="0"/>
                                          <w:marRight w:val="0"/>
                                          <w:marTop w:val="0"/>
                                          <w:marBottom w:val="60"/>
                                          <w:divBdr>
                                            <w:top w:val="none" w:sz="0" w:space="0" w:color="auto"/>
                                            <w:left w:val="none" w:sz="0" w:space="0" w:color="auto"/>
                                            <w:bottom w:val="none" w:sz="0" w:space="0" w:color="auto"/>
                                            <w:right w:val="none" w:sz="0" w:space="0" w:color="auto"/>
                                          </w:divBdr>
                                        </w:div>
                                        <w:div w:id="394547646">
                                          <w:marLeft w:val="0"/>
                                          <w:marRight w:val="0"/>
                                          <w:marTop w:val="0"/>
                                          <w:marBottom w:val="0"/>
                                          <w:divBdr>
                                            <w:top w:val="none" w:sz="0" w:space="0" w:color="auto"/>
                                            <w:left w:val="none" w:sz="0" w:space="0" w:color="auto"/>
                                            <w:bottom w:val="none" w:sz="0" w:space="0" w:color="auto"/>
                                            <w:right w:val="none" w:sz="0" w:space="0" w:color="auto"/>
                                          </w:divBdr>
                                          <w:divsChild>
                                            <w:div w:id="126435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8934500">
                                  <w:marLeft w:val="0"/>
                                  <w:marRight w:val="0"/>
                                  <w:marTop w:val="0"/>
                                  <w:marBottom w:val="0"/>
                                  <w:divBdr>
                                    <w:top w:val="none" w:sz="0" w:space="0" w:color="auto"/>
                                    <w:left w:val="none" w:sz="0" w:space="0" w:color="auto"/>
                                    <w:bottom w:val="none" w:sz="0" w:space="0" w:color="auto"/>
                                    <w:right w:val="none" w:sz="0" w:space="0" w:color="auto"/>
                                  </w:divBdr>
                                  <w:divsChild>
                                    <w:div w:id="1682246207">
                                      <w:marLeft w:val="0"/>
                                      <w:marRight w:val="0"/>
                                      <w:marTop w:val="0"/>
                                      <w:marBottom w:val="0"/>
                                      <w:divBdr>
                                        <w:top w:val="none" w:sz="0" w:space="0" w:color="auto"/>
                                        <w:left w:val="none" w:sz="0" w:space="0" w:color="auto"/>
                                        <w:bottom w:val="none" w:sz="0" w:space="0" w:color="auto"/>
                                        <w:right w:val="none" w:sz="0" w:space="0" w:color="auto"/>
                                      </w:divBdr>
                                      <w:divsChild>
                                        <w:div w:id="706679002">
                                          <w:marLeft w:val="0"/>
                                          <w:marRight w:val="0"/>
                                          <w:marTop w:val="0"/>
                                          <w:marBottom w:val="60"/>
                                          <w:divBdr>
                                            <w:top w:val="none" w:sz="0" w:space="0" w:color="auto"/>
                                            <w:left w:val="none" w:sz="0" w:space="0" w:color="auto"/>
                                            <w:bottom w:val="none" w:sz="0" w:space="0" w:color="auto"/>
                                            <w:right w:val="none" w:sz="0" w:space="0" w:color="auto"/>
                                          </w:divBdr>
                                        </w:div>
                                        <w:div w:id="1749378771">
                                          <w:marLeft w:val="0"/>
                                          <w:marRight w:val="0"/>
                                          <w:marTop w:val="0"/>
                                          <w:marBottom w:val="0"/>
                                          <w:divBdr>
                                            <w:top w:val="none" w:sz="0" w:space="0" w:color="auto"/>
                                            <w:left w:val="none" w:sz="0" w:space="0" w:color="auto"/>
                                            <w:bottom w:val="none" w:sz="0" w:space="0" w:color="auto"/>
                                            <w:right w:val="none" w:sz="0" w:space="0" w:color="auto"/>
                                          </w:divBdr>
                                          <w:divsChild>
                                            <w:div w:id="192545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4573070">
                                  <w:marLeft w:val="0"/>
                                  <w:marRight w:val="0"/>
                                  <w:marTop w:val="0"/>
                                  <w:marBottom w:val="0"/>
                                  <w:divBdr>
                                    <w:top w:val="none" w:sz="0" w:space="0" w:color="auto"/>
                                    <w:left w:val="none" w:sz="0" w:space="0" w:color="auto"/>
                                    <w:bottom w:val="none" w:sz="0" w:space="0" w:color="auto"/>
                                    <w:right w:val="none" w:sz="0" w:space="0" w:color="auto"/>
                                  </w:divBdr>
                                  <w:divsChild>
                                    <w:div w:id="590897764">
                                      <w:marLeft w:val="0"/>
                                      <w:marRight w:val="0"/>
                                      <w:marTop w:val="0"/>
                                      <w:marBottom w:val="0"/>
                                      <w:divBdr>
                                        <w:top w:val="none" w:sz="0" w:space="0" w:color="auto"/>
                                        <w:left w:val="none" w:sz="0" w:space="0" w:color="auto"/>
                                        <w:bottom w:val="none" w:sz="0" w:space="0" w:color="auto"/>
                                        <w:right w:val="none" w:sz="0" w:space="0" w:color="auto"/>
                                      </w:divBdr>
                                      <w:divsChild>
                                        <w:div w:id="1335302270">
                                          <w:marLeft w:val="0"/>
                                          <w:marRight w:val="0"/>
                                          <w:marTop w:val="0"/>
                                          <w:marBottom w:val="60"/>
                                          <w:divBdr>
                                            <w:top w:val="none" w:sz="0" w:space="0" w:color="auto"/>
                                            <w:left w:val="none" w:sz="0" w:space="0" w:color="auto"/>
                                            <w:bottom w:val="none" w:sz="0" w:space="0" w:color="auto"/>
                                            <w:right w:val="none" w:sz="0" w:space="0" w:color="auto"/>
                                          </w:divBdr>
                                        </w:div>
                                        <w:div w:id="2131776829">
                                          <w:marLeft w:val="0"/>
                                          <w:marRight w:val="0"/>
                                          <w:marTop w:val="0"/>
                                          <w:marBottom w:val="0"/>
                                          <w:divBdr>
                                            <w:top w:val="none" w:sz="0" w:space="0" w:color="auto"/>
                                            <w:left w:val="none" w:sz="0" w:space="0" w:color="auto"/>
                                            <w:bottom w:val="none" w:sz="0" w:space="0" w:color="auto"/>
                                            <w:right w:val="none" w:sz="0" w:space="0" w:color="auto"/>
                                          </w:divBdr>
                                          <w:divsChild>
                                            <w:div w:id="585774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7398714">
                                  <w:marLeft w:val="0"/>
                                  <w:marRight w:val="0"/>
                                  <w:marTop w:val="0"/>
                                  <w:marBottom w:val="0"/>
                                  <w:divBdr>
                                    <w:top w:val="none" w:sz="0" w:space="0" w:color="auto"/>
                                    <w:left w:val="none" w:sz="0" w:space="0" w:color="auto"/>
                                    <w:bottom w:val="none" w:sz="0" w:space="0" w:color="auto"/>
                                    <w:right w:val="none" w:sz="0" w:space="0" w:color="auto"/>
                                  </w:divBdr>
                                  <w:divsChild>
                                    <w:div w:id="885719900">
                                      <w:marLeft w:val="0"/>
                                      <w:marRight w:val="0"/>
                                      <w:marTop w:val="0"/>
                                      <w:marBottom w:val="0"/>
                                      <w:divBdr>
                                        <w:top w:val="none" w:sz="0" w:space="0" w:color="auto"/>
                                        <w:left w:val="none" w:sz="0" w:space="0" w:color="auto"/>
                                        <w:bottom w:val="none" w:sz="0" w:space="0" w:color="auto"/>
                                        <w:right w:val="none" w:sz="0" w:space="0" w:color="auto"/>
                                      </w:divBdr>
                                      <w:divsChild>
                                        <w:div w:id="328409888">
                                          <w:marLeft w:val="0"/>
                                          <w:marRight w:val="0"/>
                                          <w:marTop w:val="0"/>
                                          <w:marBottom w:val="60"/>
                                          <w:divBdr>
                                            <w:top w:val="none" w:sz="0" w:space="0" w:color="auto"/>
                                            <w:left w:val="none" w:sz="0" w:space="0" w:color="auto"/>
                                            <w:bottom w:val="none" w:sz="0" w:space="0" w:color="auto"/>
                                            <w:right w:val="none" w:sz="0" w:space="0" w:color="auto"/>
                                          </w:divBdr>
                                        </w:div>
                                        <w:div w:id="1094663687">
                                          <w:marLeft w:val="0"/>
                                          <w:marRight w:val="0"/>
                                          <w:marTop w:val="0"/>
                                          <w:marBottom w:val="0"/>
                                          <w:divBdr>
                                            <w:top w:val="none" w:sz="0" w:space="0" w:color="auto"/>
                                            <w:left w:val="none" w:sz="0" w:space="0" w:color="auto"/>
                                            <w:bottom w:val="none" w:sz="0" w:space="0" w:color="auto"/>
                                            <w:right w:val="none" w:sz="0" w:space="0" w:color="auto"/>
                                          </w:divBdr>
                                          <w:divsChild>
                                            <w:div w:id="52196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26180">
                                  <w:marLeft w:val="0"/>
                                  <w:marRight w:val="0"/>
                                  <w:marTop w:val="0"/>
                                  <w:marBottom w:val="0"/>
                                  <w:divBdr>
                                    <w:top w:val="none" w:sz="0" w:space="0" w:color="auto"/>
                                    <w:left w:val="none" w:sz="0" w:space="0" w:color="auto"/>
                                    <w:bottom w:val="none" w:sz="0" w:space="0" w:color="auto"/>
                                    <w:right w:val="none" w:sz="0" w:space="0" w:color="auto"/>
                                  </w:divBdr>
                                  <w:divsChild>
                                    <w:div w:id="2106801206">
                                      <w:marLeft w:val="0"/>
                                      <w:marRight w:val="0"/>
                                      <w:marTop w:val="0"/>
                                      <w:marBottom w:val="0"/>
                                      <w:divBdr>
                                        <w:top w:val="none" w:sz="0" w:space="0" w:color="auto"/>
                                        <w:left w:val="none" w:sz="0" w:space="0" w:color="auto"/>
                                        <w:bottom w:val="none" w:sz="0" w:space="0" w:color="auto"/>
                                        <w:right w:val="none" w:sz="0" w:space="0" w:color="auto"/>
                                      </w:divBdr>
                                      <w:divsChild>
                                        <w:div w:id="235288247">
                                          <w:marLeft w:val="0"/>
                                          <w:marRight w:val="0"/>
                                          <w:marTop w:val="0"/>
                                          <w:marBottom w:val="60"/>
                                          <w:divBdr>
                                            <w:top w:val="none" w:sz="0" w:space="0" w:color="auto"/>
                                            <w:left w:val="none" w:sz="0" w:space="0" w:color="auto"/>
                                            <w:bottom w:val="none" w:sz="0" w:space="0" w:color="auto"/>
                                            <w:right w:val="none" w:sz="0" w:space="0" w:color="auto"/>
                                          </w:divBdr>
                                        </w:div>
                                        <w:div w:id="1466851455">
                                          <w:marLeft w:val="0"/>
                                          <w:marRight w:val="0"/>
                                          <w:marTop w:val="0"/>
                                          <w:marBottom w:val="0"/>
                                          <w:divBdr>
                                            <w:top w:val="none" w:sz="0" w:space="0" w:color="auto"/>
                                            <w:left w:val="none" w:sz="0" w:space="0" w:color="auto"/>
                                            <w:bottom w:val="none" w:sz="0" w:space="0" w:color="auto"/>
                                            <w:right w:val="none" w:sz="0" w:space="0" w:color="auto"/>
                                          </w:divBdr>
                                          <w:divsChild>
                                            <w:div w:id="746001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2040105">
                                  <w:marLeft w:val="0"/>
                                  <w:marRight w:val="0"/>
                                  <w:marTop w:val="0"/>
                                  <w:marBottom w:val="0"/>
                                  <w:divBdr>
                                    <w:top w:val="none" w:sz="0" w:space="0" w:color="auto"/>
                                    <w:left w:val="none" w:sz="0" w:space="0" w:color="auto"/>
                                    <w:bottom w:val="none" w:sz="0" w:space="0" w:color="auto"/>
                                    <w:right w:val="none" w:sz="0" w:space="0" w:color="auto"/>
                                  </w:divBdr>
                                  <w:divsChild>
                                    <w:div w:id="2048678271">
                                      <w:marLeft w:val="0"/>
                                      <w:marRight w:val="0"/>
                                      <w:marTop w:val="0"/>
                                      <w:marBottom w:val="0"/>
                                      <w:divBdr>
                                        <w:top w:val="none" w:sz="0" w:space="0" w:color="auto"/>
                                        <w:left w:val="none" w:sz="0" w:space="0" w:color="auto"/>
                                        <w:bottom w:val="none" w:sz="0" w:space="0" w:color="auto"/>
                                        <w:right w:val="none" w:sz="0" w:space="0" w:color="auto"/>
                                      </w:divBdr>
                                      <w:divsChild>
                                        <w:div w:id="1364092480">
                                          <w:marLeft w:val="0"/>
                                          <w:marRight w:val="0"/>
                                          <w:marTop w:val="0"/>
                                          <w:marBottom w:val="60"/>
                                          <w:divBdr>
                                            <w:top w:val="none" w:sz="0" w:space="0" w:color="auto"/>
                                            <w:left w:val="none" w:sz="0" w:space="0" w:color="auto"/>
                                            <w:bottom w:val="none" w:sz="0" w:space="0" w:color="auto"/>
                                            <w:right w:val="none" w:sz="0" w:space="0" w:color="auto"/>
                                          </w:divBdr>
                                        </w:div>
                                        <w:div w:id="694841752">
                                          <w:marLeft w:val="0"/>
                                          <w:marRight w:val="0"/>
                                          <w:marTop w:val="0"/>
                                          <w:marBottom w:val="0"/>
                                          <w:divBdr>
                                            <w:top w:val="none" w:sz="0" w:space="0" w:color="auto"/>
                                            <w:left w:val="none" w:sz="0" w:space="0" w:color="auto"/>
                                            <w:bottom w:val="none" w:sz="0" w:space="0" w:color="auto"/>
                                            <w:right w:val="none" w:sz="0" w:space="0" w:color="auto"/>
                                          </w:divBdr>
                                          <w:divsChild>
                                            <w:div w:id="1404255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3395960">
                                  <w:marLeft w:val="0"/>
                                  <w:marRight w:val="0"/>
                                  <w:marTop w:val="0"/>
                                  <w:marBottom w:val="0"/>
                                  <w:divBdr>
                                    <w:top w:val="none" w:sz="0" w:space="0" w:color="auto"/>
                                    <w:left w:val="none" w:sz="0" w:space="0" w:color="auto"/>
                                    <w:bottom w:val="none" w:sz="0" w:space="0" w:color="auto"/>
                                    <w:right w:val="none" w:sz="0" w:space="0" w:color="auto"/>
                                  </w:divBdr>
                                  <w:divsChild>
                                    <w:div w:id="914704494">
                                      <w:marLeft w:val="0"/>
                                      <w:marRight w:val="0"/>
                                      <w:marTop w:val="0"/>
                                      <w:marBottom w:val="0"/>
                                      <w:divBdr>
                                        <w:top w:val="none" w:sz="0" w:space="0" w:color="auto"/>
                                        <w:left w:val="none" w:sz="0" w:space="0" w:color="auto"/>
                                        <w:bottom w:val="none" w:sz="0" w:space="0" w:color="auto"/>
                                        <w:right w:val="none" w:sz="0" w:space="0" w:color="auto"/>
                                      </w:divBdr>
                                      <w:divsChild>
                                        <w:div w:id="1241989787">
                                          <w:marLeft w:val="0"/>
                                          <w:marRight w:val="0"/>
                                          <w:marTop w:val="0"/>
                                          <w:marBottom w:val="60"/>
                                          <w:divBdr>
                                            <w:top w:val="none" w:sz="0" w:space="0" w:color="auto"/>
                                            <w:left w:val="none" w:sz="0" w:space="0" w:color="auto"/>
                                            <w:bottom w:val="none" w:sz="0" w:space="0" w:color="auto"/>
                                            <w:right w:val="none" w:sz="0" w:space="0" w:color="auto"/>
                                          </w:divBdr>
                                        </w:div>
                                        <w:div w:id="270750100">
                                          <w:marLeft w:val="0"/>
                                          <w:marRight w:val="0"/>
                                          <w:marTop w:val="0"/>
                                          <w:marBottom w:val="0"/>
                                          <w:divBdr>
                                            <w:top w:val="none" w:sz="0" w:space="0" w:color="auto"/>
                                            <w:left w:val="none" w:sz="0" w:space="0" w:color="auto"/>
                                            <w:bottom w:val="none" w:sz="0" w:space="0" w:color="auto"/>
                                            <w:right w:val="none" w:sz="0" w:space="0" w:color="auto"/>
                                          </w:divBdr>
                                          <w:divsChild>
                                            <w:div w:id="1183593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2431993">
                                  <w:marLeft w:val="0"/>
                                  <w:marRight w:val="0"/>
                                  <w:marTop w:val="0"/>
                                  <w:marBottom w:val="0"/>
                                  <w:divBdr>
                                    <w:top w:val="none" w:sz="0" w:space="0" w:color="auto"/>
                                    <w:left w:val="none" w:sz="0" w:space="0" w:color="auto"/>
                                    <w:bottom w:val="none" w:sz="0" w:space="0" w:color="auto"/>
                                    <w:right w:val="none" w:sz="0" w:space="0" w:color="auto"/>
                                  </w:divBdr>
                                  <w:divsChild>
                                    <w:div w:id="1718703616">
                                      <w:marLeft w:val="0"/>
                                      <w:marRight w:val="0"/>
                                      <w:marTop w:val="0"/>
                                      <w:marBottom w:val="0"/>
                                      <w:divBdr>
                                        <w:top w:val="none" w:sz="0" w:space="0" w:color="auto"/>
                                        <w:left w:val="none" w:sz="0" w:space="0" w:color="auto"/>
                                        <w:bottom w:val="none" w:sz="0" w:space="0" w:color="auto"/>
                                        <w:right w:val="none" w:sz="0" w:space="0" w:color="auto"/>
                                      </w:divBdr>
                                      <w:divsChild>
                                        <w:div w:id="1886914734">
                                          <w:marLeft w:val="0"/>
                                          <w:marRight w:val="0"/>
                                          <w:marTop w:val="0"/>
                                          <w:marBottom w:val="60"/>
                                          <w:divBdr>
                                            <w:top w:val="none" w:sz="0" w:space="0" w:color="auto"/>
                                            <w:left w:val="none" w:sz="0" w:space="0" w:color="auto"/>
                                            <w:bottom w:val="none" w:sz="0" w:space="0" w:color="auto"/>
                                            <w:right w:val="none" w:sz="0" w:space="0" w:color="auto"/>
                                          </w:divBdr>
                                        </w:div>
                                        <w:div w:id="1477336146">
                                          <w:marLeft w:val="0"/>
                                          <w:marRight w:val="0"/>
                                          <w:marTop w:val="0"/>
                                          <w:marBottom w:val="0"/>
                                          <w:divBdr>
                                            <w:top w:val="none" w:sz="0" w:space="0" w:color="auto"/>
                                            <w:left w:val="none" w:sz="0" w:space="0" w:color="auto"/>
                                            <w:bottom w:val="none" w:sz="0" w:space="0" w:color="auto"/>
                                            <w:right w:val="none" w:sz="0" w:space="0" w:color="auto"/>
                                          </w:divBdr>
                                          <w:divsChild>
                                            <w:div w:id="2113743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4831855">
                                  <w:marLeft w:val="0"/>
                                  <w:marRight w:val="0"/>
                                  <w:marTop w:val="0"/>
                                  <w:marBottom w:val="0"/>
                                  <w:divBdr>
                                    <w:top w:val="none" w:sz="0" w:space="0" w:color="auto"/>
                                    <w:left w:val="none" w:sz="0" w:space="0" w:color="auto"/>
                                    <w:bottom w:val="none" w:sz="0" w:space="0" w:color="auto"/>
                                    <w:right w:val="none" w:sz="0" w:space="0" w:color="auto"/>
                                  </w:divBdr>
                                  <w:divsChild>
                                    <w:div w:id="1400132768">
                                      <w:marLeft w:val="0"/>
                                      <w:marRight w:val="0"/>
                                      <w:marTop w:val="0"/>
                                      <w:marBottom w:val="0"/>
                                      <w:divBdr>
                                        <w:top w:val="none" w:sz="0" w:space="0" w:color="auto"/>
                                        <w:left w:val="none" w:sz="0" w:space="0" w:color="auto"/>
                                        <w:bottom w:val="none" w:sz="0" w:space="0" w:color="auto"/>
                                        <w:right w:val="none" w:sz="0" w:space="0" w:color="auto"/>
                                      </w:divBdr>
                                      <w:divsChild>
                                        <w:div w:id="913051710">
                                          <w:marLeft w:val="0"/>
                                          <w:marRight w:val="0"/>
                                          <w:marTop w:val="0"/>
                                          <w:marBottom w:val="60"/>
                                          <w:divBdr>
                                            <w:top w:val="none" w:sz="0" w:space="0" w:color="auto"/>
                                            <w:left w:val="none" w:sz="0" w:space="0" w:color="auto"/>
                                            <w:bottom w:val="none" w:sz="0" w:space="0" w:color="auto"/>
                                            <w:right w:val="none" w:sz="0" w:space="0" w:color="auto"/>
                                          </w:divBdr>
                                        </w:div>
                                        <w:div w:id="1011107403">
                                          <w:marLeft w:val="0"/>
                                          <w:marRight w:val="0"/>
                                          <w:marTop w:val="0"/>
                                          <w:marBottom w:val="0"/>
                                          <w:divBdr>
                                            <w:top w:val="none" w:sz="0" w:space="0" w:color="auto"/>
                                            <w:left w:val="none" w:sz="0" w:space="0" w:color="auto"/>
                                            <w:bottom w:val="none" w:sz="0" w:space="0" w:color="auto"/>
                                            <w:right w:val="none" w:sz="0" w:space="0" w:color="auto"/>
                                          </w:divBdr>
                                          <w:divsChild>
                                            <w:div w:id="943029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673304">
                                  <w:marLeft w:val="0"/>
                                  <w:marRight w:val="0"/>
                                  <w:marTop w:val="0"/>
                                  <w:marBottom w:val="0"/>
                                  <w:divBdr>
                                    <w:top w:val="none" w:sz="0" w:space="0" w:color="auto"/>
                                    <w:left w:val="none" w:sz="0" w:space="0" w:color="auto"/>
                                    <w:bottom w:val="none" w:sz="0" w:space="0" w:color="auto"/>
                                    <w:right w:val="none" w:sz="0" w:space="0" w:color="auto"/>
                                  </w:divBdr>
                                  <w:divsChild>
                                    <w:div w:id="1867862225">
                                      <w:marLeft w:val="0"/>
                                      <w:marRight w:val="0"/>
                                      <w:marTop w:val="0"/>
                                      <w:marBottom w:val="0"/>
                                      <w:divBdr>
                                        <w:top w:val="none" w:sz="0" w:space="0" w:color="auto"/>
                                        <w:left w:val="none" w:sz="0" w:space="0" w:color="auto"/>
                                        <w:bottom w:val="none" w:sz="0" w:space="0" w:color="auto"/>
                                        <w:right w:val="none" w:sz="0" w:space="0" w:color="auto"/>
                                      </w:divBdr>
                                      <w:divsChild>
                                        <w:div w:id="1522040616">
                                          <w:marLeft w:val="0"/>
                                          <w:marRight w:val="0"/>
                                          <w:marTop w:val="0"/>
                                          <w:marBottom w:val="60"/>
                                          <w:divBdr>
                                            <w:top w:val="none" w:sz="0" w:space="0" w:color="auto"/>
                                            <w:left w:val="none" w:sz="0" w:space="0" w:color="auto"/>
                                            <w:bottom w:val="none" w:sz="0" w:space="0" w:color="auto"/>
                                            <w:right w:val="none" w:sz="0" w:space="0" w:color="auto"/>
                                          </w:divBdr>
                                        </w:div>
                                        <w:div w:id="1528367935">
                                          <w:marLeft w:val="0"/>
                                          <w:marRight w:val="0"/>
                                          <w:marTop w:val="0"/>
                                          <w:marBottom w:val="0"/>
                                          <w:divBdr>
                                            <w:top w:val="none" w:sz="0" w:space="0" w:color="auto"/>
                                            <w:left w:val="none" w:sz="0" w:space="0" w:color="auto"/>
                                            <w:bottom w:val="none" w:sz="0" w:space="0" w:color="auto"/>
                                            <w:right w:val="none" w:sz="0" w:space="0" w:color="auto"/>
                                          </w:divBdr>
                                          <w:divsChild>
                                            <w:div w:id="1026492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5944464">
                                  <w:marLeft w:val="0"/>
                                  <w:marRight w:val="0"/>
                                  <w:marTop w:val="0"/>
                                  <w:marBottom w:val="0"/>
                                  <w:divBdr>
                                    <w:top w:val="none" w:sz="0" w:space="0" w:color="auto"/>
                                    <w:left w:val="none" w:sz="0" w:space="0" w:color="auto"/>
                                    <w:bottom w:val="none" w:sz="0" w:space="0" w:color="auto"/>
                                    <w:right w:val="none" w:sz="0" w:space="0" w:color="auto"/>
                                  </w:divBdr>
                                  <w:divsChild>
                                    <w:div w:id="1130975659">
                                      <w:marLeft w:val="0"/>
                                      <w:marRight w:val="0"/>
                                      <w:marTop w:val="0"/>
                                      <w:marBottom w:val="0"/>
                                      <w:divBdr>
                                        <w:top w:val="none" w:sz="0" w:space="0" w:color="auto"/>
                                        <w:left w:val="none" w:sz="0" w:space="0" w:color="auto"/>
                                        <w:bottom w:val="none" w:sz="0" w:space="0" w:color="auto"/>
                                        <w:right w:val="none" w:sz="0" w:space="0" w:color="auto"/>
                                      </w:divBdr>
                                      <w:divsChild>
                                        <w:div w:id="1031109128">
                                          <w:marLeft w:val="0"/>
                                          <w:marRight w:val="0"/>
                                          <w:marTop w:val="0"/>
                                          <w:marBottom w:val="60"/>
                                          <w:divBdr>
                                            <w:top w:val="none" w:sz="0" w:space="0" w:color="auto"/>
                                            <w:left w:val="none" w:sz="0" w:space="0" w:color="auto"/>
                                            <w:bottom w:val="none" w:sz="0" w:space="0" w:color="auto"/>
                                            <w:right w:val="none" w:sz="0" w:space="0" w:color="auto"/>
                                          </w:divBdr>
                                        </w:div>
                                        <w:div w:id="837843178">
                                          <w:marLeft w:val="0"/>
                                          <w:marRight w:val="0"/>
                                          <w:marTop w:val="0"/>
                                          <w:marBottom w:val="0"/>
                                          <w:divBdr>
                                            <w:top w:val="none" w:sz="0" w:space="0" w:color="auto"/>
                                            <w:left w:val="none" w:sz="0" w:space="0" w:color="auto"/>
                                            <w:bottom w:val="none" w:sz="0" w:space="0" w:color="auto"/>
                                            <w:right w:val="none" w:sz="0" w:space="0" w:color="auto"/>
                                          </w:divBdr>
                                          <w:divsChild>
                                            <w:div w:id="1069306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6294721">
                                  <w:marLeft w:val="0"/>
                                  <w:marRight w:val="0"/>
                                  <w:marTop w:val="0"/>
                                  <w:marBottom w:val="0"/>
                                  <w:divBdr>
                                    <w:top w:val="none" w:sz="0" w:space="0" w:color="auto"/>
                                    <w:left w:val="none" w:sz="0" w:space="0" w:color="auto"/>
                                    <w:bottom w:val="none" w:sz="0" w:space="0" w:color="auto"/>
                                    <w:right w:val="none" w:sz="0" w:space="0" w:color="auto"/>
                                  </w:divBdr>
                                  <w:divsChild>
                                    <w:div w:id="927694632">
                                      <w:marLeft w:val="0"/>
                                      <w:marRight w:val="0"/>
                                      <w:marTop w:val="0"/>
                                      <w:marBottom w:val="0"/>
                                      <w:divBdr>
                                        <w:top w:val="none" w:sz="0" w:space="0" w:color="auto"/>
                                        <w:left w:val="none" w:sz="0" w:space="0" w:color="auto"/>
                                        <w:bottom w:val="none" w:sz="0" w:space="0" w:color="auto"/>
                                        <w:right w:val="none" w:sz="0" w:space="0" w:color="auto"/>
                                      </w:divBdr>
                                      <w:divsChild>
                                        <w:div w:id="1330869400">
                                          <w:marLeft w:val="0"/>
                                          <w:marRight w:val="0"/>
                                          <w:marTop w:val="0"/>
                                          <w:marBottom w:val="60"/>
                                          <w:divBdr>
                                            <w:top w:val="none" w:sz="0" w:space="0" w:color="auto"/>
                                            <w:left w:val="none" w:sz="0" w:space="0" w:color="auto"/>
                                            <w:bottom w:val="none" w:sz="0" w:space="0" w:color="auto"/>
                                            <w:right w:val="none" w:sz="0" w:space="0" w:color="auto"/>
                                          </w:divBdr>
                                        </w:div>
                                        <w:div w:id="1627003680">
                                          <w:marLeft w:val="0"/>
                                          <w:marRight w:val="0"/>
                                          <w:marTop w:val="0"/>
                                          <w:marBottom w:val="0"/>
                                          <w:divBdr>
                                            <w:top w:val="none" w:sz="0" w:space="0" w:color="auto"/>
                                            <w:left w:val="none" w:sz="0" w:space="0" w:color="auto"/>
                                            <w:bottom w:val="none" w:sz="0" w:space="0" w:color="auto"/>
                                            <w:right w:val="none" w:sz="0" w:space="0" w:color="auto"/>
                                          </w:divBdr>
                                          <w:divsChild>
                                            <w:div w:id="325059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0831490">
                                  <w:marLeft w:val="0"/>
                                  <w:marRight w:val="0"/>
                                  <w:marTop w:val="0"/>
                                  <w:marBottom w:val="0"/>
                                  <w:divBdr>
                                    <w:top w:val="none" w:sz="0" w:space="0" w:color="auto"/>
                                    <w:left w:val="none" w:sz="0" w:space="0" w:color="auto"/>
                                    <w:bottom w:val="none" w:sz="0" w:space="0" w:color="auto"/>
                                    <w:right w:val="none" w:sz="0" w:space="0" w:color="auto"/>
                                  </w:divBdr>
                                  <w:divsChild>
                                    <w:div w:id="560755396">
                                      <w:marLeft w:val="0"/>
                                      <w:marRight w:val="0"/>
                                      <w:marTop w:val="0"/>
                                      <w:marBottom w:val="0"/>
                                      <w:divBdr>
                                        <w:top w:val="none" w:sz="0" w:space="0" w:color="auto"/>
                                        <w:left w:val="none" w:sz="0" w:space="0" w:color="auto"/>
                                        <w:bottom w:val="none" w:sz="0" w:space="0" w:color="auto"/>
                                        <w:right w:val="none" w:sz="0" w:space="0" w:color="auto"/>
                                      </w:divBdr>
                                      <w:divsChild>
                                        <w:div w:id="1213421187">
                                          <w:marLeft w:val="0"/>
                                          <w:marRight w:val="0"/>
                                          <w:marTop w:val="0"/>
                                          <w:marBottom w:val="60"/>
                                          <w:divBdr>
                                            <w:top w:val="none" w:sz="0" w:space="0" w:color="auto"/>
                                            <w:left w:val="none" w:sz="0" w:space="0" w:color="auto"/>
                                            <w:bottom w:val="none" w:sz="0" w:space="0" w:color="auto"/>
                                            <w:right w:val="none" w:sz="0" w:space="0" w:color="auto"/>
                                          </w:divBdr>
                                        </w:div>
                                        <w:div w:id="483358152">
                                          <w:marLeft w:val="0"/>
                                          <w:marRight w:val="0"/>
                                          <w:marTop w:val="0"/>
                                          <w:marBottom w:val="0"/>
                                          <w:divBdr>
                                            <w:top w:val="none" w:sz="0" w:space="0" w:color="auto"/>
                                            <w:left w:val="none" w:sz="0" w:space="0" w:color="auto"/>
                                            <w:bottom w:val="none" w:sz="0" w:space="0" w:color="auto"/>
                                            <w:right w:val="none" w:sz="0" w:space="0" w:color="auto"/>
                                          </w:divBdr>
                                          <w:divsChild>
                                            <w:div w:id="2039427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2768753">
                                  <w:marLeft w:val="0"/>
                                  <w:marRight w:val="0"/>
                                  <w:marTop w:val="0"/>
                                  <w:marBottom w:val="0"/>
                                  <w:divBdr>
                                    <w:top w:val="none" w:sz="0" w:space="0" w:color="auto"/>
                                    <w:left w:val="none" w:sz="0" w:space="0" w:color="auto"/>
                                    <w:bottom w:val="none" w:sz="0" w:space="0" w:color="auto"/>
                                    <w:right w:val="none" w:sz="0" w:space="0" w:color="auto"/>
                                  </w:divBdr>
                                  <w:divsChild>
                                    <w:div w:id="679356620">
                                      <w:marLeft w:val="0"/>
                                      <w:marRight w:val="0"/>
                                      <w:marTop w:val="0"/>
                                      <w:marBottom w:val="0"/>
                                      <w:divBdr>
                                        <w:top w:val="none" w:sz="0" w:space="0" w:color="auto"/>
                                        <w:left w:val="none" w:sz="0" w:space="0" w:color="auto"/>
                                        <w:bottom w:val="none" w:sz="0" w:space="0" w:color="auto"/>
                                        <w:right w:val="none" w:sz="0" w:space="0" w:color="auto"/>
                                      </w:divBdr>
                                      <w:divsChild>
                                        <w:div w:id="124784662">
                                          <w:marLeft w:val="0"/>
                                          <w:marRight w:val="0"/>
                                          <w:marTop w:val="0"/>
                                          <w:marBottom w:val="60"/>
                                          <w:divBdr>
                                            <w:top w:val="none" w:sz="0" w:space="0" w:color="auto"/>
                                            <w:left w:val="none" w:sz="0" w:space="0" w:color="auto"/>
                                            <w:bottom w:val="none" w:sz="0" w:space="0" w:color="auto"/>
                                            <w:right w:val="none" w:sz="0" w:space="0" w:color="auto"/>
                                          </w:divBdr>
                                        </w:div>
                                        <w:div w:id="1237398713">
                                          <w:marLeft w:val="0"/>
                                          <w:marRight w:val="0"/>
                                          <w:marTop w:val="0"/>
                                          <w:marBottom w:val="0"/>
                                          <w:divBdr>
                                            <w:top w:val="none" w:sz="0" w:space="0" w:color="auto"/>
                                            <w:left w:val="none" w:sz="0" w:space="0" w:color="auto"/>
                                            <w:bottom w:val="none" w:sz="0" w:space="0" w:color="auto"/>
                                            <w:right w:val="none" w:sz="0" w:space="0" w:color="auto"/>
                                          </w:divBdr>
                                          <w:divsChild>
                                            <w:div w:id="969477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1797785">
                                  <w:marLeft w:val="0"/>
                                  <w:marRight w:val="0"/>
                                  <w:marTop w:val="0"/>
                                  <w:marBottom w:val="0"/>
                                  <w:divBdr>
                                    <w:top w:val="none" w:sz="0" w:space="0" w:color="auto"/>
                                    <w:left w:val="none" w:sz="0" w:space="0" w:color="auto"/>
                                    <w:bottom w:val="none" w:sz="0" w:space="0" w:color="auto"/>
                                    <w:right w:val="none" w:sz="0" w:space="0" w:color="auto"/>
                                  </w:divBdr>
                                  <w:divsChild>
                                    <w:div w:id="1044331493">
                                      <w:marLeft w:val="0"/>
                                      <w:marRight w:val="0"/>
                                      <w:marTop w:val="0"/>
                                      <w:marBottom w:val="0"/>
                                      <w:divBdr>
                                        <w:top w:val="none" w:sz="0" w:space="0" w:color="auto"/>
                                        <w:left w:val="none" w:sz="0" w:space="0" w:color="auto"/>
                                        <w:bottom w:val="none" w:sz="0" w:space="0" w:color="auto"/>
                                        <w:right w:val="none" w:sz="0" w:space="0" w:color="auto"/>
                                      </w:divBdr>
                                      <w:divsChild>
                                        <w:div w:id="1776241972">
                                          <w:marLeft w:val="0"/>
                                          <w:marRight w:val="0"/>
                                          <w:marTop w:val="0"/>
                                          <w:marBottom w:val="60"/>
                                          <w:divBdr>
                                            <w:top w:val="none" w:sz="0" w:space="0" w:color="auto"/>
                                            <w:left w:val="none" w:sz="0" w:space="0" w:color="auto"/>
                                            <w:bottom w:val="none" w:sz="0" w:space="0" w:color="auto"/>
                                            <w:right w:val="none" w:sz="0" w:space="0" w:color="auto"/>
                                          </w:divBdr>
                                        </w:div>
                                        <w:div w:id="1249267339">
                                          <w:marLeft w:val="0"/>
                                          <w:marRight w:val="0"/>
                                          <w:marTop w:val="0"/>
                                          <w:marBottom w:val="0"/>
                                          <w:divBdr>
                                            <w:top w:val="none" w:sz="0" w:space="0" w:color="auto"/>
                                            <w:left w:val="none" w:sz="0" w:space="0" w:color="auto"/>
                                            <w:bottom w:val="none" w:sz="0" w:space="0" w:color="auto"/>
                                            <w:right w:val="none" w:sz="0" w:space="0" w:color="auto"/>
                                          </w:divBdr>
                                          <w:divsChild>
                                            <w:div w:id="1727795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264005">
                                  <w:marLeft w:val="0"/>
                                  <w:marRight w:val="0"/>
                                  <w:marTop w:val="0"/>
                                  <w:marBottom w:val="0"/>
                                  <w:divBdr>
                                    <w:top w:val="none" w:sz="0" w:space="0" w:color="auto"/>
                                    <w:left w:val="none" w:sz="0" w:space="0" w:color="auto"/>
                                    <w:bottom w:val="none" w:sz="0" w:space="0" w:color="auto"/>
                                    <w:right w:val="none" w:sz="0" w:space="0" w:color="auto"/>
                                  </w:divBdr>
                                  <w:divsChild>
                                    <w:div w:id="1227956650">
                                      <w:marLeft w:val="0"/>
                                      <w:marRight w:val="0"/>
                                      <w:marTop w:val="0"/>
                                      <w:marBottom w:val="0"/>
                                      <w:divBdr>
                                        <w:top w:val="none" w:sz="0" w:space="0" w:color="auto"/>
                                        <w:left w:val="none" w:sz="0" w:space="0" w:color="auto"/>
                                        <w:bottom w:val="none" w:sz="0" w:space="0" w:color="auto"/>
                                        <w:right w:val="none" w:sz="0" w:space="0" w:color="auto"/>
                                      </w:divBdr>
                                      <w:divsChild>
                                        <w:div w:id="1830097670">
                                          <w:marLeft w:val="0"/>
                                          <w:marRight w:val="0"/>
                                          <w:marTop w:val="0"/>
                                          <w:marBottom w:val="60"/>
                                          <w:divBdr>
                                            <w:top w:val="none" w:sz="0" w:space="0" w:color="auto"/>
                                            <w:left w:val="none" w:sz="0" w:space="0" w:color="auto"/>
                                            <w:bottom w:val="none" w:sz="0" w:space="0" w:color="auto"/>
                                            <w:right w:val="none" w:sz="0" w:space="0" w:color="auto"/>
                                          </w:divBdr>
                                        </w:div>
                                        <w:div w:id="1556431305">
                                          <w:marLeft w:val="0"/>
                                          <w:marRight w:val="0"/>
                                          <w:marTop w:val="0"/>
                                          <w:marBottom w:val="0"/>
                                          <w:divBdr>
                                            <w:top w:val="none" w:sz="0" w:space="0" w:color="auto"/>
                                            <w:left w:val="none" w:sz="0" w:space="0" w:color="auto"/>
                                            <w:bottom w:val="none" w:sz="0" w:space="0" w:color="auto"/>
                                            <w:right w:val="none" w:sz="0" w:space="0" w:color="auto"/>
                                          </w:divBdr>
                                          <w:divsChild>
                                            <w:div w:id="1684093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1547213">
                                  <w:marLeft w:val="0"/>
                                  <w:marRight w:val="0"/>
                                  <w:marTop w:val="0"/>
                                  <w:marBottom w:val="0"/>
                                  <w:divBdr>
                                    <w:top w:val="none" w:sz="0" w:space="0" w:color="auto"/>
                                    <w:left w:val="none" w:sz="0" w:space="0" w:color="auto"/>
                                    <w:bottom w:val="none" w:sz="0" w:space="0" w:color="auto"/>
                                    <w:right w:val="none" w:sz="0" w:space="0" w:color="auto"/>
                                  </w:divBdr>
                                  <w:divsChild>
                                    <w:div w:id="1320814091">
                                      <w:marLeft w:val="0"/>
                                      <w:marRight w:val="0"/>
                                      <w:marTop w:val="0"/>
                                      <w:marBottom w:val="0"/>
                                      <w:divBdr>
                                        <w:top w:val="none" w:sz="0" w:space="0" w:color="auto"/>
                                        <w:left w:val="none" w:sz="0" w:space="0" w:color="auto"/>
                                        <w:bottom w:val="none" w:sz="0" w:space="0" w:color="auto"/>
                                        <w:right w:val="none" w:sz="0" w:space="0" w:color="auto"/>
                                      </w:divBdr>
                                      <w:divsChild>
                                        <w:div w:id="1035234546">
                                          <w:marLeft w:val="0"/>
                                          <w:marRight w:val="0"/>
                                          <w:marTop w:val="0"/>
                                          <w:marBottom w:val="60"/>
                                          <w:divBdr>
                                            <w:top w:val="none" w:sz="0" w:space="0" w:color="auto"/>
                                            <w:left w:val="none" w:sz="0" w:space="0" w:color="auto"/>
                                            <w:bottom w:val="none" w:sz="0" w:space="0" w:color="auto"/>
                                            <w:right w:val="none" w:sz="0" w:space="0" w:color="auto"/>
                                          </w:divBdr>
                                        </w:div>
                                        <w:div w:id="1232500616">
                                          <w:marLeft w:val="0"/>
                                          <w:marRight w:val="0"/>
                                          <w:marTop w:val="0"/>
                                          <w:marBottom w:val="0"/>
                                          <w:divBdr>
                                            <w:top w:val="none" w:sz="0" w:space="0" w:color="auto"/>
                                            <w:left w:val="none" w:sz="0" w:space="0" w:color="auto"/>
                                            <w:bottom w:val="none" w:sz="0" w:space="0" w:color="auto"/>
                                            <w:right w:val="none" w:sz="0" w:space="0" w:color="auto"/>
                                          </w:divBdr>
                                          <w:divsChild>
                                            <w:div w:id="457065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0325736">
                                  <w:marLeft w:val="0"/>
                                  <w:marRight w:val="0"/>
                                  <w:marTop w:val="0"/>
                                  <w:marBottom w:val="0"/>
                                  <w:divBdr>
                                    <w:top w:val="none" w:sz="0" w:space="0" w:color="auto"/>
                                    <w:left w:val="none" w:sz="0" w:space="0" w:color="auto"/>
                                    <w:bottom w:val="none" w:sz="0" w:space="0" w:color="auto"/>
                                    <w:right w:val="none" w:sz="0" w:space="0" w:color="auto"/>
                                  </w:divBdr>
                                  <w:divsChild>
                                    <w:div w:id="314190767">
                                      <w:marLeft w:val="0"/>
                                      <w:marRight w:val="0"/>
                                      <w:marTop w:val="0"/>
                                      <w:marBottom w:val="0"/>
                                      <w:divBdr>
                                        <w:top w:val="none" w:sz="0" w:space="0" w:color="auto"/>
                                        <w:left w:val="none" w:sz="0" w:space="0" w:color="auto"/>
                                        <w:bottom w:val="none" w:sz="0" w:space="0" w:color="auto"/>
                                        <w:right w:val="none" w:sz="0" w:space="0" w:color="auto"/>
                                      </w:divBdr>
                                      <w:divsChild>
                                        <w:div w:id="821316931">
                                          <w:marLeft w:val="0"/>
                                          <w:marRight w:val="0"/>
                                          <w:marTop w:val="0"/>
                                          <w:marBottom w:val="60"/>
                                          <w:divBdr>
                                            <w:top w:val="none" w:sz="0" w:space="0" w:color="auto"/>
                                            <w:left w:val="none" w:sz="0" w:space="0" w:color="auto"/>
                                            <w:bottom w:val="none" w:sz="0" w:space="0" w:color="auto"/>
                                            <w:right w:val="none" w:sz="0" w:space="0" w:color="auto"/>
                                          </w:divBdr>
                                        </w:div>
                                        <w:div w:id="220750291">
                                          <w:marLeft w:val="0"/>
                                          <w:marRight w:val="0"/>
                                          <w:marTop w:val="0"/>
                                          <w:marBottom w:val="0"/>
                                          <w:divBdr>
                                            <w:top w:val="none" w:sz="0" w:space="0" w:color="auto"/>
                                            <w:left w:val="none" w:sz="0" w:space="0" w:color="auto"/>
                                            <w:bottom w:val="none" w:sz="0" w:space="0" w:color="auto"/>
                                            <w:right w:val="none" w:sz="0" w:space="0" w:color="auto"/>
                                          </w:divBdr>
                                          <w:divsChild>
                                            <w:div w:id="895700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2607249">
                                  <w:marLeft w:val="0"/>
                                  <w:marRight w:val="0"/>
                                  <w:marTop w:val="0"/>
                                  <w:marBottom w:val="0"/>
                                  <w:divBdr>
                                    <w:top w:val="none" w:sz="0" w:space="0" w:color="auto"/>
                                    <w:left w:val="none" w:sz="0" w:space="0" w:color="auto"/>
                                    <w:bottom w:val="none" w:sz="0" w:space="0" w:color="auto"/>
                                    <w:right w:val="none" w:sz="0" w:space="0" w:color="auto"/>
                                  </w:divBdr>
                                  <w:divsChild>
                                    <w:div w:id="1244949485">
                                      <w:marLeft w:val="0"/>
                                      <w:marRight w:val="0"/>
                                      <w:marTop w:val="0"/>
                                      <w:marBottom w:val="0"/>
                                      <w:divBdr>
                                        <w:top w:val="none" w:sz="0" w:space="0" w:color="auto"/>
                                        <w:left w:val="none" w:sz="0" w:space="0" w:color="auto"/>
                                        <w:bottom w:val="none" w:sz="0" w:space="0" w:color="auto"/>
                                        <w:right w:val="none" w:sz="0" w:space="0" w:color="auto"/>
                                      </w:divBdr>
                                      <w:divsChild>
                                        <w:div w:id="2053654450">
                                          <w:marLeft w:val="0"/>
                                          <w:marRight w:val="0"/>
                                          <w:marTop w:val="0"/>
                                          <w:marBottom w:val="60"/>
                                          <w:divBdr>
                                            <w:top w:val="none" w:sz="0" w:space="0" w:color="auto"/>
                                            <w:left w:val="none" w:sz="0" w:space="0" w:color="auto"/>
                                            <w:bottom w:val="none" w:sz="0" w:space="0" w:color="auto"/>
                                            <w:right w:val="none" w:sz="0" w:space="0" w:color="auto"/>
                                          </w:divBdr>
                                        </w:div>
                                        <w:div w:id="1642540754">
                                          <w:marLeft w:val="0"/>
                                          <w:marRight w:val="0"/>
                                          <w:marTop w:val="0"/>
                                          <w:marBottom w:val="0"/>
                                          <w:divBdr>
                                            <w:top w:val="none" w:sz="0" w:space="0" w:color="auto"/>
                                            <w:left w:val="none" w:sz="0" w:space="0" w:color="auto"/>
                                            <w:bottom w:val="none" w:sz="0" w:space="0" w:color="auto"/>
                                            <w:right w:val="none" w:sz="0" w:space="0" w:color="auto"/>
                                          </w:divBdr>
                                          <w:divsChild>
                                            <w:div w:id="562065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96468254">
              <w:marLeft w:val="0"/>
              <w:marRight w:val="0"/>
              <w:marTop w:val="0"/>
              <w:marBottom w:val="0"/>
              <w:divBdr>
                <w:top w:val="none" w:sz="0" w:space="0" w:color="auto"/>
                <w:left w:val="none" w:sz="0" w:space="0" w:color="auto"/>
                <w:bottom w:val="none" w:sz="0" w:space="0" w:color="auto"/>
                <w:right w:val="none" w:sz="0" w:space="0" w:color="auto"/>
              </w:divBdr>
              <w:divsChild>
                <w:div w:id="613824558">
                  <w:marLeft w:val="0"/>
                  <w:marRight w:val="0"/>
                  <w:marTop w:val="0"/>
                  <w:marBottom w:val="0"/>
                  <w:divBdr>
                    <w:top w:val="none" w:sz="0" w:space="0" w:color="auto"/>
                    <w:left w:val="none" w:sz="0" w:space="0" w:color="auto"/>
                    <w:bottom w:val="none" w:sz="0" w:space="0" w:color="auto"/>
                    <w:right w:val="none" w:sz="0" w:space="0" w:color="auto"/>
                  </w:divBdr>
                  <w:divsChild>
                    <w:div w:id="371000007">
                      <w:marLeft w:val="0"/>
                      <w:marRight w:val="0"/>
                      <w:marTop w:val="240"/>
                      <w:marBottom w:val="0"/>
                      <w:divBdr>
                        <w:top w:val="none" w:sz="0" w:space="0" w:color="auto"/>
                        <w:left w:val="none" w:sz="0" w:space="0" w:color="auto"/>
                        <w:bottom w:val="none" w:sz="0" w:space="0" w:color="auto"/>
                        <w:right w:val="none" w:sz="0" w:space="0" w:color="auto"/>
                      </w:divBdr>
                      <w:divsChild>
                        <w:div w:id="36323663">
                          <w:marLeft w:val="0"/>
                          <w:marRight w:val="0"/>
                          <w:marTop w:val="0"/>
                          <w:marBottom w:val="0"/>
                          <w:divBdr>
                            <w:top w:val="none" w:sz="0" w:space="0" w:color="auto"/>
                            <w:left w:val="none" w:sz="0" w:space="0" w:color="auto"/>
                            <w:bottom w:val="none" w:sz="0" w:space="0" w:color="auto"/>
                            <w:right w:val="none" w:sz="0" w:space="0" w:color="auto"/>
                          </w:divBdr>
                          <w:divsChild>
                            <w:div w:id="2137064697">
                              <w:marLeft w:val="0"/>
                              <w:marRight w:val="0"/>
                              <w:marTop w:val="0"/>
                              <w:marBottom w:val="0"/>
                              <w:divBdr>
                                <w:top w:val="single" w:sz="2" w:space="0" w:color="FFFFFF"/>
                                <w:left w:val="single" w:sz="2" w:space="0" w:color="FFFFFF"/>
                                <w:bottom w:val="single" w:sz="2" w:space="0" w:color="FFFFFF"/>
                                <w:right w:val="single" w:sz="48" w:space="0" w:color="FFFFFF"/>
                              </w:divBdr>
                              <w:divsChild>
                                <w:div w:id="256452314">
                                  <w:marLeft w:val="0"/>
                                  <w:marRight w:val="0"/>
                                  <w:marTop w:val="0"/>
                                  <w:marBottom w:val="0"/>
                                  <w:divBdr>
                                    <w:top w:val="none" w:sz="0" w:space="0" w:color="auto"/>
                                    <w:left w:val="none" w:sz="0" w:space="0" w:color="auto"/>
                                    <w:bottom w:val="none" w:sz="0" w:space="0" w:color="auto"/>
                                    <w:right w:val="none" w:sz="0" w:space="0" w:color="auto"/>
                                  </w:divBdr>
                                  <w:divsChild>
                                    <w:div w:id="183132030">
                                      <w:marLeft w:val="0"/>
                                      <w:marRight w:val="0"/>
                                      <w:marTop w:val="0"/>
                                      <w:marBottom w:val="0"/>
                                      <w:divBdr>
                                        <w:top w:val="none" w:sz="0" w:space="0" w:color="auto"/>
                                        <w:left w:val="none" w:sz="0" w:space="0" w:color="auto"/>
                                        <w:bottom w:val="none" w:sz="0" w:space="0" w:color="auto"/>
                                        <w:right w:val="none" w:sz="0" w:space="0" w:color="auto"/>
                                      </w:divBdr>
                                    </w:div>
                                  </w:divsChild>
                                </w:div>
                                <w:div w:id="2049335206">
                                  <w:marLeft w:val="0"/>
                                  <w:marRight w:val="0"/>
                                  <w:marTop w:val="0"/>
                                  <w:marBottom w:val="0"/>
                                  <w:divBdr>
                                    <w:top w:val="none" w:sz="0" w:space="0" w:color="auto"/>
                                    <w:left w:val="none" w:sz="0" w:space="0" w:color="auto"/>
                                    <w:bottom w:val="none" w:sz="0" w:space="0" w:color="auto"/>
                                    <w:right w:val="none" w:sz="0" w:space="0" w:color="auto"/>
                                  </w:divBdr>
                                  <w:divsChild>
                                    <w:div w:id="1874805868">
                                      <w:marLeft w:val="0"/>
                                      <w:marRight w:val="0"/>
                                      <w:marTop w:val="0"/>
                                      <w:marBottom w:val="0"/>
                                      <w:divBdr>
                                        <w:top w:val="none" w:sz="0" w:space="0" w:color="auto"/>
                                        <w:left w:val="none" w:sz="0" w:space="0" w:color="auto"/>
                                        <w:bottom w:val="none" w:sz="0" w:space="0" w:color="auto"/>
                                        <w:right w:val="none" w:sz="0" w:space="0" w:color="auto"/>
                                      </w:divBdr>
                                      <w:divsChild>
                                        <w:div w:id="1188255483">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3598352">
                              <w:marLeft w:val="0"/>
                              <w:marRight w:val="0"/>
                              <w:marTop w:val="0"/>
                              <w:marBottom w:val="0"/>
                              <w:divBdr>
                                <w:top w:val="single" w:sz="2" w:space="0" w:color="FFFFFF"/>
                                <w:left w:val="single" w:sz="36" w:space="0" w:color="FFFFFF"/>
                                <w:bottom w:val="single" w:sz="2" w:space="0" w:color="FFFFFF"/>
                                <w:right w:val="single" w:sz="36" w:space="0" w:color="FFFFFF"/>
                              </w:divBdr>
                              <w:divsChild>
                                <w:div w:id="1719624171">
                                  <w:marLeft w:val="0"/>
                                  <w:marRight w:val="0"/>
                                  <w:marTop w:val="0"/>
                                  <w:marBottom w:val="0"/>
                                  <w:divBdr>
                                    <w:top w:val="none" w:sz="0" w:space="0" w:color="auto"/>
                                    <w:left w:val="none" w:sz="0" w:space="0" w:color="auto"/>
                                    <w:bottom w:val="none" w:sz="0" w:space="0" w:color="auto"/>
                                    <w:right w:val="none" w:sz="0" w:space="0" w:color="auto"/>
                                  </w:divBdr>
                                  <w:divsChild>
                                    <w:div w:id="1362239666">
                                      <w:marLeft w:val="0"/>
                                      <w:marRight w:val="0"/>
                                      <w:marTop w:val="0"/>
                                      <w:marBottom w:val="0"/>
                                      <w:divBdr>
                                        <w:top w:val="none" w:sz="0" w:space="0" w:color="auto"/>
                                        <w:left w:val="none" w:sz="0" w:space="0" w:color="auto"/>
                                        <w:bottom w:val="none" w:sz="0" w:space="0" w:color="auto"/>
                                        <w:right w:val="none" w:sz="0" w:space="0" w:color="auto"/>
                                      </w:divBdr>
                                    </w:div>
                                  </w:divsChild>
                                </w:div>
                                <w:div w:id="334308456">
                                  <w:marLeft w:val="0"/>
                                  <w:marRight w:val="0"/>
                                  <w:marTop w:val="0"/>
                                  <w:marBottom w:val="0"/>
                                  <w:divBdr>
                                    <w:top w:val="none" w:sz="0" w:space="0" w:color="auto"/>
                                    <w:left w:val="none" w:sz="0" w:space="0" w:color="auto"/>
                                    <w:bottom w:val="none" w:sz="0" w:space="0" w:color="auto"/>
                                    <w:right w:val="none" w:sz="0" w:space="0" w:color="auto"/>
                                  </w:divBdr>
                                  <w:divsChild>
                                    <w:div w:id="473186279">
                                      <w:marLeft w:val="0"/>
                                      <w:marRight w:val="0"/>
                                      <w:marTop w:val="0"/>
                                      <w:marBottom w:val="0"/>
                                      <w:divBdr>
                                        <w:top w:val="none" w:sz="0" w:space="0" w:color="auto"/>
                                        <w:left w:val="none" w:sz="0" w:space="0" w:color="auto"/>
                                        <w:bottom w:val="none" w:sz="0" w:space="0" w:color="auto"/>
                                        <w:right w:val="none" w:sz="0" w:space="0" w:color="auto"/>
                                      </w:divBdr>
                                      <w:divsChild>
                                        <w:div w:id="340813358">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1872543">
                              <w:marLeft w:val="0"/>
                              <w:marRight w:val="0"/>
                              <w:marTop w:val="0"/>
                              <w:marBottom w:val="0"/>
                              <w:divBdr>
                                <w:top w:val="single" w:sz="2" w:space="0" w:color="FFFFFF"/>
                                <w:left w:val="single" w:sz="48" w:space="0" w:color="FFFFFF"/>
                                <w:bottom w:val="single" w:sz="2" w:space="0" w:color="FFFFFF"/>
                                <w:right w:val="single" w:sz="2" w:space="0" w:color="FFFFFF"/>
                              </w:divBdr>
                              <w:divsChild>
                                <w:div w:id="1509294686">
                                  <w:marLeft w:val="0"/>
                                  <w:marRight w:val="0"/>
                                  <w:marTop w:val="0"/>
                                  <w:marBottom w:val="0"/>
                                  <w:divBdr>
                                    <w:top w:val="none" w:sz="0" w:space="0" w:color="auto"/>
                                    <w:left w:val="none" w:sz="0" w:space="0" w:color="auto"/>
                                    <w:bottom w:val="none" w:sz="0" w:space="0" w:color="auto"/>
                                    <w:right w:val="none" w:sz="0" w:space="0" w:color="auto"/>
                                  </w:divBdr>
                                  <w:divsChild>
                                    <w:div w:id="973682367">
                                      <w:marLeft w:val="0"/>
                                      <w:marRight w:val="0"/>
                                      <w:marTop w:val="0"/>
                                      <w:marBottom w:val="0"/>
                                      <w:divBdr>
                                        <w:top w:val="none" w:sz="0" w:space="0" w:color="auto"/>
                                        <w:left w:val="none" w:sz="0" w:space="0" w:color="auto"/>
                                        <w:bottom w:val="none" w:sz="0" w:space="0" w:color="auto"/>
                                        <w:right w:val="none" w:sz="0" w:space="0" w:color="auto"/>
                                      </w:divBdr>
                                    </w:div>
                                  </w:divsChild>
                                </w:div>
                                <w:div w:id="502477715">
                                  <w:marLeft w:val="0"/>
                                  <w:marRight w:val="0"/>
                                  <w:marTop w:val="0"/>
                                  <w:marBottom w:val="0"/>
                                  <w:divBdr>
                                    <w:top w:val="none" w:sz="0" w:space="0" w:color="auto"/>
                                    <w:left w:val="none" w:sz="0" w:space="0" w:color="auto"/>
                                    <w:bottom w:val="none" w:sz="0" w:space="0" w:color="auto"/>
                                    <w:right w:val="none" w:sz="0" w:space="0" w:color="auto"/>
                                  </w:divBdr>
                                  <w:divsChild>
                                    <w:div w:id="231695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4691188">
          <w:marLeft w:val="0"/>
          <w:marRight w:val="0"/>
          <w:marTop w:val="0"/>
          <w:marBottom w:val="0"/>
          <w:divBdr>
            <w:top w:val="none" w:sz="0" w:space="0" w:color="auto"/>
            <w:left w:val="none" w:sz="0" w:space="0" w:color="auto"/>
            <w:bottom w:val="none" w:sz="0" w:space="0" w:color="auto"/>
            <w:right w:val="none" w:sz="0" w:space="0" w:color="auto"/>
          </w:divBdr>
          <w:divsChild>
            <w:div w:id="1676304330">
              <w:marLeft w:val="0"/>
              <w:marRight w:val="0"/>
              <w:marTop w:val="0"/>
              <w:marBottom w:val="0"/>
              <w:divBdr>
                <w:top w:val="none" w:sz="0" w:space="0" w:color="auto"/>
                <w:left w:val="none" w:sz="0" w:space="0" w:color="auto"/>
                <w:bottom w:val="none" w:sz="0" w:space="0" w:color="auto"/>
                <w:right w:val="none" w:sz="0" w:space="0" w:color="auto"/>
              </w:divBdr>
              <w:divsChild>
                <w:div w:id="2057123775">
                  <w:marLeft w:val="-150"/>
                  <w:marRight w:val="0"/>
                  <w:marTop w:val="150"/>
                  <w:marBottom w:val="0"/>
                  <w:divBdr>
                    <w:top w:val="none" w:sz="0" w:space="0" w:color="auto"/>
                    <w:left w:val="none" w:sz="0" w:space="0" w:color="auto"/>
                    <w:bottom w:val="none" w:sz="0" w:space="0" w:color="auto"/>
                    <w:right w:val="none" w:sz="0" w:space="0" w:color="auto"/>
                  </w:divBdr>
                </w:div>
                <w:div w:id="1125002766">
                  <w:marLeft w:val="-150"/>
                  <w:marRight w:val="0"/>
                  <w:marTop w:val="150"/>
                  <w:marBottom w:val="0"/>
                  <w:divBdr>
                    <w:top w:val="none" w:sz="0" w:space="0" w:color="auto"/>
                    <w:left w:val="none" w:sz="0" w:space="0" w:color="auto"/>
                    <w:bottom w:val="none" w:sz="0" w:space="0" w:color="auto"/>
                    <w:right w:val="none" w:sz="0" w:space="0" w:color="auto"/>
                  </w:divBdr>
                </w:div>
                <w:div w:id="1923637104">
                  <w:marLeft w:val="-150"/>
                  <w:marRight w:val="0"/>
                  <w:marTop w:val="150"/>
                  <w:marBottom w:val="0"/>
                  <w:divBdr>
                    <w:top w:val="none" w:sz="0" w:space="0" w:color="auto"/>
                    <w:left w:val="none" w:sz="0" w:space="0" w:color="auto"/>
                    <w:bottom w:val="none" w:sz="0" w:space="0" w:color="auto"/>
                    <w:right w:val="none" w:sz="0" w:space="0" w:color="auto"/>
                  </w:divBdr>
                </w:div>
              </w:divsChild>
            </w:div>
            <w:div w:id="596331552">
              <w:marLeft w:val="0"/>
              <w:marRight w:val="0"/>
              <w:marTop w:val="360"/>
              <w:marBottom w:val="0"/>
              <w:divBdr>
                <w:top w:val="none" w:sz="0" w:space="0" w:color="auto"/>
                <w:left w:val="none" w:sz="0" w:space="0" w:color="auto"/>
                <w:bottom w:val="none" w:sz="0" w:space="0" w:color="auto"/>
                <w:right w:val="none" w:sz="0" w:space="0" w:color="auto"/>
              </w:divBdr>
              <w:divsChild>
                <w:div w:id="391277500">
                  <w:marLeft w:val="-120"/>
                  <w:marRight w:val="-120"/>
                  <w:marTop w:val="0"/>
                  <w:marBottom w:val="0"/>
                  <w:divBdr>
                    <w:top w:val="none" w:sz="0" w:space="0" w:color="auto"/>
                    <w:left w:val="none" w:sz="0" w:space="0" w:color="auto"/>
                    <w:bottom w:val="none" w:sz="0" w:space="0" w:color="auto"/>
                    <w:right w:val="none" w:sz="0" w:space="0" w:color="auto"/>
                  </w:divBdr>
                  <w:divsChild>
                    <w:div w:id="1851868995">
                      <w:marLeft w:val="0"/>
                      <w:marRight w:val="-60"/>
                      <w:marTop w:val="0"/>
                      <w:marBottom w:val="300"/>
                      <w:divBdr>
                        <w:top w:val="none" w:sz="0" w:space="0" w:color="auto"/>
                        <w:left w:val="none" w:sz="0" w:space="0" w:color="auto"/>
                        <w:bottom w:val="none" w:sz="0" w:space="0" w:color="auto"/>
                        <w:right w:val="none" w:sz="0" w:space="0" w:color="auto"/>
                      </w:divBdr>
                      <w:divsChild>
                        <w:div w:id="783890005">
                          <w:marLeft w:val="0"/>
                          <w:marRight w:val="0"/>
                          <w:marTop w:val="0"/>
                          <w:marBottom w:val="0"/>
                          <w:divBdr>
                            <w:top w:val="none" w:sz="0" w:space="0" w:color="auto"/>
                            <w:left w:val="none" w:sz="0" w:space="0" w:color="auto"/>
                            <w:bottom w:val="none" w:sz="0" w:space="0" w:color="auto"/>
                            <w:right w:val="none" w:sz="0" w:space="0" w:color="auto"/>
                          </w:divBdr>
                          <w:divsChild>
                            <w:div w:id="1845241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9008262">
                      <w:marLeft w:val="0"/>
                      <w:marRight w:val="-60"/>
                      <w:marTop w:val="0"/>
                      <w:marBottom w:val="300"/>
                      <w:divBdr>
                        <w:top w:val="none" w:sz="0" w:space="0" w:color="auto"/>
                        <w:left w:val="none" w:sz="0" w:space="0" w:color="auto"/>
                        <w:bottom w:val="none" w:sz="0" w:space="0" w:color="auto"/>
                        <w:right w:val="none" w:sz="0" w:space="0" w:color="auto"/>
                      </w:divBdr>
                      <w:divsChild>
                        <w:div w:id="1092894318">
                          <w:marLeft w:val="0"/>
                          <w:marRight w:val="0"/>
                          <w:marTop w:val="0"/>
                          <w:marBottom w:val="0"/>
                          <w:divBdr>
                            <w:top w:val="none" w:sz="0" w:space="0" w:color="auto"/>
                            <w:left w:val="none" w:sz="0" w:space="0" w:color="auto"/>
                            <w:bottom w:val="none" w:sz="0" w:space="0" w:color="auto"/>
                            <w:right w:val="none" w:sz="0" w:space="0" w:color="auto"/>
                          </w:divBdr>
                          <w:divsChild>
                            <w:div w:id="1685087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5888271">
                      <w:marLeft w:val="0"/>
                      <w:marRight w:val="-60"/>
                      <w:marTop w:val="0"/>
                      <w:marBottom w:val="300"/>
                      <w:divBdr>
                        <w:top w:val="none" w:sz="0" w:space="0" w:color="auto"/>
                        <w:left w:val="none" w:sz="0" w:space="0" w:color="auto"/>
                        <w:bottom w:val="none" w:sz="0" w:space="0" w:color="auto"/>
                        <w:right w:val="none" w:sz="0" w:space="0" w:color="auto"/>
                      </w:divBdr>
                      <w:divsChild>
                        <w:div w:id="1167281828">
                          <w:marLeft w:val="0"/>
                          <w:marRight w:val="0"/>
                          <w:marTop w:val="0"/>
                          <w:marBottom w:val="0"/>
                          <w:divBdr>
                            <w:top w:val="none" w:sz="0" w:space="0" w:color="auto"/>
                            <w:left w:val="none" w:sz="0" w:space="0" w:color="auto"/>
                            <w:bottom w:val="none" w:sz="0" w:space="0" w:color="auto"/>
                            <w:right w:val="none" w:sz="0" w:space="0" w:color="auto"/>
                          </w:divBdr>
                          <w:divsChild>
                            <w:div w:id="95683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4411327">
                      <w:marLeft w:val="0"/>
                      <w:marRight w:val="-60"/>
                      <w:marTop w:val="0"/>
                      <w:marBottom w:val="300"/>
                      <w:divBdr>
                        <w:top w:val="none" w:sz="0" w:space="0" w:color="auto"/>
                        <w:left w:val="none" w:sz="0" w:space="0" w:color="auto"/>
                        <w:bottom w:val="none" w:sz="0" w:space="0" w:color="auto"/>
                        <w:right w:val="none" w:sz="0" w:space="0" w:color="auto"/>
                      </w:divBdr>
                      <w:divsChild>
                        <w:div w:id="953899225">
                          <w:marLeft w:val="0"/>
                          <w:marRight w:val="0"/>
                          <w:marTop w:val="0"/>
                          <w:marBottom w:val="0"/>
                          <w:divBdr>
                            <w:top w:val="none" w:sz="0" w:space="0" w:color="auto"/>
                            <w:left w:val="none" w:sz="0" w:space="0" w:color="auto"/>
                            <w:bottom w:val="none" w:sz="0" w:space="0" w:color="auto"/>
                            <w:right w:val="none" w:sz="0" w:space="0" w:color="auto"/>
                          </w:divBdr>
                          <w:divsChild>
                            <w:div w:id="717702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1478571">
                      <w:marLeft w:val="0"/>
                      <w:marRight w:val="-60"/>
                      <w:marTop w:val="0"/>
                      <w:marBottom w:val="300"/>
                      <w:divBdr>
                        <w:top w:val="none" w:sz="0" w:space="0" w:color="auto"/>
                        <w:left w:val="none" w:sz="0" w:space="0" w:color="auto"/>
                        <w:bottom w:val="none" w:sz="0" w:space="0" w:color="auto"/>
                        <w:right w:val="none" w:sz="0" w:space="0" w:color="auto"/>
                      </w:divBdr>
                      <w:divsChild>
                        <w:div w:id="1914200540">
                          <w:marLeft w:val="0"/>
                          <w:marRight w:val="0"/>
                          <w:marTop w:val="0"/>
                          <w:marBottom w:val="0"/>
                          <w:divBdr>
                            <w:top w:val="none" w:sz="0" w:space="0" w:color="auto"/>
                            <w:left w:val="none" w:sz="0" w:space="0" w:color="auto"/>
                            <w:bottom w:val="none" w:sz="0" w:space="0" w:color="auto"/>
                            <w:right w:val="none" w:sz="0" w:space="0" w:color="auto"/>
                          </w:divBdr>
                          <w:divsChild>
                            <w:div w:id="1282761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0311812">
                      <w:marLeft w:val="0"/>
                      <w:marRight w:val="-60"/>
                      <w:marTop w:val="0"/>
                      <w:marBottom w:val="300"/>
                      <w:divBdr>
                        <w:top w:val="none" w:sz="0" w:space="0" w:color="auto"/>
                        <w:left w:val="none" w:sz="0" w:space="0" w:color="auto"/>
                        <w:bottom w:val="none" w:sz="0" w:space="0" w:color="auto"/>
                        <w:right w:val="none" w:sz="0" w:space="0" w:color="auto"/>
                      </w:divBdr>
                      <w:divsChild>
                        <w:div w:id="56558965">
                          <w:marLeft w:val="0"/>
                          <w:marRight w:val="0"/>
                          <w:marTop w:val="0"/>
                          <w:marBottom w:val="0"/>
                          <w:divBdr>
                            <w:top w:val="none" w:sz="0" w:space="0" w:color="auto"/>
                            <w:left w:val="none" w:sz="0" w:space="0" w:color="auto"/>
                            <w:bottom w:val="none" w:sz="0" w:space="0" w:color="auto"/>
                            <w:right w:val="none" w:sz="0" w:space="0" w:color="auto"/>
                          </w:divBdr>
                          <w:divsChild>
                            <w:div w:id="1165127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7962318">
                      <w:marLeft w:val="0"/>
                      <w:marRight w:val="-6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 w:id="1514803939">
      <w:bodyDiv w:val="1"/>
      <w:marLeft w:val="0"/>
      <w:marRight w:val="0"/>
      <w:marTop w:val="0"/>
      <w:marBottom w:val="0"/>
      <w:divBdr>
        <w:top w:val="none" w:sz="0" w:space="0" w:color="auto"/>
        <w:left w:val="none" w:sz="0" w:space="0" w:color="auto"/>
        <w:bottom w:val="none" w:sz="0" w:space="0" w:color="auto"/>
        <w:right w:val="none" w:sz="0" w:space="0" w:color="auto"/>
      </w:divBdr>
    </w:div>
    <w:div w:id="1698190592">
      <w:bodyDiv w:val="1"/>
      <w:marLeft w:val="0"/>
      <w:marRight w:val="0"/>
      <w:marTop w:val="0"/>
      <w:marBottom w:val="0"/>
      <w:divBdr>
        <w:top w:val="none" w:sz="0" w:space="0" w:color="auto"/>
        <w:left w:val="none" w:sz="0" w:space="0" w:color="auto"/>
        <w:bottom w:val="none" w:sz="0" w:space="0" w:color="auto"/>
        <w:right w:val="none" w:sz="0" w:space="0" w:color="auto"/>
      </w:divBdr>
    </w:div>
    <w:div w:id="1770196442">
      <w:bodyDiv w:val="1"/>
      <w:marLeft w:val="0"/>
      <w:marRight w:val="0"/>
      <w:marTop w:val="0"/>
      <w:marBottom w:val="0"/>
      <w:divBdr>
        <w:top w:val="none" w:sz="0" w:space="0" w:color="auto"/>
        <w:left w:val="none" w:sz="0" w:space="0" w:color="auto"/>
        <w:bottom w:val="none" w:sz="0" w:space="0" w:color="auto"/>
        <w:right w:val="none" w:sz="0" w:space="0" w:color="auto"/>
      </w:divBdr>
    </w:div>
    <w:div w:id="2007708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gabrielaresti.eus/es/opciones/hizkuntza-eskakizunak" TargetMode="External"/><Relationship Id="rId13" Type="http://schemas.openxmlformats.org/officeDocument/2006/relationships/hyperlink" Target="https://www.qualificationswales.org/english/publications/bilingual-language-proficiency-2018/?fbclid=IwAR1jE9epE8DD0SE6CWgj3dcZl9Jub69Ol_cN71uSFDQt6oHSotlQMRIPWl4"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estyn.gov.wales/provider/ysgol-plascrug" TargetMode="External"/><Relationship Id="rId12" Type="http://schemas.openxmlformats.org/officeDocument/2006/relationships/hyperlink" Target="https://www.estyn.gov.wales/effective-practice/welsh-second-language-comes-first"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gov.wales/docs/dcells/publications/170711-welsh-language-strategy-eng.pdf"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gov.wales/docs/dcells/publications/150225-successful-futures-en.pdf" TargetMode="External"/><Relationship Id="rId5" Type="http://schemas.openxmlformats.org/officeDocument/2006/relationships/endnotes" Target="endnotes.xml"/><Relationship Id="rId15" Type="http://schemas.openxmlformats.org/officeDocument/2006/relationships/hyperlink" Target="http://cymraeg.gov.wales/Mwy/index/cynllun-sabathol?lang=en" TargetMode="External"/><Relationship Id="rId10" Type="http://schemas.openxmlformats.org/officeDocument/2006/relationships/hyperlink" Target="https://www.bbc.co.uk/news/business-36517928"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cambridgeenglish.org/exams-and-tests/cefr/" TargetMode="External"/><Relationship Id="rId14" Type="http://schemas.openxmlformats.org/officeDocument/2006/relationships/hyperlink" Target="https://beta.gov.wales/sites/default/files/publications/2018-05/review-of-welsh-second-language-at-key-stages-3-and-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3529</TotalTime>
  <Pages>6</Pages>
  <Words>2115</Words>
  <Characters>12060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Berts-pc</Company>
  <LinksUpToDate>false</LinksUpToDate>
  <CharactersWithSpaces>14147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dc:creator>
  <cp:keywords/>
  <dc:description/>
  <cp:lastModifiedBy>natalie</cp:lastModifiedBy>
  <cp:revision>29</cp:revision>
  <dcterms:created xsi:type="dcterms:W3CDTF">2019-01-02T09:05:00Z</dcterms:created>
  <dcterms:modified xsi:type="dcterms:W3CDTF">2019-01-06T21:30:00Z</dcterms:modified>
</cp:coreProperties>
</file>