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7D855" w14:textId="77777777" w:rsidR="0087069A" w:rsidRDefault="0087069A" w:rsidP="00B034E3">
      <w:pPr>
        <w:tabs>
          <w:tab w:val="left" w:pos="5079"/>
        </w:tabs>
        <w:spacing w:line="360" w:lineRule="auto"/>
        <w:rPr>
          <w:rFonts w:ascii="Arial" w:hAnsi="Arial" w:cs="Arial"/>
          <w:b/>
          <w:bCs/>
          <w:sz w:val="32"/>
          <w:szCs w:val="32"/>
        </w:rPr>
      </w:pPr>
    </w:p>
    <w:p w14:paraId="726F1376" w14:textId="77777777" w:rsidR="0087069A" w:rsidRDefault="0087069A" w:rsidP="0087069A">
      <w:pPr>
        <w:pStyle w:val="AssignSubHeader"/>
      </w:pPr>
      <w:r>
        <w:t>Does the Assessment for Learning strategy ‘Thumbs Up/Thumbs Down’ give an accurate representation of children’s understanding?</w:t>
      </w:r>
    </w:p>
    <w:p w14:paraId="2A4A910D" w14:textId="77777777" w:rsidR="0087069A" w:rsidRDefault="0087069A" w:rsidP="0087069A">
      <w:pPr>
        <w:pStyle w:val="AssignBody"/>
      </w:pPr>
      <w:bookmarkStart w:id="0" w:name="_GoBack"/>
      <w:bookmarkEnd w:id="0"/>
    </w:p>
    <w:p w14:paraId="09AB6AE1" w14:textId="77777777" w:rsidR="0087069A" w:rsidRDefault="0087069A" w:rsidP="0087069A">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t>. /</w:t>
      </w:r>
    </w:p>
    <w:p w14:paraId="102FF456" w14:textId="77777777" w:rsidR="0087069A" w:rsidRDefault="0087069A" w:rsidP="0087069A">
      <w:pPr>
        <w:pStyle w:val="AssignBody"/>
      </w:pPr>
      <w:r>
        <w:t>Please add your targets from the previous assignment using the table below.</w:t>
      </w:r>
    </w:p>
    <w:p w14:paraId="1ABD3C5E" w14:textId="77777777" w:rsidR="0087069A" w:rsidRDefault="0087069A" w:rsidP="0087069A">
      <w:pPr>
        <w:pStyle w:val="AssignBody"/>
      </w:pPr>
    </w:p>
    <w:tbl>
      <w:tblPr>
        <w:tblStyle w:val="TableGrid"/>
        <w:tblW w:w="0" w:type="auto"/>
        <w:tblLook w:val="04A0" w:firstRow="1" w:lastRow="0" w:firstColumn="1" w:lastColumn="0" w:noHBand="0" w:noVBand="1"/>
      </w:tblPr>
      <w:tblGrid>
        <w:gridCol w:w="1722"/>
        <w:gridCol w:w="3644"/>
        <w:gridCol w:w="3644"/>
      </w:tblGrid>
      <w:tr w:rsidR="0087069A" w14:paraId="3D66A77C" w14:textId="77777777" w:rsidTr="00AE2090">
        <w:tc>
          <w:tcPr>
            <w:tcW w:w="1722" w:type="dxa"/>
            <w:tcBorders>
              <w:top w:val="single" w:sz="4" w:space="0" w:color="auto"/>
              <w:left w:val="single" w:sz="4" w:space="0" w:color="auto"/>
              <w:bottom w:val="single" w:sz="4" w:space="0" w:color="auto"/>
              <w:right w:val="single" w:sz="4" w:space="0" w:color="auto"/>
            </w:tcBorders>
          </w:tcPr>
          <w:p w14:paraId="68C1B3AB" w14:textId="77777777" w:rsidR="0087069A" w:rsidRDefault="0087069A" w:rsidP="00AE2090">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6A1698EF" w14:textId="77777777" w:rsidR="0087069A" w:rsidRDefault="0087069A" w:rsidP="00AE2090">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7FF605A7" w14:textId="77777777" w:rsidR="0087069A" w:rsidRDefault="0087069A" w:rsidP="00AE2090">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1C43C909" w14:textId="77777777" w:rsidR="0087069A" w:rsidRDefault="0087069A" w:rsidP="00AE2090">
            <w:pPr>
              <w:pStyle w:val="NormalWeb"/>
              <w:spacing w:before="0" w:beforeAutospacing="0" w:after="0" w:afterAutospacing="0"/>
              <w:rPr>
                <w:rFonts w:ascii="Arial" w:hAnsi="Arial" w:cs="Arial"/>
                <w:color w:val="222222"/>
                <w:lang w:val="en-US" w:eastAsia="en-US"/>
              </w:rPr>
            </w:pPr>
          </w:p>
          <w:p w14:paraId="6F84315D" w14:textId="77777777" w:rsidR="0087069A" w:rsidRPr="00755E37" w:rsidRDefault="0087069A" w:rsidP="00AE2090">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87069A" w14:paraId="7F0CF158" w14:textId="77777777" w:rsidTr="00AE2090">
        <w:tc>
          <w:tcPr>
            <w:tcW w:w="1722" w:type="dxa"/>
            <w:tcBorders>
              <w:top w:val="single" w:sz="4" w:space="0" w:color="auto"/>
              <w:left w:val="single" w:sz="4" w:space="0" w:color="auto"/>
              <w:bottom w:val="single" w:sz="4" w:space="0" w:color="auto"/>
              <w:right w:val="single" w:sz="4" w:space="0" w:color="auto"/>
            </w:tcBorders>
            <w:hideMark/>
          </w:tcPr>
          <w:p w14:paraId="26340CB3" w14:textId="77777777" w:rsidR="0087069A" w:rsidRDefault="0087069A" w:rsidP="00AE2090">
            <w:pPr>
              <w:pStyle w:val="AssignBody"/>
            </w:pPr>
            <w:proofErr w:type="spellStart"/>
            <w:r>
              <w:t>T</w:t>
            </w:r>
            <w:bookmarkStart w:id="1" w:name="cysill"/>
            <w:bookmarkEnd w:id="1"/>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35D801E6" w14:textId="77777777" w:rsidR="0087069A" w:rsidRDefault="0087069A" w:rsidP="00AE2090">
            <w:pPr>
              <w:pStyle w:val="AssignBody"/>
            </w:pPr>
            <w:r>
              <w:t>Ensure you synthesise and reflect further.</w:t>
            </w:r>
          </w:p>
        </w:tc>
        <w:tc>
          <w:tcPr>
            <w:tcW w:w="3647" w:type="dxa"/>
            <w:tcBorders>
              <w:top w:val="single" w:sz="4" w:space="0" w:color="auto"/>
              <w:left w:val="single" w:sz="4" w:space="0" w:color="auto"/>
              <w:bottom w:val="single" w:sz="4" w:space="0" w:color="auto"/>
              <w:right w:val="single" w:sz="4" w:space="0" w:color="auto"/>
            </w:tcBorders>
          </w:tcPr>
          <w:p w14:paraId="3ACDAA59" w14:textId="77777777" w:rsidR="0087069A" w:rsidRDefault="0087069A" w:rsidP="00AE2090">
            <w:pPr>
              <w:pStyle w:val="AssignBody"/>
            </w:pPr>
            <w:r>
              <w:t>I have tried to ensure that ideas are linked and flow better when writing. I have tried to clarify ideas and extend when reflecting.</w:t>
            </w:r>
          </w:p>
        </w:tc>
      </w:tr>
      <w:tr w:rsidR="0087069A" w14:paraId="3032E19A" w14:textId="77777777" w:rsidTr="00AE2090">
        <w:tc>
          <w:tcPr>
            <w:tcW w:w="1722" w:type="dxa"/>
            <w:tcBorders>
              <w:top w:val="single" w:sz="4" w:space="0" w:color="auto"/>
              <w:left w:val="single" w:sz="4" w:space="0" w:color="auto"/>
              <w:bottom w:val="single" w:sz="4" w:space="0" w:color="auto"/>
              <w:right w:val="single" w:sz="4" w:space="0" w:color="auto"/>
            </w:tcBorders>
            <w:hideMark/>
          </w:tcPr>
          <w:p w14:paraId="2E93B515" w14:textId="77777777" w:rsidR="0087069A" w:rsidRDefault="0087069A" w:rsidP="00AE2090">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7396A0B2" w14:textId="147C12C8" w:rsidR="0087069A" w:rsidRDefault="008358E4" w:rsidP="00AE2090">
            <w:pPr>
              <w:pStyle w:val="AssignBody"/>
            </w:pPr>
            <w:r>
              <w:t>‘</w:t>
            </w:r>
            <w:r w:rsidR="0087069A">
              <w:t>Be as specific as possible when making recommendations.</w:t>
            </w:r>
            <w:r>
              <w:t>’</w:t>
            </w:r>
          </w:p>
        </w:tc>
        <w:tc>
          <w:tcPr>
            <w:tcW w:w="3647" w:type="dxa"/>
            <w:tcBorders>
              <w:top w:val="single" w:sz="4" w:space="0" w:color="auto"/>
              <w:left w:val="single" w:sz="4" w:space="0" w:color="auto"/>
              <w:bottom w:val="single" w:sz="4" w:space="0" w:color="auto"/>
              <w:right w:val="single" w:sz="4" w:space="0" w:color="auto"/>
            </w:tcBorders>
          </w:tcPr>
          <w:p w14:paraId="749FC419" w14:textId="77777777" w:rsidR="0087069A" w:rsidRDefault="0087069A" w:rsidP="00AE2090">
            <w:pPr>
              <w:pStyle w:val="AssignBody"/>
            </w:pPr>
            <w:r>
              <w:t>I have linked to Estyn case studies to show knowledge and understanding of good practice.</w:t>
            </w:r>
          </w:p>
        </w:tc>
      </w:tr>
      <w:tr w:rsidR="0087069A" w14:paraId="4675116A" w14:textId="77777777" w:rsidTr="00AE2090">
        <w:tc>
          <w:tcPr>
            <w:tcW w:w="1722" w:type="dxa"/>
            <w:tcBorders>
              <w:top w:val="single" w:sz="4" w:space="0" w:color="auto"/>
              <w:left w:val="single" w:sz="4" w:space="0" w:color="auto"/>
              <w:bottom w:val="single" w:sz="4" w:space="0" w:color="auto"/>
              <w:right w:val="single" w:sz="4" w:space="0" w:color="auto"/>
            </w:tcBorders>
            <w:hideMark/>
          </w:tcPr>
          <w:p w14:paraId="2B05A7CA" w14:textId="77777777" w:rsidR="0087069A" w:rsidRDefault="0087069A" w:rsidP="00AE2090">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1302B7DE" w14:textId="6B251CD4" w:rsidR="0087069A" w:rsidRDefault="008358E4" w:rsidP="00AE2090">
            <w:pPr>
              <w:pStyle w:val="AssignBody"/>
            </w:pPr>
            <w:r>
              <w:t>‘</w:t>
            </w:r>
            <w:r w:rsidR="0087069A">
              <w:t>Avoid being overly descriptive</w:t>
            </w:r>
            <w:r>
              <w:t>’</w:t>
            </w:r>
            <w:r w:rsidR="0087069A">
              <w:t>.</w:t>
            </w:r>
          </w:p>
        </w:tc>
        <w:tc>
          <w:tcPr>
            <w:tcW w:w="3647" w:type="dxa"/>
            <w:tcBorders>
              <w:top w:val="single" w:sz="4" w:space="0" w:color="auto"/>
              <w:left w:val="single" w:sz="4" w:space="0" w:color="auto"/>
              <w:bottom w:val="single" w:sz="4" w:space="0" w:color="auto"/>
              <w:right w:val="single" w:sz="4" w:space="0" w:color="auto"/>
            </w:tcBorders>
          </w:tcPr>
          <w:p w14:paraId="6A547E10" w14:textId="77777777" w:rsidR="0087069A" w:rsidRDefault="0087069A" w:rsidP="00AE2090">
            <w:pPr>
              <w:pStyle w:val="AssignBody"/>
            </w:pPr>
            <w:r>
              <w:t>I have found this a difficult one to address as parts of this research project are descriptive in nature, however I have tried to be as critical as possible throughout and have proofread numerous times to check for mistakes.</w:t>
            </w:r>
          </w:p>
        </w:tc>
      </w:tr>
    </w:tbl>
    <w:p w14:paraId="1429F50A" w14:textId="77777777" w:rsidR="0087069A" w:rsidRDefault="0087069A" w:rsidP="0087069A">
      <w:pPr>
        <w:pStyle w:val="AssignBody"/>
      </w:pPr>
    </w:p>
    <w:p w14:paraId="28AA38D5" w14:textId="77777777" w:rsidR="0087069A" w:rsidRDefault="0087069A" w:rsidP="0087069A">
      <w:pPr>
        <w:pStyle w:val="AssignBody"/>
      </w:pPr>
    </w:p>
    <w:p w14:paraId="2552FFB3" w14:textId="77777777" w:rsidR="0087069A" w:rsidRDefault="0087069A" w:rsidP="0087069A">
      <w:pPr>
        <w:pStyle w:val="AssignBody"/>
      </w:pPr>
    </w:p>
    <w:p w14:paraId="0F9C69DA" w14:textId="77777777" w:rsidR="0087069A" w:rsidRDefault="0087069A" w:rsidP="00B034E3">
      <w:pPr>
        <w:tabs>
          <w:tab w:val="left" w:pos="5079"/>
        </w:tabs>
        <w:spacing w:line="360" w:lineRule="auto"/>
        <w:rPr>
          <w:rFonts w:ascii="Arial" w:hAnsi="Arial" w:cs="Arial"/>
          <w:b/>
          <w:bCs/>
          <w:sz w:val="32"/>
          <w:szCs w:val="32"/>
        </w:rPr>
      </w:pPr>
    </w:p>
    <w:p w14:paraId="4AA99AFB" w14:textId="21551DE2" w:rsidR="0087069A" w:rsidRDefault="0087069A" w:rsidP="00B034E3">
      <w:pPr>
        <w:tabs>
          <w:tab w:val="left" w:pos="5079"/>
        </w:tabs>
        <w:spacing w:line="360" w:lineRule="auto"/>
        <w:rPr>
          <w:rFonts w:ascii="Arial" w:hAnsi="Arial" w:cs="Arial"/>
          <w:b/>
          <w:bCs/>
          <w:sz w:val="32"/>
          <w:szCs w:val="32"/>
        </w:rPr>
      </w:pPr>
    </w:p>
    <w:p w14:paraId="596819E7" w14:textId="09B6929B" w:rsidR="0087069A" w:rsidRDefault="0087069A" w:rsidP="00B034E3">
      <w:pPr>
        <w:tabs>
          <w:tab w:val="left" w:pos="5079"/>
        </w:tabs>
        <w:spacing w:line="360" w:lineRule="auto"/>
        <w:rPr>
          <w:rFonts w:ascii="Arial" w:hAnsi="Arial" w:cs="Arial"/>
          <w:b/>
          <w:bCs/>
          <w:sz w:val="32"/>
          <w:szCs w:val="32"/>
        </w:rPr>
      </w:pPr>
    </w:p>
    <w:p w14:paraId="3C22F610" w14:textId="77777777" w:rsidR="0087069A" w:rsidRDefault="0087069A" w:rsidP="00B034E3">
      <w:pPr>
        <w:tabs>
          <w:tab w:val="left" w:pos="5079"/>
        </w:tabs>
        <w:spacing w:line="360" w:lineRule="auto"/>
        <w:rPr>
          <w:rFonts w:ascii="Arial" w:hAnsi="Arial" w:cs="Arial"/>
          <w:b/>
          <w:bCs/>
          <w:sz w:val="32"/>
          <w:szCs w:val="32"/>
        </w:rPr>
      </w:pPr>
    </w:p>
    <w:p w14:paraId="3741CD55" w14:textId="77777777" w:rsidR="0087069A" w:rsidRDefault="0087069A" w:rsidP="00B034E3">
      <w:pPr>
        <w:tabs>
          <w:tab w:val="left" w:pos="5079"/>
        </w:tabs>
        <w:spacing w:line="360" w:lineRule="auto"/>
        <w:rPr>
          <w:rFonts w:ascii="Arial" w:hAnsi="Arial" w:cs="Arial"/>
          <w:b/>
          <w:bCs/>
          <w:sz w:val="32"/>
          <w:szCs w:val="32"/>
        </w:rPr>
      </w:pPr>
    </w:p>
    <w:p w14:paraId="30E6B339" w14:textId="77777777" w:rsidR="006D1528" w:rsidRPr="00290BEE" w:rsidRDefault="006D1528" w:rsidP="00B034E3">
      <w:pPr>
        <w:tabs>
          <w:tab w:val="left" w:pos="5079"/>
        </w:tabs>
        <w:spacing w:line="360" w:lineRule="auto"/>
        <w:rPr>
          <w:rFonts w:ascii="Arial" w:hAnsi="Arial" w:cs="Arial"/>
          <w:b/>
          <w:bCs/>
          <w:sz w:val="22"/>
          <w:szCs w:val="22"/>
        </w:rPr>
      </w:pPr>
    </w:p>
    <w:p w14:paraId="518C9AD0" w14:textId="77777777" w:rsidR="00A336DB" w:rsidRPr="00290BEE" w:rsidRDefault="00346EE2" w:rsidP="00C96D2C">
      <w:pPr>
        <w:spacing w:line="360" w:lineRule="auto"/>
        <w:rPr>
          <w:rFonts w:ascii="Arial" w:hAnsi="Arial" w:cs="Arial"/>
          <w:sz w:val="22"/>
          <w:szCs w:val="22"/>
        </w:rPr>
      </w:pPr>
      <w:r w:rsidRPr="00290BEE">
        <w:rPr>
          <w:rFonts w:ascii="Arial" w:hAnsi="Arial" w:cs="Arial"/>
          <w:sz w:val="22"/>
          <w:szCs w:val="22"/>
        </w:rPr>
        <w:t xml:space="preserve">The aim of this research is to ascertain </w:t>
      </w:r>
      <w:r w:rsidR="005B24E6" w:rsidRPr="00290BEE">
        <w:rPr>
          <w:rFonts w:ascii="Arial" w:hAnsi="Arial" w:cs="Arial"/>
          <w:sz w:val="22"/>
          <w:szCs w:val="22"/>
        </w:rPr>
        <w:t>whether</w:t>
      </w:r>
      <w:r w:rsidRPr="00290BEE">
        <w:rPr>
          <w:rFonts w:ascii="Arial" w:hAnsi="Arial" w:cs="Arial"/>
          <w:sz w:val="22"/>
          <w:szCs w:val="22"/>
        </w:rPr>
        <w:t xml:space="preserve"> formative assessment</w:t>
      </w:r>
      <w:r w:rsidR="005B24E6" w:rsidRPr="00290BEE">
        <w:rPr>
          <w:rFonts w:ascii="Arial" w:hAnsi="Arial" w:cs="Arial"/>
          <w:sz w:val="22"/>
          <w:szCs w:val="22"/>
        </w:rPr>
        <w:t>,</w:t>
      </w:r>
      <w:r w:rsidR="005B24CF" w:rsidRPr="00290BEE">
        <w:rPr>
          <w:rFonts w:ascii="Arial" w:hAnsi="Arial" w:cs="Arial"/>
          <w:sz w:val="22"/>
          <w:szCs w:val="22"/>
        </w:rPr>
        <w:t xml:space="preserve"> in particular self-assessment</w:t>
      </w:r>
      <w:r w:rsidR="005B24E6" w:rsidRPr="00290BEE">
        <w:rPr>
          <w:rFonts w:ascii="Arial" w:hAnsi="Arial" w:cs="Arial"/>
          <w:sz w:val="22"/>
          <w:szCs w:val="22"/>
        </w:rPr>
        <w:t>,</w:t>
      </w:r>
      <w:r w:rsidR="005B24CF" w:rsidRPr="00290BEE">
        <w:rPr>
          <w:rFonts w:ascii="Arial" w:hAnsi="Arial" w:cs="Arial"/>
          <w:sz w:val="22"/>
          <w:szCs w:val="22"/>
        </w:rPr>
        <w:t xml:space="preserve"> </w:t>
      </w:r>
      <w:r w:rsidR="00076BBA" w:rsidRPr="00290BEE">
        <w:rPr>
          <w:rFonts w:ascii="Arial" w:hAnsi="Arial" w:cs="Arial"/>
          <w:sz w:val="22"/>
          <w:szCs w:val="22"/>
        </w:rPr>
        <w:t xml:space="preserve">is used appropriately in a classroom </w:t>
      </w:r>
      <w:r w:rsidR="00B601FB" w:rsidRPr="00290BEE">
        <w:rPr>
          <w:rFonts w:ascii="Arial" w:hAnsi="Arial" w:cs="Arial"/>
          <w:sz w:val="22"/>
          <w:szCs w:val="22"/>
        </w:rPr>
        <w:t>by children across the primary age</w:t>
      </w:r>
      <w:r w:rsidR="00CA0E2D" w:rsidRPr="00290BEE">
        <w:rPr>
          <w:rFonts w:ascii="Arial" w:hAnsi="Arial" w:cs="Arial"/>
          <w:sz w:val="22"/>
          <w:szCs w:val="22"/>
        </w:rPr>
        <w:t xml:space="preserve">. </w:t>
      </w:r>
      <w:r w:rsidR="004204DD" w:rsidRPr="00290BEE">
        <w:rPr>
          <w:rFonts w:ascii="Arial" w:hAnsi="Arial" w:cs="Arial"/>
          <w:sz w:val="22"/>
          <w:szCs w:val="22"/>
        </w:rPr>
        <w:t>Many educationalists suggest that formative assessment or Assessment for Learning</w:t>
      </w:r>
      <w:r w:rsidR="00D523A5" w:rsidRPr="00290BEE">
        <w:rPr>
          <w:rFonts w:ascii="Arial" w:hAnsi="Arial" w:cs="Arial"/>
          <w:sz w:val="22"/>
          <w:szCs w:val="22"/>
        </w:rPr>
        <w:t xml:space="preserve"> (AfL)</w:t>
      </w:r>
      <w:r w:rsidR="00475810" w:rsidRPr="00290BEE">
        <w:rPr>
          <w:rFonts w:ascii="Arial" w:hAnsi="Arial" w:cs="Arial"/>
          <w:sz w:val="22"/>
          <w:szCs w:val="22"/>
        </w:rPr>
        <w:t xml:space="preserve"> as it is widely known </w:t>
      </w:r>
      <w:r w:rsidR="004204DD" w:rsidRPr="00290BEE">
        <w:rPr>
          <w:rFonts w:ascii="Arial" w:hAnsi="Arial" w:cs="Arial"/>
          <w:sz w:val="22"/>
          <w:szCs w:val="22"/>
        </w:rPr>
        <w:t>has a major positive impact on a child’s education</w:t>
      </w:r>
      <w:r w:rsidR="00475810" w:rsidRPr="00290BEE">
        <w:rPr>
          <w:rFonts w:ascii="Arial" w:hAnsi="Arial" w:cs="Arial"/>
          <w:sz w:val="22"/>
          <w:szCs w:val="22"/>
        </w:rPr>
        <w:t xml:space="preserve"> (</w:t>
      </w:r>
      <w:r w:rsidR="009B48D4" w:rsidRPr="00290BEE">
        <w:rPr>
          <w:rFonts w:ascii="Arial" w:hAnsi="Arial" w:cs="Arial"/>
          <w:sz w:val="22"/>
          <w:szCs w:val="22"/>
        </w:rPr>
        <w:t>Black &amp; William, 1998</w:t>
      </w:r>
      <w:r w:rsidR="00C2017B" w:rsidRPr="00290BEE">
        <w:rPr>
          <w:rFonts w:ascii="Arial" w:hAnsi="Arial" w:cs="Arial"/>
          <w:sz w:val="22"/>
          <w:szCs w:val="22"/>
        </w:rPr>
        <w:t xml:space="preserve">; </w:t>
      </w:r>
      <w:r w:rsidR="00E512D4" w:rsidRPr="00290BEE">
        <w:rPr>
          <w:rFonts w:ascii="Arial" w:hAnsi="Arial" w:cs="Arial"/>
          <w:sz w:val="22"/>
          <w:szCs w:val="22"/>
        </w:rPr>
        <w:t xml:space="preserve">Grigg, </w:t>
      </w:r>
      <w:r w:rsidR="002479D5" w:rsidRPr="00290BEE">
        <w:rPr>
          <w:rFonts w:ascii="Arial" w:hAnsi="Arial" w:cs="Arial"/>
          <w:sz w:val="22"/>
          <w:szCs w:val="22"/>
        </w:rPr>
        <w:t>2010; Hattie, 2018)</w:t>
      </w:r>
      <w:r w:rsidR="00F2562A" w:rsidRPr="00290BEE">
        <w:rPr>
          <w:rFonts w:ascii="Arial" w:hAnsi="Arial" w:cs="Arial"/>
          <w:sz w:val="22"/>
          <w:szCs w:val="22"/>
        </w:rPr>
        <w:t>.</w:t>
      </w:r>
      <w:r w:rsidR="001B03BA" w:rsidRPr="00290BEE">
        <w:rPr>
          <w:rFonts w:ascii="Arial" w:hAnsi="Arial" w:cs="Arial"/>
          <w:sz w:val="22"/>
          <w:szCs w:val="22"/>
        </w:rPr>
        <w:t xml:space="preserve"> </w:t>
      </w:r>
      <w:r w:rsidR="00783BAC" w:rsidRPr="00290BEE">
        <w:rPr>
          <w:rFonts w:ascii="Arial" w:hAnsi="Arial" w:cs="Arial"/>
          <w:sz w:val="22"/>
          <w:szCs w:val="22"/>
        </w:rPr>
        <w:t xml:space="preserve">Black &amp; Wiliam (1998) </w:t>
      </w:r>
      <w:r w:rsidR="007C0B34" w:rsidRPr="00290BEE">
        <w:rPr>
          <w:rFonts w:ascii="Arial" w:hAnsi="Arial" w:cs="Arial"/>
          <w:sz w:val="22"/>
          <w:szCs w:val="22"/>
        </w:rPr>
        <w:t>suggest</w:t>
      </w:r>
      <w:r w:rsidR="005E68D4" w:rsidRPr="00290BEE">
        <w:rPr>
          <w:rFonts w:ascii="Arial" w:hAnsi="Arial" w:cs="Arial"/>
          <w:sz w:val="22"/>
          <w:szCs w:val="22"/>
        </w:rPr>
        <w:t xml:space="preserve"> </w:t>
      </w:r>
      <w:r w:rsidR="007C0B34" w:rsidRPr="00290BEE">
        <w:rPr>
          <w:rFonts w:ascii="Arial" w:hAnsi="Arial" w:cs="Arial"/>
          <w:sz w:val="22"/>
          <w:szCs w:val="22"/>
        </w:rPr>
        <w:t>that there are four vital elements of A</w:t>
      </w:r>
      <w:r w:rsidR="00C9479C" w:rsidRPr="00290BEE">
        <w:rPr>
          <w:rFonts w:ascii="Arial" w:hAnsi="Arial" w:cs="Arial"/>
          <w:sz w:val="22"/>
          <w:szCs w:val="22"/>
        </w:rPr>
        <w:t>fL</w:t>
      </w:r>
      <w:r w:rsidR="007C0B34" w:rsidRPr="00290BEE">
        <w:rPr>
          <w:rFonts w:ascii="Arial" w:hAnsi="Arial" w:cs="Arial"/>
          <w:sz w:val="22"/>
          <w:szCs w:val="22"/>
        </w:rPr>
        <w:t xml:space="preserve"> </w:t>
      </w:r>
      <w:r w:rsidR="00E11673" w:rsidRPr="00290BEE">
        <w:rPr>
          <w:rFonts w:ascii="Arial" w:hAnsi="Arial" w:cs="Arial"/>
          <w:sz w:val="22"/>
          <w:szCs w:val="22"/>
        </w:rPr>
        <w:t xml:space="preserve">with </w:t>
      </w:r>
      <w:r w:rsidR="007C0B34" w:rsidRPr="00290BEE">
        <w:rPr>
          <w:rFonts w:ascii="Arial" w:hAnsi="Arial" w:cs="Arial"/>
          <w:sz w:val="22"/>
          <w:szCs w:val="22"/>
        </w:rPr>
        <w:t xml:space="preserve">self-assessment </w:t>
      </w:r>
      <w:r w:rsidR="00E11673" w:rsidRPr="00290BEE">
        <w:rPr>
          <w:rFonts w:ascii="Arial" w:hAnsi="Arial" w:cs="Arial"/>
          <w:sz w:val="22"/>
          <w:szCs w:val="22"/>
        </w:rPr>
        <w:t xml:space="preserve">being </w:t>
      </w:r>
      <w:r w:rsidR="007C0B34" w:rsidRPr="00290BEE">
        <w:rPr>
          <w:rFonts w:ascii="Arial" w:hAnsi="Arial" w:cs="Arial"/>
          <w:sz w:val="22"/>
          <w:szCs w:val="22"/>
        </w:rPr>
        <w:t xml:space="preserve">one of these. </w:t>
      </w:r>
      <w:r w:rsidR="005E68D4" w:rsidRPr="00290BEE">
        <w:rPr>
          <w:rFonts w:ascii="Arial" w:hAnsi="Arial" w:cs="Arial"/>
          <w:sz w:val="22"/>
          <w:szCs w:val="22"/>
        </w:rPr>
        <w:t>T</w:t>
      </w:r>
      <w:r w:rsidR="00DD6D2C" w:rsidRPr="00290BEE">
        <w:rPr>
          <w:rFonts w:ascii="Arial" w:hAnsi="Arial" w:cs="Arial"/>
          <w:sz w:val="22"/>
          <w:szCs w:val="22"/>
        </w:rPr>
        <w:t>herefore</w:t>
      </w:r>
      <w:r w:rsidR="00F5218B" w:rsidRPr="00290BEE">
        <w:rPr>
          <w:rFonts w:ascii="Arial" w:hAnsi="Arial" w:cs="Arial"/>
          <w:sz w:val="22"/>
          <w:szCs w:val="22"/>
        </w:rPr>
        <w:t>,</w:t>
      </w:r>
      <w:r w:rsidR="00F2562A" w:rsidRPr="00290BEE">
        <w:rPr>
          <w:rFonts w:ascii="Arial" w:hAnsi="Arial" w:cs="Arial"/>
          <w:sz w:val="22"/>
          <w:szCs w:val="22"/>
        </w:rPr>
        <w:t xml:space="preserve"> </w:t>
      </w:r>
      <w:r w:rsidR="00DD6D2C" w:rsidRPr="00290BEE">
        <w:rPr>
          <w:rFonts w:ascii="Arial" w:hAnsi="Arial" w:cs="Arial"/>
          <w:sz w:val="22"/>
          <w:szCs w:val="22"/>
        </w:rPr>
        <w:t>t</w:t>
      </w:r>
      <w:r w:rsidR="00F25F47" w:rsidRPr="00290BEE">
        <w:rPr>
          <w:rFonts w:ascii="Arial" w:hAnsi="Arial" w:cs="Arial"/>
          <w:sz w:val="22"/>
          <w:szCs w:val="22"/>
        </w:rPr>
        <w:t xml:space="preserve">he specific objective of this study was to </w:t>
      </w:r>
      <w:r w:rsidR="00E02F20" w:rsidRPr="00290BEE">
        <w:rPr>
          <w:rFonts w:ascii="Arial" w:hAnsi="Arial" w:cs="Arial"/>
          <w:sz w:val="22"/>
          <w:szCs w:val="22"/>
        </w:rPr>
        <w:t>investigate</w:t>
      </w:r>
      <w:r w:rsidR="00F25F47" w:rsidRPr="00290BEE">
        <w:rPr>
          <w:rFonts w:ascii="Arial" w:hAnsi="Arial" w:cs="Arial"/>
          <w:sz w:val="22"/>
          <w:szCs w:val="22"/>
        </w:rPr>
        <w:t xml:space="preserve"> whether the use of the </w:t>
      </w:r>
      <w:r w:rsidR="00D523A5" w:rsidRPr="00290BEE">
        <w:rPr>
          <w:rFonts w:ascii="Arial" w:hAnsi="Arial" w:cs="Arial"/>
          <w:sz w:val="22"/>
          <w:szCs w:val="22"/>
        </w:rPr>
        <w:t>AfL</w:t>
      </w:r>
      <w:r w:rsidR="00F25F47" w:rsidRPr="00290BEE">
        <w:rPr>
          <w:rFonts w:ascii="Arial" w:hAnsi="Arial" w:cs="Arial"/>
          <w:sz w:val="22"/>
          <w:szCs w:val="22"/>
        </w:rPr>
        <w:t xml:space="preserve"> strategy ‘Thumbs Up/Thumbs Down’ is effective in giving an accurate representation of </w:t>
      </w:r>
      <w:r w:rsidR="00CE3306" w:rsidRPr="00290BEE">
        <w:rPr>
          <w:rFonts w:ascii="Arial" w:hAnsi="Arial" w:cs="Arial"/>
          <w:sz w:val="22"/>
          <w:szCs w:val="22"/>
        </w:rPr>
        <w:t xml:space="preserve">a </w:t>
      </w:r>
      <w:r w:rsidR="00F25F47" w:rsidRPr="00290BEE">
        <w:rPr>
          <w:rFonts w:ascii="Arial" w:hAnsi="Arial" w:cs="Arial"/>
          <w:sz w:val="22"/>
          <w:szCs w:val="22"/>
        </w:rPr>
        <w:t>child’s understanding</w:t>
      </w:r>
      <w:r w:rsidR="00A336DB" w:rsidRPr="00290BEE">
        <w:rPr>
          <w:rFonts w:ascii="Arial" w:hAnsi="Arial" w:cs="Arial"/>
          <w:sz w:val="22"/>
          <w:szCs w:val="22"/>
        </w:rPr>
        <w:t xml:space="preserve">. </w:t>
      </w:r>
    </w:p>
    <w:p w14:paraId="7F797339" w14:textId="77777777" w:rsidR="006D1528" w:rsidRPr="00290BEE" w:rsidRDefault="006D1528" w:rsidP="00C96D2C">
      <w:pPr>
        <w:spacing w:line="360" w:lineRule="auto"/>
        <w:rPr>
          <w:rFonts w:ascii="Arial" w:hAnsi="Arial" w:cs="Arial"/>
          <w:b/>
          <w:bCs/>
          <w:sz w:val="22"/>
          <w:szCs w:val="22"/>
        </w:rPr>
      </w:pPr>
    </w:p>
    <w:p w14:paraId="4B8B56C4" w14:textId="794CD518" w:rsidR="00CC44AA" w:rsidRPr="00290BEE" w:rsidRDefault="005601E6" w:rsidP="00C96D2C">
      <w:pPr>
        <w:spacing w:line="360" w:lineRule="auto"/>
        <w:rPr>
          <w:rFonts w:ascii="Arial" w:hAnsi="Arial" w:cs="Arial"/>
          <w:sz w:val="22"/>
          <w:szCs w:val="22"/>
        </w:rPr>
      </w:pPr>
      <w:r w:rsidRPr="00290BEE">
        <w:rPr>
          <w:rFonts w:ascii="Arial" w:hAnsi="Arial" w:cs="Arial"/>
          <w:sz w:val="22"/>
          <w:szCs w:val="22"/>
        </w:rPr>
        <w:t>During my placement in a year 1 setting I had the opportunity to undertake this action research</w:t>
      </w:r>
      <w:r w:rsidR="0007554C" w:rsidRPr="00290BEE">
        <w:rPr>
          <w:rFonts w:ascii="Arial" w:hAnsi="Arial" w:cs="Arial"/>
          <w:sz w:val="22"/>
          <w:szCs w:val="22"/>
        </w:rPr>
        <w:t xml:space="preserve">. </w:t>
      </w:r>
      <w:r w:rsidR="00FE4E38" w:rsidRPr="00290BEE">
        <w:rPr>
          <w:rFonts w:ascii="Arial" w:hAnsi="Arial" w:cs="Arial"/>
          <w:sz w:val="22"/>
          <w:szCs w:val="22"/>
        </w:rPr>
        <w:t xml:space="preserve">The students, although familiar with post task self-assessment, </w:t>
      </w:r>
      <w:r w:rsidR="000B2BB4" w:rsidRPr="00290BEE">
        <w:rPr>
          <w:rFonts w:ascii="Arial" w:hAnsi="Arial" w:cs="Arial"/>
          <w:sz w:val="22"/>
          <w:szCs w:val="22"/>
        </w:rPr>
        <w:t xml:space="preserve">had no experience of </w:t>
      </w:r>
      <w:r w:rsidR="00330817" w:rsidRPr="00290BEE">
        <w:rPr>
          <w:rFonts w:ascii="Arial" w:hAnsi="Arial" w:cs="Arial"/>
          <w:sz w:val="22"/>
          <w:szCs w:val="22"/>
        </w:rPr>
        <w:t>using</w:t>
      </w:r>
      <w:r w:rsidR="007F13EC" w:rsidRPr="00290BEE">
        <w:rPr>
          <w:rFonts w:ascii="Arial" w:hAnsi="Arial" w:cs="Arial"/>
          <w:sz w:val="22"/>
          <w:szCs w:val="22"/>
        </w:rPr>
        <w:t xml:space="preserve"> self-assessment strategies during the learning</w:t>
      </w:r>
      <w:r w:rsidR="0007554C" w:rsidRPr="00290BEE">
        <w:rPr>
          <w:rFonts w:ascii="Arial" w:hAnsi="Arial" w:cs="Arial"/>
          <w:sz w:val="22"/>
          <w:szCs w:val="22"/>
        </w:rPr>
        <w:t>.</w:t>
      </w:r>
      <w:r w:rsidR="00330817" w:rsidRPr="00290BEE">
        <w:rPr>
          <w:rFonts w:ascii="Arial" w:hAnsi="Arial" w:cs="Arial"/>
          <w:sz w:val="22"/>
          <w:szCs w:val="22"/>
        </w:rPr>
        <w:t xml:space="preserve"> </w:t>
      </w:r>
      <w:r w:rsidR="00A33D4D" w:rsidRPr="00290BEE">
        <w:rPr>
          <w:rFonts w:ascii="Arial" w:hAnsi="Arial" w:cs="Arial"/>
          <w:sz w:val="22"/>
          <w:szCs w:val="22"/>
        </w:rPr>
        <w:t>T</w:t>
      </w:r>
      <w:r w:rsidR="00196DA1" w:rsidRPr="00290BEE">
        <w:rPr>
          <w:rFonts w:ascii="Arial" w:hAnsi="Arial" w:cs="Arial"/>
          <w:sz w:val="22"/>
          <w:szCs w:val="22"/>
        </w:rPr>
        <w:t>herefore</w:t>
      </w:r>
      <w:r w:rsidR="00A33D4D" w:rsidRPr="00290BEE">
        <w:rPr>
          <w:rFonts w:ascii="Arial" w:hAnsi="Arial" w:cs="Arial"/>
          <w:sz w:val="22"/>
          <w:szCs w:val="22"/>
        </w:rPr>
        <w:t>, I considered</w:t>
      </w:r>
      <w:r w:rsidR="00772B8C" w:rsidRPr="00290BEE">
        <w:rPr>
          <w:rFonts w:ascii="Arial" w:hAnsi="Arial" w:cs="Arial"/>
          <w:sz w:val="22"/>
          <w:szCs w:val="22"/>
        </w:rPr>
        <w:t xml:space="preserve"> it of interest to </w:t>
      </w:r>
      <w:r w:rsidR="00A33D4D" w:rsidRPr="00290BEE">
        <w:rPr>
          <w:rFonts w:ascii="Arial" w:hAnsi="Arial" w:cs="Arial"/>
          <w:sz w:val="22"/>
          <w:szCs w:val="22"/>
        </w:rPr>
        <w:t>determine</w:t>
      </w:r>
      <w:r w:rsidR="00862E4A" w:rsidRPr="00290BEE">
        <w:rPr>
          <w:rFonts w:ascii="Arial" w:hAnsi="Arial" w:cs="Arial"/>
          <w:sz w:val="22"/>
          <w:szCs w:val="22"/>
        </w:rPr>
        <w:t xml:space="preserve"> whether</w:t>
      </w:r>
      <w:r w:rsidR="00772B8C" w:rsidRPr="00290BEE">
        <w:rPr>
          <w:rFonts w:ascii="Arial" w:hAnsi="Arial" w:cs="Arial"/>
          <w:sz w:val="22"/>
          <w:szCs w:val="22"/>
        </w:rPr>
        <w:t xml:space="preserve"> the ‘Thumbs Up/Thumbs Down’ strategy </w:t>
      </w:r>
      <w:r w:rsidR="00196DA1" w:rsidRPr="00290BEE">
        <w:rPr>
          <w:rFonts w:ascii="Arial" w:hAnsi="Arial" w:cs="Arial"/>
          <w:sz w:val="22"/>
          <w:szCs w:val="22"/>
        </w:rPr>
        <w:t xml:space="preserve">is </w:t>
      </w:r>
      <w:r w:rsidR="00772B8C" w:rsidRPr="00290BEE">
        <w:rPr>
          <w:rFonts w:ascii="Arial" w:hAnsi="Arial" w:cs="Arial"/>
          <w:sz w:val="22"/>
          <w:szCs w:val="22"/>
        </w:rPr>
        <w:t xml:space="preserve">an effective </w:t>
      </w:r>
      <w:r w:rsidR="00862E4A" w:rsidRPr="00290BEE">
        <w:rPr>
          <w:rFonts w:ascii="Arial" w:hAnsi="Arial" w:cs="Arial"/>
          <w:sz w:val="22"/>
          <w:szCs w:val="22"/>
        </w:rPr>
        <w:t xml:space="preserve">AfL </w:t>
      </w:r>
      <w:r w:rsidR="00772B8C" w:rsidRPr="00290BEE">
        <w:rPr>
          <w:rFonts w:ascii="Arial" w:hAnsi="Arial" w:cs="Arial"/>
          <w:sz w:val="22"/>
          <w:szCs w:val="22"/>
        </w:rPr>
        <w:t>tool</w:t>
      </w:r>
      <w:r w:rsidR="00457D36" w:rsidRPr="00290BEE">
        <w:rPr>
          <w:rFonts w:ascii="Arial" w:hAnsi="Arial" w:cs="Arial"/>
          <w:sz w:val="22"/>
          <w:szCs w:val="22"/>
        </w:rPr>
        <w:t>,</w:t>
      </w:r>
      <w:r w:rsidR="00772B8C" w:rsidRPr="00290BEE">
        <w:rPr>
          <w:rFonts w:ascii="Arial" w:hAnsi="Arial" w:cs="Arial"/>
          <w:sz w:val="22"/>
          <w:szCs w:val="22"/>
        </w:rPr>
        <w:t xml:space="preserve"> </w:t>
      </w:r>
      <w:r w:rsidR="00670C5B" w:rsidRPr="00290BEE">
        <w:rPr>
          <w:rFonts w:ascii="Arial" w:hAnsi="Arial" w:cs="Arial"/>
          <w:sz w:val="22"/>
          <w:szCs w:val="22"/>
        </w:rPr>
        <w:t>and whether they are inclined to self-assess honestly and accurately</w:t>
      </w:r>
      <w:r w:rsidR="002A3E2D" w:rsidRPr="00290BEE">
        <w:rPr>
          <w:rFonts w:ascii="Arial" w:hAnsi="Arial" w:cs="Arial"/>
          <w:sz w:val="22"/>
          <w:szCs w:val="22"/>
        </w:rPr>
        <w:t>,</w:t>
      </w:r>
      <w:r w:rsidR="009309BD" w:rsidRPr="00290BEE">
        <w:rPr>
          <w:rFonts w:ascii="Arial" w:hAnsi="Arial" w:cs="Arial"/>
          <w:sz w:val="22"/>
          <w:szCs w:val="22"/>
        </w:rPr>
        <w:t xml:space="preserve"> without</w:t>
      </w:r>
      <w:r w:rsidR="004B6EA2" w:rsidRPr="00290BEE">
        <w:rPr>
          <w:rFonts w:ascii="Arial" w:hAnsi="Arial" w:cs="Arial"/>
          <w:sz w:val="22"/>
          <w:szCs w:val="22"/>
        </w:rPr>
        <w:t xml:space="preserve"> being influenced by their peers.</w:t>
      </w:r>
      <w:r w:rsidR="009309BD" w:rsidRPr="00290BEE">
        <w:rPr>
          <w:rFonts w:ascii="Arial" w:hAnsi="Arial" w:cs="Arial"/>
          <w:sz w:val="22"/>
          <w:szCs w:val="22"/>
        </w:rPr>
        <w:t xml:space="preserve"> </w:t>
      </w:r>
      <w:r w:rsidR="008A6D94" w:rsidRPr="00290BEE">
        <w:rPr>
          <w:rFonts w:ascii="Arial" w:hAnsi="Arial" w:cs="Arial"/>
          <w:sz w:val="22"/>
          <w:szCs w:val="22"/>
        </w:rPr>
        <w:t xml:space="preserve">In order to compare and contrast the differences in the </w:t>
      </w:r>
      <w:r w:rsidR="00366251" w:rsidRPr="00290BEE">
        <w:rPr>
          <w:rFonts w:ascii="Arial" w:hAnsi="Arial" w:cs="Arial"/>
          <w:sz w:val="22"/>
          <w:szCs w:val="22"/>
        </w:rPr>
        <w:t>ability to use</w:t>
      </w:r>
      <w:r w:rsidR="008A6D94" w:rsidRPr="00290BEE">
        <w:rPr>
          <w:rFonts w:ascii="Arial" w:hAnsi="Arial" w:cs="Arial"/>
          <w:sz w:val="22"/>
          <w:szCs w:val="22"/>
        </w:rPr>
        <w:t xml:space="preserve"> </w:t>
      </w:r>
      <w:r w:rsidR="00366251" w:rsidRPr="00290BEE">
        <w:rPr>
          <w:rFonts w:ascii="Arial" w:hAnsi="Arial" w:cs="Arial"/>
          <w:sz w:val="22"/>
          <w:szCs w:val="22"/>
        </w:rPr>
        <w:t>the ‘Thumbs Up/Thumbs Down’ strategy, the res</w:t>
      </w:r>
      <w:r w:rsidR="006D06F3" w:rsidRPr="00290BEE">
        <w:rPr>
          <w:rFonts w:ascii="Arial" w:hAnsi="Arial" w:cs="Arial"/>
          <w:sz w:val="22"/>
          <w:szCs w:val="22"/>
        </w:rPr>
        <w:t>e</w:t>
      </w:r>
      <w:r w:rsidR="00366251" w:rsidRPr="00290BEE">
        <w:rPr>
          <w:rFonts w:ascii="Arial" w:hAnsi="Arial" w:cs="Arial"/>
          <w:sz w:val="22"/>
          <w:szCs w:val="22"/>
        </w:rPr>
        <w:t>a</w:t>
      </w:r>
      <w:r w:rsidR="006D06F3" w:rsidRPr="00290BEE">
        <w:rPr>
          <w:rFonts w:ascii="Arial" w:hAnsi="Arial" w:cs="Arial"/>
          <w:sz w:val="22"/>
          <w:szCs w:val="22"/>
        </w:rPr>
        <w:t>r</w:t>
      </w:r>
      <w:r w:rsidR="00366251" w:rsidRPr="00290BEE">
        <w:rPr>
          <w:rFonts w:ascii="Arial" w:hAnsi="Arial" w:cs="Arial"/>
          <w:sz w:val="22"/>
          <w:szCs w:val="22"/>
        </w:rPr>
        <w:t xml:space="preserve">ch will be conducted in a </w:t>
      </w:r>
      <w:r w:rsidR="00B87056" w:rsidRPr="00290BEE">
        <w:rPr>
          <w:rFonts w:ascii="Arial" w:hAnsi="Arial" w:cs="Arial"/>
          <w:sz w:val="22"/>
          <w:szCs w:val="22"/>
        </w:rPr>
        <w:t xml:space="preserve">Foundation Phase and Key Stage 2 class. </w:t>
      </w:r>
      <w:r w:rsidR="00946AB8" w:rsidRPr="00290BEE">
        <w:rPr>
          <w:rFonts w:ascii="Arial" w:hAnsi="Arial" w:cs="Arial"/>
          <w:sz w:val="22"/>
          <w:szCs w:val="22"/>
        </w:rPr>
        <w:t xml:space="preserve">The data will be collected across both age groups in order to see if age impacts the willingness to </w:t>
      </w:r>
      <w:r w:rsidR="00634F1B" w:rsidRPr="00290BEE">
        <w:rPr>
          <w:rFonts w:ascii="Arial" w:hAnsi="Arial" w:cs="Arial"/>
          <w:sz w:val="22"/>
          <w:szCs w:val="22"/>
        </w:rPr>
        <w:t xml:space="preserve">honestly and </w:t>
      </w:r>
      <w:r w:rsidR="00946AB8" w:rsidRPr="00290BEE">
        <w:rPr>
          <w:rFonts w:ascii="Arial" w:hAnsi="Arial" w:cs="Arial"/>
          <w:sz w:val="22"/>
          <w:szCs w:val="22"/>
        </w:rPr>
        <w:t>accurately report</w:t>
      </w:r>
      <w:r w:rsidR="006D06F3" w:rsidRPr="00290BEE">
        <w:rPr>
          <w:rFonts w:ascii="Arial" w:hAnsi="Arial" w:cs="Arial"/>
          <w:sz w:val="22"/>
          <w:szCs w:val="22"/>
        </w:rPr>
        <w:t xml:space="preserve"> on their own understanding. </w:t>
      </w:r>
    </w:p>
    <w:p w14:paraId="3DB94518" w14:textId="77777777" w:rsidR="00C020F5" w:rsidRPr="00290BEE" w:rsidRDefault="00C020F5" w:rsidP="00C96D2C">
      <w:pPr>
        <w:spacing w:line="360" w:lineRule="auto"/>
        <w:rPr>
          <w:rFonts w:ascii="Arial" w:hAnsi="Arial" w:cs="Arial"/>
          <w:b/>
          <w:bCs/>
          <w:sz w:val="22"/>
          <w:szCs w:val="22"/>
        </w:rPr>
      </w:pPr>
    </w:p>
    <w:p w14:paraId="763735AF" w14:textId="32CB51A5" w:rsidR="00A90183" w:rsidRPr="00290BEE" w:rsidRDefault="007350AE" w:rsidP="00C96D2C">
      <w:pPr>
        <w:spacing w:line="360" w:lineRule="auto"/>
        <w:rPr>
          <w:rFonts w:ascii="Arial" w:hAnsi="Arial" w:cs="Arial"/>
          <w:sz w:val="22"/>
          <w:szCs w:val="22"/>
        </w:rPr>
      </w:pPr>
      <w:r w:rsidRPr="00290BEE">
        <w:rPr>
          <w:rFonts w:ascii="Arial" w:hAnsi="Arial" w:cs="Arial"/>
          <w:sz w:val="22"/>
          <w:szCs w:val="22"/>
        </w:rPr>
        <w:t>Eau</w:t>
      </w:r>
      <w:r w:rsidR="000949EA" w:rsidRPr="00290BEE">
        <w:rPr>
          <w:rFonts w:ascii="Arial" w:hAnsi="Arial" w:cs="Arial"/>
          <w:sz w:val="22"/>
          <w:szCs w:val="22"/>
        </w:rPr>
        <w:t>d</w:t>
      </w:r>
      <w:r w:rsidRPr="00290BEE">
        <w:rPr>
          <w:rFonts w:ascii="Arial" w:hAnsi="Arial" w:cs="Arial"/>
          <w:sz w:val="22"/>
          <w:szCs w:val="22"/>
        </w:rPr>
        <w:t xml:space="preserve">e </w:t>
      </w:r>
      <w:r w:rsidR="00AC68EB" w:rsidRPr="00290BEE">
        <w:rPr>
          <w:rFonts w:ascii="Arial" w:hAnsi="Arial" w:cs="Arial"/>
          <w:sz w:val="22"/>
          <w:szCs w:val="22"/>
        </w:rPr>
        <w:t xml:space="preserve">(2011) </w:t>
      </w:r>
      <w:r w:rsidR="00080D6E" w:rsidRPr="00290BEE">
        <w:rPr>
          <w:rFonts w:ascii="Arial" w:hAnsi="Arial" w:cs="Arial"/>
          <w:sz w:val="22"/>
          <w:szCs w:val="22"/>
        </w:rPr>
        <w:t>suggests</w:t>
      </w:r>
      <w:r w:rsidRPr="00290BEE">
        <w:rPr>
          <w:rFonts w:ascii="Arial" w:hAnsi="Arial" w:cs="Arial"/>
          <w:sz w:val="22"/>
          <w:szCs w:val="22"/>
        </w:rPr>
        <w:t xml:space="preserve"> that </w:t>
      </w:r>
      <w:r w:rsidR="00604ECE" w:rsidRPr="00290BEE">
        <w:rPr>
          <w:rFonts w:ascii="Arial" w:hAnsi="Arial" w:cs="Arial"/>
          <w:sz w:val="22"/>
          <w:szCs w:val="22"/>
        </w:rPr>
        <w:t xml:space="preserve">AfL is a process </w:t>
      </w:r>
      <w:r w:rsidR="00007B9A" w:rsidRPr="00290BEE">
        <w:rPr>
          <w:rFonts w:ascii="Arial" w:hAnsi="Arial" w:cs="Arial"/>
          <w:sz w:val="22"/>
          <w:szCs w:val="22"/>
        </w:rPr>
        <w:t xml:space="preserve">that </w:t>
      </w:r>
      <w:r w:rsidR="00604ECE" w:rsidRPr="00290BEE">
        <w:rPr>
          <w:rFonts w:ascii="Arial" w:hAnsi="Arial" w:cs="Arial"/>
          <w:sz w:val="22"/>
          <w:szCs w:val="22"/>
        </w:rPr>
        <w:t>create</w:t>
      </w:r>
      <w:r w:rsidR="00007B9A" w:rsidRPr="00290BEE">
        <w:rPr>
          <w:rFonts w:ascii="Arial" w:hAnsi="Arial" w:cs="Arial"/>
          <w:sz w:val="22"/>
          <w:szCs w:val="22"/>
        </w:rPr>
        <w:t>s</w:t>
      </w:r>
      <w:r w:rsidR="00604ECE" w:rsidRPr="00290BEE">
        <w:rPr>
          <w:rFonts w:ascii="Arial" w:hAnsi="Arial" w:cs="Arial"/>
          <w:sz w:val="22"/>
          <w:szCs w:val="22"/>
        </w:rPr>
        <w:t xml:space="preserve"> a learning environment whereby children are able to develop metacognitive and cognitive strategies </w:t>
      </w:r>
      <w:r w:rsidR="002A1259" w:rsidRPr="00290BEE">
        <w:rPr>
          <w:rFonts w:ascii="Arial" w:hAnsi="Arial" w:cs="Arial"/>
          <w:sz w:val="22"/>
          <w:szCs w:val="22"/>
        </w:rPr>
        <w:t xml:space="preserve">in order </w:t>
      </w:r>
      <w:r w:rsidR="00604ECE" w:rsidRPr="00290BEE">
        <w:rPr>
          <w:rFonts w:ascii="Arial" w:hAnsi="Arial" w:cs="Arial"/>
          <w:sz w:val="22"/>
          <w:szCs w:val="22"/>
        </w:rPr>
        <w:t>to enhance their learning</w:t>
      </w:r>
      <w:r w:rsidR="00320856" w:rsidRPr="00290BEE">
        <w:rPr>
          <w:rFonts w:ascii="Arial" w:hAnsi="Arial" w:cs="Arial"/>
          <w:sz w:val="22"/>
          <w:szCs w:val="22"/>
        </w:rPr>
        <w:t>.</w:t>
      </w:r>
      <w:r w:rsidR="00AF4C81" w:rsidRPr="00290BEE">
        <w:rPr>
          <w:rFonts w:ascii="Arial" w:hAnsi="Arial" w:cs="Arial"/>
          <w:sz w:val="22"/>
          <w:szCs w:val="22"/>
        </w:rPr>
        <w:t xml:space="preserve"> </w:t>
      </w:r>
      <w:r w:rsidR="0082030B" w:rsidRPr="00290BEE">
        <w:rPr>
          <w:rFonts w:ascii="Arial" w:hAnsi="Arial" w:cs="Arial"/>
          <w:sz w:val="22"/>
          <w:szCs w:val="22"/>
        </w:rPr>
        <w:t>Eaude states that ‘Learning to evaluate their own</w:t>
      </w:r>
      <w:r w:rsidR="00546E31" w:rsidRPr="00290BEE">
        <w:rPr>
          <w:rFonts w:ascii="Arial" w:hAnsi="Arial" w:cs="Arial"/>
          <w:sz w:val="22"/>
          <w:szCs w:val="22"/>
        </w:rPr>
        <w:t>,</w:t>
      </w:r>
      <w:r w:rsidR="0082030B" w:rsidRPr="00290BEE">
        <w:rPr>
          <w:rFonts w:ascii="Arial" w:hAnsi="Arial" w:cs="Arial"/>
          <w:sz w:val="22"/>
          <w:szCs w:val="22"/>
        </w:rPr>
        <w:t xml:space="preserve"> and</w:t>
      </w:r>
      <w:r w:rsidR="00546E31" w:rsidRPr="00290BEE">
        <w:rPr>
          <w:rFonts w:ascii="Arial" w:hAnsi="Arial" w:cs="Arial"/>
          <w:sz w:val="22"/>
          <w:szCs w:val="22"/>
        </w:rPr>
        <w:t xml:space="preserve"> each</w:t>
      </w:r>
      <w:r w:rsidR="0082030B" w:rsidRPr="00290BEE">
        <w:rPr>
          <w:rFonts w:ascii="Arial" w:hAnsi="Arial" w:cs="Arial"/>
          <w:sz w:val="22"/>
          <w:szCs w:val="22"/>
        </w:rPr>
        <w:t>other</w:t>
      </w:r>
      <w:r w:rsidR="00546E31" w:rsidRPr="00290BEE">
        <w:rPr>
          <w:rFonts w:ascii="Arial" w:hAnsi="Arial" w:cs="Arial"/>
          <w:sz w:val="22"/>
          <w:szCs w:val="22"/>
        </w:rPr>
        <w:t>’</w:t>
      </w:r>
      <w:r w:rsidR="0082030B" w:rsidRPr="00290BEE">
        <w:rPr>
          <w:rFonts w:ascii="Arial" w:hAnsi="Arial" w:cs="Arial"/>
          <w:sz w:val="22"/>
          <w:szCs w:val="22"/>
        </w:rPr>
        <w:t>s</w:t>
      </w:r>
      <w:r w:rsidR="00546E31" w:rsidRPr="00290BEE">
        <w:rPr>
          <w:rFonts w:ascii="Arial" w:hAnsi="Arial" w:cs="Arial"/>
          <w:sz w:val="22"/>
          <w:szCs w:val="22"/>
        </w:rPr>
        <w:t>,</w:t>
      </w:r>
      <w:r w:rsidR="0082030B" w:rsidRPr="00290BEE">
        <w:rPr>
          <w:rFonts w:ascii="Arial" w:hAnsi="Arial" w:cs="Arial"/>
          <w:sz w:val="22"/>
          <w:szCs w:val="22"/>
        </w:rPr>
        <w:t xml:space="preserve"> work</w:t>
      </w:r>
      <w:r w:rsidR="00546E31" w:rsidRPr="00290BEE">
        <w:rPr>
          <w:rFonts w:ascii="Arial" w:hAnsi="Arial" w:cs="Arial"/>
          <w:sz w:val="22"/>
          <w:szCs w:val="22"/>
        </w:rPr>
        <w:t xml:space="preserve"> </w:t>
      </w:r>
      <w:r w:rsidR="00343F4C" w:rsidRPr="00290BEE">
        <w:rPr>
          <w:rFonts w:ascii="Arial" w:hAnsi="Arial" w:cs="Arial"/>
          <w:sz w:val="22"/>
          <w:szCs w:val="22"/>
        </w:rPr>
        <w:t xml:space="preserve">helps encourage reflection and metacognition’ (Eaude, 2011:146). </w:t>
      </w:r>
      <w:r w:rsidR="004805FB" w:rsidRPr="00290BEE">
        <w:rPr>
          <w:rFonts w:ascii="Arial" w:hAnsi="Arial" w:cs="Arial"/>
          <w:sz w:val="22"/>
          <w:szCs w:val="22"/>
        </w:rPr>
        <w:t>M</w:t>
      </w:r>
      <w:r w:rsidR="005141DB" w:rsidRPr="00290BEE">
        <w:rPr>
          <w:rFonts w:ascii="Arial" w:hAnsi="Arial" w:cs="Arial"/>
          <w:sz w:val="22"/>
          <w:szCs w:val="22"/>
        </w:rPr>
        <w:t>uch of the educational research surrounding m</w:t>
      </w:r>
      <w:r w:rsidR="002E1A63" w:rsidRPr="00290BEE">
        <w:rPr>
          <w:rFonts w:ascii="Arial" w:hAnsi="Arial" w:cs="Arial"/>
          <w:sz w:val="22"/>
          <w:szCs w:val="22"/>
        </w:rPr>
        <w:t>etacognition is</w:t>
      </w:r>
      <w:r w:rsidR="00054B9E" w:rsidRPr="00290BEE">
        <w:rPr>
          <w:rFonts w:ascii="Arial" w:hAnsi="Arial" w:cs="Arial"/>
          <w:sz w:val="22"/>
          <w:szCs w:val="22"/>
        </w:rPr>
        <w:t xml:space="preserve"> based</w:t>
      </w:r>
      <w:r w:rsidR="005141DB" w:rsidRPr="00290BEE">
        <w:rPr>
          <w:rFonts w:ascii="Arial" w:hAnsi="Arial" w:cs="Arial"/>
          <w:sz w:val="22"/>
          <w:szCs w:val="22"/>
        </w:rPr>
        <w:t xml:space="preserve"> on the work</w:t>
      </w:r>
      <w:r w:rsidR="00CE69DB" w:rsidRPr="00290BEE">
        <w:rPr>
          <w:rFonts w:ascii="Arial" w:hAnsi="Arial" w:cs="Arial"/>
          <w:sz w:val="22"/>
          <w:szCs w:val="22"/>
        </w:rPr>
        <w:t xml:space="preserve">s of developmental psychologist John Flavell who </w:t>
      </w:r>
      <w:r w:rsidR="00D657CC" w:rsidRPr="00290BEE">
        <w:rPr>
          <w:rFonts w:ascii="Arial" w:hAnsi="Arial" w:cs="Arial"/>
          <w:sz w:val="22"/>
          <w:szCs w:val="22"/>
        </w:rPr>
        <w:t xml:space="preserve">coined the term metacognition. </w:t>
      </w:r>
      <w:r w:rsidR="00322DA4" w:rsidRPr="00290BEE">
        <w:rPr>
          <w:rFonts w:ascii="Arial" w:hAnsi="Arial" w:cs="Arial"/>
          <w:sz w:val="22"/>
          <w:szCs w:val="22"/>
        </w:rPr>
        <w:t>Flavell</w:t>
      </w:r>
      <w:r w:rsidR="00677E68" w:rsidRPr="00290BEE">
        <w:rPr>
          <w:rFonts w:ascii="Arial" w:hAnsi="Arial" w:cs="Arial"/>
          <w:sz w:val="22"/>
          <w:szCs w:val="22"/>
        </w:rPr>
        <w:t xml:space="preserve"> </w:t>
      </w:r>
      <w:r w:rsidR="00E83FD9" w:rsidRPr="00290BEE">
        <w:rPr>
          <w:rFonts w:ascii="Arial" w:hAnsi="Arial" w:cs="Arial"/>
          <w:sz w:val="22"/>
          <w:szCs w:val="22"/>
        </w:rPr>
        <w:t xml:space="preserve">(1985) </w:t>
      </w:r>
      <w:r w:rsidR="00677E68" w:rsidRPr="00290BEE">
        <w:rPr>
          <w:rFonts w:ascii="Arial" w:hAnsi="Arial" w:cs="Arial"/>
          <w:sz w:val="22"/>
          <w:szCs w:val="22"/>
        </w:rPr>
        <w:t xml:space="preserve">identified </w:t>
      </w:r>
      <w:r w:rsidR="00CD7792" w:rsidRPr="00290BEE">
        <w:rPr>
          <w:rFonts w:ascii="Arial" w:hAnsi="Arial" w:cs="Arial"/>
          <w:sz w:val="22"/>
          <w:szCs w:val="22"/>
        </w:rPr>
        <w:t xml:space="preserve">the </w:t>
      </w:r>
      <w:r w:rsidR="00677E68" w:rsidRPr="00290BEE">
        <w:rPr>
          <w:rFonts w:ascii="Arial" w:hAnsi="Arial" w:cs="Arial"/>
          <w:sz w:val="22"/>
          <w:szCs w:val="22"/>
        </w:rPr>
        <w:t>two</w:t>
      </w:r>
      <w:r w:rsidR="00CD7792" w:rsidRPr="00290BEE">
        <w:rPr>
          <w:rFonts w:ascii="Arial" w:hAnsi="Arial" w:cs="Arial"/>
          <w:sz w:val="22"/>
          <w:szCs w:val="22"/>
        </w:rPr>
        <w:t xml:space="preserve"> key</w:t>
      </w:r>
      <w:r w:rsidR="00677E68" w:rsidRPr="00290BEE">
        <w:rPr>
          <w:rFonts w:ascii="Arial" w:hAnsi="Arial" w:cs="Arial"/>
          <w:sz w:val="22"/>
          <w:szCs w:val="22"/>
        </w:rPr>
        <w:t xml:space="preserve"> elements </w:t>
      </w:r>
      <w:r w:rsidR="00CD7792" w:rsidRPr="00290BEE">
        <w:rPr>
          <w:rFonts w:ascii="Arial" w:hAnsi="Arial" w:cs="Arial"/>
          <w:sz w:val="22"/>
          <w:szCs w:val="22"/>
        </w:rPr>
        <w:t>of</w:t>
      </w:r>
      <w:r w:rsidR="00677E68" w:rsidRPr="00290BEE">
        <w:rPr>
          <w:rFonts w:ascii="Arial" w:hAnsi="Arial" w:cs="Arial"/>
          <w:sz w:val="22"/>
          <w:szCs w:val="22"/>
        </w:rPr>
        <w:t xml:space="preserve"> metacognition: </w:t>
      </w:r>
      <w:r w:rsidR="00E83FD9" w:rsidRPr="00290BEE">
        <w:rPr>
          <w:rFonts w:ascii="Arial" w:hAnsi="Arial" w:cs="Arial"/>
          <w:sz w:val="22"/>
          <w:szCs w:val="22"/>
        </w:rPr>
        <w:t xml:space="preserve">knowledge of cognition and regulation of cognition. </w:t>
      </w:r>
      <w:r w:rsidR="00B63D96" w:rsidRPr="00290BEE">
        <w:rPr>
          <w:rFonts w:ascii="Arial" w:hAnsi="Arial" w:cs="Arial"/>
          <w:sz w:val="22"/>
          <w:szCs w:val="22"/>
        </w:rPr>
        <w:t>Regulati</w:t>
      </w:r>
      <w:r w:rsidR="00D34588" w:rsidRPr="00290BEE">
        <w:rPr>
          <w:rFonts w:ascii="Arial" w:hAnsi="Arial" w:cs="Arial"/>
          <w:sz w:val="22"/>
          <w:szCs w:val="22"/>
        </w:rPr>
        <w:t>on of cognition</w:t>
      </w:r>
      <w:r w:rsidR="00D715FE" w:rsidRPr="00290BEE">
        <w:rPr>
          <w:rFonts w:ascii="Arial" w:hAnsi="Arial" w:cs="Arial"/>
          <w:sz w:val="22"/>
          <w:szCs w:val="22"/>
        </w:rPr>
        <w:t xml:space="preserve"> is used to describe how an individual can monitor and assess their knowledge</w:t>
      </w:r>
      <w:r w:rsidR="00EE5755" w:rsidRPr="00290BEE">
        <w:rPr>
          <w:rFonts w:ascii="Arial" w:hAnsi="Arial" w:cs="Arial"/>
          <w:sz w:val="22"/>
          <w:szCs w:val="22"/>
        </w:rPr>
        <w:t xml:space="preserve"> and allows the individual to control their learning.</w:t>
      </w:r>
      <w:r w:rsidR="00D81A2A" w:rsidRPr="00290BEE">
        <w:rPr>
          <w:rFonts w:ascii="Arial" w:hAnsi="Arial" w:cs="Arial"/>
          <w:sz w:val="22"/>
          <w:szCs w:val="22"/>
        </w:rPr>
        <w:t xml:space="preserve"> </w:t>
      </w:r>
      <w:r w:rsidR="00945BA3" w:rsidRPr="00290BEE">
        <w:rPr>
          <w:rFonts w:ascii="Arial" w:hAnsi="Arial" w:cs="Arial"/>
          <w:sz w:val="22"/>
          <w:szCs w:val="22"/>
        </w:rPr>
        <w:t>Donaldson</w:t>
      </w:r>
      <w:r w:rsidR="002115B2" w:rsidRPr="00290BEE">
        <w:rPr>
          <w:rFonts w:ascii="Arial" w:hAnsi="Arial" w:cs="Arial"/>
          <w:sz w:val="22"/>
          <w:szCs w:val="22"/>
        </w:rPr>
        <w:t xml:space="preserve"> (2015) </w:t>
      </w:r>
      <w:r w:rsidR="00E43193" w:rsidRPr="00290BEE">
        <w:rPr>
          <w:rFonts w:ascii="Arial" w:hAnsi="Arial" w:cs="Arial"/>
          <w:sz w:val="22"/>
          <w:szCs w:val="22"/>
        </w:rPr>
        <w:t>proposes</w:t>
      </w:r>
      <w:r w:rsidR="00945BA3" w:rsidRPr="00290BEE">
        <w:rPr>
          <w:rFonts w:ascii="Arial" w:hAnsi="Arial" w:cs="Arial"/>
          <w:sz w:val="22"/>
          <w:szCs w:val="22"/>
        </w:rPr>
        <w:t xml:space="preserve"> that </w:t>
      </w:r>
      <w:r w:rsidR="00860CC7" w:rsidRPr="00290BEE">
        <w:rPr>
          <w:rFonts w:ascii="Arial" w:hAnsi="Arial" w:cs="Arial"/>
          <w:sz w:val="22"/>
          <w:szCs w:val="22"/>
        </w:rPr>
        <w:t xml:space="preserve">in order </w:t>
      </w:r>
      <w:r w:rsidR="00945BA3" w:rsidRPr="00290BEE">
        <w:rPr>
          <w:rFonts w:ascii="Arial" w:hAnsi="Arial" w:cs="Arial"/>
          <w:sz w:val="22"/>
          <w:szCs w:val="22"/>
        </w:rPr>
        <w:t>for children to become</w:t>
      </w:r>
      <w:r w:rsidR="00F854F1" w:rsidRPr="00290BEE">
        <w:rPr>
          <w:rFonts w:ascii="Arial" w:hAnsi="Arial" w:cs="Arial"/>
          <w:sz w:val="22"/>
          <w:szCs w:val="22"/>
        </w:rPr>
        <w:t xml:space="preserve"> </w:t>
      </w:r>
      <w:r w:rsidR="006C19F9" w:rsidRPr="00290BEE">
        <w:rPr>
          <w:rFonts w:ascii="Arial" w:hAnsi="Arial" w:cs="Arial"/>
          <w:sz w:val="22"/>
          <w:szCs w:val="22"/>
        </w:rPr>
        <w:t xml:space="preserve">ambitious </w:t>
      </w:r>
      <w:r w:rsidR="00F854F1" w:rsidRPr="00290BEE">
        <w:rPr>
          <w:rFonts w:ascii="Arial" w:hAnsi="Arial" w:cs="Arial"/>
          <w:sz w:val="22"/>
          <w:szCs w:val="22"/>
        </w:rPr>
        <w:t xml:space="preserve">and capable learners they must be </w:t>
      </w:r>
      <w:r w:rsidR="005A7B50" w:rsidRPr="00290BEE">
        <w:rPr>
          <w:rFonts w:ascii="Arial" w:hAnsi="Arial" w:cs="Arial"/>
          <w:sz w:val="22"/>
          <w:szCs w:val="22"/>
        </w:rPr>
        <w:t xml:space="preserve">given the opportunities to </w:t>
      </w:r>
      <w:r w:rsidR="007D04C9" w:rsidRPr="00290BEE">
        <w:rPr>
          <w:rFonts w:ascii="Arial" w:hAnsi="Arial" w:cs="Arial"/>
          <w:sz w:val="22"/>
          <w:szCs w:val="22"/>
        </w:rPr>
        <w:t xml:space="preserve">be </w:t>
      </w:r>
      <w:r w:rsidR="00777ED7" w:rsidRPr="00290BEE">
        <w:rPr>
          <w:rFonts w:ascii="Arial" w:hAnsi="Arial" w:cs="Arial"/>
          <w:sz w:val="22"/>
          <w:szCs w:val="22"/>
        </w:rPr>
        <w:t>involved and become active participants</w:t>
      </w:r>
      <w:r w:rsidR="007D04C9" w:rsidRPr="00290BEE">
        <w:rPr>
          <w:rFonts w:ascii="Arial" w:hAnsi="Arial" w:cs="Arial"/>
          <w:sz w:val="22"/>
          <w:szCs w:val="22"/>
        </w:rPr>
        <w:t xml:space="preserve"> in their learning</w:t>
      </w:r>
      <w:r w:rsidR="00777ED7" w:rsidRPr="00290BEE">
        <w:rPr>
          <w:rFonts w:ascii="Arial" w:hAnsi="Arial" w:cs="Arial"/>
          <w:sz w:val="22"/>
          <w:szCs w:val="22"/>
        </w:rPr>
        <w:t>.</w:t>
      </w:r>
      <w:r w:rsidR="00E43193" w:rsidRPr="00290BEE">
        <w:rPr>
          <w:rFonts w:ascii="Arial" w:hAnsi="Arial" w:cs="Arial"/>
          <w:sz w:val="22"/>
          <w:szCs w:val="22"/>
        </w:rPr>
        <w:t xml:space="preserve"> </w:t>
      </w:r>
      <w:r w:rsidR="008B3B31" w:rsidRPr="00290BEE">
        <w:rPr>
          <w:rFonts w:ascii="Arial" w:hAnsi="Arial" w:cs="Arial"/>
          <w:sz w:val="22"/>
          <w:szCs w:val="22"/>
        </w:rPr>
        <w:t xml:space="preserve">In order to promote metacognition, </w:t>
      </w:r>
      <w:r w:rsidR="009803D3" w:rsidRPr="00290BEE">
        <w:rPr>
          <w:rFonts w:ascii="Arial" w:hAnsi="Arial" w:cs="Arial"/>
          <w:sz w:val="22"/>
          <w:szCs w:val="22"/>
        </w:rPr>
        <w:t>it is suggested that children need</w:t>
      </w:r>
      <w:r w:rsidR="00187734" w:rsidRPr="00290BEE">
        <w:rPr>
          <w:rFonts w:ascii="Arial" w:hAnsi="Arial" w:cs="Arial"/>
          <w:sz w:val="22"/>
          <w:szCs w:val="22"/>
        </w:rPr>
        <w:t xml:space="preserve"> </w:t>
      </w:r>
      <w:r w:rsidR="005F252C" w:rsidRPr="00290BEE">
        <w:rPr>
          <w:rFonts w:ascii="Arial" w:hAnsi="Arial" w:cs="Arial"/>
          <w:sz w:val="22"/>
          <w:szCs w:val="22"/>
        </w:rPr>
        <w:t>to be taught this skill and have</w:t>
      </w:r>
      <w:r w:rsidR="00832FB3" w:rsidRPr="00290BEE">
        <w:rPr>
          <w:rFonts w:ascii="Arial" w:hAnsi="Arial" w:cs="Arial"/>
          <w:sz w:val="22"/>
          <w:szCs w:val="22"/>
        </w:rPr>
        <w:t xml:space="preserve"> many</w:t>
      </w:r>
      <w:r w:rsidR="005F252C" w:rsidRPr="00290BEE">
        <w:rPr>
          <w:rFonts w:ascii="Arial" w:hAnsi="Arial" w:cs="Arial"/>
          <w:sz w:val="22"/>
          <w:szCs w:val="22"/>
        </w:rPr>
        <w:t xml:space="preserve"> opportunities</w:t>
      </w:r>
      <w:r w:rsidR="005609D3" w:rsidRPr="00290BEE">
        <w:rPr>
          <w:rFonts w:ascii="Arial" w:hAnsi="Arial" w:cs="Arial"/>
          <w:sz w:val="22"/>
          <w:szCs w:val="22"/>
        </w:rPr>
        <w:t xml:space="preserve"> to practice it </w:t>
      </w:r>
      <w:r w:rsidR="002935E0" w:rsidRPr="00290BEE">
        <w:rPr>
          <w:rFonts w:ascii="Arial" w:hAnsi="Arial" w:cs="Arial"/>
          <w:sz w:val="22"/>
          <w:szCs w:val="22"/>
        </w:rPr>
        <w:t>(Hattie, 20</w:t>
      </w:r>
      <w:r w:rsidR="00E854A0" w:rsidRPr="00290BEE">
        <w:rPr>
          <w:rFonts w:ascii="Arial" w:hAnsi="Arial" w:cs="Arial"/>
          <w:sz w:val="22"/>
          <w:szCs w:val="22"/>
        </w:rPr>
        <w:t>18</w:t>
      </w:r>
      <w:r w:rsidR="00FA3964" w:rsidRPr="00290BEE">
        <w:rPr>
          <w:rFonts w:ascii="Arial" w:hAnsi="Arial" w:cs="Arial"/>
          <w:sz w:val="22"/>
          <w:szCs w:val="22"/>
        </w:rPr>
        <w:t xml:space="preserve">; </w:t>
      </w:r>
      <w:r w:rsidR="00E6353A" w:rsidRPr="00290BEE">
        <w:rPr>
          <w:rFonts w:ascii="Arial" w:hAnsi="Arial" w:cs="Arial"/>
          <w:sz w:val="22"/>
          <w:szCs w:val="22"/>
        </w:rPr>
        <w:t xml:space="preserve">Wilson </w:t>
      </w:r>
      <w:r w:rsidR="00286E2A" w:rsidRPr="00290BEE">
        <w:rPr>
          <w:rFonts w:ascii="Arial" w:hAnsi="Arial" w:cs="Arial"/>
          <w:sz w:val="22"/>
          <w:szCs w:val="22"/>
        </w:rPr>
        <w:t xml:space="preserve">&amp; </w:t>
      </w:r>
      <w:r w:rsidR="00E6353A" w:rsidRPr="00290BEE">
        <w:rPr>
          <w:rFonts w:ascii="Arial" w:hAnsi="Arial" w:cs="Arial"/>
          <w:sz w:val="22"/>
          <w:szCs w:val="22"/>
        </w:rPr>
        <w:t>Conyers</w:t>
      </w:r>
      <w:r w:rsidR="00286E2A" w:rsidRPr="00290BEE">
        <w:rPr>
          <w:rFonts w:ascii="Arial" w:hAnsi="Arial" w:cs="Arial"/>
          <w:sz w:val="22"/>
          <w:szCs w:val="22"/>
        </w:rPr>
        <w:t>, 2016</w:t>
      </w:r>
      <w:r w:rsidR="00FA3964" w:rsidRPr="00290BEE">
        <w:rPr>
          <w:rFonts w:ascii="Arial" w:hAnsi="Arial" w:cs="Arial"/>
          <w:sz w:val="22"/>
          <w:szCs w:val="22"/>
        </w:rPr>
        <w:t xml:space="preserve">; </w:t>
      </w:r>
      <w:r w:rsidR="00BE6A24" w:rsidRPr="00290BEE">
        <w:rPr>
          <w:rFonts w:ascii="Arial" w:hAnsi="Arial" w:cs="Arial"/>
          <w:sz w:val="22"/>
          <w:szCs w:val="22"/>
        </w:rPr>
        <w:t>Andrade,2019).</w:t>
      </w:r>
      <w:r w:rsidR="00E31C34" w:rsidRPr="00290BEE">
        <w:rPr>
          <w:rFonts w:ascii="Arial" w:hAnsi="Arial" w:cs="Arial"/>
          <w:sz w:val="22"/>
          <w:szCs w:val="22"/>
        </w:rPr>
        <w:t xml:space="preserve"> </w:t>
      </w:r>
      <w:r w:rsidR="003201EA" w:rsidRPr="00290BEE">
        <w:rPr>
          <w:rFonts w:ascii="Arial" w:hAnsi="Arial" w:cs="Arial"/>
          <w:sz w:val="22"/>
          <w:szCs w:val="22"/>
        </w:rPr>
        <w:t xml:space="preserve">To date, several </w:t>
      </w:r>
      <w:r w:rsidR="009F51FF" w:rsidRPr="00290BEE">
        <w:rPr>
          <w:rFonts w:ascii="Arial" w:hAnsi="Arial" w:cs="Arial"/>
          <w:sz w:val="22"/>
          <w:szCs w:val="22"/>
        </w:rPr>
        <w:t xml:space="preserve">studies </w:t>
      </w:r>
      <w:r w:rsidR="003201EA" w:rsidRPr="00290BEE">
        <w:rPr>
          <w:rFonts w:ascii="Arial" w:hAnsi="Arial" w:cs="Arial"/>
          <w:sz w:val="22"/>
          <w:szCs w:val="22"/>
        </w:rPr>
        <w:t xml:space="preserve">have reported </w:t>
      </w:r>
      <w:r w:rsidR="009F51FF" w:rsidRPr="00290BEE">
        <w:rPr>
          <w:rFonts w:ascii="Arial" w:hAnsi="Arial" w:cs="Arial"/>
          <w:sz w:val="22"/>
          <w:szCs w:val="22"/>
        </w:rPr>
        <w:t xml:space="preserve">that those children who are taught metacognitive strategies early on in their education are more resilient and successful, </w:t>
      </w:r>
      <w:r w:rsidR="00AA5A63" w:rsidRPr="00290BEE">
        <w:rPr>
          <w:rFonts w:ascii="Arial" w:hAnsi="Arial" w:cs="Arial"/>
          <w:sz w:val="22"/>
          <w:szCs w:val="22"/>
        </w:rPr>
        <w:t>both in and out of school</w:t>
      </w:r>
      <w:r w:rsidR="007A7157" w:rsidRPr="00290BEE">
        <w:rPr>
          <w:rFonts w:ascii="Arial" w:hAnsi="Arial" w:cs="Arial"/>
          <w:sz w:val="22"/>
          <w:szCs w:val="22"/>
        </w:rPr>
        <w:t xml:space="preserve"> (Nett </w:t>
      </w:r>
      <w:r w:rsidR="007A7157" w:rsidRPr="00290BEE">
        <w:rPr>
          <w:rFonts w:ascii="Arial" w:hAnsi="Arial" w:cs="Arial"/>
          <w:i/>
          <w:iCs/>
          <w:sz w:val="22"/>
          <w:szCs w:val="22"/>
        </w:rPr>
        <w:t>et al</w:t>
      </w:r>
      <w:r w:rsidR="007A7157" w:rsidRPr="00290BEE">
        <w:rPr>
          <w:rFonts w:ascii="Arial" w:hAnsi="Arial" w:cs="Arial"/>
          <w:sz w:val="22"/>
          <w:szCs w:val="22"/>
        </w:rPr>
        <w:t>, 2012</w:t>
      </w:r>
      <w:r w:rsidR="000B5E33" w:rsidRPr="00290BEE">
        <w:rPr>
          <w:rFonts w:ascii="Arial" w:hAnsi="Arial" w:cs="Arial"/>
          <w:sz w:val="22"/>
          <w:szCs w:val="22"/>
        </w:rPr>
        <w:t>; Andrade,2019</w:t>
      </w:r>
      <w:r w:rsidR="007A7157" w:rsidRPr="00290BEE">
        <w:rPr>
          <w:rFonts w:ascii="Arial" w:hAnsi="Arial" w:cs="Arial"/>
          <w:sz w:val="22"/>
          <w:szCs w:val="22"/>
        </w:rPr>
        <w:t>)</w:t>
      </w:r>
      <w:r w:rsidR="00AA5A63" w:rsidRPr="00290BEE">
        <w:rPr>
          <w:rFonts w:ascii="Arial" w:hAnsi="Arial" w:cs="Arial"/>
          <w:sz w:val="22"/>
          <w:szCs w:val="22"/>
        </w:rPr>
        <w:t>.</w:t>
      </w:r>
    </w:p>
    <w:p w14:paraId="4927897D" w14:textId="77777777" w:rsidR="007A7157" w:rsidRPr="00290BEE" w:rsidRDefault="007A7157" w:rsidP="00C96D2C">
      <w:pPr>
        <w:spacing w:line="360" w:lineRule="auto"/>
        <w:rPr>
          <w:rFonts w:ascii="Arial" w:hAnsi="Arial" w:cs="Arial"/>
          <w:sz w:val="22"/>
          <w:szCs w:val="22"/>
        </w:rPr>
      </w:pPr>
    </w:p>
    <w:p w14:paraId="2880F49A" w14:textId="07BF4285" w:rsidR="00500F54" w:rsidRPr="00290BEE" w:rsidRDefault="00C56F86" w:rsidP="00C96D2C">
      <w:pPr>
        <w:spacing w:line="360" w:lineRule="auto"/>
        <w:rPr>
          <w:rFonts w:ascii="Arial" w:hAnsi="Arial" w:cs="Arial"/>
          <w:sz w:val="22"/>
          <w:szCs w:val="22"/>
        </w:rPr>
      </w:pPr>
      <w:r w:rsidRPr="00290BEE">
        <w:rPr>
          <w:rFonts w:ascii="Arial" w:hAnsi="Arial" w:cs="Arial"/>
          <w:sz w:val="22"/>
          <w:szCs w:val="22"/>
        </w:rPr>
        <w:lastRenderedPageBreak/>
        <w:t>Wiliam (2009) states that effective AfL</w:t>
      </w:r>
      <w:r w:rsidR="00A6218D" w:rsidRPr="00290BEE">
        <w:rPr>
          <w:rFonts w:ascii="Arial" w:hAnsi="Arial" w:cs="Arial"/>
          <w:sz w:val="22"/>
          <w:szCs w:val="22"/>
        </w:rPr>
        <w:t xml:space="preserve">, including metacognitive strategies, </w:t>
      </w:r>
      <w:r w:rsidRPr="00290BEE">
        <w:rPr>
          <w:rFonts w:ascii="Arial" w:hAnsi="Arial" w:cs="Arial"/>
          <w:sz w:val="22"/>
          <w:szCs w:val="22"/>
        </w:rPr>
        <w:t xml:space="preserve">can increase a child’s learning by up to </w:t>
      </w:r>
      <w:r w:rsidR="007178EB" w:rsidRPr="00290BEE">
        <w:rPr>
          <w:rFonts w:ascii="Arial" w:hAnsi="Arial" w:cs="Arial"/>
          <w:sz w:val="22"/>
          <w:szCs w:val="22"/>
        </w:rPr>
        <w:t>8 months</w:t>
      </w:r>
      <w:r w:rsidR="00D9679C" w:rsidRPr="00290BEE">
        <w:rPr>
          <w:rFonts w:ascii="Arial" w:hAnsi="Arial" w:cs="Arial"/>
          <w:sz w:val="22"/>
          <w:szCs w:val="22"/>
        </w:rPr>
        <w:t xml:space="preserve"> in a year</w:t>
      </w:r>
      <w:r w:rsidR="0073795F" w:rsidRPr="00290BEE">
        <w:rPr>
          <w:rFonts w:ascii="Arial" w:hAnsi="Arial" w:cs="Arial"/>
          <w:sz w:val="22"/>
          <w:szCs w:val="22"/>
        </w:rPr>
        <w:t xml:space="preserve"> </w:t>
      </w:r>
      <w:r w:rsidR="00AF235F" w:rsidRPr="00290BEE">
        <w:rPr>
          <w:rFonts w:ascii="Arial" w:hAnsi="Arial" w:cs="Arial"/>
          <w:sz w:val="22"/>
          <w:szCs w:val="22"/>
        </w:rPr>
        <w:t xml:space="preserve">and is key to increasing academic attainment. </w:t>
      </w:r>
      <w:r w:rsidR="00BD7D43" w:rsidRPr="00290BEE">
        <w:rPr>
          <w:rFonts w:ascii="Arial" w:hAnsi="Arial" w:cs="Arial"/>
          <w:sz w:val="22"/>
          <w:szCs w:val="22"/>
        </w:rPr>
        <w:t xml:space="preserve">Wiliam (2009) </w:t>
      </w:r>
      <w:r w:rsidR="00CC4CC7" w:rsidRPr="00290BEE">
        <w:rPr>
          <w:rFonts w:ascii="Arial" w:hAnsi="Arial" w:cs="Arial"/>
          <w:sz w:val="22"/>
          <w:szCs w:val="22"/>
        </w:rPr>
        <w:t xml:space="preserve">suggests </w:t>
      </w:r>
      <w:r w:rsidR="00BD7D43" w:rsidRPr="00290BEE">
        <w:rPr>
          <w:rFonts w:ascii="Arial" w:hAnsi="Arial" w:cs="Arial"/>
          <w:sz w:val="22"/>
          <w:szCs w:val="22"/>
        </w:rPr>
        <w:t xml:space="preserve">that </w:t>
      </w:r>
      <w:r w:rsidR="0030572F" w:rsidRPr="00290BEE">
        <w:rPr>
          <w:rFonts w:ascii="Arial" w:hAnsi="Arial" w:cs="Arial"/>
          <w:sz w:val="22"/>
          <w:szCs w:val="22"/>
        </w:rPr>
        <w:t xml:space="preserve">short cycle </w:t>
      </w:r>
      <w:r w:rsidR="00BD7D43" w:rsidRPr="00290BEE">
        <w:rPr>
          <w:rFonts w:ascii="Arial" w:hAnsi="Arial" w:cs="Arial"/>
          <w:sz w:val="22"/>
          <w:szCs w:val="22"/>
        </w:rPr>
        <w:t>formative assessment</w:t>
      </w:r>
      <w:r w:rsidR="007579F2" w:rsidRPr="00290BEE">
        <w:rPr>
          <w:rFonts w:ascii="Arial" w:hAnsi="Arial" w:cs="Arial"/>
          <w:sz w:val="22"/>
          <w:szCs w:val="22"/>
        </w:rPr>
        <w:t>,</w:t>
      </w:r>
      <w:r w:rsidR="00BD7D43" w:rsidRPr="00290BEE">
        <w:rPr>
          <w:rFonts w:ascii="Arial" w:hAnsi="Arial" w:cs="Arial"/>
          <w:sz w:val="22"/>
          <w:szCs w:val="22"/>
        </w:rPr>
        <w:t xml:space="preserve"> </w:t>
      </w:r>
      <w:r w:rsidR="0030572F" w:rsidRPr="00290BEE">
        <w:rPr>
          <w:rFonts w:ascii="Arial" w:hAnsi="Arial" w:cs="Arial"/>
          <w:sz w:val="22"/>
          <w:szCs w:val="22"/>
        </w:rPr>
        <w:t xml:space="preserve">where the teacher </w:t>
      </w:r>
      <w:r w:rsidR="00D67E7A" w:rsidRPr="00290BEE">
        <w:rPr>
          <w:rFonts w:ascii="Arial" w:hAnsi="Arial" w:cs="Arial"/>
          <w:sz w:val="22"/>
          <w:szCs w:val="22"/>
        </w:rPr>
        <w:t>uses information gleaned from using an AfL strategy to enhance and adapt the teaching to benefit the learner</w:t>
      </w:r>
      <w:r w:rsidR="007579F2" w:rsidRPr="00290BEE">
        <w:rPr>
          <w:rFonts w:ascii="Arial" w:hAnsi="Arial" w:cs="Arial"/>
          <w:sz w:val="22"/>
          <w:szCs w:val="22"/>
        </w:rPr>
        <w:t>,</w:t>
      </w:r>
      <w:r w:rsidR="00D67E7A" w:rsidRPr="00290BEE">
        <w:rPr>
          <w:rFonts w:ascii="Arial" w:hAnsi="Arial" w:cs="Arial"/>
          <w:sz w:val="22"/>
          <w:szCs w:val="22"/>
        </w:rPr>
        <w:t xml:space="preserve"> </w:t>
      </w:r>
      <w:r w:rsidR="009305DC" w:rsidRPr="00290BEE">
        <w:rPr>
          <w:rFonts w:ascii="Arial" w:hAnsi="Arial" w:cs="Arial"/>
          <w:sz w:val="22"/>
          <w:szCs w:val="22"/>
        </w:rPr>
        <w:t xml:space="preserve">is one of the most impactful </w:t>
      </w:r>
      <w:r w:rsidR="00CC4CC7" w:rsidRPr="00290BEE">
        <w:rPr>
          <w:rFonts w:ascii="Arial" w:hAnsi="Arial" w:cs="Arial"/>
          <w:sz w:val="22"/>
          <w:szCs w:val="22"/>
        </w:rPr>
        <w:t xml:space="preserve">methods of assessment. </w:t>
      </w:r>
      <w:r w:rsidR="006D195A" w:rsidRPr="00290BEE">
        <w:rPr>
          <w:rFonts w:ascii="Arial" w:hAnsi="Arial" w:cs="Arial"/>
          <w:sz w:val="22"/>
          <w:szCs w:val="22"/>
        </w:rPr>
        <w:t xml:space="preserve">The ‘Thumbs Up/Thumbs Down’ strategy is a way of ‘activating students as owners of their own learning’ which according to Wiliam is one of the </w:t>
      </w:r>
      <w:r w:rsidR="004754C9" w:rsidRPr="00290BEE">
        <w:rPr>
          <w:rFonts w:ascii="Arial" w:hAnsi="Arial" w:cs="Arial"/>
          <w:sz w:val="22"/>
          <w:szCs w:val="22"/>
        </w:rPr>
        <w:t>‘</w:t>
      </w:r>
      <w:r w:rsidR="006D195A" w:rsidRPr="00290BEE">
        <w:rPr>
          <w:rFonts w:ascii="Arial" w:hAnsi="Arial" w:cs="Arial"/>
          <w:sz w:val="22"/>
          <w:szCs w:val="22"/>
        </w:rPr>
        <w:t>five key strategies</w:t>
      </w:r>
      <w:r w:rsidR="004754C9" w:rsidRPr="00290BEE">
        <w:rPr>
          <w:rFonts w:ascii="Arial" w:hAnsi="Arial" w:cs="Arial"/>
          <w:sz w:val="22"/>
          <w:szCs w:val="22"/>
        </w:rPr>
        <w:t>’</w:t>
      </w:r>
      <w:r w:rsidR="006D195A" w:rsidRPr="00290BEE">
        <w:rPr>
          <w:rFonts w:ascii="Arial" w:hAnsi="Arial" w:cs="Arial"/>
          <w:sz w:val="22"/>
          <w:szCs w:val="22"/>
        </w:rPr>
        <w:t xml:space="preserve"> that AfL encompasses (Wiliam, 2009</w:t>
      </w:r>
      <w:r w:rsidR="00F733CA" w:rsidRPr="00290BEE">
        <w:rPr>
          <w:rFonts w:ascii="Arial" w:hAnsi="Arial" w:cs="Arial"/>
          <w:sz w:val="22"/>
          <w:szCs w:val="22"/>
        </w:rPr>
        <w:t>:</w:t>
      </w:r>
      <w:r w:rsidR="006D195A" w:rsidRPr="00290BEE">
        <w:rPr>
          <w:rFonts w:ascii="Arial" w:hAnsi="Arial" w:cs="Arial"/>
          <w:sz w:val="22"/>
          <w:szCs w:val="22"/>
        </w:rPr>
        <w:t>6).</w:t>
      </w:r>
      <w:r w:rsidR="00220A6E" w:rsidRPr="00290BEE">
        <w:rPr>
          <w:rFonts w:ascii="Arial" w:hAnsi="Arial" w:cs="Arial"/>
          <w:sz w:val="22"/>
          <w:szCs w:val="22"/>
        </w:rPr>
        <w:t xml:space="preserve"> </w:t>
      </w:r>
      <w:r w:rsidR="00345729" w:rsidRPr="00290BEE">
        <w:rPr>
          <w:rFonts w:ascii="Arial" w:hAnsi="Arial" w:cs="Arial"/>
          <w:sz w:val="22"/>
          <w:szCs w:val="22"/>
        </w:rPr>
        <w:t xml:space="preserve"> </w:t>
      </w:r>
      <w:r w:rsidR="00B25F5C" w:rsidRPr="00290BEE">
        <w:rPr>
          <w:rFonts w:ascii="Arial" w:hAnsi="Arial" w:cs="Arial"/>
          <w:sz w:val="22"/>
          <w:szCs w:val="22"/>
        </w:rPr>
        <w:t xml:space="preserve">Similarly, </w:t>
      </w:r>
      <w:r w:rsidR="0073211C" w:rsidRPr="00290BEE">
        <w:rPr>
          <w:rFonts w:ascii="Arial" w:hAnsi="Arial" w:cs="Arial"/>
          <w:sz w:val="22"/>
          <w:szCs w:val="22"/>
        </w:rPr>
        <w:t xml:space="preserve">Black et al (2004) states </w:t>
      </w:r>
      <w:r w:rsidR="00ED5AB7" w:rsidRPr="00290BEE">
        <w:rPr>
          <w:rFonts w:ascii="Arial" w:hAnsi="Arial" w:cs="Arial"/>
          <w:sz w:val="22"/>
          <w:szCs w:val="22"/>
        </w:rPr>
        <w:t xml:space="preserve">that </w:t>
      </w:r>
      <w:r w:rsidR="0073211C" w:rsidRPr="00290BEE">
        <w:rPr>
          <w:rFonts w:ascii="Arial" w:hAnsi="Arial" w:cs="Arial"/>
          <w:sz w:val="22"/>
          <w:szCs w:val="22"/>
        </w:rPr>
        <w:t xml:space="preserve">it is important for the individual to participate in their own learning and then find out what they need to know </w:t>
      </w:r>
      <w:r w:rsidR="00934EC9" w:rsidRPr="00290BEE">
        <w:rPr>
          <w:rFonts w:ascii="Arial" w:hAnsi="Arial" w:cs="Arial"/>
          <w:sz w:val="22"/>
          <w:szCs w:val="22"/>
        </w:rPr>
        <w:t xml:space="preserve">in order to </w:t>
      </w:r>
      <w:r w:rsidR="0073211C" w:rsidRPr="00290BEE">
        <w:rPr>
          <w:rFonts w:ascii="Arial" w:hAnsi="Arial" w:cs="Arial"/>
          <w:sz w:val="22"/>
          <w:szCs w:val="22"/>
        </w:rPr>
        <w:t>reach th</w:t>
      </w:r>
      <w:r w:rsidR="0073211C" w:rsidRPr="00290BEE">
        <w:rPr>
          <w:rFonts w:ascii="Arial" w:hAnsi="Arial" w:cs="Arial"/>
          <w:color w:val="000000" w:themeColor="text1"/>
          <w:sz w:val="22"/>
          <w:szCs w:val="22"/>
        </w:rPr>
        <w:t xml:space="preserve">eir </w:t>
      </w:r>
      <w:r w:rsidR="00934EC9" w:rsidRPr="00290BEE">
        <w:rPr>
          <w:rFonts w:ascii="Arial" w:hAnsi="Arial" w:cs="Arial"/>
          <w:color w:val="000000" w:themeColor="text1"/>
          <w:sz w:val="22"/>
          <w:szCs w:val="22"/>
        </w:rPr>
        <w:t>learning objective</w:t>
      </w:r>
      <w:r w:rsidR="0073211C" w:rsidRPr="00290BEE">
        <w:rPr>
          <w:rFonts w:ascii="Arial" w:hAnsi="Arial" w:cs="Arial"/>
          <w:color w:val="000000" w:themeColor="text1"/>
          <w:sz w:val="22"/>
          <w:szCs w:val="22"/>
        </w:rPr>
        <w:t>.</w:t>
      </w:r>
      <w:r w:rsidR="00347B77">
        <w:rPr>
          <w:rFonts w:ascii="Arial" w:hAnsi="Arial" w:cs="Arial"/>
          <w:color w:val="000000" w:themeColor="text1"/>
          <w:sz w:val="22"/>
          <w:szCs w:val="22"/>
        </w:rPr>
        <w:t xml:space="preserve"> </w:t>
      </w:r>
      <w:r w:rsidR="006B3B23" w:rsidRPr="00290BEE">
        <w:rPr>
          <w:rFonts w:ascii="Arial" w:hAnsi="Arial" w:cs="Arial"/>
          <w:color w:val="000000" w:themeColor="text1"/>
          <w:sz w:val="22"/>
          <w:szCs w:val="22"/>
        </w:rPr>
        <w:t>For effective</w:t>
      </w:r>
      <w:r w:rsidR="006B3B23" w:rsidRPr="00290BEE">
        <w:rPr>
          <w:rFonts w:ascii="Arial" w:hAnsi="Arial" w:cs="Arial"/>
          <w:sz w:val="22"/>
          <w:szCs w:val="22"/>
        </w:rPr>
        <w:t xml:space="preserve"> </w:t>
      </w:r>
      <w:r w:rsidR="009A0CD2" w:rsidRPr="00290BEE">
        <w:rPr>
          <w:rFonts w:ascii="Arial" w:hAnsi="Arial" w:cs="Arial"/>
          <w:sz w:val="22"/>
          <w:szCs w:val="22"/>
        </w:rPr>
        <w:t xml:space="preserve">implementation </w:t>
      </w:r>
      <w:r w:rsidR="006B3B23" w:rsidRPr="00290BEE">
        <w:rPr>
          <w:rFonts w:ascii="Arial" w:hAnsi="Arial" w:cs="Arial"/>
          <w:sz w:val="22"/>
          <w:szCs w:val="22"/>
        </w:rPr>
        <w:t xml:space="preserve">of this strategy, </w:t>
      </w:r>
      <w:r w:rsidR="004D7890" w:rsidRPr="00290BEE">
        <w:rPr>
          <w:rFonts w:ascii="Arial" w:hAnsi="Arial" w:cs="Arial"/>
          <w:sz w:val="22"/>
          <w:szCs w:val="22"/>
        </w:rPr>
        <w:t xml:space="preserve">the learner will need to be aware of their understanding and more significantly willing and able to report on this. </w:t>
      </w:r>
      <w:r w:rsidR="00230054" w:rsidRPr="00290BEE">
        <w:rPr>
          <w:rFonts w:ascii="Arial" w:hAnsi="Arial" w:cs="Arial"/>
          <w:sz w:val="22"/>
          <w:szCs w:val="22"/>
        </w:rPr>
        <w:t>Additionally,</w:t>
      </w:r>
      <w:r w:rsidR="00827421" w:rsidRPr="00290BEE">
        <w:rPr>
          <w:rFonts w:ascii="Arial" w:hAnsi="Arial" w:cs="Arial"/>
          <w:sz w:val="22"/>
          <w:szCs w:val="22"/>
        </w:rPr>
        <w:t xml:space="preserve"> the teacher must</w:t>
      </w:r>
      <w:r w:rsidR="00230054" w:rsidRPr="00290BEE">
        <w:rPr>
          <w:rFonts w:ascii="Arial" w:hAnsi="Arial" w:cs="Arial"/>
          <w:sz w:val="22"/>
          <w:szCs w:val="22"/>
        </w:rPr>
        <w:t xml:space="preserve"> provide opportunities throughout the lesson</w:t>
      </w:r>
      <w:r w:rsidR="00827421" w:rsidRPr="00290BEE">
        <w:rPr>
          <w:rFonts w:ascii="Arial" w:hAnsi="Arial" w:cs="Arial"/>
          <w:sz w:val="22"/>
          <w:szCs w:val="22"/>
        </w:rPr>
        <w:t xml:space="preserve"> for AfL</w:t>
      </w:r>
      <w:r w:rsidR="00230054" w:rsidRPr="00290BEE">
        <w:rPr>
          <w:rFonts w:ascii="Arial" w:hAnsi="Arial" w:cs="Arial"/>
          <w:sz w:val="22"/>
          <w:szCs w:val="22"/>
        </w:rPr>
        <w:t xml:space="preserve"> and</w:t>
      </w:r>
      <w:r w:rsidR="009A0CD2" w:rsidRPr="00290BEE">
        <w:rPr>
          <w:rFonts w:ascii="Arial" w:hAnsi="Arial" w:cs="Arial"/>
          <w:sz w:val="22"/>
          <w:szCs w:val="22"/>
        </w:rPr>
        <w:t xml:space="preserve"> be responsive towards </w:t>
      </w:r>
      <w:r w:rsidR="0021406B" w:rsidRPr="00290BEE">
        <w:rPr>
          <w:rFonts w:ascii="Arial" w:hAnsi="Arial" w:cs="Arial"/>
          <w:sz w:val="22"/>
          <w:szCs w:val="22"/>
        </w:rPr>
        <w:t xml:space="preserve">the needs of </w:t>
      </w:r>
      <w:r w:rsidR="00032A82" w:rsidRPr="00290BEE">
        <w:rPr>
          <w:rFonts w:ascii="Arial" w:hAnsi="Arial" w:cs="Arial"/>
          <w:sz w:val="22"/>
          <w:szCs w:val="22"/>
        </w:rPr>
        <w:t>all</w:t>
      </w:r>
      <w:r w:rsidR="009A0CD2" w:rsidRPr="00290BEE">
        <w:rPr>
          <w:rFonts w:ascii="Arial" w:hAnsi="Arial" w:cs="Arial"/>
          <w:sz w:val="22"/>
          <w:szCs w:val="22"/>
        </w:rPr>
        <w:t xml:space="preserve"> </w:t>
      </w:r>
      <w:r w:rsidR="00D906AE" w:rsidRPr="00290BEE">
        <w:rPr>
          <w:rFonts w:ascii="Arial" w:hAnsi="Arial" w:cs="Arial"/>
          <w:sz w:val="22"/>
          <w:szCs w:val="22"/>
        </w:rPr>
        <w:t>individuals</w:t>
      </w:r>
      <w:r w:rsidR="006565DA" w:rsidRPr="00290BEE">
        <w:rPr>
          <w:rFonts w:ascii="Arial" w:hAnsi="Arial" w:cs="Arial"/>
          <w:sz w:val="22"/>
          <w:szCs w:val="22"/>
        </w:rPr>
        <w:t xml:space="preserve">. </w:t>
      </w:r>
      <w:r w:rsidR="00892F83" w:rsidRPr="00290BEE">
        <w:rPr>
          <w:rFonts w:ascii="Arial" w:hAnsi="Arial" w:cs="Arial"/>
          <w:sz w:val="22"/>
          <w:szCs w:val="22"/>
        </w:rPr>
        <w:t>It is recognised that t</w:t>
      </w:r>
      <w:r w:rsidR="006565DA" w:rsidRPr="00290BEE">
        <w:rPr>
          <w:rFonts w:ascii="Arial" w:hAnsi="Arial" w:cs="Arial"/>
          <w:sz w:val="22"/>
          <w:szCs w:val="22"/>
        </w:rPr>
        <w:t xml:space="preserve">he positive implementation of AfL </w:t>
      </w:r>
      <w:r w:rsidR="00494B18" w:rsidRPr="00290BEE">
        <w:rPr>
          <w:rFonts w:ascii="Arial" w:hAnsi="Arial" w:cs="Arial"/>
          <w:sz w:val="22"/>
          <w:szCs w:val="22"/>
        </w:rPr>
        <w:t xml:space="preserve">is necessary in order to </w:t>
      </w:r>
      <w:r w:rsidR="00893B29" w:rsidRPr="00290BEE">
        <w:rPr>
          <w:rFonts w:ascii="Arial" w:hAnsi="Arial" w:cs="Arial"/>
          <w:sz w:val="22"/>
          <w:szCs w:val="22"/>
        </w:rPr>
        <w:t xml:space="preserve">develop </w:t>
      </w:r>
      <w:r w:rsidR="00D906AE" w:rsidRPr="00290BEE">
        <w:rPr>
          <w:rFonts w:ascii="Arial" w:hAnsi="Arial" w:cs="Arial"/>
          <w:sz w:val="22"/>
          <w:szCs w:val="22"/>
        </w:rPr>
        <w:t xml:space="preserve">and improve </w:t>
      </w:r>
      <w:r w:rsidR="00893B29" w:rsidRPr="00290BEE">
        <w:rPr>
          <w:rFonts w:ascii="Arial" w:hAnsi="Arial" w:cs="Arial"/>
          <w:sz w:val="22"/>
          <w:szCs w:val="22"/>
        </w:rPr>
        <w:t>the</w:t>
      </w:r>
      <w:r w:rsidR="00494B18" w:rsidRPr="00290BEE">
        <w:rPr>
          <w:rFonts w:ascii="Arial" w:hAnsi="Arial" w:cs="Arial"/>
          <w:sz w:val="22"/>
          <w:szCs w:val="22"/>
        </w:rPr>
        <w:t xml:space="preserve"> learner’s </w:t>
      </w:r>
      <w:r w:rsidR="00893B29" w:rsidRPr="00290BEE">
        <w:rPr>
          <w:rFonts w:ascii="Arial" w:hAnsi="Arial" w:cs="Arial"/>
          <w:sz w:val="22"/>
          <w:szCs w:val="22"/>
        </w:rPr>
        <w:t>metacognition</w:t>
      </w:r>
      <w:r w:rsidR="00C9758C" w:rsidRPr="00290BEE">
        <w:rPr>
          <w:rFonts w:ascii="Arial" w:hAnsi="Arial" w:cs="Arial"/>
          <w:sz w:val="22"/>
          <w:szCs w:val="22"/>
        </w:rPr>
        <w:t xml:space="preserve"> (Wiliam, 2009).</w:t>
      </w:r>
    </w:p>
    <w:p w14:paraId="34C9ECF4" w14:textId="41941625" w:rsidR="004A797F" w:rsidRPr="00290BEE" w:rsidRDefault="004A797F" w:rsidP="00C96D2C">
      <w:pPr>
        <w:spacing w:line="360" w:lineRule="auto"/>
        <w:rPr>
          <w:rFonts w:ascii="Arial" w:hAnsi="Arial" w:cs="Arial"/>
          <w:sz w:val="22"/>
          <w:szCs w:val="22"/>
        </w:rPr>
      </w:pPr>
    </w:p>
    <w:p w14:paraId="4A4FF9B4" w14:textId="69A5EE61" w:rsidR="00477194" w:rsidRPr="00290BEE" w:rsidRDefault="004A797F" w:rsidP="00116765">
      <w:pPr>
        <w:spacing w:line="360" w:lineRule="auto"/>
        <w:rPr>
          <w:rFonts w:ascii="Arial" w:hAnsi="Arial" w:cs="Arial"/>
          <w:sz w:val="22"/>
          <w:szCs w:val="22"/>
        </w:rPr>
      </w:pPr>
      <w:r w:rsidRPr="00290BEE">
        <w:rPr>
          <w:rFonts w:ascii="Arial" w:hAnsi="Arial" w:cs="Arial"/>
          <w:sz w:val="22"/>
          <w:szCs w:val="22"/>
        </w:rPr>
        <w:t xml:space="preserve">I considered the importance of effective AfL strategies </w:t>
      </w:r>
      <w:r w:rsidR="004A24C9" w:rsidRPr="00290BEE">
        <w:rPr>
          <w:rFonts w:ascii="Arial" w:hAnsi="Arial" w:cs="Arial"/>
          <w:sz w:val="22"/>
          <w:szCs w:val="22"/>
        </w:rPr>
        <w:t xml:space="preserve">through </w:t>
      </w:r>
      <w:r w:rsidRPr="00290BEE">
        <w:rPr>
          <w:rFonts w:ascii="Arial" w:hAnsi="Arial" w:cs="Arial"/>
          <w:sz w:val="22"/>
          <w:szCs w:val="22"/>
        </w:rPr>
        <w:t xml:space="preserve">further reading </w:t>
      </w:r>
      <w:r w:rsidR="004A24C9" w:rsidRPr="00290BEE">
        <w:rPr>
          <w:rFonts w:ascii="Arial" w:hAnsi="Arial" w:cs="Arial"/>
          <w:sz w:val="22"/>
          <w:szCs w:val="22"/>
        </w:rPr>
        <w:t xml:space="preserve">of relevant </w:t>
      </w:r>
      <w:r w:rsidRPr="00290BEE">
        <w:rPr>
          <w:rFonts w:ascii="Arial" w:hAnsi="Arial" w:cs="Arial"/>
          <w:sz w:val="22"/>
          <w:szCs w:val="22"/>
        </w:rPr>
        <w:t xml:space="preserve">journals and books relating to the theory and this allowed for better understanding of the impact of </w:t>
      </w:r>
      <w:r w:rsidR="00161567" w:rsidRPr="00290BEE">
        <w:rPr>
          <w:rFonts w:ascii="Arial" w:hAnsi="Arial" w:cs="Arial"/>
          <w:sz w:val="22"/>
          <w:szCs w:val="22"/>
        </w:rPr>
        <w:t>AfL</w:t>
      </w:r>
      <w:r w:rsidRPr="00290BEE">
        <w:rPr>
          <w:rFonts w:ascii="Arial" w:hAnsi="Arial" w:cs="Arial"/>
          <w:sz w:val="22"/>
          <w:szCs w:val="22"/>
        </w:rPr>
        <w:t xml:space="preserve"> on children’s learning. </w:t>
      </w:r>
      <w:r w:rsidR="001018F6" w:rsidRPr="00290BEE">
        <w:rPr>
          <w:rFonts w:ascii="Arial" w:hAnsi="Arial" w:cs="Arial"/>
          <w:sz w:val="22"/>
          <w:szCs w:val="22"/>
        </w:rPr>
        <w:t xml:space="preserve">Glazzard </w:t>
      </w:r>
      <w:r w:rsidR="001018F6" w:rsidRPr="00290BEE">
        <w:rPr>
          <w:rFonts w:ascii="Arial" w:hAnsi="Arial" w:cs="Arial"/>
          <w:i/>
          <w:iCs/>
          <w:sz w:val="22"/>
          <w:szCs w:val="22"/>
        </w:rPr>
        <w:t>et al</w:t>
      </w:r>
      <w:r w:rsidR="001018F6" w:rsidRPr="00290BEE">
        <w:rPr>
          <w:rFonts w:ascii="Arial" w:hAnsi="Arial" w:cs="Arial"/>
          <w:sz w:val="22"/>
          <w:szCs w:val="22"/>
        </w:rPr>
        <w:t xml:space="preserve"> (</w:t>
      </w:r>
      <w:r w:rsidR="00D80547" w:rsidRPr="00290BEE">
        <w:rPr>
          <w:rFonts w:ascii="Arial" w:hAnsi="Arial" w:cs="Arial"/>
          <w:sz w:val="22"/>
          <w:szCs w:val="22"/>
        </w:rPr>
        <w:t xml:space="preserve">2010) propose that self-assessment enables children to </w:t>
      </w:r>
      <w:r w:rsidR="007869CD" w:rsidRPr="00290BEE">
        <w:rPr>
          <w:rFonts w:ascii="Arial" w:hAnsi="Arial" w:cs="Arial"/>
          <w:sz w:val="22"/>
          <w:szCs w:val="22"/>
        </w:rPr>
        <w:t>obtain an element of</w:t>
      </w:r>
      <w:r w:rsidR="000578B8" w:rsidRPr="00290BEE">
        <w:rPr>
          <w:rFonts w:ascii="Arial" w:hAnsi="Arial" w:cs="Arial"/>
          <w:sz w:val="22"/>
          <w:szCs w:val="22"/>
        </w:rPr>
        <w:t xml:space="preserve"> </w:t>
      </w:r>
      <w:r w:rsidR="007869CD" w:rsidRPr="00290BEE">
        <w:rPr>
          <w:rFonts w:ascii="Arial" w:hAnsi="Arial" w:cs="Arial"/>
          <w:sz w:val="22"/>
          <w:szCs w:val="22"/>
        </w:rPr>
        <w:t xml:space="preserve">control over their own learning and ‘gives children a sense of </w:t>
      </w:r>
      <w:r w:rsidR="00EF10DE" w:rsidRPr="00290BEE">
        <w:rPr>
          <w:rFonts w:ascii="Arial" w:hAnsi="Arial" w:cs="Arial"/>
          <w:sz w:val="22"/>
          <w:szCs w:val="22"/>
        </w:rPr>
        <w:t xml:space="preserve">responsibility and self-esteem.’ (Glazzard </w:t>
      </w:r>
      <w:r w:rsidR="00EF10DE" w:rsidRPr="00290BEE">
        <w:rPr>
          <w:rFonts w:ascii="Arial" w:hAnsi="Arial" w:cs="Arial"/>
          <w:i/>
          <w:iCs/>
          <w:sz w:val="22"/>
          <w:szCs w:val="22"/>
        </w:rPr>
        <w:t>et al</w:t>
      </w:r>
      <w:r w:rsidR="00EF10DE" w:rsidRPr="00290BEE">
        <w:rPr>
          <w:rFonts w:ascii="Arial" w:hAnsi="Arial" w:cs="Arial"/>
          <w:sz w:val="22"/>
          <w:szCs w:val="22"/>
        </w:rPr>
        <w:t xml:space="preserve">, 2010: 95). </w:t>
      </w:r>
      <w:r w:rsidR="00CA7281" w:rsidRPr="00290BEE">
        <w:rPr>
          <w:rFonts w:ascii="Arial" w:hAnsi="Arial" w:cs="Arial"/>
          <w:sz w:val="22"/>
          <w:szCs w:val="22"/>
        </w:rPr>
        <w:t>With this in mind, i</w:t>
      </w:r>
      <w:r w:rsidR="0009119E" w:rsidRPr="00290BEE">
        <w:rPr>
          <w:rFonts w:ascii="Arial" w:hAnsi="Arial" w:cs="Arial"/>
          <w:sz w:val="22"/>
          <w:szCs w:val="22"/>
        </w:rPr>
        <w:t>t is re</w:t>
      </w:r>
      <w:r w:rsidR="00325303" w:rsidRPr="00290BEE">
        <w:rPr>
          <w:rFonts w:ascii="Arial" w:hAnsi="Arial" w:cs="Arial"/>
          <w:sz w:val="22"/>
          <w:szCs w:val="22"/>
        </w:rPr>
        <w:t xml:space="preserve">commended by </w:t>
      </w:r>
      <w:r w:rsidR="00477194" w:rsidRPr="00290BEE">
        <w:rPr>
          <w:rFonts w:ascii="Arial" w:hAnsi="Arial" w:cs="Arial"/>
          <w:sz w:val="22"/>
          <w:szCs w:val="22"/>
        </w:rPr>
        <w:t>Heritage (2010) that for children to be able to successfully</w:t>
      </w:r>
      <w:r w:rsidR="00325303" w:rsidRPr="00290BEE">
        <w:rPr>
          <w:rFonts w:ascii="Arial" w:hAnsi="Arial" w:cs="Arial"/>
          <w:sz w:val="22"/>
          <w:szCs w:val="22"/>
        </w:rPr>
        <w:t xml:space="preserve"> assess themselves, they must first have a clear understanding of the success criteria</w:t>
      </w:r>
      <w:r w:rsidR="00D45C0A" w:rsidRPr="00290BEE">
        <w:rPr>
          <w:rFonts w:ascii="Arial" w:hAnsi="Arial" w:cs="Arial"/>
          <w:sz w:val="22"/>
          <w:szCs w:val="22"/>
        </w:rPr>
        <w:t xml:space="preserve"> before </w:t>
      </w:r>
      <w:r w:rsidR="005F44A1" w:rsidRPr="00290BEE">
        <w:rPr>
          <w:rFonts w:ascii="Arial" w:hAnsi="Arial" w:cs="Arial"/>
          <w:sz w:val="22"/>
          <w:szCs w:val="22"/>
        </w:rPr>
        <w:t xml:space="preserve">making improvements and </w:t>
      </w:r>
      <w:r w:rsidR="00635E02" w:rsidRPr="00290BEE">
        <w:rPr>
          <w:rFonts w:ascii="Arial" w:hAnsi="Arial" w:cs="Arial"/>
          <w:sz w:val="22"/>
          <w:szCs w:val="22"/>
        </w:rPr>
        <w:t>being a</w:t>
      </w:r>
      <w:r w:rsidR="0099530A" w:rsidRPr="00290BEE">
        <w:rPr>
          <w:rFonts w:ascii="Arial" w:hAnsi="Arial" w:cs="Arial"/>
          <w:sz w:val="22"/>
          <w:szCs w:val="22"/>
        </w:rPr>
        <w:t xml:space="preserve">ble to </w:t>
      </w:r>
      <w:r w:rsidR="005F44A1" w:rsidRPr="00290BEE">
        <w:rPr>
          <w:rFonts w:ascii="Arial" w:hAnsi="Arial" w:cs="Arial"/>
          <w:sz w:val="22"/>
          <w:szCs w:val="22"/>
        </w:rPr>
        <w:t xml:space="preserve">progress with their work. </w:t>
      </w:r>
      <w:r w:rsidR="005E273A" w:rsidRPr="00290BEE">
        <w:rPr>
          <w:rFonts w:ascii="Arial" w:hAnsi="Arial" w:cs="Arial"/>
          <w:sz w:val="22"/>
          <w:szCs w:val="22"/>
        </w:rPr>
        <w:t xml:space="preserve">By having </w:t>
      </w:r>
      <w:r w:rsidR="004D4A2D" w:rsidRPr="00290BEE">
        <w:rPr>
          <w:rFonts w:ascii="Arial" w:hAnsi="Arial" w:cs="Arial"/>
          <w:sz w:val="22"/>
          <w:szCs w:val="22"/>
        </w:rPr>
        <w:t xml:space="preserve">a knowledge of what success looks like, children </w:t>
      </w:r>
      <w:r w:rsidR="00F7057F" w:rsidRPr="00290BEE">
        <w:rPr>
          <w:rFonts w:ascii="Arial" w:hAnsi="Arial" w:cs="Arial"/>
          <w:sz w:val="22"/>
          <w:szCs w:val="22"/>
        </w:rPr>
        <w:t>are more informed about what the next steps in learning might be</w:t>
      </w:r>
      <w:r w:rsidR="00040569" w:rsidRPr="00290BEE">
        <w:rPr>
          <w:rFonts w:ascii="Arial" w:hAnsi="Arial" w:cs="Arial"/>
          <w:sz w:val="22"/>
          <w:szCs w:val="22"/>
        </w:rPr>
        <w:t>.</w:t>
      </w:r>
      <w:r w:rsidR="00020C8B" w:rsidRPr="00290BEE">
        <w:rPr>
          <w:rFonts w:ascii="Arial" w:hAnsi="Arial" w:cs="Arial"/>
          <w:sz w:val="22"/>
          <w:szCs w:val="22"/>
        </w:rPr>
        <w:t xml:space="preserve"> </w:t>
      </w:r>
      <w:r w:rsidR="00317ADD" w:rsidRPr="00290BEE">
        <w:rPr>
          <w:rFonts w:ascii="Arial" w:hAnsi="Arial" w:cs="Arial"/>
          <w:sz w:val="22"/>
          <w:szCs w:val="22"/>
        </w:rPr>
        <w:t>According to Wyse &amp; Rogers (2016), i</w:t>
      </w:r>
      <w:r w:rsidR="00020C8B" w:rsidRPr="00290BEE">
        <w:rPr>
          <w:rFonts w:ascii="Arial" w:hAnsi="Arial" w:cs="Arial"/>
          <w:sz w:val="22"/>
          <w:szCs w:val="22"/>
        </w:rPr>
        <w:t xml:space="preserve">t is the role of the teacher and the assessment evidence to support </w:t>
      </w:r>
      <w:r w:rsidR="00C42D43" w:rsidRPr="00290BEE">
        <w:rPr>
          <w:rFonts w:ascii="Arial" w:hAnsi="Arial" w:cs="Arial"/>
          <w:sz w:val="22"/>
          <w:szCs w:val="22"/>
        </w:rPr>
        <w:t xml:space="preserve">the curriculum </w:t>
      </w:r>
      <w:r w:rsidR="00020C8B" w:rsidRPr="00290BEE">
        <w:rPr>
          <w:rFonts w:ascii="Arial" w:hAnsi="Arial" w:cs="Arial"/>
          <w:sz w:val="22"/>
          <w:szCs w:val="22"/>
        </w:rPr>
        <w:t>and pedagogy</w:t>
      </w:r>
      <w:r w:rsidR="00C42D43" w:rsidRPr="00290BEE">
        <w:rPr>
          <w:rFonts w:ascii="Arial" w:hAnsi="Arial" w:cs="Arial"/>
          <w:sz w:val="22"/>
          <w:szCs w:val="22"/>
        </w:rPr>
        <w:t>, and not to drive it</w:t>
      </w:r>
      <w:r w:rsidR="0064648E" w:rsidRPr="00290BEE">
        <w:rPr>
          <w:rFonts w:ascii="Arial" w:hAnsi="Arial" w:cs="Arial"/>
          <w:sz w:val="22"/>
          <w:szCs w:val="22"/>
        </w:rPr>
        <w:t xml:space="preserve">, stating that </w:t>
      </w:r>
      <w:r w:rsidR="007D1E36" w:rsidRPr="00290BEE">
        <w:rPr>
          <w:rFonts w:ascii="Arial" w:hAnsi="Arial" w:cs="Arial"/>
          <w:sz w:val="22"/>
          <w:szCs w:val="22"/>
        </w:rPr>
        <w:t>‘What teachers hear learners say and what they watch them do is</w:t>
      </w:r>
      <w:r w:rsidR="006F2432" w:rsidRPr="00290BEE">
        <w:rPr>
          <w:rFonts w:ascii="Arial" w:hAnsi="Arial" w:cs="Arial"/>
          <w:sz w:val="22"/>
          <w:szCs w:val="22"/>
        </w:rPr>
        <w:t xml:space="preserve"> evidence to help them discern progress.’ (Wyse &amp; Rogers, </w:t>
      </w:r>
      <w:r w:rsidR="00F90980" w:rsidRPr="00290BEE">
        <w:rPr>
          <w:rFonts w:ascii="Arial" w:hAnsi="Arial" w:cs="Arial"/>
          <w:sz w:val="22"/>
          <w:szCs w:val="22"/>
        </w:rPr>
        <w:t>2016:</w:t>
      </w:r>
      <w:r w:rsidR="007C646A" w:rsidRPr="00290BEE">
        <w:rPr>
          <w:rFonts w:ascii="Arial" w:hAnsi="Arial" w:cs="Arial"/>
          <w:sz w:val="22"/>
          <w:szCs w:val="22"/>
        </w:rPr>
        <w:t>171).</w:t>
      </w:r>
    </w:p>
    <w:p w14:paraId="5E5DC6C6" w14:textId="77777777" w:rsidR="00C21ACF" w:rsidRPr="00290BEE" w:rsidRDefault="00C21ACF" w:rsidP="00C96D2C">
      <w:pPr>
        <w:spacing w:line="360" w:lineRule="auto"/>
        <w:rPr>
          <w:rFonts w:ascii="Arial" w:hAnsi="Arial" w:cs="Arial"/>
          <w:sz w:val="22"/>
          <w:szCs w:val="22"/>
        </w:rPr>
      </w:pPr>
    </w:p>
    <w:p w14:paraId="09CA8000" w14:textId="77777777" w:rsidR="00EA4CB0" w:rsidRPr="00290BEE" w:rsidRDefault="004211AB" w:rsidP="00C96D2C">
      <w:pPr>
        <w:spacing w:line="360" w:lineRule="auto"/>
        <w:rPr>
          <w:rFonts w:ascii="Arial" w:hAnsi="Arial" w:cs="Arial"/>
          <w:sz w:val="22"/>
          <w:szCs w:val="22"/>
        </w:rPr>
      </w:pPr>
      <w:r w:rsidRPr="00290BEE">
        <w:rPr>
          <w:rFonts w:ascii="Arial" w:hAnsi="Arial" w:cs="Arial"/>
          <w:sz w:val="22"/>
          <w:szCs w:val="22"/>
        </w:rPr>
        <w:t xml:space="preserve">The ‘Thumbs Up/Thumbs Down’ strategy is a way of </w:t>
      </w:r>
      <w:r w:rsidR="009B6035" w:rsidRPr="00290BEE">
        <w:rPr>
          <w:rFonts w:ascii="Arial" w:hAnsi="Arial" w:cs="Arial"/>
          <w:sz w:val="22"/>
          <w:szCs w:val="22"/>
        </w:rPr>
        <w:t xml:space="preserve">encouraging </w:t>
      </w:r>
      <w:r w:rsidRPr="00290BEE">
        <w:rPr>
          <w:rFonts w:ascii="Arial" w:hAnsi="Arial" w:cs="Arial"/>
          <w:sz w:val="22"/>
          <w:szCs w:val="22"/>
        </w:rPr>
        <w:t>children</w:t>
      </w:r>
      <w:r w:rsidR="009B6035" w:rsidRPr="00290BEE">
        <w:rPr>
          <w:rFonts w:ascii="Arial" w:hAnsi="Arial" w:cs="Arial"/>
          <w:sz w:val="22"/>
          <w:szCs w:val="22"/>
        </w:rPr>
        <w:t xml:space="preserve"> to</w:t>
      </w:r>
      <w:r w:rsidRPr="00290BEE">
        <w:rPr>
          <w:rFonts w:ascii="Arial" w:hAnsi="Arial" w:cs="Arial"/>
          <w:sz w:val="22"/>
          <w:szCs w:val="22"/>
        </w:rPr>
        <w:t xml:space="preserve"> consider whether they feel confident in approaching the lesson or whether they need help</w:t>
      </w:r>
      <w:r w:rsidR="000B5381" w:rsidRPr="00290BEE">
        <w:rPr>
          <w:rFonts w:ascii="Arial" w:hAnsi="Arial" w:cs="Arial"/>
          <w:sz w:val="22"/>
          <w:szCs w:val="22"/>
        </w:rPr>
        <w:t xml:space="preserve"> before they start</w:t>
      </w:r>
      <w:r w:rsidR="00CD3998" w:rsidRPr="00290BEE">
        <w:rPr>
          <w:rFonts w:ascii="Arial" w:hAnsi="Arial" w:cs="Arial"/>
          <w:sz w:val="22"/>
          <w:szCs w:val="22"/>
        </w:rPr>
        <w:t xml:space="preserve"> (</w:t>
      </w:r>
      <w:r w:rsidR="00492495" w:rsidRPr="00290BEE">
        <w:rPr>
          <w:rFonts w:ascii="Arial" w:hAnsi="Arial" w:cs="Arial"/>
          <w:sz w:val="22"/>
          <w:szCs w:val="22"/>
        </w:rPr>
        <w:t>Vickery, 201</w:t>
      </w:r>
      <w:r w:rsidR="006A679E" w:rsidRPr="00290BEE">
        <w:rPr>
          <w:rFonts w:ascii="Arial" w:hAnsi="Arial" w:cs="Arial"/>
          <w:sz w:val="22"/>
          <w:szCs w:val="22"/>
        </w:rPr>
        <w:t>4</w:t>
      </w:r>
      <w:r w:rsidR="00CD3998" w:rsidRPr="00290BEE">
        <w:rPr>
          <w:rFonts w:ascii="Arial" w:hAnsi="Arial" w:cs="Arial"/>
          <w:sz w:val="22"/>
          <w:szCs w:val="22"/>
        </w:rPr>
        <w:t>)</w:t>
      </w:r>
      <w:r w:rsidR="00FC63C4" w:rsidRPr="00290BEE">
        <w:rPr>
          <w:rFonts w:ascii="Arial" w:hAnsi="Arial" w:cs="Arial"/>
          <w:sz w:val="22"/>
          <w:szCs w:val="22"/>
        </w:rPr>
        <w:t>. This</w:t>
      </w:r>
      <w:r w:rsidR="000B5381" w:rsidRPr="00290BEE">
        <w:rPr>
          <w:rFonts w:ascii="Arial" w:hAnsi="Arial" w:cs="Arial"/>
          <w:sz w:val="22"/>
          <w:szCs w:val="22"/>
        </w:rPr>
        <w:t xml:space="preserve"> allow</w:t>
      </w:r>
      <w:r w:rsidR="00FC63C4" w:rsidRPr="00290BEE">
        <w:rPr>
          <w:rFonts w:ascii="Arial" w:hAnsi="Arial" w:cs="Arial"/>
          <w:sz w:val="22"/>
          <w:szCs w:val="22"/>
        </w:rPr>
        <w:t>s the</w:t>
      </w:r>
      <w:r w:rsidRPr="00290BEE">
        <w:rPr>
          <w:rFonts w:ascii="Arial" w:hAnsi="Arial" w:cs="Arial"/>
          <w:sz w:val="22"/>
          <w:szCs w:val="22"/>
        </w:rPr>
        <w:t xml:space="preserve"> teacher to address any misconceptions</w:t>
      </w:r>
      <w:r w:rsidR="00FC63C4" w:rsidRPr="00290BEE">
        <w:rPr>
          <w:rFonts w:ascii="Arial" w:hAnsi="Arial" w:cs="Arial"/>
          <w:sz w:val="22"/>
          <w:szCs w:val="22"/>
        </w:rPr>
        <w:t xml:space="preserve">, </w:t>
      </w:r>
      <w:r w:rsidR="00A2762A" w:rsidRPr="00290BEE">
        <w:rPr>
          <w:rFonts w:ascii="Arial" w:hAnsi="Arial" w:cs="Arial"/>
          <w:sz w:val="22"/>
          <w:szCs w:val="22"/>
        </w:rPr>
        <w:t>provide</w:t>
      </w:r>
      <w:r w:rsidR="00FC63C4" w:rsidRPr="00290BEE">
        <w:rPr>
          <w:rFonts w:ascii="Arial" w:hAnsi="Arial" w:cs="Arial"/>
          <w:sz w:val="22"/>
          <w:szCs w:val="22"/>
        </w:rPr>
        <w:t xml:space="preserve"> further modelling </w:t>
      </w:r>
      <w:r w:rsidR="00EE636C" w:rsidRPr="00290BEE">
        <w:rPr>
          <w:rFonts w:ascii="Arial" w:hAnsi="Arial" w:cs="Arial"/>
          <w:sz w:val="22"/>
          <w:szCs w:val="22"/>
        </w:rPr>
        <w:t>and/</w:t>
      </w:r>
      <w:r w:rsidR="00FC63C4" w:rsidRPr="00290BEE">
        <w:rPr>
          <w:rFonts w:ascii="Arial" w:hAnsi="Arial" w:cs="Arial"/>
          <w:sz w:val="22"/>
          <w:szCs w:val="22"/>
        </w:rPr>
        <w:t>or adapt</w:t>
      </w:r>
      <w:r w:rsidR="00EE636C" w:rsidRPr="00290BEE">
        <w:rPr>
          <w:rFonts w:ascii="Arial" w:hAnsi="Arial" w:cs="Arial"/>
          <w:sz w:val="22"/>
          <w:szCs w:val="22"/>
        </w:rPr>
        <w:t xml:space="preserve"> the</w:t>
      </w:r>
      <w:r w:rsidR="00FC63C4" w:rsidRPr="00290BEE">
        <w:rPr>
          <w:rFonts w:ascii="Arial" w:hAnsi="Arial" w:cs="Arial"/>
          <w:sz w:val="22"/>
          <w:szCs w:val="22"/>
        </w:rPr>
        <w:t xml:space="preserve"> teaching method</w:t>
      </w:r>
      <w:r w:rsidR="00CD3998" w:rsidRPr="00290BEE">
        <w:rPr>
          <w:rFonts w:ascii="Arial" w:hAnsi="Arial" w:cs="Arial"/>
          <w:sz w:val="22"/>
          <w:szCs w:val="22"/>
        </w:rPr>
        <w:t xml:space="preserve"> (</w:t>
      </w:r>
      <w:r w:rsidR="00921AEF" w:rsidRPr="00290BEE">
        <w:rPr>
          <w:rFonts w:ascii="Arial" w:hAnsi="Arial" w:cs="Arial"/>
          <w:sz w:val="22"/>
          <w:szCs w:val="22"/>
        </w:rPr>
        <w:t>WG, 2010)</w:t>
      </w:r>
      <w:r w:rsidR="00EE636C" w:rsidRPr="00290BEE">
        <w:rPr>
          <w:rFonts w:ascii="Arial" w:hAnsi="Arial" w:cs="Arial"/>
          <w:sz w:val="22"/>
          <w:szCs w:val="22"/>
        </w:rPr>
        <w:t>.</w:t>
      </w:r>
      <w:r w:rsidR="00A2762A" w:rsidRPr="00290BEE">
        <w:rPr>
          <w:rFonts w:ascii="Arial" w:hAnsi="Arial" w:cs="Arial"/>
          <w:sz w:val="22"/>
          <w:szCs w:val="22"/>
        </w:rPr>
        <w:t xml:space="preserve"> </w:t>
      </w:r>
      <w:r w:rsidR="001F39C7" w:rsidRPr="00290BEE">
        <w:rPr>
          <w:rFonts w:ascii="Arial" w:hAnsi="Arial" w:cs="Arial"/>
          <w:sz w:val="22"/>
          <w:szCs w:val="22"/>
        </w:rPr>
        <w:t>Use of the strategy during the lesson allows the teacher to</w:t>
      </w:r>
      <w:r w:rsidRPr="00290BEE">
        <w:rPr>
          <w:rFonts w:ascii="Arial" w:hAnsi="Arial" w:cs="Arial"/>
          <w:sz w:val="22"/>
          <w:szCs w:val="22"/>
        </w:rPr>
        <w:t xml:space="preserve"> gauge the level of scaffolding </w:t>
      </w:r>
      <w:r w:rsidR="00BA7160" w:rsidRPr="00290BEE">
        <w:rPr>
          <w:rFonts w:ascii="Arial" w:hAnsi="Arial" w:cs="Arial"/>
          <w:sz w:val="22"/>
          <w:szCs w:val="22"/>
        </w:rPr>
        <w:t xml:space="preserve">needed </w:t>
      </w:r>
      <w:r w:rsidR="009C2CAD" w:rsidRPr="00290BEE">
        <w:rPr>
          <w:rFonts w:ascii="Arial" w:hAnsi="Arial" w:cs="Arial"/>
          <w:sz w:val="22"/>
          <w:szCs w:val="22"/>
        </w:rPr>
        <w:t>throughout and</w:t>
      </w:r>
      <w:r w:rsidR="001F39C7" w:rsidRPr="00290BEE">
        <w:rPr>
          <w:rFonts w:ascii="Arial" w:hAnsi="Arial" w:cs="Arial"/>
          <w:sz w:val="22"/>
          <w:szCs w:val="22"/>
        </w:rPr>
        <w:t xml:space="preserve"> provides an opportunity </w:t>
      </w:r>
      <w:r w:rsidR="00C359C9" w:rsidRPr="00290BEE">
        <w:rPr>
          <w:rFonts w:ascii="Arial" w:hAnsi="Arial" w:cs="Arial"/>
          <w:sz w:val="22"/>
          <w:szCs w:val="22"/>
        </w:rPr>
        <w:t>for the child</w:t>
      </w:r>
      <w:r w:rsidR="00B8191A" w:rsidRPr="00290BEE">
        <w:rPr>
          <w:rFonts w:ascii="Arial" w:hAnsi="Arial" w:cs="Arial"/>
          <w:sz w:val="22"/>
          <w:szCs w:val="22"/>
        </w:rPr>
        <w:t xml:space="preserve"> to</w:t>
      </w:r>
      <w:r w:rsidR="00C359C9" w:rsidRPr="00290BEE">
        <w:rPr>
          <w:rFonts w:ascii="Arial" w:hAnsi="Arial" w:cs="Arial"/>
          <w:sz w:val="22"/>
          <w:szCs w:val="22"/>
        </w:rPr>
        <w:t xml:space="preserve"> </w:t>
      </w:r>
      <w:r w:rsidR="009D6F61" w:rsidRPr="00290BEE">
        <w:rPr>
          <w:rFonts w:ascii="Arial" w:hAnsi="Arial" w:cs="Arial"/>
          <w:sz w:val="22"/>
          <w:szCs w:val="22"/>
        </w:rPr>
        <w:t>communicate the</w:t>
      </w:r>
      <w:r w:rsidR="00B8191A" w:rsidRPr="00290BEE">
        <w:rPr>
          <w:rFonts w:ascii="Arial" w:hAnsi="Arial" w:cs="Arial"/>
          <w:sz w:val="22"/>
          <w:szCs w:val="22"/>
        </w:rPr>
        <w:t>ir</w:t>
      </w:r>
      <w:r w:rsidR="009D6F61" w:rsidRPr="00290BEE">
        <w:rPr>
          <w:rFonts w:ascii="Arial" w:hAnsi="Arial" w:cs="Arial"/>
          <w:sz w:val="22"/>
          <w:szCs w:val="22"/>
        </w:rPr>
        <w:t xml:space="preserve"> need for further support</w:t>
      </w:r>
      <w:r w:rsidRPr="00290BEE">
        <w:rPr>
          <w:rFonts w:ascii="Arial" w:hAnsi="Arial" w:cs="Arial"/>
          <w:sz w:val="22"/>
          <w:szCs w:val="22"/>
        </w:rPr>
        <w:t xml:space="preserve">. </w:t>
      </w:r>
      <w:r w:rsidR="00B1102A" w:rsidRPr="00290BEE">
        <w:rPr>
          <w:rFonts w:ascii="Arial" w:hAnsi="Arial" w:cs="Arial"/>
          <w:color w:val="000000" w:themeColor="text1"/>
          <w:sz w:val="22"/>
          <w:szCs w:val="22"/>
        </w:rPr>
        <w:t xml:space="preserve">It is recognised that in order for feedback to be effective it needs to be immediate and valid (Gardner, 2012).  </w:t>
      </w:r>
      <w:r w:rsidR="00B55295" w:rsidRPr="00290BEE">
        <w:rPr>
          <w:rFonts w:ascii="Arial" w:hAnsi="Arial" w:cs="Arial"/>
          <w:sz w:val="22"/>
          <w:szCs w:val="22"/>
        </w:rPr>
        <w:lastRenderedPageBreak/>
        <w:t xml:space="preserve">Using ‘Thumbs Up/Thumbs Down’ at the end of the lesson enables the teacher to </w:t>
      </w:r>
      <w:r w:rsidR="009360F2" w:rsidRPr="00290BEE">
        <w:rPr>
          <w:rFonts w:ascii="Arial" w:hAnsi="Arial" w:cs="Arial"/>
          <w:sz w:val="22"/>
          <w:szCs w:val="22"/>
        </w:rPr>
        <w:t>check</w:t>
      </w:r>
      <w:r w:rsidR="00144BF9" w:rsidRPr="00290BEE">
        <w:rPr>
          <w:rFonts w:ascii="Arial" w:hAnsi="Arial" w:cs="Arial"/>
          <w:sz w:val="22"/>
          <w:szCs w:val="22"/>
        </w:rPr>
        <w:t xml:space="preserve"> the correlation between</w:t>
      </w:r>
      <w:r w:rsidR="009360F2" w:rsidRPr="00290BEE">
        <w:rPr>
          <w:rFonts w:ascii="Arial" w:hAnsi="Arial" w:cs="Arial"/>
          <w:sz w:val="22"/>
          <w:szCs w:val="22"/>
        </w:rPr>
        <w:t xml:space="preserve"> the</w:t>
      </w:r>
      <w:r w:rsidR="00F73684" w:rsidRPr="00290BEE">
        <w:rPr>
          <w:rFonts w:ascii="Arial" w:hAnsi="Arial" w:cs="Arial"/>
          <w:sz w:val="22"/>
          <w:szCs w:val="22"/>
        </w:rPr>
        <w:t xml:space="preserve"> </w:t>
      </w:r>
      <w:r w:rsidR="00144BF9" w:rsidRPr="00290BEE">
        <w:rPr>
          <w:rFonts w:ascii="Arial" w:hAnsi="Arial" w:cs="Arial"/>
          <w:sz w:val="22"/>
          <w:szCs w:val="22"/>
        </w:rPr>
        <w:t xml:space="preserve">pupil’s </w:t>
      </w:r>
      <w:r w:rsidR="00E566EF" w:rsidRPr="00290BEE">
        <w:rPr>
          <w:rFonts w:ascii="Arial" w:hAnsi="Arial" w:cs="Arial"/>
          <w:sz w:val="22"/>
          <w:szCs w:val="22"/>
        </w:rPr>
        <w:t>self-assessment and the</w:t>
      </w:r>
      <w:r w:rsidR="00144BF9" w:rsidRPr="00290BEE">
        <w:rPr>
          <w:rFonts w:ascii="Arial" w:hAnsi="Arial" w:cs="Arial"/>
          <w:sz w:val="22"/>
          <w:szCs w:val="22"/>
        </w:rPr>
        <w:t xml:space="preserve">ir </w:t>
      </w:r>
      <w:r w:rsidR="00E566EF" w:rsidRPr="00290BEE">
        <w:rPr>
          <w:rFonts w:ascii="Arial" w:hAnsi="Arial" w:cs="Arial"/>
          <w:sz w:val="22"/>
          <w:szCs w:val="22"/>
        </w:rPr>
        <w:t>level of attainment</w:t>
      </w:r>
      <w:r w:rsidR="00E3639A" w:rsidRPr="00290BEE">
        <w:rPr>
          <w:rFonts w:ascii="Arial" w:hAnsi="Arial" w:cs="Arial"/>
          <w:sz w:val="22"/>
          <w:szCs w:val="22"/>
        </w:rPr>
        <w:t xml:space="preserve"> </w:t>
      </w:r>
      <w:r w:rsidR="001D0B13" w:rsidRPr="00290BEE">
        <w:rPr>
          <w:rFonts w:ascii="Arial" w:hAnsi="Arial" w:cs="Arial"/>
          <w:sz w:val="22"/>
          <w:szCs w:val="22"/>
        </w:rPr>
        <w:t>(</w:t>
      </w:r>
      <w:r w:rsidR="0020103D" w:rsidRPr="00290BEE">
        <w:rPr>
          <w:rFonts w:ascii="Arial" w:hAnsi="Arial" w:cs="Arial"/>
          <w:sz w:val="22"/>
          <w:szCs w:val="22"/>
        </w:rPr>
        <w:t>Vickery, 2014)</w:t>
      </w:r>
      <w:r w:rsidR="00E566EF" w:rsidRPr="00290BEE">
        <w:rPr>
          <w:rFonts w:ascii="Arial" w:hAnsi="Arial" w:cs="Arial"/>
          <w:sz w:val="22"/>
          <w:szCs w:val="22"/>
        </w:rPr>
        <w:t xml:space="preserve">. </w:t>
      </w:r>
      <w:r w:rsidR="009C2CAD" w:rsidRPr="00290BEE">
        <w:rPr>
          <w:rFonts w:ascii="Arial" w:hAnsi="Arial" w:cs="Arial"/>
          <w:sz w:val="22"/>
          <w:szCs w:val="22"/>
        </w:rPr>
        <w:t>It is worth noting, h</w:t>
      </w:r>
      <w:r w:rsidRPr="00290BEE">
        <w:rPr>
          <w:rFonts w:ascii="Arial" w:hAnsi="Arial" w:cs="Arial"/>
          <w:sz w:val="22"/>
          <w:szCs w:val="22"/>
        </w:rPr>
        <w:t xml:space="preserve">owever, </w:t>
      </w:r>
      <w:r w:rsidR="009C2CAD" w:rsidRPr="00290BEE">
        <w:rPr>
          <w:rFonts w:ascii="Arial" w:hAnsi="Arial" w:cs="Arial"/>
          <w:sz w:val="22"/>
          <w:szCs w:val="22"/>
        </w:rPr>
        <w:t xml:space="preserve">that </w:t>
      </w:r>
      <w:r w:rsidRPr="00290BEE">
        <w:rPr>
          <w:rFonts w:ascii="Arial" w:hAnsi="Arial" w:cs="Arial"/>
          <w:sz w:val="22"/>
          <w:szCs w:val="22"/>
        </w:rPr>
        <w:t>th</w:t>
      </w:r>
      <w:r w:rsidR="007131F6" w:rsidRPr="00290BEE">
        <w:rPr>
          <w:rFonts w:ascii="Arial" w:hAnsi="Arial" w:cs="Arial"/>
          <w:sz w:val="22"/>
          <w:szCs w:val="22"/>
        </w:rPr>
        <w:t>is form of self-assessment</w:t>
      </w:r>
      <w:r w:rsidRPr="00290BEE">
        <w:rPr>
          <w:rFonts w:ascii="Arial" w:hAnsi="Arial" w:cs="Arial"/>
          <w:sz w:val="22"/>
          <w:szCs w:val="22"/>
        </w:rPr>
        <w:t xml:space="preserve"> is not without limitations</w:t>
      </w:r>
      <w:r w:rsidR="007131F6" w:rsidRPr="00290BEE">
        <w:rPr>
          <w:rFonts w:ascii="Arial" w:hAnsi="Arial" w:cs="Arial"/>
          <w:sz w:val="22"/>
          <w:szCs w:val="22"/>
        </w:rPr>
        <w:t>;</w:t>
      </w:r>
      <w:r w:rsidRPr="00290BEE">
        <w:rPr>
          <w:rFonts w:ascii="Arial" w:hAnsi="Arial" w:cs="Arial"/>
          <w:sz w:val="22"/>
          <w:szCs w:val="22"/>
        </w:rPr>
        <w:t xml:space="preserve"> the self-efficacy of children must be considered. </w:t>
      </w:r>
    </w:p>
    <w:p w14:paraId="007F3000" w14:textId="77777777" w:rsidR="00EA4CB0" w:rsidRPr="00290BEE" w:rsidRDefault="00EA4CB0" w:rsidP="00C96D2C">
      <w:pPr>
        <w:spacing w:line="360" w:lineRule="auto"/>
        <w:rPr>
          <w:rFonts w:ascii="Arial" w:hAnsi="Arial" w:cs="Arial"/>
          <w:sz w:val="22"/>
          <w:szCs w:val="22"/>
        </w:rPr>
      </w:pPr>
    </w:p>
    <w:p w14:paraId="2729D7D8" w14:textId="389D2AC9" w:rsidR="00716A80" w:rsidRPr="00290BEE" w:rsidRDefault="004211AB" w:rsidP="00C96D2C">
      <w:pPr>
        <w:spacing w:line="360" w:lineRule="auto"/>
        <w:rPr>
          <w:rFonts w:ascii="Arial" w:hAnsi="Arial" w:cs="Arial"/>
          <w:sz w:val="22"/>
          <w:szCs w:val="22"/>
          <w:highlight w:val="yellow"/>
        </w:rPr>
      </w:pPr>
      <w:r w:rsidRPr="00290BEE">
        <w:rPr>
          <w:rFonts w:ascii="Arial" w:hAnsi="Arial" w:cs="Arial"/>
          <w:sz w:val="22"/>
          <w:szCs w:val="22"/>
        </w:rPr>
        <w:t>Andrade (2019) s</w:t>
      </w:r>
      <w:r w:rsidR="00B276AC" w:rsidRPr="00290BEE">
        <w:rPr>
          <w:rFonts w:ascii="Arial" w:hAnsi="Arial" w:cs="Arial"/>
          <w:sz w:val="22"/>
          <w:szCs w:val="22"/>
        </w:rPr>
        <w:t>uggests</w:t>
      </w:r>
      <w:r w:rsidRPr="00290BEE">
        <w:rPr>
          <w:rFonts w:ascii="Arial" w:hAnsi="Arial" w:cs="Arial"/>
          <w:sz w:val="22"/>
          <w:szCs w:val="22"/>
        </w:rPr>
        <w:t xml:space="preserve"> that children may not signal honestly when self-assessing</w:t>
      </w:r>
      <w:r w:rsidR="00B552E4" w:rsidRPr="00290BEE">
        <w:rPr>
          <w:rFonts w:ascii="Arial" w:hAnsi="Arial" w:cs="Arial"/>
          <w:sz w:val="22"/>
          <w:szCs w:val="22"/>
        </w:rPr>
        <w:t xml:space="preserve">, they </w:t>
      </w:r>
      <w:r w:rsidRPr="00290BEE">
        <w:rPr>
          <w:rFonts w:ascii="Arial" w:hAnsi="Arial" w:cs="Arial"/>
          <w:sz w:val="22"/>
          <w:szCs w:val="22"/>
        </w:rPr>
        <w:t>may over or underestimate their abilities</w:t>
      </w:r>
      <w:r w:rsidR="00B552E4" w:rsidRPr="00290BEE">
        <w:rPr>
          <w:rFonts w:ascii="Arial" w:hAnsi="Arial" w:cs="Arial"/>
          <w:sz w:val="22"/>
          <w:szCs w:val="22"/>
        </w:rPr>
        <w:t xml:space="preserve"> when reporting back to the teacher</w:t>
      </w:r>
      <w:r w:rsidR="00B276AC" w:rsidRPr="00290BEE">
        <w:rPr>
          <w:rFonts w:ascii="Arial" w:hAnsi="Arial" w:cs="Arial"/>
          <w:sz w:val="22"/>
          <w:szCs w:val="22"/>
        </w:rPr>
        <w:t>,</w:t>
      </w:r>
      <w:r w:rsidRPr="00290BEE">
        <w:rPr>
          <w:rFonts w:ascii="Arial" w:hAnsi="Arial" w:cs="Arial"/>
          <w:sz w:val="22"/>
          <w:szCs w:val="22"/>
        </w:rPr>
        <w:t xml:space="preserve"> therefore</w:t>
      </w:r>
      <w:r w:rsidR="00164693" w:rsidRPr="00290BEE">
        <w:rPr>
          <w:rFonts w:ascii="Arial" w:hAnsi="Arial" w:cs="Arial"/>
          <w:sz w:val="22"/>
          <w:szCs w:val="22"/>
        </w:rPr>
        <w:t xml:space="preserve"> close monitoring of</w:t>
      </w:r>
      <w:r w:rsidRPr="00290BEE">
        <w:rPr>
          <w:rFonts w:ascii="Arial" w:hAnsi="Arial" w:cs="Arial"/>
          <w:sz w:val="22"/>
          <w:szCs w:val="22"/>
        </w:rPr>
        <w:t xml:space="preserve"> the children’s understanding throughout the activity</w:t>
      </w:r>
      <w:r w:rsidR="00164693" w:rsidRPr="00290BEE">
        <w:rPr>
          <w:rFonts w:ascii="Arial" w:hAnsi="Arial" w:cs="Arial"/>
          <w:sz w:val="22"/>
          <w:szCs w:val="22"/>
        </w:rPr>
        <w:t xml:space="preserve"> should be undertaken</w:t>
      </w:r>
      <w:r w:rsidRPr="00290BEE">
        <w:rPr>
          <w:rFonts w:ascii="Arial" w:hAnsi="Arial" w:cs="Arial"/>
          <w:sz w:val="22"/>
          <w:szCs w:val="22"/>
        </w:rPr>
        <w:t>.</w:t>
      </w:r>
      <w:r w:rsidR="00164693" w:rsidRPr="00290BEE">
        <w:rPr>
          <w:rFonts w:ascii="Arial" w:hAnsi="Arial" w:cs="Arial"/>
          <w:sz w:val="22"/>
          <w:szCs w:val="22"/>
        </w:rPr>
        <w:t xml:space="preserve"> </w:t>
      </w:r>
      <w:r w:rsidR="00AD741C" w:rsidRPr="00290BEE">
        <w:rPr>
          <w:rFonts w:ascii="Arial" w:hAnsi="Arial" w:cs="Arial"/>
          <w:sz w:val="22"/>
          <w:szCs w:val="22"/>
        </w:rPr>
        <w:t>A further limitation to consider is that children need to be sufficiently trained in the art of self-assessing and as such sufficient time should be spent to ensure that children fully understand how to use the strategy correctly and confidently (Bourke, 2015). If children are confused by the self-assessment technique, then results of the observation during the lesson study will be flawed (</w:t>
      </w:r>
      <w:r w:rsidR="006A36D0" w:rsidRPr="00290BEE">
        <w:rPr>
          <w:rFonts w:ascii="Arial" w:hAnsi="Arial" w:cs="Arial"/>
          <w:sz w:val="22"/>
          <w:szCs w:val="22"/>
        </w:rPr>
        <w:t>Bourke,2015; Andrade, 2019)</w:t>
      </w:r>
      <w:r w:rsidR="00AD741C" w:rsidRPr="00290BEE">
        <w:rPr>
          <w:rFonts w:ascii="Arial" w:hAnsi="Arial" w:cs="Arial"/>
          <w:sz w:val="22"/>
          <w:szCs w:val="22"/>
        </w:rPr>
        <w:t>.</w:t>
      </w:r>
      <w:r w:rsidR="00094EBC" w:rsidRPr="00290BEE">
        <w:rPr>
          <w:rFonts w:ascii="Arial" w:hAnsi="Arial" w:cs="Arial"/>
          <w:sz w:val="22"/>
          <w:szCs w:val="22"/>
        </w:rPr>
        <w:t xml:space="preserve"> </w:t>
      </w:r>
      <w:r w:rsidR="00FE2D66" w:rsidRPr="00290BEE">
        <w:rPr>
          <w:rFonts w:ascii="Arial" w:hAnsi="Arial" w:cs="Arial"/>
          <w:sz w:val="22"/>
          <w:szCs w:val="22"/>
        </w:rPr>
        <w:t xml:space="preserve">Black </w:t>
      </w:r>
      <w:r w:rsidR="00FE2D66" w:rsidRPr="00290BEE">
        <w:rPr>
          <w:rFonts w:ascii="Arial" w:hAnsi="Arial" w:cs="Arial"/>
          <w:i/>
          <w:iCs/>
          <w:sz w:val="22"/>
          <w:szCs w:val="22"/>
        </w:rPr>
        <w:t>et al</w:t>
      </w:r>
      <w:r w:rsidR="00FE2D66" w:rsidRPr="00290BEE">
        <w:rPr>
          <w:rFonts w:ascii="Arial" w:hAnsi="Arial" w:cs="Arial"/>
          <w:sz w:val="22"/>
          <w:szCs w:val="22"/>
        </w:rPr>
        <w:t xml:space="preserve"> (2004) </w:t>
      </w:r>
      <w:r w:rsidR="0083667D" w:rsidRPr="00290BEE">
        <w:rPr>
          <w:rFonts w:ascii="Arial" w:hAnsi="Arial" w:cs="Arial"/>
          <w:sz w:val="22"/>
          <w:szCs w:val="22"/>
        </w:rPr>
        <w:t xml:space="preserve">recommends </w:t>
      </w:r>
      <w:r w:rsidR="00FE2D66" w:rsidRPr="00290BEE">
        <w:rPr>
          <w:rFonts w:ascii="Arial" w:hAnsi="Arial" w:cs="Arial"/>
          <w:sz w:val="22"/>
          <w:szCs w:val="22"/>
        </w:rPr>
        <w:t xml:space="preserve">that </w:t>
      </w:r>
      <w:r w:rsidR="0083667D" w:rsidRPr="00290BEE">
        <w:rPr>
          <w:rFonts w:ascii="Arial" w:hAnsi="Arial" w:cs="Arial"/>
          <w:sz w:val="22"/>
          <w:szCs w:val="22"/>
        </w:rPr>
        <w:t>in order t</w:t>
      </w:r>
      <w:r w:rsidR="00094EBC" w:rsidRPr="00290BEE">
        <w:rPr>
          <w:rFonts w:ascii="Arial" w:hAnsi="Arial" w:cs="Arial"/>
          <w:sz w:val="22"/>
          <w:szCs w:val="22"/>
        </w:rPr>
        <w:t xml:space="preserve">o overcome </w:t>
      </w:r>
      <w:r w:rsidR="00FE2D66" w:rsidRPr="00290BEE">
        <w:rPr>
          <w:rFonts w:ascii="Arial" w:hAnsi="Arial" w:cs="Arial"/>
          <w:sz w:val="22"/>
          <w:szCs w:val="22"/>
        </w:rPr>
        <w:t>such</w:t>
      </w:r>
      <w:r w:rsidR="00094EBC" w:rsidRPr="00290BEE">
        <w:rPr>
          <w:rFonts w:ascii="Arial" w:hAnsi="Arial" w:cs="Arial"/>
          <w:sz w:val="22"/>
          <w:szCs w:val="22"/>
        </w:rPr>
        <w:t xml:space="preserve"> limit</w:t>
      </w:r>
      <w:r w:rsidR="0083667D" w:rsidRPr="00290BEE">
        <w:rPr>
          <w:rFonts w:ascii="Arial" w:hAnsi="Arial" w:cs="Arial"/>
          <w:sz w:val="22"/>
          <w:szCs w:val="22"/>
        </w:rPr>
        <w:t>ations</w:t>
      </w:r>
      <w:r w:rsidR="00927F72" w:rsidRPr="00290BEE">
        <w:rPr>
          <w:rFonts w:ascii="Arial" w:hAnsi="Arial" w:cs="Arial"/>
          <w:sz w:val="22"/>
          <w:szCs w:val="22"/>
        </w:rPr>
        <w:t xml:space="preserve">, research should be conducted with a focus group who are familiar with </w:t>
      </w:r>
      <w:r w:rsidR="00270EEE" w:rsidRPr="00290BEE">
        <w:rPr>
          <w:rFonts w:ascii="Arial" w:hAnsi="Arial" w:cs="Arial"/>
          <w:sz w:val="22"/>
          <w:szCs w:val="22"/>
        </w:rPr>
        <w:t>self-assessment strategies and are confident in their use of these.</w:t>
      </w:r>
      <w:r w:rsidR="0083667D" w:rsidRPr="00290BEE">
        <w:rPr>
          <w:rFonts w:ascii="Arial" w:hAnsi="Arial" w:cs="Arial"/>
          <w:sz w:val="22"/>
          <w:szCs w:val="22"/>
        </w:rPr>
        <w:t xml:space="preserve"> </w:t>
      </w:r>
    </w:p>
    <w:p w14:paraId="6B5A8D27" w14:textId="77777777" w:rsidR="009334B2" w:rsidRPr="00290BEE" w:rsidRDefault="009334B2" w:rsidP="00391A3F">
      <w:pPr>
        <w:spacing w:line="360" w:lineRule="auto"/>
        <w:rPr>
          <w:rFonts w:ascii="Arial" w:hAnsi="Arial" w:cs="Arial"/>
          <w:sz w:val="22"/>
          <w:szCs w:val="22"/>
        </w:rPr>
      </w:pPr>
    </w:p>
    <w:p w14:paraId="6FDBABDF" w14:textId="02A98675" w:rsidR="00414F85" w:rsidRPr="00290BEE" w:rsidRDefault="009334B2" w:rsidP="00C96D2C">
      <w:pPr>
        <w:spacing w:line="360" w:lineRule="auto"/>
        <w:rPr>
          <w:rFonts w:ascii="Arial" w:hAnsi="Arial" w:cs="Arial"/>
          <w:sz w:val="22"/>
          <w:szCs w:val="22"/>
        </w:rPr>
      </w:pPr>
      <w:r w:rsidRPr="00290BEE">
        <w:rPr>
          <w:rFonts w:ascii="Arial" w:hAnsi="Arial" w:cs="Arial"/>
          <w:sz w:val="22"/>
          <w:szCs w:val="22"/>
        </w:rPr>
        <w:t xml:space="preserve">Dabell (2019) suggests that children using </w:t>
      </w:r>
      <w:r w:rsidR="009F216A" w:rsidRPr="00290BEE">
        <w:rPr>
          <w:rFonts w:ascii="Arial" w:hAnsi="Arial" w:cs="Arial"/>
          <w:sz w:val="22"/>
          <w:szCs w:val="22"/>
        </w:rPr>
        <w:t>self-assessment</w:t>
      </w:r>
      <w:r w:rsidRPr="00290BEE">
        <w:rPr>
          <w:rFonts w:ascii="Arial" w:hAnsi="Arial" w:cs="Arial"/>
          <w:sz w:val="22"/>
          <w:szCs w:val="22"/>
        </w:rPr>
        <w:t xml:space="preserve"> strateg</w:t>
      </w:r>
      <w:r w:rsidR="009F216A" w:rsidRPr="00290BEE">
        <w:rPr>
          <w:rFonts w:ascii="Arial" w:hAnsi="Arial" w:cs="Arial"/>
          <w:sz w:val="22"/>
          <w:szCs w:val="22"/>
        </w:rPr>
        <w:t>ies</w:t>
      </w:r>
      <w:r w:rsidRPr="00290BEE">
        <w:rPr>
          <w:rFonts w:ascii="Arial" w:hAnsi="Arial" w:cs="Arial"/>
          <w:sz w:val="22"/>
          <w:szCs w:val="22"/>
        </w:rPr>
        <w:t xml:space="preserve"> can be influenced by many negative emotions and believes that the only way to get a true and honest response from children was to have a conversation with them. </w:t>
      </w:r>
      <w:r w:rsidR="00831A71" w:rsidRPr="00290BEE">
        <w:rPr>
          <w:rFonts w:ascii="Arial" w:hAnsi="Arial" w:cs="Arial"/>
          <w:sz w:val="22"/>
          <w:szCs w:val="22"/>
        </w:rPr>
        <w:t>Student questionnaires can be used to</w:t>
      </w:r>
      <w:r w:rsidR="00630648" w:rsidRPr="00290BEE">
        <w:rPr>
          <w:rFonts w:ascii="Arial" w:hAnsi="Arial" w:cs="Arial"/>
          <w:sz w:val="22"/>
          <w:szCs w:val="22"/>
        </w:rPr>
        <w:t xml:space="preserve"> </w:t>
      </w:r>
      <w:r w:rsidR="0094093D" w:rsidRPr="00290BEE">
        <w:rPr>
          <w:rFonts w:ascii="Arial" w:hAnsi="Arial" w:cs="Arial"/>
          <w:sz w:val="22"/>
          <w:szCs w:val="22"/>
        </w:rPr>
        <w:t>possibly</w:t>
      </w:r>
      <w:r w:rsidR="00831A71" w:rsidRPr="00290BEE">
        <w:rPr>
          <w:rFonts w:ascii="Arial" w:hAnsi="Arial" w:cs="Arial"/>
          <w:sz w:val="22"/>
          <w:szCs w:val="22"/>
        </w:rPr>
        <w:t xml:space="preserve"> </w:t>
      </w:r>
      <w:r w:rsidR="007E00C6" w:rsidRPr="00290BEE">
        <w:rPr>
          <w:rFonts w:ascii="Arial" w:hAnsi="Arial" w:cs="Arial"/>
          <w:sz w:val="22"/>
          <w:szCs w:val="22"/>
        </w:rPr>
        <w:t xml:space="preserve">alleviate </w:t>
      </w:r>
      <w:r w:rsidR="009520C6" w:rsidRPr="00290BEE">
        <w:rPr>
          <w:rFonts w:ascii="Arial" w:hAnsi="Arial" w:cs="Arial"/>
          <w:sz w:val="22"/>
          <w:szCs w:val="22"/>
        </w:rPr>
        <w:t>the</w:t>
      </w:r>
      <w:r w:rsidR="00FE369E" w:rsidRPr="00290BEE">
        <w:rPr>
          <w:rFonts w:ascii="Arial" w:hAnsi="Arial" w:cs="Arial"/>
          <w:sz w:val="22"/>
          <w:szCs w:val="22"/>
        </w:rPr>
        <w:t>se</w:t>
      </w:r>
      <w:r w:rsidR="009520C6" w:rsidRPr="00290BEE">
        <w:rPr>
          <w:rFonts w:ascii="Arial" w:hAnsi="Arial" w:cs="Arial"/>
          <w:sz w:val="22"/>
          <w:szCs w:val="22"/>
        </w:rPr>
        <w:t xml:space="preserve"> negative </w:t>
      </w:r>
      <w:r w:rsidR="00FE369E" w:rsidRPr="00290BEE">
        <w:rPr>
          <w:rFonts w:ascii="Arial" w:hAnsi="Arial" w:cs="Arial"/>
          <w:sz w:val="22"/>
          <w:szCs w:val="22"/>
        </w:rPr>
        <w:t>i</w:t>
      </w:r>
      <w:r w:rsidR="00E404F8" w:rsidRPr="00290BEE">
        <w:rPr>
          <w:rFonts w:ascii="Arial" w:hAnsi="Arial" w:cs="Arial"/>
          <w:sz w:val="22"/>
          <w:szCs w:val="22"/>
        </w:rPr>
        <w:t>mplications</w:t>
      </w:r>
      <w:r w:rsidR="009520C6" w:rsidRPr="00290BEE">
        <w:rPr>
          <w:rFonts w:ascii="Arial" w:hAnsi="Arial" w:cs="Arial"/>
          <w:sz w:val="22"/>
          <w:szCs w:val="22"/>
        </w:rPr>
        <w:t xml:space="preserve">. </w:t>
      </w:r>
      <w:r w:rsidRPr="00290BEE">
        <w:rPr>
          <w:rFonts w:ascii="Arial" w:hAnsi="Arial" w:cs="Arial"/>
          <w:sz w:val="22"/>
          <w:szCs w:val="22"/>
        </w:rPr>
        <w:t>He states that this AfL strategy and many like it only serve the inherent bias that we are our worst critics and that we do not self-assess ourselves fairly or accurately.</w:t>
      </w:r>
      <w:r w:rsidR="00F94063" w:rsidRPr="00290BEE">
        <w:rPr>
          <w:rFonts w:ascii="Arial" w:hAnsi="Arial" w:cs="Arial"/>
          <w:sz w:val="22"/>
          <w:szCs w:val="22"/>
        </w:rPr>
        <w:t xml:space="preserve"> </w:t>
      </w:r>
      <w:r w:rsidR="00A1242F" w:rsidRPr="00290BEE">
        <w:rPr>
          <w:rFonts w:ascii="Arial" w:hAnsi="Arial" w:cs="Arial"/>
          <w:sz w:val="22"/>
          <w:szCs w:val="22"/>
        </w:rPr>
        <w:t>During discussion</w:t>
      </w:r>
      <w:r w:rsidR="008935FF" w:rsidRPr="00290BEE">
        <w:rPr>
          <w:rFonts w:ascii="Arial" w:hAnsi="Arial" w:cs="Arial"/>
          <w:sz w:val="22"/>
          <w:szCs w:val="22"/>
        </w:rPr>
        <w:t xml:space="preserve"> with my research partner we considered whether children w</w:t>
      </w:r>
      <w:r w:rsidR="00A1242F" w:rsidRPr="00290BEE">
        <w:rPr>
          <w:rFonts w:ascii="Arial" w:hAnsi="Arial" w:cs="Arial"/>
          <w:sz w:val="22"/>
          <w:szCs w:val="22"/>
        </w:rPr>
        <w:t>ould</w:t>
      </w:r>
      <w:r w:rsidR="008935FF" w:rsidRPr="00290BEE">
        <w:rPr>
          <w:rFonts w:ascii="Arial" w:hAnsi="Arial" w:cs="Arial"/>
          <w:sz w:val="22"/>
          <w:szCs w:val="22"/>
        </w:rPr>
        <w:t xml:space="preserve"> answer truthfully or not? </w:t>
      </w:r>
      <w:r w:rsidR="00C668B7" w:rsidRPr="00290BEE">
        <w:rPr>
          <w:rFonts w:ascii="Arial" w:hAnsi="Arial" w:cs="Arial"/>
          <w:sz w:val="22"/>
          <w:szCs w:val="22"/>
        </w:rPr>
        <w:t>Would they feel embarrassed about</w:t>
      </w:r>
      <w:r w:rsidR="00585323" w:rsidRPr="00290BEE">
        <w:rPr>
          <w:rFonts w:ascii="Arial" w:hAnsi="Arial" w:cs="Arial"/>
          <w:sz w:val="22"/>
          <w:szCs w:val="22"/>
        </w:rPr>
        <w:t xml:space="preserve"> their</w:t>
      </w:r>
      <w:r w:rsidR="00C668B7" w:rsidRPr="00290BEE">
        <w:rPr>
          <w:rFonts w:ascii="Arial" w:hAnsi="Arial" w:cs="Arial"/>
          <w:sz w:val="22"/>
          <w:szCs w:val="22"/>
        </w:rPr>
        <w:t xml:space="preserve"> lack of understanding</w:t>
      </w:r>
      <w:r w:rsidR="00F34B8E" w:rsidRPr="00290BEE">
        <w:rPr>
          <w:rFonts w:ascii="Arial" w:hAnsi="Arial" w:cs="Arial"/>
          <w:sz w:val="22"/>
          <w:szCs w:val="22"/>
        </w:rPr>
        <w:t xml:space="preserve"> and allow this to affect the way they signal</w:t>
      </w:r>
      <w:r w:rsidR="002B3396" w:rsidRPr="00290BEE">
        <w:rPr>
          <w:rFonts w:ascii="Arial" w:hAnsi="Arial" w:cs="Arial"/>
          <w:sz w:val="22"/>
          <w:szCs w:val="22"/>
        </w:rPr>
        <w:t xml:space="preserve">? </w:t>
      </w:r>
      <w:r w:rsidR="00DF7368" w:rsidRPr="00290BEE">
        <w:rPr>
          <w:rFonts w:ascii="Arial" w:hAnsi="Arial" w:cs="Arial"/>
          <w:sz w:val="22"/>
          <w:szCs w:val="22"/>
        </w:rPr>
        <w:t xml:space="preserve">Would they </w:t>
      </w:r>
      <w:r w:rsidR="000F60B5" w:rsidRPr="00290BEE">
        <w:rPr>
          <w:rFonts w:ascii="Arial" w:hAnsi="Arial" w:cs="Arial"/>
          <w:sz w:val="22"/>
          <w:szCs w:val="22"/>
        </w:rPr>
        <w:t>replicate the response of their friends</w:t>
      </w:r>
      <w:r w:rsidR="00633E5A" w:rsidRPr="00290BEE">
        <w:rPr>
          <w:rFonts w:ascii="Arial" w:hAnsi="Arial" w:cs="Arial"/>
          <w:sz w:val="22"/>
          <w:szCs w:val="22"/>
        </w:rPr>
        <w:t xml:space="preserve"> rather than give a reflection of their own understanding?</w:t>
      </w:r>
      <w:r w:rsidR="00391A3F" w:rsidRPr="00290BEE">
        <w:rPr>
          <w:rFonts w:ascii="Arial" w:hAnsi="Arial" w:cs="Arial"/>
          <w:sz w:val="22"/>
          <w:szCs w:val="22"/>
        </w:rPr>
        <w:t xml:space="preserve"> </w:t>
      </w:r>
      <w:r w:rsidR="007D6272" w:rsidRPr="00290BEE">
        <w:rPr>
          <w:rFonts w:ascii="Arial" w:hAnsi="Arial" w:cs="Arial"/>
          <w:sz w:val="22"/>
          <w:szCs w:val="22"/>
        </w:rPr>
        <w:t>And c</w:t>
      </w:r>
      <w:r w:rsidR="009B1A44" w:rsidRPr="00290BEE">
        <w:rPr>
          <w:rFonts w:ascii="Arial" w:hAnsi="Arial" w:cs="Arial"/>
          <w:sz w:val="22"/>
          <w:szCs w:val="22"/>
        </w:rPr>
        <w:t>ould this negatively impact on the help and support they may need</w:t>
      </w:r>
      <w:r w:rsidR="00F21E8B" w:rsidRPr="00290BEE">
        <w:rPr>
          <w:rFonts w:ascii="Arial" w:hAnsi="Arial" w:cs="Arial"/>
          <w:sz w:val="22"/>
          <w:szCs w:val="22"/>
        </w:rPr>
        <w:t>,</w:t>
      </w:r>
      <w:r w:rsidR="009B1A44" w:rsidRPr="00290BEE">
        <w:rPr>
          <w:rFonts w:ascii="Arial" w:hAnsi="Arial" w:cs="Arial"/>
          <w:sz w:val="22"/>
          <w:szCs w:val="22"/>
        </w:rPr>
        <w:t xml:space="preserve"> but feel too embarrassed to ask for?</w:t>
      </w:r>
      <w:r w:rsidR="00F21E8B" w:rsidRPr="00290BEE">
        <w:rPr>
          <w:rFonts w:ascii="Arial" w:hAnsi="Arial" w:cs="Arial"/>
          <w:sz w:val="22"/>
          <w:szCs w:val="22"/>
        </w:rPr>
        <w:t xml:space="preserve"> </w:t>
      </w:r>
    </w:p>
    <w:p w14:paraId="119E5681" w14:textId="77777777" w:rsidR="004E7547" w:rsidRPr="004E7547" w:rsidRDefault="004E7547" w:rsidP="00C96D2C">
      <w:pPr>
        <w:spacing w:line="360" w:lineRule="auto"/>
        <w:rPr>
          <w:rFonts w:ascii="Arial" w:hAnsi="Arial" w:cs="Arial"/>
          <w:b/>
          <w:bCs/>
          <w:sz w:val="28"/>
          <w:szCs w:val="28"/>
        </w:rPr>
      </w:pPr>
    </w:p>
    <w:p w14:paraId="6DB77FD4" w14:textId="4A22E78A" w:rsidR="008E6597" w:rsidRPr="00290BEE" w:rsidRDefault="00680B63" w:rsidP="00C96D2C">
      <w:pPr>
        <w:spacing w:line="360" w:lineRule="auto"/>
        <w:rPr>
          <w:rFonts w:ascii="Arial" w:hAnsi="Arial" w:cs="Arial"/>
          <w:sz w:val="22"/>
          <w:szCs w:val="22"/>
        </w:rPr>
      </w:pPr>
      <w:r w:rsidRPr="00290BEE">
        <w:rPr>
          <w:rFonts w:ascii="Arial" w:hAnsi="Arial" w:cs="Arial"/>
          <w:sz w:val="22"/>
          <w:szCs w:val="22"/>
        </w:rPr>
        <w:t xml:space="preserve">The </w:t>
      </w:r>
      <w:r w:rsidR="00E05763" w:rsidRPr="00290BEE">
        <w:rPr>
          <w:rFonts w:ascii="Arial" w:hAnsi="Arial" w:cs="Arial"/>
          <w:sz w:val="22"/>
          <w:szCs w:val="22"/>
        </w:rPr>
        <w:t xml:space="preserve">methodology used for this research is lesson study </w:t>
      </w:r>
      <w:r w:rsidRPr="00290BEE">
        <w:rPr>
          <w:rFonts w:ascii="Arial" w:hAnsi="Arial" w:cs="Arial"/>
          <w:sz w:val="22"/>
          <w:szCs w:val="22"/>
        </w:rPr>
        <w:t>which</w:t>
      </w:r>
      <w:r w:rsidR="008E6597" w:rsidRPr="00290BEE">
        <w:rPr>
          <w:rFonts w:ascii="Arial" w:hAnsi="Arial" w:cs="Arial"/>
          <w:sz w:val="22"/>
          <w:szCs w:val="22"/>
        </w:rPr>
        <w:t xml:space="preserve"> is a specific practice of action research that focuses on the professional development of teacher practice, reflection and evaluation within the classroom environment (Dudley, 201</w:t>
      </w:r>
      <w:r w:rsidR="00373E77" w:rsidRPr="00290BEE">
        <w:rPr>
          <w:rFonts w:ascii="Arial" w:hAnsi="Arial" w:cs="Arial"/>
          <w:sz w:val="22"/>
          <w:szCs w:val="22"/>
        </w:rPr>
        <w:t>4</w:t>
      </w:r>
      <w:r w:rsidR="008E6597" w:rsidRPr="00290BEE">
        <w:rPr>
          <w:rFonts w:ascii="Arial" w:hAnsi="Arial" w:cs="Arial"/>
          <w:sz w:val="22"/>
          <w:szCs w:val="22"/>
        </w:rPr>
        <w:t>). This form of Continuous Professional Development (CPD) advances prior pedagogical practice by encouraging peer feedback through lesson observations</w:t>
      </w:r>
      <w:r w:rsidR="000461E8" w:rsidRPr="00290BEE">
        <w:rPr>
          <w:rFonts w:ascii="Arial" w:hAnsi="Arial" w:cs="Arial"/>
          <w:sz w:val="22"/>
          <w:szCs w:val="22"/>
        </w:rPr>
        <w:t xml:space="preserve"> (</w:t>
      </w:r>
      <w:r w:rsidR="00D72D0C" w:rsidRPr="00290BEE">
        <w:rPr>
          <w:rFonts w:ascii="Arial" w:hAnsi="Arial" w:cs="Arial"/>
          <w:sz w:val="22"/>
          <w:szCs w:val="22"/>
        </w:rPr>
        <w:t>Lee, 2008)</w:t>
      </w:r>
      <w:r w:rsidR="008E6597" w:rsidRPr="00290BEE">
        <w:rPr>
          <w:rFonts w:ascii="Arial" w:hAnsi="Arial" w:cs="Arial"/>
          <w:sz w:val="22"/>
          <w:szCs w:val="22"/>
        </w:rPr>
        <w:t xml:space="preserve">. Through lesson study, where you are able to observe within your professional network of practitioners, gaps in the teaching and learning may be highlighted. Having a different perspective can bring forth ideas that </w:t>
      </w:r>
      <w:r w:rsidR="00F01600" w:rsidRPr="00290BEE">
        <w:rPr>
          <w:rFonts w:ascii="Arial" w:hAnsi="Arial" w:cs="Arial"/>
          <w:sz w:val="22"/>
          <w:szCs w:val="22"/>
        </w:rPr>
        <w:t xml:space="preserve">may </w:t>
      </w:r>
      <w:r w:rsidR="008E6597" w:rsidRPr="00290BEE">
        <w:rPr>
          <w:rFonts w:ascii="Arial" w:hAnsi="Arial" w:cs="Arial"/>
          <w:sz w:val="22"/>
          <w:szCs w:val="22"/>
        </w:rPr>
        <w:t xml:space="preserve">have been overlooked or missed, inventive techniques based on the experience of another </w:t>
      </w:r>
      <w:r w:rsidR="008E6597" w:rsidRPr="00290BEE">
        <w:rPr>
          <w:rFonts w:ascii="Arial" w:hAnsi="Arial" w:cs="Arial"/>
          <w:sz w:val="22"/>
          <w:szCs w:val="22"/>
        </w:rPr>
        <w:lastRenderedPageBreak/>
        <w:t>teacher and enables practitioners to adapt their teaching style by being more aware of individual learner’s needs and behaviours (Dudley, 201</w:t>
      </w:r>
      <w:r w:rsidR="00BA676C" w:rsidRPr="00290BEE">
        <w:rPr>
          <w:rFonts w:ascii="Arial" w:hAnsi="Arial" w:cs="Arial"/>
          <w:sz w:val="22"/>
          <w:szCs w:val="22"/>
        </w:rPr>
        <w:t>4</w:t>
      </w:r>
      <w:r w:rsidR="008E6597" w:rsidRPr="00290BEE">
        <w:rPr>
          <w:rFonts w:ascii="Arial" w:hAnsi="Arial" w:cs="Arial"/>
          <w:sz w:val="22"/>
          <w:szCs w:val="22"/>
        </w:rPr>
        <w:t xml:space="preserve">).  </w:t>
      </w:r>
      <w:r w:rsidR="00CC4ED7" w:rsidRPr="00290BEE">
        <w:rPr>
          <w:rFonts w:ascii="Arial" w:hAnsi="Arial" w:cs="Arial"/>
          <w:sz w:val="22"/>
          <w:szCs w:val="22"/>
        </w:rPr>
        <w:t>However,</w:t>
      </w:r>
      <w:r w:rsidR="008D4387" w:rsidRPr="00290BEE">
        <w:rPr>
          <w:rFonts w:ascii="Arial" w:hAnsi="Arial" w:cs="Arial"/>
          <w:sz w:val="22"/>
          <w:szCs w:val="22"/>
        </w:rPr>
        <w:t xml:space="preserve"> </w:t>
      </w:r>
      <w:r w:rsidR="000D49C7" w:rsidRPr="00290BEE">
        <w:rPr>
          <w:rFonts w:ascii="Arial" w:hAnsi="Arial" w:cs="Arial"/>
          <w:sz w:val="22"/>
          <w:szCs w:val="22"/>
        </w:rPr>
        <w:t>G</w:t>
      </w:r>
      <w:r w:rsidR="009B1CD6" w:rsidRPr="00290BEE">
        <w:rPr>
          <w:rFonts w:ascii="Arial" w:hAnsi="Arial" w:cs="Arial"/>
          <w:sz w:val="22"/>
          <w:szCs w:val="22"/>
        </w:rPr>
        <w:t>ero (</w:t>
      </w:r>
      <w:r w:rsidR="000D49C7" w:rsidRPr="00290BEE">
        <w:rPr>
          <w:rFonts w:ascii="Arial" w:hAnsi="Arial" w:cs="Arial"/>
          <w:sz w:val="22"/>
          <w:szCs w:val="22"/>
        </w:rPr>
        <w:t xml:space="preserve">2015) </w:t>
      </w:r>
      <w:r w:rsidR="00367784" w:rsidRPr="00290BEE">
        <w:rPr>
          <w:rFonts w:ascii="Arial" w:hAnsi="Arial" w:cs="Arial"/>
          <w:sz w:val="22"/>
          <w:szCs w:val="22"/>
        </w:rPr>
        <w:t xml:space="preserve">found during his research that teachers struggled with the collaborative nature of lesson studies </w:t>
      </w:r>
      <w:r w:rsidR="0048701F" w:rsidRPr="00290BEE">
        <w:rPr>
          <w:rFonts w:ascii="Arial" w:hAnsi="Arial" w:cs="Arial"/>
          <w:sz w:val="22"/>
          <w:szCs w:val="22"/>
        </w:rPr>
        <w:t xml:space="preserve">and many teachers </w:t>
      </w:r>
      <w:r w:rsidR="00FB2952" w:rsidRPr="00290BEE">
        <w:rPr>
          <w:rFonts w:ascii="Arial" w:hAnsi="Arial" w:cs="Arial"/>
          <w:sz w:val="22"/>
          <w:szCs w:val="22"/>
        </w:rPr>
        <w:t xml:space="preserve">found the notion of teaching in front of their peers </w:t>
      </w:r>
      <w:r w:rsidR="00450217" w:rsidRPr="00290BEE">
        <w:rPr>
          <w:rFonts w:ascii="Arial" w:hAnsi="Arial" w:cs="Arial"/>
          <w:sz w:val="22"/>
          <w:szCs w:val="22"/>
        </w:rPr>
        <w:t xml:space="preserve">produced anxiety and in turn </w:t>
      </w:r>
      <w:r w:rsidR="00D748CA" w:rsidRPr="00290BEE">
        <w:rPr>
          <w:rFonts w:ascii="Arial" w:hAnsi="Arial" w:cs="Arial"/>
          <w:sz w:val="22"/>
          <w:szCs w:val="22"/>
        </w:rPr>
        <w:t xml:space="preserve">they lacked critical focus on the learning objective and too much focus was given to the </w:t>
      </w:r>
      <w:r w:rsidR="000E116E" w:rsidRPr="00290BEE">
        <w:rPr>
          <w:rFonts w:ascii="Arial" w:hAnsi="Arial" w:cs="Arial"/>
          <w:sz w:val="22"/>
          <w:szCs w:val="22"/>
        </w:rPr>
        <w:t>planning of elaborate lessons.</w:t>
      </w:r>
      <w:r w:rsidR="0088029C" w:rsidRPr="00290BEE">
        <w:rPr>
          <w:rFonts w:ascii="Arial" w:hAnsi="Arial" w:cs="Arial"/>
          <w:sz w:val="22"/>
          <w:szCs w:val="22"/>
        </w:rPr>
        <w:t xml:space="preserve"> According to </w:t>
      </w:r>
      <w:r w:rsidR="00D7689E" w:rsidRPr="00290BEE">
        <w:rPr>
          <w:rFonts w:ascii="Arial" w:hAnsi="Arial" w:cs="Arial"/>
          <w:sz w:val="22"/>
          <w:szCs w:val="22"/>
        </w:rPr>
        <w:t>Lee (2008)</w:t>
      </w:r>
      <w:r w:rsidR="00C723E4" w:rsidRPr="00290BEE">
        <w:rPr>
          <w:rFonts w:ascii="Arial" w:hAnsi="Arial" w:cs="Arial"/>
          <w:sz w:val="22"/>
          <w:szCs w:val="22"/>
        </w:rPr>
        <w:t xml:space="preserve"> </w:t>
      </w:r>
      <w:r w:rsidR="00D7689E" w:rsidRPr="00290BEE">
        <w:rPr>
          <w:rFonts w:ascii="Arial" w:hAnsi="Arial" w:cs="Arial"/>
          <w:sz w:val="22"/>
          <w:szCs w:val="22"/>
        </w:rPr>
        <w:t>a</w:t>
      </w:r>
      <w:r w:rsidR="00C723E4" w:rsidRPr="00290BEE">
        <w:rPr>
          <w:rFonts w:ascii="Arial" w:hAnsi="Arial" w:cs="Arial"/>
          <w:sz w:val="22"/>
          <w:szCs w:val="22"/>
        </w:rPr>
        <w:t xml:space="preserve"> reflective ‘lens’ therefore is imperative for </w:t>
      </w:r>
      <w:r w:rsidR="00514B0F" w:rsidRPr="00290BEE">
        <w:rPr>
          <w:rFonts w:ascii="Arial" w:hAnsi="Arial" w:cs="Arial"/>
          <w:sz w:val="22"/>
          <w:szCs w:val="22"/>
        </w:rPr>
        <w:t xml:space="preserve">practitioners to analyse </w:t>
      </w:r>
      <w:r w:rsidR="00F75AE9" w:rsidRPr="00290BEE">
        <w:rPr>
          <w:rFonts w:ascii="Arial" w:hAnsi="Arial" w:cs="Arial"/>
          <w:sz w:val="22"/>
          <w:szCs w:val="22"/>
        </w:rPr>
        <w:t>lessons effectively and se</w:t>
      </w:r>
      <w:r w:rsidR="00A43880" w:rsidRPr="00290BEE">
        <w:rPr>
          <w:rFonts w:ascii="Arial" w:hAnsi="Arial" w:cs="Arial"/>
          <w:sz w:val="22"/>
          <w:szCs w:val="22"/>
        </w:rPr>
        <w:t>e</w:t>
      </w:r>
      <w:r w:rsidR="00F75AE9" w:rsidRPr="00290BEE">
        <w:rPr>
          <w:rFonts w:ascii="Arial" w:hAnsi="Arial" w:cs="Arial"/>
          <w:sz w:val="22"/>
          <w:szCs w:val="22"/>
        </w:rPr>
        <w:t xml:space="preserve"> it as a </w:t>
      </w:r>
      <w:r w:rsidR="008E27B0" w:rsidRPr="00290BEE">
        <w:rPr>
          <w:rFonts w:ascii="Arial" w:hAnsi="Arial" w:cs="Arial"/>
          <w:sz w:val="22"/>
          <w:szCs w:val="22"/>
        </w:rPr>
        <w:t>potential</w:t>
      </w:r>
      <w:r w:rsidR="00F75AE9" w:rsidRPr="00290BEE">
        <w:rPr>
          <w:rFonts w:ascii="Arial" w:hAnsi="Arial" w:cs="Arial"/>
          <w:sz w:val="22"/>
          <w:szCs w:val="22"/>
        </w:rPr>
        <w:t xml:space="preserve"> to </w:t>
      </w:r>
      <w:r w:rsidR="00A43880" w:rsidRPr="00290BEE">
        <w:rPr>
          <w:rFonts w:ascii="Arial" w:hAnsi="Arial" w:cs="Arial"/>
          <w:sz w:val="22"/>
          <w:szCs w:val="22"/>
        </w:rPr>
        <w:t>i</w:t>
      </w:r>
      <w:r w:rsidR="008E27B0" w:rsidRPr="00290BEE">
        <w:rPr>
          <w:rFonts w:ascii="Arial" w:hAnsi="Arial" w:cs="Arial"/>
          <w:sz w:val="22"/>
          <w:szCs w:val="22"/>
        </w:rPr>
        <w:t xml:space="preserve">mprove </w:t>
      </w:r>
      <w:r w:rsidR="00A43880" w:rsidRPr="00290BEE">
        <w:rPr>
          <w:rFonts w:ascii="Arial" w:hAnsi="Arial" w:cs="Arial"/>
          <w:sz w:val="22"/>
          <w:szCs w:val="22"/>
        </w:rPr>
        <w:t xml:space="preserve">teaching </w:t>
      </w:r>
      <w:r w:rsidR="008E27B0" w:rsidRPr="00290BEE">
        <w:rPr>
          <w:rFonts w:ascii="Arial" w:hAnsi="Arial" w:cs="Arial"/>
          <w:sz w:val="22"/>
          <w:szCs w:val="22"/>
        </w:rPr>
        <w:t>practice</w:t>
      </w:r>
      <w:r w:rsidR="0088029C" w:rsidRPr="00290BEE">
        <w:rPr>
          <w:rFonts w:ascii="Arial" w:hAnsi="Arial" w:cs="Arial"/>
          <w:sz w:val="22"/>
          <w:szCs w:val="22"/>
        </w:rPr>
        <w:t>.</w:t>
      </w:r>
    </w:p>
    <w:p w14:paraId="10EA9CBF" w14:textId="77777777" w:rsidR="00DF0CE6" w:rsidRPr="00290BEE" w:rsidRDefault="00DF0CE6" w:rsidP="00C96D2C">
      <w:pPr>
        <w:spacing w:line="360" w:lineRule="auto"/>
        <w:rPr>
          <w:rFonts w:ascii="Arial" w:hAnsi="Arial" w:cs="Arial"/>
          <w:b/>
          <w:bCs/>
          <w:sz w:val="22"/>
          <w:szCs w:val="22"/>
        </w:rPr>
      </w:pPr>
    </w:p>
    <w:p w14:paraId="138C0EE6" w14:textId="2AA776E5" w:rsidR="00DF0CE6" w:rsidRPr="00290BEE" w:rsidRDefault="00DF0CE6" w:rsidP="00C96D2C">
      <w:pPr>
        <w:spacing w:line="360" w:lineRule="auto"/>
        <w:rPr>
          <w:rFonts w:ascii="Arial" w:hAnsi="Arial" w:cs="Arial"/>
          <w:sz w:val="22"/>
          <w:szCs w:val="22"/>
        </w:rPr>
      </w:pPr>
      <w:r w:rsidRPr="00290BEE">
        <w:rPr>
          <w:rFonts w:ascii="Arial" w:hAnsi="Arial" w:cs="Arial"/>
          <w:sz w:val="22"/>
          <w:szCs w:val="22"/>
        </w:rPr>
        <w:t xml:space="preserve">The purpose of observations for educational research is to gain insight into a specific focus in an authentic context of the school or classroom (Efron &amp; Ravid, 2019). According to </w:t>
      </w:r>
      <w:r w:rsidR="00AB6009" w:rsidRPr="00290BEE">
        <w:rPr>
          <w:rFonts w:ascii="Arial" w:hAnsi="Arial" w:cs="Arial"/>
          <w:sz w:val="22"/>
          <w:szCs w:val="22"/>
        </w:rPr>
        <w:t xml:space="preserve">this </w:t>
      </w:r>
      <w:r w:rsidRPr="00290BEE">
        <w:rPr>
          <w:rFonts w:ascii="Arial" w:hAnsi="Arial" w:cs="Arial"/>
          <w:sz w:val="22"/>
          <w:szCs w:val="22"/>
        </w:rPr>
        <w:t xml:space="preserve">literature, as researchers we need to hone our observational skills to be able to record significant incidents within the learning environment and the learners themselves, to fulfil the cyclical process of continuous professional development (CPD). For the purpose of this Lesson Study </w:t>
      </w:r>
      <w:r w:rsidR="00F130AA" w:rsidRPr="00290BEE">
        <w:rPr>
          <w:rFonts w:ascii="Arial" w:hAnsi="Arial" w:cs="Arial"/>
          <w:sz w:val="22"/>
          <w:szCs w:val="22"/>
        </w:rPr>
        <w:t xml:space="preserve">we </w:t>
      </w:r>
      <w:r w:rsidRPr="00290BEE">
        <w:rPr>
          <w:rFonts w:ascii="Arial" w:hAnsi="Arial" w:cs="Arial"/>
          <w:sz w:val="22"/>
          <w:szCs w:val="22"/>
        </w:rPr>
        <w:t>will be using structured observation using a</w:t>
      </w:r>
      <w:r w:rsidR="00ED3EB5" w:rsidRPr="00290BEE">
        <w:rPr>
          <w:rFonts w:ascii="Arial" w:hAnsi="Arial" w:cs="Arial"/>
          <w:sz w:val="22"/>
          <w:szCs w:val="22"/>
        </w:rPr>
        <w:t>n Observation Schedule</w:t>
      </w:r>
      <w:r w:rsidRPr="00290BEE">
        <w:rPr>
          <w:rFonts w:ascii="Arial" w:hAnsi="Arial" w:cs="Arial"/>
          <w:sz w:val="22"/>
          <w:szCs w:val="22"/>
        </w:rPr>
        <w:t xml:space="preserve"> with a specific focus on the research question</w:t>
      </w:r>
      <w:r w:rsidR="004073AA" w:rsidRPr="00290BEE">
        <w:rPr>
          <w:rFonts w:ascii="Arial" w:hAnsi="Arial" w:cs="Arial"/>
          <w:sz w:val="22"/>
          <w:szCs w:val="22"/>
        </w:rPr>
        <w:t xml:space="preserve"> </w:t>
      </w:r>
      <w:r w:rsidR="004073AA" w:rsidRPr="00290BEE">
        <w:rPr>
          <w:rFonts w:ascii="Arial" w:hAnsi="Arial" w:cs="Arial"/>
          <w:color w:val="000000" w:themeColor="text1"/>
          <w:sz w:val="22"/>
          <w:szCs w:val="22"/>
        </w:rPr>
        <w:t xml:space="preserve">(See Appendix </w:t>
      </w:r>
      <w:r w:rsidR="00F32420" w:rsidRPr="00290BEE">
        <w:rPr>
          <w:rFonts w:ascii="Arial" w:hAnsi="Arial" w:cs="Arial"/>
          <w:color w:val="000000" w:themeColor="text1"/>
          <w:sz w:val="22"/>
          <w:szCs w:val="22"/>
        </w:rPr>
        <w:t>1,2,</w:t>
      </w:r>
      <w:r w:rsidR="008358E4">
        <w:rPr>
          <w:rFonts w:ascii="Arial" w:hAnsi="Arial" w:cs="Arial"/>
          <w:color w:val="000000" w:themeColor="text1"/>
          <w:sz w:val="22"/>
          <w:szCs w:val="22"/>
        </w:rPr>
        <w:t>5</w:t>
      </w:r>
      <w:r w:rsidR="00C256C2" w:rsidRPr="00290BEE">
        <w:rPr>
          <w:rFonts w:ascii="Arial" w:hAnsi="Arial" w:cs="Arial"/>
          <w:color w:val="000000" w:themeColor="text1"/>
          <w:sz w:val="22"/>
          <w:szCs w:val="22"/>
        </w:rPr>
        <w:t xml:space="preserve"> &amp; </w:t>
      </w:r>
      <w:r w:rsidR="008358E4">
        <w:rPr>
          <w:rFonts w:ascii="Arial" w:hAnsi="Arial" w:cs="Arial"/>
          <w:color w:val="000000" w:themeColor="text1"/>
          <w:sz w:val="22"/>
          <w:szCs w:val="22"/>
        </w:rPr>
        <w:t>6</w:t>
      </w:r>
      <w:r w:rsidR="004073AA" w:rsidRPr="00290BEE">
        <w:rPr>
          <w:rFonts w:ascii="Arial" w:hAnsi="Arial" w:cs="Arial"/>
          <w:color w:val="000000" w:themeColor="text1"/>
          <w:sz w:val="22"/>
          <w:szCs w:val="22"/>
        </w:rPr>
        <w:t>)</w:t>
      </w:r>
      <w:r w:rsidRPr="00290BEE">
        <w:rPr>
          <w:rFonts w:ascii="Arial" w:hAnsi="Arial" w:cs="Arial"/>
          <w:color w:val="000000" w:themeColor="text1"/>
          <w:sz w:val="22"/>
          <w:szCs w:val="22"/>
        </w:rPr>
        <w:t xml:space="preserve">. </w:t>
      </w:r>
      <w:r w:rsidRPr="00290BEE">
        <w:rPr>
          <w:rFonts w:ascii="Arial" w:hAnsi="Arial" w:cs="Arial"/>
          <w:sz w:val="22"/>
          <w:szCs w:val="22"/>
        </w:rPr>
        <w:t>My role within the study is that of a non-participant observer, and although I will be overt I will still be in the role of the teacher and therefore must still be able to guide and support the subjects as I would any of the other children not participating in the study.</w:t>
      </w:r>
    </w:p>
    <w:p w14:paraId="7F245A47" w14:textId="77777777" w:rsidR="00DF0CE6" w:rsidRPr="00290BEE" w:rsidRDefault="00DF0CE6" w:rsidP="00C96D2C">
      <w:pPr>
        <w:spacing w:line="360" w:lineRule="auto"/>
        <w:rPr>
          <w:rFonts w:ascii="Arial" w:hAnsi="Arial" w:cs="Arial"/>
          <w:sz w:val="22"/>
          <w:szCs w:val="22"/>
        </w:rPr>
      </w:pPr>
    </w:p>
    <w:p w14:paraId="75C134F5" w14:textId="26B36E14" w:rsidR="00DF0CE6" w:rsidRPr="00290BEE" w:rsidRDefault="00DF0CE6" w:rsidP="00C96D2C">
      <w:pPr>
        <w:spacing w:line="360" w:lineRule="auto"/>
        <w:rPr>
          <w:rFonts w:ascii="Arial" w:hAnsi="Arial" w:cs="Arial"/>
          <w:sz w:val="22"/>
          <w:szCs w:val="22"/>
        </w:rPr>
      </w:pPr>
      <w:r w:rsidRPr="00290BEE">
        <w:rPr>
          <w:rFonts w:ascii="Arial" w:hAnsi="Arial" w:cs="Arial"/>
          <w:sz w:val="22"/>
          <w:szCs w:val="22"/>
        </w:rPr>
        <w:t>One perceived limitations of observation research is the situational factors that could affect how the children behave, they know they are being observed and there will also be additional adults in the room that they are unfamiliar with, which can all contribute to the validity and reliability of the observation (Cohen et al, 2018).</w:t>
      </w:r>
      <w:r w:rsidR="0068089C" w:rsidRPr="00290BEE">
        <w:rPr>
          <w:rFonts w:ascii="Arial" w:hAnsi="Arial" w:cs="Arial"/>
          <w:sz w:val="22"/>
          <w:szCs w:val="22"/>
        </w:rPr>
        <w:t xml:space="preserve"> </w:t>
      </w:r>
      <w:r w:rsidRPr="00290BEE">
        <w:rPr>
          <w:rFonts w:ascii="Arial" w:hAnsi="Arial" w:cs="Arial"/>
          <w:sz w:val="22"/>
          <w:szCs w:val="22"/>
        </w:rPr>
        <w:t>Another limitation to consider is the difficulty in analysing attitudes, motives and feelings of the children through observation alone so a multi-method approach will be utilised, and a questionnaire will be used to triangulate the results to help combat this (Tisdall et al, 2009).</w:t>
      </w:r>
    </w:p>
    <w:p w14:paraId="3C818F2B" w14:textId="515E2728" w:rsidR="00122992" w:rsidRPr="00290BEE" w:rsidRDefault="00122992" w:rsidP="00C96D2C">
      <w:pPr>
        <w:spacing w:line="360" w:lineRule="auto"/>
        <w:rPr>
          <w:rFonts w:ascii="Arial" w:hAnsi="Arial" w:cs="Arial"/>
          <w:b/>
          <w:bCs/>
          <w:sz w:val="22"/>
          <w:szCs w:val="22"/>
        </w:rPr>
      </w:pPr>
    </w:p>
    <w:p w14:paraId="2B8EF6D4" w14:textId="1193D976" w:rsidR="00B84297" w:rsidRPr="00290BEE" w:rsidRDefault="00B84297" w:rsidP="00C96D2C">
      <w:pPr>
        <w:spacing w:line="360" w:lineRule="auto"/>
        <w:rPr>
          <w:rFonts w:ascii="Arial" w:hAnsi="Arial" w:cs="Arial"/>
          <w:sz w:val="22"/>
          <w:szCs w:val="22"/>
        </w:rPr>
      </w:pPr>
      <w:r w:rsidRPr="00290BEE">
        <w:rPr>
          <w:rFonts w:ascii="Arial" w:hAnsi="Arial" w:cs="Arial"/>
          <w:sz w:val="22"/>
          <w:szCs w:val="22"/>
        </w:rPr>
        <w:t>The focus group interview will be semi-structured to allow for further discussion and elaboration</w:t>
      </w:r>
      <w:r w:rsidR="00AE1A44" w:rsidRPr="00290BEE">
        <w:rPr>
          <w:rFonts w:ascii="Arial" w:hAnsi="Arial" w:cs="Arial"/>
          <w:sz w:val="22"/>
          <w:szCs w:val="22"/>
        </w:rPr>
        <w:t xml:space="preserve"> (Mc</w:t>
      </w:r>
      <w:r w:rsidR="00C35C35" w:rsidRPr="00290BEE">
        <w:rPr>
          <w:rFonts w:ascii="Arial" w:hAnsi="Arial" w:cs="Arial"/>
          <w:sz w:val="22"/>
          <w:szCs w:val="22"/>
        </w:rPr>
        <w:t>Intosh, 2010)</w:t>
      </w:r>
      <w:r w:rsidRPr="00290BEE">
        <w:rPr>
          <w:rFonts w:ascii="Arial" w:hAnsi="Arial" w:cs="Arial"/>
          <w:sz w:val="22"/>
          <w:szCs w:val="22"/>
        </w:rPr>
        <w:t xml:space="preserve"> when </w:t>
      </w:r>
      <w:r w:rsidR="005A7934" w:rsidRPr="00290BEE">
        <w:rPr>
          <w:rFonts w:ascii="Arial" w:hAnsi="Arial" w:cs="Arial"/>
          <w:sz w:val="22"/>
          <w:szCs w:val="22"/>
        </w:rPr>
        <w:t>I</w:t>
      </w:r>
      <w:r w:rsidRPr="00290BEE">
        <w:rPr>
          <w:rFonts w:ascii="Arial" w:hAnsi="Arial" w:cs="Arial"/>
          <w:sz w:val="22"/>
          <w:szCs w:val="22"/>
        </w:rPr>
        <w:t xml:space="preserve"> </w:t>
      </w:r>
      <w:r w:rsidR="00C35C35" w:rsidRPr="00290BEE">
        <w:rPr>
          <w:rFonts w:ascii="Arial" w:hAnsi="Arial" w:cs="Arial"/>
          <w:sz w:val="22"/>
          <w:szCs w:val="22"/>
        </w:rPr>
        <w:t>require</w:t>
      </w:r>
      <w:r w:rsidRPr="00290BEE">
        <w:rPr>
          <w:rFonts w:ascii="Arial" w:hAnsi="Arial" w:cs="Arial"/>
          <w:sz w:val="22"/>
          <w:szCs w:val="22"/>
        </w:rPr>
        <w:t xml:space="preserve"> the children to expand </w:t>
      </w:r>
      <w:r w:rsidR="002E59B0" w:rsidRPr="00290BEE">
        <w:rPr>
          <w:rFonts w:ascii="Arial" w:hAnsi="Arial" w:cs="Arial"/>
          <w:sz w:val="22"/>
          <w:szCs w:val="22"/>
        </w:rPr>
        <w:t>up</w:t>
      </w:r>
      <w:r w:rsidRPr="00290BEE">
        <w:rPr>
          <w:rFonts w:ascii="Arial" w:hAnsi="Arial" w:cs="Arial"/>
          <w:sz w:val="22"/>
          <w:szCs w:val="22"/>
        </w:rPr>
        <w:t>on the</w:t>
      </w:r>
      <w:r w:rsidR="00C35C35" w:rsidRPr="00290BEE">
        <w:rPr>
          <w:rFonts w:ascii="Arial" w:hAnsi="Arial" w:cs="Arial"/>
          <w:sz w:val="22"/>
          <w:szCs w:val="22"/>
        </w:rPr>
        <w:t>ir responses to the questions.</w:t>
      </w:r>
      <w:r w:rsidRPr="00290BEE">
        <w:rPr>
          <w:rFonts w:ascii="Arial" w:hAnsi="Arial" w:cs="Arial"/>
          <w:sz w:val="22"/>
          <w:szCs w:val="22"/>
        </w:rPr>
        <w:t xml:space="preserve"> The success of the semi-structured interview will depend on the positive rapport built between the interviewer and interviewee</w:t>
      </w:r>
      <w:r w:rsidR="00C35C35" w:rsidRPr="00290BEE">
        <w:rPr>
          <w:rFonts w:ascii="Arial" w:hAnsi="Arial" w:cs="Arial"/>
          <w:sz w:val="22"/>
          <w:szCs w:val="22"/>
        </w:rPr>
        <w:t xml:space="preserve"> </w:t>
      </w:r>
      <w:r w:rsidR="00BD6600" w:rsidRPr="00290BEE">
        <w:rPr>
          <w:rFonts w:ascii="Arial" w:hAnsi="Arial" w:cs="Arial"/>
          <w:sz w:val="22"/>
          <w:szCs w:val="22"/>
        </w:rPr>
        <w:t xml:space="preserve">(Cohen </w:t>
      </w:r>
      <w:r w:rsidR="00BD6600" w:rsidRPr="00290BEE">
        <w:rPr>
          <w:rFonts w:ascii="Arial" w:hAnsi="Arial" w:cs="Arial"/>
          <w:i/>
          <w:iCs/>
          <w:sz w:val="22"/>
          <w:szCs w:val="22"/>
        </w:rPr>
        <w:t>et al</w:t>
      </w:r>
      <w:r w:rsidR="00BD6600" w:rsidRPr="00290BEE">
        <w:rPr>
          <w:rFonts w:ascii="Arial" w:hAnsi="Arial" w:cs="Arial"/>
          <w:sz w:val="22"/>
          <w:szCs w:val="22"/>
        </w:rPr>
        <w:t>, 2018)</w:t>
      </w:r>
      <w:r w:rsidRPr="00290BEE">
        <w:rPr>
          <w:rFonts w:ascii="Arial" w:hAnsi="Arial" w:cs="Arial"/>
          <w:sz w:val="22"/>
          <w:szCs w:val="22"/>
        </w:rPr>
        <w:t xml:space="preserve">. The children will be more at ease as they have already had experience within the classroom with </w:t>
      </w:r>
      <w:r w:rsidR="00530B22" w:rsidRPr="00290BEE">
        <w:rPr>
          <w:rFonts w:ascii="Arial" w:hAnsi="Arial" w:cs="Arial"/>
          <w:sz w:val="22"/>
          <w:szCs w:val="22"/>
        </w:rPr>
        <w:t xml:space="preserve">myself as </w:t>
      </w:r>
      <w:r w:rsidRPr="00290BEE">
        <w:rPr>
          <w:rFonts w:ascii="Arial" w:hAnsi="Arial" w:cs="Arial"/>
          <w:sz w:val="22"/>
          <w:szCs w:val="22"/>
        </w:rPr>
        <w:t xml:space="preserve">the interviewer. One limitation of this however is that as the children will already have some rapport built with </w:t>
      </w:r>
      <w:r w:rsidR="00EA1DB7" w:rsidRPr="00290BEE">
        <w:rPr>
          <w:rFonts w:ascii="Arial" w:hAnsi="Arial" w:cs="Arial"/>
          <w:sz w:val="22"/>
          <w:szCs w:val="22"/>
        </w:rPr>
        <w:t>myself and</w:t>
      </w:r>
      <w:r w:rsidRPr="00290BEE">
        <w:rPr>
          <w:rFonts w:ascii="Arial" w:hAnsi="Arial" w:cs="Arial"/>
          <w:sz w:val="22"/>
          <w:szCs w:val="22"/>
        </w:rPr>
        <w:t xml:space="preserve"> </w:t>
      </w:r>
      <w:r w:rsidR="00C939BA" w:rsidRPr="00290BEE">
        <w:rPr>
          <w:rFonts w:ascii="Arial" w:hAnsi="Arial" w:cs="Arial"/>
          <w:sz w:val="22"/>
          <w:szCs w:val="22"/>
        </w:rPr>
        <w:t xml:space="preserve">could </w:t>
      </w:r>
      <w:r w:rsidRPr="00290BEE">
        <w:rPr>
          <w:rFonts w:ascii="Arial" w:hAnsi="Arial" w:cs="Arial"/>
          <w:sz w:val="22"/>
          <w:szCs w:val="22"/>
        </w:rPr>
        <w:t>answer the questions as they believe they should answer</w:t>
      </w:r>
      <w:r w:rsidR="00060E4E" w:rsidRPr="00290BEE">
        <w:rPr>
          <w:rFonts w:ascii="Arial" w:hAnsi="Arial" w:cs="Arial"/>
          <w:sz w:val="22"/>
          <w:szCs w:val="22"/>
        </w:rPr>
        <w:t xml:space="preserve"> (McIntosh, 2010)</w:t>
      </w:r>
      <w:r w:rsidRPr="00290BEE">
        <w:rPr>
          <w:rFonts w:ascii="Arial" w:hAnsi="Arial" w:cs="Arial"/>
          <w:sz w:val="22"/>
          <w:szCs w:val="22"/>
        </w:rPr>
        <w:t xml:space="preserve">. The children may also find it difficult to remember, imperfect recall can also create issues with validity (Cohen </w:t>
      </w:r>
      <w:r w:rsidRPr="00290BEE">
        <w:rPr>
          <w:rFonts w:ascii="Arial" w:hAnsi="Arial" w:cs="Arial"/>
          <w:i/>
          <w:iCs/>
          <w:sz w:val="22"/>
          <w:szCs w:val="22"/>
        </w:rPr>
        <w:t>et al</w:t>
      </w:r>
      <w:r w:rsidRPr="00290BEE">
        <w:rPr>
          <w:rFonts w:ascii="Arial" w:hAnsi="Arial" w:cs="Arial"/>
          <w:sz w:val="22"/>
          <w:szCs w:val="22"/>
        </w:rPr>
        <w:t>, 2018</w:t>
      </w:r>
      <w:r w:rsidR="007C186E" w:rsidRPr="00290BEE">
        <w:rPr>
          <w:rFonts w:ascii="Arial" w:hAnsi="Arial" w:cs="Arial"/>
          <w:sz w:val="22"/>
          <w:szCs w:val="22"/>
        </w:rPr>
        <w:t xml:space="preserve">; </w:t>
      </w:r>
      <w:r w:rsidR="008D0D6A" w:rsidRPr="00290BEE">
        <w:rPr>
          <w:rFonts w:ascii="Arial" w:hAnsi="Arial" w:cs="Arial"/>
          <w:sz w:val="22"/>
          <w:szCs w:val="22"/>
        </w:rPr>
        <w:t xml:space="preserve">Bruce </w:t>
      </w:r>
      <w:r w:rsidR="008D0D6A" w:rsidRPr="00290BEE">
        <w:rPr>
          <w:rFonts w:ascii="Arial" w:hAnsi="Arial" w:cs="Arial"/>
          <w:i/>
          <w:iCs/>
          <w:sz w:val="22"/>
          <w:szCs w:val="22"/>
        </w:rPr>
        <w:t>et al</w:t>
      </w:r>
      <w:r w:rsidRPr="00290BEE">
        <w:rPr>
          <w:rFonts w:ascii="Arial" w:hAnsi="Arial" w:cs="Arial"/>
          <w:sz w:val="22"/>
          <w:szCs w:val="22"/>
        </w:rPr>
        <w:t>, 2014).</w:t>
      </w:r>
      <w:r w:rsidR="00C63D01" w:rsidRPr="00290BEE">
        <w:rPr>
          <w:rFonts w:ascii="Arial" w:hAnsi="Arial" w:cs="Arial"/>
          <w:sz w:val="22"/>
          <w:szCs w:val="22"/>
        </w:rPr>
        <w:t xml:space="preserve"> </w:t>
      </w:r>
      <w:r w:rsidRPr="00290BEE">
        <w:rPr>
          <w:rFonts w:ascii="Arial" w:hAnsi="Arial" w:cs="Arial"/>
          <w:sz w:val="22"/>
          <w:szCs w:val="22"/>
        </w:rPr>
        <w:t xml:space="preserve">To help combat any </w:t>
      </w:r>
      <w:r w:rsidRPr="00290BEE">
        <w:rPr>
          <w:rFonts w:ascii="Arial" w:hAnsi="Arial" w:cs="Arial"/>
          <w:sz w:val="22"/>
          <w:szCs w:val="22"/>
        </w:rPr>
        <w:lastRenderedPageBreak/>
        <w:t>nerves the children may have</w:t>
      </w:r>
      <w:r w:rsidR="00A80C76" w:rsidRPr="00290BEE">
        <w:rPr>
          <w:rFonts w:ascii="Arial" w:hAnsi="Arial" w:cs="Arial"/>
          <w:sz w:val="22"/>
          <w:szCs w:val="22"/>
        </w:rPr>
        <w:t xml:space="preserve">, </w:t>
      </w:r>
      <w:r w:rsidRPr="00290BEE">
        <w:rPr>
          <w:rFonts w:ascii="Arial" w:hAnsi="Arial" w:cs="Arial"/>
          <w:sz w:val="22"/>
          <w:szCs w:val="22"/>
        </w:rPr>
        <w:t xml:space="preserve">a semi-structured interview allows the interviewer to speak to them and put them at ease as well as ask them to expand upon their answers if they need to clarify. The vocabulary used should be age appropriate and informal to enable children to understand what is being asked of them and to allow them to speak comfortably. </w:t>
      </w:r>
    </w:p>
    <w:p w14:paraId="269FDDFD" w14:textId="77777777" w:rsidR="00B84297" w:rsidRPr="00290BEE" w:rsidRDefault="00B84297" w:rsidP="00C96D2C">
      <w:pPr>
        <w:spacing w:line="360" w:lineRule="auto"/>
        <w:rPr>
          <w:rFonts w:ascii="Arial" w:hAnsi="Arial" w:cs="Arial"/>
          <w:sz w:val="22"/>
          <w:szCs w:val="22"/>
        </w:rPr>
      </w:pPr>
    </w:p>
    <w:p w14:paraId="15210952" w14:textId="2DE67792" w:rsidR="00B84297" w:rsidRPr="00290BEE" w:rsidRDefault="00B84297" w:rsidP="00C96D2C">
      <w:pPr>
        <w:spacing w:line="360" w:lineRule="auto"/>
        <w:rPr>
          <w:rFonts w:ascii="Arial" w:hAnsi="Arial" w:cs="Arial"/>
          <w:sz w:val="22"/>
          <w:szCs w:val="22"/>
        </w:rPr>
      </w:pPr>
      <w:r w:rsidRPr="00290BEE">
        <w:rPr>
          <w:rFonts w:ascii="Arial" w:hAnsi="Arial" w:cs="Arial"/>
          <w:sz w:val="22"/>
          <w:szCs w:val="22"/>
        </w:rPr>
        <w:t xml:space="preserve">During the systematic Analysis </w:t>
      </w:r>
      <w:r w:rsidR="00EA1DB7" w:rsidRPr="00290BEE">
        <w:rPr>
          <w:rFonts w:ascii="Arial" w:hAnsi="Arial" w:cs="Arial"/>
          <w:sz w:val="22"/>
          <w:szCs w:val="22"/>
        </w:rPr>
        <w:t>Process,</w:t>
      </w:r>
      <w:r w:rsidRPr="00290BEE">
        <w:rPr>
          <w:rFonts w:ascii="Arial" w:hAnsi="Arial" w:cs="Arial"/>
          <w:sz w:val="22"/>
          <w:szCs w:val="22"/>
        </w:rPr>
        <w:t xml:space="preserve"> </w:t>
      </w:r>
      <w:r w:rsidR="004E3D9C" w:rsidRPr="00290BEE">
        <w:rPr>
          <w:rFonts w:ascii="Arial" w:hAnsi="Arial" w:cs="Arial"/>
          <w:sz w:val="22"/>
          <w:szCs w:val="22"/>
        </w:rPr>
        <w:t>I</w:t>
      </w:r>
      <w:r w:rsidRPr="00290BEE">
        <w:rPr>
          <w:rFonts w:ascii="Arial" w:hAnsi="Arial" w:cs="Arial"/>
          <w:sz w:val="22"/>
          <w:szCs w:val="22"/>
        </w:rPr>
        <w:t xml:space="preserve"> will be looking for inconsistent or vague answers and encourage children to expand upon the</w:t>
      </w:r>
      <w:r w:rsidR="00DE1A20" w:rsidRPr="00290BEE">
        <w:rPr>
          <w:rFonts w:ascii="Arial" w:hAnsi="Arial" w:cs="Arial"/>
          <w:sz w:val="22"/>
          <w:szCs w:val="22"/>
        </w:rPr>
        <w:t>se.</w:t>
      </w:r>
      <w:r w:rsidR="00D366F9" w:rsidRPr="00290BEE">
        <w:rPr>
          <w:rFonts w:ascii="Arial" w:hAnsi="Arial" w:cs="Arial"/>
          <w:sz w:val="22"/>
          <w:szCs w:val="22"/>
        </w:rPr>
        <w:t xml:space="preserve"> </w:t>
      </w:r>
      <w:r w:rsidR="00E30E90" w:rsidRPr="00290BEE">
        <w:rPr>
          <w:rFonts w:ascii="Arial" w:hAnsi="Arial" w:cs="Arial"/>
          <w:sz w:val="22"/>
          <w:szCs w:val="22"/>
        </w:rPr>
        <w:t>Dudley</w:t>
      </w:r>
      <w:r w:rsidR="009648BB" w:rsidRPr="00290BEE">
        <w:rPr>
          <w:rFonts w:ascii="Arial" w:hAnsi="Arial" w:cs="Arial"/>
          <w:sz w:val="22"/>
          <w:szCs w:val="22"/>
        </w:rPr>
        <w:t xml:space="preserve"> (201</w:t>
      </w:r>
      <w:r w:rsidR="007A2029" w:rsidRPr="00290BEE">
        <w:rPr>
          <w:rFonts w:ascii="Arial" w:hAnsi="Arial" w:cs="Arial"/>
          <w:sz w:val="22"/>
          <w:szCs w:val="22"/>
        </w:rPr>
        <w:t>4</w:t>
      </w:r>
      <w:r w:rsidR="009648BB" w:rsidRPr="00290BEE">
        <w:rPr>
          <w:rFonts w:ascii="Arial" w:hAnsi="Arial" w:cs="Arial"/>
          <w:sz w:val="22"/>
          <w:szCs w:val="22"/>
        </w:rPr>
        <w:t>)</w:t>
      </w:r>
      <w:r w:rsidR="00E30E90" w:rsidRPr="00290BEE">
        <w:rPr>
          <w:rFonts w:ascii="Arial" w:hAnsi="Arial" w:cs="Arial"/>
          <w:sz w:val="22"/>
          <w:szCs w:val="22"/>
        </w:rPr>
        <w:t xml:space="preserve"> recommends that i</w:t>
      </w:r>
      <w:r w:rsidR="00FC6578" w:rsidRPr="00290BEE">
        <w:rPr>
          <w:rFonts w:ascii="Arial" w:hAnsi="Arial" w:cs="Arial"/>
          <w:sz w:val="22"/>
          <w:szCs w:val="22"/>
        </w:rPr>
        <w:t>n order t</w:t>
      </w:r>
      <w:r w:rsidRPr="00290BEE">
        <w:rPr>
          <w:rFonts w:ascii="Arial" w:hAnsi="Arial" w:cs="Arial"/>
          <w:sz w:val="22"/>
          <w:szCs w:val="22"/>
        </w:rPr>
        <w:t>o gain further understanding</w:t>
      </w:r>
      <w:r w:rsidR="007A2029" w:rsidRPr="00290BEE">
        <w:rPr>
          <w:rFonts w:ascii="Arial" w:hAnsi="Arial" w:cs="Arial"/>
          <w:sz w:val="22"/>
          <w:szCs w:val="22"/>
        </w:rPr>
        <w:t>,</w:t>
      </w:r>
      <w:r w:rsidRPr="00290BEE">
        <w:rPr>
          <w:rFonts w:ascii="Arial" w:hAnsi="Arial" w:cs="Arial"/>
          <w:sz w:val="22"/>
          <w:szCs w:val="22"/>
        </w:rPr>
        <w:t xml:space="preserve"> and</w:t>
      </w:r>
      <w:r w:rsidR="00DA324F" w:rsidRPr="00290BEE">
        <w:rPr>
          <w:rFonts w:ascii="Arial" w:hAnsi="Arial" w:cs="Arial"/>
          <w:sz w:val="22"/>
          <w:szCs w:val="22"/>
        </w:rPr>
        <w:t xml:space="preserve"> to</w:t>
      </w:r>
      <w:r w:rsidRPr="00290BEE">
        <w:rPr>
          <w:rFonts w:ascii="Arial" w:hAnsi="Arial" w:cs="Arial"/>
          <w:sz w:val="22"/>
          <w:szCs w:val="22"/>
        </w:rPr>
        <w:t xml:space="preserve"> </w:t>
      </w:r>
      <w:r w:rsidR="00073266" w:rsidRPr="00290BEE">
        <w:rPr>
          <w:rFonts w:ascii="Arial" w:hAnsi="Arial" w:cs="Arial"/>
          <w:sz w:val="22"/>
          <w:szCs w:val="22"/>
        </w:rPr>
        <w:t>encourage</w:t>
      </w:r>
      <w:r w:rsidRPr="00290BEE">
        <w:rPr>
          <w:rFonts w:ascii="Arial" w:hAnsi="Arial" w:cs="Arial"/>
          <w:sz w:val="22"/>
          <w:szCs w:val="22"/>
        </w:rPr>
        <w:t xml:space="preserve"> all </w:t>
      </w:r>
      <w:r w:rsidR="00455461" w:rsidRPr="00290BEE">
        <w:rPr>
          <w:rFonts w:ascii="Arial" w:hAnsi="Arial" w:cs="Arial"/>
          <w:sz w:val="22"/>
          <w:szCs w:val="22"/>
        </w:rPr>
        <w:t>pupils to</w:t>
      </w:r>
      <w:r w:rsidR="00073266" w:rsidRPr="00290BEE">
        <w:rPr>
          <w:rFonts w:ascii="Arial" w:hAnsi="Arial" w:cs="Arial"/>
          <w:sz w:val="22"/>
          <w:szCs w:val="22"/>
        </w:rPr>
        <w:t xml:space="preserve"> </w:t>
      </w:r>
      <w:r w:rsidR="00FC6578" w:rsidRPr="00290BEE">
        <w:rPr>
          <w:rFonts w:ascii="Arial" w:hAnsi="Arial" w:cs="Arial"/>
          <w:sz w:val="22"/>
          <w:szCs w:val="22"/>
        </w:rPr>
        <w:t xml:space="preserve">respond </w:t>
      </w:r>
      <w:r w:rsidR="009648BB" w:rsidRPr="00290BEE">
        <w:rPr>
          <w:rFonts w:ascii="Arial" w:hAnsi="Arial" w:cs="Arial"/>
          <w:sz w:val="22"/>
          <w:szCs w:val="22"/>
        </w:rPr>
        <w:t>during questioning</w:t>
      </w:r>
      <w:r w:rsidR="007A2029" w:rsidRPr="00290BEE">
        <w:rPr>
          <w:rFonts w:ascii="Arial" w:hAnsi="Arial" w:cs="Arial"/>
          <w:sz w:val="22"/>
          <w:szCs w:val="22"/>
        </w:rPr>
        <w:t>,</w:t>
      </w:r>
      <w:r w:rsidR="009648BB" w:rsidRPr="00290BEE">
        <w:rPr>
          <w:rFonts w:ascii="Arial" w:hAnsi="Arial" w:cs="Arial"/>
          <w:sz w:val="22"/>
          <w:szCs w:val="22"/>
        </w:rPr>
        <w:t xml:space="preserve"> that the researcher must</w:t>
      </w:r>
      <w:r w:rsidR="00FC6578" w:rsidRPr="00290BEE">
        <w:rPr>
          <w:rFonts w:ascii="Arial" w:hAnsi="Arial" w:cs="Arial"/>
          <w:sz w:val="22"/>
          <w:szCs w:val="22"/>
        </w:rPr>
        <w:t xml:space="preserve"> ensure that the questions are </w:t>
      </w:r>
      <w:r w:rsidRPr="00290BEE">
        <w:rPr>
          <w:rFonts w:ascii="Arial" w:hAnsi="Arial" w:cs="Arial"/>
          <w:sz w:val="22"/>
          <w:szCs w:val="22"/>
        </w:rPr>
        <w:t>direct</w:t>
      </w:r>
      <w:r w:rsidR="00FC6578" w:rsidRPr="00290BEE">
        <w:rPr>
          <w:rFonts w:ascii="Arial" w:hAnsi="Arial" w:cs="Arial"/>
          <w:sz w:val="22"/>
          <w:szCs w:val="22"/>
        </w:rPr>
        <w:t xml:space="preserve">ed </w:t>
      </w:r>
      <w:r w:rsidRPr="00290BEE">
        <w:rPr>
          <w:rFonts w:ascii="Arial" w:hAnsi="Arial" w:cs="Arial"/>
          <w:sz w:val="22"/>
          <w:szCs w:val="22"/>
        </w:rPr>
        <w:t>at each child</w:t>
      </w:r>
      <w:r w:rsidR="00455461" w:rsidRPr="00290BEE">
        <w:rPr>
          <w:rFonts w:ascii="Arial" w:hAnsi="Arial" w:cs="Arial"/>
          <w:sz w:val="22"/>
          <w:szCs w:val="22"/>
        </w:rPr>
        <w:t>,</w:t>
      </w:r>
      <w:r w:rsidRPr="00290BEE">
        <w:rPr>
          <w:rFonts w:ascii="Arial" w:hAnsi="Arial" w:cs="Arial"/>
          <w:sz w:val="22"/>
          <w:szCs w:val="22"/>
        </w:rPr>
        <w:t xml:space="preserve"> and </w:t>
      </w:r>
      <w:r w:rsidR="00FC6578" w:rsidRPr="00290BEE">
        <w:rPr>
          <w:rFonts w:ascii="Arial" w:hAnsi="Arial" w:cs="Arial"/>
          <w:sz w:val="22"/>
          <w:szCs w:val="22"/>
        </w:rPr>
        <w:t xml:space="preserve">sufficient time is permitted </w:t>
      </w:r>
      <w:r w:rsidR="000C057D" w:rsidRPr="00290BEE">
        <w:rPr>
          <w:rFonts w:ascii="Arial" w:hAnsi="Arial" w:cs="Arial"/>
          <w:sz w:val="22"/>
          <w:szCs w:val="22"/>
        </w:rPr>
        <w:t xml:space="preserve">for them </w:t>
      </w:r>
      <w:r w:rsidRPr="00290BEE">
        <w:rPr>
          <w:rFonts w:ascii="Arial" w:hAnsi="Arial" w:cs="Arial"/>
          <w:sz w:val="22"/>
          <w:szCs w:val="22"/>
        </w:rPr>
        <w:t xml:space="preserve">to have their voice heard in their own point of view. After concluding the interview, to remain ethical, </w:t>
      </w:r>
      <w:r w:rsidR="000B2855" w:rsidRPr="00290BEE">
        <w:rPr>
          <w:rFonts w:ascii="Arial" w:hAnsi="Arial" w:cs="Arial"/>
          <w:sz w:val="22"/>
          <w:szCs w:val="22"/>
        </w:rPr>
        <w:t xml:space="preserve">I will </w:t>
      </w:r>
      <w:r w:rsidRPr="00290BEE">
        <w:rPr>
          <w:rFonts w:ascii="Arial" w:hAnsi="Arial" w:cs="Arial"/>
          <w:sz w:val="22"/>
          <w:szCs w:val="22"/>
        </w:rPr>
        <w:t>offer a summary of key points collected and seek confirmation, allowing the children to confirm or alter any mistakes or misunderstandings (Mukherji &amp; Albon, 2012).</w:t>
      </w:r>
    </w:p>
    <w:p w14:paraId="2F6F4B42" w14:textId="77777777" w:rsidR="00B84297" w:rsidRPr="00290BEE" w:rsidRDefault="00B84297" w:rsidP="00C96D2C">
      <w:pPr>
        <w:spacing w:line="360" w:lineRule="auto"/>
        <w:rPr>
          <w:rFonts w:ascii="Arial" w:hAnsi="Arial" w:cs="Arial"/>
          <w:sz w:val="22"/>
          <w:szCs w:val="22"/>
        </w:rPr>
      </w:pPr>
    </w:p>
    <w:p w14:paraId="5BA6ECDB" w14:textId="5C46A122" w:rsidR="00B84297" w:rsidRPr="00290BEE" w:rsidRDefault="00B84297" w:rsidP="00C96D2C">
      <w:pPr>
        <w:spacing w:line="360" w:lineRule="auto"/>
        <w:rPr>
          <w:rFonts w:ascii="Arial" w:hAnsi="Arial" w:cs="Arial"/>
          <w:sz w:val="22"/>
          <w:szCs w:val="22"/>
        </w:rPr>
      </w:pPr>
      <w:r w:rsidRPr="00290BEE">
        <w:rPr>
          <w:rFonts w:ascii="Arial" w:hAnsi="Arial" w:cs="Arial"/>
          <w:sz w:val="22"/>
          <w:szCs w:val="22"/>
        </w:rPr>
        <w:t xml:space="preserve">Reflection is a systematic process of essentially three stages: an experience of something, analysing or reflecting on that experience, and then learning from that experience to develop and improve teaching practice (Bassot, 2015, Mukherji &amp; Albon, 2012). To be able to develop the skill of written reflection a mixed method approach has been used to create a pro-forma sheet combining Brookfield’s Four Lens Theory (2005) and Kolb’s Reflective Model (1984). This reflective model </w:t>
      </w:r>
      <w:r w:rsidR="00350F36" w:rsidRPr="008358E4">
        <w:rPr>
          <w:rFonts w:ascii="Arial" w:hAnsi="Arial" w:cs="Arial"/>
          <w:color w:val="000000" w:themeColor="text1"/>
          <w:sz w:val="22"/>
          <w:szCs w:val="22"/>
        </w:rPr>
        <w:t>(see Appendix</w:t>
      </w:r>
      <w:r w:rsidR="008358E4" w:rsidRPr="008358E4">
        <w:rPr>
          <w:rFonts w:ascii="Arial" w:hAnsi="Arial" w:cs="Arial"/>
          <w:color w:val="000000" w:themeColor="text1"/>
          <w:sz w:val="22"/>
          <w:szCs w:val="22"/>
        </w:rPr>
        <w:t xml:space="preserve"> 9</w:t>
      </w:r>
      <w:r w:rsidR="00350F36" w:rsidRPr="008358E4">
        <w:rPr>
          <w:rFonts w:ascii="Arial" w:hAnsi="Arial" w:cs="Arial"/>
          <w:color w:val="000000" w:themeColor="text1"/>
          <w:sz w:val="22"/>
          <w:szCs w:val="22"/>
        </w:rPr>
        <w:t xml:space="preserve">) </w:t>
      </w:r>
      <w:r w:rsidRPr="00290BEE">
        <w:rPr>
          <w:rFonts w:ascii="Arial" w:hAnsi="Arial" w:cs="Arial"/>
          <w:sz w:val="22"/>
          <w:szCs w:val="22"/>
        </w:rPr>
        <w:t xml:space="preserve">will be used after the lesson study has been completed, to analyse the lesson, the strategies and the approaches used. By combining the two reflective models it encourages a deeper consideration of the experience, and by using questions to incite further description it will develop the ability to recognise and recollect details that can help transform future practice (McIntosh, 2010). </w:t>
      </w:r>
    </w:p>
    <w:p w14:paraId="28F1FE78" w14:textId="77777777" w:rsidR="00166A27" w:rsidRPr="00290BEE" w:rsidRDefault="00166A27" w:rsidP="00C96D2C">
      <w:pPr>
        <w:spacing w:line="360" w:lineRule="auto"/>
        <w:rPr>
          <w:rFonts w:ascii="Arial" w:hAnsi="Arial" w:cs="Arial"/>
          <w:sz w:val="22"/>
          <w:szCs w:val="22"/>
        </w:rPr>
      </w:pPr>
    </w:p>
    <w:p w14:paraId="159013EF" w14:textId="2A48BFED" w:rsidR="00786C6E" w:rsidRPr="00290BEE" w:rsidRDefault="00446BD5" w:rsidP="00C96D2C">
      <w:pPr>
        <w:spacing w:line="360" w:lineRule="auto"/>
        <w:rPr>
          <w:rFonts w:ascii="Arial" w:hAnsi="Arial" w:cs="Arial"/>
          <w:sz w:val="22"/>
          <w:szCs w:val="22"/>
        </w:rPr>
      </w:pPr>
      <w:r w:rsidRPr="00290BEE">
        <w:rPr>
          <w:rFonts w:ascii="Arial" w:hAnsi="Arial" w:cs="Arial"/>
          <w:sz w:val="22"/>
          <w:szCs w:val="22"/>
        </w:rPr>
        <w:t xml:space="preserve">When undertaking educational research there are a number of ethical considerations when </w:t>
      </w:r>
      <w:r w:rsidR="006E2190" w:rsidRPr="00290BEE">
        <w:rPr>
          <w:rFonts w:ascii="Arial" w:hAnsi="Arial" w:cs="Arial"/>
          <w:sz w:val="22"/>
          <w:szCs w:val="22"/>
        </w:rPr>
        <w:t>planning teacher-led</w:t>
      </w:r>
      <w:r w:rsidRPr="00290BEE">
        <w:rPr>
          <w:rFonts w:ascii="Arial" w:hAnsi="Arial" w:cs="Arial"/>
          <w:sz w:val="22"/>
          <w:szCs w:val="22"/>
        </w:rPr>
        <w:t xml:space="preserve"> research in the form </w:t>
      </w:r>
      <w:r w:rsidR="00A5184C" w:rsidRPr="00290BEE">
        <w:rPr>
          <w:rFonts w:ascii="Arial" w:hAnsi="Arial" w:cs="Arial"/>
          <w:sz w:val="22"/>
          <w:szCs w:val="22"/>
        </w:rPr>
        <w:t>a Lesson Study</w:t>
      </w:r>
      <w:r w:rsidR="006E2190" w:rsidRPr="00290BEE">
        <w:rPr>
          <w:rFonts w:ascii="Arial" w:hAnsi="Arial" w:cs="Arial"/>
          <w:sz w:val="22"/>
          <w:szCs w:val="22"/>
        </w:rPr>
        <w:t>.</w:t>
      </w:r>
      <w:r w:rsidR="00A5184C" w:rsidRPr="00290BEE">
        <w:rPr>
          <w:rFonts w:ascii="Arial" w:hAnsi="Arial" w:cs="Arial"/>
          <w:sz w:val="22"/>
          <w:szCs w:val="22"/>
        </w:rPr>
        <w:t xml:space="preserve"> BERA Ethical Guidelines for Educational Research (201</w:t>
      </w:r>
      <w:r w:rsidR="00821D7C" w:rsidRPr="00290BEE">
        <w:rPr>
          <w:rFonts w:ascii="Arial" w:hAnsi="Arial" w:cs="Arial"/>
          <w:sz w:val="22"/>
          <w:szCs w:val="22"/>
        </w:rPr>
        <w:t>8</w:t>
      </w:r>
      <w:r w:rsidR="00A5184C" w:rsidRPr="00290BEE">
        <w:rPr>
          <w:rFonts w:ascii="Arial" w:hAnsi="Arial" w:cs="Arial"/>
          <w:sz w:val="22"/>
          <w:szCs w:val="22"/>
        </w:rPr>
        <w:t>)</w:t>
      </w:r>
      <w:r w:rsidR="006E2190" w:rsidRPr="00290BEE">
        <w:rPr>
          <w:rFonts w:ascii="Arial" w:hAnsi="Arial" w:cs="Arial"/>
          <w:sz w:val="22"/>
          <w:szCs w:val="22"/>
        </w:rPr>
        <w:t xml:space="preserve"> are designed to support researchers w</w:t>
      </w:r>
      <w:r w:rsidR="00942647" w:rsidRPr="00290BEE">
        <w:rPr>
          <w:rFonts w:ascii="Arial" w:hAnsi="Arial" w:cs="Arial"/>
          <w:sz w:val="22"/>
          <w:szCs w:val="22"/>
        </w:rPr>
        <w:t xml:space="preserve">ith </w:t>
      </w:r>
      <w:r w:rsidR="006E2190" w:rsidRPr="00290BEE">
        <w:rPr>
          <w:rFonts w:ascii="Arial" w:hAnsi="Arial" w:cs="Arial"/>
          <w:sz w:val="22"/>
          <w:szCs w:val="22"/>
        </w:rPr>
        <w:t>their research and the guidelines are to be followed to ensure that the research is as ethical as possible throughout. Underpinning all of the ethical principles is the responsibility towards participants within the research study to ensure they are treated fairly and sensitively regardless of gender, age sexuality, disability and other significant characteristics.</w:t>
      </w:r>
      <w:r w:rsidR="00FA1795" w:rsidRPr="00290BEE">
        <w:rPr>
          <w:rFonts w:ascii="Arial" w:hAnsi="Arial" w:cs="Arial"/>
          <w:sz w:val="22"/>
          <w:szCs w:val="22"/>
        </w:rPr>
        <w:t xml:space="preserve"> </w:t>
      </w:r>
      <w:r w:rsidR="006E2190" w:rsidRPr="00290BEE">
        <w:rPr>
          <w:rFonts w:ascii="Arial" w:hAnsi="Arial" w:cs="Arial"/>
          <w:sz w:val="22"/>
          <w:szCs w:val="22"/>
        </w:rPr>
        <w:t xml:space="preserve">The participants’ data must remain both anonymous and confidential throughout the research, this could be overcome by referring to each child as ‘Child </w:t>
      </w:r>
      <w:r w:rsidR="00CA2560" w:rsidRPr="00290BEE">
        <w:rPr>
          <w:rFonts w:ascii="Arial" w:hAnsi="Arial" w:cs="Arial"/>
          <w:sz w:val="22"/>
          <w:szCs w:val="22"/>
        </w:rPr>
        <w:t xml:space="preserve">1,2,3’. </w:t>
      </w:r>
      <w:r w:rsidR="00786C6E" w:rsidRPr="00290BEE">
        <w:rPr>
          <w:rFonts w:ascii="Arial" w:hAnsi="Arial" w:cs="Arial"/>
          <w:sz w:val="22"/>
          <w:szCs w:val="22"/>
        </w:rPr>
        <w:t>Parental consent shall be obtained via a letter setting out all relevant information for the research study that will be undertaken. All potential participants will</w:t>
      </w:r>
      <w:r w:rsidR="000373BC" w:rsidRPr="00290BEE">
        <w:rPr>
          <w:rFonts w:ascii="Arial" w:hAnsi="Arial" w:cs="Arial"/>
          <w:sz w:val="22"/>
          <w:szCs w:val="22"/>
        </w:rPr>
        <w:t xml:space="preserve"> have the research explicitly explained prior to the study</w:t>
      </w:r>
      <w:r w:rsidR="00AC13AF" w:rsidRPr="00290BEE">
        <w:rPr>
          <w:rFonts w:ascii="Arial" w:hAnsi="Arial" w:cs="Arial"/>
          <w:sz w:val="22"/>
          <w:szCs w:val="22"/>
        </w:rPr>
        <w:t>, using age appropriate language.</w:t>
      </w:r>
      <w:r w:rsidR="00786C6E" w:rsidRPr="00290BEE">
        <w:rPr>
          <w:rFonts w:ascii="Arial" w:hAnsi="Arial" w:cs="Arial"/>
          <w:sz w:val="22"/>
          <w:szCs w:val="22"/>
        </w:rPr>
        <w:t xml:space="preserve"> Participants must also be informed that they have the right to </w:t>
      </w:r>
      <w:r w:rsidR="00786C6E" w:rsidRPr="00290BEE">
        <w:rPr>
          <w:rFonts w:ascii="Arial" w:hAnsi="Arial" w:cs="Arial"/>
          <w:sz w:val="22"/>
          <w:szCs w:val="22"/>
        </w:rPr>
        <w:lastRenderedPageBreak/>
        <w:t xml:space="preserve">withdraw their consent from the Lesson Study at any point during the research </w:t>
      </w:r>
      <w:r w:rsidR="00DD1536" w:rsidRPr="00290BEE">
        <w:rPr>
          <w:rFonts w:ascii="Arial" w:hAnsi="Arial" w:cs="Arial"/>
          <w:sz w:val="22"/>
          <w:szCs w:val="22"/>
        </w:rPr>
        <w:t>and for any reason.</w:t>
      </w:r>
      <w:r w:rsidR="00AC13AF" w:rsidRPr="00290BEE">
        <w:rPr>
          <w:rFonts w:ascii="Arial" w:hAnsi="Arial" w:cs="Arial"/>
          <w:sz w:val="22"/>
          <w:szCs w:val="22"/>
        </w:rPr>
        <w:t xml:space="preserve"> </w:t>
      </w:r>
    </w:p>
    <w:p w14:paraId="0BCED842" w14:textId="194B081D" w:rsidR="00DD1536" w:rsidRPr="00290BEE" w:rsidRDefault="00DD1536" w:rsidP="00C96D2C">
      <w:pPr>
        <w:spacing w:line="360" w:lineRule="auto"/>
        <w:rPr>
          <w:rFonts w:ascii="Arial" w:hAnsi="Arial" w:cs="Arial"/>
          <w:sz w:val="22"/>
          <w:szCs w:val="22"/>
        </w:rPr>
      </w:pPr>
    </w:p>
    <w:p w14:paraId="35AA22E4" w14:textId="7EAA3707" w:rsidR="004E7547" w:rsidRPr="00290BEE" w:rsidRDefault="00DD1536" w:rsidP="00C96D2C">
      <w:pPr>
        <w:spacing w:line="360" w:lineRule="auto"/>
        <w:rPr>
          <w:rFonts w:ascii="Arial" w:hAnsi="Arial" w:cs="Arial"/>
          <w:sz w:val="22"/>
          <w:szCs w:val="22"/>
        </w:rPr>
      </w:pPr>
      <w:r w:rsidRPr="00290BEE">
        <w:rPr>
          <w:rFonts w:ascii="Arial" w:hAnsi="Arial" w:cs="Arial"/>
          <w:sz w:val="22"/>
          <w:szCs w:val="22"/>
        </w:rPr>
        <w:t xml:space="preserve">The choice of subjects must be justified and take into consideration </w:t>
      </w:r>
      <w:r w:rsidR="00562F8F" w:rsidRPr="00290BEE">
        <w:rPr>
          <w:rFonts w:ascii="Arial" w:hAnsi="Arial" w:cs="Arial"/>
          <w:sz w:val="22"/>
          <w:szCs w:val="22"/>
        </w:rPr>
        <w:t>all children within the classroom and be sure to not show any prejudice when selecting the subjects</w:t>
      </w:r>
      <w:r w:rsidR="00EA732F" w:rsidRPr="00290BEE">
        <w:rPr>
          <w:rFonts w:ascii="Arial" w:hAnsi="Arial" w:cs="Arial"/>
          <w:sz w:val="22"/>
          <w:szCs w:val="22"/>
        </w:rPr>
        <w:t xml:space="preserve"> (BERA, 2018)</w:t>
      </w:r>
      <w:r w:rsidR="00562F8F" w:rsidRPr="00290BEE">
        <w:rPr>
          <w:rFonts w:ascii="Arial" w:hAnsi="Arial" w:cs="Arial"/>
          <w:sz w:val="22"/>
          <w:szCs w:val="22"/>
        </w:rPr>
        <w:t xml:space="preserve">. Three subjects will be chosen </w:t>
      </w:r>
      <w:r w:rsidR="000E3F02" w:rsidRPr="00290BEE">
        <w:rPr>
          <w:rFonts w:ascii="Arial" w:hAnsi="Arial" w:cs="Arial"/>
          <w:sz w:val="22"/>
          <w:szCs w:val="22"/>
        </w:rPr>
        <w:t>at random</w:t>
      </w:r>
      <w:r w:rsidR="007E4754" w:rsidRPr="00290BEE">
        <w:rPr>
          <w:rFonts w:ascii="Arial" w:hAnsi="Arial" w:cs="Arial"/>
          <w:sz w:val="22"/>
          <w:szCs w:val="22"/>
        </w:rPr>
        <w:t>,</w:t>
      </w:r>
      <w:r w:rsidR="000E3F02" w:rsidRPr="00290BEE">
        <w:rPr>
          <w:rFonts w:ascii="Arial" w:hAnsi="Arial" w:cs="Arial"/>
          <w:sz w:val="22"/>
          <w:szCs w:val="22"/>
        </w:rPr>
        <w:t xml:space="preserve"> from those that have consented</w:t>
      </w:r>
      <w:r w:rsidR="007E4754" w:rsidRPr="00290BEE">
        <w:rPr>
          <w:rFonts w:ascii="Arial" w:hAnsi="Arial" w:cs="Arial"/>
          <w:sz w:val="22"/>
          <w:szCs w:val="22"/>
        </w:rPr>
        <w:t xml:space="preserve">, and will portray a </w:t>
      </w:r>
      <w:r w:rsidR="00562F8F" w:rsidRPr="00290BEE">
        <w:rPr>
          <w:rFonts w:ascii="Arial" w:hAnsi="Arial" w:cs="Arial"/>
          <w:sz w:val="22"/>
          <w:szCs w:val="22"/>
        </w:rPr>
        <w:t>range of abilities and gender. As the research question does not advantage the group of participants during the study there should be no need for intervention to be otherwise offered to the other children not participating in the study</w:t>
      </w:r>
      <w:r w:rsidR="00764FEC" w:rsidRPr="00290BEE">
        <w:rPr>
          <w:rFonts w:ascii="Arial" w:hAnsi="Arial" w:cs="Arial"/>
          <w:sz w:val="22"/>
          <w:szCs w:val="22"/>
        </w:rPr>
        <w:t xml:space="preserve"> (BERA, 2018)</w:t>
      </w:r>
      <w:r w:rsidR="00562F8F" w:rsidRPr="00290BEE">
        <w:rPr>
          <w:rFonts w:ascii="Arial" w:hAnsi="Arial" w:cs="Arial"/>
          <w:sz w:val="22"/>
          <w:szCs w:val="22"/>
        </w:rPr>
        <w:t xml:space="preserve">. </w:t>
      </w:r>
    </w:p>
    <w:p w14:paraId="58253072" w14:textId="25C0792E" w:rsidR="00F15F80" w:rsidRPr="00290BEE" w:rsidRDefault="00F15F80" w:rsidP="00C96D2C">
      <w:pPr>
        <w:spacing w:line="360" w:lineRule="auto"/>
        <w:rPr>
          <w:rFonts w:ascii="Arial" w:hAnsi="Arial" w:cs="Arial"/>
          <w:b/>
          <w:bCs/>
          <w:sz w:val="22"/>
          <w:szCs w:val="22"/>
        </w:rPr>
      </w:pPr>
    </w:p>
    <w:p w14:paraId="61DC7214" w14:textId="1A05F4EA" w:rsidR="00F15F80" w:rsidRPr="00290BEE" w:rsidRDefault="00866891" w:rsidP="00F15F80">
      <w:pPr>
        <w:spacing w:line="360" w:lineRule="auto"/>
        <w:rPr>
          <w:rFonts w:ascii="Arial" w:hAnsi="Arial" w:cs="Arial"/>
          <w:sz w:val="22"/>
          <w:szCs w:val="22"/>
        </w:rPr>
      </w:pPr>
      <w:r w:rsidRPr="00290BEE">
        <w:rPr>
          <w:rFonts w:ascii="Arial" w:hAnsi="Arial" w:cs="Arial"/>
          <w:sz w:val="22"/>
          <w:szCs w:val="22"/>
        </w:rPr>
        <w:t>A focus group of three children were selected</w:t>
      </w:r>
      <w:r w:rsidR="008358E4">
        <w:rPr>
          <w:rFonts w:ascii="Arial" w:hAnsi="Arial" w:cs="Arial"/>
          <w:sz w:val="22"/>
          <w:szCs w:val="22"/>
        </w:rPr>
        <w:t xml:space="preserve"> at random</w:t>
      </w:r>
      <w:r w:rsidRPr="00290BEE">
        <w:rPr>
          <w:rFonts w:ascii="Arial" w:hAnsi="Arial" w:cs="Arial"/>
          <w:sz w:val="22"/>
          <w:szCs w:val="22"/>
        </w:rPr>
        <w:t xml:space="preserve"> </w:t>
      </w:r>
      <w:r w:rsidR="00A8499B" w:rsidRPr="00290BEE">
        <w:rPr>
          <w:rFonts w:ascii="Arial" w:hAnsi="Arial" w:cs="Arial"/>
          <w:sz w:val="22"/>
          <w:szCs w:val="22"/>
        </w:rPr>
        <w:t xml:space="preserve">to represent higher, middle and lower attainment through the curriculum. </w:t>
      </w:r>
      <w:r w:rsidR="00F15F80" w:rsidRPr="00290BEE">
        <w:rPr>
          <w:rFonts w:ascii="Arial" w:hAnsi="Arial" w:cs="Arial"/>
          <w:sz w:val="22"/>
          <w:szCs w:val="22"/>
        </w:rPr>
        <w:t xml:space="preserve">Unfortunately, no male participants returned the consent forms for Lesson Study </w:t>
      </w:r>
      <w:r w:rsidR="00480A65" w:rsidRPr="00290BEE">
        <w:rPr>
          <w:rFonts w:ascii="Arial" w:hAnsi="Arial" w:cs="Arial"/>
          <w:sz w:val="22"/>
          <w:szCs w:val="22"/>
        </w:rPr>
        <w:t>2</w:t>
      </w:r>
      <w:r w:rsidR="00F15F80" w:rsidRPr="00290BEE">
        <w:rPr>
          <w:rFonts w:ascii="Arial" w:hAnsi="Arial" w:cs="Arial"/>
          <w:sz w:val="22"/>
          <w:szCs w:val="22"/>
        </w:rPr>
        <w:t>, subsequently all three participants in the focus group for that lesson were female. This was unfortunate as our random sample was less representative and may affect research findings (Mukherji &amp; Albon, 2012; Dudley, 2014). Each participant was observed to see how they signalled to show their understanding, whether they did so covertly or openly and how much scaffolding and support they required</w:t>
      </w:r>
      <w:r w:rsidR="00B32F99" w:rsidRPr="00290BEE">
        <w:rPr>
          <w:rFonts w:ascii="Arial" w:hAnsi="Arial" w:cs="Arial"/>
          <w:sz w:val="22"/>
          <w:szCs w:val="22"/>
        </w:rPr>
        <w:t xml:space="preserve"> during the lesson,</w:t>
      </w:r>
      <w:r w:rsidR="00F15F80" w:rsidRPr="00290BEE">
        <w:rPr>
          <w:rFonts w:ascii="Arial" w:hAnsi="Arial" w:cs="Arial"/>
          <w:sz w:val="22"/>
          <w:szCs w:val="22"/>
        </w:rPr>
        <w:t xml:space="preserve"> before they finally self-assessed their work against the success criteria. These were all marked onto the observation schedule and </w:t>
      </w:r>
      <w:r w:rsidR="00907B02" w:rsidRPr="00290BEE">
        <w:rPr>
          <w:rFonts w:ascii="Arial" w:hAnsi="Arial" w:cs="Arial"/>
          <w:sz w:val="22"/>
          <w:szCs w:val="22"/>
        </w:rPr>
        <w:t>straight</w:t>
      </w:r>
      <w:r w:rsidR="00AD78B5" w:rsidRPr="00290BEE">
        <w:rPr>
          <w:rFonts w:ascii="Arial" w:hAnsi="Arial" w:cs="Arial"/>
          <w:sz w:val="22"/>
          <w:szCs w:val="22"/>
        </w:rPr>
        <w:t xml:space="preserve"> after the lessons the focus groups took part in the semi-structured interviews.</w:t>
      </w:r>
    </w:p>
    <w:p w14:paraId="635684A5" w14:textId="77777777" w:rsidR="00261F63" w:rsidRPr="00290BEE" w:rsidRDefault="00261F63" w:rsidP="00C96D2C">
      <w:pPr>
        <w:spacing w:line="360" w:lineRule="auto"/>
        <w:rPr>
          <w:rFonts w:ascii="Arial" w:hAnsi="Arial" w:cs="Arial"/>
          <w:b/>
          <w:bCs/>
          <w:sz w:val="22"/>
          <w:szCs w:val="22"/>
        </w:rPr>
      </w:pPr>
    </w:p>
    <w:p w14:paraId="218E5FE3" w14:textId="4865C979" w:rsidR="007C2683" w:rsidRPr="00290BEE" w:rsidRDefault="00907B02" w:rsidP="00C96D2C">
      <w:pPr>
        <w:spacing w:line="360" w:lineRule="auto"/>
        <w:rPr>
          <w:rFonts w:ascii="Arial" w:hAnsi="Arial" w:cs="Arial"/>
          <w:sz w:val="22"/>
          <w:szCs w:val="22"/>
        </w:rPr>
      </w:pPr>
      <w:r w:rsidRPr="00290BEE">
        <w:rPr>
          <w:rFonts w:ascii="Arial" w:hAnsi="Arial" w:cs="Arial"/>
          <w:sz w:val="22"/>
          <w:szCs w:val="22"/>
        </w:rPr>
        <w:t xml:space="preserve">It was observed that </w:t>
      </w:r>
      <w:r w:rsidR="00A21DE4" w:rsidRPr="00290BEE">
        <w:rPr>
          <w:rFonts w:ascii="Arial" w:hAnsi="Arial" w:cs="Arial"/>
          <w:sz w:val="22"/>
          <w:szCs w:val="22"/>
        </w:rPr>
        <w:t xml:space="preserve">Child 1 was engaged throughout the lesson introduction and </w:t>
      </w:r>
      <w:r w:rsidR="00560424" w:rsidRPr="00290BEE">
        <w:rPr>
          <w:rFonts w:ascii="Arial" w:hAnsi="Arial" w:cs="Arial"/>
          <w:sz w:val="22"/>
          <w:szCs w:val="22"/>
        </w:rPr>
        <w:t>demonstration and</w:t>
      </w:r>
      <w:r w:rsidR="00E53CA9" w:rsidRPr="00290BEE">
        <w:rPr>
          <w:rFonts w:ascii="Arial" w:hAnsi="Arial" w:cs="Arial"/>
          <w:sz w:val="22"/>
          <w:szCs w:val="22"/>
        </w:rPr>
        <w:t xml:space="preserve"> displayed </w:t>
      </w:r>
      <w:r w:rsidR="008B0982" w:rsidRPr="00290BEE">
        <w:rPr>
          <w:rFonts w:ascii="Arial" w:hAnsi="Arial" w:cs="Arial"/>
          <w:sz w:val="22"/>
          <w:szCs w:val="22"/>
        </w:rPr>
        <w:t>a positive at</w:t>
      </w:r>
      <w:r w:rsidR="00FA28BC" w:rsidRPr="00290BEE">
        <w:rPr>
          <w:rFonts w:ascii="Arial" w:hAnsi="Arial" w:cs="Arial"/>
          <w:sz w:val="22"/>
          <w:szCs w:val="22"/>
        </w:rPr>
        <w:t>titu</w:t>
      </w:r>
      <w:r w:rsidR="008B0982" w:rsidRPr="00290BEE">
        <w:rPr>
          <w:rFonts w:ascii="Arial" w:hAnsi="Arial" w:cs="Arial"/>
          <w:sz w:val="22"/>
          <w:szCs w:val="22"/>
        </w:rPr>
        <w:t>de towards their learning.</w:t>
      </w:r>
      <w:r w:rsidR="005F2F67" w:rsidRPr="00290BEE">
        <w:rPr>
          <w:rFonts w:ascii="Arial" w:hAnsi="Arial" w:cs="Arial"/>
          <w:sz w:val="22"/>
          <w:szCs w:val="22"/>
        </w:rPr>
        <w:t xml:space="preserve"> </w:t>
      </w:r>
      <w:r w:rsidR="00FA28BC" w:rsidRPr="00290BEE">
        <w:rPr>
          <w:rFonts w:ascii="Arial" w:hAnsi="Arial" w:cs="Arial"/>
          <w:sz w:val="22"/>
          <w:szCs w:val="22"/>
        </w:rPr>
        <w:t xml:space="preserve">When asked to signal using ‘Thumbs Up/Thumbs down’ </w:t>
      </w:r>
      <w:r w:rsidR="009A075B" w:rsidRPr="00290BEE">
        <w:rPr>
          <w:rFonts w:ascii="Arial" w:hAnsi="Arial" w:cs="Arial"/>
          <w:sz w:val="22"/>
          <w:szCs w:val="22"/>
        </w:rPr>
        <w:t>she did so without hesitation and without looking around to see how her peers had signalled.</w:t>
      </w:r>
      <w:r w:rsidR="00254304" w:rsidRPr="00290BEE">
        <w:rPr>
          <w:rFonts w:ascii="Arial" w:hAnsi="Arial" w:cs="Arial"/>
          <w:sz w:val="22"/>
          <w:szCs w:val="22"/>
        </w:rPr>
        <w:t xml:space="preserve"> She signalled openly and confidently with her </w:t>
      </w:r>
      <w:r w:rsidR="00D64ECD" w:rsidRPr="00290BEE">
        <w:rPr>
          <w:rFonts w:ascii="Arial" w:hAnsi="Arial" w:cs="Arial"/>
          <w:sz w:val="22"/>
          <w:szCs w:val="22"/>
        </w:rPr>
        <w:t>thumbs in the ‘up’ position</w:t>
      </w:r>
      <w:r w:rsidR="005C05D3" w:rsidRPr="00290BEE">
        <w:rPr>
          <w:rFonts w:ascii="Arial" w:hAnsi="Arial" w:cs="Arial"/>
          <w:sz w:val="22"/>
          <w:szCs w:val="22"/>
        </w:rPr>
        <w:t xml:space="preserve"> (See </w:t>
      </w:r>
      <w:r w:rsidR="008F3756" w:rsidRPr="00290BEE">
        <w:rPr>
          <w:rFonts w:ascii="Arial" w:hAnsi="Arial" w:cs="Arial"/>
          <w:sz w:val="22"/>
          <w:szCs w:val="22"/>
        </w:rPr>
        <w:t>Appendix 1, part 1)</w:t>
      </w:r>
      <w:r w:rsidR="00D64ECD" w:rsidRPr="00290BEE">
        <w:rPr>
          <w:rFonts w:ascii="Arial" w:hAnsi="Arial" w:cs="Arial"/>
          <w:sz w:val="22"/>
          <w:szCs w:val="22"/>
        </w:rPr>
        <w:t xml:space="preserve">. </w:t>
      </w:r>
      <w:r w:rsidR="008B0982" w:rsidRPr="00290BEE">
        <w:rPr>
          <w:rFonts w:ascii="Arial" w:hAnsi="Arial" w:cs="Arial"/>
          <w:sz w:val="22"/>
          <w:szCs w:val="22"/>
        </w:rPr>
        <w:t xml:space="preserve"> </w:t>
      </w:r>
      <w:r w:rsidR="00D64ECD" w:rsidRPr="00290BEE">
        <w:rPr>
          <w:rFonts w:ascii="Arial" w:hAnsi="Arial" w:cs="Arial"/>
          <w:sz w:val="22"/>
          <w:szCs w:val="22"/>
        </w:rPr>
        <w:t>During the activity Child 1 was able to complete the task independentl</w:t>
      </w:r>
      <w:r w:rsidR="00BD5653" w:rsidRPr="00290BEE">
        <w:rPr>
          <w:rFonts w:ascii="Arial" w:hAnsi="Arial" w:cs="Arial"/>
          <w:sz w:val="22"/>
          <w:szCs w:val="22"/>
        </w:rPr>
        <w:t>y</w:t>
      </w:r>
      <w:r w:rsidR="006C215D" w:rsidRPr="00290BEE">
        <w:rPr>
          <w:rFonts w:ascii="Arial" w:hAnsi="Arial" w:cs="Arial"/>
          <w:sz w:val="22"/>
          <w:szCs w:val="22"/>
        </w:rPr>
        <w:t xml:space="preserve"> and quickly before </w:t>
      </w:r>
      <w:r w:rsidR="00C6089A" w:rsidRPr="00290BEE">
        <w:rPr>
          <w:rFonts w:ascii="Arial" w:hAnsi="Arial" w:cs="Arial"/>
          <w:sz w:val="22"/>
          <w:szCs w:val="22"/>
        </w:rPr>
        <w:t>progressing with the extension task provided.</w:t>
      </w:r>
      <w:r w:rsidR="00565400" w:rsidRPr="00290BEE">
        <w:rPr>
          <w:rFonts w:ascii="Arial" w:hAnsi="Arial" w:cs="Arial"/>
          <w:sz w:val="22"/>
          <w:szCs w:val="22"/>
        </w:rPr>
        <w:t xml:space="preserve"> The self-assessment </w:t>
      </w:r>
      <w:r w:rsidR="00E320BA" w:rsidRPr="00290BEE">
        <w:rPr>
          <w:rFonts w:ascii="Arial" w:hAnsi="Arial" w:cs="Arial"/>
          <w:sz w:val="22"/>
          <w:szCs w:val="22"/>
        </w:rPr>
        <w:t>of the child’s understanding was accurate</w:t>
      </w:r>
      <w:r w:rsidR="00E21CD3" w:rsidRPr="00290BEE">
        <w:rPr>
          <w:rFonts w:ascii="Arial" w:hAnsi="Arial" w:cs="Arial"/>
          <w:sz w:val="22"/>
          <w:szCs w:val="22"/>
        </w:rPr>
        <w:t xml:space="preserve"> and consistent with</w:t>
      </w:r>
      <w:r w:rsidR="00E320BA" w:rsidRPr="00290BEE">
        <w:rPr>
          <w:rFonts w:ascii="Arial" w:hAnsi="Arial" w:cs="Arial"/>
          <w:sz w:val="22"/>
          <w:szCs w:val="22"/>
        </w:rPr>
        <w:t xml:space="preserve"> her work </w:t>
      </w:r>
      <w:r w:rsidR="00E21CD3" w:rsidRPr="00290BEE">
        <w:rPr>
          <w:rFonts w:ascii="Arial" w:hAnsi="Arial" w:cs="Arial"/>
          <w:sz w:val="22"/>
          <w:szCs w:val="22"/>
        </w:rPr>
        <w:t xml:space="preserve">which </w:t>
      </w:r>
      <w:r w:rsidR="00E320BA" w:rsidRPr="00290BEE">
        <w:rPr>
          <w:rFonts w:ascii="Arial" w:hAnsi="Arial" w:cs="Arial"/>
          <w:sz w:val="22"/>
          <w:szCs w:val="22"/>
        </w:rPr>
        <w:t>showed excellent understanding</w:t>
      </w:r>
      <w:r w:rsidR="003B5496" w:rsidRPr="00290BEE">
        <w:rPr>
          <w:rFonts w:ascii="Arial" w:hAnsi="Arial" w:cs="Arial"/>
          <w:sz w:val="22"/>
          <w:szCs w:val="22"/>
        </w:rPr>
        <w:t>.</w:t>
      </w:r>
      <w:r w:rsidR="00AB4D9B" w:rsidRPr="00290BEE">
        <w:rPr>
          <w:rFonts w:ascii="Arial" w:hAnsi="Arial" w:cs="Arial"/>
          <w:sz w:val="22"/>
          <w:szCs w:val="22"/>
        </w:rPr>
        <w:t xml:space="preserve"> </w:t>
      </w:r>
      <w:r w:rsidR="003B5496" w:rsidRPr="00290BEE">
        <w:rPr>
          <w:rFonts w:ascii="Arial" w:hAnsi="Arial" w:cs="Arial"/>
          <w:sz w:val="22"/>
          <w:szCs w:val="22"/>
        </w:rPr>
        <w:t>S</w:t>
      </w:r>
      <w:r w:rsidR="00AB4D9B" w:rsidRPr="00290BEE">
        <w:rPr>
          <w:rFonts w:ascii="Arial" w:hAnsi="Arial" w:cs="Arial"/>
          <w:sz w:val="22"/>
          <w:szCs w:val="22"/>
        </w:rPr>
        <w:t>he assessed her work as green, using the traffic light system and no</w:t>
      </w:r>
      <w:r w:rsidR="00E21CD3" w:rsidRPr="00290BEE">
        <w:rPr>
          <w:rFonts w:ascii="Arial" w:hAnsi="Arial" w:cs="Arial"/>
          <w:sz w:val="22"/>
          <w:szCs w:val="22"/>
        </w:rPr>
        <w:t>ted</w:t>
      </w:r>
      <w:r w:rsidR="007E6C7A" w:rsidRPr="00290BEE">
        <w:rPr>
          <w:rFonts w:ascii="Arial" w:hAnsi="Arial" w:cs="Arial"/>
          <w:sz w:val="22"/>
          <w:szCs w:val="22"/>
        </w:rPr>
        <w:t>, “I</w:t>
      </w:r>
      <w:r w:rsidR="00E21CD3" w:rsidRPr="00290BEE">
        <w:rPr>
          <w:rFonts w:ascii="Arial" w:hAnsi="Arial" w:cs="Arial"/>
          <w:sz w:val="22"/>
          <w:szCs w:val="22"/>
        </w:rPr>
        <w:t xml:space="preserve"> understand division.”</w:t>
      </w:r>
    </w:p>
    <w:p w14:paraId="7CA8FE0D" w14:textId="7A273327" w:rsidR="00AF61C0" w:rsidRPr="00290BEE" w:rsidRDefault="00AF61C0" w:rsidP="00C96D2C">
      <w:pPr>
        <w:spacing w:line="360" w:lineRule="auto"/>
        <w:rPr>
          <w:rFonts w:ascii="Arial" w:hAnsi="Arial" w:cs="Arial"/>
          <w:sz w:val="22"/>
          <w:szCs w:val="22"/>
        </w:rPr>
      </w:pPr>
    </w:p>
    <w:p w14:paraId="4CE257E1" w14:textId="601E99C0" w:rsidR="00AF61C0" w:rsidRPr="00290BEE" w:rsidRDefault="00AF61C0" w:rsidP="00C96D2C">
      <w:pPr>
        <w:spacing w:line="360" w:lineRule="auto"/>
        <w:rPr>
          <w:rFonts w:ascii="Arial" w:hAnsi="Arial" w:cs="Arial"/>
          <w:sz w:val="22"/>
          <w:szCs w:val="22"/>
        </w:rPr>
      </w:pPr>
      <w:r w:rsidRPr="00290BEE">
        <w:rPr>
          <w:rFonts w:ascii="Arial" w:hAnsi="Arial" w:cs="Arial"/>
          <w:sz w:val="22"/>
          <w:szCs w:val="22"/>
        </w:rPr>
        <w:t xml:space="preserve">During the interview Child 1 </w:t>
      </w:r>
      <w:r w:rsidR="00A47985" w:rsidRPr="00290BEE">
        <w:rPr>
          <w:rFonts w:ascii="Arial" w:hAnsi="Arial" w:cs="Arial"/>
          <w:sz w:val="22"/>
          <w:szCs w:val="22"/>
        </w:rPr>
        <w:t>was the most confident of the three participants and answered the questions before the others.</w:t>
      </w:r>
      <w:r w:rsidR="00076F89" w:rsidRPr="00290BEE">
        <w:rPr>
          <w:rFonts w:ascii="Arial" w:hAnsi="Arial" w:cs="Arial"/>
          <w:sz w:val="22"/>
          <w:szCs w:val="22"/>
        </w:rPr>
        <w:t xml:space="preserve"> She had good understanding of what the strategy meant and how to use it effectively to get the help that she needed from the teacher. When asked if </w:t>
      </w:r>
      <w:r w:rsidR="00EC6580" w:rsidRPr="00290BEE">
        <w:rPr>
          <w:rFonts w:ascii="Arial" w:hAnsi="Arial" w:cs="Arial"/>
          <w:sz w:val="22"/>
          <w:szCs w:val="22"/>
        </w:rPr>
        <w:t xml:space="preserve">she would change her answer after seeing that someone else had signalled differently Child 1 responded </w:t>
      </w:r>
      <w:r w:rsidR="00444641" w:rsidRPr="00290BEE">
        <w:rPr>
          <w:rFonts w:ascii="Arial" w:hAnsi="Arial" w:cs="Arial"/>
          <w:sz w:val="22"/>
          <w:szCs w:val="22"/>
        </w:rPr>
        <w:t>“If I need help, I would say that I need help.”</w:t>
      </w:r>
      <w:r w:rsidR="008222E6" w:rsidRPr="00290BEE">
        <w:rPr>
          <w:rFonts w:ascii="Arial" w:hAnsi="Arial" w:cs="Arial"/>
          <w:sz w:val="22"/>
          <w:szCs w:val="22"/>
        </w:rPr>
        <w:t xml:space="preserve"> (See Appendix </w:t>
      </w:r>
      <w:r w:rsidR="00845DF5" w:rsidRPr="00290BEE">
        <w:rPr>
          <w:rFonts w:ascii="Arial" w:hAnsi="Arial" w:cs="Arial"/>
          <w:sz w:val="22"/>
          <w:szCs w:val="22"/>
        </w:rPr>
        <w:t>3, section 6</w:t>
      </w:r>
      <w:r w:rsidR="00D845B4" w:rsidRPr="00290BEE">
        <w:rPr>
          <w:rFonts w:ascii="Arial" w:hAnsi="Arial" w:cs="Arial"/>
          <w:sz w:val="22"/>
          <w:szCs w:val="22"/>
        </w:rPr>
        <w:t>).</w:t>
      </w:r>
      <w:r w:rsidR="00444641" w:rsidRPr="00290BEE">
        <w:rPr>
          <w:rFonts w:ascii="Arial" w:hAnsi="Arial" w:cs="Arial"/>
          <w:sz w:val="22"/>
          <w:szCs w:val="22"/>
        </w:rPr>
        <w:t xml:space="preserve"> </w:t>
      </w:r>
      <w:r w:rsidR="00046C15" w:rsidRPr="00290BEE">
        <w:rPr>
          <w:rFonts w:ascii="Arial" w:hAnsi="Arial" w:cs="Arial"/>
          <w:sz w:val="22"/>
          <w:szCs w:val="22"/>
        </w:rPr>
        <w:t>Child 1 was the only participant out of the three that when probed did not change her response</w:t>
      </w:r>
      <w:r w:rsidR="00560E39" w:rsidRPr="00290BEE">
        <w:rPr>
          <w:rFonts w:ascii="Arial" w:hAnsi="Arial" w:cs="Arial"/>
          <w:sz w:val="22"/>
          <w:szCs w:val="22"/>
        </w:rPr>
        <w:t>.</w:t>
      </w:r>
      <w:r w:rsidR="00444641" w:rsidRPr="00290BEE">
        <w:rPr>
          <w:rFonts w:ascii="Arial" w:hAnsi="Arial" w:cs="Arial"/>
          <w:sz w:val="22"/>
          <w:szCs w:val="22"/>
        </w:rPr>
        <w:t xml:space="preserve"> </w:t>
      </w:r>
    </w:p>
    <w:p w14:paraId="223AFC4C" w14:textId="77777777" w:rsidR="00C6089A" w:rsidRPr="00290BEE" w:rsidRDefault="00C6089A" w:rsidP="00C96D2C">
      <w:pPr>
        <w:spacing w:line="360" w:lineRule="auto"/>
        <w:rPr>
          <w:rFonts w:ascii="Arial" w:hAnsi="Arial" w:cs="Arial"/>
          <w:sz w:val="22"/>
          <w:szCs w:val="22"/>
        </w:rPr>
      </w:pPr>
    </w:p>
    <w:p w14:paraId="02988BC1" w14:textId="6BD9EF89" w:rsidR="00F169DF" w:rsidRPr="00290BEE" w:rsidRDefault="003B5496" w:rsidP="00C96D2C">
      <w:pPr>
        <w:spacing w:line="360" w:lineRule="auto"/>
        <w:rPr>
          <w:rFonts w:ascii="Arial" w:hAnsi="Arial" w:cs="Arial"/>
          <w:sz w:val="22"/>
          <w:szCs w:val="22"/>
        </w:rPr>
      </w:pPr>
      <w:r w:rsidRPr="00290BEE">
        <w:rPr>
          <w:rFonts w:ascii="Arial" w:hAnsi="Arial" w:cs="Arial"/>
          <w:sz w:val="22"/>
          <w:szCs w:val="22"/>
        </w:rPr>
        <w:t>Child 2</w:t>
      </w:r>
      <w:r w:rsidR="00F169DF" w:rsidRPr="00290BEE">
        <w:rPr>
          <w:rFonts w:ascii="Arial" w:hAnsi="Arial" w:cs="Arial"/>
          <w:sz w:val="22"/>
          <w:szCs w:val="22"/>
        </w:rPr>
        <w:t xml:space="preserve"> was engaged throughout the activity and </w:t>
      </w:r>
      <w:r w:rsidR="00902C05" w:rsidRPr="00290BEE">
        <w:rPr>
          <w:rFonts w:ascii="Arial" w:hAnsi="Arial" w:cs="Arial"/>
          <w:sz w:val="22"/>
          <w:szCs w:val="22"/>
        </w:rPr>
        <w:t xml:space="preserve">was focussed on the whiteboard as the teacher demonstrated the method and discussed the success criteria. She </w:t>
      </w:r>
      <w:r w:rsidR="004749B8" w:rsidRPr="00290BEE">
        <w:rPr>
          <w:rFonts w:ascii="Arial" w:hAnsi="Arial" w:cs="Arial"/>
          <w:sz w:val="22"/>
          <w:szCs w:val="22"/>
        </w:rPr>
        <w:t>refrained from putting her hand up when the teacher asked a question, but when she was later asked</w:t>
      </w:r>
      <w:r w:rsidR="005704A3" w:rsidRPr="00290BEE">
        <w:rPr>
          <w:rFonts w:ascii="Arial" w:hAnsi="Arial" w:cs="Arial"/>
          <w:sz w:val="22"/>
          <w:szCs w:val="22"/>
        </w:rPr>
        <w:t>,</w:t>
      </w:r>
      <w:r w:rsidR="004749B8" w:rsidRPr="00290BEE">
        <w:rPr>
          <w:rFonts w:ascii="Arial" w:hAnsi="Arial" w:cs="Arial"/>
          <w:sz w:val="22"/>
          <w:szCs w:val="22"/>
        </w:rPr>
        <w:t xml:space="preserve"> she was able to answer confidently</w:t>
      </w:r>
      <w:r w:rsidR="00246CE5" w:rsidRPr="00290BEE">
        <w:rPr>
          <w:rFonts w:ascii="Arial" w:hAnsi="Arial" w:cs="Arial"/>
          <w:sz w:val="22"/>
          <w:szCs w:val="22"/>
        </w:rPr>
        <w:t>. When asked to signal using the ‘Thumbs Up/Thumbs Down’</w:t>
      </w:r>
      <w:r w:rsidR="0060189B" w:rsidRPr="00290BEE">
        <w:rPr>
          <w:rFonts w:ascii="Arial" w:hAnsi="Arial" w:cs="Arial"/>
          <w:sz w:val="22"/>
          <w:szCs w:val="22"/>
        </w:rPr>
        <w:t xml:space="preserve"> </w:t>
      </w:r>
      <w:r w:rsidR="00246CE5" w:rsidRPr="00290BEE">
        <w:rPr>
          <w:rFonts w:ascii="Arial" w:hAnsi="Arial" w:cs="Arial"/>
          <w:sz w:val="22"/>
          <w:szCs w:val="22"/>
        </w:rPr>
        <w:t xml:space="preserve">strategy she </w:t>
      </w:r>
      <w:r w:rsidR="0060189B" w:rsidRPr="00290BEE">
        <w:rPr>
          <w:rFonts w:ascii="Arial" w:hAnsi="Arial" w:cs="Arial"/>
          <w:sz w:val="22"/>
          <w:szCs w:val="22"/>
        </w:rPr>
        <w:t>did so more cover</w:t>
      </w:r>
      <w:r w:rsidR="005329DD" w:rsidRPr="00290BEE">
        <w:rPr>
          <w:rFonts w:ascii="Arial" w:hAnsi="Arial" w:cs="Arial"/>
          <w:sz w:val="22"/>
          <w:szCs w:val="22"/>
        </w:rPr>
        <w:t>tly than Child 1. She hesitated and looked around at her peers before displaying her thumbs.</w:t>
      </w:r>
      <w:r w:rsidR="00CE788B" w:rsidRPr="00290BEE">
        <w:rPr>
          <w:rFonts w:ascii="Arial" w:hAnsi="Arial" w:cs="Arial"/>
          <w:sz w:val="22"/>
          <w:szCs w:val="22"/>
        </w:rPr>
        <w:t xml:space="preserve"> It was observed that the child worked well independently but seeked support from her peers which seemed to boost her confidence in the task</w:t>
      </w:r>
      <w:r w:rsidR="00A152FA" w:rsidRPr="00290BEE">
        <w:rPr>
          <w:rFonts w:ascii="Arial" w:hAnsi="Arial" w:cs="Arial"/>
          <w:sz w:val="22"/>
          <w:szCs w:val="22"/>
        </w:rPr>
        <w:t xml:space="preserve"> (See Appendix</w:t>
      </w:r>
      <w:r w:rsidR="00CA56B0" w:rsidRPr="00290BEE">
        <w:rPr>
          <w:rFonts w:ascii="Arial" w:hAnsi="Arial" w:cs="Arial"/>
          <w:sz w:val="22"/>
          <w:szCs w:val="22"/>
        </w:rPr>
        <w:t xml:space="preserve"> 1, part 2)</w:t>
      </w:r>
      <w:r w:rsidR="00CE788B" w:rsidRPr="00290BEE">
        <w:rPr>
          <w:rFonts w:ascii="Arial" w:hAnsi="Arial" w:cs="Arial"/>
          <w:sz w:val="22"/>
          <w:szCs w:val="22"/>
        </w:rPr>
        <w:t xml:space="preserve">. </w:t>
      </w:r>
      <w:r w:rsidR="000324C9" w:rsidRPr="00290BEE">
        <w:rPr>
          <w:rFonts w:ascii="Arial" w:hAnsi="Arial" w:cs="Arial"/>
          <w:sz w:val="22"/>
          <w:szCs w:val="22"/>
        </w:rPr>
        <w:t xml:space="preserve">Another </w:t>
      </w:r>
      <w:r w:rsidR="00237805" w:rsidRPr="00290BEE">
        <w:rPr>
          <w:rFonts w:ascii="Arial" w:hAnsi="Arial" w:cs="Arial"/>
          <w:sz w:val="22"/>
          <w:szCs w:val="22"/>
        </w:rPr>
        <w:t>example that highlighted her possible low</w:t>
      </w:r>
      <w:r w:rsidR="0081278E" w:rsidRPr="00290BEE">
        <w:rPr>
          <w:rFonts w:ascii="Arial" w:hAnsi="Arial" w:cs="Arial"/>
          <w:sz w:val="22"/>
          <w:szCs w:val="22"/>
        </w:rPr>
        <w:t xml:space="preserve"> level of</w:t>
      </w:r>
      <w:r w:rsidR="00237805" w:rsidRPr="00290BEE">
        <w:rPr>
          <w:rFonts w:ascii="Arial" w:hAnsi="Arial" w:cs="Arial"/>
          <w:sz w:val="22"/>
          <w:szCs w:val="22"/>
        </w:rPr>
        <w:t xml:space="preserve"> self-confidence was saying to another adult in the room “I am not smart.”</w:t>
      </w:r>
      <w:r w:rsidR="00E128B7" w:rsidRPr="00290BEE">
        <w:rPr>
          <w:rFonts w:ascii="Arial" w:hAnsi="Arial" w:cs="Arial"/>
          <w:sz w:val="22"/>
          <w:szCs w:val="22"/>
        </w:rPr>
        <w:t xml:space="preserve"> She self-assessed her work as green which was consistent with her signalling of the ‘Thumbs Up’ strategy</w:t>
      </w:r>
      <w:r w:rsidR="00511A52" w:rsidRPr="00290BEE">
        <w:rPr>
          <w:rFonts w:ascii="Arial" w:hAnsi="Arial" w:cs="Arial"/>
          <w:sz w:val="22"/>
          <w:szCs w:val="22"/>
        </w:rPr>
        <w:t>.</w:t>
      </w:r>
      <w:r w:rsidR="00E128B7" w:rsidRPr="00290BEE">
        <w:rPr>
          <w:rFonts w:ascii="Arial" w:hAnsi="Arial" w:cs="Arial"/>
          <w:sz w:val="22"/>
          <w:szCs w:val="22"/>
        </w:rPr>
        <w:t xml:space="preserve"> </w:t>
      </w:r>
    </w:p>
    <w:p w14:paraId="391AE6AB" w14:textId="580FEF02" w:rsidR="00F37718" w:rsidRPr="00290BEE" w:rsidRDefault="00F37718" w:rsidP="00C96D2C">
      <w:pPr>
        <w:spacing w:line="360" w:lineRule="auto"/>
        <w:rPr>
          <w:rFonts w:ascii="Arial" w:hAnsi="Arial" w:cs="Arial"/>
          <w:sz w:val="22"/>
          <w:szCs w:val="22"/>
        </w:rPr>
      </w:pPr>
    </w:p>
    <w:p w14:paraId="7651051A" w14:textId="58833209" w:rsidR="00F37718" w:rsidRPr="00290BEE" w:rsidRDefault="00F37718" w:rsidP="00C96D2C">
      <w:pPr>
        <w:spacing w:line="360" w:lineRule="auto"/>
        <w:rPr>
          <w:rFonts w:ascii="Arial" w:hAnsi="Arial" w:cs="Arial"/>
          <w:sz w:val="22"/>
          <w:szCs w:val="22"/>
        </w:rPr>
      </w:pPr>
      <w:r w:rsidRPr="00290BEE">
        <w:rPr>
          <w:rFonts w:ascii="Arial" w:hAnsi="Arial" w:cs="Arial"/>
          <w:sz w:val="22"/>
          <w:szCs w:val="22"/>
        </w:rPr>
        <w:t xml:space="preserve">During the </w:t>
      </w:r>
      <w:r w:rsidR="00EB3795" w:rsidRPr="00290BEE">
        <w:rPr>
          <w:rFonts w:ascii="Arial" w:hAnsi="Arial" w:cs="Arial"/>
          <w:sz w:val="22"/>
          <w:szCs w:val="22"/>
        </w:rPr>
        <w:t>questionnaire Child 2 was slower and less confident than Child 1 when answering questions</w:t>
      </w:r>
      <w:r w:rsidR="00511A52" w:rsidRPr="00290BEE">
        <w:rPr>
          <w:rFonts w:ascii="Arial" w:hAnsi="Arial" w:cs="Arial"/>
          <w:sz w:val="22"/>
          <w:szCs w:val="22"/>
        </w:rPr>
        <w:t xml:space="preserve">. </w:t>
      </w:r>
      <w:r w:rsidR="000F0D0F" w:rsidRPr="00290BEE">
        <w:rPr>
          <w:rFonts w:ascii="Arial" w:hAnsi="Arial" w:cs="Arial"/>
          <w:sz w:val="22"/>
          <w:szCs w:val="22"/>
        </w:rPr>
        <w:t xml:space="preserve">She understood the self-assessment strategy and was confident in using it. She did however, when probed, </w:t>
      </w:r>
      <w:r w:rsidR="000170B2" w:rsidRPr="00290BEE">
        <w:rPr>
          <w:rFonts w:ascii="Arial" w:hAnsi="Arial" w:cs="Arial"/>
          <w:sz w:val="22"/>
          <w:szCs w:val="22"/>
        </w:rPr>
        <w:t>say that she would change how she signalled if she looked around and everyone was signalling differently to her</w:t>
      </w:r>
      <w:r w:rsidR="008D4B0B" w:rsidRPr="00290BEE">
        <w:rPr>
          <w:rFonts w:ascii="Arial" w:hAnsi="Arial" w:cs="Arial"/>
          <w:sz w:val="22"/>
          <w:szCs w:val="22"/>
        </w:rPr>
        <w:t xml:space="preserve"> (See Appendix 3, section 6)</w:t>
      </w:r>
      <w:r w:rsidR="000170B2" w:rsidRPr="00290BEE">
        <w:rPr>
          <w:rFonts w:ascii="Arial" w:hAnsi="Arial" w:cs="Arial"/>
          <w:sz w:val="22"/>
          <w:szCs w:val="22"/>
        </w:rPr>
        <w:t xml:space="preserve">. </w:t>
      </w:r>
      <w:r w:rsidR="006942BE" w:rsidRPr="00290BEE">
        <w:rPr>
          <w:rFonts w:ascii="Arial" w:hAnsi="Arial" w:cs="Arial"/>
          <w:sz w:val="22"/>
          <w:szCs w:val="22"/>
        </w:rPr>
        <w:t xml:space="preserve">When Child 3 suggested using the same strategy to self-assess but </w:t>
      </w:r>
      <w:r w:rsidR="00A749FD" w:rsidRPr="00290BEE">
        <w:rPr>
          <w:rFonts w:ascii="Arial" w:hAnsi="Arial" w:cs="Arial"/>
          <w:sz w:val="22"/>
          <w:szCs w:val="22"/>
        </w:rPr>
        <w:t xml:space="preserve">asking </w:t>
      </w:r>
      <w:r w:rsidR="006942BE" w:rsidRPr="00290BEE">
        <w:rPr>
          <w:rFonts w:ascii="Arial" w:hAnsi="Arial" w:cs="Arial"/>
          <w:sz w:val="22"/>
          <w:szCs w:val="22"/>
        </w:rPr>
        <w:t>all children to close their eyes</w:t>
      </w:r>
      <w:r w:rsidR="00A749FD" w:rsidRPr="00290BEE">
        <w:rPr>
          <w:rFonts w:ascii="Arial" w:hAnsi="Arial" w:cs="Arial"/>
          <w:sz w:val="22"/>
          <w:szCs w:val="22"/>
        </w:rPr>
        <w:t xml:space="preserve"> while doing so</w:t>
      </w:r>
      <w:r w:rsidR="006942BE" w:rsidRPr="00290BEE">
        <w:rPr>
          <w:rFonts w:ascii="Arial" w:hAnsi="Arial" w:cs="Arial"/>
          <w:sz w:val="22"/>
          <w:szCs w:val="22"/>
        </w:rPr>
        <w:t>, she agreed that this would be preferable.</w:t>
      </w:r>
    </w:p>
    <w:p w14:paraId="17E7752B" w14:textId="2586BCBA" w:rsidR="00B741D2" w:rsidRPr="00290BEE" w:rsidRDefault="00B741D2" w:rsidP="00C96D2C">
      <w:pPr>
        <w:spacing w:line="360" w:lineRule="auto"/>
        <w:rPr>
          <w:rFonts w:ascii="Arial" w:hAnsi="Arial" w:cs="Arial"/>
          <w:sz w:val="22"/>
          <w:szCs w:val="22"/>
        </w:rPr>
      </w:pPr>
    </w:p>
    <w:p w14:paraId="1EC0BED8" w14:textId="7B41AAF1" w:rsidR="007C2683" w:rsidRPr="00290BEE" w:rsidRDefault="00B741D2" w:rsidP="00C96D2C">
      <w:pPr>
        <w:spacing w:line="360" w:lineRule="auto"/>
        <w:rPr>
          <w:rFonts w:ascii="Arial" w:hAnsi="Arial" w:cs="Arial"/>
          <w:sz w:val="22"/>
          <w:szCs w:val="22"/>
        </w:rPr>
      </w:pPr>
      <w:r w:rsidRPr="00290BEE">
        <w:rPr>
          <w:rFonts w:ascii="Arial" w:hAnsi="Arial" w:cs="Arial"/>
          <w:sz w:val="22"/>
          <w:szCs w:val="22"/>
        </w:rPr>
        <w:t xml:space="preserve">Child </w:t>
      </w:r>
      <w:r w:rsidR="003A4895" w:rsidRPr="00290BEE">
        <w:rPr>
          <w:rFonts w:ascii="Arial" w:hAnsi="Arial" w:cs="Arial"/>
          <w:sz w:val="22"/>
          <w:szCs w:val="22"/>
        </w:rPr>
        <w:t>3</w:t>
      </w:r>
      <w:r w:rsidRPr="00290BEE">
        <w:rPr>
          <w:rFonts w:ascii="Arial" w:hAnsi="Arial" w:cs="Arial"/>
          <w:sz w:val="22"/>
          <w:szCs w:val="22"/>
        </w:rPr>
        <w:t xml:space="preserve"> had the least confidence of the three participants </w:t>
      </w:r>
      <w:r w:rsidR="00160B5A" w:rsidRPr="00290BEE">
        <w:rPr>
          <w:rFonts w:ascii="Arial" w:hAnsi="Arial" w:cs="Arial"/>
          <w:sz w:val="22"/>
          <w:szCs w:val="22"/>
        </w:rPr>
        <w:t>which was highlighted by the fact that he looked ar</w:t>
      </w:r>
      <w:r w:rsidR="003A4895" w:rsidRPr="00290BEE">
        <w:rPr>
          <w:rFonts w:ascii="Arial" w:hAnsi="Arial" w:cs="Arial"/>
          <w:sz w:val="22"/>
          <w:szCs w:val="22"/>
        </w:rPr>
        <w:t>o</w:t>
      </w:r>
      <w:r w:rsidR="00160B5A" w:rsidRPr="00290BEE">
        <w:rPr>
          <w:rFonts w:ascii="Arial" w:hAnsi="Arial" w:cs="Arial"/>
          <w:sz w:val="22"/>
          <w:szCs w:val="22"/>
        </w:rPr>
        <w:t>und the class</w:t>
      </w:r>
      <w:r w:rsidR="003A4895" w:rsidRPr="00290BEE">
        <w:rPr>
          <w:rFonts w:ascii="Arial" w:hAnsi="Arial" w:cs="Arial"/>
          <w:sz w:val="22"/>
          <w:szCs w:val="22"/>
        </w:rPr>
        <w:t>, hesitated before signalling and did so covertly</w:t>
      </w:r>
      <w:r w:rsidR="00424EA3" w:rsidRPr="00290BEE">
        <w:rPr>
          <w:rFonts w:ascii="Arial" w:hAnsi="Arial" w:cs="Arial"/>
          <w:sz w:val="22"/>
          <w:szCs w:val="22"/>
        </w:rPr>
        <w:t xml:space="preserve"> (See Appendix 1, part 1)</w:t>
      </w:r>
      <w:r w:rsidR="003A4895" w:rsidRPr="00290BEE">
        <w:rPr>
          <w:rFonts w:ascii="Arial" w:hAnsi="Arial" w:cs="Arial"/>
          <w:sz w:val="22"/>
          <w:szCs w:val="22"/>
        </w:rPr>
        <w:t>.</w:t>
      </w:r>
      <w:r w:rsidR="001824E5" w:rsidRPr="00290BEE">
        <w:rPr>
          <w:rFonts w:ascii="Arial" w:hAnsi="Arial" w:cs="Arial"/>
          <w:sz w:val="22"/>
          <w:szCs w:val="22"/>
        </w:rPr>
        <w:t xml:space="preserve"> </w:t>
      </w:r>
      <w:r w:rsidR="008B1978" w:rsidRPr="00290BEE">
        <w:rPr>
          <w:rFonts w:ascii="Arial" w:hAnsi="Arial" w:cs="Arial"/>
          <w:sz w:val="22"/>
          <w:szCs w:val="22"/>
        </w:rPr>
        <w:t xml:space="preserve">He kept his hands very close to his lap and was very aware of his peers around him. </w:t>
      </w:r>
      <w:r w:rsidR="001824E5" w:rsidRPr="00290BEE">
        <w:rPr>
          <w:rFonts w:ascii="Arial" w:hAnsi="Arial" w:cs="Arial"/>
          <w:sz w:val="22"/>
          <w:szCs w:val="22"/>
        </w:rPr>
        <w:t>During the activity Child 3 was looking around at others in the classroom and was constantly comparing his work to the others on his table</w:t>
      </w:r>
      <w:r w:rsidR="00CE121A" w:rsidRPr="00290BEE">
        <w:rPr>
          <w:rFonts w:ascii="Arial" w:hAnsi="Arial" w:cs="Arial"/>
          <w:sz w:val="22"/>
          <w:szCs w:val="22"/>
        </w:rPr>
        <w:t>, he was rushing his work and checking to make sure that he had done more work than them</w:t>
      </w:r>
      <w:r w:rsidR="00424EA3" w:rsidRPr="00290BEE">
        <w:rPr>
          <w:rFonts w:ascii="Arial" w:hAnsi="Arial" w:cs="Arial"/>
          <w:sz w:val="22"/>
          <w:szCs w:val="22"/>
        </w:rPr>
        <w:t xml:space="preserve"> (See Appendix </w:t>
      </w:r>
      <w:r w:rsidR="00450319" w:rsidRPr="00290BEE">
        <w:rPr>
          <w:rFonts w:ascii="Arial" w:hAnsi="Arial" w:cs="Arial"/>
          <w:sz w:val="22"/>
          <w:szCs w:val="22"/>
        </w:rPr>
        <w:t>2 extra comments)</w:t>
      </w:r>
      <w:r w:rsidR="00CE121A" w:rsidRPr="00290BEE">
        <w:rPr>
          <w:rFonts w:ascii="Arial" w:hAnsi="Arial" w:cs="Arial"/>
          <w:sz w:val="22"/>
          <w:szCs w:val="22"/>
        </w:rPr>
        <w:t>. There were quite a lot</w:t>
      </w:r>
      <w:r w:rsidR="007601D2" w:rsidRPr="00290BEE">
        <w:rPr>
          <w:rFonts w:ascii="Arial" w:hAnsi="Arial" w:cs="Arial"/>
          <w:sz w:val="22"/>
          <w:szCs w:val="22"/>
        </w:rPr>
        <w:t xml:space="preserve"> </w:t>
      </w:r>
      <w:r w:rsidR="00CE121A" w:rsidRPr="00290BEE">
        <w:rPr>
          <w:rFonts w:ascii="Arial" w:hAnsi="Arial" w:cs="Arial"/>
          <w:sz w:val="22"/>
          <w:szCs w:val="22"/>
        </w:rPr>
        <w:t>of mistakes throughout his work</w:t>
      </w:r>
      <w:r w:rsidR="007601D2" w:rsidRPr="00290BEE">
        <w:rPr>
          <w:rFonts w:ascii="Arial" w:hAnsi="Arial" w:cs="Arial"/>
          <w:sz w:val="22"/>
          <w:szCs w:val="22"/>
        </w:rPr>
        <w:t xml:space="preserve">, which was likely to be because of rushing as when he was questioned and given </w:t>
      </w:r>
      <w:r w:rsidR="0070062E" w:rsidRPr="00290BEE">
        <w:rPr>
          <w:rFonts w:ascii="Arial" w:hAnsi="Arial" w:cs="Arial"/>
          <w:sz w:val="22"/>
          <w:szCs w:val="22"/>
        </w:rPr>
        <w:t>feedback,</w:t>
      </w:r>
      <w:r w:rsidR="007601D2" w:rsidRPr="00290BEE">
        <w:rPr>
          <w:rFonts w:ascii="Arial" w:hAnsi="Arial" w:cs="Arial"/>
          <w:sz w:val="22"/>
          <w:szCs w:val="22"/>
        </w:rPr>
        <w:t xml:space="preserve"> he was able to revise his mistakes.</w:t>
      </w:r>
      <w:r w:rsidR="0070062E" w:rsidRPr="00290BEE">
        <w:rPr>
          <w:rFonts w:ascii="Arial" w:hAnsi="Arial" w:cs="Arial"/>
          <w:sz w:val="22"/>
          <w:szCs w:val="22"/>
        </w:rPr>
        <w:t xml:space="preserve"> This evidence further demonstrates Child 3’s lack of self-confidence and his self-consciousness around his peers.</w:t>
      </w:r>
      <w:r w:rsidR="0072474A" w:rsidRPr="00290BEE">
        <w:rPr>
          <w:rFonts w:ascii="Arial" w:hAnsi="Arial" w:cs="Arial"/>
          <w:sz w:val="22"/>
          <w:szCs w:val="22"/>
        </w:rPr>
        <w:t xml:space="preserve"> He self-assessed his work as green which was consistent to how he signalled with his thumb at the beginning of the lesson.</w:t>
      </w:r>
    </w:p>
    <w:p w14:paraId="69218872" w14:textId="467C5993" w:rsidR="00A749FD" w:rsidRPr="00290BEE" w:rsidRDefault="00A749FD" w:rsidP="00C96D2C">
      <w:pPr>
        <w:spacing w:line="360" w:lineRule="auto"/>
        <w:rPr>
          <w:rFonts w:ascii="Arial" w:hAnsi="Arial" w:cs="Arial"/>
          <w:sz w:val="22"/>
          <w:szCs w:val="22"/>
        </w:rPr>
      </w:pPr>
    </w:p>
    <w:p w14:paraId="2B854647" w14:textId="3EF3FF12" w:rsidR="00A749FD" w:rsidRPr="00290BEE" w:rsidRDefault="00A749FD" w:rsidP="00C96D2C">
      <w:pPr>
        <w:spacing w:line="360" w:lineRule="auto"/>
        <w:rPr>
          <w:rFonts w:ascii="Arial" w:hAnsi="Arial" w:cs="Arial"/>
          <w:sz w:val="22"/>
          <w:szCs w:val="22"/>
        </w:rPr>
      </w:pPr>
      <w:r w:rsidRPr="00290BEE">
        <w:rPr>
          <w:rFonts w:ascii="Arial" w:hAnsi="Arial" w:cs="Arial"/>
          <w:sz w:val="22"/>
          <w:szCs w:val="22"/>
        </w:rPr>
        <w:t>During the questionnaire Child 3 was the quietest of all three participants and appeared nervous and reluctant to answer questions. He was able to answer when probed further and soon felt at ease</w:t>
      </w:r>
      <w:r w:rsidR="001638AD" w:rsidRPr="00290BEE">
        <w:rPr>
          <w:rFonts w:ascii="Arial" w:hAnsi="Arial" w:cs="Arial"/>
          <w:sz w:val="22"/>
          <w:szCs w:val="22"/>
        </w:rPr>
        <w:t xml:space="preserve">. He agreed with the other two participants </w:t>
      </w:r>
      <w:r w:rsidR="00F05F76" w:rsidRPr="00290BEE">
        <w:rPr>
          <w:rFonts w:ascii="Arial" w:hAnsi="Arial" w:cs="Arial"/>
          <w:sz w:val="22"/>
          <w:szCs w:val="22"/>
        </w:rPr>
        <w:t xml:space="preserve">when they offered answers to the questions and waited for them to answer first before he spoke. </w:t>
      </w:r>
      <w:r w:rsidR="00016D03" w:rsidRPr="00290BEE">
        <w:rPr>
          <w:rFonts w:ascii="Arial" w:hAnsi="Arial" w:cs="Arial"/>
          <w:sz w:val="22"/>
          <w:szCs w:val="22"/>
        </w:rPr>
        <w:t>Child 3 also suggested that to improve the ‘Thumbs Up/Thumbs Down’ strategy it could be done discreetly with every child closing their eyes when signalling</w:t>
      </w:r>
      <w:r w:rsidR="009B5949" w:rsidRPr="00290BEE">
        <w:rPr>
          <w:rFonts w:ascii="Arial" w:hAnsi="Arial" w:cs="Arial"/>
          <w:sz w:val="22"/>
          <w:szCs w:val="22"/>
        </w:rPr>
        <w:t xml:space="preserve"> (See Appendix 4</w:t>
      </w:r>
      <w:r w:rsidR="009927B7" w:rsidRPr="00290BEE">
        <w:rPr>
          <w:rFonts w:ascii="Arial" w:hAnsi="Arial" w:cs="Arial"/>
          <w:sz w:val="22"/>
          <w:szCs w:val="22"/>
        </w:rPr>
        <w:t>)</w:t>
      </w:r>
      <w:r w:rsidR="00016D03" w:rsidRPr="00290BEE">
        <w:rPr>
          <w:rFonts w:ascii="Arial" w:hAnsi="Arial" w:cs="Arial"/>
          <w:sz w:val="22"/>
          <w:szCs w:val="22"/>
        </w:rPr>
        <w:t>.</w:t>
      </w:r>
    </w:p>
    <w:p w14:paraId="6249DDE3" w14:textId="46D23D08" w:rsidR="00696618" w:rsidRPr="00290BEE" w:rsidRDefault="00696618" w:rsidP="00C96D2C">
      <w:pPr>
        <w:spacing w:line="360" w:lineRule="auto"/>
        <w:rPr>
          <w:rFonts w:ascii="Arial" w:hAnsi="Arial" w:cs="Arial"/>
          <w:sz w:val="22"/>
          <w:szCs w:val="22"/>
        </w:rPr>
      </w:pPr>
    </w:p>
    <w:p w14:paraId="0A7C4782" w14:textId="45D1978C" w:rsidR="00696618" w:rsidRPr="00290BEE" w:rsidRDefault="00AB15C2" w:rsidP="00C96D2C">
      <w:pPr>
        <w:spacing w:line="360" w:lineRule="auto"/>
        <w:rPr>
          <w:rFonts w:ascii="Arial" w:hAnsi="Arial" w:cs="Arial"/>
          <w:sz w:val="22"/>
          <w:szCs w:val="22"/>
        </w:rPr>
      </w:pPr>
      <w:r w:rsidRPr="00290BEE">
        <w:rPr>
          <w:rFonts w:ascii="Arial" w:hAnsi="Arial" w:cs="Arial"/>
          <w:sz w:val="22"/>
          <w:szCs w:val="22"/>
        </w:rPr>
        <w:t xml:space="preserve">During </w:t>
      </w:r>
      <w:r w:rsidR="00F26D19" w:rsidRPr="00290BEE">
        <w:rPr>
          <w:rFonts w:ascii="Arial" w:hAnsi="Arial" w:cs="Arial"/>
          <w:sz w:val="22"/>
          <w:szCs w:val="22"/>
        </w:rPr>
        <w:t xml:space="preserve">the first lesson study </w:t>
      </w:r>
      <w:r w:rsidRPr="00290BEE">
        <w:rPr>
          <w:rFonts w:ascii="Arial" w:hAnsi="Arial" w:cs="Arial"/>
          <w:sz w:val="22"/>
          <w:szCs w:val="22"/>
        </w:rPr>
        <w:t xml:space="preserve">the mid-point assessment was omitted </w:t>
      </w:r>
      <w:r w:rsidR="00FA0051" w:rsidRPr="00290BEE">
        <w:rPr>
          <w:rFonts w:ascii="Arial" w:hAnsi="Arial" w:cs="Arial"/>
          <w:sz w:val="22"/>
          <w:szCs w:val="22"/>
        </w:rPr>
        <w:t>due to classroom disruption</w:t>
      </w:r>
      <w:r w:rsidR="00742642" w:rsidRPr="00290BEE">
        <w:rPr>
          <w:rFonts w:ascii="Arial" w:hAnsi="Arial" w:cs="Arial"/>
          <w:sz w:val="22"/>
          <w:szCs w:val="22"/>
        </w:rPr>
        <w:t xml:space="preserve">. </w:t>
      </w:r>
      <w:r w:rsidR="00696618" w:rsidRPr="00290BEE">
        <w:rPr>
          <w:rFonts w:ascii="Arial" w:hAnsi="Arial" w:cs="Arial"/>
          <w:sz w:val="22"/>
          <w:szCs w:val="22"/>
        </w:rPr>
        <w:t xml:space="preserve">After discussing the lesson with my research </w:t>
      </w:r>
      <w:r w:rsidR="007306C2" w:rsidRPr="00290BEE">
        <w:rPr>
          <w:rFonts w:ascii="Arial" w:hAnsi="Arial" w:cs="Arial"/>
          <w:sz w:val="22"/>
          <w:szCs w:val="22"/>
        </w:rPr>
        <w:t>partner,</w:t>
      </w:r>
      <w:r w:rsidR="00696618" w:rsidRPr="00290BEE">
        <w:rPr>
          <w:rFonts w:ascii="Arial" w:hAnsi="Arial" w:cs="Arial"/>
          <w:sz w:val="22"/>
          <w:szCs w:val="22"/>
        </w:rPr>
        <w:t xml:space="preserve"> we decided to </w:t>
      </w:r>
      <w:r w:rsidR="00742642" w:rsidRPr="00290BEE">
        <w:rPr>
          <w:rFonts w:ascii="Arial" w:hAnsi="Arial" w:cs="Arial"/>
          <w:sz w:val="22"/>
          <w:szCs w:val="22"/>
        </w:rPr>
        <w:t>prompt each</w:t>
      </w:r>
      <w:r w:rsidR="00593EE0" w:rsidRPr="00290BEE">
        <w:rPr>
          <w:rFonts w:ascii="Arial" w:hAnsi="Arial" w:cs="Arial"/>
          <w:sz w:val="22"/>
          <w:szCs w:val="22"/>
        </w:rPr>
        <w:t xml:space="preserve"> </w:t>
      </w:r>
      <w:r w:rsidR="00742642" w:rsidRPr="00290BEE">
        <w:rPr>
          <w:rFonts w:ascii="Arial" w:hAnsi="Arial" w:cs="Arial"/>
          <w:sz w:val="22"/>
          <w:szCs w:val="22"/>
        </w:rPr>
        <w:t>other if needed to ensure that this</w:t>
      </w:r>
      <w:r w:rsidR="00DD0A94" w:rsidRPr="00290BEE">
        <w:rPr>
          <w:rFonts w:ascii="Arial" w:hAnsi="Arial" w:cs="Arial"/>
          <w:sz w:val="22"/>
          <w:szCs w:val="22"/>
        </w:rPr>
        <w:t xml:space="preserve"> </w:t>
      </w:r>
      <w:r w:rsidR="00607B17" w:rsidRPr="00290BEE">
        <w:rPr>
          <w:rFonts w:ascii="Arial" w:hAnsi="Arial" w:cs="Arial"/>
          <w:sz w:val="22"/>
          <w:szCs w:val="22"/>
        </w:rPr>
        <w:t>p</w:t>
      </w:r>
      <w:r w:rsidR="00DD0A94" w:rsidRPr="00290BEE">
        <w:rPr>
          <w:rFonts w:ascii="Arial" w:hAnsi="Arial" w:cs="Arial"/>
          <w:sz w:val="22"/>
          <w:szCs w:val="22"/>
        </w:rPr>
        <w:t xml:space="preserve">oint of self-assessment </w:t>
      </w:r>
      <w:r w:rsidR="00742642" w:rsidRPr="00290BEE">
        <w:rPr>
          <w:rFonts w:ascii="Arial" w:hAnsi="Arial" w:cs="Arial"/>
          <w:sz w:val="22"/>
          <w:szCs w:val="22"/>
        </w:rPr>
        <w:t xml:space="preserve">was incorporated </w:t>
      </w:r>
      <w:r w:rsidR="00535045" w:rsidRPr="00290BEE">
        <w:rPr>
          <w:rFonts w:ascii="Arial" w:hAnsi="Arial" w:cs="Arial"/>
          <w:sz w:val="22"/>
          <w:szCs w:val="22"/>
        </w:rPr>
        <w:t>in future lesson studies.</w:t>
      </w:r>
      <w:r w:rsidR="00DD0A94" w:rsidRPr="00290BEE">
        <w:rPr>
          <w:rFonts w:ascii="Arial" w:hAnsi="Arial" w:cs="Arial"/>
          <w:sz w:val="22"/>
          <w:szCs w:val="22"/>
        </w:rPr>
        <w:t xml:space="preserve"> </w:t>
      </w:r>
      <w:r w:rsidR="00FD19AB" w:rsidRPr="00290BEE">
        <w:rPr>
          <w:rFonts w:ascii="Arial" w:hAnsi="Arial" w:cs="Arial"/>
          <w:sz w:val="22"/>
          <w:szCs w:val="22"/>
        </w:rPr>
        <w:t xml:space="preserve">We found the Observation Schedule concise and simple to collect the information we </w:t>
      </w:r>
      <w:r w:rsidR="000015E4" w:rsidRPr="00290BEE">
        <w:rPr>
          <w:rFonts w:ascii="Arial" w:hAnsi="Arial" w:cs="Arial"/>
          <w:sz w:val="22"/>
          <w:szCs w:val="22"/>
        </w:rPr>
        <w:t>required</w:t>
      </w:r>
      <w:r w:rsidR="00FD19AB" w:rsidRPr="00290BEE">
        <w:rPr>
          <w:rFonts w:ascii="Arial" w:hAnsi="Arial" w:cs="Arial"/>
          <w:sz w:val="22"/>
          <w:szCs w:val="22"/>
        </w:rPr>
        <w:t xml:space="preserve"> throughout the lesson</w:t>
      </w:r>
      <w:r w:rsidR="00F660A7" w:rsidRPr="00290BEE">
        <w:rPr>
          <w:rFonts w:ascii="Arial" w:hAnsi="Arial" w:cs="Arial"/>
          <w:sz w:val="22"/>
          <w:szCs w:val="22"/>
        </w:rPr>
        <w:t xml:space="preserve"> </w:t>
      </w:r>
      <w:r w:rsidR="001A256E" w:rsidRPr="00290BEE">
        <w:rPr>
          <w:rFonts w:ascii="Arial" w:hAnsi="Arial" w:cs="Arial"/>
          <w:sz w:val="22"/>
          <w:szCs w:val="22"/>
        </w:rPr>
        <w:t>thus</w:t>
      </w:r>
      <w:r w:rsidR="00F660A7" w:rsidRPr="00290BEE">
        <w:rPr>
          <w:rFonts w:ascii="Arial" w:hAnsi="Arial" w:cs="Arial"/>
          <w:sz w:val="22"/>
          <w:szCs w:val="22"/>
        </w:rPr>
        <w:t xml:space="preserve"> </w:t>
      </w:r>
      <w:r w:rsidR="001A256E" w:rsidRPr="00290BEE">
        <w:rPr>
          <w:rFonts w:ascii="Arial" w:hAnsi="Arial" w:cs="Arial"/>
          <w:sz w:val="22"/>
          <w:szCs w:val="22"/>
        </w:rPr>
        <w:t>decided that no changes were needed.</w:t>
      </w:r>
    </w:p>
    <w:p w14:paraId="4AF0DA79" w14:textId="77777777" w:rsidR="000C0345" w:rsidRPr="00290BEE" w:rsidRDefault="000C0345" w:rsidP="00C96D2C">
      <w:pPr>
        <w:spacing w:line="360" w:lineRule="auto"/>
        <w:rPr>
          <w:rFonts w:ascii="Arial" w:hAnsi="Arial" w:cs="Arial"/>
          <w:b/>
          <w:bCs/>
          <w:sz w:val="22"/>
          <w:szCs w:val="22"/>
        </w:rPr>
      </w:pPr>
    </w:p>
    <w:p w14:paraId="384EE4BC" w14:textId="21447DE9" w:rsidR="0014079C" w:rsidRPr="00290BEE" w:rsidRDefault="0099306A" w:rsidP="00C96D2C">
      <w:pPr>
        <w:spacing w:line="360" w:lineRule="auto"/>
        <w:rPr>
          <w:rFonts w:ascii="Arial" w:hAnsi="Arial" w:cs="Arial"/>
          <w:sz w:val="22"/>
          <w:szCs w:val="22"/>
        </w:rPr>
      </w:pPr>
      <w:r w:rsidRPr="00290BEE">
        <w:rPr>
          <w:rFonts w:ascii="Arial" w:hAnsi="Arial" w:cs="Arial"/>
          <w:sz w:val="22"/>
          <w:szCs w:val="22"/>
        </w:rPr>
        <w:t xml:space="preserve">Child </w:t>
      </w:r>
      <w:r w:rsidR="00EA07BE" w:rsidRPr="00290BEE">
        <w:rPr>
          <w:rFonts w:ascii="Arial" w:hAnsi="Arial" w:cs="Arial"/>
          <w:sz w:val="22"/>
          <w:szCs w:val="22"/>
        </w:rPr>
        <w:t>4</w:t>
      </w:r>
      <w:r w:rsidRPr="00290BEE">
        <w:rPr>
          <w:rFonts w:ascii="Arial" w:hAnsi="Arial" w:cs="Arial"/>
          <w:sz w:val="22"/>
          <w:szCs w:val="22"/>
        </w:rPr>
        <w:t xml:space="preserve"> </w:t>
      </w:r>
      <w:r w:rsidR="00402F1F" w:rsidRPr="00290BEE">
        <w:rPr>
          <w:rFonts w:ascii="Arial" w:hAnsi="Arial" w:cs="Arial"/>
          <w:sz w:val="22"/>
          <w:szCs w:val="22"/>
        </w:rPr>
        <w:t xml:space="preserve">showed the most </w:t>
      </w:r>
      <w:r w:rsidR="008E456D" w:rsidRPr="00290BEE">
        <w:rPr>
          <w:rFonts w:ascii="Arial" w:hAnsi="Arial" w:cs="Arial"/>
          <w:sz w:val="22"/>
          <w:szCs w:val="22"/>
        </w:rPr>
        <w:t>confiden</w:t>
      </w:r>
      <w:r w:rsidR="00402F1F" w:rsidRPr="00290BEE">
        <w:rPr>
          <w:rFonts w:ascii="Arial" w:hAnsi="Arial" w:cs="Arial"/>
          <w:sz w:val="22"/>
          <w:szCs w:val="22"/>
        </w:rPr>
        <w:t>ce</w:t>
      </w:r>
      <w:r w:rsidR="008E456D" w:rsidRPr="00290BEE">
        <w:rPr>
          <w:rFonts w:ascii="Arial" w:hAnsi="Arial" w:cs="Arial"/>
          <w:sz w:val="22"/>
          <w:szCs w:val="22"/>
        </w:rPr>
        <w:t xml:space="preserve"> out of the three children </w:t>
      </w:r>
      <w:r w:rsidR="00402F1F" w:rsidRPr="00290BEE">
        <w:rPr>
          <w:rFonts w:ascii="Arial" w:hAnsi="Arial" w:cs="Arial"/>
          <w:sz w:val="22"/>
          <w:szCs w:val="22"/>
        </w:rPr>
        <w:t xml:space="preserve">during the activity and throughout the interview. </w:t>
      </w:r>
      <w:r w:rsidR="00C0036D" w:rsidRPr="00290BEE">
        <w:rPr>
          <w:rFonts w:ascii="Arial" w:hAnsi="Arial" w:cs="Arial"/>
          <w:sz w:val="22"/>
          <w:szCs w:val="22"/>
        </w:rPr>
        <w:t xml:space="preserve">I asked the children to signal using ‘Thumbs Up/Thumbs Down’ after I had explained the learning objective to measure their knowledge and confidence in undertaking the task. </w:t>
      </w:r>
      <w:r w:rsidR="00BF5F31" w:rsidRPr="00290BEE">
        <w:rPr>
          <w:rFonts w:ascii="Arial" w:hAnsi="Arial" w:cs="Arial"/>
          <w:sz w:val="22"/>
          <w:szCs w:val="22"/>
        </w:rPr>
        <w:t xml:space="preserve">Child </w:t>
      </w:r>
      <w:r w:rsidR="0053231A" w:rsidRPr="00290BEE">
        <w:rPr>
          <w:rFonts w:ascii="Arial" w:hAnsi="Arial" w:cs="Arial"/>
          <w:sz w:val="22"/>
          <w:szCs w:val="22"/>
        </w:rPr>
        <w:t>4</w:t>
      </w:r>
      <w:r w:rsidR="00BF5F31" w:rsidRPr="00290BEE">
        <w:rPr>
          <w:rFonts w:ascii="Arial" w:hAnsi="Arial" w:cs="Arial"/>
          <w:sz w:val="22"/>
          <w:szCs w:val="22"/>
        </w:rPr>
        <w:t xml:space="preserve"> openly signalled </w:t>
      </w:r>
      <w:r w:rsidR="00990B9C" w:rsidRPr="00290BEE">
        <w:rPr>
          <w:rFonts w:ascii="Arial" w:hAnsi="Arial" w:cs="Arial"/>
          <w:sz w:val="22"/>
          <w:szCs w:val="22"/>
        </w:rPr>
        <w:t>with a ‘Thumbs Up’, she did not look around at others in her group</w:t>
      </w:r>
      <w:r w:rsidR="00483E5F" w:rsidRPr="00290BEE">
        <w:rPr>
          <w:rFonts w:ascii="Arial" w:hAnsi="Arial" w:cs="Arial"/>
          <w:sz w:val="22"/>
          <w:szCs w:val="22"/>
        </w:rPr>
        <w:t xml:space="preserve"> and </w:t>
      </w:r>
      <w:r w:rsidR="00360183" w:rsidRPr="00290BEE">
        <w:rPr>
          <w:rFonts w:ascii="Arial" w:hAnsi="Arial" w:cs="Arial"/>
          <w:sz w:val="22"/>
          <w:szCs w:val="22"/>
        </w:rPr>
        <w:t>did not hesitate before signalling</w:t>
      </w:r>
      <w:r w:rsidR="008358E4">
        <w:rPr>
          <w:rFonts w:ascii="Arial" w:hAnsi="Arial" w:cs="Arial"/>
          <w:sz w:val="22"/>
          <w:szCs w:val="22"/>
        </w:rPr>
        <w:t xml:space="preserve"> (see Appendix 5 part 1)</w:t>
      </w:r>
      <w:r w:rsidR="00360183" w:rsidRPr="00290BEE">
        <w:rPr>
          <w:rFonts w:ascii="Arial" w:hAnsi="Arial" w:cs="Arial"/>
          <w:sz w:val="22"/>
          <w:szCs w:val="22"/>
        </w:rPr>
        <w:t>.</w:t>
      </w:r>
      <w:r w:rsidR="00F8083B" w:rsidRPr="00290BEE">
        <w:rPr>
          <w:rFonts w:ascii="Arial" w:hAnsi="Arial" w:cs="Arial"/>
          <w:sz w:val="22"/>
          <w:szCs w:val="22"/>
        </w:rPr>
        <w:t xml:space="preserve"> This was the case during the three times the group were asked to use the strategy.</w:t>
      </w:r>
      <w:r w:rsidR="00506E3C" w:rsidRPr="00290BEE">
        <w:rPr>
          <w:rFonts w:ascii="Arial" w:hAnsi="Arial" w:cs="Arial"/>
          <w:sz w:val="22"/>
          <w:szCs w:val="22"/>
        </w:rPr>
        <w:t xml:space="preserve"> </w:t>
      </w:r>
      <w:r w:rsidR="00482800" w:rsidRPr="00290BEE">
        <w:rPr>
          <w:rFonts w:ascii="Arial" w:hAnsi="Arial" w:cs="Arial"/>
          <w:sz w:val="22"/>
          <w:szCs w:val="22"/>
        </w:rPr>
        <w:t xml:space="preserve">During the activity Child </w:t>
      </w:r>
      <w:r w:rsidR="0053231A" w:rsidRPr="00290BEE">
        <w:rPr>
          <w:rFonts w:ascii="Arial" w:hAnsi="Arial" w:cs="Arial"/>
          <w:sz w:val="22"/>
          <w:szCs w:val="22"/>
        </w:rPr>
        <w:t>4</w:t>
      </w:r>
      <w:r w:rsidR="00482800" w:rsidRPr="00290BEE">
        <w:rPr>
          <w:rFonts w:ascii="Arial" w:hAnsi="Arial" w:cs="Arial"/>
          <w:sz w:val="22"/>
          <w:szCs w:val="22"/>
        </w:rPr>
        <w:t xml:space="preserve"> required little to no help and worked mostly independently</w:t>
      </w:r>
      <w:r w:rsidR="00214B4C" w:rsidRPr="00290BEE">
        <w:rPr>
          <w:rFonts w:ascii="Arial" w:hAnsi="Arial" w:cs="Arial"/>
          <w:sz w:val="22"/>
          <w:szCs w:val="22"/>
        </w:rPr>
        <w:t>. She was engaged throughout and completed the success criteria successfully to meet the learning objective.</w:t>
      </w:r>
      <w:r w:rsidR="007B1325" w:rsidRPr="00290BEE">
        <w:rPr>
          <w:rFonts w:ascii="Arial" w:hAnsi="Arial" w:cs="Arial"/>
          <w:sz w:val="22"/>
          <w:szCs w:val="22"/>
        </w:rPr>
        <w:t xml:space="preserve"> The task was completed </w:t>
      </w:r>
      <w:r w:rsidR="0035032A" w:rsidRPr="00290BEE">
        <w:rPr>
          <w:rFonts w:ascii="Arial" w:hAnsi="Arial" w:cs="Arial"/>
          <w:sz w:val="22"/>
          <w:szCs w:val="22"/>
        </w:rPr>
        <w:t>to a</w:t>
      </w:r>
      <w:r w:rsidR="00AB31C6" w:rsidRPr="00290BEE">
        <w:rPr>
          <w:rFonts w:ascii="Arial" w:hAnsi="Arial" w:cs="Arial"/>
          <w:sz w:val="22"/>
          <w:szCs w:val="22"/>
        </w:rPr>
        <w:t xml:space="preserve"> high</w:t>
      </w:r>
      <w:r w:rsidR="0035032A" w:rsidRPr="00290BEE">
        <w:rPr>
          <w:rFonts w:ascii="Arial" w:hAnsi="Arial" w:cs="Arial"/>
          <w:sz w:val="22"/>
          <w:szCs w:val="22"/>
        </w:rPr>
        <w:t xml:space="preserve"> standard and very</w:t>
      </w:r>
      <w:r w:rsidR="00AB31C6" w:rsidRPr="00290BEE">
        <w:rPr>
          <w:rFonts w:ascii="Arial" w:hAnsi="Arial" w:cs="Arial"/>
          <w:sz w:val="22"/>
          <w:szCs w:val="22"/>
        </w:rPr>
        <w:t xml:space="preserve"> good understanding of the task was evident when marking the </w:t>
      </w:r>
      <w:r w:rsidR="00F0554A" w:rsidRPr="00290BEE">
        <w:rPr>
          <w:rFonts w:ascii="Arial" w:hAnsi="Arial" w:cs="Arial"/>
          <w:sz w:val="22"/>
          <w:szCs w:val="22"/>
        </w:rPr>
        <w:t xml:space="preserve">work. Child </w:t>
      </w:r>
      <w:r w:rsidR="0053231A" w:rsidRPr="00290BEE">
        <w:rPr>
          <w:rFonts w:ascii="Arial" w:hAnsi="Arial" w:cs="Arial"/>
          <w:sz w:val="22"/>
          <w:szCs w:val="22"/>
        </w:rPr>
        <w:t>4</w:t>
      </w:r>
      <w:r w:rsidR="00F0554A" w:rsidRPr="00290BEE">
        <w:rPr>
          <w:rFonts w:ascii="Arial" w:hAnsi="Arial" w:cs="Arial"/>
          <w:sz w:val="22"/>
          <w:szCs w:val="22"/>
        </w:rPr>
        <w:t xml:space="preserve"> was able to self-assess confidently using the traffic light method </w:t>
      </w:r>
      <w:r w:rsidR="00DA7627" w:rsidRPr="00290BEE">
        <w:rPr>
          <w:rFonts w:ascii="Arial" w:hAnsi="Arial" w:cs="Arial"/>
          <w:sz w:val="22"/>
          <w:szCs w:val="22"/>
        </w:rPr>
        <w:t xml:space="preserve">which they are </w:t>
      </w:r>
      <w:r w:rsidR="003E257D" w:rsidRPr="00290BEE">
        <w:rPr>
          <w:rFonts w:ascii="Arial" w:hAnsi="Arial" w:cs="Arial"/>
          <w:sz w:val="22"/>
          <w:szCs w:val="22"/>
        </w:rPr>
        <w:t>familiar with. I discussed the</w:t>
      </w:r>
      <w:r w:rsidR="00994804" w:rsidRPr="00290BEE">
        <w:rPr>
          <w:rFonts w:ascii="Arial" w:hAnsi="Arial" w:cs="Arial"/>
          <w:sz w:val="22"/>
          <w:szCs w:val="22"/>
        </w:rPr>
        <w:t xml:space="preserve">ir </w:t>
      </w:r>
      <w:r w:rsidR="003E257D" w:rsidRPr="00290BEE">
        <w:rPr>
          <w:rFonts w:ascii="Arial" w:hAnsi="Arial" w:cs="Arial"/>
          <w:sz w:val="22"/>
          <w:szCs w:val="22"/>
        </w:rPr>
        <w:t xml:space="preserve">self-assessment </w:t>
      </w:r>
      <w:r w:rsidR="00994804" w:rsidRPr="00290BEE">
        <w:rPr>
          <w:rFonts w:ascii="Arial" w:hAnsi="Arial" w:cs="Arial"/>
          <w:sz w:val="22"/>
          <w:szCs w:val="22"/>
        </w:rPr>
        <w:t xml:space="preserve">to recount the lesson and further check understanding. </w:t>
      </w:r>
    </w:p>
    <w:p w14:paraId="1D8A4043" w14:textId="77777777" w:rsidR="0014079C" w:rsidRPr="00290BEE" w:rsidRDefault="0014079C" w:rsidP="00C96D2C">
      <w:pPr>
        <w:spacing w:line="360" w:lineRule="auto"/>
        <w:rPr>
          <w:rFonts w:ascii="Arial" w:hAnsi="Arial" w:cs="Arial"/>
          <w:sz w:val="22"/>
          <w:szCs w:val="22"/>
        </w:rPr>
      </w:pPr>
    </w:p>
    <w:p w14:paraId="21C8FB18" w14:textId="1E27D138" w:rsidR="00994804" w:rsidRPr="00290BEE" w:rsidRDefault="00994804" w:rsidP="00C96D2C">
      <w:pPr>
        <w:spacing w:line="360" w:lineRule="auto"/>
        <w:rPr>
          <w:rFonts w:ascii="Arial" w:hAnsi="Arial" w:cs="Arial"/>
          <w:sz w:val="22"/>
          <w:szCs w:val="22"/>
        </w:rPr>
      </w:pPr>
      <w:r w:rsidRPr="00290BEE">
        <w:rPr>
          <w:rFonts w:ascii="Arial" w:hAnsi="Arial" w:cs="Arial"/>
          <w:sz w:val="22"/>
          <w:szCs w:val="22"/>
        </w:rPr>
        <w:t>During the interview stage</w:t>
      </w:r>
      <w:r w:rsidR="004F16C0" w:rsidRPr="00290BEE">
        <w:rPr>
          <w:rFonts w:ascii="Arial" w:hAnsi="Arial" w:cs="Arial"/>
          <w:sz w:val="22"/>
          <w:szCs w:val="22"/>
        </w:rPr>
        <w:t xml:space="preserve">, </w:t>
      </w:r>
      <w:r w:rsidR="00AA7BC7" w:rsidRPr="00290BEE">
        <w:rPr>
          <w:rFonts w:ascii="Arial" w:hAnsi="Arial" w:cs="Arial"/>
          <w:sz w:val="22"/>
          <w:szCs w:val="22"/>
        </w:rPr>
        <w:t xml:space="preserve">Child </w:t>
      </w:r>
      <w:r w:rsidR="007330ED" w:rsidRPr="00290BEE">
        <w:rPr>
          <w:rFonts w:ascii="Arial" w:hAnsi="Arial" w:cs="Arial"/>
          <w:sz w:val="22"/>
          <w:szCs w:val="22"/>
        </w:rPr>
        <w:t>4</w:t>
      </w:r>
      <w:r w:rsidR="00AA7BC7" w:rsidRPr="00290BEE">
        <w:rPr>
          <w:rFonts w:ascii="Arial" w:hAnsi="Arial" w:cs="Arial"/>
          <w:sz w:val="22"/>
          <w:szCs w:val="22"/>
        </w:rPr>
        <w:t xml:space="preserve"> seemed very comfortable and at ease throughout</w:t>
      </w:r>
      <w:r w:rsidR="0056435E" w:rsidRPr="00290BEE">
        <w:rPr>
          <w:rFonts w:ascii="Arial" w:hAnsi="Arial" w:cs="Arial"/>
          <w:sz w:val="22"/>
          <w:szCs w:val="22"/>
        </w:rPr>
        <w:t>. W</w:t>
      </w:r>
      <w:r w:rsidR="004F16C0" w:rsidRPr="00290BEE">
        <w:rPr>
          <w:rFonts w:ascii="Arial" w:hAnsi="Arial" w:cs="Arial"/>
          <w:sz w:val="22"/>
          <w:szCs w:val="22"/>
        </w:rPr>
        <w:t>hen questioned w</w:t>
      </w:r>
      <w:r w:rsidR="00C10192" w:rsidRPr="00290BEE">
        <w:rPr>
          <w:rFonts w:ascii="Arial" w:hAnsi="Arial" w:cs="Arial"/>
          <w:sz w:val="22"/>
          <w:szCs w:val="22"/>
        </w:rPr>
        <w:t>hat the</w:t>
      </w:r>
      <w:r w:rsidR="00111545" w:rsidRPr="00290BEE">
        <w:rPr>
          <w:rFonts w:ascii="Arial" w:hAnsi="Arial" w:cs="Arial"/>
          <w:sz w:val="22"/>
          <w:szCs w:val="22"/>
        </w:rPr>
        <w:t xml:space="preserve"> ‘T</w:t>
      </w:r>
      <w:r w:rsidR="00C10192" w:rsidRPr="00290BEE">
        <w:rPr>
          <w:rFonts w:ascii="Arial" w:hAnsi="Arial" w:cs="Arial"/>
          <w:sz w:val="22"/>
          <w:szCs w:val="22"/>
        </w:rPr>
        <w:t xml:space="preserve">humbs Up/Thumbs Down’ strategy meant </w:t>
      </w:r>
      <w:r w:rsidRPr="00290BEE">
        <w:rPr>
          <w:rFonts w:ascii="Arial" w:hAnsi="Arial" w:cs="Arial"/>
          <w:sz w:val="22"/>
          <w:szCs w:val="22"/>
        </w:rPr>
        <w:t xml:space="preserve">Child </w:t>
      </w:r>
      <w:r w:rsidR="007330ED" w:rsidRPr="00290BEE">
        <w:rPr>
          <w:rFonts w:ascii="Arial" w:hAnsi="Arial" w:cs="Arial"/>
          <w:sz w:val="22"/>
          <w:szCs w:val="22"/>
        </w:rPr>
        <w:t>4</w:t>
      </w:r>
      <w:r w:rsidR="004F16C0" w:rsidRPr="00290BEE">
        <w:rPr>
          <w:rFonts w:ascii="Arial" w:hAnsi="Arial" w:cs="Arial"/>
          <w:sz w:val="22"/>
          <w:szCs w:val="22"/>
        </w:rPr>
        <w:t xml:space="preserve"> said that</w:t>
      </w:r>
      <w:r w:rsidR="00AA363C" w:rsidRPr="00290BEE">
        <w:rPr>
          <w:rFonts w:ascii="Arial" w:hAnsi="Arial" w:cs="Arial"/>
          <w:sz w:val="22"/>
          <w:szCs w:val="22"/>
        </w:rPr>
        <w:t xml:space="preserve"> when you signal thumbs </w:t>
      </w:r>
      <w:r w:rsidR="0055058D" w:rsidRPr="00290BEE">
        <w:rPr>
          <w:rFonts w:ascii="Arial" w:hAnsi="Arial" w:cs="Arial"/>
          <w:sz w:val="22"/>
          <w:szCs w:val="22"/>
        </w:rPr>
        <w:t xml:space="preserve">down it means </w:t>
      </w:r>
      <w:r w:rsidR="000C42BB" w:rsidRPr="00290BEE">
        <w:rPr>
          <w:rFonts w:ascii="Arial" w:hAnsi="Arial" w:cs="Arial"/>
          <w:sz w:val="22"/>
          <w:szCs w:val="22"/>
        </w:rPr>
        <w:t>“</w:t>
      </w:r>
      <w:r w:rsidR="008358E4">
        <w:rPr>
          <w:rFonts w:ascii="Arial" w:hAnsi="Arial" w:cs="Arial"/>
          <w:sz w:val="22"/>
          <w:szCs w:val="22"/>
        </w:rPr>
        <w:t>when</w:t>
      </w:r>
      <w:r w:rsidR="000C42BB" w:rsidRPr="00290BEE">
        <w:rPr>
          <w:rFonts w:ascii="Arial" w:hAnsi="Arial" w:cs="Arial"/>
          <w:sz w:val="22"/>
          <w:szCs w:val="22"/>
        </w:rPr>
        <w:t xml:space="preserve"> you don’t want to do any work”</w:t>
      </w:r>
      <w:r w:rsidR="008358E4">
        <w:rPr>
          <w:rFonts w:ascii="Arial" w:hAnsi="Arial" w:cs="Arial"/>
          <w:sz w:val="22"/>
          <w:szCs w:val="22"/>
        </w:rPr>
        <w:t xml:space="preserve"> (see Appendix 7 section1)</w:t>
      </w:r>
      <w:r w:rsidR="000C42BB" w:rsidRPr="00290BEE">
        <w:rPr>
          <w:rFonts w:ascii="Arial" w:hAnsi="Arial" w:cs="Arial"/>
          <w:sz w:val="22"/>
          <w:szCs w:val="22"/>
        </w:rPr>
        <w:t xml:space="preserve">. This </w:t>
      </w:r>
      <w:r w:rsidR="008B5F4B" w:rsidRPr="00290BEE">
        <w:rPr>
          <w:rFonts w:ascii="Arial" w:hAnsi="Arial" w:cs="Arial"/>
          <w:sz w:val="22"/>
          <w:szCs w:val="22"/>
        </w:rPr>
        <w:t xml:space="preserve">would </w:t>
      </w:r>
      <w:r w:rsidR="009C384B" w:rsidRPr="00290BEE">
        <w:rPr>
          <w:rFonts w:ascii="Arial" w:hAnsi="Arial" w:cs="Arial"/>
          <w:sz w:val="22"/>
          <w:szCs w:val="22"/>
        </w:rPr>
        <w:t>demonstrate</w:t>
      </w:r>
      <w:r w:rsidR="004E1C31" w:rsidRPr="00290BEE">
        <w:rPr>
          <w:rFonts w:ascii="Arial" w:hAnsi="Arial" w:cs="Arial"/>
          <w:sz w:val="22"/>
          <w:szCs w:val="22"/>
        </w:rPr>
        <w:t xml:space="preserve"> </w:t>
      </w:r>
      <w:r w:rsidR="009C384B" w:rsidRPr="00290BEE">
        <w:rPr>
          <w:rFonts w:ascii="Arial" w:hAnsi="Arial" w:cs="Arial"/>
          <w:sz w:val="22"/>
          <w:szCs w:val="22"/>
        </w:rPr>
        <w:t xml:space="preserve">a lack of understanding </w:t>
      </w:r>
      <w:r w:rsidR="009101AB" w:rsidRPr="00290BEE">
        <w:rPr>
          <w:rFonts w:ascii="Arial" w:hAnsi="Arial" w:cs="Arial"/>
          <w:sz w:val="22"/>
          <w:szCs w:val="22"/>
        </w:rPr>
        <w:t>of the st</w:t>
      </w:r>
      <w:r w:rsidR="008B5F4B" w:rsidRPr="00290BEE">
        <w:rPr>
          <w:rFonts w:ascii="Arial" w:hAnsi="Arial" w:cs="Arial"/>
          <w:sz w:val="22"/>
          <w:szCs w:val="22"/>
        </w:rPr>
        <w:t>rategy</w:t>
      </w:r>
      <w:r w:rsidR="004E1C31" w:rsidRPr="00290BEE">
        <w:rPr>
          <w:rFonts w:ascii="Arial" w:hAnsi="Arial" w:cs="Arial"/>
          <w:sz w:val="22"/>
          <w:szCs w:val="22"/>
        </w:rPr>
        <w:t xml:space="preserve">, however later </w:t>
      </w:r>
      <w:r w:rsidR="009729BA" w:rsidRPr="00290BEE">
        <w:rPr>
          <w:rFonts w:ascii="Arial" w:hAnsi="Arial" w:cs="Arial"/>
          <w:sz w:val="22"/>
          <w:szCs w:val="22"/>
        </w:rPr>
        <w:t xml:space="preserve">on in the interview </w:t>
      </w:r>
      <w:r w:rsidR="004D16F1" w:rsidRPr="00290BEE">
        <w:rPr>
          <w:rFonts w:ascii="Arial" w:hAnsi="Arial" w:cs="Arial"/>
          <w:sz w:val="22"/>
          <w:szCs w:val="22"/>
        </w:rPr>
        <w:t>she displayed</w:t>
      </w:r>
      <w:r w:rsidR="009729BA" w:rsidRPr="00290BEE">
        <w:rPr>
          <w:rFonts w:ascii="Arial" w:hAnsi="Arial" w:cs="Arial"/>
          <w:sz w:val="22"/>
          <w:szCs w:val="22"/>
        </w:rPr>
        <w:t xml:space="preserve"> good understanding of the strategy. This may suggest that the results obtained throughout the study could be invalid</w:t>
      </w:r>
      <w:r w:rsidR="00E87D71" w:rsidRPr="00290BEE">
        <w:rPr>
          <w:rFonts w:ascii="Arial" w:hAnsi="Arial" w:cs="Arial"/>
          <w:sz w:val="22"/>
          <w:szCs w:val="22"/>
        </w:rPr>
        <w:t>.</w:t>
      </w:r>
      <w:r w:rsidR="00806A4F" w:rsidRPr="00290BEE">
        <w:rPr>
          <w:rFonts w:ascii="Arial" w:hAnsi="Arial" w:cs="Arial"/>
          <w:sz w:val="22"/>
          <w:szCs w:val="22"/>
        </w:rPr>
        <w:t xml:space="preserve"> </w:t>
      </w:r>
      <w:r w:rsidR="00335E07" w:rsidRPr="00290BEE">
        <w:rPr>
          <w:rFonts w:ascii="Arial" w:hAnsi="Arial" w:cs="Arial"/>
          <w:sz w:val="22"/>
          <w:szCs w:val="22"/>
        </w:rPr>
        <w:t xml:space="preserve">When asked if they looked around the room at others to see how they signalled Child </w:t>
      </w:r>
      <w:r w:rsidR="007330ED" w:rsidRPr="00290BEE">
        <w:rPr>
          <w:rFonts w:ascii="Arial" w:hAnsi="Arial" w:cs="Arial"/>
          <w:sz w:val="22"/>
          <w:szCs w:val="22"/>
        </w:rPr>
        <w:t>4</w:t>
      </w:r>
      <w:r w:rsidR="00335E07" w:rsidRPr="00290BEE">
        <w:rPr>
          <w:rFonts w:ascii="Arial" w:hAnsi="Arial" w:cs="Arial"/>
          <w:sz w:val="22"/>
          <w:szCs w:val="22"/>
        </w:rPr>
        <w:t xml:space="preserve"> replied that she did not “</w:t>
      </w:r>
      <w:r w:rsidR="0054022E" w:rsidRPr="00290BEE">
        <w:rPr>
          <w:rFonts w:ascii="Arial" w:hAnsi="Arial" w:cs="Arial"/>
          <w:sz w:val="22"/>
          <w:szCs w:val="22"/>
        </w:rPr>
        <w:t xml:space="preserve">I look straight at the teacher.” </w:t>
      </w:r>
      <w:r w:rsidR="004F3DDA" w:rsidRPr="00290BEE">
        <w:rPr>
          <w:rFonts w:ascii="Arial" w:hAnsi="Arial" w:cs="Arial"/>
          <w:sz w:val="22"/>
          <w:szCs w:val="22"/>
        </w:rPr>
        <w:t xml:space="preserve">She </w:t>
      </w:r>
      <w:r w:rsidR="005D1F3D" w:rsidRPr="00290BEE">
        <w:rPr>
          <w:rFonts w:ascii="Arial" w:hAnsi="Arial" w:cs="Arial"/>
          <w:sz w:val="22"/>
          <w:szCs w:val="22"/>
        </w:rPr>
        <w:t>also s</w:t>
      </w:r>
      <w:r w:rsidR="00B31104" w:rsidRPr="00290BEE">
        <w:rPr>
          <w:rFonts w:ascii="Arial" w:hAnsi="Arial" w:cs="Arial"/>
          <w:sz w:val="22"/>
          <w:szCs w:val="22"/>
        </w:rPr>
        <w:t xml:space="preserve">tated </w:t>
      </w:r>
      <w:r w:rsidR="005D1F3D" w:rsidRPr="00290BEE">
        <w:rPr>
          <w:rFonts w:ascii="Arial" w:hAnsi="Arial" w:cs="Arial"/>
          <w:sz w:val="22"/>
          <w:szCs w:val="22"/>
        </w:rPr>
        <w:t>that she</w:t>
      </w:r>
      <w:r w:rsidR="00FD12C9" w:rsidRPr="00290BEE">
        <w:rPr>
          <w:rFonts w:ascii="Arial" w:hAnsi="Arial" w:cs="Arial"/>
          <w:sz w:val="22"/>
          <w:szCs w:val="22"/>
        </w:rPr>
        <w:t xml:space="preserve"> </w:t>
      </w:r>
      <w:r w:rsidR="00B31104" w:rsidRPr="00290BEE">
        <w:rPr>
          <w:rFonts w:ascii="Arial" w:hAnsi="Arial" w:cs="Arial"/>
          <w:sz w:val="22"/>
          <w:szCs w:val="22"/>
        </w:rPr>
        <w:t xml:space="preserve">would not worry if anyone </w:t>
      </w:r>
      <w:r w:rsidR="00E7356B" w:rsidRPr="00290BEE">
        <w:rPr>
          <w:rFonts w:ascii="Arial" w:hAnsi="Arial" w:cs="Arial"/>
          <w:sz w:val="22"/>
          <w:szCs w:val="22"/>
        </w:rPr>
        <w:t>else had signalled differently and would not consider changing her own signal.</w:t>
      </w:r>
    </w:p>
    <w:p w14:paraId="4628886B" w14:textId="7D009F8B" w:rsidR="00214B5C" w:rsidRPr="00290BEE" w:rsidRDefault="00214B5C" w:rsidP="00C96D2C">
      <w:pPr>
        <w:spacing w:line="360" w:lineRule="auto"/>
        <w:rPr>
          <w:rFonts w:ascii="Arial" w:hAnsi="Arial" w:cs="Arial"/>
          <w:b/>
          <w:bCs/>
          <w:sz w:val="22"/>
          <w:szCs w:val="22"/>
        </w:rPr>
      </w:pPr>
    </w:p>
    <w:p w14:paraId="1BF586EB" w14:textId="100B779C" w:rsidR="00EF6B68" w:rsidRPr="00290BEE" w:rsidRDefault="00E7356B" w:rsidP="00C96D2C">
      <w:pPr>
        <w:spacing w:line="360" w:lineRule="auto"/>
        <w:rPr>
          <w:rFonts w:ascii="Arial" w:hAnsi="Arial" w:cs="Arial"/>
          <w:sz w:val="22"/>
          <w:szCs w:val="22"/>
        </w:rPr>
      </w:pPr>
      <w:r w:rsidRPr="00290BEE">
        <w:rPr>
          <w:rFonts w:ascii="Arial" w:hAnsi="Arial" w:cs="Arial"/>
          <w:sz w:val="22"/>
          <w:szCs w:val="22"/>
        </w:rPr>
        <w:t xml:space="preserve">Child </w:t>
      </w:r>
      <w:r w:rsidR="007330ED" w:rsidRPr="00290BEE">
        <w:rPr>
          <w:rFonts w:ascii="Arial" w:hAnsi="Arial" w:cs="Arial"/>
          <w:sz w:val="22"/>
          <w:szCs w:val="22"/>
        </w:rPr>
        <w:t>5</w:t>
      </w:r>
      <w:r w:rsidRPr="00290BEE">
        <w:rPr>
          <w:rFonts w:ascii="Arial" w:hAnsi="Arial" w:cs="Arial"/>
          <w:sz w:val="22"/>
          <w:szCs w:val="22"/>
        </w:rPr>
        <w:t xml:space="preserve"> </w:t>
      </w:r>
      <w:r w:rsidR="00036B9A" w:rsidRPr="00290BEE">
        <w:rPr>
          <w:rFonts w:ascii="Arial" w:hAnsi="Arial" w:cs="Arial"/>
          <w:sz w:val="22"/>
          <w:szCs w:val="22"/>
        </w:rPr>
        <w:t xml:space="preserve">expressed enthusiasm for the task after the </w:t>
      </w:r>
      <w:r w:rsidR="003C383D" w:rsidRPr="00290BEE">
        <w:rPr>
          <w:rFonts w:ascii="Arial" w:hAnsi="Arial" w:cs="Arial"/>
          <w:sz w:val="22"/>
          <w:szCs w:val="22"/>
        </w:rPr>
        <w:t>discussion and</w:t>
      </w:r>
      <w:r w:rsidR="00EF2B3D" w:rsidRPr="00290BEE">
        <w:rPr>
          <w:rFonts w:ascii="Arial" w:hAnsi="Arial" w:cs="Arial"/>
          <w:sz w:val="22"/>
          <w:szCs w:val="22"/>
        </w:rPr>
        <w:t xml:space="preserve"> spoke about looking forward to the </w:t>
      </w:r>
      <w:r w:rsidR="004B0FF9" w:rsidRPr="00290BEE">
        <w:rPr>
          <w:rFonts w:ascii="Arial" w:hAnsi="Arial" w:cs="Arial"/>
          <w:sz w:val="22"/>
          <w:szCs w:val="22"/>
        </w:rPr>
        <w:t>activity</w:t>
      </w:r>
      <w:r w:rsidR="008C0E9D" w:rsidRPr="00290BEE">
        <w:rPr>
          <w:rFonts w:ascii="Arial" w:hAnsi="Arial" w:cs="Arial"/>
          <w:sz w:val="22"/>
          <w:szCs w:val="22"/>
        </w:rPr>
        <w:t>.</w:t>
      </w:r>
      <w:r w:rsidR="00361383" w:rsidRPr="00290BEE">
        <w:rPr>
          <w:rFonts w:ascii="Arial" w:hAnsi="Arial" w:cs="Arial"/>
          <w:sz w:val="22"/>
          <w:szCs w:val="22"/>
        </w:rPr>
        <w:t xml:space="preserve"> </w:t>
      </w:r>
      <w:r w:rsidR="00E01997" w:rsidRPr="00290BEE">
        <w:rPr>
          <w:rFonts w:ascii="Arial" w:hAnsi="Arial" w:cs="Arial"/>
          <w:sz w:val="22"/>
          <w:szCs w:val="22"/>
        </w:rPr>
        <w:t xml:space="preserve">She </w:t>
      </w:r>
      <w:r w:rsidR="00D47ABA" w:rsidRPr="00290BEE">
        <w:rPr>
          <w:rFonts w:ascii="Arial" w:hAnsi="Arial" w:cs="Arial"/>
          <w:sz w:val="22"/>
          <w:szCs w:val="22"/>
        </w:rPr>
        <w:t xml:space="preserve">signalled openly </w:t>
      </w:r>
      <w:r w:rsidR="00BB1304" w:rsidRPr="00290BEE">
        <w:rPr>
          <w:rFonts w:ascii="Arial" w:hAnsi="Arial" w:cs="Arial"/>
          <w:sz w:val="22"/>
          <w:szCs w:val="22"/>
        </w:rPr>
        <w:t xml:space="preserve">and did not look </w:t>
      </w:r>
      <w:r w:rsidR="003C383D" w:rsidRPr="00290BEE">
        <w:rPr>
          <w:rFonts w:ascii="Arial" w:hAnsi="Arial" w:cs="Arial"/>
          <w:sz w:val="22"/>
          <w:szCs w:val="22"/>
        </w:rPr>
        <w:t>around at</w:t>
      </w:r>
      <w:r w:rsidR="00BB1304" w:rsidRPr="00290BEE">
        <w:rPr>
          <w:rFonts w:ascii="Arial" w:hAnsi="Arial" w:cs="Arial"/>
          <w:sz w:val="22"/>
          <w:szCs w:val="22"/>
        </w:rPr>
        <w:t xml:space="preserve"> others in the group before signall</w:t>
      </w:r>
      <w:r w:rsidR="000020DA" w:rsidRPr="00290BEE">
        <w:rPr>
          <w:rFonts w:ascii="Arial" w:hAnsi="Arial" w:cs="Arial"/>
          <w:sz w:val="22"/>
          <w:szCs w:val="22"/>
        </w:rPr>
        <w:t>ing</w:t>
      </w:r>
      <w:r w:rsidR="001C7984" w:rsidRPr="00290BEE">
        <w:rPr>
          <w:rFonts w:ascii="Arial" w:hAnsi="Arial" w:cs="Arial"/>
          <w:sz w:val="22"/>
          <w:szCs w:val="22"/>
        </w:rPr>
        <w:t xml:space="preserve"> and did </w:t>
      </w:r>
      <w:r w:rsidR="003C383D" w:rsidRPr="00290BEE">
        <w:rPr>
          <w:rFonts w:ascii="Arial" w:hAnsi="Arial" w:cs="Arial"/>
          <w:sz w:val="22"/>
          <w:szCs w:val="22"/>
        </w:rPr>
        <w:t xml:space="preserve">so without hesitation. </w:t>
      </w:r>
      <w:r w:rsidR="008358E4">
        <w:rPr>
          <w:rFonts w:ascii="Arial" w:hAnsi="Arial" w:cs="Arial"/>
          <w:sz w:val="22"/>
          <w:szCs w:val="22"/>
        </w:rPr>
        <w:t>During</w:t>
      </w:r>
      <w:r w:rsidR="00731EBE" w:rsidRPr="00290BEE">
        <w:rPr>
          <w:rFonts w:ascii="Arial" w:hAnsi="Arial" w:cs="Arial"/>
          <w:sz w:val="22"/>
          <w:szCs w:val="22"/>
        </w:rPr>
        <w:t xml:space="preserve"> the activity Child </w:t>
      </w:r>
      <w:r w:rsidR="007330ED" w:rsidRPr="00290BEE">
        <w:rPr>
          <w:rFonts w:ascii="Arial" w:hAnsi="Arial" w:cs="Arial"/>
          <w:sz w:val="22"/>
          <w:szCs w:val="22"/>
        </w:rPr>
        <w:t>5</w:t>
      </w:r>
      <w:r w:rsidR="00731EBE" w:rsidRPr="00290BEE">
        <w:rPr>
          <w:rFonts w:ascii="Arial" w:hAnsi="Arial" w:cs="Arial"/>
          <w:sz w:val="22"/>
          <w:szCs w:val="22"/>
        </w:rPr>
        <w:t xml:space="preserve"> required a lo</w:t>
      </w:r>
      <w:r w:rsidR="002B1585" w:rsidRPr="00290BEE">
        <w:rPr>
          <w:rFonts w:ascii="Arial" w:hAnsi="Arial" w:cs="Arial"/>
          <w:sz w:val="22"/>
          <w:szCs w:val="22"/>
        </w:rPr>
        <w:t>t of adult support</w:t>
      </w:r>
      <w:r w:rsidR="00A80069" w:rsidRPr="00290BEE">
        <w:rPr>
          <w:rFonts w:ascii="Arial" w:hAnsi="Arial" w:cs="Arial"/>
          <w:sz w:val="22"/>
          <w:szCs w:val="22"/>
        </w:rPr>
        <w:t xml:space="preserve"> throughout and displayed low levels of self-</w:t>
      </w:r>
      <w:r w:rsidR="00921E37" w:rsidRPr="00290BEE">
        <w:rPr>
          <w:rFonts w:ascii="Arial" w:hAnsi="Arial" w:cs="Arial"/>
          <w:sz w:val="22"/>
          <w:szCs w:val="22"/>
        </w:rPr>
        <w:t>confidence in her abilities</w:t>
      </w:r>
      <w:r w:rsidR="00556E84" w:rsidRPr="00290BEE">
        <w:rPr>
          <w:rFonts w:ascii="Arial" w:hAnsi="Arial" w:cs="Arial"/>
          <w:sz w:val="22"/>
          <w:szCs w:val="22"/>
        </w:rPr>
        <w:t>.</w:t>
      </w:r>
      <w:r w:rsidR="00404F8A" w:rsidRPr="00290BEE">
        <w:rPr>
          <w:rFonts w:ascii="Arial" w:hAnsi="Arial" w:cs="Arial"/>
          <w:sz w:val="22"/>
          <w:szCs w:val="22"/>
        </w:rPr>
        <w:t xml:space="preserve"> </w:t>
      </w:r>
      <w:r w:rsidR="004E18A7" w:rsidRPr="00290BEE">
        <w:rPr>
          <w:rFonts w:ascii="Arial" w:hAnsi="Arial" w:cs="Arial"/>
          <w:sz w:val="22"/>
          <w:szCs w:val="22"/>
        </w:rPr>
        <w:t>She required</w:t>
      </w:r>
      <w:r w:rsidR="00F771EE" w:rsidRPr="00290BEE">
        <w:rPr>
          <w:rFonts w:ascii="Arial" w:hAnsi="Arial" w:cs="Arial"/>
          <w:sz w:val="22"/>
          <w:szCs w:val="22"/>
        </w:rPr>
        <w:t xml:space="preserve"> a lot of encouragement to complete the </w:t>
      </w:r>
      <w:r w:rsidR="005250BC" w:rsidRPr="00290BEE">
        <w:rPr>
          <w:rFonts w:ascii="Arial" w:hAnsi="Arial" w:cs="Arial"/>
          <w:sz w:val="22"/>
          <w:szCs w:val="22"/>
        </w:rPr>
        <w:t>task,</w:t>
      </w:r>
      <w:r w:rsidR="00F771EE" w:rsidRPr="00290BEE">
        <w:rPr>
          <w:rFonts w:ascii="Arial" w:hAnsi="Arial" w:cs="Arial"/>
          <w:sz w:val="22"/>
          <w:szCs w:val="22"/>
        </w:rPr>
        <w:t xml:space="preserve"> but her understanding was </w:t>
      </w:r>
      <w:r w:rsidR="005250BC" w:rsidRPr="00290BEE">
        <w:rPr>
          <w:rFonts w:ascii="Arial" w:hAnsi="Arial" w:cs="Arial"/>
          <w:sz w:val="22"/>
          <w:szCs w:val="22"/>
        </w:rPr>
        <w:t>sound,</w:t>
      </w:r>
      <w:r w:rsidR="00F771EE" w:rsidRPr="00290BEE">
        <w:rPr>
          <w:rFonts w:ascii="Arial" w:hAnsi="Arial" w:cs="Arial"/>
          <w:sz w:val="22"/>
          <w:szCs w:val="22"/>
        </w:rPr>
        <w:t xml:space="preserve"> and she completed the work to a high standard</w:t>
      </w:r>
      <w:r w:rsidR="00A549E5" w:rsidRPr="00290BEE">
        <w:rPr>
          <w:rFonts w:ascii="Arial" w:hAnsi="Arial" w:cs="Arial"/>
          <w:sz w:val="22"/>
          <w:szCs w:val="22"/>
        </w:rPr>
        <w:t xml:space="preserve">, </w:t>
      </w:r>
      <w:r w:rsidR="004B785F" w:rsidRPr="00290BEE">
        <w:rPr>
          <w:rFonts w:ascii="Arial" w:hAnsi="Arial" w:cs="Arial"/>
          <w:sz w:val="22"/>
          <w:szCs w:val="22"/>
        </w:rPr>
        <w:t>achiev</w:t>
      </w:r>
      <w:r w:rsidR="00A549E5" w:rsidRPr="00290BEE">
        <w:rPr>
          <w:rFonts w:ascii="Arial" w:hAnsi="Arial" w:cs="Arial"/>
          <w:sz w:val="22"/>
          <w:szCs w:val="22"/>
        </w:rPr>
        <w:t>ing</w:t>
      </w:r>
      <w:r w:rsidR="004B785F" w:rsidRPr="00290BEE">
        <w:rPr>
          <w:rFonts w:ascii="Arial" w:hAnsi="Arial" w:cs="Arial"/>
          <w:sz w:val="22"/>
          <w:szCs w:val="22"/>
        </w:rPr>
        <w:t xml:space="preserve"> the learning o</w:t>
      </w:r>
      <w:r w:rsidR="00DD1047" w:rsidRPr="00290BEE">
        <w:rPr>
          <w:rFonts w:ascii="Arial" w:hAnsi="Arial" w:cs="Arial"/>
          <w:sz w:val="22"/>
          <w:szCs w:val="22"/>
        </w:rPr>
        <w:t>bjective</w:t>
      </w:r>
      <w:r w:rsidR="00A549E5" w:rsidRPr="00290BEE">
        <w:rPr>
          <w:rFonts w:ascii="Arial" w:hAnsi="Arial" w:cs="Arial"/>
          <w:sz w:val="22"/>
          <w:szCs w:val="22"/>
        </w:rPr>
        <w:t xml:space="preserve">. Child 5 was able to self-assess their work </w:t>
      </w:r>
      <w:r w:rsidR="004D7065" w:rsidRPr="00290BEE">
        <w:rPr>
          <w:rFonts w:ascii="Arial" w:hAnsi="Arial" w:cs="Arial"/>
          <w:sz w:val="22"/>
          <w:szCs w:val="22"/>
        </w:rPr>
        <w:t>using the traffic light system</w:t>
      </w:r>
      <w:r w:rsidR="001949E2" w:rsidRPr="00290BEE">
        <w:rPr>
          <w:rFonts w:ascii="Arial" w:hAnsi="Arial" w:cs="Arial"/>
          <w:sz w:val="22"/>
          <w:szCs w:val="22"/>
        </w:rPr>
        <w:t xml:space="preserve"> and </w:t>
      </w:r>
      <w:r w:rsidR="00041E28" w:rsidRPr="00290BEE">
        <w:rPr>
          <w:rFonts w:ascii="Arial" w:hAnsi="Arial" w:cs="Arial"/>
          <w:sz w:val="22"/>
          <w:szCs w:val="22"/>
        </w:rPr>
        <w:t xml:space="preserve">self-assessed as green </w:t>
      </w:r>
      <w:r w:rsidR="004D7065" w:rsidRPr="00290BEE">
        <w:rPr>
          <w:rFonts w:ascii="Arial" w:hAnsi="Arial" w:cs="Arial"/>
          <w:sz w:val="22"/>
          <w:szCs w:val="22"/>
        </w:rPr>
        <w:t xml:space="preserve"> </w:t>
      </w:r>
      <w:r w:rsidR="006C2A06" w:rsidRPr="00290BEE">
        <w:rPr>
          <w:rFonts w:ascii="Arial" w:hAnsi="Arial" w:cs="Arial"/>
          <w:sz w:val="22"/>
          <w:szCs w:val="22"/>
        </w:rPr>
        <w:t>She</w:t>
      </w:r>
      <w:r w:rsidR="004D7065" w:rsidRPr="00290BEE">
        <w:rPr>
          <w:rFonts w:ascii="Arial" w:hAnsi="Arial" w:cs="Arial"/>
          <w:sz w:val="22"/>
          <w:szCs w:val="22"/>
        </w:rPr>
        <w:t xml:space="preserve"> </w:t>
      </w:r>
      <w:r w:rsidR="004D7065" w:rsidRPr="00290BEE">
        <w:rPr>
          <w:rFonts w:ascii="Arial" w:hAnsi="Arial" w:cs="Arial"/>
          <w:sz w:val="22"/>
          <w:szCs w:val="22"/>
        </w:rPr>
        <w:lastRenderedPageBreak/>
        <w:t xml:space="preserve">self-assessed as feeling confident in the work she produced and </w:t>
      </w:r>
      <w:r w:rsidR="006C2A06" w:rsidRPr="00290BEE">
        <w:rPr>
          <w:rFonts w:ascii="Arial" w:hAnsi="Arial" w:cs="Arial"/>
          <w:sz w:val="22"/>
          <w:szCs w:val="22"/>
        </w:rPr>
        <w:t>told me she had found the task easy</w:t>
      </w:r>
      <w:r w:rsidR="00271850" w:rsidRPr="00290BEE">
        <w:rPr>
          <w:rFonts w:ascii="Arial" w:hAnsi="Arial" w:cs="Arial"/>
          <w:sz w:val="22"/>
          <w:szCs w:val="22"/>
        </w:rPr>
        <w:t xml:space="preserve">; we discussed this and I told her she needed more confidence </w:t>
      </w:r>
      <w:r w:rsidR="00AD0DCF" w:rsidRPr="00290BEE">
        <w:rPr>
          <w:rFonts w:ascii="Arial" w:hAnsi="Arial" w:cs="Arial"/>
          <w:sz w:val="22"/>
          <w:szCs w:val="22"/>
        </w:rPr>
        <w:t xml:space="preserve">when applying her knowledge </w:t>
      </w:r>
      <w:r w:rsidR="00271850" w:rsidRPr="00290BEE">
        <w:rPr>
          <w:rFonts w:ascii="Arial" w:hAnsi="Arial" w:cs="Arial"/>
          <w:sz w:val="22"/>
          <w:szCs w:val="22"/>
        </w:rPr>
        <w:t xml:space="preserve">as she is a very capable student. </w:t>
      </w:r>
    </w:p>
    <w:p w14:paraId="64990308" w14:textId="5D162B89" w:rsidR="00AD0DCF" w:rsidRPr="00290BEE" w:rsidRDefault="00AD0DCF" w:rsidP="00C96D2C">
      <w:pPr>
        <w:spacing w:line="360" w:lineRule="auto"/>
        <w:rPr>
          <w:rFonts w:ascii="Arial" w:hAnsi="Arial" w:cs="Arial"/>
          <w:sz w:val="22"/>
          <w:szCs w:val="22"/>
        </w:rPr>
      </w:pPr>
    </w:p>
    <w:p w14:paraId="36911A9C" w14:textId="4FED6724" w:rsidR="00AD0DCF" w:rsidRPr="00290BEE" w:rsidRDefault="00AD0DCF" w:rsidP="00C96D2C">
      <w:pPr>
        <w:spacing w:line="360" w:lineRule="auto"/>
        <w:rPr>
          <w:rFonts w:ascii="Arial" w:hAnsi="Arial" w:cs="Arial"/>
          <w:sz w:val="22"/>
          <w:szCs w:val="22"/>
        </w:rPr>
      </w:pPr>
      <w:r w:rsidRPr="00290BEE">
        <w:rPr>
          <w:rFonts w:ascii="Arial" w:hAnsi="Arial" w:cs="Arial"/>
          <w:sz w:val="22"/>
          <w:szCs w:val="22"/>
        </w:rPr>
        <w:t xml:space="preserve">During the interview Child 5 </w:t>
      </w:r>
      <w:r w:rsidR="00C61A4D" w:rsidRPr="00290BEE">
        <w:rPr>
          <w:rFonts w:ascii="Arial" w:hAnsi="Arial" w:cs="Arial"/>
          <w:sz w:val="22"/>
          <w:szCs w:val="22"/>
        </w:rPr>
        <w:t>seemed a little nervous</w:t>
      </w:r>
      <w:r w:rsidR="00E557E5" w:rsidRPr="00290BEE">
        <w:rPr>
          <w:rFonts w:ascii="Arial" w:hAnsi="Arial" w:cs="Arial"/>
          <w:sz w:val="22"/>
          <w:szCs w:val="22"/>
        </w:rPr>
        <w:t xml:space="preserve"> about being questioned and I explained that it was very informal and </w:t>
      </w:r>
      <w:r w:rsidR="00BA5803" w:rsidRPr="00290BEE">
        <w:rPr>
          <w:rFonts w:ascii="Arial" w:hAnsi="Arial" w:cs="Arial"/>
          <w:sz w:val="22"/>
          <w:szCs w:val="22"/>
        </w:rPr>
        <w:t>that there were no right or wrong answers</w:t>
      </w:r>
      <w:r w:rsidR="00E54F23" w:rsidRPr="00290BEE">
        <w:rPr>
          <w:rFonts w:ascii="Arial" w:hAnsi="Arial" w:cs="Arial"/>
          <w:sz w:val="22"/>
          <w:szCs w:val="22"/>
        </w:rPr>
        <w:t>. She relaxed and was quite enthusiastic throughout the interview. She was able to</w:t>
      </w:r>
      <w:r w:rsidR="00DC415E" w:rsidRPr="00290BEE">
        <w:rPr>
          <w:rFonts w:ascii="Arial" w:hAnsi="Arial" w:cs="Arial"/>
          <w:sz w:val="22"/>
          <w:szCs w:val="22"/>
        </w:rPr>
        <w:t xml:space="preserve"> explain the meaning of the ‘Thumbs Up/Thumbs Down’ strategy and </w:t>
      </w:r>
      <w:r w:rsidR="009D3360" w:rsidRPr="00290BEE">
        <w:rPr>
          <w:rFonts w:ascii="Arial" w:hAnsi="Arial" w:cs="Arial"/>
          <w:sz w:val="22"/>
          <w:szCs w:val="22"/>
        </w:rPr>
        <w:t>said that she liked using it. When probed to expand on why she felt this way she replied</w:t>
      </w:r>
      <w:r w:rsidR="00E94255" w:rsidRPr="00290BEE">
        <w:rPr>
          <w:rFonts w:ascii="Arial" w:hAnsi="Arial" w:cs="Arial"/>
          <w:sz w:val="22"/>
          <w:szCs w:val="22"/>
        </w:rPr>
        <w:t>,</w:t>
      </w:r>
      <w:r w:rsidR="009D3360" w:rsidRPr="00290BEE">
        <w:rPr>
          <w:rFonts w:ascii="Arial" w:hAnsi="Arial" w:cs="Arial"/>
          <w:sz w:val="22"/>
          <w:szCs w:val="22"/>
        </w:rPr>
        <w:t xml:space="preserve"> “Because the teacher can help you.”</w:t>
      </w:r>
      <w:r w:rsidR="008358E4">
        <w:rPr>
          <w:rFonts w:ascii="Arial" w:hAnsi="Arial" w:cs="Arial"/>
          <w:sz w:val="22"/>
          <w:szCs w:val="22"/>
        </w:rPr>
        <w:t xml:space="preserve"> (see Appendix 7, section 3).</w:t>
      </w:r>
      <w:r w:rsidR="00C61A4D" w:rsidRPr="00290BEE">
        <w:rPr>
          <w:rFonts w:ascii="Arial" w:hAnsi="Arial" w:cs="Arial"/>
          <w:sz w:val="22"/>
          <w:szCs w:val="22"/>
        </w:rPr>
        <w:t xml:space="preserve"> </w:t>
      </w:r>
      <w:r w:rsidR="00DF02BC" w:rsidRPr="00290BEE">
        <w:rPr>
          <w:rFonts w:ascii="Arial" w:hAnsi="Arial" w:cs="Arial"/>
          <w:sz w:val="22"/>
          <w:szCs w:val="22"/>
        </w:rPr>
        <w:t xml:space="preserve">She stated that she </w:t>
      </w:r>
      <w:r w:rsidR="00010C4B" w:rsidRPr="00290BEE">
        <w:rPr>
          <w:rFonts w:ascii="Arial" w:hAnsi="Arial" w:cs="Arial"/>
          <w:sz w:val="22"/>
          <w:szCs w:val="22"/>
        </w:rPr>
        <w:t xml:space="preserve">does not look at how others are signalling, nor would she change her signal </w:t>
      </w:r>
      <w:r w:rsidR="0020081B" w:rsidRPr="00290BEE">
        <w:rPr>
          <w:rFonts w:ascii="Arial" w:hAnsi="Arial" w:cs="Arial"/>
          <w:sz w:val="22"/>
          <w:szCs w:val="22"/>
        </w:rPr>
        <w:t xml:space="preserve">if she noticed others had signalled differently. When asked if they </w:t>
      </w:r>
      <w:r w:rsidR="007C3806" w:rsidRPr="00290BEE">
        <w:rPr>
          <w:rFonts w:ascii="Arial" w:hAnsi="Arial" w:cs="Arial"/>
          <w:sz w:val="22"/>
          <w:szCs w:val="22"/>
        </w:rPr>
        <w:t>could suggest a different way of self-assessing Child 5 suggested “secret Thumbs Up</w:t>
      </w:r>
      <w:r w:rsidR="00092622" w:rsidRPr="00290BEE">
        <w:rPr>
          <w:rFonts w:ascii="Arial" w:hAnsi="Arial" w:cs="Arial"/>
          <w:sz w:val="22"/>
          <w:szCs w:val="22"/>
        </w:rPr>
        <w:t xml:space="preserve"> or small thumbs”</w:t>
      </w:r>
      <w:r w:rsidR="008358E4">
        <w:rPr>
          <w:rFonts w:ascii="Arial" w:hAnsi="Arial" w:cs="Arial"/>
          <w:sz w:val="22"/>
          <w:szCs w:val="22"/>
        </w:rPr>
        <w:t xml:space="preserve"> (see Appendix 7, section 8)</w:t>
      </w:r>
      <w:r w:rsidR="00092622" w:rsidRPr="00290BEE">
        <w:rPr>
          <w:rFonts w:ascii="Arial" w:hAnsi="Arial" w:cs="Arial"/>
          <w:sz w:val="22"/>
          <w:szCs w:val="22"/>
        </w:rPr>
        <w:t xml:space="preserve">. </w:t>
      </w:r>
    </w:p>
    <w:p w14:paraId="58BA0D53" w14:textId="12A8AD24" w:rsidR="00092622" w:rsidRPr="00290BEE" w:rsidRDefault="00092622" w:rsidP="00C96D2C">
      <w:pPr>
        <w:spacing w:line="360" w:lineRule="auto"/>
        <w:rPr>
          <w:rFonts w:ascii="Arial" w:hAnsi="Arial" w:cs="Arial"/>
          <w:sz w:val="22"/>
          <w:szCs w:val="22"/>
        </w:rPr>
      </w:pPr>
    </w:p>
    <w:p w14:paraId="03CDA453" w14:textId="7A44E365" w:rsidR="00CD2706" w:rsidRPr="00290BEE" w:rsidRDefault="004F5CC1" w:rsidP="00C96D2C">
      <w:pPr>
        <w:spacing w:line="360" w:lineRule="auto"/>
        <w:rPr>
          <w:rFonts w:ascii="Arial" w:hAnsi="Arial" w:cs="Arial"/>
          <w:sz w:val="22"/>
          <w:szCs w:val="22"/>
        </w:rPr>
      </w:pPr>
      <w:r w:rsidRPr="00290BEE">
        <w:rPr>
          <w:rFonts w:ascii="Arial" w:hAnsi="Arial" w:cs="Arial"/>
          <w:sz w:val="22"/>
          <w:szCs w:val="22"/>
        </w:rPr>
        <w:t xml:space="preserve">Child 6 showed the </w:t>
      </w:r>
      <w:r w:rsidR="00075977" w:rsidRPr="00290BEE">
        <w:rPr>
          <w:rFonts w:ascii="Arial" w:hAnsi="Arial" w:cs="Arial"/>
          <w:sz w:val="22"/>
          <w:szCs w:val="22"/>
        </w:rPr>
        <w:t>least</w:t>
      </w:r>
      <w:r w:rsidRPr="00290BEE">
        <w:rPr>
          <w:rFonts w:ascii="Arial" w:hAnsi="Arial" w:cs="Arial"/>
          <w:sz w:val="22"/>
          <w:szCs w:val="22"/>
        </w:rPr>
        <w:t xml:space="preserve"> confidence out of the three children during the activity and throughout the interview.</w:t>
      </w:r>
      <w:r w:rsidR="002326F5" w:rsidRPr="00290BEE">
        <w:rPr>
          <w:rFonts w:ascii="Arial" w:hAnsi="Arial" w:cs="Arial"/>
          <w:sz w:val="22"/>
          <w:szCs w:val="22"/>
        </w:rPr>
        <w:t xml:space="preserve"> </w:t>
      </w:r>
      <w:r w:rsidR="00E953C7" w:rsidRPr="00290BEE">
        <w:rPr>
          <w:rFonts w:ascii="Arial" w:hAnsi="Arial" w:cs="Arial"/>
          <w:sz w:val="22"/>
          <w:szCs w:val="22"/>
        </w:rPr>
        <w:t xml:space="preserve">When completing the </w:t>
      </w:r>
      <w:r w:rsidR="00CE359F" w:rsidRPr="00290BEE">
        <w:rPr>
          <w:rFonts w:ascii="Arial" w:hAnsi="Arial" w:cs="Arial"/>
          <w:sz w:val="22"/>
          <w:szCs w:val="22"/>
        </w:rPr>
        <w:t>task,</w:t>
      </w:r>
      <w:r w:rsidR="00E953C7" w:rsidRPr="00290BEE">
        <w:rPr>
          <w:rFonts w:ascii="Arial" w:hAnsi="Arial" w:cs="Arial"/>
          <w:sz w:val="22"/>
          <w:szCs w:val="22"/>
        </w:rPr>
        <w:t xml:space="preserve"> she </w:t>
      </w:r>
      <w:r w:rsidR="00794367" w:rsidRPr="00290BEE">
        <w:rPr>
          <w:rFonts w:ascii="Arial" w:hAnsi="Arial" w:cs="Arial"/>
          <w:sz w:val="22"/>
          <w:szCs w:val="22"/>
        </w:rPr>
        <w:t xml:space="preserve">was constantly asking for </w:t>
      </w:r>
      <w:r w:rsidR="00E81076" w:rsidRPr="00290BEE">
        <w:rPr>
          <w:rFonts w:ascii="Arial" w:hAnsi="Arial" w:cs="Arial"/>
          <w:sz w:val="22"/>
          <w:szCs w:val="22"/>
        </w:rPr>
        <w:t>support</w:t>
      </w:r>
      <w:r w:rsidR="00794367" w:rsidRPr="00290BEE">
        <w:rPr>
          <w:rFonts w:ascii="Arial" w:hAnsi="Arial" w:cs="Arial"/>
          <w:sz w:val="22"/>
          <w:szCs w:val="22"/>
        </w:rPr>
        <w:t xml:space="preserve"> from adults and looking at what her peers were doing</w:t>
      </w:r>
      <w:r w:rsidR="008358E4">
        <w:rPr>
          <w:rFonts w:ascii="Arial" w:hAnsi="Arial" w:cs="Arial"/>
          <w:sz w:val="22"/>
          <w:szCs w:val="22"/>
        </w:rPr>
        <w:t xml:space="preserve"> (See Appendix 6 additional notes)</w:t>
      </w:r>
      <w:r w:rsidR="00794367" w:rsidRPr="00290BEE">
        <w:rPr>
          <w:rFonts w:ascii="Arial" w:hAnsi="Arial" w:cs="Arial"/>
          <w:sz w:val="22"/>
          <w:szCs w:val="22"/>
        </w:rPr>
        <w:t>. When prompted she seemed to know what to do</w:t>
      </w:r>
      <w:r w:rsidR="00DA40B3" w:rsidRPr="00290BEE">
        <w:rPr>
          <w:rFonts w:ascii="Arial" w:hAnsi="Arial" w:cs="Arial"/>
          <w:sz w:val="22"/>
          <w:szCs w:val="22"/>
        </w:rPr>
        <w:t>,</w:t>
      </w:r>
      <w:r w:rsidR="00794367" w:rsidRPr="00290BEE">
        <w:rPr>
          <w:rFonts w:ascii="Arial" w:hAnsi="Arial" w:cs="Arial"/>
          <w:sz w:val="22"/>
          <w:szCs w:val="22"/>
        </w:rPr>
        <w:t xml:space="preserve"> </w:t>
      </w:r>
      <w:r w:rsidR="003E0BE5" w:rsidRPr="00290BEE">
        <w:rPr>
          <w:rFonts w:ascii="Arial" w:hAnsi="Arial" w:cs="Arial"/>
          <w:sz w:val="22"/>
          <w:szCs w:val="22"/>
        </w:rPr>
        <w:t xml:space="preserve">so the fact she struggled working independently </w:t>
      </w:r>
      <w:r w:rsidR="00615121" w:rsidRPr="00290BEE">
        <w:rPr>
          <w:rFonts w:ascii="Arial" w:hAnsi="Arial" w:cs="Arial"/>
          <w:sz w:val="22"/>
          <w:szCs w:val="22"/>
        </w:rPr>
        <w:t>may have been more due to lack of confidence rather than lack of understanding</w:t>
      </w:r>
      <w:r w:rsidR="00376E23" w:rsidRPr="00290BEE">
        <w:rPr>
          <w:rFonts w:ascii="Arial" w:hAnsi="Arial" w:cs="Arial"/>
          <w:sz w:val="22"/>
          <w:szCs w:val="22"/>
        </w:rPr>
        <w:t xml:space="preserve">. </w:t>
      </w:r>
      <w:r w:rsidR="00331E26" w:rsidRPr="00290BEE">
        <w:rPr>
          <w:rFonts w:ascii="Arial" w:hAnsi="Arial" w:cs="Arial"/>
          <w:sz w:val="22"/>
          <w:szCs w:val="22"/>
        </w:rPr>
        <w:t xml:space="preserve">When self-assessing her work Child 6 </w:t>
      </w:r>
      <w:r w:rsidR="00CA2EF9" w:rsidRPr="00290BEE">
        <w:rPr>
          <w:rFonts w:ascii="Arial" w:hAnsi="Arial" w:cs="Arial"/>
          <w:sz w:val="22"/>
          <w:szCs w:val="22"/>
        </w:rPr>
        <w:t>coloured her traffic light in green</w:t>
      </w:r>
      <w:r w:rsidR="00296729" w:rsidRPr="00290BEE">
        <w:rPr>
          <w:rFonts w:ascii="Arial" w:hAnsi="Arial" w:cs="Arial"/>
          <w:sz w:val="22"/>
          <w:szCs w:val="22"/>
        </w:rPr>
        <w:t xml:space="preserve"> and said that she understood the work well. This confirms what </w:t>
      </w:r>
      <w:r w:rsidR="009802D3" w:rsidRPr="00290BEE">
        <w:rPr>
          <w:rFonts w:ascii="Arial" w:hAnsi="Arial" w:cs="Arial"/>
          <w:sz w:val="22"/>
          <w:szCs w:val="22"/>
        </w:rPr>
        <w:t>was highlighted</w:t>
      </w:r>
      <w:r w:rsidR="00296729" w:rsidRPr="00290BEE">
        <w:rPr>
          <w:rFonts w:ascii="Arial" w:hAnsi="Arial" w:cs="Arial"/>
          <w:sz w:val="22"/>
          <w:szCs w:val="22"/>
        </w:rPr>
        <w:t xml:space="preserve"> </w:t>
      </w:r>
      <w:r w:rsidR="009802D3" w:rsidRPr="00290BEE">
        <w:rPr>
          <w:rFonts w:ascii="Arial" w:hAnsi="Arial" w:cs="Arial"/>
          <w:sz w:val="22"/>
          <w:szCs w:val="22"/>
        </w:rPr>
        <w:t>throughout</w:t>
      </w:r>
      <w:r w:rsidR="00296729" w:rsidRPr="00290BEE">
        <w:rPr>
          <w:rFonts w:ascii="Arial" w:hAnsi="Arial" w:cs="Arial"/>
          <w:sz w:val="22"/>
          <w:szCs w:val="22"/>
        </w:rPr>
        <w:t xml:space="preserve"> the activity, that she did in fact have good understanding of the task</w:t>
      </w:r>
      <w:r w:rsidR="0049364B" w:rsidRPr="00290BEE">
        <w:rPr>
          <w:rFonts w:ascii="Arial" w:hAnsi="Arial" w:cs="Arial"/>
          <w:sz w:val="22"/>
          <w:szCs w:val="22"/>
        </w:rPr>
        <w:t xml:space="preserve"> but needed extra emotional support to apply the understanding. During the questionnaire</w:t>
      </w:r>
      <w:r w:rsidR="00B730DB" w:rsidRPr="00290BEE">
        <w:rPr>
          <w:rFonts w:ascii="Arial" w:hAnsi="Arial" w:cs="Arial"/>
          <w:sz w:val="22"/>
          <w:szCs w:val="22"/>
        </w:rPr>
        <w:t xml:space="preserve"> Child 6 was very quiet and only responded after the others had and usually to agree with what had already been said. </w:t>
      </w:r>
      <w:r w:rsidR="00405E02" w:rsidRPr="00290BEE">
        <w:rPr>
          <w:rFonts w:ascii="Arial" w:hAnsi="Arial" w:cs="Arial"/>
          <w:sz w:val="22"/>
          <w:szCs w:val="22"/>
        </w:rPr>
        <w:t xml:space="preserve"> </w:t>
      </w:r>
      <w:r w:rsidR="00360F3A" w:rsidRPr="00290BEE">
        <w:rPr>
          <w:rFonts w:ascii="Arial" w:hAnsi="Arial" w:cs="Arial"/>
          <w:sz w:val="22"/>
          <w:szCs w:val="22"/>
        </w:rPr>
        <w:t>She responded using limited vocabulary answering “yes”, “no” and “good”</w:t>
      </w:r>
      <w:r w:rsidR="00505CB7" w:rsidRPr="00290BEE">
        <w:rPr>
          <w:rFonts w:ascii="Arial" w:hAnsi="Arial" w:cs="Arial"/>
          <w:sz w:val="22"/>
          <w:szCs w:val="22"/>
        </w:rPr>
        <w:t xml:space="preserve"> to the questions and even with gentle probing</w:t>
      </w:r>
      <w:r w:rsidR="00424E84" w:rsidRPr="00290BEE">
        <w:rPr>
          <w:rFonts w:ascii="Arial" w:hAnsi="Arial" w:cs="Arial"/>
          <w:sz w:val="22"/>
          <w:szCs w:val="22"/>
        </w:rPr>
        <w:t xml:space="preserve"> was reluctant to expand upon her answers.</w:t>
      </w:r>
    </w:p>
    <w:p w14:paraId="64361F43" w14:textId="0B5A2768" w:rsidR="009A7C65" w:rsidRPr="00290BEE" w:rsidRDefault="009A7C65" w:rsidP="00C96D2C">
      <w:pPr>
        <w:spacing w:line="360" w:lineRule="auto"/>
        <w:rPr>
          <w:rFonts w:ascii="Arial" w:hAnsi="Arial" w:cs="Arial"/>
          <w:b/>
          <w:bCs/>
          <w:sz w:val="22"/>
          <w:szCs w:val="22"/>
        </w:rPr>
      </w:pPr>
    </w:p>
    <w:p w14:paraId="7518331B" w14:textId="5BA51F58" w:rsidR="001A60E6" w:rsidRPr="00290BEE" w:rsidRDefault="009A7C65" w:rsidP="009A7C65">
      <w:pPr>
        <w:spacing w:line="360" w:lineRule="auto"/>
        <w:rPr>
          <w:rFonts w:ascii="Arial" w:hAnsi="Arial" w:cs="Arial"/>
          <w:sz w:val="22"/>
          <w:szCs w:val="22"/>
        </w:rPr>
      </w:pPr>
      <w:r w:rsidRPr="00290BEE">
        <w:rPr>
          <w:rFonts w:ascii="Arial" w:hAnsi="Arial" w:cs="Arial"/>
          <w:sz w:val="22"/>
          <w:szCs w:val="22"/>
        </w:rPr>
        <w:t xml:space="preserve">Triangulation of </w:t>
      </w:r>
      <w:r w:rsidR="00B13E9D" w:rsidRPr="00290BEE">
        <w:rPr>
          <w:rFonts w:ascii="Arial" w:hAnsi="Arial" w:cs="Arial"/>
          <w:sz w:val="22"/>
          <w:szCs w:val="22"/>
        </w:rPr>
        <w:t xml:space="preserve">the data </w:t>
      </w:r>
      <w:r w:rsidR="00FE43B3" w:rsidRPr="00290BEE">
        <w:rPr>
          <w:rFonts w:ascii="Arial" w:hAnsi="Arial" w:cs="Arial"/>
          <w:sz w:val="22"/>
          <w:szCs w:val="22"/>
        </w:rPr>
        <w:t xml:space="preserve">collected </w:t>
      </w:r>
      <w:r w:rsidR="00B13E9D" w:rsidRPr="00290BEE">
        <w:rPr>
          <w:rFonts w:ascii="Arial" w:hAnsi="Arial" w:cs="Arial"/>
          <w:sz w:val="22"/>
          <w:szCs w:val="22"/>
        </w:rPr>
        <w:t xml:space="preserve">from </w:t>
      </w:r>
      <w:r w:rsidRPr="00290BEE">
        <w:rPr>
          <w:rFonts w:ascii="Arial" w:hAnsi="Arial" w:cs="Arial"/>
          <w:sz w:val="22"/>
          <w:szCs w:val="22"/>
        </w:rPr>
        <w:t>the observation and questionnaire</w:t>
      </w:r>
      <w:r w:rsidR="00B13E9D" w:rsidRPr="00290BEE">
        <w:rPr>
          <w:rFonts w:ascii="Arial" w:hAnsi="Arial" w:cs="Arial"/>
          <w:sz w:val="22"/>
          <w:szCs w:val="22"/>
        </w:rPr>
        <w:t xml:space="preserve"> results</w:t>
      </w:r>
      <w:r w:rsidRPr="00290BEE">
        <w:rPr>
          <w:rFonts w:ascii="Arial" w:hAnsi="Arial" w:cs="Arial"/>
          <w:sz w:val="22"/>
          <w:szCs w:val="22"/>
        </w:rPr>
        <w:t xml:space="preserve"> from both </w:t>
      </w:r>
      <w:r w:rsidR="00D0718F" w:rsidRPr="00290BEE">
        <w:rPr>
          <w:rFonts w:ascii="Arial" w:hAnsi="Arial" w:cs="Arial"/>
          <w:sz w:val="22"/>
          <w:szCs w:val="22"/>
        </w:rPr>
        <w:t xml:space="preserve">of the </w:t>
      </w:r>
      <w:r w:rsidRPr="00290BEE">
        <w:rPr>
          <w:rFonts w:ascii="Arial" w:hAnsi="Arial" w:cs="Arial"/>
          <w:sz w:val="22"/>
          <w:szCs w:val="22"/>
        </w:rPr>
        <w:t>lesson studies</w:t>
      </w:r>
      <w:r w:rsidR="00D0718F" w:rsidRPr="00290BEE">
        <w:rPr>
          <w:rFonts w:ascii="Arial" w:hAnsi="Arial" w:cs="Arial"/>
          <w:sz w:val="22"/>
          <w:szCs w:val="22"/>
        </w:rPr>
        <w:t>,</w:t>
      </w:r>
      <w:r w:rsidRPr="00290BEE">
        <w:rPr>
          <w:rFonts w:ascii="Arial" w:hAnsi="Arial" w:cs="Arial"/>
          <w:sz w:val="22"/>
          <w:szCs w:val="22"/>
        </w:rPr>
        <w:t xml:space="preserve"> </w:t>
      </w:r>
      <w:r w:rsidR="00A53A36" w:rsidRPr="00290BEE">
        <w:rPr>
          <w:rFonts w:ascii="Arial" w:hAnsi="Arial" w:cs="Arial"/>
          <w:sz w:val="22"/>
          <w:szCs w:val="22"/>
        </w:rPr>
        <w:t>seems to suggest</w:t>
      </w:r>
      <w:r w:rsidRPr="00290BEE">
        <w:rPr>
          <w:rFonts w:ascii="Arial" w:hAnsi="Arial" w:cs="Arial"/>
          <w:sz w:val="22"/>
          <w:szCs w:val="22"/>
        </w:rPr>
        <w:t xml:space="preserve"> that the high</w:t>
      </w:r>
      <w:r w:rsidR="00EB1D87" w:rsidRPr="00290BEE">
        <w:rPr>
          <w:rFonts w:ascii="Arial" w:hAnsi="Arial" w:cs="Arial"/>
          <w:sz w:val="22"/>
          <w:szCs w:val="22"/>
        </w:rPr>
        <w:t>er attaining</w:t>
      </w:r>
      <w:r w:rsidRPr="00290BEE">
        <w:rPr>
          <w:rFonts w:ascii="Arial" w:hAnsi="Arial" w:cs="Arial"/>
          <w:sz w:val="22"/>
          <w:szCs w:val="22"/>
        </w:rPr>
        <w:t xml:space="preserve"> students </w:t>
      </w:r>
      <w:r w:rsidR="00EB1D87" w:rsidRPr="00290BEE">
        <w:rPr>
          <w:rFonts w:ascii="Arial" w:hAnsi="Arial" w:cs="Arial"/>
          <w:sz w:val="22"/>
          <w:szCs w:val="22"/>
        </w:rPr>
        <w:t xml:space="preserve">from each group </w:t>
      </w:r>
      <w:r w:rsidRPr="00290BEE">
        <w:rPr>
          <w:rFonts w:ascii="Arial" w:hAnsi="Arial" w:cs="Arial"/>
          <w:sz w:val="22"/>
          <w:szCs w:val="22"/>
        </w:rPr>
        <w:t xml:space="preserve">(Child </w:t>
      </w:r>
      <w:r w:rsidR="00EB1D87" w:rsidRPr="00290BEE">
        <w:rPr>
          <w:rFonts w:ascii="Arial" w:hAnsi="Arial" w:cs="Arial"/>
          <w:sz w:val="22"/>
          <w:szCs w:val="22"/>
        </w:rPr>
        <w:t xml:space="preserve">1 </w:t>
      </w:r>
      <w:r w:rsidRPr="00290BEE">
        <w:rPr>
          <w:rFonts w:ascii="Arial" w:hAnsi="Arial" w:cs="Arial"/>
          <w:sz w:val="22"/>
          <w:szCs w:val="22"/>
        </w:rPr>
        <w:t xml:space="preserve">and Child </w:t>
      </w:r>
      <w:r w:rsidR="00EB1D87" w:rsidRPr="00290BEE">
        <w:rPr>
          <w:rFonts w:ascii="Arial" w:hAnsi="Arial" w:cs="Arial"/>
          <w:sz w:val="22"/>
          <w:szCs w:val="22"/>
        </w:rPr>
        <w:t>4</w:t>
      </w:r>
      <w:r w:rsidRPr="00290BEE">
        <w:rPr>
          <w:rFonts w:ascii="Arial" w:hAnsi="Arial" w:cs="Arial"/>
          <w:sz w:val="22"/>
          <w:szCs w:val="22"/>
        </w:rPr>
        <w:t xml:space="preserve"> respectively) self-assessed their knowledge and understanding in a more positive way. </w:t>
      </w:r>
      <w:r w:rsidR="00C77BE4" w:rsidRPr="00290BEE">
        <w:rPr>
          <w:rFonts w:ascii="Arial" w:hAnsi="Arial" w:cs="Arial"/>
          <w:sz w:val="22"/>
          <w:szCs w:val="22"/>
        </w:rPr>
        <w:t>This supports the ass</w:t>
      </w:r>
      <w:r w:rsidR="009873A0" w:rsidRPr="00290BEE">
        <w:rPr>
          <w:rFonts w:ascii="Arial" w:hAnsi="Arial" w:cs="Arial"/>
          <w:sz w:val="22"/>
          <w:szCs w:val="22"/>
        </w:rPr>
        <w:t xml:space="preserve">ertion by </w:t>
      </w:r>
      <w:r w:rsidR="001A1F63" w:rsidRPr="00290BEE">
        <w:rPr>
          <w:rFonts w:ascii="Arial" w:hAnsi="Arial" w:cs="Arial"/>
          <w:sz w:val="22"/>
          <w:szCs w:val="22"/>
        </w:rPr>
        <w:t>Glazz</w:t>
      </w:r>
      <w:r w:rsidR="00FE46AB" w:rsidRPr="00290BEE">
        <w:rPr>
          <w:rFonts w:ascii="Arial" w:hAnsi="Arial" w:cs="Arial"/>
          <w:sz w:val="22"/>
          <w:szCs w:val="22"/>
        </w:rPr>
        <w:t>a</w:t>
      </w:r>
      <w:r w:rsidR="001A1F63" w:rsidRPr="00290BEE">
        <w:rPr>
          <w:rFonts w:ascii="Arial" w:hAnsi="Arial" w:cs="Arial"/>
          <w:sz w:val="22"/>
          <w:szCs w:val="22"/>
        </w:rPr>
        <w:t xml:space="preserve">rd </w:t>
      </w:r>
      <w:r w:rsidR="001A1F63" w:rsidRPr="00290BEE">
        <w:rPr>
          <w:rFonts w:ascii="Arial" w:hAnsi="Arial" w:cs="Arial"/>
          <w:i/>
          <w:iCs/>
          <w:sz w:val="22"/>
          <w:szCs w:val="22"/>
        </w:rPr>
        <w:t>et al</w:t>
      </w:r>
      <w:r w:rsidR="001A1F63" w:rsidRPr="00290BEE">
        <w:rPr>
          <w:rFonts w:ascii="Arial" w:hAnsi="Arial" w:cs="Arial"/>
          <w:sz w:val="22"/>
          <w:szCs w:val="22"/>
        </w:rPr>
        <w:t xml:space="preserve"> (2010) that self-efficacy is </w:t>
      </w:r>
      <w:r w:rsidR="00FE46AB" w:rsidRPr="00290BEE">
        <w:rPr>
          <w:rFonts w:ascii="Arial" w:hAnsi="Arial" w:cs="Arial"/>
          <w:sz w:val="22"/>
          <w:szCs w:val="22"/>
        </w:rPr>
        <w:t>key for effective self-assessment.</w:t>
      </w:r>
      <w:r w:rsidR="00E811AB" w:rsidRPr="00290BEE">
        <w:rPr>
          <w:rFonts w:ascii="Arial" w:hAnsi="Arial" w:cs="Arial"/>
          <w:sz w:val="22"/>
          <w:szCs w:val="22"/>
        </w:rPr>
        <w:t xml:space="preserve"> </w:t>
      </w:r>
      <w:r w:rsidR="009D1AA3" w:rsidRPr="00290BEE">
        <w:rPr>
          <w:rFonts w:ascii="Arial" w:hAnsi="Arial" w:cs="Arial"/>
          <w:sz w:val="22"/>
          <w:szCs w:val="22"/>
        </w:rPr>
        <w:t>The</w:t>
      </w:r>
      <w:r w:rsidR="00152CE7" w:rsidRPr="00290BEE">
        <w:rPr>
          <w:rFonts w:ascii="Arial" w:hAnsi="Arial" w:cs="Arial"/>
          <w:sz w:val="22"/>
          <w:szCs w:val="22"/>
        </w:rPr>
        <w:t xml:space="preserve">y both </w:t>
      </w:r>
      <w:r w:rsidR="002F2AB4" w:rsidRPr="00290BEE">
        <w:rPr>
          <w:rFonts w:ascii="Arial" w:hAnsi="Arial" w:cs="Arial"/>
          <w:sz w:val="22"/>
          <w:szCs w:val="22"/>
        </w:rPr>
        <w:t xml:space="preserve">signalled openly and confidently without hesitation or concern for their peers around them. </w:t>
      </w:r>
    </w:p>
    <w:p w14:paraId="0EF9232B" w14:textId="06C6D548" w:rsidR="00F97C13" w:rsidRPr="00290BEE" w:rsidRDefault="00F97C13" w:rsidP="009A7C65">
      <w:pPr>
        <w:spacing w:line="360" w:lineRule="auto"/>
        <w:rPr>
          <w:rFonts w:ascii="Arial" w:hAnsi="Arial" w:cs="Arial"/>
          <w:sz w:val="22"/>
          <w:szCs w:val="22"/>
        </w:rPr>
      </w:pPr>
    </w:p>
    <w:p w14:paraId="4F8E8FCA" w14:textId="6DEB9069" w:rsidR="001A60E6" w:rsidRPr="00290BEE" w:rsidRDefault="00F97C13" w:rsidP="009A7C65">
      <w:pPr>
        <w:spacing w:line="360" w:lineRule="auto"/>
        <w:rPr>
          <w:rFonts w:ascii="Arial" w:hAnsi="Arial" w:cs="Arial"/>
          <w:sz w:val="22"/>
          <w:szCs w:val="22"/>
        </w:rPr>
      </w:pPr>
      <w:r w:rsidRPr="00290BEE">
        <w:rPr>
          <w:rFonts w:ascii="Arial" w:hAnsi="Arial" w:cs="Arial"/>
          <w:sz w:val="22"/>
          <w:szCs w:val="22"/>
        </w:rPr>
        <w:t xml:space="preserve">The middle and lower attaining children who either signalled with a ‘Thumbs Up’ or </w:t>
      </w:r>
      <w:r w:rsidR="00AF2431" w:rsidRPr="00290BEE">
        <w:rPr>
          <w:rFonts w:ascii="Arial" w:hAnsi="Arial" w:cs="Arial"/>
          <w:sz w:val="22"/>
          <w:szCs w:val="22"/>
        </w:rPr>
        <w:t>with their thumbs in the middle showed good understanding of the work but displayed behaviour to suggest that they had l</w:t>
      </w:r>
      <w:r w:rsidR="008C1D97" w:rsidRPr="00290BEE">
        <w:rPr>
          <w:rFonts w:ascii="Arial" w:hAnsi="Arial" w:cs="Arial"/>
          <w:sz w:val="22"/>
          <w:szCs w:val="22"/>
        </w:rPr>
        <w:t>ower levels of self-efficacy</w:t>
      </w:r>
      <w:r w:rsidR="000A6A6D" w:rsidRPr="00290BEE">
        <w:rPr>
          <w:rFonts w:ascii="Arial" w:hAnsi="Arial" w:cs="Arial"/>
          <w:sz w:val="22"/>
          <w:szCs w:val="22"/>
        </w:rPr>
        <w:t xml:space="preserve">. </w:t>
      </w:r>
      <w:r w:rsidR="00214E26" w:rsidRPr="00290BEE">
        <w:rPr>
          <w:rFonts w:ascii="Arial" w:hAnsi="Arial" w:cs="Arial"/>
          <w:sz w:val="22"/>
          <w:szCs w:val="22"/>
        </w:rPr>
        <w:t>Andrade (201</w:t>
      </w:r>
      <w:r w:rsidR="00A70A0B" w:rsidRPr="00290BEE">
        <w:rPr>
          <w:rFonts w:ascii="Arial" w:hAnsi="Arial" w:cs="Arial"/>
          <w:sz w:val="22"/>
          <w:szCs w:val="22"/>
        </w:rPr>
        <w:t>9</w:t>
      </w:r>
      <w:r w:rsidR="00214E26" w:rsidRPr="00290BEE">
        <w:rPr>
          <w:rFonts w:ascii="Arial" w:hAnsi="Arial" w:cs="Arial"/>
          <w:sz w:val="22"/>
          <w:szCs w:val="22"/>
        </w:rPr>
        <w:t xml:space="preserve">) suggests that these low </w:t>
      </w:r>
      <w:r w:rsidR="00214E26" w:rsidRPr="00290BEE">
        <w:rPr>
          <w:rFonts w:ascii="Arial" w:hAnsi="Arial" w:cs="Arial"/>
          <w:sz w:val="22"/>
          <w:szCs w:val="22"/>
        </w:rPr>
        <w:lastRenderedPageBreak/>
        <w:t>levels of self-effica</w:t>
      </w:r>
      <w:r w:rsidR="00AD2288" w:rsidRPr="00290BEE">
        <w:rPr>
          <w:rFonts w:ascii="Arial" w:hAnsi="Arial" w:cs="Arial"/>
          <w:sz w:val="22"/>
          <w:szCs w:val="22"/>
        </w:rPr>
        <w:t>c</w:t>
      </w:r>
      <w:r w:rsidR="00214E26" w:rsidRPr="00290BEE">
        <w:rPr>
          <w:rFonts w:ascii="Arial" w:hAnsi="Arial" w:cs="Arial"/>
          <w:sz w:val="22"/>
          <w:szCs w:val="22"/>
        </w:rPr>
        <w:t>y may prevent the children from self-assessing honestly</w:t>
      </w:r>
      <w:r w:rsidR="005223FB" w:rsidRPr="00290BEE">
        <w:rPr>
          <w:rFonts w:ascii="Arial" w:hAnsi="Arial" w:cs="Arial"/>
          <w:sz w:val="22"/>
          <w:szCs w:val="22"/>
        </w:rPr>
        <w:t>,</w:t>
      </w:r>
      <w:r w:rsidR="00214E26" w:rsidRPr="00290BEE">
        <w:rPr>
          <w:rFonts w:ascii="Arial" w:hAnsi="Arial" w:cs="Arial"/>
          <w:sz w:val="22"/>
          <w:szCs w:val="22"/>
        </w:rPr>
        <w:t xml:space="preserve"> </w:t>
      </w:r>
      <w:r w:rsidR="00C83C20" w:rsidRPr="00290BEE">
        <w:rPr>
          <w:rFonts w:ascii="Arial" w:hAnsi="Arial" w:cs="Arial"/>
          <w:sz w:val="22"/>
          <w:szCs w:val="22"/>
        </w:rPr>
        <w:t>that is to say</w:t>
      </w:r>
      <w:r w:rsidR="00214E26" w:rsidRPr="00290BEE">
        <w:rPr>
          <w:rFonts w:ascii="Arial" w:hAnsi="Arial" w:cs="Arial"/>
          <w:sz w:val="22"/>
          <w:szCs w:val="22"/>
        </w:rPr>
        <w:t xml:space="preserve"> they may underestimate their abilities. </w:t>
      </w:r>
      <w:r w:rsidR="00AD2288" w:rsidRPr="00290BEE">
        <w:rPr>
          <w:rFonts w:ascii="Arial" w:hAnsi="Arial" w:cs="Arial"/>
          <w:sz w:val="22"/>
          <w:szCs w:val="22"/>
        </w:rPr>
        <w:t xml:space="preserve"> </w:t>
      </w:r>
      <w:r w:rsidR="0067515B" w:rsidRPr="00290BEE">
        <w:rPr>
          <w:rFonts w:ascii="Arial" w:hAnsi="Arial" w:cs="Arial"/>
          <w:sz w:val="22"/>
          <w:szCs w:val="22"/>
        </w:rPr>
        <w:t xml:space="preserve">They required verbal encouragement and reassurance from both the teacher and </w:t>
      </w:r>
      <w:r w:rsidR="00AD1703" w:rsidRPr="00290BEE">
        <w:rPr>
          <w:rFonts w:ascii="Arial" w:hAnsi="Arial" w:cs="Arial"/>
          <w:sz w:val="22"/>
          <w:szCs w:val="22"/>
        </w:rPr>
        <w:t>th</w:t>
      </w:r>
      <w:r w:rsidR="0067515B" w:rsidRPr="00290BEE">
        <w:rPr>
          <w:rFonts w:ascii="Arial" w:hAnsi="Arial" w:cs="Arial"/>
          <w:sz w:val="22"/>
          <w:szCs w:val="22"/>
        </w:rPr>
        <w:t>e</w:t>
      </w:r>
      <w:r w:rsidR="00AD1703" w:rsidRPr="00290BEE">
        <w:rPr>
          <w:rFonts w:ascii="Arial" w:hAnsi="Arial" w:cs="Arial"/>
          <w:sz w:val="22"/>
          <w:szCs w:val="22"/>
        </w:rPr>
        <w:t>i</w:t>
      </w:r>
      <w:r w:rsidR="0067515B" w:rsidRPr="00290BEE">
        <w:rPr>
          <w:rFonts w:ascii="Arial" w:hAnsi="Arial" w:cs="Arial"/>
          <w:sz w:val="22"/>
          <w:szCs w:val="22"/>
        </w:rPr>
        <w:t>r peers throughout</w:t>
      </w:r>
      <w:r w:rsidR="00BC0666" w:rsidRPr="00290BEE">
        <w:rPr>
          <w:rFonts w:ascii="Arial" w:hAnsi="Arial" w:cs="Arial"/>
          <w:sz w:val="22"/>
          <w:szCs w:val="22"/>
        </w:rPr>
        <w:t xml:space="preserve"> the </w:t>
      </w:r>
      <w:r w:rsidR="0082725F" w:rsidRPr="00290BEE">
        <w:rPr>
          <w:rFonts w:ascii="Arial" w:hAnsi="Arial" w:cs="Arial"/>
          <w:sz w:val="22"/>
          <w:szCs w:val="22"/>
        </w:rPr>
        <w:t>lesson</w:t>
      </w:r>
      <w:r w:rsidR="0067515B" w:rsidRPr="00290BEE">
        <w:rPr>
          <w:rFonts w:ascii="Arial" w:hAnsi="Arial" w:cs="Arial"/>
          <w:sz w:val="22"/>
          <w:szCs w:val="22"/>
        </w:rPr>
        <w:t>.</w:t>
      </w:r>
      <w:r w:rsidR="004D3343" w:rsidRPr="00290BEE">
        <w:rPr>
          <w:rFonts w:ascii="Arial" w:hAnsi="Arial" w:cs="Arial"/>
          <w:sz w:val="22"/>
          <w:szCs w:val="22"/>
        </w:rPr>
        <w:t xml:space="preserve"> </w:t>
      </w:r>
      <w:r w:rsidR="0063165F" w:rsidRPr="00290BEE">
        <w:rPr>
          <w:rFonts w:ascii="Arial" w:hAnsi="Arial" w:cs="Arial"/>
          <w:sz w:val="22"/>
          <w:szCs w:val="22"/>
        </w:rPr>
        <w:t xml:space="preserve">The lower attaining child from each </w:t>
      </w:r>
      <w:r w:rsidR="00DB03E5" w:rsidRPr="00290BEE">
        <w:rPr>
          <w:rFonts w:ascii="Arial" w:hAnsi="Arial" w:cs="Arial"/>
          <w:sz w:val="22"/>
          <w:szCs w:val="22"/>
        </w:rPr>
        <w:t xml:space="preserve">group, </w:t>
      </w:r>
      <w:r w:rsidR="00B861DB" w:rsidRPr="00290BEE">
        <w:rPr>
          <w:rFonts w:ascii="Arial" w:hAnsi="Arial" w:cs="Arial"/>
          <w:sz w:val="22"/>
          <w:szCs w:val="22"/>
        </w:rPr>
        <w:t>Child 3 and Child 6</w:t>
      </w:r>
      <w:r w:rsidR="00DB03E5" w:rsidRPr="00290BEE">
        <w:rPr>
          <w:rFonts w:ascii="Arial" w:hAnsi="Arial" w:cs="Arial"/>
          <w:sz w:val="22"/>
          <w:szCs w:val="22"/>
        </w:rPr>
        <w:t>,</w:t>
      </w:r>
      <w:r w:rsidR="00B861DB" w:rsidRPr="00290BEE">
        <w:rPr>
          <w:rFonts w:ascii="Arial" w:hAnsi="Arial" w:cs="Arial"/>
          <w:sz w:val="22"/>
          <w:szCs w:val="22"/>
        </w:rPr>
        <w:t xml:space="preserve"> both suggested ways to use the strategy in a more discreet, covert way</w:t>
      </w:r>
      <w:r w:rsidR="00DB03E5" w:rsidRPr="00290BEE">
        <w:rPr>
          <w:rFonts w:ascii="Arial" w:hAnsi="Arial" w:cs="Arial"/>
          <w:sz w:val="22"/>
          <w:szCs w:val="22"/>
        </w:rPr>
        <w:t>. This seems to suggest</w:t>
      </w:r>
      <w:r w:rsidR="00B861DB" w:rsidRPr="00290BEE">
        <w:rPr>
          <w:rFonts w:ascii="Arial" w:hAnsi="Arial" w:cs="Arial"/>
          <w:sz w:val="22"/>
          <w:szCs w:val="22"/>
        </w:rPr>
        <w:t xml:space="preserve"> that </w:t>
      </w:r>
      <w:r w:rsidR="00267BB5" w:rsidRPr="00290BEE">
        <w:rPr>
          <w:rFonts w:ascii="Arial" w:hAnsi="Arial" w:cs="Arial"/>
          <w:sz w:val="22"/>
          <w:szCs w:val="22"/>
        </w:rPr>
        <w:t>they are more self-conscious amongst their peers</w:t>
      </w:r>
      <w:r w:rsidR="00935456" w:rsidRPr="00290BEE">
        <w:rPr>
          <w:rFonts w:ascii="Arial" w:hAnsi="Arial" w:cs="Arial"/>
          <w:sz w:val="22"/>
          <w:szCs w:val="22"/>
        </w:rPr>
        <w:t xml:space="preserve"> and may feel embarrassed when self-assessing. </w:t>
      </w:r>
    </w:p>
    <w:p w14:paraId="231A559A" w14:textId="4E7B6886" w:rsidR="009F5009" w:rsidRPr="00290BEE" w:rsidRDefault="009F5009" w:rsidP="009A7C65">
      <w:pPr>
        <w:spacing w:line="360" w:lineRule="auto"/>
        <w:rPr>
          <w:rFonts w:ascii="Arial" w:hAnsi="Arial" w:cs="Arial"/>
          <w:b/>
          <w:bCs/>
          <w:sz w:val="22"/>
          <w:szCs w:val="22"/>
        </w:rPr>
      </w:pPr>
    </w:p>
    <w:p w14:paraId="05742D3F" w14:textId="3B70CF82" w:rsidR="00393915" w:rsidRPr="00290BEE" w:rsidRDefault="00B92A21" w:rsidP="009A7C65">
      <w:pPr>
        <w:spacing w:line="360" w:lineRule="auto"/>
        <w:rPr>
          <w:rFonts w:ascii="Arial" w:hAnsi="Arial" w:cs="Arial"/>
          <w:sz w:val="22"/>
          <w:szCs w:val="22"/>
        </w:rPr>
      </w:pPr>
      <w:r w:rsidRPr="00290BEE">
        <w:rPr>
          <w:rFonts w:ascii="Arial" w:hAnsi="Arial" w:cs="Arial"/>
          <w:sz w:val="22"/>
          <w:szCs w:val="22"/>
        </w:rPr>
        <w:t xml:space="preserve">Eaude (2011) proposes that when self-assessing using a strategy such as ‘Thumbs Up/Thumbs Down’, children may be influenced by their environment and the expectations created within the classroom. </w:t>
      </w:r>
      <w:r w:rsidR="00B8001C" w:rsidRPr="00290BEE">
        <w:rPr>
          <w:rFonts w:ascii="Arial" w:hAnsi="Arial" w:cs="Arial"/>
          <w:sz w:val="22"/>
          <w:szCs w:val="22"/>
        </w:rPr>
        <w:t>Consistent with this literature, the lesson study</w:t>
      </w:r>
      <w:r w:rsidR="00212B01" w:rsidRPr="00290BEE">
        <w:rPr>
          <w:rFonts w:ascii="Arial" w:hAnsi="Arial" w:cs="Arial"/>
          <w:sz w:val="22"/>
          <w:szCs w:val="22"/>
        </w:rPr>
        <w:t xml:space="preserve"> of the participants in the Key Stage 2 class </w:t>
      </w:r>
      <w:r w:rsidR="00BD26C8" w:rsidRPr="00290BEE">
        <w:rPr>
          <w:rFonts w:ascii="Arial" w:hAnsi="Arial" w:cs="Arial"/>
          <w:sz w:val="22"/>
          <w:szCs w:val="22"/>
        </w:rPr>
        <w:t>showed an increased social awareness</w:t>
      </w:r>
      <w:r w:rsidR="003A424D" w:rsidRPr="00290BEE">
        <w:rPr>
          <w:rFonts w:ascii="Arial" w:hAnsi="Arial" w:cs="Arial"/>
          <w:sz w:val="22"/>
          <w:szCs w:val="22"/>
        </w:rPr>
        <w:t xml:space="preserve"> </w:t>
      </w:r>
      <w:r w:rsidR="00556B94" w:rsidRPr="00290BEE">
        <w:rPr>
          <w:rFonts w:ascii="Arial" w:hAnsi="Arial" w:cs="Arial"/>
          <w:sz w:val="22"/>
          <w:szCs w:val="22"/>
        </w:rPr>
        <w:t xml:space="preserve">and social </w:t>
      </w:r>
      <w:r w:rsidR="003A424D" w:rsidRPr="00290BEE">
        <w:rPr>
          <w:rFonts w:ascii="Arial" w:hAnsi="Arial" w:cs="Arial"/>
          <w:sz w:val="22"/>
          <w:szCs w:val="22"/>
        </w:rPr>
        <w:t>comparison (Hattie, 2012)</w:t>
      </w:r>
      <w:r w:rsidR="00BD26C8" w:rsidRPr="00290BEE">
        <w:rPr>
          <w:rFonts w:ascii="Arial" w:hAnsi="Arial" w:cs="Arial"/>
          <w:sz w:val="22"/>
          <w:szCs w:val="22"/>
        </w:rPr>
        <w:t xml:space="preserve">. </w:t>
      </w:r>
      <w:r w:rsidR="004223B2" w:rsidRPr="00290BEE">
        <w:rPr>
          <w:rFonts w:ascii="Arial" w:hAnsi="Arial" w:cs="Arial"/>
          <w:sz w:val="22"/>
          <w:szCs w:val="22"/>
        </w:rPr>
        <w:t>Hatt</w:t>
      </w:r>
      <w:r w:rsidR="0045480D" w:rsidRPr="00290BEE">
        <w:rPr>
          <w:rFonts w:ascii="Arial" w:hAnsi="Arial" w:cs="Arial"/>
          <w:sz w:val="22"/>
          <w:szCs w:val="22"/>
        </w:rPr>
        <w:t>ie (2012</w:t>
      </w:r>
      <w:r w:rsidR="00CA7B7D" w:rsidRPr="00290BEE">
        <w:rPr>
          <w:rFonts w:ascii="Arial" w:hAnsi="Arial" w:cs="Arial"/>
          <w:sz w:val="22"/>
          <w:szCs w:val="22"/>
        </w:rPr>
        <w:t>:50</w:t>
      </w:r>
      <w:r w:rsidR="0045480D" w:rsidRPr="00290BEE">
        <w:rPr>
          <w:rFonts w:ascii="Arial" w:hAnsi="Arial" w:cs="Arial"/>
          <w:sz w:val="22"/>
          <w:szCs w:val="22"/>
        </w:rPr>
        <w:t>) states that “Students often monitor</w:t>
      </w:r>
      <w:r w:rsidR="00CA7B7D" w:rsidRPr="00290BEE">
        <w:rPr>
          <w:rFonts w:ascii="Arial" w:hAnsi="Arial" w:cs="Arial"/>
          <w:sz w:val="22"/>
          <w:szCs w:val="22"/>
        </w:rPr>
        <w:t xml:space="preserve"> others’ behaviour for cues and attributions to explain or enhance their own </w:t>
      </w:r>
      <w:r w:rsidR="00890A27" w:rsidRPr="00290BEE">
        <w:rPr>
          <w:rFonts w:ascii="Arial" w:hAnsi="Arial" w:cs="Arial"/>
          <w:sz w:val="22"/>
          <w:szCs w:val="22"/>
        </w:rPr>
        <w:t>conceptions of self.”</w:t>
      </w:r>
      <w:r w:rsidR="0045480D" w:rsidRPr="00290BEE">
        <w:rPr>
          <w:rFonts w:ascii="Arial" w:hAnsi="Arial" w:cs="Arial"/>
          <w:sz w:val="22"/>
          <w:szCs w:val="22"/>
        </w:rPr>
        <w:t xml:space="preserve"> </w:t>
      </w:r>
      <w:r w:rsidR="00CD2C38" w:rsidRPr="00290BEE">
        <w:rPr>
          <w:rFonts w:ascii="Arial" w:hAnsi="Arial" w:cs="Arial"/>
          <w:sz w:val="22"/>
          <w:szCs w:val="22"/>
        </w:rPr>
        <w:t>Two of the three partic</w:t>
      </w:r>
      <w:r w:rsidR="005564E3" w:rsidRPr="00290BEE">
        <w:rPr>
          <w:rFonts w:ascii="Arial" w:hAnsi="Arial" w:cs="Arial"/>
          <w:sz w:val="22"/>
          <w:szCs w:val="22"/>
        </w:rPr>
        <w:t>i</w:t>
      </w:r>
      <w:r w:rsidR="00CD2C38" w:rsidRPr="00290BEE">
        <w:rPr>
          <w:rFonts w:ascii="Arial" w:hAnsi="Arial" w:cs="Arial"/>
          <w:sz w:val="22"/>
          <w:szCs w:val="22"/>
        </w:rPr>
        <w:t>pants</w:t>
      </w:r>
      <w:r w:rsidR="00BB17A8" w:rsidRPr="00290BEE">
        <w:rPr>
          <w:rFonts w:ascii="Arial" w:hAnsi="Arial" w:cs="Arial"/>
          <w:sz w:val="22"/>
          <w:szCs w:val="22"/>
        </w:rPr>
        <w:t xml:space="preserve"> in Lesson Study 1</w:t>
      </w:r>
      <w:r w:rsidR="00CD2C38" w:rsidRPr="00290BEE">
        <w:rPr>
          <w:rFonts w:ascii="Arial" w:hAnsi="Arial" w:cs="Arial"/>
          <w:sz w:val="22"/>
          <w:szCs w:val="22"/>
        </w:rPr>
        <w:t xml:space="preserve"> said they would change their self-assessments if they </w:t>
      </w:r>
      <w:r w:rsidR="005564E3" w:rsidRPr="00290BEE">
        <w:rPr>
          <w:rFonts w:ascii="Arial" w:hAnsi="Arial" w:cs="Arial"/>
          <w:sz w:val="22"/>
          <w:szCs w:val="22"/>
        </w:rPr>
        <w:t xml:space="preserve">saw others had signalled differently which </w:t>
      </w:r>
      <w:r w:rsidR="0086502A" w:rsidRPr="00290BEE">
        <w:rPr>
          <w:rFonts w:ascii="Arial" w:hAnsi="Arial" w:cs="Arial"/>
          <w:sz w:val="22"/>
          <w:szCs w:val="22"/>
        </w:rPr>
        <w:t xml:space="preserve">further </w:t>
      </w:r>
      <w:r w:rsidR="005564E3" w:rsidRPr="00290BEE">
        <w:rPr>
          <w:rFonts w:ascii="Arial" w:hAnsi="Arial" w:cs="Arial"/>
          <w:sz w:val="22"/>
          <w:szCs w:val="22"/>
        </w:rPr>
        <w:t xml:space="preserve">emphasises this point. </w:t>
      </w:r>
      <w:r w:rsidR="001469AD">
        <w:rPr>
          <w:rFonts w:ascii="Arial" w:hAnsi="Arial" w:cs="Arial"/>
          <w:sz w:val="22"/>
          <w:szCs w:val="22"/>
        </w:rPr>
        <w:t xml:space="preserve">Social awareness was </w:t>
      </w:r>
      <w:r w:rsidR="005260B7">
        <w:rPr>
          <w:rFonts w:ascii="Arial" w:hAnsi="Arial" w:cs="Arial"/>
          <w:sz w:val="22"/>
          <w:szCs w:val="22"/>
        </w:rPr>
        <w:t xml:space="preserve">also evident in the semi-structured interviews, where less </w:t>
      </w:r>
      <w:r w:rsidR="009E051E">
        <w:rPr>
          <w:rFonts w:ascii="Arial" w:hAnsi="Arial" w:cs="Arial"/>
          <w:sz w:val="22"/>
          <w:szCs w:val="22"/>
        </w:rPr>
        <w:t>confident</w:t>
      </w:r>
      <w:r w:rsidR="005260B7">
        <w:rPr>
          <w:rFonts w:ascii="Arial" w:hAnsi="Arial" w:cs="Arial"/>
          <w:sz w:val="22"/>
          <w:szCs w:val="22"/>
        </w:rPr>
        <w:t xml:space="preserve"> members of the focus group looked around at </w:t>
      </w:r>
      <w:r w:rsidR="009E051E">
        <w:rPr>
          <w:rFonts w:ascii="Arial" w:hAnsi="Arial" w:cs="Arial"/>
          <w:sz w:val="22"/>
          <w:szCs w:val="22"/>
        </w:rPr>
        <w:t xml:space="preserve">the </w:t>
      </w:r>
      <w:r w:rsidR="007B1C34">
        <w:rPr>
          <w:rFonts w:ascii="Arial" w:hAnsi="Arial" w:cs="Arial"/>
          <w:sz w:val="22"/>
          <w:szCs w:val="22"/>
        </w:rPr>
        <w:t>others or</w:t>
      </w:r>
      <w:r w:rsidR="005260B7">
        <w:rPr>
          <w:rFonts w:ascii="Arial" w:hAnsi="Arial" w:cs="Arial"/>
          <w:sz w:val="22"/>
          <w:szCs w:val="22"/>
        </w:rPr>
        <w:t xml:space="preserve"> waited for their responses before agreeing.</w:t>
      </w:r>
      <w:r w:rsidR="00532490">
        <w:rPr>
          <w:rFonts w:ascii="Arial" w:hAnsi="Arial" w:cs="Arial"/>
          <w:sz w:val="22"/>
          <w:szCs w:val="22"/>
        </w:rPr>
        <w:t xml:space="preserve"> </w:t>
      </w:r>
      <w:r w:rsidR="009E051E">
        <w:rPr>
          <w:rFonts w:ascii="Arial" w:hAnsi="Arial" w:cs="Arial"/>
          <w:sz w:val="22"/>
          <w:szCs w:val="22"/>
        </w:rPr>
        <w:t xml:space="preserve">Tisdall </w:t>
      </w:r>
      <w:r w:rsidR="009E051E" w:rsidRPr="00AF3C9A">
        <w:rPr>
          <w:rFonts w:ascii="Arial" w:hAnsi="Arial" w:cs="Arial"/>
          <w:i/>
          <w:iCs/>
          <w:sz w:val="22"/>
          <w:szCs w:val="22"/>
        </w:rPr>
        <w:t>et al</w:t>
      </w:r>
      <w:r w:rsidR="009E051E">
        <w:rPr>
          <w:rFonts w:ascii="Arial" w:hAnsi="Arial" w:cs="Arial"/>
          <w:sz w:val="22"/>
          <w:szCs w:val="22"/>
        </w:rPr>
        <w:t xml:space="preserve"> (2009) suggests that to overcome </w:t>
      </w:r>
      <w:r w:rsidR="00AF3C9A">
        <w:rPr>
          <w:rFonts w:ascii="Arial" w:hAnsi="Arial" w:cs="Arial"/>
          <w:sz w:val="22"/>
          <w:szCs w:val="22"/>
        </w:rPr>
        <w:t>this issue some participants may choose to take part in individual interviews.</w:t>
      </w:r>
    </w:p>
    <w:p w14:paraId="2B14B8B9" w14:textId="12E6BA51" w:rsidR="0086502A" w:rsidRPr="00290BEE" w:rsidRDefault="0086502A" w:rsidP="009A7C65">
      <w:pPr>
        <w:spacing w:line="360" w:lineRule="auto"/>
        <w:rPr>
          <w:rFonts w:ascii="Arial" w:hAnsi="Arial" w:cs="Arial"/>
          <w:sz w:val="22"/>
          <w:szCs w:val="22"/>
        </w:rPr>
      </w:pPr>
    </w:p>
    <w:p w14:paraId="0F552688" w14:textId="5EAC46C5" w:rsidR="00071DBD" w:rsidRPr="00290BEE" w:rsidRDefault="00BB17A8" w:rsidP="00C96D2C">
      <w:pPr>
        <w:spacing w:line="360" w:lineRule="auto"/>
        <w:rPr>
          <w:rFonts w:ascii="Arial" w:hAnsi="Arial" w:cs="Arial"/>
          <w:sz w:val="22"/>
          <w:szCs w:val="22"/>
        </w:rPr>
      </w:pPr>
      <w:r w:rsidRPr="00290BEE">
        <w:rPr>
          <w:rFonts w:ascii="Arial" w:hAnsi="Arial" w:cs="Arial"/>
          <w:sz w:val="22"/>
          <w:szCs w:val="22"/>
        </w:rPr>
        <w:t xml:space="preserve">Lesson Study 2 which was conducted within the Foundation Phase setting </w:t>
      </w:r>
      <w:r w:rsidR="00840978" w:rsidRPr="00290BEE">
        <w:rPr>
          <w:rFonts w:ascii="Arial" w:hAnsi="Arial" w:cs="Arial"/>
          <w:sz w:val="22"/>
          <w:szCs w:val="22"/>
        </w:rPr>
        <w:t>highlighted misconceptions regarding the meaning of the ‘Thumbs Up/Thumbs Down’ strate</w:t>
      </w:r>
      <w:r w:rsidR="00231BBD" w:rsidRPr="00290BEE">
        <w:rPr>
          <w:rFonts w:ascii="Arial" w:hAnsi="Arial" w:cs="Arial"/>
          <w:sz w:val="22"/>
          <w:szCs w:val="22"/>
        </w:rPr>
        <w:t xml:space="preserve">gy. When </w:t>
      </w:r>
      <w:r w:rsidR="006642E5" w:rsidRPr="00290BEE">
        <w:rPr>
          <w:rFonts w:ascii="Arial" w:hAnsi="Arial" w:cs="Arial"/>
          <w:sz w:val="22"/>
          <w:szCs w:val="22"/>
        </w:rPr>
        <w:t xml:space="preserve">questioned, </w:t>
      </w:r>
      <w:r w:rsidR="00840978" w:rsidRPr="00290BEE">
        <w:rPr>
          <w:rFonts w:ascii="Arial" w:hAnsi="Arial" w:cs="Arial"/>
          <w:sz w:val="22"/>
          <w:szCs w:val="22"/>
        </w:rPr>
        <w:t xml:space="preserve">Child </w:t>
      </w:r>
      <w:r w:rsidR="009F1BFD" w:rsidRPr="00290BEE">
        <w:rPr>
          <w:rFonts w:ascii="Arial" w:hAnsi="Arial" w:cs="Arial"/>
          <w:sz w:val="22"/>
          <w:szCs w:val="22"/>
        </w:rPr>
        <w:t>4</w:t>
      </w:r>
      <w:r w:rsidR="00840978" w:rsidRPr="00290BEE">
        <w:rPr>
          <w:rFonts w:ascii="Arial" w:hAnsi="Arial" w:cs="Arial"/>
          <w:sz w:val="22"/>
          <w:szCs w:val="22"/>
        </w:rPr>
        <w:t xml:space="preserve">, </w:t>
      </w:r>
      <w:r w:rsidR="009F1BFD" w:rsidRPr="00290BEE">
        <w:rPr>
          <w:rFonts w:ascii="Arial" w:hAnsi="Arial" w:cs="Arial"/>
          <w:sz w:val="22"/>
          <w:szCs w:val="22"/>
        </w:rPr>
        <w:t>5</w:t>
      </w:r>
      <w:r w:rsidR="00840978" w:rsidRPr="00290BEE">
        <w:rPr>
          <w:rFonts w:ascii="Arial" w:hAnsi="Arial" w:cs="Arial"/>
          <w:sz w:val="22"/>
          <w:szCs w:val="22"/>
        </w:rPr>
        <w:t xml:space="preserve"> and </w:t>
      </w:r>
      <w:r w:rsidR="009F1BFD" w:rsidRPr="00290BEE">
        <w:rPr>
          <w:rFonts w:ascii="Arial" w:hAnsi="Arial" w:cs="Arial"/>
          <w:sz w:val="22"/>
          <w:szCs w:val="22"/>
        </w:rPr>
        <w:t>6</w:t>
      </w:r>
      <w:r w:rsidR="00840978" w:rsidRPr="00290BEE">
        <w:rPr>
          <w:rFonts w:ascii="Arial" w:hAnsi="Arial" w:cs="Arial"/>
          <w:sz w:val="22"/>
          <w:szCs w:val="22"/>
        </w:rPr>
        <w:t xml:space="preserve"> all </w:t>
      </w:r>
      <w:r w:rsidR="00A5075F" w:rsidRPr="00290BEE">
        <w:rPr>
          <w:rFonts w:ascii="Arial" w:hAnsi="Arial" w:cs="Arial"/>
          <w:sz w:val="22"/>
          <w:szCs w:val="22"/>
        </w:rPr>
        <w:t xml:space="preserve">proposed different </w:t>
      </w:r>
      <w:r w:rsidR="006642E5" w:rsidRPr="00290BEE">
        <w:rPr>
          <w:rFonts w:ascii="Arial" w:hAnsi="Arial" w:cs="Arial"/>
          <w:sz w:val="22"/>
          <w:szCs w:val="22"/>
        </w:rPr>
        <w:t>definitions of</w:t>
      </w:r>
      <w:r w:rsidR="00C2285B" w:rsidRPr="00290BEE">
        <w:rPr>
          <w:rFonts w:ascii="Arial" w:hAnsi="Arial" w:cs="Arial"/>
          <w:sz w:val="22"/>
          <w:szCs w:val="22"/>
        </w:rPr>
        <w:t xml:space="preserve"> the ‘Thumbs Up’ signal</w:t>
      </w:r>
      <w:r w:rsidR="006642E5" w:rsidRPr="00290BEE">
        <w:rPr>
          <w:rFonts w:ascii="Arial" w:hAnsi="Arial" w:cs="Arial"/>
          <w:sz w:val="22"/>
          <w:szCs w:val="22"/>
        </w:rPr>
        <w:t>.</w:t>
      </w:r>
      <w:r w:rsidR="00AF6724" w:rsidRPr="00290BEE">
        <w:rPr>
          <w:rFonts w:ascii="Arial" w:hAnsi="Arial" w:cs="Arial"/>
          <w:sz w:val="22"/>
          <w:szCs w:val="22"/>
        </w:rPr>
        <w:t xml:space="preserve"> </w:t>
      </w:r>
      <w:r w:rsidR="009F1BFD" w:rsidRPr="00290BEE">
        <w:rPr>
          <w:rFonts w:ascii="Arial" w:hAnsi="Arial" w:cs="Arial"/>
          <w:sz w:val="22"/>
          <w:szCs w:val="22"/>
        </w:rPr>
        <w:t xml:space="preserve">Child </w:t>
      </w:r>
      <w:r w:rsidR="00433619" w:rsidRPr="00290BEE">
        <w:rPr>
          <w:rFonts w:ascii="Arial" w:hAnsi="Arial" w:cs="Arial"/>
          <w:sz w:val="22"/>
          <w:szCs w:val="22"/>
        </w:rPr>
        <w:t xml:space="preserve">4 </w:t>
      </w:r>
      <w:r w:rsidR="00ED03DE" w:rsidRPr="00290BEE">
        <w:rPr>
          <w:rFonts w:ascii="Arial" w:hAnsi="Arial" w:cs="Arial"/>
          <w:sz w:val="22"/>
          <w:szCs w:val="22"/>
        </w:rPr>
        <w:t>commented</w:t>
      </w:r>
      <w:r w:rsidR="00AF6724" w:rsidRPr="00290BEE">
        <w:rPr>
          <w:rFonts w:ascii="Arial" w:hAnsi="Arial" w:cs="Arial"/>
          <w:sz w:val="22"/>
          <w:szCs w:val="22"/>
        </w:rPr>
        <w:t xml:space="preserve">, </w:t>
      </w:r>
      <w:r w:rsidR="00433619" w:rsidRPr="00290BEE">
        <w:rPr>
          <w:rFonts w:ascii="Arial" w:hAnsi="Arial" w:cs="Arial"/>
          <w:sz w:val="22"/>
          <w:szCs w:val="22"/>
        </w:rPr>
        <w:t xml:space="preserve">“if it is good”, </w:t>
      </w:r>
      <w:r w:rsidR="00965FC9" w:rsidRPr="00290BEE">
        <w:rPr>
          <w:rFonts w:ascii="Arial" w:hAnsi="Arial" w:cs="Arial"/>
          <w:sz w:val="22"/>
          <w:szCs w:val="22"/>
        </w:rPr>
        <w:t xml:space="preserve">the </w:t>
      </w:r>
      <w:r w:rsidR="00433619" w:rsidRPr="00290BEE">
        <w:rPr>
          <w:rFonts w:ascii="Arial" w:hAnsi="Arial" w:cs="Arial"/>
          <w:sz w:val="22"/>
          <w:szCs w:val="22"/>
        </w:rPr>
        <w:t>other</w:t>
      </w:r>
      <w:r w:rsidR="00965FC9" w:rsidRPr="00290BEE">
        <w:rPr>
          <w:rFonts w:ascii="Arial" w:hAnsi="Arial" w:cs="Arial"/>
          <w:sz w:val="22"/>
          <w:szCs w:val="22"/>
        </w:rPr>
        <w:t xml:space="preserve"> participants’</w:t>
      </w:r>
      <w:r w:rsidR="00433619" w:rsidRPr="00290BEE">
        <w:rPr>
          <w:rFonts w:ascii="Arial" w:hAnsi="Arial" w:cs="Arial"/>
          <w:sz w:val="22"/>
          <w:szCs w:val="22"/>
        </w:rPr>
        <w:t xml:space="preserve"> responses to this question were, </w:t>
      </w:r>
      <w:r w:rsidR="00C2285B" w:rsidRPr="00290BEE">
        <w:rPr>
          <w:rFonts w:ascii="Arial" w:hAnsi="Arial" w:cs="Arial"/>
          <w:sz w:val="22"/>
          <w:szCs w:val="22"/>
        </w:rPr>
        <w:t>“</w:t>
      </w:r>
      <w:r w:rsidR="00896F7F" w:rsidRPr="00290BEE">
        <w:rPr>
          <w:rFonts w:ascii="Arial" w:hAnsi="Arial" w:cs="Arial"/>
          <w:sz w:val="22"/>
          <w:szCs w:val="22"/>
        </w:rPr>
        <w:t xml:space="preserve">it is good to do work” and “good and confident and want to do it”. </w:t>
      </w:r>
      <w:r w:rsidR="00CC527A" w:rsidRPr="00290BEE">
        <w:rPr>
          <w:rFonts w:ascii="Arial" w:hAnsi="Arial" w:cs="Arial"/>
          <w:sz w:val="22"/>
          <w:szCs w:val="22"/>
        </w:rPr>
        <w:t>The partic</w:t>
      </w:r>
      <w:r w:rsidR="00F91D75" w:rsidRPr="00290BEE">
        <w:rPr>
          <w:rFonts w:ascii="Arial" w:hAnsi="Arial" w:cs="Arial"/>
          <w:sz w:val="22"/>
          <w:szCs w:val="22"/>
        </w:rPr>
        <w:t>i</w:t>
      </w:r>
      <w:r w:rsidR="00CC527A" w:rsidRPr="00290BEE">
        <w:rPr>
          <w:rFonts w:ascii="Arial" w:hAnsi="Arial" w:cs="Arial"/>
          <w:sz w:val="22"/>
          <w:szCs w:val="22"/>
        </w:rPr>
        <w:t xml:space="preserve">pants on the whole were </w:t>
      </w:r>
      <w:r w:rsidR="00F91D75" w:rsidRPr="00290BEE">
        <w:rPr>
          <w:rFonts w:ascii="Arial" w:hAnsi="Arial" w:cs="Arial"/>
          <w:sz w:val="22"/>
          <w:szCs w:val="22"/>
        </w:rPr>
        <w:t>portraying confusion</w:t>
      </w:r>
      <w:r w:rsidR="00896F7F" w:rsidRPr="00290BEE">
        <w:rPr>
          <w:rFonts w:ascii="Arial" w:hAnsi="Arial" w:cs="Arial"/>
          <w:sz w:val="22"/>
          <w:szCs w:val="22"/>
        </w:rPr>
        <w:t xml:space="preserve"> </w:t>
      </w:r>
      <w:r w:rsidR="00AF6724" w:rsidRPr="00290BEE">
        <w:rPr>
          <w:rFonts w:ascii="Arial" w:hAnsi="Arial" w:cs="Arial"/>
          <w:sz w:val="22"/>
          <w:szCs w:val="22"/>
        </w:rPr>
        <w:t>and this could be suggested this is due to the age of the participants.</w:t>
      </w:r>
      <w:r w:rsidR="00D97D17" w:rsidRPr="00290BEE">
        <w:rPr>
          <w:rFonts w:ascii="Arial" w:hAnsi="Arial" w:cs="Arial"/>
          <w:sz w:val="22"/>
          <w:szCs w:val="22"/>
        </w:rPr>
        <w:t xml:space="preserve"> Although </w:t>
      </w:r>
      <w:r w:rsidR="00AA1256" w:rsidRPr="00290BEE">
        <w:rPr>
          <w:rFonts w:ascii="Arial" w:hAnsi="Arial" w:cs="Arial"/>
          <w:sz w:val="22"/>
          <w:szCs w:val="22"/>
        </w:rPr>
        <w:t>E</w:t>
      </w:r>
      <w:r w:rsidR="00665ADF" w:rsidRPr="00290BEE">
        <w:rPr>
          <w:rFonts w:ascii="Arial" w:hAnsi="Arial" w:cs="Arial"/>
          <w:sz w:val="22"/>
          <w:szCs w:val="22"/>
        </w:rPr>
        <w:t xml:space="preserve">ducation Endowment Foundation (2018) </w:t>
      </w:r>
      <w:r w:rsidR="005874D6" w:rsidRPr="00290BEE">
        <w:rPr>
          <w:rFonts w:ascii="Arial" w:hAnsi="Arial" w:cs="Arial"/>
          <w:sz w:val="22"/>
          <w:szCs w:val="22"/>
        </w:rPr>
        <w:t xml:space="preserve">suggests that children </w:t>
      </w:r>
      <w:r w:rsidR="00384CBD" w:rsidRPr="00290BEE">
        <w:rPr>
          <w:rFonts w:ascii="Arial" w:hAnsi="Arial" w:cs="Arial"/>
          <w:sz w:val="22"/>
          <w:szCs w:val="22"/>
        </w:rPr>
        <w:t xml:space="preserve">as young as three </w:t>
      </w:r>
      <w:r w:rsidR="00542E61" w:rsidRPr="00290BEE">
        <w:rPr>
          <w:rFonts w:ascii="Arial" w:hAnsi="Arial" w:cs="Arial"/>
          <w:sz w:val="22"/>
          <w:szCs w:val="22"/>
        </w:rPr>
        <w:t>have a range of metacognitive s</w:t>
      </w:r>
      <w:r w:rsidR="007E7E01" w:rsidRPr="00290BEE">
        <w:rPr>
          <w:rFonts w:ascii="Arial" w:hAnsi="Arial" w:cs="Arial"/>
          <w:sz w:val="22"/>
          <w:szCs w:val="22"/>
        </w:rPr>
        <w:t>kills</w:t>
      </w:r>
      <w:r w:rsidR="00542E61" w:rsidRPr="00290BEE">
        <w:rPr>
          <w:rFonts w:ascii="Arial" w:hAnsi="Arial" w:cs="Arial"/>
          <w:sz w:val="22"/>
          <w:szCs w:val="22"/>
        </w:rPr>
        <w:t xml:space="preserve"> </w:t>
      </w:r>
      <w:r w:rsidR="007E7E01" w:rsidRPr="00290BEE">
        <w:rPr>
          <w:rFonts w:ascii="Arial" w:hAnsi="Arial" w:cs="Arial"/>
          <w:sz w:val="22"/>
          <w:szCs w:val="22"/>
        </w:rPr>
        <w:t>and</w:t>
      </w:r>
      <w:r w:rsidR="005874D6" w:rsidRPr="00290BEE">
        <w:rPr>
          <w:rFonts w:ascii="Arial" w:hAnsi="Arial" w:cs="Arial"/>
          <w:sz w:val="22"/>
          <w:szCs w:val="22"/>
        </w:rPr>
        <w:t xml:space="preserve"> are able </w:t>
      </w:r>
      <w:r w:rsidR="00125243" w:rsidRPr="00290BEE">
        <w:rPr>
          <w:rFonts w:ascii="Arial" w:hAnsi="Arial" w:cs="Arial"/>
          <w:sz w:val="22"/>
          <w:szCs w:val="22"/>
        </w:rPr>
        <w:t>to understand and use</w:t>
      </w:r>
      <w:r w:rsidR="005874D6" w:rsidRPr="00290BEE">
        <w:rPr>
          <w:rFonts w:ascii="Arial" w:hAnsi="Arial" w:cs="Arial"/>
          <w:sz w:val="22"/>
          <w:szCs w:val="22"/>
        </w:rPr>
        <w:t xml:space="preserve"> self-assessment </w:t>
      </w:r>
      <w:r w:rsidR="00125243" w:rsidRPr="00290BEE">
        <w:rPr>
          <w:rFonts w:ascii="Arial" w:hAnsi="Arial" w:cs="Arial"/>
          <w:sz w:val="22"/>
          <w:szCs w:val="22"/>
        </w:rPr>
        <w:t>strategies such as this</w:t>
      </w:r>
      <w:r w:rsidR="007E7E01" w:rsidRPr="00290BEE">
        <w:rPr>
          <w:rFonts w:ascii="Arial" w:hAnsi="Arial" w:cs="Arial"/>
          <w:sz w:val="22"/>
          <w:szCs w:val="22"/>
        </w:rPr>
        <w:t>.</w:t>
      </w:r>
      <w:r w:rsidR="00125243" w:rsidRPr="00290BEE">
        <w:rPr>
          <w:rFonts w:ascii="Arial" w:hAnsi="Arial" w:cs="Arial"/>
          <w:sz w:val="22"/>
          <w:szCs w:val="22"/>
        </w:rPr>
        <w:t xml:space="preserve"> </w:t>
      </w:r>
      <w:r w:rsidR="008D4546" w:rsidRPr="00290BEE">
        <w:rPr>
          <w:rFonts w:ascii="Arial" w:hAnsi="Arial" w:cs="Arial"/>
          <w:sz w:val="22"/>
          <w:szCs w:val="22"/>
        </w:rPr>
        <w:t xml:space="preserve">With this in mind, </w:t>
      </w:r>
      <w:r w:rsidR="00125243" w:rsidRPr="00290BEE">
        <w:rPr>
          <w:rFonts w:ascii="Arial" w:hAnsi="Arial" w:cs="Arial"/>
          <w:sz w:val="22"/>
          <w:szCs w:val="22"/>
        </w:rPr>
        <w:t xml:space="preserve">it is worth noting that </w:t>
      </w:r>
      <w:r w:rsidR="00531BFB" w:rsidRPr="00290BEE">
        <w:rPr>
          <w:rFonts w:ascii="Arial" w:hAnsi="Arial" w:cs="Arial"/>
          <w:sz w:val="22"/>
          <w:szCs w:val="22"/>
        </w:rPr>
        <w:t xml:space="preserve">Wyse &amp; Rogers (2016) </w:t>
      </w:r>
      <w:r w:rsidR="008D44ED" w:rsidRPr="00290BEE">
        <w:rPr>
          <w:rFonts w:ascii="Arial" w:hAnsi="Arial" w:cs="Arial"/>
          <w:sz w:val="22"/>
          <w:szCs w:val="22"/>
        </w:rPr>
        <w:t>have identified</w:t>
      </w:r>
      <w:r w:rsidR="007B2FC3" w:rsidRPr="00290BEE">
        <w:rPr>
          <w:rFonts w:ascii="Arial" w:hAnsi="Arial" w:cs="Arial"/>
          <w:sz w:val="22"/>
          <w:szCs w:val="22"/>
        </w:rPr>
        <w:t xml:space="preserve"> the need for children to receive thorough and regular training </w:t>
      </w:r>
      <w:r w:rsidR="00597F5D" w:rsidRPr="00290BEE">
        <w:rPr>
          <w:rFonts w:ascii="Arial" w:hAnsi="Arial" w:cs="Arial"/>
          <w:sz w:val="22"/>
          <w:szCs w:val="22"/>
        </w:rPr>
        <w:t>for effective self-assessment.</w:t>
      </w:r>
      <w:r w:rsidR="000126D4" w:rsidRPr="00290BEE">
        <w:rPr>
          <w:rFonts w:ascii="Arial" w:hAnsi="Arial" w:cs="Arial"/>
          <w:sz w:val="22"/>
          <w:szCs w:val="22"/>
        </w:rPr>
        <w:t xml:space="preserve"> This is a considered limitation</w:t>
      </w:r>
      <w:r w:rsidR="001621FF" w:rsidRPr="00290BEE">
        <w:rPr>
          <w:rFonts w:ascii="Arial" w:hAnsi="Arial" w:cs="Arial"/>
          <w:sz w:val="22"/>
          <w:szCs w:val="22"/>
        </w:rPr>
        <w:t xml:space="preserve"> </w:t>
      </w:r>
      <w:r w:rsidR="000126D4" w:rsidRPr="00290BEE">
        <w:rPr>
          <w:rFonts w:ascii="Arial" w:hAnsi="Arial" w:cs="Arial"/>
          <w:sz w:val="22"/>
          <w:szCs w:val="22"/>
        </w:rPr>
        <w:t>of our study</w:t>
      </w:r>
      <w:r w:rsidR="001621FF" w:rsidRPr="00290BEE">
        <w:rPr>
          <w:rFonts w:ascii="Arial" w:hAnsi="Arial" w:cs="Arial"/>
          <w:sz w:val="22"/>
          <w:szCs w:val="22"/>
        </w:rPr>
        <w:t>; the children were introduced to the ‘Thumbs Up/Thumbs Down’ strategy just weeks before the lesson study took place</w:t>
      </w:r>
      <w:r w:rsidR="00CF47E4" w:rsidRPr="00290BEE">
        <w:rPr>
          <w:rFonts w:ascii="Arial" w:hAnsi="Arial" w:cs="Arial"/>
          <w:sz w:val="22"/>
          <w:szCs w:val="22"/>
        </w:rPr>
        <w:t>, therefore did not have</w:t>
      </w:r>
      <w:r w:rsidR="001621FF" w:rsidRPr="00290BEE">
        <w:rPr>
          <w:rFonts w:ascii="Arial" w:hAnsi="Arial" w:cs="Arial"/>
          <w:sz w:val="22"/>
          <w:szCs w:val="22"/>
        </w:rPr>
        <w:t xml:space="preserve"> sufficient practice</w:t>
      </w:r>
      <w:r w:rsidR="00CF47E4" w:rsidRPr="00290BEE">
        <w:rPr>
          <w:rFonts w:ascii="Arial" w:hAnsi="Arial" w:cs="Arial"/>
          <w:sz w:val="22"/>
          <w:szCs w:val="22"/>
        </w:rPr>
        <w:t>.</w:t>
      </w:r>
    </w:p>
    <w:p w14:paraId="3C6522FC" w14:textId="592BEB44" w:rsidR="00654E2E" w:rsidRDefault="00654E2E" w:rsidP="00C96D2C">
      <w:pPr>
        <w:spacing w:line="360" w:lineRule="auto"/>
        <w:rPr>
          <w:rFonts w:ascii="Arial" w:hAnsi="Arial" w:cs="Arial"/>
          <w:sz w:val="22"/>
          <w:szCs w:val="22"/>
        </w:rPr>
      </w:pPr>
    </w:p>
    <w:p w14:paraId="04ED845F" w14:textId="26FBDCDF" w:rsidR="008358E4" w:rsidRDefault="008358E4" w:rsidP="00C96D2C">
      <w:pPr>
        <w:spacing w:line="360" w:lineRule="auto"/>
        <w:rPr>
          <w:rFonts w:ascii="Arial" w:hAnsi="Arial" w:cs="Arial"/>
          <w:sz w:val="22"/>
          <w:szCs w:val="22"/>
        </w:rPr>
      </w:pPr>
    </w:p>
    <w:p w14:paraId="27551EDF" w14:textId="77777777" w:rsidR="008358E4" w:rsidRPr="00290BEE" w:rsidRDefault="008358E4" w:rsidP="00C96D2C">
      <w:pPr>
        <w:spacing w:line="360" w:lineRule="auto"/>
        <w:rPr>
          <w:rFonts w:ascii="Arial" w:hAnsi="Arial" w:cs="Arial"/>
          <w:sz w:val="22"/>
          <w:szCs w:val="22"/>
        </w:rPr>
      </w:pPr>
    </w:p>
    <w:p w14:paraId="5C728866" w14:textId="078E0BE9" w:rsidR="000B5A1B" w:rsidRDefault="000B5A1B" w:rsidP="00C96D2C">
      <w:pPr>
        <w:spacing w:line="360" w:lineRule="auto"/>
        <w:rPr>
          <w:rFonts w:ascii="Arial" w:hAnsi="Arial" w:cs="Arial"/>
          <w:b/>
          <w:bCs/>
          <w:sz w:val="28"/>
          <w:szCs w:val="28"/>
        </w:rPr>
      </w:pPr>
    </w:p>
    <w:p w14:paraId="42D1C519" w14:textId="77777777" w:rsidR="004E7547" w:rsidRPr="004E7547" w:rsidRDefault="004E7547" w:rsidP="00C96D2C">
      <w:pPr>
        <w:spacing w:line="360" w:lineRule="auto"/>
        <w:rPr>
          <w:rFonts w:ascii="Arial" w:hAnsi="Arial" w:cs="Arial"/>
          <w:b/>
          <w:bCs/>
          <w:sz w:val="28"/>
          <w:szCs w:val="28"/>
        </w:rPr>
      </w:pPr>
    </w:p>
    <w:p w14:paraId="6C0DA904" w14:textId="446C3739" w:rsidR="00B4695F" w:rsidRPr="00290BEE" w:rsidRDefault="00B574CC" w:rsidP="004E7547">
      <w:pPr>
        <w:spacing w:line="360" w:lineRule="auto"/>
        <w:rPr>
          <w:rFonts w:ascii="Arial" w:hAnsi="Arial" w:cs="Arial"/>
          <w:sz w:val="22"/>
          <w:szCs w:val="22"/>
        </w:rPr>
      </w:pPr>
      <w:r w:rsidRPr="00290BEE">
        <w:rPr>
          <w:rFonts w:ascii="Arial" w:hAnsi="Arial" w:cs="Arial"/>
          <w:sz w:val="22"/>
          <w:szCs w:val="22"/>
        </w:rPr>
        <w:t xml:space="preserve">This </w:t>
      </w:r>
      <w:r w:rsidR="00593EE0" w:rsidRPr="00290BEE">
        <w:rPr>
          <w:rFonts w:ascii="Arial" w:hAnsi="Arial" w:cs="Arial"/>
          <w:sz w:val="22"/>
          <w:szCs w:val="22"/>
        </w:rPr>
        <w:t>small-scale</w:t>
      </w:r>
      <w:r w:rsidRPr="00290BEE">
        <w:rPr>
          <w:rFonts w:ascii="Arial" w:hAnsi="Arial" w:cs="Arial"/>
          <w:sz w:val="22"/>
          <w:szCs w:val="22"/>
        </w:rPr>
        <w:t xml:space="preserve"> action</w:t>
      </w:r>
      <w:r w:rsidR="00534899" w:rsidRPr="00290BEE">
        <w:rPr>
          <w:rFonts w:ascii="Arial" w:hAnsi="Arial" w:cs="Arial"/>
          <w:sz w:val="22"/>
          <w:szCs w:val="22"/>
        </w:rPr>
        <w:t xml:space="preserve"> </w:t>
      </w:r>
      <w:r w:rsidRPr="00290BEE">
        <w:rPr>
          <w:rFonts w:ascii="Arial" w:hAnsi="Arial" w:cs="Arial"/>
          <w:sz w:val="22"/>
          <w:szCs w:val="22"/>
        </w:rPr>
        <w:t xml:space="preserve">research set out to identify if using the AfL strategy ‘Thumbs Up/Thumbs Down’ </w:t>
      </w:r>
      <w:r w:rsidR="00D24D03" w:rsidRPr="00290BEE">
        <w:rPr>
          <w:rFonts w:ascii="Arial" w:hAnsi="Arial" w:cs="Arial"/>
          <w:sz w:val="22"/>
          <w:szCs w:val="22"/>
        </w:rPr>
        <w:t>g</w:t>
      </w:r>
      <w:r w:rsidR="00C158D8">
        <w:rPr>
          <w:rFonts w:ascii="Arial" w:hAnsi="Arial" w:cs="Arial"/>
          <w:sz w:val="22"/>
          <w:szCs w:val="22"/>
        </w:rPr>
        <w:t>i</w:t>
      </w:r>
      <w:r w:rsidR="00D24D03" w:rsidRPr="00290BEE">
        <w:rPr>
          <w:rFonts w:ascii="Arial" w:hAnsi="Arial" w:cs="Arial"/>
          <w:sz w:val="22"/>
          <w:szCs w:val="22"/>
        </w:rPr>
        <w:t>ve</w:t>
      </w:r>
      <w:r w:rsidR="00C158D8">
        <w:rPr>
          <w:rFonts w:ascii="Arial" w:hAnsi="Arial" w:cs="Arial"/>
          <w:sz w:val="22"/>
          <w:szCs w:val="22"/>
        </w:rPr>
        <w:t>s</w:t>
      </w:r>
      <w:r w:rsidRPr="00290BEE">
        <w:rPr>
          <w:rFonts w:ascii="Arial" w:hAnsi="Arial" w:cs="Arial"/>
          <w:sz w:val="22"/>
          <w:szCs w:val="22"/>
        </w:rPr>
        <w:t xml:space="preserve"> an accurate representation of a child’s understanding</w:t>
      </w:r>
      <w:r w:rsidR="00D24D03" w:rsidRPr="00290BEE">
        <w:rPr>
          <w:rFonts w:ascii="Arial" w:hAnsi="Arial" w:cs="Arial"/>
          <w:sz w:val="22"/>
          <w:szCs w:val="22"/>
        </w:rPr>
        <w:t xml:space="preserve">. </w:t>
      </w:r>
    </w:p>
    <w:p w14:paraId="5C2855A1" w14:textId="3F40834E" w:rsidR="006A4027" w:rsidRPr="00290BEE" w:rsidRDefault="00BF3BAE" w:rsidP="004E7547">
      <w:pPr>
        <w:spacing w:line="360" w:lineRule="auto"/>
        <w:rPr>
          <w:rFonts w:ascii="Arial" w:hAnsi="Arial" w:cs="Arial"/>
          <w:sz w:val="22"/>
          <w:szCs w:val="22"/>
        </w:rPr>
      </w:pPr>
      <w:r w:rsidRPr="00290BEE">
        <w:rPr>
          <w:rFonts w:ascii="Arial" w:hAnsi="Arial" w:cs="Arial"/>
          <w:sz w:val="22"/>
          <w:szCs w:val="22"/>
        </w:rPr>
        <w:t xml:space="preserve">The results support </w:t>
      </w:r>
      <w:r w:rsidR="0052251E" w:rsidRPr="00290BEE">
        <w:rPr>
          <w:rFonts w:ascii="Arial" w:hAnsi="Arial" w:cs="Arial"/>
          <w:sz w:val="22"/>
          <w:szCs w:val="22"/>
        </w:rPr>
        <w:t xml:space="preserve">much of </w:t>
      </w:r>
      <w:r w:rsidRPr="00290BEE">
        <w:rPr>
          <w:rFonts w:ascii="Arial" w:hAnsi="Arial" w:cs="Arial"/>
          <w:sz w:val="22"/>
          <w:szCs w:val="22"/>
        </w:rPr>
        <w:t xml:space="preserve">the </w:t>
      </w:r>
      <w:r w:rsidR="007D2604" w:rsidRPr="00290BEE">
        <w:rPr>
          <w:rFonts w:ascii="Arial" w:hAnsi="Arial" w:cs="Arial"/>
          <w:sz w:val="22"/>
          <w:szCs w:val="22"/>
        </w:rPr>
        <w:t xml:space="preserve">literature </w:t>
      </w:r>
      <w:r w:rsidR="00295D2F" w:rsidRPr="00290BEE">
        <w:rPr>
          <w:rFonts w:ascii="Arial" w:hAnsi="Arial" w:cs="Arial"/>
          <w:sz w:val="22"/>
          <w:szCs w:val="22"/>
        </w:rPr>
        <w:t>reviewed within this study</w:t>
      </w:r>
      <w:r w:rsidR="009B2614" w:rsidRPr="00290BEE">
        <w:rPr>
          <w:rFonts w:ascii="Arial" w:hAnsi="Arial" w:cs="Arial"/>
          <w:sz w:val="22"/>
          <w:szCs w:val="22"/>
        </w:rPr>
        <w:t xml:space="preserve">, </w:t>
      </w:r>
      <w:r w:rsidR="007D2604" w:rsidRPr="00290BEE">
        <w:rPr>
          <w:rFonts w:ascii="Arial" w:hAnsi="Arial" w:cs="Arial"/>
          <w:sz w:val="22"/>
          <w:szCs w:val="22"/>
        </w:rPr>
        <w:t>that self-assessment</w:t>
      </w:r>
      <w:r w:rsidR="00B659CA">
        <w:rPr>
          <w:rFonts w:ascii="Arial" w:hAnsi="Arial" w:cs="Arial"/>
          <w:sz w:val="22"/>
          <w:szCs w:val="22"/>
        </w:rPr>
        <w:t>, when used appropriately,</w:t>
      </w:r>
      <w:r w:rsidR="007D2604" w:rsidRPr="00290BEE">
        <w:rPr>
          <w:rFonts w:ascii="Arial" w:hAnsi="Arial" w:cs="Arial"/>
          <w:sz w:val="22"/>
          <w:szCs w:val="22"/>
        </w:rPr>
        <w:t xml:space="preserve"> is a valuable tool within the classroom, both for pupil and teacher</w:t>
      </w:r>
      <w:r w:rsidR="00FB0791" w:rsidRPr="00290BEE">
        <w:rPr>
          <w:rFonts w:ascii="Arial" w:hAnsi="Arial" w:cs="Arial"/>
          <w:sz w:val="22"/>
          <w:szCs w:val="22"/>
        </w:rPr>
        <w:t xml:space="preserve"> (Hattie, 2012; Donaldson, 2015;</w:t>
      </w:r>
      <w:r w:rsidR="0052251E" w:rsidRPr="00290BEE">
        <w:rPr>
          <w:rFonts w:ascii="Arial" w:hAnsi="Arial" w:cs="Arial"/>
          <w:sz w:val="22"/>
          <w:szCs w:val="22"/>
        </w:rPr>
        <w:t xml:space="preserve"> </w:t>
      </w:r>
      <w:r w:rsidR="0032162C" w:rsidRPr="00290BEE">
        <w:rPr>
          <w:rFonts w:ascii="Arial" w:hAnsi="Arial" w:cs="Arial"/>
          <w:sz w:val="22"/>
          <w:szCs w:val="22"/>
        </w:rPr>
        <w:t>Vickery, 2014</w:t>
      </w:r>
      <w:r w:rsidR="00FB0791" w:rsidRPr="00290BEE">
        <w:rPr>
          <w:rFonts w:ascii="Arial" w:hAnsi="Arial" w:cs="Arial"/>
          <w:sz w:val="22"/>
          <w:szCs w:val="22"/>
        </w:rPr>
        <w:t>)</w:t>
      </w:r>
      <w:r w:rsidR="007D2604" w:rsidRPr="00290BEE">
        <w:rPr>
          <w:rFonts w:ascii="Arial" w:hAnsi="Arial" w:cs="Arial"/>
          <w:sz w:val="22"/>
          <w:szCs w:val="22"/>
        </w:rPr>
        <w:t>.</w:t>
      </w:r>
      <w:r w:rsidR="00806500" w:rsidRPr="00290BEE">
        <w:rPr>
          <w:rFonts w:ascii="Arial" w:hAnsi="Arial" w:cs="Arial"/>
          <w:sz w:val="22"/>
          <w:szCs w:val="22"/>
        </w:rPr>
        <w:t xml:space="preserve"> </w:t>
      </w:r>
      <w:r w:rsidR="00E35CC5">
        <w:rPr>
          <w:rFonts w:ascii="Arial" w:hAnsi="Arial" w:cs="Arial"/>
          <w:sz w:val="22"/>
          <w:szCs w:val="22"/>
        </w:rPr>
        <w:t xml:space="preserve">It </w:t>
      </w:r>
      <w:r w:rsidR="00082CE3">
        <w:rPr>
          <w:rFonts w:ascii="Arial" w:hAnsi="Arial" w:cs="Arial"/>
          <w:sz w:val="22"/>
          <w:szCs w:val="22"/>
        </w:rPr>
        <w:t>is a process whereby children and teachers</w:t>
      </w:r>
      <w:r w:rsidR="009C304C">
        <w:rPr>
          <w:rFonts w:ascii="Arial" w:hAnsi="Arial" w:cs="Arial"/>
          <w:sz w:val="22"/>
          <w:szCs w:val="22"/>
        </w:rPr>
        <w:t xml:space="preserve"> are able to</w:t>
      </w:r>
      <w:r w:rsidR="00082CE3">
        <w:rPr>
          <w:rFonts w:ascii="Arial" w:hAnsi="Arial" w:cs="Arial"/>
          <w:sz w:val="22"/>
          <w:szCs w:val="22"/>
        </w:rPr>
        <w:t xml:space="preserve"> discover where the child is</w:t>
      </w:r>
      <w:r w:rsidR="00183AFD">
        <w:rPr>
          <w:rFonts w:ascii="Arial" w:hAnsi="Arial" w:cs="Arial"/>
          <w:sz w:val="22"/>
          <w:szCs w:val="22"/>
        </w:rPr>
        <w:t xml:space="preserve"> with their learning</w:t>
      </w:r>
      <w:r w:rsidR="00082CE3">
        <w:rPr>
          <w:rFonts w:ascii="Arial" w:hAnsi="Arial" w:cs="Arial"/>
          <w:sz w:val="22"/>
          <w:szCs w:val="22"/>
        </w:rPr>
        <w:t>, where they need to be and how they need to get there. Involving children</w:t>
      </w:r>
      <w:r w:rsidR="00684CD0">
        <w:rPr>
          <w:rFonts w:ascii="Arial" w:hAnsi="Arial" w:cs="Arial"/>
          <w:sz w:val="22"/>
          <w:szCs w:val="22"/>
        </w:rPr>
        <w:t xml:space="preserve"> </w:t>
      </w:r>
      <w:r w:rsidR="00082CE3">
        <w:rPr>
          <w:rFonts w:ascii="Arial" w:hAnsi="Arial" w:cs="Arial"/>
          <w:sz w:val="22"/>
          <w:szCs w:val="22"/>
        </w:rPr>
        <w:t>in this process</w:t>
      </w:r>
      <w:r w:rsidR="005D64AC">
        <w:rPr>
          <w:rFonts w:ascii="Arial" w:hAnsi="Arial" w:cs="Arial"/>
          <w:sz w:val="22"/>
          <w:szCs w:val="22"/>
        </w:rPr>
        <w:t xml:space="preserve"> </w:t>
      </w:r>
      <w:r w:rsidR="00F6309E">
        <w:rPr>
          <w:rFonts w:ascii="Arial" w:hAnsi="Arial" w:cs="Arial"/>
          <w:sz w:val="22"/>
          <w:szCs w:val="22"/>
        </w:rPr>
        <w:t>encourages independen</w:t>
      </w:r>
      <w:r w:rsidR="00FA78C3">
        <w:rPr>
          <w:rFonts w:ascii="Arial" w:hAnsi="Arial" w:cs="Arial"/>
          <w:sz w:val="22"/>
          <w:szCs w:val="22"/>
        </w:rPr>
        <w:t>t learners</w:t>
      </w:r>
      <w:r w:rsidR="00082CE3">
        <w:rPr>
          <w:rFonts w:ascii="Arial" w:hAnsi="Arial" w:cs="Arial"/>
          <w:sz w:val="22"/>
          <w:szCs w:val="22"/>
        </w:rPr>
        <w:t xml:space="preserve"> that </w:t>
      </w:r>
      <w:r w:rsidR="002D7032">
        <w:rPr>
          <w:rFonts w:ascii="Arial" w:hAnsi="Arial" w:cs="Arial"/>
          <w:sz w:val="22"/>
          <w:szCs w:val="22"/>
        </w:rPr>
        <w:t>are ambitious</w:t>
      </w:r>
      <w:r w:rsidR="00F41332">
        <w:rPr>
          <w:rFonts w:ascii="Arial" w:hAnsi="Arial" w:cs="Arial"/>
          <w:sz w:val="22"/>
          <w:szCs w:val="22"/>
        </w:rPr>
        <w:t xml:space="preserve"> and</w:t>
      </w:r>
      <w:r w:rsidR="002D7032">
        <w:rPr>
          <w:rFonts w:ascii="Arial" w:hAnsi="Arial" w:cs="Arial"/>
          <w:sz w:val="22"/>
          <w:szCs w:val="22"/>
        </w:rPr>
        <w:t xml:space="preserve"> resilient</w:t>
      </w:r>
      <w:r w:rsidR="00F41332">
        <w:rPr>
          <w:rFonts w:ascii="Arial" w:hAnsi="Arial" w:cs="Arial"/>
          <w:sz w:val="22"/>
          <w:szCs w:val="22"/>
        </w:rPr>
        <w:t xml:space="preserve"> (Donaldson, 2015).</w:t>
      </w:r>
      <w:r w:rsidR="002D7032">
        <w:rPr>
          <w:rFonts w:ascii="Arial" w:hAnsi="Arial" w:cs="Arial"/>
          <w:sz w:val="22"/>
          <w:szCs w:val="22"/>
        </w:rPr>
        <w:t xml:space="preserve"> </w:t>
      </w:r>
      <w:r w:rsidR="00760DD4">
        <w:rPr>
          <w:rFonts w:ascii="Arial" w:hAnsi="Arial" w:cs="Arial"/>
          <w:sz w:val="22"/>
          <w:szCs w:val="22"/>
        </w:rPr>
        <w:t>T</w:t>
      </w:r>
      <w:r w:rsidR="00806500" w:rsidRPr="00290BEE">
        <w:rPr>
          <w:rFonts w:ascii="Arial" w:hAnsi="Arial" w:cs="Arial"/>
          <w:sz w:val="22"/>
          <w:szCs w:val="22"/>
        </w:rPr>
        <w:t xml:space="preserve">he findings from the observation schedules and questionnaires </w:t>
      </w:r>
      <w:r w:rsidR="009A437F">
        <w:rPr>
          <w:rFonts w:ascii="Arial" w:hAnsi="Arial" w:cs="Arial"/>
          <w:sz w:val="22"/>
          <w:szCs w:val="22"/>
        </w:rPr>
        <w:t xml:space="preserve">suggested the children were aware of where they were in relation to the learning objective, </w:t>
      </w:r>
      <w:r w:rsidR="003E2FB2">
        <w:rPr>
          <w:rFonts w:ascii="Arial" w:hAnsi="Arial" w:cs="Arial"/>
          <w:sz w:val="22"/>
          <w:szCs w:val="22"/>
        </w:rPr>
        <w:t>allowing the teacher to respond to the fee</w:t>
      </w:r>
      <w:r w:rsidR="005C2265">
        <w:rPr>
          <w:rFonts w:ascii="Arial" w:hAnsi="Arial" w:cs="Arial"/>
          <w:sz w:val="22"/>
          <w:szCs w:val="22"/>
        </w:rPr>
        <w:t>d</w:t>
      </w:r>
      <w:r w:rsidR="003E2FB2">
        <w:rPr>
          <w:rFonts w:ascii="Arial" w:hAnsi="Arial" w:cs="Arial"/>
          <w:sz w:val="22"/>
          <w:szCs w:val="22"/>
        </w:rPr>
        <w:t>back and move the learning forward</w:t>
      </w:r>
      <w:r w:rsidR="005C2265">
        <w:rPr>
          <w:rFonts w:ascii="Arial" w:hAnsi="Arial" w:cs="Arial"/>
          <w:sz w:val="22"/>
          <w:szCs w:val="22"/>
        </w:rPr>
        <w:t xml:space="preserve">. However, the results also </w:t>
      </w:r>
      <w:r w:rsidR="00882659" w:rsidRPr="00290BEE">
        <w:rPr>
          <w:rFonts w:ascii="Arial" w:hAnsi="Arial" w:cs="Arial"/>
          <w:sz w:val="22"/>
          <w:szCs w:val="22"/>
        </w:rPr>
        <w:t xml:space="preserve">highlighted </w:t>
      </w:r>
      <w:r w:rsidR="00F951CE" w:rsidRPr="00290BEE">
        <w:rPr>
          <w:rFonts w:ascii="Arial" w:hAnsi="Arial" w:cs="Arial"/>
          <w:sz w:val="22"/>
          <w:szCs w:val="22"/>
        </w:rPr>
        <w:t xml:space="preserve">some </w:t>
      </w:r>
      <w:r w:rsidR="00DF7B2F" w:rsidRPr="00290BEE">
        <w:rPr>
          <w:rFonts w:ascii="Arial" w:hAnsi="Arial" w:cs="Arial"/>
          <w:sz w:val="22"/>
          <w:szCs w:val="22"/>
        </w:rPr>
        <w:t xml:space="preserve">limitations of </w:t>
      </w:r>
      <w:r w:rsidR="009B2614" w:rsidRPr="00290BEE">
        <w:rPr>
          <w:rFonts w:ascii="Arial" w:hAnsi="Arial" w:cs="Arial"/>
          <w:sz w:val="22"/>
          <w:szCs w:val="22"/>
        </w:rPr>
        <w:t>the lesson</w:t>
      </w:r>
      <w:r w:rsidR="00DF7B2F" w:rsidRPr="00290BEE">
        <w:rPr>
          <w:rFonts w:ascii="Arial" w:hAnsi="Arial" w:cs="Arial"/>
          <w:sz w:val="22"/>
          <w:szCs w:val="22"/>
        </w:rPr>
        <w:t xml:space="preserve"> study</w:t>
      </w:r>
      <w:r w:rsidR="00F41332">
        <w:rPr>
          <w:rFonts w:ascii="Arial" w:hAnsi="Arial" w:cs="Arial"/>
          <w:sz w:val="22"/>
          <w:szCs w:val="22"/>
        </w:rPr>
        <w:t xml:space="preserve"> itself</w:t>
      </w:r>
      <w:r w:rsidR="00882659" w:rsidRPr="00290BEE">
        <w:rPr>
          <w:rFonts w:ascii="Arial" w:hAnsi="Arial" w:cs="Arial"/>
          <w:sz w:val="22"/>
          <w:szCs w:val="22"/>
        </w:rPr>
        <w:t>.</w:t>
      </w:r>
    </w:p>
    <w:p w14:paraId="5A29D7EA" w14:textId="35DD87B9" w:rsidR="006A4027" w:rsidRPr="00290BEE" w:rsidRDefault="006A4027" w:rsidP="006A4027">
      <w:pPr>
        <w:spacing w:line="360" w:lineRule="auto"/>
        <w:rPr>
          <w:rFonts w:ascii="Arial" w:hAnsi="Arial" w:cs="Arial"/>
          <w:sz w:val="22"/>
          <w:szCs w:val="22"/>
        </w:rPr>
      </w:pPr>
    </w:p>
    <w:p w14:paraId="18A5221E" w14:textId="62A309D5" w:rsidR="00294833" w:rsidRDefault="00907071" w:rsidP="00C96D2C">
      <w:pPr>
        <w:spacing w:line="360" w:lineRule="auto"/>
        <w:rPr>
          <w:rFonts w:ascii="Arial" w:hAnsi="Arial" w:cs="Arial"/>
          <w:sz w:val="22"/>
          <w:szCs w:val="22"/>
        </w:rPr>
      </w:pPr>
      <w:r w:rsidRPr="00290BEE">
        <w:rPr>
          <w:rFonts w:ascii="Arial" w:hAnsi="Arial" w:cs="Arial"/>
          <w:sz w:val="22"/>
          <w:szCs w:val="22"/>
        </w:rPr>
        <w:t xml:space="preserve">The most significant limitation </w:t>
      </w:r>
      <w:r w:rsidR="007453BE">
        <w:rPr>
          <w:rFonts w:ascii="Arial" w:hAnsi="Arial" w:cs="Arial"/>
          <w:sz w:val="22"/>
          <w:szCs w:val="22"/>
        </w:rPr>
        <w:t xml:space="preserve">of our </w:t>
      </w:r>
      <w:r w:rsidR="00A53528">
        <w:rPr>
          <w:rFonts w:ascii="Arial" w:hAnsi="Arial" w:cs="Arial"/>
          <w:sz w:val="22"/>
          <w:szCs w:val="22"/>
        </w:rPr>
        <w:t xml:space="preserve">study </w:t>
      </w:r>
      <w:r w:rsidR="000830F0" w:rsidRPr="00290BEE">
        <w:rPr>
          <w:rFonts w:ascii="Arial" w:hAnsi="Arial" w:cs="Arial"/>
          <w:sz w:val="22"/>
          <w:szCs w:val="22"/>
        </w:rPr>
        <w:t xml:space="preserve">lies in the fact that </w:t>
      </w:r>
      <w:r w:rsidR="00882659" w:rsidRPr="00290BEE">
        <w:rPr>
          <w:rFonts w:ascii="Arial" w:hAnsi="Arial" w:cs="Arial"/>
          <w:sz w:val="22"/>
          <w:szCs w:val="22"/>
        </w:rPr>
        <w:t>the research was undertaken over just</w:t>
      </w:r>
      <w:r w:rsidR="000830F0" w:rsidRPr="00290BEE">
        <w:rPr>
          <w:rFonts w:ascii="Arial" w:hAnsi="Arial" w:cs="Arial"/>
          <w:sz w:val="22"/>
          <w:szCs w:val="22"/>
        </w:rPr>
        <w:t xml:space="preserve"> two lesson studies</w:t>
      </w:r>
      <w:r w:rsidR="00A53528">
        <w:rPr>
          <w:rFonts w:ascii="Arial" w:hAnsi="Arial" w:cs="Arial"/>
          <w:sz w:val="22"/>
          <w:szCs w:val="22"/>
        </w:rPr>
        <w:t xml:space="preserve">, </w:t>
      </w:r>
      <w:r w:rsidR="00490181">
        <w:rPr>
          <w:rFonts w:ascii="Arial" w:hAnsi="Arial" w:cs="Arial"/>
          <w:sz w:val="22"/>
          <w:szCs w:val="22"/>
        </w:rPr>
        <w:t xml:space="preserve">notably, </w:t>
      </w:r>
      <w:r w:rsidR="00AA23A9" w:rsidRPr="00290BEE">
        <w:rPr>
          <w:rFonts w:ascii="Arial" w:hAnsi="Arial" w:cs="Arial"/>
          <w:sz w:val="22"/>
          <w:szCs w:val="22"/>
        </w:rPr>
        <w:t xml:space="preserve">Dudley (2014) suggests using a minimum of three sessions for a lesson study to be effective. </w:t>
      </w:r>
      <w:r w:rsidR="004B5255">
        <w:rPr>
          <w:rFonts w:ascii="Arial" w:hAnsi="Arial" w:cs="Arial"/>
          <w:sz w:val="22"/>
          <w:szCs w:val="22"/>
        </w:rPr>
        <w:t>Furthermore, t</w:t>
      </w:r>
      <w:r w:rsidR="00F0140C">
        <w:rPr>
          <w:rFonts w:ascii="Arial" w:hAnsi="Arial" w:cs="Arial"/>
          <w:sz w:val="22"/>
          <w:szCs w:val="22"/>
        </w:rPr>
        <w:t xml:space="preserve">he </w:t>
      </w:r>
      <w:r w:rsidR="002C3507">
        <w:rPr>
          <w:rFonts w:ascii="Arial" w:hAnsi="Arial" w:cs="Arial"/>
          <w:sz w:val="22"/>
          <w:szCs w:val="22"/>
        </w:rPr>
        <w:t>diversity</w:t>
      </w:r>
      <w:r w:rsidR="00F0140C">
        <w:rPr>
          <w:rFonts w:ascii="Arial" w:hAnsi="Arial" w:cs="Arial"/>
          <w:sz w:val="22"/>
          <w:szCs w:val="22"/>
        </w:rPr>
        <w:t xml:space="preserve"> of </w:t>
      </w:r>
      <w:r w:rsidR="002C3507">
        <w:rPr>
          <w:rFonts w:ascii="Arial" w:hAnsi="Arial" w:cs="Arial"/>
          <w:sz w:val="22"/>
          <w:szCs w:val="22"/>
        </w:rPr>
        <w:t xml:space="preserve">the </w:t>
      </w:r>
      <w:r w:rsidR="00F0140C">
        <w:rPr>
          <w:rFonts w:ascii="Arial" w:hAnsi="Arial" w:cs="Arial"/>
          <w:sz w:val="22"/>
          <w:szCs w:val="22"/>
        </w:rPr>
        <w:t xml:space="preserve">participants </w:t>
      </w:r>
      <w:r w:rsidR="005B7E3B">
        <w:rPr>
          <w:rFonts w:ascii="Arial" w:hAnsi="Arial" w:cs="Arial"/>
          <w:sz w:val="22"/>
          <w:szCs w:val="22"/>
        </w:rPr>
        <w:t xml:space="preserve">was </w:t>
      </w:r>
      <w:r w:rsidR="00CB59D6" w:rsidRPr="00290BEE">
        <w:rPr>
          <w:rFonts w:ascii="Arial" w:hAnsi="Arial" w:cs="Arial"/>
          <w:sz w:val="22"/>
          <w:szCs w:val="22"/>
        </w:rPr>
        <w:t>limited</w:t>
      </w:r>
      <w:r w:rsidR="004F2197">
        <w:rPr>
          <w:rFonts w:ascii="Arial" w:hAnsi="Arial" w:cs="Arial"/>
          <w:sz w:val="22"/>
          <w:szCs w:val="22"/>
        </w:rPr>
        <w:t>;</w:t>
      </w:r>
      <w:r w:rsidR="005B7E3B">
        <w:rPr>
          <w:rFonts w:ascii="Arial" w:hAnsi="Arial" w:cs="Arial"/>
          <w:sz w:val="22"/>
          <w:szCs w:val="22"/>
        </w:rPr>
        <w:t xml:space="preserve"> focus groups</w:t>
      </w:r>
      <w:r w:rsidR="004F2197">
        <w:rPr>
          <w:rFonts w:ascii="Arial" w:hAnsi="Arial" w:cs="Arial"/>
          <w:sz w:val="22"/>
          <w:szCs w:val="22"/>
        </w:rPr>
        <w:t xml:space="preserve"> were</w:t>
      </w:r>
      <w:r w:rsidR="00F278E7">
        <w:rPr>
          <w:rFonts w:ascii="Arial" w:hAnsi="Arial" w:cs="Arial"/>
          <w:sz w:val="22"/>
          <w:szCs w:val="22"/>
        </w:rPr>
        <w:t xml:space="preserve"> heavily gender biased with boys being significantly underrepresented. </w:t>
      </w:r>
      <w:r w:rsidR="00F24057" w:rsidRPr="00290BEE">
        <w:rPr>
          <w:rFonts w:ascii="Arial" w:hAnsi="Arial" w:cs="Arial"/>
          <w:sz w:val="22"/>
          <w:szCs w:val="22"/>
        </w:rPr>
        <w:t>Mukherji &amp; Albon (2012)</w:t>
      </w:r>
      <w:r w:rsidR="00F24057">
        <w:rPr>
          <w:rFonts w:ascii="Arial" w:hAnsi="Arial" w:cs="Arial"/>
          <w:sz w:val="22"/>
          <w:szCs w:val="22"/>
        </w:rPr>
        <w:t xml:space="preserve"> recommend that </w:t>
      </w:r>
      <w:r w:rsidR="00F12180">
        <w:rPr>
          <w:rFonts w:ascii="Arial" w:hAnsi="Arial" w:cs="Arial"/>
          <w:sz w:val="22"/>
          <w:szCs w:val="22"/>
        </w:rPr>
        <w:t xml:space="preserve">a </w:t>
      </w:r>
      <w:r w:rsidR="00921BC8">
        <w:rPr>
          <w:rFonts w:ascii="Arial" w:hAnsi="Arial" w:cs="Arial"/>
          <w:sz w:val="22"/>
          <w:szCs w:val="22"/>
        </w:rPr>
        <w:t xml:space="preserve">sample group should </w:t>
      </w:r>
      <w:r w:rsidR="002C1563">
        <w:rPr>
          <w:rFonts w:ascii="Arial" w:hAnsi="Arial" w:cs="Arial"/>
          <w:sz w:val="22"/>
          <w:szCs w:val="22"/>
        </w:rPr>
        <w:t>represent</w:t>
      </w:r>
      <w:r w:rsidR="008C74D2">
        <w:rPr>
          <w:rFonts w:ascii="Arial" w:hAnsi="Arial" w:cs="Arial"/>
          <w:sz w:val="22"/>
          <w:szCs w:val="22"/>
        </w:rPr>
        <w:t xml:space="preserve"> the class as a whole.</w:t>
      </w:r>
      <w:r w:rsidR="00364954">
        <w:rPr>
          <w:rFonts w:ascii="Arial" w:hAnsi="Arial" w:cs="Arial"/>
          <w:sz w:val="22"/>
          <w:szCs w:val="22"/>
        </w:rPr>
        <w:t xml:space="preserve"> </w:t>
      </w:r>
      <w:r w:rsidR="00A376CF">
        <w:rPr>
          <w:rFonts w:ascii="Arial" w:hAnsi="Arial" w:cs="Arial"/>
          <w:sz w:val="22"/>
          <w:szCs w:val="22"/>
        </w:rPr>
        <w:t>The sample groups</w:t>
      </w:r>
      <w:r w:rsidR="00D1124B">
        <w:rPr>
          <w:rFonts w:ascii="Arial" w:hAnsi="Arial" w:cs="Arial"/>
          <w:sz w:val="22"/>
          <w:szCs w:val="22"/>
        </w:rPr>
        <w:t xml:space="preserve"> used</w:t>
      </w:r>
      <w:r w:rsidR="00A376CF">
        <w:rPr>
          <w:rFonts w:ascii="Arial" w:hAnsi="Arial" w:cs="Arial"/>
          <w:sz w:val="22"/>
          <w:szCs w:val="22"/>
        </w:rPr>
        <w:t xml:space="preserve"> consisted of 5 girls and 1 boy</w:t>
      </w:r>
      <w:r w:rsidR="005060DA">
        <w:rPr>
          <w:rFonts w:ascii="Arial" w:hAnsi="Arial" w:cs="Arial"/>
          <w:sz w:val="22"/>
          <w:szCs w:val="22"/>
        </w:rPr>
        <w:t xml:space="preserve"> </w:t>
      </w:r>
      <w:r w:rsidR="00D1124B">
        <w:rPr>
          <w:rFonts w:ascii="Arial" w:hAnsi="Arial" w:cs="Arial"/>
          <w:sz w:val="22"/>
          <w:szCs w:val="22"/>
        </w:rPr>
        <w:t xml:space="preserve">however, it </w:t>
      </w:r>
      <w:r w:rsidR="002645A0">
        <w:rPr>
          <w:rFonts w:ascii="Arial" w:hAnsi="Arial" w:cs="Arial"/>
          <w:sz w:val="22"/>
          <w:szCs w:val="22"/>
        </w:rPr>
        <w:t xml:space="preserve">is suggested that boys are </w:t>
      </w:r>
      <w:r w:rsidR="0011020C">
        <w:rPr>
          <w:rFonts w:ascii="Arial" w:hAnsi="Arial" w:cs="Arial"/>
          <w:sz w:val="22"/>
          <w:szCs w:val="22"/>
        </w:rPr>
        <w:t>more likely to over-estimate their understanding and abilities when self-assessing</w:t>
      </w:r>
      <w:r w:rsidR="00697F41">
        <w:rPr>
          <w:rFonts w:ascii="Arial" w:hAnsi="Arial" w:cs="Arial"/>
          <w:sz w:val="22"/>
          <w:szCs w:val="22"/>
        </w:rPr>
        <w:t>,</w:t>
      </w:r>
      <w:r w:rsidR="0011020C">
        <w:rPr>
          <w:rFonts w:ascii="Arial" w:hAnsi="Arial" w:cs="Arial"/>
          <w:sz w:val="22"/>
          <w:szCs w:val="22"/>
        </w:rPr>
        <w:t xml:space="preserve"> </w:t>
      </w:r>
      <w:r w:rsidR="00290D87">
        <w:rPr>
          <w:rFonts w:ascii="Arial" w:hAnsi="Arial" w:cs="Arial"/>
          <w:sz w:val="22"/>
          <w:szCs w:val="22"/>
        </w:rPr>
        <w:t xml:space="preserve">particularly when social awareness is a factor </w:t>
      </w:r>
      <w:r w:rsidR="0011020C">
        <w:rPr>
          <w:rFonts w:ascii="Arial" w:hAnsi="Arial" w:cs="Arial"/>
          <w:sz w:val="22"/>
          <w:szCs w:val="22"/>
        </w:rPr>
        <w:t>(</w:t>
      </w:r>
      <w:r w:rsidR="00310D6E">
        <w:rPr>
          <w:rFonts w:ascii="Arial" w:hAnsi="Arial" w:cs="Arial"/>
          <w:sz w:val="22"/>
          <w:szCs w:val="22"/>
        </w:rPr>
        <w:t>Bjorkl</w:t>
      </w:r>
      <w:r w:rsidR="00EA7291">
        <w:rPr>
          <w:rFonts w:ascii="Arial" w:hAnsi="Arial" w:cs="Arial"/>
          <w:sz w:val="22"/>
          <w:szCs w:val="22"/>
        </w:rPr>
        <w:t>u</w:t>
      </w:r>
      <w:r w:rsidR="00310D6E">
        <w:rPr>
          <w:rFonts w:ascii="Arial" w:hAnsi="Arial" w:cs="Arial"/>
          <w:sz w:val="22"/>
          <w:szCs w:val="22"/>
        </w:rPr>
        <w:t>nd &amp; B</w:t>
      </w:r>
      <w:r w:rsidR="00EA7291">
        <w:rPr>
          <w:rFonts w:ascii="Arial" w:hAnsi="Arial" w:cs="Arial"/>
          <w:sz w:val="22"/>
          <w:szCs w:val="22"/>
        </w:rPr>
        <w:t xml:space="preserve">lasi, 2011). </w:t>
      </w:r>
      <w:r w:rsidR="00492D38">
        <w:rPr>
          <w:rFonts w:ascii="Arial" w:hAnsi="Arial" w:cs="Arial"/>
          <w:sz w:val="22"/>
          <w:szCs w:val="22"/>
        </w:rPr>
        <w:t>Therefore, a</w:t>
      </w:r>
      <w:r w:rsidR="00817096">
        <w:rPr>
          <w:rFonts w:ascii="Arial" w:hAnsi="Arial" w:cs="Arial"/>
          <w:sz w:val="22"/>
          <w:szCs w:val="22"/>
        </w:rPr>
        <w:t xml:space="preserve"> more gender</w:t>
      </w:r>
      <w:r w:rsidR="00DA1D70">
        <w:rPr>
          <w:rFonts w:ascii="Arial" w:hAnsi="Arial" w:cs="Arial"/>
          <w:sz w:val="22"/>
          <w:szCs w:val="22"/>
        </w:rPr>
        <w:t>-</w:t>
      </w:r>
      <w:r w:rsidR="00817096">
        <w:rPr>
          <w:rFonts w:ascii="Arial" w:hAnsi="Arial" w:cs="Arial"/>
          <w:sz w:val="22"/>
          <w:szCs w:val="22"/>
        </w:rPr>
        <w:t xml:space="preserve">balanced focus group </w:t>
      </w:r>
      <w:r w:rsidR="00B5562A">
        <w:rPr>
          <w:rFonts w:ascii="Arial" w:hAnsi="Arial" w:cs="Arial"/>
          <w:sz w:val="22"/>
          <w:szCs w:val="22"/>
        </w:rPr>
        <w:t>sh</w:t>
      </w:r>
      <w:r w:rsidR="00817096">
        <w:rPr>
          <w:rFonts w:ascii="Arial" w:hAnsi="Arial" w:cs="Arial"/>
          <w:sz w:val="22"/>
          <w:szCs w:val="22"/>
        </w:rPr>
        <w:t>ould</w:t>
      </w:r>
      <w:r w:rsidR="00C114F8">
        <w:rPr>
          <w:rFonts w:ascii="Arial" w:hAnsi="Arial" w:cs="Arial"/>
          <w:sz w:val="22"/>
          <w:szCs w:val="22"/>
        </w:rPr>
        <w:t xml:space="preserve"> </w:t>
      </w:r>
      <w:r w:rsidR="00B5562A">
        <w:rPr>
          <w:rFonts w:ascii="Arial" w:hAnsi="Arial" w:cs="Arial"/>
          <w:sz w:val="22"/>
          <w:szCs w:val="22"/>
        </w:rPr>
        <w:t>be used in order to obtain</w:t>
      </w:r>
      <w:r w:rsidR="00C114F8">
        <w:rPr>
          <w:rFonts w:ascii="Arial" w:hAnsi="Arial" w:cs="Arial"/>
          <w:sz w:val="22"/>
          <w:szCs w:val="22"/>
        </w:rPr>
        <w:t xml:space="preserve"> data </w:t>
      </w:r>
      <w:r w:rsidR="00B5562A">
        <w:rPr>
          <w:rFonts w:ascii="Arial" w:hAnsi="Arial" w:cs="Arial"/>
          <w:sz w:val="22"/>
          <w:szCs w:val="22"/>
        </w:rPr>
        <w:t>to</w:t>
      </w:r>
      <w:r w:rsidR="00817096">
        <w:rPr>
          <w:rFonts w:ascii="Arial" w:hAnsi="Arial" w:cs="Arial"/>
          <w:sz w:val="22"/>
          <w:szCs w:val="22"/>
        </w:rPr>
        <w:t xml:space="preserve"> </w:t>
      </w:r>
      <w:r w:rsidR="00C114F8">
        <w:rPr>
          <w:rFonts w:ascii="Arial" w:hAnsi="Arial" w:cs="Arial"/>
          <w:sz w:val="22"/>
          <w:szCs w:val="22"/>
        </w:rPr>
        <w:t>assess</w:t>
      </w:r>
      <w:r w:rsidR="00062FEC">
        <w:rPr>
          <w:rFonts w:ascii="Arial" w:hAnsi="Arial" w:cs="Arial"/>
          <w:sz w:val="22"/>
          <w:szCs w:val="22"/>
        </w:rPr>
        <w:t xml:space="preserve"> the impact </w:t>
      </w:r>
      <w:r w:rsidR="00EA7291">
        <w:rPr>
          <w:rFonts w:ascii="Arial" w:hAnsi="Arial" w:cs="Arial"/>
          <w:sz w:val="22"/>
          <w:szCs w:val="22"/>
        </w:rPr>
        <w:t>of this over-estimation</w:t>
      </w:r>
      <w:r w:rsidR="004F642A">
        <w:rPr>
          <w:rFonts w:ascii="Arial" w:hAnsi="Arial" w:cs="Arial"/>
          <w:sz w:val="22"/>
          <w:szCs w:val="22"/>
        </w:rPr>
        <w:t>.</w:t>
      </w:r>
      <w:r w:rsidR="00EA7291">
        <w:rPr>
          <w:rFonts w:ascii="Arial" w:hAnsi="Arial" w:cs="Arial"/>
          <w:sz w:val="22"/>
          <w:szCs w:val="22"/>
        </w:rPr>
        <w:t xml:space="preserve"> </w:t>
      </w:r>
    </w:p>
    <w:p w14:paraId="237BE307" w14:textId="77777777" w:rsidR="00294833" w:rsidRDefault="00294833" w:rsidP="00C96D2C">
      <w:pPr>
        <w:spacing w:line="360" w:lineRule="auto"/>
        <w:rPr>
          <w:rFonts w:ascii="Arial" w:hAnsi="Arial" w:cs="Arial"/>
          <w:sz w:val="22"/>
          <w:szCs w:val="22"/>
        </w:rPr>
      </w:pPr>
    </w:p>
    <w:p w14:paraId="5D66F5C7" w14:textId="136CF83E" w:rsidR="002B212C" w:rsidRDefault="00DF0C93" w:rsidP="00C96D2C">
      <w:pPr>
        <w:spacing w:line="360" w:lineRule="auto"/>
        <w:rPr>
          <w:rFonts w:ascii="Arial" w:hAnsi="Arial" w:cs="Arial"/>
          <w:sz w:val="22"/>
          <w:szCs w:val="22"/>
        </w:rPr>
      </w:pPr>
      <w:r>
        <w:rPr>
          <w:rFonts w:ascii="Arial" w:hAnsi="Arial" w:cs="Arial"/>
          <w:sz w:val="22"/>
          <w:szCs w:val="22"/>
        </w:rPr>
        <w:t xml:space="preserve">Our study was limited as we only used two age groups across the whole of the Primary setting, making it difficult to compare and contrast the findings from each of the focus groups. As previously mentioned, the research illustrated the </w:t>
      </w:r>
      <w:r w:rsidRPr="00290BEE">
        <w:rPr>
          <w:rFonts w:ascii="Arial" w:hAnsi="Arial" w:cs="Arial"/>
          <w:sz w:val="22"/>
          <w:szCs w:val="22"/>
        </w:rPr>
        <w:t>Key Stage 2 class showed an increased social awareness and social comparison</w:t>
      </w:r>
      <w:r>
        <w:rPr>
          <w:rFonts w:ascii="Arial" w:hAnsi="Arial" w:cs="Arial"/>
          <w:sz w:val="22"/>
          <w:szCs w:val="22"/>
        </w:rPr>
        <w:t xml:space="preserve">. </w:t>
      </w:r>
      <w:r w:rsidR="00034AB2" w:rsidRPr="00290BEE">
        <w:rPr>
          <w:rFonts w:ascii="Arial" w:hAnsi="Arial" w:cs="Arial"/>
          <w:sz w:val="22"/>
          <w:szCs w:val="22"/>
        </w:rPr>
        <w:t>To improve reliability and validity</w:t>
      </w:r>
      <w:r w:rsidR="0006579C" w:rsidRPr="00290BEE">
        <w:rPr>
          <w:rFonts w:ascii="Arial" w:hAnsi="Arial" w:cs="Arial"/>
          <w:sz w:val="22"/>
          <w:szCs w:val="22"/>
        </w:rPr>
        <w:t xml:space="preserve"> </w:t>
      </w:r>
      <w:r w:rsidR="00034AB2" w:rsidRPr="00290BEE">
        <w:rPr>
          <w:rFonts w:ascii="Arial" w:hAnsi="Arial" w:cs="Arial"/>
          <w:sz w:val="22"/>
          <w:szCs w:val="22"/>
        </w:rPr>
        <w:t>f</w:t>
      </w:r>
      <w:r w:rsidR="004B608E" w:rsidRPr="00290BEE">
        <w:rPr>
          <w:rFonts w:ascii="Arial" w:hAnsi="Arial" w:cs="Arial"/>
          <w:sz w:val="22"/>
          <w:szCs w:val="22"/>
        </w:rPr>
        <w:t>urther</w:t>
      </w:r>
      <w:r w:rsidR="00294833">
        <w:rPr>
          <w:rFonts w:ascii="Arial" w:hAnsi="Arial" w:cs="Arial"/>
          <w:sz w:val="22"/>
          <w:szCs w:val="22"/>
        </w:rPr>
        <w:t>,</w:t>
      </w:r>
      <w:r w:rsidR="004B608E" w:rsidRPr="00290BEE">
        <w:rPr>
          <w:rFonts w:ascii="Arial" w:hAnsi="Arial" w:cs="Arial"/>
          <w:sz w:val="22"/>
          <w:szCs w:val="22"/>
        </w:rPr>
        <w:t xml:space="preserve"> research </w:t>
      </w:r>
      <w:r w:rsidR="00BA700B">
        <w:rPr>
          <w:rFonts w:ascii="Arial" w:hAnsi="Arial" w:cs="Arial"/>
          <w:sz w:val="22"/>
          <w:szCs w:val="22"/>
        </w:rPr>
        <w:t>sh</w:t>
      </w:r>
      <w:r w:rsidR="004B608E" w:rsidRPr="00290BEE">
        <w:rPr>
          <w:rFonts w:ascii="Arial" w:hAnsi="Arial" w:cs="Arial"/>
          <w:sz w:val="22"/>
          <w:szCs w:val="22"/>
        </w:rPr>
        <w:t xml:space="preserve">ould be conducted </w:t>
      </w:r>
      <w:r w:rsidR="00BA700B">
        <w:rPr>
          <w:rFonts w:ascii="Arial" w:hAnsi="Arial" w:cs="Arial"/>
          <w:sz w:val="22"/>
          <w:szCs w:val="22"/>
        </w:rPr>
        <w:t>across the Primary years</w:t>
      </w:r>
      <w:r w:rsidR="00014CEF">
        <w:rPr>
          <w:rFonts w:ascii="Arial" w:hAnsi="Arial" w:cs="Arial"/>
          <w:sz w:val="22"/>
          <w:szCs w:val="22"/>
        </w:rPr>
        <w:t xml:space="preserve">, </w:t>
      </w:r>
      <w:r w:rsidR="000A1693">
        <w:rPr>
          <w:rFonts w:ascii="Arial" w:hAnsi="Arial" w:cs="Arial"/>
          <w:sz w:val="22"/>
          <w:szCs w:val="22"/>
        </w:rPr>
        <w:t xml:space="preserve">in order to assess </w:t>
      </w:r>
      <w:r w:rsidR="007542E3">
        <w:rPr>
          <w:rFonts w:ascii="Arial" w:hAnsi="Arial" w:cs="Arial"/>
          <w:sz w:val="22"/>
          <w:szCs w:val="22"/>
        </w:rPr>
        <w:t>how the</w:t>
      </w:r>
      <w:r w:rsidR="000A1693">
        <w:rPr>
          <w:rFonts w:ascii="Arial" w:hAnsi="Arial" w:cs="Arial"/>
          <w:sz w:val="22"/>
          <w:szCs w:val="22"/>
        </w:rPr>
        <w:t xml:space="preserve"> willingness to report and </w:t>
      </w:r>
      <w:r w:rsidR="007542E3">
        <w:rPr>
          <w:rFonts w:ascii="Arial" w:hAnsi="Arial" w:cs="Arial"/>
          <w:sz w:val="22"/>
          <w:szCs w:val="22"/>
        </w:rPr>
        <w:t xml:space="preserve">the </w:t>
      </w:r>
      <w:r w:rsidR="000A1693">
        <w:rPr>
          <w:rFonts w:ascii="Arial" w:hAnsi="Arial" w:cs="Arial"/>
          <w:sz w:val="22"/>
          <w:szCs w:val="22"/>
        </w:rPr>
        <w:t xml:space="preserve">accuracy of reporting </w:t>
      </w:r>
      <w:r w:rsidR="007542E3">
        <w:rPr>
          <w:rFonts w:ascii="Arial" w:hAnsi="Arial" w:cs="Arial"/>
          <w:sz w:val="22"/>
          <w:szCs w:val="22"/>
        </w:rPr>
        <w:t>is affected by age</w:t>
      </w:r>
      <w:r w:rsidR="00F932DE">
        <w:rPr>
          <w:rFonts w:ascii="Arial" w:hAnsi="Arial" w:cs="Arial"/>
          <w:sz w:val="22"/>
          <w:szCs w:val="22"/>
        </w:rPr>
        <w:t xml:space="preserve">. </w:t>
      </w:r>
      <w:r w:rsidR="00E90F95">
        <w:rPr>
          <w:rFonts w:ascii="Arial" w:hAnsi="Arial" w:cs="Arial"/>
          <w:sz w:val="22"/>
          <w:szCs w:val="22"/>
        </w:rPr>
        <w:t xml:space="preserve">Andrade </w:t>
      </w:r>
      <w:r w:rsidR="00F932DE">
        <w:rPr>
          <w:rFonts w:ascii="Arial" w:hAnsi="Arial" w:cs="Arial"/>
          <w:sz w:val="22"/>
          <w:szCs w:val="22"/>
        </w:rPr>
        <w:t>(</w:t>
      </w:r>
      <w:r w:rsidR="00E90F95">
        <w:rPr>
          <w:rFonts w:ascii="Arial" w:hAnsi="Arial" w:cs="Arial"/>
          <w:sz w:val="22"/>
          <w:szCs w:val="22"/>
        </w:rPr>
        <w:t>2019)</w:t>
      </w:r>
      <w:r w:rsidR="00F932DE">
        <w:rPr>
          <w:rFonts w:ascii="Arial" w:hAnsi="Arial" w:cs="Arial"/>
          <w:sz w:val="22"/>
          <w:szCs w:val="22"/>
        </w:rPr>
        <w:t xml:space="preserve"> suggests that age can influence </w:t>
      </w:r>
      <w:r w:rsidR="0028529E">
        <w:rPr>
          <w:rFonts w:ascii="Arial" w:hAnsi="Arial" w:cs="Arial"/>
          <w:sz w:val="22"/>
          <w:szCs w:val="22"/>
        </w:rPr>
        <w:t>a child’s confidence to report honestly.</w:t>
      </w:r>
      <w:r w:rsidR="007542E3">
        <w:rPr>
          <w:rFonts w:ascii="Arial" w:hAnsi="Arial" w:cs="Arial"/>
          <w:sz w:val="22"/>
          <w:szCs w:val="22"/>
        </w:rPr>
        <w:t xml:space="preserve"> </w:t>
      </w:r>
    </w:p>
    <w:p w14:paraId="567C16E6" w14:textId="77777777" w:rsidR="00DF0C93" w:rsidRDefault="00DF0C93" w:rsidP="00C96D2C">
      <w:pPr>
        <w:spacing w:line="360" w:lineRule="auto"/>
        <w:rPr>
          <w:rFonts w:ascii="Arial" w:hAnsi="Arial" w:cs="Arial"/>
          <w:sz w:val="22"/>
          <w:szCs w:val="22"/>
        </w:rPr>
      </w:pPr>
    </w:p>
    <w:p w14:paraId="5C66B6D3" w14:textId="44E78B05" w:rsidR="000C5C8D" w:rsidRDefault="00C8759B" w:rsidP="00C96D2C">
      <w:pPr>
        <w:spacing w:line="360" w:lineRule="auto"/>
        <w:rPr>
          <w:rFonts w:ascii="Arial" w:hAnsi="Arial" w:cs="Arial"/>
          <w:sz w:val="22"/>
          <w:szCs w:val="22"/>
        </w:rPr>
      </w:pPr>
      <w:r>
        <w:rPr>
          <w:rFonts w:ascii="Arial" w:hAnsi="Arial" w:cs="Arial"/>
          <w:sz w:val="22"/>
          <w:szCs w:val="22"/>
        </w:rPr>
        <w:t xml:space="preserve">In order </w:t>
      </w:r>
      <w:r w:rsidR="002C35A7">
        <w:rPr>
          <w:rFonts w:ascii="Arial" w:hAnsi="Arial" w:cs="Arial"/>
          <w:sz w:val="22"/>
          <w:szCs w:val="22"/>
        </w:rPr>
        <w:t>to alleviate some of the perceived limitations highlighted, a</w:t>
      </w:r>
      <w:r w:rsidR="008D6754" w:rsidRPr="00290BEE">
        <w:rPr>
          <w:rFonts w:ascii="Arial" w:hAnsi="Arial" w:cs="Arial"/>
          <w:sz w:val="22"/>
          <w:szCs w:val="22"/>
        </w:rPr>
        <w:t xml:space="preserve"> multi method approach</w:t>
      </w:r>
      <w:r w:rsidR="00180B7A">
        <w:rPr>
          <w:rFonts w:ascii="Arial" w:hAnsi="Arial" w:cs="Arial"/>
          <w:sz w:val="22"/>
          <w:szCs w:val="22"/>
        </w:rPr>
        <w:t xml:space="preserve"> </w:t>
      </w:r>
      <w:r w:rsidR="002C35A7">
        <w:rPr>
          <w:rFonts w:ascii="Arial" w:hAnsi="Arial" w:cs="Arial"/>
          <w:sz w:val="22"/>
          <w:szCs w:val="22"/>
        </w:rPr>
        <w:t xml:space="preserve">was </w:t>
      </w:r>
      <w:r w:rsidR="00A24B37">
        <w:rPr>
          <w:rFonts w:ascii="Arial" w:hAnsi="Arial" w:cs="Arial"/>
          <w:sz w:val="22"/>
          <w:szCs w:val="22"/>
        </w:rPr>
        <w:t>used to triangulate the findings.</w:t>
      </w:r>
      <w:r w:rsidR="008D6754" w:rsidRPr="00290BEE">
        <w:rPr>
          <w:rFonts w:ascii="Arial" w:hAnsi="Arial" w:cs="Arial"/>
          <w:sz w:val="22"/>
          <w:szCs w:val="22"/>
        </w:rPr>
        <w:t xml:space="preserve"> </w:t>
      </w:r>
      <w:r w:rsidR="007551E7">
        <w:rPr>
          <w:rFonts w:ascii="Arial" w:hAnsi="Arial" w:cs="Arial"/>
          <w:sz w:val="22"/>
          <w:szCs w:val="22"/>
        </w:rPr>
        <w:t xml:space="preserve">We used semi-structured interviews </w:t>
      </w:r>
      <w:r w:rsidR="00456008">
        <w:rPr>
          <w:rFonts w:ascii="Arial" w:hAnsi="Arial" w:cs="Arial"/>
          <w:sz w:val="22"/>
          <w:szCs w:val="22"/>
        </w:rPr>
        <w:t xml:space="preserve">which gave the </w:t>
      </w:r>
      <w:r w:rsidR="00456008">
        <w:rPr>
          <w:rFonts w:ascii="Arial" w:hAnsi="Arial" w:cs="Arial"/>
          <w:sz w:val="22"/>
          <w:szCs w:val="22"/>
        </w:rPr>
        <w:lastRenderedPageBreak/>
        <w:t xml:space="preserve">advantage of being able to </w:t>
      </w:r>
      <w:r w:rsidR="00893985">
        <w:rPr>
          <w:rFonts w:ascii="Arial" w:hAnsi="Arial" w:cs="Arial"/>
          <w:sz w:val="22"/>
          <w:szCs w:val="22"/>
        </w:rPr>
        <w:t>question children further</w:t>
      </w:r>
      <w:r w:rsidR="00D45D94">
        <w:rPr>
          <w:rFonts w:ascii="Arial" w:hAnsi="Arial" w:cs="Arial"/>
          <w:sz w:val="22"/>
          <w:szCs w:val="22"/>
        </w:rPr>
        <w:t xml:space="preserve"> to</w:t>
      </w:r>
      <w:r w:rsidR="008012AC">
        <w:rPr>
          <w:rFonts w:ascii="Arial" w:hAnsi="Arial" w:cs="Arial"/>
          <w:sz w:val="22"/>
          <w:szCs w:val="22"/>
        </w:rPr>
        <w:t xml:space="preserve"> gain a de</w:t>
      </w:r>
      <w:r w:rsidR="00D45D94">
        <w:rPr>
          <w:rFonts w:ascii="Arial" w:hAnsi="Arial" w:cs="Arial"/>
          <w:sz w:val="22"/>
          <w:szCs w:val="22"/>
        </w:rPr>
        <w:t>e</w:t>
      </w:r>
      <w:r w:rsidR="008012AC">
        <w:rPr>
          <w:rFonts w:ascii="Arial" w:hAnsi="Arial" w:cs="Arial"/>
          <w:sz w:val="22"/>
          <w:szCs w:val="22"/>
        </w:rPr>
        <w:t xml:space="preserve">per understanding of </w:t>
      </w:r>
      <w:r w:rsidR="00D45D94">
        <w:rPr>
          <w:rFonts w:ascii="Arial" w:hAnsi="Arial" w:cs="Arial"/>
          <w:sz w:val="22"/>
          <w:szCs w:val="22"/>
        </w:rPr>
        <w:t>their thinking</w:t>
      </w:r>
      <w:r w:rsidR="007869D2">
        <w:rPr>
          <w:rFonts w:ascii="Arial" w:hAnsi="Arial" w:cs="Arial"/>
          <w:sz w:val="22"/>
          <w:szCs w:val="22"/>
        </w:rPr>
        <w:t xml:space="preserve"> (Bruce </w:t>
      </w:r>
      <w:r w:rsidR="007869D2" w:rsidRPr="007869D2">
        <w:rPr>
          <w:rFonts w:ascii="Arial" w:hAnsi="Arial" w:cs="Arial"/>
          <w:i/>
          <w:iCs/>
          <w:sz w:val="22"/>
          <w:szCs w:val="22"/>
        </w:rPr>
        <w:t>et al</w:t>
      </w:r>
      <w:r w:rsidR="007869D2">
        <w:rPr>
          <w:rFonts w:ascii="Arial" w:hAnsi="Arial" w:cs="Arial"/>
          <w:sz w:val="22"/>
          <w:szCs w:val="22"/>
        </w:rPr>
        <w:t>, 2014)</w:t>
      </w:r>
      <w:r w:rsidR="00D45D94">
        <w:rPr>
          <w:rFonts w:ascii="Arial" w:hAnsi="Arial" w:cs="Arial"/>
          <w:sz w:val="22"/>
          <w:szCs w:val="22"/>
        </w:rPr>
        <w:t>.</w:t>
      </w:r>
      <w:r w:rsidR="00893985">
        <w:rPr>
          <w:rFonts w:ascii="Arial" w:hAnsi="Arial" w:cs="Arial"/>
          <w:sz w:val="22"/>
          <w:szCs w:val="22"/>
        </w:rPr>
        <w:t xml:space="preserve"> </w:t>
      </w:r>
      <w:r w:rsidR="00D45D94">
        <w:rPr>
          <w:rFonts w:ascii="Arial" w:hAnsi="Arial" w:cs="Arial"/>
          <w:sz w:val="22"/>
          <w:szCs w:val="22"/>
        </w:rPr>
        <w:t>However,</w:t>
      </w:r>
      <w:r w:rsidR="0060022A">
        <w:rPr>
          <w:rFonts w:ascii="Arial" w:hAnsi="Arial" w:cs="Arial"/>
          <w:sz w:val="22"/>
          <w:szCs w:val="22"/>
        </w:rPr>
        <w:t xml:space="preserve"> it was evident that</w:t>
      </w:r>
      <w:r w:rsidR="00D45D94">
        <w:rPr>
          <w:rFonts w:ascii="Arial" w:hAnsi="Arial" w:cs="Arial"/>
          <w:sz w:val="22"/>
          <w:szCs w:val="22"/>
        </w:rPr>
        <w:t xml:space="preserve"> </w:t>
      </w:r>
      <w:r w:rsidR="00EB7D01">
        <w:rPr>
          <w:rFonts w:ascii="Arial" w:hAnsi="Arial" w:cs="Arial"/>
          <w:sz w:val="22"/>
          <w:szCs w:val="22"/>
        </w:rPr>
        <w:t xml:space="preserve">the group dynamics at times affected the children’s </w:t>
      </w:r>
      <w:r w:rsidR="00D45D94">
        <w:rPr>
          <w:rFonts w:ascii="Arial" w:hAnsi="Arial" w:cs="Arial"/>
          <w:sz w:val="22"/>
          <w:szCs w:val="22"/>
        </w:rPr>
        <w:t>responses</w:t>
      </w:r>
      <w:r w:rsidR="0060022A">
        <w:rPr>
          <w:rFonts w:ascii="Arial" w:hAnsi="Arial" w:cs="Arial"/>
          <w:sz w:val="22"/>
          <w:szCs w:val="22"/>
        </w:rPr>
        <w:t xml:space="preserve"> with more dominant children leading the conversation. </w:t>
      </w:r>
      <w:r w:rsidR="005C085D">
        <w:rPr>
          <w:rFonts w:ascii="Arial" w:hAnsi="Arial" w:cs="Arial"/>
          <w:sz w:val="22"/>
          <w:szCs w:val="22"/>
        </w:rPr>
        <w:t>L</w:t>
      </w:r>
      <w:r w:rsidR="00EB7D01">
        <w:rPr>
          <w:rFonts w:ascii="Arial" w:hAnsi="Arial" w:cs="Arial"/>
          <w:sz w:val="22"/>
          <w:szCs w:val="22"/>
        </w:rPr>
        <w:t xml:space="preserve">ess dominant children </w:t>
      </w:r>
      <w:r w:rsidR="005C085D">
        <w:rPr>
          <w:rFonts w:ascii="Arial" w:hAnsi="Arial" w:cs="Arial"/>
          <w:sz w:val="22"/>
          <w:szCs w:val="22"/>
        </w:rPr>
        <w:t>hesitated when responding and se</w:t>
      </w:r>
      <w:r w:rsidR="001C29F3">
        <w:rPr>
          <w:rFonts w:ascii="Arial" w:hAnsi="Arial" w:cs="Arial"/>
          <w:sz w:val="22"/>
          <w:szCs w:val="22"/>
        </w:rPr>
        <w:t>e</w:t>
      </w:r>
      <w:r w:rsidR="005C085D">
        <w:rPr>
          <w:rFonts w:ascii="Arial" w:hAnsi="Arial" w:cs="Arial"/>
          <w:sz w:val="22"/>
          <w:szCs w:val="22"/>
        </w:rPr>
        <w:t xml:space="preserve">med to be influenced by the </w:t>
      </w:r>
      <w:r w:rsidR="001C29F3">
        <w:rPr>
          <w:rFonts w:ascii="Arial" w:hAnsi="Arial" w:cs="Arial"/>
          <w:sz w:val="22"/>
          <w:szCs w:val="22"/>
        </w:rPr>
        <w:t>more outspoken within the group.</w:t>
      </w:r>
      <w:r w:rsidR="002C618F">
        <w:rPr>
          <w:rFonts w:ascii="Arial" w:hAnsi="Arial" w:cs="Arial"/>
          <w:sz w:val="22"/>
          <w:szCs w:val="22"/>
        </w:rPr>
        <w:t xml:space="preserve"> Tisdall </w:t>
      </w:r>
      <w:r w:rsidR="002C618F" w:rsidRPr="00AF3C9A">
        <w:rPr>
          <w:rFonts w:ascii="Arial" w:hAnsi="Arial" w:cs="Arial"/>
          <w:i/>
          <w:iCs/>
          <w:sz w:val="22"/>
          <w:szCs w:val="22"/>
        </w:rPr>
        <w:t>et al</w:t>
      </w:r>
      <w:r w:rsidR="006A245E">
        <w:rPr>
          <w:rFonts w:ascii="Arial" w:hAnsi="Arial" w:cs="Arial"/>
          <w:sz w:val="22"/>
          <w:szCs w:val="22"/>
        </w:rPr>
        <w:t xml:space="preserve"> (2009:</w:t>
      </w:r>
      <w:r w:rsidR="00FA6F62">
        <w:rPr>
          <w:rFonts w:ascii="Arial" w:hAnsi="Arial" w:cs="Arial"/>
          <w:sz w:val="22"/>
          <w:szCs w:val="22"/>
        </w:rPr>
        <w:t>77</w:t>
      </w:r>
      <w:r w:rsidR="006A245E">
        <w:rPr>
          <w:rFonts w:ascii="Arial" w:hAnsi="Arial" w:cs="Arial"/>
          <w:sz w:val="22"/>
          <w:szCs w:val="22"/>
        </w:rPr>
        <w:t xml:space="preserve">) states that group ‘dynamics are critical’ </w:t>
      </w:r>
      <w:r w:rsidR="00FA6F62">
        <w:rPr>
          <w:rFonts w:ascii="Arial" w:hAnsi="Arial" w:cs="Arial"/>
          <w:sz w:val="22"/>
          <w:szCs w:val="22"/>
        </w:rPr>
        <w:t>and to alleviate some of the pressure some children would benefit from indivi</w:t>
      </w:r>
      <w:r w:rsidR="000351F1">
        <w:rPr>
          <w:rFonts w:ascii="Arial" w:hAnsi="Arial" w:cs="Arial"/>
          <w:sz w:val="22"/>
          <w:szCs w:val="22"/>
        </w:rPr>
        <w:t xml:space="preserve">dual interviews. </w:t>
      </w:r>
    </w:p>
    <w:p w14:paraId="29B78C22" w14:textId="0187AE6D" w:rsidR="0001311D" w:rsidRDefault="0001311D" w:rsidP="00C96D2C">
      <w:pPr>
        <w:spacing w:line="360" w:lineRule="auto"/>
        <w:rPr>
          <w:rFonts w:ascii="Arial" w:hAnsi="Arial" w:cs="Arial"/>
          <w:sz w:val="22"/>
          <w:szCs w:val="22"/>
        </w:rPr>
      </w:pPr>
    </w:p>
    <w:p w14:paraId="66C18F09" w14:textId="4ED04A57" w:rsidR="00B54B14" w:rsidRPr="00290BEE" w:rsidRDefault="00BA50E1" w:rsidP="00C96D2C">
      <w:pPr>
        <w:spacing w:line="360" w:lineRule="auto"/>
        <w:rPr>
          <w:rFonts w:ascii="Arial" w:hAnsi="Arial" w:cs="Arial"/>
          <w:sz w:val="22"/>
          <w:szCs w:val="22"/>
        </w:rPr>
      </w:pPr>
      <w:r w:rsidRPr="00290BEE">
        <w:rPr>
          <w:rFonts w:ascii="Arial" w:hAnsi="Arial" w:cs="Arial"/>
          <w:sz w:val="22"/>
          <w:szCs w:val="22"/>
        </w:rPr>
        <w:t xml:space="preserve">Analysis of the research data </w:t>
      </w:r>
      <w:r w:rsidR="00CA781B">
        <w:rPr>
          <w:rFonts w:ascii="Arial" w:hAnsi="Arial" w:cs="Arial"/>
          <w:sz w:val="22"/>
          <w:szCs w:val="22"/>
        </w:rPr>
        <w:t xml:space="preserve">also </w:t>
      </w:r>
      <w:r w:rsidRPr="00290BEE">
        <w:rPr>
          <w:rFonts w:ascii="Arial" w:hAnsi="Arial" w:cs="Arial"/>
          <w:sz w:val="22"/>
          <w:szCs w:val="22"/>
        </w:rPr>
        <w:t>suggests that lower attaining children lack</w:t>
      </w:r>
      <w:r w:rsidR="009D0BB0">
        <w:rPr>
          <w:rFonts w:ascii="Arial" w:hAnsi="Arial" w:cs="Arial"/>
          <w:sz w:val="22"/>
          <w:szCs w:val="22"/>
        </w:rPr>
        <w:t xml:space="preserve"> </w:t>
      </w:r>
      <w:r w:rsidRPr="00290BEE">
        <w:rPr>
          <w:rFonts w:ascii="Arial" w:hAnsi="Arial" w:cs="Arial"/>
          <w:sz w:val="22"/>
          <w:szCs w:val="22"/>
        </w:rPr>
        <w:t>the confidence in their own abilities to complete the task, regardless of their understanding. Self-efficacy is therefore an important factor to consider when using a strategy such as ‘Thumbs Up/Thumbs Down’. Some children may exaggerate or underestimate their knowledge due to self-esteem issues or the classroom culture, they may also signal covertly due to modesty or lack of self-confidence</w:t>
      </w:r>
      <w:r w:rsidR="0026596A">
        <w:rPr>
          <w:rFonts w:ascii="Arial" w:hAnsi="Arial" w:cs="Arial"/>
          <w:sz w:val="22"/>
          <w:szCs w:val="22"/>
        </w:rPr>
        <w:t xml:space="preserve"> (Andrade, 2019)</w:t>
      </w:r>
      <w:r w:rsidRPr="00290BEE">
        <w:rPr>
          <w:rFonts w:ascii="Arial" w:hAnsi="Arial" w:cs="Arial"/>
          <w:sz w:val="22"/>
          <w:szCs w:val="22"/>
        </w:rPr>
        <w:t>.</w:t>
      </w:r>
      <w:r w:rsidR="0026596A">
        <w:rPr>
          <w:rFonts w:ascii="Arial" w:hAnsi="Arial" w:cs="Arial"/>
          <w:sz w:val="22"/>
          <w:szCs w:val="22"/>
        </w:rPr>
        <w:t xml:space="preserve"> With this in mind it could be said that the results of our observation schedule could be flawed which further </w:t>
      </w:r>
      <w:r w:rsidR="00BC12C5">
        <w:rPr>
          <w:rFonts w:ascii="Arial" w:hAnsi="Arial" w:cs="Arial"/>
          <w:sz w:val="22"/>
          <w:szCs w:val="22"/>
        </w:rPr>
        <w:t>affects the validity of the research.</w:t>
      </w:r>
    </w:p>
    <w:p w14:paraId="09FDE382" w14:textId="507EFF48" w:rsidR="003B47BC" w:rsidRDefault="003B47BC" w:rsidP="00C96D2C">
      <w:pPr>
        <w:spacing w:line="360" w:lineRule="auto"/>
        <w:rPr>
          <w:rFonts w:ascii="Arial" w:hAnsi="Arial" w:cs="Arial"/>
          <w:b/>
          <w:bCs/>
          <w:sz w:val="22"/>
          <w:szCs w:val="22"/>
        </w:rPr>
      </w:pPr>
    </w:p>
    <w:p w14:paraId="309A3A7D" w14:textId="1688FE0D" w:rsidR="000B5A1B" w:rsidRPr="008358E4" w:rsidRDefault="00753F77" w:rsidP="00C96D2C">
      <w:pPr>
        <w:spacing w:line="360" w:lineRule="auto"/>
        <w:rPr>
          <w:rFonts w:ascii="Arial" w:hAnsi="Arial" w:cs="Arial"/>
          <w:sz w:val="22"/>
          <w:szCs w:val="22"/>
        </w:rPr>
      </w:pPr>
      <w:r>
        <w:rPr>
          <w:rFonts w:ascii="Arial" w:hAnsi="Arial" w:cs="Arial"/>
          <w:sz w:val="22"/>
          <w:szCs w:val="22"/>
        </w:rPr>
        <w:t>The res</w:t>
      </w:r>
      <w:r w:rsidR="00F45495">
        <w:rPr>
          <w:rFonts w:ascii="Arial" w:hAnsi="Arial" w:cs="Arial"/>
          <w:sz w:val="22"/>
          <w:szCs w:val="22"/>
        </w:rPr>
        <w:t>e</w:t>
      </w:r>
      <w:r>
        <w:rPr>
          <w:rFonts w:ascii="Arial" w:hAnsi="Arial" w:cs="Arial"/>
          <w:sz w:val="22"/>
          <w:szCs w:val="22"/>
        </w:rPr>
        <w:t>a</w:t>
      </w:r>
      <w:r w:rsidR="00F45495">
        <w:rPr>
          <w:rFonts w:ascii="Arial" w:hAnsi="Arial" w:cs="Arial"/>
          <w:sz w:val="22"/>
          <w:szCs w:val="22"/>
        </w:rPr>
        <w:t>r</w:t>
      </w:r>
      <w:r>
        <w:rPr>
          <w:rFonts w:ascii="Arial" w:hAnsi="Arial" w:cs="Arial"/>
          <w:sz w:val="22"/>
          <w:szCs w:val="22"/>
        </w:rPr>
        <w:t xml:space="preserve">ch was further limited </w:t>
      </w:r>
      <w:r w:rsidR="00F45495">
        <w:rPr>
          <w:rFonts w:ascii="Arial" w:hAnsi="Arial" w:cs="Arial"/>
          <w:sz w:val="22"/>
          <w:szCs w:val="22"/>
        </w:rPr>
        <w:t>in its findings by collecting data from only one lesson</w:t>
      </w:r>
      <w:r w:rsidR="00D3750D">
        <w:rPr>
          <w:rFonts w:ascii="Arial" w:hAnsi="Arial" w:cs="Arial"/>
          <w:sz w:val="22"/>
          <w:szCs w:val="22"/>
        </w:rPr>
        <w:t xml:space="preserve">, which subsequently all children self-assessed positively and showed good understanding. </w:t>
      </w:r>
      <w:r w:rsidR="0005487E">
        <w:rPr>
          <w:rFonts w:ascii="Arial" w:hAnsi="Arial" w:cs="Arial"/>
          <w:sz w:val="22"/>
          <w:szCs w:val="22"/>
        </w:rPr>
        <w:t xml:space="preserve">It is worth considering that the results </w:t>
      </w:r>
      <w:r w:rsidR="00607E56">
        <w:rPr>
          <w:rFonts w:ascii="Arial" w:hAnsi="Arial" w:cs="Arial"/>
          <w:sz w:val="22"/>
          <w:szCs w:val="22"/>
        </w:rPr>
        <w:t xml:space="preserve">would have </w:t>
      </w:r>
      <w:r w:rsidR="00774B7A">
        <w:rPr>
          <w:rFonts w:ascii="Arial" w:hAnsi="Arial" w:cs="Arial"/>
          <w:sz w:val="22"/>
          <w:szCs w:val="22"/>
        </w:rPr>
        <w:t xml:space="preserve">had </w:t>
      </w:r>
      <w:r w:rsidR="00607E56">
        <w:rPr>
          <w:rFonts w:ascii="Arial" w:hAnsi="Arial" w:cs="Arial"/>
          <w:sz w:val="22"/>
          <w:szCs w:val="22"/>
        </w:rPr>
        <w:t xml:space="preserve">more validity if the children were presented with </w:t>
      </w:r>
      <w:r w:rsidR="00774B7A">
        <w:rPr>
          <w:rFonts w:ascii="Arial" w:hAnsi="Arial" w:cs="Arial"/>
          <w:sz w:val="22"/>
          <w:szCs w:val="22"/>
        </w:rPr>
        <w:t>more challenging work</w:t>
      </w:r>
      <w:r w:rsidR="005E6124">
        <w:rPr>
          <w:rFonts w:ascii="Arial" w:hAnsi="Arial" w:cs="Arial"/>
          <w:sz w:val="22"/>
          <w:szCs w:val="22"/>
        </w:rPr>
        <w:t xml:space="preserve">. This would </w:t>
      </w:r>
      <w:r w:rsidR="00F803D1">
        <w:rPr>
          <w:rFonts w:ascii="Arial" w:hAnsi="Arial" w:cs="Arial"/>
          <w:sz w:val="22"/>
          <w:szCs w:val="22"/>
        </w:rPr>
        <w:t>p</w:t>
      </w:r>
      <w:r w:rsidR="005E6124">
        <w:rPr>
          <w:rFonts w:ascii="Arial" w:hAnsi="Arial" w:cs="Arial"/>
          <w:sz w:val="22"/>
          <w:szCs w:val="22"/>
        </w:rPr>
        <w:t xml:space="preserve">rovide an opportunity to consider the likelihood of them to signal </w:t>
      </w:r>
      <w:r w:rsidR="00F803D1">
        <w:rPr>
          <w:rFonts w:ascii="Arial" w:hAnsi="Arial" w:cs="Arial"/>
          <w:sz w:val="22"/>
          <w:szCs w:val="22"/>
        </w:rPr>
        <w:t xml:space="preserve">to illustrate their lack of understanding. </w:t>
      </w:r>
      <w:r w:rsidR="00607E56">
        <w:rPr>
          <w:rFonts w:ascii="Arial" w:hAnsi="Arial" w:cs="Arial"/>
          <w:sz w:val="22"/>
          <w:szCs w:val="22"/>
        </w:rPr>
        <w:t xml:space="preserve"> </w:t>
      </w:r>
      <w:r w:rsidR="000B5A1B" w:rsidRPr="00290BEE">
        <w:rPr>
          <w:rFonts w:ascii="Arial" w:hAnsi="Arial" w:cs="Arial"/>
          <w:b/>
          <w:bCs/>
          <w:sz w:val="22"/>
          <w:szCs w:val="22"/>
        </w:rPr>
        <w:t xml:space="preserve"> </w:t>
      </w:r>
    </w:p>
    <w:p w14:paraId="572F99D2" w14:textId="582CF331" w:rsidR="008358E4" w:rsidRDefault="008358E4" w:rsidP="00C96D2C">
      <w:pPr>
        <w:spacing w:line="360" w:lineRule="auto"/>
        <w:rPr>
          <w:rFonts w:ascii="Arial" w:hAnsi="Arial" w:cs="Arial"/>
          <w:b/>
          <w:bCs/>
          <w:sz w:val="22"/>
          <w:szCs w:val="22"/>
        </w:rPr>
      </w:pPr>
    </w:p>
    <w:p w14:paraId="4F7A79D7" w14:textId="5318F8A2" w:rsidR="008358E4" w:rsidRDefault="008358E4" w:rsidP="00C96D2C">
      <w:pPr>
        <w:spacing w:line="360" w:lineRule="auto"/>
        <w:rPr>
          <w:rFonts w:ascii="Arial" w:hAnsi="Arial" w:cs="Arial"/>
          <w:sz w:val="22"/>
          <w:szCs w:val="22"/>
        </w:rPr>
      </w:pPr>
      <w:r w:rsidRPr="008358E4">
        <w:rPr>
          <w:rFonts w:ascii="Arial" w:hAnsi="Arial" w:cs="Arial"/>
          <w:sz w:val="22"/>
          <w:szCs w:val="22"/>
        </w:rPr>
        <w:t>If t</w:t>
      </w:r>
      <w:r>
        <w:rPr>
          <w:rFonts w:ascii="Arial" w:hAnsi="Arial" w:cs="Arial"/>
          <w:sz w:val="22"/>
          <w:szCs w:val="22"/>
        </w:rPr>
        <w:t>he same research were to be conducted again</w:t>
      </w:r>
      <w:r w:rsidRPr="008358E4">
        <w:rPr>
          <w:rFonts w:ascii="Arial" w:hAnsi="Arial" w:cs="Arial"/>
          <w:sz w:val="22"/>
          <w:szCs w:val="22"/>
        </w:rPr>
        <w:t xml:space="preserve"> in the future, I would </w:t>
      </w:r>
      <w:r>
        <w:rPr>
          <w:rFonts w:ascii="Arial" w:hAnsi="Arial" w:cs="Arial"/>
          <w:sz w:val="22"/>
          <w:szCs w:val="22"/>
        </w:rPr>
        <w:t>increase the number of participants and observed lessons in order to ensure</w:t>
      </w:r>
      <w:r w:rsidRPr="008358E4">
        <w:rPr>
          <w:rFonts w:ascii="Arial" w:hAnsi="Arial" w:cs="Arial"/>
          <w:sz w:val="22"/>
          <w:szCs w:val="22"/>
        </w:rPr>
        <w:t xml:space="preserve"> that the sample group is </w:t>
      </w:r>
      <w:r>
        <w:rPr>
          <w:rFonts w:ascii="Arial" w:hAnsi="Arial" w:cs="Arial"/>
          <w:sz w:val="22"/>
          <w:szCs w:val="22"/>
        </w:rPr>
        <w:t xml:space="preserve">more </w:t>
      </w:r>
      <w:r w:rsidRPr="008358E4">
        <w:rPr>
          <w:rFonts w:ascii="Arial" w:hAnsi="Arial" w:cs="Arial"/>
          <w:sz w:val="22"/>
          <w:szCs w:val="22"/>
        </w:rPr>
        <w:t>representative</w:t>
      </w:r>
      <w:r>
        <w:rPr>
          <w:rFonts w:ascii="Arial" w:hAnsi="Arial" w:cs="Arial"/>
          <w:sz w:val="22"/>
          <w:szCs w:val="22"/>
        </w:rPr>
        <w:t>. As a result, the research will have increased validity and reliability by considering a broader range of participants i.e. a range of gender, age, and ability.</w:t>
      </w:r>
    </w:p>
    <w:p w14:paraId="2D24B838" w14:textId="74BC19C7" w:rsidR="008358E4" w:rsidRDefault="008358E4" w:rsidP="00C96D2C">
      <w:pPr>
        <w:spacing w:line="360" w:lineRule="auto"/>
        <w:rPr>
          <w:rFonts w:ascii="Arial" w:hAnsi="Arial" w:cs="Arial"/>
          <w:sz w:val="22"/>
          <w:szCs w:val="22"/>
        </w:rPr>
      </w:pPr>
    </w:p>
    <w:p w14:paraId="6F35D489" w14:textId="1CDB7878" w:rsidR="008358E4" w:rsidRPr="008358E4" w:rsidRDefault="008358E4" w:rsidP="008358E4">
      <w:pPr>
        <w:spacing w:line="360" w:lineRule="auto"/>
        <w:rPr>
          <w:rFonts w:ascii="Arial" w:hAnsi="Arial" w:cs="Arial"/>
          <w:sz w:val="22"/>
          <w:szCs w:val="22"/>
        </w:rPr>
      </w:pPr>
      <w:r>
        <w:rPr>
          <w:rFonts w:ascii="Arial" w:hAnsi="Arial" w:cs="Arial"/>
          <w:sz w:val="22"/>
          <w:szCs w:val="22"/>
        </w:rPr>
        <w:t>Although the ‘Thumbs Up/Thumbs Down’ strategy was a successful method of self-assessment in this case, it is acknowledged that age and gender can have an impact on its validity. An alternative AfL strategy which may help alleviate these limitations would be De Bono’s ‘Six Thinking Hats’ (</w:t>
      </w:r>
      <w:proofErr w:type="spellStart"/>
      <w:r>
        <w:rPr>
          <w:rFonts w:ascii="Arial" w:hAnsi="Arial" w:cs="Arial"/>
          <w:sz w:val="22"/>
          <w:szCs w:val="22"/>
        </w:rPr>
        <w:t>DeBono</w:t>
      </w:r>
      <w:proofErr w:type="spellEnd"/>
      <w:r>
        <w:rPr>
          <w:rFonts w:ascii="Arial" w:hAnsi="Arial" w:cs="Arial"/>
          <w:sz w:val="22"/>
          <w:szCs w:val="22"/>
        </w:rPr>
        <w:t>, 1999) which has been praised by Estyn for its effectiveness in encouraging children to accurately self and peer assess their learning (Estyn, 2018). Estyn (2018) stated that through the implementation of this strategy ‘</w:t>
      </w:r>
      <w:r w:rsidRPr="008358E4">
        <w:rPr>
          <w:rFonts w:ascii="Arial" w:hAnsi="Arial" w:cs="Arial"/>
          <w:i/>
          <w:iCs/>
          <w:sz w:val="22"/>
          <w:szCs w:val="22"/>
        </w:rPr>
        <w:t>Pupils now take greater ownership of their learning and are able to improve with greater independence.</w:t>
      </w:r>
      <w:r>
        <w:rPr>
          <w:rFonts w:ascii="Arial" w:hAnsi="Arial" w:cs="Arial"/>
          <w:sz w:val="22"/>
          <w:szCs w:val="22"/>
        </w:rPr>
        <w:t xml:space="preserve">’ </w:t>
      </w:r>
    </w:p>
    <w:p w14:paraId="6BC19889" w14:textId="3C6BD404" w:rsidR="00ED5556" w:rsidRPr="00290BEE" w:rsidRDefault="00254A00">
      <w:pPr>
        <w:rPr>
          <w:rFonts w:ascii="Arial" w:hAnsi="Arial" w:cs="Arial"/>
          <w:sz w:val="22"/>
          <w:szCs w:val="22"/>
        </w:rPr>
      </w:pPr>
      <w:r>
        <w:rPr>
          <w:rFonts w:ascii="Arial" w:hAnsi="Arial" w:cs="Arial"/>
          <w:sz w:val="22"/>
          <w:szCs w:val="22"/>
        </w:rPr>
        <w:t xml:space="preserve"> </w:t>
      </w:r>
    </w:p>
    <w:p w14:paraId="192F3A05" w14:textId="17F1AAAA" w:rsidR="00F67FC4" w:rsidRPr="00290BEE" w:rsidRDefault="008358E4" w:rsidP="00F67FC4">
      <w:pPr>
        <w:spacing w:line="360" w:lineRule="auto"/>
        <w:rPr>
          <w:rFonts w:ascii="Arial" w:hAnsi="Arial" w:cs="Arial"/>
          <w:sz w:val="22"/>
          <w:szCs w:val="22"/>
        </w:rPr>
      </w:pPr>
      <w:r>
        <w:rPr>
          <w:rFonts w:ascii="Arial" w:hAnsi="Arial" w:cs="Arial"/>
          <w:sz w:val="22"/>
          <w:szCs w:val="22"/>
        </w:rPr>
        <w:lastRenderedPageBreak/>
        <w:t>In order</w:t>
      </w:r>
      <w:r w:rsidR="00F67FC4" w:rsidRPr="00290BEE">
        <w:rPr>
          <w:rFonts w:ascii="Arial" w:hAnsi="Arial" w:cs="Arial"/>
          <w:sz w:val="22"/>
          <w:szCs w:val="22"/>
        </w:rPr>
        <w:t xml:space="preserve"> to alleviate some of the pressure children may face when self-assessing</w:t>
      </w:r>
      <w:r>
        <w:rPr>
          <w:rFonts w:ascii="Arial" w:hAnsi="Arial" w:cs="Arial"/>
          <w:sz w:val="22"/>
          <w:szCs w:val="22"/>
        </w:rPr>
        <w:t>,</w:t>
      </w:r>
      <w:r w:rsidR="00F67FC4" w:rsidRPr="00290BEE">
        <w:rPr>
          <w:rFonts w:ascii="Arial" w:hAnsi="Arial" w:cs="Arial"/>
          <w:sz w:val="22"/>
          <w:szCs w:val="22"/>
        </w:rPr>
        <w:t xml:space="preserve"> </w:t>
      </w:r>
      <w:r>
        <w:rPr>
          <w:rFonts w:ascii="Arial" w:hAnsi="Arial" w:cs="Arial"/>
          <w:sz w:val="22"/>
          <w:szCs w:val="22"/>
        </w:rPr>
        <w:t>would be</w:t>
      </w:r>
      <w:r w:rsidR="00F67FC4" w:rsidRPr="00290BEE">
        <w:rPr>
          <w:rFonts w:ascii="Arial" w:hAnsi="Arial" w:cs="Arial"/>
          <w:sz w:val="22"/>
          <w:szCs w:val="22"/>
        </w:rPr>
        <w:t xml:space="preserve"> to promote a growth mindset classroom culture.</w:t>
      </w:r>
      <w:r>
        <w:rPr>
          <w:rFonts w:ascii="Arial" w:hAnsi="Arial" w:cs="Arial"/>
          <w:sz w:val="22"/>
          <w:szCs w:val="22"/>
        </w:rPr>
        <w:t xml:space="preserve"> G</w:t>
      </w:r>
      <w:r w:rsidR="00F67FC4" w:rsidRPr="00290BEE">
        <w:rPr>
          <w:rFonts w:ascii="Arial" w:hAnsi="Arial" w:cs="Arial"/>
          <w:sz w:val="22"/>
          <w:szCs w:val="22"/>
        </w:rPr>
        <w:t>rowth mindset</w:t>
      </w:r>
      <w:r>
        <w:rPr>
          <w:rFonts w:ascii="Arial" w:hAnsi="Arial" w:cs="Arial"/>
          <w:sz w:val="22"/>
          <w:szCs w:val="22"/>
        </w:rPr>
        <w:t xml:space="preserve"> </w:t>
      </w:r>
      <w:r w:rsidR="00F67FC4" w:rsidRPr="00290BEE">
        <w:rPr>
          <w:rFonts w:ascii="Arial" w:hAnsi="Arial" w:cs="Arial"/>
          <w:sz w:val="22"/>
          <w:szCs w:val="22"/>
        </w:rPr>
        <w:t xml:space="preserve">attributes success to learning through practice and effort, and not solely to a child’s ability to successfully complete a task. </w:t>
      </w:r>
      <w:r>
        <w:rPr>
          <w:rFonts w:ascii="Arial" w:hAnsi="Arial" w:cs="Arial"/>
          <w:sz w:val="22"/>
          <w:szCs w:val="22"/>
        </w:rPr>
        <w:t>Showing</w:t>
      </w:r>
      <w:r w:rsidR="00F67FC4" w:rsidRPr="00290BEE">
        <w:rPr>
          <w:rFonts w:ascii="Arial" w:hAnsi="Arial" w:cs="Arial"/>
          <w:sz w:val="22"/>
          <w:szCs w:val="22"/>
        </w:rPr>
        <w:t xml:space="preserve"> children that it is acceptable to make mistakes</w:t>
      </w:r>
      <w:r>
        <w:rPr>
          <w:rFonts w:ascii="Arial" w:hAnsi="Arial" w:cs="Arial"/>
          <w:sz w:val="22"/>
          <w:szCs w:val="22"/>
        </w:rPr>
        <w:t>,</w:t>
      </w:r>
      <w:r w:rsidR="00F67FC4" w:rsidRPr="00290BEE">
        <w:rPr>
          <w:rFonts w:ascii="Arial" w:hAnsi="Arial" w:cs="Arial"/>
          <w:sz w:val="22"/>
          <w:szCs w:val="22"/>
        </w:rPr>
        <w:t xml:space="preserve"> as long as we learn from them</w:t>
      </w:r>
      <w:r>
        <w:rPr>
          <w:rFonts w:ascii="Arial" w:hAnsi="Arial" w:cs="Arial"/>
          <w:sz w:val="22"/>
          <w:szCs w:val="22"/>
        </w:rPr>
        <w:t>,</w:t>
      </w:r>
      <w:r w:rsidR="00F67FC4" w:rsidRPr="00290BEE">
        <w:rPr>
          <w:rFonts w:ascii="Arial" w:hAnsi="Arial" w:cs="Arial"/>
          <w:sz w:val="22"/>
          <w:szCs w:val="22"/>
        </w:rPr>
        <w:t xml:space="preserve"> can have a positive impact on self-esteem (Dweck, 2012) and may improve a child’s confidence when self-assessing.  </w:t>
      </w:r>
      <w:r w:rsidR="00ED7C93" w:rsidRPr="00290BEE">
        <w:rPr>
          <w:rFonts w:ascii="Arial" w:hAnsi="Arial" w:cs="Arial"/>
          <w:sz w:val="22"/>
          <w:szCs w:val="22"/>
        </w:rPr>
        <w:t>Further</w:t>
      </w:r>
      <w:r w:rsidR="007D23FF" w:rsidRPr="00290BEE">
        <w:rPr>
          <w:rFonts w:ascii="Arial" w:hAnsi="Arial" w:cs="Arial"/>
          <w:sz w:val="22"/>
          <w:szCs w:val="22"/>
        </w:rPr>
        <w:t>more</w:t>
      </w:r>
      <w:r w:rsidR="003064EB">
        <w:rPr>
          <w:rFonts w:ascii="Arial" w:hAnsi="Arial" w:cs="Arial"/>
          <w:sz w:val="22"/>
          <w:szCs w:val="22"/>
        </w:rPr>
        <w:t>,</w:t>
      </w:r>
      <w:r w:rsidR="007D23FF" w:rsidRPr="00290BEE">
        <w:rPr>
          <w:rFonts w:ascii="Arial" w:hAnsi="Arial" w:cs="Arial"/>
          <w:sz w:val="22"/>
          <w:szCs w:val="22"/>
        </w:rPr>
        <w:t xml:space="preserve"> creating a growth mindset culture</w:t>
      </w:r>
      <w:r w:rsidR="001A4F61">
        <w:rPr>
          <w:rFonts w:ascii="Arial" w:hAnsi="Arial" w:cs="Arial"/>
          <w:sz w:val="22"/>
          <w:szCs w:val="22"/>
        </w:rPr>
        <w:t xml:space="preserve"> in my future practice will</w:t>
      </w:r>
      <w:r w:rsidR="007D23FF" w:rsidRPr="00290BEE">
        <w:rPr>
          <w:rFonts w:ascii="Arial" w:hAnsi="Arial" w:cs="Arial"/>
          <w:sz w:val="22"/>
          <w:szCs w:val="22"/>
        </w:rPr>
        <w:t xml:space="preserve"> allow </w:t>
      </w:r>
      <w:r w:rsidR="00D16A99" w:rsidRPr="00290BEE">
        <w:rPr>
          <w:rFonts w:ascii="Arial" w:hAnsi="Arial" w:cs="Arial"/>
          <w:sz w:val="22"/>
          <w:szCs w:val="22"/>
        </w:rPr>
        <w:t xml:space="preserve">children to take control of their learning and develop the resilience </w:t>
      </w:r>
      <w:r w:rsidR="00020749" w:rsidRPr="00290BEE">
        <w:rPr>
          <w:rFonts w:ascii="Arial" w:hAnsi="Arial" w:cs="Arial"/>
          <w:sz w:val="22"/>
          <w:szCs w:val="22"/>
        </w:rPr>
        <w:t xml:space="preserve">needed </w:t>
      </w:r>
      <w:r w:rsidR="00D16A99" w:rsidRPr="00290BEE">
        <w:rPr>
          <w:rFonts w:ascii="Arial" w:hAnsi="Arial" w:cs="Arial"/>
          <w:sz w:val="22"/>
          <w:szCs w:val="22"/>
        </w:rPr>
        <w:t xml:space="preserve">to </w:t>
      </w:r>
      <w:r w:rsidR="00020749" w:rsidRPr="00290BEE">
        <w:rPr>
          <w:rFonts w:ascii="Arial" w:hAnsi="Arial" w:cs="Arial"/>
          <w:sz w:val="22"/>
          <w:szCs w:val="22"/>
        </w:rPr>
        <w:t xml:space="preserve">maximise their </w:t>
      </w:r>
      <w:r w:rsidR="00611DB5">
        <w:rPr>
          <w:rFonts w:ascii="Arial" w:hAnsi="Arial" w:cs="Arial"/>
          <w:sz w:val="22"/>
          <w:szCs w:val="22"/>
        </w:rPr>
        <w:t>potential</w:t>
      </w:r>
      <w:r w:rsidR="001D7BA4" w:rsidRPr="00290BEE">
        <w:rPr>
          <w:rFonts w:ascii="Arial" w:hAnsi="Arial" w:cs="Arial"/>
          <w:sz w:val="22"/>
          <w:szCs w:val="22"/>
        </w:rPr>
        <w:t xml:space="preserve">. </w:t>
      </w:r>
    </w:p>
    <w:p w14:paraId="0AB33CC6" w14:textId="77777777" w:rsidR="00F67FC4" w:rsidRPr="00290BEE" w:rsidRDefault="00F67FC4">
      <w:pPr>
        <w:rPr>
          <w:rFonts w:ascii="Arial" w:hAnsi="Arial" w:cs="Arial"/>
          <w:sz w:val="22"/>
          <w:szCs w:val="22"/>
        </w:rPr>
      </w:pPr>
    </w:p>
    <w:p w14:paraId="5B9722AE" w14:textId="77777777" w:rsidR="004856E8" w:rsidRPr="00290BEE" w:rsidRDefault="004856E8">
      <w:pPr>
        <w:rPr>
          <w:rFonts w:ascii="Arial" w:hAnsi="Arial" w:cs="Arial"/>
          <w:sz w:val="22"/>
          <w:szCs w:val="22"/>
        </w:rPr>
      </w:pPr>
    </w:p>
    <w:p w14:paraId="6526E2A0" w14:textId="71917285" w:rsidR="00174C5A" w:rsidRDefault="00174C5A">
      <w:pPr>
        <w:rPr>
          <w:rFonts w:ascii="Arial" w:hAnsi="Arial" w:cs="Arial"/>
          <w:sz w:val="22"/>
          <w:szCs w:val="22"/>
        </w:rPr>
      </w:pPr>
    </w:p>
    <w:p w14:paraId="73E35D63" w14:textId="74828F94" w:rsidR="008358E4" w:rsidRDefault="008358E4">
      <w:pPr>
        <w:rPr>
          <w:rFonts w:ascii="Arial" w:hAnsi="Arial" w:cs="Arial"/>
          <w:sz w:val="22"/>
          <w:szCs w:val="22"/>
        </w:rPr>
      </w:pPr>
    </w:p>
    <w:p w14:paraId="4FCB2144" w14:textId="2086ED06" w:rsidR="008358E4" w:rsidRDefault="008358E4">
      <w:pPr>
        <w:rPr>
          <w:rFonts w:ascii="Arial" w:hAnsi="Arial" w:cs="Arial"/>
          <w:sz w:val="22"/>
          <w:szCs w:val="22"/>
        </w:rPr>
      </w:pPr>
    </w:p>
    <w:p w14:paraId="733FD0C6" w14:textId="723934B6" w:rsidR="008358E4" w:rsidRDefault="008358E4">
      <w:pPr>
        <w:rPr>
          <w:rFonts w:ascii="Arial" w:hAnsi="Arial" w:cs="Arial"/>
          <w:sz w:val="22"/>
          <w:szCs w:val="22"/>
        </w:rPr>
      </w:pPr>
    </w:p>
    <w:p w14:paraId="17A822D4" w14:textId="284CEA78" w:rsidR="008358E4" w:rsidRDefault="008358E4">
      <w:pPr>
        <w:rPr>
          <w:rFonts w:ascii="Arial" w:hAnsi="Arial" w:cs="Arial"/>
          <w:sz w:val="22"/>
          <w:szCs w:val="22"/>
        </w:rPr>
      </w:pPr>
    </w:p>
    <w:p w14:paraId="29CBD410" w14:textId="0B9334D2" w:rsidR="008358E4" w:rsidRDefault="008358E4">
      <w:pPr>
        <w:rPr>
          <w:rFonts w:ascii="Arial" w:hAnsi="Arial" w:cs="Arial"/>
          <w:sz w:val="22"/>
          <w:szCs w:val="22"/>
        </w:rPr>
      </w:pPr>
    </w:p>
    <w:p w14:paraId="295E08F3" w14:textId="178A0FA5" w:rsidR="008358E4" w:rsidRDefault="008358E4">
      <w:pPr>
        <w:rPr>
          <w:rFonts w:ascii="Arial" w:hAnsi="Arial" w:cs="Arial"/>
          <w:sz w:val="22"/>
          <w:szCs w:val="22"/>
        </w:rPr>
      </w:pPr>
    </w:p>
    <w:p w14:paraId="2686FDB7" w14:textId="23C027FB" w:rsidR="008358E4" w:rsidRDefault="008358E4">
      <w:pPr>
        <w:rPr>
          <w:rFonts w:ascii="Arial" w:hAnsi="Arial" w:cs="Arial"/>
          <w:sz w:val="22"/>
          <w:szCs w:val="22"/>
        </w:rPr>
      </w:pPr>
    </w:p>
    <w:p w14:paraId="1DCA7B23" w14:textId="7BE2B4F8" w:rsidR="008358E4" w:rsidRDefault="008358E4">
      <w:pPr>
        <w:rPr>
          <w:rFonts w:ascii="Arial" w:hAnsi="Arial" w:cs="Arial"/>
          <w:sz w:val="22"/>
          <w:szCs w:val="22"/>
        </w:rPr>
      </w:pPr>
    </w:p>
    <w:p w14:paraId="43458455" w14:textId="5CF27CA1" w:rsidR="008358E4" w:rsidRDefault="008358E4">
      <w:pPr>
        <w:rPr>
          <w:rFonts w:ascii="Arial" w:hAnsi="Arial" w:cs="Arial"/>
          <w:sz w:val="22"/>
          <w:szCs w:val="22"/>
        </w:rPr>
      </w:pPr>
    </w:p>
    <w:p w14:paraId="5DA41ED4" w14:textId="7C3F8BE5" w:rsidR="008358E4" w:rsidRDefault="008358E4">
      <w:pPr>
        <w:rPr>
          <w:rFonts w:ascii="Arial" w:hAnsi="Arial" w:cs="Arial"/>
          <w:sz w:val="22"/>
          <w:szCs w:val="22"/>
        </w:rPr>
      </w:pPr>
    </w:p>
    <w:p w14:paraId="2CE6CB13" w14:textId="2D096D8C" w:rsidR="008358E4" w:rsidRDefault="008358E4">
      <w:pPr>
        <w:rPr>
          <w:rFonts w:ascii="Arial" w:hAnsi="Arial" w:cs="Arial"/>
          <w:sz w:val="22"/>
          <w:szCs w:val="22"/>
        </w:rPr>
      </w:pPr>
    </w:p>
    <w:p w14:paraId="5DBC5EF0" w14:textId="1E92F72E" w:rsidR="008358E4" w:rsidRDefault="008358E4">
      <w:pPr>
        <w:rPr>
          <w:rFonts w:ascii="Arial" w:hAnsi="Arial" w:cs="Arial"/>
          <w:sz w:val="22"/>
          <w:szCs w:val="22"/>
        </w:rPr>
      </w:pPr>
    </w:p>
    <w:p w14:paraId="072158F6" w14:textId="255E8027" w:rsidR="008358E4" w:rsidRDefault="008358E4">
      <w:pPr>
        <w:rPr>
          <w:rFonts w:ascii="Arial" w:hAnsi="Arial" w:cs="Arial"/>
          <w:sz w:val="22"/>
          <w:szCs w:val="22"/>
        </w:rPr>
      </w:pPr>
    </w:p>
    <w:p w14:paraId="35672725" w14:textId="51557B26" w:rsidR="008358E4" w:rsidRDefault="008358E4">
      <w:pPr>
        <w:rPr>
          <w:rFonts w:ascii="Arial" w:hAnsi="Arial" w:cs="Arial"/>
          <w:sz w:val="22"/>
          <w:szCs w:val="22"/>
        </w:rPr>
      </w:pPr>
    </w:p>
    <w:p w14:paraId="5762504C" w14:textId="71AF583C" w:rsidR="008358E4" w:rsidRDefault="008358E4">
      <w:pPr>
        <w:rPr>
          <w:rFonts w:ascii="Arial" w:hAnsi="Arial" w:cs="Arial"/>
          <w:sz w:val="22"/>
          <w:szCs w:val="22"/>
        </w:rPr>
      </w:pPr>
    </w:p>
    <w:p w14:paraId="6ED8F3D3" w14:textId="140ED393" w:rsidR="008358E4" w:rsidRDefault="008358E4">
      <w:pPr>
        <w:rPr>
          <w:rFonts w:ascii="Arial" w:hAnsi="Arial" w:cs="Arial"/>
          <w:sz w:val="22"/>
          <w:szCs w:val="22"/>
        </w:rPr>
      </w:pPr>
    </w:p>
    <w:p w14:paraId="17D773DD" w14:textId="3F84A75F" w:rsidR="008358E4" w:rsidRDefault="008358E4">
      <w:pPr>
        <w:rPr>
          <w:rFonts w:ascii="Arial" w:hAnsi="Arial" w:cs="Arial"/>
          <w:sz w:val="22"/>
          <w:szCs w:val="22"/>
        </w:rPr>
      </w:pPr>
    </w:p>
    <w:p w14:paraId="5F15C94B" w14:textId="61D81DA8" w:rsidR="008358E4" w:rsidRDefault="008358E4">
      <w:pPr>
        <w:rPr>
          <w:rFonts w:ascii="Arial" w:hAnsi="Arial" w:cs="Arial"/>
          <w:sz w:val="22"/>
          <w:szCs w:val="22"/>
        </w:rPr>
      </w:pPr>
    </w:p>
    <w:p w14:paraId="3AF6A6F3" w14:textId="236F87DA" w:rsidR="008358E4" w:rsidRDefault="008358E4">
      <w:pPr>
        <w:rPr>
          <w:rFonts w:ascii="Arial" w:hAnsi="Arial" w:cs="Arial"/>
          <w:sz w:val="22"/>
          <w:szCs w:val="22"/>
        </w:rPr>
      </w:pPr>
    </w:p>
    <w:p w14:paraId="08BB8C4B" w14:textId="1E01C169" w:rsidR="008358E4" w:rsidRDefault="008358E4">
      <w:pPr>
        <w:rPr>
          <w:rFonts w:ascii="Arial" w:hAnsi="Arial" w:cs="Arial"/>
          <w:sz w:val="22"/>
          <w:szCs w:val="22"/>
        </w:rPr>
      </w:pPr>
    </w:p>
    <w:p w14:paraId="44659A68" w14:textId="08E169A4" w:rsidR="008358E4" w:rsidRDefault="008358E4">
      <w:pPr>
        <w:rPr>
          <w:rFonts w:ascii="Arial" w:hAnsi="Arial" w:cs="Arial"/>
          <w:sz w:val="22"/>
          <w:szCs w:val="22"/>
        </w:rPr>
      </w:pPr>
    </w:p>
    <w:p w14:paraId="4A9E7498" w14:textId="3BEBD804" w:rsidR="008358E4" w:rsidRDefault="008358E4">
      <w:pPr>
        <w:rPr>
          <w:rFonts w:ascii="Arial" w:hAnsi="Arial" w:cs="Arial"/>
          <w:sz w:val="22"/>
          <w:szCs w:val="22"/>
        </w:rPr>
      </w:pPr>
    </w:p>
    <w:p w14:paraId="61CAE166" w14:textId="3F35FEFD" w:rsidR="008358E4" w:rsidRDefault="008358E4">
      <w:pPr>
        <w:rPr>
          <w:rFonts w:ascii="Arial" w:hAnsi="Arial" w:cs="Arial"/>
          <w:sz w:val="22"/>
          <w:szCs w:val="22"/>
        </w:rPr>
      </w:pPr>
    </w:p>
    <w:p w14:paraId="15841032" w14:textId="066E114E" w:rsidR="008358E4" w:rsidRDefault="008358E4">
      <w:pPr>
        <w:rPr>
          <w:rFonts w:ascii="Arial" w:hAnsi="Arial" w:cs="Arial"/>
          <w:sz w:val="22"/>
          <w:szCs w:val="22"/>
        </w:rPr>
      </w:pPr>
    </w:p>
    <w:p w14:paraId="479A8739" w14:textId="0E425DCB" w:rsidR="008358E4" w:rsidRDefault="008358E4">
      <w:pPr>
        <w:rPr>
          <w:rFonts w:ascii="Arial" w:hAnsi="Arial" w:cs="Arial"/>
          <w:sz w:val="22"/>
          <w:szCs w:val="22"/>
        </w:rPr>
      </w:pPr>
    </w:p>
    <w:p w14:paraId="2314DE2F" w14:textId="729C75B5" w:rsidR="008358E4" w:rsidRDefault="008358E4">
      <w:pPr>
        <w:rPr>
          <w:rFonts w:ascii="Arial" w:hAnsi="Arial" w:cs="Arial"/>
          <w:sz w:val="22"/>
          <w:szCs w:val="22"/>
        </w:rPr>
      </w:pPr>
    </w:p>
    <w:p w14:paraId="775C8947" w14:textId="340B519E" w:rsidR="008358E4" w:rsidRDefault="008358E4">
      <w:pPr>
        <w:rPr>
          <w:rFonts w:ascii="Arial" w:hAnsi="Arial" w:cs="Arial"/>
          <w:sz w:val="22"/>
          <w:szCs w:val="22"/>
        </w:rPr>
      </w:pPr>
    </w:p>
    <w:p w14:paraId="3146F8BC" w14:textId="0AC11213" w:rsidR="008358E4" w:rsidRDefault="008358E4">
      <w:pPr>
        <w:rPr>
          <w:rFonts w:ascii="Arial" w:hAnsi="Arial" w:cs="Arial"/>
          <w:sz w:val="22"/>
          <w:szCs w:val="22"/>
        </w:rPr>
      </w:pPr>
    </w:p>
    <w:p w14:paraId="2BDF2B36" w14:textId="2B8974F6" w:rsidR="008358E4" w:rsidRDefault="008358E4">
      <w:pPr>
        <w:rPr>
          <w:rFonts w:ascii="Arial" w:hAnsi="Arial" w:cs="Arial"/>
          <w:sz w:val="22"/>
          <w:szCs w:val="22"/>
        </w:rPr>
      </w:pPr>
    </w:p>
    <w:p w14:paraId="5358B9A3" w14:textId="0DD68BDE" w:rsidR="008358E4" w:rsidRDefault="008358E4">
      <w:pPr>
        <w:rPr>
          <w:rFonts w:ascii="Arial" w:hAnsi="Arial" w:cs="Arial"/>
          <w:sz w:val="22"/>
          <w:szCs w:val="22"/>
        </w:rPr>
      </w:pPr>
    </w:p>
    <w:p w14:paraId="7AC07B77" w14:textId="454D90CC" w:rsidR="008358E4" w:rsidRDefault="008358E4">
      <w:pPr>
        <w:rPr>
          <w:rFonts w:ascii="Arial" w:hAnsi="Arial" w:cs="Arial"/>
          <w:sz w:val="22"/>
          <w:szCs w:val="22"/>
        </w:rPr>
      </w:pPr>
    </w:p>
    <w:p w14:paraId="4BB8B2A8" w14:textId="07AABAFD" w:rsidR="008358E4" w:rsidRDefault="008358E4">
      <w:pPr>
        <w:rPr>
          <w:rFonts w:ascii="Arial" w:hAnsi="Arial" w:cs="Arial"/>
          <w:sz w:val="22"/>
          <w:szCs w:val="22"/>
        </w:rPr>
      </w:pPr>
    </w:p>
    <w:p w14:paraId="3BD43B3A" w14:textId="57F0E634" w:rsidR="008358E4" w:rsidRDefault="008358E4">
      <w:pPr>
        <w:rPr>
          <w:rFonts w:ascii="Arial" w:hAnsi="Arial" w:cs="Arial"/>
          <w:sz w:val="22"/>
          <w:szCs w:val="22"/>
        </w:rPr>
      </w:pPr>
    </w:p>
    <w:p w14:paraId="4FBC3354" w14:textId="020A0093" w:rsidR="008358E4" w:rsidRDefault="008358E4">
      <w:pPr>
        <w:rPr>
          <w:rFonts w:ascii="Arial" w:hAnsi="Arial" w:cs="Arial"/>
          <w:sz w:val="22"/>
          <w:szCs w:val="22"/>
        </w:rPr>
      </w:pPr>
    </w:p>
    <w:p w14:paraId="54C4BFD3" w14:textId="1AFFD2E1" w:rsidR="008358E4" w:rsidRDefault="008358E4">
      <w:pPr>
        <w:rPr>
          <w:rFonts w:ascii="Arial" w:hAnsi="Arial" w:cs="Arial"/>
          <w:sz w:val="22"/>
          <w:szCs w:val="22"/>
        </w:rPr>
      </w:pPr>
    </w:p>
    <w:p w14:paraId="6349C852" w14:textId="2096CFAD" w:rsidR="008358E4" w:rsidRDefault="008358E4">
      <w:pPr>
        <w:rPr>
          <w:rFonts w:ascii="Arial" w:hAnsi="Arial" w:cs="Arial"/>
          <w:sz w:val="22"/>
          <w:szCs w:val="22"/>
        </w:rPr>
      </w:pPr>
    </w:p>
    <w:p w14:paraId="54A9EA2D" w14:textId="77777777" w:rsidR="008358E4" w:rsidRDefault="008358E4">
      <w:pPr>
        <w:rPr>
          <w:rFonts w:ascii="Arial" w:hAnsi="Arial" w:cs="Arial"/>
          <w:sz w:val="22"/>
          <w:szCs w:val="22"/>
        </w:rPr>
      </w:pPr>
    </w:p>
    <w:p w14:paraId="1DCD0F07" w14:textId="5EC64B25" w:rsidR="008358E4" w:rsidRDefault="008358E4">
      <w:pPr>
        <w:rPr>
          <w:rFonts w:ascii="Arial" w:hAnsi="Arial" w:cs="Arial"/>
          <w:sz w:val="22"/>
          <w:szCs w:val="22"/>
        </w:rPr>
      </w:pPr>
    </w:p>
    <w:p w14:paraId="783DAED8" w14:textId="77777777" w:rsidR="008358E4" w:rsidRPr="00290BEE" w:rsidRDefault="008358E4">
      <w:pPr>
        <w:rPr>
          <w:rFonts w:ascii="Arial" w:hAnsi="Arial" w:cs="Arial"/>
          <w:sz w:val="22"/>
          <w:szCs w:val="22"/>
        </w:rPr>
      </w:pPr>
    </w:p>
    <w:p w14:paraId="62891E4A" w14:textId="77B0764D" w:rsidR="00BE4A45" w:rsidRPr="00514880" w:rsidRDefault="003A5AE0">
      <w:pPr>
        <w:rPr>
          <w:rFonts w:ascii="Arial" w:hAnsi="Arial" w:cs="Arial"/>
          <w:b/>
          <w:bCs/>
          <w:sz w:val="28"/>
          <w:szCs w:val="28"/>
        </w:rPr>
      </w:pPr>
      <w:r w:rsidRPr="00514880">
        <w:rPr>
          <w:rFonts w:ascii="Arial" w:hAnsi="Arial" w:cs="Arial"/>
          <w:b/>
          <w:bCs/>
          <w:sz w:val="28"/>
          <w:szCs w:val="28"/>
        </w:rPr>
        <w:lastRenderedPageBreak/>
        <w:t xml:space="preserve">References </w:t>
      </w:r>
    </w:p>
    <w:p w14:paraId="47B751C5" w14:textId="6A110DD3" w:rsidR="004E671C" w:rsidRPr="00290BEE" w:rsidRDefault="004E671C">
      <w:pPr>
        <w:rPr>
          <w:rFonts w:ascii="Arial" w:hAnsi="Arial" w:cs="Arial"/>
          <w:b/>
          <w:bCs/>
          <w:sz w:val="22"/>
          <w:szCs w:val="22"/>
        </w:rPr>
      </w:pPr>
    </w:p>
    <w:p w14:paraId="2B4C3444" w14:textId="77777777" w:rsidR="00174C5A" w:rsidRPr="00290BEE" w:rsidRDefault="00174C5A">
      <w:pPr>
        <w:rPr>
          <w:rFonts w:ascii="Arial" w:hAnsi="Arial" w:cs="Arial"/>
          <w:b/>
          <w:bCs/>
          <w:sz w:val="22"/>
          <w:szCs w:val="22"/>
        </w:rPr>
      </w:pPr>
    </w:p>
    <w:p w14:paraId="5B13E3E5" w14:textId="767AAF13" w:rsidR="004E671C" w:rsidRPr="00290BEE" w:rsidRDefault="004E671C">
      <w:pPr>
        <w:rPr>
          <w:rFonts w:ascii="Arial" w:hAnsi="Arial" w:cs="Arial"/>
          <w:sz w:val="22"/>
          <w:szCs w:val="22"/>
        </w:rPr>
      </w:pPr>
      <w:r w:rsidRPr="00290BEE">
        <w:rPr>
          <w:rFonts w:ascii="Arial" w:hAnsi="Arial" w:cs="Arial"/>
          <w:sz w:val="22"/>
          <w:szCs w:val="22"/>
        </w:rPr>
        <w:t>Andrade, H. (2019). ‘A Critical Review o</w:t>
      </w:r>
      <w:r w:rsidR="00B7003A" w:rsidRPr="00290BEE">
        <w:rPr>
          <w:rFonts w:ascii="Arial" w:hAnsi="Arial" w:cs="Arial"/>
          <w:sz w:val="22"/>
          <w:szCs w:val="22"/>
        </w:rPr>
        <w:t>f</w:t>
      </w:r>
      <w:r w:rsidRPr="00290BEE">
        <w:rPr>
          <w:rFonts w:ascii="Arial" w:hAnsi="Arial" w:cs="Arial"/>
          <w:sz w:val="22"/>
          <w:szCs w:val="22"/>
        </w:rPr>
        <w:t xml:space="preserve"> Research on Student Self-Assessment’. </w:t>
      </w:r>
      <w:r w:rsidR="00382091" w:rsidRPr="00290BEE">
        <w:rPr>
          <w:rFonts w:ascii="Arial" w:hAnsi="Arial" w:cs="Arial"/>
          <w:sz w:val="22"/>
          <w:szCs w:val="22"/>
        </w:rPr>
        <w:t>Frontiers in Education. Available at: https://www.frontiersin.org/articles/10.3389/feduc.2019.00087/full (accessed 10th February 2020).</w:t>
      </w:r>
    </w:p>
    <w:p w14:paraId="3E52FE5C" w14:textId="77777777" w:rsidR="003A5AE0" w:rsidRPr="00290BEE" w:rsidRDefault="003A5AE0">
      <w:pPr>
        <w:rPr>
          <w:rFonts w:ascii="Arial" w:hAnsi="Arial" w:cs="Arial"/>
          <w:sz w:val="22"/>
          <w:szCs w:val="22"/>
        </w:rPr>
      </w:pPr>
    </w:p>
    <w:p w14:paraId="64419F72" w14:textId="44EF8BE1" w:rsidR="001B7B13" w:rsidRPr="00290BEE" w:rsidRDefault="001B7B13">
      <w:pPr>
        <w:rPr>
          <w:rFonts w:ascii="Arial" w:hAnsi="Arial" w:cs="Arial"/>
          <w:sz w:val="22"/>
          <w:szCs w:val="22"/>
        </w:rPr>
      </w:pPr>
      <w:r w:rsidRPr="00290BEE">
        <w:rPr>
          <w:rFonts w:ascii="Arial" w:hAnsi="Arial" w:cs="Arial"/>
          <w:sz w:val="22"/>
          <w:szCs w:val="22"/>
        </w:rPr>
        <w:t xml:space="preserve">Bassot, B., (2015). </w:t>
      </w:r>
      <w:r w:rsidRPr="00290BEE">
        <w:rPr>
          <w:rFonts w:ascii="Arial" w:hAnsi="Arial" w:cs="Arial"/>
          <w:i/>
          <w:iCs/>
          <w:sz w:val="22"/>
          <w:szCs w:val="22"/>
        </w:rPr>
        <w:t>The Reflective Practice Guide</w:t>
      </w:r>
      <w:r w:rsidR="00DB6499" w:rsidRPr="00290BEE">
        <w:rPr>
          <w:rFonts w:ascii="Arial" w:hAnsi="Arial" w:cs="Arial"/>
          <w:sz w:val="22"/>
          <w:szCs w:val="22"/>
        </w:rPr>
        <w:t>.</w:t>
      </w:r>
      <w:r w:rsidR="00492604" w:rsidRPr="00290BEE">
        <w:rPr>
          <w:rFonts w:ascii="Arial" w:hAnsi="Arial" w:cs="Arial"/>
          <w:sz w:val="22"/>
          <w:szCs w:val="22"/>
        </w:rPr>
        <w:t xml:space="preserve"> Oxon</w:t>
      </w:r>
      <w:r w:rsidR="00DB6499" w:rsidRPr="00290BEE">
        <w:rPr>
          <w:rFonts w:ascii="Arial" w:hAnsi="Arial" w:cs="Arial"/>
          <w:sz w:val="22"/>
          <w:szCs w:val="22"/>
        </w:rPr>
        <w:t>: Routledge.</w:t>
      </w:r>
    </w:p>
    <w:p w14:paraId="3483D4D1" w14:textId="77777777" w:rsidR="001B7B13" w:rsidRPr="00290BEE" w:rsidRDefault="001B7B13">
      <w:pPr>
        <w:rPr>
          <w:rFonts w:ascii="Arial" w:hAnsi="Arial" w:cs="Arial"/>
          <w:sz w:val="22"/>
          <w:szCs w:val="22"/>
        </w:rPr>
      </w:pPr>
    </w:p>
    <w:p w14:paraId="2F4FEBE4" w14:textId="18FD9F27" w:rsidR="00821D7C" w:rsidRPr="00290BEE" w:rsidRDefault="00821D7C">
      <w:pPr>
        <w:rPr>
          <w:rFonts w:ascii="Arial" w:hAnsi="Arial" w:cs="Arial"/>
          <w:sz w:val="22"/>
          <w:szCs w:val="22"/>
        </w:rPr>
      </w:pPr>
      <w:r w:rsidRPr="00290BEE">
        <w:rPr>
          <w:rFonts w:ascii="Arial" w:hAnsi="Arial" w:cs="Arial"/>
          <w:sz w:val="22"/>
          <w:szCs w:val="22"/>
        </w:rPr>
        <w:t>BERA (2018)</w:t>
      </w:r>
      <w:r w:rsidR="007550A5" w:rsidRPr="00290BEE">
        <w:rPr>
          <w:rFonts w:ascii="Arial" w:hAnsi="Arial" w:cs="Arial"/>
          <w:sz w:val="22"/>
          <w:szCs w:val="22"/>
        </w:rPr>
        <w:t>.</w:t>
      </w:r>
      <w:r w:rsidR="00AE3DC1" w:rsidRPr="00290BEE">
        <w:rPr>
          <w:rFonts w:ascii="Arial" w:hAnsi="Arial" w:cs="Arial"/>
          <w:sz w:val="22"/>
          <w:szCs w:val="22"/>
        </w:rPr>
        <w:t xml:space="preserve"> </w:t>
      </w:r>
      <w:r w:rsidR="00AE3DC1" w:rsidRPr="00290BEE">
        <w:rPr>
          <w:rFonts w:ascii="Arial" w:hAnsi="Arial" w:cs="Arial"/>
          <w:i/>
          <w:iCs/>
          <w:sz w:val="22"/>
          <w:szCs w:val="22"/>
        </w:rPr>
        <w:t>Ethical Guidelines for Educational Research</w:t>
      </w:r>
      <w:r w:rsidR="00AE3DC1" w:rsidRPr="00290BEE">
        <w:rPr>
          <w:rFonts w:ascii="Arial" w:hAnsi="Arial" w:cs="Arial"/>
          <w:sz w:val="22"/>
          <w:szCs w:val="22"/>
        </w:rPr>
        <w:t>, 4</w:t>
      </w:r>
      <w:r w:rsidR="00AE3DC1" w:rsidRPr="00290BEE">
        <w:rPr>
          <w:rFonts w:ascii="Arial" w:hAnsi="Arial" w:cs="Arial"/>
          <w:sz w:val="22"/>
          <w:szCs w:val="22"/>
          <w:vertAlign w:val="superscript"/>
        </w:rPr>
        <w:t>th</w:t>
      </w:r>
      <w:r w:rsidR="00AE3DC1" w:rsidRPr="00290BEE">
        <w:rPr>
          <w:rFonts w:ascii="Arial" w:hAnsi="Arial" w:cs="Arial"/>
          <w:sz w:val="22"/>
          <w:szCs w:val="22"/>
        </w:rPr>
        <w:t xml:space="preserve"> Edition. Available at: https://www.bera.ac.uk/publication/ethical-guidelines-for-educational-research-2018 (accessed </w:t>
      </w:r>
      <w:r w:rsidR="009B12F9" w:rsidRPr="00290BEE">
        <w:rPr>
          <w:rFonts w:ascii="Arial" w:hAnsi="Arial" w:cs="Arial"/>
          <w:sz w:val="22"/>
          <w:szCs w:val="22"/>
        </w:rPr>
        <w:t>8th December 2019).</w:t>
      </w:r>
    </w:p>
    <w:p w14:paraId="54CF5FBA" w14:textId="32984421" w:rsidR="008D0D6A" w:rsidRPr="00290BEE" w:rsidRDefault="008D0D6A">
      <w:pPr>
        <w:rPr>
          <w:rFonts w:ascii="Arial" w:hAnsi="Arial" w:cs="Arial"/>
          <w:sz w:val="22"/>
          <w:szCs w:val="22"/>
        </w:rPr>
      </w:pPr>
    </w:p>
    <w:p w14:paraId="167A6C80" w14:textId="7CE7AC65" w:rsidR="008D0D6A" w:rsidRPr="00290BEE" w:rsidRDefault="008D0D6A">
      <w:pPr>
        <w:rPr>
          <w:rFonts w:ascii="Arial" w:hAnsi="Arial" w:cs="Arial"/>
          <w:sz w:val="22"/>
          <w:szCs w:val="22"/>
        </w:rPr>
      </w:pPr>
      <w:r w:rsidRPr="00290BEE">
        <w:rPr>
          <w:rFonts w:ascii="Arial" w:hAnsi="Arial" w:cs="Arial"/>
          <w:sz w:val="22"/>
          <w:szCs w:val="22"/>
        </w:rPr>
        <w:t>Bruce, T</w:t>
      </w:r>
      <w:r w:rsidR="00A63D2E" w:rsidRPr="00290BEE">
        <w:rPr>
          <w:rFonts w:ascii="Arial" w:hAnsi="Arial" w:cs="Arial"/>
          <w:sz w:val="22"/>
          <w:szCs w:val="22"/>
        </w:rPr>
        <w:t xml:space="preserve">., Louis, S. &amp; McCall, G. (2014). </w:t>
      </w:r>
      <w:r w:rsidR="00A63D2E" w:rsidRPr="00290BEE">
        <w:rPr>
          <w:rFonts w:ascii="Arial" w:hAnsi="Arial" w:cs="Arial"/>
          <w:i/>
          <w:iCs/>
          <w:sz w:val="22"/>
          <w:szCs w:val="22"/>
        </w:rPr>
        <w:t>Observing Young Children</w:t>
      </w:r>
      <w:r w:rsidR="00A63D2E" w:rsidRPr="00290BEE">
        <w:rPr>
          <w:rFonts w:ascii="Arial" w:hAnsi="Arial" w:cs="Arial"/>
          <w:sz w:val="22"/>
          <w:szCs w:val="22"/>
        </w:rPr>
        <w:t>. London: Sage Publications Ltd.</w:t>
      </w:r>
    </w:p>
    <w:p w14:paraId="468293C7" w14:textId="6DC903F7" w:rsidR="006C2DE8" w:rsidRPr="00290BEE" w:rsidRDefault="006C2DE8">
      <w:pPr>
        <w:rPr>
          <w:rFonts w:ascii="Arial" w:hAnsi="Arial" w:cs="Arial"/>
          <w:sz w:val="22"/>
          <w:szCs w:val="22"/>
        </w:rPr>
      </w:pPr>
    </w:p>
    <w:p w14:paraId="53A9FCD0" w14:textId="014D5E67" w:rsidR="00920FF5" w:rsidRPr="00290BEE" w:rsidRDefault="00920FF5">
      <w:pPr>
        <w:rPr>
          <w:rFonts w:ascii="Arial" w:eastAsia="Times New Roman" w:hAnsi="Arial" w:cs="Arial"/>
          <w:color w:val="000000" w:themeColor="text1"/>
          <w:spacing w:val="4"/>
          <w:sz w:val="22"/>
          <w:szCs w:val="22"/>
          <w:shd w:val="clear" w:color="auto" w:fill="FCFCFC"/>
          <w:lang w:eastAsia="en-GB"/>
        </w:rPr>
      </w:pPr>
      <w:r w:rsidRPr="00290BEE">
        <w:rPr>
          <w:rFonts w:ascii="Arial" w:hAnsi="Arial" w:cs="Arial"/>
          <w:sz w:val="22"/>
          <w:szCs w:val="22"/>
        </w:rPr>
        <w:t xml:space="preserve">Black, P. J., &amp; Wiliam, D. (1998a). Assessment and classroom learning. </w:t>
      </w:r>
      <w:r w:rsidRPr="00290BEE">
        <w:rPr>
          <w:rFonts w:ascii="Arial" w:hAnsi="Arial" w:cs="Arial"/>
          <w:i/>
          <w:iCs/>
          <w:sz w:val="22"/>
          <w:szCs w:val="22"/>
        </w:rPr>
        <w:t>Assessment in Education: Principles, Policy and Practice, 5</w:t>
      </w:r>
      <w:r w:rsidRPr="00290BEE">
        <w:rPr>
          <w:rFonts w:ascii="Arial" w:hAnsi="Arial" w:cs="Arial"/>
          <w:sz w:val="22"/>
          <w:szCs w:val="22"/>
        </w:rPr>
        <w:t>(1), 7-74</w:t>
      </w:r>
    </w:p>
    <w:p w14:paraId="3507BD5A" w14:textId="77777777" w:rsidR="00920FF5" w:rsidRPr="00290BEE" w:rsidRDefault="00920FF5">
      <w:pPr>
        <w:rPr>
          <w:rFonts w:ascii="Arial" w:hAnsi="Arial" w:cs="Arial"/>
          <w:sz w:val="22"/>
          <w:szCs w:val="22"/>
        </w:rPr>
      </w:pPr>
    </w:p>
    <w:p w14:paraId="403504DE" w14:textId="27292B02" w:rsidR="006C2DE8" w:rsidRPr="00290BEE" w:rsidRDefault="006C2DE8">
      <w:pPr>
        <w:rPr>
          <w:rFonts w:ascii="Arial" w:hAnsi="Arial" w:cs="Arial"/>
          <w:sz w:val="22"/>
          <w:szCs w:val="22"/>
        </w:rPr>
      </w:pPr>
      <w:r w:rsidRPr="00290BEE">
        <w:rPr>
          <w:rFonts w:ascii="Arial" w:hAnsi="Arial" w:cs="Arial"/>
          <w:sz w:val="22"/>
          <w:szCs w:val="22"/>
        </w:rPr>
        <w:t>Brookfield, S. (2005)</w:t>
      </w:r>
      <w:r w:rsidR="007550A5" w:rsidRPr="00290BEE">
        <w:rPr>
          <w:rFonts w:ascii="Arial" w:hAnsi="Arial" w:cs="Arial"/>
          <w:sz w:val="22"/>
          <w:szCs w:val="22"/>
        </w:rPr>
        <w:t>.</w:t>
      </w:r>
      <w:r w:rsidR="00D91D28" w:rsidRPr="00290BEE">
        <w:rPr>
          <w:rFonts w:ascii="Arial" w:hAnsi="Arial" w:cs="Arial"/>
          <w:sz w:val="22"/>
          <w:szCs w:val="22"/>
        </w:rPr>
        <w:t xml:space="preserve"> B</w:t>
      </w:r>
      <w:r w:rsidR="00D91D28" w:rsidRPr="00290BEE">
        <w:rPr>
          <w:rFonts w:ascii="Arial" w:hAnsi="Arial" w:cs="Arial"/>
          <w:i/>
          <w:iCs/>
          <w:sz w:val="22"/>
          <w:szCs w:val="22"/>
        </w:rPr>
        <w:t>ecoming a Critically Reflective Teacher</w:t>
      </w:r>
      <w:r w:rsidR="00D91D28" w:rsidRPr="00290BEE">
        <w:rPr>
          <w:rFonts w:ascii="Arial" w:hAnsi="Arial" w:cs="Arial"/>
          <w:sz w:val="22"/>
          <w:szCs w:val="22"/>
        </w:rPr>
        <w:t>. San Francisco: Jossey Bass.</w:t>
      </w:r>
    </w:p>
    <w:p w14:paraId="78CF3CD6" w14:textId="1E8E829A" w:rsidR="00A96911" w:rsidRPr="00290BEE" w:rsidRDefault="00A96911">
      <w:pPr>
        <w:rPr>
          <w:rFonts w:ascii="Arial" w:hAnsi="Arial" w:cs="Arial"/>
          <w:sz w:val="22"/>
          <w:szCs w:val="22"/>
        </w:rPr>
      </w:pPr>
    </w:p>
    <w:p w14:paraId="5C3521F0" w14:textId="487197B7" w:rsidR="00425796" w:rsidRPr="00290BEE" w:rsidRDefault="00425796">
      <w:pPr>
        <w:rPr>
          <w:rFonts w:ascii="Arial" w:hAnsi="Arial" w:cs="Arial"/>
          <w:sz w:val="22"/>
          <w:szCs w:val="22"/>
        </w:rPr>
      </w:pPr>
      <w:r w:rsidRPr="00290BEE">
        <w:rPr>
          <w:rFonts w:ascii="Arial" w:hAnsi="Arial" w:cs="Arial"/>
          <w:sz w:val="22"/>
          <w:szCs w:val="22"/>
        </w:rPr>
        <w:t xml:space="preserve">Coe, </w:t>
      </w:r>
      <w:r w:rsidR="00306E2F" w:rsidRPr="00290BEE">
        <w:rPr>
          <w:rFonts w:ascii="Arial" w:hAnsi="Arial" w:cs="Arial"/>
          <w:sz w:val="22"/>
          <w:szCs w:val="22"/>
        </w:rPr>
        <w:t xml:space="preserve">R. (2018) </w:t>
      </w:r>
      <w:r w:rsidR="00FB0B1A" w:rsidRPr="00290BEE">
        <w:rPr>
          <w:rFonts w:ascii="Arial" w:hAnsi="Arial" w:cs="Arial"/>
          <w:sz w:val="22"/>
          <w:szCs w:val="22"/>
        </w:rPr>
        <w:t>‘</w:t>
      </w:r>
      <w:r w:rsidR="00306E2F" w:rsidRPr="00290BEE">
        <w:rPr>
          <w:rFonts w:ascii="Arial" w:hAnsi="Arial" w:cs="Arial"/>
          <w:sz w:val="22"/>
          <w:szCs w:val="22"/>
        </w:rPr>
        <w:t xml:space="preserve">Serious critiques of meta-analysis and effect size: </w:t>
      </w:r>
      <w:proofErr w:type="spellStart"/>
      <w:r w:rsidR="00306E2F" w:rsidRPr="00290BEE">
        <w:rPr>
          <w:rFonts w:ascii="Arial" w:hAnsi="Arial" w:cs="Arial"/>
          <w:sz w:val="22"/>
          <w:szCs w:val="22"/>
        </w:rPr>
        <w:t>research</w:t>
      </w:r>
      <w:r w:rsidR="0049541E" w:rsidRPr="00290BEE">
        <w:rPr>
          <w:rFonts w:ascii="Arial" w:hAnsi="Arial" w:cs="Arial"/>
          <w:sz w:val="22"/>
          <w:szCs w:val="22"/>
        </w:rPr>
        <w:t>ED</w:t>
      </w:r>
      <w:proofErr w:type="spellEnd"/>
      <w:r w:rsidR="00FB0B1A" w:rsidRPr="00290BEE">
        <w:rPr>
          <w:rFonts w:ascii="Arial" w:hAnsi="Arial" w:cs="Arial"/>
          <w:sz w:val="22"/>
          <w:szCs w:val="22"/>
        </w:rPr>
        <w:t xml:space="preserve"> </w:t>
      </w:r>
      <w:r w:rsidR="00306E2F" w:rsidRPr="00290BEE">
        <w:rPr>
          <w:rFonts w:ascii="Arial" w:hAnsi="Arial" w:cs="Arial"/>
          <w:sz w:val="22"/>
          <w:szCs w:val="22"/>
        </w:rPr>
        <w:t>2018.</w:t>
      </w:r>
      <w:r w:rsidR="00FB0B1A" w:rsidRPr="00290BEE">
        <w:rPr>
          <w:rFonts w:ascii="Arial" w:hAnsi="Arial" w:cs="Arial"/>
          <w:sz w:val="22"/>
          <w:szCs w:val="22"/>
        </w:rPr>
        <w:t>’</w:t>
      </w:r>
      <w:r w:rsidR="00306E2F" w:rsidRPr="00290BEE">
        <w:rPr>
          <w:rFonts w:ascii="Arial" w:hAnsi="Arial" w:cs="Arial"/>
          <w:sz w:val="22"/>
          <w:szCs w:val="22"/>
        </w:rPr>
        <w:t xml:space="preserve"> </w:t>
      </w:r>
      <w:proofErr w:type="spellStart"/>
      <w:r w:rsidR="00D3660A" w:rsidRPr="00290BEE">
        <w:rPr>
          <w:rFonts w:ascii="Arial" w:hAnsi="Arial" w:cs="Arial"/>
          <w:i/>
          <w:iCs/>
          <w:sz w:val="22"/>
          <w:szCs w:val="22"/>
        </w:rPr>
        <w:t>CEMBlog</w:t>
      </w:r>
      <w:proofErr w:type="spellEnd"/>
      <w:r w:rsidR="00D3660A" w:rsidRPr="00290BEE">
        <w:rPr>
          <w:rFonts w:ascii="Arial" w:hAnsi="Arial" w:cs="Arial"/>
          <w:i/>
          <w:iCs/>
          <w:sz w:val="22"/>
          <w:szCs w:val="22"/>
        </w:rPr>
        <w:t>: Centre for Evaluation and Monitoring.</w:t>
      </w:r>
      <w:r w:rsidR="00D3660A" w:rsidRPr="00290BEE">
        <w:rPr>
          <w:rFonts w:ascii="Arial" w:hAnsi="Arial" w:cs="Arial"/>
          <w:sz w:val="22"/>
          <w:szCs w:val="22"/>
        </w:rPr>
        <w:t xml:space="preserve"> Available at: https://www.cem.org/blog/serious-critiques-of-meta-analysis-and-effect-size-researched-2018/ (accessed 10</w:t>
      </w:r>
      <w:r w:rsidR="00D3660A" w:rsidRPr="00290BEE">
        <w:rPr>
          <w:rFonts w:ascii="Arial" w:hAnsi="Arial" w:cs="Arial"/>
          <w:sz w:val="22"/>
          <w:szCs w:val="22"/>
          <w:vertAlign w:val="superscript"/>
        </w:rPr>
        <w:t>th</w:t>
      </w:r>
      <w:r w:rsidR="00D3660A" w:rsidRPr="00290BEE">
        <w:rPr>
          <w:rFonts w:ascii="Arial" w:hAnsi="Arial" w:cs="Arial"/>
          <w:sz w:val="22"/>
          <w:szCs w:val="22"/>
        </w:rPr>
        <w:t xml:space="preserve"> February 2020)</w:t>
      </w:r>
    </w:p>
    <w:p w14:paraId="183E0690" w14:textId="77777777" w:rsidR="00425796" w:rsidRPr="00290BEE" w:rsidRDefault="00425796">
      <w:pPr>
        <w:rPr>
          <w:rFonts w:ascii="Arial" w:hAnsi="Arial" w:cs="Arial"/>
          <w:sz w:val="22"/>
          <w:szCs w:val="22"/>
        </w:rPr>
      </w:pPr>
    </w:p>
    <w:p w14:paraId="7A5E3770" w14:textId="12AB2C92" w:rsidR="006F62D9" w:rsidRPr="00290BEE" w:rsidRDefault="006F62D9" w:rsidP="006F62D9">
      <w:pPr>
        <w:rPr>
          <w:rFonts w:ascii="Arial" w:hAnsi="Arial" w:cs="Arial"/>
          <w:sz w:val="22"/>
          <w:szCs w:val="22"/>
        </w:rPr>
      </w:pPr>
      <w:r w:rsidRPr="00290BEE">
        <w:rPr>
          <w:rFonts w:ascii="Arial" w:hAnsi="Arial" w:cs="Arial"/>
          <w:sz w:val="22"/>
          <w:szCs w:val="22"/>
        </w:rPr>
        <w:t>Cohen, L., Manion, L. &amp;</w:t>
      </w:r>
      <w:r w:rsidR="0077091F" w:rsidRPr="00290BEE">
        <w:rPr>
          <w:rFonts w:ascii="Arial" w:hAnsi="Arial" w:cs="Arial"/>
          <w:sz w:val="22"/>
          <w:szCs w:val="22"/>
        </w:rPr>
        <w:t xml:space="preserve"> M</w:t>
      </w:r>
      <w:r w:rsidRPr="00290BEE">
        <w:rPr>
          <w:rFonts w:ascii="Arial" w:hAnsi="Arial" w:cs="Arial"/>
          <w:sz w:val="22"/>
          <w:szCs w:val="22"/>
        </w:rPr>
        <w:t>orrison, K. (2018)</w:t>
      </w:r>
      <w:r w:rsidR="007550A5" w:rsidRPr="00290BEE">
        <w:rPr>
          <w:rFonts w:ascii="Arial" w:hAnsi="Arial" w:cs="Arial"/>
          <w:sz w:val="22"/>
          <w:szCs w:val="22"/>
        </w:rPr>
        <w:t>.</w:t>
      </w:r>
      <w:r w:rsidRPr="00290BEE">
        <w:rPr>
          <w:rFonts w:ascii="Arial" w:hAnsi="Arial" w:cs="Arial"/>
          <w:sz w:val="22"/>
          <w:szCs w:val="22"/>
        </w:rPr>
        <w:t xml:space="preserve"> </w:t>
      </w:r>
      <w:r w:rsidRPr="00290BEE">
        <w:rPr>
          <w:rFonts w:ascii="Arial" w:hAnsi="Arial" w:cs="Arial"/>
          <w:i/>
          <w:iCs/>
          <w:sz w:val="22"/>
          <w:szCs w:val="22"/>
        </w:rPr>
        <w:t>Research Methods in Education</w:t>
      </w:r>
      <w:r w:rsidRPr="00290BEE">
        <w:rPr>
          <w:rFonts w:ascii="Arial" w:hAnsi="Arial" w:cs="Arial"/>
          <w:sz w:val="22"/>
          <w:szCs w:val="22"/>
        </w:rPr>
        <w:t>, 8</w:t>
      </w:r>
      <w:r w:rsidRPr="00290BEE">
        <w:rPr>
          <w:rFonts w:ascii="Arial" w:hAnsi="Arial" w:cs="Arial"/>
          <w:sz w:val="22"/>
          <w:szCs w:val="22"/>
          <w:vertAlign w:val="superscript"/>
        </w:rPr>
        <w:t>th</w:t>
      </w:r>
      <w:r w:rsidRPr="00290BEE">
        <w:rPr>
          <w:rFonts w:ascii="Arial" w:hAnsi="Arial" w:cs="Arial"/>
          <w:sz w:val="22"/>
          <w:szCs w:val="22"/>
        </w:rPr>
        <w:t xml:space="preserve"> Edition. Oxford: Routledge.</w:t>
      </w:r>
    </w:p>
    <w:p w14:paraId="4616E548" w14:textId="7D3250A9" w:rsidR="0037006F" w:rsidRPr="00290BEE" w:rsidRDefault="00E332F4" w:rsidP="009B300A">
      <w:pPr>
        <w:pStyle w:val="NormalWeb"/>
        <w:rPr>
          <w:rFonts w:ascii="Arial" w:hAnsi="Arial" w:cs="Arial"/>
          <w:sz w:val="22"/>
          <w:szCs w:val="22"/>
        </w:rPr>
      </w:pPr>
      <w:r w:rsidRPr="00290BEE">
        <w:rPr>
          <w:rFonts w:ascii="Arial" w:hAnsi="Arial" w:cs="Arial"/>
          <w:sz w:val="22"/>
          <w:szCs w:val="22"/>
        </w:rPr>
        <w:t xml:space="preserve">Donaldson, G. (2015). </w:t>
      </w:r>
      <w:r w:rsidRPr="00290BEE">
        <w:rPr>
          <w:rFonts w:ascii="Arial" w:hAnsi="Arial" w:cs="Arial"/>
          <w:i/>
          <w:iCs/>
          <w:sz w:val="22"/>
          <w:szCs w:val="22"/>
        </w:rPr>
        <w:t xml:space="preserve">Successful Futures: Independent Review of Curriculum and Assessment Arrangements in Wales. </w:t>
      </w:r>
      <w:r w:rsidRPr="00290BEE">
        <w:rPr>
          <w:rFonts w:ascii="Arial" w:hAnsi="Arial" w:cs="Arial"/>
          <w:sz w:val="22"/>
          <w:szCs w:val="22"/>
        </w:rPr>
        <w:t>Available at: https://gweddill.gov.wales/docs/dcells/publications/150225-successful-futures-en.pdf. (accessed 10th February 2020).</w:t>
      </w:r>
    </w:p>
    <w:p w14:paraId="758866CF" w14:textId="6741A4C7" w:rsidR="0037006F" w:rsidRPr="00290BEE" w:rsidRDefault="0037006F" w:rsidP="0037006F">
      <w:pPr>
        <w:rPr>
          <w:rFonts w:ascii="Arial" w:hAnsi="Arial" w:cs="Arial"/>
          <w:sz w:val="22"/>
          <w:szCs w:val="22"/>
        </w:rPr>
      </w:pPr>
      <w:r w:rsidRPr="00290BEE">
        <w:rPr>
          <w:rFonts w:ascii="Arial" w:hAnsi="Arial" w:cs="Arial"/>
          <w:sz w:val="22"/>
          <w:szCs w:val="22"/>
        </w:rPr>
        <w:t>Dudley, Pete. (201</w:t>
      </w:r>
      <w:r w:rsidR="00DF4DAB" w:rsidRPr="00290BEE">
        <w:rPr>
          <w:rFonts w:ascii="Arial" w:hAnsi="Arial" w:cs="Arial"/>
          <w:sz w:val="22"/>
          <w:szCs w:val="22"/>
        </w:rPr>
        <w:t>4</w:t>
      </w:r>
      <w:r w:rsidRPr="00290BEE">
        <w:rPr>
          <w:rFonts w:ascii="Arial" w:hAnsi="Arial" w:cs="Arial"/>
          <w:sz w:val="22"/>
          <w:szCs w:val="22"/>
        </w:rPr>
        <w:t>)</w:t>
      </w:r>
      <w:r w:rsidR="007550A5" w:rsidRPr="00290BEE">
        <w:rPr>
          <w:rFonts w:ascii="Arial" w:hAnsi="Arial" w:cs="Arial"/>
          <w:sz w:val="22"/>
          <w:szCs w:val="22"/>
        </w:rPr>
        <w:t>.</w:t>
      </w:r>
      <w:r w:rsidRPr="00290BEE">
        <w:rPr>
          <w:rFonts w:ascii="Arial" w:hAnsi="Arial" w:cs="Arial"/>
          <w:sz w:val="22"/>
          <w:szCs w:val="22"/>
        </w:rPr>
        <w:t xml:space="preserve"> </w:t>
      </w:r>
      <w:r w:rsidRPr="00290BEE">
        <w:rPr>
          <w:rFonts w:ascii="Arial" w:hAnsi="Arial" w:cs="Arial"/>
          <w:i/>
          <w:iCs/>
          <w:sz w:val="22"/>
          <w:szCs w:val="22"/>
        </w:rPr>
        <w:t>Lesson Study: A Handbook</w:t>
      </w:r>
      <w:r w:rsidR="00DF4DAB" w:rsidRPr="00290BEE">
        <w:rPr>
          <w:rFonts w:ascii="Arial" w:hAnsi="Arial" w:cs="Arial"/>
          <w:sz w:val="22"/>
          <w:szCs w:val="22"/>
        </w:rPr>
        <w:t xml:space="preserve">. Available at: http://lessonstudy.co.uk/wp-content/uploads/2012/03/new-handbook-revisedMay14.pdf (accessed 10th </w:t>
      </w:r>
      <w:r w:rsidR="00A904FF" w:rsidRPr="00290BEE">
        <w:rPr>
          <w:rFonts w:ascii="Arial" w:hAnsi="Arial" w:cs="Arial"/>
          <w:sz w:val="22"/>
          <w:szCs w:val="22"/>
        </w:rPr>
        <w:t>February</w:t>
      </w:r>
      <w:r w:rsidR="00373E77" w:rsidRPr="00290BEE">
        <w:rPr>
          <w:rFonts w:ascii="Arial" w:hAnsi="Arial" w:cs="Arial"/>
          <w:sz w:val="22"/>
          <w:szCs w:val="22"/>
        </w:rPr>
        <w:t xml:space="preserve"> </w:t>
      </w:r>
      <w:r w:rsidR="00DF4DAB" w:rsidRPr="00290BEE">
        <w:rPr>
          <w:rFonts w:ascii="Arial" w:hAnsi="Arial" w:cs="Arial"/>
          <w:sz w:val="22"/>
          <w:szCs w:val="22"/>
        </w:rPr>
        <w:t>20</w:t>
      </w:r>
      <w:r w:rsidR="00373E77" w:rsidRPr="00290BEE">
        <w:rPr>
          <w:rFonts w:ascii="Arial" w:hAnsi="Arial" w:cs="Arial"/>
          <w:sz w:val="22"/>
          <w:szCs w:val="22"/>
        </w:rPr>
        <w:t>20</w:t>
      </w:r>
      <w:r w:rsidR="00DF4DAB" w:rsidRPr="00290BEE">
        <w:rPr>
          <w:rFonts w:ascii="Arial" w:hAnsi="Arial" w:cs="Arial"/>
          <w:sz w:val="22"/>
          <w:szCs w:val="22"/>
        </w:rPr>
        <w:t>).</w:t>
      </w:r>
    </w:p>
    <w:p w14:paraId="5C5B4F57" w14:textId="35FFAFC5" w:rsidR="00A904FF" w:rsidRPr="00290BEE" w:rsidRDefault="00A904FF" w:rsidP="0037006F">
      <w:pPr>
        <w:rPr>
          <w:rFonts w:ascii="Arial" w:hAnsi="Arial" w:cs="Arial"/>
          <w:sz w:val="22"/>
          <w:szCs w:val="22"/>
        </w:rPr>
      </w:pPr>
    </w:p>
    <w:p w14:paraId="2D06F960" w14:textId="06CCE21E" w:rsidR="00A904FF" w:rsidRPr="00290BEE" w:rsidRDefault="00A904FF" w:rsidP="0037006F">
      <w:pPr>
        <w:rPr>
          <w:rFonts w:ascii="Arial" w:hAnsi="Arial" w:cs="Arial"/>
          <w:sz w:val="22"/>
          <w:szCs w:val="22"/>
        </w:rPr>
      </w:pPr>
      <w:r w:rsidRPr="00290BEE">
        <w:rPr>
          <w:rFonts w:ascii="Arial" w:hAnsi="Arial" w:cs="Arial"/>
          <w:sz w:val="22"/>
          <w:szCs w:val="22"/>
        </w:rPr>
        <w:t>Dweck, C</w:t>
      </w:r>
      <w:r w:rsidR="00250099" w:rsidRPr="00290BEE">
        <w:rPr>
          <w:rFonts w:ascii="Arial" w:hAnsi="Arial" w:cs="Arial"/>
          <w:sz w:val="22"/>
          <w:szCs w:val="22"/>
        </w:rPr>
        <w:t xml:space="preserve">. (2012). Mindset: </w:t>
      </w:r>
      <w:r w:rsidR="00250099" w:rsidRPr="00290BEE">
        <w:rPr>
          <w:rFonts w:ascii="Arial" w:hAnsi="Arial" w:cs="Arial"/>
          <w:i/>
          <w:iCs/>
          <w:sz w:val="22"/>
          <w:szCs w:val="22"/>
        </w:rPr>
        <w:t>The new Psychology of Success</w:t>
      </w:r>
      <w:r w:rsidR="004C6DA4" w:rsidRPr="00290BEE">
        <w:rPr>
          <w:rFonts w:ascii="Arial" w:hAnsi="Arial" w:cs="Arial"/>
          <w:sz w:val="22"/>
          <w:szCs w:val="22"/>
        </w:rPr>
        <w:t>.</w:t>
      </w:r>
      <w:r w:rsidR="00C70512" w:rsidRPr="00290BEE">
        <w:rPr>
          <w:rFonts w:ascii="Arial" w:hAnsi="Arial" w:cs="Arial"/>
          <w:sz w:val="22"/>
          <w:szCs w:val="22"/>
        </w:rPr>
        <w:t xml:space="preserve"> New York:</w:t>
      </w:r>
      <w:r w:rsidR="0049541E" w:rsidRPr="00290BEE">
        <w:rPr>
          <w:rFonts w:ascii="Arial" w:hAnsi="Arial" w:cs="Arial"/>
          <w:sz w:val="22"/>
          <w:szCs w:val="22"/>
        </w:rPr>
        <w:t xml:space="preserve"> </w:t>
      </w:r>
      <w:r w:rsidR="00C70512" w:rsidRPr="00290BEE">
        <w:rPr>
          <w:rFonts w:ascii="Arial" w:hAnsi="Arial" w:cs="Arial"/>
          <w:sz w:val="22"/>
          <w:szCs w:val="22"/>
        </w:rPr>
        <w:t xml:space="preserve">Ballantine </w:t>
      </w:r>
      <w:r w:rsidR="0049541E" w:rsidRPr="00290BEE">
        <w:rPr>
          <w:rFonts w:ascii="Arial" w:hAnsi="Arial" w:cs="Arial"/>
          <w:sz w:val="22"/>
          <w:szCs w:val="22"/>
        </w:rPr>
        <w:t>Books.</w:t>
      </w:r>
    </w:p>
    <w:p w14:paraId="535CA4CF" w14:textId="7CF50007" w:rsidR="0037006F" w:rsidRPr="00290BEE" w:rsidRDefault="0037006F" w:rsidP="006F62D9">
      <w:pPr>
        <w:rPr>
          <w:rFonts w:ascii="Arial" w:hAnsi="Arial" w:cs="Arial"/>
          <w:sz w:val="22"/>
          <w:szCs w:val="22"/>
        </w:rPr>
      </w:pPr>
    </w:p>
    <w:p w14:paraId="37C30653" w14:textId="77777777" w:rsidR="009F3A77" w:rsidRPr="00290BEE" w:rsidRDefault="009F3A77" w:rsidP="009F3A77">
      <w:pPr>
        <w:rPr>
          <w:rFonts w:ascii="Arial" w:hAnsi="Arial" w:cs="Arial"/>
          <w:sz w:val="22"/>
          <w:szCs w:val="22"/>
        </w:rPr>
      </w:pPr>
      <w:r w:rsidRPr="00290BEE">
        <w:rPr>
          <w:rFonts w:ascii="Arial" w:hAnsi="Arial" w:cs="Arial"/>
          <w:sz w:val="22"/>
          <w:szCs w:val="22"/>
        </w:rPr>
        <w:t xml:space="preserve">Eaude, T. (2011). </w:t>
      </w:r>
      <w:r w:rsidRPr="00290BEE">
        <w:rPr>
          <w:rFonts w:ascii="Arial" w:hAnsi="Arial" w:cs="Arial"/>
          <w:i/>
          <w:iCs/>
          <w:sz w:val="22"/>
          <w:szCs w:val="22"/>
        </w:rPr>
        <w:t>Thinking Through Pedagogy for Primary and Early Years: Thinking Through Education</w:t>
      </w:r>
      <w:r w:rsidRPr="00290BEE">
        <w:rPr>
          <w:rFonts w:ascii="Arial" w:hAnsi="Arial" w:cs="Arial"/>
          <w:sz w:val="22"/>
          <w:szCs w:val="22"/>
        </w:rPr>
        <w:t>. Exeter: Learning Matters Ltd.</w:t>
      </w:r>
    </w:p>
    <w:p w14:paraId="18DC6FA9" w14:textId="77777777" w:rsidR="00174C5A" w:rsidRPr="00290BEE" w:rsidRDefault="00174C5A" w:rsidP="006F62D9">
      <w:pPr>
        <w:rPr>
          <w:rFonts w:ascii="Arial" w:hAnsi="Arial" w:cs="Arial"/>
          <w:sz w:val="22"/>
          <w:szCs w:val="22"/>
        </w:rPr>
      </w:pPr>
    </w:p>
    <w:p w14:paraId="22256A2A" w14:textId="0CF5BD41" w:rsidR="00D77359" w:rsidRPr="00290BEE" w:rsidRDefault="00D77359" w:rsidP="006F62D9">
      <w:pPr>
        <w:rPr>
          <w:rFonts w:ascii="Arial" w:hAnsi="Arial" w:cs="Arial"/>
          <w:sz w:val="22"/>
          <w:szCs w:val="22"/>
        </w:rPr>
      </w:pPr>
      <w:r w:rsidRPr="00290BEE">
        <w:rPr>
          <w:rFonts w:ascii="Arial" w:hAnsi="Arial" w:cs="Arial"/>
          <w:sz w:val="22"/>
          <w:szCs w:val="22"/>
        </w:rPr>
        <w:t>Education Endowment Foundation. (2018)</w:t>
      </w:r>
      <w:r w:rsidR="005973A8" w:rsidRPr="00290BEE">
        <w:rPr>
          <w:rFonts w:ascii="Arial" w:hAnsi="Arial" w:cs="Arial"/>
          <w:sz w:val="22"/>
          <w:szCs w:val="22"/>
        </w:rPr>
        <w:t xml:space="preserve">. </w:t>
      </w:r>
      <w:r w:rsidR="006C5434" w:rsidRPr="00290BEE">
        <w:rPr>
          <w:rFonts w:ascii="Arial" w:hAnsi="Arial" w:cs="Arial"/>
          <w:sz w:val="22"/>
          <w:szCs w:val="22"/>
        </w:rPr>
        <w:t>‘</w:t>
      </w:r>
      <w:r w:rsidR="00F81299" w:rsidRPr="00290BEE">
        <w:rPr>
          <w:rFonts w:ascii="Arial" w:hAnsi="Arial" w:cs="Arial"/>
          <w:i/>
          <w:iCs/>
          <w:sz w:val="22"/>
          <w:szCs w:val="22"/>
        </w:rPr>
        <w:t>Metacognition</w:t>
      </w:r>
      <w:r w:rsidR="00FF21C5" w:rsidRPr="00290BEE">
        <w:rPr>
          <w:rFonts w:ascii="Arial" w:hAnsi="Arial" w:cs="Arial"/>
          <w:i/>
          <w:iCs/>
          <w:sz w:val="22"/>
          <w:szCs w:val="22"/>
        </w:rPr>
        <w:t xml:space="preserve"> and Self-Regulated Learning</w:t>
      </w:r>
      <w:r w:rsidR="005973A8" w:rsidRPr="00290BEE">
        <w:rPr>
          <w:rFonts w:ascii="Arial" w:hAnsi="Arial" w:cs="Arial"/>
          <w:i/>
          <w:iCs/>
          <w:sz w:val="22"/>
          <w:szCs w:val="22"/>
        </w:rPr>
        <w:t>.</w:t>
      </w:r>
      <w:r w:rsidR="005973A8" w:rsidRPr="00290BEE">
        <w:rPr>
          <w:rFonts w:ascii="Arial" w:hAnsi="Arial" w:cs="Arial"/>
          <w:sz w:val="22"/>
          <w:szCs w:val="22"/>
        </w:rPr>
        <w:t xml:space="preserve"> </w:t>
      </w:r>
      <w:r w:rsidR="00656FB5" w:rsidRPr="00290BEE">
        <w:rPr>
          <w:rFonts w:ascii="Arial" w:hAnsi="Arial" w:cs="Arial"/>
          <w:sz w:val="22"/>
          <w:szCs w:val="22"/>
        </w:rPr>
        <w:t>Available</w:t>
      </w:r>
      <w:r w:rsidR="00174C5A" w:rsidRPr="00290BEE">
        <w:rPr>
          <w:rFonts w:ascii="Arial" w:hAnsi="Arial" w:cs="Arial"/>
          <w:sz w:val="22"/>
          <w:szCs w:val="22"/>
        </w:rPr>
        <w:t xml:space="preserve"> at: </w:t>
      </w:r>
      <w:r w:rsidR="00897155" w:rsidRPr="00290BEE">
        <w:rPr>
          <w:rFonts w:ascii="Arial" w:hAnsi="Arial" w:cs="Arial"/>
          <w:sz w:val="22"/>
          <w:szCs w:val="22"/>
        </w:rPr>
        <w:t xml:space="preserve">https://educationendowmentfoundation.org.uk/public/files/Publications/Metacognition/EEE_Metacognition_and_self-regulated_learning.pdf </w:t>
      </w:r>
      <w:r w:rsidR="00656FB5" w:rsidRPr="00290BEE">
        <w:rPr>
          <w:rFonts w:ascii="Arial" w:hAnsi="Arial" w:cs="Arial"/>
          <w:sz w:val="22"/>
          <w:szCs w:val="22"/>
        </w:rPr>
        <w:t>(accessed 17</w:t>
      </w:r>
      <w:r w:rsidR="00656FB5" w:rsidRPr="00290BEE">
        <w:rPr>
          <w:rFonts w:ascii="Arial" w:hAnsi="Arial" w:cs="Arial"/>
          <w:sz w:val="22"/>
          <w:szCs w:val="22"/>
          <w:vertAlign w:val="superscript"/>
        </w:rPr>
        <w:t>th</w:t>
      </w:r>
      <w:r w:rsidR="00656FB5" w:rsidRPr="00290BEE">
        <w:rPr>
          <w:rFonts w:ascii="Arial" w:hAnsi="Arial" w:cs="Arial"/>
          <w:sz w:val="22"/>
          <w:szCs w:val="22"/>
        </w:rPr>
        <w:t xml:space="preserve"> February 2020).</w:t>
      </w:r>
    </w:p>
    <w:p w14:paraId="58365761" w14:textId="77777777" w:rsidR="009F3A77" w:rsidRPr="00290BEE" w:rsidRDefault="009F3A77" w:rsidP="006F62D9">
      <w:pPr>
        <w:rPr>
          <w:rFonts w:ascii="Arial" w:hAnsi="Arial" w:cs="Arial"/>
          <w:sz w:val="22"/>
          <w:szCs w:val="22"/>
        </w:rPr>
      </w:pPr>
    </w:p>
    <w:p w14:paraId="0BC13E45" w14:textId="38E24C0E" w:rsidR="0037006F" w:rsidRDefault="0037006F" w:rsidP="0037006F">
      <w:pPr>
        <w:rPr>
          <w:rFonts w:ascii="Arial" w:hAnsi="Arial" w:cs="Arial"/>
          <w:sz w:val="22"/>
          <w:szCs w:val="22"/>
        </w:rPr>
      </w:pPr>
      <w:r w:rsidRPr="00290BEE">
        <w:rPr>
          <w:rFonts w:ascii="Arial" w:hAnsi="Arial" w:cs="Arial"/>
          <w:sz w:val="22"/>
          <w:szCs w:val="22"/>
        </w:rPr>
        <w:t>Efron, S 7 Ravid, R. (2019)</w:t>
      </w:r>
      <w:r w:rsidR="007550A5" w:rsidRPr="00290BEE">
        <w:rPr>
          <w:rFonts w:ascii="Arial" w:hAnsi="Arial" w:cs="Arial"/>
          <w:sz w:val="22"/>
          <w:szCs w:val="22"/>
        </w:rPr>
        <w:t>.</w:t>
      </w:r>
      <w:r w:rsidRPr="00290BEE">
        <w:rPr>
          <w:rFonts w:ascii="Arial" w:hAnsi="Arial" w:cs="Arial"/>
          <w:sz w:val="22"/>
          <w:szCs w:val="22"/>
        </w:rPr>
        <w:t xml:space="preserve"> </w:t>
      </w:r>
      <w:r w:rsidRPr="00290BEE">
        <w:rPr>
          <w:rFonts w:ascii="Arial" w:hAnsi="Arial" w:cs="Arial"/>
          <w:i/>
          <w:iCs/>
          <w:sz w:val="22"/>
          <w:szCs w:val="22"/>
        </w:rPr>
        <w:t>Action research in education: A Practical Guide.</w:t>
      </w:r>
      <w:r w:rsidRPr="00290BEE">
        <w:rPr>
          <w:rFonts w:ascii="Arial" w:hAnsi="Arial" w:cs="Arial"/>
          <w:sz w:val="22"/>
          <w:szCs w:val="22"/>
        </w:rPr>
        <w:t xml:space="preserve"> 2</w:t>
      </w:r>
      <w:r w:rsidRPr="00290BEE">
        <w:rPr>
          <w:rFonts w:ascii="Arial" w:hAnsi="Arial" w:cs="Arial"/>
          <w:sz w:val="22"/>
          <w:szCs w:val="22"/>
          <w:vertAlign w:val="superscript"/>
        </w:rPr>
        <w:t>nd</w:t>
      </w:r>
      <w:r w:rsidRPr="00290BEE">
        <w:rPr>
          <w:rFonts w:ascii="Arial" w:hAnsi="Arial" w:cs="Arial"/>
          <w:sz w:val="22"/>
          <w:szCs w:val="22"/>
        </w:rPr>
        <w:t xml:space="preserve"> Ed. New York: The Guildford Press.</w:t>
      </w:r>
    </w:p>
    <w:p w14:paraId="5C8C97BA" w14:textId="18A5AC9D" w:rsidR="008358E4" w:rsidRDefault="008358E4" w:rsidP="0037006F">
      <w:pPr>
        <w:rPr>
          <w:rFonts w:ascii="Arial" w:hAnsi="Arial" w:cs="Arial"/>
          <w:sz w:val="22"/>
          <w:szCs w:val="22"/>
        </w:rPr>
      </w:pPr>
    </w:p>
    <w:p w14:paraId="26DBC80C" w14:textId="10055A86" w:rsidR="008358E4" w:rsidRPr="00290BEE" w:rsidRDefault="008358E4" w:rsidP="0037006F">
      <w:pPr>
        <w:rPr>
          <w:rFonts w:ascii="Arial" w:hAnsi="Arial" w:cs="Arial"/>
          <w:sz w:val="22"/>
          <w:szCs w:val="22"/>
        </w:rPr>
      </w:pPr>
      <w:r>
        <w:rPr>
          <w:rFonts w:ascii="Arial" w:hAnsi="Arial" w:cs="Arial"/>
          <w:sz w:val="22"/>
          <w:szCs w:val="22"/>
        </w:rPr>
        <w:t xml:space="preserve">Estyn (2018). ‘Assessment for Learning and thinking skills.’ Available at: </w:t>
      </w:r>
      <w:r w:rsidRPr="008358E4">
        <w:rPr>
          <w:rFonts w:ascii="Arial" w:hAnsi="Arial" w:cs="Arial"/>
          <w:sz w:val="22"/>
          <w:szCs w:val="22"/>
        </w:rPr>
        <w:t>https://www.estyn.gov.wales/e</w:t>
      </w:r>
      <w:r w:rsidRPr="008358E4">
        <w:rPr>
          <w:rFonts w:ascii="Arial" w:hAnsi="Arial" w:cs="Arial"/>
          <w:sz w:val="22"/>
          <w:szCs w:val="22"/>
        </w:rPr>
        <w:t>f</w:t>
      </w:r>
      <w:r w:rsidRPr="008358E4">
        <w:rPr>
          <w:rFonts w:ascii="Arial" w:hAnsi="Arial" w:cs="Arial"/>
          <w:sz w:val="22"/>
          <w:szCs w:val="22"/>
        </w:rPr>
        <w:t>fective-practice/assessment-learning-and-thinkin</w:t>
      </w:r>
      <w:r w:rsidRPr="008358E4">
        <w:rPr>
          <w:rFonts w:ascii="Arial" w:hAnsi="Arial" w:cs="Arial"/>
          <w:sz w:val="22"/>
          <w:szCs w:val="22"/>
        </w:rPr>
        <w:t>g</w:t>
      </w:r>
      <w:r w:rsidRPr="008358E4">
        <w:rPr>
          <w:rFonts w:ascii="Arial" w:hAnsi="Arial" w:cs="Arial"/>
          <w:sz w:val="22"/>
          <w:szCs w:val="22"/>
        </w:rPr>
        <w:t>-skills</w:t>
      </w:r>
      <w:r>
        <w:rPr>
          <w:rFonts w:ascii="Arial" w:hAnsi="Arial" w:cs="Arial"/>
          <w:sz w:val="22"/>
          <w:szCs w:val="22"/>
        </w:rPr>
        <w:t xml:space="preserve"> (accessed 20th February 2020).</w:t>
      </w:r>
    </w:p>
    <w:p w14:paraId="4E615AF0" w14:textId="07EA7BD6" w:rsidR="00E83FD9" w:rsidRPr="00290BEE" w:rsidRDefault="00E83FD9" w:rsidP="0037006F">
      <w:pPr>
        <w:rPr>
          <w:rFonts w:ascii="Arial" w:hAnsi="Arial" w:cs="Arial"/>
          <w:sz w:val="22"/>
          <w:szCs w:val="22"/>
        </w:rPr>
      </w:pPr>
    </w:p>
    <w:p w14:paraId="499D81A1" w14:textId="02D319D7" w:rsidR="00E83FD9" w:rsidRPr="00290BEE" w:rsidRDefault="00E83FD9" w:rsidP="0037006F">
      <w:pPr>
        <w:rPr>
          <w:rFonts w:ascii="Arial" w:hAnsi="Arial" w:cs="Arial"/>
          <w:sz w:val="22"/>
          <w:szCs w:val="22"/>
        </w:rPr>
      </w:pPr>
      <w:r w:rsidRPr="00290BEE">
        <w:rPr>
          <w:rFonts w:ascii="Arial" w:hAnsi="Arial" w:cs="Arial"/>
          <w:sz w:val="22"/>
          <w:szCs w:val="22"/>
        </w:rPr>
        <w:t>Flavell</w:t>
      </w:r>
      <w:r w:rsidR="00C77619" w:rsidRPr="00290BEE">
        <w:rPr>
          <w:rFonts w:ascii="Arial" w:hAnsi="Arial" w:cs="Arial"/>
          <w:sz w:val="22"/>
          <w:szCs w:val="22"/>
        </w:rPr>
        <w:t xml:space="preserve">, J. (1985). </w:t>
      </w:r>
      <w:r w:rsidR="00C77619" w:rsidRPr="00290BEE">
        <w:rPr>
          <w:rFonts w:ascii="Arial" w:hAnsi="Arial" w:cs="Arial"/>
          <w:i/>
          <w:iCs/>
          <w:sz w:val="22"/>
          <w:szCs w:val="22"/>
        </w:rPr>
        <w:t>Cognitive Development</w:t>
      </w:r>
      <w:r w:rsidR="00C77619" w:rsidRPr="00290BEE">
        <w:rPr>
          <w:rFonts w:ascii="Arial" w:hAnsi="Arial" w:cs="Arial"/>
          <w:sz w:val="22"/>
          <w:szCs w:val="22"/>
        </w:rPr>
        <w:t>. Englewood Cliffs, NJ: Prentice Hall.</w:t>
      </w:r>
    </w:p>
    <w:p w14:paraId="06B9E265" w14:textId="7F6618B0" w:rsidR="00652405" w:rsidRPr="00290BEE" w:rsidRDefault="00652405" w:rsidP="0037006F">
      <w:pPr>
        <w:rPr>
          <w:rFonts w:ascii="Arial" w:hAnsi="Arial" w:cs="Arial"/>
          <w:sz w:val="22"/>
          <w:szCs w:val="22"/>
        </w:rPr>
      </w:pPr>
    </w:p>
    <w:p w14:paraId="0ACE1B5E" w14:textId="1736D073" w:rsidR="006C0105" w:rsidRPr="00290BEE" w:rsidRDefault="0080175A" w:rsidP="0037006F">
      <w:pPr>
        <w:rPr>
          <w:rFonts w:ascii="Arial" w:hAnsi="Arial" w:cs="Arial"/>
          <w:sz w:val="22"/>
          <w:szCs w:val="22"/>
        </w:rPr>
      </w:pPr>
      <w:r w:rsidRPr="00290BEE">
        <w:rPr>
          <w:rFonts w:ascii="Arial" w:hAnsi="Arial" w:cs="Arial"/>
          <w:sz w:val="22"/>
          <w:szCs w:val="22"/>
        </w:rPr>
        <w:t>Ger</w:t>
      </w:r>
      <w:r w:rsidR="00565E20" w:rsidRPr="00290BEE">
        <w:rPr>
          <w:rFonts w:ascii="Arial" w:hAnsi="Arial" w:cs="Arial"/>
          <w:sz w:val="22"/>
          <w:szCs w:val="22"/>
        </w:rPr>
        <w:t>o</w:t>
      </w:r>
      <w:r w:rsidRPr="00290BEE">
        <w:rPr>
          <w:rFonts w:ascii="Arial" w:hAnsi="Arial" w:cs="Arial"/>
          <w:sz w:val="22"/>
          <w:szCs w:val="22"/>
        </w:rPr>
        <w:t xml:space="preserve">, G. (2015). </w:t>
      </w:r>
      <w:r w:rsidR="002604D7" w:rsidRPr="00290BEE">
        <w:rPr>
          <w:rFonts w:ascii="Arial" w:hAnsi="Arial" w:cs="Arial"/>
          <w:sz w:val="22"/>
          <w:szCs w:val="22"/>
        </w:rPr>
        <w:t>‘</w:t>
      </w:r>
      <w:r w:rsidR="00890278" w:rsidRPr="00290BEE">
        <w:rPr>
          <w:rFonts w:ascii="Arial" w:hAnsi="Arial" w:cs="Arial"/>
          <w:sz w:val="22"/>
          <w:szCs w:val="22"/>
        </w:rPr>
        <w:t>The prospects of lesson study in the US: Teacher support and comfort within a district culture of control.</w:t>
      </w:r>
      <w:r w:rsidR="002604D7" w:rsidRPr="00290BEE">
        <w:rPr>
          <w:rFonts w:ascii="Arial" w:hAnsi="Arial" w:cs="Arial"/>
          <w:sz w:val="22"/>
          <w:szCs w:val="22"/>
        </w:rPr>
        <w:t xml:space="preserve">’ </w:t>
      </w:r>
      <w:r w:rsidR="00565E20" w:rsidRPr="00290BEE">
        <w:rPr>
          <w:rFonts w:ascii="Arial" w:hAnsi="Arial" w:cs="Arial"/>
          <w:i/>
          <w:iCs/>
          <w:sz w:val="22"/>
          <w:szCs w:val="22"/>
        </w:rPr>
        <w:t xml:space="preserve">Emerald Insight: </w:t>
      </w:r>
      <w:r w:rsidR="002604D7" w:rsidRPr="00290BEE">
        <w:rPr>
          <w:rFonts w:ascii="Arial" w:hAnsi="Arial" w:cs="Arial"/>
          <w:i/>
          <w:iCs/>
          <w:sz w:val="22"/>
          <w:szCs w:val="22"/>
        </w:rPr>
        <w:t>International Journal for Lesson and Learning Studies</w:t>
      </w:r>
      <w:r w:rsidR="002604D7" w:rsidRPr="00290BEE">
        <w:rPr>
          <w:rFonts w:ascii="Arial" w:hAnsi="Arial" w:cs="Arial"/>
          <w:sz w:val="22"/>
          <w:szCs w:val="22"/>
        </w:rPr>
        <w:t>.</w:t>
      </w:r>
      <w:r w:rsidR="008F3311" w:rsidRPr="00290BEE">
        <w:rPr>
          <w:rFonts w:ascii="Arial" w:hAnsi="Arial" w:cs="Arial"/>
          <w:sz w:val="22"/>
          <w:szCs w:val="22"/>
        </w:rPr>
        <w:t xml:space="preserve"> Available at: https://www.emerald.com/insight/content/doi/10.1108/IJLLS-02-2014-0007/full/html?journalCode=ijlls (accessed 15</w:t>
      </w:r>
      <w:r w:rsidR="008F3311" w:rsidRPr="00290BEE">
        <w:rPr>
          <w:rFonts w:ascii="Arial" w:hAnsi="Arial" w:cs="Arial"/>
          <w:sz w:val="22"/>
          <w:szCs w:val="22"/>
          <w:vertAlign w:val="superscript"/>
        </w:rPr>
        <w:t>th</w:t>
      </w:r>
      <w:r w:rsidR="008F3311" w:rsidRPr="00290BEE">
        <w:rPr>
          <w:rFonts w:ascii="Arial" w:hAnsi="Arial" w:cs="Arial"/>
          <w:sz w:val="22"/>
          <w:szCs w:val="22"/>
        </w:rPr>
        <w:t xml:space="preserve"> Febraury 2020).</w:t>
      </w:r>
    </w:p>
    <w:p w14:paraId="5AD9A35D" w14:textId="630DB837" w:rsidR="00E512D4" w:rsidRPr="00290BEE" w:rsidRDefault="00E26A87" w:rsidP="00317B91">
      <w:pPr>
        <w:pStyle w:val="NormalWeb"/>
        <w:rPr>
          <w:rFonts w:ascii="Arial" w:hAnsi="Arial" w:cs="Arial"/>
          <w:sz w:val="22"/>
          <w:szCs w:val="22"/>
        </w:rPr>
      </w:pPr>
      <w:r w:rsidRPr="00290BEE">
        <w:rPr>
          <w:rFonts w:ascii="Arial" w:hAnsi="Arial" w:cs="Arial"/>
          <w:sz w:val="22"/>
          <w:szCs w:val="22"/>
        </w:rPr>
        <w:t xml:space="preserve">Glazzard, J., Chadwick, D., Webster, A. &amp; Percival, J. (2010). </w:t>
      </w:r>
      <w:r w:rsidRPr="00290BEE">
        <w:rPr>
          <w:rFonts w:ascii="Arial" w:hAnsi="Arial" w:cs="Arial"/>
          <w:i/>
          <w:iCs/>
          <w:sz w:val="22"/>
          <w:szCs w:val="22"/>
        </w:rPr>
        <w:t>Assessment for Learning in the Early Years Foundation Stage.</w:t>
      </w:r>
      <w:r w:rsidRPr="00290BEE">
        <w:rPr>
          <w:rFonts w:ascii="Arial" w:hAnsi="Arial" w:cs="Arial"/>
          <w:sz w:val="22"/>
          <w:szCs w:val="22"/>
        </w:rPr>
        <w:t xml:space="preserve"> London: SAGE</w:t>
      </w:r>
      <w:r w:rsidR="00317B91" w:rsidRPr="00290BEE">
        <w:rPr>
          <w:rFonts w:ascii="Arial" w:hAnsi="Arial" w:cs="Arial"/>
          <w:sz w:val="22"/>
          <w:szCs w:val="22"/>
        </w:rPr>
        <w:t>.</w:t>
      </w:r>
    </w:p>
    <w:p w14:paraId="7D09BBAA" w14:textId="77777777" w:rsidR="00E512D4" w:rsidRPr="00290BEE" w:rsidRDefault="00E512D4" w:rsidP="00E512D4">
      <w:pPr>
        <w:rPr>
          <w:rFonts w:ascii="Arial" w:hAnsi="Arial" w:cs="Arial"/>
          <w:color w:val="000000" w:themeColor="text1"/>
          <w:sz w:val="22"/>
          <w:szCs w:val="22"/>
        </w:rPr>
      </w:pPr>
      <w:r w:rsidRPr="00290BEE">
        <w:rPr>
          <w:rFonts w:ascii="Arial" w:hAnsi="Arial" w:cs="Arial"/>
          <w:color w:val="000000" w:themeColor="text1"/>
          <w:sz w:val="22"/>
          <w:szCs w:val="22"/>
        </w:rPr>
        <w:t xml:space="preserve">Grigg, R. (2010). </w:t>
      </w:r>
      <w:r w:rsidRPr="00290BEE">
        <w:rPr>
          <w:rFonts w:ascii="Arial" w:hAnsi="Arial" w:cs="Arial"/>
          <w:i/>
          <w:iCs/>
          <w:color w:val="000000" w:themeColor="text1"/>
          <w:sz w:val="22"/>
          <w:szCs w:val="22"/>
        </w:rPr>
        <w:t>Becoming an outstanding primary school teacher</w:t>
      </w:r>
      <w:r w:rsidRPr="00290BEE">
        <w:rPr>
          <w:rFonts w:ascii="Arial" w:hAnsi="Arial" w:cs="Arial"/>
          <w:color w:val="000000" w:themeColor="text1"/>
          <w:sz w:val="22"/>
          <w:szCs w:val="22"/>
        </w:rPr>
        <w:t>. Hampshire: Ashford Colour Press Ltd.</w:t>
      </w:r>
    </w:p>
    <w:p w14:paraId="315DF842" w14:textId="77777777" w:rsidR="00E512D4" w:rsidRPr="00290BEE" w:rsidRDefault="00E512D4" w:rsidP="0037006F">
      <w:pPr>
        <w:rPr>
          <w:rFonts w:ascii="Arial" w:hAnsi="Arial" w:cs="Arial"/>
          <w:sz w:val="22"/>
          <w:szCs w:val="22"/>
        </w:rPr>
      </w:pPr>
    </w:p>
    <w:p w14:paraId="390DE44B" w14:textId="589D9B5C" w:rsidR="00652405" w:rsidRPr="00290BEE" w:rsidRDefault="00652405" w:rsidP="0037006F">
      <w:pPr>
        <w:rPr>
          <w:rFonts w:ascii="Arial" w:hAnsi="Arial" w:cs="Arial"/>
          <w:sz w:val="22"/>
          <w:szCs w:val="22"/>
        </w:rPr>
      </w:pPr>
      <w:r w:rsidRPr="00290BEE">
        <w:rPr>
          <w:rFonts w:ascii="Arial" w:hAnsi="Arial" w:cs="Arial"/>
          <w:sz w:val="22"/>
          <w:szCs w:val="22"/>
        </w:rPr>
        <w:t>Harrison, C. (2013)</w:t>
      </w:r>
      <w:r w:rsidR="006A64AE" w:rsidRPr="00290BEE">
        <w:rPr>
          <w:rFonts w:ascii="Arial" w:hAnsi="Arial" w:cs="Arial"/>
          <w:sz w:val="22"/>
          <w:szCs w:val="22"/>
        </w:rPr>
        <w:t xml:space="preserve">. Assessment for Learning: Are you using it correctly in your classroom? </w:t>
      </w:r>
      <w:r w:rsidR="006A64AE" w:rsidRPr="00290BEE">
        <w:rPr>
          <w:rFonts w:ascii="Arial" w:hAnsi="Arial" w:cs="Arial"/>
          <w:i/>
          <w:iCs/>
          <w:sz w:val="22"/>
          <w:szCs w:val="22"/>
        </w:rPr>
        <w:t>The Guardian</w:t>
      </w:r>
      <w:r w:rsidR="00871EE1" w:rsidRPr="00290BEE">
        <w:rPr>
          <w:rFonts w:ascii="Arial" w:hAnsi="Arial" w:cs="Arial"/>
          <w:sz w:val="22"/>
          <w:szCs w:val="22"/>
        </w:rPr>
        <w:t xml:space="preserve">. Available at: </w:t>
      </w:r>
      <w:r w:rsidR="00BC4CF9" w:rsidRPr="00290BEE">
        <w:rPr>
          <w:rFonts w:ascii="Arial" w:hAnsi="Arial" w:cs="Arial"/>
          <w:sz w:val="22"/>
          <w:szCs w:val="22"/>
        </w:rPr>
        <w:t>https://www.theguardian.com/teacher-network/teacher-blog/2013/aug/29/assessment-for-learing-effective-classroom</w:t>
      </w:r>
      <w:r w:rsidR="00871EE1" w:rsidRPr="00290BEE">
        <w:rPr>
          <w:rFonts w:ascii="Arial" w:hAnsi="Arial" w:cs="Arial"/>
          <w:sz w:val="22"/>
          <w:szCs w:val="22"/>
        </w:rPr>
        <w:t xml:space="preserve"> (accessed 5th February 2010).</w:t>
      </w:r>
    </w:p>
    <w:p w14:paraId="19299003" w14:textId="3555EF77" w:rsidR="00256159" w:rsidRPr="00290BEE" w:rsidRDefault="00256159" w:rsidP="0037006F">
      <w:pPr>
        <w:rPr>
          <w:rFonts w:ascii="Arial" w:hAnsi="Arial" w:cs="Arial"/>
          <w:sz w:val="22"/>
          <w:szCs w:val="22"/>
        </w:rPr>
      </w:pPr>
    </w:p>
    <w:p w14:paraId="3CD07FE6" w14:textId="326E902D" w:rsidR="00C82B50" w:rsidRPr="00290BEE" w:rsidRDefault="00C82B50" w:rsidP="0037006F">
      <w:pPr>
        <w:rPr>
          <w:rFonts w:ascii="Arial" w:hAnsi="Arial" w:cs="Arial"/>
          <w:sz w:val="22"/>
          <w:szCs w:val="22"/>
        </w:rPr>
      </w:pPr>
      <w:r w:rsidRPr="00290BEE">
        <w:rPr>
          <w:rFonts w:ascii="Arial" w:hAnsi="Arial" w:cs="Arial"/>
          <w:sz w:val="22"/>
          <w:szCs w:val="22"/>
        </w:rPr>
        <w:t xml:space="preserve">Hattie, J. (2012). </w:t>
      </w:r>
      <w:r w:rsidR="006A6602" w:rsidRPr="00290BEE">
        <w:rPr>
          <w:rFonts w:ascii="Arial" w:hAnsi="Arial" w:cs="Arial"/>
          <w:i/>
          <w:iCs/>
          <w:sz w:val="22"/>
          <w:szCs w:val="22"/>
        </w:rPr>
        <w:t>Visible Learning</w:t>
      </w:r>
      <w:r w:rsidR="00334F65" w:rsidRPr="00290BEE">
        <w:rPr>
          <w:rFonts w:ascii="Arial" w:hAnsi="Arial" w:cs="Arial"/>
          <w:i/>
          <w:iCs/>
          <w:sz w:val="22"/>
          <w:szCs w:val="22"/>
        </w:rPr>
        <w:t xml:space="preserve"> for Teachers: Maximising Impact on Learning</w:t>
      </w:r>
      <w:r w:rsidR="00334F65" w:rsidRPr="00290BEE">
        <w:rPr>
          <w:rFonts w:ascii="Arial" w:hAnsi="Arial" w:cs="Arial"/>
          <w:sz w:val="22"/>
          <w:szCs w:val="22"/>
        </w:rPr>
        <w:t xml:space="preserve">. </w:t>
      </w:r>
      <w:r w:rsidR="0090119F" w:rsidRPr="00290BEE">
        <w:rPr>
          <w:rFonts w:ascii="Arial" w:hAnsi="Arial" w:cs="Arial"/>
          <w:sz w:val="22"/>
          <w:szCs w:val="22"/>
        </w:rPr>
        <w:t>Oxon: Routledge.</w:t>
      </w:r>
    </w:p>
    <w:p w14:paraId="1E581CCF" w14:textId="77777777" w:rsidR="00C82B50" w:rsidRPr="00290BEE" w:rsidRDefault="00C82B50" w:rsidP="0037006F">
      <w:pPr>
        <w:rPr>
          <w:rFonts w:ascii="Arial" w:hAnsi="Arial" w:cs="Arial"/>
          <w:sz w:val="22"/>
          <w:szCs w:val="22"/>
        </w:rPr>
      </w:pPr>
    </w:p>
    <w:p w14:paraId="27B8B92E" w14:textId="64483853" w:rsidR="00636B38" w:rsidRPr="00290BEE" w:rsidRDefault="00636B38" w:rsidP="00636B38">
      <w:pPr>
        <w:rPr>
          <w:rFonts w:ascii="Arial" w:hAnsi="Arial" w:cs="Arial"/>
          <w:color w:val="000000" w:themeColor="text1"/>
          <w:sz w:val="22"/>
          <w:szCs w:val="22"/>
        </w:rPr>
      </w:pPr>
      <w:r w:rsidRPr="00290BEE">
        <w:rPr>
          <w:rFonts w:ascii="Arial" w:hAnsi="Arial" w:cs="Arial"/>
          <w:color w:val="000000" w:themeColor="text1"/>
          <w:sz w:val="22"/>
          <w:szCs w:val="22"/>
        </w:rPr>
        <w:t xml:space="preserve">Hattie, J. (2018). ‘Hattie’s 2018 updated list of factors related to student achievement: 252 influences and effect sizes (Cohen’s d).’ </w:t>
      </w:r>
      <w:r w:rsidRPr="00290BEE">
        <w:rPr>
          <w:rFonts w:ascii="Arial" w:hAnsi="Arial" w:cs="Arial"/>
          <w:i/>
          <w:iCs/>
          <w:color w:val="000000" w:themeColor="text1"/>
          <w:sz w:val="22"/>
          <w:szCs w:val="22"/>
        </w:rPr>
        <w:t xml:space="preserve">Visible Learning.org </w:t>
      </w:r>
      <w:r w:rsidRPr="00290BEE">
        <w:rPr>
          <w:rFonts w:ascii="Arial" w:hAnsi="Arial" w:cs="Arial"/>
          <w:color w:val="000000" w:themeColor="text1"/>
          <w:sz w:val="22"/>
          <w:szCs w:val="22"/>
        </w:rPr>
        <w:t>Available at: https://visible-learning.org/hattie-ranking-influences-effect-sizes-learning-achievement/ (accessed 5</w:t>
      </w:r>
      <w:r w:rsidRPr="00290BEE">
        <w:rPr>
          <w:rFonts w:ascii="Arial" w:hAnsi="Arial" w:cs="Arial"/>
          <w:color w:val="000000" w:themeColor="text1"/>
          <w:sz w:val="22"/>
          <w:szCs w:val="22"/>
          <w:vertAlign w:val="superscript"/>
        </w:rPr>
        <w:t>th</w:t>
      </w:r>
      <w:r w:rsidRPr="00290BEE">
        <w:rPr>
          <w:rFonts w:ascii="Arial" w:hAnsi="Arial" w:cs="Arial"/>
          <w:color w:val="000000" w:themeColor="text1"/>
          <w:sz w:val="22"/>
          <w:szCs w:val="22"/>
        </w:rPr>
        <w:t xml:space="preserve"> February 2020).</w:t>
      </w:r>
    </w:p>
    <w:p w14:paraId="41A5C68E" w14:textId="0FBF1FD6" w:rsidR="00F36F0F" w:rsidRPr="00290BEE" w:rsidRDefault="00F36F0F" w:rsidP="00636B38">
      <w:pPr>
        <w:rPr>
          <w:rFonts w:ascii="Arial" w:hAnsi="Arial" w:cs="Arial"/>
          <w:color w:val="000000" w:themeColor="text1"/>
          <w:sz w:val="22"/>
          <w:szCs w:val="22"/>
        </w:rPr>
      </w:pPr>
    </w:p>
    <w:p w14:paraId="3ACAB883" w14:textId="77777777" w:rsidR="00F36F0F" w:rsidRPr="00290BEE" w:rsidRDefault="00F36F0F" w:rsidP="00F36F0F">
      <w:pPr>
        <w:rPr>
          <w:rFonts w:ascii="Arial" w:hAnsi="Arial" w:cs="Arial"/>
          <w:sz w:val="22"/>
          <w:szCs w:val="22"/>
        </w:rPr>
      </w:pPr>
      <w:r w:rsidRPr="00290BEE">
        <w:rPr>
          <w:rFonts w:ascii="Arial" w:hAnsi="Arial" w:cs="Arial"/>
          <w:sz w:val="22"/>
          <w:szCs w:val="22"/>
        </w:rPr>
        <w:t xml:space="preserve">Heritage, M. (2010). </w:t>
      </w:r>
      <w:r w:rsidRPr="00290BEE">
        <w:rPr>
          <w:rFonts w:ascii="Arial" w:hAnsi="Arial" w:cs="Arial"/>
          <w:i/>
          <w:iCs/>
          <w:sz w:val="22"/>
          <w:szCs w:val="22"/>
        </w:rPr>
        <w:t>Formative Assessment: Making It Happen in the Classroom</w:t>
      </w:r>
      <w:r w:rsidRPr="00290BEE">
        <w:rPr>
          <w:rFonts w:ascii="Arial" w:hAnsi="Arial" w:cs="Arial"/>
          <w:sz w:val="22"/>
          <w:szCs w:val="22"/>
        </w:rPr>
        <w:t>.  California: Corwin.</w:t>
      </w:r>
    </w:p>
    <w:p w14:paraId="4A8F668E" w14:textId="35D6552E" w:rsidR="006F62D9" w:rsidRPr="00290BEE" w:rsidRDefault="006F62D9">
      <w:pPr>
        <w:rPr>
          <w:rFonts w:ascii="Arial" w:hAnsi="Arial" w:cs="Arial"/>
          <w:sz w:val="22"/>
          <w:szCs w:val="22"/>
        </w:rPr>
      </w:pPr>
    </w:p>
    <w:p w14:paraId="7A8E8985" w14:textId="3904A60D" w:rsidR="00A96911" w:rsidRPr="00290BEE" w:rsidRDefault="00A96911">
      <w:pPr>
        <w:rPr>
          <w:rFonts w:ascii="Arial" w:hAnsi="Arial" w:cs="Arial"/>
          <w:sz w:val="22"/>
          <w:szCs w:val="22"/>
        </w:rPr>
      </w:pPr>
      <w:r w:rsidRPr="00290BEE">
        <w:rPr>
          <w:rFonts w:ascii="Arial" w:hAnsi="Arial" w:cs="Arial"/>
          <w:sz w:val="22"/>
          <w:szCs w:val="22"/>
        </w:rPr>
        <w:t xml:space="preserve">Kolb, </w:t>
      </w:r>
      <w:r w:rsidR="00D47EC1" w:rsidRPr="00290BEE">
        <w:rPr>
          <w:rFonts w:ascii="Arial" w:hAnsi="Arial" w:cs="Arial"/>
          <w:sz w:val="22"/>
          <w:szCs w:val="22"/>
        </w:rPr>
        <w:t>D. A. (1984)</w:t>
      </w:r>
      <w:r w:rsidR="00904253" w:rsidRPr="00290BEE">
        <w:rPr>
          <w:rFonts w:ascii="Arial" w:hAnsi="Arial" w:cs="Arial"/>
          <w:sz w:val="22"/>
          <w:szCs w:val="22"/>
        </w:rPr>
        <w:t xml:space="preserve">. </w:t>
      </w:r>
      <w:r w:rsidR="00904253" w:rsidRPr="00290BEE">
        <w:rPr>
          <w:rFonts w:ascii="Arial" w:hAnsi="Arial" w:cs="Arial"/>
          <w:i/>
          <w:iCs/>
          <w:sz w:val="22"/>
          <w:szCs w:val="22"/>
        </w:rPr>
        <w:t xml:space="preserve">Experiential learning: Experience as the source of learning and development </w:t>
      </w:r>
      <w:r w:rsidR="00904253" w:rsidRPr="00290BEE">
        <w:rPr>
          <w:rFonts w:ascii="Arial" w:hAnsi="Arial" w:cs="Arial"/>
          <w:sz w:val="22"/>
          <w:szCs w:val="22"/>
        </w:rPr>
        <w:t>(Vol</w:t>
      </w:r>
      <w:r w:rsidR="007550A5" w:rsidRPr="00290BEE">
        <w:rPr>
          <w:rFonts w:ascii="Arial" w:hAnsi="Arial" w:cs="Arial"/>
          <w:sz w:val="22"/>
          <w:szCs w:val="22"/>
        </w:rPr>
        <w:t>.1). Englewood Cliffs, NJ: Prentice Hall.</w:t>
      </w:r>
    </w:p>
    <w:p w14:paraId="02631AA4" w14:textId="541EC95B" w:rsidR="007550A5" w:rsidRPr="00290BEE" w:rsidRDefault="007550A5">
      <w:pPr>
        <w:rPr>
          <w:rFonts w:ascii="Arial" w:hAnsi="Arial" w:cs="Arial"/>
          <w:sz w:val="22"/>
          <w:szCs w:val="22"/>
        </w:rPr>
      </w:pPr>
    </w:p>
    <w:p w14:paraId="3C1F95AE" w14:textId="743DB58B" w:rsidR="00B1250E" w:rsidRPr="00290BEE" w:rsidRDefault="00B1250E">
      <w:pPr>
        <w:rPr>
          <w:rFonts w:ascii="Arial" w:hAnsi="Arial" w:cs="Arial"/>
          <w:sz w:val="22"/>
          <w:szCs w:val="22"/>
        </w:rPr>
      </w:pPr>
      <w:r w:rsidRPr="00290BEE">
        <w:rPr>
          <w:rFonts w:ascii="Arial" w:hAnsi="Arial" w:cs="Arial"/>
          <w:sz w:val="22"/>
          <w:szCs w:val="22"/>
        </w:rPr>
        <w:t xml:space="preserve">Lee, J. (2008). </w:t>
      </w:r>
      <w:r w:rsidR="008B7D2C" w:rsidRPr="00290BEE">
        <w:rPr>
          <w:rFonts w:ascii="Arial" w:hAnsi="Arial" w:cs="Arial"/>
          <w:sz w:val="22"/>
          <w:szCs w:val="22"/>
        </w:rPr>
        <w:t>‘</w:t>
      </w:r>
      <w:r w:rsidR="00C0087D" w:rsidRPr="00290BEE">
        <w:rPr>
          <w:rFonts w:ascii="Arial" w:hAnsi="Arial" w:cs="Arial"/>
          <w:sz w:val="22"/>
          <w:szCs w:val="22"/>
        </w:rPr>
        <w:t>A Hong Kong case of lesson study-Benefits and concerns.</w:t>
      </w:r>
      <w:r w:rsidR="008B7D2C" w:rsidRPr="00290BEE">
        <w:rPr>
          <w:rFonts w:ascii="Arial" w:hAnsi="Arial" w:cs="Arial"/>
          <w:sz w:val="22"/>
          <w:szCs w:val="22"/>
        </w:rPr>
        <w:t>’</w:t>
      </w:r>
      <w:r w:rsidR="00C0087D" w:rsidRPr="00290BEE">
        <w:rPr>
          <w:rFonts w:ascii="Arial" w:hAnsi="Arial" w:cs="Arial"/>
          <w:sz w:val="22"/>
          <w:szCs w:val="22"/>
        </w:rPr>
        <w:t xml:space="preserve"> </w:t>
      </w:r>
      <w:r w:rsidR="00C0087D" w:rsidRPr="00290BEE">
        <w:rPr>
          <w:rFonts w:ascii="Arial" w:hAnsi="Arial" w:cs="Arial"/>
          <w:i/>
          <w:iCs/>
          <w:sz w:val="22"/>
          <w:szCs w:val="22"/>
        </w:rPr>
        <w:t xml:space="preserve">Teaching and </w:t>
      </w:r>
      <w:r w:rsidR="008B7D2C" w:rsidRPr="00290BEE">
        <w:rPr>
          <w:rFonts w:ascii="Arial" w:hAnsi="Arial" w:cs="Arial"/>
          <w:i/>
          <w:iCs/>
          <w:sz w:val="22"/>
          <w:szCs w:val="22"/>
        </w:rPr>
        <w:t>Teacher Education</w:t>
      </w:r>
      <w:r w:rsidR="008B7D2C" w:rsidRPr="00290BEE">
        <w:rPr>
          <w:rFonts w:ascii="Arial" w:hAnsi="Arial" w:cs="Arial"/>
          <w:sz w:val="22"/>
          <w:szCs w:val="22"/>
        </w:rPr>
        <w:t>. Vol.25 (5), pp.1115-1124.</w:t>
      </w:r>
    </w:p>
    <w:p w14:paraId="4927DC5C" w14:textId="77777777" w:rsidR="008B7D2C" w:rsidRPr="00290BEE" w:rsidRDefault="008B7D2C">
      <w:pPr>
        <w:rPr>
          <w:rFonts w:ascii="Arial" w:hAnsi="Arial" w:cs="Arial"/>
          <w:sz w:val="22"/>
          <w:szCs w:val="22"/>
        </w:rPr>
      </w:pPr>
    </w:p>
    <w:p w14:paraId="44B72FD1" w14:textId="6D1FE65E" w:rsidR="003273F3" w:rsidRPr="00290BEE" w:rsidRDefault="003273F3">
      <w:pPr>
        <w:rPr>
          <w:rFonts w:ascii="Arial" w:hAnsi="Arial" w:cs="Arial"/>
          <w:sz w:val="22"/>
          <w:szCs w:val="22"/>
        </w:rPr>
      </w:pPr>
      <w:r w:rsidRPr="00290BEE">
        <w:rPr>
          <w:rFonts w:ascii="Arial" w:hAnsi="Arial" w:cs="Arial"/>
          <w:sz w:val="22"/>
          <w:szCs w:val="22"/>
        </w:rPr>
        <w:t>McInt</w:t>
      </w:r>
      <w:r w:rsidR="003E1303" w:rsidRPr="00290BEE">
        <w:rPr>
          <w:rFonts w:ascii="Arial" w:hAnsi="Arial" w:cs="Arial"/>
          <w:sz w:val="22"/>
          <w:szCs w:val="22"/>
        </w:rPr>
        <w:t>o</w:t>
      </w:r>
      <w:r w:rsidRPr="00290BEE">
        <w:rPr>
          <w:rFonts w:ascii="Arial" w:hAnsi="Arial" w:cs="Arial"/>
          <w:sz w:val="22"/>
          <w:szCs w:val="22"/>
        </w:rPr>
        <w:t>sh, P., (2010)</w:t>
      </w:r>
      <w:r w:rsidR="0002456C" w:rsidRPr="00290BEE">
        <w:rPr>
          <w:rFonts w:ascii="Arial" w:hAnsi="Arial" w:cs="Arial"/>
          <w:sz w:val="22"/>
          <w:szCs w:val="22"/>
        </w:rPr>
        <w:t>.</w:t>
      </w:r>
      <w:r w:rsidRPr="00290BEE">
        <w:rPr>
          <w:rFonts w:ascii="Arial" w:hAnsi="Arial" w:cs="Arial"/>
          <w:sz w:val="22"/>
          <w:szCs w:val="22"/>
        </w:rPr>
        <w:t xml:space="preserve"> </w:t>
      </w:r>
      <w:r w:rsidRPr="00290BEE">
        <w:rPr>
          <w:rFonts w:ascii="Arial" w:hAnsi="Arial" w:cs="Arial"/>
          <w:i/>
          <w:iCs/>
          <w:sz w:val="22"/>
          <w:szCs w:val="22"/>
        </w:rPr>
        <w:t>Action Research and Reflective Practice: Creative and visual methods to facilitate reflection and learning</w:t>
      </w:r>
      <w:r w:rsidRPr="00290BEE">
        <w:rPr>
          <w:rFonts w:ascii="Arial" w:hAnsi="Arial" w:cs="Arial"/>
          <w:sz w:val="22"/>
          <w:szCs w:val="22"/>
        </w:rPr>
        <w:t xml:space="preserve">. </w:t>
      </w:r>
      <w:r w:rsidR="0002456C" w:rsidRPr="00290BEE">
        <w:rPr>
          <w:rFonts w:ascii="Arial" w:hAnsi="Arial" w:cs="Arial"/>
          <w:sz w:val="22"/>
          <w:szCs w:val="22"/>
        </w:rPr>
        <w:t>Oxon: Routledge.</w:t>
      </w:r>
    </w:p>
    <w:p w14:paraId="70E4691A" w14:textId="77777777" w:rsidR="0002456C" w:rsidRPr="00290BEE" w:rsidRDefault="0002456C">
      <w:pPr>
        <w:rPr>
          <w:rFonts w:ascii="Arial" w:hAnsi="Arial" w:cs="Arial"/>
          <w:sz w:val="22"/>
          <w:szCs w:val="22"/>
        </w:rPr>
      </w:pPr>
    </w:p>
    <w:p w14:paraId="261FAB52" w14:textId="419C3560" w:rsidR="008102A4" w:rsidRPr="00290BEE" w:rsidRDefault="000708BC">
      <w:pPr>
        <w:rPr>
          <w:rFonts w:ascii="Arial" w:hAnsi="Arial" w:cs="Arial"/>
          <w:sz w:val="22"/>
          <w:szCs w:val="22"/>
        </w:rPr>
      </w:pPr>
      <w:r w:rsidRPr="00290BEE">
        <w:rPr>
          <w:rFonts w:ascii="Arial" w:hAnsi="Arial" w:cs="Arial"/>
          <w:sz w:val="22"/>
          <w:szCs w:val="22"/>
        </w:rPr>
        <w:t>M</w:t>
      </w:r>
      <w:r w:rsidR="004503A3" w:rsidRPr="00290BEE">
        <w:rPr>
          <w:rFonts w:ascii="Arial" w:hAnsi="Arial" w:cs="Arial"/>
          <w:sz w:val="22"/>
          <w:szCs w:val="22"/>
        </w:rPr>
        <w:t>ukherji, P. &amp; Albon, D. (2012)</w:t>
      </w:r>
      <w:r w:rsidR="007550A5" w:rsidRPr="00290BEE">
        <w:rPr>
          <w:rFonts w:ascii="Arial" w:hAnsi="Arial" w:cs="Arial"/>
          <w:sz w:val="22"/>
          <w:szCs w:val="22"/>
        </w:rPr>
        <w:t>.</w:t>
      </w:r>
      <w:r w:rsidR="004503A3" w:rsidRPr="00290BEE">
        <w:rPr>
          <w:rFonts w:ascii="Arial" w:hAnsi="Arial" w:cs="Arial"/>
          <w:sz w:val="22"/>
          <w:szCs w:val="22"/>
        </w:rPr>
        <w:t xml:space="preserve"> </w:t>
      </w:r>
      <w:r w:rsidR="004503A3" w:rsidRPr="00290BEE">
        <w:rPr>
          <w:rFonts w:ascii="Arial" w:hAnsi="Arial" w:cs="Arial"/>
          <w:i/>
          <w:iCs/>
          <w:sz w:val="22"/>
          <w:szCs w:val="22"/>
        </w:rPr>
        <w:t>Research Methods in Early Childhood</w:t>
      </w:r>
      <w:r w:rsidR="009A2AB4" w:rsidRPr="00290BEE">
        <w:rPr>
          <w:rFonts w:ascii="Arial" w:hAnsi="Arial" w:cs="Arial"/>
          <w:i/>
          <w:iCs/>
          <w:sz w:val="22"/>
          <w:szCs w:val="22"/>
        </w:rPr>
        <w:t xml:space="preserve">: </w:t>
      </w:r>
      <w:r w:rsidR="0037006F" w:rsidRPr="00290BEE">
        <w:rPr>
          <w:rFonts w:ascii="Arial" w:hAnsi="Arial" w:cs="Arial"/>
          <w:i/>
          <w:iCs/>
          <w:sz w:val="22"/>
          <w:szCs w:val="22"/>
        </w:rPr>
        <w:t>A</w:t>
      </w:r>
      <w:r w:rsidR="009A2AB4" w:rsidRPr="00290BEE">
        <w:rPr>
          <w:rFonts w:ascii="Arial" w:hAnsi="Arial" w:cs="Arial"/>
          <w:i/>
          <w:iCs/>
          <w:sz w:val="22"/>
          <w:szCs w:val="22"/>
        </w:rPr>
        <w:t>n Introductory Guide</w:t>
      </w:r>
      <w:r w:rsidR="009A2AB4" w:rsidRPr="00290BEE">
        <w:rPr>
          <w:rFonts w:ascii="Arial" w:hAnsi="Arial" w:cs="Arial"/>
          <w:sz w:val="22"/>
          <w:szCs w:val="22"/>
        </w:rPr>
        <w:t>. London: SAGE.</w:t>
      </w:r>
      <w:r w:rsidR="006E1BA2" w:rsidRPr="00290BEE">
        <w:rPr>
          <w:rFonts w:ascii="Arial" w:hAnsi="Arial" w:cs="Arial"/>
          <w:sz w:val="22"/>
          <w:szCs w:val="22"/>
        </w:rPr>
        <w:t xml:space="preserve"> </w:t>
      </w:r>
    </w:p>
    <w:p w14:paraId="20B871BA" w14:textId="5EEFBBD8" w:rsidR="00E332F4" w:rsidRPr="00290BEE" w:rsidRDefault="00E332F4">
      <w:pPr>
        <w:rPr>
          <w:rFonts w:ascii="Arial" w:hAnsi="Arial" w:cs="Arial"/>
          <w:sz w:val="22"/>
          <w:szCs w:val="22"/>
        </w:rPr>
      </w:pPr>
    </w:p>
    <w:p w14:paraId="2E062E0E" w14:textId="171079E4" w:rsidR="00E332F4" w:rsidRPr="00290BEE" w:rsidRDefault="00E332F4">
      <w:pPr>
        <w:rPr>
          <w:rFonts w:ascii="Arial" w:hAnsi="Arial" w:cs="Arial"/>
          <w:sz w:val="22"/>
          <w:szCs w:val="22"/>
        </w:rPr>
      </w:pPr>
      <w:r w:rsidRPr="00290BEE">
        <w:rPr>
          <w:rFonts w:ascii="Arial" w:hAnsi="Arial" w:cs="Arial"/>
          <w:sz w:val="22"/>
          <w:szCs w:val="22"/>
        </w:rPr>
        <w:t>Nett</w:t>
      </w:r>
      <w:r w:rsidR="00A75A66" w:rsidRPr="00290BEE">
        <w:rPr>
          <w:rFonts w:ascii="Arial" w:hAnsi="Arial" w:cs="Arial"/>
          <w:sz w:val="22"/>
          <w:szCs w:val="22"/>
        </w:rPr>
        <w:t xml:space="preserve">, U., Goetz, T., </w:t>
      </w:r>
      <w:r w:rsidR="00B4538B" w:rsidRPr="00290BEE">
        <w:rPr>
          <w:rFonts w:ascii="Arial" w:hAnsi="Arial" w:cs="Arial"/>
          <w:sz w:val="22"/>
          <w:szCs w:val="22"/>
        </w:rPr>
        <w:t xml:space="preserve">Hall, N. </w:t>
      </w:r>
      <w:r w:rsidR="00403862" w:rsidRPr="00290BEE">
        <w:rPr>
          <w:rFonts w:ascii="Arial" w:hAnsi="Arial" w:cs="Arial"/>
          <w:sz w:val="22"/>
          <w:szCs w:val="22"/>
        </w:rPr>
        <w:t xml:space="preserve">&amp; </w:t>
      </w:r>
      <w:proofErr w:type="spellStart"/>
      <w:r w:rsidR="00B4538B" w:rsidRPr="00290BEE">
        <w:rPr>
          <w:rFonts w:ascii="Arial" w:hAnsi="Arial" w:cs="Arial"/>
          <w:sz w:val="22"/>
          <w:szCs w:val="22"/>
        </w:rPr>
        <w:t>Frenzel</w:t>
      </w:r>
      <w:proofErr w:type="spellEnd"/>
      <w:r w:rsidR="00B4538B" w:rsidRPr="00290BEE">
        <w:rPr>
          <w:rFonts w:ascii="Arial" w:hAnsi="Arial" w:cs="Arial"/>
          <w:sz w:val="22"/>
          <w:szCs w:val="22"/>
        </w:rPr>
        <w:t xml:space="preserve">, A. </w:t>
      </w:r>
      <w:r w:rsidR="00403862" w:rsidRPr="00290BEE">
        <w:rPr>
          <w:rFonts w:ascii="Arial" w:hAnsi="Arial" w:cs="Arial"/>
          <w:sz w:val="22"/>
          <w:szCs w:val="22"/>
        </w:rPr>
        <w:t xml:space="preserve">(2012). </w:t>
      </w:r>
      <w:r w:rsidR="001123FC" w:rsidRPr="00290BEE">
        <w:rPr>
          <w:rFonts w:ascii="Arial" w:hAnsi="Arial" w:cs="Arial"/>
          <w:sz w:val="22"/>
          <w:szCs w:val="22"/>
        </w:rPr>
        <w:t>‘</w:t>
      </w:r>
      <w:r w:rsidR="00403862" w:rsidRPr="00290BEE">
        <w:rPr>
          <w:rFonts w:ascii="Arial" w:hAnsi="Arial" w:cs="Arial"/>
          <w:sz w:val="22"/>
          <w:szCs w:val="22"/>
        </w:rPr>
        <w:t>Performance: An Experience Sampling Analysis of Students’ Learning Behaviou</w:t>
      </w:r>
      <w:r w:rsidR="00564F50" w:rsidRPr="00290BEE">
        <w:rPr>
          <w:rFonts w:ascii="Arial" w:hAnsi="Arial" w:cs="Arial"/>
          <w:sz w:val="22"/>
          <w:szCs w:val="22"/>
        </w:rPr>
        <w:t>r</w:t>
      </w:r>
      <w:r w:rsidR="001123FC" w:rsidRPr="00290BEE">
        <w:rPr>
          <w:rFonts w:ascii="Arial" w:hAnsi="Arial" w:cs="Arial"/>
          <w:sz w:val="22"/>
          <w:szCs w:val="22"/>
        </w:rPr>
        <w:t>’</w:t>
      </w:r>
      <w:r w:rsidR="00564F50" w:rsidRPr="00290BEE">
        <w:rPr>
          <w:rFonts w:ascii="Arial" w:hAnsi="Arial" w:cs="Arial"/>
          <w:sz w:val="22"/>
          <w:szCs w:val="22"/>
        </w:rPr>
        <w:t xml:space="preserve">. </w:t>
      </w:r>
      <w:proofErr w:type="spellStart"/>
      <w:r w:rsidR="00564F50" w:rsidRPr="00290BEE">
        <w:rPr>
          <w:rFonts w:ascii="Arial" w:hAnsi="Arial" w:cs="Arial"/>
          <w:i/>
          <w:iCs/>
          <w:sz w:val="22"/>
          <w:szCs w:val="22"/>
        </w:rPr>
        <w:t>Hindawi</w:t>
      </w:r>
      <w:proofErr w:type="spellEnd"/>
      <w:r w:rsidR="00564F50" w:rsidRPr="00290BEE">
        <w:rPr>
          <w:rFonts w:ascii="Arial" w:hAnsi="Arial" w:cs="Arial"/>
          <w:i/>
          <w:iCs/>
          <w:sz w:val="22"/>
          <w:szCs w:val="22"/>
        </w:rPr>
        <w:t>: Educational Research International</w:t>
      </w:r>
      <w:r w:rsidR="00564F50" w:rsidRPr="00290BEE">
        <w:rPr>
          <w:rFonts w:ascii="Arial" w:hAnsi="Arial" w:cs="Arial"/>
          <w:sz w:val="22"/>
          <w:szCs w:val="22"/>
        </w:rPr>
        <w:t>.</w:t>
      </w:r>
      <w:r w:rsidR="00671A31" w:rsidRPr="00290BEE">
        <w:rPr>
          <w:rFonts w:ascii="Arial" w:hAnsi="Arial" w:cs="Arial"/>
          <w:sz w:val="22"/>
          <w:szCs w:val="22"/>
        </w:rPr>
        <w:t xml:space="preserve"> Vol. 2012</w:t>
      </w:r>
      <w:r w:rsidR="007C387F" w:rsidRPr="00290BEE">
        <w:rPr>
          <w:rFonts w:ascii="Arial" w:hAnsi="Arial" w:cs="Arial"/>
          <w:sz w:val="22"/>
          <w:szCs w:val="22"/>
        </w:rPr>
        <w:t>. 16 pages. Available at:</w:t>
      </w:r>
      <w:r w:rsidR="001123FC" w:rsidRPr="00290BEE">
        <w:rPr>
          <w:rFonts w:ascii="Arial" w:hAnsi="Arial" w:cs="Arial"/>
          <w:sz w:val="22"/>
          <w:szCs w:val="22"/>
        </w:rPr>
        <w:t xml:space="preserve"> https://www.hindawi.com/journals/edri/2012/958319/ (accessed 10</w:t>
      </w:r>
      <w:r w:rsidR="001123FC" w:rsidRPr="00290BEE">
        <w:rPr>
          <w:rFonts w:ascii="Arial" w:hAnsi="Arial" w:cs="Arial"/>
          <w:sz w:val="22"/>
          <w:szCs w:val="22"/>
          <w:vertAlign w:val="superscript"/>
        </w:rPr>
        <w:t>th</w:t>
      </w:r>
      <w:r w:rsidR="001123FC" w:rsidRPr="00290BEE">
        <w:rPr>
          <w:rFonts w:ascii="Arial" w:hAnsi="Arial" w:cs="Arial"/>
          <w:sz w:val="22"/>
          <w:szCs w:val="22"/>
        </w:rPr>
        <w:t xml:space="preserve"> February 2020).</w:t>
      </w:r>
    </w:p>
    <w:p w14:paraId="0E64E7E9" w14:textId="77777777" w:rsidR="008102A4" w:rsidRPr="00290BEE" w:rsidRDefault="008102A4">
      <w:pPr>
        <w:rPr>
          <w:rFonts w:ascii="Arial" w:hAnsi="Arial" w:cs="Arial"/>
          <w:sz w:val="22"/>
          <w:szCs w:val="22"/>
        </w:rPr>
      </w:pPr>
    </w:p>
    <w:p w14:paraId="3F9F6CDC" w14:textId="43C8E6BB" w:rsidR="00376977" w:rsidRPr="00290BEE" w:rsidRDefault="008102A4">
      <w:pPr>
        <w:rPr>
          <w:rFonts w:ascii="Arial" w:hAnsi="Arial" w:cs="Arial"/>
          <w:sz w:val="22"/>
          <w:szCs w:val="22"/>
        </w:rPr>
      </w:pPr>
      <w:r w:rsidRPr="00290BEE">
        <w:rPr>
          <w:rFonts w:ascii="Arial" w:hAnsi="Arial" w:cs="Arial"/>
          <w:sz w:val="22"/>
          <w:szCs w:val="22"/>
        </w:rPr>
        <w:t>Ninomiya, S. (2016). The Possibilities</w:t>
      </w:r>
      <w:r w:rsidR="00783D0D" w:rsidRPr="00290BEE">
        <w:rPr>
          <w:rFonts w:ascii="Arial" w:hAnsi="Arial" w:cs="Arial"/>
          <w:sz w:val="22"/>
          <w:szCs w:val="22"/>
        </w:rPr>
        <w:t xml:space="preserve"> and Limitations of Assessment for Learning: Exploring the Theory of Formative Assessment</w:t>
      </w:r>
      <w:r w:rsidR="003D5A9F" w:rsidRPr="00290BEE">
        <w:rPr>
          <w:rFonts w:ascii="Arial" w:hAnsi="Arial" w:cs="Arial"/>
          <w:sz w:val="22"/>
          <w:szCs w:val="22"/>
        </w:rPr>
        <w:t xml:space="preserve"> and the Notion of “Closing the Learning Gap”. </w:t>
      </w:r>
      <w:r w:rsidR="007146B6" w:rsidRPr="00290BEE">
        <w:rPr>
          <w:rFonts w:ascii="Arial" w:hAnsi="Arial" w:cs="Arial"/>
          <w:i/>
          <w:iCs/>
          <w:sz w:val="22"/>
          <w:szCs w:val="22"/>
        </w:rPr>
        <w:t>Educational Studies in Japan: International Yearbook</w:t>
      </w:r>
      <w:r w:rsidR="00AE13E9" w:rsidRPr="00290BEE">
        <w:rPr>
          <w:rFonts w:ascii="Arial" w:hAnsi="Arial" w:cs="Arial"/>
          <w:i/>
          <w:iCs/>
          <w:sz w:val="22"/>
          <w:szCs w:val="22"/>
        </w:rPr>
        <w:t>.</w:t>
      </w:r>
      <w:r w:rsidR="00AE13E9" w:rsidRPr="00290BEE">
        <w:rPr>
          <w:rFonts w:ascii="Arial" w:hAnsi="Arial" w:cs="Arial"/>
          <w:sz w:val="22"/>
          <w:szCs w:val="22"/>
        </w:rPr>
        <w:t xml:space="preserve"> No 10, March 2016, pp.79-91.</w:t>
      </w:r>
    </w:p>
    <w:p w14:paraId="75F31299" w14:textId="77777777" w:rsidR="0037006F" w:rsidRPr="00290BEE" w:rsidRDefault="0037006F" w:rsidP="0037006F">
      <w:pPr>
        <w:rPr>
          <w:rFonts w:ascii="Arial" w:hAnsi="Arial" w:cs="Arial"/>
          <w:sz w:val="22"/>
          <w:szCs w:val="22"/>
        </w:rPr>
      </w:pPr>
    </w:p>
    <w:p w14:paraId="091D6189" w14:textId="1F73DFB7" w:rsidR="0037006F" w:rsidRPr="00290BEE" w:rsidRDefault="0037006F" w:rsidP="0037006F">
      <w:pPr>
        <w:rPr>
          <w:rFonts w:ascii="Arial" w:hAnsi="Arial" w:cs="Arial"/>
          <w:sz w:val="22"/>
          <w:szCs w:val="22"/>
        </w:rPr>
      </w:pPr>
      <w:r w:rsidRPr="00290BEE">
        <w:rPr>
          <w:rFonts w:ascii="Arial" w:hAnsi="Arial" w:cs="Arial"/>
          <w:sz w:val="22"/>
          <w:szCs w:val="22"/>
        </w:rPr>
        <w:t>Tisdall, E., Davis, J. &amp; Gallagher, M. (2009)</w:t>
      </w:r>
      <w:r w:rsidR="007550A5" w:rsidRPr="00290BEE">
        <w:rPr>
          <w:rFonts w:ascii="Arial" w:hAnsi="Arial" w:cs="Arial"/>
          <w:sz w:val="22"/>
          <w:szCs w:val="22"/>
        </w:rPr>
        <w:t>.</w:t>
      </w:r>
      <w:r w:rsidRPr="00290BEE">
        <w:rPr>
          <w:rFonts w:ascii="Arial" w:hAnsi="Arial" w:cs="Arial"/>
          <w:sz w:val="22"/>
          <w:szCs w:val="22"/>
        </w:rPr>
        <w:t xml:space="preserve"> </w:t>
      </w:r>
      <w:r w:rsidRPr="00290BEE">
        <w:rPr>
          <w:rFonts w:ascii="Arial" w:hAnsi="Arial" w:cs="Arial"/>
          <w:i/>
          <w:iCs/>
          <w:sz w:val="22"/>
          <w:szCs w:val="22"/>
        </w:rPr>
        <w:t>Researching with Children and Young People: Research Design, Methods and Analysis.</w:t>
      </w:r>
      <w:r w:rsidRPr="00290BEE">
        <w:rPr>
          <w:rFonts w:ascii="Arial" w:hAnsi="Arial" w:cs="Arial"/>
          <w:sz w:val="22"/>
          <w:szCs w:val="22"/>
        </w:rPr>
        <w:t xml:space="preserve"> London: SAGE.</w:t>
      </w:r>
    </w:p>
    <w:p w14:paraId="3B5A335E" w14:textId="0E71665B" w:rsidR="00856EAD" w:rsidRPr="00290BEE" w:rsidRDefault="00856EAD" w:rsidP="0037006F">
      <w:pPr>
        <w:rPr>
          <w:rFonts w:ascii="Arial" w:hAnsi="Arial" w:cs="Arial"/>
          <w:sz w:val="22"/>
          <w:szCs w:val="22"/>
        </w:rPr>
      </w:pPr>
    </w:p>
    <w:p w14:paraId="2F70764B" w14:textId="686843AE" w:rsidR="00856EAD" w:rsidRPr="00290BEE" w:rsidRDefault="00856EAD" w:rsidP="0037006F">
      <w:pPr>
        <w:rPr>
          <w:rFonts w:ascii="Arial" w:hAnsi="Arial" w:cs="Arial"/>
          <w:sz w:val="22"/>
          <w:szCs w:val="22"/>
        </w:rPr>
      </w:pPr>
      <w:r w:rsidRPr="00290BEE">
        <w:rPr>
          <w:rFonts w:ascii="Arial" w:hAnsi="Arial" w:cs="Arial"/>
          <w:sz w:val="22"/>
          <w:szCs w:val="22"/>
        </w:rPr>
        <w:lastRenderedPageBreak/>
        <w:t xml:space="preserve">Vickery, A. (2014) </w:t>
      </w:r>
      <w:r w:rsidRPr="00290BEE">
        <w:rPr>
          <w:rFonts w:ascii="Arial" w:hAnsi="Arial" w:cs="Arial"/>
          <w:i/>
          <w:iCs/>
          <w:sz w:val="22"/>
          <w:szCs w:val="22"/>
        </w:rPr>
        <w:t>Developing Active Learning in the Primary Classroom</w:t>
      </w:r>
      <w:r w:rsidRPr="00290BEE">
        <w:rPr>
          <w:rFonts w:ascii="Arial" w:hAnsi="Arial" w:cs="Arial"/>
          <w:sz w:val="22"/>
          <w:szCs w:val="22"/>
        </w:rPr>
        <w:t>. London: SAGE.</w:t>
      </w:r>
    </w:p>
    <w:p w14:paraId="02F9628D" w14:textId="344663C3" w:rsidR="00921AEF" w:rsidRPr="00290BEE" w:rsidRDefault="00921AEF" w:rsidP="0037006F">
      <w:pPr>
        <w:rPr>
          <w:rFonts w:ascii="Arial" w:hAnsi="Arial" w:cs="Arial"/>
          <w:sz w:val="22"/>
          <w:szCs w:val="22"/>
        </w:rPr>
      </w:pPr>
    </w:p>
    <w:p w14:paraId="13405163" w14:textId="08EDB32F" w:rsidR="00921AEF" w:rsidRPr="00290BEE" w:rsidRDefault="00921AEF" w:rsidP="00921AEF">
      <w:pPr>
        <w:rPr>
          <w:rFonts w:ascii="Arial" w:hAnsi="Arial" w:cs="Arial"/>
          <w:sz w:val="22"/>
          <w:szCs w:val="22"/>
        </w:rPr>
      </w:pPr>
      <w:r w:rsidRPr="00290BEE">
        <w:rPr>
          <w:rFonts w:ascii="Arial" w:hAnsi="Arial" w:cs="Arial"/>
          <w:sz w:val="22"/>
          <w:szCs w:val="22"/>
        </w:rPr>
        <w:t>WG</w:t>
      </w:r>
      <w:r w:rsidR="009E3401" w:rsidRPr="00290BEE">
        <w:rPr>
          <w:rFonts w:ascii="Arial" w:hAnsi="Arial" w:cs="Arial"/>
          <w:sz w:val="22"/>
          <w:szCs w:val="22"/>
        </w:rPr>
        <w:t xml:space="preserve"> </w:t>
      </w:r>
      <w:r w:rsidRPr="00290BEE">
        <w:rPr>
          <w:rFonts w:ascii="Arial" w:hAnsi="Arial" w:cs="Arial"/>
          <w:sz w:val="22"/>
          <w:szCs w:val="22"/>
        </w:rPr>
        <w:t xml:space="preserve">Welsh Government (2010) - </w:t>
      </w:r>
      <w:r w:rsidRPr="00290BEE">
        <w:rPr>
          <w:rFonts w:ascii="Arial" w:hAnsi="Arial" w:cs="Arial"/>
          <w:i/>
          <w:iCs/>
          <w:sz w:val="22"/>
          <w:szCs w:val="22"/>
        </w:rPr>
        <w:t>Why develop thinking and assessment for learning in the classroom?</w:t>
      </w:r>
      <w:r w:rsidRPr="00290BEE">
        <w:rPr>
          <w:rFonts w:ascii="Arial" w:hAnsi="Arial" w:cs="Arial"/>
          <w:sz w:val="22"/>
          <w:szCs w:val="22"/>
        </w:rPr>
        <w:t xml:space="preserve"> – Available at: </w:t>
      </w:r>
      <w:r w:rsidRPr="00290BEE">
        <w:rPr>
          <w:rFonts w:ascii="Arial" w:eastAsia="Calibri" w:hAnsi="Arial" w:cs="Arial"/>
          <w:sz w:val="22"/>
          <w:szCs w:val="22"/>
        </w:rPr>
        <w:t xml:space="preserve">https://s3-eu-west-1.amazonaws.com/hwb-live-storage/05/ae/7b/09/4ca143999dea481cd5d23846/why-develop-thinking-and-assessment-for-learning-in-the-classroom.pdf (accessed 15th </w:t>
      </w:r>
      <w:r w:rsidR="009E3401" w:rsidRPr="00290BEE">
        <w:rPr>
          <w:rFonts w:ascii="Arial" w:eastAsia="Calibri" w:hAnsi="Arial" w:cs="Arial"/>
          <w:sz w:val="22"/>
          <w:szCs w:val="22"/>
        </w:rPr>
        <w:t>February 2020</w:t>
      </w:r>
      <w:r w:rsidRPr="00290BEE">
        <w:rPr>
          <w:rFonts w:ascii="Arial" w:eastAsia="Calibri" w:hAnsi="Arial" w:cs="Arial"/>
          <w:sz w:val="22"/>
          <w:szCs w:val="22"/>
        </w:rPr>
        <w:t>).</w:t>
      </w:r>
    </w:p>
    <w:p w14:paraId="0B6DED96" w14:textId="77777777" w:rsidR="00921AEF" w:rsidRPr="00290BEE" w:rsidRDefault="00921AEF" w:rsidP="0037006F">
      <w:pPr>
        <w:rPr>
          <w:rFonts w:ascii="Arial" w:hAnsi="Arial" w:cs="Arial"/>
          <w:sz w:val="22"/>
          <w:szCs w:val="22"/>
        </w:rPr>
      </w:pPr>
    </w:p>
    <w:p w14:paraId="06EABA20" w14:textId="4A5CC0A8" w:rsidR="0037006F" w:rsidRPr="00290BEE" w:rsidRDefault="0037006F">
      <w:pPr>
        <w:rPr>
          <w:rFonts w:ascii="Arial" w:hAnsi="Arial" w:cs="Arial"/>
          <w:b/>
          <w:bCs/>
          <w:sz w:val="22"/>
          <w:szCs w:val="22"/>
        </w:rPr>
      </w:pPr>
    </w:p>
    <w:p w14:paraId="6357CB97" w14:textId="6A62CA89" w:rsidR="00330299" w:rsidRPr="00290BEE" w:rsidRDefault="00330299">
      <w:pPr>
        <w:rPr>
          <w:rFonts w:ascii="Arial" w:hAnsi="Arial" w:cs="Arial"/>
          <w:sz w:val="22"/>
          <w:szCs w:val="22"/>
        </w:rPr>
      </w:pPr>
      <w:r w:rsidRPr="00290BEE">
        <w:rPr>
          <w:rFonts w:ascii="Arial" w:hAnsi="Arial" w:cs="Arial"/>
          <w:sz w:val="22"/>
          <w:szCs w:val="22"/>
        </w:rPr>
        <w:t>Wiliam</w:t>
      </w:r>
      <w:r w:rsidR="0062110A" w:rsidRPr="00290BEE">
        <w:rPr>
          <w:rFonts w:ascii="Arial" w:hAnsi="Arial" w:cs="Arial"/>
          <w:sz w:val="22"/>
          <w:szCs w:val="22"/>
        </w:rPr>
        <w:t>, D. (2009) ‘Assessment for Learning</w:t>
      </w:r>
      <w:r w:rsidR="00485656" w:rsidRPr="00290BEE">
        <w:rPr>
          <w:rFonts w:ascii="Arial" w:hAnsi="Arial" w:cs="Arial"/>
          <w:sz w:val="22"/>
          <w:szCs w:val="22"/>
        </w:rPr>
        <w:t>: why, what and how?’ London: Institute of Education.</w:t>
      </w:r>
    </w:p>
    <w:p w14:paraId="6B00CC27" w14:textId="18A4D19B" w:rsidR="008D6DEB" w:rsidRPr="00290BEE" w:rsidRDefault="008D6DEB">
      <w:pPr>
        <w:rPr>
          <w:rFonts w:ascii="Arial" w:hAnsi="Arial" w:cs="Arial"/>
          <w:sz w:val="22"/>
          <w:szCs w:val="22"/>
        </w:rPr>
      </w:pPr>
    </w:p>
    <w:p w14:paraId="0609EE45" w14:textId="7D299F4D" w:rsidR="008D6DEB" w:rsidRPr="00290BEE" w:rsidRDefault="008D6DEB">
      <w:pPr>
        <w:rPr>
          <w:rFonts w:ascii="Arial" w:hAnsi="Arial" w:cs="Arial"/>
          <w:sz w:val="22"/>
          <w:szCs w:val="22"/>
        </w:rPr>
      </w:pPr>
      <w:r w:rsidRPr="00290BEE">
        <w:rPr>
          <w:rFonts w:ascii="Arial" w:hAnsi="Arial" w:cs="Arial"/>
          <w:sz w:val="22"/>
          <w:szCs w:val="22"/>
        </w:rPr>
        <w:t xml:space="preserve">Wiliam, D. (2016). </w:t>
      </w:r>
      <w:r w:rsidRPr="00290BEE">
        <w:rPr>
          <w:rFonts w:ascii="Arial" w:hAnsi="Arial" w:cs="Arial"/>
          <w:i/>
          <w:iCs/>
          <w:sz w:val="22"/>
          <w:szCs w:val="22"/>
        </w:rPr>
        <w:t>Leadership for Teacher Learning</w:t>
      </w:r>
      <w:r w:rsidR="00EE4367" w:rsidRPr="00290BEE">
        <w:rPr>
          <w:rFonts w:ascii="Arial" w:hAnsi="Arial" w:cs="Arial"/>
          <w:i/>
          <w:iCs/>
          <w:sz w:val="22"/>
          <w:szCs w:val="22"/>
        </w:rPr>
        <w:t>: Creating a Culture where All Teachers Improve so That All Students Succeed.</w:t>
      </w:r>
      <w:r w:rsidR="00EE4367" w:rsidRPr="00290BEE">
        <w:rPr>
          <w:rFonts w:ascii="Arial" w:hAnsi="Arial" w:cs="Arial"/>
          <w:sz w:val="22"/>
          <w:szCs w:val="22"/>
        </w:rPr>
        <w:t xml:space="preserve"> </w:t>
      </w:r>
      <w:r w:rsidR="00504D95" w:rsidRPr="00290BEE">
        <w:rPr>
          <w:rFonts w:ascii="Arial" w:hAnsi="Arial" w:cs="Arial"/>
          <w:sz w:val="22"/>
          <w:szCs w:val="22"/>
        </w:rPr>
        <w:t>Bristol</w:t>
      </w:r>
      <w:r w:rsidR="001D1231" w:rsidRPr="00290BEE">
        <w:rPr>
          <w:rFonts w:ascii="Arial" w:hAnsi="Arial" w:cs="Arial"/>
          <w:sz w:val="22"/>
          <w:szCs w:val="22"/>
        </w:rPr>
        <w:t>, UK</w:t>
      </w:r>
      <w:r w:rsidR="00504D95" w:rsidRPr="00290BEE">
        <w:rPr>
          <w:rFonts w:ascii="Arial" w:hAnsi="Arial" w:cs="Arial"/>
          <w:sz w:val="22"/>
          <w:szCs w:val="22"/>
        </w:rPr>
        <w:t>: Learning Science Ltd.</w:t>
      </w:r>
    </w:p>
    <w:p w14:paraId="40D1472E" w14:textId="37A49371" w:rsidR="00E854A0" w:rsidRPr="00290BEE" w:rsidRDefault="00E854A0">
      <w:pPr>
        <w:rPr>
          <w:rFonts w:ascii="Arial" w:hAnsi="Arial" w:cs="Arial"/>
          <w:sz w:val="22"/>
          <w:szCs w:val="22"/>
        </w:rPr>
      </w:pPr>
    </w:p>
    <w:p w14:paraId="3FB926D3" w14:textId="1768F36D" w:rsidR="00E854A0" w:rsidRPr="00290BEE" w:rsidRDefault="00E854A0">
      <w:pPr>
        <w:rPr>
          <w:rFonts w:ascii="Arial" w:hAnsi="Arial" w:cs="Arial"/>
          <w:sz w:val="22"/>
          <w:szCs w:val="22"/>
        </w:rPr>
      </w:pPr>
      <w:r w:rsidRPr="00290BEE">
        <w:rPr>
          <w:rFonts w:ascii="Arial" w:hAnsi="Arial" w:cs="Arial"/>
          <w:sz w:val="22"/>
          <w:szCs w:val="22"/>
        </w:rPr>
        <w:t xml:space="preserve">Wilson, D. &amp; Conyers, M. (2016). </w:t>
      </w:r>
      <w:r w:rsidRPr="00290BEE">
        <w:rPr>
          <w:rFonts w:ascii="Arial" w:hAnsi="Arial" w:cs="Arial"/>
          <w:i/>
          <w:iCs/>
          <w:sz w:val="22"/>
          <w:szCs w:val="22"/>
        </w:rPr>
        <w:t>Teaching Students to Drive Their Brains.</w:t>
      </w:r>
      <w:r w:rsidRPr="00290BEE">
        <w:rPr>
          <w:rFonts w:ascii="Arial" w:hAnsi="Arial" w:cs="Arial"/>
          <w:sz w:val="22"/>
          <w:szCs w:val="22"/>
        </w:rPr>
        <w:t xml:space="preserve"> </w:t>
      </w:r>
    </w:p>
    <w:p w14:paraId="304F6774" w14:textId="71409239" w:rsidR="00F90980" w:rsidRPr="00290BEE" w:rsidRDefault="00F90980">
      <w:pPr>
        <w:rPr>
          <w:rFonts w:ascii="Arial" w:hAnsi="Arial" w:cs="Arial"/>
          <w:sz w:val="22"/>
          <w:szCs w:val="22"/>
        </w:rPr>
      </w:pPr>
    </w:p>
    <w:p w14:paraId="26F36350" w14:textId="77777777" w:rsidR="00F90980" w:rsidRPr="00290BEE" w:rsidRDefault="00F90980" w:rsidP="00F90980">
      <w:pPr>
        <w:rPr>
          <w:rFonts w:ascii="Arial" w:hAnsi="Arial" w:cs="Arial"/>
          <w:sz w:val="22"/>
          <w:szCs w:val="22"/>
        </w:rPr>
      </w:pPr>
      <w:r w:rsidRPr="00290BEE">
        <w:rPr>
          <w:rFonts w:ascii="Arial" w:hAnsi="Arial" w:cs="Arial"/>
          <w:sz w:val="22"/>
          <w:szCs w:val="22"/>
        </w:rPr>
        <w:t xml:space="preserve">Wyse, D. and Rogers, S. (2016). </w:t>
      </w:r>
      <w:r w:rsidRPr="00290BEE">
        <w:rPr>
          <w:rFonts w:ascii="Arial" w:hAnsi="Arial" w:cs="Arial"/>
          <w:i/>
          <w:iCs/>
          <w:sz w:val="22"/>
          <w:szCs w:val="22"/>
        </w:rPr>
        <w:t xml:space="preserve">A Guide to Early Years and Primary Teaching. </w:t>
      </w:r>
      <w:r w:rsidRPr="00290BEE">
        <w:rPr>
          <w:rFonts w:ascii="Arial" w:hAnsi="Arial" w:cs="Arial"/>
          <w:sz w:val="22"/>
          <w:szCs w:val="22"/>
        </w:rPr>
        <w:t>London: SAGE.</w:t>
      </w:r>
    </w:p>
    <w:p w14:paraId="553680AE" w14:textId="77777777" w:rsidR="00F90980" w:rsidRPr="00290BEE" w:rsidRDefault="00F90980">
      <w:pPr>
        <w:rPr>
          <w:rFonts w:ascii="Arial" w:hAnsi="Arial" w:cs="Arial"/>
          <w:sz w:val="22"/>
          <w:szCs w:val="22"/>
        </w:rPr>
      </w:pPr>
    </w:p>
    <w:sectPr w:rsidR="00F90980" w:rsidRPr="00290BEE" w:rsidSect="00EE31DD">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684A7" w14:textId="77777777" w:rsidR="00402D54" w:rsidRDefault="00402D54" w:rsidP="000B7ACE">
      <w:r>
        <w:separator/>
      </w:r>
    </w:p>
  </w:endnote>
  <w:endnote w:type="continuationSeparator" w:id="0">
    <w:p w14:paraId="137486D0" w14:textId="77777777" w:rsidR="00402D54" w:rsidRDefault="00402D54" w:rsidP="000B7ACE">
      <w:r>
        <w:continuationSeparator/>
      </w:r>
    </w:p>
  </w:endnote>
  <w:endnote w:type="continuationNotice" w:id="1">
    <w:p w14:paraId="480461F4" w14:textId="77777777" w:rsidR="00402D54" w:rsidRDefault="00402D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A8F72" w14:textId="77777777" w:rsidR="00402D54" w:rsidRDefault="00402D54" w:rsidP="000B7ACE">
      <w:r>
        <w:separator/>
      </w:r>
    </w:p>
  </w:footnote>
  <w:footnote w:type="continuationSeparator" w:id="0">
    <w:p w14:paraId="1FEFBBE9" w14:textId="77777777" w:rsidR="00402D54" w:rsidRDefault="00402D54" w:rsidP="000B7ACE">
      <w:r>
        <w:continuationSeparator/>
      </w:r>
    </w:p>
  </w:footnote>
  <w:footnote w:type="continuationNotice" w:id="1">
    <w:p w14:paraId="24BB51AC" w14:textId="77777777" w:rsidR="00402D54" w:rsidRDefault="00402D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C681B" w14:textId="7CBCA334" w:rsidR="000B7ACE" w:rsidRDefault="000B7ACE">
    <w:pPr>
      <w:pStyle w:val="Header"/>
    </w:pPr>
    <w:r>
      <w:t>ECAD7004</w:t>
    </w:r>
  </w:p>
  <w:p w14:paraId="6BCDF2E1" w14:textId="7DB94C07" w:rsidR="000B7ACE" w:rsidRDefault="00B61CEE">
    <w:pPr>
      <w:pStyle w:val="Header"/>
    </w:pPr>
    <w:r>
      <w:t>1900244</w:t>
    </w:r>
    <w:r w:rsidR="001F6F8F">
      <w:tab/>
    </w:r>
    <w:r w:rsidR="001F6F8F">
      <w:tab/>
      <w:t>Word count:</w:t>
    </w:r>
    <w:r w:rsidR="008358E4">
      <w:t xml:space="preserve"> 5498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4B0"/>
    <w:rsid w:val="000015E4"/>
    <w:rsid w:val="00001B36"/>
    <w:rsid w:val="000020DA"/>
    <w:rsid w:val="0000426B"/>
    <w:rsid w:val="00007B9A"/>
    <w:rsid w:val="00010B12"/>
    <w:rsid w:val="00010C4B"/>
    <w:rsid w:val="00010C8B"/>
    <w:rsid w:val="000126D4"/>
    <w:rsid w:val="0001311D"/>
    <w:rsid w:val="00014CEF"/>
    <w:rsid w:val="000164E4"/>
    <w:rsid w:val="00016D03"/>
    <w:rsid w:val="000170B2"/>
    <w:rsid w:val="00020749"/>
    <w:rsid w:val="00020C8B"/>
    <w:rsid w:val="00023996"/>
    <w:rsid w:val="0002456C"/>
    <w:rsid w:val="00026C96"/>
    <w:rsid w:val="00027888"/>
    <w:rsid w:val="00031AD0"/>
    <w:rsid w:val="000324C9"/>
    <w:rsid w:val="00032A82"/>
    <w:rsid w:val="00032BC9"/>
    <w:rsid w:val="0003426E"/>
    <w:rsid w:val="00034AB2"/>
    <w:rsid w:val="000351F1"/>
    <w:rsid w:val="00036B9A"/>
    <w:rsid w:val="000373BC"/>
    <w:rsid w:val="00040569"/>
    <w:rsid w:val="000407BD"/>
    <w:rsid w:val="00040D96"/>
    <w:rsid w:val="00041E28"/>
    <w:rsid w:val="000421B7"/>
    <w:rsid w:val="00042A03"/>
    <w:rsid w:val="000461E8"/>
    <w:rsid w:val="00046BB5"/>
    <w:rsid w:val="00046C15"/>
    <w:rsid w:val="00047987"/>
    <w:rsid w:val="0005207D"/>
    <w:rsid w:val="0005487E"/>
    <w:rsid w:val="00054B9E"/>
    <w:rsid w:val="0005765C"/>
    <w:rsid w:val="000578B8"/>
    <w:rsid w:val="00060E4E"/>
    <w:rsid w:val="00062280"/>
    <w:rsid w:val="00062FEC"/>
    <w:rsid w:val="0006579C"/>
    <w:rsid w:val="00066ED1"/>
    <w:rsid w:val="000677BB"/>
    <w:rsid w:val="000708BC"/>
    <w:rsid w:val="00071DBD"/>
    <w:rsid w:val="00072910"/>
    <w:rsid w:val="00073266"/>
    <w:rsid w:val="0007554C"/>
    <w:rsid w:val="00075977"/>
    <w:rsid w:val="00076BBA"/>
    <w:rsid w:val="00076DCF"/>
    <w:rsid w:val="00076F89"/>
    <w:rsid w:val="00077A33"/>
    <w:rsid w:val="00077E47"/>
    <w:rsid w:val="00080D6E"/>
    <w:rsid w:val="00081A7F"/>
    <w:rsid w:val="00082144"/>
    <w:rsid w:val="000826C4"/>
    <w:rsid w:val="00082CE3"/>
    <w:rsid w:val="000830F0"/>
    <w:rsid w:val="00085BBF"/>
    <w:rsid w:val="0009119E"/>
    <w:rsid w:val="00092622"/>
    <w:rsid w:val="000949EA"/>
    <w:rsid w:val="00094EBC"/>
    <w:rsid w:val="00095FBA"/>
    <w:rsid w:val="000A1693"/>
    <w:rsid w:val="000A439C"/>
    <w:rsid w:val="000A5C6A"/>
    <w:rsid w:val="000A6A6D"/>
    <w:rsid w:val="000A7DFC"/>
    <w:rsid w:val="000B2855"/>
    <w:rsid w:val="000B2BB4"/>
    <w:rsid w:val="000B5381"/>
    <w:rsid w:val="000B5A1B"/>
    <w:rsid w:val="000B5E33"/>
    <w:rsid w:val="000B7ACE"/>
    <w:rsid w:val="000B7DC2"/>
    <w:rsid w:val="000B7E61"/>
    <w:rsid w:val="000C0345"/>
    <w:rsid w:val="000C057D"/>
    <w:rsid w:val="000C0B48"/>
    <w:rsid w:val="000C42BB"/>
    <w:rsid w:val="000C5C8D"/>
    <w:rsid w:val="000D0CED"/>
    <w:rsid w:val="000D1F90"/>
    <w:rsid w:val="000D2FA3"/>
    <w:rsid w:val="000D38F3"/>
    <w:rsid w:val="000D49C7"/>
    <w:rsid w:val="000D71A6"/>
    <w:rsid w:val="000E0FFD"/>
    <w:rsid w:val="000E116E"/>
    <w:rsid w:val="000E2D44"/>
    <w:rsid w:val="000E3F02"/>
    <w:rsid w:val="000E43D3"/>
    <w:rsid w:val="000E6712"/>
    <w:rsid w:val="000E6C13"/>
    <w:rsid w:val="000F0D0F"/>
    <w:rsid w:val="000F19E5"/>
    <w:rsid w:val="000F2108"/>
    <w:rsid w:val="000F60B5"/>
    <w:rsid w:val="000F67B6"/>
    <w:rsid w:val="000F697A"/>
    <w:rsid w:val="000F7EFB"/>
    <w:rsid w:val="001018F6"/>
    <w:rsid w:val="00102217"/>
    <w:rsid w:val="001034B1"/>
    <w:rsid w:val="00105273"/>
    <w:rsid w:val="00105C9F"/>
    <w:rsid w:val="00107706"/>
    <w:rsid w:val="0011014E"/>
    <w:rsid w:val="0011020C"/>
    <w:rsid w:val="00110BD2"/>
    <w:rsid w:val="00111545"/>
    <w:rsid w:val="001123FC"/>
    <w:rsid w:val="00113500"/>
    <w:rsid w:val="00116765"/>
    <w:rsid w:val="00120019"/>
    <w:rsid w:val="00122992"/>
    <w:rsid w:val="0012329E"/>
    <w:rsid w:val="0012453F"/>
    <w:rsid w:val="00125243"/>
    <w:rsid w:val="00125309"/>
    <w:rsid w:val="00126580"/>
    <w:rsid w:val="00136A89"/>
    <w:rsid w:val="001374A6"/>
    <w:rsid w:val="0014079C"/>
    <w:rsid w:val="001423B8"/>
    <w:rsid w:val="00144B80"/>
    <w:rsid w:val="00144BF9"/>
    <w:rsid w:val="001469AD"/>
    <w:rsid w:val="00150C12"/>
    <w:rsid w:val="00151120"/>
    <w:rsid w:val="00152103"/>
    <w:rsid w:val="00152CE7"/>
    <w:rsid w:val="00154BA6"/>
    <w:rsid w:val="00154EF7"/>
    <w:rsid w:val="00160B5A"/>
    <w:rsid w:val="00161567"/>
    <w:rsid w:val="001621FF"/>
    <w:rsid w:val="00162886"/>
    <w:rsid w:val="00163087"/>
    <w:rsid w:val="001638AD"/>
    <w:rsid w:val="00164693"/>
    <w:rsid w:val="00166A27"/>
    <w:rsid w:val="0017041B"/>
    <w:rsid w:val="001743AE"/>
    <w:rsid w:val="00174C5A"/>
    <w:rsid w:val="001751BD"/>
    <w:rsid w:val="00176F37"/>
    <w:rsid w:val="00180B7A"/>
    <w:rsid w:val="00181C03"/>
    <w:rsid w:val="001824E5"/>
    <w:rsid w:val="00183AFD"/>
    <w:rsid w:val="00183B25"/>
    <w:rsid w:val="00185956"/>
    <w:rsid w:val="00186922"/>
    <w:rsid w:val="00187734"/>
    <w:rsid w:val="00194655"/>
    <w:rsid w:val="001949E2"/>
    <w:rsid w:val="00194C63"/>
    <w:rsid w:val="00196DA1"/>
    <w:rsid w:val="00197375"/>
    <w:rsid w:val="001A1F63"/>
    <w:rsid w:val="001A256E"/>
    <w:rsid w:val="001A286E"/>
    <w:rsid w:val="001A4F61"/>
    <w:rsid w:val="001A5C0A"/>
    <w:rsid w:val="001A60E6"/>
    <w:rsid w:val="001A6AEC"/>
    <w:rsid w:val="001B03BA"/>
    <w:rsid w:val="001B65BD"/>
    <w:rsid w:val="001B7B13"/>
    <w:rsid w:val="001C0325"/>
    <w:rsid w:val="001C07C8"/>
    <w:rsid w:val="001C0C5B"/>
    <w:rsid w:val="001C1F54"/>
    <w:rsid w:val="001C29F3"/>
    <w:rsid w:val="001C3C4C"/>
    <w:rsid w:val="001C3EBF"/>
    <w:rsid w:val="001C47F4"/>
    <w:rsid w:val="001C68E6"/>
    <w:rsid w:val="001C6E14"/>
    <w:rsid w:val="001C7984"/>
    <w:rsid w:val="001D0B13"/>
    <w:rsid w:val="001D1231"/>
    <w:rsid w:val="001D1701"/>
    <w:rsid w:val="001D1D96"/>
    <w:rsid w:val="001D5A94"/>
    <w:rsid w:val="001D71F6"/>
    <w:rsid w:val="001D7BA4"/>
    <w:rsid w:val="001E19BE"/>
    <w:rsid w:val="001E313C"/>
    <w:rsid w:val="001F1070"/>
    <w:rsid w:val="001F1F06"/>
    <w:rsid w:val="001F2F7C"/>
    <w:rsid w:val="001F398A"/>
    <w:rsid w:val="001F39C7"/>
    <w:rsid w:val="001F6F8F"/>
    <w:rsid w:val="001F704A"/>
    <w:rsid w:val="001F7CC8"/>
    <w:rsid w:val="0020081B"/>
    <w:rsid w:val="002009AA"/>
    <w:rsid w:val="0020103D"/>
    <w:rsid w:val="00201AB0"/>
    <w:rsid w:val="002031CA"/>
    <w:rsid w:val="002044B6"/>
    <w:rsid w:val="00206914"/>
    <w:rsid w:val="00207D98"/>
    <w:rsid w:val="002115B2"/>
    <w:rsid w:val="00212B01"/>
    <w:rsid w:val="0021406B"/>
    <w:rsid w:val="00214B4C"/>
    <w:rsid w:val="00214B5C"/>
    <w:rsid w:val="00214E26"/>
    <w:rsid w:val="00220A6E"/>
    <w:rsid w:val="00221A06"/>
    <w:rsid w:val="0022690C"/>
    <w:rsid w:val="00230054"/>
    <w:rsid w:val="00231BBD"/>
    <w:rsid w:val="002326F5"/>
    <w:rsid w:val="00233B6B"/>
    <w:rsid w:val="00233B7E"/>
    <w:rsid w:val="00233CA7"/>
    <w:rsid w:val="00237031"/>
    <w:rsid w:val="00237805"/>
    <w:rsid w:val="00241AD7"/>
    <w:rsid w:val="00243FD0"/>
    <w:rsid w:val="00245580"/>
    <w:rsid w:val="00245676"/>
    <w:rsid w:val="00246CE5"/>
    <w:rsid w:val="00246FF2"/>
    <w:rsid w:val="002479D5"/>
    <w:rsid w:val="00250099"/>
    <w:rsid w:val="00254304"/>
    <w:rsid w:val="00254434"/>
    <w:rsid w:val="00254A00"/>
    <w:rsid w:val="00256159"/>
    <w:rsid w:val="002604D7"/>
    <w:rsid w:val="00261F63"/>
    <w:rsid w:val="002645A0"/>
    <w:rsid w:val="0026596A"/>
    <w:rsid w:val="0026642A"/>
    <w:rsid w:val="00267BB5"/>
    <w:rsid w:val="00270326"/>
    <w:rsid w:val="00270A66"/>
    <w:rsid w:val="00270EEE"/>
    <w:rsid w:val="002714AE"/>
    <w:rsid w:val="00271850"/>
    <w:rsid w:val="002736E1"/>
    <w:rsid w:val="0028267F"/>
    <w:rsid w:val="0028318F"/>
    <w:rsid w:val="00284068"/>
    <w:rsid w:val="00284070"/>
    <w:rsid w:val="0028529E"/>
    <w:rsid w:val="0028664F"/>
    <w:rsid w:val="00286E2A"/>
    <w:rsid w:val="00290BEE"/>
    <w:rsid w:val="00290D87"/>
    <w:rsid w:val="00292E5B"/>
    <w:rsid w:val="00292E89"/>
    <w:rsid w:val="002935E0"/>
    <w:rsid w:val="00294833"/>
    <w:rsid w:val="00295D2F"/>
    <w:rsid w:val="00296729"/>
    <w:rsid w:val="002A1259"/>
    <w:rsid w:val="002A3269"/>
    <w:rsid w:val="002A3E2D"/>
    <w:rsid w:val="002B1585"/>
    <w:rsid w:val="002B212C"/>
    <w:rsid w:val="002B3396"/>
    <w:rsid w:val="002B7AD5"/>
    <w:rsid w:val="002C1563"/>
    <w:rsid w:val="002C3507"/>
    <w:rsid w:val="002C35A7"/>
    <w:rsid w:val="002C4122"/>
    <w:rsid w:val="002C44B7"/>
    <w:rsid w:val="002C50A5"/>
    <w:rsid w:val="002C618F"/>
    <w:rsid w:val="002C7B9E"/>
    <w:rsid w:val="002D2F07"/>
    <w:rsid w:val="002D3618"/>
    <w:rsid w:val="002D4072"/>
    <w:rsid w:val="002D7032"/>
    <w:rsid w:val="002E1A63"/>
    <w:rsid w:val="002E1E87"/>
    <w:rsid w:val="002E59B0"/>
    <w:rsid w:val="002E5B05"/>
    <w:rsid w:val="002E5C97"/>
    <w:rsid w:val="002E6F8E"/>
    <w:rsid w:val="002E7FA3"/>
    <w:rsid w:val="002F2AB4"/>
    <w:rsid w:val="002F6FA3"/>
    <w:rsid w:val="00303754"/>
    <w:rsid w:val="00303F11"/>
    <w:rsid w:val="0030572F"/>
    <w:rsid w:val="00306251"/>
    <w:rsid w:val="003064EB"/>
    <w:rsid w:val="00306E2F"/>
    <w:rsid w:val="00306E40"/>
    <w:rsid w:val="00310D6E"/>
    <w:rsid w:val="00314561"/>
    <w:rsid w:val="00315D22"/>
    <w:rsid w:val="00315DDA"/>
    <w:rsid w:val="00317ADD"/>
    <w:rsid w:val="00317B91"/>
    <w:rsid w:val="003201EA"/>
    <w:rsid w:val="00320856"/>
    <w:rsid w:val="0032162C"/>
    <w:rsid w:val="00322DA4"/>
    <w:rsid w:val="00323E8A"/>
    <w:rsid w:val="00325303"/>
    <w:rsid w:val="0032595E"/>
    <w:rsid w:val="00325B7A"/>
    <w:rsid w:val="00327102"/>
    <w:rsid w:val="003273F3"/>
    <w:rsid w:val="003277CF"/>
    <w:rsid w:val="00330299"/>
    <w:rsid w:val="00330817"/>
    <w:rsid w:val="00330967"/>
    <w:rsid w:val="003318E3"/>
    <w:rsid w:val="00331E26"/>
    <w:rsid w:val="00333F57"/>
    <w:rsid w:val="003340B6"/>
    <w:rsid w:val="00334F65"/>
    <w:rsid w:val="00335E07"/>
    <w:rsid w:val="003377E3"/>
    <w:rsid w:val="00341A77"/>
    <w:rsid w:val="00343F4C"/>
    <w:rsid w:val="00345729"/>
    <w:rsid w:val="00346EE2"/>
    <w:rsid w:val="00347B77"/>
    <w:rsid w:val="0035032A"/>
    <w:rsid w:val="0035044F"/>
    <w:rsid w:val="00350F36"/>
    <w:rsid w:val="003520BC"/>
    <w:rsid w:val="00352119"/>
    <w:rsid w:val="00352DE8"/>
    <w:rsid w:val="00356B30"/>
    <w:rsid w:val="00356FF2"/>
    <w:rsid w:val="00360183"/>
    <w:rsid w:val="003601E9"/>
    <w:rsid w:val="00360F3A"/>
    <w:rsid w:val="00361383"/>
    <w:rsid w:val="003641ED"/>
    <w:rsid w:val="00364954"/>
    <w:rsid w:val="00366251"/>
    <w:rsid w:val="003674CA"/>
    <w:rsid w:val="00367784"/>
    <w:rsid w:val="0037006F"/>
    <w:rsid w:val="0037133E"/>
    <w:rsid w:val="0037314C"/>
    <w:rsid w:val="00373E77"/>
    <w:rsid w:val="00375E20"/>
    <w:rsid w:val="00376977"/>
    <w:rsid w:val="00376E23"/>
    <w:rsid w:val="00377764"/>
    <w:rsid w:val="00377C88"/>
    <w:rsid w:val="00380213"/>
    <w:rsid w:val="00382091"/>
    <w:rsid w:val="00382182"/>
    <w:rsid w:val="00382DAA"/>
    <w:rsid w:val="00384CBD"/>
    <w:rsid w:val="00391389"/>
    <w:rsid w:val="00391A3F"/>
    <w:rsid w:val="00393915"/>
    <w:rsid w:val="003963D2"/>
    <w:rsid w:val="003967F9"/>
    <w:rsid w:val="003A2AE2"/>
    <w:rsid w:val="003A33DD"/>
    <w:rsid w:val="003A3425"/>
    <w:rsid w:val="003A424D"/>
    <w:rsid w:val="003A4895"/>
    <w:rsid w:val="003A539F"/>
    <w:rsid w:val="003A54DD"/>
    <w:rsid w:val="003A5AE0"/>
    <w:rsid w:val="003B294C"/>
    <w:rsid w:val="003B36E1"/>
    <w:rsid w:val="003B47BC"/>
    <w:rsid w:val="003B5496"/>
    <w:rsid w:val="003C083A"/>
    <w:rsid w:val="003C10A5"/>
    <w:rsid w:val="003C1A24"/>
    <w:rsid w:val="003C383D"/>
    <w:rsid w:val="003C4ADF"/>
    <w:rsid w:val="003C5CC9"/>
    <w:rsid w:val="003C6A2C"/>
    <w:rsid w:val="003D249A"/>
    <w:rsid w:val="003D269E"/>
    <w:rsid w:val="003D359F"/>
    <w:rsid w:val="003D4705"/>
    <w:rsid w:val="003D5A9F"/>
    <w:rsid w:val="003D62B7"/>
    <w:rsid w:val="003D6D7C"/>
    <w:rsid w:val="003E0AF0"/>
    <w:rsid w:val="003E0BE5"/>
    <w:rsid w:val="003E1303"/>
    <w:rsid w:val="003E257D"/>
    <w:rsid w:val="003E26C7"/>
    <w:rsid w:val="003E2FB2"/>
    <w:rsid w:val="003E4116"/>
    <w:rsid w:val="003E613B"/>
    <w:rsid w:val="003F3E95"/>
    <w:rsid w:val="003F5E87"/>
    <w:rsid w:val="00402BEC"/>
    <w:rsid w:val="00402D54"/>
    <w:rsid w:val="00402D99"/>
    <w:rsid w:val="00402F1F"/>
    <w:rsid w:val="00403862"/>
    <w:rsid w:val="0040470A"/>
    <w:rsid w:val="004048C0"/>
    <w:rsid w:val="00404BD5"/>
    <w:rsid w:val="00404F8A"/>
    <w:rsid w:val="00405E02"/>
    <w:rsid w:val="00406C58"/>
    <w:rsid w:val="004073AA"/>
    <w:rsid w:val="00414F85"/>
    <w:rsid w:val="0041581D"/>
    <w:rsid w:val="004167F2"/>
    <w:rsid w:val="00416A1F"/>
    <w:rsid w:val="00417F23"/>
    <w:rsid w:val="004204DD"/>
    <w:rsid w:val="00420BCC"/>
    <w:rsid w:val="004211AB"/>
    <w:rsid w:val="004223B2"/>
    <w:rsid w:val="00424E84"/>
    <w:rsid w:val="00424EA3"/>
    <w:rsid w:val="00425580"/>
    <w:rsid w:val="00425615"/>
    <w:rsid w:val="00425796"/>
    <w:rsid w:val="00431837"/>
    <w:rsid w:val="00433619"/>
    <w:rsid w:val="00433935"/>
    <w:rsid w:val="00434D42"/>
    <w:rsid w:val="00435372"/>
    <w:rsid w:val="0043702D"/>
    <w:rsid w:val="00437393"/>
    <w:rsid w:val="00440CFB"/>
    <w:rsid w:val="0044105F"/>
    <w:rsid w:val="004412EE"/>
    <w:rsid w:val="00444641"/>
    <w:rsid w:val="0044569B"/>
    <w:rsid w:val="00446BD5"/>
    <w:rsid w:val="00450217"/>
    <w:rsid w:val="00450319"/>
    <w:rsid w:val="004503A3"/>
    <w:rsid w:val="0045085A"/>
    <w:rsid w:val="00452785"/>
    <w:rsid w:val="0045480D"/>
    <w:rsid w:val="00455461"/>
    <w:rsid w:val="00456008"/>
    <w:rsid w:val="004563CF"/>
    <w:rsid w:val="0045783E"/>
    <w:rsid w:val="00457AA7"/>
    <w:rsid w:val="00457D36"/>
    <w:rsid w:val="00460388"/>
    <w:rsid w:val="00462D58"/>
    <w:rsid w:val="0046436D"/>
    <w:rsid w:val="00465EE1"/>
    <w:rsid w:val="00467F1C"/>
    <w:rsid w:val="00472638"/>
    <w:rsid w:val="004749B8"/>
    <w:rsid w:val="004754C9"/>
    <w:rsid w:val="00475810"/>
    <w:rsid w:val="00477194"/>
    <w:rsid w:val="004805FB"/>
    <w:rsid w:val="00480613"/>
    <w:rsid w:val="00480A65"/>
    <w:rsid w:val="00481AB9"/>
    <w:rsid w:val="00482800"/>
    <w:rsid w:val="00483670"/>
    <w:rsid w:val="00483E5F"/>
    <w:rsid w:val="00485656"/>
    <w:rsid w:val="004856E8"/>
    <w:rsid w:val="0048701F"/>
    <w:rsid w:val="00490181"/>
    <w:rsid w:val="00492495"/>
    <w:rsid w:val="00492604"/>
    <w:rsid w:val="00492D38"/>
    <w:rsid w:val="00492F0E"/>
    <w:rsid w:val="0049304C"/>
    <w:rsid w:val="0049364B"/>
    <w:rsid w:val="00494B18"/>
    <w:rsid w:val="0049541E"/>
    <w:rsid w:val="00495A3A"/>
    <w:rsid w:val="00495A72"/>
    <w:rsid w:val="0049677D"/>
    <w:rsid w:val="0049704E"/>
    <w:rsid w:val="004A24C9"/>
    <w:rsid w:val="004A797F"/>
    <w:rsid w:val="004B0FF9"/>
    <w:rsid w:val="004B1D37"/>
    <w:rsid w:val="004B4CFE"/>
    <w:rsid w:val="004B5255"/>
    <w:rsid w:val="004B608E"/>
    <w:rsid w:val="004B6282"/>
    <w:rsid w:val="004B6D8F"/>
    <w:rsid w:val="004B6EA2"/>
    <w:rsid w:val="004B785F"/>
    <w:rsid w:val="004C4771"/>
    <w:rsid w:val="004C6DA4"/>
    <w:rsid w:val="004D16F1"/>
    <w:rsid w:val="004D2E76"/>
    <w:rsid w:val="004D3343"/>
    <w:rsid w:val="004D4A2D"/>
    <w:rsid w:val="004D57DF"/>
    <w:rsid w:val="004D7065"/>
    <w:rsid w:val="004D7890"/>
    <w:rsid w:val="004E18A7"/>
    <w:rsid w:val="004E1C31"/>
    <w:rsid w:val="004E3D9C"/>
    <w:rsid w:val="004E4D9F"/>
    <w:rsid w:val="004E671C"/>
    <w:rsid w:val="004E6C57"/>
    <w:rsid w:val="004E73AE"/>
    <w:rsid w:val="004E7547"/>
    <w:rsid w:val="004F006A"/>
    <w:rsid w:val="004F16C0"/>
    <w:rsid w:val="004F2197"/>
    <w:rsid w:val="004F278E"/>
    <w:rsid w:val="004F3DDA"/>
    <w:rsid w:val="004F5CC1"/>
    <w:rsid w:val="004F642A"/>
    <w:rsid w:val="004F6E96"/>
    <w:rsid w:val="004F73E8"/>
    <w:rsid w:val="00500F54"/>
    <w:rsid w:val="00501CC2"/>
    <w:rsid w:val="005026E1"/>
    <w:rsid w:val="00503C58"/>
    <w:rsid w:val="00504D95"/>
    <w:rsid w:val="00504EEE"/>
    <w:rsid w:val="00505CB7"/>
    <w:rsid w:val="005060DA"/>
    <w:rsid w:val="00506E3C"/>
    <w:rsid w:val="00507010"/>
    <w:rsid w:val="00507F77"/>
    <w:rsid w:val="0051026C"/>
    <w:rsid w:val="0051122C"/>
    <w:rsid w:val="00511A52"/>
    <w:rsid w:val="00511DEB"/>
    <w:rsid w:val="005126B7"/>
    <w:rsid w:val="005141DB"/>
    <w:rsid w:val="00514880"/>
    <w:rsid w:val="00514B0F"/>
    <w:rsid w:val="005160B1"/>
    <w:rsid w:val="005171FF"/>
    <w:rsid w:val="0052088D"/>
    <w:rsid w:val="00520910"/>
    <w:rsid w:val="00520C16"/>
    <w:rsid w:val="005223FB"/>
    <w:rsid w:val="0052251E"/>
    <w:rsid w:val="0052374E"/>
    <w:rsid w:val="00523BFE"/>
    <w:rsid w:val="0052481A"/>
    <w:rsid w:val="005250BC"/>
    <w:rsid w:val="005260B7"/>
    <w:rsid w:val="005268A1"/>
    <w:rsid w:val="00530B22"/>
    <w:rsid w:val="00531227"/>
    <w:rsid w:val="005312A4"/>
    <w:rsid w:val="00531BFB"/>
    <w:rsid w:val="0053231A"/>
    <w:rsid w:val="00532490"/>
    <w:rsid w:val="005329DD"/>
    <w:rsid w:val="00534899"/>
    <w:rsid w:val="00534D5A"/>
    <w:rsid w:val="00535045"/>
    <w:rsid w:val="00535284"/>
    <w:rsid w:val="00535F5B"/>
    <w:rsid w:val="005374DA"/>
    <w:rsid w:val="0054022E"/>
    <w:rsid w:val="00542B1F"/>
    <w:rsid w:val="00542E61"/>
    <w:rsid w:val="00543D41"/>
    <w:rsid w:val="00546E31"/>
    <w:rsid w:val="00547C45"/>
    <w:rsid w:val="0055058D"/>
    <w:rsid w:val="00550A69"/>
    <w:rsid w:val="005564E3"/>
    <w:rsid w:val="00556B94"/>
    <w:rsid w:val="00556E84"/>
    <w:rsid w:val="005574F7"/>
    <w:rsid w:val="005601DE"/>
    <w:rsid w:val="005601E6"/>
    <w:rsid w:val="00560424"/>
    <w:rsid w:val="005609D3"/>
    <w:rsid w:val="00560BC9"/>
    <w:rsid w:val="00560E39"/>
    <w:rsid w:val="00561DBE"/>
    <w:rsid w:val="00562F8F"/>
    <w:rsid w:val="0056360C"/>
    <w:rsid w:val="0056435E"/>
    <w:rsid w:val="00564F50"/>
    <w:rsid w:val="00565400"/>
    <w:rsid w:val="00565E20"/>
    <w:rsid w:val="005704A3"/>
    <w:rsid w:val="00570B08"/>
    <w:rsid w:val="00576591"/>
    <w:rsid w:val="00585323"/>
    <w:rsid w:val="005874D6"/>
    <w:rsid w:val="00593AE8"/>
    <w:rsid w:val="00593EE0"/>
    <w:rsid w:val="005954B0"/>
    <w:rsid w:val="00596A60"/>
    <w:rsid w:val="005973A8"/>
    <w:rsid w:val="00597F5D"/>
    <w:rsid w:val="005A05DB"/>
    <w:rsid w:val="005A7934"/>
    <w:rsid w:val="005A7B50"/>
    <w:rsid w:val="005B24CF"/>
    <w:rsid w:val="005B24E6"/>
    <w:rsid w:val="005B53B7"/>
    <w:rsid w:val="005B7E3B"/>
    <w:rsid w:val="005C05D3"/>
    <w:rsid w:val="005C085D"/>
    <w:rsid w:val="005C1531"/>
    <w:rsid w:val="005C2265"/>
    <w:rsid w:val="005C58FB"/>
    <w:rsid w:val="005C59D9"/>
    <w:rsid w:val="005D1F3D"/>
    <w:rsid w:val="005D2273"/>
    <w:rsid w:val="005D2395"/>
    <w:rsid w:val="005D2EED"/>
    <w:rsid w:val="005D3925"/>
    <w:rsid w:val="005D39D9"/>
    <w:rsid w:val="005D617F"/>
    <w:rsid w:val="005D64AC"/>
    <w:rsid w:val="005D755B"/>
    <w:rsid w:val="005E11E1"/>
    <w:rsid w:val="005E273A"/>
    <w:rsid w:val="005E6124"/>
    <w:rsid w:val="005E6440"/>
    <w:rsid w:val="005E68D4"/>
    <w:rsid w:val="005E75A6"/>
    <w:rsid w:val="005F252C"/>
    <w:rsid w:val="005F2F67"/>
    <w:rsid w:val="005F44A1"/>
    <w:rsid w:val="005F512D"/>
    <w:rsid w:val="005F5E69"/>
    <w:rsid w:val="005F7629"/>
    <w:rsid w:val="0060022A"/>
    <w:rsid w:val="0060189B"/>
    <w:rsid w:val="00604235"/>
    <w:rsid w:val="00604ECE"/>
    <w:rsid w:val="00607B17"/>
    <w:rsid w:val="00607E56"/>
    <w:rsid w:val="006108B7"/>
    <w:rsid w:val="00610ED2"/>
    <w:rsid w:val="00611DB5"/>
    <w:rsid w:val="00612511"/>
    <w:rsid w:val="006139AE"/>
    <w:rsid w:val="0061431D"/>
    <w:rsid w:val="00615121"/>
    <w:rsid w:val="006154AE"/>
    <w:rsid w:val="0062110A"/>
    <w:rsid w:val="00624923"/>
    <w:rsid w:val="00630648"/>
    <w:rsid w:val="0063165F"/>
    <w:rsid w:val="00633E5A"/>
    <w:rsid w:val="00634F1B"/>
    <w:rsid w:val="00634F1C"/>
    <w:rsid w:val="00635E02"/>
    <w:rsid w:val="00636568"/>
    <w:rsid w:val="00636B38"/>
    <w:rsid w:val="00636DE5"/>
    <w:rsid w:val="0064648E"/>
    <w:rsid w:val="00651CF6"/>
    <w:rsid w:val="00652405"/>
    <w:rsid w:val="006526C2"/>
    <w:rsid w:val="00654D98"/>
    <w:rsid w:val="00654E2E"/>
    <w:rsid w:val="006565DA"/>
    <w:rsid w:val="00656FB5"/>
    <w:rsid w:val="006577E3"/>
    <w:rsid w:val="006578EE"/>
    <w:rsid w:val="006631C8"/>
    <w:rsid w:val="006642E5"/>
    <w:rsid w:val="00664CA6"/>
    <w:rsid w:val="00665ADF"/>
    <w:rsid w:val="00670C5B"/>
    <w:rsid w:val="00671A31"/>
    <w:rsid w:val="00673441"/>
    <w:rsid w:val="00673722"/>
    <w:rsid w:val="006738BC"/>
    <w:rsid w:val="006738EF"/>
    <w:rsid w:val="00674D24"/>
    <w:rsid w:val="0067515B"/>
    <w:rsid w:val="00677481"/>
    <w:rsid w:val="00677E68"/>
    <w:rsid w:val="0068089C"/>
    <w:rsid w:val="00680B63"/>
    <w:rsid w:val="0068157B"/>
    <w:rsid w:val="00684CD0"/>
    <w:rsid w:val="0069101A"/>
    <w:rsid w:val="00693552"/>
    <w:rsid w:val="006942BE"/>
    <w:rsid w:val="006942CF"/>
    <w:rsid w:val="00695AF0"/>
    <w:rsid w:val="00696618"/>
    <w:rsid w:val="006966B8"/>
    <w:rsid w:val="00696A9B"/>
    <w:rsid w:val="00697F41"/>
    <w:rsid w:val="006A11EE"/>
    <w:rsid w:val="006A245E"/>
    <w:rsid w:val="006A25AD"/>
    <w:rsid w:val="006A36D0"/>
    <w:rsid w:val="006A4027"/>
    <w:rsid w:val="006A458C"/>
    <w:rsid w:val="006A64AE"/>
    <w:rsid w:val="006A6602"/>
    <w:rsid w:val="006A6776"/>
    <w:rsid w:val="006A679E"/>
    <w:rsid w:val="006B02A2"/>
    <w:rsid w:val="006B1742"/>
    <w:rsid w:val="006B266D"/>
    <w:rsid w:val="006B3B23"/>
    <w:rsid w:val="006B3B62"/>
    <w:rsid w:val="006B6EDC"/>
    <w:rsid w:val="006C0105"/>
    <w:rsid w:val="006C1529"/>
    <w:rsid w:val="006C19F9"/>
    <w:rsid w:val="006C215D"/>
    <w:rsid w:val="006C25D6"/>
    <w:rsid w:val="006C2A06"/>
    <w:rsid w:val="006C2DE8"/>
    <w:rsid w:val="006C4D9C"/>
    <w:rsid w:val="006C5434"/>
    <w:rsid w:val="006C65AC"/>
    <w:rsid w:val="006C66B9"/>
    <w:rsid w:val="006D06F3"/>
    <w:rsid w:val="006D09DA"/>
    <w:rsid w:val="006D1528"/>
    <w:rsid w:val="006D195A"/>
    <w:rsid w:val="006D1F10"/>
    <w:rsid w:val="006D22D5"/>
    <w:rsid w:val="006D34F5"/>
    <w:rsid w:val="006D59CC"/>
    <w:rsid w:val="006D5BA7"/>
    <w:rsid w:val="006E0BA1"/>
    <w:rsid w:val="006E1BA2"/>
    <w:rsid w:val="006E2190"/>
    <w:rsid w:val="006E3142"/>
    <w:rsid w:val="006E63B0"/>
    <w:rsid w:val="006E6F8B"/>
    <w:rsid w:val="006F2432"/>
    <w:rsid w:val="006F3A8F"/>
    <w:rsid w:val="006F45B0"/>
    <w:rsid w:val="006F4E84"/>
    <w:rsid w:val="006F613B"/>
    <w:rsid w:val="006F62D9"/>
    <w:rsid w:val="006F6920"/>
    <w:rsid w:val="0070062E"/>
    <w:rsid w:val="007010A1"/>
    <w:rsid w:val="007013DC"/>
    <w:rsid w:val="00702BAA"/>
    <w:rsid w:val="00702DDC"/>
    <w:rsid w:val="00703E0B"/>
    <w:rsid w:val="00707037"/>
    <w:rsid w:val="00710539"/>
    <w:rsid w:val="007131F6"/>
    <w:rsid w:val="00713C0A"/>
    <w:rsid w:val="007146B6"/>
    <w:rsid w:val="00714EFD"/>
    <w:rsid w:val="00716A80"/>
    <w:rsid w:val="007178EB"/>
    <w:rsid w:val="00717B45"/>
    <w:rsid w:val="007205E1"/>
    <w:rsid w:val="007208FE"/>
    <w:rsid w:val="00722BF8"/>
    <w:rsid w:val="00723A86"/>
    <w:rsid w:val="0072474A"/>
    <w:rsid w:val="00724A62"/>
    <w:rsid w:val="0072533D"/>
    <w:rsid w:val="00730369"/>
    <w:rsid w:val="007306C2"/>
    <w:rsid w:val="00731EBE"/>
    <w:rsid w:val="0073211C"/>
    <w:rsid w:val="007330ED"/>
    <w:rsid w:val="00733563"/>
    <w:rsid w:val="007350AE"/>
    <w:rsid w:val="00735B59"/>
    <w:rsid w:val="007362BE"/>
    <w:rsid w:val="0073795F"/>
    <w:rsid w:val="00740986"/>
    <w:rsid w:val="00741B1A"/>
    <w:rsid w:val="00742642"/>
    <w:rsid w:val="007452EC"/>
    <w:rsid w:val="007453BE"/>
    <w:rsid w:val="00745D4A"/>
    <w:rsid w:val="0075035B"/>
    <w:rsid w:val="00750C39"/>
    <w:rsid w:val="007524BD"/>
    <w:rsid w:val="00753F77"/>
    <w:rsid w:val="007542E3"/>
    <w:rsid w:val="007550A5"/>
    <w:rsid w:val="007551E7"/>
    <w:rsid w:val="007579F2"/>
    <w:rsid w:val="00757E73"/>
    <w:rsid w:val="007601D2"/>
    <w:rsid w:val="00760DD4"/>
    <w:rsid w:val="00762E4E"/>
    <w:rsid w:val="00764FEC"/>
    <w:rsid w:val="00766014"/>
    <w:rsid w:val="0077091F"/>
    <w:rsid w:val="00770A3F"/>
    <w:rsid w:val="00772B8C"/>
    <w:rsid w:val="00774B7A"/>
    <w:rsid w:val="00775D90"/>
    <w:rsid w:val="00776103"/>
    <w:rsid w:val="00776705"/>
    <w:rsid w:val="00776C09"/>
    <w:rsid w:val="00777ED7"/>
    <w:rsid w:val="00780400"/>
    <w:rsid w:val="00780791"/>
    <w:rsid w:val="00781759"/>
    <w:rsid w:val="00782C17"/>
    <w:rsid w:val="00783B54"/>
    <w:rsid w:val="00783BAC"/>
    <w:rsid w:val="00783D0D"/>
    <w:rsid w:val="0078428A"/>
    <w:rsid w:val="00786800"/>
    <w:rsid w:val="007869CD"/>
    <w:rsid w:val="007869D2"/>
    <w:rsid w:val="00786C6E"/>
    <w:rsid w:val="00787A53"/>
    <w:rsid w:val="00790EFC"/>
    <w:rsid w:val="007924F3"/>
    <w:rsid w:val="00794367"/>
    <w:rsid w:val="00794FDD"/>
    <w:rsid w:val="00796E74"/>
    <w:rsid w:val="007A2029"/>
    <w:rsid w:val="007A2211"/>
    <w:rsid w:val="007A3A9A"/>
    <w:rsid w:val="007A7157"/>
    <w:rsid w:val="007B0E76"/>
    <w:rsid w:val="007B1325"/>
    <w:rsid w:val="007B18B4"/>
    <w:rsid w:val="007B1C34"/>
    <w:rsid w:val="007B2335"/>
    <w:rsid w:val="007B2347"/>
    <w:rsid w:val="007B2DCF"/>
    <w:rsid w:val="007B2FC3"/>
    <w:rsid w:val="007B3412"/>
    <w:rsid w:val="007B4679"/>
    <w:rsid w:val="007B7897"/>
    <w:rsid w:val="007C0930"/>
    <w:rsid w:val="007C0B34"/>
    <w:rsid w:val="007C186E"/>
    <w:rsid w:val="007C2683"/>
    <w:rsid w:val="007C3484"/>
    <w:rsid w:val="007C3806"/>
    <w:rsid w:val="007C387F"/>
    <w:rsid w:val="007C6469"/>
    <w:rsid w:val="007C646A"/>
    <w:rsid w:val="007D04C9"/>
    <w:rsid w:val="007D1E36"/>
    <w:rsid w:val="007D23FF"/>
    <w:rsid w:val="007D2604"/>
    <w:rsid w:val="007D30EC"/>
    <w:rsid w:val="007D425B"/>
    <w:rsid w:val="007D4A1B"/>
    <w:rsid w:val="007D5776"/>
    <w:rsid w:val="007D6272"/>
    <w:rsid w:val="007D669D"/>
    <w:rsid w:val="007E00C6"/>
    <w:rsid w:val="007E062F"/>
    <w:rsid w:val="007E1F16"/>
    <w:rsid w:val="007E2A00"/>
    <w:rsid w:val="007E4754"/>
    <w:rsid w:val="007E6C7A"/>
    <w:rsid w:val="007E7E01"/>
    <w:rsid w:val="007F0D3A"/>
    <w:rsid w:val="007F13EC"/>
    <w:rsid w:val="007F233B"/>
    <w:rsid w:val="007F2627"/>
    <w:rsid w:val="007F2FBF"/>
    <w:rsid w:val="007F5065"/>
    <w:rsid w:val="007F6B33"/>
    <w:rsid w:val="008012AC"/>
    <w:rsid w:val="0080175A"/>
    <w:rsid w:val="00801B68"/>
    <w:rsid w:val="008021DF"/>
    <w:rsid w:val="0080365B"/>
    <w:rsid w:val="0080422A"/>
    <w:rsid w:val="0080463E"/>
    <w:rsid w:val="00806500"/>
    <w:rsid w:val="00806A4F"/>
    <w:rsid w:val="00807DF2"/>
    <w:rsid w:val="008102A4"/>
    <w:rsid w:val="00811485"/>
    <w:rsid w:val="0081278E"/>
    <w:rsid w:val="0081312A"/>
    <w:rsid w:val="00817096"/>
    <w:rsid w:val="0082030B"/>
    <w:rsid w:val="00821A04"/>
    <w:rsid w:val="00821A16"/>
    <w:rsid w:val="00821D7C"/>
    <w:rsid w:val="008222E6"/>
    <w:rsid w:val="00822AA9"/>
    <w:rsid w:val="00822E4B"/>
    <w:rsid w:val="0082347A"/>
    <w:rsid w:val="00824679"/>
    <w:rsid w:val="00824E8E"/>
    <w:rsid w:val="0082725F"/>
    <w:rsid w:val="00827421"/>
    <w:rsid w:val="00831A71"/>
    <w:rsid w:val="00832650"/>
    <w:rsid w:val="00832FB3"/>
    <w:rsid w:val="00833C6A"/>
    <w:rsid w:val="00834AC5"/>
    <w:rsid w:val="008358E4"/>
    <w:rsid w:val="0083667D"/>
    <w:rsid w:val="00840978"/>
    <w:rsid w:val="0084162C"/>
    <w:rsid w:val="00843CC4"/>
    <w:rsid w:val="00845DF5"/>
    <w:rsid w:val="008462A8"/>
    <w:rsid w:val="00846989"/>
    <w:rsid w:val="008544CA"/>
    <w:rsid w:val="00856EAD"/>
    <w:rsid w:val="008605F1"/>
    <w:rsid w:val="00860CC7"/>
    <w:rsid w:val="00862E4A"/>
    <w:rsid w:val="00863DC2"/>
    <w:rsid w:val="00863FEE"/>
    <w:rsid w:val="00864903"/>
    <w:rsid w:val="0086502A"/>
    <w:rsid w:val="0086568A"/>
    <w:rsid w:val="00866891"/>
    <w:rsid w:val="0087069A"/>
    <w:rsid w:val="00871EE1"/>
    <w:rsid w:val="00872DAD"/>
    <w:rsid w:val="0088029C"/>
    <w:rsid w:val="00882659"/>
    <w:rsid w:val="00882815"/>
    <w:rsid w:val="00887A6B"/>
    <w:rsid w:val="00890278"/>
    <w:rsid w:val="00890A27"/>
    <w:rsid w:val="00892F83"/>
    <w:rsid w:val="00893273"/>
    <w:rsid w:val="008935FF"/>
    <w:rsid w:val="00893985"/>
    <w:rsid w:val="00893B29"/>
    <w:rsid w:val="0089450A"/>
    <w:rsid w:val="00896F7F"/>
    <w:rsid w:val="00897155"/>
    <w:rsid w:val="008A078F"/>
    <w:rsid w:val="008A07EE"/>
    <w:rsid w:val="008A103B"/>
    <w:rsid w:val="008A22B7"/>
    <w:rsid w:val="008A2D87"/>
    <w:rsid w:val="008A6D94"/>
    <w:rsid w:val="008A719C"/>
    <w:rsid w:val="008B08F9"/>
    <w:rsid w:val="008B0982"/>
    <w:rsid w:val="008B1978"/>
    <w:rsid w:val="008B1FF2"/>
    <w:rsid w:val="008B3B31"/>
    <w:rsid w:val="008B536D"/>
    <w:rsid w:val="008B5660"/>
    <w:rsid w:val="008B5A56"/>
    <w:rsid w:val="008B5F4B"/>
    <w:rsid w:val="008B6E3A"/>
    <w:rsid w:val="008B7D2C"/>
    <w:rsid w:val="008C0D92"/>
    <w:rsid w:val="008C0E9D"/>
    <w:rsid w:val="008C1660"/>
    <w:rsid w:val="008C1D97"/>
    <w:rsid w:val="008C4DC0"/>
    <w:rsid w:val="008C5451"/>
    <w:rsid w:val="008C74D2"/>
    <w:rsid w:val="008D0D6A"/>
    <w:rsid w:val="008D28EE"/>
    <w:rsid w:val="008D3580"/>
    <w:rsid w:val="008D3686"/>
    <w:rsid w:val="008D4387"/>
    <w:rsid w:val="008D44ED"/>
    <w:rsid w:val="008D4546"/>
    <w:rsid w:val="008D4B0B"/>
    <w:rsid w:val="008D6754"/>
    <w:rsid w:val="008D6DEB"/>
    <w:rsid w:val="008E27B0"/>
    <w:rsid w:val="008E2ED6"/>
    <w:rsid w:val="008E3FB8"/>
    <w:rsid w:val="008E456D"/>
    <w:rsid w:val="008E5B63"/>
    <w:rsid w:val="008E6597"/>
    <w:rsid w:val="008E7F5C"/>
    <w:rsid w:val="008F156C"/>
    <w:rsid w:val="008F204C"/>
    <w:rsid w:val="008F2E57"/>
    <w:rsid w:val="008F3311"/>
    <w:rsid w:val="008F3756"/>
    <w:rsid w:val="008F764A"/>
    <w:rsid w:val="0090119F"/>
    <w:rsid w:val="00902C05"/>
    <w:rsid w:val="00904253"/>
    <w:rsid w:val="00907071"/>
    <w:rsid w:val="009072C4"/>
    <w:rsid w:val="00907B02"/>
    <w:rsid w:val="009101AB"/>
    <w:rsid w:val="00910F1F"/>
    <w:rsid w:val="00911650"/>
    <w:rsid w:val="009124B0"/>
    <w:rsid w:val="00912A68"/>
    <w:rsid w:val="009132C8"/>
    <w:rsid w:val="0091366C"/>
    <w:rsid w:val="00917AE2"/>
    <w:rsid w:val="00920FF5"/>
    <w:rsid w:val="00921AEF"/>
    <w:rsid w:val="00921BC8"/>
    <w:rsid w:val="00921E37"/>
    <w:rsid w:val="0092210C"/>
    <w:rsid w:val="0092382F"/>
    <w:rsid w:val="00926A93"/>
    <w:rsid w:val="00927F72"/>
    <w:rsid w:val="0093036D"/>
    <w:rsid w:val="009305DC"/>
    <w:rsid w:val="009309BD"/>
    <w:rsid w:val="009334B2"/>
    <w:rsid w:val="00933675"/>
    <w:rsid w:val="00934EC9"/>
    <w:rsid w:val="00935456"/>
    <w:rsid w:val="009360F2"/>
    <w:rsid w:val="0094093D"/>
    <w:rsid w:val="00942647"/>
    <w:rsid w:val="00942B81"/>
    <w:rsid w:val="00943E0D"/>
    <w:rsid w:val="009440C7"/>
    <w:rsid w:val="009455A3"/>
    <w:rsid w:val="00945BA3"/>
    <w:rsid w:val="00945F13"/>
    <w:rsid w:val="00946AB8"/>
    <w:rsid w:val="00947FD6"/>
    <w:rsid w:val="00952022"/>
    <w:rsid w:val="009520C6"/>
    <w:rsid w:val="009530D7"/>
    <w:rsid w:val="00955415"/>
    <w:rsid w:val="00956628"/>
    <w:rsid w:val="009567C5"/>
    <w:rsid w:val="009577EC"/>
    <w:rsid w:val="00961BBB"/>
    <w:rsid w:val="0096429C"/>
    <w:rsid w:val="009648BB"/>
    <w:rsid w:val="00965FC9"/>
    <w:rsid w:val="00966130"/>
    <w:rsid w:val="009664A9"/>
    <w:rsid w:val="0097015D"/>
    <w:rsid w:val="009729BA"/>
    <w:rsid w:val="0097438D"/>
    <w:rsid w:val="00974ADA"/>
    <w:rsid w:val="00980287"/>
    <w:rsid w:val="009802D3"/>
    <w:rsid w:val="009803D3"/>
    <w:rsid w:val="00982B38"/>
    <w:rsid w:val="009873A0"/>
    <w:rsid w:val="00990B9C"/>
    <w:rsid w:val="009920FE"/>
    <w:rsid w:val="009927B7"/>
    <w:rsid w:val="0099306A"/>
    <w:rsid w:val="00994804"/>
    <w:rsid w:val="00994FF9"/>
    <w:rsid w:val="0099530A"/>
    <w:rsid w:val="0099551B"/>
    <w:rsid w:val="00997A6A"/>
    <w:rsid w:val="009A075B"/>
    <w:rsid w:val="009A0CD2"/>
    <w:rsid w:val="009A0F1E"/>
    <w:rsid w:val="009A2AB4"/>
    <w:rsid w:val="009A437F"/>
    <w:rsid w:val="009A78E2"/>
    <w:rsid w:val="009A7C65"/>
    <w:rsid w:val="009B12F9"/>
    <w:rsid w:val="009B1A44"/>
    <w:rsid w:val="009B1CD6"/>
    <w:rsid w:val="009B2614"/>
    <w:rsid w:val="009B300A"/>
    <w:rsid w:val="009B48D4"/>
    <w:rsid w:val="009B5949"/>
    <w:rsid w:val="009B6035"/>
    <w:rsid w:val="009C11C4"/>
    <w:rsid w:val="009C293A"/>
    <w:rsid w:val="009C2CAD"/>
    <w:rsid w:val="009C304C"/>
    <w:rsid w:val="009C384B"/>
    <w:rsid w:val="009C651D"/>
    <w:rsid w:val="009C732E"/>
    <w:rsid w:val="009D0BB0"/>
    <w:rsid w:val="009D19B2"/>
    <w:rsid w:val="009D1AA3"/>
    <w:rsid w:val="009D3360"/>
    <w:rsid w:val="009D386D"/>
    <w:rsid w:val="009D47A8"/>
    <w:rsid w:val="009D6F61"/>
    <w:rsid w:val="009D7876"/>
    <w:rsid w:val="009E051E"/>
    <w:rsid w:val="009E3401"/>
    <w:rsid w:val="009E349E"/>
    <w:rsid w:val="009E7C41"/>
    <w:rsid w:val="009F1BFD"/>
    <w:rsid w:val="009F1F9F"/>
    <w:rsid w:val="009F216A"/>
    <w:rsid w:val="009F38E8"/>
    <w:rsid w:val="009F3A77"/>
    <w:rsid w:val="009F3DCA"/>
    <w:rsid w:val="009F4303"/>
    <w:rsid w:val="009F5009"/>
    <w:rsid w:val="009F51FF"/>
    <w:rsid w:val="009F5AB6"/>
    <w:rsid w:val="009F5B4C"/>
    <w:rsid w:val="009F5D22"/>
    <w:rsid w:val="009F6FD2"/>
    <w:rsid w:val="00A01615"/>
    <w:rsid w:val="00A03AE6"/>
    <w:rsid w:val="00A1012E"/>
    <w:rsid w:val="00A12150"/>
    <w:rsid w:val="00A1242F"/>
    <w:rsid w:val="00A14713"/>
    <w:rsid w:val="00A152FA"/>
    <w:rsid w:val="00A164F8"/>
    <w:rsid w:val="00A16AD5"/>
    <w:rsid w:val="00A20734"/>
    <w:rsid w:val="00A21DE4"/>
    <w:rsid w:val="00A24125"/>
    <w:rsid w:val="00A24B37"/>
    <w:rsid w:val="00A26183"/>
    <w:rsid w:val="00A26B5E"/>
    <w:rsid w:val="00A272BD"/>
    <w:rsid w:val="00A2762A"/>
    <w:rsid w:val="00A336DB"/>
    <w:rsid w:val="00A33D4D"/>
    <w:rsid w:val="00A34CA1"/>
    <w:rsid w:val="00A376CF"/>
    <w:rsid w:val="00A403FC"/>
    <w:rsid w:val="00A413D9"/>
    <w:rsid w:val="00A43880"/>
    <w:rsid w:val="00A46E76"/>
    <w:rsid w:val="00A47985"/>
    <w:rsid w:val="00A5075F"/>
    <w:rsid w:val="00A510C6"/>
    <w:rsid w:val="00A5184C"/>
    <w:rsid w:val="00A53059"/>
    <w:rsid w:val="00A53528"/>
    <w:rsid w:val="00A53A36"/>
    <w:rsid w:val="00A549E5"/>
    <w:rsid w:val="00A5511B"/>
    <w:rsid w:val="00A5581A"/>
    <w:rsid w:val="00A57B9F"/>
    <w:rsid w:val="00A60B2B"/>
    <w:rsid w:val="00A6218D"/>
    <w:rsid w:val="00A63527"/>
    <w:rsid w:val="00A63D2E"/>
    <w:rsid w:val="00A70A0B"/>
    <w:rsid w:val="00A718D9"/>
    <w:rsid w:val="00A73F91"/>
    <w:rsid w:val="00A749FD"/>
    <w:rsid w:val="00A75A66"/>
    <w:rsid w:val="00A777F3"/>
    <w:rsid w:val="00A80069"/>
    <w:rsid w:val="00A80C76"/>
    <w:rsid w:val="00A815B8"/>
    <w:rsid w:val="00A82695"/>
    <w:rsid w:val="00A82A8A"/>
    <w:rsid w:val="00A834A9"/>
    <w:rsid w:val="00A8499B"/>
    <w:rsid w:val="00A87477"/>
    <w:rsid w:val="00A90183"/>
    <w:rsid w:val="00A904FF"/>
    <w:rsid w:val="00A91F6C"/>
    <w:rsid w:val="00A92921"/>
    <w:rsid w:val="00A961F5"/>
    <w:rsid w:val="00A96911"/>
    <w:rsid w:val="00A96976"/>
    <w:rsid w:val="00A971AC"/>
    <w:rsid w:val="00A97D62"/>
    <w:rsid w:val="00AA1256"/>
    <w:rsid w:val="00AA1B3C"/>
    <w:rsid w:val="00AA23A9"/>
    <w:rsid w:val="00AA363C"/>
    <w:rsid w:val="00AA3919"/>
    <w:rsid w:val="00AA5A63"/>
    <w:rsid w:val="00AA7BC7"/>
    <w:rsid w:val="00AB15C2"/>
    <w:rsid w:val="00AB31C6"/>
    <w:rsid w:val="00AB4D9B"/>
    <w:rsid w:val="00AB6009"/>
    <w:rsid w:val="00AC13AF"/>
    <w:rsid w:val="00AC68EB"/>
    <w:rsid w:val="00AC6EA4"/>
    <w:rsid w:val="00AD0DCF"/>
    <w:rsid w:val="00AD1703"/>
    <w:rsid w:val="00AD2288"/>
    <w:rsid w:val="00AD6613"/>
    <w:rsid w:val="00AD670A"/>
    <w:rsid w:val="00AD7023"/>
    <w:rsid w:val="00AD741C"/>
    <w:rsid w:val="00AD755F"/>
    <w:rsid w:val="00AD78B5"/>
    <w:rsid w:val="00AD7B48"/>
    <w:rsid w:val="00AE13E9"/>
    <w:rsid w:val="00AE1A44"/>
    <w:rsid w:val="00AE3DC1"/>
    <w:rsid w:val="00AF03FA"/>
    <w:rsid w:val="00AF235F"/>
    <w:rsid w:val="00AF2431"/>
    <w:rsid w:val="00AF3C9A"/>
    <w:rsid w:val="00AF4C81"/>
    <w:rsid w:val="00AF4CE7"/>
    <w:rsid w:val="00AF61C0"/>
    <w:rsid w:val="00AF6724"/>
    <w:rsid w:val="00B00840"/>
    <w:rsid w:val="00B034E3"/>
    <w:rsid w:val="00B07239"/>
    <w:rsid w:val="00B103A3"/>
    <w:rsid w:val="00B1102A"/>
    <w:rsid w:val="00B1250E"/>
    <w:rsid w:val="00B13E9D"/>
    <w:rsid w:val="00B14C1C"/>
    <w:rsid w:val="00B17525"/>
    <w:rsid w:val="00B21EFE"/>
    <w:rsid w:val="00B23BA0"/>
    <w:rsid w:val="00B25F5C"/>
    <w:rsid w:val="00B25FCA"/>
    <w:rsid w:val="00B276AC"/>
    <w:rsid w:val="00B27EE1"/>
    <w:rsid w:val="00B3015D"/>
    <w:rsid w:val="00B31104"/>
    <w:rsid w:val="00B313FD"/>
    <w:rsid w:val="00B32F99"/>
    <w:rsid w:val="00B42254"/>
    <w:rsid w:val="00B44A24"/>
    <w:rsid w:val="00B4509A"/>
    <w:rsid w:val="00B4538B"/>
    <w:rsid w:val="00B45E49"/>
    <w:rsid w:val="00B4695F"/>
    <w:rsid w:val="00B47B34"/>
    <w:rsid w:val="00B50AFA"/>
    <w:rsid w:val="00B54B14"/>
    <w:rsid w:val="00B55295"/>
    <w:rsid w:val="00B552E4"/>
    <w:rsid w:val="00B5562A"/>
    <w:rsid w:val="00B55A1B"/>
    <w:rsid w:val="00B574CC"/>
    <w:rsid w:val="00B601FB"/>
    <w:rsid w:val="00B60711"/>
    <w:rsid w:val="00B617FA"/>
    <w:rsid w:val="00B61CEE"/>
    <w:rsid w:val="00B62838"/>
    <w:rsid w:val="00B63376"/>
    <w:rsid w:val="00B63A8F"/>
    <w:rsid w:val="00B63D96"/>
    <w:rsid w:val="00B63FFA"/>
    <w:rsid w:val="00B644CF"/>
    <w:rsid w:val="00B659CA"/>
    <w:rsid w:val="00B67822"/>
    <w:rsid w:val="00B7003A"/>
    <w:rsid w:val="00B71295"/>
    <w:rsid w:val="00B73044"/>
    <w:rsid w:val="00B730DB"/>
    <w:rsid w:val="00B741D2"/>
    <w:rsid w:val="00B7614B"/>
    <w:rsid w:val="00B768B1"/>
    <w:rsid w:val="00B8001C"/>
    <w:rsid w:val="00B8191A"/>
    <w:rsid w:val="00B84297"/>
    <w:rsid w:val="00B85382"/>
    <w:rsid w:val="00B861DB"/>
    <w:rsid w:val="00B87056"/>
    <w:rsid w:val="00B92A21"/>
    <w:rsid w:val="00B92D65"/>
    <w:rsid w:val="00B92E8B"/>
    <w:rsid w:val="00B9657E"/>
    <w:rsid w:val="00B96AB1"/>
    <w:rsid w:val="00BA0ED5"/>
    <w:rsid w:val="00BA50E1"/>
    <w:rsid w:val="00BA5803"/>
    <w:rsid w:val="00BA676C"/>
    <w:rsid w:val="00BA700B"/>
    <w:rsid w:val="00BA7160"/>
    <w:rsid w:val="00BB1304"/>
    <w:rsid w:val="00BB17A8"/>
    <w:rsid w:val="00BB3ED8"/>
    <w:rsid w:val="00BB4D47"/>
    <w:rsid w:val="00BC0666"/>
    <w:rsid w:val="00BC12C5"/>
    <w:rsid w:val="00BC4CF9"/>
    <w:rsid w:val="00BD26C8"/>
    <w:rsid w:val="00BD3F39"/>
    <w:rsid w:val="00BD3F92"/>
    <w:rsid w:val="00BD5640"/>
    <w:rsid w:val="00BD5653"/>
    <w:rsid w:val="00BD5CEB"/>
    <w:rsid w:val="00BD6600"/>
    <w:rsid w:val="00BD7D43"/>
    <w:rsid w:val="00BE4A45"/>
    <w:rsid w:val="00BE65A4"/>
    <w:rsid w:val="00BE6839"/>
    <w:rsid w:val="00BE6A24"/>
    <w:rsid w:val="00BF1BCA"/>
    <w:rsid w:val="00BF299A"/>
    <w:rsid w:val="00BF36EA"/>
    <w:rsid w:val="00BF3BAE"/>
    <w:rsid w:val="00BF5F31"/>
    <w:rsid w:val="00BF6026"/>
    <w:rsid w:val="00BF6275"/>
    <w:rsid w:val="00C0036D"/>
    <w:rsid w:val="00C0087D"/>
    <w:rsid w:val="00C020F5"/>
    <w:rsid w:val="00C034D0"/>
    <w:rsid w:val="00C036F5"/>
    <w:rsid w:val="00C03C38"/>
    <w:rsid w:val="00C05767"/>
    <w:rsid w:val="00C10192"/>
    <w:rsid w:val="00C1144E"/>
    <w:rsid w:val="00C114F8"/>
    <w:rsid w:val="00C137F3"/>
    <w:rsid w:val="00C14552"/>
    <w:rsid w:val="00C14E5A"/>
    <w:rsid w:val="00C158D8"/>
    <w:rsid w:val="00C159A8"/>
    <w:rsid w:val="00C15A09"/>
    <w:rsid w:val="00C16337"/>
    <w:rsid w:val="00C2017B"/>
    <w:rsid w:val="00C21ACF"/>
    <w:rsid w:val="00C21B38"/>
    <w:rsid w:val="00C2285B"/>
    <w:rsid w:val="00C2294E"/>
    <w:rsid w:val="00C235A1"/>
    <w:rsid w:val="00C256C2"/>
    <w:rsid w:val="00C302B7"/>
    <w:rsid w:val="00C3489D"/>
    <w:rsid w:val="00C359C9"/>
    <w:rsid w:val="00C35C35"/>
    <w:rsid w:val="00C42D43"/>
    <w:rsid w:val="00C431B8"/>
    <w:rsid w:val="00C44C87"/>
    <w:rsid w:val="00C51006"/>
    <w:rsid w:val="00C56F86"/>
    <w:rsid w:val="00C6089A"/>
    <w:rsid w:val="00C61A4D"/>
    <w:rsid w:val="00C61B38"/>
    <w:rsid w:val="00C63D01"/>
    <w:rsid w:val="00C6661A"/>
    <w:rsid w:val="00C668B7"/>
    <w:rsid w:val="00C67793"/>
    <w:rsid w:val="00C70512"/>
    <w:rsid w:val="00C70F6E"/>
    <w:rsid w:val="00C720CE"/>
    <w:rsid w:val="00C723E4"/>
    <w:rsid w:val="00C72D0D"/>
    <w:rsid w:val="00C74062"/>
    <w:rsid w:val="00C77619"/>
    <w:rsid w:val="00C77BE4"/>
    <w:rsid w:val="00C8095F"/>
    <w:rsid w:val="00C80ACA"/>
    <w:rsid w:val="00C82B50"/>
    <w:rsid w:val="00C834B4"/>
    <w:rsid w:val="00C83C20"/>
    <w:rsid w:val="00C858A9"/>
    <w:rsid w:val="00C8759B"/>
    <w:rsid w:val="00C908FB"/>
    <w:rsid w:val="00C939BA"/>
    <w:rsid w:val="00C9479C"/>
    <w:rsid w:val="00C96D2C"/>
    <w:rsid w:val="00C9758C"/>
    <w:rsid w:val="00CA09A0"/>
    <w:rsid w:val="00CA0E2D"/>
    <w:rsid w:val="00CA1E73"/>
    <w:rsid w:val="00CA2560"/>
    <w:rsid w:val="00CA2CB0"/>
    <w:rsid w:val="00CA2EF9"/>
    <w:rsid w:val="00CA4BA5"/>
    <w:rsid w:val="00CA56B0"/>
    <w:rsid w:val="00CA59DE"/>
    <w:rsid w:val="00CA7281"/>
    <w:rsid w:val="00CA781B"/>
    <w:rsid w:val="00CA7B7D"/>
    <w:rsid w:val="00CB2C8A"/>
    <w:rsid w:val="00CB4731"/>
    <w:rsid w:val="00CB5486"/>
    <w:rsid w:val="00CB59AB"/>
    <w:rsid w:val="00CB59D6"/>
    <w:rsid w:val="00CB7D94"/>
    <w:rsid w:val="00CC0CF0"/>
    <w:rsid w:val="00CC319C"/>
    <w:rsid w:val="00CC44AA"/>
    <w:rsid w:val="00CC4CC7"/>
    <w:rsid w:val="00CC4ED7"/>
    <w:rsid w:val="00CC527A"/>
    <w:rsid w:val="00CC6152"/>
    <w:rsid w:val="00CC6AC2"/>
    <w:rsid w:val="00CC6BBA"/>
    <w:rsid w:val="00CD2706"/>
    <w:rsid w:val="00CD2C38"/>
    <w:rsid w:val="00CD3998"/>
    <w:rsid w:val="00CD3A00"/>
    <w:rsid w:val="00CD7792"/>
    <w:rsid w:val="00CE121A"/>
    <w:rsid w:val="00CE3306"/>
    <w:rsid w:val="00CE359F"/>
    <w:rsid w:val="00CE540E"/>
    <w:rsid w:val="00CE5A87"/>
    <w:rsid w:val="00CE69DB"/>
    <w:rsid w:val="00CE788B"/>
    <w:rsid w:val="00CF0A01"/>
    <w:rsid w:val="00CF1478"/>
    <w:rsid w:val="00CF23F8"/>
    <w:rsid w:val="00CF398A"/>
    <w:rsid w:val="00CF47E4"/>
    <w:rsid w:val="00CF5105"/>
    <w:rsid w:val="00CF7D1B"/>
    <w:rsid w:val="00D03EF3"/>
    <w:rsid w:val="00D06545"/>
    <w:rsid w:val="00D0718F"/>
    <w:rsid w:val="00D0777C"/>
    <w:rsid w:val="00D10A70"/>
    <w:rsid w:val="00D1124B"/>
    <w:rsid w:val="00D1136F"/>
    <w:rsid w:val="00D12331"/>
    <w:rsid w:val="00D14384"/>
    <w:rsid w:val="00D14B80"/>
    <w:rsid w:val="00D14C96"/>
    <w:rsid w:val="00D15F44"/>
    <w:rsid w:val="00D16A99"/>
    <w:rsid w:val="00D177AE"/>
    <w:rsid w:val="00D2070A"/>
    <w:rsid w:val="00D23334"/>
    <w:rsid w:val="00D24B6C"/>
    <w:rsid w:val="00D24D03"/>
    <w:rsid w:val="00D27535"/>
    <w:rsid w:val="00D32963"/>
    <w:rsid w:val="00D332CA"/>
    <w:rsid w:val="00D34588"/>
    <w:rsid w:val="00D3660A"/>
    <w:rsid w:val="00D366F9"/>
    <w:rsid w:val="00D369BC"/>
    <w:rsid w:val="00D3750D"/>
    <w:rsid w:val="00D41B87"/>
    <w:rsid w:val="00D420E6"/>
    <w:rsid w:val="00D43AEA"/>
    <w:rsid w:val="00D44B77"/>
    <w:rsid w:val="00D45C0A"/>
    <w:rsid w:val="00D45D94"/>
    <w:rsid w:val="00D47ABA"/>
    <w:rsid w:val="00D47EC1"/>
    <w:rsid w:val="00D523A5"/>
    <w:rsid w:val="00D530B4"/>
    <w:rsid w:val="00D53214"/>
    <w:rsid w:val="00D536A2"/>
    <w:rsid w:val="00D54789"/>
    <w:rsid w:val="00D60161"/>
    <w:rsid w:val="00D62D8D"/>
    <w:rsid w:val="00D62E7F"/>
    <w:rsid w:val="00D64ECD"/>
    <w:rsid w:val="00D657CC"/>
    <w:rsid w:val="00D670A0"/>
    <w:rsid w:val="00D67E7A"/>
    <w:rsid w:val="00D715FE"/>
    <w:rsid w:val="00D72452"/>
    <w:rsid w:val="00D72D0C"/>
    <w:rsid w:val="00D7476F"/>
    <w:rsid w:val="00D748CA"/>
    <w:rsid w:val="00D7689E"/>
    <w:rsid w:val="00D771B2"/>
    <w:rsid w:val="00D77359"/>
    <w:rsid w:val="00D80547"/>
    <w:rsid w:val="00D8155B"/>
    <w:rsid w:val="00D81642"/>
    <w:rsid w:val="00D81A2A"/>
    <w:rsid w:val="00D845B4"/>
    <w:rsid w:val="00D85E70"/>
    <w:rsid w:val="00D86DB7"/>
    <w:rsid w:val="00D906AE"/>
    <w:rsid w:val="00D91D28"/>
    <w:rsid w:val="00D93441"/>
    <w:rsid w:val="00D94523"/>
    <w:rsid w:val="00D9679C"/>
    <w:rsid w:val="00D96E85"/>
    <w:rsid w:val="00D97D17"/>
    <w:rsid w:val="00DA0A52"/>
    <w:rsid w:val="00DA0F8B"/>
    <w:rsid w:val="00DA10A1"/>
    <w:rsid w:val="00DA1894"/>
    <w:rsid w:val="00DA1D70"/>
    <w:rsid w:val="00DA21B6"/>
    <w:rsid w:val="00DA324F"/>
    <w:rsid w:val="00DA3ED7"/>
    <w:rsid w:val="00DA40B3"/>
    <w:rsid w:val="00DA4201"/>
    <w:rsid w:val="00DA6D2D"/>
    <w:rsid w:val="00DA7627"/>
    <w:rsid w:val="00DB03E5"/>
    <w:rsid w:val="00DB113B"/>
    <w:rsid w:val="00DB1C0D"/>
    <w:rsid w:val="00DB3DDE"/>
    <w:rsid w:val="00DB5A21"/>
    <w:rsid w:val="00DB6499"/>
    <w:rsid w:val="00DC1442"/>
    <w:rsid w:val="00DC390C"/>
    <w:rsid w:val="00DC415E"/>
    <w:rsid w:val="00DC6B10"/>
    <w:rsid w:val="00DC6EF5"/>
    <w:rsid w:val="00DC7EF1"/>
    <w:rsid w:val="00DD065E"/>
    <w:rsid w:val="00DD0A94"/>
    <w:rsid w:val="00DD1047"/>
    <w:rsid w:val="00DD1536"/>
    <w:rsid w:val="00DD18D6"/>
    <w:rsid w:val="00DD1BCF"/>
    <w:rsid w:val="00DD1EB5"/>
    <w:rsid w:val="00DD3AEE"/>
    <w:rsid w:val="00DD6D2C"/>
    <w:rsid w:val="00DE0E9C"/>
    <w:rsid w:val="00DE1A20"/>
    <w:rsid w:val="00DE2D3C"/>
    <w:rsid w:val="00DE4824"/>
    <w:rsid w:val="00DE4DE2"/>
    <w:rsid w:val="00DE5D2B"/>
    <w:rsid w:val="00DE78CB"/>
    <w:rsid w:val="00DE7A4C"/>
    <w:rsid w:val="00DF02BC"/>
    <w:rsid w:val="00DF0C93"/>
    <w:rsid w:val="00DF0CC6"/>
    <w:rsid w:val="00DF0CE6"/>
    <w:rsid w:val="00DF1DB1"/>
    <w:rsid w:val="00DF1F62"/>
    <w:rsid w:val="00DF4B0D"/>
    <w:rsid w:val="00DF4DAB"/>
    <w:rsid w:val="00DF61CC"/>
    <w:rsid w:val="00DF7368"/>
    <w:rsid w:val="00DF7B2F"/>
    <w:rsid w:val="00E00A29"/>
    <w:rsid w:val="00E00CFD"/>
    <w:rsid w:val="00E01997"/>
    <w:rsid w:val="00E02F20"/>
    <w:rsid w:val="00E04EA1"/>
    <w:rsid w:val="00E05763"/>
    <w:rsid w:val="00E05D1F"/>
    <w:rsid w:val="00E06603"/>
    <w:rsid w:val="00E11673"/>
    <w:rsid w:val="00E128B7"/>
    <w:rsid w:val="00E21CD3"/>
    <w:rsid w:val="00E21ED5"/>
    <w:rsid w:val="00E2566A"/>
    <w:rsid w:val="00E26A87"/>
    <w:rsid w:val="00E27334"/>
    <w:rsid w:val="00E27515"/>
    <w:rsid w:val="00E30E90"/>
    <w:rsid w:val="00E31C34"/>
    <w:rsid w:val="00E320BA"/>
    <w:rsid w:val="00E32B97"/>
    <w:rsid w:val="00E33077"/>
    <w:rsid w:val="00E332F4"/>
    <w:rsid w:val="00E33C0F"/>
    <w:rsid w:val="00E3407D"/>
    <w:rsid w:val="00E34737"/>
    <w:rsid w:val="00E35CC5"/>
    <w:rsid w:val="00E3639A"/>
    <w:rsid w:val="00E378D7"/>
    <w:rsid w:val="00E404F8"/>
    <w:rsid w:val="00E40DC6"/>
    <w:rsid w:val="00E4157E"/>
    <w:rsid w:val="00E43193"/>
    <w:rsid w:val="00E450FC"/>
    <w:rsid w:val="00E46433"/>
    <w:rsid w:val="00E5124B"/>
    <w:rsid w:val="00E512D4"/>
    <w:rsid w:val="00E51720"/>
    <w:rsid w:val="00E52BB4"/>
    <w:rsid w:val="00E532D0"/>
    <w:rsid w:val="00E537E9"/>
    <w:rsid w:val="00E53CA9"/>
    <w:rsid w:val="00E5439E"/>
    <w:rsid w:val="00E54872"/>
    <w:rsid w:val="00E54F23"/>
    <w:rsid w:val="00E557E5"/>
    <w:rsid w:val="00E566EF"/>
    <w:rsid w:val="00E60226"/>
    <w:rsid w:val="00E6353A"/>
    <w:rsid w:val="00E64267"/>
    <w:rsid w:val="00E664C3"/>
    <w:rsid w:val="00E678B8"/>
    <w:rsid w:val="00E708A3"/>
    <w:rsid w:val="00E70D64"/>
    <w:rsid w:val="00E720E9"/>
    <w:rsid w:val="00E72B57"/>
    <w:rsid w:val="00E73033"/>
    <w:rsid w:val="00E7356B"/>
    <w:rsid w:val="00E81076"/>
    <w:rsid w:val="00E811AB"/>
    <w:rsid w:val="00E824C0"/>
    <w:rsid w:val="00E83D79"/>
    <w:rsid w:val="00E83FD9"/>
    <w:rsid w:val="00E854A0"/>
    <w:rsid w:val="00E87CAD"/>
    <w:rsid w:val="00E87D71"/>
    <w:rsid w:val="00E90F95"/>
    <w:rsid w:val="00E94183"/>
    <w:rsid w:val="00E94255"/>
    <w:rsid w:val="00E953C7"/>
    <w:rsid w:val="00E96745"/>
    <w:rsid w:val="00E96F7D"/>
    <w:rsid w:val="00EA07BE"/>
    <w:rsid w:val="00EA1DB7"/>
    <w:rsid w:val="00EA4BA8"/>
    <w:rsid w:val="00EA4CB0"/>
    <w:rsid w:val="00EA7291"/>
    <w:rsid w:val="00EA732F"/>
    <w:rsid w:val="00EB1D87"/>
    <w:rsid w:val="00EB2B9C"/>
    <w:rsid w:val="00EB3795"/>
    <w:rsid w:val="00EB4298"/>
    <w:rsid w:val="00EB6259"/>
    <w:rsid w:val="00EB7D01"/>
    <w:rsid w:val="00EC3B25"/>
    <w:rsid w:val="00EC6580"/>
    <w:rsid w:val="00EC6F60"/>
    <w:rsid w:val="00EC7934"/>
    <w:rsid w:val="00ED03DE"/>
    <w:rsid w:val="00ED2706"/>
    <w:rsid w:val="00ED3DC3"/>
    <w:rsid w:val="00ED3EB5"/>
    <w:rsid w:val="00ED4965"/>
    <w:rsid w:val="00ED5556"/>
    <w:rsid w:val="00ED59CC"/>
    <w:rsid w:val="00ED5AB7"/>
    <w:rsid w:val="00ED7C93"/>
    <w:rsid w:val="00EE31DD"/>
    <w:rsid w:val="00EE4367"/>
    <w:rsid w:val="00EE5755"/>
    <w:rsid w:val="00EE636C"/>
    <w:rsid w:val="00EF10DE"/>
    <w:rsid w:val="00EF25B4"/>
    <w:rsid w:val="00EF2B3D"/>
    <w:rsid w:val="00EF2E1B"/>
    <w:rsid w:val="00EF340E"/>
    <w:rsid w:val="00EF3F15"/>
    <w:rsid w:val="00EF4876"/>
    <w:rsid w:val="00EF508D"/>
    <w:rsid w:val="00EF5E68"/>
    <w:rsid w:val="00EF6B68"/>
    <w:rsid w:val="00EF73B1"/>
    <w:rsid w:val="00EF795A"/>
    <w:rsid w:val="00F0140C"/>
    <w:rsid w:val="00F01600"/>
    <w:rsid w:val="00F025A5"/>
    <w:rsid w:val="00F03F26"/>
    <w:rsid w:val="00F0554A"/>
    <w:rsid w:val="00F05F76"/>
    <w:rsid w:val="00F07B2A"/>
    <w:rsid w:val="00F11172"/>
    <w:rsid w:val="00F11ADC"/>
    <w:rsid w:val="00F12180"/>
    <w:rsid w:val="00F130AA"/>
    <w:rsid w:val="00F15F80"/>
    <w:rsid w:val="00F169DF"/>
    <w:rsid w:val="00F177F1"/>
    <w:rsid w:val="00F17D34"/>
    <w:rsid w:val="00F2100C"/>
    <w:rsid w:val="00F21E8B"/>
    <w:rsid w:val="00F232E8"/>
    <w:rsid w:val="00F24057"/>
    <w:rsid w:val="00F240AB"/>
    <w:rsid w:val="00F246DD"/>
    <w:rsid w:val="00F2562A"/>
    <w:rsid w:val="00F25F47"/>
    <w:rsid w:val="00F26D19"/>
    <w:rsid w:val="00F26FC7"/>
    <w:rsid w:val="00F278E7"/>
    <w:rsid w:val="00F32420"/>
    <w:rsid w:val="00F339C6"/>
    <w:rsid w:val="00F34B8E"/>
    <w:rsid w:val="00F36F0F"/>
    <w:rsid w:val="00F37718"/>
    <w:rsid w:val="00F41332"/>
    <w:rsid w:val="00F4197F"/>
    <w:rsid w:val="00F44A3B"/>
    <w:rsid w:val="00F45495"/>
    <w:rsid w:val="00F51D37"/>
    <w:rsid w:val="00F5218B"/>
    <w:rsid w:val="00F57B44"/>
    <w:rsid w:val="00F621A0"/>
    <w:rsid w:val="00F6309E"/>
    <w:rsid w:val="00F6316E"/>
    <w:rsid w:val="00F660A7"/>
    <w:rsid w:val="00F67FC4"/>
    <w:rsid w:val="00F7057F"/>
    <w:rsid w:val="00F713F7"/>
    <w:rsid w:val="00F733CA"/>
    <w:rsid w:val="00F73684"/>
    <w:rsid w:val="00F73E64"/>
    <w:rsid w:val="00F758D0"/>
    <w:rsid w:val="00F75AE9"/>
    <w:rsid w:val="00F771EE"/>
    <w:rsid w:val="00F803D1"/>
    <w:rsid w:val="00F8083B"/>
    <w:rsid w:val="00F81299"/>
    <w:rsid w:val="00F821DE"/>
    <w:rsid w:val="00F854F1"/>
    <w:rsid w:val="00F901CF"/>
    <w:rsid w:val="00F90980"/>
    <w:rsid w:val="00F90C2C"/>
    <w:rsid w:val="00F91D75"/>
    <w:rsid w:val="00F932DE"/>
    <w:rsid w:val="00F94063"/>
    <w:rsid w:val="00F951CE"/>
    <w:rsid w:val="00F97C13"/>
    <w:rsid w:val="00FA0051"/>
    <w:rsid w:val="00FA1795"/>
    <w:rsid w:val="00FA209E"/>
    <w:rsid w:val="00FA28BC"/>
    <w:rsid w:val="00FA3964"/>
    <w:rsid w:val="00FA6746"/>
    <w:rsid w:val="00FA6F62"/>
    <w:rsid w:val="00FA78C3"/>
    <w:rsid w:val="00FB0791"/>
    <w:rsid w:val="00FB0B1A"/>
    <w:rsid w:val="00FB2952"/>
    <w:rsid w:val="00FB2FFD"/>
    <w:rsid w:val="00FB3BFF"/>
    <w:rsid w:val="00FB41F2"/>
    <w:rsid w:val="00FB6721"/>
    <w:rsid w:val="00FC1F1B"/>
    <w:rsid w:val="00FC36A9"/>
    <w:rsid w:val="00FC49A2"/>
    <w:rsid w:val="00FC5D05"/>
    <w:rsid w:val="00FC6187"/>
    <w:rsid w:val="00FC63C4"/>
    <w:rsid w:val="00FC6578"/>
    <w:rsid w:val="00FC6C11"/>
    <w:rsid w:val="00FD12C9"/>
    <w:rsid w:val="00FD19AB"/>
    <w:rsid w:val="00FD54B4"/>
    <w:rsid w:val="00FD5D57"/>
    <w:rsid w:val="00FD7235"/>
    <w:rsid w:val="00FE230E"/>
    <w:rsid w:val="00FE2D66"/>
    <w:rsid w:val="00FE369E"/>
    <w:rsid w:val="00FE43B3"/>
    <w:rsid w:val="00FE46AB"/>
    <w:rsid w:val="00FE4E38"/>
    <w:rsid w:val="00FE642D"/>
    <w:rsid w:val="00FF1F71"/>
    <w:rsid w:val="00FF21C5"/>
    <w:rsid w:val="00FF4174"/>
    <w:rsid w:val="00FF5895"/>
    <w:rsid w:val="00FF7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8F0273"/>
  <w15:chartTrackingRefBased/>
  <w15:docId w15:val="{9AEFAE96-A910-D342-8B8E-7510718AA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3DC1"/>
    <w:rPr>
      <w:color w:val="0563C1" w:themeColor="hyperlink"/>
      <w:u w:val="single"/>
    </w:rPr>
  </w:style>
  <w:style w:type="character" w:styleId="UnresolvedMention">
    <w:name w:val="Unresolved Mention"/>
    <w:basedOn w:val="DefaultParagraphFont"/>
    <w:uiPriority w:val="99"/>
    <w:semiHidden/>
    <w:unhideWhenUsed/>
    <w:rsid w:val="00AE3DC1"/>
    <w:rPr>
      <w:color w:val="605E5C"/>
      <w:shd w:val="clear" w:color="auto" w:fill="E1DFDD"/>
    </w:rPr>
  </w:style>
  <w:style w:type="paragraph" w:styleId="NormalWeb">
    <w:name w:val="Normal (Web)"/>
    <w:basedOn w:val="Normal"/>
    <w:uiPriority w:val="99"/>
    <w:unhideWhenUsed/>
    <w:rsid w:val="00E332F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0B7ACE"/>
    <w:pPr>
      <w:tabs>
        <w:tab w:val="center" w:pos="4513"/>
        <w:tab w:val="right" w:pos="9026"/>
      </w:tabs>
    </w:pPr>
  </w:style>
  <w:style w:type="character" w:customStyle="1" w:styleId="HeaderChar">
    <w:name w:val="Header Char"/>
    <w:basedOn w:val="DefaultParagraphFont"/>
    <w:link w:val="Header"/>
    <w:uiPriority w:val="99"/>
    <w:rsid w:val="000B7ACE"/>
  </w:style>
  <w:style w:type="paragraph" w:styleId="Footer">
    <w:name w:val="footer"/>
    <w:basedOn w:val="Normal"/>
    <w:link w:val="FooterChar"/>
    <w:uiPriority w:val="99"/>
    <w:unhideWhenUsed/>
    <w:rsid w:val="000B7ACE"/>
    <w:pPr>
      <w:tabs>
        <w:tab w:val="center" w:pos="4513"/>
        <w:tab w:val="right" w:pos="9026"/>
      </w:tabs>
    </w:pPr>
  </w:style>
  <w:style w:type="character" w:customStyle="1" w:styleId="FooterChar">
    <w:name w:val="Footer Char"/>
    <w:basedOn w:val="DefaultParagraphFont"/>
    <w:link w:val="Footer"/>
    <w:uiPriority w:val="99"/>
    <w:rsid w:val="000B7ACE"/>
  </w:style>
  <w:style w:type="paragraph" w:customStyle="1" w:styleId="AssignBody">
    <w:name w:val="AssignBody"/>
    <w:basedOn w:val="Normal"/>
    <w:link w:val="AssignBodyChar"/>
    <w:qFormat/>
    <w:rsid w:val="0087069A"/>
    <w:pPr>
      <w:spacing w:line="360" w:lineRule="auto"/>
    </w:pPr>
    <w:rPr>
      <w:rFonts w:ascii="Arial" w:hAnsi="Arial"/>
      <w:sz w:val="22"/>
      <w:szCs w:val="22"/>
    </w:rPr>
  </w:style>
  <w:style w:type="paragraph" w:customStyle="1" w:styleId="AssignSubHeader">
    <w:name w:val="AssignSubHeader"/>
    <w:basedOn w:val="AssignBody"/>
    <w:next w:val="AssignBody"/>
    <w:link w:val="AssignSubHeaderChar"/>
    <w:qFormat/>
    <w:rsid w:val="0087069A"/>
    <w:rPr>
      <w:b/>
      <w:i/>
      <w:sz w:val="28"/>
    </w:rPr>
  </w:style>
  <w:style w:type="character" w:customStyle="1" w:styleId="AssignBodyChar">
    <w:name w:val="AssignBody Char"/>
    <w:basedOn w:val="DefaultParagraphFont"/>
    <w:link w:val="AssignBody"/>
    <w:rsid w:val="0087069A"/>
    <w:rPr>
      <w:rFonts w:ascii="Arial" w:hAnsi="Arial"/>
      <w:sz w:val="22"/>
      <w:szCs w:val="22"/>
    </w:rPr>
  </w:style>
  <w:style w:type="character" w:customStyle="1" w:styleId="AssignSubHeaderChar">
    <w:name w:val="AssignSubHeader Char"/>
    <w:basedOn w:val="AssignBodyChar"/>
    <w:link w:val="AssignSubHeader"/>
    <w:rsid w:val="0087069A"/>
    <w:rPr>
      <w:rFonts w:ascii="Arial" w:hAnsi="Arial"/>
      <w:b/>
      <w:i/>
      <w:sz w:val="28"/>
      <w:szCs w:val="22"/>
    </w:rPr>
  </w:style>
  <w:style w:type="table" w:styleId="TableGrid">
    <w:name w:val="Table Grid"/>
    <w:basedOn w:val="TableNormal"/>
    <w:uiPriority w:val="39"/>
    <w:rsid w:val="0087069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60DA"/>
  </w:style>
  <w:style w:type="paragraph" w:styleId="BalloonText">
    <w:name w:val="Balloon Text"/>
    <w:basedOn w:val="Normal"/>
    <w:link w:val="BalloonTextChar"/>
    <w:uiPriority w:val="99"/>
    <w:semiHidden/>
    <w:unhideWhenUsed/>
    <w:rsid w:val="005060D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060DA"/>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8358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2005</TotalTime>
  <Pages>17</Pages>
  <Words>6214</Words>
  <Characters>35425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Houldcroft (1900244)</dc:creator>
  <cp:keywords/>
  <dc:description/>
  <cp:lastModifiedBy>Melanie Houldcroft (1900244)</cp:lastModifiedBy>
  <cp:revision>1746</cp:revision>
  <dcterms:created xsi:type="dcterms:W3CDTF">2019-12-10T19:19:00Z</dcterms:created>
  <dcterms:modified xsi:type="dcterms:W3CDTF">2020-02-20T15:21:00Z</dcterms:modified>
</cp:coreProperties>
</file>