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B2328" w14:textId="77777777" w:rsidR="002B5ADD" w:rsidRPr="00BF5D57" w:rsidRDefault="002B5ADD" w:rsidP="002B5ADD">
      <w:pPr>
        <w:tabs>
          <w:tab w:val="left" w:pos="7488"/>
        </w:tabs>
        <w:spacing w:line="480" w:lineRule="auto"/>
        <w:ind w:firstLine="720"/>
        <w:rPr>
          <w:rFonts w:ascii="Times New Roman" w:hAnsi="Times New Roman" w:cs="Times New Roman"/>
          <w:sz w:val="24"/>
          <w:szCs w:val="24"/>
          <w:lang w:val="en-GB"/>
        </w:rPr>
      </w:pPr>
    </w:p>
    <w:p w14:paraId="311BB43F" w14:textId="77777777" w:rsidR="002B5ADD" w:rsidRDefault="002B5ADD" w:rsidP="002B5ADD">
      <w:pPr>
        <w:pStyle w:val="Header"/>
        <w:jc w:val="center"/>
        <w:rPr>
          <w:rFonts w:ascii="Times New Roman" w:hAnsi="Times New Roman" w:cs="Times New Roman"/>
          <w:sz w:val="24"/>
          <w:szCs w:val="24"/>
          <w:lang w:val="en-GB"/>
        </w:rPr>
      </w:pPr>
    </w:p>
    <w:p w14:paraId="0C4A10A1" w14:textId="77777777" w:rsidR="002B5ADD" w:rsidRDefault="002B5ADD" w:rsidP="002B5ADD">
      <w:pPr>
        <w:pStyle w:val="Header"/>
        <w:jc w:val="center"/>
        <w:rPr>
          <w:rFonts w:ascii="Times New Roman" w:hAnsi="Times New Roman" w:cs="Times New Roman"/>
          <w:sz w:val="24"/>
          <w:szCs w:val="24"/>
          <w:lang w:val="en-GB"/>
        </w:rPr>
      </w:pPr>
    </w:p>
    <w:p w14:paraId="34F1B459" w14:textId="77777777" w:rsidR="002B5ADD" w:rsidRDefault="002B5ADD" w:rsidP="002B5ADD">
      <w:pPr>
        <w:pStyle w:val="Header"/>
        <w:jc w:val="center"/>
        <w:rPr>
          <w:rFonts w:ascii="Times New Roman" w:hAnsi="Times New Roman" w:cs="Times New Roman"/>
          <w:sz w:val="24"/>
          <w:szCs w:val="24"/>
          <w:lang w:val="en-GB"/>
        </w:rPr>
      </w:pPr>
    </w:p>
    <w:p w14:paraId="266CAD24" w14:textId="77777777" w:rsidR="002B5ADD" w:rsidRDefault="002B5ADD" w:rsidP="002B5ADD">
      <w:pPr>
        <w:pStyle w:val="Header"/>
        <w:jc w:val="center"/>
        <w:rPr>
          <w:rFonts w:ascii="Times New Roman" w:hAnsi="Times New Roman" w:cs="Times New Roman"/>
          <w:sz w:val="24"/>
          <w:szCs w:val="24"/>
          <w:lang w:val="en-GB"/>
        </w:rPr>
      </w:pPr>
    </w:p>
    <w:p w14:paraId="1D87C146" w14:textId="77777777" w:rsidR="002B5ADD" w:rsidRDefault="002B5ADD" w:rsidP="002B5ADD">
      <w:pPr>
        <w:pStyle w:val="Header"/>
        <w:jc w:val="center"/>
        <w:rPr>
          <w:rFonts w:ascii="Times New Roman" w:hAnsi="Times New Roman" w:cs="Times New Roman"/>
          <w:sz w:val="24"/>
          <w:szCs w:val="24"/>
          <w:lang w:val="en-GB"/>
        </w:rPr>
      </w:pPr>
    </w:p>
    <w:p w14:paraId="4D567D5D" w14:textId="77777777" w:rsidR="002B5ADD" w:rsidRDefault="002B5ADD" w:rsidP="002B5ADD">
      <w:pPr>
        <w:pStyle w:val="Header"/>
        <w:jc w:val="center"/>
        <w:rPr>
          <w:rFonts w:ascii="Times New Roman" w:hAnsi="Times New Roman" w:cs="Times New Roman"/>
          <w:sz w:val="24"/>
          <w:szCs w:val="24"/>
          <w:lang w:val="en-GB"/>
        </w:rPr>
      </w:pPr>
    </w:p>
    <w:p w14:paraId="461A5C73" w14:textId="77777777" w:rsidR="002B5ADD" w:rsidRDefault="002B5ADD" w:rsidP="002B5ADD">
      <w:pPr>
        <w:pStyle w:val="Header"/>
        <w:jc w:val="center"/>
        <w:rPr>
          <w:rFonts w:ascii="Times New Roman" w:hAnsi="Times New Roman" w:cs="Times New Roman"/>
          <w:sz w:val="24"/>
          <w:szCs w:val="24"/>
          <w:lang w:val="en-GB"/>
        </w:rPr>
      </w:pPr>
    </w:p>
    <w:p w14:paraId="106CA078" w14:textId="77777777" w:rsidR="002B5ADD" w:rsidRDefault="002B5ADD" w:rsidP="002B5ADD">
      <w:pPr>
        <w:pStyle w:val="Header"/>
        <w:jc w:val="center"/>
        <w:rPr>
          <w:rFonts w:ascii="Times New Roman" w:hAnsi="Times New Roman" w:cs="Times New Roman"/>
          <w:sz w:val="24"/>
          <w:szCs w:val="24"/>
          <w:lang w:val="en-GB"/>
        </w:rPr>
      </w:pPr>
    </w:p>
    <w:p w14:paraId="7E478CCA" w14:textId="77777777" w:rsidR="002B5ADD" w:rsidRDefault="002B5ADD" w:rsidP="002B5ADD">
      <w:pPr>
        <w:pStyle w:val="Header"/>
        <w:jc w:val="center"/>
        <w:rPr>
          <w:rFonts w:ascii="Times New Roman" w:hAnsi="Times New Roman" w:cs="Times New Roman"/>
          <w:sz w:val="24"/>
          <w:szCs w:val="24"/>
          <w:lang w:val="en-GB"/>
        </w:rPr>
      </w:pPr>
    </w:p>
    <w:p w14:paraId="51381989" w14:textId="77777777" w:rsidR="002B5ADD" w:rsidRDefault="002B5ADD" w:rsidP="002B5ADD">
      <w:pPr>
        <w:pStyle w:val="Header"/>
        <w:jc w:val="center"/>
        <w:rPr>
          <w:rFonts w:ascii="Times New Roman" w:hAnsi="Times New Roman" w:cs="Times New Roman"/>
          <w:sz w:val="24"/>
          <w:szCs w:val="24"/>
          <w:lang w:val="en-GB"/>
        </w:rPr>
      </w:pPr>
    </w:p>
    <w:p w14:paraId="3F7903DF" w14:textId="77777777" w:rsidR="002B5ADD" w:rsidRDefault="002B5ADD" w:rsidP="002B5ADD">
      <w:pPr>
        <w:pStyle w:val="Header"/>
        <w:jc w:val="center"/>
        <w:rPr>
          <w:rFonts w:ascii="Times New Roman" w:hAnsi="Times New Roman" w:cs="Times New Roman"/>
          <w:sz w:val="24"/>
          <w:szCs w:val="24"/>
          <w:lang w:val="en-GB"/>
        </w:rPr>
      </w:pPr>
    </w:p>
    <w:p w14:paraId="2D308748" w14:textId="70386B4B" w:rsidR="002B5ADD" w:rsidRPr="00BF5D57" w:rsidRDefault="002B5ADD" w:rsidP="002B5ADD">
      <w:pPr>
        <w:pStyle w:val="Header"/>
        <w:jc w:val="center"/>
        <w:rPr>
          <w:rFonts w:ascii="Times New Roman" w:hAnsi="Times New Roman" w:cs="Times New Roman"/>
          <w:sz w:val="24"/>
          <w:szCs w:val="24"/>
          <w:lang w:val="en-GB"/>
        </w:rPr>
      </w:pPr>
      <w:r w:rsidRPr="00BF5D57">
        <w:rPr>
          <w:rFonts w:ascii="Times New Roman" w:hAnsi="Times New Roman" w:cs="Times New Roman"/>
          <w:sz w:val="24"/>
          <w:szCs w:val="24"/>
          <w:lang w:val="en-GB"/>
        </w:rPr>
        <w:t>A COMPARISON OF THE MARKETING METHODS OF TWO MULTINATIONAL HOTEL BRANDS.</w:t>
      </w:r>
    </w:p>
    <w:p w14:paraId="39C28F27" w14:textId="77777777" w:rsidR="002B5ADD" w:rsidRPr="00BF5D57" w:rsidRDefault="002B5ADD" w:rsidP="002B5ADD">
      <w:pPr>
        <w:jc w:val="center"/>
        <w:rPr>
          <w:rFonts w:ascii="Times New Roman" w:hAnsi="Times New Roman" w:cs="Times New Roman"/>
          <w:sz w:val="24"/>
          <w:szCs w:val="24"/>
          <w:lang w:val="en-GB"/>
        </w:rPr>
      </w:pPr>
    </w:p>
    <w:p w14:paraId="77FA9545" w14:textId="77777777" w:rsidR="002B5ADD" w:rsidRPr="00BF5D57" w:rsidRDefault="002B5ADD" w:rsidP="002B5ADD">
      <w:pPr>
        <w:jc w:val="center"/>
        <w:rPr>
          <w:rFonts w:ascii="Times New Roman" w:hAnsi="Times New Roman" w:cs="Times New Roman"/>
          <w:sz w:val="24"/>
          <w:szCs w:val="24"/>
          <w:lang w:val="en-GB"/>
        </w:rPr>
      </w:pPr>
      <w:r w:rsidRPr="00BF5D57">
        <w:rPr>
          <w:rFonts w:ascii="Times New Roman" w:hAnsi="Times New Roman" w:cs="Times New Roman"/>
          <w:sz w:val="24"/>
          <w:szCs w:val="24"/>
          <w:lang w:val="en-GB"/>
        </w:rPr>
        <w:t>NAME: MADALINA MARIANA GAINA</w:t>
      </w:r>
    </w:p>
    <w:p w14:paraId="633D6A8E" w14:textId="77777777" w:rsidR="002B5ADD" w:rsidRPr="00BF5D57" w:rsidRDefault="002B5ADD" w:rsidP="002B5ADD">
      <w:pPr>
        <w:jc w:val="center"/>
        <w:rPr>
          <w:rFonts w:ascii="Times New Roman" w:hAnsi="Times New Roman" w:cs="Times New Roman"/>
          <w:sz w:val="24"/>
          <w:szCs w:val="24"/>
          <w:lang w:val="en-GB"/>
        </w:rPr>
      </w:pPr>
      <w:r w:rsidRPr="00BF5D57">
        <w:rPr>
          <w:rFonts w:ascii="Times New Roman" w:hAnsi="Times New Roman" w:cs="Times New Roman"/>
          <w:sz w:val="24"/>
          <w:szCs w:val="24"/>
          <w:lang w:val="en-GB"/>
        </w:rPr>
        <w:t>STUDENT ID NUMBER: 2234387</w:t>
      </w:r>
    </w:p>
    <w:p w14:paraId="462DB868" w14:textId="77777777" w:rsidR="002B5ADD" w:rsidRPr="00BF5D57" w:rsidRDefault="002B5ADD" w:rsidP="002B5ADD">
      <w:pPr>
        <w:jc w:val="center"/>
        <w:rPr>
          <w:rFonts w:ascii="Times New Roman" w:hAnsi="Times New Roman" w:cs="Times New Roman"/>
          <w:sz w:val="24"/>
          <w:szCs w:val="24"/>
          <w:lang w:val="en-GB"/>
        </w:rPr>
      </w:pPr>
      <w:r w:rsidRPr="00BF5D57">
        <w:rPr>
          <w:rFonts w:ascii="Times New Roman" w:hAnsi="Times New Roman" w:cs="Times New Roman"/>
          <w:sz w:val="24"/>
          <w:szCs w:val="24"/>
          <w:lang w:val="en-GB"/>
        </w:rPr>
        <w:t>MODULE TITLE: MARKETING ESSENTIALS BMIH4005</w:t>
      </w:r>
    </w:p>
    <w:p w14:paraId="63083A0E" w14:textId="77777777" w:rsidR="002B5ADD" w:rsidRPr="00BF5D57" w:rsidRDefault="002B5ADD" w:rsidP="002B5ADD">
      <w:pPr>
        <w:jc w:val="center"/>
        <w:rPr>
          <w:rFonts w:ascii="Times New Roman" w:hAnsi="Times New Roman" w:cs="Times New Roman"/>
          <w:sz w:val="24"/>
          <w:szCs w:val="24"/>
          <w:lang w:val="en-GB"/>
        </w:rPr>
      </w:pPr>
      <w:r w:rsidRPr="00BF5D57">
        <w:rPr>
          <w:rFonts w:ascii="Times New Roman" w:hAnsi="Times New Roman" w:cs="Times New Roman"/>
          <w:sz w:val="24"/>
          <w:szCs w:val="24"/>
          <w:lang w:val="en-GB"/>
        </w:rPr>
        <w:t>LECTURE`S NAME: LUCIANA SUARDI</w:t>
      </w:r>
    </w:p>
    <w:p w14:paraId="4DA827D7" w14:textId="77777777" w:rsidR="002B5ADD" w:rsidRPr="00BF5D57" w:rsidRDefault="002B5ADD" w:rsidP="002B5ADD">
      <w:pPr>
        <w:jc w:val="center"/>
        <w:rPr>
          <w:rFonts w:ascii="Times New Roman" w:hAnsi="Times New Roman" w:cs="Times New Roman"/>
          <w:sz w:val="24"/>
          <w:szCs w:val="24"/>
          <w:lang w:val="en-GB"/>
        </w:rPr>
      </w:pPr>
    </w:p>
    <w:p w14:paraId="470D4D81" w14:textId="77777777" w:rsidR="002B5ADD" w:rsidRPr="00BF5D57" w:rsidRDefault="002B5ADD" w:rsidP="002B5ADD">
      <w:pPr>
        <w:jc w:val="center"/>
        <w:rPr>
          <w:rFonts w:ascii="Times New Roman" w:hAnsi="Times New Roman" w:cs="Times New Roman"/>
          <w:sz w:val="24"/>
          <w:szCs w:val="24"/>
          <w:lang w:val="en-GB"/>
        </w:rPr>
      </w:pPr>
      <w:r w:rsidRPr="00BF5D57">
        <w:rPr>
          <w:rFonts w:ascii="Times New Roman" w:hAnsi="Times New Roman" w:cs="Times New Roman"/>
          <w:sz w:val="24"/>
          <w:szCs w:val="24"/>
          <w:lang w:val="en-GB"/>
        </w:rPr>
        <w:t>WORDCOUNT- 1500</w:t>
      </w:r>
    </w:p>
    <w:p w14:paraId="64632501" w14:textId="77777777" w:rsidR="002B5ADD" w:rsidRPr="00BF5D57" w:rsidRDefault="002B5ADD" w:rsidP="002B5ADD">
      <w:pPr>
        <w:pStyle w:val="Header"/>
        <w:rPr>
          <w:rFonts w:ascii="Times New Roman" w:hAnsi="Times New Roman" w:cs="Times New Roman"/>
          <w:sz w:val="24"/>
          <w:szCs w:val="24"/>
          <w:lang w:val="en-GB"/>
        </w:rPr>
      </w:pPr>
    </w:p>
    <w:p w14:paraId="4A8F7AB8" w14:textId="77777777" w:rsidR="002B5ADD" w:rsidRPr="00BF5D57" w:rsidRDefault="002B5ADD" w:rsidP="002B5ADD">
      <w:pPr>
        <w:rPr>
          <w:rFonts w:ascii="Times New Roman" w:hAnsi="Times New Roman" w:cs="Times New Roman"/>
          <w:sz w:val="24"/>
          <w:szCs w:val="24"/>
          <w:lang w:val="en-GB"/>
        </w:rPr>
      </w:pPr>
      <w:r w:rsidRPr="00BF5D57">
        <w:rPr>
          <w:rFonts w:ascii="Times New Roman" w:hAnsi="Times New Roman" w:cs="Times New Roman"/>
          <w:sz w:val="24"/>
          <w:szCs w:val="24"/>
          <w:lang w:val="en-GB"/>
        </w:rPr>
        <w:br w:type="page"/>
      </w:r>
    </w:p>
    <w:p w14:paraId="7D63B922" w14:textId="77777777" w:rsidR="002B5ADD" w:rsidRPr="00BF5D57" w:rsidRDefault="002B5ADD" w:rsidP="002B5ADD">
      <w:pPr>
        <w:rPr>
          <w:rFonts w:ascii="Times New Roman" w:hAnsi="Times New Roman" w:cs="Times New Roman"/>
          <w:sz w:val="24"/>
          <w:szCs w:val="24"/>
          <w:lang w:val="en-GB"/>
        </w:rPr>
      </w:pPr>
    </w:p>
    <w:p w14:paraId="75C25AD0" w14:textId="77777777" w:rsidR="002B5ADD" w:rsidRPr="00BF5D57" w:rsidRDefault="002B5ADD" w:rsidP="002B5ADD">
      <w:pPr>
        <w:pStyle w:val="NoSpacing"/>
        <w:ind w:firstLine="720"/>
        <w:rPr>
          <w:rFonts w:ascii="Arial" w:hAnsi="Arial" w:cs="Arial"/>
          <w:sz w:val="24"/>
          <w:szCs w:val="24"/>
        </w:rPr>
      </w:pPr>
      <w:r w:rsidRPr="00BF5D57">
        <w:rPr>
          <w:rFonts w:ascii="Arial" w:hAnsi="Arial" w:cs="Arial"/>
          <w:sz w:val="24"/>
          <w:szCs w:val="24"/>
        </w:rPr>
        <w:t xml:space="preserve">A marketing strategy is an extensive plan to achieve a specific goal of a company. This goal can be achieved by understanding the requirements of the customers and creating a specific sustainable advantage for the company. Marketing strategies encompass a huge subcategory of aspects that help in understanding who the customers are and what kind of channels can the company use to reach and retain those customers </w:t>
      </w:r>
      <w:r w:rsidRPr="00BF5D57">
        <w:rPr>
          <w:rFonts w:ascii="Arial" w:hAnsi="Arial" w:cs="Arial"/>
          <w:color w:val="222222"/>
          <w:sz w:val="24"/>
          <w:szCs w:val="24"/>
          <w:shd w:val="clear" w:color="auto" w:fill="FFFFFF"/>
        </w:rPr>
        <w:t xml:space="preserve">(Almeida, </w:t>
      </w:r>
      <w:proofErr w:type="spellStart"/>
      <w:r w:rsidRPr="00BF5D57">
        <w:rPr>
          <w:rFonts w:ascii="Arial" w:hAnsi="Arial" w:cs="Arial"/>
          <w:color w:val="222222"/>
          <w:sz w:val="24"/>
          <w:szCs w:val="24"/>
          <w:shd w:val="clear" w:color="auto" w:fill="FFFFFF"/>
        </w:rPr>
        <w:t>Ramires</w:t>
      </w:r>
      <w:proofErr w:type="spellEnd"/>
      <w:r w:rsidRPr="00BF5D57">
        <w:rPr>
          <w:rFonts w:ascii="Arial" w:hAnsi="Arial" w:cs="Arial"/>
          <w:color w:val="222222"/>
          <w:sz w:val="24"/>
          <w:szCs w:val="24"/>
          <w:shd w:val="clear" w:color="auto" w:fill="FFFFFF"/>
        </w:rPr>
        <w:t xml:space="preserve"> and </w:t>
      </w:r>
      <w:proofErr w:type="spellStart"/>
      <w:r w:rsidRPr="00BF5D57">
        <w:rPr>
          <w:rFonts w:ascii="Arial" w:hAnsi="Arial" w:cs="Arial"/>
          <w:color w:val="222222"/>
          <w:sz w:val="24"/>
          <w:szCs w:val="24"/>
          <w:shd w:val="clear" w:color="auto" w:fill="FFFFFF"/>
        </w:rPr>
        <w:t>Marinho</w:t>
      </w:r>
      <w:proofErr w:type="spellEnd"/>
      <w:r w:rsidRPr="00BF5D57">
        <w:rPr>
          <w:rFonts w:ascii="Arial" w:hAnsi="Arial" w:cs="Arial"/>
          <w:color w:val="222222"/>
          <w:sz w:val="24"/>
          <w:szCs w:val="24"/>
          <w:shd w:val="clear" w:color="auto" w:fill="FFFFFF"/>
        </w:rPr>
        <w:t>, 2022)</w:t>
      </w:r>
      <w:r w:rsidRPr="00BF5D57">
        <w:rPr>
          <w:rFonts w:ascii="Arial" w:hAnsi="Arial" w:cs="Arial"/>
          <w:sz w:val="24"/>
          <w:szCs w:val="24"/>
        </w:rPr>
        <w:t xml:space="preserve">. </w:t>
      </w:r>
    </w:p>
    <w:p w14:paraId="3C22DB5E" w14:textId="77777777" w:rsidR="002B5ADD" w:rsidRPr="00BF5D57" w:rsidRDefault="002B5ADD" w:rsidP="002B5ADD">
      <w:pPr>
        <w:pStyle w:val="NoSpacing"/>
        <w:rPr>
          <w:rFonts w:ascii="Arial" w:hAnsi="Arial" w:cs="Arial"/>
          <w:sz w:val="24"/>
          <w:szCs w:val="24"/>
        </w:rPr>
      </w:pPr>
      <w:r w:rsidRPr="00BF5D57">
        <w:rPr>
          <w:rFonts w:ascii="Arial" w:hAnsi="Arial" w:cs="Arial"/>
          <w:sz w:val="24"/>
          <w:szCs w:val="24"/>
        </w:rPr>
        <w:tab/>
      </w:r>
    </w:p>
    <w:p w14:paraId="20467E17" w14:textId="77777777" w:rsidR="002B5ADD" w:rsidRPr="00BF5D57" w:rsidRDefault="002B5ADD" w:rsidP="002B5ADD">
      <w:pPr>
        <w:pStyle w:val="NoSpacing"/>
        <w:ind w:firstLine="720"/>
        <w:rPr>
          <w:rFonts w:ascii="Arial" w:hAnsi="Arial" w:cs="Arial"/>
          <w:sz w:val="24"/>
          <w:szCs w:val="24"/>
        </w:rPr>
      </w:pPr>
      <w:r w:rsidRPr="00BF5D57">
        <w:rPr>
          <w:rFonts w:ascii="Arial" w:hAnsi="Arial" w:cs="Arial"/>
          <w:sz w:val="24"/>
          <w:szCs w:val="24"/>
        </w:rPr>
        <w:t>This paper is going to evaluate the marketing strategies of two  hotels named Six Senses and Moxy, evaluating  the differences and similarities in their marketing strategies and how the strategies have changed overtime.</w:t>
      </w:r>
    </w:p>
    <w:p w14:paraId="4B600322" w14:textId="77777777" w:rsidR="002B5ADD" w:rsidRPr="00BF5D57" w:rsidRDefault="002B5ADD" w:rsidP="002B5ADD">
      <w:pPr>
        <w:pStyle w:val="NoSpacing"/>
        <w:rPr>
          <w:rFonts w:ascii="Arial" w:hAnsi="Arial" w:cs="Arial"/>
          <w:color w:val="222222"/>
          <w:sz w:val="24"/>
          <w:szCs w:val="24"/>
          <w:shd w:val="clear" w:color="auto" w:fill="FFFFFF"/>
        </w:rPr>
      </w:pPr>
    </w:p>
    <w:p w14:paraId="3D6513D5" w14:textId="77777777" w:rsidR="002B5ADD" w:rsidRPr="00BF5D57" w:rsidRDefault="002B5ADD" w:rsidP="002B5ADD">
      <w:pPr>
        <w:pStyle w:val="NoSpacing"/>
        <w:ind w:firstLine="720"/>
        <w:rPr>
          <w:rFonts w:ascii="Arial" w:hAnsi="Arial" w:cs="Arial"/>
          <w:sz w:val="24"/>
          <w:szCs w:val="24"/>
        </w:rPr>
      </w:pPr>
      <w:r w:rsidRPr="00BF5D57">
        <w:rPr>
          <w:rFonts w:ascii="Arial" w:hAnsi="Arial" w:cs="Arial"/>
          <w:sz w:val="24"/>
          <w:szCs w:val="24"/>
        </w:rPr>
        <w:t xml:space="preserve">Six Senses began in the year 1995 and started to be recognised as the pioneer of sustainable practices in the hospitality industry. The company demonstrated the fact that proper responsibility could be taken for the environment and still there would not be any compromise for high end facilities </w:t>
      </w:r>
      <w:r w:rsidRPr="00BF5D57">
        <w:rPr>
          <w:rFonts w:ascii="Arial" w:hAnsi="Arial" w:cs="Arial"/>
          <w:color w:val="222222"/>
          <w:sz w:val="24"/>
          <w:szCs w:val="24"/>
          <w:shd w:val="clear" w:color="auto" w:fill="FFFFFF"/>
        </w:rPr>
        <w:t>(</w:t>
      </w:r>
      <w:proofErr w:type="spellStart"/>
      <w:r w:rsidRPr="00BF5D57">
        <w:rPr>
          <w:rFonts w:ascii="Arial" w:hAnsi="Arial" w:cs="Arial"/>
          <w:color w:val="222222"/>
          <w:sz w:val="24"/>
          <w:szCs w:val="24"/>
          <w:shd w:val="clear" w:color="auto" w:fill="FFFFFF"/>
        </w:rPr>
        <w:t>Andriany</w:t>
      </w:r>
      <w:proofErr w:type="spellEnd"/>
      <w:r w:rsidRPr="00BF5D57">
        <w:rPr>
          <w:rFonts w:ascii="Arial" w:hAnsi="Arial" w:cs="Arial"/>
          <w:color w:val="222222"/>
          <w:sz w:val="24"/>
          <w:szCs w:val="24"/>
          <w:shd w:val="clear" w:color="auto" w:fill="FFFFFF"/>
        </w:rPr>
        <w:t>, et al 2022)</w:t>
      </w:r>
      <w:r w:rsidRPr="00BF5D57">
        <w:rPr>
          <w:rFonts w:ascii="Arial" w:hAnsi="Arial" w:cs="Arial"/>
          <w:sz w:val="24"/>
          <w:szCs w:val="24"/>
        </w:rPr>
        <w:t>.</w:t>
      </w:r>
    </w:p>
    <w:p w14:paraId="69B69C1B" w14:textId="77777777" w:rsidR="002B5ADD" w:rsidRPr="00BF5D57" w:rsidRDefault="002B5ADD" w:rsidP="002B5ADD">
      <w:pPr>
        <w:pStyle w:val="NoSpacing"/>
        <w:ind w:firstLine="720"/>
        <w:rPr>
          <w:rFonts w:ascii="Arial" w:hAnsi="Arial" w:cs="Arial"/>
          <w:sz w:val="24"/>
          <w:szCs w:val="24"/>
        </w:rPr>
      </w:pPr>
      <w:r w:rsidRPr="00BF5D57">
        <w:rPr>
          <w:rFonts w:ascii="Arial" w:hAnsi="Arial" w:cs="Arial"/>
          <w:sz w:val="24"/>
          <w:szCs w:val="24"/>
        </w:rPr>
        <w:t xml:space="preserve"> </w:t>
      </w:r>
    </w:p>
    <w:p w14:paraId="1D8FADD3" w14:textId="77777777" w:rsidR="002B5ADD" w:rsidRPr="00BF5D57" w:rsidRDefault="002B5ADD" w:rsidP="002B5ADD">
      <w:pPr>
        <w:pStyle w:val="NoSpacing"/>
        <w:ind w:firstLine="720"/>
        <w:rPr>
          <w:rFonts w:ascii="Arial" w:hAnsi="Arial" w:cs="Arial"/>
          <w:sz w:val="24"/>
          <w:szCs w:val="24"/>
        </w:rPr>
      </w:pPr>
      <w:r w:rsidRPr="00BF5D57">
        <w:rPr>
          <w:rFonts w:ascii="Arial" w:hAnsi="Arial" w:cs="Arial"/>
          <w:sz w:val="24"/>
          <w:szCs w:val="24"/>
        </w:rPr>
        <w:t>Vision and mission of Six Senses was to help people reconnect with each other and the world around them. This brand was created from the belief that in order to live, people have to connect with each other and it can be through little things as well as bigger and more meaningful aspects of life. The main motto of this company is to make people experience organic connection that could awaken their senses and make them feel alive and loved.</w:t>
      </w:r>
      <w:r w:rsidRPr="00BF5D57">
        <w:rPr>
          <w:rFonts w:ascii="Arial" w:hAnsi="Arial" w:cs="Arial"/>
          <w:color w:val="222222"/>
          <w:sz w:val="24"/>
          <w:szCs w:val="24"/>
          <w:shd w:val="clear" w:color="auto" w:fill="FFFFFF"/>
        </w:rPr>
        <w:t xml:space="preserve"> </w:t>
      </w:r>
      <w:r w:rsidRPr="00BF5D57">
        <w:rPr>
          <w:rFonts w:ascii="Arial" w:hAnsi="Arial" w:cs="Arial"/>
          <w:sz w:val="24"/>
          <w:szCs w:val="24"/>
        </w:rPr>
        <w:t xml:space="preserve">Moxy hotels is under the family of Marriott hotel brand. This company has always upscaled and improved the traditional hospitality experiences for the millennial minded traveller. This hotel was developed by 3H group hotels and is an experimental brand. The main motto of the company is to make people have fun and have a stress free holiday </w:t>
      </w:r>
      <w:r w:rsidRPr="00BF5D57">
        <w:rPr>
          <w:rFonts w:ascii="Arial" w:hAnsi="Arial" w:cs="Arial"/>
          <w:color w:val="222222"/>
          <w:sz w:val="24"/>
          <w:szCs w:val="24"/>
          <w:shd w:val="clear" w:color="auto" w:fill="FFFFFF"/>
        </w:rPr>
        <w:t>(</w:t>
      </w:r>
      <w:proofErr w:type="spellStart"/>
      <w:r w:rsidRPr="00BF5D57">
        <w:rPr>
          <w:rFonts w:ascii="Arial" w:hAnsi="Arial" w:cs="Arial"/>
          <w:color w:val="222222"/>
          <w:sz w:val="24"/>
          <w:szCs w:val="24"/>
          <w:shd w:val="clear" w:color="auto" w:fill="FFFFFF"/>
        </w:rPr>
        <w:t>Andriany</w:t>
      </w:r>
      <w:proofErr w:type="spellEnd"/>
      <w:r w:rsidRPr="00BF5D57">
        <w:rPr>
          <w:rFonts w:ascii="Arial" w:hAnsi="Arial" w:cs="Arial"/>
          <w:color w:val="222222"/>
          <w:sz w:val="24"/>
          <w:szCs w:val="24"/>
          <w:shd w:val="clear" w:color="auto" w:fill="FFFFFF"/>
        </w:rPr>
        <w:t>, et al 2022)</w:t>
      </w:r>
      <w:r w:rsidRPr="00BF5D57">
        <w:rPr>
          <w:rFonts w:ascii="Arial" w:hAnsi="Arial" w:cs="Arial"/>
          <w:sz w:val="24"/>
          <w:szCs w:val="24"/>
        </w:rPr>
        <w:t xml:space="preserve">. </w:t>
      </w:r>
    </w:p>
    <w:p w14:paraId="2C0C2E5A" w14:textId="77777777" w:rsidR="002B5ADD" w:rsidRPr="00BF5D57" w:rsidRDefault="002B5ADD" w:rsidP="002B5ADD">
      <w:pPr>
        <w:pStyle w:val="NoSpacing"/>
        <w:ind w:firstLine="720"/>
        <w:rPr>
          <w:rFonts w:ascii="Arial" w:hAnsi="Arial" w:cs="Arial"/>
          <w:sz w:val="24"/>
          <w:szCs w:val="24"/>
        </w:rPr>
      </w:pPr>
    </w:p>
    <w:p w14:paraId="6A5AFD19" w14:textId="77777777" w:rsidR="002B5ADD" w:rsidRPr="00BF5D57" w:rsidRDefault="002B5ADD" w:rsidP="002B5ADD">
      <w:pPr>
        <w:pStyle w:val="NoSpacing"/>
        <w:ind w:firstLine="720"/>
        <w:rPr>
          <w:rFonts w:ascii="Arial" w:hAnsi="Arial" w:cs="Arial"/>
          <w:sz w:val="24"/>
          <w:szCs w:val="24"/>
        </w:rPr>
      </w:pPr>
      <w:r w:rsidRPr="00BF5D57">
        <w:rPr>
          <w:rFonts w:ascii="Arial" w:hAnsi="Arial" w:cs="Arial"/>
          <w:sz w:val="24"/>
          <w:szCs w:val="24"/>
        </w:rPr>
        <w:t xml:space="preserve">They also offer a new fashion of travelling with free spirited environment and carefree experience. They have a very unique culture and process of customer service. The main focus is on building and delivering an organic and memorable fun experience for all clients. The employees who are also known as crew members partake in all fun activities such as singing karaoke or serving customised drinks </w:t>
      </w:r>
      <w:r w:rsidRPr="00BF5D57">
        <w:rPr>
          <w:rFonts w:ascii="Arial" w:hAnsi="Arial" w:cs="Arial"/>
          <w:color w:val="222222"/>
          <w:sz w:val="24"/>
          <w:szCs w:val="24"/>
          <w:shd w:val="clear" w:color="auto" w:fill="FFFFFF"/>
        </w:rPr>
        <w:t>(</w:t>
      </w:r>
      <w:proofErr w:type="spellStart"/>
      <w:r w:rsidRPr="00BF5D57">
        <w:rPr>
          <w:rFonts w:ascii="Arial" w:hAnsi="Arial" w:cs="Arial"/>
          <w:color w:val="222222"/>
          <w:sz w:val="24"/>
          <w:szCs w:val="24"/>
          <w:shd w:val="clear" w:color="auto" w:fill="FFFFFF"/>
        </w:rPr>
        <w:t>Aripova</w:t>
      </w:r>
      <w:proofErr w:type="spellEnd"/>
      <w:r w:rsidRPr="00BF5D57">
        <w:rPr>
          <w:rFonts w:ascii="Arial" w:hAnsi="Arial" w:cs="Arial"/>
          <w:color w:val="222222"/>
          <w:sz w:val="24"/>
          <w:szCs w:val="24"/>
          <w:shd w:val="clear" w:color="auto" w:fill="FFFFFF"/>
        </w:rPr>
        <w:t>, 2022)</w:t>
      </w:r>
      <w:r w:rsidRPr="00BF5D57">
        <w:rPr>
          <w:rFonts w:ascii="Arial" w:hAnsi="Arial" w:cs="Arial"/>
          <w:sz w:val="24"/>
          <w:szCs w:val="24"/>
        </w:rPr>
        <w:t>.</w:t>
      </w:r>
    </w:p>
    <w:p w14:paraId="3FAC9015" w14:textId="77777777" w:rsidR="002B5ADD" w:rsidRPr="00BF5D57" w:rsidRDefault="002B5ADD" w:rsidP="002B5ADD">
      <w:pPr>
        <w:pStyle w:val="NoSpacing"/>
        <w:ind w:firstLine="720"/>
        <w:rPr>
          <w:rFonts w:ascii="Arial" w:hAnsi="Arial" w:cs="Arial"/>
          <w:color w:val="222222"/>
          <w:sz w:val="24"/>
          <w:szCs w:val="24"/>
          <w:shd w:val="clear" w:color="auto" w:fill="FFFFFF"/>
        </w:rPr>
      </w:pPr>
    </w:p>
    <w:p w14:paraId="5A2053F6" w14:textId="77777777" w:rsidR="002B5ADD" w:rsidRPr="00BF5D57" w:rsidRDefault="002B5ADD" w:rsidP="002B5ADD">
      <w:pPr>
        <w:pStyle w:val="NoSpacing"/>
        <w:ind w:firstLine="720"/>
        <w:rPr>
          <w:rFonts w:ascii="Arial" w:hAnsi="Arial" w:cs="Arial"/>
          <w:color w:val="222222"/>
          <w:sz w:val="24"/>
          <w:szCs w:val="24"/>
          <w:shd w:val="clear" w:color="auto" w:fill="FFFFFF"/>
        </w:rPr>
      </w:pPr>
      <w:r w:rsidRPr="00BF5D57">
        <w:rPr>
          <w:rFonts w:ascii="Arial" w:hAnsi="Arial" w:cs="Arial"/>
          <w:sz w:val="24"/>
          <w:szCs w:val="24"/>
        </w:rPr>
        <w:t>Moxy hotels debuted in 2014 September hey with the opening in Milan. The hotel has a boutique concept for the next generation traveller and is an innovative brand that combines minimalistic design with friendly service at an affordable price. Each and every room has high end technology and the hotel company aims to surprise all the travellers with a fun filled experience</w:t>
      </w:r>
      <w:r w:rsidRPr="00BF5D57">
        <w:rPr>
          <w:rFonts w:ascii="Arial" w:hAnsi="Arial" w:cs="Arial"/>
          <w:color w:val="222222"/>
          <w:sz w:val="24"/>
          <w:szCs w:val="24"/>
          <w:shd w:val="clear" w:color="auto" w:fill="FFFFFF"/>
        </w:rPr>
        <w:t xml:space="preserve"> (Weinstein, 2022).  </w:t>
      </w:r>
    </w:p>
    <w:p w14:paraId="2541F882" w14:textId="77777777" w:rsidR="002B5ADD" w:rsidRPr="00BF5D57" w:rsidRDefault="002B5ADD" w:rsidP="002B5ADD">
      <w:pPr>
        <w:pStyle w:val="NoSpacing"/>
        <w:ind w:firstLine="720"/>
        <w:rPr>
          <w:rFonts w:ascii="Arial" w:hAnsi="Arial" w:cs="Arial"/>
          <w:color w:val="222222"/>
          <w:sz w:val="24"/>
          <w:szCs w:val="24"/>
          <w:shd w:val="clear" w:color="auto" w:fill="FFFFFF"/>
        </w:rPr>
      </w:pPr>
    </w:p>
    <w:p w14:paraId="6EE75B88" w14:textId="77777777" w:rsidR="002B5ADD" w:rsidRPr="00BF5D57" w:rsidRDefault="002B5ADD" w:rsidP="002B5ADD">
      <w:pPr>
        <w:pStyle w:val="NoSpacing"/>
        <w:ind w:firstLine="720"/>
        <w:rPr>
          <w:rFonts w:ascii="Arial" w:hAnsi="Arial" w:cs="Arial"/>
          <w:color w:val="222222"/>
          <w:sz w:val="24"/>
          <w:szCs w:val="24"/>
          <w:shd w:val="clear" w:color="auto" w:fill="FFFFFF"/>
        </w:rPr>
      </w:pPr>
      <w:r w:rsidRPr="00BF5D57">
        <w:rPr>
          <w:rFonts w:ascii="Arial" w:hAnsi="Arial" w:cs="Arial"/>
          <w:sz w:val="24"/>
          <w:szCs w:val="24"/>
        </w:rPr>
        <w:t>Six Senses have a unique marketing strategy and the different aspects of demographics country and customer retention tactics are given below:</w:t>
      </w:r>
    </w:p>
    <w:p w14:paraId="3CAF551C" w14:textId="77777777" w:rsidR="002B5ADD" w:rsidRPr="00BF5D57" w:rsidRDefault="002B5ADD" w:rsidP="002B5ADD">
      <w:pPr>
        <w:pStyle w:val="NoSpacing"/>
        <w:rPr>
          <w:rFonts w:ascii="Arial" w:hAnsi="Arial" w:cs="Arial"/>
          <w:sz w:val="24"/>
          <w:szCs w:val="24"/>
        </w:rPr>
      </w:pPr>
      <w:r w:rsidRPr="00BF5D57">
        <w:rPr>
          <w:rFonts w:ascii="Arial" w:hAnsi="Arial" w:cs="Arial"/>
          <w:sz w:val="24"/>
          <w:szCs w:val="24"/>
        </w:rPr>
        <w:t xml:space="preserve">The target countries of Six Senses hotel is mainly United States with 22.53%, United Kingdom with 11.97%, India with 5.24% and Germany along with Australia with 4.89 percent and 4.68%. The audience composition and the age distribution are from 18 to 44 years of age. So, it is clear that this brand of hotels targets a younger generation of the audience and customer. According to the gender distribution, </w:t>
      </w:r>
      <w:r w:rsidRPr="00BF5D57">
        <w:rPr>
          <w:rFonts w:ascii="Arial" w:hAnsi="Arial" w:cs="Arial"/>
          <w:sz w:val="24"/>
          <w:szCs w:val="24"/>
        </w:rPr>
        <w:lastRenderedPageBreak/>
        <w:t>45.73% are female and 54.27% are male. The top categories of marketing that the hotel uses asocial media networks, advertisements in online streaming platforms and TV, marketplace and search engines.</w:t>
      </w:r>
    </w:p>
    <w:p w14:paraId="2D60F1CF" w14:textId="77777777" w:rsidR="002B5ADD" w:rsidRPr="00BF5D57" w:rsidRDefault="002B5ADD" w:rsidP="002B5ADD">
      <w:pPr>
        <w:pStyle w:val="NoSpacing"/>
        <w:rPr>
          <w:rFonts w:ascii="Arial" w:hAnsi="Arial" w:cs="Arial"/>
          <w:sz w:val="24"/>
          <w:szCs w:val="24"/>
        </w:rPr>
      </w:pPr>
    </w:p>
    <w:p w14:paraId="7B29557B" w14:textId="77777777" w:rsidR="002B5ADD" w:rsidRPr="00BF5D57" w:rsidRDefault="002B5ADD" w:rsidP="002B5ADD">
      <w:pPr>
        <w:pStyle w:val="NoSpacing"/>
        <w:ind w:firstLine="720"/>
        <w:rPr>
          <w:rFonts w:ascii="Arial" w:hAnsi="Arial" w:cs="Arial"/>
          <w:color w:val="222222"/>
          <w:sz w:val="24"/>
          <w:szCs w:val="24"/>
          <w:shd w:val="clear" w:color="auto" w:fill="FFFFFF"/>
        </w:rPr>
      </w:pPr>
      <w:r w:rsidRPr="00BF5D57">
        <w:rPr>
          <w:rFonts w:ascii="Arial" w:hAnsi="Arial" w:cs="Arial"/>
          <w:sz w:val="24"/>
          <w:szCs w:val="24"/>
        </w:rPr>
        <w:t xml:space="preserve">Six Senses operates 20 hotels in 17 countries and also has signed 34 more properties into their development projects </w:t>
      </w:r>
      <w:r w:rsidRPr="00BF5D57">
        <w:rPr>
          <w:rFonts w:ascii="Arial" w:hAnsi="Arial" w:cs="Arial"/>
          <w:color w:val="222222"/>
          <w:sz w:val="24"/>
          <w:szCs w:val="24"/>
          <w:shd w:val="clear" w:color="auto" w:fill="FFFFFF"/>
        </w:rPr>
        <w:t>(Tan and Wright, 2022)</w:t>
      </w:r>
      <w:r w:rsidRPr="00BF5D57">
        <w:rPr>
          <w:rFonts w:ascii="Arial" w:hAnsi="Arial" w:cs="Arial"/>
          <w:sz w:val="24"/>
          <w:szCs w:val="24"/>
        </w:rPr>
        <w:t xml:space="preserve">. This chain of hotels maintains a proper commitment to leadership and the sense of community along with sustainability and emotional hospitality. The Six Senses residences offer all unique facilities of a luxurious resort life while also retaining customizable and personal touches. It also makes sure that all facilities are sustainable and environmentally friendly </w:t>
      </w:r>
      <w:r w:rsidRPr="00BF5D57">
        <w:rPr>
          <w:rFonts w:ascii="Arial" w:hAnsi="Arial" w:cs="Arial"/>
          <w:color w:val="222222"/>
          <w:sz w:val="24"/>
          <w:szCs w:val="24"/>
          <w:shd w:val="clear" w:color="auto" w:fill="FFFFFF"/>
        </w:rPr>
        <w:t>(</w:t>
      </w:r>
      <w:proofErr w:type="spellStart"/>
      <w:r w:rsidRPr="00BF5D57">
        <w:rPr>
          <w:rFonts w:ascii="Arial" w:hAnsi="Arial" w:cs="Arial"/>
          <w:color w:val="222222"/>
          <w:sz w:val="24"/>
          <w:szCs w:val="24"/>
          <w:shd w:val="clear" w:color="auto" w:fill="FFFFFF"/>
        </w:rPr>
        <w:t>Banyeva</w:t>
      </w:r>
      <w:proofErr w:type="spellEnd"/>
      <w:r w:rsidRPr="00BF5D57">
        <w:rPr>
          <w:rFonts w:ascii="Arial" w:hAnsi="Arial" w:cs="Arial"/>
          <w:color w:val="222222"/>
          <w:sz w:val="24"/>
          <w:szCs w:val="24"/>
          <w:shd w:val="clear" w:color="auto" w:fill="FFFFFF"/>
        </w:rPr>
        <w:t xml:space="preserve"> et al, 2023)</w:t>
      </w:r>
      <w:r w:rsidRPr="00BF5D57">
        <w:rPr>
          <w:rFonts w:ascii="Arial" w:hAnsi="Arial" w:cs="Arial"/>
          <w:sz w:val="24"/>
          <w:szCs w:val="24"/>
        </w:rPr>
        <w:t>.</w:t>
      </w:r>
      <w:r w:rsidRPr="00BF5D57">
        <w:rPr>
          <w:rFonts w:ascii="Arial" w:hAnsi="Arial" w:cs="Arial"/>
          <w:color w:val="222222"/>
          <w:sz w:val="24"/>
          <w:szCs w:val="24"/>
          <w:shd w:val="clear" w:color="auto" w:fill="FFFFFF"/>
        </w:rPr>
        <w:t xml:space="preserve"> </w:t>
      </w:r>
    </w:p>
    <w:p w14:paraId="7BC1543A" w14:textId="77777777" w:rsidR="002B5ADD" w:rsidRPr="00BF5D57" w:rsidRDefault="002B5ADD" w:rsidP="002B5ADD">
      <w:pPr>
        <w:pStyle w:val="NoSpacing"/>
        <w:ind w:firstLine="720"/>
        <w:rPr>
          <w:rFonts w:ascii="Arial" w:hAnsi="Arial" w:cs="Arial"/>
          <w:color w:val="222222"/>
          <w:sz w:val="24"/>
          <w:szCs w:val="24"/>
          <w:shd w:val="clear" w:color="auto" w:fill="FFFFFF"/>
        </w:rPr>
      </w:pPr>
    </w:p>
    <w:p w14:paraId="42C941B6" w14:textId="77777777" w:rsidR="002B5ADD" w:rsidRPr="00BF5D57" w:rsidRDefault="002B5ADD" w:rsidP="002B5ADD">
      <w:pPr>
        <w:pStyle w:val="NoSpacing"/>
        <w:ind w:firstLine="720"/>
        <w:rPr>
          <w:rFonts w:ascii="Arial" w:hAnsi="Arial" w:cs="Arial"/>
          <w:color w:val="222222"/>
          <w:sz w:val="24"/>
          <w:szCs w:val="24"/>
          <w:shd w:val="clear" w:color="auto" w:fill="FFFFFF"/>
        </w:rPr>
      </w:pPr>
      <w:r w:rsidRPr="00BF5D57">
        <w:rPr>
          <w:rFonts w:ascii="Arial" w:hAnsi="Arial" w:cs="Arial"/>
          <w:sz w:val="24"/>
          <w:szCs w:val="24"/>
        </w:rPr>
        <w:t xml:space="preserve">Six Senses uses social media as well as advertisements for their marketing strategies along with having sustainable practices. The marketing messages given by this hotel to their customers is about a sense of community and also a sense of responsibility to the environment </w:t>
      </w:r>
      <w:r w:rsidRPr="00BF5D57">
        <w:rPr>
          <w:rFonts w:ascii="Arial" w:hAnsi="Arial" w:cs="Arial"/>
          <w:color w:val="222222"/>
          <w:sz w:val="24"/>
          <w:szCs w:val="24"/>
          <w:shd w:val="clear" w:color="auto" w:fill="FFFFFF"/>
        </w:rPr>
        <w:t>(</w:t>
      </w:r>
      <w:proofErr w:type="spellStart"/>
      <w:r w:rsidRPr="00BF5D57">
        <w:rPr>
          <w:rFonts w:ascii="Arial" w:hAnsi="Arial" w:cs="Arial"/>
          <w:color w:val="222222"/>
          <w:sz w:val="24"/>
          <w:szCs w:val="24"/>
          <w:shd w:val="clear" w:color="auto" w:fill="FFFFFF"/>
        </w:rPr>
        <w:t>Aripova</w:t>
      </w:r>
      <w:proofErr w:type="spellEnd"/>
      <w:r w:rsidRPr="00BF5D57">
        <w:rPr>
          <w:rFonts w:ascii="Arial" w:hAnsi="Arial" w:cs="Arial"/>
          <w:color w:val="222222"/>
          <w:sz w:val="24"/>
          <w:szCs w:val="24"/>
          <w:shd w:val="clear" w:color="auto" w:fill="FFFFFF"/>
        </w:rPr>
        <w:t>, 2022).</w:t>
      </w:r>
    </w:p>
    <w:p w14:paraId="3DEABAB5" w14:textId="77777777" w:rsidR="002B5ADD" w:rsidRPr="00BF5D57" w:rsidRDefault="002B5ADD" w:rsidP="002B5ADD">
      <w:pPr>
        <w:pStyle w:val="NoSpacing"/>
        <w:ind w:firstLine="720"/>
        <w:rPr>
          <w:rFonts w:ascii="Arial" w:hAnsi="Arial" w:cs="Arial"/>
          <w:color w:val="222222"/>
          <w:sz w:val="24"/>
          <w:szCs w:val="24"/>
          <w:shd w:val="clear" w:color="auto" w:fill="FFFFFF"/>
        </w:rPr>
      </w:pPr>
    </w:p>
    <w:p w14:paraId="7109988E" w14:textId="77777777" w:rsidR="002B5ADD" w:rsidRPr="00BF5D57" w:rsidRDefault="002B5ADD" w:rsidP="002B5ADD">
      <w:pPr>
        <w:pStyle w:val="NoSpacing"/>
        <w:ind w:firstLine="720"/>
        <w:rPr>
          <w:rFonts w:ascii="Arial" w:hAnsi="Arial" w:cs="Arial"/>
          <w:sz w:val="24"/>
          <w:szCs w:val="24"/>
        </w:rPr>
      </w:pPr>
      <w:r w:rsidRPr="00BF5D57">
        <w:rPr>
          <w:rFonts w:ascii="Arial" w:hAnsi="Arial" w:cs="Arial"/>
          <w:sz w:val="24"/>
          <w:szCs w:val="24"/>
        </w:rPr>
        <w:t xml:space="preserve">Moxy hotels mainly targets very young and adventures group of travellers as the customer base. The main goal of the hotel is to make the customers have the time of their life and give them a party vibe. The top countries where the hotel operates is United States with 41.30%, United Kingdom with 13.40%, Germany with 5.66%, Austria with 4.95% and Australia with 3.46%. The main age distribution is from 18 to 35 because the hotel mostly caters to adventurous customers who want an enjoyable time more than relaxing time </w:t>
      </w:r>
      <w:r w:rsidRPr="00BF5D57">
        <w:rPr>
          <w:rFonts w:ascii="Arial" w:hAnsi="Arial" w:cs="Arial"/>
          <w:color w:val="222222"/>
          <w:sz w:val="24"/>
          <w:szCs w:val="24"/>
          <w:shd w:val="clear" w:color="auto" w:fill="FFFFFF"/>
        </w:rPr>
        <w:t xml:space="preserve">(Shrivastava, et al 2022). </w:t>
      </w:r>
      <w:r w:rsidRPr="00BF5D57">
        <w:rPr>
          <w:rFonts w:ascii="Arial" w:hAnsi="Arial" w:cs="Arial"/>
          <w:sz w:val="24"/>
          <w:szCs w:val="24"/>
        </w:rPr>
        <w:t xml:space="preserve"> </w:t>
      </w:r>
    </w:p>
    <w:p w14:paraId="182E6185" w14:textId="77777777" w:rsidR="002B5ADD" w:rsidRPr="00BF5D57" w:rsidRDefault="002B5ADD" w:rsidP="002B5ADD">
      <w:pPr>
        <w:pStyle w:val="NoSpacing"/>
        <w:ind w:firstLine="720"/>
        <w:rPr>
          <w:rFonts w:ascii="Arial" w:hAnsi="Arial" w:cs="Arial"/>
          <w:sz w:val="24"/>
          <w:szCs w:val="24"/>
        </w:rPr>
      </w:pPr>
    </w:p>
    <w:p w14:paraId="465FEE61" w14:textId="77777777" w:rsidR="002B5ADD" w:rsidRPr="00BF5D57" w:rsidRDefault="002B5ADD" w:rsidP="002B5ADD">
      <w:pPr>
        <w:pStyle w:val="NoSpacing"/>
        <w:ind w:firstLine="720"/>
        <w:rPr>
          <w:rFonts w:ascii="Arial" w:hAnsi="Arial" w:cs="Arial"/>
          <w:color w:val="222222"/>
          <w:sz w:val="24"/>
          <w:szCs w:val="24"/>
          <w:shd w:val="clear" w:color="auto" w:fill="FFFFFF"/>
        </w:rPr>
      </w:pPr>
      <w:r w:rsidRPr="00BF5D57">
        <w:rPr>
          <w:rFonts w:ascii="Arial" w:hAnsi="Arial" w:cs="Arial"/>
          <w:sz w:val="24"/>
          <w:szCs w:val="24"/>
        </w:rPr>
        <w:t xml:space="preserve">The main way of advertisement and marketing used by the company is through search engines, newsletters and through email and advertisements on streaming platforms </w:t>
      </w:r>
      <w:r w:rsidRPr="00BF5D57">
        <w:rPr>
          <w:rFonts w:ascii="Arial" w:hAnsi="Arial" w:cs="Arial"/>
          <w:color w:val="222222"/>
          <w:sz w:val="24"/>
          <w:szCs w:val="24"/>
          <w:shd w:val="clear" w:color="auto" w:fill="FFFFFF"/>
        </w:rPr>
        <w:t>(</w:t>
      </w:r>
      <w:proofErr w:type="spellStart"/>
      <w:r w:rsidRPr="00BF5D57">
        <w:rPr>
          <w:rFonts w:ascii="Arial" w:hAnsi="Arial" w:cs="Arial"/>
          <w:color w:val="222222"/>
          <w:sz w:val="24"/>
          <w:szCs w:val="24"/>
          <w:shd w:val="clear" w:color="auto" w:fill="FFFFFF"/>
        </w:rPr>
        <w:t>Salahaldin</w:t>
      </w:r>
      <w:proofErr w:type="spellEnd"/>
      <w:r w:rsidRPr="00BF5D57">
        <w:rPr>
          <w:rFonts w:ascii="Arial" w:hAnsi="Arial" w:cs="Arial"/>
          <w:color w:val="222222"/>
          <w:sz w:val="24"/>
          <w:szCs w:val="24"/>
          <w:shd w:val="clear" w:color="auto" w:fill="FFFFFF"/>
        </w:rPr>
        <w:t>,  2023).</w:t>
      </w:r>
    </w:p>
    <w:p w14:paraId="6948C884" w14:textId="77777777" w:rsidR="002B5ADD" w:rsidRPr="00BF5D57" w:rsidRDefault="002B5ADD" w:rsidP="002B5ADD">
      <w:pPr>
        <w:pStyle w:val="NoSpacing"/>
        <w:ind w:firstLine="720"/>
        <w:rPr>
          <w:rFonts w:ascii="Arial" w:hAnsi="Arial" w:cs="Arial"/>
          <w:color w:val="222222"/>
          <w:sz w:val="24"/>
          <w:szCs w:val="24"/>
          <w:shd w:val="clear" w:color="auto" w:fill="FFFFFF"/>
        </w:rPr>
      </w:pPr>
    </w:p>
    <w:p w14:paraId="28416285" w14:textId="77777777" w:rsidR="002B5ADD" w:rsidRPr="00BF5D57" w:rsidRDefault="002B5ADD" w:rsidP="002B5ADD">
      <w:pPr>
        <w:pStyle w:val="NoSpacing"/>
        <w:ind w:firstLine="720"/>
        <w:rPr>
          <w:rFonts w:ascii="Arial" w:hAnsi="Arial" w:cs="Arial"/>
          <w:sz w:val="24"/>
          <w:szCs w:val="24"/>
        </w:rPr>
      </w:pPr>
      <w:r w:rsidRPr="00BF5D57">
        <w:rPr>
          <w:rFonts w:ascii="Arial" w:hAnsi="Arial" w:cs="Arial"/>
          <w:sz w:val="24"/>
          <w:szCs w:val="24"/>
        </w:rPr>
        <w:t xml:space="preserve">The main marketing strategy of Moxy hotels includes the fact that it caters to the appetite for adventure. All the customers get a welcome drink and the employees who are known as the Crew members level the energy up by playing Jenga and karaoke as well as party in the luxurious lounge </w:t>
      </w:r>
      <w:r w:rsidRPr="00BF5D57">
        <w:rPr>
          <w:rFonts w:ascii="Arial" w:hAnsi="Arial" w:cs="Arial"/>
          <w:color w:val="222222"/>
          <w:sz w:val="24"/>
          <w:szCs w:val="24"/>
          <w:shd w:val="clear" w:color="auto" w:fill="FFFFFF"/>
        </w:rPr>
        <w:t>(Chen et al 2023)</w:t>
      </w:r>
      <w:r w:rsidRPr="00BF5D57">
        <w:rPr>
          <w:rFonts w:ascii="Arial" w:hAnsi="Arial" w:cs="Arial"/>
          <w:sz w:val="24"/>
          <w:szCs w:val="24"/>
        </w:rPr>
        <w:t xml:space="preserve">. </w:t>
      </w:r>
    </w:p>
    <w:p w14:paraId="6F6D57BD" w14:textId="77777777" w:rsidR="002B5ADD" w:rsidRPr="00BF5D57" w:rsidRDefault="002B5ADD" w:rsidP="002B5ADD">
      <w:pPr>
        <w:pStyle w:val="NoSpacing"/>
        <w:ind w:firstLine="720"/>
        <w:rPr>
          <w:rFonts w:ascii="Arial" w:hAnsi="Arial" w:cs="Arial"/>
          <w:sz w:val="24"/>
          <w:szCs w:val="24"/>
        </w:rPr>
      </w:pPr>
    </w:p>
    <w:p w14:paraId="50CBDC2E" w14:textId="77777777" w:rsidR="002B5ADD" w:rsidRPr="00BF5D57" w:rsidRDefault="002B5ADD" w:rsidP="002B5ADD">
      <w:pPr>
        <w:pStyle w:val="NoSpacing"/>
        <w:ind w:firstLine="720"/>
        <w:rPr>
          <w:rFonts w:ascii="Arial" w:hAnsi="Arial" w:cs="Arial"/>
          <w:color w:val="222222"/>
          <w:sz w:val="24"/>
          <w:szCs w:val="24"/>
          <w:shd w:val="clear" w:color="auto" w:fill="FFFFFF"/>
        </w:rPr>
      </w:pPr>
      <w:r w:rsidRPr="00BF5D57">
        <w:rPr>
          <w:rFonts w:ascii="Arial" w:hAnsi="Arial" w:cs="Arial"/>
          <w:sz w:val="24"/>
          <w:szCs w:val="24"/>
        </w:rPr>
        <w:t xml:space="preserve">Another point of marketing is speedy WI fi along with an open bar. They also believe in a true and authentic sense of marketing and they also have a unique bar/market in the lobby of the hotel. This is for the customers who love backpacking and travelling and are not looking for a relaxing vacation but vacation that will help them explore. The sustainable aspects of the hotel include eco-friendly skin care and bath products  and saving electricity. They also have new hotel buildings in Europe that are pre-fabricated inside a factory and assembled on site which helps in reducing the building costs for developer </w:t>
      </w:r>
      <w:r w:rsidRPr="00BF5D57">
        <w:rPr>
          <w:rFonts w:ascii="Arial" w:hAnsi="Arial" w:cs="Arial"/>
          <w:color w:val="222222"/>
          <w:sz w:val="24"/>
          <w:szCs w:val="24"/>
          <w:shd w:val="clear" w:color="auto" w:fill="FFFFFF"/>
        </w:rPr>
        <w:t>(</w:t>
      </w:r>
      <w:proofErr w:type="spellStart"/>
      <w:r w:rsidRPr="00BF5D57">
        <w:rPr>
          <w:rFonts w:ascii="Arial" w:hAnsi="Arial" w:cs="Arial"/>
          <w:color w:val="222222"/>
          <w:sz w:val="24"/>
          <w:szCs w:val="24"/>
          <w:shd w:val="clear" w:color="auto" w:fill="FFFFFF"/>
        </w:rPr>
        <w:t>Banyeva</w:t>
      </w:r>
      <w:proofErr w:type="spellEnd"/>
      <w:r w:rsidRPr="00BF5D57">
        <w:rPr>
          <w:rFonts w:ascii="Arial" w:hAnsi="Arial" w:cs="Arial"/>
          <w:color w:val="222222"/>
          <w:sz w:val="24"/>
          <w:szCs w:val="24"/>
          <w:shd w:val="clear" w:color="auto" w:fill="FFFFFF"/>
        </w:rPr>
        <w:t xml:space="preserve"> et al, 2023).</w:t>
      </w:r>
    </w:p>
    <w:p w14:paraId="37CAA78E" w14:textId="77777777" w:rsidR="002B5ADD" w:rsidRPr="00BF5D57" w:rsidRDefault="002B5ADD" w:rsidP="002B5ADD">
      <w:pPr>
        <w:pStyle w:val="NoSpacing"/>
        <w:ind w:firstLine="720"/>
        <w:rPr>
          <w:rFonts w:ascii="Arial" w:hAnsi="Arial" w:cs="Arial"/>
          <w:color w:val="222222"/>
          <w:sz w:val="24"/>
          <w:szCs w:val="24"/>
          <w:shd w:val="clear" w:color="auto" w:fill="FFFFFF"/>
        </w:rPr>
      </w:pPr>
    </w:p>
    <w:p w14:paraId="748ABA11" w14:textId="77777777" w:rsidR="002B5ADD" w:rsidRPr="00BF5D57" w:rsidRDefault="002B5ADD" w:rsidP="002B5ADD">
      <w:pPr>
        <w:pStyle w:val="NoSpacing"/>
        <w:ind w:firstLine="720"/>
        <w:rPr>
          <w:rFonts w:ascii="Arial" w:hAnsi="Arial" w:cs="Arial"/>
          <w:sz w:val="24"/>
          <w:szCs w:val="24"/>
        </w:rPr>
      </w:pPr>
      <w:r w:rsidRPr="00BF5D57">
        <w:rPr>
          <w:rFonts w:ascii="Arial" w:hAnsi="Arial" w:cs="Arial"/>
          <w:sz w:val="24"/>
          <w:szCs w:val="24"/>
        </w:rPr>
        <w:t>The main similarities and differences between the two  marketing strategies of the hotels are:</w:t>
      </w:r>
    </w:p>
    <w:p w14:paraId="091102F5" w14:textId="77777777" w:rsidR="002B5ADD" w:rsidRPr="00BF5D57" w:rsidRDefault="002B5ADD" w:rsidP="002B5ADD">
      <w:pPr>
        <w:pStyle w:val="NoSpacing"/>
        <w:ind w:firstLine="720"/>
        <w:rPr>
          <w:rFonts w:ascii="Arial" w:hAnsi="Arial" w:cs="Arial"/>
          <w:sz w:val="24"/>
          <w:szCs w:val="24"/>
        </w:rPr>
      </w:pPr>
      <w:r w:rsidRPr="00BF5D57">
        <w:rPr>
          <w:rFonts w:ascii="Arial" w:hAnsi="Arial" w:cs="Arial"/>
          <w:sz w:val="24"/>
          <w:szCs w:val="24"/>
        </w:rPr>
        <w:t>Six Senses is for customers who are looking for a time of relaxation and want to experience the luxury inside a hotel. Moxy hotels is for adventure seeking customers who are here for a good time and probably are in a fun-loving party mode.</w:t>
      </w:r>
    </w:p>
    <w:p w14:paraId="6CAB3051" w14:textId="77777777" w:rsidR="002B5ADD" w:rsidRPr="00BF5D57" w:rsidRDefault="002B5ADD" w:rsidP="002B5ADD">
      <w:pPr>
        <w:pStyle w:val="NoSpacing"/>
        <w:rPr>
          <w:rFonts w:ascii="Arial" w:hAnsi="Arial" w:cs="Arial"/>
          <w:color w:val="222222"/>
          <w:sz w:val="24"/>
          <w:szCs w:val="24"/>
          <w:shd w:val="clear" w:color="auto" w:fill="FFFFFF"/>
        </w:rPr>
      </w:pPr>
      <w:r w:rsidRPr="00BF5D57">
        <w:rPr>
          <w:rFonts w:ascii="Arial" w:hAnsi="Arial" w:cs="Arial"/>
          <w:sz w:val="24"/>
          <w:szCs w:val="24"/>
        </w:rPr>
        <w:t xml:space="preserve">The main similarity between the two hotel companies is that, they both use sustainable products in their customer service. Another similarity is the age group for </w:t>
      </w:r>
      <w:r w:rsidRPr="00BF5D57">
        <w:rPr>
          <w:rFonts w:ascii="Arial" w:hAnsi="Arial" w:cs="Arial"/>
          <w:sz w:val="24"/>
          <w:szCs w:val="24"/>
        </w:rPr>
        <w:lastRenderedPageBreak/>
        <w:t>both hotels which is mostly catering to younger people</w:t>
      </w:r>
      <w:r w:rsidRPr="00BF5D57">
        <w:rPr>
          <w:rFonts w:ascii="Arial" w:hAnsi="Arial" w:cs="Arial"/>
          <w:color w:val="222222"/>
          <w:sz w:val="24"/>
          <w:szCs w:val="24"/>
          <w:shd w:val="clear" w:color="auto" w:fill="FFFFFF"/>
        </w:rPr>
        <w:t xml:space="preserve"> (</w:t>
      </w:r>
      <w:proofErr w:type="spellStart"/>
      <w:r w:rsidRPr="00BF5D57">
        <w:rPr>
          <w:rFonts w:ascii="Arial" w:hAnsi="Arial" w:cs="Arial"/>
          <w:color w:val="222222"/>
          <w:sz w:val="24"/>
          <w:szCs w:val="24"/>
          <w:shd w:val="clear" w:color="auto" w:fill="FFFFFF"/>
        </w:rPr>
        <w:t>Pourabedin</w:t>
      </w:r>
      <w:proofErr w:type="spellEnd"/>
      <w:r w:rsidRPr="00BF5D57">
        <w:rPr>
          <w:rFonts w:ascii="Arial" w:hAnsi="Arial" w:cs="Arial"/>
          <w:color w:val="222222"/>
          <w:sz w:val="24"/>
          <w:szCs w:val="24"/>
          <w:shd w:val="clear" w:color="auto" w:fill="FFFFFF"/>
        </w:rPr>
        <w:t xml:space="preserve">, Mahony and Pryce,  2022). </w:t>
      </w:r>
    </w:p>
    <w:p w14:paraId="7E697FEB" w14:textId="77777777" w:rsidR="002B5ADD" w:rsidRPr="00BF5D57" w:rsidRDefault="002B5ADD" w:rsidP="002B5ADD">
      <w:pPr>
        <w:pStyle w:val="NoSpacing"/>
        <w:rPr>
          <w:rFonts w:ascii="Arial" w:hAnsi="Arial" w:cs="Arial"/>
          <w:sz w:val="24"/>
          <w:szCs w:val="24"/>
        </w:rPr>
      </w:pPr>
    </w:p>
    <w:p w14:paraId="305D5B2D" w14:textId="77777777" w:rsidR="002B5ADD" w:rsidRPr="00BF5D57" w:rsidRDefault="002B5ADD" w:rsidP="002B5ADD">
      <w:pPr>
        <w:pStyle w:val="NoSpacing"/>
        <w:ind w:firstLine="720"/>
        <w:rPr>
          <w:rFonts w:ascii="Arial" w:hAnsi="Arial" w:cs="Arial"/>
          <w:color w:val="222222"/>
          <w:sz w:val="24"/>
          <w:szCs w:val="24"/>
          <w:shd w:val="clear" w:color="auto" w:fill="FFFFFF"/>
        </w:rPr>
      </w:pPr>
      <w:r w:rsidRPr="00BF5D57">
        <w:rPr>
          <w:rFonts w:ascii="Arial" w:hAnsi="Arial" w:cs="Arial"/>
          <w:sz w:val="24"/>
          <w:szCs w:val="24"/>
        </w:rPr>
        <w:t xml:space="preserve">The difference between the </w:t>
      </w:r>
      <w:proofErr w:type="spellStart"/>
      <w:r w:rsidRPr="00BF5D57">
        <w:rPr>
          <w:rFonts w:ascii="Arial" w:hAnsi="Arial" w:cs="Arial"/>
          <w:sz w:val="24"/>
          <w:szCs w:val="24"/>
        </w:rPr>
        <w:t>to</w:t>
      </w:r>
      <w:proofErr w:type="spellEnd"/>
      <w:r w:rsidRPr="00BF5D57">
        <w:rPr>
          <w:rFonts w:ascii="Arial" w:hAnsi="Arial" w:cs="Arial"/>
          <w:sz w:val="24"/>
          <w:szCs w:val="24"/>
        </w:rPr>
        <w:t xml:space="preserve"> hotels is that Six Senses uses social media marketing while Moxy uses newsletters and email </w:t>
      </w:r>
      <w:r w:rsidRPr="00BF5D57">
        <w:rPr>
          <w:rFonts w:ascii="Arial" w:hAnsi="Arial" w:cs="Arial"/>
          <w:color w:val="222222"/>
          <w:sz w:val="24"/>
          <w:szCs w:val="24"/>
          <w:shd w:val="clear" w:color="auto" w:fill="FFFFFF"/>
        </w:rPr>
        <w:t>(Chen et al 2023).</w:t>
      </w:r>
    </w:p>
    <w:p w14:paraId="087F8A1E" w14:textId="77777777" w:rsidR="002B5ADD" w:rsidRPr="00BF5D57" w:rsidRDefault="002B5ADD" w:rsidP="002B5ADD">
      <w:pPr>
        <w:pStyle w:val="NoSpacing"/>
        <w:ind w:firstLine="720"/>
        <w:rPr>
          <w:rFonts w:ascii="Arial" w:hAnsi="Arial" w:cs="Arial"/>
          <w:color w:val="222222"/>
          <w:sz w:val="24"/>
          <w:szCs w:val="24"/>
          <w:shd w:val="clear" w:color="auto" w:fill="FFFFFF"/>
        </w:rPr>
      </w:pPr>
    </w:p>
    <w:p w14:paraId="1FE2604A" w14:textId="77777777" w:rsidR="002B5ADD" w:rsidRPr="00BF5D57" w:rsidRDefault="002B5ADD" w:rsidP="002B5ADD">
      <w:pPr>
        <w:pStyle w:val="NoSpacing"/>
        <w:ind w:firstLine="720"/>
        <w:rPr>
          <w:rFonts w:ascii="Arial" w:hAnsi="Arial" w:cs="Arial"/>
          <w:color w:val="222222"/>
          <w:sz w:val="24"/>
          <w:szCs w:val="24"/>
          <w:shd w:val="clear" w:color="auto" w:fill="FFFFFF"/>
        </w:rPr>
      </w:pPr>
      <w:r w:rsidRPr="00BF5D57">
        <w:rPr>
          <w:rFonts w:ascii="Arial" w:hAnsi="Arial" w:cs="Arial"/>
          <w:sz w:val="24"/>
          <w:szCs w:val="24"/>
        </w:rPr>
        <w:t xml:space="preserve">The main marketing message given by Moxy hotels is a millennial driven hotel experience. The customers get the best time of their life with a reasonable price range. The hotel brand also caters to art enthusiasts and have conceptual art installations inside the building. The style is very modern and sleek with the main customer base being millennials. The main attraction of the hotel is the open bar and the party atmosphere. The hotel has a one-of-a-kind DJ booth along with theme parties </w:t>
      </w:r>
      <w:r w:rsidRPr="00BF5D57">
        <w:rPr>
          <w:rFonts w:ascii="Arial" w:hAnsi="Arial" w:cs="Arial"/>
          <w:color w:val="222222"/>
          <w:sz w:val="24"/>
          <w:szCs w:val="24"/>
          <w:shd w:val="clear" w:color="auto" w:fill="FFFFFF"/>
        </w:rPr>
        <w:t>(</w:t>
      </w:r>
      <w:proofErr w:type="spellStart"/>
      <w:r w:rsidRPr="00BF5D57">
        <w:rPr>
          <w:rFonts w:ascii="Arial" w:hAnsi="Arial" w:cs="Arial"/>
          <w:color w:val="222222"/>
          <w:sz w:val="24"/>
          <w:szCs w:val="24"/>
          <w:shd w:val="clear" w:color="auto" w:fill="FFFFFF"/>
        </w:rPr>
        <w:t>Kandampully</w:t>
      </w:r>
      <w:proofErr w:type="spellEnd"/>
      <w:r w:rsidRPr="00BF5D57">
        <w:rPr>
          <w:rFonts w:ascii="Arial" w:hAnsi="Arial" w:cs="Arial"/>
          <w:color w:val="222222"/>
          <w:sz w:val="24"/>
          <w:szCs w:val="24"/>
          <w:shd w:val="clear" w:color="auto" w:fill="FFFFFF"/>
        </w:rPr>
        <w:t xml:space="preserve">, </w:t>
      </w:r>
      <w:proofErr w:type="spellStart"/>
      <w:r w:rsidRPr="00BF5D57">
        <w:rPr>
          <w:rFonts w:ascii="Arial" w:hAnsi="Arial" w:cs="Arial"/>
          <w:color w:val="222222"/>
          <w:sz w:val="24"/>
          <w:szCs w:val="24"/>
          <w:shd w:val="clear" w:color="auto" w:fill="FFFFFF"/>
        </w:rPr>
        <w:t>Bilgihan</w:t>
      </w:r>
      <w:proofErr w:type="spellEnd"/>
      <w:r w:rsidRPr="00BF5D57">
        <w:rPr>
          <w:rFonts w:ascii="Arial" w:hAnsi="Arial" w:cs="Arial"/>
          <w:color w:val="222222"/>
          <w:sz w:val="24"/>
          <w:szCs w:val="24"/>
          <w:shd w:val="clear" w:color="auto" w:fill="FFFFFF"/>
        </w:rPr>
        <w:t xml:space="preserve"> and Li, 2022). </w:t>
      </w:r>
    </w:p>
    <w:p w14:paraId="4A94C3FC" w14:textId="77777777" w:rsidR="002B5ADD" w:rsidRPr="00BF5D57" w:rsidRDefault="002B5ADD" w:rsidP="002B5ADD">
      <w:pPr>
        <w:pStyle w:val="NoSpacing"/>
        <w:ind w:firstLine="720"/>
        <w:rPr>
          <w:rFonts w:ascii="Arial" w:hAnsi="Arial" w:cs="Arial"/>
          <w:color w:val="222222"/>
          <w:sz w:val="24"/>
          <w:szCs w:val="24"/>
          <w:shd w:val="clear" w:color="auto" w:fill="FFFFFF"/>
        </w:rPr>
      </w:pPr>
    </w:p>
    <w:p w14:paraId="482F70DD" w14:textId="77777777" w:rsidR="002B5ADD" w:rsidRPr="00BF5D57" w:rsidRDefault="002B5ADD" w:rsidP="002B5ADD">
      <w:pPr>
        <w:pStyle w:val="NoSpacing"/>
        <w:ind w:firstLine="720"/>
        <w:rPr>
          <w:rFonts w:ascii="Arial" w:hAnsi="Arial" w:cs="Arial"/>
          <w:sz w:val="24"/>
          <w:szCs w:val="24"/>
        </w:rPr>
      </w:pPr>
      <w:r w:rsidRPr="00BF5D57">
        <w:rPr>
          <w:rFonts w:ascii="Arial" w:hAnsi="Arial" w:cs="Arial"/>
          <w:sz w:val="24"/>
          <w:szCs w:val="24"/>
        </w:rPr>
        <w:t xml:space="preserve">Six Senses hotel is more luxurious and has an aesthetic setting which will give the customers a sense of peace and calm. The focus of the hotel is to give the customers an out of ordinary experience with organic gardening, cooking workshops and flying yoga as well as relaxing spa treatments </w:t>
      </w:r>
      <w:r w:rsidRPr="00BF5D57">
        <w:rPr>
          <w:rFonts w:ascii="Arial" w:hAnsi="Arial" w:cs="Arial"/>
          <w:color w:val="222222"/>
          <w:sz w:val="24"/>
          <w:szCs w:val="24"/>
          <w:shd w:val="clear" w:color="auto" w:fill="FFFFFF"/>
        </w:rPr>
        <w:t>(</w:t>
      </w:r>
      <w:proofErr w:type="spellStart"/>
      <w:r w:rsidRPr="00BF5D57">
        <w:rPr>
          <w:rFonts w:ascii="Arial" w:hAnsi="Arial" w:cs="Arial"/>
          <w:color w:val="222222"/>
          <w:sz w:val="24"/>
          <w:szCs w:val="24"/>
          <w:shd w:val="clear" w:color="auto" w:fill="FFFFFF"/>
        </w:rPr>
        <w:t>Khalayleh</w:t>
      </w:r>
      <w:proofErr w:type="spellEnd"/>
      <w:r w:rsidRPr="00BF5D57">
        <w:rPr>
          <w:rFonts w:ascii="Arial" w:hAnsi="Arial" w:cs="Arial"/>
          <w:color w:val="222222"/>
          <w:sz w:val="24"/>
          <w:szCs w:val="24"/>
          <w:shd w:val="clear" w:color="auto" w:fill="FFFFFF"/>
        </w:rPr>
        <w:t xml:space="preserve"> and Al-</w:t>
      </w:r>
      <w:proofErr w:type="spellStart"/>
      <w:r w:rsidRPr="00BF5D57">
        <w:rPr>
          <w:rFonts w:ascii="Arial" w:hAnsi="Arial" w:cs="Arial"/>
          <w:color w:val="222222"/>
          <w:sz w:val="24"/>
          <w:szCs w:val="24"/>
          <w:shd w:val="clear" w:color="auto" w:fill="FFFFFF"/>
        </w:rPr>
        <w:t>Hawary</w:t>
      </w:r>
      <w:proofErr w:type="spellEnd"/>
      <w:r w:rsidRPr="00BF5D57">
        <w:rPr>
          <w:rFonts w:ascii="Arial" w:hAnsi="Arial" w:cs="Arial"/>
          <w:color w:val="222222"/>
          <w:sz w:val="24"/>
          <w:szCs w:val="24"/>
          <w:shd w:val="clear" w:color="auto" w:fill="FFFFFF"/>
        </w:rPr>
        <w:t xml:space="preserve"> 2022).</w:t>
      </w:r>
      <w:r w:rsidRPr="00BF5D57">
        <w:rPr>
          <w:rFonts w:ascii="Arial" w:hAnsi="Arial" w:cs="Arial"/>
          <w:sz w:val="24"/>
          <w:szCs w:val="24"/>
        </w:rPr>
        <w:t xml:space="preserve"> This hotel for people who want to experience a meditative  time and want a time of self-relaxation. Moxy on the other hand caters to people who want to have a party and exciting time (</w:t>
      </w:r>
      <w:r w:rsidRPr="00BF5D57">
        <w:rPr>
          <w:rFonts w:ascii="Arial" w:hAnsi="Arial" w:cs="Arial"/>
          <w:color w:val="222222"/>
          <w:sz w:val="24"/>
          <w:szCs w:val="24"/>
          <w:shd w:val="clear" w:color="auto" w:fill="FFFFFF"/>
        </w:rPr>
        <w:t>Park and Kang, 2022).</w:t>
      </w:r>
      <w:r w:rsidRPr="00BF5D57">
        <w:rPr>
          <w:rFonts w:ascii="Arial" w:hAnsi="Arial" w:cs="Arial"/>
          <w:sz w:val="24"/>
          <w:szCs w:val="24"/>
        </w:rPr>
        <w:t xml:space="preserve"> </w:t>
      </w:r>
    </w:p>
    <w:p w14:paraId="5F09B1B7" w14:textId="77777777" w:rsidR="002B5ADD" w:rsidRPr="00BF5D57" w:rsidRDefault="002B5ADD" w:rsidP="002B5ADD">
      <w:pPr>
        <w:pStyle w:val="NoSpacing"/>
        <w:ind w:firstLine="720"/>
        <w:rPr>
          <w:rFonts w:ascii="Arial" w:hAnsi="Arial" w:cs="Arial"/>
          <w:color w:val="222222"/>
          <w:sz w:val="24"/>
          <w:szCs w:val="24"/>
          <w:shd w:val="clear" w:color="auto" w:fill="FFFFFF"/>
        </w:rPr>
      </w:pPr>
    </w:p>
    <w:p w14:paraId="11F394BF" w14:textId="77777777" w:rsidR="002B5ADD" w:rsidRPr="00BF5D57" w:rsidRDefault="002B5ADD" w:rsidP="002B5ADD">
      <w:pPr>
        <w:pStyle w:val="NoSpacing"/>
        <w:ind w:firstLine="720"/>
        <w:rPr>
          <w:rFonts w:ascii="Arial" w:hAnsi="Arial" w:cs="Arial"/>
          <w:sz w:val="24"/>
          <w:szCs w:val="24"/>
        </w:rPr>
      </w:pPr>
      <w:r w:rsidRPr="00BF5D57">
        <w:rPr>
          <w:rFonts w:ascii="Arial" w:hAnsi="Arial" w:cs="Arial"/>
          <w:sz w:val="24"/>
          <w:szCs w:val="24"/>
        </w:rPr>
        <w:t xml:space="preserve">The main recommendations for Six Senses would be to increase their advertisements with emails and newsletters. Another recommendation is to also have an enjoyable party experience along with the spa and the relaxing workshops. A recommendation for Moxy would be to  have more sustainable aspects in the hotel and also increased the wardrobe space along with the space of the hotel rooms for  more comfort and relaxation.  Moxy hotels has a playful affordable and a stylish atmosphere with customers getting everything that they want </w:t>
      </w:r>
      <w:r w:rsidRPr="00BF5D57">
        <w:rPr>
          <w:rFonts w:ascii="Arial" w:hAnsi="Arial" w:cs="Arial"/>
          <w:color w:val="222222"/>
          <w:sz w:val="24"/>
          <w:szCs w:val="24"/>
          <w:shd w:val="clear" w:color="auto" w:fill="FFFFFF"/>
        </w:rPr>
        <w:t xml:space="preserve">(Michael and </w:t>
      </w:r>
      <w:proofErr w:type="spellStart"/>
      <w:r w:rsidRPr="00BF5D57">
        <w:rPr>
          <w:rFonts w:ascii="Arial" w:hAnsi="Arial" w:cs="Arial"/>
          <w:color w:val="222222"/>
          <w:sz w:val="24"/>
          <w:szCs w:val="24"/>
          <w:shd w:val="clear" w:color="auto" w:fill="FFFFFF"/>
        </w:rPr>
        <w:t>Fusté</w:t>
      </w:r>
      <w:r w:rsidRPr="00BF5D57">
        <w:rPr>
          <w:rFonts w:ascii="Cambria Math" w:hAnsi="Cambria Math" w:cs="Cambria Math"/>
          <w:color w:val="222222"/>
          <w:sz w:val="24"/>
          <w:szCs w:val="24"/>
          <w:shd w:val="clear" w:color="auto" w:fill="FFFFFF"/>
        </w:rPr>
        <w:t>‐</w:t>
      </w:r>
      <w:r w:rsidRPr="00BF5D57">
        <w:rPr>
          <w:rFonts w:ascii="Arial" w:hAnsi="Arial" w:cs="Arial"/>
          <w:color w:val="222222"/>
          <w:sz w:val="24"/>
          <w:szCs w:val="24"/>
          <w:shd w:val="clear" w:color="auto" w:fill="FFFFFF"/>
        </w:rPr>
        <w:t>Forné</w:t>
      </w:r>
      <w:proofErr w:type="spellEnd"/>
      <w:r w:rsidRPr="00BF5D57">
        <w:rPr>
          <w:rFonts w:ascii="Arial" w:hAnsi="Arial" w:cs="Arial"/>
          <w:color w:val="222222"/>
          <w:sz w:val="24"/>
          <w:szCs w:val="24"/>
          <w:shd w:val="clear" w:color="auto" w:fill="FFFFFF"/>
        </w:rPr>
        <w:t>,  2022).</w:t>
      </w:r>
      <w:r w:rsidRPr="00BF5D57">
        <w:rPr>
          <w:rFonts w:ascii="Arial" w:hAnsi="Arial" w:cs="Arial"/>
          <w:sz w:val="24"/>
          <w:szCs w:val="24"/>
        </w:rPr>
        <w:t xml:space="preserve"> </w:t>
      </w:r>
    </w:p>
    <w:p w14:paraId="489E2001" w14:textId="77777777" w:rsidR="002B5ADD" w:rsidRPr="00BF5D57" w:rsidRDefault="002B5ADD" w:rsidP="002B5ADD">
      <w:pPr>
        <w:pStyle w:val="NoSpacing"/>
        <w:ind w:firstLine="720"/>
        <w:rPr>
          <w:rFonts w:ascii="Arial" w:hAnsi="Arial" w:cs="Arial"/>
          <w:sz w:val="24"/>
          <w:szCs w:val="24"/>
        </w:rPr>
      </w:pPr>
    </w:p>
    <w:p w14:paraId="753E9E2D" w14:textId="77777777" w:rsidR="002B5ADD" w:rsidRPr="00BF5D57" w:rsidRDefault="002B5ADD" w:rsidP="002B5ADD">
      <w:pPr>
        <w:pStyle w:val="NoSpacing"/>
        <w:ind w:firstLine="720"/>
        <w:rPr>
          <w:rFonts w:ascii="Arial" w:hAnsi="Arial" w:cs="Arial"/>
          <w:sz w:val="24"/>
          <w:szCs w:val="24"/>
        </w:rPr>
      </w:pPr>
    </w:p>
    <w:p w14:paraId="7E47200D" w14:textId="77777777" w:rsidR="002B5ADD" w:rsidRPr="00BF5D57" w:rsidRDefault="002B5ADD" w:rsidP="002B5ADD">
      <w:pPr>
        <w:pStyle w:val="NoSpacing"/>
        <w:ind w:firstLine="720"/>
        <w:rPr>
          <w:rFonts w:ascii="Arial" w:hAnsi="Arial" w:cs="Arial"/>
          <w:sz w:val="24"/>
          <w:szCs w:val="24"/>
        </w:rPr>
      </w:pPr>
      <w:r w:rsidRPr="00BF5D57">
        <w:rPr>
          <w:rFonts w:ascii="Arial" w:hAnsi="Arial" w:cs="Arial"/>
          <w:sz w:val="24"/>
          <w:szCs w:val="24"/>
        </w:rPr>
        <w:t>They break all the conventional rules of staying in a hotel and give the most carefree and enjoyable time to the customers. Six Senses  is more relaxed and good for self-realization along with a meditative time because it is away from the hustle and bustle of daily life.</w:t>
      </w:r>
    </w:p>
    <w:p w14:paraId="09A58EBC" w14:textId="77777777" w:rsidR="002B5ADD" w:rsidRPr="00BF5D57" w:rsidRDefault="002B5ADD" w:rsidP="002B5ADD">
      <w:pPr>
        <w:pStyle w:val="NoSpacing"/>
        <w:rPr>
          <w:rFonts w:ascii="Arial" w:hAnsi="Arial" w:cs="Arial"/>
          <w:sz w:val="24"/>
          <w:szCs w:val="24"/>
        </w:rPr>
      </w:pPr>
      <w:r w:rsidRPr="00BF5D57">
        <w:rPr>
          <w:rFonts w:ascii="Arial" w:hAnsi="Arial" w:cs="Arial"/>
          <w:sz w:val="24"/>
          <w:szCs w:val="24"/>
        </w:rPr>
        <w:t xml:space="preserve">In conclusion, both the hotels have an innovative marketing strategy along with exposure to social media and advertisements. Both hotels also take part in sustainable practices with the products that they give to the customers. Six Senses is concentrated more on making their customers relaxed and peaceful. Moxy is inclined towards giving their customers a carefree and stress free time with a party atmosphere. The main recommendation for Six Senses would be to have a more carefree atmosphere along with the relaxations that they provide. The recommendation for Moxy is to have a better accommodation of wardrobe and bigger sizes of rooms. Both the hotels have an innovative form of marketing strategy that attracts a younger stratum of the audience. Both hotels also connect to their customers in an organic way and believe in the sense of community and togetherness. The main marketing message is given by both the hotels is to  make their customers happy and  provide  an affordable and luxurious living. </w:t>
      </w:r>
    </w:p>
    <w:p w14:paraId="2F616717" w14:textId="77777777" w:rsidR="002B5ADD" w:rsidRPr="00BF5D57" w:rsidRDefault="002B5ADD" w:rsidP="002B5ADD">
      <w:pPr>
        <w:pStyle w:val="NoSpacing"/>
        <w:rPr>
          <w:rFonts w:ascii="Arial" w:hAnsi="Arial" w:cs="Arial"/>
          <w:sz w:val="24"/>
          <w:szCs w:val="24"/>
        </w:rPr>
      </w:pPr>
    </w:p>
    <w:p w14:paraId="46BC97F3" w14:textId="77777777" w:rsidR="002B5ADD" w:rsidRPr="00BF5D57" w:rsidRDefault="002B5ADD" w:rsidP="002B5ADD">
      <w:pPr>
        <w:pStyle w:val="NoSpacing"/>
        <w:rPr>
          <w:rFonts w:ascii="Arial" w:hAnsi="Arial" w:cs="Arial"/>
          <w:sz w:val="24"/>
          <w:szCs w:val="24"/>
        </w:rPr>
      </w:pPr>
      <w:r w:rsidRPr="00BF5D57">
        <w:rPr>
          <w:rFonts w:ascii="Times New Roman" w:hAnsi="Times New Roman" w:cs="Times New Roman"/>
          <w:b/>
          <w:bCs/>
          <w:color w:val="000000" w:themeColor="text1"/>
          <w:sz w:val="28"/>
          <w:szCs w:val="28"/>
        </w:rPr>
        <w:lastRenderedPageBreak/>
        <w:t>References</w:t>
      </w:r>
    </w:p>
    <w:p w14:paraId="4C1E20C4" w14:textId="77777777" w:rsidR="002B5ADD" w:rsidRPr="00BF5D57" w:rsidRDefault="002B5ADD" w:rsidP="002B5ADD">
      <w:pPr>
        <w:tabs>
          <w:tab w:val="left" w:pos="7488"/>
        </w:tabs>
        <w:spacing w:line="480" w:lineRule="auto"/>
        <w:rPr>
          <w:rFonts w:ascii="Times New Roman" w:hAnsi="Times New Roman" w:cs="Times New Roman"/>
          <w:sz w:val="24"/>
          <w:szCs w:val="24"/>
          <w:lang w:val="en-GB"/>
        </w:rPr>
      </w:pPr>
    </w:p>
    <w:p w14:paraId="3ADBD0BA" w14:textId="77777777" w:rsidR="002B5ADD" w:rsidRPr="00BF5D57" w:rsidRDefault="002B5ADD" w:rsidP="002B5ADD">
      <w:pPr>
        <w:pStyle w:val="NoSpacing"/>
        <w:rPr>
          <w:rFonts w:ascii="Arial" w:hAnsi="Arial" w:cs="Arial"/>
          <w:sz w:val="24"/>
          <w:szCs w:val="24"/>
          <w:shd w:val="clear" w:color="auto" w:fill="FFFFFF"/>
        </w:rPr>
      </w:pPr>
      <w:r w:rsidRPr="00BF5D57">
        <w:rPr>
          <w:rFonts w:ascii="Arial" w:hAnsi="Arial" w:cs="Arial"/>
          <w:sz w:val="24"/>
          <w:szCs w:val="24"/>
          <w:shd w:val="clear" w:color="auto" w:fill="FFFFFF"/>
        </w:rPr>
        <w:t xml:space="preserve">Almeida, S., </w:t>
      </w:r>
      <w:proofErr w:type="spellStart"/>
      <w:r w:rsidRPr="00BF5D57">
        <w:rPr>
          <w:rFonts w:ascii="Arial" w:hAnsi="Arial" w:cs="Arial"/>
          <w:sz w:val="24"/>
          <w:szCs w:val="24"/>
          <w:shd w:val="clear" w:color="auto" w:fill="FFFFFF"/>
        </w:rPr>
        <w:t>Ramires</w:t>
      </w:r>
      <w:proofErr w:type="spellEnd"/>
      <w:r w:rsidRPr="00BF5D57">
        <w:rPr>
          <w:rFonts w:ascii="Arial" w:hAnsi="Arial" w:cs="Arial"/>
          <w:sz w:val="24"/>
          <w:szCs w:val="24"/>
          <w:shd w:val="clear" w:color="auto" w:fill="FFFFFF"/>
        </w:rPr>
        <w:t xml:space="preserve">, A. and </w:t>
      </w:r>
      <w:proofErr w:type="spellStart"/>
      <w:r w:rsidRPr="00BF5D57">
        <w:rPr>
          <w:rFonts w:ascii="Arial" w:hAnsi="Arial" w:cs="Arial"/>
          <w:sz w:val="24"/>
          <w:szCs w:val="24"/>
          <w:shd w:val="clear" w:color="auto" w:fill="FFFFFF"/>
        </w:rPr>
        <w:t>Marinho</w:t>
      </w:r>
      <w:proofErr w:type="spellEnd"/>
      <w:r w:rsidRPr="00BF5D57">
        <w:rPr>
          <w:rFonts w:ascii="Arial" w:hAnsi="Arial" w:cs="Arial"/>
          <w:sz w:val="24"/>
          <w:szCs w:val="24"/>
          <w:shd w:val="clear" w:color="auto" w:fill="FFFFFF"/>
        </w:rPr>
        <w:t>, J., (2022)</w:t>
      </w:r>
      <w:r w:rsidRPr="00BF5D57">
        <w:rPr>
          <w:rFonts w:ascii="Arial" w:hAnsi="Arial" w:cs="Arial"/>
          <w:i/>
          <w:iCs/>
          <w:sz w:val="24"/>
          <w:szCs w:val="24"/>
          <w:shd w:val="clear" w:color="auto" w:fill="FFFFFF"/>
        </w:rPr>
        <w:t xml:space="preserve"> Hashtags–a keystone of Instagram in the hotel digital strategy</w:t>
      </w:r>
      <w:r w:rsidRPr="00BF5D57">
        <w:rPr>
          <w:rFonts w:ascii="Arial" w:hAnsi="Arial" w:cs="Arial"/>
          <w:sz w:val="24"/>
          <w:szCs w:val="24"/>
          <w:shd w:val="clear" w:color="auto" w:fill="FFFFFF"/>
        </w:rPr>
        <w:t>. An Iberian case study</w:t>
      </w:r>
      <w:r w:rsidRPr="00BF5D57">
        <w:rPr>
          <w:rFonts w:ascii="Arial" w:hAnsi="Arial" w:cs="Arial"/>
          <w:i/>
          <w:iCs/>
          <w:sz w:val="24"/>
          <w:szCs w:val="24"/>
          <w:shd w:val="clear" w:color="auto" w:fill="FFFFFF"/>
        </w:rPr>
        <w:t>. </w:t>
      </w:r>
      <w:r w:rsidRPr="00BF5D57">
        <w:rPr>
          <w:rFonts w:ascii="Arial" w:hAnsi="Arial" w:cs="Arial"/>
          <w:sz w:val="24"/>
          <w:szCs w:val="24"/>
          <w:shd w:val="clear" w:color="auto" w:fill="FFFFFF"/>
        </w:rPr>
        <w:t>Journal of Quality Assurance in Hospitality &amp; Tourism</w:t>
      </w:r>
      <w:r w:rsidRPr="00BF5D57">
        <w:rPr>
          <w:rFonts w:ascii="Arial" w:hAnsi="Arial" w:cs="Arial"/>
          <w:i/>
          <w:iCs/>
          <w:sz w:val="24"/>
          <w:szCs w:val="24"/>
          <w:shd w:val="clear" w:color="auto" w:fill="FFFFFF"/>
        </w:rPr>
        <w:t>,</w:t>
      </w:r>
      <w:r w:rsidRPr="00BF5D57">
        <w:rPr>
          <w:rFonts w:ascii="Arial" w:hAnsi="Arial" w:cs="Arial"/>
          <w:sz w:val="24"/>
          <w:szCs w:val="24"/>
          <w:shd w:val="clear" w:color="auto" w:fill="FFFFFF"/>
        </w:rPr>
        <w:t xml:space="preserve"> pp.1-19.</w:t>
      </w:r>
    </w:p>
    <w:p w14:paraId="1DE33B07" w14:textId="77777777" w:rsidR="002B5ADD" w:rsidRPr="00BF5D57" w:rsidRDefault="002B5ADD" w:rsidP="002B5ADD">
      <w:pPr>
        <w:pStyle w:val="NoSpacing"/>
        <w:rPr>
          <w:rFonts w:ascii="Arial" w:hAnsi="Arial" w:cs="Arial"/>
          <w:sz w:val="24"/>
          <w:szCs w:val="24"/>
          <w:shd w:val="clear" w:color="auto" w:fill="FFFFFF"/>
        </w:rPr>
      </w:pPr>
    </w:p>
    <w:p w14:paraId="315C2BA6" w14:textId="77777777" w:rsidR="002B5ADD" w:rsidRPr="00BF5D57" w:rsidRDefault="002B5ADD" w:rsidP="002B5ADD">
      <w:pPr>
        <w:pStyle w:val="NoSpacing"/>
        <w:rPr>
          <w:rFonts w:ascii="Arial" w:hAnsi="Arial" w:cs="Arial"/>
          <w:sz w:val="24"/>
          <w:szCs w:val="24"/>
          <w:shd w:val="clear" w:color="auto" w:fill="FFFFFF"/>
        </w:rPr>
      </w:pPr>
      <w:proofErr w:type="spellStart"/>
      <w:r w:rsidRPr="00BF5D57">
        <w:rPr>
          <w:rFonts w:ascii="Arial" w:hAnsi="Arial" w:cs="Arial"/>
          <w:sz w:val="24"/>
          <w:szCs w:val="24"/>
          <w:shd w:val="clear" w:color="auto" w:fill="FFFFFF"/>
        </w:rPr>
        <w:t>Andriany</w:t>
      </w:r>
      <w:proofErr w:type="spellEnd"/>
      <w:r w:rsidRPr="00BF5D57">
        <w:rPr>
          <w:rFonts w:ascii="Arial" w:hAnsi="Arial" w:cs="Arial"/>
          <w:sz w:val="24"/>
          <w:szCs w:val="24"/>
          <w:shd w:val="clear" w:color="auto" w:fill="FFFFFF"/>
        </w:rPr>
        <w:t xml:space="preserve">, D., </w:t>
      </w:r>
      <w:proofErr w:type="spellStart"/>
      <w:r w:rsidRPr="00BF5D57">
        <w:rPr>
          <w:rFonts w:ascii="Arial" w:hAnsi="Arial" w:cs="Arial"/>
          <w:sz w:val="24"/>
          <w:szCs w:val="24"/>
          <w:shd w:val="clear" w:color="auto" w:fill="FFFFFF"/>
        </w:rPr>
        <w:t>Murni</w:t>
      </w:r>
      <w:proofErr w:type="spellEnd"/>
      <w:r w:rsidRPr="00BF5D57">
        <w:rPr>
          <w:rFonts w:ascii="Arial" w:hAnsi="Arial" w:cs="Arial"/>
          <w:sz w:val="24"/>
          <w:szCs w:val="24"/>
          <w:shd w:val="clear" w:color="auto" w:fill="FFFFFF"/>
        </w:rPr>
        <w:t xml:space="preserve">, N.G.N.S., </w:t>
      </w:r>
      <w:proofErr w:type="spellStart"/>
      <w:r w:rsidRPr="00BF5D57">
        <w:rPr>
          <w:rFonts w:ascii="Arial" w:hAnsi="Arial" w:cs="Arial"/>
          <w:sz w:val="24"/>
          <w:szCs w:val="24"/>
          <w:shd w:val="clear" w:color="auto" w:fill="FFFFFF"/>
        </w:rPr>
        <w:t>Triyuni</w:t>
      </w:r>
      <w:proofErr w:type="spellEnd"/>
      <w:r w:rsidRPr="00BF5D57">
        <w:rPr>
          <w:rFonts w:ascii="Arial" w:hAnsi="Arial" w:cs="Arial"/>
          <w:sz w:val="24"/>
          <w:szCs w:val="24"/>
          <w:shd w:val="clear" w:color="auto" w:fill="FFFFFF"/>
        </w:rPr>
        <w:t xml:space="preserve">, N.N., </w:t>
      </w:r>
      <w:proofErr w:type="spellStart"/>
      <w:r w:rsidRPr="00BF5D57">
        <w:rPr>
          <w:rFonts w:ascii="Arial" w:hAnsi="Arial" w:cs="Arial"/>
          <w:sz w:val="24"/>
          <w:szCs w:val="24"/>
          <w:shd w:val="clear" w:color="auto" w:fill="FFFFFF"/>
        </w:rPr>
        <w:t>Sudarmini</w:t>
      </w:r>
      <w:proofErr w:type="spellEnd"/>
      <w:r w:rsidRPr="00BF5D57">
        <w:rPr>
          <w:rFonts w:ascii="Arial" w:hAnsi="Arial" w:cs="Arial"/>
          <w:sz w:val="24"/>
          <w:szCs w:val="24"/>
          <w:shd w:val="clear" w:color="auto" w:fill="FFFFFF"/>
        </w:rPr>
        <w:t xml:space="preserve">, N.M. and </w:t>
      </w:r>
      <w:proofErr w:type="spellStart"/>
      <w:r w:rsidRPr="00BF5D57">
        <w:rPr>
          <w:rFonts w:ascii="Arial" w:hAnsi="Arial" w:cs="Arial"/>
          <w:sz w:val="24"/>
          <w:szCs w:val="24"/>
          <w:shd w:val="clear" w:color="auto" w:fill="FFFFFF"/>
        </w:rPr>
        <w:t>Trisnayoni</w:t>
      </w:r>
      <w:proofErr w:type="spellEnd"/>
      <w:r w:rsidRPr="00BF5D57">
        <w:rPr>
          <w:rFonts w:ascii="Arial" w:hAnsi="Arial" w:cs="Arial"/>
          <w:sz w:val="24"/>
          <w:szCs w:val="24"/>
          <w:shd w:val="clear" w:color="auto" w:fill="FFFFFF"/>
        </w:rPr>
        <w:t xml:space="preserve">, R.A., (2022) </w:t>
      </w:r>
      <w:r w:rsidRPr="00BF5D57">
        <w:rPr>
          <w:rFonts w:ascii="Arial" w:hAnsi="Arial" w:cs="Arial"/>
          <w:i/>
          <w:iCs/>
          <w:sz w:val="24"/>
          <w:szCs w:val="24"/>
          <w:shd w:val="clear" w:color="auto" w:fill="FFFFFF"/>
        </w:rPr>
        <w:t>5-Star Luxury Hotels’ Instagram Performance as a Digital Marketing Strategy during the Travelling Restriction</w:t>
      </w:r>
      <w:r w:rsidRPr="00BF5D57">
        <w:rPr>
          <w:rFonts w:ascii="Arial" w:hAnsi="Arial" w:cs="Arial"/>
          <w:sz w:val="24"/>
          <w:szCs w:val="24"/>
          <w:shd w:val="clear" w:color="auto" w:fill="FFFFFF"/>
        </w:rPr>
        <w:t>. International Journal of Global Tourism, </w:t>
      </w:r>
      <w:r w:rsidRPr="00BF5D57">
        <w:rPr>
          <w:rFonts w:ascii="Arial" w:hAnsi="Arial" w:cs="Arial"/>
          <w:i/>
          <w:iCs/>
          <w:sz w:val="24"/>
          <w:szCs w:val="24"/>
          <w:shd w:val="clear" w:color="auto" w:fill="FFFFFF"/>
        </w:rPr>
        <w:t>3</w:t>
      </w:r>
      <w:r w:rsidRPr="00BF5D57">
        <w:rPr>
          <w:rFonts w:ascii="Arial" w:hAnsi="Arial" w:cs="Arial"/>
          <w:sz w:val="24"/>
          <w:szCs w:val="24"/>
          <w:shd w:val="clear" w:color="auto" w:fill="FFFFFF"/>
        </w:rPr>
        <w:t>(2), pp.100-110.</w:t>
      </w:r>
    </w:p>
    <w:p w14:paraId="38034A4F" w14:textId="77777777" w:rsidR="002B5ADD" w:rsidRPr="00BF5D57" w:rsidRDefault="002B5ADD" w:rsidP="002B5ADD">
      <w:pPr>
        <w:pStyle w:val="NoSpacing"/>
        <w:rPr>
          <w:rFonts w:ascii="Arial" w:hAnsi="Arial" w:cs="Arial"/>
          <w:sz w:val="24"/>
          <w:szCs w:val="24"/>
          <w:shd w:val="clear" w:color="auto" w:fill="FFFFFF"/>
        </w:rPr>
      </w:pPr>
    </w:p>
    <w:p w14:paraId="71468BB8" w14:textId="77777777" w:rsidR="002B5ADD" w:rsidRPr="00BF5D57" w:rsidRDefault="002B5ADD" w:rsidP="002B5ADD">
      <w:pPr>
        <w:pStyle w:val="NoSpacing"/>
        <w:rPr>
          <w:rFonts w:ascii="Arial" w:hAnsi="Arial" w:cs="Arial"/>
          <w:sz w:val="24"/>
          <w:szCs w:val="24"/>
          <w:shd w:val="clear" w:color="auto" w:fill="FFFFFF"/>
        </w:rPr>
      </w:pPr>
      <w:proofErr w:type="spellStart"/>
      <w:r w:rsidRPr="00BF5D57">
        <w:rPr>
          <w:rFonts w:ascii="Arial" w:hAnsi="Arial" w:cs="Arial"/>
          <w:sz w:val="24"/>
          <w:szCs w:val="24"/>
          <w:shd w:val="clear" w:color="auto" w:fill="FFFFFF"/>
        </w:rPr>
        <w:t>Aripova</w:t>
      </w:r>
      <w:proofErr w:type="spellEnd"/>
      <w:r w:rsidRPr="00BF5D57">
        <w:rPr>
          <w:rFonts w:ascii="Arial" w:hAnsi="Arial" w:cs="Arial"/>
          <w:sz w:val="24"/>
          <w:szCs w:val="24"/>
          <w:shd w:val="clear" w:color="auto" w:fill="FFFFFF"/>
        </w:rPr>
        <w:t>, M.S., (2022)</w:t>
      </w:r>
      <w:r w:rsidRPr="00BF5D57">
        <w:rPr>
          <w:rFonts w:ascii="Arial" w:hAnsi="Arial" w:cs="Arial"/>
          <w:i/>
          <w:iCs/>
          <w:sz w:val="24"/>
          <w:szCs w:val="24"/>
          <w:shd w:val="clear" w:color="auto" w:fill="FFFFFF"/>
        </w:rPr>
        <w:t xml:space="preserve"> </w:t>
      </w:r>
      <w:r w:rsidRPr="00BF5D57">
        <w:rPr>
          <w:rFonts w:ascii="Arial" w:hAnsi="Arial" w:cs="Arial"/>
          <w:sz w:val="24"/>
          <w:szCs w:val="24"/>
          <w:shd w:val="clear" w:color="auto" w:fill="FFFFFF"/>
        </w:rPr>
        <w:t xml:space="preserve"> </w:t>
      </w:r>
      <w:r w:rsidRPr="00BF5D57">
        <w:rPr>
          <w:rFonts w:ascii="Arial" w:hAnsi="Arial" w:cs="Arial"/>
          <w:i/>
          <w:iCs/>
          <w:sz w:val="24"/>
          <w:szCs w:val="24"/>
          <w:shd w:val="clear" w:color="auto" w:fill="FFFFFF"/>
        </w:rPr>
        <w:t>BRANDING IN HOTEL INDUSTRY: PROS AND CONS</w:t>
      </w:r>
      <w:r w:rsidRPr="00BF5D57">
        <w:rPr>
          <w:rFonts w:ascii="Arial" w:hAnsi="Arial" w:cs="Arial"/>
          <w:sz w:val="24"/>
          <w:szCs w:val="24"/>
          <w:shd w:val="clear" w:color="auto" w:fill="FFFFFF"/>
        </w:rPr>
        <w:t>. Scientific progress, </w:t>
      </w:r>
      <w:r w:rsidRPr="00BF5D57">
        <w:rPr>
          <w:rFonts w:ascii="Arial" w:hAnsi="Arial" w:cs="Arial"/>
          <w:i/>
          <w:iCs/>
          <w:sz w:val="24"/>
          <w:szCs w:val="24"/>
          <w:shd w:val="clear" w:color="auto" w:fill="FFFFFF"/>
        </w:rPr>
        <w:t>3</w:t>
      </w:r>
      <w:r w:rsidRPr="00BF5D57">
        <w:rPr>
          <w:rFonts w:ascii="Arial" w:hAnsi="Arial" w:cs="Arial"/>
          <w:sz w:val="24"/>
          <w:szCs w:val="24"/>
          <w:shd w:val="clear" w:color="auto" w:fill="FFFFFF"/>
        </w:rPr>
        <w:t>(1), pp.497-504.</w:t>
      </w:r>
    </w:p>
    <w:p w14:paraId="3A6AF593" w14:textId="77777777" w:rsidR="002B5ADD" w:rsidRPr="00BF5D57" w:rsidRDefault="002B5ADD" w:rsidP="002B5ADD">
      <w:pPr>
        <w:pStyle w:val="NoSpacing"/>
        <w:rPr>
          <w:rFonts w:ascii="Arial" w:hAnsi="Arial" w:cs="Arial"/>
          <w:sz w:val="24"/>
          <w:szCs w:val="24"/>
        </w:rPr>
      </w:pPr>
    </w:p>
    <w:p w14:paraId="345BD940" w14:textId="77777777" w:rsidR="002B5ADD" w:rsidRPr="00BF5D57" w:rsidRDefault="002B5ADD" w:rsidP="002B5ADD">
      <w:pPr>
        <w:pStyle w:val="NoSpacing"/>
        <w:rPr>
          <w:rFonts w:ascii="Arial" w:hAnsi="Arial" w:cs="Arial"/>
          <w:sz w:val="24"/>
          <w:szCs w:val="24"/>
          <w:shd w:val="clear" w:color="auto" w:fill="FFFFFF"/>
        </w:rPr>
      </w:pPr>
      <w:proofErr w:type="spellStart"/>
      <w:r w:rsidRPr="00BF5D57">
        <w:rPr>
          <w:rFonts w:ascii="Arial" w:hAnsi="Arial" w:cs="Arial"/>
          <w:sz w:val="24"/>
          <w:szCs w:val="24"/>
          <w:shd w:val="clear" w:color="auto" w:fill="FFFFFF"/>
        </w:rPr>
        <w:t>Banyeva</w:t>
      </w:r>
      <w:proofErr w:type="spellEnd"/>
      <w:r w:rsidRPr="00BF5D57">
        <w:rPr>
          <w:rFonts w:ascii="Arial" w:hAnsi="Arial" w:cs="Arial"/>
          <w:sz w:val="24"/>
          <w:szCs w:val="24"/>
          <w:shd w:val="clear" w:color="auto" w:fill="FFFFFF"/>
        </w:rPr>
        <w:t xml:space="preserve">, I., </w:t>
      </w:r>
      <w:proofErr w:type="spellStart"/>
      <w:r w:rsidRPr="00BF5D57">
        <w:rPr>
          <w:rFonts w:ascii="Arial" w:hAnsi="Arial" w:cs="Arial"/>
          <w:sz w:val="24"/>
          <w:szCs w:val="24"/>
          <w:shd w:val="clear" w:color="auto" w:fill="FFFFFF"/>
        </w:rPr>
        <w:t>Lebedieva</w:t>
      </w:r>
      <w:proofErr w:type="spellEnd"/>
      <w:r w:rsidRPr="00BF5D57">
        <w:rPr>
          <w:rFonts w:ascii="Arial" w:hAnsi="Arial" w:cs="Arial"/>
          <w:sz w:val="24"/>
          <w:szCs w:val="24"/>
          <w:shd w:val="clear" w:color="auto" w:fill="FFFFFF"/>
        </w:rPr>
        <w:t xml:space="preserve">, N., </w:t>
      </w:r>
      <w:proofErr w:type="spellStart"/>
      <w:r w:rsidRPr="00BF5D57">
        <w:rPr>
          <w:rFonts w:ascii="Arial" w:hAnsi="Arial" w:cs="Arial"/>
          <w:sz w:val="24"/>
          <w:szCs w:val="24"/>
          <w:shd w:val="clear" w:color="auto" w:fill="FFFFFF"/>
        </w:rPr>
        <w:t>Nehrey</w:t>
      </w:r>
      <w:proofErr w:type="spellEnd"/>
      <w:r w:rsidRPr="00BF5D57">
        <w:rPr>
          <w:rFonts w:ascii="Arial" w:hAnsi="Arial" w:cs="Arial"/>
          <w:sz w:val="24"/>
          <w:szCs w:val="24"/>
          <w:shd w:val="clear" w:color="auto" w:fill="FFFFFF"/>
        </w:rPr>
        <w:t xml:space="preserve">, M., </w:t>
      </w:r>
      <w:proofErr w:type="spellStart"/>
      <w:r w:rsidRPr="00BF5D57">
        <w:rPr>
          <w:rFonts w:ascii="Arial" w:hAnsi="Arial" w:cs="Arial"/>
          <w:sz w:val="24"/>
          <w:szCs w:val="24"/>
          <w:shd w:val="clear" w:color="auto" w:fill="FFFFFF"/>
        </w:rPr>
        <w:t>Velychko</w:t>
      </w:r>
      <w:proofErr w:type="spellEnd"/>
      <w:r w:rsidRPr="00BF5D57">
        <w:rPr>
          <w:rFonts w:ascii="Arial" w:hAnsi="Arial" w:cs="Arial"/>
          <w:sz w:val="24"/>
          <w:szCs w:val="24"/>
          <w:shd w:val="clear" w:color="auto" w:fill="FFFFFF"/>
        </w:rPr>
        <w:t xml:space="preserve">, O., Petrova, O. and </w:t>
      </w:r>
      <w:proofErr w:type="spellStart"/>
      <w:r w:rsidRPr="00BF5D57">
        <w:rPr>
          <w:rFonts w:ascii="Arial" w:hAnsi="Arial" w:cs="Arial"/>
          <w:sz w:val="24"/>
          <w:szCs w:val="24"/>
          <w:shd w:val="clear" w:color="auto" w:fill="FFFFFF"/>
        </w:rPr>
        <w:t>Peresichna</w:t>
      </w:r>
      <w:proofErr w:type="spellEnd"/>
      <w:r w:rsidRPr="00BF5D57">
        <w:rPr>
          <w:rFonts w:ascii="Arial" w:hAnsi="Arial" w:cs="Arial"/>
          <w:sz w:val="24"/>
          <w:szCs w:val="24"/>
          <w:shd w:val="clear" w:color="auto" w:fill="FFFFFF"/>
        </w:rPr>
        <w:t>, S., (2023)</w:t>
      </w:r>
      <w:r w:rsidRPr="00BF5D57">
        <w:rPr>
          <w:rFonts w:ascii="Arial" w:hAnsi="Arial" w:cs="Arial"/>
          <w:i/>
          <w:iCs/>
          <w:sz w:val="24"/>
          <w:szCs w:val="24"/>
          <w:shd w:val="clear" w:color="auto" w:fill="FFFFFF"/>
        </w:rPr>
        <w:t xml:space="preserve"> Digital Tools of Marketing Strategies in Hotel Branding</w:t>
      </w:r>
      <w:r w:rsidRPr="00BF5D57">
        <w:rPr>
          <w:rFonts w:ascii="Arial" w:hAnsi="Arial" w:cs="Arial"/>
          <w:sz w:val="24"/>
          <w:szCs w:val="24"/>
          <w:shd w:val="clear" w:color="auto" w:fill="FFFFFF"/>
        </w:rPr>
        <w:t>. Journal of Information Technology Management, </w:t>
      </w:r>
      <w:r w:rsidRPr="00BF5D57">
        <w:rPr>
          <w:rFonts w:ascii="Arial" w:hAnsi="Arial" w:cs="Arial"/>
          <w:i/>
          <w:iCs/>
          <w:sz w:val="24"/>
          <w:szCs w:val="24"/>
          <w:shd w:val="clear" w:color="auto" w:fill="FFFFFF"/>
        </w:rPr>
        <w:t>15</w:t>
      </w:r>
      <w:r w:rsidRPr="00BF5D57">
        <w:rPr>
          <w:rFonts w:ascii="Arial" w:hAnsi="Arial" w:cs="Arial"/>
          <w:sz w:val="24"/>
          <w:szCs w:val="24"/>
          <w:shd w:val="clear" w:color="auto" w:fill="FFFFFF"/>
        </w:rPr>
        <w:t>(1), pp.62-88.</w:t>
      </w:r>
    </w:p>
    <w:p w14:paraId="42AA45B7" w14:textId="77777777" w:rsidR="002B5ADD" w:rsidRPr="00BF5D57" w:rsidRDefault="002B5ADD" w:rsidP="002B5ADD">
      <w:pPr>
        <w:pStyle w:val="NoSpacing"/>
        <w:rPr>
          <w:rFonts w:ascii="Arial" w:hAnsi="Arial" w:cs="Arial"/>
          <w:sz w:val="24"/>
          <w:szCs w:val="24"/>
          <w:shd w:val="clear" w:color="auto" w:fill="FFFFFF"/>
        </w:rPr>
      </w:pPr>
    </w:p>
    <w:p w14:paraId="194152AD" w14:textId="77777777" w:rsidR="002B5ADD" w:rsidRPr="00BF5D57" w:rsidRDefault="002B5ADD" w:rsidP="002B5ADD">
      <w:pPr>
        <w:pStyle w:val="NoSpacing"/>
        <w:rPr>
          <w:rFonts w:ascii="Arial" w:hAnsi="Arial" w:cs="Arial"/>
          <w:sz w:val="24"/>
          <w:szCs w:val="24"/>
          <w:shd w:val="clear" w:color="auto" w:fill="FFFFFF"/>
        </w:rPr>
      </w:pPr>
      <w:r w:rsidRPr="00BF5D57">
        <w:rPr>
          <w:rFonts w:ascii="Arial" w:hAnsi="Arial" w:cs="Arial"/>
          <w:sz w:val="24"/>
          <w:szCs w:val="24"/>
          <w:shd w:val="clear" w:color="auto" w:fill="FFFFFF"/>
        </w:rPr>
        <w:t>Chen, Y.C., Li, M.C., Weng, S.D. and Wang, Y.C., (2023)</w:t>
      </w:r>
      <w:r w:rsidRPr="00BF5D57">
        <w:rPr>
          <w:rFonts w:ascii="Arial" w:hAnsi="Arial" w:cs="Arial"/>
          <w:i/>
          <w:iCs/>
          <w:sz w:val="24"/>
          <w:szCs w:val="24"/>
          <w:shd w:val="clear" w:color="auto" w:fill="FFFFFF"/>
        </w:rPr>
        <w:t xml:space="preserve"> A Descriptive Survey of Atmospheric Music Broadcasting in Hot Spring Hotels and Its Further Marketing Strategy</w:t>
      </w:r>
      <w:r w:rsidRPr="00BF5D57">
        <w:rPr>
          <w:rFonts w:ascii="Arial" w:hAnsi="Arial" w:cs="Arial"/>
          <w:sz w:val="24"/>
          <w:szCs w:val="24"/>
          <w:shd w:val="clear" w:color="auto" w:fill="FFFFFF"/>
        </w:rPr>
        <w:t>. SAGE Open, </w:t>
      </w:r>
      <w:r w:rsidRPr="00BF5D57">
        <w:rPr>
          <w:rFonts w:ascii="Arial" w:hAnsi="Arial" w:cs="Arial"/>
          <w:i/>
          <w:iCs/>
          <w:sz w:val="24"/>
          <w:szCs w:val="24"/>
          <w:shd w:val="clear" w:color="auto" w:fill="FFFFFF"/>
        </w:rPr>
        <w:t>13</w:t>
      </w:r>
      <w:r w:rsidRPr="00BF5D57">
        <w:rPr>
          <w:rFonts w:ascii="Arial" w:hAnsi="Arial" w:cs="Arial"/>
          <w:sz w:val="24"/>
          <w:szCs w:val="24"/>
          <w:shd w:val="clear" w:color="auto" w:fill="FFFFFF"/>
        </w:rPr>
        <w:t>(1), p.21.</w:t>
      </w:r>
    </w:p>
    <w:p w14:paraId="7A0D7E7A" w14:textId="77777777" w:rsidR="002B5ADD" w:rsidRPr="00BF5D57" w:rsidRDefault="002B5ADD" w:rsidP="002B5ADD">
      <w:pPr>
        <w:pStyle w:val="NoSpacing"/>
        <w:rPr>
          <w:rFonts w:ascii="Arial" w:hAnsi="Arial" w:cs="Arial"/>
          <w:sz w:val="24"/>
          <w:szCs w:val="24"/>
          <w:shd w:val="clear" w:color="auto" w:fill="FFFFFF"/>
        </w:rPr>
      </w:pPr>
    </w:p>
    <w:p w14:paraId="72BA0108" w14:textId="77777777" w:rsidR="002B5ADD" w:rsidRPr="00BF5D57" w:rsidRDefault="002B5ADD" w:rsidP="002B5ADD">
      <w:pPr>
        <w:pStyle w:val="NoSpacing"/>
        <w:rPr>
          <w:rFonts w:ascii="Arial" w:hAnsi="Arial" w:cs="Arial"/>
          <w:sz w:val="24"/>
          <w:szCs w:val="24"/>
          <w:shd w:val="clear" w:color="auto" w:fill="FFFFFF"/>
        </w:rPr>
      </w:pPr>
      <w:proofErr w:type="spellStart"/>
      <w:r w:rsidRPr="00BF5D57">
        <w:rPr>
          <w:rFonts w:ascii="Arial" w:hAnsi="Arial" w:cs="Arial"/>
          <w:sz w:val="24"/>
          <w:szCs w:val="24"/>
          <w:shd w:val="clear" w:color="auto" w:fill="FFFFFF"/>
        </w:rPr>
        <w:t>Kandampully</w:t>
      </w:r>
      <w:proofErr w:type="spellEnd"/>
      <w:r w:rsidRPr="00BF5D57">
        <w:rPr>
          <w:rFonts w:ascii="Arial" w:hAnsi="Arial" w:cs="Arial"/>
          <w:sz w:val="24"/>
          <w:szCs w:val="24"/>
          <w:shd w:val="clear" w:color="auto" w:fill="FFFFFF"/>
        </w:rPr>
        <w:t xml:space="preserve">, J., </w:t>
      </w:r>
      <w:proofErr w:type="spellStart"/>
      <w:r w:rsidRPr="00BF5D57">
        <w:rPr>
          <w:rFonts w:ascii="Arial" w:hAnsi="Arial" w:cs="Arial"/>
          <w:sz w:val="24"/>
          <w:szCs w:val="24"/>
          <w:shd w:val="clear" w:color="auto" w:fill="FFFFFF"/>
        </w:rPr>
        <w:t>Bilgihan</w:t>
      </w:r>
      <w:proofErr w:type="spellEnd"/>
      <w:r w:rsidRPr="00BF5D57">
        <w:rPr>
          <w:rFonts w:ascii="Arial" w:hAnsi="Arial" w:cs="Arial"/>
          <w:sz w:val="24"/>
          <w:szCs w:val="24"/>
          <w:shd w:val="clear" w:color="auto" w:fill="FFFFFF"/>
        </w:rPr>
        <w:t xml:space="preserve">, A. and Li, D.K., (2022) </w:t>
      </w:r>
      <w:r w:rsidRPr="00BF5D57">
        <w:rPr>
          <w:rFonts w:ascii="Arial" w:hAnsi="Arial" w:cs="Arial"/>
          <w:i/>
          <w:iCs/>
          <w:sz w:val="24"/>
          <w:szCs w:val="24"/>
          <w:shd w:val="clear" w:color="auto" w:fill="FFFFFF"/>
        </w:rPr>
        <w:t>Unifying technology and people: Revisiting service in a digitally transformed world</w:t>
      </w:r>
      <w:r w:rsidRPr="00BF5D57">
        <w:rPr>
          <w:rFonts w:ascii="Arial" w:hAnsi="Arial" w:cs="Arial"/>
          <w:sz w:val="24"/>
          <w:szCs w:val="24"/>
          <w:shd w:val="clear" w:color="auto" w:fill="FFFFFF"/>
        </w:rPr>
        <w:t>. The Service Industries Journal, </w:t>
      </w:r>
      <w:r w:rsidRPr="00BF5D57">
        <w:rPr>
          <w:rFonts w:ascii="Arial" w:hAnsi="Arial" w:cs="Arial"/>
          <w:i/>
          <w:iCs/>
          <w:sz w:val="24"/>
          <w:szCs w:val="24"/>
          <w:shd w:val="clear" w:color="auto" w:fill="FFFFFF"/>
        </w:rPr>
        <w:t>42</w:t>
      </w:r>
      <w:r w:rsidRPr="00BF5D57">
        <w:rPr>
          <w:rFonts w:ascii="Arial" w:hAnsi="Arial" w:cs="Arial"/>
          <w:sz w:val="24"/>
          <w:szCs w:val="24"/>
          <w:shd w:val="clear" w:color="auto" w:fill="FFFFFF"/>
        </w:rPr>
        <w:t>(1-2), pp.21-41.</w:t>
      </w:r>
    </w:p>
    <w:p w14:paraId="64C693B4" w14:textId="77777777" w:rsidR="002B5ADD" w:rsidRPr="00BF5D57" w:rsidRDefault="002B5ADD" w:rsidP="002B5ADD">
      <w:pPr>
        <w:pStyle w:val="NoSpacing"/>
        <w:rPr>
          <w:rFonts w:ascii="Arial" w:hAnsi="Arial" w:cs="Arial"/>
          <w:sz w:val="24"/>
          <w:szCs w:val="24"/>
          <w:shd w:val="clear" w:color="auto" w:fill="FFFFFF"/>
        </w:rPr>
      </w:pPr>
    </w:p>
    <w:p w14:paraId="311D4DB6" w14:textId="77777777" w:rsidR="002B5ADD" w:rsidRPr="00BF5D57" w:rsidRDefault="002B5ADD" w:rsidP="002B5ADD">
      <w:pPr>
        <w:pStyle w:val="NoSpacing"/>
        <w:rPr>
          <w:rFonts w:ascii="Arial" w:hAnsi="Arial" w:cs="Arial"/>
          <w:sz w:val="24"/>
          <w:szCs w:val="24"/>
          <w:shd w:val="clear" w:color="auto" w:fill="FFFFFF"/>
        </w:rPr>
      </w:pPr>
      <w:proofErr w:type="spellStart"/>
      <w:r w:rsidRPr="00BF5D57">
        <w:rPr>
          <w:rFonts w:ascii="Arial" w:hAnsi="Arial" w:cs="Arial"/>
          <w:sz w:val="24"/>
          <w:szCs w:val="24"/>
          <w:shd w:val="clear" w:color="auto" w:fill="FFFFFF"/>
        </w:rPr>
        <w:t>Khalayleh</w:t>
      </w:r>
      <w:proofErr w:type="spellEnd"/>
      <w:r w:rsidRPr="00BF5D57">
        <w:rPr>
          <w:rFonts w:ascii="Arial" w:hAnsi="Arial" w:cs="Arial"/>
          <w:sz w:val="24"/>
          <w:szCs w:val="24"/>
          <w:shd w:val="clear" w:color="auto" w:fill="FFFFFF"/>
        </w:rPr>
        <w:t>, M. and Al-</w:t>
      </w:r>
      <w:proofErr w:type="spellStart"/>
      <w:r w:rsidRPr="00BF5D57">
        <w:rPr>
          <w:rFonts w:ascii="Arial" w:hAnsi="Arial" w:cs="Arial"/>
          <w:sz w:val="24"/>
          <w:szCs w:val="24"/>
          <w:shd w:val="clear" w:color="auto" w:fill="FFFFFF"/>
        </w:rPr>
        <w:t>Hawary</w:t>
      </w:r>
      <w:proofErr w:type="spellEnd"/>
      <w:r w:rsidRPr="00BF5D57">
        <w:rPr>
          <w:rFonts w:ascii="Arial" w:hAnsi="Arial" w:cs="Arial"/>
          <w:sz w:val="24"/>
          <w:szCs w:val="24"/>
          <w:shd w:val="clear" w:color="auto" w:fill="FFFFFF"/>
        </w:rPr>
        <w:t xml:space="preserve">, S., (2022) </w:t>
      </w:r>
      <w:r w:rsidRPr="00BF5D57">
        <w:rPr>
          <w:rFonts w:ascii="Arial" w:hAnsi="Arial" w:cs="Arial"/>
          <w:i/>
          <w:iCs/>
          <w:sz w:val="24"/>
          <w:szCs w:val="24"/>
          <w:shd w:val="clear" w:color="auto" w:fill="FFFFFF"/>
        </w:rPr>
        <w:t>The impact of digital content of marketing mix on marketing performance: An experimental study at five-star hotels in Jordan</w:t>
      </w:r>
      <w:r w:rsidRPr="00BF5D57">
        <w:rPr>
          <w:rFonts w:ascii="Arial" w:hAnsi="Arial" w:cs="Arial"/>
          <w:sz w:val="24"/>
          <w:szCs w:val="24"/>
          <w:shd w:val="clear" w:color="auto" w:fill="FFFFFF"/>
        </w:rPr>
        <w:t>. International Journal of Data and Network Science, </w:t>
      </w:r>
      <w:r w:rsidRPr="00BF5D57">
        <w:rPr>
          <w:rFonts w:ascii="Arial" w:hAnsi="Arial" w:cs="Arial"/>
          <w:i/>
          <w:iCs/>
          <w:sz w:val="24"/>
          <w:szCs w:val="24"/>
          <w:shd w:val="clear" w:color="auto" w:fill="FFFFFF"/>
        </w:rPr>
        <w:t>6</w:t>
      </w:r>
      <w:r w:rsidRPr="00BF5D57">
        <w:rPr>
          <w:rFonts w:ascii="Arial" w:hAnsi="Arial" w:cs="Arial"/>
          <w:sz w:val="24"/>
          <w:szCs w:val="24"/>
          <w:shd w:val="clear" w:color="auto" w:fill="FFFFFF"/>
        </w:rPr>
        <w:t>(4), pp.1023-1032.</w:t>
      </w:r>
    </w:p>
    <w:p w14:paraId="4C3B197B" w14:textId="77777777" w:rsidR="002B5ADD" w:rsidRPr="00BF5D57" w:rsidRDefault="002B5ADD" w:rsidP="002B5ADD">
      <w:pPr>
        <w:pStyle w:val="NoSpacing"/>
        <w:rPr>
          <w:rFonts w:ascii="Arial" w:hAnsi="Arial" w:cs="Arial"/>
          <w:sz w:val="24"/>
          <w:szCs w:val="24"/>
          <w:shd w:val="clear" w:color="auto" w:fill="FFFFFF"/>
        </w:rPr>
      </w:pPr>
    </w:p>
    <w:p w14:paraId="124D5FC6" w14:textId="77777777" w:rsidR="002B5ADD" w:rsidRPr="00BF5D57" w:rsidRDefault="002B5ADD" w:rsidP="002B5ADD">
      <w:pPr>
        <w:pStyle w:val="NoSpacing"/>
        <w:rPr>
          <w:rFonts w:ascii="Arial" w:hAnsi="Arial" w:cs="Arial"/>
          <w:sz w:val="24"/>
          <w:szCs w:val="24"/>
          <w:shd w:val="clear" w:color="auto" w:fill="FFFFFF"/>
        </w:rPr>
      </w:pPr>
      <w:r w:rsidRPr="00BF5D57">
        <w:rPr>
          <w:rFonts w:ascii="Arial" w:hAnsi="Arial" w:cs="Arial"/>
          <w:sz w:val="24"/>
          <w:szCs w:val="24"/>
          <w:shd w:val="clear" w:color="auto" w:fill="FFFFFF"/>
        </w:rPr>
        <w:t xml:space="preserve">Michael, N. and </w:t>
      </w:r>
      <w:proofErr w:type="spellStart"/>
      <w:r w:rsidRPr="00BF5D57">
        <w:rPr>
          <w:rFonts w:ascii="Arial" w:hAnsi="Arial" w:cs="Arial"/>
          <w:sz w:val="24"/>
          <w:szCs w:val="24"/>
          <w:shd w:val="clear" w:color="auto" w:fill="FFFFFF"/>
        </w:rPr>
        <w:t>Fusté</w:t>
      </w:r>
      <w:r w:rsidRPr="00BF5D57">
        <w:rPr>
          <w:rFonts w:ascii="Cambria Math" w:hAnsi="Cambria Math" w:cs="Cambria Math"/>
          <w:sz w:val="24"/>
          <w:szCs w:val="24"/>
          <w:shd w:val="clear" w:color="auto" w:fill="FFFFFF"/>
        </w:rPr>
        <w:t>‐</w:t>
      </w:r>
      <w:r w:rsidRPr="00BF5D57">
        <w:rPr>
          <w:rFonts w:ascii="Arial" w:hAnsi="Arial" w:cs="Arial"/>
          <w:sz w:val="24"/>
          <w:szCs w:val="24"/>
          <w:shd w:val="clear" w:color="auto" w:fill="FFFFFF"/>
        </w:rPr>
        <w:t>Forné</w:t>
      </w:r>
      <w:proofErr w:type="spellEnd"/>
      <w:r w:rsidRPr="00BF5D57">
        <w:rPr>
          <w:rFonts w:ascii="Arial" w:hAnsi="Arial" w:cs="Arial"/>
          <w:sz w:val="24"/>
          <w:szCs w:val="24"/>
          <w:shd w:val="clear" w:color="auto" w:fill="FFFFFF"/>
        </w:rPr>
        <w:t xml:space="preserve">, F., (2022) </w:t>
      </w:r>
      <w:r w:rsidRPr="00BF5D57">
        <w:rPr>
          <w:rFonts w:ascii="Arial" w:hAnsi="Arial" w:cs="Arial"/>
          <w:i/>
          <w:iCs/>
          <w:sz w:val="24"/>
          <w:szCs w:val="24"/>
          <w:shd w:val="clear" w:color="auto" w:fill="FFFFFF"/>
        </w:rPr>
        <w:t>Marketing of luxurious gastronomic experiences on social media: The visual storytelling of luxury hotels</w:t>
      </w:r>
      <w:r w:rsidRPr="00BF5D57">
        <w:rPr>
          <w:rFonts w:ascii="Arial" w:hAnsi="Arial" w:cs="Arial"/>
          <w:sz w:val="24"/>
          <w:szCs w:val="24"/>
          <w:shd w:val="clear" w:color="auto" w:fill="FFFFFF"/>
        </w:rPr>
        <w:t>. International Journal of Tourism Research, </w:t>
      </w:r>
      <w:r w:rsidRPr="00BF5D57">
        <w:rPr>
          <w:rFonts w:ascii="Arial" w:hAnsi="Arial" w:cs="Arial"/>
          <w:i/>
          <w:iCs/>
          <w:sz w:val="24"/>
          <w:szCs w:val="24"/>
          <w:shd w:val="clear" w:color="auto" w:fill="FFFFFF"/>
        </w:rPr>
        <w:t>24</w:t>
      </w:r>
      <w:r w:rsidRPr="00BF5D57">
        <w:rPr>
          <w:rFonts w:ascii="Arial" w:hAnsi="Arial" w:cs="Arial"/>
          <w:sz w:val="24"/>
          <w:szCs w:val="24"/>
          <w:shd w:val="clear" w:color="auto" w:fill="FFFFFF"/>
        </w:rPr>
        <w:t>(6), pp.827-838.</w:t>
      </w:r>
    </w:p>
    <w:p w14:paraId="3D5FEB79" w14:textId="77777777" w:rsidR="002B5ADD" w:rsidRPr="00BF5D57" w:rsidRDefault="002B5ADD" w:rsidP="002B5ADD">
      <w:pPr>
        <w:pStyle w:val="NoSpacing"/>
        <w:rPr>
          <w:rFonts w:ascii="Arial" w:hAnsi="Arial" w:cs="Arial"/>
          <w:sz w:val="24"/>
          <w:szCs w:val="24"/>
          <w:shd w:val="clear" w:color="auto" w:fill="FFFFFF"/>
        </w:rPr>
      </w:pPr>
    </w:p>
    <w:p w14:paraId="23D951CF" w14:textId="77777777" w:rsidR="002B5ADD" w:rsidRPr="00BF5D57" w:rsidRDefault="002B5ADD" w:rsidP="002B5ADD">
      <w:pPr>
        <w:pStyle w:val="NoSpacing"/>
        <w:rPr>
          <w:rFonts w:ascii="Arial" w:hAnsi="Arial" w:cs="Arial"/>
          <w:sz w:val="24"/>
          <w:szCs w:val="24"/>
          <w:shd w:val="clear" w:color="auto" w:fill="FFFFFF"/>
        </w:rPr>
      </w:pPr>
      <w:r w:rsidRPr="00BF5D57">
        <w:rPr>
          <w:rFonts w:ascii="Arial" w:hAnsi="Arial" w:cs="Arial"/>
          <w:sz w:val="24"/>
          <w:szCs w:val="24"/>
        </w:rPr>
        <w:t xml:space="preserve"> </w:t>
      </w:r>
      <w:r w:rsidRPr="00BF5D57">
        <w:rPr>
          <w:rFonts w:ascii="Arial" w:hAnsi="Arial" w:cs="Arial"/>
          <w:sz w:val="24"/>
          <w:szCs w:val="24"/>
          <w:shd w:val="clear" w:color="auto" w:fill="FFFFFF"/>
        </w:rPr>
        <w:t xml:space="preserve">Park, J.E. and Kang, E., (2022) </w:t>
      </w:r>
      <w:r w:rsidRPr="00BF5D57">
        <w:rPr>
          <w:rFonts w:ascii="Arial" w:hAnsi="Arial" w:cs="Arial"/>
          <w:i/>
          <w:iCs/>
          <w:sz w:val="24"/>
          <w:szCs w:val="24"/>
          <w:shd w:val="clear" w:color="auto" w:fill="FFFFFF"/>
        </w:rPr>
        <w:t>The Mediating Role of Eco-Friendly Artwork for Urban Hotels to Attract Environmental Educated Consumers</w:t>
      </w:r>
      <w:r w:rsidRPr="00BF5D57">
        <w:rPr>
          <w:rFonts w:ascii="Arial" w:hAnsi="Arial" w:cs="Arial"/>
          <w:sz w:val="24"/>
          <w:szCs w:val="24"/>
          <w:shd w:val="clear" w:color="auto" w:fill="FFFFFF"/>
        </w:rPr>
        <w:t>. Sustainability, </w:t>
      </w:r>
      <w:r w:rsidRPr="00BF5D57">
        <w:rPr>
          <w:rFonts w:ascii="Arial" w:hAnsi="Arial" w:cs="Arial"/>
          <w:i/>
          <w:iCs/>
          <w:sz w:val="24"/>
          <w:szCs w:val="24"/>
          <w:shd w:val="clear" w:color="auto" w:fill="FFFFFF"/>
        </w:rPr>
        <w:t>14</w:t>
      </w:r>
      <w:r w:rsidRPr="00BF5D57">
        <w:rPr>
          <w:rFonts w:ascii="Arial" w:hAnsi="Arial" w:cs="Arial"/>
          <w:sz w:val="24"/>
          <w:szCs w:val="24"/>
          <w:shd w:val="clear" w:color="auto" w:fill="FFFFFF"/>
        </w:rPr>
        <w:t>(7), p.3784.</w:t>
      </w:r>
    </w:p>
    <w:p w14:paraId="6324254C" w14:textId="77777777" w:rsidR="002B5ADD" w:rsidRPr="00BF5D57" w:rsidRDefault="002B5ADD" w:rsidP="002B5ADD">
      <w:pPr>
        <w:pStyle w:val="NoSpacing"/>
        <w:rPr>
          <w:rFonts w:ascii="Arial" w:hAnsi="Arial" w:cs="Arial"/>
          <w:sz w:val="24"/>
          <w:szCs w:val="24"/>
          <w:shd w:val="clear" w:color="auto" w:fill="FFFFFF"/>
        </w:rPr>
      </w:pPr>
    </w:p>
    <w:p w14:paraId="7CB7D02A" w14:textId="77777777" w:rsidR="002B5ADD" w:rsidRPr="00BF5D57" w:rsidRDefault="002B5ADD" w:rsidP="002B5ADD">
      <w:pPr>
        <w:pStyle w:val="NoSpacing"/>
        <w:rPr>
          <w:rFonts w:ascii="Arial" w:hAnsi="Arial" w:cs="Arial"/>
          <w:sz w:val="24"/>
          <w:szCs w:val="24"/>
          <w:shd w:val="clear" w:color="auto" w:fill="FFFFFF"/>
        </w:rPr>
      </w:pPr>
      <w:proofErr w:type="spellStart"/>
      <w:r w:rsidRPr="00BF5D57">
        <w:rPr>
          <w:rFonts w:ascii="Arial" w:hAnsi="Arial" w:cs="Arial"/>
          <w:sz w:val="24"/>
          <w:szCs w:val="24"/>
          <w:shd w:val="clear" w:color="auto" w:fill="FFFFFF"/>
        </w:rPr>
        <w:t>Pourabedin</w:t>
      </w:r>
      <w:proofErr w:type="spellEnd"/>
      <w:r w:rsidRPr="00BF5D57">
        <w:rPr>
          <w:rFonts w:ascii="Arial" w:hAnsi="Arial" w:cs="Arial"/>
          <w:sz w:val="24"/>
          <w:szCs w:val="24"/>
          <w:shd w:val="clear" w:color="auto" w:fill="FFFFFF"/>
        </w:rPr>
        <w:t xml:space="preserve">, Z., Mahony, T. and Pryce, J., (2022) </w:t>
      </w:r>
      <w:r w:rsidRPr="00BF5D57">
        <w:rPr>
          <w:rFonts w:ascii="Arial" w:hAnsi="Arial" w:cs="Arial"/>
          <w:i/>
          <w:iCs/>
          <w:sz w:val="24"/>
          <w:szCs w:val="24"/>
          <w:shd w:val="clear" w:color="auto" w:fill="FFFFFF"/>
        </w:rPr>
        <w:t>Towards developing a multisensory scale to capture attributes of heritage boutique hotels</w:t>
      </w:r>
      <w:r w:rsidRPr="00BF5D57">
        <w:rPr>
          <w:rFonts w:ascii="Arial" w:hAnsi="Arial" w:cs="Arial"/>
          <w:sz w:val="24"/>
          <w:szCs w:val="24"/>
          <w:shd w:val="clear" w:color="auto" w:fill="FFFFFF"/>
        </w:rPr>
        <w:t>. Community Empowerment, Sustainable Cities, and Transformative Economies, pp.355-375.</w:t>
      </w:r>
    </w:p>
    <w:p w14:paraId="32B9C941" w14:textId="77777777" w:rsidR="002B5ADD" w:rsidRPr="00BF5D57" w:rsidRDefault="002B5ADD" w:rsidP="002B5ADD">
      <w:pPr>
        <w:pStyle w:val="NoSpacing"/>
        <w:rPr>
          <w:rFonts w:ascii="Arial" w:hAnsi="Arial" w:cs="Arial"/>
          <w:sz w:val="24"/>
          <w:szCs w:val="24"/>
          <w:shd w:val="clear" w:color="auto" w:fill="FFFFFF"/>
        </w:rPr>
      </w:pPr>
    </w:p>
    <w:p w14:paraId="1C6A8EF8" w14:textId="77777777" w:rsidR="002B5ADD" w:rsidRPr="00BF5D57" w:rsidRDefault="002B5ADD" w:rsidP="002B5ADD">
      <w:pPr>
        <w:pStyle w:val="NoSpacing"/>
        <w:rPr>
          <w:rFonts w:ascii="Arial" w:hAnsi="Arial" w:cs="Arial"/>
          <w:sz w:val="24"/>
          <w:szCs w:val="24"/>
          <w:shd w:val="clear" w:color="auto" w:fill="FFFFFF"/>
        </w:rPr>
      </w:pPr>
      <w:proofErr w:type="spellStart"/>
      <w:r w:rsidRPr="00BF5D57">
        <w:rPr>
          <w:rFonts w:ascii="Arial" w:hAnsi="Arial" w:cs="Arial"/>
          <w:sz w:val="24"/>
          <w:szCs w:val="24"/>
          <w:shd w:val="clear" w:color="auto" w:fill="FFFFFF"/>
        </w:rPr>
        <w:t>Salahaldin</w:t>
      </w:r>
      <w:proofErr w:type="spellEnd"/>
      <w:r w:rsidRPr="00BF5D57">
        <w:rPr>
          <w:rFonts w:ascii="Arial" w:hAnsi="Arial" w:cs="Arial"/>
          <w:sz w:val="24"/>
          <w:szCs w:val="24"/>
          <w:shd w:val="clear" w:color="auto" w:fill="FFFFFF"/>
        </w:rPr>
        <w:t xml:space="preserve">, A.D., (2023) </w:t>
      </w:r>
      <w:r w:rsidRPr="00BF5D57">
        <w:rPr>
          <w:rFonts w:ascii="Arial" w:hAnsi="Arial" w:cs="Arial"/>
          <w:i/>
          <w:iCs/>
          <w:sz w:val="24"/>
          <w:szCs w:val="24"/>
          <w:shd w:val="clear" w:color="auto" w:fill="FFFFFF"/>
        </w:rPr>
        <w:t>Exploring The Impact of Marketing Agility on Marketing Excellence: The Mediating Role of Marketing Teams Study in a number of first-class hotels in Iraq</w:t>
      </w:r>
      <w:r w:rsidRPr="00BF5D57">
        <w:rPr>
          <w:rFonts w:ascii="Arial" w:hAnsi="Arial" w:cs="Arial"/>
          <w:sz w:val="24"/>
          <w:szCs w:val="24"/>
          <w:shd w:val="clear" w:color="auto" w:fill="FFFFFF"/>
        </w:rPr>
        <w:t>. </w:t>
      </w:r>
      <w:proofErr w:type="spellStart"/>
      <w:r w:rsidRPr="00BF5D57">
        <w:rPr>
          <w:rFonts w:ascii="Arial" w:hAnsi="Arial" w:cs="Arial"/>
          <w:sz w:val="24"/>
          <w:szCs w:val="24"/>
          <w:shd w:val="clear" w:color="auto" w:fill="FFFFFF"/>
        </w:rPr>
        <w:t>Resmilitaris</w:t>
      </w:r>
      <w:proofErr w:type="spellEnd"/>
      <w:r w:rsidRPr="00BF5D57">
        <w:rPr>
          <w:rFonts w:ascii="Arial" w:hAnsi="Arial" w:cs="Arial"/>
          <w:sz w:val="24"/>
          <w:szCs w:val="24"/>
          <w:shd w:val="clear" w:color="auto" w:fill="FFFFFF"/>
        </w:rPr>
        <w:t>, </w:t>
      </w:r>
      <w:r w:rsidRPr="00BF5D57">
        <w:rPr>
          <w:rFonts w:ascii="Arial" w:hAnsi="Arial" w:cs="Arial"/>
          <w:i/>
          <w:iCs/>
          <w:sz w:val="24"/>
          <w:szCs w:val="24"/>
          <w:shd w:val="clear" w:color="auto" w:fill="FFFFFF"/>
        </w:rPr>
        <w:t>13</w:t>
      </w:r>
      <w:r w:rsidRPr="00BF5D57">
        <w:rPr>
          <w:rFonts w:ascii="Arial" w:hAnsi="Arial" w:cs="Arial"/>
          <w:sz w:val="24"/>
          <w:szCs w:val="24"/>
          <w:shd w:val="clear" w:color="auto" w:fill="FFFFFF"/>
        </w:rPr>
        <w:t>(1), pp.1886-1905.</w:t>
      </w:r>
    </w:p>
    <w:p w14:paraId="3EFB7717" w14:textId="77777777" w:rsidR="002B5ADD" w:rsidRPr="00BF5D57" w:rsidRDefault="002B5ADD" w:rsidP="002B5ADD">
      <w:pPr>
        <w:pStyle w:val="NoSpacing"/>
        <w:rPr>
          <w:rFonts w:ascii="Arial" w:hAnsi="Arial" w:cs="Arial"/>
          <w:sz w:val="24"/>
          <w:szCs w:val="24"/>
          <w:shd w:val="clear" w:color="auto" w:fill="FFFFFF"/>
        </w:rPr>
      </w:pPr>
    </w:p>
    <w:p w14:paraId="501493A2" w14:textId="77777777" w:rsidR="002B5ADD" w:rsidRPr="00BF5D57" w:rsidRDefault="002B5ADD" w:rsidP="002B5ADD">
      <w:pPr>
        <w:pStyle w:val="NoSpacing"/>
        <w:rPr>
          <w:rFonts w:ascii="Arial" w:hAnsi="Arial" w:cs="Arial"/>
          <w:sz w:val="24"/>
          <w:szCs w:val="24"/>
          <w:shd w:val="clear" w:color="auto" w:fill="FFFFFF"/>
        </w:rPr>
      </w:pPr>
      <w:r w:rsidRPr="00BF5D57">
        <w:rPr>
          <w:rFonts w:ascii="Arial" w:hAnsi="Arial" w:cs="Arial"/>
          <w:sz w:val="24"/>
          <w:szCs w:val="24"/>
          <w:shd w:val="clear" w:color="auto" w:fill="FFFFFF"/>
        </w:rPr>
        <w:lastRenderedPageBreak/>
        <w:t xml:space="preserve">Shrivastava, A., </w:t>
      </w:r>
      <w:proofErr w:type="spellStart"/>
      <w:r w:rsidRPr="00BF5D57">
        <w:rPr>
          <w:rFonts w:ascii="Arial" w:hAnsi="Arial" w:cs="Arial"/>
          <w:sz w:val="24"/>
          <w:szCs w:val="24"/>
          <w:shd w:val="clear" w:color="auto" w:fill="FFFFFF"/>
        </w:rPr>
        <w:t>Jodhana</w:t>
      </w:r>
      <w:proofErr w:type="spellEnd"/>
      <w:r w:rsidRPr="00BF5D57">
        <w:rPr>
          <w:rFonts w:ascii="Arial" w:hAnsi="Arial" w:cs="Arial"/>
          <w:sz w:val="24"/>
          <w:szCs w:val="24"/>
          <w:shd w:val="clear" w:color="auto" w:fill="FFFFFF"/>
        </w:rPr>
        <w:t xml:space="preserve">, L.S., Chourasia, S. and Verma, B.L., (2022) </w:t>
      </w:r>
      <w:r w:rsidRPr="00BF5D57">
        <w:rPr>
          <w:rFonts w:ascii="Arial" w:hAnsi="Arial" w:cs="Arial"/>
          <w:i/>
          <w:iCs/>
          <w:sz w:val="24"/>
          <w:szCs w:val="24"/>
          <w:shd w:val="clear" w:color="auto" w:fill="FFFFFF"/>
        </w:rPr>
        <w:t>Analysing the Effect of Social Media Influencers on the Purchase Decision of Consumers</w:t>
      </w:r>
      <w:r w:rsidRPr="00BF5D57">
        <w:rPr>
          <w:rFonts w:ascii="Arial" w:hAnsi="Arial" w:cs="Arial"/>
          <w:sz w:val="24"/>
          <w:szCs w:val="24"/>
          <w:shd w:val="clear" w:color="auto" w:fill="FFFFFF"/>
        </w:rPr>
        <w:t>. GURUGRAM UNIVERSITY BUSINESS REVIEW</w:t>
      </w:r>
      <w:r w:rsidRPr="00BF5D57">
        <w:rPr>
          <w:rFonts w:ascii="Arial" w:hAnsi="Arial" w:cs="Arial"/>
          <w:i/>
          <w:iCs/>
          <w:sz w:val="24"/>
          <w:szCs w:val="24"/>
          <w:shd w:val="clear" w:color="auto" w:fill="FFFFFF"/>
        </w:rPr>
        <w:t xml:space="preserve"> (GUBR)</w:t>
      </w:r>
      <w:r w:rsidRPr="00BF5D57">
        <w:rPr>
          <w:rFonts w:ascii="Arial" w:hAnsi="Arial" w:cs="Arial"/>
          <w:sz w:val="24"/>
          <w:szCs w:val="24"/>
          <w:shd w:val="clear" w:color="auto" w:fill="FFFFFF"/>
        </w:rPr>
        <w:t>, p.34.</w:t>
      </w:r>
    </w:p>
    <w:p w14:paraId="4070855E" w14:textId="77777777" w:rsidR="002B5ADD" w:rsidRPr="00BF5D57" w:rsidRDefault="002B5ADD" w:rsidP="002B5ADD">
      <w:pPr>
        <w:pStyle w:val="NoSpacing"/>
        <w:rPr>
          <w:rFonts w:ascii="Arial" w:hAnsi="Arial" w:cs="Arial"/>
          <w:sz w:val="24"/>
          <w:szCs w:val="24"/>
          <w:shd w:val="clear" w:color="auto" w:fill="FFFFFF"/>
        </w:rPr>
      </w:pPr>
    </w:p>
    <w:p w14:paraId="37B946FC" w14:textId="77777777" w:rsidR="002B5ADD" w:rsidRPr="00BF5D57" w:rsidRDefault="002B5ADD" w:rsidP="002B5ADD">
      <w:pPr>
        <w:pStyle w:val="NoSpacing"/>
        <w:rPr>
          <w:rFonts w:ascii="Arial" w:hAnsi="Arial" w:cs="Arial"/>
          <w:sz w:val="24"/>
          <w:szCs w:val="24"/>
          <w:shd w:val="clear" w:color="auto" w:fill="FFFFFF"/>
        </w:rPr>
      </w:pPr>
      <w:r w:rsidRPr="00BF5D57">
        <w:rPr>
          <w:rFonts w:ascii="Arial" w:hAnsi="Arial" w:cs="Arial"/>
          <w:sz w:val="24"/>
          <w:szCs w:val="24"/>
          <w:shd w:val="clear" w:color="auto" w:fill="FFFFFF"/>
        </w:rPr>
        <w:t xml:space="preserve">Sujit, A., </w:t>
      </w:r>
      <w:proofErr w:type="spellStart"/>
      <w:r w:rsidRPr="00BF5D57">
        <w:rPr>
          <w:rFonts w:ascii="Arial" w:hAnsi="Arial" w:cs="Arial"/>
          <w:sz w:val="24"/>
          <w:szCs w:val="24"/>
          <w:shd w:val="clear" w:color="auto" w:fill="FFFFFF"/>
        </w:rPr>
        <w:t>Gokilavani</w:t>
      </w:r>
      <w:proofErr w:type="spellEnd"/>
      <w:r w:rsidRPr="00BF5D57">
        <w:rPr>
          <w:rFonts w:ascii="Arial" w:hAnsi="Arial" w:cs="Arial"/>
          <w:sz w:val="24"/>
          <w:szCs w:val="24"/>
          <w:shd w:val="clear" w:color="auto" w:fill="FFFFFF"/>
        </w:rPr>
        <w:t xml:space="preserve">, S., Antony, N. and Sankar, U., (2022) </w:t>
      </w:r>
      <w:r w:rsidRPr="00BF5D57">
        <w:rPr>
          <w:rFonts w:ascii="Arial" w:hAnsi="Arial" w:cs="Arial"/>
          <w:i/>
          <w:iCs/>
          <w:sz w:val="24"/>
          <w:szCs w:val="24"/>
          <w:shd w:val="clear" w:color="auto" w:fill="FFFFFF"/>
        </w:rPr>
        <w:t>Paradigm Shift in Marketing Strategies of Hotel Industry in Bengaluru, Post Covid-Customer Perspective</w:t>
      </w:r>
      <w:r w:rsidRPr="00BF5D57">
        <w:rPr>
          <w:rFonts w:ascii="Arial" w:hAnsi="Arial" w:cs="Arial"/>
          <w:sz w:val="24"/>
          <w:szCs w:val="24"/>
          <w:shd w:val="clear" w:color="auto" w:fill="FFFFFF"/>
        </w:rPr>
        <w:t>. In Explore Business, Technology Opportunities and Challenges</w:t>
      </w:r>
      <w:r w:rsidRPr="00BF5D57">
        <w:rPr>
          <w:rFonts w:ascii="Arial" w:hAnsi="Arial" w:cs="Arial"/>
          <w:sz w:val="24"/>
          <w:szCs w:val="24"/>
          <w:shd w:val="clear" w:color="auto" w:fill="FFFFFF"/>
          <w:cs/>
        </w:rPr>
        <w:t>‎</w:t>
      </w:r>
      <w:r w:rsidRPr="00BF5D57">
        <w:rPr>
          <w:rFonts w:ascii="Arial" w:hAnsi="Arial" w:cs="Arial"/>
          <w:sz w:val="24"/>
          <w:szCs w:val="24"/>
          <w:shd w:val="clear" w:color="auto" w:fill="FFFFFF"/>
        </w:rPr>
        <w:t xml:space="preserve"> After the Covid-19 Pandemic (pp. 1275-1282). Cham: Springer International Publishing.</w:t>
      </w:r>
    </w:p>
    <w:p w14:paraId="59E4F13C" w14:textId="77777777" w:rsidR="002B5ADD" w:rsidRPr="00BF5D57" w:rsidRDefault="002B5ADD" w:rsidP="002B5ADD">
      <w:pPr>
        <w:pStyle w:val="NoSpacing"/>
        <w:rPr>
          <w:rFonts w:ascii="Arial" w:hAnsi="Arial" w:cs="Arial"/>
          <w:sz w:val="24"/>
          <w:szCs w:val="24"/>
          <w:shd w:val="clear" w:color="auto" w:fill="FFFFFF"/>
        </w:rPr>
      </w:pPr>
    </w:p>
    <w:p w14:paraId="3F0773C6" w14:textId="77777777" w:rsidR="002B5ADD" w:rsidRPr="00BF5D57" w:rsidRDefault="002B5ADD" w:rsidP="002B5ADD">
      <w:pPr>
        <w:pStyle w:val="NoSpacing"/>
        <w:rPr>
          <w:rFonts w:ascii="Arial" w:hAnsi="Arial" w:cs="Arial"/>
          <w:sz w:val="24"/>
          <w:szCs w:val="24"/>
          <w:shd w:val="clear" w:color="auto" w:fill="FFFFFF"/>
        </w:rPr>
      </w:pPr>
      <w:r w:rsidRPr="00BF5D57">
        <w:rPr>
          <w:rFonts w:ascii="Arial" w:hAnsi="Arial" w:cs="Arial"/>
          <w:sz w:val="24"/>
          <w:szCs w:val="24"/>
          <w:shd w:val="clear" w:color="auto" w:fill="FFFFFF"/>
        </w:rPr>
        <w:t xml:space="preserve">Tan, Y.S. and Wright, A.S., (2022) </w:t>
      </w:r>
      <w:r w:rsidRPr="00BF5D57">
        <w:rPr>
          <w:rFonts w:ascii="Arial" w:hAnsi="Arial" w:cs="Arial"/>
          <w:i/>
          <w:iCs/>
          <w:sz w:val="24"/>
          <w:szCs w:val="24"/>
          <w:shd w:val="clear" w:color="auto" w:fill="FFFFFF"/>
        </w:rPr>
        <w:t>Exploring “Smart and Green” Concepts: A New Synergy for Irish Hospitality</w:t>
      </w:r>
      <w:r w:rsidRPr="00BF5D57">
        <w:rPr>
          <w:rFonts w:ascii="Arial" w:hAnsi="Arial" w:cs="Arial"/>
          <w:sz w:val="24"/>
          <w:szCs w:val="24"/>
          <w:shd w:val="clear" w:color="auto" w:fill="FFFFFF"/>
        </w:rPr>
        <w:t>. Tourism and Hospitality, </w:t>
      </w:r>
      <w:r w:rsidRPr="00BF5D57">
        <w:rPr>
          <w:rFonts w:ascii="Arial" w:hAnsi="Arial" w:cs="Arial"/>
          <w:i/>
          <w:iCs/>
          <w:sz w:val="24"/>
          <w:szCs w:val="24"/>
          <w:shd w:val="clear" w:color="auto" w:fill="FFFFFF"/>
        </w:rPr>
        <w:t>3</w:t>
      </w:r>
      <w:r w:rsidRPr="00BF5D57">
        <w:rPr>
          <w:rFonts w:ascii="Arial" w:hAnsi="Arial" w:cs="Arial"/>
          <w:sz w:val="24"/>
          <w:szCs w:val="24"/>
          <w:shd w:val="clear" w:color="auto" w:fill="FFFFFF"/>
        </w:rPr>
        <w:t>(1), pp.276-296.</w:t>
      </w:r>
    </w:p>
    <w:p w14:paraId="1BF138C4" w14:textId="77777777" w:rsidR="002B5ADD" w:rsidRPr="00BF5D57" w:rsidRDefault="002B5ADD" w:rsidP="002B5ADD">
      <w:pPr>
        <w:pStyle w:val="NoSpacing"/>
        <w:rPr>
          <w:rFonts w:ascii="Arial" w:hAnsi="Arial" w:cs="Arial"/>
          <w:sz w:val="24"/>
          <w:szCs w:val="24"/>
          <w:shd w:val="clear" w:color="auto" w:fill="FFFFFF"/>
        </w:rPr>
      </w:pPr>
    </w:p>
    <w:p w14:paraId="101B75C6" w14:textId="77777777" w:rsidR="002B5ADD" w:rsidRPr="00BF5D57" w:rsidRDefault="002B5ADD" w:rsidP="002B5ADD">
      <w:pPr>
        <w:pStyle w:val="NoSpacing"/>
        <w:rPr>
          <w:rFonts w:ascii="Arial" w:hAnsi="Arial" w:cs="Arial"/>
          <w:sz w:val="24"/>
          <w:szCs w:val="24"/>
          <w:shd w:val="clear" w:color="auto" w:fill="FFFFFF"/>
        </w:rPr>
      </w:pPr>
      <w:r w:rsidRPr="00BF5D57">
        <w:rPr>
          <w:rFonts w:ascii="Arial" w:hAnsi="Arial" w:cs="Arial"/>
          <w:sz w:val="24"/>
          <w:szCs w:val="24"/>
          <w:shd w:val="clear" w:color="auto" w:fill="FFFFFF"/>
        </w:rPr>
        <w:t xml:space="preserve">Weinstein, A.T., (2022) </w:t>
      </w:r>
      <w:r w:rsidRPr="00BF5D57">
        <w:rPr>
          <w:rFonts w:ascii="Arial" w:hAnsi="Arial" w:cs="Arial"/>
          <w:i/>
          <w:iCs/>
          <w:sz w:val="24"/>
          <w:szCs w:val="24"/>
          <w:shd w:val="clear" w:color="auto" w:fill="FFFFFF"/>
        </w:rPr>
        <w:t>Customer obsession–the springboard for a value creation strategy</w:t>
      </w:r>
      <w:r w:rsidRPr="00BF5D57">
        <w:rPr>
          <w:rFonts w:ascii="Arial" w:hAnsi="Arial" w:cs="Arial"/>
          <w:sz w:val="24"/>
          <w:szCs w:val="24"/>
          <w:shd w:val="clear" w:color="auto" w:fill="FFFFFF"/>
        </w:rPr>
        <w:t>. Journal of Business Strategy.</w:t>
      </w:r>
    </w:p>
    <w:p w14:paraId="38106AB2" w14:textId="77777777" w:rsidR="00F547EE" w:rsidRPr="00313FC3" w:rsidRDefault="00F547EE" w:rsidP="00313FC3">
      <w:pPr>
        <w:pStyle w:val="NoSpacing"/>
        <w:rPr>
          <w:rFonts w:ascii="Arial" w:hAnsi="Arial" w:cs="Arial"/>
          <w:sz w:val="24"/>
          <w:szCs w:val="24"/>
        </w:rPr>
      </w:pPr>
    </w:p>
    <w:sectPr w:rsidR="00F547EE" w:rsidRPr="00313FC3" w:rsidSect="007456C8">
      <w:headerReference w:type="default" r:id="rId4"/>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952708"/>
      <w:docPartObj>
        <w:docPartGallery w:val="Page Numbers (Top of Page)"/>
        <w:docPartUnique/>
      </w:docPartObj>
    </w:sdtPr>
    <w:sdtEndPr>
      <w:rPr>
        <w:noProof/>
      </w:rPr>
    </w:sdtEndPr>
    <w:sdtContent>
      <w:p w14:paraId="0881D3BF" w14:textId="77777777" w:rsidR="007456C8" w:rsidRDefault="002B5AD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7A4FD4E" w14:textId="77777777" w:rsidR="007456C8" w:rsidRDefault="002B5A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EE3"/>
    <w:rsid w:val="002B5ADD"/>
    <w:rsid w:val="00313FC3"/>
    <w:rsid w:val="008722DA"/>
    <w:rsid w:val="00D90EE3"/>
    <w:rsid w:val="00F54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1A431"/>
  <w15:chartTrackingRefBased/>
  <w15:docId w15:val="{3A25DE95-E57A-4669-9C10-FF05B7173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5ADD"/>
    <w:rPr>
      <w:rFonts w:eastAsiaTheme="minorEastAsia"/>
      <w:kern w:val="0"/>
      <w:lang w:val="en-IN" w:eastAsia="ko-KR"/>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13FC3"/>
    <w:pPr>
      <w:spacing w:after="0" w:line="240" w:lineRule="auto"/>
    </w:pPr>
  </w:style>
  <w:style w:type="paragraph" w:styleId="Header">
    <w:name w:val="header"/>
    <w:basedOn w:val="Normal"/>
    <w:link w:val="HeaderChar"/>
    <w:uiPriority w:val="99"/>
    <w:unhideWhenUsed/>
    <w:rsid w:val="002B5A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ADD"/>
    <w:rPr>
      <w:rFonts w:eastAsiaTheme="minorEastAsia"/>
      <w:kern w:val="0"/>
      <w:lang w:val="en-IN" w:eastAsia="ko-KR"/>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1911</Words>
  <Characters>10895</Characters>
  <Application>Microsoft Office Word</Application>
  <DocSecurity>0</DocSecurity>
  <Lines>90</Lines>
  <Paragraphs>25</Paragraphs>
  <ScaleCrop>false</ScaleCrop>
  <Company/>
  <LinksUpToDate>false</LinksUpToDate>
  <CharactersWithSpaces>12781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Maria</dc:creator>
  <cp:keywords/>
  <dc:description/>
  <cp:lastModifiedBy>Madalina Maria</cp:lastModifiedBy>
  <cp:revision>3</cp:revision>
  <dcterms:created xsi:type="dcterms:W3CDTF">2023-02-08T02:23:00Z</dcterms:created>
  <dcterms:modified xsi:type="dcterms:W3CDTF">2023-02-08T02:24:00Z</dcterms:modified>
</cp:coreProperties>
</file>