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E7EA3" w14:textId="77777777" w:rsidR="00A852BC" w:rsidRPr="00D51EAF" w:rsidRDefault="00A852BC" w:rsidP="00A852BC">
      <w:pPr>
        <w:spacing w:line="360" w:lineRule="auto"/>
        <w:jc w:val="center"/>
        <w:rPr>
          <w:rFonts w:eastAsia="Times New Roman"/>
          <w:b/>
          <w:sz w:val="24"/>
          <w:szCs w:val="24"/>
        </w:rPr>
      </w:pPr>
    </w:p>
    <w:p w14:paraId="40E34FAC" w14:textId="77777777" w:rsidR="00A852BC" w:rsidRPr="00D51EAF" w:rsidRDefault="00A852BC" w:rsidP="00A852BC">
      <w:pPr>
        <w:spacing w:line="360" w:lineRule="auto"/>
        <w:jc w:val="center"/>
        <w:rPr>
          <w:rFonts w:eastAsia="Times New Roman"/>
          <w:b/>
          <w:sz w:val="32"/>
          <w:szCs w:val="32"/>
        </w:rPr>
      </w:pPr>
    </w:p>
    <w:p w14:paraId="68EF85D9" w14:textId="77777777" w:rsidR="00A852BC" w:rsidRPr="00D51EAF" w:rsidRDefault="00A852BC" w:rsidP="00A852BC">
      <w:pPr>
        <w:spacing w:line="360" w:lineRule="auto"/>
        <w:jc w:val="center"/>
        <w:rPr>
          <w:rFonts w:eastAsia="Times New Roman"/>
          <w:b/>
          <w:sz w:val="32"/>
          <w:szCs w:val="32"/>
        </w:rPr>
      </w:pPr>
    </w:p>
    <w:p w14:paraId="2DD2C8C2" w14:textId="77777777" w:rsidR="00A852BC" w:rsidRPr="00D51EAF" w:rsidRDefault="00A852BC" w:rsidP="00A852BC">
      <w:pPr>
        <w:spacing w:line="360" w:lineRule="auto"/>
        <w:jc w:val="center"/>
        <w:rPr>
          <w:rFonts w:eastAsia="Times New Roman"/>
          <w:b/>
          <w:sz w:val="32"/>
          <w:szCs w:val="32"/>
        </w:rPr>
      </w:pPr>
    </w:p>
    <w:p w14:paraId="685F897C" w14:textId="77777777" w:rsidR="00A852BC" w:rsidRPr="00D51EAF" w:rsidRDefault="00A852BC" w:rsidP="00A852BC">
      <w:pPr>
        <w:spacing w:line="360" w:lineRule="auto"/>
        <w:rPr>
          <w:rFonts w:eastAsia="Times New Roman"/>
          <w:b/>
          <w:sz w:val="32"/>
          <w:szCs w:val="32"/>
        </w:rPr>
      </w:pPr>
    </w:p>
    <w:p w14:paraId="57EEF9C2" w14:textId="59200DDB" w:rsidR="00A852BC" w:rsidRPr="00D51EAF" w:rsidRDefault="00A852BC" w:rsidP="00A852BC">
      <w:pPr>
        <w:spacing w:line="360" w:lineRule="auto"/>
        <w:jc w:val="center"/>
        <w:rPr>
          <w:rFonts w:eastAsia="Times New Roman"/>
          <w:b/>
          <w:sz w:val="32"/>
          <w:szCs w:val="32"/>
        </w:rPr>
      </w:pPr>
      <w:r w:rsidRPr="00D51EAF">
        <w:rPr>
          <w:rFonts w:eastAsia="Times New Roman"/>
          <w:b/>
          <w:noProof/>
          <w:sz w:val="32"/>
          <w:szCs w:val="32"/>
        </w:rPr>
        <w:drawing>
          <wp:inline distT="0" distB="0" distL="0" distR="0" wp14:anchorId="3DC062F9" wp14:editId="18A1D130">
            <wp:extent cx="3132091" cy="1272650"/>
            <wp:effectExtent l="0" t="0" r="0" b="3810"/>
            <wp:docPr id="1173274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274919" name=""/>
                    <pic:cNvPicPr/>
                  </pic:nvPicPr>
                  <pic:blipFill>
                    <a:blip r:embed="rId8"/>
                    <a:stretch>
                      <a:fillRect/>
                    </a:stretch>
                  </pic:blipFill>
                  <pic:spPr>
                    <a:xfrm>
                      <a:off x="0" y="0"/>
                      <a:ext cx="3132091" cy="1272650"/>
                    </a:xfrm>
                    <a:prstGeom prst="rect">
                      <a:avLst/>
                    </a:prstGeom>
                  </pic:spPr>
                </pic:pic>
              </a:graphicData>
            </a:graphic>
          </wp:inline>
        </w:drawing>
      </w:r>
    </w:p>
    <w:p w14:paraId="2E72C997" w14:textId="342A5AED" w:rsidR="00A852BC" w:rsidRPr="00D51EAF" w:rsidRDefault="00A852BC" w:rsidP="00A852BC">
      <w:pPr>
        <w:spacing w:line="360" w:lineRule="auto"/>
        <w:jc w:val="center"/>
        <w:rPr>
          <w:rFonts w:eastAsia="Times New Roman"/>
          <w:b/>
          <w:sz w:val="32"/>
          <w:szCs w:val="32"/>
        </w:rPr>
      </w:pPr>
      <w:r w:rsidRPr="00D51EAF">
        <w:rPr>
          <w:rFonts w:eastAsia="Times New Roman"/>
          <w:b/>
          <w:sz w:val="32"/>
          <w:szCs w:val="32"/>
        </w:rPr>
        <w:t>HOSPITALITY AND GUEST SERVICES</w:t>
      </w:r>
    </w:p>
    <w:p w14:paraId="3E37E884" w14:textId="05A23129" w:rsidR="00A852BC" w:rsidRPr="00D51EAF" w:rsidRDefault="00A852BC" w:rsidP="00A852BC">
      <w:pPr>
        <w:spacing w:line="360" w:lineRule="auto"/>
        <w:jc w:val="center"/>
        <w:rPr>
          <w:rFonts w:eastAsia="Times New Roman"/>
          <w:b/>
          <w:sz w:val="24"/>
          <w:szCs w:val="24"/>
        </w:rPr>
      </w:pPr>
      <w:r w:rsidRPr="00D51EAF">
        <w:rPr>
          <w:rFonts w:eastAsia="Times New Roman"/>
          <w:b/>
          <w:sz w:val="32"/>
          <w:szCs w:val="32"/>
        </w:rPr>
        <w:t>Student Name:</w:t>
      </w:r>
      <w:r w:rsidR="00D51EAF" w:rsidRPr="00D51EAF">
        <w:rPr>
          <w:rFonts w:eastAsia="Times New Roman"/>
          <w:b/>
          <w:sz w:val="32"/>
          <w:szCs w:val="32"/>
        </w:rPr>
        <w:t xml:space="preserve"> </w:t>
      </w:r>
      <w:r w:rsidR="00D51EAF" w:rsidRPr="00D51EAF">
        <w:rPr>
          <w:rFonts w:eastAsia="Times New Roman"/>
          <w:b/>
          <w:sz w:val="24"/>
          <w:szCs w:val="24"/>
        </w:rPr>
        <w:t>Mihai Adrian Fariseu</w:t>
      </w:r>
    </w:p>
    <w:p w14:paraId="07B34AD3" w14:textId="514AB3FF" w:rsidR="00A852BC" w:rsidRPr="00D51EAF" w:rsidRDefault="00A852BC" w:rsidP="00A852BC">
      <w:pPr>
        <w:spacing w:line="360" w:lineRule="auto"/>
        <w:jc w:val="center"/>
      </w:pPr>
      <w:r w:rsidRPr="00D51EAF">
        <w:rPr>
          <w:rFonts w:eastAsia="Times New Roman"/>
          <w:b/>
          <w:sz w:val="32"/>
          <w:szCs w:val="32"/>
        </w:rPr>
        <w:t>Student ID:</w:t>
      </w:r>
      <w:r w:rsidR="00D51EAF" w:rsidRPr="00D51EAF">
        <w:t xml:space="preserve"> </w:t>
      </w:r>
      <w:r w:rsidR="00D51EAF" w:rsidRPr="00D51EAF">
        <w:rPr>
          <w:rFonts w:eastAsia="Times New Roman"/>
          <w:b/>
          <w:sz w:val="32"/>
          <w:szCs w:val="32"/>
        </w:rPr>
        <w:t>2215497</w:t>
      </w:r>
    </w:p>
    <w:p w14:paraId="22C6EDBE" w14:textId="77777777" w:rsidR="00A852BC" w:rsidRPr="00D51EAF" w:rsidRDefault="00A852BC" w:rsidP="00A852BC">
      <w:pPr>
        <w:spacing w:line="360" w:lineRule="auto"/>
        <w:jc w:val="center"/>
        <w:rPr>
          <w:rFonts w:eastAsia="Times New Roman"/>
          <w:b/>
          <w:sz w:val="32"/>
          <w:szCs w:val="32"/>
        </w:rPr>
      </w:pPr>
      <w:r w:rsidRPr="00D51EAF">
        <w:rPr>
          <w:rFonts w:eastAsia="Times New Roman"/>
          <w:b/>
          <w:sz w:val="32"/>
          <w:szCs w:val="32"/>
        </w:rPr>
        <w:t>Module Number: BMIH4003</w:t>
      </w:r>
    </w:p>
    <w:p w14:paraId="15F0D837" w14:textId="77777777" w:rsidR="00A852BC" w:rsidRPr="00D51EAF" w:rsidRDefault="00A852BC">
      <w:pPr>
        <w:rPr>
          <w:rFonts w:eastAsia="Times New Roman"/>
          <w:b/>
          <w:sz w:val="32"/>
          <w:szCs w:val="32"/>
        </w:rPr>
      </w:pPr>
      <w:r w:rsidRPr="00D51EAF">
        <w:rPr>
          <w:rFonts w:eastAsia="Times New Roman"/>
          <w:b/>
          <w:sz w:val="32"/>
          <w:szCs w:val="32"/>
        </w:rPr>
        <w:br w:type="page"/>
      </w:r>
    </w:p>
    <w:sdt>
      <w:sdtPr>
        <w:rPr>
          <w:rFonts w:ascii="Arial" w:eastAsia="Arial" w:hAnsi="Arial" w:cs="Arial"/>
          <w:color w:val="auto"/>
          <w:sz w:val="22"/>
          <w:szCs w:val="22"/>
          <w:lang w:val="en"/>
        </w:rPr>
        <w:id w:val="1125515518"/>
        <w:docPartObj>
          <w:docPartGallery w:val="Table of Contents"/>
          <w:docPartUnique/>
        </w:docPartObj>
      </w:sdtPr>
      <w:sdtEndPr>
        <w:rPr>
          <w:b/>
          <w:bCs/>
          <w:noProof/>
        </w:rPr>
      </w:sdtEndPr>
      <w:sdtContent>
        <w:p w14:paraId="34FC433D" w14:textId="5EC0B278" w:rsidR="00A852BC" w:rsidRPr="00D51EAF" w:rsidRDefault="00A852BC" w:rsidP="00A852BC">
          <w:pPr>
            <w:pStyle w:val="TOCHeading"/>
            <w:spacing w:line="360" w:lineRule="auto"/>
            <w:jc w:val="center"/>
            <w:rPr>
              <w:rFonts w:ascii="Arial" w:hAnsi="Arial" w:cs="Arial"/>
              <w:b/>
              <w:bCs/>
              <w:color w:val="auto"/>
              <w:sz w:val="24"/>
              <w:szCs w:val="24"/>
            </w:rPr>
          </w:pPr>
          <w:r w:rsidRPr="00D51EAF">
            <w:rPr>
              <w:rFonts w:ascii="Arial" w:hAnsi="Arial" w:cs="Arial"/>
              <w:b/>
              <w:bCs/>
              <w:color w:val="auto"/>
              <w:sz w:val="24"/>
              <w:szCs w:val="24"/>
            </w:rPr>
            <w:t>Table of Contents</w:t>
          </w:r>
        </w:p>
        <w:p w14:paraId="648626F4" w14:textId="756250E6" w:rsidR="00A852BC" w:rsidRPr="00D51EAF" w:rsidRDefault="00A852BC" w:rsidP="00A852BC">
          <w:pPr>
            <w:pStyle w:val="TOC1"/>
            <w:tabs>
              <w:tab w:val="right" w:leader="dot" w:pos="9350"/>
            </w:tabs>
            <w:spacing w:line="360" w:lineRule="auto"/>
            <w:jc w:val="both"/>
            <w:rPr>
              <w:noProof/>
              <w:sz w:val="24"/>
              <w:szCs w:val="24"/>
            </w:rPr>
          </w:pPr>
          <w:r w:rsidRPr="00D51EAF">
            <w:rPr>
              <w:sz w:val="24"/>
              <w:szCs w:val="24"/>
            </w:rPr>
            <w:fldChar w:fldCharType="begin"/>
          </w:r>
          <w:r w:rsidRPr="00D51EAF">
            <w:rPr>
              <w:sz w:val="24"/>
              <w:szCs w:val="24"/>
            </w:rPr>
            <w:instrText xml:space="preserve"> TOC \o "1-3" \h \z \u </w:instrText>
          </w:r>
          <w:r w:rsidRPr="00D51EAF">
            <w:rPr>
              <w:sz w:val="24"/>
              <w:szCs w:val="24"/>
            </w:rPr>
            <w:fldChar w:fldCharType="separate"/>
          </w:r>
          <w:hyperlink w:anchor="_Toc137078930" w:history="1">
            <w:r w:rsidRPr="00D51EAF">
              <w:rPr>
                <w:rStyle w:val="Hyperlink"/>
                <w:noProof/>
                <w:sz w:val="24"/>
                <w:szCs w:val="24"/>
              </w:rPr>
              <w:t>Task 1</w:t>
            </w:r>
            <w:r w:rsidRPr="00D51EAF">
              <w:rPr>
                <w:noProof/>
                <w:webHidden/>
                <w:sz w:val="24"/>
                <w:szCs w:val="24"/>
              </w:rPr>
              <w:tab/>
            </w:r>
            <w:r w:rsidRPr="00D51EAF">
              <w:rPr>
                <w:noProof/>
                <w:webHidden/>
                <w:sz w:val="24"/>
                <w:szCs w:val="24"/>
              </w:rPr>
              <w:fldChar w:fldCharType="begin"/>
            </w:r>
            <w:r w:rsidRPr="00D51EAF">
              <w:rPr>
                <w:noProof/>
                <w:webHidden/>
                <w:sz w:val="24"/>
                <w:szCs w:val="24"/>
              </w:rPr>
              <w:instrText xml:space="preserve"> PAGEREF _Toc137078930 \h </w:instrText>
            </w:r>
            <w:r w:rsidRPr="00D51EAF">
              <w:rPr>
                <w:noProof/>
                <w:webHidden/>
                <w:sz w:val="24"/>
                <w:szCs w:val="24"/>
              </w:rPr>
            </w:r>
            <w:r w:rsidRPr="00D51EAF">
              <w:rPr>
                <w:noProof/>
                <w:webHidden/>
                <w:sz w:val="24"/>
                <w:szCs w:val="24"/>
              </w:rPr>
              <w:fldChar w:fldCharType="separate"/>
            </w:r>
            <w:r w:rsidR="00EA46DE" w:rsidRPr="00D51EAF">
              <w:rPr>
                <w:noProof/>
                <w:webHidden/>
                <w:sz w:val="24"/>
                <w:szCs w:val="24"/>
              </w:rPr>
              <w:t>3</w:t>
            </w:r>
            <w:r w:rsidRPr="00D51EAF">
              <w:rPr>
                <w:noProof/>
                <w:webHidden/>
                <w:sz w:val="24"/>
                <w:szCs w:val="24"/>
              </w:rPr>
              <w:fldChar w:fldCharType="end"/>
            </w:r>
          </w:hyperlink>
        </w:p>
        <w:p w14:paraId="09915555" w14:textId="75DFF465" w:rsidR="00A852BC" w:rsidRPr="00D51EAF" w:rsidRDefault="00000000" w:rsidP="00A852BC">
          <w:pPr>
            <w:pStyle w:val="TOC2"/>
            <w:tabs>
              <w:tab w:val="right" w:leader="dot" w:pos="9350"/>
            </w:tabs>
            <w:spacing w:line="360" w:lineRule="auto"/>
            <w:jc w:val="both"/>
            <w:rPr>
              <w:noProof/>
              <w:sz w:val="24"/>
              <w:szCs w:val="24"/>
            </w:rPr>
          </w:pPr>
          <w:hyperlink w:anchor="_Toc137078931" w:history="1">
            <w:r w:rsidR="00A852BC" w:rsidRPr="00D51EAF">
              <w:rPr>
                <w:rStyle w:val="Hyperlink"/>
                <w:noProof/>
                <w:sz w:val="24"/>
                <w:szCs w:val="24"/>
              </w:rPr>
              <w:t>Slide 1: Introduction</w:t>
            </w:r>
            <w:r w:rsidR="00A852BC" w:rsidRPr="00D51EAF">
              <w:rPr>
                <w:noProof/>
                <w:webHidden/>
                <w:sz w:val="24"/>
                <w:szCs w:val="24"/>
              </w:rPr>
              <w:tab/>
            </w:r>
            <w:r w:rsidR="00A852BC" w:rsidRPr="00D51EAF">
              <w:rPr>
                <w:noProof/>
                <w:webHidden/>
                <w:sz w:val="24"/>
                <w:szCs w:val="24"/>
              </w:rPr>
              <w:fldChar w:fldCharType="begin"/>
            </w:r>
            <w:r w:rsidR="00A852BC" w:rsidRPr="00D51EAF">
              <w:rPr>
                <w:noProof/>
                <w:webHidden/>
                <w:sz w:val="24"/>
                <w:szCs w:val="24"/>
              </w:rPr>
              <w:instrText xml:space="preserve"> PAGEREF _Toc137078931 \h </w:instrText>
            </w:r>
            <w:r w:rsidR="00A852BC" w:rsidRPr="00D51EAF">
              <w:rPr>
                <w:noProof/>
                <w:webHidden/>
                <w:sz w:val="24"/>
                <w:szCs w:val="24"/>
              </w:rPr>
            </w:r>
            <w:r w:rsidR="00A852BC" w:rsidRPr="00D51EAF">
              <w:rPr>
                <w:noProof/>
                <w:webHidden/>
                <w:sz w:val="24"/>
                <w:szCs w:val="24"/>
              </w:rPr>
              <w:fldChar w:fldCharType="separate"/>
            </w:r>
            <w:r w:rsidR="00EA46DE" w:rsidRPr="00D51EAF">
              <w:rPr>
                <w:noProof/>
                <w:webHidden/>
                <w:sz w:val="24"/>
                <w:szCs w:val="24"/>
              </w:rPr>
              <w:t>3</w:t>
            </w:r>
            <w:r w:rsidR="00A852BC" w:rsidRPr="00D51EAF">
              <w:rPr>
                <w:noProof/>
                <w:webHidden/>
                <w:sz w:val="24"/>
                <w:szCs w:val="24"/>
              </w:rPr>
              <w:fldChar w:fldCharType="end"/>
            </w:r>
          </w:hyperlink>
        </w:p>
        <w:p w14:paraId="27834691" w14:textId="0E5D5453" w:rsidR="00A852BC" w:rsidRPr="00D51EAF" w:rsidRDefault="00000000" w:rsidP="00A852BC">
          <w:pPr>
            <w:pStyle w:val="TOC2"/>
            <w:tabs>
              <w:tab w:val="right" w:leader="dot" w:pos="9350"/>
            </w:tabs>
            <w:spacing w:line="360" w:lineRule="auto"/>
            <w:jc w:val="both"/>
            <w:rPr>
              <w:noProof/>
              <w:sz w:val="24"/>
              <w:szCs w:val="24"/>
            </w:rPr>
          </w:pPr>
          <w:hyperlink w:anchor="_Toc137078932" w:history="1">
            <w:r w:rsidR="00A852BC" w:rsidRPr="00D51EAF">
              <w:rPr>
                <w:rStyle w:val="Hyperlink"/>
                <w:noProof/>
                <w:sz w:val="24"/>
                <w:szCs w:val="24"/>
              </w:rPr>
              <w:t>Slide 2: Overview of the brand</w:t>
            </w:r>
            <w:r w:rsidR="00A852BC" w:rsidRPr="00D51EAF">
              <w:rPr>
                <w:noProof/>
                <w:webHidden/>
                <w:sz w:val="24"/>
                <w:szCs w:val="24"/>
              </w:rPr>
              <w:tab/>
            </w:r>
            <w:r w:rsidR="00A852BC" w:rsidRPr="00D51EAF">
              <w:rPr>
                <w:noProof/>
                <w:webHidden/>
                <w:sz w:val="24"/>
                <w:szCs w:val="24"/>
              </w:rPr>
              <w:fldChar w:fldCharType="begin"/>
            </w:r>
            <w:r w:rsidR="00A852BC" w:rsidRPr="00D51EAF">
              <w:rPr>
                <w:noProof/>
                <w:webHidden/>
                <w:sz w:val="24"/>
                <w:szCs w:val="24"/>
              </w:rPr>
              <w:instrText xml:space="preserve"> PAGEREF _Toc137078932 \h </w:instrText>
            </w:r>
            <w:r w:rsidR="00A852BC" w:rsidRPr="00D51EAF">
              <w:rPr>
                <w:noProof/>
                <w:webHidden/>
                <w:sz w:val="24"/>
                <w:szCs w:val="24"/>
              </w:rPr>
            </w:r>
            <w:r w:rsidR="00A852BC" w:rsidRPr="00D51EAF">
              <w:rPr>
                <w:noProof/>
                <w:webHidden/>
                <w:sz w:val="24"/>
                <w:szCs w:val="24"/>
              </w:rPr>
              <w:fldChar w:fldCharType="separate"/>
            </w:r>
            <w:r w:rsidR="00EA46DE" w:rsidRPr="00D51EAF">
              <w:rPr>
                <w:noProof/>
                <w:webHidden/>
                <w:sz w:val="24"/>
                <w:szCs w:val="24"/>
              </w:rPr>
              <w:t>4</w:t>
            </w:r>
            <w:r w:rsidR="00A852BC" w:rsidRPr="00D51EAF">
              <w:rPr>
                <w:noProof/>
                <w:webHidden/>
                <w:sz w:val="24"/>
                <w:szCs w:val="24"/>
              </w:rPr>
              <w:fldChar w:fldCharType="end"/>
            </w:r>
          </w:hyperlink>
        </w:p>
        <w:p w14:paraId="7236F45A" w14:textId="06E95281" w:rsidR="00A852BC" w:rsidRPr="00D51EAF" w:rsidRDefault="00000000" w:rsidP="00A852BC">
          <w:pPr>
            <w:pStyle w:val="TOC2"/>
            <w:tabs>
              <w:tab w:val="right" w:leader="dot" w:pos="9350"/>
            </w:tabs>
            <w:spacing w:line="360" w:lineRule="auto"/>
            <w:jc w:val="both"/>
            <w:rPr>
              <w:noProof/>
              <w:sz w:val="24"/>
              <w:szCs w:val="24"/>
            </w:rPr>
          </w:pPr>
          <w:hyperlink w:anchor="_Toc137078933" w:history="1">
            <w:r w:rsidR="00A852BC" w:rsidRPr="00D51EAF">
              <w:rPr>
                <w:rStyle w:val="Hyperlink"/>
                <w:noProof/>
                <w:sz w:val="24"/>
                <w:szCs w:val="24"/>
              </w:rPr>
              <w:t>Slide 3: Overview of the brand (Continued)</w:t>
            </w:r>
            <w:r w:rsidR="00A852BC" w:rsidRPr="00D51EAF">
              <w:rPr>
                <w:noProof/>
                <w:webHidden/>
                <w:sz w:val="24"/>
                <w:szCs w:val="24"/>
              </w:rPr>
              <w:tab/>
            </w:r>
            <w:r w:rsidR="00A852BC" w:rsidRPr="00D51EAF">
              <w:rPr>
                <w:noProof/>
                <w:webHidden/>
                <w:sz w:val="24"/>
                <w:szCs w:val="24"/>
              </w:rPr>
              <w:fldChar w:fldCharType="begin"/>
            </w:r>
            <w:r w:rsidR="00A852BC" w:rsidRPr="00D51EAF">
              <w:rPr>
                <w:noProof/>
                <w:webHidden/>
                <w:sz w:val="24"/>
                <w:szCs w:val="24"/>
              </w:rPr>
              <w:instrText xml:space="preserve"> PAGEREF _Toc137078933 \h </w:instrText>
            </w:r>
            <w:r w:rsidR="00A852BC" w:rsidRPr="00D51EAF">
              <w:rPr>
                <w:noProof/>
                <w:webHidden/>
                <w:sz w:val="24"/>
                <w:szCs w:val="24"/>
              </w:rPr>
            </w:r>
            <w:r w:rsidR="00A852BC" w:rsidRPr="00D51EAF">
              <w:rPr>
                <w:noProof/>
                <w:webHidden/>
                <w:sz w:val="24"/>
                <w:szCs w:val="24"/>
              </w:rPr>
              <w:fldChar w:fldCharType="separate"/>
            </w:r>
            <w:r w:rsidR="00EA46DE" w:rsidRPr="00D51EAF">
              <w:rPr>
                <w:noProof/>
                <w:webHidden/>
                <w:sz w:val="24"/>
                <w:szCs w:val="24"/>
              </w:rPr>
              <w:t>5</w:t>
            </w:r>
            <w:r w:rsidR="00A852BC" w:rsidRPr="00D51EAF">
              <w:rPr>
                <w:noProof/>
                <w:webHidden/>
                <w:sz w:val="24"/>
                <w:szCs w:val="24"/>
              </w:rPr>
              <w:fldChar w:fldCharType="end"/>
            </w:r>
          </w:hyperlink>
        </w:p>
        <w:p w14:paraId="41490C11" w14:textId="1201984B" w:rsidR="00A852BC" w:rsidRPr="00D51EAF" w:rsidRDefault="00000000" w:rsidP="00A852BC">
          <w:pPr>
            <w:pStyle w:val="TOC2"/>
            <w:tabs>
              <w:tab w:val="right" w:leader="dot" w:pos="9350"/>
            </w:tabs>
            <w:spacing w:line="360" w:lineRule="auto"/>
            <w:jc w:val="both"/>
            <w:rPr>
              <w:noProof/>
              <w:sz w:val="24"/>
              <w:szCs w:val="24"/>
            </w:rPr>
          </w:pPr>
          <w:hyperlink w:anchor="_Toc137078934" w:history="1">
            <w:r w:rsidR="00A852BC" w:rsidRPr="00D51EAF">
              <w:rPr>
                <w:rStyle w:val="Hyperlink"/>
                <w:noProof/>
                <w:sz w:val="24"/>
                <w:szCs w:val="24"/>
              </w:rPr>
              <w:t>Slide 4: Key Consumers of the Brand</w:t>
            </w:r>
            <w:r w:rsidR="00A852BC" w:rsidRPr="00D51EAF">
              <w:rPr>
                <w:noProof/>
                <w:webHidden/>
                <w:sz w:val="24"/>
                <w:szCs w:val="24"/>
              </w:rPr>
              <w:tab/>
            </w:r>
            <w:r w:rsidR="00A852BC" w:rsidRPr="00D51EAF">
              <w:rPr>
                <w:noProof/>
                <w:webHidden/>
                <w:sz w:val="24"/>
                <w:szCs w:val="24"/>
              </w:rPr>
              <w:fldChar w:fldCharType="begin"/>
            </w:r>
            <w:r w:rsidR="00A852BC" w:rsidRPr="00D51EAF">
              <w:rPr>
                <w:noProof/>
                <w:webHidden/>
                <w:sz w:val="24"/>
                <w:szCs w:val="24"/>
              </w:rPr>
              <w:instrText xml:space="preserve"> PAGEREF _Toc137078934 \h </w:instrText>
            </w:r>
            <w:r w:rsidR="00A852BC" w:rsidRPr="00D51EAF">
              <w:rPr>
                <w:noProof/>
                <w:webHidden/>
                <w:sz w:val="24"/>
                <w:szCs w:val="24"/>
              </w:rPr>
            </w:r>
            <w:r w:rsidR="00A852BC" w:rsidRPr="00D51EAF">
              <w:rPr>
                <w:noProof/>
                <w:webHidden/>
                <w:sz w:val="24"/>
                <w:szCs w:val="24"/>
              </w:rPr>
              <w:fldChar w:fldCharType="separate"/>
            </w:r>
            <w:r w:rsidR="00EA46DE" w:rsidRPr="00D51EAF">
              <w:rPr>
                <w:noProof/>
                <w:webHidden/>
                <w:sz w:val="24"/>
                <w:szCs w:val="24"/>
              </w:rPr>
              <w:t>6</w:t>
            </w:r>
            <w:r w:rsidR="00A852BC" w:rsidRPr="00D51EAF">
              <w:rPr>
                <w:noProof/>
                <w:webHidden/>
                <w:sz w:val="24"/>
                <w:szCs w:val="24"/>
              </w:rPr>
              <w:fldChar w:fldCharType="end"/>
            </w:r>
          </w:hyperlink>
        </w:p>
        <w:p w14:paraId="2A60CD41" w14:textId="37AE417E" w:rsidR="00A852BC" w:rsidRPr="00D51EAF" w:rsidRDefault="00000000" w:rsidP="00A852BC">
          <w:pPr>
            <w:pStyle w:val="TOC2"/>
            <w:tabs>
              <w:tab w:val="right" w:leader="dot" w:pos="9350"/>
            </w:tabs>
            <w:spacing w:line="360" w:lineRule="auto"/>
            <w:jc w:val="both"/>
            <w:rPr>
              <w:noProof/>
              <w:sz w:val="24"/>
              <w:szCs w:val="24"/>
            </w:rPr>
          </w:pPr>
          <w:hyperlink w:anchor="_Toc137078935" w:history="1">
            <w:r w:rsidR="00A852BC" w:rsidRPr="00D51EAF">
              <w:rPr>
                <w:rStyle w:val="Hyperlink"/>
                <w:noProof/>
                <w:sz w:val="24"/>
                <w:szCs w:val="24"/>
              </w:rPr>
              <w:t>Slide 5: The nature, scope and role of the guest services and facilities that are provided to these guests by the hotel brand</w:t>
            </w:r>
            <w:r w:rsidR="00A852BC" w:rsidRPr="00D51EAF">
              <w:rPr>
                <w:noProof/>
                <w:webHidden/>
                <w:sz w:val="24"/>
                <w:szCs w:val="24"/>
              </w:rPr>
              <w:tab/>
            </w:r>
            <w:r w:rsidR="00A852BC" w:rsidRPr="00D51EAF">
              <w:rPr>
                <w:noProof/>
                <w:webHidden/>
                <w:sz w:val="24"/>
                <w:szCs w:val="24"/>
              </w:rPr>
              <w:fldChar w:fldCharType="begin"/>
            </w:r>
            <w:r w:rsidR="00A852BC" w:rsidRPr="00D51EAF">
              <w:rPr>
                <w:noProof/>
                <w:webHidden/>
                <w:sz w:val="24"/>
                <w:szCs w:val="24"/>
              </w:rPr>
              <w:instrText xml:space="preserve"> PAGEREF _Toc137078935 \h </w:instrText>
            </w:r>
            <w:r w:rsidR="00A852BC" w:rsidRPr="00D51EAF">
              <w:rPr>
                <w:noProof/>
                <w:webHidden/>
                <w:sz w:val="24"/>
                <w:szCs w:val="24"/>
              </w:rPr>
            </w:r>
            <w:r w:rsidR="00A852BC" w:rsidRPr="00D51EAF">
              <w:rPr>
                <w:noProof/>
                <w:webHidden/>
                <w:sz w:val="24"/>
                <w:szCs w:val="24"/>
              </w:rPr>
              <w:fldChar w:fldCharType="separate"/>
            </w:r>
            <w:r w:rsidR="00EA46DE" w:rsidRPr="00D51EAF">
              <w:rPr>
                <w:noProof/>
                <w:webHidden/>
                <w:sz w:val="24"/>
                <w:szCs w:val="24"/>
              </w:rPr>
              <w:t>7</w:t>
            </w:r>
            <w:r w:rsidR="00A852BC" w:rsidRPr="00D51EAF">
              <w:rPr>
                <w:noProof/>
                <w:webHidden/>
                <w:sz w:val="24"/>
                <w:szCs w:val="24"/>
              </w:rPr>
              <w:fldChar w:fldCharType="end"/>
            </w:r>
          </w:hyperlink>
        </w:p>
        <w:p w14:paraId="5EAF11B9" w14:textId="08F6284E" w:rsidR="00A852BC" w:rsidRPr="00D51EAF" w:rsidRDefault="00000000" w:rsidP="00A852BC">
          <w:pPr>
            <w:pStyle w:val="TOC2"/>
            <w:tabs>
              <w:tab w:val="right" w:leader="dot" w:pos="9350"/>
            </w:tabs>
            <w:spacing w:line="360" w:lineRule="auto"/>
            <w:jc w:val="both"/>
            <w:rPr>
              <w:noProof/>
              <w:sz w:val="24"/>
              <w:szCs w:val="24"/>
            </w:rPr>
          </w:pPr>
          <w:hyperlink w:anchor="_Toc137078936" w:history="1">
            <w:r w:rsidR="00A852BC" w:rsidRPr="00D51EAF">
              <w:rPr>
                <w:rStyle w:val="Hyperlink"/>
                <w:noProof/>
                <w:sz w:val="24"/>
                <w:szCs w:val="24"/>
              </w:rPr>
              <w:t>Slide 6: Role and Functions of guest services</w:t>
            </w:r>
            <w:r w:rsidR="00A852BC" w:rsidRPr="00D51EAF">
              <w:rPr>
                <w:noProof/>
                <w:webHidden/>
                <w:sz w:val="24"/>
                <w:szCs w:val="24"/>
              </w:rPr>
              <w:tab/>
            </w:r>
            <w:r w:rsidR="00A852BC" w:rsidRPr="00D51EAF">
              <w:rPr>
                <w:noProof/>
                <w:webHidden/>
                <w:sz w:val="24"/>
                <w:szCs w:val="24"/>
              </w:rPr>
              <w:fldChar w:fldCharType="begin"/>
            </w:r>
            <w:r w:rsidR="00A852BC" w:rsidRPr="00D51EAF">
              <w:rPr>
                <w:noProof/>
                <w:webHidden/>
                <w:sz w:val="24"/>
                <w:szCs w:val="24"/>
              </w:rPr>
              <w:instrText xml:space="preserve"> PAGEREF _Toc137078936 \h </w:instrText>
            </w:r>
            <w:r w:rsidR="00A852BC" w:rsidRPr="00D51EAF">
              <w:rPr>
                <w:noProof/>
                <w:webHidden/>
                <w:sz w:val="24"/>
                <w:szCs w:val="24"/>
              </w:rPr>
            </w:r>
            <w:r w:rsidR="00A852BC" w:rsidRPr="00D51EAF">
              <w:rPr>
                <w:noProof/>
                <w:webHidden/>
                <w:sz w:val="24"/>
                <w:szCs w:val="24"/>
              </w:rPr>
              <w:fldChar w:fldCharType="separate"/>
            </w:r>
            <w:r w:rsidR="00EA46DE" w:rsidRPr="00D51EAF">
              <w:rPr>
                <w:noProof/>
                <w:webHidden/>
                <w:sz w:val="24"/>
                <w:szCs w:val="24"/>
              </w:rPr>
              <w:t>8</w:t>
            </w:r>
            <w:r w:rsidR="00A852BC" w:rsidRPr="00D51EAF">
              <w:rPr>
                <w:noProof/>
                <w:webHidden/>
                <w:sz w:val="24"/>
                <w:szCs w:val="24"/>
              </w:rPr>
              <w:fldChar w:fldCharType="end"/>
            </w:r>
          </w:hyperlink>
        </w:p>
        <w:p w14:paraId="7D47E19C" w14:textId="2E8FFBD9" w:rsidR="00A852BC" w:rsidRPr="00D51EAF" w:rsidRDefault="00000000" w:rsidP="00A852BC">
          <w:pPr>
            <w:pStyle w:val="TOC2"/>
            <w:tabs>
              <w:tab w:val="right" w:leader="dot" w:pos="9350"/>
            </w:tabs>
            <w:spacing w:line="360" w:lineRule="auto"/>
            <w:jc w:val="both"/>
            <w:rPr>
              <w:noProof/>
              <w:sz w:val="24"/>
              <w:szCs w:val="24"/>
            </w:rPr>
          </w:pPr>
          <w:hyperlink w:anchor="_Toc137078937" w:history="1">
            <w:r w:rsidR="00A852BC" w:rsidRPr="00D51EAF">
              <w:rPr>
                <w:rStyle w:val="Hyperlink"/>
                <w:noProof/>
                <w:sz w:val="24"/>
                <w:szCs w:val="24"/>
              </w:rPr>
              <w:t>Slide 7: The importance of hospitality and how hotels meet/exceed guest expectations</w:t>
            </w:r>
            <w:r w:rsidR="00A852BC" w:rsidRPr="00D51EAF">
              <w:rPr>
                <w:noProof/>
                <w:webHidden/>
                <w:sz w:val="24"/>
                <w:szCs w:val="24"/>
              </w:rPr>
              <w:tab/>
            </w:r>
            <w:r w:rsidR="00A852BC" w:rsidRPr="00D51EAF">
              <w:rPr>
                <w:noProof/>
                <w:webHidden/>
                <w:sz w:val="24"/>
                <w:szCs w:val="24"/>
              </w:rPr>
              <w:fldChar w:fldCharType="begin"/>
            </w:r>
            <w:r w:rsidR="00A852BC" w:rsidRPr="00D51EAF">
              <w:rPr>
                <w:noProof/>
                <w:webHidden/>
                <w:sz w:val="24"/>
                <w:szCs w:val="24"/>
              </w:rPr>
              <w:instrText xml:space="preserve"> PAGEREF _Toc137078937 \h </w:instrText>
            </w:r>
            <w:r w:rsidR="00A852BC" w:rsidRPr="00D51EAF">
              <w:rPr>
                <w:noProof/>
                <w:webHidden/>
                <w:sz w:val="24"/>
                <w:szCs w:val="24"/>
              </w:rPr>
            </w:r>
            <w:r w:rsidR="00A852BC" w:rsidRPr="00D51EAF">
              <w:rPr>
                <w:noProof/>
                <w:webHidden/>
                <w:sz w:val="24"/>
                <w:szCs w:val="24"/>
              </w:rPr>
              <w:fldChar w:fldCharType="separate"/>
            </w:r>
            <w:r w:rsidR="00EA46DE" w:rsidRPr="00D51EAF">
              <w:rPr>
                <w:noProof/>
                <w:webHidden/>
                <w:sz w:val="24"/>
                <w:szCs w:val="24"/>
              </w:rPr>
              <w:t>9</w:t>
            </w:r>
            <w:r w:rsidR="00A852BC" w:rsidRPr="00D51EAF">
              <w:rPr>
                <w:noProof/>
                <w:webHidden/>
                <w:sz w:val="24"/>
                <w:szCs w:val="24"/>
              </w:rPr>
              <w:fldChar w:fldCharType="end"/>
            </w:r>
          </w:hyperlink>
        </w:p>
        <w:p w14:paraId="49A72418" w14:textId="55054745" w:rsidR="00A852BC" w:rsidRPr="00D51EAF" w:rsidRDefault="00000000" w:rsidP="00A852BC">
          <w:pPr>
            <w:pStyle w:val="TOC2"/>
            <w:tabs>
              <w:tab w:val="right" w:leader="dot" w:pos="9350"/>
            </w:tabs>
            <w:spacing w:line="360" w:lineRule="auto"/>
            <w:jc w:val="both"/>
            <w:rPr>
              <w:noProof/>
              <w:sz w:val="24"/>
              <w:szCs w:val="24"/>
            </w:rPr>
          </w:pPr>
          <w:hyperlink w:anchor="_Toc137078938" w:history="1">
            <w:r w:rsidR="00A852BC" w:rsidRPr="00D51EAF">
              <w:rPr>
                <w:rStyle w:val="Hyperlink"/>
                <w:noProof/>
                <w:sz w:val="24"/>
                <w:szCs w:val="24"/>
              </w:rPr>
              <w:t>Slide 8: Conclusion</w:t>
            </w:r>
            <w:r w:rsidR="00A852BC" w:rsidRPr="00D51EAF">
              <w:rPr>
                <w:noProof/>
                <w:webHidden/>
                <w:sz w:val="24"/>
                <w:szCs w:val="24"/>
              </w:rPr>
              <w:tab/>
            </w:r>
            <w:r w:rsidR="00A852BC" w:rsidRPr="00D51EAF">
              <w:rPr>
                <w:noProof/>
                <w:webHidden/>
                <w:sz w:val="24"/>
                <w:szCs w:val="24"/>
              </w:rPr>
              <w:fldChar w:fldCharType="begin"/>
            </w:r>
            <w:r w:rsidR="00A852BC" w:rsidRPr="00D51EAF">
              <w:rPr>
                <w:noProof/>
                <w:webHidden/>
                <w:sz w:val="24"/>
                <w:szCs w:val="24"/>
              </w:rPr>
              <w:instrText xml:space="preserve"> PAGEREF _Toc137078938 \h </w:instrText>
            </w:r>
            <w:r w:rsidR="00A852BC" w:rsidRPr="00D51EAF">
              <w:rPr>
                <w:noProof/>
                <w:webHidden/>
                <w:sz w:val="24"/>
                <w:szCs w:val="24"/>
              </w:rPr>
            </w:r>
            <w:r w:rsidR="00A852BC" w:rsidRPr="00D51EAF">
              <w:rPr>
                <w:noProof/>
                <w:webHidden/>
                <w:sz w:val="24"/>
                <w:szCs w:val="24"/>
              </w:rPr>
              <w:fldChar w:fldCharType="separate"/>
            </w:r>
            <w:r w:rsidR="00EA46DE" w:rsidRPr="00D51EAF">
              <w:rPr>
                <w:noProof/>
                <w:webHidden/>
                <w:sz w:val="24"/>
                <w:szCs w:val="24"/>
              </w:rPr>
              <w:t>10</w:t>
            </w:r>
            <w:r w:rsidR="00A852BC" w:rsidRPr="00D51EAF">
              <w:rPr>
                <w:noProof/>
                <w:webHidden/>
                <w:sz w:val="24"/>
                <w:szCs w:val="24"/>
              </w:rPr>
              <w:fldChar w:fldCharType="end"/>
            </w:r>
          </w:hyperlink>
        </w:p>
        <w:p w14:paraId="2C208177" w14:textId="0559CD4A" w:rsidR="00A852BC" w:rsidRPr="00D51EAF" w:rsidRDefault="00000000" w:rsidP="00A852BC">
          <w:pPr>
            <w:pStyle w:val="TOC1"/>
            <w:tabs>
              <w:tab w:val="right" w:leader="dot" w:pos="9350"/>
            </w:tabs>
            <w:spacing w:line="360" w:lineRule="auto"/>
            <w:jc w:val="both"/>
            <w:rPr>
              <w:noProof/>
              <w:sz w:val="24"/>
              <w:szCs w:val="24"/>
            </w:rPr>
          </w:pPr>
          <w:hyperlink w:anchor="_Toc137078939" w:history="1">
            <w:r w:rsidR="00A852BC" w:rsidRPr="00D51EAF">
              <w:rPr>
                <w:rStyle w:val="Hyperlink"/>
                <w:noProof/>
                <w:sz w:val="24"/>
                <w:szCs w:val="24"/>
              </w:rPr>
              <w:t>Reference List</w:t>
            </w:r>
            <w:r w:rsidR="00A852BC" w:rsidRPr="00D51EAF">
              <w:rPr>
                <w:noProof/>
                <w:webHidden/>
                <w:sz w:val="24"/>
                <w:szCs w:val="24"/>
              </w:rPr>
              <w:tab/>
            </w:r>
            <w:r w:rsidR="00A852BC" w:rsidRPr="00D51EAF">
              <w:rPr>
                <w:noProof/>
                <w:webHidden/>
                <w:sz w:val="24"/>
                <w:szCs w:val="24"/>
              </w:rPr>
              <w:fldChar w:fldCharType="begin"/>
            </w:r>
            <w:r w:rsidR="00A852BC" w:rsidRPr="00D51EAF">
              <w:rPr>
                <w:noProof/>
                <w:webHidden/>
                <w:sz w:val="24"/>
                <w:szCs w:val="24"/>
              </w:rPr>
              <w:instrText xml:space="preserve"> PAGEREF _Toc137078939 \h </w:instrText>
            </w:r>
            <w:r w:rsidR="00A852BC" w:rsidRPr="00D51EAF">
              <w:rPr>
                <w:noProof/>
                <w:webHidden/>
                <w:sz w:val="24"/>
                <w:szCs w:val="24"/>
              </w:rPr>
            </w:r>
            <w:r w:rsidR="00A852BC" w:rsidRPr="00D51EAF">
              <w:rPr>
                <w:noProof/>
                <w:webHidden/>
                <w:sz w:val="24"/>
                <w:szCs w:val="24"/>
              </w:rPr>
              <w:fldChar w:fldCharType="separate"/>
            </w:r>
            <w:r w:rsidR="00EA46DE" w:rsidRPr="00D51EAF">
              <w:rPr>
                <w:noProof/>
                <w:webHidden/>
                <w:sz w:val="24"/>
                <w:szCs w:val="24"/>
              </w:rPr>
              <w:t>11</w:t>
            </w:r>
            <w:r w:rsidR="00A852BC" w:rsidRPr="00D51EAF">
              <w:rPr>
                <w:noProof/>
                <w:webHidden/>
                <w:sz w:val="24"/>
                <w:szCs w:val="24"/>
              </w:rPr>
              <w:fldChar w:fldCharType="end"/>
            </w:r>
          </w:hyperlink>
        </w:p>
        <w:p w14:paraId="4CAC3AA0" w14:textId="0EF16BC9" w:rsidR="00A852BC" w:rsidRPr="00D51EAF" w:rsidRDefault="00A852BC" w:rsidP="00A852BC">
          <w:pPr>
            <w:spacing w:line="360" w:lineRule="auto"/>
            <w:jc w:val="both"/>
          </w:pPr>
          <w:r w:rsidRPr="00D51EAF">
            <w:rPr>
              <w:b/>
              <w:bCs/>
              <w:noProof/>
              <w:sz w:val="24"/>
              <w:szCs w:val="24"/>
            </w:rPr>
            <w:fldChar w:fldCharType="end"/>
          </w:r>
        </w:p>
      </w:sdtContent>
    </w:sdt>
    <w:p w14:paraId="589D9A60" w14:textId="449B53F6" w:rsidR="00A852BC" w:rsidRPr="00D51EAF" w:rsidRDefault="00A852BC" w:rsidP="00A852BC">
      <w:pPr>
        <w:spacing w:line="360" w:lineRule="auto"/>
        <w:jc w:val="center"/>
        <w:rPr>
          <w:rFonts w:eastAsia="Times New Roman"/>
          <w:b/>
          <w:sz w:val="24"/>
          <w:szCs w:val="24"/>
        </w:rPr>
      </w:pPr>
      <w:r w:rsidRPr="00D51EAF">
        <w:rPr>
          <w:rFonts w:eastAsia="Times New Roman"/>
          <w:b/>
          <w:sz w:val="24"/>
          <w:szCs w:val="24"/>
        </w:rPr>
        <w:br w:type="page"/>
      </w:r>
    </w:p>
    <w:p w14:paraId="00000002" w14:textId="6E76A4CF" w:rsidR="00073E54" w:rsidRPr="00D51EAF" w:rsidRDefault="00000000" w:rsidP="00A852BC">
      <w:pPr>
        <w:pStyle w:val="Heading1"/>
        <w:rPr>
          <w:rFonts w:ascii="Arial" w:hAnsi="Arial"/>
        </w:rPr>
      </w:pPr>
      <w:bookmarkStart w:id="0" w:name="_Toc137078930"/>
      <w:r w:rsidRPr="00D51EAF">
        <w:rPr>
          <w:rFonts w:ascii="Arial" w:hAnsi="Arial"/>
        </w:rPr>
        <w:lastRenderedPageBreak/>
        <w:t>Task 1</w:t>
      </w:r>
      <w:bookmarkEnd w:id="0"/>
    </w:p>
    <w:p w14:paraId="00000003" w14:textId="77777777" w:rsidR="00073E54" w:rsidRPr="00D51EAF" w:rsidRDefault="00000000" w:rsidP="00A852BC">
      <w:pPr>
        <w:pStyle w:val="Heading2"/>
        <w:rPr>
          <w:rFonts w:ascii="Arial" w:hAnsi="Arial"/>
        </w:rPr>
      </w:pPr>
      <w:bookmarkStart w:id="1" w:name="_Toc137078931"/>
      <w:r w:rsidRPr="00D51EAF">
        <w:rPr>
          <w:rFonts w:ascii="Arial" w:hAnsi="Arial"/>
        </w:rPr>
        <w:t>Slide 1: Introduction</w:t>
      </w:r>
      <w:bookmarkEnd w:id="1"/>
    </w:p>
    <w:p w14:paraId="307C26FC" w14:textId="69660184" w:rsidR="00EA46DE" w:rsidRPr="00D51EAF" w:rsidRDefault="00EA46DE" w:rsidP="00EA46DE">
      <w:pPr>
        <w:pStyle w:val="Normal1"/>
      </w:pPr>
      <w:r w:rsidRPr="00D51EAF">
        <w:rPr>
          <w:noProof/>
        </w:rPr>
        <w:drawing>
          <wp:inline distT="0" distB="0" distL="0" distR="0" wp14:anchorId="09551965" wp14:editId="6926A76B">
            <wp:extent cx="5943600" cy="3303270"/>
            <wp:effectExtent l="0" t="0" r="0" b="0"/>
            <wp:docPr id="2053373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373495" name=""/>
                    <pic:cNvPicPr/>
                  </pic:nvPicPr>
                  <pic:blipFill>
                    <a:blip r:embed="rId9"/>
                    <a:stretch>
                      <a:fillRect/>
                    </a:stretch>
                  </pic:blipFill>
                  <pic:spPr>
                    <a:xfrm>
                      <a:off x="0" y="0"/>
                      <a:ext cx="5943600" cy="3303270"/>
                    </a:xfrm>
                    <a:prstGeom prst="rect">
                      <a:avLst/>
                    </a:prstGeom>
                  </pic:spPr>
                </pic:pic>
              </a:graphicData>
            </a:graphic>
          </wp:inline>
        </w:drawing>
      </w:r>
    </w:p>
    <w:p w14:paraId="00000004" w14:textId="77777777" w:rsidR="00073E54" w:rsidRPr="00D51EAF" w:rsidRDefault="00000000">
      <w:pPr>
        <w:pStyle w:val="Normal1"/>
        <w:numPr>
          <w:ilvl w:val="0"/>
          <w:numId w:val="2"/>
        </w:numPr>
        <w:spacing w:line="360" w:lineRule="auto"/>
        <w:jc w:val="both"/>
        <w:rPr>
          <w:rFonts w:eastAsia="Times New Roman"/>
          <w:sz w:val="24"/>
          <w:szCs w:val="24"/>
        </w:rPr>
      </w:pPr>
      <w:r w:rsidRPr="00D51EAF">
        <w:rPr>
          <w:rFonts w:eastAsia="Times New Roman"/>
          <w:sz w:val="24"/>
          <w:szCs w:val="24"/>
        </w:rPr>
        <w:t xml:space="preserve">Marriott International is a leading Global hospitality organisation headquartered in Bethesda, United States of America. </w:t>
      </w:r>
    </w:p>
    <w:p w14:paraId="00000005" w14:textId="77777777" w:rsidR="00073E54" w:rsidRPr="00D51EAF" w:rsidRDefault="00000000">
      <w:pPr>
        <w:pStyle w:val="Normal1"/>
        <w:numPr>
          <w:ilvl w:val="0"/>
          <w:numId w:val="2"/>
        </w:numPr>
        <w:spacing w:line="360" w:lineRule="auto"/>
        <w:jc w:val="both"/>
        <w:rPr>
          <w:rFonts w:eastAsia="Times New Roman"/>
          <w:sz w:val="24"/>
          <w:szCs w:val="24"/>
        </w:rPr>
      </w:pPr>
      <w:r w:rsidRPr="00D51EAF">
        <w:rPr>
          <w:rFonts w:eastAsia="Times New Roman"/>
          <w:sz w:val="24"/>
          <w:szCs w:val="24"/>
        </w:rPr>
        <w:t>The portfolio of this organisation includes more than 30 Hotel brands which are offering a wide variety of accommodations to tailor to different travel preferences and budgets.</w:t>
      </w:r>
    </w:p>
    <w:p w14:paraId="00000006" w14:textId="77777777" w:rsidR="00073E54" w:rsidRPr="00D51EAF" w:rsidRDefault="00000000">
      <w:pPr>
        <w:pStyle w:val="Normal1"/>
        <w:numPr>
          <w:ilvl w:val="0"/>
          <w:numId w:val="2"/>
        </w:numPr>
        <w:spacing w:line="360" w:lineRule="auto"/>
        <w:jc w:val="both"/>
        <w:rPr>
          <w:rFonts w:eastAsia="Times New Roman"/>
          <w:sz w:val="24"/>
          <w:szCs w:val="24"/>
        </w:rPr>
      </w:pPr>
      <w:r w:rsidRPr="00D51EAF">
        <w:rPr>
          <w:rFonts w:eastAsia="Times New Roman"/>
          <w:sz w:val="24"/>
          <w:szCs w:val="24"/>
        </w:rPr>
        <w:t>This assignment is going to discuss Marriott Hotels &amp; Resorts which is the famous brand of this organisation and the organisation has a strong global presence with properties in over 130 nations.</w:t>
      </w:r>
    </w:p>
    <w:p w14:paraId="00000007" w14:textId="77777777" w:rsidR="00073E54" w:rsidRPr="00D51EAF" w:rsidRDefault="00000000">
      <w:pPr>
        <w:pStyle w:val="Normal1"/>
        <w:spacing w:line="360" w:lineRule="auto"/>
        <w:jc w:val="both"/>
        <w:rPr>
          <w:rFonts w:eastAsia="Times New Roman"/>
          <w:b/>
          <w:sz w:val="24"/>
          <w:szCs w:val="24"/>
        </w:rPr>
      </w:pPr>
      <w:r w:rsidRPr="00D51EAF">
        <w:rPr>
          <w:rFonts w:eastAsia="Times New Roman"/>
          <w:b/>
          <w:sz w:val="24"/>
          <w:szCs w:val="24"/>
        </w:rPr>
        <w:t>Speaker Notes</w:t>
      </w:r>
    </w:p>
    <w:p w14:paraId="00000008" w14:textId="77777777" w:rsidR="00073E54" w:rsidRPr="00D51EAF" w:rsidRDefault="00000000">
      <w:pPr>
        <w:pStyle w:val="Normal1"/>
        <w:spacing w:line="360" w:lineRule="auto"/>
        <w:jc w:val="both"/>
        <w:rPr>
          <w:rFonts w:eastAsia="Times New Roman"/>
          <w:sz w:val="24"/>
          <w:szCs w:val="24"/>
        </w:rPr>
      </w:pPr>
      <w:r w:rsidRPr="00D51EAF">
        <w:rPr>
          <w:rFonts w:eastAsia="Times New Roman"/>
          <w:sz w:val="24"/>
          <w:szCs w:val="24"/>
        </w:rPr>
        <w:t xml:space="preserve">Marriott International is well </w:t>
      </w:r>
      <w:proofErr w:type="spellStart"/>
      <w:r w:rsidRPr="00D51EAF">
        <w:rPr>
          <w:rFonts w:eastAsia="Times New Roman"/>
          <w:sz w:val="24"/>
          <w:szCs w:val="24"/>
        </w:rPr>
        <w:t>recognised</w:t>
      </w:r>
      <w:proofErr w:type="spellEnd"/>
      <w:r w:rsidRPr="00D51EAF">
        <w:rPr>
          <w:rFonts w:eastAsia="Times New Roman"/>
          <w:sz w:val="24"/>
          <w:szCs w:val="24"/>
        </w:rPr>
        <w:t xml:space="preserve"> for its commitment to the satisfaction of guests by providing quality services and innovative hospitality experiences. The organisation is also operating a loyalty program that is called Marriott Bonvoy which is offering members various advantages and rewards for their stays and other engagements with the brands of this organisation. Moreover, it is significant to note that as of September 2021, there are more than 7600 properties of this organisation worldwide that encompass more than </w:t>
      </w:r>
      <w:r w:rsidRPr="00D51EAF">
        <w:rPr>
          <w:rFonts w:eastAsia="Times New Roman"/>
          <w:sz w:val="24"/>
          <w:szCs w:val="24"/>
        </w:rPr>
        <w:lastRenderedPageBreak/>
        <w:t xml:space="preserve">1.4 billion rooms. Marriott International is involved in various other segments that include timeshare properties and residential properties that are helping the organisation to get enhanced profitability in the target market. </w:t>
      </w:r>
    </w:p>
    <w:p w14:paraId="00000009" w14:textId="77777777" w:rsidR="00073E54" w:rsidRPr="00D51EAF" w:rsidRDefault="00000000" w:rsidP="00A852BC">
      <w:pPr>
        <w:pStyle w:val="Heading2"/>
        <w:rPr>
          <w:rFonts w:ascii="Arial" w:hAnsi="Arial"/>
        </w:rPr>
      </w:pPr>
      <w:bookmarkStart w:id="2" w:name="_Toc137078932"/>
      <w:r w:rsidRPr="00D51EAF">
        <w:rPr>
          <w:rFonts w:ascii="Arial" w:hAnsi="Arial"/>
        </w:rPr>
        <w:t>Slide 2: Overview of the brand</w:t>
      </w:r>
      <w:bookmarkEnd w:id="2"/>
    </w:p>
    <w:p w14:paraId="40CDD590" w14:textId="6E0F510A" w:rsidR="00EA46DE" w:rsidRPr="00D51EAF" w:rsidRDefault="00EA46DE" w:rsidP="00EA46DE">
      <w:pPr>
        <w:pStyle w:val="Normal1"/>
      </w:pPr>
      <w:r w:rsidRPr="00D51EAF">
        <w:rPr>
          <w:noProof/>
        </w:rPr>
        <w:drawing>
          <wp:inline distT="0" distB="0" distL="0" distR="0" wp14:anchorId="5CA4DADA" wp14:editId="00862B0F">
            <wp:extent cx="5943600" cy="3343275"/>
            <wp:effectExtent l="0" t="0" r="0" b="9525"/>
            <wp:docPr id="1286156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156653" name=""/>
                    <pic:cNvPicPr/>
                  </pic:nvPicPr>
                  <pic:blipFill>
                    <a:blip r:embed="rId10"/>
                    <a:stretch>
                      <a:fillRect/>
                    </a:stretch>
                  </pic:blipFill>
                  <pic:spPr>
                    <a:xfrm>
                      <a:off x="0" y="0"/>
                      <a:ext cx="5943600" cy="3343275"/>
                    </a:xfrm>
                    <a:prstGeom prst="rect">
                      <a:avLst/>
                    </a:prstGeom>
                  </pic:spPr>
                </pic:pic>
              </a:graphicData>
            </a:graphic>
          </wp:inline>
        </w:drawing>
      </w:r>
    </w:p>
    <w:p w14:paraId="0000000A" w14:textId="77777777" w:rsidR="00073E54" w:rsidRPr="00D51EAF" w:rsidRDefault="00000000">
      <w:pPr>
        <w:pStyle w:val="Normal1"/>
        <w:numPr>
          <w:ilvl w:val="0"/>
          <w:numId w:val="3"/>
        </w:numPr>
        <w:spacing w:line="360" w:lineRule="auto"/>
        <w:jc w:val="both"/>
        <w:rPr>
          <w:rFonts w:eastAsia="Times New Roman"/>
          <w:sz w:val="24"/>
          <w:szCs w:val="24"/>
        </w:rPr>
      </w:pPr>
      <w:r w:rsidRPr="00D51EAF">
        <w:rPr>
          <w:rFonts w:eastAsia="Times New Roman"/>
          <w:sz w:val="24"/>
          <w:szCs w:val="24"/>
        </w:rPr>
        <w:t>Marriott Hotels &amp; Resorts is one of the flagship brands of Marriott International. It is offering upscale and luxury accommodations in various destinations across the globe</w:t>
      </w:r>
    </w:p>
    <w:p w14:paraId="0000000B" w14:textId="77777777" w:rsidR="00073E54" w:rsidRPr="00D51EAF" w:rsidRDefault="00000000">
      <w:pPr>
        <w:pStyle w:val="Normal1"/>
        <w:numPr>
          <w:ilvl w:val="0"/>
          <w:numId w:val="3"/>
        </w:numPr>
        <w:spacing w:line="360" w:lineRule="auto"/>
        <w:jc w:val="both"/>
        <w:rPr>
          <w:rFonts w:eastAsia="Times New Roman"/>
          <w:sz w:val="24"/>
          <w:szCs w:val="24"/>
        </w:rPr>
      </w:pPr>
      <w:r w:rsidRPr="00D51EAF">
        <w:rPr>
          <w:rFonts w:eastAsia="Times New Roman"/>
          <w:sz w:val="24"/>
          <w:szCs w:val="24"/>
        </w:rPr>
        <w:t>With a rich history dating back to 1957, this brand has become synonymous with exceptional services, remarkable guest experiences and sophisticated designs (Marriott, 2023).</w:t>
      </w:r>
    </w:p>
    <w:p w14:paraId="0000000C" w14:textId="77777777" w:rsidR="00073E54" w:rsidRPr="00D51EAF" w:rsidRDefault="00000000">
      <w:pPr>
        <w:pStyle w:val="Normal1"/>
        <w:numPr>
          <w:ilvl w:val="0"/>
          <w:numId w:val="3"/>
        </w:numPr>
        <w:spacing w:line="360" w:lineRule="auto"/>
        <w:jc w:val="both"/>
        <w:rPr>
          <w:rFonts w:eastAsia="Times New Roman"/>
          <w:sz w:val="24"/>
          <w:szCs w:val="24"/>
        </w:rPr>
      </w:pPr>
      <w:r w:rsidRPr="00D51EAF">
        <w:rPr>
          <w:rFonts w:eastAsia="Times New Roman"/>
          <w:sz w:val="24"/>
          <w:szCs w:val="24"/>
        </w:rPr>
        <w:t>As a leading hotel brand, this brand is renowned for its commitment to providing a seamless and elevated stay for various leisure and business tourists.</w:t>
      </w:r>
    </w:p>
    <w:p w14:paraId="0000000D" w14:textId="77777777" w:rsidR="00073E54" w:rsidRPr="00D51EAF" w:rsidRDefault="00000000">
      <w:pPr>
        <w:pStyle w:val="Normal1"/>
        <w:numPr>
          <w:ilvl w:val="0"/>
          <w:numId w:val="3"/>
        </w:numPr>
        <w:spacing w:line="360" w:lineRule="auto"/>
        <w:jc w:val="both"/>
        <w:rPr>
          <w:rFonts w:eastAsia="Times New Roman"/>
          <w:sz w:val="24"/>
          <w:szCs w:val="24"/>
        </w:rPr>
      </w:pPr>
      <w:r w:rsidRPr="00D51EAF">
        <w:rPr>
          <w:rFonts w:eastAsia="Times New Roman"/>
          <w:sz w:val="24"/>
          <w:szCs w:val="24"/>
        </w:rPr>
        <w:t>Marriott Hotels &amp; Resorts tribes itself on delivering the highest levels of hospitality that ensure that the guests usually feel welcome and valued throughout their stay.</w:t>
      </w:r>
    </w:p>
    <w:p w14:paraId="0000000E" w14:textId="77777777" w:rsidR="00073E54" w:rsidRPr="00D51EAF" w:rsidRDefault="00000000">
      <w:pPr>
        <w:pStyle w:val="Normal1"/>
        <w:spacing w:line="360" w:lineRule="auto"/>
        <w:jc w:val="both"/>
        <w:rPr>
          <w:rFonts w:eastAsia="Times New Roman"/>
          <w:b/>
          <w:sz w:val="24"/>
          <w:szCs w:val="24"/>
        </w:rPr>
      </w:pPr>
      <w:r w:rsidRPr="00D51EAF">
        <w:rPr>
          <w:rFonts w:eastAsia="Times New Roman"/>
          <w:b/>
          <w:sz w:val="24"/>
          <w:szCs w:val="24"/>
        </w:rPr>
        <w:t>Speaker Notes</w:t>
      </w:r>
    </w:p>
    <w:p w14:paraId="0000000F" w14:textId="42AF23B3" w:rsidR="00073E54" w:rsidRPr="00D51EAF" w:rsidRDefault="00000000">
      <w:pPr>
        <w:pStyle w:val="Normal1"/>
        <w:spacing w:line="360" w:lineRule="auto"/>
        <w:jc w:val="both"/>
        <w:rPr>
          <w:rFonts w:eastAsia="Times New Roman"/>
          <w:sz w:val="24"/>
          <w:szCs w:val="24"/>
        </w:rPr>
      </w:pPr>
      <w:r w:rsidRPr="00D51EAF">
        <w:rPr>
          <w:rFonts w:eastAsia="Times New Roman"/>
          <w:sz w:val="24"/>
          <w:szCs w:val="24"/>
        </w:rPr>
        <w:t xml:space="preserve">When the guest arrives at this brand, they are greeted by professional and attentive staff members who strive to develop a warm and personalised experience. The well-appointed </w:t>
      </w:r>
      <w:r w:rsidRPr="00D51EAF">
        <w:rPr>
          <w:rFonts w:eastAsia="Times New Roman"/>
          <w:sz w:val="24"/>
          <w:szCs w:val="24"/>
        </w:rPr>
        <w:lastRenderedPageBreak/>
        <w:t xml:space="preserve">guest rooms of this brand are designed to offer </w:t>
      </w:r>
      <w:r w:rsidR="00A852BC" w:rsidRPr="00D51EAF">
        <w:rPr>
          <w:rFonts w:eastAsia="Times New Roman"/>
          <w:sz w:val="24"/>
          <w:szCs w:val="24"/>
        </w:rPr>
        <w:t>a</w:t>
      </w:r>
      <w:r w:rsidRPr="00D51EAF">
        <w:rPr>
          <w:rFonts w:eastAsia="Times New Roman"/>
          <w:sz w:val="24"/>
          <w:szCs w:val="24"/>
        </w:rPr>
        <w:t xml:space="preserve"> comfortable retreat that is </w:t>
      </w:r>
      <w:proofErr w:type="spellStart"/>
      <w:r w:rsidRPr="00D51EAF">
        <w:rPr>
          <w:rFonts w:eastAsia="Times New Roman"/>
          <w:sz w:val="24"/>
          <w:szCs w:val="24"/>
        </w:rPr>
        <w:t>characterised</w:t>
      </w:r>
      <w:proofErr w:type="spellEnd"/>
      <w:r w:rsidRPr="00D51EAF">
        <w:rPr>
          <w:rFonts w:eastAsia="Times New Roman"/>
          <w:sz w:val="24"/>
          <w:szCs w:val="24"/>
        </w:rPr>
        <w:t xml:space="preserve"> by modern amenities, plush wedding and contemporary decor. In addition to stylish accommodations, this resort is also providing an array of facilities and services to tailor to the needs and preferences of the guests. </w:t>
      </w:r>
    </w:p>
    <w:p w14:paraId="00000010" w14:textId="77777777" w:rsidR="00073E54" w:rsidRPr="00D51EAF" w:rsidRDefault="00000000" w:rsidP="00A852BC">
      <w:pPr>
        <w:pStyle w:val="Heading2"/>
        <w:rPr>
          <w:rFonts w:ascii="Arial" w:hAnsi="Arial"/>
        </w:rPr>
      </w:pPr>
      <w:bookmarkStart w:id="3" w:name="_Toc137078933"/>
      <w:r w:rsidRPr="00D51EAF">
        <w:rPr>
          <w:rFonts w:ascii="Arial" w:hAnsi="Arial"/>
        </w:rPr>
        <w:t>Slide 3: Overview of the brand (Continued)</w:t>
      </w:r>
      <w:bookmarkEnd w:id="3"/>
    </w:p>
    <w:p w14:paraId="1EB42377" w14:textId="3772AD7C" w:rsidR="00EA46DE" w:rsidRPr="00D51EAF" w:rsidRDefault="00EA46DE" w:rsidP="00EA46DE">
      <w:pPr>
        <w:pStyle w:val="Normal1"/>
      </w:pPr>
      <w:r w:rsidRPr="00D51EAF">
        <w:rPr>
          <w:noProof/>
        </w:rPr>
        <w:drawing>
          <wp:inline distT="0" distB="0" distL="0" distR="0" wp14:anchorId="4576348E" wp14:editId="749846D1">
            <wp:extent cx="5943600" cy="3319145"/>
            <wp:effectExtent l="0" t="0" r="0" b="0"/>
            <wp:docPr id="1166400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400780" name=""/>
                    <pic:cNvPicPr/>
                  </pic:nvPicPr>
                  <pic:blipFill>
                    <a:blip r:embed="rId11"/>
                    <a:stretch>
                      <a:fillRect/>
                    </a:stretch>
                  </pic:blipFill>
                  <pic:spPr>
                    <a:xfrm>
                      <a:off x="0" y="0"/>
                      <a:ext cx="5943600" cy="3319145"/>
                    </a:xfrm>
                    <a:prstGeom prst="rect">
                      <a:avLst/>
                    </a:prstGeom>
                  </pic:spPr>
                </pic:pic>
              </a:graphicData>
            </a:graphic>
          </wp:inline>
        </w:drawing>
      </w:r>
    </w:p>
    <w:p w14:paraId="00000011" w14:textId="77777777" w:rsidR="00073E54" w:rsidRPr="00D51EAF" w:rsidRDefault="00000000">
      <w:pPr>
        <w:pStyle w:val="Normal1"/>
        <w:numPr>
          <w:ilvl w:val="0"/>
          <w:numId w:val="7"/>
        </w:numPr>
        <w:spacing w:line="360" w:lineRule="auto"/>
        <w:jc w:val="both"/>
        <w:rPr>
          <w:rFonts w:eastAsia="Times New Roman"/>
          <w:sz w:val="24"/>
          <w:szCs w:val="24"/>
        </w:rPr>
      </w:pPr>
      <w:r w:rsidRPr="00D51EAF">
        <w:rPr>
          <w:rFonts w:eastAsia="Times New Roman"/>
          <w:sz w:val="24"/>
          <w:szCs w:val="24"/>
        </w:rPr>
        <w:t xml:space="preserve">Marriott Hotels &amp; Resorts places a strong emphasis on culinary excellence by providing diverse dining alternatives that highlight local </w:t>
      </w:r>
      <w:proofErr w:type="spellStart"/>
      <w:r w:rsidRPr="00D51EAF">
        <w:rPr>
          <w:rFonts w:eastAsia="Times New Roman"/>
          <w:sz w:val="24"/>
          <w:szCs w:val="24"/>
        </w:rPr>
        <w:t>flavours</w:t>
      </w:r>
      <w:proofErr w:type="spellEnd"/>
      <w:r w:rsidRPr="00D51EAF">
        <w:rPr>
          <w:rFonts w:eastAsia="Times New Roman"/>
          <w:sz w:val="24"/>
          <w:szCs w:val="24"/>
        </w:rPr>
        <w:t xml:space="preserve"> and international cuisine.</w:t>
      </w:r>
    </w:p>
    <w:p w14:paraId="00000012" w14:textId="77777777" w:rsidR="00073E54" w:rsidRPr="00D51EAF" w:rsidRDefault="00000000">
      <w:pPr>
        <w:pStyle w:val="Normal1"/>
        <w:numPr>
          <w:ilvl w:val="0"/>
          <w:numId w:val="7"/>
        </w:numPr>
        <w:spacing w:line="360" w:lineRule="auto"/>
        <w:jc w:val="both"/>
        <w:rPr>
          <w:rFonts w:eastAsia="Times New Roman"/>
          <w:sz w:val="24"/>
          <w:szCs w:val="24"/>
        </w:rPr>
      </w:pPr>
      <w:r w:rsidRPr="00D51EAF">
        <w:rPr>
          <w:rFonts w:eastAsia="Times New Roman"/>
          <w:sz w:val="24"/>
          <w:szCs w:val="24"/>
        </w:rPr>
        <w:t>Various properties feature award-winning restaurants helmed by renowned chefs that ensure a memorable dining experience for guests (</w:t>
      </w:r>
      <w:proofErr w:type="spellStart"/>
      <w:r w:rsidRPr="00D51EAF">
        <w:rPr>
          <w:rFonts w:eastAsia="Times New Roman"/>
          <w:color w:val="222222"/>
          <w:sz w:val="24"/>
          <w:szCs w:val="24"/>
          <w:highlight w:val="white"/>
        </w:rPr>
        <w:t>Negrușa</w:t>
      </w:r>
      <w:proofErr w:type="spellEnd"/>
      <w:r w:rsidRPr="00D51EAF">
        <w:rPr>
          <w:rFonts w:eastAsia="Times New Roman"/>
          <w:color w:val="222222"/>
          <w:sz w:val="24"/>
          <w:szCs w:val="24"/>
          <w:highlight w:val="white"/>
        </w:rPr>
        <w:t xml:space="preserve"> et al., 2023)</w:t>
      </w:r>
      <w:r w:rsidRPr="00D51EAF">
        <w:rPr>
          <w:rFonts w:eastAsia="Times New Roman"/>
          <w:sz w:val="24"/>
          <w:szCs w:val="24"/>
        </w:rPr>
        <w:t>.</w:t>
      </w:r>
    </w:p>
    <w:p w14:paraId="00000013" w14:textId="77777777" w:rsidR="00073E54" w:rsidRPr="00D51EAF" w:rsidRDefault="00000000">
      <w:pPr>
        <w:pStyle w:val="Normal1"/>
        <w:spacing w:line="360" w:lineRule="auto"/>
        <w:jc w:val="both"/>
        <w:rPr>
          <w:rFonts w:eastAsia="Times New Roman"/>
          <w:b/>
          <w:sz w:val="24"/>
          <w:szCs w:val="24"/>
        </w:rPr>
      </w:pPr>
      <w:r w:rsidRPr="00D51EAF">
        <w:rPr>
          <w:rFonts w:eastAsia="Times New Roman"/>
          <w:b/>
          <w:sz w:val="24"/>
          <w:szCs w:val="24"/>
        </w:rPr>
        <w:t>Speaker Notes</w:t>
      </w:r>
    </w:p>
    <w:p w14:paraId="00000014" w14:textId="77777777" w:rsidR="00073E54" w:rsidRPr="00D51EAF" w:rsidRDefault="00000000">
      <w:pPr>
        <w:pStyle w:val="Normal1"/>
        <w:spacing w:line="360" w:lineRule="auto"/>
        <w:jc w:val="both"/>
        <w:rPr>
          <w:rFonts w:eastAsia="Times New Roman"/>
          <w:sz w:val="24"/>
          <w:szCs w:val="24"/>
        </w:rPr>
      </w:pPr>
      <w:r w:rsidRPr="00D51EAF">
        <w:rPr>
          <w:rFonts w:eastAsia="Times New Roman"/>
          <w:sz w:val="24"/>
          <w:szCs w:val="24"/>
        </w:rPr>
        <w:t xml:space="preserve">As a part of Marriott Bonvoy, guests staying at Marriott Hotels &amp; Resorts usually enjoy exclusive advantages and rewards. This loyalty program allows members to earn various points for their stays and redeem them for various perks and receive personalised promotions and offers. It is also noted that this brand is providing exceptional and world-class services to its guests that help them to retain customers and gain maximum profitability in the competitive edge. </w:t>
      </w:r>
    </w:p>
    <w:p w14:paraId="00000015" w14:textId="77777777" w:rsidR="00073E54" w:rsidRPr="00D51EAF" w:rsidRDefault="00000000" w:rsidP="00A852BC">
      <w:pPr>
        <w:pStyle w:val="Heading2"/>
        <w:rPr>
          <w:rFonts w:ascii="Arial" w:hAnsi="Arial"/>
        </w:rPr>
      </w:pPr>
      <w:bookmarkStart w:id="4" w:name="_Toc137078934"/>
      <w:r w:rsidRPr="00D51EAF">
        <w:rPr>
          <w:rFonts w:ascii="Arial" w:hAnsi="Arial"/>
        </w:rPr>
        <w:lastRenderedPageBreak/>
        <w:t>Slide 4: Key Consumers of the Brand</w:t>
      </w:r>
      <w:bookmarkEnd w:id="4"/>
    </w:p>
    <w:p w14:paraId="0E8D4400" w14:textId="637E6CF9" w:rsidR="007B2BDC" w:rsidRPr="00D51EAF" w:rsidRDefault="00EA46DE" w:rsidP="007B2BDC">
      <w:pPr>
        <w:pStyle w:val="Normal1"/>
      </w:pPr>
      <w:r w:rsidRPr="00D51EAF">
        <w:rPr>
          <w:noProof/>
        </w:rPr>
        <w:drawing>
          <wp:inline distT="0" distB="0" distL="0" distR="0" wp14:anchorId="04276CE5" wp14:editId="35744F17">
            <wp:extent cx="5943600" cy="3353435"/>
            <wp:effectExtent l="0" t="0" r="0" b="0"/>
            <wp:docPr id="2081232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32178" name=""/>
                    <pic:cNvPicPr/>
                  </pic:nvPicPr>
                  <pic:blipFill>
                    <a:blip r:embed="rId12"/>
                    <a:stretch>
                      <a:fillRect/>
                    </a:stretch>
                  </pic:blipFill>
                  <pic:spPr>
                    <a:xfrm>
                      <a:off x="0" y="0"/>
                      <a:ext cx="5943600" cy="3353435"/>
                    </a:xfrm>
                    <a:prstGeom prst="rect">
                      <a:avLst/>
                    </a:prstGeom>
                  </pic:spPr>
                </pic:pic>
              </a:graphicData>
            </a:graphic>
          </wp:inline>
        </w:drawing>
      </w:r>
    </w:p>
    <w:p w14:paraId="00000016" w14:textId="77777777" w:rsidR="00073E54" w:rsidRPr="00D51EAF" w:rsidRDefault="00000000">
      <w:pPr>
        <w:pStyle w:val="Normal1"/>
        <w:numPr>
          <w:ilvl w:val="0"/>
          <w:numId w:val="8"/>
        </w:numPr>
        <w:spacing w:line="360" w:lineRule="auto"/>
        <w:jc w:val="both"/>
        <w:rPr>
          <w:rFonts w:eastAsia="Times New Roman"/>
          <w:sz w:val="24"/>
          <w:szCs w:val="24"/>
        </w:rPr>
      </w:pPr>
      <w:r w:rsidRPr="00D51EAF">
        <w:rPr>
          <w:rFonts w:eastAsia="Times New Roman"/>
          <w:sz w:val="24"/>
          <w:szCs w:val="24"/>
        </w:rPr>
        <w:t xml:space="preserve">Marriott Hotels &amp; Resorts is a popular choice for business </w:t>
      </w:r>
      <w:proofErr w:type="spellStart"/>
      <w:r w:rsidRPr="00D51EAF">
        <w:rPr>
          <w:rFonts w:eastAsia="Times New Roman"/>
          <w:sz w:val="24"/>
          <w:szCs w:val="24"/>
        </w:rPr>
        <w:t>travellers</w:t>
      </w:r>
      <w:proofErr w:type="spellEnd"/>
      <w:r w:rsidRPr="00D51EAF">
        <w:rPr>
          <w:rFonts w:eastAsia="Times New Roman"/>
          <w:sz w:val="24"/>
          <w:szCs w:val="24"/>
        </w:rPr>
        <w:t xml:space="preserve"> due to the convenient locations, modern services and amenities that help to cater to the needs and preferences of customers (Marriott, 2023).</w:t>
      </w:r>
    </w:p>
    <w:p w14:paraId="00000017" w14:textId="77777777" w:rsidR="00073E54" w:rsidRPr="00D51EAF" w:rsidRDefault="00000000">
      <w:pPr>
        <w:pStyle w:val="Normal1"/>
        <w:numPr>
          <w:ilvl w:val="0"/>
          <w:numId w:val="8"/>
        </w:numPr>
        <w:spacing w:line="360" w:lineRule="auto"/>
        <w:jc w:val="both"/>
        <w:rPr>
          <w:rFonts w:eastAsia="Times New Roman"/>
          <w:sz w:val="24"/>
          <w:szCs w:val="24"/>
        </w:rPr>
      </w:pPr>
      <w:r w:rsidRPr="00D51EAF">
        <w:rPr>
          <w:rFonts w:eastAsia="Times New Roman"/>
          <w:sz w:val="24"/>
          <w:szCs w:val="24"/>
        </w:rPr>
        <w:t xml:space="preserve">Marriott Hotels &amp; Resorts also attracts leisure </w:t>
      </w:r>
      <w:proofErr w:type="spellStart"/>
      <w:r w:rsidRPr="00D51EAF">
        <w:rPr>
          <w:rFonts w:eastAsia="Times New Roman"/>
          <w:sz w:val="24"/>
          <w:szCs w:val="24"/>
        </w:rPr>
        <w:t>travellers</w:t>
      </w:r>
      <w:proofErr w:type="spellEnd"/>
      <w:r w:rsidRPr="00D51EAF">
        <w:rPr>
          <w:rFonts w:eastAsia="Times New Roman"/>
          <w:sz w:val="24"/>
          <w:szCs w:val="24"/>
        </w:rPr>
        <w:t xml:space="preserve"> who seek luxury accommodation. This includes various families and couples looking for a memorable vacation experience.</w:t>
      </w:r>
    </w:p>
    <w:p w14:paraId="00000018" w14:textId="77777777" w:rsidR="00073E54" w:rsidRPr="00D51EAF" w:rsidRDefault="00000000">
      <w:pPr>
        <w:pStyle w:val="Normal1"/>
        <w:numPr>
          <w:ilvl w:val="0"/>
          <w:numId w:val="8"/>
        </w:numPr>
        <w:spacing w:line="360" w:lineRule="auto"/>
        <w:jc w:val="both"/>
        <w:rPr>
          <w:rFonts w:eastAsia="Times New Roman"/>
          <w:sz w:val="24"/>
          <w:szCs w:val="24"/>
        </w:rPr>
      </w:pPr>
      <w:r w:rsidRPr="00D51EAF">
        <w:rPr>
          <w:rFonts w:eastAsia="Times New Roman"/>
          <w:sz w:val="24"/>
          <w:szCs w:val="24"/>
        </w:rPr>
        <w:t xml:space="preserve">This brand is also preferred by group </w:t>
      </w:r>
      <w:proofErr w:type="spellStart"/>
      <w:r w:rsidRPr="00D51EAF">
        <w:rPr>
          <w:rFonts w:eastAsia="Times New Roman"/>
          <w:sz w:val="24"/>
          <w:szCs w:val="24"/>
        </w:rPr>
        <w:t>travellers</w:t>
      </w:r>
      <w:proofErr w:type="spellEnd"/>
      <w:r w:rsidRPr="00D51EAF">
        <w:rPr>
          <w:rFonts w:eastAsia="Times New Roman"/>
          <w:sz w:val="24"/>
          <w:szCs w:val="24"/>
        </w:rPr>
        <w:t xml:space="preserve"> who usually visit this brand for conferences, weddings and social gatherings. The brand also offers spacious meeting and event spaces as well as professional event planning services (</w:t>
      </w:r>
      <w:r w:rsidRPr="00D51EAF">
        <w:rPr>
          <w:rFonts w:eastAsia="Times New Roman"/>
          <w:color w:val="222222"/>
          <w:sz w:val="24"/>
          <w:szCs w:val="24"/>
          <w:highlight w:val="white"/>
        </w:rPr>
        <w:t>Lee, Kim and Shin, 2023)</w:t>
      </w:r>
      <w:r w:rsidRPr="00D51EAF">
        <w:rPr>
          <w:rFonts w:eastAsia="Times New Roman"/>
          <w:sz w:val="24"/>
          <w:szCs w:val="24"/>
        </w:rPr>
        <w:t>.</w:t>
      </w:r>
    </w:p>
    <w:p w14:paraId="00000019" w14:textId="77777777" w:rsidR="00073E54" w:rsidRPr="00D51EAF" w:rsidRDefault="00000000">
      <w:pPr>
        <w:pStyle w:val="Normal1"/>
        <w:spacing w:line="360" w:lineRule="auto"/>
        <w:jc w:val="both"/>
        <w:rPr>
          <w:rFonts w:eastAsia="Times New Roman"/>
          <w:b/>
          <w:sz w:val="24"/>
          <w:szCs w:val="24"/>
        </w:rPr>
      </w:pPr>
      <w:r w:rsidRPr="00D51EAF">
        <w:rPr>
          <w:rFonts w:eastAsia="Times New Roman"/>
          <w:b/>
          <w:sz w:val="24"/>
          <w:szCs w:val="24"/>
        </w:rPr>
        <w:t>Speaker Notes</w:t>
      </w:r>
    </w:p>
    <w:p w14:paraId="0000001A" w14:textId="77777777" w:rsidR="00073E54" w:rsidRPr="00D51EAF" w:rsidRDefault="00000000">
      <w:pPr>
        <w:pStyle w:val="Normal1"/>
        <w:spacing w:line="360" w:lineRule="auto"/>
        <w:jc w:val="both"/>
        <w:rPr>
          <w:rFonts w:eastAsia="Times New Roman"/>
          <w:sz w:val="24"/>
          <w:szCs w:val="24"/>
        </w:rPr>
      </w:pPr>
      <w:r w:rsidRPr="00D51EAF">
        <w:rPr>
          <w:rFonts w:eastAsia="Times New Roman"/>
          <w:sz w:val="24"/>
          <w:szCs w:val="24"/>
        </w:rPr>
        <w:t xml:space="preserve">The loyal customers of this brand appreciate the consistent quality service and exclusive advantages which are offered by the brand and it is also enhancing the profitability of the brand as well. The brand is also offering a selection of luxury properties under its name. These properties try to meet the discerning needs of </w:t>
      </w:r>
      <w:proofErr w:type="spellStart"/>
      <w:r w:rsidRPr="00D51EAF">
        <w:rPr>
          <w:rFonts w:eastAsia="Times New Roman"/>
          <w:sz w:val="24"/>
          <w:szCs w:val="24"/>
        </w:rPr>
        <w:t>travellers</w:t>
      </w:r>
      <w:proofErr w:type="spellEnd"/>
      <w:r w:rsidRPr="00D51EAF">
        <w:rPr>
          <w:rFonts w:eastAsia="Times New Roman"/>
          <w:sz w:val="24"/>
          <w:szCs w:val="24"/>
        </w:rPr>
        <w:t xml:space="preserve"> by seeking extraordinary accommodations and exclusive amenities.</w:t>
      </w:r>
    </w:p>
    <w:p w14:paraId="0000001B" w14:textId="77777777" w:rsidR="00073E54" w:rsidRPr="00D51EAF" w:rsidRDefault="00000000" w:rsidP="00A852BC">
      <w:pPr>
        <w:pStyle w:val="Heading2"/>
        <w:rPr>
          <w:rFonts w:ascii="Arial" w:hAnsi="Arial"/>
        </w:rPr>
      </w:pPr>
      <w:bookmarkStart w:id="5" w:name="_Toc137078935"/>
      <w:r w:rsidRPr="00D51EAF">
        <w:rPr>
          <w:rFonts w:ascii="Arial" w:hAnsi="Arial"/>
        </w:rPr>
        <w:lastRenderedPageBreak/>
        <w:t>Slide 5: The nature, scope and role of the guest services and facilities that are provided to these guests by the hotel brand</w:t>
      </w:r>
      <w:bookmarkEnd w:id="5"/>
    </w:p>
    <w:p w14:paraId="5B4F54C6" w14:textId="3CAD0B44" w:rsidR="007B2BDC" w:rsidRPr="00D51EAF" w:rsidRDefault="007B2BDC" w:rsidP="007B2BDC">
      <w:pPr>
        <w:pStyle w:val="Normal1"/>
      </w:pPr>
      <w:r w:rsidRPr="00D51EAF">
        <w:rPr>
          <w:noProof/>
        </w:rPr>
        <w:drawing>
          <wp:inline distT="0" distB="0" distL="0" distR="0" wp14:anchorId="55960FD6" wp14:editId="0952910C">
            <wp:extent cx="5943600" cy="3298190"/>
            <wp:effectExtent l="0" t="0" r="0" b="0"/>
            <wp:docPr id="963419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419905" name=""/>
                    <pic:cNvPicPr/>
                  </pic:nvPicPr>
                  <pic:blipFill>
                    <a:blip r:embed="rId13"/>
                    <a:stretch>
                      <a:fillRect/>
                    </a:stretch>
                  </pic:blipFill>
                  <pic:spPr>
                    <a:xfrm>
                      <a:off x="0" y="0"/>
                      <a:ext cx="5943600" cy="3298190"/>
                    </a:xfrm>
                    <a:prstGeom prst="rect">
                      <a:avLst/>
                    </a:prstGeom>
                  </pic:spPr>
                </pic:pic>
              </a:graphicData>
            </a:graphic>
          </wp:inline>
        </w:drawing>
      </w:r>
    </w:p>
    <w:p w14:paraId="0000001C" w14:textId="77777777" w:rsidR="00073E54" w:rsidRPr="00D51EAF" w:rsidRDefault="00000000">
      <w:pPr>
        <w:pStyle w:val="Normal1"/>
        <w:numPr>
          <w:ilvl w:val="0"/>
          <w:numId w:val="4"/>
        </w:numPr>
        <w:spacing w:line="360" w:lineRule="auto"/>
        <w:jc w:val="both"/>
        <w:rPr>
          <w:rFonts w:eastAsia="Times New Roman"/>
          <w:sz w:val="24"/>
          <w:szCs w:val="24"/>
        </w:rPr>
      </w:pPr>
      <w:r w:rsidRPr="00D51EAF">
        <w:rPr>
          <w:rFonts w:eastAsia="Times New Roman"/>
          <w:sz w:val="24"/>
          <w:szCs w:val="24"/>
        </w:rPr>
        <w:t>Marriott Hotels &amp; Brands provides well-appointed guest rooms and suites with modern amenities, comfortable bedding and contemporary decor. These rooms are designed to offer a relaxing and restful environment for guests (Marriott, 2023).</w:t>
      </w:r>
    </w:p>
    <w:p w14:paraId="0000001D" w14:textId="77777777" w:rsidR="00073E54" w:rsidRPr="00D51EAF" w:rsidRDefault="00000000">
      <w:pPr>
        <w:pStyle w:val="Normal1"/>
        <w:numPr>
          <w:ilvl w:val="0"/>
          <w:numId w:val="4"/>
        </w:numPr>
        <w:spacing w:line="360" w:lineRule="auto"/>
        <w:jc w:val="both"/>
        <w:rPr>
          <w:rFonts w:eastAsia="Times New Roman"/>
          <w:sz w:val="24"/>
          <w:szCs w:val="24"/>
        </w:rPr>
      </w:pPr>
      <w:r w:rsidRPr="00D51EAF">
        <w:rPr>
          <w:rFonts w:eastAsia="Times New Roman"/>
          <w:sz w:val="24"/>
          <w:szCs w:val="24"/>
        </w:rPr>
        <w:t>This brand is also providing concierge services to assist guests with various requests that include restaurant reservations and transportation arrangements.</w:t>
      </w:r>
    </w:p>
    <w:p w14:paraId="0000001E" w14:textId="77777777" w:rsidR="00073E54" w:rsidRPr="00D51EAF" w:rsidRDefault="00000000">
      <w:pPr>
        <w:pStyle w:val="Normal1"/>
        <w:spacing w:line="360" w:lineRule="auto"/>
        <w:jc w:val="both"/>
        <w:rPr>
          <w:rFonts w:eastAsia="Times New Roman"/>
          <w:b/>
          <w:sz w:val="24"/>
          <w:szCs w:val="24"/>
        </w:rPr>
      </w:pPr>
      <w:r w:rsidRPr="00D51EAF">
        <w:rPr>
          <w:rFonts w:eastAsia="Times New Roman"/>
          <w:b/>
          <w:sz w:val="24"/>
          <w:szCs w:val="24"/>
        </w:rPr>
        <w:t>Speaker Notes</w:t>
      </w:r>
    </w:p>
    <w:p w14:paraId="0000001F" w14:textId="77777777" w:rsidR="00073E54" w:rsidRPr="00D51EAF" w:rsidRDefault="00000000">
      <w:pPr>
        <w:pStyle w:val="Normal1"/>
        <w:spacing w:line="360" w:lineRule="auto"/>
        <w:jc w:val="both"/>
        <w:rPr>
          <w:rFonts w:eastAsia="Times New Roman"/>
          <w:sz w:val="24"/>
          <w:szCs w:val="24"/>
        </w:rPr>
      </w:pPr>
      <w:r w:rsidRPr="00D51EAF">
        <w:rPr>
          <w:rFonts w:eastAsia="Times New Roman"/>
          <w:sz w:val="24"/>
          <w:szCs w:val="24"/>
        </w:rPr>
        <w:t xml:space="preserve">This brand is also trying to provide equipped fitness </w:t>
      </w:r>
      <w:proofErr w:type="spellStart"/>
      <w:r w:rsidRPr="00D51EAF">
        <w:rPr>
          <w:rFonts w:eastAsia="Times New Roman"/>
          <w:sz w:val="24"/>
          <w:szCs w:val="24"/>
        </w:rPr>
        <w:t>centres</w:t>
      </w:r>
      <w:proofErr w:type="spellEnd"/>
      <w:r w:rsidRPr="00D51EAF">
        <w:rPr>
          <w:rFonts w:eastAsia="Times New Roman"/>
          <w:sz w:val="24"/>
          <w:szCs w:val="24"/>
        </w:rPr>
        <w:t xml:space="preserve"> to its guests for maintaining their workout routines (</w:t>
      </w:r>
      <w:r w:rsidRPr="00D51EAF">
        <w:rPr>
          <w:rFonts w:eastAsia="Times New Roman"/>
          <w:color w:val="222222"/>
          <w:sz w:val="24"/>
          <w:szCs w:val="24"/>
          <w:highlight w:val="white"/>
        </w:rPr>
        <w:t>Lee et al., 2020)</w:t>
      </w:r>
      <w:r w:rsidRPr="00D51EAF">
        <w:rPr>
          <w:rFonts w:eastAsia="Times New Roman"/>
          <w:sz w:val="24"/>
          <w:szCs w:val="24"/>
        </w:rPr>
        <w:t xml:space="preserve">. As a popular choice for business </w:t>
      </w:r>
      <w:proofErr w:type="spellStart"/>
      <w:r w:rsidRPr="00D51EAF">
        <w:rPr>
          <w:rFonts w:eastAsia="Times New Roman"/>
          <w:sz w:val="24"/>
          <w:szCs w:val="24"/>
        </w:rPr>
        <w:t>travellers</w:t>
      </w:r>
      <w:proofErr w:type="spellEnd"/>
      <w:r w:rsidRPr="00D51EAF">
        <w:rPr>
          <w:rFonts w:eastAsia="Times New Roman"/>
          <w:sz w:val="24"/>
          <w:szCs w:val="24"/>
        </w:rPr>
        <w:t>, this brand is also trying to offer extensive business facilities that include meeting rooms and conference spaces as well as high-speed internet connectivity that ensure guests stay connected with their work and personal purpose.</w:t>
      </w:r>
    </w:p>
    <w:p w14:paraId="00000020" w14:textId="77777777" w:rsidR="00073E54" w:rsidRPr="00D51EAF" w:rsidRDefault="00000000" w:rsidP="00A852BC">
      <w:pPr>
        <w:pStyle w:val="Heading2"/>
        <w:rPr>
          <w:rFonts w:ascii="Arial" w:hAnsi="Arial"/>
        </w:rPr>
      </w:pPr>
      <w:bookmarkStart w:id="6" w:name="_Toc137078936"/>
      <w:r w:rsidRPr="00D51EAF">
        <w:rPr>
          <w:rFonts w:ascii="Arial" w:hAnsi="Arial"/>
        </w:rPr>
        <w:lastRenderedPageBreak/>
        <w:t>Slide 6: Role and Functions of guest services</w:t>
      </w:r>
      <w:bookmarkEnd w:id="6"/>
    </w:p>
    <w:p w14:paraId="35445DD3" w14:textId="12964148" w:rsidR="007B2BDC" w:rsidRPr="00D51EAF" w:rsidRDefault="007B2BDC" w:rsidP="007B2BDC">
      <w:pPr>
        <w:pStyle w:val="Normal1"/>
      </w:pPr>
      <w:r w:rsidRPr="00D51EAF">
        <w:rPr>
          <w:noProof/>
        </w:rPr>
        <w:drawing>
          <wp:inline distT="0" distB="0" distL="0" distR="0" wp14:anchorId="2953141D" wp14:editId="6180C998">
            <wp:extent cx="5943600" cy="3336290"/>
            <wp:effectExtent l="0" t="0" r="0" b="0"/>
            <wp:docPr id="1168892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92257" name=""/>
                    <pic:cNvPicPr/>
                  </pic:nvPicPr>
                  <pic:blipFill>
                    <a:blip r:embed="rId14"/>
                    <a:stretch>
                      <a:fillRect/>
                    </a:stretch>
                  </pic:blipFill>
                  <pic:spPr>
                    <a:xfrm>
                      <a:off x="0" y="0"/>
                      <a:ext cx="5943600" cy="3336290"/>
                    </a:xfrm>
                    <a:prstGeom prst="rect">
                      <a:avLst/>
                    </a:prstGeom>
                  </pic:spPr>
                </pic:pic>
              </a:graphicData>
            </a:graphic>
          </wp:inline>
        </w:drawing>
      </w:r>
    </w:p>
    <w:p w14:paraId="00000021" w14:textId="77777777" w:rsidR="00073E54" w:rsidRPr="00D51EAF" w:rsidRDefault="00000000">
      <w:pPr>
        <w:pStyle w:val="Normal1"/>
        <w:numPr>
          <w:ilvl w:val="0"/>
          <w:numId w:val="1"/>
        </w:numPr>
        <w:spacing w:line="360" w:lineRule="auto"/>
        <w:jc w:val="both"/>
        <w:rPr>
          <w:rFonts w:eastAsia="Times New Roman"/>
          <w:sz w:val="24"/>
          <w:szCs w:val="24"/>
        </w:rPr>
      </w:pPr>
      <w:r w:rsidRPr="00D51EAF">
        <w:rPr>
          <w:rFonts w:eastAsia="Times New Roman"/>
          <w:sz w:val="24"/>
          <w:szCs w:val="24"/>
        </w:rPr>
        <w:t>Guest services play a significant role in the hospitality sector as they are responsible for ensuring the satisfaction and comfort of guests throughout their stay.</w:t>
      </w:r>
    </w:p>
    <w:p w14:paraId="00000022" w14:textId="77777777" w:rsidR="00073E54" w:rsidRPr="00D51EAF" w:rsidRDefault="00000000">
      <w:pPr>
        <w:pStyle w:val="Normal1"/>
        <w:numPr>
          <w:ilvl w:val="0"/>
          <w:numId w:val="1"/>
        </w:numPr>
        <w:spacing w:line="360" w:lineRule="auto"/>
        <w:jc w:val="both"/>
        <w:rPr>
          <w:rFonts w:eastAsia="Times New Roman"/>
          <w:sz w:val="24"/>
          <w:szCs w:val="24"/>
        </w:rPr>
      </w:pPr>
      <w:r w:rsidRPr="00D51EAF">
        <w:rPr>
          <w:rFonts w:eastAsia="Times New Roman"/>
          <w:sz w:val="24"/>
          <w:szCs w:val="24"/>
        </w:rPr>
        <w:t>Guest services personnel are often the first point of contact for the guest. They warmly welcome their guests upon arrival and assist them with various check-in procedures.</w:t>
      </w:r>
    </w:p>
    <w:p w14:paraId="00000023" w14:textId="77777777" w:rsidR="00073E54" w:rsidRPr="00D51EAF" w:rsidRDefault="00000000">
      <w:pPr>
        <w:pStyle w:val="Normal1"/>
        <w:spacing w:line="360" w:lineRule="auto"/>
        <w:jc w:val="both"/>
        <w:rPr>
          <w:rFonts w:eastAsia="Times New Roman"/>
          <w:b/>
          <w:sz w:val="24"/>
          <w:szCs w:val="24"/>
        </w:rPr>
      </w:pPr>
      <w:r w:rsidRPr="00D51EAF">
        <w:rPr>
          <w:rFonts w:eastAsia="Times New Roman"/>
          <w:b/>
          <w:sz w:val="24"/>
          <w:szCs w:val="24"/>
        </w:rPr>
        <w:t>Speaker Notes</w:t>
      </w:r>
    </w:p>
    <w:p w14:paraId="00000024" w14:textId="77777777" w:rsidR="00073E54" w:rsidRPr="00D51EAF" w:rsidRDefault="00000000">
      <w:pPr>
        <w:pStyle w:val="Normal1"/>
        <w:spacing w:line="360" w:lineRule="auto"/>
        <w:jc w:val="both"/>
        <w:rPr>
          <w:rFonts w:eastAsia="Times New Roman"/>
          <w:sz w:val="24"/>
          <w:szCs w:val="24"/>
        </w:rPr>
      </w:pPr>
      <w:r w:rsidRPr="00D51EAF">
        <w:rPr>
          <w:rFonts w:eastAsia="Times New Roman"/>
          <w:sz w:val="24"/>
          <w:szCs w:val="24"/>
        </w:rPr>
        <w:t xml:space="preserve">In addition, guest services employees are readily available to meet the concerns and requests of guests promptly. They also act as a liaison between guests and other hotel departments by coordinating responses and various solutions to ensure the satisfaction of consumers. Guest services personnel to handle reservations and bookings whether received in person or over telephone conversation. They ensure accuracy in recording guest details and special requests. </w:t>
      </w:r>
    </w:p>
    <w:p w14:paraId="00000025" w14:textId="77777777" w:rsidR="00073E54" w:rsidRPr="00D51EAF" w:rsidRDefault="00000000" w:rsidP="00A852BC">
      <w:pPr>
        <w:pStyle w:val="Heading2"/>
        <w:rPr>
          <w:rFonts w:ascii="Arial" w:hAnsi="Arial"/>
        </w:rPr>
      </w:pPr>
      <w:bookmarkStart w:id="7" w:name="_Toc137078937"/>
      <w:r w:rsidRPr="00D51EAF">
        <w:rPr>
          <w:rFonts w:ascii="Arial" w:hAnsi="Arial"/>
        </w:rPr>
        <w:lastRenderedPageBreak/>
        <w:t>Slide 7: The importance of hospitality and how hotels meet/exceed guest expectations</w:t>
      </w:r>
      <w:bookmarkEnd w:id="7"/>
    </w:p>
    <w:p w14:paraId="7BA7D360" w14:textId="70B97F6E" w:rsidR="007B2BDC" w:rsidRPr="00D51EAF" w:rsidRDefault="007B2BDC" w:rsidP="007B2BDC">
      <w:pPr>
        <w:pStyle w:val="Normal1"/>
      </w:pPr>
      <w:r w:rsidRPr="00D51EAF">
        <w:rPr>
          <w:noProof/>
        </w:rPr>
        <w:drawing>
          <wp:inline distT="0" distB="0" distL="0" distR="0" wp14:anchorId="175A91E7" wp14:editId="02FDDE16">
            <wp:extent cx="5943600" cy="3338830"/>
            <wp:effectExtent l="0" t="0" r="0" b="0"/>
            <wp:docPr id="1008967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967325" name=""/>
                    <pic:cNvPicPr/>
                  </pic:nvPicPr>
                  <pic:blipFill>
                    <a:blip r:embed="rId15"/>
                    <a:stretch>
                      <a:fillRect/>
                    </a:stretch>
                  </pic:blipFill>
                  <pic:spPr>
                    <a:xfrm>
                      <a:off x="0" y="0"/>
                      <a:ext cx="5943600" cy="3338830"/>
                    </a:xfrm>
                    <a:prstGeom prst="rect">
                      <a:avLst/>
                    </a:prstGeom>
                  </pic:spPr>
                </pic:pic>
              </a:graphicData>
            </a:graphic>
          </wp:inline>
        </w:drawing>
      </w:r>
    </w:p>
    <w:p w14:paraId="00000026" w14:textId="77777777" w:rsidR="00073E54" w:rsidRPr="00D51EAF" w:rsidRDefault="00000000">
      <w:pPr>
        <w:pStyle w:val="Normal1"/>
        <w:numPr>
          <w:ilvl w:val="0"/>
          <w:numId w:val="5"/>
        </w:numPr>
        <w:spacing w:line="360" w:lineRule="auto"/>
        <w:jc w:val="both"/>
        <w:rPr>
          <w:rFonts w:eastAsia="Times New Roman"/>
          <w:sz w:val="24"/>
          <w:szCs w:val="24"/>
        </w:rPr>
      </w:pPr>
      <w:r w:rsidRPr="00D51EAF">
        <w:rPr>
          <w:rFonts w:eastAsia="Times New Roman"/>
          <w:sz w:val="24"/>
          <w:szCs w:val="24"/>
        </w:rPr>
        <w:t xml:space="preserve">Hospitality is at the kernel point of offering excellent guest experience. When a guest feels welcomed the value, it enhances the overall reputation and customer satisfaction in the organisation which also leads to profit </w:t>
      </w:r>
      <w:proofErr w:type="spellStart"/>
      <w:r w:rsidRPr="00D51EAF">
        <w:rPr>
          <w:rFonts w:eastAsia="Times New Roman"/>
          <w:sz w:val="24"/>
          <w:szCs w:val="24"/>
        </w:rPr>
        <w:t>maximisation</w:t>
      </w:r>
      <w:proofErr w:type="spellEnd"/>
      <w:r w:rsidRPr="00D51EAF">
        <w:rPr>
          <w:rFonts w:eastAsia="Times New Roman"/>
          <w:sz w:val="24"/>
          <w:szCs w:val="24"/>
        </w:rPr>
        <w:t xml:space="preserve"> (</w:t>
      </w:r>
      <w:r w:rsidRPr="00D51EAF">
        <w:rPr>
          <w:rFonts w:eastAsia="Times New Roman"/>
          <w:color w:val="222222"/>
          <w:sz w:val="24"/>
          <w:szCs w:val="24"/>
          <w:highlight w:val="white"/>
        </w:rPr>
        <w:t>Ali et al., 2021)</w:t>
      </w:r>
      <w:r w:rsidRPr="00D51EAF">
        <w:rPr>
          <w:rFonts w:eastAsia="Times New Roman"/>
          <w:sz w:val="24"/>
          <w:szCs w:val="24"/>
        </w:rPr>
        <w:t>.</w:t>
      </w:r>
    </w:p>
    <w:p w14:paraId="00000027" w14:textId="77777777" w:rsidR="00073E54" w:rsidRPr="00D51EAF" w:rsidRDefault="00000000">
      <w:pPr>
        <w:pStyle w:val="Normal1"/>
        <w:numPr>
          <w:ilvl w:val="0"/>
          <w:numId w:val="5"/>
        </w:numPr>
        <w:spacing w:line="360" w:lineRule="auto"/>
        <w:jc w:val="both"/>
        <w:rPr>
          <w:rFonts w:eastAsia="Times New Roman"/>
          <w:sz w:val="24"/>
          <w:szCs w:val="24"/>
        </w:rPr>
      </w:pPr>
      <w:r w:rsidRPr="00D51EAF">
        <w:rPr>
          <w:rFonts w:eastAsia="Times New Roman"/>
          <w:sz w:val="24"/>
          <w:szCs w:val="24"/>
        </w:rPr>
        <w:t>Marriott Hotels &amp; Resorts try to develop a warm and inviting ambience to make guests feel comfortable. This brand is also going the extra mile to exceed guest expectations by offering on-expected surprises and exceptional services.</w:t>
      </w:r>
    </w:p>
    <w:p w14:paraId="00000028" w14:textId="77777777" w:rsidR="00073E54" w:rsidRPr="00D51EAF" w:rsidRDefault="00000000">
      <w:pPr>
        <w:pStyle w:val="Normal1"/>
        <w:spacing w:line="360" w:lineRule="auto"/>
        <w:jc w:val="both"/>
        <w:rPr>
          <w:rFonts w:eastAsia="Times New Roman"/>
          <w:b/>
          <w:sz w:val="24"/>
          <w:szCs w:val="24"/>
        </w:rPr>
      </w:pPr>
      <w:r w:rsidRPr="00D51EAF">
        <w:rPr>
          <w:rFonts w:eastAsia="Times New Roman"/>
          <w:b/>
          <w:sz w:val="24"/>
          <w:szCs w:val="24"/>
        </w:rPr>
        <w:t>Speaker Notes</w:t>
      </w:r>
    </w:p>
    <w:p w14:paraId="00000029" w14:textId="77777777" w:rsidR="00073E54" w:rsidRPr="00D51EAF" w:rsidRDefault="00000000">
      <w:pPr>
        <w:pStyle w:val="Normal1"/>
        <w:spacing w:line="360" w:lineRule="auto"/>
        <w:jc w:val="both"/>
        <w:rPr>
          <w:rFonts w:eastAsia="Times New Roman"/>
          <w:sz w:val="24"/>
          <w:szCs w:val="24"/>
        </w:rPr>
      </w:pPr>
      <w:r w:rsidRPr="00D51EAF">
        <w:rPr>
          <w:rFonts w:eastAsia="Times New Roman"/>
          <w:sz w:val="24"/>
          <w:szCs w:val="24"/>
        </w:rPr>
        <w:t>This hotel brand is also paying attention to the smallest details to ensure guest satisfaction. This encompasses everything from cleanliness and comfort as well as proper Wi-Fi connectivity to the rooms and the quality of amenities and toiletries. This brand is striving for continuous improvement based on guest feedback and evolving trends (</w:t>
      </w:r>
      <w:proofErr w:type="spellStart"/>
      <w:r w:rsidRPr="00D51EAF">
        <w:rPr>
          <w:rFonts w:eastAsia="Times New Roman"/>
          <w:color w:val="222222"/>
          <w:sz w:val="24"/>
          <w:szCs w:val="24"/>
          <w:highlight w:val="white"/>
        </w:rPr>
        <w:t>Zarezadeh</w:t>
      </w:r>
      <w:proofErr w:type="spellEnd"/>
      <w:r w:rsidRPr="00D51EAF">
        <w:rPr>
          <w:rFonts w:eastAsia="Times New Roman"/>
          <w:color w:val="222222"/>
          <w:sz w:val="24"/>
          <w:szCs w:val="24"/>
          <w:highlight w:val="white"/>
        </w:rPr>
        <w:t xml:space="preserve">, </w:t>
      </w:r>
      <w:proofErr w:type="spellStart"/>
      <w:r w:rsidRPr="00D51EAF">
        <w:rPr>
          <w:rFonts w:eastAsia="Times New Roman"/>
          <w:color w:val="222222"/>
          <w:sz w:val="24"/>
          <w:szCs w:val="24"/>
          <w:highlight w:val="white"/>
        </w:rPr>
        <w:t>Rastegar</w:t>
      </w:r>
      <w:proofErr w:type="spellEnd"/>
      <w:r w:rsidRPr="00D51EAF">
        <w:rPr>
          <w:rFonts w:eastAsia="Times New Roman"/>
          <w:color w:val="222222"/>
          <w:sz w:val="24"/>
          <w:szCs w:val="24"/>
          <w:highlight w:val="white"/>
        </w:rPr>
        <w:t>, and Xiang, 2022)</w:t>
      </w:r>
      <w:r w:rsidRPr="00D51EAF">
        <w:rPr>
          <w:rFonts w:eastAsia="Times New Roman"/>
          <w:sz w:val="24"/>
          <w:szCs w:val="24"/>
        </w:rPr>
        <w:t xml:space="preserve">. Hence the employees of this organisation are trying to provide better guest amenities and try to have direct communication to know their needs and preferences and bring innovative services to cater to their needs. </w:t>
      </w:r>
    </w:p>
    <w:p w14:paraId="0000002A" w14:textId="77777777" w:rsidR="00073E54" w:rsidRPr="00D51EAF" w:rsidRDefault="00000000" w:rsidP="00A852BC">
      <w:pPr>
        <w:pStyle w:val="Heading2"/>
        <w:rPr>
          <w:rFonts w:ascii="Arial" w:hAnsi="Arial"/>
        </w:rPr>
      </w:pPr>
      <w:bookmarkStart w:id="8" w:name="_Toc137078938"/>
      <w:r w:rsidRPr="00D51EAF">
        <w:rPr>
          <w:rFonts w:ascii="Arial" w:hAnsi="Arial"/>
        </w:rPr>
        <w:lastRenderedPageBreak/>
        <w:t>Slide 8: Conclusion</w:t>
      </w:r>
      <w:bookmarkEnd w:id="8"/>
    </w:p>
    <w:p w14:paraId="6EFC2ECE" w14:textId="6943B558" w:rsidR="007B2BDC" w:rsidRPr="00D51EAF" w:rsidRDefault="007B2BDC" w:rsidP="007B2BDC">
      <w:pPr>
        <w:pStyle w:val="Normal1"/>
      </w:pPr>
      <w:r w:rsidRPr="00D51EAF">
        <w:rPr>
          <w:noProof/>
        </w:rPr>
        <w:drawing>
          <wp:inline distT="0" distB="0" distL="0" distR="0" wp14:anchorId="6590F01F" wp14:editId="5B662074">
            <wp:extent cx="5943600" cy="3243580"/>
            <wp:effectExtent l="0" t="0" r="0" b="0"/>
            <wp:docPr id="95204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04499" name=""/>
                    <pic:cNvPicPr/>
                  </pic:nvPicPr>
                  <pic:blipFill>
                    <a:blip r:embed="rId16"/>
                    <a:stretch>
                      <a:fillRect/>
                    </a:stretch>
                  </pic:blipFill>
                  <pic:spPr>
                    <a:xfrm>
                      <a:off x="0" y="0"/>
                      <a:ext cx="5943600" cy="3243580"/>
                    </a:xfrm>
                    <a:prstGeom prst="rect">
                      <a:avLst/>
                    </a:prstGeom>
                  </pic:spPr>
                </pic:pic>
              </a:graphicData>
            </a:graphic>
          </wp:inline>
        </w:drawing>
      </w:r>
    </w:p>
    <w:p w14:paraId="0000002B" w14:textId="77777777" w:rsidR="00073E54" w:rsidRPr="00D51EAF" w:rsidRDefault="00000000">
      <w:pPr>
        <w:pStyle w:val="Normal1"/>
        <w:numPr>
          <w:ilvl w:val="0"/>
          <w:numId w:val="6"/>
        </w:numPr>
        <w:spacing w:line="360" w:lineRule="auto"/>
        <w:jc w:val="both"/>
        <w:rPr>
          <w:rFonts w:eastAsia="Times New Roman"/>
          <w:sz w:val="24"/>
          <w:szCs w:val="24"/>
        </w:rPr>
      </w:pPr>
      <w:r w:rsidRPr="00D51EAF">
        <w:rPr>
          <w:rFonts w:eastAsia="Times New Roman"/>
          <w:sz w:val="24"/>
          <w:szCs w:val="24"/>
        </w:rPr>
        <w:t>It can be concluded that this assignment has provided a detailed overview of Marriott hotels and resorts which are providing accommodation and other hospitality services to customers.</w:t>
      </w:r>
    </w:p>
    <w:p w14:paraId="0000002C" w14:textId="77777777" w:rsidR="00073E54" w:rsidRPr="00D51EAF" w:rsidRDefault="00000000">
      <w:pPr>
        <w:pStyle w:val="Normal1"/>
        <w:numPr>
          <w:ilvl w:val="0"/>
          <w:numId w:val="6"/>
        </w:numPr>
        <w:spacing w:line="360" w:lineRule="auto"/>
        <w:jc w:val="both"/>
        <w:rPr>
          <w:rFonts w:eastAsia="Times New Roman"/>
          <w:sz w:val="24"/>
          <w:szCs w:val="24"/>
        </w:rPr>
      </w:pPr>
      <w:r w:rsidRPr="00D51EAF">
        <w:rPr>
          <w:rFonts w:eastAsia="Times New Roman"/>
          <w:sz w:val="24"/>
          <w:szCs w:val="24"/>
        </w:rPr>
        <w:t>The companies also try to anticipate and exceed expectations by providing them with better amenities and it is also trying to create an emotional connection with guests by fostering positive interactions and experiences.</w:t>
      </w:r>
    </w:p>
    <w:p w14:paraId="0000002D" w14:textId="77777777" w:rsidR="00073E54" w:rsidRPr="00D51EAF" w:rsidRDefault="00000000">
      <w:pPr>
        <w:pStyle w:val="Normal1"/>
        <w:spacing w:line="360" w:lineRule="auto"/>
        <w:jc w:val="both"/>
        <w:rPr>
          <w:rFonts w:eastAsia="Times New Roman"/>
          <w:b/>
          <w:sz w:val="24"/>
          <w:szCs w:val="24"/>
        </w:rPr>
      </w:pPr>
      <w:r w:rsidRPr="00D51EAF">
        <w:rPr>
          <w:rFonts w:eastAsia="Times New Roman"/>
          <w:b/>
          <w:sz w:val="24"/>
          <w:szCs w:val="24"/>
        </w:rPr>
        <w:t>Speaker Notes</w:t>
      </w:r>
    </w:p>
    <w:p w14:paraId="0000002E" w14:textId="77777777" w:rsidR="00073E54" w:rsidRPr="00D51EAF" w:rsidRDefault="00000000">
      <w:pPr>
        <w:pStyle w:val="Normal1"/>
        <w:spacing w:line="360" w:lineRule="auto"/>
        <w:jc w:val="both"/>
        <w:rPr>
          <w:rFonts w:eastAsia="Times New Roman"/>
          <w:sz w:val="24"/>
          <w:szCs w:val="24"/>
        </w:rPr>
      </w:pPr>
      <w:r w:rsidRPr="00D51EAF">
        <w:rPr>
          <w:rFonts w:eastAsia="Times New Roman"/>
          <w:sz w:val="24"/>
          <w:szCs w:val="24"/>
        </w:rPr>
        <w:t xml:space="preserve">Moreover, hospitality is vital for hotels as it drives guest satisfaction, loyalty and positive word-of-mouth promotion. Providing personalised services usually helps this brand to gain better profitability in the comparative edge and to expand its market in various other countries as well which also leads to customer satisfaction. </w:t>
      </w:r>
    </w:p>
    <w:p w14:paraId="55B2236D" w14:textId="77777777" w:rsidR="00A852BC" w:rsidRPr="00D51EAF" w:rsidRDefault="00A852BC">
      <w:pPr>
        <w:rPr>
          <w:rFonts w:eastAsia="Times New Roman"/>
          <w:b/>
          <w:sz w:val="24"/>
          <w:szCs w:val="24"/>
        </w:rPr>
      </w:pPr>
      <w:r w:rsidRPr="00D51EAF">
        <w:rPr>
          <w:rFonts w:eastAsia="Times New Roman"/>
          <w:b/>
          <w:sz w:val="24"/>
          <w:szCs w:val="24"/>
        </w:rPr>
        <w:br w:type="page"/>
      </w:r>
    </w:p>
    <w:p w14:paraId="0000002F" w14:textId="236E3348" w:rsidR="00073E54" w:rsidRPr="00D51EAF" w:rsidRDefault="00000000" w:rsidP="00A852BC">
      <w:pPr>
        <w:pStyle w:val="Heading1"/>
        <w:rPr>
          <w:rFonts w:ascii="Arial" w:hAnsi="Arial"/>
        </w:rPr>
      </w:pPr>
      <w:bookmarkStart w:id="9" w:name="_Toc137078939"/>
      <w:r w:rsidRPr="00D51EAF">
        <w:rPr>
          <w:rFonts w:ascii="Arial" w:hAnsi="Arial"/>
        </w:rPr>
        <w:lastRenderedPageBreak/>
        <w:t>Reference List</w:t>
      </w:r>
      <w:bookmarkEnd w:id="9"/>
    </w:p>
    <w:p w14:paraId="32F4FA0C" w14:textId="77777777" w:rsidR="00A852BC" w:rsidRPr="00D51EAF" w:rsidRDefault="00A852BC">
      <w:pPr>
        <w:pStyle w:val="Normal1"/>
        <w:spacing w:line="360" w:lineRule="auto"/>
        <w:jc w:val="both"/>
        <w:rPr>
          <w:rFonts w:eastAsia="Times New Roman"/>
          <w:color w:val="222222"/>
          <w:sz w:val="24"/>
          <w:szCs w:val="24"/>
          <w:highlight w:val="white"/>
        </w:rPr>
      </w:pPr>
      <w:r w:rsidRPr="00D51EAF">
        <w:rPr>
          <w:rFonts w:eastAsia="Times New Roman"/>
          <w:color w:val="222222"/>
          <w:sz w:val="24"/>
          <w:szCs w:val="24"/>
          <w:highlight w:val="white"/>
        </w:rPr>
        <w:t xml:space="preserve">Ali, B.J., </w:t>
      </w:r>
      <w:proofErr w:type="spellStart"/>
      <w:r w:rsidRPr="00D51EAF">
        <w:rPr>
          <w:rFonts w:eastAsia="Times New Roman"/>
          <w:color w:val="222222"/>
          <w:sz w:val="24"/>
          <w:szCs w:val="24"/>
          <w:highlight w:val="white"/>
        </w:rPr>
        <w:t>Gardi</w:t>
      </w:r>
      <w:proofErr w:type="spellEnd"/>
      <w:r w:rsidRPr="00D51EAF">
        <w:rPr>
          <w:rFonts w:eastAsia="Times New Roman"/>
          <w:color w:val="222222"/>
          <w:sz w:val="24"/>
          <w:szCs w:val="24"/>
          <w:highlight w:val="white"/>
        </w:rPr>
        <w:t xml:space="preserve">, B., Jabbar Othman, B., Ali Ahmed, S., Burhan Ismael, N., Abdalla Hamza, P., Mahmood Aziz, H., Sabir, B.Y., </w:t>
      </w:r>
      <w:proofErr w:type="spellStart"/>
      <w:r w:rsidRPr="00D51EAF">
        <w:rPr>
          <w:rFonts w:eastAsia="Times New Roman"/>
          <w:color w:val="222222"/>
          <w:sz w:val="24"/>
          <w:szCs w:val="24"/>
          <w:highlight w:val="white"/>
        </w:rPr>
        <w:t>Sorguli</w:t>
      </w:r>
      <w:proofErr w:type="spellEnd"/>
      <w:r w:rsidRPr="00D51EAF">
        <w:rPr>
          <w:rFonts w:eastAsia="Times New Roman"/>
          <w:color w:val="222222"/>
          <w:sz w:val="24"/>
          <w:szCs w:val="24"/>
          <w:highlight w:val="white"/>
        </w:rPr>
        <w:t xml:space="preserve">, S. and Anwar, G., (2021). Hotel service quality: The impact of service quality on customer satisfaction in hospitality. </w:t>
      </w:r>
      <w:r w:rsidRPr="00D51EAF">
        <w:rPr>
          <w:rFonts w:eastAsia="Times New Roman"/>
          <w:i/>
          <w:color w:val="222222"/>
          <w:sz w:val="24"/>
          <w:szCs w:val="24"/>
          <w:highlight w:val="white"/>
        </w:rPr>
        <w:t xml:space="preserve">Ali, BJ, </w:t>
      </w:r>
      <w:proofErr w:type="spellStart"/>
      <w:r w:rsidRPr="00D51EAF">
        <w:rPr>
          <w:rFonts w:eastAsia="Times New Roman"/>
          <w:i/>
          <w:color w:val="222222"/>
          <w:sz w:val="24"/>
          <w:szCs w:val="24"/>
          <w:highlight w:val="white"/>
        </w:rPr>
        <w:t>Gardi</w:t>
      </w:r>
      <w:proofErr w:type="spellEnd"/>
      <w:r w:rsidRPr="00D51EAF">
        <w:rPr>
          <w:rFonts w:eastAsia="Times New Roman"/>
          <w:i/>
          <w:color w:val="222222"/>
          <w:sz w:val="24"/>
          <w:szCs w:val="24"/>
          <w:highlight w:val="white"/>
        </w:rPr>
        <w:t xml:space="preserve">, B., Othman, BJ, Ahmed, SA, Ismael, NB, Hamza, PA, Aziz, HM, Sabir, BY, Anwar, </w:t>
      </w:r>
      <w:proofErr w:type="gramStart"/>
      <w:r w:rsidRPr="00D51EAF">
        <w:rPr>
          <w:rFonts w:eastAsia="Times New Roman"/>
          <w:i/>
          <w:color w:val="222222"/>
          <w:sz w:val="24"/>
          <w:szCs w:val="24"/>
          <w:highlight w:val="white"/>
        </w:rPr>
        <w:t>G.(</w:t>
      </w:r>
      <w:proofErr w:type="gramEnd"/>
      <w:r w:rsidRPr="00D51EAF">
        <w:rPr>
          <w:rFonts w:eastAsia="Times New Roman"/>
          <w:i/>
          <w:color w:val="222222"/>
          <w:sz w:val="24"/>
          <w:szCs w:val="24"/>
          <w:highlight w:val="white"/>
        </w:rPr>
        <w:t>2021). Hotel Service Quality: The Impact of Service Quality on Customer Satisfaction in Hospitality. International Journal of Engineering, Business and Management</w:t>
      </w:r>
      <w:r w:rsidRPr="00D51EAF">
        <w:rPr>
          <w:rFonts w:eastAsia="Times New Roman"/>
          <w:color w:val="222222"/>
          <w:sz w:val="24"/>
          <w:szCs w:val="24"/>
          <w:highlight w:val="white"/>
        </w:rPr>
        <w:t xml:space="preserve">, </w:t>
      </w:r>
      <w:r w:rsidRPr="00D51EAF">
        <w:rPr>
          <w:rFonts w:eastAsia="Times New Roman"/>
          <w:i/>
          <w:color w:val="222222"/>
          <w:sz w:val="24"/>
          <w:szCs w:val="24"/>
          <w:highlight w:val="white"/>
        </w:rPr>
        <w:t>5</w:t>
      </w:r>
      <w:r w:rsidRPr="00D51EAF">
        <w:rPr>
          <w:rFonts w:eastAsia="Times New Roman"/>
          <w:color w:val="222222"/>
          <w:sz w:val="24"/>
          <w:szCs w:val="24"/>
          <w:highlight w:val="white"/>
        </w:rPr>
        <w:t>(3), pp.14-28.</w:t>
      </w:r>
    </w:p>
    <w:p w14:paraId="7B2966F6" w14:textId="77777777" w:rsidR="00A852BC" w:rsidRPr="00D51EAF" w:rsidRDefault="00A852BC">
      <w:pPr>
        <w:pStyle w:val="Normal1"/>
        <w:spacing w:line="360" w:lineRule="auto"/>
        <w:jc w:val="both"/>
        <w:rPr>
          <w:rFonts w:eastAsia="Times New Roman"/>
          <w:color w:val="222222"/>
          <w:sz w:val="24"/>
          <w:szCs w:val="24"/>
          <w:highlight w:val="white"/>
        </w:rPr>
      </w:pPr>
      <w:r w:rsidRPr="00D51EAF">
        <w:rPr>
          <w:rFonts w:eastAsia="Times New Roman"/>
          <w:color w:val="222222"/>
          <w:sz w:val="24"/>
          <w:szCs w:val="24"/>
          <w:highlight w:val="white"/>
        </w:rPr>
        <w:t xml:space="preserve">Lee, M., Cai, Y., </w:t>
      </w:r>
      <w:proofErr w:type="spellStart"/>
      <w:r w:rsidRPr="00D51EAF">
        <w:rPr>
          <w:rFonts w:eastAsia="Times New Roman"/>
          <w:color w:val="222222"/>
          <w:sz w:val="24"/>
          <w:szCs w:val="24"/>
          <w:highlight w:val="white"/>
        </w:rPr>
        <w:t>DeFranco</w:t>
      </w:r>
      <w:proofErr w:type="spellEnd"/>
      <w:r w:rsidRPr="00D51EAF">
        <w:rPr>
          <w:rFonts w:eastAsia="Times New Roman"/>
          <w:color w:val="222222"/>
          <w:sz w:val="24"/>
          <w:szCs w:val="24"/>
          <w:highlight w:val="white"/>
        </w:rPr>
        <w:t xml:space="preserve">, A. and Lee, J., (2020). Exploring influential factors affecting guest satisfaction: </w:t>
      </w:r>
      <w:proofErr w:type="gramStart"/>
      <w:r w:rsidRPr="00D51EAF">
        <w:rPr>
          <w:rFonts w:eastAsia="Times New Roman"/>
          <w:color w:val="222222"/>
          <w:sz w:val="24"/>
          <w:szCs w:val="24"/>
          <w:highlight w:val="white"/>
        </w:rPr>
        <w:t>Big</w:t>
      </w:r>
      <w:proofErr w:type="gramEnd"/>
      <w:r w:rsidRPr="00D51EAF">
        <w:rPr>
          <w:rFonts w:eastAsia="Times New Roman"/>
          <w:color w:val="222222"/>
          <w:sz w:val="24"/>
          <w:szCs w:val="24"/>
          <w:highlight w:val="white"/>
        </w:rPr>
        <w:t xml:space="preserve"> data and business analytics in consumer-generated reviews. </w:t>
      </w:r>
      <w:r w:rsidRPr="00D51EAF">
        <w:rPr>
          <w:rFonts w:eastAsia="Times New Roman"/>
          <w:i/>
          <w:color w:val="222222"/>
          <w:sz w:val="24"/>
          <w:szCs w:val="24"/>
          <w:highlight w:val="white"/>
        </w:rPr>
        <w:t>Journal of Hospitality and Tourism Technology</w:t>
      </w:r>
      <w:r w:rsidRPr="00D51EAF">
        <w:rPr>
          <w:rFonts w:eastAsia="Times New Roman"/>
          <w:color w:val="222222"/>
          <w:sz w:val="24"/>
          <w:szCs w:val="24"/>
          <w:highlight w:val="white"/>
        </w:rPr>
        <w:t xml:space="preserve">, </w:t>
      </w:r>
      <w:r w:rsidRPr="00D51EAF">
        <w:rPr>
          <w:rFonts w:eastAsia="Times New Roman"/>
          <w:i/>
          <w:color w:val="222222"/>
          <w:sz w:val="24"/>
          <w:szCs w:val="24"/>
          <w:highlight w:val="white"/>
        </w:rPr>
        <w:t>11</w:t>
      </w:r>
      <w:r w:rsidRPr="00D51EAF">
        <w:rPr>
          <w:rFonts w:eastAsia="Times New Roman"/>
          <w:color w:val="222222"/>
          <w:sz w:val="24"/>
          <w:szCs w:val="24"/>
          <w:highlight w:val="white"/>
        </w:rPr>
        <w:t>(1), pp.137-153.</w:t>
      </w:r>
    </w:p>
    <w:p w14:paraId="7E5FEBF1" w14:textId="77777777" w:rsidR="00A852BC" w:rsidRPr="00D51EAF" w:rsidRDefault="00A852BC">
      <w:pPr>
        <w:pStyle w:val="Normal1"/>
        <w:spacing w:line="360" w:lineRule="auto"/>
        <w:jc w:val="both"/>
        <w:rPr>
          <w:rFonts w:eastAsia="Times New Roman"/>
          <w:color w:val="222222"/>
          <w:sz w:val="24"/>
          <w:szCs w:val="24"/>
          <w:highlight w:val="white"/>
        </w:rPr>
      </w:pPr>
      <w:r w:rsidRPr="00D51EAF">
        <w:rPr>
          <w:rFonts w:eastAsia="Times New Roman"/>
          <w:color w:val="222222"/>
          <w:sz w:val="24"/>
          <w:szCs w:val="24"/>
          <w:highlight w:val="white"/>
        </w:rPr>
        <w:t>Lee, M., Kim, J. and Shin, H., (2023). Spatial Analytics with Hospitality Big Data: Examining the Impact of Locational Determinants on Customer Satisfaction in the US Hotel Market.</w:t>
      </w:r>
    </w:p>
    <w:p w14:paraId="40EB7111" w14:textId="77777777" w:rsidR="00A852BC" w:rsidRPr="00D51EAF" w:rsidRDefault="00A852BC" w:rsidP="00A852BC">
      <w:pPr>
        <w:pStyle w:val="Normal1"/>
        <w:spacing w:line="360" w:lineRule="auto"/>
        <w:jc w:val="both"/>
        <w:rPr>
          <w:rFonts w:eastAsia="Times New Roman"/>
          <w:sz w:val="24"/>
          <w:szCs w:val="24"/>
        </w:rPr>
      </w:pPr>
      <w:r w:rsidRPr="00D51EAF">
        <w:rPr>
          <w:rFonts w:eastAsia="Times New Roman"/>
          <w:sz w:val="24"/>
          <w:szCs w:val="24"/>
        </w:rPr>
        <w:t xml:space="preserve">Marriott (2023) </w:t>
      </w:r>
      <w:r w:rsidRPr="00D51EAF">
        <w:rPr>
          <w:rFonts w:eastAsia="Times New Roman"/>
          <w:i/>
          <w:sz w:val="24"/>
          <w:szCs w:val="24"/>
        </w:rPr>
        <w:t>Hotels &amp; Resorts: Book Your Hotel directly with Marriott Bonvoy</w:t>
      </w:r>
      <w:r w:rsidRPr="00D51EAF">
        <w:rPr>
          <w:rFonts w:eastAsia="Times New Roman"/>
          <w:sz w:val="24"/>
          <w:szCs w:val="24"/>
        </w:rPr>
        <w:t xml:space="preserve">, </w:t>
      </w:r>
      <w:r w:rsidRPr="00D51EAF">
        <w:rPr>
          <w:rFonts w:eastAsia="Times New Roman"/>
          <w:i/>
          <w:sz w:val="24"/>
          <w:szCs w:val="24"/>
        </w:rPr>
        <w:t>ram-test5.ose-dev39-vxbyr.cloud.marriott.com</w:t>
      </w:r>
      <w:r w:rsidRPr="00D51EAF">
        <w:rPr>
          <w:rFonts w:eastAsia="Times New Roman"/>
          <w:sz w:val="24"/>
          <w:szCs w:val="24"/>
        </w:rPr>
        <w:t xml:space="preserve">. Available at: https://www.marriott.com/default.mi (Accessed: 08 June 2023). </w:t>
      </w:r>
    </w:p>
    <w:p w14:paraId="235D5E09" w14:textId="77777777" w:rsidR="00A852BC" w:rsidRPr="00D51EAF" w:rsidRDefault="00A852BC">
      <w:pPr>
        <w:pStyle w:val="Normal1"/>
        <w:spacing w:line="360" w:lineRule="auto"/>
        <w:jc w:val="both"/>
        <w:rPr>
          <w:rFonts w:eastAsia="Times New Roman"/>
          <w:color w:val="222222"/>
          <w:sz w:val="24"/>
          <w:szCs w:val="24"/>
          <w:highlight w:val="white"/>
        </w:rPr>
      </w:pPr>
      <w:proofErr w:type="spellStart"/>
      <w:r w:rsidRPr="00D51EAF">
        <w:rPr>
          <w:rFonts w:eastAsia="Times New Roman"/>
          <w:color w:val="222222"/>
          <w:sz w:val="24"/>
          <w:szCs w:val="24"/>
          <w:highlight w:val="white"/>
        </w:rPr>
        <w:t>Negrușa</w:t>
      </w:r>
      <w:proofErr w:type="spellEnd"/>
      <w:r w:rsidRPr="00D51EAF">
        <w:rPr>
          <w:rFonts w:eastAsia="Times New Roman"/>
          <w:color w:val="222222"/>
          <w:sz w:val="24"/>
          <w:szCs w:val="24"/>
          <w:highlight w:val="white"/>
        </w:rPr>
        <w:t xml:space="preserve">, A.L., </w:t>
      </w:r>
      <w:proofErr w:type="spellStart"/>
      <w:r w:rsidRPr="00D51EAF">
        <w:rPr>
          <w:rFonts w:eastAsia="Times New Roman"/>
          <w:color w:val="222222"/>
          <w:sz w:val="24"/>
          <w:szCs w:val="24"/>
          <w:highlight w:val="white"/>
        </w:rPr>
        <w:t>Chifu</w:t>
      </w:r>
      <w:proofErr w:type="spellEnd"/>
      <w:r w:rsidRPr="00D51EAF">
        <w:rPr>
          <w:rFonts w:eastAsia="Times New Roman"/>
          <w:color w:val="222222"/>
          <w:sz w:val="24"/>
          <w:szCs w:val="24"/>
          <w:highlight w:val="white"/>
        </w:rPr>
        <w:t xml:space="preserve">, I.C., Bode, O.R. and </w:t>
      </w:r>
      <w:proofErr w:type="spellStart"/>
      <w:r w:rsidRPr="00D51EAF">
        <w:rPr>
          <w:rFonts w:eastAsia="Times New Roman"/>
          <w:color w:val="222222"/>
          <w:sz w:val="24"/>
          <w:szCs w:val="24"/>
          <w:highlight w:val="white"/>
        </w:rPr>
        <w:t>Kulcsár</w:t>
      </w:r>
      <w:proofErr w:type="spellEnd"/>
      <w:r w:rsidRPr="00D51EAF">
        <w:rPr>
          <w:rFonts w:eastAsia="Times New Roman"/>
          <w:color w:val="222222"/>
          <w:sz w:val="24"/>
          <w:szCs w:val="24"/>
          <w:highlight w:val="white"/>
        </w:rPr>
        <w:t xml:space="preserve">, E., (2023, January). Exploring Relevant Factors Influencing Guests’ Satisfaction: Case Study-4* and 5* Hotels in </w:t>
      </w:r>
      <w:proofErr w:type="spellStart"/>
      <w:r w:rsidRPr="00D51EAF">
        <w:rPr>
          <w:rFonts w:eastAsia="Times New Roman"/>
          <w:color w:val="222222"/>
          <w:sz w:val="24"/>
          <w:szCs w:val="24"/>
          <w:highlight w:val="white"/>
        </w:rPr>
        <w:t>Mamaia</w:t>
      </w:r>
      <w:proofErr w:type="spellEnd"/>
      <w:r w:rsidRPr="00D51EAF">
        <w:rPr>
          <w:rFonts w:eastAsia="Times New Roman"/>
          <w:color w:val="222222"/>
          <w:sz w:val="24"/>
          <w:szCs w:val="24"/>
          <w:highlight w:val="white"/>
        </w:rPr>
        <w:t xml:space="preserve"> Resort. In </w:t>
      </w:r>
      <w:proofErr w:type="spellStart"/>
      <w:r w:rsidRPr="00D51EAF">
        <w:rPr>
          <w:rFonts w:eastAsia="Times New Roman"/>
          <w:i/>
          <w:color w:val="222222"/>
          <w:sz w:val="24"/>
          <w:szCs w:val="24"/>
          <w:highlight w:val="white"/>
        </w:rPr>
        <w:t>Remodelling</w:t>
      </w:r>
      <w:proofErr w:type="spellEnd"/>
      <w:r w:rsidRPr="00D51EAF">
        <w:rPr>
          <w:rFonts w:eastAsia="Times New Roman"/>
          <w:i/>
          <w:color w:val="222222"/>
          <w:sz w:val="24"/>
          <w:szCs w:val="24"/>
          <w:highlight w:val="white"/>
        </w:rPr>
        <w:t xml:space="preserve"> Businesses for Sustainable Development: 2nd International Conference on Modern Trends in Business, Hospitality, and Tourism, Cluj-Napoca, Romania, 2022</w:t>
      </w:r>
      <w:r w:rsidRPr="00D51EAF">
        <w:rPr>
          <w:rFonts w:eastAsia="Times New Roman"/>
          <w:color w:val="222222"/>
          <w:sz w:val="24"/>
          <w:szCs w:val="24"/>
          <w:highlight w:val="white"/>
        </w:rPr>
        <w:t xml:space="preserve"> (pp. 85-101). Cham: Springer International Publishing.</w:t>
      </w:r>
    </w:p>
    <w:p w14:paraId="4FED5656" w14:textId="77777777" w:rsidR="00A852BC" w:rsidRPr="00D51EAF" w:rsidRDefault="00A852BC">
      <w:pPr>
        <w:pStyle w:val="Normal1"/>
        <w:spacing w:line="360" w:lineRule="auto"/>
        <w:jc w:val="both"/>
        <w:rPr>
          <w:rFonts w:eastAsia="Times New Roman"/>
          <w:color w:val="222222"/>
          <w:sz w:val="24"/>
          <w:szCs w:val="24"/>
          <w:highlight w:val="white"/>
        </w:rPr>
      </w:pPr>
      <w:proofErr w:type="spellStart"/>
      <w:r w:rsidRPr="00D51EAF">
        <w:rPr>
          <w:rFonts w:eastAsia="Times New Roman"/>
          <w:color w:val="222222"/>
          <w:sz w:val="24"/>
          <w:szCs w:val="24"/>
          <w:highlight w:val="white"/>
        </w:rPr>
        <w:t>Zarezadeh</w:t>
      </w:r>
      <w:proofErr w:type="spellEnd"/>
      <w:r w:rsidRPr="00D51EAF">
        <w:rPr>
          <w:rFonts w:eastAsia="Times New Roman"/>
          <w:color w:val="222222"/>
          <w:sz w:val="24"/>
          <w:szCs w:val="24"/>
          <w:highlight w:val="white"/>
        </w:rPr>
        <w:t xml:space="preserve">, Z.Z., </w:t>
      </w:r>
      <w:proofErr w:type="spellStart"/>
      <w:r w:rsidRPr="00D51EAF">
        <w:rPr>
          <w:rFonts w:eastAsia="Times New Roman"/>
          <w:color w:val="222222"/>
          <w:sz w:val="24"/>
          <w:szCs w:val="24"/>
          <w:highlight w:val="white"/>
        </w:rPr>
        <w:t>Rastegar</w:t>
      </w:r>
      <w:proofErr w:type="spellEnd"/>
      <w:r w:rsidRPr="00D51EAF">
        <w:rPr>
          <w:rFonts w:eastAsia="Times New Roman"/>
          <w:color w:val="222222"/>
          <w:sz w:val="24"/>
          <w:szCs w:val="24"/>
          <w:highlight w:val="white"/>
        </w:rPr>
        <w:t xml:space="preserve">, R. and Xiang, Z., (2022). Big data analytics and hotel guest experience: a critical analysis of the literature. </w:t>
      </w:r>
      <w:r w:rsidRPr="00D51EAF">
        <w:rPr>
          <w:rFonts w:eastAsia="Times New Roman"/>
          <w:i/>
          <w:color w:val="222222"/>
          <w:sz w:val="24"/>
          <w:szCs w:val="24"/>
          <w:highlight w:val="white"/>
        </w:rPr>
        <w:t>International Journal of Contemporary Hospitality Management</w:t>
      </w:r>
      <w:r w:rsidRPr="00D51EAF">
        <w:rPr>
          <w:rFonts w:eastAsia="Times New Roman"/>
          <w:color w:val="222222"/>
          <w:sz w:val="24"/>
          <w:szCs w:val="24"/>
          <w:highlight w:val="white"/>
        </w:rPr>
        <w:t>.</w:t>
      </w:r>
    </w:p>
    <w:p w14:paraId="00000036" w14:textId="3D40A262" w:rsidR="00073E54" w:rsidRPr="00D51EAF" w:rsidRDefault="007B2BDC">
      <w:pPr>
        <w:pStyle w:val="Normal1"/>
        <w:spacing w:line="360" w:lineRule="auto"/>
        <w:jc w:val="both"/>
        <w:rPr>
          <w:rFonts w:eastAsia="Times New Roman"/>
          <w:b/>
          <w:sz w:val="24"/>
          <w:szCs w:val="24"/>
        </w:rPr>
      </w:pPr>
      <w:r w:rsidRPr="00D51EAF">
        <w:rPr>
          <w:rFonts w:eastAsia="Times New Roman"/>
          <w:b/>
          <w:noProof/>
          <w:sz w:val="24"/>
          <w:szCs w:val="24"/>
        </w:rPr>
        <w:lastRenderedPageBreak/>
        <w:drawing>
          <wp:inline distT="0" distB="0" distL="0" distR="0" wp14:anchorId="73A25C8B" wp14:editId="174962CA">
            <wp:extent cx="5943600" cy="3079115"/>
            <wp:effectExtent l="0" t="0" r="0" b="6985"/>
            <wp:docPr id="1914617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617842" name=""/>
                    <pic:cNvPicPr/>
                  </pic:nvPicPr>
                  <pic:blipFill>
                    <a:blip r:embed="rId17"/>
                    <a:stretch>
                      <a:fillRect/>
                    </a:stretch>
                  </pic:blipFill>
                  <pic:spPr>
                    <a:xfrm>
                      <a:off x="0" y="0"/>
                      <a:ext cx="5943600" cy="3079115"/>
                    </a:xfrm>
                    <a:prstGeom prst="rect">
                      <a:avLst/>
                    </a:prstGeom>
                  </pic:spPr>
                </pic:pic>
              </a:graphicData>
            </a:graphic>
          </wp:inline>
        </w:drawing>
      </w:r>
    </w:p>
    <w:sectPr w:rsidR="00073E54" w:rsidRPr="00D51EAF" w:rsidSect="00A852BC">
      <w:headerReference w:type="default" r:id="rId18"/>
      <w:footerReference w:type="default" r:id="rId19"/>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C5C2B" w14:textId="77777777" w:rsidR="00FC4D44" w:rsidRDefault="00FC4D44" w:rsidP="00A852BC">
      <w:pPr>
        <w:spacing w:line="240" w:lineRule="auto"/>
      </w:pPr>
      <w:r>
        <w:separator/>
      </w:r>
    </w:p>
  </w:endnote>
  <w:endnote w:type="continuationSeparator" w:id="0">
    <w:p w14:paraId="0ECC2816" w14:textId="77777777" w:rsidR="00FC4D44" w:rsidRDefault="00FC4D44" w:rsidP="00A852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897017"/>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527F4B14" w14:textId="7A9CBFAE" w:rsidR="00A852BC" w:rsidRPr="00A852BC" w:rsidRDefault="00A852BC">
        <w:pPr>
          <w:pStyle w:val="Footer"/>
          <w:pBdr>
            <w:top w:val="single" w:sz="4" w:space="1" w:color="D9D9D9" w:themeColor="background1" w:themeShade="D9"/>
          </w:pBdr>
          <w:rPr>
            <w:rFonts w:ascii="Times New Roman" w:hAnsi="Times New Roman" w:cs="Times New Roman"/>
            <w:b/>
            <w:bCs/>
            <w:sz w:val="24"/>
            <w:szCs w:val="24"/>
          </w:rPr>
        </w:pPr>
        <w:r w:rsidRPr="00A852BC">
          <w:rPr>
            <w:rFonts w:ascii="Times New Roman" w:hAnsi="Times New Roman" w:cs="Times New Roman"/>
            <w:sz w:val="24"/>
            <w:szCs w:val="24"/>
          </w:rPr>
          <w:fldChar w:fldCharType="begin"/>
        </w:r>
        <w:r w:rsidRPr="00A852BC">
          <w:rPr>
            <w:rFonts w:ascii="Times New Roman" w:hAnsi="Times New Roman" w:cs="Times New Roman"/>
            <w:sz w:val="24"/>
            <w:szCs w:val="24"/>
          </w:rPr>
          <w:instrText xml:space="preserve"> PAGE   \* MERGEFORMAT </w:instrText>
        </w:r>
        <w:r w:rsidRPr="00A852BC">
          <w:rPr>
            <w:rFonts w:ascii="Times New Roman" w:hAnsi="Times New Roman" w:cs="Times New Roman"/>
            <w:sz w:val="24"/>
            <w:szCs w:val="24"/>
          </w:rPr>
          <w:fldChar w:fldCharType="separate"/>
        </w:r>
        <w:r w:rsidRPr="00A852BC">
          <w:rPr>
            <w:rFonts w:ascii="Times New Roman" w:hAnsi="Times New Roman" w:cs="Times New Roman"/>
            <w:b/>
            <w:bCs/>
            <w:noProof/>
            <w:sz w:val="24"/>
            <w:szCs w:val="24"/>
          </w:rPr>
          <w:t>2</w:t>
        </w:r>
        <w:r w:rsidRPr="00A852BC">
          <w:rPr>
            <w:rFonts w:ascii="Times New Roman" w:hAnsi="Times New Roman" w:cs="Times New Roman"/>
            <w:b/>
            <w:bCs/>
            <w:noProof/>
            <w:sz w:val="24"/>
            <w:szCs w:val="24"/>
          </w:rPr>
          <w:fldChar w:fldCharType="end"/>
        </w:r>
        <w:r w:rsidRPr="00A852BC">
          <w:rPr>
            <w:rFonts w:ascii="Times New Roman" w:hAnsi="Times New Roman" w:cs="Times New Roman"/>
            <w:b/>
            <w:bCs/>
            <w:sz w:val="24"/>
            <w:szCs w:val="24"/>
          </w:rPr>
          <w:t xml:space="preserve"> | </w:t>
        </w:r>
        <w:r w:rsidRPr="00A852BC">
          <w:rPr>
            <w:rFonts w:ascii="Times New Roman" w:hAnsi="Times New Roman" w:cs="Times New Roman"/>
            <w:color w:val="7F7F7F" w:themeColor="background1" w:themeShade="7F"/>
            <w:spacing w:val="60"/>
            <w:sz w:val="24"/>
            <w:szCs w:val="24"/>
          </w:rPr>
          <w:t>Page</w:t>
        </w:r>
      </w:p>
    </w:sdtContent>
  </w:sdt>
  <w:p w14:paraId="1537DE41" w14:textId="77777777" w:rsidR="00A852BC" w:rsidRDefault="00A852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82CFD" w14:textId="77777777" w:rsidR="00FC4D44" w:rsidRDefault="00FC4D44" w:rsidP="00A852BC">
      <w:pPr>
        <w:spacing w:line="240" w:lineRule="auto"/>
      </w:pPr>
      <w:r>
        <w:separator/>
      </w:r>
    </w:p>
  </w:footnote>
  <w:footnote w:type="continuationSeparator" w:id="0">
    <w:p w14:paraId="7CA62B3C" w14:textId="77777777" w:rsidR="00FC4D44" w:rsidRDefault="00FC4D44" w:rsidP="00A852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2E430" w14:textId="10B9EEBD" w:rsidR="00A852BC" w:rsidRDefault="00A852BC" w:rsidP="00A852BC">
    <w:pPr>
      <w:pStyle w:val="Header"/>
      <w:jc w:val="right"/>
    </w:pPr>
    <w:r w:rsidRPr="00A852BC">
      <w:rPr>
        <w:noProof/>
      </w:rPr>
      <w:drawing>
        <wp:inline distT="0" distB="0" distL="0" distR="0" wp14:anchorId="48087EAF" wp14:editId="5BF0B1D5">
          <wp:extent cx="1539240" cy="396240"/>
          <wp:effectExtent l="0" t="0" r="3810" b="3810"/>
          <wp:docPr id="1501631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631776" name=""/>
                  <pic:cNvPicPr/>
                </pic:nvPicPr>
                <pic:blipFill>
                  <a:blip r:embed="rId1"/>
                  <a:stretch>
                    <a:fillRect/>
                  </a:stretch>
                </pic:blipFill>
                <pic:spPr>
                  <a:xfrm>
                    <a:off x="0" y="0"/>
                    <a:ext cx="1539376" cy="3962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4563A"/>
    <w:multiLevelType w:val="hybridMultilevel"/>
    <w:tmpl w:val="00000000"/>
    <w:lvl w:ilvl="0" w:tplc="C740676A">
      <w:start w:val="1"/>
      <w:numFmt w:val="bullet"/>
      <w:lvlText w:val="●"/>
      <w:lvlJc w:val="left"/>
      <w:pPr>
        <w:ind w:left="720" w:hanging="360"/>
      </w:pPr>
      <w:rPr>
        <w:u w:val="none"/>
      </w:rPr>
    </w:lvl>
    <w:lvl w:ilvl="1" w:tplc="CD7CB77A">
      <w:start w:val="1"/>
      <w:numFmt w:val="bullet"/>
      <w:lvlText w:val="○"/>
      <w:lvlJc w:val="left"/>
      <w:pPr>
        <w:ind w:left="1440" w:hanging="360"/>
      </w:pPr>
      <w:rPr>
        <w:u w:val="none"/>
      </w:rPr>
    </w:lvl>
    <w:lvl w:ilvl="2" w:tplc="337A2EC6">
      <w:start w:val="1"/>
      <w:numFmt w:val="bullet"/>
      <w:lvlText w:val="■"/>
      <w:lvlJc w:val="left"/>
      <w:pPr>
        <w:ind w:left="2160" w:hanging="360"/>
      </w:pPr>
      <w:rPr>
        <w:u w:val="none"/>
      </w:rPr>
    </w:lvl>
    <w:lvl w:ilvl="3" w:tplc="AFEA4DBE">
      <w:start w:val="1"/>
      <w:numFmt w:val="bullet"/>
      <w:lvlText w:val="●"/>
      <w:lvlJc w:val="left"/>
      <w:pPr>
        <w:ind w:left="2880" w:hanging="360"/>
      </w:pPr>
      <w:rPr>
        <w:u w:val="none"/>
      </w:rPr>
    </w:lvl>
    <w:lvl w:ilvl="4" w:tplc="ECB210F6">
      <w:start w:val="1"/>
      <w:numFmt w:val="bullet"/>
      <w:lvlText w:val="○"/>
      <w:lvlJc w:val="left"/>
      <w:pPr>
        <w:ind w:left="3600" w:hanging="360"/>
      </w:pPr>
      <w:rPr>
        <w:u w:val="none"/>
      </w:rPr>
    </w:lvl>
    <w:lvl w:ilvl="5" w:tplc="2EE2FD78">
      <w:start w:val="1"/>
      <w:numFmt w:val="bullet"/>
      <w:lvlText w:val="■"/>
      <w:lvlJc w:val="left"/>
      <w:pPr>
        <w:ind w:left="4320" w:hanging="360"/>
      </w:pPr>
      <w:rPr>
        <w:u w:val="none"/>
      </w:rPr>
    </w:lvl>
    <w:lvl w:ilvl="6" w:tplc="AE80086E">
      <w:start w:val="1"/>
      <w:numFmt w:val="bullet"/>
      <w:lvlText w:val="●"/>
      <w:lvlJc w:val="left"/>
      <w:pPr>
        <w:ind w:left="5040" w:hanging="360"/>
      </w:pPr>
      <w:rPr>
        <w:u w:val="none"/>
      </w:rPr>
    </w:lvl>
    <w:lvl w:ilvl="7" w:tplc="B016B166">
      <w:start w:val="1"/>
      <w:numFmt w:val="bullet"/>
      <w:lvlText w:val="○"/>
      <w:lvlJc w:val="left"/>
      <w:pPr>
        <w:ind w:left="5760" w:hanging="360"/>
      </w:pPr>
      <w:rPr>
        <w:u w:val="none"/>
      </w:rPr>
    </w:lvl>
    <w:lvl w:ilvl="8" w:tplc="1790594E">
      <w:start w:val="1"/>
      <w:numFmt w:val="bullet"/>
      <w:lvlText w:val="■"/>
      <w:lvlJc w:val="left"/>
      <w:pPr>
        <w:ind w:left="6480" w:hanging="360"/>
      </w:pPr>
      <w:rPr>
        <w:u w:val="none"/>
      </w:rPr>
    </w:lvl>
  </w:abstractNum>
  <w:abstractNum w:abstractNumId="1" w15:restartNumberingAfterBreak="0">
    <w:nsid w:val="1601C9A9"/>
    <w:multiLevelType w:val="hybridMultilevel"/>
    <w:tmpl w:val="00000000"/>
    <w:lvl w:ilvl="0" w:tplc="06C0557A">
      <w:start w:val="1"/>
      <w:numFmt w:val="bullet"/>
      <w:lvlText w:val="●"/>
      <w:lvlJc w:val="left"/>
      <w:pPr>
        <w:ind w:left="720" w:hanging="360"/>
      </w:pPr>
      <w:rPr>
        <w:u w:val="none"/>
      </w:rPr>
    </w:lvl>
    <w:lvl w:ilvl="1" w:tplc="B3348634">
      <w:start w:val="1"/>
      <w:numFmt w:val="bullet"/>
      <w:lvlText w:val="○"/>
      <w:lvlJc w:val="left"/>
      <w:pPr>
        <w:ind w:left="1440" w:hanging="360"/>
      </w:pPr>
      <w:rPr>
        <w:u w:val="none"/>
      </w:rPr>
    </w:lvl>
    <w:lvl w:ilvl="2" w:tplc="0B0AEB6A">
      <w:start w:val="1"/>
      <w:numFmt w:val="bullet"/>
      <w:lvlText w:val="■"/>
      <w:lvlJc w:val="left"/>
      <w:pPr>
        <w:ind w:left="2160" w:hanging="360"/>
      </w:pPr>
      <w:rPr>
        <w:u w:val="none"/>
      </w:rPr>
    </w:lvl>
    <w:lvl w:ilvl="3" w:tplc="E74CE362">
      <w:start w:val="1"/>
      <w:numFmt w:val="bullet"/>
      <w:lvlText w:val="●"/>
      <w:lvlJc w:val="left"/>
      <w:pPr>
        <w:ind w:left="2880" w:hanging="360"/>
      </w:pPr>
      <w:rPr>
        <w:u w:val="none"/>
      </w:rPr>
    </w:lvl>
    <w:lvl w:ilvl="4" w:tplc="B542288C">
      <w:start w:val="1"/>
      <w:numFmt w:val="bullet"/>
      <w:lvlText w:val="○"/>
      <w:lvlJc w:val="left"/>
      <w:pPr>
        <w:ind w:left="3600" w:hanging="360"/>
      </w:pPr>
      <w:rPr>
        <w:u w:val="none"/>
      </w:rPr>
    </w:lvl>
    <w:lvl w:ilvl="5" w:tplc="C9568024">
      <w:start w:val="1"/>
      <w:numFmt w:val="bullet"/>
      <w:lvlText w:val="■"/>
      <w:lvlJc w:val="left"/>
      <w:pPr>
        <w:ind w:left="4320" w:hanging="360"/>
      </w:pPr>
      <w:rPr>
        <w:u w:val="none"/>
      </w:rPr>
    </w:lvl>
    <w:lvl w:ilvl="6" w:tplc="82DE0312">
      <w:start w:val="1"/>
      <w:numFmt w:val="bullet"/>
      <w:lvlText w:val="●"/>
      <w:lvlJc w:val="left"/>
      <w:pPr>
        <w:ind w:left="5040" w:hanging="360"/>
      </w:pPr>
      <w:rPr>
        <w:u w:val="none"/>
      </w:rPr>
    </w:lvl>
    <w:lvl w:ilvl="7" w:tplc="3E40817C">
      <w:start w:val="1"/>
      <w:numFmt w:val="bullet"/>
      <w:lvlText w:val="○"/>
      <w:lvlJc w:val="left"/>
      <w:pPr>
        <w:ind w:left="5760" w:hanging="360"/>
      </w:pPr>
      <w:rPr>
        <w:u w:val="none"/>
      </w:rPr>
    </w:lvl>
    <w:lvl w:ilvl="8" w:tplc="D4263226">
      <w:start w:val="1"/>
      <w:numFmt w:val="bullet"/>
      <w:lvlText w:val="■"/>
      <w:lvlJc w:val="left"/>
      <w:pPr>
        <w:ind w:left="6480" w:hanging="360"/>
      </w:pPr>
      <w:rPr>
        <w:u w:val="none"/>
      </w:rPr>
    </w:lvl>
  </w:abstractNum>
  <w:abstractNum w:abstractNumId="2" w15:restartNumberingAfterBreak="0">
    <w:nsid w:val="238FDC00"/>
    <w:multiLevelType w:val="hybridMultilevel"/>
    <w:tmpl w:val="00000000"/>
    <w:lvl w:ilvl="0" w:tplc="19CC1C38">
      <w:start w:val="1"/>
      <w:numFmt w:val="bullet"/>
      <w:lvlText w:val="●"/>
      <w:lvlJc w:val="left"/>
      <w:pPr>
        <w:ind w:left="720" w:hanging="360"/>
      </w:pPr>
      <w:rPr>
        <w:u w:val="none"/>
      </w:rPr>
    </w:lvl>
    <w:lvl w:ilvl="1" w:tplc="0C86EA9A">
      <w:start w:val="1"/>
      <w:numFmt w:val="bullet"/>
      <w:lvlText w:val="○"/>
      <w:lvlJc w:val="left"/>
      <w:pPr>
        <w:ind w:left="1440" w:hanging="360"/>
      </w:pPr>
      <w:rPr>
        <w:u w:val="none"/>
      </w:rPr>
    </w:lvl>
    <w:lvl w:ilvl="2" w:tplc="C1BCE6F6">
      <w:start w:val="1"/>
      <w:numFmt w:val="bullet"/>
      <w:lvlText w:val="■"/>
      <w:lvlJc w:val="left"/>
      <w:pPr>
        <w:ind w:left="2160" w:hanging="360"/>
      </w:pPr>
      <w:rPr>
        <w:u w:val="none"/>
      </w:rPr>
    </w:lvl>
    <w:lvl w:ilvl="3" w:tplc="027EDC54">
      <w:start w:val="1"/>
      <w:numFmt w:val="bullet"/>
      <w:lvlText w:val="●"/>
      <w:lvlJc w:val="left"/>
      <w:pPr>
        <w:ind w:left="2880" w:hanging="360"/>
      </w:pPr>
      <w:rPr>
        <w:u w:val="none"/>
      </w:rPr>
    </w:lvl>
    <w:lvl w:ilvl="4" w:tplc="21843DE6">
      <w:start w:val="1"/>
      <w:numFmt w:val="bullet"/>
      <w:lvlText w:val="○"/>
      <w:lvlJc w:val="left"/>
      <w:pPr>
        <w:ind w:left="3600" w:hanging="360"/>
      </w:pPr>
      <w:rPr>
        <w:u w:val="none"/>
      </w:rPr>
    </w:lvl>
    <w:lvl w:ilvl="5" w:tplc="171AC6E0">
      <w:start w:val="1"/>
      <w:numFmt w:val="bullet"/>
      <w:lvlText w:val="■"/>
      <w:lvlJc w:val="left"/>
      <w:pPr>
        <w:ind w:left="4320" w:hanging="360"/>
      </w:pPr>
      <w:rPr>
        <w:u w:val="none"/>
      </w:rPr>
    </w:lvl>
    <w:lvl w:ilvl="6" w:tplc="11309D6E">
      <w:start w:val="1"/>
      <w:numFmt w:val="bullet"/>
      <w:lvlText w:val="●"/>
      <w:lvlJc w:val="left"/>
      <w:pPr>
        <w:ind w:left="5040" w:hanging="360"/>
      </w:pPr>
      <w:rPr>
        <w:u w:val="none"/>
      </w:rPr>
    </w:lvl>
    <w:lvl w:ilvl="7" w:tplc="FAA4E862">
      <w:start w:val="1"/>
      <w:numFmt w:val="bullet"/>
      <w:lvlText w:val="○"/>
      <w:lvlJc w:val="left"/>
      <w:pPr>
        <w:ind w:left="5760" w:hanging="360"/>
      </w:pPr>
      <w:rPr>
        <w:u w:val="none"/>
      </w:rPr>
    </w:lvl>
    <w:lvl w:ilvl="8" w:tplc="963873BA">
      <w:start w:val="1"/>
      <w:numFmt w:val="bullet"/>
      <w:lvlText w:val="■"/>
      <w:lvlJc w:val="left"/>
      <w:pPr>
        <w:ind w:left="6480" w:hanging="360"/>
      </w:pPr>
      <w:rPr>
        <w:u w:val="none"/>
      </w:rPr>
    </w:lvl>
  </w:abstractNum>
  <w:abstractNum w:abstractNumId="3" w15:restartNumberingAfterBreak="0">
    <w:nsid w:val="2611E6D1"/>
    <w:multiLevelType w:val="hybridMultilevel"/>
    <w:tmpl w:val="00000000"/>
    <w:lvl w:ilvl="0" w:tplc="7DFA488C">
      <w:start w:val="1"/>
      <w:numFmt w:val="bullet"/>
      <w:lvlText w:val="●"/>
      <w:lvlJc w:val="left"/>
      <w:pPr>
        <w:ind w:left="720" w:hanging="360"/>
      </w:pPr>
      <w:rPr>
        <w:u w:val="none"/>
      </w:rPr>
    </w:lvl>
    <w:lvl w:ilvl="1" w:tplc="A500835C">
      <w:start w:val="1"/>
      <w:numFmt w:val="bullet"/>
      <w:lvlText w:val="○"/>
      <w:lvlJc w:val="left"/>
      <w:pPr>
        <w:ind w:left="1440" w:hanging="360"/>
      </w:pPr>
      <w:rPr>
        <w:u w:val="none"/>
      </w:rPr>
    </w:lvl>
    <w:lvl w:ilvl="2" w:tplc="D3E47772">
      <w:start w:val="1"/>
      <w:numFmt w:val="bullet"/>
      <w:lvlText w:val="■"/>
      <w:lvlJc w:val="left"/>
      <w:pPr>
        <w:ind w:left="2160" w:hanging="360"/>
      </w:pPr>
      <w:rPr>
        <w:u w:val="none"/>
      </w:rPr>
    </w:lvl>
    <w:lvl w:ilvl="3" w:tplc="AFA262DC">
      <w:start w:val="1"/>
      <w:numFmt w:val="bullet"/>
      <w:lvlText w:val="●"/>
      <w:lvlJc w:val="left"/>
      <w:pPr>
        <w:ind w:left="2880" w:hanging="360"/>
      </w:pPr>
      <w:rPr>
        <w:u w:val="none"/>
      </w:rPr>
    </w:lvl>
    <w:lvl w:ilvl="4" w:tplc="FE72E7EA">
      <w:start w:val="1"/>
      <w:numFmt w:val="bullet"/>
      <w:lvlText w:val="○"/>
      <w:lvlJc w:val="left"/>
      <w:pPr>
        <w:ind w:left="3600" w:hanging="360"/>
      </w:pPr>
      <w:rPr>
        <w:u w:val="none"/>
      </w:rPr>
    </w:lvl>
    <w:lvl w:ilvl="5" w:tplc="7FA8C64C">
      <w:start w:val="1"/>
      <w:numFmt w:val="bullet"/>
      <w:lvlText w:val="■"/>
      <w:lvlJc w:val="left"/>
      <w:pPr>
        <w:ind w:left="4320" w:hanging="360"/>
      </w:pPr>
      <w:rPr>
        <w:u w:val="none"/>
      </w:rPr>
    </w:lvl>
    <w:lvl w:ilvl="6" w:tplc="E3027CF8">
      <w:start w:val="1"/>
      <w:numFmt w:val="bullet"/>
      <w:lvlText w:val="●"/>
      <w:lvlJc w:val="left"/>
      <w:pPr>
        <w:ind w:left="5040" w:hanging="360"/>
      </w:pPr>
      <w:rPr>
        <w:u w:val="none"/>
      </w:rPr>
    </w:lvl>
    <w:lvl w:ilvl="7" w:tplc="BD3C61D2">
      <w:start w:val="1"/>
      <w:numFmt w:val="bullet"/>
      <w:lvlText w:val="○"/>
      <w:lvlJc w:val="left"/>
      <w:pPr>
        <w:ind w:left="5760" w:hanging="360"/>
      </w:pPr>
      <w:rPr>
        <w:u w:val="none"/>
      </w:rPr>
    </w:lvl>
    <w:lvl w:ilvl="8" w:tplc="2E62CD4C">
      <w:start w:val="1"/>
      <w:numFmt w:val="bullet"/>
      <w:lvlText w:val="■"/>
      <w:lvlJc w:val="left"/>
      <w:pPr>
        <w:ind w:left="6480" w:hanging="360"/>
      </w:pPr>
      <w:rPr>
        <w:u w:val="none"/>
      </w:rPr>
    </w:lvl>
  </w:abstractNum>
  <w:abstractNum w:abstractNumId="4" w15:restartNumberingAfterBreak="0">
    <w:nsid w:val="392B3BC5"/>
    <w:multiLevelType w:val="hybridMultilevel"/>
    <w:tmpl w:val="00000000"/>
    <w:lvl w:ilvl="0" w:tplc="05446820">
      <w:start w:val="1"/>
      <w:numFmt w:val="bullet"/>
      <w:lvlText w:val="●"/>
      <w:lvlJc w:val="left"/>
      <w:pPr>
        <w:ind w:left="720" w:hanging="360"/>
      </w:pPr>
      <w:rPr>
        <w:u w:val="none"/>
      </w:rPr>
    </w:lvl>
    <w:lvl w:ilvl="1" w:tplc="F2F64C6C">
      <w:start w:val="1"/>
      <w:numFmt w:val="bullet"/>
      <w:lvlText w:val="○"/>
      <w:lvlJc w:val="left"/>
      <w:pPr>
        <w:ind w:left="1440" w:hanging="360"/>
      </w:pPr>
      <w:rPr>
        <w:u w:val="none"/>
      </w:rPr>
    </w:lvl>
    <w:lvl w:ilvl="2" w:tplc="4454DC78">
      <w:start w:val="1"/>
      <w:numFmt w:val="bullet"/>
      <w:lvlText w:val="■"/>
      <w:lvlJc w:val="left"/>
      <w:pPr>
        <w:ind w:left="2160" w:hanging="360"/>
      </w:pPr>
      <w:rPr>
        <w:u w:val="none"/>
      </w:rPr>
    </w:lvl>
    <w:lvl w:ilvl="3" w:tplc="9B4086B6">
      <w:start w:val="1"/>
      <w:numFmt w:val="bullet"/>
      <w:lvlText w:val="●"/>
      <w:lvlJc w:val="left"/>
      <w:pPr>
        <w:ind w:left="2880" w:hanging="360"/>
      </w:pPr>
      <w:rPr>
        <w:u w:val="none"/>
      </w:rPr>
    </w:lvl>
    <w:lvl w:ilvl="4" w:tplc="76EA6D02">
      <w:start w:val="1"/>
      <w:numFmt w:val="bullet"/>
      <w:lvlText w:val="○"/>
      <w:lvlJc w:val="left"/>
      <w:pPr>
        <w:ind w:left="3600" w:hanging="360"/>
      </w:pPr>
      <w:rPr>
        <w:u w:val="none"/>
      </w:rPr>
    </w:lvl>
    <w:lvl w:ilvl="5" w:tplc="7D9892B6">
      <w:start w:val="1"/>
      <w:numFmt w:val="bullet"/>
      <w:lvlText w:val="■"/>
      <w:lvlJc w:val="left"/>
      <w:pPr>
        <w:ind w:left="4320" w:hanging="360"/>
      </w:pPr>
      <w:rPr>
        <w:u w:val="none"/>
      </w:rPr>
    </w:lvl>
    <w:lvl w:ilvl="6" w:tplc="B6D6E578">
      <w:start w:val="1"/>
      <w:numFmt w:val="bullet"/>
      <w:lvlText w:val="●"/>
      <w:lvlJc w:val="left"/>
      <w:pPr>
        <w:ind w:left="5040" w:hanging="360"/>
      </w:pPr>
      <w:rPr>
        <w:u w:val="none"/>
      </w:rPr>
    </w:lvl>
    <w:lvl w:ilvl="7" w:tplc="E8C8FC00">
      <w:start w:val="1"/>
      <w:numFmt w:val="bullet"/>
      <w:lvlText w:val="○"/>
      <w:lvlJc w:val="left"/>
      <w:pPr>
        <w:ind w:left="5760" w:hanging="360"/>
      </w:pPr>
      <w:rPr>
        <w:u w:val="none"/>
      </w:rPr>
    </w:lvl>
    <w:lvl w:ilvl="8" w:tplc="5A420C88">
      <w:start w:val="1"/>
      <w:numFmt w:val="bullet"/>
      <w:lvlText w:val="■"/>
      <w:lvlJc w:val="left"/>
      <w:pPr>
        <w:ind w:left="6480" w:hanging="360"/>
      </w:pPr>
      <w:rPr>
        <w:u w:val="none"/>
      </w:rPr>
    </w:lvl>
  </w:abstractNum>
  <w:abstractNum w:abstractNumId="5" w15:restartNumberingAfterBreak="0">
    <w:nsid w:val="4239A331"/>
    <w:multiLevelType w:val="hybridMultilevel"/>
    <w:tmpl w:val="00000000"/>
    <w:lvl w:ilvl="0" w:tplc="78A26972">
      <w:start w:val="1"/>
      <w:numFmt w:val="bullet"/>
      <w:lvlText w:val="●"/>
      <w:lvlJc w:val="left"/>
      <w:pPr>
        <w:ind w:left="720" w:hanging="360"/>
      </w:pPr>
      <w:rPr>
        <w:u w:val="none"/>
      </w:rPr>
    </w:lvl>
    <w:lvl w:ilvl="1" w:tplc="CFB8754A">
      <w:start w:val="1"/>
      <w:numFmt w:val="bullet"/>
      <w:lvlText w:val="○"/>
      <w:lvlJc w:val="left"/>
      <w:pPr>
        <w:ind w:left="1440" w:hanging="360"/>
      </w:pPr>
      <w:rPr>
        <w:u w:val="none"/>
      </w:rPr>
    </w:lvl>
    <w:lvl w:ilvl="2" w:tplc="301E5E3A">
      <w:start w:val="1"/>
      <w:numFmt w:val="bullet"/>
      <w:lvlText w:val="■"/>
      <w:lvlJc w:val="left"/>
      <w:pPr>
        <w:ind w:left="2160" w:hanging="360"/>
      </w:pPr>
      <w:rPr>
        <w:u w:val="none"/>
      </w:rPr>
    </w:lvl>
    <w:lvl w:ilvl="3" w:tplc="6B04EEB0">
      <w:start w:val="1"/>
      <w:numFmt w:val="bullet"/>
      <w:lvlText w:val="●"/>
      <w:lvlJc w:val="left"/>
      <w:pPr>
        <w:ind w:left="2880" w:hanging="360"/>
      </w:pPr>
      <w:rPr>
        <w:u w:val="none"/>
      </w:rPr>
    </w:lvl>
    <w:lvl w:ilvl="4" w:tplc="76A03616">
      <w:start w:val="1"/>
      <w:numFmt w:val="bullet"/>
      <w:lvlText w:val="○"/>
      <w:lvlJc w:val="left"/>
      <w:pPr>
        <w:ind w:left="3600" w:hanging="360"/>
      </w:pPr>
      <w:rPr>
        <w:u w:val="none"/>
      </w:rPr>
    </w:lvl>
    <w:lvl w:ilvl="5" w:tplc="4D2C1938">
      <w:start w:val="1"/>
      <w:numFmt w:val="bullet"/>
      <w:lvlText w:val="■"/>
      <w:lvlJc w:val="left"/>
      <w:pPr>
        <w:ind w:left="4320" w:hanging="360"/>
      </w:pPr>
      <w:rPr>
        <w:u w:val="none"/>
      </w:rPr>
    </w:lvl>
    <w:lvl w:ilvl="6" w:tplc="F4449E8C">
      <w:start w:val="1"/>
      <w:numFmt w:val="bullet"/>
      <w:lvlText w:val="●"/>
      <w:lvlJc w:val="left"/>
      <w:pPr>
        <w:ind w:left="5040" w:hanging="360"/>
      </w:pPr>
      <w:rPr>
        <w:u w:val="none"/>
      </w:rPr>
    </w:lvl>
    <w:lvl w:ilvl="7" w:tplc="D9D0C1A6">
      <w:start w:val="1"/>
      <w:numFmt w:val="bullet"/>
      <w:lvlText w:val="○"/>
      <w:lvlJc w:val="left"/>
      <w:pPr>
        <w:ind w:left="5760" w:hanging="360"/>
      </w:pPr>
      <w:rPr>
        <w:u w:val="none"/>
      </w:rPr>
    </w:lvl>
    <w:lvl w:ilvl="8" w:tplc="B18CECBE">
      <w:start w:val="1"/>
      <w:numFmt w:val="bullet"/>
      <w:lvlText w:val="■"/>
      <w:lvlJc w:val="left"/>
      <w:pPr>
        <w:ind w:left="6480" w:hanging="360"/>
      </w:pPr>
      <w:rPr>
        <w:u w:val="none"/>
      </w:rPr>
    </w:lvl>
  </w:abstractNum>
  <w:abstractNum w:abstractNumId="6" w15:restartNumberingAfterBreak="0">
    <w:nsid w:val="585563D1"/>
    <w:multiLevelType w:val="hybridMultilevel"/>
    <w:tmpl w:val="00000000"/>
    <w:lvl w:ilvl="0" w:tplc="4C46979C">
      <w:start w:val="1"/>
      <w:numFmt w:val="bullet"/>
      <w:lvlText w:val="●"/>
      <w:lvlJc w:val="left"/>
      <w:pPr>
        <w:ind w:left="720" w:hanging="360"/>
      </w:pPr>
      <w:rPr>
        <w:u w:val="none"/>
      </w:rPr>
    </w:lvl>
    <w:lvl w:ilvl="1" w:tplc="DB8E725E">
      <w:start w:val="1"/>
      <w:numFmt w:val="bullet"/>
      <w:lvlText w:val="○"/>
      <w:lvlJc w:val="left"/>
      <w:pPr>
        <w:ind w:left="1440" w:hanging="360"/>
      </w:pPr>
      <w:rPr>
        <w:u w:val="none"/>
      </w:rPr>
    </w:lvl>
    <w:lvl w:ilvl="2" w:tplc="E430B83A">
      <w:start w:val="1"/>
      <w:numFmt w:val="bullet"/>
      <w:lvlText w:val="■"/>
      <w:lvlJc w:val="left"/>
      <w:pPr>
        <w:ind w:left="2160" w:hanging="360"/>
      </w:pPr>
      <w:rPr>
        <w:u w:val="none"/>
      </w:rPr>
    </w:lvl>
    <w:lvl w:ilvl="3" w:tplc="08784FBA">
      <w:start w:val="1"/>
      <w:numFmt w:val="bullet"/>
      <w:lvlText w:val="●"/>
      <w:lvlJc w:val="left"/>
      <w:pPr>
        <w:ind w:left="2880" w:hanging="360"/>
      </w:pPr>
      <w:rPr>
        <w:u w:val="none"/>
      </w:rPr>
    </w:lvl>
    <w:lvl w:ilvl="4" w:tplc="F7680984">
      <w:start w:val="1"/>
      <w:numFmt w:val="bullet"/>
      <w:lvlText w:val="○"/>
      <w:lvlJc w:val="left"/>
      <w:pPr>
        <w:ind w:left="3600" w:hanging="360"/>
      </w:pPr>
      <w:rPr>
        <w:u w:val="none"/>
      </w:rPr>
    </w:lvl>
    <w:lvl w:ilvl="5" w:tplc="91504878">
      <w:start w:val="1"/>
      <w:numFmt w:val="bullet"/>
      <w:lvlText w:val="■"/>
      <w:lvlJc w:val="left"/>
      <w:pPr>
        <w:ind w:left="4320" w:hanging="360"/>
      </w:pPr>
      <w:rPr>
        <w:u w:val="none"/>
      </w:rPr>
    </w:lvl>
    <w:lvl w:ilvl="6" w:tplc="A4361EF2">
      <w:start w:val="1"/>
      <w:numFmt w:val="bullet"/>
      <w:lvlText w:val="●"/>
      <w:lvlJc w:val="left"/>
      <w:pPr>
        <w:ind w:left="5040" w:hanging="360"/>
      </w:pPr>
      <w:rPr>
        <w:u w:val="none"/>
      </w:rPr>
    </w:lvl>
    <w:lvl w:ilvl="7" w:tplc="81F03846">
      <w:start w:val="1"/>
      <w:numFmt w:val="bullet"/>
      <w:lvlText w:val="○"/>
      <w:lvlJc w:val="left"/>
      <w:pPr>
        <w:ind w:left="5760" w:hanging="360"/>
      </w:pPr>
      <w:rPr>
        <w:u w:val="none"/>
      </w:rPr>
    </w:lvl>
    <w:lvl w:ilvl="8" w:tplc="496AF4DA">
      <w:start w:val="1"/>
      <w:numFmt w:val="bullet"/>
      <w:lvlText w:val="■"/>
      <w:lvlJc w:val="left"/>
      <w:pPr>
        <w:ind w:left="6480" w:hanging="360"/>
      </w:pPr>
      <w:rPr>
        <w:u w:val="none"/>
      </w:rPr>
    </w:lvl>
  </w:abstractNum>
  <w:abstractNum w:abstractNumId="7" w15:restartNumberingAfterBreak="0">
    <w:nsid w:val="60B22428"/>
    <w:multiLevelType w:val="hybridMultilevel"/>
    <w:tmpl w:val="00000000"/>
    <w:lvl w:ilvl="0" w:tplc="56D49634">
      <w:start w:val="1"/>
      <w:numFmt w:val="bullet"/>
      <w:lvlText w:val="●"/>
      <w:lvlJc w:val="left"/>
      <w:pPr>
        <w:ind w:left="720" w:hanging="360"/>
      </w:pPr>
      <w:rPr>
        <w:u w:val="none"/>
      </w:rPr>
    </w:lvl>
    <w:lvl w:ilvl="1" w:tplc="F2D43D2C">
      <w:start w:val="1"/>
      <w:numFmt w:val="bullet"/>
      <w:lvlText w:val="○"/>
      <w:lvlJc w:val="left"/>
      <w:pPr>
        <w:ind w:left="1440" w:hanging="360"/>
      </w:pPr>
      <w:rPr>
        <w:u w:val="none"/>
      </w:rPr>
    </w:lvl>
    <w:lvl w:ilvl="2" w:tplc="346A2FAC">
      <w:start w:val="1"/>
      <w:numFmt w:val="bullet"/>
      <w:lvlText w:val="■"/>
      <w:lvlJc w:val="left"/>
      <w:pPr>
        <w:ind w:left="2160" w:hanging="360"/>
      </w:pPr>
      <w:rPr>
        <w:u w:val="none"/>
      </w:rPr>
    </w:lvl>
    <w:lvl w:ilvl="3" w:tplc="2E583DDE">
      <w:start w:val="1"/>
      <w:numFmt w:val="bullet"/>
      <w:lvlText w:val="●"/>
      <w:lvlJc w:val="left"/>
      <w:pPr>
        <w:ind w:left="2880" w:hanging="360"/>
      </w:pPr>
      <w:rPr>
        <w:u w:val="none"/>
      </w:rPr>
    </w:lvl>
    <w:lvl w:ilvl="4" w:tplc="BF48E6A4">
      <w:start w:val="1"/>
      <w:numFmt w:val="bullet"/>
      <w:lvlText w:val="○"/>
      <w:lvlJc w:val="left"/>
      <w:pPr>
        <w:ind w:left="3600" w:hanging="360"/>
      </w:pPr>
      <w:rPr>
        <w:u w:val="none"/>
      </w:rPr>
    </w:lvl>
    <w:lvl w:ilvl="5" w:tplc="DDE8C258">
      <w:start w:val="1"/>
      <w:numFmt w:val="bullet"/>
      <w:lvlText w:val="■"/>
      <w:lvlJc w:val="left"/>
      <w:pPr>
        <w:ind w:left="4320" w:hanging="360"/>
      </w:pPr>
      <w:rPr>
        <w:u w:val="none"/>
      </w:rPr>
    </w:lvl>
    <w:lvl w:ilvl="6" w:tplc="61103D86">
      <w:start w:val="1"/>
      <w:numFmt w:val="bullet"/>
      <w:lvlText w:val="●"/>
      <w:lvlJc w:val="left"/>
      <w:pPr>
        <w:ind w:left="5040" w:hanging="360"/>
      </w:pPr>
      <w:rPr>
        <w:u w:val="none"/>
      </w:rPr>
    </w:lvl>
    <w:lvl w:ilvl="7" w:tplc="A8C87DF0">
      <w:start w:val="1"/>
      <w:numFmt w:val="bullet"/>
      <w:lvlText w:val="○"/>
      <w:lvlJc w:val="left"/>
      <w:pPr>
        <w:ind w:left="5760" w:hanging="360"/>
      </w:pPr>
      <w:rPr>
        <w:u w:val="none"/>
      </w:rPr>
    </w:lvl>
    <w:lvl w:ilvl="8" w:tplc="D83622AA">
      <w:start w:val="1"/>
      <w:numFmt w:val="bullet"/>
      <w:lvlText w:val="■"/>
      <w:lvlJc w:val="left"/>
      <w:pPr>
        <w:ind w:left="6480" w:hanging="360"/>
      </w:pPr>
      <w:rPr>
        <w:u w:val="none"/>
      </w:rPr>
    </w:lvl>
  </w:abstractNum>
  <w:num w:numId="1" w16cid:durableId="482162241">
    <w:abstractNumId w:val="5"/>
  </w:num>
  <w:num w:numId="2" w16cid:durableId="2076976473">
    <w:abstractNumId w:val="6"/>
  </w:num>
  <w:num w:numId="3" w16cid:durableId="818041058">
    <w:abstractNumId w:val="2"/>
  </w:num>
  <w:num w:numId="4" w16cid:durableId="1673415932">
    <w:abstractNumId w:val="7"/>
  </w:num>
  <w:num w:numId="5" w16cid:durableId="1651858571">
    <w:abstractNumId w:val="4"/>
  </w:num>
  <w:num w:numId="6" w16cid:durableId="20673779">
    <w:abstractNumId w:val="0"/>
  </w:num>
  <w:num w:numId="7" w16cid:durableId="2139184003">
    <w:abstractNumId w:val="1"/>
  </w:num>
  <w:num w:numId="8" w16cid:durableId="19846999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3E54"/>
    <w:rsid w:val="00073E54"/>
    <w:rsid w:val="007B2BDC"/>
    <w:rsid w:val="008F17BC"/>
    <w:rsid w:val="009152D8"/>
    <w:rsid w:val="00A852BC"/>
    <w:rsid w:val="00D51EAF"/>
    <w:rsid w:val="00EA46DE"/>
    <w:rsid w:val="00FC4D44"/>
    <w:rsid w:val="00FE69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345DD"/>
  <w15:docId w15:val="{AA9BFE32-073A-4CCE-BC47-C5F776331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A852B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A852BC"/>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A852BC"/>
    <w:pPr>
      <w:tabs>
        <w:tab w:val="center" w:pos="4680"/>
        <w:tab w:val="right" w:pos="9360"/>
      </w:tabs>
      <w:spacing w:line="240" w:lineRule="auto"/>
    </w:pPr>
  </w:style>
  <w:style w:type="character" w:customStyle="1" w:styleId="HeaderChar">
    <w:name w:val="Header Char"/>
    <w:basedOn w:val="DefaultParagraphFont"/>
    <w:link w:val="Header"/>
    <w:uiPriority w:val="99"/>
    <w:rsid w:val="00A852BC"/>
  </w:style>
  <w:style w:type="paragraph" w:styleId="Footer">
    <w:name w:val="footer"/>
    <w:basedOn w:val="Normal"/>
    <w:link w:val="FooterChar"/>
    <w:uiPriority w:val="99"/>
    <w:unhideWhenUsed/>
    <w:rsid w:val="00A852BC"/>
    <w:pPr>
      <w:tabs>
        <w:tab w:val="center" w:pos="4680"/>
        <w:tab w:val="right" w:pos="9360"/>
      </w:tabs>
      <w:spacing w:line="240" w:lineRule="auto"/>
    </w:pPr>
  </w:style>
  <w:style w:type="character" w:customStyle="1" w:styleId="FooterChar">
    <w:name w:val="Footer Char"/>
    <w:basedOn w:val="DefaultParagraphFont"/>
    <w:link w:val="Footer"/>
    <w:uiPriority w:val="99"/>
    <w:rsid w:val="00A852BC"/>
  </w:style>
  <w:style w:type="paragraph" w:styleId="TOCHeading">
    <w:name w:val="TOC Heading"/>
    <w:basedOn w:val="Heading1"/>
    <w:next w:val="Normal"/>
    <w:uiPriority w:val="39"/>
    <w:unhideWhenUsed/>
    <w:qFormat/>
    <w:rsid w:val="00A852B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852BC"/>
    <w:pPr>
      <w:spacing w:after="100"/>
    </w:pPr>
  </w:style>
  <w:style w:type="paragraph" w:styleId="TOC2">
    <w:name w:val="toc 2"/>
    <w:basedOn w:val="Normal"/>
    <w:next w:val="Normal"/>
    <w:autoRedefine/>
    <w:uiPriority w:val="39"/>
    <w:unhideWhenUsed/>
    <w:rsid w:val="00A852BC"/>
    <w:pPr>
      <w:spacing w:after="100"/>
      <w:ind w:left="220"/>
    </w:pPr>
  </w:style>
  <w:style w:type="character" w:styleId="Hyperlink">
    <w:name w:val="Hyperlink"/>
    <w:basedOn w:val="DefaultParagraphFont"/>
    <w:uiPriority w:val="99"/>
    <w:unhideWhenUsed/>
    <w:rsid w:val="00A852B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0A8035-FE11-41E5-9DD8-657D822EA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1679</Words>
  <Characters>9573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Adrian Fariseu</cp:lastModifiedBy>
  <cp:revision>4</cp:revision>
  <dcterms:created xsi:type="dcterms:W3CDTF">2023-06-08T08:28:00Z</dcterms:created>
  <dcterms:modified xsi:type="dcterms:W3CDTF">2023-06-12T20:25:00Z</dcterms:modified>
</cp:coreProperties>
</file>