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834" w:rsidRDefault="00F34191">
      <w:pPr>
        <w:pStyle w:val="Title"/>
      </w:pPr>
      <w:sdt>
        <w:sdtPr>
          <w:alias w:val="Title"/>
          <w:tag w:val=""/>
          <w:id w:val="726351117"/>
          <w:placeholder>
            <w:docPart w:val="055D53EAEC92A6469ED71D2147C7651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EC4549">
            <w:t>Should Business</w:t>
          </w:r>
          <w:r w:rsidR="0027029D">
            <w:t>es</w:t>
          </w:r>
          <w:r w:rsidR="003E0B5E">
            <w:t>’</w:t>
          </w:r>
          <w:r w:rsidR="00EC4549">
            <w:t xml:space="preserve"> Social Responsibility be Voluntary</w:t>
          </w:r>
          <w:r w:rsidR="00B36C07">
            <w:t>?</w:t>
          </w:r>
        </w:sdtContent>
      </w:sdt>
    </w:p>
    <w:p w:rsidR="00095834" w:rsidRDefault="001C4D6C">
      <w:pPr>
        <w:pStyle w:val="Title2"/>
      </w:pPr>
      <w:r>
        <w:t>Matthew Edward Kilgariff</w:t>
      </w:r>
    </w:p>
    <w:p w:rsidR="00095834" w:rsidRDefault="001C4D6C">
      <w:pPr>
        <w:pStyle w:val="Title2"/>
      </w:pPr>
      <w:r>
        <w:t>University of Wales, Trinity Saint David.</w:t>
      </w:r>
    </w:p>
    <w:p w:rsidR="00095834" w:rsidRDefault="008B2B57">
      <w:r>
        <w:br w:type="page"/>
      </w:r>
    </w:p>
    <w:sdt>
      <w:sdtPr>
        <w:rPr>
          <w:rFonts w:asciiTheme="minorHAnsi" w:eastAsiaTheme="minorEastAsia" w:hAnsiTheme="minorHAnsi" w:cstheme="minorBidi"/>
          <w:kern w:val="24"/>
          <w:szCs w:val="24"/>
          <w:lang w:val="en-GB" w:eastAsia="ja-JP"/>
        </w:rPr>
        <w:id w:val="-2069870525"/>
        <w:docPartObj>
          <w:docPartGallery w:val="Table of Contents"/>
          <w:docPartUnique/>
        </w:docPartObj>
      </w:sdtPr>
      <w:sdtEndPr>
        <w:rPr>
          <w:rFonts w:ascii="Times New Roman" w:eastAsia="Times New Roman" w:hAnsi="Times New Roman" w:cs="Times New Roman"/>
          <w:b/>
          <w:bCs/>
          <w:noProof/>
          <w:kern w:val="0"/>
          <w:lang w:eastAsia="en-US"/>
        </w:rPr>
      </w:sdtEndPr>
      <w:sdtContent>
        <w:p w:rsidR="00095834" w:rsidRDefault="008B2B57">
          <w:pPr>
            <w:pStyle w:val="TOCHeading"/>
          </w:pPr>
          <w:r>
            <w:t>Table of Contents</w:t>
          </w:r>
        </w:p>
        <w:p w:rsidR="0000788D" w:rsidRDefault="008B2B57">
          <w:pPr>
            <w:pStyle w:val="TOC1"/>
            <w:tabs>
              <w:tab w:val="right" w:leader="dot" w:pos="9350"/>
            </w:tabs>
            <w:rPr>
              <w:noProof/>
              <w:kern w:val="0"/>
              <w:lang w:val="en-GB" w:eastAsia="en-US"/>
            </w:rPr>
          </w:pPr>
          <w:r>
            <w:fldChar w:fldCharType="begin"/>
          </w:r>
          <w:r>
            <w:instrText xml:space="preserve"> TOC \o "1-3" \h \z \u </w:instrText>
          </w:r>
          <w:r>
            <w:fldChar w:fldCharType="separate"/>
          </w:r>
          <w:hyperlink w:anchor="_Toc25587599" w:history="1">
            <w:r w:rsidR="0000788D" w:rsidRPr="00EC4B9F">
              <w:rPr>
                <w:rStyle w:val="Hyperlink"/>
                <w:noProof/>
              </w:rPr>
              <w:t>Introduction.</w:t>
            </w:r>
            <w:r w:rsidR="0000788D">
              <w:rPr>
                <w:noProof/>
                <w:webHidden/>
              </w:rPr>
              <w:tab/>
            </w:r>
            <w:r w:rsidR="0000788D">
              <w:rPr>
                <w:noProof/>
                <w:webHidden/>
              </w:rPr>
              <w:fldChar w:fldCharType="begin"/>
            </w:r>
            <w:r w:rsidR="0000788D">
              <w:rPr>
                <w:noProof/>
                <w:webHidden/>
              </w:rPr>
              <w:instrText xml:space="preserve"> PAGEREF _Toc25587599 \h </w:instrText>
            </w:r>
            <w:r w:rsidR="0000788D">
              <w:rPr>
                <w:noProof/>
                <w:webHidden/>
              </w:rPr>
            </w:r>
            <w:r w:rsidR="0000788D">
              <w:rPr>
                <w:noProof/>
                <w:webHidden/>
              </w:rPr>
              <w:fldChar w:fldCharType="separate"/>
            </w:r>
            <w:r w:rsidR="0000788D">
              <w:rPr>
                <w:noProof/>
                <w:webHidden/>
              </w:rPr>
              <w:t>3</w:t>
            </w:r>
            <w:r w:rsidR="0000788D">
              <w:rPr>
                <w:noProof/>
                <w:webHidden/>
              </w:rPr>
              <w:fldChar w:fldCharType="end"/>
            </w:r>
          </w:hyperlink>
        </w:p>
        <w:p w:rsidR="0000788D" w:rsidRDefault="00F34191">
          <w:pPr>
            <w:pStyle w:val="TOC2"/>
            <w:tabs>
              <w:tab w:val="right" w:leader="dot" w:pos="9350"/>
            </w:tabs>
            <w:rPr>
              <w:noProof/>
              <w:kern w:val="0"/>
              <w:lang w:val="en-GB" w:eastAsia="en-US"/>
            </w:rPr>
          </w:pPr>
          <w:hyperlink w:anchor="_Toc25587600" w:history="1">
            <w:r w:rsidR="0000788D" w:rsidRPr="00EC4B9F">
              <w:rPr>
                <w:rStyle w:val="Hyperlink"/>
                <w:noProof/>
              </w:rPr>
              <w:t>Differential opinion on the role of social responsibility within business.</w:t>
            </w:r>
            <w:r w:rsidR="0000788D">
              <w:rPr>
                <w:noProof/>
                <w:webHidden/>
              </w:rPr>
              <w:tab/>
            </w:r>
            <w:r w:rsidR="0000788D">
              <w:rPr>
                <w:noProof/>
                <w:webHidden/>
              </w:rPr>
              <w:fldChar w:fldCharType="begin"/>
            </w:r>
            <w:r w:rsidR="0000788D">
              <w:rPr>
                <w:noProof/>
                <w:webHidden/>
              </w:rPr>
              <w:instrText xml:space="preserve"> PAGEREF _Toc25587600 \h </w:instrText>
            </w:r>
            <w:r w:rsidR="0000788D">
              <w:rPr>
                <w:noProof/>
                <w:webHidden/>
              </w:rPr>
            </w:r>
            <w:r w:rsidR="0000788D">
              <w:rPr>
                <w:noProof/>
                <w:webHidden/>
              </w:rPr>
              <w:fldChar w:fldCharType="separate"/>
            </w:r>
            <w:r w:rsidR="0000788D">
              <w:rPr>
                <w:noProof/>
                <w:webHidden/>
              </w:rPr>
              <w:t>3</w:t>
            </w:r>
            <w:r w:rsidR="0000788D">
              <w:rPr>
                <w:noProof/>
                <w:webHidden/>
              </w:rPr>
              <w:fldChar w:fldCharType="end"/>
            </w:r>
          </w:hyperlink>
        </w:p>
        <w:p w:rsidR="0000788D" w:rsidRDefault="00F34191">
          <w:pPr>
            <w:pStyle w:val="TOC2"/>
            <w:tabs>
              <w:tab w:val="right" w:leader="dot" w:pos="9350"/>
            </w:tabs>
            <w:rPr>
              <w:noProof/>
              <w:kern w:val="0"/>
              <w:lang w:val="en-GB" w:eastAsia="en-US"/>
            </w:rPr>
          </w:pPr>
          <w:hyperlink w:anchor="_Toc25587601" w:history="1">
            <w:r w:rsidR="0000788D" w:rsidRPr="00EC4B9F">
              <w:rPr>
                <w:rStyle w:val="Hyperlink"/>
                <w:noProof/>
              </w:rPr>
              <w:t>Deontological ethics.</w:t>
            </w:r>
            <w:r w:rsidR="0000788D">
              <w:rPr>
                <w:noProof/>
                <w:webHidden/>
              </w:rPr>
              <w:tab/>
            </w:r>
            <w:r w:rsidR="0000788D">
              <w:rPr>
                <w:noProof/>
                <w:webHidden/>
              </w:rPr>
              <w:fldChar w:fldCharType="begin"/>
            </w:r>
            <w:r w:rsidR="0000788D">
              <w:rPr>
                <w:noProof/>
                <w:webHidden/>
              </w:rPr>
              <w:instrText xml:space="preserve"> PAGEREF _Toc25587601 \h </w:instrText>
            </w:r>
            <w:r w:rsidR="0000788D">
              <w:rPr>
                <w:noProof/>
                <w:webHidden/>
              </w:rPr>
            </w:r>
            <w:r w:rsidR="0000788D">
              <w:rPr>
                <w:noProof/>
                <w:webHidden/>
              </w:rPr>
              <w:fldChar w:fldCharType="separate"/>
            </w:r>
            <w:r w:rsidR="0000788D">
              <w:rPr>
                <w:noProof/>
                <w:webHidden/>
              </w:rPr>
              <w:t>5</w:t>
            </w:r>
            <w:r w:rsidR="0000788D">
              <w:rPr>
                <w:noProof/>
                <w:webHidden/>
              </w:rPr>
              <w:fldChar w:fldCharType="end"/>
            </w:r>
          </w:hyperlink>
        </w:p>
        <w:p w:rsidR="0000788D" w:rsidRDefault="00F34191">
          <w:pPr>
            <w:pStyle w:val="TOC2"/>
            <w:tabs>
              <w:tab w:val="right" w:leader="dot" w:pos="9350"/>
            </w:tabs>
            <w:rPr>
              <w:noProof/>
            </w:rPr>
          </w:pPr>
          <w:hyperlink w:anchor="_Toc25587602" w:history="1">
            <w:r w:rsidR="0000788D" w:rsidRPr="00EC4B9F">
              <w:rPr>
                <w:rStyle w:val="Hyperlink"/>
                <w:noProof/>
              </w:rPr>
              <w:t>Kantianism.</w:t>
            </w:r>
            <w:r w:rsidR="0000788D">
              <w:rPr>
                <w:noProof/>
                <w:webHidden/>
              </w:rPr>
              <w:tab/>
            </w:r>
            <w:r w:rsidR="0000788D">
              <w:rPr>
                <w:noProof/>
                <w:webHidden/>
              </w:rPr>
              <w:fldChar w:fldCharType="begin"/>
            </w:r>
            <w:r w:rsidR="0000788D">
              <w:rPr>
                <w:noProof/>
                <w:webHidden/>
              </w:rPr>
              <w:instrText xml:space="preserve"> PAGEREF _Toc25587602 \h </w:instrText>
            </w:r>
            <w:r w:rsidR="0000788D">
              <w:rPr>
                <w:noProof/>
                <w:webHidden/>
              </w:rPr>
            </w:r>
            <w:r w:rsidR="0000788D">
              <w:rPr>
                <w:noProof/>
                <w:webHidden/>
              </w:rPr>
              <w:fldChar w:fldCharType="separate"/>
            </w:r>
            <w:r w:rsidR="0000788D">
              <w:rPr>
                <w:noProof/>
                <w:webHidden/>
              </w:rPr>
              <w:t>5</w:t>
            </w:r>
            <w:r w:rsidR="0000788D">
              <w:rPr>
                <w:noProof/>
                <w:webHidden/>
              </w:rPr>
              <w:fldChar w:fldCharType="end"/>
            </w:r>
          </w:hyperlink>
        </w:p>
        <w:p w:rsidR="003E59C0" w:rsidRDefault="003E59C0" w:rsidP="003E59C0">
          <w:pPr>
            <w:rPr>
              <w:lang w:val="en-US" w:eastAsia="ja-JP"/>
            </w:rPr>
          </w:pPr>
          <w:r>
            <w:rPr>
              <w:lang w:val="en-US" w:eastAsia="ja-JP"/>
            </w:rPr>
            <w:t xml:space="preserve">                Business Morals………………………………………………………………………   6</w:t>
          </w:r>
        </w:p>
        <w:p w:rsidR="003E59C0" w:rsidRPr="003E59C0" w:rsidRDefault="003E59C0" w:rsidP="003E59C0">
          <w:pPr>
            <w:rPr>
              <w:lang w:val="en-US" w:eastAsia="ja-JP"/>
            </w:rPr>
          </w:pPr>
        </w:p>
        <w:p w:rsidR="0000788D" w:rsidRDefault="00F34191">
          <w:pPr>
            <w:pStyle w:val="TOC2"/>
            <w:tabs>
              <w:tab w:val="right" w:leader="dot" w:pos="9350"/>
            </w:tabs>
            <w:rPr>
              <w:noProof/>
            </w:rPr>
          </w:pPr>
          <w:hyperlink w:anchor="_Toc25587603" w:history="1">
            <w:r w:rsidR="0000788D" w:rsidRPr="00EC4B9F">
              <w:rPr>
                <w:rStyle w:val="Hyperlink"/>
                <w:noProof/>
              </w:rPr>
              <w:t>Can E</w:t>
            </w:r>
            <w:r w:rsidR="0000788D" w:rsidRPr="00EC4B9F">
              <w:rPr>
                <w:rStyle w:val="Hyperlink"/>
                <w:noProof/>
              </w:rPr>
              <w:t>t</w:t>
            </w:r>
            <w:r w:rsidR="0000788D" w:rsidRPr="00EC4B9F">
              <w:rPr>
                <w:rStyle w:val="Hyperlink"/>
                <w:noProof/>
              </w:rPr>
              <w:t>hics be Implement</w:t>
            </w:r>
            <w:r w:rsidR="0000788D" w:rsidRPr="00EC4B9F">
              <w:rPr>
                <w:rStyle w:val="Hyperlink"/>
                <w:noProof/>
              </w:rPr>
              <w:t>e</w:t>
            </w:r>
            <w:r w:rsidR="0000788D" w:rsidRPr="00EC4B9F">
              <w:rPr>
                <w:rStyle w:val="Hyperlink"/>
                <w:noProof/>
              </w:rPr>
              <w:t>d in Business?</w:t>
            </w:r>
            <w:r w:rsidR="0000788D">
              <w:rPr>
                <w:noProof/>
                <w:webHidden/>
              </w:rPr>
              <w:tab/>
            </w:r>
            <w:r w:rsidR="0000788D">
              <w:rPr>
                <w:noProof/>
                <w:webHidden/>
              </w:rPr>
              <w:fldChar w:fldCharType="begin"/>
            </w:r>
            <w:r w:rsidR="0000788D">
              <w:rPr>
                <w:noProof/>
                <w:webHidden/>
              </w:rPr>
              <w:instrText xml:space="preserve"> PAGEREF _Toc25587603 \h </w:instrText>
            </w:r>
            <w:r w:rsidR="0000788D">
              <w:rPr>
                <w:noProof/>
                <w:webHidden/>
              </w:rPr>
            </w:r>
            <w:r w:rsidR="0000788D">
              <w:rPr>
                <w:noProof/>
                <w:webHidden/>
              </w:rPr>
              <w:fldChar w:fldCharType="separate"/>
            </w:r>
            <w:r w:rsidR="0000788D">
              <w:rPr>
                <w:noProof/>
                <w:webHidden/>
              </w:rPr>
              <w:t>6</w:t>
            </w:r>
            <w:r w:rsidR="0000788D">
              <w:rPr>
                <w:noProof/>
                <w:webHidden/>
              </w:rPr>
              <w:fldChar w:fldCharType="end"/>
            </w:r>
          </w:hyperlink>
        </w:p>
        <w:p w:rsidR="003E59C0" w:rsidRDefault="003E59C0" w:rsidP="003E59C0">
          <w:pPr>
            <w:rPr>
              <w:lang w:val="en-US" w:eastAsia="ja-JP"/>
            </w:rPr>
          </w:pPr>
          <w:r>
            <w:rPr>
              <w:lang w:val="en-US" w:eastAsia="ja-JP"/>
            </w:rPr>
            <w:t xml:space="preserve">                Conclusion……………………………………………………………………………...7</w:t>
          </w:r>
        </w:p>
        <w:p w:rsidR="003E59C0" w:rsidRDefault="003E59C0" w:rsidP="003E59C0">
          <w:pPr>
            <w:rPr>
              <w:lang w:val="en-US" w:eastAsia="ja-JP"/>
            </w:rPr>
          </w:pPr>
        </w:p>
        <w:p w:rsidR="003E59C0" w:rsidRPr="003E59C0" w:rsidRDefault="003E59C0" w:rsidP="003E59C0">
          <w:pPr>
            <w:rPr>
              <w:lang w:val="en-US" w:eastAsia="ja-JP"/>
            </w:rPr>
          </w:pPr>
          <w:r>
            <w:rPr>
              <w:lang w:val="en-US" w:eastAsia="ja-JP"/>
            </w:rPr>
            <w:t xml:space="preserve">    </w:t>
          </w:r>
        </w:p>
        <w:p w:rsidR="0000788D" w:rsidRDefault="00F34191">
          <w:pPr>
            <w:pStyle w:val="TOC1"/>
            <w:tabs>
              <w:tab w:val="right" w:leader="dot" w:pos="9350"/>
            </w:tabs>
            <w:rPr>
              <w:noProof/>
              <w:kern w:val="0"/>
              <w:lang w:val="en-GB" w:eastAsia="en-US"/>
            </w:rPr>
          </w:pPr>
          <w:hyperlink w:anchor="_Toc25587604" w:history="1">
            <w:r w:rsidR="0000788D" w:rsidRPr="00EC4B9F">
              <w:rPr>
                <w:rStyle w:val="Hyperlink"/>
                <w:b/>
                <w:bCs/>
                <w:noProof/>
              </w:rPr>
              <w:t>References</w:t>
            </w:r>
            <w:r w:rsidR="0000788D">
              <w:rPr>
                <w:noProof/>
                <w:webHidden/>
              </w:rPr>
              <w:tab/>
            </w:r>
            <w:r w:rsidR="0000788D">
              <w:rPr>
                <w:noProof/>
                <w:webHidden/>
              </w:rPr>
              <w:fldChar w:fldCharType="begin"/>
            </w:r>
            <w:r w:rsidR="0000788D">
              <w:rPr>
                <w:noProof/>
                <w:webHidden/>
              </w:rPr>
              <w:instrText xml:space="preserve"> PAGEREF _Toc25587604 \h </w:instrText>
            </w:r>
            <w:r w:rsidR="0000788D">
              <w:rPr>
                <w:noProof/>
                <w:webHidden/>
              </w:rPr>
            </w:r>
            <w:r w:rsidR="0000788D">
              <w:rPr>
                <w:noProof/>
                <w:webHidden/>
              </w:rPr>
              <w:fldChar w:fldCharType="separate"/>
            </w:r>
            <w:r w:rsidR="0000788D">
              <w:rPr>
                <w:noProof/>
                <w:webHidden/>
              </w:rPr>
              <w:t>8</w:t>
            </w:r>
            <w:r w:rsidR="0000788D">
              <w:rPr>
                <w:noProof/>
                <w:webHidden/>
              </w:rPr>
              <w:fldChar w:fldCharType="end"/>
            </w:r>
          </w:hyperlink>
        </w:p>
        <w:p w:rsidR="00095834" w:rsidRDefault="008B2B57">
          <w:r>
            <w:rPr>
              <w:b/>
              <w:bCs/>
              <w:noProof/>
            </w:rPr>
            <w:fldChar w:fldCharType="end"/>
          </w:r>
        </w:p>
      </w:sdtContent>
    </w:sdt>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394063" w:rsidRDefault="00394063" w:rsidP="00394063">
      <w:pPr>
        <w:pStyle w:val="Title2"/>
      </w:pPr>
    </w:p>
    <w:p w:rsidR="00F32F91" w:rsidRDefault="00F32F91" w:rsidP="001C4D6C">
      <w:pPr>
        <w:pStyle w:val="Title2"/>
        <w:jc w:val="left"/>
      </w:pPr>
    </w:p>
    <w:p w:rsidR="00A30E68" w:rsidRPr="00762681" w:rsidRDefault="00762681" w:rsidP="00762681">
      <w:pPr>
        <w:pStyle w:val="Title"/>
        <w:rPr>
          <w:b/>
        </w:rPr>
      </w:pPr>
      <w:sdt>
        <w:sdtPr>
          <w:rPr>
            <w:b/>
          </w:rPr>
          <w:alias w:val="Title"/>
          <w:tag w:val=""/>
          <w:id w:val="-1906216323"/>
          <w:placeholder>
            <w:docPart w:val="FDC6EE1FD63E7D48851A3585585A0E2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Pr="00762681">
            <w:rPr>
              <w:b/>
            </w:rPr>
            <w:t>Should Businesses’ Social Responsibility be Voluntary?</w:t>
          </w:r>
        </w:sdtContent>
      </w:sdt>
    </w:p>
    <w:p w:rsidR="004C6843" w:rsidRPr="004765EA" w:rsidRDefault="004C6843" w:rsidP="004C6843">
      <w:pPr>
        <w:spacing w:line="480" w:lineRule="auto"/>
        <w:rPr>
          <w:rFonts w:asciiTheme="minorHAnsi" w:hAnsiTheme="minorHAnsi" w:cstheme="minorHAnsi"/>
        </w:rPr>
      </w:pPr>
      <w:r w:rsidRPr="004765EA">
        <w:rPr>
          <w:rFonts w:asciiTheme="minorHAnsi" w:hAnsiTheme="minorHAnsi" w:cstheme="minorHAnsi"/>
          <w:i/>
          <w:iCs/>
        </w:rPr>
        <w:t xml:space="preserve">‘Business social responsibility should not be coerced; it is a voluntary decision that the entrepreneurial leadership of every company must make on its own.’ </w:t>
      </w:r>
      <w:r w:rsidRPr="004765EA">
        <w:rPr>
          <w:rFonts w:asciiTheme="minorHAnsi" w:hAnsiTheme="minorHAnsi" w:cstheme="minorHAnsi"/>
        </w:rPr>
        <w:t xml:space="preserve">John Mackey, Whole Foods Market CEO. </w:t>
      </w:r>
    </w:p>
    <w:p w:rsidR="00762681" w:rsidRPr="00762681" w:rsidRDefault="004C6843" w:rsidP="00EC4549">
      <w:pPr>
        <w:spacing w:line="480" w:lineRule="auto"/>
      </w:pPr>
      <w:r w:rsidRPr="004765EA">
        <w:rPr>
          <w:rFonts w:asciiTheme="minorHAnsi" w:hAnsiTheme="minorHAnsi" w:cstheme="minorHAnsi"/>
        </w:rPr>
        <w:t xml:space="preserve">       </w:t>
      </w:r>
      <w:r>
        <w:rPr>
          <w:rFonts w:asciiTheme="minorHAnsi" w:hAnsiTheme="minorHAnsi" w:cstheme="minorHAnsi"/>
        </w:rPr>
        <w:t>B</w:t>
      </w:r>
      <w:r w:rsidRPr="004765EA">
        <w:rPr>
          <w:rFonts w:asciiTheme="minorHAnsi" w:hAnsiTheme="minorHAnsi" w:cstheme="minorHAnsi"/>
        </w:rPr>
        <w:t xml:space="preserve">usiness </w:t>
      </w:r>
      <w:r>
        <w:rPr>
          <w:rFonts w:asciiTheme="minorHAnsi" w:hAnsiTheme="minorHAnsi" w:cstheme="minorHAnsi"/>
        </w:rPr>
        <w:t>ethics</w:t>
      </w:r>
      <w:r w:rsidR="003E0B5E">
        <w:rPr>
          <w:rFonts w:asciiTheme="minorHAnsi" w:hAnsiTheme="minorHAnsi" w:cstheme="minorHAnsi"/>
        </w:rPr>
        <w:t xml:space="preserve"> need to</w:t>
      </w:r>
      <w:r>
        <w:rPr>
          <w:rFonts w:asciiTheme="minorHAnsi" w:hAnsiTheme="minorHAnsi" w:cstheme="minorHAnsi"/>
        </w:rPr>
        <w:t xml:space="preserve"> </w:t>
      </w:r>
      <w:r w:rsidRPr="004765EA">
        <w:rPr>
          <w:rFonts w:asciiTheme="minorHAnsi" w:hAnsiTheme="minorHAnsi" w:cstheme="minorHAnsi"/>
        </w:rPr>
        <w:t>constantly adap</w:t>
      </w:r>
      <w:r>
        <w:rPr>
          <w:rFonts w:asciiTheme="minorHAnsi" w:hAnsiTheme="minorHAnsi" w:cstheme="minorHAnsi"/>
        </w:rPr>
        <w:t xml:space="preserve">t </w:t>
      </w:r>
      <w:r w:rsidR="003E0B5E">
        <w:rPr>
          <w:rFonts w:asciiTheme="minorHAnsi" w:hAnsiTheme="minorHAnsi" w:cstheme="minorHAnsi"/>
        </w:rPr>
        <w:t>to</w:t>
      </w:r>
      <w:r>
        <w:rPr>
          <w:rFonts w:asciiTheme="minorHAnsi" w:hAnsiTheme="minorHAnsi" w:cstheme="minorHAnsi"/>
        </w:rPr>
        <w:t xml:space="preserve"> an evolving world.</w:t>
      </w:r>
      <w:r w:rsidRPr="004765EA">
        <w:rPr>
          <w:rFonts w:asciiTheme="minorHAnsi" w:hAnsiTheme="minorHAnsi" w:cstheme="minorHAnsi"/>
        </w:rPr>
        <w:t xml:space="preserve"> </w:t>
      </w:r>
      <w:r>
        <w:rPr>
          <w:rFonts w:asciiTheme="minorHAnsi" w:hAnsiTheme="minorHAnsi" w:cstheme="minorHAnsi"/>
        </w:rPr>
        <w:t xml:space="preserve">This presents a challenge as  businesses find themselves outdated if they do not react promptly to changes in society and it’s values. </w:t>
      </w:r>
      <w:r w:rsidRPr="004765EA">
        <w:rPr>
          <w:rFonts w:asciiTheme="minorHAnsi" w:hAnsiTheme="minorHAnsi" w:cstheme="minorHAnsi"/>
        </w:rPr>
        <w:t xml:space="preserve">This paper </w:t>
      </w:r>
      <w:r>
        <w:rPr>
          <w:rFonts w:asciiTheme="minorHAnsi" w:hAnsiTheme="minorHAnsi" w:cstheme="minorHAnsi"/>
        </w:rPr>
        <w:t xml:space="preserve">will present theories and examples of </w:t>
      </w:r>
      <w:r w:rsidRPr="004765EA">
        <w:rPr>
          <w:rFonts w:asciiTheme="minorHAnsi" w:hAnsiTheme="minorHAnsi" w:cstheme="minorHAnsi"/>
        </w:rPr>
        <w:t xml:space="preserve">ethical decision making within </w:t>
      </w:r>
      <w:r>
        <w:rPr>
          <w:rFonts w:asciiTheme="minorHAnsi" w:hAnsiTheme="minorHAnsi" w:cstheme="minorHAnsi"/>
        </w:rPr>
        <w:t xml:space="preserve">the </w:t>
      </w:r>
      <w:r w:rsidRPr="004765EA">
        <w:rPr>
          <w:rFonts w:asciiTheme="minorHAnsi" w:hAnsiTheme="minorHAnsi" w:cstheme="minorHAnsi"/>
        </w:rPr>
        <w:t>business</w:t>
      </w:r>
      <w:r>
        <w:rPr>
          <w:rFonts w:asciiTheme="minorHAnsi" w:hAnsiTheme="minorHAnsi" w:cstheme="minorHAnsi"/>
        </w:rPr>
        <w:t xml:space="preserve"> context and </w:t>
      </w:r>
      <w:r w:rsidR="003E0B5E">
        <w:rPr>
          <w:rFonts w:asciiTheme="minorHAnsi" w:hAnsiTheme="minorHAnsi" w:cstheme="minorHAnsi"/>
        </w:rPr>
        <w:t xml:space="preserve">examine </w:t>
      </w:r>
      <w:r w:rsidR="00B36C07">
        <w:rPr>
          <w:rFonts w:asciiTheme="minorHAnsi" w:hAnsiTheme="minorHAnsi" w:cstheme="minorHAnsi"/>
        </w:rPr>
        <w:t>whether business social responsibility should be voluntary</w:t>
      </w:r>
      <w:r>
        <w:t>.</w:t>
      </w:r>
    </w:p>
    <w:p w:rsidR="004C6843" w:rsidRDefault="00762681" w:rsidP="00EC4549">
      <w:pPr>
        <w:spacing w:line="480" w:lineRule="auto"/>
        <w:rPr>
          <w:rFonts w:asciiTheme="minorHAnsi" w:hAnsiTheme="minorHAnsi" w:cstheme="minorHAnsi"/>
          <w:b/>
        </w:rPr>
      </w:pPr>
      <w:r>
        <w:t xml:space="preserve">      </w:t>
      </w:r>
      <w:r w:rsidR="00AE1F87" w:rsidRPr="00EC4549">
        <w:t>Normative ethics</w:t>
      </w:r>
      <w:r w:rsidR="00AE1F87">
        <w:t xml:space="preserve"> is the study of ethical actions and decision making and is concerned with the standards of what is deemed right and wrong. It sets out to create general principles of how we all should behave (</w:t>
      </w:r>
      <w:r w:rsidR="00AE1F87" w:rsidRPr="0058748C">
        <w:t>Driver</w:t>
      </w:r>
      <w:r w:rsidR="00AE1F87">
        <w:t>.</w:t>
      </w:r>
      <w:r w:rsidR="00AE1F87" w:rsidRPr="0058748C">
        <w:t xml:space="preserve"> (2007).</w:t>
      </w:r>
    </w:p>
    <w:p w:rsidR="00AE1F87" w:rsidRDefault="00BF3EF6" w:rsidP="00AE1F87">
      <w:pPr>
        <w:spacing w:line="480" w:lineRule="auto"/>
        <w:rPr>
          <w:rFonts w:asciiTheme="minorHAnsi" w:hAnsiTheme="minorHAnsi" w:cstheme="minorHAnsi"/>
        </w:rPr>
      </w:pPr>
      <w:r>
        <w:rPr>
          <w:rFonts w:asciiTheme="minorHAnsi" w:hAnsiTheme="minorHAnsi" w:cstheme="minorHAnsi"/>
        </w:rPr>
        <w:t xml:space="preserve">       </w:t>
      </w:r>
      <w:r w:rsidR="00AE1F87">
        <w:rPr>
          <w:rFonts w:asciiTheme="minorHAnsi" w:hAnsiTheme="minorHAnsi" w:cstheme="minorHAnsi"/>
        </w:rPr>
        <w:t>Deontology is a theory that judges moral decisions based on rules, often learnt within the family structure (</w:t>
      </w:r>
      <w:proofErr w:type="spellStart"/>
      <w:r w:rsidR="00AE1F87" w:rsidRPr="00760038">
        <w:t>Frezza</w:t>
      </w:r>
      <w:proofErr w:type="spellEnd"/>
      <w:r w:rsidR="00AE1F87" w:rsidRPr="00760038">
        <w:t xml:space="preserve"> (2017).</w:t>
      </w:r>
      <w:r w:rsidR="00AE1F87">
        <w:rPr>
          <w:rFonts w:asciiTheme="minorHAnsi" w:hAnsiTheme="minorHAnsi" w:cstheme="minorHAnsi"/>
        </w:rPr>
        <w:t xml:space="preserve"> It</w:t>
      </w:r>
      <w:r w:rsidR="00AE1F87" w:rsidRPr="004765EA">
        <w:rPr>
          <w:rFonts w:asciiTheme="minorHAnsi" w:hAnsiTheme="minorHAnsi" w:cstheme="minorHAnsi"/>
        </w:rPr>
        <w:t xml:space="preserve"> focuses on ethical duty over consequence</w:t>
      </w:r>
      <w:r w:rsidR="00AE1F87">
        <w:rPr>
          <w:rFonts w:asciiTheme="minorHAnsi" w:hAnsiTheme="minorHAnsi" w:cstheme="minorHAnsi"/>
        </w:rPr>
        <w:t xml:space="preserve"> and </w:t>
      </w:r>
      <w:r w:rsidR="00AE1F87" w:rsidRPr="004765EA">
        <w:rPr>
          <w:rFonts w:asciiTheme="minorHAnsi" w:hAnsiTheme="minorHAnsi" w:cstheme="minorHAnsi"/>
        </w:rPr>
        <w:t>is concerned with the decision of doing the right thing</w:t>
      </w:r>
      <w:r w:rsidR="00AE1F87">
        <w:rPr>
          <w:rFonts w:asciiTheme="minorHAnsi" w:hAnsiTheme="minorHAnsi" w:cstheme="minorHAnsi"/>
        </w:rPr>
        <w:t xml:space="preserve"> over</w:t>
      </w:r>
      <w:r w:rsidR="00AE1F87" w:rsidRPr="004765EA">
        <w:rPr>
          <w:rFonts w:asciiTheme="minorHAnsi" w:hAnsiTheme="minorHAnsi" w:cstheme="minorHAnsi"/>
        </w:rPr>
        <w:t xml:space="preserve"> the outcomes of </w:t>
      </w:r>
      <w:r w:rsidR="00AE1F87">
        <w:rPr>
          <w:rFonts w:asciiTheme="minorHAnsi" w:hAnsiTheme="minorHAnsi" w:cstheme="minorHAnsi"/>
        </w:rPr>
        <w:t xml:space="preserve">a </w:t>
      </w:r>
      <w:r w:rsidR="00AE1F87" w:rsidRPr="004765EA">
        <w:rPr>
          <w:rFonts w:asciiTheme="minorHAnsi" w:hAnsiTheme="minorHAnsi" w:cstheme="minorHAnsi"/>
        </w:rPr>
        <w:t>decision (BBC. (2019). Deontological theorists</w:t>
      </w:r>
      <w:r w:rsidR="00AE1F87">
        <w:rPr>
          <w:rFonts w:asciiTheme="minorHAnsi" w:hAnsiTheme="minorHAnsi" w:cstheme="minorHAnsi"/>
        </w:rPr>
        <w:t xml:space="preserve"> </w:t>
      </w:r>
      <w:r w:rsidR="00AE1F87" w:rsidRPr="004765EA">
        <w:rPr>
          <w:rFonts w:asciiTheme="minorHAnsi" w:hAnsiTheme="minorHAnsi" w:cstheme="minorHAnsi"/>
        </w:rPr>
        <w:t xml:space="preserve">are interested with moral rules and duty-based ethics. </w:t>
      </w:r>
    </w:p>
    <w:p w:rsidR="00D46818" w:rsidRDefault="00AE1F87" w:rsidP="004765EA">
      <w:pPr>
        <w:spacing w:line="480" w:lineRule="auto"/>
        <w:rPr>
          <w:rFonts w:asciiTheme="minorHAnsi" w:hAnsiTheme="minorHAnsi" w:cstheme="minorHAnsi"/>
        </w:rPr>
      </w:pPr>
      <w:r>
        <w:rPr>
          <w:rFonts w:asciiTheme="minorHAnsi" w:hAnsiTheme="minorHAnsi" w:cstheme="minorHAnsi"/>
        </w:rPr>
        <w:t xml:space="preserve">      In contrast,</w:t>
      </w:r>
      <w:r w:rsidR="00BF3EF6">
        <w:rPr>
          <w:rFonts w:asciiTheme="minorHAnsi" w:hAnsiTheme="minorHAnsi" w:cstheme="minorHAnsi"/>
        </w:rPr>
        <w:t xml:space="preserve"> </w:t>
      </w:r>
      <w:r>
        <w:rPr>
          <w:rFonts w:asciiTheme="minorHAnsi" w:hAnsiTheme="minorHAnsi" w:cstheme="minorHAnsi"/>
        </w:rPr>
        <w:t>Teleological theory is concerned with the consequences of actions. If the action leads to positive outcome it can be deemed moral even if the action itself is considered immoral.</w:t>
      </w:r>
    </w:p>
    <w:p w:rsidR="00760038" w:rsidRPr="004765EA" w:rsidRDefault="00E62723" w:rsidP="004765EA">
      <w:pPr>
        <w:spacing w:line="480" w:lineRule="auto"/>
        <w:rPr>
          <w:rFonts w:asciiTheme="minorHAnsi" w:hAnsiTheme="minorHAnsi" w:cstheme="minorHAnsi"/>
        </w:rPr>
      </w:pPr>
      <w:r>
        <w:rPr>
          <w:rFonts w:asciiTheme="minorHAnsi" w:hAnsiTheme="minorHAnsi" w:cstheme="minorHAnsi"/>
        </w:rPr>
        <w:t xml:space="preserve">This means that the exact same action viewed under these </w:t>
      </w:r>
      <w:r w:rsidR="00A23ED9">
        <w:rPr>
          <w:rFonts w:asciiTheme="minorHAnsi" w:hAnsiTheme="minorHAnsi" w:cstheme="minorHAnsi"/>
        </w:rPr>
        <w:t xml:space="preserve">two </w:t>
      </w:r>
      <w:r>
        <w:rPr>
          <w:rFonts w:asciiTheme="minorHAnsi" w:hAnsiTheme="minorHAnsi" w:cstheme="minorHAnsi"/>
        </w:rPr>
        <w:t>different ethical theories could be deemed moral in one but immoral in the other. This illustrates the complexity of moral decision making and how deciding if something is</w:t>
      </w:r>
      <w:r w:rsidR="00B36C07">
        <w:rPr>
          <w:rFonts w:asciiTheme="minorHAnsi" w:hAnsiTheme="minorHAnsi" w:cstheme="minorHAnsi"/>
        </w:rPr>
        <w:t xml:space="preserve"> right or wrong</w:t>
      </w:r>
      <w:r>
        <w:rPr>
          <w:rFonts w:asciiTheme="minorHAnsi" w:hAnsiTheme="minorHAnsi" w:cstheme="minorHAnsi"/>
        </w:rPr>
        <w:t xml:space="preserve"> is subjective and </w:t>
      </w:r>
      <w:r w:rsidR="00B36C07">
        <w:rPr>
          <w:rFonts w:asciiTheme="minorHAnsi" w:hAnsiTheme="minorHAnsi" w:cstheme="minorHAnsi"/>
        </w:rPr>
        <w:t>open to interpretation</w:t>
      </w:r>
      <w:r w:rsidR="00A23ED9">
        <w:rPr>
          <w:rFonts w:asciiTheme="minorHAnsi" w:hAnsiTheme="minorHAnsi" w:cstheme="minorHAnsi"/>
        </w:rPr>
        <w:t>.</w:t>
      </w:r>
    </w:p>
    <w:p w:rsidR="001953D0" w:rsidRDefault="004765EA" w:rsidP="004765EA">
      <w:pPr>
        <w:spacing w:line="480" w:lineRule="auto"/>
        <w:rPr>
          <w:rFonts w:asciiTheme="minorHAnsi" w:hAnsiTheme="minorHAnsi" w:cstheme="minorHAnsi"/>
          <w:color w:val="000000"/>
          <w:shd w:val="clear" w:color="auto" w:fill="FFFFFF"/>
        </w:rPr>
      </w:pPr>
      <w:r w:rsidRPr="004765EA">
        <w:rPr>
          <w:rFonts w:asciiTheme="minorHAnsi" w:hAnsiTheme="minorHAnsi" w:cstheme="minorHAnsi"/>
        </w:rPr>
        <w:t xml:space="preserve">       </w:t>
      </w:r>
      <w:r w:rsidR="0084149F">
        <w:rPr>
          <w:rFonts w:asciiTheme="minorHAnsi" w:hAnsiTheme="minorHAnsi" w:cstheme="minorHAnsi"/>
        </w:rPr>
        <w:t xml:space="preserve">Immanuel Kant </w:t>
      </w:r>
      <w:r w:rsidR="00A30E68" w:rsidRPr="004765EA">
        <w:rPr>
          <w:rFonts w:asciiTheme="minorHAnsi" w:hAnsiTheme="minorHAnsi" w:cstheme="minorHAnsi"/>
        </w:rPr>
        <w:t xml:space="preserve">developed </w:t>
      </w:r>
      <w:r w:rsidR="0084149F">
        <w:rPr>
          <w:rFonts w:asciiTheme="minorHAnsi" w:hAnsiTheme="minorHAnsi" w:cstheme="minorHAnsi"/>
        </w:rPr>
        <w:t xml:space="preserve">the </w:t>
      </w:r>
      <w:r w:rsidR="00A30E68" w:rsidRPr="004765EA">
        <w:rPr>
          <w:rFonts w:asciiTheme="minorHAnsi" w:hAnsiTheme="minorHAnsi" w:cstheme="minorHAnsi"/>
        </w:rPr>
        <w:t>Kantian theory of ethics</w:t>
      </w:r>
      <w:r w:rsidR="007C20B6">
        <w:rPr>
          <w:rFonts w:asciiTheme="minorHAnsi" w:hAnsiTheme="minorHAnsi" w:cstheme="minorHAnsi"/>
        </w:rPr>
        <w:t xml:space="preserve"> </w:t>
      </w:r>
      <w:r w:rsidR="00A23ED9">
        <w:rPr>
          <w:rFonts w:asciiTheme="minorHAnsi" w:hAnsiTheme="minorHAnsi" w:cstheme="minorHAnsi"/>
        </w:rPr>
        <w:t>which</w:t>
      </w:r>
      <w:r w:rsidR="006116A1">
        <w:rPr>
          <w:rFonts w:asciiTheme="minorHAnsi" w:hAnsiTheme="minorHAnsi" w:cstheme="minorHAnsi"/>
        </w:rPr>
        <w:t xml:space="preserve"> is a form of </w:t>
      </w:r>
      <w:r w:rsidR="00762681">
        <w:rPr>
          <w:rFonts w:asciiTheme="minorHAnsi" w:hAnsiTheme="minorHAnsi" w:cstheme="minorHAnsi"/>
        </w:rPr>
        <w:t>Deontology</w:t>
      </w:r>
      <w:r w:rsidR="006116A1">
        <w:rPr>
          <w:rFonts w:asciiTheme="minorHAnsi" w:hAnsiTheme="minorHAnsi" w:cstheme="minorHAnsi"/>
        </w:rPr>
        <w:t xml:space="preserve"> </w:t>
      </w:r>
      <w:r w:rsidR="007C20B6">
        <w:rPr>
          <w:rFonts w:asciiTheme="minorHAnsi" w:hAnsiTheme="minorHAnsi" w:cstheme="minorHAnsi"/>
        </w:rPr>
        <w:t>(</w:t>
      </w:r>
      <w:r w:rsidR="007C20B6">
        <w:rPr>
          <w:shd w:val="clear" w:color="auto" w:fill="FFFFFF"/>
        </w:rPr>
        <w:t>Bowie, N. (2017)</w:t>
      </w:r>
      <w:r w:rsidR="00A30E68" w:rsidRPr="004765EA">
        <w:rPr>
          <w:rFonts w:asciiTheme="minorHAnsi" w:hAnsiTheme="minorHAnsi" w:cstheme="minorHAnsi"/>
        </w:rPr>
        <w:t xml:space="preserve">. </w:t>
      </w:r>
      <w:r w:rsidR="00B421B4" w:rsidRPr="004765EA">
        <w:rPr>
          <w:rFonts w:asciiTheme="minorHAnsi" w:hAnsiTheme="minorHAnsi" w:cstheme="minorHAnsi"/>
        </w:rPr>
        <w:t xml:space="preserve">Kantianism </w:t>
      </w:r>
      <w:r w:rsidR="00C36AE6">
        <w:rPr>
          <w:rFonts w:asciiTheme="minorHAnsi" w:hAnsiTheme="minorHAnsi" w:cstheme="minorHAnsi"/>
        </w:rPr>
        <w:t xml:space="preserve">has </w:t>
      </w:r>
      <w:r w:rsidR="009D44E4" w:rsidRPr="004765EA">
        <w:rPr>
          <w:rFonts w:asciiTheme="minorHAnsi" w:hAnsiTheme="minorHAnsi" w:cstheme="minorHAnsi"/>
        </w:rPr>
        <w:t>two</w:t>
      </w:r>
      <w:r w:rsidR="00DB703B" w:rsidRPr="004765EA">
        <w:rPr>
          <w:rFonts w:asciiTheme="minorHAnsi" w:hAnsiTheme="minorHAnsi" w:cstheme="minorHAnsi"/>
        </w:rPr>
        <w:t xml:space="preserve"> key</w:t>
      </w:r>
      <w:r w:rsidR="00A30E68" w:rsidRPr="004765EA">
        <w:rPr>
          <w:rFonts w:asciiTheme="minorHAnsi" w:hAnsiTheme="minorHAnsi" w:cstheme="minorHAnsi"/>
        </w:rPr>
        <w:t xml:space="preserve"> </w:t>
      </w:r>
      <w:r w:rsidR="00000863" w:rsidRPr="004765EA">
        <w:rPr>
          <w:rFonts w:asciiTheme="minorHAnsi" w:hAnsiTheme="minorHAnsi" w:cstheme="minorHAnsi"/>
        </w:rPr>
        <w:t>motivations for a moral judgement</w:t>
      </w:r>
      <w:r w:rsidR="00A30E68" w:rsidRPr="004765EA">
        <w:rPr>
          <w:rFonts w:asciiTheme="minorHAnsi" w:hAnsiTheme="minorHAnsi" w:cstheme="minorHAnsi"/>
        </w:rPr>
        <w:t xml:space="preserve">. </w:t>
      </w:r>
      <w:r w:rsidR="00000863" w:rsidRPr="004765EA">
        <w:rPr>
          <w:rFonts w:asciiTheme="minorHAnsi" w:hAnsiTheme="minorHAnsi" w:cstheme="minorHAnsi"/>
        </w:rPr>
        <w:t>Hypothetical imperative</w:t>
      </w:r>
      <w:r w:rsidR="00C36AE6">
        <w:rPr>
          <w:rFonts w:asciiTheme="minorHAnsi" w:hAnsiTheme="minorHAnsi" w:cstheme="minorHAnsi"/>
        </w:rPr>
        <w:t xml:space="preserve"> is </w:t>
      </w:r>
      <w:r w:rsidR="00000863" w:rsidRPr="004765EA">
        <w:rPr>
          <w:rFonts w:asciiTheme="minorHAnsi" w:hAnsiTheme="minorHAnsi" w:cstheme="minorHAnsi"/>
        </w:rPr>
        <w:t xml:space="preserve">when a moral decision is made </w:t>
      </w:r>
      <w:r w:rsidR="00C36AE6">
        <w:rPr>
          <w:rFonts w:asciiTheme="minorHAnsi" w:hAnsiTheme="minorHAnsi" w:cstheme="minorHAnsi"/>
        </w:rPr>
        <w:t xml:space="preserve">to meet a specific goal </w:t>
      </w:r>
      <w:r w:rsidR="003E763D">
        <w:rPr>
          <w:rFonts w:asciiTheme="minorHAnsi" w:hAnsiTheme="minorHAnsi" w:cstheme="minorHAnsi"/>
        </w:rPr>
        <w:t>e.g.</w:t>
      </w:r>
      <w:r w:rsidR="00C36AE6">
        <w:rPr>
          <w:rFonts w:asciiTheme="minorHAnsi" w:hAnsiTheme="minorHAnsi" w:cstheme="minorHAnsi"/>
        </w:rPr>
        <w:t xml:space="preserve"> </w:t>
      </w:r>
      <w:r w:rsidR="00000863" w:rsidRPr="004765EA">
        <w:rPr>
          <w:rFonts w:asciiTheme="minorHAnsi" w:hAnsiTheme="minorHAnsi" w:cstheme="minorHAnsi"/>
        </w:rPr>
        <w:t xml:space="preserve">a person may exercise </w:t>
      </w:r>
      <w:r w:rsidR="00000863" w:rsidRPr="004765EA">
        <w:rPr>
          <w:rFonts w:asciiTheme="minorHAnsi" w:hAnsiTheme="minorHAnsi" w:cstheme="minorHAnsi"/>
        </w:rPr>
        <w:lastRenderedPageBreak/>
        <w:t>an hour a day to lose weight.</w:t>
      </w:r>
      <w:r w:rsidR="00C36AE6">
        <w:rPr>
          <w:rFonts w:asciiTheme="minorHAnsi" w:hAnsiTheme="minorHAnsi" w:cstheme="minorHAnsi"/>
        </w:rPr>
        <w:t xml:space="preserve"> The </w:t>
      </w:r>
      <w:r w:rsidR="006116A1">
        <w:rPr>
          <w:rFonts w:asciiTheme="minorHAnsi" w:hAnsiTheme="minorHAnsi" w:cstheme="minorHAnsi"/>
        </w:rPr>
        <w:t>second</w:t>
      </w:r>
      <w:r w:rsidR="00000863" w:rsidRPr="004765EA">
        <w:rPr>
          <w:rFonts w:asciiTheme="minorHAnsi" w:hAnsiTheme="minorHAnsi" w:cstheme="minorHAnsi"/>
        </w:rPr>
        <w:t xml:space="preserve"> motivation is categorical imperative</w:t>
      </w:r>
      <w:r w:rsidR="00DB703B" w:rsidRPr="004765EA">
        <w:rPr>
          <w:rFonts w:asciiTheme="minorHAnsi" w:hAnsiTheme="minorHAnsi" w:cstheme="minorHAnsi"/>
        </w:rPr>
        <w:t xml:space="preserve"> where a decision is made from</w:t>
      </w:r>
      <w:r w:rsidR="00974E8D">
        <w:rPr>
          <w:rFonts w:asciiTheme="minorHAnsi" w:hAnsiTheme="minorHAnsi" w:cstheme="minorHAnsi"/>
        </w:rPr>
        <w:t xml:space="preserve"> the </w:t>
      </w:r>
      <w:r w:rsidR="004605F3">
        <w:rPr>
          <w:rFonts w:asciiTheme="minorHAnsi" w:hAnsiTheme="minorHAnsi" w:cstheme="minorHAnsi"/>
        </w:rPr>
        <w:t>individuals’</w:t>
      </w:r>
      <w:r w:rsidR="00DB703B" w:rsidRPr="004765EA">
        <w:rPr>
          <w:rFonts w:asciiTheme="minorHAnsi" w:hAnsiTheme="minorHAnsi" w:cstheme="minorHAnsi"/>
        </w:rPr>
        <w:t xml:space="preserve"> principle</w:t>
      </w:r>
      <w:r w:rsidR="00974E8D">
        <w:rPr>
          <w:rFonts w:asciiTheme="minorHAnsi" w:hAnsiTheme="minorHAnsi" w:cstheme="minorHAnsi"/>
        </w:rPr>
        <w:t>s</w:t>
      </w:r>
      <w:r w:rsidR="00B421B4" w:rsidRPr="004765EA">
        <w:rPr>
          <w:rFonts w:asciiTheme="minorHAnsi" w:hAnsiTheme="minorHAnsi" w:cstheme="minorHAnsi"/>
        </w:rPr>
        <w:t xml:space="preserve"> </w:t>
      </w:r>
      <w:r w:rsidR="00974E8D">
        <w:rPr>
          <w:rFonts w:asciiTheme="minorHAnsi" w:hAnsiTheme="minorHAnsi" w:cstheme="minorHAnsi"/>
        </w:rPr>
        <w:t xml:space="preserve">on what is </w:t>
      </w:r>
      <w:r w:rsidR="00C36AE6">
        <w:rPr>
          <w:rFonts w:asciiTheme="minorHAnsi" w:hAnsiTheme="minorHAnsi" w:cstheme="minorHAnsi"/>
        </w:rPr>
        <w:t xml:space="preserve">morally </w:t>
      </w:r>
      <w:r w:rsidR="00974E8D">
        <w:rPr>
          <w:rFonts w:asciiTheme="minorHAnsi" w:hAnsiTheme="minorHAnsi" w:cstheme="minorHAnsi"/>
        </w:rPr>
        <w:t>right</w:t>
      </w:r>
      <w:r w:rsidR="00B421B4" w:rsidRPr="004765EA">
        <w:rPr>
          <w:rFonts w:asciiTheme="minorHAnsi" w:hAnsiTheme="minorHAnsi" w:cstheme="minorHAnsi"/>
        </w:rPr>
        <w:t xml:space="preserve"> </w:t>
      </w:r>
      <w:r w:rsidR="00C36AE6">
        <w:rPr>
          <w:rFonts w:asciiTheme="minorHAnsi" w:hAnsiTheme="minorHAnsi" w:cstheme="minorHAnsi"/>
        </w:rPr>
        <w:t xml:space="preserve">for society </w:t>
      </w:r>
      <w:r w:rsidR="003E763D">
        <w:rPr>
          <w:rFonts w:asciiTheme="minorHAnsi" w:hAnsiTheme="minorHAnsi" w:cstheme="minorHAnsi"/>
        </w:rPr>
        <w:t>for example</w:t>
      </w:r>
      <w:r w:rsidR="006116A1">
        <w:rPr>
          <w:rFonts w:asciiTheme="minorHAnsi" w:hAnsiTheme="minorHAnsi" w:cstheme="minorHAnsi"/>
        </w:rPr>
        <w:t xml:space="preserve"> </w:t>
      </w:r>
      <w:r w:rsidR="009D44E4" w:rsidRPr="004765EA">
        <w:rPr>
          <w:rFonts w:asciiTheme="minorHAnsi" w:hAnsiTheme="minorHAnsi" w:cstheme="minorHAnsi"/>
        </w:rPr>
        <w:t>helping an stranger across the road (</w:t>
      </w:r>
      <w:proofErr w:type="spellStart"/>
      <w:r w:rsidR="009D44E4" w:rsidRPr="004765EA">
        <w:rPr>
          <w:rFonts w:asciiTheme="minorHAnsi" w:hAnsiTheme="minorHAnsi" w:cstheme="minorHAnsi"/>
          <w:color w:val="000000"/>
          <w:shd w:val="clear" w:color="auto" w:fill="FFFFFF"/>
        </w:rPr>
        <w:t>Waluchow</w:t>
      </w:r>
      <w:proofErr w:type="spellEnd"/>
      <w:r w:rsidR="004605F3">
        <w:rPr>
          <w:rFonts w:asciiTheme="minorHAnsi" w:hAnsiTheme="minorHAnsi" w:cstheme="minorHAnsi"/>
          <w:color w:val="000000"/>
          <w:shd w:val="clear" w:color="auto" w:fill="FFFFFF"/>
        </w:rPr>
        <w:t xml:space="preserve">. </w:t>
      </w:r>
      <w:r w:rsidR="009D44E4" w:rsidRPr="004765EA">
        <w:rPr>
          <w:rFonts w:asciiTheme="minorHAnsi" w:hAnsiTheme="minorHAnsi" w:cstheme="minorHAnsi"/>
          <w:color w:val="000000"/>
          <w:shd w:val="clear" w:color="auto" w:fill="FFFFFF"/>
        </w:rPr>
        <w:t>(2008). </w:t>
      </w:r>
      <w:r w:rsidR="00760038">
        <w:rPr>
          <w:rFonts w:asciiTheme="minorHAnsi" w:hAnsiTheme="minorHAnsi" w:cstheme="minorHAnsi"/>
          <w:color w:val="000000"/>
          <w:shd w:val="clear" w:color="auto" w:fill="FFFFFF"/>
        </w:rPr>
        <w:t>Kant believe</w:t>
      </w:r>
      <w:r w:rsidR="003E763D">
        <w:rPr>
          <w:rFonts w:asciiTheme="minorHAnsi" w:hAnsiTheme="minorHAnsi" w:cstheme="minorHAnsi"/>
          <w:color w:val="000000"/>
          <w:shd w:val="clear" w:color="auto" w:fill="FFFFFF"/>
        </w:rPr>
        <w:t>d</w:t>
      </w:r>
      <w:r w:rsidR="00760038">
        <w:rPr>
          <w:rFonts w:asciiTheme="minorHAnsi" w:hAnsiTheme="minorHAnsi" w:cstheme="minorHAnsi"/>
          <w:color w:val="000000"/>
          <w:shd w:val="clear" w:color="auto" w:fill="FFFFFF"/>
        </w:rPr>
        <w:t xml:space="preserve"> that if a decision </w:t>
      </w:r>
      <w:r w:rsidR="006116A1">
        <w:rPr>
          <w:rFonts w:asciiTheme="minorHAnsi" w:hAnsiTheme="minorHAnsi" w:cstheme="minorHAnsi"/>
          <w:color w:val="000000"/>
          <w:shd w:val="clear" w:color="auto" w:fill="FFFFFF"/>
        </w:rPr>
        <w:t>i</w:t>
      </w:r>
      <w:r w:rsidR="00760038">
        <w:rPr>
          <w:rFonts w:asciiTheme="minorHAnsi" w:hAnsiTheme="minorHAnsi" w:cstheme="minorHAnsi"/>
          <w:color w:val="000000"/>
          <w:shd w:val="clear" w:color="auto" w:fill="FFFFFF"/>
        </w:rPr>
        <w:t>s made with the correct inten</w:t>
      </w:r>
      <w:r w:rsidR="005A472D">
        <w:rPr>
          <w:rFonts w:asciiTheme="minorHAnsi" w:hAnsiTheme="minorHAnsi" w:cstheme="minorHAnsi"/>
          <w:color w:val="000000"/>
          <w:shd w:val="clear" w:color="auto" w:fill="FFFFFF"/>
        </w:rPr>
        <w:t>t</w:t>
      </w:r>
      <w:r w:rsidR="00760038">
        <w:rPr>
          <w:rFonts w:asciiTheme="minorHAnsi" w:hAnsiTheme="minorHAnsi" w:cstheme="minorHAnsi"/>
          <w:color w:val="000000"/>
          <w:shd w:val="clear" w:color="auto" w:fill="FFFFFF"/>
        </w:rPr>
        <w:t>ion</w:t>
      </w:r>
      <w:r w:rsidR="00C36AE6">
        <w:rPr>
          <w:rFonts w:asciiTheme="minorHAnsi" w:hAnsiTheme="minorHAnsi" w:cstheme="minorHAnsi"/>
          <w:color w:val="000000"/>
          <w:shd w:val="clear" w:color="auto" w:fill="FFFFFF"/>
        </w:rPr>
        <w:t>,</w:t>
      </w:r>
      <w:r w:rsidR="003E763D">
        <w:rPr>
          <w:rFonts w:asciiTheme="minorHAnsi" w:hAnsiTheme="minorHAnsi" w:cstheme="minorHAnsi"/>
          <w:color w:val="000000"/>
          <w:shd w:val="clear" w:color="auto" w:fill="FFFFFF"/>
        </w:rPr>
        <w:t xml:space="preserve"> </w:t>
      </w:r>
      <w:r w:rsidR="00760038">
        <w:rPr>
          <w:rFonts w:asciiTheme="minorHAnsi" w:hAnsiTheme="minorHAnsi" w:cstheme="minorHAnsi"/>
          <w:color w:val="000000"/>
          <w:shd w:val="clear" w:color="auto" w:fill="FFFFFF"/>
        </w:rPr>
        <w:t>even if it ha</w:t>
      </w:r>
      <w:r w:rsidR="006116A1">
        <w:rPr>
          <w:rFonts w:asciiTheme="minorHAnsi" w:hAnsiTheme="minorHAnsi" w:cstheme="minorHAnsi"/>
          <w:color w:val="000000"/>
          <w:shd w:val="clear" w:color="auto" w:fill="FFFFFF"/>
        </w:rPr>
        <w:t>s</w:t>
      </w:r>
      <w:r w:rsidR="00760038">
        <w:rPr>
          <w:rFonts w:asciiTheme="minorHAnsi" w:hAnsiTheme="minorHAnsi" w:cstheme="minorHAnsi"/>
          <w:color w:val="000000"/>
          <w:shd w:val="clear" w:color="auto" w:fill="FFFFFF"/>
        </w:rPr>
        <w:t xml:space="preserve"> negative results, it would </w:t>
      </w:r>
      <w:r w:rsidR="00C36AE6">
        <w:rPr>
          <w:rFonts w:asciiTheme="minorHAnsi" w:hAnsiTheme="minorHAnsi" w:cstheme="minorHAnsi"/>
          <w:color w:val="000000"/>
          <w:shd w:val="clear" w:color="auto" w:fill="FFFFFF"/>
        </w:rPr>
        <w:t xml:space="preserve">still </w:t>
      </w:r>
      <w:r w:rsidR="00760038">
        <w:rPr>
          <w:rFonts w:asciiTheme="minorHAnsi" w:hAnsiTheme="minorHAnsi" w:cstheme="minorHAnsi"/>
          <w:color w:val="000000"/>
          <w:shd w:val="clear" w:color="auto" w:fill="FFFFFF"/>
        </w:rPr>
        <w:t xml:space="preserve">be moral. </w:t>
      </w:r>
      <w:r w:rsidR="00071F84">
        <w:rPr>
          <w:rFonts w:asciiTheme="minorHAnsi" w:hAnsiTheme="minorHAnsi" w:cstheme="minorHAnsi"/>
          <w:color w:val="000000"/>
          <w:shd w:val="clear" w:color="auto" w:fill="FFFFFF"/>
        </w:rPr>
        <w:t xml:space="preserve">A business example </w:t>
      </w:r>
      <w:r w:rsidR="00C36AE6">
        <w:rPr>
          <w:rFonts w:asciiTheme="minorHAnsi" w:hAnsiTheme="minorHAnsi" w:cstheme="minorHAnsi"/>
          <w:color w:val="000000"/>
          <w:shd w:val="clear" w:color="auto" w:fill="FFFFFF"/>
        </w:rPr>
        <w:t xml:space="preserve">was </w:t>
      </w:r>
      <w:r w:rsidR="00071F84">
        <w:rPr>
          <w:rFonts w:asciiTheme="minorHAnsi" w:hAnsiTheme="minorHAnsi" w:cstheme="minorHAnsi"/>
          <w:color w:val="000000"/>
          <w:shd w:val="clear" w:color="auto" w:fill="FFFFFF"/>
        </w:rPr>
        <w:t xml:space="preserve">when ‘Organic Melt’ </w:t>
      </w:r>
      <w:r w:rsidR="00C36AE6">
        <w:rPr>
          <w:rFonts w:asciiTheme="minorHAnsi" w:hAnsiTheme="minorHAnsi" w:cstheme="minorHAnsi"/>
          <w:color w:val="000000"/>
          <w:shd w:val="clear" w:color="auto" w:fill="FFFFFF"/>
        </w:rPr>
        <w:t xml:space="preserve">was developed </w:t>
      </w:r>
      <w:r w:rsidR="00071F84">
        <w:rPr>
          <w:rFonts w:asciiTheme="minorHAnsi" w:hAnsiTheme="minorHAnsi" w:cstheme="minorHAnsi"/>
          <w:color w:val="000000"/>
          <w:shd w:val="clear" w:color="auto" w:fill="FFFFFF"/>
        </w:rPr>
        <w:t>to create a</w:t>
      </w:r>
      <w:r w:rsidR="00C36AE6">
        <w:rPr>
          <w:rFonts w:asciiTheme="minorHAnsi" w:hAnsiTheme="minorHAnsi" w:cstheme="minorHAnsi"/>
          <w:color w:val="000000"/>
          <w:shd w:val="clear" w:color="auto" w:fill="FFFFFF"/>
        </w:rPr>
        <w:t xml:space="preserve">n </w:t>
      </w:r>
      <w:r w:rsidR="00071F84">
        <w:rPr>
          <w:rFonts w:asciiTheme="minorHAnsi" w:hAnsiTheme="minorHAnsi" w:cstheme="minorHAnsi"/>
          <w:color w:val="000000"/>
          <w:shd w:val="clear" w:color="auto" w:fill="FFFFFF"/>
        </w:rPr>
        <w:t xml:space="preserve">organic solution to </w:t>
      </w:r>
      <w:r w:rsidR="001953D0">
        <w:rPr>
          <w:rFonts w:asciiTheme="minorHAnsi" w:hAnsiTheme="minorHAnsi" w:cstheme="minorHAnsi"/>
          <w:color w:val="000000"/>
          <w:shd w:val="clear" w:color="auto" w:fill="FFFFFF"/>
        </w:rPr>
        <w:t>snow</w:t>
      </w:r>
      <w:r w:rsidR="008F4FF0">
        <w:rPr>
          <w:rFonts w:asciiTheme="minorHAnsi" w:hAnsiTheme="minorHAnsi" w:cstheme="minorHAnsi"/>
          <w:color w:val="000000"/>
          <w:shd w:val="clear" w:color="auto" w:fill="FFFFFF"/>
        </w:rPr>
        <w:t xml:space="preserve"> blocks</w:t>
      </w:r>
      <w:r w:rsidR="001953D0">
        <w:rPr>
          <w:rFonts w:asciiTheme="minorHAnsi" w:hAnsiTheme="minorHAnsi" w:cstheme="minorHAnsi"/>
          <w:color w:val="000000"/>
          <w:shd w:val="clear" w:color="auto" w:fill="FFFFFF"/>
        </w:rPr>
        <w:t xml:space="preserve"> on the roads. T</w:t>
      </w:r>
      <w:r w:rsidR="00C36AE6">
        <w:rPr>
          <w:rFonts w:asciiTheme="minorHAnsi" w:hAnsiTheme="minorHAnsi" w:cstheme="minorHAnsi"/>
          <w:color w:val="000000"/>
          <w:shd w:val="clear" w:color="auto" w:fill="FFFFFF"/>
        </w:rPr>
        <w:t xml:space="preserve">he company </w:t>
      </w:r>
      <w:r w:rsidR="001953D0">
        <w:rPr>
          <w:rFonts w:asciiTheme="minorHAnsi" w:hAnsiTheme="minorHAnsi" w:cstheme="minorHAnsi"/>
          <w:color w:val="000000"/>
          <w:shd w:val="clear" w:color="auto" w:fill="FFFFFF"/>
        </w:rPr>
        <w:t>use</w:t>
      </w:r>
      <w:r w:rsidR="00C36AE6">
        <w:rPr>
          <w:rFonts w:asciiTheme="minorHAnsi" w:hAnsiTheme="minorHAnsi" w:cstheme="minorHAnsi"/>
          <w:color w:val="000000"/>
          <w:shd w:val="clear" w:color="auto" w:fill="FFFFFF"/>
        </w:rPr>
        <w:t>d</w:t>
      </w:r>
      <w:r w:rsidR="001953D0">
        <w:rPr>
          <w:rFonts w:asciiTheme="minorHAnsi" w:hAnsiTheme="minorHAnsi" w:cstheme="minorHAnsi"/>
          <w:color w:val="000000"/>
          <w:shd w:val="clear" w:color="auto" w:fill="FFFFFF"/>
        </w:rPr>
        <w:t xml:space="preserve"> 25% beet juice within the</w:t>
      </w:r>
      <w:r w:rsidR="00C36AE6">
        <w:rPr>
          <w:rFonts w:asciiTheme="minorHAnsi" w:hAnsiTheme="minorHAnsi" w:cstheme="minorHAnsi"/>
          <w:color w:val="000000"/>
          <w:shd w:val="clear" w:color="auto" w:fill="FFFFFF"/>
        </w:rPr>
        <w:t xml:space="preserve"> </w:t>
      </w:r>
      <w:r w:rsidR="001953D0">
        <w:rPr>
          <w:rFonts w:asciiTheme="minorHAnsi" w:hAnsiTheme="minorHAnsi" w:cstheme="minorHAnsi"/>
          <w:color w:val="000000"/>
          <w:shd w:val="clear" w:color="auto" w:fill="FFFFFF"/>
        </w:rPr>
        <w:t xml:space="preserve">salt solution </w:t>
      </w:r>
      <w:r w:rsidR="00C36AE6">
        <w:rPr>
          <w:rFonts w:asciiTheme="minorHAnsi" w:hAnsiTheme="minorHAnsi" w:cstheme="minorHAnsi"/>
          <w:color w:val="000000"/>
          <w:shd w:val="clear" w:color="auto" w:fill="FFFFFF"/>
        </w:rPr>
        <w:t xml:space="preserve">to </w:t>
      </w:r>
      <w:r w:rsidR="001953D0">
        <w:rPr>
          <w:rFonts w:asciiTheme="minorHAnsi" w:hAnsiTheme="minorHAnsi" w:cstheme="minorHAnsi"/>
          <w:color w:val="000000"/>
          <w:shd w:val="clear" w:color="auto" w:fill="FFFFFF"/>
        </w:rPr>
        <w:t xml:space="preserve">make the process more environmentally friendly. </w:t>
      </w:r>
      <w:r w:rsidR="00C36AE6">
        <w:rPr>
          <w:rFonts w:asciiTheme="minorHAnsi" w:hAnsiTheme="minorHAnsi" w:cstheme="minorHAnsi"/>
          <w:color w:val="000000"/>
          <w:shd w:val="clear" w:color="auto" w:fill="FFFFFF"/>
        </w:rPr>
        <w:t>However</w:t>
      </w:r>
      <w:r w:rsidR="00A23ED9">
        <w:rPr>
          <w:rFonts w:asciiTheme="minorHAnsi" w:hAnsiTheme="minorHAnsi" w:cstheme="minorHAnsi"/>
          <w:color w:val="000000"/>
          <w:shd w:val="clear" w:color="auto" w:fill="FFFFFF"/>
        </w:rPr>
        <w:t>,</w:t>
      </w:r>
      <w:r w:rsidR="000355FB">
        <w:rPr>
          <w:rFonts w:asciiTheme="minorHAnsi" w:hAnsiTheme="minorHAnsi" w:cstheme="minorHAnsi"/>
          <w:color w:val="000000"/>
          <w:shd w:val="clear" w:color="auto" w:fill="FFFFFF"/>
        </w:rPr>
        <w:t xml:space="preserve"> </w:t>
      </w:r>
      <w:r w:rsidR="001953D0">
        <w:rPr>
          <w:rFonts w:asciiTheme="minorHAnsi" w:hAnsiTheme="minorHAnsi" w:cstheme="minorHAnsi"/>
          <w:color w:val="000000"/>
          <w:shd w:val="clear" w:color="auto" w:fill="FFFFFF"/>
        </w:rPr>
        <w:t xml:space="preserve">a study by </w:t>
      </w:r>
      <w:r w:rsidR="00C36AE6">
        <w:rPr>
          <w:rFonts w:asciiTheme="minorHAnsi" w:hAnsiTheme="minorHAnsi" w:cstheme="minorHAnsi"/>
          <w:color w:val="000000"/>
          <w:shd w:val="clear" w:color="auto" w:fill="FFFFFF"/>
        </w:rPr>
        <w:t xml:space="preserve">the </w:t>
      </w:r>
      <w:r w:rsidR="001953D0">
        <w:rPr>
          <w:rFonts w:asciiTheme="minorHAnsi" w:hAnsiTheme="minorHAnsi" w:cstheme="minorHAnsi"/>
          <w:color w:val="000000"/>
          <w:shd w:val="clear" w:color="auto" w:fill="FFFFFF"/>
        </w:rPr>
        <w:t>American Physiology Society (2018)</w:t>
      </w:r>
      <w:r w:rsidR="003E0B5E">
        <w:rPr>
          <w:rFonts w:asciiTheme="minorHAnsi" w:hAnsiTheme="minorHAnsi" w:cstheme="minorHAnsi"/>
          <w:color w:val="000000"/>
          <w:shd w:val="clear" w:color="auto" w:fill="FFFFFF"/>
        </w:rPr>
        <w:t>,</w:t>
      </w:r>
      <w:r w:rsidR="000355FB">
        <w:rPr>
          <w:rFonts w:asciiTheme="minorHAnsi" w:hAnsiTheme="minorHAnsi" w:cstheme="minorHAnsi"/>
          <w:color w:val="000000"/>
          <w:shd w:val="clear" w:color="auto" w:fill="FFFFFF"/>
        </w:rPr>
        <w:t xml:space="preserve"> </w:t>
      </w:r>
      <w:r w:rsidR="001953D0">
        <w:rPr>
          <w:rFonts w:asciiTheme="minorHAnsi" w:hAnsiTheme="minorHAnsi" w:cstheme="minorHAnsi"/>
          <w:color w:val="000000"/>
          <w:shd w:val="clear" w:color="auto" w:fill="FFFFFF"/>
        </w:rPr>
        <w:t xml:space="preserve">found that the beet juice additive had </w:t>
      </w:r>
      <w:r w:rsidR="003E0B5E">
        <w:rPr>
          <w:rFonts w:asciiTheme="minorHAnsi" w:hAnsiTheme="minorHAnsi" w:cstheme="minorHAnsi"/>
          <w:color w:val="000000"/>
          <w:shd w:val="clear" w:color="auto" w:fill="FFFFFF"/>
        </w:rPr>
        <w:t xml:space="preserve">a </w:t>
      </w:r>
      <w:r w:rsidR="001953D0">
        <w:rPr>
          <w:rFonts w:asciiTheme="minorHAnsi" w:hAnsiTheme="minorHAnsi" w:cstheme="minorHAnsi"/>
          <w:color w:val="000000"/>
          <w:shd w:val="clear" w:color="auto" w:fill="FFFFFF"/>
        </w:rPr>
        <w:t>more</w:t>
      </w:r>
      <w:r w:rsidR="00762681">
        <w:rPr>
          <w:rFonts w:asciiTheme="minorHAnsi" w:hAnsiTheme="minorHAnsi" w:cstheme="minorHAnsi"/>
          <w:color w:val="000000"/>
          <w:shd w:val="clear" w:color="auto" w:fill="FFFFFF"/>
        </w:rPr>
        <w:t xml:space="preserve"> </w:t>
      </w:r>
      <w:r w:rsidR="001953D0">
        <w:rPr>
          <w:rFonts w:asciiTheme="minorHAnsi" w:hAnsiTheme="minorHAnsi" w:cstheme="minorHAnsi"/>
          <w:color w:val="000000"/>
          <w:shd w:val="clear" w:color="auto" w:fill="FFFFFF"/>
        </w:rPr>
        <w:t>detrimental effect on wildlife in the area</w:t>
      </w:r>
      <w:r w:rsidR="00236176">
        <w:rPr>
          <w:rFonts w:asciiTheme="minorHAnsi" w:hAnsiTheme="minorHAnsi" w:cstheme="minorHAnsi"/>
          <w:color w:val="000000"/>
          <w:shd w:val="clear" w:color="auto" w:fill="FFFFFF"/>
        </w:rPr>
        <w:t xml:space="preserve"> (especially insects)</w:t>
      </w:r>
      <w:r w:rsidR="001953D0">
        <w:rPr>
          <w:rFonts w:asciiTheme="minorHAnsi" w:hAnsiTheme="minorHAnsi" w:cstheme="minorHAnsi"/>
          <w:color w:val="000000"/>
          <w:shd w:val="clear" w:color="auto" w:fill="FFFFFF"/>
        </w:rPr>
        <w:t xml:space="preserve"> than the traditional method</w:t>
      </w:r>
      <w:r w:rsidR="006116A1">
        <w:rPr>
          <w:rFonts w:asciiTheme="minorHAnsi" w:hAnsiTheme="minorHAnsi" w:cstheme="minorHAnsi"/>
          <w:color w:val="000000"/>
          <w:shd w:val="clear" w:color="auto" w:fill="FFFFFF"/>
        </w:rPr>
        <w:t xml:space="preserve">. The motivation for including beet juice in the formulation was based on </w:t>
      </w:r>
      <w:r w:rsidR="00A23ED9">
        <w:rPr>
          <w:rFonts w:asciiTheme="minorHAnsi" w:hAnsiTheme="minorHAnsi" w:cstheme="minorHAnsi"/>
          <w:color w:val="000000"/>
          <w:shd w:val="clear" w:color="auto" w:fill="FFFFFF"/>
        </w:rPr>
        <w:t xml:space="preserve">sound </w:t>
      </w:r>
      <w:r w:rsidR="006116A1">
        <w:rPr>
          <w:rFonts w:asciiTheme="minorHAnsi" w:hAnsiTheme="minorHAnsi" w:cstheme="minorHAnsi"/>
          <w:color w:val="000000"/>
          <w:shd w:val="clear" w:color="auto" w:fill="FFFFFF"/>
        </w:rPr>
        <w:t xml:space="preserve">moral principles </w:t>
      </w:r>
      <w:r w:rsidR="003E763D">
        <w:rPr>
          <w:rFonts w:asciiTheme="minorHAnsi" w:hAnsiTheme="minorHAnsi" w:cstheme="minorHAnsi"/>
          <w:color w:val="000000"/>
          <w:shd w:val="clear" w:color="auto" w:fill="FFFFFF"/>
        </w:rPr>
        <w:t>i.e.</w:t>
      </w:r>
      <w:r w:rsidR="006116A1">
        <w:rPr>
          <w:rFonts w:asciiTheme="minorHAnsi" w:hAnsiTheme="minorHAnsi" w:cstheme="minorHAnsi"/>
          <w:color w:val="000000"/>
          <w:shd w:val="clear" w:color="auto" w:fill="FFFFFF"/>
        </w:rPr>
        <w:t xml:space="preserve"> less harmful to the environment</w:t>
      </w:r>
      <w:r w:rsidR="00B36C07">
        <w:rPr>
          <w:rFonts w:asciiTheme="minorHAnsi" w:hAnsiTheme="minorHAnsi" w:cstheme="minorHAnsi"/>
          <w:color w:val="000000"/>
          <w:shd w:val="clear" w:color="auto" w:fill="FFFFFF"/>
        </w:rPr>
        <w:t xml:space="preserve"> </w:t>
      </w:r>
      <w:r w:rsidR="006116A1">
        <w:rPr>
          <w:rFonts w:asciiTheme="minorHAnsi" w:hAnsiTheme="minorHAnsi" w:cstheme="minorHAnsi"/>
          <w:color w:val="000000"/>
          <w:shd w:val="clear" w:color="auto" w:fill="FFFFFF"/>
        </w:rPr>
        <w:t>so would meet with Kantian approval</w:t>
      </w:r>
      <w:r w:rsidR="00B36C07">
        <w:rPr>
          <w:rFonts w:asciiTheme="minorHAnsi" w:hAnsiTheme="minorHAnsi" w:cstheme="minorHAnsi"/>
          <w:color w:val="000000"/>
          <w:shd w:val="clear" w:color="auto" w:fill="FFFFFF"/>
        </w:rPr>
        <w:t>. This would not be the case</w:t>
      </w:r>
      <w:r w:rsidR="006116A1">
        <w:rPr>
          <w:rFonts w:asciiTheme="minorHAnsi" w:hAnsiTheme="minorHAnsi" w:cstheme="minorHAnsi"/>
          <w:color w:val="000000"/>
          <w:shd w:val="clear" w:color="auto" w:fill="FFFFFF"/>
        </w:rPr>
        <w:t xml:space="preserve"> if </w:t>
      </w:r>
      <w:r w:rsidR="00B36C07">
        <w:rPr>
          <w:rFonts w:asciiTheme="minorHAnsi" w:hAnsiTheme="minorHAnsi" w:cstheme="minorHAnsi"/>
          <w:color w:val="000000"/>
          <w:shd w:val="clear" w:color="auto" w:fill="FFFFFF"/>
        </w:rPr>
        <w:t>the change was only</w:t>
      </w:r>
      <w:r w:rsidR="006116A1">
        <w:rPr>
          <w:rFonts w:asciiTheme="minorHAnsi" w:hAnsiTheme="minorHAnsi" w:cstheme="minorHAnsi"/>
          <w:color w:val="000000"/>
          <w:shd w:val="clear" w:color="auto" w:fill="FFFFFF"/>
        </w:rPr>
        <w:t xml:space="preserve"> a cost saving exercise. </w:t>
      </w:r>
    </w:p>
    <w:p w:rsidR="00C43A22" w:rsidRPr="001F40DA" w:rsidRDefault="00D46818" w:rsidP="00EA7938">
      <w:pPr>
        <w:spacing w:line="480" w:lineRule="auto"/>
        <w:rPr>
          <w:rFonts w:asciiTheme="minorHAnsi" w:hAnsiTheme="minorHAnsi" w:cstheme="minorHAnsi"/>
          <w:color w:val="000000" w:themeColor="text1"/>
          <w:shd w:val="clear" w:color="auto" w:fill="FFFFFF"/>
        </w:rPr>
      </w:pPr>
      <w:r>
        <w:rPr>
          <w:rFonts w:asciiTheme="minorHAnsi" w:hAnsiTheme="minorHAnsi" w:cstheme="minorHAnsi"/>
          <w:color w:val="000000"/>
          <w:shd w:val="clear" w:color="auto" w:fill="FFFFFF"/>
        </w:rPr>
        <w:t xml:space="preserve">      </w:t>
      </w:r>
      <w:r w:rsidR="00C43A22">
        <w:rPr>
          <w:rFonts w:asciiTheme="minorHAnsi" w:hAnsiTheme="minorHAnsi" w:cstheme="minorHAnsi"/>
          <w:b/>
          <w:color w:val="000000"/>
          <w:shd w:val="clear" w:color="auto" w:fill="FFFFFF"/>
        </w:rPr>
        <w:t xml:space="preserve">    </w:t>
      </w:r>
      <w:r w:rsidR="00C43A22">
        <w:rPr>
          <w:rFonts w:asciiTheme="minorHAnsi" w:hAnsiTheme="minorHAnsi" w:cstheme="minorHAnsi"/>
          <w:color w:val="000000"/>
          <w:shd w:val="clear" w:color="auto" w:fill="FFFFFF"/>
        </w:rPr>
        <w:t xml:space="preserve">Utilitarianism is a form of </w:t>
      </w:r>
      <w:r w:rsidR="004605F3">
        <w:rPr>
          <w:rFonts w:asciiTheme="minorHAnsi" w:hAnsiTheme="minorHAnsi" w:cstheme="minorHAnsi"/>
          <w:color w:val="000000"/>
          <w:shd w:val="clear" w:color="auto" w:fill="FFFFFF"/>
        </w:rPr>
        <w:t>T</w:t>
      </w:r>
      <w:r w:rsidR="00C43A22">
        <w:rPr>
          <w:rFonts w:asciiTheme="minorHAnsi" w:hAnsiTheme="minorHAnsi" w:cstheme="minorHAnsi"/>
          <w:color w:val="000000"/>
          <w:shd w:val="clear" w:color="auto" w:fill="FFFFFF"/>
        </w:rPr>
        <w:t xml:space="preserve">eleology where </w:t>
      </w:r>
      <w:r w:rsidR="00EA7938">
        <w:rPr>
          <w:rFonts w:asciiTheme="minorHAnsi" w:hAnsiTheme="minorHAnsi" w:cstheme="minorHAnsi"/>
          <w:color w:val="000000"/>
          <w:shd w:val="clear" w:color="auto" w:fill="FFFFFF"/>
        </w:rPr>
        <w:t>morality is based on the</w:t>
      </w:r>
      <w:r w:rsidR="006F24D8">
        <w:rPr>
          <w:rFonts w:asciiTheme="minorHAnsi" w:hAnsiTheme="minorHAnsi" w:cstheme="minorHAnsi"/>
          <w:color w:val="000000"/>
          <w:shd w:val="clear" w:color="auto" w:fill="FFFFFF"/>
        </w:rPr>
        <w:t>’</w:t>
      </w:r>
      <w:r w:rsidR="00EA7938">
        <w:rPr>
          <w:rFonts w:asciiTheme="minorHAnsi" w:hAnsiTheme="minorHAnsi" w:cstheme="minorHAnsi"/>
          <w:color w:val="000000"/>
          <w:shd w:val="clear" w:color="auto" w:fill="FFFFFF"/>
        </w:rPr>
        <w:t xml:space="preserve"> greatest amount of </w:t>
      </w:r>
      <w:r w:rsidR="00726A2E">
        <w:rPr>
          <w:rFonts w:asciiTheme="minorHAnsi" w:hAnsiTheme="minorHAnsi" w:cstheme="minorHAnsi"/>
          <w:color w:val="000000"/>
          <w:shd w:val="clear" w:color="auto" w:fill="FFFFFF"/>
        </w:rPr>
        <w:t>good</w:t>
      </w:r>
      <w:r w:rsidR="00EA7938">
        <w:rPr>
          <w:rFonts w:asciiTheme="minorHAnsi" w:hAnsiTheme="minorHAnsi" w:cstheme="minorHAnsi"/>
          <w:color w:val="000000"/>
          <w:shd w:val="clear" w:color="auto" w:fill="FFFFFF"/>
        </w:rPr>
        <w:t xml:space="preserve"> </w:t>
      </w:r>
      <w:r w:rsidR="00726A2E">
        <w:rPr>
          <w:rFonts w:asciiTheme="minorHAnsi" w:hAnsiTheme="minorHAnsi" w:cstheme="minorHAnsi"/>
          <w:color w:val="000000"/>
          <w:shd w:val="clear" w:color="auto" w:fill="FFFFFF"/>
        </w:rPr>
        <w:t>for</w:t>
      </w:r>
      <w:r w:rsidR="00EA7938">
        <w:rPr>
          <w:rFonts w:asciiTheme="minorHAnsi" w:hAnsiTheme="minorHAnsi" w:cstheme="minorHAnsi"/>
          <w:color w:val="000000"/>
          <w:shd w:val="clear" w:color="auto" w:fill="FFFFFF"/>
        </w:rPr>
        <w:t xml:space="preserve"> the greatest amount of people.</w:t>
      </w:r>
      <w:r w:rsidR="00A23ED9">
        <w:rPr>
          <w:rFonts w:asciiTheme="minorHAnsi" w:hAnsiTheme="minorHAnsi" w:cstheme="minorHAnsi"/>
          <w:color w:val="000000"/>
          <w:shd w:val="clear" w:color="auto" w:fill="FFFFFF"/>
        </w:rPr>
        <w:t>’</w:t>
      </w:r>
      <w:r w:rsidR="00726A2E">
        <w:rPr>
          <w:rFonts w:asciiTheme="minorHAnsi" w:hAnsiTheme="minorHAnsi" w:cstheme="minorHAnsi"/>
          <w:color w:val="000000"/>
          <w:shd w:val="clear" w:color="auto" w:fill="FFFFFF"/>
        </w:rPr>
        <w:t xml:space="preserve"> </w:t>
      </w:r>
      <w:r w:rsidR="00726A2E">
        <w:rPr>
          <w:rFonts w:asciiTheme="minorHAnsi" w:hAnsiTheme="minorHAnsi" w:cstheme="minorHAnsi"/>
          <w:shd w:val="clear" w:color="auto" w:fill="FFFFFF"/>
        </w:rPr>
        <w:t>Good is</w:t>
      </w:r>
      <w:r w:rsidR="006116A1">
        <w:rPr>
          <w:rFonts w:asciiTheme="minorHAnsi" w:hAnsiTheme="minorHAnsi" w:cstheme="minorHAnsi"/>
          <w:shd w:val="clear" w:color="auto" w:fill="FFFFFF"/>
        </w:rPr>
        <w:t xml:space="preserve"> defined </w:t>
      </w:r>
      <w:r w:rsidR="00726A2E">
        <w:rPr>
          <w:rFonts w:asciiTheme="minorHAnsi" w:hAnsiTheme="minorHAnsi" w:cstheme="minorHAnsi"/>
          <w:shd w:val="clear" w:color="auto" w:fill="FFFFFF"/>
        </w:rPr>
        <w:t>as</w:t>
      </w:r>
      <w:r w:rsidR="006116A1">
        <w:rPr>
          <w:rFonts w:asciiTheme="minorHAnsi" w:hAnsiTheme="minorHAnsi" w:cstheme="minorHAnsi"/>
          <w:shd w:val="clear" w:color="auto" w:fill="FFFFFF"/>
        </w:rPr>
        <w:t xml:space="preserve"> </w:t>
      </w:r>
      <w:r w:rsidR="00726A2E">
        <w:rPr>
          <w:rFonts w:asciiTheme="minorHAnsi" w:hAnsiTheme="minorHAnsi" w:cstheme="minorHAnsi"/>
          <w:shd w:val="clear" w:color="auto" w:fill="FFFFFF"/>
        </w:rPr>
        <w:t>the fullest satisfaction of subjective desires of individuals</w:t>
      </w:r>
      <w:r w:rsidR="007351D6" w:rsidRPr="007351D6">
        <w:rPr>
          <w:shd w:val="clear" w:color="auto" w:fill="FFFFFF"/>
        </w:rPr>
        <w:t xml:space="preserve"> </w:t>
      </w:r>
      <w:r w:rsidR="007351D6">
        <w:rPr>
          <w:shd w:val="clear" w:color="auto" w:fill="FFFFFF"/>
        </w:rPr>
        <w:t>(</w:t>
      </w:r>
      <w:r w:rsidR="007351D6" w:rsidRPr="00726A2E">
        <w:rPr>
          <w:shd w:val="clear" w:color="auto" w:fill="FFFFFF"/>
        </w:rPr>
        <w:t>Rothbard., &amp; Hoppe. (2015).</w:t>
      </w:r>
      <w:r w:rsidR="00EA7938">
        <w:rPr>
          <w:rFonts w:asciiTheme="minorHAnsi" w:hAnsiTheme="minorHAnsi" w:cstheme="minorHAnsi"/>
          <w:color w:val="000000"/>
          <w:shd w:val="clear" w:color="auto" w:fill="FFFFFF"/>
        </w:rPr>
        <w:t xml:space="preserve"> </w:t>
      </w:r>
      <w:r w:rsidR="003E763D">
        <w:rPr>
          <w:rFonts w:asciiTheme="minorHAnsi" w:hAnsiTheme="minorHAnsi" w:cstheme="minorHAnsi"/>
          <w:color w:val="000000" w:themeColor="text1"/>
          <w:shd w:val="clear" w:color="auto" w:fill="FFFFFF"/>
        </w:rPr>
        <w:t>If</w:t>
      </w:r>
      <w:r w:rsidR="001F40DA" w:rsidRPr="001F40DA">
        <w:rPr>
          <w:rFonts w:asciiTheme="minorHAnsi" w:hAnsiTheme="minorHAnsi" w:cstheme="minorHAnsi"/>
          <w:color w:val="000000" w:themeColor="text1"/>
          <w:shd w:val="clear" w:color="auto" w:fill="FFFFFF"/>
        </w:rPr>
        <w:t xml:space="preserve"> a train </w:t>
      </w:r>
      <w:r w:rsidR="003E763D">
        <w:rPr>
          <w:rFonts w:asciiTheme="minorHAnsi" w:hAnsiTheme="minorHAnsi" w:cstheme="minorHAnsi"/>
          <w:color w:val="000000" w:themeColor="text1"/>
          <w:shd w:val="clear" w:color="auto" w:fill="FFFFFF"/>
        </w:rPr>
        <w:t>was</w:t>
      </w:r>
      <w:r w:rsidR="001F40DA" w:rsidRPr="001F40DA">
        <w:rPr>
          <w:rFonts w:asciiTheme="minorHAnsi" w:hAnsiTheme="minorHAnsi" w:cstheme="minorHAnsi"/>
          <w:color w:val="000000" w:themeColor="text1"/>
          <w:shd w:val="clear" w:color="auto" w:fill="FFFFFF"/>
        </w:rPr>
        <w:t xml:space="preserve"> heading towards </w:t>
      </w:r>
      <w:r w:rsidR="00762681">
        <w:rPr>
          <w:rFonts w:asciiTheme="minorHAnsi" w:hAnsiTheme="minorHAnsi" w:cstheme="minorHAnsi"/>
          <w:color w:val="000000" w:themeColor="text1"/>
          <w:shd w:val="clear" w:color="auto" w:fill="FFFFFF"/>
        </w:rPr>
        <w:t>five</w:t>
      </w:r>
      <w:r w:rsidR="001F40DA" w:rsidRPr="001F40DA">
        <w:rPr>
          <w:rFonts w:asciiTheme="minorHAnsi" w:hAnsiTheme="minorHAnsi" w:cstheme="minorHAnsi"/>
          <w:color w:val="000000" w:themeColor="text1"/>
          <w:shd w:val="clear" w:color="auto" w:fill="FFFFFF"/>
        </w:rPr>
        <w:t xml:space="preserve"> workers on the tracks</w:t>
      </w:r>
      <w:r w:rsidR="001874F8" w:rsidRPr="001F40DA">
        <w:rPr>
          <w:rFonts w:asciiTheme="minorHAnsi" w:hAnsiTheme="minorHAnsi" w:cstheme="minorHAnsi"/>
          <w:color w:val="000000" w:themeColor="text1"/>
          <w:shd w:val="clear" w:color="auto" w:fill="FFFFFF"/>
        </w:rPr>
        <w:t>.</w:t>
      </w:r>
      <w:r w:rsidR="001F40DA" w:rsidRPr="001F40DA">
        <w:rPr>
          <w:rFonts w:asciiTheme="minorHAnsi" w:hAnsiTheme="minorHAnsi" w:cstheme="minorHAnsi"/>
          <w:color w:val="000000" w:themeColor="text1"/>
          <w:shd w:val="clear" w:color="auto" w:fill="FFFFFF"/>
        </w:rPr>
        <w:t xml:space="preserve"> The person in the control tower has the power to switch the tracks so </w:t>
      </w:r>
      <w:r w:rsidR="001F40DA">
        <w:rPr>
          <w:rFonts w:asciiTheme="minorHAnsi" w:hAnsiTheme="minorHAnsi" w:cstheme="minorHAnsi"/>
          <w:color w:val="000000" w:themeColor="text1"/>
          <w:shd w:val="clear" w:color="auto" w:fill="FFFFFF"/>
        </w:rPr>
        <w:t xml:space="preserve">that </w:t>
      </w:r>
      <w:r w:rsidR="00A23ED9">
        <w:rPr>
          <w:rFonts w:asciiTheme="minorHAnsi" w:hAnsiTheme="minorHAnsi" w:cstheme="minorHAnsi"/>
          <w:color w:val="000000" w:themeColor="text1"/>
          <w:shd w:val="clear" w:color="auto" w:fill="FFFFFF"/>
        </w:rPr>
        <w:t xml:space="preserve">just </w:t>
      </w:r>
      <w:r w:rsidR="001F40DA" w:rsidRPr="001F40DA">
        <w:rPr>
          <w:rFonts w:asciiTheme="minorHAnsi" w:hAnsiTheme="minorHAnsi" w:cstheme="minorHAnsi"/>
          <w:color w:val="000000" w:themeColor="text1"/>
          <w:shd w:val="clear" w:color="auto" w:fill="FFFFFF"/>
        </w:rPr>
        <w:t>one worker is killed w</w:t>
      </w:r>
      <w:r w:rsidR="00A23ED9">
        <w:rPr>
          <w:rFonts w:asciiTheme="minorHAnsi" w:hAnsiTheme="minorHAnsi" w:cstheme="minorHAnsi"/>
          <w:color w:val="000000" w:themeColor="text1"/>
          <w:shd w:val="clear" w:color="auto" w:fill="FFFFFF"/>
        </w:rPr>
        <w:t>hilst</w:t>
      </w:r>
      <w:r w:rsidR="001F40DA" w:rsidRPr="001F40DA">
        <w:rPr>
          <w:rFonts w:asciiTheme="minorHAnsi" w:hAnsiTheme="minorHAnsi" w:cstheme="minorHAnsi"/>
          <w:color w:val="000000" w:themeColor="text1"/>
          <w:shd w:val="clear" w:color="auto" w:fill="FFFFFF"/>
        </w:rPr>
        <w:t xml:space="preserve"> the other </w:t>
      </w:r>
      <w:r w:rsidR="00A23ED9">
        <w:rPr>
          <w:rFonts w:asciiTheme="minorHAnsi" w:hAnsiTheme="minorHAnsi" w:cstheme="minorHAnsi"/>
          <w:color w:val="000000" w:themeColor="text1"/>
          <w:shd w:val="clear" w:color="auto" w:fill="FFFFFF"/>
        </w:rPr>
        <w:t xml:space="preserve">four can be </w:t>
      </w:r>
      <w:r w:rsidR="001F40DA" w:rsidRPr="001F40DA">
        <w:rPr>
          <w:rFonts w:asciiTheme="minorHAnsi" w:hAnsiTheme="minorHAnsi" w:cstheme="minorHAnsi"/>
          <w:color w:val="000000" w:themeColor="text1"/>
          <w:shd w:val="clear" w:color="auto" w:fill="FFFFFF"/>
        </w:rPr>
        <w:t>spared. Most people would use utilitarian thinking and choose t</w:t>
      </w:r>
      <w:r w:rsidR="003E0B5E">
        <w:rPr>
          <w:rFonts w:asciiTheme="minorHAnsi" w:hAnsiTheme="minorHAnsi" w:cstheme="minorHAnsi"/>
          <w:color w:val="000000" w:themeColor="text1"/>
          <w:shd w:val="clear" w:color="auto" w:fill="FFFFFF"/>
        </w:rPr>
        <w:t>he</w:t>
      </w:r>
      <w:r w:rsidR="001F40DA" w:rsidRPr="001F40DA">
        <w:rPr>
          <w:rFonts w:asciiTheme="minorHAnsi" w:hAnsiTheme="minorHAnsi" w:cstheme="minorHAnsi"/>
          <w:color w:val="000000" w:themeColor="text1"/>
          <w:shd w:val="clear" w:color="auto" w:fill="FFFFFF"/>
        </w:rPr>
        <w:t xml:space="preserve"> option with the least loss of life</w:t>
      </w:r>
      <w:r w:rsidR="005A3F26">
        <w:rPr>
          <w:rFonts w:asciiTheme="minorHAnsi" w:hAnsiTheme="minorHAnsi" w:cstheme="minorHAnsi"/>
          <w:color w:val="000000" w:themeColor="text1"/>
          <w:shd w:val="clear" w:color="auto" w:fill="FFFFFF"/>
        </w:rPr>
        <w:t xml:space="preserve"> i</w:t>
      </w:r>
      <w:r w:rsidR="003E763D">
        <w:rPr>
          <w:rFonts w:asciiTheme="minorHAnsi" w:hAnsiTheme="minorHAnsi" w:cstheme="minorHAnsi"/>
          <w:color w:val="000000" w:themeColor="text1"/>
          <w:shd w:val="clear" w:color="auto" w:fill="FFFFFF"/>
        </w:rPr>
        <w:t>.</w:t>
      </w:r>
      <w:r w:rsidR="005A3F26">
        <w:rPr>
          <w:rFonts w:asciiTheme="minorHAnsi" w:hAnsiTheme="minorHAnsi" w:cstheme="minorHAnsi"/>
          <w:color w:val="000000" w:themeColor="text1"/>
          <w:shd w:val="clear" w:color="auto" w:fill="FFFFFF"/>
        </w:rPr>
        <w:t>e</w:t>
      </w:r>
      <w:r w:rsidR="003E763D">
        <w:rPr>
          <w:rFonts w:asciiTheme="minorHAnsi" w:hAnsiTheme="minorHAnsi" w:cstheme="minorHAnsi"/>
          <w:color w:val="000000" w:themeColor="text1"/>
          <w:shd w:val="clear" w:color="auto" w:fill="FFFFFF"/>
        </w:rPr>
        <w:t>.</w:t>
      </w:r>
      <w:r w:rsidR="005A3F26">
        <w:rPr>
          <w:rFonts w:asciiTheme="minorHAnsi" w:hAnsiTheme="minorHAnsi" w:cstheme="minorHAnsi"/>
          <w:color w:val="000000" w:themeColor="text1"/>
          <w:shd w:val="clear" w:color="auto" w:fill="FFFFFF"/>
        </w:rPr>
        <w:t xml:space="preserve"> pull the switch so one person dies rather than four.</w:t>
      </w:r>
      <w:r w:rsidR="003E763D">
        <w:rPr>
          <w:rFonts w:asciiTheme="minorHAnsi" w:hAnsiTheme="minorHAnsi" w:cstheme="minorHAnsi"/>
          <w:color w:val="000000" w:themeColor="text1"/>
          <w:shd w:val="clear" w:color="auto" w:fill="FFFFFF"/>
        </w:rPr>
        <w:t xml:space="preserve"> </w:t>
      </w:r>
      <w:r w:rsidR="000355FB">
        <w:rPr>
          <w:rFonts w:asciiTheme="minorHAnsi" w:hAnsiTheme="minorHAnsi" w:cstheme="minorHAnsi"/>
          <w:color w:val="000000" w:themeColor="text1"/>
          <w:shd w:val="clear" w:color="auto" w:fill="FFFFFF"/>
        </w:rPr>
        <w:t xml:space="preserve">Tax is a form of government utilitarianism </w:t>
      </w:r>
      <w:r w:rsidR="004D46E2">
        <w:rPr>
          <w:rFonts w:asciiTheme="minorHAnsi" w:hAnsiTheme="minorHAnsi" w:cstheme="minorHAnsi"/>
          <w:color w:val="000000" w:themeColor="text1"/>
          <w:shd w:val="clear" w:color="auto" w:fill="FFFFFF"/>
        </w:rPr>
        <w:t>because</w:t>
      </w:r>
      <w:r w:rsidR="000355FB">
        <w:rPr>
          <w:rFonts w:asciiTheme="minorHAnsi" w:hAnsiTheme="minorHAnsi" w:cstheme="minorHAnsi"/>
          <w:color w:val="000000" w:themeColor="text1"/>
          <w:shd w:val="clear" w:color="auto" w:fill="FFFFFF"/>
        </w:rPr>
        <w:t xml:space="preserve"> people who can afford </w:t>
      </w:r>
      <w:r w:rsidR="004D46E2">
        <w:rPr>
          <w:rFonts w:asciiTheme="minorHAnsi" w:hAnsiTheme="minorHAnsi" w:cstheme="minorHAnsi"/>
          <w:color w:val="000000" w:themeColor="text1"/>
          <w:shd w:val="clear" w:color="auto" w:fill="FFFFFF"/>
        </w:rPr>
        <w:t>to</w:t>
      </w:r>
      <w:r w:rsidR="000355FB">
        <w:rPr>
          <w:rFonts w:asciiTheme="minorHAnsi" w:hAnsiTheme="minorHAnsi" w:cstheme="minorHAnsi"/>
          <w:color w:val="000000" w:themeColor="text1"/>
          <w:shd w:val="clear" w:color="auto" w:fill="FFFFFF"/>
        </w:rPr>
        <w:t xml:space="preserve"> pay </w:t>
      </w:r>
      <w:r w:rsidR="00762681">
        <w:rPr>
          <w:rFonts w:asciiTheme="minorHAnsi" w:hAnsiTheme="minorHAnsi" w:cstheme="minorHAnsi"/>
          <w:color w:val="000000" w:themeColor="text1"/>
          <w:shd w:val="clear" w:color="auto" w:fill="FFFFFF"/>
        </w:rPr>
        <w:t xml:space="preserve">more through taxes </w:t>
      </w:r>
      <w:r w:rsidR="004D46E2">
        <w:rPr>
          <w:rFonts w:asciiTheme="minorHAnsi" w:hAnsiTheme="minorHAnsi" w:cstheme="minorHAnsi"/>
          <w:color w:val="000000" w:themeColor="text1"/>
          <w:shd w:val="clear" w:color="auto" w:fill="FFFFFF"/>
        </w:rPr>
        <w:t>support</w:t>
      </w:r>
      <w:r w:rsidR="00762681">
        <w:rPr>
          <w:rFonts w:asciiTheme="minorHAnsi" w:hAnsiTheme="minorHAnsi" w:cstheme="minorHAnsi"/>
          <w:color w:val="000000" w:themeColor="text1"/>
          <w:shd w:val="clear" w:color="auto" w:fill="FFFFFF"/>
        </w:rPr>
        <w:t xml:space="preserve"> services that benefit everyone such as hospitals, schools and roads.</w:t>
      </w:r>
    </w:p>
    <w:p w:rsidR="004605F3" w:rsidRDefault="001D364E" w:rsidP="00EA7938">
      <w:pPr>
        <w:spacing w:line="48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       </w:t>
      </w:r>
      <w:r w:rsidR="00EA7938">
        <w:rPr>
          <w:rFonts w:asciiTheme="minorHAnsi" w:hAnsiTheme="minorHAnsi" w:cstheme="minorHAnsi"/>
          <w:color w:val="000000"/>
          <w:shd w:val="clear" w:color="auto" w:fill="FFFFFF"/>
        </w:rPr>
        <w:t>A limitation of Utilitarianism</w:t>
      </w:r>
      <w:r w:rsidR="004605F3">
        <w:rPr>
          <w:rFonts w:asciiTheme="minorHAnsi" w:hAnsiTheme="minorHAnsi" w:cstheme="minorHAnsi"/>
          <w:color w:val="000000"/>
          <w:shd w:val="clear" w:color="auto" w:fill="FFFFFF"/>
        </w:rPr>
        <w:t xml:space="preserve"> is that</w:t>
      </w:r>
      <w:r w:rsidR="00EA7938">
        <w:rPr>
          <w:rFonts w:asciiTheme="minorHAnsi" w:hAnsiTheme="minorHAnsi" w:cstheme="minorHAnsi"/>
          <w:color w:val="000000"/>
          <w:shd w:val="clear" w:color="auto" w:fill="FFFFFF"/>
        </w:rPr>
        <w:t xml:space="preserve"> it can be hard to achieve</w:t>
      </w:r>
      <w:r w:rsidR="004605F3">
        <w:rPr>
          <w:rFonts w:asciiTheme="minorHAnsi" w:hAnsiTheme="minorHAnsi" w:cstheme="minorHAnsi"/>
          <w:color w:val="000000"/>
          <w:shd w:val="clear" w:color="auto" w:fill="FFFFFF"/>
        </w:rPr>
        <w:t xml:space="preserve"> within the workplace</w:t>
      </w:r>
      <w:r w:rsidR="000355FB">
        <w:rPr>
          <w:rFonts w:asciiTheme="minorHAnsi" w:hAnsiTheme="minorHAnsi" w:cstheme="minorHAnsi"/>
          <w:color w:val="000000"/>
          <w:shd w:val="clear" w:color="auto" w:fill="FFFFFF"/>
        </w:rPr>
        <w:t xml:space="preserve"> </w:t>
      </w:r>
      <w:r w:rsidR="004605F3">
        <w:rPr>
          <w:rFonts w:asciiTheme="minorHAnsi" w:hAnsiTheme="minorHAnsi" w:cstheme="minorHAnsi"/>
          <w:color w:val="000000"/>
          <w:shd w:val="clear" w:color="auto" w:fill="FFFFFF"/>
        </w:rPr>
        <w:t>whe</w:t>
      </w:r>
      <w:r w:rsidR="000355FB">
        <w:rPr>
          <w:rFonts w:asciiTheme="minorHAnsi" w:hAnsiTheme="minorHAnsi" w:cstheme="minorHAnsi"/>
          <w:color w:val="000000"/>
          <w:shd w:val="clear" w:color="auto" w:fill="FFFFFF"/>
        </w:rPr>
        <w:t>n many organisations</w:t>
      </w:r>
      <w:r w:rsidR="004605F3">
        <w:rPr>
          <w:rFonts w:asciiTheme="minorHAnsi" w:hAnsiTheme="minorHAnsi" w:cstheme="minorHAnsi"/>
          <w:color w:val="000000"/>
          <w:shd w:val="clear" w:color="auto" w:fill="FFFFFF"/>
        </w:rPr>
        <w:t xml:space="preserve"> </w:t>
      </w:r>
      <w:r w:rsidR="00EA7938">
        <w:rPr>
          <w:rFonts w:asciiTheme="minorHAnsi" w:hAnsiTheme="minorHAnsi" w:cstheme="minorHAnsi"/>
          <w:color w:val="000000"/>
          <w:shd w:val="clear" w:color="auto" w:fill="FFFFFF"/>
        </w:rPr>
        <w:t xml:space="preserve">focus </w:t>
      </w:r>
      <w:r w:rsidR="001F40DA">
        <w:rPr>
          <w:rFonts w:asciiTheme="minorHAnsi" w:hAnsiTheme="minorHAnsi" w:cstheme="minorHAnsi"/>
          <w:color w:val="000000"/>
          <w:shd w:val="clear" w:color="auto" w:fill="FFFFFF"/>
        </w:rPr>
        <w:t xml:space="preserve">on individualism and </w:t>
      </w:r>
      <w:r w:rsidR="00EA7938">
        <w:rPr>
          <w:rFonts w:asciiTheme="minorHAnsi" w:hAnsiTheme="minorHAnsi" w:cstheme="minorHAnsi"/>
          <w:color w:val="000000"/>
          <w:shd w:val="clear" w:color="auto" w:fill="FFFFFF"/>
        </w:rPr>
        <w:t>self-improvement</w:t>
      </w:r>
      <w:r w:rsidR="001874F8">
        <w:rPr>
          <w:rFonts w:asciiTheme="minorHAnsi" w:hAnsiTheme="minorHAnsi" w:cstheme="minorHAnsi"/>
          <w:color w:val="000000"/>
          <w:shd w:val="clear" w:color="auto" w:fill="FFFFFF"/>
        </w:rPr>
        <w:t>.</w:t>
      </w:r>
      <w:r w:rsidR="00EA7938">
        <w:rPr>
          <w:lang w:val="en-US" w:eastAsia="ja-JP"/>
        </w:rPr>
        <w:t xml:space="preserve"> </w:t>
      </w:r>
      <w:r w:rsidR="00EA7938">
        <w:rPr>
          <w:rFonts w:asciiTheme="minorHAnsi" w:hAnsiTheme="minorHAnsi" w:cstheme="minorHAnsi"/>
          <w:color w:val="000000"/>
          <w:shd w:val="clear" w:color="auto" w:fill="FFFFFF"/>
        </w:rPr>
        <w:t xml:space="preserve">Work appraisals are usually based on individual rather than </w:t>
      </w:r>
      <w:r w:rsidR="001F40DA">
        <w:rPr>
          <w:rFonts w:asciiTheme="minorHAnsi" w:hAnsiTheme="minorHAnsi" w:cstheme="minorHAnsi"/>
          <w:color w:val="000000"/>
          <w:shd w:val="clear" w:color="auto" w:fill="FFFFFF"/>
        </w:rPr>
        <w:t>grou</w:t>
      </w:r>
      <w:r w:rsidR="000355FB">
        <w:rPr>
          <w:rFonts w:asciiTheme="minorHAnsi" w:hAnsiTheme="minorHAnsi" w:cstheme="minorHAnsi"/>
          <w:color w:val="000000"/>
          <w:shd w:val="clear" w:color="auto" w:fill="FFFFFF"/>
        </w:rPr>
        <w:t>p</w:t>
      </w:r>
      <w:r w:rsidR="002A2332">
        <w:rPr>
          <w:rFonts w:asciiTheme="minorHAnsi" w:hAnsiTheme="minorHAnsi" w:cstheme="minorHAnsi"/>
          <w:color w:val="000000"/>
          <w:shd w:val="clear" w:color="auto" w:fill="FFFFFF"/>
        </w:rPr>
        <w:t xml:space="preserve"> performance</w:t>
      </w:r>
      <w:r w:rsidR="005A3F26">
        <w:rPr>
          <w:rFonts w:asciiTheme="minorHAnsi" w:hAnsiTheme="minorHAnsi" w:cstheme="minorHAnsi"/>
          <w:color w:val="000000"/>
          <w:shd w:val="clear" w:color="auto" w:fill="FFFFFF"/>
        </w:rPr>
        <w:t>.</w:t>
      </w:r>
      <w:r w:rsidR="004605F3">
        <w:rPr>
          <w:rFonts w:asciiTheme="minorHAnsi" w:hAnsiTheme="minorHAnsi" w:cstheme="minorHAnsi"/>
          <w:color w:val="000000"/>
          <w:shd w:val="clear" w:color="auto" w:fill="FFFFFF"/>
        </w:rPr>
        <w:t xml:space="preserve"> </w:t>
      </w:r>
      <w:r w:rsidR="001F40DA">
        <w:rPr>
          <w:rFonts w:asciiTheme="minorHAnsi" w:hAnsiTheme="minorHAnsi" w:cstheme="minorHAnsi"/>
          <w:color w:val="000000"/>
          <w:shd w:val="clear" w:color="auto" w:fill="FFFFFF"/>
        </w:rPr>
        <w:t>T</w:t>
      </w:r>
      <w:r w:rsidR="004605F3">
        <w:rPr>
          <w:rFonts w:asciiTheme="minorHAnsi" w:hAnsiTheme="minorHAnsi" w:cstheme="minorHAnsi"/>
          <w:color w:val="000000"/>
          <w:shd w:val="clear" w:color="auto" w:fill="FFFFFF"/>
        </w:rPr>
        <w:t xml:space="preserve">his is a characteristic of the capitalist model </w:t>
      </w:r>
      <w:r w:rsidR="00F44A85">
        <w:rPr>
          <w:rFonts w:asciiTheme="minorHAnsi" w:hAnsiTheme="minorHAnsi" w:cstheme="minorHAnsi"/>
          <w:color w:val="000000"/>
          <w:shd w:val="clear" w:color="auto" w:fill="FFFFFF"/>
        </w:rPr>
        <w:t>w</w:t>
      </w:r>
      <w:r w:rsidR="002A2332">
        <w:rPr>
          <w:rFonts w:asciiTheme="minorHAnsi" w:hAnsiTheme="minorHAnsi" w:cstheme="minorHAnsi"/>
          <w:color w:val="000000"/>
          <w:shd w:val="clear" w:color="auto" w:fill="FFFFFF"/>
        </w:rPr>
        <w:t>here there is</w:t>
      </w:r>
      <w:r w:rsidR="001F40DA">
        <w:rPr>
          <w:rFonts w:asciiTheme="minorHAnsi" w:hAnsiTheme="minorHAnsi" w:cstheme="minorHAnsi"/>
          <w:color w:val="000000"/>
          <w:shd w:val="clear" w:color="auto" w:fill="FFFFFF"/>
        </w:rPr>
        <w:t xml:space="preserve"> </w:t>
      </w:r>
      <w:r w:rsidR="00F44A85">
        <w:rPr>
          <w:rFonts w:asciiTheme="minorHAnsi" w:hAnsiTheme="minorHAnsi" w:cstheme="minorHAnsi"/>
          <w:color w:val="000000"/>
          <w:shd w:val="clear" w:color="auto" w:fill="FFFFFF"/>
        </w:rPr>
        <w:t xml:space="preserve">a focus on self-fulfilment </w:t>
      </w:r>
      <w:r w:rsidR="001F40DA">
        <w:rPr>
          <w:rFonts w:asciiTheme="minorHAnsi" w:hAnsiTheme="minorHAnsi" w:cstheme="minorHAnsi"/>
          <w:color w:val="000000"/>
          <w:shd w:val="clear" w:color="auto" w:fill="FFFFFF"/>
        </w:rPr>
        <w:t xml:space="preserve">rather than the </w:t>
      </w:r>
      <w:r w:rsidR="00F44A85">
        <w:rPr>
          <w:rFonts w:asciiTheme="minorHAnsi" w:hAnsiTheme="minorHAnsi" w:cstheme="minorHAnsi"/>
          <w:color w:val="000000"/>
          <w:shd w:val="clear" w:color="auto" w:fill="FFFFFF"/>
        </w:rPr>
        <w:t>greater good.</w:t>
      </w:r>
      <w:r w:rsidR="000355FB">
        <w:rPr>
          <w:rFonts w:asciiTheme="minorHAnsi" w:hAnsiTheme="minorHAnsi" w:cstheme="minorHAnsi"/>
          <w:color w:val="000000"/>
          <w:shd w:val="clear" w:color="auto" w:fill="FFFFFF"/>
        </w:rPr>
        <w:t xml:space="preserve"> This is particularly </w:t>
      </w:r>
      <w:r w:rsidR="00DE0AD5">
        <w:rPr>
          <w:rFonts w:asciiTheme="minorHAnsi" w:hAnsiTheme="minorHAnsi" w:cstheme="minorHAnsi"/>
          <w:color w:val="000000"/>
          <w:shd w:val="clear" w:color="auto" w:fill="FFFFFF"/>
        </w:rPr>
        <w:lastRenderedPageBreak/>
        <w:t>apparent in western societies such as America</w:t>
      </w:r>
      <w:r w:rsidR="002A2332">
        <w:rPr>
          <w:rFonts w:asciiTheme="minorHAnsi" w:hAnsiTheme="minorHAnsi" w:cstheme="minorHAnsi"/>
          <w:color w:val="000000"/>
          <w:shd w:val="clear" w:color="auto" w:fill="FFFFFF"/>
        </w:rPr>
        <w:t xml:space="preserve"> and the United Kingdom. </w:t>
      </w:r>
      <w:r w:rsidR="00DE0AD5">
        <w:rPr>
          <w:rFonts w:asciiTheme="minorHAnsi" w:hAnsiTheme="minorHAnsi" w:cstheme="minorHAnsi"/>
          <w:color w:val="000000"/>
          <w:shd w:val="clear" w:color="auto" w:fill="FFFFFF"/>
        </w:rPr>
        <w:t xml:space="preserve">In </w:t>
      </w:r>
      <w:r w:rsidR="002A2332">
        <w:rPr>
          <w:rFonts w:asciiTheme="minorHAnsi" w:hAnsiTheme="minorHAnsi" w:cstheme="minorHAnsi"/>
          <w:color w:val="000000"/>
          <w:shd w:val="clear" w:color="auto" w:fill="FFFFFF"/>
        </w:rPr>
        <w:t xml:space="preserve">other cultures </w:t>
      </w:r>
      <w:r w:rsidR="004D46E2">
        <w:rPr>
          <w:rFonts w:asciiTheme="minorHAnsi" w:hAnsiTheme="minorHAnsi" w:cstheme="minorHAnsi"/>
          <w:color w:val="000000"/>
          <w:shd w:val="clear" w:color="auto" w:fill="FFFFFF"/>
        </w:rPr>
        <w:t>,</w:t>
      </w:r>
      <w:r w:rsidR="002A2332">
        <w:rPr>
          <w:rFonts w:asciiTheme="minorHAnsi" w:hAnsiTheme="minorHAnsi" w:cstheme="minorHAnsi"/>
          <w:color w:val="000000"/>
          <w:shd w:val="clear" w:color="auto" w:fill="FFFFFF"/>
        </w:rPr>
        <w:t xml:space="preserve">such as </w:t>
      </w:r>
      <w:r w:rsidR="001F40DA">
        <w:rPr>
          <w:rFonts w:asciiTheme="minorHAnsi" w:hAnsiTheme="minorHAnsi" w:cstheme="minorHAnsi"/>
          <w:color w:val="000000"/>
          <w:shd w:val="clear" w:color="auto" w:fill="FFFFFF"/>
        </w:rPr>
        <w:t>Japan</w:t>
      </w:r>
      <w:r w:rsidR="002A2332">
        <w:rPr>
          <w:rFonts w:asciiTheme="minorHAnsi" w:hAnsiTheme="minorHAnsi" w:cstheme="minorHAnsi"/>
          <w:color w:val="000000"/>
          <w:shd w:val="clear" w:color="auto" w:fill="FFFFFF"/>
        </w:rPr>
        <w:t xml:space="preserve"> </w:t>
      </w:r>
      <w:r w:rsidR="004D46E2">
        <w:rPr>
          <w:rFonts w:asciiTheme="minorHAnsi" w:hAnsiTheme="minorHAnsi" w:cstheme="minorHAnsi"/>
          <w:color w:val="000000"/>
          <w:shd w:val="clear" w:color="auto" w:fill="FFFFFF"/>
        </w:rPr>
        <w:t>,</w:t>
      </w:r>
      <w:r w:rsidR="002A2332">
        <w:rPr>
          <w:rFonts w:asciiTheme="minorHAnsi" w:hAnsiTheme="minorHAnsi" w:cstheme="minorHAnsi"/>
          <w:color w:val="000000"/>
          <w:shd w:val="clear" w:color="auto" w:fill="FFFFFF"/>
        </w:rPr>
        <w:t>the</w:t>
      </w:r>
      <w:r w:rsidR="001F40DA">
        <w:rPr>
          <w:rFonts w:asciiTheme="minorHAnsi" w:hAnsiTheme="minorHAnsi" w:cstheme="minorHAnsi"/>
          <w:color w:val="000000"/>
          <w:shd w:val="clear" w:color="auto" w:fill="FFFFFF"/>
        </w:rPr>
        <w:t xml:space="preserve"> ethos</w:t>
      </w:r>
      <w:r w:rsidR="00DE0AD5">
        <w:rPr>
          <w:rFonts w:asciiTheme="minorHAnsi" w:hAnsiTheme="minorHAnsi" w:cstheme="minorHAnsi"/>
          <w:color w:val="000000"/>
          <w:shd w:val="clear" w:color="auto" w:fill="FFFFFF"/>
        </w:rPr>
        <w:t xml:space="preserve"> is </w:t>
      </w:r>
      <w:r w:rsidR="004D46E2">
        <w:rPr>
          <w:rFonts w:asciiTheme="minorHAnsi" w:hAnsiTheme="minorHAnsi" w:cstheme="minorHAnsi"/>
          <w:color w:val="000000"/>
          <w:shd w:val="clear" w:color="auto" w:fill="FFFFFF"/>
        </w:rPr>
        <w:t>on</w:t>
      </w:r>
      <w:r w:rsidR="001F40DA">
        <w:rPr>
          <w:rFonts w:asciiTheme="minorHAnsi" w:hAnsiTheme="minorHAnsi" w:cstheme="minorHAnsi"/>
          <w:color w:val="000000"/>
          <w:shd w:val="clear" w:color="auto" w:fill="FFFFFF"/>
        </w:rPr>
        <w:t xml:space="preserve"> </w:t>
      </w:r>
      <w:r w:rsidR="000355FB">
        <w:rPr>
          <w:rFonts w:asciiTheme="minorHAnsi" w:hAnsiTheme="minorHAnsi" w:cstheme="minorHAnsi"/>
          <w:color w:val="000000"/>
          <w:shd w:val="clear" w:color="auto" w:fill="FFFFFF"/>
        </w:rPr>
        <w:t xml:space="preserve">creating </w:t>
      </w:r>
      <w:r w:rsidR="001F40DA">
        <w:rPr>
          <w:rFonts w:asciiTheme="minorHAnsi" w:hAnsiTheme="minorHAnsi" w:cstheme="minorHAnsi"/>
          <w:color w:val="000000"/>
          <w:shd w:val="clear" w:color="auto" w:fill="FFFFFF"/>
        </w:rPr>
        <w:t xml:space="preserve">collective good </w:t>
      </w:r>
      <w:r w:rsidR="002A2332">
        <w:rPr>
          <w:rFonts w:asciiTheme="minorHAnsi" w:hAnsiTheme="minorHAnsi" w:cstheme="minorHAnsi"/>
          <w:color w:val="000000"/>
          <w:shd w:val="clear" w:color="auto" w:fill="FFFFFF"/>
        </w:rPr>
        <w:t>which</w:t>
      </w:r>
      <w:r w:rsidR="00A23ED9">
        <w:rPr>
          <w:rFonts w:asciiTheme="minorHAnsi" w:hAnsiTheme="minorHAnsi" w:cstheme="minorHAnsi"/>
          <w:color w:val="000000"/>
          <w:shd w:val="clear" w:color="auto" w:fill="FFFFFF"/>
        </w:rPr>
        <w:t xml:space="preserve"> leads to greater efficiency in the workplace but possibly a loss of individual creativity</w:t>
      </w:r>
      <w:r w:rsidR="006F24D8">
        <w:rPr>
          <w:rFonts w:asciiTheme="minorHAnsi" w:hAnsiTheme="minorHAnsi" w:cstheme="minorHAnsi"/>
          <w:color w:val="000000"/>
          <w:shd w:val="clear" w:color="auto" w:fill="FFFFFF"/>
        </w:rPr>
        <w:t xml:space="preserve"> and satisfaction</w:t>
      </w:r>
      <w:r w:rsidR="00DE0AD5">
        <w:rPr>
          <w:rFonts w:asciiTheme="minorHAnsi" w:hAnsiTheme="minorHAnsi" w:cstheme="minorHAnsi"/>
          <w:color w:val="000000"/>
          <w:shd w:val="clear" w:color="auto" w:fill="FFFFFF"/>
        </w:rPr>
        <w:t xml:space="preserve"> (</w:t>
      </w:r>
      <w:proofErr w:type="spellStart"/>
      <w:r w:rsidR="00DE0AD5">
        <w:rPr>
          <w:shd w:val="clear" w:color="auto" w:fill="FFFFFF"/>
        </w:rPr>
        <w:t>Oyserman</w:t>
      </w:r>
      <w:proofErr w:type="spellEnd"/>
      <w:r w:rsidR="00DE0AD5">
        <w:rPr>
          <w:shd w:val="clear" w:color="auto" w:fill="FFFFFF"/>
        </w:rPr>
        <w:t xml:space="preserve">., Coon., &amp; </w:t>
      </w:r>
      <w:proofErr w:type="spellStart"/>
      <w:r w:rsidR="00DE0AD5">
        <w:rPr>
          <w:shd w:val="clear" w:color="auto" w:fill="FFFFFF"/>
        </w:rPr>
        <w:t>Kemmelmeier</w:t>
      </w:r>
      <w:proofErr w:type="spellEnd"/>
      <w:r w:rsidR="00DE0AD5">
        <w:rPr>
          <w:shd w:val="clear" w:color="auto" w:fill="FFFFFF"/>
        </w:rPr>
        <w:t>. (2002).</w:t>
      </w:r>
    </w:p>
    <w:p w:rsidR="000355FB" w:rsidRPr="00C43A22" w:rsidRDefault="004605F3" w:rsidP="004765EA">
      <w:pPr>
        <w:spacing w:line="48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     </w:t>
      </w:r>
      <w:r w:rsidR="00762681">
        <w:rPr>
          <w:rFonts w:asciiTheme="minorHAnsi" w:hAnsiTheme="minorHAnsi" w:cstheme="minorHAnsi"/>
          <w:color w:val="000000"/>
          <w:shd w:val="clear" w:color="auto" w:fill="FFFFFF"/>
        </w:rPr>
        <w:t xml:space="preserve">  </w:t>
      </w:r>
      <w:r w:rsidR="00762681">
        <w:t xml:space="preserve">Kidder (2009) </w:t>
      </w:r>
      <w:r w:rsidR="00762681">
        <w:t xml:space="preserve">describes </w:t>
      </w:r>
      <w:r w:rsidR="00762681">
        <w:t>ethical dilemmas</w:t>
      </w:r>
      <w:r w:rsidR="00762681">
        <w:t xml:space="preserve"> as</w:t>
      </w:r>
      <w:r w:rsidR="00762681">
        <w:t xml:space="preserve"> </w:t>
      </w:r>
      <w:r w:rsidR="002A2332">
        <w:t xml:space="preserve">being </w:t>
      </w:r>
      <w:r w:rsidR="00762681">
        <w:t>when two values come under conflict</w:t>
      </w:r>
      <w:r w:rsidR="00762681" w:rsidRPr="00AB13A3">
        <w:rPr>
          <w:rFonts w:asciiTheme="minorHAnsi" w:hAnsiTheme="minorHAnsi" w:cstheme="minorHAnsi"/>
          <w:color w:val="000000"/>
          <w:shd w:val="clear" w:color="auto" w:fill="FFFFFF"/>
        </w:rPr>
        <w:t xml:space="preserve">. </w:t>
      </w:r>
      <w:r w:rsidR="00A23ED9">
        <w:rPr>
          <w:rFonts w:asciiTheme="minorHAnsi" w:hAnsiTheme="minorHAnsi" w:cstheme="minorHAnsi"/>
          <w:color w:val="000000"/>
          <w:shd w:val="clear" w:color="auto" w:fill="FFFFFF"/>
        </w:rPr>
        <w:t>Individuals may have to compromise their morals to adhere to company policies.</w:t>
      </w:r>
      <w:r w:rsidR="000355FB">
        <w:rPr>
          <w:rFonts w:asciiTheme="minorHAnsi" w:hAnsiTheme="minorHAnsi" w:cstheme="minorHAnsi"/>
          <w:color w:val="000000"/>
          <w:shd w:val="clear" w:color="auto" w:fill="FFFFFF"/>
        </w:rPr>
        <w:t xml:space="preserve"> </w:t>
      </w:r>
      <w:r w:rsidR="001874F8">
        <w:rPr>
          <w:rFonts w:asciiTheme="minorHAnsi" w:hAnsiTheme="minorHAnsi" w:cstheme="minorHAnsi"/>
          <w:color w:val="000000"/>
          <w:shd w:val="clear" w:color="auto" w:fill="FFFFFF"/>
        </w:rPr>
        <w:t>In a study</w:t>
      </w:r>
      <w:r w:rsidR="00762681">
        <w:rPr>
          <w:rFonts w:asciiTheme="minorHAnsi" w:hAnsiTheme="minorHAnsi" w:cstheme="minorHAnsi"/>
          <w:color w:val="000000"/>
          <w:shd w:val="clear" w:color="auto" w:fill="FFFFFF"/>
        </w:rPr>
        <w:t xml:space="preserve"> by </w:t>
      </w:r>
      <w:proofErr w:type="spellStart"/>
      <w:r w:rsidR="00762681">
        <w:t>Regoli</w:t>
      </w:r>
      <w:proofErr w:type="spellEnd"/>
      <w:r w:rsidR="00762681">
        <w:t xml:space="preserve"> (</w:t>
      </w:r>
      <w:r w:rsidR="00762681" w:rsidRPr="00EA7938">
        <w:t>2014</w:t>
      </w:r>
      <w:r w:rsidR="00762681">
        <w:t xml:space="preserve">) </w:t>
      </w:r>
      <w:r w:rsidR="00A23ED9">
        <w:rPr>
          <w:rFonts w:asciiTheme="minorHAnsi" w:hAnsiTheme="minorHAnsi" w:cstheme="minorHAnsi"/>
          <w:color w:val="000000"/>
          <w:shd w:val="clear" w:color="auto" w:fill="FFFFFF"/>
        </w:rPr>
        <w:t xml:space="preserve">conducted </w:t>
      </w:r>
      <w:r w:rsidR="001874F8">
        <w:rPr>
          <w:rFonts w:asciiTheme="minorHAnsi" w:hAnsiTheme="minorHAnsi" w:cstheme="minorHAnsi"/>
          <w:color w:val="000000"/>
          <w:shd w:val="clear" w:color="auto" w:fill="FFFFFF"/>
        </w:rPr>
        <w:t xml:space="preserve">in the </w:t>
      </w:r>
      <w:r w:rsidR="00A23ED9">
        <w:rPr>
          <w:rFonts w:asciiTheme="minorHAnsi" w:hAnsiTheme="minorHAnsi" w:cstheme="minorHAnsi"/>
          <w:color w:val="000000"/>
          <w:shd w:val="clear" w:color="auto" w:fill="FFFFFF"/>
        </w:rPr>
        <w:t>M</w:t>
      </w:r>
      <w:r w:rsidR="001874F8">
        <w:rPr>
          <w:rFonts w:asciiTheme="minorHAnsi" w:hAnsiTheme="minorHAnsi" w:cstheme="minorHAnsi"/>
          <w:color w:val="000000"/>
          <w:shd w:val="clear" w:color="auto" w:fill="FFFFFF"/>
        </w:rPr>
        <w:t xml:space="preserve">iddle </w:t>
      </w:r>
      <w:r w:rsidR="00A23ED9">
        <w:rPr>
          <w:rFonts w:asciiTheme="minorHAnsi" w:hAnsiTheme="minorHAnsi" w:cstheme="minorHAnsi"/>
          <w:color w:val="000000"/>
          <w:shd w:val="clear" w:color="auto" w:fill="FFFFFF"/>
        </w:rPr>
        <w:t>E</w:t>
      </w:r>
      <w:r w:rsidR="001874F8">
        <w:rPr>
          <w:rFonts w:asciiTheme="minorHAnsi" w:hAnsiTheme="minorHAnsi" w:cstheme="minorHAnsi"/>
          <w:color w:val="000000"/>
          <w:shd w:val="clear" w:color="auto" w:fill="FFFFFF"/>
        </w:rPr>
        <w:t>ast</w:t>
      </w:r>
      <w:r w:rsidR="005A3F26">
        <w:rPr>
          <w:rFonts w:asciiTheme="minorHAnsi" w:hAnsiTheme="minorHAnsi" w:cstheme="minorHAnsi"/>
          <w:color w:val="000000"/>
          <w:shd w:val="clear" w:color="auto" w:fill="FFFFFF"/>
        </w:rPr>
        <w:t>,</w:t>
      </w:r>
      <w:r w:rsidR="001D364E">
        <w:rPr>
          <w:rFonts w:asciiTheme="minorHAnsi" w:hAnsiTheme="minorHAnsi" w:cstheme="minorHAnsi"/>
          <w:color w:val="000000"/>
          <w:shd w:val="clear" w:color="auto" w:fill="FFFFFF"/>
        </w:rPr>
        <w:t xml:space="preserve"> </w:t>
      </w:r>
      <w:r w:rsidR="001874F8">
        <w:rPr>
          <w:rFonts w:asciiTheme="minorHAnsi" w:hAnsiTheme="minorHAnsi" w:cstheme="minorHAnsi"/>
          <w:color w:val="000000"/>
          <w:shd w:val="clear" w:color="auto" w:fill="FFFFFF"/>
        </w:rPr>
        <w:t>55% of participants had been asked to do something against their moral</w:t>
      </w:r>
      <w:r w:rsidR="00A23ED9">
        <w:rPr>
          <w:rFonts w:asciiTheme="minorHAnsi" w:hAnsiTheme="minorHAnsi" w:cstheme="minorHAnsi"/>
          <w:color w:val="000000"/>
          <w:shd w:val="clear" w:color="auto" w:fill="FFFFFF"/>
        </w:rPr>
        <w:t xml:space="preserve"> code</w:t>
      </w:r>
      <w:r w:rsidR="001874F8">
        <w:rPr>
          <w:rFonts w:asciiTheme="minorHAnsi" w:hAnsiTheme="minorHAnsi" w:cstheme="minorHAnsi"/>
          <w:color w:val="000000"/>
          <w:shd w:val="clear" w:color="auto" w:fill="FFFFFF"/>
        </w:rPr>
        <w:t xml:space="preserve"> within the workplace and </w:t>
      </w:r>
      <w:r w:rsidR="00EA7938">
        <w:rPr>
          <w:rFonts w:asciiTheme="minorHAnsi" w:hAnsiTheme="minorHAnsi" w:cstheme="minorHAnsi"/>
          <w:color w:val="000000"/>
          <w:shd w:val="clear" w:color="auto" w:fill="FFFFFF"/>
        </w:rPr>
        <w:t xml:space="preserve">30% </w:t>
      </w:r>
      <w:r w:rsidR="001874F8">
        <w:rPr>
          <w:rFonts w:asciiTheme="minorHAnsi" w:hAnsiTheme="minorHAnsi" w:cstheme="minorHAnsi"/>
          <w:color w:val="000000"/>
          <w:shd w:val="clear" w:color="auto" w:fill="FFFFFF"/>
        </w:rPr>
        <w:t xml:space="preserve">thought success </w:t>
      </w:r>
      <w:r w:rsidR="005A3F26">
        <w:rPr>
          <w:rFonts w:asciiTheme="minorHAnsi" w:hAnsiTheme="minorHAnsi" w:cstheme="minorHAnsi"/>
          <w:color w:val="000000"/>
          <w:shd w:val="clear" w:color="auto" w:fill="FFFFFF"/>
        </w:rPr>
        <w:t>wa</w:t>
      </w:r>
      <w:r w:rsidR="001874F8">
        <w:rPr>
          <w:rFonts w:asciiTheme="minorHAnsi" w:hAnsiTheme="minorHAnsi" w:cstheme="minorHAnsi"/>
          <w:color w:val="000000"/>
          <w:shd w:val="clear" w:color="auto" w:fill="FFFFFF"/>
        </w:rPr>
        <w:t>s not possible without</w:t>
      </w:r>
      <w:r w:rsidR="000355FB">
        <w:rPr>
          <w:rFonts w:asciiTheme="minorHAnsi" w:hAnsiTheme="minorHAnsi" w:cstheme="minorHAnsi"/>
          <w:color w:val="000000"/>
          <w:shd w:val="clear" w:color="auto" w:fill="FFFFFF"/>
        </w:rPr>
        <w:t xml:space="preserve"> </w:t>
      </w:r>
      <w:r w:rsidR="001874F8">
        <w:rPr>
          <w:rFonts w:asciiTheme="minorHAnsi" w:hAnsiTheme="minorHAnsi" w:cstheme="minorHAnsi"/>
          <w:color w:val="000000"/>
          <w:shd w:val="clear" w:color="auto" w:fill="FFFFFF"/>
        </w:rPr>
        <w:t>compromising on their morals and values</w:t>
      </w:r>
      <w:r w:rsidR="00762681">
        <w:rPr>
          <w:rFonts w:asciiTheme="minorHAnsi" w:hAnsiTheme="minorHAnsi" w:cstheme="minorHAnsi"/>
          <w:color w:val="000000"/>
          <w:shd w:val="clear" w:color="auto" w:fill="FFFFFF"/>
        </w:rPr>
        <w:t xml:space="preserve">. </w:t>
      </w:r>
      <w:r w:rsidR="00A23ED9">
        <w:t xml:space="preserve">This </w:t>
      </w:r>
      <w:r w:rsidR="003E0B5E">
        <w:t>highlights</w:t>
      </w:r>
      <w:r w:rsidR="00A23ED9">
        <w:t xml:space="preserve"> the ruthless and competitive nature of </w:t>
      </w:r>
      <w:r w:rsidR="002A2332">
        <w:t xml:space="preserve">some </w:t>
      </w:r>
      <w:r w:rsidR="00A23ED9">
        <w:t>business</w:t>
      </w:r>
      <w:r w:rsidR="002A2332">
        <w:t>es</w:t>
      </w:r>
      <w:r w:rsidR="00A23ED9">
        <w:t>.</w:t>
      </w:r>
    </w:p>
    <w:p w:rsidR="006F24D8" w:rsidRDefault="00D46818" w:rsidP="00D46818">
      <w:pPr>
        <w:spacing w:line="480" w:lineRule="auto"/>
        <w:rPr>
          <w:rStyle w:val="apple-converted-space"/>
          <w:rFonts w:asciiTheme="minorHAnsi" w:hAnsiTheme="minorHAnsi" w:cstheme="minorHAnsi"/>
          <w:color w:val="000000"/>
          <w:shd w:val="clear" w:color="auto" w:fill="FFFFFF"/>
        </w:rPr>
      </w:pPr>
      <w:r>
        <w:t xml:space="preserve">       Milton Friedman </w:t>
      </w:r>
      <w:r w:rsidR="006F24D8">
        <w:t>was an American economist (1912-2006) and statistician famous for his strong belief in free market capitalism ,</w:t>
      </w:r>
      <w:r w:rsidRPr="00F505A2">
        <w:rPr>
          <w:i/>
          <w:iCs/>
        </w:rPr>
        <w:t>"there is one and only one social responsibility of business–to use its resources and engage in activities designed to increase its profits so long as it stays within the rules of the game, which is to say, engages in open and free competition without deception or fraud."</w:t>
      </w:r>
      <w:r>
        <w:rPr>
          <w:i/>
          <w:iCs/>
        </w:rPr>
        <w:t xml:space="preserve"> </w:t>
      </w:r>
      <w:r w:rsidRPr="00F505A2">
        <w:rPr>
          <w:rFonts w:asciiTheme="minorHAnsi" w:hAnsiTheme="minorHAnsi" w:cstheme="minorHAnsi"/>
          <w:color w:val="000000"/>
          <w:shd w:val="clear" w:color="auto" w:fill="FFFFFF"/>
        </w:rPr>
        <w:t>Horrigan. (2010).</w:t>
      </w:r>
      <w:r w:rsidRPr="00F505A2">
        <w:rPr>
          <w:rStyle w:val="apple-converted-space"/>
          <w:rFonts w:asciiTheme="minorHAnsi" w:hAnsiTheme="minorHAnsi" w:cstheme="minorHAnsi"/>
          <w:color w:val="000000"/>
          <w:shd w:val="clear" w:color="auto" w:fill="FFFFFF"/>
        </w:rPr>
        <w:t> </w:t>
      </w:r>
      <w:r>
        <w:rPr>
          <w:rStyle w:val="apple-converted-space"/>
          <w:rFonts w:asciiTheme="minorHAnsi" w:hAnsiTheme="minorHAnsi" w:cstheme="minorHAnsi"/>
          <w:color w:val="000000"/>
          <w:shd w:val="clear" w:color="auto" w:fill="FFFFFF"/>
        </w:rPr>
        <w:t xml:space="preserve"> </w:t>
      </w:r>
      <w:r w:rsidR="005A3F26">
        <w:rPr>
          <w:rStyle w:val="apple-converted-space"/>
          <w:rFonts w:asciiTheme="minorHAnsi" w:hAnsiTheme="minorHAnsi" w:cstheme="minorHAnsi"/>
          <w:color w:val="000000"/>
          <w:shd w:val="clear" w:color="auto" w:fill="FFFFFF"/>
        </w:rPr>
        <w:t xml:space="preserve">This is the basis of </w:t>
      </w:r>
      <w:r w:rsidR="006F24D8">
        <w:rPr>
          <w:rStyle w:val="apple-converted-space"/>
          <w:rFonts w:asciiTheme="minorHAnsi" w:hAnsiTheme="minorHAnsi" w:cstheme="minorHAnsi"/>
          <w:color w:val="000000"/>
          <w:shd w:val="clear" w:color="auto" w:fill="FFFFFF"/>
        </w:rPr>
        <w:t xml:space="preserve">modern day </w:t>
      </w:r>
      <w:r w:rsidR="005A3F26">
        <w:rPr>
          <w:rStyle w:val="apple-converted-space"/>
          <w:rFonts w:asciiTheme="minorHAnsi" w:hAnsiTheme="minorHAnsi" w:cstheme="minorHAnsi"/>
          <w:color w:val="000000"/>
          <w:shd w:val="clear" w:color="auto" w:fill="FFFFFF"/>
        </w:rPr>
        <w:t>capitalism and is still a popular view with economists</w:t>
      </w:r>
      <w:r w:rsidR="00DE0AD5">
        <w:rPr>
          <w:rStyle w:val="apple-converted-space"/>
          <w:rFonts w:asciiTheme="minorHAnsi" w:hAnsiTheme="minorHAnsi" w:cstheme="minorHAnsi"/>
          <w:color w:val="000000"/>
          <w:shd w:val="clear" w:color="auto" w:fill="FFFFFF"/>
        </w:rPr>
        <w:t xml:space="preserve"> today</w:t>
      </w:r>
      <w:r w:rsidR="005A3F26">
        <w:rPr>
          <w:rStyle w:val="apple-converted-space"/>
          <w:rFonts w:asciiTheme="minorHAnsi" w:hAnsiTheme="minorHAnsi" w:cstheme="minorHAnsi"/>
          <w:color w:val="000000"/>
          <w:shd w:val="clear" w:color="auto" w:fill="FFFFFF"/>
        </w:rPr>
        <w:t>.</w:t>
      </w:r>
      <w:r w:rsidR="006F24D8">
        <w:rPr>
          <w:rStyle w:val="apple-converted-space"/>
          <w:rFonts w:asciiTheme="minorHAnsi" w:hAnsiTheme="minorHAnsi" w:cstheme="minorHAnsi"/>
          <w:color w:val="000000"/>
          <w:shd w:val="clear" w:color="auto" w:fill="FFFFFF"/>
        </w:rPr>
        <w:t xml:space="preserve"> </w:t>
      </w:r>
    </w:p>
    <w:p w:rsidR="00D46818" w:rsidRPr="00D46818" w:rsidRDefault="00D46818" w:rsidP="00D46818">
      <w:pPr>
        <w:spacing w:line="480" w:lineRule="auto"/>
      </w:pPr>
      <w:r>
        <w:rPr>
          <w:rStyle w:val="apple-converted-space"/>
          <w:rFonts w:asciiTheme="minorHAnsi" w:hAnsiTheme="minorHAnsi" w:cstheme="minorHAnsi"/>
          <w:color w:val="000000"/>
          <w:shd w:val="clear" w:color="auto" w:fill="FFFFFF"/>
        </w:rPr>
        <w:t xml:space="preserve"> </w:t>
      </w:r>
      <w:r w:rsidR="003E0B5E">
        <w:rPr>
          <w:rStyle w:val="apple-converted-space"/>
          <w:rFonts w:asciiTheme="minorHAnsi" w:hAnsiTheme="minorHAnsi" w:cstheme="minorHAnsi"/>
          <w:color w:val="000000"/>
          <w:shd w:val="clear" w:color="auto" w:fill="FFFFFF"/>
        </w:rPr>
        <w:t xml:space="preserve"> </w:t>
      </w:r>
      <w:r w:rsidR="00D37878">
        <w:rPr>
          <w:rStyle w:val="apple-converted-space"/>
          <w:rFonts w:asciiTheme="minorHAnsi" w:hAnsiTheme="minorHAnsi" w:cstheme="minorHAnsi"/>
          <w:color w:val="000000"/>
          <w:shd w:val="clear" w:color="auto" w:fill="FFFFFF"/>
        </w:rPr>
        <w:t xml:space="preserve">      </w:t>
      </w:r>
      <w:r>
        <w:t xml:space="preserve">T.J. Rodgers founder of </w:t>
      </w:r>
      <w:proofErr w:type="spellStart"/>
      <w:r>
        <w:t>Cupress</w:t>
      </w:r>
      <w:proofErr w:type="spellEnd"/>
      <w:r>
        <w:t xml:space="preserve"> Semiconductor argues that companies can give more to society by maximi</w:t>
      </w:r>
      <w:r w:rsidR="005A3F26">
        <w:t>s</w:t>
      </w:r>
      <w:r>
        <w:t xml:space="preserve">ing long term shareholder value </w:t>
      </w:r>
      <w:r w:rsidR="005A3F26">
        <w:t xml:space="preserve">rather </w:t>
      </w:r>
      <w:r>
        <w:t>than by giving time or money to charitable causes</w:t>
      </w:r>
      <w:r>
        <w:rPr>
          <w:shd w:val="clear" w:color="auto" w:fill="FFFFFF"/>
        </w:rPr>
        <w:t xml:space="preserve">. </w:t>
      </w:r>
      <w:r>
        <w:rPr>
          <w:rStyle w:val="apple-converted-space"/>
          <w:rFonts w:asciiTheme="minorHAnsi" w:hAnsiTheme="minorHAnsi" w:cstheme="minorHAnsi"/>
          <w:color w:val="000000"/>
          <w:shd w:val="clear" w:color="auto" w:fill="FFFFFF"/>
        </w:rPr>
        <w:t xml:space="preserve">John Mackey co-founder of Whole Foods disagrees, writing of ‘enlightened’ corporations who create value not just to shareholder but to all it constitutes </w:t>
      </w:r>
      <w:r>
        <w:rPr>
          <w:shd w:val="clear" w:color="auto" w:fill="FFFFFF"/>
        </w:rPr>
        <w:t>(Friedman., Mackey., &amp; Rodgers. (2005)</w:t>
      </w:r>
      <w:r>
        <w:t xml:space="preserve">.  </w:t>
      </w:r>
    </w:p>
    <w:p w:rsidR="00D46818" w:rsidRDefault="00D46818" w:rsidP="00D46818">
      <w:pPr>
        <w:spacing w:line="480" w:lineRule="auto"/>
        <w:rPr>
          <w:rFonts w:asciiTheme="minorHAnsi" w:hAnsiTheme="minorHAnsi" w:cstheme="minorHAnsi"/>
          <w:b/>
        </w:rPr>
      </w:pPr>
    </w:p>
    <w:p w:rsidR="002A2332" w:rsidRDefault="007351D6" w:rsidP="00D46818">
      <w:pPr>
        <w:spacing w:line="480" w:lineRule="auto"/>
        <w:rPr>
          <w:rFonts w:asciiTheme="minorHAnsi" w:hAnsiTheme="minorHAnsi" w:cstheme="minorHAnsi"/>
          <w:shd w:val="clear" w:color="auto" w:fill="FFFFFF"/>
        </w:rPr>
      </w:pPr>
      <w:bookmarkStart w:id="0" w:name="_Hlk25747316"/>
      <w:r w:rsidRPr="007351D6">
        <w:rPr>
          <w:rFonts w:asciiTheme="minorHAnsi" w:hAnsiTheme="minorHAnsi" w:cstheme="minorHAnsi"/>
          <w:shd w:val="clear" w:color="auto" w:fill="FFFFFF"/>
        </w:rPr>
        <w:t xml:space="preserve">      </w:t>
      </w:r>
    </w:p>
    <w:p w:rsidR="00694353" w:rsidRDefault="00B36F39" w:rsidP="00694353">
      <w:pPr>
        <w:spacing w:line="480" w:lineRule="auto"/>
      </w:pPr>
      <w:r>
        <w:rPr>
          <w:rFonts w:asciiTheme="minorHAnsi" w:hAnsiTheme="minorHAnsi" w:cstheme="minorHAnsi"/>
        </w:rPr>
        <w:lastRenderedPageBreak/>
        <w:t xml:space="preserve">          </w:t>
      </w:r>
      <w:r w:rsidR="002A2332">
        <w:rPr>
          <w:rFonts w:asciiTheme="minorHAnsi" w:hAnsiTheme="minorHAnsi" w:cstheme="minorHAnsi"/>
        </w:rPr>
        <w:t>Corporate Social Responsibility is a business</w:t>
      </w:r>
      <w:r w:rsidR="004D46E2">
        <w:rPr>
          <w:rFonts w:asciiTheme="minorHAnsi" w:hAnsiTheme="minorHAnsi" w:cstheme="minorHAnsi"/>
        </w:rPr>
        <w:t xml:space="preserve"> </w:t>
      </w:r>
      <w:r w:rsidR="002A2332">
        <w:rPr>
          <w:rFonts w:asciiTheme="minorHAnsi" w:hAnsiTheme="minorHAnsi" w:cstheme="minorHAnsi"/>
        </w:rPr>
        <w:t xml:space="preserve">philosophy which </w:t>
      </w:r>
      <w:r w:rsidR="00F0023F">
        <w:rPr>
          <w:rFonts w:asciiTheme="minorHAnsi" w:hAnsiTheme="minorHAnsi" w:cstheme="minorHAnsi"/>
        </w:rPr>
        <w:t>emphasises</w:t>
      </w:r>
      <w:r w:rsidR="002A2332">
        <w:rPr>
          <w:rFonts w:asciiTheme="minorHAnsi" w:hAnsiTheme="minorHAnsi" w:cstheme="minorHAnsi"/>
        </w:rPr>
        <w:t xml:space="preserve"> the need to behave in a responsible way with reference to </w:t>
      </w:r>
      <w:r w:rsidR="00694353">
        <w:rPr>
          <w:rFonts w:asciiTheme="minorHAnsi" w:hAnsiTheme="minorHAnsi" w:cstheme="minorHAnsi"/>
        </w:rPr>
        <w:t>a</w:t>
      </w:r>
      <w:r w:rsidR="002A2332">
        <w:rPr>
          <w:rFonts w:asciiTheme="minorHAnsi" w:hAnsiTheme="minorHAnsi" w:cstheme="minorHAnsi"/>
        </w:rPr>
        <w:t xml:space="preserve"> </w:t>
      </w:r>
      <w:r>
        <w:rPr>
          <w:rFonts w:asciiTheme="minorHAnsi" w:hAnsiTheme="minorHAnsi" w:cstheme="minorHAnsi"/>
        </w:rPr>
        <w:t>wider context. This would include employee rights, fair business practi</w:t>
      </w:r>
      <w:r w:rsidR="004D46E2">
        <w:rPr>
          <w:rFonts w:asciiTheme="minorHAnsi" w:hAnsiTheme="minorHAnsi" w:cstheme="minorHAnsi"/>
        </w:rPr>
        <w:t>c</w:t>
      </w:r>
      <w:r>
        <w:rPr>
          <w:rFonts w:asciiTheme="minorHAnsi" w:hAnsiTheme="minorHAnsi" w:cstheme="minorHAnsi"/>
        </w:rPr>
        <w:t>e</w:t>
      </w:r>
      <w:r w:rsidR="004D46E2">
        <w:rPr>
          <w:rFonts w:asciiTheme="minorHAnsi" w:hAnsiTheme="minorHAnsi" w:cstheme="minorHAnsi"/>
        </w:rPr>
        <w:t>,</w:t>
      </w:r>
      <w:r>
        <w:rPr>
          <w:rFonts w:asciiTheme="minorHAnsi" w:hAnsiTheme="minorHAnsi" w:cstheme="minorHAnsi"/>
        </w:rPr>
        <w:t xml:space="preserve"> socio-cultural and environmental issues. </w:t>
      </w:r>
      <w:r w:rsidR="00694353" w:rsidRPr="00694353">
        <w:t>Corporate social responsibility i</w:t>
      </w:r>
      <w:r w:rsidR="00694353">
        <w:t xml:space="preserve">nvolves organisations </w:t>
      </w:r>
      <w:r w:rsidR="00694353" w:rsidRPr="00694353">
        <w:t xml:space="preserve">playing </w:t>
      </w:r>
      <w:r w:rsidR="00694353">
        <w:t>a responsible role</w:t>
      </w:r>
      <w:r w:rsidR="00694353" w:rsidRPr="00694353">
        <w:t xml:space="preserve"> in society </w:t>
      </w:r>
      <w:r w:rsidR="00694353">
        <w:t>including</w:t>
      </w:r>
      <w:r w:rsidR="00694353" w:rsidRPr="00694353">
        <w:t xml:space="preserve"> fundraising for worthy causes. Corporate social responsibility </w:t>
      </w:r>
      <w:r w:rsidR="00D706EB">
        <w:t>is usually considered as the actions</w:t>
      </w:r>
      <w:r w:rsidR="00694353" w:rsidRPr="00694353">
        <w:t xml:space="preserve"> taken by businesses that go </w:t>
      </w:r>
      <w:r w:rsidR="00D706EB">
        <w:t>above</w:t>
      </w:r>
      <w:r w:rsidR="00694353" w:rsidRPr="00694353">
        <w:t xml:space="preserve"> what is </w:t>
      </w:r>
      <w:r w:rsidR="00D706EB">
        <w:t>considered mandatory</w:t>
      </w:r>
      <w:r w:rsidR="00694353" w:rsidRPr="00694353">
        <w:t xml:space="preserve"> by law and ethical standards as stated by regulators and environmental associations.</w:t>
      </w:r>
    </w:p>
    <w:p w:rsidR="00D46818" w:rsidRPr="00694353" w:rsidRDefault="00694353" w:rsidP="00D46818">
      <w:pPr>
        <w:spacing w:line="480" w:lineRule="auto"/>
      </w:pPr>
      <w:r>
        <w:rPr>
          <w:rFonts w:asciiTheme="minorHAnsi" w:hAnsiTheme="minorHAnsi" w:cstheme="minorHAnsi"/>
        </w:rPr>
        <w:t xml:space="preserve">          </w:t>
      </w:r>
      <w:r>
        <w:rPr>
          <w:rFonts w:asciiTheme="minorHAnsi" w:hAnsiTheme="minorHAnsi" w:cstheme="minorHAnsi"/>
        </w:rPr>
        <w:t xml:space="preserve">CSR also has the potential to boost profits. </w:t>
      </w:r>
      <w:r w:rsidR="007351D6" w:rsidRPr="007351D6">
        <w:rPr>
          <w:rFonts w:asciiTheme="minorHAnsi" w:hAnsiTheme="minorHAnsi" w:cstheme="minorHAnsi"/>
          <w:shd w:val="clear" w:color="auto" w:fill="FFFFFF"/>
        </w:rPr>
        <w:t>“CSR should not be viewed as a necessary distraction from a profit motive, but rather as an important part of profit maximization similar to other non-pecuniary</w:t>
      </w:r>
      <w:r w:rsidR="007351D6" w:rsidRPr="0000788D">
        <w:rPr>
          <w:rFonts w:asciiTheme="minorHAnsi" w:hAnsiTheme="minorHAnsi" w:cstheme="minorHAnsi"/>
          <w:color w:val="222222"/>
          <w:shd w:val="clear" w:color="auto" w:fill="FFFFFF"/>
        </w:rPr>
        <w:t xml:space="preserve"> </w:t>
      </w:r>
      <w:r w:rsidR="007351D6" w:rsidRPr="007351D6">
        <w:rPr>
          <w:rFonts w:asciiTheme="minorHAnsi" w:hAnsiTheme="minorHAnsi" w:cstheme="minorHAnsi"/>
          <w:shd w:val="clear" w:color="auto" w:fill="FFFFFF"/>
        </w:rPr>
        <w:t>incentives.</w:t>
      </w:r>
      <w:r w:rsidR="007351D6" w:rsidRPr="0000788D">
        <w:rPr>
          <w:rFonts w:asciiTheme="minorHAnsi" w:hAnsiTheme="minorHAnsi" w:cstheme="minorHAnsi"/>
          <w:color w:val="222222"/>
          <w:shd w:val="clear" w:color="auto" w:fill="FFFFFF"/>
        </w:rPr>
        <w:t>”</w:t>
      </w:r>
      <w:r w:rsidR="00B36F39" w:rsidRPr="00B36F39">
        <w:rPr>
          <w:rFonts w:asciiTheme="minorHAnsi" w:hAnsiTheme="minorHAnsi" w:cstheme="minorHAnsi"/>
        </w:rPr>
        <w:t xml:space="preserve"> </w:t>
      </w:r>
      <w:proofErr w:type="spellStart"/>
      <w:r w:rsidR="00B36F39" w:rsidRPr="0000788D">
        <w:rPr>
          <w:rFonts w:asciiTheme="minorHAnsi" w:hAnsiTheme="minorHAnsi" w:cstheme="minorHAnsi"/>
        </w:rPr>
        <w:t>Hedblom</w:t>
      </w:r>
      <w:proofErr w:type="spellEnd"/>
      <w:r w:rsidR="00B36F39" w:rsidRPr="0000788D">
        <w:rPr>
          <w:rFonts w:asciiTheme="minorHAnsi" w:hAnsiTheme="minorHAnsi" w:cstheme="minorHAnsi"/>
        </w:rPr>
        <w:t>., Hickman</w:t>
      </w:r>
      <w:r w:rsidR="00B36F39">
        <w:rPr>
          <w:rFonts w:asciiTheme="minorHAnsi" w:hAnsiTheme="minorHAnsi" w:cstheme="minorHAnsi"/>
        </w:rPr>
        <w:t>.</w:t>
      </w:r>
      <w:r w:rsidR="00B36F39" w:rsidRPr="0000788D">
        <w:rPr>
          <w:rFonts w:asciiTheme="minorHAnsi" w:hAnsiTheme="minorHAnsi" w:cstheme="minorHAnsi"/>
        </w:rPr>
        <w:t>, &amp; List. (2019)</w:t>
      </w:r>
      <w:r w:rsidR="007351D6" w:rsidRPr="0000788D">
        <w:rPr>
          <w:rFonts w:asciiTheme="minorHAnsi" w:hAnsiTheme="minorHAnsi" w:cstheme="minorHAnsi"/>
        </w:rPr>
        <w:t>.</w:t>
      </w:r>
      <w:bookmarkEnd w:id="0"/>
      <w:r w:rsidR="007351D6">
        <w:rPr>
          <w:rFonts w:asciiTheme="minorHAnsi" w:hAnsiTheme="minorHAnsi" w:cstheme="minorHAnsi"/>
        </w:rPr>
        <w:t xml:space="preserve"> </w:t>
      </w:r>
      <w:r w:rsidR="00D46818">
        <w:t xml:space="preserve">Chicago and Queens university lecturers </w:t>
      </w:r>
      <w:proofErr w:type="spellStart"/>
      <w:r w:rsidR="00D46818">
        <w:t>Hedblom</w:t>
      </w:r>
      <w:proofErr w:type="spellEnd"/>
      <w:r w:rsidR="00D46818">
        <w:t xml:space="preserve"> and Hickman conducted a study</w:t>
      </w:r>
      <w:r w:rsidR="005A3E47">
        <w:t xml:space="preserve"> to look at the effect of CSR on business operations. Two</w:t>
      </w:r>
      <w:r w:rsidR="00B36F39">
        <w:t xml:space="preserve"> </w:t>
      </w:r>
      <w:r w:rsidR="00B36F39">
        <w:t>identical</w:t>
      </w:r>
      <w:r w:rsidR="005A3E47">
        <w:t xml:space="preserve"> businesses were created</w:t>
      </w:r>
      <w:r w:rsidR="00B36F39">
        <w:t xml:space="preserve"> but</w:t>
      </w:r>
      <w:r w:rsidR="005A3E47">
        <w:t xml:space="preserve"> only one</w:t>
      </w:r>
      <w:r w:rsidR="00D46818">
        <w:t xml:space="preserve"> </w:t>
      </w:r>
      <w:r w:rsidR="005A3E47">
        <w:t>advertised its</w:t>
      </w:r>
      <w:r w:rsidR="005A3F26">
        <w:t xml:space="preserve"> </w:t>
      </w:r>
      <w:r w:rsidR="00D46818">
        <w:t xml:space="preserve">support </w:t>
      </w:r>
      <w:r w:rsidR="005A3E47">
        <w:t>for a</w:t>
      </w:r>
      <w:r w:rsidR="00D46818">
        <w:t xml:space="preserve"> non-profit </w:t>
      </w:r>
      <w:r w:rsidR="005A3F26">
        <w:t>cause</w:t>
      </w:r>
      <w:r w:rsidR="005A3E47">
        <w:t>.</w:t>
      </w:r>
      <w:r w:rsidR="005A3F26">
        <w:t xml:space="preserve"> </w:t>
      </w:r>
      <w:r w:rsidR="00D46818">
        <w:t>The</w:t>
      </w:r>
      <w:r w:rsidR="00B36F39">
        <w:t>re</w:t>
      </w:r>
      <w:r w:rsidR="00D46818">
        <w:t xml:space="preserve"> </w:t>
      </w:r>
      <w:r w:rsidR="00B36F39">
        <w:t>was</w:t>
      </w:r>
      <w:r w:rsidR="00D46818">
        <w:t xml:space="preserve"> a 26% increase in interest for the </w:t>
      </w:r>
      <w:r w:rsidR="005A3E47">
        <w:t>company</w:t>
      </w:r>
      <w:r w:rsidR="008C4366">
        <w:t xml:space="preserve"> that advertised its non-profit activity</w:t>
      </w:r>
      <w:r w:rsidR="00B36F39">
        <w:t xml:space="preserve"> </w:t>
      </w:r>
      <w:r w:rsidR="00D46818">
        <w:t>and the candidates taken on were more productive</w:t>
      </w:r>
      <w:r w:rsidR="005A3E47">
        <w:t xml:space="preserve"> than the control</w:t>
      </w:r>
      <w:r w:rsidR="00D46818" w:rsidRPr="00A12C2D">
        <w:t xml:space="preserve"> </w:t>
      </w:r>
      <w:r w:rsidR="004D46E2">
        <w:t xml:space="preserve">business </w:t>
      </w:r>
      <w:r w:rsidR="00D46818">
        <w:t>(</w:t>
      </w:r>
      <w:proofErr w:type="spellStart"/>
      <w:r w:rsidR="00D46818" w:rsidRPr="00A12C2D">
        <w:t>Hedblom</w:t>
      </w:r>
      <w:proofErr w:type="spellEnd"/>
      <w:r w:rsidR="00D46818" w:rsidRPr="00A12C2D">
        <w:t>, D., Hickman, &amp; List. (2019)</w:t>
      </w:r>
      <w:r w:rsidR="00D46818">
        <w:t>. Interestingly in th</w:t>
      </w:r>
      <w:r w:rsidR="002F0830">
        <w:t>is</w:t>
      </w:r>
      <w:r w:rsidR="00D46818">
        <w:t xml:space="preserve"> study </w:t>
      </w:r>
      <w:r w:rsidR="002F0830">
        <w:t xml:space="preserve">the </w:t>
      </w:r>
      <w:r w:rsidR="00D46818">
        <w:t xml:space="preserve">CSR </w:t>
      </w:r>
      <w:r w:rsidR="002F0830">
        <w:t>a</w:t>
      </w:r>
      <w:r w:rsidR="00D46818">
        <w:t>ffected male and female workers differently. Women were 40% more productive whereas</w:t>
      </w:r>
      <w:r w:rsidR="002F0830">
        <w:t xml:space="preserve"> </w:t>
      </w:r>
      <w:r w:rsidR="00D46818">
        <w:t xml:space="preserve">men were no more productive but </w:t>
      </w:r>
      <w:r w:rsidR="002F0830">
        <w:t xml:space="preserve">produced </w:t>
      </w:r>
      <w:r w:rsidR="00D46818">
        <w:t xml:space="preserve">better quality work. </w:t>
      </w:r>
      <w:r w:rsidR="002F0830">
        <w:t>This shows that i</w:t>
      </w:r>
      <w:r w:rsidR="00D46818">
        <w:t xml:space="preserve">ndividuals act differently to the same environment based on </w:t>
      </w:r>
      <w:r w:rsidR="002F0830">
        <w:t xml:space="preserve">characteristics such as </w:t>
      </w:r>
      <w:r w:rsidR="00D46818">
        <w:t>gender</w:t>
      </w:r>
      <w:r w:rsidR="008C4366">
        <w:t xml:space="preserve"> and there are</w:t>
      </w:r>
      <w:r w:rsidR="002F0830">
        <w:t xml:space="preserve"> many factors influencing the work environment which need careful management</w:t>
      </w:r>
      <w:r w:rsidR="003E0B5E">
        <w:t xml:space="preserve"> and consideration.</w:t>
      </w:r>
    </w:p>
    <w:p w:rsidR="00D46818" w:rsidRPr="008C4366" w:rsidRDefault="00B42B76" w:rsidP="004765EA">
      <w:pPr>
        <w:spacing w:line="480" w:lineRule="auto"/>
      </w:pPr>
      <w:r>
        <w:t xml:space="preserve">          Gillette’s ‘We Believe in the Best of Men”</w:t>
      </w:r>
      <w:r w:rsidR="008C4366">
        <w:t xml:space="preserve"> television advertisement</w:t>
      </w:r>
      <w:r>
        <w:t xml:space="preserve"> is an example of a social</w:t>
      </w:r>
      <w:r w:rsidR="004D46E2">
        <w:t>ly</w:t>
      </w:r>
      <w:r>
        <w:t xml:space="preserve"> responsible marketing campaign that backfired. The message behind the advertisement was to draw light </w:t>
      </w:r>
      <w:r w:rsidR="004D46E2">
        <w:t xml:space="preserve">on </w:t>
      </w:r>
      <w:r>
        <w:t xml:space="preserve">misogynistic behaviour and ‘toxic masculinity’. The reaction from the public was overwhelmingly negative with YouTube comments on the advertisement </w:t>
      </w:r>
      <w:r w:rsidR="004D46E2">
        <w:t xml:space="preserve">being </w:t>
      </w:r>
      <w:r>
        <w:lastRenderedPageBreak/>
        <w:t>negative ten to one (Taylor. (2019).</w:t>
      </w:r>
      <w:r w:rsidR="00F0023F">
        <w:t xml:space="preserve"> </w:t>
      </w:r>
      <w:r>
        <w:t xml:space="preserve">The persuasion knowledge model by Peter Wright and Marian </w:t>
      </w:r>
      <w:proofErr w:type="spellStart"/>
      <w:r>
        <w:t>Friestad</w:t>
      </w:r>
      <w:proofErr w:type="spellEnd"/>
      <w:r>
        <w:t xml:space="preserve"> (1994) suggests that people </w:t>
      </w:r>
      <w:r w:rsidR="008C4366">
        <w:t>believe</w:t>
      </w:r>
      <w:r>
        <w:t xml:space="preserve"> the motive of advertising is to increase profit.</w:t>
      </w:r>
      <w:r w:rsidR="008C4366">
        <w:t xml:space="preserve"> This may be</w:t>
      </w:r>
      <w:r>
        <w:t xml:space="preserve"> </w:t>
      </w:r>
      <w:r w:rsidR="008C4366">
        <w:t xml:space="preserve">one of the reasons </w:t>
      </w:r>
      <w:r w:rsidR="008C4366">
        <w:t>the Gillette campaign</w:t>
      </w:r>
      <w:r w:rsidR="008C4366">
        <w:t xml:space="preserve"> was badly received </w:t>
      </w:r>
      <w:r w:rsidR="008C4366">
        <w:t>because</w:t>
      </w:r>
      <w:r w:rsidR="008C4366">
        <w:t xml:space="preserve"> customers </w:t>
      </w:r>
      <w:r w:rsidR="008C4366">
        <w:t>were</w:t>
      </w:r>
      <w:r w:rsidR="008C4366">
        <w:t xml:space="preserve"> sceptical of the motives and dislike</w:t>
      </w:r>
      <w:r w:rsidR="008C4366">
        <w:t>d</w:t>
      </w:r>
      <w:r w:rsidR="008C4366">
        <w:t xml:space="preserve"> being preached to</w:t>
      </w:r>
      <w:r w:rsidR="004D46E2">
        <w:t xml:space="preserve"> in such a bold way.</w:t>
      </w:r>
    </w:p>
    <w:p w:rsidR="00EC4549" w:rsidRDefault="00EC4549" w:rsidP="00EC4549">
      <w:pPr>
        <w:spacing w:line="480" w:lineRule="auto"/>
      </w:pPr>
      <w:r>
        <w:t xml:space="preserve">        In 2008 the finance industry was thrown into crisis with an unprecedented crash of the global market due to unethical lending practices by major firms (Lewis., Kay., Kelso., &amp; Larson. (2010). </w:t>
      </w:r>
      <w:r w:rsidR="00E934F1">
        <w:t>The</w:t>
      </w:r>
      <w:r>
        <w:t xml:space="preserve"> third biggest investment bank in America, Lehman Brothers went bankrupt</w:t>
      </w:r>
      <w:r w:rsidR="00E934F1">
        <w:t xml:space="preserve"> and this was shown on the news with employees walking out carrying boxes</w:t>
      </w:r>
      <w:r w:rsidR="008C4366">
        <w:t>,</w:t>
      </w:r>
      <w:r w:rsidR="00866B1F">
        <w:t xml:space="preserve"> </w:t>
      </w:r>
      <w:r w:rsidR="003E0B5E">
        <w:t>having lost their jobs</w:t>
      </w:r>
      <w:r w:rsidR="00866B1F">
        <w:t xml:space="preserve">. </w:t>
      </w:r>
      <w:r>
        <w:t xml:space="preserve">This colossal failure sparked </w:t>
      </w:r>
      <w:r w:rsidR="00E934F1">
        <w:t xml:space="preserve">a </w:t>
      </w:r>
      <w:r>
        <w:t xml:space="preserve">general </w:t>
      </w:r>
      <w:r w:rsidR="00E934F1">
        <w:t xml:space="preserve">public </w:t>
      </w:r>
      <w:r>
        <w:t xml:space="preserve">mistrust </w:t>
      </w:r>
      <w:r w:rsidR="00866B1F">
        <w:t>in</w:t>
      </w:r>
      <w:r>
        <w:t xml:space="preserve"> corporations and </w:t>
      </w:r>
      <w:r w:rsidR="003E0B5E">
        <w:t xml:space="preserve">ineffective </w:t>
      </w:r>
      <w:r>
        <w:t xml:space="preserve">regulators. Rushworth Kidder (2009) </w:t>
      </w:r>
      <w:r w:rsidR="002F0830">
        <w:t xml:space="preserve">reported that the </w:t>
      </w:r>
      <w:r>
        <w:t xml:space="preserve">public started to </w:t>
      </w:r>
      <w:r w:rsidR="002F0830">
        <w:t xml:space="preserve">become </w:t>
      </w:r>
      <w:r w:rsidR="00866B1F">
        <w:t xml:space="preserve">more interested </w:t>
      </w:r>
      <w:r w:rsidR="002F0830">
        <w:t xml:space="preserve">in the </w:t>
      </w:r>
      <w:r>
        <w:t>decisions that led to the crash</w:t>
      </w:r>
      <w:r w:rsidR="002F0830">
        <w:t xml:space="preserve"> and </w:t>
      </w:r>
      <w:r>
        <w:t xml:space="preserve">language switched from political and economic to </w:t>
      </w:r>
      <w:r w:rsidR="002F0830">
        <w:t>moral</w:t>
      </w:r>
      <w:r>
        <w:t xml:space="preserve"> question</w:t>
      </w:r>
      <w:r w:rsidR="00E934F1">
        <w:t>s</w:t>
      </w:r>
      <w:r>
        <w:t xml:space="preserve"> </w:t>
      </w:r>
      <w:r w:rsidR="00E934F1">
        <w:t xml:space="preserve">such as </w:t>
      </w:r>
      <w:r w:rsidR="00866B1F">
        <w:t>‘</w:t>
      </w:r>
      <w:r>
        <w:t xml:space="preserve">what’s right?’. </w:t>
      </w:r>
      <w:r w:rsidR="00E934F1">
        <w:t>In Britain many of the banks during the crash had to be bailed out by the government. Shareholders lost their savings whilst the bankers continued to pay themselves huge salaries and bonuses. Public perception of banking was at a low</w:t>
      </w:r>
      <w:r w:rsidR="002205F7">
        <w:t>,</w:t>
      </w:r>
      <w:r w:rsidR="00E934F1">
        <w:t xml:space="preserve"> especially when some </w:t>
      </w:r>
      <w:r w:rsidR="002205F7">
        <w:t>senior directors</w:t>
      </w:r>
      <w:r w:rsidR="00E934F1">
        <w:t xml:space="preserve"> were given </w:t>
      </w:r>
      <w:r>
        <w:t>new job</w:t>
      </w:r>
      <w:r w:rsidR="00E934F1">
        <w:t>s</w:t>
      </w:r>
      <w:r>
        <w:t xml:space="preserve"> advising governments </w:t>
      </w:r>
      <w:r w:rsidR="00E934F1">
        <w:t xml:space="preserve">on </w:t>
      </w:r>
      <w:r>
        <w:t xml:space="preserve">how to prevent </w:t>
      </w:r>
      <w:r w:rsidR="002205F7">
        <w:t>similar</w:t>
      </w:r>
      <w:r>
        <w:t xml:space="preserve"> economic disasters (</w:t>
      </w:r>
      <w:proofErr w:type="spellStart"/>
      <w:r>
        <w:t>Boddy</w:t>
      </w:r>
      <w:proofErr w:type="spellEnd"/>
      <w:r>
        <w:t xml:space="preserve">. (2011). </w:t>
      </w:r>
      <w:r w:rsidR="00866B1F">
        <w:t xml:space="preserve">The country was plunged in to a period of austerity </w:t>
      </w:r>
      <w:r w:rsidR="003E0B5E">
        <w:t>whilst</w:t>
      </w:r>
      <w:r w:rsidR="00866B1F">
        <w:t xml:space="preserve"> bankers retained their lifestyles with no obvious impunity. This still causes resentment today</w:t>
      </w:r>
      <w:r w:rsidR="001E0519">
        <w:t>.</w:t>
      </w:r>
    </w:p>
    <w:p w:rsidR="001E0519" w:rsidRDefault="00EC4549" w:rsidP="00EC4549">
      <w:pPr>
        <w:spacing w:line="480" w:lineRule="auto"/>
      </w:pPr>
      <w:r>
        <w:t xml:space="preserve">      Clive </w:t>
      </w:r>
      <w:proofErr w:type="spellStart"/>
      <w:r>
        <w:t>Boddy</w:t>
      </w:r>
      <w:proofErr w:type="spellEnd"/>
      <w:r>
        <w:t xml:space="preserve">, (2011) </w:t>
      </w:r>
      <w:r w:rsidR="002205F7">
        <w:t xml:space="preserve">notes </w:t>
      </w:r>
      <w:r>
        <w:t>that these directors show characteristics of being</w:t>
      </w:r>
      <w:r w:rsidR="002205F7">
        <w:t xml:space="preserve"> a</w:t>
      </w:r>
      <w:r>
        <w:t xml:space="preserve"> psychopath </w:t>
      </w:r>
      <w:r w:rsidR="00E91244">
        <w:t>by</w:t>
      </w:r>
      <w:r>
        <w:t xml:space="preserve"> operating </w:t>
      </w:r>
      <w:r w:rsidR="00E91244">
        <w:t xml:space="preserve">for </w:t>
      </w:r>
      <w:r w:rsidR="002205F7">
        <w:t>self-gain</w:t>
      </w:r>
      <w:r w:rsidR="00E91244">
        <w:t xml:space="preserve"> </w:t>
      </w:r>
      <w:r>
        <w:t xml:space="preserve">with no conscience or empathy for others. </w:t>
      </w:r>
      <w:proofErr w:type="spellStart"/>
      <w:r>
        <w:t>Pech</w:t>
      </w:r>
      <w:proofErr w:type="spellEnd"/>
      <w:r>
        <w:t xml:space="preserve"> &amp; Slade (2007) agree</w:t>
      </w:r>
      <w:r w:rsidR="00E91244">
        <w:t>s</w:t>
      </w:r>
      <w:r>
        <w:t xml:space="preserve"> that these ‘corporate psychopaths’ exist and excel in large capitalist </w:t>
      </w:r>
      <w:r w:rsidR="002205F7">
        <w:t>firms</w:t>
      </w:r>
      <w:r>
        <w:t xml:space="preserve"> because of their influence and ruthlessness. </w:t>
      </w:r>
      <w:r w:rsidR="002A02D5">
        <w:t xml:space="preserve">This </w:t>
      </w:r>
      <w:r w:rsidR="00D37878">
        <w:t>could be considered a</w:t>
      </w:r>
      <w:r w:rsidR="00E91244">
        <w:t xml:space="preserve"> </w:t>
      </w:r>
      <w:r w:rsidR="006F48F7">
        <w:t>form of</w:t>
      </w:r>
      <w:r w:rsidR="002A02D5">
        <w:t xml:space="preserve"> Egoism which is a</w:t>
      </w:r>
      <w:r w:rsidR="0066187E">
        <w:t xml:space="preserve">n </w:t>
      </w:r>
      <w:r w:rsidR="006F48F7">
        <w:t>ethical theory</w:t>
      </w:r>
      <w:r w:rsidR="002A02D5">
        <w:t xml:space="preserve"> </w:t>
      </w:r>
      <w:r w:rsidR="006F48F7">
        <w:t>that focuses on</w:t>
      </w:r>
      <w:r w:rsidR="002A02D5">
        <w:t xml:space="preserve"> pursu</w:t>
      </w:r>
      <w:r w:rsidR="006F48F7">
        <w:t>ing personal</w:t>
      </w:r>
      <w:r w:rsidR="002A02D5">
        <w:t xml:space="preserve"> short and long term goals</w:t>
      </w:r>
      <w:r w:rsidR="00F13447">
        <w:t xml:space="preserve"> (</w:t>
      </w:r>
      <w:r w:rsidR="00F13447" w:rsidRPr="00F13447">
        <w:rPr>
          <w:rFonts w:asciiTheme="minorHAnsi" w:hAnsiTheme="minorHAnsi" w:cstheme="minorHAnsi"/>
          <w:color w:val="000000"/>
          <w:shd w:val="clear" w:color="auto" w:fill="FFFFFF"/>
        </w:rPr>
        <w:t>Sidgwick. (</w:t>
      </w:r>
      <w:r w:rsidR="00F13447">
        <w:rPr>
          <w:rFonts w:asciiTheme="minorHAnsi" w:hAnsiTheme="minorHAnsi" w:cstheme="minorHAnsi"/>
          <w:color w:val="000000"/>
          <w:shd w:val="clear" w:color="auto" w:fill="FFFFFF"/>
        </w:rPr>
        <w:t>1874</w:t>
      </w:r>
      <w:r w:rsidR="00F13447" w:rsidRPr="00F13447">
        <w:rPr>
          <w:rFonts w:asciiTheme="minorHAnsi" w:hAnsiTheme="minorHAnsi" w:cstheme="minorHAnsi"/>
          <w:color w:val="000000"/>
          <w:shd w:val="clear" w:color="auto" w:fill="FFFFFF"/>
        </w:rPr>
        <w:t>). </w:t>
      </w:r>
      <w:proofErr w:type="spellStart"/>
      <w:r>
        <w:t>Boddy</w:t>
      </w:r>
      <w:proofErr w:type="spellEnd"/>
      <w:r>
        <w:t xml:space="preserve"> concludes </w:t>
      </w:r>
      <w:r>
        <w:lastRenderedPageBreak/>
        <w:t xml:space="preserve">that </w:t>
      </w:r>
      <w:r w:rsidR="002205F7">
        <w:t>whilst</w:t>
      </w:r>
      <w:r>
        <w:t xml:space="preserve"> these kinds of people </w:t>
      </w:r>
      <w:r w:rsidR="004D46E2">
        <w:t xml:space="preserve">continue to </w:t>
      </w:r>
      <w:r w:rsidR="00E91244">
        <w:t>operate</w:t>
      </w:r>
      <w:r>
        <w:t xml:space="preserve"> within the system</w:t>
      </w:r>
      <w:r w:rsidR="002205F7">
        <w:t>,</w:t>
      </w:r>
      <w:r>
        <w:t xml:space="preserve"> </w:t>
      </w:r>
      <w:r w:rsidR="00E91244">
        <w:t xml:space="preserve">there is the </w:t>
      </w:r>
      <w:r>
        <w:t xml:space="preserve">risk of another </w:t>
      </w:r>
      <w:r w:rsidR="00E91244">
        <w:t xml:space="preserve">financial </w:t>
      </w:r>
      <w:r>
        <w:t xml:space="preserve">crash. </w:t>
      </w:r>
    </w:p>
    <w:p w:rsidR="002A7B3A" w:rsidRDefault="00C51099" w:rsidP="00EC4549">
      <w:pPr>
        <w:spacing w:line="480" w:lineRule="auto"/>
      </w:pPr>
      <w:r>
        <w:rPr>
          <w:rStyle w:val="apple-converted-space"/>
          <w:rFonts w:asciiTheme="minorHAnsi" w:hAnsiTheme="minorHAnsi" w:cstheme="minorHAnsi"/>
          <w:color w:val="000000"/>
          <w:shd w:val="clear" w:color="auto" w:fill="FFFFFF"/>
        </w:rPr>
        <w:t xml:space="preserve">      </w:t>
      </w:r>
      <w:r w:rsidR="001E0519">
        <w:rPr>
          <w:rStyle w:val="apple-converted-space"/>
          <w:rFonts w:asciiTheme="minorHAnsi" w:hAnsiTheme="minorHAnsi" w:cstheme="minorHAnsi"/>
          <w:color w:val="000000"/>
          <w:shd w:val="clear" w:color="auto" w:fill="FFFFFF"/>
        </w:rPr>
        <w:t xml:space="preserve">The 1980s in particular was the era of excessive consumerism with emphasis on individual achievements and profit. The film ‘Wall Street’ 1987 portrayed the ruthlessness of this approach with </w:t>
      </w:r>
      <w:r w:rsidR="004A21E6">
        <w:rPr>
          <w:rStyle w:val="apple-converted-space"/>
          <w:rFonts w:asciiTheme="minorHAnsi" w:hAnsiTheme="minorHAnsi" w:cstheme="minorHAnsi"/>
          <w:color w:val="000000"/>
          <w:shd w:val="clear" w:color="auto" w:fill="FFFFFF"/>
        </w:rPr>
        <w:t>the main character</w:t>
      </w:r>
      <w:r w:rsidR="002205F7">
        <w:rPr>
          <w:rStyle w:val="apple-converted-space"/>
          <w:rFonts w:asciiTheme="minorHAnsi" w:hAnsiTheme="minorHAnsi" w:cstheme="minorHAnsi"/>
          <w:color w:val="000000"/>
          <w:shd w:val="clear" w:color="auto" w:fill="FFFFFF"/>
        </w:rPr>
        <w:t xml:space="preserve">’s </w:t>
      </w:r>
      <w:r w:rsidR="001E0519">
        <w:rPr>
          <w:rStyle w:val="apple-converted-space"/>
          <w:rFonts w:asciiTheme="minorHAnsi" w:hAnsiTheme="minorHAnsi" w:cstheme="minorHAnsi"/>
          <w:color w:val="000000"/>
          <w:shd w:val="clear" w:color="auto" w:fill="FFFFFF"/>
        </w:rPr>
        <w:t>famous line ‘Greed is good’. The Wolf of Wall Street</w:t>
      </w:r>
      <w:r w:rsidR="002205F7">
        <w:rPr>
          <w:rStyle w:val="apple-converted-space"/>
          <w:rFonts w:asciiTheme="minorHAnsi" w:hAnsiTheme="minorHAnsi" w:cstheme="minorHAnsi"/>
          <w:color w:val="000000"/>
          <w:shd w:val="clear" w:color="auto" w:fill="FFFFFF"/>
        </w:rPr>
        <w:t xml:space="preserve"> is another film</w:t>
      </w:r>
      <w:r w:rsidR="004D46E2">
        <w:rPr>
          <w:rStyle w:val="apple-converted-space"/>
          <w:rFonts w:asciiTheme="minorHAnsi" w:hAnsiTheme="minorHAnsi" w:cstheme="minorHAnsi"/>
          <w:color w:val="000000"/>
          <w:shd w:val="clear" w:color="auto" w:fill="FFFFFF"/>
        </w:rPr>
        <w:t xml:space="preserve"> on the same theme ,</w:t>
      </w:r>
      <w:r w:rsidR="001E0519">
        <w:rPr>
          <w:rStyle w:val="apple-converted-space"/>
          <w:rFonts w:asciiTheme="minorHAnsi" w:hAnsiTheme="minorHAnsi" w:cstheme="minorHAnsi"/>
          <w:color w:val="000000"/>
          <w:shd w:val="clear" w:color="auto" w:fill="FFFFFF"/>
        </w:rPr>
        <w:t>based on the life of Jon Belfort who went to prison in connection with stock market manipulation and scams</w:t>
      </w:r>
      <w:r w:rsidR="003E59C0">
        <w:rPr>
          <w:rStyle w:val="apple-converted-space"/>
          <w:rFonts w:asciiTheme="minorHAnsi" w:hAnsiTheme="minorHAnsi" w:cstheme="minorHAnsi"/>
          <w:color w:val="000000"/>
          <w:shd w:val="clear" w:color="auto" w:fill="FFFFFF"/>
        </w:rPr>
        <w:t xml:space="preserve"> (</w:t>
      </w:r>
      <w:proofErr w:type="spellStart"/>
      <w:r w:rsidR="003E59C0">
        <w:t>Leuz</w:t>
      </w:r>
      <w:proofErr w:type="spellEnd"/>
      <w:r w:rsidR="003E59C0">
        <w:t xml:space="preserve">, Meyer., </w:t>
      </w:r>
      <w:proofErr w:type="spellStart"/>
      <w:r w:rsidR="003E59C0">
        <w:t>Muhn</w:t>
      </w:r>
      <w:proofErr w:type="spellEnd"/>
      <w:r w:rsidR="003E59C0">
        <w:t xml:space="preserve">., </w:t>
      </w:r>
      <w:proofErr w:type="spellStart"/>
      <w:r w:rsidR="003E59C0">
        <w:t>Soltes</w:t>
      </w:r>
      <w:proofErr w:type="spellEnd"/>
      <w:r w:rsidR="003E59C0">
        <w:t xml:space="preserve">., &amp; </w:t>
      </w:r>
      <w:proofErr w:type="spellStart"/>
      <w:r w:rsidR="003E59C0">
        <w:t>Hackethal</w:t>
      </w:r>
      <w:proofErr w:type="spellEnd"/>
      <w:r w:rsidR="003E59C0">
        <w:t>. (2017).</w:t>
      </w:r>
      <w:r w:rsidR="003E59C0">
        <w:rPr>
          <w:rStyle w:val="apple-converted-space"/>
          <w:rFonts w:asciiTheme="minorHAnsi" w:hAnsiTheme="minorHAnsi" w:cstheme="minorHAnsi"/>
          <w:color w:val="000000"/>
          <w:shd w:val="clear" w:color="auto" w:fill="FFFFFF"/>
        </w:rPr>
        <w:t xml:space="preserve"> </w:t>
      </w:r>
    </w:p>
    <w:p w:rsidR="009B53B3" w:rsidRDefault="00EC4549" w:rsidP="009B53B3">
      <w:pPr>
        <w:spacing w:line="480" w:lineRule="auto"/>
      </w:pPr>
      <w:r>
        <w:t xml:space="preserve">       John Vickers, former member of the policy committee for the </w:t>
      </w:r>
      <w:r w:rsidR="002205F7">
        <w:t>B</w:t>
      </w:r>
      <w:r>
        <w:t xml:space="preserve">ank of England </w:t>
      </w:r>
      <w:r w:rsidR="004A21E6">
        <w:t>still</w:t>
      </w:r>
      <w:r w:rsidR="00E91244">
        <w:t xml:space="preserve"> </w:t>
      </w:r>
      <w:r>
        <w:t>think</w:t>
      </w:r>
      <w:r w:rsidR="004A21E6">
        <w:t>s</w:t>
      </w:r>
      <w:r>
        <w:t xml:space="preserve"> </w:t>
      </w:r>
      <w:r w:rsidR="00E91244">
        <w:t xml:space="preserve">that </w:t>
      </w:r>
      <w:r w:rsidR="004A21E6">
        <w:t xml:space="preserve">not </w:t>
      </w:r>
      <w:r>
        <w:t xml:space="preserve">enough is being done </w:t>
      </w:r>
      <w:r w:rsidR="00E91244">
        <w:t>via</w:t>
      </w:r>
      <w:r>
        <w:t xml:space="preserve"> government regulations to </w:t>
      </w:r>
      <w:r w:rsidR="00E91244">
        <w:t xml:space="preserve">prevent </w:t>
      </w:r>
      <w:r>
        <w:t xml:space="preserve">banks </w:t>
      </w:r>
      <w:r w:rsidR="001270E2">
        <w:t xml:space="preserve">and institutions </w:t>
      </w:r>
      <w:r>
        <w:t>repeating a similar cycle (</w:t>
      </w:r>
      <w:proofErr w:type="spellStart"/>
      <w:r w:rsidRPr="00A375EE">
        <w:rPr>
          <w:shd w:val="clear" w:color="auto" w:fill="FFFFFF"/>
        </w:rPr>
        <w:t>Wetzer</w:t>
      </w:r>
      <w:proofErr w:type="spellEnd"/>
      <w:r w:rsidRPr="00A375EE">
        <w:rPr>
          <w:shd w:val="clear" w:color="auto" w:fill="FFFFFF"/>
        </w:rPr>
        <w:t>. (2018)</w:t>
      </w:r>
      <w:r>
        <w:t>.</w:t>
      </w:r>
      <w:r w:rsidR="00E91244">
        <w:t xml:space="preserve"> </w:t>
      </w:r>
    </w:p>
    <w:p w:rsidR="00EC4549" w:rsidRPr="009B53B3" w:rsidRDefault="009B53B3" w:rsidP="00EC4549">
      <w:pPr>
        <w:spacing w:line="480" w:lineRule="auto"/>
        <w:rPr>
          <w:rFonts w:asciiTheme="minorHAnsi" w:hAnsiTheme="minorHAnsi" w:cstheme="minorHAnsi"/>
        </w:rPr>
      </w:pPr>
      <w:r>
        <w:rPr>
          <w:rFonts w:asciiTheme="minorHAnsi" w:hAnsiTheme="minorHAnsi" w:cstheme="minorHAnsi"/>
        </w:rPr>
        <w:t xml:space="preserve">       Implementing ethical principle</w:t>
      </w:r>
      <w:r w:rsidR="004D46E2">
        <w:rPr>
          <w:rFonts w:asciiTheme="minorHAnsi" w:hAnsiTheme="minorHAnsi" w:cstheme="minorHAnsi"/>
        </w:rPr>
        <w:t>s</w:t>
      </w:r>
      <w:r>
        <w:rPr>
          <w:rFonts w:asciiTheme="minorHAnsi" w:hAnsiTheme="minorHAnsi" w:cstheme="minorHAnsi"/>
        </w:rPr>
        <w:t xml:space="preserve"> without legislation</w:t>
      </w:r>
      <w:r>
        <w:rPr>
          <w:rFonts w:asciiTheme="minorHAnsi" w:hAnsiTheme="minorHAnsi" w:cstheme="minorHAnsi"/>
        </w:rPr>
        <w:t xml:space="preserve"> can be difficult when time and money are key drivers within business (</w:t>
      </w:r>
      <w:proofErr w:type="spellStart"/>
      <w:r w:rsidRPr="00760038">
        <w:t>Frezza</w:t>
      </w:r>
      <w:proofErr w:type="spellEnd"/>
      <w:r>
        <w:t>. (</w:t>
      </w:r>
      <w:r w:rsidRPr="00760038">
        <w:t>2017)</w:t>
      </w:r>
      <w:r>
        <w:rPr>
          <w:rFonts w:asciiTheme="minorHAnsi" w:hAnsiTheme="minorHAnsi" w:cstheme="minorHAnsi"/>
        </w:rPr>
        <w:t>. However</w:t>
      </w:r>
      <w:r w:rsidR="004D46E2">
        <w:rPr>
          <w:rFonts w:asciiTheme="minorHAnsi" w:hAnsiTheme="minorHAnsi" w:cstheme="minorHAnsi"/>
        </w:rPr>
        <w:t xml:space="preserve"> </w:t>
      </w:r>
      <w:r>
        <w:rPr>
          <w:rFonts w:asciiTheme="minorHAnsi" w:hAnsiTheme="minorHAnsi" w:cstheme="minorHAnsi"/>
        </w:rPr>
        <w:t xml:space="preserve">consumers have become more ethically aware </w:t>
      </w:r>
      <w:r w:rsidR="004D46E2">
        <w:rPr>
          <w:rFonts w:asciiTheme="minorHAnsi" w:hAnsiTheme="minorHAnsi" w:cstheme="minorHAnsi"/>
        </w:rPr>
        <w:t>,</w:t>
      </w:r>
      <w:r>
        <w:rPr>
          <w:rFonts w:asciiTheme="minorHAnsi" w:hAnsiTheme="minorHAnsi" w:cstheme="minorHAnsi"/>
        </w:rPr>
        <w:t>especially</w:t>
      </w:r>
      <w:r>
        <w:rPr>
          <w:rFonts w:asciiTheme="minorHAnsi" w:hAnsiTheme="minorHAnsi" w:cstheme="minorHAnsi"/>
        </w:rPr>
        <w:t xml:space="preserve"> </w:t>
      </w:r>
      <w:r>
        <w:t xml:space="preserve">Millennials </w:t>
      </w:r>
      <w:r w:rsidR="004D46E2">
        <w:t>,</w:t>
      </w:r>
      <w:r>
        <w:t xml:space="preserve">who </w:t>
      </w:r>
      <w:r>
        <w:t xml:space="preserve">are more likely to give credit to brands </w:t>
      </w:r>
      <w:r>
        <w:t>with strong</w:t>
      </w:r>
      <w:r>
        <w:t xml:space="preserve"> CSR </w:t>
      </w:r>
      <w:r>
        <w:t xml:space="preserve">principles </w:t>
      </w:r>
      <w:r>
        <w:t>(Taylor. (2019). The general public and non-governmental organisations</w:t>
      </w:r>
      <w:r>
        <w:t xml:space="preserve"> have the ability to</w:t>
      </w:r>
      <w:r>
        <w:t xml:space="preserve"> put pressure on firms by boycotting products</w:t>
      </w:r>
      <w:r>
        <w:t xml:space="preserve"> </w:t>
      </w:r>
      <w:r>
        <w:t xml:space="preserve">and </w:t>
      </w:r>
      <w:r w:rsidR="00B0501D">
        <w:t xml:space="preserve">creating </w:t>
      </w:r>
      <w:r>
        <w:t>smear campaigns</w:t>
      </w:r>
      <w:r>
        <w:t xml:space="preserve"> </w:t>
      </w:r>
      <w:r>
        <w:t>which</w:t>
      </w:r>
      <w:r>
        <w:t xml:space="preserve"> can</w:t>
      </w:r>
      <w:r>
        <w:t xml:space="preserve"> destroy a firm’s reputation and can have serious effects on their bottom line (</w:t>
      </w:r>
      <w:r w:rsidRPr="00627D70">
        <w:t>Gwendolyn. (2014)</w:t>
      </w:r>
      <w:r>
        <w:t xml:space="preserve">.      </w:t>
      </w:r>
    </w:p>
    <w:p w:rsidR="008B6936" w:rsidRPr="0012042B" w:rsidRDefault="0012042B" w:rsidP="0012042B">
      <w:pPr>
        <w:pStyle w:val="Heading2"/>
        <w:rPr>
          <w:b w:val="0"/>
        </w:rPr>
      </w:pPr>
      <w:bookmarkStart w:id="1" w:name="_Toc25587603"/>
      <w:r>
        <w:rPr>
          <w:b w:val="0"/>
        </w:rPr>
        <w:t xml:space="preserve">     </w:t>
      </w:r>
      <w:bookmarkEnd w:id="1"/>
      <w:r w:rsidR="00066FE3" w:rsidRPr="0012042B">
        <w:rPr>
          <w:b w:val="0"/>
        </w:rPr>
        <w:t>The</w:t>
      </w:r>
      <w:r w:rsidR="00C871CB" w:rsidRPr="0012042B">
        <w:rPr>
          <w:b w:val="0"/>
        </w:rPr>
        <w:t xml:space="preserve"> India</w:t>
      </w:r>
      <w:r w:rsidR="00066FE3" w:rsidRPr="0012042B">
        <w:rPr>
          <w:b w:val="0"/>
        </w:rPr>
        <w:t>n Government</w:t>
      </w:r>
      <w:r w:rsidR="00C871CB" w:rsidRPr="0012042B">
        <w:rPr>
          <w:b w:val="0"/>
        </w:rPr>
        <w:t xml:space="preserve"> </w:t>
      </w:r>
      <w:r w:rsidR="001E067F" w:rsidRPr="0012042B">
        <w:rPr>
          <w:b w:val="0"/>
        </w:rPr>
        <w:t>has come the</w:t>
      </w:r>
      <w:r w:rsidR="00C871CB" w:rsidRPr="0012042B">
        <w:rPr>
          <w:b w:val="0"/>
        </w:rPr>
        <w:t xml:space="preserve"> closest to making levels of social responsibility mandatory. </w:t>
      </w:r>
      <w:r w:rsidR="00F54850" w:rsidRPr="0012042B">
        <w:rPr>
          <w:b w:val="0"/>
        </w:rPr>
        <w:t>In 2013, changes to</w:t>
      </w:r>
      <w:r w:rsidR="00C871CB" w:rsidRPr="0012042B">
        <w:rPr>
          <w:b w:val="0"/>
        </w:rPr>
        <w:t xml:space="preserve"> Company Act legislation</w:t>
      </w:r>
      <w:r w:rsidR="00F54850" w:rsidRPr="0012042B">
        <w:rPr>
          <w:b w:val="0"/>
        </w:rPr>
        <w:t xml:space="preserve"> meant</w:t>
      </w:r>
      <w:r w:rsidR="00C871CB" w:rsidRPr="0012042B">
        <w:rPr>
          <w:b w:val="0"/>
        </w:rPr>
        <w:t xml:space="preserve"> every </w:t>
      </w:r>
      <w:r w:rsidR="001E067F" w:rsidRPr="0012042B">
        <w:rPr>
          <w:b w:val="0"/>
        </w:rPr>
        <w:t xml:space="preserve">business with a turnover of </w:t>
      </w:r>
      <w:r w:rsidR="001E067F" w:rsidRPr="0012042B">
        <w:rPr>
          <w:rFonts w:ascii="Cambria Math" w:hAnsi="Cambria Math" w:cs="Cambria Math"/>
          <w:b w:val="0"/>
        </w:rPr>
        <w:t>₹</w:t>
      </w:r>
      <w:r w:rsidR="001E067F" w:rsidRPr="0012042B">
        <w:rPr>
          <w:b w:val="0"/>
        </w:rPr>
        <w:t xml:space="preserve">1,000 crore (£109,000) </w:t>
      </w:r>
      <w:r w:rsidR="001270E2" w:rsidRPr="0012042B">
        <w:rPr>
          <w:b w:val="0"/>
        </w:rPr>
        <w:t>and above</w:t>
      </w:r>
      <w:r w:rsidR="00C871CB" w:rsidRPr="0012042B">
        <w:rPr>
          <w:b w:val="0"/>
        </w:rPr>
        <w:t xml:space="preserve"> must </w:t>
      </w:r>
      <w:r w:rsidR="001E067F" w:rsidRPr="0012042B">
        <w:rPr>
          <w:b w:val="0"/>
        </w:rPr>
        <w:t>spend</w:t>
      </w:r>
      <w:r w:rsidR="00C871CB" w:rsidRPr="0012042B">
        <w:rPr>
          <w:b w:val="0"/>
        </w:rPr>
        <w:t xml:space="preserve"> 2% </w:t>
      </w:r>
      <w:r w:rsidR="001E067F" w:rsidRPr="0012042B">
        <w:rPr>
          <w:b w:val="0"/>
        </w:rPr>
        <w:t>of profits on</w:t>
      </w:r>
      <w:r w:rsidR="00F54850" w:rsidRPr="0012042B">
        <w:rPr>
          <w:b w:val="0"/>
        </w:rPr>
        <w:t xml:space="preserve"> corporate</w:t>
      </w:r>
      <w:r w:rsidR="001E067F" w:rsidRPr="0012042B">
        <w:rPr>
          <w:b w:val="0"/>
        </w:rPr>
        <w:t xml:space="preserve"> social </w:t>
      </w:r>
      <w:r w:rsidR="00F54850" w:rsidRPr="0012042B">
        <w:rPr>
          <w:b w:val="0"/>
        </w:rPr>
        <w:t>responsibility</w:t>
      </w:r>
      <w:r w:rsidR="001E067F" w:rsidRPr="0012042B">
        <w:rPr>
          <w:b w:val="0"/>
        </w:rPr>
        <w:t>.</w:t>
      </w:r>
      <w:r w:rsidR="00F54850" w:rsidRPr="0012042B">
        <w:rPr>
          <w:b w:val="0"/>
        </w:rPr>
        <w:t xml:space="preserve"> This was a brave initiative by </w:t>
      </w:r>
      <w:r w:rsidR="004A21E6" w:rsidRPr="0012042B">
        <w:rPr>
          <w:b w:val="0"/>
        </w:rPr>
        <w:t xml:space="preserve">the </w:t>
      </w:r>
      <w:r w:rsidR="00B0501D">
        <w:rPr>
          <w:b w:val="0"/>
        </w:rPr>
        <w:t>g</w:t>
      </w:r>
      <w:r w:rsidR="00F54850" w:rsidRPr="0012042B">
        <w:rPr>
          <w:b w:val="0"/>
        </w:rPr>
        <w:t xml:space="preserve">overnment </w:t>
      </w:r>
      <w:r w:rsidR="004A21E6" w:rsidRPr="0012042B">
        <w:rPr>
          <w:b w:val="0"/>
        </w:rPr>
        <w:t xml:space="preserve">who </w:t>
      </w:r>
      <w:r w:rsidR="00F54850" w:rsidRPr="0012042B">
        <w:rPr>
          <w:b w:val="0"/>
        </w:rPr>
        <w:t xml:space="preserve">not only </w:t>
      </w:r>
      <w:r w:rsidR="00E91244" w:rsidRPr="0012042B">
        <w:rPr>
          <w:b w:val="0"/>
        </w:rPr>
        <w:t>recommend</w:t>
      </w:r>
      <w:r w:rsidR="00B0501D">
        <w:rPr>
          <w:b w:val="0"/>
        </w:rPr>
        <w:t>ed</w:t>
      </w:r>
      <w:r w:rsidR="00E91244" w:rsidRPr="0012042B">
        <w:rPr>
          <w:b w:val="0"/>
        </w:rPr>
        <w:t xml:space="preserve"> the </w:t>
      </w:r>
      <w:r w:rsidR="00F54850" w:rsidRPr="0012042B">
        <w:rPr>
          <w:b w:val="0"/>
        </w:rPr>
        <w:t xml:space="preserve">amounts to be spent but also suggested avenues </w:t>
      </w:r>
      <w:r w:rsidR="009B53B3">
        <w:rPr>
          <w:b w:val="0"/>
        </w:rPr>
        <w:t xml:space="preserve">of expenditure </w:t>
      </w:r>
      <w:r w:rsidR="008B6936" w:rsidRPr="0012042B">
        <w:rPr>
          <w:b w:val="0"/>
        </w:rPr>
        <w:t>(Mehta., &amp; Aggarwal. (2015).</w:t>
      </w:r>
    </w:p>
    <w:p w:rsidR="004765EA" w:rsidRPr="008B6936" w:rsidRDefault="008B6936" w:rsidP="008F4FF0">
      <w:pPr>
        <w:spacing w:line="480" w:lineRule="auto"/>
        <w:rPr>
          <w:rFonts w:asciiTheme="minorHAnsi" w:hAnsiTheme="minorHAnsi" w:cstheme="minorHAnsi"/>
        </w:rPr>
      </w:pPr>
      <w:r>
        <w:rPr>
          <w:rFonts w:asciiTheme="minorHAnsi" w:hAnsiTheme="minorHAnsi" w:cstheme="minorHAnsi"/>
        </w:rPr>
        <w:t xml:space="preserve">       A 2016 study </w:t>
      </w:r>
      <w:r w:rsidR="00EC3840">
        <w:rPr>
          <w:rFonts w:asciiTheme="minorHAnsi" w:hAnsiTheme="minorHAnsi" w:cstheme="minorHAnsi"/>
        </w:rPr>
        <w:t>of the businesses affected by the legislation</w:t>
      </w:r>
      <w:r>
        <w:rPr>
          <w:rFonts w:asciiTheme="minorHAnsi" w:hAnsiTheme="minorHAnsi" w:cstheme="minorHAnsi"/>
        </w:rPr>
        <w:t xml:space="preserve"> </w:t>
      </w:r>
      <w:r w:rsidR="00B0501D">
        <w:rPr>
          <w:rFonts w:asciiTheme="minorHAnsi" w:hAnsiTheme="minorHAnsi" w:cstheme="minorHAnsi"/>
        </w:rPr>
        <w:t>showed that t</w:t>
      </w:r>
      <w:r w:rsidR="00EC3840">
        <w:rPr>
          <w:rFonts w:asciiTheme="minorHAnsi" w:hAnsiTheme="minorHAnsi" w:cstheme="minorHAnsi"/>
        </w:rPr>
        <w:t xml:space="preserve">here was no significant impact on sales performance </w:t>
      </w:r>
      <w:r w:rsidR="00B0501D">
        <w:rPr>
          <w:rFonts w:asciiTheme="minorHAnsi" w:hAnsiTheme="minorHAnsi" w:cstheme="minorHAnsi"/>
        </w:rPr>
        <w:t xml:space="preserve">and there were </w:t>
      </w:r>
      <w:r w:rsidR="00EC3840">
        <w:rPr>
          <w:rFonts w:asciiTheme="minorHAnsi" w:hAnsiTheme="minorHAnsi" w:cstheme="minorHAnsi"/>
        </w:rPr>
        <w:t xml:space="preserve">increases in CSR activity in </w:t>
      </w:r>
      <w:r w:rsidR="00B0501D">
        <w:rPr>
          <w:rFonts w:asciiTheme="minorHAnsi" w:hAnsiTheme="minorHAnsi" w:cstheme="minorHAnsi"/>
        </w:rPr>
        <w:t xml:space="preserve">the </w:t>
      </w:r>
      <w:r w:rsidR="00EC3840">
        <w:rPr>
          <w:rFonts w:asciiTheme="minorHAnsi" w:hAnsiTheme="minorHAnsi" w:cstheme="minorHAnsi"/>
        </w:rPr>
        <w:t xml:space="preserve">firms. </w:t>
      </w:r>
      <w:r w:rsidR="00FC75F8">
        <w:rPr>
          <w:rFonts w:asciiTheme="minorHAnsi" w:hAnsiTheme="minorHAnsi" w:cstheme="minorHAnsi"/>
        </w:rPr>
        <w:lastRenderedPageBreak/>
        <w:t xml:space="preserve">Businesses </w:t>
      </w:r>
      <w:r>
        <w:rPr>
          <w:rFonts w:asciiTheme="minorHAnsi" w:hAnsiTheme="minorHAnsi" w:cstheme="minorHAnsi"/>
        </w:rPr>
        <w:t>who were initially spending less than 2% on CSR</w:t>
      </w:r>
      <w:r w:rsidR="00EC3840">
        <w:rPr>
          <w:rFonts w:asciiTheme="minorHAnsi" w:hAnsiTheme="minorHAnsi" w:cstheme="minorHAnsi"/>
        </w:rPr>
        <w:t xml:space="preserve"> prior to the </w:t>
      </w:r>
      <w:r w:rsidR="00FC75F8">
        <w:rPr>
          <w:rFonts w:asciiTheme="minorHAnsi" w:hAnsiTheme="minorHAnsi" w:cstheme="minorHAnsi"/>
        </w:rPr>
        <w:t xml:space="preserve">legislation </w:t>
      </w:r>
      <w:r>
        <w:rPr>
          <w:rFonts w:asciiTheme="minorHAnsi" w:hAnsiTheme="minorHAnsi" w:cstheme="minorHAnsi"/>
        </w:rPr>
        <w:t>increased their activity, whilst companies who initially spent more than 2%</w:t>
      </w:r>
      <w:r w:rsidR="00EC3840">
        <w:rPr>
          <w:rFonts w:asciiTheme="minorHAnsi" w:hAnsiTheme="minorHAnsi" w:cstheme="minorHAnsi"/>
        </w:rPr>
        <w:t xml:space="preserve"> actually</w:t>
      </w:r>
      <w:r>
        <w:rPr>
          <w:rFonts w:asciiTheme="minorHAnsi" w:hAnsiTheme="minorHAnsi" w:cstheme="minorHAnsi"/>
        </w:rPr>
        <w:t xml:space="preserve"> reduced</w:t>
      </w:r>
      <w:r w:rsidR="00EC3840">
        <w:rPr>
          <w:rFonts w:asciiTheme="minorHAnsi" w:hAnsiTheme="minorHAnsi" w:cstheme="minorHAnsi"/>
        </w:rPr>
        <w:t xml:space="preserve"> their</w:t>
      </w:r>
      <w:r w:rsidR="001270E2">
        <w:rPr>
          <w:rFonts w:asciiTheme="minorHAnsi" w:hAnsiTheme="minorHAnsi" w:cstheme="minorHAnsi"/>
        </w:rPr>
        <w:t xml:space="preserve"> activity</w:t>
      </w:r>
      <w:r>
        <w:rPr>
          <w:rFonts w:asciiTheme="minorHAnsi" w:hAnsiTheme="minorHAnsi" w:cstheme="minorHAnsi"/>
        </w:rPr>
        <w:t xml:space="preserve"> </w:t>
      </w:r>
      <w:r w:rsidR="00BA3779">
        <w:rPr>
          <w:rFonts w:asciiTheme="minorHAnsi" w:hAnsiTheme="minorHAnsi" w:cstheme="minorHAnsi"/>
        </w:rPr>
        <w:t>(</w:t>
      </w:r>
      <w:r w:rsidR="00BA3779" w:rsidRPr="00BA3779">
        <w:t>Dharmapala., &amp; Khanna. (2016).</w:t>
      </w:r>
      <w:r w:rsidR="00BA3779">
        <w:rPr>
          <w:rFonts w:asciiTheme="minorHAnsi" w:hAnsiTheme="minorHAnsi" w:cstheme="minorHAnsi"/>
        </w:rPr>
        <w:t xml:space="preserve">  </w:t>
      </w:r>
      <w:r w:rsidR="00D96235">
        <w:rPr>
          <w:rFonts w:asciiTheme="minorHAnsi" w:hAnsiTheme="minorHAnsi" w:cstheme="minorHAnsi"/>
        </w:rPr>
        <w:t xml:space="preserve">This shows that </w:t>
      </w:r>
      <w:r w:rsidR="00D37878">
        <w:rPr>
          <w:rFonts w:asciiTheme="minorHAnsi" w:hAnsiTheme="minorHAnsi" w:cstheme="minorHAnsi"/>
        </w:rPr>
        <w:t>companies who are generally more socially responsible may drop their activity to meet</w:t>
      </w:r>
      <w:r w:rsidR="009B53B3">
        <w:rPr>
          <w:rFonts w:asciiTheme="minorHAnsi" w:hAnsiTheme="minorHAnsi" w:cstheme="minorHAnsi"/>
        </w:rPr>
        <w:t xml:space="preserve"> imposed</w:t>
      </w:r>
      <w:r w:rsidR="00D37878">
        <w:rPr>
          <w:rFonts w:asciiTheme="minorHAnsi" w:hAnsiTheme="minorHAnsi" w:cstheme="minorHAnsi"/>
        </w:rPr>
        <w:t xml:space="preserve"> standards. </w:t>
      </w:r>
      <w:r w:rsidR="00B0501D">
        <w:rPr>
          <w:rFonts w:asciiTheme="minorHAnsi" w:hAnsiTheme="minorHAnsi" w:cstheme="minorHAnsi"/>
        </w:rPr>
        <w:t>This is an unintended consequence of the legislation.</w:t>
      </w:r>
    </w:p>
    <w:p w:rsidR="00066FE3" w:rsidRPr="00931EDE" w:rsidRDefault="00066FE3" w:rsidP="008F4FF0">
      <w:pPr>
        <w:spacing w:line="480" w:lineRule="auto"/>
        <w:rPr>
          <w:rFonts w:asciiTheme="minorHAnsi" w:hAnsiTheme="minorHAnsi" w:cstheme="minorHAnsi"/>
        </w:rPr>
      </w:pPr>
      <w:r>
        <w:rPr>
          <w:rFonts w:asciiTheme="minorHAnsi" w:hAnsiTheme="minorHAnsi" w:cstheme="minorHAnsi"/>
        </w:rPr>
        <w:t xml:space="preserve">       </w:t>
      </w:r>
      <w:r w:rsidR="009B53B3">
        <w:rPr>
          <w:rFonts w:asciiTheme="minorHAnsi" w:hAnsiTheme="minorHAnsi" w:cstheme="minorHAnsi"/>
        </w:rPr>
        <w:t xml:space="preserve">India’s </w:t>
      </w:r>
      <w:r w:rsidRPr="00066FE3">
        <w:rPr>
          <w:rFonts w:asciiTheme="minorHAnsi" w:hAnsiTheme="minorHAnsi" w:cstheme="minorHAnsi"/>
        </w:rPr>
        <w:t xml:space="preserve">Corporate Affairs Minister Sachin </w:t>
      </w:r>
      <w:proofErr w:type="spellStart"/>
      <w:r w:rsidRPr="00066FE3">
        <w:rPr>
          <w:rFonts w:asciiTheme="minorHAnsi" w:hAnsiTheme="minorHAnsi" w:cstheme="minorHAnsi"/>
        </w:rPr>
        <w:t>Pilo</w:t>
      </w:r>
      <w:proofErr w:type="spellEnd"/>
      <w:r w:rsidR="001270E2">
        <w:rPr>
          <w:rFonts w:asciiTheme="minorHAnsi" w:hAnsiTheme="minorHAnsi" w:cstheme="minorHAnsi"/>
        </w:rPr>
        <w:t xml:space="preserve"> states</w:t>
      </w:r>
      <w:r w:rsidRPr="00066FE3">
        <w:rPr>
          <w:rFonts w:asciiTheme="minorHAnsi" w:hAnsiTheme="minorHAnsi" w:cstheme="minorHAnsi"/>
          <w:i/>
        </w:rPr>
        <w:t>, "CSR should be viewed as something that you are doing – whether through cash or kind, or man-hours, or anything else – to bring smiles to the people's faces and not for your EBITDA (Earnings Before Interest, Taxes, Depreciation and Amortisation)."</w:t>
      </w:r>
      <w:r w:rsidR="00F54850">
        <w:rPr>
          <w:rFonts w:asciiTheme="minorHAnsi" w:hAnsiTheme="minorHAnsi" w:cstheme="minorHAnsi"/>
          <w:i/>
        </w:rPr>
        <w:t>-</w:t>
      </w:r>
      <w:r w:rsidR="00931EDE">
        <w:rPr>
          <w:rFonts w:asciiTheme="minorHAnsi" w:hAnsiTheme="minorHAnsi" w:cstheme="minorHAnsi"/>
          <w:i/>
        </w:rPr>
        <w:t xml:space="preserve"> </w:t>
      </w:r>
      <w:bookmarkStart w:id="2" w:name="_Hlk25754304"/>
      <w:r w:rsidR="00F54850">
        <w:rPr>
          <w:shd w:val="clear" w:color="auto" w:fill="FFFFFF"/>
        </w:rPr>
        <w:t>Mehta., &amp; Aggarwal. (2015).</w:t>
      </w:r>
      <w:r w:rsidR="009B53B3">
        <w:rPr>
          <w:shd w:val="clear" w:color="auto" w:fill="FFFFFF"/>
        </w:rPr>
        <w:t xml:space="preserve"> </w:t>
      </w:r>
    </w:p>
    <w:bookmarkEnd w:id="2"/>
    <w:p w:rsidR="004765EA" w:rsidRDefault="008B6936" w:rsidP="008F4FF0">
      <w:pPr>
        <w:spacing w:line="480" w:lineRule="auto"/>
      </w:pPr>
      <w:r>
        <w:rPr>
          <w:rFonts w:asciiTheme="minorHAnsi" w:hAnsiTheme="minorHAnsi" w:cstheme="minorHAnsi"/>
        </w:rPr>
        <w:t xml:space="preserve">       </w:t>
      </w:r>
      <w:r w:rsidRPr="00807085">
        <w:rPr>
          <w:rFonts w:asciiTheme="minorHAnsi" w:hAnsiTheme="minorHAnsi" w:cstheme="minorHAnsi"/>
        </w:rPr>
        <w:t>In 2019, the</w:t>
      </w:r>
      <w:r w:rsidR="001270E2">
        <w:rPr>
          <w:rFonts w:asciiTheme="minorHAnsi" w:hAnsiTheme="minorHAnsi" w:cstheme="minorHAnsi"/>
        </w:rPr>
        <w:t xml:space="preserve"> Indian Government</w:t>
      </w:r>
      <w:r w:rsidRPr="00807085">
        <w:rPr>
          <w:rFonts w:asciiTheme="minorHAnsi" w:hAnsiTheme="minorHAnsi" w:cstheme="minorHAnsi"/>
        </w:rPr>
        <w:t xml:space="preserve"> changed the penalty for noncompliance from a fine to jailtime</w:t>
      </w:r>
      <w:r w:rsidRPr="00807085">
        <w:rPr>
          <w:shd w:val="clear" w:color="auto" w:fill="FFFFFF"/>
        </w:rPr>
        <w:t xml:space="preserve"> </w:t>
      </w:r>
      <w:r>
        <w:rPr>
          <w:shd w:val="clear" w:color="auto" w:fill="FFFFFF"/>
        </w:rPr>
        <w:t>(</w:t>
      </w:r>
      <w:proofErr w:type="spellStart"/>
      <w:r>
        <w:rPr>
          <w:shd w:val="clear" w:color="auto" w:fill="FFFFFF"/>
        </w:rPr>
        <w:t>Sikarwar</w:t>
      </w:r>
      <w:proofErr w:type="spellEnd"/>
      <w:r>
        <w:rPr>
          <w:shd w:val="clear" w:color="auto" w:fill="FFFFFF"/>
        </w:rPr>
        <w:t>. (2019)</w:t>
      </w:r>
      <w:r w:rsidRPr="00807085">
        <w:rPr>
          <w:rFonts w:asciiTheme="minorHAnsi" w:hAnsiTheme="minorHAnsi" w:cstheme="minorHAnsi"/>
        </w:rPr>
        <w:t xml:space="preserve">. This was then challenged by a report conducted by the Corporate Affairs Secretary </w:t>
      </w:r>
      <w:r w:rsidR="001270E2">
        <w:rPr>
          <w:rFonts w:asciiTheme="minorHAnsi" w:hAnsiTheme="minorHAnsi" w:cstheme="minorHAnsi"/>
        </w:rPr>
        <w:t>arguing</w:t>
      </w:r>
      <w:r w:rsidRPr="00807085">
        <w:rPr>
          <w:rFonts w:asciiTheme="minorHAnsi" w:hAnsiTheme="minorHAnsi" w:cstheme="minorHAnsi"/>
        </w:rPr>
        <w:t xml:space="preserve"> that non-compliance should be de-criminali</w:t>
      </w:r>
      <w:r w:rsidR="001270E2">
        <w:rPr>
          <w:rFonts w:asciiTheme="minorHAnsi" w:hAnsiTheme="minorHAnsi" w:cstheme="minorHAnsi"/>
        </w:rPr>
        <w:t>s</w:t>
      </w:r>
      <w:r w:rsidRPr="00807085">
        <w:rPr>
          <w:rFonts w:asciiTheme="minorHAnsi" w:hAnsiTheme="minorHAnsi" w:cstheme="minorHAnsi"/>
        </w:rPr>
        <w:t xml:space="preserve">ed. The report stated; </w:t>
      </w:r>
      <w:r w:rsidRPr="00807085">
        <w:rPr>
          <w:rFonts w:asciiTheme="minorHAnsi" w:hAnsiTheme="minorHAnsi" w:cstheme="minorHAnsi"/>
          <w:i/>
        </w:rPr>
        <w:t>“CSR is a means to partner corporates for social development and such penal provisions are not in harmony with the spirit of CSR,”</w:t>
      </w:r>
      <w:r w:rsidRPr="00807085">
        <w:rPr>
          <w:rFonts w:asciiTheme="minorHAnsi" w:hAnsiTheme="minorHAnsi" w:cstheme="minorHAnsi"/>
          <w:color w:val="000000"/>
          <w:shd w:val="clear" w:color="auto" w:fill="FFFFFF"/>
        </w:rPr>
        <w:t xml:space="preserve"> The Hindu. (2019)</w:t>
      </w:r>
      <w:r w:rsidRPr="00807085">
        <w:rPr>
          <w:rFonts w:asciiTheme="minorHAnsi" w:hAnsiTheme="minorHAnsi" w:cstheme="minorHAnsi"/>
          <w:i/>
        </w:rPr>
        <w:t>.</w:t>
      </w:r>
      <w:r w:rsidR="00B16F00">
        <w:rPr>
          <w:rFonts w:asciiTheme="minorHAnsi" w:hAnsiTheme="minorHAnsi" w:cstheme="minorHAnsi"/>
          <w:i/>
        </w:rPr>
        <w:t xml:space="preserve"> </w:t>
      </w:r>
      <w:r w:rsidR="00A44D9C">
        <w:rPr>
          <w:rFonts w:asciiTheme="minorHAnsi" w:hAnsiTheme="minorHAnsi" w:cstheme="minorHAnsi"/>
        </w:rPr>
        <w:t>The new legislation</w:t>
      </w:r>
      <w:r w:rsidR="00B16F00">
        <w:rPr>
          <w:rFonts w:asciiTheme="minorHAnsi" w:hAnsiTheme="minorHAnsi" w:cstheme="minorHAnsi"/>
        </w:rPr>
        <w:t xml:space="preserve"> was </w:t>
      </w:r>
      <w:r w:rsidR="00A44D9C">
        <w:rPr>
          <w:rFonts w:asciiTheme="minorHAnsi" w:hAnsiTheme="minorHAnsi" w:cstheme="minorHAnsi"/>
        </w:rPr>
        <w:t>then revoked</w:t>
      </w:r>
      <w:r w:rsidR="00B16F00">
        <w:rPr>
          <w:rFonts w:asciiTheme="minorHAnsi" w:hAnsiTheme="minorHAnsi" w:cstheme="minorHAnsi"/>
        </w:rPr>
        <w:t xml:space="preserve"> </w:t>
      </w:r>
      <w:r w:rsidR="00A44D9C">
        <w:rPr>
          <w:rFonts w:asciiTheme="minorHAnsi" w:hAnsiTheme="minorHAnsi" w:cstheme="minorHAnsi"/>
        </w:rPr>
        <w:t xml:space="preserve">following </w:t>
      </w:r>
      <w:r w:rsidR="00B16F00">
        <w:rPr>
          <w:rFonts w:asciiTheme="minorHAnsi" w:hAnsiTheme="minorHAnsi" w:cstheme="minorHAnsi"/>
        </w:rPr>
        <w:t xml:space="preserve">the release of the report.  </w:t>
      </w:r>
    </w:p>
    <w:p w:rsidR="00B16F00" w:rsidRDefault="00B16F00" w:rsidP="008F4FF0">
      <w:pPr>
        <w:spacing w:line="480" w:lineRule="auto"/>
      </w:pPr>
      <w:r>
        <w:t xml:space="preserve">       India still has  high level</w:t>
      </w:r>
      <w:r w:rsidR="00B0501D">
        <w:t>s</w:t>
      </w:r>
      <w:r>
        <w:t xml:space="preserve"> of poverty and so CSR could be a</w:t>
      </w:r>
      <w:r w:rsidR="00DC4664">
        <w:t>n effective</w:t>
      </w:r>
      <w:r>
        <w:t xml:space="preserve"> </w:t>
      </w:r>
      <w:r w:rsidR="00B0501D">
        <w:t>way</w:t>
      </w:r>
      <w:r>
        <w:t xml:space="preserve"> of reaching people who are not getting </w:t>
      </w:r>
      <w:r w:rsidR="00B0501D">
        <w:t xml:space="preserve">state </w:t>
      </w:r>
      <w:r>
        <w:t xml:space="preserve">support </w:t>
      </w:r>
      <w:r w:rsidR="00DC4664">
        <w:t xml:space="preserve">and </w:t>
      </w:r>
      <w:r w:rsidR="00B0501D">
        <w:t xml:space="preserve">a means of </w:t>
      </w:r>
      <w:r w:rsidR="00DC4664">
        <w:t>re-</w:t>
      </w:r>
      <w:r w:rsidR="00A44D9C">
        <w:t xml:space="preserve">distributing wealth. </w:t>
      </w:r>
    </w:p>
    <w:p w:rsidR="009B53B3" w:rsidRDefault="00D00D74" w:rsidP="008F4FF0">
      <w:pPr>
        <w:spacing w:line="480" w:lineRule="auto"/>
      </w:pPr>
      <w:r>
        <w:t xml:space="preserve">     </w:t>
      </w:r>
    </w:p>
    <w:p w:rsidR="004765EA" w:rsidRDefault="002857F6" w:rsidP="008F4FF0">
      <w:pPr>
        <w:pStyle w:val="Heading2"/>
      </w:pPr>
      <w:r>
        <w:t xml:space="preserve">Conclusion. </w:t>
      </w:r>
    </w:p>
    <w:p w:rsidR="00FE30CE" w:rsidRDefault="002857F6" w:rsidP="008F4FF0">
      <w:pPr>
        <w:spacing w:line="480" w:lineRule="auto"/>
        <w:rPr>
          <w:lang w:val="en-US" w:eastAsia="ja-JP"/>
        </w:rPr>
      </w:pPr>
      <w:r>
        <w:rPr>
          <w:lang w:val="en-US" w:eastAsia="ja-JP"/>
        </w:rPr>
        <w:t xml:space="preserve">       </w:t>
      </w:r>
      <w:r w:rsidR="001270E2">
        <w:rPr>
          <w:lang w:val="en-US" w:eastAsia="ja-JP"/>
        </w:rPr>
        <w:t xml:space="preserve">The question of whether business’ social responsibility should be voluntary is </w:t>
      </w:r>
      <w:r w:rsidR="00DC4664">
        <w:rPr>
          <w:lang w:val="en-US" w:eastAsia="ja-JP"/>
        </w:rPr>
        <w:t xml:space="preserve">complex </w:t>
      </w:r>
      <w:r w:rsidR="001270E2">
        <w:rPr>
          <w:lang w:val="en-US" w:eastAsia="ja-JP"/>
        </w:rPr>
        <w:t xml:space="preserve">because of </w:t>
      </w:r>
      <w:r w:rsidR="004609F0">
        <w:rPr>
          <w:lang w:val="en-US" w:eastAsia="ja-JP"/>
        </w:rPr>
        <w:t xml:space="preserve">the diversity of </w:t>
      </w:r>
      <w:r w:rsidR="001270E2">
        <w:rPr>
          <w:lang w:val="en-US" w:eastAsia="ja-JP"/>
        </w:rPr>
        <w:t xml:space="preserve">ethical approaches and the challenge of imposing values on a varied sector with differing </w:t>
      </w:r>
      <w:r w:rsidR="003C4C7E">
        <w:rPr>
          <w:lang w:val="en-US" w:eastAsia="ja-JP"/>
        </w:rPr>
        <w:t xml:space="preserve">goals. The banking industry was left to regulate itself with disastrous </w:t>
      </w:r>
      <w:r w:rsidR="004A21E6">
        <w:rPr>
          <w:lang w:val="en-US" w:eastAsia="ja-JP"/>
        </w:rPr>
        <w:t>results</w:t>
      </w:r>
      <w:r w:rsidR="00FF02D7">
        <w:rPr>
          <w:lang w:val="en-US" w:eastAsia="ja-JP"/>
        </w:rPr>
        <w:t>.</w:t>
      </w:r>
      <w:r w:rsidR="003C4C7E">
        <w:rPr>
          <w:lang w:val="en-US" w:eastAsia="ja-JP"/>
        </w:rPr>
        <w:t xml:space="preserve"> </w:t>
      </w:r>
      <w:r w:rsidR="00DC4664">
        <w:rPr>
          <w:lang w:val="en-US" w:eastAsia="ja-JP"/>
        </w:rPr>
        <w:t>T</w:t>
      </w:r>
      <w:r w:rsidR="00FF02D7">
        <w:rPr>
          <w:lang w:val="en-US" w:eastAsia="ja-JP"/>
        </w:rPr>
        <w:t xml:space="preserve">he moral decision making of individuals can become </w:t>
      </w:r>
      <w:r w:rsidR="00FE30CE">
        <w:rPr>
          <w:lang w:val="en-US" w:eastAsia="ja-JP"/>
        </w:rPr>
        <w:t>impaired by large personal</w:t>
      </w:r>
      <w:r w:rsidR="00DC4664">
        <w:rPr>
          <w:lang w:val="en-US" w:eastAsia="ja-JP"/>
        </w:rPr>
        <w:t xml:space="preserve"> gain</w:t>
      </w:r>
      <w:r w:rsidR="00FE30CE">
        <w:rPr>
          <w:lang w:val="en-US" w:eastAsia="ja-JP"/>
        </w:rPr>
        <w:t>s</w:t>
      </w:r>
      <w:r w:rsidR="00D0415D">
        <w:rPr>
          <w:lang w:val="en-US" w:eastAsia="ja-JP"/>
        </w:rPr>
        <w:t>.</w:t>
      </w:r>
      <w:r w:rsidR="00FE30CE">
        <w:rPr>
          <w:lang w:val="en-US" w:eastAsia="ja-JP"/>
        </w:rPr>
        <w:t xml:space="preserve"> </w:t>
      </w:r>
      <w:r w:rsidR="00D0415D">
        <w:rPr>
          <w:lang w:val="en-US" w:eastAsia="ja-JP"/>
        </w:rPr>
        <w:lastRenderedPageBreak/>
        <w:t>R</w:t>
      </w:r>
      <w:r w:rsidR="003C4C7E">
        <w:rPr>
          <w:lang w:val="en-US" w:eastAsia="ja-JP"/>
        </w:rPr>
        <w:t>egulation</w:t>
      </w:r>
      <w:r w:rsidR="00D0415D">
        <w:rPr>
          <w:lang w:val="en-US" w:eastAsia="ja-JP"/>
        </w:rPr>
        <w:t>s</w:t>
      </w:r>
      <w:r w:rsidR="003C4C7E">
        <w:rPr>
          <w:lang w:val="en-US" w:eastAsia="ja-JP"/>
        </w:rPr>
        <w:t xml:space="preserve"> </w:t>
      </w:r>
      <w:r w:rsidR="00D0415D">
        <w:rPr>
          <w:lang w:val="en-US" w:eastAsia="ja-JP"/>
        </w:rPr>
        <w:t>are</w:t>
      </w:r>
      <w:r w:rsidR="00D706EB">
        <w:rPr>
          <w:lang w:val="en-US" w:eastAsia="ja-JP"/>
        </w:rPr>
        <w:t xml:space="preserve"> therefore</w:t>
      </w:r>
      <w:r w:rsidR="003C4C7E">
        <w:rPr>
          <w:lang w:val="en-US" w:eastAsia="ja-JP"/>
        </w:rPr>
        <w:t xml:space="preserve"> necessary</w:t>
      </w:r>
      <w:r w:rsidR="00FF02D7">
        <w:rPr>
          <w:lang w:val="en-US" w:eastAsia="ja-JP"/>
        </w:rPr>
        <w:t xml:space="preserve"> </w:t>
      </w:r>
      <w:r w:rsidR="00FE30CE">
        <w:rPr>
          <w:lang w:val="en-US" w:eastAsia="ja-JP"/>
        </w:rPr>
        <w:t xml:space="preserve">in </w:t>
      </w:r>
      <w:r w:rsidR="00FF02D7">
        <w:rPr>
          <w:lang w:val="en-US" w:eastAsia="ja-JP"/>
        </w:rPr>
        <w:t xml:space="preserve">areas of business </w:t>
      </w:r>
      <w:r w:rsidR="00FE30CE">
        <w:rPr>
          <w:lang w:val="en-US" w:eastAsia="ja-JP"/>
        </w:rPr>
        <w:t>that</w:t>
      </w:r>
      <w:r w:rsidR="00D0415D">
        <w:rPr>
          <w:lang w:val="en-US" w:eastAsia="ja-JP"/>
        </w:rPr>
        <w:t xml:space="preserve"> have the potential to</w:t>
      </w:r>
      <w:r w:rsidR="00FE30CE">
        <w:rPr>
          <w:lang w:val="en-US" w:eastAsia="ja-JP"/>
        </w:rPr>
        <w:t xml:space="preserve"> impact the general population. </w:t>
      </w:r>
      <w:r w:rsidR="00D0415D">
        <w:rPr>
          <w:lang w:val="en-US" w:eastAsia="ja-JP"/>
        </w:rPr>
        <w:t>R</w:t>
      </w:r>
      <w:r w:rsidR="004A21E6">
        <w:rPr>
          <w:lang w:val="en-US" w:eastAsia="ja-JP"/>
        </w:rPr>
        <w:t xml:space="preserve">obust systems </w:t>
      </w:r>
      <w:r w:rsidR="00D0415D">
        <w:rPr>
          <w:lang w:val="en-US" w:eastAsia="ja-JP"/>
        </w:rPr>
        <w:t xml:space="preserve">are required </w:t>
      </w:r>
      <w:r w:rsidR="004A21E6">
        <w:rPr>
          <w:lang w:val="en-US" w:eastAsia="ja-JP"/>
        </w:rPr>
        <w:t xml:space="preserve">to assess compliance and </w:t>
      </w:r>
      <w:r w:rsidR="00B0501D">
        <w:rPr>
          <w:lang w:val="en-US" w:eastAsia="ja-JP"/>
        </w:rPr>
        <w:t xml:space="preserve">to give </w:t>
      </w:r>
      <w:r w:rsidR="00D0415D">
        <w:rPr>
          <w:lang w:val="en-US" w:eastAsia="ja-JP"/>
        </w:rPr>
        <w:t>penalties for breaches.</w:t>
      </w:r>
      <w:r w:rsidR="00D706EB">
        <w:rPr>
          <w:lang w:val="en-US" w:eastAsia="ja-JP"/>
        </w:rPr>
        <w:t xml:space="preserve"> </w:t>
      </w:r>
    </w:p>
    <w:p w:rsidR="00D706EB" w:rsidRDefault="00D706EB" w:rsidP="008F4FF0">
      <w:pPr>
        <w:spacing w:line="480" w:lineRule="auto"/>
        <w:rPr>
          <w:lang w:val="en-US" w:eastAsia="ja-JP"/>
        </w:rPr>
      </w:pPr>
      <w:r>
        <w:rPr>
          <w:lang w:val="en-US" w:eastAsia="ja-JP"/>
        </w:rPr>
        <w:t xml:space="preserve">        </w:t>
      </w:r>
      <w:r w:rsidR="004A21E6">
        <w:rPr>
          <w:lang w:val="en-US" w:eastAsia="ja-JP"/>
        </w:rPr>
        <w:t xml:space="preserve">A more difficult question is assessing </w:t>
      </w:r>
      <w:r w:rsidR="00FF02D7">
        <w:rPr>
          <w:lang w:val="en-US" w:eastAsia="ja-JP"/>
        </w:rPr>
        <w:t xml:space="preserve">the </w:t>
      </w:r>
      <w:r w:rsidR="004A21E6">
        <w:rPr>
          <w:lang w:val="en-US" w:eastAsia="ja-JP"/>
        </w:rPr>
        <w:t>moral</w:t>
      </w:r>
      <w:r w:rsidR="00FE30CE">
        <w:rPr>
          <w:lang w:val="en-US" w:eastAsia="ja-JP"/>
        </w:rPr>
        <w:t xml:space="preserve"> </w:t>
      </w:r>
      <w:r w:rsidR="004A21E6">
        <w:rPr>
          <w:lang w:val="en-US" w:eastAsia="ja-JP"/>
        </w:rPr>
        <w:t xml:space="preserve">values </w:t>
      </w:r>
      <w:r w:rsidR="00FF02D7">
        <w:rPr>
          <w:lang w:val="en-US" w:eastAsia="ja-JP"/>
        </w:rPr>
        <w:t>with</w:t>
      </w:r>
      <w:r w:rsidR="00EC3840">
        <w:rPr>
          <w:lang w:val="en-US" w:eastAsia="ja-JP"/>
        </w:rPr>
        <w:t>in business</w:t>
      </w:r>
      <w:r w:rsidR="00DC4664">
        <w:rPr>
          <w:lang w:val="en-US" w:eastAsia="ja-JP"/>
        </w:rPr>
        <w:t xml:space="preserve"> </w:t>
      </w:r>
      <w:r w:rsidR="004A21E6">
        <w:rPr>
          <w:lang w:val="en-US" w:eastAsia="ja-JP"/>
        </w:rPr>
        <w:t xml:space="preserve">which </w:t>
      </w:r>
      <w:r w:rsidR="00DC4664">
        <w:rPr>
          <w:lang w:val="en-US" w:eastAsia="ja-JP"/>
        </w:rPr>
        <w:t xml:space="preserve">are more </w:t>
      </w:r>
      <w:r w:rsidR="004A21E6">
        <w:rPr>
          <w:lang w:val="en-US" w:eastAsia="ja-JP"/>
        </w:rPr>
        <w:t>subjective</w:t>
      </w:r>
      <w:r w:rsidR="00DC4664">
        <w:rPr>
          <w:lang w:val="en-US" w:eastAsia="ja-JP"/>
        </w:rPr>
        <w:t xml:space="preserve"> and open to interpretation.</w:t>
      </w:r>
      <w:r>
        <w:rPr>
          <w:lang w:val="en-US" w:eastAsia="ja-JP"/>
        </w:rPr>
        <w:t xml:space="preserve"> Ethical theories have demonstrated that there can be varied perspectives on values and some diversity needs to be accepted.</w:t>
      </w:r>
      <w:r w:rsidR="00A342AA">
        <w:rPr>
          <w:lang w:val="en-US" w:eastAsia="ja-JP"/>
        </w:rPr>
        <w:t xml:space="preserve">         </w:t>
      </w:r>
    </w:p>
    <w:p w:rsidR="00A342AA" w:rsidRDefault="00D706EB" w:rsidP="008F4FF0">
      <w:pPr>
        <w:spacing w:line="480" w:lineRule="auto"/>
        <w:rPr>
          <w:lang w:val="en-US" w:eastAsia="ja-JP"/>
        </w:rPr>
      </w:pPr>
      <w:r>
        <w:rPr>
          <w:lang w:val="en-US" w:eastAsia="ja-JP"/>
        </w:rPr>
        <w:t xml:space="preserve">      </w:t>
      </w:r>
      <w:r w:rsidR="00FE30CE">
        <w:rPr>
          <w:lang w:val="en-US" w:eastAsia="ja-JP"/>
        </w:rPr>
        <w:t>V</w:t>
      </w:r>
      <w:r w:rsidR="00A342AA">
        <w:rPr>
          <w:lang w:val="en-US" w:eastAsia="ja-JP"/>
        </w:rPr>
        <w:t xml:space="preserve">oluntary social responsibility </w:t>
      </w:r>
      <w:r w:rsidR="00FE30CE">
        <w:rPr>
          <w:lang w:val="en-US" w:eastAsia="ja-JP"/>
        </w:rPr>
        <w:t>would be the most desirable way for</w:t>
      </w:r>
      <w:r w:rsidR="00356FC3">
        <w:rPr>
          <w:lang w:val="en-US" w:eastAsia="ja-JP"/>
        </w:rPr>
        <w:t xml:space="preserve"> businesses </w:t>
      </w:r>
      <w:r w:rsidR="00FE30CE">
        <w:rPr>
          <w:lang w:val="en-US" w:eastAsia="ja-JP"/>
        </w:rPr>
        <w:t>to make a</w:t>
      </w:r>
      <w:r w:rsidR="00356FC3">
        <w:rPr>
          <w:lang w:val="en-US" w:eastAsia="ja-JP"/>
        </w:rPr>
        <w:t xml:space="preserve"> positive difference</w:t>
      </w:r>
      <w:r w:rsidR="00D0415D">
        <w:rPr>
          <w:lang w:val="en-US" w:eastAsia="ja-JP"/>
        </w:rPr>
        <w:t>.</w:t>
      </w:r>
      <w:r w:rsidR="00356FC3">
        <w:rPr>
          <w:lang w:val="en-US" w:eastAsia="ja-JP"/>
        </w:rPr>
        <w:t xml:space="preserve"> This is because the motivation is </w:t>
      </w:r>
      <w:r w:rsidR="00FE30CE">
        <w:rPr>
          <w:lang w:val="en-US" w:eastAsia="ja-JP"/>
        </w:rPr>
        <w:t>intrinsic and not imposed by an external force</w:t>
      </w:r>
      <w:r w:rsidR="00D0415D">
        <w:rPr>
          <w:lang w:val="en-US" w:eastAsia="ja-JP"/>
        </w:rPr>
        <w:t>s</w:t>
      </w:r>
      <w:r w:rsidR="00FE30CE">
        <w:rPr>
          <w:lang w:val="en-US" w:eastAsia="ja-JP"/>
        </w:rPr>
        <w:t>.</w:t>
      </w:r>
      <w:r w:rsidR="0053195B">
        <w:rPr>
          <w:lang w:val="en-US" w:eastAsia="ja-JP"/>
        </w:rPr>
        <w:t xml:space="preserve"> It is more likely to be a core value of the company and therefore to create lasting value for the community. </w:t>
      </w:r>
    </w:p>
    <w:p w:rsidR="00B421B4" w:rsidRPr="00694353" w:rsidRDefault="00A44D9C" w:rsidP="00694353">
      <w:pPr>
        <w:spacing w:line="480" w:lineRule="auto"/>
        <w:rPr>
          <w:lang w:val="en-US" w:eastAsia="ja-JP"/>
        </w:rPr>
      </w:pPr>
      <w:r>
        <w:rPr>
          <w:lang w:val="en-US" w:eastAsia="ja-JP"/>
        </w:rPr>
        <w:t xml:space="preserve">         </w:t>
      </w:r>
      <w:r w:rsidR="0053195B">
        <w:rPr>
          <w:lang w:val="en-US" w:eastAsia="ja-JP"/>
        </w:rPr>
        <w:t>G</w:t>
      </w:r>
      <w:r w:rsidR="00EC3840">
        <w:rPr>
          <w:lang w:val="en-US" w:eastAsia="ja-JP"/>
        </w:rPr>
        <w:t>overnment</w:t>
      </w:r>
      <w:r w:rsidR="004A6EBF">
        <w:rPr>
          <w:lang w:val="en-US" w:eastAsia="ja-JP"/>
        </w:rPr>
        <w:t>s</w:t>
      </w:r>
      <w:r w:rsidR="00EC3840">
        <w:rPr>
          <w:lang w:val="en-US" w:eastAsia="ja-JP"/>
        </w:rPr>
        <w:t xml:space="preserve"> do</w:t>
      </w:r>
      <w:r w:rsidR="004A6EBF">
        <w:rPr>
          <w:lang w:val="en-US" w:eastAsia="ja-JP"/>
        </w:rPr>
        <w:t xml:space="preserve"> </w:t>
      </w:r>
      <w:r w:rsidR="00EC3840">
        <w:rPr>
          <w:lang w:val="en-US" w:eastAsia="ja-JP"/>
        </w:rPr>
        <w:t xml:space="preserve">need to impose </w:t>
      </w:r>
      <w:r w:rsidR="00DC4664">
        <w:rPr>
          <w:lang w:val="en-US" w:eastAsia="ja-JP"/>
        </w:rPr>
        <w:t xml:space="preserve">a level of </w:t>
      </w:r>
      <w:r w:rsidR="00EC3840">
        <w:rPr>
          <w:lang w:val="en-US" w:eastAsia="ja-JP"/>
        </w:rPr>
        <w:t xml:space="preserve">social responsibility on </w:t>
      </w:r>
      <w:r w:rsidR="00D0415D">
        <w:rPr>
          <w:lang w:val="en-US" w:eastAsia="ja-JP"/>
        </w:rPr>
        <w:t xml:space="preserve">large </w:t>
      </w:r>
      <w:r w:rsidR="00EC3840">
        <w:rPr>
          <w:lang w:val="en-US" w:eastAsia="ja-JP"/>
        </w:rPr>
        <w:t xml:space="preserve">businesses to protect the interests of the public but a measured approach is </w:t>
      </w:r>
      <w:r w:rsidR="00DC4664">
        <w:rPr>
          <w:lang w:val="en-US" w:eastAsia="ja-JP"/>
        </w:rPr>
        <w:t>required</w:t>
      </w:r>
      <w:r w:rsidR="00EC3840">
        <w:rPr>
          <w:lang w:val="en-US" w:eastAsia="ja-JP"/>
        </w:rPr>
        <w:t xml:space="preserve"> with respect to individuality and free speech.</w:t>
      </w:r>
      <w:r w:rsidR="00293480">
        <w:rPr>
          <w:lang w:val="en-US" w:eastAsia="ja-JP"/>
        </w:rPr>
        <w:t xml:space="preserve"> </w:t>
      </w:r>
      <w:bookmarkStart w:id="3" w:name="_GoBack"/>
      <w:bookmarkEnd w:id="3"/>
    </w:p>
    <w:bookmarkStart w:id="4" w:name="_Toc25587604" w:displacedByCustomXml="next"/>
    <w:sdt>
      <w:sdtPr>
        <w:rPr>
          <w:rFonts w:asciiTheme="minorHAnsi" w:eastAsiaTheme="minorEastAsia" w:hAnsiTheme="minorHAnsi" w:cstheme="minorBidi"/>
        </w:rPr>
        <w:id w:val="-573587230"/>
        <w:bibliography/>
      </w:sdtPr>
      <w:sdtEndPr>
        <w:rPr>
          <w:rFonts w:cstheme="minorHAnsi"/>
        </w:rPr>
      </w:sdtEndPr>
      <w:sdtContent>
        <w:p w:rsidR="00B421B4" w:rsidRDefault="008B2B57" w:rsidP="00726A2E">
          <w:pPr>
            <w:pStyle w:val="SectionTitle"/>
            <w:spacing w:line="276" w:lineRule="auto"/>
            <w:rPr>
              <w:b/>
              <w:bCs/>
            </w:rPr>
          </w:pPr>
          <w:r w:rsidRPr="004765EA">
            <w:rPr>
              <w:b/>
              <w:bCs/>
            </w:rPr>
            <w:t>References</w:t>
          </w:r>
          <w:bookmarkEnd w:id="4"/>
        </w:p>
        <w:p w:rsidR="00C8398E" w:rsidRPr="00C8398E" w:rsidRDefault="00C8398E" w:rsidP="00C8398E">
          <w:pPr>
            <w:rPr>
              <w:lang w:val="en-US" w:eastAsia="ja-JP"/>
            </w:rPr>
          </w:pPr>
        </w:p>
        <w:p w:rsidR="00A55BD4" w:rsidRDefault="00A55BD4" w:rsidP="00726A2E">
          <w:pPr>
            <w:pStyle w:val="Bibliography"/>
            <w:spacing w:line="276" w:lineRule="auto"/>
            <w:rPr>
              <w:rFonts w:cstheme="minorHAnsi"/>
              <w:kern w:val="0"/>
            </w:rPr>
          </w:pPr>
          <w:r w:rsidRPr="00A55BD4">
            <w:rPr>
              <w:rFonts w:cstheme="minorHAnsi"/>
              <w:kern w:val="0"/>
            </w:rPr>
            <w:t xml:space="preserve">American Physiological Society. (2018). </w:t>
          </w:r>
          <w:r w:rsidRPr="00807085">
            <w:rPr>
              <w:rFonts w:cstheme="minorHAnsi"/>
              <w:i/>
              <w:kern w:val="0"/>
            </w:rPr>
            <w:t>Plant-based 'road salt' good for highways but not for insects</w:t>
          </w:r>
          <w:r w:rsidR="00807085" w:rsidRPr="00807085">
            <w:rPr>
              <w:rFonts w:cstheme="minorHAnsi"/>
              <w:i/>
              <w:kern w:val="0"/>
            </w:rPr>
            <w:t>.</w:t>
          </w:r>
          <w:r w:rsidR="00807085">
            <w:rPr>
              <w:rFonts w:cstheme="minorHAnsi"/>
              <w:kern w:val="0"/>
            </w:rPr>
            <w:t xml:space="preserve"> </w:t>
          </w:r>
          <w:r w:rsidRPr="00807085">
            <w:rPr>
              <w:rFonts w:cstheme="minorHAnsi"/>
              <w:kern w:val="0"/>
            </w:rPr>
            <w:t>Science</w:t>
          </w:r>
          <w:r w:rsidR="00807085">
            <w:rPr>
              <w:rFonts w:cstheme="minorHAnsi"/>
              <w:kern w:val="0"/>
            </w:rPr>
            <w:t xml:space="preserve"> </w:t>
          </w:r>
          <w:r w:rsidRPr="00807085">
            <w:rPr>
              <w:rFonts w:cstheme="minorHAnsi"/>
              <w:kern w:val="0"/>
            </w:rPr>
            <w:t>Daily.</w:t>
          </w:r>
          <w:r w:rsidRPr="00A55BD4">
            <w:rPr>
              <w:rFonts w:cstheme="minorHAnsi"/>
              <w:kern w:val="0"/>
            </w:rPr>
            <w:t xml:space="preserve"> www.sciencedaily.com/releases/2018/10/181029135232.htm</w:t>
          </w:r>
        </w:p>
        <w:p w:rsidR="00A55BD4" w:rsidRDefault="00A55BD4" w:rsidP="00726A2E">
          <w:pPr>
            <w:pStyle w:val="Bibliography"/>
            <w:spacing w:line="276" w:lineRule="auto"/>
            <w:rPr>
              <w:rFonts w:cstheme="minorHAnsi"/>
              <w:kern w:val="0"/>
            </w:rPr>
          </w:pPr>
        </w:p>
        <w:p w:rsidR="00095834" w:rsidRPr="00B421B4" w:rsidRDefault="00DB703B" w:rsidP="00726A2E">
          <w:pPr>
            <w:pStyle w:val="Bibliography"/>
            <w:spacing w:line="276" w:lineRule="auto"/>
            <w:rPr>
              <w:rFonts w:cstheme="minorHAnsi"/>
            </w:rPr>
          </w:pPr>
          <w:r w:rsidRPr="00B421B4">
            <w:rPr>
              <w:rFonts w:cstheme="minorHAnsi"/>
              <w:kern w:val="0"/>
            </w:rPr>
            <w:t xml:space="preserve">BBC. (2019). BBC - Duty-based ethics. http://www.bbc.co.uk/ethics/introduction/duty_1.shtml </w:t>
          </w:r>
        </w:p>
      </w:sdtContent>
    </w:sdt>
    <w:p w:rsidR="00B444DC" w:rsidRDefault="00B444DC" w:rsidP="00726A2E">
      <w:pPr>
        <w:pStyle w:val="Bibliography"/>
        <w:spacing w:line="276" w:lineRule="auto"/>
      </w:pPr>
    </w:p>
    <w:p w:rsidR="00B444DC" w:rsidRDefault="00B444DC" w:rsidP="00726A2E">
      <w:pPr>
        <w:pStyle w:val="Bibliography"/>
        <w:spacing w:line="276" w:lineRule="auto"/>
      </w:pPr>
      <w:proofErr w:type="spellStart"/>
      <w:r>
        <w:t>Boddy</w:t>
      </w:r>
      <w:proofErr w:type="spellEnd"/>
      <w:r>
        <w:t>, C. (2011). The Corporate Psychopaths Theory of the Global Financial Crisis. </w:t>
      </w:r>
      <w:r>
        <w:rPr>
          <w:i/>
          <w:iCs/>
        </w:rPr>
        <w:t>Journal Of Business Ethics</w:t>
      </w:r>
      <w:r>
        <w:t>, </w:t>
      </w:r>
      <w:r>
        <w:rPr>
          <w:i/>
          <w:iCs/>
        </w:rPr>
        <w:t>102</w:t>
      </w:r>
      <w:r>
        <w:t>(2), 255-259. doi:10.1007/s10551-011-0810-4</w:t>
      </w:r>
    </w:p>
    <w:p w:rsidR="007C20B6" w:rsidRDefault="007C20B6" w:rsidP="00726A2E">
      <w:pPr>
        <w:spacing w:line="276" w:lineRule="auto"/>
        <w:rPr>
          <w:shd w:val="clear" w:color="auto" w:fill="FFFFFF"/>
        </w:rPr>
      </w:pPr>
    </w:p>
    <w:p w:rsidR="007C20B6" w:rsidRDefault="007C20B6" w:rsidP="00726A2E">
      <w:pPr>
        <w:spacing w:line="276" w:lineRule="auto"/>
      </w:pPr>
      <w:r>
        <w:rPr>
          <w:shd w:val="clear" w:color="auto" w:fill="FFFFFF"/>
        </w:rPr>
        <w:t>Bowie, N. (2017).</w:t>
      </w:r>
      <w:r>
        <w:rPr>
          <w:rStyle w:val="apple-converted-space"/>
          <w:rFonts w:ascii="Arial" w:hAnsi="Arial" w:cs="Arial"/>
          <w:color w:val="000000"/>
          <w:sz w:val="20"/>
          <w:szCs w:val="20"/>
          <w:shd w:val="clear" w:color="auto" w:fill="FFFFFF"/>
        </w:rPr>
        <w:t> </w:t>
      </w:r>
      <w:r>
        <w:rPr>
          <w:i/>
          <w:iCs/>
        </w:rPr>
        <w:t>Business ethics</w:t>
      </w:r>
      <w:r>
        <w:rPr>
          <w:shd w:val="clear" w:color="auto" w:fill="FFFFFF"/>
        </w:rPr>
        <w:t>. New York, NY: Cambridge University Press.</w:t>
      </w:r>
    </w:p>
    <w:p w:rsidR="00BA3779" w:rsidRPr="00BA3779" w:rsidRDefault="00BA3779" w:rsidP="00BA3779">
      <w:pPr>
        <w:pStyle w:val="Bibliography"/>
        <w:spacing w:line="276" w:lineRule="auto"/>
      </w:pPr>
    </w:p>
    <w:p w:rsidR="00176241" w:rsidRPr="00BA3779" w:rsidRDefault="00BA3779" w:rsidP="00BA3779">
      <w:pPr>
        <w:pStyle w:val="Bibliography"/>
        <w:spacing w:line="276" w:lineRule="auto"/>
      </w:pPr>
      <w:r w:rsidRPr="00BA3779">
        <w:t>Dharmapala, D., &amp; Khanna, V. (2016). The Impact of Mandated Corporate Social Responsibility: Evidence from India's Companies Act of 201</w:t>
      </w:r>
      <w:r>
        <w:t>3.</w:t>
      </w:r>
      <w:r w:rsidRPr="00BA3779">
        <w:t> </w:t>
      </w:r>
      <w:r w:rsidRPr="00BA3779">
        <w:rPr>
          <w:i/>
        </w:rPr>
        <w:t>University of Chicago, Public Law Working Paper No. 601</w:t>
      </w:r>
      <w:r w:rsidRPr="00BA3779">
        <w:t xml:space="preserve">. </w:t>
      </w:r>
      <w:proofErr w:type="spellStart"/>
      <w:r w:rsidRPr="00BA3779">
        <w:t>doi</w:t>
      </w:r>
      <w:proofErr w:type="spellEnd"/>
      <w:r w:rsidRPr="00BA3779">
        <w:t>: 10.2139/ssrn.2862714</w:t>
      </w:r>
    </w:p>
    <w:p w:rsidR="00BA3779" w:rsidRDefault="00BA3779" w:rsidP="00726A2E">
      <w:pPr>
        <w:pStyle w:val="Bibliography"/>
        <w:spacing w:line="276" w:lineRule="auto"/>
      </w:pPr>
    </w:p>
    <w:p w:rsidR="00176241" w:rsidRDefault="00176241" w:rsidP="00726A2E">
      <w:pPr>
        <w:pStyle w:val="Bibliography"/>
        <w:spacing w:line="276" w:lineRule="auto"/>
      </w:pPr>
      <w:proofErr w:type="spellStart"/>
      <w:r>
        <w:t>Dizik</w:t>
      </w:r>
      <w:proofErr w:type="spellEnd"/>
      <w:r>
        <w:t>, A. (2019). </w:t>
      </w:r>
      <w:r>
        <w:rPr>
          <w:i/>
          <w:iCs/>
        </w:rPr>
        <w:t>Why corporate social responsibility can backfire</w:t>
      </w:r>
      <w:r>
        <w:t>. https://review.chicagobooth.edu/strategy/2018/article/why-corporate-social-responsibility-can-backfire</w:t>
      </w:r>
    </w:p>
    <w:p w:rsidR="00726A2E" w:rsidRDefault="00726A2E" w:rsidP="00726A2E">
      <w:pPr>
        <w:pStyle w:val="Bibliography"/>
        <w:spacing w:line="276" w:lineRule="auto"/>
      </w:pPr>
    </w:p>
    <w:p w:rsidR="00726A2E" w:rsidRDefault="00726A2E" w:rsidP="00726A2E">
      <w:pPr>
        <w:pStyle w:val="Bibliography"/>
        <w:spacing w:line="276" w:lineRule="auto"/>
      </w:pPr>
      <w:r w:rsidRPr="0058748C">
        <w:t xml:space="preserve">Driver, J. (2007). Normative Ethics. </w:t>
      </w:r>
      <w:r w:rsidRPr="0058748C">
        <w:rPr>
          <w:i/>
        </w:rPr>
        <w:t>Oxford Handbooks</w:t>
      </w:r>
      <w:r w:rsidRPr="0058748C">
        <w:t xml:space="preserve">. </w:t>
      </w:r>
      <w:proofErr w:type="spellStart"/>
      <w:r w:rsidRPr="0058748C">
        <w:t>doi</w:t>
      </w:r>
      <w:proofErr w:type="spellEnd"/>
      <w:r w:rsidRPr="0058748C">
        <w:t>: 10.1093/</w:t>
      </w:r>
      <w:proofErr w:type="spellStart"/>
      <w:r w:rsidRPr="0058748C">
        <w:t>oxfordhb</w:t>
      </w:r>
      <w:proofErr w:type="spellEnd"/>
      <w:r w:rsidRPr="0058748C">
        <w:t>/9780199234769.003.0002</w:t>
      </w:r>
    </w:p>
    <w:p w:rsidR="00F505A2" w:rsidRDefault="00F505A2" w:rsidP="00726A2E">
      <w:pPr>
        <w:spacing w:line="276" w:lineRule="auto"/>
        <w:rPr>
          <w:shd w:val="clear" w:color="auto" w:fill="FFFFFF"/>
        </w:rPr>
      </w:pPr>
    </w:p>
    <w:p w:rsidR="00B32025" w:rsidRDefault="00B32025" w:rsidP="00726A2E">
      <w:pPr>
        <w:pStyle w:val="Bibliography"/>
        <w:spacing w:line="276" w:lineRule="auto"/>
      </w:pPr>
      <w:r>
        <w:rPr>
          <w:shd w:val="clear" w:color="auto" w:fill="FFFFFF"/>
        </w:rPr>
        <w:t>Friedman, M., Mackey, J., &amp; Rodgers, T. (20</w:t>
      </w:r>
      <w:r w:rsidR="00F505A2">
        <w:rPr>
          <w:shd w:val="clear" w:color="auto" w:fill="FFFFFF"/>
        </w:rPr>
        <w:t>05</w:t>
      </w:r>
      <w:r>
        <w:rPr>
          <w:shd w:val="clear" w:color="auto" w:fill="FFFFFF"/>
        </w:rPr>
        <w:t xml:space="preserve">). </w:t>
      </w:r>
      <w:r w:rsidRPr="00B32025">
        <w:rPr>
          <w:i/>
          <w:iCs/>
          <w:shd w:val="clear" w:color="auto" w:fill="FFFFFF"/>
        </w:rPr>
        <w:t>Rethinking the Social Responsibility of Business</w:t>
      </w:r>
      <w:r>
        <w:rPr>
          <w:shd w:val="clear" w:color="auto" w:fill="FFFFFF"/>
        </w:rPr>
        <w:t>. https://reason.com/2005/10/01/rethinking-the-social-responsi-2/</w:t>
      </w:r>
    </w:p>
    <w:p w:rsidR="00760038" w:rsidRDefault="00760038" w:rsidP="00726A2E">
      <w:pPr>
        <w:pStyle w:val="Bibliography"/>
        <w:spacing w:line="276" w:lineRule="auto"/>
        <w:rPr>
          <w:i/>
        </w:rPr>
      </w:pPr>
    </w:p>
    <w:p w:rsidR="00760038" w:rsidRDefault="00760038" w:rsidP="00726A2E">
      <w:pPr>
        <w:pStyle w:val="Bibliography"/>
        <w:spacing w:line="276" w:lineRule="auto"/>
      </w:pPr>
      <w:proofErr w:type="spellStart"/>
      <w:r w:rsidRPr="00760038">
        <w:t>Frezza</w:t>
      </w:r>
      <w:proofErr w:type="spellEnd"/>
      <w:r w:rsidRPr="00760038">
        <w:t>, E. (2017).</w:t>
      </w:r>
      <w:r>
        <w:t xml:space="preserve"> Ethics and Deontology in Business. </w:t>
      </w:r>
      <w:r>
        <w:rPr>
          <w:i/>
          <w:iCs/>
        </w:rPr>
        <w:t>Austin Journal Of Business Administration And Management</w:t>
      </w:r>
      <w:r>
        <w:t>. Retrieved from https://austinpublishinggroup.com/business-administration-and-management/fulltext/ajbam-v1-id1007.php</w:t>
      </w:r>
    </w:p>
    <w:p w:rsidR="00A12C2D" w:rsidRDefault="00A12C2D" w:rsidP="00726A2E">
      <w:pPr>
        <w:pStyle w:val="Bibliography"/>
        <w:spacing w:line="276" w:lineRule="auto"/>
      </w:pPr>
    </w:p>
    <w:p w:rsidR="00C8398E" w:rsidRPr="00C8398E" w:rsidRDefault="00C8398E" w:rsidP="00C8398E">
      <w:pPr>
        <w:pStyle w:val="Bibliography"/>
        <w:spacing w:line="276" w:lineRule="auto"/>
      </w:pPr>
      <w:proofErr w:type="spellStart"/>
      <w:r w:rsidRPr="00C8398E">
        <w:t>Friestad</w:t>
      </w:r>
      <w:proofErr w:type="spellEnd"/>
      <w:r w:rsidRPr="00C8398E">
        <w:t>, M., &amp; Wright, P. (1994). The Persuasion Knowledge Model: How People Cope with Persuasion Attempts. </w:t>
      </w:r>
      <w:r w:rsidRPr="00C8398E">
        <w:rPr>
          <w:i/>
          <w:iCs/>
        </w:rPr>
        <w:t>Journal Of Consumer Research</w:t>
      </w:r>
      <w:r w:rsidRPr="00C8398E">
        <w:t>, </w:t>
      </w:r>
      <w:r w:rsidRPr="00C8398E">
        <w:rPr>
          <w:i/>
          <w:iCs/>
        </w:rPr>
        <w:t>21</w:t>
      </w:r>
      <w:r w:rsidRPr="00C8398E">
        <w:t>(1), 1. doi:10.1086/209380</w:t>
      </w:r>
    </w:p>
    <w:p w:rsidR="00C8398E" w:rsidRDefault="00C8398E" w:rsidP="00C8398E">
      <w:pPr>
        <w:rPr>
          <w:lang w:val="en-US" w:eastAsia="ja-JP"/>
        </w:rPr>
      </w:pPr>
    </w:p>
    <w:p w:rsidR="00C8398E" w:rsidRPr="00C8398E" w:rsidRDefault="00C8398E" w:rsidP="00C8398E">
      <w:pPr>
        <w:rPr>
          <w:lang w:val="en-US" w:eastAsia="ja-JP"/>
        </w:rPr>
      </w:pPr>
    </w:p>
    <w:p w:rsidR="00627D70" w:rsidRPr="00BF3EF6" w:rsidRDefault="00627D70" w:rsidP="00BF3EF6">
      <w:pPr>
        <w:pStyle w:val="Bibliography"/>
        <w:spacing w:line="276" w:lineRule="auto"/>
        <w:rPr>
          <w:i/>
        </w:rPr>
      </w:pPr>
      <w:r w:rsidRPr="00627D70">
        <w:t>Gwendolyn</w:t>
      </w:r>
      <w:r>
        <w:t>, A</w:t>
      </w:r>
      <w:r w:rsidRPr="00627D70">
        <w:t xml:space="preserve">. (2014). </w:t>
      </w:r>
      <w:r w:rsidRPr="00BF3EF6">
        <w:t>The Legal Template for Business Ethics: Coerced and Incentivized CSR.</w:t>
      </w:r>
      <w:r w:rsidR="00BF3EF6" w:rsidRPr="00BF3EF6">
        <w:rPr>
          <w:rFonts w:ascii="Arial" w:hAnsi="Arial" w:cs="Arial"/>
          <w:color w:val="888888"/>
          <w:sz w:val="18"/>
          <w:szCs w:val="18"/>
        </w:rPr>
        <w:t xml:space="preserve"> </w:t>
      </w:r>
      <w:r w:rsidR="00BF3EF6" w:rsidRPr="00BF3EF6">
        <w:rPr>
          <w:i/>
        </w:rPr>
        <w:t>Conference: 41st Annual Conference of Northeast Business &amp; Economics Association.</w:t>
      </w:r>
      <w:r w:rsidRPr="00627D70">
        <w:t>10.13140/2.1.2370.2724.</w:t>
      </w:r>
    </w:p>
    <w:p w:rsidR="00627D70" w:rsidRPr="00627D70" w:rsidRDefault="00627D70" w:rsidP="00627D70">
      <w:pPr>
        <w:rPr>
          <w:lang w:val="en-US" w:eastAsia="ja-JP"/>
        </w:rPr>
      </w:pPr>
    </w:p>
    <w:p w:rsidR="00A12C2D" w:rsidRDefault="00A12C2D" w:rsidP="00807085">
      <w:pPr>
        <w:pStyle w:val="Bibliography"/>
        <w:spacing w:line="276" w:lineRule="auto"/>
      </w:pPr>
      <w:proofErr w:type="spellStart"/>
      <w:r w:rsidRPr="00A12C2D">
        <w:lastRenderedPageBreak/>
        <w:t>Hedblom</w:t>
      </w:r>
      <w:proofErr w:type="spellEnd"/>
      <w:r w:rsidRPr="00A12C2D">
        <w:t>, D., Hickman, &amp; List. (2019). Toward an Understanding of Corporate Social Responsibility: Theory and Field Experimental Evidence. </w:t>
      </w:r>
      <w:r w:rsidRPr="00A12C2D">
        <w:rPr>
          <w:i/>
          <w:iCs/>
        </w:rPr>
        <w:t>Natural Field Experiments</w:t>
      </w:r>
      <w:r w:rsidRPr="00A12C2D">
        <w:t xml:space="preserve">. </w:t>
      </w:r>
      <w:r w:rsidR="00807085" w:rsidRPr="00807085">
        <w:t>https://ideas.repec.org/p/feb/natura/00675.html</w:t>
      </w:r>
    </w:p>
    <w:p w:rsidR="00807085" w:rsidRPr="00807085" w:rsidRDefault="00807085" w:rsidP="00807085">
      <w:pPr>
        <w:pStyle w:val="Bibliography"/>
        <w:spacing w:line="276" w:lineRule="auto"/>
      </w:pPr>
    </w:p>
    <w:p w:rsidR="00B32025" w:rsidRDefault="00807085" w:rsidP="00807085">
      <w:pPr>
        <w:pStyle w:val="Bibliography"/>
        <w:spacing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Hindu. (2019). Making CSR work: On Companies Act amendments. </w:t>
      </w:r>
      <w:r w:rsidRPr="00807085">
        <w:rPr>
          <w:rFonts w:ascii="Arial" w:hAnsi="Arial" w:cs="Arial"/>
          <w:color w:val="000000"/>
          <w:sz w:val="20"/>
          <w:szCs w:val="20"/>
          <w:shd w:val="clear" w:color="auto" w:fill="FFFFFF"/>
        </w:rPr>
        <w:t>https://www.thehindu.com/opinion/editorial/making-csr-work/article29112880.ece</w:t>
      </w:r>
    </w:p>
    <w:p w:rsidR="00807085" w:rsidRPr="00807085" w:rsidRDefault="00807085" w:rsidP="00807085">
      <w:pPr>
        <w:pStyle w:val="Bibliography"/>
        <w:spacing w:line="276" w:lineRule="auto"/>
      </w:pPr>
    </w:p>
    <w:p w:rsidR="00F505A2" w:rsidRPr="00F505A2" w:rsidRDefault="00F505A2" w:rsidP="00807085">
      <w:pPr>
        <w:pStyle w:val="Bibliography"/>
        <w:spacing w:line="276" w:lineRule="auto"/>
        <w:rPr>
          <w:rFonts w:cstheme="minorHAnsi"/>
        </w:rPr>
      </w:pPr>
      <w:r w:rsidRPr="00F505A2">
        <w:rPr>
          <w:rFonts w:cstheme="minorHAnsi"/>
          <w:color w:val="000000"/>
          <w:shd w:val="clear" w:color="auto" w:fill="FFFFFF"/>
        </w:rPr>
        <w:t>Horrigan, B. (2010).</w:t>
      </w:r>
      <w:r w:rsidRPr="00F505A2">
        <w:rPr>
          <w:rStyle w:val="apple-converted-space"/>
          <w:rFonts w:cstheme="minorHAnsi"/>
          <w:color w:val="000000"/>
          <w:shd w:val="clear" w:color="auto" w:fill="FFFFFF"/>
        </w:rPr>
        <w:t> </w:t>
      </w:r>
      <w:r w:rsidRPr="00F505A2">
        <w:rPr>
          <w:rFonts w:cstheme="minorHAnsi"/>
          <w:i/>
          <w:iCs/>
          <w:color w:val="000000"/>
        </w:rPr>
        <w:t>Corporate social responsibility in the 21st century</w:t>
      </w:r>
      <w:r w:rsidRPr="00F505A2">
        <w:rPr>
          <w:rFonts w:cstheme="minorHAnsi"/>
          <w:color w:val="000000"/>
          <w:shd w:val="clear" w:color="auto" w:fill="FFFFFF"/>
        </w:rPr>
        <w:t>. Cheltenham, U.K.: Edward Elgar.</w:t>
      </w:r>
    </w:p>
    <w:p w:rsidR="00F505A2" w:rsidRDefault="00F505A2" w:rsidP="00726A2E">
      <w:pPr>
        <w:pStyle w:val="Bibliography"/>
        <w:spacing w:line="276" w:lineRule="auto"/>
        <w:rPr>
          <w:rFonts w:cstheme="minorHAnsi"/>
          <w:color w:val="000000"/>
          <w:shd w:val="clear" w:color="auto" w:fill="FFFFFF"/>
        </w:rPr>
      </w:pPr>
    </w:p>
    <w:p w:rsidR="00AB13A3" w:rsidRDefault="00AB13A3" w:rsidP="00726A2E">
      <w:pPr>
        <w:pStyle w:val="Bibliography"/>
        <w:spacing w:line="276" w:lineRule="auto"/>
        <w:rPr>
          <w:rFonts w:cstheme="minorHAnsi"/>
          <w:color w:val="000000"/>
          <w:shd w:val="clear" w:color="auto" w:fill="FFFFFF"/>
        </w:rPr>
      </w:pPr>
      <w:r w:rsidRPr="00AB13A3">
        <w:rPr>
          <w:rFonts w:cstheme="minorHAnsi"/>
          <w:color w:val="000000"/>
          <w:shd w:val="clear" w:color="auto" w:fill="FFFFFF"/>
        </w:rPr>
        <w:t>Kidder, R. (20</w:t>
      </w:r>
      <w:r w:rsidR="00F505A2">
        <w:rPr>
          <w:rFonts w:cstheme="minorHAnsi"/>
          <w:color w:val="000000"/>
          <w:shd w:val="clear" w:color="auto" w:fill="FFFFFF"/>
        </w:rPr>
        <w:t>0</w:t>
      </w:r>
      <w:r w:rsidRPr="00AB13A3">
        <w:rPr>
          <w:rFonts w:cstheme="minorHAnsi"/>
          <w:color w:val="000000"/>
          <w:shd w:val="clear" w:color="auto" w:fill="FFFFFF"/>
        </w:rPr>
        <w:t>9).</w:t>
      </w:r>
      <w:r w:rsidRPr="00AB13A3">
        <w:rPr>
          <w:rStyle w:val="apple-converted-space"/>
          <w:rFonts w:cstheme="minorHAnsi"/>
          <w:color w:val="000000"/>
          <w:shd w:val="clear" w:color="auto" w:fill="FFFFFF"/>
        </w:rPr>
        <w:t> </w:t>
      </w:r>
      <w:r w:rsidRPr="00AB13A3">
        <w:rPr>
          <w:rFonts w:cstheme="minorHAnsi"/>
          <w:i/>
          <w:iCs/>
          <w:color w:val="000000"/>
        </w:rPr>
        <w:t>The ethics recession: Reflections on the moral underpinnings of the current economic crisis</w:t>
      </w:r>
      <w:r w:rsidRPr="00AB13A3">
        <w:rPr>
          <w:rFonts w:cstheme="minorHAnsi"/>
          <w:color w:val="000000"/>
          <w:shd w:val="clear" w:color="auto" w:fill="FFFFFF"/>
        </w:rPr>
        <w:t>. Presentation.</w:t>
      </w:r>
    </w:p>
    <w:p w:rsidR="009E3323" w:rsidRDefault="009E3323" w:rsidP="00726A2E">
      <w:pPr>
        <w:spacing w:line="276" w:lineRule="auto"/>
        <w:rPr>
          <w:rFonts w:asciiTheme="minorHAnsi" w:hAnsiTheme="minorHAnsi" w:cstheme="minorHAnsi"/>
        </w:rPr>
      </w:pPr>
    </w:p>
    <w:p w:rsidR="003E59C0" w:rsidRPr="003E59C0" w:rsidRDefault="003E59C0" w:rsidP="003E59C0">
      <w:pPr>
        <w:pStyle w:val="Bibliography"/>
        <w:spacing w:line="276" w:lineRule="auto"/>
      </w:pPr>
      <w:proofErr w:type="spellStart"/>
      <w:r>
        <w:t>Leuz</w:t>
      </w:r>
      <w:proofErr w:type="spellEnd"/>
      <w:r>
        <w:t xml:space="preserve">, C., Meyer, S., </w:t>
      </w:r>
      <w:proofErr w:type="spellStart"/>
      <w:r>
        <w:t>Muhn</w:t>
      </w:r>
      <w:proofErr w:type="spellEnd"/>
      <w:r>
        <w:t xml:space="preserve">, M., </w:t>
      </w:r>
      <w:proofErr w:type="spellStart"/>
      <w:r>
        <w:t>Soltes</w:t>
      </w:r>
      <w:proofErr w:type="spellEnd"/>
      <w:r>
        <w:t xml:space="preserve">, E., &amp; </w:t>
      </w:r>
      <w:proofErr w:type="spellStart"/>
      <w:r>
        <w:t>Hackethal</w:t>
      </w:r>
      <w:proofErr w:type="spellEnd"/>
      <w:r>
        <w:t>, A. (2017). Who Falls Prey to the Wolf of Wall Street? Investor Participation in Market Manipulation. </w:t>
      </w:r>
      <w:r>
        <w:rPr>
          <w:i/>
          <w:iCs/>
        </w:rPr>
        <w:t>National Bureau Of Economic Research Working Paper Series</w:t>
      </w:r>
      <w:r>
        <w:t>. https://www.nber.org/papers/w24083</w:t>
      </w:r>
    </w:p>
    <w:p w:rsidR="003E59C0" w:rsidRPr="00AB13A3" w:rsidRDefault="003E59C0" w:rsidP="00726A2E">
      <w:pPr>
        <w:spacing w:line="276" w:lineRule="auto"/>
        <w:rPr>
          <w:rFonts w:asciiTheme="minorHAnsi" w:hAnsiTheme="minorHAnsi" w:cstheme="minorHAnsi"/>
        </w:rPr>
      </w:pPr>
    </w:p>
    <w:p w:rsidR="00726A2E" w:rsidRPr="00C8398E" w:rsidRDefault="009E3323" w:rsidP="00C8398E">
      <w:pPr>
        <w:pStyle w:val="Bibliography"/>
        <w:spacing w:line="276" w:lineRule="auto"/>
        <w:rPr>
          <w:rFonts w:cstheme="minorHAnsi"/>
        </w:rPr>
      </w:pPr>
      <w:r w:rsidRPr="00C8398E">
        <w:rPr>
          <w:rFonts w:cstheme="minorHAnsi"/>
        </w:rPr>
        <w:t>Lewis, V., Kay, K., Kelso, C., &amp; Larson, J. (2010). Was the 2008 Financial Crisis Caused by a Lack of Corporate Ethics?. </w:t>
      </w:r>
      <w:r w:rsidR="00C8398E" w:rsidRPr="00C8398E">
        <w:rPr>
          <w:rFonts w:cstheme="minorHAnsi"/>
          <w:i/>
          <w:iCs/>
          <w:shd w:val="clear" w:color="auto" w:fill="FFFFFF"/>
        </w:rPr>
        <w:t>Global Journal of Business Research</w:t>
      </w:r>
      <w:r w:rsidR="00C8398E" w:rsidRPr="00C8398E">
        <w:rPr>
          <w:rFonts w:cstheme="minorHAnsi"/>
          <w:shd w:val="clear" w:color="auto" w:fill="FFFFFF"/>
        </w:rPr>
        <w:t xml:space="preserve">, </w:t>
      </w:r>
      <w:r w:rsidR="00C8398E">
        <w:rPr>
          <w:rFonts w:cstheme="minorHAnsi"/>
          <w:i/>
          <w:shd w:val="clear" w:color="auto" w:fill="FFFFFF"/>
        </w:rPr>
        <w:t>V</w:t>
      </w:r>
      <w:r w:rsidR="00C8398E" w:rsidRPr="00C8398E">
        <w:rPr>
          <w:rFonts w:cstheme="minorHAnsi"/>
          <w:i/>
          <w:shd w:val="clear" w:color="auto" w:fill="FFFFFF"/>
        </w:rPr>
        <w:t>ol. 4</w:t>
      </w:r>
      <w:r w:rsidR="00C8398E" w:rsidRPr="00C8398E">
        <w:rPr>
          <w:rFonts w:cstheme="minorHAnsi"/>
          <w:shd w:val="clear" w:color="auto" w:fill="FFFFFF"/>
        </w:rPr>
        <w:t xml:space="preserve">, </w:t>
      </w:r>
      <w:r w:rsidR="00C8398E">
        <w:rPr>
          <w:rFonts w:cstheme="minorHAnsi"/>
          <w:shd w:val="clear" w:color="auto" w:fill="FFFFFF"/>
        </w:rPr>
        <w:t>(</w:t>
      </w:r>
      <w:r w:rsidR="00C8398E" w:rsidRPr="00C8398E">
        <w:rPr>
          <w:rFonts w:cstheme="minorHAnsi"/>
          <w:shd w:val="clear" w:color="auto" w:fill="FFFFFF"/>
        </w:rPr>
        <w:t>issue 2</w:t>
      </w:r>
      <w:r w:rsidR="00C8398E">
        <w:rPr>
          <w:rFonts w:cstheme="minorHAnsi"/>
          <w:shd w:val="clear" w:color="auto" w:fill="FFFFFF"/>
        </w:rPr>
        <w:t>)</w:t>
      </w:r>
      <w:r w:rsidR="00C8398E" w:rsidRPr="00C8398E">
        <w:rPr>
          <w:rFonts w:cstheme="minorHAnsi"/>
          <w:shd w:val="clear" w:color="auto" w:fill="FFFFFF"/>
        </w:rPr>
        <w:t>, 77-84</w:t>
      </w:r>
    </w:p>
    <w:p w:rsidR="00931EDE" w:rsidRDefault="00931EDE" w:rsidP="00931EDE">
      <w:pPr>
        <w:pStyle w:val="Bibliography"/>
        <w:spacing w:line="276" w:lineRule="auto"/>
        <w:rPr>
          <w:shd w:val="clear" w:color="auto" w:fill="FFFFFF"/>
        </w:rPr>
      </w:pPr>
    </w:p>
    <w:p w:rsidR="0058748C" w:rsidRDefault="00931EDE" w:rsidP="00931EDE">
      <w:pPr>
        <w:pStyle w:val="Bibliography"/>
        <w:spacing w:line="276" w:lineRule="auto"/>
      </w:pPr>
      <w:r>
        <w:rPr>
          <w:shd w:val="clear" w:color="auto" w:fill="FFFFFF"/>
        </w:rPr>
        <w:t xml:space="preserve">Mehta, D., &amp; Aggarwal, M. (2015). Making Corporate Social Responsibility </w:t>
      </w:r>
      <w:proofErr w:type="spellStart"/>
      <w:r>
        <w:rPr>
          <w:shd w:val="clear" w:color="auto" w:fill="FFFFFF"/>
        </w:rPr>
        <w:t>Mandotory</w:t>
      </w:r>
      <w:proofErr w:type="spellEnd"/>
      <w:r>
        <w:rPr>
          <w:shd w:val="clear" w:color="auto" w:fill="FFFFFF"/>
        </w:rPr>
        <w:t xml:space="preserve"> In India. </w:t>
      </w:r>
      <w:r>
        <w:rPr>
          <w:i/>
          <w:iCs/>
          <w:shd w:val="clear" w:color="auto" w:fill="FFFFFF"/>
        </w:rPr>
        <w:t>International Journal of Research in Business Management</w:t>
      </w:r>
      <w:r>
        <w:rPr>
          <w:shd w:val="clear" w:color="auto" w:fill="FFFFFF"/>
        </w:rPr>
        <w:t>, </w:t>
      </w:r>
      <w:r>
        <w:rPr>
          <w:i/>
          <w:iCs/>
          <w:shd w:val="clear" w:color="auto" w:fill="FFFFFF"/>
        </w:rPr>
        <w:t xml:space="preserve">Vol. 3 </w:t>
      </w:r>
      <w:r>
        <w:rPr>
          <w:shd w:val="clear" w:color="auto" w:fill="FFFFFF"/>
        </w:rPr>
        <w:t>(Issue 5), 21-30.</w:t>
      </w:r>
    </w:p>
    <w:p w:rsidR="00931EDE" w:rsidRDefault="00931EDE" w:rsidP="00726A2E">
      <w:pPr>
        <w:pStyle w:val="Bibliography"/>
        <w:spacing w:line="276" w:lineRule="auto"/>
      </w:pPr>
    </w:p>
    <w:p w:rsidR="000355FB" w:rsidRDefault="000355FB" w:rsidP="000355FB">
      <w:pPr>
        <w:pStyle w:val="Bibliography"/>
        <w:spacing w:line="276" w:lineRule="auto"/>
      </w:pPr>
      <w:proofErr w:type="spellStart"/>
      <w:r>
        <w:rPr>
          <w:shd w:val="clear" w:color="auto" w:fill="FFFFFF"/>
        </w:rPr>
        <w:t>Oyserman</w:t>
      </w:r>
      <w:proofErr w:type="spellEnd"/>
      <w:r>
        <w:rPr>
          <w:shd w:val="clear" w:color="auto" w:fill="FFFFFF"/>
        </w:rPr>
        <w:t xml:space="preserve">, D., Coon, H., &amp; </w:t>
      </w:r>
      <w:proofErr w:type="spellStart"/>
      <w:r>
        <w:rPr>
          <w:shd w:val="clear" w:color="auto" w:fill="FFFFFF"/>
        </w:rPr>
        <w:t>Kemmelmeier</w:t>
      </w:r>
      <w:proofErr w:type="spellEnd"/>
      <w:r>
        <w:rPr>
          <w:shd w:val="clear" w:color="auto" w:fill="FFFFFF"/>
        </w:rPr>
        <w:t>, M. (2002). Rethinking individualism and collectivism: Evaluation of theoretical assumptions and meta-analyses. </w:t>
      </w:r>
      <w:r>
        <w:rPr>
          <w:i/>
          <w:iCs/>
          <w:shd w:val="clear" w:color="auto" w:fill="FFFFFF"/>
        </w:rPr>
        <w:t>Psychological Bulletin</w:t>
      </w:r>
      <w:r>
        <w:rPr>
          <w:shd w:val="clear" w:color="auto" w:fill="FFFFFF"/>
        </w:rPr>
        <w:t>, </w:t>
      </w:r>
      <w:r>
        <w:rPr>
          <w:i/>
          <w:iCs/>
          <w:shd w:val="clear" w:color="auto" w:fill="FFFFFF"/>
        </w:rPr>
        <w:t>128</w:t>
      </w:r>
      <w:r>
        <w:rPr>
          <w:shd w:val="clear" w:color="auto" w:fill="FFFFFF"/>
        </w:rPr>
        <w:t xml:space="preserve">(1), 3-72. </w:t>
      </w:r>
      <w:proofErr w:type="spellStart"/>
      <w:r>
        <w:rPr>
          <w:shd w:val="clear" w:color="auto" w:fill="FFFFFF"/>
        </w:rPr>
        <w:t>doi</w:t>
      </w:r>
      <w:proofErr w:type="spellEnd"/>
      <w:r>
        <w:rPr>
          <w:shd w:val="clear" w:color="auto" w:fill="FFFFFF"/>
        </w:rPr>
        <w:t>: 10.1037//0033-2909.128.1.3</w:t>
      </w:r>
    </w:p>
    <w:p w:rsidR="000355FB" w:rsidRPr="000355FB" w:rsidRDefault="000355FB" w:rsidP="000355FB">
      <w:pPr>
        <w:rPr>
          <w:lang w:val="en-US" w:eastAsia="ja-JP"/>
        </w:rPr>
      </w:pPr>
    </w:p>
    <w:p w:rsidR="000355FB" w:rsidRPr="000355FB" w:rsidRDefault="000355FB" w:rsidP="000355FB">
      <w:pPr>
        <w:rPr>
          <w:lang w:val="en-US" w:eastAsia="ja-JP"/>
        </w:rPr>
      </w:pPr>
    </w:p>
    <w:p w:rsidR="00BE3938" w:rsidRDefault="00BE3938" w:rsidP="00726A2E">
      <w:pPr>
        <w:pStyle w:val="Bibliography"/>
        <w:spacing w:line="276" w:lineRule="auto"/>
      </w:pPr>
      <w:proofErr w:type="spellStart"/>
      <w:r>
        <w:t>Pech</w:t>
      </w:r>
      <w:proofErr w:type="spellEnd"/>
      <w:r>
        <w:t>, R., &amp; Slade, B. (2007). ‘</w:t>
      </w:r>
      <w:proofErr w:type="spellStart"/>
      <w:r>
        <w:t>Organisational</w:t>
      </w:r>
      <w:proofErr w:type="spellEnd"/>
      <w:r>
        <w:t xml:space="preserve"> Sociopaths: Rarely Challenged, Often Promoted. Why?’. </w:t>
      </w:r>
      <w:r w:rsidRPr="00BE3938">
        <w:rPr>
          <w:i/>
        </w:rPr>
        <w:t>Society and Business Review</w:t>
      </w:r>
      <w:r>
        <w:rPr>
          <w:i/>
        </w:rPr>
        <w:t>.</w:t>
      </w:r>
      <w:r>
        <w:t xml:space="preserve"> 2(3), 254–269.</w:t>
      </w:r>
    </w:p>
    <w:p w:rsidR="00EA7938" w:rsidRDefault="00EA7938" w:rsidP="00726A2E">
      <w:pPr>
        <w:spacing w:line="276" w:lineRule="auto"/>
        <w:rPr>
          <w:lang w:val="en-US" w:eastAsia="ja-JP"/>
        </w:rPr>
      </w:pPr>
    </w:p>
    <w:p w:rsidR="00EA7938" w:rsidRPr="00EA7938" w:rsidRDefault="00EA7938" w:rsidP="00726A2E">
      <w:pPr>
        <w:pStyle w:val="Bibliography"/>
        <w:spacing w:line="276" w:lineRule="auto"/>
      </w:pPr>
      <w:proofErr w:type="spellStart"/>
      <w:r>
        <w:t>Regoli</w:t>
      </w:r>
      <w:proofErr w:type="spellEnd"/>
      <w:r>
        <w:t xml:space="preserve">, N. </w:t>
      </w:r>
      <w:r w:rsidRPr="00EA7938">
        <w:t>(2014).</w:t>
      </w:r>
      <w:r>
        <w:t xml:space="preserve"> </w:t>
      </w:r>
      <w:r w:rsidRPr="00EA7938">
        <w:rPr>
          <w:i/>
        </w:rPr>
        <w:t>Workplace Example of Utilitarianism Ethics</w:t>
      </w:r>
      <w:r w:rsidRPr="00EA7938">
        <w:t>. https://futureofworking.com/workplace-example-of</w:t>
      </w:r>
      <w:r>
        <w:t>-</w:t>
      </w:r>
      <w:r w:rsidRPr="00EA7938">
        <w:t>utilitarianism</w:t>
      </w:r>
      <w:r>
        <w:t>-</w:t>
      </w:r>
      <w:r w:rsidRPr="00EA7938">
        <w:t>ethics</w:t>
      </w:r>
    </w:p>
    <w:p w:rsidR="007351D6" w:rsidRDefault="007351D6" w:rsidP="007351D6">
      <w:pPr>
        <w:pStyle w:val="Bibliography"/>
        <w:spacing w:line="276" w:lineRule="auto"/>
        <w:rPr>
          <w:shd w:val="clear" w:color="auto" w:fill="FFFFFF"/>
        </w:rPr>
      </w:pPr>
    </w:p>
    <w:p w:rsidR="007351D6" w:rsidRDefault="007351D6" w:rsidP="007351D6">
      <w:pPr>
        <w:pStyle w:val="Bibliography"/>
        <w:spacing w:line="276" w:lineRule="auto"/>
      </w:pPr>
      <w:r w:rsidRPr="00726A2E">
        <w:rPr>
          <w:shd w:val="clear" w:color="auto" w:fill="FFFFFF"/>
        </w:rPr>
        <w:t>Rothbard, M., &amp; Hoppe, H. (2015). </w:t>
      </w:r>
      <w:r w:rsidRPr="00726A2E">
        <w:rPr>
          <w:i/>
          <w:iCs/>
          <w:shd w:val="clear" w:color="auto" w:fill="FFFFFF"/>
        </w:rPr>
        <w:t>The Ethics of Liberty</w:t>
      </w:r>
      <w:r w:rsidRPr="00726A2E">
        <w:rPr>
          <w:shd w:val="clear" w:color="auto" w:fill="FFFFFF"/>
        </w:rPr>
        <w:t>. New York: NYU Press.</w:t>
      </w:r>
    </w:p>
    <w:p w:rsidR="00F13447" w:rsidRPr="00F13447" w:rsidRDefault="00F13447" w:rsidP="00726A2E">
      <w:pPr>
        <w:spacing w:line="276" w:lineRule="auto"/>
        <w:rPr>
          <w:lang w:val="en-US" w:eastAsia="ja-JP"/>
        </w:rPr>
      </w:pPr>
    </w:p>
    <w:p w:rsidR="00807085" w:rsidRDefault="00F13447" w:rsidP="00807085">
      <w:pPr>
        <w:spacing w:line="276" w:lineRule="auto"/>
        <w:rPr>
          <w:rFonts w:asciiTheme="minorHAnsi" w:hAnsiTheme="minorHAnsi" w:cstheme="minorHAnsi"/>
          <w:color w:val="000000"/>
          <w:shd w:val="clear" w:color="auto" w:fill="FFFFFF"/>
        </w:rPr>
      </w:pPr>
      <w:r w:rsidRPr="00F13447">
        <w:rPr>
          <w:rFonts w:asciiTheme="minorHAnsi" w:hAnsiTheme="minorHAnsi" w:cstheme="minorHAnsi"/>
          <w:color w:val="000000"/>
          <w:shd w:val="clear" w:color="auto" w:fill="FFFFFF"/>
        </w:rPr>
        <w:t>Sidgwick, H. (</w:t>
      </w:r>
      <w:r>
        <w:rPr>
          <w:rFonts w:asciiTheme="minorHAnsi" w:hAnsiTheme="minorHAnsi" w:cstheme="minorHAnsi"/>
          <w:color w:val="000000"/>
          <w:shd w:val="clear" w:color="auto" w:fill="FFFFFF"/>
        </w:rPr>
        <w:t>1874</w:t>
      </w:r>
      <w:r w:rsidRPr="00F13447">
        <w:rPr>
          <w:rFonts w:asciiTheme="minorHAnsi" w:hAnsiTheme="minorHAnsi" w:cstheme="minorHAnsi"/>
          <w:color w:val="000000"/>
          <w:shd w:val="clear" w:color="auto" w:fill="FFFFFF"/>
        </w:rPr>
        <w:t>). </w:t>
      </w:r>
      <w:r w:rsidRPr="00F13447">
        <w:rPr>
          <w:rFonts w:asciiTheme="minorHAnsi" w:hAnsiTheme="minorHAnsi" w:cstheme="minorHAnsi"/>
          <w:i/>
          <w:iCs/>
          <w:color w:val="000000"/>
          <w:shd w:val="clear" w:color="auto" w:fill="FFFFFF"/>
        </w:rPr>
        <w:t>Methods of ethics</w:t>
      </w:r>
      <w:r w:rsidRPr="00F13447">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Virginia</w:t>
      </w:r>
      <w:r w:rsidRPr="00F13447">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Macmillan</w:t>
      </w:r>
      <w:r w:rsidRPr="00F13447">
        <w:rPr>
          <w:rFonts w:asciiTheme="minorHAnsi" w:hAnsiTheme="minorHAnsi" w:cstheme="minorHAnsi"/>
          <w:color w:val="000000"/>
          <w:shd w:val="clear" w:color="auto" w:fill="FFFFFF"/>
        </w:rPr>
        <w:t>.</w:t>
      </w:r>
    </w:p>
    <w:p w:rsidR="00807085" w:rsidRPr="00807085" w:rsidRDefault="00807085" w:rsidP="00807085">
      <w:pPr>
        <w:spacing w:line="276" w:lineRule="auto"/>
        <w:rPr>
          <w:rFonts w:asciiTheme="minorHAnsi" w:hAnsiTheme="minorHAnsi" w:cstheme="minorHAnsi"/>
        </w:rPr>
      </w:pPr>
    </w:p>
    <w:p w:rsidR="00807085" w:rsidRPr="00807085" w:rsidRDefault="00807085" w:rsidP="00807085">
      <w:pPr>
        <w:pStyle w:val="Bibliography"/>
        <w:spacing w:line="276" w:lineRule="auto"/>
        <w:rPr>
          <w:shd w:val="clear" w:color="auto" w:fill="FFFFFF"/>
        </w:rPr>
      </w:pPr>
      <w:proofErr w:type="spellStart"/>
      <w:r>
        <w:rPr>
          <w:shd w:val="clear" w:color="auto" w:fill="FFFFFF"/>
        </w:rPr>
        <w:t>Sikarwar</w:t>
      </w:r>
      <w:proofErr w:type="spellEnd"/>
      <w:r>
        <w:rPr>
          <w:shd w:val="clear" w:color="auto" w:fill="FFFFFF"/>
        </w:rPr>
        <w:t xml:space="preserve">, D. (2019). </w:t>
      </w:r>
      <w:r w:rsidRPr="00807085">
        <w:rPr>
          <w:i/>
          <w:shd w:val="clear" w:color="auto" w:fill="FFFFFF"/>
        </w:rPr>
        <w:t>Government won’t go ahead with new CSR rules.</w:t>
      </w:r>
      <w:r>
        <w:rPr>
          <w:i/>
          <w:shd w:val="clear" w:color="auto" w:fill="FFFFFF"/>
        </w:rPr>
        <w:t xml:space="preserve"> </w:t>
      </w:r>
      <w:r>
        <w:rPr>
          <w:shd w:val="clear" w:color="auto" w:fill="FFFFFF"/>
        </w:rPr>
        <w:t>Economic Times.</w:t>
      </w:r>
    </w:p>
    <w:p w:rsidR="004765EA" w:rsidRDefault="00807085" w:rsidP="00807085">
      <w:pPr>
        <w:pStyle w:val="Bibliography"/>
        <w:spacing w:line="276" w:lineRule="auto"/>
        <w:rPr>
          <w:rFonts w:cstheme="minorHAnsi"/>
          <w:shd w:val="clear" w:color="auto" w:fill="FFFFFF"/>
        </w:rPr>
      </w:pPr>
      <w:r>
        <w:rPr>
          <w:shd w:val="clear" w:color="auto" w:fill="FFFFFF"/>
        </w:rPr>
        <w:lastRenderedPageBreak/>
        <w:t xml:space="preserve">            https://economictimes.indiatimes.com/news/economy/policy/government-constituted-panel-suggests-making-csr-non-compliance-civil-offence/articleshow/70662585.cms?from=mdr</w:t>
      </w:r>
    </w:p>
    <w:p w:rsidR="00F62B5F" w:rsidRDefault="00F62B5F" w:rsidP="00F62B5F">
      <w:pPr>
        <w:pStyle w:val="Bibliography"/>
        <w:spacing w:line="276" w:lineRule="auto"/>
        <w:rPr>
          <w:i/>
          <w:iCs/>
        </w:rPr>
      </w:pPr>
    </w:p>
    <w:p w:rsidR="00F62B5F" w:rsidRDefault="00F62B5F" w:rsidP="00F62B5F">
      <w:pPr>
        <w:pStyle w:val="Bibliography"/>
        <w:spacing w:line="276" w:lineRule="auto"/>
      </w:pPr>
      <w:r>
        <w:t>Taylor, C. (2019). </w:t>
      </w:r>
      <w:r>
        <w:rPr>
          <w:i/>
          <w:iCs/>
        </w:rPr>
        <w:t>Why Gillette's New Ad Campaign Is Toxic</w:t>
      </w:r>
      <w:r>
        <w:t xml:space="preserve">. </w:t>
      </w:r>
      <w:r w:rsidRPr="00F62B5F">
        <w:rPr>
          <w:iCs/>
        </w:rPr>
        <w:t>Forbes.com</w:t>
      </w:r>
      <w:r w:rsidRPr="00F62B5F">
        <w:t>.</w:t>
      </w:r>
      <w:r>
        <w:t xml:space="preserve"> https://www.forbes.com/sites/charlesrtaylor/2019/01/15/why-gillettes-new-ad-campaign-is-toxic/#163dac985bc9</w:t>
      </w:r>
    </w:p>
    <w:p w:rsidR="00807085" w:rsidRDefault="00807085" w:rsidP="00726A2E">
      <w:pPr>
        <w:spacing w:line="276" w:lineRule="auto"/>
        <w:rPr>
          <w:rFonts w:asciiTheme="minorHAnsi" w:hAnsiTheme="minorHAnsi" w:cstheme="minorHAnsi"/>
          <w:color w:val="000000"/>
          <w:shd w:val="clear" w:color="auto" w:fill="FFFFFF"/>
        </w:rPr>
      </w:pPr>
    </w:p>
    <w:p w:rsidR="004765EA" w:rsidRPr="004765EA" w:rsidRDefault="004765EA" w:rsidP="00726A2E">
      <w:pPr>
        <w:spacing w:line="276" w:lineRule="auto"/>
        <w:rPr>
          <w:rFonts w:asciiTheme="minorHAnsi" w:hAnsiTheme="minorHAnsi" w:cstheme="minorHAnsi"/>
        </w:rPr>
      </w:pPr>
      <w:r w:rsidRPr="004765EA">
        <w:rPr>
          <w:rFonts w:asciiTheme="minorHAnsi" w:hAnsiTheme="minorHAnsi" w:cstheme="minorHAnsi"/>
          <w:color w:val="000000"/>
          <w:shd w:val="clear" w:color="auto" w:fill="FFFFFF"/>
        </w:rPr>
        <w:t>Trevino, L., &amp; Nelson, K. (2015).</w:t>
      </w:r>
      <w:r w:rsidRPr="004765EA">
        <w:rPr>
          <w:rStyle w:val="apple-converted-space"/>
          <w:rFonts w:asciiTheme="minorHAnsi" w:hAnsiTheme="minorHAnsi" w:cstheme="minorHAnsi"/>
          <w:color w:val="000000"/>
          <w:shd w:val="clear" w:color="auto" w:fill="FFFFFF"/>
        </w:rPr>
        <w:t> </w:t>
      </w:r>
      <w:r w:rsidRPr="004765EA">
        <w:rPr>
          <w:rFonts w:asciiTheme="minorHAnsi" w:hAnsiTheme="minorHAnsi" w:cstheme="minorHAnsi"/>
          <w:i/>
          <w:iCs/>
          <w:color w:val="000000"/>
        </w:rPr>
        <w:t>Managing Business Ethics</w:t>
      </w:r>
      <w:r w:rsidRPr="004765EA">
        <w:rPr>
          <w:rFonts w:asciiTheme="minorHAnsi" w:hAnsiTheme="minorHAnsi" w:cstheme="minorHAnsi"/>
          <w:color w:val="000000"/>
          <w:shd w:val="clear" w:color="auto" w:fill="FFFFFF"/>
        </w:rPr>
        <w:t>. New York: Wiley.</w:t>
      </w:r>
    </w:p>
    <w:p w:rsidR="00B421B4" w:rsidRDefault="00B421B4" w:rsidP="00726A2E">
      <w:pPr>
        <w:pStyle w:val="Bibliography"/>
        <w:spacing w:line="276" w:lineRule="auto"/>
        <w:rPr>
          <w:rFonts w:eastAsia="Times New Roman" w:cstheme="minorHAnsi"/>
          <w:color w:val="000000"/>
          <w:kern w:val="0"/>
          <w:shd w:val="clear" w:color="auto" w:fill="FFFFFF"/>
          <w:lang w:eastAsia="en-US"/>
        </w:rPr>
      </w:pPr>
    </w:p>
    <w:p w:rsidR="00B421B4" w:rsidRDefault="00B421B4" w:rsidP="00726A2E">
      <w:pPr>
        <w:pStyle w:val="Bibliography"/>
        <w:spacing w:line="276" w:lineRule="auto"/>
        <w:rPr>
          <w:rFonts w:eastAsia="Times New Roman" w:cstheme="minorHAnsi"/>
          <w:color w:val="000000"/>
          <w:kern w:val="0"/>
          <w:shd w:val="clear" w:color="auto" w:fill="FFFFFF"/>
          <w:lang w:eastAsia="en-US"/>
        </w:rPr>
      </w:pPr>
      <w:proofErr w:type="spellStart"/>
      <w:r w:rsidRPr="00B421B4">
        <w:rPr>
          <w:rFonts w:eastAsia="Times New Roman" w:cstheme="minorHAnsi"/>
          <w:color w:val="000000"/>
          <w:kern w:val="0"/>
          <w:shd w:val="clear" w:color="auto" w:fill="FFFFFF"/>
          <w:lang w:eastAsia="en-US"/>
        </w:rPr>
        <w:t>Waluchow</w:t>
      </w:r>
      <w:proofErr w:type="spellEnd"/>
      <w:r w:rsidRPr="00B421B4">
        <w:rPr>
          <w:rFonts w:eastAsia="Times New Roman" w:cstheme="minorHAnsi"/>
          <w:color w:val="000000"/>
          <w:kern w:val="0"/>
          <w:shd w:val="clear" w:color="auto" w:fill="FFFFFF"/>
          <w:lang w:eastAsia="en-US"/>
        </w:rPr>
        <w:t>, W. (2008). </w:t>
      </w:r>
      <w:r w:rsidRPr="00B421B4">
        <w:rPr>
          <w:rFonts w:eastAsia="Times New Roman" w:cstheme="minorHAnsi"/>
          <w:i/>
          <w:iCs/>
          <w:color w:val="000000"/>
          <w:kern w:val="0"/>
          <w:lang w:eastAsia="en-US"/>
        </w:rPr>
        <w:t>The dimensions of ethics</w:t>
      </w:r>
      <w:r w:rsidRPr="00B421B4">
        <w:rPr>
          <w:rFonts w:eastAsia="Times New Roman" w:cstheme="minorHAnsi"/>
          <w:color w:val="000000"/>
          <w:kern w:val="0"/>
          <w:shd w:val="clear" w:color="auto" w:fill="FFFFFF"/>
          <w:lang w:eastAsia="en-US"/>
        </w:rPr>
        <w:t> (pp. 173-178). Brantford, Ont.: W. Ross MacDonald School Resource Services Library.</w:t>
      </w:r>
    </w:p>
    <w:p w:rsidR="00A375EE" w:rsidRPr="00A375EE" w:rsidRDefault="00A375EE" w:rsidP="00726A2E">
      <w:pPr>
        <w:spacing w:line="276" w:lineRule="auto"/>
      </w:pPr>
    </w:p>
    <w:p w:rsidR="00A375EE" w:rsidRPr="00A375EE" w:rsidRDefault="00A375EE" w:rsidP="00726A2E">
      <w:pPr>
        <w:pStyle w:val="Bibliography"/>
        <w:spacing w:line="276" w:lineRule="auto"/>
      </w:pPr>
      <w:proofErr w:type="spellStart"/>
      <w:r w:rsidRPr="00A375EE">
        <w:rPr>
          <w:shd w:val="clear" w:color="auto" w:fill="FFFFFF"/>
        </w:rPr>
        <w:t>Wetzer</w:t>
      </w:r>
      <w:proofErr w:type="spellEnd"/>
      <w:r w:rsidRPr="00A375EE">
        <w:rPr>
          <w:shd w:val="clear" w:color="auto" w:fill="FFFFFF"/>
        </w:rPr>
        <w:t xml:space="preserve">, T. (2018). </w:t>
      </w:r>
      <w:r w:rsidRPr="00A375EE">
        <w:rPr>
          <w:i/>
          <w:shd w:val="clear" w:color="auto" w:fill="FFFFFF"/>
        </w:rPr>
        <w:t xml:space="preserve">Ten years After the Financial Crisis: 'We Are Safer, But Not As Safe As We Should and Could Be'. </w:t>
      </w:r>
      <w:r w:rsidRPr="00A375EE">
        <w:rPr>
          <w:shd w:val="clear" w:color="auto" w:fill="FFFFFF"/>
        </w:rPr>
        <w:t>https://www.law.ox.ac.uk/business-law-blog/blog/2018/11/ten-years-after-financial-crisis-we-are-safer-not-safe-we-should-and</w:t>
      </w:r>
    </w:p>
    <w:p w:rsidR="00B421B4" w:rsidRPr="00B421B4" w:rsidRDefault="00B421B4" w:rsidP="00726A2E">
      <w:pPr>
        <w:spacing w:line="276" w:lineRule="auto"/>
      </w:pPr>
    </w:p>
    <w:sectPr w:rsidR="00B421B4" w:rsidRPr="00B421B4">
      <w:headerReference w:type="default" r:id="rId8"/>
      <w:headerReference w:type="first" r:id="rId9"/>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191" w:rsidRDefault="00F34191">
      <w:r>
        <w:separator/>
      </w:r>
    </w:p>
  </w:endnote>
  <w:endnote w:type="continuationSeparator" w:id="0">
    <w:p w:rsidR="00F34191" w:rsidRDefault="00F3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191" w:rsidRDefault="00F34191">
      <w:r>
        <w:separator/>
      </w:r>
    </w:p>
  </w:footnote>
  <w:footnote w:type="continuationSeparator" w:id="0">
    <w:p w:rsidR="00F34191" w:rsidRDefault="00F34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834" w:rsidRDefault="00F34191">
    <w:pPr>
      <w:pStyle w:val="Header"/>
    </w:pPr>
    <w:sdt>
      <w:sdtPr>
        <w:rPr>
          <w:rStyle w:val="Strong"/>
        </w:rPr>
        <w:alias w:val="Running head"/>
        <w:tag w:val=""/>
        <w:id w:val="1072628492"/>
        <w:placeholder>
          <w:docPart w:val="6FA77A965446D14380238BA1F89ACFA4"/>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B2B57">
          <w:rPr>
            <w:rStyle w:val="Strong"/>
          </w:rPr>
          <w:t>[Shortened Title up to 50 Characters]</w:t>
        </w:r>
      </w:sdtContent>
    </w:sdt>
    <w:r w:rsidR="008B2B57">
      <w:rPr>
        <w:rStyle w:val="Strong"/>
      </w:rPr>
      <w:t xml:space="preserve"> </w:t>
    </w:r>
    <w:r w:rsidR="008B2B57">
      <w:rPr>
        <w:rStyle w:val="Strong"/>
      </w:rPr>
      <w:ptab w:relativeTo="margin" w:alignment="right" w:leader="none"/>
    </w:r>
    <w:r w:rsidR="008B2B57">
      <w:rPr>
        <w:rStyle w:val="Strong"/>
      </w:rPr>
      <w:fldChar w:fldCharType="begin"/>
    </w:r>
    <w:r w:rsidR="008B2B57">
      <w:rPr>
        <w:rStyle w:val="Strong"/>
      </w:rPr>
      <w:instrText xml:space="preserve"> PAGE   \* MERGEFORMAT </w:instrText>
    </w:r>
    <w:r w:rsidR="008B2B57">
      <w:rPr>
        <w:rStyle w:val="Strong"/>
      </w:rPr>
      <w:fldChar w:fldCharType="separate"/>
    </w:r>
    <w:r w:rsidR="008B2B57">
      <w:rPr>
        <w:rStyle w:val="Strong"/>
        <w:noProof/>
      </w:rPr>
      <w:t>9</w:t>
    </w:r>
    <w:r w:rsidR="008B2B57">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834" w:rsidRDefault="008B2B57">
    <w:pPr>
      <w:pStyle w:val="Header"/>
      <w:rPr>
        <w:rStyle w:val="Strong"/>
      </w:rPr>
    </w:pPr>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063"/>
    <w:rsid w:val="000005EC"/>
    <w:rsid w:val="00000863"/>
    <w:rsid w:val="0000788D"/>
    <w:rsid w:val="000355FB"/>
    <w:rsid w:val="00066FE3"/>
    <w:rsid w:val="00071F84"/>
    <w:rsid w:val="0009505C"/>
    <w:rsid w:val="00095834"/>
    <w:rsid w:val="0012042B"/>
    <w:rsid w:val="001270E2"/>
    <w:rsid w:val="001629AA"/>
    <w:rsid w:val="00176241"/>
    <w:rsid w:val="00176FC6"/>
    <w:rsid w:val="0018387A"/>
    <w:rsid w:val="001874F8"/>
    <w:rsid w:val="001953D0"/>
    <w:rsid w:val="001C4D6C"/>
    <w:rsid w:val="001D364E"/>
    <w:rsid w:val="001E0519"/>
    <w:rsid w:val="001E067F"/>
    <w:rsid w:val="001E706D"/>
    <w:rsid w:val="001F40DA"/>
    <w:rsid w:val="002205F7"/>
    <w:rsid w:val="00236176"/>
    <w:rsid w:val="0027029D"/>
    <w:rsid w:val="002857F6"/>
    <w:rsid w:val="00293480"/>
    <w:rsid w:val="002A02D5"/>
    <w:rsid w:val="002A2332"/>
    <w:rsid w:val="002A30E5"/>
    <w:rsid w:val="002A7B3A"/>
    <w:rsid w:val="002D3F6C"/>
    <w:rsid w:val="002F0830"/>
    <w:rsid w:val="00346D44"/>
    <w:rsid w:val="00356FC3"/>
    <w:rsid w:val="0038786E"/>
    <w:rsid w:val="00394063"/>
    <w:rsid w:val="003C4C7E"/>
    <w:rsid w:val="003D3782"/>
    <w:rsid w:val="003E0B5E"/>
    <w:rsid w:val="003E59C0"/>
    <w:rsid w:val="003E763D"/>
    <w:rsid w:val="003F3B80"/>
    <w:rsid w:val="004605F3"/>
    <w:rsid w:val="004609F0"/>
    <w:rsid w:val="00475BC6"/>
    <w:rsid w:val="004765EA"/>
    <w:rsid w:val="004A21E6"/>
    <w:rsid w:val="004A4786"/>
    <w:rsid w:val="004A6EBF"/>
    <w:rsid w:val="004C6843"/>
    <w:rsid w:val="004D46E2"/>
    <w:rsid w:val="0053195B"/>
    <w:rsid w:val="00556455"/>
    <w:rsid w:val="005729AA"/>
    <w:rsid w:val="0058748C"/>
    <w:rsid w:val="005A3421"/>
    <w:rsid w:val="005A3E47"/>
    <w:rsid w:val="005A3F26"/>
    <w:rsid w:val="005A472D"/>
    <w:rsid w:val="005E5928"/>
    <w:rsid w:val="006116A1"/>
    <w:rsid w:val="00627D70"/>
    <w:rsid w:val="0066187E"/>
    <w:rsid w:val="00694353"/>
    <w:rsid w:val="006C7F7C"/>
    <w:rsid w:val="006F24D8"/>
    <w:rsid w:val="006F48F7"/>
    <w:rsid w:val="00726A2E"/>
    <w:rsid w:val="007351D6"/>
    <w:rsid w:val="00741916"/>
    <w:rsid w:val="00760038"/>
    <w:rsid w:val="00762681"/>
    <w:rsid w:val="007C20B6"/>
    <w:rsid w:val="00801142"/>
    <w:rsid w:val="00807085"/>
    <w:rsid w:val="0084149F"/>
    <w:rsid w:val="008600FD"/>
    <w:rsid w:val="00866B1F"/>
    <w:rsid w:val="008B1FE1"/>
    <w:rsid w:val="008B2B57"/>
    <w:rsid w:val="008B6936"/>
    <w:rsid w:val="008C4366"/>
    <w:rsid w:val="008C64FE"/>
    <w:rsid w:val="008D2553"/>
    <w:rsid w:val="008F4FF0"/>
    <w:rsid w:val="00931EDE"/>
    <w:rsid w:val="009611A2"/>
    <w:rsid w:val="00974E8D"/>
    <w:rsid w:val="009779AA"/>
    <w:rsid w:val="009B53B3"/>
    <w:rsid w:val="009D44E4"/>
    <w:rsid w:val="009E3323"/>
    <w:rsid w:val="009F5973"/>
    <w:rsid w:val="00A12C2D"/>
    <w:rsid w:val="00A23ED9"/>
    <w:rsid w:val="00A30E68"/>
    <w:rsid w:val="00A342AA"/>
    <w:rsid w:val="00A375EE"/>
    <w:rsid w:val="00A44D9C"/>
    <w:rsid w:val="00A55BD4"/>
    <w:rsid w:val="00AB13A3"/>
    <w:rsid w:val="00AE1F87"/>
    <w:rsid w:val="00B0293C"/>
    <w:rsid w:val="00B0501D"/>
    <w:rsid w:val="00B16F00"/>
    <w:rsid w:val="00B26834"/>
    <w:rsid w:val="00B32025"/>
    <w:rsid w:val="00B36C07"/>
    <w:rsid w:val="00B36F39"/>
    <w:rsid w:val="00B421B4"/>
    <w:rsid w:val="00B42B76"/>
    <w:rsid w:val="00B444DC"/>
    <w:rsid w:val="00BA3779"/>
    <w:rsid w:val="00BB3B27"/>
    <w:rsid w:val="00BE3938"/>
    <w:rsid w:val="00BF3EF6"/>
    <w:rsid w:val="00C0569B"/>
    <w:rsid w:val="00C31C97"/>
    <w:rsid w:val="00C36AE6"/>
    <w:rsid w:val="00C42D16"/>
    <w:rsid w:val="00C43A22"/>
    <w:rsid w:val="00C51099"/>
    <w:rsid w:val="00C8398E"/>
    <w:rsid w:val="00C871CB"/>
    <w:rsid w:val="00C872A8"/>
    <w:rsid w:val="00CE7936"/>
    <w:rsid w:val="00D00D74"/>
    <w:rsid w:val="00D0415D"/>
    <w:rsid w:val="00D37878"/>
    <w:rsid w:val="00D46818"/>
    <w:rsid w:val="00D706EB"/>
    <w:rsid w:val="00D96235"/>
    <w:rsid w:val="00DB703B"/>
    <w:rsid w:val="00DC4664"/>
    <w:rsid w:val="00DE0AD5"/>
    <w:rsid w:val="00E14EBA"/>
    <w:rsid w:val="00E62723"/>
    <w:rsid w:val="00E91244"/>
    <w:rsid w:val="00E934F1"/>
    <w:rsid w:val="00EA7938"/>
    <w:rsid w:val="00EC3840"/>
    <w:rsid w:val="00EC4549"/>
    <w:rsid w:val="00EE632F"/>
    <w:rsid w:val="00F0023F"/>
    <w:rsid w:val="00F015EA"/>
    <w:rsid w:val="00F13447"/>
    <w:rsid w:val="00F32F91"/>
    <w:rsid w:val="00F34191"/>
    <w:rsid w:val="00F44A85"/>
    <w:rsid w:val="00F505A2"/>
    <w:rsid w:val="00F54850"/>
    <w:rsid w:val="00F62B5F"/>
    <w:rsid w:val="00F93782"/>
    <w:rsid w:val="00FA1AF9"/>
    <w:rsid w:val="00FC75F8"/>
    <w:rsid w:val="00FE30CE"/>
    <w:rsid w:val="00FF0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EECFB"/>
  <w15:chartTrackingRefBased/>
  <w15:docId w15:val="{777F02F7-B0CC-4643-BFBA-EEC186EC1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4353"/>
    <w:pPr>
      <w:spacing w:line="240" w:lineRule="auto"/>
      <w:ind w:firstLine="0"/>
    </w:pPr>
    <w:rPr>
      <w:rFonts w:ascii="Times New Roman" w:eastAsia="Times New Roman" w:hAnsi="Times New Roman" w:cs="Times New Roman"/>
      <w:lang w:val="en-GB" w:eastAsia="en-US"/>
    </w:rPr>
  </w:style>
  <w:style w:type="paragraph" w:styleId="Heading1">
    <w:name w:val="heading 1"/>
    <w:basedOn w:val="Normal"/>
    <w:next w:val="Normal"/>
    <w:link w:val="Heading1Char"/>
    <w:uiPriority w:val="4"/>
    <w:qFormat/>
    <w:pPr>
      <w:keepNext/>
      <w:keepLines/>
      <w:spacing w:line="480" w:lineRule="auto"/>
      <w:jc w:val="center"/>
      <w:outlineLvl w:val="0"/>
    </w:pPr>
    <w:rPr>
      <w:rFonts w:asciiTheme="majorHAnsi" w:eastAsiaTheme="majorEastAsia" w:hAnsiTheme="majorHAnsi" w:cstheme="majorBidi"/>
      <w:b/>
      <w:bCs/>
      <w:kern w:val="24"/>
      <w:lang w:val="en-US" w:eastAsia="ja-JP"/>
    </w:rPr>
  </w:style>
  <w:style w:type="paragraph" w:styleId="Heading2">
    <w:name w:val="heading 2"/>
    <w:basedOn w:val="Normal"/>
    <w:next w:val="Normal"/>
    <w:link w:val="Heading2Char"/>
    <w:uiPriority w:val="4"/>
    <w:unhideWhenUsed/>
    <w:qFormat/>
    <w:pPr>
      <w:keepNext/>
      <w:keepLines/>
      <w:spacing w:line="480" w:lineRule="auto"/>
      <w:outlineLvl w:val="1"/>
    </w:pPr>
    <w:rPr>
      <w:rFonts w:asciiTheme="majorHAnsi" w:eastAsiaTheme="majorEastAsia" w:hAnsiTheme="majorHAnsi" w:cstheme="majorBidi"/>
      <w:b/>
      <w:bCs/>
      <w:kern w:val="24"/>
      <w:lang w:val="en-US" w:eastAsia="ja-JP"/>
    </w:rPr>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val="en-US" w:eastAsia="ja-JP"/>
    </w:rPr>
  </w:style>
  <w:style w:type="paragraph" w:styleId="Heading4">
    <w:name w:val="heading 4"/>
    <w:basedOn w:val="Normal"/>
    <w:next w:val="Normal"/>
    <w:link w:val="Heading4Char"/>
    <w:uiPriority w:val="9"/>
    <w:unhideWhenUsed/>
    <w:qFormat/>
    <w:pPr>
      <w:keepNext/>
      <w:keepLines/>
      <w:spacing w:line="480" w:lineRule="auto"/>
      <w:ind w:firstLine="720"/>
      <w:outlineLvl w:val="3"/>
    </w:pPr>
    <w:rPr>
      <w:rFonts w:asciiTheme="majorHAnsi" w:eastAsiaTheme="majorEastAsia" w:hAnsiTheme="majorHAnsi" w:cstheme="majorBidi"/>
      <w:b/>
      <w:bCs/>
      <w:i/>
      <w:iCs/>
      <w:kern w:val="24"/>
      <w:lang w:val="en-US"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val="en-US" w:eastAsia="ja-JP"/>
    </w:rPr>
  </w:style>
  <w:style w:type="paragraph" w:styleId="Heading6">
    <w:name w:val="heading 6"/>
    <w:basedOn w:val="Normal"/>
    <w:next w:val="Normal"/>
    <w:link w:val="Heading6Char"/>
    <w:uiPriority w:val="9"/>
    <w:semiHidden/>
    <w:qFormat/>
    <w:pPr>
      <w:keepNext/>
      <w:keepLines/>
      <w:spacing w:before="40" w:line="480" w:lineRule="auto"/>
      <w:outlineLvl w:val="5"/>
    </w:pPr>
    <w:rPr>
      <w:rFonts w:asciiTheme="majorHAnsi" w:eastAsiaTheme="majorEastAsia" w:hAnsiTheme="majorHAnsi" w:cstheme="majorBidi"/>
      <w:color w:val="6E6E6E" w:themeColor="accent1" w:themeShade="7F"/>
      <w:kern w:val="24"/>
      <w:lang w:val="en-US" w:eastAsia="ja-JP"/>
    </w:rPr>
  </w:style>
  <w:style w:type="paragraph" w:styleId="Heading7">
    <w:name w:val="heading 7"/>
    <w:basedOn w:val="Normal"/>
    <w:next w:val="Normal"/>
    <w:link w:val="Heading7Char"/>
    <w:uiPriority w:val="9"/>
    <w:semiHidden/>
    <w:qFormat/>
    <w:pPr>
      <w:keepNext/>
      <w:keepLines/>
      <w:spacing w:before="40" w:line="480" w:lineRule="auto"/>
      <w:outlineLvl w:val="6"/>
    </w:pPr>
    <w:rPr>
      <w:rFonts w:asciiTheme="majorHAnsi" w:eastAsiaTheme="majorEastAsia" w:hAnsiTheme="majorHAnsi" w:cstheme="majorBidi"/>
      <w:i/>
      <w:iCs/>
      <w:color w:val="6E6E6E" w:themeColor="accent1" w:themeShade="7F"/>
      <w:kern w:val="24"/>
      <w:lang w:val="en-US" w:eastAsia="ja-JP"/>
    </w:rPr>
  </w:style>
  <w:style w:type="paragraph" w:styleId="Heading8">
    <w:name w:val="heading 8"/>
    <w:basedOn w:val="Normal"/>
    <w:next w:val="Normal"/>
    <w:link w:val="Heading8Char"/>
    <w:uiPriority w:val="9"/>
    <w:semiHidden/>
    <w:qFormat/>
    <w:pPr>
      <w:keepNext/>
      <w:keepLines/>
      <w:spacing w:before="40" w:line="480" w:lineRule="auto"/>
      <w:outlineLvl w:val="7"/>
    </w:pPr>
    <w:rPr>
      <w:rFonts w:asciiTheme="majorHAnsi" w:eastAsiaTheme="majorEastAsia" w:hAnsiTheme="majorHAnsi" w:cstheme="majorBidi"/>
      <w:color w:val="272727" w:themeColor="text1" w:themeTint="D8"/>
      <w:kern w:val="24"/>
      <w:sz w:val="21"/>
      <w:szCs w:val="21"/>
      <w:lang w:val="en-US" w:eastAsia="ja-JP"/>
    </w:rPr>
  </w:style>
  <w:style w:type="paragraph" w:styleId="Heading9">
    <w:name w:val="heading 9"/>
    <w:basedOn w:val="Normal"/>
    <w:next w:val="Normal"/>
    <w:link w:val="Heading9Char"/>
    <w:uiPriority w:val="9"/>
    <w:semiHidden/>
    <w:qFormat/>
    <w:pPr>
      <w:keepNext/>
      <w:keepLines/>
      <w:spacing w:before="40" w:line="480" w:lineRule="auto"/>
      <w:outlineLvl w:val="8"/>
    </w:pPr>
    <w:rPr>
      <w:rFonts w:asciiTheme="majorHAnsi" w:eastAsiaTheme="majorEastAsia" w:hAnsiTheme="majorHAnsi" w:cstheme="majorBidi"/>
      <w:i/>
      <w:iCs/>
      <w:color w:val="272727" w:themeColor="text1" w:themeTint="D8"/>
      <w:kern w:val="24"/>
      <w:sz w:val="21"/>
      <w:szCs w:val="21"/>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spacing w:line="480" w:lineRule="auto"/>
      <w:jc w:val="center"/>
      <w:outlineLvl w:val="0"/>
    </w:pPr>
    <w:rPr>
      <w:rFonts w:asciiTheme="majorHAnsi" w:eastAsiaTheme="majorEastAsia" w:hAnsiTheme="majorHAnsi" w:cstheme="majorBidi"/>
      <w:kern w:val="24"/>
      <w:lang w:val="en-US" w:eastAsia="ja-JP"/>
    </w:rPr>
  </w:style>
  <w:style w:type="paragraph" w:styleId="Header">
    <w:name w:val="header"/>
    <w:basedOn w:val="Normal"/>
    <w:link w:val="HeaderChar"/>
    <w:uiPriority w:val="99"/>
    <w:unhideWhenUsed/>
    <w:qFormat/>
    <w:rPr>
      <w:rFonts w:asciiTheme="minorHAnsi" w:eastAsiaTheme="minorEastAsia" w:hAnsiTheme="minorHAnsi" w:cstheme="minorBidi"/>
      <w:kern w:val="24"/>
      <w:lang w:val="en-US" w:eastAsia="ja-JP"/>
    </w:r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line="480" w:lineRule="auto"/>
      <w:contextualSpacing/>
      <w:jc w:val="center"/>
    </w:pPr>
    <w:rPr>
      <w:rFonts w:asciiTheme="majorHAnsi" w:eastAsiaTheme="majorEastAsia" w:hAnsiTheme="majorHAnsi" w:cstheme="majorBidi"/>
      <w:kern w:val="24"/>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Pr>
      <w:rFonts w:ascii="Segoe UI" w:eastAsiaTheme="minorEastAsia" w:hAnsi="Segoe UI" w:cs="Segoe UI"/>
      <w:kern w:val="24"/>
      <w:sz w:val="18"/>
      <w:szCs w:val="18"/>
      <w:lang w:val="en-US" w:eastAsia="ja-JP"/>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spacing w:line="480" w:lineRule="auto"/>
      <w:ind w:left="720" w:hanging="720"/>
    </w:pPr>
    <w:rPr>
      <w:rFonts w:asciiTheme="minorHAnsi" w:eastAsiaTheme="minorEastAsia" w:hAnsiTheme="minorHAnsi" w:cstheme="minorBidi"/>
      <w:kern w:val="24"/>
      <w:lang w:val="en-US" w:eastAsia="ja-JP"/>
    </w:r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spacing w:line="480" w:lineRule="auto"/>
      <w:ind w:left="1152" w:right="1152"/>
    </w:pPr>
    <w:rPr>
      <w:rFonts w:asciiTheme="minorHAnsi" w:eastAsiaTheme="minorEastAsia" w:hAnsiTheme="minorHAnsi" w:cstheme="minorBidi"/>
      <w:i/>
      <w:iCs/>
      <w:color w:val="DDDDDD" w:themeColor="accent1"/>
      <w:kern w:val="24"/>
      <w:lang w:val="en-US" w:eastAsia="ja-JP"/>
    </w:rPr>
  </w:style>
  <w:style w:type="paragraph" w:styleId="BodyText">
    <w:name w:val="Body Text"/>
    <w:basedOn w:val="Normal"/>
    <w:link w:val="BodyTextChar"/>
    <w:uiPriority w:val="99"/>
    <w:semiHidden/>
    <w:unhideWhenUsed/>
    <w:pPr>
      <w:spacing w:after="120" w:line="480" w:lineRule="auto"/>
    </w:pPr>
    <w:rPr>
      <w:rFonts w:asciiTheme="minorHAnsi" w:eastAsiaTheme="minorEastAsia" w:hAnsiTheme="minorHAnsi" w:cstheme="minorBidi"/>
      <w:kern w:val="24"/>
      <w:lang w:val="en-US" w:eastAsia="ja-JP"/>
    </w:r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line="480" w:lineRule="auto"/>
    </w:pPr>
    <w:rPr>
      <w:rFonts w:asciiTheme="minorHAnsi" w:eastAsiaTheme="minorEastAsia" w:hAnsiTheme="minorHAnsi" w:cstheme="minorBidi"/>
      <w:kern w:val="24"/>
      <w:lang w:val="en-US" w:eastAsia="ja-JP"/>
    </w:r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line="480" w:lineRule="auto"/>
    </w:pPr>
    <w:rPr>
      <w:rFonts w:asciiTheme="minorHAnsi" w:eastAsiaTheme="minorEastAsia" w:hAnsiTheme="minorHAnsi" w:cstheme="minorBidi"/>
      <w:kern w:val="24"/>
      <w:sz w:val="16"/>
      <w:szCs w:val="16"/>
      <w:lang w:val="en-US" w:eastAsia="ja-JP"/>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line="480" w:lineRule="auto"/>
      <w:ind w:left="360"/>
    </w:pPr>
    <w:rPr>
      <w:rFonts w:asciiTheme="minorHAnsi" w:eastAsiaTheme="minorEastAsia" w:hAnsiTheme="minorHAnsi" w:cstheme="minorBidi"/>
      <w:kern w:val="24"/>
      <w:lang w:val="en-US" w:eastAsia="ja-JP"/>
    </w:r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line="480" w:lineRule="auto"/>
      <w:ind w:left="360"/>
    </w:pPr>
    <w:rPr>
      <w:rFonts w:asciiTheme="minorHAnsi" w:eastAsiaTheme="minorEastAsia" w:hAnsiTheme="minorHAnsi" w:cstheme="minorBidi"/>
      <w:kern w:val="24"/>
      <w:lang w:val="en-US" w:eastAsia="ja-JP"/>
    </w:r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line="480" w:lineRule="auto"/>
      <w:ind w:left="360"/>
    </w:pPr>
    <w:rPr>
      <w:rFonts w:asciiTheme="minorHAnsi" w:eastAsiaTheme="minorEastAsia" w:hAnsiTheme="minorHAnsi" w:cstheme="minorBidi"/>
      <w:kern w:val="24"/>
      <w:sz w:val="16"/>
      <w:szCs w:val="16"/>
      <w:lang w:val="en-US" w:eastAsia="ja-JP"/>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pPr>
    <w:rPr>
      <w:rFonts w:asciiTheme="minorHAnsi" w:eastAsiaTheme="minorEastAsia" w:hAnsiTheme="minorHAnsi" w:cstheme="minorBidi"/>
      <w:i/>
      <w:iCs/>
      <w:color w:val="000000" w:themeColor="text2"/>
      <w:kern w:val="24"/>
      <w:sz w:val="18"/>
      <w:szCs w:val="18"/>
      <w:lang w:val="en-US" w:eastAsia="ja-JP"/>
    </w:rPr>
  </w:style>
  <w:style w:type="paragraph" w:styleId="Closing">
    <w:name w:val="Closing"/>
    <w:basedOn w:val="Normal"/>
    <w:link w:val="ClosingChar"/>
    <w:uiPriority w:val="99"/>
    <w:semiHidden/>
    <w:unhideWhenUsed/>
    <w:pPr>
      <w:ind w:left="4320"/>
    </w:pPr>
    <w:rPr>
      <w:rFonts w:asciiTheme="minorHAnsi" w:eastAsiaTheme="minorEastAsia" w:hAnsiTheme="minorHAnsi" w:cstheme="minorBidi"/>
      <w:kern w:val="24"/>
      <w:lang w:val="en-US" w:eastAsia="ja-JP"/>
    </w:r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Pr>
      <w:rFonts w:asciiTheme="minorHAnsi" w:eastAsiaTheme="minorEastAsia" w:hAnsiTheme="minorHAnsi" w:cstheme="minorBidi"/>
      <w:kern w:val="24"/>
      <w:sz w:val="20"/>
      <w:szCs w:val="20"/>
      <w:lang w:val="en-US" w:eastAsia="ja-JP"/>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spacing w:line="480" w:lineRule="auto"/>
    </w:pPr>
    <w:rPr>
      <w:rFonts w:asciiTheme="minorHAnsi" w:eastAsiaTheme="minorEastAsia" w:hAnsiTheme="minorHAnsi" w:cstheme="minorBidi"/>
      <w:kern w:val="24"/>
      <w:lang w:val="en-US" w:eastAsia="ja-JP"/>
    </w:r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Pr>
      <w:rFonts w:ascii="Segoe UI" w:eastAsiaTheme="minorEastAsia" w:hAnsi="Segoe UI" w:cs="Segoe UI"/>
      <w:kern w:val="24"/>
      <w:sz w:val="16"/>
      <w:szCs w:val="16"/>
      <w:lang w:val="en-US" w:eastAsia="ja-JP"/>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rPr>
      <w:rFonts w:asciiTheme="minorHAnsi" w:eastAsiaTheme="minorEastAsia" w:hAnsiTheme="minorHAnsi" w:cstheme="minorBidi"/>
      <w:kern w:val="24"/>
      <w:lang w:val="en-US" w:eastAsia="ja-JP"/>
    </w:r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ind w:firstLine="720"/>
    </w:pPr>
    <w:rPr>
      <w:rFonts w:asciiTheme="minorHAnsi" w:eastAsiaTheme="minorEastAsia" w:hAnsiTheme="minorHAnsi" w:cstheme="minorBidi"/>
      <w:kern w:val="24"/>
      <w:sz w:val="20"/>
      <w:szCs w:val="20"/>
      <w:lang w:val="en-US" w:eastAsia="ja-JP"/>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kern w:val="24"/>
      <w:lang w:val="en-US" w:eastAsia="ja-JP"/>
    </w:rPr>
  </w:style>
  <w:style w:type="paragraph" w:styleId="EnvelopeReturn">
    <w:name w:val="envelope return"/>
    <w:basedOn w:val="Normal"/>
    <w:uiPriority w:val="99"/>
    <w:semiHidden/>
    <w:unhideWhenUsed/>
    <w:rPr>
      <w:rFonts w:asciiTheme="majorHAnsi" w:eastAsiaTheme="majorEastAsia" w:hAnsiTheme="majorHAnsi" w:cstheme="majorBidi"/>
      <w:kern w:val="24"/>
      <w:sz w:val="20"/>
      <w:szCs w:val="20"/>
      <w:lang w:val="en-US" w:eastAsia="ja-JP"/>
    </w:rPr>
  </w:style>
  <w:style w:type="paragraph" w:styleId="Footer">
    <w:name w:val="footer"/>
    <w:basedOn w:val="Normal"/>
    <w:link w:val="FooterChar"/>
    <w:uiPriority w:val="99"/>
    <w:unhideWhenUsed/>
    <w:pPr>
      <w:tabs>
        <w:tab w:val="center" w:pos="4680"/>
        <w:tab w:val="right" w:pos="9360"/>
      </w:tabs>
    </w:pPr>
    <w:rPr>
      <w:rFonts w:asciiTheme="minorHAnsi" w:eastAsiaTheme="minorEastAsia" w:hAnsiTheme="minorHAnsi" w:cstheme="minorBidi"/>
      <w:kern w:val="24"/>
      <w:lang w:val="en-US" w:eastAsia="ja-JP"/>
    </w:r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Pr>
      <w:rFonts w:asciiTheme="minorHAnsi" w:eastAsiaTheme="minorEastAsia" w:hAnsiTheme="minorHAnsi" w:cstheme="minorBidi"/>
      <w:i/>
      <w:iCs/>
      <w:kern w:val="24"/>
      <w:lang w:val="en-US" w:eastAsia="ja-JP"/>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Pr>
      <w:rFonts w:ascii="Consolas" w:eastAsiaTheme="minorEastAsia" w:hAnsi="Consolas" w:cs="Consolas"/>
      <w:kern w:val="24"/>
      <w:sz w:val="20"/>
      <w:szCs w:val="20"/>
      <w:lang w:val="en-US" w:eastAsia="ja-JP"/>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ind w:left="240"/>
    </w:pPr>
    <w:rPr>
      <w:rFonts w:asciiTheme="minorHAnsi" w:eastAsiaTheme="minorEastAsia" w:hAnsiTheme="minorHAnsi" w:cstheme="minorBidi"/>
      <w:kern w:val="24"/>
      <w:lang w:val="en-US" w:eastAsia="ja-JP"/>
    </w:rPr>
  </w:style>
  <w:style w:type="paragraph" w:styleId="Index2">
    <w:name w:val="index 2"/>
    <w:basedOn w:val="Normal"/>
    <w:next w:val="Normal"/>
    <w:autoRedefine/>
    <w:uiPriority w:val="99"/>
    <w:semiHidden/>
    <w:unhideWhenUsed/>
    <w:pPr>
      <w:ind w:left="480"/>
    </w:pPr>
    <w:rPr>
      <w:rFonts w:asciiTheme="minorHAnsi" w:eastAsiaTheme="minorEastAsia" w:hAnsiTheme="minorHAnsi" w:cstheme="minorBidi"/>
      <w:kern w:val="24"/>
      <w:lang w:val="en-US" w:eastAsia="ja-JP"/>
    </w:rPr>
  </w:style>
  <w:style w:type="paragraph" w:styleId="Index3">
    <w:name w:val="index 3"/>
    <w:basedOn w:val="Normal"/>
    <w:next w:val="Normal"/>
    <w:autoRedefine/>
    <w:uiPriority w:val="99"/>
    <w:semiHidden/>
    <w:unhideWhenUsed/>
    <w:pPr>
      <w:ind w:left="720"/>
    </w:pPr>
    <w:rPr>
      <w:rFonts w:asciiTheme="minorHAnsi" w:eastAsiaTheme="minorEastAsia" w:hAnsiTheme="minorHAnsi" w:cstheme="minorBidi"/>
      <w:kern w:val="24"/>
      <w:lang w:val="en-US" w:eastAsia="ja-JP"/>
    </w:rPr>
  </w:style>
  <w:style w:type="paragraph" w:styleId="Index4">
    <w:name w:val="index 4"/>
    <w:basedOn w:val="Normal"/>
    <w:next w:val="Normal"/>
    <w:autoRedefine/>
    <w:uiPriority w:val="99"/>
    <w:semiHidden/>
    <w:unhideWhenUsed/>
    <w:pPr>
      <w:ind w:left="960"/>
    </w:pPr>
    <w:rPr>
      <w:rFonts w:asciiTheme="minorHAnsi" w:eastAsiaTheme="minorEastAsia" w:hAnsiTheme="minorHAnsi" w:cstheme="minorBidi"/>
      <w:kern w:val="24"/>
      <w:lang w:val="en-US" w:eastAsia="ja-JP"/>
    </w:rPr>
  </w:style>
  <w:style w:type="paragraph" w:styleId="Index5">
    <w:name w:val="index 5"/>
    <w:basedOn w:val="Normal"/>
    <w:next w:val="Normal"/>
    <w:autoRedefine/>
    <w:uiPriority w:val="99"/>
    <w:semiHidden/>
    <w:unhideWhenUsed/>
    <w:pPr>
      <w:ind w:left="1200"/>
    </w:pPr>
    <w:rPr>
      <w:rFonts w:asciiTheme="minorHAnsi" w:eastAsiaTheme="minorEastAsia" w:hAnsiTheme="minorHAnsi" w:cstheme="minorBidi"/>
      <w:kern w:val="24"/>
      <w:lang w:val="en-US" w:eastAsia="ja-JP"/>
    </w:rPr>
  </w:style>
  <w:style w:type="paragraph" w:styleId="Index6">
    <w:name w:val="index 6"/>
    <w:basedOn w:val="Normal"/>
    <w:next w:val="Normal"/>
    <w:autoRedefine/>
    <w:uiPriority w:val="99"/>
    <w:semiHidden/>
    <w:unhideWhenUsed/>
    <w:pPr>
      <w:ind w:left="1440"/>
    </w:pPr>
    <w:rPr>
      <w:rFonts w:asciiTheme="minorHAnsi" w:eastAsiaTheme="minorEastAsia" w:hAnsiTheme="minorHAnsi" w:cstheme="minorBidi"/>
      <w:kern w:val="24"/>
      <w:lang w:val="en-US" w:eastAsia="ja-JP"/>
    </w:rPr>
  </w:style>
  <w:style w:type="paragraph" w:styleId="Index7">
    <w:name w:val="index 7"/>
    <w:basedOn w:val="Normal"/>
    <w:next w:val="Normal"/>
    <w:autoRedefine/>
    <w:uiPriority w:val="99"/>
    <w:semiHidden/>
    <w:unhideWhenUsed/>
    <w:pPr>
      <w:ind w:left="1680"/>
    </w:pPr>
    <w:rPr>
      <w:rFonts w:asciiTheme="minorHAnsi" w:eastAsiaTheme="minorEastAsia" w:hAnsiTheme="minorHAnsi" w:cstheme="minorBidi"/>
      <w:kern w:val="24"/>
      <w:lang w:val="en-US" w:eastAsia="ja-JP"/>
    </w:rPr>
  </w:style>
  <w:style w:type="paragraph" w:styleId="Index8">
    <w:name w:val="index 8"/>
    <w:basedOn w:val="Normal"/>
    <w:next w:val="Normal"/>
    <w:autoRedefine/>
    <w:uiPriority w:val="99"/>
    <w:semiHidden/>
    <w:unhideWhenUsed/>
    <w:pPr>
      <w:ind w:left="1920"/>
    </w:pPr>
    <w:rPr>
      <w:rFonts w:asciiTheme="minorHAnsi" w:eastAsiaTheme="minorEastAsia" w:hAnsiTheme="minorHAnsi" w:cstheme="minorBidi"/>
      <w:kern w:val="24"/>
      <w:lang w:val="en-US" w:eastAsia="ja-JP"/>
    </w:rPr>
  </w:style>
  <w:style w:type="paragraph" w:styleId="Index9">
    <w:name w:val="index 9"/>
    <w:basedOn w:val="Normal"/>
    <w:next w:val="Normal"/>
    <w:autoRedefine/>
    <w:uiPriority w:val="99"/>
    <w:semiHidden/>
    <w:unhideWhenUsed/>
    <w:pPr>
      <w:ind w:left="2160"/>
    </w:pPr>
    <w:rPr>
      <w:rFonts w:asciiTheme="minorHAnsi" w:eastAsiaTheme="minorEastAsia" w:hAnsiTheme="minorHAnsi" w:cstheme="minorBidi"/>
      <w:kern w:val="24"/>
      <w:lang w:val="en-US" w:eastAsia="ja-JP"/>
    </w:rPr>
  </w:style>
  <w:style w:type="paragraph" w:styleId="IndexHeading">
    <w:name w:val="index heading"/>
    <w:basedOn w:val="Normal"/>
    <w:next w:val="Index1"/>
    <w:uiPriority w:val="99"/>
    <w:semiHidden/>
    <w:unhideWhenUsed/>
    <w:pPr>
      <w:spacing w:line="480" w:lineRule="auto"/>
    </w:pPr>
    <w:rPr>
      <w:rFonts w:asciiTheme="majorHAnsi" w:eastAsiaTheme="majorEastAsia" w:hAnsiTheme="majorHAnsi" w:cstheme="majorBidi"/>
      <w:b/>
      <w:bCs/>
      <w:kern w:val="24"/>
      <w:lang w:val="en-US" w:eastAsia="ja-JP"/>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line="480" w:lineRule="auto"/>
      <w:ind w:left="864" w:right="864"/>
      <w:jc w:val="center"/>
    </w:pPr>
    <w:rPr>
      <w:rFonts w:asciiTheme="minorHAnsi" w:eastAsiaTheme="minorEastAsia" w:hAnsiTheme="minorHAnsi" w:cstheme="minorBidi"/>
      <w:i/>
      <w:iCs/>
      <w:color w:val="DDDDDD" w:themeColor="accent1"/>
      <w:kern w:val="24"/>
      <w:lang w:val="en-US" w:eastAsia="ja-JP"/>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spacing w:line="480" w:lineRule="auto"/>
      <w:ind w:left="360"/>
      <w:contextualSpacing/>
    </w:pPr>
    <w:rPr>
      <w:rFonts w:asciiTheme="minorHAnsi" w:eastAsiaTheme="minorEastAsia" w:hAnsiTheme="minorHAnsi" w:cstheme="minorBidi"/>
      <w:kern w:val="24"/>
      <w:lang w:val="en-US" w:eastAsia="ja-JP"/>
    </w:rPr>
  </w:style>
  <w:style w:type="paragraph" w:styleId="List2">
    <w:name w:val="List 2"/>
    <w:basedOn w:val="Normal"/>
    <w:uiPriority w:val="99"/>
    <w:semiHidden/>
    <w:unhideWhenUsed/>
    <w:pPr>
      <w:spacing w:line="480" w:lineRule="auto"/>
      <w:ind w:left="720"/>
      <w:contextualSpacing/>
    </w:pPr>
    <w:rPr>
      <w:rFonts w:asciiTheme="minorHAnsi" w:eastAsiaTheme="minorEastAsia" w:hAnsiTheme="minorHAnsi" w:cstheme="minorBidi"/>
      <w:kern w:val="24"/>
      <w:lang w:val="en-US" w:eastAsia="ja-JP"/>
    </w:rPr>
  </w:style>
  <w:style w:type="paragraph" w:styleId="List3">
    <w:name w:val="List 3"/>
    <w:basedOn w:val="Normal"/>
    <w:uiPriority w:val="99"/>
    <w:semiHidden/>
    <w:unhideWhenUsed/>
    <w:pPr>
      <w:spacing w:line="480" w:lineRule="auto"/>
      <w:ind w:left="1080"/>
      <w:contextualSpacing/>
    </w:pPr>
    <w:rPr>
      <w:rFonts w:asciiTheme="minorHAnsi" w:eastAsiaTheme="minorEastAsia" w:hAnsiTheme="minorHAnsi" w:cstheme="minorBidi"/>
      <w:kern w:val="24"/>
      <w:lang w:val="en-US" w:eastAsia="ja-JP"/>
    </w:rPr>
  </w:style>
  <w:style w:type="paragraph" w:styleId="List4">
    <w:name w:val="List 4"/>
    <w:basedOn w:val="Normal"/>
    <w:uiPriority w:val="99"/>
    <w:semiHidden/>
    <w:unhideWhenUsed/>
    <w:pPr>
      <w:spacing w:line="480" w:lineRule="auto"/>
      <w:ind w:left="1440"/>
      <w:contextualSpacing/>
    </w:pPr>
    <w:rPr>
      <w:rFonts w:asciiTheme="minorHAnsi" w:eastAsiaTheme="minorEastAsia" w:hAnsiTheme="minorHAnsi" w:cstheme="minorBidi"/>
      <w:kern w:val="24"/>
      <w:lang w:val="en-US" w:eastAsia="ja-JP"/>
    </w:rPr>
  </w:style>
  <w:style w:type="paragraph" w:styleId="List5">
    <w:name w:val="List 5"/>
    <w:basedOn w:val="Normal"/>
    <w:uiPriority w:val="99"/>
    <w:semiHidden/>
    <w:unhideWhenUsed/>
    <w:pPr>
      <w:spacing w:line="480" w:lineRule="auto"/>
      <w:ind w:left="1800"/>
      <w:contextualSpacing/>
    </w:pPr>
    <w:rPr>
      <w:rFonts w:asciiTheme="minorHAnsi" w:eastAsiaTheme="minorEastAsia" w:hAnsiTheme="minorHAnsi" w:cstheme="minorBidi"/>
      <w:kern w:val="24"/>
      <w:lang w:val="en-US" w:eastAsia="ja-JP"/>
    </w:rPr>
  </w:style>
  <w:style w:type="paragraph" w:styleId="ListBullet">
    <w:name w:val="List Bullet"/>
    <w:basedOn w:val="Normal"/>
    <w:uiPriority w:val="9"/>
    <w:unhideWhenUsed/>
    <w:qFormat/>
    <w:pPr>
      <w:numPr>
        <w:numId w:val="1"/>
      </w:numPr>
      <w:spacing w:line="480" w:lineRule="auto"/>
      <w:contextualSpacing/>
    </w:pPr>
    <w:rPr>
      <w:rFonts w:asciiTheme="minorHAnsi" w:eastAsiaTheme="minorEastAsia" w:hAnsiTheme="minorHAnsi" w:cstheme="minorBidi"/>
      <w:kern w:val="24"/>
      <w:lang w:val="en-US" w:eastAsia="ja-JP"/>
    </w:rPr>
  </w:style>
  <w:style w:type="paragraph" w:styleId="ListBullet2">
    <w:name w:val="List Bullet 2"/>
    <w:basedOn w:val="Normal"/>
    <w:uiPriority w:val="99"/>
    <w:semiHidden/>
    <w:unhideWhenUsed/>
    <w:pPr>
      <w:numPr>
        <w:numId w:val="2"/>
      </w:numPr>
      <w:spacing w:line="480" w:lineRule="auto"/>
      <w:ind w:firstLine="0"/>
      <w:contextualSpacing/>
    </w:pPr>
    <w:rPr>
      <w:rFonts w:asciiTheme="minorHAnsi" w:eastAsiaTheme="minorEastAsia" w:hAnsiTheme="minorHAnsi" w:cstheme="minorBidi"/>
      <w:kern w:val="24"/>
      <w:lang w:val="en-US" w:eastAsia="ja-JP"/>
    </w:rPr>
  </w:style>
  <w:style w:type="paragraph" w:styleId="ListBullet3">
    <w:name w:val="List Bullet 3"/>
    <w:basedOn w:val="Normal"/>
    <w:uiPriority w:val="99"/>
    <w:semiHidden/>
    <w:unhideWhenUsed/>
    <w:pPr>
      <w:numPr>
        <w:numId w:val="3"/>
      </w:numPr>
      <w:spacing w:line="480" w:lineRule="auto"/>
      <w:ind w:firstLine="0"/>
      <w:contextualSpacing/>
    </w:pPr>
    <w:rPr>
      <w:rFonts w:asciiTheme="minorHAnsi" w:eastAsiaTheme="minorEastAsia" w:hAnsiTheme="minorHAnsi" w:cstheme="minorBidi"/>
      <w:kern w:val="24"/>
      <w:lang w:val="en-US" w:eastAsia="ja-JP"/>
    </w:rPr>
  </w:style>
  <w:style w:type="paragraph" w:styleId="ListBullet4">
    <w:name w:val="List Bullet 4"/>
    <w:basedOn w:val="Normal"/>
    <w:uiPriority w:val="99"/>
    <w:semiHidden/>
    <w:unhideWhenUsed/>
    <w:pPr>
      <w:numPr>
        <w:numId w:val="4"/>
      </w:numPr>
      <w:spacing w:line="480" w:lineRule="auto"/>
      <w:ind w:firstLine="0"/>
      <w:contextualSpacing/>
    </w:pPr>
    <w:rPr>
      <w:rFonts w:asciiTheme="minorHAnsi" w:eastAsiaTheme="minorEastAsia" w:hAnsiTheme="minorHAnsi" w:cstheme="minorBidi"/>
      <w:kern w:val="24"/>
      <w:lang w:val="en-US" w:eastAsia="ja-JP"/>
    </w:rPr>
  </w:style>
  <w:style w:type="paragraph" w:styleId="ListBullet5">
    <w:name w:val="List Bullet 5"/>
    <w:basedOn w:val="Normal"/>
    <w:uiPriority w:val="99"/>
    <w:semiHidden/>
    <w:unhideWhenUsed/>
    <w:pPr>
      <w:numPr>
        <w:numId w:val="5"/>
      </w:numPr>
      <w:spacing w:line="480" w:lineRule="auto"/>
      <w:ind w:firstLine="0"/>
      <w:contextualSpacing/>
    </w:pPr>
    <w:rPr>
      <w:rFonts w:asciiTheme="minorHAnsi" w:eastAsiaTheme="minorEastAsia" w:hAnsiTheme="minorHAnsi" w:cstheme="minorBidi"/>
      <w:kern w:val="24"/>
      <w:lang w:val="en-US" w:eastAsia="ja-JP"/>
    </w:rPr>
  </w:style>
  <w:style w:type="paragraph" w:styleId="ListContinue">
    <w:name w:val="List Continue"/>
    <w:basedOn w:val="Normal"/>
    <w:uiPriority w:val="99"/>
    <w:semiHidden/>
    <w:unhideWhenUsed/>
    <w:pPr>
      <w:spacing w:after="120" w:line="480" w:lineRule="auto"/>
      <w:ind w:left="360"/>
      <w:contextualSpacing/>
    </w:pPr>
    <w:rPr>
      <w:rFonts w:asciiTheme="minorHAnsi" w:eastAsiaTheme="minorEastAsia" w:hAnsiTheme="minorHAnsi" w:cstheme="minorBidi"/>
      <w:kern w:val="24"/>
      <w:lang w:val="en-US" w:eastAsia="ja-JP"/>
    </w:rPr>
  </w:style>
  <w:style w:type="paragraph" w:styleId="ListContinue2">
    <w:name w:val="List Continue 2"/>
    <w:basedOn w:val="Normal"/>
    <w:uiPriority w:val="99"/>
    <w:semiHidden/>
    <w:unhideWhenUsed/>
    <w:pPr>
      <w:spacing w:after="120" w:line="480" w:lineRule="auto"/>
      <w:ind w:left="720"/>
      <w:contextualSpacing/>
    </w:pPr>
    <w:rPr>
      <w:rFonts w:asciiTheme="minorHAnsi" w:eastAsiaTheme="minorEastAsia" w:hAnsiTheme="minorHAnsi" w:cstheme="minorBidi"/>
      <w:kern w:val="24"/>
      <w:lang w:val="en-US" w:eastAsia="ja-JP"/>
    </w:rPr>
  </w:style>
  <w:style w:type="paragraph" w:styleId="ListContinue3">
    <w:name w:val="List Continue 3"/>
    <w:basedOn w:val="Normal"/>
    <w:uiPriority w:val="99"/>
    <w:semiHidden/>
    <w:unhideWhenUsed/>
    <w:pPr>
      <w:spacing w:after="120" w:line="480" w:lineRule="auto"/>
      <w:ind w:left="1080"/>
      <w:contextualSpacing/>
    </w:pPr>
    <w:rPr>
      <w:rFonts w:asciiTheme="minorHAnsi" w:eastAsiaTheme="minorEastAsia" w:hAnsiTheme="minorHAnsi" w:cstheme="minorBidi"/>
      <w:kern w:val="24"/>
      <w:lang w:val="en-US" w:eastAsia="ja-JP"/>
    </w:rPr>
  </w:style>
  <w:style w:type="paragraph" w:styleId="ListContinue4">
    <w:name w:val="List Continue 4"/>
    <w:basedOn w:val="Normal"/>
    <w:uiPriority w:val="99"/>
    <w:semiHidden/>
    <w:unhideWhenUsed/>
    <w:pPr>
      <w:spacing w:after="120" w:line="480" w:lineRule="auto"/>
      <w:ind w:left="1440"/>
      <w:contextualSpacing/>
    </w:pPr>
    <w:rPr>
      <w:rFonts w:asciiTheme="minorHAnsi" w:eastAsiaTheme="minorEastAsia" w:hAnsiTheme="minorHAnsi" w:cstheme="minorBidi"/>
      <w:kern w:val="24"/>
      <w:lang w:val="en-US" w:eastAsia="ja-JP"/>
    </w:rPr>
  </w:style>
  <w:style w:type="paragraph" w:styleId="ListContinue5">
    <w:name w:val="List Continue 5"/>
    <w:basedOn w:val="Normal"/>
    <w:uiPriority w:val="99"/>
    <w:semiHidden/>
    <w:unhideWhenUsed/>
    <w:pPr>
      <w:spacing w:after="120" w:line="480" w:lineRule="auto"/>
      <w:ind w:left="1800"/>
      <w:contextualSpacing/>
    </w:pPr>
    <w:rPr>
      <w:rFonts w:asciiTheme="minorHAnsi" w:eastAsiaTheme="minorEastAsia" w:hAnsiTheme="minorHAnsi" w:cstheme="minorBidi"/>
      <w:kern w:val="24"/>
      <w:lang w:val="en-US" w:eastAsia="ja-JP"/>
    </w:rPr>
  </w:style>
  <w:style w:type="paragraph" w:styleId="ListNumber">
    <w:name w:val="List Number"/>
    <w:basedOn w:val="Normal"/>
    <w:uiPriority w:val="9"/>
    <w:unhideWhenUsed/>
    <w:qFormat/>
    <w:pPr>
      <w:numPr>
        <w:numId w:val="6"/>
      </w:numPr>
      <w:spacing w:line="480" w:lineRule="auto"/>
      <w:contextualSpacing/>
    </w:pPr>
    <w:rPr>
      <w:rFonts w:asciiTheme="minorHAnsi" w:eastAsiaTheme="minorEastAsia" w:hAnsiTheme="minorHAnsi" w:cstheme="minorBidi"/>
      <w:kern w:val="24"/>
      <w:lang w:val="en-US" w:eastAsia="ja-JP"/>
    </w:rPr>
  </w:style>
  <w:style w:type="paragraph" w:styleId="ListNumber2">
    <w:name w:val="List Number 2"/>
    <w:basedOn w:val="Normal"/>
    <w:uiPriority w:val="99"/>
    <w:semiHidden/>
    <w:unhideWhenUsed/>
    <w:pPr>
      <w:numPr>
        <w:numId w:val="7"/>
      </w:numPr>
      <w:spacing w:line="480" w:lineRule="auto"/>
      <w:ind w:firstLine="0"/>
      <w:contextualSpacing/>
    </w:pPr>
    <w:rPr>
      <w:rFonts w:asciiTheme="minorHAnsi" w:eastAsiaTheme="minorEastAsia" w:hAnsiTheme="minorHAnsi" w:cstheme="minorBidi"/>
      <w:kern w:val="24"/>
      <w:lang w:val="en-US" w:eastAsia="ja-JP"/>
    </w:rPr>
  </w:style>
  <w:style w:type="paragraph" w:styleId="ListNumber3">
    <w:name w:val="List Number 3"/>
    <w:basedOn w:val="Normal"/>
    <w:uiPriority w:val="99"/>
    <w:semiHidden/>
    <w:unhideWhenUsed/>
    <w:pPr>
      <w:numPr>
        <w:numId w:val="8"/>
      </w:numPr>
      <w:spacing w:line="480" w:lineRule="auto"/>
      <w:ind w:firstLine="0"/>
      <w:contextualSpacing/>
    </w:pPr>
    <w:rPr>
      <w:rFonts w:asciiTheme="minorHAnsi" w:eastAsiaTheme="minorEastAsia" w:hAnsiTheme="minorHAnsi" w:cstheme="minorBidi"/>
      <w:kern w:val="24"/>
      <w:lang w:val="en-US" w:eastAsia="ja-JP"/>
    </w:rPr>
  </w:style>
  <w:style w:type="paragraph" w:styleId="ListNumber4">
    <w:name w:val="List Number 4"/>
    <w:basedOn w:val="Normal"/>
    <w:uiPriority w:val="99"/>
    <w:semiHidden/>
    <w:unhideWhenUsed/>
    <w:pPr>
      <w:numPr>
        <w:numId w:val="9"/>
      </w:numPr>
      <w:spacing w:line="480" w:lineRule="auto"/>
      <w:ind w:firstLine="0"/>
      <w:contextualSpacing/>
    </w:pPr>
    <w:rPr>
      <w:rFonts w:asciiTheme="minorHAnsi" w:eastAsiaTheme="minorEastAsia" w:hAnsiTheme="minorHAnsi" w:cstheme="minorBidi"/>
      <w:kern w:val="24"/>
      <w:lang w:val="en-US" w:eastAsia="ja-JP"/>
    </w:rPr>
  </w:style>
  <w:style w:type="paragraph" w:styleId="ListNumber5">
    <w:name w:val="List Number 5"/>
    <w:basedOn w:val="Normal"/>
    <w:uiPriority w:val="99"/>
    <w:semiHidden/>
    <w:unhideWhenUsed/>
    <w:pPr>
      <w:numPr>
        <w:numId w:val="10"/>
      </w:numPr>
      <w:spacing w:line="480" w:lineRule="auto"/>
      <w:ind w:firstLine="0"/>
      <w:contextualSpacing/>
    </w:pPr>
    <w:rPr>
      <w:rFonts w:asciiTheme="minorHAnsi" w:eastAsiaTheme="minorEastAsia" w:hAnsiTheme="minorHAnsi" w:cstheme="minorBidi"/>
      <w:kern w:val="24"/>
      <w:lang w:val="en-US" w:eastAsia="ja-JP"/>
    </w:rPr>
  </w:style>
  <w:style w:type="paragraph" w:styleId="ListParagraph">
    <w:name w:val="List Paragraph"/>
    <w:basedOn w:val="Normal"/>
    <w:uiPriority w:val="34"/>
    <w:semiHidden/>
    <w:unhideWhenUsed/>
    <w:qFormat/>
    <w:pPr>
      <w:spacing w:line="480" w:lineRule="auto"/>
      <w:ind w:left="720"/>
      <w:contextualSpacing/>
    </w:pPr>
    <w:rPr>
      <w:rFonts w:asciiTheme="minorHAnsi" w:eastAsiaTheme="minorEastAsia" w:hAnsiTheme="minorHAnsi" w:cstheme="minorBidi"/>
      <w:kern w:val="24"/>
      <w:lang w:val="en-US" w:eastAsia="ja-JP"/>
    </w:r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rFonts w:asciiTheme="majorHAnsi" w:eastAsiaTheme="majorEastAsia" w:hAnsiTheme="majorHAnsi" w:cstheme="majorBidi"/>
      <w:kern w:val="24"/>
      <w:lang w:val="en-US" w:eastAsia="ja-JP"/>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spacing w:line="480" w:lineRule="auto"/>
    </w:pPr>
    <w:rPr>
      <w:rFonts w:eastAsiaTheme="minorEastAsia"/>
      <w:kern w:val="24"/>
      <w:lang w:val="en-US" w:eastAsia="ja-JP"/>
    </w:rPr>
  </w:style>
  <w:style w:type="paragraph" w:styleId="NormalIndent">
    <w:name w:val="Normal Indent"/>
    <w:basedOn w:val="Normal"/>
    <w:uiPriority w:val="99"/>
    <w:semiHidden/>
    <w:unhideWhenUsed/>
    <w:pPr>
      <w:spacing w:line="480" w:lineRule="auto"/>
      <w:ind w:left="720"/>
    </w:pPr>
    <w:rPr>
      <w:rFonts w:asciiTheme="minorHAnsi" w:eastAsiaTheme="minorEastAsia" w:hAnsiTheme="minorHAnsi" w:cstheme="minorBidi"/>
      <w:kern w:val="24"/>
      <w:lang w:val="en-US" w:eastAsia="ja-JP"/>
    </w:rPr>
  </w:style>
  <w:style w:type="paragraph" w:styleId="NoteHeading">
    <w:name w:val="Note Heading"/>
    <w:basedOn w:val="Normal"/>
    <w:next w:val="Normal"/>
    <w:link w:val="NoteHeadingChar"/>
    <w:uiPriority w:val="99"/>
    <w:semiHidden/>
    <w:unhideWhenUsed/>
    <w:rPr>
      <w:rFonts w:asciiTheme="minorHAnsi" w:eastAsiaTheme="minorEastAsia" w:hAnsiTheme="minorHAnsi" w:cstheme="minorBidi"/>
      <w:kern w:val="24"/>
      <w:lang w:val="en-US" w:eastAsia="ja-JP"/>
    </w:r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Pr>
      <w:rFonts w:ascii="Consolas" w:eastAsiaTheme="minorEastAsia" w:hAnsi="Consolas" w:cs="Consolas"/>
      <w:kern w:val="24"/>
      <w:sz w:val="21"/>
      <w:szCs w:val="21"/>
      <w:lang w:val="en-US" w:eastAsia="ja-JP"/>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line="480" w:lineRule="auto"/>
      <w:ind w:left="864" w:right="864"/>
      <w:jc w:val="center"/>
    </w:pPr>
    <w:rPr>
      <w:rFonts w:asciiTheme="minorHAnsi" w:eastAsiaTheme="minorEastAsia" w:hAnsiTheme="minorHAnsi" w:cstheme="minorBidi"/>
      <w:i/>
      <w:iCs/>
      <w:color w:val="404040" w:themeColor="text1" w:themeTint="BF"/>
      <w:kern w:val="24"/>
      <w:lang w:val="en-US" w:eastAsia="ja-JP"/>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spacing w:line="480" w:lineRule="auto"/>
    </w:pPr>
    <w:rPr>
      <w:rFonts w:asciiTheme="minorHAnsi" w:eastAsiaTheme="minorEastAsia" w:hAnsiTheme="minorHAnsi" w:cstheme="minorBidi"/>
      <w:kern w:val="24"/>
      <w:lang w:val="en-US" w:eastAsia="ja-JP"/>
    </w:r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ind w:left="4320"/>
    </w:pPr>
    <w:rPr>
      <w:rFonts w:asciiTheme="minorHAnsi" w:eastAsiaTheme="minorEastAsia" w:hAnsiTheme="minorHAnsi" w:cstheme="minorBidi"/>
      <w:kern w:val="24"/>
      <w:lang w:val="en-US" w:eastAsia="ja-JP"/>
    </w:r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spacing w:line="480" w:lineRule="auto"/>
      <w:jc w:val="center"/>
    </w:pPr>
    <w:rPr>
      <w:rFonts w:asciiTheme="minorHAnsi" w:eastAsiaTheme="minorEastAsia" w:hAnsiTheme="minorHAnsi" w:cstheme="minorBidi"/>
      <w:kern w:val="24"/>
      <w:lang w:val="en-US" w:eastAsia="ja-JP"/>
    </w:rPr>
  </w:style>
  <w:style w:type="paragraph" w:styleId="TableofAuthorities">
    <w:name w:val="table of authorities"/>
    <w:basedOn w:val="Normal"/>
    <w:next w:val="Normal"/>
    <w:uiPriority w:val="99"/>
    <w:semiHidden/>
    <w:unhideWhenUsed/>
    <w:pPr>
      <w:spacing w:line="480" w:lineRule="auto"/>
      <w:ind w:left="240"/>
    </w:pPr>
    <w:rPr>
      <w:rFonts w:asciiTheme="minorHAnsi" w:eastAsiaTheme="minorEastAsia" w:hAnsiTheme="minorHAnsi" w:cstheme="minorBidi"/>
      <w:kern w:val="24"/>
      <w:lang w:val="en-US" w:eastAsia="ja-JP"/>
    </w:rPr>
  </w:style>
  <w:style w:type="paragraph" w:styleId="TableofFigures">
    <w:name w:val="table of figures"/>
    <w:basedOn w:val="Normal"/>
    <w:next w:val="Normal"/>
    <w:uiPriority w:val="99"/>
    <w:semiHidden/>
    <w:unhideWhenUsed/>
    <w:pPr>
      <w:spacing w:line="480" w:lineRule="auto"/>
    </w:pPr>
    <w:rPr>
      <w:rFonts w:asciiTheme="minorHAnsi" w:eastAsiaTheme="minorEastAsia" w:hAnsiTheme="minorHAnsi" w:cstheme="minorBidi"/>
      <w:kern w:val="24"/>
      <w:lang w:val="en-US" w:eastAsia="ja-JP"/>
    </w:rPr>
  </w:style>
  <w:style w:type="paragraph" w:styleId="TOAHeading">
    <w:name w:val="toa heading"/>
    <w:basedOn w:val="Normal"/>
    <w:next w:val="Normal"/>
    <w:uiPriority w:val="99"/>
    <w:semiHidden/>
    <w:unhideWhenUsed/>
    <w:pPr>
      <w:spacing w:before="120" w:line="480" w:lineRule="auto"/>
    </w:pPr>
    <w:rPr>
      <w:rFonts w:asciiTheme="majorHAnsi" w:eastAsiaTheme="majorEastAsia" w:hAnsiTheme="majorHAnsi" w:cstheme="majorBidi"/>
      <w:b/>
      <w:bCs/>
      <w:kern w:val="24"/>
      <w:lang w:val="en-US" w:eastAsia="ja-JP"/>
    </w:rPr>
  </w:style>
  <w:style w:type="paragraph" w:styleId="TOC4">
    <w:name w:val="toc 4"/>
    <w:basedOn w:val="Normal"/>
    <w:next w:val="Normal"/>
    <w:autoRedefine/>
    <w:uiPriority w:val="39"/>
    <w:semiHidden/>
    <w:unhideWhenUsed/>
    <w:pPr>
      <w:spacing w:after="100" w:line="480" w:lineRule="auto"/>
      <w:ind w:left="720"/>
    </w:pPr>
    <w:rPr>
      <w:rFonts w:asciiTheme="minorHAnsi" w:eastAsiaTheme="minorEastAsia" w:hAnsiTheme="minorHAnsi" w:cstheme="minorBidi"/>
      <w:kern w:val="24"/>
      <w:lang w:val="en-US" w:eastAsia="ja-JP"/>
    </w:rPr>
  </w:style>
  <w:style w:type="paragraph" w:styleId="TOC5">
    <w:name w:val="toc 5"/>
    <w:basedOn w:val="Normal"/>
    <w:next w:val="Normal"/>
    <w:autoRedefine/>
    <w:uiPriority w:val="39"/>
    <w:semiHidden/>
    <w:unhideWhenUsed/>
    <w:pPr>
      <w:spacing w:after="100" w:line="480" w:lineRule="auto"/>
      <w:ind w:left="960"/>
    </w:pPr>
    <w:rPr>
      <w:rFonts w:asciiTheme="minorHAnsi" w:eastAsiaTheme="minorEastAsia" w:hAnsiTheme="minorHAnsi" w:cstheme="minorBidi"/>
      <w:kern w:val="24"/>
      <w:lang w:val="en-US" w:eastAsia="ja-JP"/>
    </w:rPr>
  </w:style>
  <w:style w:type="paragraph" w:styleId="TOC6">
    <w:name w:val="toc 6"/>
    <w:basedOn w:val="Normal"/>
    <w:next w:val="Normal"/>
    <w:autoRedefine/>
    <w:uiPriority w:val="39"/>
    <w:semiHidden/>
    <w:unhideWhenUsed/>
    <w:pPr>
      <w:spacing w:after="100" w:line="480" w:lineRule="auto"/>
      <w:ind w:left="1200"/>
    </w:pPr>
    <w:rPr>
      <w:rFonts w:asciiTheme="minorHAnsi" w:eastAsiaTheme="minorEastAsia" w:hAnsiTheme="minorHAnsi" w:cstheme="minorBidi"/>
      <w:kern w:val="24"/>
      <w:lang w:val="en-US" w:eastAsia="ja-JP"/>
    </w:rPr>
  </w:style>
  <w:style w:type="paragraph" w:styleId="TOC7">
    <w:name w:val="toc 7"/>
    <w:basedOn w:val="Normal"/>
    <w:next w:val="Normal"/>
    <w:autoRedefine/>
    <w:uiPriority w:val="39"/>
    <w:semiHidden/>
    <w:unhideWhenUsed/>
    <w:pPr>
      <w:spacing w:after="100" w:line="480" w:lineRule="auto"/>
      <w:ind w:left="1440"/>
    </w:pPr>
    <w:rPr>
      <w:rFonts w:asciiTheme="minorHAnsi" w:eastAsiaTheme="minorEastAsia" w:hAnsiTheme="minorHAnsi" w:cstheme="minorBidi"/>
      <w:kern w:val="24"/>
      <w:lang w:val="en-US" w:eastAsia="ja-JP"/>
    </w:rPr>
  </w:style>
  <w:style w:type="paragraph" w:styleId="TOC8">
    <w:name w:val="toc 8"/>
    <w:basedOn w:val="Normal"/>
    <w:next w:val="Normal"/>
    <w:autoRedefine/>
    <w:uiPriority w:val="39"/>
    <w:semiHidden/>
    <w:unhideWhenUsed/>
    <w:pPr>
      <w:spacing w:after="100" w:line="480" w:lineRule="auto"/>
      <w:ind w:left="1680"/>
    </w:pPr>
    <w:rPr>
      <w:rFonts w:asciiTheme="minorHAnsi" w:eastAsiaTheme="minorEastAsia" w:hAnsiTheme="minorHAnsi" w:cstheme="minorBidi"/>
      <w:kern w:val="24"/>
      <w:lang w:val="en-US" w:eastAsia="ja-JP"/>
    </w:rPr>
  </w:style>
  <w:style w:type="paragraph" w:styleId="TOC9">
    <w:name w:val="toc 9"/>
    <w:basedOn w:val="Normal"/>
    <w:next w:val="Normal"/>
    <w:autoRedefine/>
    <w:uiPriority w:val="39"/>
    <w:semiHidden/>
    <w:unhideWhenUsed/>
    <w:pPr>
      <w:spacing w:after="100" w:line="480" w:lineRule="auto"/>
      <w:ind w:left="1920"/>
    </w:pPr>
    <w:rPr>
      <w:rFonts w:asciiTheme="minorHAnsi" w:eastAsiaTheme="minorEastAsia" w:hAnsiTheme="minorHAnsi" w:cstheme="minorBidi"/>
      <w:kern w:val="24"/>
      <w:lang w:val="en-US" w:eastAsia="ja-JP"/>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line="480" w:lineRule="auto"/>
      <w:contextualSpacing/>
    </w:pPr>
    <w:rPr>
      <w:rFonts w:asciiTheme="minorHAnsi" w:eastAsiaTheme="minorEastAsia" w:hAnsiTheme="minorHAnsi" w:cstheme="minorBidi"/>
      <w:kern w:val="24"/>
      <w:lang w:val="en-US" w:eastAsia="ja-JP"/>
    </w:r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line="480" w:lineRule="auto"/>
      <w:ind w:firstLine="720"/>
    </w:pPr>
    <w:rPr>
      <w:rFonts w:asciiTheme="minorHAnsi" w:eastAsiaTheme="minorEastAsia" w:hAnsiTheme="minorHAnsi" w:cstheme="minorBidi"/>
      <w:kern w:val="24"/>
      <w:lang w:val="en-US" w:eastAsia="ja-JP"/>
    </w:rPr>
  </w:style>
  <w:style w:type="paragraph" w:styleId="TOC2">
    <w:name w:val="toc 2"/>
    <w:basedOn w:val="Normal"/>
    <w:next w:val="Normal"/>
    <w:autoRedefine/>
    <w:uiPriority w:val="39"/>
    <w:unhideWhenUsed/>
    <w:pPr>
      <w:spacing w:after="100" w:line="480" w:lineRule="auto"/>
      <w:ind w:left="240" w:firstLine="720"/>
    </w:pPr>
    <w:rPr>
      <w:rFonts w:asciiTheme="minorHAnsi" w:eastAsiaTheme="minorEastAsia" w:hAnsiTheme="minorHAnsi" w:cstheme="minorBidi"/>
      <w:kern w:val="24"/>
      <w:lang w:val="en-US" w:eastAsia="ja-JP"/>
    </w:rPr>
  </w:style>
  <w:style w:type="paragraph" w:styleId="TOC3">
    <w:name w:val="toc 3"/>
    <w:basedOn w:val="Normal"/>
    <w:next w:val="Normal"/>
    <w:autoRedefine/>
    <w:uiPriority w:val="39"/>
    <w:unhideWhenUsed/>
    <w:pPr>
      <w:spacing w:after="100" w:line="480" w:lineRule="auto"/>
      <w:ind w:left="480" w:firstLine="720"/>
    </w:pPr>
    <w:rPr>
      <w:rFonts w:asciiTheme="minorHAnsi" w:eastAsiaTheme="minorEastAsia" w:hAnsiTheme="minorHAnsi" w:cstheme="minorBidi"/>
      <w:kern w:val="24"/>
      <w:lang w:val="en-US" w:eastAsia="ja-JP"/>
    </w:rPr>
  </w:style>
  <w:style w:type="character" w:styleId="Hyperlink">
    <w:name w:val="Hyperlink"/>
    <w:basedOn w:val="DefaultParagraphFont"/>
    <w:uiPriority w:val="99"/>
    <w:unhideWhenUsed/>
    <w:rPr>
      <w:color w:val="5F5F5F" w:themeColor="hyperlink"/>
      <w:u w:val="single"/>
    </w:rPr>
  </w:style>
  <w:style w:type="character" w:customStyle="1" w:styleId="apple-converted-space">
    <w:name w:val="apple-converted-space"/>
    <w:basedOn w:val="DefaultParagraphFont"/>
    <w:rsid w:val="00B421B4"/>
  </w:style>
  <w:style w:type="character" w:styleId="UnresolvedMention">
    <w:name w:val="Unresolved Mention"/>
    <w:basedOn w:val="DefaultParagraphFont"/>
    <w:uiPriority w:val="99"/>
    <w:semiHidden/>
    <w:unhideWhenUsed/>
    <w:rsid w:val="00EA7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0935">
      <w:bodyDiv w:val="1"/>
      <w:marLeft w:val="0"/>
      <w:marRight w:val="0"/>
      <w:marTop w:val="0"/>
      <w:marBottom w:val="0"/>
      <w:divBdr>
        <w:top w:val="none" w:sz="0" w:space="0" w:color="auto"/>
        <w:left w:val="none" w:sz="0" w:space="0" w:color="auto"/>
        <w:bottom w:val="none" w:sz="0" w:space="0" w:color="auto"/>
        <w:right w:val="none" w:sz="0" w:space="0" w:color="auto"/>
      </w:divBdr>
    </w:div>
    <w:div w:id="33504298">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2803148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45471474">
      <w:bodyDiv w:val="1"/>
      <w:marLeft w:val="0"/>
      <w:marRight w:val="0"/>
      <w:marTop w:val="0"/>
      <w:marBottom w:val="0"/>
      <w:divBdr>
        <w:top w:val="none" w:sz="0" w:space="0" w:color="auto"/>
        <w:left w:val="none" w:sz="0" w:space="0" w:color="auto"/>
        <w:bottom w:val="none" w:sz="0" w:space="0" w:color="auto"/>
        <w:right w:val="none" w:sz="0" w:space="0" w:color="auto"/>
      </w:divBdr>
    </w:div>
    <w:div w:id="453445768">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4204098">
      <w:bodyDiv w:val="1"/>
      <w:marLeft w:val="0"/>
      <w:marRight w:val="0"/>
      <w:marTop w:val="0"/>
      <w:marBottom w:val="0"/>
      <w:divBdr>
        <w:top w:val="none" w:sz="0" w:space="0" w:color="auto"/>
        <w:left w:val="none" w:sz="0" w:space="0" w:color="auto"/>
        <w:bottom w:val="none" w:sz="0" w:space="0" w:color="auto"/>
        <w:right w:val="none" w:sz="0" w:space="0" w:color="auto"/>
      </w:divBdr>
    </w:div>
    <w:div w:id="568461025">
      <w:bodyDiv w:val="1"/>
      <w:marLeft w:val="0"/>
      <w:marRight w:val="0"/>
      <w:marTop w:val="0"/>
      <w:marBottom w:val="0"/>
      <w:divBdr>
        <w:top w:val="none" w:sz="0" w:space="0" w:color="auto"/>
        <w:left w:val="none" w:sz="0" w:space="0" w:color="auto"/>
        <w:bottom w:val="none" w:sz="0" w:space="0" w:color="auto"/>
        <w:right w:val="none" w:sz="0" w:space="0" w:color="auto"/>
      </w:divBdr>
    </w:div>
    <w:div w:id="599144106">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35801032">
      <w:bodyDiv w:val="1"/>
      <w:marLeft w:val="0"/>
      <w:marRight w:val="0"/>
      <w:marTop w:val="0"/>
      <w:marBottom w:val="0"/>
      <w:divBdr>
        <w:top w:val="none" w:sz="0" w:space="0" w:color="auto"/>
        <w:left w:val="none" w:sz="0" w:space="0" w:color="auto"/>
        <w:bottom w:val="none" w:sz="0" w:space="0" w:color="auto"/>
        <w:right w:val="none" w:sz="0" w:space="0" w:color="auto"/>
      </w:divBdr>
    </w:div>
    <w:div w:id="943881526">
      <w:bodyDiv w:val="1"/>
      <w:marLeft w:val="0"/>
      <w:marRight w:val="0"/>
      <w:marTop w:val="0"/>
      <w:marBottom w:val="0"/>
      <w:divBdr>
        <w:top w:val="none" w:sz="0" w:space="0" w:color="auto"/>
        <w:left w:val="none" w:sz="0" w:space="0" w:color="auto"/>
        <w:bottom w:val="none" w:sz="0" w:space="0" w:color="auto"/>
        <w:right w:val="none" w:sz="0" w:space="0" w:color="auto"/>
      </w:divBdr>
    </w:div>
    <w:div w:id="100790763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64715567">
      <w:bodyDiv w:val="1"/>
      <w:marLeft w:val="0"/>
      <w:marRight w:val="0"/>
      <w:marTop w:val="0"/>
      <w:marBottom w:val="0"/>
      <w:divBdr>
        <w:top w:val="none" w:sz="0" w:space="0" w:color="auto"/>
        <w:left w:val="none" w:sz="0" w:space="0" w:color="auto"/>
        <w:bottom w:val="none" w:sz="0" w:space="0" w:color="auto"/>
        <w:right w:val="none" w:sz="0" w:space="0" w:color="auto"/>
      </w:divBdr>
    </w:div>
    <w:div w:id="108726309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25602405">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41619408">
      <w:bodyDiv w:val="1"/>
      <w:marLeft w:val="0"/>
      <w:marRight w:val="0"/>
      <w:marTop w:val="0"/>
      <w:marBottom w:val="0"/>
      <w:divBdr>
        <w:top w:val="none" w:sz="0" w:space="0" w:color="auto"/>
        <w:left w:val="none" w:sz="0" w:space="0" w:color="auto"/>
        <w:bottom w:val="none" w:sz="0" w:space="0" w:color="auto"/>
        <w:right w:val="none" w:sz="0" w:space="0" w:color="auto"/>
      </w:divBdr>
    </w:div>
    <w:div w:id="1386636858">
      <w:bodyDiv w:val="1"/>
      <w:marLeft w:val="0"/>
      <w:marRight w:val="0"/>
      <w:marTop w:val="0"/>
      <w:marBottom w:val="0"/>
      <w:divBdr>
        <w:top w:val="none" w:sz="0" w:space="0" w:color="auto"/>
        <w:left w:val="none" w:sz="0" w:space="0" w:color="auto"/>
        <w:bottom w:val="none" w:sz="0" w:space="0" w:color="auto"/>
        <w:right w:val="none" w:sz="0" w:space="0" w:color="auto"/>
      </w:divBdr>
    </w:div>
    <w:div w:id="1402563444">
      <w:bodyDiv w:val="1"/>
      <w:marLeft w:val="0"/>
      <w:marRight w:val="0"/>
      <w:marTop w:val="0"/>
      <w:marBottom w:val="0"/>
      <w:divBdr>
        <w:top w:val="none" w:sz="0" w:space="0" w:color="auto"/>
        <w:left w:val="none" w:sz="0" w:space="0" w:color="auto"/>
        <w:bottom w:val="none" w:sz="0" w:space="0" w:color="auto"/>
        <w:right w:val="none" w:sz="0" w:space="0" w:color="auto"/>
      </w:divBdr>
    </w:div>
    <w:div w:id="1411730160">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0104746">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8394128">
      <w:bodyDiv w:val="1"/>
      <w:marLeft w:val="0"/>
      <w:marRight w:val="0"/>
      <w:marTop w:val="0"/>
      <w:marBottom w:val="0"/>
      <w:divBdr>
        <w:top w:val="none" w:sz="0" w:space="0" w:color="auto"/>
        <w:left w:val="none" w:sz="0" w:space="0" w:color="auto"/>
        <w:bottom w:val="none" w:sz="0" w:space="0" w:color="auto"/>
        <w:right w:val="none" w:sz="0" w:space="0" w:color="auto"/>
      </w:divBdr>
    </w:div>
    <w:div w:id="1618103531">
      <w:bodyDiv w:val="1"/>
      <w:marLeft w:val="0"/>
      <w:marRight w:val="0"/>
      <w:marTop w:val="0"/>
      <w:marBottom w:val="0"/>
      <w:divBdr>
        <w:top w:val="none" w:sz="0" w:space="0" w:color="auto"/>
        <w:left w:val="none" w:sz="0" w:space="0" w:color="auto"/>
        <w:bottom w:val="none" w:sz="0" w:space="0" w:color="auto"/>
        <w:right w:val="none" w:sz="0" w:space="0" w:color="auto"/>
      </w:divBdr>
    </w:div>
    <w:div w:id="1687321468">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91194636">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6241460">
      <w:bodyDiv w:val="1"/>
      <w:marLeft w:val="0"/>
      <w:marRight w:val="0"/>
      <w:marTop w:val="0"/>
      <w:marBottom w:val="0"/>
      <w:divBdr>
        <w:top w:val="none" w:sz="0" w:space="0" w:color="auto"/>
        <w:left w:val="none" w:sz="0" w:space="0" w:color="auto"/>
        <w:bottom w:val="none" w:sz="0" w:space="0" w:color="auto"/>
        <w:right w:val="none" w:sz="0" w:space="0" w:color="auto"/>
      </w:divBdr>
    </w:div>
    <w:div w:id="1835878072">
      <w:bodyDiv w:val="1"/>
      <w:marLeft w:val="0"/>
      <w:marRight w:val="0"/>
      <w:marTop w:val="0"/>
      <w:marBottom w:val="0"/>
      <w:divBdr>
        <w:top w:val="none" w:sz="0" w:space="0" w:color="auto"/>
        <w:left w:val="none" w:sz="0" w:space="0" w:color="auto"/>
        <w:bottom w:val="none" w:sz="0" w:space="0" w:color="auto"/>
        <w:right w:val="none" w:sz="0" w:space="0" w:color="auto"/>
      </w:divBdr>
    </w:div>
    <w:div w:id="1950433297">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5660650">
      <w:bodyDiv w:val="1"/>
      <w:marLeft w:val="0"/>
      <w:marRight w:val="0"/>
      <w:marTop w:val="0"/>
      <w:marBottom w:val="0"/>
      <w:divBdr>
        <w:top w:val="none" w:sz="0" w:space="0" w:color="auto"/>
        <w:left w:val="none" w:sz="0" w:space="0" w:color="auto"/>
        <w:bottom w:val="none" w:sz="0" w:space="0" w:color="auto"/>
        <w:right w:val="none" w:sz="0" w:space="0" w:color="auto"/>
      </w:divBdr>
    </w:div>
    <w:div w:id="210580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5D53EAEC92A6469ED71D2147C7651D"/>
        <w:category>
          <w:name w:val="General"/>
          <w:gallery w:val="placeholder"/>
        </w:category>
        <w:types>
          <w:type w:val="bbPlcHdr"/>
        </w:types>
        <w:behaviors>
          <w:behavior w:val="content"/>
        </w:behaviors>
        <w:guid w:val="{B3797C91-B41F-8647-975C-A3D85F07C0C2}"/>
      </w:docPartPr>
      <w:docPartBody>
        <w:p w:rsidR="00C223DC" w:rsidRDefault="00903CE6">
          <w:pPr>
            <w:pStyle w:val="055D53EAEC92A6469ED71D2147C7651D"/>
          </w:pPr>
          <w:r>
            <w:t>[Title Here, up to 12 Words, on One to Two Lines]</w:t>
          </w:r>
        </w:p>
      </w:docPartBody>
    </w:docPart>
    <w:docPart>
      <w:docPartPr>
        <w:name w:val="6FA77A965446D14380238BA1F89ACFA4"/>
        <w:category>
          <w:name w:val="General"/>
          <w:gallery w:val="placeholder"/>
        </w:category>
        <w:types>
          <w:type w:val="bbPlcHdr"/>
        </w:types>
        <w:behaviors>
          <w:behavior w:val="content"/>
        </w:behaviors>
        <w:guid w:val="{626C80B3-4E18-D346-BB71-2228C6073C48}"/>
      </w:docPartPr>
      <w:docPartBody>
        <w:p w:rsidR="00C223DC" w:rsidRDefault="00903CE6">
          <w:pPr>
            <w:pStyle w:val="6FA77A965446D14380238BA1F89ACFA4"/>
          </w:pPr>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 line spacing.  Include a heading for every row and column, even if the content seems obvious.  To insert a table, on the Insert tab, tap Table.  New tables that you create in this document use APA format by default.]</w:t>
          </w:r>
        </w:p>
      </w:docPartBody>
    </w:docPart>
    <w:docPart>
      <w:docPartPr>
        <w:name w:val="FDC6EE1FD63E7D48851A3585585A0E28"/>
        <w:category>
          <w:name w:val="General"/>
          <w:gallery w:val="placeholder"/>
        </w:category>
        <w:types>
          <w:type w:val="bbPlcHdr"/>
        </w:types>
        <w:behaviors>
          <w:behavior w:val="content"/>
        </w:behaviors>
        <w:guid w:val="{A27335C1-8F6A-CA41-90CC-3067DB12D764}"/>
      </w:docPartPr>
      <w:docPartBody>
        <w:p w:rsidR="00000000" w:rsidRDefault="000959C2" w:rsidP="000959C2">
          <w:pPr>
            <w:pStyle w:val="FDC6EE1FD63E7D48851A3585585A0E28"/>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CE6"/>
    <w:rsid w:val="000033A3"/>
    <w:rsid w:val="000959C2"/>
    <w:rsid w:val="002629CB"/>
    <w:rsid w:val="00371B53"/>
    <w:rsid w:val="003C14C2"/>
    <w:rsid w:val="0040035F"/>
    <w:rsid w:val="006E39B1"/>
    <w:rsid w:val="00903CE6"/>
    <w:rsid w:val="00967416"/>
    <w:rsid w:val="009F06F8"/>
    <w:rsid w:val="00AC184E"/>
    <w:rsid w:val="00B81164"/>
    <w:rsid w:val="00C223DC"/>
    <w:rsid w:val="00E24F2D"/>
    <w:rsid w:val="00FB0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eastAsia="ja-JP"/>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lang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5D53EAEC92A6469ED71D2147C7651D">
    <w:name w:val="055D53EAEC92A6469ED71D2147C7651D"/>
  </w:style>
  <w:style w:type="paragraph" w:customStyle="1" w:styleId="601CC9EFD0331A439518A8EB47428545">
    <w:name w:val="601CC9EFD0331A439518A8EB47428545"/>
  </w:style>
  <w:style w:type="paragraph" w:customStyle="1" w:styleId="E30C5C95C1BF464D814D7076DBFAF8AA">
    <w:name w:val="E30C5C95C1BF464D814D7076DBFAF8AA"/>
  </w:style>
  <w:style w:type="paragraph" w:customStyle="1" w:styleId="8354ED315EE7B24C993B867BDD7D40BC">
    <w:name w:val="8354ED315EE7B24C993B867BDD7D40BC"/>
  </w:style>
  <w:style w:type="character" w:styleId="Emphasis">
    <w:name w:val="Emphasis"/>
    <w:basedOn w:val="DefaultParagraphFont"/>
    <w:uiPriority w:val="20"/>
    <w:unhideWhenUsed/>
    <w:qFormat/>
    <w:rPr>
      <w:i/>
      <w:iCs/>
    </w:rPr>
  </w:style>
  <w:style w:type="paragraph" w:customStyle="1" w:styleId="50DE44A8322E8F4D938CF33E10DA6B53">
    <w:name w:val="50DE44A8322E8F4D938CF33E10DA6B53"/>
  </w:style>
  <w:style w:type="paragraph" w:customStyle="1" w:styleId="9681B54E72F5B645BBC26C18D86BFC55">
    <w:name w:val="9681B54E72F5B645BBC26C18D86BFC55"/>
  </w:style>
  <w:style w:type="paragraph" w:customStyle="1" w:styleId="683A14EE8E55AA48A4C5FCEDADDD20B9">
    <w:name w:val="683A14EE8E55AA48A4C5FCEDADDD20B9"/>
  </w:style>
  <w:style w:type="paragraph" w:customStyle="1" w:styleId="23C4863CDA7BAE4DAAB875AB5950B7A3">
    <w:name w:val="23C4863CDA7BAE4DAAB875AB5950B7A3"/>
  </w:style>
  <w:style w:type="paragraph" w:customStyle="1" w:styleId="83C1DBDD0EF15347A75263BFCDEB9BE8">
    <w:name w:val="83C1DBDD0EF15347A75263BFCDEB9BE8"/>
  </w:style>
  <w:style w:type="paragraph" w:customStyle="1" w:styleId="017457E082C08A4381B19BFE3B848954">
    <w:name w:val="017457E082C08A4381B19BFE3B848954"/>
  </w:style>
  <w:style w:type="paragraph" w:customStyle="1" w:styleId="4DA05F59D54C4A409CABD83408DADD18">
    <w:name w:val="4DA05F59D54C4A409CABD83408DADD18"/>
  </w:style>
  <w:style w:type="paragraph" w:customStyle="1" w:styleId="D4705388C556B34CB5071E9D47BCD909">
    <w:name w:val="D4705388C556B34CB5071E9D47BCD909"/>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lang w:eastAsia="ja-JP"/>
    </w:rPr>
  </w:style>
  <w:style w:type="paragraph" w:customStyle="1" w:styleId="4C603263D7FCFC44B342AD2B76565405">
    <w:name w:val="4C603263D7FCFC44B342AD2B76565405"/>
  </w:style>
  <w:style w:type="paragraph" w:customStyle="1" w:styleId="0A7753DFCD4D8D42BEFB10895E1349A2">
    <w:name w:val="0A7753DFCD4D8D42BEFB10895E1349A2"/>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lang w:eastAsia="ja-JP"/>
    </w:rPr>
  </w:style>
  <w:style w:type="paragraph" w:customStyle="1" w:styleId="D04F9559E9F3E8459490A0DAE50FFB11">
    <w:name w:val="D04F9559E9F3E8459490A0DAE50FFB11"/>
  </w:style>
  <w:style w:type="paragraph" w:customStyle="1" w:styleId="88DBDBFF39E0134E89FF016366A2A96E">
    <w:name w:val="88DBDBFF39E0134E89FF016366A2A96E"/>
  </w:style>
  <w:style w:type="paragraph" w:customStyle="1" w:styleId="E26B5242AAFD7D44925A124477CEF3DA">
    <w:name w:val="E26B5242AAFD7D44925A124477CEF3DA"/>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lang w:eastAsia="ja-JP"/>
    </w:rPr>
  </w:style>
  <w:style w:type="paragraph" w:customStyle="1" w:styleId="E6B9E7C1F41BEE49A9570476436F749B">
    <w:name w:val="E6B9E7C1F41BEE49A9570476436F749B"/>
  </w:style>
  <w:style w:type="paragraph" w:customStyle="1" w:styleId="6F305CD1833E2D448DCD4BAE86C4DB1A">
    <w:name w:val="6F305CD1833E2D448DCD4BAE86C4DB1A"/>
  </w:style>
  <w:style w:type="paragraph" w:customStyle="1" w:styleId="86D77980265F414EAAD07C9CAFF8C3CE">
    <w:name w:val="86D77980265F414EAAD07C9CAFF8C3CE"/>
  </w:style>
  <w:style w:type="paragraph" w:styleId="Bibliography">
    <w:name w:val="Bibliography"/>
    <w:basedOn w:val="Normal"/>
    <w:next w:val="Normal"/>
    <w:uiPriority w:val="37"/>
    <w:semiHidden/>
    <w:unhideWhenUsed/>
  </w:style>
  <w:style w:type="paragraph" w:customStyle="1" w:styleId="1142C55BFF111241A759416AA018B9FF">
    <w:name w:val="1142C55BFF111241A759416AA018B9FF"/>
  </w:style>
  <w:style w:type="paragraph" w:customStyle="1" w:styleId="F38501F7AAB6644DBDA1ADECFA22DB01">
    <w:name w:val="F38501F7AAB6644DBDA1ADECFA22DB01"/>
  </w:style>
  <w:style w:type="paragraph" w:customStyle="1" w:styleId="5D085D04C69DA248A077393E12F72732">
    <w:name w:val="5D085D04C69DA248A077393E12F72732"/>
  </w:style>
  <w:style w:type="paragraph" w:customStyle="1" w:styleId="6FA77A965446D14380238BA1F89ACFA4">
    <w:name w:val="6FA77A965446D14380238BA1F89ACFA4"/>
  </w:style>
  <w:style w:type="paragraph" w:customStyle="1" w:styleId="65A276EC9EFA6745ABE424B71897CAC9">
    <w:name w:val="65A276EC9EFA6745ABE424B71897CAC9"/>
  </w:style>
  <w:style w:type="paragraph" w:customStyle="1" w:styleId="FDC6EE1FD63E7D48851A3585585A0E28">
    <w:name w:val="FDC6EE1FD63E7D48851A3585585A0E28"/>
    <w:rsid w:val="000959C2"/>
    <w:rPr>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23B45FAD-AB71-4D4F-953B-745E63E8F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Should Businesses’ Social Responsibility be Voluntary?</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Businesses’ Social Responsibility be Voluntary?</dc:title>
  <dc:subject/>
  <dc:creator>Microsoft Office User</dc:creator>
  <cp:keywords/>
  <dc:description/>
  <cp:lastModifiedBy>Microsoft Office User</cp:lastModifiedBy>
  <cp:revision>2</cp:revision>
  <dcterms:created xsi:type="dcterms:W3CDTF">2019-11-29T23:44:00Z</dcterms:created>
  <dcterms:modified xsi:type="dcterms:W3CDTF">2019-11-29T23:44:00Z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