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781A" w:rsidRDefault="004F781A"/>
    <w:p w:rsidR="004F781A" w:rsidRDefault="004F781A"/>
    <w:p w:rsidR="004F781A" w:rsidRDefault="004F781A"/>
    <w:p w:rsidR="004F781A" w:rsidRDefault="004F781A"/>
    <w:p w:rsidR="004F781A" w:rsidRDefault="004F781A"/>
    <w:p w:rsidR="004F781A" w:rsidRDefault="004F781A"/>
    <w:p w:rsidR="004F781A" w:rsidRPr="00C07B3A" w:rsidRDefault="004F781A">
      <w:pPr>
        <w:rPr>
          <w:sz w:val="40"/>
        </w:rPr>
      </w:pPr>
    </w:p>
    <w:p w:rsidR="004F781A" w:rsidRPr="00C07B3A" w:rsidRDefault="004F781A">
      <w:pPr>
        <w:rPr>
          <w:sz w:val="40"/>
        </w:rPr>
      </w:pPr>
    </w:p>
    <w:p w:rsidR="004F781A" w:rsidRPr="00C07B3A" w:rsidRDefault="004F781A" w:rsidP="00C07B3A">
      <w:pPr>
        <w:jc w:val="center"/>
        <w:rPr>
          <w:sz w:val="40"/>
        </w:rPr>
      </w:pPr>
      <w:r w:rsidRPr="00C07B3A">
        <w:rPr>
          <w:sz w:val="40"/>
        </w:rPr>
        <w:t>Resonance</w:t>
      </w:r>
    </w:p>
    <w:p w:rsidR="00C07B3A" w:rsidRPr="00C07B3A" w:rsidRDefault="00C07B3A" w:rsidP="00C07B3A">
      <w:pPr>
        <w:jc w:val="center"/>
        <w:rPr>
          <w:sz w:val="40"/>
        </w:rPr>
      </w:pPr>
      <w:r w:rsidRPr="00C07B3A">
        <w:rPr>
          <w:sz w:val="40"/>
        </w:rPr>
        <w:t xml:space="preserve">L4 - Electrical and Electronic Principles (EES </w:t>
      </w:r>
      <w:proofErr w:type="gramStart"/>
      <w:r w:rsidRPr="00C07B3A">
        <w:rPr>
          <w:sz w:val="40"/>
        </w:rPr>
        <w:t>version)(</w:t>
      </w:r>
      <w:proofErr w:type="gramEnd"/>
      <w:r w:rsidRPr="00C07B3A">
        <w:rPr>
          <w:sz w:val="40"/>
        </w:rPr>
        <w:t>ACDA4006)</w:t>
      </w:r>
    </w:p>
    <w:p w:rsidR="004F781A" w:rsidRPr="00C07B3A" w:rsidRDefault="004F781A" w:rsidP="00C07B3A">
      <w:pPr>
        <w:jc w:val="center"/>
        <w:rPr>
          <w:sz w:val="40"/>
        </w:rPr>
      </w:pPr>
      <w:r w:rsidRPr="00C07B3A">
        <w:rPr>
          <w:sz w:val="40"/>
        </w:rPr>
        <w:t>BEng Embedded Electronics</w:t>
      </w:r>
    </w:p>
    <w:p w:rsidR="004F781A" w:rsidRDefault="004F781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p w:rsidR="00C07B3A" w:rsidRDefault="00C07B3A" w:rsidP="00C07B3A">
      <w:pPr>
        <w:jc w:val="right"/>
      </w:pPr>
      <w:r>
        <w:t>Benjamin Scott (2306925)</w:t>
      </w:r>
    </w:p>
    <w:p w:rsidR="00C07B3A" w:rsidRDefault="001421E5" w:rsidP="00C07B3A">
      <w:pPr>
        <w:jc w:val="right"/>
      </w:pPr>
      <w:hyperlink r:id="rId6" w:history="1">
        <w:r w:rsidR="000E4C31" w:rsidRPr="005F0620">
          <w:rPr>
            <w:rStyle w:val="Hyperlink"/>
          </w:rPr>
          <w:t>2306925@student.uwtsd.ac.uk</w:t>
        </w:r>
      </w:hyperlink>
    </w:p>
    <w:p w:rsidR="000E4C31" w:rsidRDefault="000E4C31" w:rsidP="00C07B3A">
      <w:pPr>
        <w:jc w:val="right"/>
      </w:pPr>
    </w:p>
    <w:p w:rsidR="000E4C31" w:rsidRPr="00711799" w:rsidRDefault="000E4C31" w:rsidP="00C07B3A">
      <w:pPr>
        <w:jc w:val="right"/>
        <w:rPr>
          <w:sz w:val="24"/>
          <w:szCs w:val="24"/>
        </w:rPr>
      </w:pPr>
    </w:p>
    <w:p w:rsidR="00CF5211" w:rsidRPr="00C04605" w:rsidRDefault="00CF5211" w:rsidP="00CF5211">
      <w:pPr>
        <w:rPr>
          <w:rFonts w:ascii="Times New Roman" w:hAnsi="Times New Roman" w:cs="Times New Roman"/>
          <w:sz w:val="24"/>
          <w:szCs w:val="24"/>
          <w:highlight w:val="red"/>
        </w:rPr>
      </w:pPr>
      <w:r w:rsidRPr="00C04605">
        <w:rPr>
          <w:rFonts w:ascii="Times New Roman" w:hAnsi="Times New Roman" w:cs="Times New Roman"/>
          <w:sz w:val="24"/>
          <w:szCs w:val="24"/>
          <w:highlight w:val="red"/>
        </w:rPr>
        <w:t>Abstract – Brief description of the work – what you did, how you did it, and a statement of results.</w:t>
      </w:r>
    </w:p>
    <w:p w:rsidR="00B835D6" w:rsidRPr="00B835D6" w:rsidRDefault="00B835D6" w:rsidP="00B835D6">
      <w:pPr>
        <w:rPr>
          <w:rFonts w:ascii="Times New Roman" w:hAnsi="Times New Roman" w:cs="Times New Roman"/>
          <w:sz w:val="24"/>
          <w:szCs w:val="24"/>
        </w:rPr>
      </w:pPr>
      <w:r w:rsidRPr="00B835D6">
        <w:rPr>
          <w:rFonts w:ascii="Times New Roman" w:hAnsi="Times New Roman" w:cs="Times New Roman"/>
          <w:sz w:val="24"/>
          <w:szCs w:val="24"/>
        </w:rPr>
        <w:t xml:space="preserve">The author has needed to make sure that the signal generators output is set to 2 volts peak to peak and that it is set at 100Hz and is not changed through the tests and recording. Next, the author has needed to measure the voltages across the inductor and the capacitor at a range of different frequencies from 100 to 20kHz. From the recorded results the author used the equation for attenuation [figure 5] to plot a table with the recorded results. The results have then been plotted so that attenuation is on the Y axis and frequency is on the X axis. </w:t>
      </w:r>
    </w:p>
    <w:p w:rsidR="003E5D7A" w:rsidRDefault="00B835D6" w:rsidP="00B835D6">
      <w:pPr>
        <w:rPr>
          <w:rFonts w:ascii="Times New Roman" w:hAnsi="Times New Roman" w:cs="Times New Roman"/>
          <w:sz w:val="24"/>
          <w:szCs w:val="24"/>
        </w:rPr>
      </w:pPr>
      <w:r w:rsidRPr="00B835D6">
        <w:rPr>
          <w:rFonts w:ascii="Times New Roman" w:hAnsi="Times New Roman" w:cs="Times New Roman"/>
          <w:sz w:val="24"/>
          <w:szCs w:val="24"/>
        </w:rPr>
        <w:t xml:space="preserve">Next the author has determined the resonant frequency which the author has calculated from the graph and has compared that to research using the basic theory regarding the LC circuit. Then the author has calculated the q factor and compared that with basic theory. Then the author will repeat these tests for the practical circuit and write a comparison between the results and display any differences that are found between them such as the voltage drop due to resistance in the wires or the variance in the component values that will in turn cause the different circuits to have different values.   </w:t>
      </w:r>
    </w:p>
    <w:p w:rsidR="00B835D6" w:rsidRDefault="00B835D6" w:rsidP="000E4C31">
      <w:pPr>
        <w:rPr>
          <w:rFonts w:ascii="Times New Roman" w:hAnsi="Times New Roman" w:cs="Times New Roman"/>
          <w:sz w:val="24"/>
          <w:szCs w:val="24"/>
        </w:rPr>
      </w:pPr>
    </w:p>
    <w:p w:rsidR="001F16CE" w:rsidRDefault="004A0BBE" w:rsidP="001E329C">
      <w:pPr>
        <w:jc w:val="both"/>
        <w:rPr>
          <w:rFonts w:ascii="Times New Roman" w:hAnsi="Times New Roman" w:cs="Times New Roman"/>
          <w:sz w:val="24"/>
          <w:szCs w:val="24"/>
        </w:rPr>
      </w:pPr>
      <w:r w:rsidRPr="0036584A">
        <w:rPr>
          <w:rFonts w:ascii="Times New Roman" w:hAnsi="Times New Roman" w:cs="Times New Roman"/>
          <w:sz w:val="24"/>
          <w:szCs w:val="24"/>
        </w:rPr>
        <w:t xml:space="preserve">In the circuit the author has been tasked with designing and testing is an LC circuit meaning [L] inductor and [C] capacitors. </w:t>
      </w:r>
      <w:r w:rsidR="00E768EE" w:rsidRPr="0036584A">
        <w:rPr>
          <w:rFonts w:ascii="Times New Roman" w:hAnsi="Times New Roman" w:cs="Times New Roman"/>
          <w:sz w:val="24"/>
          <w:szCs w:val="24"/>
        </w:rPr>
        <w:t xml:space="preserve">These circuits </w:t>
      </w:r>
      <w:r w:rsidR="001A37B4" w:rsidRPr="0036584A">
        <w:rPr>
          <w:rFonts w:ascii="Times New Roman" w:hAnsi="Times New Roman" w:cs="Times New Roman"/>
          <w:sz w:val="24"/>
          <w:szCs w:val="24"/>
        </w:rPr>
        <w:t>have the ability to oscillate and resonate allowing them to exchange energy between the magnetic fields of the inductors and the capacitors</w:t>
      </w:r>
      <w:r w:rsidR="0086542E" w:rsidRPr="0036584A">
        <w:rPr>
          <w:rFonts w:ascii="Times New Roman" w:hAnsi="Times New Roman" w:cs="Times New Roman"/>
          <w:sz w:val="24"/>
          <w:szCs w:val="24"/>
        </w:rPr>
        <w:t xml:space="preserve">. There are different applications that </w:t>
      </w:r>
      <w:r w:rsidR="006B3F8E" w:rsidRPr="0036584A">
        <w:rPr>
          <w:rFonts w:ascii="Times New Roman" w:hAnsi="Times New Roman" w:cs="Times New Roman"/>
          <w:sz w:val="24"/>
          <w:szCs w:val="24"/>
        </w:rPr>
        <w:t xml:space="preserve">an LC circuit can be used for. One example is a </w:t>
      </w:r>
      <w:r w:rsidR="006B680E" w:rsidRPr="0036584A">
        <w:rPr>
          <w:rFonts w:ascii="Times New Roman" w:hAnsi="Times New Roman" w:cs="Times New Roman"/>
          <w:sz w:val="24"/>
          <w:szCs w:val="24"/>
        </w:rPr>
        <w:t>band pass f</w:t>
      </w:r>
      <w:r w:rsidR="006B3F8E" w:rsidRPr="0036584A">
        <w:rPr>
          <w:rFonts w:ascii="Times New Roman" w:hAnsi="Times New Roman" w:cs="Times New Roman"/>
          <w:sz w:val="24"/>
          <w:szCs w:val="24"/>
        </w:rPr>
        <w:t>ilter</w:t>
      </w:r>
      <w:r w:rsidR="00C472B2" w:rsidRPr="0036584A">
        <w:rPr>
          <w:rFonts w:ascii="Times New Roman" w:hAnsi="Times New Roman" w:cs="Times New Roman"/>
          <w:sz w:val="24"/>
          <w:szCs w:val="24"/>
        </w:rPr>
        <w:t xml:space="preserve"> where it can be used </w:t>
      </w:r>
      <w:r w:rsidR="00B150F3" w:rsidRPr="0036584A">
        <w:rPr>
          <w:rFonts w:ascii="Times New Roman" w:hAnsi="Times New Roman" w:cs="Times New Roman"/>
          <w:sz w:val="24"/>
          <w:szCs w:val="24"/>
        </w:rPr>
        <w:t>to allow specific frequencies to pass through</w:t>
      </w:r>
      <w:r w:rsidR="00541855" w:rsidRPr="0036584A">
        <w:rPr>
          <w:rFonts w:ascii="Times New Roman" w:hAnsi="Times New Roman" w:cs="Times New Roman"/>
          <w:sz w:val="24"/>
          <w:szCs w:val="24"/>
        </w:rPr>
        <w:t xml:space="preserve"> </w:t>
      </w:r>
      <w:r w:rsidR="00C97AC9" w:rsidRPr="0036584A">
        <w:rPr>
          <w:rFonts w:ascii="Times New Roman" w:hAnsi="Times New Roman" w:cs="Times New Roman"/>
          <w:sz w:val="24"/>
          <w:szCs w:val="24"/>
        </w:rPr>
        <w:t xml:space="preserve">and a </w:t>
      </w:r>
      <w:r w:rsidR="00955967" w:rsidRPr="0036584A">
        <w:rPr>
          <w:rFonts w:ascii="Times New Roman" w:hAnsi="Times New Roman" w:cs="Times New Roman"/>
          <w:sz w:val="24"/>
          <w:szCs w:val="24"/>
        </w:rPr>
        <w:t>band filter where the output is displayed in series or parallel with the original LC filter. Another example of an LC filter is a</w:t>
      </w:r>
      <w:r w:rsidR="00B835D6">
        <w:rPr>
          <w:rFonts w:ascii="Times New Roman" w:hAnsi="Times New Roman" w:cs="Times New Roman"/>
          <w:sz w:val="24"/>
          <w:szCs w:val="24"/>
        </w:rPr>
        <w:t>n</w:t>
      </w:r>
      <w:r w:rsidR="00955967" w:rsidRPr="0036584A">
        <w:rPr>
          <w:rFonts w:ascii="Times New Roman" w:hAnsi="Times New Roman" w:cs="Times New Roman"/>
          <w:sz w:val="24"/>
          <w:szCs w:val="24"/>
        </w:rPr>
        <w:t xml:space="preserve"> oscillator as they can be combined with other </w:t>
      </w:r>
      <w:r w:rsidR="00466896" w:rsidRPr="0036584A">
        <w:rPr>
          <w:rFonts w:ascii="Times New Roman" w:hAnsi="Times New Roman" w:cs="Times New Roman"/>
          <w:sz w:val="24"/>
          <w:szCs w:val="24"/>
        </w:rPr>
        <w:t xml:space="preserve">different components like op amps and transistors to make continuous and periodic waveforms which can be used in signal generation. </w:t>
      </w:r>
      <w:r w:rsidR="00E11FCF" w:rsidRPr="0036584A">
        <w:rPr>
          <w:rFonts w:ascii="Times New Roman" w:hAnsi="Times New Roman" w:cs="Times New Roman"/>
          <w:sz w:val="24"/>
          <w:szCs w:val="24"/>
        </w:rPr>
        <w:t xml:space="preserve">Another example of a use of </w:t>
      </w:r>
      <w:r w:rsidR="00B835D6" w:rsidRPr="0036584A">
        <w:rPr>
          <w:rFonts w:ascii="Times New Roman" w:hAnsi="Times New Roman" w:cs="Times New Roman"/>
          <w:sz w:val="24"/>
          <w:szCs w:val="24"/>
        </w:rPr>
        <w:t>an</w:t>
      </w:r>
      <w:r w:rsidR="00E11FCF" w:rsidRPr="0036584A">
        <w:rPr>
          <w:rFonts w:ascii="Times New Roman" w:hAnsi="Times New Roman" w:cs="Times New Roman"/>
          <w:sz w:val="24"/>
          <w:szCs w:val="24"/>
        </w:rPr>
        <w:t xml:space="preserve"> application of an LC circuit is </w:t>
      </w:r>
      <w:proofErr w:type="gramStart"/>
      <w:r w:rsidR="00E11FCF" w:rsidRPr="0036584A">
        <w:rPr>
          <w:rFonts w:ascii="Times New Roman" w:hAnsi="Times New Roman" w:cs="Times New Roman"/>
          <w:sz w:val="24"/>
          <w:szCs w:val="24"/>
        </w:rPr>
        <w:t>a</w:t>
      </w:r>
      <w:proofErr w:type="gramEnd"/>
      <w:r w:rsidR="00E11FCF" w:rsidRPr="0036584A">
        <w:rPr>
          <w:rFonts w:ascii="Times New Roman" w:hAnsi="Times New Roman" w:cs="Times New Roman"/>
          <w:sz w:val="24"/>
          <w:szCs w:val="24"/>
        </w:rPr>
        <w:t xml:space="preserve"> Energy storage and transfer unit.</w:t>
      </w:r>
    </w:p>
    <w:p w:rsidR="001F16CE" w:rsidRDefault="001F16CE" w:rsidP="001E329C">
      <w:pPr>
        <w:jc w:val="both"/>
        <w:rPr>
          <w:rFonts w:ascii="Times New Roman" w:hAnsi="Times New Roman" w:cs="Times New Roman"/>
          <w:sz w:val="24"/>
          <w:szCs w:val="24"/>
        </w:rPr>
      </w:pPr>
    </w:p>
    <w:p w:rsidR="007D0199" w:rsidRDefault="00CD662C" w:rsidP="009A4948">
      <w:pPr>
        <w:jc w:val="both"/>
        <w:rPr>
          <w:rFonts w:ascii="Times New Roman" w:hAnsi="Times New Roman" w:cs="Times New Roman"/>
          <w:sz w:val="24"/>
          <w:szCs w:val="24"/>
        </w:rPr>
      </w:pPr>
      <w:r w:rsidRPr="0036584A">
        <w:rPr>
          <w:rFonts w:ascii="Times New Roman" w:hAnsi="Times New Roman" w:cs="Times New Roman"/>
          <w:sz w:val="24"/>
          <w:szCs w:val="24"/>
        </w:rPr>
        <w:t xml:space="preserve">The author will be using basic circuit theory </w:t>
      </w:r>
      <w:r w:rsidR="007D0199">
        <w:rPr>
          <w:rFonts w:ascii="Times New Roman" w:hAnsi="Times New Roman" w:cs="Times New Roman"/>
          <w:sz w:val="24"/>
          <w:szCs w:val="24"/>
        </w:rPr>
        <w:t>like</w:t>
      </w:r>
      <w:r w:rsidRPr="0036584A">
        <w:rPr>
          <w:rFonts w:ascii="Times New Roman" w:hAnsi="Times New Roman" w:cs="Times New Roman"/>
          <w:sz w:val="24"/>
          <w:szCs w:val="24"/>
        </w:rPr>
        <w:t xml:space="preserve"> 1/2xπ x root x L x C to be able to </w:t>
      </w:r>
      <w:r w:rsidR="00433D05" w:rsidRPr="0036584A">
        <w:rPr>
          <w:rFonts w:ascii="Times New Roman" w:hAnsi="Times New Roman" w:cs="Times New Roman"/>
          <w:sz w:val="24"/>
          <w:szCs w:val="24"/>
        </w:rPr>
        <w:t xml:space="preserve">calculate the resonant frequency </w:t>
      </w:r>
      <w:r w:rsidR="00620128">
        <w:rPr>
          <w:rFonts w:ascii="Times New Roman" w:hAnsi="Times New Roman" w:cs="Times New Roman"/>
          <w:sz w:val="24"/>
          <w:szCs w:val="24"/>
        </w:rPr>
        <w:t xml:space="preserve">[figure 6] which uses the values for inductance and the capacitance. </w:t>
      </w:r>
      <w:r w:rsidR="004D5F47">
        <w:rPr>
          <w:rFonts w:ascii="Times New Roman" w:hAnsi="Times New Roman" w:cs="Times New Roman"/>
          <w:sz w:val="24"/>
          <w:szCs w:val="24"/>
        </w:rPr>
        <w:t xml:space="preserve">The resonant frequency is where the </w:t>
      </w:r>
      <w:r w:rsidR="004D5F47" w:rsidRPr="004D5F47">
        <w:rPr>
          <w:rFonts w:ascii="Times New Roman" w:hAnsi="Times New Roman" w:cs="Times New Roman"/>
          <w:sz w:val="24"/>
          <w:szCs w:val="24"/>
        </w:rPr>
        <w:t>reactance from the inductor and capacitor are balancing each other, resulting in a lower circuit impedance. This allows more current to flow through the resistor at this particular</w:t>
      </w:r>
      <w:r w:rsidR="004D5F47">
        <w:rPr>
          <w:rFonts w:ascii="Times New Roman" w:hAnsi="Times New Roman" w:cs="Times New Roman"/>
          <w:sz w:val="24"/>
          <w:szCs w:val="24"/>
        </w:rPr>
        <w:t xml:space="preserve"> calculated </w:t>
      </w:r>
      <w:r w:rsidR="004D5F47" w:rsidRPr="004D5F47">
        <w:rPr>
          <w:rFonts w:ascii="Times New Roman" w:hAnsi="Times New Roman" w:cs="Times New Roman"/>
          <w:sz w:val="24"/>
          <w:szCs w:val="24"/>
        </w:rPr>
        <w:t>frequency.</w:t>
      </w:r>
      <w:r w:rsidR="002B24BF">
        <w:rPr>
          <w:rFonts w:ascii="Times New Roman" w:hAnsi="Times New Roman" w:cs="Times New Roman"/>
          <w:sz w:val="24"/>
          <w:szCs w:val="24"/>
        </w:rPr>
        <w:t xml:space="preserve"> </w:t>
      </w:r>
      <w:bookmarkStart w:id="0" w:name="_GoBack"/>
      <w:bookmarkEnd w:id="0"/>
      <w:r w:rsidR="009A4948">
        <w:rPr>
          <w:rFonts w:ascii="Times New Roman" w:hAnsi="Times New Roman" w:cs="Times New Roman"/>
          <w:sz w:val="24"/>
          <w:szCs w:val="24"/>
        </w:rPr>
        <w:t>The author will also be using the equation for Q factor in figure 8</w:t>
      </w:r>
      <w:r w:rsidR="00337CF0">
        <w:rPr>
          <w:rFonts w:ascii="Times New Roman" w:hAnsi="Times New Roman" w:cs="Times New Roman"/>
          <w:sz w:val="24"/>
          <w:szCs w:val="24"/>
        </w:rPr>
        <w:t>.</w:t>
      </w:r>
      <w:r w:rsidR="009A4948" w:rsidRPr="009A4948">
        <w:rPr>
          <w:rFonts w:ascii="Times New Roman" w:hAnsi="Times New Roman" w:cs="Times New Roman"/>
          <w:sz w:val="24"/>
          <w:szCs w:val="24"/>
        </w:rPr>
        <w:t xml:space="preserve"> with a high Q factor</w:t>
      </w:r>
      <w:r w:rsidR="00337CF0">
        <w:rPr>
          <w:rFonts w:ascii="Times New Roman" w:hAnsi="Times New Roman" w:cs="Times New Roman"/>
          <w:sz w:val="24"/>
          <w:szCs w:val="24"/>
        </w:rPr>
        <w:t xml:space="preserve"> the circuit will be able t</w:t>
      </w:r>
      <w:r w:rsidR="009A4948" w:rsidRPr="009A4948">
        <w:rPr>
          <w:rFonts w:ascii="Times New Roman" w:hAnsi="Times New Roman" w:cs="Times New Roman"/>
          <w:sz w:val="24"/>
          <w:szCs w:val="24"/>
        </w:rPr>
        <w:t>o sustain vibrations and maintain energy levels more effectively than systems with a lower Q factor. This is due to the lower damping effect present in systems with a high Q factor, allowing them to continue oscillating for a longer period of time. In essence, a high Q factor signifies a design that is highly efficient in maintaining vibrational energy and minimizing energy loss over time. This characteristic makes systems with a high Q factor ideal for applications where sustained oscillations are required, such as in precision instruments, resonant circuits, and musical instruments. Additionally, the high Q factor of these systems allows for greater precision and stability in their performance, making them a preferred choice in various industries where accuracy and longevity are crucial.</w:t>
      </w:r>
    </w:p>
    <w:p w:rsidR="007D0199" w:rsidRDefault="007D0199" w:rsidP="005A4E6A">
      <w:pPr>
        <w:rPr>
          <w:rFonts w:ascii="Times New Roman" w:hAnsi="Times New Roman" w:cs="Times New Roman"/>
          <w:sz w:val="24"/>
          <w:szCs w:val="24"/>
        </w:rPr>
      </w:pPr>
    </w:p>
    <w:p w:rsidR="005A4E6A" w:rsidRPr="005A4E6A" w:rsidRDefault="005A4E6A" w:rsidP="005A4E6A">
      <w:pPr>
        <w:rPr>
          <w:rFonts w:ascii="Times New Roman" w:hAnsi="Times New Roman" w:cs="Times New Roman"/>
          <w:sz w:val="24"/>
          <w:szCs w:val="24"/>
        </w:rPr>
      </w:pPr>
      <w:r w:rsidRPr="005A4E6A">
        <w:rPr>
          <w:rFonts w:ascii="Times New Roman" w:hAnsi="Times New Roman" w:cs="Times New Roman"/>
          <w:sz w:val="24"/>
          <w:szCs w:val="24"/>
        </w:rPr>
        <w:t xml:space="preserve">This report focuses on the construction of an LC circuit or Tank circuit in the simulation software Proteus. The aim is to </w:t>
      </w:r>
      <w:r w:rsidR="001F16CE" w:rsidRPr="005A4E6A">
        <w:rPr>
          <w:rFonts w:ascii="Times New Roman" w:hAnsi="Times New Roman" w:cs="Times New Roman"/>
          <w:sz w:val="24"/>
          <w:szCs w:val="24"/>
        </w:rPr>
        <w:t>analyse</w:t>
      </w:r>
      <w:r w:rsidRPr="005A4E6A">
        <w:rPr>
          <w:rFonts w:ascii="Times New Roman" w:hAnsi="Times New Roman" w:cs="Times New Roman"/>
          <w:sz w:val="24"/>
          <w:szCs w:val="24"/>
        </w:rPr>
        <w:t xml:space="preserve"> the </w:t>
      </w:r>
      <w:r w:rsidR="001F16CE" w:rsidRPr="005A4E6A">
        <w:rPr>
          <w:rFonts w:ascii="Times New Roman" w:hAnsi="Times New Roman" w:cs="Times New Roman"/>
          <w:sz w:val="24"/>
          <w:szCs w:val="24"/>
        </w:rPr>
        <w:t>behaviour</w:t>
      </w:r>
      <w:r w:rsidRPr="005A4E6A">
        <w:rPr>
          <w:rFonts w:ascii="Times New Roman" w:hAnsi="Times New Roman" w:cs="Times New Roman"/>
          <w:sz w:val="24"/>
          <w:szCs w:val="24"/>
        </w:rPr>
        <w:t xml:space="preserve"> of the circuit and compare it with theoretical values.</w:t>
      </w:r>
      <w:r w:rsidR="001F16CE">
        <w:rPr>
          <w:rFonts w:ascii="Times New Roman" w:hAnsi="Times New Roman" w:cs="Times New Roman"/>
          <w:sz w:val="24"/>
          <w:szCs w:val="24"/>
        </w:rPr>
        <w:t xml:space="preserve"> </w:t>
      </w:r>
      <w:r w:rsidR="007D0199">
        <w:rPr>
          <w:rFonts w:ascii="Times New Roman" w:hAnsi="Times New Roman" w:cs="Times New Roman"/>
          <w:sz w:val="24"/>
          <w:szCs w:val="24"/>
        </w:rPr>
        <w:t>T</w:t>
      </w:r>
      <w:r w:rsidRPr="005A4E6A">
        <w:rPr>
          <w:rFonts w:ascii="Times New Roman" w:hAnsi="Times New Roman" w:cs="Times New Roman"/>
          <w:sz w:val="24"/>
          <w:szCs w:val="24"/>
        </w:rPr>
        <w:t xml:space="preserve">he signal generator's output is set to 2 volts peak to peak at a frequency of 100Hz. This setting remains constant throughout the tests to ensure consistency in the results. Voltages across the inductor and capacitor are measured at various frequencies ranging from 100Hz to 20kHz. By using the attenuation equation, a table is constructed with the recorded results. These results are then plotted with frequency on the X axis and attenuation on the Y </w:t>
      </w:r>
      <w:r w:rsidR="001F16CE" w:rsidRPr="005A4E6A">
        <w:rPr>
          <w:rFonts w:ascii="Times New Roman" w:hAnsi="Times New Roman" w:cs="Times New Roman"/>
          <w:sz w:val="24"/>
          <w:szCs w:val="24"/>
        </w:rPr>
        <w:t>axis. The</w:t>
      </w:r>
      <w:r w:rsidRPr="005A4E6A">
        <w:rPr>
          <w:rFonts w:ascii="Times New Roman" w:hAnsi="Times New Roman" w:cs="Times New Roman"/>
          <w:sz w:val="24"/>
          <w:szCs w:val="24"/>
        </w:rPr>
        <w:t xml:space="preserve"> resonant frequency of the circuit is determined by </w:t>
      </w:r>
      <w:r w:rsidR="001F16CE" w:rsidRPr="005A4E6A">
        <w:rPr>
          <w:rFonts w:ascii="Times New Roman" w:hAnsi="Times New Roman" w:cs="Times New Roman"/>
          <w:sz w:val="24"/>
          <w:szCs w:val="24"/>
        </w:rPr>
        <w:t>analysing</w:t>
      </w:r>
      <w:r w:rsidRPr="005A4E6A">
        <w:rPr>
          <w:rFonts w:ascii="Times New Roman" w:hAnsi="Times New Roman" w:cs="Times New Roman"/>
          <w:sz w:val="24"/>
          <w:szCs w:val="24"/>
        </w:rPr>
        <w:t xml:space="preserve"> the graph and comparing it with theoretical calculations based on the basic principles of the LC circuit. The Q factor is </w:t>
      </w:r>
      <w:r w:rsidRPr="005A4E6A">
        <w:rPr>
          <w:rFonts w:ascii="Times New Roman" w:hAnsi="Times New Roman" w:cs="Times New Roman"/>
          <w:sz w:val="24"/>
          <w:szCs w:val="24"/>
        </w:rPr>
        <w:lastRenderedPageBreak/>
        <w:t xml:space="preserve">also calculated and compared with theoretical </w:t>
      </w:r>
      <w:r w:rsidR="001F16CE" w:rsidRPr="005A4E6A">
        <w:rPr>
          <w:rFonts w:ascii="Times New Roman" w:hAnsi="Times New Roman" w:cs="Times New Roman"/>
          <w:sz w:val="24"/>
          <w:szCs w:val="24"/>
        </w:rPr>
        <w:t>values. Subsequently</w:t>
      </w:r>
      <w:r w:rsidRPr="005A4E6A">
        <w:rPr>
          <w:rFonts w:ascii="Times New Roman" w:hAnsi="Times New Roman" w:cs="Times New Roman"/>
          <w:sz w:val="24"/>
          <w:szCs w:val="24"/>
        </w:rPr>
        <w:t xml:space="preserve">, the same tests are repeated for a practical circuit, </w:t>
      </w:r>
      <w:r w:rsidR="001F16CE" w:rsidRPr="005A4E6A">
        <w:rPr>
          <w:rFonts w:ascii="Times New Roman" w:hAnsi="Times New Roman" w:cs="Times New Roman"/>
          <w:sz w:val="24"/>
          <w:szCs w:val="24"/>
        </w:rPr>
        <w:t>considering</w:t>
      </w:r>
      <w:r w:rsidRPr="005A4E6A">
        <w:rPr>
          <w:rFonts w:ascii="Times New Roman" w:hAnsi="Times New Roman" w:cs="Times New Roman"/>
          <w:sz w:val="24"/>
          <w:szCs w:val="24"/>
        </w:rPr>
        <w:t xml:space="preserve"> factors such as voltage drop due to resistance in the wires and variations in component values. A comparison is drawn between the theoretical and practical results, highlighting any discrepancies and potential sources of error in the </w:t>
      </w:r>
      <w:r w:rsidR="001F16CE" w:rsidRPr="005A4E6A">
        <w:rPr>
          <w:rFonts w:ascii="Times New Roman" w:hAnsi="Times New Roman" w:cs="Times New Roman"/>
          <w:sz w:val="24"/>
          <w:szCs w:val="24"/>
        </w:rPr>
        <w:t>experiments. By</w:t>
      </w:r>
      <w:r w:rsidRPr="005A4E6A">
        <w:rPr>
          <w:rFonts w:ascii="Times New Roman" w:hAnsi="Times New Roman" w:cs="Times New Roman"/>
          <w:sz w:val="24"/>
          <w:szCs w:val="24"/>
        </w:rPr>
        <w:t xml:space="preserve"> conducting these tests and analyses, the aim is to deepen understanding of the </w:t>
      </w:r>
      <w:r w:rsidR="001F16CE" w:rsidRPr="005A4E6A">
        <w:rPr>
          <w:rFonts w:ascii="Times New Roman" w:hAnsi="Times New Roman" w:cs="Times New Roman"/>
          <w:sz w:val="24"/>
          <w:szCs w:val="24"/>
        </w:rPr>
        <w:t>behaviour</w:t>
      </w:r>
      <w:r w:rsidRPr="005A4E6A">
        <w:rPr>
          <w:rFonts w:ascii="Times New Roman" w:hAnsi="Times New Roman" w:cs="Times New Roman"/>
          <w:sz w:val="24"/>
          <w:szCs w:val="24"/>
        </w:rPr>
        <w:t xml:space="preserve"> of LC circuits and the factors that can influence their performance in practical applications.</w:t>
      </w:r>
    </w:p>
    <w:p w:rsidR="003D0874" w:rsidRPr="0036584A" w:rsidRDefault="003D0874" w:rsidP="000E4C31">
      <w:pPr>
        <w:rPr>
          <w:rFonts w:ascii="Times New Roman" w:hAnsi="Times New Roman" w:cs="Times New Roman"/>
          <w:sz w:val="24"/>
          <w:szCs w:val="24"/>
        </w:rPr>
      </w:pPr>
    </w:p>
    <w:p w:rsidR="00545AC9" w:rsidRPr="0036584A" w:rsidRDefault="00545AC9" w:rsidP="000E4C31">
      <w:pPr>
        <w:rPr>
          <w:rFonts w:ascii="Times New Roman" w:hAnsi="Times New Roman" w:cs="Times New Roman"/>
          <w:sz w:val="24"/>
          <w:szCs w:val="24"/>
        </w:rPr>
      </w:pPr>
    </w:p>
    <w:p w:rsidR="00627D10" w:rsidRPr="0036584A" w:rsidRDefault="00543274" w:rsidP="00711799">
      <w:pPr>
        <w:spacing w:after="0" w:line="276" w:lineRule="auto"/>
        <w:ind w:left="426" w:right="531"/>
        <w:jc w:val="center"/>
        <w:rPr>
          <w:rFonts w:ascii="Times New Roman" w:eastAsia="Times New Roman" w:hAnsi="Times New Roman" w:cs="Times New Roman"/>
          <w:b/>
          <w:i/>
          <w:sz w:val="24"/>
          <w:szCs w:val="24"/>
          <w:lang w:eastAsia="en-GB"/>
        </w:rPr>
      </w:pPr>
      <w:r w:rsidRPr="0036584A">
        <w:rPr>
          <w:rFonts w:ascii="Times New Roman" w:hAnsi="Times New Roman" w:cs="Times New Roman"/>
          <w:noProof/>
          <w:sz w:val="24"/>
          <w:szCs w:val="24"/>
        </w:rPr>
        <w:drawing>
          <wp:inline distT="0" distB="0" distL="0" distR="0" wp14:anchorId="57B9D99A" wp14:editId="0FDDBB38">
            <wp:extent cx="4985468" cy="3515953"/>
            <wp:effectExtent l="0" t="0" r="571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1211" t="10702" r="13147" b="6999"/>
                    <a:stretch/>
                  </pic:blipFill>
                  <pic:spPr bwMode="auto">
                    <a:xfrm>
                      <a:off x="0" y="0"/>
                      <a:ext cx="5001789" cy="3527463"/>
                    </a:xfrm>
                    <a:prstGeom prst="rect">
                      <a:avLst/>
                    </a:prstGeom>
                    <a:ln>
                      <a:noFill/>
                    </a:ln>
                    <a:extLst>
                      <a:ext uri="{53640926-AAD7-44D8-BBD7-CCE9431645EC}">
                        <a14:shadowObscured xmlns:a14="http://schemas.microsoft.com/office/drawing/2010/main"/>
                      </a:ext>
                    </a:extLst>
                  </pic:spPr>
                </pic:pic>
              </a:graphicData>
            </a:graphic>
          </wp:inline>
        </w:drawing>
      </w:r>
    </w:p>
    <w:p w:rsidR="00543274" w:rsidRPr="0036584A" w:rsidRDefault="00543274" w:rsidP="000A1052">
      <w:pPr>
        <w:pStyle w:val="Caption"/>
        <w:ind w:left="502"/>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1</w:t>
      </w:r>
      <w:r w:rsidR="00230FE1" w:rsidRPr="0036584A">
        <w:rPr>
          <w:rFonts w:ascii="Times New Roman" w:hAnsi="Times New Roman" w:cs="Times New Roman"/>
          <w:sz w:val="24"/>
          <w:szCs w:val="24"/>
        </w:rPr>
        <w:fldChar w:fldCharType="end"/>
      </w:r>
      <w:r w:rsidR="000A1052" w:rsidRPr="0036584A">
        <w:rPr>
          <w:rFonts w:ascii="Times New Roman" w:hAnsi="Times New Roman" w:cs="Times New Roman"/>
          <w:noProof/>
          <w:sz w:val="24"/>
          <w:szCs w:val="24"/>
        </w:rPr>
        <w:t xml:space="preserve"> – The completed circuit diagram built in proteus</w:t>
      </w:r>
    </w:p>
    <w:p w:rsidR="00543274" w:rsidRPr="0036584A" w:rsidRDefault="00543274" w:rsidP="00543274">
      <w:pPr>
        <w:pStyle w:val="ListParagraph"/>
        <w:ind w:left="502"/>
        <w:rPr>
          <w:sz w:val="24"/>
          <w:szCs w:val="24"/>
        </w:rPr>
      </w:pPr>
    </w:p>
    <w:p w:rsidR="00543274" w:rsidRPr="0036584A" w:rsidRDefault="00543274" w:rsidP="00543274">
      <w:pPr>
        <w:pStyle w:val="ListParagraph"/>
        <w:ind w:left="502"/>
        <w:rPr>
          <w:sz w:val="24"/>
          <w:szCs w:val="24"/>
        </w:rPr>
      </w:pPr>
      <w:r w:rsidRPr="0036584A">
        <w:rPr>
          <w:sz w:val="24"/>
          <w:szCs w:val="24"/>
        </w:rPr>
        <w:t xml:space="preserve"> Figure 1 </w:t>
      </w:r>
      <w:r w:rsidR="003B0E15" w:rsidRPr="0036584A">
        <w:rPr>
          <w:sz w:val="24"/>
          <w:szCs w:val="24"/>
        </w:rPr>
        <w:t xml:space="preserve">shows </w:t>
      </w:r>
      <w:r w:rsidRPr="0036584A">
        <w:rPr>
          <w:sz w:val="24"/>
          <w:szCs w:val="24"/>
        </w:rPr>
        <w:t>the completed circuit</w:t>
      </w:r>
      <w:r w:rsidR="00E71049" w:rsidRPr="0036584A">
        <w:rPr>
          <w:sz w:val="24"/>
          <w:szCs w:val="24"/>
        </w:rPr>
        <w:t xml:space="preserve"> that the author created in proteus</w:t>
      </w:r>
      <w:r w:rsidR="003B0E15" w:rsidRPr="0036584A">
        <w:rPr>
          <w:sz w:val="24"/>
          <w:szCs w:val="24"/>
        </w:rPr>
        <w:t xml:space="preserve">. It shows an RC circuit or </w:t>
      </w:r>
      <w:r w:rsidR="008460A0" w:rsidRPr="0036584A">
        <w:rPr>
          <w:sz w:val="24"/>
          <w:szCs w:val="24"/>
        </w:rPr>
        <w:t>‘</w:t>
      </w:r>
      <w:r w:rsidR="003B0E15" w:rsidRPr="0036584A">
        <w:rPr>
          <w:sz w:val="24"/>
          <w:szCs w:val="24"/>
        </w:rPr>
        <w:t>tank circuit</w:t>
      </w:r>
      <w:r w:rsidR="008460A0" w:rsidRPr="0036584A">
        <w:rPr>
          <w:sz w:val="24"/>
          <w:szCs w:val="24"/>
        </w:rPr>
        <w:t>’</w:t>
      </w:r>
      <w:r w:rsidR="003B0E15" w:rsidRPr="0036584A">
        <w:rPr>
          <w:sz w:val="24"/>
          <w:szCs w:val="24"/>
        </w:rPr>
        <w:t xml:space="preserve">. The graph </w:t>
      </w:r>
      <w:r w:rsidR="004C6312" w:rsidRPr="0036584A">
        <w:rPr>
          <w:sz w:val="24"/>
          <w:szCs w:val="24"/>
        </w:rPr>
        <w:t>attached</w:t>
      </w:r>
      <w:r w:rsidR="003B0E15" w:rsidRPr="0036584A">
        <w:rPr>
          <w:sz w:val="24"/>
          <w:szCs w:val="24"/>
        </w:rPr>
        <w:t xml:space="preserve"> shows the</w:t>
      </w:r>
      <w:r w:rsidR="00BD5A08" w:rsidRPr="0036584A">
        <w:rPr>
          <w:sz w:val="24"/>
          <w:szCs w:val="24"/>
        </w:rPr>
        <w:t xml:space="preserve"> attenuation of </w:t>
      </w:r>
      <w:r w:rsidR="00B55417" w:rsidRPr="0036584A">
        <w:rPr>
          <w:sz w:val="24"/>
          <w:szCs w:val="24"/>
        </w:rPr>
        <w:t xml:space="preserve">approximately </w:t>
      </w:r>
      <w:r w:rsidR="00BD5A08" w:rsidRPr="0036584A">
        <w:rPr>
          <w:sz w:val="24"/>
          <w:szCs w:val="24"/>
        </w:rPr>
        <w:t xml:space="preserve">3000 points generated by the graph. </w:t>
      </w:r>
      <w:r w:rsidR="004C6312" w:rsidRPr="0036584A">
        <w:rPr>
          <w:sz w:val="24"/>
          <w:szCs w:val="24"/>
        </w:rPr>
        <w:t xml:space="preserve">The LC (inductance-capacitance) circuit consists of connecting an inductor and a capacitor either in series or parallel. This circuit has the ability to store electrical energy and oscillate back and forth between the inductor and capacitor when powered by an external voltage. </w:t>
      </w:r>
    </w:p>
    <w:p w:rsidR="00543274" w:rsidRPr="0036584A" w:rsidRDefault="00543274" w:rsidP="00543274">
      <w:pPr>
        <w:spacing w:after="0" w:line="276" w:lineRule="auto"/>
        <w:ind w:right="531"/>
        <w:rPr>
          <w:rFonts w:ascii="Times New Roman" w:eastAsia="Times New Roman" w:hAnsi="Times New Roman" w:cs="Times New Roman"/>
          <w:b/>
          <w:i/>
          <w:sz w:val="24"/>
          <w:szCs w:val="24"/>
          <w:lang w:eastAsia="en-GB"/>
        </w:rPr>
      </w:pPr>
    </w:p>
    <w:p w:rsidR="004C6312" w:rsidRPr="0036584A" w:rsidRDefault="000747D0" w:rsidP="003C358C">
      <w:pPr>
        <w:spacing w:after="0" w:line="276" w:lineRule="auto"/>
        <w:ind w:right="531"/>
        <w:jc w:val="center"/>
        <w:rPr>
          <w:rFonts w:ascii="Times New Roman" w:eastAsia="Times New Roman" w:hAnsi="Times New Roman" w:cs="Times New Roman"/>
          <w:b/>
          <w:i/>
          <w:sz w:val="24"/>
          <w:szCs w:val="24"/>
          <w:highlight w:val="yellow"/>
          <w:lang w:eastAsia="en-GB"/>
        </w:rPr>
      </w:pPr>
      <w:r w:rsidRPr="0036584A">
        <w:rPr>
          <w:rFonts w:ascii="Times New Roman" w:hAnsi="Times New Roman" w:cs="Times New Roman"/>
          <w:noProof/>
          <w:sz w:val="24"/>
          <w:szCs w:val="24"/>
        </w:rPr>
        <w:drawing>
          <wp:inline distT="0" distB="0" distL="0" distR="0" wp14:anchorId="49A64280" wp14:editId="2D2D9868">
            <wp:extent cx="2004364" cy="2414016"/>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1701" t="25244" r="47534" b="30297"/>
                    <a:stretch/>
                  </pic:blipFill>
                  <pic:spPr bwMode="auto">
                    <a:xfrm>
                      <a:off x="0" y="0"/>
                      <a:ext cx="2022016" cy="2435276"/>
                    </a:xfrm>
                    <a:prstGeom prst="rect">
                      <a:avLst/>
                    </a:prstGeom>
                    <a:ln>
                      <a:noFill/>
                    </a:ln>
                    <a:extLst>
                      <a:ext uri="{53640926-AAD7-44D8-BBD7-CCE9431645EC}">
                        <a14:shadowObscured xmlns:a14="http://schemas.microsoft.com/office/drawing/2010/main"/>
                      </a:ext>
                    </a:extLst>
                  </pic:spPr>
                </pic:pic>
              </a:graphicData>
            </a:graphic>
          </wp:inline>
        </w:drawing>
      </w:r>
    </w:p>
    <w:p w:rsidR="002E07E7" w:rsidRPr="0036584A" w:rsidRDefault="003C358C" w:rsidP="003C358C">
      <w:pPr>
        <w:pStyle w:val="Caption"/>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2</w:t>
      </w:r>
      <w:r w:rsidR="00230FE1" w:rsidRPr="0036584A">
        <w:rPr>
          <w:rFonts w:ascii="Times New Roman" w:hAnsi="Times New Roman" w:cs="Times New Roman"/>
          <w:sz w:val="24"/>
          <w:szCs w:val="24"/>
        </w:rPr>
        <w:fldChar w:fldCharType="end"/>
      </w:r>
      <w:r w:rsidRPr="0036584A">
        <w:rPr>
          <w:rFonts w:ascii="Times New Roman" w:hAnsi="Times New Roman" w:cs="Times New Roman"/>
          <w:sz w:val="24"/>
          <w:szCs w:val="24"/>
        </w:rPr>
        <w:t xml:space="preserve"> </w:t>
      </w:r>
      <w:r w:rsidR="000B3064" w:rsidRPr="0036584A">
        <w:rPr>
          <w:rFonts w:ascii="Times New Roman" w:hAnsi="Times New Roman" w:cs="Times New Roman"/>
          <w:sz w:val="24"/>
          <w:szCs w:val="24"/>
        </w:rPr>
        <w:t>–</w:t>
      </w:r>
      <w:r w:rsidRPr="0036584A">
        <w:rPr>
          <w:rFonts w:ascii="Times New Roman" w:hAnsi="Times New Roman" w:cs="Times New Roman"/>
          <w:sz w:val="24"/>
          <w:szCs w:val="24"/>
        </w:rPr>
        <w:t xml:space="preserve"> </w:t>
      </w:r>
      <w:r w:rsidR="000B3064" w:rsidRPr="0036584A">
        <w:rPr>
          <w:rFonts w:ascii="Times New Roman" w:hAnsi="Times New Roman" w:cs="Times New Roman"/>
          <w:sz w:val="24"/>
          <w:szCs w:val="24"/>
        </w:rPr>
        <w:t xml:space="preserve">The properties for the Sine Generator showing 2 </w:t>
      </w:r>
      <w:proofErr w:type="spellStart"/>
      <w:r w:rsidR="000B3064" w:rsidRPr="0036584A">
        <w:rPr>
          <w:rFonts w:ascii="Times New Roman" w:hAnsi="Times New Roman" w:cs="Times New Roman"/>
          <w:sz w:val="24"/>
          <w:szCs w:val="24"/>
        </w:rPr>
        <w:t>Vpk</w:t>
      </w:r>
      <w:proofErr w:type="spellEnd"/>
      <w:r w:rsidR="000B3064" w:rsidRPr="0036584A">
        <w:rPr>
          <w:rFonts w:ascii="Times New Roman" w:hAnsi="Times New Roman" w:cs="Times New Roman"/>
          <w:sz w:val="24"/>
          <w:szCs w:val="24"/>
        </w:rPr>
        <w:t xml:space="preserve">-pk at 100Hz.  </w:t>
      </w:r>
    </w:p>
    <w:p w:rsidR="00CA6BFC" w:rsidRPr="0036584A" w:rsidRDefault="00CA6BFC" w:rsidP="002E07E7">
      <w:pPr>
        <w:pStyle w:val="Caption"/>
        <w:rPr>
          <w:rFonts w:ascii="Times New Roman" w:hAnsi="Times New Roman" w:cs="Times New Roman"/>
          <w:i w:val="0"/>
          <w:sz w:val="24"/>
          <w:szCs w:val="24"/>
        </w:rPr>
      </w:pPr>
    </w:p>
    <w:p w:rsidR="003C358C" w:rsidRPr="0036584A" w:rsidRDefault="002E07E7" w:rsidP="002E07E7">
      <w:pPr>
        <w:pStyle w:val="Caption"/>
        <w:rPr>
          <w:rFonts w:ascii="Times New Roman" w:hAnsi="Times New Roman" w:cs="Times New Roman"/>
          <w:i w:val="0"/>
          <w:sz w:val="24"/>
          <w:szCs w:val="24"/>
        </w:rPr>
      </w:pPr>
      <w:r w:rsidRPr="0036584A">
        <w:rPr>
          <w:rFonts w:ascii="Times New Roman" w:hAnsi="Times New Roman" w:cs="Times New Roman"/>
          <w:i w:val="0"/>
          <w:sz w:val="24"/>
          <w:szCs w:val="24"/>
        </w:rPr>
        <w:t>T</w:t>
      </w:r>
      <w:r w:rsidR="00CA6BFC" w:rsidRPr="0036584A">
        <w:rPr>
          <w:rFonts w:ascii="Times New Roman" w:hAnsi="Times New Roman" w:cs="Times New Roman"/>
          <w:i w:val="0"/>
          <w:sz w:val="24"/>
          <w:szCs w:val="24"/>
        </w:rPr>
        <w:t xml:space="preserve">he generator outputs have been set too 2 volts peak to peak at 100Hz which doesn’t change when recording the results. </w:t>
      </w:r>
      <w:r w:rsidR="008F4D59" w:rsidRPr="0036584A">
        <w:rPr>
          <w:rFonts w:ascii="Times New Roman" w:hAnsi="Times New Roman" w:cs="Times New Roman"/>
          <w:i w:val="0"/>
          <w:sz w:val="24"/>
          <w:szCs w:val="24"/>
        </w:rPr>
        <w:t xml:space="preserve">This is so the results </w:t>
      </w:r>
      <w:r w:rsidR="00CD662C" w:rsidRPr="0036584A">
        <w:rPr>
          <w:rFonts w:ascii="Times New Roman" w:hAnsi="Times New Roman" w:cs="Times New Roman"/>
          <w:i w:val="0"/>
          <w:sz w:val="24"/>
          <w:szCs w:val="24"/>
        </w:rPr>
        <w:t xml:space="preserve">remain constant and have no variation meaning that they are trustworthy. </w:t>
      </w:r>
    </w:p>
    <w:p w:rsidR="00CA6BFC" w:rsidRPr="0036584A" w:rsidRDefault="00CA6BFC" w:rsidP="00CA6BFC">
      <w:pPr>
        <w:rPr>
          <w:rFonts w:ascii="Times New Roman" w:hAnsi="Times New Roman" w:cs="Times New Roman"/>
          <w:sz w:val="24"/>
          <w:szCs w:val="24"/>
          <w:highlight w:val="yellow"/>
          <w:lang w:eastAsia="en-GB"/>
        </w:rPr>
      </w:pPr>
    </w:p>
    <w:p w:rsidR="00627D10" w:rsidRPr="0036584A" w:rsidRDefault="00627D10" w:rsidP="00F70808">
      <w:pPr>
        <w:spacing w:after="0" w:line="276" w:lineRule="auto"/>
        <w:contextualSpacing/>
        <w:rPr>
          <w:rFonts w:ascii="Times New Roman" w:eastAsia="Times New Roman" w:hAnsi="Times New Roman" w:cs="Times New Roman"/>
          <w:sz w:val="24"/>
          <w:szCs w:val="24"/>
          <w:highlight w:val="yellow"/>
          <w:lang w:eastAsia="en-GB"/>
        </w:rPr>
      </w:pPr>
    </w:p>
    <w:p w:rsidR="005F014A" w:rsidRPr="0036584A" w:rsidRDefault="00DA03DE" w:rsidP="00BD5A08">
      <w:pPr>
        <w:spacing w:after="0" w:line="276" w:lineRule="auto"/>
        <w:ind w:left="426"/>
        <w:contextualSpacing/>
        <w:jc w:val="center"/>
        <w:rPr>
          <w:rFonts w:ascii="Times New Roman" w:eastAsia="Times New Roman" w:hAnsi="Times New Roman" w:cs="Times New Roman"/>
          <w:i/>
          <w:sz w:val="24"/>
          <w:szCs w:val="24"/>
          <w:highlight w:val="yellow"/>
          <w:lang w:eastAsia="en-GB"/>
        </w:rPr>
      </w:pPr>
      <w:r w:rsidRPr="0036584A">
        <w:rPr>
          <w:rFonts w:ascii="Times New Roman" w:hAnsi="Times New Roman" w:cs="Times New Roman"/>
          <w:noProof/>
          <w:sz w:val="24"/>
          <w:szCs w:val="24"/>
        </w:rPr>
        <w:drawing>
          <wp:inline distT="0" distB="0" distL="0" distR="0" wp14:anchorId="70F5F381" wp14:editId="25338815">
            <wp:extent cx="2340864" cy="2552513"/>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024" t="33081" r="64373" b="38612"/>
                    <a:stretch/>
                  </pic:blipFill>
                  <pic:spPr bwMode="auto">
                    <a:xfrm>
                      <a:off x="0" y="0"/>
                      <a:ext cx="2340864" cy="2552513"/>
                    </a:xfrm>
                    <a:prstGeom prst="rect">
                      <a:avLst/>
                    </a:prstGeom>
                    <a:ln>
                      <a:noFill/>
                    </a:ln>
                    <a:extLst>
                      <a:ext uri="{53640926-AAD7-44D8-BBD7-CCE9431645EC}">
                        <a14:shadowObscured xmlns:a14="http://schemas.microsoft.com/office/drawing/2010/main"/>
                      </a:ext>
                    </a:extLst>
                  </pic:spPr>
                </pic:pic>
              </a:graphicData>
            </a:graphic>
          </wp:inline>
        </w:drawing>
      </w:r>
    </w:p>
    <w:p w:rsidR="00BD5A08" w:rsidRPr="0036584A" w:rsidRDefault="00BD5A08" w:rsidP="00DA03DE">
      <w:pPr>
        <w:pStyle w:val="Caption"/>
        <w:jc w:val="center"/>
        <w:rPr>
          <w:rFonts w:ascii="Times New Roman" w:eastAsia="Times New Roman" w:hAnsi="Times New Roman" w:cs="Times New Roman"/>
          <w:i w:val="0"/>
          <w:sz w:val="24"/>
          <w:szCs w:val="24"/>
          <w:highlight w:val="yellow"/>
          <w:lang w:eastAsia="en-GB"/>
        </w:rPr>
      </w:pPr>
      <w:r w:rsidRPr="0036584A">
        <w:rPr>
          <w:rFonts w:ascii="Times New Roman" w:hAnsi="Times New Roman" w:cs="Times New Roman"/>
          <w:sz w:val="24"/>
          <w:szCs w:val="24"/>
        </w:rPr>
        <w:t xml:space="preserve">Figure </w:t>
      </w:r>
      <w:r w:rsidR="00230FE1" w:rsidRPr="0036584A">
        <w:rPr>
          <w:rFonts w:ascii="Times New Roman" w:hAnsi="Times New Roman" w:cs="Times New Roman"/>
          <w:sz w:val="24"/>
          <w:szCs w:val="24"/>
        </w:rPr>
        <w:fldChar w:fldCharType="begin"/>
      </w:r>
      <w:r w:rsidR="00230FE1" w:rsidRPr="0036584A">
        <w:rPr>
          <w:rFonts w:ascii="Times New Roman" w:hAnsi="Times New Roman" w:cs="Times New Roman"/>
          <w:sz w:val="24"/>
          <w:szCs w:val="24"/>
        </w:rPr>
        <w:instrText xml:space="preserve"> SEQ Figure \* ARABIC </w:instrText>
      </w:r>
      <w:r w:rsidR="00230FE1"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3</w:t>
      </w:r>
      <w:r w:rsidR="00230FE1" w:rsidRPr="0036584A">
        <w:rPr>
          <w:rFonts w:ascii="Times New Roman" w:hAnsi="Times New Roman" w:cs="Times New Roman"/>
          <w:sz w:val="24"/>
          <w:szCs w:val="24"/>
        </w:rPr>
        <w:fldChar w:fldCharType="end"/>
      </w:r>
      <w:r w:rsidR="00DA03DE" w:rsidRPr="0036584A">
        <w:rPr>
          <w:rFonts w:ascii="Times New Roman" w:hAnsi="Times New Roman" w:cs="Times New Roman"/>
          <w:sz w:val="24"/>
          <w:szCs w:val="24"/>
        </w:rPr>
        <w:t xml:space="preserve"> – The table of </w:t>
      </w:r>
      <w:r w:rsidR="00F70808" w:rsidRPr="0036584A">
        <w:rPr>
          <w:rFonts w:ascii="Times New Roman" w:hAnsi="Times New Roman" w:cs="Times New Roman"/>
          <w:sz w:val="24"/>
          <w:szCs w:val="24"/>
        </w:rPr>
        <w:t>simulated results recorded from figure 11</w:t>
      </w:r>
    </w:p>
    <w:p w:rsidR="005F014A" w:rsidRPr="0036584A" w:rsidRDefault="005F014A" w:rsidP="00627D10">
      <w:pPr>
        <w:spacing w:after="0" w:line="276" w:lineRule="auto"/>
        <w:ind w:left="426"/>
        <w:contextualSpacing/>
        <w:rPr>
          <w:rFonts w:ascii="Times New Roman" w:eastAsia="Times New Roman" w:hAnsi="Times New Roman" w:cs="Times New Roman"/>
          <w:i/>
          <w:sz w:val="24"/>
          <w:szCs w:val="24"/>
          <w:highlight w:val="yellow"/>
          <w:lang w:eastAsia="en-GB"/>
        </w:rPr>
      </w:pPr>
    </w:p>
    <w:p w:rsidR="00627D10" w:rsidRPr="0036584A" w:rsidRDefault="00627D10" w:rsidP="00B55417">
      <w:pPr>
        <w:rPr>
          <w:rFonts w:ascii="Times New Roman" w:hAnsi="Times New Roman" w:cs="Times New Roman"/>
          <w:sz w:val="24"/>
          <w:szCs w:val="24"/>
          <w:highlight w:val="yellow"/>
        </w:rPr>
      </w:pPr>
    </w:p>
    <w:p w:rsidR="005F3403" w:rsidRPr="0036584A" w:rsidRDefault="00F218EC" w:rsidP="005F3403">
      <w:pPr>
        <w:keepNext/>
        <w:tabs>
          <w:tab w:val="left" w:pos="2419"/>
        </w:tabs>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77D4BD3B" wp14:editId="5F0BB2D9">
            <wp:extent cx="6096000" cy="34736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352" t="32105" r="28339" b="15916"/>
                    <a:stretch/>
                  </pic:blipFill>
                  <pic:spPr bwMode="auto">
                    <a:xfrm>
                      <a:off x="0" y="0"/>
                      <a:ext cx="6123027" cy="3489099"/>
                    </a:xfrm>
                    <a:prstGeom prst="rect">
                      <a:avLst/>
                    </a:prstGeom>
                    <a:ln>
                      <a:noFill/>
                    </a:ln>
                    <a:extLst>
                      <a:ext uri="{53640926-AAD7-44D8-BBD7-CCE9431645EC}">
                        <a14:shadowObscured xmlns:a14="http://schemas.microsoft.com/office/drawing/2010/main"/>
                      </a:ext>
                    </a:extLst>
                  </pic:spPr>
                </pic:pic>
              </a:graphicData>
            </a:graphic>
          </wp:inline>
        </w:drawing>
      </w:r>
    </w:p>
    <w:p w:rsidR="0088670C" w:rsidRPr="0036584A" w:rsidRDefault="005A0A57" w:rsidP="005A0A57">
      <w:pPr>
        <w:pStyle w:val="Caption"/>
        <w:jc w:val="center"/>
        <w:rPr>
          <w:rFonts w:ascii="Times New Roman" w:hAnsi="Times New Roman" w:cs="Times New Roman"/>
          <w:sz w:val="24"/>
          <w:szCs w:val="24"/>
        </w:rPr>
      </w:pPr>
      <w:r w:rsidRPr="0036584A">
        <w:rPr>
          <w:rFonts w:ascii="Times New Roman" w:hAnsi="Times New Roman" w:cs="Times New Roman"/>
          <w:sz w:val="24"/>
          <w:szCs w:val="24"/>
        </w:rPr>
        <w:t xml:space="preserve">Figure </w:t>
      </w:r>
      <w:r w:rsidR="005F3403" w:rsidRPr="0036584A">
        <w:rPr>
          <w:rFonts w:ascii="Times New Roman" w:hAnsi="Times New Roman" w:cs="Times New Roman"/>
          <w:sz w:val="24"/>
          <w:szCs w:val="24"/>
        </w:rPr>
        <w:t>4</w:t>
      </w:r>
      <w:r w:rsidRPr="0036584A">
        <w:rPr>
          <w:rFonts w:ascii="Times New Roman" w:hAnsi="Times New Roman" w:cs="Times New Roman"/>
          <w:sz w:val="24"/>
          <w:szCs w:val="24"/>
        </w:rPr>
        <w:t xml:space="preserve"> – a graph </w:t>
      </w:r>
      <w:r w:rsidR="005F3403" w:rsidRPr="0036584A">
        <w:rPr>
          <w:rFonts w:ascii="Times New Roman" w:hAnsi="Times New Roman" w:cs="Times New Roman"/>
          <w:sz w:val="24"/>
          <w:szCs w:val="24"/>
        </w:rPr>
        <w:t>of attenuation against frequency</w:t>
      </w:r>
    </w:p>
    <w:p w:rsidR="005F3403" w:rsidRPr="0036584A" w:rsidRDefault="005F3403" w:rsidP="005F3403">
      <w:pPr>
        <w:rPr>
          <w:rFonts w:ascii="Times New Roman" w:hAnsi="Times New Roman" w:cs="Times New Roman"/>
          <w:sz w:val="24"/>
          <w:szCs w:val="24"/>
          <w:highlight w:val="yellow"/>
        </w:rPr>
      </w:pPr>
    </w:p>
    <w:p w:rsidR="00627D10" w:rsidRPr="0036584A" w:rsidRDefault="0088670C" w:rsidP="005F3403">
      <w:pPr>
        <w:tabs>
          <w:tab w:val="left" w:pos="2419"/>
        </w:tabs>
        <w:jc w:val="center"/>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37547A22" wp14:editId="3EDE3AAD">
            <wp:extent cx="1892968" cy="5565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l="42084" r="42855" b="-7682"/>
                    <a:stretch/>
                  </pic:blipFill>
                  <pic:spPr bwMode="auto">
                    <a:xfrm>
                      <a:off x="0" y="0"/>
                      <a:ext cx="1959252" cy="576081"/>
                    </a:xfrm>
                    <a:prstGeom prst="rect">
                      <a:avLst/>
                    </a:prstGeom>
                    <a:noFill/>
                    <a:ln>
                      <a:noFill/>
                    </a:ln>
                    <a:extLst>
                      <a:ext uri="{53640926-AAD7-44D8-BBD7-CCE9431645EC}">
                        <a14:shadowObscured xmlns:a14="http://schemas.microsoft.com/office/drawing/2010/main"/>
                      </a:ext>
                    </a:extLst>
                  </pic:spPr>
                </pic:pic>
              </a:graphicData>
            </a:graphic>
          </wp:inline>
        </w:drawing>
      </w:r>
    </w:p>
    <w:p w:rsidR="005F3403" w:rsidRPr="0036584A" w:rsidRDefault="005F3403" w:rsidP="005F3403">
      <w:pPr>
        <w:pStyle w:val="Caption"/>
        <w:jc w:val="center"/>
        <w:rPr>
          <w:rFonts w:ascii="Times New Roman" w:hAnsi="Times New Roman" w:cs="Times New Roman"/>
          <w:sz w:val="24"/>
          <w:szCs w:val="24"/>
          <w:highlight w:val="yellow"/>
        </w:rPr>
      </w:pPr>
      <w:r w:rsidRPr="0036584A">
        <w:rPr>
          <w:rFonts w:ascii="Times New Roman" w:hAnsi="Times New Roman" w:cs="Times New Roman"/>
          <w:sz w:val="24"/>
          <w:szCs w:val="24"/>
        </w:rPr>
        <w:t xml:space="preserve">Figure 5 – the calculation for attenuation   </w:t>
      </w:r>
      <w:sdt>
        <w:sdtPr>
          <w:rPr>
            <w:rFonts w:ascii="Times New Roman" w:hAnsi="Times New Roman" w:cs="Times New Roman"/>
            <w:sz w:val="24"/>
            <w:szCs w:val="24"/>
          </w:rPr>
          <w:id w:val="-1373529702"/>
          <w:citation/>
        </w:sdtPr>
        <w:sdtEndPr/>
        <w:sdtContent>
          <w:r w:rsidRPr="0036584A">
            <w:rPr>
              <w:rFonts w:ascii="Times New Roman" w:hAnsi="Times New Roman" w:cs="Times New Roman"/>
              <w:sz w:val="24"/>
              <w:szCs w:val="24"/>
            </w:rPr>
            <w:fldChar w:fldCharType="begin"/>
          </w:r>
          <w:r w:rsidRPr="0036584A">
            <w:rPr>
              <w:rFonts w:ascii="Times New Roman" w:hAnsi="Times New Roman" w:cs="Times New Roman"/>
              <w:sz w:val="24"/>
              <w:szCs w:val="24"/>
              <w:lang w:val="en-US"/>
            </w:rPr>
            <w:instrText xml:space="preserve"> CITATION Mag24 \l 1033 </w:instrText>
          </w:r>
          <w:r w:rsidRPr="0036584A">
            <w:rPr>
              <w:rFonts w:ascii="Times New Roman" w:hAnsi="Times New Roman" w:cs="Times New Roman"/>
              <w:sz w:val="24"/>
              <w:szCs w:val="24"/>
            </w:rPr>
            <w:fldChar w:fldCharType="separate"/>
          </w:r>
          <w:r w:rsidRPr="0036584A">
            <w:rPr>
              <w:rFonts w:ascii="Times New Roman" w:hAnsi="Times New Roman" w:cs="Times New Roman"/>
              <w:noProof/>
              <w:sz w:val="24"/>
              <w:szCs w:val="24"/>
              <w:lang w:val="en-US"/>
            </w:rPr>
            <w:t>(Rafay, 2024)</w:t>
          </w:r>
          <w:r w:rsidRPr="0036584A">
            <w:rPr>
              <w:rFonts w:ascii="Times New Roman" w:hAnsi="Times New Roman" w:cs="Times New Roman"/>
              <w:sz w:val="24"/>
              <w:szCs w:val="24"/>
            </w:rPr>
            <w:fldChar w:fldCharType="end"/>
          </w:r>
        </w:sdtContent>
      </w:sdt>
    </w:p>
    <w:p w:rsidR="005F3403" w:rsidRPr="0036584A" w:rsidRDefault="005F3403" w:rsidP="00627D10">
      <w:pPr>
        <w:tabs>
          <w:tab w:val="left" w:pos="2419"/>
        </w:tabs>
        <w:rPr>
          <w:rFonts w:ascii="Times New Roman" w:hAnsi="Times New Roman" w:cs="Times New Roman"/>
          <w:sz w:val="24"/>
          <w:szCs w:val="24"/>
        </w:rPr>
      </w:pPr>
    </w:p>
    <w:p w:rsidR="0088670C" w:rsidRPr="0036584A" w:rsidRDefault="00BD4982" w:rsidP="00627D10">
      <w:pPr>
        <w:tabs>
          <w:tab w:val="left" w:pos="2419"/>
        </w:tabs>
        <w:rPr>
          <w:rFonts w:ascii="Times New Roman" w:hAnsi="Times New Roman" w:cs="Times New Roman"/>
          <w:sz w:val="24"/>
          <w:szCs w:val="24"/>
        </w:rPr>
      </w:pPr>
      <w:r w:rsidRPr="0036584A">
        <w:rPr>
          <w:rFonts w:ascii="Times New Roman" w:hAnsi="Times New Roman" w:cs="Times New Roman"/>
          <w:sz w:val="24"/>
          <w:szCs w:val="24"/>
        </w:rPr>
        <w:t xml:space="preserve">In the equation A is equivalent to Attenuation time. 20 x log10 converts the VL/Vin to Db </w:t>
      </w:r>
      <w:proofErr w:type="spellStart"/>
      <w:r w:rsidRPr="0036584A">
        <w:rPr>
          <w:rFonts w:ascii="Times New Roman" w:hAnsi="Times New Roman" w:cs="Times New Roman"/>
          <w:sz w:val="24"/>
          <w:szCs w:val="24"/>
        </w:rPr>
        <w:t>Vl</w:t>
      </w:r>
      <w:proofErr w:type="spellEnd"/>
      <w:r w:rsidRPr="0036584A">
        <w:rPr>
          <w:rFonts w:ascii="Times New Roman" w:hAnsi="Times New Roman" w:cs="Times New Roman"/>
          <w:sz w:val="24"/>
          <w:szCs w:val="24"/>
        </w:rPr>
        <w:t xml:space="preserve"> is voltage out and Vin Is the voltage in. the points shown in figure 3 under ‘Attenuation’ where created using the above </w:t>
      </w:r>
      <w:r w:rsidR="005A0A57" w:rsidRPr="0036584A">
        <w:rPr>
          <w:rFonts w:ascii="Times New Roman" w:hAnsi="Times New Roman" w:cs="Times New Roman"/>
          <w:sz w:val="24"/>
          <w:szCs w:val="24"/>
        </w:rPr>
        <w:t xml:space="preserve">equation and plotted </w:t>
      </w:r>
      <w:r w:rsidR="00884735" w:rsidRPr="0036584A">
        <w:rPr>
          <w:rFonts w:ascii="Times New Roman" w:hAnsi="Times New Roman" w:cs="Times New Roman"/>
          <w:sz w:val="24"/>
          <w:szCs w:val="24"/>
        </w:rPr>
        <w:t>so the Y axis is the Attenuation and the X axis is the frequency</w:t>
      </w:r>
      <w:r w:rsidR="004C1210" w:rsidRPr="0036584A">
        <w:rPr>
          <w:rFonts w:ascii="Times New Roman" w:hAnsi="Times New Roman" w:cs="Times New Roman"/>
          <w:sz w:val="24"/>
          <w:szCs w:val="24"/>
        </w:rPr>
        <w:t xml:space="preserve">. </w:t>
      </w:r>
    </w:p>
    <w:p w:rsidR="00B30547" w:rsidRPr="0036584A" w:rsidRDefault="00B30547" w:rsidP="00627D10">
      <w:pPr>
        <w:tabs>
          <w:tab w:val="left" w:pos="2419"/>
        </w:tabs>
        <w:rPr>
          <w:rFonts w:ascii="Times New Roman" w:hAnsi="Times New Roman" w:cs="Times New Roman"/>
          <w:sz w:val="24"/>
          <w:szCs w:val="24"/>
          <w:highlight w:val="yellow"/>
        </w:rPr>
      </w:pPr>
    </w:p>
    <w:p w:rsidR="00843487" w:rsidRPr="0036584A" w:rsidRDefault="00843487" w:rsidP="00627D10">
      <w:pPr>
        <w:tabs>
          <w:tab w:val="left" w:pos="2419"/>
        </w:tabs>
        <w:rPr>
          <w:rFonts w:ascii="Times New Roman" w:hAnsi="Times New Roman" w:cs="Times New Roman"/>
          <w:sz w:val="24"/>
          <w:szCs w:val="24"/>
          <w:highlight w:val="yellow"/>
        </w:rPr>
      </w:pPr>
    </w:p>
    <w:p w:rsidR="00843487" w:rsidRPr="0036584A" w:rsidRDefault="00843487" w:rsidP="00627D10">
      <w:pPr>
        <w:tabs>
          <w:tab w:val="left" w:pos="2419"/>
        </w:tabs>
        <w:rPr>
          <w:rFonts w:ascii="Times New Roman" w:hAnsi="Times New Roman" w:cs="Times New Roman"/>
          <w:sz w:val="24"/>
          <w:szCs w:val="24"/>
          <w:highlight w:val="yellow"/>
        </w:rPr>
      </w:pPr>
    </w:p>
    <w:p w:rsidR="00627D10" w:rsidRPr="0036584A" w:rsidRDefault="00627D10" w:rsidP="00627D10">
      <w:pPr>
        <w:spacing w:line="276" w:lineRule="auto"/>
        <w:ind w:left="426" w:right="531"/>
        <w:rPr>
          <w:rFonts w:ascii="Times New Roman" w:hAnsi="Times New Roman" w:cs="Times New Roman"/>
          <w:bCs/>
          <w:i/>
          <w:iCs/>
          <w:sz w:val="24"/>
          <w:szCs w:val="24"/>
          <w:highlight w:val="yellow"/>
        </w:rPr>
      </w:pPr>
    </w:p>
    <w:p w:rsidR="0091357E" w:rsidRPr="0036584A" w:rsidRDefault="0091357E" w:rsidP="00711799">
      <w:pPr>
        <w:spacing w:after="0" w:line="276" w:lineRule="auto"/>
        <w:ind w:right="531"/>
        <w:rPr>
          <w:rFonts w:ascii="Times New Roman" w:hAnsi="Times New Roman" w:cs="Times New Roman"/>
          <w:b/>
          <w:i/>
          <w:sz w:val="24"/>
          <w:szCs w:val="24"/>
          <w:highlight w:val="yellow"/>
        </w:rPr>
      </w:pPr>
    </w:p>
    <w:p w:rsidR="00C15984" w:rsidRPr="0036584A" w:rsidRDefault="007A161D" w:rsidP="007A161D">
      <w:pPr>
        <w:spacing w:after="0" w:line="276" w:lineRule="auto"/>
        <w:jc w:val="center"/>
        <w:rPr>
          <w:rFonts w:ascii="Times New Roman" w:hAnsi="Times New Roman" w:cs="Times New Roman"/>
          <w:sz w:val="24"/>
          <w:szCs w:val="24"/>
          <w:highlight w:val="yellow"/>
        </w:rPr>
      </w:pPr>
      <w:r w:rsidRPr="0036584A">
        <w:rPr>
          <w:rFonts w:ascii="Times New Roman" w:hAnsi="Times New Roman" w:cs="Times New Roman"/>
          <w:noProof/>
          <w:sz w:val="24"/>
          <w:szCs w:val="24"/>
        </w:rPr>
        <w:drawing>
          <wp:inline distT="0" distB="0" distL="0" distR="0" wp14:anchorId="611A52A3">
            <wp:extent cx="1653871" cy="738877"/>
            <wp:effectExtent l="0" t="0" r="381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89163" cy="799319"/>
                    </a:xfrm>
                    <a:prstGeom prst="rect">
                      <a:avLst/>
                    </a:prstGeom>
                    <a:noFill/>
                  </pic:spPr>
                </pic:pic>
              </a:graphicData>
            </a:graphic>
          </wp:inline>
        </w:drawing>
      </w:r>
    </w:p>
    <w:p w:rsidR="00C15984" w:rsidRPr="0036584A" w:rsidRDefault="00C15984" w:rsidP="00C15984">
      <w:pPr>
        <w:spacing w:after="0" w:line="276" w:lineRule="auto"/>
        <w:rPr>
          <w:rFonts w:ascii="Times New Roman" w:hAnsi="Times New Roman" w:cs="Times New Roman"/>
          <w:sz w:val="24"/>
          <w:szCs w:val="24"/>
          <w:highlight w:val="yellow"/>
        </w:rPr>
      </w:pPr>
    </w:p>
    <w:p w:rsidR="00C15984" w:rsidRPr="0036584A" w:rsidRDefault="007A161D" w:rsidP="007A161D">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6</w:t>
      </w:r>
      <w:r w:rsidR="00497C02" w:rsidRPr="0036584A">
        <w:rPr>
          <w:rFonts w:ascii="Times New Roman" w:hAnsi="Times New Roman" w:cs="Times New Roman"/>
          <w:sz w:val="24"/>
          <w:szCs w:val="24"/>
        </w:rPr>
        <w:t xml:space="preserve"> – the equation for calculating the Res</w:t>
      </w:r>
      <w:r w:rsidR="00D7395A" w:rsidRPr="0036584A">
        <w:rPr>
          <w:rFonts w:ascii="Times New Roman" w:hAnsi="Times New Roman" w:cs="Times New Roman"/>
          <w:sz w:val="24"/>
          <w:szCs w:val="24"/>
        </w:rPr>
        <w:t>onant Frequency</w:t>
      </w:r>
      <w:r w:rsidR="00143FD1" w:rsidRPr="0036584A">
        <w:rPr>
          <w:rFonts w:ascii="Times New Roman" w:hAnsi="Times New Roman" w:cs="Times New Roman"/>
          <w:sz w:val="24"/>
          <w:szCs w:val="24"/>
        </w:rPr>
        <w:t xml:space="preserve"> </w:t>
      </w:r>
      <w:sdt>
        <w:sdtPr>
          <w:rPr>
            <w:rFonts w:ascii="Times New Roman" w:hAnsi="Times New Roman" w:cs="Times New Roman"/>
            <w:sz w:val="24"/>
            <w:szCs w:val="24"/>
          </w:rPr>
          <w:id w:val="-584371903"/>
          <w:citation/>
        </w:sdtPr>
        <w:sdtEndPr/>
        <w:sdtContent>
          <w:r w:rsidR="00143FD1" w:rsidRPr="0036584A">
            <w:rPr>
              <w:rFonts w:ascii="Times New Roman" w:hAnsi="Times New Roman" w:cs="Times New Roman"/>
              <w:sz w:val="24"/>
              <w:szCs w:val="24"/>
            </w:rPr>
            <w:fldChar w:fldCharType="begin"/>
          </w:r>
          <w:r w:rsidR="00143FD1" w:rsidRPr="0036584A">
            <w:rPr>
              <w:rFonts w:ascii="Times New Roman" w:hAnsi="Times New Roman" w:cs="Times New Roman"/>
              <w:sz w:val="24"/>
              <w:szCs w:val="24"/>
              <w:lang w:val="en-US"/>
            </w:rPr>
            <w:instrText xml:space="preserve"> CITATION Dou08 \l 1033 </w:instrText>
          </w:r>
          <w:r w:rsidR="00143FD1" w:rsidRPr="0036584A">
            <w:rPr>
              <w:rFonts w:ascii="Times New Roman" w:hAnsi="Times New Roman" w:cs="Times New Roman"/>
              <w:sz w:val="24"/>
              <w:szCs w:val="24"/>
            </w:rPr>
            <w:fldChar w:fldCharType="separate"/>
          </w:r>
          <w:r w:rsidR="00143FD1" w:rsidRPr="0036584A">
            <w:rPr>
              <w:rFonts w:ascii="Times New Roman" w:hAnsi="Times New Roman" w:cs="Times New Roman"/>
              <w:noProof/>
              <w:sz w:val="24"/>
              <w:szCs w:val="24"/>
              <w:lang w:val="en-US"/>
            </w:rPr>
            <w:t>(smith, 2008)</w:t>
          </w:r>
          <w:r w:rsidR="00143FD1" w:rsidRPr="0036584A">
            <w:rPr>
              <w:rFonts w:ascii="Times New Roman" w:hAnsi="Times New Roman" w:cs="Times New Roman"/>
              <w:sz w:val="24"/>
              <w:szCs w:val="24"/>
            </w:rPr>
            <w:fldChar w:fldCharType="end"/>
          </w:r>
        </w:sdtContent>
      </w:sdt>
    </w:p>
    <w:p w:rsidR="00230FE1" w:rsidRPr="0036584A" w:rsidRDefault="00230FE1" w:rsidP="00230FE1">
      <w:pPr>
        <w:jc w:val="center"/>
        <w:rPr>
          <w:rFonts w:ascii="Times New Roman" w:hAnsi="Times New Roman" w:cs="Times New Roman"/>
          <w:sz w:val="24"/>
          <w:szCs w:val="24"/>
        </w:rPr>
      </w:pPr>
      <w:r w:rsidRPr="0036584A">
        <w:rPr>
          <w:rFonts w:ascii="Times New Roman" w:hAnsi="Times New Roman" w:cs="Times New Roman"/>
          <w:noProof/>
          <w:sz w:val="24"/>
          <w:szCs w:val="24"/>
        </w:rPr>
        <w:drawing>
          <wp:inline distT="0" distB="0" distL="0" distR="0" wp14:anchorId="45684C6A" wp14:editId="32C38326">
            <wp:extent cx="4746928" cy="2851098"/>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226" t="31054" r="30121" b="27673"/>
                    <a:stretch/>
                  </pic:blipFill>
                  <pic:spPr bwMode="auto">
                    <a:xfrm>
                      <a:off x="0" y="0"/>
                      <a:ext cx="4774177" cy="2867464"/>
                    </a:xfrm>
                    <a:prstGeom prst="rect">
                      <a:avLst/>
                    </a:prstGeom>
                    <a:ln>
                      <a:noFill/>
                    </a:ln>
                    <a:extLst>
                      <a:ext uri="{53640926-AAD7-44D8-BBD7-CCE9431645EC}">
                        <a14:shadowObscured xmlns:a14="http://schemas.microsoft.com/office/drawing/2010/main"/>
                      </a:ext>
                    </a:extLst>
                  </pic:spPr>
                </pic:pic>
              </a:graphicData>
            </a:graphic>
          </wp:inline>
        </w:drawing>
      </w:r>
    </w:p>
    <w:p w:rsidR="00230FE1" w:rsidRPr="0036584A" w:rsidRDefault="00230FE1" w:rsidP="00230FE1">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7 – the graph that allows the author to read the resonant frequency from the peak value.</w:t>
      </w:r>
    </w:p>
    <w:p w:rsidR="00D7395A" w:rsidRPr="0036584A" w:rsidRDefault="008648A9" w:rsidP="00D7395A">
      <w:pPr>
        <w:rPr>
          <w:rFonts w:ascii="Times New Roman" w:hAnsi="Times New Roman" w:cs="Times New Roman"/>
          <w:sz w:val="24"/>
          <w:szCs w:val="24"/>
        </w:rPr>
      </w:pPr>
      <w:r w:rsidRPr="0036584A">
        <w:rPr>
          <w:rFonts w:ascii="Times New Roman" w:hAnsi="Times New Roman" w:cs="Times New Roman"/>
          <w:sz w:val="24"/>
          <w:szCs w:val="24"/>
        </w:rPr>
        <w:t xml:space="preserve">By using Figure 6 the author calculated the resonant frequency of the simulated graph to be </w:t>
      </w:r>
      <w:r w:rsidR="005B7E32" w:rsidRPr="0036584A">
        <w:rPr>
          <w:rFonts w:ascii="Times New Roman" w:hAnsi="Times New Roman" w:cs="Times New Roman"/>
          <w:sz w:val="24"/>
          <w:szCs w:val="24"/>
        </w:rPr>
        <w:t>5032.</w:t>
      </w:r>
      <w:r w:rsidR="00D72757" w:rsidRPr="0036584A">
        <w:rPr>
          <w:rFonts w:ascii="Times New Roman" w:hAnsi="Times New Roman" w:cs="Times New Roman"/>
          <w:sz w:val="24"/>
          <w:szCs w:val="24"/>
        </w:rPr>
        <w:t>92 (2dp) by substituting the values of L and C into the equation to get 1/2xπ(root) 1x10-3 x 1x10-6</w:t>
      </w:r>
      <w:r w:rsidR="00F74BFD" w:rsidRPr="0036584A">
        <w:rPr>
          <w:rFonts w:ascii="Times New Roman" w:hAnsi="Times New Roman" w:cs="Times New Roman"/>
          <w:sz w:val="24"/>
          <w:szCs w:val="24"/>
        </w:rPr>
        <w:t>.</w:t>
      </w:r>
      <w:r w:rsidR="005674B4" w:rsidRPr="0036584A">
        <w:rPr>
          <w:rFonts w:ascii="Times New Roman" w:hAnsi="Times New Roman" w:cs="Times New Roman"/>
          <w:sz w:val="24"/>
          <w:szCs w:val="24"/>
        </w:rPr>
        <w:t xml:space="preserve"> When the frequency is at 5032.92 the </w:t>
      </w:r>
      <w:r w:rsidR="0003329D" w:rsidRPr="0036584A">
        <w:rPr>
          <w:rFonts w:ascii="Times New Roman" w:hAnsi="Times New Roman" w:cs="Times New Roman"/>
          <w:sz w:val="24"/>
          <w:szCs w:val="24"/>
        </w:rPr>
        <w:t xml:space="preserve">reactance in the inductor and the capacitor are cancelling each other out which makes the circuit impedance smaller making the current flowing through the resistor at this frequency. </w:t>
      </w:r>
      <w:r w:rsidR="00F74BFD" w:rsidRPr="0036584A">
        <w:rPr>
          <w:rFonts w:ascii="Times New Roman" w:hAnsi="Times New Roman" w:cs="Times New Roman"/>
          <w:sz w:val="24"/>
          <w:szCs w:val="24"/>
        </w:rPr>
        <w:t xml:space="preserve"> </w:t>
      </w:r>
      <w:proofErr w:type="spellStart"/>
      <w:r w:rsidR="00F74BFD" w:rsidRPr="0036584A">
        <w:rPr>
          <w:rFonts w:ascii="Times New Roman" w:hAnsi="Times New Roman" w:cs="Times New Roman"/>
          <w:sz w:val="24"/>
          <w:szCs w:val="24"/>
        </w:rPr>
        <w:t>then</w:t>
      </w:r>
      <w:proofErr w:type="spellEnd"/>
      <w:r w:rsidR="00F74BFD" w:rsidRPr="0036584A">
        <w:rPr>
          <w:rFonts w:ascii="Times New Roman" w:hAnsi="Times New Roman" w:cs="Times New Roman"/>
          <w:sz w:val="24"/>
          <w:szCs w:val="24"/>
        </w:rPr>
        <w:t xml:space="preserve"> </w:t>
      </w:r>
      <w:r w:rsidR="003E7D2F" w:rsidRPr="0036584A">
        <w:rPr>
          <w:rFonts w:ascii="Times New Roman" w:hAnsi="Times New Roman" w:cs="Times New Roman"/>
          <w:sz w:val="24"/>
          <w:szCs w:val="24"/>
        </w:rPr>
        <w:t xml:space="preserve">the author </w:t>
      </w:r>
      <w:r w:rsidR="00F74BFD" w:rsidRPr="0036584A">
        <w:rPr>
          <w:rFonts w:ascii="Times New Roman" w:hAnsi="Times New Roman" w:cs="Times New Roman"/>
          <w:sz w:val="24"/>
          <w:szCs w:val="24"/>
        </w:rPr>
        <w:t>got the resonant frequency from the simulated graph</w:t>
      </w:r>
      <w:r w:rsidR="008F4D59" w:rsidRPr="0036584A">
        <w:rPr>
          <w:rFonts w:ascii="Times New Roman" w:hAnsi="Times New Roman" w:cs="Times New Roman"/>
          <w:sz w:val="24"/>
          <w:szCs w:val="24"/>
        </w:rPr>
        <w:t xml:space="preserve">. </w:t>
      </w:r>
      <w:r w:rsidR="00230FE1" w:rsidRPr="0036584A">
        <w:rPr>
          <w:rFonts w:ascii="Times New Roman" w:hAnsi="Times New Roman" w:cs="Times New Roman"/>
          <w:sz w:val="24"/>
          <w:szCs w:val="24"/>
        </w:rPr>
        <w:t>By using Figure 7 this allows the author to see that the estimated value of the resonant frequency is 5000 as the circuits RMS</w:t>
      </w:r>
      <w:r w:rsidR="00A303E5" w:rsidRPr="0036584A">
        <w:rPr>
          <w:rFonts w:ascii="Times New Roman" w:hAnsi="Times New Roman" w:cs="Times New Roman"/>
          <w:sz w:val="24"/>
          <w:szCs w:val="24"/>
        </w:rPr>
        <w:t xml:space="preserve"> (root mean square)</w:t>
      </w:r>
      <w:r w:rsidR="00230FE1" w:rsidRPr="0036584A">
        <w:rPr>
          <w:rFonts w:ascii="Times New Roman" w:hAnsi="Times New Roman" w:cs="Times New Roman"/>
          <w:sz w:val="24"/>
          <w:szCs w:val="24"/>
        </w:rPr>
        <w:t xml:space="preserve"> is at its highest</w:t>
      </w:r>
      <w:r w:rsidR="00A303E5" w:rsidRPr="0036584A">
        <w:rPr>
          <w:rFonts w:ascii="Times New Roman" w:hAnsi="Times New Roman" w:cs="Times New Roman"/>
          <w:sz w:val="24"/>
          <w:szCs w:val="24"/>
        </w:rPr>
        <w:t xml:space="preserve">. </w:t>
      </w:r>
      <w:sdt>
        <w:sdtPr>
          <w:rPr>
            <w:rFonts w:ascii="Times New Roman" w:hAnsi="Times New Roman" w:cs="Times New Roman"/>
            <w:sz w:val="24"/>
            <w:szCs w:val="24"/>
          </w:rPr>
          <w:id w:val="1843585867"/>
          <w:citation/>
        </w:sdtPr>
        <w:sdtContent>
          <w:r w:rsidR="00A303E5" w:rsidRPr="0036584A">
            <w:rPr>
              <w:rFonts w:ascii="Times New Roman" w:hAnsi="Times New Roman" w:cs="Times New Roman"/>
              <w:sz w:val="24"/>
              <w:szCs w:val="24"/>
            </w:rPr>
            <w:fldChar w:fldCharType="begin"/>
          </w:r>
          <w:r w:rsidR="00A303E5" w:rsidRPr="0036584A">
            <w:rPr>
              <w:rFonts w:ascii="Times New Roman" w:hAnsi="Times New Roman" w:cs="Times New Roman"/>
              <w:sz w:val="24"/>
              <w:szCs w:val="24"/>
              <w:lang w:val="en-US"/>
            </w:rPr>
            <w:instrText xml:space="preserve"> CITATION Jas23 \l 1033 </w:instrText>
          </w:r>
          <w:r w:rsidR="00A303E5" w:rsidRPr="0036584A">
            <w:rPr>
              <w:rFonts w:ascii="Times New Roman" w:hAnsi="Times New Roman" w:cs="Times New Roman"/>
              <w:sz w:val="24"/>
              <w:szCs w:val="24"/>
            </w:rPr>
            <w:fldChar w:fldCharType="separate"/>
          </w:r>
          <w:r w:rsidR="00A303E5" w:rsidRPr="0036584A">
            <w:rPr>
              <w:rFonts w:ascii="Times New Roman" w:hAnsi="Times New Roman" w:cs="Times New Roman"/>
              <w:noProof/>
              <w:sz w:val="24"/>
              <w:szCs w:val="24"/>
              <w:lang w:val="en-US"/>
            </w:rPr>
            <w:t>(Grover, 2023)</w:t>
          </w:r>
          <w:r w:rsidR="00A303E5" w:rsidRPr="0036584A">
            <w:rPr>
              <w:rFonts w:ascii="Times New Roman" w:hAnsi="Times New Roman" w:cs="Times New Roman"/>
              <w:sz w:val="24"/>
              <w:szCs w:val="24"/>
            </w:rPr>
            <w:fldChar w:fldCharType="end"/>
          </w:r>
        </w:sdtContent>
      </w:sdt>
      <w:r w:rsidR="002B26B0" w:rsidRPr="0036584A">
        <w:rPr>
          <w:rFonts w:ascii="Times New Roman" w:hAnsi="Times New Roman" w:cs="Times New Roman"/>
          <w:sz w:val="24"/>
          <w:szCs w:val="24"/>
        </w:rPr>
        <w:t xml:space="preserve">. </w:t>
      </w:r>
      <w:r w:rsidR="00A77D9F" w:rsidRPr="0036584A">
        <w:rPr>
          <w:rFonts w:ascii="Times New Roman" w:hAnsi="Times New Roman" w:cs="Times New Roman"/>
          <w:sz w:val="24"/>
          <w:szCs w:val="24"/>
        </w:rPr>
        <w:t xml:space="preserve">The two different results vary in accuracy due to the method of calculating the result. Using the circuit theory method uses the inductor and the resistor value where the graph method relies on the recorded results and the accuracy of the data collected. The </w:t>
      </w:r>
      <w:r w:rsidR="000C1B6E" w:rsidRPr="0036584A">
        <w:rPr>
          <w:rFonts w:ascii="Times New Roman" w:hAnsi="Times New Roman" w:cs="Times New Roman"/>
          <w:sz w:val="24"/>
          <w:szCs w:val="24"/>
        </w:rPr>
        <w:t>theory-based</w:t>
      </w:r>
      <w:r w:rsidR="00A77D9F" w:rsidRPr="0036584A">
        <w:rPr>
          <w:rFonts w:ascii="Times New Roman" w:hAnsi="Times New Roman" w:cs="Times New Roman"/>
          <w:sz w:val="24"/>
          <w:szCs w:val="24"/>
        </w:rPr>
        <w:t xml:space="preserve"> result should be more accurate where the as it gives the result with calculated evidence to support it where the graph result is only found from the authors chosen </w:t>
      </w:r>
      <w:r w:rsidR="000C1B6E" w:rsidRPr="0036584A">
        <w:rPr>
          <w:rFonts w:ascii="Times New Roman" w:hAnsi="Times New Roman" w:cs="Times New Roman"/>
          <w:sz w:val="24"/>
          <w:szCs w:val="24"/>
        </w:rPr>
        <w:t>frequencies</w:t>
      </w:r>
      <w:r w:rsidR="00A77D9F" w:rsidRPr="0036584A">
        <w:rPr>
          <w:rFonts w:ascii="Times New Roman" w:hAnsi="Times New Roman" w:cs="Times New Roman"/>
          <w:sz w:val="24"/>
          <w:szCs w:val="24"/>
        </w:rPr>
        <w:t xml:space="preserve">. Potentially if more results where chosen around the 5000Hz point an even </w:t>
      </w:r>
      <w:r w:rsidR="000C1B6E" w:rsidRPr="0036584A">
        <w:rPr>
          <w:rFonts w:ascii="Times New Roman" w:hAnsi="Times New Roman" w:cs="Times New Roman"/>
          <w:sz w:val="24"/>
          <w:szCs w:val="24"/>
        </w:rPr>
        <w:t xml:space="preserve">more accurate and trustworthy result could have been found, however that would have been an ill use of resources. </w:t>
      </w:r>
    </w:p>
    <w:p w:rsidR="0091357E" w:rsidRPr="0036584A" w:rsidRDefault="0091357E"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2208FB" w:rsidRPr="0036584A" w:rsidRDefault="002208FB" w:rsidP="000C1B6E">
      <w:pPr>
        <w:spacing w:after="0" w:line="276" w:lineRule="auto"/>
        <w:rPr>
          <w:rFonts w:ascii="Times New Roman" w:hAnsi="Times New Roman" w:cs="Times New Roman"/>
          <w:sz w:val="24"/>
          <w:szCs w:val="24"/>
          <w:highlight w:val="yellow"/>
        </w:rPr>
      </w:pPr>
    </w:p>
    <w:p w:rsidR="00627D10" w:rsidRPr="0036584A" w:rsidRDefault="00627D10" w:rsidP="0036584A">
      <w:pPr>
        <w:spacing w:line="276" w:lineRule="auto"/>
        <w:rPr>
          <w:rFonts w:ascii="Times New Roman" w:hAnsi="Times New Roman" w:cs="Times New Roman"/>
          <w:i/>
          <w:sz w:val="24"/>
          <w:szCs w:val="24"/>
          <w:highlight w:val="yellow"/>
        </w:rPr>
      </w:pPr>
    </w:p>
    <w:p w:rsidR="00F37B68" w:rsidRPr="0036584A" w:rsidRDefault="00F37B68" w:rsidP="00F37B68">
      <w:pPr>
        <w:pStyle w:val="ListParagraph"/>
        <w:spacing w:line="276" w:lineRule="auto"/>
        <w:ind w:left="426"/>
        <w:rPr>
          <w:i/>
          <w:sz w:val="24"/>
          <w:szCs w:val="24"/>
          <w:highlight w:val="yellow"/>
        </w:rPr>
      </w:pPr>
    </w:p>
    <w:p w:rsidR="009A4948" w:rsidRDefault="000C1B6E" w:rsidP="0091357E">
      <w:pPr>
        <w:spacing w:line="276" w:lineRule="auto"/>
        <w:ind w:left="426"/>
        <w:rPr>
          <w:rFonts w:ascii="Times New Roman" w:hAnsi="Times New Roman" w:cs="Times New Roman"/>
          <w:color w:val="000000" w:themeColor="text1"/>
          <w:sz w:val="24"/>
          <w:szCs w:val="24"/>
        </w:rPr>
      </w:pPr>
      <w:r w:rsidRPr="0036584A">
        <w:rPr>
          <w:rFonts w:ascii="Times New Roman" w:hAnsi="Times New Roman" w:cs="Times New Roman"/>
          <w:color w:val="000000" w:themeColor="text1"/>
          <w:sz w:val="24"/>
          <w:szCs w:val="24"/>
        </w:rPr>
        <w:t xml:space="preserve">The Q factor is a measure of how sharp a resonance is. It is a dimensionless </w:t>
      </w:r>
      <w:proofErr w:type="spellStart"/>
      <w:r w:rsidR="007112B9" w:rsidRPr="0036584A">
        <w:rPr>
          <w:rFonts w:ascii="Times New Roman" w:hAnsi="Times New Roman" w:cs="Times New Roman"/>
          <w:color w:val="000000" w:themeColor="text1"/>
          <w:sz w:val="24"/>
          <w:szCs w:val="24"/>
        </w:rPr>
        <w:t>perameter</w:t>
      </w:r>
      <w:proofErr w:type="spellEnd"/>
      <w:r w:rsidRPr="0036584A">
        <w:rPr>
          <w:rFonts w:ascii="Times New Roman" w:hAnsi="Times New Roman" w:cs="Times New Roman"/>
          <w:color w:val="000000" w:themeColor="text1"/>
          <w:sz w:val="24"/>
          <w:szCs w:val="24"/>
        </w:rPr>
        <w:t xml:space="preserve"> that describes the amount of energy lost in a resonant system, such as a mechanical pendulum, or electronic circui</w:t>
      </w:r>
      <w:r w:rsidR="00F37B68" w:rsidRPr="0036584A">
        <w:rPr>
          <w:rFonts w:ascii="Times New Roman" w:hAnsi="Times New Roman" w:cs="Times New Roman"/>
          <w:color w:val="000000" w:themeColor="text1"/>
          <w:sz w:val="24"/>
          <w:szCs w:val="24"/>
        </w:rPr>
        <w:t xml:space="preserve">t. </w:t>
      </w:r>
      <w:sdt>
        <w:sdtPr>
          <w:rPr>
            <w:rFonts w:ascii="Times New Roman" w:hAnsi="Times New Roman" w:cs="Times New Roman"/>
            <w:color w:val="000000" w:themeColor="text1"/>
            <w:sz w:val="24"/>
            <w:szCs w:val="24"/>
          </w:rPr>
          <w:id w:val="697199444"/>
          <w:citation/>
        </w:sdtPr>
        <w:sdtContent>
          <w:r w:rsidR="00F37B68" w:rsidRPr="0036584A">
            <w:rPr>
              <w:rFonts w:ascii="Times New Roman" w:hAnsi="Times New Roman" w:cs="Times New Roman"/>
              <w:color w:val="000000" w:themeColor="text1"/>
              <w:sz w:val="24"/>
              <w:szCs w:val="24"/>
            </w:rPr>
            <w:fldChar w:fldCharType="begin"/>
          </w:r>
          <w:r w:rsidR="00F37B68" w:rsidRPr="0036584A">
            <w:rPr>
              <w:rFonts w:ascii="Times New Roman" w:hAnsi="Times New Roman" w:cs="Times New Roman"/>
              <w:color w:val="000000" w:themeColor="text1"/>
              <w:sz w:val="24"/>
              <w:szCs w:val="24"/>
              <w:lang w:val="en-US"/>
            </w:rPr>
            <w:instrText xml:space="preserve"> CITATION Jas23 \l 1033 </w:instrText>
          </w:r>
          <w:r w:rsidR="00F37B68" w:rsidRPr="0036584A">
            <w:rPr>
              <w:rFonts w:ascii="Times New Roman" w:hAnsi="Times New Roman" w:cs="Times New Roman"/>
              <w:color w:val="000000" w:themeColor="text1"/>
              <w:sz w:val="24"/>
              <w:szCs w:val="24"/>
            </w:rPr>
            <w:fldChar w:fldCharType="separate"/>
          </w:r>
          <w:r w:rsidR="00F37B68" w:rsidRPr="0036584A">
            <w:rPr>
              <w:rFonts w:ascii="Times New Roman" w:hAnsi="Times New Roman" w:cs="Times New Roman"/>
              <w:noProof/>
              <w:color w:val="000000" w:themeColor="text1"/>
              <w:sz w:val="24"/>
              <w:szCs w:val="24"/>
              <w:lang w:val="en-US"/>
            </w:rPr>
            <w:t>(Grover, 2023)</w:t>
          </w:r>
          <w:r w:rsidR="00F37B68" w:rsidRPr="0036584A">
            <w:rPr>
              <w:rFonts w:ascii="Times New Roman" w:hAnsi="Times New Roman" w:cs="Times New Roman"/>
              <w:color w:val="000000" w:themeColor="text1"/>
              <w:sz w:val="24"/>
              <w:szCs w:val="24"/>
            </w:rPr>
            <w:fldChar w:fldCharType="end"/>
          </w:r>
        </w:sdtContent>
      </w:sdt>
      <w:r w:rsidR="00F37B68" w:rsidRPr="0036584A">
        <w:rPr>
          <w:rFonts w:ascii="Times New Roman" w:hAnsi="Times New Roman" w:cs="Times New Roman"/>
          <w:color w:val="000000" w:themeColor="text1"/>
          <w:sz w:val="24"/>
          <w:szCs w:val="24"/>
        </w:rPr>
        <w:t xml:space="preserve"> </w:t>
      </w:r>
      <w:r w:rsidR="002208FB" w:rsidRPr="0036584A">
        <w:rPr>
          <w:rFonts w:ascii="Times New Roman" w:hAnsi="Times New Roman" w:cs="Times New Roman"/>
          <w:color w:val="000000" w:themeColor="text1"/>
          <w:sz w:val="24"/>
          <w:szCs w:val="24"/>
        </w:rPr>
        <w:t>The Q factor measures the effectiveness of storing and releasing energy in the magnetic field, alongside the heat energy lost through the coil's resistance</w:t>
      </w:r>
      <w:r w:rsidR="003A5496" w:rsidRPr="0036584A">
        <w:rPr>
          <w:rFonts w:ascii="Times New Roman" w:hAnsi="Times New Roman" w:cs="Times New Roman"/>
          <w:color w:val="000000" w:themeColor="text1"/>
          <w:sz w:val="24"/>
          <w:szCs w:val="24"/>
        </w:rPr>
        <w:t>. The Q factor quantifies the energy loss in a design due to the amount of energy it contains. A higher Q factor signifies a lower rate of energy loss, resulting in slower oscillations. This means that systems with a high Q factor have a lower damping effect and will continue to oscillate for a longer period of time. In essence, a high Q factor indicates a design with the ability to sustain vibrations and maintain energy levels more effectively</w:t>
      </w:r>
      <w:r w:rsidR="003A5496" w:rsidRPr="0036584A">
        <w:rPr>
          <w:rFonts w:ascii="Times New Roman" w:hAnsi="Times New Roman" w:cs="Times New Roman"/>
          <w:color w:val="000000" w:themeColor="text1"/>
          <w:sz w:val="24"/>
          <w:szCs w:val="24"/>
        </w:rPr>
        <w:t xml:space="preserve">. </w:t>
      </w:r>
    </w:p>
    <w:p w:rsidR="0091357E" w:rsidRPr="0036584A" w:rsidRDefault="003A5496" w:rsidP="0091357E">
      <w:pPr>
        <w:spacing w:line="276" w:lineRule="auto"/>
        <w:ind w:left="426"/>
        <w:rPr>
          <w:rFonts w:ascii="Times New Roman" w:hAnsi="Times New Roman" w:cs="Times New Roman"/>
          <w:color w:val="000000" w:themeColor="text1"/>
          <w:sz w:val="24"/>
          <w:szCs w:val="24"/>
        </w:rPr>
      </w:pPr>
      <w:r w:rsidRPr="0036584A">
        <w:rPr>
          <w:rFonts w:ascii="Times New Roman" w:hAnsi="Times New Roman" w:cs="Times New Roman"/>
          <w:color w:val="000000" w:themeColor="text1"/>
          <w:sz w:val="24"/>
          <w:szCs w:val="24"/>
        </w:rPr>
        <w:t xml:space="preserve">The equation of Q factor is given by Figure 8 bellow. </w:t>
      </w:r>
      <w:sdt>
        <w:sdtPr>
          <w:rPr>
            <w:rFonts w:ascii="Times New Roman" w:hAnsi="Times New Roman" w:cs="Times New Roman"/>
            <w:color w:val="000000" w:themeColor="text1"/>
            <w:sz w:val="24"/>
            <w:szCs w:val="24"/>
          </w:rPr>
          <w:id w:val="-1693222808"/>
          <w:citation/>
        </w:sdtPr>
        <w:sdtContent>
          <w:r w:rsidRPr="0036584A">
            <w:rPr>
              <w:rFonts w:ascii="Times New Roman" w:hAnsi="Times New Roman" w:cs="Times New Roman"/>
              <w:color w:val="000000" w:themeColor="text1"/>
              <w:sz w:val="24"/>
              <w:szCs w:val="24"/>
            </w:rPr>
            <w:fldChar w:fldCharType="begin"/>
          </w:r>
          <w:r w:rsidRPr="0036584A">
            <w:rPr>
              <w:rFonts w:ascii="Times New Roman" w:hAnsi="Times New Roman" w:cs="Times New Roman"/>
              <w:color w:val="000000" w:themeColor="text1"/>
              <w:sz w:val="24"/>
              <w:szCs w:val="24"/>
              <w:lang w:val="en-US"/>
            </w:rPr>
            <w:instrText xml:space="preserve"> CITATION Qfa24 \l 1033 </w:instrText>
          </w:r>
          <w:r w:rsidRPr="0036584A">
            <w:rPr>
              <w:rFonts w:ascii="Times New Roman" w:hAnsi="Times New Roman" w:cs="Times New Roman"/>
              <w:color w:val="000000" w:themeColor="text1"/>
              <w:sz w:val="24"/>
              <w:szCs w:val="24"/>
            </w:rPr>
            <w:fldChar w:fldCharType="separate"/>
          </w:r>
          <w:r w:rsidRPr="0036584A">
            <w:rPr>
              <w:rFonts w:ascii="Times New Roman" w:hAnsi="Times New Roman" w:cs="Times New Roman"/>
              <w:noProof/>
              <w:color w:val="000000" w:themeColor="text1"/>
              <w:sz w:val="24"/>
              <w:szCs w:val="24"/>
              <w:lang w:val="en-US"/>
            </w:rPr>
            <w:t>(Q factor, n.d.)</w:t>
          </w:r>
          <w:r w:rsidRPr="0036584A">
            <w:rPr>
              <w:rFonts w:ascii="Times New Roman" w:hAnsi="Times New Roman" w:cs="Times New Roman"/>
              <w:color w:val="000000" w:themeColor="text1"/>
              <w:sz w:val="24"/>
              <w:szCs w:val="24"/>
            </w:rPr>
            <w:fldChar w:fldCharType="end"/>
          </w:r>
        </w:sdtContent>
      </w:sdt>
    </w:p>
    <w:p w:rsidR="002208FB" w:rsidRPr="0036584A" w:rsidRDefault="004514C4" w:rsidP="004C01B0">
      <w:pPr>
        <w:spacing w:line="276" w:lineRule="auto"/>
        <w:ind w:left="426"/>
        <w:jc w:val="center"/>
        <w:rPr>
          <w:rFonts w:ascii="Times New Roman" w:hAnsi="Times New Roman" w:cs="Times New Roman"/>
          <w:i/>
          <w:color w:val="000000" w:themeColor="text1"/>
          <w:sz w:val="24"/>
          <w:szCs w:val="24"/>
          <w:highlight w:val="yellow"/>
        </w:rPr>
      </w:pPr>
      <w:r w:rsidRPr="0036584A">
        <w:rPr>
          <w:rFonts w:ascii="Times New Roman" w:hAnsi="Times New Roman" w:cs="Times New Roman"/>
          <w:noProof/>
          <w:sz w:val="24"/>
          <w:szCs w:val="24"/>
        </w:rPr>
        <w:drawing>
          <wp:inline distT="0" distB="0" distL="0" distR="0">
            <wp:extent cx="1800225" cy="927100"/>
            <wp:effectExtent l="0" t="0" r="9525"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r="72906"/>
                    <a:stretch/>
                  </pic:blipFill>
                  <pic:spPr bwMode="auto">
                    <a:xfrm>
                      <a:off x="0" y="0"/>
                      <a:ext cx="1800683" cy="927336"/>
                    </a:xfrm>
                    <a:prstGeom prst="rect">
                      <a:avLst/>
                    </a:prstGeom>
                    <a:noFill/>
                    <a:ln>
                      <a:noFill/>
                    </a:ln>
                    <a:extLst>
                      <a:ext uri="{53640926-AAD7-44D8-BBD7-CCE9431645EC}">
                        <a14:shadowObscured xmlns:a14="http://schemas.microsoft.com/office/drawing/2010/main"/>
                      </a:ext>
                    </a:extLst>
                  </pic:spPr>
                </pic:pic>
              </a:graphicData>
            </a:graphic>
          </wp:inline>
        </w:drawing>
      </w:r>
    </w:p>
    <w:p w:rsidR="000C1B6E" w:rsidRPr="0036584A" w:rsidRDefault="004C01B0" w:rsidP="004C01B0">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8 – the calculation for the Q factor</w:t>
      </w:r>
    </w:p>
    <w:p w:rsidR="004514C4" w:rsidRPr="0036584A" w:rsidRDefault="00D40037" w:rsidP="00D40037">
      <w:pPr>
        <w:rPr>
          <w:rFonts w:ascii="Times New Roman" w:hAnsi="Times New Roman" w:cs="Times New Roman"/>
          <w:sz w:val="24"/>
          <w:szCs w:val="24"/>
        </w:rPr>
      </w:pPr>
      <w:r w:rsidRPr="0036584A">
        <w:rPr>
          <w:rFonts w:ascii="Times New Roman" w:hAnsi="Times New Roman" w:cs="Times New Roman"/>
          <w:sz w:val="24"/>
          <w:szCs w:val="24"/>
        </w:rPr>
        <w:t>Where Q is the Q factor which has no unit</w:t>
      </w:r>
      <w:r w:rsidR="004514C4" w:rsidRPr="0036584A">
        <w:rPr>
          <w:rFonts w:ascii="Times New Roman" w:hAnsi="Times New Roman" w:cs="Times New Roman"/>
          <w:sz w:val="24"/>
          <w:szCs w:val="24"/>
        </w:rPr>
        <w:t>, R is the resistance, L is the inductance and C is the capacitance</w:t>
      </w:r>
      <w:r w:rsidRPr="0036584A">
        <w:rPr>
          <w:rFonts w:ascii="Times New Roman" w:hAnsi="Times New Roman" w:cs="Times New Roman"/>
          <w:sz w:val="24"/>
          <w:szCs w:val="24"/>
        </w:rPr>
        <w:t>.</w:t>
      </w:r>
    </w:p>
    <w:p w:rsidR="00D40037" w:rsidRPr="0036584A" w:rsidRDefault="004514C4" w:rsidP="00D40037">
      <w:pPr>
        <w:rPr>
          <w:rFonts w:ascii="Times New Roman" w:hAnsi="Times New Roman" w:cs="Times New Roman"/>
          <w:sz w:val="24"/>
          <w:szCs w:val="24"/>
        </w:rPr>
      </w:pPr>
      <w:r w:rsidRPr="0036584A">
        <w:rPr>
          <w:rFonts w:ascii="Times New Roman" w:hAnsi="Times New Roman" w:cs="Times New Roman"/>
          <w:sz w:val="24"/>
          <w:szCs w:val="24"/>
        </w:rPr>
        <w:t>This means that Q = 1/100</w:t>
      </w:r>
      <w:r w:rsidR="00FD1D2A" w:rsidRPr="0036584A">
        <w:rPr>
          <w:rFonts w:ascii="Times New Roman" w:hAnsi="Times New Roman" w:cs="Times New Roman"/>
          <w:sz w:val="24"/>
          <w:szCs w:val="24"/>
        </w:rPr>
        <w:t xml:space="preserve">0 x </w:t>
      </w:r>
      <w:proofErr w:type="spellStart"/>
      <w:r w:rsidR="00FD1D2A" w:rsidRPr="0036584A">
        <w:rPr>
          <w:rFonts w:ascii="Times New Roman" w:hAnsi="Times New Roman" w:cs="Times New Roman"/>
          <w:sz w:val="24"/>
          <w:szCs w:val="24"/>
        </w:rPr>
        <w:t>squareroot</w:t>
      </w:r>
      <w:proofErr w:type="spellEnd"/>
      <w:r w:rsidR="00FD1D2A" w:rsidRPr="0036584A">
        <w:rPr>
          <w:rFonts w:ascii="Times New Roman" w:hAnsi="Times New Roman" w:cs="Times New Roman"/>
          <w:sz w:val="24"/>
          <w:szCs w:val="24"/>
        </w:rPr>
        <w:t>(1x10-3/1x10-6) which equals 31.62x10-3</w:t>
      </w:r>
      <m:oMath>
        <m:r>
          <w:rPr>
            <w:rFonts w:ascii="Cambria Math" w:hAnsi="Cambria Math" w:cs="Times New Roman"/>
            <w:sz w:val="24"/>
            <w:szCs w:val="24"/>
          </w:rPr>
          <m:t xml:space="preserve"> </m:t>
        </m:r>
      </m:oMath>
      <w:r w:rsidR="00D40037" w:rsidRPr="0036584A">
        <w:rPr>
          <w:rFonts w:ascii="Times New Roman" w:hAnsi="Times New Roman" w:cs="Times New Roman"/>
          <w:sz w:val="24"/>
          <w:szCs w:val="24"/>
        </w:rPr>
        <w:t xml:space="preserve"> </w:t>
      </w:r>
    </w:p>
    <w:p w:rsidR="003A5496" w:rsidRPr="0036584A" w:rsidRDefault="003A5496" w:rsidP="00D40037">
      <w:pPr>
        <w:rPr>
          <w:rFonts w:ascii="Times New Roman" w:hAnsi="Times New Roman" w:cs="Times New Roman"/>
          <w:sz w:val="24"/>
          <w:szCs w:val="24"/>
        </w:rPr>
      </w:pPr>
      <w:r w:rsidRPr="0036584A">
        <w:rPr>
          <w:rFonts w:ascii="Times New Roman" w:hAnsi="Times New Roman" w:cs="Times New Roman"/>
          <w:sz w:val="24"/>
          <w:szCs w:val="24"/>
        </w:rPr>
        <w:t xml:space="preserve">This is a very low q factor which means that the signal will continue to oscillate </w:t>
      </w:r>
      <w:r w:rsidR="0096484A" w:rsidRPr="0036584A">
        <w:rPr>
          <w:rFonts w:ascii="Times New Roman" w:hAnsi="Times New Roman" w:cs="Times New Roman"/>
          <w:sz w:val="24"/>
          <w:szCs w:val="24"/>
        </w:rPr>
        <w:t xml:space="preserve">for a longer period of time and </w:t>
      </w:r>
      <w:proofErr w:type="gramStart"/>
      <w:r w:rsidR="0096484A" w:rsidRPr="0036584A">
        <w:rPr>
          <w:rFonts w:ascii="Times New Roman" w:hAnsi="Times New Roman" w:cs="Times New Roman"/>
          <w:sz w:val="24"/>
          <w:szCs w:val="24"/>
        </w:rPr>
        <w:t>wont</w:t>
      </w:r>
      <w:proofErr w:type="gramEnd"/>
      <w:r w:rsidR="0096484A" w:rsidRPr="0036584A">
        <w:rPr>
          <w:rFonts w:ascii="Times New Roman" w:hAnsi="Times New Roman" w:cs="Times New Roman"/>
          <w:sz w:val="24"/>
          <w:szCs w:val="24"/>
        </w:rPr>
        <w:t xml:space="preserve"> maintain energy levels effectively. </w:t>
      </w:r>
    </w:p>
    <w:p w:rsidR="003340E2" w:rsidRPr="0036584A" w:rsidRDefault="003340E2"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36584A"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CB5164" w:rsidRPr="00FA71D6" w:rsidRDefault="00CB5164" w:rsidP="00D739FD">
      <w:pPr>
        <w:spacing w:before="100" w:beforeAutospacing="1" w:after="100" w:afterAutospacing="1" w:line="240" w:lineRule="auto"/>
        <w:rPr>
          <w:rFonts w:ascii="Times New Roman" w:eastAsia="Times New Roman" w:hAnsi="Times New Roman" w:cs="Times New Roman"/>
          <w:sz w:val="24"/>
          <w:szCs w:val="24"/>
          <w:lang w:eastAsia="en-GB"/>
        </w:rPr>
      </w:pPr>
    </w:p>
    <w:p w:rsidR="00AD2AFF" w:rsidRPr="0036584A" w:rsidRDefault="00AD2AFF" w:rsidP="00AD2AFF">
      <w:pPr>
        <w:rPr>
          <w:rFonts w:ascii="Times New Roman" w:hAnsi="Times New Roman" w:cs="Times New Roman"/>
          <w:sz w:val="24"/>
          <w:szCs w:val="24"/>
        </w:rPr>
      </w:pPr>
    </w:p>
    <w:p w:rsidR="00CB5164" w:rsidRPr="0036584A" w:rsidRDefault="003A5496" w:rsidP="00CB5164">
      <w:pPr>
        <w:pStyle w:val="ListParagraph"/>
        <w:jc w:val="center"/>
        <w:rPr>
          <w:sz w:val="24"/>
          <w:szCs w:val="24"/>
        </w:rPr>
      </w:pPr>
      <w:r w:rsidRPr="0036584A">
        <w:rPr>
          <w:noProof/>
          <w:sz w:val="24"/>
          <w:szCs w:val="24"/>
        </w:rPr>
        <w:drawing>
          <wp:inline distT="0" distB="0" distL="0" distR="0" wp14:anchorId="2C9DCF61" wp14:editId="3D297542">
            <wp:extent cx="1696109" cy="1272163"/>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ignal-2024-05-01-232549_002.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20151" cy="1290196"/>
                    </a:xfrm>
                    <a:prstGeom prst="rect">
                      <a:avLst/>
                    </a:prstGeom>
                  </pic:spPr>
                </pic:pic>
              </a:graphicData>
            </a:graphic>
          </wp:inline>
        </w:drawing>
      </w:r>
    </w:p>
    <w:p w:rsidR="00CB5164" w:rsidRPr="0036584A" w:rsidRDefault="0096484A" w:rsidP="00CB5164">
      <w:pPr>
        <w:pStyle w:val="ListParagraph"/>
        <w:jc w:val="center"/>
        <w:rPr>
          <w:sz w:val="24"/>
          <w:szCs w:val="24"/>
        </w:rPr>
      </w:pPr>
      <w:r w:rsidRPr="0036584A">
        <w:rPr>
          <w:sz w:val="24"/>
          <w:szCs w:val="24"/>
        </w:rPr>
        <w:t xml:space="preserve">Figure </w:t>
      </w:r>
      <w:r w:rsidR="00CB5164" w:rsidRPr="0036584A">
        <w:rPr>
          <w:sz w:val="24"/>
          <w:szCs w:val="24"/>
        </w:rPr>
        <w:t>9</w:t>
      </w:r>
    </w:p>
    <w:p w:rsidR="0096484A" w:rsidRPr="0036584A" w:rsidRDefault="00CB5164" w:rsidP="00CB5164">
      <w:pPr>
        <w:pStyle w:val="ListParagraph"/>
        <w:jc w:val="center"/>
        <w:rPr>
          <w:i/>
          <w:sz w:val="24"/>
          <w:szCs w:val="24"/>
          <w:highlight w:val="yellow"/>
        </w:rPr>
      </w:pPr>
      <w:r w:rsidRPr="0036584A">
        <w:rPr>
          <w:noProof/>
          <w:sz w:val="24"/>
          <w:szCs w:val="24"/>
        </w:rPr>
        <w:drawing>
          <wp:inline distT="0" distB="0" distL="0" distR="0" wp14:anchorId="16B0CB48" wp14:editId="17735343">
            <wp:extent cx="1833983" cy="13755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gnal-2024-05-01-232549_003.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52300" cy="1389314"/>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10</w:t>
      </w:r>
    </w:p>
    <w:p w:rsidR="00CB5164" w:rsidRPr="0036584A" w:rsidRDefault="00CB5164" w:rsidP="00CB5164">
      <w:pPr>
        <w:jc w:val="center"/>
        <w:rPr>
          <w:rFonts w:ascii="Times New Roman" w:hAnsi="Times New Roman" w:cs="Times New Roman"/>
          <w:sz w:val="24"/>
          <w:szCs w:val="24"/>
          <w:highlight w:val="yellow"/>
        </w:rPr>
      </w:pPr>
      <w:r w:rsidRPr="0036584A">
        <w:rPr>
          <w:rFonts w:ascii="Times New Roman" w:hAnsi="Times New Roman" w:cs="Times New Roman"/>
          <w:noProof/>
          <w:sz w:val="24"/>
          <w:szCs w:val="24"/>
        </w:rPr>
        <w:drawing>
          <wp:inline distT="0" distB="0" distL="0" distR="0" wp14:anchorId="4B8BC592" wp14:editId="4C27614F">
            <wp:extent cx="1945843" cy="1459475"/>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ignal-2024-05-01-232549_004.jpe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12493" cy="1509465"/>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highlight w:val="yellow"/>
        </w:rPr>
      </w:pPr>
      <w:r w:rsidRPr="0036584A">
        <w:rPr>
          <w:rFonts w:ascii="Times New Roman" w:hAnsi="Times New Roman" w:cs="Times New Roman"/>
          <w:sz w:val="24"/>
          <w:szCs w:val="24"/>
        </w:rPr>
        <w:t>Figure 11</w:t>
      </w:r>
    </w:p>
    <w:p w:rsidR="0091357E" w:rsidRPr="0036584A" w:rsidRDefault="00CB5164" w:rsidP="00CB5164">
      <w:pPr>
        <w:pStyle w:val="ListParagraph"/>
        <w:spacing w:line="276" w:lineRule="auto"/>
        <w:ind w:left="426"/>
        <w:jc w:val="center"/>
        <w:rPr>
          <w:i/>
          <w:sz w:val="24"/>
          <w:szCs w:val="24"/>
          <w:highlight w:val="yellow"/>
        </w:rPr>
      </w:pPr>
      <w:r w:rsidRPr="0036584A">
        <w:rPr>
          <w:noProof/>
          <w:sz w:val="24"/>
          <w:szCs w:val="24"/>
        </w:rPr>
        <w:drawing>
          <wp:inline distT="0" distB="0" distL="0" distR="0" wp14:anchorId="25AA7349" wp14:editId="171588AB">
            <wp:extent cx="1736031" cy="13021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l-2024-05-01-232549_005.jpe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0497" cy="1320457"/>
                    </a:xfrm>
                    <a:prstGeom prst="rect">
                      <a:avLst/>
                    </a:prstGeom>
                  </pic:spPr>
                </pic:pic>
              </a:graphicData>
            </a:graphic>
          </wp:inline>
        </w:drawing>
      </w:r>
    </w:p>
    <w:p w:rsidR="00CB5164" w:rsidRPr="0036584A" w:rsidRDefault="00CB5164" w:rsidP="00CB5164">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12</w:t>
      </w:r>
    </w:p>
    <w:p w:rsidR="00CB5164" w:rsidRPr="0036584A" w:rsidRDefault="00CB5164" w:rsidP="00CB5164">
      <w:pPr>
        <w:rPr>
          <w:rFonts w:ascii="Times New Roman" w:hAnsi="Times New Roman" w:cs="Times New Roman"/>
          <w:sz w:val="24"/>
          <w:szCs w:val="24"/>
        </w:rPr>
      </w:pPr>
      <w:r w:rsidRPr="0036584A">
        <w:rPr>
          <w:rFonts w:ascii="Times New Roman" w:hAnsi="Times New Roman" w:cs="Times New Roman"/>
          <w:sz w:val="24"/>
          <w:szCs w:val="24"/>
        </w:rPr>
        <w:t>Next, the author set up a bread board with the real components</w:t>
      </w:r>
      <w:r w:rsidR="00F75D9B" w:rsidRPr="0036584A">
        <w:rPr>
          <w:rFonts w:ascii="Times New Roman" w:hAnsi="Times New Roman" w:cs="Times New Roman"/>
          <w:sz w:val="24"/>
          <w:szCs w:val="24"/>
        </w:rPr>
        <w:t xml:space="preserve">. The components </w:t>
      </w:r>
      <w:r w:rsidR="00EA1A51" w:rsidRPr="0036584A">
        <w:rPr>
          <w:rFonts w:ascii="Times New Roman" w:hAnsi="Times New Roman" w:cs="Times New Roman"/>
          <w:sz w:val="24"/>
          <w:szCs w:val="24"/>
        </w:rPr>
        <w:t>value</w:t>
      </w:r>
      <w:r w:rsidR="00F75D9B" w:rsidRPr="0036584A">
        <w:rPr>
          <w:rFonts w:ascii="Times New Roman" w:hAnsi="Times New Roman" w:cs="Times New Roman"/>
          <w:sz w:val="24"/>
          <w:szCs w:val="24"/>
        </w:rPr>
        <w:t xml:space="preserve"> where measured as different to the simulated values meaning there will be a difference in the results taken. The value of the resistor was 979 ohms the inductor at 0.994 </w:t>
      </w:r>
      <w:proofErr w:type="spellStart"/>
      <w:r w:rsidR="00F75D9B" w:rsidRPr="0036584A">
        <w:rPr>
          <w:rFonts w:ascii="Times New Roman" w:hAnsi="Times New Roman" w:cs="Times New Roman"/>
          <w:sz w:val="24"/>
          <w:szCs w:val="24"/>
        </w:rPr>
        <w:t>mH</w:t>
      </w:r>
      <w:proofErr w:type="spellEnd"/>
      <w:r w:rsidR="00F75D9B" w:rsidRPr="0036584A">
        <w:rPr>
          <w:rFonts w:ascii="Times New Roman" w:hAnsi="Times New Roman" w:cs="Times New Roman"/>
          <w:sz w:val="24"/>
          <w:szCs w:val="24"/>
        </w:rPr>
        <w:t xml:space="preserve"> and the capacitor at 1.064µF. the author set up the test equipment as shown in figure 9-12 making sure that all the probes and pins where connected correctly while making sure </w:t>
      </w:r>
      <w:r w:rsidR="00EA1A51" w:rsidRPr="0036584A">
        <w:rPr>
          <w:rFonts w:ascii="Times New Roman" w:hAnsi="Times New Roman" w:cs="Times New Roman"/>
          <w:sz w:val="24"/>
          <w:szCs w:val="24"/>
        </w:rPr>
        <w:t xml:space="preserve">the equipment was set up correctly. The measurements where taken and recorded from the peak to trough values on the waveform to see the attenuation. </w:t>
      </w:r>
    </w:p>
    <w:p w:rsidR="00EA1A51" w:rsidRPr="0036584A" w:rsidRDefault="00EA1A51" w:rsidP="00EA1A51">
      <w:pPr>
        <w:jc w:val="center"/>
        <w:rPr>
          <w:rFonts w:ascii="Times New Roman" w:hAnsi="Times New Roman" w:cs="Times New Roman"/>
          <w:sz w:val="24"/>
          <w:szCs w:val="24"/>
        </w:rPr>
      </w:pPr>
      <w:r w:rsidRPr="0036584A">
        <w:rPr>
          <w:rFonts w:ascii="Times New Roman" w:hAnsi="Times New Roman" w:cs="Times New Roman"/>
          <w:noProof/>
          <w:sz w:val="24"/>
          <w:szCs w:val="24"/>
        </w:rPr>
        <w:lastRenderedPageBreak/>
        <w:drawing>
          <wp:inline distT="0" distB="0" distL="0" distR="0" wp14:anchorId="6EE100C7" wp14:editId="48E7CC20">
            <wp:extent cx="1111910" cy="213603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178" t="28178" r="55089" b="14674"/>
                    <a:stretch/>
                  </pic:blipFill>
                  <pic:spPr bwMode="auto">
                    <a:xfrm>
                      <a:off x="0" y="0"/>
                      <a:ext cx="1112040" cy="2136288"/>
                    </a:xfrm>
                    <a:prstGeom prst="rect">
                      <a:avLst/>
                    </a:prstGeom>
                    <a:ln>
                      <a:noFill/>
                    </a:ln>
                    <a:extLst>
                      <a:ext uri="{53640926-AAD7-44D8-BBD7-CCE9431645EC}">
                        <a14:shadowObscured xmlns:a14="http://schemas.microsoft.com/office/drawing/2010/main"/>
                      </a:ext>
                    </a:extLst>
                  </pic:spPr>
                </pic:pic>
              </a:graphicData>
            </a:graphic>
          </wp:inline>
        </w:drawing>
      </w:r>
    </w:p>
    <w:p w:rsidR="00EA1A51" w:rsidRPr="0036584A" w:rsidRDefault="00EA1A51" w:rsidP="00EA1A51">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13 – the table of recorded results from the practical test</w:t>
      </w:r>
    </w:p>
    <w:p w:rsidR="00EB5CFF" w:rsidRPr="0036584A" w:rsidRDefault="00EB5CFF" w:rsidP="00EB5CFF">
      <w:pPr>
        <w:jc w:val="center"/>
        <w:rPr>
          <w:rFonts w:ascii="Times New Roman" w:hAnsi="Times New Roman" w:cs="Times New Roman"/>
          <w:sz w:val="24"/>
          <w:szCs w:val="24"/>
        </w:rPr>
      </w:pPr>
      <w:r w:rsidRPr="0036584A">
        <w:rPr>
          <w:rFonts w:ascii="Times New Roman" w:hAnsi="Times New Roman" w:cs="Times New Roman"/>
          <w:sz w:val="24"/>
          <w:szCs w:val="24"/>
        </w:rPr>
        <w:drawing>
          <wp:inline distT="0" distB="0" distL="0" distR="0" wp14:anchorId="4E440EBE" wp14:editId="7C001273">
            <wp:extent cx="424180" cy="2033626"/>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4688" t="31315" r="48926" b="14251"/>
                    <a:stretch/>
                  </pic:blipFill>
                  <pic:spPr bwMode="auto">
                    <a:xfrm>
                      <a:off x="0" y="0"/>
                      <a:ext cx="424441" cy="2034877"/>
                    </a:xfrm>
                    <a:prstGeom prst="rect">
                      <a:avLst/>
                    </a:prstGeom>
                    <a:ln>
                      <a:noFill/>
                    </a:ln>
                    <a:extLst>
                      <a:ext uri="{53640926-AAD7-44D8-BBD7-CCE9431645EC}">
                        <a14:shadowObscured xmlns:a14="http://schemas.microsoft.com/office/drawing/2010/main"/>
                      </a:ext>
                    </a:extLst>
                  </pic:spPr>
                </pic:pic>
              </a:graphicData>
            </a:graphic>
          </wp:inline>
        </w:drawing>
      </w:r>
    </w:p>
    <w:p w:rsidR="00EB5CFF" w:rsidRPr="0036584A" w:rsidRDefault="00EB5CFF" w:rsidP="00EB5CFF">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w:t>
      </w:r>
      <w:r w:rsidRPr="0036584A">
        <w:rPr>
          <w:rFonts w:ascii="Times New Roman" w:hAnsi="Times New Roman" w:cs="Times New Roman"/>
          <w:sz w:val="24"/>
          <w:szCs w:val="24"/>
        </w:rPr>
        <w:fldChar w:fldCharType="begin"/>
      </w:r>
      <w:r w:rsidRPr="0036584A">
        <w:rPr>
          <w:rFonts w:ascii="Times New Roman" w:hAnsi="Times New Roman" w:cs="Times New Roman"/>
          <w:sz w:val="24"/>
          <w:szCs w:val="24"/>
        </w:rPr>
        <w:instrText xml:space="preserve"> SEQ Figure \* ARABIC </w:instrText>
      </w:r>
      <w:r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rPr>
        <w:t>4</w:t>
      </w:r>
      <w:r w:rsidRPr="0036584A">
        <w:rPr>
          <w:rFonts w:ascii="Times New Roman" w:hAnsi="Times New Roman" w:cs="Times New Roman"/>
          <w:sz w:val="24"/>
          <w:szCs w:val="24"/>
        </w:rPr>
        <w:fldChar w:fldCharType="end"/>
      </w:r>
      <w:r w:rsidRPr="0036584A">
        <w:rPr>
          <w:rFonts w:ascii="Times New Roman" w:hAnsi="Times New Roman" w:cs="Times New Roman"/>
          <w:sz w:val="24"/>
          <w:szCs w:val="24"/>
        </w:rPr>
        <w:t xml:space="preserve"> – the table showing the calculated attenuation of the recorded results</w:t>
      </w:r>
    </w:p>
    <w:p w:rsidR="00EB5CFF" w:rsidRPr="0036584A" w:rsidRDefault="00EB5CFF" w:rsidP="00EB5CFF">
      <w:pPr>
        <w:rPr>
          <w:rFonts w:ascii="Times New Roman" w:hAnsi="Times New Roman" w:cs="Times New Roman"/>
          <w:sz w:val="24"/>
          <w:szCs w:val="24"/>
        </w:rPr>
      </w:pPr>
      <w:r w:rsidRPr="0036584A">
        <w:rPr>
          <w:rFonts w:ascii="Times New Roman" w:hAnsi="Times New Roman" w:cs="Times New Roman"/>
          <w:sz w:val="24"/>
          <w:szCs w:val="24"/>
        </w:rPr>
        <w:t xml:space="preserve">Figure 13 shows the authors recorded results from the real breadboard of the circuit. The Vin values are different to the simulated values as there was likely to be some resistance in the wire that the simulation hasn’t accounted for. As the Vin values are smaller on the recorded test than the simulated test, the </w:t>
      </w:r>
      <w:proofErr w:type="spellStart"/>
      <w:r w:rsidRPr="0036584A">
        <w:rPr>
          <w:rFonts w:ascii="Times New Roman" w:hAnsi="Times New Roman" w:cs="Times New Roman"/>
          <w:sz w:val="24"/>
          <w:szCs w:val="24"/>
        </w:rPr>
        <w:t>Vout</w:t>
      </w:r>
      <w:proofErr w:type="spellEnd"/>
      <w:r w:rsidRPr="0036584A">
        <w:rPr>
          <w:rFonts w:ascii="Times New Roman" w:hAnsi="Times New Roman" w:cs="Times New Roman"/>
          <w:sz w:val="24"/>
          <w:szCs w:val="24"/>
        </w:rPr>
        <w:t xml:space="preserve"> and the attenuation values are likely to be smaller in comparison. </w:t>
      </w:r>
      <w:r w:rsidRPr="0036584A">
        <w:rPr>
          <w:rFonts w:ascii="Times New Roman" w:hAnsi="Times New Roman" w:cs="Times New Roman"/>
          <w:sz w:val="24"/>
          <w:szCs w:val="24"/>
        </w:rPr>
        <w:t xml:space="preserve"> Figure 14 shows the attenuation values for the recorded values which where calculated by dividing the voltage going into the circuit by the voltage going out of the circuit. </w:t>
      </w:r>
      <w:sdt>
        <w:sdtPr>
          <w:rPr>
            <w:rFonts w:ascii="Times New Roman" w:hAnsi="Times New Roman" w:cs="Times New Roman"/>
            <w:sz w:val="24"/>
            <w:szCs w:val="24"/>
          </w:rPr>
          <w:id w:val="-1987765807"/>
          <w:citation/>
        </w:sdtPr>
        <w:sdtContent>
          <w:r w:rsidRPr="0036584A">
            <w:rPr>
              <w:rFonts w:ascii="Times New Roman" w:hAnsi="Times New Roman" w:cs="Times New Roman"/>
              <w:sz w:val="24"/>
              <w:szCs w:val="24"/>
            </w:rPr>
            <w:fldChar w:fldCharType="begin"/>
          </w:r>
          <w:r w:rsidRPr="0036584A">
            <w:rPr>
              <w:rFonts w:ascii="Times New Roman" w:hAnsi="Times New Roman" w:cs="Times New Roman"/>
              <w:sz w:val="24"/>
              <w:szCs w:val="24"/>
              <w:lang w:val="en-US"/>
            </w:rPr>
            <w:instrText xml:space="preserve"> CITATION Mag24 \l 1033 </w:instrText>
          </w:r>
          <w:r w:rsidRPr="0036584A">
            <w:rPr>
              <w:rFonts w:ascii="Times New Roman" w:hAnsi="Times New Roman" w:cs="Times New Roman"/>
              <w:sz w:val="24"/>
              <w:szCs w:val="24"/>
            </w:rPr>
            <w:fldChar w:fldCharType="separate"/>
          </w:r>
          <w:r w:rsidRPr="0036584A">
            <w:rPr>
              <w:rFonts w:ascii="Times New Roman" w:hAnsi="Times New Roman" w:cs="Times New Roman"/>
              <w:noProof/>
              <w:sz w:val="24"/>
              <w:szCs w:val="24"/>
              <w:lang w:val="en-US"/>
            </w:rPr>
            <w:t>(Rafay, 2024)</w:t>
          </w:r>
          <w:r w:rsidRPr="0036584A">
            <w:rPr>
              <w:rFonts w:ascii="Times New Roman" w:hAnsi="Times New Roman" w:cs="Times New Roman"/>
              <w:sz w:val="24"/>
              <w:szCs w:val="24"/>
            </w:rPr>
            <w:fldChar w:fldCharType="end"/>
          </w:r>
        </w:sdtContent>
      </w:sdt>
      <w:sdt>
        <w:sdtPr>
          <w:rPr>
            <w:rFonts w:ascii="Times New Roman" w:hAnsi="Times New Roman" w:cs="Times New Roman"/>
            <w:sz w:val="24"/>
            <w:szCs w:val="24"/>
          </w:rPr>
          <w:id w:val="-1620984543"/>
          <w:citation/>
        </w:sdtPr>
        <w:sdtContent>
          <w:r w:rsidR="00E82976" w:rsidRPr="0036584A">
            <w:rPr>
              <w:rFonts w:ascii="Times New Roman" w:hAnsi="Times New Roman" w:cs="Times New Roman"/>
              <w:sz w:val="24"/>
              <w:szCs w:val="24"/>
            </w:rPr>
            <w:fldChar w:fldCharType="begin"/>
          </w:r>
          <w:r w:rsidR="00E82976" w:rsidRPr="0036584A">
            <w:rPr>
              <w:rFonts w:ascii="Times New Roman" w:hAnsi="Times New Roman" w:cs="Times New Roman"/>
              <w:sz w:val="24"/>
              <w:szCs w:val="24"/>
              <w:lang w:val="en-US"/>
            </w:rPr>
            <w:instrText xml:space="preserve"> CITATION Jas23 \l 1033 </w:instrText>
          </w:r>
          <w:r w:rsidR="00E82976" w:rsidRPr="0036584A">
            <w:rPr>
              <w:rFonts w:ascii="Times New Roman" w:hAnsi="Times New Roman" w:cs="Times New Roman"/>
              <w:sz w:val="24"/>
              <w:szCs w:val="24"/>
            </w:rPr>
            <w:fldChar w:fldCharType="separate"/>
          </w:r>
          <w:r w:rsidR="00E82976" w:rsidRPr="0036584A">
            <w:rPr>
              <w:rFonts w:ascii="Times New Roman" w:hAnsi="Times New Roman" w:cs="Times New Roman"/>
              <w:noProof/>
              <w:sz w:val="24"/>
              <w:szCs w:val="24"/>
              <w:lang w:val="en-US"/>
            </w:rPr>
            <w:t xml:space="preserve"> (Grover, 2023)</w:t>
          </w:r>
          <w:r w:rsidR="00E82976" w:rsidRPr="0036584A">
            <w:rPr>
              <w:rFonts w:ascii="Times New Roman" w:hAnsi="Times New Roman" w:cs="Times New Roman"/>
              <w:sz w:val="24"/>
              <w:szCs w:val="24"/>
            </w:rPr>
            <w:fldChar w:fldCharType="end"/>
          </w:r>
        </w:sdtContent>
      </w:sdt>
    </w:p>
    <w:p w:rsidR="00E82976" w:rsidRPr="0036584A" w:rsidRDefault="00E82976" w:rsidP="00E82976">
      <w:pPr>
        <w:jc w:val="center"/>
        <w:rPr>
          <w:rFonts w:ascii="Times New Roman" w:hAnsi="Times New Roman" w:cs="Times New Roman"/>
          <w:sz w:val="24"/>
          <w:szCs w:val="24"/>
        </w:rPr>
      </w:pPr>
      <w:r w:rsidRPr="0036584A">
        <w:rPr>
          <w:rFonts w:ascii="Times New Roman" w:hAnsi="Times New Roman" w:cs="Times New Roman"/>
          <w:sz w:val="24"/>
          <w:szCs w:val="24"/>
        </w:rPr>
        <w:drawing>
          <wp:inline distT="0" distB="0" distL="0" distR="0" wp14:anchorId="45A6E602" wp14:editId="06C3FB0B">
            <wp:extent cx="3768777" cy="2272352"/>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5536" t="30527" r="37032" b="29349"/>
                    <a:stretch/>
                  </pic:blipFill>
                  <pic:spPr bwMode="auto">
                    <a:xfrm>
                      <a:off x="0" y="0"/>
                      <a:ext cx="3809586" cy="2296957"/>
                    </a:xfrm>
                    <a:prstGeom prst="rect">
                      <a:avLst/>
                    </a:prstGeom>
                    <a:ln>
                      <a:noFill/>
                    </a:ln>
                    <a:extLst>
                      <a:ext uri="{53640926-AAD7-44D8-BBD7-CCE9431645EC}">
                        <a14:shadowObscured xmlns:a14="http://schemas.microsoft.com/office/drawing/2010/main"/>
                      </a:ext>
                    </a:extLst>
                  </pic:spPr>
                </pic:pic>
              </a:graphicData>
            </a:graphic>
          </wp:inline>
        </w:drawing>
      </w:r>
    </w:p>
    <w:p w:rsidR="00E82976" w:rsidRPr="0036584A" w:rsidRDefault="00E82976" w:rsidP="00E82976">
      <w:pPr>
        <w:pStyle w:val="Caption"/>
        <w:jc w:val="center"/>
        <w:rPr>
          <w:rFonts w:ascii="Times New Roman" w:hAnsi="Times New Roman" w:cs="Times New Roman"/>
          <w:sz w:val="24"/>
          <w:szCs w:val="24"/>
        </w:rPr>
      </w:pPr>
      <w:r w:rsidRPr="0036584A">
        <w:rPr>
          <w:rFonts w:ascii="Times New Roman" w:hAnsi="Times New Roman" w:cs="Times New Roman"/>
          <w:sz w:val="24"/>
          <w:szCs w:val="24"/>
        </w:rPr>
        <w:t>Figure 15 – the table of attenuation against frequency from the recorded test</w:t>
      </w:r>
    </w:p>
    <w:p w:rsidR="00E82976" w:rsidRPr="0036584A" w:rsidRDefault="00E82976" w:rsidP="00E82976">
      <w:pPr>
        <w:rPr>
          <w:rFonts w:ascii="Times New Roman" w:hAnsi="Times New Roman" w:cs="Times New Roman"/>
          <w:sz w:val="24"/>
          <w:szCs w:val="24"/>
        </w:rPr>
      </w:pPr>
      <w:r w:rsidRPr="0036584A">
        <w:rPr>
          <w:rFonts w:ascii="Times New Roman" w:hAnsi="Times New Roman" w:cs="Times New Roman"/>
          <w:sz w:val="24"/>
          <w:szCs w:val="24"/>
        </w:rPr>
        <w:t xml:space="preserve">In figure 15 it shows a more realistic chart of the attenuation plotted against the different values of the frequency. </w:t>
      </w:r>
    </w:p>
    <w:p w:rsidR="008B420C" w:rsidRPr="0036584A" w:rsidRDefault="00A94C12" w:rsidP="00CB5164">
      <w:pPr>
        <w:rPr>
          <w:rFonts w:ascii="Times New Roman" w:hAnsi="Times New Roman" w:cs="Times New Roman"/>
          <w:sz w:val="24"/>
          <w:szCs w:val="24"/>
        </w:rPr>
      </w:pPr>
      <w:r w:rsidRPr="0036584A">
        <w:rPr>
          <w:rFonts w:ascii="Times New Roman" w:hAnsi="Times New Roman" w:cs="Times New Roman"/>
          <w:sz w:val="24"/>
          <w:szCs w:val="24"/>
        </w:rPr>
        <w:lastRenderedPageBreak/>
        <w:t>Using Figure 6 (above)</w:t>
      </w:r>
      <w:r w:rsidR="0036584A" w:rsidRPr="0036584A">
        <w:rPr>
          <w:rFonts w:ascii="Times New Roman" w:hAnsi="Times New Roman" w:cs="Times New Roman"/>
          <w:sz w:val="24"/>
          <w:szCs w:val="24"/>
        </w:rPr>
        <w:t xml:space="preserve"> and b</w:t>
      </w:r>
      <w:r w:rsidR="008B420C" w:rsidRPr="0036584A">
        <w:rPr>
          <w:rFonts w:ascii="Times New Roman" w:hAnsi="Times New Roman" w:cs="Times New Roman"/>
          <w:sz w:val="24"/>
          <w:szCs w:val="24"/>
        </w:rPr>
        <w:t>y incorporating actual component values, the author determined the resonant frequency to be 4893.91 (2dp). The corresponding Q factor for the recorded circuit was calculated to be 31.22x10-3 using the equation from Figure 8</w:t>
      </w:r>
      <w:r w:rsidR="0036584A" w:rsidRPr="0036584A">
        <w:rPr>
          <w:rFonts w:ascii="Times New Roman" w:hAnsi="Times New Roman" w:cs="Times New Roman"/>
          <w:sz w:val="24"/>
          <w:szCs w:val="24"/>
        </w:rPr>
        <w:t>, (1/2xπ</w:t>
      </w:r>
      <w:proofErr w:type="spellStart"/>
      <w:proofErr w:type="gramStart"/>
      <w:r w:rsidR="0036584A" w:rsidRPr="0036584A">
        <w:rPr>
          <w:rFonts w:ascii="Times New Roman" w:hAnsi="Times New Roman" w:cs="Times New Roman"/>
          <w:sz w:val="24"/>
          <w:szCs w:val="24"/>
        </w:rPr>
        <w:t>xsquareroot</w:t>
      </w:r>
      <w:proofErr w:type="spellEnd"/>
      <w:r w:rsidR="0036584A" w:rsidRPr="0036584A">
        <w:rPr>
          <w:rFonts w:ascii="Times New Roman" w:hAnsi="Times New Roman" w:cs="Times New Roman"/>
          <w:sz w:val="24"/>
          <w:szCs w:val="24"/>
        </w:rPr>
        <w:t>(</w:t>
      </w:r>
      <w:proofErr w:type="gramEnd"/>
      <w:r w:rsidR="0036584A" w:rsidRPr="0036584A">
        <w:rPr>
          <w:rFonts w:ascii="Times New Roman" w:hAnsi="Times New Roman" w:cs="Times New Roman"/>
          <w:sz w:val="24"/>
          <w:szCs w:val="24"/>
        </w:rPr>
        <w:t>0.994x10-3x 1.064x10-6))</w:t>
      </w:r>
      <w:r w:rsidR="008B420C" w:rsidRPr="0036584A">
        <w:rPr>
          <w:rFonts w:ascii="Times New Roman" w:hAnsi="Times New Roman" w:cs="Times New Roman"/>
          <w:sz w:val="24"/>
          <w:szCs w:val="24"/>
        </w:rPr>
        <w:t>. This approach provides a more accurate representation of the circuit's characteristics.</w:t>
      </w:r>
    </w:p>
    <w:p w:rsidR="00627D10" w:rsidRDefault="008B420C" w:rsidP="00627D10">
      <w:pPr>
        <w:tabs>
          <w:tab w:val="left" w:pos="2419"/>
        </w:tabs>
        <w:rPr>
          <w:rFonts w:ascii="Times New Roman" w:hAnsi="Times New Roman" w:cs="Times New Roman"/>
          <w:sz w:val="24"/>
          <w:szCs w:val="24"/>
        </w:rPr>
      </w:pPr>
      <w:r w:rsidRPr="0036584A">
        <w:rPr>
          <w:rFonts w:ascii="Times New Roman" w:hAnsi="Times New Roman" w:cs="Times New Roman"/>
          <w:sz w:val="24"/>
          <w:szCs w:val="24"/>
        </w:rPr>
        <w:t xml:space="preserve">The differences in results between the simulated and real circuit stem from the fact that the simulated results were based on ideal conditions and components that do not reflect the tolerances present in real circuits. Real circuits experience variations in component tolerances, with values potentially varying by </w:t>
      </w:r>
      <w:bookmarkStart w:id="1" w:name="_Hlk165623527"/>
      <w:r w:rsidRPr="0036584A">
        <w:rPr>
          <w:rFonts w:ascii="Times New Roman" w:hAnsi="Times New Roman" w:cs="Times New Roman"/>
          <w:sz w:val="24"/>
          <w:szCs w:val="24"/>
        </w:rPr>
        <w:t xml:space="preserve">±10% </w:t>
      </w:r>
      <w:bookmarkEnd w:id="1"/>
      <w:r w:rsidRPr="0036584A">
        <w:rPr>
          <w:rFonts w:ascii="Times New Roman" w:hAnsi="Times New Roman" w:cs="Times New Roman"/>
          <w:sz w:val="24"/>
          <w:szCs w:val="24"/>
        </w:rPr>
        <w:t>from their defined values. Additionally, the voltage input into the circuit may not be exactly 2V due to resistance in the connecting wires and probes. This discrepancy between idealized simulation conditions and real-world factors contributes to the differing results obtained from the two types of circuits.</w:t>
      </w:r>
      <w:r w:rsidR="0036584A" w:rsidRPr="0036584A">
        <w:rPr>
          <w:rFonts w:ascii="Times New Roman" w:hAnsi="Times New Roman" w:cs="Times New Roman"/>
          <w:color w:val="FFFFFF"/>
          <w:sz w:val="24"/>
          <w:szCs w:val="24"/>
        </w:rPr>
        <w:t xml:space="preserve"> </w:t>
      </w:r>
      <w:r w:rsidR="0036584A" w:rsidRPr="0036584A">
        <w:rPr>
          <w:rFonts w:ascii="Times New Roman" w:hAnsi="Times New Roman" w:cs="Times New Roman"/>
          <w:sz w:val="24"/>
          <w:szCs w:val="24"/>
        </w:rPr>
        <w:t>It is important to note that the discrepancies between the simulated and recorded values are common in practical circuits. This is why it is crucial to test and verify the performance of the circuit in real-world conditions to ensure its proper functionality.</w:t>
      </w:r>
    </w:p>
    <w:p w:rsidR="00131EA5" w:rsidRDefault="00131EA5" w:rsidP="00627D10">
      <w:pPr>
        <w:tabs>
          <w:tab w:val="left" w:pos="2419"/>
        </w:tabs>
        <w:rPr>
          <w:rFonts w:ascii="Times New Roman" w:hAnsi="Times New Roman" w:cs="Times New Roman"/>
          <w:sz w:val="24"/>
          <w:szCs w:val="24"/>
        </w:rPr>
      </w:pPr>
    </w:p>
    <w:p w:rsidR="00131EA5" w:rsidRDefault="00131EA5" w:rsidP="00627D10">
      <w:pPr>
        <w:tabs>
          <w:tab w:val="left" w:pos="2419"/>
        </w:tabs>
        <w:rPr>
          <w:rFonts w:ascii="Times New Roman" w:hAnsi="Times New Roman" w:cs="Times New Roman"/>
          <w:sz w:val="24"/>
          <w:szCs w:val="24"/>
        </w:rPr>
      </w:pPr>
    </w:p>
    <w:p w:rsidR="00131EA5" w:rsidRPr="0036584A" w:rsidRDefault="00131EA5" w:rsidP="00627D10">
      <w:pPr>
        <w:tabs>
          <w:tab w:val="left" w:pos="2419"/>
        </w:tabs>
        <w:rPr>
          <w:rFonts w:ascii="Times New Roman" w:hAnsi="Times New Roman" w:cs="Times New Roman"/>
          <w:sz w:val="24"/>
          <w:szCs w:val="24"/>
        </w:rPr>
      </w:pPr>
      <w:r>
        <w:rPr>
          <w:rFonts w:ascii="Times New Roman" w:hAnsi="Times New Roman" w:cs="Times New Roman"/>
          <w:sz w:val="24"/>
          <w:szCs w:val="24"/>
        </w:rPr>
        <w:t xml:space="preserve">In this Experiment it has been found that the accuracy of results changes between both simulated and recorded tests. </w:t>
      </w:r>
      <w:r w:rsidR="00A64D59">
        <w:rPr>
          <w:rFonts w:ascii="Times New Roman" w:hAnsi="Times New Roman" w:cs="Times New Roman"/>
          <w:sz w:val="24"/>
          <w:szCs w:val="24"/>
        </w:rPr>
        <w:t xml:space="preserve">This can be down to the fact that in the simulated test results the </w:t>
      </w:r>
      <w:r w:rsidR="00BB1E5D">
        <w:rPr>
          <w:rFonts w:ascii="Times New Roman" w:hAnsi="Times New Roman" w:cs="Times New Roman"/>
          <w:sz w:val="24"/>
          <w:szCs w:val="24"/>
        </w:rPr>
        <w:t xml:space="preserve">values for the components and the voltage from the power supply will classed as the ideal and optimum values and </w:t>
      </w:r>
      <w:r w:rsidR="00947F5C">
        <w:rPr>
          <w:rFonts w:ascii="Times New Roman" w:hAnsi="Times New Roman" w:cs="Times New Roman"/>
          <w:sz w:val="24"/>
          <w:szCs w:val="24"/>
        </w:rPr>
        <w:t>won’t</w:t>
      </w:r>
      <w:r w:rsidR="00BB1E5D">
        <w:rPr>
          <w:rFonts w:ascii="Times New Roman" w:hAnsi="Times New Roman" w:cs="Times New Roman"/>
          <w:sz w:val="24"/>
          <w:szCs w:val="24"/>
        </w:rPr>
        <w:t xml:space="preserve"> have any variation in the components like real components in the real test would have. </w:t>
      </w:r>
      <w:r w:rsidR="00851121">
        <w:rPr>
          <w:rFonts w:ascii="Times New Roman" w:hAnsi="Times New Roman" w:cs="Times New Roman"/>
          <w:sz w:val="24"/>
          <w:szCs w:val="24"/>
        </w:rPr>
        <w:t>The resonant frequency that the author calculated for the simulated test results is the ideal frequency that would</w:t>
      </w:r>
      <w:r w:rsidR="006D73D7">
        <w:rPr>
          <w:rFonts w:ascii="Times New Roman" w:hAnsi="Times New Roman" w:cs="Times New Roman"/>
          <w:sz w:val="24"/>
          <w:szCs w:val="24"/>
        </w:rPr>
        <w:t xml:space="preserve"> occur</w:t>
      </w:r>
      <w:r w:rsidR="00851121">
        <w:rPr>
          <w:rFonts w:ascii="Times New Roman" w:hAnsi="Times New Roman" w:cs="Times New Roman"/>
          <w:sz w:val="24"/>
          <w:szCs w:val="24"/>
        </w:rPr>
        <w:t xml:space="preserve"> if the exact values of the resistor, capacitor and the inductor where </w:t>
      </w:r>
      <w:r w:rsidR="006D73D7">
        <w:rPr>
          <w:rFonts w:ascii="Times New Roman" w:hAnsi="Times New Roman" w:cs="Times New Roman"/>
          <w:sz w:val="24"/>
          <w:szCs w:val="24"/>
        </w:rPr>
        <w:t xml:space="preserve">to be the same as they </w:t>
      </w:r>
      <w:r w:rsidR="007F3995">
        <w:rPr>
          <w:rFonts w:ascii="Times New Roman" w:hAnsi="Times New Roman" w:cs="Times New Roman"/>
          <w:sz w:val="24"/>
          <w:szCs w:val="24"/>
        </w:rPr>
        <w:t>were</w:t>
      </w:r>
      <w:r w:rsidR="006D73D7">
        <w:rPr>
          <w:rFonts w:ascii="Times New Roman" w:hAnsi="Times New Roman" w:cs="Times New Roman"/>
          <w:sz w:val="24"/>
          <w:szCs w:val="24"/>
        </w:rPr>
        <w:t xml:space="preserve"> on the label. However due to the tolerances of the different components having variations of </w:t>
      </w:r>
      <w:r w:rsidR="006D73D7" w:rsidRPr="006D73D7">
        <w:rPr>
          <w:rFonts w:ascii="Times New Roman" w:hAnsi="Times New Roman" w:cs="Times New Roman"/>
          <w:sz w:val="24"/>
          <w:szCs w:val="24"/>
        </w:rPr>
        <w:t>±10%</w:t>
      </w:r>
      <w:r w:rsidR="006D73D7">
        <w:rPr>
          <w:rFonts w:ascii="Times New Roman" w:hAnsi="Times New Roman" w:cs="Times New Roman"/>
          <w:sz w:val="24"/>
          <w:szCs w:val="24"/>
        </w:rPr>
        <w:t xml:space="preserve"> there is a large range of different c</w:t>
      </w:r>
      <w:r w:rsidR="00F84FD9">
        <w:rPr>
          <w:rFonts w:ascii="Times New Roman" w:hAnsi="Times New Roman" w:cs="Times New Roman"/>
          <w:sz w:val="24"/>
          <w:szCs w:val="24"/>
        </w:rPr>
        <w:t xml:space="preserve">omponent values that will </w:t>
      </w:r>
      <w:r w:rsidR="007F3995">
        <w:rPr>
          <w:rFonts w:ascii="Times New Roman" w:hAnsi="Times New Roman" w:cs="Times New Roman"/>
          <w:sz w:val="24"/>
          <w:szCs w:val="24"/>
        </w:rPr>
        <w:t>affect</w:t>
      </w:r>
      <w:r w:rsidR="00F84FD9">
        <w:rPr>
          <w:rFonts w:ascii="Times New Roman" w:hAnsi="Times New Roman" w:cs="Times New Roman"/>
          <w:sz w:val="24"/>
          <w:szCs w:val="24"/>
        </w:rPr>
        <w:t xml:space="preserve"> the final result. The wires inside of the cables will have a resistance w</w:t>
      </w:r>
      <w:r w:rsidR="007F3995">
        <w:rPr>
          <w:rFonts w:ascii="Times New Roman" w:hAnsi="Times New Roman" w:cs="Times New Roman"/>
          <w:sz w:val="24"/>
          <w:szCs w:val="24"/>
        </w:rPr>
        <w:t>h</w:t>
      </w:r>
      <w:r w:rsidR="00F84FD9">
        <w:rPr>
          <w:rFonts w:ascii="Times New Roman" w:hAnsi="Times New Roman" w:cs="Times New Roman"/>
          <w:sz w:val="24"/>
          <w:szCs w:val="24"/>
        </w:rPr>
        <w:t>ich will also cause less current to pass through the circuit</w:t>
      </w:r>
      <w:r w:rsidR="007F3995">
        <w:rPr>
          <w:rFonts w:ascii="Times New Roman" w:hAnsi="Times New Roman" w:cs="Times New Roman"/>
          <w:sz w:val="24"/>
          <w:szCs w:val="24"/>
        </w:rPr>
        <w:t xml:space="preserve">, effecting the resonant frequency. </w:t>
      </w:r>
      <w:r w:rsidR="00841D19">
        <w:rPr>
          <w:rFonts w:ascii="Times New Roman" w:hAnsi="Times New Roman" w:cs="Times New Roman"/>
          <w:sz w:val="24"/>
          <w:szCs w:val="24"/>
        </w:rPr>
        <w:t xml:space="preserve">While calculating the q factor the author had to consider the differences between the real components and the artificial simulated ones. </w:t>
      </w:r>
      <w:r w:rsidR="006E2DA5" w:rsidRPr="006E2DA5">
        <w:rPr>
          <w:rFonts w:ascii="Times New Roman" w:hAnsi="Times New Roman" w:cs="Times New Roman"/>
          <w:sz w:val="24"/>
          <w:szCs w:val="24"/>
        </w:rPr>
        <w:t>The discrepancies in results between the simulated and actual circuits are attributed to the ideal conditions and components used in the simulation, which do not account for the tolerances present in real circuits. Real circuits are subject to variations in component tolerances, with values potentially deviating by up to ±10% from their specified values.</w:t>
      </w:r>
    </w:p>
    <w:p w:rsidR="00627D10" w:rsidRPr="0036584A" w:rsidRDefault="006E2DA5" w:rsidP="00627D10">
      <w:pPr>
        <w:tabs>
          <w:tab w:val="left" w:pos="2419"/>
        </w:tabs>
        <w:rPr>
          <w:rFonts w:ascii="Times New Roman" w:hAnsi="Times New Roman" w:cs="Times New Roman"/>
          <w:sz w:val="24"/>
          <w:szCs w:val="24"/>
        </w:rPr>
      </w:pPr>
      <w:r>
        <w:rPr>
          <w:rFonts w:ascii="Times New Roman" w:hAnsi="Times New Roman" w:cs="Times New Roman"/>
          <w:sz w:val="24"/>
          <w:szCs w:val="24"/>
        </w:rPr>
        <w:t xml:space="preserve">These tests have shown the importance of simulated results as a way to show the ideal values </w:t>
      </w:r>
      <w:r w:rsidR="002E0CF7">
        <w:rPr>
          <w:rFonts w:ascii="Times New Roman" w:hAnsi="Times New Roman" w:cs="Times New Roman"/>
          <w:sz w:val="24"/>
          <w:szCs w:val="24"/>
        </w:rPr>
        <w:t xml:space="preserve">and the ideal operation for the circuit while also displaying that there won’t be idea conditions for the circuit. The tolerances will be different and the voltage going into the circuit will differ meaning that simulated results won’t be as accurate as real tests unless the different factors are accounted for and mitigated. </w:t>
      </w:r>
    </w:p>
    <w:p w:rsidR="00627D10" w:rsidRPr="0036584A" w:rsidRDefault="00627D10" w:rsidP="00627D10">
      <w:pPr>
        <w:tabs>
          <w:tab w:val="left" w:pos="2419"/>
        </w:tabs>
        <w:rPr>
          <w:rFonts w:ascii="Times New Roman" w:hAnsi="Times New Roman" w:cs="Times New Roman"/>
          <w:sz w:val="24"/>
          <w:szCs w:val="24"/>
        </w:rPr>
      </w:pPr>
    </w:p>
    <w:sdt>
      <w:sdtPr>
        <w:id w:val="2760666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04605" w:rsidRDefault="00C04605">
          <w:pPr>
            <w:pStyle w:val="Heading1"/>
          </w:pPr>
          <w:r>
            <w:t>Bibliography</w:t>
          </w:r>
        </w:p>
        <w:sdt>
          <w:sdtPr>
            <w:id w:val="111145805"/>
            <w:bibliography/>
          </w:sdtPr>
          <w:sdtContent>
            <w:p w:rsidR="00C04605" w:rsidRDefault="00C04605" w:rsidP="00C0460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Engineers Academy. (2018, September 19th). </w:t>
              </w:r>
              <w:r>
                <w:rPr>
                  <w:i/>
                  <w:iCs/>
                  <w:noProof/>
                  <w:lang w:val="en-US"/>
                </w:rPr>
                <w:t>Resonance and Q Factor in Series RLC AC Circuits</w:t>
              </w:r>
              <w:r>
                <w:rPr>
                  <w:noProof/>
                  <w:lang w:val="en-US"/>
                </w:rPr>
                <w:t>. Retrieved from Youtube: https://www.bing.com/videos/riverview/relatedvideo?q=how%20to%20calculate%20q%20factor%20from%20a%20graph%20lc%20circuit&amp;mid=A08FF41612AB5BA6F166A08FF41612AB5BA6F166&amp;ajaxhist=0</w:t>
              </w:r>
            </w:p>
            <w:p w:rsidR="00C04605" w:rsidRDefault="00C04605" w:rsidP="00C04605">
              <w:pPr>
                <w:pStyle w:val="Bibliography"/>
                <w:ind w:left="720" w:hanging="720"/>
                <w:rPr>
                  <w:noProof/>
                  <w:lang w:val="en-US"/>
                </w:rPr>
              </w:pPr>
              <w:r>
                <w:rPr>
                  <w:noProof/>
                  <w:lang w:val="en-US"/>
                </w:rPr>
                <w:t xml:space="preserve">Grover, J. (2023, December 15th). </w:t>
              </w:r>
              <w:r>
                <w:rPr>
                  <w:i/>
                  <w:iCs/>
                  <w:noProof/>
                  <w:lang w:val="en-US"/>
                </w:rPr>
                <w:t>Sharpness of Resonance: Quality Factor and Power Factor</w:t>
              </w:r>
              <w:r>
                <w:rPr>
                  <w:noProof/>
                  <w:lang w:val="en-US"/>
                </w:rPr>
                <w:t>. Retrieved from Collegedunia: https://collegedunia.com/exams/sharpness-of-resonance-physics-articleid-2629#a</w:t>
              </w:r>
            </w:p>
            <w:p w:rsidR="00C04605" w:rsidRDefault="00C04605" w:rsidP="00C04605">
              <w:pPr>
                <w:pStyle w:val="Bibliography"/>
                <w:ind w:left="720" w:hanging="720"/>
                <w:rPr>
                  <w:noProof/>
                  <w:lang w:val="en-US"/>
                </w:rPr>
              </w:pPr>
              <w:r>
                <w:rPr>
                  <w:noProof/>
                  <w:lang w:val="en-US"/>
                </w:rPr>
                <w:t xml:space="preserve">jatinxcx. (2024, February 4th). </w:t>
              </w:r>
              <w:r>
                <w:rPr>
                  <w:i/>
                  <w:iCs/>
                  <w:noProof/>
                  <w:lang w:val="en-US"/>
                </w:rPr>
                <w:t>Inductive reactance formula</w:t>
              </w:r>
              <w:r>
                <w:rPr>
                  <w:noProof/>
                  <w:lang w:val="en-US"/>
                </w:rPr>
                <w:t>. Retrieved from geeks for geeks: https://www.geeksforgeeks.org/inductive-reactance-formula/</w:t>
              </w:r>
            </w:p>
            <w:p w:rsidR="00C04605" w:rsidRDefault="00C04605" w:rsidP="00C04605">
              <w:pPr>
                <w:pStyle w:val="Bibliography"/>
                <w:ind w:left="720" w:hanging="720"/>
                <w:rPr>
                  <w:noProof/>
                  <w:lang w:val="en-US"/>
                </w:rPr>
              </w:pPr>
              <w:r>
                <w:rPr>
                  <w:i/>
                  <w:iCs/>
                  <w:noProof/>
                  <w:lang w:val="en-US"/>
                </w:rPr>
                <w:t>Q factor</w:t>
              </w:r>
              <w:r>
                <w:rPr>
                  <w:noProof/>
                  <w:lang w:val="en-US"/>
                </w:rPr>
                <w:t>. (n.d.). Retrieved April 2nd, 2024, from Electricity-Magnetism.org: https://www.electricity-magnetism.org/q-factor/</w:t>
              </w:r>
            </w:p>
            <w:p w:rsidR="00C04605" w:rsidRDefault="00C04605" w:rsidP="00C04605">
              <w:pPr>
                <w:pStyle w:val="Bibliography"/>
                <w:ind w:left="720" w:hanging="720"/>
                <w:rPr>
                  <w:noProof/>
                  <w:lang w:val="en-US"/>
                </w:rPr>
              </w:pPr>
              <w:r>
                <w:rPr>
                  <w:noProof/>
                  <w:lang w:val="en-US"/>
                </w:rPr>
                <w:lastRenderedPageBreak/>
                <w:t xml:space="preserve">Rafay, M. F. (2024, January 18th). </w:t>
              </w:r>
              <w:r>
                <w:rPr>
                  <w:i/>
                  <w:iCs/>
                  <w:noProof/>
                  <w:lang w:val="en-US"/>
                </w:rPr>
                <w:t>Attenuation Calculator</w:t>
              </w:r>
              <w:r>
                <w:rPr>
                  <w:noProof/>
                  <w:lang w:val="en-US"/>
                </w:rPr>
                <w:t>. Retrieved from Omni Calculator: https://www.omnicalculator.com/physics/attenuation#:~:text=How%20can%20I%20calculate%20attenuation%20in%20dB%3F%201,The%20result%20is%20voltage%20attenuation%20in%20decibels%20%28dB%29.</w:t>
              </w:r>
            </w:p>
            <w:p w:rsidR="00C04605" w:rsidRDefault="00C04605" w:rsidP="00C04605">
              <w:pPr>
                <w:pStyle w:val="Bibliography"/>
                <w:ind w:left="720" w:hanging="720"/>
                <w:rPr>
                  <w:noProof/>
                  <w:lang w:val="en-US"/>
                </w:rPr>
              </w:pPr>
              <w:r>
                <w:rPr>
                  <w:noProof/>
                  <w:lang w:val="en-US"/>
                </w:rPr>
                <w:t xml:space="preserve">smith, D. C. (2008, February). </w:t>
              </w:r>
              <w:r>
                <w:rPr>
                  <w:i/>
                  <w:iCs/>
                  <w:noProof/>
                  <w:lang w:val="en-US"/>
                </w:rPr>
                <w:t>Technical Tidbit - February 2008</w:t>
              </w:r>
              <w:r>
                <w:rPr>
                  <w:noProof/>
                  <w:lang w:val="en-US"/>
                </w:rPr>
                <w:t>. Retrieved from High frequency Measurements website: https://www.emcesd.com/tt2008/tt020508.htm</w:t>
              </w:r>
            </w:p>
            <w:p w:rsidR="00C04605" w:rsidRDefault="00C04605" w:rsidP="00C04605">
              <w:pPr>
                <w:pStyle w:val="Bibliography"/>
                <w:ind w:left="720" w:hanging="720"/>
                <w:rPr>
                  <w:noProof/>
                  <w:lang w:val="en-US"/>
                </w:rPr>
              </w:pPr>
              <w:r>
                <w:rPr>
                  <w:noProof/>
                  <w:lang w:val="en-US"/>
                </w:rPr>
                <w:t xml:space="preserve">Srleffler. (2005, November 4th). </w:t>
              </w:r>
              <w:r>
                <w:rPr>
                  <w:i/>
                  <w:iCs/>
                  <w:noProof/>
                  <w:lang w:val="en-US"/>
                </w:rPr>
                <w:t xml:space="preserve">Q factor </w:t>
              </w:r>
              <w:r>
                <w:rPr>
                  <w:noProof/>
                  <w:lang w:val="en-US"/>
                </w:rPr>
                <w:t>. Retrieved from Wikipedia: https://en.wikipedia.org/wiki/Q_factor</w:t>
              </w:r>
            </w:p>
            <w:p w:rsidR="00C04605" w:rsidRDefault="00C04605" w:rsidP="00C04605">
              <w:r>
                <w:rPr>
                  <w:b/>
                  <w:bCs/>
                  <w:noProof/>
                </w:rPr>
                <w:fldChar w:fldCharType="end"/>
              </w:r>
            </w:p>
          </w:sdtContent>
        </w:sdt>
      </w:sdtContent>
    </w:sdt>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36584A" w:rsidRDefault="00627D10" w:rsidP="00627D10">
      <w:pPr>
        <w:tabs>
          <w:tab w:val="left" w:pos="2419"/>
        </w:tabs>
        <w:rPr>
          <w:rFonts w:ascii="Times New Roman" w:hAnsi="Times New Roman" w:cs="Times New Roman"/>
          <w:sz w:val="24"/>
          <w:szCs w:val="24"/>
        </w:rPr>
      </w:pPr>
    </w:p>
    <w:p w:rsidR="00627D10" w:rsidRPr="00711799" w:rsidRDefault="00627D10" w:rsidP="00627D10">
      <w:pPr>
        <w:tabs>
          <w:tab w:val="left" w:pos="2419"/>
        </w:tabs>
        <w:rPr>
          <w:sz w:val="24"/>
          <w:szCs w:val="24"/>
        </w:rPr>
      </w:pPr>
    </w:p>
    <w:p w:rsidR="00627D10" w:rsidRDefault="00627D10" w:rsidP="00627D10">
      <w:pPr>
        <w:tabs>
          <w:tab w:val="left" w:pos="2419"/>
        </w:tabs>
      </w:pPr>
    </w:p>
    <w:p w:rsidR="003E5D7A" w:rsidRDefault="003E5D7A" w:rsidP="000E4C31"/>
    <w:p w:rsidR="003E5D7A" w:rsidRDefault="003E5D7A" w:rsidP="000E4C31"/>
    <w:sectPr w:rsidR="003E5D7A" w:rsidSect="00C07B3A">
      <w:pgSz w:w="11906" w:h="16838"/>
      <w:pgMar w:top="720" w:right="720" w:bottom="720" w:left="72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539CE"/>
    <w:multiLevelType w:val="hybridMultilevel"/>
    <w:tmpl w:val="04242458"/>
    <w:lvl w:ilvl="0" w:tplc="AA202842">
      <w:start w:val="1"/>
      <w:numFmt w:val="decimal"/>
      <w:lvlText w:val="%1)"/>
      <w:lvlJc w:val="left"/>
      <w:pPr>
        <w:ind w:left="502" w:hanging="360"/>
      </w:pPr>
      <w:rPr>
        <w:b w:val="0"/>
        <w:i w:val="0"/>
        <w:sz w:val="24"/>
      </w:rPr>
    </w:lvl>
    <w:lvl w:ilvl="1" w:tplc="04090019">
      <w:start w:val="1"/>
      <w:numFmt w:val="lowerLetter"/>
      <w:lvlText w:val="%2."/>
      <w:lvlJc w:val="left"/>
      <w:pPr>
        <w:ind w:left="1222" w:hanging="360"/>
      </w:pPr>
    </w:lvl>
    <w:lvl w:ilvl="2" w:tplc="0409001B">
      <w:start w:val="1"/>
      <w:numFmt w:val="lowerRoman"/>
      <w:lvlText w:val="%3."/>
      <w:lvlJc w:val="right"/>
      <w:pPr>
        <w:ind w:left="1942" w:hanging="180"/>
      </w:pPr>
    </w:lvl>
    <w:lvl w:ilvl="3" w:tplc="0409000F">
      <w:start w:val="1"/>
      <w:numFmt w:val="decimal"/>
      <w:lvlText w:val="%4."/>
      <w:lvlJc w:val="left"/>
      <w:pPr>
        <w:ind w:left="2662" w:hanging="360"/>
      </w:pPr>
    </w:lvl>
    <w:lvl w:ilvl="4" w:tplc="04090019">
      <w:start w:val="1"/>
      <w:numFmt w:val="lowerLetter"/>
      <w:lvlText w:val="%5."/>
      <w:lvlJc w:val="left"/>
      <w:pPr>
        <w:ind w:left="3382" w:hanging="360"/>
      </w:pPr>
    </w:lvl>
    <w:lvl w:ilvl="5" w:tplc="0409001B">
      <w:start w:val="1"/>
      <w:numFmt w:val="lowerRoman"/>
      <w:lvlText w:val="%6."/>
      <w:lvlJc w:val="right"/>
      <w:pPr>
        <w:ind w:left="4102" w:hanging="180"/>
      </w:pPr>
    </w:lvl>
    <w:lvl w:ilvl="6" w:tplc="0409000F">
      <w:start w:val="1"/>
      <w:numFmt w:val="decimal"/>
      <w:lvlText w:val="%7."/>
      <w:lvlJc w:val="left"/>
      <w:pPr>
        <w:ind w:left="4822" w:hanging="360"/>
      </w:pPr>
    </w:lvl>
    <w:lvl w:ilvl="7" w:tplc="04090019">
      <w:start w:val="1"/>
      <w:numFmt w:val="lowerLetter"/>
      <w:lvlText w:val="%8."/>
      <w:lvlJc w:val="left"/>
      <w:pPr>
        <w:ind w:left="5542" w:hanging="360"/>
      </w:pPr>
    </w:lvl>
    <w:lvl w:ilvl="8" w:tplc="0409001B">
      <w:start w:val="1"/>
      <w:numFmt w:val="lowerRoman"/>
      <w:lvlText w:val="%9."/>
      <w:lvlJc w:val="right"/>
      <w:pPr>
        <w:ind w:left="6262" w:hanging="180"/>
      </w:pPr>
    </w:lvl>
  </w:abstractNum>
  <w:abstractNum w:abstractNumId="1" w15:restartNumberingAfterBreak="0">
    <w:nsid w:val="67C71AF3"/>
    <w:multiLevelType w:val="multilevel"/>
    <w:tmpl w:val="4AD68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81A"/>
    <w:rsid w:val="0003329D"/>
    <w:rsid w:val="000747D0"/>
    <w:rsid w:val="000A1052"/>
    <w:rsid w:val="000B3064"/>
    <w:rsid w:val="000C1B6E"/>
    <w:rsid w:val="000D3404"/>
    <w:rsid w:val="000E4C31"/>
    <w:rsid w:val="00120327"/>
    <w:rsid w:val="00131EA5"/>
    <w:rsid w:val="001421E5"/>
    <w:rsid w:val="00143FD1"/>
    <w:rsid w:val="001A37B4"/>
    <w:rsid w:val="001B47BA"/>
    <w:rsid w:val="001E329C"/>
    <w:rsid w:val="001F16CE"/>
    <w:rsid w:val="002208FB"/>
    <w:rsid w:val="00230FE1"/>
    <w:rsid w:val="002707B6"/>
    <w:rsid w:val="002B24BF"/>
    <w:rsid w:val="002B26B0"/>
    <w:rsid w:val="002C0B33"/>
    <w:rsid w:val="002E07E7"/>
    <w:rsid w:val="002E0CF7"/>
    <w:rsid w:val="0031073E"/>
    <w:rsid w:val="003340E2"/>
    <w:rsid w:val="00337CF0"/>
    <w:rsid w:val="0036584A"/>
    <w:rsid w:val="00396DD9"/>
    <w:rsid w:val="003A5496"/>
    <w:rsid w:val="003B0E15"/>
    <w:rsid w:val="003C358C"/>
    <w:rsid w:val="003C5F32"/>
    <w:rsid w:val="003D0874"/>
    <w:rsid w:val="003D616E"/>
    <w:rsid w:val="003E5D7A"/>
    <w:rsid w:val="003E7D2F"/>
    <w:rsid w:val="00433D05"/>
    <w:rsid w:val="00440F6D"/>
    <w:rsid w:val="004514C4"/>
    <w:rsid w:val="00466896"/>
    <w:rsid w:val="00497C02"/>
    <w:rsid w:val="004A0BBE"/>
    <w:rsid w:val="004C01B0"/>
    <w:rsid w:val="004C1210"/>
    <w:rsid w:val="004C6312"/>
    <w:rsid w:val="004D5F47"/>
    <w:rsid w:val="004E39DC"/>
    <w:rsid w:val="004F781A"/>
    <w:rsid w:val="00507BAA"/>
    <w:rsid w:val="00535900"/>
    <w:rsid w:val="00541855"/>
    <w:rsid w:val="00543274"/>
    <w:rsid w:val="00545AC9"/>
    <w:rsid w:val="00551D5A"/>
    <w:rsid w:val="005674B4"/>
    <w:rsid w:val="005A0A57"/>
    <w:rsid w:val="005A4E6A"/>
    <w:rsid w:val="005B7E32"/>
    <w:rsid w:val="005F014A"/>
    <w:rsid w:val="005F3403"/>
    <w:rsid w:val="00620128"/>
    <w:rsid w:val="00623194"/>
    <w:rsid w:val="00627D10"/>
    <w:rsid w:val="006A6F6C"/>
    <w:rsid w:val="006B3F8E"/>
    <w:rsid w:val="006B680E"/>
    <w:rsid w:val="006C6997"/>
    <w:rsid w:val="006D73D7"/>
    <w:rsid w:val="006E2DA5"/>
    <w:rsid w:val="007112B9"/>
    <w:rsid w:val="00711799"/>
    <w:rsid w:val="00763B55"/>
    <w:rsid w:val="00782FCF"/>
    <w:rsid w:val="007A161D"/>
    <w:rsid w:val="007D0199"/>
    <w:rsid w:val="007D1C45"/>
    <w:rsid w:val="007F3995"/>
    <w:rsid w:val="00811C2E"/>
    <w:rsid w:val="00841D19"/>
    <w:rsid w:val="00843487"/>
    <w:rsid w:val="008460A0"/>
    <w:rsid w:val="00851121"/>
    <w:rsid w:val="008648A9"/>
    <w:rsid w:val="0086542E"/>
    <w:rsid w:val="00884735"/>
    <w:rsid w:val="0088670C"/>
    <w:rsid w:val="008955C3"/>
    <w:rsid w:val="008B420C"/>
    <w:rsid w:val="008B4952"/>
    <w:rsid w:val="008F4D59"/>
    <w:rsid w:val="0090126D"/>
    <w:rsid w:val="0091357E"/>
    <w:rsid w:val="00947F5C"/>
    <w:rsid w:val="00955967"/>
    <w:rsid w:val="0096484A"/>
    <w:rsid w:val="00967B2F"/>
    <w:rsid w:val="009715C3"/>
    <w:rsid w:val="009A4948"/>
    <w:rsid w:val="009A56B5"/>
    <w:rsid w:val="00A303E5"/>
    <w:rsid w:val="00A53BCB"/>
    <w:rsid w:val="00A64D59"/>
    <w:rsid w:val="00A77D9F"/>
    <w:rsid w:val="00A92C71"/>
    <w:rsid w:val="00A94C12"/>
    <w:rsid w:val="00AD2AFF"/>
    <w:rsid w:val="00AE1D49"/>
    <w:rsid w:val="00AF6FE6"/>
    <w:rsid w:val="00B150F3"/>
    <w:rsid w:val="00B30547"/>
    <w:rsid w:val="00B55417"/>
    <w:rsid w:val="00B835D6"/>
    <w:rsid w:val="00B91B62"/>
    <w:rsid w:val="00B94F9A"/>
    <w:rsid w:val="00BA6EF9"/>
    <w:rsid w:val="00BB1E5D"/>
    <w:rsid w:val="00BC234D"/>
    <w:rsid w:val="00BD4982"/>
    <w:rsid w:val="00BD5A08"/>
    <w:rsid w:val="00BD6026"/>
    <w:rsid w:val="00C019E4"/>
    <w:rsid w:val="00C04605"/>
    <w:rsid w:val="00C07B3A"/>
    <w:rsid w:val="00C15984"/>
    <w:rsid w:val="00C357E4"/>
    <w:rsid w:val="00C472B2"/>
    <w:rsid w:val="00C97AC9"/>
    <w:rsid w:val="00CA6BFC"/>
    <w:rsid w:val="00CB5164"/>
    <w:rsid w:val="00CD662C"/>
    <w:rsid w:val="00CF5211"/>
    <w:rsid w:val="00D018E2"/>
    <w:rsid w:val="00D40037"/>
    <w:rsid w:val="00D72757"/>
    <w:rsid w:val="00D7395A"/>
    <w:rsid w:val="00D739FD"/>
    <w:rsid w:val="00D803C1"/>
    <w:rsid w:val="00D84969"/>
    <w:rsid w:val="00DA03DE"/>
    <w:rsid w:val="00E05B45"/>
    <w:rsid w:val="00E11FCF"/>
    <w:rsid w:val="00E4234B"/>
    <w:rsid w:val="00E4369F"/>
    <w:rsid w:val="00E71049"/>
    <w:rsid w:val="00E768EE"/>
    <w:rsid w:val="00E82976"/>
    <w:rsid w:val="00E95B74"/>
    <w:rsid w:val="00EA1A51"/>
    <w:rsid w:val="00EA357A"/>
    <w:rsid w:val="00EB5CFF"/>
    <w:rsid w:val="00F218EC"/>
    <w:rsid w:val="00F37B68"/>
    <w:rsid w:val="00F46278"/>
    <w:rsid w:val="00F615A7"/>
    <w:rsid w:val="00F6740C"/>
    <w:rsid w:val="00F70808"/>
    <w:rsid w:val="00F74BFD"/>
    <w:rsid w:val="00F75D9B"/>
    <w:rsid w:val="00F84FD9"/>
    <w:rsid w:val="00FA71D6"/>
    <w:rsid w:val="00FD0E72"/>
    <w:rsid w:val="00FD1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DAA6D"/>
  <w15:chartTrackingRefBased/>
  <w15:docId w15:val="{5BF66713-0022-407C-8EF7-3ABD6C090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6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C31"/>
    <w:rPr>
      <w:color w:val="0563C1" w:themeColor="hyperlink"/>
      <w:u w:val="single"/>
    </w:rPr>
  </w:style>
  <w:style w:type="character" w:styleId="UnresolvedMention">
    <w:name w:val="Unresolved Mention"/>
    <w:basedOn w:val="DefaultParagraphFont"/>
    <w:uiPriority w:val="99"/>
    <w:semiHidden/>
    <w:unhideWhenUsed/>
    <w:rsid w:val="000E4C31"/>
    <w:rPr>
      <w:color w:val="605E5C"/>
      <w:shd w:val="clear" w:color="auto" w:fill="E1DFDD"/>
    </w:rPr>
  </w:style>
  <w:style w:type="paragraph" w:styleId="Caption">
    <w:name w:val="caption"/>
    <w:basedOn w:val="Normal"/>
    <w:next w:val="Normal"/>
    <w:uiPriority w:val="35"/>
    <w:unhideWhenUsed/>
    <w:qFormat/>
    <w:rsid w:val="00CF5211"/>
    <w:pPr>
      <w:spacing w:after="200" w:line="240" w:lineRule="auto"/>
    </w:pPr>
    <w:rPr>
      <w:i/>
      <w:iCs/>
      <w:color w:val="44546A" w:themeColor="text2"/>
      <w:sz w:val="18"/>
      <w:szCs w:val="18"/>
    </w:rPr>
  </w:style>
  <w:style w:type="paragraph" w:styleId="ListParagraph">
    <w:name w:val="List Paragraph"/>
    <w:basedOn w:val="Normal"/>
    <w:uiPriority w:val="34"/>
    <w:qFormat/>
    <w:rsid w:val="00627D10"/>
    <w:pPr>
      <w:spacing w:after="0" w:line="240" w:lineRule="auto"/>
      <w:ind w:left="720"/>
      <w:contextualSpacing/>
    </w:pPr>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D72757"/>
    <w:rPr>
      <w:color w:val="808080"/>
    </w:rPr>
  </w:style>
  <w:style w:type="paragraph" w:styleId="NormalWeb">
    <w:name w:val="Normal (Web)"/>
    <w:basedOn w:val="Normal"/>
    <w:uiPriority w:val="99"/>
    <w:unhideWhenUsed/>
    <w:rsid w:val="00FA71D6"/>
    <w:rPr>
      <w:rFonts w:ascii="Times New Roman" w:hAnsi="Times New Roman" w:cs="Times New Roman"/>
      <w:sz w:val="24"/>
      <w:szCs w:val="24"/>
    </w:rPr>
  </w:style>
  <w:style w:type="character" w:customStyle="1" w:styleId="Heading1Char">
    <w:name w:val="Heading 1 Char"/>
    <w:basedOn w:val="DefaultParagraphFont"/>
    <w:link w:val="Heading1"/>
    <w:uiPriority w:val="9"/>
    <w:rsid w:val="00C046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46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98519">
      <w:bodyDiv w:val="1"/>
      <w:marLeft w:val="0"/>
      <w:marRight w:val="0"/>
      <w:marTop w:val="0"/>
      <w:marBottom w:val="0"/>
      <w:divBdr>
        <w:top w:val="none" w:sz="0" w:space="0" w:color="auto"/>
        <w:left w:val="none" w:sz="0" w:space="0" w:color="auto"/>
        <w:bottom w:val="none" w:sz="0" w:space="0" w:color="auto"/>
        <w:right w:val="none" w:sz="0" w:space="0" w:color="auto"/>
      </w:divBdr>
    </w:div>
    <w:div w:id="296492534">
      <w:bodyDiv w:val="1"/>
      <w:marLeft w:val="0"/>
      <w:marRight w:val="0"/>
      <w:marTop w:val="0"/>
      <w:marBottom w:val="0"/>
      <w:divBdr>
        <w:top w:val="none" w:sz="0" w:space="0" w:color="auto"/>
        <w:left w:val="none" w:sz="0" w:space="0" w:color="auto"/>
        <w:bottom w:val="none" w:sz="0" w:space="0" w:color="auto"/>
        <w:right w:val="none" w:sz="0" w:space="0" w:color="auto"/>
      </w:divBdr>
    </w:div>
    <w:div w:id="769743679">
      <w:bodyDiv w:val="1"/>
      <w:marLeft w:val="0"/>
      <w:marRight w:val="0"/>
      <w:marTop w:val="0"/>
      <w:marBottom w:val="0"/>
      <w:divBdr>
        <w:top w:val="none" w:sz="0" w:space="0" w:color="auto"/>
        <w:left w:val="none" w:sz="0" w:space="0" w:color="auto"/>
        <w:bottom w:val="none" w:sz="0" w:space="0" w:color="auto"/>
        <w:right w:val="none" w:sz="0" w:space="0" w:color="auto"/>
      </w:divBdr>
    </w:div>
    <w:div w:id="840046366">
      <w:bodyDiv w:val="1"/>
      <w:marLeft w:val="0"/>
      <w:marRight w:val="0"/>
      <w:marTop w:val="0"/>
      <w:marBottom w:val="0"/>
      <w:divBdr>
        <w:top w:val="none" w:sz="0" w:space="0" w:color="auto"/>
        <w:left w:val="none" w:sz="0" w:space="0" w:color="auto"/>
        <w:bottom w:val="none" w:sz="0" w:space="0" w:color="auto"/>
        <w:right w:val="none" w:sz="0" w:space="0" w:color="auto"/>
      </w:divBdr>
    </w:div>
    <w:div w:id="893812108">
      <w:bodyDiv w:val="1"/>
      <w:marLeft w:val="0"/>
      <w:marRight w:val="0"/>
      <w:marTop w:val="0"/>
      <w:marBottom w:val="0"/>
      <w:divBdr>
        <w:top w:val="none" w:sz="0" w:space="0" w:color="auto"/>
        <w:left w:val="none" w:sz="0" w:space="0" w:color="auto"/>
        <w:bottom w:val="none" w:sz="0" w:space="0" w:color="auto"/>
        <w:right w:val="none" w:sz="0" w:space="0" w:color="auto"/>
      </w:divBdr>
    </w:div>
    <w:div w:id="1013805458">
      <w:bodyDiv w:val="1"/>
      <w:marLeft w:val="0"/>
      <w:marRight w:val="0"/>
      <w:marTop w:val="0"/>
      <w:marBottom w:val="0"/>
      <w:divBdr>
        <w:top w:val="none" w:sz="0" w:space="0" w:color="auto"/>
        <w:left w:val="none" w:sz="0" w:space="0" w:color="auto"/>
        <w:bottom w:val="none" w:sz="0" w:space="0" w:color="auto"/>
        <w:right w:val="none" w:sz="0" w:space="0" w:color="auto"/>
      </w:divBdr>
    </w:div>
    <w:div w:id="1049954531">
      <w:bodyDiv w:val="1"/>
      <w:marLeft w:val="0"/>
      <w:marRight w:val="0"/>
      <w:marTop w:val="0"/>
      <w:marBottom w:val="0"/>
      <w:divBdr>
        <w:top w:val="none" w:sz="0" w:space="0" w:color="auto"/>
        <w:left w:val="none" w:sz="0" w:space="0" w:color="auto"/>
        <w:bottom w:val="none" w:sz="0" w:space="0" w:color="auto"/>
        <w:right w:val="none" w:sz="0" w:space="0" w:color="auto"/>
      </w:divBdr>
    </w:div>
    <w:div w:id="1183281553">
      <w:bodyDiv w:val="1"/>
      <w:marLeft w:val="0"/>
      <w:marRight w:val="0"/>
      <w:marTop w:val="0"/>
      <w:marBottom w:val="0"/>
      <w:divBdr>
        <w:top w:val="none" w:sz="0" w:space="0" w:color="auto"/>
        <w:left w:val="none" w:sz="0" w:space="0" w:color="auto"/>
        <w:bottom w:val="none" w:sz="0" w:space="0" w:color="auto"/>
        <w:right w:val="none" w:sz="0" w:space="0" w:color="auto"/>
      </w:divBdr>
    </w:div>
    <w:div w:id="1287471879">
      <w:bodyDiv w:val="1"/>
      <w:marLeft w:val="0"/>
      <w:marRight w:val="0"/>
      <w:marTop w:val="0"/>
      <w:marBottom w:val="0"/>
      <w:divBdr>
        <w:top w:val="none" w:sz="0" w:space="0" w:color="auto"/>
        <w:left w:val="none" w:sz="0" w:space="0" w:color="auto"/>
        <w:bottom w:val="none" w:sz="0" w:space="0" w:color="auto"/>
        <w:right w:val="none" w:sz="0" w:space="0" w:color="auto"/>
      </w:divBdr>
    </w:div>
    <w:div w:id="1384907281">
      <w:bodyDiv w:val="1"/>
      <w:marLeft w:val="0"/>
      <w:marRight w:val="0"/>
      <w:marTop w:val="0"/>
      <w:marBottom w:val="0"/>
      <w:divBdr>
        <w:top w:val="none" w:sz="0" w:space="0" w:color="auto"/>
        <w:left w:val="none" w:sz="0" w:space="0" w:color="auto"/>
        <w:bottom w:val="none" w:sz="0" w:space="0" w:color="auto"/>
        <w:right w:val="none" w:sz="0" w:space="0" w:color="auto"/>
      </w:divBdr>
    </w:div>
    <w:div w:id="1425956415">
      <w:bodyDiv w:val="1"/>
      <w:marLeft w:val="0"/>
      <w:marRight w:val="0"/>
      <w:marTop w:val="0"/>
      <w:marBottom w:val="0"/>
      <w:divBdr>
        <w:top w:val="none" w:sz="0" w:space="0" w:color="auto"/>
        <w:left w:val="none" w:sz="0" w:space="0" w:color="auto"/>
        <w:bottom w:val="none" w:sz="0" w:space="0" w:color="auto"/>
        <w:right w:val="none" w:sz="0" w:space="0" w:color="auto"/>
      </w:divBdr>
    </w:div>
    <w:div w:id="1491169789">
      <w:bodyDiv w:val="1"/>
      <w:marLeft w:val="0"/>
      <w:marRight w:val="0"/>
      <w:marTop w:val="0"/>
      <w:marBottom w:val="0"/>
      <w:divBdr>
        <w:top w:val="none" w:sz="0" w:space="0" w:color="auto"/>
        <w:left w:val="none" w:sz="0" w:space="0" w:color="auto"/>
        <w:bottom w:val="none" w:sz="0" w:space="0" w:color="auto"/>
        <w:right w:val="none" w:sz="0" w:space="0" w:color="auto"/>
      </w:divBdr>
    </w:div>
    <w:div w:id="1666126133">
      <w:bodyDiv w:val="1"/>
      <w:marLeft w:val="0"/>
      <w:marRight w:val="0"/>
      <w:marTop w:val="0"/>
      <w:marBottom w:val="0"/>
      <w:divBdr>
        <w:top w:val="none" w:sz="0" w:space="0" w:color="auto"/>
        <w:left w:val="none" w:sz="0" w:space="0" w:color="auto"/>
        <w:bottom w:val="none" w:sz="0" w:space="0" w:color="auto"/>
        <w:right w:val="none" w:sz="0" w:space="0" w:color="auto"/>
      </w:divBdr>
    </w:div>
    <w:div w:id="1835218763">
      <w:bodyDiv w:val="1"/>
      <w:marLeft w:val="0"/>
      <w:marRight w:val="0"/>
      <w:marTop w:val="0"/>
      <w:marBottom w:val="0"/>
      <w:divBdr>
        <w:top w:val="none" w:sz="0" w:space="0" w:color="auto"/>
        <w:left w:val="none" w:sz="0" w:space="0" w:color="auto"/>
        <w:bottom w:val="none" w:sz="0" w:space="0" w:color="auto"/>
        <w:right w:val="none" w:sz="0" w:space="0" w:color="auto"/>
      </w:divBdr>
    </w:div>
    <w:div w:id="2109544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hyperlink" Target="mailto:2306925@student.uwtsd.ac.uk" TargetMode="External"/><Relationship Id="rId11" Type="http://schemas.openxmlformats.org/officeDocument/2006/relationships/image" Target="media/image5.emf"/><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Mag24</b:Tag>
    <b:SourceType>InternetSite</b:SourceType>
    <b:Guid>{FBD2A8C0-5A1A-40A9-970D-C017783D9833}</b:Guid>
    <b:Author>
      <b:Author>
        <b:NameList>
          <b:Person>
            <b:Last>Rafay</b:Last>
            <b:First>Magdalena</b:First>
            <b:Middle>Faszczewska and Komal</b:Middle>
          </b:Person>
        </b:NameList>
      </b:Author>
    </b:Author>
    <b:Title>Attenuation Calculator</b:Title>
    <b:InternetSiteTitle>Omni Calculator</b:InternetSiteTitle>
    <b:Year>2024</b:Year>
    <b:Month>January</b:Month>
    <b:Day>18th</b:Day>
    <b:URL>https://www.omnicalculator.com/physics/attenuation#:~:text=How%20can%20I%20calculate%20attenuation%20in%20dB%3F%201,The%20result%20is%20voltage%20attenuation%20in%20decibels%20%28dB%29.</b:URL>
    <b:RefOrder>1</b:RefOrder>
  </b:Source>
  <b:Source>
    <b:Tag>Dou08</b:Tag>
    <b:SourceType>InternetSite</b:SourceType>
    <b:Guid>{8744F7F1-D7A0-4A3B-992B-FB7B41D408C3}</b:Guid>
    <b:Author>
      <b:Author>
        <b:NameList>
          <b:Person>
            <b:Last>smith</b:Last>
            <b:First>Douglas</b:First>
            <b:Middle>C</b:Middle>
          </b:Person>
        </b:NameList>
      </b:Author>
    </b:Author>
    <b:Title>Technical Tidbit - February 2008</b:Title>
    <b:InternetSiteTitle>High frequency Measurements website</b:InternetSiteTitle>
    <b:Year>2008</b:Year>
    <b:Month>February</b:Month>
    <b:URL>https://www.emcesd.com/tt2008/tt020508.htm</b:URL>
    <b:RefOrder>2</b:RefOrder>
  </b:Source>
  <b:Source>
    <b:Tag>Jas23</b:Tag>
    <b:SourceType>InternetSite</b:SourceType>
    <b:Guid>{01502C34-3E25-4400-9EBE-C9D2BD03FBC5}</b:Guid>
    <b:Author>
      <b:Author>
        <b:NameList>
          <b:Person>
            <b:Last>Grover</b:Last>
            <b:First>Jasmine</b:First>
          </b:Person>
        </b:NameList>
      </b:Author>
    </b:Author>
    <b:Title>Sharpness of Resonance: Quality Factor and Power Factor</b:Title>
    <b:InternetSiteTitle>Collegedunia</b:InternetSiteTitle>
    <b:Year>2023</b:Year>
    <b:Month>December</b:Month>
    <b:Day>15th</b:Day>
    <b:URL>https://collegedunia.com/exams/sharpness-of-resonance-physics-articleid-2629#a</b:URL>
    <b:RefOrder>3</b:RefOrder>
  </b:Source>
  <b:Source>
    <b:Tag>jat24</b:Tag>
    <b:SourceType>InternetSite</b:SourceType>
    <b:Guid>{FA2B4C8F-00CD-4B06-8D5C-C996D6267436}</b:Guid>
    <b:Author>
      <b:Author>
        <b:Corporate>jatinxcx</b:Corporate>
      </b:Author>
    </b:Author>
    <b:Title>Inductive reactance formula</b:Title>
    <b:InternetSiteTitle>geeks for geeks</b:InternetSiteTitle>
    <b:Year>2024</b:Year>
    <b:Month>February</b:Month>
    <b:Day>4th</b:Day>
    <b:URL>https://www.geeksforgeeks.org/inductive-reactance-formula/</b:URL>
    <b:RefOrder>5</b:RefOrder>
  </b:Source>
  <b:Source>
    <b:Tag>Qfa24</b:Tag>
    <b:SourceType>InternetSite</b:SourceType>
    <b:Guid>{AA14FDE2-E075-40AE-B396-E10B3B0DE5D4}</b:Guid>
    <b:Title>Q factor</b:Title>
    <b:InternetSiteTitle>Electricity-Magnetism.org</b:InternetSiteTitle>
    <b:URL>https://www.electricity-magnetism.org/q-factor/</b:URL>
    <b:YearAccessed>2024</b:YearAccessed>
    <b:MonthAccessed>April</b:MonthAccessed>
    <b:DayAccessed>2nd</b:DayAccessed>
    <b:RefOrder>4</b:RefOrder>
  </b:Source>
  <b:Source>
    <b:Tag>Srl05</b:Tag>
    <b:SourceType>InternetSite</b:SourceType>
    <b:Guid>{70C95A4E-A9EF-4D64-9984-89AD91F86A47}</b:Guid>
    <b:Author>
      <b:Author>
        <b:Corporate>Srleffler</b:Corporate>
      </b:Author>
    </b:Author>
    <b:Title>Q factor </b:Title>
    <b:InternetSiteTitle>Wikipedia</b:InternetSiteTitle>
    <b:Year>2005</b:Year>
    <b:Month>November </b:Month>
    <b:Day>4th</b:Day>
    <b:URL>https://en.wikipedia.org/wiki/Q_factor</b:URL>
    <b:RefOrder>6</b:RefOrder>
  </b:Source>
  <b:Source>
    <b:Tag>Eng18</b:Tag>
    <b:SourceType>InternetSite</b:SourceType>
    <b:Guid>{69B9D6E1-4293-4B93-97E8-E35057B9F15E}</b:Guid>
    <b:Author>
      <b:Author>
        <b:Corporate>Engineers Academy</b:Corporate>
      </b:Author>
    </b:Author>
    <b:Title>Resonance and Q Factor in Series RLC AC Circuits</b:Title>
    <b:InternetSiteTitle>Youtube</b:InternetSiteTitle>
    <b:Year>2018</b:Year>
    <b:Month>September</b:Month>
    <b:Day>19th</b:Day>
    <b:URL>https://www.bing.com/videos/riverview/relatedvideo?q=how%20to%20calculate%20q%20factor%20from%20a%20graph%20lc%20circuit&amp;mid=A08FF41612AB5BA6F166A08FF41612AB5BA6F166&amp;ajaxhist=0</b:URL>
    <b:PublicationTitle>Resonance and Q Factor in Series RLC AC Circuits</b:PublicationTitle>
    <b:Publisher>ngineers academy</b:Publisher>
    <b:RefOrder>7</b:RefOrder>
  </b:Source>
</b:Sources>
</file>

<file path=customXml/itemProps1.xml><?xml version="1.0" encoding="utf-8"?>
<ds:datastoreItem xmlns:ds="http://schemas.openxmlformats.org/officeDocument/2006/customXml" ds:itemID="{7DD9B987-3AD4-402D-A574-6084BC8671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Scott (2306925)</dc:creator>
  <cp:keywords/>
  <dc:description/>
  <cp:lastModifiedBy>Ben Scott (2306925)</cp:lastModifiedBy>
  <cp:revision>2</cp:revision>
  <dcterms:created xsi:type="dcterms:W3CDTF">2024-05-03T12:32:00Z</dcterms:created>
  <dcterms:modified xsi:type="dcterms:W3CDTF">2024-05-03T12:32:00Z</dcterms:modified>
</cp:coreProperties>
</file>