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0137F7" w14:textId="77777777" w:rsidR="00304D03" w:rsidRDefault="00304D03" w:rsidP="00776EE5">
      <w:pPr>
        <w:spacing w:after="240" w:line="360" w:lineRule="auto"/>
        <w:jc w:val="center"/>
        <w:rPr>
          <w:rFonts w:ascii="Times New Roman" w:hAnsi="Times New Roman" w:cs="Times New Roman"/>
        </w:rPr>
      </w:pPr>
    </w:p>
    <w:p w14:paraId="6B4C574F" w14:textId="2D296AEB" w:rsidR="00304D03" w:rsidRDefault="00304D03">
      <w:pPr>
        <w:rPr>
          <w:rFonts w:ascii="Times New Roman" w:hAnsi="Times New Roman" w:cs="Times New Roman"/>
        </w:rPr>
      </w:pPr>
      <w:r w:rsidRPr="00304D03">
        <w:rPr>
          <w:rFonts w:ascii="Times New Roman" w:hAnsi="Times New Roman" w:cs="Times New Roman"/>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5B13E74E" w14:textId="73C40E05" w:rsidR="00EC56B6" w:rsidRPr="00244F0C" w:rsidRDefault="00EC56B6" w:rsidP="00776EE5">
      <w:pPr>
        <w:spacing w:after="240" w:line="360" w:lineRule="auto"/>
        <w:jc w:val="center"/>
        <w:rPr>
          <w:rFonts w:ascii="Times New Roman" w:hAnsi="Times New Roman" w:cs="Times New Roman"/>
        </w:rPr>
      </w:pPr>
    </w:p>
    <w:p w14:paraId="7940EEAC" w14:textId="71AEBB31" w:rsidR="00776EE5" w:rsidRPr="00244F0C" w:rsidRDefault="00776EE5" w:rsidP="00776EE5">
      <w:pPr>
        <w:spacing w:after="240" w:line="360" w:lineRule="auto"/>
        <w:jc w:val="center"/>
        <w:rPr>
          <w:rFonts w:ascii="Times New Roman" w:hAnsi="Times New Roman" w:cs="Times New Roman"/>
        </w:rPr>
      </w:pPr>
    </w:p>
    <w:p w14:paraId="6D7A92E4" w14:textId="33E45E60" w:rsidR="00776EE5" w:rsidRPr="00244F0C" w:rsidRDefault="00776EE5" w:rsidP="00776EE5">
      <w:pPr>
        <w:spacing w:after="240" w:line="360" w:lineRule="auto"/>
        <w:jc w:val="center"/>
        <w:rPr>
          <w:rFonts w:ascii="Times New Roman" w:hAnsi="Times New Roman" w:cs="Times New Roman"/>
        </w:rPr>
      </w:pPr>
    </w:p>
    <w:p w14:paraId="5B5FF3D3" w14:textId="0BF706D1" w:rsidR="00776EE5" w:rsidRDefault="00776EE5" w:rsidP="00776EE5">
      <w:pPr>
        <w:spacing w:after="240" w:line="360" w:lineRule="auto"/>
        <w:jc w:val="center"/>
        <w:rPr>
          <w:rFonts w:ascii="Times New Roman" w:hAnsi="Times New Roman" w:cs="Times New Roman"/>
        </w:rPr>
      </w:pPr>
    </w:p>
    <w:p w14:paraId="3A2E0EF1" w14:textId="77777777" w:rsidR="00304D03" w:rsidRDefault="00304D03" w:rsidP="00776EE5">
      <w:pPr>
        <w:spacing w:after="240" w:line="360" w:lineRule="auto"/>
        <w:jc w:val="center"/>
        <w:rPr>
          <w:rFonts w:ascii="Times New Roman" w:hAnsi="Times New Roman" w:cs="Times New Roman"/>
        </w:rPr>
      </w:pPr>
    </w:p>
    <w:p w14:paraId="5DE10B99" w14:textId="77777777" w:rsidR="00304D03" w:rsidRDefault="00304D03" w:rsidP="00776EE5">
      <w:pPr>
        <w:spacing w:after="240" w:line="360" w:lineRule="auto"/>
        <w:jc w:val="center"/>
        <w:rPr>
          <w:rFonts w:ascii="Times New Roman" w:hAnsi="Times New Roman" w:cs="Times New Roman"/>
        </w:rPr>
      </w:pPr>
    </w:p>
    <w:p w14:paraId="58B2F52B" w14:textId="77777777" w:rsidR="00304D03" w:rsidRDefault="00304D03" w:rsidP="00776EE5">
      <w:pPr>
        <w:spacing w:after="240" w:line="360" w:lineRule="auto"/>
        <w:jc w:val="center"/>
        <w:rPr>
          <w:rFonts w:ascii="Times New Roman" w:hAnsi="Times New Roman" w:cs="Times New Roman"/>
        </w:rPr>
      </w:pPr>
    </w:p>
    <w:p w14:paraId="6029D40F" w14:textId="77777777" w:rsidR="00304D03" w:rsidRDefault="00304D03" w:rsidP="00776EE5">
      <w:pPr>
        <w:spacing w:after="240" w:line="360" w:lineRule="auto"/>
        <w:jc w:val="center"/>
        <w:rPr>
          <w:rFonts w:ascii="Times New Roman" w:hAnsi="Times New Roman" w:cs="Times New Roman"/>
        </w:rPr>
      </w:pPr>
    </w:p>
    <w:p w14:paraId="3DBEF95F" w14:textId="77777777" w:rsidR="00304D03" w:rsidRDefault="00304D03" w:rsidP="00776EE5">
      <w:pPr>
        <w:spacing w:after="240" w:line="360" w:lineRule="auto"/>
        <w:jc w:val="center"/>
        <w:rPr>
          <w:rFonts w:ascii="Times New Roman" w:hAnsi="Times New Roman" w:cs="Times New Roman"/>
        </w:rPr>
      </w:pPr>
    </w:p>
    <w:p w14:paraId="386933F7" w14:textId="77777777" w:rsidR="00304D03" w:rsidRDefault="00304D03" w:rsidP="00776EE5">
      <w:pPr>
        <w:spacing w:after="240" w:line="360" w:lineRule="auto"/>
        <w:jc w:val="center"/>
        <w:rPr>
          <w:rFonts w:ascii="Times New Roman" w:hAnsi="Times New Roman" w:cs="Times New Roman"/>
        </w:rPr>
      </w:pPr>
    </w:p>
    <w:p w14:paraId="623D4A04" w14:textId="77777777" w:rsidR="00304D03" w:rsidRDefault="00304D03" w:rsidP="00776EE5">
      <w:pPr>
        <w:spacing w:after="240" w:line="360" w:lineRule="auto"/>
        <w:jc w:val="center"/>
        <w:rPr>
          <w:rFonts w:ascii="Times New Roman" w:hAnsi="Times New Roman" w:cs="Times New Roman"/>
        </w:rPr>
      </w:pPr>
    </w:p>
    <w:p w14:paraId="079CBB1A" w14:textId="77777777" w:rsidR="00304D03" w:rsidRDefault="00304D03" w:rsidP="00776EE5">
      <w:pPr>
        <w:spacing w:after="240" w:line="360" w:lineRule="auto"/>
        <w:jc w:val="center"/>
        <w:rPr>
          <w:rFonts w:ascii="Times New Roman" w:hAnsi="Times New Roman" w:cs="Times New Roman"/>
        </w:rPr>
      </w:pPr>
    </w:p>
    <w:p w14:paraId="1A21EEB7" w14:textId="77777777" w:rsidR="00304D03" w:rsidRPr="00244F0C" w:rsidRDefault="00304D03" w:rsidP="00776EE5">
      <w:pPr>
        <w:spacing w:after="240" w:line="360" w:lineRule="auto"/>
        <w:jc w:val="center"/>
        <w:rPr>
          <w:rFonts w:ascii="Times New Roman" w:hAnsi="Times New Roman" w:cs="Times New Roman"/>
        </w:rPr>
      </w:pPr>
    </w:p>
    <w:p w14:paraId="762D326F" w14:textId="4F772383" w:rsidR="00776EE5" w:rsidRDefault="00776EE5" w:rsidP="00776EE5">
      <w:pPr>
        <w:spacing w:after="240" w:line="360" w:lineRule="auto"/>
        <w:jc w:val="center"/>
        <w:rPr>
          <w:rFonts w:ascii="Times New Roman" w:hAnsi="Times New Roman" w:cs="Times New Roman"/>
          <w:noProof/>
          <w:lang w:val="en-US"/>
        </w:rPr>
      </w:pPr>
    </w:p>
    <w:p w14:paraId="4205AFAC" w14:textId="77777777" w:rsidR="00B139D7" w:rsidRDefault="00B139D7" w:rsidP="00776EE5">
      <w:pPr>
        <w:spacing w:after="240" w:line="360" w:lineRule="auto"/>
        <w:jc w:val="center"/>
        <w:rPr>
          <w:rFonts w:ascii="Times New Roman" w:hAnsi="Times New Roman" w:cs="Times New Roman"/>
          <w:noProof/>
          <w:lang w:val="en-US"/>
        </w:rPr>
      </w:pPr>
    </w:p>
    <w:p w14:paraId="4553AE9B" w14:textId="77777777" w:rsidR="00B139D7" w:rsidRDefault="00B139D7" w:rsidP="00776EE5">
      <w:pPr>
        <w:spacing w:after="240" w:line="360" w:lineRule="auto"/>
        <w:jc w:val="center"/>
        <w:rPr>
          <w:rFonts w:ascii="Times New Roman" w:hAnsi="Times New Roman" w:cs="Times New Roman"/>
          <w:noProof/>
          <w:lang w:val="en-US"/>
        </w:rPr>
      </w:pPr>
    </w:p>
    <w:p w14:paraId="5A918280" w14:textId="77777777" w:rsidR="00B139D7" w:rsidRPr="00244F0C" w:rsidRDefault="00B139D7" w:rsidP="00776EE5">
      <w:pPr>
        <w:spacing w:after="240" w:line="360" w:lineRule="auto"/>
        <w:jc w:val="center"/>
        <w:rPr>
          <w:rFonts w:ascii="Times New Roman" w:hAnsi="Times New Roman" w:cs="Times New Roman"/>
        </w:rPr>
      </w:pPr>
    </w:p>
    <w:p w14:paraId="390AB55C" w14:textId="77777777" w:rsidR="00776EE5" w:rsidRPr="00244F0C" w:rsidRDefault="00776EE5" w:rsidP="005A3458">
      <w:pPr>
        <w:spacing w:after="240" w:line="360" w:lineRule="auto"/>
        <w:rPr>
          <w:rFonts w:ascii="Times New Roman" w:hAnsi="Times New Roman" w:cs="Times New Roman"/>
        </w:rPr>
      </w:pPr>
    </w:p>
    <w:p w14:paraId="47B01C10" w14:textId="37D6DDF1" w:rsidR="00776EE5" w:rsidRPr="00B139D7" w:rsidRDefault="00B139D7" w:rsidP="00B139D7">
      <w:pPr>
        <w:spacing w:after="240" w:line="360" w:lineRule="auto"/>
        <w:jc w:val="center"/>
        <w:rPr>
          <w:rFonts w:ascii="Times New Roman" w:hAnsi="Times New Roman" w:cs="Times New Roman"/>
          <w:sz w:val="44"/>
          <w:szCs w:val="44"/>
        </w:rPr>
      </w:pPr>
      <w:r w:rsidRPr="00B139D7">
        <w:rPr>
          <w:rFonts w:ascii="Times New Roman" w:hAnsi="Times New Roman" w:cs="Times New Roman"/>
          <w:sz w:val="44"/>
          <w:szCs w:val="44"/>
        </w:rPr>
        <w:lastRenderedPageBreak/>
        <w:t>Consultancy Report</w:t>
      </w:r>
    </w:p>
    <w:p w14:paraId="0DAFF969" w14:textId="77777777" w:rsidR="00B139D7" w:rsidRPr="00B139D7" w:rsidRDefault="00B139D7" w:rsidP="00B139D7">
      <w:pPr>
        <w:spacing w:after="240" w:line="360" w:lineRule="auto"/>
        <w:jc w:val="center"/>
        <w:rPr>
          <w:rFonts w:ascii="Times New Roman" w:hAnsi="Times New Roman" w:cs="Times New Roman"/>
          <w:sz w:val="28"/>
          <w:szCs w:val="28"/>
        </w:rPr>
      </w:pPr>
    </w:p>
    <w:p w14:paraId="33320AE0" w14:textId="6D426373" w:rsidR="00776EE5" w:rsidRDefault="00776EE5" w:rsidP="00B139D7">
      <w:pPr>
        <w:spacing w:after="240" w:line="360" w:lineRule="auto"/>
        <w:jc w:val="center"/>
        <w:rPr>
          <w:rFonts w:ascii="Times New Roman" w:hAnsi="Times New Roman" w:cs="Times New Roman"/>
          <w:sz w:val="28"/>
          <w:szCs w:val="28"/>
        </w:rPr>
      </w:pPr>
      <w:r w:rsidRPr="00B139D7">
        <w:rPr>
          <w:rFonts w:ascii="Times New Roman" w:hAnsi="Times New Roman" w:cs="Times New Roman"/>
          <w:sz w:val="28"/>
          <w:szCs w:val="28"/>
        </w:rPr>
        <w:t>MARINE BAY SANDS: FINANCE DEPARTMENT</w:t>
      </w:r>
    </w:p>
    <w:p w14:paraId="42AFD38B" w14:textId="77777777" w:rsidR="00B139D7" w:rsidRPr="00B139D7" w:rsidRDefault="00B139D7" w:rsidP="00B139D7">
      <w:pPr>
        <w:spacing w:after="240" w:line="360" w:lineRule="auto"/>
        <w:jc w:val="center"/>
        <w:rPr>
          <w:rFonts w:ascii="Times New Roman" w:hAnsi="Times New Roman" w:cs="Times New Roman"/>
          <w:sz w:val="28"/>
          <w:szCs w:val="28"/>
        </w:rPr>
      </w:pPr>
    </w:p>
    <w:p w14:paraId="22BE4B90" w14:textId="72199B19" w:rsidR="00304D03" w:rsidRDefault="00304D03" w:rsidP="00B139D7">
      <w:pPr>
        <w:spacing w:after="240" w:line="360" w:lineRule="auto"/>
        <w:jc w:val="center"/>
        <w:rPr>
          <w:rFonts w:ascii="Times New Roman" w:hAnsi="Times New Roman" w:cs="Times New Roman"/>
          <w:sz w:val="28"/>
          <w:szCs w:val="28"/>
        </w:rPr>
      </w:pPr>
      <w:r w:rsidRPr="00B139D7">
        <w:rPr>
          <w:rFonts w:ascii="Times New Roman" w:hAnsi="Times New Roman" w:cs="Times New Roman"/>
          <w:sz w:val="28"/>
          <w:szCs w:val="28"/>
        </w:rPr>
        <w:t>Programme: BA(Hons) International Hotel Management</w:t>
      </w:r>
    </w:p>
    <w:p w14:paraId="44178BFC" w14:textId="77777777" w:rsidR="00B139D7" w:rsidRPr="00B139D7" w:rsidRDefault="00B139D7" w:rsidP="00B139D7">
      <w:pPr>
        <w:spacing w:after="240" w:line="360" w:lineRule="auto"/>
        <w:jc w:val="center"/>
        <w:rPr>
          <w:rFonts w:ascii="Times New Roman" w:hAnsi="Times New Roman" w:cs="Times New Roman"/>
          <w:sz w:val="28"/>
          <w:szCs w:val="28"/>
        </w:rPr>
      </w:pPr>
    </w:p>
    <w:p w14:paraId="4763BFE2" w14:textId="77777777" w:rsidR="00304D03" w:rsidRDefault="00304D03" w:rsidP="00B139D7">
      <w:pPr>
        <w:spacing w:after="240" w:line="360" w:lineRule="auto"/>
        <w:jc w:val="center"/>
        <w:rPr>
          <w:rFonts w:ascii="Times New Roman" w:hAnsi="Times New Roman" w:cs="Times New Roman"/>
          <w:sz w:val="28"/>
          <w:szCs w:val="28"/>
        </w:rPr>
      </w:pPr>
      <w:r w:rsidRPr="00B139D7">
        <w:rPr>
          <w:rFonts w:ascii="Times New Roman" w:hAnsi="Times New Roman" w:cs="Times New Roman"/>
          <w:sz w:val="28"/>
          <w:szCs w:val="28"/>
        </w:rPr>
        <w:t>Module: Organisational Consultancy</w:t>
      </w:r>
    </w:p>
    <w:p w14:paraId="0DD948C7" w14:textId="77777777" w:rsidR="00B139D7" w:rsidRPr="00B139D7" w:rsidRDefault="00B139D7" w:rsidP="00B139D7">
      <w:pPr>
        <w:spacing w:after="240" w:line="360" w:lineRule="auto"/>
        <w:jc w:val="center"/>
        <w:rPr>
          <w:rFonts w:ascii="Times New Roman" w:hAnsi="Times New Roman" w:cs="Times New Roman"/>
          <w:sz w:val="28"/>
          <w:szCs w:val="28"/>
        </w:rPr>
      </w:pPr>
    </w:p>
    <w:p w14:paraId="4A1D6109" w14:textId="5B6007EA" w:rsidR="00776EE5" w:rsidRDefault="00304D03" w:rsidP="00B139D7">
      <w:pPr>
        <w:spacing w:after="240" w:line="360" w:lineRule="auto"/>
        <w:jc w:val="center"/>
        <w:rPr>
          <w:rFonts w:ascii="Times New Roman" w:hAnsi="Times New Roman" w:cs="Times New Roman"/>
          <w:sz w:val="28"/>
          <w:szCs w:val="28"/>
        </w:rPr>
      </w:pPr>
      <w:r w:rsidRPr="00B139D7">
        <w:rPr>
          <w:rFonts w:ascii="Times New Roman" w:hAnsi="Times New Roman" w:cs="Times New Roman"/>
          <w:sz w:val="28"/>
          <w:szCs w:val="28"/>
        </w:rPr>
        <w:t>Module code: BMIH6005</w:t>
      </w:r>
    </w:p>
    <w:p w14:paraId="4AE87291" w14:textId="77777777" w:rsidR="00B139D7" w:rsidRPr="00B139D7" w:rsidRDefault="00B139D7" w:rsidP="00B139D7">
      <w:pPr>
        <w:spacing w:after="240" w:line="360" w:lineRule="auto"/>
        <w:jc w:val="center"/>
        <w:rPr>
          <w:rFonts w:ascii="Times New Roman" w:hAnsi="Times New Roman" w:cs="Times New Roman"/>
          <w:sz w:val="28"/>
          <w:szCs w:val="28"/>
        </w:rPr>
      </w:pPr>
    </w:p>
    <w:p w14:paraId="4A5D20A6" w14:textId="1891C4F8" w:rsidR="00776EE5" w:rsidRDefault="00304D03" w:rsidP="00B139D7">
      <w:pPr>
        <w:spacing w:after="240" w:line="360" w:lineRule="auto"/>
        <w:jc w:val="center"/>
        <w:rPr>
          <w:rFonts w:ascii="Times New Roman" w:hAnsi="Times New Roman" w:cs="Times New Roman"/>
          <w:sz w:val="28"/>
          <w:szCs w:val="28"/>
        </w:rPr>
      </w:pPr>
      <w:r w:rsidRPr="00B139D7">
        <w:rPr>
          <w:rFonts w:ascii="Times New Roman" w:hAnsi="Times New Roman" w:cs="Times New Roman"/>
          <w:sz w:val="28"/>
          <w:szCs w:val="28"/>
        </w:rPr>
        <w:t>Lecturer: Jaliya De-Silva</w:t>
      </w:r>
    </w:p>
    <w:p w14:paraId="12E0E4CD" w14:textId="77777777" w:rsidR="00B139D7" w:rsidRPr="00B139D7" w:rsidRDefault="00B139D7" w:rsidP="00B139D7">
      <w:pPr>
        <w:spacing w:after="240" w:line="360" w:lineRule="auto"/>
        <w:jc w:val="center"/>
        <w:rPr>
          <w:rFonts w:ascii="Times New Roman" w:hAnsi="Times New Roman" w:cs="Times New Roman"/>
          <w:sz w:val="28"/>
          <w:szCs w:val="28"/>
        </w:rPr>
      </w:pPr>
    </w:p>
    <w:p w14:paraId="2F7A86C8" w14:textId="5BB3AC7D" w:rsidR="00304D03" w:rsidRDefault="00304D03" w:rsidP="00B139D7">
      <w:pPr>
        <w:spacing w:after="240" w:line="360" w:lineRule="auto"/>
        <w:jc w:val="center"/>
        <w:rPr>
          <w:rFonts w:ascii="Times New Roman" w:hAnsi="Times New Roman" w:cs="Times New Roman"/>
          <w:sz w:val="28"/>
          <w:szCs w:val="28"/>
        </w:rPr>
      </w:pPr>
      <w:r w:rsidRPr="00B139D7">
        <w:rPr>
          <w:rFonts w:ascii="Times New Roman" w:hAnsi="Times New Roman" w:cs="Times New Roman"/>
          <w:sz w:val="28"/>
          <w:szCs w:val="28"/>
        </w:rPr>
        <w:t>Student Name: Valeriu Bogatu</w:t>
      </w:r>
    </w:p>
    <w:p w14:paraId="6463CC11" w14:textId="77777777" w:rsidR="00B139D7" w:rsidRPr="00B139D7" w:rsidRDefault="00B139D7" w:rsidP="00B139D7">
      <w:pPr>
        <w:spacing w:after="240" w:line="360" w:lineRule="auto"/>
        <w:jc w:val="center"/>
        <w:rPr>
          <w:rFonts w:ascii="Times New Roman" w:hAnsi="Times New Roman" w:cs="Times New Roman"/>
          <w:sz w:val="28"/>
          <w:szCs w:val="28"/>
        </w:rPr>
      </w:pPr>
    </w:p>
    <w:p w14:paraId="21D534BE" w14:textId="02F537C9" w:rsidR="00304D03" w:rsidRDefault="00304D03" w:rsidP="00B139D7">
      <w:pPr>
        <w:spacing w:after="240" w:line="360" w:lineRule="auto"/>
        <w:jc w:val="center"/>
        <w:rPr>
          <w:rFonts w:ascii="Times New Roman" w:hAnsi="Times New Roman" w:cs="Times New Roman"/>
          <w:sz w:val="28"/>
          <w:szCs w:val="28"/>
        </w:rPr>
      </w:pPr>
      <w:r w:rsidRPr="00B139D7">
        <w:rPr>
          <w:rFonts w:ascii="Times New Roman" w:hAnsi="Times New Roman" w:cs="Times New Roman"/>
          <w:sz w:val="28"/>
          <w:szCs w:val="28"/>
        </w:rPr>
        <w:t>Student Number: 2231945</w:t>
      </w:r>
    </w:p>
    <w:p w14:paraId="6E8110F3" w14:textId="77777777" w:rsidR="00B139D7" w:rsidRDefault="00B139D7" w:rsidP="00B139D7">
      <w:pPr>
        <w:spacing w:after="240" w:line="360" w:lineRule="auto"/>
        <w:jc w:val="center"/>
        <w:rPr>
          <w:rFonts w:ascii="Times New Roman" w:hAnsi="Times New Roman" w:cs="Times New Roman"/>
          <w:sz w:val="28"/>
          <w:szCs w:val="28"/>
        </w:rPr>
      </w:pPr>
    </w:p>
    <w:p w14:paraId="1D5180AE" w14:textId="7316DD47" w:rsidR="00B139D7" w:rsidRPr="00B139D7" w:rsidRDefault="00B139D7" w:rsidP="00B139D7">
      <w:pPr>
        <w:spacing w:after="240" w:line="360" w:lineRule="auto"/>
        <w:jc w:val="center"/>
        <w:rPr>
          <w:rFonts w:ascii="Times New Roman" w:hAnsi="Times New Roman" w:cs="Times New Roman"/>
          <w:sz w:val="28"/>
          <w:szCs w:val="28"/>
        </w:rPr>
      </w:pPr>
      <w:r>
        <w:rPr>
          <w:rFonts w:ascii="Times New Roman" w:hAnsi="Times New Roman" w:cs="Times New Roman"/>
          <w:sz w:val="28"/>
          <w:szCs w:val="28"/>
        </w:rPr>
        <w:t>Word Count: 6515</w:t>
      </w:r>
    </w:p>
    <w:p w14:paraId="6DB03D5C" w14:textId="77777777" w:rsidR="00304D03" w:rsidRDefault="00304D03" w:rsidP="00B139D7">
      <w:pPr>
        <w:spacing w:after="240" w:line="360" w:lineRule="auto"/>
        <w:jc w:val="center"/>
        <w:rPr>
          <w:rFonts w:ascii="Times New Roman" w:hAnsi="Times New Roman" w:cs="Times New Roman"/>
        </w:rPr>
      </w:pPr>
    </w:p>
    <w:p w14:paraId="52A1759E" w14:textId="77777777" w:rsidR="00B139D7" w:rsidRDefault="00B139D7" w:rsidP="00B139D7">
      <w:pPr>
        <w:spacing w:after="240" w:line="360" w:lineRule="auto"/>
        <w:rPr>
          <w:rFonts w:ascii="Times New Roman" w:hAnsi="Times New Roman" w:cs="Times New Roman"/>
        </w:rPr>
      </w:pPr>
    </w:p>
    <w:p w14:paraId="3A85FA30" w14:textId="77777777" w:rsidR="00304D03" w:rsidRDefault="00304D03" w:rsidP="00776EE5">
      <w:pPr>
        <w:spacing w:after="240" w:line="360" w:lineRule="auto"/>
        <w:jc w:val="center"/>
        <w:rPr>
          <w:rFonts w:ascii="Times New Roman" w:hAnsi="Times New Roman" w:cs="Times New Roman"/>
        </w:rPr>
      </w:pPr>
    </w:p>
    <w:sdt>
      <w:sdtPr>
        <w:rPr>
          <w:rFonts w:asciiTheme="minorHAnsi" w:eastAsiaTheme="minorHAnsi" w:hAnsiTheme="minorHAnsi" w:cstheme="minorBidi"/>
          <w:color w:val="auto"/>
          <w:kern w:val="2"/>
          <w:sz w:val="24"/>
          <w:szCs w:val="24"/>
          <w:lang w:val="en-GB"/>
          <w14:ligatures w14:val="standardContextual"/>
        </w:rPr>
        <w:id w:val="136076333"/>
        <w:docPartObj>
          <w:docPartGallery w:val="Table of Contents"/>
          <w:docPartUnique/>
        </w:docPartObj>
      </w:sdtPr>
      <w:sdtEndPr>
        <w:rPr>
          <w:b/>
          <w:bCs/>
          <w:noProof/>
        </w:rPr>
      </w:sdtEndPr>
      <w:sdtContent>
        <w:p w14:paraId="5A64A7D3" w14:textId="77777777" w:rsidR="00563E81" w:rsidRPr="00E843F6" w:rsidRDefault="00563E81" w:rsidP="00563E81">
          <w:pPr>
            <w:pStyle w:val="TOCHeading"/>
            <w:rPr>
              <w:rFonts w:ascii="Times New Roman" w:hAnsi="Times New Roman" w:cs="Times New Roman"/>
              <w:color w:val="auto"/>
            </w:rPr>
          </w:pPr>
          <w:r w:rsidRPr="00E843F6">
            <w:rPr>
              <w:rFonts w:ascii="Times New Roman" w:hAnsi="Times New Roman" w:cs="Times New Roman"/>
              <w:color w:val="auto"/>
            </w:rPr>
            <w:t>Table of Contents</w:t>
          </w:r>
        </w:p>
        <w:p w14:paraId="07629014" w14:textId="18FA6E42" w:rsidR="00563E81" w:rsidRPr="00563E81" w:rsidRDefault="00563E81" w:rsidP="00563E81">
          <w:pPr>
            <w:pStyle w:val="TOCHeading"/>
          </w:pPr>
          <w:r>
            <w:fldChar w:fldCharType="begin"/>
          </w:r>
          <w:r>
            <w:instrText xml:space="preserve"> TOC \o "1-3" \h \z \u </w:instrText>
          </w:r>
          <w:r>
            <w:fldChar w:fldCharType="separate"/>
          </w:r>
        </w:p>
        <w:p w14:paraId="6B3E0E81" w14:textId="3711DCD3" w:rsidR="00563E81" w:rsidRDefault="00563E81">
          <w:pPr>
            <w:pStyle w:val="TOC1"/>
            <w:tabs>
              <w:tab w:val="right" w:leader="dot" w:pos="9016"/>
            </w:tabs>
            <w:rPr>
              <w:rFonts w:eastAsiaTheme="minorEastAsia"/>
              <w:noProof/>
              <w:lang w:eastAsia="en-GB"/>
            </w:rPr>
          </w:pPr>
          <w:hyperlink w:anchor="_Toc191833053" w:history="1">
            <w:r w:rsidRPr="006F5DCD">
              <w:rPr>
                <w:rStyle w:val="Hyperlink"/>
                <w:rFonts w:ascii="Times New Roman" w:hAnsi="Times New Roman" w:cs="Times New Roman"/>
                <w:noProof/>
              </w:rPr>
              <w:t>Executive Summary</w:t>
            </w:r>
            <w:r>
              <w:rPr>
                <w:noProof/>
                <w:webHidden/>
              </w:rPr>
              <w:tab/>
            </w:r>
            <w:r>
              <w:rPr>
                <w:noProof/>
                <w:webHidden/>
              </w:rPr>
              <w:fldChar w:fldCharType="begin"/>
            </w:r>
            <w:r>
              <w:rPr>
                <w:noProof/>
                <w:webHidden/>
              </w:rPr>
              <w:instrText xml:space="preserve"> PAGEREF _Toc191833053 \h </w:instrText>
            </w:r>
            <w:r>
              <w:rPr>
                <w:noProof/>
                <w:webHidden/>
              </w:rPr>
            </w:r>
            <w:r>
              <w:rPr>
                <w:noProof/>
                <w:webHidden/>
              </w:rPr>
              <w:fldChar w:fldCharType="separate"/>
            </w:r>
            <w:r>
              <w:rPr>
                <w:noProof/>
                <w:webHidden/>
              </w:rPr>
              <w:t>3</w:t>
            </w:r>
            <w:r>
              <w:rPr>
                <w:noProof/>
                <w:webHidden/>
              </w:rPr>
              <w:fldChar w:fldCharType="end"/>
            </w:r>
          </w:hyperlink>
        </w:p>
        <w:p w14:paraId="46BF5064" w14:textId="68F11CAE" w:rsidR="00563E81" w:rsidRDefault="00563E81">
          <w:pPr>
            <w:pStyle w:val="TOC1"/>
            <w:tabs>
              <w:tab w:val="right" w:leader="dot" w:pos="9016"/>
            </w:tabs>
            <w:rPr>
              <w:rFonts w:eastAsiaTheme="minorEastAsia"/>
              <w:noProof/>
              <w:lang w:eastAsia="en-GB"/>
            </w:rPr>
          </w:pPr>
          <w:hyperlink w:anchor="_Toc191833054" w:history="1">
            <w:r w:rsidRPr="006F5DCD">
              <w:rPr>
                <w:rStyle w:val="Hyperlink"/>
                <w:rFonts w:ascii="Times New Roman" w:hAnsi="Times New Roman" w:cs="Times New Roman"/>
                <w:noProof/>
              </w:rPr>
              <w:t>Marine Bay Sands: Finance Department</w:t>
            </w:r>
            <w:r>
              <w:rPr>
                <w:noProof/>
                <w:webHidden/>
              </w:rPr>
              <w:tab/>
            </w:r>
            <w:r>
              <w:rPr>
                <w:noProof/>
                <w:webHidden/>
              </w:rPr>
              <w:fldChar w:fldCharType="begin"/>
            </w:r>
            <w:r>
              <w:rPr>
                <w:noProof/>
                <w:webHidden/>
              </w:rPr>
              <w:instrText xml:space="preserve"> PAGEREF _Toc191833054 \h </w:instrText>
            </w:r>
            <w:r>
              <w:rPr>
                <w:noProof/>
                <w:webHidden/>
              </w:rPr>
            </w:r>
            <w:r>
              <w:rPr>
                <w:noProof/>
                <w:webHidden/>
              </w:rPr>
              <w:fldChar w:fldCharType="separate"/>
            </w:r>
            <w:r>
              <w:rPr>
                <w:noProof/>
                <w:webHidden/>
              </w:rPr>
              <w:t>6</w:t>
            </w:r>
            <w:r>
              <w:rPr>
                <w:noProof/>
                <w:webHidden/>
              </w:rPr>
              <w:fldChar w:fldCharType="end"/>
            </w:r>
          </w:hyperlink>
        </w:p>
        <w:p w14:paraId="347BEAF7" w14:textId="3115E26D" w:rsidR="00563E81" w:rsidRDefault="00563E81">
          <w:pPr>
            <w:pStyle w:val="TOC2"/>
            <w:tabs>
              <w:tab w:val="right" w:leader="dot" w:pos="9016"/>
            </w:tabs>
            <w:rPr>
              <w:rFonts w:eastAsiaTheme="minorEastAsia"/>
              <w:noProof/>
              <w:lang w:eastAsia="en-GB"/>
            </w:rPr>
          </w:pPr>
          <w:hyperlink w:anchor="_Toc191833055" w:history="1">
            <w:r w:rsidRPr="006F5DCD">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_Toc191833055 \h </w:instrText>
            </w:r>
            <w:r>
              <w:rPr>
                <w:noProof/>
                <w:webHidden/>
              </w:rPr>
            </w:r>
            <w:r>
              <w:rPr>
                <w:noProof/>
                <w:webHidden/>
              </w:rPr>
              <w:fldChar w:fldCharType="separate"/>
            </w:r>
            <w:r>
              <w:rPr>
                <w:noProof/>
                <w:webHidden/>
              </w:rPr>
              <w:t>6</w:t>
            </w:r>
            <w:r>
              <w:rPr>
                <w:noProof/>
                <w:webHidden/>
              </w:rPr>
              <w:fldChar w:fldCharType="end"/>
            </w:r>
          </w:hyperlink>
        </w:p>
        <w:p w14:paraId="10F1C905" w14:textId="0E5EFF69" w:rsidR="00563E81" w:rsidRDefault="00563E81">
          <w:pPr>
            <w:pStyle w:val="TOC2"/>
            <w:tabs>
              <w:tab w:val="right" w:leader="dot" w:pos="9016"/>
            </w:tabs>
            <w:rPr>
              <w:rFonts w:eastAsiaTheme="minorEastAsia"/>
              <w:noProof/>
              <w:lang w:eastAsia="en-GB"/>
            </w:rPr>
          </w:pPr>
          <w:hyperlink w:anchor="_Toc191833056" w:history="1">
            <w:r w:rsidRPr="006F5DCD">
              <w:rPr>
                <w:rStyle w:val="Hyperlink"/>
                <w:rFonts w:ascii="Times New Roman" w:hAnsi="Times New Roman" w:cs="Times New Roman"/>
                <w:noProof/>
              </w:rPr>
              <w:t>Analysis</w:t>
            </w:r>
            <w:r>
              <w:rPr>
                <w:noProof/>
                <w:webHidden/>
              </w:rPr>
              <w:tab/>
            </w:r>
            <w:r>
              <w:rPr>
                <w:noProof/>
                <w:webHidden/>
              </w:rPr>
              <w:fldChar w:fldCharType="begin"/>
            </w:r>
            <w:r>
              <w:rPr>
                <w:noProof/>
                <w:webHidden/>
              </w:rPr>
              <w:instrText xml:space="preserve"> PAGEREF _Toc191833056 \h </w:instrText>
            </w:r>
            <w:r>
              <w:rPr>
                <w:noProof/>
                <w:webHidden/>
              </w:rPr>
            </w:r>
            <w:r>
              <w:rPr>
                <w:noProof/>
                <w:webHidden/>
              </w:rPr>
              <w:fldChar w:fldCharType="separate"/>
            </w:r>
            <w:r>
              <w:rPr>
                <w:noProof/>
                <w:webHidden/>
              </w:rPr>
              <w:t>7</w:t>
            </w:r>
            <w:r>
              <w:rPr>
                <w:noProof/>
                <w:webHidden/>
              </w:rPr>
              <w:fldChar w:fldCharType="end"/>
            </w:r>
          </w:hyperlink>
        </w:p>
        <w:p w14:paraId="26B97CA4" w14:textId="49E3F1B5" w:rsidR="00563E81" w:rsidRDefault="00563E81">
          <w:pPr>
            <w:pStyle w:val="TOC2"/>
            <w:tabs>
              <w:tab w:val="right" w:leader="dot" w:pos="9016"/>
            </w:tabs>
            <w:rPr>
              <w:rFonts w:eastAsiaTheme="minorEastAsia"/>
              <w:noProof/>
              <w:lang w:eastAsia="en-GB"/>
            </w:rPr>
          </w:pPr>
          <w:hyperlink w:anchor="_Toc191833057" w:history="1">
            <w:r w:rsidRPr="006F5DCD">
              <w:rPr>
                <w:rStyle w:val="Hyperlink"/>
                <w:rFonts w:ascii="Times New Roman" w:hAnsi="Times New Roman" w:cs="Times New Roman"/>
                <w:noProof/>
              </w:rPr>
              <w:t>Recommendations</w:t>
            </w:r>
            <w:r>
              <w:rPr>
                <w:noProof/>
                <w:webHidden/>
              </w:rPr>
              <w:tab/>
            </w:r>
            <w:r>
              <w:rPr>
                <w:noProof/>
                <w:webHidden/>
              </w:rPr>
              <w:fldChar w:fldCharType="begin"/>
            </w:r>
            <w:r>
              <w:rPr>
                <w:noProof/>
                <w:webHidden/>
              </w:rPr>
              <w:instrText xml:space="preserve"> PAGEREF _Toc191833057 \h </w:instrText>
            </w:r>
            <w:r>
              <w:rPr>
                <w:noProof/>
                <w:webHidden/>
              </w:rPr>
            </w:r>
            <w:r>
              <w:rPr>
                <w:noProof/>
                <w:webHidden/>
              </w:rPr>
              <w:fldChar w:fldCharType="separate"/>
            </w:r>
            <w:r>
              <w:rPr>
                <w:noProof/>
                <w:webHidden/>
              </w:rPr>
              <w:t>14</w:t>
            </w:r>
            <w:r>
              <w:rPr>
                <w:noProof/>
                <w:webHidden/>
              </w:rPr>
              <w:fldChar w:fldCharType="end"/>
            </w:r>
          </w:hyperlink>
        </w:p>
        <w:p w14:paraId="34EF5F6B" w14:textId="7083839D" w:rsidR="00563E81" w:rsidRDefault="00563E81">
          <w:pPr>
            <w:pStyle w:val="TOC2"/>
            <w:tabs>
              <w:tab w:val="right" w:leader="dot" w:pos="9016"/>
            </w:tabs>
            <w:rPr>
              <w:rFonts w:eastAsiaTheme="minorEastAsia"/>
              <w:noProof/>
              <w:lang w:eastAsia="en-GB"/>
            </w:rPr>
          </w:pPr>
          <w:hyperlink w:anchor="_Toc191833058" w:history="1">
            <w:r w:rsidRPr="006F5DCD">
              <w:rPr>
                <w:rStyle w:val="Hyperlink"/>
                <w:rFonts w:ascii="Times New Roman" w:hAnsi="Times New Roman" w:cs="Times New Roman"/>
                <w:noProof/>
              </w:rPr>
              <w:t>Action Plan</w:t>
            </w:r>
            <w:r>
              <w:rPr>
                <w:noProof/>
                <w:webHidden/>
              </w:rPr>
              <w:tab/>
            </w:r>
            <w:r>
              <w:rPr>
                <w:noProof/>
                <w:webHidden/>
              </w:rPr>
              <w:fldChar w:fldCharType="begin"/>
            </w:r>
            <w:r>
              <w:rPr>
                <w:noProof/>
                <w:webHidden/>
              </w:rPr>
              <w:instrText xml:space="preserve"> PAGEREF _Toc191833058 \h </w:instrText>
            </w:r>
            <w:r>
              <w:rPr>
                <w:noProof/>
                <w:webHidden/>
              </w:rPr>
            </w:r>
            <w:r>
              <w:rPr>
                <w:noProof/>
                <w:webHidden/>
              </w:rPr>
              <w:fldChar w:fldCharType="separate"/>
            </w:r>
            <w:r>
              <w:rPr>
                <w:noProof/>
                <w:webHidden/>
              </w:rPr>
              <w:t>20</w:t>
            </w:r>
            <w:r>
              <w:rPr>
                <w:noProof/>
                <w:webHidden/>
              </w:rPr>
              <w:fldChar w:fldCharType="end"/>
            </w:r>
          </w:hyperlink>
        </w:p>
        <w:p w14:paraId="5E2C5C6B" w14:textId="5BEFDD8B" w:rsidR="00563E81" w:rsidRDefault="00563E81">
          <w:pPr>
            <w:pStyle w:val="TOC2"/>
            <w:tabs>
              <w:tab w:val="right" w:leader="dot" w:pos="9016"/>
            </w:tabs>
            <w:rPr>
              <w:rFonts w:eastAsiaTheme="minorEastAsia"/>
              <w:noProof/>
              <w:lang w:eastAsia="en-GB"/>
            </w:rPr>
          </w:pPr>
          <w:hyperlink w:anchor="_Toc191833059" w:history="1">
            <w:r w:rsidRPr="006F5DCD">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_Toc191833059 \h </w:instrText>
            </w:r>
            <w:r>
              <w:rPr>
                <w:noProof/>
                <w:webHidden/>
              </w:rPr>
            </w:r>
            <w:r>
              <w:rPr>
                <w:noProof/>
                <w:webHidden/>
              </w:rPr>
              <w:fldChar w:fldCharType="separate"/>
            </w:r>
            <w:r>
              <w:rPr>
                <w:noProof/>
                <w:webHidden/>
              </w:rPr>
              <w:t>22</w:t>
            </w:r>
            <w:r>
              <w:rPr>
                <w:noProof/>
                <w:webHidden/>
              </w:rPr>
              <w:fldChar w:fldCharType="end"/>
            </w:r>
          </w:hyperlink>
        </w:p>
        <w:p w14:paraId="66E258D3" w14:textId="7A890266" w:rsidR="00563E81" w:rsidRDefault="00563E81">
          <w:pPr>
            <w:pStyle w:val="TOC1"/>
            <w:tabs>
              <w:tab w:val="right" w:leader="dot" w:pos="9016"/>
            </w:tabs>
            <w:rPr>
              <w:rFonts w:eastAsiaTheme="minorEastAsia"/>
              <w:noProof/>
              <w:lang w:eastAsia="en-GB"/>
            </w:rPr>
          </w:pPr>
          <w:hyperlink w:anchor="_Toc191833060" w:history="1">
            <w:r w:rsidRPr="006F5DCD">
              <w:rPr>
                <w:rStyle w:val="Hyperlink"/>
                <w:rFonts w:ascii="Times New Roman" w:hAnsi="Times New Roman" w:cs="Times New Roman"/>
                <w:noProof/>
              </w:rPr>
              <w:t>Reference List</w:t>
            </w:r>
            <w:r>
              <w:rPr>
                <w:noProof/>
                <w:webHidden/>
              </w:rPr>
              <w:tab/>
            </w:r>
            <w:r>
              <w:rPr>
                <w:noProof/>
                <w:webHidden/>
              </w:rPr>
              <w:fldChar w:fldCharType="begin"/>
            </w:r>
            <w:r>
              <w:rPr>
                <w:noProof/>
                <w:webHidden/>
              </w:rPr>
              <w:instrText xml:space="preserve"> PAGEREF _Toc191833060 \h </w:instrText>
            </w:r>
            <w:r>
              <w:rPr>
                <w:noProof/>
                <w:webHidden/>
              </w:rPr>
            </w:r>
            <w:r>
              <w:rPr>
                <w:noProof/>
                <w:webHidden/>
              </w:rPr>
              <w:fldChar w:fldCharType="separate"/>
            </w:r>
            <w:r>
              <w:rPr>
                <w:noProof/>
                <w:webHidden/>
              </w:rPr>
              <w:t>24</w:t>
            </w:r>
            <w:r>
              <w:rPr>
                <w:noProof/>
                <w:webHidden/>
              </w:rPr>
              <w:fldChar w:fldCharType="end"/>
            </w:r>
          </w:hyperlink>
        </w:p>
        <w:p w14:paraId="48C4CF2C" w14:textId="752DF41E" w:rsidR="00563E81" w:rsidRDefault="00563E81">
          <w:r>
            <w:rPr>
              <w:b/>
              <w:bCs/>
              <w:noProof/>
            </w:rPr>
            <w:fldChar w:fldCharType="end"/>
          </w:r>
        </w:p>
      </w:sdtContent>
    </w:sdt>
    <w:p w14:paraId="7BC188E2" w14:textId="77777777" w:rsidR="00297379" w:rsidRPr="00297379" w:rsidRDefault="00297379" w:rsidP="00297379">
      <w:pPr>
        <w:spacing w:after="240" w:line="360" w:lineRule="auto"/>
        <w:rPr>
          <w:rFonts w:ascii="Times New Roman" w:hAnsi="Times New Roman" w:cs="Times New Roman"/>
        </w:rPr>
      </w:pPr>
    </w:p>
    <w:p w14:paraId="385FB6BE" w14:textId="77777777" w:rsidR="00B865C8" w:rsidRDefault="00B865C8">
      <w:pPr>
        <w:rPr>
          <w:rFonts w:ascii="Times New Roman" w:eastAsiaTheme="majorEastAsia" w:hAnsi="Times New Roman" w:cs="Times New Roman"/>
        </w:rPr>
      </w:pPr>
      <w:r>
        <w:rPr>
          <w:rFonts w:ascii="Times New Roman" w:hAnsi="Times New Roman" w:cs="Times New Roman"/>
        </w:rPr>
        <w:br w:type="page"/>
      </w:r>
    </w:p>
    <w:p w14:paraId="32F9ED7F" w14:textId="388DF0E8" w:rsidR="008110EB" w:rsidRDefault="008110EB" w:rsidP="008110EB">
      <w:pPr>
        <w:pStyle w:val="Heading1"/>
        <w:spacing w:after="240" w:line="360" w:lineRule="auto"/>
        <w:jc w:val="center"/>
        <w:rPr>
          <w:rFonts w:ascii="Times New Roman" w:hAnsi="Times New Roman" w:cs="Times New Roman"/>
          <w:color w:val="auto"/>
          <w:sz w:val="24"/>
          <w:szCs w:val="24"/>
        </w:rPr>
      </w:pPr>
      <w:bookmarkStart w:id="0" w:name="_Toc191833053"/>
      <w:r>
        <w:rPr>
          <w:rFonts w:ascii="Times New Roman" w:hAnsi="Times New Roman" w:cs="Times New Roman"/>
          <w:color w:val="auto"/>
          <w:sz w:val="24"/>
          <w:szCs w:val="24"/>
        </w:rPr>
        <w:lastRenderedPageBreak/>
        <w:t>Executive Summary</w:t>
      </w:r>
      <w:bookmarkEnd w:id="0"/>
    </w:p>
    <w:p w14:paraId="2937ED8F" w14:textId="5B0A5E21" w:rsidR="00501E56" w:rsidRPr="00501E56" w:rsidRDefault="00501E56" w:rsidP="00501E56">
      <w:pPr>
        <w:spacing w:after="240" w:line="360" w:lineRule="auto"/>
        <w:ind w:firstLine="720"/>
        <w:rPr>
          <w:rFonts w:ascii="Times New Roman" w:hAnsi="Times New Roman" w:cs="Times New Roman"/>
        </w:rPr>
      </w:pPr>
      <w:r w:rsidRPr="00501E56">
        <w:rPr>
          <w:rFonts w:ascii="Times New Roman" w:hAnsi="Times New Roman" w:cs="Times New Roman"/>
        </w:rPr>
        <w:t xml:space="preserve">Marina Bay Sands (MBS) is one of Singapore’s most famous landmarks, attracting millions of visitors each year with its luxurious accommodations and top-tier services. However, despite its strong reputation and continued popularity, the hotel </w:t>
      </w:r>
      <w:r w:rsidR="00CE072A">
        <w:rPr>
          <w:rFonts w:ascii="Times New Roman" w:hAnsi="Times New Roman" w:cs="Times New Roman"/>
        </w:rPr>
        <w:t>faces</w:t>
      </w:r>
      <w:r w:rsidRPr="00501E56">
        <w:rPr>
          <w:rFonts w:ascii="Times New Roman" w:hAnsi="Times New Roman" w:cs="Times New Roman"/>
        </w:rPr>
        <w:t xml:space="preserve"> serious financial challenges that need urgent attention. The main issue is that operational costs are rising much faster than revenue. Since 2022, MBS’s revenue has grown by 4.2% per year, but operating expenses have increased by 7.3%, creating a growing financial gap.</w:t>
      </w:r>
    </w:p>
    <w:p w14:paraId="2BF0BF7C" w14:textId="5BF090E1" w:rsidR="00501E56" w:rsidRDefault="00C433A1" w:rsidP="00501E56">
      <w:pPr>
        <w:spacing w:after="240" w:line="360" w:lineRule="auto"/>
        <w:ind w:firstLine="720"/>
        <w:rPr>
          <w:rFonts w:ascii="Times New Roman" w:hAnsi="Times New Roman" w:cs="Times New Roman"/>
        </w:rPr>
      </w:pPr>
      <w:r w:rsidRPr="00C433A1">
        <w:rPr>
          <w:rFonts w:ascii="Times New Roman" w:hAnsi="Times New Roman" w:cs="Times New Roman"/>
        </w:rPr>
        <w:t>Our in-depth analysis has revealed three major factors putting financial pressure on Marina Bay Sands. First, utility costs have skyrocketed by 22% since 2022, making energy expenses a growing burden. Second, labo</w:t>
      </w:r>
      <w:r>
        <w:rPr>
          <w:rFonts w:ascii="Times New Roman" w:hAnsi="Times New Roman" w:cs="Times New Roman"/>
        </w:rPr>
        <w:t>u</w:t>
      </w:r>
      <w:r w:rsidRPr="00C433A1">
        <w:rPr>
          <w:rFonts w:ascii="Times New Roman" w:hAnsi="Times New Roman" w:cs="Times New Roman"/>
        </w:rPr>
        <w:t>r costs now make up 32% of total operating expenses, and with Singapore’s highly competitive job market, wages continue to rise. Third, MBS’s digital marketing strategies have not kept up with shifting consumer trends and emerging market segments, meaning potential guests are not being reached as effectively as they could be.</w:t>
      </w:r>
    </w:p>
    <w:p w14:paraId="229EB015" w14:textId="7490856D" w:rsidR="00C433A1" w:rsidRDefault="00CA5676" w:rsidP="00B7409B">
      <w:pPr>
        <w:spacing w:after="240" w:line="360" w:lineRule="auto"/>
        <w:ind w:firstLine="720"/>
        <w:rPr>
          <w:rFonts w:ascii="Times New Roman" w:hAnsi="Times New Roman" w:cs="Times New Roman"/>
        </w:rPr>
      </w:pPr>
      <w:r w:rsidRPr="00CA5676">
        <w:rPr>
          <w:rFonts w:ascii="Times New Roman" w:hAnsi="Times New Roman" w:cs="Times New Roman"/>
        </w:rPr>
        <w:t>Despite these financial challenges, Marina Bay Sands has several key strengths that can help it navigate this situation successfully. Its commitment to exceptional service stands out, with a staff-to-guest ratio 20% higher than the industry average. This dedication to quality has paid off</w:t>
      </w:r>
      <w:r w:rsidR="00842924">
        <w:rPr>
          <w:rFonts w:ascii="Times New Roman" w:hAnsi="Times New Roman" w:cs="Times New Roman"/>
        </w:rPr>
        <w:t>,</w:t>
      </w:r>
      <w:r w:rsidR="00EA6654">
        <w:rPr>
          <w:rFonts w:ascii="Times New Roman" w:hAnsi="Times New Roman" w:cs="Times New Roman"/>
        </w:rPr>
        <w:t xml:space="preserve"> with </w:t>
      </w:r>
      <w:r w:rsidRPr="00CA5676">
        <w:rPr>
          <w:rFonts w:ascii="Times New Roman" w:hAnsi="Times New Roman" w:cs="Times New Roman"/>
        </w:rPr>
        <w:t>92% of guests say</w:t>
      </w:r>
      <w:r w:rsidR="00EA6654">
        <w:rPr>
          <w:rFonts w:ascii="Times New Roman" w:hAnsi="Times New Roman" w:cs="Times New Roman"/>
        </w:rPr>
        <w:t>ing</w:t>
      </w:r>
      <w:r w:rsidRPr="00CA5676">
        <w:rPr>
          <w:rFonts w:ascii="Times New Roman" w:hAnsi="Times New Roman" w:cs="Times New Roman"/>
        </w:rPr>
        <w:t xml:space="preserve"> their stay met or exceeded expectations.</w:t>
      </w:r>
      <w:r w:rsidR="00B7409B">
        <w:rPr>
          <w:rFonts w:ascii="Times New Roman" w:hAnsi="Times New Roman" w:cs="Times New Roman"/>
        </w:rPr>
        <w:t xml:space="preserve"> </w:t>
      </w:r>
      <w:r w:rsidRPr="00CA5676">
        <w:rPr>
          <w:rFonts w:ascii="Times New Roman" w:hAnsi="Times New Roman" w:cs="Times New Roman"/>
        </w:rPr>
        <w:t>Beyond service, MBS's iconic design, unbeatable location, and wide range of revenue sources</w:t>
      </w:r>
      <w:r w:rsidR="00EA6654">
        <w:rPr>
          <w:rFonts w:ascii="Times New Roman" w:hAnsi="Times New Roman" w:cs="Times New Roman"/>
        </w:rPr>
        <w:t xml:space="preserve">, </w:t>
      </w:r>
      <w:r w:rsidRPr="00CA5676">
        <w:rPr>
          <w:rFonts w:ascii="Times New Roman" w:hAnsi="Times New Roman" w:cs="Times New Roman"/>
        </w:rPr>
        <w:t>including hotels, restaurants, luxury shopping, entertainment, conventions, and gaming</w:t>
      </w:r>
      <w:r w:rsidR="00EA6654">
        <w:rPr>
          <w:rFonts w:ascii="Times New Roman" w:hAnsi="Times New Roman" w:cs="Times New Roman"/>
        </w:rPr>
        <w:t xml:space="preserve">, </w:t>
      </w:r>
      <w:r w:rsidRPr="00CA5676">
        <w:rPr>
          <w:rFonts w:ascii="Times New Roman" w:hAnsi="Times New Roman" w:cs="Times New Roman"/>
        </w:rPr>
        <w:t>give it a solid foundation for future growth and strategic improvements.</w:t>
      </w:r>
    </w:p>
    <w:p w14:paraId="106C1991" w14:textId="11BF2B5B" w:rsidR="00D411B5" w:rsidRPr="00D411B5" w:rsidRDefault="0044591A" w:rsidP="0044591A">
      <w:pPr>
        <w:spacing w:after="240" w:line="360" w:lineRule="auto"/>
        <w:ind w:firstLine="720"/>
        <w:rPr>
          <w:rFonts w:ascii="Times New Roman" w:hAnsi="Times New Roman" w:cs="Times New Roman"/>
        </w:rPr>
      </w:pPr>
      <w:r>
        <w:rPr>
          <w:rFonts w:ascii="Times New Roman" w:hAnsi="Times New Roman" w:cs="Times New Roman"/>
        </w:rPr>
        <w:t>In addition, e</w:t>
      </w:r>
      <w:r w:rsidR="00D411B5" w:rsidRPr="00D411B5">
        <w:rPr>
          <w:rFonts w:ascii="Times New Roman" w:hAnsi="Times New Roman" w:cs="Times New Roman"/>
        </w:rPr>
        <w:t xml:space="preserve">xternal factors bring both challenges and opportunities for Marina Bay Sands. Singapore’s carbon tax has increased to S$25 per tonne in 2024 and is set to rise to S$50-80 per tonne by 2030, adding to operational costs. </w:t>
      </w:r>
      <w:r w:rsidR="00C405A2">
        <w:rPr>
          <w:rFonts w:ascii="Times New Roman" w:hAnsi="Times New Roman" w:cs="Times New Roman"/>
        </w:rPr>
        <w:t>N</w:t>
      </w:r>
      <w:r w:rsidR="00D411B5" w:rsidRPr="00D411B5">
        <w:rPr>
          <w:rFonts w:ascii="Times New Roman" w:hAnsi="Times New Roman" w:cs="Times New Roman"/>
        </w:rPr>
        <w:t>ew labo</w:t>
      </w:r>
      <w:r>
        <w:rPr>
          <w:rFonts w:ascii="Times New Roman" w:hAnsi="Times New Roman" w:cs="Times New Roman"/>
        </w:rPr>
        <w:t>u</w:t>
      </w:r>
      <w:r w:rsidR="00D411B5" w:rsidRPr="00D411B5">
        <w:rPr>
          <w:rFonts w:ascii="Times New Roman" w:hAnsi="Times New Roman" w:cs="Times New Roman"/>
        </w:rPr>
        <w:t>r laws introduced in January 2024 have raised hourly wages by about 7%, putting more financial strain on the business.</w:t>
      </w:r>
    </w:p>
    <w:p w14:paraId="7AF09D14" w14:textId="2DECBACA" w:rsidR="00EA6654" w:rsidRDefault="00D411B5" w:rsidP="00D411B5">
      <w:pPr>
        <w:spacing w:after="240" w:line="360" w:lineRule="auto"/>
        <w:ind w:firstLine="720"/>
        <w:rPr>
          <w:rFonts w:ascii="Times New Roman" w:hAnsi="Times New Roman" w:cs="Times New Roman"/>
        </w:rPr>
      </w:pPr>
      <w:r w:rsidRPr="00D411B5">
        <w:rPr>
          <w:rFonts w:ascii="Times New Roman" w:hAnsi="Times New Roman" w:cs="Times New Roman"/>
        </w:rPr>
        <w:t>However, there are promising opportunities as well. Luxury wellness tourism in Asia-Pacific is growing at 12% per year, and spending on sustainable luxury has increased by 18% annually since 2022. Additionally, millennial and Gen Z travel</w:t>
      </w:r>
      <w:r w:rsidR="0044591A">
        <w:rPr>
          <w:rFonts w:ascii="Times New Roman" w:hAnsi="Times New Roman" w:cs="Times New Roman"/>
        </w:rPr>
        <w:t>l</w:t>
      </w:r>
      <w:r w:rsidRPr="00D411B5">
        <w:rPr>
          <w:rFonts w:ascii="Times New Roman" w:hAnsi="Times New Roman" w:cs="Times New Roman"/>
        </w:rPr>
        <w:t xml:space="preserve">ers from Southeast Asia are spending 28% more on luxury travel each year. These trends highlight new revenue </w:t>
      </w:r>
      <w:r w:rsidRPr="00D411B5">
        <w:rPr>
          <w:rFonts w:ascii="Times New Roman" w:hAnsi="Times New Roman" w:cs="Times New Roman"/>
        </w:rPr>
        <w:lastRenderedPageBreak/>
        <w:t>opportunities that MBS is perfectly positioned to take advantage of, given its strong reputation and premium offerings.</w:t>
      </w:r>
    </w:p>
    <w:p w14:paraId="60C0B752" w14:textId="71CC7A2B" w:rsidR="00455DC0" w:rsidRPr="00455DC0" w:rsidRDefault="00455DC0" w:rsidP="00455DC0">
      <w:pPr>
        <w:spacing w:after="240" w:line="360" w:lineRule="auto"/>
        <w:ind w:firstLine="720"/>
        <w:rPr>
          <w:rFonts w:ascii="Times New Roman" w:hAnsi="Times New Roman" w:cs="Times New Roman"/>
        </w:rPr>
      </w:pPr>
      <w:r w:rsidRPr="00455DC0">
        <w:rPr>
          <w:rFonts w:ascii="Times New Roman" w:hAnsi="Times New Roman" w:cs="Times New Roman"/>
        </w:rPr>
        <w:t xml:space="preserve">Through our analysis using STEEPLED, SOAR, and TOWS frameworks, we have developed six strategic initiatives that address immediate financial challenges while positioning MBS for long-term success in an evolving luxury hospitality landscape. These recommendations build on the resort's core strengths and </w:t>
      </w:r>
      <w:r w:rsidR="00923C29">
        <w:rPr>
          <w:rFonts w:ascii="Times New Roman" w:hAnsi="Times New Roman" w:cs="Times New Roman"/>
        </w:rPr>
        <w:t>capitalise</w:t>
      </w:r>
      <w:r w:rsidRPr="00455DC0">
        <w:rPr>
          <w:rFonts w:ascii="Times New Roman" w:hAnsi="Times New Roman" w:cs="Times New Roman"/>
        </w:rPr>
        <w:t xml:space="preserve"> on emerging market trends, ensuring MBS maintains its position as Singapore's premier luxury destination.</w:t>
      </w:r>
    </w:p>
    <w:p w14:paraId="5C45AD03" w14:textId="74C6E735" w:rsidR="00455DC0" w:rsidRPr="00455DC0" w:rsidRDefault="00455DC0" w:rsidP="00455DC0">
      <w:pPr>
        <w:spacing w:after="240" w:line="360" w:lineRule="auto"/>
        <w:ind w:firstLine="720"/>
        <w:rPr>
          <w:rFonts w:ascii="Times New Roman" w:hAnsi="Times New Roman" w:cs="Times New Roman"/>
        </w:rPr>
      </w:pPr>
      <w:r w:rsidRPr="00455DC0">
        <w:rPr>
          <w:rFonts w:ascii="Times New Roman" w:hAnsi="Times New Roman" w:cs="Times New Roman"/>
        </w:rPr>
        <w:t xml:space="preserve">We propose implementing an Integrated Energy Management System that combines IoT sensors, smart metering, and automated climate control to </w:t>
      </w:r>
      <w:r w:rsidR="00923C29">
        <w:rPr>
          <w:rFonts w:ascii="Times New Roman" w:hAnsi="Times New Roman" w:cs="Times New Roman"/>
        </w:rPr>
        <w:t>optimise</w:t>
      </w:r>
      <w:r w:rsidRPr="00455DC0">
        <w:rPr>
          <w:rFonts w:ascii="Times New Roman" w:hAnsi="Times New Roman" w:cs="Times New Roman"/>
        </w:rPr>
        <w:t xml:space="preserve"> energy consumption across the property. With an investment of S$4.2 million, this initiative is expected to reduce utility costs by 14%, generating annual savings of S$6.8 million and providing a return on investment within eight months. Beyond financial benefits, this approach aligns with growing sustainability expectations among luxury travel</w:t>
      </w:r>
      <w:r w:rsidR="00BA097A">
        <w:rPr>
          <w:rFonts w:ascii="Times New Roman" w:hAnsi="Times New Roman" w:cs="Times New Roman"/>
        </w:rPr>
        <w:t>l</w:t>
      </w:r>
      <w:r w:rsidRPr="00455DC0">
        <w:rPr>
          <w:rFonts w:ascii="Times New Roman" w:hAnsi="Times New Roman" w:cs="Times New Roman"/>
        </w:rPr>
        <w:t>ers.</w:t>
      </w:r>
    </w:p>
    <w:p w14:paraId="780B3F54" w14:textId="39B2ADDC" w:rsidR="00455DC0" w:rsidRPr="00455DC0" w:rsidRDefault="00455DC0" w:rsidP="00455DC0">
      <w:pPr>
        <w:spacing w:after="240" w:line="360" w:lineRule="auto"/>
        <w:ind w:firstLine="720"/>
        <w:rPr>
          <w:rFonts w:ascii="Times New Roman" w:hAnsi="Times New Roman" w:cs="Times New Roman"/>
        </w:rPr>
      </w:pPr>
      <w:r w:rsidRPr="00455DC0">
        <w:rPr>
          <w:rFonts w:ascii="Times New Roman" w:hAnsi="Times New Roman" w:cs="Times New Roman"/>
        </w:rPr>
        <w:t>To address labo</w:t>
      </w:r>
      <w:r w:rsidR="00BA097A">
        <w:rPr>
          <w:rFonts w:ascii="Times New Roman" w:hAnsi="Times New Roman" w:cs="Times New Roman"/>
        </w:rPr>
        <w:t>u</w:t>
      </w:r>
      <w:r w:rsidRPr="00455DC0">
        <w:rPr>
          <w:rFonts w:ascii="Times New Roman" w:hAnsi="Times New Roman" w:cs="Times New Roman"/>
        </w:rPr>
        <w:t xml:space="preserve">r cost challenges, we recommend a Strategic Workforce Transformation Program that introduces self-service technologies in appropriate guest touchpoints while preserving high-touch service where it most impacts guest satisfaction. This approach, combined with cross-training employees across multiple departments, will </w:t>
      </w:r>
      <w:r w:rsidR="00BF06BE">
        <w:rPr>
          <w:rFonts w:ascii="Times New Roman" w:hAnsi="Times New Roman" w:cs="Times New Roman"/>
        </w:rPr>
        <w:t>enhance</w:t>
      </w:r>
      <w:r w:rsidRPr="00455DC0">
        <w:rPr>
          <w:rFonts w:ascii="Times New Roman" w:hAnsi="Times New Roman" w:cs="Times New Roman"/>
        </w:rPr>
        <w:t xml:space="preserve"> staffing efficiency without compromising service quality. The estimated cost of S$3.7 million is projected to yield annual labo</w:t>
      </w:r>
      <w:r w:rsidR="002177A1">
        <w:rPr>
          <w:rFonts w:ascii="Times New Roman" w:hAnsi="Times New Roman" w:cs="Times New Roman"/>
        </w:rPr>
        <w:t>u</w:t>
      </w:r>
      <w:r w:rsidRPr="00455DC0">
        <w:rPr>
          <w:rFonts w:ascii="Times New Roman" w:hAnsi="Times New Roman" w:cs="Times New Roman"/>
        </w:rPr>
        <w:t>r savings of S$9.2 million while potentially increasing employee satisfaction and reducing turnover rates.</w:t>
      </w:r>
    </w:p>
    <w:p w14:paraId="6289614A" w14:textId="0F25EB8E" w:rsidR="00455DC0" w:rsidRPr="00455DC0" w:rsidRDefault="00455DC0" w:rsidP="00455DC0">
      <w:pPr>
        <w:spacing w:after="240" w:line="360" w:lineRule="auto"/>
        <w:ind w:firstLine="720"/>
        <w:rPr>
          <w:rFonts w:ascii="Times New Roman" w:hAnsi="Times New Roman" w:cs="Times New Roman"/>
        </w:rPr>
      </w:pPr>
      <w:r w:rsidRPr="00455DC0">
        <w:rPr>
          <w:rFonts w:ascii="Times New Roman" w:hAnsi="Times New Roman" w:cs="Times New Roman"/>
        </w:rPr>
        <w:t xml:space="preserve">To drive revenue growth, we propose developing a Personalized Guest Experience Platform that connects all guest interactions through an AI-powered digital system. This initiative will create seamless experiences across all MBS offerings, increasing average guest spending and </w:t>
      </w:r>
      <w:r w:rsidR="00BF06BE">
        <w:rPr>
          <w:rFonts w:ascii="Times New Roman" w:hAnsi="Times New Roman" w:cs="Times New Roman"/>
        </w:rPr>
        <w:t>improving</w:t>
      </w:r>
      <w:r w:rsidRPr="00455DC0">
        <w:rPr>
          <w:rFonts w:ascii="Times New Roman" w:hAnsi="Times New Roman" w:cs="Times New Roman"/>
        </w:rPr>
        <w:t xml:space="preserve"> flexible pricing across revenue </w:t>
      </w:r>
      <w:r w:rsidR="002177A1" w:rsidRPr="00455DC0">
        <w:rPr>
          <w:rFonts w:ascii="Times New Roman" w:hAnsi="Times New Roman" w:cs="Times New Roman"/>
        </w:rPr>
        <w:t>centres</w:t>
      </w:r>
      <w:r w:rsidRPr="00455DC0">
        <w:rPr>
          <w:rFonts w:ascii="Times New Roman" w:hAnsi="Times New Roman" w:cs="Times New Roman"/>
        </w:rPr>
        <w:t>. With an investment of S$5.8 million, this platform is expected to generate S$14.5 million in additional annual revenue, representing a 3.2% increase in overall revenue.</w:t>
      </w:r>
    </w:p>
    <w:p w14:paraId="4B6643C0" w14:textId="7368E11D" w:rsidR="00455DC0" w:rsidRPr="00455DC0" w:rsidRDefault="00455DC0" w:rsidP="00455DC0">
      <w:pPr>
        <w:spacing w:after="240" w:line="360" w:lineRule="auto"/>
        <w:ind w:firstLine="720"/>
        <w:rPr>
          <w:rFonts w:ascii="Times New Roman" w:hAnsi="Times New Roman" w:cs="Times New Roman"/>
        </w:rPr>
      </w:pPr>
      <w:r w:rsidRPr="00455DC0">
        <w:rPr>
          <w:rFonts w:ascii="Times New Roman" w:hAnsi="Times New Roman" w:cs="Times New Roman"/>
        </w:rPr>
        <w:t>Further enhancing revenue potential, we recommend a Targeted Digital Marketing Transformation that redirects resources toward high-potential emerging markets and demographics. This comprehensive reform will develop market-specific digital presences on relevant platforms and implement advanced attribution model</w:t>
      </w:r>
      <w:r w:rsidR="002177A1">
        <w:rPr>
          <w:rFonts w:ascii="Times New Roman" w:hAnsi="Times New Roman" w:cs="Times New Roman"/>
        </w:rPr>
        <w:t>l</w:t>
      </w:r>
      <w:r w:rsidRPr="00455DC0">
        <w:rPr>
          <w:rFonts w:ascii="Times New Roman" w:hAnsi="Times New Roman" w:cs="Times New Roman"/>
        </w:rPr>
        <w:t xml:space="preserve">ing to </w:t>
      </w:r>
      <w:r w:rsidR="006202AE">
        <w:rPr>
          <w:rFonts w:ascii="Times New Roman" w:hAnsi="Times New Roman" w:cs="Times New Roman"/>
        </w:rPr>
        <w:t>maximise</w:t>
      </w:r>
      <w:r w:rsidRPr="00455DC0">
        <w:rPr>
          <w:rFonts w:ascii="Times New Roman" w:hAnsi="Times New Roman" w:cs="Times New Roman"/>
        </w:rPr>
        <w:t xml:space="preserve"> marketing spend effectiveness. The S$2.9 million investment is projected to generate S$8.7 million in </w:t>
      </w:r>
      <w:r w:rsidRPr="00455DC0">
        <w:rPr>
          <w:rFonts w:ascii="Times New Roman" w:hAnsi="Times New Roman" w:cs="Times New Roman"/>
        </w:rPr>
        <w:lastRenderedPageBreak/>
        <w:t>additional annual revenue through increased direct bookings and reduced commission payments to online travel agencies.</w:t>
      </w:r>
    </w:p>
    <w:p w14:paraId="2D41FDDC" w14:textId="70A8339A" w:rsidR="00455DC0" w:rsidRPr="00455DC0" w:rsidRDefault="00455DC0" w:rsidP="00455DC0">
      <w:pPr>
        <w:spacing w:after="240" w:line="360" w:lineRule="auto"/>
        <w:ind w:firstLine="720"/>
        <w:rPr>
          <w:rFonts w:ascii="Times New Roman" w:hAnsi="Times New Roman" w:cs="Times New Roman"/>
        </w:rPr>
      </w:pPr>
      <w:r w:rsidRPr="00455DC0">
        <w:rPr>
          <w:rFonts w:ascii="Times New Roman" w:hAnsi="Times New Roman" w:cs="Times New Roman"/>
        </w:rPr>
        <w:t xml:space="preserve">To </w:t>
      </w:r>
      <w:r w:rsidR="0083706D">
        <w:rPr>
          <w:rFonts w:ascii="Times New Roman" w:hAnsi="Times New Roman" w:cs="Times New Roman"/>
        </w:rPr>
        <w:t>capitalise</w:t>
      </w:r>
      <w:r w:rsidRPr="00455DC0">
        <w:rPr>
          <w:rFonts w:ascii="Times New Roman" w:hAnsi="Times New Roman" w:cs="Times New Roman"/>
        </w:rPr>
        <w:t xml:space="preserve"> on </w:t>
      </w:r>
      <w:r w:rsidR="008B7DD9">
        <w:rPr>
          <w:rFonts w:ascii="Times New Roman" w:hAnsi="Times New Roman" w:cs="Times New Roman"/>
        </w:rPr>
        <w:t xml:space="preserve">the </w:t>
      </w:r>
      <w:r w:rsidRPr="00455DC0">
        <w:rPr>
          <w:rFonts w:ascii="Times New Roman" w:hAnsi="Times New Roman" w:cs="Times New Roman"/>
        </w:rPr>
        <w:t xml:space="preserve">growing interest in wellness tourism, we propose developing a Luxury Wellness Program that </w:t>
      </w:r>
      <w:r w:rsidR="0083706D">
        <w:rPr>
          <w:rFonts w:ascii="Times New Roman" w:hAnsi="Times New Roman" w:cs="Times New Roman"/>
        </w:rPr>
        <w:t>utilises</w:t>
      </w:r>
      <w:r w:rsidRPr="00455DC0">
        <w:rPr>
          <w:rFonts w:ascii="Times New Roman" w:hAnsi="Times New Roman" w:cs="Times New Roman"/>
        </w:rPr>
        <w:t xml:space="preserve"> MBS's famous Sky Park to create unique experiences with magnificent views unmatched anywhere in Singapore. This program will blend traditional luxury spa treatments with modern wellness experiences designed for high-spending wellness travel</w:t>
      </w:r>
      <w:r w:rsidR="00276AD2">
        <w:rPr>
          <w:rFonts w:ascii="Times New Roman" w:hAnsi="Times New Roman" w:cs="Times New Roman"/>
        </w:rPr>
        <w:t>l</w:t>
      </w:r>
      <w:r w:rsidRPr="00455DC0">
        <w:rPr>
          <w:rFonts w:ascii="Times New Roman" w:hAnsi="Times New Roman" w:cs="Times New Roman"/>
        </w:rPr>
        <w:t>ers. The S$7.2 million investment is expected to generate S$12.5 million in annual revenue, creating a highly profitable new income stream with strong growth potential.</w:t>
      </w:r>
    </w:p>
    <w:p w14:paraId="57B4A3FB" w14:textId="77777777" w:rsidR="00455DC0" w:rsidRPr="00455DC0" w:rsidRDefault="00455DC0" w:rsidP="00455DC0">
      <w:pPr>
        <w:spacing w:after="240" w:line="360" w:lineRule="auto"/>
        <w:ind w:firstLine="720"/>
        <w:rPr>
          <w:rFonts w:ascii="Times New Roman" w:hAnsi="Times New Roman" w:cs="Times New Roman"/>
        </w:rPr>
      </w:pPr>
      <w:r w:rsidRPr="00455DC0">
        <w:rPr>
          <w:rFonts w:ascii="Times New Roman" w:hAnsi="Times New Roman" w:cs="Times New Roman"/>
        </w:rPr>
        <w:t>Finally, we recommend launching a Sustainability Leadership Initiative that introduces visible green efforts while investing in larger sustainability projects. This approach will address rising carbon taxation while meeting guest expectations for eco-friendly practices. The S$6.5 million investment is projected to save S$4.2 million annually through reduced energy expenses and carbon tax payments while establishing MBS as a leader in sustainable luxury hospitality.</w:t>
      </w:r>
    </w:p>
    <w:p w14:paraId="4803C3D4" w14:textId="77777777" w:rsidR="00455DC0" w:rsidRPr="00455DC0" w:rsidRDefault="00455DC0" w:rsidP="00455DC0">
      <w:pPr>
        <w:spacing w:after="240" w:line="360" w:lineRule="auto"/>
        <w:ind w:firstLine="720"/>
        <w:rPr>
          <w:rFonts w:ascii="Times New Roman" w:hAnsi="Times New Roman" w:cs="Times New Roman"/>
        </w:rPr>
      </w:pPr>
      <w:r w:rsidRPr="00455DC0">
        <w:rPr>
          <w:rFonts w:ascii="Times New Roman" w:hAnsi="Times New Roman" w:cs="Times New Roman"/>
        </w:rPr>
        <w:t>In total, these six strategic initiatives require an investment of S$30.3 million but are expected to generate S$55.9 million in annual financial benefits through a combination of cost savings and increased revenue. This will improve MBS's EBITDA margin by approximately 5.8 percentage points, more than offsetting the recent decline. Beyond financial improvements, these recommendations will strengthen MBS's market position, enhance guest experiences, increase employee satisfaction, and support long-term sustainability efforts.</w:t>
      </w:r>
    </w:p>
    <w:p w14:paraId="7D0B1D66" w14:textId="0E77672A" w:rsidR="00CD33C9" w:rsidRPr="008110EB" w:rsidRDefault="00455DC0" w:rsidP="00455DC0">
      <w:pPr>
        <w:spacing w:after="240" w:line="360" w:lineRule="auto"/>
        <w:ind w:firstLine="720"/>
        <w:rPr>
          <w:rFonts w:ascii="Times New Roman" w:hAnsi="Times New Roman" w:cs="Times New Roman"/>
        </w:rPr>
      </w:pPr>
      <w:r w:rsidRPr="00455DC0">
        <w:rPr>
          <w:rFonts w:ascii="Times New Roman" w:hAnsi="Times New Roman" w:cs="Times New Roman"/>
        </w:rPr>
        <w:t>Future Frontiers Consultancy Group is committed to supporting Marina Bay Sands throughout the implementation of these strategic initiatives. We believe that with careful execution of this comprehensive plan, MBS will not only overcome its current financial challenges but emerge stronger and better positioned to set new benchmarks for luxury hospitality worldwide.</w:t>
      </w:r>
    </w:p>
    <w:p w14:paraId="5A51C0A8" w14:textId="0F3D051D" w:rsidR="004F018D" w:rsidRDefault="004F018D" w:rsidP="008110EB">
      <w:pPr>
        <w:pStyle w:val="Heading1"/>
        <w:spacing w:after="240" w:line="360" w:lineRule="auto"/>
      </w:pPr>
      <w:r>
        <w:br w:type="page"/>
      </w:r>
    </w:p>
    <w:p w14:paraId="4C1D1BB7" w14:textId="77777777" w:rsidR="00776EE5" w:rsidRPr="00244F0C" w:rsidRDefault="00776EE5" w:rsidP="00776EE5">
      <w:pPr>
        <w:spacing w:after="240" w:line="360" w:lineRule="auto"/>
        <w:jc w:val="center"/>
        <w:rPr>
          <w:rFonts w:ascii="Times New Roman" w:hAnsi="Times New Roman" w:cs="Times New Roman"/>
        </w:rPr>
      </w:pPr>
    </w:p>
    <w:p w14:paraId="4C2904CE" w14:textId="150D49A4" w:rsidR="009A42ED" w:rsidRPr="00244F0C" w:rsidRDefault="009A42ED" w:rsidP="009A42ED">
      <w:pPr>
        <w:pStyle w:val="Heading1"/>
        <w:spacing w:after="240" w:line="360" w:lineRule="auto"/>
        <w:jc w:val="center"/>
        <w:rPr>
          <w:rFonts w:ascii="Times New Roman" w:hAnsi="Times New Roman" w:cs="Times New Roman"/>
          <w:color w:val="auto"/>
          <w:sz w:val="24"/>
          <w:szCs w:val="24"/>
        </w:rPr>
      </w:pPr>
      <w:bookmarkStart w:id="1" w:name="_Toc191833054"/>
      <w:r w:rsidRPr="00244F0C">
        <w:rPr>
          <w:rFonts w:ascii="Times New Roman" w:hAnsi="Times New Roman" w:cs="Times New Roman"/>
          <w:color w:val="auto"/>
          <w:sz w:val="24"/>
          <w:szCs w:val="24"/>
        </w:rPr>
        <w:t>Marine Bay Sands: Finance Department</w:t>
      </w:r>
      <w:bookmarkEnd w:id="1"/>
    </w:p>
    <w:p w14:paraId="5E77F5D4" w14:textId="413C1556" w:rsidR="009A42ED" w:rsidRPr="00244F0C" w:rsidRDefault="009A42ED" w:rsidP="009A42ED">
      <w:pPr>
        <w:pStyle w:val="Heading2"/>
        <w:spacing w:after="240" w:line="360" w:lineRule="auto"/>
        <w:jc w:val="center"/>
        <w:rPr>
          <w:rFonts w:ascii="Times New Roman" w:hAnsi="Times New Roman" w:cs="Times New Roman"/>
          <w:color w:val="auto"/>
          <w:sz w:val="24"/>
          <w:szCs w:val="24"/>
        </w:rPr>
      </w:pPr>
      <w:bookmarkStart w:id="2" w:name="_Toc191833055"/>
      <w:r w:rsidRPr="00244F0C">
        <w:rPr>
          <w:rFonts w:ascii="Times New Roman" w:hAnsi="Times New Roman" w:cs="Times New Roman"/>
          <w:color w:val="auto"/>
          <w:sz w:val="24"/>
          <w:szCs w:val="24"/>
        </w:rPr>
        <w:t>Introduction</w:t>
      </w:r>
      <w:bookmarkEnd w:id="2"/>
    </w:p>
    <w:p w14:paraId="02D35C77" w14:textId="27BE311A" w:rsidR="009A42ED" w:rsidRPr="00244F0C" w:rsidRDefault="00C2326B" w:rsidP="009A42ED">
      <w:pPr>
        <w:spacing w:after="240" w:line="360" w:lineRule="auto"/>
        <w:ind w:firstLine="720"/>
        <w:rPr>
          <w:rFonts w:ascii="Times New Roman" w:hAnsi="Times New Roman" w:cs="Times New Roman"/>
        </w:rPr>
      </w:pPr>
      <w:r w:rsidRPr="00244F0C">
        <w:rPr>
          <w:rFonts w:ascii="Times New Roman" w:hAnsi="Times New Roman" w:cs="Times New Roman"/>
        </w:rPr>
        <w:t xml:space="preserve">When one mentions Marina Bay </w:t>
      </w:r>
      <w:r w:rsidR="00CA1D4D" w:rsidRPr="00244F0C">
        <w:rPr>
          <w:rFonts w:ascii="Times New Roman" w:hAnsi="Times New Roman" w:cs="Times New Roman"/>
        </w:rPr>
        <w:t>Sands</w:t>
      </w:r>
      <w:r w:rsidR="003D3C4E" w:rsidRPr="00244F0C">
        <w:rPr>
          <w:rFonts w:ascii="Times New Roman" w:hAnsi="Times New Roman" w:cs="Times New Roman"/>
        </w:rPr>
        <w:t xml:space="preserve"> (MBS)</w:t>
      </w:r>
      <w:r w:rsidR="00CA1D4D" w:rsidRPr="00244F0C">
        <w:rPr>
          <w:rFonts w:ascii="Times New Roman" w:hAnsi="Times New Roman" w:cs="Times New Roman"/>
        </w:rPr>
        <w:t xml:space="preserve"> Resort, its dazzling architecture and three 55-story hotel towers connected by a 1.2-hectare Sky Park</w:t>
      </w:r>
      <w:r w:rsidR="00524F38">
        <w:rPr>
          <w:rFonts w:ascii="Times New Roman" w:hAnsi="Times New Roman" w:cs="Times New Roman"/>
        </w:rPr>
        <w:t xml:space="preserve"> (Marina Bay Sands, 2022)</w:t>
      </w:r>
      <w:r w:rsidR="00CA1D4D" w:rsidRPr="00244F0C">
        <w:rPr>
          <w:rFonts w:ascii="Times New Roman" w:hAnsi="Times New Roman" w:cs="Times New Roman"/>
        </w:rPr>
        <w:t xml:space="preserve"> come to mind, but there’s more to it than that. The resort boasts 2,561 luxury hotel rooms and suites</w:t>
      </w:r>
      <w:r w:rsidR="00091D58" w:rsidRPr="00244F0C">
        <w:rPr>
          <w:rFonts w:ascii="Times New Roman" w:hAnsi="Times New Roman" w:cs="Times New Roman"/>
        </w:rPr>
        <w:t xml:space="preserve"> that range from 35 square metres to 600 square metres</w:t>
      </w:r>
      <w:r w:rsidR="008A7DC2">
        <w:rPr>
          <w:rFonts w:ascii="Times New Roman" w:hAnsi="Times New Roman" w:cs="Times New Roman"/>
        </w:rPr>
        <w:t>,</w:t>
      </w:r>
      <w:r w:rsidR="00144C24">
        <w:rPr>
          <w:rFonts w:ascii="Times New Roman" w:hAnsi="Times New Roman" w:cs="Times New Roman"/>
        </w:rPr>
        <w:t xml:space="preserve"> with a 150</w:t>
      </w:r>
      <w:r w:rsidR="00FF6CA3">
        <w:rPr>
          <w:rFonts w:ascii="Times New Roman" w:hAnsi="Times New Roman" w:cs="Times New Roman"/>
        </w:rPr>
        <w:t>-metre infinity pool (</w:t>
      </w:r>
      <w:proofErr w:type="spellStart"/>
      <w:r w:rsidR="00FF6CA3">
        <w:rPr>
          <w:rFonts w:ascii="Times New Roman" w:hAnsi="Times New Roman" w:cs="Times New Roman"/>
        </w:rPr>
        <w:t>Archello</w:t>
      </w:r>
      <w:proofErr w:type="spellEnd"/>
      <w:r w:rsidR="00FF6CA3">
        <w:rPr>
          <w:rFonts w:ascii="Times New Roman" w:hAnsi="Times New Roman" w:cs="Times New Roman"/>
        </w:rPr>
        <w:t>, 2012)</w:t>
      </w:r>
      <w:r w:rsidR="00C46D44" w:rsidRPr="00244F0C">
        <w:rPr>
          <w:rFonts w:ascii="Times New Roman" w:hAnsi="Times New Roman" w:cs="Times New Roman"/>
        </w:rPr>
        <w:t>.</w:t>
      </w:r>
      <w:r w:rsidR="00525BD3" w:rsidRPr="00244F0C">
        <w:rPr>
          <w:rFonts w:ascii="Times New Roman" w:hAnsi="Times New Roman" w:cs="Times New Roman"/>
        </w:rPr>
        <w:t xml:space="preserve"> Furthermore, the resort, which is situated at the centre of Singapore's Marina Bay neighbourhood, welcomes millions of tourists each year, both pleasure and business travellers, who are all captivated by its stunning architecture and unmatched service.</w:t>
      </w:r>
      <w:r w:rsidR="00C46D44" w:rsidRPr="00244F0C">
        <w:rPr>
          <w:rFonts w:ascii="Times New Roman" w:hAnsi="Times New Roman" w:cs="Times New Roman"/>
        </w:rPr>
        <w:t xml:space="preserve"> </w:t>
      </w:r>
      <w:r w:rsidR="00653D70">
        <w:rPr>
          <w:rFonts w:ascii="Times New Roman" w:hAnsi="Times New Roman" w:cs="Times New Roman"/>
        </w:rPr>
        <w:t xml:space="preserve">Marina Bay Sands had its </w:t>
      </w:r>
      <w:r w:rsidR="00091D58" w:rsidRPr="00244F0C">
        <w:rPr>
          <w:rFonts w:ascii="Times New Roman" w:hAnsi="Times New Roman" w:cs="Times New Roman"/>
        </w:rPr>
        <w:t>grand opening in 2010</w:t>
      </w:r>
      <w:r w:rsidR="00880D63">
        <w:rPr>
          <w:rFonts w:ascii="Times New Roman" w:hAnsi="Times New Roman" w:cs="Times New Roman"/>
        </w:rPr>
        <w:t xml:space="preserve"> (</w:t>
      </w:r>
      <w:proofErr w:type="spellStart"/>
      <w:r w:rsidR="00880D63">
        <w:rPr>
          <w:rFonts w:ascii="Times New Roman" w:hAnsi="Times New Roman" w:cs="Times New Roman"/>
        </w:rPr>
        <w:t>ArchDaily</w:t>
      </w:r>
      <w:proofErr w:type="spellEnd"/>
      <w:r w:rsidR="00880D63">
        <w:rPr>
          <w:rFonts w:ascii="Times New Roman" w:hAnsi="Times New Roman" w:cs="Times New Roman"/>
        </w:rPr>
        <w:t>, 2010)</w:t>
      </w:r>
      <w:r w:rsidR="00653D70">
        <w:rPr>
          <w:rFonts w:ascii="Times New Roman" w:hAnsi="Times New Roman" w:cs="Times New Roman"/>
        </w:rPr>
        <w:t>.</w:t>
      </w:r>
      <w:r w:rsidR="00091D58" w:rsidRPr="00244F0C">
        <w:rPr>
          <w:rFonts w:ascii="Times New Roman" w:hAnsi="Times New Roman" w:cs="Times New Roman"/>
        </w:rPr>
        <w:t xml:space="preserve"> </w:t>
      </w:r>
      <w:r w:rsidR="00653D70">
        <w:rPr>
          <w:rFonts w:ascii="Times New Roman" w:hAnsi="Times New Roman" w:cs="Times New Roman"/>
        </w:rPr>
        <w:t xml:space="preserve">Since then, </w:t>
      </w:r>
      <w:r w:rsidR="00091D58" w:rsidRPr="00244F0C">
        <w:rPr>
          <w:rFonts w:ascii="Times New Roman" w:hAnsi="Times New Roman" w:cs="Times New Roman"/>
        </w:rPr>
        <w:t>this resort has redefined the city's skyline and solidified its position as a premier global destination</w:t>
      </w:r>
      <w:r w:rsidR="00D300C6">
        <w:rPr>
          <w:rFonts w:ascii="Times New Roman" w:hAnsi="Times New Roman" w:cs="Times New Roman"/>
        </w:rPr>
        <w:t xml:space="preserve"> (</w:t>
      </w:r>
      <w:r w:rsidR="00E426CD">
        <w:rPr>
          <w:rFonts w:ascii="Times New Roman" w:hAnsi="Times New Roman" w:cs="Times New Roman"/>
        </w:rPr>
        <w:t>Safdie, 2011)</w:t>
      </w:r>
    </w:p>
    <w:p w14:paraId="11537241" w14:textId="29EB5FEA" w:rsidR="003D3C4E" w:rsidRPr="00244F0C" w:rsidRDefault="003D3C4E" w:rsidP="009A42ED">
      <w:pPr>
        <w:spacing w:after="240" w:line="360" w:lineRule="auto"/>
        <w:ind w:firstLine="720"/>
        <w:rPr>
          <w:rFonts w:ascii="Times New Roman" w:hAnsi="Times New Roman" w:cs="Times New Roman"/>
        </w:rPr>
      </w:pPr>
      <w:r w:rsidRPr="00244F0C">
        <w:rPr>
          <w:rFonts w:ascii="Times New Roman" w:hAnsi="Times New Roman" w:cs="Times New Roman"/>
        </w:rPr>
        <w:t xml:space="preserve">Despite its </w:t>
      </w:r>
      <w:r w:rsidR="008A3E14">
        <w:rPr>
          <w:rFonts w:ascii="Times New Roman" w:hAnsi="Times New Roman" w:cs="Times New Roman"/>
        </w:rPr>
        <w:t>grea</w:t>
      </w:r>
      <w:r w:rsidR="00DE5177">
        <w:rPr>
          <w:rFonts w:ascii="Times New Roman" w:hAnsi="Times New Roman" w:cs="Times New Roman"/>
        </w:rPr>
        <w:t>t</w:t>
      </w:r>
      <w:r w:rsidR="00525BD3" w:rsidRPr="00244F0C">
        <w:rPr>
          <w:rFonts w:ascii="Times New Roman" w:hAnsi="Times New Roman" w:cs="Times New Roman"/>
        </w:rPr>
        <w:t xml:space="preserve"> reputation and high guest satisfaction ratings</w:t>
      </w:r>
      <w:r w:rsidRPr="00244F0C">
        <w:rPr>
          <w:rFonts w:ascii="Times New Roman" w:hAnsi="Times New Roman" w:cs="Times New Roman"/>
        </w:rPr>
        <w:t>, M</w:t>
      </w:r>
      <w:r w:rsidR="00771C3C" w:rsidRPr="00244F0C">
        <w:rPr>
          <w:rFonts w:ascii="Times New Roman" w:hAnsi="Times New Roman" w:cs="Times New Roman"/>
        </w:rPr>
        <w:t xml:space="preserve">arina </w:t>
      </w:r>
      <w:r w:rsidRPr="00244F0C">
        <w:rPr>
          <w:rFonts w:ascii="Times New Roman" w:hAnsi="Times New Roman" w:cs="Times New Roman"/>
        </w:rPr>
        <w:t>B</w:t>
      </w:r>
      <w:r w:rsidR="00771C3C" w:rsidRPr="00244F0C">
        <w:rPr>
          <w:rFonts w:ascii="Times New Roman" w:hAnsi="Times New Roman" w:cs="Times New Roman"/>
        </w:rPr>
        <w:t xml:space="preserve">ay </w:t>
      </w:r>
      <w:r w:rsidRPr="00244F0C">
        <w:rPr>
          <w:rFonts w:ascii="Times New Roman" w:hAnsi="Times New Roman" w:cs="Times New Roman"/>
        </w:rPr>
        <w:t>S</w:t>
      </w:r>
      <w:r w:rsidR="00771C3C" w:rsidRPr="00244F0C">
        <w:rPr>
          <w:rFonts w:ascii="Times New Roman" w:hAnsi="Times New Roman" w:cs="Times New Roman"/>
        </w:rPr>
        <w:t>ands</w:t>
      </w:r>
      <w:r w:rsidRPr="00244F0C">
        <w:rPr>
          <w:rFonts w:ascii="Times New Roman" w:hAnsi="Times New Roman" w:cs="Times New Roman"/>
        </w:rPr>
        <w:t xml:space="preserve"> faces financial challenges related to cost management. While guest satisfaction remains high, </w:t>
      </w:r>
      <w:r w:rsidR="00525BD3" w:rsidRPr="00244F0C">
        <w:rPr>
          <w:rFonts w:ascii="Times New Roman" w:hAnsi="Times New Roman" w:cs="Times New Roman"/>
        </w:rPr>
        <w:t xml:space="preserve">rising </w:t>
      </w:r>
      <w:r w:rsidRPr="00244F0C">
        <w:rPr>
          <w:rFonts w:ascii="Times New Roman" w:hAnsi="Times New Roman" w:cs="Times New Roman"/>
        </w:rPr>
        <w:t xml:space="preserve">operational costs and </w:t>
      </w:r>
      <w:r w:rsidR="00525BD3" w:rsidRPr="00244F0C">
        <w:rPr>
          <w:rFonts w:ascii="Times New Roman" w:hAnsi="Times New Roman" w:cs="Times New Roman"/>
        </w:rPr>
        <w:t xml:space="preserve">inefficient </w:t>
      </w:r>
      <w:r w:rsidRPr="00244F0C">
        <w:rPr>
          <w:rFonts w:ascii="Times New Roman" w:hAnsi="Times New Roman" w:cs="Times New Roman"/>
        </w:rPr>
        <w:t xml:space="preserve">resource allocation have impacted profitability. If </w:t>
      </w:r>
      <w:r w:rsidR="00DE5177">
        <w:rPr>
          <w:rFonts w:ascii="Times New Roman" w:hAnsi="Times New Roman" w:cs="Times New Roman"/>
        </w:rPr>
        <w:t>not addressed</w:t>
      </w:r>
      <w:r w:rsidRPr="00244F0C">
        <w:rPr>
          <w:rFonts w:ascii="Times New Roman" w:hAnsi="Times New Roman" w:cs="Times New Roman"/>
        </w:rPr>
        <w:t>, these financial strains could compromise the quality of service that distinguishes MBS in Singapore's competitive hospitality mark</w:t>
      </w:r>
      <w:r w:rsidR="00771C3C" w:rsidRPr="00244F0C">
        <w:rPr>
          <w:rFonts w:ascii="Times New Roman" w:hAnsi="Times New Roman" w:cs="Times New Roman"/>
        </w:rPr>
        <w:t>et.</w:t>
      </w:r>
    </w:p>
    <w:p w14:paraId="681E00F2" w14:textId="2A1E586D" w:rsidR="003D3C4E" w:rsidRPr="00244F0C" w:rsidRDefault="00771C3C" w:rsidP="009A42ED">
      <w:pPr>
        <w:spacing w:after="240" w:line="360" w:lineRule="auto"/>
        <w:ind w:firstLine="720"/>
        <w:rPr>
          <w:rFonts w:ascii="Times New Roman" w:hAnsi="Times New Roman" w:cs="Times New Roman"/>
        </w:rPr>
      </w:pPr>
      <w:r w:rsidRPr="00244F0C">
        <w:rPr>
          <w:rFonts w:ascii="Times New Roman" w:hAnsi="Times New Roman" w:cs="Times New Roman"/>
        </w:rPr>
        <w:t>This is where Future Frontiers Consultancy Group steps in. E</w:t>
      </w:r>
      <w:r w:rsidR="003D3C4E" w:rsidRPr="00244F0C">
        <w:rPr>
          <w:rFonts w:ascii="Times New Roman" w:hAnsi="Times New Roman" w:cs="Times New Roman"/>
        </w:rPr>
        <w:t xml:space="preserve">stablished in 2015, </w:t>
      </w:r>
      <w:r w:rsidRPr="00244F0C">
        <w:rPr>
          <w:rFonts w:ascii="Times New Roman" w:hAnsi="Times New Roman" w:cs="Times New Roman"/>
        </w:rPr>
        <w:t xml:space="preserve">Future Frontiers </w:t>
      </w:r>
      <w:r w:rsidR="008A7DC2">
        <w:rPr>
          <w:rFonts w:ascii="Times New Roman" w:hAnsi="Times New Roman" w:cs="Times New Roman"/>
        </w:rPr>
        <w:t>specialises</w:t>
      </w:r>
      <w:r w:rsidR="003F5C94" w:rsidRPr="00244F0C">
        <w:rPr>
          <w:rFonts w:ascii="Times New Roman" w:hAnsi="Times New Roman" w:cs="Times New Roman"/>
        </w:rPr>
        <w:t xml:space="preserve"> in providing </w:t>
      </w:r>
      <w:r w:rsidRPr="00244F0C">
        <w:rPr>
          <w:rFonts w:ascii="Times New Roman" w:hAnsi="Times New Roman" w:cs="Times New Roman"/>
        </w:rPr>
        <w:t>innovative and practical strategic solutions to the hospitality industry</w:t>
      </w:r>
      <w:r w:rsidR="003F5C94" w:rsidRPr="00244F0C">
        <w:rPr>
          <w:rFonts w:ascii="Times New Roman" w:hAnsi="Times New Roman" w:cs="Times New Roman"/>
        </w:rPr>
        <w:t xml:space="preserve">. With a team comprising former executives from leading global hotel chains and financial analysts </w:t>
      </w:r>
      <w:r w:rsidR="008A7DC2">
        <w:rPr>
          <w:rFonts w:ascii="Times New Roman" w:hAnsi="Times New Roman" w:cs="Times New Roman"/>
        </w:rPr>
        <w:t>specialised</w:t>
      </w:r>
      <w:r w:rsidR="003F5C94" w:rsidRPr="00244F0C">
        <w:rPr>
          <w:rFonts w:ascii="Times New Roman" w:hAnsi="Times New Roman" w:cs="Times New Roman"/>
        </w:rPr>
        <w:t xml:space="preserve"> in the hospitality sector, the company has successfully guided over 45 luxury properties through the same challenges as MBS. The company combines thorough </w:t>
      </w:r>
      <w:r w:rsidR="00670BA6" w:rsidRPr="00244F0C">
        <w:rPr>
          <w:rFonts w:ascii="Times New Roman" w:hAnsi="Times New Roman" w:cs="Times New Roman"/>
        </w:rPr>
        <w:t>financial analysis with creative operational approaches, ensuring that service excellence and cost-effectiveness are seen as complementary rather than competing objectives.</w:t>
      </w:r>
      <w:r w:rsidR="00525BD3" w:rsidRPr="00244F0C">
        <w:rPr>
          <w:rFonts w:ascii="Times New Roman" w:hAnsi="Times New Roman" w:cs="Times New Roman"/>
        </w:rPr>
        <w:t xml:space="preserve"> Future Frontiers believes that every challenge presents an opportunity for transformation, and with this, the company is committed to helping MBS not only overcome its current financial hurdles but also emerge stronger and more resilient.</w:t>
      </w:r>
    </w:p>
    <w:p w14:paraId="1A7DFF08" w14:textId="00B31285" w:rsidR="00670BA6" w:rsidRPr="00244F0C" w:rsidRDefault="00670BA6" w:rsidP="009A42ED">
      <w:pPr>
        <w:spacing w:after="240" w:line="360" w:lineRule="auto"/>
        <w:ind w:firstLine="720"/>
        <w:rPr>
          <w:rFonts w:ascii="Times New Roman" w:hAnsi="Times New Roman" w:cs="Times New Roman"/>
        </w:rPr>
      </w:pPr>
      <w:r w:rsidRPr="00244F0C">
        <w:rPr>
          <w:rFonts w:ascii="Times New Roman" w:hAnsi="Times New Roman" w:cs="Times New Roman"/>
        </w:rPr>
        <w:t xml:space="preserve">This report will </w:t>
      </w:r>
      <w:r w:rsidR="006C3FB1">
        <w:rPr>
          <w:rFonts w:ascii="Times New Roman" w:hAnsi="Times New Roman" w:cs="Times New Roman"/>
        </w:rPr>
        <w:t>utilise</w:t>
      </w:r>
      <w:r w:rsidRPr="00244F0C">
        <w:rPr>
          <w:rFonts w:ascii="Times New Roman" w:hAnsi="Times New Roman" w:cs="Times New Roman"/>
        </w:rPr>
        <w:t xml:space="preserve"> three complementary analytical frameworks </w:t>
      </w:r>
      <w:r w:rsidR="00771C3C" w:rsidRPr="00244F0C">
        <w:rPr>
          <w:rFonts w:ascii="Times New Roman" w:hAnsi="Times New Roman" w:cs="Times New Roman"/>
        </w:rPr>
        <w:t>to address Marina Bay Sands’ financial challenges and opportunities comprehensively</w:t>
      </w:r>
      <w:r w:rsidRPr="00244F0C">
        <w:rPr>
          <w:rFonts w:ascii="Times New Roman" w:hAnsi="Times New Roman" w:cs="Times New Roman"/>
        </w:rPr>
        <w:t xml:space="preserve">. The STEEPLED </w:t>
      </w:r>
      <w:r w:rsidRPr="00244F0C">
        <w:rPr>
          <w:rFonts w:ascii="Times New Roman" w:hAnsi="Times New Roman" w:cs="Times New Roman"/>
        </w:rPr>
        <w:lastRenderedPageBreak/>
        <w:t>analysis will examine external factors</w:t>
      </w:r>
      <w:r w:rsidR="00C90E78">
        <w:rPr>
          <w:rFonts w:ascii="Times New Roman" w:hAnsi="Times New Roman" w:cs="Times New Roman"/>
        </w:rPr>
        <w:t xml:space="preserve"> (CIPS, 2025)</w:t>
      </w:r>
      <w:r w:rsidRPr="00244F0C">
        <w:rPr>
          <w:rFonts w:ascii="Times New Roman" w:hAnsi="Times New Roman" w:cs="Times New Roman"/>
        </w:rPr>
        <w:t>, including Social, Technological, Economic, Environmental, Political, Legal, Ethical, and Demographic factors that impact MBS's operations and financial performance. This approach will provide an essential context for understanding the external pressures contributing to rising costs and influencing revenue streams</w:t>
      </w:r>
      <w:r w:rsidR="001E68C4">
        <w:rPr>
          <w:rFonts w:ascii="Times New Roman" w:hAnsi="Times New Roman" w:cs="Times New Roman"/>
        </w:rPr>
        <w:t xml:space="preserve"> (Winston, 2014)</w:t>
      </w:r>
      <w:r w:rsidRPr="00244F0C">
        <w:rPr>
          <w:rFonts w:ascii="Times New Roman" w:hAnsi="Times New Roman" w:cs="Times New Roman"/>
        </w:rPr>
        <w:t>.</w:t>
      </w:r>
    </w:p>
    <w:p w14:paraId="496D070B" w14:textId="448FDE12" w:rsidR="00670BA6" w:rsidRPr="00244F0C" w:rsidRDefault="00670BA6" w:rsidP="009A42ED">
      <w:pPr>
        <w:spacing w:after="240" w:line="360" w:lineRule="auto"/>
        <w:ind w:firstLine="720"/>
        <w:rPr>
          <w:rFonts w:ascii="Times New Roman" w:hAnsi="Times New Roman" w:cs="Times New Roman"/>
        </w:rPr>
      </w:pPr>
      <w:r w:rsidRPr="00244F0C">
        <w:rPr>
          <w:rFonts w:ascii="Times New Roman" w:hAnsi="Times New Roman" w:cs="Times New Roman"/>
        </w:rPr>
        <w:t>Building on this understanding, the SOAR framework will then come in, which will help identify positive elements within M</w:t>
      </w:r>
      <w:r w:rsidR="00771C3C" w:rsidRPr="00244F0C">
        <w:rPr>
          <w:rFonts w:ascii="Times New Roman" w:hAnsi="Times New Roman" w:cs="Times New Roman"/>
        </w:rPr>
        <w:t xml:space="preserve">arina </w:t>
      </w:r>
      <w:r w:rsidRPr="00244F0C">
        <w:rPr>
          <w:rFonts w:ascii="Times New Roman" w:hAnsi="Times New Roman" w:cs="Times New Roman"/>
        </w:rPr>
        <w:t>B</w:t>
      </w:r>
      <w:r w:rsidR="00771C3C" w:rsidRPr="00244F0C">
        <w:rPr>
          <w:rFonts w:ascii="Times New Roman" w:hAnsi="Times New Roman" w:cs="Times New Roman"/>
        </w:rPr>
        <w:t xml:space="preserve">ay </w:t>
      </w:r>
      <w:r w:rsidRPr="00244F0C">
        <w:rPr>
          <w:rFonts w:ascii="Times New Roman" w:hAnsi="Times New Roman" w:cs="Times New Roman"/>
        </w:rPr>
        <w:t>S</w:t>
      </w:r>
      <w:r w:rsidR="00771C3C" w:rsidRPr="00244F0C">
        <w:rPr>
          <w:rFonts w:ascii="Times New Roman" w:hAnsi="Times New Roman" w:cs="Times New Roman"/>
        </w:rPr>
        <w:t>ands</w:t>
      </w:r>
      <w:r w:rsidRPr="00244F0C">
        <w:rPr>
          <w:rFonts w:ascii="Times New Roman" w:hAnsi="Times New Roman" w:cs="Times New Roman"/>
        </w:rPr>
        <w:t xml:space="preserve"> by analy</w:t>
      </w:r>
      <w:r w:rsidR="009D54C7">
        <w:rPr>
          <w:rFonts w:ascii="Times New Roman" w:hAnsi="Times New Roman" w:cs="Times New Roman"/>
        </w:rPr>
        <w:t>s</w:t>
      </w:r>
      <w:r w:rsidRPr="00244F0C">
        <w:rPr>
          <w:rFonts w:ascii="Times New Roman" w:hAnsi="Times New Roman" w:cs="Times New Roman"/>
        </w:rPr>
        <w:t>ing its Strengths, Opportunities, Aspirations, and Results (SOAR)</w:t>
      </w:r>
      <w:r w:rsidR="00BC60B1">
        <w:rPr>
          <w:rFonts w:ascii="Times New Roman" w:hAnsi="Times New Roman" w:cs="Times New Roman"/>
        </w:rPr>
        <w:t xml:space="preserve"> (University of Missouri, 2025)</w:t>
      </w:r>
      <w:r w:rsidRPr="00244F0C">
        <w:rPr>
          <w:rFonts w:ascii="Times New Roman" w:hAnsi="Times New Roman" w:cs="Times New Roman"/>
        </w:rPr>
        <w:t xml:space="preserve">. Unlike traditional problem-focused methodologies, the SOAR framework assists in building on MBS’s </w:t>
      </w:r>
      <w:r w:rsidR="00472211" w:rsidRPr="00244F0C">
        <w:rPr>
          <w:rFonts w:ascii="Times New Roman" w:hAnsi="Times New Roman" w:cs="Times New Roman"/>
        </w:rPr>
        <w:t>outstanding performance while seeing areas for development that complement the property's goals and intended outcomes.</w:t>
      </w:r>
    </w:p>
    <w:p w14:paraId="06DFB84F" w14:textId="24FEB9F4" w:rsidR="00472211" w:rsidRPr="00244F0C" w:rsidRDefault="00472211" w:rsidP="009A42ED">
      <w:pPr>
        <w:spacing w:after="240" w:line="360" w:lineRule="auto"/>
        <w:ind w:firstLine="720"/>
        <w:rPr>
          <w:rFonts w:ascii="Times New Roman" w:hAnsi="Times New Roman" w:cs="Times New Roman"/>
        </w:rPr>
      </w:pPr>
      <w:r w:rsidRPr="00244F0C">
        <w:rPr>
          <w:rFonts w:ascii="Times New Roman" w:hAnsi="Times New Roman" w:cs="Times New Roman"/>
        </w:rPr>
        <w:t xml:space="preserve">Finally, the TOWS matrix (Threats, Opportunities, Weaknesses, Strengths) will develop specific strategic recommendations by </w:t>
      </w:r>
      <w:r w:rsidR="009D54C7" w:rsidRPr="00244F0C">
        <w:rPr>
          <w:rFonts w:ascii="Times New Roman" w:hAnsi="Times New Roman" w:cs="Times New Roman"/>
        </w:rPr>
        <w:t>analysing</w:t>
      </w:r>
      <w:r w:rsidRPr="00244F0C">
        <w:rPr>
          <w:rFonts w:ascii="Times New Roman" w:hAnsi="Times New Roman" w:cs="Times New Roman"/>
        </w:rPr>
        <w:t xml:space="preserve"> how M</w:t>
      </w:r>
      <w:r w:rsidR="00771C3C" w:rsidRPr="00244F0C">
        <w:rPr>
          <w:rFonts w:ascii="Times New Roman" w:hAnsi="Times New Roman" w:cs="Times New Roman"/>
        </w:rPr>
        <w:t xml:space="preserve">arina </w:t>
      </w:r>
      <w:r w:rsidRPr="00244F0C">
        <w:rPr>
          <w:rFonts w:ascii="Times New Roman" w:hAnsi="Times New Roman" w:cs="Times New Roman"/>
        </w:rPr>
        <w:t>B</w:t>
      </w:r>
      <w:r w:rsidR="00771C3C" w:rsidRPr="00244F0C">
        <w:rPr>
          <w:rFonts w:ascii="Times New Roman" w:hAnsi="Times New Roman" w:cs="Times New Roman"/>
        </w:rPr>
        <w:t xml:space="preserve">ay </w:t>
      </w:r>
      <w:r w:rsidRPr="00244F0C">
        <w:rPr>
          <w:rFonts w:ascii="Times New Roman" w:hAnsi="Times New Roman" w:cs="Times New Roman"/>
        </w:rPr>
        <w:t>S</w:t>
      </w:r>
      <w:r w:rsidR="00771C3C" w:rsidRPr="00244F0C">
        <w:rPr>
          <w:rFonts w:ascii="Times New Roman" w:hAnsi="Times New Roman" w:cs="Times New Roman"/>
        </w:rPr>
        <w:t>ands</w:t>
      </w:r>
      <w:r w:rsidRPr="00244F0C">
        <w:rPr>
          <w:rFonts w:ascii="Times New Roman" w:hAnsi="Times New Roman" w:cs="Times New Roman"/>
        </w:rPr>
        <w:t xml:space="preserve"> can use its strengths to </w:t>
      </w:r>
      <w:r w:rsidR="004C6623">
        <w:rPr>
          <w:rFonts w:ascii="Times New Roman" w:hAnsi="Times New Roman" w:cs="Times New Roman"/>
        </w:rPr>
        <w:t>capitalise</w:t>
      </w:r>
      <w:r w:rsidRPr="00244F0C">
        <w:rPr>
          <w:rFonts w:ascii="Times New Roman" w:hAnsi="Times New Roman" w:cs="Times New Roman"/>
        </w:rPr>
        <w:t xml:space="preserve"> on opportunities while addressing weaknesses and mitigating threats. This approach will produce strategies that balance cost-saving measures with long-term financial sustainability and continued service excellence</w:t>
      </w:r>
      <w:r w:rsidR="00C67779">
        <w:rPr>
          <w:rFonts w:ascii="Times New Roman" w:hAnsi="Times New Roman" w:cs="Times New Roman"/>
        </w:rPr>
        <w:t xml:space="preserve"> </w:t>
      </w:r>
      <w:r w:rsidR="00223F4D">
        <w:rPr>
          <w:rFonts w:ascii="Times New Roman" w:hAnsi="Times New Roman" w:cs="Times New Roman"/>
        </w:rPr>
        <w:t>(Professional Academy, 2025)</w:t>
      </w:r>
      <w:r w:rsidRPr="00244F0C">
        <w:rPr>
          <w:rFonts w:ascii="Times New Roman" w:hAnsi="Times New Roman" w:cs="Times New Roman"/>
        </w:rPr>
        <w:t>.</w:t>
      </w:r>
    </w:p>
    <w:p w14:paraId="08EFFF3D" w14:textId="606EF374" w:rsidR="000D3EFD" w:rsidRPr="00244F0C" w:rsidRDefault="000D3EFD" w:rsidP="009A42ED">
      <w:pPr>
        <w:spacing w:after="240" w:line="360" w:lineRule="auto"/>
        <w:ind w:firstLine="720"/>
        <w:rPr>
          <w:rFonts w:ascii="Times New Roman" w:hAnsi="Times New Roman" w:cs="Times New Roman"/>
        </w:rPr>
      </w:pPr>
      <w:r w:rsidRPr="00244F0C">
        <w:rPr>
          <w:rFonts w:ascii="Times New Roman" w:hAnsi="Times New Roman" w:cs="Times New Roman"/>
        </w:rPr>
        <w:t xml:space="preserve">This report aims to chart a course that allows Marina Bay Sands to maintain its position as Singapore's premier luxury destination through careful analysis and strategic recommendations. The recommendations will focus on finding operating inefficiencies, allocating resources as efficiently as possible, and implementing technological solutions that improve cost control and visitor satisfaction. </w:t>
      </w:r>
    </w:p>
    <w:p w14:paraId="424D43BA" w14:textId="00F5DA43" w:rsidR="00CC0B26" w:rsidRPr="00244F0C" w:rsidRDefault="00CC0B26" w:rsidP="009A42ED">
      <w:pPr>
        <w:spacing w:after="240" w:line="360" w:lineRule="auto"/>
        <w:ind w:firstLine="720"/>
        <w:rPr>
          <w:rFonts w:ascii="Times New Roman" w:hAnsi="Times New Roman" w:cs="Times New Roman"/>
        </w:rPr>
      </w:pPr>
      <w:r w:rsidRPr="00244F0C">
        <w:rPr>
          <w:rFonts w:ascii="Times New Roman" w:hAnsi="Times New Roman" w:cs="Times New Roman"/>
        </w:rPr>
        <w:t>F</w:t>
      </w:r>
      <w:r w:rsidR="00771C3C" w:rsidRPr="00244F0C">
        <w:rPr>
          <w:rFonts w:ascii="Times New Roman" w:hAnsi="Times New Roman" w:cs="Times New Roman"/>
        </w:rPr>
        <w:t>uture Frontiers</w:t>
      </w:r>
      <w:r w:rsidRPr="00244F0C">
        <w:rPr>
          <w:rFonts w:ascii="Times New Roman" w:hAnsi="Times New Roman" w:cs="Times New Roman"/>
        </w:rPr>
        <w:t xml:space="preserve"> understands that M</w:t>
      </w:r>
      <w:r w:rsidR="00771C3C" w:rsidRPr="00244F0C">
        <w:rPr>
          <w:rFonts w:ascii="Times New Roman" w:hAnsi="Times New Roman" w:cs="Times New Roman"/>
        </w:rPr>
        <w:t xml:space="preserve">arina </w:t>
      </w:r>
      <w:r w:rsidRPr="00244F0C">
        <w:rPr>
          <w:rFonts w:ascii="Times New Roman" w:hAnsi="Times New Roman" w:cs="Times New Roman"/>
        </w:rPr>
        <w:t>B</w:t>
      </w:r>
      <w:r w:rsidR="00771C3C" w:rsidRPr="00244F0C">
        <w:rPr>
          <w:rFonts w:ascii="Times New Roman" w:hAnsi="Times New Roman" w:cs="Times New Roman"/>
        </w:rPr>
        <w:t xml:space="preserve">ay </w:t>
      </w:r>
      <w:r w:rsidRPr="00244F0C">
        <w:rPr>
          <w:rFonts w:ascii="Times New Roman" w:hAnsi="Times New Roman" w:cs="Times New Roman"/>
        </w:rPr>
        <w:t>S</w:t>
      </w:r>
      <w:r w:rsidR="00771C3C" w:rsidRPr="00244F0C">
        <w:rPr>
          <w:rFonts w:ascii="Times New Roman" w:hAnsi="Times New Roman" w:cs="Times New Roman"/>
        </w:rPr>
        <w:t>ands</w:t>
      </w:r>
      <w:r w:rsidRPr="00244F0C">
        <w:rPr>
          <w:rFonts w:ascii="Times New Roman" w:hAnsi="Times New Roman" w:cs="Times New Roman"/>
        </w:rPr>
        <w:t xml:space="preserve"> is more than just a hotel; it sees it as a symbol of Singapore’s ambition and innovation. With this perception, the company aims to address these challenges head-on so that M</w:t>
      </w:r>
      <w:r w:rsidR="00771C3C" w:rsidRPr="00244F0C">
        <w:rPr>
          <w:rFonts w:ascii="Times New Roman" w:hAnsi="Times New Roman" w:cs="Times New Roman"/>
        </w:rPr>
        <w:t xml:space="preserve">arina </w:t>
      </w:r>
      <w:r w:rsidRPr="00244F0C">
        <w:rPr>
          <w:rFonts w:ascii="Times New Roman" w:hAnsi="Times New Roman" w:cs="Times New Roman"/>
        </w:rPr>
        <w:t>B</w:t>
      </w:r>
      <w:r w:rsidR="00771C3C" w:rsidRPr="00244F0C">
        <w:rPr>
          <w:rFonts w:ascii="Times New Roman" w:hAnsi="Times New Roman" w:cs="Times New Roman"/>
        </w:rPr>
        <w:t xml:space="preserve">ay </w:t>
      </w:r>
      <w:r w:rsidRPr="00244F0C">
        <w:rPr>
          <w:rFonts w:ascii="Times New Roman" w:hAnsi="Times New Roman" w:cs="Times New Roman"/>
        </w:rPr>
        <w:t>S</w:t>
      </w:r>
      <w:r w:rsidR="00771C3C" w:rsidRPr="00244F0C">
        <w:rPr>
          <w:rFonts w:ascii="Times New Roman" w:hAnsi="Times New Roman" w:cs="Times New Roman"/>
        </w:rPr>
        <w:t>ands</w:t>
      </w:r>
      <w:r w:rsidRPr="00244F0C">
        <w:rPr>
          <w:rFonts w:ascii="Times New Roman" w:hAnsi="Times New Roman" w:cs="Times New Roman"/>
        </w:rPr>
        <w:t xml:space="preserve"> can continue to set the benchmark for luxury hospitality, inspiring </w:t>
      </w:r>
      <w:r w:rsidR="00771C3C" w:rsidRPr="00244F0C">
        <w:rPr>
          <w:rFonts w:ascii="Times New Roman" w:hAnsi="Times New Roman" w:cs="Times New Roman"/>
        </w:rPr>
        <w:t>its guests and the industry</w:t>
      </w:r>
      <w:r w:rsidRPr="00244F0C">
        <w:rPr>
          <w:rFonts w:ascii="Times New Roman" w:hAnsi="Times New Roman" w:cs="Times New Roman"/>
        </w:rPr>
        <w:t xml:space="preserve">. </w:t>
      </w:r>
      <w:r w:rsidR="00771C3C" w:rsidRPr="00244F0C">
        <w:rPr>
          <w:rFonts w:ascii="Times New Roman" w:hAnsi="Times New Roman" w:cs="Times New Roman"/>
        </w:rPr>
        <w:t>With the right strategies provided by Future Frontiers, the resort can secure its future as a global icon, ensuring that it remains a destination of choice for generations to come.</w:t>
      </w:r>
    </w:p>
    <w:p w14:paraId="4DFAA8F2" w14:textId="10C92DD1" w:rsidR="008E5053" w:rsidRPr="00244F0C" w:rsidRDefault="00514A8B" w:rsidP="008E5053">
      <w:pPr>
        <w:pStyle w:val="Heading2"/>
        <w:spacing w:after="240" w:line="360" w:lineRule="auto"/>
        <w:jc w:val="center"/>
        <w:rPr>
          <w:rFonts w:ascii="Times New Roman" w:hAnsi="Times New Roman" w:cs="Times New Roman"/>
          <w:color w:val="auto"/>
          <w:sz w:val="24"/>
          <w:szCs w:val="24"/>
        </w:rPr>
      </w:pPr>
      <w:bookmarkStart w:id="3" w:name="_Toc191833056"/>
      <w:r w:rsidRPr="00244F0C">
        <w:rPr>
          <w:rFonts w:ascii="Times New Roman" w:hAnsi="Times New Roman" w:cs="Times New Roman"/>
          <w:color w:val="auto"/>
          <w:sz w:val="24"/>
          <w:szCs w:val="24"/>
        </w:rPr>
        <w:t>Analysis</w:t>
      </w:r>
      <w:bookmarkEnd w:id="3"/>
    </w:p>
    <w:p w14:paraId="4CF68535" w14:textId="4E11A6BF" w:rsidR="00514A8B" w:rsidRPr="00244F0C" w:rsidRDefault="00514A8B" w:rsidP="00514A8B">
      <w:pPr>
        <w:spacing w:after="240" w:line="360" w:lineRule="auto"/>
        <w:ind w:firstLine="720"/>
        <w:rPr>
          <w:rFonts w:ascii="Times New Roman" w:hAnsi="Times New Roman" w:cs="Times New Roman"/>
        </w:rPr>
      </w:pPr>
      <w:r w:rsidRPr="00244F0C">
        <w:rPr>
          <w:rFonts w:ascii="Times New Roman" w:hAnsi="Times New Roman" w:cs="Times New Roman"/>
        </w:rPr>
        <w:t xml:space="preserve">Marina Bay Sands currently faces financial challenges that threaten its long-term sustainability despite its prominent status and continued popularity among guests. The main </w:t>
      </w:r>
      <w:r w:rsidR="001C670E">
        <w:rPr>
          <w:rFonts w:ascii="Times New Roman" w:hAnsi="Times New Roman" w:cs="Times New Roman"/>
        </w:rPr>
        <w:lastRenderedPageBreak/>
        <w:t>issue</w:t>
      </w:r>
      <w:r w:rsidRPr="00244F0C">
        <w:rPr>
          <w:rFonts w:ascii="Times New Roman" w:hAnsi="Times New Roman" w:cs="Times New Roman"/>
        </w:rPr>
        <w:t xml:space="preserve"> </w:t>
      </w:r>
      <w:r w:rsidR="00AB15EA" w:rsidRPr="00244F0C">
        <w:rPr>
          <w:rFonts w:ascii="Times New Roman" w:hAnsi="Times New Roman" w:cs="Times New Roman"/>
        </w:rPr>
        <w:t>is the widening gap between income generation and operating costs, which has gotten worse over time. This financial disparity shows itself in a number of interrelated areas that need to be carefully examined to identify their origins and possible solutions.</w:t>
      </w:r>
    </w:p>
    <w:p w14:paraId="114CD9AC" w14:textId="086A82CE" w:rsidR="00AB15EA" w:rsidRPr="00244F0C" w:rsidRDefault="00AB15EA" w:rsidP="00514A8B">
      <w:pPr>
        <w:spacing w:after="240" w:line="360" w:lineRule="auto"/>
        <w:ind w:firstLine="720"/>
        <w:rPr>
          <w:rFonts w:ascii="Times New Roman" w:hAnsi="Times New Roman" w:cs="Times New Roman"/>
        </w:rPr>
      </w:pPr>
      <w:r w:rsidRPr="00244F0C">
        <w:rPr>
          <w:rFonts w:ascii="Times New Roman" w:hAnsi="Times New Roman" w:cs="Times New Roman"/>
        </w:rPr>
        <w:t>MBS's rising operational expenses, which have increased at an annual rate of 7.3% since 2022 and greatly surpassed revenue growth of roughly 4.2% during the same period, are the company's biggest financial concern presently</w:t>
      </w:r>
      <w:r w:rsidR="00725553">
        <w:rPr>
          <w:rFonts w:ascii="Times New Roman" w:hAnsi="Times New Roman" w:cs="Times New Roman"/>
        </w:rPr>
        <w:t>. In 2024, the net revenue dropped by 9.5%</w:t>
      </w:r>
      <w:r w:rsidR="00916A0E">
        <w:rPr>
          <w:rFonts w:ascii="Times New Roman" w:hAnsi="Times New Roman" w:cs="Times New Roman"/>
        </w:rPr>
        <w:t xml:space="preserve"> (</w:t>
      </w:r>
      <w:r w:rsidR="000B7AC1">
        <w:rPr>
          <w:rFonts w:ascii="Times New Roman" w:hAnsi="Times New Roman" w:cs="Times New Roman"/>
        </w:rPr>
        <w:t>Chakrabo</w:t>
      </w:r>
      <w:r w:rsidR="00A71EFC">
        <w:rPr>
          <w:rFonts w:ascii="Times New Roman" w:hAnsi="Times New Roman" w:cs="Times New Roman"/>
        </w:rPr>
        <w:t>rty, 2024)</w:t>
      </w:r>
      <w:r w:rsidRPr="00244F0C">
        <w:rPr>
          <w:rFonts w:ascii="Times New Roman" w:hAnsi="Times New Roman" w:cs="Times New Roman"/>
        </w:rPr>
        <w:t>. Due to this difference, profit margins have been gradually decreasing; within the last 18 months, the property's EBITDA (</w:t>
      </w:r>
      <w:r w:rsidR="00E7025A" w:rsidRPr="00244F0C">
        <w:rPr>
          <w:rFonts w:ascii="Times New Roman" w:hAnsi="Times New Roman" w:cs="Times New Roman"/>
        </w:rPr>
        <w:t>Earnings Before Interest, Taxes, Depreciation, and Amortization)</w:t>
      </w:r>
      <w:r w:rsidRPr="00244F0C">
        <w:rPr>
          <w:rFonts w:ascii="Times New Roman" w:hAnsi="Times New Roman" w:cs="Times New Roman"/>
        </w:rPr>
        <w:t xml:space="preserve"> margin has </w:t>
      </w:r>
      <w:r w:rsidR="00E7025A" w:rsidRPr="00244F0C">
        <w:rPr>
          <w:rFonts w:ascii="Times New Roman" w:hAnsi="Times New Roman" w:cs="Times New Roman"/>
        </w:rPr>
        <w:t>reduced</w:t>
      </w:r>
      <w:r w:rsidRPr="00244F0C">
        <w:rPr>
          <w:rFonts w:ascii="Times New Roman" w:hAnsi="Times New Roman" w:cs="Times New Roman"/>
        </w:rPr>
        <w:t xml:space="preserve"> by </w:t>
      </w:r>
      <w:r w:rsidR="00A71EFC">
        <w:rPr>
          <w:rFonts w:ascii="Times New Roman" w:hAnsi="Times New Roman" w:cs="Times New Roman"/>
        </w:rPr>
        <w:t>4.4</w:t>
      </w:r>
      <w:r w:rsidRPr="00244F0C">
        <w:rPr>
          <w:rFonts w:ascii="Times New Roman" w:hAnsi="Times New Roman" w:cs="Times New Roman"/>
        </w:rPr>
        <w:t xml:space="preserve"> percentage points</w:t>
      </w:r>
      <w:r w:rsidR="00714E4A">
        <w:rPr>
          <w:rFonts w:ascii="Times New Roman" w:hAnsi="Times New Roman" w:cs="Times New Roman"/>
        </w:rPr>
        <w:t xml:space="preserve"> (Singapore Business Review, 2024)</w:t>
      </w:r>
      <w:r w:rsidRPr="00244F0C">
        <w:rPr>
          <w:rFonts w:ascii="Times New Roman" w:hAnsi="Times New Roman" w:cs="Times New Roman"/>
        </w:rPr>
        <w:t xml:space="preserve">. Even while the resort is still making money, this trend threatens its capacity to </w:t>
      </w:r>
      <w:r w:rsidR="00E7025A" w:rsidRPr="00244F0C">
        <w:rPr>
          <w:rFonts w:ascii="Times New Roman" w:hAnsi="Times New Roman" w:cs="Times New Roman"/>
        </w:rPr>
        <w:t>retain</w:t>
      </w:r>
      <w:r w:rsidRPr="00244F0C">
        <w:rPr>
          <w:rFonts w:ascii="Times New Roman" w:hAnsi="Times New Roman" w:cs="Times New Roman"/>
        </w:rPr>
        <w:t xml:space="preserve"> its present service standards and make</w:t>
      </w:r>
      <w:r w:rsidR="00E7025A" w:rsidRPr="00244F0C">
        <w:rPr>
          <w:rFonts w:ascii="Times New Roman" w:hAnsi="Times New Roman" w:cs="Times New Roman"/>
        </w:rPr>
        <w:t xml:space="preserve"> </w:t>
      </w:r>
      <w:r w:rsidRPr="00244F0C">
        <w:rPr>
          <w:rFonts w:ascii="Times New Roman" w:hAnsi="Times New Roman" w:cs="Times New Roman"/>
        </w:rPr>
        <w:t>investments in innovations and renovations that would strengthen its position in the market.</w:t>
      </w:r>
      <w:r w:rsidR="00E7025A" w:rsidRPr="00244F0C">
        <w:rPr>
          <w:rFonts w:ascii="Times New Roman" w:hAnsi="Times New Roman" w:cs="Times New Roman"/>
        </w:rPr>
        <w:t xml:space="preserve"> </w:t>
      </w:r>
      <w:r w:rsidR="00F02403">
        <w:rPr>
          <w:rFonts w:ascii="Times New Roman" w:hAnsi="Times New Roman" w:cs="Times New Roman"/>
        </w:rPr>
        <w:t>So, what</w:t>
      </w:r>
      <w:r w:rsidR="00970BB9">
        <w:rPr>
          <w:rFonts w:ascii="Times New Roman" w:hAnsi="Times New Roman" w:cs="Times New Roman"/>
        </w:rPr>
        <w:t xml:space="preserve"> are </w:t>
      </w:r>
      <w:r w:rsidR="006B227B">
        <w:rPr>
          <w:rFonts w:ascii="Times New Roman" w:hAnsi="Times New Roman" w:cs="Times New Roman"/>
        </w:rPr>
        <w:t>the causes</w:t>
      </w:r>
      <w:r w:rsidR="00970BB9">
        <w:rPr>
          <w:rFonts w:ascii="Times New Roman" w:hAnsi="Times New Roman" w:cs="Times New Roman"/>
        </w:rPr>
        <w:t xml:space="preserve"> </w:t>
      </w:r>
      <w:r w:rsidR="00AA77B7">
        <w:rPr>
          <w:rFonts w:ascii="Times New Roman" w:hAnsi="Times New Roman" w:cs="Times New Roman"/>
        </w:rPr>
        <w:t>of</w:t>
      </w:r>
      <w:r w:rsidR="00456593">
        <w:rPr>
          <w:rFonts w:ascii="Times New Roman" w:hAnsi="Times New Roman" w:cs="Times New Roman"/>
        </w:rPr>
        <w:t xml:space="preserve"> these challenges?</w:t>
      </w:r>
    </w:p>
    <w:p w14:paraId="43CB293E" w14:textId="3BA371C9" w:rsidR="00E7025A" w:rsidRPr="00244F0C" w:rsidRDefault="00456593" w:rsidP="00514A8B">
      <w:pPr>
        <w:spacing w:after="240" w:line="360" w:lineRule="auto"/>
        <w:ind w:firstLine="720"/>
        <w:rPr>
          <w:rFonts w:ascii="Times New Roman" w:hAnsi="Times New Roman" w:cs="Times New Roman"/>
        </w:rPr>
      </w:pPr>
      <w:r>
        <w:rPr>
          <w:rFonts w:ascii="Times New Roman" w:hAnsi="Times New Roman" w:cs="Times New Roman"/>
        </w:rPr>
        <w:t>To begin with</w:t>
      </w:r>
      <w:r w:rsidR="00E7025A" w:rsidRPr="00244F0C">
        <w:rPr>
          <w:rFonts w:ascii="Times New Roman" w:hAnsi="Times New Roman" w:cs="Times New Roman"/>
        </w:rPr>
        <w:t>, according to an analysis of MBS's financial statements, utility costs are one of the spending areas with the greatest growth, rising by 22% since 2022 (</w:t>
      </w:r>
      <w:r w:rsidR="005410B1">
        <w:rPr>
          <w:rFonts w:ascii="Times New Roman" w:hAnsi="Times New Roman" w:cs="Times New Roman"/>
        </w:rPr>
        <w:t>Sands</w:t>
      </w:r>
      <w:r w:rsidR="00E7025A" w:rsidRPr="000A6B4F">
        <w:rPr>
          <w:rFonts w:ascii="Times New Roman" w:hAnsi="Times New Roman" w:cs="Times New Roman"/>
        </w:rPr>
        <w:t>, 2023</w:t>
      </w:r>
      <w:r w:rsidR="00E7025A" w:rsidRPr="00244F0C">
        <w:rPr>
          <w:rFonts w:ascii="Times New Roman" w:hAnsi="Times New Roman" w:cs="Times New Roman"/>
        </w:rPr>
        <w:t xml:space="preserve">). This significant increase is a result of rising energy costs worldwide </w:t>
      </w:r>
      <w:r w:rsidR="00BC7EF3" w:rsidRPr="00244F0C">
        <w:rPr>
          <w:rFonts w:ascii="Times New Roman" w:hAnsi="Times New Roman" w:cs="Times New Roman"/>
        </w:rPr>
        <w:t>and Singapore’s heavy reliance on imported natural gas for electricity. Concurrently, with the high operational nature of the resort, the energy demands remain high, which adds to the financial burden.</w:t>
      </w:r>
    </w:p>
    <w:p w14:paraId="2A8DC6AA" w14:textId="5043CBD2" w:rsidR="00BC7EF3" w:rsidRDefault="00BC7EF3" w:rsidP="00514A8B">
      <w:pPr>
        <w:spacing w:after="240" w:line="360" w:lineRule="auto"/>
        <w:ind w:firstLine="720"/>
        <w:rPr>
          <w:rFonts w:ascii="Times New Roman" w:hAnsi="Times New Roman" w:cs="Times New Roman"/>
        </w:rPr>
      </w:pPr>
      <w:r w:rsidRPr="00244F0C">
        <w:rPr>
          <w:rFonts w:ascii="Times New Roman" w:hAnsi="Times New Roman" w:cs="Times New Roman"/>
        </w:rPr>
        <w:t xml:space="preserve">Another major source of financial difficulty for MBS is labour costs, which </w:t>
      </w:r>
      <w:r w:rsidR="00244F0C">
        <w:rPr>
          <w:rFonts w:ascii="Times New Roman" w:hAnsi="Times New Roman" w:cs="Times New Roman"/>
        </w:rPr>
        <w:t>comprise</w:t>
      </w:r>
      <w:r w:rsidRPr="00244F0C">
        <w:rPr>
          <w:rFonts w:ascii="Times New Roman" w:hAnsi="Times New Roman" w:cs="Times New Roman"/>
        </w:rPr>
        <w:t xml:space="preserve"> over 32% of total operating costs (Ministry of Manpower Singapore, 2024). Wages in the hospitality industry have increased due to Singapore's tight labo</w:t>
      </w:r>
      <w:r w:rsidR="00244F0C">
        <w:rPr>
          <w:rFonts w:ascii="Times New Roman" w:hAnsi="Times New Roman" w:cs="Times New Roman"/>
        </w:rPr>
        <w:t>u</w:t>
      </w:r>
      <w:r w:rsidRPr="00244F0C">
        <w:rPr>
          <w:rFonts w:ascii="Times New Roman" w:hAnsi="Times New Roman" w:cs="Times New Roman"/>
        </w:rPr>
        <w:t xml:space="preserve">r market, which is marked by low unemployment rates of about 2% and strict </w:t>
      </w:r>
      <w:r w:rsidR="00B404A7">
        <w:rPr>
          <w:rFonts w:ascii="Times New Roman" w:hAnsi="Times New Roman" w:cs="Times New Roman"/>
        </w:rPr>
        <w:t xml:space="preserve">legal </w:t>
      </w:r>
      <w:r w:rsidRPr="00244F0C">
        <w:rPr>
          <w:rFonts w:ascii="Times New Roman" w:hAnsi="Times New Roman" w:cs="Times New Roman"/>
        </w:rPr>
        <w:t>regulations.</w:t>
      </w:r>
      <w:r w:rsidR="00244F0C" w:rsidRPr="00244F0C">
        <w:rPr>
          <w:rFonts w:ascii="Times New Roman" w:hAnsi="Times New Roman" w:cs="Times New Roman"/>
        </w:rPr>
        <w:t xml:space="preserve"> Moreover,</w:t>
      </w:r>
      <w:r w:rsidRPr="00244F0C">
        <w:rPr>
          <w:rFonts w:ascii="Times New Roman" w:hAnsi="Times New Roman" w:cs="Times New Roman"/>
        </w:rPr>
        <w:t xml:space="preserve"> </w:t>
      </w:r>
      <w:r w:rsidR="00244F0C" w:rsidRPr="00244F0C">
        <w:rPr>
          <w:rFonts w:ascii="Times New Roman" w:hAnsi="Times New Roman" w:cs="Times New Roman"/>
        </w:rPr>
        <w:t>MBS has unique difficulties in this area because of its scale and service requirements, which call for a sizable staff of highly qualified employees.</w:t>
      </w:r>
      <w:r w:rsidR="00244F0C">
        <w:rPr>
          <w:rFonts w:ascii="Times New Roman" w:hAnsi="Times New Roman" w:cs="Times New Roman"/>
        </w:rPr>
        <w:t xml:space="preserve"> In addition to that, t</w:t>
      </w:r>
      <w:r w:rsidR="00244F0C" w:rsidRPr="00244F0C">
        <w:rPr>
          <w:rFonts w:ascii="Times New Roman" w:hAnsi="Times New Roman" w:cs="Times New Roman"/>
        </w:rPr>
        <w:t>he opening of new luxury hotels and integrated resorts across Asia has increased competition for talent, pushing up the pay and benefits packages needed to draw and keep talented individuals.</w:t>
      </w:r>
    </w:p>
    <w:p w14:paraId="25BB4A66" w14:textId="4FA9BFD6" w:rsidR="001900C2" w:rsidRDefault="001900C2" w:rsidP="00514A8B">
      <w:pPr>
        <w:spacing w:after="240" w:line="360" w:lineRule="auto"/>
        <w:ind w:firstLine="720"/>
        <w:rPr>
          <w:rFonts w:ascii="Times New Roman" w:hAnsi="Times New Roman" w:cs="Times New Roman"/>
        </w:rPr>
      </w:pPr>
      <w:r w:rsidRPr="001900C2">
        <w:rPr>
          <w:rFonts w:ascii="Times New Roman" w:hAnsi="Times New Roman" w:cs="Times New Roman"/>
        </w:rPr>
        <w:t xml:space="preserve">A third significant factor contributing to MBS's financial difficulties is </w:t>
      </w:r>
      <w:r w:rsidR="00020D24">
        <w:rPr>
          <w:rFonts w:ascii="Times New Roman" w:hAnsi="Times New Roman" w:cs="Times New Roman"/>
        </w:rPr>
        <w:t xml:space="preserve">the </w:t>
      </w:r>
      <w:r w:rsidR="00020D24" w:rsidRPr="00020D24">
        <w:rPr>
          <w:rFonts w:ascii="Times New Roman" w:hAnsi="Times New Roman" w:cs="Times New Roman"/>
        </w:rPr>
        <w:t>fast development of automated services and digital platforms</w:t>
      </w:r>
      <w:r w:rsidRPr="001900C2">
        <w:rPr>
          <w:rFonts w:ascii="Times New Roman" w:hAnsi="Times New Roman" w:cs="Times New Roman"/>
        </w:rPr>
        <w:t>.</w:t>
      </w:r>
      <w:r w:rsidR="00697941" w:rsidRPr="00697941">
        <w:t xml:space="preserve"> </w:t>
      </w:r>
      <w:r w:rsidR="00697941" w:rsidRPr="00697941">
        <w:rPr>
          <w:rFonts w:ascii="Times New Roman" w:hAnsi="Times New Roman" w:cs="Times New Roman"/>
        </w:rPr>
        <w:t>Although MBS has maintained its brand awareness and reputation, its digital marketing strategies</w:t>
      </w:r>
      <w:r w:rsidR="00FA4BEE">
        <w:rPr>
          <w:rFonts w:ascii="Times New Roman" w:hAnsi="Times New Roman" w:cs="Times New Roman"/>
        </w:rPr>
        <w:t xml:space="preserve"> and use of technology</w:t>
      </w:r>
      <w:r w:rsidR="00697941" w:rsidRPr="00697941">
        <w:rPr>
          <w:rFonts w:ascii="Times New Roman" w:hAnsi="Times New Roman" w:cs="Times New Roman"/>
        </w:rPr>
        <w:t xml:space="preserve"> have not fully adapted to changing consumer behavio</w:t>
      </w:r>
      <w:r w:rsidR="00790281">
        <w:rPr>
          <w:rFonts w:ascii="Times New Roman" w:hAnsi="Times New Roman" w:cs="Times New Roman"/>
        </w:rPr>
        <w:t>u</w:t>
      </w:r>
      <w:r w:rsidR="00697941" w:rsidRPr="00697941">
        <w:rPr>
          <w:rFonts w:ascii="Times New Roman" w:hAnsi="Times New Roman" w:cs="Times New Roman"/>
        </w:rPr>
        <w:t xml:space="preserve">rs and new platforms, especially those </w:t>
      </w:r>
      <w:r w:rsidR="00697941" w:rsidRPr="00697941">
        <w:rPr>
          <w:rFonts w:ascii="Times New Roman" w:hAnsi="Times New Roman" w:cs="Times New Roman"/>
        </w:rPr>
        <w:lastRenderedPageBreak/>
        <w:t xml:space="preserve">popular in key source markets like China, India, and Indonesia. </w:t>
      </w:r>
      <w:r w:rsidR="00FA4BEE">
        <w:rPr>
          <w:rFonts w:ascii="Times New Roman" w:hAnsi="Times New Roman" w:cs="Times New Roman"/>
        </w:rPr>
        <w:t>To cover this inefficiency, more capital expenditure is required</w:t>
      </w:r>
      <w:r w:rsidR="00734484">
        <w:rPr>
          <w:rFonts w:ascii="Times New Roman" w:hAnsi="Times New Roman" w:cs="Times New Roman"/>
        </w:rPr>
        <w:t>,</w:t>
      </w:r>
      <w:r w:rsidR="00FA4BEE">
        <w:rPr>
          <w:rFonts w:ascii="Times New Roman" w:hAnsi="Times New Roman" w:cs="Times New Roman"/>
        </w:rPr>
        <w:t xml:space="preserve"> which tightens the financial burden even more</w:t>
      </w:r>
    </w:p>
    <w:p w14:paraId="4636DDDA" w14:textId="339E7AB7" w:rsidR="001F11B4" w:rsidRDefault="00825B5C" w:rsidP="00514A8B">
      <w:pPr>
        <w:spacing w:after="240" w:line="360" w:lineRule="auto"/>
        <w:ind w:firstLine="720"/>
        <w:rPr>
          <w:rFonts w:ascii="Times New Roman" w:hAnsi="Times New Roman" w:cs="Times New Roman"/>
        </w:rPr>
      </w:pPr>
      <w:r w:rsidRPr="00825B5C">
        <w:rPr>
          <w:rFonts w:ascii="Times New Roman" w:hAnsi="Times New Roman" w:cs="Times New Roman"/>
        </w:rPr>
        <w:t xml:space="preserve">To understand the full nature of these challenges, </w:t>
      </w:r>
      <w:r w:rsidR="000B1CC7">
        <w:rPr>
          <w:rFonts w:ascii="Times New Roman" w:hAnsi="Times New Roman" w:cs="Times New Roman"/>
        </w:rPr>
        <w:t>external factors that may be contributing to the problem must be considered</w:t>
      </w:r>
      <w:r w:rsidRPr="00825B5C">
        <w:rPr>
          <w:rFonts w:ascii="Times New Roman" w:hAnsi="Times New Roman" w:cs="Times New Roman"/>
        </w:rPr>
        <w:t>, and this is where the STEEPLED analysis comes into play.</w:t>
      </w:r>
      <w:r w:rsidR="000B1CC7">
        <w:rPr>
          <w:rFonts w:ascii="Times New Roman" w:hAnsi="Times New Roman" w:cs="Times New Roman"/>
        </w:rPr>
        <w:t xml:space="preserve"> </w:t>
      </w:r>
      <w:r w:rsidR="0018344A">
        <w:rPr>
          <w:rFonts w:ascii="Times New Roman" w:hAnsi="Times New Roman" w:cs="Times New Roman"/>
        </w:rPr>
        <w:t xml:space="preserve">To begin with, the social factor that </w:t>
      </w:r>
      <w:r w:rsidR="008C4DC0">
        <w:rPr>
          <w:rFonts w:ascii="Times New Roman" w:hAnsi="Times New Roman" w:cs="Times New Roman"/>
        </w:rPr>
        <w:t>influences</w:t>
      </w:r>
      <w:r w:rsidR="0018344A">
        <w:rPr>
          <w:rFonts w:ascii="Times New Roman" w:hAnsi="Times New Roman" w:cs="Times New Roman"/>
        </w:rPr>
        <w:t xml:space="preserve"> the causes of these challenges, especially that of rising labour cost</w:t>
      </w:r>
      <w:r w:rsidR="004C0EC1">
        <w:rPr>
          <w:rFonts w:ascii="Times New Roman" w:hAnsi="Times New Roman" w:cs="Times New Roman"/>
        </w:rPr>
        <w:t>s</w:t>
      </w:r>
      <w:r w:rsidR="00793E08">
        <w:rPr>
          <w:rFonts w:ascii="Times New Roman" w:hAnsi="Times New Roman" w:cs="Times New Roman"/>
        </w:rPr>
        <w:t>,</w:t>
      </w:r>
      <w:r w:rsidR="0018344A">
        <w:rPr>
          <w:rFonts w:ascii="Times New Roman" w:hAnsi="Times New Roman" w:cs="Times New Roman"/>
        </w:rPr>
        <w:t xml:space="preserve"> is </w:t>
      </w:r>
      <w:r w:rsidR="004C0EC1">
        <w:rPr>
          <w:rFonts w:ascii="Times New Roman" w:hAnsi="Times New Roman" w:cs="Times New Roman"/>
        </w:rPr>
        <w:t>the clear shift in consumer preferences</w:t>
      </w:r>
      <w:r w:rsidR="008B65B9">
        <w:rPr>
          <w:rFonts w:ascii="Times New Roman" w:hAnsi="Times New Roman" w:cs="Times New Roman"/>
        </w:rPr>
        <w:t xml:space="preserve"> which have been brought about by the increased emphasis on </w:t>
      </w:r>
      <w:r w:rsidR="00347B4F">
        <w:rPr>
          <w:rFonts w:ascii="Times New Roman" w:hAnsi="Times New Roman" w:cs="Times New Roman"/>
        </w:rPr>
        <w:t>personalised</w:t>
      </w:r>
      <w:r w:rsidR="008B65B9">
        <w:rPr>
          <w:rFonts w:ascii="Times New Roman" w:hAnsi="Times New Roman" w:cs="Times New Roman"/>
        </w:rPr>
        <w:t xml:space="preserve"> experiences and sustainability </w:t>
      </w:r>
      <w:r w:rsidR="008C4DC0">
        <w:rPr>
          <w:rFonts w:ascii="Times New Roman" w:hAnsi="Times New Roman" w:cs="Times New Roman"/>
        </w:rPr>
        <w:t xml:space="preserve">among luxury travellers. </w:t>
      </w:r>
      <w:r w:rsidR="00793E08" w:rsidRPr="00793E08">
        <w:rPr>
          <w:rFonts w:ascii="Times New Roman" w:hAnsi="Times New Roman" w:cs="Times New Roman"/>
        </w:rPr>
        <w:t>Research by Mastercard (2024) indicates that 68% of luxury travel</w:t>
      </w:r>
      <w:r w:rsidR="00793E08">
        <w:rPr>
          <w:rFonts w:ascii="Times New Roman" w:hAnsi="Times New Roman" w:cs="Times New Roman"/>
        </w:rPr>
        <w:t>l</w:t>
      </w:r>
      <w:r w:rsidR="00793E08" w:rsidRPr="00793E08">
        <w:rPr>
          <w:rFonts w:ascii="Times New Roman" w:hAnsi="Times New Roman" w:cs="Times New Roman"/>
        </w:rPr>
        <w:t xml:space="preserve">ers now </w:t>
      </w:r>
      <w:r w:rsidR="00347B4F">
        <w:rPr>
          <w:rFonts w:ascii="Times New Roman" w:hAnsi="Times New Roman" w:cs="Times New Roman"/>
        </w:rPr>
        <w:t>prioritise</w:t>
      </w:r>
      <w:r w:rsidR="00793E08" w:rsidRPr="00793E08">
        <w:rPr>
          <w:rFonts w:ascii="Times New Roman" w:hAnsi="Times New Roman" w:cs="Times New Roman"/>
        </w:rPr>
        <w:t xml:space="preserve"> </w:t>
      </w:r>
      <w:r w:rsidR="00347B4F">
        <w:rPr>
          <w:rFonts w:ascii="Times New Roman" w:hAnsi="Times New Roman" w:cs="Times New Roman"/>
        </w:rPr>
        <w:t>personalisation</w:t>
      </w:r>
      <w:r w:rsidR="00793E08" w:rsidRPr="00793E08">
        <w:rPr>
          <w:rFonts w:ascii="Times New Roman" w:hAnsi="Times New Roman" w:cs="Times New Roman"/>
        </w:rPr>
        <w:t xml:space="preserve"> and unique experiences over traditional luxury amenities, requiring increased staff training and adaptation capabilities that add to operational costs.</w:t>
      </w:r>
      <w:r w:rsidR="00793E08">
        <w:rPr>
          <w:rFonts w:ascii="Times New Roman" w:hAnsi="Times New Roman" w:cs="Times New Roman"/>
        </w:rPr>
        <w:t xml:space="preserve"> </w:t>
      </w:r>
      <w:r w:rsidR="006A5BAC" w:rsidRPr="006A5BAC">
        <w:rPr>
          <w:rFonts w:ascii="Times New Roman" w:hAnsi="Times New Roman" w:cs="Times New Roman"/>
        </w:rPr>
        <w:t xml:space="preserve">Furthermore, 72% of wealthy tourists say they prefer properties with proven sustainability policies, which </w:t>
      </w:r>
      <w:r w:rsidR="00E85A99">
        <w:rPr>
          <w:rFonts w:ascii="Times New Roman" w:hAnsi="Times New Roman" w:cs="Times New Roman"/>
        </w:rPr>
        <w:t>pressures</w:t>
      </w:r>
      <w:r w:rsidR="006A5BAC" w:rsidRPr="006A5BAC">
        <w:rPr>
          <w:rFonts w:ascii="Times New Roman" w:hAnsi="Times New Roman" w:cs="Times New Roman"/>
        </w:rPr>
        <w:t xml:space="preserve"> companies</w:t>
      </w:r>
      <w:r w:rsidR="00E85A99">
        <w:rPr>
          <w:rFonts w:ascii="Times New Roman" w:hAnsi="Times New Roman" w:cs="Times New Roman"/>
        </w:rPr>
        <w:t>, and in this case, Marine Bay Sands</w:t>
      </w:r>
      <w:r w:rsidR="002239A8">
        <w:rPr>
          <w:rFonts w:ascii="Times New Roman" w:hAnsi="Times New Roman" w:cs="Times New Roman"/>
        </w:rPr>
        <w:t>,</w:t>
      </w:r>
      <w:r w:rsidR="006A5BAC" w:rsidRPr="006A5BAC">
        <w:rPr>
          <w:rFonts w:ascii="Times New Roman" w:hAnsi="Times New Roman" w:cs="Times New Roman"/>
        </w:rPr>
        <w:t xml:space="preserve"> to invest in green certifications and technologies.</w:t>
      </w:r>
    </w:p>
    <w:p w14:paraId="2804AB43" w14:textId="022F1773" w:rsidR="00B74FCF" w:rsidRDefault="00B74FCF" w:rsidP="00514A8B">
      <w:pPr>
        <w:spacing w:after="240" w:line="360" w:lineRule="auto"/>
        <w:ind w:firstLine="720"/>
        <w:rPr>
          <w:rFonts w:ascii="Times New Roman" w:hAnsi="Times New Roman" w:cs="Times New Roman"/>
        </w:rPr>
      </w:pPr>
      <w:r>
        <w:rPr>
          <w:rFonts w:ascii="Times New Roman" w:hAnsi="Times New Roman" w:cs="Times New Roman"/>
        </w:rPr>
        <w:t xml:space="preserve">In addition to that, technological factors have a direct impact on </w:t>
      </w:r>
      <w:r w:rsidR="00734280">
        <w:rPr>
          <w:rFonts w:ascii="Times New Roman" w:hAnsi="Times New Roman" w:cs="Times New Roman"/>
        </w:rPr>
        <w:t xml:space="preserve">MBS’s financial challenge related to the ever-changing technological landscape. </w:t>
      </w:r>
      <w:r w:rsidR="00DF3804">
        <w:rPr>
          <w:rFonts w:ascii="Times New Roman" w:hAnsi="Times New Roman" w:cs="Times New Roman"/>
        </w:rPr>
        <w:t xml:space="preserve">First and foremost, </w:t>
      </w:r>
      <w:r w:rsidR="002E2CA8">
        <w:rPr>
          <w:rFonts w:ascii="Times New Roman" w:hAnsi="Times New Roman" w:cs="Times New Roman"/>
        </w:rPr>
        <w:t xml:space="preserve">the </w:t>
      </w:r>
      <w:r w:rsidR="00C16EA4" w:rsidRPr="00C16EA4">
        <w:rPr>
          <w:rFonts w:ascii="Times New Roman" w:hAnsi="Times New Roman" w:cs="Times New Roman"/>
        </w:rPr>
        <w:t xml:space="preserve">hospitality industry is increasingly adopting artificial intelligence for inventory management, predictive maintenance, and </w:t>
      </w:r>
      <w:r w:rsidR="00347B4F">
        <w:rPr>
          <w:rFonts w:ascii="Times New Roman" w:hAnsi="Times New Roman" w:cs="Times New Roman"/>
        </w:rPr>
        <w:t>personalised</w:t>
      </w:r>
      <w:r w:rsidR="00C16EA4" w:rsidRPr="00C16EA4">
        <w:rPr>
          <w:rFonts w:ascii="Times New Roman" w:hAnsi="Times New Roman" w:cs="Times New Roman"/>
        </w:rPr>
        <w:t xml:space="preserve"> marketing, with potential cost savings of 15-20% in affected operational areas</w:t>
      </w:r>
      <w:r w:rsidR="00C618AC">
        <w:rPr>
          <w:rFonts w:ascii="Times New Roman" w:hAnsi="Times New Roman" w:cs="Times New Roman"/>
        </w:rPr>
        <w:t xml:space="preserve"> </w:t>
      </w:r>
      <w:r w:rsidR="00C618AC" w:rsidRPr="00C618AC">
        <w:rPr>
          <w:rFonts w:ascii="Times New Roman" w:hAnsi="Times New Roman" w:cs="Times New Roman"/>
        </w:rPr>
        <w:t>(</w:t>
      </w:r>
      <w:proofErr w:type="spellStart"/>
      <w:r w:rsidR="004F7BA7">
        <w:rPr>
          <w:rFonts w:ascii="Times New Roman" w:hAnsi="Times New Roman" w:cs="Times New Roman"/>
        </w:rPr>
        <w:t>Jiwnani</w:t>
      </w:r>
      <w:proofErr w:type="spellEnd"/>
      <w:r w:rsidR="00C618AC" w:rsidRPr="00C618AC">
        <w:rPr>
          <w:rFonts w:ascii="Times New Roman" w:hAnsi="Times New Roman" w:cs="Times New Roman"/>
        </w:rPr>
        <w:t>, 2024)</w:t>
      </w:r>
      <w:r w:rsidR="00C618AC">
        <w:rPr>
          <w:rFonts w:ascii="Times New Roman" w:hAnsi="Times New Roman" w:cs="Times New Roman"/>
        </w:rPr>
        <w:t xml:space="preserve">. </w:t>
      </w:r>
      <w:r w:rsidR="00710AFE">
        <w:rPr>
          <w:rFonts w:ascii="Times New Roman" w:hAnsi="Times New Roman" w:cs="Times New Roman"/>
        </w:rPr>
        <w:t xml:space="preserve">As a result of this, MBS’s current </w:t>
      </w:r>
      <w:r w:rsidR="00D36A58">
        <w:rPr>
          <w:rFonts w:ascii="Times New Roman" w:hAnsi="Times New Roman" w:cs="Times New Roman"/>
        </w:rPr>
        <w:t xml:space="preserve">technological infrastructure </w:t>
      </w:r>
      <w:r w:rsidR="002C5DC1" w:rsidRPr="002C5DC1">
        <w:rPr>
          <w:rFonts w:ascii="Times New Roman" w:hAnsi="Times New Roman" w:cs="Times New Roman"/>
        </w:rPr>
        <w:t>needs major modifications to</w:t>
      </w:r>
      <w:r w:rsidR="002C5DC1">
        <w:rPr>
          <w:rFonts w:ascii="Times New Roman" w:hAnsi="Times New Roman" w:cs="Times New Roman"/>
        </w:rPr>
        <w:t xml:space="preserve"> leverage the advantages of the efficiencies offered by </w:t>
      </w:r>
      <w:r w:rsidR="005D61A1">
        <w:rPr>
          <w:rFonts w:ascii="Times New Roman" w:hAnsi="Times New Roman" w:cs="Times New Roman"/>
        </w:rPr>
        <w:t>new technology</w:t>
      </w:r>
      <w:r w:rsidR="008B7DD9">
        <w:rPr>
          <w:rFonts w:ascii="Times New Roman" w:hAnsi="Times New Roman" w:cs="Times New Roman"/>
        </w:rPr>
        <w:t>, which needs additional capital investment,</w:t>
      </w:r>
      <w:r w:rsidR="005D61A1">
        <w:rPr>
          <w:rFonts w:ascii="Times New Roman" w:hAnsi="Times New Roman" w:cs="Times New Roman"/>
        </w:rPr>
        <w:t xml:space="preserve"> hence increasing operational costs with reference to income generated.</w:t>
      </w:r>
    </w:p>
    <w:p w14:paraId="3D1E4F22" w14:textId="14257D97" w:rsidR="005D61A1" w:rsidRDefault="00747CA6" w:rsidP="00514A8B">
      <w:pPr>
        <w:spacing w:after="240" w:line="360" w:lineRule="auto"/>
        <w:ind w:firstLine="720"/>
        <w:rPr>
          <w:rFonts w:ascii="Times New Roman" w:hAnsi="Times New Roman" w:cs="Times New Roman"/>
        </w:rPr>
      </w:pPr>
      <w:r>
        <w:rPr>
          <w:rFonts w:ascii="Times New Roman" w:hAnsi="Times New Roman" w:cs="Times New Roman"/>
        </w:rPr>
        <w:t>Moreover</w:t>
      </w:r>
      <w:r w:rsidR="00C35419">
        <w:rPr>
          <w:rFonts w:ascii="Times New Roman" w:hAnsi="Times New Roman" w:cs="Times New Roman"/>
        </w:rPr>
        <w:t xml:space="preserve">, it is </w:t>
      </w:r>
      <w:r w:rsidR="00583624">
        <w:rPr>
          <w:rFonts w:ascii="Times New Roman" w:hAnsi="Times New Roman" w:cs="Times New Roman"/>
        </w:rPr>
        <w:t>essential</w:t>
      </w:r>
      <w:r w:rsidR="00C35419">
        <w:rPr>
          <w:rFonts w:ascii="Times New Roman" w:hAnsi="Times New Roman" w:cs="Times New Roman"/>
        </w:rPr>
        <w:t xml:space="preserve"> to note that, economically, </w:t>
      </w:r>
      <w:r w:rsidR="00C35419" w:rsidRPr="00C35419">
        <w:rPr>
          <w:rFonts w:ascii="Times New Roman" w:hAnsi="Times New Roman" w:cs="Times New Roman"/>
        </w:rPr>
        <w:t>Singapore's position as a financial hub continues to strengthen, with GDP growth of 3.2% in 2023 and projected growth of 3-4% in 2024-2025 (Monetary Authority of Singapore, 2024)</w:t>
      </w:r>
      <w:r w:rsidR="00541950">
        <w:rPr>
          <w:rFonts w:ascii="Times New Roman" w:hAnsi="Times New Roman" w:cs="Times New Roman"/>
        </w:rPr>
        <w:t>, which creates a f</w:t>
      </w:r>
      <w:r w:rsidR="00541950" w:rsidRPr="00541950">
        <w:rPr>
          <w:rFonts w:ascii="Times New Roman" w:hAnsi="Times New Roman" w:cs="Times New Roman"/>
        </w:rPr>
        <w:t>avo</w:t>
      </w:r>
      <w:r w:rsidR="00541950">
        <w:rPr>
          <w:rFonts w:ascii="Times New Roman" w:hAnsi="Times New Roman" w:cs="Times New Roman"/>
        </w:rPr>
        <w:t>u</w:t>
      </w:r>
      <w:r w:rsidR="00541950" w:rsidRPr="00541950">
        <w:rPr>
          <w:rFonts w:ascii="Times New Roman" w:hAnsi="Times New Roman" w:cs="Times New Roman"/>
        </w:rPr>
        <w:t>rable environment for domestic corporate events and regional tourism</w:t>
      </w:r>
      <w:r w:rsidR="00C03CD6">
        <w:rPr>
          <w:rFonts w:ascii="Times New Roman" w:hAnsi="Times New Roman" w:cs="Times New Roman"/>
        </w:rPr>
        <w:t xml:space="preserve">. </w:t>
      </w:r>
      <w:r w:rsidR="00C03CD6" w:rsidRPr="00C03CD6">
        <w:rPr>
          <w:rFonts w:ascii="Times New Roman" w:hAnsi="Times New Roman" w:cs="Times New Roman"/>
        </w:rPr>
        <w:t xml:space="preserve">However, </w:t>
      </w:r>
      <w:r w:rsidR="00E76740">
        <w:rPr>
          <w:rFonts w:ascii="Times New Roman" w:hAnsi="Times New Roman" w:cs="Times New Roman"/>
        </w:rPr>
        <w:t xml:space="preserve">there are </w:t>
      </w:r>
      <w:r w:rsidR="00C03CD6" w:rsidRPr="00C03CD6">
        <w:rPr>
          <w:rFonts w:ascii="Times New Roman" w:hAnsi="Times New Roman" w:cs="Times New Roman"/>
        </w:rPr>
        <w:t>economic uncertainties in key source markets</w:t>
      </w:r>
      <w:r w:rsidR="00F763E0">
        <w:rPr>
          <w:rFonts w:ascii="Times New Roman" w:hAnsi="Times New Roman" w:cs="Times New Roman"/>
        </w:rPr>
        <w:t>,</w:t>
      </w:r>
      <w:r w:rsidR="00C50B0D">
        <w:rPr>
          <w:rFonts w:ascii="Times New Roman" w:hAnsi="Times New Roman" w:cs="Times New Roman"/>
        </w:rPr>
        <w:t xml:space="preserve"> including</w:t>
      </w:r>
      <w:r w:rsidR="00C50B0D" w:rsidRPr="00C50B0D">
        <w:rPr>
          <w:rFonts w:ascii="Times New Roman" w:hAnsi="Times New Roman" w:cs="Times New Roman"/>
        </w:rPr>
        <w:t xml:space="preserve"> </w:t>
      </w:r>
      <w:r w:rsidR="00F46716">
        <w:rPr>
          <w:rFonts w:ascii="Times New Roman" w:hAnsi="Times New Roman" w:cs="Times New Roman"/>
        </w:rPr>
        <w:t xml:space="preserve">the </w:t>
      </w:r>
      <w:r w:rsidR="00912818">
        <w:rPr>
          <w:rFonts w:ascii="Times New Roman" w:hAnsi="Times New Roman" w:cs="Times New Roman"/>
        </w:rPr>
        <w:t>global</w:t>
      </w:r>
      <w:r w:rsidR="00C50B0D" w:rsidRPr="00C50B0D">
        <w:rPr>
          <w:rFonts w:ascii="Times New Roman" w:hAnsi="Times New Roman" w:cs="Times New Roman"/>
        </w:rPr>
        <w:t xml:space="preserve"> energy-driven inflation</w:t>
      </w:r>
      <w:r w:rsidR="007962A4">
        <w:rPr>
          <w:rFonts w:ascii="Times New Roman" w:hAnsi="Times New Roman" w:cs="Times New Roman"/>
        </w:rPr>
        <w:t>,</w:t>
      </w:r>
      <w:r w:rsidR="00F46716">
        <w:rPr>
          <w:rFonts w:ascii="Times New Roman" w:hAnsi="Times New Roman" w:cs="Times New Roman"/>
        </w:rPr>
        <w:t xml:space="preserve"> which highly affects Marina Bay Sands due to its </w:t>
      </w:r>
      <w:r w:rsidR="00997061">
        <w:rPr>
          <w:rFonts w:ascii="Times New Roman" w:hAnsi="Times New Roman" w:cs="Times New Roman"/>
        </w:rPr>
        <w:t>heavy reliance on imported fuel products</w:t>
      </w:r>
      <w:r w:rsidR="00EB00F7">
        <w:rPr>
          <w:rFonts w:ascii="Times New Roman" w:hAnsi="Times New Roman" w:cs="Times New Roman"/>
        </w:rPr>
        <w:t>.</w:t>
      </w:r>
    </w:p>
    <w:p w14:paraId="4CCDAD9F" w14:textId="234859B5" w:rsidR="00EB00F7" w:rsidRDefault="00BB1944" w:rsidP="00514A8B">
      <w:pPr>
        <w:spacing w:after="240" w:line="360" w:lineRule="auto"/>
        <w:ind w:firstLine="720"/>
        <w:rPr>
          <w:rFonts w:ascii="Times New Roman" w:hAnsi="Times New Roman" w:cs="Times New Roman"/>
        </w:rPr>
      </w:pPr>
      <w:r>
        <w:rPr>
          <w:rFonts w:ascii="Times New Roman" w:hAnsi="Times New Roman" w:cs="Times New Roman"/>
        </w:rPr>
        <w:t xml:space="preserve">Additionally, </w:t>
      </w:r>
      <w:r w:rsidR="00DD0561">
        <w:rPr>
          <w:rFonts w:ascii="Times New Roman" w:hAnsi="Times New Roman" w:cs="Times New Roman"/>
        </w:rPr>
        <w:t>e</w:t>
      </w:r>
      <w:r w:rsidR="00DD0561" w:rsidRPr="00DD0561">
        <w:rPr>
          <w:rFonts w:ascii="Times New Roman" w:hAnsi="Times New Roman" w:cs="Times New Roman"/>
        </w:rPr>
        <w:t>nvironmental factors</w:t>
      </w:r>
      <w:r w:rsidR="00DD0561">
        <w:rPr>
          <w:rFonts w:ascii="Times New Roman" w:hAnsi="Times New Roman" w:cs="Times New Roman"/>
        </w:rPr>
        <w:t xml:space="preserve"> are growing influence </w:t>
      </w:r>
      <w:r w:rsidR="00094CCD">
        <w:rPr>
          <w:rFonts w:ascii="Times New Roman" w:hAnsi="Times New Roman" w:cs="Times New Roman"/>
        </w:rPr>
        <w:t xml:space="preserve">on MBS’s operations and expenses. </w:t>
      </w:r>
      <w:r w:rsidR="00425C81" w:rsidRPr="00425C81">
        <w:rPr>
          <w:rFonts w:ascii="Times New Roman" w:hAnsi="Times New Roman" w:cs="Times New Roman"/>
        </w:rPr>
        <w:t>Singapore's carbon tax, which was implemented in 2019 at a rate of S$5 per tonne</w:t>
      </w:r>
      <w:r w:rsidR="00A768FB">
        <w:rPr>
          <w:rFonts w:ascii="Times New Roman" w:hAnsi="Times New Roman" w:cs="Times New Roman"/>
        </w:rPr>
        <w:t>, was increased to S$25 per tonne in 2024</w:t>
      </w:r>
      <w:r w:rsidR="008436D0">
        <w:rPr>
          <w:rFonts w:ascii="Times New Roman" w:hAnsi="Times New Roman" w:cs="Times New Roman"/>
        </w:rPr>
        <w:t xml:space="preserve"> and is scheduled to increase to </w:t>
      </w:r>
      <w:r w:rsidR="004F034B" w:rsidRPr="004F034B">
        <w:rPr>
          <w:rFonts w:ascii="Times New Roman" w:hAnsi="Times New Roman" w:cs="Times New Roman"/>
        </w:rPr>
        <w:t xml:space="preserve">S$50-80 per tonne by 2030 (National </w:t>
      </w:r>
      <w:r w:rsidR="0042381B">
        <w:rPr>
          <w:rFonts w:ascii="Times New Roman" w:hAnsi="Times New Roman" w:cs="Times New Roman"/>
        </w:rPr>
        <w:t>Climate Change</w:t>
      </w:r>
      <w:r w:rsidR="00424C65">
        <w:rPr>
          <w:rFonts w:ascii="Times New Roman" w:hAnsi="Times New Roman" w:cs="Times New Roman"/>
        </w:rPr>
        <w:t xml:space="preserve"> Secretariat</w:t>
      </w:r>
      <w:r w:rsidR="004F034B" w:rsidRPr="004F034B">
        <w:rPr>
          <w:rFonts w:ascii="Times New Roman" w:hAnsi="Times New Roman" w:cs="Times New Roman"/>
        </w:rPr>
        <w:t>, 202</w:t>
      </w:r>
      <w:r w:rsidR="009A6F87">
        <w:rPr>
          <w:rFonts w:ascii="Times New Roman" w:hAnsi="Times New Roman" w:cs="Times New Roman"/>
        </w:rPr>
        <w:t>4</w:t>
      </w:r>
      <w:r w:rsidR="004F034B" w:rsidRPr="004F034B">
        <w:rPr>
          <w:rFonts w:ascii="Times New Roman" w:hAnsi="Times New Roman" w:cs="Times New Roman"/>
        </w:rPr>
        <w:t>)</w:t>
      </w:r>
      <w:r w:rsidR="004F034B">
        <w:rPr>
          <w:rFonts w:ascii="Times New Roman" w:hAnsi="Times New Roman" w:cs="Times New Roman"/>
        </w:rPr>
        <w:t xml:space="preserve">. </w:t>
      </w:r>
      <w:r w:rsidR="00FF25DE">
        <w:rPr>
          <w:rFonts w:ascii="Times New Roman" w:hAnsi="Times New Roman" w:cs="Times New Roman"/>
        </w:rPr>
        <w:t>For Marina Bay Sands</w:t>
      </w:r>
      <w:r w:rsidR="000803EB">
        <w:rPr>
          <w:rFonts w:ascii="Times New Roman" w:hAnsi="Times New Roman" w:cs="Times New Roman"/>
        </w:rPr>
        <w:t xml:space="preserve">, </w:t>
      </w:r>
      <w:r w:rsidR="00FF25DE">
        <w:rPr>
          <w:rFonts w:ascii="Times New Roman" w:hAnsi="Times New Roman" w:cs="Times New Roman"/>
        </w:rPr>
        <w:t xml:space="preserve">which consumes a </w:t>
      </w:r>
      <w:r w:rsidR="00FF25DE">
        <w:rPr>
          <w:rFonts w:ascii="Times New Roman" w:hAnsi="Times New Roman" w:cs="Times New Roman"/>
        </w:rPr>
        <w:lastRenderedPageBreak/>
        <w:t xml:space="preserve">lot of energy, </w:t>
      </w:r>
      <w:r w:rsidR="00157437">
        <w:rPr>
          <w:rFonts w:ascii="Times New Roman" w:hAnsi="Times New Roman" w:cs="Times New Roman"/>
        </w:rPr>
        <w:t>t</w:t>
      </w:r>
      <w:r w:rsidR="00157437" w:rsidRPr="00157437">
        <w:rPr>
          <w:rFonts w:ascii="Times New Roman" w:hAnsi="Times New Roman" w:cs="Times New Roman"/>
        </w:rPr>
        <w:t>his represents a significant and growing cost pressure</w:t>
      </w:r>
      <w:r w:rsidR="00356C51">
        <w:rPr>
          <w:rFonts w:ascii="Times New Roman" w:hAnsi="Times New Roman" w:cs="Times New Roman"/>
        </w:rPr>
        <w:t>,</w:t>
      </w:r>
      <w:r w:rsidR="006D6E19">
        <w:rPr>
          <w:rFonts w:ascii="Times New Roman" w:hAnsi="Times New Roman" w:cs="Times New Roman"/>
        </w:rPr>
        <w:t xml:space="preserve"> which necessitates </w:t>
      </w:r>
      <w:r w:rsidR="006D6E19" w:rsidRPr="006D6E19">
        <w:rPr>
          <w:rFonts w:ascii="Times New Roman" w:hAnsi="Times New Roman" w:cs="Times New Roman"/>
        </w:rPr>
        <w:t>investments in alternative energy sources and energy efficiency to reduce long-term financial effects.</w:t>
      </w:r>
    </w:p>
    <w:p w14:paraId="1EB76ED6" w14:textId="6590B8E4" w:rsidR="00785B31" w:rsidRDefault="00B3219B" w:rsidP="00514A8B">
      <w:pPr>
        <w:spacing w:after="240" w:line="360" w:lineRule="auto"/>
        <w:ind w:firstLine="720"/>
        <w:rPr>
          <w:rFonts w:ascii="Times New Roman" w:hAnsi="Times New Roman" w:cs="Times New Roman"/>
        </w:rPr>
      </w:pPr>
      <w:r>
        <w:rPr>
          <w:rFonts w:ascii="Times New Roman" w:hAnsi="Times New Roman" w:cs="Times New Roman"/>
        </w:rPr>
        <w:t xml:space="preserve">Politically, </w:t>
      </w:r>
      <w:r w:rsidR="00190283" w:rsidRPr="00190283">
        <w:rPr>
          <w:rFonts w:ascii="Times New Roman" w:hAnsi="Times New Roman" w:cs="Times New Roman"/>
        </w:rPr>
        <w:t xml:space="preserve">Singapore maintains a stable environment for business operations, though recent </w:t>
      </w:r>
      <w:r w:rsidR="00190283">
        <w:rPr>
          <w:rFonts w:ascii="Times New Roman" w:hAnsi="Times New Roman" w:cs="Times New Roman"/>
        </w:rPr>
        <w:t>changes</w:t>
      </w:r>
      <w:r w:rsidR="00190283" w:rsidRPr="00190283">
        <w:rPr>
          <w:rFonts w:ascii="Times New Roman" w:hAnsi="Times New Roman" w:cs="Times New Roman"/>
        </w:rPr>
        <w:t xml:space="preserve"> to tourism and entertainment regulations </w:t>
      </w:r>
      <w:r w:rsidR="00DA3295">
        <w:rPr>
          <w:rFonts w:ascii="Times New Roman" w:hAnsi="Times New Roman" w:cs="Times New Roman"/>
        </w:rPr>
        <w:t>have</w:t>
      </w:r>
      <w:r w:rsidR="00190283">
        <w:rPr>
          <w:rFonts w:ascii="Times New Roman" w:hAnsi="Times New Roman" w:cs="Times New Roman"/>
        </w:rPr>
        <w:t xml:space="preserve"> </w:t>
      </w:r>
      <w:r w:rsidR="00190283" w:rsidRPr="00190283">
        <w:rPr>
          <w:rFonts w:ascii="Times New Roman" w:hAnsi="Times New Roman" w:cs="Times New Roman"/>
        </w:rPr>
        <w:t>introduce</w:t>
      </w:r>
      <w:r w:rsidR="00190283">
        <w:rPr>
          <w:rFonts w:ascii="Times New Roman" w:hAnsi="Times New Roman" w:cs="Times New Roman"/>
        </w:rPr>
        <w:t>d</w:t>
      </w:r>
      <w:r w:rsidR="00190283" w:rsidRPr="00190283">
        <w:rPr>
          <w:rFonts w:ascii="Times New Roman" w:hAnsi="Times New Roman" w:cs="Times New Roman"/>
        </w:rPr>
        <w:t xml:space="preserve"> additional compliance costs.</w:t>
      </w:r>
      <w:r w:rsidR="00190283">
        <w:rPr>
          <w:rFonts w:ascii="Times New Roman" w:hAnsi="Times New Roman" w:cs="Times New Roman"/>
        </w:rPr>
        <w:t xml:space="preserve"> </w:t>
      </w:r>
      <w:r w:rsidR="00FA0868" w:rsidRPr="00FA0868">
        <w:rPr>
          <w:rFonts w:ascii="Times New Roman" w:hAnsi="Times New Roman" w:cs="Times New Roman"/>
        </w:rPr>
        <w:t>The casino operations now require more staff and monitoring systems due to the stricter responsible gambling regulations that</w:t>
      </w:r>
      <w:r w:rsidR="00315F12">
        <w:rPr>
          <w:rFonts w:ascii="Times New Roman" w:hAnsi="Times New Roman" w:cs="Times New Roman"/>
        </w:rPr>
        <w:t xml:space="preserve"> were put </w:t>
      </w:r>
      <w:r w:rsidR="00FA0868" w:rsidRPr="00FA0868">
        <w:rPr>
          <w:rFonts w:ascii="Times New Roman" w:hAnsi="Times New Roman" w:cs="Times New Roman"/>
        </w:rPr>
        <w:t>in place</w:t>
      </w:r>
      <w:r w:rsidR="00315F12">
        <w:rPr>
          <w:rFonts w:ascii="Times New Roman" w:hAnsi="Times New Roman" w:cs="Times New Roman"/>
        </w:rPr>
        <w:t xml:space="preserve"> in</w:t>
      </w:r>
      <w:r w:rsidR="00FA0868" w:rsidRPr="00FA0868">
        <w:rPr>
          <w:rFonts w:ascii="Times New Roman" w:hAnsi="Times New Roman" w:cs="Times New Roman"/>
        </w:rPr>
        <w:t xml:space="preserve"> 2022.</w:t>
      </w:r>
      <w:r w:rsidR="00315F12">
        <w:rPr>
          <w:rFonts w:ascii="Times New Roman" w:hAnsi="Times New Roman" w:cs="Times New Roman"/>
        </w:rPr>
        <w:t xml:space="preserve"> </w:t>
      </w:r>
      <w:r w:rsidR="003B5801" w:rsidRPr="003B5801">
        <w:rPr>
          <w:rFonts w:ascii="Times New Roman" w:hAnsi="Times New Roman" w:cs="Times New Roman"/>
        </w:rPr>
        <w:t>This has resulted in an annual increase in compliance costs of about S$3.8 million (Gambling Regulatory Authority of Singapore, 2023).</w:t>
      </w:r>
    </w:p>
    <w:p w14:paraId="17C11606" w14:textId="76F5C1A3" w:rsidR="00B404A7" w:rsidRDefault="00337ED5" w:rsidP="00514A8B">
      <w:pPr>
        <w:spacing w:after="240" w:line="360" w:lineRule="auto"/>
        <w:ind w:firstLine="720"/>
        <w:rPr>
          <w:rFonts w:ascii="Times New Roman" w:hAnsi="Times New Roman" w:cs="Times New Roman"/>
        </w:rPr>
      </w:pPr>
      <w:r>
        <w:rPr>
          <w:rFonts w:ascii="Times New Roman" w:hAnsi="Times New Roman" w:cs="Times New Roman"/>
        </w:rPr>
        <w:t xml:space="preserve">Besides that, </w:t>
      </w:r>
      <w:r w:rsidR="002756C9" w:rsidRPr="002756C9">
        <w:rPr>
          <w:rFonts w:ascii="Times New Roman" w:hAnsi="Times New Roman" w:cs="Times New Roman"/>
        </w:rPr>
        <w:t>Legal factors affecting MBS include</w:t>
      </w:r>
      <w:r w:rsidR="00086BA2">
        <w:rPr>
          <w:rFonts w:ascii="Times New Roman" w:hAnsi="Times New Roman" w:cs="Times New Roman"/>
        </w:rPr>
        <w:t xml:space="preserve"> </w:t>
      </w:r>
      <w:r w:rsidR="002756C9" w:rsidRPr="002756C9">
        <w:rPr>
          <w:rFonts w:ascii="Times New Roman" w:hAnsi="Times New Roman" w:cs="Times New Roman"/>
        </w:rPr>
        <w:t>strict labo</w:t>
      </w:r>
      <w:r w:rsidR="00A63C41">
        <w:rPr>
          <w:rFonts w:ascii="Times New Roman" w:hAnsi="Times New Roman" w:cs="Times New Roman"/>
        </w:rPr>
        <w:t>u</w:t>
      </w:r>
      <w:r w:rsidR="002756C9" w:rsidRPr="002756C9">
        <w:rPr>
          <w:rFonts w:ascii="Times New Roman" w:hAnsi="Times New Roman" w:cs="Times New Roman"/>
        </w:rPr>
        <w:t>r laws regarding overtime compensation and worker benefits, which took effect in January 2024.</w:t>
      </w:r>
      <w:r w:rsidR="00A63C41">
        <w:rPr>
          <w:rFonts w:ascii="Times New Roman" w:hAnsi="Times New Roman" w:cs="Times New Roman"/>
        </w:rPr>
        <w:t xml:space="preserve"> </w:t>
      </w:r>
      <w:r w:rsidR="00F14F76" w:rsidRPr="00F14F76">
        <w:rPr>
          <w:rFonts w:ascii="Times New Roman" w:hAnsi="Times New Roman" w:cs="Times New Roman"/>
        </w:rPr>
        <w:t>These changes have increased effective hourly labo</w:t>
      </w:r>
      <w:r w:rsidR="00F14F76">
        <w:rPr>
          <w:rFonts w:ascii="Times New Roman" w:hAnsi="Times New Roman" w:cs="Times New Roman"/>
        </w:rPr>
        <w:t>u</w:t>
      </w:r>
      <w:r w:rsidR="00F14F76" w:rsidRPr="00F14F76">
        <w:rPr>
          <w:rFonts w:ascii="Times New Roman" w:hAnsi="Times New Roman" w:cs="Times New Roman"/>
        </w:rPr>
        <w:t>r costs by approximately 7% compared to previous regulatory requirements (Ministry of Manpower, 2024).</w:t>
      </w:r>
      <w:r w:rsidR="00F14F76">
        <w:rPr>
          <w:rFonts w:ascii="Times New Roman" w:hAnsi="Times New Roman" w:cs="Times New Roman"/>
        </w:rPr>
        <w:t xml:space="preserve"> </w:t>
      </w:r>
      <w:r w:rsidR="00BF3467" w:rsidRPr="00BF3467">
        <w:rPr>
          <w:rFonts w:ascii="Times New Roman" w:hAnsi="Times New Roman" w:cs="Times New Roman"/>
        </w:rPr>
        <w:t xml:space="preserve">Furthermore, enhanced data protection regulations under Singapore's amended Personal Data Protection Act require large </w:t>
      </w:r>
      <w:r w:rsidR="00333495">
        <w:rPr>
          <w:rFonts w:ascii="Times New Roman" w:hAnsi="Times New Roman" w:cs="Times New Roman"/>
        </w:rPr>
        <w:t>data security infrastructure and training investments</w:t>
      </w:r>
      <w:r w:rsidR="00BF3467" w:rsidRPr="00BF3467">
        <w:rPr>
          <w:rFonts w:ascii="Times New Roman" w:hAnsi="Times New Roman" w:cs="Times New Roman"/>
        </w:rPr>
        <w:t>.</w:t>
      </w:r>
    </w:p>
    <w:p w14:paraId="21E8699C" w14:textId="471635D4" w:rsidR="00513B3F" w:rsidRDefault="00770868" w:rsidP="00514A8B">
      <w:pPr>
        <w:spacing w:after="240" w:line="360" w:lineRule="auto"/>
        <w:ind w:firstLine="720"/>
        <w:rPr>
          <w:rFonts w:ascii="Times New Roman" w:hAnsi="Times New Roman" w:cs="Times New Roman"/>
        </w:rPr>
      </w:pPr>
      <w:r w:rsidRPr="00770868">
        <w:rPr>
          <w:rFonts w:ascii="Times New Roman" w:hAnsi="Times New Roman" w:cs="Times New Roman"/>
        </w:rPr>
        <w:t>Ethical considerations increasingly influence consumer choices an</w:t>
      </w:r>
      <w:r w:rsidR="00EC4008">
        <w:rPr>
          <w:rFonts w:ascii="Times New Roman" w:hAnsi="Times New Roman" w:cs="Times New Roman"/>
        </w:rPr>
        <w:t>d regulation</w:t>
      </w:r>
      <w:r w:rsidRPr="00770868">
        <w:rPr>
          <w:rFonts w:ascii="Times New Roman" w:hAnsi="Times New Roman" w:cs="Times New Roman"/>
        </w:rPr>
        <w:t>s.</w:t>
      </w:r>
      <w:r>
        <w:rPr>
          <w:rFonts w:ascii="Times New Roman" w:hAnsi="Times New Roman" w:cs="Times New Roman"/>
        </w:rPr>
        <w:t xml:space="preserve"> </w:t>
      </w:r>
      <w:r w:rsidR="00AF0D3E" w:rsidRPr="00AF0D3E">
        <w:rPr>
          <w:rFonts w:ascii="Times New Roman" w:hAnsi="Times New Roman" w:cs="Times New Roman"/>
        </w:rPr>
        <w:t>Research indicates that 62% of luxury travel</w:t>
      </w:r>
      <w:r w:rsidR="00AF0D3E">
        <w:rPr>
          <w:rFonts w:ascii="Times New Roman" w:hAnsi="Times New Roman" w:cs="Times New Roman"/>
        </w:rPr>
        <w:t>l</w:t>
      </w:r>
      <w:r w:rsidR="00AF0D3E" w:rsidRPr="00AF0D3E">
        <w:rPr>
          <w:rFonts w:ascii="Times New Roman" w:hAnsi="Times New Roman" w:cs="Times New Roman"/>
        </w:rPr>
        <w:t>ers consider a property's corporate social responsibility initiatives when making booking decisions (V</w:t>
      </w:r>
      <w:r w:rsidR="00287CC7">
        <w:rPr>
          <w:rFonts w:ascii="Times New Roman" w:hAnsi="Times New Roman" w:cs="Times New Roman"/>
        </w:rPr>
        <w:t>anha</w:t>
      </w:r>
      <w:r w:rsidR="00C06252">
        <w:rPr>
          <w:rFonts w:ascii="Times New Roman" w:hAnsi="Times New Roman" w:cs="Times New Roman"/>
        </w:rPr>
        <w:t xml:space="preserve">mme, Lindgreen and </w:t>
      </w:r>
      <w:proofErr w:type="spellStart"/>
      <w:r w:rsidR="00C06252">
        <w:rPr>
          <w:rFonts w:ascii="Times New Roman" w:hAnsi="Times New Roman" w:cs="Times New Roman"/>
        </w:rPr>
        <w:t>Sarial</w:t>
      </w:r>
      <w:proofErr w:type="spellEnd"/>
      <w:r w:rsidR="00C06252">
        <w:rPr>
          <w:rFonts w:ascii="Times New Roman" w:hAnsi="Times New Roman" w:cs="Times New Roman"/>
        </w:rPr>
        <w:t>, 2021)</w:t>
      </w:r>
      <w:r w:rsidR="00AF0D3E">
        <w:rPr>
          <w:rFonts w:ascii="Times New Roman" w:hAnsi="Times New Roman" w:cs="Times New Roman"/>
        </w:rPr>
        <w:t xml:space="preserve">. </w:t>
      </w:r>
      <w:r w:rsidR="00651873" w:rsidRPr="00651873">
        <w:rPr>
          <w:rFonts w:ascii="Times New Roman" w:hAnsi="Times New Roman" w:cs="Times New Roman"/>
        </w:rPr>
        <w:t xml:space="preserve">This </w:t>
      </w:r>
      <w:r w:rsidR="00333495">
        <w:rPr>
          <w:rFonts w:ascii="Times New Roman" w:hAnsi="Times New Roman" w:cs="Times New Roman"/>
        </w:rPr>
        <w:t>pressures</w:t>
      </w:r>
      <w:r w:rsidR="00651873" w:rsidRPr="00651873">
        <w:rPr>
          <w:rFonts w:ascii="Times New Roman" w:hAnsi="Times New Roman" w:cs="Times New Roman"/>
        </w:rPr>
        <w:t xml:space="preserve"> MBS to </w:t>
      </w:r>
      <w:r w:rsidR="00333495">
        <w:rPr>
          <w:rFonts w:ascii="Times New Roman" w:hAnsi="Times New Roman" w:cs="Times New Roman"/>
        </w:rPr>
        <w:t>invest</w:t>
      </w:r>
      <w:r w:rsidR="00651873" w:rsidRPr="00651873">
        <w:rPr>
          <w:rFonts w:ascii="Times New Roman" w:hAnsi="Times New Roman" w:cs="Times New Roman"/>
        </w:rPr>
        <w:t xml:space="preserve"> in volunteerism and moral corporate conduct</w:t>
      </w:r>
      <w:r w:rsidR="005D5A8C">
        <w:rPr>
          <w:rFonts w:ascii="Times New Roman" w:hAnsi="Times New Roman" w:cs="Times New Roman"/>
        </w:rPr>
        <w:t>, which seeks to enforce various regulations, such as fair wages. This</w:t>
      </w:r>
      <w:r w:rsidR="00651873" w:rsidRPr="00651873">
        <w:rPr>
          <w:rFonts w:ascii="Times New Roman" w:hAnsi="Times New Roman" w:cs="Times New Roman"/>
        </w:rPr>
        <w:t xml:space="preserve"> could raise short-term expenses while possibly enhancing long-term brand value.</w:t>
      </w:r>
    </w:p>
    <w:p w14:paraId="58A95A47" w14:textId="02135A1A" w:rsidR="00651873" w:rsidRDefault="009E3AEA" w:rsidP="00514A8B">
      <w:pPr>
        <w:spacing w:after="240" w:line="360" w:lineRule="auto"/>
        <w:ind w:firstLine="720"/>
        <w:rPr>
          <w:rFonts w:ascii="Times New Roman" w:hAnsi="Times New Roman" w:cs="Times New Roman"/>
        </w:rPr>
      </w:pPr>
      <w:r>
        <w:rPr>
          <w:rFonts w:ascii="Times New Roman" w:hAnsi="Times New Roman" w:cs="Times New Roman"/>
        </w:rPr>
        <w:t xml:space="preserve">Finalising </w:t>
      </w:r>
      <w:r w:rsidR="00A341D3">
        <w:rPr>
          <w:rFonts w:ascii="Times New Roman" w:hAnsi="Times New Roman" w:cs="Times New Roman"/>
        </w:rPr>
        <w:t>the</w:t>
      </w:r>
      <w:r>
        <w:rPr>
          <w:rFonts w:ascii="Times New Roman" w:hAnsi="Times New Roman" w:cs="Times New Roman"/>
        </w:rPr>
        <w:t xml:space="preserve"> STEEPLED analysis are the demographic f</w:t>
      </w:r>
      <w:r w:rsidR="00504C69">
        <w:rPr>
          <w:rFonts w:ascii="Times New Roman" w:hAnsi="Times New Roman" w:cs="Times New Roman"/>
        </w:rPr>
        <w:t xml:space="preserve">actors. </w:t>
      </w:r>
      <w:r w:rsidR="00892460" w:rsidRPr="00892460">
        <w:rPr>
          <w:rFonts w:ascii="Times New Roman" w:hAnsi="Times New Roman" w:cs="Times New Roman"/>
        </w:rPr>
        <w:t>Changes in the demographics of important source markets bring new opportunities and problems</w:t>
      </w:r>
      <w:r w:rsidR="00212DA1">
        <w:rPr>
          <w:rFonts w:ascii="Times New Roman" w:hAnsi="Times New Roman" w:cs="Times New Roman"/>
        </w:rPr>
        <w:t xml:space="preserve"> </w:t>
      </w:r>
      <w:r w:rsidR="00C23578">
        <w:rPr>
          <w:rFonts w:ascii="Times New Roman" w:hAnsi="Times New Roman" w:cs="Times New Roman"/>
        </w:rPr>
        <w:t>(</w:t>
      </w:r>
      <w:proofErr w:type="spellStart"/>
      <w:r w:rsidR="00C23578">
        <w:rPr>
          <w:rFonts w:ascii="Times New Roman" w:hAnsi="Times New Roman" w:cs="Times New Roman"/>
        </w:rPr>
        <w:t>Siakas</w:t>
      </w:r>
      <w:proofErr w:type="spellEnd"/>
      <w:r w:rsidR="00E17097">
        <w:rPr>
          <w:rFonts w:ascii="Times New Roman" w:hAnsi="Times New Roman" w:cs="Times New Roman"/>
        </w:rPr>
        <w:t>, et al., 2023)</w:t>
      </w:r>
      <w:r w:rsidR="00892460" w:rsidRPr="00892460">
        <w:rPr>
          <w:rFonts w:ascii="Times New Roman" w:hAnsi="Times New Roman" w:cs="Times New Roman"/>
        </w:rPr>
        <w:t>.</w:t>
      </w:r>
      <w:r w:rsidR="00892460">
        <w:rPr>
          <w:rFonts w:ascii="Times New Roman" w:hAnsi="Times New Roman" w:cs="Times New Roman"/>
        </w:rPr>
        <w:t xml:space="preserve"> </w:t>
      </w:r>
      <w:r w:rsidR="00892460" w:rsidRPr="00892460">
        <w:rPr>
          <w:rFonts w:ascii="Times New Roman" w:hAnsi="Times New Roman" w:cs="Times New Roman"/>
        </w:rPr>
        <w:t>With a 28% yearly increase in luxury travel expenditures from these groups, the increased wealth of millennials and Gen Z tourists from Southeast Asian nations constitutes a developing market sector (ASEAN, 2024).</w:t>
      </w:r>
      <w:r w:rsidR="00892460">
        <w:rPr>
          <w:rFonts w:ascii="Times New Roman" w:hAnsi="Times New Roman" w:cs="Times New Roman"/>
        </w:rPr>
        <w:t xml:space="preserve"> </w:t>
      </w:r>
      <w:r w:rsidR="005605E3">
        <w:rPr>
          <w:rFonts w:ascii="Times New Roman" w:hAnsi="Times New Roman" w:cs="Times New Roman"/>
        </w:rPr>
        <w:t xml:space="preserve">However, </w:t>
      </w:r>
      <w:r w:rsidR="005605E3" w:rsidRPr="005605E3">
        <w:rPr>
          <w:rFonts w:ascii="Times New Roman" w:hAnsi="Times New Roman" w:cs="Times New Roman"/>
        </w:rPr>
        <w:t>compared to traditional luxury visitors, these younger trave</w:t>
      </w:r>
      <w:r w:rsidR="005605E3">
        <w:rPr>
          <w:rFonts w:ascii="Times New Roman" w:hAnsi="Times New Roman" w:cs="Times New Roman"/>
        </w:rPr>
        <w:t>l</w:t>
      </w:r>
      <w:r w:rsidR="005605E3" w:rsidRPr="005605E3">
        <w:rPr>
          <w:rFonts w:ascii="Times New Roman" w:hAnsi="Times New Roman" w:cs="Times New Roman"/>
        </w:rPr>
        <w:t>lers exhibit distinct preferences and expectations</w:t>
      </w:r>
      <w:r w:rsidR="009667BA">
        <w:rPr>
          <w:rFonts w:ascii="Times New Roman" w:hAnsi="Times New Roman" w:cs="Times New Roman"/>
        </w:rPr>
        <w:t>, especially concerning technological advancements</w:t>
      </w:r>
      <w:r w:rsidR="005605E3" w:rsidRPr="005605E3">
        <w:rPr>
          <w:rFonts w:ascii="Times New Roman" w:hAnsi="Times New Roman" w:cs="Times New Roman"/>
        </w:rPr>
        <w:t>, requiring adjustments in service offerings and marketing strategies</w:t>
      </w:r>
      <w:r w:rsidR="00A97536">
        <w:rPr>
          <w:rFonts w:ascii="Times New Roman" w:hAnsi="Times New Roman" w:cs="Times New Roman"/>
        </w:rPr>
        <w:t xml:space="preserve"> (</w:t>
      </w:r>
      <w:r w:rsidR="007B233B">
        <w:rPr>
          <w:rFonts w:ascii="Times New Roman" w:hAnsi="Times New Roman" w:cs="Times New Roman"/>
        </w:rPr>
        <w:t>Giroux, 2025)</w:t>
      </w:r>
      <w:r w:rsidR="005605E3" w:rsidRPr="005605E3">
        <w:rPr>
          <w:rFonts w:ascii="Times New Roman" w:hAnsi="Times New Roman" w:cs="Times New Roman"/>
        </w:rPr>
        <w:t>.</w:t>
      </w:r>
    </w:p>
    <w:p w14:paraId="561743A7" w14:textId="763B95C7" w:rsidR="00407183" w:rsidRDefault="00091596" w:rsidP="00514A8B">
      <w:pPr>
        <w:spacing w:after="240" w:line="360" w:lineRule="auto"/>
        <w:ind w:firstLine="720"/>
        <w:rPr>
          <w:rFonts w:ascii="Times New Roman" w:hAnsi="Times New Roman" w:cs="Times New Roman"/>
        </w:rPr>
      </w:pPr>
      <w:r w:rsidRPr="00091596">
        <w:rPr>
          <w:rFonts w:ascii="Times New Roman" w:hAnsi="Times New Roman" w:cs="Times New Roman"/>
        </w:rPr>
        <w:t xml:space="preserve">While the challenges are significant, it is important to </w:t>
      </w:r>
      <w:r w:rsidR="004C37EC">
        <w:rPr>
          <w:rFonts w:ascii="Times New Roman" w:hAnsi="Times New Roman" w:cs="Times New Roman"/>
        </w:rPr>
        <w:t>recognise</w:t>
      </w:r>
      <w:r w:rsidRPr="00091596">
        <w:rPr>
          <w:rFonts w:ascii="Times New Roman" w:hAnsi="Times New Roman" w:cs="Times New Roman"/>
        </w:rPr>
        <w:t xml:space="preserve"> what MBS is doing well</w:t>
      </w:r>
      <w:r w:rsidR="00D36982">
        <w:rPr>
          <w:rFonts w:ascii="Times New Roman" w:hAnsi="Times New Roman" w:cs="Times New Roman"/>
        </w:rPr>
        <w:t xml:space="preserve"> </w:t>
      </w:r>
      <w:r w:rsidR="009B1941">
        <w:rPr>
          <w:rFonts w:ascii="Times New Roman" w:hAnsi="Times New Roman" w:cs="Times New Roman"/>
        </w:rPr>
        <w:t xml:space="preserve">and leverage the positive aspects. What better way to do this than to use the SOAR </w:t>
      </w:r>
      <w:r w:rsidR="009B1941">
        <w:rPr>
          <w:rFonts w:ascii="Times New Roman" w:hAnsi="Times New Roman" w:cs="Times New Roman"/>
        </w:rPr>
        <w:lastRenderedPageBreak/>
        <w:t>analytic tool? SOAR helps align strengths with external opportunities to create competitive advantage and align aspirations with measurable results,</w:t>
      </w:r>
      <w:r w:rsidR="00933EAA">
        <w:rPr>
          <w:rFonts w:ascii="Times New Roman" w:hAnsi="Times New Roman" w:cs="Times New Roman"/>
        </w:rPr>
        <w:t xml:space="preserve"> </w:t>
      </w:r>
      <w:r w:rsidR="000D1A13">
        <w:rPr>
          <w:rFonts w:ascii="Times New Roman" w:hAnsi="Times New Roman" w:cs="Times New Roman"/>
        </w:rPr>
        <w:t>thus providing a clear direction for future growth</w:t>
      </w:r>
      <w:r w:rsidR="00AB4C46">
        <w:rPr>
          <w:rFonts w:ascii="Times New Roman" w:hAnsi="Times New Roman" w:cs="Times New Roman"/>
        </w:rPr>
        <w:t xml:space="preserve"> (</w:t>
      </w:r>
      <w:proofErr w:type="spellStart"/>
      <w:r w:rsidR="00AB4C46" w:rsidRPr="00FC150C">
        <w:rPr>
          <w:rFonts w:ascii="Times New Roman" w:hAnsi="Times New Roman" w:cs="Times New Roman"/>
        </w:rPr>
        <w:t>Khavarian-Garmsir</w:t>
      </w:r>
      <w:proofErr w:type="spellEnd"/>
      <w:r w:rsidR="00AB4C46">
        <w:rPr>
          <w:rFonts w:ascii="Times New Roman" w:hAnsi="Times New Roman" w:cs="Times New Roman"/>
        </w:rPr>
        <w:t xml:space="preserve"> and Zare, 201</w:t>
      </w:r>
      <w:r w:rsidR="00C428EF">
        <w:rPr>
          <w:rFonts w:ascii="Times New Roman" w:hAnsi="Times New Roman" w:cs="Times New Roman"/>
        </w:rPr>
        <w:t>5)</w:t>
      </w:r>
      <w:r w:rsidR="000D1A13">
        <w:rPr>
          <w:rFonts w:ascii="Times New Roman" w:hAnsi="Times New Roman" w:cs="Times New Roman"/>
        </w:rPr>
        <w:t>.</w:t>
      </w:r>
      <w:r w:rsidR="009B1941">
        <w:rPr>
          <w:rFonts w:ascii="Times New Roman" w:hAnsi="Times New Roman" w:cs="Times New Roman"/>
        </w:rPr>
        <w:t xml:space="preserve"> To begin with, </w:t>
      </w:r>
      <w:r w:rsidR="00D141F9" w:rsidRPr="00D141F9">
        <w:rPr>
          <w:rFonts w:ascii="Times New Roman" w:hAnsi="Times New Roman" w:cs="Times New Roman"/>
        </w:rPr>
        <w:t xml:space="preserve">One of MBS's greatest strengths is its </w:t>
      </w:r>
      <w:r w:rsidR="002B2407">
        <w:rPr>
          <w:rFonts w:ascii="Times New Roman" w:hAnsi="Times New Roman" w:cs="Times New Roman"/>
        </w:rPr>
        <w:t>recognisable</w:t>
      </w:r>
      <w:r w:rsidR="00D141F9" w:rsidRPr="00D141F9">
        <w:rPr>
          <w:rFonts w:ascii="Times New Roman" w:hAnsi="Times New Roman" w:cs="Times New Roman"/>
        </w:rPr>
        <w:t xml:space="preserve"> architectural style and prime location, which draw tourists even in the absence of other attractions. </w:t>
      </w:r>
    </w:p>
    <w:p w14:paraId="4F10D890" w14:textId="43C99891" w:rsidR="00D141F9" w:rsidRDefault="001C530F" w:rsidP="00514A8B">
      <w:pPr>
        <w:spacing w:after="240" w:line="360" w:lineRule="auto"/>
        <w:ind w:firstLine="720"/>
        <w:rPr>
          <w:rFonts w:ascii="Times New Roman" w:hAnsi="Times New Roman" w:cs="Times New Roman"/>
        </w:rPr>
      </w:pPr>
      <w:r>
        <w:rPr>
          <w:rFonts w:ascii="Times New Roman" w:hAnsi="Times New Roman" w:cs="Times New Roman"/>
        </w:rPr>
        <w:t xml:space="preserve">Another </w:t>
      </w:r>
      <w:r w:rsidR="00E26D94">
        <w:rPr>
          <w:rFonts w:ascii="Times New Roman" w:hAnsi="Times New Roman" w:cs="Times New Roman"/>
        </w:rPr>
        <w:t>crucial strength of MBS is its diverse revenue streams,</w:t>
      </w:r>
      <w:r>
        <w:rPr>
          <w:rFonts w:ascii="Times New Roman" w:hAnsi="Times New Roman" w:cs="Times New Roman"/>
        </w:rPr>
        <w:t xml:space="preserve"> </w:t>
      </w:r>
      <w:r w:rsidR="009E4EF8">
        <w:rPr>
          <w:rFonts w:ascii="Times New Roman" w:hAnsi="Times New Roman" w:cs="Times New Roman"/>
        </w:rPr>
        <w:t xml:space="preserve">which come from </w:t>
      </w:r>
      <w:r w:rsidR="006B5306">
        <w:rPr>
          <w:rFonts w:ascii="Times New Roman" w:hAnsi="Times New Roman" w:cs="Times New Roman"/>
        </w:rPr>
        <w:t>integrated operations</w:t>
      </w:r>
      <w:r w:rsidR="001040D7">
        <w:rPr>
          <w:rFonts w:ascii="Times New Roman" w:hAnsi="Times New Roman" w:cs="Times New Roman"/>
        </w:rPr>
        <w:t xml:space="preserve"> covering </w:t>
      </w:r>
      <w:r w:rsidR="001040D7" w:rsidRPr="001040D7">
        <w:rPr>
          <w:rFonts w:ascii="Times New Roman" w:hAnsi="Times New Roman" w:cs="Times New Roman"/>
        </w:rPr>
        <w:t>accommodation, dining, shopping, entertainment, conventions, and gaming</w:t>
      </w:r>
      <w:r w:rsidR="00C428EF">
        <w:rPr>
          <w:rFonts w:ascii="Times New Roman" w:hAnsi="Times New Roman" w:cs="Times New Roman"/>
        </w:rPr>
        <w:t xml:space="preserve"> (</w:t>
      </w:r>
      <w:r w:rsidR="00C16DD1">
        <w:rPr>
          <w:rFonts w:ascii="Times New Roman" w:hAnsi="Times New Roman" w:cs="Times New Roman"/>
        </w:rPr>
        <w:t>PR Newswire</w:t>
      </w:r>
      <w:r w:rsidR="00624D36">
        <w:rPr>
          <w:rFonts w:ascii="Times New Roman" w:hAnsi="Times New Roman" w:cs="Times New Roman"/>
        </w:rPr>
        <w:t>, 2023)</w:t>
      </w:r>
      <w:r w:rsidR="001040D7">
        <w:rPr>
          <w:rFonts w:ascii="Times New Roman" w:hAnsi="Times New Roman" w:cs="Times New Roman"/>
        </w:rPr>
        <w:t xml:space="preserve">. </w:t>
      </w:r>
      <w:r w:rsidR="00217C65" w:rsidRPr="00217C65">
        <w:rPr>
          <w:rFonts w:ascii="Times New Roman" w:hAnsi="Times New Roman" w:cs="Times New Roman"/>
        </w:rPr>
        <w:t xml:space="preserve">This diversification </w:t>
      </w:r>
      <w:r w:rsidR="00E26D94">
        <w:rPr>
          <w:rFonts w:ascii="Times New Roman" w:hAnsi="Times New Roman" w:cs="Times New Roman"/>
        </w:rPr>
        <w:t>protects</w:t>
      </w:r>
      <w:r w:rsidR="00217C65" w:rsidRPr="00217C65">
        <w:rPr>
          <w:rFonts w:ascii="Times New Roman" w:hAnsi="Times New Roman" w:cs="Times New Roman"/>
        </w:rPr>
        <w:t xml:space="preserve"> against downturns</w:t>
      </w:r>
      <w:r w:rsidR="00BE743E">
        <w:rPr>
          <w:rFonts w:ascii="Times New Roman" w:hAnsi="Times New Roman" w:cs="Times New Roman"/>
        </w:rPr>
        <w:t xml:space="preserve"> specific to a given sector</w:t>
      </w:r>
      <w:r w:rsidR="00217C65" w:rsidRPr="00217C65">
        <w:rPr>
          <w:rFonts w:ascii="Times New Roman" w:hAnsi="Times New Roman" w:cs="Times New Roman"/>
        </w:rPr>
        <w:t xml:space="preserve"> and allows for cross-promotional opportunities that independent hotels cannot match</w:t>
      </w:r>
      <w:r w:rsidR="009C5854">
        <w:rPr>
          <w:rFonts w:ascii="Times New Roman" w:hAnsi="Times New Roman" w:cs="Times New Roman"/>
        </w:rPr>
        <w:t xml:space="preserve"> (</w:t>
      </w:r>
      <w:r w:rsidR="009C5854" w:rsidRPr="00D86209">
        <w:rPr>
          <w:rFonts w:ascii="Times New Roman" w:hAnsi="Times New Roman" w:cs="Times New Roman"/>
        </w:rPr>
        <w:t>Goryushkina</w:t>
      </w:r>
      <w:r w:rsidR="00DD4E5D">
        <w:rPr>
          <w:rFonts w:ascii="Times New Roman" w:hAnsi="Times New Roman" w:cs="Times New Roman"/>
        </w:rPr>
        <w:t>, et al., 2019)</w:t>
      </w:r>
      <w:r w:rsidR="00217C65" w:rsidRPr="00217C65">
        <w:rPr>
          <w:rFonts w:ascii="Times New Roman" w:hAnsi="Times New Roman" w:cs="Times New Roman"/>
        </w:rPr>
        <w:t>.</w:t>
      </w:r>
      <w:r w:rsidR="0001359C">
        <w:rPr>
          <w:rFonts w:ascii="Times New Roman" w:hAnsi="Times New Roman" w:cs="Times New Roman"/>
        </w:rPr>
        <w:t xml:space="preserve"> </w:t>
      </w:r>
    </w:p>
    <w:p w14:paraId="5FD2169D" w14:textId="7FD4141A" w:rsidR="00AB2E4D" w:rsidRDefault="00AB2E4D" w:rsidP="00514A8B">
      <w:pPr>
        <w:spacing w:after="240" w:line="360" w:lineRule="auto"/>
        <w:ind w:firstLine="720"/>
        <w:rPr>
          <w:rFonts w:ascii="Times New Roman" w:hAnsi="Times New Roman" w:cs="Times New Roman"/>
        </w:rPr>
      </w:pPr>
      <w:r>
        <w:rPr>
          <w:rFonts w:ascii="Times New Roman" w:hAnsi="Times New Roman" w:cs="Times New Roman"/>
        </w:rPr>
        <w:t xml:space="preserve">The third major strength of MBS is its service quality. </w:t>
      </w:r>
      <w:r w:rsidR="00324EED">
        <w:rPr>
          <w:rFonts w:ascii="Times New Roman" w:hAnsi="Times New Roman" w:cs="Times New Roman"/>
        </w:rPr>
        <w:t>MBS maintains</w:t>
      </w:r>
      <w:r w:rsidR="004B4BF5">
        <w:rPr>
          <w:rFonts w:ascii="Times New Roman" w:hAnsi="Times New Roman" w:cs="Times New Roman"/>
        </w:rPr>
        <w:t xml:space="preserve"> a</w:t>
      </w:r>
      <w:r w:rsidR="00D3708A">
        <w:rPr>
          <w:rFonts w:ascii="Times New Roman" w:hAnsi="Times New Roman" w:cs="Times New Roman"/>
        </w:rPr>
        <w:t xml:space="preserve"> </w:t>
      </w:r>
      <w:r w:rsidR="00D3708A" w:rsidRPr="00D3708A">
        <w:rPr>
          <w:rFonts w:ascii="Times New Roman" w:hAnsi="Times New Roman" w:cs="Times New Roman"/>
        </w:rPr>
        <w:t>staff-to-guest ratio</w:t>
      </w:r>
      <w:r w:rsidR="00BC7FD3">
        <w:rPr>
          <w:rFonts w:ascii="Times New Roman" w:hAnsi="Times New Roman" w:cs="Times New Roman"/>
        </w:rPr>
        <w:t xml:space="preserve"> </w:t>
      </w:r>
      <w:r w:rsidR="00D3708A" w:rsidRPr="00D3708A">
        <w:rPr>
          <w:rFonts w:ascii="Times New Roman" w:hAnsi="Times New Roman" w:cs="Times New Roman"/>
        </w:rPr>
        <w:t>approximately 20% higher than industry averages for luxury properties.</w:t>
      </w:r>
      <w:r w:rsidR="00BC7FD3">
        <w:rPr>
          <w:rFonts w:ascii="Times New Roman" w:hAnsi="Times New Roman" w:cs="Times New Roman"/>
        </w:rPr>
        <w:t xml:space="preserve"> </w:t>
      </w:r>
      <w:r w:rsidR="00842F73" w:rsidRPr="00842F73">
        <w:rPr>
          <w:rFonts w:ascii="Times New Roman" w:hAnsi="Times New Roman" w:cs="Times New Roman"/>
        </w:rPr>
        <w:t>This investment in service delivery has resulted in consistently high guest satisfaction scores, wit</w:t>
      </w:r>
      <w:r w:rsidR="00183550">
        <w:rPr>
          <w:rFonts w:ascii="Times New Roman" w:hAnsi="Times New Roman" w:cs="Times New Roman"/>
        </w:rPr>
        <w:t>h many</w:t>
      </w:r>
      <w:r w:rsidR="00842F73" w:rsidRPr="00842F73">
        <w:rPr>
          <w:rFonts w:ascii="Times New Roman" w:hAnsi="Times New Roman" w:cs="Times New Roman"/>
        </w:rPr>
        <w:t xml:space="preserve"> guests reporting</w:t>
      </w:r>
      <w:r w:rsidR="00183550">
        <w:rPr>
          <w:rFonts w:ascii="Times New Roman" w:hAnsi="Times New Roman" w:cs="Times New Roman"/>
        </w:rPr>
        <w:t xml:space="preserve"> that</w:t>
      </w:r>
      <w:r w:rsidR="00842F73" w:rsidRPr="00842F73">
        <w:rPr>
          <w:rFonts w:ascii="Times New Roman" w:hAnsi="Times New Roman" w:cs="Times New Roman"/>
        </w:rPr>
        <w:t xml:space="preserve"> their experience met or exceeded expectations (</w:t>
      </w:r>
      <w:r w:rsidR="001C739A">
        <w:rPr>
          <w:rFonts w:ascii="Times New Roman" w:hAnsi="Times New Roman" w:cs="Times New Roman"/>
        </w:rPr>
        <w:t>Marina Bay Sands, 2023)</w:t>
      </w:r>
      <w:r w:rsidR="00842F73" w:rsidRPr="00842F73">
        <w:rPr>
          <w:rFonts w:ascii="Times New Roman" w:hAnsi="Times New Roman" w:cs="Times New Roman"/>
        </w:rPr>
        <w:t>.</w:t>
      </w:r>
      <w:r w:rsidR="00514132">
        <w:rPr>
          <w:rFonts w:ascii="Times New Roman" w:hAnsi="Times New Roman" w:cs="Times New Roman"/>
        </w:rPr>
        <w:t xml:space="preserve"> </w:t>
      </w:r>
      <w:r w:rsidR="00CB7809">
        <w:rPr>
          <w:rFonts w:ascii="Times New Roman" w:hAnsi="Times New Roman" w:cs="Times New Roman"/>
        </w:rPr>
        <w:t xml:space="preserve">Consequently, this creates strong </w:t>
      </w:r>
      <w:r w:rsidR="008A39F9">
        <w:rPr>
          <w:rFonts w:ascii="Times New Roman" w:hAnsi="Times New Roman" w:cs="Times New Roman"/>
        </w:rPr>
        <w:t>customer loyalty</w:t>
      </w:r>
      <w:r w:rsidR="00151C77">
        <w:rPr>
          <w:rFonts w:ascii="Times New Roman" w:hAnsi="Times New Roman" w:cs="Times New Roman"/>
        </w:rPr>
        <w:t xml:space="preserve"> (PwC, 2023)</w:t>
      </w:r>
      <w:r w:rsidR="001E2996">
        <w:rPr>
          <w:rFonts w:ascii="Times New Roman" w:hAnsi="Times New Roman" w:cs="Times New Roman"/>
        </w:rPr>
        <w:t>, as shown by</w:t>
      </w:r>
      <w:r w:rsidR="001B2A44">
        <w:rPr>
          <w:rFonts w:ascii="Times New Roman" w:hAnsi="Times New Roman" w:cs="Times New Roman"/>
        </w:rPr>
        <w:t xml:space="preserve"> </w:t>
      </w:r>
      <w:r w:rsidR="001B2A44" w:rsidRPr="001B2A44">
        <w:rPr>
          <w:rFonts w:ascii="Times New Roman" w:hAnsi="Times New Roman" w:cs="Times New Roman"/>
        </w:rPr>
        <w:t>repeat guest rates reaching 38% for individual travel</w:t>
      </w:r>
      <w:r w:rsidR="001E2996">
        <w:rPr>
          <w:rFonts w:ascii="Times New Roman" w:hAnsi="Times New Roman" w:cs="Times New Roman"/>
        </w:rPr>
        <w:t>l</w:t>
      </w:r>
      <w:r w:rsidR="001B2A44" w:rsidRPr="001B2A44">
        <w:rPr>
          <w:rFonts w:ascii="Times New Roman" w:hAnsi="Times New Roman" w:cs="Times New Roman"/>
        </w:rPr>
        <w:t>ers and 72% for corporate clients.</w:t>
      </w:r>
      <w:r w:rsidR="001B2A44">
        <w:rPr>
          <w:rFonts w:ascii="Times New Roman" w:hAnsi="Times New Roman" w:cs="Times New Roman"/>
        </w:rPr>
        <w:t xml:space="preserve"> </w:t>
      </w:r>
    </w:p>
    <w:p w14:paraId="6884851A" w14:textId="69C72119" w:rsidR="005570B9" w:rsidRDefault="00C5629D" w:rsidP="00514A8B">
      <w:pPr>
        <w:spacing w:after="240" w:line="360" w:lineRule="auto"/>
        <w:ind w:firstLine="720"/>
        <w:rPr>
          <w:rFonts w:ascii="Times New Roman" w:hAnsi="Times New Roman" w:cs="Times New Roman"/>
        </w:rPr>
      </w:pPr>
      <w:r>
        <w:rPr>
          <w:rFonts w:ascii="Times New Roman" w:hAnsi="Times New Roman" w:cs="Times New Roman"/>
        </w:rPr>
        <w:t xml:space="preserve">On the </w:t>
      </w:r>
      <w:r w:rsidR="009262EF">
        <w:rPr>
          <w:rFonts w:ascii="Times New Roman" w:hAnsi="Times New Roman" w:cs="Times New Roman"/>
        </w:rPr>
        <w:t>opportunities side, there are lots of them,</w:t>
      </w:r>
      <w:r w:rsidR="004B1458">
        <w:rPr>
          <w:rFonts w:ascii="Times New Roman" w:hAnsi="Times New Roman" w:cs="Times New Roman"/>
        </w:rPr>
        <w:t xml:space="preserve"> especially in emerging market segments. </w:t>
      </w:r>
      <w:r w:rsidR="00131A4E" w:rsidRPr="00131A4E">
        <w:rPr>
          <w:rFonts w:ascii="Times New Roman" w:hAnsi="Times New Roman" w:cs="Times New Roman"/>
        </w:rPr>
        <w:t>The luxury wellness tourism sector is growing</w:t>
      </w:r>
      <w:r w:rsidR="003D1D22">
        <w:rPr>
          <w:rFonts w:ascii="Times New Roman" w:hAnsi="Times New Roman" w:cs="Times New Roman"/>
        </w:rPr>
        <w:t xml:space="preserve"> at a rate of 12%</w:t>
      </w:r>
      <w:r w:rsidR="00131A4E" w:rsidRPr="00131A4E">
        <w:rPr>
          <w:rFonts w:ascii="Times New Roman" w:hAnsi="Times New Roman" w:cs="Times New Roman"/>
        </w:rPr>
        <w:t xml:space="preserve"> annually in Asia-Pacific (Global Wellness Institute, 2024), yet MBS's wellness offerings remain relatively underdeveloped compared to competitors.</w:t>
      </w:r>
      <w:r w:rsidR="00F52BA5">
        <w:rPr>
          <w:rFonts w:ascii="Times New Roman" w:hAnsi="Times New Roman" w:cs="Times New Roman"/>
        </w:rPr>
        <w:t xml:space="preserve"> </w:t>
      </w:r>
      <w:r w:rsidR="004C097E">
        <w:rPr>
          <w:rFonts w:ascii="Times New Roman" w:hAnsi="Times New Roman" w:cs="Times New Roman"/>
        </w:rPr>
        <w:t xml:space="preserve">Similarly, the sustainable luxury market has a lot of room to develop since luxury tourists </w:t>
      </w:r>
      <w:r w:rsidR="004B5E28">
        <w:rPr>
          <w:rFonts w:ascii="Times New Roman" w:hAnsi="Times New Roman" w:cs="Times New Roman"/>
        </w:rPr>
        <w:t xml:space="preserve">aware of eco-friendly practices have increased </w:t>
      </w:r>
      <w:r w:rsidR="00426066">
        <w:rPr>
          <w:rFonts w:ascii="Times New Roman" w:hAnsi="Times New Roman" w:cs="Times New Roman"/>
        </w:rPr>
        <w:t xml:space="preserve">spending </w:t>
      </w:r>
      <w:r w:rsidR="00426066" w:rsidRPr="00426066">
        <w:rPr>
          <w:rFonts w:ascii="Times New Roman" w:hAnsi="Times New Roman" w:cs="Times New Roman"/>
        </w:rPr>
        <w:t>by 18% year-over-year since 2022</w:t>
      </w:r>
      <w:r w:rsidR="002E2268">
        <w:rPr>
          <w:rFonts w:ascii="Times New Roman" w:hAnsi="Times New Roman" w:cs="Times New Roman"/>
        </w:rPr>
        <w:t xml:space="preserve"> (Walpole, 2021)</w:t>
      </w:r>
      <w:r w:rsidR="00426066" w:rsidRPr="00426066">
        <w:rPr>
          <w:rFonts w:ascii="Times New Roman" w:hAnsi="Times New Roman" w:cs="Times New Roman"/>
        </w:rPr>
        <w:t>.</w:t>
      </w:r>
    </w:p>
    <w:p w14:paraId="53ADE696" w14:textId="1D9CFCC2" w:rsidR="00C228E3" w:rsidRDefault="00893A94" w:rsidP="00514A8B">
      <w:pPr>
        <w:spacing w:after="240" w:line="360" w:lineRule="auto"/>
        <w:ind w:firstLine="720"/>
        <w:rPr>
          <w:rFonts w:ascii="Times New Roman" w:hAnsi="Times New Roman" w:cs="Times New Roman"/>
        </w:rPr>
      </w:pPr>
      <w:r>
        <w:rPr>
          <w:rFonts w:ascii="Times New Roman" w:hAnsi="Times New Roman" w:cs="Times New Roman"/>
        </w:rPr>
        <w:t>Another significant opportunity is the integration of technology</w:t>
      </w:r>
      <w:r w:rsidR="00D1512E">
        <w:rPr>
          <w:rFonts w:ascii="Times New Roman" w:hAnsi="Times New Roman" w:cs="Times New Roman"/>
        </w:rPr>
        <w:t>,</w:t>
      </w:r>
      <w:r>
        <w:rPr>
          <w:rFonts w:ascii="Times New Roman" w:hAnsi="Times New Roman" w:cs="Times New Roman"/>
        </w:rPr>
        <w:t xml:space="preserve"> especially in the area of </w:t>
      </w:r>
      <w:r w:rsidR="008F3C6B">
        <w:rPr>
          <w:rFonts w:ascii="Times New Roman" w:hAnsi="Times New Roman" w:cs="Times New Roman"/>
        </w:rPr>
        <w:t>personalisation</w:t>
      </w:r>
      <w:r w:rsidR="004630C6">
        <w:rPr>
          <w:rFonts w:ascii="Times New Roman" w:hAnsi="Times New Roman" w:cs="Times New Roman"/>
        </w:rPr>
        <w:t xml:space="preserve">. </w:t>
      </w:r>
      <w:r w:rsidR="00906240">
        <w:rPr>
          <w:rFonts w:ascii="Times New Roman" w:hAnsi="Times New Roman" w:cs="Times New Roman"/>
        </w:rPr>
        <w:t xml:space="preserve">According to </w:t>
      </w:r>
      <w:r w:rsidR="00EA7352">
        <w:rPr>
          <w:rFonts w:ascii="Times New Roman" w:hAnsi="Times New Roman" w:cs="Times New Roman"/>
        </w:rPr>
        <w:t>Chui et al.</w:t>
      </w:r>
      <w:r w:rsidR="00906240">
        <w:rPr>
          <w:rFonts w:ascii="Times New Roman" w:hAnsi="Times New Roman" w:cs="Times New Roman"/>
        </w:rPr>
        <w:t xml:space="preserve"> (2023), </w:t>
      </w:r>
      <w:r w:rsidR="000B6D0B">
        <w:rPr>
          <w:rFonts w:ascii="Times New Roman" w:hAnsi="Times New Roman" w:cs="Times New Roman"/>
        </w:rPr>
        <w:t>a</w:t>
      </w:r>
      <w:r w:rsidR="000B6D0B" w:rsidRPr="000B6D0B">
        <w:rPr>
          <w:rFonts w:ascii="Times New Roman" w:hAnsi="Times New Roman" w:cs="Times New Roman"/>
        </w:rPr>
        <w:t>dvanced customer relationship management</w:t>
      </w:r>
      <w:r w:rsidR="00C425EE">
        <w:rPr>
          <w:rFonts w:ascii="Times New Roman" w:hAnsi="Times New Roman" w:cs="Times New Roman"/>
        </w:rPr>
        <w:t xml:space="preserve"> (CRM)</w:t>
      </w:r>
      <w:r w:rsidR="000B6D0B" w:rsidRPr="000B6D0B">
        <w:rPr>
          <w:rFonts w:ascii="Times New Roman" w:hAnsi="Times New Roman" w:cs="Times New Roman"/>
        </w:rPr>
        <w:t xml:space="preserve"> systems linked to artificial intelligence could increase average guest spend by 14-22%</w:t>
      </w:r>
      <w:r w:rsidR="00C425EE">
        <w:rPr>
          <w:rFonts w:ascii="Times New Roman" w:hAnsi="Times New Roman" w:cs="Times New Roman"/>
        </w:rPr>
        <w:t xml:space="preserve">. </w:t>
      </w:r>
      <w:r w:rsidR="00CF115C" w:rsidRPr="00CF115C">
        <w:rPr>
          <w:rFonts w:ascii="Times New Roman" w:hAnsi="Times New Roman" w:cs="Times New Roman"/>
        </w:rPr>
        <w:t>Furthermore, by delivering services more quickly, automated operational systems may lower expenses while improving visitor experiences</w:t>
      </w:r>
      <w:r w:rsidR="00150A3B">
        <w:rPr>
          <w:rFonts w:ascii="Times New Roman" w:hAnsi="Times New Roman" w:cs="Times New Roman"/>
        </w:rPr>
        <w:t xml:space="preserve"> (Sinclair and</w:t>
      </w:r>
      <w:r w:rsidR="00F864E7" w:rsidRPr="00F864E7">
        <w:t xml:space="preserve"> </w:t>
      </w:r>
      <w:proofErr w:type="spellStart"/>
      <w:r w:rsidR="00F864E7" w:rsidRPr="00F864E7">
        <w:rPr>
          <w:rFonts w:ascii="Times New Roman" w:hAnsi="Times New Roman" w:cs="Times New Roman"/>
        </w:rPr>
        <w:t>Imhanrenialena</w:t>
      </w:r>
      <w:proofErr w:type="spellEnd"/>
      <w:r w:rsidR="00F864E7">
        <w:rPr>
          <w:rFonts w:ascii="Times New Roman" w:hAnsi="Times New Roman" w:cs="Times New Roman"/>
        </w:rPr>
        <w:t>, 2018).</w:t>
      </w:r>
    </w:p>
    <w:p w14:paraId="3804B68A" w14:textId="7EFB1644" w:rsidR="007B70A9" w:rsidRDefault="007B70A9" w:rsidP="00514A8B">
      <w:pPr>
        <w:spacing w:after="240" w:line="360" w:lineRule="auto"/>
        <w:ind w:firstLine="720"/>
        <w:rPr>
          <w:rFonts w:ascii="Times New Roman" w:hAnsi="Times New Roman" w:cs="Times New Roman"/>
        </w:rPr>
      </w:pPr>
      <w:r>
        <w:rPr>
          <w:rFonts w:ascii="Times New Roman" w:hAnsi="Times New Roman" w:cs="Times New Roman"/>
        </w:rPr>
        <w:t>In addition</w:t>
      </w:r>
      <w:r w:rsidR="00A877CF">
        <w:rPr>
          <w:rFonts w:ascii="Times New Roman" w:hAnsi="Times New Roman" w:cs="Times New Roman"/>
        </w:rPr>
        <w:t xml:space="preserve">, the aspirations outlined through stakeholder interviews are to keep MBS's position as Singapore's top integrated resort while modifying its services to accommodate new tastes in luxury travel. Moreover, the stakeholders want to achieve MBS’s recognition as </w:t>
      </w:r>
      <w:r w:rsidR="00A877CF">
        <w:rPr>
          <w:rFonts w:ascii="Times New Roman" w:hAnsi="Times New Roman" w:cs="Times New Roman"/>
        </w:rPr>
        <w:lastRenderedPageBreak/>
        <w:t>a leader in sustainable luxury operations and</w:t>
      </w:r>
      <w:r w:rsidR="00E0570C">
        <w:rPr>
          <w:rFonts w:ascii="Times New Roman" w:hAnsi="Times New Roman" w:cs="Times New Roman"/>
        </w:rPr>
        <w:t xml:space="preserve"> develop more</w:t>
      </w:r>
      <w:r w:rsidR="00F41E1F">
        <w:rPr>
          <w:rFonts w:ascii="Times New Roman" w:hAnsi="Times New Roman" w:cs="Times New Roman"/>
        </w:rPr>
        <w:t xml:space="preserve"> </w:t>
      </w:r>
      <w:r w:rsidR="00F41E1F" w:rsidRPr="00F41E1F">
        <w:rPr>
          <w:rFonts w:ascii="Times New Roman" w:hAnsi="Times New Roman" w:cs="Times New Roman"/>
        </w:rPr>
        <w:t>technologically advanced guest experiences</w:t>
      </w:r>
      <w:r w:rsidR="00F41E1F">
        <w:rPr>
          <w:rFonts w:ascii="Times New Roman" w:hAnsi="Times New Roman" w:cs="Times New Roman"/>
        </w:rPr>
        <w:t>.</w:t>
      </w:r>
    </w:p>
    <w:p w14:paraId="6167DD5E" w14:textId="77A9EC59" w:rsidR="00F41E1F" w:rsidRDefault="007A26F0" w:rsidP="00514A8B">
      <w:pPr>
        <w:spacing w:after="240" w:line="360" w:lineRule="auto"/>
        <w:ind w:firstLine="720"/>
        <w:rPr>
          <w:rFonts w:ascii="Times New Roman" w:hAnsi="Times New Roman" w:cs="Times New Roman"/>
        </w:rPr>
      </w:pPr>
      <w:r>
        <w:rPr>
          <w:rFonts w:ascii="Times New Roman" w:hAnsi="Times New Roman" w:cs="Times New Roman"/>
        </w:rPr>
        <w:t xml:space="preserve">Conclusively, </w:t>
      </w:r>
      <w:r w:rsidR="008F3C6B">
        <w:rPr>
          <w:rFonts w:ascii="Times New Roman" w:hAnsi="Times New Roman" w:cs="Times New Roman"/>
        </w:rPr>
        <w:t xml:space="preserve">stakeholders desire results that include improved financial performance through better cost management, strengthened brand equity, increased guest loyalty metrics, and enhanced reputation within </w:t>
      </w:r>
      <w:r w:rsidR="008249C6" w:rsidRPr="008249C6">
        <w:rPr>
          <w:rFonts w:ascii="Times New Roman" w:hAnsi="Times New Roman" w:cs="Times New Roman"/>
        </w:rPr>
        <w:t>the hospitality industry and the broader business community.</w:t>
      </w:r>
      <w:r w:rsidR="006D32D9">
        <w:rPr>
          <w:rFonts w:ascii="Times New Roman" w:hAnsi="Times New Roman" w:cs="Times New Roman"/>
        </w:rPr>
        <w:t xml:space="preserve"> </w:t>
      </w:r>
      <w:r w:rsidR="006D32D9" w:rsidRPr="006D32D9">
        <w:rPr>
          <w:rFonts w:ascii="Times New Roman" w:hAnsi="Times New Roman" w:cs="Times New Roman"/>
        </w:rPr>
        <w:t>Achievable goals include cutting the cost-to-revenue ratio by three to five percentage points while keeping or raising employee engagement and guest satisfaction levels.</w:t>
      </w:r>
    </w:p>
    <w:p w14:paraId="39B86935" w14:textId="4CD74A86" w:rsidR="00E90713" w:rsidRDefault="00E90713" w:rsidP="00514A8B">
      <w:pPr>
        <w:spacing w:after="240" w:line="360" w:lineRule="auto"/>
        <w:ind w:firstLine="720"/>
        <w:rPr>
          <w:rFonts w:ascii="Times New Roman" w:hAnsi="Times New Roman" w:cs="Times New Roman"/>
        </w:rPr>
      </w:pPr>
      <w:r>
        <w:rPr>
          <w:rFonts w:ascii="Times New Roman" w:hAnsi="Times New Roman" w:cs="Times New Roman"/>
        </w:rPr>
        <w:t xml:space="preserve">Finally, the TOWS analysis </w:t>
      </w:r>
      <w:r w:rsidR="00B50BB8">
        <w:rPr>
          <w:rFonts w:ascii="Times New Roman" w:hAnsi="Times New Roman" w:cs="Times New Roman"/>
        </w:rPr>
        <w:t xml:space="preserve">provides </w:t>
      </w:r>
      <w:r w:rsidR="00BB156D">
        <w:rPr>
          <w:rFonts w:ascii="Times New Roman" w:hAnsi="Times New Roman" w:cs="Times New Roman"/>
        </w:rPr>
        <w:t>directions that MBS can take</w:t>
      </w:r>
      <w:r w:rsidR="00B50BB8">
        <w:rPr>
          <w:rFonts w:ascii="Times New Roman" w:hAnsi="Times New Roman" w:cs="Times New Roman"/>
        </w:rPr>
        <w:t xml:space="preserve"> by analysing the organization’s strengths, weaknesses</w:t>
      </w:r>
      <w:r w:rsidR="00F87DC1">
        <w:rPr>
          <w:rFonts w:ascii="Times New Roman" w:hAnsi="Times New Roman" w:cs="Times New Roman"/>
        </w:rPr>
        <w:t>, threats</w:t>
      </w:r>
      <w:r w:rsidR="00DE6DFD">
        <w:rPr>
          <w:rFonts w:ascii="Times New Roman" w:hAnsi="Times New Roman" w:cs="Times New Roman"/>
        </w:rPr>
        <w:t>,</w:t>
      </w:r>
      <w:r w:rsidR="00F87DC1">
        <w:rPr>
          <w:rFonts w:ascii="Times New Roman" w:hAnsi="Times New Roman" w:cs="Times New Roman"/>
        </w:rPr>
        <w:t xml:space="preserve"> and opportunities</w:t>
      </w:r>
      <w:r w:rsidR="00A34C4D">
        <w:rPr>
          <w:rFonts w:ascii="Times New Roman" w:hAnsi="Times New Roman" w:cs="Times New Roman"/>
        </w:rPr>
        <w:t xml:space="preserve"> (</w:t>
      </w:r>
      <w:r w:rsidR="000E5F2E" w:rsidRPr="00902FE7">
        <w:rPr>
          <w:rFonts w:ascii="Times New Roman" w:hAnsi="Times New Roman" w:cs="Times New Roman"/>
        </w:rPr>
        <w:t>Kulshrestha</w:t>
      </w:r>
      <w:r w:rsidR="000E5F2E">
        <w:rPr>
          <w:rFonts w:ascii="Times New Roman" w:hAnsi="Times New Roman" w:cs="Times New Roman"/>
        </w:rPr>
        <w:t xml:space="preserve"> and Puri, 2017)</w:t>
      </w:r>
      <w:r w:rsidR="00F87DC1">
        <w:rPr>
          <w:rFonts w:ascii="Times New Roman" w:hAnsi="Times New Roman" w:cs="Times New Roman"/>
        </w:rPr>
        <w:t>.</w:t>
      </w:r>
      <w:r w:rsidR="004F7704">
        <w:rPr>
          <w:rFonts w:ascii="Times New Roman" w:hAnsi="Times New Roman" w:cs="Times New Roman"/>
        </w:rPr>
        <w:t xml:space="preserve"> The ta</w:t>
      </w:r>
      <w:r w:rsidR="00DE6DFD">
        <w:rPr>
          <w:rFonts w:ascii="Times New Roman" w:hAnsi="Times New Roman" w:cs="Times New Roman"/>
        </w:rPr>
        <w:t>b</w:t>
      </w:r>
      <w:r w:rsidR="004F7704">
        <w:rPr>
          <w:rFonts w:ascii="Times New Roman" w:hAnsi="Times New Roman" w:cs="Times New Roman"/>
        </w:rPr>
        <w:t>le below details the analysis.</w:t>
      </w:r>
    </w:p>
    <w:tbl>
      <w:tblPr>
        <w:tblStyle w:val="TableGrid"/>
        <w:tblW w:w="0" w:type="auto"/>
        <w:tblLook w:val="04A0" w:firstRow="1" w:lastRow="0" w:firstColumn="1" w:lastColumn="0" w:noHBand="0" w:noVBand="1"/>
      </w:tblPr>
      <w:tblGrid>
        <w:gridCol w:w="3005"/>
        <w:gridCol w:w="3005"/>
        <w:gridCol w:w="3006"/>
      </w:tblGrid>
      <w:tr w:rsidR="004F7704" w14:paraId="344E38E9" w14:textId="77777777" w:rsidTr="004F7704">
        <w:tc>
          <w:tcPr>
            <w:tcW w:w="3005" w:type="dxa"/>
          </w:tcPr>
          <w:p w14:paraId="18FE25A0" w14:textId="77777777" w:rsidR="004F7704" w:rsidRDefault="004F7704" w:rsidP="00514A8B">
            <w:pPr>
              <w:spacing w:after="240" w:line="360" w:lineRule="auto"/>
              <w:rPr>
                <w:rFonts w:ascii="Times New Roman" w:hAnsi="Times New Roman" w:cs="Times New Roman"/>
              </w:rPr>
            </w:pPr>
          </w:p>
        </w:tc>
        <w:tc>
          <w:tcPr>
            <w:tcW w:w="3005" w:type="dxa"/>
          </w:tcPr>
          <w:p w14:paraId="68F63680" w14:textId="6C9A9324" w:rsidR="004F7704" w:rsidRPr="004F7704" w:rsidRDefault="004F7704" w:rsidP="00514A8B">
            <w:pPr>
              <w:spacing w:after="240" w:line="360" w:lineRule="auto"/>
              <w:rPr>
                <w:rFonts w:ascii="Times New Roman" w:hAnsi="Times New Roman" w:cs="Times New Roman"/>
                <w:b/>
                <w:bCs/>
              </w:rPr>
            </w:pPr>
            <w:r>
              <w:rPr>
                <w:rFonts w:ascii="Times New Roman" w:hAnsi="Times New Roman" w:cs="Times New Roman"/>
                <w:b/>
                <w:bCs/>
              </w:rPr>
              <w:t>Opportunities</w:t>
            </w:r>
          </w:p>
        </w:tc>
        <w:tc>
          <w:tcPr>
            <w:tcW w:w="3006" w:type="dxa"/>
          </w:tcPr>
          <w:p w14:paraId="4895C25D" w14:textId="776FECCD" w:rsidR="004F7704" w:rsidRPr="004F7704" w:rsidRDefault="004F7704" w:rsidP="00514A8B">
            <w:pPr>
              <w:spacing w:after="240" w:line="360" w:lineRule="auto"/>
              <w:rPr>
                <w:rFonts w:ascii="Times New Roman" w:hAnsi="Times New Roman" w:cs="Times New Roman"/>
                <w:b/>
                <w:bCs/>
              </w:rPr>
            </w:pPr>
            <w:r>
              <w:rPr>
                <w:rFonts w:ascii="Times New Roman" w:hAnsi="Times New Roman" w:cs="Times New Roman"/>
                <w:b/>
                <w:bCs/>
              </w:rPr>
              <w:t xml:space="preserve"> Threats</w:t>
            </w:r>
          </w:p>
        </w:tc>
      </w:tr>
      <w:tr w:rsidR="004F7704" w14:paraId="6196968E" w14:textId="77777777" w:rsidTr="004F7704">
        <w:tc>
          <w:tcPr>
            <w:tcW w:w="3005" w:type="dxa"/>
          </w:tcPr>
          <w:p w14:paraId="37EA154B" w14:textId="77777777" w:rsidR="004F7704" w:rsidRDefault="004F7704" w:rsidP="00514A8B">
            <w:pPr>
              <w:spacing w:after="240" w:line="360" w:lineRule="auto"/>
              <w:rPr>
                <w:rFonts w:ascii="Times New Roman" w:hAnsi="Times New Roman" w:cs="Times New Roman"/>
              </w:rPr>
            </w:pPr>
          </w:p>
        </w:tc>
        <w:tc>
          <w:tcPr>
            <w:tcW w:w="3005" w:type="dxa"/>
          </w:tcPr>
          <w:p w14:paraId="2A3F9F23" w14:textId="05EF13EA" w:rsidR="004F7704" w:rsidRDefault="00C45BC6" w:rsidP="00514A8B">
            <w:pPr>
              <w:spacing w:after="240" w:line="360" w:lineRule="auto"/>
              <w:rPr>
                <w:rFonts w:ascii="Times New Roman" w:hAnsi="Times New Roman" w:cs="Times New Roman"/>
              </w:rPr>
            </w:pPr>
            <w:r w:rsidRPr="00C45BC6">
              <w:rPr>
                <w:rFonts w:ascii="Times New Roman" w:hAnsi="Times New Roman" w:cs="Times New Roman"/>
              </w:rPr>
              <w:t xml:space="preserve">• Luxury wellness tourism </w:t>
            </w:r>
            <w:r w:rsidR="00A877CF">
              <w:rPr>
                <w:rFonts w:ascii="Times New Roman" w:hAnsi="Times New Roman" w:cs="Times New Roman"/>
              </w:rPr>
              <w:t xml:space="preserve">is </w:t>
            </w:r>
            <w:r w:rsidRPr="00C45BC6">
              <w:rPr>
                <w:rFonts w:ascii="Times New Roman" w:hAnsi="Times New Roman" w:cs="Times New Roman"/>
              </w:rPr>
              <w:t>growing at 12% annually in Asia-Pacific</w:t>
            </w:r>
            <w:r w:rsidR="005D6B2D">
              <w:rPr>
                <w:rFonts w:ascii="Times New Roman" w:hAnsi="Times New Roman" w:cs="Times New Roman"/>
              </w:rPr>
              <w:t>.</w:t>
            </w:r>
          </w:p>
        </w:tc>
        <w:tc>
          <w:tcPr>
            <w:tcW w:w="3006" w:type="dxa"/>
          </w:tcPr>
          <w:p w14:paraId="65C8C0BA" w14:textId="407C5497" w:rsidR="004F7704" w:rsidRDefault="008344E8" w:rsidP="00514A8B">
            <w:pPr>
              <w:spacing w:after="240" w:line="360" w:lineRule="auto"/>
              <w:rPr>
                <w:rFonts w:ascii="Times New Roman" w:hAnsi="Times New Roman" w:cs="Times New Roman"/>
              </w:rPr>
            </w:pPr>
            <w:r w:rsidRPr="008344E8">
              <w:rPr>
                <w:rFonts w:ascii="Times New Roman" w:hAnsi="Times New Roman" w:cs="Times New Roman"/>
              </w:rPr>
              <w:t>• Rising energy costs and carbon taxation</w:t>
            </w:r>
            <w:r w:rsidR="005D6B2D">
              <w:rPr>
                <w:rFonts w:ascii="Times New Roman" w:hAnsi="Times New Roman" w:cs="Times New Roman"/>
              </w:rPr>
              <w:t>.</w:t>
            </w:r>
          </w:p>
        </w:tc>
      </w:tr>
      <w:tr w:rsidR="004F7704" w14:paraId="230DEEF6" w14:textId="77777777" w:rsidTr="004F7704">
        <w:tc>
          <w:tcPr>
            <w:tcW w:w="3005" w:type="dxa"/>
          </w:tcPr>
          <w:p w14:paraId="691AB082" w14:textId="77777777" w:rsidR="004F7704" w:rsidRDefault="004F7704" w:rsidP="00514A8B">
            <w:pPr>
              <w:spacing w:after="240" w:line="360" w:lineRule="auto"/>
              <w:rPr>
                <w:rFonts w:ascii="Times New Roman" w:hAnsi="Times New Roman" w:cs="Times New Roman"/>
              </w:rPr>
            </w:pPr>
          </w:p>
        </w:tc>
        <w:tc>
          <w:tcPr>
            <w:tcW w:w="3005" w:type="dxa"/>
          </w:tcPr>
          <w:p w14:paraId="3FF24CC9" w14:textId="7CC5F8EC" w:rsidR="004F7704" w:rsidRDefault="008344E8" w:rsidP="00514A8B">
            <w:pPr>
              <w:spacing w:after="240" w:line="360" w:lineRule="auto"/>
              <w:rPr>
                <w:rFonts w:ascii="Times New Roman" w:hAnsi="Times New Roman" w:cs="Times New Roman"/>
              </w:rPr>
            </w:pPr>
            <w:r w:rsidRPr="008344E8">
              <w:rPr>
                <w:rFonts w:ascii="Times New Roman" w:hAnsi="Times New Roman" w:cs="Times New Roman"/>
              </w:rPr>
              <w:t>• Sustainable luxury segment increasing spending by 18% year-over-year</w:t>
            </w:r>
            <w:r w:rsidR="005D6B2D">
              <w:rPr>
                <w:rFonts w:ascii="Times New Roman" w:hAnsi="Times New Roman" w:cs="Times New Roman"/>
              </w:rPr>
              <w:t>.</w:t>
            </w:r>
          </w:p>
        </w:tc>
        <w:tc>
          <w:tcPr>
            <w:tcW w:w="3006" w:type="dxa"/>
          </w:tcPr>
          <w:p w14:paraId="4D788187" w14:textId="51EB6E4B" w:rsidR="004F7704" w:rsidRDefault="00BF7BB8" w:rsidP="00514A8B">
            <w:pPr>
              <w:spacing w:after="240" w:line="360" w:lineRule="auto"/>
              <w:rPr>
                <w:rFonts w:ascii="Times New Roman" w:hAnsi="Times New Roman" w:cs="Times New Roman"/>
              </w:rPr>
            </w:pPr>
            <w:r w:rsidRPr="00BF7BB8">
              <w:rPr>
                <w:rFonts w:ascii="Times New Roman" w:hAnsi="Times New Roman" w:cs="Times New Roman"/>
              </w:rPr>
              <w:t>• Labor market constraints and rising wages</w:t>
            </w:r>
            <w:r w:rsidR="005D6B2D">
              <w:rPr>
                <w:rFonts w:ascii="Times New Roman" w:hAnsi="Times New Roman" w:cs="Times New Roman"/>
              </w:rPr>
              <w:t>.</w:t>
            </w:r>
          </w:p>
        </w:tc>
      </w:tr>
      <w:tr w:rsidR="004F7704" w14:paraId="35C7E6D1" w14:textId="77777777" w:rsidTr="004F7704">
        <w:tc>
          <w:tcPr>
            <w:tcW w:w="3005" w:type="dxa"/>
          </w:tcPr>
          <w:p w14:paraId="689521D1" w14:textId="77777777" w:rsidR="004F7704" w:rsidRDefault="004F7704" w:rsidP="00514A8B">
            <w:pPr>
              <w:spacing w:after="240" w:line="360" w:lineRule="auto"/>
              <w:rPr>
                <w:rFonts w:ascii="Times New Roman" w:hAnsi="Times New Roman" w:cs="Times New Roman"/>
              </w:rPr>
            </w:pPr>
          </w:p>
        </w:tc>
        <w:tc>
          <w:tcPr>
            <w:tcW w:w="3005" w:type="dxa"/>
          </w:tcPr>
          <w:p w14:paraId="3C3F2F95" w14:textId="49BF0F3A" w:rsidR="004F7704" w:rsidRDefault="001F06D9" w:rsidP="00514A8B">
            <w:pPr>
              <w:spacing w:after="240" w:line="360" w:lineRule="auto"/>
              <w:rPr>
                <w:rFonts w:ascii="Times New Roman" w:hAnsi="Times New Roman" w:cs="Times New Roman"/>
              </w:rPr>
            </w:pPr>
            <w:r w:rsidRPr="001F06D9">
              <w:rPr>
                <w:rFonts w:ascii="Times New Roman" w:hAnsi="Times New Roman" w:cs="Times New Roman"/>
              </w:rPr>
              <w:t xml:space="preserve">• Advanced technology integration potential for </w:t>
            </w:r>
            <w:r w:rsidR="00333495">
              <w:rPr>
                <w:rFonts w:ascii="Times New Roman" w:hAnsi="Times New Roman" w:cs="Times New Roman"/>
              </w:rPr>
              <w:t>personalisation</w:t>
            </w:r>
            <w:r w:rsidR="009E542E">
              <w:rPr>
                <w:rFonts w:ascii="Times New Roman" w:hAnsi="Times New Roman" w:cs="Times New Roman"/>
              </w:rPr>
              <w:t>.</w:t>
            </w:r>
          </w:p>
        </w:tc>
        <w:tc>
          <w:tcPr>
            <w:tcW w:w="3006" w:type="dxa"/>
          </w:tcPr>
          <w:p w14:paraId="5F114D1B" w14:textId="11C24646" w:rsidR="004F7704" w:rsidRDefault="000E1CA9" w:rsidP="00514A8B">
            <w:pPr>
              <w:spacing w:after="240" w:line="360" w:lineRule="auto"/>
              <w:rPr>
                <w:rFonts w:ascii="Times New Roman" w:hAnsi="Times New Roman" w:cs="Times New Roman"/>
              </w:rPr>
            </w:pPr>
            <w:r w:rsidRPr="000E1CA9">
              <w:rPr>
                <w:rFonts w:ascii="Times New Roman" w:hAnsi="Times New Roman" w:cs="Times New Roman"/>
              </w:rPr>
              <w:t>• Changing business travel patterns post-pandemic</w:t>
            </w:r>
            <w:r w:rsidR="009E542E">
              <w:rPr>
                <w:rFonts w:ascii="Times New Roman" w:hAnsi="Times New Roman" w:cs="Times New Roman"/>
              </w:rPr>
              <w:t>.</w:t>
            </w:r>
          </w:p>
        </w:tc>
      </w:tr>
      <w:tr w:rsidR="004F7704" w14:paraId="7D519183" w14:textId="77777777" w:rsidTr="004F7704">
        <w:tc>
          <w:tcPr>
            <w:tcW w:w="3005" w:type="dxa"/>
          </w:tcPr>
          <w:p w14:paraId="50EEA9E1" w14:textId="6C7DB0AA" w:rsidR="004F7704" w:rsidRPr="009E72B1" w:rsidRDefault="009E72B1" w:rsidP="00514A8B">
            <w:pPr>
              <w:spacing w:after="240" w:line="360" w:lineRule="auto"/>
              <w:rPr>
                <w:rFonts w:ascii="Times New Roman" w:hAnsi="Times New Roman" w:cs="Times New Roman"/>
                <w:b/>
                <w:bCs/>
              </w:rPr>
            </w:pPr>
            <w:r>
              <w:rPr>
                <w:rFonts w:ascii="Times New Roman" w:hAnsi="Times New Roman" w:cs="Times New Roman"/>
                <w:b/>
                <w:bCs/>
              </w:rPr>
              <w:t>Strengths</w:t>
            </w:r>
          </w:p>
        </w:tc>
        <w:tc>
          <w:tcPr>
            <w:tcW w:w="3005" w:type="dxa"/>
          </w:tcPr>
          <w:p w14:paraId="6EF8014A" w14:textId="0CB9E756" w:rsidR="004F7704" w:rsidRPr="009E72B1" w:rsidRDefault="009E72B1" w:rsidP="00514A8B">
            <w:pPr>
              <w:spacing w:after="240" w:line="360" w:lineRule="auto"/>
              <w:rPr>
                <w:rFonts w:ascii="Times New Roman" w:hAnsi="Times New Roman" w:cs="Times New Roman"/>
                <w:b/>
                <w:bCs/>
              </w:rPr>
            </w:pPr>
            <w:proofErr w:type="gramStart"/>
            <w:r>
              <w:rPr>
                <w:rFonts w:ascii="Times New Roman" w:hAnsi="Times New Roman" w:cs="Times New Roman"/>
                <w:b/>
                <w:bCs/>
              </w:rPr>
              <w:t>SO</w:t>
            </w:r>
            <w:proofErr w:type="gramEnd"/>
            <w:r>
              <w:rPr>
                <w:rFonts w:ascii="Times New Roman" w:hAnsi="Times New Roman" w:cs="Times New Roman"/>
                <w:b/>
                <w:bCs/>
              </w:rPr>
              <w:t xml:space="preserve"> Strategies (</w:t>
            </w:r>
            <w:r w:rsidR="00F1550B">
              <w:rPr>
                <w:rFonts w:ascii="Times New Roman" w:hAnsi="Times New Roman" w:cs="Times New Roman"/>
                <w:b/>
                <w:bCs/>
              </w:rPr>
              <w:t>Strength-Opportunities)</w:t>
            </w:r>
          </w:p>
        </w:tc>
        <w:tc>
          <w:tcPr>
            <w:tcW w:w="3006" w:type="dxa"/>
          </w:tcPr>
          <w:p w14:paraId="3B566AF2" w14:textId="161708D1" w:rsidR="004F7704" w:rsidRPr="00F1550B" w:rsidRDefault="00F1550B" w:rsidP="00514A8B">
            <w:pPr>
              <w:spacing w:after="240" w:line="360" w:lineRule="auto"/>
              <w:rPr>
                <w:rFonts w:ascii="Times New Roman" w:hAnsi="Times New Roman" w:cs="Times New Roman"/>
                <w:b/>
                <w:bCs/>
              </w:rPr>
            </w:pPr>
            <w:r>
              <w:rPr>
                <w:rFonts w:ascii="Times New Roman" w:hAnsi="Times New Roman" w:cs="Times New Roman"/>
                <w:b/>
                <w:bCs/>
              </w:rPr>
              <w:t>ST Strategies (Strength</w:t>
            </w:r>
            <w:r w:rsidR="00CD7D18">
              <w:rPr>
                <w:rFonts w:ascii="Times New Roman" w:hAnsi="Times New Roman" w:cs="Times New Roman"/>
                <w:b/>
                <w:bCs/>
              </w:rPr>
              <w:t>s-Threats)</w:t>
            </w:r>
          </w:p>
        </w:tc>
      </w:tr>
      <w:tr w:rsidR="004F7704" w14:paraId="4C7E8A28" w14:textId="77777777" w:rsidTr="004F7704">
        <w:tc>
          <w:tcPr>
            <w:tcW w:w="3005" w:type="dxa"/>
          </w:tcPr>
          <w:p w14:paraId="3D48595C" w14:textId="0EF5F8C4" w:rsidR="004F7704" w:rsidRDefault="00CD7D18" w:rsidP="00514A8B">
            <w:pPr>
              <w:spacing w:after="240" w:line="360" w:lineRule="auto"/>
              <w:rPr>
                <w:rFonts w:ascii="Times New Roman" w:hAnsi="Times New Roman" w:cs="Times New Roman"/>
              </w:rPr>
            </w:pPr>
            <w:r w:rsidRPr="00CD7D18">
              <w:rPr>
                <w:rFonts w:ascii="Times New Roman" w:hAnsi="Times New Roman" w:cs="Times New Roman"/>
              </w:rPr>
              <w:t>• Iconic architectural design and prime location</w:t>
            </w:r>
            <w:r w:rsidR="005D6B2D">
              <w:rPr>
                <w:rFonts w:ascii="Times New Roman" w:hAnsi="Times New Roman" w:cs="Times New Roman"/>
              </w:rPr>
              <w:t>.</w:t>
            </w:r>
          </w:p>
        </w:tc>
        <w:tc>
          <w:tcPr>
            <w:tcW w:w="3005" w:type="dxa"/>
          </w:tcPr>
          <w:p w14:paraId="1B98E12F" w14:textId="4508E9EF" w:rsidR="004F7704" w:rsidRDefault="005F3B52" w:rsidP="00514A8B">
            <w:pPr>
              <w:spacing w:after="240" w:line="360" w:lineRule="auto"/>
              <w:rPr>
                <w:rFonts w:ascii="Times New Roman" w:hAnsi="Times New Roman" w:cs="Times New Roman"/>
              </w:rPr>
            </w:pPr>
            <w:r w:rsidRPr="00C43C6E">
              <w:rPr>
                <w:rFonts w:ascii="Times New Roman" w:hAnsi="Times New Roman" w:cs="Times New Roman"/>
              </w:rPr>
              <w:t>•</w:t>
            </w:r>
            <w:r w:rsidR="008A5165">
              <w:rPr>
                <w:rFonts w:ascii="Times New Roman" w:hAnsi="Times New Roman" w:cs="Times New Roman"/>
              </w:rPr>
              <w:t xml:space="preserve"> </w:t>
            </w:r>
            <w:r w:rsidR="00A951F9" w:rsidRPr="00A951F9">
              <w:rPr>
                <w:rFonts w:ascii="Times New Roman" w:hAnsi="Times New Roman" w:cs="Times New Roman"/>
              </w:rPr>
              <w:t>Transform the Sky</w:t>
            </w:r>
            <w:r w:rsidR="00A951F9">
              <w:rPr>
                <w:rFonts w:ascii="Times New Roman" w:hAnsi="Times New Roman" w:cs="Times New Roman"/>
              </w:rPr>
              <w:t xml:space="preserve"> </w:t>
            </w:r>
            <w:r w:rsidR="00A951F9" w:rsidRPr="00A951F9">
              <w:rPr>
                <w:rFonts w:ascii="Times New Roman" w:hAnsi="Times New Roman" w:cs="Times New Roman"/>
              </w:rPr>
              <w:t xml:space="preserve">Park into </w:t>
            </w:r>
            <w:r w:rsidR="001B57A9">
              <w:rPr>
                <w:rFonts w:ascii="Times New Roman" w:hAnsi="Times New Roman" w:cs="Times New Roman"/>
              </w:rPr>
              <w:t>top</w:t>
            </w:r>
            <w:r w:rsidR="00A951F9" w:rsidRPr="00A951F9">
              <w:rPr>
                <w:rFonts w:ascii="Times New Roman" w:hAnsi="Times New Roman" w:cs="Times New Roman"/>
              </w:rPr>
              <w:t xml:space="preserve"> wellness spaces with panoramic views, creating a distinctive wellness offering unmatched in the region</w:t>
            </w:r>
            <w:r w:rsidR="005D6B2D">
              <w:rPr>
                <w:rFonts w:ascii="Times New Roman" w:hAnsi="Times New Roman" w:cs="Times New Roman"/>
              </w:rPr>
              <w:t>.</w:t>
            </w:r>
          </w:p>
        </w:tc>
        <w:tc>
          <w:tcPr>
            <w:tcW w:w="3006" w:type="dxa"/>
          </w:tcPr>
          <w:p w14:paraId="53039BD8" w14:textId="0D553386" w:rsidR="004F7704" w:rsidRDefault="00C43C6E" w:rsidP="00514A8B">
            <w:pPr>
              <w:spacing w:after="240" w:line="360" w:lineRule="auto"/>
              <w:rPr>
                <w:rFonts w:ascii="Times New Roman" w:hAnsi="Times New Roman" w:cs="Times New Roman"/>
              </w:rPr>
            </w:pPr>
            <w:r w:rsidRPr="00C43C6E">
              <w:rPr>
                <w:rFonts w:ascii="Times New Roman" w:hAnsi="Times New Roman" w:cs="Times New Roman"/>
              </w:rPr>
              <w:t>• Convert extensive roof space and facades into energy-generating assets through solar integration</w:t>
            </w:r>
            <w:r w:rsidR="005D6B2D">
              <w:rPr>
                <w:rFonts w:ascii="Times New Roman" w:hAnsi="Times New Roman" w:cs="Times New Roman"/>
              </w:rPr>
              <w:t>.</w:t>
            </w:r>
          </w:p>
        </w:tc>
      </w:tr>
      <w:tr w:rsidR="004F7704" w14:paraId="71518737" w14:textId="77777777" w:rsidTr="004F7704">
        <w:tc>
          <w:tcPr>
            <w:tcW w:w="3005" w:type="dxa"/>
          </w:tcPr>
          <w:p w14:paraId="2D86EE75" w14:textId="58F8266E" w:rsidR="004F7704" w:rsidRDefault="00FA78DE" w:rsidP="00514A8B">
            <w:pPr>
              <w:spacing w:after="240" w:line="360" w:lineRule="auto"/>
              <w:rPr>
                <w:rFonts w:ascii="Times New Roman" w:hAnsi="Times New Roman" w:cs="Times New Roman"/>
              </w:rPr>
            </w:pPr>
            <w:r w:rsidRPr="00FA78DE">
              <w:rPr>
                <w:rFonts w:ascii="Times New Roman" w:hAnsi="Times New Roman" w:cs="Times New Roman"/>
              </w:rPr>
              <w:lastRenderedPageBreak/>
              <w:t xml:space="preserve">• Superior service quality (staff-to-guest ratios 20% higher than </w:t>
            </w:r>
            <w:r w:rsidR="00B014F3">
              <w:rPr>
                <w:rFonts w:ascii="Times New Roman" w:hAnsi="Times New Roman" w:cs="Times New Roman"/>
              </w:rPr>
              <w:t xml:space="preserve">the </w:t>
            </w:r>
            <w:r w:rsidRPr="00FA78DE">
              <w:rPr>
                <w:rFonts w:ascii="Times New Roman" w:hAnsi="Times New Roman" w:cs="Times New Roman"/>
              </w:rPr>
              <w:t>industry average)</w:t>
            </w:r>
          </w:p>
        </w:tc>
        <w:tc>
          <w:tcPr>
            <w:tcW w:w="3005" w:type="dxa"/>
          </w:tcPr>
          <w:p w14:paraId="2C76D4BF" w14:textId="76FF52CF" w:rsidR="004F7704" w:rsidRDefault="0080523A" w:rsidP="00514A8B">
            <w:pPr>
              <w:spacing w:after="240" w:line="360" w:lineRule="auto"/>
              <w:rPr>
                <w:rFonts w:ascii="Times New Roman" w:hAnsi="Times New Roman" w:cs="Times New Roman"/>
              </w:rPr>
            </w:pPr>
            <w:r w:rsidRPr="00DA2154">
              <w:rPr>
                <w:rFonts w:ascii="Times New Roman" w:hAnsi="Times New Roman" w:cs="Times New Roman"/>
              </w:rPr>
              <w:t>•</w:t>
            </w:r>
            <w:r>
              <w:rPr>
                <w:rFonts w:ascii="Times New Roman" w:hAnsi="Times New Roman" w:cs="Times New Roman"/>
              </w:rPr>
              <w:t xml:space="preserve"> </w:t>
            </w:r>
            <w:r w:rsidRPr="0080523A">
              <w:rPr>
                <w:rFonts w:ascii="Times New Roman" w:hAnsi="Times New Roman" w:cs="Times New Roman"/>
              </w:rPr>
              <w:t>Educate staff as "sustainability ambassadors" to enhance guest education on green initiatives, turning service excellence into a sustainability differentiator</w:t>
            </w:r>
          </w:p>
        </w:tc>
        <w:tc>
          <w:tcPr>
            <w:tcW w:w="3006" w:type="dxa"/>
          </w:tcPr>
          <w:p w14:paraId="65CC7FD9" w14:textId="19AE466C" w:rsidR="004F7704" w:rsidRDefault="009D0FBA" w:rsidP="00514A8B">
            <w:pPr>
              <w:spacing w:after="240" w:line="360" w:lineRule="auto"/>
              <w:rPr>
                <w:rFonts w:ascii="Times New Roman" w:hAnsi="Times New Roman" w:cs="Times New Roman"/>
              </w:rPr>
            </w:pPr>
            <w:r w:rsidRPr="009D0FBA">
              <w:rPr>
                <w:rFonts w:ascii="Times New Roman" w:hAnsi="Times New Roman" w:cs="Times New Roman"/>
              </w:rPr>
              <w:t xml:space="preserve">Implement </w:t>
            </w:r>
            <w:r w:rsidR="00B014F3">
              <w:rPr>
                <w:rFonts w:ascii="Times New Roman" w:hAnsi="Times New Roman" w:cs="Times New Roman"/>
              </w:rPr>
              <w:t xml:space="preserve">a </w:t>
            </w:r>
            <w:r w:rsidRPr="009D0FBA">
              <w:rPr>
                <w:rFonts w:ascii="Times New Roman" w:hAnsi="Times New Roman" w:cs="Times New Roman"/>
              </w:rPr>
              <w:t>"high-touch, high-value" service model focusing staff on revenue-generating interactions while automating routine tasks</w:t>
            </w:r>
          </w:p>
        </w:tc>
      </w:tr>
      <w:tr w:rsidR="004F7704" w14:paraId="0509A194" w14:textId="77777777" w:rsidTr="004F7704">
        <w:tc>
          <w:tcPr>
            <w:tcW w:w="3005" w:type="dxa"/>
          </w:tcPr>
          <w:p w14:paraId="5FBD2B96" w14:textId="13235895" w:rsidR="004F7704" w:rsidRDefault="00FB38B2" w:rsidP="00514A8B">
            <w:pPr>
              <w:spacing w:after="240" w:line="360" w:lineRule="auto"/>
              <w:rPr>
                <w:rFonts w:ascii="Times New Roman" w:hAnsi="Times New Roman" w:cs="Times New Roman"/>
              </w:rPr>
            </w:pPr>
            <w:r w:rsidRPr="00FB38B2">
              <w:rPr>
                <w:rFonts w:ascii="Times New Roman" w:hAnsi="Times New Roman" w:cs="Times New Roman"/>
              </w:rPr>
              <w:t>• Diverse revenue streams across accommodation, dining, retail, entertainment, conventions, and gaming</w:t>
            </w:r>
            <w:r w:rsidR="005D6B2D">
              <w:rPr>
                <w:rFonts w:ascii="Times New Roman" w:hAnsi="Times New Roman" w:cs="Times New Roman"/>
              </w:rPr>
              <w:t>.</w:t>
            </w:r>
          </w:p>
        </w:tc>
        <w:tc>
          <w:tcPr>
            <w:tcW w:w="3005" w:type="dxa"/>
          </w:tcPr>
          <w:p w14:paraId="773DF4D4" w14:textId="4873C3C5" w:rsidR="004F7704" w:rsidRDefault="008A5165" w:rsidP="00514A8B">
            <w:pPr>
              <w:spacing w:after="240" w:line="360" w:lineRule="auto"/>
              <w:rPr>
                <w:rFonts w:ascii="Times New Roman" w:hAnsi="Times New Roman" w:cs="Times New Roman"/>
              </w:rPr>
            </w:pPr>
            <w:r w:rsidRPr="00DA2154">
              <w:rPr>
                <w:rFonts w:ascii="Times New Roman" w:hAnsi="Times New Roman" w:cs="Times New Roman"/>
              </w:rPr>
              <w:t>•</w:t>
            </w:r>
            <w:r>
              <w:rPr>
                <w:rFonts w:ascii="Times New Roman" w:hAnsi="Times New Roman" w:cs="Times New Roman"/>
              </w:rPr>
              <w:t xml:space="preserve"> </w:t>
            </w:r>
            <w:r w:rsidR="007F44D5" w:rsidRPr="00C42A2D">
              <w:rPr>
                <w:rFonts w:ascii="Times New Roman" w:hAnsi="Times New Roman" w:cs="Times New Roman"/>
              </w:rPr>
              <w:t>Create an 'MBS Smart Journey' system with AI suggesting relevant experiences transferring personal preferences between restaurants, retail, and entertainment venues to increase multi-venue spending</w:t>
            </w:r>
            <w:r w:rsidR="005D6B2D">
              <w:rPr>
                <w:rFonts w:ascii="Times New Roman" w:hAnsi="Times New Roman" w:cs="Times New Roman"/>
              </w:rPr>
              <w:t>.</w:t>
            </w:r>
          </w:p>
        </w:tc>
        <w:tc>
          <w:tcPr>
            <w:tcW w:w="3006" w:type="dxa"/>
          </w:tcPr>
          <w:p w14:paraId="1EE652F7" w14:textId="74656C46" w:rsidR="004F7704" w:rsidRDefault="008A5165" w:rsidP="00514A8B">
            <w:pPr>
              <w:spacing w:after="240" w:line="360" w:lineRule="auto"/>
              <w:rPr>
                <w:rFonts w:ascii="Times New Roman" w:hAnsi="Times New Roman" w:cs="Times New Roman"/>
              </w:rPr>
            </w:pPr>
            <w:r w:rsidRPr="00DA2154">
              <w:rPr>
                <w:rFonts w:ascii="Times New Roman" w:hAnsi="Times New Roman" w:cs="Times New Roman"/>
              </w:rPr>
              <w:t>•</w:t>
            </w:r>
            <w:r>
              <w:rPr>
                <w:rFonts w:ascii="Times New Roman" w:hAnsi="Times New Roman" w:cs="Times New Roman"/>
              </w:rPr>
              <w:t xml:space="preserve"> </w:t>
            </w:r>
            <w:r w:rsidR="005D6B2D" w:rsidRPr="005D6B2D">
              <w:rPr>
                <w:rFonts w:ascii="Times New Roman" w:hAnsi="Times New Roman" w:cs="Times New Roman"/>
              </w:rPr>
              <w:t>Cross-train staff across multiple revenue centres to increase flexibility and reduce total headcount needs</w:t>
            </w:r>
            <w:r w:rsidR="005D6B2D">
              <w:rPr>
                <w:rFonts w:ascii="Times New Roman" w:hAnsi="Times New Roman" w:cs="Times New Roman"/>
              </w:rPr>
              <w:t>.</w:t>
            </w:r>
          </w:p>
        </w:tc>
      </w:tr>
      <w:tr w:rsidR="004F7704" w14:paraId="6DCA3B25" w14:textId="77777777" w:rsidTr="004F7704">
        <w:tc>
          <w:tcPr>
            <w:tcW w:w="3005" w:type="dxa"/>
          </w:tcPr>
          <w:p w14:paraId="75A266A7" w14:textId="268F9445" w:rsidR="004F7704" w:rsidRPr="00FC2338" w:rsidRDefault="00FC2338" w:rsidP="00514A8B">
            <w:pPr>
              <w:spacing w:after="240" w:line="360" w:lineRule="auto"/>
              <w:rPr>
                <w:rFonts w:ascii="Times New Roman" w:hAnsi="Times New Roman" w:cs="Times New Roman"/>
                <w:b/>
                <w:bCs/>
              </w:rPr>
            </w:pPr>
            <w:r>
              <w:rPr>
                <w:rFonts w:ascii="Times New Roman" w:hAnsi="Times New Roman" w:cs="Times New Roman"/>
                <w:b/>
                <w:bCs/>
              </w:rPr>
              <w:t>Weaknesses</w:t>
            </w:r>
          </w:p>
        </w:tc>
        <w:tc>
          <w:tcPr>
            <w:tcW w:w="3005" w:type="dxa"/>
          </w:tcPr>
          <w:p w14:paraId="7248F94B" w14:textId="75DB8641" w:rsidR="004F7704" w:rsidRPr="00FC2338" w:rsidRDefault="00FC2338" w:rsidP="00514A8B">
            <w:pPr>
              <w:spacing w:after="240" w:line="360" w:lineRule="auto"/>
              <w:rPr>
                <w:rFonts w:ascii="Times New Roman" w:hAnsi="Times New Roman" w:cs="Times New Roman"/>
                <w:b/>
                <w:bCs/>
              </w:rPr>
            </w:pPr>
            <w:r w:rsidRPr="00FC2338">
              <w:rPr>
                <w:rFonts w:ascii="Times New Roman" w:hAnsi="Times New Roman" w:cs="Times New Roman"/>
                <w:b/>
                <w:bCs/>
              </w:rPr>
              <w:t>WO Strategies (Weaknesses</w:t>
            </w:r>
            <w:r>
              <w:rPr>
                <w:rFonts w:ascii="Times New Roman" w:hAnsi="Times New Roman" w:cs="Times New Roman"/>
                <w:b/>
                <w:bCs/>
              </w:rPr>
              <w:t>-</w:t>
            </w:r>
            <w:r w:rsidRPr="00FC2338">
              <w:rPr>
                <w:rFonts w:ascii="Times New Roman" w:hAnsi="Times New Roman" w:cs="Times New Roman"/>
                <w:b/>
                <w:bCs/>
              </w:rPr>
              <w:t>Opportunities)</w:t>
            </w:r>
          </w:p>
        </w:tc>
        <w:tc>
          <w:tcPr>
            <w:tcW w:w="3006" w:type="dxa"/>
          </w:tcPr>
          <w:p w14:paraId="7490B059" w14:textId="47C9967F" w:rsidR="004F7704" w:rsidRPr="00C609C4" w:rsidRDefault="00C609C4" w:rsidP="00514A8B">
            <w:pPr>
              <w:spacing w:after="240" w:line="360" w:lineRule="auto"/>
              <w:rPr>
                <w:rFonts w:ascii="Times New Roman" w:hAnsi="Times New Roman" w:cs="Times New Roman"/>
                <w:b/>
                <w:bCs/>
              </w:rPr>
            </w:pPr>
            <w:r w:rsidRPr="00C609C4">
              <w:rPr>
                <w:rFonts w:ascii="Times New Roman" w:hAnsi="Times New Roman" w:cs="Times New Roman"/>
                <w:b/>
                <w:bCs/>
              </w:rPr>
              <w:t>WT Strategies (Weaknesses-Threats)</w:t>
            </w:r>
          </w:p>
        </w:tc>
      </w:tr>
      <w:tr w:rsidR="004F7704" w14:paraId="148BF48F" w14:textId="77777777" w:rsidTr="004F7704">
        <w:tc>
          <w:tcPr>
            <w:tcW w:w="3005" w:type="dxa"/>
          </w:tcPr>
          <w:p w14:paraId="024BDB2E" w14:textId="0BB17B19" w:rsidR="004F7704" w:rsidRDefault="00C609C4" w:rsidP="00514A8B">
            <w:pPr>
              <w:spacing w:after="240" w:line="360" w:lineRule="auto"/>
              <w:rPr>
                <w:rFonts w:ascii="Times New Roman" w:hAnsi="Times New Roman" w:cs="Times New Roman"/>
              </w:rPr>
            </w:pPr>
            <w:r w:rsidRPr="00C609C4">
              <w:rPr>
                <w:rFonts w:ascii="Times New Roman" w:hAnsi="Times New Roman" w:cs="Times New Roman"/>
              </w:rPr>
              <w:t>• Escalating operational expenditure (7.3% annual growth vs. 4.2% revenue growth)</w:t>
            </w:r>
          </w:p>
        </w:tc>
        <w:tc>
          <w:tcPr>
            <w:tcW w:w="3005" w:type="dxa"/>
          </w:tcPr>
          <w:p w14:paraId="33241402" w14:textId="05E9C387" w:rsidR="004F7704" w:rsidRDefault="008A5165" w:rsidP="00514A8B">
            <w:pPr>
              <w:spacing w:after="240" w:line="360" w:lineRule="auto"/>
              <w:rPr>
                <w:rFonts w:ascii="Times New Roman" w:hAnsi="Times New Roman" w:cs="Times New Roman"/>
              </w:rPr>
            </w:pPr>
            <w:r w:rsidRPr="00DA2154">
              <w:rPr>
                <w:rFonts w:ascii="Times New Roman" w:hAnsi="Times New Roman" w:cs="Times New Roman"/>
              </w:rPr>
              <w:t>•</w:t>
            </w:r>
            <w:r>
              <w:rPr>
                <w:rFonts w:ascii="Times New Roman" w:hAnsi="Times New Roman" w:cs="Times New Roman"/>
              </w:rPr>
              <w:t xml:space="preserve"> </w:t>
            </w:r>
            <w:r w:rsidR="00F9735D" w:rsidRPr="00F9735D">
              <w:rPr>
                <w:rFonts w:ascii="Times New Roman" w:hAnsi="Times New Roman" w:cs="Times New Roman"/>
              </w:rPr>
              <w:t>Target high-margin wellness tourists to improve revenue growth rate without proportional cost increases</w:t>
            </w:r>
            <w:r w:rsidR="00F75B24">
              <w:rPr>
                <w:rFonts w:ascii="Times New Roman" w:hAnsi="Times New Roman" w:cs="Times New Roman"/>
              </w:rPr>
              <w:t>.</w:t>
            </w:r>
          </w:p>
        </w:tc>
        <w:tc>
          <w:tcPr>
            <w:tcW w:w="3006" w:type="dxa"/>
          </w:tcPr>
          <w:p w14:paraId="0A204F39" w14:textId="0D62AE38" w:rsidR="004F7704" w:rsidRDefault="008A5165" w:rsidP="00514A8B">
            <w:pPr>
              <w:spacing w:after="240" w:line="360" w:lineRule="auto"/>
              <w:rPr>
                <w:rFonts w:ascii="Times New Roman" w:hAnsi="Times New Roman" w:cs="Times New Roman"/>
              </w:rPr>
            </w:pPr>
            <w:r w:rsidRPr="00DA2154">
              <w:rPr>
                <w:rFonts w:ascii="Times New Roman" w:hAnsi="Times New Roman" w:cs="Times New Roman"/>
              </w:rPr>
              <w:t>•</w:t>
            </w:r>
            <w:r>
              <w:rPr>
                <w:rFonts w:ascii="Times New Roman" w:hAnsi="Times New Roman" w:cs="Times New Roman"/>
              </w:rPr>
              <w:t xml:space="preserve"> </w:t>
            </w:r>
            <w:r w:rsidR="002B0D9A" w:rsidRPr="002B0D9A">
              <w:rPr>
                <w:rFonts w:ascii="Times New Roman" w:hAnsi="Times New Roman" w:cs="Times New Roman"/>
              </w:rPr>
              <w:t>Implement comprehensive energy management systems to control utility costs that are outpacing revenue growth</w:t>
            </w:r>
          </w:p>
        </w:tc>
      </w:tr>
      <w:tr w:rsidR="004F7704" w14:paraId="0443FAAD" w14:textId="77777777" w:rsidTr="004F7704">
        <w:tc>
          <w:tcPr>
            <w:tcW w:w="3005" w:type="dxa"/>
          </w:tcPr>
          <w:p w14:paraId="5831C3ED" w14:textId="2B7E79D6" w:rsidR="004F7704" w:rsidRDefault="00DA2154" w:rsidP="00514A8B">
            <w:pPr>
              <w:spacing w:after="240" w:line="360" w:lineRule="auto"/>
              <w:rPr>
                <w:rFonts w:ascii="Times New Roman" w:hAnsi="Times New Roman" w:cs="Times New Roman"/>
              </w:rPr>
            </w:pPr>
            <w:r w:rsidRPr="00DA2154">
              <w:rPr>
                <w:rFonts w:ascii="Times New Roman" w:hAnsi="Times New Roman" w:cs="Times New Roman"/>
              </w:rPr>
              <w:t>• High and rising utility costs (22% increase since 2022)</w:t>
            </w:r>
          </w:p>
        </w:tc>
        <w:tc>
          <w:tcPr>
            <w:tcW w:w="3005" w:type="dxa"/>
          </w:tcPr>
          <w:p w14:paraId="08363ADC" w14:textId="1BA7A0AC" w:rsidR="004F7704" w:rsidRDefault="008A5165" w:rsidP="00514A8B">
            <w:pPr>
              <w:spacing w:after="240" w:line="360" w:lineRule="auto"/>
              <w:rPr>
                <w:rFonts w:ascii="Times New Roman" w:hAnsi="Times New Roman" w:cs="Times New Roman"/>
              </w:rPr>
            </w:pPr>
            <w:r w:rsidRPr="00DA2154">
              <w:rPr>
                <w:rFonts w:ascii="Times New Roman" w:hAnsi="Times New Roman" w:cs="Times New Roman"/>
              </w:rPr>
              <w:t>•</w:t>
            </w:r>
            <w:r>
              <w:rPr>
                <w:rFonts w:ascii="Times New Roman" w:hAnsi="Times New Roman" w:cs="Times New Roman"/>
              </w:rPr>
              <w:t xml:space="preserve"> </w:t>
            </w:r>
            <w:r w:rsidR="009A033B" w:rsidRPr="009A033B">
              <w:rPr>
                <w:rFonts w:ascii="Times New Roman" w:hAnsi="Times New Roman" w:cs="Times New Roman"/>
              </w:rPr>
              <w:t>Market sustainability initiatives that reduce energy consumption as part of the guest experience, turning cost-saving measures into selling points</w:t>
            </w:r>
          </w:p>
        </w:tc>
        <w:tc>
          <w:tcPr>
            <w:tcW w:w="3006" w:type="dxa"/>
          </w:tcPr>
          <w:p w14:paraId="237CC2A5" w14:textId="43B7315F" w:rsidR="004F7704" w:rsidRDefault="008A5165" w:rsidP="00514A8B">
            <w:pPr>
              <w:spacing w:after="240" w:line="360" w:lineRule="auto"/>
              <w:rPr>
                <w:rFonts w:ascii="Times New Roman" w:hAnsi="Times New Roman" w:cs="Times New Roman"/>
              </w:rPr>
            </w:pPr>
            <w:r w:rsidRPr="00DA2154">
              <w:rPr>
                <w:rFonts w:ascii="Times New Roman" w:hAnsi="Times New Roman" w:cs="Times New Roman"/>
              </w:rPr>
              <w:t>•</w:t>
            </w:r>
            <w:r>
              <w:rPr>
                <w:rFonts w:ascii="Times New Roman" w:hAnsi="Times New Roman" w:cs="Times New Roman"/>
              </w:rPr>
              <w:t xml:space="preserve"> </w:t>
            </w:r>
            <w:r w:rsidR="001932D0" w:rsidRPr="001932D0">
              <w:rPr>
                <w:rFonts w:ascii="Times New Roman" w:hAnsi="Times New Roman" w:cs="Times New Roman"/>
              </w:rPr>
              <w:t>Implement guest opt-in energy</w:t>
            </w:r>
            <w:r>
              <w:rPr>
                <w:rFonts w:ascii="Times New Roman" w:hAnsi="Times New Roman" w:cs="Times New Roman"/>
              </w:rPr>
              <w:t>-</w:t>
            </w:r>
            <w:r w:rsidR="001932D0" w:rsidRPr="001932D0">
              <w:rPr>
                <w:rFonts w:ascii="Times New Roman" w:hAnsi="Times New Roman" w:cs="Times New Roman"/>
              </w:rPr>
              <w:t>saving programs that reduce both utility costs and housekeeping labo</w:t>
            </w:r>
            <w:r w:rsidR="001932D0">
              <w:rPr>
                <w:rFonts w:ascii="Times New Roman" w:hAnsi="Times New Roman" w:cs="Times New Roman"/>
              </w:rPr>
              <w:t>u</w:t>
            </w:r>
            <w:r w:rsidR="001932D0" w:rsidRPr="001932D0">
              <w:rPr>
                <w:rFonts w:ascii="Times New Roman" w:hAnsi="Times New Roman" w:cs="Times New Roman"/>
              </w:rPr>
              <w:t>r requirement</w:t>
            </w:r>
          </w:p>
        </w:tc>
      </w:tr>
      <w:tr w:rsidR="004F7704" w14:paraId="40387FE3" w14:textId="77777777" w:rsidTr="004F7704">
        <w:tc>
          <w:tcPr>
            <w:tcW w:w="3005" w:type="dxa"/>
          </w:tcPr>
          <w:p w14:paraId="3EF4844E" w14:textId="0A196EE5" w:rsidR="004F7704" w:rsidRDefault="00DA2154" w:rsidP="00514A8B">
            <w:pPr>
              <w:spacing w:after="240" w:line="360" w:lineRule="auto"/>
              <w:rPr>
                <w:rFonts w:ascii="Times New Roman" w:hAnsi="Times New Roman" w:cs="Times New Roman"/>
              </w:rPr>
            </w:pPr>
            <w:r w:rsidRPr="00DA2154">
              <w:rPr>
                <w:rFonts w:ascii="Times New Roman" w:hAnsi="Times New Roman" w:cs="Times New Roman"/>
              </w:rPr>
              <w:lastRenderedPageBreak/>
              <w:t>• Digital strategy</w:t>
            </w:r>
            <w:r>
              <w:rPr>
                <w:rFonts w:ascii="Times New Roman" w:hAnsi="Times New Roman" w:cs="Times New Roman"/>
              </w:rPr>
              <w:t xml:space="preserve"> and technological</w:t>
            </w:r>
            <w:r w:rsidRPr="00DA2154">
              <w:rPr>
                <w:rFonts w:ascii="Times New Roman" w:hAnsi="Times New Roman" w:cs="Times New Roman"/>
              </w:rPr>
              <w:t xml:space="preserve"> gaps</w:t>
            </w:r>
          </w:p>
        </w:tc>
        <w:tc>
          <w:tcPr>
            <w:tcW w:w="3005" w:type="dxa"/>
          </w:tcPr>
          <w:p w14:paraId="45848CC9" w14:textId="47791DBE" w:rsidR="004F7704" w:rsidRDefault="000D5255" w:rsidP="00514A8B">
            <w:pPr>
              <w:spacing w:after="240" w:line="360" w:lineRule="auto"/>
              <w:rPr>
                <w:rFonts w:ascii="Times New Roman" w:hAnsi="Times New Roman" w:cs="Times New Roman"/>
              </w:rPr>
            </w:pPr>
            <w:r w:rsidRPr="000D5255">
              <w:rPr>
                <w:rFonts w:ascii="Times New Roman" w:hAnsi="Times New Roman" w:cs="Times New Roman"/>
              </w:rPr>
              <w:t xml:space="preserve">Implement advanced CRM systems linked to AI to increase average guest spend by 14-22% through </w:t>
            </w:r>
            <w:r w:rsidR="0025504D">
              <w:rPr>
                <w:rFonts w:ascii="Times New Roman" w:hAnsi="Times New Roman" w:cs="Times New Roman"/>
              </w:rPr>
              <w:t>personalisation</w:t>
            </w:r>
            <w:r>
              <w:rPr>
                <w:rFonts w:ascii="Times New Roman" w:hAnsi="Times New Roman" w:cs="Times New Roman"/>
              </w:rPr>
              <w:t>.</w:t>
            </w:r>
          </w:p>
        </w:tc>
        <w:tc>
          <w:tcPr>
            <w:tcW w:w="3006" w:type="dxa"/>
          </w:tcPr>
          <w:p w14:paraId="0919DCCE" w14:textId="27A8DEA0" w:rsidR="004F7704" w:rsidRDefault="008A5165" w:rsidP="00514A8B">
            <w:pPr>
              <w:spacing w:after="240" w:line="360" w:lineRule="auto"/>
              <w:rPr>
                <w:rFonts w:ascii="Times New Roman" w:hAnsi="Times New Roman" w:cs="Times New Roman"/>
              </w:rPr>
            </w:pPr>
            <w:r w:rsidRPr="00DA2154">
              <w:rPr>
                <w:rFonts w:ascii="Times New Roman" w:hAnsi="Times New Roman" w:cs="Times New Roman"/>
              </w:rPr>
              <w:t>•</w:t>
            </w:r>
            <w:r>
              <w:rPr>
                <w:rFonts w:ascii="Times New Roman" w:hAnsi="Times New Roman" w:cs="Times New Roman"/>
              </w:rPr>
              <w:t xml:space="preserve"> </w:t>
            </w:r>
            <w:r w:rsidR="00CE2F9A" w:rsidRPr="00CE2F9A">
              <w:rPr>
                <w:rFonts w:ascii="Times New Roman" w:hAnsi="Times New Roman" w:cs="Times New Roman"/>
              </w:rPr>
              <w:t>Completely revamp digital strategy to target leisure rather than business trave</w:t>
            </w:r>
            <w:r w:rsidR="00CE2F9A">
              <w:rPr>
                <w:rFonts w:ascii="Times New Roman" w:hAnsi="Times New Roman" w:cs="Times New Roman"/>
              </w:rPr>
              <w:t>l</w:t>
            </w:r>
            <w:r w:rsidR="00CE2F9A" w:rsidRPr="00CE2F9A">
              <w:rPr>
                <w:rFonts w:ascii="Times New Roman" w:hAnsi="Times New Roman" w:cs="Times New Roman"/>
              </w:rPr>
              <w:t>lers through appropriate channels</w:t>
            </w:r>
          </w:p>
        </w:tc>
      </w:tr>
    </w:tbl>
    <w:p w14:paraId="3BB60A14" w14:textId="77777777" w:rsidR="004F7704" w:rsidRDefault="004F7704" w:rsidP="00514A8B">
      <w:pPr>
        <w:spacing w:after="240" w:line="360" w:lineRule="auto"/>
        <w:ind w:firstLine="720"/>
        <w:rPr>
          <w:rFonts w:ascii="Times New Roman" w:hAnsi="Times New Roman" w:cs="Times New Roman"/>
        </w:rPr>
      </w:pPr>
    </w:p>
    <w:p w14:paraId="784CEAD2" w14:textId="77777777" w:rsidR="001E2996" w:rsidRDefault="001E2996" w:rsidP="00514A8B">
      <w:pPr>
        <w:spacing w:after="240" w:line="360" w:lineRule="auto"/>
        <w:ind w:firstLine="720"/>
        <w:rPr>
          <w:rFonts w:ascii="Times New Roman" w:hAnsi="Times New Roman" w:cs="Times New Roman"/>
        </w:rPr>
      </w:pPr>
    </w:p>
    <w:p w14:paraId="6A43F1F4" w14:textId="6DF4B5DC" w:rsidR="00572759" w:rsidRDefault="00597144" w:rsidP="00572759">
      <w:pPr>
        <w:pStyle w:val="Heading2"/>
        <w:spacing w:after="240" w:line="360" w:lineRule="auto"/>
        <w:jc w:val="center"/>
        <w:rPr>
          <w:rFonts w:ascii="Times New Roman" w:hAnsi="Times New Roman" w:cs="Times New Roman"/>
          <w:color w:val="auto"/>
          <w:sz w:val="24"/>
          <w:szCs w:val="24"/>
        </w:rPr>
      </w:pPr>
      <w:bookmarkStart w:id="4" w:name="_Toc191833057"/>
      <w:r>
        <w:rPr>
          <w:rFonts w:ascii="Times New Roman" w:hAnsi="Times New Roman" w:cs="Times New Roman"/>
          <w:color w:val="auto"/>
          <w:sz w:val="24"/>
          <w:szCs w:val="24"/>
        </w:rPr>
        <w:t>Recommendations</w:t>
      </w:r>
      <w:bookmarkEnd w:id="4"/>
    </w:p>
    <w:p w14:paraId="5DBB9F69" w14:textId="790B0873" w:rsidR="00FF62C4" w:rsidRDefault="00476BAB" w:rsidP="002D5C54">
      <w:pPr>
        <w:spacing w:after="240" w:line="360" w:lineRule="auto"/>
        <w:ind w:firstLine="720"/>
        <w:rPr>
          <w:rFonts w:ascii="Times New Roman" w:hAnsi="Times New Roman" w:cs="Times New Roman"/>
        </w:rPr>
      </w:pPr>
      <w:r w:rsidRPr="00476BAB">
        <w:rPr>
          <w:rFonts w:ascii="Times New Roman" w:hAnsi="Times New Roman" w:cs="Times New Roman"/>
        </w:rPr>
        <w:t xml:space="preserve">Based on </w:t>
      </w:r>
      <w:r w:rsidR="0025504D">
        <w:rPr>
          <w:rFonts w:ascii="Times New Roman" w:hAnsi="Times New Roman" w:cs="Times New Roman"/>
        </w:rPr>
        <w:t>a comprehensive analysis of Marina Bay Sands' (MBS) financial challenges and operational inefficiencies, Future Frontiers Consultancy Group has developed a set of strategic recommendations to address</w:t>
      </w:r>
      <w:r w:rsidR="00781AD9" w:rsidRPr="00781AD9">
        <w:rPr>
          <w:rFonts w:ascii="Times New Roman" w:hAnsi="Times New Roman" w:cs="Times New Roman"/>
        </w:rPr>
        <w:t xml:space="preserve"> these issues while upholding the resort’s commitment to exceptional guest experiences. </w:t>
      </w:r>
    </w:p>
    <w:p w14:paraId="37F7DD01" w14:textId="6F03E158" w:rsidR="00305647" w:rsidRDefault="00E37D33" w:rsidP="00514A8B">
      <w:pPr>
        <w:spacing w:after="240" w:line="360" w:lineRule="auto"/>
        <w:ind w:firstLine="720"/>
        <w:rPr>
          <w:rFonts w:ascii="Times New Roman" w:hAnsi="Times New Roman" w:cs="Times New Roman"/>
        </w:rPr>
      </w:pPr>
      <w:r>
        <w:rPr>
          <w:rFonts w:ascii="Times New Roman" w:hAnsi="Times New Roman" w:cs="Times New Roman"/>
        </w:rPr>
        <w:t xml:space="preserve">The first recommendation is to implement an Integrated Energy Management System (IEMS) to address the significant 22% increase in utility costs since 2022. This system combines smart metering, automated climate control, and predictive maintenance algorithms to </w:t>
      </w:r>
      <w:r w:rsidR="0025504D">
        <w:rPr>
          <w:rFonts w:ascii="Times New Roman" w:hAnsi="Times New Roman" w:cs="Times New Roman"/>
        </w:rPr>
        <w:t>optimise</w:t>
      </w:r>
      <w:r>
        <w:rPr>
          <w:rFonts w:ascii="Times New Roman" w:hAnsi="Times New Roman" w:cs="Times New Roman"/>
        </w:rPr>
        <w:t xml:space="preserve"> energy consumption across the entire property</w:t>
      </w:r>
      <w:r w:rsidR="00CE705C">
        <w:rPr>
          <w:rFonts w:ascii="Times New Roman" w:hAnsi="Times New Roman" w:cs="Times New Roman"/>
        </w:rPr>
        <w:t xml:space="preserve"> (Car, </w:t>
      </w:r>
      <w:proofErr w:type="spellStart"/>
      <w:r w:rsidR="00CE705C">
        <w:rPr>
          <w:rFonts w:ascii="Times New Roman" w:hAnsi="Times New Roman" w:cs="Times New Roman"/>
        </w:rPr>
        <w:t>Stifanich</w:t>
      </w:r>
      <w:proofErr w:type="spellEnd"/>
      <w:r w:rsidR="00CE705C">
        <w:rPr>
          <w:rFonts w:ascii="Times New Roman" w:hAnsi="Times New Roman" w:cs="Times New Roman"/>
        </w:rPr>
        <w:t xml:space="preserve"> and </w:t>
      </w:r>
      <w:proofErr w:type="spellStart"/>
      <w:r w:rsidR="00CE705C">
        <w:rPr>
          <w:rFonts w:ascii="Times New Roman" w:hAnsi="Times New Roman" w:cs="Times New Roman"/>
        </w:rPr>
        <w:t>Simunic</w:t>
      </w:r>
      <w:proofErr w:type="spellEnd"/>
      <w:r w:rsidR="00CE705C">
        <w:rPr>
          <w:rFonts w:ascii="Times New Roman" w:hAnsi="Times New Roman" w:cs="Times New Roman"/>
        </w:rPr>
        <w:t>, 2</w:t>
      </w:r>
      <w:r w:rsidR="00334D90">
        <w:rPr>
          <w:rFonts w:ascii="Times New Roman" w:hAnsi="Times New Roman" w:cs="Times New Roman"/>
        </w:rPr>
        <w:t>019)</w:t>
      </w:r>
      <w:r>
        <w:rPr>
          <w:rFonts w:ascii="Times New Roman" w:hAnsi="Times New Roman" w:cs="Times New Roman"/>
        </w:rPr>
        <w:t>. By installing IoT sensors throughout the resort, MBS can collect real-time data on energy usage patterns, allowing for automated adjustments based on occupancy levels, weather conditions, and time of day.</w:t>
      </w:r>
      <w:r w:rsidR="00E03F68" w:rsidRPr="00E03F68">
        <w:t xml:space="preserve"> </w:t>
      </w:r>
      <w:r w:rsidR="00E61609">
        <w:rPr>
          <w:rFonts w:ascii="Times New Roman" w:hAnsi="Times New Roman" w:cs="Times New Roman"/>
        </w:rPr>
        <w:t>L</w:t>
      </w:r>
      <w:r w:rsidR="00E03F68" w:rsidRPr="00E03F68">
        <w:rPr>
          <w:rFonts w:ascii="Times New Roman" w:hAnsi="Times New Roman" w:cs="Times New Roman"/>
        </w:rPr>
        <w:t xml:space="preserve">uxury hotels implementing similar systems have achieved </w:t>
      </w:r>
      <w:r w:rsidR="00B16E0C">
        <w:rPr>
          <w:rFonts w:ascii="Times New Roman" w:hAnsi="Times New Roman" w:cs="Times New Roman"/>
        </w:rPr>
        <w:t>energy savings</w:t>
      </w:r>
      <w:r w:rsidR="00E03F68" w:rsidRPr="00E03F68">
        <w:rPr>
          <w:rFonts w:ascii="Times New Roman" w:hAnsi="Times New Roman" w:cs="Times New Roman"/>
        </w:rPr>
        <w:t xml:space="preserve"> between 12-18%</w:t>
      </w:r>
      <w:r w:rsidR="00E61609">
        <w:rPr>
          <w:rFonts w:ascii="Times New Roman" w:hAnsi="Times New Roman" w:cs="Times New Roman"/>
        </w:rPr>
        <w:t xml:space="preserve"> (</w:t>
      </w:r>
      <w:r w:rsidR="009E11D6">
        <w:rPr>
          <w:rFonts w:ascii="Times New Roman" w:hAnsi="Times New Roman" w:cs="Times New Roman"/>
        </w:rPr>
        <w:t>Singh, Mishra and Yadav</w:t>
      </w:r>
      <w:r w:rsidR="00021BAB">
        <w:rPr>
          <w:rFonts w:ascii="Times New Roman" w:hAnsi="Times New Roman" w:cs="Times New Roman"/>
        </w:rPr>
        <w:t>, 2024)</w:t>
      </w:r>
      <w:r w:rsidR="00E03F68" w:rsidRPr="00E03F68">
        <w:rPr>
          <w:rFonts w:ascii="Times New Roman" w:hAnsi="Times New Roman" w:cs="Times New Roman"/>
        </w:rPr>
        <w:t>.</w:t>
      </w:r>
      <w:r w:rsidR="00E03F68">
        <w:rPr>
          <w:rFonts w:ascii="Times New Roman" w:hAnsi="Times New Roman" w:cs="Times New Roman"/>
        </w:rPr>
        <w:t xml:space="preserve"> </w:t>
      </w:r>
      <w:r>
        <w:rPr>
          <w:rFonts w:ascii="Times New Roman" w:hAnsi="Times New Roman" w:cs="Times New Roman"/>
        </w:rPr>
        <w:t xml:space="preserve"> For instance, during low occupancy periods, entire sections of the hotel could operate at reduced capacity, and predictive maintenance would help identify equipment inefficiencies before they lead to energy waste. </w:t>
      </w:r>
      <w:r w:rsidR="00197FC3">
        <w:rPr>
          <w:rFonts w:ascii="Times New Roman" w:hAnsi="Times New Roman" w:cs="Times New Roman"/>
        </w:rPr>
        <w:t>T</w:t>
      </w:r>
      <w:r>
        <w:rPr>
          <w:rFonts w:ascii="Times New Roman" w:hAnsi="Times New Roman" w:cs="Times New Roman"/>
        </w:rPr>
        <w:t>his implementation would require an</w:t>
      </w:r>
      <w:r w:rsidR="00197FC3">
        <w:rPr>
          <w:rFonts w:ascii="Times New Roman" w:hAnsi="Times New Roman" w:cs="Times New Roman"/>
        </w:rPr>
        <w:t xml:space="preserve"> estimated</w:t>
      </w:r>
      <w:r>
        <w:rPr>
          <w:rFonts w:ascii="Times New Roman" w:hAnsi="Times New Roman" w:cs="Times New Roman"/>
        </w:rPr>
        <w:t xml:space="preserve"> initial investment of S$4.2 million but could generate annual savings of S$6.8 million (approximately 14% of current utility costs), </w:t>
      </w:r>
      <w:r w:rsidR="00AF5A39" w:rsidRPr="00AF5A39">
        <w:rPr>
          <w:rFonts w:ascii="Times New Roman" w:hAnsi="Times New Roman" w:cs="Times New Roman"/>
        </w:rPr>
        <w:t xml:space="preserve">giving a return on investment in eight months. According to the Global Sustainable Tourism Council (2023), which revealed that 78% of international </w:t>
      </w:r>
      <w:r w:rsidR="000A3169">
        <w:rPr>
          <w:rFonts w:ascii="Times New Roman" w:hAnsi="Times New Roman" w:cs="Times New Roman"/>
        </w:rPr>
        <w:t>travellers plan to stay in sustainable lodging, this project goes beyond financial gains to meet the rising sustainability requirements of luxury travellers</w:t>
      </w:r>
      <w:r w:rsidR="00AF5A39" w:rsidRPr="00AF5A39">
        <w:rPr>
          <w:rFonts w:ascii="Times New Roman" w:hAnsi="Times New Roman" w:cs="Times New Roman"/>
        </w:rPr>
        <w:t>.</w:t>
      </w:r>
      <w:r w:rsidR="00F93A48">
        <w:rPr>
          <w:rFonts w:ascii="Times New Roman" w:hAnsi="Times New Roman" w:cs="Times New Roman"/>
        </w:rPr>
        <w:t xml:space="preserve"> </w:t>
      </w:r>
      <w:r w:rsidR="000A3169">
        <w:rPr>
          <w:rFonts w:ascii="Times New Roman" w:hAnsi="Times New Roman" w:cs="Times New Roman"/>
        </w:rPr>
        <w:t>Forming an Energy Management Task Force with representatives from facilities maintenance, food and beverage, engineering, and housekeeping would be helpful to oversee this transition</w:t>
      </w:r>
      <w:r w:rsidR="00FE5370" w:rsidRPr="00FE5370">
        <w:rPr>
          <w:rFonts w:ascii="Times New Roman" w:hAnsi="Times New Roman" w:cs="Times New Roman"/>
        </w:rPr>
        <w:t>.</w:t>
      </w:r>
      <w:r w:rsidR="00E95657" w:rsidRPr="00E95657">
        <w:t xml:space="preserve"> </w:t>
      </w:r>
      <w:r w:rsidR="000C17DD" w:rsidRPr="000C17DD">
        <w:rPr>
          <w:rFonts w:ascii="Times New Roman" w:hAnsi="Times New Roman" w:cs="Times New Roman"/>
        </w:rPr>
        <w:t>This cross-functional approach is supported by Kotter's (20</w:t>
      </w:r>
      <w:r w:rsidR="006647C5">
        <w:rPr>
          <w:rFonts w:ascii="Times New Roman" w:hAnsi="Times New Roman" w:cs="Times New Roman"/>
        </w:rPr>
        <w:t>1</w:t>
      </w:r>
      <w:r w:rsidR="000C17DD" w:rsidRPr="000C17DD">
        <w:rPr>
          <w:rFonts w:ascii="Times New Roman" w:hAnsi="Times New Roman" w:cs="Times New Roman"/>
        </w:rPr>
        <w:t xml:space="preserve">2) research on effective </w:t>
      </w:r>
      <w:r w:rsidR="0025504D">
        <w:rPr>
          <w:rFonts w:ascii="Times New Roman" w:hAnsi="Times New Roman" w:cs="Times New Roman"/>
        </w:rPr>
        <w:t>organisational</w:t>
      </w:r>
      <w:r w:rsidR="000C17DD" w:rsidRPr="000C17DD">
        <w:rPr>
          <w:rFonts w:ascii="Times New Roman" w:hAnsi="Times New Roman" w:cs="Times New Roman"/>
        </w:rPr>
        <w:t xml:space="preserve"> change, which </w:t>
      </w:r>
      <w:r w:rsidR="0025504D">
        <w:rPr>
          <w:rFonts w:ascii="Times New Roman" w:hAnsi="Times New Roman" w:cs="Times New Roman"/>
        </w:rPr>
        <w:t>emphasises</w:t>
      </w:r>
      <w:r w:rsidR="000C17DD" w:rsidRPr="000C17DD">
        <w:rPr>
          <w:rFonts w:ascii="Times New Roman" w:hAnsi="Times New Roman" w:cs="Times New Roman"/>
        </w:rPr>
        <w:t xml:space="preserve"> </w:t>
      </w:r>
      <w:r w:rsidR="000C17DD" w:rsidRPr="000C17DD">
        <w:rPr>
          <w:rFonts w:ascii="Times New Roman" w:hAnsi="Times New Roman" w:cs="Times New Roman"/>
        </w:rPr>
        <w:lastRenderedPageBreak/>
        <w:t>the importance of coalition building.</w:t>
      </w:r>
      <w:r w:rsidR="000C17DD">
        <w:rPr>
          <w:rFonts w:ascii="Times New Roman" w:hAnsi="Times New Roman" w:cs="Times New Roman"/>
        </w:rPr>
        <w:t xml:space="preserve"> </w:t>
      </w:r>
      <w:r w:rsidR="00F93A48">
        <w:rPr>
          <w:rFonts w:ascii="Times New Roman" w:hAnsi="Times New Roman" w:cs="Times New Roman"/>
        </w:rPr>
        <w:t>For</w:t>
      </w:r>
      <w:r w:rsidR="00FE5370" w:rsidRPr="00FE5370">
        <w:rPr>
          <w:rFonts w:ascii="Times New Roman" w:hAnsi="Times New Roman" w:cs="Times New Roman"/>
        </w:rPr>
        <w:t xml:space="preserve"> six months, this team would supervise the implementation, starting with a pilot program in a single hotel tower to verify savings estimates and improve procedures. </w:t>
      </w:r>
      <w:r w:rsidR="00844CB7">
        <w:rPr>
          <w:rFonts w:ascii="Times New Roman" w:hAnsi="Times New Roman" w:cs="Times New Roman"/>
        </w:rPr>
        <w:t>Staff training would be crucial for all team members to comprehend how their behaviours affect energy use</w:t>
      </w:r>
      <w:r w:rsidR="00FE5370" w:rsidRPr="00FE5370">
        <w:rPr>
          <w:rFonts w:ascii="Times New Roman" w:hAnsi="Times New Roman" w:cs="Times New Roman"/>
        </w:rPr>
        <w:t>.</w:t>
      </w:r>
      <w:r w:rsidR="00776109">
        <w:rPr>
          <w:rFonts w:ascii="Times New Roman" w:hAnsi="Times New Roman" w:cs="Times New Roman"/>
        </w:rPr>
        <w:t xml:space="preserve"> </w:t>
      </w:r>
      <w:r w:rsidR="00510CDC">
        <w:rPr>
          <w:rFonts w:ascii="Times New Roman" w:hAnsi="Times New Roman" w:cs="Times New Roman"/>
        </w:rPr>
        <w:t xml:space="preserve">In addition to that, </w:t>
      </w:r>
      <w:r w:rsidR="00630429">
        <w:rPr>
          <w:rFonts w:ascii="Times New Roman" w:hAnsi="Times New Roman" w:cs="Times New Roman"/>
        </w:rPr>
        <w:t>r</w:t>
      </w:r>
      <w:r w:rsidR="00630429" w:rsidRPr="00630429">
        <w:rPr>
          <w:rFonts w:ascii="Times New Roman" w:hAnsi="Times New Roman" w:cs="Times New Roman"/>
        </w:rPr>
        <w:t xml:space="preserve">egular communication </w:t>
      </w:r>
      <w:r w:rsidR="0025504D">
        <w:rPr>
          <w:rFonts w:ascii="Times New Roman" w:hAnsi="Times New Roman" w:cs="Times New Roman"/>
        </w:rPr>
        <w:t>emphasising</w:t>
      </w:r>
      <w:r w:rsidR="00630429" w:rsidRPr="00630429">
        <w:rPr>
          <w:rFonts w:ascii="Times New Roman" w:hAnsi="Times New Roman" w:cs="Times New Roman"/>
        </w:rPr>
        <w:t xml:space="preserve"> the financial and environmental benefits would increase support from stakeholders.</w:t>
      </w:r>
      <w:r w:rsidR="002B4071">
        <w:rPr>
          <w:rFonts w:ascii="Times New Roman" w:hAnsi="Times New Roman" w:cs="Times New Roman"/>
        </w:rPr>
        <w:t xml:space="preserve"> T</w:t>
      </w:r>
      <w:r w:rsidR="003B4ACA">
        <w:rPr>
          <w:rFonts w:ascii="Times New Roman" w:hAnsi="Times New Roman" w:cs="Times New Roman"/>
        </w:rPr>
        <w:t xml:space="preserve">he </w:t>
      </w:r>
      <w:r w:rsidR="00844CB7">
        <w:rPr>
          <w:rFonts w:ascii="Times New Roman" w:hAnsi="Times New Roman" w:cs="Times New Roman"/>
        </w:rPr>
        <w:t xml:space="preserve">task force's success would be measured through monthly energy consumption reports and </w:t>
      </w:r>
      <w:r w:rsidR="00A0496C">
        <w:rPr>
          <w:rFonts w:ascii="Times New Roman" w:hAnsi="Times New Roman" w:cs="Times New Roman"/>
        </w:rPr>
        <w:t>set targets</w:t>
      </w:r>
      <w:r w:rsidR="00834ABD">
        <w:rPr>
          <w:rFonts w:ascii="Times New Roman" w:hAnsi="Times New Roman" w:cs="Times New Roman"/>
        </w:rPr>
        <w:t xml:space="preserve"> of </w:t>
      </w:r>
      <w:r w:rsidR="0025504D">
        <w:rPr>
          <w:rFonts w:ascii="Times New Roman" w:hAnsi="Times New Roman" w:cs="Times New Roman"/>
        </w:rPr>
        <w:t xml:space="preserve">a 5% reduction in the first quarter and a </w:t>
      </w:r>
      <w:r w:rsidR="00AE2C31" w:rsidRPr="00AE2C31">
        <w:rPr>
          <w:rFonts w:ascii="Times New Roman" w:hAnsi="Times New Roman" w:cs="Times New Roman"/>
        </w:rPr>
        <w:t>14% reduction by the end of the first year</w:t>
      </w:r>
      <w:r w:rsidR="00AE2C31">
        <w:rPr>
          <w:rFonts w:ascii="Times New Roman" w:hAnsi="Times New Roman" w:cs="Times New Roman"/>
        </w:rPr>
        <w:t>.</w:t>
      </w:r>
    </w:p>
    <w:p w14:paraId="79F356B8" w14:textId="18C95D77" w:rsidR="00374F8D" w:rsidRDefault="006764AF" w:rsidP="00514A8B">
      <w:pPr>
        <w:spacing w:after="240" w:line="360" w:lineRule="auto"/>
        <w:ind w:firstLine="720"/>
        <w:rPr>
          <w:rFonts w:ascii="Times New Roman" w:hAnsi="Times New Roman" w:cs="Times New Roman"/>
        </w:rPr>
      </w:pPr>
      <w:r w:rsidRPr="006764AF">
        <w:rPr>
          <w:rFonts w:ascii="Times New Roman" w:hAnsi="Times New Roman" w:cs="Times New Roman"/>
        </w:rPr>
        <w:t>The second recommendation </w:t>
      </w:r>
      <w:r w:rsidR="00844CB7">
        <w:rPr>
          <w:rFonts w:ascii="Times New Roman" w:hAnsi="Times New Roman" w:cs="Times New Roman"/>
        </w:rPr>
        <w:t xml:space="preserve">is to use a Strategic Workforce Transformation Program to address </w:t>
      </w:r>
      <w:r w:rsidRPr="006764AF">
        <w:rPr>
          <w:rFonts w:ascii="Times New Roman" w:hAnsi="Times New Roman" w:cs="Times New Roman"/>
        </w:rPr>
        <w:t>labo</w:t>
      </w:r>
      <w:r>
        <w:rPr>
          <w:rFonts w:ascii="Times New Roman" w:hAnsi="Times New Roman" w:cs="Times New Roman"/>
        </w:rPr>
        <w:t>u</w:t>
      </w:r>
      <w:r w:rsidRPr="006764AF">
        <w:rPr>
          <w:rFonts w:ascii="Times New Roman" w:hAnsi="Times New Roman" w:cs="Times New Roman"/>
        </w:rPr>
        <w:t>r cost issues</w:t>
      </w:r>
      <w:r w:rsidR="00844CB7">
        <w:rPr>
          <w:rFonts w:ascii="Times New Roman" w:hAnsi="Times New Roman" w:cs="Times New Roman"/>
        </w:rPr>
        <w:t xml:space="preserve"> given</w:t>
      </w:r>
      <w:r w:rsidRPr="006764AF">
        <w:rPr>
          <w:rFonts w:ascii="Times New Roman" w:hAnsi="Times New Roman" w:cs="Times New Roman"/>
        </w:rPr>
        <w:t xml:space="preserve"> Singapore's competitive </w:t>
      </w:r>
      <w:r w:rsidR="000040C6">
        <w:rPr>
          <w:rFonts w:ascii="Times New Roman" w:hAnsi="Times New Roman" w:cs="Times New Roman"/>
        </w:rPr>
        <w:t xml:space="preserve">labour market and labour costs, which make up 32% of overall operating expenses, an effective strategy needs to be used, which is acquiring creative staffing models and promoting the </w:t>
      </w:r>
      <w:r w:rsidR="009D2CE9" w:rsidRPr="009D2CE9">
        <w:rPr>
          <w:rFonts w:ascii="Times New Roman" w:hAnsi="Times New Roman" w:cs="Times New Roman"/>
        </w:rPr>
        <w:t>technological enhancement of human resources</w:t>
      </w:r>
      <w:r w:rsidR="00243E18">
        <w:rPr>
          <w:rFonts w:ascii="Times New Roman" w:hAnsi="Times New Roman" w:cs="Times New Roman"/>
        </w:rPr>
        <w:t xml:space="preserve"> </w:t>
      </w:r>
      <w:r w:rsidR="00B27C47">
        <w:rPr>
          <w:rFonts w:ascii="Times New Roman" w:hAnsi="Times New Roman" w:cs="Times New Roman"/>
        </w:rPr>
        <w:t>(HR Executive, 2025)</w:t>
      </w:r>
      <w:r w:rsidR="009D2CE9">
        <w:rPr>
          <w:rFonts w:ascii="Times New Roman" w:hAnsi="Times New Roman" w:cs="Times New Roman"/>
        </w:rPr>
        <w:t xml:space="preserve">. </w:t>
      </w:r>
      <w:r w:rsidR="00474406" w:rsidRPr="00474406">
        <w:rPr>
          <w:rFonts w:ascii="Times New Roman" w:hAnsi="Times New Roman" w:cs="Times New Roman"/>
        </w:rPr>
        <w:t xml:space="preserve">This program would </w:t>
      </w:r>
      <w:r w:rsidR="001D64DE">
        <w:rPr>
          <w:rFonts w:ascii="Times New Roman" w:hAnsi="Times New Roman" w:cs="Times New Roman"/>
        </w:rPr>
        <w:t>implement</w:t>
      </w:r>
      <w:r w:rsidR="00474406" w:rsidRPr="00474406">
        <w:rPr>
          <w:rFonts w:ascii="Times New Roman" w:hAnsi="Times New Roman" w:cs="Times New Roman"/>
        </w:rPr>
        <w:t xml:space="preserve"> self-service technologies in appropriate guest touchpoints, such as mobile check-in kiosks, automated room service ordering, and AI-powered concierge chatbots for common inquiries</w:t>
      </w:r>
      <w:r w:rsidR="00F258A5">
        <w:rPr>
          <w:rFonts w:ascii="Times New Roman" w:hAnsi="Times New Roman" w:cs="Times New Roman"/>
        </w:rPr>
        <w:t xml:space="preserve"> (</w:t>
      </w:r>
      <w:proofErr w:type="spellStart"/>
      <w:r w:rsidR="00F258A5">
        <w:rPr>
          <w:rFonts w:ascii="Times New Roman" w:hAnsi="Times New Roman" w:cs="Times New Roman"/>
        </w:rPr>
        <w:t>Dzia-Udin</w:t>
      </w:r>
      <w:proofErr w:type="spellEnd"/>
      <w:r w:rsidR="00F258A5">
        <w:rPr>
          <w:rFonts w:ascii="Times New Roman" w:hAnsi="Times New Roman" w:cs="Times New Roman"/>
        </w:rPr>
        <w:t>, Hashim and Isa, 2018)</w:t>
      </w:r>
      <w:r w:rsidR="00474406" w:rsidRPr="00474406">
        <w:rPr>
          <w:rFonts w:ascii="Times New Roman" w:hAnsi="Times New Roman" w:cs="Times New Roman"/>
        </w:rPr>
        <w:t>.</w:t>
      </w:r>
      <w:r w:rsidR="00BE0EB0">
        <w:rPr>
          <w:rFonts w:ascii="Times New Roman" w:hAnsi="Times New Roman" w:cs="Times New Roman"/>
        </w:rPr>
        <w:t xml:space="preserve"> </w:t>
      </w:r>
      <w:r w:rsidR="001D64DE">
        <w:rPr>
          <w:rFonts w:ascii="Times New Roman" w:hAnsi="Times New Roman" w:cs="Times New Roman"/>
        </w:rPr>
        <w:t>The strategic use of these technologies would reduce staffing requirements in less critical areas while preserving high-touch service, which affects client pleasure the most</w:t>
      </w:r>
      <w:r w:rsidR="001A5092" w:rsidRPr="001A5092">
        <w:rPr>
          <w:rFonts w:ascii="Times New Roman" w:hAnsi="Times New Roman" w:cs="Times New Roman"/>
        </w:rPr>
        <w:t>.</w:t>
      </w:r>
    </w:p>
    <w:p w14:paraId="0EC9EF07" w14:textId="0042C9AE" w:rsidR="00F4515F" w:rsidRDefault="00A15EA2" w:rsidP="00514A8B">
      <w:pPr>
        <w:spacing w:after="240" w:line="360" w:lineRule="auto"/>
        <w:ind w:firstLine="720"/>
        <w:rPr>
          <w:rFonts w:ascii="Times New Roman" w:hAnsi="Times New Roman" w:cs="Times New Roman"/>
        </w:rPr>
      </w:pPr>
      <w:r>
        <w:rPr>
          <w:rFonts w:ascii="Times New Roman" w:hAnsi="Times New Roman" w:cs="Times New Roman"/>
        </w:rPr>
        <w:t>To complement this technological approach</w:t>
      </w:r>
      <w:r w:rsidR="0025504D">
        <w:rPr>
          <w:rFonts w:ascii="Times New Roman" w:hAnsi="Times New Roman" w:cs="Times New Roman"/>
        </w:rPr>
        <w:t xml:space="preserve">, implementing a staffing model where </w:t>
      </w:r>
      <w:r w:rsidR="001D64DE">
        <w:rPr>
          <w:rFonts w:ascii="Times New Roman" w:hAnsi="Times New Roman" w:cs="Times New Roman"/>
        </w:rPr>
        <w:t>part-time and gig workers supplement a core team of full-time</w:t>
      </w:r>
      <w:r w:rsidR="00867211" w:rsidRPr="00867211">
        <w:rPr>
          <w:rFonts w:ascii="Times New Roman" w:hAnsi="Times New Roman" w:cs="Times New Roman"/>
        </w:rPr>
        <w:t xml:space="preserve"> during peak periods</w:t>
      </w:r>
      <w:r w:rsidR="00867211">
        <w:rPr>
          <w:rFonts w:ascii="Times New Roman" w:hAnsi="Times New Roman" w:cs="Times New Roman"/>
        </w:rPr>
        <w:t xml:space="preserve"> would be very beneficial. </w:t>
      </w:r>
      <w:r w:rsidR="00A30985" w:rsidRPr="00A30985">
        <w:rPr>
          <w:rFonts w:ascii="Times New Roman" w:hAnsi="Times New Roman" w:cs="Times New Roman"/>
        </w:rPr>
        <w:t xml:space="preserve">According to </w:t>
      </w:r>
      <w:proofErr w:type="spellStart"/>
      <w:r w:rsidR="0061069B">
        <w:rPr>
          <w:rFonts w:ascii="Times New Roman" w:hAnsi="Times New Roman" w:cs="Times New Roman"/>
        </w:rPr>
        <w:t>Ji</w:t>
      </w:r>
      <w:r w:rsidR="008628C0">
        <w:rPr>
          <w:rFonts w:ascii="Times New Roman" w:hAnsi="Times New Roman" w:cs="Times New Roman"/>
        </w:rPr>
        <w:t>wnani</w:t>
      </w:r>
      <w:proofErr w:type="spellEnd"/>
      <w:r w:rsidR="008628C0">
        <w:rPr>
          <w:rFonts w:ascii="Times New Roman" w:hAnsi="Times New Roman" w:cs="Times New Roman"/>
        </w:rPr>
        <w:t xml:space="preserve"> and Singh</w:t>
      </w:r>
      <w:r w:rsidR="00A30985" w:rsidRPr="00A30985">
        <w:rPr>
          <w:rFonts w:ascii="Times New Roman" w:hAnsi="Times New Roman" w:cs="Times New Roman"/>
        </w:rPr>
        <w:t xml:space="preserve"> (2024), this staffing flexibility </w:t>
      </w:r>
      <w:r w:rsidR="00767836">
        <w:rPr>
          <w:rFonts w:ascii="Times New Roman" w:hAnsi="Times New Roman" w:cs="Times New Roman"/>
        </w:rPr>
        <w:t>optimises</w:t>
      </w:r>
      <w:r w:rsidR="00A30985" w:rsidRPr="00A30985">
        <w:rPr>
          <w:rFonts w:ascii="Times New Roman" w:hAnsi="Times New Roman" w:cs="Times New Roman"/>
        </w:rPr>
        <w:t xml:space="preserve"> labo</w:t>
      </w:r>
      <w:r w:rsidR="00A30985">
        <w:rPr>
          <w:rFonts w:ascii="Times New Roman" w:hAnsi="Times New Roman" w:cs="Times New Roman"/>
        </w:rPr>
        <w:t>u</w:t>
      </w:r>
      <w:r w:rsidR="00A30985" w:rsidRPr="00A30985">
        <w:rPr>
          <w:rFonts w:ascii="Times New Roman" w:hAnsi="Times New Roman" w:cs="Times New Roman"/>
        </w:rPr>
        <w:t>r costs without compromising service quality during high-demand periods.</w:t>
      </w:r>
      <w:r w:rsidR="00A30985">
        <w:rPr>
          <w:rFonts w:ascii="Times New Roman" w:hAnsi="Times New Roman" w:cs="Times New Roman"/>
        </w:rPr>
        <w:t xml:space="preserve"> </w:t>
      </w:r>
      <w:r w:rsidR="00ED7499">
        <w:rPr>
          <w:rFonts w:ascii="Times New Roman" w:hAnsi="Times New Roman" w:cs="Times New Roman"/>
        </w:rPr>
        <w:t xml:space="preserve">Additionally, </w:t>
      </w:r>
      <w:r w:rsidR="00ED7499" w:rsidRPr="00ED7499">
        <w:rPr>
          <w:rFonts w:ascii="Times New Roman" w:hAnsi="Times New Roman" w:cs="Times New Roman"/>
        </w:rPr>
        <w:t>cross-training employees across multiple departments</w:t>
      </w:r>
      <w:r w:rsidR="00ED7499">
        <w:rPr>
          <w:rFonts w:ascii="Times New Roman" w:hAnsi="Times New Roman" w:cs="Times New Roman"/>
        </w:rPr>
        <w:t xml:space="preserve"> equips them with the capabilities </w:t>
      </w:r>
      <w:r w:rsidR="00D241EB">
        <w:rPr>
          <w:rFonts w:ascii="Times New Roman" w:hAnsi="Times New Roman" w:cs="Times New Roman"/>
        </w:rPr>
        <w:t>of performing various roles</w:t>
      </w:r>
      <w:r w:rsidR="004A51C4">
        <w:rPr>
          <w:rFonts w:ascii="Times New Roman" w:hAnsi="Times New Roman" w:cs="Times New Roman"/>
        </w:rPr>
        <w:t xml:space="preserve"> (</w:t>
      </w:r>
      <w:r w:rsidR="004A51C4" w:rsidRPr="00A754CB">
        <w:rPr>
          <w:rFonts w:ascii="Times New Roman" w:hAnsi="Times New Roman" w:cs="Times New Roman"/>
        </w:rPr>
        <w:t>Inspire Talent Acquisition HR Consultancy</w:t>
      </w:r>
      <w:r w:rsidR="004A51C4">
        <w:rPr>
          <w:rFonts w:ascii="Times New Roman" w:hAnsi="Times New Roman" w:cs="Times New Roman"/>
        </w:rPr>
        <w:t>, 2025)</w:t>
      </w:r>
      <w:r w:rsidR="00D241EB">
        <w:rPr>
          <w:rFonts w:ascii="Times New Roman" w:hAnsi="Times New Roman" w:cs="Times New Roman"/>
        </w:rPr>
        <w:t xml:space="preserve">. </w:t>
      </w:r>
      <w:r w:rsidR="009D64AF" w:rsidRPr="009D64AF">
        <w:rPr>
          <w:rFonts w:ascii="Times New Roman" w:hAnsi="Times New Roman" w:cs="Times New Roman"/>
        </w:rPr>
        <w:t>In addition to lowering the overall number of employees needed, this strategy enhances employee experiences, which may increase retention rates.</w:t>
      </w:r>
      <w:r w:rsidR="009D64AF">
        <w:rPr>
          <w:rFonts w:ascii="Times New Roman" w:hAnsi="Times New Roman" w:cs="Times New Roman"/>
        </w:rPr>
        <w:t xml:space="preserve"> </w:t>
      </w:r>
      <w:r w:rsidR="00C901A6">
        <w:rPr>
          <w:rFonts w:ascii="Times New Roman" w:hAnsi="Times New Roman" w:cs="Times New Roman"/>
        </w:rPr>
        <w:t>Tracy J.B. et al.</w:t>
      </w:r>
      <w:r w:rsidR="00B120E3" w:rsidRPr="00B120E3">
        <w:rPr>
          <w:rFonts w:ascii="Times New Roman" w:hAnsi="Times New Roman" w:cs="Times New Roman"/>
        </w:rPr>
        <w:t xml:space="preserve"> (2022) found that cross-trained employees demonstrate 23% higher job satisfaction and 18% lower turnover rates.</w:t>
      </w:r>
      <w:r w:rsidR="00B120E3">
        <w:rPr>
          <w:rFonts w:ascii="Times New Roman" w:hAnsi="Times New Roman" w:cs="Times New Roman"/>
        </w:rPr>
        <w:t xml:space="preserve"> </w:t>
      </w:r>
      <w:r w:rsidR="00BF1476" w:rsidRPr="00BF1476">
        <w:rPr>
          <w:rFonts w:ascii="Times New Roman" w:hAnsi="Times New Roman" w:cs="Times New Roman"/>
        </w:rPr>
        <w:t xml:space="preserve">With anticipated yearly labour savings of S$9.2 million, the estimated cost of </w:t>
      </w:r>
      <w:r w:rsidR="00F33579">
        <w:rPr>
          <w:rFonts w:ascii="Times New Roman" w:hAnsi="Times New Roman" w:cs="Times New Roman"/>
        </w:rPr>
        <w:t xml:space="preserve">implementing these technology and training programs </w:t>
      </w:r>
      <w:r w:rsidR="00BF1476" w:rsidRPr="00BF1476">
        <w:rPr>
          <w:rFonts w:ascii="Times New Roman" w:hAnsi="Times New Roman" w:cs="Times New Roman"/>
        </w:rPr>
        <w:t>is S$3.7 million</w:t>
      </w:r>
      <w:r w:rsidR="00F12ACC">
        <w:rPr>
          <w:rFonts w:ascii="Times New Roman" w:hAnsi="Times New Roman" w:cs="Times New Roman"/>
        </w:rPr>
        <w:t>.</w:t>
      </w:r>
    </w:p>
    <w:p w14:paraId="6C99DC68" w14:textId="7AF63C0D" w:rsidR="00F12ACC" w:rsidRDefault="00F12ACC" w:rsidP="00514A8B">
      <w:pPr>
        <w:spacing w:after="240" w:line="360" w:lineRule="auto"/>
        <w:ind w:firstLine="720"/>
        <w:rPr>
          <w:rFonts w:ascii="Times New Roman" w:hAnsi="Times New Roman" w:cs="Times New Roman"/>
        </w:rPr>
      </w:pPr>
      <w:r w:rsidRPr="00F12ACC">
        <w:rPr>
          <w:rFonts w:ascii="Times New Roman" w:hAnsi="Times New Roman" w:cs="Times New Roman"/>
        </w:rPr>
        <w:t xml:space="preserve">Managing this workforce transformation requires careful handling of employee concerns about job security and changing roles. </w:t>
      </w:r>
      <w:r w:rsidR="00EA00AC">
        <w:rPr>
          <w:rFonts w:ascii="Times New Roman" w:hAnsi="Times New Roman" w:cs="Times New Roman"/>
        </w:rPr>
        <w:t xml:space="preserve">A detailed communication plan is recommended to emphasise how automation will improve rather than replace human service, </w:t>
      </w:r>
      <w:r w:rsidR="00EA00AC">
        <w:rPr>
          <w:rFonts w:ascii="Times New Roman" w:hAnsi="Times New Roman" w:cs="Times New Roman"/>
        </w:rPr>
        <w:lastRenderedPageBreak/>
        <w:t>enabling</w:t>
      </w:r>
      <w:r w:rsidR="00C87B58">
        <w:rPr>
          <w:rFonts w:ascii="Times New Roman" w:hAnsi="Times New Roman" w:cs="Times New Roman"/>
        </w:rPr>
        <w:t xml:space="preserve"> the</w:t>
      </w:r>
      <w:r w:rsidRPr="00F12ACC">
        <w:rPr>
          <w:rFonts w:ascii="Times New Roman" w:hAnsi="Times New Roman" w:cs="Times New Roman"/>
        </w:rPr>
        <w:t xml:space="preserve"> staff to focus on more meaningful guest interactions</w:t>
      </w:r>
      <w:r w:rsidR="00CA208A">
        <w:rPr>
          <w:rFonts w:ascii="Times New Roman" w:hAnsi="Times New Roman" w:cs="Times New Roman"/>
        </w:rPr>
        <w:t xml:space="preserve"> (Rick</w:t>
      </w:r>
      <w:r w:rsidR="0091142F">
        <w:rPr>
          <w:rFonts w:ascii="Times New Roman" w:hAnsi="Times New Roman" w:cs="Times New Roman"/>
        </w:rPr>
        <w:t>s, 2020)</w:t>
      </w:r>
      <w:r w:rsidRPr="00F12ACC">
        <w:rPr>
          <w:rFonts w:ascii="Times New Roman" w:hAnsi="Times New Roman" w:cs="Times New Roman"/>
        </w:rPr>
        <w:t>.</w:t>
      </w:r>
      <w:r w:rsidR="007A10CC">
        <w:rPr>
          <w:rFonts w:ascii="Times New Roman" w:hAnsi="Times New Roman" w:cs="Times New Roman"/>
        </w:rPr>
        <w:t xml:space="preserve"> </w:t>
      </w:r>
      <w:r w:rsidR="00E571DE">
        <w:rPr>
          <w:rFonts w:ascii="Times New Roman" w:hAnsi="Times New Roman" w:cs="Times New Roman"/>
        </w:rPr>
        <w:t xml:space="preserve">This change management approach will help </w:t>
      </w:r>
      <w:r w:rsidR="00EA00AC">
        <w:rPr>
          <w:rFonts w:ascii="Times New Roman" w:hAnsi="Times New Roman" w:cs="Times New Roman"/>
        </w:rPr>
        <w:t>significantly</w:t>
      </w:r>
      <w:r w:rsidR="00E571DE">
        <w:rPr>
          <w:rFonts w:ascii="Times New Roman" w:hAnsi="Times New Roman" w:cs="Times New Roman"/>
        </w:rPr>
        <w:t xml:space="preserve"> with the transition. </w:t>
      </w:r>
      <w:r w:rsidR="0082386D" w:rsidRPr="0082386D">
        <w:rPr>
          <w:rFonts w:ascii="Times New Roman" w:hAnsi="Times New Roman" w:cs="Times New Roman"/>
        </w:rPr>
        <w:t xml:space="preserve">According to </w:t>
      </w:r>
      <w:proofErr w:type="spellStart"/>
      <w:r w:rsidR="0082386D" w:rsidRPr="0082386D">
        <w:rPr>
          <w:rFonts w:ascii="Times New Roman" w:hAnsi="Times New Roman" w:cs="Times New Roman"/>
        </w:rPr>
        <w:t>Prosci</w:t>
      </w:r>
      <w:proofErr w:type="spellEnd"/>
      <w:r w:rsidR="00B51F3F">
        <w:rPr>
          <w:rFonts w:ascii="Times New Roman" w:hAnsi="Times New Roman" w:cs="Times New Roman"/>
        </w:rPr>
        <w:t xml:space="preserve"> </w:t>
      </w:r>
      <w:r w:rsidR="0082386D" w:rsidRPr="0082386D">
        <w:rPr>
          <w:rFonts w:ascii="Times New Roman" w:hAnsi="Times New Roman" w:cs="Times New Roman"/>
        </w:rPr>
        <w:t xml:space="preserve">(2023), </w:t>
      </w:r>
      <w:r w:rsidR="00E25386">
        <w:rPr>
          <w:rFonts w:ascii="Times New Roman" w:hAnsi="Times New Roman" w:cs="Times New Roman"/>
        </w:rPr>
        <w:t>organisations</w:t>
      </w:r>
      <w:r w:rsidR="0082386D" w:rsidRPr="0082386D">
        <w:rPr>
          <w:rFonts w:ascii="Times New Roman" w:hAnsi="Times New Roman" w:cs="Times New Roman"/>
        </w:rPr>
        <w:t xml:space="preserve"> with excellent change management practices are six times more likely to meet their objectives than those with poor change management.</w:t>
      </w:r>
      <w:r w:rsidR="0082386D">
        <w:rPr>
          <w:rFonts w:ascii="Times New Roman" w:hAnsi="Times New Roman" w:cs="Times New Roman"/>
        </w:rPr>
        <w:t xml:space="preserve"> </w:t>
      </w:r>
      <w:r w:rsidR="008362A0" w:rsidRPr="008362A0">
        <w:rPr>
          <w:rFonts w:ascii="Times New Roman" w:hAnsi="Times New Roman" w:cs="Times New Roman"/>
        </w:rPr>
        <w:t>Implementation should follow</w:t>
      </w:r>
      <w:r w:rsidR="008362A0">
        <w:rPr>
          <w:rFonts w:ascii="Times New Roman" w:hAnsi="Times New Roman" w:cs="Times New Roman"/>
        </w:rPr>
        <w:t xml:space="preserve"> </w:t>
      </w:r>
      <w:r w:rsidR="003D3094" w:rsidRPr="003D3094">
        <w:rPr>
          <w:rFonts w:ascii="Times New Roman" w:hAnsi="Times New Roman" w:cs="Times New Roman"/>
        </w:rPr>
        <w:t>regular feedback sessions</w:t>
      </w:r>
      <w:r w:rsidR="003D3094">
        <w:rPr>
          <w:rFonts w:ascii="Times New Roman" w:hAnsi="Times New Roman" w:cs="Times New Roman"/>
        </w:rPr>
        <w:t xml:space="preserve"> spanning 12 months</w:t>
      </w:r>
      <w:r w:rsidR="003D3094" w:rsidRPr="003D3094">
        <w:rPr>
          <w:rFonts w:ascii="Times New Roman" w:hAnsi="Times New Roman" w:cs="Times New Roman"/>
        </w:rPr>
        <w:t xml:space="preserve"> to address concerns</w:t>
      </w:r>
      <w:r w:rsidR="003D3094">
        <w:rPr>
          <w:rFonts w:ascii="Times New Roman" w:hAnsi="Times New Roman" w:cs="Times New Roman"/>
        </w:rPr>
        <w:t>.</w:t>
      </w:r>
      <w:r w:rsidR="00D257FF">
        <w:rPr>
          <w:rFonts w:ascii="Times New Roman" w:hAnsi="Times New Roman" w:cs="Times New Roman"/>
        </w:rPr>
        <w:t xml:space="preserve"> </w:t>
      </w:r>
      <w:r w:rsidR="00DA244A">
        <w:rPr>
          <w:rFonts w:ascii="Times New Roman" w:hAnsi="Times New Roman" w:cs="Times New Roman"/>
        </w:rPr>
        <w:t xml:space="preserve">The success metrics to be used in this case will be </w:t>
      </w:r>
      <w:r w:rsidR="006D2D47" w:rsidRPr="006D2D47">
        <w:rPr>
          <w:rFonts w:ascii="Times New Roman" w:hAnsi="Times New Roman" w:cs="Times New Roman"/>
        </w:rPr>
        <w:t>labo</w:t>
      </w:r>
      <w:r w:rsidR="006D2D47">
        <w:rPr>
          <w:rFonts w:ascii="Times New Roman" w:hAnsi="Times New Roman" w:cs="Times New Roman"/>
        </w:rPr>
        <w:t>u</w:t>
      </w:r>
      <w:r w:rsidR="006D2D47" w:rsidRPr="006D2D47">
        <w:rPr>
          <w:rFonts w:ascii="Times New Roman" w:hAnsi="Times New Roman" w:cs="Times New Roman"/>
        </w:rPr>
        <w:t>r cost as a percentage of revenue, employee satisfaction scores, and turnover rates, with the la</w:t>
      </w:r>
      <w:r w:rsidR="006D2D47">
        <w:rPr>
          <w:rFonts w:ascii="Times New Roman" w:hAnsi="Times New Roman" w:cs="Times New Roman"/>
        </w:rPr>
        <w:t>st</w:t>
      </w:r>
      <w:r w:rsidR="006D2D47" w:rsidRPr="006D2D47">
        <w:rPr>
          <w:rFonts w:ascii="Times New Roman" w:hAnsi="Times New Roman" w:cs="Times New Roman"/>
        </w:rPr>
        <w:t xml:space="preserve"> two metrics ensuring that cost savings don't come at the expense of staff morale.</w:t>
      </w:r>
    </w:p>
    <w:p w14:paraId="62B67174" w14:textId="722E8125" w:rsidR="006D2D47" w:rsidRDefault="00E8560F" w:rsidP="00514A8B">
      <w:pPr>
        <w:spacing w:after="240" w:line="360" w:lineRule="auto"/>
        <w:ind w:firstLine="720"/>
        <w:rPr>
          <w:rFonts w:ascii="Times New Roman" w:hAnsi="Times New Roman" w:cs="Times New Roman"/>
        </w:rPr>
      </w:pPr>
      <w:r w:rsidRPr="00E8560F">
        <w:rPr>
          <w:rFonts w:ascii="Times New Roman" w:hAnsi="Times New Roman" w:cs="Times New Roman"/>
        </w:rPr>
        <w:t>The third recommendation</w:t>
      </w:r>
      <w:r>
        <w:rPr>
          <w:rFonts w:ascii="Times New Roman" w:hAnsi="Times New Roman" w:cs="Times New Roman"/>
        </w:rPr>
        <w:t xml:space="preserve"> </w:t>
      </w:r>
      <w:r w:rsidR="0083678E" w:rsidRPr="0083678E">
        <w:rPr>
          <w:rFonts w:ascii="Times New Roman" w:hAnsi="Times New Roman" w:cs="Times New Roman"/>
        </w:rPr>
        <w:t xml:space="preserve">is to adopt a </w:t>
      </w:r>
      <w:r w:rsidR="001317D7">
        <w:rPr>
          <w:rFonts w:ascii="Times New Roman" w:hAnsi="Times New Roman" w:cs="Times New Roman"/>
        </w:rPr>
        <w:t>personalised</w:t>
      </w:r>
      <w:r w:rsidR="0083678E" w:rsidRPr="0083678E">
        <w:rPr>
          <w:rFonts w:ascii="Times New Roman" w:hAnsi="Times New Roman" w:cs="Times New Roman"/>
        </w:rPr>
        <w:t xml:space="preserve"> guest experience platform to increase income</w:t>
      </w:r>
      <w:r w:rsidR="00BD038B">
        <w:rPr>
          <w:rFonts w:ascii="Times New Roman" w:hAnsi="Times New Roman" w:cs="Times New Roman"/>
        </w:rPr>
        <w:t xml:space="preserve">. </w:t>
      </w:r>
      <w:r w:rsidR="002D2BD9">
        <w:rPr>
          <w:rFonts w:ascii="Times New Roman" w:hAnsi="Times New Roman" w:cs="Times New Roman"/>
        </w:rPr>
        <w:t>C</w:t>
      </w:r>
      <w:r w:rsidR="00583148">
        <w:rPr>
          <w:rFonts w:ascii="Times New Roman" w:hAnsi="Times New Roman" w:cs="Times New Roman"/>
        </w:rPr>
        <w:t xml:space="preserve">onnecting all guest interactions through a digital system would </w:t>
      </w:r>
      <w:r w:rsidR="009E1AD8" w:rsidRPr="009E1AD8">
        <w:rPr>
          <w:rFonts w:ascii="Times New Roman" w:hAnsi="Times New Roman" w:cs="Times New Roman"/>
        </w:rPr>
        <w:t>build on MBS's strength in a variety of revenue streams, resulting in s</w:t>
      </w:r>
      <w:r w:rsidR="009E1AD8">
        <w:rPr>
          <w:rFonts w:ascii="Times New Roman" w:hAnsi="Times New Roman" w:cs="Times New Roman"/>
        </w:rPr>
        <w:t>mooth</w:t>
      </w:r>
      <w:r w:rsidR="009E1AD8" w:rsidRPr="009E1AD8">
        <w:rPr>
          <w:rFonts w:ascii="Times New Roman" w:hAnsi="Times New Roman" w:cs="Times New Roman"/>
        </w:rPr>
        <w:t xml:space="preserve"> experiences and increased spending</w:t>
      </w:r>
      <w:r w:rsidR="00714C51">
        <w:rPr>
          <w:rFonts w:ascii="Times New Roman" w:hAnsi="Times New Roman" w:cs="Times New Roman"/>
        </w:rPr>
        <w:t xml:space="preserve"> (McDowell, 2024)</w:t>
      </w:r>
      <w:r w:rsidR="009E1AD8" w:rsidRPr="009E1AD8">
        <w:rPr>
          <w:rFonts w:ascii="Times New Roman" w:hAnsi="Times New Roman" w:cs="Times New Roman"/>
        </w:rPr>
        <w:t>.</w:t>
      </w:r>
      <w:r w:rsidR="009E1AD8">
        <w:rPr>
          <w:rFonts w:ascii="Times New Roman" w:hAnsi="Times New Roman" w:cs="Times New Roman"/>
        </w:rPr>
        <w:t xml:space="preserve"> </w:t>
      </w:r>
      <w:r w:rsidR="00E712F5" w:rsidRPr="00E712F5">
        <w:rPr>
          <w:rFonts w:ascii="Times New Roman" w:hAnsi="Times New Roman" w:cs="Times New Roman"/>
        </w:rPr>
        <w:t xml:space="preserve">According to research by the Boston Consulting Group (2023), luxury hotels that used comparable </w:t>
      </w:r>
      <w:r w:rsidR="001317D7">
        <w:rPr>
          <w:rFonts w:ascii="Times New Roman" w:hAnsi="Times New Roman" w:cs="Times New Roman"/>
        </w:rPr>
        <w:t>personalisation</w:t>
      </w:r>
      <w:r w:rsidR="00E712F5" w:rsidRPr="00E712F5">
        <w:rPr>
          <w:rFonts w:ascii="Times New Roman" w:hAnsi="Times New Roman" w:cs="Times New Roman"/>
        </w:rPr>
        <w:t xml:space="preserve"> techniques saw a 5-8% boost in income per visitor. The tool would examine visitor preferences and behavio</w:t>
      </w:r>
      <w:r w:rsidR="00E712F5">
        <w:rPr>
          <w:rFonts w:ascii="Times New Roman" w:hAnsi="Times New Roman" w:cs="Times New Roman"/>
        </w:rPr>
        <w:t>u</w:t>
      </w:r>
      <w:r w:rsidR="00E712F5" w:rsidRPr="00E712F5">
        <w:rPr>
          <w:rFonts w:ascii="Times New Roman" w:hAnsi="Times New Roman" w:cs="Times New Roman"/>
        </w:rPr>
        <w:t xml:space="preserve">r using AI and data analytics to provide </w:t>
      </w:r>
      <w:r w:rsidR="001317D7">
        <w:rPr>
          <w:rFonts w:ascii="Times New Roman" w:hAnsi="Times New Roman" w:cs="Times New Roman"/>
        </w:rPr>
        <w:t>personalised</w:t>
      </w:r>
      <w:r w:rsidR="00E712F5" w:rsidRPr="00E712F5">
        <w:rPr>
          <w:rFonts w:ascii="Times New Roman" w:hAnsi="Times New Roman" w:cs="Times New Roman"/>
        </w:rPr>
        <w:t xml:space="preserve"> suggestions across all of MBS's products</w:t>
      </w:r>
      <w:r w:rsidR="00D67DAB">
        <w:rPr>
          <w:rFonts w:ascii="Times New Roman" w:hAnsi="Times New Roman" w:cs="Times New Roman"/>
        </w:rPr>
        <w:t xml:space="preserve"> (</w:t>
      </w:r>
      <w:r w:rsidR="00D4725B">
        <w:rPr>
          <w:rFonts w:ascii="Times New Roman" w:hAnsi="Times New Roman" w:cs="Times New Roman"/>
        </w:rPr>
        <w:t>Mercier, 2025)</w:t>
      </w:r>
      <w:r w:rsidR="00E712F5" w:rsidRPr="00E712F5">
        <w:rPr>
          <w:rFonts w:ascii="Times New Roman" w:hAnsi="Times New Roman" w:cs="Times New Roman"/>
        </w:rPr>
        <w:t xml:space="preserve">. For example, depending on their profile and previous actions, a customer at a restaurant may receive a </w:t>
      </w:r>
      <w:r w:rsidR="001317D7">
        <w:rPr>
          <w:rFonts w:ascii="Times New Roman" w:hAnsi="Times New Roman" w:cs="Times New Roman"/>
        </w:rPr>
        <w:t>customised</w:t>
      </w:r>
      <w:r w:rsidR="00E712F5" w:rsidRPr="00E712F5">
        <w:rPr>
          <w:rFonts w:ascii="Times New Roman" w:hAnsi="Times New Roman" w:cs="Times New Roman"/>
        </w:rPr>
        <w:t xml:space="preserve"> invitation to a complimentary entertainment event or shopping opportunity.</w:t>
      </w:r>
    </w:p>
    <w:p w14:paraId="3EA87917" w14:textId="604368C0" w:rsidR="00984F2C" w:rsidRDefault="00940D2C" w:rsidP="00514A8B">
      <w:pPr>
        <w:spacing w:after="240" w:line="360" w:lineRule="auto"/>
        <w:ind w:firstLine="720"/>
        <w:rPr>
          <w:rFonts w:ascii="Times New Roman" w:hAnsi="Times New Roman" w:cs="Times New Roman"/>
        </w:rPr>
      </w:pPr>
      <w:r w:rsidRPr="00940D2C">
        <w:rPr>
          <w:rFonts w:ascii="Times New Roman" w:hAnsi="Times New Roman" w:cs="Times New Roman"/>
        </w:rPr>
        <w:t xml:space="preserve">This platform would also </w:t>
      </w:r>
      <w:r w:rsidR="001317D7">
        <w:rPr>
          <w:rFonts w:ascii="Times New Roman" w:hAnsi="Times New Roman" w:cs="Times New Roman"/>
        </w:rPr>
        <w:t>optimise</w:t>
      </w:r>
      <w:r w:rsidRPr="00940D2C">
        <w:rPr>
          <w:rFonts w:ascii="Times New Roman" w:hAnsi="Times New Roman" w:cs="Times New Roman"/>
        </w:rPr>
        <w:t xml:space="preserve"> flexible pricing across all revenue centres, ensuring maximum yield during peak periods </w:t>
      </w:r>
      <w:r>
        <w:rPr>
          <w:rFonts w:ascii="Times New Roman" w:hAnsi="Times New Roman" w:cs="Times New Roman"/>
        </w:rPr>
        <w:t xml:space="preserve">and </w:t>
      </w:r>
      <w:r w:rsidRPr="00940D2C">
        <w:rPr>
          <w:rFonts w:ascii="Times New Roman" w:hAnsi="Times New Roman" w:cs="Times New Roman"/>
        </w:rPr>
        <w:t>stimulating demand during slower times</w:t>
      </w:r>
      <w:r w:rsidR="00DB7A04">
        <w:rPr>
          <w:rFonts w:ascii="Times New Roman" w:hAnsi="Times New Roman" w:cs="Times New Roman"/>
        </w:rPr>
        <w:t xml:space="preserve"> (Gibson, 2024)</w:t>
      </w:r>
      <w:r w:rsidRPr="00940D2C">
        <w:rPr>
          <w:rFonts w:ascii="Times New Roman" w:hAnsi="Times New Roman" w:cs="Times New Roman"/>
        </w:rPr>
        <w:t>.</w:t>
      </w:r>
      <w:r>
        <w:rPr>
          <w:rFonts w:ascii="Times New Roman" w:hAnsi="Times New Roman" w:cs="Times New Roman"/>
        </w:rPr>
        <w:t xml:space="preserve"> </w:t>
      </w:r>
      <w:r w:rsidR="0060776A">
        <w:rPr>
          <w:rFonts w:ascii="Times New Roman" w:hAnsi="Times New Roman" w:cs="Times New Roman"/>
        </w:rPr>
        <w:t>A</w:t>
      </w:r>
      <w:r w:rsidR="0060776A" w:rsidRPr="0060776A">
        <w:rPr>
          <w:rFonts w:ascii="Times New Roman" w:hAnsi="Times New Roman" w:cs="Times New Roman"/>
        </w:rPr>
        <w:t>ccording to Skift</w:t>
      </w:r>
      <w:r w:rsidR="00D24283">
        <w:rPr>
          <w:rFonts w:ascii="Times New Roman" w:hAnsi="Times New Roman" w:cs="Times New Roman"/>
        </w:rPr>
        <w:t xml:space="preserve"> R</w:t>
      </w:r>
      <w:r w:rsidR="009E4CC1">
        <w:rPr>
          <w:rFonts w:ascii="Times New Roman" w:hAnsi="Times New Roman" w:cs="Times New Roman"/>
        </w:rPr>
        <w:t>esearch</w:t>
      </w:r>
      <w:r w:rsidR="006A311F">
        <w:rPr>
          <w:rFonts w:ascii="Times New Roman" w:hAnsi="Times New Roman" w:cs="Times New Roman"/>
        </w:rPr>
        <w:t xml:space="preserve"> </w:t>
      </w:r>
      <w:r w:rsidR="0060776A" w:rsidRPr="0060776A">
        <w:rPr>
          <w:rFonts w:ascii="Times New Roman" w:hAnsi="Times New Roman" w:cs="Times New Roman"/>
        </w:rPr>
        <w:t>(2023), complex flexible pricing systems in luxury hotels have demonstrated revenue increases of 3-5% without impacting occupancy rates.</w:t>
      </w:r>
      <w:r w:rsidR="0060776A">
        <w:rPr>
          <w:rFonts w:ascii="Times New Roman" w:hAnsi="Times New Roman" w:cs="Times New Roman"/>
        </w:rPr>
        <w:t xml:space="preserve"> </w:t>
      </w:r>
      <w:r w:rsidR="00C968E1" w:rsidRPr="00C968E1">
        <w:rPr>
          <w:rFonts w:ascii="Times New Roman" w:hAnsi="Times New Roman" w:cs="Times New Roman"/>
        </w:rPr>
        <w:t>An estimated S$5.8 million will be needed to build and execute this platform, and an additional S$14.5 million in revenue is anticipated each year due to higher visitor spending. This might increase overall revenue by 3.2%, which would help offset growing operating expenses.</w:t>
      </w:r>
    </w:p>
    <w:p w14:paraId="1E790946" w14:textId="096BC5B2" w:rsidR="000C777F" w:rsidRDefault="00DA35E2" w:rsidP="00514A8B">
      <w:pPr>
        <w:spacing w:after="240" w:line="360" w:lineRule="auto"/>
        <w:ind w:firstLine="720"/>
        <w:rPr>
          <w:rFonts w:ascii="Times New Roman" w:hAnsi="Times New Roman" w:cs="Times New Roman"/>
        </w:rPr>
      </w:pPr>
      <w:r w:rsidRPr="00DA35E2">
        <w:rPr>
          <w:rFonts w:ascii="Times New Roman" w:hAnsi="Times New Roman" w:cs="Times New Roman"/>
        </w:rPr>
        <w:t>Comprehensive staff training should be the main focus of change management for this project to guarantee that everyone on the team knows how to use the platform effectively while interacting with guests.</w:t>
      </w:r>
      <w:r>
        <w:rPr>
          <w:rFonts w:ascii="Times New Roman" w:hAnsi="Times New Roman" w:cs="Times New Roman"/>
        </w:rPr>
        <w:t xml:space="preserve"> </w:t>
      </w:r>
      <w:r w:rsidR="00B37544" w:rsidRPr="00B37544">
        <w:rPr>
          <w:rFonts w:ascii="Times New Roman" w:hAnsi="Times New Roman" w:cs="Times New Roman"/>
        </w:rPr>
        <w:t>A dedicated digital experience team should be established to</w:t>
      </w:r>
      <w:r w:rsidR="00B37544">
        <w:rPr>
          <w:rFonts w:ascii="Times New Roman" w:hAnsi="Times New Roman" w:cs="Times New Roman"/>
        </w:rPr>
        <w:t xml:space="preserve"> </w:t>
      </w:r>
      <w:r w:rsidR="00F66AF9" w:rsidRPr="00F66AF9">
        <w:rPr>
          <w:rFonts w:ascii="Times New Roman" w:hAnsi="Times New Roman" w:cs="Times New Roman"/>
        </w:rPr>
        <w:t>supervise implementation, offer continuing support, and continuously improve the system based on performance data</w:t>
      </w:r>
      <w:r w:rsidR="00F66AF9">
        <w:rPr>
          <w:rFonts w:ascii="Times New Roman" w:hAnsi="Times New Roman" w:cs="Times New Roman"/>
        </w:rPr>
        <w:t xml:space="preserve">. </w:t>
      </w:r>
      <w:r w:rsidR="005A1944" w:rsidRPr="005A1944">
        <w:rPr>
          <w:rFonts w:ascii="Times New Roman" w:hAnsi="Times New Roman" w:cs="Times New Roman"/>
        </w:rPr>
        <w:t xml:space="preserve">Additionally, </w:t>
      </w:r>
      <w:r w:rsidR="005A1944">
        <w:rPr>
          <w:rFonts w:ascii="Times New Roman" w:hAnsi="Times New Roman" w:cs="Times New Roman"/>
        </w:rPr>
        <w:t>i</w:t>
      </w:r>
      <w:r w:rsidR="005A1944" w:rsidRPr="005A1944">
        <w:rPr>
          <w:rFonts w:ascii="Times New Roman" w:hAnsi="Times New Roman" w:cs="Times New Roman"/>
        </w:rPr>
        <w:t>ncentives for platform involvement, such as loyalty points or access to special experiences, should be used to promote guest adoption</w:t>
      </w:r>
      <w:r w:rsidR="00B76B31">
        <w:rPr>
          <w:rFonts w:ascii="Times New Roman" w:hAnsi="Times New Roman" w:cs="Times New Roman"/>
        </w:rPr>
        <w:t xml:space="preserve"> </w:t>
      </w:r>
      <w:proofErr w:type="spellStart"/>
      <w:r w:rsidR="00B76B31">
        <w:rPr>
          <w:rFonts w:ascii="Times New Roman" w:hAnsi="Times New Roman" w:cs="Times New Roman"/>
        </w:rPr>
        <w:t>Vinoda</w:t>
      </w:r>
      <w:r w:rsidR="008E0002">
        <w:rPr>
          <w:rFonts w:ascii="Times New Roman" w:hAnsi="Times New Roman" w:cs="Times New Roman"/>
        </w:rPr>
        <w:t>n</w:t>
      </w:r>
      <w:proofErr w:type="spellEnd"/>
      <w:r w:rsidR="008E0002">
        <w:rPr>
          <w:rFonts w:ascii="Times New Roman" w:hAnsi="Times New Roman" w:cs="Times New Roman"/>
        </w:rPr>
        <w:t>, et al., 2024)</w:t>
      </w:r>
      <w:r w:rsidR="005A1944" w:rsidRPr="005A1944">
        <w:rPr>
          <w:rFonts w:ascii="Times New Roman" w:hAnsi="Times New Roman" w:cs="Times New Roman"/>
        </w:rPr>
        <w:t>.</w:t>
      </w:r>
      <w:r w:rsidR="005A1944">
        <w:rPr>
          <w:rFonts w:ascii="Times New Roman" w:hAnsi="Times New Roman" w:cs="Times New Roman"/>
        </w:rPr>
        <w:t xml:space="preserve"> </w:t>
      </w:r>
      <w:r w:rsidR="00DB5CFE" w:rsidRPr="00DB5CFE">
        <w:rPr>
          <w:rFonts w:ascii="Times New Roman" w:hAnsi="Times New Roman" w:cs="Times New Roman"/>
        </w:rPr>
        <w:t xml:space="preserve">According to </w:t>
      </w:r>
      <w:r w:rsidR="00B7593B">
        <w:rPr>
          <w:rFonts w:ascii="Times New Roman" w:hAnsi="Times New Roman" w:cs="Times New Roman"/>
        </w:rPr>
        <w:t>Shook and Daugherty</w:t>
      </w:r>
      <w:r w:rsidR="00DB5CFE" w:rsidRPr="00DB5CFE">
        <w:rPr>
          <w:rFonts w:ascii="Times New Roman" w:hAnsi="Times New Roman" w:cs="Times New Roman"/>
        </w:rPr>
        <w:t xml:space="preserve"> (202</w:t>
      </w:r>
      <w:r w:rsidR="005143CA">
        <w:rPr>
          <w:rFonts w:ascii="Times New Roman" w:hAnsi="Times New Roman" w:cs="Times New Roman"/>
        </w:rPr>
        <w:t>4</w:t>
      </w:r>
      <w:r w:rsidR="00DB5CFE" w:rsidRPr="00DB5CFE">
        <w:rPr>
          <w:rFonts w:ascii="Times New Roman" w:hAnsi="Times New Roman" w:cs="Times New Roman"/>
        </w:rPr>
        <w:t xml:space="preserve">), staff engagement is the most critical </w:t>
      </w:r>
      <w:r w:rsidR="00DB5CFE" w:rsidRPr="00DB5CFE">
        <w:rPr>
          <w:rFonts w:ascii="Times New Roman" w:hAnsi="Times New Roman" w:cs="Times New Roman"/>
        </w:rPr>
        <w:lastRenderedPageBreak/>
        <w:t>factor in successful technology implementation, with properly trained staff increasing technology adoption rates by up to 65%</w:t>
      </w:r>
      <w:r w:rsidR="00DB5CFE">
        <w:rPr>
          <w:rFonts w:ascii="Times New Roman" w:hAnsi="Times New Roman" w:cs="Times New Roman"/>
        </w:rPr>
        <w:t xml:space="preserve">. </w:t>
      </w:r>
      <w:r w:rsidR="00A67C66" w:rsidRPr="00A67C66">
        <w:rPr>
          <w:rFonts w:ascii="Times New Roman" w:hAnsi="Times New Roman" w:cs="Times New Roman"/>
        </w:rPr>
        <w:t xml:space="preserve">Success would be measured through platform engagement rates, incremental revenue generation, and guest satisfaction metrics specifically related to </w:t>
      </w:r>
      <w:r w:rsidR="00D42904">
        <w:rPr>
          <w:rFonts w:ascii="Times New Roman" w:hAnsi="Times New Roman" w:cs="Times New Roman"/>
        </w:rPr>
        <w:t>personalisation</w:t>
      </w:r>
      <w:r w:rsidR="00A67C66" w:rsidRPr="00A67C66">
        <w:rPr>
          <w:rFonts w:ascii="Times New Roman" w:hAnsi="Times New Roman" w:cs="Times New Roman"/>
        </w:rPr>
        <w:t>.</w:t>
      </w:r>
    </w:p>
    <w:p w14:paraId="0B411467" w14:textId="46A2AFAF" w:rsidR="00B8296E" w:rsidRDefault="00F67FCF" w:rsidP="00514A8B">
      <w:pPr>
        <w:spacing w:after="240" w:line="360" w:lineRule="auto"/>
        <w:ind w:firstLine="720"/>
        <w:rPr>
          <w:rFonts w:ascii="Times New Roman" w:hAnsi="Times New Roman" w:cs="Times New Roman"/>
        </w:rPr>
      </w:pPr>
      <w:r w:rsidRPr="00F67FCF">
        <w:rPr>
          <w:rFonts w:ascii="Times New Roman" w:hAnsi="Times New Roman" w:cs="Times New Roman"/>
        </w:rPr>
        <w:t>The fourth recommendation addresses MBS's digital strategy</w:t>
      </w:r>
      <w:r w:rsidR="00C31184">
        <w:rPr>
          <w:rFonts w:ascii="Times New Roman" w:hAnsi="Times New Roman" w:cs="Times New Roman"/>
        </w:rPr>
        <w:t xml:space="preserve"> and technological</w:t>
      </w:r>
      <w:r w:rsidRPr="00F67FCF">
        <w:rPr>
          <w:rFonts w:ascii="Times New Roman" w:hAnsi="Times New Roman" w:cs="Times New Roman"/>
        </w:rPr>
        <w:t xml:space="preserve"> gaps through a Targeted Digital Marketing Transformation.</w:t>
      </w:r>
      <w:r>
        <w:rPr>
          <w:rFonts w:ascii="Times New Roman" w:hAnsi="Times New Roman" w:cs="Times New Roman"/>
        </w:rPr>
        <w:t xml:space="preserve"> </w:t>
      </w:r>
      <w:r w:rsidR="003243D7" w:rsidRPr="003243D7">
        <w:rPr>
          <w:rFonts w:ascii="Times New Roman" w:hAnsi="Times New Roman" w:cs="Times New Roman"/>
        </w:rPr>
        <w:t>According to the ASEAN</w:t>
      </w:r>
      <w:r w:rsidR="009F1A68">
        <w:rPr>
          <w:rFonts w:ascii="Times New Roman" w:hAnsi="Times New Roman" w:cs="Times New Roman"/>
        </w:rPr>
        <w:t xml:space="preserve"> </w:t>
      </w:r>
      <w:r w:rsidR="003243D7" w:rsidRPr="003243D7">
        <w:rPr>
          <w:rFonts w:ascii="Times New Roman" w:hAnsi="Times New Roman" w:cs="Times New Roman"/>
        </w:rPr>
        <w:t>(2024), this extensive reform would direct resources toward high-potential emerging markets and demographics, especially millennial and Gen Z luxury travel</w:t>
      </w:r>
      <w:r w:rsidR="003243D7">
        <w:rPr>
          <w:rFonts w:ascii="Times New Roman" w:hAnsi="Times New Roman" w:cs="Times New Roman"/>
        </w:rPr>
        <w:t>l</w:t>
      </w:r>
      <w:r w:rsidR="003243D7" w:rsidRPr="003243D7">
        <w:rPr>
          <w:rFonts w:ascii="Times New Roman" w:hAnsi="Times New Roman" w:cs="Times New Roman"/>
        </w:rPr>
        <w:t>ers from Southeast Asian nations, whose spending on luxury travel has increased by 28% annually.</w:t>
      </w:r>
      <w:r w:rsidR="003243D7">
        <w:rPr>
          <w:rFonts w:ascii="Times New Roman" w:hAnsi="Times New Roman" w:cs="Times New Roman"/>
        </w:rPr>
        <w:t xml:space="preserve"> </w:t>
      </w:r>
      <w:r w:rsidR="00E44634">
        <w:rPr>
          <w:rFonts w:ascii="Times New Roman" w:hAnsi="Times New Roman" w:cs="Times New Roman"/>
        </w:rPr>
        <w:t>T</w:t>
      </w:r>
      <w:r w:rsidR="00E44634" w:rsidRPr="00E44634">
        <w:rPr>
          <w:rFonts w:ascii="Times New Roman" w:hAnsi="Times New Roman" w:cs="Times New Roman"/>
        </w:rPr>
        <w:t>he transformation would include developing market-specific digital presences on platforms relevant to these target audiences</w:t>
      </w:r>
      <w:r w:rsidR="00631DA0">
        <w:rPr>
          <w:rFonts w:ascii="Times New Roman" w:hAnsi="Times New Roman" w:cs="Times New Roman"/>
        </w:rPr>
        <w:t xml:space="preserve">, </w:t>
      </w:r>
      <w:r w:rsidR="00E44634" w:rsidRPr="00E44634">
        <w:rPr>
          <w:rFonts w:ascii="Times New Roman" w:hAnsi="Times New Roman" w:cs="Times New Roman"/>
        </w:rPr>
        <w:t>such as WeChat for Chinese travel</w:t>
      </w:r>
      <w:r w:rsidR="00631DA0">
        <w:rPr>
          <w:rFonts w:ascii="Times New Roman" w:hAnsi="Times New Roman" w:cs="Times New Roman"/>
        </w:rPr>
        <w:t>l</w:t>
      </w:r>
      <w:r w:rsidR="00E44634" w:rsidRPr="00E44634">
        <w:rPr>
          <w:rFonts w:ascii="Times New Roman" w:hAnsi="Times New Roman" w:cs="Times New Roman"/>
        </w:rPr>
        <w:t>ers</w:t>
      </w:r>
      <w:r w:rsidR="00631DA0">
        <w:rPr>
          <w:rFonts w:ascii="Times New Roman" w:hAnsi="Times New Roman" w:cs="Times New Roman"/>
        </w:rPr>
        <w:t xml:space="preserve"> and </w:t>
      </w:r>
      <w:r w:rsidR="00E44634" w:rsidRPr="00E44634">
        <w:rPr>
          <w:rFonts w:ascii="Times New Roman" w:hAnsi="Times New Roman" w:cs="Times New Roman"/>
        </w:rPr>
        <w:t>Instagram and TikTok for younger demographics</w:t>
      </w:r>
      <w:r w:rsidR="005D43BF">
        <w:rPr>
          <w:rFonts w:ascii="Times New Roman" w:hAnsi="Times New Roman" w:cs="Times New Roman"/>
        </w:rPr>
        <w:t xml:space="preserve"> </w:t>
      </w:r>
      <w:r w:rsidR="00E44634" w:rsidRPr="00E44634">
        <w:rPr>
          <w:rFonts w:ascii="Times New Roman" w:hAnsi="Times New Roman" w:cs="Times New Roman"/>
        </w:rPr>
        <w:t>and</w:t>
      </w:r>
      <w:r w:rsidR="005D43BF">
        <w:rPr>
          <w:rFonts w:ascii="Times New Roman" w:hAnsi="Times New Roman" w:cs="Times New Roman"/>
        </w:rPr>
        <w:t xml:space="preserve"> also</w:t>
      </w:r>
      <w:r w:rsidR="00E44634" w:rsidRPr="00E44634">
        <w:rPr>
          <w:rFonts w:ascii="Times New Roman" w:hAnsi="Times New Roman" w:cs="Times New Roman"/>
        </w:rPr>
        <w:t xml:space="preserve"> creating culturally</w:t>
      </w:r>
      <w:r w:rsidR="005D43BF">
        <w:rPr>
          <w:rFonts w:ascii="Times New Roman" w:hAnsi="Times New Roman" w:cs="Times New Roman"/>
        </w:rPr>
        <w:t xml:space="preserve"> relevant </w:t>
      </w:r>
      <w:r w:rsidR="00797DE7">
        <w:rPr>
          <w:rFonts w:ascii="Times New Roman" w:hAnsi="Times New Roman" w:cs="Times New Roman"/>
        </w:rPr>
        <w:t xml:space="preserve">content </w:t>
      </w:r>
      <w:r w:rsidR="00797DE7" w:rsidRPr="00797DE7">
        <w:rPr>
          <w:rFonts w:ascii="Times New Roman" w:hAnsi="Times New Roman" w:cs="Times New Roman"/>
        </w:rPr>
        <w:t>that highlights experiences aligned with their preferences</w:t>
      </w:r>
      <w:r w:rsidR="0090265C">
        <w:rPr>
          <w:rFonts w:ascii="Times New Roman" w:hAnsi="Times New Roman" w:cs="Times New Roman"/>
        </w:rPr>
        <w:t xml:space="preserve"> (</w:t>
      </w:r>
      <w:proofErr w:type="spellStart"/>
      <w:r w:rsidR="0090265C">
        <w:rPr>
          <w:rFonts w:ascii="Times New Roman" w:hAnsi="Times New Roman" w:cs="Times New Roman"/>
        </w:rPr>
        <w:t>Chechi</w:t>
      </w:r>
      <w:proofErr w:type="spellEnd"/>
      <w:r w:rsidR="0090265C">
        <w:rPr>
          <w:rFonts w:ascii="Times New Roman" w:hAnsi="Times New Roman" w:cs="Times New Roman"/>
        </w:rPr>
        <w:t>, 2024)</w:t>
      </w:r>
      <w:r w:rsidR="00797DE7" w:rsidRPr="00797DE7">
        <w:rPr>
          <w:rFonts w:ascii="Times New Roman" w:hAnsi="Times New Roman" w:cs="Times New Roman"/>
        </w:rPr>
        <w:t>.</w:t>
      </w:r>
    </w:p>
    <w:p w14:paraId="763E046E" w14:textId="7D2ABA89" w:rsidR="00797DE7" w:rsidRDefault="00E072BE" w:rsidP="00514A8B">
      <w:pPr>
        <w:spacing w:after="240" w:line="360" w:lineRule="auto"/>
        <w:ind w:firstLine="720"/>
        <w:rPr>
          <w:rFonts w:ascii="Times New Roman" w:hAnsi="Times New Roman" w:cs="Times New Roman"/>
        </w:rPr>
      </w:pPr>
      <w:r w:rsidRPr="00E072BE">
        <w:rPr>
          <w:rFonts w:ascii="Times New Roman" w:hAnsi="Times New Roman" w:cs="Times New Roman"/>
        </w:rPr>
        <w:t xml:space="preserve">To </w:t>
      </w:r>
      <w:r w:rsidR="00D42904">
        <w:rPr>
          <w:rFonts w:ascii="Times New Roman" w:hAnsi="Times New Roman" w:cs="Times New Roman"/>
        </w:rPr>
        <w:t>maximise</w:t>
      </w:r>
      <w:r w:rsidRPr="00E072BE">
        <w:rPr>
          <w:rFonts w:ascii="Times New Roman" w:hAnsi="Times New Roman" w:cs="Times New Roman"/>
        </w:rPr>
        <w:t xml:space="preserve"> marketing </w:t>
      </w:r>
      <w:r w:rsidR="00D42904">
        <w:rPr>
          <w:rFonts w:ascii="Times New Roman" w:hAnsi="Times New Roman" w:cs="Times New Roman"/>
        </w:rPr>
        <w:t>spending across channels and make sure funds are allocated to the best-performing platforms and campaigns,</w:t>
      </w:r>
      <w:r>
        <w:rPr>
          <w:rFonts w:ascii="Times New Roman" w:hAnsi="Times New Roman" w:cs="Times New Roman"/>
        </w:rPr>
        <w:t xml:space="preserve"> </w:t>
      </w:r>
      <w:r w:rsidR="00F10480" w:rsidRPr="00F10480">
        <w:rPr>
          <w:rFonts w:ascii="Times New Roman" w:hAnsi="Times New Roman" w:cs="Times New Roman"/>
        </w:rPr>
        <w:t>putting advanced attribution modelling into practice</w:t>
      </w:r>
      <w:r w:rsidR="00F10480">
        <w:rPr>
          <w:rFonts w:ascii="Times New Roman" w:hAnsi="Times New Roman" w:cs="Times New Roman"/>
        </w:rPr>
        <w:t xml:space="preserve"> would be very beneficial</w:t>
      </w:r>
      <w:r w:rsidR="006411C9">
        <w:rPr>
          <w:rFonts w:ascii="Times New Roman" w:hAnsi="Times New Roman" w:cs="Times New Roman"/>
        </w:rPr>
        <w:t xml:space="preserve"> (Ray, 2023)</w:t>
      </w:r>
      <w:r w:rsidR="00F10480">
        <w:rPr>
          <w:rFonts w:ascii="Times New Roman" w:hAnsi="Times New Roman" w:cs="Times New Roman"/>
        </w:rPr>
        <w:t xml:space="preserve">. </w:t>
      </w:r>
      <w:r w:rsidR="00DE0512" w:rsidRPr="00DE0512">
        <w:rPr>
          <w:rFonts w:ascii="Times New Roman" w:hAnsi="Times New Roman" w:cs="Times New Roman"/>
        </w:rPr>
        <w:t>According to Google (202</w:t>
      </w:r>
      <w:r w:rsidR="00E178A5">
        <w:rPr>
          <w:rFonts w:ascii="Times New Roman" w:hAnsi="Times New Roman" w:cs="Times New Roman"/>
        </w:rPr>
        <w:t>4</w:t>
      </w:r>
      <w:r w:rsidR="00DE0512" w:rsidRPr="00DE0512">
        <w:rPr>
          <w:rFonts w:ascii="Times New Roman" w:hAnsi="Times New Roman" w:cs="Times New Roman"/>
        </w:rPr>
        <w:t>), luxury hotels implementing multi-touch attribution models have reduced customer acquisition costs by 18-23% while improving conversion rates.</w:t>
      </w:r>
      <w:r w:rsidR="00435A5E">
        <w:rPr>
          <w:rFonts w:ascii="Times New Roman" w:hAnsi="Times New Roman" w:cs="Times New Roman"/>
        </w:rPr>
        <w:t xml:space="preserve"> </w:t>
      </w:r>
      <w:r w:rsidR="00342669" w:rsidRPr="00342669">
        <w:rPr>
          <w:rFonts w:ascii="Times New Roman" w:hAnsi="Times New Roman" w:cs="Times New Roman"/>
        </w:rPr>
        <w:t xml:space="preserve">The cost for this digital transformation, including platform development, content creation, and analytics implementation, is estimated at S$2.9 million, with </w:t>
      </w:r>
      <w:r w:rsidR="00D42904">
        <w:rPr>
          <w:rFonts w:ascii="Times New Roman" w:hAnsi="Times New Roman" w:cs="Times New Roman"/>
        </w:rPr>
        <w:t xml:space="preserve">a </w:t>
      </w:r>
      <w:r w:rsidR="00342669" w:rsidRPr="00342669">
        <w:rPr>
          <w:rFonts w:ascii="Times New Roman" w:hAnsi="Times New Roman" w:cs="Times New Roman"/>
        </w:rPr>
        <w:t>projected revenue impact of S$8.7 million through increased direct bookings and reduced commission payments to online travel agencies.</w:t>
      </w:r>
    </w:p>
    <w:p w14:paraId="2B46531D" w14:textId="0E868A74" w:rsidR="00A2339C" w:rsidRDefault="006B62BC" w:rsidP="00514A8B">
      <w:pPr>
        <w:spacing w:after="240" w:line="360" w:lineRule="auto"/>
        <w:ind w:firstLine="720"/>
        <w:rPr>
          <w:rFonts w:ascii="Times New Roman" w:hAnsi="Times New Roman" w:cs="Times New Roman"/>
        </w:rPr>
      </w:pPr>
      <w:r>
        <w:rPr>
          <w:rFonts w:ascii="Times New Roman" w:hAnsi="Times New Roman" w:cs="Times New Roman"/>
        </w:rPr>
        <w:t>M</w:t>
      </w:r>
      <w:r w:rsidR="009D267E" w:rsidRPr="009D267E">
        <w:rPr>
          <w:rFonts w:ascii="Times New Roman" w:hAnsi="Times New Roman" w:cs="Times New Roman"/>
        </w:rPr>
        <w:t>anag</w:t>
      </w:r>
      <w:r>
        <w:rPr>
          <w:rFonts w:ascii="Times New Roman" w:hAnsi="Times New Roman" w:cs="Times New Roman"/>
        </w:rPr>
        <w:t>ing</w:t>
      </w:r>
      <w:r w:rsidR="009D267E" w:rsidRPr="009D267E">
        <w:rPr>
          <w:rFonts w:ascii="Times New Roman" w:hAnsi="Times New Roman" w:cs="Times New Roman"/>
        </w:rPr>
        <w:t xml:space="preserve"> this change effectively</w:t>
      </w:r>
      <w:r>
        <w:rPr>
          <w:rFonts w:ascii="Times New Roman" w:hAnsi="Times New Roman" w:cs="Times New Roman"/>
        </w:rPr>
        <w:t xml:space="preserve"> by </w:t>
      </w:r>
      <w:r w:rsidR="005D7AED" w:rsidRPr="005D7AED">
        <w:rPr>
          <w:rFonts w:ascii="Times New Roman" w:hAnsi="Times New Roman" w:cs="Times New Roman"/>
        </w:rPr>
        <w:t>establishing a Digital Centre of Excellence with team members from marketing, revenue management, and IT</w:t>
      </w:r>
      <w:r w:rsidR="005D7AED">
        <w:rPr>
          <w:rFonts w:ascii="Times New Roman" w:hAnsi="Times New Roman" w:cs="Times New Roman"/>
        </w:rPr>
        <w:t xml:space="preserve"> </w:t>
      </w:r>
      <w:r w:rsidR="00FC42A6">
        <w:rPr>
          <w:rFonts w:ascii="Times New Roman" w:hAnsi="Times New Roman" w:cs="Times New Roman"/>
        </w:rPr>
        <w:t xml:space="preserve">is essential. </w:t>
      </w:r>
      <w:r w:rsidR="007E281A" w:rsidRPr="007E281A">
        <w:rPr>
          <w:rFonts w:ascii="Times New Roman" w:hAnsi="Times New Roman" w:cs="Times New Roman"/>
        </w:rPr>
        <w:t>This team would be in charge of implementing new digital projects gradually, starting with the markets with the biggest potential return</w:t>
      </w:r>
      <w:r w:rsidR="00993A7F">
        <w:rPr>
          <w:rFonts w:ascii="Times New Roman" w:hAnsi="Times New Roman" w:cs="Times New Roman"/>
        </w:rPr>
        <w:t xml:space="preserve">. </w:t>
      </w:r>
      <w:r w:rsidR="00583D67">
        <w:rPr>
          <w:rFonts w:ascii="Times New Roman" w:hAnsi="Times New Roman" w:cs="Times New Roman"/>
        </w:rPr>
        <w:t xml:space="preserve">Furthermore, </w:t>
      </w:r>
      <w:r w:rsidR="00452932">
        <w:rPr>
          <w:rFonts w:ascii="Times New Roman" w:hAnsi="Times New Roman" w:cs="Times New Roman"/>
        </w:rPr>
        <w:t>p</w:t>
      </w:r>
      <w:r w:rsidR="00452932" w:rsidRPr="00452932">
        <w:rPr>
          <w:rFonts w:ascii="Times New Roman" w:hAnsi="Times New Roman" w:cs="Times New Roman"/>
        </w:rPr>
        <w:t>rograms for training would guarantee that all employees who interact with customers are aware of the new digital touchpoints and are able to help visitors use them</w:t>
      </w:r>
      <w:r w:rsidR="002C5C00">
        <w:rPr>
          <w:rFonts w:ascii="Times New Roman" w:hAnsi="Times New Roman" w:cs="Times New Roman"/>
        </w:rPr>
        <w:t xml:space="preserve"> (Dina, 2022)</w:t>
      </w:r>
      <w:r w:rsidR="00452932" w:rsidRPr="00452932">
        <w:rPr>
          <w:rFonts w:ascii="Times New Roman" w:hAnsi="Times New Roman" w:cs="Times New Roman"/>
        </w:rPr>
        <w:t>.</w:t>
      </w:r>
      <w:r w:rsidR="00452932">
        <w:rPr>
          <w:rFonts w:ascii="Times New Roman" w:hAnsi="Times New Roman" w:cs="Times New Roman"/>
        </w:rPr>
        <w:t xml:space="preserve"> </w:t>
      </w:r>
      <w:r w:rsidR="00584368" w:rsidRPr="00584368">
        <w:rPr>
          <w:rFonts w:ascii="Times New Roman" w:hAnsi="Times New Roman" w:cs="Times New Roman"/>
        </w:rPr>
        <w:t>Success metrics would include direct booking rates, cost of acquisition per booking,</w:t>
      </w:r>
      <w:r w:rsidR="00584368">
        <w:rPr>
          <w:rFonts w:ascii="Times New Roman" w:hAnsi="Times New Roman" w:cs="Times New Roman"/>
        </w:rPr>
        <w:t xml:space="preserve"> </w:t>
      </w:r>
      <w:r w:rsidR="00C62AAA" w:rsidRPr="00C62AAA">
        <w:rPr>
          <w:rFonts w:ascii="Times New Roman" w:hAnsi="Times New Roman" w:cs="Times New Roman"/>
        </w:rPr>
        <w:t>digital platform engagement rates, and</w:t>
      </w:r>
      <w:r w:rsidR="00C62AAA">
        <w:rPr>
          <w:rFonts w:ascii="Times New Roman" w:hAnsi="Times New Roman" w:cs="Times New Roman"/>
        </w:rPr>
        <w:t xml:space="preserve"> </w:t>
      </w:r>
      <w:r w:rsidR="00784916" w:rsidRPr="00784916">
        <w:rPr>
          <w:rFonts w:ascii="Times New Roman" w:hAnsi="Times New Roman" w:cs="Times New Roman"/>
        </w:rPr>
        <w:t>revenue generated from targeted demographic segments.</w:t>
      </w:r>
    </w:p>
    <w:p w14:paraId="6DDE0CF3" w14:textId="2C690E44" w:rsidR="00784916" w:rsidRDefault="00CF0AE8" w:rsidP="00514A8B">
      <w:pPr>
        <w:spacing w:after="240" w:line="360" w:lineRule="auto"/>
        <w:ind w:firstLine="720"/>
        <w:rPr>
          <w:rFonts w:ascii="Times New Roman" w:hAnsi="Times New Roman" w:cs="Times New Roman"/>
        </w:rPr>
      </w:pPr>
      <w:r w:rsidRPr="00CF0AE8">
        <w:rPr>
          <w:rFonts w:ascii="Times New Roman" w:hAnsi="Times New Roman" w:cs="Times New Roman"/>
        </w:rPr>
        <w:t xml:space="preserve">The fifth recommendation focuses on developing a Luxury Wellness Program to </w:t>
      </w:r>
      <w:r w:rsidR="00AB5BF8">
        <w:rPr>
          <w:rFonts w:ascii="Times New Roman" w:hAnsi="Times New Roman" w:cs="Times New Roman"/>
        </w:rPr>
        <w:t>capitalise</w:t>
      </w:r>
      <w:r w:rsidRPr="00CF0AE8">
        <w:rPr>
          <w:rFonts w:ascii="Times New Roman" w:hAnsi="Times New Roman" w:cs="Times New Roman"/>
        </w:rPr>
        <w:t xml:space="preserve"> on the 12% annual growth in </w:t>
      </w:r>
      <w:r w:rsidR="00AB5BF8">
        <w:rPr>
          <w:rFonts w:ascii="Times New Roman" w:hAnsi="Times New Roman" w:cs="Times New Roman"/>
        </w:rPr>
        <w:t>Asia-Pacific's luxury wellness tourism sector</w:t>
      </w:r>
      <w:r w:rsidRPr="00CF0AE8">
        <w:rPr>
          <w:rFonts w:ascii="Times New Roman" w:hAnsi="Times New Roman" w:cs="Times New Roman"/>
        </w:rPr>
        <w:t xml:space="preserve">, as </w:t>
      </w:r>
      <w:r w:rsidRPr="00CF0AE8">
        <w:rPr>
          <w:rFonts w:ascii="Times New Roman" w:hAnsi="Times New Roman" w:cs="Times New Roman"/>
        </w:rPr>
        <w:lastRenderedPageBreak/>
        <w:t>documented by the Global Wellness Institute (2024).</w:t>
      </w:r>
      <w:r w:rsidR="0029354B">
        <w:rPr>
          <w:rFonts w:ascii="Times New Roman" w:hAnsi="Times New Roman" w:cs="Times New Roman"/>
        </w:rPr>
        <w:t xml:space="preserve"> </w:t>
      </w:r>
      <w:r w:rsidR="0029354B" w:rsidRPr="0029354B">
        <w:rPr>
          <w:rFonts w:ascii="Times New Roman" w:hAnsi="Times New Roman" w:cs="Times New Roman"/>
        </w:rPr>
        <w:t>The famous Sky Park at MBS offers a unique chance to design unique wellness experiences with magnificent views that are</w:t>
      </w:r>
      <w:r w:rsidR="008900A8">
        <w:rPr>
          <w:rFonts w:ascii="Times New Roman" w:hAnsi="Times New Roman" w:cs="Times New Roman"/>
        </w:rPr>
        <w:t xml:space="preserve"> not</w:t>
      </w:r>
      <w:r w:rsidR="0029354B" w:rsidRPr="0029354B">
        <w:rPr>
          <w:rFonts w:ascii="Times New Roman" w:hAnsi="Times New Roman" w:cs="Times New Roman"/>
        </w:rPr>
        <w:t xml:space="preserve"> found anywhere else in Singapore.</w:t>
      </w:r>
      <w:r w:rsidR="00101B4F" w:rsidRPr="00101B4F">
        <w:t xml:space="preserve"> </w:t>
      </w:r>
      <w:r w:rsidR="00101B4F" w:rsidRPr="00101B4F">
        <w:rPr>
          <w:rFonts w:ascii="Times New Roman" w:hAnsi="Times New Roman" w:cs="Times New Roman"/>
        </w:rPr>
        <w:t>Furthermore, the wellness program would be enhanced by converting unused sections into wellness zones with specialised treatments, meditation rooms, and fitness experiences that take advantage of the unique architecture and views</w:t>
      </w:r>
      <w:r w:rsidR="00925888">
        <w:rPr>
          <w:rFonts w:ascii="Times New Roman" w:hAnsi="Times New Roman" w:cs="Times New Roman"/>
        </w:rPr>
        <w:t xml:space="preserve"> (Saul, 2023)</w:t>
      </w:r>
      <w:r w:rsidR="00101B4F" w:rsidRPr="00101B4F">
        <w:rPr>
          <w:rFonts w:ascii="Times New Roman" w:hAnsi="Times New Roman" w:cs="Times New Roman"/>
        </w:rPr>
        <w:t>.</w:t>
      </w:r>
      <w:r w:rsidR="008900A8">
        <w:rPr>
          <w:rFonts w:ascii="Times New Roman" w:hAnsi="Times New Roman" w:cs="Times New Roman"/>
        </w:rPr>
        <w:t xml:space="preserve"> </w:t>
      </w:r>
      <w:r w:rsidR="0029354B">
        <w:rPr>
          <w:rFonts w:ascii="Times New Roman" w:hAnsi="Times New Roman" w:cs="Times New Roman"/>
        </w:rPr>
        <w:t xml:space="preserve"> </w:t>
      </w:r>
    </w:p>
    <w:p w14:paraId="3FB88ADC" w14:textId="0E338117" w:rsidR="00614A9F" w:rsidRDefault="0006404D" w:rsidP="00514A8B">
      <w:pPr>
        <w:spacing w:after="240" w:line="360" w:lineRule="auto"/>
        <w:ind w:firstLine="720"/>
        <w:rPr>
          <w:rFonts w:ascii="Times New Roman" w:hAnsi="Times New Roman" w:cs="Times New Roman"/>
        </w:rPr>
      </w:pPr>
      <w:r w:rsidRPr="0006404D">
        <w:rPr>
          <w:rFonts w:ascii="Times New Roman" w:hAnsi="Times New Roman" w:cs="Times New Roman"/>
        </w:rPr>
        <w:t>This program will blend traditional luxury spa treatments with modern wellness experiences designed for high-spending wellness trave</w:t>
      </w:r>
      <w:r w:rsidR="00DB08E6">
        <w:rPr>
          <w:rFonts w:ascii="Times New Roman" w:hAnsi="Times New Roman" w:cs="Times New Roman"/>
        </w:rPr>
        <w:t>l</w:t>
      </w:r>
      <w:r w:rsidRPr="0006404D">
        <w:rPr>
          <w:rFonts w:ascii="Times New Roman" w:hAnsi="Times New Roman" w:cs="Times New Roman"/>
        </w:rPr>
        <w:t xml:space="preserve">lers. Guests can enjoy unique offerings like sunrise yoga at the </w:t>
      </w:r>
      <w:proofErr w:type="spellStart"/>
      <w:r w:rsidRPr="0006404D">
        <w:rPr>
          <w:rFonts w:ascii="Times New Roman" w:hAnsi="Times New Roman" w:cs="Times New Roman"/>
        </w:rPr>
        <w:t>SkyPark</w:t>
      </w:r>
      <w:proofErr w:type="spellEnd"/>
      <w:r w:rsidRPr="0006404D">
        <w:rPr>
          <w:rFonts w:ascii="Times New Roman" w:hAnsi="Times New Roman" w:cs="Times New Roman"/>
        </w:rPr>
        <w:t xml:space="preserve">, special wellness suites equipped with in-room fitness and relaxation features, and personalized wellness plans that include nutrition, exercise, and mindfulness throughout their stay. According to </w:t>
      </w:r>
      <w:r w:rsidR="00002721">
        <w:rPr>
          <w:rFonts w:ascii="Times New Roman" w:hAnsi="Times New Roman" w:cs="Times New Roman"/>
        </w:rPr>
        <w:t xml:space="preserve">Constantin et al. </w:t>
      </w:r>
      <w:r w:rsidR="00F360E2">
        <w:rPr>
          <w:rFonts w:ascii="Times New Roman" w:hAnsi="Times New Roman" w:cs="Times New Roman"/>
        </w:rPr>
        <w:t>(2023)</w:t>
      </w:r>
      <w:r w:rsidRPr="0006404D">
        <w:rPr>
          <w:rFonts w:ascii="Times New Roman" w:hAnsi="Times New Roman" w:cs="Times New Roman"/>
        </w:rPr>
        <w:t>, wellness travel</w:t>
      </w:r>
      <w:r w:rsidR="00097FCC">
        <w:rPr>
          <w:rFonts w:ascii="Times New Roman" w:hAnsi="Times New Roman" w:cs="Times New Roman"/>
        </w:rPr>
        <w:t>l</w:t>
      </w:r>
      <w:r w:rsidRPr="0006404D">
        <w:rPr>
          <w:rFonts w:ascii="Times New Roman" w:hAnsi="Times New Roman" w:cs="Times New Roman"/>
        </w:rPr>
        <w:t>ers typically spend 35% more per visit than regular luxury trave</w:t>
      </w:r>
      <w:r w:rsidR="00DB08E6">
        <w:rPr>
          <w:rFonts w:ascii="Times New Roman" w:hAnsi="Times New Roman" w:cs="Times New Roman"/>
        </w:rPr>
        <w:t>l</w:t>
      </w:r>
      <w:r w:rsidRPr="0006404D">
        <w:rPr>
          <w:rFonts w:ascii="Times New Roman" w:hAnsi="Times New Roman" w:cs="Times New Roman"/>
        </w:rPr>
        <w:t>lers. The total investment for this project is estimated at S$7.2 million, covering renovations, new equipment, staff training, and marketing. In return, it is expected to generate S$12.5 million in annual revenue, creating a highly profitable new income stream with strong potential for growth.</w:t>
      </w:r>
    </w:p>
    <w:p w14:paraId="12890D76" w14:textId="41D95380" w:rsidR="00A65E8B" w:rsidRDefault="003F69AF" w:rsidP="00514A8B">
      <w:pPr>
        <w:spacing w:after="240" w:line="360" w:lineRule="auto"/>
        <w:ind w:firstLine="720"/>
        <w:rPr>
          <w:rFonts w:ascii="Times New Roman" w:hAnsi="Times New Roman" w:cs="Times New Roman"/>
        </w:rPr>
      </w:pPr>
      <w:r w:rsidRPr="003F69AF">
        <w:rPr>
          <w:rFonts w:ascii="Times New Roman" w:hAnsi="Times New Roman" w:cs="Times New Roman"/>
        </w:rPr>
        <w:t>To successfully introduce this wellness program, Marina Bay Sands would need to hire wellness experts and train current staff in delivering wellness-focused services. Research from PWC</w:t>
      </w:r>
      <w:r w:rsidR="0018124F">
        <w:rPr>
          <w:rFonts w:ascii="Times New Roman" w:hAnsi="Times New Roman" w:cs="Times New Roman"/>
        </w:rPr>
        <w:t xml:space="preserve"> </w:t>
      </w:r>
      <w:r>
        <w:rPr>
          <w:rFonts w:ascii="Times New Roman" w:hAnsi="Times New Roman" w:cs="Times New Roman"/>
        </w:rPr>
        <w:t>(2023)</w:t>
      </w:r>
      <w:r w:rsidRPr="003F69AF">
        <w:rPr>
          <w:rFonts w:ascii="Times New Roman" w:hAnsi="Times New Roman" w:cs="Times New Roman"/>
        </w:rPr>
        <w:t xml:space="preserve"> shows that bringing in specialists increases the chances of success by 42%. A dedicated wellness advisory team, made up of both internal staff and outside experts, could help shape and refine the program. The rollout should start with a few standout experiences that highlight what makes MBS unique, gradually expanding based on guest feedback and demand. Success would be tracked by looking at how often guests use the wellness services, how much revenue each wellness guest generates, and overall guest satisfaction with these new offerings.</w:t>
      </w:r>
    </w:p>
    <w:p w14:paraId="524E6A90" w14:textId="56F9E84F" w:rsidR="005252A5" w:rsidRDefault="00CA24F1" w:rsidP="00514A8B">
      <w:pPr>
        <w:spacing w:after="240" w:line="360" w:lineRule="auto"/>
        <w:ind w:firstLine="720"/>
        <w:rPr>
          <w:rFonts w:ascii="Times New Roman" w:hAnsi="Times New Roman" w:cs="Times New Roman"/>
        </w:rPr>
      </w:pPr>
      <w:r w:rsidRPr="00CA24F1">
        <w:rPr>
          <w:rFonts w:ascii="Times New Roman" w:hAnsi="Times New Roman" w:cs="Times New Roman"/>
        </w:rPr>
        <w:t xml:space="preserve">The </w:t>
      </w:r>
      <w:r>
        <w:rPr>
          <w:rFonts w:ascii="Times New Roman" w:hAnsi="Times New Roman" w:cs="Times New Roman"/>
        </w:rPr>
        <w:t>final</w:t>
      </w:r>
      <w:r w:rsidRPr="00CA24F1">
        <w:rPr>
          <w:rFonts w:ascii="Times New Roman" w:hAnsi="Times New Roman" w:cs="Times New Roman"/>
        </w:rPr>
        <w:t xml:space="preserve"> recommendation is to launch a Sustainability Leadership Initiative to tackle rising carbon taxes and meet guest expectations for eco-friendly practices. This program would introduce clear and visible green efforts, like removing single-use plastics, reducing food waste, and saving water</w:t>
      </w:r>
      <w:r w:rsidR="00CC43FC">
        <w:rPr>
          <w:rFonts w:ascii="Times New Roman" w:hAnsi="Times New Roman" w:cs="Times New Roman"/>
        </w:rPr>
        <w:t xml:space="preserve"> (United Nations Climate Change, 2018)</w:t>
      </w:r>
      <w:r w:rsidRPr="00CA24F1">
        <w:rPr>
          <w:rFonts w:ascii="Times New Roman" w:hAnsi="Times New Roman" w:cs="Times New Roman"/>
        </w:rPr>
        <w:t>. At the same time, MBS would invest in bigger sustainability projects, such as using renewable energy and installing systems to capture and reuse waste heat.</w:t>
      </w:r>
    </w:p>
    <w:p w14:paraId="4C78D1A5" w14:textId="2F5FB392" w:rsidR="00B72A6E" w:rsidRDefault="00471D1A" w:rsidP="00912228">
      <w:pPr>
        <w:spacing w:after="240" w:line="360" w:lineRule="auto"/>
        <w:ind w:firstLine="720"/>
        <w:rPr>
          <w:rFonts w:ascii="Times New Roman" w:hAnsi="Times New Roman" w:cs="Times New Roman"/>
        </w:rPr>
      </w:pPr>
      <w:r w:rsidRPr="00471D1A">
        <w:rPr>
          <w:rFonts w:ascii="Times New Roman" w:hAnsi="Times New Roman" w:cs="Times New Roman"/>
        </w:rPr>
        <w:lastRenderedPageBreak/>
        <w:t xml:space="preserve">One way to enhance this sustainability initiative is by installing solar panels on the hotel’s large roof areas and building facades, which could generate up to 8% of MBS’s energy needs. </w:t>
      </w:r>
      <w:r w:rsidR="00912228">
        <w:rPr>
          <w:rFonts w:ascii="Times New Roman" w:hAnsi="Times New Roman" w:cs="Times New Roman"/>
        </w:rPr>
        <w:t xml:space="preserve">Ayres and Zamora </w:t>
      </w:r>
      <w:r w:rsidRPr="00471D1A">
        <w:rPr>
          <w:rFonts w:ascii="Times New Roman" w:hAnsi="Times New Roman" w:cs="Times New Roman"/>
        </w:rPr>
        <w:t>(202</w:t>
      </w:r>
      <w:r w:rsidR="00912228">
        <w:rPr>
          <w:rFonts w:ascii="Times New Roman" w:hAnsi="Times New Roman" w:cs="Times New Roman"/>
        </w:rPr>
        <w:t>4</w:t>
      </w:r>
      <w:r w:rsidRPr="00471D1A">
        <w:rPr>
          <w:rFonts w:ascii="Times New Roman" w:hAnsi="Times New Roman" w:cs="Times New Roman"/>
        </w:rPr>
        <w:t xml:space="preserve">) </w:t>
      </w:r>
      <w:r w:rsidR="002D5A5C">
        <w:rPr>
          <w:rFonts w:ascii="Times New Roman" w:hAnsi="Times New Roman" w:cs="Times New Roman"/>
        </w:rPr>
        <w:t xml:space="preserve">note that </w:t>
      </w:r>
      <w:r w:rsidRPr="00471D1A">
        <w:rPr>
          <w:rFonts w:ascii="Times New Roman" w:hAnsi="Times New Roman" w:cs="Times New Roman"/>
        </w:rPr>
        <w:t>similar solar projects in Singapore typically pay for themselves within 5 to 7 years.</w:t>
      </w:r>
      <w:r w:rsidR="0005764E">
        <w:rPr>
          <w:rFonts w:ascii="Times New Roman" w:hAnsi="Times New Roman" w:cs="Times New Roman"/>
        </w:rPr>
        <w:t xml:space="preserve"> </w:t>
      </w:r>
      <w:r w:rsidRPr="00471D1A">
        <w:rPr>
          <w:rFonts w:ascii="Times New Roman" w:hAnsi="Times New Roman" w:cs="Times New Roman"/>
        </w:rPr>
        <w:t>Another idea is to introduce a guest opt-in sustainability program, where e</w:t>
      </w:r>
      <w:r w:rsidR="00BC01D1">
        <w:rPr>
          <w:rFonts w:ascii="Times New Roman" w:hAnsi="Times New Roman" w:cs="Times New Roman"/>
        </w:rPr>
        <w:t>nvironmentally friendly</w:t>
      </w:r>
      <w:r w:rsidRPr="00471D1A">
        <w:rPr>
          <w:rFonts w:ascii="Times New Roman" w:hAnsi="Times New Roman" w:cs="Times New Roman"/>
        </w:rPr>
        <w:t xml:space="preserve"> travel</w:t>
      </w:r>
      <w:r>
        <w:rPr>
          <w:rFonts w:ascii="Times New Roman" w:hAnsi="Times New Roman" w:cs="Times New Roman"/>
        </w:rPr>
        <w:t>l</w:t>
      </w:r>
      <w:r w:rsidRPr="00471D1A">
        <w:rPr>
          <w:rFonts w:ascii="Times New Roman" w:hAnsi="Times New Roman" w:cs="Times New Roman"/>
        </w:rPr>
        <w:t>ers can choose to take part in energy and water conservation efforts during their stay. As a reward, they could receive perks like dining credits or loyalty points.</w:t>
      </w:r>
      <w:r w:rsidR="00D03CAC">
        <w:rPr>
          <w:rFonts w:ascii="Times New Roman" w:hAnsi="Times New Roman" w:cs="Times New Roman"/>
        </w:rPr>
        <w:t xml:space="preserve"> Besides that, developing </w:t>
      </w:r>
      <w:r w:rsidR="002633A4">
        <w:rPr>
          <w:rFonts w:ascii="Times New Roman" w:hAnsi="Times New Roman" w:cs="Times New Roman"/>
        </w:rPr>
        <w:t>marketing communications that focus on sustainability could also prove beneficial because it might enhance a consumer’s</w:t>
      </w:r>
      <w:r w:rsidR="006277F6">
        <w:rPr>
          <w:rFonts w:ascii="Times New Roman" w:hAnsi="Times New Roman" w:cs="Times New Roman"/>
        </w:rPr>
        <w:t xml:space="preserve"> desire to </w:t>
      </w:r>
      <w:r w:rsidR="00431B70">
        <w:rPr>
          <w:rFonts w:ascii="Times New Roman" w:hAnsi="Times New Roman" w:cs="Times New Roman"/>
        </w:rPr>
        <w:t>consume luxury items (</w:t>
      </w:r>
      <w:r w:rsidR="00431B70" w:rsidRPr="00431B70">
        <w:rPr>
          <w:rFonts w:ascii="Times New Roman" w:hAnsi="Times New Roman" w:cs="Times New Roman"/>
        </w:rPr>
        <w:t>Amatulli, Angelis, and Donato, 2021)</w:t>
      </w:r>
      <w:r w:rsidR="00431B70">
        <w:rPr>
          <w:rFonts w:ascii="Times New Roman" w:hAnsi="Times New Roman" w:cs="Times New Roman"/>
        </w:rPr>
        <w:t>.</w:t>
      </w:r>
      <w:r w:rsidRPr="00471D1A">
        <w:rPr>
          <w:rFonts w:ascii="Times New Roman" w:hAnsi="Times New Roman" w:cs="Times New Roman"/>
        </w:rPr>
        <w:t xml:space="preserve"> According to the </w:t>
      </w:r>
      <w:r w:rsidR="006B4A03">
        <w:rPr>
          <w:rFonts w:ascii="Times New Roman" w:hAnsi="Times New Roman" w:cs="Times New Roman"/>
        </w:rPr>
        <w:t xml:space="preserve">World </w:t>
      </w:r>
      <w:r w:rsidRPr="00471D1A">
        <w:rPr>
          <w:rFonts w:ascii="Times New Roman" w:hAnsi="Times New Roman" w:cs="Times New Roman"/>
        </w:rPr>
        <w:t>Sustainable Hospitality Alliance (2023), such programs usually lead to 12-15% reductions in guest water and energy use.</w:t>
      </w:r>
      <w:r>
        <w:rPr>
          <w:rFonts w:ascii="Times New Roman" w:hAnsi="Times New Roman" w:cs="Times New Roman"/>
        </w:rPr>
        <w:t xml:space="preserve"> </w:t>
      </w:r>
      <w:r w:rsidRPr="00471D1A">
        <w:rPr>
          <w:rFonts w:ascii="Times New Roman" w:hAnsi="Times New Roman" w:cs="Times New Roman"/>
        </w:rPr>
        <w:t>The estimated cost to launch this initiative is S$6.5 million, but it could save MBS S$4.2 million annually by lowering energy expenses and carbon tax payments. Beyond the financial benefits, this move would establish MBS as a leader in sustainable luxury, attracting</w:t>
      </w:r>
      <w:r w:rsidR="000C162F">
        <w:rPr>
          <w:rFonts w:ascii="Times New Roman" w:hAnsi="Times New Roman" w:cs="Times New Roman"/>
        </w:rPr>
        <w:t xml:space="preserve"> environmentally friendly</w:t>
      </w:r>
      <w:r w:rsidRPr="00471D1A">
        <w:rPr>
          <w:rFonts w:ascii="Times New Roman" w:hAnsi="Times New Roman" w:cs="Times New Roman"/>
        </w:rPr>
        <w:t xml:space="preserve"> travel</w:t>
      </w:r>
      <w:r>
        <w:rPr>
          <w:rFonts w:ascii="Times New Roman" w:hAnsi="Times New Roman" w:cs="Times New Roman"/>
        </w:rPr>
        <w:t>l</w:t>
      </w:r>
      <w:r w:rsidRPr="00471D1A">
        <w:rPr>
          <w:rFonts w:ascii="Times New Roman" w:hAnsi="Times New Roman" w:cs="Times New Roman"/>
        </w:rPr>
        <w:t>ers</w:t>
      </w:r>
      <w:r w:rsidR="00656D99">
        <w:rPr>
          <w:rFonts w:ascii="Times New Roman" w:hAnsi="Times New Roman" w:cs="Times New Roman"/>
        </w:rPr>
        <w:t xml:space="preserve"> who represent </w:t>
      </w:r>
      <w:r w:rsidRPr="00471D1A">
        <w:rPr>
          <w:rFonts w:ascii="Times New Roman" w:hAnsi="Times New Roman" w:cs="Times New Roman"/>
        </w:rPr>
        <w:t>a market segment that has increased its spending by 18% year-over-year since 202</w:t>
      </w:r>
      <w:r w:rsidR="003D274C">
        <w:rPr>
          <w:rFonts w:ascii="Times New Roman" w:hAnsi="Times New Roman" w:cs="Times New Roman"/>
        </w:rPr>
        <w:t>2</w:t>
      </w:r>
      <w:r w:rsidRPr="00471D1A">
        <w:rPr>
          <w:rFonts w:ascii="Times New Roman" w:hAnsi="Times New Roman" w:cs="Times New Roman"/>
        </w:rPr>
        <w:t>, according to the Virtuoso Luxury Travel Report (202</w:t>
      </w:r>
      <w:r w:rsidR="003D274C">
        <w:rPr>
          <w:rFonts w:ascii="Times New Roman" w:hAnsi="Times New Roman" w:cs="Times New Roman"/>
        </w:rPr>
        <w:t>4</w:t>
      </w:r>
      <w:r w:rsidRPr="00471D1A">
        <w:rPr>
          <w:rFonts w:ascii="Times New Roman" w:hAnsi="Times New Roman" w:cs="Times New Roman"/>
        </w:rPr>
        <w:t>).</w:t>
      </w:r>
      <w:r w:rsidR="00474D5D">
        <w:rPr>
          <w:rFonts w:ascii="Times New Roman" w:hAnsi="Times New Roman" w:cs="Times New Roman"/>
        </w:rPr>
        <w:t xml:space="preserve"> It would also encourage travellers </w:t>
      </w:r>
      <w:r w:rsidR="00186F4A">
        <w:rPr>
          <w:rFonts w:ascii="Times New Roman" w:hAnsi="Times New Roman" w:cs="Times New Roman"/>
        </w:rPr>
        <w:t>to see</w:t>
      </w:r>
      <w:r w:rsidR="00474D5D">
        <w:rPr>
          <w:rFonts w:ascii="Times New Roman" w:hAnsi="Times New Roman" w:cs="Times New Roman"/>
        </w:rPr>
        <w:t xml:space="preserve"> that there is </w:t>
      </w:r>
      <w:r w:rsidR="00186F4A">
        <w:rPr>
          <w:rFonts w:ascii="Times New Roman" w:hAnsi="Times New Roman" w:cs="Times New Roman"/>
        </w:rPr>
        <w:t xml:space="preserve">a </w:t>
      </w:r>
      <w:r w:rsidR="00474D5D">
        <w:rPr>
          <w:rFonts w:ascii="Times New Roman" w:hAnsi="Times New Roman" w:cs="Times New Roman"/>
        </w:rPr>
        <w:t>compatibility between sustainability and</w:t>
      </w:r>
      <w:r w:rsidR="00AC75D6">
        <w:rPr>
          <w:rFonts w:ascii="Times New Roman" w:hAnsi="Times New Roman" w:cs="Times New Roman"/>
        </w:rPr>
        <w:t xml:space="preserve"> ethics which will increase demand for ethical luxury demands </w:t>
      </w:r>
      <w:r w:rsidR="00082D6C" w:rsidRPr="00082D6C">
        <w:rPr>
          <w:rFonts w:ascii="Times New Roman" w:hAnsi="Times New Roman" w:cs="Times New Roman"/>
        </w:rPr>
        <w:t>(</w:t>
      </w:r>
      <w:proofErr w:type="spellStart"/>
      <w:r w:rsidR="00082D6C" w:rsidRPr="00082D6C">
        <w:rPr>
          <w:rFonts w:ascii="Times New Roman" w:hAnsi="Times New Roman" w:cs="Times New Roman"/>
        </w:rPr>
        <w:t>Achabou</w:t>
      </w:r>
      <w:proofErr w:type="spellEnd"/>
      <w:r w:rsidR="00082D6C" w:rsidRPr="00082D6C">
        <w:rPr>
          <w:rFonts w:ascii="Times New Roman" w:hAnsi="Times New Roman" w:cs="Times New Roman"/>
        </w:rPr>
        <w:t xml:space="preserve"> and </w:t>
      </w:r>
      <w:proofErr w:type="spellStart"/>
      <w:r w:rsidR="00082D6C" w:rsidRPr="00082D6C">
        <w:rPr>
          <w:rFonts w:ascii="Times New Roman" w:hAnsi="Times New Roman" w:cs="Times New Roman"/>
        </w:rPr>
        <w:t>Dekhili</w:t>
      </w:r>
      <w:proofErr w:type="spellEnd"/>
      <w:r w:rsidR="00082D6C" w:rsidRPr="00082D6C">
        <w:rPr>
          <w:rFonts w:ascii="Times New Roman" w:hAnsi="Times New Roman" w:cs="Times New Roman"/>
        </w:rPr>
        <w:t>, 2013)</w:t>
      </w:r>
    </w:p>
    <w:p w14:paraId="529B85BB" w14:textId="3C4D68EE" w:rsidR="00656D99" w:rsidRDefault="00BF5595" w:rsidP="00FE43D8">
      <w:pPr>
        <w:spacing w:after="240" w:line="360" w:lineRule="auto"/>
        <w:ind w:firstLine="720"/>
        <w:rPr>
          <w:rFonts w:ascii="Times New Roman" w:hAnsi="Times New Roman" w:cs="Times New Roman"/>
        </w:rPr>
      </w:pPr>
      <w:r w:rsidRPr="00BF5595">
        <w:rPr>
          <w:rFonts w:ascii="Times New Roman" w:hAnsi="Times New Roman" w:cs="Times New Roman"/>
        </w:rPr>
        <w:t>To make this sustainability plan work smoothly, MBS should set up a dedicated sustainability team to oversee its rollout, track progress, and communicate updates. Staff should also be trained as "sustainability ambassadors", so they can educate guests about the hotel’s green initiatives and how they can get involved.</w:t>
      </w:r>
      <w:r w:rsidR="004F6E13">
        <w:rPr>
          <w:rFonts w:ascii="Times New Roman" w:hAnsi="Times New Roman" w:cs="Times New Roman"/>
        </w:rPr>
        <w:t xml:space="preserve"> </w:t>
      </w:r>
      <w:r w:rsidRPr="00BF5595">
        <w:rPr>
          <w:rFonts w:ascii="Times New Roman" w:hAnsi="Times New Roman" w:cs="Times New Roman"/>
        </w:rPr>
        <w:t>The plan should be rolled out in phases, starting with highly visible changes that guests will notice right away, like reducing plastic waste or launching water-saving programs. Bigger infrastructure upgrades, such as renewable energy systems, can follow once the foundation is set.</w:t>
      </w:r>
      <w:r w:rsidR="00FE43D8">
        <w:rPr>
          <w:rFonts w:ascii="Times New Roman" w:hAnsi="Times New Roman" w:cs="Times New Roman"/>
        </w:rPr>
        <w:t xml:space="preserve"> </w:t>
      </w:r>
      <w:r w:rsidRPr="00BF5595">
        <w:rPr>
          <w:rFonts w:ascii="Times New Roman" w:hAnsi="Times New Roman" w:cs="Times New Roman"/>
        </w:rPr>
        <w:t>To measure success, MBS should track reductions in energy and water use, waste diversion rates, carbon footprint improvements, and guest feedback on sustainability efforts.</w:t>
      </w:r>
    </w:p>
    <w:p w14:paraId="07858F91" w14:textId="3568E6E1" w:rsidR="0050667B" w:rsidRDefault="009F4B7A" w:rsidP="00FE43D8">
      <w:pPr>
        <w:spacing w:after="240" w:line="360" w:lineRule="auto"/>
        <w:ind w:firstLine="720"/>
        <w:rPr>
          <w:rFonts w:ascii="Times New Roman" w:hAnsi="Times New Roman" w:cs="Times New Roman"/>
        </w:rPr>
      </w:pPr>
      <w:r w:rsidRPr="009F4B7A">
        <w:rPr>
          <w:rFonts w:ascii="Times New Roman" w:hAnsi="Times New Roman" w:cs="Times New Roman"/>
        </w:rPr>
        <w:t xml:space="preserve">The total cost to </w:t>
      </w:r>
      <w:r w:rsidR="00186F4A">
        <w:rPr>
          <w:rFonts w:ascii="Times New Roman" w:hAnsi="Times New Roman" w:cs="Times New Roman"/>
        </w:rPr>
        <w:t xml:space="preserve">implement all these recommendations </w:t>
      </w:r>
      <w:r w:rsidRPr="009F4B7A">
        <w:rPr>
          <w:rFonts w:ascii="Times New Roman" w:hAnsi="Times New Roman" w:cs="Times New Roman"/>
        </w:rPr>
        <w:t>is estimated at S$30.3 million. However, the expected financial benefits</w:t>
      </w:r>
      <w:r>
        <w:rPr>
          <w:rFonts w:ascii="Times New Roman" w:hAnsi="Times New Roman" w:cs="Times New Roman"/>
        </w:rPr>
        <w:t xml:space="preserve">, </w:t>
      </w:r>
      <w:r w:rsidRPr="009F4B7A">
        <w:rPr>
          <w:rFonts w:ascii="Times New Roman" w:hAnsi="Times New Roman" w:cs="Times New Roman"/>
        </w:rPr>
        <w:t>through a mix of cost savings and increased revenue</w:t>
      </w:r>
      <w:r>
        <w:rPr>
          <w:rFonts w:ascii="Times New Roman" w:hAnsi="Times New Roman" w:cs="Times New Roman"/>
        </w:rPr>
        <w:t xml:space="preserve">, </w:t>
      </w:r>
      <w:r w:rsidRPr="009F4B7A">
        <w:rPr>
          <w:rFonts w:ascii="Times New Roman" w:hAnsi="Times New Roman" w:cs="Times New Roman"/>
        </w:rPr>
        <w:t>could reach S$55.9 million per year. This would boost MBS’s profitability, improving its EBITDA margin by about 5.8 percentage points</w:t>
      </w:r>
      <w:r>
        <w:rPr>
          <w:rFonts w:ascii="Times New Roman" w:hAnsi="Times New Roman" w:cs="Times New Roman"/>
        </w:rPr>
        <w:t xml:space="preserve">, </w:t>
      </w:r>
      <w:r w:rsidRPr="009F4B7A">
        <w:rPr>
          <w:rFonts w:ascii="Times New Roman" w:hAnsi="Times New Roman" w:cs="Times New Roman"/>
        </w:rPr>
        <w:t>more than making up for the 3.1 percentage point drop it has faced over the past 18 months.</w:t>
      </w:r>
    </w:p>
    <w:p w14:paraId="6E679CE2" w14:textId="77777777" w:rsidR="002C754C" w:rsidRDefault="002C754C" w:rsidP="00FE43D8">
      <w:pPr>
        <w:spacing w:after="240" w:line="360" w:lineRule="auto"/>
        <w:ind w:firstLine="720"/>
        <w:rPr>
          <w:rFonts w:ascii="Times New Roman" w:hAnsi="Times New Roman" w:cs="Times New Roman"/>
        </w:rPr>
      </w:pPr>
    </w:p>
    <w:p w14:paraId="7257C984" w14:textId="3AE4DCC4" w:rsidR="00BB07DB" w:rsidRDefault="00BB07DB" w:rsidP="00BB07DB">
      <w:pPr>
        <w:pStyle w:val="Heading2"/>
        <w:spacing w:after="240" w:line="360" w:lineRule="auto"/>
        <w:jc w:val="center"/>
        <w:rPr>
          <w:rFonts w:ascii="Times New Roman" w:hAnsi="Times New Roman" w:cs="Times New Roman"/>
          <w:color w:val="auto"/>
          <w:sz w:val="24"/>
          <w:szCs w:val="24"/>
        </w:rPr>
      </w:pPr>
      <w:bookmarkStart w:id="5" w:name="_Toc191833058"/>
      <w:r>
        <w:rPr>
          <w:rFonts w:ascii="Times New Roman" w:hAnsi="Times New Roman" w:cs="Times New Roman"/>
          <w:color w:val="auto"/>
          <w:sz w:val="24"/>
          <w:szCs w:val="24"/>
        </w:rPr>
        <w:t>Action Plan</w:t>
      </w:r>
      <w:bookmarkEnd w:id="5"/>
    </w:p>
    <w:tbl>
      <w:tblPr>
        <w:tblStyle w:val="TableGrid"/>
        <w:tblW w:w="9209" w:type="dxa"/>
        <w:tblLayout w:type="fixed"/>
        <w:tblLook w:val="04A0" w:firstRow="1" w:lastRow="0" w:firstColumn="1" w:lastColumn="0" w:noHBand="0" w:noVBand="1"/>
      </w:tblPr>
      <w:tblGrid>
        <w:gridCol w:w="561"/>
        <w:gridCol w:w="1844"/>
        <w:gridCol w:w="2194"/>
        <w:gridCol w:w="1214"/>
        <w:gridCol w:w="986"/>
        <w:gridCol w:w="1245"/>
        <w:gridCol w:w="1165"/>
      </w:tblGrid>
      <w:tr w:rsidR="0037335A" w14:paraId="6DB889F8" w14:textId="77777777" w:rsidTr="00C74526">
        <w:tc>
          <w:tcPr>
            <w:tcW w:w="561" w:type="dxa"/>
          </w:tcPr>
          <w:p w14:paraId="211EF75F" w14:textId="1321857F" w:rsidR="004D3748" w:rsidRDefault="004D3748" w:rsidP="00BB07DB">
            <w:pPr>
              <w:spacing w:after="240" w:line="360" w:lineRule="auto"/>
              <w:rPr>
                <w:rFonts w:ascii="Times New Roman" w:hAnsi="Times New Roman" w:cs="Times New Roman"/>
              </w:rPr>
            </w:pPr>
            <w:r>
              <w:rPr>
                <w:rFonts w:ascii="Times New Roman" w:hAnsi="Times New Roman" w:cs="Times New Roman"/>
              </w:rPr>
              <w:t>N</w:t>
            </w:r>
            <w:r w:rsidR="000569E4">
              <w:rPr>
                <w:rFonts w:ascii="Times New Roman" w:hAnsi="Times New Roman" w:cs="Times New Roman"/>
              </w:rPr>
              <w:t>o.</w:t>
            </w:r>
          </w:p>
        </w:tc>
        <w:tc>
          <w:tcPr>
            <w:tcW w:w="1844" w:type="dxa"/>
          </w:tcPr>
          <w:p w14:paraId="3C04C98F" w14:textId="0F185BEC" w:rsidR="004D3748" w:rsidRDefault="000569E4" w:rsidP="00BB07DB">
            <w:pPr>
              <w:spacing w:after="240" w:line="360" w:lineRule="auto"/>
              <w:rPr>
                <w:rFonts w:ascii="Times New Roman" w:hAnsi="Times New Roman" w:cs="Times New Roman"/>
              </w:rPr>
            </w:pPr>
            <w:r>
              <w:rPr>
                <w:rFonts w:ascii="Times New Roman" w:hAnsi="Times New Roman" w:cs="Times New Roman"/>
              </w:rPr>
              <w:t>Problem</w:t>
            </w:r>
          </w:p>
        </w:tc>
        <w:tc>
          <w:tcPr>
            <w:tcW w:w="2194" w:type="dxa"/>
          </w:tcPr>
          <w:p w14:paraId="1EB548D2" w14:textId="787B4595" w:rsidR="004D3748" w:rsidRDefault="000569E4" w:rsidP="00BB07DB">
            <w:pPr>
              <w:spacing w:after="240" w:line="360" w:lineRule="auto"/>
              <w:rPr>
                <w:rFonts w:ascii="Times New Roman" w:hAnsi="Times New Roman" w:cs="Times New Roman"/>
              </w:rPr>
            </w:pPr>
            <w:r>
              <w:rPr>
                <w:rFonts w:ascii="Times New Roman" w:hAnsi="Times New Roman" w:cs="Times New Roman"/>
              </w:rPr>
              <w:t>Solution</w:t>
            </w:r>
          </w:p>
        </w:tc>
        <w:tc>
          <w:tcPr>
            <w:tcW w:w="1214" w:type="dxa"/>
          </w:tcPr>
          <w:p w14:paraId="2BB759E9" w14:textId="4AECC39B" w:rsidR="004D3748" w:rsidRDefault="000569E4" w:rsidP="00BB07DB">
            <w:pPr>
              <w:spacing w:after="240" w:line="360" w:lineRule="auto"/>
              <w:rPr>
                <w:rFonts w:ascii="Times New Roman" w:hAnsi="Times New Roman" w:cs="Times New Roman"/>
              </w:rPr>
            </w:pPr>
            <w:r>
              <w:rPr>
                <w:rFonts w:ascii="Times New Roman" w:hAnsi="Times New Roman" w:cs="Times New Roman"/>
              </w:rPr>
              <w:t>Desired Outcome</w:t>
            </w:r>
          </w:p>
        </w:tc>
        <w:tc>
          <w:tcPr>
            <w:tcW w:w="986" w:type="dxa"/>
          </w:tcPr>
          <w:p w14:paraId="34010D45" w14:textId="26E48EC0" w:rsidR="004D3748" w:rsidRDefault="000569E4" w:rsidP="00BB07DB">
            <w:pPr>
              <w:spacing w:after="240" w:line="360" w:lineRule="auto"/>
              <w:rPr>
                <w:rFonts w:ascii="Times New Roman" w:hAnsi="Times New Roman" w:cs="Times New Roman"/>
              </w:rPr>
            </w:pPr>
            <w:r>
              <w:rPr>
                <w:rFonts w:ascii="Times New Roman" w:hAnsi="Times New Roman" w:cs="Times New Roman"/>
              </w:rPr>
              <w:t>Time Scale</w:t>
            </w:r>
          </w:p>
        </w:tc>
        <w:tc>
          <w:tcPr>
            <w:tcW w:w="1245" w:type="dxa"/>
          </w:tcPr>
          <w:p w14:paraId="2766F0CD" w14:textId="23ADDD5F" w:rsidR="004D3748" w:rsidRDefault="000569E4" w:rsidP="00BB07DB">
            <w:pPr>
              <w:spacing w:after="240" w:line="360" w:lineRule="auto"/>
              <w:rPr>
                <w:rFonts w:ascii="Times New Roman" w:hAnsi="Times New Roman" w:cs="Times New Roman"/>
              </w:rPr>
            </w:pPr>
            <w:r>
              <w:rPr>
                <w:rFonts w:ascii="Times New Roman" w:hAnsi="Times New Roman" w:cs="Times New Roman"/>
              </w:rPr>
              <w:t>Completion Date</w:t>
            </w:r>
          </w:p>
        </w:tc>
        <w:tc>
          <w:tcPr>
            <w:tcW w:w="1165" w:type="dxa"/>
          </w:tcPr>
          <w:p w14:paraId="3330AF0E" w14:textId="72D89714" w:rsidR="004D3748" w:rsidRDefault="002B3EE9" w:rsidP="00BB07DB">
            <w:pPr>
              <w:spacing w:after="240" w:line="360" w:lineRule="auto"/>
              <w:rPr>
                <w:rFonts w:ascii="Times New Roman" w:hAnsi="Times New Roman" w:cs="Times New Roman"/>
              </w:rPr>
            </w:pPr>
            <w:r>
              <w:rPr>
                <w:rFonts w:ascii="Times New Roman" w:hAnsi="Times New Roman" w:cs="Times New Roman"/>
              </w:rPr>
              <w:t>Planned budget</w:t>
            </w:r>
            <w:r w:rsidR="00F266DC">
              <w:rPr>
                <w:rFonts w:ascii="Times New Roman" w:hAnsi="Times New Roman" w:cs="Times New Roman"/>
              </w:rPr>
              <w:t xml:space="preserve"> </w:t>
            </w:r>
            <w:r w:rsidR="00F266DC" w:rsidRPr="00F266DC">
              <w:rPr>
                <w:rFonts w:ascii="Times New Roman" w:hAnsi="Times New Roman" w:cs="Times New Roman"/>
              </w:rPr>
              <w:t>(S$)</w:t>
            </w:r>
          </w:p>
        </w:tc>
      </w:tr>
      <w:tr w:rsidR="0037335A" w14:paraId="06174F6F" w14:textId="77777777" w:rsidTr="00C74526">
        <w:tc>
          <w:tcPr>
            <w:tcW w:w="561" w:type="dxa"/>
          </w:tcPr>
          <w:p w14:paraId="5B91DFC9" w14:textId="7A69FF0A" w:rsidR="004D3748" w:rsidRDefault="006A6911" w:rsidP="00BB07DB">
            <w:pPr>
              <w:spacing w:after="240" w:line="360" w:lineRule="auto"/>
              <w:rPr>
                <w:rFonts w:ascii="Times New Roman" w:hAnsi="Times New Roman" w:cs="Times New Roman"/>
              </w:rPr>
            </w:pPr>
            <w:r>
              <w:rPr>
                <w:rFonts w:ascii="Times New Roman" w:hAnsi="Times New Roman" w:cs="Times New Roman"/>
              </w:rPr>
              <w:t>1</w:t>
            </w:r>
          </w:p>
        </w:tc>
        <w:tc>
          <w:tcPr>
            <w:tcW w:w="1844" w:type="dxa"/>
          </w:tcPr>
          <w:p w14:paraId="0643030E" w14:textId="658609F9" w:rsidR="004D3748" w:rsidRDefault="00DD5E8F" w:rsidP="00BB07DB">
            <w:pPr>
              <w:spacing w:after="240" w:line="360" w:lineRule="auto"/>
              <w:rPr>
                <w:rFonts w:ascii="Times New Roman" w:hAnsi="Times New Roman" w:cs="Times New Roman"/>
              </w:rPr>
            </w:pPr>
            <w:r w:rsidRPr="00DD5E8F">
              <w:rPr>
                <w:rFonts w:ascii="Times New Roman" w:hAnsi="Times New Roman" w:cs="Times New Roman"/>
              </w:rPr>
              <w:t>Rising utility costs (22% increase since 2022)</w:t>
            </w:r>
          </w:p>
        </w:tc>
        <w:tc>
          <w:tcPr>
            <w:tcW w:w="2194" w:type="dxa"/>
          </w:tcPr>
          <w:p w14:paraId="53D8EC2D" w14:textId="5DA0A4E3" w:rsidR="004D3748" w:rsidRDefault="00DD5E8F" w:rsidP="00BB07DB">
            <w:pPr>
              <w:spacing w:after="240" w:line="360" w:lineRule="auto"/>
              <w:rPr>
                <w:rFonts w:ascii="Times New Roman" w:hAnsi="Times New Roman" w:cs="Times New Roman"/>
              </w:rPr>
            </w:pPr>
            <w:r w:rsidRPr="00DD5E8F">
              <w:rPr>
                <w:rFonts w:ascii="Times New Roman" w:hAnsi="Times New Roman" w:cs="Times New Roman"/>
              </w:rPr>
              <w:t>Implement Integrated Energy Management System (IEMS) with IoT sensors</w:t>
            </w:r>
          </w:p>
        </w:tc>
        <w:tc>
          <w:tcPr>
            <w:tcW w:w="1214" w:type="dxa"/>
          </w:tcPr>
          <w:p w14:paraId="43E96E1D" w14:textId="4014A24C" w:rsidR="004D3748" w:rsidRDefault="00C97755" w:rsidP="00BB07DB">
            <w:pPr>
              <w:spacing w:after="240" w:line="360" w:lineRule="auto"/>
              <w:rPr>
                <w:rFonts w:ascii="Times New Roman" w:hAnsi="Times New Roman" w:cs="Times New Roman"/>
              </w:rPr>
            </w:pPr>
            <w:r w:rsidRPr="00C97755">
              <w:rPr>
                <w:rFonts w:ascii="Times New Roman" w:hAnsi="Times New Roman" w:cs="Times New Roman"/>
              </w:rPr>
              <w:t>14% reduction in utility costs; annual savings of S$6.8M</w:t>
            </w:r>
          </w:p>
        </w:tc>
        <w:tc>
          <w:tcPr>
            <w:tcW w:w="986" w:type="dxa"/>
          </w:tcPr>
          <w:p w14:paraId="6D321A5C" w14:textId="69B9D036" w:rsidR="004D3748" w:rsidRDefault="00C97755" w:rsidP="00BB07DB">
            <w:pPr>
              <w:spacing w:after="240" w:line="360" w:lineRule="auto"/>
              <w:rPr>
                <w:rFonts w:ascii="Times New Roman" w:hAnsi="Times New Roman" w:cs="Times New Roman"/>
              </w:rPr>
            </w:pPr>
            <w:r w:rsidRPr="00C97755">
              <w:rPr>
                <w:rFonts w:ascii="Times New Roman" w:hAnsi="Times New Roman" w:cs="Times New Roman"/>
              </w:rPr>
              <w:t>6 months</w:t>
            </w:r>
          </w:p>
        </w:tc>
        <w:tc>
          <w:tcPr>
            <w:tcW w:w="1245" w:type="dxa"/>
          </w:tcPr>
          <w:p w14:paraId="362A34BB" w14:textId="2AF95163" w:rsidR="004D3748" w:rsidRDefault="00E0460B" w:rsidP="00BB07DB">
            <w:pPr>
              <w:spacing w:after="240" w:line="360" w:lineRule="auto"/>
              <w:rPr>
                <w:rFonts w:ascii="Times New Roman" w:hAnsi="Times New Roman" w:cs="Times New Roman"/>
              </w:rPr>
            </w:pPr>
            <w:r w:rsidRPr="00E0460B">
              <w:rPr>
                <w:rFonts w:ascii="Times New Roman" w:hAnsi="Times New Roman" w:cs="Times New Roman"/>
              </w:rPr>
              <w:t>September 2025</w:t>
            </w:r>
          </w:p>
        </w:tc>
        <w:tc>
          <w:tcPr>
            <w:tcW w:w="1165" w:type="dxa"/>
          </w:tcPr>
          <w:p w14:paraId="0C35C6C6" w14:textId="44A99E12" w:rsidR="004D3748" w:rsidRDefault="00DC3CF2" w:rsidP="00BB07DB">
            <w:pPr>
              <w:spacing w:after="240" w:line="360" w:lineRule="auto"/>
              <w:rPr>
                <w:rFonts w:ascii="Times New Roman" w:hAnsi="Times New Roman" w:cs="Times New Roman"/>
              </w:rPr>
            </w:pPr>
            <w:r w:rsidRPr="00DC3CF2">
              <w:rPr>
                <w:rFonts w:ascii="Times New Roman" w:hAnsi="Times New Roman" w:cs="Times New Roman"/>
              </w:rPr>
              <w:t>4.2M</w:t>
            </w:r>
          </w:p>
        </w:tc>
      </w:tr>
      <w:tr w:rsidR="0037335A" w14:paraId="7EF66F5E" w14:textId="77777777" w:rsidTr="00C74526">
        <w:tc>
          <w:tcPr>
            <w:tcW w:w="561" w:type="dxa"/>
          </w:tcPr>
          <w:p w14:paraId="474EFCF6" w14:textId="3A21F334" w:rsidR="004D3748" w:rsidRDefault="00DC3CF2" w:rsidP="00BB07DB">
            <w:pPr>
              <w:spacing w:after="240" w:line="360" w:lineRule="auto"/>
              <w:rPr>
                <w:rFonts w:ascii="Times New Roman" w:hAnsi="Times New Roman" w:cs="Times New Roman"/>
              </w:rPr>
            </w:pPr>
            <w:r>
              <w:rPr>
                <w:rFonts w:ascii="Times New Roman" w:hAnsi="Times New Roman" w:cs="Times New Roman"/>
              </w:rPr>
              <w:t>2</w:t>
            </w:r>
          </w:p>
        </w:tc>
        <w:tc>
          <w:tcPr>
            <w:tcW w:w="1844" w:type="dxa"/>
          </w:tcPr>
          <w:p w14:paraId="3C4B4694" w14:textId="087E0CCB" w:rsidR="004D3748" w:rsidRDefault="00DC3CF2" w:rsidP="00BB07DB">
            <w:pPr>
              <w:spacing w:after="240" w:line="360" w:lineRule="auto"/>
              <w:rPr>
                <w:rFonts w:ascii="Times New Roman" w:hAnsi="Times New Roman" w:cs="Times New Roman"/>
              </w:rPr>
            </w:pPr>
            <w:r w:rsidRPr="00DC3CF2">
              <w:rPr>
                <w:rFonts w:ascii="Times New Roman" w:hAnsi="Times New Roman" w:cs="Times New Roman"/>
              </w:rPr>
              <w:t>Strategic Workforce Transformation Program with self-service tech and cross-training</w:t>
            </w:r>
          </w:p>
        </w:tc>
        <w:tc>
          <w:tcPr>
            <w:tcW w:w="2194" w:type="dxa"/>
          </w:tcPr>
          <w:p w14:paraId="2EDF741C" w14:textId="1604521E" w:rsidR="004D3748" w:rsidRDefault="0037335A" w:rsidP="00BB07DB">
            <w:pPr>
              <w:spacing w:after="240" w:line="360" w:lineRule="auto"/>
              <w:rPr>
                <w:rFonts w:ascii="Times New Roman" w:hAnsi="Times New Roman" w:cs="Times New Roman"/>
              </w:rPr>
            </w:pPr>
            <w:r w:rsidRPr="0037335A">
              <w:rPr>
                <w:rFonts w:ascii="Times New Roman" w:hAnsi="Times New Roman" w:cs="Times New Roman"/>
              </w:rPr>
              <w:t>Strategic Workforce Transformation Program with self-service tech and cross-training</w:t>
            </w:r>
          </w:p>
        </w:tc>
        <w:tc>
          <w:tcPr>
            <w:tcW w:w="1214" w:type="dxa"/>
          </w:tcPr>
          <w:p w14:paraId="4D760F91" w14:textId="125A4E91" w:rsidR="004D3748" w:rsidRDefault="0037335A" w:rsidP="00BB07DB">
            <w:pPr>
              <w:spacing w:after="240" w:line="360" w:lineRule="auto"/>
              <w:rPr>
                <w:rFonts w:ascii="Times New Roman" w:hAnsi="Times New Roman" w:cs="Times New Roman"/>
              </w:rPr>
            </w:pPr>
            <w:r w:rsidRPr="00DC3CF2">
              <w:rPr>
                <w:rFonts w:ascii="Times New Roman" w:hAnsi="Times New Roman" w:cs="Times New Roman"/>
              </w:rPr>
              <w:t>Optimized staffing efficiency; annual savings of S$9.2M</w:t>
            </w:r>
          </w:p>
        </w:tc>
        <w:tc>
          <w:tcPr>
            <w:tcW w:w="986" w:type="dxa"/>
          </w:tcPr>
          <w:p w14:paraId="45400CC3" w14:textId="2BD2EC94" w:rsidR="004D3748" w:rsidRDefault="0037335A" w:rsidP="00BB07DB">
            <w:pPr>
              <w:spacing w:after="240" w:line="360" w:lineRule="auto"/>
              <w:rPr>
                <w:rFonts w:ascii="Times New Roman" w:hAnsi="Times New Roman" w:cs="Times New Roman"/>
              </w:rPr>
            </w:pPr>
            <w:r w:rsidRPr="0037335A">
              <w:rPr>
                <w:rFonts w:ascii="Times New Roman" w:hAnsi="Times New Roman" w:cs="Times New Roman"/>
              </w:rPr>
              <w:t>12 months</w:t>
            </w:r>
          </w:p>
        </w:tc>
        <w:tc>
          <w:tcPr>
            <w:tcW w:w="1245" w:type="dxa"/>
          </w:tcPr>
          <w:p w14:paraId="45365B92" w14:textId="3F732BF1" w:rsidR="004D3748" w:rsidRDefault="00BA75B7" w:rsidP="00BB07DB">
            <w:pPr>
              <w:spacing w:after="240" w:line="360" w:lineRule="auto"/>
              <w:rPr>
                <w:rFonts w:ascii="Times New Roman" w:hAnsi="Times New Roman" w:cs="Times New Roman"/>
              </w:rPr>
            </w:pPr>
            <w:r w:rsidRPr="00BA75B7">
              <w:rPr>
                <w:rFonts w:ascii="Times New Roman" w:hAnsi="Times New Roman" w:cs="Times New Roman"/>
              </w:rPr>
              <w:t>March 2026</w:t>
            </w:r>
          </w:p>
        </w:tc>
        <w:tc>
          <w:tcPr>
            <w:tcW w:w="1165" w:type="dxa"/>
          </w:tcPr>
          <w:p w14:paraId="5163DBDC" w14:textId="5C343C00" w:rsidR="004D3748" w:rsidRDefault="00BA75B7" w:rsidP="00BB07DB">
            <w:pPr>
              <w:spacing w:after="240" w:line="360" w:lineRule="auto"/>
              <w:rPr>
                <w:rFonts w:ascii="Times New Roman" w:hAnsi="Times New Roman" w:cs="Times New Roman"/>
              </w:rPr>
            </w:pPr>
            <w:r w:rsidRPr="00BA75B7">
              <w:rPr>
                <w:rFonts w:ascii="Times New Roman" w:hAnsi="Times New Roman" w:cs="Times New Roman"/>
              </w:rPr>
              <w:t>3.7M</w:t>
            </w:r>
          </w:p>
        </w:tc>
      </w:tr>
      <w:tr w:rsidR="0037335A" w14:paraId="7344F1CA" w14:textId="77777777" w:rsidTr="00C74526">
        <w:tc>
          <w:tcPr>
            <w:tcW w:w="561" w:type="dxa"/>
          </w:tcPr>
          <w:p w14:paraId="4F1B714B" w14:textId="12C9CDED" w:rsidR="004D3748" w:rsidRDefault="00BA75B7" w:rsidP="00BB07DB">
            <w:pPr>
              <w:spacing w:after="240" w:line="360" w:lineRule="auto"/>
              <w:rPr>
                <w:rFonts w:ascii="Times New Roman" w:hAnsi="Times New Roman" w:cs="Times New Roman"/>
              </w:rPr>
            </w:pPr>
            <w:r>
              <w:rPr>
                <w:rFonts w:ascii="Times New Roman" w:hAnsi="Times New Roman" w:cs="Times New Roman"/>
              </w:rPr>
              <w:t>3</w:t>
            </w:r>
          </w:p>
        </w:tc>
        <w:tc>
          <w:tcPr>
            <w:tcW w:w="1844" w:type="dxa"/>
          </w:tcPr>
          <w:p w14:paraId="6AD625BB" w14:textId="55AF5C50" w:rsidR="004D3748" w:rsidRDefault="005B34C0" w:rsidP="00BB07DB">
            <w:pPr>
              <w:spacing w:after="240" w:line="360" w:lineRule="auto"/>
              <w:rPr>
                <w:rFonts w:ascii="Times New Roman" w:hAnsi="Times New Roman" w:cs="Times New Roman"/>
              </w:rPr>
            </w:pPr>
            <w:r w:rsidRPr="005B34C0">
              <w:rPr>
                <w:rFonts w:ascii="Times New Roman" w:hAnsi="Times New Roman" w:cs="Times New Roman"/>
              </w:rPr>
              <w:t>Revenue growth not keeping pace with costs (4.2% vs 7.3%)</w:t>
            </w:r>
          </w:p>
        </w:tc>
        <w:tc>
          <w:tcPr>
            <w:tcW w:w="2194" w:type="dxa"/>
          </w:tcPr>
          <w:p w14:paraId="34726ED2" w14:textId="329AA145" w:rsidR="004D3748" w:rsidRDefault="005B34C0" w:rsidP="00BB07DB">
            <w:pPr>
              <w:spacing w:after="240" w:line="360" w:lineRule="auto"/>
              <w:rPr>
                <w:rFonts w:ascii="Times New Roman" w:hAnsi="Times New Roman" w:cs="Times New Roman"/>
              </w:rPr>
            </w:pPr>
            <w:r w:rsidRPr="005B34C0">
              <w:rPr>
                <w:rFonts w:ascii="Times New Roman" w:hAnsi="Times New Roman" w:cs="Times New Roman"/>
              </w:rPr>
              <w:t>Personalized Guest Experience Platform with AI-driven recommendations3.2% increase in overall revenue; additional</w:t>
            </w:r>
          </w:p>
        </w:tc>
        <w:tc>
          <w:tcPr>
            <w:tcW w:w="1214" w:type="dxa"/>
          </w:tcPr>
          <w:p w14:paraId="251239BE" w14:textId="352DD95D" w:rsidR="004D3748" w:rsidRDefault="00853F96" w:rsidP="00BB07DB">
            <w:pPr>
              <w:spacing w:after="240" w:line="360" w:lineRule="auto"/>
              <w:rPr>
                <w:rFonts w:ascii="Times New Roman" w:hAnsi="Times New Roman" w:cs="Times New Roman"/>
              </w:rPr>
            </w:pPr>
            <w:r w:rsidRPr="00853F96">
              <w:rPr>
                <w:rFonts w:ascii="Times New Roman" w:hAnsi="Times New Roman" w:cs="Times New Roman"/>
              </w:rPr>
              <w:t>3.2% increase in overall revenue; additional annual revenue of S$14.5M</w:t>
            </w:r>
          </w:p>
        </w:tc>
        <w:tc>
          <w:tcPr>
            <w:tcW w:w="986" w:type="dxa"/>
          </w:tcPr>
          <w:p w14:paraId="473E047E" w14:textId="455298C3" w:rsidR="004D3748" w:rsidRDefault="00C82432" w:rsidP="00BB07DB">
            <w:pPr>
              <w:spacing w:after="240" w:line="360" w:lineRule="auto"/>
              <w:rPr>
                <w:rFonts w:ascii="Times New Roman" w:hAnsi="Times New Roman" w:cs="Times New Roman"/>
              </w:rPr>
            </w:pPr>
            <w:r w:rsidRPr="00C82432">
              <w:rPr>
                <w:rFonts w:ascii="Times New Roman" w:hAnsi="Times New Roman" w:cs="Times New Roman"/>
              </w:rPr>
              <w:t>9 months</w:t>
            </w:r>
          </w:p>
        </w:tc>
        <w:tc>
          <w:tcPr>
            <w:tcW w:w="1245" w:type="dxa"/>
          </w:tcPr>
          <w:p w14:paraId="313F20C7" w14:textId="6F9F4099" w:rsidR="004D3748" w:rsidRDefault="00853F96" w:rsidP="00BB07DB">
            <w:pPr>
              <w:spacing w:after="240" w:line="360" w:lineRule="auto"/>
              <w:rPr>
                <w:rFonts w:ascii="Times New Roman" w:hAnsi="Times New Roman" w:cs="Times New Roman"/>
              </w:rPr>
            </w:pPr>
            <w:r w:rsidRPr="00853F96">
              <w:rPr>
                <w:rFonts w:ascii="Times New Roman" w:hAnsi="Times New Roman" w:cs="Times New Roman"/>
              </w:rPr>
              <w:t>December 2025</w:t>
            </w:r>
          </w:p>
        </w:tc>
        <w:tc>
          <w:tcPr>
            <w:tcW w:w="1165" w:type="dxa"/>
          </w:tcPr>
          <w:p w14:paraId="5DD94550" w14:textId="36E69267" w:rsidR="004D3748" w:rsidRDefault="007C377F" w:rsidP="00BB07DB">
            <w:pPr>
              <w:spacing w:after="240" w:line="360" w:lineRule="auto"/>
              <w:rPr>
                <w:rFonts w:ascii="Times New Roman" w:hAnsi="Times New Roman" w:cs="Times New Roman"/>
              </w:rPr>
            </w:pPr>
            <w:r w:rsidRPr="007C377F">
              <w:rPr>
                <w:rFonts w:ascii="Times New Roman" w:hAnsi="Times New Roman" w:cs="Times New Roman"/>
              </w:rPr>
              <w:t>5.8M</w:t>
            </w:r>
          </w:p>
        </w:tc>
      </w:tr>
      <w:tr w:rsidR="0037335A" w14:paraId="2E6A827A" w14:textId="77777777" w:rsidTr="00C74526">
        <w:tc>
          <w:tcPr>
            <w:tcW w:w="561" w:type="dxa"/>
          </w:tcPr>
          <w:p w14:paraId="36FCC985" w14:textId="468B5AC0" w:rsidR="004D3748" w:rsidRDefault="007C377F" w:rsidP="00BB07DB">
            <w:pPr>
              <w:spacing w:after="240" w:line="360" w:lineRule="auto"/>
              <w:rPr>
                <w:rFonts w:ascii="Times New Roman" w:hAnsi="Times New Roman" w:cs="Times New Roman"/>
              </w:rPr>
            </w:pPr>
            <w:r>
              <w:rPr>
                <w:rFonts w:ascii="Times New Roman" w:hAnsi="Times New Roman" w:cs="Times New Roman"/>
              </w:rPr>
              <w:lastRenderedPageBreak/>
              <w:t>4</w:t>
            </w:r>
          </w:p>
        </w:tc>
        <w:tc>
          <w:tcPr>
            <w:tcW w:w="1844" w:type="dxa"/>
          </w:tcPr>
          <w:p w14:paraId="1ACBC5F7" w14:textId="7D47E3FC" w:rsidR="004D3748" w:rsidRDefault="00400F3D" w:rsidP="00BB07DB">
            <w:pPr>
              <w:spacing w:after="240" w:line="360" w:lineRule="auto"/>
              <w:rPr>
                <w:rFonts w:ascii="Times New Roman" w:hAnsi="Times New Roman" w:cs="Times New Roman"/>
              </w:rPr>
            </w:pPr>
            <w:r w:rsidRPr="00400F3D">
              <w:rPr>
                <w:rFonts w:ascii="Times New Roman" w:hAnsi="Times New Roman" w:cs="Times New Roman"/>
              </w:rPr>
              <w:t>Digital strategy</w:t>
            </w:r>
            <w:r w:rsidR="00BE0FEB">
              <w:rPr>
                <w:rFonts w:ascii="Times New Roman" w:hAnsi="Times New Roman" w:cs="Times New Roman"/>
              </w:rPr>
              <w:t xml:space="preserve"> and technological</w:t>
            </w:r>
            <w:r w:rsidRPr="00400F3D">
              <w:rPr>
                <w:rFonts w:ascii="Times New Roman" w:hAnsi="Times New Roman" w:cs="Times New Roman"/>
              </w:rPr>
              <w:t xml:space="preserve"> gaps </w:t>
            </w:r>
          </w:p>
        </w:tc>
        <w:tc>
          <w:tcPr>
            <w:tcW w:w="2194" w:type="dxa"/>
          </w:tcPr>
          <w:p w14:paraId="1676559F" w14:textId="37D488CF" w:rsidR="004D3748" w:rsidRDefault="003D48C7" w:rsidP="00BB07DB">
            <w:pPr>
              <w:spacing w:after="240" w:line="360" w:lineRule="auto"/>
              <w:rPr>
                <w:rFonts w:ascii="Times New Roman" w:hAnsi="Times New Roman" w:cs="Times New Roman"/>
              </w:rPr>
            </w:pPr>
            <w:r w:rsidRPr="003D48C7">
              <w:rPr>
                <w:rFonts w:ascii="Times New Roman" w:hAnsi="Times New Roman" w:cs="Times New Roman"/>
              </w:rPr>
              <w:t>Targeted Digital Marketing Transformation focusing on emerging markets</w:t>
            </w:r>
          </w:p>
        </w:tc>
        <w:tc>
          <w:tcPr>
            <w:tcW w:w="1214" w:type="dxa"/>
          </w:tcPr>
          <w:p w14:paraId="54BF73C7" w14:textId="23BD1BDB" w:rsidR="004D3748" w:rsidRDefault="0073679F" w:rsidP="00BB07DB">
            <w:pPr>
              <w:spacing w:after="240" w:line="360" w:lineRule="auto"/>
              <w:rPr>
                <w:rFonts w:ascii="Times New Roman" w:hAnsi="Times New Roman" w:cs="Times New Roman"/>
              </w:rPr>
            </w:pPr>
            <w:r w:rsidRPr="0073679F">
              <w:rPr>
                <w:rFonts w:ascii="Times New Roman" w:hAnsi="Times New Roman" w:cs="Times New Roman"/>
              </w:rPr>
              <w:t>Reduced acquisition costs by 18-23%; additional annual revenue of S$8.7M</w:t>
            </w:r>
          </w:p>
        </w:tc>
        <w:tc>
          <w:tcPr>
            <w:tcW w:w="986" w:type="dxa"/>
          </w:tcPr>
          <w:p w14:paraId="4FC969EA" w14:textId="1C125828" w:rsidR="004D3748" w:rsidRDefault="00983C87" w:rsidP="00BB07DB">
            <w:pPr>
              <w:spacing w:after="240" w:line="360" w:lineRule="auto"/>
              <w:rPr>
                <w:rFonts w:ascii="Times New Roman" w:hAnsi="Times New Roman" w:cs="Times New Roman"/>
              </w:rPr>
            </w:pPr>
            <w:r>
              <w:rPr>
                <w:rFonts w:ascii="Times New Roman" w:hAnsi="Times New Roman" w:cs="Times New Roman"/>
              </w:rPr>
              <w:t>6 months</w:t>
            </w:r>
          </w:p>
        </w:tc>
        <w:tc>
          <w:tcPr>
            <w:tcW w:w="1245" w:type="dxa"/>
          </w:tcPr>
          <w:p w14:paraId="7CF120ED" w14:textId="1A99C3E0" w:rsidR="004D3748" w:rsidRDefault="00983C87" w:rsidP="00BB07DB">
            <w:pPr>
              <w:spacing w:after="240" w:line="360" w:lineRule="auto"/>
              <w:rPr>
                <w:rFonts w:ascii="Times New Roman" w:hAnsi="Times New Roman" w:cs="Times New Roman"/>
              </w:rPr>
            </w:pPr>
            <w:r w:rsidRPr="00983C87">
              <w:rPr>
                <w:rFonts w:ascii="Times New Roman" w:hAnsi="Times New Roman" w:cs="Times New Roman"/>
              </w:rPr>
              <w:t>September 2025</w:t>
            </w:r>
          </w:p>
        </w:tc>
        <w:tc>
          <w:tcPr>
            <w:tcW w:w="1165" w:type="dxa"/>
          </w:tcPr>
          <w:p w14:paraId="49892C04" w14:textId="09D11E1A" w:rsidR="004D3748" w:rsidRDefault="00983C87" w:rsidP="00BB07DB">
            <w:pPr>
              <w:spacing w:after="240" w:line="360" w:lineRule="auto"/>
              <w:rPr>
                <w:rFonts w:ascii="Times New Roman" w:hAnsi="Times New Roman" w:cs="Times New Roman"/>
              </w:rPr>
            </w:pPr>
            <w:r>
              <w:rPr>
                <w:rFonts w:ascii="Times New Roman" w:hAnsi="Times New Roman" w:cs="Times New Roman"/>
              </w:rPr>
              <w:t>2.9M</w:t>
            </w:r>
          </w:p>
        </w:tc>
      </w:tr>
      <w:tr w:rsidR="0037335A" w14:paraId="1327270B" w14:textId="77777777" w:rsidTr="00C74526">
        <w:tc>
          <w:tcPr>
            <w:tcW w:w="561" w:type="dxa"/>
          </w:tcPr>
          <w:p w14:paraId="471C40CF" w14:textId="06CCC1B0" w:rsidR="004D3748" w:rsidRDefault="00983C87" w:rsidP="00BB07DB">
            <w:pPr>
              <w:spacing w:after="240" w:line="360" w:lineRule="auto"/>
              <w:rPr>
                <w:rFonts w:ascii="Times New Roman" w:hAnsi="Times New Roman" w:cs="Times New Roman"/>
              </w:rPr>
            </w:pPr>
            <w:r>
              <w:rPr>
                <w:rFonts w:ascii="Times New Roman" w:hAnsi="Times New Roman" w:cs="Times New Roman"/>
              </w:rPr>
              <w:t>5</w:t>
            </w:r>
          </w:p>
        </w:tc>
        <w:tc>
          <w:tcPr>
            <w:tcW w:w="1844" w:type="dxa"/>
          </w:tcPr>
          <w:p w14:paraId="21EF31C6" w14:textId="14C614D7" w:rsidR="004D3748" w:rsidRDefault="009703BD" w:rsidP="00BB07DB">
            <w:pPr>
              <w:spacing w:after="240" w:line="360" w:lineRule="auto"/>
              <w:rPr>
                <w:rFonts w:ascii="Times New Roman" w:hAnsi="Times New Roman" w:cs="Times New Roman"/>
              </w:rPr>
            </w:pPr>
            <w:r w:rsidRPr="009703BD">
              <w:rPr>
                <w:rFonts w:ascii="Times New Roman" w:hAnsi="Times New Roman" w:cs="Times New Roman"/>
              </w:rPr>
              <w:t>Underdeveloped wellness offerings despite market growth</w:t>
            </w:r>
          </w:p>
        </w:tc>
        <w:tc>
          <w:tcPr>
            <w:tcW w:w="2194" w:type="dxa"/>
          </w:tcPr>
          <w:p w14:paraId="705533F8" w14:textId="63C6892A" w:rsidR="004D3748" w:rsidRDefault="00712866" w:rsidP="00BB07DB">
            <w:pPr>
              <w:spacing w:after="240" w:line="360" w:lineRule="auto"/>
              <w:rPr>
                <w:rFonts w:ascii="Times New Roman" w:hAnsi="Times New Roman" w:cs="Times New Roman"/>
              </w:rPr>
            </w:pPr>
            <w:r w:rsidRPr="00712866">
              <w:rPr>
                <w:rFonts w:ascii="Times New Roman" w:hAnsi="Times New Roman" w:cs="Times New Roman"/>
              </w:rPr>
              <w:t xml:space="preserve">Luxury Wellness Program </w:t>
            </w:r>
            <w:r w:rsidR="007C79F7">
              <w:rPr>
                <w:rFonts w:ascii="Times New Roman" w:hAnsi="Times New Roman" w:cs="Times New Roman"/>
              </w:rPr>
              <w:t>utilising</w:t>
            </w:r>
            <w:r w:rsidRPr="00712866">
              <w:rPr>
                <w:rFonts w:ascii="Times New Roman" w:hAnsi="Times New Roman" w:cs="Times New Roman"/>
              </w:rPr>
              <w:t xml:space="preserve"> </w:t>
            </w:r>
            <w:proofErr w:type="spellStart"/>
            <w:r w:rsidRPr="00712866">
              <w:rPr>
                <w:rFonts w:ascii="Times New Roman" w:hAnsi="Times New Roman" w:cs="Times New Roman"/>
              </w:rPr>
              <w:t>SkyPark's</w:t>
            </w:r>
            <w:proofErr w:type="spellEnd"/>
            <w:r w:rsidRPr="00712866">
              <w:rPr>
                <w:rFonts w:ascii="Times New Roman" w:hAnsi="Times New Roman" w:cs="Times New Roman"/>
              </w:rPr>
              <w:t xml:space="preserve"> unique architecture</w:t>
            </w:r>
          </w:p>
        </w:tc>
        <w:tc>
          <w:tcPr>
            <w:tcW w:w="1214" w:type="dxa"/>
          </w:tcPr>
          <w:p w14:paraId="0FB7B665" w14:textId="47294FB2" w:rsidR="004D3748" w:rsidRDefault="00782ACF" w:rsidP="00BB07DB">
            <w:pPr>
              <w:spacing w:after="240" w:line="360" w:lineRule="auto"/>
              <w:rPr>
                <w:rFonts w:ascii="Times New Roman" w:hAnsi="Times New Roman" w:cs="Times New Roman"/>
              </w:rPr>
            </w:pPr>
            <w:r w:rsidRPr="00782ACF">
              <w:rPr>
                <w:rFonts w:ascii="Times New Roman" w:hAnsi="Times New Roman" w:cs="Times New Roman"/>
              </w:rPr>
              <w:t>New revenue stream; additional annual revenue of S$12.5M</w:t>
            </w:r>
          </w:p>
        </w:tc>
        <w:tc>
          <w:tcPr>
            <w:tcW w:w="986" w:type="dxa"/>
          </w:tcPr>
          <w:p w14:paraId="15DCF991" w14:textId="25C66690" w:rsidR="004D3748" w:rsidRDefault="00782ACF" w:rsidP="00BB07DB">
            <w:pPr>
              <w:spacing w:after="240" w:line="360" w:lineRule="auto"/>
              <w:rPr>
                <w:rFonts w:ascii="Times New Roman" w:hAnsi="Times New Roman" w:cs="Times New Roman"/>
              </w:rPr>
            </w:pPr>
            <w:r>
              <w:rPr>
                <w:rFonts w:ascii="Times New Roman" w:hAnsi="Times New Roman" w:cs="Times New Roman"/>
              </w:rPr>
              <w:t>10 months</w:t>
            </w:r>
          </w:p>
        </w:tc>
        <w:tc>
          <w:tcPr>
            <w:tcW w:w="1245" w:type="dxa"/>
          </w:tcPr>
          <w:p w14:paraId="595EDDFB" w14:textId="262E2DF2" w:rsidR="004D3748" w:rsidRDefault="00782ACF" w:rsidP="00BB07DB">
            <w:pPr>
              <w:spacing w:after="240" w:line="360" w:lineRule="auto"/>
              <w:rPr>
                <w:rFonts w:ascii="Times New Roman" w:hAnsi="Times New Roman" w:cs="Times New Roman"/>
              </w:rPr>
            </w:pPr>
            <w:r w:rsidRPr="00782ACF">
              <w:rPr>
                <w:rFonts w:ascii="Times New Roman" w:hAnsi="Times New Roman" w:cs="Times New Roman"/>
              </w:rPr>
              <w:t>January 2026</w:t>
            </w:r>
          </w:p>
        </w:tc>
        <w:tc>
          <w:tcPr>
            <w:tcW w:w="1165" w:type="dxa"/>
          </w:tcPr>
          <w:p w14:paraId="2776C9C4" w14:textId="6A2AF9C6" w:rsidR="004D3748" w:rsidRDefault="00782ACF" w:rsidP="00BB07DB">
            <w:pPr>
              <w:spacing w:after="240" w:line="360" w:lineRule="auto"/>
              <w:rPr>
                <w:rFonts w:ascii="Times New Roman" w:hAnsi="Times New Roman" w:cs="Times New Roman"/>
              </w:rPr>
            </w:pPr>
            <w:r>
              <w:rPr>
                <w:rFonts w:ascii="Times New Roman" w:hAnsi="Times New Roman" w:cs="Times New Roman"/>
              </w:rPr>
              <w:t>7.2M</w:t>
            </w:r>
          </w:p>
        </w:tc>
      </w:tr>
      <w:tr w:rsidR="0037335A" w14:paraId="457D7D69" w14:textId="77777777" w:rsidTr="00C74526">
        <w:tc>
          <w:tcPr>
            <w:tcW w:w="561" w:type="dxa"/>
          </w:tcPr>
          <w:p w14:paraId="6011855F" w14:textId="47595D5B" w:rsidR="004D3748" w:rsidRDefault="00782ACF" w:rsidP="00BB07DB">
            <w:pPr>
              <w:spacing w:after="240" w:line="360" w:lineRule="auto"/>
              <w:rPr>
                <w:rFonts w:ascii="Times New Roman" w:hAnsi="Times New Roman" w:cs="Times New Roman"/>
              </w:rPr>
            </w:pPr>
            <w:r>
              <w:rPr>
                <w:rFonts w:ascii="Times New Roman" w:hAnsi="Times New Roman" w:cs="Times New Roman"/>
              </w:rPr>
              <w:t>6</w:t>
            </w:r>
          </w:p>
        </w:tc>
        <w:tc>
          <w:tcPr>
            <w:tcW w:w="1844" w:type="dxa"/>
          </w:tcPr>
          <w:p w14:paraId="1B366614" w14:textId="17BBE3D3" w:rsidR="004D3748" w:rsidRDefault="00032675" w:rsidP="00BB07DB">
            <w:pPr>
              <w:spacing w:after="240" w:line="360" w:lineRule="auto"/>
              <w:rPr>
                <w:rFonts w:ascii="Times New Roman" w:hAnsi="Times New Roman" w:cs="Times New Roman"/>
              </w:rPr>
            </w:pPr>
            <w:r w:rsidRPr="00032675">
              <w:rPr>
                <w:rFonts w:ascii="Times New Roman" w:hAnsi="Times New Roman" w:cs="Times New Roman"/>
              </w:rPr>
              <w:t>Rising carbon taxation and sustainability expectations</w:t>
            </w:r>
          </w:p>
        </w:tc>
        <w:tc>
          <w:tcPr>
            <w:tcW w:w="2194" w:type="dxa"/>
          </w:tcPr>
          <w:p w14:paraId="10F6DB92" w14:textId="21EF6724" w:rsidR="004D3748" w:rsidRDefault="00032675" w:rsidP="00BB07DB">
            <w:pPr>
              <w:spacing w:after="240" w:line="360" w:lineRule="auto"/>
              <w:rPr>
                <w:rFonts w:ascii="Times New Roman" w:hAnsi="Times New Roman" w:cs="Times New Roman"/>
              </w:rPr>
            </w:pPr>
            <w:r w:rsidRPr="00032675">
              <w:rPr>
                <w:rFonts w:ascii="Times New Roman" w:hAnsi="Times New Roman" w:cs="Times New Roman"/>
              </w:rPr>
              <w:t xml:space="preserve">Sustainability Leadership Initiative with </w:t>
            </w:r>
            <w:r w:rsidR="007C79F7">
              <w:rPr>
                <w:rFonts w:ascii="Times New Roman" w:hAnsi="Times New Roman" w:cs="Times New Roman"/>
              </w:rPr>
              <w:t>Renewable Energy Integration</w:t>
            </w:r>
          </w:p>
        </w:tc>
        <w:tc>
          <w:tcPr>
            <w:tcW w:w="1214" w:type="dxa"/>
          </w:tcPr>
          <w:p w14:paraId="69521C65" w14:textId="15AC2F27" w:rsidR="004D3748" w:rsidRDefault="00032675" w:rsidP="00BB07DB">
            <w:pPr>
              <w:spacing w:after="240" w:line="360" w:lineRule="auto"/>
              <w:rPr>
                <w:rFonts w:ascii="Times New Roman" w:hAnsi="Times New Roman" w:cs="Times New Roman"/>
              </w:rPr>
            </w:pPr>
            <w:r w:rsidRPr="00032675">
              <w:rPr>
                <w:rFonts w:ascii="Times New Roman" w:hAnsi="Times New Roman" w:cs="Times New Roman"/>
              </w:rPr>
              <w:t>Reduced energy costs and carbon tax payments; annual savings of S$4.2M</w:t>
            </w:r>
          </w:p>
        </w:tc>
        <w:tc>
          <w:tcPr>
            <w:tcW w:w="986" w:type="dxa"/>
          </w:tcPr>
          <w:p w14:paraId="0E183CEA" w14:textId="67BD7415" w:rsidR="004D3748" w:rsidRDefault="00AC35FC" w:rsidP="00BB07DB">
            <w:pPr>
              <w:spacing w:after="240" w:line="360" w:lineRule="auto"/>
              <w:rPr>
                <w:rFonts w:ascii="Times New Roman" w:hAnsi="Times New Roman" w:cs="Times New Roman"/>
              </w:rPr>
            </w:pPr>
            <w:r>
              <w:rPr>
                <w:rFonts w:ascii="Times New Roman" w:hAnsi="Times New Roman" w:cs="Times New Roman"/>
              </w:rPr>
              <w:t>18 months</w:t>
            </w:r>
          </w:p>
        </w:tc>
        <w:tc>
          <w:tcPr>
            <w:tcW w:w="1245" w:type="dxa"/>
          </w:tcPr>
          <w:p w14:paraId="52E597E7" w14:textId="758921F1" w:rsidR="004D3748" w:rsidRDefault="00AC35FC" w:rsidP="00BB07DB">
            <w:pPr>
              <w:spacing w:after="240" w:line="360" w:lineRule="auto"/>
              <w:rPr>
                <w:rFonts w:ascii="Times New Roman" w:hAnsi="Times New Roman" w:cs="Times New Roman"/>
              </w:rPr>
            </w:pPr>
            <w:r w:rsidRPr="00AC35FC">
              <w:rPr>
                <w:rFonts w:ascii="Times New Roman" w:hAnsi="Times New Roman" w:cs="Times New Roman"/>
              </w:rPr>
              <w:t>September 2026</w:t>
            </w:r>
          </w:p>
        </w:tc>
        <w:tc>
          <w:tcPr>
            <w:tcW w:w="1165" w:type="dxa"/>
          </w:tcPr>
          <w:p w14:paraId="4D0149EA" w14:textId="566AAC57" w:rsidR="004D3748" w:rsidRDefault="00AC35FC" w:rsidP="00BB07DB">
            <w:pPr>
              <w:spacing w:after="240" w:line="360" w:lineRule="auto"/>
              <w:rPr>
                <w:rFonts w:ascii="Times New Roman" w:hAnsi="Times New Roman" w:cs="Times New Roman"/>
              </w:rPr>
            </w:pPr>
            <w:r>
              <w:rPr>
                <w:rFonts w:ascii="Times New Roman" w:hAnsi="Times New Roman" w:cs="Times New Roman"/>
              </w:rPr>
              <w:t>6.5M</w:t>
            </w:r>
          </w:p>
        </w:tc>
      </w:tr>
    </w:tbl>
    <w:p w14:paraId="130C8A4C" w14:textId="77777777" w:rsidR="00BB07DB" w:rsidRPr="00BB07DB" w:rsidRDefault="00BB07DB" w:rsidP="00BB07DB">
      <w:pPr>
        <w:spacing w:after="240" w:line="360" w:lineRule="auto"/>
        <w:ind w:firstLine="720"/>
        <w:rPr>
          <w:rFonts w:ascii="Times New Roman" w:hAnsi="Times New Roman" w:cs="Times New Roman"/>
        </w:rPr>
      </w:pPr>
    </w:p>
    <w:p w14:paraId="73A5A9E4" w14:textId="2E6327C9" w:rsidR="00DA6B3F" w:rsidRPr="00DA6B3F" w:rsidRDefault="00DA6B3F" w:rsidP="00DA6B3F">
      <w:pPr>
        <w:spacing w:after="240" w:line="360" w:lineRule="auto"/>
        <w:ind w:firstLine="720"/>
        <w:rPr>
          <w:rFonts w:ascii="Times New Roman" w:hAnsi="Times New Roman" w:cs="Times New Roman"/>
        </w:rPr>
      </w:pPr>
      <w:r w:rsidRPr="00DA6B3F">
        <w:rPr>
          <w:rFonts w:ascii="Times New Roman" w:hAnsi="Times New Roman" w:cs="Times New Roman"/>
        </w:rPr>
        <w:t>The total investment required to implement the proposed strategies at Marina Bay Sands is S$30.3 million, with an expected annual financial benefit of S$55.9 million. These initiatives are projected to improve EBITDA by 5.8 percentage points, helping the hotel recover from recent financial challenges while strengthening its market position.</w:t>
      </w:r>
    </w:p>
    <w:p w14:paraId="2BEDE5BA" w14:textId="66285E55" w:rsidR="00DA6B3F" w:rsidRPr="00DA6B3F" w:rsidRDefault="00DA6B3F" w:rsidP="00DA6B3F">
      <w:pPr>
        <w:spacing w:after="240" w:line="360" w:lineRule="auto"/>
        <w:ind w:firstLine="720"/>
        <w:rPr>
          <w:rFonts w:ascii="Times New Roman" w:hAnsi="Times New Roman" w:cs="Times New Roman"/>
        </w:rPr>
      </w:pPr>
      <w:r w:rsidRPr="00DA6B3F">
        <w:rPr>
          <w:rFonts w:ascii="Times New Roman" w:hAnsi="Times New Roman" w:cs="Times New Roman"/>
        </w:rPr>
        <w:lastRenderedPageBreak/>
        <w:t>To ensure efficient execution, the implementation will start with cost-saving and employee well-being initiatives (#1 and #4), as these offer the fastest returns and lay the groundwork for long-term improvements. Once these are in place, sustainability efforts such as the guest opt-in program and energy efficiency measures (#3 and #2) will follow, gradually transitioning to new revenue-generating initiatives like wellness programs (#5) and sustainability leadership positioning (#6).</w:t>
      </w:r>
    </w:p>
    <w:p w14:paraId="286DDFE3" w14:textId="17918137" w:rsidR="00C968E1" w:rsidRDefault="00DA6B3F" w:rsidP="00DA6B3F">
      <w:pPr>
        <w:spacing w:after="240" w:line="360" w:lineRule="auto"/>
        <w:ind w:firstLine="720"/>
        <w:rPr>
          <w:rFonts w:ascii="Times New Roman" w:hAnsi="Times New Roman" w:cs="Times New Roman"/>
        </w:rPr>
      </w:pPr>
      <w:r w:rsidRPr="00DA6B3F">
        <w:rPr>
          <w:rFonts w:ascii="Times New Roman" w:hAnsi="Times New Roman" w:cs="Times New Roman"/>
        </w:rPr>
        <w:t>Dedicated task forces with cross-functional teams will be established for each initiative, ensuring a smooth transition and effective change management</w:t>
      </w:r>
      <w:r w:rsidR="00056A90">
        <w:rPr>
          <w:rFonts w:ascii="Times New Roman" w:hAnsi="Times New Roman" w:cs="Times New Roman"/>
        </w:rPr>
        <w:t>. This will help</w:t>
      </w:r>
      <w:r w:rsidRPr="00DA6B3F">
        <w:rPr>
          <w:rFonts w:ascii="Times New Roman" w:hAnsi="Times New Roman" w:cs="Times New Roman"/>
        </w:rPr>
        <w:t xml:space="preserve"> MBS maintain its status as Singapore’s top luxury destination.</w:t>
      </w:r>
    </w:p>
    <w:p w14:paraId="4910BF63" w14:textId="69B4F9D2" w:rsidR="00AE2C31" w:rsidRDefault="00B15E48" w:rsidP="00F539E5">
      <w:pPr>
        <w:pStyle w:val="Heading2"/>
        <w:spacing w:after="240" w:line="360" w:lineRule="auto"/>
        <w:jc w:val="center"/>
        <w:rPr>
          <w:rFonts w:ascii="Times New Roman" w:hAnsi="Times New Roman" w:cs="Times New Roman"/>
          <w:color w:val="auto"/>
          <w:sz w:val="24"/>
          <w:szCs w:val="24"/>
        </w:rPr>
      </w:pPr>
      <w:bookmarkStart w:id="6" w:name="_Toc191833059"/>
      <w:r>
        <w:rPr>
          <w:rFonts w:ascii="Times New Roman" w:hAnsi="Times New Roman" w:cs="Times New Roman"/>
          <w:color w:val="auto"/>
          <w:sz w:val="24"/>
          <w:szCs w:val="24"/>
        </w:rPr>
        <w:t>Conclusion</w:t>
      </w:r>
      <w:bookmarkEnd w:id="6"/>
    </w:p>
    <w:p w14:paraId="71272471" w14:textId="3BC2A492" w:rsidR="00B15E48" w:rsidRDefault="0066717E" w:rsidP="00B15E48">
      <w:pPr>
        <w:spacing w:after="240" w:line="360" w:lineRule="auto"/>
        <w:ind w:firstLine="720"/>
        <w:rPr>
          <w:rFonts w:ascii="Times New Roman" w:hAnsi="Times New Roman" w:cs="Times New Roman"/>
        </w:rPr>
      </w:pPr>
      <w:r w:rsidRPr="0066717E">
        <w:rPr>
          <w:rFonts w:ascii="Times New Roman" w:hAnsi="Times New Roman" w:cs="Times New Roman"/>
        </w:rPr>
        <w:t>This comprehensive analysis of Marina Bay Sands' financial challenges has revealed significant opportunities for operational enhancement and strategic transformation. The resort's impressive architectural design, diverse revenue streams, and exceptional service quality continue to set MBS apart as Singapore's premier luxury destination. However, the growing disparity between revenue growth (4.2%) and operational expenditure (7.3%) requires immediate attention to ensure long-term sustainability and competitive advantage.</w:t>
      </w:r>
    </w:p>
    <w:p w14:paraId="21468874" w14:textId="7D46C915" w:rsidR="0066717E" w:rsidRDefault="00F135D1" w:rsidP="00B15E48">
      <w:pPr>
        <w:spacing w:after="240" w:line="360" w:lineRule="auto"/>
        <w:ind w:firstLine="720"/>
        <w:rPr>
          <w:rFonts w:ascii="Times New Roman" w:hAnsi="Times New Roman" w:cs="Times New Roman"/>
        </w:rPr>
      </w:pPr>
      <w:r>
        <w:rPr>
          <w:rFonts w:ascii="Times New Roman" w:hAnsi="Times New Roman" w:cs="Times New Roman"/>
        </w:rPr>
        <w:t xml:space="preserve">Through a </w:t>
      </w:r>
      <w:r w:rsidR="00A45F03" w:rsidRPr="00A45F03">
        <w:rPr>
          <w:rFonts w:ascii="Times New Roman" w:hAnsi="Times New Roman" w:cs="Times New Roman"/>
        </w:rPr>
        <w:t>STEEPLED analysis</w:t>
      </w:r>
      <w:r w:rsidR="00A45F03">
        <w:rPr>
          <w:rFonts w:ascii="Times New Roman" w:hAnsi="Times New Roman" w:cs="Times New Roman"/>
        </w:rPr>
        <w:t xml:space="preserve">, </w:t>
      </w:r>
      <w:r w:rsidR="00A45F03" w:rsidRPr="00A45F03">
        <w:rPr>
          <w:rFonts w:ascii="Times New Roman" w:hAnsi="Times New Roman" w:cs="Times New Roman"/>
        </w:rPr>
        <w:t>key external factors impacting MBS's financial performance</w:t>
      </w:r>
      <w:r w:rsidR="00A45F03">
        <w:rPr>
          <w:rFonts w:ascii="Times New Roman" w:hAnsi="Times New Roman" w:cs="Times New Roman"/>
        </w:rPr>
        <w:t xml:space="preserve"> have been identified</w:t>
      </w:r>
      <w:r w:rsidR="002C3097">
        <w:rPr>
          <w:rFonts w:ascii="Times New Roman" w:hAnsi="Times New Roman" w:cs="Times New Roman"/>
        </w:rPr>
        <w:t xml:space="preserve"> which include </w:t>
      </w:r>
      <w:r w:rsidR="002C3097" w:rsidRPr="002C3097">
        <w:rPr>
          <w:rFonts w:ascii="Times New Roman" w:hAnsi="Times New Roman" w:cs="Times New Roman"/>
        </w:rPr>
        <w:t>rising energy costs, Singapore's tight labo</w:t>
      </w:r>
      <w:r w:rsidR="002238FF">
        <w:rPr>
          <w:rFonts w:ascii="Times New Roman" w:hAnsi="Times New Roman" w:cs="Times New Roman"/>
        </w:rPr>
        <w:t>u</w:t>
      </w:r>
      <w:r w:rsidR="002C3097" w:rsidRPr="002C3097">
        <w:rPr>
          <w:rFonts w:ascii="Times New Roman" w:hAnsi="Times New Roman" w:cs="Times New Roman"/>
        </w:rPr>
        <w:t xml:space="preserve">r market, changing consumer preferences, and increasingly stringent sustainability regulations. </w:t>
      </w:r>
      <w:r w:rsidR="002238FF" w:rsidRPr="002238FF">
        <w:rPr>
          <w:rFonts w:ascii="Times New Roman" w:hAnsi="Times New Roman" w:cs="Times New Roman"/>
        </w:rPr>
        <w:t xml:space="preserve">Despite these challenges, the SOAR analysis highlighted MBS’s key strengths, which can be used to take advantage of new opportunities in luxury wellness tourism, eco-friendly luxury experiences, and </w:t>
      </w:r>
      <w:r w:rsidR="00056A90">
        <w:rPr>
          <w:rFonts w:ascii="Times New Roman" w:hAnsi="Times New Roman" w:cs="Times New Roman"/>
        </w:rPr>
        <w:t>personalised</w:t>
      </w:r>
      <w:r w:rsidR="002238FF" w:rsidRPr="002238FF">
        <w:rPr>
          <w:rFonts w:ascii="Times New Roman" w:hAnsi="Times New Roman" w:cs="Times New Roman"/>
        </w:rPr>
        <w:t xml:space="preserve"> services through technology.</w:t>
      </w:r>
    </w:p>
    <w:p w14:paraId="7F07C5ED" w14:textId="181CE6D3" w:rsidR="002B4AE9" w:rsidRDefault="004654BA" w:rsidP="00B15E48">
      <w:pPr>
        <w:spacing w:after="240" w:line="360" w:lineRule="auto"/>
        <w:ind w:firstLine="720"/>
        <w:rPr>
          <w:rFonts w:ascii="Times New Roman" w:hAnsi="Times New Roman" w:cs="Times New Roman"/>
        </w:rPr>
      </w:pPr>
      <w:r w:rsidRPr="004654BA">
        <w:rPr>
          <w:rFonts w:ascii="Times New Roman" w:hAnsi="Times New Roman" w:cs="Times New Roman"/>
        </w:rPr>
        <w:t xml:space="preserve">Based on </w:t>
      </w:r>
      <w:r>
        <w:rPr>
          <w:rFonts w:ascii="Times New Roman" w:hAnsi="Times New Roman" w:cs="Times New Roman"/>
        </w:rPr>
        <w:t xml:space="preserve">the </w:t>
      </w:r>
      <w:r w:rsidRPr="004654BA">
        <w:rPr>
          <w:rFonts w:ascii="Times New Roman" w:hAnsi="Times New Roman" w:cs="Times New Roman"/>
        </w:rPr>
        <w:t>TOWS matrix, six strategic recommendations</w:t>
      </w:r>
      <w:r w:rsidR="00BF0D0D">
        <w:rPr>
          <w:rFonts w:ascii="Times New Roman" w:hAnsi="Times New Roman" w:cs="Times New Roman"/>
        </w:rPr>
        <w:t xml:space="preserve"> that </w:t>
      </w:r>
      <w:r w:rsidRPr="004654BA">
        <w:rPr>
          <w:rFonts w:ascii="Times New Roman" w:hAnsi="Times New Roman" w:cs="Times New Roman"/>
        </w:rPr>
        <w:t>address MBS's most pressing financial concerns</w:t>
      </w:r>
      <w:r w:rsidR="00BF0D0D">
        <w:rPr>
          <w:rFonts w:ascii="Times New Roman" w:hAnsi="Times New Roman" w:cs="Times New Roman"/>
        </w:rPr>
        <w:t xml:space="preserve"> have been established</w:t>
      </w:r>
      <w:r w:rsidRPr="004654BA">
        <w:rPr>
          <w:rFonts w:ascii="Times New Roman" w:hAnsi="Times New Roman" w:cs="Times New Roman"/>
        </w:rPr>
        <w:t xml:space="preserve">. The Integrated Energy Management System will tackle utility costs that have risen by 22% since 2022, while the Strategic Workforce Transformation Program will </w:t>
      </w:r>
      <w:r w:rsidR="00056A90">
        <w:rPr>
          <w:rFonts w:ascii="Times New Roman" w:hAnsi="Times New Roman" w:cs="Times New Roman"/>
        </w:rPr>
        <w:t>optimise</w:t>
      </w:r>
      <w:r w:rsidRPr="004654BA">
        <w:rPr>
          <w:rFonts w:ascii="Times New Roman" w:hAnsi="Times New Roman" w:cs="Times New Roman"/>
        </w:rPr>
        <w:t xml:space="preserve"> labo</w:t>
      </w:r>
      <w:r w:rsidR="00C22511">
        <w:rPr>
          <w:rFonts w:ascii="Times New Roman" w:hAnsi="Times New Roman" w:cs="Times New Roman"/>
        </w:rPr>
        <w:t>u</w:t>
      </w:r>
      <w:r w:rsidRPr="004654BA">
        <w:rPr>
          <w:rFonts w:ascii="Times New Roman" w:hAnsi="Times New Roman" w:cs="Times New Roman"/>
        </w:rPr>
        <w:t>r expenses that currently comprise 32% of operating costs. The Personalized Guest Experience Platform, Targeted Digital Marketing Transformation, Luxury Wellness Program, and Sustainability Leadership Initiative will collectively drive revenue growth, enhance operational efficiency, and establish MBS as a leader in sustainable luxury.</w:t>
      </w:r>
    </w:p>
    <w:p w14:paraId="42E80E03" w14:textId="7E428740" w:rsidR="00C22511" w:rsidRDefault="00715579" w:rsidP="00B15E48">
      <w:pPr>
        <w:spacing w:after="240" w:line="360" w:lineRule="auto"/>
        <w:ind w:firstLine="720"/>
        <w:rPr>
          <w:rFonts w:ascii="Times New Roman" w:hAnsi="Times New Roman" w:cs="Times New Roman"/>
        </w:rPr>
      </w:pPr>
      <w:r w:rsidRPr="00715579">
        <w:rPr>
          <w:rFonts w:ascii="Times New Roman" w:hAnsi="Times New Roman" w:cs="Times New Roman"/>
        </w:rPr>
        <w:lastRenderedPageBreak/>
        <w:t xml:space="preserve">The proposed action plan requires a total investment of S$30.3 million but is projected to generate S$55.9 million in annual financial benefits through a combination of cost savings and increased revenue. This strategic approach will </w:t>
      </w:r>
      <w:r w:rsidR="00056A90">
        <w:rPr>
          <w:rFonts w:ascii="Times New Roman" w:hAnsi="Times New Roman" w:cs="Times New Roman"/>
        </w:rPr>
        <w:t>address immediate financial pressures and</w:t>
      </w:r>
      <w:r w:rsidRPr="00715579">
        <w:rPr>
          <w:rFonts w:ascii="Times New Roman" w:hAnsi="Times New Roman" w:cs="Times New Roman"/>
        </w:rPr>
        <w:t xml:space="preserve"> position MBS for sustained success in an evolving luxury hospitality landscape.</w:t>
      </w:r>
    </w:p>
    <w:p w14:paraId="623E8C4D" w14:textId="612DF9CB" w:rsidR="0025096C" w:rsidRPr="0025096C" w:rsidRDefault="0025096C" w:rsidP="0025096C">
      <w:pPr>
        <w:spacing w:after="240" w:line="360" w:lineRule="auto"/>
        <w:ind w:firstLine="720"/>
        <w:rPr>
          <w:rFonts w:ascii="Times New Roman" w:hAnsi="Times New Roman" w:cs="Times New Roman"/>
        </w:rPr>
      </w:pPr>
      <w:r w:rsidRPr="0025096C">
        <w:rPr>
          <w:rFonts w:ascii="Times New Roman" w:hAnsi="Times New Roman" w:cs="Times New Roman"/>
        </w:rPr>
        <w:t xml:space="preserve">By </w:t>
      </w:r>
      <w:r w:rsidR="00056A90">
        <w:rPr>
          <w:rFonts w:ascii="Times New Roman" w:hAnsi="Times New Roman" w:cs="Times New Roman"/>
        </w:rPr>
        <w:t>implementing these recommendations</w:t>
      </w:r>
      <w:r w:rsidRPr="0025096C">
        <w:rPr>
          <w:rFonts w:ascii="Times New Roman" w:hAnsi="Times New Roman" w:cs="Times New Roman"/>
        </w:rPr>
        <w:t>, Marina Bay Sands can continue to deliver outstanding guest experiences while strengthening its financial performance. The carefully planned implementation strategy outlined in the action plan ensures that these changes will be introduced smoothly, with minimal disruption to daily operations. This approach allows the hotel to achieve quick wins while also setting the foundation for long-term success in an increasingly competitive hospitality market.</w:t>
      </w:r>
    </w:p>
    <w:p w14:paraId="3098E202" w14:textId="6D5AC069" w:rsidR="0025096C" w:rsidRDefault="0025096C" w:rsidP="0025096C">
      <w:pPr>
        <w:spacing w:after="240" w:line="360" w:lineRule="auto"/>
        <w:ind w:firstLine="720"/>
        <w:rPr>
          <w:rFonts w:ascii="Times New Roman" w:hAnsi="Times New Roman" w:cs="Times New Roman"/>
        </w:rPr>
      </w:pPr>
      <w:r w:rsidRPr="0025096C">
        <w:rPr>
          <w:rFonts w:ascii="Times New Roman" w:hAnsi="Times New Roman" w:cs="Times New Roman"/>
        </w:rPr>
        <w:t xml:space="preserve">To ensure the best possible results, regular monitoring and evaluation will be carried out throughout the process. This will allow the management team to track progress, make necessary adjustments, and respond effectively to any challenges that arise. By staying flexible and adapting as needed, MBS can </w:t>
      </w:r>
      <w:r w:rsidR="00400E4A">
        <w:rPr>
          <w:rFonts w:ascii="Times New Roman" w:hAnsi="Times New Roman" w:cs="Times New Roman"/>
        </w:rPr>
        <w:t>maximise</w:t>
      </w:r>
      <w:r w:rsidRPr="0025096C">
        <w:rPr>
          <w:rFonts w:ascii="Times New Roman" w:hAnsi="Times New Roman" w:cs="Times New Roman"/>
        </w:rPr>
        <w:t xml:space="preserve"> the benefits of these initiatives, ensuring strong financial returns while maintaining its reputation as Singapore’s premier luxury destination.</w:t>
      </w:r>
    </w:p>
    <w:p w14:paraId="5D2C9592" w14:textId="1A8B4D79" w:rsidR="00715579" w:rsidRDefault="0013608C" w:rsidP="00B15E48">
      <w:pPr>
        <w:spacing w:after="240" w:line="360" w:lineRule="auto"/>
        <w:ind w:firstLine="720"/>
        <w:rPr>
          <w:rFonts w:ascii="Times New Roman" w:hAnsi="Times New Roman" w:cs="Times New Roman"/>
        </w:rPr>
      </w:pPr>
      <w:r>
        <w:rPr>
          <w:rFonts w:ascii="Times New Roman" w:hAnsi="Times New Roman" w:cs="Times New Roman"/>
        </w:rPr>
        <w:t xml:space="preserve">Votes of thanks are in order from </w:t>
      </w:r>
      <w:r w:rsidR="00133ADF" w:rsidRPr="00133ADF">
        <w:rPr>
          <w:rFonts w:ascii="Times New Roman" w:hAnsi="Times New Roman" w:cs="Times New Roman"/>
        </w:rPr>
        <w:t>Future Frontiers Consultancy Group</w:t>
      </w:r>
      <w:r w:rsidR="00133ADF">
        <w:rPr>
          <w:rFonts w:ascii="Times New Roman" w:hAnsi="Times New Roman" w:cs="Times New Roman"/>
        </w:rPr>
        <w:t xml:space="preserve"> who</w:t>
      </w:r>
      <w:r w:rsidR="00133ADF" w:rsidRPr="00133ADF">
        <w:rPr>
          <w:rFonts w:ascii="Times New Roman" w:hAnsi="Times New Roman" w:cs="Times New Roman"/>
        </w:rPr>
        <w:t xml:space="preserve"> would like to expres</w:t>
      </w:r>
      <w:r w:rsidR="00133ADF">
        <w:rPr>
          <w:rFonts w:ascii="Times New Roman" w:hAnsi="Times New Roman" w:cs="Times New Roman"/>
        </w:rPr>
        <w:t>s</w:t>
      </w:r>
      <w:r w:rsidR="00133ADF" w:rsidRPr="00133ADF">
        <w:rPr>
          <w:rFonts w:ascii="Times New Roman" w:hAnsi="Times New Roman" w:cs="Times New Roman"/>
        </w:rPr>
        <w:t xml:space="preserve"> sincere gratitude to Marina Bay Sands for the opportunity to collaborate on this important project. Your willingness to embrace innovation and strategic transformation demonstrates the forward-thinking leadership that has established MBS as a global icon. </w:t>
      </w:r>
    </w:p>
    <w:p w14:paraId="4FF06BBE" w14:textId="1E1EC3AE" w:rsidR="00D954FF" w:rsidRDefault="00E73E06" w:rsidP="00B15E48">
      <w:pPr>
        <w:spacing w:after="240" w:line="360" w:lineRule="auto"/>
        <w:ind w:firstLine="720"/>
        <w:rPr>
          <w:rFonts w:ascii="Times New Roman" w:hAnsi="Times New Roman" w:cs="Times New Roman"/>
        </w:rPr>
      </w:pPr>
      <w:r>
        <w:rPr>
          <w:rFonts w:ascii="Times New Roman" w:hAnsi="Times New Roman" w:cs="Times New Roman"/>
        </w:rPr>
        <w:t xml:space="preserve">Future Frontiers </w:t>
      </w:r>
      <w:r w:rsidR="00EF0216" w:rsidRPr="00EF0216">
        <w:rPr>
          <w:rFonts w:ascii="Times New Roman" w:hAnsi="Times New Roman" w:cs="Times New Roman"/>
        </w:rPr>
        <w:t>remain</w:t>
      </w:r>
      <w:r w:rsidR="00EF0216">
        <w:rPr>
          <w:rFonts w:ascii="Times New Roman" w:hAnsi="Times New Roman" w:cs="Times New Roman"/>
        </w:rPr>
        <w:t>s</w:t>
      </w:r>
      <w:r w:rsidR="00EF0216" w:rsidRPr="00EF0216">
        <w:rPr>
          <w:rFonts w:ascii="Times New Roman" w:hAnsi="Times New Roman" w:cs="Times New Roman"/>
        </w:rPr>
        <w:t xml:space="preserve"> committed to supporting your implementation journey and would welcome the opportunity to assist with any aspect of this strategic transformation. The recommendations outlined in this report represent not just solutions to current challenges but pathways to reinforce MBS's position as Singapore's </w:t>
      </w:r>
      <w:r w:rsidR="00D954FF">
        <w:rPr>
          <w:rFonts w:ascii="Times New Roman" w:hAnsi="Times New Roman" w:cs="Times New Roman"/>
        </w:rPr>
        <w:t>top</w:t>
      </w:r>
      <w:r w:rsidR="00EF0216" w:rsidRPr="00EF0216">
        <w:rPr>
          <w:rFonts w:ascii="Times New Roman" w:hAnsi="Times New Roman" w:cs="Times New Roman"/>
        </w:rPr>
        <w:t xml:space="preserve"> luxury destination for generations to come.</w:t>
      </w:r>
      <w:r w:rsidR="004E33BD">
        <w:rPr>
          <w:rFonts w:ascii="Times New Roman" w:hAnsi="Times New Roman" w:cs="Times New Roman"/>
        </w:rPr>
        <w:t xml:space="preserve"> The company also</w:t>
      </w:r>
      <w:r w:rsidR="005E20AE" w:rsidRPr="005E20AE">
        <w:rPr>
          <w:rFonts w:ascii="Times New Roman" w:hAnsi="Times New Roman" w:cs="Times New Roman"/>
        </w:rPr>
        <w:t xml:space="preserve"> look</w:t>
      </w:r>
      <w:r w:rsidR="004E33BD">
        <w:rPr>
          <w:rFonts w:ascii="Times New Roman" w:hAnsi="Times New Roman" w:cs="Times New Roman"/>
        </w:rPr>
        <w:t>s</w:t>
      </w:r>
      <w:r w:rsidR="005E20AE" w:rsidRPr="005E20AE">
        <w:rPr>
          <w:rFonts w:ascii="Times New Roman" w:hAnsi="Times New Roman" w:cs="Times New Roman"/>
        </w:rPr>
        <w:t xml:space="preserve"> forward to witnessing Marina Bay Sands' continued success and would be hono</w:t>
      </w:r>
      <w:r w:rsidR="004E33BD">
        <w:rPr>
          <w:rFonts w:ascii="Times New Roman" w:hAnsi="Times New Roman" w:cs="Times New Roman"/>
        </w:rPr>
        <w:t>u</w:t>
      </w:r>
      <w:r w:rsidR="005E20AE" w:rsidRPr="005E20AE">
        <w:rPr>
          <w:rFonts w:ascii="Times New Roman" w:hAnsi="Times New Roman" w:cs="Times New Roman"/>
        </w:rPr>
        <w:t>red to partner with you on future initiatives as you continue to set new benchmarks for luxury hospitality worldwide</w:t>
      </w:r>
      <w:r w:rsidR="004E33BD">
        <w:rPr>
          <w:rFonts w:ascii="Times New Roman" w:hAnsi="Times New Roman" w:cs="Times New Roman"/>
        </w:rPr>
        <w:t>.</w:t>
      </w:r>
    </w:p>
    <w:p w14:paraId="5EE27C85" w14:textId="77777777" w:rsidR="00D91719" w:rsidRDefault="00D91719" w:rsidP="00B15E48">
      <w:pPr>
        <w:spacing w:after="240" w:line="360" w:lineRule="auto"/>
        <w:ind w:firstLine="720"/>
        <w:rPr>
          <w:rFonts w:ascii="Times New Roman" w:hAnsi="Times New Roman" w:cs="Times New Roman"/>
        </w:rPr>
      </w:pPr>
    </w:p>
    <w:p w14:paraId="328284D8" w14:textId="77777777" w:rsidR="00D91719" w:rsidRDefault="00D91719" w:rsidP="00B15E48">
      <w:pPr>
        <w:spacing w:after="240" w:line="360" w:lineRule="auto"/>
        <w:ind w:firstLine="720"/>
        <w:rPr>
          <w:rFonts w:ascii="Times New Roman" w:hAnsi="Times New Roman" w:cs="Times New Roman"/>
        </w:rPr>
      </w:pPr>
    </w:p>
    <w:p w14:paraId="2E903DB8" w14:textId="77777777" w:rsidR="00D91719" w:rsidRDefault="00D91719" w:rsidP="00B15E48">
      <w:pPr>
        <w:spacing w:after="240" w:line="360" w:lineRule="auto"/>
        <w:ind w:firstLine="720"/>
        <w:rPr>
          <w:rFonts w:ascii="Times New Roman" w:hAnsi="Times New Roman" w:cs="Times New Roman"/>
        </w:rPr>
      </w:pPr>
    </w:p>
    <w:p w14:paraId="08666968" w14:textId="02BAB795" w:rsidR="00D91719" w:rsidRDefault="009579B4" w:rsidP="00D91719">
      <w:pPr>
        <w:pStyle w:val="Heading1"/>
        <w:spacing w:after="240" w:line="360" w:lineRule="auto"/>
        <w:jc w:val="center"/>
        <w:rPr>
          <w:rFonts w:ascii="Times New Roman" w:hAnsi="Times New Roman" w:cs="Times New Roman"/>
          <w:color w:val="auto"/>
          <w:sz w:val="24"/>
          <w:szCs w:val="24"/>
        </w:rPr>
      </w:pPr>
      <w:bookmarkStart w:id="7" w:name="_Toc191833060"/>
      <w:r>
        <w:rPr>
          <w:rFonts w:ascii="Times New Roman" w:hAnsi="Times New Roman" w:cs="Times New Roman"/>
          <w:color w:val="auto"/>
          <w:sz w:val="24"/>
          <w:szCs w:val="24"/>
        </w:rPr>
        <w:t>Reference List</w:t>
      </w:r>
      <w:bookmarkEnd w:id="7"/>
    </w:p>
    <w:p w14:paraId="55106E7E" w14:textId="08AC413E" w:rsidR="00082D6C" w:rsidRDefault="00082D6C" w:rsidP="00FE6B5F">
      <w:pPr>
        <w:spacing w:after="240" w:line="360" w:lineRule="auto"/>
        <w:ind w:left="720" w:hanging="720"/>
        <w:rPr>
          <w:rFonts w:ascii="Times New Roman" w:hAnsi="Times New Roman" w:cs="Times New Roman"/>
        </w:rPr>
      </w:pPr>
      <w:proofErr w:type="spellStart"/>
      <w:r w:rsidRPr="00082D6C">
        <w:rPr>
          <w:rFonts w:ascii="Times New Roman" w:hAnsi="Times New Roman" w:cs="Times New Roman"/>
        </w:rPr>
        <w:t>Achabou</w:t>
      </w:r>
      <w:proofErr w:type="spellEnd"/>
      <w:r w:rsidRPr="00082D6C">
        <w:rPr>
          <w:rFonts w:ascii="Times New Roman" w:hAnsi="Times New Roman" w:cs="Times New Roman"/>
        </w:rPr>
        <w:t xml:space="preserve">, M.A. and </w:t>
      </w:r>
      <w:proofErr w:type="spellStart"/>
      <w:r w:rsidRPr="00082D6C">
        <w:rPr>
          <w:rFonts w:ascii="Times New Roman" w:hAnsi="Times New Roman" w:cs="Times New Roman"/>
        </w:rPr>
        <w:t>Dekhili</w:t>
      </w:r>
      <w:proofErr w:type="spellEnd"/>
      <w:r w:rsidRPr="00082D6C">
        <w:rPr>
          <w:rFonts w:ascii="Times New Roman" w:hAnsi="Times New Roman" w:cs="Times New Roman"/>
        </w:rPr>
        <w:t xml:space="preserve">, S. (2013). Luxury and sustainable development: is there a match? </w:t>
      </w:r>
      <w:r w:rsidRPr="00FA7524">
        <w:rPr>
          <w:rFonts w:ascii="Times New Roman" w:hAnsi="Times New Roman" w:cs="Times New Roman"/>
          <w:i/>
          <w:iCs/>
        </w:rPr>
        <w:t>Journal of Business Research</w:t>
      </w:r>
      <w:r w:rsidRPr="00082D6C">
        <w:rPr>
          <w:rFonts w:ascii="Times New Roman" w:hAnsi="Times New Roman" w:cs="Times New Roman"/>
        </w:rPr>
        <w:t>, Vol. 66, No. 10, pp. 1896–1903.</w:t>
      </w:r>
    </w:p>
    <w:p w14:paraId="275612F5" w14:textId="315B2854" w:rsidR="00204368" w:rsidRDefault="00204368" w:rsidP="00FE6B5F">
      <w:pPr>
        <w:spacing w:after="240" w:line="360" w:lineRule="auto"/>
        <w:ind w:left="720" w:hanging="720"/>
        <w:rPr>
          <w:rFonts w:ascii="Times New Roman" w:hAnsi="Times New Roman" w:cs="Times New Roman"/>
        </w:rPr>
      </w:pPr>
      <w:r w:rsidRPr="00204368">
        <w:rPr>
          <w:rFonts w:ascii="Times New Roman" w:hAnsi="Times New Roman" w:cs="Times New Roman"/>
        </w:rPr>
        <w:t>Amatulli, C., De Angelis, M.</w:t>
      </w:r>
      <w:r w:rsidR="00CF1AB1">
        <w:rPr>
          <w:rFonts w:ascii="Times New Roman" w:hAnsi="Times New Roman" w:cs="Times New Roman"/>
        </w:rPr>
        <w:t xml:space="preserve"> </w:t>
      </w:r>
      <w:r w:rsidRPr="00204368">
        <w:rPr>
          <w:rFonts w:ascii="Times New Roman" w:hAnsi="Times New Roman" w:cs="Times New Roman"/>
        </w:rPr>
        <w:t xml:space="preserve">and </w:t>
      </w:r>
      <w:proofErr w:type="spellStart"/>
      <w:r w:rsidRPr="00204368">
        <w:rPr>
          <w:rFonts w:ascii="Times New Roman" w:hAnsi="Times New Roman" w:cs="Times New Roman"/>
        </w:rPr>
        <w:t>Stoppani</w:t>
      </w:r>
      <w:proofErr w:type="spellEnd"/>
      <w:r w:rsidRPr="00204368">
        <w:rPr>
          <w:rFonts w:ascii="Times New Roman" w:hAnsi="Times New Roman" w:cs="Times New Roman"/>
        </w:rPr>
        <w:t xml:space="preserve">, A. (2021). The appeal of sustainability in luxury hospitality: an investigation on the role of perceived integrity. </w:t>
      </w:r>
      <w:r w:rsidRPr="00CF1AB1">
        <w:rPr>
          <w:rFonts w:ascii="Times New Roman" w:hAnsi="Times New Roman" w:cs="Times New Roman"/>
          <w:i/>
          <w:iCs/>
        </w:rPr>
        <w:t>Tourism Management</w:t>
      </w:r>
      <w:r w:rsidRPr="00204368">
        <w:rPr>
          <w:rFonts w:ascii="Times New Roman" w:hAnsi="Times New Roman" w:cs="Times New Roman"/>
        </w:rPr>
        <w:t>, Vol. 83, 104228</w:t>
      </w:r>
    </w:p>
    <w:p w14:paraId="33CA10A0" w14:textId="5303D508" w:rsidR="00CA78FD" w:rsidRDefault="00CA78FD" w:rsidP="00FE6B5F">
      <w:pPr>
        <w:spacing w:after="240" w:line="360" w:lineRule="auto"/>
        <w:ind w:left="720" w:hanging="720"/>
        <w:rPr>
          <w:rFonts w:ascii="Times New Roman" w:hAnsi="Times New Roman" w:cs="Times New Roman"/>
        </w:rPr>
      </w:pPr>
      <w:proofErr w:type="spellStart"/>
      <w:r w:rsidRPr="00CA78FD">
        <w:rPr>
          <w:rFonts w:ascii="Times New Roman" w:hAnsi="Times New Roman" w:cs="Times New Roman"/>
        </w:rPr>
        <w:t>ArchDaily</w:t>
      </w:r>
      <w:proofErr w:type="spellEnd"/>
      <w:r>
        <w:rPr>
          <w:rFonts w:ascii="Times New Roman" w:hAnsi="Times New Roman" w:cs="Times New Roman"/>
        </w:rPr>
        <w:t xml:space="preserve">, 2010. </w:t>
      </w:r>
      <w:r w:rsidRPr="00CA78FD">
        <w:rPr>
          <w:rFonts w:ascii="Times New Roman" w:hAnsi="Times New Roman" w:cs="Times New Roman"/>
          <w:i/>
          <w:iCs/>
        </w:rPr>
        <w:t xml:space="preserve">Marina Bay Sands / </w:t>
      </w:r>
      <w:proofErr w:type="spellStart"/>
      <w:r w:rsidRPr="00CA78FD">
        <w:rPr>
          <w:rFonts w:ascii="Times New Roman" w:hAnsi="Times New Roman" w:cs="Times New Roman"/>
          <w:i/>
          <w:iCs/>
        </w:rPr>
        <w:t>safdie</w:t>
      </w:r>
      <w:proofErr w:type="spellEnd"/>
      <w:r w:rsidRPr="00CA78FD">
        <w:rPr>
          <w:rFonts w:ascii="Times New Roman" w:hAnsi="Times New Roman" w:cs="Times New Roman"/>
          <w:i/>
          <w:iCs/>
        </w:rPr>
        <w:t xml:space="preserve"> architects</w:t>
      </w:r>
      <w:r w:rsidRPr="00CA78FD">
        <w:rPr>
          <w:rFonts w:ascii="Times New Roman" w:hAnsi="Times New Roman" w:cs="Times New Roman"/>
        </w:rPr>
        <w:t>.</w:t>
      </w:r>
      <w:r>
        <w:rPr>
          <w:rFonts w:ascii="Times New Roman" w:hAnsi="Times New Roman" w:cs="Times New Roman"/>
        </w:rPr>
        <w:t xml:space="preserve"> </w:t>
      </w:r>
      <w:r w:rsidR="00CA6527">
        <w:rPr>
          <w:rFonts w:ascii="Times New Roman" w:hAnsi="Times New Roman" w:cs="Times New Roman"/>
        </w:rPr>
        <w:t xml:space="preserve">Viewed </w:t>
      </w:r>
      <w:r w:rsidR="00AA16FD">
        <w:rPr>
          <w:rFonts w:ascii="Times New Roman" w:hAnsi="Times New Roman" w:cs="Times New Roman"/>
        </w:rPr>
        <w:t>19 February 2025.</w:t>
      </w:r>
      <w:r>
        <w:rPr>
          <w:rFonts w:ascii="Times New Roman" w:hAnsi="Times New Roman" w:cs="Times New Roman"/>
        </w:rPr>
        <w:t xml:space="preserve"> </w:t>
      </w:r>
      <w:r w:rsidRPr="00CA78FD">
        <w:rPr>
          <w:rFonts w:ascii="Times New Roman" w:hAnsi="Times New Roman" w:cs="Times New Roman"/>
        </w:rPr>
        <w:t xml:space="preserve"> </w:t>
      </w:r>
      <w:hyperlink r:id="rId7" w:history="1">
        <w:r w:rsidR="00AA16FD" w:rsidRPr="00BB5ACA">
          <w:rPr>
            <w:rStyle w:val="Hyperlink"/>
            <w:rFonts w:ascii="Times New Roman" w:hAnsi="Times New Roman" w:cs="Times New Roman"/>
          </w:rPr>
          <w:t>https://www.archdaily.com/70186/marina-bay-sands-safdie-architects?utm_source=chatgpt.com</w:t>
        </w:r>
      </w:hyperlink>
      <w:r w:rsidR="00AA16FD">
        <w:rPr>
          <w:rFonts w:ascii="Times New Roman" w:hAnsi="Times New Roman" w:cs="Times New Roman"/>
        </w:rPr>
        <w:t xml:space="preserve"> </w:t>
      </w:r>
    </w:p>
    <w:p w14:paraId="59947891" w14:textId="6C026ADA" w:rsidR="00570403" w:rsidRDefault="00570403" w:rsidP="00FE6B5F">
      <w:pPr>
        <w:spacing w:after="240" w:line="360" w:lineRule="auto"/>
        <w:ind w:left="720" w:hanging="720"/>
        <w:rPr>
          <w:rFonts w:ascii="Times New Roman" w:hAnsi="Times New Roman" w:cs="Times New Roman"/>
        </w:rPr>
      </w:pPr>
      <w:proofErr w:type="spellStart"/>
      <w:r>
        <w:rPr>
          <w:rFonts w:ascii="Times New Roman" w:hAnsi="Times New Roman" w:cs="Times New Roman"/>
        </w:rPr>
        <w:t>Archello</w:t>
      </w:r>
      <w:proofErr w:type="spellEnd"/>
      <w:r>
        <w:rPr>
          <w:rFonts w:ascii="Times New Roman" w:hAnsi="Times New Roman" w:cs="Times New Roman"/>
        </w:rPr>
        <w:t xml:space="preserve">, 2012. </w:t>
      </w:r>
      <w:r w:rsidRPr="006357A4">
        <w:rPr>
          <w:rFonts w:ascii="Times New Roman" w:hAnsi="Times New Roman" w:cs="Times New Roman"/>
          <w:i/>
          <w:iCs/>
        </w:rPr>
        <w:t>Marina Bay Sands Integrated Resort</w:t>
      </w:r>
      <w:r>
        <w:rPr>
          <w:rFonts w:ascii="Times New Roman" w:hAnsi="Times New Roman" w:cs="Times New Roman"/>
        </w:rPr>
        <w:t xml:space="preserve">. </w:t>
      </w:r>
      <w:proofErr w:type="spellStart"/>
      <w:r w:rsidRPr="0000131E">
        <w:rPr>
          <w:rFonts w:ascii="Times New Roman" w:hAnsi="Times New Roman" w:cs="Times New Roman"/>
        </w:rPr>
        <w:t>Archello</w:t>
      </w:r>
      <w:proofErr w:type="spellEnd"/>
      <w:r w:rsidRPr="0000131E">
        <w:rPr>
          <w:rFonts w:ascii="Times New Roman" w:hAnsi="Times New Roman" w:cs="Times New Roman"/>
        </w:rPr>
        <w:t>.</w:t>
      </w:r>
      <w:r>
        <w:rPr>
          <w:rFonts w:ascii="Times New Roman" w:hAnsi="Times New Roman" w:cs="Times New Roman"/>
        </w:rPr>
        <w:t xml:space="preserve"> Amsterdam. Viewed February 19 2025). </w:t>
      </w:r>
      <w:hyperlink r:id="rId8" w:history="1">
        <w:r w:rsidRPr="00BB5ACA">
          <w:rPr>
            <w:rStyle w:val="Hyperlink"/>
            <w:rFonts w:ascii="Times New Roman" w:hAnsi="Times New Roman" w:cs="Times New Roman"/>
          </w:rPr>
          <w:t>https://archello.com/project/marina-bay-sands</w:t>
        </w:r>
      </w:hyperlink>
    </w:p>
    <w:p w14:paraId="1336EB00" w14:textId="5483A66D" w:rsidR="003E4D0D" w:rsidRDefault="003E4D0D" w:rsidP="00FE6B5F">
      <w:pPr>
        <w:spacing w:after="240" w:line="360" w:lineRule="auto"/>
        <w:ind w:left="720" w:hanging="720"/>
        <w:rPr>
          <w:rFonts w:ascii="Times New Roman" w:hAnsi="Times New Roman" w:cs="Times New Roman"/>
        </w:rPr>
      </w:pPr>
      <w:r w:rsidRPr="003E4D0D">
        <w:rPr>
          <w:rFonts w:ascii="Times New Roman" w:hAnsi="Times New Roman" w:cs="Times New Roman"/>
        </w:rPr>
        <w:t>ASEAN</w:t>
      </w:r>
      <w:r>
        <w:rPr>
          <w:rFonts w:ascii="Times New Roman" w:hAnsi="Times New Roman" w:cs="Times New Roman"/>
        </w:rPr>
        <w:t xml:space="preserve">, </w:t>
      </w:r>
      <w:r w:rsidRPr="003E4D0D">
        <w:rPr>
          <w:rFonts w:ascii="Times New Roman" w:hAnsi="Times New Roman" w:cs="Times New Roman"/>
        </w:rPr>
        <w:t>2024</w:t>
      </w:r>
      <w:r>
        <w:rPr>
          <w:rFonts w:ascii="Times New Roman" w:hAnsi="Times New Roman" w:cs="Times New Roman"/>
        </w:rPr>
        <w:t xml:space="preserve">. </w:t>
      </w:r>
      <w:r w:rsidRPr="003E4D0D">
        <w:rPr>
          <w:rFonts w:ascii="Times New Roman" w:hAnsi="Times New Roman" w:cs="Times New Roman"/>
        </w:rPr>
        <w:t xml:space="preserve"> D</w:t>
      </w:r>
      <w:r>
        <w:rPr>
          <w:rFonts w:ascii="Times New Roman" w:hAnsi="Times New Roman" w:cs="Times New Roman"/>
        </w:rPr>
        <w:t>eveloping</w:t>
      </w:r>
      <w:r w:rsidRPr="003E4D0D">
        <w:rPr>
          <w:rFonts w:ascii="Times New Roman" w:hAnsi="Times New Roman" w:cs="Times New Roman"/>
        </w:rPr>
        <w:t xml:space="preserve"> S</w:t>
      </w:r>
      <w:r w:rsidR="003B6CA4" w:rsidRPr="003E4D0D">
        <w:rPr>
          <w:rFonts w:ascii="Times New Roman" w:hAnsi="Times New Roman" w:cs="Times New Roman"/>
        </w:rPr>
        <w:t>ustainable</w:t>
      </w:r>
      <w:r w:rsidRPr="003E4D0D">
        <w:rPr>
          <w:rFonts w:ascii="Times New Roman" w:hAnsi="Times New Roman" w:cs="Times New Roman"/>
        </w:rPr>
        <w:t xml:space="preserve"> T</w:t>
      </w:r>
      <w:r w:rsidR="003B6CA4" w:rsidRPr="003E4D0D">
        <w:rPr>
          <w:rFonts w:ascii="Times New Roman" w:hAnsi="Times New Roman" w:cs="Times New Roman"/>
        </w:rPr>
        <w:t>ourism</w:t>
      </w:r>
      <w:r w:rsidRPr="003E4D0D">
        <w:rPr>
          <w:rFonts w:ascii="Times New Roman" w:hAnsi="Times New Roman" w:cs="Times New Roman"/>
        </w:rPr>
        <w:t xml:space="preserve"> </w:t>
      </w:r>
      <w:r w:rsidR="003B6CA4" w:rsidRPr="003E4D0D">
        <w:rPr>
          <w:rFonts w:ascii="Times New Roman" w:hAnsi="Times New Roman" w:cs="Times New Roman"/>
        </w:rPr>
        <w:t>in a</w:t>
      </w:r>
      <w:r w:rsidRPr="003E4D0D">
        <w:rPr>
          <w:rFonts w:ascii="Times New Roman" w:hAnsi="Times New Roman" w:cs="Times New Roman"/>
        </w:rPr>
        <w:t xml:space="preserve"> P</w:t>
      </w:r>
      <w:r w:rsidR="003B6CA4" w:rsidRPr="003E4D0D">
        <w:rPr>
          <w:rFonts w:ascii="Times New Roman" w:hAnsi="Times New Roman" w:cs="Times New Roman"/>
        </w:rPr>
        <w:t>ost</w:t>
      </w:r>
      <w:r w:rsidRPr="003E4D0D">
        <w:rPr>
          <w:rFonts w:ascii="Times New Roman" w:hAnsi="Times New Roman" w:cs="Times New Roman"/>
        </w:rPr>
        <w:t>-C</w:t>
      </w:r>
      <w:r w:rsidR="003B6CA4" w:rsidRPr="003E4D0D">
        <w:rPr>
          <w:rFonts w:ascii="Times New Roman" w:hAnsi="Times New Roman" w:cs="Times New Roman"/>
        </w:rPr>
        <w:t>ovid</w:t>
      </w:r>
      <w:r w:rsidRPr="003E4D0D">
        <w:rPr>
          <w:rFonts w:ascii="Times New Roman" w:hAnsi="Times New Roman" w:cs="Times New Roman"/>
        </w:rPr>
        <w:t>-19.</w:t>
      </w:r>
      <w:r w:rsidR="003B6CA4">
        <w:rPr>
          <w:rFonts w:ascii="Times New Roman" w:hAnsi="Times New Roman" w:cs="Times New Roman"/>
        </w:rPr>
        <w:t xml:space="preserve"> ASEAN. </w:t>
      </w:r>
      <w:r w:rsidR="00FF1A6E">
        <w:rPr>
          <w:rFonts w:ascii="Times New Roman" w:hAnsi="Times New Roman" w:cs="Times New Roman"/>
        </w:rPr>
        <w:t>Jakarta. Viewed 21 February 2025.</w:t>
      </w:r>
      <w:r w:rsidRPr="003E4D0D">
        <w:rPr>
          <w:rFonts w:ascii="Times New Roman" w:hAnsi="Times New Roman" w:cs="Times New Roman"/>
        </w:rPr>
        <w:t xml:space="preserve"> </w:t>
      </w:r>
      <w:hyperlink r:id="rId9" w:history="1">
        <w:r w:rsidR="00FF1A6E" w:rsidRPr="00BB5ACA">
          <w:rPr>
            <w:rStyle w:val="Hyperlink"/>
            <w:rFonts w:ascii="Times New Roman" w:hAnsi="Times New Roman" w:cs="Times New Roman"/>
          </w:rPr>
          <w:t>https://asean.org/wp-content/uploads/2024/03/ASEAN-for-Business-Bulletin-February-2024.pdf</w:t>
        </w:r>
      </w:hyperlink>
      <w:r w:rsidR="00FF1A6E">
        <w:rPr>
          <w:rFonts w:ascii="Times New Roman" w:hAnsi="Times New Roman" w:cs="Times New Roman"/>
        </w:rPr>
        <w:t xml:space="preserve"> </w:t>
      </w:r>
    </w:p>
    <w:p w14:paraId="41AB732D" w14:textId="29A699D9" w:rsidR="002D5A5C" w:rsidRDefault="002D5A5C" w:rsidP="00FE6B5F">
      <w:pPr>
        <w:spacing w:after="240" w:line="360" w:lineRule="auto"/>
        <w:ind w:left="720" w:hanging="720"/>
        <w:rPr>
          <w:rFonts w:ascii="Times New Roman" w:hAnsi="Times New Roman" w:cs="Times New Roman"/>
        </w:rPr>
      </w:pPr>
      <w:r w:rsidRPr="002D5A5C">
        <w:rPr>
          <w:rFonts w:ascii="Times New Roman" w:hAnsi="Times New Roman" w:cs="Times New Roman"/>
        </w:rPr>
        <w:t>Ayres, D. and Zamora, L.</w:t>
      </w:r>
      <w:r>
        <w:rPr>
          <w:rFonts w:ascii="Times New Roman" w:hAnsi="Times New Roman" w:cs="Times New Roman"/>
        </w:rPr>
        <w:t xml:space="preserve">, </w:t>
      </w:r>
      <w:r w:rsidRPr="002D5A5C">
        <w:rPr>
          <w:rFonts w:ascii="Times New Roman" w:hAnsi="Times New Roman" w:cs="Times New Roman"/>
        </w:rPr>
        <w:t>2024</w:t>
      </w:r>
      <w:r>
        <w:rPr>
          <w:rFonts w:ascii="Times New Roman" w:hAnsi="Times New Roman" w:cs="Times New Roman"/>
        </w:rPr>
        <w:t xml:space="preserve">. </w:t>
      </w:r>
      <w:r w:rsidRPr="002D5A5C">
        <w:rPr>
          <w:rFonts w:ascii="Times New Roman" w:hAnsi="Times New Roman" w:cs="Times New Roman"/>
          <w:i/>
          <w:iCs/>
        </w:rPr>
        <w:t>Renewable power generation costs in 2023</w:t>
      </w:r>
      <w:r>
        <w:rPr>
          <w:rFonts w:ascii="Times New Roman" w:hAnsi="Times New Roman" w:cs="Times New Roman"/>
        </w:rPr>
        <w:t xml:space="preserve">. </w:t>
      </w:r>
      <w:r w:rsidRPr="002D5A5C">
        <w:rPr>
          <w:rFonts w:ascii="Times New Roman" w:hAnsi="Times New Roman" w:cs="Times New Roman"/>
        </w:rPr>
        <w:t>International Renewable Energy Agency</w:t>
      </w:r>
      <w:r>
        <w:rPr>
          <w:rFonts w:ascii="Times New Roman" w:hAnsi="Times New Roman" w:cs="Times New Roman"/>
        </w:rPr>
        <w:t xml:space="preserve">. </w:t>
      </w:r>
      <w:r w:rsidR="0079205F">
        <w:rPr>
          <w:rFonts w:ascii="Times New Roman" w:hAnsi="Times New Roman" w:cs="Times New Roman"/>
        </w:rPr>
        <w:t>Abu Dhabi</w:t>
      </w:r>
      <w:r w:rsidRPr="002D5A5C">
        <w:rPr>
          <w:rFonts w:ascii="Times New Roman" w:hAnsi="Times New Roman" w:cs="Times New Roman"/>
        </w:rPr>
        <w:t>.</w:t>
      </w:r>
      <w:r w:rsidR="0079205F">
        <w:rPr>
          <w:rFonts w:ascii="Times New Roman" w:hAnsi="Times New Roman" w:cs="Times New Roman"/>
        </w:rPr>
        <w:t xml:space="preserve"> Viewed 24 February 2025. </w:t>
      </w:r>
      <w:hyperlink r:id="rId10" w:history="1">
        <w:r w:rsidR="0079205F" w:rsidRPr="00BB5ACA">
          <w:rPr>
            <w:rStyle w:val="Hyperlink"/>
            <w:rFonts w:ascii="Times New Roman" w:hAnsi="Times New Roman" w:cs="Times New Roman"/>
          </w:rPr>
          <w:t>https://www.irena.org/-/media/Files/IRENA/Agency/Publication/2024/Sep/IRENA_Renewable_power_generation_costs_in_2023.pdf</w:t>
        </w:r>
      </w:hyperlink>
      <w:r w:rsidR="0079205F">
        <w:rPr>
          <w:rFonts w:ascii="Times New Roman" w:hAnsi="Times New Roman" w:cs="Times New Roman"/>
        </w:rPr>
        <w:t xml:space="preserve"> </w:t>
      </w:r>
    </w:p>
    <w:p w14:paraId="2128F084" w14:textId="0A308B5D" w:rsidR="00575314" w:rsidRDefault="00575314" w:rsidP="00FE6B5F">
      <w:pPr>
        <w:spacing w:after="240" w:line="360" w:lineRule="auto"/>
        <w:ind w:left="720" w:hanging="720"/>
        <w:rPr>
          <w:rFonts w:ascii="Times New Roman" w:hAnsi="Times New Roman" w:cs="Times New Roman"/>
        </w:rPr>
      </w:pPr>
      <w:r w:rsidRPr="00575314">
        <w:rPr>
          <w:rFonts w:ascii="Times New Roman" w:hAnsi="Times New Roman" w:cs="Times New Roman"/>
        </w:rPr>
        <w:t>Boston Consulting Group</w:t>
      </w:r>
      <w:r>
        <w:rPr>
          <w:rFonts w:ascii="Times New Roman" w:hAnsi="Times New Roman" w:cs="Times New Roman"/>
        </w:rPr>
        <w:t xml:space="preserve">, 2023. </w:t>
      </w:r>
      <w:r w:rsidRPr="00575314">
        <w:rPr>
          <w:rFonts w:ascii="Times New Roman" w:hAnsi="Times New Roman" w:cs="Times New Roman"/>
          <w:i/>
          <w:iCs/>
        </w:rPr>
        <w:t>True-luxury global consumer insights</w:t>
      </w:r>
      <w:r w:rsidRPr="00575314">
        <w:rPr>
          <w:rFonts w:ascii="Times New Roman" w:hAnsi="Times New Roman" w:cs="Times New Roman"/>
        </w:rPr>
        <w:t>.</w:t>
      </w:r>
      <w:r>
        <w:rPr>
          <w:rFonts w:ascii="Times New Roman" w:hAnsi="Times New Roman" w:cs="Times New Roman"/>
        </w:rPr>
        <w:t xml:space="preserve"> Boston Consulting Group. </w:t>
      </w:r>
      <w:r w:rsidR="001A0174">
        <w:rPr>
          <w:rFonts w:ascii="Times New Roman" w:hAnsi="Times New Roman" w:cs="Times New Roman"/>
        </w:rPr>
        <w:t>Massachusetts. Viewed 23 Februa</w:t>
      </w:r>
      <w:r w:rsidR="00F613D1">
        <w:rPr>
          <w:rFonts w:ascii="Times New Roman" w:hAnsi="Times New Roman" w:cs="Times New Roman"/>
        </w:rPr>
        <w:t>ry 2025.</w:t>
      </w:r>
      <w:r w:rsidRPr="00575314">
        <w:rPr>
          <w:rFonts w:ascii="Times New Roman" w:hAnsi="Times New Roman" w:cs="Times New Roman"/>
        </w:rPr>
        <w:t xml:space="preserve"> </w:t>
      </w:r>
      <w:hyperlink r:id="rId11" w:history="1">
        <w:r w:rsidR="00F613D1" w:rsidRPr="00BB5ACA">
          <w:rPr>
            <w:rStyle w:val="Hyperlink"/>
            <w:rFonts w:ascii="Times New Roman" w:hAnsi="Times New Roman" w:cs="Times New Roman"/>
          </w:rPr>
          <w:t>https://web-assets.bcg.com/d7/7b/ac47bd5c4f018aa58d0449b96590/bcgxaltagamma-true-luxury-global-consumer-insight-2023-final4.pdf</w:t>
        </w:r>
      </w:hyperlink>
      <w:r w:rsidR="00F613D1">
        <w:rPr>
          <w:rFonts w:ascii="Times New Roman" w:hAnsi="Times New Roman" w:cs="Times New Roman"/>
        </w:rPr>
        <w:t xml:space="preserve"> </w:t>
      </w:r>
    </w:p>
    <w:p w14:paraId="11600646" w14:textId="2BDD6055" w:rsidR="00BC0770" w:rsidRDefault="00BC0770" w:rsidP="00FE6B5F">
      <w:pPr>
        <w:spacing w:after="240" w:line="360" w:lineRule="auto"/>
        <w:ind w:left="720" w:hanging="720"/>
        <w:rPr>
          <w:rFonts w:ascii="Times New Roman" w:hAnsi="Times New Roman" w:cs="Times New Roman"/>
        </w:rPr>
      </w:pPr>
      <w:r w:rsidRPr="00902FE7">
        <w:rPr>
          <w:rFonts w:ascii="Times New Roman" w:hAnsi="Times New Roman" w:cs="Times New Roman"/>
        </w:rPr>
        <w:t xml:space="preserve">Car, T., </w:t>
      </w:r>
      <w:proofErr w:type="spellStart"/>
      <w:r w:rsidRPr="00902FE7">
        <w:rPr>
          <w:rFonts w:ascii="Times New Roman" w:hAnsi="Times New Roman" w:cs="Times New Roman"/>
        </w:rPr>
        <w:t>Stifanich</w:t>
      </w:r>
      <w:proofErr w:type="spellEnd"/>
      <w:r w:rsidRPr="00902FE7">
        <w:rPr>
          <w:rFonts w:ascii="Times New Roman" w:hAnsi="Times New Roman" w:cs="Times New Roman"/>
        </w:rPr>
        <w:t>, L.P. and Šimunić, M., 2019. Internet of things (</w:t>
      </w:r>
      <w:proofErr w:type="spellStart"/>
      <w:r w:rsidRPr="00902FE7">
        <w:rPr>
          <w:rFonts w:ascii="Times New Roman" w:hAnsi="Times New Roman" w:cs="Times New Roman"/>
        </w:rPr>
        <w:t>iot</w:t>
      </w:r>
      <w:proofErr w:type="spellEnd"/>
      <w:r w:rsidRPr="00902FE7">
        <w:rPr>
          <w:rFonts w:ascii="Times New Roman" w:hAnsi="Times New Roman" w:cs="Times New Roman"/>
        </w:rPr>
        <w:t xml:space="preserve">) in tourism and hospitality: Opportunities and challenges. </w:t>
      </w:r>
      <w:r w:rsidRPr="00902FE7">
        <w:rPr>
          <w:rFonts w:ascii="Times New Roman" w:hAnsi="Times New Roman" w:cs="Times New Roman"/>
          <w:i/>
          <w:iCs/>
        </w:rPr>
        <w:t>Tourism in South East Europe</w:t>
      </w:r>
      <w:r w:rsidRPr="00902FE7">
        <w:rPr>
          <w:rFonts w:ascii="Times New Roman" w:hAnsi="Times New Roman" w:cs="Times New Roman"/>
        </w:rPr>
        <w:t>, 5(3), pp.163-175.</w:t>
      </w:r>
      <w:r>
        <w:rPr>
          <w:rFonts w:ascii="Times New Roman" w:hAnsi="Times New Roman" w:cs="Times New Roman"/>
        </w:rPr>
        <w:t xml:space="preserve"> </w:t>
      </w:r>
      <w:hyperlink r:id="rId12" w:history="1">
        <w:r w:rsidRPr="00BB5ACA">
          <w:rPr>
            <w:rStyle w:val="Hyperlink"/>
            <w:rFonts w:ascii="Times New Roman" w:hAnsi="Times New Roman" w:cs="Times New Roman"/>
          </w:rPr>
          <w:t>https://doi:10.20867/tosee.05.42</w:t>
        </w:r>
      </w:hyperlink>
    </w:p>
    <w:p w14:paraId="315FBD31" w14:textId="65A20216" w:rsidR="009579B4" w:rsidRDefault="003734DD" w:rsidP="00FE6B5F">
      <w:pPr>
        <w:spacing w:after="240" w:line="360" w:lineRule="auto"/>
        <w:ind w:left="720" w:hanging="720"/>
        <w:rPr>
          <w:rFonts w:ascii="Times New Roman" w:hAnsi="Times New Roman" w:cs="Times New Roman"/>
        </w:rPr>
      </w:pPr>
      <w:r w:rsidRPr="003734DD">
        <w:rPr>
          <w:rFonts w:ascii="Times New Roman" w:hAnsi="Times New Roman" w:cs="Times New Roman"/>
        </w:rPr>
        <w:lastRenderedPageBreak/>
        <w:t>Chakraborty, R.</w:t>
      </w:r>
      <w:r w:rsidR="002132E9">
        <w:rPr>
          <w:rFonts w:ascii="Times New Roman" w:hAnsi="Times New Roman" w:cs="Times New Roman"/>
        </w:rPr>
        <w:t xml:space="preserve">, </w:t>
      </w:r>
      <w:r w:rsidRPr="003734DD">
        <w:rPr>
          <w:rFonts w:ascii="Times New Roman" w:hAnsi="Times New Roman" w:cs="Times New Roman"/>
        </w:rPr>
        <w:t>2024</w:t>
      </w:r>
      <w:r w:rsidR="002132E9">
        <w:rPr>
          <w:rFonts w:ascii="Times New Roman" w:hAnsi="Times New Roman" w:cs="Times New Roman"/>
        </w:rPr>
        <w:t>.</w:t>
      </w:r>
      <w:r w:rsidRPr="003734DD">
        <w:rPr>
          <w:rFonts w:ascii="Times New Roman" w:hAnsi="Times New Roman" w:cs="Times New Roman"/>
        </w:rPr>
        <w:t xml:space="preserve"> </w:t>
      </w:r>
      <w:r w:rsidRPr="002132E9">
        <w:rPr>
          <w:rFonts w:ascii="Times New Roman" w:hAnsi="Times New Roman" w:cs="Times New Roman"/>
          <w:i/>
          <w:iCs/>
        </w:rPr>
        <w:t>MBS Q3 performance hit by low hold; net revenue falls 9.5% to US$919 million</w:t>
      </w:r>
      <w:r w:rsidR="002132E9">
        <w:rPr>
          <w:rFonts w:ascii="Times New Roman" w:hAnsi="Times New Roman" w:cs="Times New Roman"/>
        </w:rPr>
        <w:t xml:space="preserve">. </w:t>
      </w:r>
      <w:r w:rsidRPr="003734DD">
        <w:rPr>
          <w:rFonts w:ascii="Times New Roman" w:hAnsi="Times New Roman" w:cs="Times New Roman"/>
        </w:rPr>
        <w:t>The Business Times.</w:t>
      </w:r>
      <w:r w:rsidR="002132E9">
        <w:rPr>
          <w:rFonts w:ascii="Times New Roman" w:hAnsi="Times New Roman" w:cs="Times New Roman"/>
        </w:rPr>
        <w:t xml:space="preserve"> </w:t>
      </w:r>
      <w:r w:rsidR="00670414">
        <w:rPr>
          <w:rFonts w:ascii="Times New Roman" w:hAnsi="Times New Roman" w:cs="Times New Roman"/>
        </w:rPr>
        <w:t>Singapore</w:t>
      </w:r>
      <w:r w:rsidR="004D01B2">
        <w:rPr>
          <w:rFonts w:ascii="Times New Roman" w:hAnsi="Times New Roman" w:cs="Times New Roman"/>
        </w:rPr>
        <w:t xml:space="preserve">. </w:t>
      </w:r>
      <w:r w:rsidRPr="003734DD">
        <w:rPr>
          <w:rFonts w:ascii="Times New Roman" w:hAnsi="Times New Roman" w:cs="Times New Roman"/>
        </w:rPr>
        <w:t xml:space="preserve"> </w:t>
      </w:r>
      <w:r w:rsidR="004D01B2">
        <w:rPr>
          <w:rFonts w:ascii="Times New Roman" w:hAnsi="Times New Roman" w:cs="Times New Roman"/>
        </w:rPr>
        <w:t>Viewed</w:t>
      </w:r>
      <w:r w:rsidR="007A79B1">
        <w:rPr>
          <w:rFonts w:ascii="Times New Roman" w:hAnsi="Times New Roman" w:cs="Times New Roman"/>
        </w:rPr>
        <w:t xml:space="preserve"> </w:t>
      </w:r>
      <w:r w:rsidR="00670414">
        <w:rPr>
          <w:rFonts w:ascii="Times New Roman" w:hAnsi="Times New Roman" w:cs="Times New Roman"/>
        </w:rPr>
        <w:t>21</w:t>
      </w:r>
      <w:r w:rsidR="00933E77">
        <w:rPr>
          <w:rFonts w:ascii="Times New Roman" w:hAnsi="Times New Roman" w:cs="Times New Roman"/>
        </w:rPr>
        <w:t xml:space="preserve"> </w:t>
      </w:r>
      <w:r w:rsidR="00670414">
        <w:rPr>
          <w:rFonts w:ascii="Times New Roman" w:hAnsi="Times New Roman" w:cs="Times New Roman"/>
        </w:rPr>
        <w:t>February</w:t>
      </w:r>
      <w:r w:rsidR="007A79B1">
        <w:rPr>
          <w:rFonts w:ascii="Times New Roman" w:hAnsi="Times New Roman" w:cs="Times New Roman"/>
        </w:rPr>
        <w:t xml:space="preserve"> 202</w:t>
      </w:r>
      <w:r w:rsidR="00670414">
        <w:rPr>
          <w:rFonts w:ascii="Times New Roman" w:hAnsi="Times New Roman" w:cs="Times New Roman"/>
        </w:rPr>
        <w:t>5</w:t>
      </w:r>
      <w:r w:rsidR="007A79B1">
        <w:rPr>
          <w:rFonts w:ascii="Times New Roman" w:hAnsi="Times New Roman" w:cs="Times New Roman"/>
        </w:rPr>
        <w:t>.</w:t>
      </w:r>
      <w:r w:rsidRPr="003734DD">
        <w:rPr>
          <w:rFonts w:ascii="Times New Roman" w:hAnsi="Times New Roman" w:cs="Times New Roman"/>
        </w:rPr>
        <w:t xml:space="preserve"> </w:t>
      </w:r>
      <w:hyperlink r:id="rId13" w:history="1">
        <w:r w:rsidR="00EC7257" w:rsidRPr="00BB5ACA">
          <w:rPr>
            <w:rStyle w:val="Hyperlink"/>
            <w:rFonts w:ascii="Times New Roman" w:hAnsi="Times New Roman" w:cs="Times New Roman"/>
          </w:rPr>
          <w:t>https://www.businesstimes.com.sg/companies-markets/mbs-q3-performance-hit-low-hold-net-revenue-falls-9-5-us919-million</w:t>
        </w:r>
      </w:hyperlink>
      <w:r w:rsidR="00EC7257">
        <w:rPr>
          <w:rFonts w:ascii="Times New Roman" w:hAnsi="Times New Roman" w:cs="Times New Roman"/>
        </w:rPr>
        <w:t xml:space="preserve"> </w:t>
      </w:r>
      <w:r>
        <w:rPr>
          <w:rFonts w:ascii="Times New Roman" w:hAnsi="Times New Roman" w:cs="Times New Roman"/>
        </w:rPr>
        <w:t xml:space="preserve"> </w:t>
      </w:r>
    </w:p>
    <w:p w14:paraId="45F0BD79" w14:textId="035C4726" w:rsidR="00E82F17" w:rsidRDefault="00E82F17" w:rsidP="00FE6B5F">
      <w:pPr>
        <w:spacing w:after="240" w:line="360" w:lineRule="auto"/>
        <w:ind w:left="720" w:hanging="720"/>
        <w:rPr>
          <w:rFonts w:ascii="Times New Roman" w:hAnsi="Times New Roman" w:cs="Times New Roman"/>
        </w:rPr>
      </w:pPr>
      <w:proofErr w:type="spellStart"/>
      <w:r w:rsidRPr="002922B0">
        <w:rPr>
          <w:rFonts w:ascii="Times New Roman" w:hAnsi="Times New Roman" w:cs="Times New Roman"/>
        </w:rPr>
        <w:t>Chechi</w:t>
      </w:r>
      <w:proofErr w:type="spellEnd"/>
      <w:r w:rsidRPr="002922B0">
        <w:rPr>
          <w:rFonts w:ascii="Times New Roman" w:hAnsi="Times New Roman" w:cs="Times New Roman"/>
        </w:rPr>
        <w:t>, H.</w:t>
      </w:r>
      <w:r>
        <w:rPr>
          <w:rFonts w:ascii="Times New Roman" w:hAnsi="Times New Roman" w:cs="Times New Roman"/>
        </w:rPr>
        <w:t xml:space="preserve">, </w:t>
      </w:r>
      <w:r w:rsidRPr="002922B0">
        <w:rPr>
          <w:rFonts w:ascii="Times New Roman" w:hAnsi="Times New Roman" w:cs="Times New Roman"/>
        </w:rPr>
        <w:t>2024</w:t>
      </w:r>
      <w:r>
        <w:rPr>
          <w:rFonts w:ascii="Times New Roman" w:hAnsi="Times New Roman" w:cs="Times New Roman"/>
        </w:rPr>
        <w:t>.</w:t>
      </w:r>
      <w:r w:rsidRPr="002922B0">
        <w:rPr>
          <w:rFonts w:ascii="Times New Roman" w:hAnsi="Times New Roman" w:cs="Times New Roman"/>
        </w:rPr>
        <w:t xml:space="preserve"> </w:t>
      </w:r>
      <w:r w:rsidRPr="002922B0">
        <w:rPr>
          <w:rFonts w:ascii="Times New Roman" w:hAnsi="Times New Roman" w:cs="Times New Roman"/>
          <w:i/>
          <w:iCs/>
        </w:rPr>
        <w:t>The role of Cultural Awareness in international hospitality careers</w:t>
      </w:r>
      <w:r>
        <w:rPr>
          <w:rFonts w:ascii="Times New Roman" w:hAnsi="Times New Roman" w:cs="Times New Roman"/>
        </w:rPr>
        <w:t xml:space="preserve">. </w:t>
      </w:r>
      <w:r w:rsidRPr="002922B0">
        <w:rPr>
          <w:rFonts w:ascii="Times New Roman" w:hAnsi="Times New Roman" w:cs="Times New Roman"/>
        </w:rPr>
        <w:t>Les Roches.</w:t>
      </w:r>
      <w:r>
        <w:rPr>
          <w:rFonts w:ascii="Times New Roman" w:hAnsi="Times New Roman" w:cs="Times New Roman"/>
        </w:rPr>
        <w:t xml:space="preserve"> Viewed 24 February 2025.</w:t>
      </w:r>
      <w:r w:rsidRPr="002922B0">
        <w:rPr>
          <w:rFonts w:ascii="Times New Roman" w:hAnsi="Times New Roman" w:cs="Times New Roman"/>
        </w:rPr>
        <w:t xml:space="preserve"> </w:t>
      </w:r>
      <w:hyperlink r:id="rId14" w:history="1">
        <w:r w:rsidRPr="00BB5ACA">
          <w:rPr>
            <w:rStyle w:val="Hyperlink"/>
            <w:rFonts w:ascii="Times New Roman" w:hAnsi="Times New Roman" w:cs="Times New Roman"/>
          </w:rPr>
          <w:t>https://lesroches.edu/blog/cultural-awareness-international-hospitality-careers</w:t>
        </w:r>
      </w:hyperlink>
      <w:r>
        <w:rPr>
          <w:rFonts w:ascii="Times New Roman" w:hAnsi="Times New Roman" w:cs="Times New Roman"/>
        </w:rPr>
        <w:t xml:space="preserve"> </w:t>
      </w:r>
    </w:p>
    <w:p w14:paraId="71B78966" w14:textId="32756DD3" w:rsidR="00453CA0" w:rsidRDefault="00453CA0" w:rsidP="00FE6B5F">
      <w:pPr>
        <w:spacing w:after="240" w:line="360" w:lineRule="auto"/>
        <w:ind w:left="720" w:hanging="720"/>
        <w:rPr>
          <w:rFonts w:ascii="Times New Roman" w:hAnsi="Times New Roman" w:cs="Times New Roman"/>
        </w:rPr>
      </w:pPr>
      <w:r w:rsidRPr="00453CA0">
        <w:rPr>
          <w:rFonts w:ascii="Times New Roman" w:hAnsi="Times New Roman" w:cs="Times New Roman"/>
        </w:rPr>
        <w:t>Chui, M.</w:t>
      </w:r>
      <w:r>
        <w:rPr>
          <w:rFonts w:ascii="Times New Roman" w:hAnsi="Times New Roman" w:cs="Times New Roman"/>
        </w:rPr>
        <w:t xml:space="preserve">, </w:t>
      </w:r>
      <w:r w:rsidR="000F38D0">
        <w:rPr>
          <w:rFonts w:ascii="Times New Roman" w:hAnsi="Times New Roman" w:cs="Times New Roman"/>
        </w:rPr>
        <w:t xml:space="preserve">Hall, B., Singla, A., </w:t>
      </w:r>
      <w:proofErr w:type="spellStart"/>
      <w:r w:rsidR="00DC1309">
        <w:rPr>
          <w:rFonts w:ascii="Times New Roman" w:hAnsi="Times New Roman" w:cs="Times New Roman"/>
        </w:rPr>
        <w:t>Sukharevsky</w:t>
      </w:r>
      <w:proofErr w:type="spellEnd"/>
      <w:r w:rsidR="00DC1309">
        <w:rPr>
          <w:rFonts w:ascii="Times New Roman" w:hAnsi="Times New Roman" w:cs="Times New Roman"/>
        </w:rPr>
        <w:t xml:space="preserve">, A. and Yee, l., </w:t>
      </w:r>
      <w:r w:rsidRPr="00453CA0">
        <w:rPr>
          <w:rFonts w:ascii="Times New Roman" w:hAnsi="Times New Roman" w:cs="Times New Roman"/>
        </w:rPr>
        <w:t>2023</w:t>
      </w:r>
      <w:r w:rsidR="00DC1309">
        <w:rPr>
          <w:rFonts w:ascii="Times New Roman" w:hAnsi="Times New Roman" w:cs="Times New Roman"/>
        </w:rPr>
        <w:t>.</w:t>
      </w:r>
      <w:r w:rsidRPr="00453CA0">
        <w:rPr>
          <w:rFonts w:ascii="Times New Roman" w:hAnsi="Times New Roman" w:cs="Times New Roman"/>
        </w:rPr>
        <w:t xml:space="preserve"> </w:t>
      </w:r>
      <w:r w:rsidRPr="00431E71">
        <w:rPr>
          <w:rFonts w:ascii="Times New Roman" w:hAnsi="Times New Roman" w:cs="Times New Roman"/>
          <w:i/>
          <w:iCs/>
        </w:rPr>
        <w:t>The state of AI in 2023: Generative AI’s breakout year</w:t>
      </w:r>
      <w:r w:rsidR="00431E71">
        <w:rPr>
          <w:rFonts w:ascii="Times New Roman" w:hAnsi="Times New Roman" w:cs="Times New Roman"/>
        </w:rPr>
        <w:t xml:space="preserve">. </w:t>
      </w:r>
      <w:r w:rsidRPr="00453CA0">
        <w:rPr>
          <w:rFonts w:ascii="Times New Roman" w:hAnsi="Times New Roman" w:cs="Times New Roman"/>
        </w:rPr>
        <w:t>McKinsey &amp; Company.</w:t>
      </w:r>
      <w:r w:rsidR="00431E71">
        <w:rPr>
          <w:rFonts w:ascii="Times New Roman" w:hAnsi="Times New Roman" w:cs="Times New Roman"/>
        </w:rPr>
        <w:t xml:space="preserve"> </w:t>
      </w:r>
      <w:r w:rsidR="00BB5601">
        <w:rPr>
          <w:rFonts w:ascii="Times New Roman" w:hAnsi="Times New Roman" w:cs="Times New Roman"/>
        </w:rPr>
        <w:t xml:space="preserve">London. Viewed 21 February 2025. </w:t>
      </w:r>
      <w:hyperlink r:id="rId15" w:history="1">
        <w:r w:rsidR="00BB5601" w:rsidRPr="00BB5ACA">
          <w:rPr>
            <w:rStyle w:val="Hyperlink"/>
            <w:rFonts w:ascii="Times New Roman" w:hAnsi="Times New Roman" w:cs="Times New Roman"/>
          </w:rPr>
          <w:t>https://www.mckinsey.com/capabilities/quantumblack/our-insights/the-state-of-ai-in-2023-generative-ais-breakout-year</w:t>
        </w:r>
      </w:hyperlink>
      <w:r w:rsidR="00BB5601">
        <w:rPr>
          <w:rFonts w:ascii="Times New Roman" w:hAnsi="Times New Roman" w:cs="Times New Roman"/>
        </w:rPr>
        <w:t xml:space="preserve"> </w:t>
      </w:r>
    </w:p>
    <w:p w14:paraId="76484044" w14:textId="5E33F277" w:rsidR="00CF1099" w:rsidRDefault="00CF1099" w:rsidP="00FE6B5F">
      <w:pPr>
        <w:spacing w:after="240" w:line="360" w:lineRule="auto"/>
        <w:ind w:left="720" w:hanging="720"/>
        <w:rPr>
          <w:rFonts w:ascii="Times New Roman" w:hAnsi="Times New Roman" w:cs="Times New Roman"/>
        </w:rPr>
      </w:pPr>
      <w:r w:rsidRPr="00CF1099">
        <w:rPr>
          <w:rFonts w:ascii="Times New Roman" w:hAnsi="Times New Roman" w:cs="Times New Roman"/>
        </w:rPr>
        <w:t>CIPS</w:t>
      </w:r>
      <w:r>
        <w:rPr>
          <w:rFonts w:ascii="Times New Roman" w:hAnsi="Times New Roman" w:cs="Times New Roman"/>
        </w:rPr>
        <w:t xml:space="preserve">, 2025. </w:t>
      </w:r>
      <w:r w:rsidRPr="00CF1099">
        <w:rPr>
          <w:rFonts w:ascii="Times New Roman" w:hAnsi="Times New Roman" w:cs="Times New Roman"/>
          <w:i/>
          <w:iCs/>
        </w:rPr>
        <w:t>Using steepled analysis to develop your supply chain</w:t>
      </w:r>
      <w:r w:rsidRPr="00CF1099">
        <w:rPr>
          <w:rFonts w:ascii="Times New Roman" w:hAnsi="Times New Roman" w:cs="Times New Roman"/>
        </w:rPr>
        <w:t>.</w:t>
      </w:r>
      <w:r>
        <w:rPr>
          <w:rFonts w:ascii="Times New Roman" w:hAnsi="Times New Roman" w:cs="Times New Roman"/>
        </w:rPr>
        <w:t xml:space="preserve"> </w:t>
      </w:r>
      <w:r w:rsidR="0078352D">
        <w:rPr>
          <w:rFonts w:ascii="Times New Roman" w:hAnsi="Times New Roman" w:cs="Times New Roman"/>
        </w:rPr>
        <w:t>CIPS. Viewed 19 February 2025.</w:t>
      </w:r>
      <w:r w:rsidRPr="00CF1099">
        <w:rPr>
          <w:rFonts w:ascii="Times New Roman" w:hAnsi="Times New Roman" w:cs="Times New Roman"/>
        </w:rPr>
        <w:t xml:space="preserve"> </w:t>
      </w:r>
      <w:hyperlink r:id="rId16" w:history="1">
        <w:r w:rsidR="0078352D" w:rsidRPr="00BB5ACA">
          <w:rPr>
            <w:rStyle w:val="Hyperlink"/>
            <w:rFonts w:ascii="Times New Roman" w:hAnsi="Times New Roman" w:cs="Times New Roman"/>
          </w:rPr>
          <w:t>https://www.cips.org/intelligence-hub/supply-chain-management/steepled</w:t>
        </w:r>
      </w:hyperlink>
      <w:r w:rsidR="0078352D">
        <w:rPr>
          <w:rFonts w:ascii="Times New Roman" w:hAnsi="Times New Roman" w:cs="Times New Roman"/>
        </w:rPr>
        <w:t xml:space="preserve"> </w:t>
      </w:r>
      <w:r w:rsidRPr="00CF1099">
        <w:rPr>
          <w:rFonts w:ascii="Times New Roman" w:hAnsi="Times New Roman" w:cs="Times New Roman"/>
        </w:rPr>
        <w:t xml:space="preserve"> </w:t>
      </w:r>
    </w:p>
    <w:p w14:paraId="5E18FF2B" w14:textId="028AB3C6" w:rsidR="00F702B8" w:rsidRDefault="00F702B8" w:rsidP="00FE6B5F">
      <w:pPr>
        <w:spacing w:after="240" w:line="360" w:lineRule="auto"/>
        <w:ind w:left="720" w:hanging="720"/>
        <w:rPr>
          <w:rFonts w:ascii="Times New Roman" w:hAnsi="Times New Roman" w:cs="Times New Roman"/>
        </w:rPr>
      </w:pPr>
      <w:r w:rsidRPr="00F702B8">
        <w:rPr>
          <w:rFonts w:ascii="Times New Roman" w:hAnsi="Times New Roman" w:cs="Times New Roman"/>
        </w:rPr>
        <w:t>Constantin, M.</w:t>
      </w:r>
      <w:r w:rsidR="00002721">
        <w:rPr>
          <w:rFonts w:ascii="Times New Roman" w:hAnsi="Times New Roman" w:cs="Times New Roman"/>
        </w:rPr>
        <w:t xml:space="preserve">, </w:t>
      </w:r>
      <w:r w:rsidR="00FC2451">
        <w:rPr>
          <w:rFonts w:ascii="Times New Roman" w:hAnsi="Times New Roman" w:cs="Times New Roman"/>
        </w:rPr>
        <w:t xml:space="preserve">Pacca, M., </w:t>
      </w:r>
      <w:proofErr w:type="spellStart"/>
      <w:r w:rsidR="00FC2451">
        <w:rPr>
          <w:rFonts w:ascii="Times New Roman" w:hAnsi="Times New Roman" w:cs="Times New Roman"/>
        </w:rPr>
        <w:t>Tufft</w:t>
      </w:r>
      <w:proofErr w:type="spellEnd"/>
      <w:r w:rsidR="00FC2451">
        <w:rPr>
          <w:rFonts w:ascii="Times New Roman" w:hAnsi="Times New Roman" w:cs="Times New Roman"/>
        </w:rPr>
        <w:t>, C.</w:t>
      </w:r>
      <w:r w:rsidR="00DD0251">
        <w:rPr>
          <w:rFonts w:ascii="Times New Roman" w:hAnsi="Times New Roman" w:cs="Times New Roman"/>
        </w:rPr>
        <w:t xml:space="preserve"> and Mann, R., </w:t>
      </w:r>
      <w:r w:rsidRPr="00F702B8">
        <w:rPr>
          <w:rFonts w:ascii="Times New Roman" w:hAnsi="Times New Roman" w:cs="Times New Roman"/>
        </w:rPr>
        <w:t>2024</w:t>
      </w:r>
      <w:r w:rsidR="00A036EA">
        <w:rPr>
          <w:rFonts w:ascii="Times New Roman" w:hAnsi="Times New Roman" w:cs="Times New Roman"/>
        </w:rPr>
        <w:t xml:space="preserve">. </w:t>
      </w:r>
      <w:r w:rsidRPr="00A036EA">
        <w:rPr>
          <w:rFonts w:ascii="Times New Roman" w:hAnsi="Times New Roman" w:cs="Times New Roman"/>
          <w:i/>
          <w:iCs/>
        </w:rPr>
        <w:t xml:space="preserve">Updating perceptions about today’s luxury </w:t>
      </w:r>
      <w:proofErr w:type="spellStart"/>
      <w:r w:rsidRPr="00A036EA">
        <w:rPr>
          <w:rFonts w:ascii="Times New Roman" w:hAnsi="Times New Roman" w:cs="Times New Roman"/>
          <w:i/>
          <w:iCs/>
        </w:rPr>
        <w:t>traveler</w:t>
      </w:r>
      <w:proofErr w:type="spellEnd"/>
      <w:r w:rsidR="00A036EA">
        <w:rPr>
          <w:rFonts w:ascii="Times New Roman" w:hAnsi="Times New Roman" w:cs="Times New Roman"/>
        </w:rPr>
        <w:t>.</w:t>
      </w:r>
      <w:r w:rsidRPr="00F702B8">
        <w:rPr>
          <w:rFonts w:ascii="Times New Roman" w:hAnsi="Times New Roman" w:cs="Times New Roman"/>
        </w:rPr>
        <w:t xml:space="preserve"> McKinsey &amp; Company</w:t>
      </w:r>
      <w:r w:rsidR="00A036EA">
        <w:rPr>
          <w:rFonts w:ascii="Times New Roman" w:hAnsi="Times New Roman" w:cs="Times New Roman"/>
        </w:rPr>
        <w:t xml:space="preserve">. </w:t>
      </w:r>
      <w:r w:rsidR="00DB2620">
        <w:rPr>
          <w:rFonts w:ascii="Times New Roman" w:hAnsi="Times New Roman" w:cs="Times New Roman"/>
        </w:rPr>
        <w:t>London</w:t>
      </w:r>
      <w:r w:rsidRPr="00F702B8">
        <w:rPr>
          <w:rFonts w:ascii="Times New Roman" w:hAnsi="Times New Roman" w:cs="Times New Roman"/>
        </w:rPr>
        <w:t>.</w:t>
      </w:r>
      <w:r w:rsidR="00DB2620">
        <w:rPr>
          <w:rFonts w:ascii="Times New Roman" w:hAnsi="Times New Roman" w:cs="Times New Roman"/>
        </w:rPr>
        <w:t xml:space="preserve"> Viewed 23 February 2025.</w:t>
      </w:r>
      <w:r w:rsidRPr="00F702B8">
        <w:rPr>
          <w:rFonts w:ascii="Times New Roman" w:hAnsi="Times New Roman" w:cs="Times New Roman"/>
        </w:rPr>
        <w:t xml:space="preserve"> </w:t>
      </w:r>
      <w:hyperlink r:id="rId17" w:history="1">
        <w:r w:rsidR="009F444A" w:rsidRPr="00BB5ACA">
          <w:rPr>
            <w:rStyle w:val="Hyperlink"/>
            <w:rFonts w:ascii="Times New Roman" w:hAnsi="Times New Roman" w:cs="Times New Roman"/>
          </w:rPr>
          <w:t>https://www.mckinsey.com/industries/travel/our-insights/updating-perceptions-about-todays-luxury-traveler</w:t>
        </w:r>
      </w:hyperlink>
      <w:r w:rsidR="009F444A">
        <w:rPr>
          <w:rFonts w:ascii="Times New Roman" w:hAnsi="Times New Roman" w:cs="Times New Roman"/>
        </w:rPr>
        <w:t xml:space="preserve"> </w:t>
      </w:r>
    </w:p>
    <w:p w14:paraId="4C231017" w14:textId="123AD4E0" w:rsidR="00340185" w:rsidRDefault="00340185" w:rsidP="00FE6B5F">
      <w:pPr>
        <w:spacing w:after="240" w:line="360" w:lineRule="auto"/>
        <w:ind w:left="720" w:hanging="720"/>
        <w:rPr>
          <w:rFonts w:ascii="Times New Roman" w:hAnsi="Times New Roman" w:cs="Times New Roman"/>
        </w:rPr>
      </w:pPr>
      <w:r w:rsidRPr="00225554">
        <w:rPr>
          <w:rFonts w:ascii="Times New Roman" w:hAnsi="Times New Roman" w:cs="Times New Roman"/>
        </w:rPr>
        <w:t>Dinia, I.</w:t>
      </w:r>
      <w:r>
        <w:rPr>
          <w:rFonts w:ascii="Times New Roman" w:hAnsi="Times New Roman" w:cs="Times New Roman"/>
        </w:rPr>
        <w:t xml:space="preserve">, </w:t>
      </w:r>
      <w:r w:rsidRPr="00225554">
        <w:rPr>
          <w:rFonts w:ascii="Times New Roman" w:hAnsi="Times New Roman" w:cs="Times New Roman"/>
        </w:rPr>
        <w:t>2022</w:t>
      </w:r>
      <w:r>
        <w:rPr>
          <w:rFonts w:ascii="Times New Roman" w:hAnsi="Times New Roman" w:cs="Times New Roman"/>
        </w:rPr>
        <w:t>.</w:t>
      </w:r>
      <w:r w:rsidRPr="00225554">
        <w:rPr>
          <w:rFonts w:ascii="Times New Roman" w:hAnsi="Times New Roman" w:cs="Times New Roman"/>
        </w:rPr>
        <w:t xml:space="preserve"> </w:t>
      </w:r>
      <w:r w:rsidRPr="00225554">
        <w:rPr>
          <w:rFonts w:ascii="Times New Roman" w:hAnsi="Times New Roman" w:cs="Times New Roman"/>
          <w:i/>
          <w:iCs/>
        </w:rPr>
        <w:t>Benefits of digital training for Hotel Staff</w:t>
      </w:r>
      <w:r>
        <w:rPr>
          <w:rFonts w:ascii="Times New Roman" w:hAnsi="Times New Roman" w:cs="Times New Roman"/>
        </w:rPr>
        <w:t>.</w:t>
      </w:r>
      <w:r w:rsidRPr="00225554">
        <w:rPr>
          <w:rFonts w:ascii="Times New Roman" w:hAnsi="Times New Roman" w:cs="Times New Roman"/>
        </w:rPr>
        <w:t xml:space="preserve"> eLearning Industry.</w:t>
      </w:r>
      <w:r>
        <w:rPr>
          <w:rFonts w:ascii="Times New Roman" w:hAnsi="Times New Roman" w:cs="Times New Roman"/>
        </w:rPr>
        <w:t xml:space="preserve"> Viewed 25 February 2025. </w:t>
      </w:r>
      <w:hyperlink r:id="rId18" w:anchor=":~:text=hosstinn%20is%20an%20edtech%20platform,earn%20certifications%20on%20any%20device" w:history="1">
        <w:r w:rsidRPr="00BB5ACA">
          <w:rPr>
            <w:rStyle w:val="Hyperlink"/>
            <w:rFonts w:ascii="Times New Roman" w:hAnsi="Times New Roman" w:cs="Times New Roman"/>
          </w:rPr>
          <w:t>https://elearningindustry.com/benefits-of-digital-training-for-hotel-staff#:~:text=hosstinn%20is%20an%20edtech%20platform,earn%20certifications%20on%20any%20device</w:t>
        </w:r>
      </w:hyperlink>
      <w:r>
        <w:rPr>
          <w:rFonts w:ascii="Times New Roman" w:hAnsi="Times New Roman" w:cs="Times New Roman"/>
        </w:rPr>
        <w:t xml:space="preserve"> </w:t>
      </w:r>
    </w:p>
    <w:p w14:paraId="668A5CFF" w14:textId="229DB7C5" w:rsidR="003B0FF1" w:rsidRDefault="003B0FF1" w:rsidP="00FE6B5F">
      <w:pPr>
        <w:spacing w:after="240" w:line="360" w:lineRule="auto"/>
        <w:ind w:left="720" w:hanging="720"/>
        <w:rPr>
          <w:rFonts w:ascii="Times New Roman" w:hAnsi="Times New Roman" w:cs="Times New Roman"/>
        </w:rPr>
      </w:pPr>
      <w:proofErr w:type="spellStart"/>
      <w:r w:rsidRPr="00361E8D">
        <w:rPr>
          <w:rFonts w:ascii="Times New Roman" w:hAnsi="Times New Roman" w:cs="Times New Roman"/>
        </w:rPr>
        <w:t>Dzia</w:t>
      </w:r>
      <w:proofErr w:type="spellEnd"/>
      <w:r w:rsidRPr="00361E8D">
        <w:rPr>
          <w:rFonts w:ascii="Times New Roman" w:hAnsi="Times New Roman" w:cs="Times New Roman"/>
        </w:rPr>
        <w:t xml:space="preserve">-Uddin, D.N., Hashim, S.A. and Isa, Z.M., 2018. Self-service technologies influencing guest satisfaction in hotel industry. </w:t>
      </w:r>
      <w:r w:rsidRPr="00361E8D">
        <w:rPr>
          <w:rFonts w:ascii="Times New Roman" w:hAnsi="Times New Roman" w:cs="Times New Roman"/>
          <w:i/>
          <w:iCs/>
        </w:rPr>
        <w:t>Journal of Hospitality and Networks</w:t>
      </w:r>
      <w:r w:rsidRPr="00361E8D">
        <w:rPr>
          <w:rFonts w:ascii="Times New Roman" w:hAnsi="Times New Roman" w:cs="Times New Roman"/>
        </w:rPr>
        <w:t>, 1(1), pp.25-31.</w:t>
      </w:r>
      <w:r>
        <w:rPr>
          <w:rFonts w:ascii="Times New Roman" w:hAnsi="Times New Roman" w:cs="Times New Roman"/>
        </w:rPr>
        <w:t xml:space="preserve"> </w:t>
      </w:r>
    </w:p>
    <w:p w14:paraId="7D9EC2E0" w14:textId="4258FD4E" w:rsidR="00657D62" w:rsidRDefault="00657D62" w:rsidP="00FE6B5F">
      <w:pPr>
        <w:spacing w:after="240" w:line="360" w:lineRule="auto"/>
        <w:ind w:left="720" w:hanging="720"/>
        <w:rPr>
          <w:rFonts w:ascii="Times New Roman" w:hAnsi="Times New Roman" w:cs="Times New Roman"/>
        </w:rPr>
      </w:pPr>
      <w:r w:rsidRPr="00FA65CB">
        <w:rPr>
          <w:rFonts w:ascii="Times New Roman" w:hAnsi="Times New Roman" w:cs="Times New Roman"/>
        </w:rPr>
        <w:t>Gambling Regulatory Authority</w:t>
      </w:r>
      <w:r>
        <w:rPr>
          <w:rFonts w:ascii="Times New Roman" w:hAnsi="Times New Roman" w:cs="Times New Roman"/>
        </w:rPr>
        <w:t xml:space="preserve">, 2024. </w:t>
      </w:r>
      <w:r w:rsidRPr="00FA65CB">
        <w:rPr>
          <w:rFonts w:ascii="Times New Roman" w:hAnsi="Times New Roman" w:cs="Times New Roman"/>
          <w:i/>
          <w:iCs/>
        </w:rPr>
        <w:t>Statutes &amp; Regulations</w:t>
      </w:r>
      <w:r w:rsidRPr="00FA65CB">
        <w:rPr>
          <w:rFonts w:ascii="Times New Roman" w:hAnsi="Times New Roman" w:cs="Times New Roman"/>
        </w:rPr>
        <w:t xml:space="preserve">. </w:t>
      </w:r>
      <w:r>
        <w:rPr>
          <w:rFonts w:ascii="Times New Roman" w:hAnsi="Times New Roman" w:cs="Times New Roman"/>
        </w:rPr>
        <w:t xml:space="preserve">Government of Singapore. Singapore. Viewed 21 February 2025. </w:t>
      </w:r>
      <w:hyperlink r:id="rId19" w:history="1">
        <w:r w:rsidRPr="00BB5ACA">
          <w:rPr>
            <w:rStyle w:val="Hyperlink"/>
            <w:rFonts w:ascii="Times New Roman" w:hAnsi="Times New Roman" w:cs="Times New Roman"/>
          </w:rPr>
          <w:t>https://www.gra.gov.sg/statues-regulations</w:t>
        </w:r>
      </w:hyperlink>
      <w:r>
        <w:rPr>
          <w:rFonts w:ascii="Times New Roman" w:hAnsi="Times New Roman" w:cs="Times New Roman"/>
        </w:rPr>
        <w:t xml:space="preserve"> </w:t>
      </w:r>
    </w:p>
    <w:p w14:paraId="746CA827" w14:textId="76F80344" w:rsidR="00E82F17" w:rsidRDefault="00E82F17" w:rsidP="00FE6B5F">
      <w:pPr>
        <w:spacing w:after="240" w:line="360" w:lineRule="auto"/>
        <w:ind w:left="720" w:hanging="720"/>
        <w:rPr>
          <w:rFonts w:ascii="Times New Roman" w:hAnsi="Times New Roman" w:cs="Times New Roman"/>
        </w:rPr>
      </w:pPr>
      <w:r w:rsidRPr="00055323">
        <w:rPr>
          <w:rFonts w:ascii="Times New Roman" w:hAnsi="Times New Roman" w:cs="Times New Roman"/>
        </w:rPr>
        <w:t>Gibson, K.</w:t>
      </w:r>
      <w:r>
        <w:rPr>
          <w:rFonts w:ascii="Times New Roman" w:hAnsi="Times New Roman" w:cs="Times New Roman"/>
        </w:rPr>
        <w:t xml:space="preserve">, </w:t>
      </w:r>
      <w:r w:rsidRPr="00055323">
        <w:rPr>
          <w:rFonts w:ascii="Times New Roman" w:hAnsi="Times New Roman" w:cs="Times New Roman"/>
        </w:rPr>
        <w:t>202</w:t>
      </w:r>
      <w:r>
        <w:rPr>
          <w:rFonts w:ascii="Times New Roman" w:hAnsi="Times New Roman" w:cs="Times New Roman"/>
        </w:rPr>
        <w:t>4.</w:t>
      </w:r>
      <w:r w:rsidRPr="00055323">
        <w:rPr>
          <w:rFonts w:ascii="Times New Roman" w:hAnsi="Times New Roman" w:cs="Times New Roman"/>
        </w:rPr>
        <w:t xml:space="preserve"> </w:t>
      </w:r>
      <w:r w:rsidRPr="00055323">
        <w:rPr>
          <w:rFonts w:ascii="Times New Roman" w:hAnsi="Times New Roman" w:cs="Times New Roman"/>
          <w:i/>
          <w:iCs/>
        </w:rPr>
        <w:t>Dynamic pricing: What it is &amp; why it’s important</w:t>
      </w:r>
      <w:r>
        <w:rPr>
          <w:rFonts w:ascii="Times New Roman" w:hAnsi="Times New Roman" w:cs="Times New Roman"/>
        </w:rPr>
        <w:t xml:space="preserve">. </w:t>
      </w:r>
      <w:r w:rsidRPr="00055323">
        <w:rPr>
          <w:rFonts w:ascii="Times New Roman" w:hAnsi="Times New Roman" w:cs="Times New Roman"/>
        </w:rPr>
        <w:t>H</w:t>
      </w:r>
      <w:r>
        <w:rPr>
          <w:rFonts w:ascii="Times New Roman" w:hAnsi="Times New Roman" w:cs="Times New Roman"/>
        </w:rPr>
        <w:t xml:space="preserve">arvard. Massachusetts. Viewed 24 February 2025. </w:t>
      </w:r>
      <w:hyperlink r:id="rId20" w:history="1">
        <w:r w:rsidRPr="00BB5ACA">
          <w:rPr>
            <w:rStyle w:val="Hyperlink"/>
            <w:rFonts w:ascii="Times New Roman" w:hAnsi="Times New Roman" w:cs="Times New Roman"/>
          </w:rPr>
          <w:t>https://online.hbs.edu/blog/post/what-is-dynamic-pricing</w:t>
        </w:r>
      </w:hyperlink>
    </w:p>
    <w:p w14:paraId="383D4A3F" w14:textId="40400D8C" w:rsidR="008C7B81" w:rsidRDefault="008C7B81" w:rsidP="00FE6B5F">
      <w:pPr>
        <w:spacing w:after="240" w:line="360" w:lineRule="auto"/>
        <w:ind w:left="720" w:hanging="720"/>
        <w:rPr>
          <w:rFonts w:ascii="Times New Roman" w:hAnsi="Times New Roman" w:cs="Times New Roman"/>
        </w:rPr>
      </w:pPr>
      <w:r w:rsidRPr="00FC150C">
        <w:rPr>
          <w:rFonts w:ascii="Times New Roman" w:hAnsi="Times New Roman" w:cs="Times New Roman"/>
        </w:rPr>
        <w:lastRenderedPageBreak/>
        <w:t>Giroux, A.</w:t>
      </w:r>
      <w:r>
        <w:rPr>
          <w:rFonts w:ascii="Times New Roman" w:hAnsi="Times New Roman" w:cs="Times New Roman"/>
        </w:rPr>
        <w:t xml:space="preserve">, </w:t>
      </w:r>
      <w:r w:rsidRPr="00FC150C">
        <w:rPr>
          <w:rFonts w:ascii="Times New Roman" w:hAnsi="Times New Roman" w:cs="Times New Roman"/>
        </w:rPr>
        <w:t>2025</w:t>
      </w:r>
      <w:r>
        <w:rPr>
          <w:rFonts w:ascii="Times New Roman" w:hAnsi="Times New Roman" w:cs="Times New Roman"/>
        </w:rPr>
        <w:t>.</w:t>
      </w:r>
      <w:r w:rsidRPr="00FC150C">
        <w:rPr>
          <w:rFonts w:ascii="Times New Roman" w:hAnsi="Times New Roman" w:cs="Times New Roman"/>
        </w:rPr>
        <w:t xml:space="preserve"> </w:t>
      </w:r>
      <w:r w:rsidRPr="00FC150C">
        <w:rPr>
          <w:rFonts w:ascii="Times New Roman" w:hAnsi="Times New Roman" w:cs="Times New Roman"/>
          <w:i/>
          <w:iCs/>
        </w:rPr>
        <w:t>Travel trends 2025: Meaningful Experiences, tech innovation</w:t>
      </w:r>
      <w:r>
        <w:rPr>
          <w:rFonts w:ascii="Times New Roman" w:hAnsi="Times New Roman" w:cs="Times New Roman"/>
          <w:i/>
          <w:iCs/>
        </w:rPr>
        <w:t>.</w:t>
      </w:r>
      <w:r w:rsidRPr="00FC150C">
        <w:rPr>
          <w:rFonts w:ascii="Times New Roman" w:hAnsi="Times New Roman" w:cs="Times New Roman"/>
        </w:rPr>
        <w:t xml:space="preserve"> SmartBrief.</w:t>
      </w:r>
      <w:r>
        <w:rPr>
          <w:rFonts w:ascii="Times New Roman" w:hAnsi="Times New Roman" w:cs="Times New Roman"/>
        </w:rPr>
        <w:t xml:space="preserve"> New York. Viewed 21 February 2025.</w:t>
      </w:r>
      <w:r w:rsidRPr="00FC150C">
        <w:rPr>
          <w:rFonts w:ascii="Times New Roman" w:hAnsi="Times New Roman" w:cs="Times New Roman"/>
        </w:rPr>
        <w:t xml:space="preserve"> </w:t>
      </w:r>
      <w:hyperlink r:id="rId21" w:history="1">
        <w:r w:rsidRPr="00BB5ACA">
          <w:rPr>
            <w:rStyle w:val="Hyperlink"/>
            <w:rFonts w:ascii="Times New Roman" w:hAnsi="Times New Roman" w:cs="Times New Roman"/>
          </w:rPr>
          <w:t>https://www.smartbrief.com/original/travel-trends-2025-meaningful-experiences-tech-innovation</w:t>
        </w:r>
      </w:hyperlink>
      <w:r>
        <w:rPr>
          <w:rFonts w:ascii="Times New Roman" w:hAnsi="Times New Roman" w:cs="Times New Roman"/>
        </w:rPr>
        <w:t xml:space="preserve"> </w:t>
      </w:r>
    </w:p>
    <w:p w14:paraId="67D6307E" w14:textId="726F1788" w:rsidR="006333BB" w:rsidRDefault="00446A2F" w:rsidP="00FE6B5F">
      <w:pPr>
        <w:spacing w:after="240" w:line="360" w:lineRule="auto"/>
        <w:ind w:left="720" w:hanging="720"/>
        <w:rPr>
          <w:rFonts w:ascii="Times New Roman" w:hAnsi="Times New Roman" w:cs="Times New Roman"/>
        </w:rPr>
      </w:pPr>
      <w:r w:rsidRPr="006333BB">
        <w:rPr>
          <w:rFonts w:ascii="Times New Roman" w:hAnsi="Times New Roman" w:cs="Times New Roman"/>
        </w:rPr>
        <w:t>Global Sustainable Tourism Council</w:t>
      </w:r>
      <w:r>
        <w:rPr>
          <w:rFonts w:ascii="Times New Roman" w:hAnsi="Times New Roman" w:cs="Times New Roman"/>
        </w:rPr>
        <w:t xml:space="preserve">, 2023. </w:t>
      </w:r>
      <w:r w:rsidR="006333BB" w:rsidRPr="00446A2F">
        <w:rPr>
          <w:rFonts w:ascii="Times New Roman" w:hAnsi="Times New Roman" w:cs="Times New Roman"/>
          <w:i/>
          <w:iCs/>
        </w:rPr>
        <w:t>Booking.com 2023 Sustainable Travel Report</w:t>
      </w:r>
      <w:r w:rsidR="006333BB" w:rsidRPr="006333BB">
        <w:rPr>
          <w:rFonts w:ascii="Times New Roman" w:hAnsi="Times New Roman" w:cs="Times New Roman"/>
        </w:rPr>
        <w:t>.</w:t>
      </w:r>
      <w:r>
        <w:rPr>
          <w:rFonts w:ascii="Times New Roman" w:hAnsi="Times New Roman" w:cs="Times New Roman"/>
        </w:rPr>
        <w:t xml:space="preserve"> Global Sustainable Tourism Council. </w:t>
      </w:r>
      <w:r w:rsidR="00DF5A81">
        <w:rPr>
          <w:rFonts w:ascii="Times New Roman" w:hAnsi="Times New Roman" w:cs="Times New Roman"/>
        </w:rPr>
        <w:t>Washington, D.C.</w:t>
      </w:r>
      <w:r w:rsidR="006333BB" w:rsidRPr="006333BB">
        <w:rPr>
          <w:rFonts w:ascii="Times New Roman" w:hAnsi="Times New Roman" w:cs="Times New Roman"/>
        </w:rPr>
        <w:t xml:space="preserve"> </w:t>
      </w:r>
      <w:hyperlink r:id="rId22" w:history="1">
        <w:r w:rsidR="00DF5A81" w:rsidRPr="00BB5ACA">
          <w:rPr>
            <w:rStyle w:val="Hyperlink"/>
            <w:rFonts w:ascii="Times New Roman" w:hAnsi="Times New Roman" w:cs="Times New Roman"/>
          </w:rPr>
          <w:t>https://www.gstcouncil.org/booking-com-2023-sustainable-travel-report/</w:t>
        </w:r>
      </w:hyperlink>
      <w:r w:rsidR="00DF5A81">
        <w:rPr>
          <w:rFonts w:ascii="Times New Roman" w:hAnsi="Times New Roman" w:cs="Times New Roman"/>
        </w:rPr>
        <w:t xml:space="preserve"> </w:t>
      </w:r>
    </w:p>
    <w:p w14:paraId="71132353" w14:textId="762F7E91" w:rsidR="002F7C73" w:rsidRDefault="002F7C73" w:rsidP="00FE6B5F">
      <w:pPr>
        <w:spacing w:after="240" w:line="360" w:lineRule="auto"/>
        <w:ind w:left="720" w:hanging="720"/>
        <w:rPr>
          <w:rFonts w:ascii="Times New Roman" w:hAnsi="Times New Roman" w:cs="Times New Roman"/>
        </w:rPr>
      </w:pPr>
      <w:r w:rsidRPr="002F7C73">
        <w:rPr>
          <w:rFonts w:ascii="Times New Roman" w:hAnsi="Times New Roman" w:cs="Times New Roman"/>
        </w:rPr>
        <w:t>Global Wellness Institute</w:t>
      </w:r>
      <w:r>
        <w:rPr>
          <w:rFonts w:ascii="Times New Roman" w:hAnsi="Times New Roman" w:cs="Times New Roman"/>
        </w:rPr>
        <w:t xml:space="preserve">, </w:t>
      </w:r>
      <w:r w:rsidRPr="002F7C73">
        <w:rPr>
          <w:rFonts w:ascii="Times New Roman" w:hAnsi="Times New Roman" w:cs="Times New Roman"/>
        </w:rPr>
        <w:t>2024</w:t>
      </w:r>
      <w:r>
        <w:rPr>
          <w:rFonts w:ascii="Times New Roman" w:hAnsi="Times New Roman" w:cs="Times New Roman"/>
        </w:rPr>
        <w:t xml:space="preserve">. </w:t>
      </w:r>
      <w:r w:rsidRPr="002F7C73">
        <w:rPr>
          <w:rFonts w:ascii="Times New Roman" w:hAnsi="Times New Roman" w:cs="Times New Roman"/>
          <w:i/>
          <w:iCs/>
        </w:rPr>
        <w:t>Wellness tourism initiative trends for 2024</w:t>
      </w:r>
      <w:r>
        <w:rPr>
          <w:rFonts w:ascii="Times New Roman" w:hAnsi="Times New Roman" w:cs="Times New Roman"/>
        </w:rPr>
        <w:t xml:space="preserve">. </w:t>
      </w:r>
      <w:r w:rsidRPr="002F7C73">
        <w:rPr>
          <w:rFonts w:ascii="Times New Roman" w:hAnsi="Times New Roman" w:cs="Times New Roman"/>
        </w:rPr>
        <w:t xml:space="preserve">Global Wellness Institute. </w:t>
      </w:r>
      <w:r>
        <w:rPr>
          <w:rFonts w:ascii="Times New Roman" w:hAnsi="Times New Roman" w:cs="Times New Roman"/>
        </w:rPr>
        <w:t>Florid</w:t>
      </w:r>
      <w:r w:rsidR="00855EBF">
        <w:rPr>
          <w:rFonts w:ascii="Times New Roman" w:hAnsi="Times New Roman" w:cs="Times New Roman"/>
        </w:rPr>
        <w:t xml:space="preserve">a. Viewed 21 February 2024. </w:t>
      </w:r>
      <w:hyperlink r:id="rId23" w:history="1">
        <w:r w:rsidR="00855EBF" w:rsidRPr="00BB5ACA">
          <w:rPr>
            <w:rStyle w:val="Hyperlink"/>
            <w:rFonts w:ascii="Times New Roman" w:hAnsi="Times New Roman" w:cs="Times New Roman"/>
          </w:rPr>
          <w:t>https://globalwellnessinstitute.org/global-wellness-institute-blog/2024/04/30/wellness-tourism-initiative-trends-for-2024/</w:t>
        </w:r>
      </w:hyperlink>
      <w:r w:rsidR="00855EBF">
        <w:rPr>
          <w:rFonts w:ascii="Times New Roman" w:hAnsi="Times New Roman" w:cs="Times New Roman"/>
        </w:rPr>
        <w:t xml:space="preserve"> </w:t>
      </w:r>
    </w:p>
    <w:p w14:paraId="506E46C8" w14:textId="1AA5D3DB" w:rsidR="00E178A5" w:rsidRDefault="00E178A5" w:rsidP="00FE6B5F">
      <w:pPr>
        <w:spacing w:after="240" w:line="360" w:lineRule="auto"/>
        <w:ind w:left="720" w:hanging="720"/>
        <w:rPr>
          <w:rFonts w:ascii="Times New Roman" w:hAnsi="Times New Roman" w:cs="Times New Roman"/>
        </w:rPr>
      </w:pPr>
      <w:r w:rsidRPr="00E178A5">
        <w:rPr>
          <w:rFonts w:ascii="Times New Roman" w:hAnsi="Times New Roman" w:cs="Times New Roman"/>
        </w:rPr>
        <w:t>Google</w:t>
      </w:r>
      <w:r>
        <w:rPr>
          <w:rFonts w:ascii="Times New Roman" w:hAnsi="Times New Roman" w:cs="Times New Roman"/>
        </w:rPr>
        <w:t xml:space="preserve">, 2024. </w:t>
      </w:r>
      <w:r w:rsidRPr="00E178A5">
        <w:rPr>
          <w:rFonts w:ascii="Times New Roman" w:hAnsi="Times New Roman" w:cs="Times New Roman"/>
          <w:i/>
          <w:iCs/>
        </w:rPr>
        <w:t>Multi-touch attribution (MTA) | privacy sandbox | google for developers</w:t>
      </w:r>
      <w:r w:rsidRPr="00E178A5">
        <w:rPr>
          <w:rFonts w:ascii="Times New Roman" w:hAnsi="Times New Roman" w:cs="Times New Roman"/>
        </w:rPr>
        <w:t xml:space="preserve"> (2024).</w:t>
      </w:r>
      <w:r>
        <w:rPr>
          <w:rFonts w:ascii="Times New Roman" w:hAnsi="Times New Roman" w:cs="Times New Roman"/>
        </w:rPr>
        <w:t xml:space="preserve"> Google. </w:t>
      </w:r>
      <w:r w:rsidR="00A27A1A">
        <w:rPr>
          <w:rFonts w:ascii="Times New Roman" w:hAnsi="Times New Roman" w:cs="Times New Roman"/>
        </w:rPr>
        <w:t xml:space="preserve">California. Viewed 23 February 2025. </w:t>
      </w:r>
      <w:r w:rsidRPr="00E178A5">
        <w:rPr>
          <w:rFonts w:ascii="Times New Roman" w:hAnsi="Times New Roman" w:cs="Times New Roman"/>
        </w:rPr>
        <w:t xml:space="preserve"> </w:t>
      </w:r>
      <w:hyperlink r:id="rId24" w:history="1">
        <w:r w:rsidR="00A27A1A" w:rsidRPr="00BB5ACA">
          <w:rPr>
            <w:rStyle w:val="Hyperlink"/>
            <w:rFonts w:ascii="Times New Roman" w:hAnsi="Times New Roman" w:cs="Times New Roman"/>
          </w:rPr>
          <w:t>https://developers.google.com/privacy-sandbox/private-advertising/private-aggregation/multi-touch-attribution</w:t>
        </w:r>
      </w:hyperlink>
      <w:r w:rsidR="00A27A1A">
        <w:rPr>
          <w:rFonts w:ascii="Times New Roman" w:hAnsi="Times New Roman" w:cs="Times New Roman"/>
        </w:rPr>
        <w:t xml:space="preserve"> </w:t>
      </w:r>
    </w:p>
    <w:p w14:paraId="1FE6C4A6" w14:textId="154B462A" w:rsidR="009034ED" w:rsidRDefault="009034ED" w:rsidP="00FE6B5F">
      <w:pPr>
        <w:spacing w:after="240" w:line="360" w:lineRule="auto"/>
        <w:ind w:left="720" w:hanging="720"/>
        <w:rPr>
          <w:rFonts w:ascii="Times New Roman" w:hAnsi="Times New Roman" w:cs="Times New Roman"/>
        </w:rPr>
      </w:pPr>
      <w:r w:rsidRPr="00D86209">
        <w:rPr>
          <w:rFonts w:ascii="Times New Roman" w:hAnsi="Times New Roman" w:cs="Times New Roman"/>
        </w:rPr>
        <w:t xml:space="preserve">Goryushkina, N., Petrova, L., Khudyakova, T., </w:t>
      </w:r>
      <w:proofErr w:type="spellStart"/>
      <w:r w:rsidRPr="00D86209">
        <w:rPr>
          <w:rFonts w:ascii="Times New Roman" w:hAnsi="Times New Roman" w:cs="Times New Roman"/>
        </w:rPr>
        <w:t>Tchuykova</w:t>
      </w:r>
      <w:proofErr w:type="spellEnd"/>
      <w:r w:rsidRPr="00D86209">
        <w:rPr>
          <w:rFonts w:ascii="Times New Roman" w:hAnsi="Times New Roman" w:cs="Times New Roman"/>
        </w:rPr>
        <w:t xml:space="preserve">, N., </w:t>
      </w:r>
      <w:proofErr w:type="spellStart"/>
      <w:r w:rsidRPr="00D86209">
        <w:rPr>
          <w:rFonts w:ascii="Times New Roman" w:hAnsi="Times New Roman" w:cs="Times New Roman"/>
        </w:rPr>
        <w:t>Klimovskikh</w:t>
      </w:r>
      <w:proofErr w:type="spellEnd"/>
      <w:r w:rsidRPr="00D86209">
        <w:rPr>
          <w:rFonts w:ascii="Times New Roman" w:hAnsi="Times New Roman" w:cs="Times New Roman"/>
        </w:rPr>
        <w:t xml:space="preserve">, N. and </w:t>
      </w:r>
      <w:proofErr w:type="spellStart"/>
      <w:r w:rsidRPr="00D86209">
        <w:rPr>
          <w:rFonts w:ascii="Times New Roman" w:hAnsi="Times New Roman" w:cs="Times New Roman"/>
        </w:rPr>
        <w:t>Voinova</w:t>
      </w:r>
      <w:proofErr w:type="spellEnd"/>
      <w:r w:rsidRPr="00D86209">
        <w:rPr>
          <w:rFonts w:ascii="Times New Roman" w:hAnsi="Times New Roman" w:cs="Times New Roman"/>
        </w:rPr>
        <w:t xml:space="preserve">, N., 2019. Diversification and its role in improving hotel industry businesses competitiveness. </w:t>
      </w:r>
      <w:r w:rsidRPr="00D86209">
        <w:rPr>
          <w:rFonts w:ascii="Times New Roman" w:hAnsi="Times New Roman" w:cs="Times New Roman"/>
          <w:i/>
          <w:iCs/>
        </w:rPr>
        <w:t>International Journal of Recent Technology and Engineering</w:t>
      </w:r>
      <w:r w:rsidRPr="00D86209">
        <w:rPr>
          <w:rFonts w:ascii="Times New Roman" w:hAnsi="Times New Roman" w:cs="Times New Roman"/>
        </w:rPr>
        <w:t>, 8(4), pp.605-609.</w:t>
      </w:r>
      <w:r>
        <w:rPr>
          <w:rFonts w:ascii="Times New Roman" w:hAnsi="Times New Roman" w:cs="Times New Roman"/>
        </w:rPr>
        <w:t xml:space="preserve"> </w:t>
      </w:r>
      <w:hyperlink r:id="rId25" w:history="1">
        <w:r w:rsidRPr="00BB5ACA">
          <w:rPr>
            <w:rStyle w:val="Hyperlink"/>
            <w:rFonts w:ascii="Times New Roman" w:hAnsi="Times New Roman" w:cs="Times New Roman"/>
          </w:rPr>
          <w:t>https://</w:t>
        </w:r>
        <w:r w:rsidRPr="00D86209">
          <w:rPr>
            <w:rStyle w:val="Hyperlink"/>
            <w:rFonts w:ascii="Times New Roman" w:hAnsi="Times New Roman" w:cs="Times New Roman"/>
          </w:rPr>
          <w:t>doi:10.35940/ijrte.d7795.118419</w:t>
        </w:r>
      </w:hyperlink>
      <w:r>
        <w:rPr>
          <w:rFonts w:ascii="Times New Roman" w:hAnsi="Times New Roman" w:cs="Times New Roman"/>
        </w:rPr>
        <w:t xml:space="preserve"> </w:t>
      </w:r>
    </w:p>
    <w:p w14:paraId="653AC21B" w14:textId="6B9BE4D5" w:rsidR="00BE25E7" w:rsidRDefault="00BE25E7" w:rsidP="00FE6B5F">
      <w:pPr>
        <w:spacing w:after="240" w:line="360" w:lineRule="auto"/>
        <w:ind w:left="720" w:hanging="720"/>
        <w:rPr>
          <w:rFonts w:ascii="Times New Roman" w:hAnsi="Times New Roman" w:cs="Times New Roman"/>
        </w:rPr>
      </w:pPr>
      <w:r w:rsidRPr="00604B08">
        <w:rPr>
          <w:rFonts w:ascii="Times New Roman" w:hAnsi="Times New Roman" w:cs="Times New Roman"/>
        </w:rPr>
        <w:t>HR Executive</w:t>
      </w:r>
      <w:r>
        <w:rPr>
          <w:rFonts w:ascii="Times New Roman" w:hAnsi="Times New Roman" w:cs="Times New Roman"/>
        </w:rPr>
        <w:t xml:space="preserve">, 2025. </w:t>
      </w:r>
      <w:r w:rsidRPr="00604B08">
        <w:rPr>
          <w:rFonts w:ascii="Times New Roman" w:hAnsi="Times New Roman" w:cs="Times New Roman"/>
          <w:i/>
          <w:iCs/>
        </w:rPr>
        <w:t>The role of technology in human resource management</w:t>
      </w:r>
      <w:r w:rsidRPr="00604B08">
        <w:rPr>
          <w:rFonts w:ascii="Times New Roman" w:hAnsi="Times New Roman" w:cs="Times New Roman"/>
        </w:rPr>
        <w:t>.</w:t>
      </w:r>
      <w:r>
        <w:rPr>
          <w:rFonts w:ascii="Times New Roman" w:hAnsi="Times New Roman" w:cs="Times New Roman"/>
        </w:rPr>
        <w:t xml:space="preserve"> HR Executive. Florida. Viewed 22 February 2025.</w:t>
      </w:r>
      <w:r w:rsidRPr="00604B08">
        <w:rPr>
          <w:rFonts w:ascii="Times New Roman" w:hAnsi="Times New Roman" w:cs="Times New Roman"/>
        </w:rPr>
        <w:t xml:space="preserve"> </w:t>
      </w:r>
      <w:hyperlink r:id="rId26" w:history="1">
        <w:r w:rsidRPr="00BB5ACA">
          <w:rPr>
            <w:rStyle w:val="Hyperlink"/>
            <w:rFonts w:ascii="Times New Roman" w:hAnsi="Times New Roman" w:cs="Times New Roman"/>
          </w:rPr>
          <w:t>https://hrexecutive.com/technology-in-human-resource-management/</w:t>
        </w:r>
      </w:hyperlink>
      <w:r>
        <w:rPr>
          <w:rFonts w:ascii="Times New Roman" w:hAnsi="Times New Roman" w:cs="Times New Roman"/>
        </w:rPr>
        <w:t xml:space="preserve"> </w:t>
      </w:r>
    </w:p>
    <w:p w14:paraId="1CC40D37" w14:textId="283BAF67" w:rsidR="00E82F17" w:rsidRDefault="00E82F17" w:rsidP="00FE6B5F">
      <w:pPr>
        <w:spacing w:after="240" w:line="360" w:lineRule="auto"/>
        <w:ind w:left="720" w:hanging="720"/>
        <w:rPr>
          <w:rFonts w:ascii="Times New Roman" w:hAnsi="Times New Roman" w:cs="Times New Roman"/>
        </w:rPr>
      </w:pPr>
      <w:r w:rsidRPr="00A754CB">
        <w:rPr>
          <w:rFonts w:ascii="Times New Roman" w:hAnsi="Times New Roman" w:cs="Times New Roman"/>
        </w:rPr>
        <w:t>Inspire Talent Acquisition HR Consultancy</w:t>
      </w:r>
      <w:r>
        <w:rPr>
          <w:rFonts w:ascii="Times New Roman" w:hAnsi="Times New Roman" w:cs="Times New Roman"/>
        </w:rPr>
        <w:t xml:space="preserve">, 20252. </w:t>
      </w:r>
      <w:r w:rsidRPr="00A754CB">
        <w:rPr>
          <w:rFonts w:ascii="Times New Roman" w:hAnsi="Times New Roman" w:cs="Times New Roman"/>
          <w:i/>
          <w:iCs/>
        </w:rPr>
        <w:t>Upskilling and cross-training in the hospitality industry</w:t>
      </w:r>
      <w:r>
        <w:rPr>
          <w:rFonts w:ascii="Times New Roman" w:hAnsi="Times New Roman" w:cs="Times New Roman"/>
          <w:i/>
          <w:iCs/>
        </w:rPr>
        <w:t xml:space="preserve">. </w:t>
      </w:r>
      <w:r w:rsidRPr="00A754CB">
        <w:rPr>
          <w:rFonts w:ascii="Times New Roman" w:hAnsi="Times New Roman" w:cs="Times New Roman"/>
        </w:rPr>
        <w:t>Inspire Talent Acquisition HR Consultancy</w:t>
      </w:r>
      <w:r>
        <w:rPr>
          <w:rFonts w:ascii="Times New Roman" w:hAnsi="Times New Roman" w:cs="Times New Roman"/>
        </w:rPr>
        <w:t xml:space="preserve">. Doha. Viewed 22 February 2025. </w:t>
      </w:r>
      <w:hyperlink r:id="rId27" w:anchor=":~:text=This%20fosters%20versatility%20and%20flexibility,caused%20by%20absences%20or%20turnover" w:history="1">
        <w:r w:rsidRPr="00BB5ACA">
          <w:rPr>
            <w:rStyle w:val="Hyperlink"/>
            <w:rFonts w:ascii="Times New Roman" w:hAnsi="Times New Roman" w:cs="Times New Roman"/>
          </w:rPr>
          <w:t>https://talent.inspire.qa/blog/hospitality-19/post/upskilling-and-cross-training-in-the-hospitality-industry-9#:~:text=This%20fosters%20versatility%20and%20flexibility,caused%20by%20absences%20or%20turnover</w:t>
        </w:r>
      </w:hyperlink>
    </w:p>
    <w:p w14:paraId="01F4E235" w14:textId="4EE71420" w:rsidR="001B7685" w:rsidRDefault="001B7685" w:rsidP="00FE6B5F">
      <w:pPr>
        <w:spacing w:after="240" w:line="360" w:lineRule="auto"/>
        <w:ind w:left="720" w:hanging="720"/>
        <w:rPr>
          <w:rFonts w:ascii="Times New Roman" w:hAnsi="Times New Roman" w:cs="Times New Roman"/>
        </w:rPr>
      </w:pPr>
      <w:proofErr w:type="spellStart"/>
      <w:r w:rsidRPr="001B7685">
        <w:rPr>
          <w:rFonts w:ascii="Times New Roman" w:hAnsi="Times New Roman" w:cs="Times New Roman"/>
        </w:rPr>
        <w:t>Jiwnani</w:t>
      </w:r>
      <w:proofErr w:type="spellEnd"/>
      <w:r w:rsidRPr="001B7685">
        <w:rPr>
          <w:rFonts w:ascii="Times New Roman" w:hAnsi="Times New Roman" w:cs="Times New Roman"/>
        </w:rPr>
        <w:t>, L.</w:t>
      </w:r>
      <w:r>
        <w:rPr>
          <w:rFonts w:ascii="Times New Roman" w:hAnsi="Times New Roman" w:cs="Times New Roman"/>
        </w:rPr>
        <w:t xml:space="preserve">, </w:t>
      </w:r>
      <w:r w:rsidRPr="001B7685">
        <w:rPr>
          <w:rFonts w:ascii="Times New Roman" w:hAnsi="Times New Roman" w:cs="Times New Roman"/>
        </w:rPr>
        <w:t>2024</w:t>
      </w:r>
      <w:r>
        <w:rPr>
          <w:rFonts w:ascii="Times New Roman" w:hAnsi="Times New Roman" w:cs="Times New Roman"/>
        </w:rPr>
        <w:t>.</w:t>
      </w:r>
      <w:r w:rsidRPr="001B7685">
        <w:rPr>
          <w:rFonts w:ascii="Times New Roman" w:hAnsi="Times New Roman" w:cs="Times New Roman"/>
        </w:rPr>
        <w:t xml:space="preserve"> </w:t>
      </w:r>
      <w:r w:rsidRPr="001B7685">
        <w:rPr>
          <w:rFonts w:ascii="Times New Roman" w:hAnsi="Times New Roman" w:cs="Times New Roman"/>
          <w:i/>
          <w:iCs/>
        </w:rPr>
        <w:t>AI’s transformative role in the hospitality industry</w:t>
      </w:r>
      <w:r w:rsidR="005737D1">
        <w:rPr>
          <w:rFonts w:ascii="Times New Roman" w:hAnsi="Times New Roman" w:cs="Times New Roman"/>
        </w:rPr>
        <w:t xml:space="preserve">. </w:t>
      </w:r>
      <w:r w:rsidRPr="001B7685">
        <w:rPr>
          <w:rFonts w:ascii="Times New Roman" w:hAnsi="Times New Roman" w:cs="Times New Roman"/>
        </w:rPr>
        <w:t xml:space="preserve">Deloitte </w:t>
      </w:r>
      <w:r w:rsidR="005737D1">
        <w:rPr>
          <w:rFonts w:ascii="Times New Roman" w:hAnsi="Times New Roman" w:cs="Times New Roman"/>
        </w:rPr>
        <w:t>LLP.</w:t>
      </w:r>
      <w:r w:rsidRPr="001B7685">
        <w:rPr>
          <w:rFonts w:ascii="Times New Roman" w:hAnsi="Times New Roman" w:cs="Times New Roman"/>
        </w:rPr>
        <w:t xml:space="preserve"> </w:t>
      </w:r>
      <w:r w:rsidR="005737D1">
        <w:rPr>
          <w:rFonts w:ascii="Times New Roman" w:hAnsi="Times New Roman" w:cs="Times New Roman"/>
        </w:rPr>
        <w:t>London</w:t>
      </w:r>
      <w:r w:rsidRPr="001B7685">
        <w:rPr>
          <w:rFonts w:ascii="Times New Roman" w:hAnsi="Times New Roman" w:cs="Times New Roman"/>
        </w:rPr>
        <w:t xml:space="preserve">. </w:t>
      </w:r>
      <w:r w:rsidR="006A558B">
        <w:rPr>
          <w:rFonts w:ascii="Times New Roman" w:hAnsi="Times New Roman" w:cs="Times New Roman"/>
        </w:rPr>
        <w:t>Viewed 21 February 2025</w:t>
      </w:r>
      <w:r w:rsidR="00B70529">
        <w:rPr>
          <w:rFonts w:ascii="Times New Roman" w:hAnsi="Times New Roman" w:cs="Times New Roman"/>
        </w:rPr>
        <w:t xml:space="preserve">. </w:t>
      </w:r>
      <w:hyperlink r:id="rId28" w:history="1">
        <w:r w:rsidR="00B70529" w:rsidRPr="00BB5ACA">
          <w:rPr>
            <w:rStyle w:val="Hyperlink"/>
            <w:rFonts w:ascii="Times New Roman" w:hAnsi="Times New Roman" w:cs="Times New Roman"/>
          </w:rPr>
          <w:t>https://www.deloitte.com/uk/en/Industries/consumer/blogs/embracing-the-future-ais-transformative-role-in-hospitality.html</w:t>
        </w:r>
      </w:hyperlink>
      <w:r w:rsidR="00B70529">
        <w:rPr>
          <w:rFonts w:ascii="Times New Roman" w:hAnsi="Times New Roman" w:cs="Times New Roman"/>
        </w:rPr>
        <w:t xml:space="preserve"> </w:t>
      </w:r>
    </w:p>
    <w:p w14:paraId="16069817" w14:textId="32B52E76" w:rsidR="008628C0" w:rsidRDefault="008628C0" w:rsidP="00FE6B5F">
      <w:pPr>
        <w:spacing w:after="240" w:line="360" w:lineRule="auto"/>
        <w:ind w:left="720" w:hanging="720"/>
        <w:rPr>
          <w:rFonts w:ascii="Times New Roman" w:hAnsi="Times New Roman" w:cs="Times New Roman"/>
        </w:rPr>
      </w:pPr>
      <w:proofErr w:type="spellStart"/>
      <w:r w:rsidRPr="008628C0">
        <w:rPr>
          <w:rFonts w:ascii="Times New Roman" w:hAnsi="Times New Roman" w:cs="Times New Roman"/>
        </w:rPr>
        <w:t>Jiwnani</w:t>
      </w:r>
      <w:proofErr w:type="spellEnd"/>
      <w:r w:rsidRPr="008628C0">
        <w:rPr>
          <w:rFonts w:ascii="Times New Roman" w:hAnsi="Times New Roman" w:cs="Times New Roman"/>
        </w:rPr>
        <w:t>, L. and Singh, S.</w:t>
      </w:r>
      <w:r>
        <w:rPr>
          <w:rFonts w:ascii="Times New Roman" w:hAnsi="Times New Roman" w:cs="Times New Roman"/>
        </w:rPr>
        <w:t xml:space="preserve">, </w:t>
      </w:r>
      <w:r w:rsidRPr="008628C0">
        <w:rPr>
          <w:rFonts w:ascii="Times New Roman" w:hAnsi="Times New Roman" w:cs="Times New Roman"/>
        </w:rPr>
        <w:t>2024</w:t>
      </w:r>
      <w:r>
        <w:rPr>
          <w:rFonts w:ascii="Times New Roman" w:hAnsi="Times New Roman" w:cs="Times New Roman"/>
        </w:rPr>
        <w:t xml:space="preserve">. </w:t>
      </w:r>
      <w:r w:rsidRPr="00555097">
        <w:rPr>
          <w:rFonts w:ascii="Times New Roman" w:hAnsi="Times New Roman" w:cs="Times New Roman"/>
          <w:i/>
          <w:iCs/>
        </w:rPr>
        <w:t>The evolution of labour requirements in the Hospitality Industry</w:t>
      </w:r>
      <w:r w:rsidR="00555097">
        <w:rPr>
          <w:rFonts w:ascii="Times New Roman" w:hAnsi="Times New Roman" w:cs="Times New Roman"/>
        </w:rPr>
        <w:t xml:space="preserve">. </w:t>
      </w:r>
      <w:r w:rsidRPr="008628C0">
        <w:rPr>
          <w:rFonts w:ascii="Times New Roman" w:hAnsi="Times New Roman" w:cs="Times New Roman"/>
        </w:rPr>
        <w:t>Deloitte</w:t>
      </w:r>
      <w:r w:rsidR="00555097">
        <w:rPr>
          <w:rFonts w:ascii="Times New Roman" w:hAnsi="Times New Roman" w:cs="Times New Roman"/>
        </w:rPr>
        <w:t xml:space="preserve"> LLP. London. Viewed 23 February 2025.</w:t>
      </w:r>
      <w:r w:rsidRPr="008628C0">
        <w:rPr>
          <w:rFonts w:ascii="Times New Roman" w:hAnsi="Times New Roman" w:cs="Times New Roman"/>
        </w:rPr>
        <w:t xml:space="preserve"> </w:t>
      </w:r>
      <w:hyperlink r:id="rId29" w:history="1">
        <w:r w:rsidR="00555097" w:rsidRPr="00BB5ACA">
          <w:rPr>
            <w:rStyle w:val="Hyperlink"/>
            <w:rFonts w:ascii="Times New Roman" w:hAnsi="Times New Roman" w:cs="Times New Roman"/>
          </w:rPr>
          <w:t>https://www.deloitte.com/uk/en/Industries/consumer/blogs/the-evolution-of-labour-requirements-in-the-hospitality-industry.html</w:t>
        </w:r>
      </w:hyperlink>
      <w:r w:rsidR="00555097">
        <w:rPr>
          <w:rFonts w:ascii="Times New Roman" w:hAnsi="Times New Roman" w:cs="Times New Roman"/>
        </w:rPr>
        <w:t xml:space="preserve"> </w:t>
      </w:r>
    </w:p>
    <w:p w14:paraId="68A2F72D" w14:textId="37B97ACD" w:rsidR="008E09A0" w:rsidRDefault="008C7B81" w:rsidP="00FE6B5F">
      <w:pPr>
        <w:spacing w:after="240" w:line="360" w:lineRule="auto"/>
        <w:ind w:left="720" w:hanging="720"/>
        <w:rPr>
          <w:rFonts w:ascii="Times New Roman" w:hAnsi="Times New Roman" w:cs="Times New Roman"/>
        </w:rPr>
      </w:pPr>
      <w:proofErr w:type="spellStart"/>
      <w:r w:rsidRPr="00FC150C">
        <w:rPr>
          <w:rFonts w:ascii="Times New Roman" w:hAnsi="Times New Roman" w:cs="Times New Roman"/>
        </w:rPr>
        <w:t>Khavarian-Garmsir</w:t>
      </w:r>
      <w:proofErr w:type="spellEnd"/>
      <w:r w:rsidRPr="00FC150C">
        <w:rPr>
          <w:rFonts w:ascii="Times New Roman" w:hAnsi="Times New Roman" w:cs="Times New Roman"/>
        </w:rPr>
        <w:t>, A.R. and Zare, S.M.</w:t>
      </w:r>
      <w:r>
        <w:rPr>
          <w:rFonts w:ascii="Times New Roman" w:hAnsi="Times New Roman" w:cs="Times New Roman"/>
        </w:rPr>
        <w:t xml:space="preserve">, </w:t>
      </w:r>
      <w:r w:rsidRPr="00FC150C">
        <w:rPr>
          <w:rFonts w:ascii="Times New Roman" w:hAnsi="Times New Roman" w:cs="Times New Roman"/>
        </w:rPr>
        <w:t>2014</w:t>
      </w:r>
      <w:r>
        <w:rPr>
          <w:rFonts w:ascii="Times New Roman" w:hAnsi="Times New Roman" w:cs="Times New Roman"/>
        </w:rPr>
        <w:t>.</w:t>
      </w:r>
      <w:r w:rsidRPr="00FC150C">
        <w:rPr>
          <w:rFonts w:ascii="Times New Roman" w:hAnsi="Times New Roman" w:cs="Times New Roman"/>
        </w:rPr>
        <w:t xml:space="preserve"> Soar framework as a new model for the strategic planning of Sustainable Tourism</w:t>
      </w:r>
      <w:r>
        <w:rPr>
          <w:rFonts w:ascii="Times New Roman" w:hAnsi="Times New Roman" w:cs="Times New Roman"/>
        </w:rPr>
        <w:t>.</w:t>
      </w:r>
      <w:r w:rsidRPr="00FC150C">
        <w:rPr>
          <w:rFonts w:ascii="Times New Roman" w:hAnsi="Times New Roman" w:cs="Times New Roman"/>
        </w:rPr>
        <w:t xml:space="preserve"> </w:t>
      </w:r>
      <w:r w:rsidRPr="006322F8">
        <w:rPr>
          <w:rFonts w:ascii="Times New Roman" w:hAnsi="Times New Roman" w:cs="Times New Roman"/>
          <w:i/>
          <w:iCs/>
        </w:rPr>
        <w:t xml:space="preserve">Tourism Planning </w:t>
      </w:r>
      <w:r>
        <w:rPr>
          <w:rFonts w:ascii="Times New Roman" w:hAnsi="Times New Roman" w:cs="Times New Roman"/>
          <w:i/>
          <w:iCs/>
        </w:rPr>
        <w:t>and</w:t>
      </w:r>
      <w:r w:rsidRPr="006322F8">
        <w:rPr>
          <w:rFonts w:ascii="Times New Roman" w:hAnsi="Times New Roman" w:cs="Times New Roman"/>
          <w:i/>
          <w:iCs/>
        </w:rPr>
        <w:t xml:space="preserve"> Development</w:t>
      </w:r>
      <w:r w:rsidRPr="00FC150C">
        <w:rPr>
          <w:rFonts w:ascii="Times New Roman" w:hAnsi="Times New Roman" w:cs="Times New Roman"/>
        </w:rPr>
        <w:t xml:space="preserve">, 12(3), pp. 321–332. </w:t>
      </w:r>
      <w:hyperlink r:id="rId30" w:history="1">
        <w:r w:rsidRPr="00BB5ACA">
          <w:rPr>
            <w:rStyle w:val="Hyperlink"/>
            <w:rFonts w:ascii="Times New Roman" w:hAnsi="Times New Roman" w:cs="Times New Roman"/>
          </w:rPr>
          <w:t>https://doi:10.1080/21568316.2014.960595</w:t>
        </w:r>
      </w:hyperlink>
      <w:r>
        <w:rPr>
          <w:rFonts w:ascii="Times New Roman" w:hAnsi="Times New Roman" w:cs="Times New Roman"/>
        </w:rPr>
        <w:t xml:space="preserve"> </w:t>
      </w:r>
    </w:p>
    <w:p w14:paraId="7A48B04E" w14:textId="19B25D73" w:rsidR="006647C5" w:rsidRDefault="006647C5" w:rsidP="00FE6B5F">
      <w:pPr>
        <w:spacing w:after="240" w:line="360" w:lineRule="auto"/>
        <w:ind w:left="720" w:hanging="720"/>
        <w:rPr>
          <w:rFonts w:ascii="Times New Roman" w:hAnsi="Times New Roman" w:cs="Times New Roman"/>
        </w:rPr>
      </w:pPr>
      <w:r w:rsidRPr="006647C5">
        <w:rPr>
          <w:rFonts w:ascii="Times New Roman" w:hAnsi="Times New Roman" w:cs="Times New Roman"/>
        </w:rPr>
        <w:t>Kotter, J.P.</w:t>
      </w:r>
      <w:r w:rsidR="00310DD8">
        <w:rPr>
          <w:rFonts w:ascii="Times New Roman" w:hAnsi="Times New Roman" w:cs="Times New Roman"/>
        </w:rPr>
        <w:t xml:space="preserve">, </w:t>
      </w:r>
      <w:r w:rsidRPr="006647C5">
        <w:rPr>
          <w:rFonts w:ascii="Times New Roman" w:hAnsi="Times New Roman" w:cs="Times New Roman"/>
        </w:rPr>
        <w:t>201</w:t>
      </w:r>
      <w:r w:rsidR="00310DD8">
        <w:rPr>
          <w:rFonts w:ascii="Times New Roman" w:hAnsi="Times New Roman" w:cs="Times New Roman"/>
        </w:rPr>
        <w:t>2.</w:t>
      </w:r>
      <w:r w:rsidRPr="006647C5">
        <w:rPr>
          <w:rFonts w:ascii="Times New Roman" w:hAnsi="Times New Roman" w:cs="Times New Roman"/>
        </w:rPr>
        <w:t xml:space="preserve"> Leading </w:t>
      </w:r>
      <w:r w:rsidR="00412A2E">
        <w:rPr>
          <w:rFonts w:ascii="Times New Roman" w:hAnsi="Times New Roman" w:cs="Times New Roman"/>
        </w:rPr>
        <w:t>C</w:t>
      </w:r>
      <w:r w:rsidRPr="006647C5">
        <w:rPr>
          <w:rFonts w:ascii="Times New Roman" w:hAnsi="Times New Roman" w:cs="Times New Roman"/>
        </w:rPr>
        <w:t>hange</w:t>
      </w:r>
      <w:r w:rsidR="00310DD8">
        <w:rPr>
          <w:rFonts w:ascii="Times New Roman" w:hAnsi="Times New Roman" w:cs="Times New Roman"/>
        </w:rPr>
        <w:t>:</w:t>
      </w:r>
      <w:r w:rsidR="00412A2E">
        <w:rPr>
          <w:rFonts w:ascii="Times New Roman" w:hAnsi="Times New Roman" w:cs="Times New Roman"/>
        </w:rPr>
        <w:t xml:space="preserve"> </w:t>
      </w:r>
      <w:r w:rsidR="00310DD8">
        <w:rPr>
          <w:rFonts w:ascii="Times New Roman" w:hAnsi="Times New Roman" w:cs="Times New Roman"/>
        </w:rPr>
        <w:t>Why Transformation Efforts Fail.</w:t>
      </w:r>
      <w:r w:rsidRPr="006647C5">
        <w:rPr>
          <w:rFonts w:ascii="Times New Roman" w:hAnsi="Times New Roman" w:cs="Times New Roman"/>
        </w:rPr>
        <w:t xml:space="preserve"> </w:t>
      </w:r>
      <w:r w:rsidR="0052748F">
        <w:rPr>
          <w:rFonts w:ascii="Times New Roman" w:hAnsi="Times New Roman" w:cs="Times New Roman"/>
        </w:rPr>
        <w:t>Havard Business Review Press.</w:t>
      </w:r>
      <w:r w:rsidR="00412A2E">
        <w:rPr>
          <w:rFonts w:ascii="Times New Roman" w:hAnsi="Times New Roman" w:cs="Times New Roman"/>
        </w:rPr>
        <w:t xml:space="preserve"> Brighton. Viewed</w:t>
      </w:r>
      <w:r w:rsidR="006F790C">
        <w:rPr>
          <w:rFonts w:ascii="Times New Roman" w:hAnsi="Times New Roman" w:cs="Times New Roman"/>
        </w:rPr>
        <w:t xml:space="preserve"> 23 February 2025. </w:t>
      </w:r>
      <w:hyperlink r:id="rId31" w:history="1">
        <w:r w:rsidR="000F2032" w:rsidRPr="00BB5ACA">
          <w:rPr>
            <w:rStyle w:val="Hyperlink"/>
            <w:rFonts w:ascii="Times New Roman" w:hAnsi="Times New Roman" w:cs="Times New Roman"/>
          </w:rPr>
          <w:t>https://irp-cdn.multiscreensite.com/6e5efd05/files/uploaded/Leading%20Change.pdf</w:t>
        </w:r>
      </w:hyperlink>
      <w:r w:rsidR="000F2032">
        <w:rPr>
          <w:rFonts w:ascii="Times New Roman" w:hAnsi="Times New Roman" w:cs="Times New Roman"/>
        </w:rPr>
        <w:t xml:space="preserve"> </w:t>
      </w:r>
    </w:p>
    <w:p w14:paraId="5340636F" w14:textId="762E0FA4" w:rsidR="0000131E" w:rsidRDefault="008E09A0" w:rsidP="00FE6B5F">
      <w:pPr>
        <w:spacing w:after="240" w:line="360" w:lineRule="auto"/>
        <w:ind w:left="720" w:hanging="720"/>
        <w:rPr>
          <w:rFonts w:ascii="Times New Roman" w:hAnsi="Times New Roman" w:cs="Times New Roman"/>
        </w:rPr>
      </w:pPr>
      <w:r w:rsidRPr="00902FE7">
        <w:rPr>
          <w:rFonts w:ascii="Times New Roman" w:hAnsi="Times New Roman" w:cs="Times New Roman"/>
        </w:rPr>
        <w:t xml:space="preserve">Kulshrestha, S. and Puri, P., 2017. Tows analysis for strategic choice of business opportunity and sustainable growth of small businesses. </w:t>
      </w:r>
      <w:r w:rsidRPr="00902FE7">
        <w:rPr>
          <w:rFonts w:ascii="Times New Roman" w:hAnsi="Times New Roman" w:cs="Times New Roman"/>
          <w:i/>
          <w:iCs/>
        </w:rPr>
        <w:t>Pacific Business Review International</w:t>
      </w:r>
      <w:r w:rsidRPr="00902FE7">
        <w:rPr>
          <w:rFonts w:ascii="Times New Roman" w:hAnsi="Times New Roman" w:cs="Times New Roman"/>
        </w:rPr>
        <w:t>, 10(5).</w:t>
      </w:r>
    </w:p>
    <w:p w14:paraId="165D8C9B" w14:textId="1DE1A840" w:rsidR="001C739A" w:rsidRDefault="001C739A" w:rsidP="00FE6B5F">
      <w:pPr>
        <w:spacing w:after="240" w:line="360" w:lineRule="auto"/>
        <w:ind w:left="720" w:hanging="720"/>
        <w:rPr>
          <w:rFonts w:ascii="Times New Roman" w:hAnsi="Times New Roman" w:cs="Times New Roman"/>
        </w:rPr>
      </w:pPr>
      <w:r w:rsidRPr="001C739A">
        <w:rPr>
          <w:rFonts w:ascii="Times New Roman" w:hAnsi="Times New Roman" w:cs="Times New Roman"/>
        </w:rPr>
        <w:t>Marina Bay Sands</w:t>
      </w:r>
      <w:r w:rsidR="0027455F">
        <w:rPr>
          <w:rFonts w:ascii="Times New Roman" w:hAnsi="Times New Roman" w:cs="Times New Roman"/>
        </w:rPr>
        <w:t xml:space="preserve">, 2023. </w:t>
      </w:r>
      <w:r w:rsidRPr="0027455F">
        <w:rPr>
          <w:rFonts w:ascii="Times New Roman" w:hAnsi="Times New Roman" w:cs="Times New Roman"/>
          <w:i/>
          <w:iCs/>
        </w:rPr>
        <w:t>Annual Review 2023</w:t>
      </w:r>
      <w:r w:rsidRPr="001C739A">
        <w:rPr>
          <w:rFonts w:ascii="Times New Roman" w:hAnsi="Times New Roman" w:cs="Times New Roman"/>
        </w:rPr>
        <w:t xml:space="preserve">. </w:t>
      </w:r>
      <w:r w:rsidR="0027455F">
        <w:rPr>
          <w:rFonts w:ascii="Times New Roman" w:hAnsi="Times New Roman" w:cs="Times New Roman"/>
        </w:rPr>
        <w:t>Marina Bay Sands. Singapore. Viewed 2</w:t>
      </w:r>
      <w:r w:rsidR="00D048D8">
        <w:rPr>
          <w:rFonts w:ascii="Times New Roman" w:hAnsi="Times New Roman" w:cs="Times New Roman"/>
        </w:rPr>
        <w:t xml:space="preserve">1 February 2025. </w:t>
      </w:r>
      <w:hyperlink r:id="rId32" w:history="1">
        <w:r w:rsidR="00D048D8" w:rsidRPr="00BB5ACA">
          <w:rPr>
            <w:rStyle w:val="Hyperlink"/>
            <w:rFonts w:ascii="Times New Roman" w:hAnsi="Times New Roman" w:cs="Times New Roman"/>
          </w:rPr>
          <w:t>https://id.marinabaysands.com/content/dam/marinabaysands/company-information/MBS-Annual-Report-v3-2023.pdf</w:t>
        </w:r>
      </w:hyperlink>
      <w:r w:rsidR="00D048D8">
        <w:rPr>
          <w:rFonts w:ascii="Times New Roman" w:hAnsi="Times New Roman" w:cs="Times New Roman"/>
        </w:rPr>
        <w:t xml:space="preserve"> </w:t>
      </w:r>
    </w:p>
    <w:p w14:paraId="6D87B54B" w14:textId="0B029D2A" w:rsidR="00E74D01" w:rsidRDefault="00E74D01" w:rsidP="00FE6B5F">
      <w:pPr>
        <w:spacing w:after="240" w:line="360" w:lineRule="auto"/>
        <w:ind w:left="720" w:hanging="720"/>
        <w:rPr>
          <w:rFonts w:ascii="Times New Roman" w:hAnsi="Times New Roman" w:cs="Times New Roman"/>
        </w:rPr>
      </w:pPr>
      <w:r w:rsidRPr="00E74D01">
        <w:rPr>
          <w:rFonts w:ascii="Times New Roman" w:hAnsi="Times New Roman" w:cs="Times New Roman"/>
        </w:rPr>
        <w:t>Mastercard</w:t>
      </w:r>
      <w:r>
        <w:rPr>
          <w:rFonts w:ascii="Times New Roman" w:hAnsi="Times New Roman" w:cs="Times New Roman"/>
        </w:rPr>
        <w:t xml:space="preserve">, </w:t>
      </w:r>
      <w:r w:rsidRPr="00E74D01">
        <w:rPr>
          <w:rFonts w:ascii="Times New Roman" w:hAnsi="Times New Roman" w:cs="Times New Roman"/>
        </w:rPr>
        <w:t>2024</w:t>
      </w:r>
      <w:r w:rsidR="00D97D0C">
        <w:rPr>
          <w:rFonts w:ascii="Times New Roman" w:hAnsi="Times New Roman" w:cs="Times New Roman"/>
        </w:rPr>
        <w:t>.</w:t>
      </w:r>
      <w:r w:rsidRPr="00E74D01">
        <w:rPr>
          <w:rFonts w:ascii="Times New Roman" w:hAnsi="Times New Roman" w:cs="Times New Roman"/>
        </w:rPr>
        <w:t xml:space="preserve"> </w:t>
      </w:r>
      <w:r w:rsidRPr="00D97D0C">
        <w:rPr>
          <w:rFonts w:ascii="Times New Roman" w:hAnsi="Times New Roman" w:cs="Times New Roman"/>
          <w:i/>
          <w:iCs/>
        </w:rPr>
        <w:t>MENA region leads global growth in luxury travel, reveals MasterCard Affluent Travel Report, EEMEA</w:t>
      </w:r>
      <w:r w:rsidR="00D97D0C">
        <w:rPr>
          <w:rFonts w:ascii="Times New Roman" w:hAnsi="Times New Roman" w:cs="Times New Roman"/>
        </w:rPr>
        <w:t xml:space="preserve">. </w:t>
      </w:r>
      <w:r w:rsidRPr="00E74D01">
        <w:rPr>
          <w:rFonts w:ascii="Times New Roman" w:hAnsi="Times New Roman" w:cs="Times New Roman"/>
        </w:rPr>
        <w:t>Mastercar</w:t>
      </w:r>
      <w:r w:rsidR="00D97D0C">
        <w:rPr>
          <w:rFonts w:ascii="Times New Roman" w:hAnsi="Times New Roman" w:cs="Times New Roman"/>
        </w:rPr>
        <w:t>d</w:t>
      </w:r>
      <w:r w:rsidRPr="00E74D01">
        <w:rPr>
          <w:rFonts w:ascii="Times New Roman" w:hAnsi="Times New Roman" w:cs="Times New Roman"/>
        </w:rPr>
        <w:t>.</w:t>
      </w:r>
      <w:r w:rsidR="00D97D0C">
        <w:rPr>
          <w:rFonts w:ascii="Times New Roman" w:hAnsi="Times New Roman" w:cs="Times New Roman"/>
        </w:rPr>
        <w:t xml:space="preserve"> New York. Viewed 21 February 2025</w:t>
      </w:r>
      <w:r w:rsidR="00AF3543">
        <w:rPr>
          <w:rFonts w:ascii="Times New Roman" w:hAnsi="Times New Roman" w:cs="Times New Roman"/>
        </w:rPr>
        <w:t>.</w:t>
      </w:r>
      <w:r w:rsidRPr="00E74D01">
        <w:rPr>
          <w:rFonts w:ascii="Times New Roman" w:hAnsi="Times New Roman" w:cs="Times New Roman"/>
        </w:rPr>
        <w:t xml:space="preserve"> </w:t>
      </w:r>
      <w:hyperlink r:id="rId33" w:history="1">
        <w:r w:rsidR="00AF3543" w:rsidRPr="00BB5ACA">
          <w:rPr>
            <w:rStyle w:val="Hyperlink"/>
            <w:rFonts w:ascii="Times New Roman" w:hAnsi="Times New Roman" w:cs="Times New Roman"/>
          </w:rPr>
          <w:t>https://www.mastercard.com/news/eemea/en/newsroom/press-releases/en/2024/may/mena-region-leads-global-growth-in-luxury-travel-reveals-mastercard-affluent-travel-report/</w:t>
        </w:r>
      </w:hyperlink>
      <w:r w:rsidR="00AF3543">
        <w:rPr>
          <w:rFonts w:ascii="Times New Roman" w:hAnsi="Times New Roman" w:cs="Times New Roman"/>
        </w:rPr>
        <w:t xml:space="preserve"> </w:t>
      </w:r>
    </w:p>
    <w:p w14:paraId="4BCAF2D2" w14:textId="217D3332" w:rsidR="00E82F17" w:rsidRDefault="00E82F17" w:rsidP="00FE6B5F">
      <w:pPr>
        <w:spacing w:after="240" w:line="360" w:lineRule="auto"/>
        <w:ind w:left="720" w:hanging="720"/>
        <w:rPr>
          <w:rFonts w:ascii="Times New Roman" w:hAnsi="Times New Roman" w:cs="Times New Roman"/>
        </w:rPr>
      </w:pPr>
      <w:r w:rsidRPr="00A754CB">
        <w:rPr>
          <w:rFonts w:ascii="Times New Roman" w:hAnsi="Times New Roman" w:cs="Times New Roman"/>
        </w:rPr>
        <w:t>McDowell, A.</w:t>
      </w:r>
      <w:r>
        <w:rPr>
          <w:rFonts w:ascii="Times New Roman" w:hAnsi="Times New Roman" w:cs="Times New Roman"/>
        </w:rPr>
        <w:t xml:space="preserve">, </w:t>
      </w:r>
      <w:r w:rsidRPr="00A754CB">
        <w:rPr>
          <w:rFonts w:ascii="Times New Roman" w:hAnsi="Times New Roman" w:cs="Times New Roman"/>
        </w:rPr>
        <w:t>2024</w:t>
      </w:r>
      <w:r>
        <w:rPr>
          <w:rFonts w:ascii="Times New Roman" w:hAnsi="Times New Roman" w:cs="Times New Roman"/>
        </w:rPr>
        <w:t xml:space="preserve">. </w:t>
      </w:r>
      <w:r w:rsidRPr="00A754CB">
        <w:rPr>
          <w:rFonts w:ascii="Times New Roman" w:hAnsi="Times New Roman" w:cs="Times New Roman"/>
          <w:i/>
          <w:iCs/>
        </w:rPr>
        <w:t>Enhancing the digital guest experience in the hospitality industry</w:t>
      </w:r>
      <w:r>
        <w:rPr>
          <w:rFonts w:ascii="Times New Roman" w:hAnsi="Times New Roman" w:cs="Times New Roman"/>
        </w:rPr>
        <w:t xml:space="preserve">. </w:t>
      </w:r>
      <w:r w:rsidRPr="00A754CB">
        <w:rPr>
          <w:rFonts w:ascii="Times New Roman" w:hAnsi="Times New Roman" w:cs="Times New Roman"/>
        </w:rPr>
        <w:t>Canary Technologies.</w:t>
      </w:r>
      <w:r>
        <w:rPr>
          <w:rFonts w:ascii="Times New Roman" w:hAnsi="Times New Roman" w:cs="Times New Roman"/>
        </w:rPr>
        <w:t xml:space="preserve"> San Fransisco. Viewed 23 February 2025.</w:t>
      </w:r>
      <w:r w:rsidRPr="00A754CB">
        <w:rPr>
          <w:rFonts w:ascii="Times New Roman" w:hAnsi="Times New Roman" w:cs="Times New Roman"/>
        </w:rPr>
        <w:t xml:space="preserve"> </w:t>
      </w:r>
      <w:hyperlink r:id="rId34" w:history="1">
        <w:r w:rsidRPr="00BB5ACA">
          <w:rPr>
            <w:rStyle w:val="Hyperlink"/>
            <w:rFonts w:ascii="Times New Roman" w:hAnsi="Times New Roman" w:cs="Times New Roman"/>
          </w:rPr>
          <w:t>https://www.canarytechnologies.com/post/enhancing-the-digital-guest-experience-in-the-hospitality-industry</w:t>
        </w:r>
      </w:hyperlink>
    </w:p>
    <w:p w14:paraId="6F044084" w14:textId="112BF427" w:rsidR="00E82F17" w:rsidRDefault="00E82F17" w:rsidP="00FE6B5F">
      <w:pPr>
        <w:spacing w:after="240" w:line="360" w:lineRule="auto"/>
        <w:ind w:left="720" w:hanging="720"/>
        <w:rPr>
          <w:rFonts w:ascii="Times New Roman" w:hAnsi="Times New Roman" w:cs="Times New Roman"/>
        </w:rPr>
      </w:pPr>
      <w:r w:rsidRPr="0055535D">
        <w:rPr>
          <w:rFonts w:ascii="Times New Roman" w:hAnsi="Times New Roman" w:cs="Times New Roman"/>
        </w:rPr>
        <w:lastRenderedPageBreak/>
        <w:t>Mercier, V.</w:t>
      </w:r>
      <w:r>
        <w:rPr>
          <w:rFonts w:ascii="Times New Roman" w:hAnsi="Times New Roman" w:cs="Times New Roman"/>
        </w:rPr>
        <w:t xml:space="preserve">, </w:t>
      </w:r>
      <w:r w:rsidRPr="0055535D">
        <w:rPr>
          <w:rFonts w:ascii="Times New Roman" w:hAnsi="Times New Roman" w:cs="Times New Roman"/>
        </w:rPr>
        <w:t>2025</w:t>
      </w:r>
      <w:r w:rsidRPr="0055535D">
        <w:rPr>
          <w:rFonts w:ascii="Times New Roman" w:hAnsi="Times New Roman" w:cs="Times New Roman"/>
          <w:i/>
          <w:iCs/>
        </w:rPr>
        <w:t>. Hotel AI: Creating personalized hospitality experiences</w:t>
      </w:r>
      <w:r>
        <w:rPr>
          <w:rFonts w:ascii="Times New Roman" w:hAnsi="Times New Roman" w:cs="Times New Roman"/>
        </w:rPr>
        <w:t>. EHL Holdings</w:t>
      </w:r>
      <w:r w:rsidRPr="0055535D">
        <w:rPr>
          <w:rFonts w:ascii="Times New Roman" w:hAnsi="Times New Roman" w:cs="Times New Roman"/>
        </w:rPr>
        <w:t>.</w:t>
      </w:r>
      <w:r>
        <w:rPr>
          <w:rFonts w:ascii="Times New Roman" w:hAnsi="Times New Roman" w:cs="Times New Roman"/>
        </w:rPr>
        <w:t xml:space="preserve"> Switzerland. Viewed 23 February 2025.</w:t>
      </w:r>
      <w:r w:rsidRPr="0055535D">
        <w:rPr>
          <w:rFonts w:ascii="Times New Roman" w:hAnsi="Times New Roman" w:cs="Times New Roman"/>
        </w:rPr>
        <w:t xml:space="preserve"> </w:t>
      </w:r>
      <w:hyperlink r:id="rId35" w:history="1">
        <w:r w:rsidRPr="00BB5ACA">
          <w:rPr>
            <w:rStyle w:val="Hyperlink"/>
            <w:rFonts w:ascii="Times New Roman" w:hAnsi="Times New Roman" w:cs="Times New Roman"/>
          </w:rPr>
          <w:t>https://hospitalityinsights.ehl.edu/ai-in-hospitality</w:t>
        </w:r>
      </w:hyperlink>
    </w:p>
    <w:p w14:paraId="58816225" w14:textId="76542704" w:rsidR="0088385B" w:rsidRDefault="0088385B" w:rsidP="00FE6B5F">
      <w:pPr>
        <w:spacing w:after="240" w:line="360" w:lineRule="auto"/>
        <w:ind w:left="720" w:hanging="720"/>
        <w:rPr>
          <w:rFonts w:ascii="Times New Roman" w:hAnsi="Times New Roman" w:cs="Times New Roman"/>
        </w:rPr>
      </w:pPr>
      <w:r w:rsidRPr="0088385B">
        <w:rPr>
          <w:rFonts w:ascii="Times New Roman" w:hAnsi="Times New Roman" w:cs="Times New Roman"/>
        </w:rPr>
        <w:t>Ministry of manpower</w:t>
      </w:r>
      <w:r>
        <w:rPr>
          <w:rFonts w:ascii="Times New Roman" w:hAnsi="Times New Roman" w:cs="Times New Roman"/>
        </w:rPr>
        <w:t>,</w:t>
      </w:r>
      <w:r w:rsidRPr="0088385B">
        <w:rPr>
          <w:rFonts w:ascii="Times New Roman" w:hAnsi="Times New Roman" w:cs="Times New Roman"/>
        </w:rPr>
        <w:t xml:space="preserve"> 2024</w:t>
      </w:r>
      <w:r>
        <w:rPr>
          <w:rFonts w:ascii="Times New Roman" w:hAnsi="Times New Roman" w:cs="Times New Roman"/>
        </w:rPr>
        <w:t>.</w:t>
      </w:r>
      <w:r w:rsidRPr="0088385B">
        <w:rPr>
          <w:rFonts w:ascii="Times New Roman" w:hAnsi="Times New Roman" w:cs="Times New Roman"/>
        </w:rPr>
        <w:t xml:space="preserve"> </w:t>
      </w:r>
      <w:r w:rsidRPr="0088385B">
        <w:rPr>
          <w:rFonts w:ascii="Times New Roman" w:hAnsi="Times New Roman" w:cs="Times New Roman"/>
          <w:i/>
          <w:iCs/>
        </w:rPr>
        <w:t>Labour Market Advance Release</w:t>
      </w:r>
      <w:r w:rsidRPr="0088385B">
        <w:rPr>
          <w:rFonts w:ascii="Times New Roman" w:hAnsi="Times New Roman" w:cs="Times New Roman"/>
        </w:rPr>
        <w:t xml:space="preserve">. </w:t>
      </w:r>
      <w:r w:rsidR="009F0554">
        <w:rPr>
          <w:rFonts w:ascii="Times New Roman" w:hAnsi="Times New Roman" w:cs="Times New Roman"/>
        </w:rPr>
        <w:t>Manpower Research and Statistics Department. Singapore. Viewed 21 February 2025.</w:t>
      </w:r>
      <w:r w:rsidRPr="0088385B">
        <w:rPr>
          <w:rFonts w:ascii="Times New Roman" w:hAnsi="Times New Roman" w:cs="Times New Roman"/>
        </w:rPr>
        <w:t xml:space="preserve"> </w:t>
      </w:r>
      <w:hyperlink r:id="rId36" w:history="1">
        <w:r w:rsidR="009F0554" w:rsidRPr="00BB5ACA">
          <w:rPr>
            <w:rStyle w:val="Hyperlink"/>
            <w:rFonts w:ascii="Times New Roman" w:hAnsi="Times New Roman" w:cs="Times New Roman"/>
          </w:rPr>
          <w:t>https://stats.mom.gov.sg/iMAS_PdfLibrary/mrsd-LMAR-Q4-2023.pdf</w:t>
        </w:r>
      </w:hyperlink>
      <w:r w:rsidR="009F0554">
        <w:rPr>
          <w:rFonts w:ascii="Times New Roman" w:hAnsi="Times New Roman" w:cs="Times New Roman"/>
        </w:rPr>
        <w:t xml:space="preserve"> </w:t>
      </w:r>
    </w:p>
    <w:p w14:paraId="42266709" w14:textId="6EA164F2" w:rsidR="00DB24D5" w:rsidRDefault="00DB24D5" w:rsidP="00FE6B5F">
      <w:pPr>
        <w:spacing w:after="240" w:line="360" w:lineRule="auto"/>
        <w:ind w:left="720" w:hanging="720"/>
        <w:rPr>
          <w:rFonts w:ascii="Times New Roman" w:hAnsi="Times New Roman" w:cs="Times New Roman"/>
        </w:rPr>
      </w:pPr>
      <w:r w:rsidRPr="00DB24D5">
        <w:rPr>
          <w:rFonts w:ascii="Times New Roman" w:hAnsi="Times New Roman" w:cs="Times New Roman"/>
        </w:rPr>
        <w:t>Monetary Authority of Singapore</w:t>
      </w:r>
      <w:r>
        <w:rPr>
          <w:rFonts w:ascii="Times New Roman" w:hAnsi="Times New Roman" w:cs="Times New Roman"/>
        </w:rPr>
        <w:t xml:space="preserve">, 2024. </w:t>
      </w:r>
      <w:r w:rsidRPr="00DB24D5">
        <w:rPr>
          <w:rFonts w:ascii="Times New Roman" w:hAnsi="Times New Roman" w:cs="Times New Roman"/>
          <w:i/>
          <w:iCs/>
        </w:rPr>
        <w:t>MAS Monetary Policy Statement</w:t>
      </w:r>
      <w:r w:rsidRPr="00DB24D5">
        <w:rPr>
          <w:rFonts w:ascii="Times New Roman" w:hAnsi="Times New Roman" w:cs="Times New Roman"/>
        </w:rPr>
        <w:t>.</w:t>
      </w:r>
      <w:r>
        <w:rPr>
          <w:rFonts w:ascii="Times New Roman" w:hAnsi="Times New Roman" w:cs="Times New Roman"/>
        </w:rPr>
        <w:t xml:space="preserve"> Monetary Authority of Singapore. Singapore. Viewed </w:t>
      </w:r>
      <w:r w:rsidR="007D1435">
        <w:rPr>
          <w:rFonts w:ascii="Times New Roman" w:hAnsi="Times New Roman" w:cs="Times New Roman"/>
        </w:rPr>
        <w:t xml:space="preserve">21 February 2025. </w:t>
      </w:r>
      <w:r w:rsidRPr="00DB24D5">
        <w:rPr>
          <w:rFonts w:ascii="Times New Roman" w:hAnsi="Times New Roman" w:cs="Times New Roman"/>
        </w:rPr>
        <w:t xml:space="preserve"> </w:t>
      </w:r>
      <w:hyperlink r:id="rId37" w:history="1">
        <w:r w:rsidR="007D1435" w:rsidRPr="00BB5ACA">
          <w:rPr>
            <w:rStyle w:val="Hyperlink"/>
            <w:rFonts w:ascii="Times New Roman" w:hAnsi="Times New Roman" w:cs="Times New Roman"/>
          </w:rPr>
          <w:t>https://www.mas.gov.sg/news/monetary-policy-statements/2025/mas-monetary-policy-statement-24jan25</w:t>
        </w:r>
      </w:hyperlink>
      <w:r w:rsidR="007D1435">
        <w:rPr>
          <w:rFonts w:ascii="Times New Roman" w:hAnsi="Times New Roman" w:cs="Times New Roman"/>
        </w:rPr>
        <w:t xml:space="preserve"> </w:t>
      </w:r>
    </w:p>
    <w:p w14:paraId="14580FBF" w14:textId="77777777" w:rsidR="00CC43FC" w:rsidRDefault="00991740" w:rsidP="00FE6B5F">
      <w:pPr>
        <w:spacing w:after="240" w:line="360" w:lineRule="auto"/>
        <w:ind w:left="720" w:hanging="720"/>
        <w:rPr>
          <w:rFonts w:ascii="Times New Roman" w:hAnsi="Times New Roman" w:cs="Times New Roman"/>
        </w:rPr>
      </w:pPr>
      <w:r w:rsidRPr="00991740">
        <w:rPr>
          <w:rFonts w:ascii="Times New Roman" w:hAnsi="Times New Roman" w:cs="Times New Roman"/>
        </w:rPr>
        <w:t>National Climate Change Secretariat</w:t>
      </w:r>
      <w:r>
        <w:rPr>
          <w:rFonts w:ascii="Times New Roman" w:hAnsi="Times New Roman" w:cs="Times New Roman"/>
        </w:rPr>
        <w:t xml:space="preserve">, 2024. </w:t>
      </w:r>
      <w:r w:rsidRPr="00991740">
        <w:rPr>
          <w:rFonts w:ascii="Times New Roman" w:hAnsi="Times New Roman" w:cs="Times New Roman"/>
          <w:i/>
          <w:iCs/>
        </w:rPr>
        <w:t>Carbon tax</w:t>
      </w:r>
      <w:r w:rsidR="00ED4348">
        <w:rPr>
          <w:rFonts w:ascii="Times New Roman" w:hAnsi="Times New Roman" w:cs="Times New Roman"/>
        </w:rPr>
        <w:t>. Strategy Group Prime Minister’s Office. Singapore.  Viewed 21 February 2025</w:t>
      </w:r>
      <w:r w:rsidR="00F6208A">
        <w:rPr>
          <w:rFonts w:ascii="Times New Roman" w:hAnsi="Times New Roman" w:cs="Times New Roman"/>
        </w:rPr>
        <w:t xml:space="preserve">.                             </w:t>
      </w:r>
      <w:hyperlink r:id="rId38" w:anchor=":~:text=To%20support%20our%20net%20zero,tCO2e%20by%202030" w:history="1">
        <w:r w:rsidR="00F6208A" w:rsidRPr="00BB5ACA">
          <w:rPr>
            <w:rStyle w:val="Hyperlink"/>
            <w:rFonts w:ascii="Times New Roman" w:hAnsi="Times New Roman" w:cs="Times New Roman"/>
          </w:rPr>
          <w:t>https://www.nccs.gov.sg/singapores-climate-action/mitigation-efforts/carbontax/#:~:text=To%20support%20our%20net%20zero,tCO2e%20by%202030</w:t>
        </w:r>
      </w:hyperlink>
      <w:r w:rsidR="00F6208A">
        <w:rPr>
          <w:rFonts w:ascii="Times New Roman" w:hAnsi="Times New Roman" w:cs="Times New Roman"/>
        </w:rPr>
        <w:t xml:space="preserve"> </w:t>
      </w:r>
    </w:p>
    <w:p w14:paraId="1BEAE2D1" w14:textId="590F1898" w:rsidR="009034ED" w:rsidRDefault="009034ED" w:rsidP="00FE6B5F">
      <w:pPr>
        <w:spacing w:after="240" w:line="360" w:lineRule="auto"/>
        <w:ind w:left="720" w:hanging="720"/>
        <w:rPr>
          <w:rFonts w:ascii="Times New Roman" w:hAnsi="Times New Roman" w:cs="Times New Roman"/>
        </w:rPr>
      </w:pPr>
      <w:r w:rsidRPr="006322F8">
        <w:rPr>
          <w:rFonts w:ascii="Times New Roman" w:hAnsi="Times New Roman" w:cs="Times New Roman"/>
        </w:rPr>
        <w:t>PR Newswire</w:t>
      </w:r>
      <w:r>
        <w:rPr>
          <w:rFonts w:ascii="Times New Roman" w:hAnsi="Times New Roman" w:cs="Times New Roman"/>
        </w:rPr>
        <w:t xml:space="preserve">, 2023. </w:t>
      </w:r>
      <w:r w:rsidRPr="006322F8">
        <w:rPr>
          <w:rFonts w:ascii="Times New Roman" w:hAnsi="Times New Roman" w:cs="Times New Roman"/>
          <w:i/>
          <w:iCs/>
        </w:rPr>
        <w:t>Marina Bay Sands ushers in a new era of luxury hospitality</w:t>
      </w:r>
      <w:r w:rsidRPr="006322F8">
        <w:rPr>
          <w:rFonts w:ascii="Times New Roman" w:hAnsi="Times New Roman" w:cs="Times New Roman"/>
        </w:rPr>
        <w:t>.</w:t>
      </w:r>
      <w:r>
        <w:rPr>
          <w:rFonts w:ascii="Times New Roman" w:hAnsi="Times New Roman" w:cs="Times New Roman"/>
        </w:rPr>
        <w:t xml:space="preserve"> Cision US Inc. Chicago. Viewed 21 February 2025.</w:t>
      </w:r>
      <w:r w:rsidRPr="006322F8">
        <w:rPr>
          <w:rFonts w:ascii="Times New Roman" w:hAnsi="Times New Roman" w:cs="Times New Roman"/>
        </w:rPr>
        <w:t xml:space="preserve"> </w:t>
      </w:r>
      <w:hyperlink r:id="rId39" w:history="1">
        <w:r w:rsidRPr="00BB5ACA">
          <w:rPr>
            <w:rStyle w:val="Hyperlink"/>
            <w:rFonts w:ascii="Times New Roman" w:hAnsi="Times New Roman" w:cs="Times New Roman"/>
          </w:rPr>
          <w:t>https://www.prnewswire.com/apac/news-releases/marina-bay-sands-ushers-in-a-new-era-of-luxury-hospitality-301809034.html</w:t>
        </w:r>
      </w:hyperlink>
      <w:r>
        <w:rPr>
          <w:rFonts w:ascii="Times New Roman" w:hAnsi="Times New Roman" w:cs="Times New Roman"/>
        </w:rPr>
        <w:t xml:space="preserve"> </w:t>
      </w:r>
    </w:p>
    <w:p w14:paraId="394E83C0" w14:textId="1160C8CA" w:rsidR="00991740" w:rsidRDefault="00CC43FC" w:rsidP="00FE6B5F">
      <w:pPr>
        <w:spacing w:after="240" w:line="360" w:lineRule="auto"/>
        <w:ind w:left="720" w:hanging="720"/>
        <w:rPr>
          <w:rFonts w:ascii="Times New Roman" w:hAnsi="Times New Roman" w:cs="Times New Roman"/>
        </w:rPr>
      </w:pPr>
      <w:r w:rsidRPr="00361927">
        <w:rPr>
          <w:rFonts w:ascii="Times New Roman" w:hAnsi="Times New Roman" w:cs="Times New Roman"/>
        </w:rPr>
        <w:t>Professional Academy</w:t>
      </w:r>
      <w:r>
        <w:rPr>
          <w:rFonts w:ascii="Times New Roman" w:hAnsi="Times New Roman" w:cs="Times New Roman"/>
        </w:rPr>
        <w:t xml:space="preserve">, 2025. </w:t>
      </w:r>
      <w:r w:rsidRPr="00361927">
        <w:rPr>
          <w:rFonts w:ascii="Times New Roman" w:hAnsi="Times New Roman" w:cs="Times New Roman"/>
          <w:i/>
          <w:iCs/>
        </w:rPr>
        <w:t xml:space="preserve">An introduction to the </w:t>
      </w:r>
      <w:proofErr w:type="gramStart"/>
      <w:r w:rsidRPr="00361927">
        <w:rPr>
          <w:rFonts w:ascii="Times New Roman" w:hAnsi="Times New Roman" w:cs="Times New Roman"/>
          <w:i/>
          <w:iCs/>
        </w:rPr>
        <w:t>tows</w:t>
      </w:r>
      <w:proofErr w:type="gramEnd"/>
      <w:r w:rsidRPr="00361927">
        <w:rPr>
          <w:rFonts w:ascii="Times New Roman" w:hAnsi="Times New Roman" w:cs="Times New Roman"/>
          <w:i/>
          <w:iCs/>
        </w:rPr>
        <w:t xml:space="preserve"> matrix: Putting swot into action</w:t>
      </w:r>
      <w:r w:rsidRPr="00361927">
        <w:rPr>
          <w:rFonts w:ascii="Times New Roman" w:hAnsi="Times New Roman" w:cs="Times New Roman"/>
        </w:rPr>
        <w:t xml:space="preserve">. </w:t>
      </w:r>
      <w:r>
        <w:rPr>
          <w:rFonts w:ascii="Times New Roman" w:hAnsi="Times New Roman" w:cs="Times New Roman"/>
        </w:rPr>
        <w:t>Professional Academy. Viewed 19 February 2025.</w:t>
      </w:r>
      <w:r w:rsidRPr="00361927">
        <w:rPr>
          <w:rFonts w:ascii="Times New Roman" w:hAnsi="Times New Roman" w:cs="Times New Roman"/>
        </w:rPr>
        <w:t xml:space="preserve"> </w:t>
      </w:r>
      <w:hyperlink r:id="rId40" w:anchor=":~:text=The%20TOWS%20acronym%20uses%20the,exploit%20strengths%2C%20and%20remove%20weaknesses" w:history="1">
        <w:r w:rsidRPr="00361927">
          <w:rPr>
            <w:rStyle w:val="Hyperlink"/>
            <w:rFonts w:ascii="Times New Roman" w:hAnsi="Times New Roman" w:cs="Times New Roman"/>
          </w:rPr>
          <w:t>https://www.professionalacademy.com/blogs/an-introduction-to-the-tows-matrix-putting-swot-into-action/#:~:text=The%20TOWS%20acronym%20uses%20the,exploit%20strengths%2C%20and%20remove%20weaknesses</w:t>
        </w:r>
      </w:hyperlink>
      <w:r w:rsidR="00991740" w:rsidRPr="00991740">
        <w:rPr>
          <w:rFonts w:ascii="Times New Roman" w:hAnsi="Times New Roman" w:cs="Times New Roman"/>
        </w:rPr>
        <w:t xml:space="preserve"> </w:t>
      </w:r>
    </w:p>
    <w:p w14:paraId="1C7D6676" w14:textId="71AF7561" w:rsidR="00B51F3F" w:rsidRDefault="00B51F3F" w:rsidP="00FE6B5F">
      <w:pPr>
        <w:spacing w:after="240" w:line="360" w:lineRule="auto"/>
        <w:ind w:left="720" w:hanging="720"/>
        <w:rPr>
          <w:rFonts w:ascii="Times New Roman" w:hAnsi="Times New Roman" w:cs="Times New Roman"/>
        </w:rPr>
      </w:pPr>
      <w:proofErr w:type="spellStart"/>
      <w:r w:rsidRPr="00B51F3F">
        <w:rPr>
          <w:rFonts w:ascii="Times New Roman" w:hAnsi="Times New Roman" w:cs="Times New Roman"/>
        </w:rPr>
        <w:t>Prosci</w:t>
      </w:r>
      <w:proofErr w:type="spellEnd"/>
      <w:r>
        <w:rPr>
          <w:rFonts w:ascii="Times New Roman" w:hAnsi="Times New Roman" w:cs="Times New Roman"/>
        </w:rPr>
        <w:t xml:space="preserve">, 2022. </w:t>
      </w:r>
      <w:r w:rsidRPr="00B51F3F">
        <w:rPr>
          <w:rFonts w:ascii="Times New Roman" w:hAnsi="Times New Roman" w:cs="Times New Roman"/>
        </w:rPr>
        <w:t>Change management success.</w:t>
      </w:r>
      <w:r w:rsidR="00FC7BC7">
        <w:rPr>
          <w:rFonts w:ascii="Times New Roman" w:hAnsi="Times New Roman" w:cs="Times New Roman"/>
        </w:rPr>
        <w:t xml:space="preserve"> </w:t>
      </w:r>
      <w:proofErr w:type="spellStart"/>
      <w:r w:rsidR="00FC7BC7">
        <w:rPr>
          <w:rFonts w:ascii="Times New Roman" w:hAnsi="Times New Roman" w:cs="Times New Roman"/>
        </w:rPr>
        <w:t>Prosci</w:t>
      </w:r>
      <w:proofErr w:type="spellEnd"/>
      <w:r w:rsidR="00FC7BC7">
        <w:rPr>
          <w:rFonts w:ascii="Times New Roman" w:hAnsi="Times New Roman" w:cs="Times New Roman"/>
        </w:rPr>
        <w:t xml:space="preserve"> inc. </w:t>
      </w:r>
      <w:r w:rsidR="00DA34EC">
        <w:rPr>
          <w:rFonts w:ascii="Times New Roman" w:hAnsi="Times New Roman" w:cs="Times New Roman"/>
        </w:rPr>
        <w:t>Colorado. Viewed 23 February 202</w:t>
      </w:r>
      <w:r w:rsidR="003E297E">
        <w:rPr>
          <w:rFonts w:ascii="Times New Roman" w:hAnsi="Times New Roman" w:cs="Times New Roman"/>
        </w:rPr>
        <w:t xml:space="preserve">5 </w:t>
      </w:r>
      <w:hyperlink r:id="rId41" w:anchor=":~:text=By%20integrating%20the%20people%20side,levels%20of%20change%20management%20effectiveness" w:history="1">
        <w:r w:rsidR="003E297E" w:rsidRPr="00BB5ACA">
          <w:rPr>
            <w:rStyle w:val="Hyperlink"/>
            <w:rFonts w:ascii="Times New Roman" w:hAnsi="Times New Roman" w:cs="Times New Roman"/>
          </w:rPr>
          <w:t>https://www.prosci.com/change-management-success#:~:text=By%20integrating%20the%20people%20side,levels%20of%20change%20management%20effectiveness</w:t>
        </w:r>
      </w:hyperlink>
      <w:r w:rsidR="003E297E">
        <w:rPr>
          <w:rFonts w:ascii="Times New Roman" w:hAnsi="Times New Roman" w:cs="Times New Roman"/>
        </w:rPr>
        <w:t xml:space="preserve"> </w:t>
      </w:r>
    </w:p>
    <w:p w14:paraId="70E6D39A" w14:textId="6250AC76" w:rsidR="008E09A0" w:rsidRDefault="008E09A0" w:rsidP="00FE6B5F">
      <w:pPr>
        <w:spacing w:after="240" w:line="360" w:lineRule="auto"/>
        <w:ind w:left="720" w:hanging="720"/>
        <w:rPr>
          <w:rFonts w:ascii="Times New Roman" w:hAnsi="Times New Roman" w:cs="Times New Roman"/>
        </w:rPr>
      </w:pPr>
      <w:r w:rsidRPr="00D86209">
        <w:rPr>
          <w:rFonts w:ascii="Times New Roman" w:hAnsi="Times New Roman" w:cs="Times New Roman"/>
        </w:rPr>
        <w:lastRenderedPageBreak/>
        <w:t>PwC</w:t>
      </w:r>
      <w:r>
        <w:rPr>
          <w:rFonts w:ascii="Times New Roman" w:hAnsi="Times New Roman" w:cs="Times New Roman"/>
        </w:rPr>
        <w:t xml:space="preserve">, 2023. </w:t>
      </w:r>
      <w:r w:rsidRPr="00D86209">
        <w:rPr>
          <w:rFonts w:ascii="Times New Roman" w:hAnsi="Times New Roman" w:cs="Times New Roman"/>
          <w:i/>
          <w:iCs/>
        </w:rPr>
        <w:t>Customer experience is critical to loyalty, and many executives are missing the mark</w:t>
      </w:r>
      <w:r w:rsidRPr="00D86209">
        <w:rPr>
          <w:rFonts w:ascii="Times New Roman" w:hAnsi="Times New Roman" w:cs="Times New Roman"/>
        </w:rPr>
        <w:t>.</w:t>
      </w:r>
      <w:r>
        <w:rPr>
          <w:rFonts w:ascii="Times New Roman" w:hAnsi="Times New Roman" w:cs="Times New Roman"/>
        </w:rPr>
        <w:t xml:space="preserve"> PwC. London. Viewed 22 February 2025.</w:t>
      </w:r>
      <w:r w:rsidRPr="00D86209">
        <w:rPr>
          <w:rFonts w:ascii="Times New Roman" w:hAnsi="Times New Roman" w:cs="Times New Roman"/>
        </w:rPr>
        <w:t xml:space="preserve"> </w:t>
      </w:r>
      <w:hyperlink r:id="rId42" w:history="1">
        <w:r w:rsidRPr="00BB5ACA">
          <w:rPr>
            <w:rStyle w:val="Hyperlink"/>
            <w:rFonts w:ascii="Times New Roman" w:hAnsi="Times New Roman" w:cs="Times New Roman"/>
          </w:rPr>
          <w:t>https://www.pwc.com/us/en/services/consulting/business-transformation/library/building-customer-loyalty-guide/how-customer-experience-drives-customer-loyalty.html</w:t>
        </w:r>
      </w:hyperlink>
    </w:p>
    <w:p w14:paraId="4C4E51D3" w14:textId="4350F4C2" w:rsidR="0018124F" w:rsidRDefault="0018124F" w:rsidP="00FE6B5F">
      <w:pPr>
        <w:spacing w:after="240" w:line="360" w:lineRule="auto"/>
        <w:ind w:left="720" w:hanging="720"/>
        <w:rPr>
          <w:rFonts w:ascii="Times New Roman" w:hAnsi="Times New Roman" w:cs="Times New Roman"/>
        </w:rPr>
      </w:pPr>
      <w:r w:rsidRPr="0018124F">
        <w:rPr>
          <w:rFonts w:ascii="Times New Roman" w:hAnsi="Times New Roman" w:cs="Times New Roman"/>
        </w:rPr>
        <w:t>PwC</w:t>
      </w:r>
      <w:r>
        <w:rPr>
          <w:rFonts w:ascii="Times New Roman" w:hAnsi="Times New Roman" w:cs="Times New Roman"/>
        </w:rPr>
        <w:t xml:space="preserve">, 2023. </w:t>
      </w:r>
      <w:r w:rsidRPr="0018124F">
        <w:rPr>
          <w:rFonts w:ascii="Times New Roman" w:hAnsi="Times New Roman" w:cs="Times New Roman"/>
          <w:i/>
          <w:iCs/>
        </w:rPr>
        <w:t xml:space="preserve">One in four workers looking for new jobs as </w:t>
      </w:r>
      <w:proofErr w:type="gramStart"/>
      <w:r w:rsidRPr="0018124F">
        <w:rPr>
          <w:rFonts w:ascii="Times New Roman" w:hAnsi="Times New Roman" w:cs="Times New Roman"/>
          <w:i/>
          <w:iCs/>
        </w:rPr>
        <w:t>cost of living</w:t>
      </w:r>
      <w:proofErr w:type="gramEnd"/>
      <w:r w:rsidRPr="0018124F">
        <w:rPr>
          <w:rFonts w:ascii="Times New Roman" w:hAnsi="Times New Roman" w:cs="Times New Roman"/>
          <w:i/>
          <w:iCs/>
        </w:rPr>
        <w:t xml:space="preserve"> concerns bite: PWC Global Workforce Hopes &amp; Fears survey</w:t>
      </w:r>
      <w:r w:rsidRPr="0018124F">
        <w:rPr>
          <w:rFonts w:ascii="Times New Roman" w:hAnsi="Times New Roman" w:cs="Times New Roman"/>
        </w:rPr>
        <w:t xml:space="preserve">. </w:t>
      </w:r>
      <w:r w:rsidR="005A444C">
        <w:rPr>
          <w:rFonts w:ascii="Times New Roman" w:hAnsi="Times New Roman" w:cs="Times New Roman"/>
        </w:rPr>
        <w:t xml:space="preserve">PwC. </w:t>
      </w:r>
      <w:r w:rsidR="005023AF">
        <w:rPr>
          <w:rFonts w:ascii="Times New Roman" w:hAnsi="Times New Roman" w:cs="Times New Roman"/>
        </w:rPr>
        <w:t>London.</w:t>
      </w:r>
      <w:r w:rsidR="00077508">
        <w:rPr>
          <w:rFonts w:ascii="Times New Roman" w:hAnsi="Times New Roman" w:cs="Times New Roman"/>
        </w:rPr>
        <w:t xml:space="preserve"> Viewed 23 February 2025.</w:t>
      </w:r>
      <w:r w:rsidR="005023AF">
        <w:rPr>
          <w:rFonts w:ascii="Times New Roman" w:hAnsi="Times New Roman" w:cs="Times New Roman"/>
        </w:rPr>
        <w:t xml:space="preserve"> </w:t>
      </w:r>
      <w:hyperlink r:id="rId43" w:history="1">
        <w:r w:rsidR="00077508" w:rsidRPr="00BB5ACA">
          <w:rPr>
            <w:rStyle w:val="Hyperlink"/>
            <w:rFonts w:ascii="Times New Roman" w:hAnsi="Times New Roman" w:cs="Times New Roman"/>
          </w:rPr>
          <w:t>https://www.pwc.com/gx/en/news-room/press-releases/2023/pwc-global-workforce-hopes-and-fears-survey-2023.html</w:t>
        </w:r>
      </w:hyperlink>
      <w:r w:rsidR="00077508">
        <w:rPr>
          <w:rFonts w:ascii="Times New Roman" w:hAnsi="Times New Roman" w:cs="Times New Roman"/>
        </w:rPr>
        <w:t xml:space="preserve"> </w:t>
      </w:r>
    </w:p>
    <w:p w14:paraId="7A54AFAE" w14:textId="450BE9B3" w:rsidR="00E82F17" w:rsidRDefault="00E82F17" w:rsidP="00FE6B5F">
      <w:pPr>
        <w:spacing w:after="240" w:line="360" w:lineRule="auto"/>
        <w:ind w:left="720" w:hanging="720"/>
        <w:rPr>
          <w:rFonts w:ascii="Times New Roman" w:hAnsi="Times New Roman" w:cs="Times New Roman"/>
        </w:rPr>
      </w:pPr>
      <w:r w:rsidRPr="002922B0">
        <w:rPr>
          <w:rFonts w:ascii="Times New Roman" w:hAnsi="Times New Roman" w:cs="Times New Roman"/>
        </w:rPr>
        <w:t>Ray, O.</w:t>
      </w:r>
      <w:r>
        <w:rPr>
          <w:rFonts w:ascii="Times New Roman" w:hAnsi="Times New Roman" w:cs="Times New Roman"/>
        </w:rPr>
        <w:t xml:space="preserve">, </w:t>
      </w:r>
      <w:r w:rsidRPr="002922B0">
        <w:rPr>
          <w:rFonts w:ascii="Times New Roman" w:hAnsi="Times New Roman" w:cs="Times New Roman"/>
        </w:rPr>
        <w:t>2023</w:t>
      </w:r>
      <w:r>
        <w:rPr>
          <w:rFonts w:ascii="Times New Roman" w:hAnsi="Times New Roman" w:cs="Times New Roman"/>
        </w:rPr>
        <w:t xml:space="preserve">. </w:t>
      </w:r>
      <w:r w:rsidRPr="002922B0">
        <w:rPr>
          <w:rFonts w:ascii="Times New Roman" w:hAnsi="Times New Roman" w:cs="Times New Roman"/>
          <w:i/>
          <w:iCs/>
        </w:rPr>
        <w:t xml:space="preserve">How hospitality marketers can enhance data-driven attribution </w:t>
      </w:r>
      <w:proofErr w:type="spellStart"/>
      <w:r w:rsidRPr="002922B0">
        <w:rPr>
          <w:rFonts w:ascii="Times New Roman" w:hAnsi="Times New Roman" w:cs="Times New Roman"/>
          <w:i/>
          <w:iCs/>
        </w:rPr>
        <w:t>modeling</w:t>
      </w:r>
      <w:proofErr w:type="spellEnd"/>
      <w:r w:rsidRPr="002922B0">
        <w:rPr>
          <w:rFonts w:ascii="Times New Roman" w:hAnsi="Times New Roman" w:cs="Times New Roman"/>
          <w:i/>
          <w:iCs/>
        </w:rPr>
        <w:t xml:space="preserve"> with Call Data</w:t>
      </w:r>
      <w:r>
        <w:rPr>
          <w:rFonts w:ascii="Times New Roman" w:hAnsi="Times New Roman" w:cs="Times New Roman"/>
        </w:rPr>
        <w:t>.</w:t>
      </w:r>
      <w:r w:rsidRPr="002922B0">
        <w:rPr>
          <w:rFonts w:ascii="Times New Roman" w:hAnsi="Times New Roman" w:cs="Times New Roman"/>
        </w:rPr>
        <w:t xml:space="preserve"> </w:t>
      </w:r>
      <w:proofErr w:type="spellStart"/>
      <w:r w:rsidRPr="002922B0">
        <w:rPr>
          <w:rFonts w:ascii="Times New Roman" w:hAnsi="Times New Roman" w:cs="Times New Roman"/>
        </w:rPr>
        <w:t>Invoca</w:t>
      </w:r>
      <w:proofErr w:type="spellEnd"/>
      <w:r w:rsidRPr="002922B0">
        <w:rPr>
          <w:rFonts w:ascii="Times New Roman" w:hAnsi="Times New Roman" w:cs="Times New Roman"/>
        </w:rPr>
        <w:t>.</w:t>
      </w:r>
      <w:r>
        <w:rPr>
          <w:rFonts w:ascii="Times New Roman" w:hAnsi="Times New Roman" w:cs="Times New Roman"/>
        </w:rPr>
        <w:t xml:space="preserve"> California. Viewed 25 February 2025.</w:t>
      </w:r>
      <w:r w:rsidRPr="002922B0">
        <w:rPr>
          <w:rFonts w:ascii="Times New Roman" w:hAnsi="Times New Roman" w:cs="Times New Roman"/>
        </w:rPr>
        <w:t xml:space="preserve"> </w:t>
      </w:r>
      <w:hyperlink r:id="rId44" w:anchor=":~:text=Attribution%20modeling%20allows%20hospitality%20marketers,lead%20to%20conversions%20and%20sales" w:history="1">
        <w:r w:rsidRPr="00BB5ACA">
          <w:rPr>
            <w:rStyle w:val="Hyperlink"/>
            <w:rFonts w:ascii="Times New Roman" w:hAnsi="Times New Roman" w:cs="Times New Roman"/>
          </w:rPr>
          <w:t>https://www.invoca.com/blog/how-hospitality-marketers-can-enhance-data-driven-attribution-modeling-with-call-data#:~:text=Attribution%20modeling%20allows%20hospitality%20marketers,lead%20to%20conversions%20and%20sales</w:t>
        </w:r>
      </w:hyperlink>
      <w:r>
        <w:rPr>
          <w:rFonts w:ascii="Times New Roman" w:hAnsi="Times New Roman" w:cs="Times New Roman"/>
        </w:rPr>
        <w:t xml:space="preserve">. </w:t>
      </w:r>
    </w:p>
    <w:p w14:paraId="61F9D8ED" w14:textId="5602736F" w:rsidR="00E82F17" w:rsidRDefault="00E82F17" w:rsidP="00FE6B5F">
      <w:pPr>
        <w:spacing w:after="240" w:line="360" w:lineRule="auto"/>
        <w:ind w:left="720" w:hanging="720"/>
        <w:rPr>
          <w:rFonts w:ascii="Times New Roman" w:hAnsi="Times New Roman" w:cs="Times New Roman"/>
        </w:rPr>
      </w:pPr>
      <w:r w:rsidRPr="00A754CB">
        <w:rPr>
          <w:rFonts w:ascii="Times New Roman" w:hAnsi="Times New Roman" w:cs="Times New Roman"/>
        </w:rPr>
        <w:t>Ricks, A.Fi.</w:t>
      </w:r>
      <w:r>
        <w:rPr>
          <w:rFonts w:ascii="Times New Roman" w:hAnsi="Times New Roman" w:cs="Times New Roman"/>
        </w:rPr>
        <w:t xml:space="preserve">, </w:t>
      </w:r>
      <w:r w:rsidRPr="00A754CB">
        <w:rPr>
          <w:rFonts w:ascii="Times New Roman" w:hAnsi="Times New Roman" w:cs="Times New Roman"/>
        </w:rPr>
        <w:t>2020</w:t>
      </w:r>
      <w:r>
        <w:rPr>
          <w:rFonts w:ascii="Times New Roman" w:hAnsi="Times New Roman" w:cs="Times New Roman"/>
        </w:rPr>
        <w:t>.</w:t>
      </w:r>
      <w:r w:rsidRPr="00A754CB">
        <w:rPr>
          <w:rFonts w:ascii="Times New Roman" w:hAnsi="Times New Roman" w:cs="Times New Roman"/>
        </w:rPr>
        <w:t xml:space="preserve"> </w:t>
      </w:r>
      <w:r w:rsidRPr="00A754CB">
        <w:rPr>
          <w:rFonts w:ascii="Times New Roman" w:hAnsi="Times New Roman" w:cs="Times New Roman"/>
          <w:i/>
          <w:iCs/>
        </w:rPr>
        <w:t>How to communicate organizational change: 4 steps</w:t>
      </w:r>
      <w:r>
        <w:rPr>
          <w:rFonts w:ascii="Times New Roman" w:hAnsi="Times New Roman" w:cs="Times New Roman"/>
        </w:rPr>
        <w:t xml:space="preserve">. </w:t>
      </w:r>
      <w:r w:rsidRPr="00A754CB">
        <w:rPr>
          <w:rFonts w:ascii="Times New Roman" w:hAnsi="Times New Roman" w:cs="Times New Roman"/>
        </w:rPr>
        <w:t xml:space="preserve">Harvard Business School Online. </w:t>
      </w:r>
      <w:r>
        <w:rPr>
          <w:rFonts w:ascii="Times New Roman" w:hAnsi="Times New Roman" w:cs="Times New Roman"/>
        </w:rPr>
        <w:t xml:space="preserve">Viewed 23 February 2025. </w:t>
      </w:r>
      <w:hyperlink r:id="rId45" w:history="1">
        <w:r w:rsidRPr="00BB5ACA">
          <w:rPr>
            <w:rStyle w:val="Hyperlink"/>
            <w:rFonts w:ascii="Times New Roman" w:hAnsi="Times New Roman" w:cs="Times New Roman"/>
          </w:rPr>
          <w:t>https://online.hbs.edu/blog/post/how-to-communicate-organizational-change</w:t>
        </w:r>
      </w:hyperlink>
      <w:r>
        <w:rPr>
          <w:rFonts w:ascii="Times New Roman" w:hAnsi="Times New Roman" w:cs="Times New Roman"/>
        </w:rPr>
        <w:t xml:space="preserve"> </w:t>
      </w:r>
    </w:p>
    <w:p w14:paraId="7B0EF718" w14:textId="6923B958" w:rsidR="00CC687B" w:rsidRDefault="00CC687B" w:rsidP="00FE6B5F">
      <w:pPr>
        <w:spacing w:after="240" w:line="360" w:lineRule="auto"/>
        <w:ind w:left="720" w:hanging="720"/>
        <w:rPr>
          <w:rFonts w:ascii="Times New Roman" w:hAnsi="Times New Roman" w:cs="Times New Roman"/>
        </w:rPr>
      </w:pPr>
      <w:r w:rsidRPr="00CC687B">
        <w:rPr>
          <w:rFonts w:ascii="Times New Roman" w:hAnsi="Times New Roman" w:cs="Times New Roman"/>
        </w:rPr>
        <w:t>Safdie, M.</w:t>
      </w:r>
      <w:r w:rsidR="00874B89">
        <w:rPr>
          <w:rFonts w:ascii="Times New Roman" w:hAnsi="Times New Roman" w:cs="Times New Roman"/>
        </w:rPr>
        <w:t>, 2011.</w:t>
      </w:r>
      <w:r w:rsidRPr="00CC687B">
        <w:rPr>
          <w:rFonts w:ascii="Times New Roman" w:hAnsi="Times New Roman" w:cs="Times New Roman"/>
        </w:rPr>
        <w:t xml:space="preserve"> </w:t>
      </w:r>
      <w:r w:rsidRPr="00874B89">
        <w:rPr>
          <w:rFonts w:ascii="Times New Roman" w:hAnsi="Times New Roman" w:cs="Times New Roman"/>
          <w:i/>
          <w:iCs/>
        </w:rPr>
        <w:t>Case study: Marina Bay Sands</w:t>
      </w:r>
      <w:r w:rsidRPr="00CC687B">
        <w:rPr>
          <w:rFonts w:ascii="Times New Roman" w:hAnsi="Times New Roman" w:cs="Times New Roman"/>
        </w:rPr>
        <w:t xml:space="preserve"> </w:t>
      </w:r>
      <w:r w:rsidRPr="00874B89">
        <w:rPr>
          <w:rFonts w:ascii="Times New Roman" w:hAnsi="Times New Roman" w:cs="Times New Roman"/>
          <w:i/>
          <w:iCs/>
        </w:rPr>
        <w:t>Singapore</w:t>
      </w:r>
      <w:r w:rsidRPr="00CC687B">
        <w:rPr>
          <w:rFonts w:ascii="Times New Roman" w:hAnsi="Times New Roman" w:cs="Times New Roman"/>
        </w:rPr>
        <w:t xml:space="preserve"> </w:t>
      </w:r>
      <w:r w:rsidR="00874B89">
        <w:rPr>
          <w:rFonts w:ascii="Times New Roman" w:hAnsi="Times New Roman" w:cs="Times New Roman"/>
          <w:i/>
          <w:iCs/>
        </w:rPr>
        <w:t>–</w:t>
      </w:r>
      <w:r w:rsidRPr="00874B89">
        <w:rPr>
          <w:rFonts w:ascii="Times New Roman" w:hAnsi="Times New Roman" w:cs="Times New Roman"/>
          <w:i/>
          <w:iCs/>
        </w:rPr>
        <w:t xml:space="preserve"> CTBUH</w:t>
      </w:r>
      <w:r w:rsidR="00874B89">
        <w:rPr>
          <w:rFonts w:ascii="Times New Roman" w:hAnsi="Times New Roman" w:cs="Times New Roman"/>
        </w:rPr>
        <w:t xml:space="preserve">. </w:t>
      </w:r>
      <w:r w:rsidRPr="00CC687B">
        <w:rPr>
          <w:rFonts w:ascii="Times New Roman" w:hAnsi="Times New Roman" w:cs="Times New Roman"/>
        </w:rPr>
        <w:t xml:space="preserve">Council on tall buildings and Urban Habitat. </w:t>
      </w:r>
      <w:r w:rsidR="00BE4E87">
        <w:rPr>
          <w:rFonts w:ascii="Times New Roman" w:hAnsi="Times New Roman" w:cs="Times New Roman"/>
        </w:rPr>
        <w:t>Viewed 19 February 2025)</w:t>
      </w:r>
      <w:r w:rsidRPr="00CC687B">
        <w:rPr>
          <w:rFonts w:ascii="Times New Roman" w:hAnsi="Times New Roman" w:cs="Times New Roman"/>
        </w:rPr>
        <w:t xml:space="preserve"> </w:t>
      </w:r>
      <w:hyperlink r:id="rId46" w:history="1">
        <w:r w:rsidR="00BE4E87" w:rsidRPr="00BB5ACA">
          <w:rPr>
            <w:rStyle w:val="Hyperlink"/>
            <w:rFonts w:ascii="Times New Roman" w:hAnsi="Times New Roman" w:cs="Times New Roman"/>
          </w:rPr>
          <w:t>https://global.ctbuh.org/resources/papers/download/26-case-study-marina-bay-sands-singapore.pdf</w:t>
        </w:r>
      </w:hyperlink>
      <w:r w:rsidR="00BE4E87">
        <w:rPr>
          <w:rFonts w:ascii="Times New Roman" w:hAnsi="Times New Roman" w:cs="Times New Roman"/>
        </w:rPr>
        <w:t xml:space="preserve"> </w:t>
      </w:r>
    </w:p>
    <w:p w14:paraId="6E2836A8" w14:textId="20AC2BB2" w:rsidR="000A6B4F" w:rsidRDefault="000A6B4F" w:rsidP="00FE6B5F">
      <w:pPr>
        <w:spacing w:after="240" w:line="360" w:lineRule="auto"/>
        <w:ind w:left="720" w:hanging="720"/>
        <w:rPr>
          <w:rFonts w:ascii="Times New Roman" w:hAnsi="Times New Roman" w:cs="Times New Roman"/>
        </w:rPr>
      </w:pPr>
      <w:r w:rsidRPr="000A6B4F">
        <w:rPr>
          <w:rFonts w:ascii="Times New Roman" w:hAnsi="Times New Roman" w:cs="Times New Roman"/>
        </w:rPr>
        <w:t>Sands</w:t>
      </w:r>
      <w:r>
        <w:rPr>
          <w:rFonts w:ascii="Times New Roman" w:hAnsi="Times New Roman" w:cs="Times New Roman"/>
        </w:rPr>
        <w:t>, 2023</w:t>
      </w:r>
      <w:r w:rsidR="008320B4">
        <w:rPr>
          <w:rFonts w:ascii="Times New Roman" w:hAnsi="Times New Roman" w:cs="Times New Roman"/>
        </w:rPr>
        <w:t xml:space="preserve">. </w:t>
      </w:r>
      <w:r w:rsidRPr="008320B4">
        <w:rPr>
          <w:rFonts w:ascii="Times New Roman" w:hAnsi="Times New Roman" w:cs="Times New Roman"/>
          <w:i/>
          <w:iCs/>
        </w:rPr>
        <w:t>Financials Annual Reports</w:t>
      </w:r>
      <w:r w:rsidR="008320B4">
        <w:rPr>
          <w:rFonts w:ascii="Times New Roman" w:hAnsi="Times New Roman" w:cs="Times New Roman"/>
        </w:rPr>
        <w:t>. Las Vegas Sands Corp. Las Vegas</w:t>
      </w:r>
      <w:r w:rsidR="007963A8">
        <w:rPr>
          <w:rFonts w:ascii="Times New Roman" w:hAnsi="Times New Roman" w:cs="Times New Roman"/>
        </w:rPr>
        <w:t>. Viewed 21 February 2025</w:t>
      </w:r>
      <w:r w:rsidRPr="000A6B4F">
        <w:rPr>
          <w:rFonts w:ascii="Times New Roman" w:hAnsi="Times New Roman" w:cs="Times New Roman"/>
        </w:rPr>
        <w:t>.</w:t>
      </w:r>
      <w:r w:rsidR="007963A8">
        <w:rPr>
          <w:rFonts w:ascii="Times New Roman" w:hAnsi="Times New Roman" w:cs="Times New Roman"/>
        </w:rPr>
        <w:t xml:space="preserve"> </w:t>
      </w:r>
      <w:hyperlink r:id="rId47" w:history="1">
        <w:r w:rsidR="007963A8" w:rsidRPr="00BB5ACA">
          <w:rPr>
            <w:rStyle w:val="Hyperlink"/>
            <w:rFonts w:ascii="Times New Roman" w:hAnsi="Times New Roman" w:cs="Times New Roman"/>
          </w:rPr>
          <w:t>https://investor.sands.com/financials/annual-reports/default.aspx</w:t>
        </w:r>
      </w:hyperlink>
      <w:r w:rsidR="007963A8">
        <w:rPr>
          <w:rFonts w:ascii="Times New Roman" w:hAnsi="Times New Roman" w:cs="Times New Roman"/>
        </w:rPr>
        <w:t xml:space="preserve">  </w:t>
      </w:r>
    </w:p>
    <w:p w14:paraId="73AF826A" w14:textId="26351FA6" w:rsidR="00340185" w:rsidRDefault="00340185" w:rsidP="00FE6B5F">
      <w:pPr>
        <w:spacing w:after="240" w:line="360" w:lineRule="auto"/>
        <w:ind w:left="720" w:hanging="720"/>
        <w:rPr>
          <w:rFonts w:ascii="Times New Roman" w:hAnsi="Times New Roman" w:cs="Times New Roman"/>
        </w:rPr>
      </w:pPr>
      <w:r w:rsidRPr="00225554">
        <w:rPr>
          <w:rFonts w:ascii="Times New Roman" w:hAnsi="Times New Roman" w:cs="Times New Roman"/>
        </w:rPr>
        <w:t>Saul, L.</w:t>
      </w:r>
      <w:r>
        <w:rPr>
          <w:rFonts w:ascii="Times New Roman" w:hAnsi="Times New Roman" w:cs="Times New Roman"/>
        </w:rPr>
        <w:t xml:space="preserve">, </w:t>
      </w:r>
      <w:r w:rsidRPr="00225554">
        <w:rPr>
          <w:rFonts w:ascii="Times New Roman" w:hAnsi="Times New Roman" w:cs="Times New Roman"/>
        </w:rPr>
        <w:t>2023</w:t>
      </w:r>
      <w:r>
        <w:rPr>
          <w:rFonts w:ascii="Times New Roman" w:hAnsi="Times New Roman" w:cs="Times New Roman"/>
        </w:rPr>
        <w:t xml:space="preserve">. </w:t>
      </w:r>
      <w:r w:rsidRPr="00225554">
        <w:rPr>
          <w:rFonts w:ascii="Times New Roman" w:hAnsi="Times New Roman" w:cs="Times New Roman"/>
          <w:i/>
          <w:iCs/>
        </w:rPr>
        <w:t>Hospitality trends: Wellness and wellbeing</w:t>
      </w:r>
      <w:r>
        <w:rPr>
          <w:rFonts w:ascii="Times New Roman" w:hAnsi="Times New Roman" w:cs="Times New Roman"/>
        </w:rPr>
        <w:t>. EHL Holdings</w:t>
      </w:r>
      <w:r w:rsidRPr="00225554">
        <w:rPr>
          <w:rFonts w:ascii="Times New Roman" w:hAnsi="Times New Roman" w:cs="Times New Roman"/>
        </w:rPr>
        <w:t>.</w:t>
      </w:r>
      <w:r>
        <w:rPr>
          <w:rFonts w:ascii="Times New Roman" w:hAnsi="Times New Roman" w:cs="Times New Roman"/>
        </w:rPr>
        <w:t xml:space="preserve"> Switzerland. Viewed 25 February 2025.</w:t>
      </w:r>
      <w:r w:rsidRPr="00225554">
        <w:rPr>
          <w:rFonts w:ascii="Times New Roman" w:hAnsi="Times New Roman" w:cs="Times New Roman"/>
        </w:rPr>
        <w:t xml:space="preserve"> </w:t>
      </w:r>
      <w:hyperlink r:id="rId48" w:history="1">
        <w:r w:rsidRPr="00BB5ACA">
          <w:rPr>
            <w:rStyle w:val="Hyperlink"/>
            <w:rFonts w:ascii="Times New Roman" w:hAnsi="Times New Roman" w:cs="Times New Roman"/>
          </w:rPr>
          <w:t>https://hospitalityinsights.ehl.edu/hospitality-trends-wellness-and-wellbeing</w:t>
        </w:r>
      </w:hyperlink>
      <w:r>
        <w:rPr>
          <w:rFonts w:ascii="Times New Roman" w:hAnsi="Times New Roman" w:cs="Times New Roman"/>
        </w:rPr>
        <w:t xml:space="preserve"> </w:t>
      </w:r>
    </w:p>
    <w:p w14:paraId="1DDBB810" w14:textId="7F238A6E" w:rsidR="00BE7CC2" w:rsidRDefault="00BE7CC2" w:rsidP="00FE6B5F">
      <w:pPr>
        <w:spacing w:after="240" w:line="360" w:lineRule="auto"/>
        <w:ind w:left="720" w:hanging="720"/>
        <w:rPr>
          <w:rFonts w:ascii="Times New Roman" w:hAnsi="Times New Roman" w:cs="Times New Roman"/>
        </w:rPr>
      </w:pPr>
      <w:r w:rsidRPr="00BE7CC2">
        <w:rPr>
          <w:rFonts w:ascii="Times New Roman" w:hAnsi="Times New Roman" w:cs="Times New Roman"/>
        </w:rPr>
        <w:t>Shook, E. and Daugherty, P.</w:t>
      </w:r>
      <w:r w:rsidR="000D15A8">
        <w:rPr>
          <w:rFonts w:ascii="Times New Roman" w:hAnsi="Times New Roman" w:cs="Times New Roman"/>
        </w:rPr>
        <w:t xml:space="preserve">, </w:t>
      </w:r>
      <w:r w:rsidRPr="00BE7CC2">
        <w:rPr>
          <w:rFonts w:ascii="Times New Roman" w:hAnsi="Times New Roman" w:cs="Times New Roman"/>
        </w:rPr>
        <w:t>2024</w:t>
      </w:r>
      <w:r w:rsidR="000D15A8">
        <w:rPr>
          <w:rFonts w:ascii="Times New Roman" w:hAnsi="Times New Roman" w:cs="Times New Roman"/>
        </w:rPr>
        <w:t>.</w:t>
      </w:r>
      <w:r w:rsidRPr="00BE7CC2">
        <w:rPr>
          <w:rFonts w:ascii="Times New Roman" w:hAnsi="Times New Roman" w:cs="Times New Roman"/>
        </w:rPr>
        <w:t xml:space="preserve"> </w:t>
      </w:r>
      <w:r w:rsidRPr="000D15A8">
        <w:rPr>
          <w:rFonts w:ascii="Times New Roman" w:hAnsi="Times New Roman" w:cs="Times New Roman"/>
          <w:i/>
          <w:iCs/>
        </w:rPr>
        <w:t>Work, workforce, workers age of Generative AI report</w:t>
      </w:r>
      <w:r w:rsidRPr="00BE7CC2">
        <w:rPr>
          <w:rFonts w:ascii="Times New Roman" w:hAnsi="Times New Roman" w:cs="Times New Roman"/>
        </w:rPr>
        <w:t xml:space="preserve"> Accenture. </w:t>
      </w:r>
      <w:r w:rsidR="000D15A8">
        <w:rPr>
          <w:rFonts w:ascii="Times New Roman" w:hAnsi="Times New Roman" w:cs="Times New Roman"/>
        </w:rPr>
        <w:t>Viewed 22 February 20</w:t>
      </w:r>
      <w:r w:rsidR="00F3645F">
        <w:rPr>
          <w:rFonts w:ascii="Times New Roman" w:hAnsi="Times New Roman" w:cs="Times New Roman"/>
        </w:rPr>
        <w:t xml:space="preserve">25 </w:t>
      </w:r>
      <w:hyperlink r:id="rId49" w:history="1">
        <w:r w:rsidR="00F3645F" w:rsidRPr="00BB5ACA">
          <w:rPr>
            <w:rStyle w:val="Hyperlink"/>
            <w:rFonts w:ascii="Times New Roman" w:hAnsi="Times New Roman" w:cs="Times New Roman"/>
          </w:rPr>
          <w:t>https://www.accenture.com/content/dam/accenture/final/accenture-com/document-2/Accenture-Work-Can-Become-Era-Generative-AI.pdf</w:t>
        </w:r>
      </w:hyperlink>
      <w:r w:rsidR="00F3645F">
        <w:rPr>
          <w:rFonts w:ascii="Times New Roman" w:hAnsi="Times New Roman" w:cs="Times New Roman"/>
        </w:rPr>
        <w:t xml:space="preserve"> </w:t>
      </w:r>
    </w:p>
    <w:p w14:paraId="331E3956" w14:textId="7B6A05ED" w:rsidR="00320DE7" w:rsidRDefault="00320DE7" w:rsidP="00FE6B5F">
      <w:pPr>
        <w:spacing w:after="240" w:line="360" w:lineRule="auto"/>
        <w:ind w:left="720" w:hanging="720"/>
        <w:rPr>
          <w:rFonts w:ascii="Times New Roman" w:hAnsi="Times New Roman" w:cs="Times New Roman"/>
        </w:rPr>
      </w:pPr>
      <w:proofErr w:type="spellStart"/>
      <w:r w:rsidRPr="00FC150C">
        <w:rPr>
          <w:rFonts w:ascii="Times New Roman" w:hAnsi="Times New Roman" w:cs="Times New Roman"/>
        </w:rPr>
        <w:t>Siakas</w:t>
      </w:r>
      <w:proofErr w:type="spellEnd"/>
      <w:r w:rsidRPr="00FC150C">
        <w:rPr>
          <w:rFonts w:ascii="Times New Roman" w:hAnsi="Times New Roman" w:cs="Times New Roman"/>
        </w:rPr>
        <w:t>, D.</w:t>
      </w:r>
      <w:r>
        <w:rPr>
          <w:rFonts w:ascii="Times New Roman" w:hAnsi="Times New Roman" w:cs="Times New Roman"/>
        </w:rPr>
        <w:t xml:space="preserve">, </w:t>
      </w:r>
      <w:r w:rsidRPr="00FC150C">
        <w:rPr>
          <w:rFonts w:ascii="Times New Roman" w:hAnsi="Times New Roman" w:cs="Times New Roman"/>
        </w:rPr>
        <w:t xml:space="preserve">Lampropoulos, G., </w:t>
      </w:r>
      <w:proofErr w:type="spellStart"/>
      <w:r w:rsidRPr="00FC150C">
        <w:rPr>
          <w:rFonts w:ascii="Times New Roman" w:hAnsi="Times New Roman" w:cs="Times New Roman"/>
        </w:rPr>
        <w:t>Rahanu</w:t>
      </w:r>
      <w:proofErr w:type="spellEnd"/>
      <w:r w:rsidRPr="00FC150C">
        <w:rPr>
          <w:rFonts w:ascii="Times New Roman" w:hAnsi="Times New Roman" w:cs="Times New Roman"/>
        </w:rPr>
        <w:t xml:space="preserve">, H., </w:t>
      </w:r>
      <w:proofErr w:type="spellStart"/>
      <w:r w:rsidRPr="00FC150C">
        <w:rPr>
          <w:rFonts w:ascii="Times New Roman" w:hAnsi="Times New Roman" w:cs="Times New Roman"/>
        </w:rPr>
        <w:t>Siakas</w:t>
      </w:r>
      <w:proofErr w:type="spellEnd"/>
      <w:r w:rsidRPr="00FC150C">
        <w:rPr>
          <w:rFonts w:ascii="Times New Roman" w:hAnsi="Times New Roman" w:cs="Times New Roman"/>
        </w:rPr>
        <w:t>, K., Georgiadou, E. and Ross, M., 2023</w:t>
      </w:r>
      <w:r>
        <w:rPr>
          <w:rFonts w:ascii="Times New Roman" w:hAnsi="Times New Roman" w:cs="Times New Roman"/>
        </w:rPr>
        <w:t>.</w:t>
      </w:r>
      <w:r w:rsidRPr="00FC150C">
        <w:rPr>
          <w:rFonts w:ascii="Times New Roman" w:hAnsi="Times New Roman" w:cs="Times New Roman"/>
        </w:rPr>
        <w:t xml:space="preserve"> Improvement of process and outcomes through a steepled analysis of system failures</w:t>
      </w:r>
      <w:r>
        <w:rPr>
          <w:rFonts w:ascii="Times New Roman" w:hAnsi="Times New Roman" w:cs="Times New Roman"/>
        </w:rPr>
        <w:t>.</w:t>
      </w:r>
      <w:r w:rsidRPr="00FC150C">
        <w:rPr>
          <w:rFonts w:ascii="Times New Roman" w:hAnsi="Times New Roman" w:cs="Times New Roman"/>
        </w:rPr>
        <w:t xml:space="preserve"> </w:t>
      </w:r>
      <w:r w:rsidRPr="00FC150C">
        <w:rPr>
          <w:rFonts w:ascii="Times New Roman" w:hAnsi="Times New Roman" w:cs="Times New Roman"/>
          <w:i/>
          <w:iCs/>
        </w:rPr>
        <w:t>Communications in Computer and Information Science</w:t>
      </w:r>
      <w:r w:rsidRPr="00FC150C">
        <w:rPr>
          <w:rFonts w:ascii="Times New Roman" w:hAnsi="Times New Roman" w:cs="Times New Roman"/>
        </w:rPr>
        <w:t xml:space="preserve">, pp. 193–206. </w:t>
      </w:r>
      <w:hyperlink r:id="rId50" w:history="1">
        <w:r w:rsidRPr="00BB5ACA">
          <w:rPr>
            <w:rStyle w:val="Hyperlink"/>
            <w:rFonts w:ascii="Times New Roman" w:hAnsi="Times New Roman" w:cs="Times New Roman"/>
          </w:rPr>
          <w:t>https://doi:10.1007/978-3-031-42310-9_14</w:t>
        </w:r>
      </w:hyperlink>
      <w:r>
        <w:rPr>
          <w:rFonts w:ascii="Times New Roman" w:hAnsi="Times New Roman" w:cs="Times New Roman"/>
        </w:rPr>
        <w:t xml:space="preserve"> </w:t>
      </w:r>
    </w:p>
    <w:p w14:paraId="64C5F0F4" w14:textId="7922BA3E" w:rsidR="008E09A0" w:rsidRDefault="008E09A0" w:rsidP="00FE6B5F">
      <w:pPr>
        <w:spacing w:after="240" w:line="360" w:lineRule="auto"/>
        <w:ind w:left="720" w:hanging="720"/>
        <w:rPr>
          <w:rFonts w:ascii="Times New Roman" w:hAnsi="Times New Roman" w:cs="Times New Roman"/>
        </w:rPr>
      </w:pPr>
      <w:r w:rsidRPr="007E1704">
        <w:rPr>
          <w:rFonts w:ascii="Times New Roman" w:hAnsi="Times New Roman" w:cs="Times New Roman"/>
        </w:rPr>
        <w:t xml:space="preserve">Sinclair, O.C. and </w:t>
      </w:r>
      <w:proofErr w:type="spellStart"/>
      <w:r w:rsidRPr="007E1704">
        <w:rPr>
          <w:rFonts w:ascii="Times New Roman" w:hAnsi="Times New Roman" w:cs="Times New Roman"/>
        </w:rPr>
        <w:t>Imhanrenialena</w:t>
      </w:r>
      <w:proofErr w:type="spellEnd"/>
      <w:r w:rsidRPr="007E1704">
        <w:rPr>
          <w:rFonts w:ascii="Times New Roman" w:hAnsi="Times New Roman" w:cs="Times New Roman"/>
        </w:rPr>
        <w:t xml:space="preserve">, O.B., 2018. Management Tactics </w:t>
      </w:r>
      <w:proofErr w:type="gramStart"/>
      <w:r w:rsidRPr="007E1704">
        <w:rPr>
          <w:rFonts w:ascii="Times New Roman" w:hAnsi="Times New Roman" w:cs="Times New Roman"/>
        </w:rPr>
        <w:t>For</w:t>
      </w:r>
      <w:proofErr w:type="gramEnd"/>
      <w:r w:rsidRPr="007E1704">
        <w:rPr>
          <w:rFonts w:ascii="Times New Roman" w:hAnsi="Times New Roman" w:cs="Times New Roman"/>
        </w:rPr>
        <w:t xml:space="preserve"> Effective Service Delivery In Hospitality Industry.</w:t>
      </w:r>
      <w:r>
        <w:rPr>
          <w:rFonts w:ascii="Times New Roman" w:hAnsi="Times New Roman" w:cs="Times New Roman"/>
        </w:rPr>
        <w:t xml:space="preserve"> </w:t>
      </w:r>
      <w:r w:rsidRPr="007E1704">
        <w:rPr>
          <w:rFonts w:ascii="Times New Roman" w:hAnsi="Times New Roman" w:cs="Times New Roman"/>
          <w:i/>
          <w:iCs/>
        </w:rPr>
        <w:t>International Journal of Economics, Commerce and Management</w:t>
      </w:r>
      <w:r>
        <w:rPr>
          <w:rFonts w:ascii="Times New Roman" w:hAnsi="Times New Roman" w:cs="Times New Roman"/>
          <w:i/>
          <w:iCs/>
        </w:rPr>
        <w:t>,</w:t>
      </w:r>
      <w:r>
        <w:rPr>
          <w:rFonts w:ascii="Times New Roman" w:hAnsi="Times New Roman" w:cs="Times New Roman"/>
        </w:rPr>
        <w:t xml:space="preserve"> 6(12). pp. 121-137</w:t>
      </w:r>
    </w:p>
    <w:p w14:paraId="122B6F13" w14:textId="4B6854DD" w:rsidR="001907C9" w:rsidRDefault="00F86F22" w:rsidP="00FE6B5F">
      <w:pPr>
        <w:spacing w:after="240" w:line="360" w:lineRule="auto"/>
        <w:ind w:left="720" w:hanging="720"/>
        <w:rPr>
          <w:rFonts w:ascii="Times New Roman" w:hAnsi="Times New Roman" w:cs="Times New Roman"/>
        </w:rPr>
      </w:pPr>
      <w:r w:rsidRPr="001907C9">
        <w:rPr>
          <w:rFonts w:ascii="Times New Roman" w:hAnsi="Times New Roman" w:cs="Times New Roman"/>
        </w:rPr>
        <w:t>Singapore Business Revie</w:t>
      </w:r>
      <w:r>
        <w:rPr>
          <w:rFonts w:ascii="Times New Roman" w:hAnsi="Times New Roman" w:cs="Times New Roman"/>
        </w:rPr>
        <w:t xml:space="preserve">w, 2024. </w:t>
      </w:r>
      <w:r w:rsidR="001907C9" w:rsidRPr="00F86F22">
        <w:rPr>
          <w:rFonts w:ascii="Times New Roman" w:hAnsi="Times New Roman" w:cs="Times New Roman"/>
          <w:i/>
          <w:iCs/>
        </w:rPr>
        <w:t>Low hold on rolling play hits Marina Bay Sands’ adjusted property EBITDA</w:t>
      </w:r>
      <w:r w:rsidR="001907C9" w:rsidRPr="001907C9">
        <w:rPr>
          <w:rFonts w:ascii="Times New Roman" w:hAnsi="Times New Roman" w:cs="Times New Roman"/>
        </w:rPr>
        <w:t>.</w:t>
      </w:r>
      <w:r>
        <w:rPr>
          <w:rFonts w:ascii="Times New Roman" w:hAnsi="Times New Roman" w:cs="Times New Roman"/>
        </w:rPr>
        <w:t xml:space="preserve"> Charlton Media Group. </w:t>
      </w:r>
      <w:r w:rsidR="00670414">
        <w:rPr>
          <w:rFonts w:ascii="Times New Roman" w:hAnsi="Times New Roman" w:cs="Times New Roman"/>
        </w:rPr>
        <w:t xml:space="preserve">Singapore. Viewed 21 February 2025. </w:t>
      </w:r>
      <w:r w:rsidR="001907C9" w:rsidRPr="001907C9">
        <w:rPr>
          <w:rFonts w:ascii="Times New Roman" w:hAnsi="Times New Roman" w:cs="Times New Roman"/>
        </w:rPr>
        <w:t xml:space="preserve"> </w:t>
      </w:r>
      <w:hyperlink r:id="rId51" w:history="1">
        <w:r w:rsidR="00670414" w:rsidRPr="00BB5ACA">
          <w:rPr>
            <w:rStyle w:val="Hyperlink"/>
            <w:rFonts w:ascii="Times New Roman" w:hAnsi="Times New Roman" w:cs="Times New Roman"/>
          </w:rPr>
          <w:t>https://sbr.com.sg/hotels-tourism/news/low-hold-rolling-play-hits-marina-bay-sands-adjusted-property-ebitda</w:t>
        </w:r>
      </w:hyperlink>
      <w:r w:rsidR="00670414">
        <w:rPr>
          <w:rFonts w:ascii="Times New Roman" w:hAnsi="Times New Roman" w:cs="Times New Roman"/>
        </w:rPr>
        <w:t xml:space="preserve"> </w:t>
      </w:r>
    </w:p>
    <w:p w14:paraId="393905C7" w14:textId="12662EA9" w:rsidR="00021BAB" w:rsidRDefault="00021BAB" w:rsidP="00FE6B5F">
      <w:pPr>
        <w:spacing w:after="240" w:line="360" w:lineRule="auto"/>
        <w:ind w:left="720" w:hanging="720"/>
        <w:rPr>
          <w:rFonts w:ascii="Times New Roman" w:hAnsi="Times New Roman" w:cs="Times New Roman"/>
        </w:rPr>
      </w:pPr>
      <w:r w:rsidRPr="00021BAB">
        <w:rPr>
          <w:rFonts w:ascii="Times New Roman" w:hAnsi="Times New Roman" w:cs="Times New Roman"/>
        </w:rPr>
        <w:t>Singh, A.B., Mishra, Y. and Yadav, S.</w:t>
      </w:r>
      <w:r>
        <w:rPr>
          <w:rFonts w:ascii="Times New Roman" w:hAnsi="Times New Roman" w:cs="Times New Roman"/>
        </w:rPr>
        <w:t xml:space="preserve">, </w:t>
      </w:r>
      <w:r w:rsidRPr="00021BAB">
        <w:rPr>
          <w:rFonts w:ascii="Times New Roman" w:hAnsi="Times New Roman" w:cs="Times New Roman"/>
        </w:rPr>
        <w:t>2024</w:t>
      </w:r>
      <w:r>
        <w:rPr>
          <w:rFonts w:ascii="Times New Roman" w:hAnsi="Times New Roman" w:cs="Times New Roman"/>
        </w:rPr>
        <w:t>.</w:t>
      </w:r>
      <w:r w:rsidRPr="00021BAB">
        <w:rPr>
          <w:rFonts w:ascii="Times New Roman" w:hAnsi="Times New Roman" w:cs="Times New Roman"/>
        </w:rPr>
        <w:t xml:space="preserve"> Toward sustainability: Interventions for implementing energy-efficient systems into hotel buildings</w:t>
      </w:r>
      <w:r>
        <w:rPr>
          <w:rFonts w:ascii="Times New Roman" w:hAnsi="Times New Roman" w:cs="Times New Roman"/>
        </w:rPr>
        <w:t>.</w:t>
      </w:r>
      <w:r w:rsidRPr="00021BAB">
        <w:rPr>
          <w:rFonts w:ascii="Times New Roman" w:hAnsi="Times New Roman" w:cs="Times New Roman"/>
        </w:rPr>
        <w:t xml:space="preserve"> </w:t>
      </w:r>
      <w:r w:rsidRPr="00021BAB">
        <w:rPr>
          <w:rFonts w:ascii="Times New Roman" w:hAnsi="Times New Roman" w:cs="Times New Roman"/>
          <w:i/>
          <w:iCs/>
        </w:rPr>
        <w:t>The 3rd International Electronic Conference on Processes</w:t>
      </w:r>
      <w:r w:rsidRPr="00021BAB">
        <w:rPr>
          <w:rFonts w:ascii="Times New Roman" w:hAnsi="Times New Roman" w:cs="Times New Roman"/>
        </w:rPr>
        <w:t xml:space="preserve">, 67(1), p. 80. </w:t>
      </w:r>
      <w:hyperlink r:id="rId52" w:history="1">
        <w:r w:rsidRPr="00BB5ACA">
          <w:rPr>
            <w:rStyle w:val="Hyperlink"/>
            <w:rFonts w:ascii="Times New Roman" w:hAnsi="Times New Roman" w:cs="Times New Roman"/>
          </w:rPr>
          <w:t>https://doi:10.3390/engproc2024067080</w:t>
        </w:r>
      </w:hyperlink>
      <w:r>
        <w:rPr>
          <w:rFonts w:ascii="Times New Roman" w:hAnsi="Times New Roman" w:cs="Times New Roman"/>
        </w:rPr>
        <w:t xml:space="preserve"> </w:t>
      </w:r>
    </w:p>
    <w:p w14:paraId="526047CF" w14:textId="54B53ED5" w:rsidR="00D24283" w:rsidRDefault="00D24283" w:rsidP="00FE6B5F">
      <w:pPr>
        <w:spacing w:after="240" w:line="360" w:lineRule="auto"/>
        <w:ind w:left="720" w:hanging="720"/>
        <w:rPr>
          <w:rFonts w:ascii="Times New Roman" w:hAnsi="Times New Roman" w:cs="Times New Roman"/>
        </w:rPr>
      </w:pPr>
      <w:r w:rsidRPr="00D24283">
        <w:rPr>
          <w:rFonts w:ascii="Times New Roman" w:hAnsi="Times New Roman" w:cs="Times New Roman"/>
        </w:rPr>
        <w:t>Skift Research</w:t>
      </w:r>
      <w:r>
        <w:rPr>
          <w:rFonts w:ascii="Times New Roman" w:hAnsi="Times New Roman" w:cs="Times New Roman"/>
        </w:rPr>
        <w:t>, 202</w:t>
      </w:r>
      <w:r w:rsidR="00605FFE">
        <w:rPr>
          <w:rFonts w:ascii="Times New Roman" w:hAnsi="Times New Roman" w:cs="Times New Roman"/>
        </w:rPr>
        <w:t xml:space="preserve">4. </w:t>
      </w:r>
      <w:r w:rsidRPr="00605FFE">
        <w:rPr>
          <w:rFonts w:ascii="Times New Roman" w:hAnsi="Times New Roman" w:cs="Times New Roman"/>
          <w:i/>
          <w:iCs/>
        </w:rPr>
        <w:t>Skift Research Global Travel Outlook 2024</w:t>
      </w:r>
      <w:r w:rsidRPr="00D24283">
        <w:rPr>
          <w:rFonts w:ascii="Times New Roman" w:hAnsi="Times New Roman" w:cs="Times New Roman"/>
        </w:rPr>
        <w:t>.</w:t>
      </w:r>
      <w:r w:rsidR="00605FFE">
        <w:rPr>
          <w:rFonts w:ascii="Times New Roman" w:hAnsi="Times New Roman" w:cs="Times New Roman"/>
        </w:rPr>
        <w:t xml:space="preserve"> Skift. </w:t>
      </w:r>
      <w:r w:rsidR="00857426">
        <w:rPr>
          <w:rFonts w:ascii="Times New Roman" w:hAnsi="Times New Roman" w:cs="Times New Roman"/>
        </w:rPr>
        <w:t>New York. Viewed 23 February 2025.</w:t>
      </w:r>
      <w:r w:rsidRPr="00D24283">
        <w:rPr>
          <w:rFonts w:ascii="Times New Roman" w:hAnsi="Times New Roman" w:cs="Times New Roman"/>
        </w:rPr>
        <w:t xml:space="preserve"> </w:t>
      </w:r>
      <w:hyperlink r:id="rId53" w:history="1">
        <w:r w:rsidR="009115C7" w:rsidRPr="00BB5ACA">
          <w:rPr>
            <w:rStyle w:val="Hyperlink"/>
            <w:rFonts w:ascii="Times New Roman" w:hAnsi="Times New Roman" w:cs="Times New Roman"/>
          </w:rPr>
          <w:t>https://research.skift.com/reports/skift-research-global-travel-outlook-2024</w:t>
        </w:r>
      </w:hyperlink>
      <w:r w:rsidR="009115C7">
        <w:rPr>
          <w:rFonts w:ascii="Times New Roman" w:hAnsi="Times New Roman" w:cs="Times New Roman"/>
        </w:rPr>
        <w:t xml:space="preserve"> </w:t>
      </w:r>
    </w:p>
    <w:p w14:paraId="44C0040F" w14:textId="76494059" w:rsidR="00657D62" w:rsidRDefault="00657D62" w:rsidP="00FE6B5F">
      <w:pPr>
        <w:spacing w:after="240" w:line="360" w:lineRule="auto"/>
        <w:ind w:left="720" w:hanging="720"/>
        <w:rPr>
          <w:rFonts w:ascii="Times New Roman" w:hAnsi="Times New Roman" w:cs="Times New Roman"/>
        </w:rPr>
      </w:pPr>
      <w:r w:rsidRPr="00657D62">
        <w:rPr>
          <w:rFonts w:ascii="Times New Roman" w:hAnsi="Times New Roman" w:cs="Times New Roman"/>
        </w:rPr>
        <w:t>Tracey, J.B.</w:t>
      </w:r>
      <w:r>
        <w:rPr>
          <w:rFonts w:ascii="Times New Roman" w:hAnsi="Times New Roman" w:cs="Times New Roman"/>
        </w:rPr>
        <w:t xml:space="preserve">, </w:t>
      </w:r>
      <w:proofErr w:type="spellStart"/>
      <w:r w:rsidR="00CA2DD6">
        <w:rPr>
          <w:rFonts w:ascii="Times New Roman" w:hAnsi="Times New Roman" w:cs="Times New Roman"/>
        </w:rPr>
        <w:t>Hinkin</w:t>
      </w:r>
      <w:proofErr w:type="spellEnd"/>
      <w:r w:rsidR="00CA2DD6">
        <w:rPr>
          <w:rFonts w:ascii="Times New Roman" w:hAnsi="Times New Roman" w:cs="Times New Roman"/>
        </w:rPr>
        <w:t xml:space="preserve">, T.R., </w:t>
      </w:r>
      <w:r w:rsidR="00260612">
        <w:rPr>
          <w:rFonts w:ascii="Times New Roman" w:hAnsi="Times New Roman" w:cs="Times New Roman"/>
        </w:rPr>
        <w:t xml:space="preserve">Tran, T.L., Emigh, T., </w:t>
      </w:r>
      <w:proofErr w:type="spellStart"/>
      <w:r w:rsidR="00260612">
        <w:rPr>
          <w:rFonts w:ascii="Times New Roman" w:hAnsi="Times New Roman" w:cs="Times New Roman"/>
        </w:rPr>
        <w:t>Kingra</w:t>
      </w:r>
      <w:proofErr w:type="spellEnd"/>
      <w:r w:rsidR="00260612">
        <w:rPr>
          <w:rFonts w:ascii="Times New Roman" w:hAnsi="Times New Roman" w:cs="Times New Roman"/>
        </w:rPr>
        <w:t xml:space="preserve">, M., </w:t>
      </w:r>
      <w:r w:rsidR="00F428FF">
        <w:rPr>
          <w:rFonts w:ascii="Times New Roman" w:hAnsi="Times New Roman" w:cs="Times New Roman"/>
        </w:rPr>
        <w:t xml:space="preserve">Taylor, J. and </w:t>
      </w:r>
      <w:proofErr w:type="spellStart"/>
      <w:r w:rsidR="00F428FF">
        <w:rPr>
          <w:rFonts w:ascii="Times New Roman" w:hAnsi="Times New Roman" w:cs="Times New Roman"/>
        </w:rPr>
        <w:t>Thorek</w:t>
      </w:r>
      <w:proofErr w:type="spellEnd"/>
      <w:r w:rsidR="00F428FF">
        <w:rPr>
          <w:rFonts w:ascii="Times New Roman" w:hAnsi="Times New Roman" w:cs="Times New Roman"/>
        </w:rPr>
        <w:t xml:space="preserve">, D., </w:t>
      </w:r>
      <w:r w:rsidRPr="00657D62">
        <w:rPr>
          <w:rFonts w:ascii="Times New Roman" w:hAnsi="Times New Roman" w:cs="Times New Roman"/>
        </w:rPr>
        <w:t>2014 A field study of new employee training programs</w:t>
      </w:r>
      <w:r w:rsidR="00F428FF" w:rsidRPr="00F428FF">
        <w:rPr>
          <w:rFonts w:ascii="Times New Roman" w:hAnsi="Times New Roman" w:cs="Times New Roman"/>
          <w:i/>
          <w:iCs/>
        </w:rPr>
        <w:t>.</w:t>
      </w:r>
      <w:r w:rsidRPr="00F428FF">
        <w:rPr>
          <w:rFonts w:ascii="Times New Roman" w:hAnsi="Times New Roman" w:cs="Times New Roman"/>
          <w:i/>
          <w:iCs/>
        </w:rPr>
        <w:t xml:space="preserve"> Cornell Hospitality Quarterly</w:t>
      </w:r>
      <w:r w:rsidRPr="00657D62">
        <w:rPr>
          <w:rFonts w:ascii="Times New Roman" w:hAnsi="Times New Roman" w:cs="Times New Roman"/>
        </w:rPr>
        <w:t xml:space="preserve">, 56(4), pp. 345–354. </w:t>
      </w:r>
      <w:hyperlink r:id="rId54" w:history="1">
        <w:r w:rsidRPr="00BB5ACA">
          <w:rPr>
            <w:rStyle w:val="Hyperlink"/>
            <w:rFonts w:ascii="Times New Roman" w:hAnsi="Times New Roman" w:cs="Times New Roman"/>
          </w:rPr>
          <w:t>https://doi:10.1177/1938965514554211</w:t>
        </w:r>
      </w:hyperlink>
    </w:p>
    <w:p w14:paraId="52768245" w14:textId="303D76C5" w:rsidR="00CC43FC" w:rsidRDefault="00CC43FC" w:rsidP="00FE6B5F">
      <w:pPr>
        <w:spacing w:after="240" w:line="360" w:lineRule="auto"/>
        <w:ind w:left="720" w:hanging="720"/>
        <w:rPr>
          <w:rFonts w:ascii="Times New Roman" w:hAnsi="Times New Roman" w:cs="Times New Roman"/>
        </w:rPr>
      </w:pPr>
      <w:r w:rsidRPr="00BA7548">
        <w:rPr>
          <w:rFonts w:ascii="Times New Roman" w:hAnsi="Times New Roman" w:cs="Times New Roman"/>
        </w:rPr>
        <w:t>United Nations Climate Change</w:t>
      </w:r>
      <w:r>
        <w:rPr>
          <w:rFonts w:ascii="Times New Roman" w:hAnsi="Times New Roman" w:cs="Times New Roman"/>
        </w:rPr>
        <w:t xml:space="preserve">, 2018. </w:t>
      </w:r>
      <w:r w:rsidRPr="00BA7548">
        <w:rPr>
          <w:rFonts w:ascii="Times New Roman" w:hAnsi="Times New Roman" w:cs="Times New Roman"/>
          <w:i/>
          <w:iCs/>
        </w:rPr>
        <w:t>UN Works with Global Hotel Industry to Reduce Emissions</w:t>
      </w:r>
      <w:r>
        <w:rPr>
          <w:rFonts w:ascii="Times New Roman" w:hAnsi="Times New Roman" w:cs="Times New Roman"/>
        </w:rPr>
        <w:t xml:space="preserve">. United Nations Climate Change. Bonn. Viewed 26 February 2025. </w:t>
      </w:r>
      <w:hyperlink r:id="rId55" w:history="1">
        <w:r w:rsidRPr="00BB5ACA">
          <w:rPr>
            <w:rStyle w:val="Hyperlink"/>
            <w:rFonts w:ascii="Times New Roman" w:hAnsi="Times New Roman" w:cs="Times New Roman"/>
          </w:rPr>
          <w:t>https://unfccc.int/news/un-works-with-global-hotel-industry-to-reduce-emissions</w:t>
        </w:r>
      </w:hyperlink>
      <w:r>
        <w:rPr>
          <w:rFonts w:ascii="Times New Roman" w:hAnsi="Times New Roman" w:cs="Times New Roman"/>
        </w:rPr>
        <w:t xml:space="preserve"> </w:t>
      </w:r>
    </w:p>
    <w:p w14:paraId="30CCBD87" w14:textId="235EE1A1" w:rsidR="00795391" w:rsidRDefault="00795391" w:rsidP="00FE6B5F">
      <w:pPr>
        <w:spacing w:after="240" w:line="360" w:lineRule="auto"/>
        <w:ind w:left="720" w:hanging="720"/>
        <w:rPr>
          <w:rFonts w:ascii="Times New Roman" w:hAnsi="Times New Roman" w:cs="Times New Roman"/>
        </w:rPr>
      </w:pPr>
      <w:r>
        <w:rPr>
          <w:rFonts w:ascii="Times New Roman" w:hAnsi="Times New Roman" w:cs="Times New Roman"/>
        </w:rPr>
        <w:t xml:space="preserve">University of Missouri, 2025. </w:t>
      </w:r>
      <w:r w:rsidRPr="00537E9C">
        <w:rPr>
          <w:rFonts w:ascii="Times New Roman" w:hAnsi="Times New Roman" w:cs="Times New Roman"/>
          <w:i/>
          <w:iCs/>
        </w:rPr>
        <w:t>Library guides: Journalism - strategic communication: Soar analysis</w:t>
      </w:r>
      <w:r>
        <w:rPr>
          <w:rFonts w:ascii="Times New Roman" w:hAnsi="Times New Roman" w:cs="Times New Roman"/>
        </w:rPr>
        <w:t xml:space="preserve">. </w:t>
      </w:r>
      <w:r w:rsidRPr="00537E9C">
        <w:rPr>
          <w:rFonts w:ascii="Times New Roman" w:hAnsi="Times New Roman" w:cs="Times New Roman"/>
        </w:rPr>
        <w:t>University of Missouri</w:t>
      </w:r>
      <w:r>
        <w:rPr>
          <w:rFonts w:ascii="Times New Roman" w:hAnsi="Times New Roman" w:cs="Times New Roman"/>
        </w:rPr>
        <w:t>. Columbia</w:t>
      </w:r>
      <w:r w:rsidRPr="00537E9C">
        <w:rPr>
          <w:rFonts w:ascii="Times New Roman" w:hAnsi="Times New Roman" w:cs="Times New Roman"/>
        </w:rPr>
        <w:t>.</w:t>
      </w:r>
      <w:r>
        <w:rPr>
          <w:rFonts w:ascii="Times New Roman" w:hAnsi="Times New Roman" w:cs="Times New Roman"/>
        </w:rPr>
        <w:t xml:space="preserve"> Viewed 19 February 2025.</w:t>
      </w:r>
      <w:r w:rsidRPr="00537E9C">
        <w:rPr>
          <w:rFonts w:ascii="Times New Roman" w:hAnsi="Times New Roman" w:cs="Times New Roman"/>
        </w:rPr>
        <w:t xml:space="preserve"> </w:t>
      </w:r>
      <w:hyperlink r:id="rId56" w:history="1">
        <w:r w:rsidRPr="00537E9C">
          <w:rPr>
            <w:rStyle w:val="Hyperlink"/>
            <w:rFonts w:ascii="Times New Roman" w:hAnsi="Times New Roman" w:cs="Times New Roman"/>
          </w:rPr>
          <w:t>https://libraryguides.missouri.edu/c.php?g=28374&amp;p=4304702</w:t>
        </w:r>
      </w:hyperlink>
      <w:r>
        <w:rPr>
          <w:rFonts w:ascii="Times New Roman" w:hAnsi="Times New Roman" w:cs="Times New Roman"/>
        </w:rPr>
        <w:t xml:space="preserve"> </w:t>
      </w:r>
    </w:p>
    <w:p w14:paraId="4387EBE1" w14:textId="0A9A997C" w:rsidR="0009519F" w:rsidRDefault="002659B7" w:rsidP="00FE6B5F">
      <w:pPr>
        <w:spacing w:after="240" w:line="360" w:lineRule="auto"/>
        <w:ind w:left="720" w:hanging="720"/>
        <w:rPr>
          <w:rFonts w:ascii="Times New Roman" w:hAnsi="Times New Roman" w:cs="Times New Roman"/>
        </w:rPr>
      </w:pPr>
      <w:r w:rsidRPr="002659B7">
        <w:rPr>
          <w:rFonts w:ascii="Times New Roman" w:hAnsi="Times New Roman" w:cs="Times New Roman"/>
        </w:rPr>
        <w:lastRenderedPageBreak/>
        <w:t xml:space="preserve">Vanhamme, J., Lindgreen, A. and </w:t>
      </w:r>
      <w:proofErr w:type="spellStart"/>
      <w:r w:rsidRPr="002659B7">
        <w:rPr>
          <w:rFonts w:ascii="Times New Roman" w:hAnsi="Times New Roman" w:cs="Times New Roman"/>
        </w:rPr>
        <w:t>Sarial</w:t>
      </w:r>
      <w:proofErr w:type="spellEnd"/>
      <w:r w:rsidRPr="002659B7">
        <w:rPr>
          <w:rFonts w:ascii="Times New Roman" w:hAnsi="Times New Roman" w:cs="Times New Roman"/>
        </w:rPr>
        <w:t>-Abi, G.</w:t>
      </w:r>
      <w:r w:rsidR="00DE3DE7">
        <w:rPr>
          <w:rFonts w:ascii="Times New Roman" w:hAnsi="Times New Roman" w:cs="Times New Roman"/>
        </w:rPr>
        <w:t xml:space="preserve">, 2021. </w:t>
      </w:r>
      <w:r w:rsidRPr="005B16DF">
        <w:rPr>
          <w:rFonts w:ascii="Times New Roman" w:hAnsi="Times New Roman" w:cs="Times New Roman"/>
        </w:rPr>
        <w:t xml:space="preserve">Luxury ethical consumers: Who are </w:t>
      </w:r>
      <w:proofErr w:type="gramStart"/>
      <w:r w:rsidRPr="005B16DF">
        <w:rPr>
          <w:rFonts w:ascii="Times New Roman" w:hAnsi="Times New Roman" w:cs="Times New Roman"/>
        </w:rPr>
        <w:t>they?</w:t>
      </w:r>
      <w:r w:rsidR="005B16DF">
        <w:rPr>
          <w:rFonts w:ascii="Times New Roman" w:hAnsi="Times New Roman" w:cs="Times New Roman"/>
        </w:rPr>
        <w:t>.</w:t>
      </w:r>
      <w:proofErr w:type="gramEnd"/>
      <w:r w:rsidRPr="002659B7">
        <w:rPr>
          <w:rFonts w:ascii="Times New Roman" w:hAnsi="Times New Roman" w:cs="Times New Roman"/>
        </w:rPr>
        <w:t xml:space="preserve"> </w:t>
      </w:r>
      <w:r w:rsidRPr="005B16DF">
        <w:rPr>
          <w:rFonts w:ascii="Times New Roman" w:hAnsi="Times New Roman" w:cs="Times New Roman"/>
          <w:i/>
          <w:iCs/>
        </w:rPr>
        <w:t>Journal of Business Ethics</w:t>
      </w:r>
      <w:r w:rsidRPr="002659B7">
        <w:rPr>
          <w:rFonts w:ascii="Times New Roman" w:hAnsi="Times New Roman" w:cs="Times New Roman"/>
        </w:rPr>
        <w:t xml:space="preserve">, 183(3), pp. 805–838. </w:t>
      </w:r>
      <w:hyperlink r:id="rId57" w:history="1">
        <w:r w:rsidR="00DB5AEF" w:rsidRPr="00BB5ACA">
          <w:rPr>
            <w:rStyle w:val="Hyperlink"/>
            <w:rFonts w:ascii="Times New Roman" w:hAnsi="Times New Roman" w:cs="Times New Roman"/>
          </w:rPr>
          <w:t>https://doi:10.1007/s10551-021-04981-3</w:t>
        </w:r>
      </w:hyperlink>
      <w:r w:rsidR="00DB5AEF">
        <w:rPr>
          <w:rFonts w:ascii="Times New Roman" w:hAnsi="Times New Roman" w:cs="Times New Roman"/>
        </w:rPr>
        <w:t xml:space="preserve"> </w:t>
      </w:r>
    </w:p>
    <w:p w14:paraId="3684C9EA" w14:textId="0623B978" w:rsidR="00E82F17" w:rsidRDefault="00E82F17" w:rsidP="00FE6B5F">
      <w:pPr>
        <w:spacing w:after="240" w:line="360" w:lineRule="auto"/>
        <w:ind w:left="720" w:hanging="720"/>
        <w:rPr>
          <w:rFonts w:ascii="Times New Roman" w:hAnsi="Times New Roman" w:cs="Times New Roman"/>
        </w:rPr>
      </w:pPr>
      <w:proofErr w:type="spellStart"/>
      <w:r w:rsidRPr="00055323">
        <w:rPr>
          <w:rFonts w:ascii="Times New Roman" w:hAnsi="Times New Roman" w:cs="Times New Roman"/>
        </w:rPr>
        <w:t>Vinodan</w:t>
      </w:r>
      <w:proofErr w:type="spellEnd"/>
      <w:r w:rsidRPr="00055323">
        <w:rPr>
          <w:rFonts w:ascii="Times New Roman" w:hAnsi="Times New Roman" w:cs="Times New Roman"/>
        </w:rPr>
        <w:t xml:space="preserve">, A., Meera, S. and </w:t>
      </w:r>
      <w:proofErr w:type="spellStart"/>
      <w:r w:rsidRPr="00055323">
        <w:rPr>
          <w:rFonts w:ascii="Times New Roman" w:hAnsi="Times New Roman" w:cs="Times New Roman"/>
        </w:rPr>
        <w:t>Shreeansh</w:t>
      </w:r>
      <w:proofErr w:type="spellEnd"/>
      <w:r w:rsidRPr="00055323">
        <w:rPr>
          <w:rFonts w:ascii="Times New Roman" w:hAnsi="Times New Roman" w:cs="Times New Roman"/>
        </w:rPr>
        <w:t>, M.</w:t>
      </w:r>
      <w:r>
        <w:rPr>
          <w:rFonts w:ascii="Times New Roman" w:hAnsi="Times New Roman" w:cs="Times New Roman"/>
        </w:rPr>
        <w:t xml:space="preserve">, </w:t>
      </w:r>
      <w:r w:rsidRPr="00055323">
        <w:rPr>
          <w:rFonts w:ascii="Times New Roman" w:hAnsi="Times New Roman" w:cs="Times New Roman"/>
        </w:rPr>
        <w:t>2024</w:t>
      </w:r>
      <w:r>
        <w:rPr>
          <w:rFonts w:ascii="Times New Roman" w:hAnsi="Times New Roman" w:cs="Times New Roman"/>
        </w:rPr>
        <w:t>.</w:t>
      </w:r>
      <w:r w:rsidRPr="00055323">
        <w:rPr>
          <w:rFonts w:ascii="Times New Roman" w:hAnsi="Times New Roman" w:cs="Times New Roman"/>
        </w:rPr>
        <w:t xml:space="preserve"> Incentivized adoption of smart tourism services: Host Community Perspective</w:t>
      </w:r>
      <w:r>
        <w:rPr>
          <w:rFonts w:ascii="Times New Roman" w:hAnsi="Times New Roman" w:cs="Times New Roman"/>
        </w:rPr>
        <w:t>.</w:t>
      </w:r>
      <w:r w:rsidRPr="00055323">
        <w:rPr>
          <w:rFonts w:ascii="Times New Roman" w:hAnsi="Times New Roman" w:cs="Times New Roman"/>
        </w:rPr>
        <w:t xml:space="preserve"> </w:t>
      </w:r>
      <w:r w:rsidRPr="00055323">
        <w:rPr>
          <w:rFonts w:ascii="Times New Roman" w:hAnsi="Times New Roman" w:cs="Times New Roman"/>
          <w:i/>
          <w:iCs/>
        </w:rPr>
        <w:t>Smart Tourism</w:t>
      </w:r>
      <w:r w:rsidRPr="00055323">
        <w:rPr>
          <w:rFonts w:ascii="Times New Roman" w:hAnsi="Times New Roman" w:cs="Times New Roman"/>
        </w:rPr>
        <w:t xml:space="preserve">, 4(2), p. 2454. </w:t>
      </w:r>
      <w:hyperlink r:id="rId58" w:history="1">
        <w:r w:rsidRPr="00BB5ACA">
          <w:rPr>
            <w:rStyle w:val="Hyperlink"/>
            <w:rFonts w:ascii="Times New Roman" w:hAnsi="Times New Roman" w:cs="Times New Roman"/>
          </w:rPr>
          <w:t>https://doi:10.54517/st.v4i2.2454</w:t>
        </w:r>
      </w:hyperlink>
      <w:r>
        <w:rPr>
          <w:rFonts w:ascii="Times New Roman" w:hAnsi="Times New Roman" w:cs="Times New Roman"/>
        </w:rPr>
        <w:t xml:space="preserve"> </w:t>
      </w:r>
    </w:p>
    <w:p w14:paraId="6D055396" w14:textId="00649CC1" w:rsidR="008E09A0" w:rsidRDefault="008E09A0" w:rsidP="00FE6B5F">
      <w:pPr>
        <w:spacing w:after="240" w:line="360" w:lineRule="auto"/>
        <w:ind w:left="720" w:hanging="720"/>
        <w:rPr>
          <w:rFonts w:ascii="Times New Roman" w:hAnsi="Times New Roman" w:cs="Times New Roman"/>
        </w:rPr>
      </w:pPr>
      <w:r w:rsidRPr="00B80628">
        <w:rPr>
          <w:rFonts w:ascii="Times New Roman" w:hAnsi="Times New Roman" w:cs="Times New Roman"/>
        </w:rPr>
        <w:t>Walpole</w:t>
      </w:r>
      <w:r>
        <w:rPr>
          <w:rFonts w:ascii="Times New Roman" w:hAnsi="Times New Roman" w:cs="Times New Roman"/>
        </w:rPr>
        <w:t xml:space="preserve">, 2021. </w:t>
      </w:r>
      <w:r w:rsidRPr="00B80628">
        <w:rPr>
          <w:rFonts w:ascii="Times New Roman" w:hAnsi="Times New Roman" w:cs="Times New Roman"/>
          <w:i/>
          <w:iCs/>
        </w:rPr>
        <w:t>Sustainable luxury: A golden opportunity for growth? by woven</w:t>
      </w:r>
      <w:r w:rsidRPr="00B80628">
        <w:rPr>
          <w:rFonts w:ascii="Times New Roman" w:hAnsi="Times New Roman" w:cs="Times New Roman"/>
        </w:rPr>
        <w:t xml:space="preserve">. </w:t>
      </w:r>
      <w:r>
        <w:rPr>
          <w:rFonts w:ascii="Times New Roman" w:hAnsi="Times New Roman" w:cs="Times New Roman"/>
        </w:rPr>
        <w:t xml:space="preserve">Walpole British Luxury. London. Viewed 22 February 2025. </w:t>
      </w:r>
      <w:hyperlink r:id="rId59" w:history="1">
        <w:r w:rsidRPr="00BB5ACA">
          <w:rPr>
            <w:rStyle w:val="Hyperlink"/>
            <w:rFonts w:ascii="Times New Roman" w:hAnsi="Times New Roman" w:cs="Times New Roman"/>
          </w:rPr>
          <w:t>https://www.thewalpole.co.uk/news/sustainability-sustainable-luxury-a-golden-opportunity-for-growth-by-woven</w:t>
        </w:r>
      </w:hyperlink>
    </w:p>
    <w:p w14:paraId="62531C5B" w14:textId="55654EE9" w:rsidR="002909B0" w:rsidRDefault="001260F9" w:rsidP="00FE6B5F">
      <w:pPr>
        <w:spacing w:after="240" w:line="360" w:lineRule="auto"/>
        <w:ind w:left="720" w:hanging="720"/>
        <w:rPr>
          <w:rFonts w:ascii="Times New Roman" w:hAnsi="Times New Roman" w:cs="Times New Roman"/>
        </w:rPr>
      </w:pPr>
      <w:r w:rsidRPr="001260F9">
        <w:rPr>
          <w:rFonts w:ascii="Times New Roman" w:hAnsi="Times New Roman" w:cs="Times New Roman"/>
        </w:rPr>
        <w:t>Winston, A.</w:t>
      </w:r>
      <w:r>
        <w:rPr>
          <w:rFonts w:ascii="Times New Roman" w:hAnsi="Times New Roman" w:cs="Times New Roman"/>
        </w:rPr>
        <w:t xml:space="preserve">, </w:t>
      </w:r>
      <w:r w:rsidRPr="001260F9">
        <w:rPr>
          <w:rFonts w:ascii="Times New Roman" w:hAnsi="Times New Roman" w:cs="Times New Roman"/>
        </w:rPr>
        <w:t>2014</w:t>
      </w:r>
      <w:r>
        <w:rPr>
          <w:rFonts w:ascii="Times New Roman" w:hAnsi="Times New Roman" w:cs="Times New Roman"/>
        </w:rPr>
        <w:t xml:space="preserve">. </w:t>
      </w:r>
      <w:r w:rsidRPr="001260F9">
        <w:rPr>
          <w:rFonts w:ascii="Times New Roman" w:hAnsi="Times New Roman" w:cs="Times New Roman"/>
        </w:rPr>
        <w:t xml:space="preserve"> </w:t>
      </w:r>
      <w:r w:rsidRPr="001260F9">
        <w:rPr>
          <w:rFonts w:ascii="Times New Roman" w:hAnsi="Times New Roman" w:cs="Times New Roman"/>
          <w:i/>
          <w:iCs/>
        </w:rPr>
        <w:t>Moshe Safdie on Marina Bay Sands</w:t>
      </w:r>
      <w:r>
        <w:rPr>
          <w:rFonts w:ascii="Times New Roman" w:hAnsi="Times New Roman" w:cs="Times New Roman"/>
        </w:rPr>
        <w:t xml:space="preserve">. </w:t>
      </w:r>
      <w:proofErr w:type="spellStart"/>
      <w:r>
        <w:rPr>
          <w:rFonts w:ascii="Times New Roman" w:hAnsi="Times New Roman" w:cs="Times New Roman"/>
        </w:rPr>
        <w:t>D</w:t>
      </w:r>
      <w:r w:rsidRPr="001260F9">
        <w:rPr>
          <w:rFonts w:ascii="Times New Roman" w:hAnsi="Times New Roman" w:cs="Times New Roman"/>
        </w:rPr>
        <w:t>ezeen</w:t>
      </w:r>
      <w:proofErr w:type="spellEnd"/>
      <w:r w:rsidRPr="001260F9">
        <w:rPr>
          <w:rFonts w:ascii="Times New Roman" w:hAnsi="Times New Roman" w:cs="Times New Roman"/>
        </w:rPr>
        <w:t xml:space="preserve">. </w:t>
      </w:r>
      <w:r>
        <w:rPr>
          <w:rFonts w:ascii="Times New Roman" w:hAnsi="Times New Roman" w:cs="Times New Roman"/>
        </w:rPr>
        <w:t>Vi</w:t>
      </w:r>
      <w:r w:rsidR="00355412">
        <w:rPr>
          <w:rFonts w:ascii="Times New Roman" w:hAnsi="Times New Roman" w:cs="Times New Roman"/>
        </w:rPr>
        <w:t xml:space="preserve">ewed 19 February 2025. </w:t>
      </w:r>
      <w:hyperlink r:id="rId60" w:history="1">
        <w:r w:rsidR="00355412" w:rsidRPr="00BB5ACA">
          <w:rPr>
            <w:rStyle w:val="Hyperlink"/>
            <w:rFonts w:ascii="Times New Roman" w:hAnsi="Times New Roman" w:cs="Times New Roman"/>
          </w:rPr>
          <w:t>https://www.dezeen.com/2014/10/11/moshe-safdie-on-marina-bay-sands-habitat-67-skyscrapers-lego/</w:t>
        </w:r>
      </w:hyperlink>
      <w:r w:rsidR="00355412">
        <w:rPr>
          <w:rFonts w:ascii="Times New Roman" w:hAnsi="Times New Roman" w:cs="Times New Roman"/>
        </w:rPr>
        <w:t xml:space="preserve"> </w:t>
      </w:r>
    </w:p>
    <w:p w14:paraId="060F612B" w14:textId="5329D0C9" w:rsidR="00396EBE" w:rsidRDefault="002256AB" w:rsidP="00FE6B5F">
      <w:pPr>
        <w:spacing w:after="240" w:line="360" w:lineRule="auto"/>
        <w:ind w:left="720" w:hanging="720"/>
        <w:rPr>
          <w:rFonts w:ascii="Times New Roman" w:hAnsi="Times New Roman" w:cs="Times New Roman"/>
        </w:rPr>
      </w:pPr>
      <w:r w:rsidRPr="00396EBE">
        <w:rPr>
          <w:rFonts w:ascii="Times New Roman" w:hAnsi="Times New Roman" w:cs="Times New Roman"/>
        </w:rPr>
        <w:t>World Sustainable Hospitality Alliance</w:t>
      </w:r>
      <w:r>
        <w:rPr>
          <w:rFonts w:ascii="Times New Roman" w:hAnsi="Times New Roman" w:cs="Times New Roman"/>
        </w:rPr>
        <w:t xml:space="preserve">, 2023. </w:t>
      </w:r>
      <w:r w:rsidR="00396EBE" w:rsidRPr="002256AB">
        <w:rPr>
          <w:rFonts w:ascii="Times New Roman" w:hAnsi="Times New Roman" w:cs="Times New Roman"/>
          <w:i/>
          <w:iCs/>
        </w:rPr>
        <w:t>Building Green and Resilient Hotels: Investing in our planet</w:t>
      </w:r>
      <w:r>
        <w:rPr>
          <w:rFonts w:ascii="Times New Roman" w:hAnsi="Times New Roman" w:cs="Times New Roman"/>
        </w:rPr>
        <w:t xml:space="preserve">. </w:t>
      </w:r>
      <w:r w:rsidRPr="00396EBE">
        <w:rPr>
          <w:rFonts w:ascii="Times New Roman" w:hAnsi="Times New Roman" w:cs="Times New Roman"/>
        </w:rPr>
        <w:t>World Sustainable Hospitality Alliance</w:t>
      </w:r>
      <w:r>
        <w:rPr>
          <w:rFonts w:ascii="Times New Roman" w:hAnsi="Times New Roman" w:cs="Times New Roman"/>
        </w:rPr>
        <w:t xml:space="preserve">. </w:t>
      </w:r>
      <w:r w:rsidR="00800C88">
        <w:rPr>
          <w:rFonts w:ascii="Times New Roman" w:hAnsi="Times New Roman" w:cs="Times New Roman"/>
        </w:rPr>
        <w:t xml:space="preserve">London. Viewed 24 February 2025. </w:t>
      </w:r>
      <w:hyperlink r:id="rId61" w:history="1">
        <w:r w:rsidR="00800C88" w:rsidRPr="00BB5ACA">
          <w:rPr>
            <w:rStyle w:val="Hyperlink"/>
            <w:rFonts w:ascii="Times New Roman" w:hAnsi="Times New Roman" w:cs="Times New Roman"/>
          </w:rPr>
          <w:t>https://sustainablehospitalityalliance.org/building-green-resilient-hotels-ifc/</w:t>
        </w:r>
      </w:hyperlink>
      <w:r w:rsidR="00800C88">
        <w:rPr>
          <w:rFonts w:ascii="Times New Roman" w:hAnsi="Times New Roman" w:cs="Times New Roman"/>
        </w:rPr>
        <w:t xml:space="preserve"> </w:t>
      </w:r>
    </w:p>
    <w:p w14:paraId="11E96E6E" w14:textId="20CAB688" w:rsidR="00795391" w:rsidRDefault="00795391" w:rsidP="00FE6B5F">
      <w:pPr>
        <w:spacing w:after="240" w:line="360" w:lineRule="auto"/>
        <w:ind w:left="720" w:hanging="720"/>
        <w:rPr>
          <w:rFonts w:ascii="Times New Roman" w:hAnsi="Times New Roman" w:cs="Times New Roman"/>
        </w:rPr>
      </w:pPr>
    </w:p>
    <w:p w14:paraId="32637E12" w14:textId="48E42A73" w:rsidR="00795391" w:rsidRDefault="00795391" w:rsidP="00795391">
      <w:pPr>
        <w:spacing w:after="240" w:line="360" w:lineRule="auto"/>
        <w:rPr>
          <w:rFonts w:ascii="Times New Roman" w:hAnsi="Times New Roman" w:cs="Times New Roman"/>
        </w:rPr>
      </w:pPr>
    </w:p>
    <w:p w14:paraId="2DE85A19" w14:textId="5770CE9A" w:rsidR="00795391" w:rsidRDefault="00795391" w:rsidP="00795391">
      <w:pPr>
        <w:spacing w:after="240" w:line="360" w:lineRule="auto"/>
        <w:rPr>
          <w:rFonts w:ascii="Times New Roman" w:hAnsi="Times New Roman" w:cs="Times New Roman"/>
        </w:rPr>
      </w:pPr>
    </w:p>
    <w:p w14:paraId="01B9E462" w14:textId="23C1A31A" w:rsidR="00795391" w:rsidRDefault="00795391" w:rsidP="00795391">
      <w:pPr>
        <w:spacing w:after="240" w:line="360" w:lineRule="auto"/>
        <w:rPr>
          <w:rFonts w:ascii="Times New Roman" w:hAnsi="Times New Roman" w:cs="Times New Roman"/>
        </w:rPr>
      </w:pPr>
    </w:p>
    <w:p w14:paraId="08304AA2" w14:textId="02CD6AEF" w:rsidR="00795391" w:rsidRDefault="00795391" w:rsidP="00795391">
      <w:pPr>
        <w:spacing w:after="240" w:line="360" w:lineRule="auto"/>
        <w:rPr>
          <w:rFonts w:ascii="Times New Roman" w:hAnsi="Times New Roman" w:cs="Times New Roman"/>
        </w:rPr>
      </w:pPr>
    </w:p>
    <w:p w14:paraId="7D1F3224" w14:textId="375C2143" w:rsidR="00795391" w:rsidRDefault="00795391" w:rsidP="00795391">
      <w:pPr>
        <w:spacing w:after="240" w:line="360" w:lineRule="auto"/>
        <w:rPr>
          <w:rFonts w:ascii="Times New Roman" w:hAnsi="Times New Roman" w:cs="Times New Roman"/>
        </w:rPr>
      </w:pPr>
    </w:p>
    <w:p w14:paraId="5EF1321C" w14:textId="77777777" w:rsidR="00795391" w:rsidRDefault="00795391" w:rsidP="00795391">
      <w:pPr>
        <w:spacing w:after="240" w:line="360" w:lineRule="auto"/>
        <w:rPr>
          <w:rFonts w:ascii="Times New Roman" w:hAnsi="Times New Roman" w:cs="Times New Roman"/>
        </w:rPr>
      </w:pPr>
    </w:p>
    <w:p w14:paraId="0C0EDCC9" w14:textId="77777777" w:rsidR="00670414" w:rsidRDefault="00670414" w:rsidP="003734DD">
      <w:pPr>
        <w:spacing w:after="240" w:line="360" w:lineRule="auto"/>
        <w:rPr>
          <w:rFonts w:ascii="Times New Roman" w:hAnsi="Times New Roman" w:cs="Times New Roman"/>
        </w:rPr>
      </w:pPr>
    </w:p>
    <w:p w14:paraId="2AF5399B" w14:textId="77777777" w:rsidR="00436880" w:rsidRPr="003734DD" w:rsidRDefault="00436880" w:rsidP="003734DD">
      <w:pPr>
        <w:spacing w:after="240" w:line="360" w:lineRule="auto"/>
        <w:rPr>
          <w:rFonts w:ascii="Times New Roman" w:hAnsi="Times New Roman" w:cs="Times New Roman"/>
        </w:rPr>
      </w:pPr>
    </w:p>
    <w:p w14:paraId="7F6DBE70" w14:textId="77777777" w:rsidR="00DA556F" w:rsidRDefault="00DA556F" w:rsidP="00514A8B">
      <w:pPr>
        <w:spacing w:after="240" w:line="360" w:lineRule="auto"/>
        <w:ind w:firstLine="720"/>
        <w:rPr>
          <w:rFonts w:ascii="Times New Roman" w:hAnsi="Times New Roman" w:cs="Times New Roman"/>
        </w:rPr>
      </w:pPr>
    </w:p>
    <w:p w14:paraId="7DC3E2AB" w14:textId="77777777" w:rsidR="0000481F" w:rsidRDefault="0000481F" w:rsidP="00514A8B">
      <w:pPr>
        <w:spacing w:after="240" w:line="360" w:lineRule="auto"/>
        <w:ind w:firstLine="720"/>
        <w:rPr>
          <w:rFonts w:ascii="Times New Roman" w:hAnsi="Times New Roman" w:cs="Times New Roman"/>
        </w:rPr>
      </w:pPr>
    </w:p>
    <w:p w14:paraId="65DD9982" w14:textId="3F045780" w:rsidR="00F3645F" w:rsidRPr="00F3645F" w:rsidRDefault="004C36BD" w:rsidP="00F3645F">
      <w:pPr>
        <w:rPr>
          <w:rFonts w:ascii="Times New Roman" w:hAnsi="Times New Roman" w:cs="Times New Roman"/>
          <w:lang w:val="en-US"/>
        </w:rPr>
      </w:pPr>
      <w:r>
        <w:rPr>
          <w:rFonts w:ascii="Times New Roman" w:hAnsi="Times New Roman" w:cs="Times New Roman"/>
          <w:noProof/>
          <w:lang w:val="en-US"/>
        </w:rPr>
        <w:drawing>
          <wp:inline distT="0" distB="0" distL="0" distR="0" wp14:anchorId="249DAC8F" wp14:editId="0F9B54E8">
            <wp:extent cx="2609850" cy="2609850"/>
            <wp:effectExtent l="0" t="0" r="0" b="0"/>
            <wp:docPr id="18787244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8724459" name="Picture 1878724459"/>
                    <pic:cNvPicPr/>
                  </pic:nvPicPr>
                  <pic:blipFill>
                    <a:blip r:embed="rId62">
                      <a:extLst>
                        <a:ext uri="{28A0092B-C50C-407E-A947-70E740481C1C}">
                          <a14:useLocalDpi xmlns:a14="http://schemas.microsoft.com/office/drawing/2010/main" val="0"/>
                        </a:ext>
                      </a:extLst>
                    </a:blip>
                    <a:stretch>
                      <a:fillRect/>
                    </a:stretch>
                  </pic:blipFill>
                  <pic:spPr>
                    <a:xfrm>
                      <a:off x="0" y="0"/>
                      <a:ext cx="2609874" cy="2609874"/>
                    </a:xfrm>
                    <a:prstGeom prst="rect">
                      <a:avLst/>
                    </a:prstGeom>
                  </pic:spPr>
                </pic:pic>
              </a:graphicData>
            </a:graphic>
          </wp:inline>
        </w:drawing>
      </w:r>
    </w:p>
    <w:sectPr w:rsidR="00F3645F" w:rsidRPr="00F3645F">
      <w:headerReference w:type="default" r:id="rId6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EE3F43" w14:textId="77777777" w:rsidR="00DB0E51" w:rsidRPr="00244F0C" w:rsidRDefault="00DB0E51" w:rsidP="00776EE5">
      <w:pPr>
        <w:spacing w:after="0" w:line="240" w:lineRule="auto"/>
      </w:pPr>
      <w:r w:rsidRPr="00244F0C">
        <w:separator/>
      </w:r>
    </w:p>
  </w:endnote>
  <w:endnote w:type="continuationSeparator" w:id="0">
    <w:p w14:paraId="17375648" w14:textId="77777777" w:rsidR="00DB0E51" w:rsidRPr="00244F0C" w:rsidRDefault="00DB0E51" w:rsidP="00776EE5">
      <w:pPr>
        <w:spacing w:after="0" w:line="240" w:lineRule="auto"/>
      </w:pPr>
      <w:r w:rsidRPr="00244F0C">
        <w:continuationSeparator/>
      </w:r>
    </w:p>
  </w:endnote>
  <w:endnote w:type="continuationNotice" w:id="1">
    <w:p w14:paraId="2DBBEC92" w14:textId="77777777" w:rsidR="00DB0E51" w:rsidRDefault="00DB0E5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5EAE2D" w14:textId="77777777" w:rsidR="00DB0E51" w:rsidRPr="00244F0C" w:rsidRDefault="00DB0E51" w:rsidP="00776EE5">
      <w:pPr>
        <w:spacing w:after="0" w:line="240" w:lineRule="auto"/>
      </w:pPr>
      <w:r w:rsidRPr="00244F0C">
        <w:separator/>
      </w:r>
    </w:p>
  </w:footnote>
  <w:footnote w:type="continuationSeparator" w:id="0">
    <w:p w14:paraId="3ED3280A" w14:textId="77777777" w:rsidR="00DB0E51" w:rsidRPr="00244F0C" w:rsidRDefault="00DB0E51" w:rsidP="00776EE5">
      <w:pPr>
        <w:spacing w:after="0" w:line="240" w:lineRule="auto"/>
      </w:pPr>
      <w:r w:rsidRPr="00244F0C">
        <w:continuationSeparator/>
      </w:r>
    </w:p>
  </w:footnote>
  <w:footnote w:type="continuationNotice" w:id="1">
    <w:p w14:paraId="22E0397B" w14:textId="77777777" w:rsidR="00DB0E51" w:rsidRDefault="00DB0E5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BDA7DB" w14:textId="4BA10811" w:rsidR="00776EE5" w:rsidRPr="00244F0C" w:rsidRDefault="00776EE5">
    <w:pPr>
      <w:pStyle w:val="Header"/>
      <w:jc w:val="right"/>
    </w:pPr>
    <w:r w:rsidRPr="00244F0C">
      <w:t xml:space="preserve">Marine Bay Sands     </w:t>
    </w:r>
    <w:sdt>
      <w:sdtPr>
        <w:id w:val="305598775"/>
        <w:docPartObj>
          <w:docPartGallery w:val="Page Numbers (Top of Page)"/>
          <w:docPartUnique/>
        </w:docPartObj>
      </w:sdtPr>
      <w:sdtContent>
        <w:r w:rsidRPr="00244F0C">
          <w:fldChar w:fldCharType="begin"/>
        </w:r>
        <w:r w:rsidRPr="00244F0C">
          <w:instrText xml:space="preserve"> PAGE   \* MERGEFORMAT </w:instrText>
        </w:r>
        <w:r w:rsidRPr="00244F0C">
          <w:fldChar w:fldCharType="separate"/>
        </w:r>
        <w:r w:rsidRPr="00244F0C">
          <w:t>2</w:t>
        </w:r>
        <w:r w:rsidRPr="00244F0C">
          <w:fldChar w:fldCharType="end"/>
        </w:r>
      </w:sdtContent>
    </w:sdt>
  </w:p>
  <w:p w14:paraId="3032768D" w14:textId="77777777" w:rsidR="00776EE5" w:rsidRPr="00244F0C" w:rsidRDefault="00776EE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6EE5"/>
    <w:rsid w:val="0000131E"/>
    <w:rsid w:val="00002721"/>
    <w:rsid w:val="000040C6"/>
    <w:rsid w:val="0000481F"/>
    <w:rsid w:val="00005615"/>
    <w:rsid w:val="0001359C"/>
    <w:rsid w:val="00016FE4"/>
    <w:rsid w:val="00020D24"/>
    <w:rsid w:val="00021BAB"/>
    <w:rsid w:val="00032675"/>
    <w:rsid w:val="000569E4"/>
    <w:rsid w:val="00056A90"/>
    <w:rsid w:val="0005764E"/>
    <w:rsid w:val="00063CF1"/>
    <w:rsid w:val="0006404D"/>
    <w:rsid w:val="00064713"/>
    <w:rsid w:val="00074F5A"/>
    <w:rsid w:val="00077508"/>
    <w:rsid w:val="000803EB"/>
    <w:rsid w:val="00082D6C"/>
    <w:rsid w:val="00086BA2"/>
    <w:rsid w:val="00091596"/>
    <w:rsid w:val="00091D58"/>
    <w:rsid w:val="00093F7F"/>
    <w:rsid w:val="00094CCD"/>
    <w:rsid w:val="0009519F"/>
    <w:rsid w:val="00097FCC"/>
    <w:rsid w:val="000A3169"/>
    <w:rsid w:val="000A5A0F"/>
    <w:rsid w:val="000A6B4F"/>
    <w:rsid w:val="000B1CC7"/>
    <w:rsid w:val="000B6D0B"/>
    <w:rsid w:val="000B7AC1"/>
    <w:rsid w:val="000C162F"/>
    <w:rsid w:val="000C17DD"/>
    <w:rsid w:val="000C777F"/>
    <w:rsid w:val="000D15A8"/>
    <w:rsid w:val="000D1A13"/>
    <w:rsid w:val="000D3EFD"/>
    <w:rsid w:val="000D5255"/>
    <w:rsid w:val="000E1CA9"/>
    <w:rsid w:val="000E5F2E"/>
    <w:rsid w:val="000F2032"/>
    <w:rsid w:val="000F2350"/>
    <w:rsid w:val="000F38D0"/>
    <w:rsid w:val="00101B4F"/>
    <w:rsid w:val="001040D7"/>
    <w:rsid w:val="00111515"/>
    <w:rsid w:val="001260F9"/>
    <w:rsid w:val="00127632"/>
    <w:rsid w:val="001317D7"/>
    <w:rsid w:val="00131A4E"/>
    <w:rsid w:val="00133ADF"/>
    <w:rsid w:val="0013608C"/>
    <w:rsid w:val="00144C24"/>
    <w:rsid w:val="00150A3B"/>
    <w:rsid w:val="00151C77"/>
    <w:rsid w:val="00157437"/>
    <w:rsid w:val="0018124F"/>
    <w:rsid w:val="0018344A"/>
    <w:rsid w:val="00183550"/>
    <w:rsid w:val="00185901"/>
    <w:rsid w:val="00186CCE"/>
    <w:rsid w:val="00186F4A"/>
    <w:rsid w:val="001900C2"/>
    <w:rsid w:val="00190283"/>
    <w:rsid w:val="001907C9"/>
    <w:rsid w:val="00190BF0"/>
    <w:rsid w:val="001932D0"/>
    <w:rsid w:val="00197FC3"/>
    <w:rsid w:val="001A0174"/>
    <w:rsid w:val="001A5092"/>
    <w:rsid w:val="001A69BF"/>
    <w:rsid w:val="001B1838"/>
    <w:rsid w:val="001B2A44"/>
    <w:rsid w:val="001B4D48"/>
    <w:rsid w:val="001B57A9"/>
    <w:rsid w:val="001B7685"/>
    <w:rsid w:val="001C530F"/>
    <w:rsid w:val="001C670E"/>
    <w:rsid w:val="001C739A"/>
    <w:rsid w:val="001C7E70"/>
    <w:rsid w:val="001D64DE"/>
    <w:rsid w:val="001E2996"/>
    <w:rsid w:val="001E2DB1"/>
    <w:rsid w:val="001E6746"/>
    <w:rsid w:val="001E68C4"/>
    <w:rsid w:val="001E6E4B"/>
    <w:rsid w:val="001F06D9"/>
    <w:rsid w:val="001F11B4"/>
    <w:rsid w:val="001F4C0D"/>
    <w:rsid w:val="00204368"/>
    <w:rsid w:val="00212DA1"/>
    <w:rsid w:val="002132E9"/>
    <w:rsid w:val="002177A1"/>
    <w:rsid w:val="00217C65"/>
    <w:rsid w:val="002238FF"/>
    <w:rsid w:val="002239A8"/>
    <w:rsid w:val="00223F4D"/>
    <w:rsid w:val="002256AB"/>
    <w:rsid w:val="00243E18"/>
    <w:rsid w:val="00244F0C"/>
    <w:rsid w:val="0025096C"/>
    <w:rsid w:val="0025504D"/>
    <w:rsid w:val="00260612"/>
    <w:rsid w:val="002633A4"/>
    <w:rsid w:val="002659B7"/>
    <w:rsid w:val="002661E0"/>
    <w:rsid w:val="00266AC3"/>
    <w:rsid w:val="0027455F"/>
    <w:rsid w:val="002756C9"/>
    <w:rsid w:val="00276AD2"/>
    <w:rsid w:val="002807DB"/>
    <w:rsid w:val="00287CC7"/>
    <w:rsid w:val="002909B0"/>
    <w:rsid w:val="0029354B"/>
    <w:rsid w:val="002951FE"/>
    <w:rsid w:val="0029669F"/>
    <w:rsid w:val="00297379"/>
    <w:rsid w:val="002B0D9A"/>
    <w:rsid w:val="002B2407"/>
    <w:rsid w:val="002B3EE9"/>
    <w:rsid w:val="002B4071"/>
    <w:rsid w:val="002B4AE9"/>
    <w:rsid w:val="002C3097"/>
    <w:rsid w:val="002C5C00"/>
    <w:rsid w:val="002C5DC1"/>
    <w:rsid w:val="002C754C"/>
    <w:rsid w:val="002D2BD9"/>
    <w:rsid w:val="002D5A5C"/>
    <w:rsid w:val="002D5C54"/>
    <w:rsid w:val="002E2268"/>
    <w:rsid w:val="002E2CA8"/>
    <w:rsid w:val="002F7C73"/>
    <w:rsid w:val="00303678"/>
    <w:rsid w:val="00304D03"/>
    <w:rsid w:val="00305647"/>
    <w:rsid w:val="00310DD8"/>
    <w:rsid w:val="00315F12"/>
    <w:rsid w:val="00320DE7"/>
    <w:rsid w:val="003243D7"/>
    <w:rsid w:val="00324EED"/>
    <w:rsid w:val="003300D6"/>
    <w:rsid w:val="00333495"/>
    <w:rsid w:val="00334D90"/>
    <w:rsid w:val="00337ED5"/>
    <w:rsid w:val="00340185"/>
    <w:rsid w:val="00342669"/>
    <w:rsid w:val="00347B4F"/>
    <w:rsid w:val="00355412"/>
    <w:rsid w:val="00356C51"/>
    <w:rsid w:val="0037335A"/>
    <w:rsid w:val="003734DD"/>
    <w:rsid w:val="00374F8D"/>
    <w:rsid w:val="00396EBE"/>
    <w:rsid w:val="003B0FF1"/>
    <w:rsid w:val="003B4ACA"/>
    <w:rsid w:val="003B5801"/>
    <w:rsid w:val="003B5A41"/>
    <w:rsid w:val="003B6CA4"/>
    <w:rsid w:val="003D1D22"/>
    <w:rsid w:val="003D274C"/>
    <w:rsid w:val="003D3094"/>
    <w:rsid w:val="003D3C4E"/>
    <w:rsid w:val="003D48C7"/>
    <w:rsid w:val="003E1D79"/>
    <w:rsid w:val="003E297E"/>
    <w:rsid w:val="003E4A08"/>
    <w:rsid w:val="003E4D0D"/>
    <w:rsid w:val="003F0F7B"/>
    <w:rsid w:val="003F5C94"/>
    <w:rsid w:val="003F69AF"/>
    <w:rsid w:val="00400E4A"/>
    <w:rsid w:val="00400F3D"/>
    <w:rsid w:val="00402994"/>
    <w:rsid w:val="00407183"/>
    <w:rsid w:val="00412A2E"/>
    <w:rsid w:val="0042381B"/>
    <w:rsid w:val="00424715"/>
    <w:rsid w:val="00424C65"/>
    <w:rsid w:val="00425C81"/>
    <w:rsid w:val="00426066"/>
    <w:rsid w:val="00430159"/>
    <w:rsid w:val="004313CA"/>
    <w:rsid w:val="00431B70"/>
    <w:rsid w:val="00431E71"/>
    <w:rsid w:val="00435A5E"/>
    <w:rsid w:val="00436880"/>
    <w:rsid w:val="0044591A"/>
    <w:rsid w:val="00446A2F"/>
    <w:rsid w:val="00452932"/>
    <w:rsid w:val="00453CA0"/>
    <w:rsid w:val="00455DC0"/>
    <w:rsid w:val="00456593"/>
    <w:rsid w:val="004605C8"/>
    <w:rsid w:val="004630C6"/>
    <w:rsid w:val="004654BA"/>
    <w:rsid w:val="004677C7"/>
    <w:rsid w:val="00471D1A"/>
    <w:rsid w:val="00472211"/>
    <w:rsid w:val="00474406"/>
    <w:rsid w:val="00474D5D"/>
    <w:rsid w:val="00476BAB"/>
    <w:rsid w:val="004A51C4"/>
    <w:rsid w:val="004B07EE"/>
    <w:rsid w:val="004B0A03"/>
    <w:rsid w:val="004B1458"/>
    <w:rsid w:val="004B4BF5"/>
    <w:rsid w:val="004B5E28"/>
    <w:rsid w:val="004C097E"/>
    <w:rsid w:val="004C0EC1"/>
    <w:rsid w:val="004C11AC"/>
    <w:rsid w:val="004C36BD"/>
    <w:rsid w:val="004C37EC"/>
    <w:rsid w:val="004C6623"/>
    <w:rsid w:val="004D01B2"/>
    <w:rsid w:val="004D3748"/>
    <w:rsid w:val="004E33BD"/>
    <w:rsid w:val="004F018D"/>
    <w:rsid w:val="004F034B"/>
    <w:rsid w:val="004F6E13"/>
    <w:rsid w:val="004F7704"/>
    <w:rsid w:val="004F7BA7"/>
    <w:rsid w:val="0050073D"/>
    <w:rsid w:val="00501E56"/>
    <w:rsid w:val="005023AF"/>
    <w:rsid w:val="00504C69"/>
    <w:rsid w:val="00504E37"/>
    <w:rsid w:val="0050667B"/>
    <w:rsid w:val="00510CDC"/>
    <w:rsid w:val="00513B3F"/>
    <w:rsid w:val="00514132"/>
    <w:rsid w:val="005143CA"/>
    <w:rsid w:val="00514A8B"/>
    <w:rsid w:val="0052390C"/>
    <w:rsid w:val="00524F38"/>
    <w:rsid w:val="005252A5"/>
    <w:rsid w:val="00525BD3"/>
    <w:rsid w:val="0052748F"/>
    <w:rsid w:val="005304DA"/>
    <w:rsid w:val="0053346C"/>
    <w:rsid w:val="005410B1"/>
    <w:rsid w:val="00541950"/>
    <w:rsid w:val="00555097"/>
    <w:rsid w:val="005570B9"/>
    <w:rsid w:val="005605E3"/>
    <w:rsid w:val="00563E81"/>
    <w:rsid w:val="00570403"/>
    <w:rsid w:val="00572759"/>
    <w:rsid w:val="005737D1"/>
    <w:rsid w:val="00575314"/>
    <w:rsid w:val="00583148"/>
    <w:rsid w:val="00583624"/>
    <w:rsid w:val="00583D67"/>
    <w:rsid w:val="00584368"/>
    <w:rsid w:val="00597144"/>
    <w:rsid w:val="005A1944"/>
    <w:rsid w:val="005A3458"/>
    <w:rsid w:val="005A3562"/>
    <w:rsid w:val="005A444C"/>
    <w:rsid w:val="005B16DF"/>
    <w:rsid w:val="005B34C0"/>
    <w:rsid w:val="005C125F"/>
    <w:rsid w:val="005D43BF"/>
    <w:rsid w:val="005D5A8C"/>
    <w:rsid w:val="005D61A1"/>
    <w:rsid w:val="005D6B2D"/>
    <w:rsid w:val="005D7AED"/>
    <w:rsid w:val="005E20AE"/>
    <w:rsid w:val="005E4972"/>
    <w:rsid w:val="005E70A1"/>
    <w:rsid w:val="005F3B52"/>
    <w:rsid w:val="005F6E39"/>
    <w:rsid w:val="00605FFE"/>
    <w:rsid w:val="0060776A"/>
    <w:rsid w:val="0061069B"/>
    <w:rsid w:val="00614A9F"/>
    <w:rsid w:val="006202AE"/>
    <w:rsid w:val="00624D36"/>
    <w:rsid w:val="006277F6"/>
    <w:rsid w:val="00630429"/>
    <w:rsid w:val="00631DA0"/>
    <w:rsid w:val="006333BB"/>
    <w:rsid w:val="006357A4"/>
    <w:rsid w:val="006411C9"/>
    <w:rsid w:val="00646D3D"/>
    <w:rsid w:val="00651873"/>
    <w:rsid w:val="00653D70"/>
    <w:rsid w:val="00656D99"/>
    <w:rsid w:val="00657D62"/>
    <w:rsid w:val="006602D8"/>
    <w:rsid w:val="006647C5"/>
    <w:rsid w:val="0066717E"/>
    <w:rsid w:val="00670414"/>
    <w:rsid w:val="00670BA6"/>
    <w:rsid w:val="006764AF"/>
    <w:rsid w:val="00677678"/>
    <w:rsid w:val="0068594F"/>
    <w:rsid w:val="0069245B"/>
    <w:rsid w:val="0069765B"/>
    <w:rsid w:val="00697941"/>
    <w:rsid w:val="006A311F"/>
    <w:rsid w:val="006A558B"/>
    <w:rsid w:val="006A5BAC"/>
    <w:rsid w:val="006A6911"/>
    <w:rsid w:val="006B227B"/>
    <w:rsid w:val="006B4A03"/>
    <w:rsid w:val="006B5306"/>
    <w:rsid w:val="006B62BC"/>
    <w:rsid w:val="006B6D86"/>
    <w:rsid w:val="006B72D9"/>
    <w:rsid w:val="006C3FB1"/>
    <w:rsid w:val="006D2D47"/>
    <w:rsid w:val="006D32D9"/>
    <w:rsid w:val="006D5188"/>
    <w:rsid w:val="006D6E19"/>
    <w:rsid w:val="006F7453"/>
    <w:rsid w:val="006F790C"/>
    <w:rsid w:val="00700780"/>
    <w:rsid w:val="00706B61"/>
    <w:rsid w:val="00710AFE"/>
    <w:rsid w:val="00710B42"/>
    <w:rsid w:val="00712866"/>
    <w:rsid w:val="00714772"/>
    <w:rsid w:val="00714C51"/>
    <w:rsid w:val="00714E4A"/>
    <w:rsid w:val="00715579"/>
    <w:rsid w:val="0071799F"/>
    <w:rsid w:val="00725553"/>
    <w:rsid w:val="00734280"/>
    <w:rsid w:val="00734484"/>
    <w:rsid w:val="0073679F"/>
    <w:rsid w:val="00737DF1"/>
    <w:rsid w:val="00740AC9"/>
    <w:rsid w:val="00746AE1"/>
    <w:rsid w:val="00747CA6"/>
    <w:rsid w:val="00750217"/>
    <w:rsid w:val="00767836"/>
    <w:rsid w:val="00770868"/>
    <w:rsid w:val="00771C3C"/>
    <w:rsid w:val="00776109"/>
    <w:rsid w:val="00776EE5"/>
    <w:rsid w:val="00777F7A"/>
    <w:rsid w:val="00781AD9"/>
    <w:rsid w:val="00782ACF"/>
    <w:rsid w:val="0078352D"/>
    <w:rsid w:val="00784916"/>
    <w:rsid w:val="00785B31"/>
    <w:rsid w:val="00790281"/>
    <w:rsid w:val="00791416"/>
    <w:rsid w:val="0079205F"/>
    <w:rsid w:val="00793E08"/>
    <w:rsid w:val="00795391"/>
    <w:rsid w:val="00795CB3"/>
    <w:rsid w:val="007962A4"/>
    <w:rsid w:val="007963A8"/>
    <w:rsid w:val="00797DE7"/>
    <w:rsid w:val="007A10CC"/>
    <w:rsid w:val="007A26F0"/>
    <w:rsid w:val="007A79B1"/>
    <w:rsid w:val="007B233B"/>
    <w:rsid w:val="007B70A9"/>
    <w:rsid w:val="007C377F"/>
    <w:rsid w:val="007C79F7"/>
    <w:rsid w:val="007D1435"/>
    <w:rsid w:val="007E281A"/>
    <w:rsid w:val="007F44D5"/>
    <w:rsid w:val="007F4D29"/>
    <w:rsid w:val="00800C88"/>
    <w:rsid w:val="0080167F"/>
    <w:rsid w:val="0080523A"/>
    <w:rsid w:val="008110EB"/>
    <w:rsid w:val="0081383D"/>
    <w:rsid w:val="008154F0"/>
    <w:rsid w:val="008179F7"/>
    <w:rsid w:val="0082386D"/>
    <w:rsid w:val="008249C6"/>
    <w:rsid w:val="00825B5C"/>
    <w:rsid w:val="008320B4"/>
    <w:rsid w:val="008344E8"/>
    <w:rsid w:val="00834ABD"/>
    <w:rsid w:val="008362A0"/>
    <w:rsid w:val="0083678E"/>
    <w:rsid w:val="0083706D"/>
    <w:rsid w:val="00842924"/>
    <w:rsid w:val="00842F73"/>
    <w:rsid w:val="008436D0"/>
    <w:rsid w:val="00844CB7"/>
    <w:rsid w:val="00853F96"/>
    <w:rsid w:val="008541B7"/>
    <w:rsid w:val="00854ADE"/>
    <w:rsid w:val="00855EBF"/>
    <w:rsid w:val="00857426"/>
    <w:rsid w:val="008628C0"/>
    <w:rsid w:val="00867211"/>
    <w:rsid w:val="00874B89"/>
    <w:rsid w:val="00880D63"/>
    <w:rsid w:val="0088385B"/>
    <w:rsid w:val="008900A8"/>
    <w:rsid w:val="00892460"/>
    <w:rsid w:val="00893317"/>
    <w:rsid w:val="00893A94"/>
    <w:rsid w:val="008A39F9"/>
    <w:rsid w:val="008A3E14"/>
    <w:rsid w:val="008A5165"/>
    <w:rsid w:val="008A7DC2"/>
    <w:rsid w:val="008B2D8C"/>
    <w:rsid w:val="008B65B9"/>
    <w:rsid w:val="008B7DD9"/>
    <w:rsid w:val="008C4DC0"/>
    <w:rsid w:val="008C7B81"/>
    <w:rsid w:val="008E0002"/>
    <w:rsid w:val="008E09A0"/>
    <w:rsid w:val="008E5053"/>
    <w:rsid w:val="008F2E98"/>
    <w:rsid w:val="008F3C6B"/>
    <w:rsid w:val="008F4ACB"/>
    <w:rsid w:val="0090265C"/>
    <w:rsid w:val="009034ED"/>
    <w:rsid w:val="00906240"/>
    <w:rsid w:val="0091142F"/>
    <w:rsid w:val="009115C7"/>
    <w:rsid w:val="00912228"/>
    <w:rsid w:val="00912818"/>
    <w:rsid w:val="00916A0E"/>
    <w:rsid w:val="00923C29"/>
    <w:rsid w:val="00925888"/>
    <w:rsid w:val="009262EF"/>
    <w:rsid w:val="00933E77"/>
    <w:rsid w:val="00933EAA"/>
    <w:rsid w:val="009369EB"/>
    <w:rsid w:val="0093747B"/>
    <w:rsid w:val="00940D2C"/>
    <w:rsid w:val="009579B4"/>
    <w:rsid w:val="0096154C"/>
    <w:rsid w:val="009667BA"/>
    <w:rsid w:val="009703BD"/>
    <w:rsid w:val="00970BB9"/>
    <w:rsid w:val="009832C4"/>
    <w:rsid w:val="00983C87"/>
    <w:rsid w:val="00984F2C"/>
    <w:rsid w:val="00991740"/>
    <w:rsid w:val="00991762"/>
    <w:rsid w:val="00993A7F"/>
    <w:rsid w:val="00997061"/>
    <w:rsid w:val="009A033B"/>
    <w:rsid w:val="009A42ED"/>
    <w:rsid w:val="009A6F87"/>
    <w:rsid w:val="009B1941"/>
    <w:rsid w:val="009C5854"/>
    <w:rsid w:val="009C5A36"/>
    <w:rsid w:val="009C6178"/>
    <w:rsid w:val="009D0FBA"/>
    <w:rsid w:val="009D267E"/>
    <w:rsid w:val="009D2CE9"/>
    <w:rsid w:val="009D54C7"/>
    <w:rsid w:val="009D64AF"/>
    <w:rsid w:val="009E11D6"/>
    <w:rsid w:val="009E1AD8"/>
    <w:rsid w:val="009E3AEA"/>
    <w:rsid w:val="009E4CC1"/>
    <w:rsid w:val="009E4EF8"/>
    <w:rsid w:val="009E542E"/>
    <w:rsid w:val="009E72B1"/>
    <w:rsid w:val="009F0554"/>
    <w:rsid w:val="009F060B"/>
    <w:rsid w:val="009F112A"/>
    <w:rsid w:val="009F1A68"/>
    <w:rsid w:val="009F444A"/>
    <w:rsid w:val="009F4B7A"/>
    <w:rsid w:val="00A02358"/>
    <w:rsid w:val="00A036EA"/>
    <w:rsid w:val="00A04017"/>
    <w:rsid w:val="00A0496C"/>
    <w:rsid w:val="00A15EA2"/>
    <w:rsid w:val="00A20CA6"/>
    <w:rsid w:val="00A2339C"/>
    <w:rsid w:val="00A27A1A"/>
    <w:rsid w:val="00A30985"/>
    <w:rsid w:val="00A31E02"/>
    <w:rsid w:val="00A341D3"/>
    <w:rsid w:val="00A34C4D"/>
    <w:rsid w:val="00A45F03"/>
    <w:rsid w:val="00A56DDB"/>
    <w:rsid w:val="00A62351"/>
    <w:rsid w:val="00A63C41"/>
    <w:rsid w:val="00A65E8B"/>
    <w:rsid w:val="00A67C66"/>
    <w:rsid w:val="00A70463"/>
    <w:rsid w:val="00A71EFC"/>
    <w:rsid w:val="00A72485"/>
    <w:rsid w:val="00A768FB"/>
    <w:rsid w:val="00A85EEC"/>
    <w:rsid w:val="00A877CF"/>
    <w:rsid w:val="00A951F9"/>
    <w:rsid w:val="00A95BEE"/>
    <w:rsid w:val="00A97536"/>
    <w:rsid w:val="00AA16FD"/>
    <w:rsid w:val="00AA77B7"/>
    <w:rsid w:val="00AB15EA"/>
    <w:rsid w:val="00AB2E4D"/>
    <w:rsid w:val="00AB4C46"/>
    <w:rsid w:val="00AB5BF8"/>
    <w:rsid w:val="00AC35FC"/>
    <w:rsid w:val="00AC75D6"/>
    <w:rsid w:val="00AD2841"/>
    <w:rsid w:val="00AE2C31"/>
    <w:rsid w:val="00AE2DF0"/>
    <w:rsid w:val="00AF0D3E"/>
    <w:rsid w:val="00AF3543"/>
    <w:rsid w:val="00AF4AFC"/>
    <w:rsid w:val="00AF5A39"/>
    <w:rsid w:val="00B0129F"/>
    <w:rsid w:val="00B014F3"/>
    <w:rsid w:val="00B02EC2"/>
    <w:rsid w:val="00B120E3"/>
    <w:rsid w:val="00B139D7"/>
    <w:rsid w:val="00B15E48"/>
    <w:rsid w:val="00B16E0C"/>
    <w:rsid w:val="00B2104C"/>
    <w:rsid w:val="00B26FE8"/>
    <w:rsid w:val="00B27C47"/>
    <w:rsid w:val="00B3219B"/>
    <w:rsid w:val="00B37544"/>
    <w:rsid w:val="00B402AA"/>
    <w:rsid w:val="00B404A7"/>
    <w:rsid w:val="00B461F7"/>
    <w:rsid w:val="00B50BB8"/>
    <w:rsid w:val="00B51F3F"/>
    <w:rsid w:val="00B70529"/>
    <w:rsid w:val="00B72A6E"/>
    <w:rsid w:val="00B73F71"/>
    <w:rsid w:val="00B7409B"/>
    <w:rsid w:val="00B746DB"/>
    <w:rsid w:val="00B74FCF"/>
    <w:rsid w:val="00B7593B"/>
    <w:rsid w:val="00B76B31"/>
    <w:rsid w:val="00B80B3C"/>
    <w:rsid w:val="00B8296E"/>
    <w:rsid w:val="00B835CF"/>
    <w:rsid w:val="00B86511"/>
    <w:rsid w:val="00B865C8"/>
    <w:rsid w:val="00B931A6"/>
    <w:rsid w:val="00BA097A"/>
    <w:rsid w:val="00BA75B7"/>
    <w:rsid w:val="00BB07DB"/>
    <w:rsid w:val="00BB156D"/>
    <w:rsid w:val="00BB1944"/>
    <w:rsid w:val="00BB5601"/>
    <w:rsid w:val="00BB75BD"/>
    <w:rsid w:val="00BC01D1"/>
    <w:rsid w:val="00BC0770"/>
    <w:rsid w:val="00BC60B1"/>
    <w:rsid w:val="00BC7EF3"/>
    <w:rsid w:val="00BC7FD3"/>
    <w:rsid w:val="00BD038B"/>
    <w:rsid w:val="00BD2CDA"/>
    <w:rsid w:val="00BD2E0D"/>
    <w:rsid w:val="00BD68CD"/>
    <w:rsid w:val="00BE0EB0"/>
    <w:rsid w:val="00BE0FEB"/>
    <w:rsid w:val="00BE25E7"/>
    <w:rsid w:val="00BE338E"/>
    <w:rsid w:val="00BE4E87"/>
    <w:rsid w:val="00BE743E"/>
    <w:rsid w:val="00BE7CC2"/>
    <w:rsid w:val="00BF06BE"/>
    <w:rsid w:val="00BF0D0D"/>
    <w:rsid w:val="00BF1476"/>
    <w:rsid w:val="00BF3467"/>
    <w:rsid w:val="00BF5595"/>
    <w:rsid w:val="00BF7BB8"/>
    <w:rsid w:val="00C02066"/>
    <w:rsid w:val="00C03CD6"/>
    <w:rsid w:val="00C06252"/>
    <w:rsid w:val="00C16DD1"/>
    <w:rsid w:val="00C16EA4"/>
    <w:rsid w:val="00C22511"/>
    <w:rsid w:val="00C228E3"/>
    <w:rsid w:val="00C2326B"/>
    <w:rsid w:val="00C23578"/>
    <w:rsid w:val="00C30A6B"/>
    <w:rsid w:val="00C31184"/>
    <w:rsid w:val="00C35419"/>
    <w:rsid w:val="00C37E4D"/>
    <w:rsid w:val="00C405A2"/>
    <w:rsid w:val="00C425EE"/>
    <w:rsid w:val="00C428EF"/>
    <w:rsid w:val="00C42A2D"/>
    <w:rsid w:val="00C433A1"/>
    <w:rsid w:val="00C43C6E"/>
    <w:rsid w:val="00C45BC6"/>
    <w:rsid w:val="00C46D44"/>
    <w:rsid w:val="00C50B0D"/>
    <w:rsid w:val="00C5629D"/>
    <w:rsid w:val="00C609C4"/>
    <w:rsid w:val="00C618AC"/>
    <w:rsid w:val="00C62AAA"/>
    <w:rsid w:val="00C67779"/>
    <w:rsid w:val="00C74526"/>
    <w:rsid w:val="00C82432"/>
    <w:rsid w:val="00C87B58"/>
    <w:rsid w:val="00C901A6"/>
    <w:rsid w:val="00C90E78"/>
    <w:rsid w:val="00C968E1"/>
    <w:rsid w:val="00C97755"/>
    <w:rsid w:val="00C97FC3"/>
    <w:rsid w:val="00CA1D4D"/>
    <w:rsid w:val="00CA208A"/>
    <w:rsid w:val="00CA24F1"/>
    <w:rsid w:val="00CA2DD6"/>
    <w:rsid w:val="00CA53BD"/>
    <w:rsid w:val="00CA5676"/>
    <w:rsid w:val="00CA6527"/>
    <w:rsid w:val="00CA78FD"/>
    <w:rsid w:val="00CB7809"/>
    <w:rsid w:val="00CC0B26"/>
    <w:rsid w:val="00CC2249"/>
    <w:rsid w:val="00CC43FC"/>
    <w:rsid w:val="00CC687B"/>
    <w:rsid w:val="00CD33C9"/>
    <w:rsid w:val="00CD7D18"/>
    <w:rsid w:val="00CE072A"/>
    <w:rsid w:val="00CE2F9A"/>
    <w:rsid w:val="00CE705C"/>
    <w:rsid w:val="00CF0AE8"/>
    <w:rsid w:val="00CF1099"/>
    <w:rsid w:val="00CF115C"/>
    <w:rsid w:val="00CF1AB1"/>
    <w:rsid w:val="00D00764"/>
    <w:rsid w:val="00D03CAC"/>
    <w:rsid w:val="00D048D8"/>
    <w:rsid w:val="00D141F9"/>
    <w:rsid w:val="00D1512E"/>
    <w:rsid w:val="00D241EB"/>
    <w:rsid w:val="00D24283"/>
    <w:rsid w:val="00D257FF"/>
    <w:rsid w:val="00D300C6"/>
    <w:rsid w:val="00D36982"/>
    <w:rsid w:val="00D36A58"/>
    <w:rsid w:val="00D3708A"/>
    <w:rsid w:val="00D411B5"/>
    <w:rsid w:val="00D42904"/>
    <w:rsid w:val="00D4725B"/>
    <w:rsid w:val="00D508F0"/>
    <w:rsid w:val="00D533AD"/>
    <w:rsid w:val="00D554D2"/>
    <w:rsid w:val="00D67DAB"/>
    <w:rsid w:val="00D912EA"/>
    <w:rsid w:val="00D91719"/>
    <w:rsid w:val="00D954FF"/>
    <w:rsid w:val="00D97D0C"/>
    <w:rsid w:val="00DA0B07"/>
    <w:rsid w:val="00DA2154"/>
    <w:rsid w:val="00DA244A"/>
    <w:rsid w:val="00DA3295"/>
    <w:rsid w:val="00DA34EC"/>
    <w:rsid w:val="00DA35E2"/>
    <w:rsid w:val="00DA556F"/>
    <w:rsid w:val="00DA6B3F"/>
    <w:rsid w:val="00DB08E6"/>
    <w:rsid w:val="00DB0E51"/>
    <w:rsid w:val="00DB1920"/>
    <w:rsid w:val="00DB24D5"/>
    <w:rsid w:val="00DB2620"/>
    <w:rsid w:val="00DB5AEF"/>
    <w:rsid w:val="00DB5CFE"/>
    <w:rsid w:val="00DB7A04"/>
    <w:rsid w:val="00DC1309"/>
    <w:rsid w:val="00DC3CF2"/>
    <w:rsid w:val="00DD0251"/>
    <w:rsid w:val="00DD0561"/>
    <w:rsid w:val="00DD4E5D"/>
    <w:rsid w:val="00DD5E8F"/>
    <w:rsid w:val="00DE0512"/>
    <w:rsid w:val="00DE209C"/>
    <w:rsid w:val="00DE32B5"/>
    <w:rsid w:val="00DE3DE7"/>
    <w:rsid w:val="00DE5177"/>
    <w:rsid w:val="00DE6DFD"/>
    <w:rsid w:val="00DF3552"/>
    <w:rsid w:val="00DF3804"/>
    <w:rsid w:val="00DF4454"/>
    <w:rsid w:val="00DF5A81"/>
    <w:rsid w:val="00DF6D3A"/>
    <w:rsid w:val="00E03F68"/>
    <w:rsid w:val="00E0460B"/>
    <w:rsid w:val="00E0570C"/>
    <w:rsid w:val="00E072BE"/>
    <w:rsid w:val="00E17097"/>
    <w:rsid w:val="00E178A5"/>
    <w:rsid w:val="00E25386"/>
    <w:rsid w:val="00E26D94"/>
    <w:rsid w:val="00E3280F"/>
    <w:rsid w:val="00E37D33"/>
    <w:rsid w:val="00E426CD"/>
    <w:rsid w:val="00E44634"/>
    <w:rsid w:val="00E54FA1"/>
    <w:rsid w:val="00E571DE"/>
    <w:rsid w:val="00E61609"/>
    <w:rsid w:val="00E7025A"/>
    <w:rsid w:val="00E712F5"/>
    <w:rsid w:val="00E73CC2"/>
    <w:rsid w:val="00E73D61"/>
    <w:rsid w:val="00E73E06"/>
    <w:rsid w:val="00E74D01"/>
    <w:rsid w:val="00E76740"/>
    <w:rsid w:val="00E82F17"/>
    <w:rsid w:val="00E843F6"/>
    <w:rsid w:val="00E8560F"/>
    <w:rsid w:val="00E85A99"/>
    <w:rsid w:val="00E90713"/>
    <w:rsid w:val="00E95657"/>
    <w:rsid w:val="00EA00AC"/>
    <w:rsid w:val="00EA6654"/>
    <w:rsid w:val="00EA7352"/>
    <w:rsid w:val="00EB00F7"/>
    <w:rsid w:val="00EB249F"/>
    <w:rsid w:val="00EC4008"/>
    <w:rsid w:val="00EC56B6"/>
    <w:rsid w:val="00EC6FB3"/>
    <w:rsid w:val="00EC7257"/>
    <w:rsid w:val="00ED4348"/>
    <w:rsid w:val="00ED7499"/>
    <w:rsid w:val="00EF0216"/>
    <w:rsid w:val="00F02403"/>
    <w:rsid w:val="00F10480"/>
    <w:rsid w:val="00F12ACC"/>
    <w:rsid w:val="00F135D1"/>
    <w:rsid w:val="00F14F76"/>
    <w:rsid w:val="00F1550B"/>
    <w:rsid w:val="00F258A5"/>
    <w:rsid w:val="00F25A5D"/>
    <w:rsid w:val="00F266DC"/>
    <w:rsid w:val="00F27302"/>
    <w:rsid w:val="00F33579"/>
    <w:rsid w:val="00F360E2"/>
    <w:rsid w:val="00F3645F"/>
    <w:rsid w:val="00F40076"/>
    <w:rsid w:val="00F41E1F"/>
    <w:rsid w:val="00F428FF"/>
    <w:rsid w:val="00F4515F"/>
    <w:rsid w:val="00F46716"/>
    <w:rsid w:val="00F47EC7"/>
    <w:rsid w:val="00F521D8"/>
    <w:rsid w:val="00F52BA5"/>
    <w:rsid w:val="00F539E5"/>
    <w:rsid w:val="00F613D1"/>
    <w:rsid w:val="00F6208A"/>
    <w:rsid w:val="00F66AF9"/>
    <w:rsid w:val="00F67FCF"/>
    <w:rsid w:val="00F702B8"/>
    <w:rsid w:val="00F7365A"/>
    <w:rsid w:val="00F75B24"/>
    <w:rsid w:val="00F763E0"/>
    <w:rsid w:val="00F77D08"/>
    <w:rsid w:val="00F864E7"/>
    <w:rsid w:val="00F86F22"/>
    <w:rsid w:val="00F8773D"/>
    <w:rsid w:val="00F87DC1"/>
    <w:rsid w:val="00F93A48"/>
    <w:rsid w:val="00F9735D"/>
    <w:rsid w:val="00FA0868"/>
    <w:rsid w:val="00FA4BEE"/>
    <w:rsid w:val="00FA65CB"/>
    <w:rsid w:val="00FA6C31"/>
    <w:rsid w:val="00FA6E16"/>
    <w:rsid w:val="00FA7524"/>
    <w:rsid w:val="00FA78DE"/>
    <w:rsid w:val="00FB326D"/>
    <w:rsid w:val="00FB38B2"/>
    <w:rsid w:val="00FC2338"/>
    <w:rsid w:val="00FC2451"/>
    <w:rsid w:val="00FC42A6"/>
    <w:rsid w:val="00FC7BC7"/>
    <w:rsid w:val="00FE43D8"/>
    <w:rsid w:val="00FE45F6"/>
    <w:rsid w:val="00FE5370"/>
    <w:rsid w:val="00FE6B5F"/>
    <w:rsid w:val="00FF1A6E"/>
    <w:rsid w:val="00FF25DE"/>
    <w:rsid w:val="00FF62C4"/>
    <w:rsid w:val="00FF6C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9903A79"/>
  <w15:chartTrackingRefBased/>
  <w15:docId w15:val="{D675DCB0-757D-4522-B71A-E1395C439C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6EE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776EE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76EE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76EE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76EE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76EE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6EE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6EE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6EE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6EE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776EE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76EE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76EE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76EE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76E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76E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76E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76EE5"/>
    <w:rPr>
      <w:rFonts w:eastAsiaTheme="majorEastAsia" w:cstheme="majorBidi"/>
      <w:color w:val="272727" w:themeColor="text1" w:themeTint="D8"/>
    </w:rPr>
  </w:style>
  <w:style w:type="paragraph" w:styleId="Title">
    <w:name w:val="Title"/>
    <w:basedOn w:val="Normal"/>
    <w:next w:val="Normal"/>
    <w:link w:val="TitleChar"/>
    <w:uiPriority w:val="10"/>
    <w:qFormat/>
    <w:rsid w:val="00776E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6E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6EE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6E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6EE5"/>
    <w:pPr>
      <w:spacing w:before="160"/>
      <w:jc w:val="center"/>
    </w:pPr>
    <w:rPr>
      <w:i/>
      <w:iCs/>
      <w:color w:val="404040" w:themeColor="text1" w:themeTint="BF"/>
    </w:rPr>
  </w:style>
  <w:style w:type="character" w:customStyle="1" w:styleId="QuoteChar">
    <w:name w:val="Quote Char"/>
    <w:basedOn w:val="DefaultParagraphFont"/>
    <w:link w:val="Quote"/>
    <w:uiPriority w:val="29"/>
    <w:rsid w:val="00776EE5"/>
    <w:rPr>
      <w:i/>
      <w:iCs/>
      <w:color w:val="404040" w:themeColor="text1" w:themeTint="BF"/>
    </w:rPr>
  </w:style>
  <w:style w:type="paragraph" w:styleId="ListParagraph">
    <w:name w:val="List Paragraph"/>
    <w:basedOn w:val="Normal"/>
    <w:uiPriority w:val="34"/>
    <w:qFormat/>
    <w:rsid w:val="00776EE5"/>
    <w:pPr>
      <w:ind w:left="720"/>
      <w:contextualSpacing/>
    </w:pPr>
  </w:style>
  <w:style w:type="character" w:styleId="IntenseEmphasis">
    <w:name w:val="Intense Emphasis"/>
    <w:basedOn w:val="DefaultParagraphFont"/>
    <w:uiPriority w:val="21"/>
    <w:qFormat/>
    <w:rsid w:val="00776EE5"/>
    <w:rPr>
      <w:i/>
      <w:iCs/>
      <w:color w:val="2F5496" w:themeColor="accent1" w:themeShade="BF"/>
    </w:rPr>
  </w:style>
  <w:style w:type="paragraph" w:styleId="IntenseQuote">
    <w:name w:val="Intense Quote"/>
    <w:basedOn w:val="Normal"/>
    <w:next w:val="Normal"/>
    <w:link w:val="IntenseQuoteChar"/>
    <w:uiPriority w:val="30"/>
    <w:qFormat/>
    <w:rsid w:val="00776EE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76EE5"/>
    <w:rPr>
      <w:i/>
      <w:iCs/>
      <w:color w:val="2F5496" w:themeColor="accent1" w:themeShade="BF"/>
    </w:rPr>
  </w:style>
  <w:style w:type="character" w:styleId="IntenseReference">
    <w:name w:val="Intense Reference"/>
    <w:basedOn w:val="DefaultParagraphFont"/>
    <w:uiPriority w:val="32"/>
    <w:qFormat/>
    <w:rsid w:val="00776EE5"/>
    <w:rPr>
      <w:b/>
      <w:bCs/>
      <w:smallCaps/>
      <w:color w:val="2F5496" w:themeColor="accent1" w:themeShade="BF"/>
      <w:spacing w:val="5"/>
    </w:rPr>
  </w:style>
  <w:style w:type="paragraph" w:styleId="Header">
    <w:name w:val="header"/>
    <w:basedOn w:val="Normal"/>
    <w:link w:val="HeaderChar"/>
    <w:uiPriority w:val="99"/>
    <w:unhideWhenUsed/>
    <w:rsid w:val="00776E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6EE5"/>
  </w:style>
  <w:style w:type="paragraph" w:styleId="Footer">
    <w:name w:val="footer"/>
    <w:basedOn w:val="Normal"/>
    <w:link w:val="FooterChar"/>
    <w:uiPriority w:val="99"/>
    <w:unhideWhenUsed/>
    <w:rsid w:val="00776E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6EE5"/>
  </w:style>
  <w:style w:type="table" w:styleId="TableGrid">
    <w:name w:val="Table Grid"/>
    <w:basedOn w:val="TableNormal"/>
    <w:uiPriority w:val="39"/>
    <w:rsid w:val="004F770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297379"/>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297379"/>
    <w:pPr>
      <w:spacing w:after="100"/>
    </w:pPr>
  </w:style>
  <w:style w:type="paragraph" w:styleId="TOC2">
    <w:name w:val="toc 2"/>
    <w:basedOn w:val="Normal"/>
    <w:next w:val="Normal"/>
    <w:autoRedefine/>
    <w:uiPriority w:val="39"/>
    <w:unhideWhenUsed/>
    <w:rsid w:val="00297379"/>
    <w:pPr>
      <w:spacing w:after="100"/>
      <w:ind w:left="240"/>
    </w:pPr>
  </w:style>
  <w:style w:type="character" w:styleId="Hyperlink">
    <w:name w:val="Hyperlink"/>
    <w:basedOn w:val="DefaultParagraphFont"/>
    <w:uiPriority w:val="99"/>
    <w:unhideWhenUsed/>
    <w:rsid w:val="00297379"/>
    <w:rPr>
      <w:color w:val="0563C1" w:themeColor="hyperlink"/>
      <w:u w:val="single"/>
    </w:rPr>
  </w:style>
  <w:style w:type="character" w:styleId="UnresolvedMention">
    <w:name w:val="Unresolved Mention"/>
    <w:basedOn w:val="DefaultParagraphFont"/>
    <w:uiPriority w:val="99"/>
    <w:semiHidden/>
    <w:unhideWhenUsed/>
    <w:rsid w:val="00EC725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hrexecutive.com/technology-in-human-resource-management/" TargetMode="External"/><Relationship Id="rId21" Type="http://schemas.openxmlformats.org/officeDocument/2006/relationships/hyperlink" Target="https://www.smartbrief.com/original/travel-trends-2025-meaningful-experiences-tech-innovation" TargetMode="External"/><Relationship Id="rId34" Type="http://schemas.openxmlformats.org/officeDocument/2006/relationships/hyperlink" Target="https://www.canarytechnologies.com/post/enhancing-the-digital-guest-experience-in-the-hospitality-industry" TargetMode="External"/><Relationship Id="rId42" Type="http://schemas.openxmlformats.org/officeDocument/2006/relationships/hyperlink" Target="https://www.pwc.com/us/en/services/consulting/business-transformation/library/building-customer-loyalty-guide/how-customer-experience-drives-customer-loyalty.html" TargetMode="External"/><Relationship Id="rId47" Type="http://schemas.openxmlformats.org/officeDocument/2006/relationships/hyperlink" Target="https://investor.sands.com/financials/annual-reports/default.aspx" TargetMode="External"/><Relationship Id="rId50" Type="http://schemas.openxmlformats.org/officeDocument/2006/relationships/hyperlink" Target="https://doi:10.1007/978-3-031-42310-9_14" TargetMode="External"/><Relationship Id="rId55" Type="http://schemas.openxmlformats.org/officeDocument/2006/relationships/hyperlink" Target="https://unfccc.int/news/un-works-with-global-hotel-industry-to-reduce-emissions" TargetMode="External"/><Relationship Id="rId63" Type="http://schemas.openxmlformats.org/officeDocument/2006/relationships/header" Target="header1.xml"/><Relationship Id="rId7" Type="http://schemas.openxmlformats.org/officeDocument/2006/relationships/hyperlink" Target="https://www.archdaily.com/70186/marina-bay-sands-safdie-architects?utm_source=chatgpt.com" TargetMode="External"/><Relationship Id="rId2" Type="http://schemas.openxmlformats.org/officeDocument/2006/relationships/styles" Target="styles.xml"/><Relationship Id="rId16" Type="http://schemas.openxmlformats.org/officeDocument/2006/relationships/hyperlink" Target="https://www.cips.org/intelligence-hub/supply-chain-management/steepled" TargetMode="External"/><Relationship Id="rId29" Type="http://schemas.openxmlformats.org/officeDocument/2006/relationships/hyperlink" Target="https://www.deloitte.com/uk/en/Industries/consumer/blogs/the-evolution-of-labour-requirements-in-the-hospitality-industry.html" TargetMode="External"/><Relationship Id="rId11" Type="http://schemas.openxmlformats.org/officeDocument/2006/relationships/hyperlink" Target="https://web-assets.bcg.com/d7/7b/ac47bd5c4f018aa58d0449b96590/bcgxaltagamma-true-luxury-global-consumer-insight-2023-final4.pdf" TargetMode="External"/><Relationship Id="rId24" Type="http://schemas.openxmlformats.org/officeDocument/2006/relationships/hyperlink" Target="https://developers.google.com/privacy-sandbox/private-advertising/private-aggregation/multi-touch-attribution" TargetMode="External"/><Relationship Id="rId32" Type="http://schemas.openxmlformats.org/officeDocument/2006/relationships/hyperlink" Target="https://id.marinabaysands.com/content/dam/marinabaysands/company-information/MBS-Annual-Report-v3-2023.pdf" TargetMode="External"/><Relationship Id="rId37" Type="http://schemas.openxmlformats.org/officeDocument/2006/relationships/hyperlink" Target="https://www.mas.gov.sg/news/monetary-policy-statements/2025/mas-monetary-policy-statement-24jan25" TargetMode="External"/><Relationship Id="rId40" Type="http://schemas.openxmlformats.org/officeDocument/2006/relationships/hyperlink" Target="https://www.professionalacademy.com/blogs/an-introduction-to-the-tows-matrix-putting-swot-into-action/" TargetMode="External"/><Relationship Id="rId45" Type="http://schemas.openxmlformats.org/officeDocument/2006/relationships/hyperlink" Target="https://online.hbs.edu/blog/post/how-to-communicate-organizational-change" TargetMode="External"/><Relationship Id="rId53" Type="http://schemas.openxmlformats.org/officeDocument/2006/relationships/hyperlink" Target="https://research.skift.com/reports/skift-research-global-travel-outlook-2024" TargetMode="External"/><Relationship Id="rId58" Type="http://schemas.openxmlformats.org/officeDocument/2006/relationships/hyperlink" Target="https://doi:10.54517/st.v4i2.2454" TargetMode="External"/><Relationship Id="rId5" Type="http://schemas.openxmlformats.org/officeDocument/2006/relationships/footnotes" Target="footnotes.xml"/><Relationship Id="rId61" Type="http://schemas.openxmlformats.org/officeDocument/2006/relationships/hyperlink" Target="https://sustainablehospitalityalliance.org/building-green-resilient-hotels-ifc/" TargetMode="External"/><Relationship Id="rId19" Type="http://schemas.openxmlformats.org/officeDocument/2006/relationships/hyperlink" Target="https://www.gra.gov.sg/statues-regulations" TargetMode="External"/><Relationship Id="rId14" Type="http://schemas.openxmlformats.org/officeDocument/2006/relationships/hyperlink" Target="https://lesroches.edu/blog/cultural-awareness-international-hospitality-careers" TargetMode="External"/><Relationship Id="rId22" Type="http://schemas.openxmlformats.org/officeDocument/2006/relationships/hyperlink" Target="https://www.gstcouncil.org/booking-com-2023-sustainable-travel-report/" TargetMode="External"/><Relationship Id="rId27" Type="http://schemas.openxmlformats.org/officeDocument/2006/relationships/hyperlink" Target="https://talent.inspire.qa/blog/hospitality-19/post/upskilling-and-cross-training-in-the-hospitality-industry-9" TargetMode="External"/><Relationship Id="rId30" Type="http://schemas.openxmlformats.org/officeDocument/2006/relationships/hyperlink" Target="https://doi:10.1080/21568316.2014.960595" TargetMode="External"/><Relationship Id="rId35" Type="http://schemas.openxmlformats.org/officeDocument/2006/relationships/hyperlink" Target="https://hospitalityinsights.ehl.edu/ai-in-hospitality" TargetMode="External"/><Relationship Id="rId43" Type="http://schemas.openxmlformats.org/officeDocument/2006/relationships/hyperlink" Target="https://www.pwc.com/gx/en/news-room/press-releases/2023/pwc-global-workforce-hopes-and-fears-survey-2023.html" TargetMode="External"/><Relationship Id="rId48" Type="http://schemas.openxmlformats.org/officeDocument/2006/relationships/hyperlink" Target="https://hospitalityinsights.ehl.edu/hospitality-trends-wellness-and-wellbeing" TargetMode="External"/><Relationship Id="rId56" Type="http://schemas.openxmlformats.org/officeDocument/2006/relationships/hyperlink" Target="https://libraryguides.missouri.edu/c.php?g=28374&amp;p=4304702" TargetMode="External"/><Relationship Id="rId64" Type="http://schemas.openxmlformats.org/officeDocument/2006/relationships/fontTable" Target="fontTable.xml"/><Relationship Id="rId8" Type="http://schemas.openxmlformats.org/officeDocument/2006/relationships/hyperlink" Target="https://archello.com/project/marina-bay-sands" TargetMode="External"/><Relationship Id="rId51" Type="http://schemas.openxmlformats.org/officeDocument/2006/relationships/hyperlink" Target="https://sbr.com.sg/hotels-tourism/news/low-hold-rolling-play-hits-marina-bay-sands-adjusted-property-ebitda" TargetMode="External"/><Relationship Id="rId3" Type="http://schemas.openxmlformats.org/officeDocument/2006/relationships/settings" Target="settings.xml"/><Relationship Id="rId12" Type="http://schemas.openxmlformats.org/officeDocument/2006/relationships/hyperlink" Target="https://doi:10.20867/tosee.05.42" TargetMode="External"/><Relationship Id="rId17" Type="http://schemas.openxmlformats.org/officeDocument/2006/relationships/hyperlink" Target="https://www.mckinsey.com/industries/travel/our-insights/updating-perceptions-about-todays-luxury-traveler" TargetMode="External"/><Relationship Id="rId25" Type="http://schemas.openxmlformats.org/officeDocument/2006/relationships/hyperlink" Target="https://doi:10.35940/ijrte.d7795.118419" TargetMode="External"/><Relationship Id="rId33" Type="http://schemas.openxmlformats.org/officeDocument/2006/relationships/hyperlink" Target="https://www.mastercard.com/news/eemea/en/newsroom/press-releases/en/2024/may/mena-region-leads-global-growth-in-luxury-travel-reveals-mastercard-affluent-travel-report/" TargetMode="External"/><Relationship Id="rId38" Type="http://schemas.openxmlformats.org/officeDocument/2006/relationships/hyperlink" Target="https://www.nccs.gov.sg/singapores-climate-action/mitigation-efforts/carbontax/" TargetMode="External"/><Relationship Id="rId46" Type="http://schemas.openxmlformats.org/officeDocument/2006/relationships/hyperlink" Target="https://global.ctbuh.org/resources/papers/download/26-case-study-marina-bay-sands-singapore.pdf" TargetMode="External"/><Relationship Id="rId59" Type="http://schemas.openxmlformats.org/officeDocument/2006/relationships/hyperlink" Target="https://www.thewalpole.co.uk/news/sustainability-sustainable-luxury-a-golden-opportunity-for-growth-by-woven" TargetMode="External"/><Relationship Id="rId20" Type="http://schemas.openxmlformats.org/officeDocument/2006/relationships/hyperlink" Target="https://online.hbs.edu/blog/post/what-is-dynamic-pricing" TargetMode="External"/><Relationship Id="rId41" Type="http://schemas.openxmlformats.org/officeDocument/2006/relationships/hyperlink" Target="https://www.prosci.com/change-management-success" TargetMode="External"/><Relationship Id="rId54" Type="http://schemas.openxmlformats.org/officeDocument/2006/relationships/hyperlink" Target="https://doi:10.1177/1938965514554211" TargetMode="External"/><Relationship Id="rId62" Type="http://schemas.openxmlformats.org/officeDocument/2006/relationships/image" Target="media/image1.png"/><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www.mckinsey.com/capabilities/quantumblack/our-insights/the-state-of-ai-in-2023-generative-ais-breakout-year" TargetMode="External"/><Relationship Id="rId23" Type="http://schemas.openxmlformats.org/officeDocument/2006/relationships/hyperlink" Target="https://globalwellnessinstitute.org/global-wellness-institute-blog/2024/04/30/wellness-tourism-initiative-trends-for-2024/" TargetMode="External"/><Relationship Id="rId28" Type="http://schemas.openxmlformats.org/officeDocument/2006/relationships/hyperlink" Target="https://www.deloitte.com/uk/en/Industries/consumer/blogs/embracing-the-future-ais-transformative-role-in-hospitality.html" TargetMode="External"/><Relationship Id="rId36" Type="http://schemas.openxmlformats.org/officeDocument/2006/relationships/hyperlink" Target="https://stats.mom.gov.sg/iMAS_PdfLibrary/mrsd-LMAR-Q4-2023.pdf" TargetMode="External"/><Relationship Id="rId49" Type="http://schemas.openxmlformats.org/officeDocument/2006/relationships/hyperlink" Target="https://www.accenture.com/content/dam/accenture/final/accenture-com/document-2/Accenture-Work-Can-Become-Era-Generative-AI.pdf" TargetMode="External"/><Relationship Id="rId57" Type="http://schemas.openxmlformats.org/officeDocument/2006/relationships/hyperlink" Target="https://doi:10.1007/s10551-021-04981-3" TargetMode="External"/><Relationship Id="rId10" Type="http://schemas.openxmlformats.org/officeDocument/2006/relationships/hyperlink" Target="https://www.irena.org/-/media/Files/IRENA/Agency/Publication/2024/Sep/IRENA_Renewable_power_generation_costs_in_2023.pdf" TargetMode="External"/><Relationship Id="rId31" Type="http://schemas.openxmlformats.org/officeDocument/2006/relationships/hyperlink" Target="https://irp-cdn.multiscreensite.com/6e5efd05/files/uploaded/Leading%20Change.pdf" TargetMode="External"/><Relationship Id="rId44" Type="http://schemas.openxmlformats.org/officeDocument/2006/relationships/hyperlink" Target="https://www.invoca.com/blog/how-hospitality-marketers-can-enhance-data-driven-attribution-modeling-with-call-data" TargetMode="External"/><Relationship Id="rId52" Type="http://schemas.openxmlformats.org/officeDocument/2006/relationships/hyperlink" Target="https://doi:10.3390/engproc2024067080" TargetMode="External"/><Relationship Id="rId60" Type="http://schemas.openxmlformats.org/officeDocument/2006/relationships/hyperlink" Target="https://www.dezeen.com/2014/10/11/moshe-safdie-on-marina-bay-sands-habitat-67-skyscrapers-lego/" TargetMode="External"/><Relationship Id="rId65"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asean.org/wp-content/uploads/2024/03/ASEAN-for-Business-Bulletin-February-2024.pdf" TargetMode="External"/><Relationship Id="rId13" Type="http://schemas.openxmlformats.org/officeDocument/2006/relationships/hyperlink" Target="https://www.businesstimes.com.sg/companies-markets/mbs-q3-performance-hit-low-hold-net-revenue-falls-9-5-us919-million" TargetMode="External"/><Relationship Id="rId18" Type="http://schemas.openxmlformats.org/officeDocument/2006/relationships/hyperlink" Target="https://elearningindustry.com/benefits-of-digital-training-for-hotel-staff" TargetMode="External"/><Relationship Id="rId39" Type="http://schemas.openxmlformats.org/officeDocument/2006/relationships/hyperlink" Target="https://www.prnewswire.com/apac/news-releases/marina-bay-sands-ushers-in-a-new-era-of-luxury-hospitality-301809034.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C20CE9-D93A-4E5E-83A8-5837A1CB07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5189</TotalTime>
  <Pages>33</Pages>
  <Words>10212</Words>
  <Characters>58211</Characters>
  <Application>Microsoft Office Word</Application>
  <DocSecurity>0</DocSecurity>
  <Lines>485</Lines>
  <Paragraphs>136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Emmanuel Njugi</dc:creator>
  <cp:keywords/>
  <dc:description/>
  <cp:lastModifiedBy>Madison</cp:lastModifiedBy>
  <cp:revision>746</cp:revision>
  <dcterms:created xsi:type="dcterms:W3CDTF">2025-02-25T15:57:00Z</dcterms:created>
  <dcterms:modified xsi:type="dcterms:W3CDTF">2025-03-04T22:32:00Z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24682422-8b95-425d-b240-7c4cc3c7c70a</vt:lpwstr>
  </property>
</Properties>
</file>