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D5B4E74" w14:textId="7FF4689F" w:rsidR="009B3E0E" w:rsidRPr="009B3E0E" w:rsidRDefault="004C64AB" w:rsidP="009B3E0E">
      <w:pPr>
        <w:rPr>
          <w:b/>
          <w:sz w:val="24"/>
          <w:szCs w:val="24"/>
        </w:rPr>
      </w:pPr>
      <w:r w:rsidRPr="009B3E0E">
        <w:rPr>
          <w:b/>
          <w:sz w:val="24"/>
          <w:szCs w:val="24"/>
        </w:rPr>
        <w:t>Core Competencies Evaluation</w:t>
      </w:r>
      <w:r w:rsidR="009B3E0E" w:rsidRPr="009B3E0E">
        <w:rPr>
          <w:b/>
          <w:sz w:val="24"/>
          <w:szCs w:val="24"/>
        </w:rPr>
        <w:t xml:space="preserve">  </w:t>
      </w:r>
    </w:p>
    <w:p w14:paraId="6EA7574B" w14:textId="72DD811E" w:rsidR="009B3E0E" w:rsidRPr="009B3E0E" w:rsidRDefault="009B3E0E" w:rsidP="009B3E0E">
      <w:pPr>
        <w:rPr>
          <w:rFonts w:eastAsia="Arial" w:cstheme="minorHAnsi"/>
          <w:spacing w:val="-1"/>
        </w:rPr>
      </w:pPr>
      <w:r w:rsidRPr="009B3E0E">
        <w:rPr>
          <w:rFonts w:cstheme="minorHAnsi"/>
        </w:rPr>
        <w:t xml:space="preserve">(adapted from </w:t>
      </w:r>
      <w:r w:rsidRPr="009B3E0E">
        <w:rPr>
          <w:rFonts w:eastAsia="Arial" w:cstheme="minorHAnsi"/>
          <w:spacing w:val="-1"/>
        </w:rPr>
        <w:t xml:space="preserve">the evidence based framework, ‘The competences required to delivery effective Humanistic Psychological Therapies’ by Roth et al., available in their full version at: </w:t>
      </w:r>
      <w:hyperlink r:id="rId5" w:history="1">
        <w:r w:rsidRPr="009B3E0E">
          <w:rPr>
            <w:rStyle w:val="Hyperlink"/>
            <w:rFonts w:eastAsia="Arial" w:cstheme="minorHAnsi"/>
            <w:spacing w:val="-1"/>
          </w:rPr>
          <w:t>https://www.ucl.ac.uk/pals/research/clinical-educational-and-health-psychology/research-groups/core/competence-frameworks-4</w:t>
        </w:r>
      </w:hyperlink>
    </w:p>
    <w:p w14:paraId="3D83B0A1" w14:textId="64EEFBEE" w:rsidR="00E34623" w:rsidRDefault="00E34623"/>
    <w:p w14:paraId="001BEB88" w14:textId="77777777" w:rsidR="004C64AB" w:rsidRDefault="004C64AB">
      <w:bookmarkStart w:id="0" w:name="_GoBack"/>
      <w:bookmarkEnd w:id="0"/>
    </w:p>
    <w:p w14:paraId="4A27681E" w14:textId="77777777" w:rsidR="004C64AB" w:rsidRDefault="004C64AB" w:rsidP="004C64AB">
      <w:pPr>
        <w:pStyle w:val="ListParagraph"/>
        <w:numPr>
          <w:ilvl w:val="0"/>
          <w:numId w:val="1"/>
        </w:numPr>
      </w:pPr>
      <w:r>
        <w:t>Working with the whole person</w:t>
      </w:r>
    </w:p>
    <w:p w14:paraId="64D22B14" w14:textId="77777777" w:rsidR="004C64AB" w:rsidRDefault="004C64AB" w:rsidP="004C64AB">
      <w:pPr>
        <w:pStyle w:val="ListParagraph"/>
        <w:numPr>
          <w:ilvl w:val="0"/>
          <w:numId w:val="1"/>
        </w:numPr>
      </w:pPr>
      <w:r>
        <w:t>Maintaining a client centred stance</w:t>
      </w:r>
    </w:p>
    <w:p w14:paraId="6DCB80DE" w14:textId="77777777" w:rsidR="004C64AB" w:rsidRDefault="004C64AB" w:rsidP="004C64AB">
      <w:pPr>
        <w:pStyle w:val="ListParagraph"/>
        <w:numPr>
          <w:ilvl w:val="0"/>
          <w:numId w:val="1"/>
        </w:numPr>
      </w:pPr>
      <w:r>
        <w:t>Maintaining safety in the therapeutic relationship</w:t>
      </w:r>
    </w:p>
    <w:p w14:paraId="331BC65A" w14:textId="77777777" w:rsidR="004C64AB" w:rsidRDefault="004C64AB" w:rsidP="004C64AB">
      <w:pPr>
        <w:pStyle w:val="ListParagraph"/>
        <w:numPr>
          <w:ilvl w:val="0"/>
          <w:numId w:val="1"/>
        </w:numPr>
      </w:pPr>
      <w:r>
        <w:t>Maintaining psychological contact</w:t>
      </w:r>
    </w:p>
    <w:p w14:paraId="4B952E5B" w14:textId="77777777" w:rsidR="004C64AB" w:rsidRDefault="004C64AB" w:rsidP="004C64AB">
      <w:pPr>
        <w:pStyle w:val="ListParagraph"/>
        <w:numPr>
          <w:ilvl w:val="0"/>
          <w:numId w:val="1"/>
        </w:numPr>
      </w:pPr>
      <w:r>
        <w:t>Capacity to balance therapeutic tasks</w:t>
      </w:r>
    </w:p>
    <w:p w14:paraId="352033B9" w14:textId="77777777" w:rsidR="004C64AB" w:rsidRDefault="004C64AB" w:rsidP="004C64AB">
      <w:pPr>
        <w:pStyle w:val="ListParagraph"/>
        <w:numPr>
          <w:ilvl w:val="0"/>
          <w:numId w:val="1"/>
        </w:numPr>
      </w:pPr>
      <w:r>
        <w:t>Integrating the therapist’s experience into the therapeutic relationship</w:t>
      </w:r>
    </w:p>
    <w:p w14:paraId="2F6D11CE" w14:textId="77777777" w:rsidR="004C64AB" w:rsidRDefault="004C64AB" w:rsidP="004C64AB">
      <w:pPr>
        <w:pStyle w:val="ListParagraph"/>
        <w:numPr>
          <w:ilvl w:val="0"/>
          <w:numId w:val="1"/>
        </w:numPr>
      </w:pPr>
      <w:r>
        <w:t>Working with complex relational issues</w:t>
      </w:r>
    </w:p>
    <w:p w14:paraId="0650DE43" w14:textId="77777777" w:rsidR="004C64AB" w:rsidRDefault="004C64AB" w:rsidP="004C64AB"/>
    <w:p w14:paraId="676B5C52" w14:textId="77777777" w:rsidR="004C64AB" w:rsidRDefault="004C64AB" w:rsidP="004C64AB">
      <w:r>
        <w:t>Use these headings to construct your own evaluation form (if not already done). You can submit subsequent to your recording.</w:t>
      </w:r>
    </w:p>
    <w:sectPr w:rsidR="004C64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C7E3115"/>
    <w:multiLevelType w:val="hybridMultilevel"/>
    <w:tmpl w:val="8432D4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64AB"/>
    <w:rsid w:val="00001A64"/>
    <w:rsid w:val="00011D5B"/>
    <w:rsid w:val="00016B7C"/>
    <w:rsid w:val="000474ED"/>
    <w:rsid w:val="000568F0"/>
    <w:rsid w:val="000876BD"/>
    <w:rsid w:val="00094DC0"/>
    <w:rsid w:val="000A49EB"/>
    <w:rsid w:val="000B2517"/>
    <w:rsid w:val="000B582C"/>
    <w:rsid w:val="000C4220"/>
    <w:rsid w:val="000D351F"/>
    <w:rsid w:val="000E3366"/>
    <w:rsid w:val="000E522A"/>
    <w:rsid w:val="000F0E7A"/>
    <w:rsid w:val="00110E5B"/>
    <w:rsid w:val="00155D42"/>
    <w:rsid w:val="0016452F"/>
    <w:rsid w:val="00170B82"/>
    <w:rsid w:val="001901DF"/>
    <w:rsid w:val="001A3E08"/>
    <w:rsid w:val="001B2170"/>
    <w:rsid w:val="001B6744"/>
    <w:rsid w:val="001C076A"/>
    <w:rsid w:val="001D1FE2"/>
    <w:rsid w:val="001E29CF"/>
    <w:rsid w:val="001F317E"/>
    <w:rsid w:val="00232753"/>
    <w:rsid w:val="002355A0"/>
    <w:rsid w:val="00276834"/>
    <w:rsid w:val="00283D87"/>
    <w:rsid w:val="002B0E37"/>
    <w:rsid w:val="002E58A7"/>
    <w:rsid w:val="00323C5B"/>
    <w:rsid w:val="00324ECC"/>
    <w:rsid w:val="00333C54"/>
    <w:rsid w:val="00360855"/>
    <w:rsid w:val="003C1C99"/>
    <w:rsid w:val="003C52E9"/>
    <w:rsid w:val="003F73BF"/>
    <w:rsid w:val="0041372B"/>
    <w:rsid w:val="0041705C"/>
    <w:rsid w:val="00450257"/>
    <w:rsid w:val="00464775"/>
    <w:rsid w:val="0047478D"/>
    <w:rsid w:val="004B07F3"/>
    <w:rsid w:val="004B442E"/>
    <w:rsid w:val="004B5806"/>
    <w:rsid w:val="004C64AB"/>
    <w:rsid w:val="005319E4"/>
    <w:rsid w:val="0054338A"/>
    <w:rsid w:val="00562E96"/>
    <w:rsid w:val="00565571"/>
    <w:rsid w:val="00577815"/>
    <w:rsid w:val="005B48D8"/>
    <w:rsid w:val="005C1DD6"/>
    <w:rsid w:val="005C5011"/>
    <w:rsid w:val="005D1FF6"/>
    <w:rsid w:val="005D3277"/>
    <w:rsid w:val="005D6078"/>
    <w:rsid w:val="006173FA"/>
    <w:rsid w:val="006353B8"/>
    <w:rsid w:val="00645163"/>
    <w:rsid w:val="00646027"/>
    <w:rsid w:val="006549E3"/>
    <w:rsid w:val="006561C7"/>
    <w:rsid w:val="00664AD6"/>
    <w:rsid w:val="00683678"/>
    <w:rsid w:val="006B083F"/>
    <w:rsid w:val="0070614D"/>
    <w:rsid w:val="00715AA7"/>
    <w:rsid w:val="007617B6"/>
    <w:rsid w:val="00773AEB"/>
    <w:rsid w:val="007777D4"/>
    <w:rsid w:val="00786F44"/>
    <w:rsid w:val="007A2E90"/>
    <w:rsid w:val="007B7CA9"/>
    <w:rsid w:val="007C3B42"/>
    <w:rsid w:val="007C4C65"/>
    <w:rsid w:val="007E2E13"/>
    <w:rsid w:val="008040A9"/>
    <w:rsid w:val="00810836"/>
    <w:rsid w:val="008118D4"/>
    <w:rsid w:val="00820B0B"/>
    <w:rsid w:val="00822226"/>
    <w:rsid w:val="008368C8"/>
    <w:rsid w:val="008457CF"/>
    <w:rsid w:val="00853045"/>
    <w:rsid w:val="00855F9C"/>
    <w:rsid w:val="00857133"/>
    <w:rsid w:val="00874329"/>
    <w:rsid w:val="008829B7"/>
    <w:rsid w:val="008B4684"/>
    <w:rsid w:val="008C28E7"/>
    <w:rsid w:val="008E4C96"/>
    <w:rsid w:val="00900295"/>
    <w:rsid w:val="0091362C"/>
    <w:rsid w:val="00930DD2"/>
    <w:rsid w:val="00932219"/>
    <w:rsid w:val="009779A6"/>
    <w:rsid w:val="00986A56"/>
    <w:rsid w:val="009A154F"/>
    <w:rsid w:val="009B26A5"/>
    <w:rsid w:val="009B3E0E"/>
    <w:rsid w:val="009E4668"/>
    <w:rsid w:val="009F731D"/>
    <w:rsid w:val="00A0114D"/>
    <w:rsid w:val="00A023E3"/>
    <w:rsid w:val="00A3217E"/>
    <w:rsid w:val="00A57B2D"/>
    <w:rsid w:val="00A66FA0"/>
    <w:rsid w:val="00A7169C"/>
    <w:rsid w:val="00A9464C"/>
    <w:rsid w:val="00AB2457"/>
    <w:rsid w:val="00AD01A2"/>
    <w:rsid w:val="00B02608"/>
    <w:rsid w:val="00B160DA"/>
    <w:rsid w:val="00B211BF"/>
    <w:rsid w:val="00B215E3"/>
    <w:rsid w:val="00B32109"/>
    <w:rsid w:val="00B3441D"/>
    <w:rsid w:val="00B409CE"/>
    <w:rsid w:val="00B4158A"/>
    <w:rsid w:val="00B4318B"/>
    <w:rsid w:val="00B53709"/>
    <w:rsid w:val="00B7470D"/>
    <w:rsid w:val="00B84AE7"/>
    <w:rsid w:val="00BA558E"/>
    <w:rsid w:val="00BF5878"/>
    <w:rsid w:val="00C35028"/>
    <w:rsid w:val="00C43E0A"/>
    <w:rsid w:val="00C52B5E"/>
    <w:rsid w:val="00C64FDE"/>
    <w:rsid w:val="00C67657"/>
    <w:rsid w:val="00C77375"/>
    <w:rsid w:val="00C95AB9"/>
    <w:rsid w:val="00C9621A"/>
    <w:rsid w:val="00CA1688"/>
    <w:rsid w:val="00CC4C61"/>
    <w:rsid w:val="00CD0FAF"/>
    <w:rsid w:val="00CE002E"/>
    <w:rsid w:val="00CF5AD6"/>
    <w:rsid w:val="00D04147"/>
    <w:rsid w:val="00D1129C"/>
    <w:rsid w:val="00D22D78"/>
    <w:rsid w:val="00D25374"/>
    <w:rsid w:val="00D3703A"/>
    <w:rsid w:val="00D661C5"/>
    <w:rsid w:val="00D836CA"/>
    <w:rsid w:val="00DA3F8B"/>
    <w:rsid w:val="00DC51F9"/>
    <w:rsid w:val="00DD0875"/>
    <w:rsid w:val="00DF1B59"/>
    <w:rsid w:val="00DF4027"/>
    <w:rsid w:val="00DF4D61"/>
    <w:rsid w:val="00E24E74"/>
    <w:rsid w:val="00E316EE"/>
    <w:rsid w:val="00E34623"/>
    <w:rsid w:val="00E42ADA"/>
    <w:rsid w:val="00E4342F"/>
    <w:rsid w:val="00E43D7A"/>
    <w:rsid w:val="00E47574"/>
    <w:rsid w:val="00E52B08"/>
    <w:rsid w:val="00E64C19"/>
    <w:rsid w:val="00E8106B"/>
    <w:rsid w:val="00E9120A"/>
    <w:rsid w:val="00ED5C5F"/>
    <w:rsid w:val="00EE44ED"/>
    <w:rsid w:val="00EF7835"/>
    <w:rsid w:val="00F3193F"/>
    <w:rsid w:val="00F321B1"/>
    <w:rsid w:val="00F34146"/>
    <w:rsid w:val="00F37007"/>
    <w:rsid w:val="00FC766F"/>
    <w:rsid w:val="00FD5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38835"/>
  <w15:chartTrackingRefBased/>
  <w15:docId w15:val="{8AB07C8A-421C-48A9-87FE-28188CC238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64A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C64A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C64AB"/>
    <w:rPr>
      <w:rFonts w:ascii="Segoe UI" w:hAnsi="Segoe UI" w:cs="Segoe UI"/>
      <w:sz w:val="18"/>
      <w:szCs w:val="18"/>
    </w:rPr>
  </w:style>
  <w:style w:type="character" w:styleId="Hyperlink">
    <w:name w:val="Hyperlink"/>
    <w:uiPriority w:val="99"/>
    <w:unhideWhenUsed/>
    <w:rsid w:val="009B3E0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ucl.ac.uk/pals/research/clinical-educational-and-health-psychology/research-groups/core/competence-frameworks-4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134</Words>
  <Characters>770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2</cp:revision>
  <cp:lastPrinted>2019-03-26T13:52:00Z</cp:lastPrinted>
  <dcterms:created xsi:type="dcterms:W3CDTF">2019-03-26T13:49:00Z</dcterms:created>
  <dcterms:modified xsi:type="dcterms:W3CDTF">2019-03-26T15:08:00Z</dcterms:modified>
</cp:coreProperties>
</file>