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9F4" w:rsidRDefault="004771A8" w:rsidP="00E65420">
      <w:pPr>
        <w:jc w:val="center"/>
      </w:pPr>
      <w:r>
        <w:t xml:space="preserve">EAEE4006C Bilingual/ Multilingual </w:t>
      </w:r>
    </w:p>
    <w:p w:rsidR="00624329" w:rsidRDefault="00624329" w:rsidP="00624329">
      <w:pPr>
        <w:jc w:val="both"/>
      </w:pPr>
      <w:r>
        <w:t>Bilingualism is defined by (</w:t>
      </w:r>
      <w:proofErr w:type="spellStart"/>
      <w:r>
        <w:t>Lightbrown</w:t>
      </w:r>
      <w:proofErr w:type="spellEnd"/>
      <w:r>
        <w:t xml:space="preserve"> and Spada</w:t>
      </w:r>
      <w:proofErr w:type="gramStart"/>
      <w:r>
        <w:t>,2013</w:t>
      </w:r>
      <w:proofErr w:type="gramEnd"/>
      <w:r>
        <w:t>) as ‘ The ability to use more than one language, the word itself does not specify the degree proficiency in either language’. Allowing us to keep an open mind at views and think divergently towards the language could it be body language, sign language or speech language</w:t>
      </w:r>
      <w:proofErr w:type="gramStart"/>
      <w:r>
        <w:t>?.</w:t>
      </w:r>
      <w:proofErr w:type="gramEnd"/>
      <w:r>
        <w:t xml:space="preserve">   </w:t>
      </w:r>
    </w:p>
    <w:p w:rsidR="002E5415" w:rsidRDefault="009A49F4" w:rsidP="005618E3">
      <w:pPr>
        <w:jc w:val="both"/>
      </w:pPr>
      <w:r>
        <w:t>According to the BBC website more than half the people around the world</w:t>
      </w:r>
      <w:r w:rsidR="005618E3">
        <w:t xml:space="preserve"> at an estimate of 60-75 per </w:t>
      </w:r>
      <w:r w:rsidR="00E31A94">
        <w:t>cent speak</w:t>
      </w:r>
      <w:r w:rsidR="005618E3">
        <w:t xml:space="preserve"> at least two languages. This may be because they have wanted to expand their knowledge of languages and places around the world, it may be due to education and having an interest in languages or it may simply be because their country has more than one official language for example </w:t>
      </w:r>
      <w:r w:rsidR="0028251E">
        <w:t>South</w:t>
      </w:r>
      <w:r w:rsidR="005618E3">
        <w:t xml:space="preserve"> Africa has around 11.  Being bilingual comes with many advantages </w:t>
      </w:r>
      <w:r w:rsidR="001B5248">
        <w:t>during life for</w:t>
      </w:r>
      <w:r w:rsidR="005618E3">
        <w:t xml:space="preserve"> example </w:t>
      </w:r>
      <w:r w:rsidR="001B5248">
        <w:t xml:space="preserve">speaking another language not simply a first language allows </w:t>
      </w:r>
      <w:r w:rsidR="00936101">
        <w:t>the brain to benefit cognitively as the brain when speaking a second language has a better attention span and can multi task better than monolinguals</w:t>
      </w:r>
      <w:r w:rsidR="00D04042">
        <w:t>,</w:t>
      </w:r>
      <w:r w:rsidR="00936101">
        <w:t xml:space="preserve"> swapping the language instantly when communicating in the different languages</w:t>
      </w:r>
      <w:r w:rsidR="00F01D98">
        <w:t>, it also improves your mother tongue as you become more conscious of vocabulary and grammar of the first language .</w:t>
      </w:r>
      <w:r w:rsidR="00936101">
        <w:t>These advantages not onl</w:t>
      </w:r>
      <w:r w:rsidR="00D04042">
        <w:t>y benefit adults but children also,</w:t>
      </w:r>
      <w:r w:rsidR="00936101">
        <w:t xml:space="preserve"> allowing them to </w:t>
      </w:r>
      <w:r w:rsidR="00FB496A">
        <w:t xml:space="preserve">think creatively, problem solve and </w:t>
      </w:r>
      <w:r w:rsidR="00936101">
        <w:t xml:space="preserve">adjust to the environment around them. </w:t>
      </w:r>
      <w:r w:rsidR="001B4354">
        <w:t xml:space="preserve">Starting from birth babies who are raised in bilingual household can distinguish languages as their brains are already used to recognising linguistic differences. </w:t>
      </w:r>
      <w:r w:rsidR="002E5415">
        <w:t xml:space="preserve"> Multilingual allows children educational benefits such as increasing IQ levels</w:t>
      </w:r>
      <w:r w:rsidR="0028251E">
        <w:t xml:space="preserve">, problem solve </w:t>
      </w:r>
      <w:r w:rsidR="00E65420">
        <w:t>easier and</w:t>
      </w:r>
      <w:r w:rsidR="002E5415">
        <w:t xml:space="preserve"> develop innovativeness as they are more focused and less distracted. Speaking more than one language allows anyone to have an open mind, opening new ways to see the world around you. </w:t>
      </w:r>
      <w:r w:rsidR="00E31A94">
        <w:t xml:space="preserve">Multilingual also has future benefits for example if you go travelling around the world you are able to immerse yourself in the language and culture, it also brings an advantage to work as </w:t>
      </w:r>
      <w:r w:rsidR="00B20AEF">
        <w:t xml:space="preserve">more job opportunities are available, knowing one language helps you to learn additional languages as the language skills reinforce each other but mainly you are able to raise bilingual children </w:t>
      </w:r>
      <w:r w:rsidR="0028251E">
        <w:t xml:space="preserve">, </w:t>
      </w:r>
      <w:r w:rsidR="00F01D98">
        <w:t xml:space="preserve">who will then raise bilingual children themselves passing through the skills through generations </w:t>
      </w:r>
      <w:r w:rsidR="0028251E">
        <w:t>allowing them to have a higher self esteem throughout their bilingual life.</w:t>
      </w:r>
    </w:p>
    <w:p w:rsidR="00487530" w:rsidRDefault="0086612D" w:rsidP="00487530">
      <w:pPr>
        <w:jc w:val="both"/>
      </w:pPr>
      <w:r>
        <w:t>Language starts from birth when the brain is developed, firstly a child will hear noises and the voice of mum in the womb, this voice is repetitive for the child and is known to the child when born</w:t>
      </w:r>
      <w:r w:rsidR="00BA1687">
        <w:t xml:space="preserve"> see foetal development milestones</w:t>
      </w:r>
      <w:r>
        <w:t>.</w:t>
      </w:r>
      <w:r w:rsidR="00E768C5">
        <w:t xml:space="preserve"> </w:t>
      </w:r>
      <w:r w:rsidR="00E90801">
        <w:t>In similarity to this when a word/ a sound is being repeated the neurons in the brain are making connections allowing us to recognise the word/ sounding of the word ready to develop in a language. The</w:t>
      </w:r>
      <w:r w:rsidR="008A0E69">
        <w:t xml:space="preserve"> neurons in the brain are connected through synapses, which allow communication through action potentials or electrical signals that are sent between neurons. Inside of the synapses there </w:t>
      </w:r>
      <w:r w:rsidR="00C166B0">
        <w:t>is</w:t>
      </w:r>
      <w:r w:rsidR="008A0E69">
        <w:t xml:space="preserve"> </w:t>
      </w:r>
      <w:r w:rsidR="00C166B0">
        <w:t>neurotransmitter that allows</w:t>
      </w:r>
      <w:r w:rsidR="008A0E69">
        <w:t xml:space="preserve"> signals to move from one neuron to another. The synapses at the start of learning a language is weak and therefore a word</w:t>
      </w:r>
      <w:r w:rsidR="00E345EB">
        <w:t>/ words</w:t>
      </w:r>
      <w:r w:rsidR="008A0E69">
        <w:t xml:space="preserve"> will not be learnt instantly </w:t>
      </w:r>
      <w:r w:rsidR="00E345EB">
        <w:t xml:space="preserve">it will take time and repetition as the signal transfer must be strengthened.  A way to strengthen the synaptic connections are simply to talk have a repetition of words. </w:t>
      </w:r>
      <w:r w:rsidR="00C166B0">
        <w:t>This does not mean that you are only able to learn a langu</w:t>
      </w:r>
      <w:r w:rsidR="006A30E1">
        <w:t>age or more than one language at</w:t>
      </w:r>
      <w:r w:rsidR="00C166B0">
        <w:t xml:space="preserve"> birth it is never too late</w:t>
      </w:r>
      <w:r w:rsidR="006A30E1">
        <w:t xml:space="preserve"> as adults already have pre existing vocabulary, sounds, constantans and vowels that they are able to work upon. </w:t>
      </w:r>
    </w:p>
    <w:p w:rsidR="00000ACF" w:rsidRDefault="00487530" w:rsidP="00487530">
      <w:pPr>
        <w:jc w:val="both"/>
      </w:pPr>
      <w:r>
        <w:t>O</w:t>
      </w:r>
      <w:r w:rsidR="006A30E1">
        <w:t xml:space="preserve">f course from a young age learning two </w:t>
      </w:r>
      <w:proofErr w:type="gramStart"/>
      <w:r w:rsidR="006A30E1">
        <w:t>language</w:t>
      </w:r>
      <w:proofErr w:type="gramEnd"/>
      <w:r w:rsidR="006A30E1">
        <w:t xml:space="preserve"> or maybe more is difficult, however this is the most precious time for the brain to expand and develop</w:t>
      </w:r>
      <w:r w:rsidR="0002330F">
        <w:t xml:space="preserve"> to its </w:t>
      </w:r>
      <w:r w:rsidR="008F1E5A">
        <w:t>potential to</w:t>
      </w:r>
      <w:r w:rsidR="006A30E1">
        <w:t xml:space="preserve"> be bilingual/multilingual. </w:t>
      </w:r>
      <w:r w:rsidR="00E768C5">
        <w:t xml:space="preserve"> </w:t>
      </w:r>
      <w:proofErr w:type="gramStart"/>
      <w:r w:rsidR="00E768C5">
        <w:lastRenderedPageBreak/>
        <w:t>From contraption to birth to full development acquiring two languages at the same time, early in life (</w:t>
      </w:r>
      <w:proofErr w:type="spellStart"/>
      <w:r w:rsidR="00C25090">
        <w:t>C.</w:t>
      </w:r>
      <w:r w:rsidR="00E768C5">
        <w:t>Baker</w:t>
      </w:r>
      <w:proofErr w:type="spellEnd"/>
      <w:r w:rsidR="00E768C5">
        <w:t xml:space="preserve"> 2011).</w:t>
      </w:r>
      <w:proofErr w:type="gramEnd"/>
      <w:r w:rsidR="00E768C5">
        <w:t xml:space="preserve"> </w:t>
      </w:r>
      <w:r w:rsidR="006A30E1">
        <w:t xml:space="preserve">Maria Montessori </w:t>
      </w:r>
      <w:r>
        <w:t>theory believed that the initial six years of a child’s life are curial to the development.</w:t>
      </w:r>
      <w:r w:rsidR="008F1E5A">
        <w:t xml:space="preserve"> During the stages of education to develop to their full potential in learning new languages children should be given choices and opportunities in language activities, having activities in both languages, they should have independence to be able to learn at their own pace. Children should never be pushed to do something they don’t want to do. If a child is struggling it’s important to </w:t>
      </w:r>
      <w:r w:rsidR="003B5A79">
        <w:t xml:space="preserve">communicate, to </w:t>
      </w:r>
      <w:r w:rsidR="008F1E5A">
        <w:t xml:space="preserve">be observant, help the child only when asked to give self confidence that they can do it, it just takes a little longer for them to think as they have </w:t>
      </w:r>
      <w:r w:rsidR="003945AA">
        <w:t xml:space="preserve">to read, write in bilingual. </w:t>
      </w:r>
      <w:r w:rsidR="003B5A79">
        <w:t>Lastly t</w:t>
      </w:r>
      <w:r w:rsidR="003945AA">
        <w:t>he correct environment is important for learning with the right resources such as toys which can</w:t>
      </w:r>
      <w:r w:rsidR="003B5A79">
        <w:t xml:space="preserve"> be used mostly in any language, </w:t>
      </w:r>
      <w:proofErr w:type="spellStart"/>
      <w:r w:rsidR="00E060E3">
        <w:t>cd’s</w:t>
      </w:r>
      <w:proofErr w:type="spellEnd"/>
      <w:r w:rsidR="00E060E3">
        <w:t xml:space="preserve">, </w:t>
      </w:r>
      <w:proofErr w:type="spellStart"/>
      <w:r w:rsidR="00E060E3">
        <w:t>dvd’s</w:t>
      </w:r>
      <w:proofErr w:type="spellEnd"/>
      <w:r w:rsidR="007142CB">
        <w:t>, websites</w:t>
      </w:r>
      <w:r w:rsidR="002D6F3C">
        <w:t>, apps</w:t>
      </w:r>
      <w:r w:rsidR="00E060E3">
        <w:t xml:space="preserve"> </w:t>
      </w:r>
      <w:r w:rsidR="003B5A79">
        <w:t>or books</w:t>
      </w:r>
      <w:r w:rsidR="00C25090">
        <w:t xml:space="preserve">, </w:t>
      </w:r>
      <w:proofErr w:type="spellStart"/>
      <w:r w:rsidR="00C25090">
        <w:t>comisynydd</w:t>
      </w:r>
      <w:proofErr w:type="spellEnd"/>
      <w:r w:rsidR="00C25090">
        <w:t xml:space="preserve"> </w:t>
      </w:r>
      <w:proofErr w:type="spellStart"/>
      <w:r w:rsidR="00C25090">
        <w:t>iaith</w:t>
      </w:r>
      <w:proofErr w:type="spellEnd"/>
      <w:r w:rsidR="00C25090">
        <w:t xml:space="preserve"> for example </w:t>
      </w:r>
      <w:proofErr w:type="spellStart"/>
      <w:r w:rsidR="00C25090">
        <w:t>Meri</w:t>
      </w:r>
      <w:proofErr w:type="spellEnd"/>
      <w:r w:rsidR="00C25090">
        <w:t xml:space="preserve"> </w:t>
      </w:r>
      <w:proofErr w:type="spellStart"/>
      <w:r w:rsidR="00C25090">
        <w:t>Huws</w:t>
      </w:r>
      <w:proofErr w:type="spellEnd"/>
      <w:r w:rsidR="00C25090">
        <w:t>(</w:t>
      </w:r>
      <w:proofErr w:type="spellStart"/>
      <w:r w:rsidR="00C25090">
        <w:t>Iaith</w:t>
      </w:r>
      <w:proofErr w:type="spellEnd"/>
      <w:r w:rsidR="00C25090">
        <w:t xml:space="preserve"> </w:t>
      </w:r>
      <w:proofErr w:type="spellStart"/>
      <w:r w:rsidR="00C25090">
        <w:t>Cymraeg</w:t>
      </w:r>
      <w:proofErr w:type="spellEnd"/>
      <w:r w:rsidR="00C25090">
        <w:t xml:space="preserve">) </w:t>
      </w:r>
      <w:r w:rsidR="00E060E3">
        <w:t xml:space="preserve"> </w:t>
      </w:r>
      <w:r w:rsidR="003B5A79">
        <w:t>that can be bilingual or multilingual</w:t>
      </w:r>
      <w:r w:rsidR="00E060E3">
        <w:t xml:space="preserve">. Maria Montessori </w:t>
      </w:r>
      <w:r w:rsidR="00D6733D">
        <w:t>approach</w:t>
      </w:r>
      <w:r w:rsidR="00E060E3">
        <w:t xml:space="preserve"> offers children a chance in bilingual education by </w:t>
      </w:r>
      <w:r w:rsidR="00D6733D">
        <w:t xml:space="preserve">offering children the opportunity in Montessori schools and nurseries </w:t>
      </w:r>
      <w:r w:rsidR="00E762C7">
        <w:t>environments</w:t>
      </w:r>
      <w:r w:rsidR="00D6733D">
        <w:t xml:space="preserve"> of consistency in language, where there are materials in both languages, two teachers one speaking each language so that chil</w:t>
      </w:r>
      <w:r w:rsidR="00E762C7">
        <w:t xml:space="preserve">dren learn the languages simultaneously in the classroom to establish a solid foundation of bilingualism.  </w:t>
      </w:r>
    </w:p>
    <w:p w:rsidR="00000ACF" w:rsidRDefault="00C4041E" w:rsidP="00487530">
      <w:pPr>
        <w:jc w:val="both"/>
      </w:pPr>
      <w:r>
        <w:t>Every child has the right to their own language article 30 of the UNCRC (</w:t>
      </w:r>
      <w:r>
        <w:tab/>
        <w:t>Children’s rights) if it’s their national language, a foreign language or a made up language of their own kind</w:t>
      </w:r>
      <w:r w:rsidR="00AA58B6">
        <w:t xml:space="preserve"> it is to be respected. Wales as a country is passionate to keep the Welsh language alive</w:t>
      </w:r>
      <w:r w:rsidR="00B303C8">
        <w:t xml:space="preserve"> from the Welsh language act 1967</w:t>
      </w:r>
      <w:r w:rsidR="00AA58B6">
        <w:t xml:space="preserve"> and allow the future generations to come to learn through the national curriculum in Wales the Foundation Phase/ </w:t>
      </w:r>
      <w:proofErr w:type="spellStart"/>
      <w:r w:rsidR="00AA58B6">
        <w:t>Cyfnod</w:t>
      </w:r>
      <w:proofErr w:type="spellEnd"/>
      <w:r w:rsidR="00AA58B6">
        <w:t xml:space="preserve"> </w:t>
      </w:r>
      <w:proofErr w:type="spellStart"/>
      <w:r w:rsidR="00AA58B6">
        <w:t>Sylfaen</w:t>
      </w:r>
      <w:proofErr w:type="spellEnd"/>
      <w:r w:rsidR="00B303C8">
        <w:t xml:space="preserve"> 2015</w:t>
      </w:r>
      <w:r w:rsidR="00AA58B6">
        <w:t xml:space="preserve">. The Foundation Phase ensures that children from the age of 3-7 learn the welsh language through play as one of the key areas of </w:t>
      </w:r>
      <w:proofErr w:type="gramStart"/>
      <w:r w:rsidR="00AA58B6">
        <w:t>learning,</w:t>
      </w:r>
      <w:proofErr w:type="gramEnd"/>
      <w:r w:rsidR="00AA58B6">
        <w:t xml:space="preserve"> children are given opportunities to play while doing activities to communicate with each other in the medium of Welsh. </w:t>
      </w:r>
      <w:r w:rsidR="00000ACF">
        <w:t>‘</w:t>
      </w:r>
      <w:r w:rsidR="00000ACF" w:rsidRPr="00000ACF">
        <w:t>Children in the Foundation Phase should acquire and absorb Welsh through a holistic curriculum, through structured play, and through having a specific structured developmental and progressive programme. Language skills learned in one language should support their development of knowledge and skills in another.’</w:t>
      </w:r>
      <w:r w:rsidR="00000ACF">
        <w:t xml:space="preserve"> </w:t>
      </w:r>
    </w:p>
    <w:p w:rsidR="007142CB" w:rsidRDefault="00AA58B6" w:rsidP="00487530">
      <w:pPr>
        <w:jc w:val="both"/>
      </w:pPr>
      <w:r>
        <w:t>The foundation phase also supports language by another area of learning the knowledge and understanding of the world allowing children to learn about different cultures and their languages. Another key area of development that supports in the Foundation Phase is language, literacy and communication which are nationally observed to suc</w:t>
      </w:r>
      <w:r w:rsidR="00B303C8">
        <w:t>ceed. This is also supported in more frameworks such as the Education act 2002</w:t>
      </w:r>
      <w:r w:rsidR="006F4A99">
        <w:t xml:space="preserve">, </w:t>
      </w:r>
      <w:proofErr w:type="spellStart"/>
      <w:r w:rsidR="006F4A99">
        <w:t>Estyn</w:t>
      </w:r>
      <w:proofErr w:type="spellEnd"/>
      <w:r w:rsidR="006F4A99">
        <w:t xml:space="preserve"> (2017)</w:t>
      </w:r>
      <w:r w:rsidR="00B303C8">
        <w:t xml:space="preserve"> and </w:t>
      </w:r>
      <w:r>
        <w:t>the national literacy and numerac</w:t>
      </w:r>
      <w:r w:rsidR="00B303C8">
        <w:t xml:space="preserve">y framework securing that </w:t>
      </w:r>
      <w:proofErr w:type="spellStart"/>
      <w:r w:rsidR="00B303C8">
        <w:t>oracy</w:t>
      </w:r>
      <w:proofErr w:type="spellEnd"/>
      <w:r w:rsidR="00B303C8">
        <w:t xml:space="preserve">, </w:t>
      </w:r>
      <w:r>
        <w:t>reading and writing of the chosen language is</w:t>
      </w:r>
      <w:r w:rsidR="00B303C8">
        <w:t xml:space="preserve"> supported. </w:t>
      </w:r>
      <w:r w:rsidR="002D6F3C">
        <w:t xml:space="preserve">As a nationality Wales have their own language curriculum ‘Y Curriculum </w:t>
      </w:r>
      <w:proofErr w:type="spellStart"/>
      <w:r w:rsidR="002D6F3C">
        <w:t>Cymreig</w:t>
      </w:r>
      <w:proofErr w:type="spellEnd"/>
      <w:r w:rsidR="002D6F3C">
        <w:t>’</w:t>
      </w:r>
      <w:r w:rsidR="006F4A99">
        <w:t xml:space="preserve"> (2003) </w:t>
      </w:r>
      <w:r w:rsidR="002D6F3C">
        <w:t xml:space="preserve">which has an implanted </w:t>
      </w:r>
      <w:proofErr w:type="gramStart"/>
      <w:r w:rsidR="002D6F3C">
        <w:t>welsh</w:t>
      </w:r>
      <w:proofErr w:type="gramEnd"/>
      <w:r w:rsidR="002D6F3C">
        <w:t xml:space="preserve"> language programme in areas of learning. Allowing children opportunities if not given at home to learn at school, the Welsh assembling Government support Welsh schools and Bilingual schools by funding and giving welsh and bilingual resources you can find on </w:t>
      </w:r>
      <w:proofErr w:type="spellStart"/>
      <w:r w:rsidR="002D6F3C">
        <w:t>Dysgu</w:t>
      </w:r>
      <w:proofErr w:type="spellEnd"/>
      <w:r w:rsidR="002D6F3C">
        <w:t xml:space="preserve"> </w:t>
      </w:r>
      <w:proofErr w:type="spellStart"/>
      <w:r w:rsidR="002D6F3C">
        <w:t>Cymru</w:t>
      </w:r>
      <w:proofErr w:type="spellEnd"/>
      <w:r w:rsidR="002D6F3C">
        <w:t>.</w:t>
      </w:r>
      <w:r w:rsidR="00C25090">
        <w:t xml:space="preserve"> In schools and settings where English is the main medium of communication, </w:t>
      </w:r>
      <w:proofErr w:type="spellStart"/>
      <w:r w:rsidR="00C25090">
        <w:t>childrens</w:t>
      </w:r>
      <w:proofErr w:type="spellEnd"/>
      <w:r w:rsidR="00C25090">
        <w:t xml:space="preserve"> Welsh language skills should be progressively developed through the Foundation Phase (DCELLS, 2008</w:t>
      </w:r>
      <w:proofErr w:type="gramStart"/>
      <w:r w:rsidR="00C25090">
        <w:t>;27</w:t>
      </w:r>
      <w:proofErr w:type="gramEnd"/>
      <w:r w:rsidR="00C25090">
        <w:t>)</w:t>
      </w:r>
    </w:p>
    <w:p w:rsidR="00C322BA" w:rsidRDefault="006F4A99" w:rsidP="00DE357F">
      <w:pPr>
        <w:jc w:val="both"/>
      </w:pPr>
      <w:r>
        <w:t xml:space="preserve">Due to having the welsh language in Wales some children are brought up using only the welsh language ‘Y Dull </w:t>
      </w:r>
      <w:proofErr w:type="spellStart"/>
      <w:r>
        <w:t>Trochi</w:t>
      </w:r>
      <w:proofErr w:type="spellEnd"/>
      <w:r>
        <w:t xml:space="preserve">’ were a child is given no option to be bilingual as the </w:t>
      </w:r>
      <w:r w:rsidR="00FB496A">
        <w:t xml:space="preserve">focus </w:t>
      </w:r>
      <w:r>
        <w:t>language is drilled from being in the house, to school, to speaking to friends</w:t>
      </w:r>
      <w:r w:rsidR="00FB496A">
        <w:t xml:space="preserve"> and family leading from a </w:t>
      </w:r>
      <w:proofErr w:type="spellStart"/>
      <w:r w:rsidR="00FB496A">
        <w:t>Bronfenbenner</w:t>
      </w:r>
      <w:proofErr w:type="spellEnd"/>
      <w:r w:rsidR="00FB496A">
        <w:t xml:space="preserve"> theory</w:t>
      </w:r>
      <w:r w:rsidR="00B8342C">
        <w:t xml:space="preserve"> and also Lev </w:t>
      </w:r>
      <w:proofErr w:type="spellStart"/>
      <w:r w:rsidR="00B8342C">
        <w:t>Vygosky’s</w:t>
      </w:r>
      <w:proofErr w:type="spellEnd"/>
      <w:r w:rsidR="00B8342C">
        <w:t xml:space="preserve"> theory</w:t>
      </w:r>
      <w:r w:rsidR="00FB496A">
        <w:t xml:space="preserve"> that the language will develop from the child and then is supported by family, settings and environments around the child</w:t>
      </w:r>
      <w:r w:rsidR="00B8342C">
        <w:t xml:space="preserve"> as they are being </w:t>
      </w:r>
      <w:r w:rsidR="00B26494">
        <w:t>scaffold</w:t>
      </w:r>
      <w:r w:rsidR="00FB496A">
        <w:t xml:space="preserve">. </w:t>
      </w:r>
      <w:r w:rsidR="00B8342C">
        <w:t xml:space="preserve">Some </w:t>
      </w:r>
      <w:r w:rsidR="00B8342C">
        <w:lastRenderedPageBreak/>
        <w:t>children are brought up in a environment where they have the English language as a first language and then have a bilingual language when attending school, some children have a parent that speaks the national language and another parent to speaks a foreign language this is natural and should be highlighted/ spoke in the child’s life to become a advantaged</w:t>
      </w:r>
      <w:r w:rsidR="00EC4451">
        <w:t xml:space="preserve"> ‘</w:t>
      </w:r>
      <w:proofErr w:type="spellStart"/>
      <w:r w:rsidR="00EC4451">
        <w:t>codemixing</w:t>
      </w:r>
      <w:proofErr w:type="spellEnd"/>
      <w:r w:rsidR="00EC4451">
        <w:t>’</w:t>
      </w:r>
      <w:r w:rsidR="00B8342C">
        <w:t xml:space="preserve"> bilingual child</w:t>
      </w:r>
      <w:r w:rsidR="00EC4451">
        <w:t xml:space="preserve"> (baker 2011) who has valuable linguistic skills. </w:t>
      </w:r>
      <w:r w:rsidR="00D07FF3">
        <w:t>Some children will only have one language in the household but are then sequential to bilingualism later on as some parents  believe a child acquires a first language and then to work upon learning multilingual</w:t>
      </w:r>
      <w:r w:rsidR="00E768C5">
        <w:t xml:space="preserve"> languages</w:t>
      </w:r>
      <w:r w:rsidR="00D07FF3">
        <w:t xml:space="preserve">. </w:t>
      </w:r>
      <w:r w:rsidR="00B26494">
        <w:t xml:space="preserve">Parents are children’s first educators and the more knowledge other to children and therefore children learn language from </w:t>
      </w:r>
      <w:r w:rsidR="00D103CE">
        <w:t xml:space="preserve">repetitive </w:t>
      </w:r>
      <w:r w:rsidR="00B26494">
        <w:t>communication and lip reading</w:t>
      </w:r>
      <w:r w:rsidR="00D07FF3">
        <w:t>, mothering tongue</w:t>
      </w:r>
      <w:r w:rsidR="00D103CE">
        <w:t xml:space="preserve"> and </w:t>
      </w:r>
      <w:r w:rsidR="00A1695B">
        <w:t xml:space="preserve">resources to </w:t>
      </w:r>
      <w:r w:rsidR="00D103CE">
        <w:t>support</w:t>
      </w:r>
      <w:r w:rsidR="00E768C5">
        <w:t xml:space="preserve"> no matter</w:t>
      </w:r>
      <w:r w:rsidR="00A1695B">
        <w:t xml:space="preserve"> if it’s English /Welsh as a first language however the </w:t>
      </w:r>
      <w:r w:rsidR="00E768C5">
        <w:t>language they speak</w:t>
      </w:r>
      <w:r w:rsidR="00B26494">
        <w:t>.</w:t>
      </w:r>
      <w:r w:rsidR="009E78BA">
        <w:t xml:space="preserve"> ‘Everything you say to your child is absorbed, catalogued and remembered’ Maria </w:t>
      </w:r>
      <w:proofErr w:type="spellStart"/>
      <w:r w:rsidR="009E78BA">
        <w:t>Montersori</w:t>
      </w:r>
      <w:proofErr w:type="spellEnd"/>
    </w:p>
    <w:p w:rsidR="00745384" w:rsidRDefault="00164B20" w:rsidP="00DE357F">
      <w:pPr>
        <w:jc w:val="both"/>
        <w:rPr>
          <w:rFonts w:cs="Arial"/>
        </w:rPr>
      </w:pPr>
      <w:r>
        <w:t>The purpose of this paper is that you can always become bilingual or multilingual</w:t>
      </w:r>
      <w:r w:rsidR="00F665EE">
        <w:t xml:space="preserve"> as the brain never stops develo</w:t>
      </w:r>
      <w:r w:rsidR="007D684A">
        <w:t>ping.</w:t>
      </w:r>
      <w:r>
        <w:t xml:space="preserve"> </w:t>
      </w:r>
      <w:r w:rsidR="007D684A">
        <w:t>W</w:t>
      </w:r>
      <w:r>
        <w:t>ith support</w:t>
      </w:r>
      <w:r w:rsidR="00745384">
        <w:t xml:space="preserve"> and </w:t>
      </w:r>
      <w:r w:rsidR="00DE357F">
        <w:t xml:space="preserve">the </w:t>
      </w:r>
      <w:r w:rsidR="00745384">
        <w:t>correct resources</w:t>
      </w:r>
      <w:r w:rsidR="00F665EE">
        <w:t xml:space="preserve"> as seen above</w:t>
      </w:r>
      <w:r w:rsidR="007D684A">
        <w:t xml:space="preserve"> you can always learn a language. I</w:t>
      </w:r>
      <w:r w:rsidR="00DE357F">
        <w:t>t’s important to have</w:t>
      </w:r>
      <w:r w:rsidR="00745384" w:rsidRPr="00622AA6">
        <w:rPr>
          <w:rFonts w:cs="Arial"/>
        </w:rPr>
        <w:t xml:space="preserve"> positive attitudes towards multilingualism</w:t>
      </w:r>
      <w:r w:rsidR="00DE357F">
        <w:rPr>
          <w:rFonts w:cs="Arial"/>
        </w:rPr>
        <w:t xml:space="preserve"> and</w:t>
      </w:r>
      <w:r w:rsidR="007D684A">
        <w:rPr>
          <w:rFonts w:cs="Arial"/>
        </w:rPr>
        <w:t xml:space="preserve"> comes with a sense </w:t>
      </w:r>
      <w:proofErr w:type="gramStart"/>
      <w:r w:rsidR="007D684A">
        <w:rPr>
          <w:rFonts w:cs="Arial"/>
        </w:rPr>
        <w:t xml:space="preserve">of </w:t>
      </w:r>
      <w:r w:rsidR="00DE357F">
        <w:rPr>
          <w:rFonts w:cs="Arial"/>
        </w:rPr>
        <w:t xml:space="preserve"> reward</w:t>
      </w:r>
      <w:proofErr w:type="gramEnd"/>
      <w:r w:rsidR="00DE357F">
        <w:rPr>
          <w:rFonts w:cs="Arial"/>
        </w:rPr>
        <w:t xml:space="preserve"> when speaking different languages </w:t>
      </w:r>
      <w:r w:rsidR="007D684A">
        <w:rPr>
          <w:rFonts w:cs="Arial"/>
        </w:rPr>
        <w:t xml:space="preserve">as children or adults are </w:t>
      </w:r>
      <w:r w:rsidR="00DE357F">
        <w:rPr>
          <w:rFonts w:cs="Arial"/>
        </w:rPr>
        <w:t>to be proud of whom they are</w:t>
      </w:r>
      <w:r w:rsidR="007D684A">
        <w:rPr>
          <w:rFonts w:cs="Arial"/>
        </w:rPr>
        <w:t xml:space="preserve"> and that they can do it and the benefits that come with being bilingual,</w:t>
      </w:r>
      <w:r w:rsidR="00DE357F">
        <w:rPr>
          <w:rFonts w:cs="Arial"/>
        </w:rPr>
        <w:t xml:space="preserve"> but most importantly that there are opportunities being provided of </w:t>
      </w:r>
      <w:r w:rsidR="00745384" w:rsidRPr="00622AA6">
        <w:rPr>
          <w:rFonts w:cs="Arial"/>
        </w:rPr>
        <w:t>variety of language experienc</w:t>
      </w:r>
      <w:r w:rsidR="007D684A">
        <w:rPr>
          <w:rFonts w:cs="Arial"/>
        </w:rPr>
        <w:t>es and activities to encourage</w:t>
      </w:r>
      <w:r w:rsidR="00F665EE">
        <w:rPr>
          <w:rFonts w:cs="Arial"/>
        </w:rPr>
        <w:t xml:space="preserve"> </w:t>
      </w:r>
      <w:r w:rsidR="00745384" w:rsidRPr="00622AA6">
        <w:rPr>
          <w:rFonts w:cs="Arial"/>
        </w:rPr>
        <w:t>bilingualism</w:t>
      </w:r>
      <w:r w:rsidR="007D684A">
        <w:rPr>
          <w:rFonts w:cs="Arial"/>
        </w:rPr>
        <w:t>.</w:t>
      </w:r>
      <w:r w:rsidR="00B419A5">
        <w:rPr>
          <w:rFonts w:cs="Arial"/>
        </w:rPr>
        <w:t xml:space="preserve"> As seen in the video </w:t>
      </w:r>
      <w:r w:rsidR="00A1534F">
        <w:rPr>
          <w:rFonts w:cs="Arial"/>
        </w:rPr>
        <w:t xml:space="preserve">recording </w:t>
      </w:r>
      <w:r w:rsidR="00474C58">
        <w:rPr>
          <w:rFonts w:cs="Arial"/>
        </w:rPr>
        <w:t>providing the opportunity of a hand’s on</w:t>
      </w:r>
      <w:r w:rsidR="009E78BA">
        <w:rPr>
          <w:rFonts w:cs="Arial"/>
        </w:rPr>
        <w:t xml:space="preserve"> play</w:t>
      </w:r>
      <w:r w:rsidR="00474C58">
        <w:rPr>
          <w:rFonts w:cs="Arial"/>
        </w:rPr>
        <w:t xml:space="preserve"> multilingual activity supported by Piaget theory that children learn through hands on experiences, </w:t>
      </w:r>
      <w:r w:rsidR="00196CE9">
        <w:rPr>
          <w:rFonts w:cs="Arial"/>
        </w:rPr>
        <w:t>with support</w:t>
      </w:r>
      <w:r w:rsidR="000206AC">
        <w:rPr>
          <w:rFonts w:cs="Arial"/>
        </w:rPr>
        <w:t xml:space="preserve"> of speaking bilingually and giving children time to develop and understand </w:t>
      </w:r>
      <w:r w:rsidR="00474C58">
        <w:rPr>
          <w:rFonts w:cs="Arial"/>
        </w:rPr>
        <w:t>children have a passion to learn a language as they feel a belonging to them as a individual putting them in a place on the hierarchy needs of a developing child(Maslow 1954)</w:t>
      </w:r>
      <w:r w:rsidR="000206AC">
        <w:rPr>
          <w:rFonts w:cs="Arial"/>
        </w:rPr>
        <w:t xml:space="preserve"> allowing them to reworded</w:t>
      </w:r>
      <w:r w:rsidR="009E78BA">
        <w:rPr>
          <w:rFonts w:cs="Arial"/>
        </w:rPr>
        <w:t xml:space="preserve"> skinners theory</w:t>
      </w:r>
      <w:r w:rsidR="000206AC">
        <w:rPr>
          <w:rFonts w:cs="Arial"/>
        </w:rPr>
        <w:t xml:space="preserve"> with a language and a life time skill </w:t>
      </w:r>
      <w:r w:rsidR="00474C58">
        <w:rPr>
          <w:rFonts w:cs="Arial"/>
        </w:rPr>
        <w:t>.</w:t>
      </w:r>
      <w:r w:rsidR="009E78BA">
        <w:rPr>
          <w:rFonts w:cs="Arial"/>
        </w:rPr>
        <w:t>Maria Montessori states ‘The goal of early childhood education should be to activate the child’s own natural desire to learn’</w:t>
      </w:r>
      <w:r w:rsidR="002A39A2">
        <w:rPr>
          <w:rFonts w:cs="Arial"/>
        </w:rPr>
        <w:t>.</w:t>
      </w:r>
    </w:p>
    <w:p w:rsidR="002A39A2" w:rsidRDefault="002A39A2" w:rsidP="00DE357F">
      <w:pPr>
        <w:jc w:val="both"/>
        <w:rPr>
          <w:rFonts w:cs="Arial"/>
        </w:rPr>
      </w:pPr>
    </w:p>
    <w:p w:rsidR="002A39A2" w:rsidRDefault="002A39A2" w:rsidP="00DE357F">
      <w:pPr>
        <w:jc w:val="both"/>
        <w:rPr>
          <w:rFonts w:cs="Arial"/>
        </w:rPr>
      </w:pPr>
    </w:p>
    <w:p w:rsidR="002A39A2" w:rsidRDefault="002A39A2" w:rsidP="00DE357F">
      <w:pPr>
        <w:jc w:val="both"/>
        <w:rPr>
          <w:rFonts w:cs="Arial"/>
        </w:rPr>
      </w:pPr>
    </w:p>
    <w:p w:rsidR="002A39A2" w:rsidRDefault="002A39A2" w:rsidP="00DE357F">
      <w:pPr>
        <w:jc w:val="both"/>
        <w:rPr>
          <w:rFonts w:cs="Arial"/>
        </w:rPr>
      </w:pPr>
    </w:p>
    <w:p w:rsidR="002A39A2" w:rsidRDefault="002A39A2" w:rsidP="00DE357F">
      <w:pPr>
        <w:jc w:val="both"/>
        <w:rPr>
          <w:rFonts w:cs="Arial"/>
        </w:rPr>
      </w:pPr>
    </w:p>
    <w:p w:rsidR="002A39A2" w:rsidRDefault="002A39A2" w:rsidP="00DE357F">
      <w:pPr>
        <w:jc w:val="both"/>
        <w:rPr>
          <w:rFonts w:cs="Arial"/>
        </w:rPr>
      </w:pPr>
    </w:p>
    <w:p w:rsidR="002A39A2" w:rsidRDefault="002A39A2" w:rsidP="00DE357F">
      <w:pPr>
        <w:jc w:val="both"/>
        <w:rPr>
          <w:rFonts w:cs="Arial"/>
        </w:rPr>
      </w:pPr>
    </w:p>
    <w:p w:rsidR="002A39A2" w:rsidRPr="00DE357F" w:rsidRDefault="002A39A2" w:rsidP="00DE357F">
      <w:pPr>
        <w:jc w:val="both"/>
        <w:rPr>
          <w:rFonts w:cs="Arial"/>
        </w:rPr>
      </w:pPr>
    </w:p>
    <w:p w:rsidR="00745384" w:rsidRDefault="00745384" w:rsidP="009A49F4"/>
    <w:p w:rsidR="00745384" w:rsidRDefault="00745384" w:rsidP="009A49F4"/>
    <w:p w:rsidR="00E65420" w:rsidRDefault="00E65420" w:rsidP="009A49F4"/>
    <w:p w:rsidR="00E65420" w:rsidRDefault="00E65420" w:rsidP="009A49F4"/>
    <w:p w:rsidR="00E65420" w:rsidRPr="00442B22" w:rsidRDefault="00E65420" w:rsidP="00442B22">
      <w:pPr>
        <w:jc w:val="both"/>
        <w:rPr>
          <w:u w:val="single"/>
        </w:rPr>
      </w:pPr>
    </w:p>
    <w:p w:rsidR="008821D7" w:rsidRPr="008821D7" w:rsidRDefault="008821D7" w:rsidP="008821D7">
      <w:pPr>
        <w:pStyle w:val="Default"/>
        <w:jc w:val="both"/>
        <w:rPr>
          <w:rFonts w:asciiTheme="minorHAnsi" w:hAnsiTheme="minorHAnsi" w:cs="Arial"/>
        </w:rPr>
      </w:pPr>
    </w:p>
    <w:p w:rsidR="00572C77" w:rsidRPr="00572C77" w:rsidRDefault="00572C77" w:rsidP="00572C77">
      <w:pPr>
        <w:shd w:val="clear" w:color="auto" w:fill="FFFFFF"/>
        <w:spacing w:line="360" w:lineRule="auto"/>
        <w:jc w:val="both"/>
        <w:rPr>
          <w:rFonts w:cs="Arial"/>
          <w:sz w:val="24"/>
          <w:szCs w:val="24"/>
        </w:rPr>
      </w:pPr>
      <w:r w:rsidRPr="00572C77">
        <w:rPr>
          <w:rFonts w:cs="Arial"/>
          <w:sz w:val="24"/>
          <w:szCs w:val="24"/>
          <w:lang w:val="en-US"/>
        </w:rPr>
        <w:t>(</w:t>
      </w:r>
      <w:proofErr w:type="spellStart"/>
      <w:r w:rsidRPr="00572C77">
        <w:rPr>
          <w:rFonts w:cs="Arial"/>
          <w:sz w:val="24"/>
          <w:szCs w:val="24"/>
          <w:lang w:val="en-US"/>
        </w:rPr>
        <w:t>Lightbown</w:t>
      </w:r>
      <w:proofErr w:type="spellEnd"/>
      <w:r w:rsidRPr="00572C77">
        <w:rPr>
          <w:rFonts w:cs="Arial"/>
          <w:sz w:val="24"/>
          <w:szCs w:val="24"/>
          <w:lang w:val="en-US"/>
        </w:rPr>
        <w:t xml:space="preserve"> and </w:t>
      </w:r>
      <w:proofErr w:type="spellStart"/>
      <w:r w:rsidRPr="00572C77">
        <w:rPr>
          <w:rFonts w:cs="Arial"/>
          <w:sz w:val="24"/>
          <w:szCs w:val="24"/>
          <w:lang w:val="en-US"/>
        </w:rPr>
        <w:t>Spada</w:t>
      </w:r>
      <w:proofErr w:type="spellEnd"/>
      <w:r w:rsidRPr="00572C77">
        <w:rPr>
          <w:rFonts w:cs="Arial"/>
          <w:sz w:val="24"/>
          <w:szCs w:val="24"/>
          <w:lang w:val="en-US"/>
        </w:rPr>
        <w:t xml:space="preserve">, 2013: 214, </w:t>
      </w:r>
      <w:proofErr w:type="spellStart"/>
      <w:r w:rsidRPr="00572C77">
        <w:rPr>
          <w:rFonts w:cs="Arial"/>
          <w:sz w:val="24"/>
          <w:szCs w:val="24"/>
          <w:lang w:val="en-US"/>
        </w:rPr>
        <w:t>Darluth</w:t>
      </w:r>
      <w:proofErr w:type="spellEnd"/>
      <w:r w:rsidRPr="00572C77">
        <w:rPr>
          <w:rFonts w:cs="Arial"/>
          <w:sz w:val="24"/>
          <w:szCs w:val="24"/>
          <w:lang w:val="en-US"/>
        </w:rPr>
        <w:t xml:space="preserve"> 2 (</w:t>
      </w:r>
      <w:proofErr w:type="spellStart"/>
      <w:r w:rsidRPr="00572C77">
        <w:rPr>
          <w:rFonts w:cs="Arial"/>
          <w:sz w:val="24"/>
          <w:szCs w:val="24"/>
          <w:lang w:val="en-US"/>
        </w:rPr>
        <w:t>Accssed</w:t>
      </w:r>
      <w:proofErr w:type="spellEnd"/>
      <w:r w:rsidRPr="00572C77">
        <w:rPr>
          <w:rFonts w:cs="Arial"/>
          <w:sz w:val="24"/>
          <w:szCs w:val="24"/>
          <w:lang w:val="en-US"/>
        </w:rPr>
        <w:t xml:space="preserve"> 22/03/18)</w:t>
      </w:r>
    </w:p>
    <w:p w:rsidR="00572C77" w:rsidRPr="00572C77" w:rsidRDefault="00572C77" w:rsidP="00572C77">
      <w:pPr>
        <w:shd w:val="clear" w:color="auto" w:fill="FFFFFF"/>
        <w:spacing w:line="360" w:lineRule="auto"/>
        <w:jc w:val="both"/>
        <w:rPr>
          <w:rFonts w:cs="Arial"/>
          <w:sz w:val="24"/>
          <w:szCs w:val="24"/>
        </w:rPr>
      </w:pPr>
      <w:r w:rsidRPr="00572C77">
        <w:rPr>
          <w:rFonts w:cs="Arial"/>
          <w:sz w:val="24"/>
          <w:szCs w:val="24"/>
        </w:rPr>
        <w:t xml:space="preserve">Anne Merit (2013) Telegraph: Why learn a foreign language benefits of bilingualism </w:t>
      </w:r>
      <w:hyperlink r:id="rId6" w:history="1">
        <w:r w:rsidRPr="00572C77">
          <w:rPr>
            <w:rStyle w:val="Hyperlink"/>
            <w:rFonts w:cs="Arial"/>
            <w:color w:val="auto"/>
            <w:sz w:val="24"/>
            <w:szCs w:val="24"/>
          </w:rPr>
          <w:t>https://www</w:t>
        </w:r>
        <w:r w:rsidRPr="00572C77">
          <w:rPr>
            <w:rStyle w:val="Hyperlink"/>
            <w:rFonts w:cs="Arial"/>
            <w:color w:val="auto"/>
            <w:sz w:val="24"/>
            <w:szCs w:val="24"/>
          </w:rPr>
          <w:t>.</w:t>
        </w:r>
        <w:r w:rsidRPr="00572C77">
          <w:rPr>
            <w:rStyle w:val="Hyperlink"/>
            <w:rFonts w:cs="Arial"/>
            <w:color w:val="auto"/>
            <w:sz w:val="24"/>
            <w:szCs w:val="24"/>
          </w:rPr>
          <w:t>telegraph.co.uk/education/educationopinion/10126883/Why-learn-a-foreign-language-Benefits-of-bilingualism.html</w:t>
        </w:r>
      </w:hyperlink>
      <w:r w:rsidRPr="00572C77">
        <w:rPr>
          <w:rFonts w:cs="Arial"/>
          <w:sz w:val="24"/>
          <w:szCs w:val="24"/>
        </w:rPr>
        <w:t xml:space="preserve"> Accessed (21/03/18)</w:t>
      </w:r>
    </w:p>
    <w:p w:rsidR="00572C77" w:rsidRPr="00572C77" w:rsidRDefault="00572C77" w:rsidP="00572C77">
      <w:pPr>
        <w:shd w:val="clear" w:color="auto" w:fill="FFFFFF"/>
        <w:spacing w:line="360" w:lineRule="auto"/>
        <w:jc w:val="both"/>
        <w:rPr>
          <w:rFonts w:cs="Arial"/>
          <w:sz w:val="24"/>
          <w:szCs w:val="24"/>
          <w:lang w:val="en-US"/>
        </w:rPr>
      </w:pPr>
      <w:r w:rsidRPr="00572C77">
        <w:rPr>
          <w:rFonts w:cs="Arial"/>
          <w:sz w:val="24"/>
          <w:szCs w:val="24"/>
          <w:lang w:val="en-US"/>
        </w:rPr>
        <w:t xml:space="preserve">Baker, C. (2011). </w:t>
      </w:r>
      <w:proofErr w:type="gramStart"/>
      <w:r w:rsidRPr="00572C77">
        <w:rPr>
          <w:rFonts w:cs="Arial"/>
          <w:i/>
          <w:iCs/>
          <w:sz w:val="24"/>
          <w:szCs w:val="24"/>
          <w:lang w:val="en-US"/>
        </w:rPr>
        <w:t>Foundations of bilingual education and bilingualism.</w:t>
      </w:r>
      <w:proofErr w:type="gramEnd"/>
      <w:r w:rsidRPr="00572C77">
        <w:rPr>
          <w:rFonts w:cs="Arial"/>
          <w:sz w:val="24"/>
          <w:szCs w:val="24"/>
          <w:lang w:val="en-US"/>
        </w:rPr>
        <w:t xml:space="preserve"> </w:t>
      </w:r>
      <w:proofErr w:type="gramStart"/>
      <w:r w:rsidRPr="00572C77">
        <w:rPr>
          <w:rFonts w:cs="Arial"/>
          <w:sz w:val="24"/>
          <w:szCs w:val="24"/>
          <w:lang w:val="en-US"/>
        </w:rPr>
        <w:t>(5th ed., Bilingual education and bilingualism; 54).</w:t>
      </w:r>
      <w:proofErr w:type="gramEnd"/>
      <w:r w:rsidRPr="00572C77">
        <w:rPr>
          <w:rFonts w:cs="Arial"/>
          <w:sz w:val="24"/>
          <w:szCs w:val="24"/>
          <w:lang w:val="en-US"/>
        </w:rPr>
        <w:t xml:space="preserve"> </w:t>
      </w:r>
      <w:proofErr w:type="spellStart"/>
      <w:r w:rsidRPr="00572C77">
        <w:rPr>
          <w:rFonts w:cs="Arial"/>
          <w:sz w:val="24"/>
          <w:szCs w:val="24"/>
          <w:lang w:val="en-US"/>
        </w:rPr>
        <w:t>S.l</w:t>
      </w:r>
      <w:proofErr w:type="spellEnd"/>
      <w:r w:rsidRPr="00572C77">
        <w:rPr>
          <w:rFonts w:cs="Arial"/>
          <w:sz w:val="24"/>
          <w:szCs w:val="24"/>
          <w:lang w:val="en-US"/>
        </w:rPr>
        <w:t>.: Multilingual Matters.</w:t>
      </w:r>
    </w:p>
    <w:p w:rsidR="00572C77" w:rsidRPr="00BA0A8E" w:rsidRDefault="00572C77" w:rsidP="00572C77">
      <w:pPr>
        <w:shd w:val="clear" w:color="auto" w:fill="FFFFFF"/>
        <w:spacing w:line="360" w:lineRule="auto"/>
        <w:jc w:val="both"/>
        <w:rPr>
          <w:rFonts w:cs="Arial"/>
          <w:sz w:val="24"/>
          <w:szCs w:val="24"/>
        </w:rPr>
      </w:pPr>
      <w:r w:rsidRPr="00572C77">
        <w:rPr>
          <w:rFonts w:cs="Arial"/>
          <w:sz w:val="24"/>
          <w:szCs w:val="24"/>
        </w:rPr>
        <w:t xml:space="preserve">Business dictionary (2018) Divergent thinking </w:t>
      </w:r>
      <w:hyperlink r:id="rId7" w:history="1">
        <w:r w:rsidRPr="00572C77">
          <w:rPr>
            <w:rStyle w:val="Hyperlink"/>
            <w:rFonts w:cs="Arial"/>
            <w:color w:val="auto"/>
            <w:sz w:val="24"/>
            <w:szCs w:val="24"/>
          </w:rPr>
          <w:t>http://www.businessdiction</w:t>
        </w:r>
        <w:r w:rsidRPr="00572C77">
          <w:rPr>
            <w:rStyle w:val="Hyperlink"/>
            <w:rFonts w:cs="Arial"/>
            <w:color w:val="auto"/>
            <w:sz w:val="24"/>
            <w:szCs w:val="24"/>
          </w:rPr>
          <w:t>a</w:t>
        </w:r>
        <w:r w:rsidRPr="00572C77">
          <w:rPr>
            <w:rStyle w:val="Hyperlink"/>
            <w:rFonts w:cs="Arial"/>
            <w:color w:val="auto"/>
            <w:sz w:val="24"/>
            <w:szCs w:val="24"/>
          </w:rPr>
          <w:t>ry.com/definition/divergent-thinking.html</w:t>
        </w:r>
      </w:hyperlink>
      <w:r w:rsidRPr="00572C77">
        <w:rPr>
          <w:rFonts w:cs="Arial"/>
          <w:sz w:val="24"/>
          <w:szCs w:val="24"/>
        </w:rPr>
        <w:t xml:space="preserve"> Accessed (23/03/18) </w:t>
      </w:r>
    </w:p>
    <w:p w:rsidR="00572C77" w:rsidRPr="00572C77" w:rsidRDefault="00572C77" w:rsidP="00572C77">
      <w:pPr>
        <w:jc w:val="both"/>
        <w:rPr>
          <w:rFonts w:cs="Arial"/>
          <w:sz w:val="24"/>
          <w:szCs w:val="24"/>
        </w:rPr>
      </w:pPr>
      <w:proofErr w:type="spellStart"/>
      <w:r w:rsidRPr="00572C77">
        <w:rPr>
          <w:rFonts w:cs="Arial"/>
          <w:sz w:val="24"/>
          <w:szCs w:val="24"/>
        </w:rPr>
        <w:t>Childrens</w:t>
      </w:r>
      <w:proofErr w:type="spellEnd"/>
      <w:r w:rsidRPr="00572C77">
        <w:rPr>
          <w:rFonts w:cs="Arial"/>
          <w:sz w:val="24"/>
          <w:szCs w:val="24"/>
        </w:rPr>
        <w:t xml:space="preserve"> commissioner for Wales (2018) </w:t>
      </w:r>
      <w:proofErr w:type="spellStart"/>
      <w:r w:rsidRPr="00572C77">
        <w:rPr>
          <w:rFonts w:cs="Arial"/>
          <w:sz w:val="24"/>
          <w:szCs w:val="24"/>
        </w:rPr>
        <w:t>Hawliau</w:t>
      </w:r>
      <w:proofErr w:type="spellEnd"/>
      <w:r w:rsidRPr="00572C77">
        <w:rPr>
          <w:rFonts w:cs="Arial"/>
          <w:sz w:val="24"/>
          <w:szCs w:val="24"/>
        </w:rPr>
        <w:t xml:space="preserve"> plant, </w:t>
      </w:r>
      <w:hyperlink r:id="rId8" w:history="1">
        <w:r w:rsidRPr="00572C77">
          <w:rPr>
            <w:rStyle w:val="Hyperlink"/>
            <w:rFonts w:cs="Arial"/>
            <w:color w:val="auto"/>
            <w:sz w:val="24"/>
            <w:szCs w:val="24"/>
          </w:rPr>
          <w:t>https://www.childcomwales.org.uk/uncr</w:t>
        </w:r>
        <w:r w:rsidRPr="00572C77">
          <w:rPr>
            <w:rStyle w:val="Hyperlink"/>
            <w:rFonts w:cs="Arial"/>
            <w:color w:val="auto"/>
            <w:sz w:val="24"/>
            <w:szCs w:val="24"/>
          </w:rPr>
          <w:t>c</w:t>
        </w:r>
        <w:r w:rsidRPr="00572C77">
          <w:rPr>
            <w:rStyle w:val="Hyperlink"/>
            <w:rFonts w:cs="Arial"/>
            <w:color w:val="auto"/>
            <w:sz w:val="24"/>
            <w:szCs w:val="24"/>
          </w:rPr>
          <w:t>-childrens-rights/uncrc/</w:t>
        </w:r>
      </w:hyperlink>
      <w:r w:rsidRPr="00572C77">
        <w:rPr>
          <w:rFonts w:cs="Arial"/>
          <w:sz w:val="24"/>
          <w:szCs w:val="24"/>
        </w:rPr>
        <w:t xml:space="preserve"> Accessed (26/03/18)</w:t>
      </w:r>
    </w:p>
    <w:p w:rsidR="00572C77" w:rsidRPr="00572C77" w:rsidRDefault="00572C77" w:rsidP="00572C77">
      <w:pPr>
        <w:shd w:val="clear" w:color="auto" w:fill="FFFFFF"/>
        <w:spacing w:line="360" w:lineRule="auto"/>
        <w:jc w:val="both"/>
        <w:rPr>
          <w:rFonts w:cs="Arial"/>
          <w:sz w:val="24"/>
          <w:szCs w:val="24"/>
        </w:rPr>
      </w:pPr>
      <w:proofErr w:type="spellStart"/>
      <w:r w:rsidRPr="00572C77">
        <w:rPr>
          <w:rFonts w:cs="Arial"/>
          <w:sz w:val="24"/>
          <w:szCs w:val="24"/>
        </w:rPr>
        <w:t>Chontelle</w:t>
      </w:r>
      <w:proofErr w:type="spellEnd"/>
      <w:r w:rsidRPr="00572C77">
        <w:rPr>
          <w:rFonts w:cs="Arial"/>
          <w:sz w:val="24"/>
          <w:szCs w:val="24"/>
        </w:rPr>
        <w:t xml:space="preserve"> </w:t>
      </w:r>
      <w:proofErr w:type="spellStart"/>
      <w:r w:rsidRPr="00572C77">
        <w:rPr>
          <w:rFonts w:cs="Arial"/>
          <w:sz w:val="24"/>
          <w:szCs w:val="24"/>
        </w:rPr>
        <w:t>Bonfiglio</w:t>
      </w:r>
      <w:proofErr w:type="spellEnd"/>
      <w:r w:rsidRPr="00572C77">
        <w:rPr>
          <w:rFonts w:cs="Arial"/>
          <w:sz w:val="24"/>
          <w:szCs w:val="24"/>
        </w:rPr>
        <w:t xml:space="preserve"> (2016) </w:t>
      </w:r>
      <w:proofErr w:type="spellStart"/>
      <w:r w:rsidRPr="00572C77">
        <w:rPr>
          <w:rFonts w:cs="Arial"/>
          <w:sz w:val="24"/>
          <w:szCs w:val="24"/>
        </w:rPr>
        <w:t>Bilingualkidsspot</w:t>
      </w:r>
      <w:proofErr w:type="spellEnd"/>
      <w:r w:rsidRPr="00572C77">
        <w:rPr>
          <w:rFonts w:cs="Arial"/>
          <w:sz w:val="24"/>
          <w:szCs w:val="24"/>
        </w:rPr>
        <w:t xml:space="preserve">: Bilingual children and development </w:t>
      </w:r>
      <w:hyperlink r:id="rId9" w:history="1">
        <w:r w:rsidRPr="00572C77">
          <w:rPr>
            <w:rStyle w:val="Hyperlink"/>
            <w:rFonts w:cs="Arial"/>
            <w:color w:val="auto"/>
            <w:sz w:val="24"/>
            <w:szCs w:val="24"/>
          </w:rPr>
          <w:t>https://bilingualkids</w:t>
        </w:r>
        <w:r w:rsidRPr="00572C77">
          <w:rPr>
            <w:rStyle w:val="Hyperlink"/>
            <w:rFonts w:cs="Arial"/>
            <w:color w:val="auto"/>
            <w:sz w:val="24"/>
            <w:szCs w:val="24"/>
          </w:rPr>
          <w:t>p</w:t>
        </w:r>
        <w:r w:rsidRPr="00572C77">
          <w:rPr>
            <w:rStyle w:val="Hyperlink"/>
            <w:rFonts w:cs="Arial"/>
            <w:color w:val="auto"/>
            <w:sz w:val="24"/>
            <w:szCs w:val="24"/>
          </w:rPr>
          <w:t>ot.com/2016/09/14/language-development-bilingual-children/</w:t>
        </w:r>
      </w:hyperlink>
      <w:r w:rsidRPr="00572C77">
        <w:rPr>
          <w:rFonts w:cs="Arial"/>
          <w:sz w:val="24"/>
          <w:szCs w:val="24"/>
        </w:rPr>
        <w:t xml:space="preserve"> Accessed (26/03/18)</w:t>
      </w:r>
    </w:p>
    <w:p w:rsidR="00572C77" w:rsidRPr="00572C77" w:rsidRDefault="00572C77" w:rsidP="00572C77">
      <w:pPr>
        <w:jc w:val="both"/>
        <w:rPr>
          <w:rFonts w:cs="Arial"/>
          <w:sz w:val="24"/>
          <w:szCs w:val="24"/>
        </w:rPr>
      </w:pPr>
      <w:proofErr w:type="spellStart"/>
      <w:r w:rsidRPr="00572C77">
        <w:rPr>
          <w:rFonts w:cs="Arial"/>
          <w:sz w:val="24"/>
          <w:szCs w:val="24"/>
        </w:rPr>
        <w:t>Chontelle</w:t>
      </w:r>
      <w:proofErr w:type="spellEnd"/>
      <w:r w:rsidRPr="00572C77">
        <w:rPr>
          <w:rFonts w:cs="Arial"/>
          <w:sz w:val="24"/>
          <w:szCs w:val="24"/>
        </w:rPr>
        <w:t xml:space="preserve"> </w:t>
      </w:r>
      <w:proofErr w:type="spellStart"/>
      <w:r w:rsidRPr="00572C77">
        <w:rPr>
          <w:rFonts w:cs="Arial"/>
          <w:sz w:val="24"/>
          <w:szCs w:val="24"/>
        </w:rPr>
        <w:t>Bonfiglio</w:t>
      </w:r>
      <w:proofErr w:type="spellEnd"/>
      <w:r w:rsidRPr="00572C77">
        <w:rPr>
          <w:rFonts w:cs="Arial"/>
          <w:sz w:val="24"/>
          <w:szCs w:val="24"/>
        </w:rPr>
        <w:t xml:space="preserve"> (2016) </w:t>
      </w:r>
      <w:proofErr w:type="spellStart"/>
      <w:r w:rsidRPr="00572C77">
        <w:rPr>
          <w:rFonts w:cs="Arial"/>
          <w:sz w:val="24"/>
          <w:szCs w:val="24"/>
        </w:rPr>
        <w:t>Bilingualkidsspot</w:t>
      </w:r>
      <w:proofErr w:type="spellEnd"/>
      <w:r w:rsidRPr="00572C77">
        <w:rPr>
          <w:rFonts w:cs="Arial"/>
          <w:sz w:val="24"/>
          <w:szCs w:val="24"/>
        </w:rPr>
        <w:t xml:space="preserve">: language development in bilingual children, </w:t>
      </w:r>
      <w:hyperlink r:id="rId10" w:history="1">
        <w:r w:rsidRPr="00572C77">
          <w:rPr>
            <w:rStyle w:val="Hyperlink"/>
            <w:rFonts w:cs="Arial"/>
            <w:color w:val="auto"/>
            <w:sz w:val="24"/>
            <w:szCs w:val="24"/>
          </w:rPr>
          <w:t>https://b</w:t>
        </w:r>
        <w:r w:rsidRPr="00572C77">
          <w:rPr>
            <w:rStyle w:val="Hyperlink"/>
            <w:rFonts w:cs="Arial"/>
            <w:color w:val="auto"/>
            <w:sz w:val="24"/>
            <w:szCs w:val="24"/>
          </w:rPr>
          <w:t>i</w:t>
        </w:r>
        <w:r w:rsidRPr="00572C77">
          <w:rPr>
            <w:rStyle w:val="Hyperlink"/>
            <w:rFonts w:cs="Arial"/>
            <w:color w:val="auto"/>
            <w:sz w:val="24"/>
            <w:szCs w:val="24"/>
          </w:rPr>
          <w:t>lingualkidspot.com/2016/09/14/language-development-bilingual-children/</w:t>
        </w:r>
      </w:hyperlink>
      <w:r w:rsidRPr="00572C77">
        <w:rPr>
          <w:rFonts w:cs="Arial"/>
          <w:sz w:val="24"/>
          <w:szCs w:val="24"/>
        </w:rPr>
        <w:t xml:space="preserve"> accessed on (21/03/18)</w:t>
      </w:r>
    </w:p>
    <w:p w:rsidR="00572C77" w:rsidRPr="00572C77" w:rsidRDefault="00572C77" w:rsidP="00572C77">
      <w:pPr>
        <w:shd w:val="clear" w:color="auto" w:fill="FFFFFF"/>
        <w:spacing w:line="360" w:lineRule="auto"/>
        <w:jc w:val="both"/>
        <w:rPr>
          <w:rFonts w:cs="Arial"/>
          <w:sz w:val="24"/>
          <w:szCs w:val="24"/>
          <w:lang w:val="en-US"/>
        </w:rPr>
      </w:pPr>
      <w:proofErr w:type="spellStart"/>
      <w:r w:rsidRPr="00572C77">
        <w:rPr>
          <w:rFonts w:cs="Arial"/>
          <w:sz w:val="24"/>
          <w:szCs w:val="24"/>
        </w:rPr>
        <w:t>Chontelle</w:t>
      </w:r>
      <w:proofErr w:type="spellEnd"/>
      <w:r w:rsidRPr="00572C77">
        <w:rPr>
          <w:rFonts w:cs="Arial"/>
          <w:sz w:val="24"/>
          <w:szCs w:val="24"/>
        </w:rPr>
        <w:t xml:space="preserve"> </w:t>
      </w:r>
      <w:proofErr w:type="spellStart"/>
      <w:r w:rsidRPr="00572C77">
        <w:rPr>
          <w:rFonts w:cs="Arial"/>
          <w:sz w:val="24"/>
          <w:szCs w:val="24"/>
        </w:rPr>
        <w:t>Bonfiglio</w:t>
      </w:r>
      <w:proofErr w:type="spellEnd"/>
      <w:r w:rsidRPr="00572C77">
        <w:rPr>
          <w:rFonts w:cs="Arial"/>
          <w:sz w:val="24"/>
          <w:szCs w:val="24"/>
        </w:rPr>
        <w:t xml:space="preserve"> (2016) </w:t>
      </w:r>
      <w:proofErr w:type="spellStart"/>
      <w:r w:rsidRPr="00572C77">
        <w:rPr>
          <w:rFonts w:cs="Arial"/>
          <w:sz w:val="24"/>
          <w:szCs w:val="24"/>
        </w:rPr>
        <w:t>Bilingualkidsspot</w:t>
      </w:r>
      <w:proofErr w:type="spellEnd"/>
      <w:r w:rsidRPr="00572C77">
        <w:rPr>
          <w:rFonts w:cs="Arial"/>
          <w:sz w:val="24"/>
          <w:szCs w:val="24"/>
        </w:rPr>
        <w:t xml:space="preserve">: Raising a bilingual child the Montessori way </w:t>
      </w:r>
      <w:hyperlink r:id="rId11" w:history="1">
        <w:r w:rsidRPr="00572C77">
          <w:rPr>
            <w:rStyle w:val="Hyperlink"/>
            <w:rFonts w:cs="Arial"/>
            <w:color w:val="auto"/>
            <w:sz w:val="24"/>
            <w:szCs w:val="24"/>
          </w:rPr>
          <w:t>https://bilingualkidspot.com/2016/11/30/raising-b</w:t>
        </w:r>
        <w:r w:rsidRPr="00572C77">
          <w:rPr>
            <w:rStyle w:val="Hyperlink"/>
            <w:rFonts w:cs="Arial"/>
            <w:color w:val="auto"/>
            <w:sz w:val="24"/>
            <w:szCs w:val="24"/>
          </w:rPr>
          <w:t>i</w:t>
        </w:r>
        <w:r w:rsidRPr="00572C77">
          <w:rPr>
            <w:rStyle w:val="Hyperlink"/>
            <w:rFonts w:cs="Arial"/>
            <w:color w:val="auto"/>
            <w:sz w:val="24"/>
            <w:szCs w:val="24"/>
          </w:rPr>
          <w:t>lingual-child-montessori-approach</w:t>
        </w:r>
      </w:hyperlink>
      <w:r w:rsidRPr="00572C77">
        <w:rPr>
          <w:rFonts w:cs="Arial"/>
          <w:sz w:val="24"/>
          <w:szCs w:val="24"/>
        </w:rPr>
        <w:t xml:space="preserve"> Accessed (23/03/18)</w:t>
      </w:r>
    </w:p>
    <w:p w:rsidR="00572C77" w:rsidRPr="00572C77" w:rsidRDefault="00572C77" w:rsidP="00572C77">
      <w:pPr>
        <w:jc w:val="both"/>
        <w:rPr>
          <w:rFonts w:cs="Arial"/>
          <w:sz w:val="24"/>
          <w:szCs w:val="24"/>
        </w:rPr>
      </w:pPr>
      <w:r w:rsidRPr="00572C77">
        <w:rPr>
          <w:rFonts w:cs="Arial"/>
          <w:sz w:val="24"/>
          <w:szCs w:val="24"/>
        </w:rPr>
        <w:t xml:space="preserve">Daisy </w:t>
      </w:r>
      <w:proofErr w:type="spellStart"/>
      <w:r w:rsidRPr="00572C77">
        <w:rPr>
          <w:rFonts w:cs="Arial"/>
          <w:sz w:val="24"/>
          <w:szCs w:val="24"/>
        </w:rPr>
        <w:t>Peasblossim</w:t>
      </w:r>
      <w:proofErr w:type="spellEnd"/>
      <w:r w:rsidRPr="00572C77">
        <w:rPr>
          <w:rFonts w:cs="Arial"/>
          <w:sz w:val="24"/>
          <w:szCs w:val="24"/>
        </w:rPr>
        <w:t xml:space="preserve"> </w:t>
      </w:r>
      <w:proofErr w:type="spellStart"/>
      <w:r w:rsidRPr="00572C77">
        <w:rPr>
          <w:rFonts w:cs="Arial"/>
          <w:sz w:val="24"/>
          <w:szCs w:val="24"/>
        </w:rPr>
        <w:t>Fernchild</w:t>
      </w:r>
      <w:proofErr w:type="spellEnd"/>
      <w:r w:rsidRPr="00572C77">
        <w:rPr>
          <w:rFonts w:cs="Arial"/>
          <w:sz w:val="24"/>
          <w:szCs w:val="24"/>
        </w:rPr>
        <w:t xml:space="preserve"> (2017</w:t>
      </w:r>
      <w:proofErr w:type="gramStart"/>
      <w:r w:rsidRPr="00572C77">
        <w:rPr>
          <w:rFonts w:cs="Arial"/>
          <w:sz w:val="24"/>
          <w:szCs w:val="24"/>
        </w:rPr>
        <w:t xml:space="preserve">)  </w:t>
      </w:r>
      <w:proofErr w:type="spellStart"/>
      <w:r w:rsidRPr="00572C77">
        <w:rPr>
          <w:rFonts w:cs="Arial"/>
          <w:sz w:val="24"/>
          <w:szCs w:val="24"/>
        </w:rPr>
        <w:t>Livestrong</w:t>
      </w:r>
      <w:proofErr w:type="spellEnd"/>
      <w:proofErr w:type="gramEnd"/>
      <w:r w:rsidRPr="00572C77">
        <w:rPr>
          <w:rFonts w:cs="Arial"/>
          <w:sz w:val="24"/>
          <w:szCs w:val="24"/>
        </w:rPr>
        <w:t xml:space="preserve">: Jean Piaget theory child language development, </w:t>
      </w:r>
      <w:hyperlink r:id="rId12" w:history="1">
        <w:r w:rsidRPr="00572C77">
          <w:rPr>
            <w:rStyle w:val="Hyperlink"/>
            <w:rFonts w:cs="Arial"/>
            <w:color w:val="auto"/>
            <w:sz w:val="24"/>
            <w:szCs w:val="24"/>
          </w:rPr>
          <w:t>https://www.liv</w:t>
        </w:r>
        <w:r w:rsidRPr="00572C77">
          <w:rPr>
            <w:rStyle w:val="Hyperlink"/>
            <w:rFonts w:cs="Arial"/>
            <w:color w:val="auto"/>
            <w:sz w:val="24"/>
            <w:szCs w:val="24"/>
          </w:rPr>
          <w:t>e</w:t>
        </w:r>
        <w:r w:rsidRPr="00572C77">
          <w:rPr>
            <w:rStyle w:val="Hyperlink"/>
            <w:rFonts w:cs="Arial"/>
            <w:color w:val="auto"/>
            <w:sz w:val="24"/>
            <w:szCs w:val="24"/>
          </w:rPr>
          <w:t>strong.com/article/1001211-jean-piagets-theory-child-language-development/</w:t>
        </w:r>
      </w:hyperlink>
      <w:r w:rsidRPr="00572C77">
        <w:rPr>
          <w:rFonts w:cs="Arial"/>
          <w:sz w:val="24"/>
          <w:szCs w:val="24"/>
        </w:rPr>
        <w:t xml:space="preserve"> accessed (26/03/18)</w:t>
      </w:r>
    </w:p>
    <w:p w:rsidR="00572C77" w:rsidRPr="00572C77" w:rsidRDefault="00572C77" w:rsidP="00572C77">
      <w:pPr>
        <w:jc w:val="both"/>
        <w:rPr>
          <w:rFonts w:eastAsia="Times New Roman" w:cs="Arial"/>
          <w:sz w:val="24"/>
          <w:szCs w:val="24"/>
          <w:lang w:eastAsia="en-GB"/>
        </w:rPr>
      </w:pPr>
      <w:r w:rsidRPr="00572C77">
        <w:rPr>
          <w:rFonts w:cs="Arial"/>
          <w:sz w:val="24"/>
          <w:szCs w:val="24"/>
        </w:rPr>
        <w:t xml:space="preserve">David </w:t>
      </w:r>
      <w:proofErr w:type="spellStart"/>
      <w:r w:rsidRPr="00572C77">
        <w:rPr>
          <w:rFonts w:cs="Arial"/>
          <w:sz w:val="24"/>
          <w:szCs w:val="24"/>
        </w:rPr>
        <w:t>Ruhm</w:t>
      </w:r>
      <w:proofErr w:type="spellEnd"/>
      <w:r w:rsidRPr="00572C77">
        <w:rPr>
          <w:rFonts w:cs="Arial"/>
          <w:sz w:val="24"/>
          <w:szCs w:val="24"/>
        </w:rPr>
        <w:t xml:space="preserve"> (2016) </w:t>
      </w:r>
      <w:proofErr w:type="spellStart"/>
      <w:r w:rsidRPr="00572C77">
        <w:rPr>
          <w:rFonts w:cs="Arial"/>
          <w:sz w:val="24"/>
          <w:szCs w:val="24"/>
        </w:rPr>
        <w:t>Goodnet</w:t>
      </w:r>
      <w:proofErr w:type="spellEnd"/>
      <w:r w:rsidRPr="00572C77">
        <w:rPr>
          <w:rFonts w:cs="Arial"/>
          <w:sz w:val="24"/>
          <w:szCs w:val="24"/>
        </w:rPr>
        <w:t>: 8 Surprising benefits learning a second language</w:t>
      </w:r>
      <w:proofErr w:type="gramStart"/>
      <w:r w:rsidRPr="00572C77">
        <w:rPr>
          <w:rFonts w:eastAsia="Times New Roman" w:cs="Arial"/>
          <w:sz w:val="24"/>
          <w:szCs w:val="24"/>
          <w:lang w:eastAsia="en-GB"/>
        </w:rPr>
        <w:t>,</w:t>
      </w:r>
      <w:proofErr w:type="gramEnd"/>
      <w:r w:rsidRPr="00572C77">
        <w:rPr>
          <w:rFonts w:cs="Arial"/>
          <w:sz w:val="24"/>
          <w:szCs w:val="24"/>
        </w:rPr>
        <w:fldChar w:fldCharType="begin"/>
      </w:r>
      <w:r w:rsidRPr="00572C77">
        <w:rPr>
          <w:rFonts w:cs="Arial"/>
          <w:sz w:val="24"/>
          <w:szCs w:val="24"/>
        </w:rPr>
        <w:instrText>HYPERLINK "https://www.goodnet.org/articles/8-surprising-benefits-learning-second-language"</w:instrText>
      </w:r>
      <w:r w:rsidRPr="00572C77">
        <w:rPr>
          <w:rFonts w:cs="Arial"/>
          <w:sz w:val="24"/>
          <w:szCs w:val="24"/>
        </w:rPr>
        <w:fldChar w:fldCharType="separate"/>
      </w:r>
      <w:r w:rsidRPr="00572C77">
        <w:rPr>
          <w:rStyle w:val="Hyperlink"/>
          <w:rFonts w:cs="Arial"/>
          <w:color w:val="auto"/>
          <w:sz w:val="24"/>
          <w:szCs w:val="24"/>
        </w:rPr>
        <w:t>https://w</w:t>
      </w:r>
      <w:r w:rsidRPr="00572C77">
        <w:rPr>
          <w:rStyle w:val="Hyperlink"/>
          <w:rFonts w:cs="Arial"/>
          <w:color w:val="auto"/>
          <w:sz w:val="24"/>
          <w:szCs w:val="24"/>
        </w:rPr>
        <w:t>w</w:t>
      </w:r>
      <w:r w:rsidRPr="00572C77">
        <w:rPr>
          <w:rStyle w:val="Hyperlink"/>
          <w:rFonts w:cs="Arial"/>
          <w:color w:val="auto"/>
          <w:sz w:val="24"/>
          <w:szCs w:val="24"/>
        </w:rPr>
        <w:t>w.goodnet.org/articles/8-surprising-benefits-learning-second-language</w:t>
      </w:r>
      <w:r w:rsidRPr="00572C77">
        <w:rPr>
          <w:rFonts w:cs="Arial"/>
          <w:sz w:val="24"/>
          <w:szCs w:val="24"/>
        </w:rPr>
        <w:fldChar w:fldCharType="end"/>
      </w:r>
      <w:r w:rsidRPr="00572C77">
        <w:rPr>
          <w:rFonts w:cs="Arial"/>
          <w:sz w:val="24"/>
          <w:szCs w:val="24"/>
        </w:rPr>
        <w:t>(acssed on 23/03/18)</w:t>
      </w:r>
      <w:r w:rsidRPr="00572C77">
        <w:rPr>
          <w:rFonts w:eastAsia="Times New Roman" w:cs="Arial"/>
          <w:sz w:val="24"/>
          <w:szCs w:val="24"/>
          <w:lang w:eastAsia="en-GB"/>
        </w:rPr>
        <w:t xml:space="preserve"> </w:t>
      </w:r>
    </w:p>
    <w:p w:rsidR="00572C77" w:rsidRPr="00572C77" w:rsidRDefault="00572C77" w:rsidP="00572C77">
      <w:pPr>
        <w:shd w:val="clear" w:color="auto" w:fill="FFFFFF"/>
        <w:spacing w:line="360" w:lineRule="auto"/>
        <w:jc w:val="both"/>
        <w:rPr>
          <w:rFonts w:cs="Arial"/>
          <w:sz w:val="24"/>
          <w:szCs w:val="24"/>
        </w:rPr>
      </w:pPr>
      <w:r w:rsidRPr="00572C77">
        <w:rPr>
          <w:rFonts w:cs="Arial"/>
          <w:sz w:val="24"/>
          <w:szCs w:val="24"/>
        </w:rPr>
        <w:t xml:space="preserve">Deane Alban (2012-2018) </w:t>
      </w:r>
      <w:proofErr w:type="spellStart"/>
      <w:r w:rsidRPr="00572C77">
        <w:rPr>
          <w:rFonts w:cs="Arial"/>
          <w:sz w:val="24"/>
          <w:szCs w:val="24"/>
        </w:rPr>
        <w:t>Bebrainfit</w:t>
      </w:r>
      <w:proofErr w:type="spellEnd"/>
      <w:r w:rsidRPr="00572C77">
        <w:rPr>
          <w:rFonts w:cs="Arial"/>
          <w:sz w:val="24"/>
          <w:szCs w:val="24"/>
        </w:rPr>
        <w:t xml:space="preserve">: The brain benefits of learning a second language </w:t>
      </w:r>
      <w:hyperlink r:id="rId13" w:history="1">
        <w:r w:rsidRPr="00572C77">
          <w:rPr>
            <w:rStyle w:val="Hyperlink"/>
            <w:rFonts w:cs="Arial"/>
            <w:color w:val="auto"/>
            <w:sz w:val="24"/>
            <w:szCs w:val="24"/>
          </w:rPr>
          <w:t>https://bebrainfit.com/benefits-le</w:t>
        </w:r>
        <w:r w:rsidRPr="00572C77">
          <w:rPr>
            <w:rStyle w:val="Hyperlink"/>
            <w:rFonts w:cs="Arial"/>
            <w:color w:val="auto"/>
            <w:sz w:val="24"/>
            <w:szCs w:val="24"/>
          </w:rPr>
          <w:t>a</w:t>
        </w:r>
        <w:r w:rsidRPr="00572C77">
          <w:rPr>
            <w:rStyle w:val="Hyperlink"/>
            <w:rFonts w:cs="Arial"/>
            <w:color w:val="auto"/>
            <w:sz w:val="24"/>
            <w:szCs w:val="24"/>
          </w:rPr>
          <w:t>rning-second-language/</w:t>
        </w:r>
      </w:hyperlink>
      <w:r w:rsidRPr="00572C77">
        <w:rPr>
          <w:rFonts w:cs="Arial"/>
          <w:sz w:val="24"/>
          <w:szCs w:val="24"/>
        </w:rPr>
        <w:t xml:space="preserve"> Accessed (24/03/18)</w:t>
      </w:r>
    </w:p>
    <w:p w:rsidR="00572C77" w:rsidRPr="00572C77" w:rsidRDefault="00572C77" w:rsidP="00572C77">
      <w:pPr>
        <w:shd w:val="clear" w:color="auto" w:fill="FFFFFF"/>
        <w:spacing w:line="360" w:lineRule="auto"/>
        <w:jc w:val="both"/>
        <w:rPr>
          <w:rFonts w:cs="Arial"/>
          <w:sz w:val="24"/>
          <w:szCs w:val="24"/>
        </w:rPr>
      </w:pPr>
      <w:r w:rsidRPr="00572C77">
        <w:rPr>
          <w:rFonts w:cs="Arial"/>
          <w:sz w:val="24"/>
          <w:szCs w:val="24"/>
        </w:rPr>
        <w:lastRenderedPageBreak/>
        <w:t xml:space="preserve"> </w:t>
      </w:r>
      <w:r w:rsidRPr="00572C77">
        <w:rPr>
          <w:rFonts w:cs="Arial"/>
          <w:bCs/>
          <w:i/>
          <w:sz w:val="24"/>
          <w:szCs w:val="24"/>
        </w:rPr>
        <w:t>Does divergent thinking training improve language proficiency and performance</w:t>
      </w:r>
      <w:r w:rsidRPr="00572C77">
        <w:rPr>
          <w:rFonts w:cs="Arial"/>
          <w:bCs/>
          <w:sz w:val="24"/>
          <w:szCs w:val="24"/>
        </w:rPr>
        <w:t xml:space="preserve">, </w:t>
      </w:r>
      <w:hyperlink r:id="rId14" w:history="1">
        <w:r w:rsidRPr="00572C77">
          <w:rPr>
            <w:rStyle w:val="Hyperlink"/>
            <w:rFonts w:cs="Arial"/>
            <w:color w:val="auto"/>
            <w:sz w:val="24"/>
            <w:szCs w:val="24"/>
          </w:rPr>
          <w:t>https://pdfs.semanticscholar.</w:t>
        </w:r>
        <w:r w:rsidRPr="00572C77">
          <w:rPr>
            <w:rStyle w:val="Hyperlink"/>
            <w:rFonts w:cs="Arial"/>
            <w:color w:val="auto"/>
            <w:sz w:val="24"/>
            <w:szCs w:val="24"/>
          </w:rPr>
          <w:t>o</w:t>
        </w:r>
        <w:r w:rsidRPr="00572C77">
          <w:rPr>
            <w:rStyle w:val="Hyperlink"/>
            <w:rFonts w:cs="Arial"/>
            <w:color w:val="auto"/>
            <w:sz w:val="24"/>
            <w:szCs w:val="24"/>
          </w:rPr>
          <w:t>rg/b7f7/b1ac41ddcce9da685f58f31c0ea1dff02807.pdf</w:t>
        </w:r>
      </w:hyperlink>
      <w:r w:rsidRPr="00572C77">
        <w:rPr>
          <w:rFonts w:cs="Arial"/>
          <w:sz w:val="24"/>
          <w:szCs w:val="24"/>
        </w:rPr>
        <w:t xml:space="preserve"> Accessed (19/03/18)</w:t>
      </w:r>
    </w:p>
    <w:p w:rsidR="00572C77" w:rsidRPr="00572C77" w:rsidRDefault="00572C77" w:rsidP="00572C77">
      <w:pPr>
        <w:shd w:val="clear" w:color="auto" w:fill="FFFFFF"/>
        <w:spacing w:line="360" w:lineRule="auto"/>
        <w:jc w:val="both"/>
        <w:rPr>
          <w:rFonts w:cs="Arial"/>
          <w:sz w:val="24"/>
          <w:szCs w:val="24"/>
        </w:rPr>
      </w:pPr>
      <w:r w:rsidRPr="00572C77">
        <w:rPr>
          <w:rFonts w:cs="Arial"/>
          <w:sz w:val="24"/>
          <w:szCs w:val="24"/>
        </w:rPr>
        <w:t xml:space="preserve">Emily Hughes (2013) development psychology at Vanderbilt: Language acquisition and </w:t>
      </w:r>
      <w:proofErr w:type="gramStart"/>
      <w:r w:rsidRPr="00572C77">
        <w:rPr>
          <w:rFonts w:cs="Arial"/>
          <w:sz w:val="24"/>
          <w:szCs w:val="24"/>
        </w:rPr>
        <w:t>it’s</w:t>
      </w:r>
      <w:proofErr w:type="gramEnd"/>
      <w:r w:rsidRPr="00572C77">
        <w:rPr>
          <w:rFonts w:cs="Arial"/>
          <w:sz w:val="24"/>
          <w:szCs w:val="24"/>
        </w:rPr>
        <w:t xml:space="preserve"> brain function, </w:t>
      </w:r>
      <w:hyperlink r:id="rId15" w:history="1">
        <w:r w:rsidRPr="00572C77">
          <w:rPr>
            <w:rStyle w:val="Hyperlink"/>
            <w:rFonts w:cs="Arial"/>
            <w:color w:val="auto"/>
            <w:sz w:val="24"/>
            <w:szCs w:val="24"/>
          </w:rPr>
          <w:t>https</w:t>
        </w:r>
        <w:r w:rsidRPr="00572C77">
          <w:rPr>
            <w:rStyle w:val="Hyperlink"/>
            <w:rFonts w:cs="Arial"/>
            <w:color w:val="auto"/>
            <w:sz w:val="24"/>
            <w:szCs w:val="24"/>
          </w:rPr>
          <w:t>:</w:t>
        </w:r>
        <w:r w:rsidRPr="00572C77">
          <w:rPr>
            <w:rStyle w:val="Hyperlink"/>
            <w:rFonts w:cs="Arial"/>
            <w:color w:val="auto"/>
            <w:sz w:val="24"/>
            <w:szCs w:val="24"/>
          </w:rPr>
          <w:t>//my.vanderbilt.edu/developmentalpsychologyblog/2013/12/language-acquisition-and-its-brain-function-2/</w:t>
        </w:r>
      </w:hyperlink>
      <w:r w:rsidRPr="00572C77">
        <w:rPr>
          <w:rFonts w:cs="Arial"/>
          <w:sz w:val="24"/>
          <w:szCs w:val="24"/>
        </w:rPr>
        <w:t xml:space="preserve"> Accessed on (21/03/18)</w:t>
      </w:r>
    </w:p>
    <w:p w:rsidR="00572C77" w:rsidRPr="00572C77" w:rsidRDefault="00572C77" w:rsidP="00572C77">
      <w:pPr>
        <w:shd w:val="clear" w:color="auto" w:fill="FFFFFF"/>
        <w:spacing w:line="360" w:lineRule="auto"/>
        <w:jc w:val="both"/>
        <w:rPr>
          <w:rFonts w:cs="Arial"/>
          <w:sz w:val="24"/>
          <w:szCs w:val="24"/>
        </w:rPr>
      </w:pPr>
      <w:r w:rsidRPr="00572C77">
        <w:rPr>
          <w:rFonts w:cs="Arial"/>
          <w:sz w:val="24"/>
          <w:szCs w:val="24"/>
        </w:rPr>
        <w:t xml:space="preserve">Gaia Vince (2016) BBC: The amazing benefits of being Bilingual </w:t>
      </w:r>
      <w:hyperlink r:id="rId16" w:history="1">
        <w:r w:rsidRPr="00572C77">
          <w:rPr>
            <w:rStyle w:val="Hyperlink"/>
            <w:rFonts w:cs="Arial"/>
            <w:color w:val="auto"/>
            <w:sz w:val="24"/>
            <w:szCs w:val="24"/>
          </w:rPr>
          <w:t>http://www.bbc.com/future/story/20160811-the-amaz</w:t>
        </w:r>
        <w:r w:rsidRPr="00572C77">
          <w:rPr>
            <w:rStyle w:val="Hyperlink"/>
            <w:rFonts w:cs="Arial"/>
            <w:color w:val="auto"/>
            <w:sz w:val="24"/>
            <w:szCs w:val="24"/>
          </w:rPr>
          <w:t>i</w:t>
        </w:r>
        <w:r w:rsidRPr="00572C77">
          <w:rPr>
            <w:rStyle w:val="Hyperlink"/>
            <w:rFonts w:cs="Arial"/>
            <w:color w:val="auto"/>
            <w:sz w:val="24"/>
            <w:szCs w:val="24"/>
          </w:rPr>
          <w:t>ng-benefits-of-being-bilingual</w:t>
        </w:r>
      </w:hyperlink>
      <w:r w:rsidRPr="00572C77">
        <w:rPr>
          <w:rFonts w:cs="Arial"/>
          <w:sz w:val="24"/>
          <w:szCs w:val="24"/>
        </w:rPr>
        <w:t xml:space="preserve"> Accessed (25/03/18)</w:t>
      </w:r>
    </w:p>
    <w:p w:rsidR="00572C77" w:rsidRPr="00572C77" w:rsidRDefault="00572C77" w:rsidP="00572C77">
      <w:pPr>
        <w:pStyle w:val="Default"/>
        <w:jc w:val="both"/>
        <w:rPr>
          <w:rFonts w:asciiTheme="minorHAnsi" w:eastAsiaTheme="minorHAnsi" w:hAnsiTheme="minorHAnsi" w:cs="Arial"/>
          <w:color w:val="auto"/>
          <w:lang w:eastAsia="en-US"/>
        </w:rPr>
      </w:pPr>
      <w:r w:rsidRPr="00572C77">
        <w:rPr>
          <w:rFonts w:asciiTheme="minorHAnsi" w:hAnsiTheme="minorHAnsi" w:cs="Arial"/>
          <w:color w:val="auto"/>
        </w:rPr>
        <w:t xml:space="preserve"> </w:t>
      </w:r>
      <w:proofErr w:type="spellStart"/>
      <w:r w:rsidRPr="00572C77">
        <w:rPr>
          <w:rFonts w:asciiTheme="minorHAnsi" w:hAnsiTheme="minorHAnsi" w:cs="Arial"/>
          <w:iCs/>
          <w:color w:val="auto"/>
        </w:rPr>
        <w:t>Henk</w:t>
      </w:r>
      <w:proofErr w:type="spellEnd"/>
      <w:r w:rsidRPr="00572C77">
        <w:rPr>
          <w:rFonts w:asciiTheme="minorHAnsi" w:hAnsiTheme="minorHAnsi" w:cs="Arial"/>
          <w:iCs/>
          <w:color w:val="auto"/>
        </w:rPr>
        <w:t xml:space="preserve"> J. </w:t>
      </w:r>
      <w:proofErr w:type="spellStart"/>
      <w:r w:rsidRPr="00572C77">
        <w:rPr>
          <w:rFonts w:asciiTheme="minorHAnsi" w:hAnsiTheme="minorHAnsi" w:cs="Arial"/>
          <w:iCs/>
          <w:color w:val="auto"/>
        </w:rPr>
        <w:t>Haarmann</w:t>
      </w:r>
      <w:proofErr w:type="spellEnd"/>
      <w:r w:rsidRPr="00572C77">
        <w:rPr>
          <w:rFonts w:asciiTheme="minorHAnsi" w:hAnsiTheme="minorHAnsi" w:cs="Arial"/>
          <w:iCs/>
          <w:color w:val="auto"/>
        </w:rPr>
        <w:t xml:space="preserve">, PhD, Polly O’Rourke, PhD, &amp; Eric Ragusa, MA (2012) </w:t>
      </w:r>
      <w:r w:rsidRPr="00572C77">
        <w:rPr>
          <w:rFonts w:asciiTheme="minorHAnsi" w:hAnsiTheme="minorHAnsi" w:cs="Arial"/>
          <w:color w:val="auto"/>
        </w:rPr>
        <w:t xml:space="preserve">UNIVERSITY OF MARYLAND CENTER FOR ADVANCED STUDY OF LANGUAGE: </w:t>
      </w:r>
    </w:p>
    <w:p w:rsidR="00572C77" w:rsidRPr="00572C77" w:rsidRDefault="00572C77" w:rsidP="00572C77">
      <w:pPr>
        <w:jc w:val="both"/>
        <w:rPr>
          <w:rFonts w:cs="Arial"/>
          <w:sz w:val="24"/>
          <w:szCs w:val="24"/>
        </w:rPr>
      </w:pPr>
      <w:proofErr w:type="spellStart"/>
      <w:r w:rsidRPr="00572C77">
        <w:rPr>
          <w:rFonts w:cs="Arial"/>
          <w:sz w:val="24"/>
          <w:szCs w:val="24"/>
        </w:rPr>
        <w:t>Llywodraeth</w:t>
      </w:r>
      <w:proofErr w:type="spellEnd"/>
      <w:r w:rsidRPr="00572C77">
        <w:rPr>
          <w:rFonts w:cs="Arial"/>
          <w:sz w:val="24"/>
          <w:szCs w:val="24"/>
        </w:rPr>
        <w:t xml:space="preserve"> </w:t>
      </w:r>
      <w:proofErr w:type="spellStart"/>
      <w:r w:rsidRPr="00572C77">
        <w:rPr>
          <w:rFonts w:cs="Arial"/>
          <w:sz w:val="24"/>
          <w:szCs w:val="24"/>
        </w:rPr>
        <w:t>Cymru</w:t>
      </w:r>
      <w:proofErr w:type="spellEnd"/>
      <w:r w:rsidRPr="00572C77">
        <w:rPr>
          <w:rFonts w:cs="Arial"/>
          <w:sz w:val="24"/>
          <w:szCs w:val="24"/>
        </w:rPr>
        <w:t xml:space="preserve"> (2015) </w:t>
      </w:r>
      <w:proofErr w:type="spellStart"/>
      <w:r w:rsidRPr="00572C77">
        <w:rPr>
          <w:rFonts w:cs="Arial"/>
          <w:sz w:val="24"/>
          <w:szCs w:val="24"/>
        </w:rPr>
        <w:t>Learning.gov.Wales</w:t>
      </w:r>
      <w:proofErr w:type="spellEnd"/>
      <w:r w:rsidRPr="00572C77">
        <w:rPr>
          <w:rFonts w:cs="Arial"/>
          <w:sz w:val="24"/>
          <w:szCs w:val="24"/>
        </w:rPr>
        <w:t xml:space="preserve">: Foundation Phase framework </w:t>
      </w:r>
      <w:hyperlink r:id="rId17" w:history="1">
        <w:r w:rsidRPr="00572C77">
          <w:rPr>
            <w:rStyle w:val="Hyperlink"/>
            <w:rFonts w:cs="Arial"/>
            <w:color w:val="auto"/>
            <w:sz w:val="24"/>
            <w:szCs w:val="24"/>
          </w:rPr>
          <w:t>http://learning.gov.wales/docs/learningwales/publications/150803-fp-fra</w:t>
        </w:r>
        <w:r w:rsidRPr="00572C77">
          <w:rPr>
            <w:rStyle w:val="Hyperlink"/>
            <w:rFonts w:cs="Arial"/>
            <w:color w:val="auto"/>
            <w:sz w:val="24"/>
            <w:szCs w:val="24"/>
          </w:rPr>
          <w:t>m</w:t>
        </w:r>
        <w:r w:rsidRPr="00572C77">
          <w:rPr>
            <w:rStyle w:val="Hyperlink"/>
            <w:rFonts w:cs="Arial"/>
            <w:color w:val="auto"/>
            <w:sz w:val="24"/>
            <w:szCs w:val="24"/>
          </w:rPr>
          <w:t>ework-en.pdf</w:t>
        </w:r>
      </w:hyperlink>
      <w:r w:rsidRPr="00572C77">
        <w:rPr>
          <w:rFonts w:cs="Arial"/>
          <w:sz w:val="24"/>
          <w:szCs w:val="24"/>
        </w:rPr>
        <w:t xml:space="preserve"> Accessed (25/03/18)</w:t>
      </w:r>
    </w:p>
    <w:p w:rsidR="00572C77" w:rsidRPr="00572C77" w:rsidRDefault="00572C77" w:rsidP="00572C77">
      <w:pPr>
        <w:jc w:val="both"/>
        <w:rPr>
          <w:rFonts w:cs="Arial"/>
          <w:sz w:val="24"/>
          <w:szCs w:val="24"/>
        </w:rPr>
      </w:pPr>
      <w:proofErr w:type="spellStart"/>
      <w:r w:rsidRPr="00572C77">
        <w:rPr>
          <w:rFonts w:cs="Arial"/>
          <w:sz w:val="24"/>
          <w:szCs w:val="24"/>
        </w:rPr>
        <w:t>Llywodraeth</w:t>
      </w:r>
      <w:proofErr w:type="spellEnd"/>
      <w:r w:rsidRPr="00572C77">
        <w:rPr>
          <w:rFonts w:cs="Arial"/>
          <w:sz w:val="24"/>
          <w:szCs w:val="24"/>
        </w:rPr>
        <w:t xml:space="preserve"> </w:t>
      </w:r>
      <w:proofErr w:type="spellStart"/>
      <w:r w:rsidRPr="00572C77">
        <w:rPr>
          <w:rFonts w:cs="Arial"/>
          <w:sz w:val="24"/>
          <w:szCs w:val="24"/>
        </w:rPr>
        <w:t>Cymru</w:t>
      </w:r>
      <w:proofErr w:type="spellEnd"/>
      <w:r w:rsidRPr="00572C77">
        <w:rPr>
          <w:rFonts w:cs="Arial"/>
          <w:sz w:val="24"/>
          <w:szCs w:val="24"/>
        </w:rPr>
        <w:t xml:space="preserve"> (2016) </w:t>
      </w:r>
      <w:proofErr w:type="spellStart"/>
      <w:r w:rsidRPr="00572C77">
        <w:rPr>
          <w:rFonts w:cs="Arial"/>
          <w:sz w:val="24"/>
          <w:szCs w:val="24"/>
        </w:rPr>
        <w:t>Learning.gov.Wales</w:t>
      </w:r>
      <w:proofErr w:type="spellEnd"/>
      <w:r w:rsidRPr="00572C77">
        <w:rPr>
          <w:rFonts w:cs="Arial"/>
          <w:sz w:val="24"/>
          <w:szCs w:val="24"/>
        </w:rPr>
        <w:t>: Welsh and bilingual resources</w:t>
      </w:r>
      <w:proofErr w:type="gramStart"/>
      <w:r w:rsidRPr="00572C77">
        <w:rPr>
          <w:rFonts w:cs="Arial"/>
          <w:sz w:val="24"/>
          <w:szCs w:val="24"/>
        </w:rPr>
        <w:t>,</w:t>
      </w:r>
      <w:proofErr w:type="gramEnd"/>
      <w:r w:rsidRPr="00572C77">
        <w:rPr>
          <w:rFonts w:cs="Arial"/>
          <w:sz w:val="24"/>
          <w:szCs w:val="24"/>
        </w:rPr>
        <w:fldChar w:fldCharType="begin"/>
      </w:r>
      <w:r w:rsidRPr="00572C77">
        <w:rPr>
          <w:rFonts w:cs="Arial"/>
          <w:sz w:val="24"/>
          <w:szCs w:val="24"/>
        </w:rPr>
        <w:instrText>HYPERLINK "http://learning.gov.wales/news/sitenews/latest-welsh-and-bilingual-learning-resources-0416/?lang=en"</w:instrText>
      </w:r>
      <w:r w:rsidRPr="00572C77">
        <w:rPr>
          <w:rFonts w:cs="Arial"/>
          <w:sz w:val="24"/>
          <w:szCs w:val="24"/>
        </w:rPr>
        <w:fldChar w:fldCharType="separate"/>
      </w:r>
      <w:r w:rsidRPr="00572C77">
        <w:rPr>
          <w:rStyle w:val="Hyperlink"/>
          <w:rFonts w:cs="Arial"/>
          <w:color w:val="auto"/>
          <w:sz w:val="24"/>
          <w:szCs w:val="24"/>
        </w:rPr>
        <w:t>http://learning.gov.w</w:t>
      </w:r>
      <w:r w:rsidRPr="00572C77">
        <w:rPr>
          <w:rStyle w:val="Hyperlink"/>
          <w:rFonts w:cs="Arial"/>
          <w:color w:val="auto"/>
          <w:sz w:val="24"/>
          <w:szCs w:val="24"/>
        </w:rPr>
        <w:t>a</w:t>
      </w:r>
      <w:r w:rsidRPr="00572C77">
        <w:rPr>
          <w:rStyle w:val="Hyperlink"/>
          <w:rFonts w:cs="Arial"/>
          <w:color w:val="auto"/>
          <w:sz w:val="24"/>
          <w:szCs w:val="24"/>
        </w:rPr>
        <w:t>les/news/sitenews/latest-welsh-and-bilingual-learning-resources-0416/?lang=en</w:t>
      </w:r>
      <w:r w:rsidRPr="00572C77">
        <w:rPr>
          <w:rFonts w:cs="Arial"/>
          <w:sz w:val="24"/>
          <w:szCs w:val="24"/>
        </w:rPr>
        <w:fldChar w:fldCharType="end"/>
      </w:r>
      <w:r w:rsidRPr="00572C77">
        <w:rPr>
          <w:rFonts w:cs="Arial"/>
          <w:sz w:val="24"/>
          <w:szCs w:val="24"/>
        </w:rPr>
        <w:t xml:space="preserve"> accessed (21/03/18)</w:t>
      </w:r>
    </w:p>
    <w:p w:rsidR="00572C77" w:rsidRPr="00572C77" w:rsidRDefault="00572C77" w:rsidP="00572C77">
      <w:pPr>
        <w:shd w:val="clear" w:color="auto" w:fill="FFFFFF"/>
        <w:spacing w:line="360" w:lineRule="auto"/>
        <w:jc w:val="both"/>
        <w:rPr>
          <w:rFonts w:cs="Arial"/>
          <w:sz w:val="24"/>
          <w:szCs w:val="24"/>
          <w:lang w:val="en-US"/>
        </w:rPr>
      </w:pPr>
      <w:proofErr w:type="spellStart"/>
      <w:r w:rsidRPr="00572C77">
        <w:rPr>
          <w:rFonts w:cs="Arial"/>
          <w:sz w:val="24"/>
          <w:szCs w:val="24"/>
          <w:lang w:val="en-US"/>
        </w:rPr>
        <w:t>Llywodraeth</w:t>
      </w:r>
      <w:proofErr w:type="spellEnd"/>
      <w:r w:rsidRPr="00572C77">
        <w:rPr>
          <w:rFonts w:cs="Arial"/>
          <w:sz w:val="24"/>
          <w:szCs w:val="24"/>
          <w:lang w:val="en-US"/>
        </w:rPr>
        <w:t xml:space="preserve"> </w:t>
      </w:r>
      <w:proofErr w:type="spellStart"/>
      <w:proofErr w:type="gramStart"/>
      <w:r w:rsidRPr="00572C77">
        <w:rPr>
          <w:rFonts w:cs="Arial"/>
          <w:sz w:val="24"/>
          <w:szCs w:val="24"/>
          <w:lang w:val="en-US"/>
        </w:rPr>
        <w:t>Cymru</w:t>
      </w:r>
      <w:proofErr w:type="spellEnd"/>
      <w:r w:rsidRPr="00572C77">
        <w:rPr>
          <w:rFonts w:cs="Arial"/>
          <w:sz w:val="24"/>
          <w:szCs w:val="24"/>
          <w:lang w:val="en-US"/>
        </w:rPr>
        <w:t>(</w:t>
      </w:r>
      <w:proofErr w:type="gramEnd"/>
      <w:r w:rsidRPr="00572C77">
        <w:rPr>
          <w:rFonts w:cs="Arial"/>
          <w:sz w:val="24"/>
          <w:szCs w:val="24"/>
          <w:lang w:val="en-US"/>
        </w:rPr>
        <w:t xml:space="preserve">2008) Welsh Language development </w:t>
      </w:r>
      <w:hyperlink r:id="rId18" w:history="1">
        <w:r w:rsidRPr="00572C77">
          <w:rPr>
            <w:rStyle w:val="Hyperlink"/>
            <w:rFonts w:cs="Arial"/>
            <w:color w:val="auto"/>
            <w:sz w:val="24"/>
            <w:szCs w:val="24"/>
            <w:lang w:val="en-US"/>
          </w:rPr>
          <w:t>http://learning.g</w:t>
        </w:r>
        <w:r w:rsidRPr="00572C77">
          <w:rPr>
            <w:rStyle w:val="Hyperlink"/>
            <w:rFonts w:cs="Arial"/>
            <w:color w:val="auto"/>
            <w:sz w:val="24"/>
            <w:szCs w:val="24"/>
            <w:lang w:val="en-US"/>
          </w:rPr>
          <w:t>o</w:t>
        </w:r>
        <w:r w:rsidRPr="00572C77">
          <w:rPr>
            <w:rStyle w:val="Hyperlink"/>
            <w:rFonts w:cs="Arial"/>
            <w:color w:val="auto"/>
            <w:sz w:val="24"/>
            <w:szCs w:val="24"/>
            <w:lang w:val="en-US"/>
          </w:rPr>
          <w:t>v.wales/docs/learningwales/publications/08welshlangdeven.pdf</w:t>
        </w:r>
      </w:hyperlink>
      <w:r w:rsidRPr="00572C77">
        <w:rPr>
          <w:rFonts w:cs="Arial"/>
          <w:sz w:val="24"/>
          <w:szCs w:val="24"/>
          <w:lang w:val="en-US"/>
        </w:rPr>
        <w:t xml:space="preserve"> Accessed (19/03/18)</w:t>
      </w:r>
    </w:p>
    <w:p w:rsidR="00572C77" w:rsidRPr="00572C77" w:rsidRDefault="00572C77" w:rsidP="00572C77">
      <w:pPr>
        <w:jc w:val="both"/>
        <w:rPr>
          <w:sz w:val="24"/>
          <w:szCs w:val="24"/>
        </w:rPr>
      </w:pPr>
      <w:r w:rsidRPr="00572C77">
        <w:rPr>
          <w:sz w:val="24"/>
          <w:szCs w:val="24"/>
        </w:rPr>
        <w:t xml:space="preserve">Saunders .G (1988), Bilingual children: </w:t>
      </w:r>
      <w:r w:rsidRPr="00572C77">
        <w:rPr>
          <w:i/>
          <w:sz w:val="24"/>
          <w:szCs w:val="24"/>
        </w:rPr>
        <w:t>From Birth To Teens</w:t>
      </w:r>
      <w:r w:rsidRPr="00572C77">
        <w:rPr>
          <w:sz w:val="24"/>
          <w:szCs w:val="24"/>
        </w:rPr>
        <w:t xml:space="preserve">, </w:t>
      </w:r>
      <w:proofErr w:type="spellStart"/>
      <w:proofErr w:type="gramStart"/>
      <w:r w:rsidRPr="00572C77">
        <w:rPr>
          <w:sz w:val="24"/>
          <w:szCs w:val="24"/>
        </w:rPr>
        <w:t>Clevedon</w:t>
      </w:r>
      <w:proofErr w:type="spellEnd"/>
      <w:r w:rsidRPr="00572C77">
        <w:rPr>
          <w:sz w:val="24"/>
          <w:szCs w:val="24"/>
        </w:rPr>
        <w:t xml:space="preserve"> ,Philadelphia</w:t>
      </w:r>
      <w:proofErr w:type="gramEnd"/>
      <w:r w:rsidRPr="00572C77">
        <w:rPr>
          <w:sz w:val="24"/>
          <w:szCs w:val="24"/>
        </w:rPr>
        <w:t xml:space="preserve">  multilingual matters</w:t>
      </w:r>
    </w:p>
    <w:p w:rsidR="00572C77" w:rsidRPr="00572C77" w:rsidRDefault="00572C77" w:rsidP="00572C77">
      <w:pPr>
        <w:jc w:val="both"/>
        <w:rPr>
          <w:sz w:val="24"/>
          <w:szCs w:val="24"/>
        </w:rPr>
      </w:pPr>
      <w:r w:rsidRPr="00572C77">
        <w:rPr>
          <w:sz w:val="24"/>
          <w:szCs w:val="24"/>
        </w:rPr>
        <w:t xml:space="preserve">Thompson. L (2002), Young Bilingual Learners </w:t>
      </w:r>
      <w:proofErr w:type="gramStart"/>
      <w:r w:rsidRPr="00572C77">
        <w:rPr>
          <w:sz w:val="24"/>
          <w:szCs w:val="24"/>
        </w:rPr>
        <w:t>In</w:t>
      </w:r>
      <w:proofErr w:type="gramEnd"/>
      <w:r w:rsidRPr="00572C77">
        <w:rPr>
          <w:sz w:val="24"/>
          <w:szCs w:val="24"/>
        </w:rPr>
        <w:t xml:space="preserve"> Nursery Schools, </w:t>
      </w:r>
      <w:proofErr w:type="spellStart"/>
      <w:r w:rsidRPr="00572C77">
        <w:rPr>
          <w:sz w:val="24"/>
          <w:szCs w:val="24"/>
        </w:rPr>
        <w:t>Clevedon</w:t>
      </w:r>
      <w:proofErr w:type="spellEnd"/>
      <w:r w:rsidRPr="00572C77">
        <w:rPr>
          <w:sz w:val="24"/>
          <w:szCs w:val="24"/>
        </w:rPr>
        <w:t>, multilingual matters LTD</w:t>
      </w:r>
    </w:p>
    <w:p w:rsidR="00572C77" w:rsidRPr="00572C77" w:rsidRDefault="00572C77" w:rsidP="00572C77">
      <w:pPr>
        <w:pStyle w:val="Default"/>
        <w:jc w:val="both"/>
        <w:rPr>
          <w:rFonts w:asciiTheme="minorHAnsi" w:hAnsiTheme="minorHAnsi" w:cs="Arial"/>
          <w:color w:val="auto"/>
        </w:rPr>
      </w:pPr>
      <w:r w:rsidRPr="00572C77">
        <w:rPr>
          <w:rFonts w:asciiTheme="minorHAnsi" w:hAnsiTheme="minorHAnsi" w:cs="Arial"/>
          <w:color w:val="auto"/>
        </w:rPr>
        <w:t xml:space="preserve">Welsh Government (2008) </w:t>
      </w:r>
      <w:r w:rsidRPr="00572C77">
        <w:rPr>
          <w:rFonts w:asciiTheme="minorHAnsi" w:hAnsiTheme="minorHAnsi" w:cs="Arial"/>
          <w:i/>
          <w:color w:val="auto"/>
        </w:rPr>
        <w:t xml:space="preserve">Foundation Phase: Framework for Children’s </w:t>
      </w:r>
      <w:proofErr w:type="gramStart"/>
      <w:r w:rsidRPr="00572C77">
        <w:rPr>
          <w:rFonts w:asciiTheme="minorHAnsi" w:hAnsiTheme="minorHAnsi" w:cs="Arial"/>
          <w:i/>
          <w:color w:val="auto"/>
        </w:rPr>
        <w:t>Learning</w:t>
      </w:r>
      <w:proofErr w:type="gramEnd"/>
      <w:r w:rsidRPr="00572C77">
        <w:rPr>
          <w:rFonts w:asciiTheme="minorHAnsi" w:hAnsiTheme="minorHAnsi" w:cs="Arial"/>
          <w:i/>
          <w:color w:val="auto"/>
        </w:rPr>
        <w:t xml:space="preserve"> for 3 to 7-year-olds in Wales </w:t>
      </w:r>
      <w:hyperlink r:id="rId19" w:history="1">
        <w:r w:rsidRPr="00572C77">
          <w:rPr>
            <w:rStyle w:val="Hyperlink"/>
            <w:rFonts w:asciiTheme="minorHAnsi" w:hAnsiTheme="minorHAnsi" w:cs="Arial"/>
            <w:color w:val="auto"/>
          </w:rPr>
          <w:t>http://learning.gov.wales/docs/learningwales/publications/130424-framework-for-childrens-learning-en.pdf</w:t>
        </w:r>
      </w:hyperlink>
      <w:r w:rsidRPr="00572C77">
        <w:rPr>
          <w:rFonts w:asciiTheme="minorHAnsi" w:hAnsiTheme="minorHAnsi" w:cs="Arial"/>
          <w:color w:val="auto"/>
        </w:rPr>
        <w:t xml:space="preserve"> Accessed on (23/03/18)</w:t>
      </w:r>
    </w:p>
    <w:p w:rsidR="00911378" w:rsidRPr="00572C77" w:rsidRDefault="00572C77" w:rsidP="00572C77">
      <w:pPr>
        <w:jc w:val="both"/>
        <w:rPr>
          <w:rFonts w:cs="Arial"/>
          <w:sz w:val="24"/>
          <w:szCs w:val="24"/>
        </w:rPr>
      </w:pPr>
      <w:r w:rsidRPr="00572C77">
        <w:rPr>
          <w:rFonts w:cs="Arial"/>
          <w:sz w:val="24"/>
          <w:szCs w:val="24"/>
        </w:rPr>
        <w:t xml:space="preserve">Welsh Government (2013) </w:t>
      </w:r>
      <w:r w:rsidRPr="00572C77">
        <w:rPr>
          <w:rFonts w:cs="Arial"/>
          <w:i/>
          <w:sz w:val="24"/>
          <w:szCs w:val="24"/>
        </w:rPr>
        <w:t xml:space="preserve">Developing the Curriculum </w:t>
      </w:r>
      <w:proofErr w:type="spellStart"/>
      <w:r w:rsidRPr="00572C77">
        <w:rPr>
          <w:rFonts w:cs="Arial"/>
          <w:i/>
          <w:sz w:val="24"/>
          <w:szCs w:val="24"/>
        </w:rPr>
        <w:t>Cymreig</w:t>
      </w:r>
      <w:proofErr w:type="spellEnd"/>
      <w:r w:rsidRPr="00572C77">
        <w:rPr>
          <w:rFonts w:cs="Arial"/>
          <w:i/>
          <w:sz w:val="24"/>
          <w:szCs w:val="24"/>
        </w:rPr>
        <w:t xml:space="preserve"> </w:t>
      </w:r>
      <w:hyperlink r:id="rId20" w:history="1">
        <w:r w:rsidRPr="00572C77">
          <w:rPr>
            <w:rStyle w:val="Hyperlink"/>
            <w:rFonts w:cs="Arial"/>
            <w:color w:val="auto"/>
            <w:sz w:val="24"/>
            <w:szCs w:val="24"/>
          </w:rPr>
          <w:t>http://learning.gov.wales/resources/browse-all/developing-the-curriculum-cymreig/?lang=en</w:t>
        </w:r>
      </w:hyperlink>
      <w:r w:rsidRPr="00572C77">
        <w:rPr>
          <w:rFonts w:cs="Arial"/>
          <w:sz w:val="24"/>
          <w:szCs w:val="24"/>
        </w:rPr>
        <w:t xml:space="preserve"> Accessed on (24/03/18)</w:t>
      </w:r>
    </w:p>
    <w:p w:rsidR="00316728" w:rsidRDefault="00316728"/>
    <w:sectPr w:rsidR="00316728" w:rsidSect="002C66A6">
      <w:headerReference w:type="default" r:id="rId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0FD5" w:rsidRDefault="00FC0FD5" w:rsidP="004771A8">
      <w:pPr>
        <w:spacing w:after="0" w:line="240" w:lineRule="auto"/>
      </w:pPr>
      <w:r>
        <w:separator/>
      </w:r>
    </w:p>
  </w:endnote>
  <w:endnote w:type="continuationSeparator" w:id="0">
    <w:p w:rsidR="00FC0FD5" w:rsidRDefault="00FC0FD5" w:rsidP="004771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BLGM L+ Frutiger LT">
    <w:altName w:val="Frutiger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0FD5" w:rsidRDefault="00FC0FD5" w:rsidP="004771A8">
      <w:pPr>
        <w:spacing w:after="0" w:line="240" w:lineRule="auto"/>
      </w:pPr>
      <w:r>
        <w:separator/>
      </w:r>
    </w:p>
  </w:footnote>
  <w:footnote w:type="continuationSeparator" w:id="0">
    <w:p w:rsidR="00FC0FD5" w:rsidRDefault="00FC0FD5" w:rsidP="004771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1A8" w:rsidRDefault="004771A8">
    <w:pPr>
      <w:pStyle w:val="Header"/>
    </w:pPr>
    <w:r>
      <w:t>1702473</w:t>
    </w:r>
    <w:r>
      <w:ptab w:relativeTo="margin" w:alignment="center" w:leader="none"/>
    </w:r>
    <w:r>
      <w:t>EAEE4006C</w:t>
    </w:r>
    <w:r>
      <w:ptab w:relativeTo="margin" w:alignment="right" w:leader="none"/>
    </w:r>
    <w:r w:rsidR="00000ACF">
      <w:t>1,656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
  <w:proofState w:spelling="clean" w:grammar="clean"/>
  <w:defaultTabStop w:val="720"/>
  <w:characterSpacingControl w:val="doNotCompress"/>
  <w:footnotePr>
    <w:footnote w:id="-1"/>
    <w:footnote w:id="0"/>
  </w:footnotePr>
  <w:endnotePr>
    <w:endnote w:id="-1"/>
    <w:endnote w:id="0"/>
  </w:endnotePr>
  <w:compat/>
  <w:rsids>
    <w:rsidRoot w:val="009A49F4"/>
    <w:rsid w:val="00000ACF"/>
    <w:rsid w:val="000206AC"/>
    <w:rsid w:val="0002330F"/>
    <w:rsid w:val="00164B20"/>
    <w:rsid w:val="00196CE9"/>
    <w:rsid w:val="001B1532"/>
    <w:rsid w:val="001B4354"/>
    <w:rsid w:val="001B5248"/>
    <w:rsid w:val="00204866"/>
    <w:rsid w:val="0028251E"/>
    <w:rsid w:val="002A39A2"/>
    <w:rsid w:val="002C66A6"/>
    <w:rsid w:val="002D6F3C"/>
    <w:rsid w:val="002E5415"/>
    <w:rsid w:val="00316728"/>
    <w:rsid w:val="003673BE"/>
    <w:rsid w:val="003945AA"/>
    <w:rsid w:val="003A200D"/>
    <w:rsid w:val="003B5A79"/>
    <w:rsid w:val="00442B22"/>
    <w:rsid w:val="00474C58"/>
    <w:rsid w:val="004771A8"/>
    <w:rsid w:val="00487530"/>
    <w:rsid w:val="005618E3"/>
    <w:rsid w:val="00572C77"/>
    <w:rsid w:val="00624329"/>
    <w:rsid w:val="00665B1A"/>
    <w:rsid w:val="006A30E1"/>
    <w:rsid w:val="006F4A99"/>
    <w:rsid w:val="007142CB"/>
    <w:rsid w:val="00736E39"/>
    <w:rsid w:val="00745384"/>
    <w:rsid w:val="007D684A"/>
    <w:rsid w:val="0083757C"/>
    <w:rsid w:val="0086612D"/>
    <w:rsid w:val="008821D7"/>
    <w:rsid w:val="008A0E69"/>
    <w:rsid w:val="008F1E5A"/>
    <w:rsid w:val="00911378"/>
    <w:rsid w:val="00936101"/>
    <w:rsid w:val="00944378"/>
    <w:rsid w:val="009A49F4"/>
    <w:rsid w:val="009E78BA"/>
    <w:rsid w:val="00A1534F"/>
    <w:rsid w:val="00A1695B"/>
    <w:rsid w:val="00AA58B6"/>
    <w:rsid w:val="00B20AEF"/>
    <w:rsid w:val="00B26494"/>
    <w:rsid w:val="00B2747D"/>
    <w:rsid w:val="00B303C8"/>
    <w:rsid w:val="00B419A5"/>
    <w:rsid w:val="00B644DD"/>
    <w:rsid w:val="00B8342C"/>
    <w:rsid w:val="00BA0A8E"/>
    <w:rsid w:val="00BA1687"/>
    <w:rsid w:val="00C166B0"/>
    <w:rsid w:val="00C25090"/>
    <w:rsid w:val="00C322BA"/>
    <w:rsid w:val="00C4041E"/>
    <w:rsid w:val="00D04042"/>
    <w:rsid w:val="00D07FF3"/>
    <w:rsid w:val="00D103CE"/>
    <w:rsid w:val="00D6733D"/>
    <w:rsid w:val="00DA5992"/>
    <w:rsid w:val="00DE357F"/>
    <w:rsid w:val="00E060E3"/>
    <w:rsid w:val="00E31A94"/>
    <w:rsid w:val="00E345EB"/>
    <w:rsid w:val="00E501CC"/>
    <w:rsid w:val="00E65420"/>
    <w:rsid w:val="00E762C7"/>
    <w:rsid w:val="00E768C5"/>
    <w:rsid w:val="00E90801"/>
    <w:rsid w:val="00EC4451"/>
    <w:rsid w:val="00F01D98"/>
    <w:rsid w:val="00F665EE"/>
    <w:rsid w:val="00FB496A"/>
    <w:rsid w:val="00FC0FD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47D"/>
  </w:style>
  <w:style w:type="paragraph" w:styleId="Heading1">
    <w:name w:val="heading 1"/>
    <w:basedOn w:val="Normal"/>
    <w:next w:val="Normal"/>
    <w:link w:val="Heading1Char"/>
    <w:qFormat/>
    <w:rsid w:val="008821D7"/>
    <w:pPr>
      <w:keepNext/>
      <w:spacing w:before="240" w:after="60" w:line="360" w:lineRule="auto"/>
      <w:outlineLvl w:val="0"/>
    </w:pPr>
    <w:rPr>
      <w:rFonts w:ascii="Arial" w:eastAsia="Times New Roman" w:hAnsi="Arial" w:cs="Arial"/>
      <w:b/>
      <w:bCs/>
      <w:kern w:val="32"/>
      <w:sz w:val="32"/>
      <w:szCs w:val="3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5420"/>
    <w:rPr>
      <w:color w:val="0000FF" w:themeColor="hyperlink"/>
      <w:u w:val="single"/>
    </w:rPr>
  </w:style>
  <w:style w:type="paragraph" w:styleId="BalloonText">
    <w:name w:val="Balloon Text"/>
    <w:basedOn w:val="Normal"/>
    <w:link w:val="BalloonTextChar"/>
    <w:uiPriority w:val="99"/>
    <w:semiHidden/>
    <w:unhideWhenUsed/>
    <w:rsid w:val="00E65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420"/>
    <w:rPr>
      <w:rFonts w:ascii="Tahoma" w:hAnsi="Tahoma" w:cs="Tahoma"/>
      <w:sz w:val="16"/>
      <w:szCs w:val="16"/>
    </w:rPr>
  </w:style>
  <w:style w:type="paragraph" w:styleId="Header">
    <w:name w:val="header"/>
    <w:basedOn w:val="Normal"/>
    <w:link w:val="HeaderChar"/>
    <w:uiPriority w:val="99"/>
    <w:semiHidden/>
    <w:unhideWhenUsed/>
    <w:rsid w:val="004771A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771A8"/>
  </w:style>
  <w:style w:type="paragraph" w:styleId="Footer">
    <w:name w:val="footer"/>
    <w:basedOn w:val="Normal"/>
    <w:link w:val="FooterChar"/>
    <w:uiPriority w:val="99"/>
    <w:semiHidden/>
    <w:unhideWhenUsed/>
    <w:rsid w:val="004771A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771A8"/>
  </w:style>
  <w:style w:type="paragraph" w:customStyle="1" w:styleId="Default">
    <w:name w:val="Default"/>
    <w:rsid w:val="002A39A2"/>
    <w:pPr>
      <w:autoSpaceDE w:val="0"/>
      <w:autoSpaceDN w:val="0"/>
      <w:adjustRightInd w:val="0"/>
      <w:spacing w:after="0" w:line="240" w:lineRule="auto"/>
    </w:pPr>
    <w:rPr>
      <w:rFonts w:ascii="EBLGM L+ Frutiger LT" w:eastAsia="Times New Roman" w:hAnsi="EBLGM L+ Frutiger LT" w:cs="EBLGM L+ Frutiger LT"/>
      <w:color w:val="000000"/>
      <w:sz w:val="24"/>
      <w:szCs w:val="24"/>
      <w:lang w:eastAsia="en-GB"/>
    </w:rPr>
  </w:style>
  <w:style w:type="character" w:styleId="FollowedHyperlink">
    <w:name w:val="FollowedHyperlink"/>
    <w:basedOn w:val="DefaultParagraphFont"/>
    <w:uiPriority w:val="99"/>
    <w:semiHidden/>
    <w:unhideWhenUsed/>
    <w:rsid w:val="00DA5992"/>
    <w:rPr>
      <w:color w:val="800080" w:themeColor="followedHyperlink"/>
      <w:u w:val="single"/>
    </w:rPr>
  </w:style>
  <w:style w:type="character" w:styleId="Strong">
    <w:name w:val="Strong"/>
    <w:basedOn w:val="DefaultParagraphFont"/>
    <w:uiPriority w:val="22"/>
    <w:qFormat/>
    <w:rsid w:val="00DA5992"/>
    <w:rPr>
      <w:b/>
      <w:bCs/>
    </w:rPr>
  </w:style>
  <w:style w:type="character" w:customStyle="1" w:styleId="headerauthor1">
    <w:name w:val="header__author1"/>
    <w:basedOn w:val="DefaultParagraphFont"/>
    <w:rsid w:val="00944378"/>
    <w:rPr>
      <w:color w:val="25C7D2"/>
      <w:spacing w:val="17"/>
    </w:rPr>
  </w:style>
  <w:style w:type="character" w:customStyle="1" w:styleId="Heading1Char">
    <w:name w:val="Heading 1 Char"/>
    <w:basedOn w:val="DefaultParagraphFont"/>
    <w:link w:val="Heading1"/>
    <w:rsid w:val="008821D7"/>
    <w:rPr>
      <w:rFonts w:ascii="Arial" w:eastAsia="Times New Roman" w:hAnsi="Arial" w:cs="Arial"/>
      <w:b/>
      <w:bCs/>
      <w:kern w:val="32"/>
      <w:sz w:val="32"/>
      <w:szCs w:val="32"/>
      <w:lang w:eastAsia="en-GB"/>
    </w:rPr>
  </w:style>
</w:styles>
</file>

<file path=word/webSettings.xml><?xml version="1.0" encoding="utf-8"?>
<w:webSettings xmlns:r="http://schemas.openxmlformats.org/officeDocument/2006/relationships" xmlns:w="http://schemas.openxmlformats.org/wordprocessingml/2006/main">
  <w:divs>
    <w:div w:id="725446018">
      <w:bodyDiv w:val="1"/>
      <w:marLeft w:val="0"/>
      <w:marRight w:val="0"/>
      <w:marTop w:val="0"/>
      <w:marBottom w:val="0"/>
      <w:divBdr>
        <w:top w:val="none" w:sz="0" w:space="0" w:color="auto"/>
        <w:left w:val="none" w:sz="0" w:space="0" w:color="auto"/>
        <w:bottom w:val="none" w:sz="0" w:space="0" w:color="auto"/>
        <w:right w:val="none" w:sz="0" w:space="0" w:color="auto"/>
      </w:divBdr>
      <w:divsChild>
        <w:div w:id="1478302806">
          <w:marLeft w:val="0"/>
          <w:marRight w:val="0"/>
          <w:marTop w:val="343"/>
          <w:marBottom w:val="0"/>
          <w:divBdr>
            <w:top w:val="none" w:sz="0" w:space="0" w:color="auto"/>
            <w:left w:val="none" w:sz="0" w:space="0" w:color="auto"/>
            <w:bottom w:val="none" w:sz="0" w:space="0" w:color="auto"/>
            <w:right w:val="none" w:sz="0" w:space="0" w:color="auto"/>
          </w:divBdr>
          <w:divsChild>
            <w:div w:id="1214736684">
              <w:marLeft w:val="0"/>
              <w:marRight w:val="0"/>
              <w:marTop w:val="0"/>
              <w:marBottom w:val="0"/>
              <w:divBdr>
                <w:top w:val="none" w:sz="0" w:space="0" w:color="auto"/>
                <w:left w:val="none" w:sz="0" w:space="0" w:color="auto"/>
                <w:bottom w:val="none" w:sz="0" w:space="0" w:color="auto"/>
                <w:right w:val="none" w:sz="0" w:space="0" w:color="auto"/>
              </w:divBdr>
              <w:divsChild>
                <w:div w:id="305277747">
                  <w:marLeft w:val="0"/>
                  <w:marRight w:val="-4114"/>
                  <w:marTop w:val="0"/>
                  <w:marBottom w:val="0"/>
                  <w:divBdr>
                    <w:top w:val="none" w:sz="0" w:space="0" w:color="auto"/>
                    <w:left w:val="none" w:sz="0" w:space="0" w:color="auto"/>
                    <w:bottom w:val="none" w:sz="0" w:space="0" w:color="auto"/>
                    <w:right w:val="none" w:sz="0" w:space="0" w:color="auto"/>
                  </w:divBdr>
                  <w:divsChild>
                    <w:div w:id="978414406">
                      <w:marLeft w:val="343"/>
                      <w:marRight w:val="4800"/>
                      <w:marTop w:val="0"/>
                      <w:marBottom w:val="617"/>
                      <w:divBdr>
                        <w:top w:val="none" w:sz="0" w:space="0" w:color="auto"/>
                        <w:left w:val="none" w:sz="0" w:space="0" w:color="auto"/>
                        <w:bottom w:val="none" w:sz="0" w:space="0" w:color="auto"/>
                        <w:right w:val="none" w:sz="0" w:space="0" w:color="auto"/>
                      </w:divBdr>
                      <w:divsChild>
                        <w:div w:id="878204402">
                          <w:marLeft w:val="0"/>
                          <w:marRight w:val="0"/>
                          <w:marTop w:val="0"/>
                          <w:marBottom w:val="0"/>
                          <w:divBdr>
                            <w:top w:val="none" w:sz="0" w:space="0" w:color="auto"/>
                            <w:left w:val="none" w:sz="0" w:space="0" w:color="auto"/>
                            <w:bottom w:val="none" w:sz="0" w:space="0" w:color="auto"/>
                            <w:right w:val="none" w:sz="0" w:space="0" w:color="auto"/>
                          </w:divBdr>
                          <w:divsChild>
                            <w:div w:id="85087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016695">
      <w:bodyDiv w:val="1"/>
      <w:marLeft w:val="0"/>
      <w:marRight w:val="0"/>
      <w:marTop w:val="0"/>
      <w:marBottom w:val="0"/>
      <w:divBdr>
        <w:top w:val="none" w:sz="0" w:space="0" w:color="auto"/>
        <w:left w:val="none" w:sz="0" w:space="0" w:color="auto"/>
        <w:bottom w:val="none" w:sz="0" w:space="0" w:color="auto"/>
        <w:right w:val="none" w:sz="0" w:space="0" w:color="auto"/>
      </w:divBdr>
    </w:div>
    <w:div w:id="1363171815">
      <w:bodyDiv w:val="1"/>
      <w:marLeft w:val="0"/>
      <w:marRight w:val="0"/>
      <w:marTop w:val="0"/>
      <w:marBottom w:val="0"/>
      <w:divBdr>
        <w:top w:val="none" w:sz="0" w:space="0" w:color="auto"/>
        <w:left w:val="none" w:sz="0" w:space="0" w:color="auto"/>
        <w:bottom w:val="none" w:sz="0" w:space="0" w:color="auto"/>
        <w:right w:val="none" w:sz="0" w:space="0" w:color="auto"/>
      </w:divBdr>
      <w:divsChild>
        <w:div w:id="876892785">
          <w:marLeft w:val="0"/>
          <w:marRight w:val="0"/>
          <w:marTop w:val="0"/>
          <w:marBottom w:val="0"/>
          <w:divBdr>
            <w:top w:val="none" w:sz="0" w:space="0" w:color="auto"/>
            <w:left w:val="none" w:sz="0" w:space="0" w:color="auto"/>
            <w:bottom w:val="none" w:sz="0" w:space="0" w:color="auto"/>
            <w:right w:val="none" w:sz="0" w:space="0" w:color="auto"/>
          </w:divBdr>
          <w:divsChild>
            <w:div w:id="95905600">
              <w:marLeft w:val="0"/>
              <w:marRight w:val="0"/>
              <w:marTop w:val="0"/>
              <w:marBottom w:val="0"/>
              <w:divBdr>
                <w:top w:val="none" w:sz="0" w:space="0" w:color="auto"/>
                <w:left w:val="none" w:sz="0" w:space="0" w:color="auto"/>
                <w:bottom w:val="none" w:sz="0" w:space="0" w:color="auto"/>
                <w:right w:val="none" w:sz="0" w:space="0" w:color="auto"/>
              </w:divBdr>
              <w:divsChild>
                <w:div w:id="406654784">
                  <w:marLeft w:val="0"/>
                  <w:marRight w:val="0"/>
                  <w:marTop w:val="0"/>
                  <w:marBottom w:val="0"/>
                  <w:divBdr>
                    <w:top w:val="none" w:sz="0" w:space="0" w:color="auto"/>
                    <w:left w:val="none" w:sz="0" w:space="0" w:color="auto"/>
                    <w:bottom w:val="none" w:sz="0" w:space="0" w:color="auto"/>
                    <w:right w:val="none" w:sz="0" w:space="0" w:color="auto"/>
                  </w:divBdr>
                  <w:divsChild>
                    <w:div w:id="2147357257">
                      <w:marLeft w:val="0"/>
                      <w:marRight w:val="0"/>
                      <w:marTop w:val="0"/>
                      <w:marBottom w:val="0"/>
                      <w:divBdr>
                        <w:top w:val="none" w:sz="0" w:space="0" w:color="auto"/>
                        <w:left w:val="none" w:sz="0" w:space="0" w:color="auto"/>
                        <w:bottom w:val="none" w:sz="0" w:space="0" w:color="auto"/>
                        <w:right w:val="none" w:sz="0" w:space="0" w:color="auto"/>
                      </w:divBdr>
                      <w:divsChild>
                        <w:div w:id="210976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499118">
      <w:bodyDiv w:val="1"/>
      <w:marLeft w:val="0"/>
      <w:marRight w:val="0"/>
      <w:marTop w:val="0"/>
      <w:marBottom w:val="0"/>
      <w:divBdr>
        <w:top w:val="none" w:sz="0" w:space="0" w:color="auto"/>
        <w:left w:val="none" w:sz="0" w:space="0" w:color="auto"/>
        <w:bottom w:val="none" w:sz="0" w:space="0" w:color="auto"/>
        <w:right w:val="none" w:sz="0" w:space="0" w:color="auto"/>
      </w:divBdr>
    </w:div>
    <w:div w:id="1759398147">
      <w:bodyDiv w:val="1"/>
      <w:marLeft w:val="0"/>
      <w:marRight w:val="0"/>
      <w:marTop w:val="0"/>
      <w:marBottom w:val="0"/>
      <w:divBdr>
        <w:top w:val="none" w:sz="0" w:space="0" w:color="auto"/>
        <w:left w:val="none" w:sz="0" w:space="0" w:color="auto"/>
        <w:bottom w:val="none" w:sz="0" w:space="0" w:color="auto"/>
        <w:right w:val="none" w:sz="0" w:space="0" w:color="auto"/>
      </w:divBdr>
      <w:divsChild>
        <w:div w:id="157694229">
          <w:marLeft w:val="0"/>
          <w:marRight w:val="0"/>
          <w:marTop w:val="343"/>
          <w:marBottom w:val="0"/>
          <w:divBdr>
            <w:top w:val="none" w:sz="0" w:space="0" w:color="auto"/>
            <w:left w:val="none" w:sz="0" w:space="0" w:color="auto"/>
            <w:bottom w:val="none" w:sz="0" w:space="0" w:color="auto"/>
            <w:right w:val="none" w:sz="0" w:space="0" w:color="auto"/>
          </w:divBdr>
          <w:divsChild>
            <w:div w:id="1751386977">
              <w:marLeft w:val="0"/>
              <w:marRight w:val="0"/>
              <w:marTop w:val="0"/>
              <w:marBottom w:val="0"/>
              <w:divBdr>
                <w:top w:val="none" w:sz="0" w:space="0" w:color="auto"/>
                <w:left w:val="none" w:sz="0" w:space="0" w:color="auto"/>
                <w:bottom w:val="none" w:sz="0" w:space="0" w:color="auto"/>
                <w:right w:val="none" w:sz="0" w:space="0" w:color="auto"/>
              </w:divBdr>
              <w:divsChild>
                <w:div w:id="1147822059">
                  <w:marLeft w:val="0"/>
                  <w:marRight w:val="-4114"/>
                  <w:marTop w:val="0"/>
                  <w:marBottom w:val="0"/>
                  <w:divBdr>
                    <w:top w:val="none" w:sz="0" w:space="0" w:color="auto"/>
                    <w:left w:val="none" w:sz="0" w:space="0" w:color="auto"/>
                    <w:bottom w:val="none" w:sz="0" w:space="0" w:color="auto"/>
                    <w:right w:val="none" w:sz="0" w:space="0" w:color="auto"/>
                  </w:divBdr>
                  <w:divsChild>
                    <w:div w:id="779880847">
                      <w:marLeft w:val="343"/>
                      <w:marRight w:val="4800"/>
                      <w:marTop w:val="0"/>
                      <w:marBottom w:val="617"/>
                      <w:divBdr>
                        <w:top w:val="none" w:sz="0" w:space="0" w:color="auto"/>
                        <w:left w:val="none" w:sz="0" w:space="0" w:color="auto"/>
                        <w:bottom w:val="none" w:sz="0" w:space="0" w:color="auto"/>
                        <w:right w:val="none" w:sz="0" w:space="0" w:color="auto"/>
                      </w:divBdr>
                      <w:divsChild>
                        <w:div w:id="122236972">
                          <w:marLeft w:val="0"/>
                          <w:marRight w:val="0"/>
                          <w:marTop w:val="0"/>
                          <w:marBottom w:val="0"/>
                          <w:divBdr>
                            <w:top w:val="none" w:sz="0" w:space="0" w:color="auto"/>
                            <w:left w:val="none" w:sz="0" w:space="0" w:color="auto"/>
                            <w:bottom w:val="none" w:sz="0" w:space="0" w:color="auto"/>
                            <w:right w:val="none" w:sz="0" w:space="0" w:color="auto"/>
                          </w:divBdr>
                          <w:divsChild>
                            <w:div w:id="206251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uncrc-childrens-rights/uncrc/" TargetMode="External"/><Relationship Id="rId13" Type="http://schemas.openxmlformats.org/officeDocument/2006/relationships/hyperlink" Target="https://bebrainfit.com/benefits-learning-second-language/" TargetMode="External"/><Relationship Id="rId18" Type="http://schemas.openxmlformats.org/officeDocument/2006/relationships/hyperlink" Target="http://learning.gov.wales/docs/learningwales/publications/08welshlangdeven.pdf"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www.businessdictionary.com/definition/divergent-thinking.html" TargetMode="External"/><Relationship Id="rId12" Type="http://schemas.openxmlformats.org/officeDocument/2006/relationships/hyperlink" Target="https://www.livestrong.com/article/1001211-jean-piagets-theory-child-language-development/" TargetMode="External"/><Relationship Id="rId17" Type="http://schemas.openxmlformats.org/officeDocument/2006/relationships/hyperlink" Target="http://learning.gov.wales/docs/learningwales/publications/150803-fp-framework-en.pdf" TargetMode="External"/><Relationship Id="rId2" Type="http://schemas.openxmlformats.org/officeDocument/2006/relationships/settings" Target="settings.xml"/><Relationship Id="rId16" Type="http://schemas.openxmlformats.org/officeDocument/2006/relationships/hyperlink" Target="http://www.bbc.com/future/story/20160811-the-amazing-benefits-of-being-bilingual" TargetMode="External"/><Relationship Id="rId20" Type="http://schemas.openxmlformats.org/officeDocument/2006/relationships/hyperlink" Target="http://learning.gov.wales/resources/browse-all/developing-the-curriculum-cymreig/?lang=en" TargetMode="External"/><Relationship Id="rId1" Type="http://schemas.openxmlformats.org/officeDocument/2006/relationships/styles" Target="styles.xml"/><Relationship Id="rId6" Type="http://schemas.openxmlformats.org/officeDocument/2006/relationships/hyperlink" Target="https://www.telegraph.co.uk/education/educationopinion/10126883/Why-learn-a-foreign-language-Benefits-of-bilingualism.html" TargetMode="External"/><Relationship Id="rId11" Type="http://schemas.openxmlformats.org/officeDocument/2006/relationships/hyperlink" Target="https://bilingualkidspot.com/2016/11/30/raising-bilingual-child-montessori-approach" TargetMode="External"/><Relationship Id="rId5" Type="http://schemas.openxmlformats.org/officeDocument/2006/relationships/endnotes" Target="endnotes.xml"/><Relationship Id="rId15" Type="http://schemas.openxmlformats.org/officeDocument/2006/relationships/hyperlink" Target="https://my.vanderbilt.edu/developmentalpsychologyblog/2013/12/language-acquisition-and-its-brain-function-2/" TargetMode="External"/><Relationship Id="rId23" Type="http://schemas.openxmlformats.org/officeDocument/2006/relationships/theme" Target="theme/theme1.xml"/><Relationship Id="rId10" Type="http://schemas.openxmlformats.org/officeDocument/2006/relationships/hyperlink" Target="https://bilingualkidspot.com/2016/09/14/language-development-bilingual-children/" TargetMode="External"/><Relationship Id="rId19" Type="http://schemas.openxmlformats.org/officeDocument/2006/relationships/hyperlink" Target="http://learning.gov.wales/docs/learningwales/publications/130424-framework-for-childrens-learning-en.pdf" TargetMode="External"/><Relationship Id="rId4" Type="http://schemas.openxmlformats.org/officeDocument/2006/relationships/footnotes" Target="footnotes.xml"/><Relationship Id="rId9" Type="http://schemas.openxmlformats.org/officeDocument/2006/relationships/hyperlink" Target="https://bilingualkidspot.com/2016/09/14/language-development-bilingual-children/" TargetMode="External"/><Relationship Id="rId14" Type="http://schemas.openxmlformats.org/officeDocument/2006/relationships/hyperlink" Target="https://pdfs.semanticscholar.org/b7f7/b1ac41ddcce9da685f58f31c0ea1dff02807.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661</TotalTime>
  <Pages>5</Pages>
  <Words>2335</Words>
  <Characters>13313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 THOMAS</dc:creator>
  <cp:lastModifiedBy>RAY THOMAS</cp:lastModifiedBy>
  <cp:revision>37</cp:revision>
  <dcterms:created xsi:type="dcterms:W3CDTF">2018-03-26T15:00:00Z</dcterms:created>
  <dcterms:modified xsi:type="dcterms:W3CDTF">2018-03-28T13:56:00Z</dcterms:modified>
</cp:coreProperties>
</file>