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8748256"/>
        <w:docPartObj>
          <w:docPartGallery w:val="Cover Pages"/>
          <w:docPartUnique/>
        </w:docPartObj>
      </w:sdtPr>
      <w:sdtEndPr>
        <w:rPr>
          <w:rFonts w:ascii="Arial" w:hAnsi="Arial" w:cs="Arial"/>
          <w:sz w:val="24"/>
          <w:szCs w:val="24"/>
        </w:rPr>
      </w:sdtEndPr>
      <w:sdtContent>
        <w:p w14:paraId="4F06ED58" w14:textId="2700BA1B" w:rsidR="00D11B7B" w:rsidRDefault="00D11B7B"/>
        <w:p w14:paraId="0C10A389" w14:textId="3CB63AD5" w:rsidR="00D11B7B" w:rsidRDefault="00AF7B44">
          <w:pPr>
            <w:rPr>
              <w:rFonts w:ascii="Arial" w:hAnsi="Arial" w:cs="Arial"/>
              <w:sz w:val="24"/>
              <w:szCs w:val="24"/>
            </w:rPr>
          </w:pPr>
          <w:r>
            <w:rPr>
              <w:noProof/>
            </w:rPr>
            <w:pict w14:anchorId="0D89E807">
              <v:shapetype id="_x0000_t202" coordsize="21600,21600" o:spt="202" path="m,l,21600r21600,l21600,xe">
                <v:stroke joinstyle="miter"/>
                <v:path gradientshapeok="t" o:connecttype="rect"/>
              </v:shapetype>
              <v:shape id="Text Box 128" o:spid="_x0000_s1028" type="#_x0000_t202" style="position:absolute;margin-left:36.9pt;margin-top:662.85pt;width:520.35pt;height:29.3pt;z-index:251662336;visibility:visible;mso-width-percent:1154;mso-position-horizontal-relative:page;mso-position-vertical-relative:margin;mso-width-percent:1154;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F938835" w14:textId="4E197AF3" w:rsidR="00234D2C" w:rsidRDefault="00AF7B44">
                      <w:pPr>
                        <w:pStyle w:val="NoSpacing"/>
                        <w:rPr>
                          <w:color w:val="7F7F7F" w:themeColor="text1" w:themeTint="80"/>
                          <w:sz w:val="18"/>
                          <w:szCs w:val="18"/>
                        </w:rPr>
                      </w:pPr>
                      <w:sdt>
                        <w:sdtPr>
                          <w:rPr>
                            <w:caps/>
                            <w:color w:val="7F7F7F" w:themeColor="text1" w:themeTint="80"/>
                            <w:sz w:val="20"/>
                            <w:szCs w:val="2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34D2C" w:rsidRPr="0090234D">
                            <w:rPr>
                              <w:caps/>
                              <w:color w:val="7F7F7F" w:themeColor="text1" w:themeTint="80"/>
                              <w:sz w:val="20"/>
                              <w:szCs w:val="20"/>
                            </w:rPr>
                            <w:t>University of wales trinity st david</w:t>
                          </w:r>
                        </w:sdtContent>
                      </w:sdt>
                      <w:r w:rsidR="00234D2C">
                        <w:rPr>
                          <w:caps/>
                          <w:color w:val="7F7F7F" w:themeColor="text1" w:themeTint="80"/>
                          <w:sz w:val="18"/>
                          <w:szCs w:val="18"/>
                        </w:rPr>
                        <w:t> </w:t>
                      </w:r>
                      <w:r w:rsidR="00234D2C" w:rsidRPr="00F53D70">
                        <w:rPr>
                          <w:color w:val="7F7F7F" w:themeColor="text1" w:themeTint="80"/>
                          <w:sz w:val="24"/>
                          <w:szCs w:val="24"/>
                        </w:rPr>
                        <w:t>| </w:t>
                      </w:r>
                      <w:sdt>
                        <w:sdtPr>
                          <w:rPr>
                            <w:color w:val="7F7F7F" w:themeColor="text1" w:themeTint="80"/>
                            <w:sz w:val="24"/>
                            <w:szCs w:val="24"/>
                          </w:rPr>
                          <w:alias w:val="Address"/>
                          <w:tag w:val=""/>
                          <w:id w:val="-1023088507"/>
                          <w:dataBinding w:prefixMappings="xmlns:ns0='http://schemas.microsoft.com/office/2006/coverPageProps' " w:xpath="/ns0:CoverPageProperties[1]/ns0:CompanyAddress[1]" w:storeItemID="{55AF091B-3C7A-41E3-B477-F2FDAA23CFDA}"/>
                          <w:text/>
                        </w:sdtPr>
                        <w:sdtEndPr/>
                        <w:sdtContent>
                          <w:r w:rsidR="00234D2C" w:rsidRPr="00F53D70">
                            <w:rPr>
                              <w:color w:val="7F7F7F" w:themeColor="text1" w:themeTint="80"/>
                              <w:sz w:val="24"/>
                              <w:szCs w:val="24"/>
                            </w:rPr>
                            <w:t>Problem Solving and Decision Making</w:t>
                          </w:r>
                        </w:sdtContent>
                      </w:sdt>
                      <w:r w:rsidR="00234D2C">
                        <w:rPr>
                          <w:color w:val="7F7F7F" w:themeColor="text1" w:themeTint="80"/>
                          <w:sz w:val="24"/>
                          <w:szCs w:val="24"/>
                        </w:rPr>
                        <w:t xml:space="preserve"> BMSK4004_LON</w:t>
                      </w:r>
                    </w:p>
                  </w:txbxContent>
                </v:textbox>
                <w10:wrap type="square" anchorx="page" anchory="margin"/>
              </v:shape>
            </w:pict>
          </w:r>
          <w:r>
            <w:rPr>
              <w:noProof/>
            </w:rPr>
            <w:pict w14:anchorId="3FB9E5AF">
              <v:group id="Group 125" o:spid="_x0000_s1029" style="position:absolute;margin-left:0;margin-top:0;width:519.6pt;height:563.4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30"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style="mso-next-textbox:#Freeform 10" inset="1in,86.4pt,86.4pt,86.4pt">
                    <w:txbxContent>
                      <w:p w14:paraId="58AFDD61" w14:textId="0ACC64C1" w:rsidR="00234D2C" w:rsidRPr="00D11B7B" w:rsidRDefault="00AF7B44">
                        <w:pPr>
                          <w:rPr>
                            <w:color w:val="FFFFFF" w:themeColor="background1"/>
                            <w:sz w:val="52"/>
                            <w:szCs w:val="52"/>
                          </w:rPr>
                        </w:pPr>
                        <w:sdt>
                          <w:sdtPr>
                            <w:rPr>
                              <w:rFonts w:ascii="Cambria" w:eastAsia="Times New Roman" w:hAnsi="Cambria" w:cs="Times New Roman"/>
                              <w:color w:val="FFFFFF" w:themeColor="background1"/>
                              <w:sz w:val="52"/>
                              <w:szCs w:val="52"/>
                            </w:rPr>
                            <w:alias w:val="Title"/>
                            <w:tag w:val=""/>
                            <w:id w:val="-1320877586"/>
                            <w:dataBinding w:prefixMappings="xmlns:ns0='http://purl.org/dc/elements/1.1/' xmlns:ns1='http://schemas.openxmlformats.org/package/2006/metadata/core-properties' " w:xpath="/ns1:coreProperties[1]/ns0:title[1]" w:storeItemID="{6C3C8BC8-F283-45AE-878A-BAB7291924A1}"/>
                            <w:text/>
                          </w:sdtPr>
                          <w:sdtEndPr/>
                          <w:sdtContent>
                            <w:r w:rsidR="00234D2C" w:rsidRPr="00D11B7B">
                              <w:rPr>
                                <w:rFonts w:ascii="Cambria" w:eastAsia="Times New Roman" w:hAnsi="Cambria" w:cs="Times New Roman"/>
                                <w:color w:val="FFFFFF" w:themeColor="background1"/>
                                <w:sz w:val="52"/>
                                <w:szCs w:val="52"/>
                              </w:rPr>
                              <w:t xml:space="preserve">Why Doctors </w:t>
                            </w:r>
                            <w:r w:rsidR="00234D2C">
                              <w:rPr>
                                <w:rFonts w:ascii="Cambria" w:eastAsia="Times New Roman" w:hAnsi="Cambria" w:cs="Times New Roman"/>
                                <w:color w:val="FFFFFF" w:themeColor="background1"/>
                                <w:sz w:val="52"/>
                                <w:szCs w:val="52"/>
                              </w:rPr>
                              <w:t>are Stressed and What Can They D</w:t>
                            </w:r>
                            <w:r w:rsidR="00234D2C" w:rsidRPr="00D11B7B">
                              <w:rPr>
                                <w:rFonts w:ascii="Cambria" w:eastAsia="Times New Roman" w:hAnsi="Cambria" w:cs="Times New Roman"/>
                                <w:color w:val="FFFFFF" w:themeColor="background1"/>
                                <w:sz w:val="52"/>
                                <w:szCs w:val="52"/>
                              </w:rPr>
                              <w:t>o About It?</w:t>
                            </w:r>
                          </w:sdtContent>
                        </w:sdt>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0F1F62C7">
              <v:shape id="Text Box 129" o:spid="_x0000_s1027" type="#_x0000_t202" style="position:absolute;margin-left:0;margin-top:0;width:520.8pt;height:37.75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bookmarkStart w:id="0" w:name="_Hlk523038968"/>
                    <w:bookmarkStart w:id="1" w:name="_Hlk523038969"/>
                    <w:p w14:paraId="0277CCC0" w14:textId="7F08F405" w:rsidR="00234D2C" w:rsidRPr="00B86C5C" w:rsidRDefault="00AF7B44" w:rsidP="00B86C5C">
                      <w:pPr>
                        <w:pStyle w:val="NoSpacing"/>
                        <w:spacing w:before="40" w:after="40"/>
                        <w:rPr>
                          <w:caps/>
                          <w:color w:val="1F497D" w:themeColor="text2"/>
                          <w:sz w:val="28"/>
                          <w:szCs w:val="28"/>
                        </w:rPr>
                      </w:pPr>
                      <w:sdt>
                        <w:sdtPr>
                          <w:rPr>
                            <w:caps/>
                            <w:color w:val="1F497D" w:themeColor="text2"/>
                            <w:sz w:val="28"/>
                            <w:szCs w:val="28"/>
                          </w:rPr>
                          <w:alias w:val="Author"/>
                          <w:tag w:val=""/>
                          <w:id w:val="1885363422"/>
                          <w:dataBinding w:prefixMappings="xmlns:ns0='http://purl.org/dc/elements/1.1/' xmlns:ns1='http://schemas.openxmlformats.org/package/2006/metadata/core-properties' " w:xpath="/ns1:coreProperties[1]/ns0:creator[1]" w:storeItemID="{6C3C8BC8-F283-45AE-878A-BAB7291924A1}"/>
                          <w:text/>
                        </w:sdtPr>
                        <w:sdtEndPr/>
                        <w:sdtContent>
                          <w:r w:rsidR="00234D2C">
                            <w:rPr>
                              <w:caps/>
                              <w:color w:val="1F497D" w:themeColor="text2"/>
                              <w:sz w:val="28"/>
                              <w:szCs w:val="28"/>
                            </w:rPr>
                            <w:t>Ann Nash (1605605)</w:t>
                          </w:r>
                        </w:sdtContent>
                      </w:sdt>
                    </w:p>
                    <w:bookmarkEnd w:id="0"/>
                    <w:bookmarkEnd w:id="1"/>
                    <w:p w14:paraId="23F1421A" w14:textId="18447A9E" w:rsidR="00234D2C" w:rsidRDefault="00234D2C" w:rsidP="00B86C5C">
                      <w:pPr>
                        <w:pStyle w:val="NoSpacing"/>
                        <w:spacing w:before="40" w:after="40"/>
                        <w:rPr>
                          <w:caps/>
                          <w:color w:val="4BACC6" w:themeColor="accent5"/>
                          <w:sz w:val="24"/>
                          <w:szCs w:val="24"/>
                        </w:rPr>
                      </w:pPr>
                      <w:r>
                        <w:rPr>
                          <w:caps/>
                          <w:color w:val="4BACC6" w:themeColor="accent5"/>
                          <w:sz w:val="24"/>
                          <w:szCs w:val="24"/>
                        </w:rPr>
                        <w:t>LECTURER: ZE ZOOK</w:t>
                      </w:r>
                    </w:p>
                  </w:txbxContent>
                </v:textbox>
                <w10:wrap type="square" anchorx="page" anchory="page"/>
              </v:shape>
            </w:pict>
          </w:r>
          <w:r>
            <w:rPr>
              <w:noProof/>
            </w:rPr>
            <w:pict w14:anchorId="5EE46BF1">
              <v:rect id="Rectangle 130" o:spid="_x0000_s1026" style="position:absolute;margin-left:-52.2pt;margin-top:0;width:44.75pt;height:82.5pt;z-index:251660288;visibility:visible;mso-width-percent:76;mso-height-percent:98;mso-top-percent:23;mso-position-horizontal:right;mso-position-horizontal-relative:margin;mso-position-vertical-relative:page;mso-width-percent:76;mso-height-percent:98;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7BFC6D3F" w14:textId="61048012" w:rsidR="00234D2C" w:rsidRDefault="00234D2C">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w:r>
          <w:r w:rsidR="00D11B7B">
            <w:rPr>
              <w:rFonts w:ascii="Arial" w:hAnsi="Arial" w:cs="Arial"/>
              <w:sz w:val="24"/>
              <w:szCs w:val="24"/>
            </w:rPr>
            <w:br w:type="page"/>
          </w:r>
        </w:p>
      </w:sdtContent>
    </w:sdt>
    <w:p w14:paraId="78417262" w14:textId="77777777" w:rsidR="002F7A2C" w:rsidRDefault="002F7A2C">
      <w:pPr>
        <w:rPr>
          <w:rFonts w:ascii="Arial" w:hAnsi="Arial" w:cs="Arial"/>
          <w:sz w:val="24"/>
          <w:szCs w:val="24"/>
        </w:rPr>
      </w:pPr>
    </w:p>
    <w:sdt>
      <w:sdtPr>
        <w:rPr>
          <w:rFonts w:asciiTheme="minorHAnsi" w:eastAsiaTheme="minorHAnsi" w:hAnsiTheme="minorHAnsi" w:cstheme="minorBidi"/>
          <w:color w:val="auto"/>
          <w:sz w:val="22"/>
          <w:szCs w:val="22"/>
          <w:lang w:val="en-GB"/>
        </w:rPr>
        <w:id w:val="-1115983795"/>
        <w:docPartObj>
          <w:docPartGallery w:val="Table of Contents"/>
          <w:docPartUnique/>
        </w:docPartObj>
      </w:sdtPr>
      <w:sdtEndPr>
        <w:rPr>
          <w:b/>
          <w:bCs/>
          <w:noProof/>
        </w:rPr>
      </w:sdtEndPr>
      <w:sdtContent>
        <w:p w14:paraId="755E8713" w14:textId="5959A28D" w:rsidR="002F7A2C" w:rsidRDefault="002F7A2C">
          <w:pPr>
            <w:pStyle w:val="TOCHeading"/>
          </w:pPr>
          <w:r>
            <w:t>Contents</w:t>
          </w:r>
        </w:p>
        <w:p w14:paraId="25920AEA" w14:textId="7E0D2081" w:rsidR="0032407B" w:rsidRDefault="002F7A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23170393" w:history="1">
            <w:r w:rsidR="0032407B" w:rsidRPr="00251430">
              <w:rPr>
                <w:rStyle w:val="Hyperlink"/>
                <w:noProof/>
              </w:rPr>
              <w:t>Introduction</w:t>
            </w:r>
            <w:r w:rsidR="0032407B">
              <w:rPr>
                <w:noProof/>
                <w:webHidden/>
              </w:rPr>
              <w:tab/>
            </w:r>
            <w:r w:rsidR="0032407B">
              <w:rPr>
                <w:noProof/>
                <w:webHidden/>
              </w:rPr>
              <w:fldChar w:fldCharType="begin"/>
            </w:r>
            <w:r w:rsidR="0032407B">
              <w:rPr>
                <w:noProof/>
                <w:webHidden/>
              </w:rPr>
              <w:instrText xml:space="preserve"> PAGEREF _Toc523170393 \h </w:instrText>
            </w:r>
            <w:r w:rsidR="0032407B">
              <w:rPr>
                <w:noProof/>
                <w:webHidden/>
              </w:rPr>
            </w:r>
            <w:r w:rsidR="0032407B">
              <w:rPr>
                <w:noProof/>
                <w:webHidden/>
              </w:rPr>
              <w:fldChar w:fldCharType="separate"/>
            </w:r>
            <w:r w:rsidR="0032407B">
              <w:rPr>
                <w:noProof/>
                <w:webHidden/>
              </w:rPr>
              <w:t>2</w:t>
            </w:r>
            <w:r w:rsidR="0032407B">
              <w:rPr>
                <w:noProof/>
                <w:webHidden/>
              </w:rPr>
              <w:fldChar w:fldCharType="end"/>
            </w:r>
          </w:hyperlink>
        </w:p>
        <w:p w14:paraId="6EB97385" w14:textId="2048179B" w:rsidR="0032407B" w:rsidRDefault="00AF7B44">
          <w:pPr>
            <w:pStyle w:val="TOC1"/>
            <w:tabs>
              <w:tab w:val="right" w:leader="dot" w:pos="9016"/>
            </w:tabs>
            <w:rPr>
              <w:rFonts w:eastAsiaTheme="minorEastAsia"/>
              <w:noProof/>
              <w:lang w:eastAsia="en-GB"/>
            </w:rPr>
          </w:pPr>
          <w:hyperlink w:anchor="_Toc523170394" w:history="1">
            <w:r w:rsidR="0032407B" w:rsidRPr="00251430">
              <w:rPr>
                <w:rStyle w:val="Hyperlink"/>
                <w:noProof/>
              </w:rPr>
              <w:t>The Surgery Ethos</w:t>
            </w:r>
            <w:r w:rsidR="0032407B">
              <w:rPr>
                <w:noProof/>
                <w:webHidden/>
              </w:rPr>
              <w:tab/>
            </w:r>
            <w:r w:rsidR="0032407B">
              <w:rPr>
                <w:noProof/>
                <w:webHidden/>
              </w:rPr>
              <w:fldChar w:fldCharType="begin"/>
            </w:r>
            <w:r w:rsidR="0032407B">
              <w:rPr>
                <w:noProof/>
                <w:webHidden/>
              </w:rPr>
              <w:instrText xml:space="preserve"> PAGEREF _Toc523170394 \h </w:instrText>
            </w:r>
            <w:r w:rsidR="0032407B">
              <w:rPr>
                <w:noProof/>
                <w:webHidden/>
              </w:rPr>
            </w:r>
            <w:r w:rsidR="0032407B">
              <w:rPr>
                <w:noProof/>
                <w:webHidden/>
              </w:rPr>
              <w:fldChar w:fldCharType="separate"/>
            </w:r>
            <w:r w:rsidR="0032407B">
              <w:rPr>
                <w:noProof/>
                <w:webHidden/>
              </w:rPr>
              <w:t>2</w:t>
            </w:r>
            <w:r w:rsidR="0032407B">
              <w:rPr>
                <w:noProof/>
                <w:webHidden/>
              </w:rPr>
              <w:fldChar w:fldCharType="end"/>
            </w:r>
          </w:hyperlink>
        </w:p>
        <w:p w14:paraId="5B919E37" w14:textId="303CFD24" w:rsidR="0032407B" w:rsidRDefault="00AF7B44">
          <w:pPr>
            <w:pStyle w:val="TOC1"/>
            <w:tabs>
              <w:tab w:val="right" w:leader="dot" w:pos="9016"/>
            </w:tabs>
            <w:rPr>
              <w:rFonts w:eastAsiaTheme="minorEastAsia"/>
              <w:noProof/>
              <w:lang w:eastAsia="en-GB"/>
            </w:rPr>
          </w:pPr>
          <w:hyperlink w:anchor="_Toc523170395" w:history="1">
            <w:r w:rsidR="0032407B" w:rsidRPr="00251430">
              <w:rPr>
                <w:rStyle w:val="Hyperlink"/>
                <w:noProof/>
              </w:rPr>
              <w:t>Organisational Structure</w:t>
            </w:r>
            <w:r w:rsidR="0032407B">
              <w:rPr>
                <w:noProof/>
                <w:webHidden/>
              </w:rPr>
              <w:tab/>
            </w:r>
            <w:r w:rsidR="0032407B">
              <w:rPr>
                <w:noProof/>
                <w:webHidden/>
              </w:rPr>
              <w:fldChar w:fldCharType="begin"/>
            </w:r>
            <w:r w:rsidR="0032407B">
              <w:rPr>
                <w:noProof/>
                <w:webHidden/>
              </w:rPr>
              <w:instrText xml:space="preserve"> PAGEREF _Toc523170395 \h </w:instrText>
            </w:r>
            <w:r w:rsidR="0032407B">
              <w:rPr>
                <w:noProof/>
                <w:webHidden/>
              </w:rPr>
            </w:r>
            <w:r w:rsidR="0032407B">
              <w:rPr>
                <w:noProof/>
                <w:webHidden/>
              </w:rPr>
              <w:fldChar w:fldCharType="separate"/>
            </w:r>
            <w:r w:rsidR="0032407B">
              <w:rPr>
                <w:noProof/>
                <w:webHidden/>
              </w:rPr>
              <w:t>3</w:t>
            </w:r>
            <w:r w:rsidR="0032407B">
              <w:rPr>
                <w:noProof/>
                <w:webHidden/>
              </w:rPr>
              <w:fldChar w:fldCharType="end"/>
            </w:r>
          </w:hyperlink>
        </w:p>
        <w:p w14:paraId="7C6F8935" w14:textId="2330FF29" w:rsidR="0032407B" w:rsidRDefault="00AF7B44">
          <w:pPr>
            <w:pStyle w:val="TOC1"/>
            <w:tabs>
              <w:tab w:val="right" w:leader="dot" w:pos="9016"/>
            </w:tabs>
            <w:rPr>
              <w:rFonts w:eastAsiaTheme="minorEastAsia"/>
              <w:noProof/>
              <w:lang w:eastAsia="en-GB"/>
            </w:rPr>
          </w:pPr>
          <w:hyperlink w:anchor="_Toc523170396" w:history="1">
            <w:r w:rsidR="0032407B" w:rsidRPr="00251430">
              <w:rPr>
                <w:rStyle w:val="Hyperlink"/>
                <w:rFonts w:eastAsia="+mn-ea"/>
                <w:noProof/>
              </w:rPr>
              <w:t>The scenario</w:t>
            </w:r>
            <w:r w:rsidR="0032407B">
              <w:rPr>
                <w:noProof/>
                <w:webHidden/>
              </w:rPr>
              <w:tab/>
            </w:r>
            <w:r w:rsidR="0032407B">
              <w:rPr>
                <w:noProof/>
                <w:webHidden/>
              </w:rPr>
              <w:fldChar w:fldCharType="begin"/>
            </w:r>
            <w:r w:rsidR="0032407B">
              <w:rPr>
                <w:noProof/>
                <w:webHidden/>
              </w:rPr>
              <w:instrText xml:space="preserve"> PAGEREF _Toc523170396 \h </w:instrText>
            </w:r>
            <w:r w:rsidR="0032407B">
              <w:rPr>
                <w:noProof/>
                <w:webHidden/>
              </w:rPr>
            </w:r>
            <w:r w:rsidR="0032407B">
              <w:rPr>
                <w:noProof/>
                <w:webHidden/>
              </w:rPr>
              <w:fldChar w:fldCharType="separate"/>
            </w:r>
            <w:r w:rsidR="0032407B">
              <w:rPr>
                <w:noProof/>
                <w:webHidden/>
              </w:rPr>
              <w:t>3</w:t>
            </w:r>
            <w:r w:rsidR="0032407B">
              <w:rPr>
                <w:noProof/>
                <w:webHidden/>
              </w:rPr>
              <w:fldChar w:fldCharType="end"/>
            </w:r>
          </w:hyperlink>
        </w:p>
        <w:p w14:paraId="5DEF9F4D" w14:textId="7E4D7A39" w:rsidR="0032407B" w:rsidRDefault="00AF7B44">
          <w:pPr>
            <w:pStyle w:val="TOC1"/>
            <w:tabs>
              <w:tab w:val="right" w:leader="dot" w:pos="9016"/>
            </w:tabs>
            <w:rPr>
              <w:rFonts w:eastAsiaTheme="minorEastAsia"/>
              <w:noProof/>
              <w:lang w:eastAsia="en-GB"/>
            </w:rPr>
          </w:pPr>
          <w:hyperlink w:anchor="_Toc523170397" w:history="1">
            <w:r w:rsidR="0032407B" w:rsidRPr="00251430">
              <w:rPr>
                <w:rStyle w:val="Hyperlink"/>
                <w:noProof/>
              </w:rPr>
              <w:t>Decision Making Styles</w:t>
            </w:r>
            <w:r w:rsidR="0032407B">
              <w:rPr>
                <w:noProof/>
                <w:webHidden/>
              </w:rPr>
              <w:tab/>
            </w:r>
            <w:r w:rsidR="0032407B">
              <w:rPr>
                <w:noProof/>
                <w:webHidden/>
              </w:rPr>
              <w:fldChar w:fldCharType="begin"/>
            </w:r>
            <w:r w:rsidR="0032407B">
              <w:rPr>
                <w:noProof/>
                <w:webHidden/>
              </w:rPr>
              <w:instrText xml:space="preserve"> PAGEREF _Toc523170397 \h </w:instrText>
            </w:r>
            <w:r w:rsidR="0032407B">
              <w:rPr>
                <w:noProof/>
                <w:webHidden/>
              </w:rPr>
            </w:r>
            <w:r w:rsidR="0032407B">
              <w:rPr>
                <w:noProof/>
                <w:webHidden/>
              </w:rPr>
              <w:fldChar w:fldCharType="separate"/>
            </w:r>
            <w:r w:rsidR="0032407B">
              <w:rPr>
                <w:noProof/>
                <w:webHidden/>
              </w:rPr>
              <w:t>5</w:t>
            </w:r>
            <w:r w:rsidR="0032407B">
              <w:rPr>
                <w:noProof/>
                <w:webHidden/>
              </w:rPr>
              <w:fldChar w:fldCharType="end"/>
            </w:r>
          </w:hyperlink>
        </w:p>
        <w:p w14:paraId="4CBF4049" w14:textId="0648A353" w:rsidR="0032407B" w:rsidRDefault="00AF7B44">
          <w:pPr>
            <w:pStyle w:val="TOC1"/>
            <w:tabs>
              <w:tab w:val="right" w:leader="dot" w:pos="9016"/>
            </w:tabs>
            <w:rPr>
              <w:rFonts w:eastAsiaTheme="minorEastAsia"/>
              <w:noProof/>
              <w:lang w:eastAsia="en-GB"/>
            </w:rPr>
          </w:pPr>
          <w:hyperlink w:anchor="_Toc523170398" w:history="1">
            <w:r w:rsidR="0032407B" w:rsidRPr="00251430">
              <w:rPr>
                <w:rStyle w:val="Hyperlink"/>
                <w:noProof/>
              </w:rPr>
              <w:t>Character Influences</w:t>
            </w:r>
            <w:r w:rsidR="0032407B">
              <w:rPr>
                <w:noProof/>
                <w:webHidden/>
              </w:rPr>
              <w:tab/>
            </w:r>
            <w:r w:rsidR="0032407B">
              <w:rPr>
                <w:noProof/>
                <w:webHidden/>
              </w:rPr>
              <w:fldChar w:fldCharType="begin"/>
            </w:r>
            <w:r w:rsidR="0032407B">
              <w:rPr>
                <w:noProof/>
                <w:webHidden/>
              </w:rPr>
              <w:instrText xml:space="preserve"> PAGEREF _Toc523170398 \h </w:instrText>
            </w:r>
            <w:r w:rsidR="0032407B">
              <w:rPr>
                <w:noProof/>
                <w:webHidden/>
              </w:rPr>
            </w:r>
            <w:r w:rsidR="0032407B">
              <w:rPr>
                <w:noProof/>
                <w:webHidden/>
              </w:rPr>
              <w:fldChar w:fldCharType="separate"/>
            </w:r>
            <w:r w:rsidR="0032407B">
              <w:rPr>
                <w:noProof/>
                <w:webHidden/>
              </w:rPr>
              <w:t>8</w:t>
            </w:r>
            <w:r w:rsidR="0032407B">
              <w:rPr>
                <w:noProof/>
                <w:webHidden/>
              </w:rPr>
              <w:fldChar w:fldCharType="end"/>
            </w:r>
          </w:hyperlink>
        </w:p>
        <w:p w14:paraId="60121F43" w14:textId="2DF18067" w:rsidR="0032407B" w:rsidRDefault="00AF7B44">
          <w:pPr>
            <w:pStyle w:val="TOC1"/>
            <w:tabs>
              <w:tab w:val="right" w:leader="dot" w:pos="9016"/>
            </w:tabs>
            <w:rPr>
              <w:rFonts w:eastAsiaTheme="minorEastAsia"/>
              <w:noProof/>
              <w:lang w:eastAsia="en-GB"/>
            </w:rPr>
          </w:pPr>
          <w:hyperlink w:anchor="_Toc523170399" w:history="1">
            <w:r w:rsidR="0032407B" w:rsidRPr="00251430">
              <w:rPr>
                <w:rStyle w:val="Hyperlink"/>
                <w:noProof/>
              </w:rPr>
              <w:t>Doctors and the toll of stress</w:t>
            </w:r>
            <w:r w:rsidR="0032407B">
              <w:rPr>
                <w:noProof/>
                <w:webHidden/>
              </w:rPr>
              <w:tab/>
            </w:r>
            <w:r w:rsidR="0032407B">
              <w:rPr>
                <w:noProof/>
                <w:webHidden/>
              </w:rPr>
              <w:fldChar w:fldCharType="begin"/>
            </w:r>
            <w:r w:rsidR="0032407B">
              <w:rPr>
                <w:noProof/>
                <w:webHidden/>
              </w:rPr>
              <w:instrText xml:space="preserve"> PAGEREF _Toc523170399 \h </w:instrText>
            </w:r>
            <w:r w:rsidR="0032407B">
              <w:rPr>
                <w:noProof/>
                <w:webHidden/>
              </w:rPr>
            </w:r>
            <w:r w:rsidR="0032407B">
              <w:rPr>
                <w:noProof/>
                <w:webHidden/>
              </w:rPr>
              <w:fldChar w:fldCharType="separate"/>
            </w:r>
            <w:r w:rsidR="0032407B">
              <w:rPr>
                <w:noProof/>
                <w:webHidden/>
              </w:rPr>
              <w:t>9</w:t>
            </w:r>
            <w:r w:rsidR="0032407B">
              <w:rPr>
                <w:noProof/>
                <w:webHidden/>
              </w:rPr>
              <w:fldChar w:fldCharType="end"/>
            </w:r>
          </w:hyperlink>
        </w:p>
        <w:p w14:paraId="32463903" w14:textId="1E38A77B" w:rsidR="0032407B" w:rsidRDefault="00AF7B44">
          <w:pPr>
            <w:pStyle w:val="TOC1"/>
            <w:tabs>
              <w:tab w:val="right" w:leader="dot" w:pos="9016"/>
            </w:tabs>
            <w:rPr>
              <w:rFonts w:eastAsiaTheme="minorEastAsia"/>
              <w:noProof/>
              <w:lang w:eastAsia="en-GB"/>
            </w:rPr>
          </w:pPr>
          <w:hyperlink w:anchor="_Toc523170400" w:history="1">
            <w:r w:rsidR="0032407B" w:rsidRPr="00251430">
              <w:rPr>
                <w:rStyle w:val="Hyperlink"/>
                <w:rFonts w:eastAsia="Times New Roman"/>
                <w:noProof/>
                <w:lang w:eastAsia="en-GB"/>
              </w:rPr>
              <w:t>Sources of Stress, Anxiety, and Burnout in Doctors</w:t>
            </w:r>
            <w:r w:rsidR="0032407B">
              <w:rPr>
                <w:noProof/>
                <w:webHidden/>
              </w:rPr>
              <w:tab/>
            </w:r>
            <w:r w:rsidR="0032407B">
              <w:rPr>
                <w:noProof/>
                <w:webHidden/>
              </w:rPr>
              <w:fldChar w:fldCharType="begin"/>
            </w:r>
            <w:r w:rsidR="0032407B">
              <w:rPr>
                <w:noProof/>
                <w:webHidden/>
              </w:rPr>
              <w:instrText xml:space="preserve"> PAGEREF _Toc523170400 \h </w:instrText>
            </w:r>
            <w:r w:rsidR="0032407B">
              <w:rPr>
                <w:noProof/>
                <w:webHidden/>
              </w:rPr>
            </w:r>
            <w:r w:rsidR="0032407B">
              <w:rPr>
                <w:noProof/>
                <w:webHidden/>
              </w:rPr>
              <w:fldChar w:fldCharType="separate"/>
            </w:r>
            <w:r w:rsidR="0032407B">
              <w:rPr>
                <w:noProof/>
                <w:webHidden/>
              </w:rPr>
              <w:t>9</w:t>
            </w:r>
            <w:r w:rsidR="0032407B">
              <w:rPr>
                <w:noProof/>
                <w:webHidden/>
              </w:rPr>
              <w:fldChar w:fldCharType="end"/>
            </w:r>
          </w:hyperlink>
        </w:p>
        <w:p w14:paraId="4B06029A" w14:textId="3C36396A" w:rsidR="0032407B" w:rsidRDefault="00AF7B44">
          <w:pPr>
            <w:pStyle w:val="TOC2"/>
            <w:tabs>
              <w:tab w:val="right" w:leader="dot" w:pos="9016"/>
            </w:tabs>
            <w:rPr>
              <w:rFonts w:eastAsiaTheme="minorEastAsia"/>
              <w:noProof/>
              <w:lang w:eastAsia="en-GB"/>
            </w:rPr>
          </w:pPr>
          <w:hyperlink w:anchor="_Toc523170401" w:history="1">
            <w:r w:rsidR="0032407B" w:rsidRPr="00251430">
              <w:rPr>
                <w:rStyle w:val="Hyperlink"/>
                <w:noProof/>
              </w:rPr>
              <w:t>Emotionally Draining Situations</w:t>
            </w:r>
            <w:r w:rsidR="0032407B">
              <w:rPr>
                <w:noProof/>
                <w:webHidden/>
              </w:rPr>
              <w:tab/>
            </w:r>
            <w:r w:rsidR="0032407B">
              <w:rPr>
                <w:noProof/>
                <w:webHidden/>
              </w:rPr>
              <w:fldChar w:fldCharType="begin"/>
            </w:r>
            <w:r w:rsidR="0032407B">
              <w:rPr>
                <w:noProof/>
                <w:webHidden/>
              </w:rPr>
              <w:instrText xml:space="preserve"> PAGEREF _Toc523170401 \h </w:instrText>
            </w:r>
            <w:r w:rsidR="0032407B">
              <w:rPr>
                <w:noProof/>
                <w:webHidden/>
              </w:rPr>
            </w:r>
            <w:r w:rsidR="0032407B">
              <w:rPr>
                <w:noProof/>
                <w:webHidden/>
              </w:rPr>
              <w:fldChar w:fldCharType="separate"/>
            </w:r>
            <w:r w:rsidR="0032407B">
              <w:rPr>
                <w:noProof/>
                <w:webHidden/>
              </w:rPr>
              <w:t>10</w:t>
            </w:r>
            <w:r w:rsidR="0032407B">
              <w:rPr>
                <w:noProof/>
                <w:webHidden/>
              </w:rPr>
              <w:fldChar w:fldCharType="end"/>
            </w:r>
          </w:hyperlink>
        </w:p>
        <w:p w14:paraId="409EB7F8" w14:textId="79E78A33" w:rsidR="0032407B" w:rsidRDefault="00AF7B44">
          <w:pPr>
            <w:pStyle w:val="TOC2"/>
            <w:tabs>
              <w:tab w:val="right" w:leader="dot" w:pos="9016"/>
            </w:tabs>
            <w:rPr>
              <w:rFonts w:eastAsiaTheme="minorEastAsia"/>
              <w:noProof/>
              <w:lang w:eastAsia="en-GB"/>
            </w:rPr>
          </w:pPr>
          <w:hyperlink w:anchor="_Toc523170402" w:history="1">
            <w:r w:rsidR="0032407B" w:rsidRPr="00251430">
              <w:rPr>
                <w:rStyle w:val="Hyperlink"/>
                <w:noProof/>
              </w:rPr>
              <w:t>Lack of Choice and Findings</w:t>
            </w:r>
            <w:r w:rsidR="0032407B">
              <w:rPr>
                <w:noProof/>
                <w:webHidden/>
              </w:rPr>
              <w:tab/>
            </w:r>
            <w:r w:rsidR="0032407B">
              <w:rPr>
                <w:noProof/>
                <w:webHidden/>
              </w:rPr>
              <w:fldChar w:fldCharType="begin"/>
            </w:r>
            <w:r w:rsidR="0032407B">
              <w:rPr>
                <w:noProof/>
                <w:webHidden/>
              </w:rPr>
              <w:instrText xml:space="preserve"> PAGEREF _Toc523170402 \h </w:instrText>
            </w:r>
            <w:r w:rsidR="0032407B">
              <w:rPr>
                <w:noProof/>
                <w:webHidden/>
              </w:rPr>
            </w:r>
            <w:r w:rsidR="0032407B">
              <w:rPr>
                <w:noProof/>
                <w:webHidden/>
              </w:rPr>
              <w:fldChar w:fldCharType="separate"/>
            </w:r>
            <w:r w:rsidR="0032407B">
              <w:rPr>
                <w:noProof/>
                <w:webHidden/>
              </w:rPr>
              <w:t>11</w:t>
            </w:r>
            <w:r w:rsidR="0032407B">
              <w:rPr>
                <w:noProof/>
                <w:webHidden/>
              </w:rPr>
              <w:fldChar w:fldCharType="end"/>
            </w:r>
          </w:hyperlink>
        </w:p>
        <w:p w14:paraId="24047FC2" w14:textId="34904E2E" w:rsidR="0032407B" w:rsidRDefault="00AF7B44">
          <w:pPr>
            <w:pStyle w:val="TOC2"/>
            <w:tabs>
              <w:tab w:val="right" w:leader="dot" w:pos="9016"/>
            </w:tabs>
            <w:rPr>
              <w:rFonts w:eastAsiaTheme="minorEastAsia"/>
              <w:noProof/>
              <w:lang w:eastAsia="en-GB"/>
            </w:rPr>
          </w:pPr>
          <w:hyperlink w:anchor="_Toc523170403" w:history="1">
            <w:r w:rsidR="0032407B" w:rsidRPr="00251430">
              <w:rPr>
                <w:rStyle w:val="Hyperlink"/>
                <w:noProof/>
              </w:rPr>
              <w:t>Little Support</w:t>
            </w:r>
            <w:r w:rsidR="0032407B">
              <w:rPr>
                <w:noProof/>
                <w:webHidden/>
              </w:rPr>
              <w:tab/>
            </w:r>
            <w:r w:rsidR="0032407B">
              <w:rPr>
                <w:noProof/>
                <w:webHidden/>
              </w:rPr>
              <w:fldChar w:fldCharType="begin"/>
            </w:r>
            <w:r w:rsidR="0032407B">
              <w:rPr>
                <w:noProof/>
                <w:webHidden/>
              </w:rPr>
              <w:instrText xml:space="preserve"> PAGEREF _Toc523170403 \h </w:instrText>
            </w:r>
            <w:r w:rsidR="0032407B">
              <w:rPr>
                <w:noProof/>
                <w:webHidden/>
              </w:rPr>
            </w:r>
            <w:r w:rsidR="0032407B">
              <w:rPr>
                <w:noProof/>
                <w:webHidden/>
              </w:rPr>
              <w:fldChar w:fldCharType="separate"/>
            </w:r>
            <w:r w:rsidR="0032407B">
              <w:rPr>
                <w:noProof/>
                <w:webHidden/>
              </w:rPr>
              <w:t>11</w:t>
            </w:r>
            <w:r w:rsidR="0032407B">
              <w:rPr>
                <w:noProof/>
                <w:webHidden/>
              </w:rPr>
              <w:fldChar w:fldCharType="end"/>
            </w:r>
          </w:hyperlink>
        </w:p>
        <w:p w14:paraId="5BA60712" w14:textId="5073B068" w:rsidR="0032407B" w:rsidRDefault="00AF7B44">
          <w:pPr>
            <w:pStyle w:val="TOC1"/>
            <w:tabs>
              <w:tab w:val="right" w:leader="dot" w:pos="9016"/>
            </w:tabs>
            <w:rPr>
              <w:rFonts w:eastAsiaTheme="minorEastAsia"/>
              <w:noProof/>
              <w:lang w:eastAsia="en-GB"/>
            </w:rPr>
          </w:pPr>
          <w:hyperlink w:anchor="_Toc523170404" w:history="1">
            <w:r w:rsidR="0032407B" w:rsidRPr="00251430">
              <w:rPr>
                <w:rStyle w:val="Hyperlink"/>
                <w:rFonts w:eastAsia="+mj-ea"/>
                <w:noProof/>
              </w:rPr>
              <w:t>How Can Doctors Resolve the Stress They Face?</w:t>
            </w:r>
            <w:r w:rsidR="0032407B">
              <w:rPr>
                <w:noProof/>
                <w:webHidden/>
              </w:rPr>
              <w:tab/>
            </w:r>
            <w:r w:rsidR="0032407B">
              <w:rPr>
                <w:noProof/>
                <w:webHidden/>
              </w:rPr>
              <w:fldChar w:fldCharType="begin"/>
            </w:r>
            <w:r w:rsidR="0032407B">
              <w:rPr>
                <w:noProof/>
                <w:webHidden/>
              </w:rPr>
              <w:instrText xml:space="preserve"> PAGEREF _Toc523170404 \h </w:instrText>
            </w:r>
            <w:r w:rsidR="0032407B">
              <w:rPr>
                <w:noProof/>
                <w:webHidden/>
              </w:rPr>
            </w:r>
            <w:r w:rsidR="0032407B">
              <w:rPr>
                <w:noProof/>
                <w:webHidden/>
              </w:rPr>
              <w:fldChar w:fldCharType="separate"/>
            </w:r>
            <w:r w:rsidR="0032407B">
              <w:rPr>
                <w:noProof/>
                <w:webHidden/>
              </w:rPr>
              <w:t>12</w:t>
            </w:r>
            <w:r w:rsidR="0032407B">
              <w:rPr>
                <w:noProof/>
                <w:webHidden/>
              </w:rPr>
              <w:fldChar w:fldCharType="end"/>
            </w:r>
          </w:hyperlink>
        </w:p>
        <w:p w14:paraId="0B6A3654" w14:textId="1DFB1609" w:rsidR="0032407B" w:rsidRDefault="00AF7B44">
          <w:pPr>
            <w:pStyle w:val="TOC1"/>
            <w:tabs>
              <w:tab w:val="right" w:leader="dot" w:pos="9016"/>
            </w:tabs>
            <w:rPr>
              <w:rFonts w:eastAsiaTheme="minorEastAsia"/>
              <w:noProof/>
              <w:lang w:eastAsia="en-GB"/>
            </w:rPr>
          </w:pPr>
          <w:hyperlink w:anchor="_Toc523170405" w:history="1">
            <w:r w:rsidR="0032407B" w:rsidRPr="00251430">
              <w:rPr>
                <w:rStyle w:val="Hyperlink"/>
                <w:noProof/>
              </w:rPr>
              <w:t>Conclusion</w:t>
            </w:r>
            <w:r w:rsidR="0032407B">
              <w:rPr>
                <w:noProof/>
                <w:webHidden/>
              </w:rPr>
              <w:tab/>
            </w:r>
            <w:r w:rsidR="0032407B">
              <w:rPr>
                <w:noProof/>
                <w:webHidden/>
              </w:rPr>
              <w:fldChar w:fldCharType="begin"/>
            </w:r>
            <w:r w:rsidR="0032407B">
              <w:rPr>
                <w:noProof/>
                <w:webHidden/>
              </w:rPr>
              <w:instrText xml:space="preserve"> PAGEREF _Toc523170405 \h </w:instrText>
            </w:r>
            <w:r w:rsidR="0032407B">
              <w:rPr>
                <w:noProof/>
                <w:webHidden/>
              </w:rPr>
            </w:r>
            <w:r w:rsidR="0032407B">
              <w:rPr>
                <w:noProof/>
                <w:webHidden/>
              </w:rPr>
              <w:fldChar w:fldCharType="separate"/>
            </w:r>
            <w:r w:rsidR="0032407B">
              <w:rPr>
                <w:noProof/>
                <w:webHidden/>
              </w:rPr>
              <w:t>13</w:t>
            </w:r>
            <w:r w:rsidR="0032407B">
              <w:rPr>
                <w:noProof/>
                <w:webHidden/>
              </w:rPr>
              <w:fldChar w:fldCharType="end"/>
            </w:r>
          </w:hyperlink>
        </w:p>
        <w:p w14:paraId="04B2E081" w14:textId="384B0CAF" w:rsidR="0032407B" w:rsidRDefault="00AF7B44">
          <w:pPr>
            <w:pStyle w:val="TOC1"/>
            <w:tabs>
              <w:tab w:val="right" w:leader="dot" w:pos="9016"/>
            </w:tabs>
            <w:rPr>
              <w:rFonts w:eastAsiaTheme="minorEastAsia"/>
              <w:noProof/>
              <w:lang w:eastAsia="en-GB"/>
            </w:rPr>
          </w:pPr>
          <w:hyperlink w:anchor="_Toc523170406" w:history="1">
            <w:r w:rsidR="0032407B" w:rsidRPr="00251430">
              <w:rPr>
                <w:rStyle w:val="Hyperlink"/>
                <w:noProof/>
              </w:rPr>
              <w:t>References</w:t>
            </w:r>
            <w:r w:rsidR="0032407B">
              <w:rPr>
                <w:noProof/>
                <w:webHidden/>
              </w:rPr>
              <w:tab/>
            </w:r>
            <w:r w:rsidR="0032407B">
              <w:rPr>
                <w:noProof/>
                <w:webHidden/>
              </w:rPr>
              <w:fldChar w:fldCharType="begin"/>
            </w:r>
            <w:r w:rsidR="0032407B">
              <w:rPr>
                <w:noProof/>
                <w:webHidden/>
              </w:rPr>
              <w:instrText xml:space="preserve"> PAGEREF _Toc523170406 \h </w:instrText>
            </w:r>
            <w:r w:rsidR="0032407B">
              <w:rPr>
                <w:noProof/>
                <w:webHidden/>
              </w:rPr>
            </w:r>
            <w:r w:rsidR="0032407B">
              <w:rPr>
                <w:noProof/>
                <w:webHidden/>
              </w:rPr>
              <w:fldChar w:fldCharType="separate"/>
            </w:r>
            <w:r w:rsidR="0032407B">
              <w:rPr>
                <w:noProof/>
                <w:webHidden/>
              </w:rPr>
              <w:t>13</w:t>
            </w:r>
            <w:r w:rsidR="0032407B">
              <w:rPr>
                <w:noProof/>
                <w:webHidden/>
              </w:rPr>
              <w:fldChar w:fldCharType="end"/>
            </w:r>
          </w:hyperlink>
        </w:p>
        <w:p w14:paraId="4670C89B" w14:textId="6303D868" w:rsidR="002F7A2C" w:rsidRDefault="002F7A2C">
          <w:r>
            <w:rPr>
              <w:b/>
              <w:bCs/>
              <w:noProof/>
            </w:rPr>
            <w:fldChar w:fldCharType="end"/>
          </w:r>
        </w:p>
      </w:sdtContent>
    </w:sdt>
    <w:p w14:paraId="6DAF97A1" w14:textId="77777777" w:rsidR="002769DE" w:rsidRDefault="002769DE" w:rsidP="00BD6B84">
      <w:pPr>
        <w:spacing w:line="360" w:lineRule="auto"/>
        <w:jc w:val="both"/>
        <w:rPr>
          <w:rFonts w:ascii="Arial" w:hAnsi="Arial" w:cs="Arial"/>
          <w:sz w:val="24"/>
          <w:szCs w:val="24"/>
        </w:rPr>
      </w:pPr>
    </w:p>
    <w:p w14:paraId="63AE5334" w14:textId="77777777" w:rsidR="002769DE" w:rsidRDefault="002769DE" w:rsidP="00BD6B84">
      <w:pPr>
        <w:spacing w:line="360" w:lineRule="auto"/>
        <w:jc w:val="both"/>
        <w:rPr>
          <w:rFonts w:ascii="Arial" w:hAnsi="Arial" w:cs="Arial"/>
          <w:sz w:val="24"/>
          <w:szCs w:val="24"/>
        </w:rPr>
      </w:pPr>
    </w:p>
    <w:p w14:paraId="67B064E3" w14:textId="77777777" w:rsidR="002769DE" w:rsidRDefault="002769DE" w:rsidP="00BD6B84">
      <w:pPr>
        <w:spacing w:line="360" w:lineRule="auto"/>
        <w:jc w:val="both"/>
        <w:rPr>
          <w:rFonts w:ascii="Arial" w:hAnsi="Arial" w:cs="Arial"/>
          <w:sz w:val="24"/>
          <w:szCs w:val="24"/>
        </w:rPr>
      </w:pPr>
    </w:p>
    <w:p w14:paraId="30F53A08" w14:textId="77777777" w:rsidR="002769DE" w:rsidRDefault="002769DE" w:rsidP="00BD6B84">
      <w:pPr>
        <w:spacing w:line="360" w:lineRule="auto"/>
        <w:jc w:val="both"/>
        <w:rPr>
          <w:rFonts w:ascii="Arial" w:hAnsi="Arial" w:cs="Arial"/>
          <w:sz w:val="24"/>
          <w:szCs w:val="24"/>
        </w:rPr>
      </w:pPr>
    </w:p>
    <w:p w14:paraId="47BE932E" w14:textId="77777777" w:rsidR="002769DE" w:rsidRDefault="002769DE" w:rsidP="00BD6B84">
      <w:pPr>
        <w:spacing w:line="360" w:lineRule="auto"/>
        <w:jc w:val="both"/>
        <w:rPr>
          <w:rFonts w:ascii="Arial" w:hAnsi="Arial" w:cs="Arial"/>
          <w:sz w:val="24"/>
          <w:szCs w:val="24"/>
        </w:rPr>
      </w:pPr>
    </w:p>
    <w:p w14:paraId="1251736B" w14:textId="77777777" w:rsidR="002769DE" w:rsidRDefault="002769DE" w:rsidP="00BD6B84">
      <w:pPr>
        <w:spacing w:line="360" w:lineRule="auto"/>
        <w:jc w:val="both"/>
        <w:rPr>
          <w:rFonts w:ascii="Arial" w:hAnsi="Arial" w:cs="Arial"/>
          <w:sz w:val="24"/>
          <w:szCs w:val="24"/>
        </w:rPr>
      </w:pPr>
    </w:p>
    <w:p w14:paraId="08A046C4" w14:textId="77777777" w:rsidR="002769DE" w:rsidRDefault="002769DE" w:rsidP="00BD6B84">
      <w:pPr>
        <w:spacing w:line="360" w:lineRule="auto"/>
        <w:jc w:val="both"/>
        <w:rPr>
          <w:rFonts w:ascii="Arial" w:hAnsi="Arial" w:cs="Arial"/>
          <w:sz w:val="24"/>
          <w:szCs w:val="24"/>
        </w:rPr>
      </w:pPr>
    </w:p>
    <w:p w14:paraId="0E1E882D" w14:textId="77777777" w:rsidR="002769DE" w:rsidRDefault="002769DE" w:rsidP="00BD6B84">
      <w:pPr>
        <w:spacing w:line="360" w:lineRule="auto"/>
        <w:jc w:val="both"/>
        <w:rPr>
          <w:rFonts w:ascii="Arial" w:hAnsi="Arial" w:cs="Arial"/>
          <w:sz w:val="24"/>
          <w:szCs w:val="24"/>
        </w:rPr>
      </w:pPr>
    </w:p>
    <w:p w14:paraId="6D323C03" w14:textId="77777777" w:rsidR="002769DE" w:rsidRDefault="002769DE" w:rsidP="00BD6B84">
      <w:pPr>
        <w:spacing w:line="360" w:lineRule="auto"/>
        <w:jc w:val="both"/>
        <w:rPr>
          <w:rFonts w:ascii="Arial" w:hAnsi="Arial" w:cs="Arial"/>
          <w:sz w:val="24"/>
          <w:szCs w:val="24"/>
        </w:rPr>
      </w:pPr>
    </w:p>
    <w:p w14:paraId="007FE366" w14:textId="77777777" w:rsidR="002769DE" w:rsidRDefault="002769DE" w:rsidP="00BD6B84">
      <w:pPr>
        <w:spacing w:line="360" w:lineRule="auto"/>
        <w:jc w:val="both"/>
        <w:rPr>
          <w:rFonts w:ascii="Arial" w:hAnsi="Arial" w:cs="Arial"/>
          <w:sz w:val="24"/>
          <w:szCs w:val="24"/>
        </w:rPr>
      </w:pPr>
    </w:p>
    <w:p w14:paraId="48E1CC80" w14:textId="77777777" w:rsidR="002769DE" w:rsidRDefault="002769DE" w:rsidP="00BD6B84">
      <w:pPr>
        <w:spacing w:line="360" w:lineRule="auto"/>
        <w:jc w:val="both"/>
        <w:rPr>
          <w:rFonts w:ascii="Arial" w:hAnsi="Arial" w:cs="Arial"/>
          <w:sz w:val="24"/>
          <w:szCs w:val="24"/>
        </w:rPr>
      </w:pPr>
    </w:p>
    <w:p w14:paraId="24FD755F" w14:textId="59FCC18E" w:rsidR="003207E5" w:rsidRPr="003207E5" w:rsidRDefault="003207E5" w:rsidP="003207E5">
      <w:pPr>
        <w:pStyle w:val="Heading1"/>
      </w:pPr>
      <w:bookmarkStart w:id="2" w:name="_Toc523170393"/>
      <w:r>
        <w:lastRenderedPageBreak/>
        <w:t>Introduction</w:t>
      </w:r>
      <w:bookmarkEnd w:id="2"/>
    </w:p>
    <w:p w14:paraId="109011B2" w14:textId="560DAF8F" w:rsidR="00C77FA9" w:rsidRPr="00EF54C1" w:rsidRDefault="00EF6F1D" w:rsidP="00C77FA9">
      <w:pPr>
        <w:spacing w:line="360" w:lineRule="auto"/>
        <w:jc w:val="both"/>
        <w:rPr>
          <w:rFonts w:ascii="Arial" w:hAnsi="Arial" w:cs="Arial"/>
          <w:sz w:val="24"/>
          <w:szCs w:val="24"/>
        </w:rPr>
      </w:pPr>
      <w:r>
        <w:rPr>
          <w:rFonts w:ascii="Arial" w:hAnsi="Arial" w:cs="Arial"/>
          <w:sz w:val="24"/>
          <w:szCs w:val="24"/>
        </w:rPr>
        <w:t xml:space="preserve">The </w:t>
      </w:r>
      <w:r w:rsidR="00557849">
        <w:rPr>
          <w:rFonts w:ascii="Arial" w:hAnsi="Arial" w:cs="Arial"/>
          <w:sz w:val="24"/>
          <w:szCs w:val="24"/>
        </w:rPr>
        <w:t>purpose</w:t>
      </w:r>
      <w:r>
        <w:rPr>
          <w:rFonts w:ascii="Arial" w:hAnsi="Arial" w:cs="Arial"/>
          <w:sz w:val="24"/>
          <w:szCs w:val="24"/>
        </w:rPr>
        <w:t xml:space="preserve"> of this </w:t>
      </w:r>
      <w:r w:rsidR="008F5ED8" w:rsidRPr="00B56A75">
        <w:rPr>
          <w:rFonts w:ascii="Arial" w:hAnsi="Arial" w:cs="Arial"/>
          <w:sz w:val="24"/>
          <w:szCs w:val="24"/>
        </w:rPr>
        <w:t xml:space="preserve">report </w:t>
      </w:r>
      <w:r>
        <w:rPr>
          <w:rFonts w:ascii="Arial" w:hAnsi="Arial" w:cs="Arial"/>
          <w:sz w:val="24"/>
          <w:szCs w:val="24"/>
        </w:rPr>
        <w:t>is t</w:t>
      </w:r>
      <w:r w:rsidR="008F5ED8" w:rsidRPr="00B56A75">
        <w:rPr>
          <w:rFonts w:ascii="Arial" w:hAnsi="Arial" w:cs="Arial"/>
          <w:sz w:val="24"/>
          <w:szCs w:val="24"/>
        </w:rPr>
        <w:t xml:space="preserve">o apply recognised problem-solving tools and techniques to </w:t>
      </w:r>
      <w:proofErr w:type="gramStart"/>
      <w:r w:rsidR="008F5ED8" w:rsidRPr="00B56A75">
        <w:rPr>
          <w:rFonts w:ascii="Arial" w:hAnsi="Arial" w:cs="Arial"/>
          <w:sz w:val="24"/>
          <w:szCs w:val="24"/>
        </w:rPr>
        <w:t>identify</w:t>
      </w:r>
      <w:proofErr w:type="gramEnd"/>
      <w:r w:rsidR="008F5ED8" w:rsidRPr="00B56A75">
        <w:rPr>
          <w:rFonts w:ascii="Arial" w:hAnsi="Arial" w:cs="Arial"/>
          <w:sz w:val="24"/>
          <w:szCs w:val="24"/>
        </w:rPr>
        <w:t xml:space="preserve"> proposed solutions to </w:t>
      </w:r>
      <w:r w:rsidR="001C6378">
        <w:rPr>
          <w:rFonts w:ascii="Arial" w:hAnsi="Arial" w:cs="Arial"/>
          <w:sz w:val="24"/>
          <w:szCs w:val="24"/>
        </w:rPr>
        <w:t xml:space="preserve">improving relationship problems amongst </w:t>
      </w:r>
      <w:r w:rsidR="001107D3">
        <w:rPr>
          <w:rFonts w:ascii="Arial" w:hAnsi="Arial" w:cs="Arial"/>
          <w:sz w:val="24"/>
          <w:szCs w:val="24"/>
        </w:rPr>
        <w:t xml:space="preserve">staff </w:t>
      </w:r>
      <w:r w:rsidR="001107D3" w:rsidRPr="00B56A75">
        <w:rPr>
          <w:rFonts w:ascii="Arial" w:hAnsi="Arial" w:cs="Arial"/>
          <w:sz w:val="24"/>
          <w:szCs w:val="24"/>
        </w:rPr>
        <w:t>encountered</w:t>
      </w:r>
      <w:r w:rsidR="008F5ED8" w:rsidRPr="00B56A75">
        <w:rPr>
          <w:rFonts w:ascii="Arial" w:hAnsi="Arial" w:cs="Arial"/>
          <w:sz w:val="24"/>
          <w:szCs w:val="24"/>
        </w:rPr>
        <w:t xml:space="preserve"> </w:t>
      </w:r>
      <w:r>
        <w:rPr>
          <w:rFonts w:ascii="Arial" w:hAnsi="Arial" w:cs="Arial"/>
          <w:sz w:val="24"/>
          <w:szCs w:val="24"/>
        </w:rPr>
        <w:t xml:space="preserve">in </w:t>
      </w:r>
      <w:r w:rsidR="00C409AF">
        <w:rPr>
          <w:rFonts w:ascii="Arial" w:hAnsi="Arial" w:cs="Arial"/>
          <w:sz w:val="24"/>
          <w:szCs w:val="24"/>
        </w:rPr>
        <w:t xml:space="preserve">the </w:t>
      </w:r>
      <w:r w:rsidR="0090310B">
        <w:rPr>
          <w:rFonts w:ascii="Arial" w:hAnsi="Arial" w:cs="Arial"/>
          <w:sz w:val="24"/>
          <w:szCs w:val="24"/>
        </w:rPr>
        <w:t>National Health Service</w:t>
      </w:r>
      <w:r w:rsidR="00C409AF">
        <w:rPr>
          <w:rFonts w:ascii="Arial" w:hAnsi="Arial" w:cs="Arial"/>
          <w:sz w:val="24"/>
          <w:szCs w:val="24"/>
        </w:rPr>
        <w:t xml:space="preserve"> (NHS) and </w:t>
      </w:r>
      <w:r>
        <w:rPr>
          <w:rFonts w:ascii="Arial" w:hAnsi="Arial" w:cs="Arial"/>
          <w:sz w:val="24"/>
          <w:szCs w:val="24"/>
        </w:rPr>
        <w:t>many</w:t>
      </w:r>
      <w:r w:rsidR="008F5ED8" w:rsidRPr="00B56A75">
        <w:rPr>
          <w:rFonts w:ascii="Arial" w:hAnsi="Arial" w:cs="Arial"/>
          <w:sz w:val="24"/>
          <w:szCs w:val="24"/>
        </w:rPr>
        <w:t xml:space="preserve"> </w:t>
      </w:r>
      <w:r w:rsidR="00C77FA9" w:rsidRPr="00B56A75">
        <w:rPr>
          <w:rFonts w:ascii="Arial" w:hAnsi="Arial" w:cs="Arial"/>
          <w:sz w:val="24"/>
          <w:szCs w:val="24"/>
        </w:rPr>
        <w:t>doctor’s</w:t>
      </w:r>
      <w:r w:rsidR="008F5ED8" w:rsidRPr="00B56A75">
        <w:rPr>
          <w:rFonts w:ascii="Arial" w:hAnsi="Arial" w:cs="Arial"/>
          <w:sz w:val="24"/>
          <w:szCs w:val="24"/>
        </w:rPr>
        <w:t xml:space="preserve"> </w:t>
      </w:r>
      <w:r w:rsidR="0090310B">
        <w:rPr>
          <w:rFonts w:ascii="Arial" w:hAnsi="Arial" w:cs="Arial"/>
          <w:sz w:val="24"/>
          <w:szCs w:val="24"/>
        </w:rPr>
        <w:t>surgeries</w:t>
      </w:r>
      <w:r w:rsidR="008F5ED8" w:rsidRPr="00B56A75">
        <w:rPr>
          <w:rFonts w:ascii="Arial" w:hAnsi="Arial" w:cs="Arial"/>
          <w:sz w:val="24"/>
          <w:szCs w:val="24"/>
        </w:rPr>
        <w:t>.</w:t>
      </w:r>
      <w:r w:rsidR="00C77FA9">
        <w:rPr>
          <w:rFonts w:ascii="Arial" w:hAnsi="Arial" w:cs="Arial"/>
          <w:sz w:val="24"/>
          <w:szCs w:val="24"/>
        </w:rPr>
        <w:t xml:space="preserve"> </w:t>
      </w:r>
      <w:r w:rsidR="00C77FA9" w:rsidRPr="00C77FA9">
        <w:rPr>
          <w:rFonts w:ascii="Arial" w:hAnsi="Arial" w:cs="Arial"/>
          <w:sz w:val="24"/>
          <w:szCs w:val="24"/>
        </w:rPr>
        <w:t xml:space="preserve">Healthcare </w:t>
      </w:r>
      <w:r w:rsidR="00C77FA9">
        <w:rPr>
          <w:rFonts w:ascii="Arial" w:hAnsi="Arial" w:cs="Arial"/>
          <w:sz w:val="24"/>
          <w:szCs w:val="24"/>
        </w:rPr>
        <w:t xml:space="preserve">problems are </w:t>
      </w:r>
      <w:proofErr w:type="gramStart"/>
      <w:r w:rsidR="00C77FA9">
        <w:rPr>
          <w:rFonts w:ascii="Arial" w:hAnsi="Arial" w:cs="Arial"/>
          <w:sz w:val="24"/>
          <w:szCs w:val="24"/>
        </w:rPr>
        <w:t>being b</w:t>
      </w:r>
      <w:r w:rsidR="005E73B3">
        <w:rPr>
          <w:rFonts w:ascii="Arial" w:hAnsi="Arial" w:cs="Arial"/>
          <w:sz w:val="24"/>
          <w:szCs w:val="24"/>
        </w:rPr>
        <w:t>r</w:t>
      </w:r>
      <w:r w:rsidR="00C77FA9">
        <w:rPr>
          <w:rFonts w:ascii="Arial" w:hAnsi="Arial" w:cs="Arial"/>
          <w:sz w:val="24"/>
          <w:szCs w:val="24"/>
        </w:rPr>
        <w:t>ought</w:t>
      </w:r>
      <w:proofErr w:type="gramEnd"/>
      <w:r w:rsidR="00C77FA9">
        <w:rPr>
          <w:rFonts w:ascii="Arial" w:hAnsi="Arial" w:cs="Arial"/>
          <w:sz w:val="24"/>
          <w:szCs w:val="24"/>
        </w:rPr>
        <w:t xml:space="preserve"> to our overall</w:t>
      </w:r>
      <w:r w:rsidR="00C77FA9" w:rsidRPr="00C77FA9">
        <w:rPr>
          <w:rFonts w:ascii="Arial" w:hAnsi="Arial" w:cs="Arial"/>
          <w:sz w:val="24"/>
          <w:szCs w:val="24"/>
        </w:rPr>
        <w:t xml:space="preserve"> attention daily.</w:t>
      </w:r>
      <w:r w:rsidR="00EF54C1">
        <w:rPr>
          <w:rFonts w:ascii="Arial" w:hAnsi="Arial" w:cs="Arial"/>
          <w:sz w:val="24"/>
          <w:szCs w:val="24"/>
        </w:rPr>
        <w:t xml:space="preserve"> </w:t>
      </w:r>
      <w:r w:rsidR="00A6599A">
        <w:rPr>
          <w:rFonts w:ascii="Arial" w:hAnsi="Arial" w:cs="Arial"/>
          <w:sz w:val="24"/>
          <w:szCs w:val="24"/>
        </w:rPr>
        <w:t>A recent</w:t>
      </w:r>
      <w:r w:rsidR="00EF54C1">
        <w:rPr>
          <w:rFonts w:ascii="Arial" w:hAnsi="Arial" w:cs="Arial"/>
          <w:sz w:val="24"/>
          <w:szCs w:val="24"/>
        </w:rPr>
        <w:t xml:space="preserve"> article said </w:t>
      </w:r>
      <w:r w:rsidR="00EF54C1" w:rsidRPr="00EF54C1">
        <w:rPr>
          <w:rFonts w:ascii="Arial" w:hAnsi="Arial" w:cs="Arial"/>
          <w:sz w:val="24"/>
          <w:szCs w:val="24"/>
        </w:rPr>
        <w:t>“The UK’s Health System is in crisis”</w:t>
      </w:r>
      <w:r w:rsidR="00EF54C1">
        <w:rPr>
          <w:rFonts w:ascii="Arial" w:hAnsi="Arial" w:cs="Arial"/>
          <w:sz w:val="24"/>
          <w:szCs w:val="24"/>
        </w:rPr>
        <w:t xml:space="preserve"> </w:t>
      </w:r>
      <w:sdt>
        <w:sdtPr>
          <w:rPr>
            <w:rFonts w:ascii="Arial" w:hAnsi="Arial" w:cs="Arial"/>
            <w:sz w:val="24"/>
            <w:szCs w:val="24"/>
          </w:rPr>
          <w:id w:val="-1342155866"/>
          <w:citation/>
        </w:sdtPr>
        <w:sdtEndPr/>
        <w:sdtContent>
          <w:r w:rsidR="00EF54C1">
            <w:rPr>
              <w:rFonts w:ascii="Arial" w:hAnsi="Arial" w:cs="Arial"/>
              <w:sz w:val="24"/>
              <w:szCs w:val="24"/>
            </w:rPr>
            <w:fldChar w:fldCharType="begin"/>
          </w:r>
          <w:r w:rsidR="00EF54C1">
            <w:rPr>
              <w:rFonts w:ascii="Arial" w:hAnsi="Arial" w:cs="Arial"/>
              <w:sz w:val="24"/>
              <w:szCs w:val="24"/>
            </w:rPr>
            <w:instrText xml:space="preserve"> CITATION Mon17 \l 2057 </w:instrText>
          </w:r>
          <w:r w:rsidR="00EF54C1">
            <w:rPr>
              <w:rFonts w:ascii="Arial" w:hAnsi="Arial" w:cs="Arial"/>
              <w:sz w:val="24"/>
              <w:szCs w:val="24"/>
            </w:rPr>
            <w:fldChar w:fldCharType="separate"/>
          </w:r>
          <w:r w:rsidR="00EF54C1" w:rsidRPr="00EF54C1">
            <w:rPr>
              <w:rFonts w:ascii="Arial" w:hAnsi="Arial" w:cs="Arial"/>
              <w:noProof/>
              <w:sz w:val="24"/>
              <w:szCs w:val="24"/>
            </w:rPr>
            <w:t>(Montgomery, et al., 2017)</w:t>
          </w:r>
          <w:r w:rsidR="00EF54C1">
            <w:rPr>
              <w:rFonts w:ascii="Arial" w:hAnsi="Arial" w:cs="Arial"/>
              <w:sz w:val="24"/>
              <w:szCs w:val="24"/>
            </w:rPr>
            <w:fldChar w:fldCharType="end"/>
          </w:r>
        </w:sdtContent>
      </w:sdt>
      <w:r w:rsidR="001A6C75">
        <w:rPr>
          <w:rFonts w:ascii="Arial" w:hAnsi="Arial" w:cs="Arial"/>
          <w:sz w:val="24"/>
          <w:szCs w:val="24"/>
        </w:rPr>
        <w:t>.</w:t>
      </w:r>
    </w:p>
    <w:p w14:paraId="5E229C36" w14:textId="3BBBB582" w:rsidR="00C409AF" w:rsidRDefault="00C409AF" w:rsidP="00C77FA9">
      <w:pPr>
        <w:spacing w:line="360" w:lineRule="auto"/>
        <w:jc w:val="both"/>
        <w:rPr>
          <w:rFonts w:ascii="Arial" w:hAnsi="Arial" w:cs="Arial"/>
          <w:sz w:val="24"/>
          <w:szCs w:val="24"/>
        </w:rPr>
      </w:pPr>
      <w:proofErr w:type="gramStart"/>
      <w:r w:rsidRPr="00C409AF">
        <w:rPr>
          <w:rFonts w:ascii="Arial" w:hAnsi="Arial" w:cs="Arial"/>
          <w:sz w:val="24"/>
          <w:szCs w:val="24"/>
        </w:rPr>
        <w:t>Perhaps even more</w:t>
      </w:r>
      <w:proofErr w:type="gramEnd"/>
      <w:r w:rsidRPr="00C409AF">
        <w:rPr>
          <w:rFonts w:ascii="Arial" w:hAnsi="Arial" w:cs="Arial"/>
          <w:sz w:val="24"/>
          <w:szCs w:val="24"/>
        </w:rPr>
        <w:t xml:space="preserve"> importantly, looking at the effects of</w:t>
      </w:r>
      <w:r>
        <w:rPr>
          <w:rFonts w:ascii="Arial" w:hAnsi="Arial" w:cs="Arial"/>
          <w:sz w:val="24"/>
          <w:szCs w:val="24"/>
        </w:rPr>
        <w:t xml:space="preserve"> stress faced by doctors and </w:t>
      </w:r>
      <w:r w:rsidRPr="00C409AF">
        <w:rPr>
          <w:rFonts w:ascii="Arial" w:hAnsi="Arial" w:cs="Arial"/>
          <w:sz w:val="24"/>
          <w:szCs w:val="24"/>
        </w:rPr>
        <w:t xml:space="preserve">understanding that doctors are neither immune to stress or always completely </w:t>
      </w:r>
      <w:r w:rsidR="00D45F62" w:rsidRPr="00C409AF">
        <w:rPr>
          <w:rFonts w:ascii="Arial" w:hAnsi="Arial" w:cs="Arial"/>
          <w:sz w:val="24"/>
          <w:szCs w:val="24"/>
        </w:rPr>
        <w:t>proficient</w:t>
      </w:r>
      <w:r w:rsidRPr="00C409AF">
        <w:rPr>
          <w:rFonts w:ascii="Arial" w:hAnsi="Arial" w:cs="Arial"/>
          <w:sz w:val="24"/>
          <w:szCs w:val="24"/>
        </w:rPr>
        <w:t xml:space="preserve"> at handling the stress they face, </w:t>
      </w:r>
      <w:r w:rsidR="00CB76B0">
        <w:rPr>
          <w:rFonts w:ascii="Arial" w:hAnsi="Arial" w:cs="Arial"/>
          <w:sz w:val="24"/>
          <w:szCs w:val="24"/>
        </w:rPr>
        <w:t>likewise</w:t>
      </w:r>
      <w:r w:rsidRPr="00C409AF">
        <w:rPr>
          <w:rFonts w:ascii="Arial" w:hAnsi="Arial" w:cs="Arial"/>
          <w:sz w:val="24"/>
          <w:szCs w:val="24"/>
        </w:rPr>
        <w:t xml:space="preserve"> </w:t>
      </w:r>
      <w:r w:rsidR="00AB169E">
        <w:rPr>
          <w:rFonts w:ascii="Arial" w:hAnsi="Arial" w:cs="Arial"/>
          <w:sz w:val="24"/>
          <w:szCs w:val="24"/>
        </w:rPr>
        <w:t xml:space="preserve">throw light </w:t>
      </w:r>
      <w:r w:rsidR="003207E5">
        <w:rPr>
          <w:rFonts w:ascii="Arial" w:hAnsi="Arial" w:cs="Arial"/>
          <w:sz w:val="24"/>
          <w:szCs w:val="24"/>
        </w:rPr>
        <w:t>o</w:t>
      </w:r>
      <w:r w:rsidR="00AB169E">
        <w:rPr>
          <w:rFonts w:ascii="Arial" w:hAnsi="Arial" w:cs="Arial"/>
          <w:sz w:val="24"/>
          <w:szCs w:val="24"/>
        </w:rPr>
        <w:t>n</w:t>
      </w:r>
      <w:r>
        <w:rPr>
          <w:rFonts w:ascii="Arial" w:hAnsi="Arial" w:cs="Arial"/>
          <w:sz w:val="24"/>
          <w:szCs w:val="24"/>
        </w:rPr>
        <w:t xml:space="preserve"> </w:t>
      </w:r>
      <w:r w:rsidRPr="00C409AF">
        <w:rPr>
          <w:rFonts w:ascii="Arial" w:hAnsi="Arial" w:cs="Arial"/>
          <w:sz w:val="24"/>
          <w:szCs w:val="24"/>
        </w:rPr>
        <w:t>the importance of being proactive about our own stress management</w:t>
      </w:r>
      <w:r>
        <w:rPr>
          <w:rFonts w:ascii="Arial" w:hAnsi="Arial" w:cs="Arial"/>
          <w:sz w:val="24"/>
          <w:szCs w:val="24"/>
        </w:rPr>
        <w:t>.</w:t>
      </w:r>
    </w:p>
    <w:p w14:paraId="72D11232" w14:textId="02468DDE" w:rsidR="005448CC" w:rsidRDefault="00C409AF" w:rsidP="00C77FA9">
      <w:pPr>
        <w:spacing w:line="360" w:lineRule="auto"/>
        <w:jc w:val="both"/>
        <w:rPr>
          <w:rFonts w:ascii="Arial" w:hAnsi="Arial" w:cs="Arial"/>
          <w:sz w:val="24"/>
          <w:szCs w:val="24"/>
        </w:rPr>
      </w:pPr>
      <w:r w:rsidRPr="00E06FB0">
        <w:rPr>
          <w:rFonts w:ascii="Arial" w:hAnsi="Arial" w:cs="Arial"/>
          <w:sz w:val="24"/>
          <w:szCs w:val="24"/>
        </w:rPr>
        <w:t xml:space="preserve"> </w:t>
      </w:r>
      <w:r w:rsidR="004830FD">
        <w:rPr>
          <w:rFonts w:ascii="Arial" w:hAnsi="Arial" w:cs="Arial"/>
          <w:sz w:val="24"/>
          <w:szCs w:val="24"/>
        </w:rPr>
        <w:t>The public</w:t>
      </w:r>
      <w:r w:rsidR="00E06FB0" w:rsidRPr="00E06FB0">
        <w:rPr>
          <w:rFonts w:ascii="Arial" w:hAnsi="Arial" w:cs="Arial"/>
          <w:sz w:val="24"/>
          <w:szCs w:val="24"/>
        </w:rPr>
        <w:t xml:space="preserve"> need doctors to be at their best</w:t>
      </w:r>
      <w:r w:rsidR="00E06FB0">
        <w:rPr>
          <w:rFonts w:ascii="Arial" w:hAnsi="Arial" w:cs="Arial"/>
          <w:sz w:val="24"/>
          <w:szCs w:val="24"/>
        </w:rPr>
        <w:t>, including the doctors themselves but t</w:t>
      </w:r>
      <w:r w:rsidR="009D13B9">
        <w:rPr>
          <w:rFonts w:ascii="Arial" w:hAnsi="Arial" w:cs="Arial"/>
          <w:sz w:val="24"/>
          <w:szCs w:val="24"/>
        </w:rPr>
        <w:t>he</w:t>
      </w:r>
      <w:r w:rsidR="00C77FA9" w:rsidRPr="00C77FA9">
        <w:rPr>
          <w:rFonts w:ascii="Arial" w:hAnsi="Arial" w:cs="Arial"/>
          <w:sz w:val="24"/>
          <w:szCs w:val="24"/>
        </w:rPr>
        <w:t xml:space="preserve"> significant problem of having a high population of overly stressed</w:t>
      </w:r>
      <w:r w:rsidR="00C77FA9">
        <w:rPr>
          <w:rFonts w:ascii="Arial" w:hAnsi="Arial" w:cs="Arial"/>
          <w:sz w:val="24"/>
          <w:szCs w:val="24"/>
        </w:rPr>
        <w:t>, overworked</w:t>
      </w:r>
      <w:r w:rsidR="00C77FA9" w:rsidRPr="00C77FA9">
        <w:rPr>
          <w:rFonts w:ascii="Arial" w:hAnsi="Arial" w:cs="Arial"/>
          <w:sz w:val="24"/>
          <w:szCs w:val="24"/>
        </w:rPr>
        <w:t xml:space="preserve"> doctors </w:t>
      </w:r>
      <w:r w:rsidR="00C77FA9">
        <w:rPr>
          <w:rFonts w:ascii="Arial" w:hAnsi="Arial" w:cs="Arial"/>
          <w:sz w:val="24"/>
          <w:szCs w:val="24"/>
        </w:rPr>
        <w:t xml:space="preserve">may </w:t>
      </w:r>
      <w:r w:rsidR="003863D8">
        <w:rPr>
          <w:rFonts w:ascii="Arial" w:hAnsi="Arial" w:cs="Arial"/>
          <w:sz w:val="24"/>
          <w:szCs w:val="24"/>
        </w:rPr>
        <w:t>be going unnoticed</w:t>
      </w:r>
      <w:r w:rsidR="00C77FA9" w:rsidRPr="00C77FA9">
        <w:rPr>
          <w:rFonts w:ascii="Arial" w:hAnsi="Arial" w:cs="Arial"/>
          <w:sz w:val="24"/>
          <w:szCs w:val="24"/>
        </w:rPr>
        <w:t xml:space="preserve">. </w:t>
      </w:r>
      <w:r w:rsidR="00C77FA9">
        <w:rPr>
          <w:rFonts w:ascii="Arial" w:hAnsi="Arial" w:cs="Arial"/>
          <w:sz w:val="24"/>
          <w:szCs w:val="24"/>
        </w:rPr>
        <w:t>U</w:t>
      </w:r>
      <w:r w:rsidR="00C77FA9" w:rsidRPr="00C77FA9">
        <w:rPr>
          <w:rFonts w:ascii="Arial" w:hAnsi="Arial" w:cs="Arial"/>
          <w:sz w:val="24"/>
          <w:szCs w:val="24"/>
        </w:rPr>
        <w:t xml:space="preserve">nderstanding what goes on </w:t>
      </w:r>
      <w:r w:rsidR="004830FD" w:rsidRPr="00C77FA9">
        <w:rPr>
          <w:rFonts w:ascii="Arial" w:hAnsi="Arial" w:cs="Arial"/>
          <w:sz w:val="24"/>
          <w:szCs w:val="24"/>
        </w:rPr>
        <w:t>surreptitiously</w:t>
      </w:r>
      <w:r w:rsidR="00C77FA9" w:rsidRPr="00C77FA9">
        <w:rPr>
          <w:rFonts w:ascii="Arial" w:hAnsi="Arial" w:cs="Arial"/>
          <w:sz w:val="24"/>
          <w:szCs w:val="24"/>
        </w:rPr>
        <w:t xml:space="preserve"> </w:t>
      </w:r>
      <w:r w:rsidR="000B2873">
        <w:rPr>
          <w:rFonts w:ascii="Arial" w:hAnsi="Arial" w:cs="Arial"/>
          <w:sz w:val="24"/>
          <w:szCs w:val="24"/>
        </w:rPr>
        <w:t xml:space="preserve">and the </w:t>
      </w:r>
      <w:r w:rsidR="004830FD">
        <w:rPr>
          <w:rFonts w:ascii="Arial" w:hAnsi="Arial" w:cs="Arial"/>
          <w:sz w:val="24"/>
          <w:szCs w:val="24"/>
        </w:rPr>
        <w:t>causes</w:t>
      </w:r>
      <w:r w:rsidR="000B2873">
        <w:rPr>
          <w:rFonts w:ascii="Arial" w:hAnsi="Arial" w:cs="Arial"/>
          <w:sz w:val="24"/>
          <w:szCs w:val="24"/>
        </w:rPr>
        <w:t xml:space="preserve"> of stress </w:t>
      </w:r>
      <w:r w:rsidR="00C77FA9" w:rsidRPr="00C77FA9">
        <w:rPr>
          <w:rFonts w:ascii="Arial" w:hAnsi="Arial" w:cs="Arial"/>
          <w:sz w:val="24"/>
          <w:szCs w:val="24"/>
        </w:rPr>
        <w:t xml:space="preserve">may raise awareness to </w:t>
      </w:r>
      <w:r w:rsidR="003863D8">
        <w:rPr>
          <w:rFonts w:ascii="Arial" w:hAnsi="Arial" w:cs="Arial"/>
          <w:sz w:val="24"/>
          <w:szCs w:val="24"/>
        </w:rPr>
        <w:t>why doctors</w:t>
      </w:r>
      <w:r w:rsidR="00C77FA9">
        <w:rPr>
          <w:rFonts w:ascii="Arial" w:hAnsi="Arial" w:cs="Arial"/>
          <w:sz w:val="24"/>
          <w:szCs w:val="24"/>
        </w:rPr>
        <w:t xml:space="preserve"> face </w:t>
      </w:r>
      <w:r w:rsidR="00C77FA9" w:rsidRPr="00C77FA9">
        <w:rPr>
          <w:rFonts w:ascii="Arial" w:hAnsi="Arial" w:cs="Arial"/>
          <w:sz w:val="24"/>
          <w:szCs w:val="24"/>
        </w:rPr>
        <w:t>heavy stre</w:t>
      </w:r>
      <w:r w:rsidR="004830FD">
        <w:rPr>
          <w:rFonts w:ascii="Arial" w:hAnsi="Arial" w:cs="Arial"/>
          <w:sz w:val="24"/>
          <w:szCs w:val="24"/>
        </w:rPr>
        <w:t xml:space="preserve">ss levels and the possible affects </w:t>
      </w:r>
      <w:proofErr w:type="gramStart"/>
      <w:r w:rsidR="004830FD">
        <w:rPr>
          <w:rFonts w:ascii="Arial" w:hAnsi="Arial" w:cs="Arial"/>
          <w:sz w:val="24"/>
          <w:szCs w:val="24"/>
        </w:rPr>
        <w:t xml:space="preserve">it </w:t>
      </w:r>
      <w:r w:rsidR="00C77FA9" w:rsidRPr="00C77FA9">
        <w:rPr>
          <w:rFonts w:ascii="Arial" w:hAnsi="Arial" w:cs="Arial"/>
          <w:sz w:val="24"/>
          <w:szCs w:val="24"/>
        </w:rPr>
        <w:t xml:space="preserve"> </w:t>
      </w:r>
      <w:r w:rsidR="004830FD">
        <w:rPr>
          <w:rFonts w:ascii="Arial" w:hAnsi="Arial" w:cs="Arial"/>
          <w:sz w:val="24"/>
          <w:szCs w:val="24"/>
        </w:rPr>
        <w:t>can</w:t>
      </w:r>
      <w:proofErr w:type="gramEnd"/>
      <w:r w:rsidR="004830FD">
        <w:rPr>
          <w:rFonts w:ascii="Arial" w:hAnsi="Arial" w:cs="Arial"/>
          <w:sz w:val="24"/>
          <w:szCs w:val="24"/>
        </w:rPr>
        <w:t xml:space="preserve"> </w:t>
      </w:r>
      <w:r w:rsidR="00C77FA9" w:rsidRPr="00C77FA9">
        <w:rPr>
          <w:rFonts w:ascii="Arial" w:hAnsi="Arial" w:cs="Arial"/>
          <w:sz w:val="24"/>
          <w:szCs w:val="24"/>
        </w:rPr>
        <w:t>have on them.</w:t>
      </w:r>
    </w:p>
    <w:p w14:paraId="61395097" w14:textId="4BE31751" w:rsidR="000B2873" w:rsidRDefault="00D45F62" w:rsidP="00C77FA9">
      <w:pPr>
        <w:spacing w:line="360" w:lineRule="auto"/>
        <w:jc w:val="both"/>
        <w:rPr>
          <w:rFonts w:ascii="Arial" w:hAnsi="Arial" w:cs="Arial"/>
          <w:sz w:val="24"/>
          <w:szCs w:val="24"/>
        </w:rPr>
      </w:pPr>
      <w:r w:rsidRPr="00D45F62">
        <w:rPr>
          <w:rFonts w:ascii="Arial" w:hAnsi="Arial" w:cs="Arial"/>
          <w:sz w:val="24"/>
          <w:szCs w:val="24"/>
        </w:rPr>
        <w:t xml:space="preserve">Finally, </w:t>
      </w:r>
      <w:r w:rsidR="009D13B9">
        <w:rPr>
          <w:rFonts w:ascii="Arial" w:hAnsi="Arial" w:cs="Arial"/>
          <w:sz w:val="24"/>
          <w:szCs w:val="24"/>
        </w:rPr>
        <w:t>to</w:t>
      </w:r>
      <w:r>
        <w:rPr>
          <w:rFonts w:ascii="Arial" w:hAnsi="Arial" w:cs="Arial"/>
          <w:sz w:val="24"/>
          <w:szCs w:val="24"/>
        </w:rPr>
        <w:t xml:space="preserve"> </w:t>
      </w:r>
      <w:r w:rsidR="009D13B9">
        <w:rPr>
          <w:rFonts w:ascii="Arial" w:hAnsi="Arial" w:cs="Arial"/>
          <w:sz w:val="24"/>
          <w:szCs w:val="24"/>
        </w:rPr>
        <w:t>focus</w:t>
      </w:r>
      <w:r w:rsidRPr="00D45F62">
        <w:rPr>
          <w:rFonts w:ascii="Arial" w:hAnsi="Arial" w:cs="Arial"/>
          <w:sz w:val="24"/>
          <w:szCs w:val="24"/>
        </w:rPr>
        <w:t xml:space="preserve"> on </w:t>
      </w:r>
      <w:r w:rsidR="009D13B9">
        <w:rPr>
          <w:rFonts w:ascii="Arial" w:hAnsi="Arial" w:cs="Arial"/>
          <w:sz w:val="24"/>
          <w:szCs w:val="24"/>
        </w:rPr>
        <w:t>s</w:t>
      </w:r>
      <w:r w:rsidR="000B2873">
        <w:rPr>
          <w:rFonts w:ascii="Arial" w:hAnsi="Arial" w:cs="Arial"/>
          <w:sz w:val="24"/>
          <w:szCs w:val="24"/>
        </w:rPr>
        <w:t xml:space="preserve">olutions to the </w:t>
      </w:r>
      <w:r w:rsidR="00CB76B0" w:rsidRPr="00D45F62">
        <w:rPr>
          <w:rFonts w:ascii="Arial" w:hAnsi="Arial" w:cs="Arial"/>
          <w:sz w:val="24"/>
          <w:szCs w:val="24"/>
        </w:rPr>
        <w:t>occupation</w:t>
      </w:r>
      <w:r w:rsidRPr="00D45F62">
        <w:rPr>
          <w:rFonts w:ascii="Arial" w:hAnsi="Arial" w:cs="Arial"/>
          <w:sz w:val="24"/>
          <w:szCs w:val="24"/>
        </w:rPr>
        <w:t xml:space="preserve"> factors that create the most significant stress and the way</w:t>
      </w:r>
      <w:r w:rsidR="000B2873">
        <w:rPr>
          <w:rFonts w:ascii="Arial" w:hAnsi="Arial" w:cs="Arial"/>
          <w:sz w:val="24"/>
          <w:szCs w:val="24"/>
        </w:rPr>
        <w:t>s</w:t>
      </w:r>
      <w:r w:rsidRPr="00D45F62">
        <w:rPr>
          <w:rFonts w:ascii="Arial" w:hAnsi="Arial" w:cs="Arial"/>
          <w:sz w:val="24"/>
          <w:szCs w:val="24"/>
        </w:rPr>
        <w:t xml:space="preserve"> that stress can </w:t>
      </w:r>
      <w:proofErr w:type="gramStart"/>
      <w:r w:rsidRPr="00D45F62">
        <w:rPr>
          <w:rFonts w:ascii="Arial" w:hAnsi="Arial" w:cs="Arial"/>
          <w:sz w:val="24"/>
          <w:szCs w:val="24"/>
        </w:rPr>
        <w:t xml:space="preserve">be </w:t>
      </w:r>
      <w:r w:rsidR="000B2873">
        <w:rPr>
          <w:rFonts w:ascii="Arial" w:hAnsi="Arial" w:cs="Arial"/>
          <w:sz w:val="24"/>
          <w:szCs w:val="24"/>
        </w:rPr>
        <w:t xml:space="preserve">more effectively </w:t>
      </w:r>
      <w:r w:rsidRPr="00D45F62">
        <w:rPr>
          <w:rFonts w:ascii="Arial" w:hAnsi="Arial" w:cs="Arial"/>
          <w:sz w:val="24"/>
          <w:szCs w:val="24"/>
        </w:rPr>
        <w:t>managed</w:t>
      </w:r>
      <w:proofErr w:type="gramEnd"/>
      <w:r w:rsidRPr="00D45F62">
        <w:rPr>
          <w:rFonts w:ascii="Arial" w:hAnsi="Arial" w:cs="Arial"/>
          <w:sz w:val="24"/>
          <w:szCs w:val="24"/>
        </w:rPr>
        <w:t xml:space="preserve"> </w:t>
      </w:r>
      <w:r w:rsidR="000B2873">
        <w:rPr>
          <w:rFonts w:ascii="Arial" w:hAnsi="Arial" w:cs="Arial"/>
          <w:sz w:val="24"/>
          <w:szCs w:val="24"/>
        </w:rPr>
        <w:t xml:space="preserve">to </w:t>
      </w:r>
      <w:r w:rsidRPr="00D45F62">
        <w:rPr>
          <w:rFonts w:ascii="Arial" w:hAnsi="Arial" w:cs="Arial"/>
          <w:sz w:val="24"/>
          <w:szCs w:val="24"/>
        </w:rPr>
        <w:t xml:space="preserve">help </w:t>
      </w:r>
      <w:r w:rsidR="000B2873" w:rsidRPr="00D45F62">
        <w:rPr>
          <w:rFonts w:ascii="Arial" w:hAnsi="Arial" w:cs="Arial"/>
          <w:sz w:val="24"/>
          <w:szCs w:val="24"/>
        </w:rPr>
        <w:t>doctors</w:t>
      </w:r>
      <w:r w:rsidR="000B2873">
        <w:rPr>
          <w:rFonts w:ascii="Arial" w:hAnsi="Arial" w:cs="Arial"/>
          <w:sz w:val="24"/>
          <w:szCs w:val="24"/>
        </w:rPr>
        <w:t xml:space="preserve"> their staff and patients alike </w:t>
      </w:r>
      <w:r w:rsidR="009D13B9">
        <w:rPr>
          <w:rFonts w:ascii="Arial" w:hAnsi="Arial" w:cs="Arial"/>
          <w:sz w:val="24"/>
          <w:szCs w:val="24"/>
        </w:rPr>
        <w:t xml:space="preserve">to </w:t>
      </w:r>
      <w:r w:rsidR="000B2873">
        <w:rPr>
          <w:rFonts w:ascii="Arial" w:hAnsi="Arial" w:cs="Arial"/>
          <w:sz w:val="24"/>
          <w:szCs w:val="24"/>
        </w:rPr>
        <w:t>lead a less stressful</w:t>
      </w:r>
      <w:r w:rsidRPr="00D45F62">
        <w:rPr>
          <w:rFonts w:ascii="Arial" w:hAnsi="Arial" w:cs="Arial"/>
          <w:sz w:val="24"/>
          <w:szCs w:val="24"/>
        </w:rPr>
        <w:t xml:space="preserve"> </w:t>
      </w:r>
      <w:r w:rsidR="000B2873">
        <w:rPr>
          <w:rFonts w:ascii="Arial" w:hAnsi="Arial" w:cs="Arial"/>
          <w:sz w:val="24"/>
          <w:szCs w:val="24"/>
        </w:rPr>
        <w:t>lifestyle</w:t>
      </w:r>
      <w:r w:rsidRPr="00D45F62">
        <w:rPr>
          <w:rFonts w:ascii="Arial" w:hAnsi="Arial" w:cs="Arial"/>
          <w:sz w:val="24"/>
          <w:szCs w:val="24"/>
        </w:rPr>
        <w:t xml:space="preserve">. </w:t>
      </w:r>
    </w:p>
    <w:p w14:paraId="59B3EE37" w14:textId="712EE89B" w:rsidR="008F5ED8" w:rsidRPr="00BD6B84" w:rsidRDefault="008F5ED8" w:rsidP="00783FC5">
      <w:pPr>
        <w:pStyle w:val="Heading1"/>
      </w:pPr>
      <w:bookmarkStart w:id="3" w:name="_Toc523170394"/>
      <w:r w:rsidRPr="00BD6B84">
        <w:t>The S</w:t>
      </w:r>
      <w:r w:rsidR="00B633AB">
        <w:t xml:space="preserve">urgery </w:t>
      </w:r>
      <w:r w:rsidR="00E876D3">
        <w:t>Ethos</w:t>
      </w:r>
      <w:bookmarkEnd w:id="3"/>
    </w:p>
    <w:p w14:paraId="5D34C7E4" w14:textId="558EA9D6" w:rsidR="000208DE" w:rsidRPr="00106CD7" w:rsidRDefault="000208DE" w:rsidP="00106CD7">
      <w:pPr>
        <w:spacing w:line="360" w:lineRule="auto"/>
        <w:jc w:val="both"/>
        <w:rPr>
          <w:rFonts w:ascii="Arial" w:eastAsia="+mn-ea" w:hAnsi="Arial" w:cs="Arial"/>
          <w:color w:val="000000"/>
          <w:kern w:val="24"/>
          <w:sz w:val="24"/>
          <w:szCs w:val="24"/>
        </w:rPr>
      </w:pPr>
      <w:r w:rsidRPr="00B633AB">
        <w:rPr>
          <w:rFonts w:ascii="Arial" w:eastAsia="+mn-ea" w:hAnsi="Arial" w:cs="Arial"/>
          <w:color w:val="000000"/>
          <w:kern w:val="24"/>
          <w:sz w:val="24"/>
          <w:szCs w:val="24"/>
        </w:rPr>
        <w:t>Staff are committed to providing high quality patient care and best practise</w:t>
      </w:r>
      <w:r w:rsidR="00741248">
        <w:rPr>
          <w:rFonts w:ascii="Arial" w:eastAsia="+mn-ea" w:hAnsi="Arial" w:cs="Arial"/>
          <w:color w:val="000000"/>
          <w:kern w:val="24"/>
          <w:sz w:val="24"/>
          <w:szCs w:val="24"/>
        </w:rPr>
        <w:t>,</w:t>
      </w:r>
      <w:r w:rsidRPr="00B633AB">
        <w:rPr>
          <w:rFonts w:ascii="Arial" w:eastAsia="+mn-ea" w:hAnsi="Arial" w:cs="Arial"/>
          <w:color w:val="000000"/>
          <w:kern w:val="24"/>
          <w:sz w:val="24"/>
          <w:szCs w:val="24"/>
        </w:rPr>
        <w:t xml:space="preserve"> </w:t>
      </w:r>
      <w:r w:rsidR="001B2B05" w:rsidRPr="00B633AB">
        <w:rPr>
          <w:rFonts w:ascii="Arial" w:eastAsia="+mn-ea" w:hAnsi="Arial" w:cs="Arial"/>
          <w:color w:val="000000"/>
          <w:kern w:val="24"/>
          <w:sz w:val="24"/>
          <w:szCs w:val="24"/>
        </w:rPr>
        <w:t>deliver</w:t>
      </w:r>
      <w:r w:rsidR="00E876D3" w:rsidRPr="00B633AB">
        <w:rPr>
          <w:rFonts w:ascii="Arial" w:eastAsia="+mn-ea" w:hAnsi="Arial" w:cs="Arial"/>
          <w:color w:val="000000"/>
          <w:kern w:val="24"/>
          <w:sz w:val="24"/>
          <w:szCs w:val="24"/>
        </w:rPr>
        <w:t xml:space="preserve"> </w:t>
      </w:r>
      <w:r w:rsidR="00AB7232">
        <w:rPr>
          <w:rFonts w:ascii="Arial" w:eastAsia="+mn-ea" w:hAnsi="Arial" w:cs="Arial"/>
          <w:color w:val="000000"/>
          <w:kern w:val="24"/>
          <w:sz w:val="24"/>
          <w:szCs w:val="24"/>
        </w:rPr>
        <w:t xml:space="preserve">an </w:t>
      </w:r>
      <w:r w:rsidR="00E876D3" w:rsidRPr="00B633AB">
        <w:rPr>
          <w:rFonts w:ascii="Arial" w:eastAsia="+mn-ea" w:hAnsi="Arial" w:cs="Arial"/>
          <w:color w:val="000000"/>
          <w:kern w:val="24"/>
          <w:sz w:val="24"/>
          <w:szCs w:val="24"/>
        </w:rPr>
        <w:t xml:space="preserve">excellent </w:t>
      </w:r>
      <w:r w:rsidRPr="00B633AB">
        <w:rPr>
          <w:rFonts w:ascii="Arial" w:eastAsia="+mn-ea" w:hAnsi="Arial" w:cs="Arial"/>
          <w:color w:val="000000"/>
          <w:kern w:val="24"/>
          <w:sz w:val="24"/>
          <w:szCs w:val="24"/>
        </w:rPr>
        <w:t>timely and considerate service, re</w:t>
      </w:r>
      <w:r w:rsidR="00E876D3">
        <w:rPr>
          <w:rFonts w:ascii="Arial" w:eastAsia="+mn-ea" w:hAnsi="Arial" w:cs="Arial"/>
          <w:color w:val="000000"/>
          <w:kern w:val="24"/>
          <w:sz w:val="24"/>
          <w:szCs w:val="24"/>
        </w:rPr>
        <w:t xml:space="preserve">spond to the needs of patients, </w:t>
      </w:r>
      <w:r w:rsidRPr="00B633AB">
        <w:rPr>
          <w:rFonts w:ascii="Arial" w:eastAsia="+mn-ea" w:hAnsi="Arial" w:cs="Arial"/>
          <w:color w:val="000000"/>
          <w:kern w:val="24"/>
          <w:sz w:val="24"/>
          <w:szCs w:val="24"/>
        </w:rPr>
        <w:t xml:space="preserve">provide </w:t>
      </w:r>
      <w:r w:rsidRPr="00106CD7">
        <w:rPr>
          <w:rFonts w:ascii="Arial" w:eastAsia="+mn-ea" w:hAnsi="Arial" w:cs="Arial"/>
          <w:color w:val="000000"/>
          <w:kern w:val="24"/>
          <w:sz w:val="24"/>
          <w:szCs w:val="24"/>
        </w:rPr>
        <w:t xml:space="preserve">efficient healthcare by listening, communicating and collaborating effectively with patients, provide urgent appointments enabling patients to speak to a </w:t>
      </w:r>
      <w:r w:rsidR="00E876D3">
        <w:rPr>
          <w:rFonts w:ascii="Arial" w:eastAsia="+mn-ea" w:hAnsi="Arial" w:cs="Arial"/>
          <w:color w:val="000000"/>
          <w:kern w:val="24"/>
          <w:sz w:val="24"/>
          <w:szCs w:val="24"/>
        </w:rPr>
        <w:t>doctor</w:t>
      </w:r>
      <w:r w:rsidRPr="00106CD7">
        <w:rPr>
          <w:rFonts w:ascii="Arial" w:eastAsia="+mn-ea" w:hAnsi="Arial" w:cs="Arial"/>
          <w:color w:val="000000"/>
          <w:kern w:val="24"/>
          <w:sz w:val="24"/>
          <w:szCs w:val="24"/>
        </w:rPr>
        <w:t xml:space="preserve"> on the day, provide a </w:t>
      </w:r>
      <w:r w:rsidR="00E876D3" w:rsidRPr="00106CD7">
        <w:rPr>
          <w:rFonts w:ascii="Arial" w:eastAsia="+mn-ea" w:hAnsi="Arial" w:cs="Arial"/>
          <w:color w:val="000000"/>
          <w:kern w:val="24"/>
          <w:sz w:val="24"/>
          <w:szCs w:val="24"/>
        </w:rPr>
        <w:t>hygienic</w:t>
      </w:r>
      <w:r w:rsidRPr="00106CD7">
        <w:rPr>
          <w:rFonts w:ascii="Arial" w:eastAsia="+mn-ea" w:hAnsi="Arial" w:cs="Arial"/>
          <w:color w:val="000000"/>
          <w:kern w:val="24"/>
          <w:sz w:val="24"/>
          <w:szCs w:val="24"/>
        </w:rPr>
        <w:t xml:space="preserve"> environment, </w:t>
      </w:r>
      <w:r w:rsidR="004830FD" w:rsidRPr="00106CD7">
        <w:rPr>
          <w:rFonts w:ascii="Arial" w:eastAsia="+mn-ea" w:hAnsi="Arial" w:cs="Arial"/>
          <w:color w:val="000000"/>
          <w:kern w:val="24"/>
          <w:sz w:val="24"/>
          <w:szCs w:val="24"/>
        </w:rPr>
        <w:t>encourage</w:t>
      </w:r>
      <w:r w:rsidRPr="00106CD7">
        <w:rPr>
          <w:rFonts w:ascii="Arial" w:eastAsia="+mn-ea" w:hAnsi="Arial" w:cs="Arial"/>
          <w:color w:val="000000"/>
          <w:kern w:val="24"/>
          <w:sz w:val="24"/>
          <w:szCs w:val="24"/>
        </w:rPr>
        <w:t xml:space="preserve"> health and wellbeing by offering care and advice to patients, respond quickly and proactively to concerns </w:t>
      </w:r>
      <w:r w:rsidR="00AB7232">
        <w:rPr>
          <w:rFonts w:ascii="Arial" w:eastAsia="+mn-ea" w:hAnsi="Arial" w:cs="Arial"/>
          <w:color w:val="000000"/>
          <w:kern w:val="24"/>
          <w:sz w:val="24"/>
          <w:szCs w:val="24"/>
        </w:rPr>
        <w:t xml:space="preserve">patients </w:t>
      </w:r>
      <w:r w:rsidRPr="00106CD7">
        <w:rPr>
          <w:rFonts w:ascii="Arial" w:eastAsia="+mn-ea" w:hAnsi="Arial" w:cs="Arial"/>
          <w:color w:val="000000"/>
          <w:kern w:val="24"/>
          <w:sz w:val="24"/>
          <w:szCs w:val="24"/>
        </w:rPr>
        <w:t xml:space="preserve">may have regarding the practise. </w:t>
      </w:r>
      <w:r w:rsidR="00106CD7">
        <w:rPr>
          <w:rFonts w:ascii="Arial" w:eastAsia="+mn-ea" w:hAnsi="Arial" w:cs="Arial"/>
          <w:color w:val="000000"/>
          <w:kern w:val="24"/>
          <w:sz w:val="24"/>
          <w:szCs w:val="24"/>
        </w:rPr>
        <w:t>T</w:t>
      </w:r>
      <w:r w:rsidRPr="00106CD7">
        <w:rPr>
          <w:rFonts w:ascii="Arial" w:eastAsia="+mn-ea" w:hAnsi="Arial" w:cs="Arial"/>
          <w:color w:val="000000"/>
          <w:kern w:val="24"/>
          <w:sz w:val="24"/>
          <w:szCs w:val="24"/>
        </w:rPr>
        <w:t>he Practise Team</w:t>
      </w:r>
      <w:r w:rsidR="00106CD7">
        <w:rPr>
          <w:rFonts w:ascii="Arial" w:eastAsia="+mn-ea" w:hAnsi="Arial" w:cs="Arial"/>
          <w:color w:val="000000"/>
          <w:kern w:val="24"/>
          <w:sz w:val="24"/>
          <w:szCs w:val="24"/>
        </w:rPr>
        <w:t xml:space="preserve"> </w:t>
      </w:r>
      <w:r w:rsidRPr="00106CD7">
        <w:rPr>
          <w:rFonts w:ascii="Arial" w:eastAsia="+mn-ea" w:hAnsi="Arial" w:cs="Arial"/>
          <w:color w:val="000000"/>
          <w:kern w:val="24"/>
          <w:sz w:val="24"/>
          <w:szCs w:val="24"/>
        </w:rPr>
        <w:t>maintain a supportive workin</w:t>
      </w:r>
      <w:r w:rsidR="00AB7232">
        <w:rPr>
          <w:rFonts w:ascii="Arial" w:eastAsia="+mn-ea" w:hAnsi="Arial" w:cs="Arial"/>
          <w:color w:val="000000"/>
          <w:kern w:val="24"/>
          <w:sz w:val="24"/>
          <w:szCs w:val="24"/>
        </w:rPr>
        <w:t>g environment for all, encouraging</w:t>
      </w:r>
      <w:r w:rsidRPr="00106CD7">
        <w:rPr>
          <w:rFonts w:ascii="Arial" w:eastAsia="+mn-ea" w:hAnsi="Arial" w:cs="Arial"/>
          <w:color w:val="000000"/>
          <w:kern w:val="24"/>
          <w:sz w:val="24"/>
          <w:szCs w:val="24"/>
        </w:rPr>
        <w:t xml:space="preserve"> personal development through appraisals, listen to and value all comments, suggestions and contributions made by team members, </w:t>
      </w:r>
      <w:r w:rsidR="00106CD7">
        <w:rPr>
          <w:rFonts w:ascii="Arial" w:eastAsia="+mn-ea" w:hAnsi="Arial" w:cs="Arial"/>
          <w:color w:val="000000"/>
          <w:kern w:val="24"/>
          <w:sz w:val="24"/>
          <w:szCs w:val="24"/>
        </w:rPr>
        <w:t xml:space="preserve">and </w:t>
      </w:r>
      <w:r w:rsidR="00BC3CB0">
        <w:rPr>
          <w:rFonts w:ascii="Arial" w:eastAsia="+mn-ea" w:hAnsi="Arial" w:cs="Arial"/>
          <w:color w:val="000000"/>
          <w:kern w:val="24"/>
          <w:sz w:val="24"/>
          <w:szCs w:val="24"/>
        </w:rPr>
        <w:t>retain</w:t>
      </w:r>
      <w:r w:rsidRPr="00106CD7">
        <w:rPr>
          <w:rFonts w:ascii="Arial" w:eastAsia="+mn-ea" w:hAnsi="Arial" w:cs="Arial"/>
          <w:color w:val="000000"/>
          <w:kern w:val="24"/>
          <w:sz w:val="24"/>
          <w:szCs w:val="24"/>
        </w:rPr>
        <w:t xml:space="preserve"> a </w:t>
      </w:r>
      <w:r w:rsidR="00BC3CB0" w:rsidRPr="00106CD7">
        <w:rPr>
          <w:rFonts w:ascii="Arial" w:eastAsia="+mn-ea" w:hAnsi="Arial" w:cs="Arial"/>
          <w:color w:val="000000"/>
          <w:kern w:val="24"/>
          <w:sz w:val="24"/>
          <w:szCs w:val="24"/>
        </w:rPr>
        <w:t>proficient</w:t>
      </w:r>
      <w:r w:rsidRPr="00106CD7">
        <w:rPr>
          <w:rFonts w:ascii="Arial" w:eastAsia="+mn-ea" w:hAnsi="Arial" w:cs="Arial"/>
          <w:color w:val="000000"/>
          <w:kern w:val="24"/>
          <w:sz w:val="24"/>
          <w:szCs w:val="24"/>
        </w:rPr>
        <w:t xml:space="preserve"> image at all times</w:t>
      </w:r>
      <w:r w:rsidR="004A3C2B">
        <w:rPr>
          <w:rFonts w:ascii="Arial" w:eastAsia="+mn-ea" w:hAnsi="Arial" w:cs="Arial"/>
          <w:color w:val="000000"/>
          <w:kern w:val="24"/>
          <w:sz w:val="24"/>
          <w:szCs w:val="24"/>
        </w:rPr>
        <w:t xml:space="preserve"> </w:t>
      </w:r>
      <w:sdt>
        <w:sdtPr>
          <w:rPr>
            <w:rFonts w:ascii="Arial" w:eastAsia="+mn-ea" w:hAnsi="Arial" w:cs="Arial"/>
            <w:color w:val="000000"/>
            <w:kern w:val="24"/>
            <w:sz w:val="24"/>
            <w:szCs w:val="24"/>
          </w:rPr>
          <w:id w:val="-1827655943"/>
          <w:citation/>
        </w:sdtPr>
        <w:sdtEndPr/>
        <w:sdtContent>
          <w:r w:rsidR="004A3C2B">
            <w:rPr>
              <w:rFonts w:ascii="Arial" w:eastAsia="+mn-ea" w:hAnsi="Arial" w:cs="Arial"/>
              <w:color w:val="000000"/>
              <w:kern w:val="24"/>
              <w:sz w:val="24"/>
              <w:szCs w:val="24"/>
            </w:rPr>
            <w:fldChar w:fldCharType="begin"/>
          </w:r>
          <w:r w:rsidR="00FB7A61">
            <w:rPr>
              <w:rFonts w:ascii="Arial" w:eastAsia="+mn-ea" w:hAnsi="Arial" w:cs="Arial"/>
              <w:color w:val="000000"/>
              <w:kern w:val="24"/>
              <w:sz w:val="24"/>
              <w:szCs w:val="24"/>
            </w:rPr>
            <w:instrText xml:space="preserve">CITATION Atr18 \l 2057 </w:instrText>
          </w:r>
          <w:r w:rsidR="004A3C2B">
            <w:rPr>
              <w:rFonts w:ascii="Arial" w:eastAsia="+mn-ea" w:hAnsi="Arial" w:cs="Arial"/>
              <w:color w:val="000000"/>
              <w:kern w:val="24"/>
              <w:sz w:val="24"/>
              <w:szCs w:val="24"/>
            </w:rPr>
            <w:fldChar w:fldCharType="separate"/>
          </w:r>
          <w:r w:rsidR="00FB7A61" w:rsidRPr="00FB7A61">
            <w:rPr>
              <w:rFonts w:ascii="Arial" w:eastAsia="+mn-ea" w:hAnsi="Arial" w:cs="Arial"/>
              <w:noProof/>
              <w:color w:val="000000"/>
              <w:kern w:val="24"/>
              <w:sz w:val="24"/>
              <w:szCs w:val="24"/>
            </w:rPr>
            <w:t>(Centre, Atrium Health, 2018)</w:t>
          </w:r>
          <w:r w:rsidR="004A3C2B">
            <w:rPr>
              <w:rFonts w:ascii="Arial" w:eastAsia="+mn-ea" w:hAnsi="Arial" w:cs="Arial"/>
              <w:color w:val="000000"/>
              <w:kern w:val="24"/>
              <w:sz w:val="24"/>
              <w:szCs w:val="24"/>
            </w:rPr>
            <w:fldChar w:fldCharType="end"/>
          </w:r>
        </w:sdtContent>
      </w:sdt>
      <w:r w:rsidRPr="00106CD7">
        <w:rPr>
          <w:rFonts w:ascii="Arial" w:eastAsia="+mn-ea" w:hAnsi="Arial" w:cs="Arial"/>
          <w:color w:val="000000"/>
          <w:kern w:val="24"/>
          <w:sz w:val="24"/>
          <w:szCs w:val="24"/>
        </w:rPr>
        <w:t>.</w:t>
      </w:r>
    </w:p>
    <w:p w14:paraId="168F57D9" w14:textId="77777777" w:rsidR="003400EF" w:rsidRDefault="003400EF" w:rsidP="003400EF">
      <w:pPr>
        <w:pStyle w:val="Heading1"/>
      </w:pPr>
      <w:bookmarkStart w:id="4" w:name="_Toc523170395"/>
      <w:r>
        <w:lastRenderedPageBreak/>
        <w:t>Organisational Structure</w:t>
      </w:r>
      <w:bookmarkEnd w:id="4"/>
    </w:p>
    <w:p w14:paraId="031DE786" w14:textId="77777777" w:rsidR="003400EF" w:rsidRDefault="003400EF" w:rsidP="001C6378">
      <w:pPr>
        <w:pStyle w:val="Heading1"/>
        <w:rPr>
          <w:rFonts w:ascii="Arial" w:hAnsi="Arial" w:cs="Arial"/>
          <w:sz w:val="24"/>
          <w:szCs w:val="24"/>
        </w:rPr>
      </w:pPr>
    </w:p>
    <w:p w14:paraId="432292BF" w14:textId="7BE76D2C" w:rsidR="00242B25" w:rsidRDefault="00242B25" w:rsidP="003400EF">
      <w:pPr>
        <w:spacing w:line="360" w:lineRule="auto"/>
        <w:jc w:val="both"/>
        <w:rPr>
          <w:rFonts w:ascii="Arial" w:hAnsi="Arial" w:cs="Arial"/>
          <w:sz w:val="24"/>
          <w:szCs w:val="24"/>
        </w:rPr>
      </w:pPr>
      <w:r>
        <w:rPr>
          <w:rFonts w:ascii="Arial" w:hAnsi="Arial" w:cs="Arial"/>
          <w:noProof/>
          <w:sz w:val="24"/>
          <w:szCs w:val="24"/>
        </w:rPr>
        <w:drawing>
          <wp:inline distT="0" distB="0" distL="0" distR="0" wp14:anchorId="78543C0C" wp14:editId="40221F35">
            <wp:extent cx="5486400" cy="3200400"/>
            <wp:effectExtent l="3810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04D604" w14:textId="425AA425" w:rsidR="00242B25" w:rsidRPr="008B3276" w:rsidRDefault="008B3276" w:rsidP="003400EF">
      <w:pPr>
        <w:spacing w:line="360" w:lineRule="auto"/>
        <w:jc w:val="both"/>
        <w:rPr>
          <w:rFonts w:ascii="Arial" w:hAnsi="Arial" w:cs="Arial"/>
        </w:rPr>
      </w:pPr>
      <w:r w:rsidRPr="008B3276">
        <w:rPr>
          <w:rFonts w:ascii="Arial" w:hAnsi="Arial" w:cs="Arial"/>
        </w:rPr>
        <w:t>Source: own diagram</w:t>
      </w:r>
    </w:p>
    <w:p w14:paraId="3B8839F2" w14:textId="60063652" w:rsidR="003400EF" w:rsidRPr="003400EF" w:rsidRDefault="003400EF" w:rsidP="003400EF">
      <w:pPr>
        <w:spacing w:line="360" w:lineRule="auto"/>
        <w:jc w:val="both"/>
        <w:rPr>
          <w:rFonts w:ascii="Arial" w:eastAsia="+mn-ea" w:hAnsi="Arial" w:cs="Arial"/>
          <w:sz w:val="24"/>
          <w:szCs w:val="24"/>
        </w:rPr>
      </w:pPr>
      <w:r w:rsidRPr="003400EF">
        <w:rPr>
          <w:rFonts w:ascii="Arial" w:hAnsi="Arial" w:cs="Arial"/>
          <w:sz w:val="24"/>
          <w:szCs w:val="24"/>
        </w:rPr>
        <w:t xml:space="preserve">The </w:t>
      </w:r>
      <w:bookmarkStart w:id="5" w:name="_Hlk522807659"/>
      <w:r w:rsidRPr="003400EF">
        <w:rPr>
          <w:rFonts w:ascii="Arial" w:hAnsi="Arial" w:cs="Arial"/>
          <w:sz w:val="24"/>
          <w:szCs w:val="24"/>
        </w:rPr>
        <w:t xml:space="preserve">primary healthcare medical centre </w:t>
      </w:r>
      <w:bookmarkEnd w:id="5"/>
      <w:r w:rsidRPr="003400EF">
        <w:rPr>
          <w:rFonts w:ascii="Arial" w:hAnsi="Arial" w:cs="Arial"/>
          <w:sz w:val="24"/>
          <w:szCs w:val="24"/>
        </w:rPr>
        <w:t xml:space="preserve">is a medium sized doctors surgery in Shepherds Bush run by a partnership of three General Practitioner (GPs) in the National Health Service (NHS). The surgery situated on a residential street in Shepherds Bush seemingly serves a total of one thousand patients within a five-mile radius. The surgery staff </w:t>
      </w:r>
      <w:proofErr w:type="gramStart"/>
      <w:r w:rsidRPr="003400EF">
        <w:rPr>
          <w:rFonts w:ascii="Arial" w:hAnsi="Arial" w:cs="Arial"/>
          <w:sz w:val="24"/>
          <w:szCs w:val="24"/>
        </w:rPr>
        <w:t>comprises</w:t>
      </w:r>
      <w:proofErr w:type="gramEnd"/>
      <w:r w:rsidRPr="003400EF">
        <w:rPr>
          <w:rFonts w:ascii="Arial" w:hAnsi="Arial" w:cs="Arial"/>
          <w:sz w:val="24"/>
          <w:szCs w:val="24"/>
        </w:rPr>
        <w:t xml:space="preserve"> of </w:t>
      </w:r>
      <w:r>
        <w:rPr>
          <w:rFonts w:ascii="Arial" w:hAnsi="Arial" w:cs="Arial"/>
          <w:sz w:val="24"/>
          <w:szCs w:val="24"/>
        </w:rPr>
        <w:t xml:space="preserve">a </w:t>
      </w:r>
      <w:r w:rsidR="009E7803">
        <w:rPr>
          <w:rFonts w:ascii="Arial" w:hAnsi="Arial" w:cs="Arial"/>
          <w:sz w:val="24"/>
          <w:szCs w:val="24"/>
        </w:rPr>
        <w:t xml:space="preserve">medical director, a </w:t>
      </w:r>
      <w:r>
        <w:rPr>
          <w:rFonts w:ascii="Arial" w:hAnsi="Arial" w:cs="Arial"/>
          <w:sz w:val="24"/>
          <w:szCs w:val="24"/>
        </w:rPr>
        <w:t xml:space="preserve">practise manager, </w:t>
      </w:r>
      <w:r w:rsidRPr="003400EF">
        <w:rPr>
          <w:rFonts w:ascii="Arial" w:hAnsi="Arial" w:cs="Arial"/>
          <w:sz w:val="24"/>
          <w:szCs w:val="24"/>
        </w:rPr>
        <w:t>three doctors in total, one nurse</w:t>
      </w:r>
      <w:r w:rsidR="009E7803">
        <w:rPr>
          <w:rFonts w:ascii="Arial" w:hAnsi="Arial" w:cs="Arial"/>
          <w:sz w:val="24"/>
          <w:szCs w:val="24"/>
        </w:rPr>
        <w:t>, a billings clerk</w:t>
      </w:r>
      <w:r w:rsidRPr="003400EF">
        <w:rPr>
          <w:rFonts w:ascii="Arial" w:hAnsi="Arial" w:cs="Arial"/>
          <w:sz w:val="24"/>
          <w:szCs w:val="24"/>
        </w:rPr>
        <w:t xml:space="preserve"> and three medical receptionists, one intended for each doctor.</w:t>
      </w:r>
      <w:r>
        <w:rPr>
          <w:rFonts w:ascii="Arial" w:hAnsi="Arial" w:cs="Arial"/>
          <w:sz w:val="24"/>
          <w:szCs w:val="24"/>
        </w:rPr>
        <w:t xml:space="preserve"> The above </w:t>
      </w:r>
      <w:r w:rsidR="009E7803">
        <w:rPr>
          <w:rFonts w:ascii="Arial" w:hAnsi="Arial" w:cs="Arial"/>
          <w:sz w:val="24"/>
          <w:szCs w:val="24"/>
        </w:rPr>
        <w:t xml:space="preserve">diagram </w:t>
      </w:r>
      <w:r w:rsidR="00242B25">
        <w:rPr>
          <w:rFonts w:ascii="Arial" w:hAnsi="Arial" w:cs="Arial"/>
          <w:sz w:val="24"/>
          <w:szCs w:val="24"/>
        </w:rPr>
        <w:t xml:space="preserve">shows </w:t>
      </w:r>
      <w:r w:rsidR="009E7803">
        <w:rPr>
          <w:rFonts w:ascii="Arial" w:hAnsi="Arial" w:cs="Arial"/>
          <w:sz w:val="24"/>
          <w:szCs w:val="24"/>
        </w:rPr>
        <w:t xml:space="preserve">the </w:t>
      </w:r>
      <w:r w:rsidR="00242B25">
        <w:rPr>
          <w:rFonts w:ascii="Arial" w:hAnsi="Arial" w:cs="Arial"/>
          <w:sz w:val="24"/>
          <w:szCs w:val="24"/>
        </w:rPr>
        <w:t>organisational structure.</w:t>
      </w:r>
    </w:p>
    <w:p w14:paraId="00BED056" w14:textId="7423DB71" w:rsidR="001C6378" w:rsidRPr="0053762E" w:rsidRDefault="001C6378" w:rsidP="001C6378">
      <w:pPr>
        <w:pStyle w:val="Heading1"/>
        <w:rPr>
          <w:rFonts w:eastAsia="Times New Roman"/>
          <w:lang w:eastAsia="en-GB"/>
        </w:rPr>
      </w:pPr>
      <w:bookmarkStart w:id="6" w:name="_Toc523170396"/>
      <w:r>
        <w:rPr>
          <w:rFonts w:eastAsia="+mn-ea"/>
        </w:rPr>
        <w:t>The scenario</w:t>
      </w:r>
      <w:bookmarkEnd w:id="6"/>
    </w:p>
    <w:p w14:paraId="0A521BEB" w14:textId="7D1FE917" w:rsidR="000208DE" w:rsidRDefault="00F93C0B" w:rsidP="000208DE">
      <w:pPr>
        <w:spacing w:line="360" w:lineRule="auto"/>
        <w:jc w:val="both"/>
        <w:rPr>
          <w:rFonts w:ascii="Arial" w:hAnsi="Arial" w:cs="Arial"/>
          <w:sz w:val="24"/>
          <w:szCs w:val="24"/>
        </w:rPr>
      </w:pPr>
      <w:r w:rsidRPr="00B56A75">
        <w:rPr>
          <w:rFonts w:ascii="Arial" w:hAnsi="Arial" w:cs="Arial"/>
          <w:sz w:val="24"/>
          <w:szCs w:val="24"/>
        </w:rPr>
        <w:t xml:space="preserve">Two of the three doctors </w:t>
      </w:r>
      <w:r w:rsidR="00FB7A61">
        <w:rPr>
          <w:rFonts w:ascii="Arial" w:hAnsi="Arial" w:cs="Arial"/>
          <w:sz w:val="24"/>
          <w:szCs w:val="24"/>
        </w:rPr>
        <w:t>at the primary healthcare medical centre</w:t>
      </w:r>
      <w:r w:rsidR="00FB7A61" w:rsidRPr="00B56A75">
        <w:rPr>
          <w:rFonts w:ascii="Arial" w:hAnsi="Arial" w:cs="Arial"/>
          <w:sz w:val="24"/>
          <w:szCs w:val="24"/>
        </w:rPr>
        <w:t xml:space="preserve"> </w:t>
      </w:r>
      <w:r w:rsidRPr="00B56A75">
        <w:rPr>
          <w:rFonts w:ascii="Arial" w:hAnsi="Arial" w:cs="Arial"/>
          <w:sz w:val="24"/>
          <w:szCs w:val="24"/>
        </w:rPr>
        <w:t xml:space="preserve">have permanent medical receptionist </w:t>
      </w:r>
      <w:r w:rsidR="00B55DE3" w:rsidRPr="00B56A75">
        <w:rPr>
          <w:rFonts w:ascii="Arial" w:hAnsi="Arial" w:cs="Arial"/>
          <w:sz w:val="24"/>
          <w:szCs w:val="24"/>
        </w:rPr>
        <w:t>whom</w:t>
      </w:r>
      <w:r w:rsidRPr="00B56A75">
        <w:rPr>
          <w:rFonts w:ascii="Arial" w:hAnsi="Arial" w:cs="Arial"/>
          <w:sz w:val="24"/>
          <w:szCs w:val="24"/>
        </w:rPr>
        <w:t xml:space="preserve"> have been working </w:t>
      </w:r>
      <w:r w:rsidR="003D3498">
        <w:rPr>
          <w:rFonts w:ascii="Arial" w:hAnsi="Arial" w:cs="Arial"/>
          <w:sz w:val="24"/>
          <w:szCs w:val="24"/>
        </w:rPr>
        <w:t>with</w:t>
      </w:r>
      <w:r w:rsidRPr="00B56A75">
        <w:rPr>
          <w:rFonts w:ascii="Arial" w:hAnsi="Arial" w:cs="Arial"/>
          <w:sz w:val="24"/>
          <w:szCs w:val="24"/>
        </w:rPr>
        <w:t xml:space="preserve"> them for many years. The third doctor</w:t>
      </w:r>
      <w:r w:rsidR="005403C3">
        <w:rPr>
          <w:rFonts w:ascii="Arial" w:hAnsi="Arial" w:cs="Arial"/>
          <w:sz w:val="24"/>
          <w:szCs w:val="24"/>
        </w:rPr>
        <w:t>,</w:t>
      </w:r>
      <w:r w:rsidR="00B55DE3" w:rsidRPr="00B56A75">
        <w:rPr>
          <w:rFonts w:ascii="Arial" w:hAnsi="Arial" w:cs="Arial"/>
          <w:sz w:val="24"/>
          <w:szCs w:val="24"/>
        </w:rPr>
        <w:t xml:space="preserve"> </w:t>
      </w:r>
      <w:r w:rsidR="00FB7A61">
        <w:rPr>
          <w:rFonts w:ascii="Arial" w:hAnsi="Arial" w:cs="Arial"/>
          <w:sz w:val="24"/>
          <w:szCs w:val="24"/>
        </w:rPr>
        <w:t>d</w:t>
      </w:r>
      <w:r w:rsidR="00B55DE3" w:rsidRPr="00B56A75">
        <w:rPr>
          <w:rFonts w:ascii="Arial" w:hAnsi="Arial" w:cs="Arial"/>
          <w:sz w:val="24"/>
          <w:szCs w:val="24"/>
        </w:rPr>
        <w:t xml:space="preserve">octor </w:t>
      </w:r>
      <w:proofErr w:type="spellStart"/>
      <w:r w:rsidR="00B55DE3" w:rsidRPr="00B56A75">
        <w:rPr>
          <w:rFonts w:ascii="Arial" w:hAnsi="Arial" w:cs="Arial"/>
          <w:sz w:val="24"/>
          <w:szCs w:val="24"/>
        </w:rPr>
        <w:t>Verma</w:t>
      </w:r>
      <w:proofErr w:type="spellEnd"/>
      <w:r w:rsidRPr="00B56A75">
        <w:rPr>
          <w:rFonts w:ascii="Arial" w:hAnsi="Arial" w:cs="Arial"/>
          <w:sz w:val="24"/>
          <w:szCs w:val="24"/>
        </w:rPr>
        <w:t xml:space="preserve"> </w:t>
      </w:r>
      <w:r w:rsidR="001F6333">
        <w:rPr>
          <w:rFonts w:ascii="Arial" w:hAnsi="Arial" w:cs="Arial"/>
          <w:sz w:val="24"/>
          <w:szCs w:val="24"/>
        </w:rPr>
        <w:t>(</w:t>
      </w:r>
      <w:proofErr w:type="gramStart"/>
      <w:r w:rsidR="00446FB5">
        <w:rPr>
          <w:rFonts w:ascii="Arial" w:hAnsi="Arial" w:cs="Arial"/>
          <w:sz w:val="24"/>
          <w:szCs w:val="24"/>
        </w:rPr>
        <w:t>for the purpose of</w:t>
      </w:r>
      <w:proofErr w:type="gramEnd"/>
      <w:r w:rsidR="00446FB5">
        <w:rPr>
          <w:rFonts w:ascii="Arial" w:hAnsi="Arial" w:cs="Arial"/>
          <w:sz w:val="24"/>
          <w:szCs w:val="24"/>
        </w:rPr>
        <w:t xml:space="preserve"> this study </w:t>
      </w:r>
      <w:r w:rsidR="001F6333">
        <w:rPr>
          <w:rFonts w:ascii="Arial" w:hAnsi="Arial" w:cs="Arial"/>
          <w:sz w:val="24"/>
          <w:szCs w:val="24"/>
        </w:rPr>
        <w:t>we will refer to him as doctor</w:t>
      </w:r>
      <w:r w:rsidR="00EF6F1D">
        <w:rPr>
          <w:rFonts w:ascii="Arial" w:hAnsi="Arial" w:cs="Arial"/>
          <w:sz w:val="24"/>
          <w:szCs w:val="24"/>
        </w:rPr>
        <w:t xml:space="preserve"> V) </w:t>
      </w:r>
      <w:r w:rsidRPr="00B56A75">
        <w:rPr>
          <w:rFonts w:ascii="Arial" w:hAnsi="Arial" w:cs="Arial"/>
          <w:sz w:val="24"/>
          <w:szCs w:val="24"/>
        </w:rPr>
        <w:t xml:space="preserve">has a </w:t>
      </w:r>
      <w:r w:rsidR="001A4684">
        <w:rPr>
          <w:rFonts w:ascii="Arial" w:hAnsi="Arial" w:cs="Arial"/>
          <w:sz w:val="24"/>
          <w:szCs w:val="24"/>
        </w:rPr>
        <w:t xml:space="preserve">medical receptionist </w:t>
      </w:r>
      <w:r w:rsidR="00446FB5">
        <w:rPr>
          <w:rFonts w:ascii="Arial" w:hAnsi="Arial" w:cs="Arial"/>
          <w:sz w:val="24"/>
          <w:szCs w:val="24"/>
        </w:rPr>
        <w:t>presently</w:t>
      </w:r>
      <w:r w:rsidR="001A4684">
        <w:rPr>
          <w:rFonts w:ascii="Arial" w:hAnsi="Arial" w:cs="Arial"/>
          <w:sz w:val="24"/>
          <w:szCs w:val="24"/>
        </w:rPr>
        <w:t xml:space="preserve"> on </w:t>
      </w:r>
      <w:r w:rsidR="004B4A57">
        <w:rPr>
          <w:rFonts w:ascii="Arial" w:hAnsi="Arial" w:cs="Arial"/>
          <w:sz w:val="24"/>
          <w:szCs w:val="24"/>
        </w:rPr>
        <w:t>maternity</w:t>
      </w:r>
      <w:r w:rsidR="001A4684">
        <w:rPr>
          <w:rFonts w:ascii="Arial" w:hAnsi="Arial" w:cs="Arial"/>
          <w:sz w:val="24"/>
          <w:szCs w:val="24"/>
        </w:rPr>
        <w:t xml:space="preserve"> </w:t>
      </w:r>
      <w:r w:rsidR="001640D9">
        <w:rPr>
          <w:rFonts w:ascii="Arial" w:hAnsi="Arial" w:cs="Arial"/>
          <w:sz w:val="24"/>
          <w:szCs w:val="24"/>
        </w:rPr>
        <w:t>leave,</w:t>
      </w:r>
      <w:r w:rsidR="001A4684">
        <w:rPr>
          <w:rFonts w:ascii="Arial" w:hAnsi="Arial" w:cs="Arial"/>
          <w:sz w:val="24"/>
          <w:szCs w:val="24"/>
        </w:rPr>
        <w:t xml:space="preserve"> </w:t>
      </w:r>
      <w:r w:rsidR="00446FB5">
        <w:rPr>
          <w:rFonts w:ascii="Arial" w:hAnsi="Arial" w:cs="Arial"/>
          <w:sz w:val="24"/>
          <w:szCs w:val="24"/>
        </w:rPr>
        <w:t>it is not yet known whether</w:t>
      </w:r>
      <w:r w:rsidR="00A6599A">
        <w:rPr>
          <w:rFonts w:ascii="Arial" w:hAnsi="Arial" w:cs="Arial"/>
          <w:sz w:val="24"/>
          <w:szCs w:val="24"/>
        </w:rPr>
        <w:t xml:space="preserve"> she will return</w:t>
      </w:r>
      <w:r w:rsidR="00446FB5">
        <w:rPr>
          <w:rFonts w:ascii="Arial" w:hAnsi="Arial" w:cs="Arial"/>
          <w:sz w:val="24"/>
          <w:szCs w:val="24"/>
        </w:rPr>
        <w:t>. Since the medical receptionist’s maternity</w:t>
      </w:r>
      <w:r w:rsidR="001A4684">
        <w:rPr>
          <w:rFonts w:ascii="Arial" w:hAnsi="Arial" w:cs="Arial"/>
          <w:sz w:val="24"/>
          <w:szCs w:val="24"/>
        </w:rPr>
        <w:t xml:space="preserve"> leave</w:t>
      </w:r>
      <w:r w:rsidR="00446FB5">
        <w:rPr>
          <w:rFonts w:ascii="Arial" w:hAnsi="Arial" w:cs="Arial"/>
          <w:sz w:val="24"/>
          <w:szCs w:val="24"/>
        </w:rPr>
        <w:t>,</w:t>
      </w:r>
      <w:r w:rsidR="001A4684">
        <w:rPr>
          <w:rFonts w:ascii="Arial" w:hAnsi="Arial" w:cs="Arial"/>
          <w:sz w:val="24"/>
          <w:szCs w:val="24"/>
        </w:rPr>
        <w:t xml:space="preserve"> </w:t>
      </w:r>
      <w:r w:rsidR="00FB7A61">
        <w:rPr>
          <w:rFonts w:ascii="Arial" w:hAnsi="Arial" w:cs="Arial"/>
          <w:sz w:val="24"/>
          <w:szCs w:val="24"/>
        </w:rPr>
        <w:t>d</w:t>
      </w:r>
      <w:r w:rsidR="00106CD7">
        <w:rPr>
          <w:rFonts w:ascii="Arial" w:hAnsi="Arial" w:cs="Arial"/>
          <w:sz w:val="24"/>
          <w:szCs w:val="24"/>
        </w:rPr>
        <w:t>octor V</w:t>
      </w:r>
      <w:r w:rsidR="001A4684">
        <w:rPr>
          <w:rFonts w:ascii="Arial" w:hAnsi="Arial" w:cs="Arial"/>
          <w:sz w:val="24"/>
          <w:szCs w:val="24"/>
        </w:rPr>
        <w:t xml:space="preserve"> has had a </w:t>
      </w:r>
      <w:r w:rsidRPr="00B56A75">
        <w:rPr>
          <w:rFonts w:ascii="Arial" w:hAnsi="Arial" w:cs="Arial"/>
          <w:sz w:val="24"/>
          <w:szCs w:val="24"/>
        </w:rPr>
        <w:t>constant</w:t>
      </w:r>
      <w:r w:rsidR="00446FB5">
        <w:rPr>
          <w:rFonts w:ascii="Arial" w:hAnsi="Arial" w:cs="Arial"/>
          <w:sz w:val="24"/>
          <w:szCs w:val="24"/>
        </w:rPr>
        <w:t>,</w:t>
      </w:r>
      <w:r w:rsidRPr="00B56A75">
        <w:rPr>
          <w:rFonts w:ascii="Arial" w:hAnsi="Arial" w:cs="Arial"/>
          <w:sz w:val="24"/>
          <w:szCs w:val="24"/>
        </w:rPr>
        <w:t xml:space="preserve"> </w:t>
      </w:r>
      <w:r w:rsidR="00FB7A61">
        <w:rPr>
          <w:rFonts w:ascii="Arial" w:hAnsi="Arial" w:cs="Arial"/>
          <w:sz w:val="24"/>
          <w:szCs w:val="24"/>
        </w:rPr>
        <w:t>continuous</w:t>
      </w:r>
      <w:r w:rsidR="006562A9">
        <w:rPr>
          <w:rFonts w:ascii="Arial" w:hAnsi="Arial" w:cs="Arial"/>
          <w:sz w:val="24"/>
          <w:szCs w:val="24"/>
        </w:rPr>
        <w:t xml:space="preserve"> </w:t>
      </w:r>
      <w:r w:rsidRPr="00B56A75">
        <w:rPr>
          <w:rFonts w:ascii="Arial" w:hAnsi="Arial" w:cs="Arial"/>
          <w:sz w:val="24"/>
          <w:szCs w:val="24"/>
        </w:rPr>
        <w:t xml:space="preserve">stream of </w:t>
      </w:r>
      <w:r w:rsidR="001A4684">
        <w:rPr>
          <w:rFonts w:ascii="Arial" w:hAnsi="Arial" w:cs="Arial"/>
          <w:sz w:val="24"/>
          <w:szCs w:val="24"/>
        </w:rPr>
        <w:t xml:space="preserve">temporary </w:t>
      </w:r>
      <w:r w:rsidRPr="00B56A75">
        <w:rPr>
          <w:rFonts w:ascii="Arial" w:hAnsi="Arial" w:cs="Arial"/>
          <w:sz w:val="24"/>
          <w:szCs w:val="24"/>
        </w:rPr>
        <w:t>medical receptio</w:t>
      </w:r>
      <w:r w:rsidR="00B55DE3" w:rsidRPr="00B56A75">
        <w:rPr>
          <w:rFonts w:ascii="Arial" w:hAnsi="Arial" w:cs="Arial"/>
          <w:sz w:val="24"/>
          <w:szCs w:val="24"/>
        </w:rPr>
        <w:t>nist</w:t>
      </w:r>
      <w:r w:rsidR="00446FB5">
        <w:rPr>
          <w:rFonts w:ascii="Arial" w:hAnsi="Arial" w:cs="Arial"/>
          <w:sz w:val="24"/>
          <w:szCs w:val="24"/>
        </w:rPr>
        <w:t>,</w:t>
      </w:r>
      <w:r w:rsidR="00205E80">
        <w:rPr>
          <w:rFonts w:ascii="Arial" w:hAnsi="Arial" w:cs="Arial"/>
          <w:sz w:val="24"/>
          <w:szCs w:val="24"/>
        </w:rPr>
        <w:t xml:space="preserve"> </w:t>
      </w:r>
      <w:r w:rsidR="00FB7A61">
        <w:rPr>
          <w:rFonts w:ascii="Arial" w:hAnsi="Arial" w:cs="Arial"/>
          <w:sz w:val="24"/>
          <w:szCs w:val="24"/>
        </w:rPr>
        <w:t>owing</w:t>
      </w:r>
      <w:r w:rsidR="00205E80">
        <w:rPr>
          <w:rFonts w:ascii="Arial" w:hAnsi="Arial" w:cs="Arial"/>
          <w:sz w:val="24"/>
          <w:szCs w:val="24"/>
        </w:rPr>
        <w:t xml:space="preserve"> to his difficult behaviour</w:t>
      </w:r>
      <w:r w:rsidRPr="00B56A75">
        <w:rPr>
          <w:rFonts w:ascii="Arial" w:hAnsi="Arial" w:cs="Arial"/>
          <w:sz w:val="24"/>
          <w:szCs w:val="24"/>
        </w:rPr>
        <w:t xml:space="preserve">. </w:t>
      </w:r>
      <w:r w:rsidR="00106CD7">
        <w:rPr>
          <w:rFonts w:ascii="Arial" w:hAnsi="Arial" w:cs="Arial"/>
          <w:sz w:val="24"/>
          <w:szCs w:val="24"/>
        </w:rPr>
        <w:t>Doctor</w:t>
      </w:r>
      <w:r w:rsidR="00EF6F1D">
        <w:rPr>
          <w:rFonts w:ascii="Arial" w:hAnsi="Arial" w:cs="Arial"/>
          <w:sz w:val="24"/>
          <w:szCs w:val="24"/>
        </w:rPr>
        <w:t xml:space="preserve"> V </w:t>
      </w:r>
      <w:r w:rsidR="006A1E5B">
        <w:rPr>
          <w:rFonts w:ascii="Arial" w:hAnsi="Arial" w:cs="Arial"/>
          <w:sz w:val="24"/>
          <w:szCs w:val="24"/>
        </w:rPr>
        <w:t xml:space="preserve">a short man in statue, hardworking and belligerent </w:t>
      </w:r>
      <w:r w:rsidR="00205E80">
        <w:rPr>
          <w:rFonts w:ascii="Arial" w:hAnsi="Arial" w:cs="Arial"/>
          <w:sz w:val="24"/>
          <w:szCs w:val="24"/>
        </w:rPr>
        <w:t xml:space="preserve">is </w:t>
      </w:r>
      <w:r w:rsidR="002F7A2C">
        <w:rPr>
          <w:rFonts w:ascii="Arial" w:hAnsi="Arial" w:cs="Arial"/>
          <w:sz w:val="24"/>
          <w:szCs w:val="24"/>
        </w:rPr>
        <w:t>very sought-</w:t>
      </w:r>
      <w:r w:rsidR="00FB7A61">
        <w:rPr>
          <w:rFonts w:ascii="Arial" w:hAnsi="Arial" w:cs="Arial"/>
          <w:sz w:val="24"/>
          <w:szCs w:val="24"/>
        </w:rPr>
        <w:t xml:space="preserve">after </w:t>
      </w:r>
      <w:r w:rsidR="00BC3CB0">
        <w:rPr>
          <w:rFonts w:ascii="Arial" w:hAnsi="Arial" w:cs="Arial"/>
          <w:sz w:val="24"/>
          <w:szCs w:val="24"/>
        </w:rPr>
        <w:t xml:space="preserve">for his competency as a doctor. He </w:t>
      </w:r>
      <w:r w:rsidR="00CC69E8">
        <w:rPr>
          <w:rFonts w:ascii="Arial" w:hAnsi="Arial" w:cs="Arial"/>
          <w:sz w:val="24"/>
          <w:szCs w:val="24"/>
        </w:rPr>
        <w:t>has</w:t>
      </w:r>
      <w:r w:rsidR="00BC3CB0">
        <w:rPr>
          <w:rFonts w:ascii="Arial" w:hAnsi="Arial" w:cs="Arial"/>
          <w:sz w:val="24"/>
          <w:szCs w:val="24"/>
        </w:rPr>
        <w:t xml:space="preserve"> also</w:t>
      </w:r>
      <w:r w:rsidR="00CC69E8">
        <w:rPr>
          <w:rFonts w:ascii="Arial" w:hAnsi="Arial" w:cs="Arial"/>
          <w:sz w:val="24"/>
          <w:szCs w:val="24"/>
        </w:rPr>
        <w:t xml:space="preserve"> </w:t>
      </w:r>
      <w:r w:rsidR="005403C3">
        <w:rPr>
          <w:rFonts w:ascii="Arial" w:hAnsi="Arial" w:cs="Arial"/>
          <w:sz w:val="24"/>
          <w:szCs w:val="24"/>
        </w:rPr>
        <w:t xml:space="preserve">built </w:t>
      </w:r>
      <w:r w:rsidR="00CC69E8">
        <w:rPr>
          <w:rFonts w:ascii="Arial" w:hAnsi="Arial" w:cs="Arial"/>
          <w:sz w:val="24"/>
          <w:szCs w:val="24"/>
        </w:rPr>
        <w:t>a reputation</w:t>
      </w:r>
      <w:r w:rsidR="001C6378">
        <w:rPr>
          <w:rFonts w:ascii="Arial" w:hAnsi="Arial" w:cs="Arial"/>
          <w:sz w:val="24"/>
          <w:szCs w:val="24"/>
        </w:rPr>
        <w:t xml:space="preserve"> </w:t>
      </w:r>
      <w:r w:rsidR="00FB7A61">
        <w:rPr>
          <w:rFonts w:ascii="Arial" w:hAnsi="Arial" w:cs="Arial"/>
          <w:sz w:val="24"/>
          <w:szCs w:val="24"/>
        </w:rPr>
        <w:t xml:space="preserve">for </w:t>
      </w:r>
      <w:r w:rsidR="00FB7A61">
        <w:rPr>
          <w:rFonts w:ascii="Arial" w:hAnsi="Arial" w:cs="Arial"/>
          <w:sz w:val="24"/>
          <w:szCs w:val="24"/>
        </w:rPr>
        <w:lastRenderedPageBreak/>
        <w:t>himself amongst staff an</w:t>
      </w:r>
      <w:r w:rsidR="00BC3CB0">
        <w:rPr>
          <w:rFonts w:ascii="Arial" w:hAnsi="Arial" w:cs="Arial"/>
          <w:sz w:val="24"/>
          <w:szCs w:val="24"/>
        </w:rPr>
        <w:t>d patience alike for</w:t>
      </w:r>
      <w:r w:rsidR="001C6378">
        <w:rPr>
          <w:rFonts w:ascii="Arial" w:hAnsi="Arial" w:cs="Arial"/>
          <w:sz w:val="24"/>
          <w:szCs w:val="24"/>
        </w:rPr>
        <w:t xml:space="preserve"> his rude and obnoxious behaviour. H</w:t>
      </w:r>
      <w:r w:rsidR="002F7A2C">
        <w:rPr>
          <w:rFonts w:ascii="Arial" w:hAnsi="Arial" w:cs="Arial"/>
          <w:sz w:val="24"/>
          <w:szCs w:val="24"/>
        </w:rPr>
        <w:t xml:space="preserve">e </w:t>
      </w:r>
      <w:r w:rsidR="00EF6F1D">
        <w:rPr>
          <w:rFonts w:ascii="Arial" w:hAnsi="Arial" w:cs="Arial"/>
          <w:sz w:val="24"/>
          <w:szCs w:val="24"/>
        </w:rPr>
        <w:t>has</w:t>
      </w:r>
      <w:r w:rsidR="000208DE">
        <w:rPr>
          <w:rFonts w:ascii="Arial" w:hAnsi="Arial" w:cs="Arial"/>
          <w:sz w:val="24"/>
          <w:szCs w:val="24"/>
        </w:rPr>
        <w:t xml:space="preserve"> </w:t>
      </w:r>
      <w:r w:rsidR="009643B2">
        <w:rPr>
          <w:rFonts w:ascii="Arial" w:hAnsi="Arial" w:cs="Arial"/>
          <w:sz w:val="24"/>
          <w:szCs w:val="24"/>
        </w:rPr>
        <w:t>four</w:t>
      </w:r>
      <w:r w:rsidR="000208DE">
        <w:rPr>
          <w:rFonts w:ascii="Arial" w:hAnsi="Arial" w:cs="Arial"/>
          <w:sz w:val="24"/>
          <w:szCs w:val="24"/>
        </w:rPr>
        <w:t xml:space="preserve"> hundred patients both active and inactive </w:t>
      </w:r>
      <w:r w:rsidR="005403C3">
        <w:rPr>
          <w:rFonts w:ascii="Arial" w:hAnsi="Arial" w:cs="Arial"/>
          <w:sz w:val="24"/>
          <w:szCs w:val="24"/>
        </w:rPr>
        <w:t>on his records</w:t>
      </w:r>
      <w:r w:rsidR="000208DE">
        <w:rPr>
          <w:rFonts w:ascii="Arial" w:hAnsi="Arial" w:cs="Arial"/>
          <w:sz w:val="24"/>
          <w:szCs w:val="24"/>
        </w:rPr>
        <w:t>. H</w:t>
      </w:r>
      <w:r w:rsidR="006A1E5B">
        <w:rPr>
          <w:rFonts w:ascii="Arial" w:hAnsi="Arial" w:cs="Arial"/>
          <w:sz w:val="24"/>
          <w:szCs w:val="24"/>
        </w:rPr>
        <w:t>is surgery</w:t>
      </w:r>
      <w:r w:rsidR="000208DE">
        <w:rPr>
          <w:rFonts w:ascii="Arial" w:hAnsi="Arial" w:cs="Arial"/>
          <w:sz w:val="24"/>
          <w:szCs w:val="24"/>
        </w:rPr>
        <w:t xml:space="preserve"> </w:t>
      </w:r>
      <w:r w:rsidR="006A1E5B">
        <w:rPr>
          <w:rFonts w:ascii="Arial" w:hAnsi="Arial" w:cs="Arial"/>
          <w:sz w:val="24"/>
          <w:szCs w:val="24"/>
        </w:rPr>
        <w:t>offers</w:t>
      </w:r>
      <w:r w:rsidR="000208DE">
        <w:rPr>
          <w:rFonts w:ascii="Arial" w:hAnsi="Arial" w:cs="Arial"/>
          <w:sz w:val="24"/>
          <w:szCs w:val="24"/>
        </w:rPr>
        <w:t xml:space="preserve"> drop-in session as well as appointments.</w:t>
      </w:r>
      <w:r w:rsidR="00EA75AB">
        <w:rPr>
          <w:rFonts w:ascii="Arial" w:hAnsi="Arial" w:cs="Arial"/>
          <w:sz w:val="24"/>
          <w:szCs w:val="24"/>
        </w:rPr>
        <w:t xml:space="preserve"> </w:t>
      </w:r>
      <w:r w:rsidR="001F6333">
        <w:rPr>
          <w:rFonts w:ascii="Arial" w:hAnsi="Arial" w:cs="Arial"/>
          <w:sz w:val="24"/>
          <w:szCs w:val="24"/>
        </w:rPr>
        <w:t>The d</w:t>
      </w:r>
      <w:r w:rsidR="00EA75AB">
        <w:rPr>
          <w:rFonts w:ascii="Arial" w:hAnsi="Arial" w:cs="Arial"/>
          <w:sz w:val="24"/>
          <w:szCs w:val="24"/>
        </w:rPr>
        <w:t>octor</w:t>
      </w:r>
      <w:r w:rsidR="001F6333">
        <w:rPr>
          <w:rFonts w:ascii="Arial" w:hAnsi="Arial" w:cs="Arial"/>
          <w:sz w:val="24"/>
          <w:szCs w:val="24"/>
        </w:rPr>
        <w:t xml:space="preserve">’s duties </w:t>
      </w:r>
      <w:r w:rsidR="00EA75AB">
        <w:rPr>
          <w:rFonts w:ascii="Arial" w:hAnsi="Arial" w:cs="Arial"/>
          <w:sz w:val="24"/>
          <w:szCs w:val="24"/>
        </w:rPr>
        <w:t xml:space="preserve">also </w:t>
      </w:r>
      <w:r w:rsidR="001F6333">
        <w:rPr>
          <w:rFonts w:ascii="Arial" w:hAnsi="Arial" w:cs="Arial"/>
          <w:sz w:val="24"/>
          <w:szCs w:val="24"/>
        </w:rPr>
        <w:t xml:space="preserve">consist of home </w:t>
      </w:r>
      <w:r w:rsidR="00EA75AB">
        <w:rPr>
          <w:rFonts w:ascii="Arial" w:hAnsi="Arial" w:cs="Arial"/>
          <w:sz w:val="24"/>
          <w:szCs w:val="24"/>
        </w:rPr>
        <w:t xml:space="preserve">visits </w:t>
      </w:r>
      <w:r w:rsidR="001F6333">
        <w:rPr>
          <w:rFonts w:ascii="Arial" w:hAnsi="Arial" w:cs="Arial"/>
          <w:sz w:val="24"/>
          <w:szCs w:val="24"/>
        </w:rPr>
        <w:t xml:space="preserve">with </w:t>
      </w:r>
      <w:r w:rsidR="00EA75AB">
        <w:rPr>
          <w:rFonts w:ascii="Arial" w:hAnsi="Arial" w:cs="Arial"/>
          <w:sz w:val="24"/>
          <w:szCs w:val="24"/>
        </w:rPr>
        <w:t xml:space="preserve">terminal cancer </w:t>
      </w:r>
      <w:r w:rsidR="00446FB5">
        <w:rPr>
          <w:rFonts w:ascii="Arial" w:hAnsi="Arial" w:cs="Arial"/>
          <w:sz w:val="24"/>
          <w:szCs w:val="24"/>
        </w:rPr>
        <w:t>patient’s</w:t>
      </w:r>
      <w:r w:rsidR="00EA75AB">
        <w:rPr>
          <w:rFonts w:ascii="Arial" w:hAnsi="Arial" w:cs="Arial"/>
          <w:sz w:val="24"/>
          <w:szCs w:val="24"/>
        </w:rPr>
        <w:t xml:space="preserve"> </w:t>
      </w:r>
      <w:r w:rsidR="00BC3CB0">
        <w:rPr>
          <w:rFonts w:ascii="Arial" w:hAnsi="Arial" w:cs="Arial"/>
          <w:sz w:val="24"/>
          <w:szCs w:val="24"/>
        </w:rPr>
        <w:t>in-between surgery and after hours</w:t>
      </w:r>
      <w:r w:rsidR="00EA75AB">
        <w:rPr>
          <w:rFonts w:ascii="Arial" w:hAnsi="Arial" w:cs="Arial"/>
          <w:sz w:val="24"/>
          <w:szCs w:val="24"/>
        </w:rPr>
        <w:t>.</w:t>
      </w:r>
    </w:p>
    <w:p w14:paraId="53BFFA24" w14:textId="4E2BA9B8" w:rsidR="00F93C0B" w:rsidRDefault="00EA75AB" w:rsidP="00BD6B84">
      <w:pPr>
        <w:spacing w:line="360" w:lineRule="auto"/>
        <w:jc w:val="both"/>
        <w:rPr>
          <w:rFonts w:ascii="Arial" w:hAnsi="Arial" w:cs="Arial"/>
          <w:sz w:val="24"/>
          <w:szCs w:val="24"/>
        </w:rPr>
      </w:pPr>
      <w:r>
        <w:rPr>
          <w:rFonts w:ascii="Arial" w:hAnsi="Arial" w:cs="Arial"/>
          <w:sz w:val="24"/>
          <w:szCs w:val="24"/>
        </w:rPr>
        <w:t>Having placed a</w:t>
      </w:r>
      <w:r w:rsidR="003D3498">
        <w:rPr>
          <w:rFonts w:ascii="Arial" w:hAnsi="Arial" w:cs="Arial"/>
          <w:sz w:val="24"/>
          <w:szCs w:val="24"/>
        </w:rPr>
        <w:t xml:space="preserve">n </w:t>
      </w:r>
      <w:r w:rsidR="00B55DE3" w:rsidRPr="00B56A75">
        <w:rPr>
          <w:rFonts w:ascii="Arial" w:hAnsi="Arial" w:cs="Arial"/>
          <w:sz w:val="24"/>
          <w:szCs w:val="24"/>
        </w:rPr>
        <w:t xml:space="preserve">advertisement for a </w:t>
      </w:r>
      <w:r w:rsidR="00E507EC" w:rsidRPr="00B56A75">
        <w:rPr>
          <w:rFonts w:ascii="Arial" w:hAnsi="Arial" w:cs="Arial"/>
          <w:sz w:val="24"/>
          <w:szCs w:val="24"/>
        </w:rPr>
        <w:t xml:space="preserve">temporary </w:t>
      </w:r>
      <w:r w:rsidR="00B55DE3" w:rsidRPr="00B56A75">
        <w:rPr>
          <w:rFonts w:ascii="Arial" w:hAnsi="Arial" w:cs="Arial"/>
          <w:sz w:val="24"/>
          <w:szCs w:val="24"/>
        </w:rPr>
        <w:t>medical receptionist with Alfred Marks</w:t>
      </w:r>
      <w:r w:rsidR="00060537">
        <w:rPr>
          <w:rFonts w:ascii="Arial" w:hAnsi="Arial" w:cs="Arial"/>
          <w:sz w:val="24"/>
          <w:szCs w:val="24"/>
        </w:rPr>
        <w:t xml:space="preserve"> Agency</w:t>
      </w:r>
      <w:r w:rsidR="00B55DE3" w:rsidRPr="00B56A75">
        <w:rPr>
          <w:rFonts w:ascii="Arial" w:hAnsi="Arial" w:cs="Arial"/>
          <w:sz w:val="24"/>
          <w:szCs w:val="24"/>
        </w:rPr>
        <w:t xml:space="preserve">. </w:t>
      </w:r>
      <w:r>
        <w:rPr>
          <w:rFonts w:ascii="Arial" w:hAnsi="Arial" w:cs="Arial"/>
          <w:sz w:val="24"/>
          <w:szCs w:val="24"/>
        </w:rPr>
        <w:t>(</w:t>
      </w:r>
      <w:r w:rsidR="00BC3CB0">
        <w:rPr>
          <w:rFonts w:ascii="Arial" w:hAnsi="Arial" w:cs="Arial"/>
          <w:sz w:val="24"/>
          <w:szCs w:val="24"/>
        </w:rPr>
        <w:t>the advertisement read</w:t>
      </w:r>
      <w:r w:rsidR="006A1E5B" w:rsidRPr="00B56A75">
        <w:rPr>
          <w:rFonts w:ascii="Arial" w:hAnsi="Arial" w:cs="Arial"/>
          <w:sz w:val="24"/>
          <w:szCs w:val="24"/>
        </w:rPr>
        <w:t>:</w:t>
      </w:r>
      <w:r w:rsidR="00A53719" w:rsidRPr="00B56A75">
        <w:rPr>
          <w:rFonts w:ascii="Arial" w:hAnsi="Arial" w:cs="Arial"/>
          <w:sz w:val="24"/>
          <w:szCs w:val="24"/>
        </w:rPr>
        <w:t xml:space="preserve"> </w:t>
      </w:r>
      <w:r w:rsidR="002A0FF9" w:rsidRPr="00B56A75">
        <w:rPr>
          <w:rFonts w:ascii="Arial" w:hAnsi="Arial" w:cs="Arial"/>
          <w:sz w:val="24"/>
          <w:szCs w:val="24"/>
        </w:rPr>
        <w:t>“</w:t>
      </w:r>
      <w:r w:rsidR="00B55DE3" w:rsidRPr="00B56A75">
        <w:rPr>
          <w:rFonts w:ascii="Arial" w:hAnsi="Arial" w:cs="Arial"/>
          <w:sz w:val="24"/>
          <w:szCs w:val="24"/>
        </w:rPr>
        <w:t xml:space="preserve">Our </w:t>
      </w:r>
      <w:r w:rsidR="004830FD" w:rsidRPr="00B56A75">
        <w:rPr>
          <w:rFonts w:ascii="Arial" w:hAnsi="Arial" w:cs="Arial"/>
          <w:sz w:val="24"/>
          <w:szCs w:val="24"/>
        </w:rPr>
        <w:t>flourishing</w:t>
      </w:r>
      <w:r w:rsidR="00B55DE3" w:rsidRPr="00B56A75">
        <w:rPr>
          <w:rFonts w:ascii="Arial" w:hAnsi="Arial" w:cs="Arial"/>
          <w:sz w:val="24"/>
          <w:szCs w:val="24"/>
        </w:rPr>
        <w:t xml:space="preserve"> practice needs an experienced Medical Receptionist who can take over administrative </w:t>
      </w:r>
      <w:r w:rsidR="00AF7B44">
        <w:rPr>
          <w:rFonts w:ascii="Arial" w:hAnsi="Arial" w:cs="Arial"/>
          <w:sz w:val="24"/>
          <w:szCs w:val="24"/>
        </w:rPr>
        <w:t xml:space="preserve">duties </w:t>
      </w:r>
      <w:r w:rsidR="00B55DE3" w:rsidRPr="00B56A75">
        <w:rPr>
          <w:rFonts w:ascii="Arial" w:hAnsi="Arial" w:cs="Arial"/>
          <w:sz w:val="24"/>
          <w:szCs w:val="24"/>
        </w:rPr>
        <w:t>as well as</w:t>
      </w:r>
      <w:r w:rsidR="006562A9">
        <w:rPr>
          <w:rFonts w:ascii="Arial" w:hAnsi="Arial" w:cs="Arial"/>
          <w:sz w:val="24"/>
          <w:szCs w:val="24"/>
        </w:rPr>
        <w:t xml:space="preserve"> handling the phones</w:t>
      </w:r>
      <w:r w:rsidR="00B55DE3" w:rsidRPr="00B56A75">
        <w:rPr>
          <w:rFonts w:ascii="Arial" w:hAnsi="Arial" w:cs="Arial"/>
          <w:sz w:val="24"/>
          <w:szCs w:val="24"/>
        </w:rPr>
        <w:t>, file managemen</w:t>
      </w:r>
      <w:r w:rsidR="002A0FF9">
        <w:rPr>
          <w:rFonts w:ascii="Arial" w:hAnsi="Arial" w:cs="Arial"/>
          <w:sz w:val="24"/>
          <w:szCs w:val="24"/>
        </w:rPr>
        <w:t>t and office organization. We are</w:t>
      </w:r>
      <w:r w:rsidR="00B55DE3" w:rsidRPr="00B56A75">
        <w:rPr>
          <w:rFonts w:ascii="Arial" w:hAnsi="Arial" w:cs="Arial"/>
          <w:sz w:val="24"/>
          <w:szCs w:val="24"/>
        </w:rPr>
        <w:t xml:space="preserve"> looking for a professional who </w:t>
      </w:r>
      <w:r w:rsidR="00AF7B44">
        <w:rPr>
          <w:rFonts w:ascii="Arial" w:hAnsi="Arial" w:cs="Arial"/>
          <w:sz w:val="24"/>
          <w:szCs w:val="24"/>
        </w:rPr>
        <w:t>treats</w:t>
      </w:r>
      <w:r w:rsidR="00B55DE3" w:rsidRPr="00B56A75">
        <w:rPr>
          <w:rFonts w:ascii="Arial" w:hAnsi="Arial" w:cs="Arial"/>
          <w:sz w:val="24"/>
          <w:szCs w:val="24"/>
        </w:rPr>
        <w:t xml:space="preserve"> patients as </w:t>
      </w:r>
      <w:r w:rsidR="006562A9" w:rsidRPr="00B56A75">
        <w:rPr>
          <w:rFonts w:ascii="Arial" w:hAnsi="Arial" w:cs="Arial"/>
          <w:sz w:val="24"/>
          <w:szCs w:val="24"/>
        </w:rPr>
        <w:t>individuals</w:t>
      </w:r>
      <w:r w:rsidR="00B55DE3" w:rsidRPr="00B56A75">
        <w:rPr>
          <w:rFonts w:ascii="Arial" w:hAnsi="Arial" w:cs="Arial"/>
          <w:sz w:val="24"/>
          <w:szCs w:val="24"/>
        </w:rPr>
        <w:t xml:space="preserve"> rather than </w:t>
      </w:r>
      <w:r w:rsidR="006562A9">
        <w:rPr>
          <w:rFonts w:ascii="Arial" w:hAnsi="Arial" w:cs="Arial"/>
          <w:sz w:val="24"/>
          <w:szCs w:val="24"/>
        </w:rPr>
        <w:t xml:space="preserve">a </w:t>
      </w:r>
      <w:r w:rsidR="00B55DE3" w:rsidRPr="00B56A75">
        <w:rPr>
          <w:rFonts w:ascii="Arial" w:hAnsi="Arial" w:cs="Arial"/>
          <w:sz w:val="24"/>
          <w:szCs w:val="24"/>
        </w:rPr>
        <w:t>number, and who understands the value of</w:t>
      </w:r>
      <w:r w:rsidR="002A0FF9">
        <w:rPr>
          <w:rFonts w:ascii="Arial" w:hAnsi="Arial" w:cs="Arial"/>
          <w:sz w:val="24"/>
          <w:szCs w:val="24"/>
        </w:rPr>
        <w:t xml:space="preserve"> a</w:t>
      </w:r>
      <w:r w:rsidR="00B55DE3" w:rsidRPr="00B56A75">
        <w:rPr>
          <w:rFonts w:ascii="Arial" w:hAnsi="Arial" w:cs="Arial"/>
          <w:sz w:val="24"/>
          <w:szCs w:val="24"/>
        </w:rPr>
        <w:t xml:space="preserve"> compassionate service. The job includes </w:t>
      </w:r>
      <w:r w:rsidR="00AF7B44" w:rsidRPr="00B56A75">
        <w:rPr>
          <w:rFonts w:ascii="Arial" w:hAnsi="Arial" w:cs="Arial"/>
          <w:sz w:val="24"/>
          <w:szCs w:val="24"/>
        </w:rPr>
        <w:t>substantial</w:t>
      </w:r>
      <w:r w:rsidR="00B55DE3" w:rsidRPr="00B56A75">
        <w:rPr>
          <w:rFonts w:ascii="Arial" w:hAnsi="Arial" w:cs="Arial"/>
          <w:sz w:val="24"/>
          <w:szCs w:val="24"/>
        </w:rPr>
        <w:t xml:space="preserve"> amounts of multi-tasking, but the ideal candidate will know when to slow </w:t>
      </w:r>
      <w:r w:rsidR="002A0FF9" w:rsidRPr="00B56A75">
        <w:rPr>
          <w:rFonts w:ascii="Arial" w:hAnsi="Arial" w:cs="Arial"/>
          <w:sz w:val="24"/>
          <w:szCs w:val="24"/>
        </w:rPr>
        <w:t>down and</w:t>
      </w:r>
      <w:r w:rsidR="00B55DE3" w:rsidRPr="00B56A75">
        <w:rPr>
          <w:rFonts w:ascii="Arial" w:hAnsi="Arial" w:cs="Arial"/>
          <w:sz w:val="24"/>
          <w:szCs w:val="24"/>
        </w:rPr>
        <w:t xml:space="preserve"> </w:t>
      </w:r>
      <w:r w:rsidR="006562A9" w:rsidRPr="00B56A75">
        <w:rPr>
          <w:rFonts w:ascii="Arial" w:hAnsi="Arial" w:cs="Arial"/>
          <w:sz w:val="24"/>
          <w:szCs w:val="24"/>
        </w:rPr>
        <w:t>deliver</w:t>
      </w:r>
      <w:r w:rsidR="00B55DE3" w:rsidRPr="00B56A75">
        <w:rPr>
          <w:rFonts w:ascii="Arial" w:hAnsi="Arial" w:cs="Arial"/>
          <w:sz w:val="24"/>
          <w:szCs w:val="24"/>
        </w:rPr>
        <w:t xml:space="preserve"> </w:t>
      </w:r>
      <w:r w:rsidR="006562A9">
        <w:rPr>
          <w:rFonts w:ascii="Arial" w:hAnsi="Arial" w:cs="Arial"/>
          <w:sz w:val="24"/>
          <w:szCs w:val="24"/>
        </w:rPr>
        <w:t xml:space="preserve">a </w:t>
      </w:r>
      <w:r w:rsidR="00B55DE3" w:rsidRPr="00B56A75">
        <w:rPr>
          <w:rFonts w:ascii="Arial" w:hAnsi="Arial" w:cs="Arial"/>
          <w:sz w:val="24"/>
          <w:szCs w:val="24"/>
        </w:rPr>
        <w:t>personalized service</w:t>
      </w:r>
      <w:r w:rsidR="00F00BF6" w:rsidRPr="00B56A75">
        <w:rPr>
          <w:rFonts w:ascii="Arial" w:hAnsi="Arial" w:cs="Arial"/>
          <w:sz w:val="24"/>
          <w:szCs w:val="24"/>
        </w:rPr>
        <w:t>”</w:t>
      </w:r>
      <w:r w:rsidR="008850A7">
        <w:rPr>
          <w:rFonts w:ascii="Arial" w:hAnsi="Arial" w:cs="Arial"/>
          <w:sz w:val="24"/>
          <w:szCs w:val="24"/>
        </w:rPr>
        <w:t>)</w:t>
      </w:r>
      <w:r w:rsidR="005403C3">
        <w:rPr>
          <w:rFonts w:ascii="Arial" w:hAnsi="Arial" w:cs="Arial"/>
          <w:sz w:val="24"/>
          <w:szCs w:val="24"/>
        </w:rPr>
        <w:t xml:space="preserve"> </w:t>
      </w:r>
      <w:sdt>
        <w:sdtPr>
          <w:rPr>
            <w:rFonts w:ascii="Arial" w:hAnsi="Arial" w:cs="Arial"/>
            <w:sz w:val="24"/>
            <w:szCs w:val="24"/>
          </w:rPr>
          <w:id w:val="-1780637999"/>
          <w:citation/>
        </w:sdtPr>
        <w:sdtEndPr/>
        <w:sdtContent>
          <w:r w:rsidR="005403C3">
            <w:rPr>
              <w:rFonts w:ascii="Arial" w:hAnsi="Arial" w:cs="Arial"/>
              <w:sz w:val="24"/>
              <w:szCs w:val="24"/>
            </w:rPr>
            <w:fldChar w:fldCharType="begin"/>
          </w:r>
          <w:r w:rsidR="005403C3">
            <w:rPr>
              <w:rFonts w:ascii="Arial" w:hAnsi="Arial" w:cs="Arial"/>
              <w:sz w:val="24"/>
              <w:szCs w:val="24"/>
            </w:rPr>
            <w:instrText xml:space="preserve"> CITATION Ind18 \l 2057 </w:instrText>
          </w:r>
          <w:r w:rsidR="005403C3">
            <w:rPr>
              <w:rFonts w:ascii="Arial" w:hAnsi="Arial" w:cs="Arial"/>
              <w:sz w:val="24"/>
              <w:szCs w:val="24"/>
            </w:rPr>
            <w:fldChar w:fldCharType="separate"/>
          </w:r>
          <w:r w:rsidR="005403C3" w:rsidRPr="005403C3">
            <w:rPr>
              <w:rFonts w:ascii="Arial" w:hAnsi="Arial" w:cs="Arial"/>
              <w:noProof/>
              <w:sz w:val="24"/>
              <w:szCs w:val="24"/>
            </w:rPr>
            <w:t>(Indeed, 2018)</w:t>
          </w:r>
          <w:r w:rsidR="005403C3">
            <w:rPr>
              <w:rFonts w:ascii="Arial" w:hAnsi="Arial" w:cs="Arial"/>
              <w:sz w:val="24"/>
              <w:szCs w:val="24"/>
            </w:rPr>
            <w:fldChar w:fldCharType="end"/>
          </w:r>
        </w:sdtContent>
      </w:sdt>
      <w:r w:rsidR="00060537">
        <w:rPr>
          <w:rFonts w:ascii="Arial" w:hAnsi="Arial" w:cs="Arial"/>
          <w:sz w:val="24"/>
          <w:szCs w:val="24"/>
        </w:rPr>
        <w:t>.</w:t>
      </w:r>
      <w:r w:rsidR="00E507EC" w:rsidRPr="00B56A75">
        <w:rPr>
          <w:rFonts w:ascii="Arial" w:hAnsi="Arial" w:cs="Arial"/>
          <w:sz w:val="24"/>
          <w:szCs w:val="24"/>
        </w:rPr>
        <w:t xml:space="preserve"> </w:t>
      </w:r>
      <w:r w:rsidR="00060537">
        <w:rPr>
          <w:rFonts w:ascii="Arial" w:hAnsi="Arial" w:cs="Arial"/>
          <w:sz w:val="24"/>
          <w:szCs w:val="24"/>
        </w:rPr>
        <w:t xml:space="preserve">A registered </w:t>
      </w:r>
      <w:r w:rsidR="00243D39">
        <w:rPr>
          <w:rFonts w:ascii="Arial" w:hAnsi="Arial" w:cs="Arial"/>
          <w:sz w:val="24"/>
          <w:szCs w:val="24"/>
        </w:rPr>
        <w:t xml:space="preserve">agency </w:t>
      </w:r>
      <w:r w:rsidR="00060537">
        <w:rPr>
          <w:rFonts w:ascii="Arial" w:hAnsi="Arial" w:cs="Arial"/>
          <w:sz w:val="24"/>
          <w:szCs w:val="24"/>
        </w:rPr>
        <w:t>worker</w:t>
      </w:r>
      <w:r w:rsidR="00EF6F1D">
        <w:rPr>
          <w:rFonts w:ascii="Arial" w:hAnsi="Arial" w:cs="Arial"/>
          <w:sz w:val="24"/>
          <w:szCs w:val="24"/>
        </w:rPr>
        <w:t xml:space="preserve"> filled </w:t>
      </w:r>
      <w:r w:rsidR="00060537">
        <w:rPr>
          <w:rFonts w:ascii="Arial" w:hAnsi="Arial" w:cs="Arial"/>
          <w:sz w:val="24"/>
          <w:szCs w:val="24"/>
        </w:rPr>
        <w:t>the position</w:t>
      </w:r>
      <w:r w:rsidR="008850A7">
        <w:rPr>
          <w:rFonts w:ascii="Arial" w:hAnsi="Arial" w:cs="Arial"/>
          <w:sz w:val="24"/>
          <w:szCs w:val="24"/>
        </w:rPr>
        <w:t>,</w:t>
      </w:r>
      <w:r w:rsidR="00060537">
        <w:rPr>
          <w:rFonts w:ascii="Arial" w:hAnsi="Arial" w:cs="Arial"/>
          <w:sz w:val="24"/>
          <w:szCs w:val="24"/>
        </w:rPr>
        <w:t xml:space="preserve"> however</w:t>
      </w:r>
      <w:r w:rsidR="001A4684">
        <w:rPr>
          <w:rFonts w:ascii="Arial" w:hAnsi="Arial" w:cs="Arial"/>
          <w:sz w:val="24"/>
          <w:szCs w:val="24"/>
        </w:rPr>
        <w:t xml:space="preserve"> </w:t>
      </w:r>
      <w:proofErr w:type="gramStart"/>
      <w:r w:rsidR="001A4684">
        <w:rPr>
          <w:rFonts w:ascii="Arial" w:hAnsi="Arial" w:cs="Arial"/>
          <w:sz w:val="24"/>
          <w:szCs w:val="24"/>
        </w:rPr>
        <w:t xml:space="preserve">was </w:t>
      </w:r>
      <w:r w:rsidR="00243D39">
        <w:rPr>
          <w:rFonts w:ascii="Arial" w:hAnsi="Arial" w:cs="Arial"/>
          <w:sz w:val="24"/>
          <w:szCs w:val="24"/>
        </w:rPr>
        <w:t>duly</w:t>
      </w:r>
      <w:r w:rsidR="006562A9">
        <w:rPr>
          <w:rFonts w:ascii="Arial" w:hAnsi="Arial" w:cs="Arial"/>
          <w:sz w:val="24"/>
          <w:szCs w:val="24"/>
        </w:rPr>
        <w:t xml:space="preserve"> </w:t>
      </w:r>
      <w:r w:rsidR="00060537">
        <w:rPr>
          <w:rFonts w:ascii="Arial" w:hAnsi="Arial" w:cs="Arial"/>
          <w:sz w:val="24"/>
          <w:szCs w:val="24"/>
        </w:rPr>
        <w:t>cautioned</w:t>
      </w:r>
      <w:proofErr w:type="gramEnd"/>
      <w:r w:rsidR="001A4684">
        <w:rPr>
          <w:rFonts w:ascii="Arial" w:hAnsi="Arial" w:cs="Arial"/>
          <w:sz w:val="24"/>
          <w:szCs w:val="24"/>
        </w:rPr>
        <w:t xml:space="preserve"> by the </w:t>
      </w:r>
      <w:r w:rsidR="007E5081">
        <w:rPr>
          <w:rFonts w:ascii="Arial" w:hAnsi="Arial" w:cs="Arial"/>
          <w:sz w:val="24"/>
          <w:szCs w:val="24"/>
        </w:rPr>
        <w:t xml:space="preserve">staff at </w:t>
      </w:r>
      <w:r w:rsidR="001A4684">
        <w:rPr>
          <w:rFonts w:ascii="Arial" w:hAnsi="Arial" w:cs="Arial"/>
          <w:sz w:val="24"/>
          <w:szCs w:val="24"/>
        </w:rPr>
        <w:t>Alfred Marks</w:t>
      </w:r>
      <w:r w:rsidR="007E5081">
        <w:rPr>
          <w:rFonts w:ascii="Arial" w:hAnsi="Arial" w:cs="Arial"/>
          <w:sz w:val="24"/>
          <w:szCs w:val="24"/>
        </w:rPr>
        <w:t xml:space="preserve"> Agency</w:t>
      </w:r>
      <w:r w:rsidR="001A4684">
        <w:rPr>
          <w:rFonts w:ascii="Arial" w:hAnsi="Arial" w:cs="Arial"/>
          <w:sz w:val="24"/>
          <w:szCs w:val="24"/>
        </w:rPr>
        <w:t xml:space="preserve"> </w:t>
      </w:r>
      <w:r>
        <w:rPr>
          <w:rFonts w:ascii="Arial" w:hAnsi="Arial" w:cs="Arial"/>
          <w:sz w:val="24"/>
          <w:szCs w:val="24"/>
        </w:rPr>
        <w:t>concerning</w:t>
      </w:r>
      <w:r w:rsidR="007E5081">
        <w:rPr>
          <w:rFonts w:ascii="Arial" w:hAnsi="Arial" w:cs="Arial"/>
          <w:sz w:val="24"/>
          <w:szCs w:val="24"/>
        </w:rPr>
        <w:t xml:space="preserve"> </w:t>
      </w:r>
      <w:r>
        <w:rPr>
          <w:rFonts w:ascii="Arial" w:hAnsi="Arial" w:cs="Arial"/>
          <w:sz w:val="24"/>
          <w:szCs w:val="24"/>
        </w:rPr>
        <w:t xml:space="preserve">the </w:t>
      </w:r>
      <w:r w:rsidR="007E5081">
        <w:rPr>
          <w:rFonts w:ascii="Arial" w:hAnsi="Arial" w:cs="Arial"/>
          <w:sz w:val="24"/>
          <w:szCs w:val="24"/>
        </w:rPr>
        <w:t>D</w:t>
      </w:r>
      <w:r>
        <w:rPr>
          <w:rFonts w:ascii="Arial" w:hAnsi="Arial" w:cs="Arial"/>
          <w:sz w:val="24"/>
          <w:szCs w:val="24"/>
        </w:rPr>
        <w:t>octors</w:t>
      </w:r>
      <w:r w:rsidR="007E5081">
        <w:rPr>
          <w:rFonts w:ascii="Arial" w:hAnsi="Arial" w:cs="Arial"/>
          <w:sz w:val="24"/>
          <w:szCs w:val="24"/>
        </w:rPr>
        <w:t xml:space="preserve"> difficult tyrannical behaviour which left</w:t>
      </w:r>
      <w:r w:rsidR="001A4684">
        <w:rPr>
          <w:rFonts w:ascii="Arial" w:hAnsi="Arial" w:cs="Arial"/>
          <w:sz w:val="24"/>
          <w:szCs w:val="24"/>
        </w:rPr>
        <w:t xml:space="preserve"> many of </w:t>
      </w:r>
      <w:r w:rsidR="007E5081">
        <w:rPr>
          <w:rFonts w:ascii="Arial" w:hAnsi="Arial" w:cs="Arial"/>
          <w:sz w:val="24"/>
          <w:szCs w:val="24"/>
        </w:rPr>
        <w:t>their</w:t>
      </w:r>
      <w:r w:rsidR="001A4684">
        <w:rPr>
          <w:rFonts w:ascii="Arial" w:hAnsi="Arial" w:cs="Arial"/>
          <w:sz w:val="24"/>
          <w:szCs w:val="24"/>
        </w:rPr>
        <w:t xml:space="preserve"> temporary </w:t>
      </w:r>
      <w:r w:rsidR="006A1E5B">
        <w:rPr>
          <w:rFonts w:ascii="Arial" w:hAnsi="Arial" w:cs="Arial"/>
          <w:sz w:val="24"/>
          <w:szCs w:val="24"/>
        </w:rPr>
        <w:t>workers</w:t>
      </w:r>
      <w:r w:rsidR="001A4684">
        <w:rPr>
          <w:rFonts w:ascii="Arial" w:hAnsi="Arial" w:cs="Arial"/>
          <w:sz w:val="24"/>
          <w:szCs w:val="24"/>
        </w:rPr>
        <w:t xml:space="preserve"> </w:t>
      </w:r>
      <w:r w:rsidR="0009592A">
        <w:rPr>
          <w:rFonts w:ascii="Arial" w:hAnsi="Arial" w:cs="Arial"/>
          <w:sz w:val="24"/>
          <w:szCs w:val="24"/>
        </w:rPr>
        <w:t>v</w:t>
      </w:r>
      <w:r w:rsidR="007E5081">
        <w:rPr>
          <w:rFonts w:ascii="Arial" w:hAnsi="Arial" w:cs="Arial"/>
          <w:sz w:val="24"/>
          <w:szCs w:val="24"/>
        </w:rPr>
        <w:t xml:space="preserve">ery </w:t>
      </w:r>
      <w:r>
        <w:rPr>
          <w:rFonts w:ascii="Arial" w:hAnsi="Arial" w:cs="Arial"/>
          <w:sz w:val="24"/>
          <w:szCs w:val="24"/>
        </w:rPr>
        <w:t>distraught,</w:t>
      </w:r>
      <w:r w:rsidR="007E5081">
        <w:rPr>
          <w:rFonts w:ascii="Arial" w:hAnsi="Arial" w:cs="Arial"/>
          <w:sz w:val="24"/>
          <w:szCs w:val="24"/>
        </w:rPr>
        <w:t xml:space="preserve"> </w:t>
      </w:r>
      <w:r>
        <w:rPr>
          <w:rFonts w:ascii="Arial" w:hAnsi="Arial" w:cs="Arial"/>
          <w:sz w:val="24"/>
          <w:szCs w:val="24"/>
        </w:rPr>
        <w:t>in tears or leaving before the</w:t>
      </w:r>
      <w:r w:rsidR="007E5081">
        <w:rPr>
          <w:rFonts w:ascii="Arial" w:hAnsi="Arial" w:cs="Arial"/>
          <w:sz w:val="24"/>
          <w:szCs w:val="24"/>
        </w:rPr>
        <w:t xml:space="preserve"> time. The agency staff said they would understand if </w:t>
      </w:r>
      <w:r w:rsidR="006A1E5B">
        <w:rPr>
          <w:rFonts w:ascii="Arial" w:hAnsi="Arial" w:cs="Arial"/>
          <w:sz w:val="24"/>
          <w:szCs w:val="24"/>
        </w:rPr>
        <w:t>the worker</w:t>
      </w:r>
      <w:r w:rsidR="007E5081">
        <w:rPr>
          <w:rFonts w:ascii="Arial" w:hAnsi="Arial" w:cs="Arial"/>
          <w:sz w:val="24"/>
          <w:szCs w:val="24"/>
        </w:rPr>
        <w:t xml:space="preserve"> did </w:t>
      </w:r>
      <w:r w:rsidR="0009592A">
        <w:rPr>
          <w:rFonts w:ascii="Arial" w:hAnsi="Arial" w:cs="Arial"/>
          <w:sz w:val="24"/>
          <w:szCs w:val="24"/>
        </w:rPr>
        <w:t xml:space="preserve">not want to </w:t>
      </w:r>
      <w:r>
        <w:rPr>
          <w:rFonts w:ascii="Arial" w:hAnsi="Arial" w:cs="Arial"/>
          <w:sz w:val="24"/>
          <w:szCs w:val="24"/>
        </w:rPr>
        <w:t>return to the surgery</w:t>
      </w:r>
      <w:r w:rsidR="0009592A">
        <w:rPr>
          <w:rFonts w:ascii="Arial" w:hAnsi="Arial" w:cs="Arial"/>
          <w:sz w:val="24"/>
          <w:szCs w:val="24"/>
        </w:rPr>
        <w:t xml:space="preserve"> after </w:t>
      </w:r>
      <w:r w:rsidR="008850A7">
        <w:rPr>
          <w:rFonts w:ascii="Arial" w:hAnsi="Arial" w:cs="Arial"/>
          <w:sz w:val="24"/>
          <w:szCs w:val="24"/>
        </w:rPr>
        <w:t xml:space="preserve">the first </w:t>
      </w:r>
      <w:r w:rsidR="006A1E5B">
        <w:rPr>
          <w:rFonts w:ascii="Arial" w:hAnsi="Arial" w:cs="Arial"/>
          <w:sz w:val="24"/>
          <w:szCs w:val="24"/>
        </w:rPr>
        <w:t>day</w:t>
      </w:r>
      <w:r w:rsidR="0009592A">
        <w:rPr>
          <w:rFonts w:ascii="Arial" w:hAnsi="Arial" w:cs="Arial"/>
          <w:sz w:val="24"/>
          <w:szCs w:val="24"/>
        </w:rPr>
        <w:t xml:space="preserve">. </w:t>
      </w:r>
    </w:p>
    <w:p w14:paraId="06EC144B" w14:textId="0FAB30D7" w:rsidR="0009592A" w:rsidRDefault="008850A7" w:rsidP="00BD6B84">
      <w:pPr>
        <w:spacing w:line="360" w:lineRule="auto"/>
        <w:jc w:val="both"/>
        <w:rPr>
          <w:rFonts w:ascii="Arial" w:hAnsi="Arial" w:cs="Arial"/>
          <w:sz w:val="24"/>
          <w:szCs w:val="24"/>
        </w:rPr>
      </w:pPr>
      <w:r>
        <w:rPr>
          <w:rFonts w:ascii="Arial" w:hAnsi="Arial" w:cs="Arial"/>
          <w:sz w:val="24"/>
          <w:szCs w:val="24"/>
        </w:rPr>
        <w:t xml:space="preserve">Introductions </w:t>
      </w:r>
      <w:proofErr w:type="gramStart"/>
      <w:r>
        <w:rPr>
          <w:rFonts w:ascii="Arial" w:hAnsi="Arial" w:cs="Arial"/>
          <w:sz w:val="24"/>
          <w:szCs w:val="24"/>
        </w:rPr>
        <w:t xml:space="preserve">were </w:t>
      </w:r>
      <w:r w:rsidR="0089499B">
        <w:rPr>
          <w:rFonts w:ascii="Arial" w:hAnsi="Arial" w:cs="Arial"/>
          <w:sz w:val="24"/>
          <w:szCs w:val="24"/>
        </w:rPr>
        <w:t>made</w:t>
      </w:r>
      <w:proofErr w:type="gramEnd"/>
      <w:r w:rsidR="0089499B">
        <w:rPr>
          <w:rFonts w:ascii="Arial" w:hAnsi="Arial" w:cs="Arial"/>
          <w:sz w:val="24"/>
          <w:szCs w:val="24"/>
        </w:rPr>
        <w:t>,</w:t>
      </w:r>
      <w:r>
        <w:rPr>
          <w:rFonts w:ascii="Arial" w:hAnsi="Arial" w:cs="Arial"/>
          <w:sz w:val="24"/>
          <w:szCs w:val="24"/>
        </w:rPr>
        <w:t xml:space="preserve"> and</w:t>
      </w:r>
      <w:r w:rsidR="009643B2">
        <w:rPr>
          <w:rFonts w:ascii="Arial" w:hAnsi="Arial" w:cs="Arial"/>
          <w:sz w:val="24"/>
          <w:szCs w:val="24"/>
        </w:rPr>
        <w:t xml:space="preserve"> </w:t>
      </w:r>
      <w:r w:rsidR="00FB7A61">
        <w:rPr>
          <w:rFonts w:ascii="Arial" w:hAnsi="Arial" w:cs="Arial"/>
          <w:sz w:val="24"/>
          <w:szCs w:val="24"/>
        </w:rPr>
        <w:t>the agency worker</w:t>
      </w:r>
      <w:r>
        <w:rPr>
          <w:rFonts w:ascii="Arial" w:hAnsi="Arial" w:cs="Arial"/>
          <w:sz w:val="24"/>
          <w:szCs w:val="24"/>
        </w:rPr>
        <w:t xml:space="preserve"> was</w:t>
      </w:r>
      <w:r w:rsidR="00717853">
        <w:rPr>
          <w:rFonts w:ascii="Arial" w:hAnsi="Arial" w:cs="Arial"/>
          <w:sz w:val="24"/>
          <w:szCs w:val="24"/>
        </w:rPr>
        <w:t xml:space="preserve"> given specific</w:t>
      </w:r>
      <w:r w:rsidR="004C4D7C">
        <w:rPr>
          <w:rFonts w:ascii="Arial" w:hAnsi="Arial" w:cs="Arial"/>
          <w:sz w:val="24"/>
          <w:szCs w:val="24"/>
        </w:rPr>
        <w:t xml:space="preserve"> </w:t>
      </w:r>
      <w:r w:rsidR="00717853">
        <w:rPr>
          <w:rFonts w:ascii="Arial" w:hAnsi="Arial" w:cs="Arial"/>
          <w:sz w:val="24"/>
          <w:szCs w:val="24"/>
        </w:rPr>
        <w:t>instructions</w:t>
      </w:r>
      <w:r>
        <w:rPr>
          <w:rFonts w:ascii="Arial" w:hAnsi="Arial" w:cs="Arial"/>
          <w:sz w:val="24"/>
          <w:szCs w:val="24"/>
        </w:rPr>
        <w:t>. The first</w:t>
      </w:r>
      <w:r w:rsidR="00FB7A61">
        <w:rPr>
          <w:rFonts w:ascii="Arial" w:hAnsi="Arial" w:cs="Arial"/>
          <w:sz w:val="24"/>
          <w:szCs w:val="24"/>
        </w:rPr>
        <w:t>,</w:t>
      </w:r>
      <w:r w:rsidR="00717853">
        <w:rPr>
          <w:rFonts w:ascii="Arial" w:hAnsi="Arial" w:cs="Arial"/>
          <w:sz w:val="24"/>
          <w:szCs w:val="24"/>
        </w:rPr>
        <w:t xml:space="preserve"> to respond</w:t>
      </w:r>
      <w:r w:rsidR="00106ADE">
        <w:rPr>
          <w:rFonts w:ascii="Arial" w:hAnsi="Arial" w:cs="Arial"/>
          <w:sz w:val="24"/>
          <w:szCs w:val="24"/>
        </w:rPr>
        <w:t xml:space="preserve"> to </w:t>
      </w:r>
      <w:r w:rsidR="004F33CB">
        <w:rPr>
          <w:rFonts w:ascii="Arial" w:hAnsi="Arial" w:cs="Arial"/>
          <w:sz w:val="24"/>
          <w:szCs w:val="24"/>
        </w:rPr>
        <w:t xml:space="preserve">the phone quickly </w:t>
      </w:r>
      <w:r w:rsidR="00106ADE">
        <w:rPr>
          <w:rFonts w:ascii="Arial" w:hAnsi="Arial" w:cs="Arial"/>
          <w:sz w:val="24"/>
          <w:szCs w:val="24"/>
        </w:rPr>
        <w:t xml:space="preserve">and proactively </w:t>
      </w:r>
      <w:r w:rsidR="004F33CB">
        <w:rPr>
          <w:rFonts w:ascii="Arial" w:hAnsi="Arial" w:cs="Arial"/>
          <w:sz w:val="24"/>
          <w:szCs w:val="24"/>
        </w:rPr>
        <w:t xml:space="preserve">and not to let it ring any more than three times, answer the buzzer when </w:t>
      </w:r>
      <w:r w:rsidR="00717853">
        <w:rPr>
          <w:rFonts w:ascii="Arial" w:hAnsi="Arial" w:cs="Arial"/>
          <w:sz w:val="24"/>
          <w:szCs w:val="24"/>
        </w:rPr>
        <w:t>the doctor</w:t>
      </w:r>
      <w:r w:rsidR="004F33CB">
        <w:rPr>
          <w:rFonts w:ascii="Arial" w:hAnsi="Arial" w:cs="Arial"/>
          <w:sz w:val="24"/>
          <w:szCs w:val="24"/>
        </w:rPr>
        <w:t xml:space="preserve"> buzzed but not to buzz him when he was with a patient and not to keep the patients waiting for more than ten minutes</w:t>
      </w:r>
      <w:r w:rsidR="004D7D5C">
        <w:rPr>
          <w:rFonts w:ascii="Arial" w:hAnsi="Arial" w:cs="Arial"/>
          <w:sz w:val="24"/>
          <w:szCs w:val="24"/>
        </w:rPr>
        <w:t xml:space="preserve"> at reception</w:t>
      </w:r>
      <w:r w:rsidR="004F33CB">
        <w:rPr>
          <w:rFonts w:ascii="Arial" w:hAnsi="Arial" w:cs="Arial"/>
          <w:sz w:val="24"/>
          <w:szCs w:val="24"/>
        </w:rPr>
        <w:t xml:space="preserve">. </w:t>
      </w:r>
    </w:p>
    <w:p w14:paraId="29D3333A" w14:textId="6D804514" w:rsidR="004C4D7C" w:rsidRDefault="008850A7" w:rsidP="00251DB1">
      <w:pPr>
        <w:spacing w:line="360" w:lineRule="auto"/>
        <w:jc w:val="both"/>
        <w:rPr>
          <w:rFonts w:ascii="Arial" w:hAnsi="Arial" w:cs="Arial"/>
          <w:sz w:val="24"/>
          <w:szCs w:val="24"/>
        </w:rPr>
      </w:pPr>
      <w:r>
        <w:rPr>
          <w:rFonts w:ascii="Arial" w:hAnsi="Arial" w:cs="Arial"/>
          <w:sz w:val="24"/>
          <w:szCs w:val="24"/>
        </w:rPr>
        <w:t>The day</w:t>
      </w:r>
      <w:r w:rsidR="009643B2">
        <w:rPr>
          <w:rFonts w:ascii="Arial" w:hAnsi="Arial" w:cs="Arial"/>
          <w:sz w:val="24"/>
          <w:szCs w:val="24"/>
        </w:rPr>
        <w:t xml:space="preserve"> was exceptionally</w:t>
      </w:r>
      <w:r w:rsidR="007E5081">
        <w:rPr>
          <w:rFonts w:ascii="Arial" w:hAnsi="Arial" w:cs="Arial"/>
          <w:sz w:val="24"/>
          <w:szCs w:val="24"/>
        </w:rPr>
        <w:t xml:space="preserve"> </w:t>
      </w:r>
      <w:r w:rsidR="00BB2372">
        <w:rPr>
          <w:rFonts w:ascii="Arial" w:hAnsi="Arial" w:cs="Arial"/>
          <w:sz w:val="24"/>
          <w:szCs w:val="24"/>
        </w:rPr>
        <w:t>hot,</w:t>
      </w:r>
      <w:r w:rsidR="004C4D7C">
        <w:rPr>
          <w:rFonts w:ascii="Arial" w:hAnsi="Arial" w:cs="Arial"/>
          <w:sz w:val="24"/>
          <w:szCs w:val="24"/>
        </w:rPr>
        <w:t xml:space="preserve"> </w:t>
      </w:r>
      <w:r>
        <w:rPr>
          <w:rFonts w:ascii="Arial" w:hAnsi="Arial" w:cs="Arial"/>
          <w:sz w:val="24"/>
          <w:szCs w:val="24"/>
        </w:rPr>
        <w:t xml:space="preserve">and </w:t>
      </w:r>
      <w:r w:rsidR="007E5081">
        <w:rPr>
          <w:rFonts w:ascii="Arial" w:hAnsi="Arial" w:cs="Arial"/>
          <w:sz w:val="24"/>
          <w:szCs w:val="24"/>
        </w:rPr>
        <w:t xml:space="preserve">the </w:t>
      </w:r>
      <w:r w:rsidR="004C4D7C">
        <w:rPr>
          <w:rFonts w:ascii="Arial" w:hAnsi="Arial" w:cs="Arial"/>
          <w:sz w:val="24"/>
          <w:szCs w:val="24"/>
        </w:rPr>
        <w:t xml:space="preserve">surgery was </w:t>
      </w:r>
      <w:r w:rsidR="00E522EA">
        <w:rPr>
          <w:rFonts w:ascii="Arial" w:hAnsi="Arial" w:cs="Arial"/>
          <w:sz w:val="24"/>
          <w:szCs w:val="24"/>
        </w:rPr>
        <w:t>ex</w:t>
      </w:r>
      <w:r w:rsidR="009643B2">
        <w:rPr>
          <w:rFonts w:ascii="Arial" w:hAnsi="Arial" w:cs="Arial"/>
          <w:sz w:val="24"/>
          <w:szCs w:val="24"/>
        </w:rPr>
        <w:t>tremely</w:t>
      </w:r>
      <w:r w:rsidR="004C4D7C">
        <w:rPr>
          <w:rFonts w:ascii="Arial" w:hAnsi="Arial" w:cs="Arial"/>
          <w:sz w:val="24"/>
          <w:szCs w:val="24"/>
        </w:rPr>
        <w:t xml:space="preserve"> busy. Patients were queuing</w:t>
      </w:r>
      <w:r w:rsidR="0021688A">
        <w:rPr>
          <w:rFonts w:ascii="Arial" w:hAnsi="Arial" w:cs="Arial"/>
          <w:sz w:val="24"/>
          <w:szCs w:val="24"/>
        </w:rPr>
        <w:t xml:space="preserve"> up to </w:t>
      </w:r>
      <w:proofErr w:type="gramStart"/>
      <w:r w:rsidR="0021688A">
        <w:rPr>
          <w:rFonts w:ascii="Arial" w:hAnsi="Arial" w:cs="Arial"/>
          <w:sz w:val="24"/>
          <w:szCs w:val="24"/>
        </w:rPr>
        <w:t>be seen</w:t>
      </w:r>
      <w:proofErr w:type="gramEnd"/>
      <w:r w:rsidR="0021688A">
        <w:rPr>
          <w:rFonts w:ascii="Arial" w:hAnsi="Arial" w:cs="Arial"/>
          <w:sz w:val="24"/>
          <w:szCs w:val="24"/>
        </w:rPr>
        <w:t xml:space="preserve">, the phone was ringing </w:t>
      </w:r>
      <w:r w:rsidR="00864102">
        <w:rPr>
          <w:rFonts w:ascii="Arial" w:hAnsi="Arial" w:cs="Arial"/>
          <w:sz w:val="24"/>
          <w:szCs w:val="24"/>
        </w:rPr>
        <w:t>continuously,</w:t>
      </w:r>
      <w:r w:rsidR="0021688A">
        <w:rPr>
          <w:rFonts w:ascii="Arial" w:hAnsi="Arial" w:cs="Arial"/>
          <w:sz w:val="24"/>
          <w:szCs w:val="24"/>
        </w:rPr>
        <w:t xml:space="preserve"> </w:t>
      </w:r>
      <w:r w:rsidR="00E522EA">
        <w:rPr>
          <w:rFonts w:ascii="Arial" w:hAnsi="Arial" w:cs="Arial"/>
          <w:sz w:val="24"/>
          <w:szCs w:val="24"/>
        </w:rPr>
        <w:t xml:space="preserve">and </w:t>
      </w:r>
      <w:r w:rsidR="00FB7A61">
        <w:rPr>
          <w:rFonts w:ascii="Arial" w:hAnsi="Arial" w:cs="Arial"/>
          <w:sz w:val="24"/>
          <w:szCs w:val="24"/>
        </w:rPr>
        <w:t>docto</w:t>
      </w:r>
      <w:r w:rsidR="00E522EA">
        <w:rPr>
          <w:rFonts w:ascii="Arial" w:hAnsi="Arial" w:cs="Arial"/>
          <w:sz w:val="24"/>
          <w:szCs w:val="24"/>
        </w:rPr>
        <w:t>r V</w:t>
      </w:r>
      <w:r w:rsidR="0021688A">
        <w:rPr>
          <w:rFonts w:ascii="Arial" w:hAnsi="Arial" w:cs="Arial"/>
          <w:sz w:val="24"/>
          <w:szCs w:val="24"/>
        </w:rPr>
        <w:t xml:space="preserve"> was </w:t>
      </w:r>
      <w:r w:rsidR="00C01B31">
        <w:rPr>
          <w:rFonts w:ascii="Arial" w:hAnsi="Arial" w:cs="Arial"/>
          <w:sz w:val="24"/>
          <w:szCs w:val="24"/>
        </w:rPr>
        <w:t>ringing</w:t>
      </w:r>
      <w:r w:rsidR="0021688A">
        <w:rPr>
          <w:rFonts w:ascii="Arial" w:hAnsi="Arial" w:cs="Arial"/>
          <w:sz w:val="24"/>
          <w:szCs w:val="24"/>
        </w:rPr>
        <w:t xml:space="preserve"> his buzzer</w:t>
      </w:r>
      <w:r w:rsidR="002A0FF9">
        <w:rPr>
          <w:rFonts w:ascii="Arial" w:hAnsi="Arial" w:cs="Arial"/>
          <w:sz w:val="24"/>
          <w:szCs w:val="24"/>
        </w:rPr>
        <w:t xml:space="preserve"> unceasingly</w:t>
      </w:r>
      <w:r w:rsidR="0021688A">
        <w:rPr>
          <w:rFonts w:ascii="Arial" w:hAnsi="Arial" w:cs="Arial"/>
          <w:sz w:val="24"/>
          <w:szCs w:val="24"/>
        </w:rPr>
        <w:t>.</w:t>
      </w:r>
      <w:r w:rsidR="00C01B31">
        <w:rPr>
          <w:rFonts w:ascii="Arial" w:hAnsi="Arial" w:cs="Arial"/>
          <w:sz w:val="24"/>
          <w:szCs w:val="24"/>
        </w:rPr>
        <w:t xml:space="preserve"> </w:t>
      </w:r>
      <w:r w:rsidR="00E522EA">
        <w:rPr>
          <w:rFonts w:ascii="Arial" w:hAnsi="Arial" w:cs="Arial"/>
          <w:sz w:val="24"/>
          <w:szCs w:val="24"/>
        </w:rPr>
        <w:t xml:space="preserve">The </w:t>
      </w:r>
      <w:r w:rsidR="00BB2372">
        <w:rPr>
          <w:rFonts w:ascii="Arial" w:hAnsi="Arial" w:cs="Arial"/>
          <w:sz w:val="24"/>
          <w:szCs w:val="24"/>
        </w:rPr>
        <w:t>new</w:t>
      </w:r>
      <w:r w:rsidR="00E522EA">
        <w:rPr>
          <w:rFonts w:ascii="Arial" w:hAnsi="Arial" w:cs="Arial"/>
          <w:sz w:val="24"/>
          <w:szCs w:val="24"/>
        </w:rPr>
        <w:t xml:space="preserve"> staff member </w:t>
      </w:r>
      <w:r w:rsidR="00BB2372">
        <w:rPr>
          <w:rFonts w:ascii="Arial" w:hAnsi="Arial" w:cs="Arial"/>
          <w:sz w:val="24"/>
          <w:szCs w:val="24"/>
        </w:rPr>
        <w:t>followed</w:t>
      </w:r>
      <w:r w:rsidR="00E522EA">
        <w:rPr>
          <w:rFonts w:ascii="Arial" w:hAnsi="Arial" w:cs="Arial"/>
          <w:sz w:val="24"/>
          <w:szCs w:val="24"/>
        </w:rPr>
        <w:t xml:space="preserve"> </w:t>
      </w:r>
      <w:r w:rsidR="00717853">
        <w:rPr>
          <w:rFonts w:ascii="Arial" w:hAnsi="Arial" w:cs="Arial"/>
          <w:sz w:val="24"/>
          <w:szCs w:val="24"/>
        </w:rPr>
        <w:t>her</w:t>
      </w:r>
      <w:r w:rsidR="00C01B31">
        <w:rPr>
          <w:rFonts w:ascii="Arial" w:hAnsi="Arial" w:cs="Arial"/>
          <w:sz w:val="24"/>
          <w:szCs w:val="24"/>
        </w:rPr>
        <w:t xml:space="preserve"> instructions</w:t>
      </w:r>
      <w:r w:rsidR="00BB2372">
        <w:rPr>
          <w:rFonts w:ascii="Arial" w:hAnsi="Arial" w:cs="Arial"/>
          <w:sz w:val="24"/>
          <w:szCs w:val="24"/>
        </w:rPr>
        <w:t>,</w:t>
      </w:r>
      <w:r w:rsidR="00C01B31">
        <w:rPr>
          <w:rFonts w:ascii="Arial" w:hAnsi="Arial" w:cs="Arial"/>
          <w:sz w:val="24"/>
          <w:szCs w:val="24"/>
        </w:rPr>
        <w:t xml:space="preserve"> answered the phone before three rings, </w:t>
      </w:r>
      <w:r w:rsidR="004F33F1">
        <w:rPr>
          <w:rFonts w:ascii="Arial" w:hAnsi="Arial" w:cs="Arial"/>
          <w:sz w:val="24"/>
          <w:szCs w:val="24"/>
        </w:rPr>
        <w:t>dispensed</w:t>
      </w:r>
      <w:r w:rsidR="00C01B31">
        <w:rPr>
          <w:rFonts w:ascii="Arial" w:hAnsi="Arial" w:cs="Arial"/>
          <w:sz w:val="24"/>
          <w:szCs w:val="24"/>
        </w:rPr>
        <w:t xml:space="preserve"> with the queuing patient</w:t>
      </w:r>
      <w:r w:rsidR="0052491A">
        <w:rPr>
          <w:rFonts w:ascii="Arial" w:hAnsi="Arial" w:cs="Arial"/>
          <w:sz w:val="24"/>
          <w:szCs w:val="24"/>
        </w:rPr>
        <w:t xml:space="preserve">s in turn then answered </w:t>
      </w:r>
      <w:r w:rsidR="0090310B">
        <w:rPr>
          <w:rFonts w:ascii="Arial" w:hAnsi="Arial" w:cs="Arial"/>
          <w:sz w:val="24"/>
          <w:szCs w:val="24"/>
        </w:rPr>
        <w:t>doctor</w:t>
      </w:r>
      <w:r w:rsidR="00E522EA">
        <w:rPr>
          <w:rFonts w:ascii="Arial" w:hAnsi="Arial" w:cs="Arial"/>
          <w:sz w:val="24"/>
          <w:szCs w:val="24"/>
        </w:rPr>
        <w:t xml:space="preserve"> V</w:t>
      </w:r>
      <w:r w:rsidR="00C01B31">
        <w:rPr>
          <w:rFonts w:ascii="Arial" w:hAnsi="Arial" w:cs="Arial"/>
          <w:sz w:val="24"/>
          <w:szCs w:val="24"/>
        </w:rPr>
        <w:t xml:space="preserve"> in the said sequence. </w:t>
      </w:r>
      <w:r w:rsidR="00E522EA" w:rsidRPr="004F33F1">
        <w:rPr>
          <w:rFonts w:ascii="Arial" w:hAnsi="Arial" w:cs="Arial"/>
          <w:sz w:val="24"/>
          <w:szCs w:val="24"/>
        </w:rPr>
        <w:t xml:space="preserve">The </w:t>
      </w:r>
      <w:r w:rsidR="004F33F1" w:rsidRPr="004F33F1">
        <w:rPr>
          <w:rFonts w:ascii="Arial" w:hAnsi="Arial" w:cs="Arial"/>
          <w:sz w:val="24"/>
          <w:szCs w:val="24"/>
        </w:rPr>
        <w:t xml:space="preserve">agency worker kept </w:t>
      </w:r>
      <w:r w:rsidR="004F33F1">
        <w:rPr>
          <w:rFonts w:ascii="Arial" w:hAnsi="Arial" w:cs="Arial"/>
          <w:sz w:val="24"/>
          <w:szCs w:val="24"/>
        </w:rPr>
        <w:t xml:space="preserve">restrained </w:t>
      </w:r>
      <w:r w:rsidR="004F33F1" w:rsidRPr="004F33F1">
        <w:rPr>
          <w:rFonts w:ascii="Arial" w:hAnsi="Arial" w:cs="Arial"/>
          <w:sz w:val="24"/>
          <w:szCs w:val="24"/>
        </w:rPr>
        <w:t xml:space="preserve">control of the running of the </w:t>
      </w:r>
      <w:r w:rsidR="00E522EA" w:rsidRPr="004F33F1">
        <w:rPr>
          <w:rFonts w:ascii="Arial" w:hAnsi="Arial" w:cs="Arial"/>
          <w:sz w:val="24"/>
          <w:szCs w:val="24"/>
        </w:rPr>
        <w:t xml:space="preserve">surgery except for </w:t>
      </w:r>
      <w:r w:rsidR="0052491A">
        <w:rPr>
          <w:rFonts w:ascii="Arial" w:hAnsi="Arial" w:cs="Arial"/>
          <w:sz w:val="24"/>
          <w:szCs w:val="24"/>
        </w:rPr>
        <w:t>the fact the d</w:t>
      </w:r>
      <w:r w:rsidR="00E522EA" w:rsidRPr="004F33F1">
        <w:rPr>
          <w:rFonts w:ascii="Arial" w:hAnsi="Arial" w:cs="Arial"/>
          <w:sz w:val="24"/>
          <w:szCs w:val="24"/>
        </w:rPr>
        <w:t>octor</w:t>
      </w:r>
      <w:r w:rsidR="00C01B31">
        <w:rPr>
          <w:rFonts w:ascii="Arial" w:hAnsi="Arial" w:cs="Arial"/>
          <w:sz w:val="24"/>
          <w:szCs w:val="24"/>
        </w:rPr>
        <w:t xml:space="preserve"> </w:t>
      </w:r>
      <w:r w:rsidR="003356CD">
        <w:rPr>
          <w:rFonts w:ascii="Arial" w:hAnsi="Arial" w:cs="Arial"/>
          <w:sz w:val="24"/>
          <w:szCs w:val="24"/>
        </w:rPr>
        <w:t xml:space="preserve">kept pressing his buzzer </w:t>
      </w:r>
      <w:r w:rsidR="00C01B31">
        <w:rPr>
          <w:rFonts w:ascii="Arial" w:hAnsi="Arial" w:cs="Arial"/>
          <w:sz w:val="24"/>
          <w:szCs w:val="24"/>
        </w:rPr>
        <w:t>incessantly</w:t>
      </w:r>
      <w:r w:rsidR="003356CD">
        <w:rPr>
          <w:rFonts w:ascii="Arial" w:hAnsi="Arial" w:cs="Arial"/>
          <w:sz w:val="24"/>
          <w:szCs w:val="24"/>
        </w:rPr>
        <w:t xml:space="preserve">. </w:t>
      </w:r>
      <w:r w:rsidR="00F36870">
        <w:rPr>
          <w:rFonts w:ascii="Arial" w:hAnsi="Arial" w:cs="Arial"/>
          <w:sz w:val="24"/>
          <w:szCs w:val="24"/>
        </w:rPr>
        <w:t xml:space="preserve">The phone </w:t>
      </w:r>
      <w:r w:rsidR="00A82156">
        <w:rPr>
          <w:rFonts w:ascii="Arial" w:hAnsi="Arial" w:cs="Arial"/>
          <w:sz w:val="24"/>
          <w:szCs w:val="24"/>
        </w:rPr>
        <w:t xml:space="preserve">rang continuously and the </w:t>
      </w:r>
      <w:r w:rsidR="00BB2372">
        <w:rPr>
          <w:rFonts w:ascii="Arial" w:hAnsi="Arial" w:cs="Arial"/>
          <w:sz w:val="24"/>
          <w:szCs w:val="24"/>
        </w:rPr>
        <w:t xml:space="preserve">queuing </w:t>
      </w:r>
      <w:r w:rsidR="00A82156">
        <w:rPr>
          <w:rFonts w:ascii="Arial" w:hAnsi="Arial" w:cs="Arial"/>
          <w:sz w:val="24"/>
          <w:szCs w:val="24"/>
        </w:rPr>
        <w:t xml:space="preserve">patients </w:t>
      </w:r>
      <w:r w:rsidR="004F33F1">
        <w:rPr>
          <w:rFonts w:ascii="Arial" w:hAnsi="Arial" w:cs="Arial"/>
          <w:sz w:val="24"/>
          <w:szCs w:val="24"/>
        </w:rPr>
        <w:t>(</w:t>
      </w:r>
      <w:r w:rsidR="00BB2372">
        <w:rPr>
          <w:rFonts w:ascii="Arial" w:hAnsi="Arial" w:cs="Arial"/>
          <w:sz w:val="24"/>
          <w:szCs w:val="24"/>
        </w:rPr>
        <w:t xml:space="preserve">both </w:t>
      </w:r>
      <w:r w:rsidR="00A82156">
        <w:rPr>
          <w:rFonts w:ascii="Arial" w:hAnsi="Arial" w:cs="Arial"/>
          <w:sz w:val="24"/>
          <w:szCs w:val="24"/>
        </w:rPr>
        <w:t xml:space="preserve">hot and bothered by </w:t>
      </w:r>
      <w:r w:rsidR="00652A32">
        <w:rPr>
          <w:rFonts w:ascii="Arial" w:hAnsi="Arial" w:cs="Arial"/>
          <w:sz w:val="24"/>
          <w:szCs w:val="24"/>
        </w:rPr>
        <w:t>the weather</w:t>
      </w:r>
      <w:r w:rsidR="004F33F1">
        <w:rPr>
          <w:rFonts w:ascii="Arial" w:hAnsi="Arial" w:cs="Arial"/>
          <w:sz w:val="24"/>
          <w:szCs w:val="24"/>
        </w:rPr>
        <w:t>)</w:t>
      </w:r>
      <w:r w:rsidR="00652A32">
        <w:rPr>
          <w:rFonts w:ascii="Arial" w:hAnsi="Arial" w:cs="Arial"/>
          <w:sz w:val="24"/>
          <w:szCs w:val="24"/>
        </w:rPr>
        <w:t xml:space="preserve"> were getting </w:t>
      </w:r>
      <w:r w:rsidR="00BB2372">
        <w:rPr>
          <w:rFonts w:ascii="Arial" w:hAnsi="Arial" w:cs="Arial"/>
          <w:sz w:val="24"/>
          <w:szCs w:val="24"/>
        </w:rPr>
        <w:t>extremely</w:t>
      </w:r>
      <w:r w:rsidR="00652A32">
        <w:rPr>
          <w:rFonts w:ascii="Arial" w:hAnsi="Arial" w:cs="Arial"/>
          <w:sz w:val="24"/>
          <w:szCs w:val="24"/>
        </w:rPr>
        <w:t xml:space="preserve"> im</w:t>
      </w:r>
      <w:r w:rsidR="00A82156">
        <w:rPr>
          <w:rFonts w:ascii="Arial" w:hAnsi="Arial" w:cs="Arial"/>
          <w:sz w:val="24"/>
          <w:szCs w:val="24"/>
        </w:rPr>
        <w:t xml:space="preserve">patient. </w:t>
      </w:r>
      <w:r w:rsidR="00F36870">
        <w:rPr>
          <w:rFonts w:ascii="Arial" w:hAnsi="Arial" w:cs="Arial"/>
          <w:sz w:val="24"/>
          <w:szCs w:val="24"/>
        </w:rPr>
        <w:t xml:space="preserve"> </w:t>
      </w:r>
    </w:p>
    <w:p w14:paraId="4C7C108E" w14:textId="4BE9CDAB" w:rsidR="0098688E" w:rsidRDefault="0089499B" w:rsidP="0098688E">
      <w:pPr>
        <w:spacing w:line="360" w:lineRule="auto"/>
        <w:jc w:val="both"/>
        <w:rPr>
          <w:rFonts w:ascii="Arial" w:hAnsi="Arial" w:cs="Arial"/>
          <w:sz w:val="24"/>
          <w:szCs w:val="24"/>
        </w:rPr>
      </w:pPr>
      <w:r w:rsidRPr="0089499B">
        <w:rPr>
          <w:rFonts w:ascii="Arial" w:hAnsi="Arial" w:cs="Arial"/>
          <w:sz w:val="24"/>
          <w:szCs w:val="24"/>
        </w:rPr>
        <w:t>Considering</w:t>
      </w:r>
      <w:r w:rsidR="00BB2372" w:rsidRPr="0089499B">
        <w:rPr>
          <w:rFonts w:ascii="Arial" w:hAnsi="Arial" w:cs="Arial"/>
          <w:sz w:val="24"/>
          <w:szCs w:val="24"/>
        </w:rPr>
        <w:t xml:space="preserve"> the instructions</w:t>
      </w:r>
      <w:r w:rsidR="00BB2372">
        <w:rPr>
          <w:rFonts w:ascii="Arial" w:hAnsi="Arial" w:cs="Arial"/>
          <w:sz w:val="24"/>
          <w:szCs w:val="24"/>
        </w:rPr>
        <w:t xml:space="preserve"> </w:t>
      </w:r>
      <w:r w:rsidR="00DE0BF0">
        <w:rPr>
          <w:rFonts w:ascii="Arial" w:hAnsi="Arial" w:cs="Arial"/>
          <w:sz w:val="24"/>
          <w:szCs w:val="24"/>
        </w:rPr>
        <w:t xml:space="preserve">that were </w:t>
      </w:r>
      <w:r w:rsidR="00BB2372">
        <w:rPr>
          <w:rFonts w:ascii="Arial" w:hAnsi="Arial" w:cs="Arial"/>
          <w:sz w:val="24"/>
          <w:szCs w:val="24"/>
        </w:rPr>
        <w:t>given and</w:t>
      </w:r>
      <w:r w:rsidR="00DE0BF0">
        <w:rPr>
          <w:rFonts w:ascii="Arial" w:hAnsi="Arial" w:cs="Arial"/>
          <w:sz w:val="24"/>
          <w:szCs w:val="24"/>
        </w:rPr>
        <w:t xml:space="preserve"> taking into account</w:t>
      </w:r>
      <w:r w:rsidR="00BB2372">
        <w:rPr>
          <w:rFonts w:ascii="Arial" w:hAnsi="Arial" w:cs="Arial"/>
          <w:sz w:val="24"/>
          <w:szCs w:val="24"/>
        </w:rPr>
        <w:t xml:space="preserve"> </w:t>
      </w:r>
      <w:r w:rsidR="00DE0BF0">
        <w:rPr>
          <w:rFonts w:ascii="Arial" w:hAnsi="Arial" w:cs="Arial"/>
          <w:sz w:val="24"/>
          <w:szCs w:val="24"/>
        </w:rPr>
        <w:t>team</w:t>
      </w:r>
      <w:r>
        <w:rPr>
          <w:rFonts w:ascii="Arial" w:hAnsi="Arial" w:cs="Arial"/>
          <w:sz w:val="24"/>
          <w:szCs w:val="24"/>
        </w:rPr>
        <w:t>work</w:t>
      </w:r>
      <w:r w:rsidR="00BB2372" w:rsidRPr="004564B3">
        <w:rPr>
          <w:rFonts w:ascii="Arial" w:hAnsi="Arial" w:cs="Arial"/>
          <w:sz w:val="24"/>
          <w:szCs w:val="24"/>
        </w:rPr>
        <w:t xml:space="preserve"> </w:t>
      </w:r>
      <w:r>
        <w:rPr>
          <w:rFonts w:ascii="Arial" w:hAnsi="Arial" w:cs="Arial"/>
          <w:sz w:val="24"/>
          <w:szCs w:val="24"/>
        </w:rPr>
        <w:t>being</w:t>
      </w:r>
      <w:r w:rsidR="00BB2372" w:rsidRPr="004564B3">
        <w:rPr>
          <w:rFonts w:ascii="Arial" w:hAnsi="Arial" w:cs="Arial"/>
          <w:sz w:val="24"/>
          <w:szCs w:val="24"/>
        </w:rPr>
        <w:t xml:space="preserve"> crucial to </w:t>
      </w:r>
      <w:r w:rsidR="00DE0BF0">
        <w:rPr>
          <w:rFonts w:ascii="Arial" w:hAnsi="Arial" w:cs="Arial"/>
          <w:sz w:val="24"/>
          <w:szCs w:val="24"/>
        </w:rPr>
        <w:t xml:space="preserve">a </w:t>
      </w:r>
      <w:r w:rsidR="00BB2372" w:rsidRPr="004564B3">
        <w:rPr>
          <w:rFonts w:ascii="Arial" w:hAnsi="Arial" w:cs="Arial"/>
          <w:sz w:val="24"/>
          <w:szCs w:val="24"/>
        </w:rPr>
        <w:t>better patient outcome</w:t>
      </w:r>
      <w:r w:rsidR="00DE0BF0">
        <w:rPr>
          <w:rFonts w:ascii="Arial" w:hAnsi="Arial" w:cs="Arial"/>
          <w:sz w:val="24"/>
          <w:szCs w:val="24"/>
        </w:rPr>
        <w:t xml:space="preserve"> to </w:t>
      </w:r>
      <w:r w:rsidR="00BB2372" w:rsidRPr="004B31DF">
        <w:rPr>
          <w:rFonts w:ascii="Arial" w:hAnsi="Arial" w:cs="Arial"/>
          <w:sz w:val="24"/>
          <w:szCs w:val="24"/>
        </w:rPr>
        <w:t xml:space="preserve">improve </w:t>
      </w:r>
      <w:r w:rsidR="00BB2372">
        <w:rPr>
          <w:rFonts w:ascii="Arial" w:hAnsi="Arial" w:cs="Arial"/>
          <w:sz w:val="24"/>
          <w:szCs w:val="24"/>
        </w:rPr>
        <w:t>patient satisfaction and</w:t>
      </w:r>
      <w:r w:rsidR="00BB2372" w:rsidRPr="004B31DF">
        <w:rPr>
          <w:rFonts w:ascii="Arial" w:hAnsi="Arial" w:cs="Arial"/>
          <w:sz w:val="24"/>
          <w:szCs w:val="24"/>
        </w:rPr>
        <w:t xml:space="preserve"> staff preservation</w:t>
      </w:r>
      <w:r w:rsidR="00BB2372">
        <w:rPr>
          <w:rFonts w:ascii="Arial" w:hAnsi="Arial" w:cs="Arial"/>
          <w:sz w:val="24"/>
          <w:szCs w:val="24"/>
        </w:rPr>
        <w:t xml:space="preserve"> </w:t>
      </w:r>
      <w:sdt>
        <w:sdtPr>
          <w:rPr>
            <w:rFonts w:ascii="Arial" w:hAnsi="Arial" w:cs="Arial"/>
            <w:sz w:val="24"/>
            <w:szCs w:val="24"/>
          </w:rPr>
          <w:id w:val="1072471629"/>
          <w:citation/>
        </w:sdtPr>
        <w:sdtEndPr/>
        <w:sdtContent>
          <w:r w:rsidR="00BB2372">
            <w:rPr>
              <w:rFonts w:ascii="Arial" w:hAnsi="Arial" w:cs="Arial"/>
              <w:sz w:val="24"/>
              <w:szCs w:val="24"/>
            </w:rPr>
            <w:fldChar w:fldCharType="begin"/>
          </w:r>
          <w:r w:rsidR="00BB2372">
            <w:rPr>
              <w:rFonts w:ascii="Arial" w:hAnsi="Arial" w:cs="Arial"/>
              <w:sz w:val="24"/>
              <w:szCs w:val="24"/>
            </w:rPr>
            <w:instrText xml:space="preserve"> CITATION Mor16 \l 2057 </w:instrText>
          </w:r>
          <w:r w:rsidR="00BB2372">
            <w:rPr>
              <w:rFonts w:ascii="Arial" w:hAnsi="Arial" w:cs="Arial"/>
              <w:sz w:val="24"/>
              <w:szCs w:val="24"/>
            </w:rPr>
            <w:fldChar w:fldCharType="separate"/>
          </w:r>
          <w:r w:rsidR="00BB2372" w:rsidRPr="008869CA">
            <w:rPr>
              <w:rFonts w:ascii="Arial" w:hAnsi="Arial" w:cs="Arial"/>
              <w:noProof/>
              <w:sz w:val="24"/>
              <w:szCs w:val="24"/>
            </w:rPr>
            <w:t>(Morton, et al., 2016)</w:t>
          </w:r>
          <w:r w:rsidR="00BB2372">
            <w:rPr>
              <w:rFonts w:ascii="Arial" w:hAnsi="Arial" w:cs="Arial"/>
              <w:sz w:val="24"/>
              <w:szCs w:val="24"/>
            </w:rPr>
            <w:fldChar w:fldCharType="end"/>
          </w:r>
        </w:sdtContent>
      </w:sdt>
      <w:r w:rsidR="00BB2372">
        <w:rPr>
          <w:rFonts w:ascii="Arial" w:hAnsi="Arial" w:cs="Arial"/>
          <w:sz w:val="24"/>
          <w:szCs w:val="24"/>
        </w:rPr>
        <w:t xml:space="preserve"> </w:t>
      </w:r>
      <w:r>
        <w:rPr>
          <w:rFonts w:ascii="Arial" w:hAnsi="Arial" w:cs="Arial"/>
          <w:sz w:val="24"/>
          <w:szCs w:val="24"/>
        </w:rPr>
        <w:t>t</w:t>
      </w:r>
      <w:r w:rsidR="00E522EA">
        <w:rPr>
          <w:rFonts w:ascii="Arial" w:hAnsi="Arial" w:cs="Arial"/>
          <w:sz w:val="24"/>
          <w:szCs w:val="24"/>
        </w:rPr>
        <w:t xml:space="preserve">he </w:t>
      </w:r>
      <w:r>
        <w:rPr>
          <w:rFonts w:ascii="Arial" w:hAnsi="Arial" w:cs="Arial"/>
          <w:sz w:val="24"/>
          <w:szCs w:val="24"/>
        </w:rPr>
        <w:t xml:space="preserve">agency </w:t>
      </w:r>
      <w:r w:rsidR="009643B2">
        <w:rPr>
          <w:rFonts w:ascii="Arial" w:hAnsi="Arial" w:cs="Arial"/>
          <w:sz w:val="24"/>
          <w:szCs w:val="24"/>
        </w:rPr>
        <w:t>worker</w:t>
      </w:r>
      <w:r w:rsidR="00672338">
        <w:rPr>
          <w:rFonts w:ascii="Arial" w:hAnsi="Arial" w:cs="Arial"/>
          <w:sz w:val="24"/>
          <w:szCs w:val="24"/>
        </w:rPr>
        <w:t xml:space="preserve"> </w:t>
      </w:r>
      <w:r w:rsidR="009643B2">
        <w:rPr>
          <w:rFonts w:ascii="Arial" w:hAnsi="Arial" w:cs="Arial"/>
          <w:sz w:val="24"/>
          <w:szCs w:val="24"/>
        </w:rPr>
        <w:t>enlisted the help</w:t>
      </w:r>
      <w:r w:rsidR="00672338">
        <w:rPr>
          <w:rFonts w:ascii="Arial" w:hAnsi="Arial" w:cs="Arial"/>
          <w:sz w:val="24"/>
          <w:szCs w:val="24"/>
        </w:rPr>
        <w:t xml:space="preserve"> of </w:t>
      </w:r>
      <w:r w:rsidR="009643B2">
        <w:rPr>
          <w:rFonts w:ascii="Arial" w:hAnsi="Arial" w:cs="Arial"/>
          <w:sz w:val="24"/>
          <w:szCs w:val="24"/>
        </w:rPr>
        <w:t xml:space="preserve">one of </w:t>
      </w:r>
      <w:r w:rsidR="00672338">
        <w:rPr>
          <w:rFonts w:ascii="Arial" w:hAnsi="Arial" w:cs="Arial"/>
          <w:sz w:val="24"/>
          <w:szCs w:val="24"/>
        </w:rPr>
        <w:t xml:space="preserve">the </w:t>
      </w:r>
      <w:r w:rsidR="00672338">
        <w:rPr>
          <w:rFonts w:ascii="Arial" w:hAnsi="Arial" w:cs="Arial"/>
          <w:sz w:val="24"/>
          <w:szCs w:val="24"/>
        </w:rPr>
        <w:lastRenderedPageBreak/>
        <w:t xml:space="preserve">receptionists </w:t>
      </w:r>
      <w:r w:rsidR="00DE0BF0">
        <w:rPr>
          <w:rFonts w:ascii="Arial" w:hAnsi="Arial" w:cs="Arial"/>
          <w:sz w:val="24"/>
          <w:szCs w:val="24"/>
        </w:rPr>
        <w:t xml:space="preserve">to </w:t>
      </w:r>
      <w:r w:rsidR="00251DB1">
        <w:rPr>
          <w:rFonts w:ascii="Arial" w:hAnsi="Arial" w:cs="Arial"/>
          <w:sz w:val="24"/>
          <w:szCs w:val="24"/>
        </w:rPr>
        <w:t xml:space="preserve">assist with the phones. </w:t>
      </w:r>
      <w:r w:rsidR="00E522EA">
        <w:rPr>
          <w:rFonts w:ascii="Arial" w:hAnsi="Arial" w:cs="Arial"/>
          <w:sz w:val="24"/>
          <w:szCs w:val="24"/>
        </w:rPr>
        <w:t xml:space="preserve">The </w:t>
      </w:r>
      <w:r w:rsidR="00DE0BF0">
        <w:rPr>
          <w:rFonts w:ascii="Arial" w:hAnsi="Arial" w:cs="Arial"/>
          <w:sz w:val="24"/>
          <w:szCs w:val="24"/>
        </w:rPr>
        <w:t xml:space="preserve">agency </w:t>
      </w:r>
      <w:r w:rsidR="009643B2">
        <w:rPr>
          <w:rFonts w:ascii="Arial" w:hAnsi="Arial" w:cs="Arial"/>
          <w:sz w:val="24"/>
          <w:szCs w:val="24"/>
        </w:rPr>
        <w:t>worker</w:t>
      </w:r>
      <w:r w:rsidR="00251DB1">
        <w:rPr>
          <w:rFonts w:ascii="Arial" w:hAnsi="Arial" w:cs="Arial"/>
          <w:sz w:val="24"/>
          <w:szCs w:val="24"/>
        </w:rPr>
        <w:t xml:space="preserve"> </w:t>
      </w:r>
      <w:r>
        <w:rPr>
          <w:rFonts w:ascii="Arial" w:hAnsi="Arial" w:cs="Arial"/>
          <w:sz w:val="24"/>
          <w:szCs w:val="24"/>
        </w:rPr>
        <w:t>quickly</w:t>
      </w:r>
      <w:r w:rsidR="00251DB1">
        <w:rPr>
          <w:rFonts w:ascii="Arial" w:hAnsi="Arial" w:cs="Arial"/>
          <w:sz w:val="24"/>
          <w:szCs w:val="24"/>
        </w:rPr>
        <w:t xml:space="preserve"> organised patients with appointments.</w:t>
      </w:r>
      <w:r w:rsidR="00672338">
        <w:rPr>
          <w:rFonts w:ascii="Arial" w:hAnsi="Arial" w:cs="Arial"/>
          <w:sz w:val="24"/>
          <w:szCs w:val="24"/>
        </w:rPr>
        <w:t xml:space="preserve"> </w:t>
      </w:r>
      <w:r w:rsidR="00251DB1">
        <w:rPr>
          <w:rFonts w:ascii="Arial" w:hAnsi="Arial" w:cs="Arial"/>
          <w:sz w:val="24"/>
          <w:szCs w:val="24"/>
        </w:rPr>
        <w:t xml:space="preserve">Following </w:t>
      </w:r>
      <w:r w:rsidR="002B3737">
        <w:rPr>
          <w:rFonts w:ascii="Arial" w:hAnsi="Arial" w:cs="Arial"/>
          <w:sz w:val="24"/>
          <w:szCs w:val="24"/>
        </w:rPr>
        <w:t xml:space="preserve">up </w:t>
      </w:r>
      <w:r w:rsidR="00652A32">
        <w:rPr>
          <w:rFonts w:ascii="Arial" w:hAnsi="Arial" w:cs="Arial"/>
          <w:sz w:val="24"/>
          <w:szCs w:val="24"/>
        </w:rPr>
        <w:t>she</w:t>
      </w:r>
      <w:r w:rsidR="00251DB1">
        <w:rPr>
          <w:rFonts w:ascii="Arial" w:hAnsi="Arial" w:cs="Arial"/>
          <w:sz w:val="24"/>
          <w:szCs w:val="24"/>
        </w:rPr>
        <w:t xml:space="preserve"> </w:t>
      </w:r>
      <w:r w:rsidR="00BD6B84">
        <w:rPr>
          <w:rFonts w:ascii="Arial" w:hAnsi="Arial" w:cs="Arial"/>
          <w:sz w:val="24"/>
          <w:szCs w:val="24"/>
        </w:rPr>
        <w:t xml:space="preserve">answered the buzzer and informed the Doctor </w:t>
      </w:r>
      <w:r w:rsidR="00E51C72">
        <w:rPr>
          <w:rFonts w:ascii="Arial" w:hAnsi="Arial" w:cs="Arial"/>
          <w:sz w:val="24"/>
          <w:szCs w:val="24"/>
        </w:rPr>
        <w:t>she</w:t>
      </w:r>
      <w:r w:rsidR="000D5ADA">
        <w:rPr>
          <w:rFonts w:ascii="Arial" w:hAnsi="Arial" w:cs="Arial"/>
          <w:sz w:val="24"/>
          <w:szCs w:val="24"/>
        </w:rPr>
        <w:t xml:space="preserve"> was on her</w:t>
      </w:r>
      <w:r w:rsidR="00BD6B84">
        <w:rPr>
          <w:rFonts w:ascii="Arial" w:hAnsi="Arial" w:cs="Arial"/>
          <w:sz w:val="24"/>
          <w:szCs w:val="24"/>
        </w:rPr>
        <w:t xml:space="preserve"> way to see him</w:t>
      </w:r>
      <w:r w:rsidR="00251DB1">
        <w:rPr>
          <w:rFonts w:ascii="Arial" w:hAnsi="Arial" w:cs="Arial"/>
          <w:sz w:val="24"/>
          <w:szCs w:val="24"/>
        </w:rPr>
        <w:t xml:space="preserve">. </w:t>
      </w:r>
      <w:r w:rsidR="008C0D69">
        <w:rPr>
          <w:rFonts w:ascii="Arial" w:hAnsi="Arial" w:cs="Arial"/>
          <w:sz w:val="24"/>
          <w:szCs w:val="24"/>
        </w:rPr>
        <w:t xml:space="preserve">The doctor was angry for having </w:t>
      </w:r>
      <w:r w:rsidR="008F0B72">
        <w:rPr>
          <w:rFonts w:ascii="Arial" w:hAnsi="Arial" w:cs="Arial"/>
          <w:sz w:val="24"/>
          <w:szCs w:val="24"/>
        </w:rPr>
        <w:t>been</w:t>
      </w:r>
      <w:r w:rsidR="008C0D69">
        <w:rPr>
          <w:rFonts w:ascii="Arial" w:hAnsi="Arial" w:cs="Arial"/>
          <w:sz w:val="24"/>
          <w:szCs w:val="24"/>
        </w:rPr>
        <w:t xml:space="preserve"> kept waiting and reprimanded the agency worker in an </w:t>
      </w:r>
      <w:r w:rsidR="008F0B72">
        <w:rPr>
          <w:rFonts w:ascii="Arial" w:hAnsi="Arial" w:cs="Arial"/>
          <w:sz w:val="24"/>
          <w:szCs w:val="24"/>
        </w:rPr>
        <w:t>unmannerly</w:t>
      </w:r>
      <w:r w:rsidR="008C0D69">
        <w:rPr>
          <w:rFonts w:ascii="Arial" w:hAnsi="Arial" w:cs="Arial"/>
          <w:sz w:val="24"/>
          <w:szCs w:val="24"/>
        </w:rPr>
        <w:t xml:space="preserve"> </w:t>
      </w:r>
      <w:r w:rsidR="000D5ADA">
        <w:rPr>
          <w:rFonts w:ascii="Arial" w:hAnsi="Arial" w:cs="Arial"/>
          <w:sz w:val="24"/>
          <w:szCs w:val="24"/>
        </w:rPr>
        <w:t xml:space="preserve">and intimidating </w:t>
      </w:r>
      <w:r w:rsidR="008C0D69">
        <w:rPr>
          <w:rFonts w:ascii="Arial" w:hAnsi="Arial" w:cs="Arial"/>
          <w:sz w:val="24"/>
          <w:szCs w:val="24"/>
        </w:rPr>
        <w:t>way</w:t>
      </w:r>
      <w:r w:rsidR="008F0B72">
        <w:rPr>
          <w:rFonts w:ascii="Arial" w:hAnsi="Arial" w:cs="Arial"/>
          <w:sz w:val="24"/>
          <w:szCs w:val="24"/>
        </w:rPr>
        <w:t xml:space="preserve"> shouting, </w:t>
      </w:r>
      <w:proofErr w:type="gramStart"/>
      <w:r w:rsidR="008F0B72">
        <w:rPr>
          <w:rFonts w:ascii="Arial" w:hAnsi="Arial" w:cs="Arial"/>
          <w:sz w:val="24"/>
          <w:szCs w:val="24"/>
        </w:rPr>
        <w:t>pointing</w:t>
      </w:r>
      <w:proofErr w:type="gramEnd"/>
      <w:r w:rsidR="008F0B72">
        <w:rPr>
          <w:rFonts w:ascii="Arial" w:hAnsi="Arial" w:cs="Arial"/>
          <w:sz w:val="24"/>
          <w:szCs w:val="24"/>
        </w:rPr>
        <w:t xml:space="preserve"> and waving his fists</w:t>
      </w:r>
      <w:r w:rsidR="008C0D69">
        <w:rPr>
          <w:rFonts w:ascii="Arial" w:hAnsi="Arial" w:cs="Arial"/>
          <w:sz w:val="24"/>
          <w:szCs w:val="24"/>
        </w:rPr>
        <w:t xml:space="preserve">. The agency worker </w:t>
      </w:r>
      <w:r w:rsidR="000D5ADA">
        <w:rPr>
          <w:rFonts w:ascii="Arial" w:hAnsi="Arial" w:cs="Arial"/>
          <w:sz w:val="24"/>
          <w:szCs w:val="24"/>
        </w:rPr>
        <w:t xml:space="preserve">responded in the same </w:t>
      </w:r>
      <w:r w:rsidR="00D63692">
        <w:rPr>
          <w:rFonts w:ascii="Arial" w:hAnsi="Arial" w:cs="Arial"/>
          <w:sz w:val="24"/>
          <w:szCs w:val="24"/>
        </w:rPr>
        <w:t xml:space="preserve">fierce </w:t>
      </w:r>
      <w:r w:rsidR="000D5ADA">
        <w:rPr>
          <w:rFonts w:ascii="Arial" w:hAnsi="Arial" w:cs="Arial"/>
          <w:sz w:val="24"/>
          <w:szCs w:val="24"/>
        </w:rPr>
        <w:t>unmannerly way endeavouring</w:t>
      </w:r>
      <w:r w:rsidR="008F0B72">
        <w:rPr>
          <w:rFonts w:ascii="Arial" w:hAnsi="Arial" w:cs="Arial"/>
          <w:sz w:val="24"/>
          <w:szCs w:val="24"/>
        </w:rPr>
        <w:t xml:space="preserve"> to explain </w:t>
      </w:r>
      <w:r w:rsidR="0098688E">
        <w:rPr>
          <w:rFonts w:ascii="Arial" w:hAnsi="Arial" w:cs="Arial"/>
          <w:sz w:val="24"/>
          <w:szCs w:val="24"/>
        </w:rPr>
        <w:t xml:space="preserve">about the que of patients, answering the phone, finding patient notes, handing out prescriptions and his continuous pressing of the buzzer. The </w:t>
      </w:r>
      <w:r w:rsidR="00E828E5">
        <w:rPr>
          <w:rFonts w:ascii="Arial" w:hAnsi="Arial" w:cs="Arial"/>
          <w:sz w:val="24"/>
          <w:szCs w:val="24"/>
        </w:rPr>
        <w:t>agency</w:t>
      </w:r>
      <w:r w:rsidR="0098688E">
        <w:rPr>
          <w:rFonts w:ascii="Arial" w:hAnsi="Arial" w:cs="Arial"/>
          <w:sz w:val="24"/>
          <w:szCs w:val="24"/>
        </w:rPr>
        <w:t xml:space="preserve"> worker </w:t>
      </w:r>
      <w:proofErr w:type="gramStart"/>
      <w:r w:rsidR="0098688E">
        <w:rPr>
          <w:rFonts w:ascii="Arial" w:hAnsi="Arial" w:cs="Arial"/>
          <w:sz w:val="24"/>
          <w:szCs w:val="24"/>
        </w:rPr>
        <w:t>stated</w:t>
      </w:r>
      <w:proofErr w:type="gramEnd"/>
      <w:r w:rsidR="0098688E">
        <w:rPr>
          <w:rFonts w:ascii="Arial" w:hAnsi="Arial" w:cs="Arial"/>
          <w:sz w:val="24"/>
          <w:szCs w:val="24"/>
        </w:rPr>
        <w:t xml:space="preserve"> that s</w:t>
      </w:r>
      <w:r w:rsidR="0052491A">
        <w:rPr>
          <w:rFonts w:ascii="Arial" w:hAnsi="Arial" w:cs="Arial"/>
          <w:sz w:val="24"/>
          <w:szCs w:val="24"/>
        </w:rPr>
        <w:t>he was inundated and if the d</w:t>
      </w:r>
      <w:r w:rsidR="0098688E">
        <w:rPr>
          <w:rFonts w:ascii="Arial" w:hAnsi="Arial" w:cs="Arial"/>
          <w:sz w:val="24"/>
          <w:szCs w:val="24"/>
        </w:rPr>
        <w:t xml:space="preserve">octor needed patient notes it would help in such busy circumstances </w:t>
      </w:r>
      <w:r>
        <w:rPr>
          <w:rFonts w:ascii="Arial" w:hAnsi="Arial" w:cs="Arial"/>
          <w:sz w:val="24"/>
          <w:szCs w:val="24"/>
        </w:rPr>
        <w:t xml:space="preserve">if </w:t>
      </w:r>
      <w:r w:rsidR="0098688E">
        <w:rPr>
          <w:rFonts w:ascii="Arial" w:hAnsi="Arial" w:cs="Arial"/>
          <w:sz w:val="24"/>
          <w:szCs w:val="24"/>
        </w:rPr>
        <w:t>he could take the short walk round to the reception</w:t>
      </w:r>
      <w:r w:rsidR="0052491A">
        <w:rPr>
          <w:rFonts w:ascii="Arial" w:hAnsi="Arial" w:cs="Arial"/>
          <w:sz w:val="24"/>
          <w:szCs w:val="24"/>
        </w:rPr>
        <w:t xml:space="preserve"> and pick them up </w:t>
      </w:r>
      <w:r w:rsidR="00D63692">
        <w:rPr>
          <w:rFonts w:ascii="Arial" w:hAnsi="Arial" w:cs="Arial"/>
          <w:sz w:val="24"/>
          <w:szCs w:val="24"/>
        </w:rPr>
        <w:t>himself</w:t>
      </w:r>
      <w:r w:rsidR="000D5ADA">
        <w:rPr>
          <w:rFonts w:ascii="Arial" w:hAnsi="Arial" w:cs="Arial"/>
          <w:sz w:val="24"/>
          <w:szCs w:val="24"/>
        </w:rPr>
        <w:t xml:space="preserve"> </w:t>
      </w:r>
      <w:r w:rsidR="0052491A">
        <w:rPr>
          <w:rFonts w:ascii="Arial" w:hAnsi="Arial" w:cs="Arial"/>
          <w:sz w:val="24"/>
          <w:szCs w:val="24"/>
        </w:rPr>
        <w:t>as the other d</w:t>
      </w:r>
      <w:r w:rsidR="0098688E">
        <w:rPr>
          <w:rFonts w:ascii="Arial" w:hAnsi="Arial" w:cs="Arial"/>
          <w:sz w:val="24"/>
          <w:szCs w:val="24"/>
        </w:rPr>
        <w:t xml:space="preserve">octors did. </w:t>
      </w:r>
      <w:r w:rsidR="000D5ADA">
        <w:rPr>
          <w:rFonts w:ascii="Arial" w:hAnsi="Arial" w:cs="Arial"/>
          <w:sz w:val="24"/>
          <w:szCs w:val="24"/>
        </w:rPr>
        <w:t>This reaction caught the attention of doctor V</w:t>
      </w:r>
      <w:r w:rsidR="00C20B39">
        <w:rPr>
          <w:rFonts w:ascii="Arial" w:hAnsi="Arial" w:cs="Arial"/>
          <w:sz w:val="24"/>
          <w:szCs w:val="24"/>
        </w:rPr>
        <w:t xml:space="preserve">, no one had ever </w:t>
      </w:r>
      <w:r w:rsidR="00911ACF">
        <w:rPr>
          <w:rFonts w:ascii="Arial" w:hAnsi="Arial" w:cs="Arial"/>
          <w:sz w:val="24"/>
          <w:szCs w:val="24"/>
        </w:rPr>
        <w:t>had the courage</w:t>
      </w:r>
      <w:r w:rsidR="00C20B39">
        <w:rPr>
          <w:rFonts w:ascii="Arial" w:hAnsi="Arial" w:cs="Arial"/>
          <w:sz w:val="24"/>
          <w:szCs w:val="24"/>
        </w:rPr>
        <w:t xml:space="preserve"> </w:t>
      </w:r>
      <w:r w:rsidR="00911ACF">
        <w:rPr>
          <w:rFonts w:ascii="Arial" w:hAnsi="Arial" w:cs="Arial"/>
          <w:sz w:val="24"/>
          <w:szCs w:val="24"/>
        </w:rPr>
        <w:t xml:space="preserve">to </w:t>
      </w:r>
      <w:r w:rsidR="00C20B39">
        <w:rPr>
          <w:rFonts w:ascii="Arial" w:hAnsi="Arial" w:cs="Arial"/>
          <w:sz w:val="24"/>
          <w:szCs w:val="24"/>
        </w:rPr>
        <w:t xml:space="preserve">speak to him like this before. </w:t>
      </w:r>
      <w:r w:rsidR="004F621D">
        <w:rPr>
          <w:rFonts w:ascii="Arial" w:hAnsi="Arial" w:cs="Arial"/>
          <w:sz w:val="24"/>
          <w:szCs w:val="24"/>
        </w:rPr>
        <w:t>Standing corrected h</w:t>
      </w:r>
      <w:r w:rsidR="000D5ADA">
        <w:rPr>
          <w:rFonts w:ascii="Arial" w:hAnsi="Arial" w:cs="Arial"/>
          <w:sz w:val="24"/>
          <w:szCs w:val="24"/>
        </w:rPr>
        <w:t xml:space="preserve">e reacted in a </w:t>
      </w:r>
      <w:r w:rsidR="00D63692">
        <w:rPr>
          <w:rFonts w:ascii="Arial" w:hAnsi="Arial" w:cs="Arial"/>
          <w:sz w:val="24"/>
          <w:szCs w:val="24"/>
        </w:rPr>
        <w:t>very unexpected uncharacteristic way</w:t>
      </w:r>
      <w:r w:rsidR="00B85A09">
        <w:rPr>
          <w:rFonts w:ascii="Arial" w:hAnsi="Arial" w:cs="Arial"/>
          <w:sz w:val="24"/>
          <w:szCs w:val="24"/>
        </w:rPr>
        <w:t xml:space="preserve">. His </w:t>
      </w:r>
      <w:r w:rsidR="00B85A09" w:rsidRPr="00B85A09">
        <w:rPr>
          <w:rFonts w:ascii="Arial" w:hAnsi="Arial" w:cs="Arial"/>
          <w:sz w:val="24"/>
          <w:szCs w:val="24"/>
        </w:rPr>
        <w:t xml:space="preserve">demeanour </w:t>
      </w:r>
      <w:r w:rsidR="00B85A09">
        <w:rPr>
          <w:rFonts w:ascii="Arial" w:hAnsi="Arial" w:cs="Arial"/>
          <w:sz w:val="24"/>
          <w:szCs w:val="24"/>
        </w:rPr>
        <w:t>was c</w:t>
      </w:r>
      <w:r w:rsidR="000D5ADA">
        <w:rPr>
          <w:rFonts w:ascii="Arial" w:hAnsi="Arial" w:cs="Arial"/>
          <w:sz w:val="24"/>
          <w:szCs w:val="24"/>
        </w:rPr>
        <w:t>alm</w:t>
      </w:r>
      <w:r w:rsidR="00B85A09">
        <w:rPr>
          <w:rFonts w:ascii="Arial" w:hAnsi="Arial" w:cs="Arial"/>
          <w:sz w:val="24"/>
          <w:szCs w:val="24"/>
        </w:rPr>
        <w:t xml:space="preserve"> and </w:t>
      </w:r>
      <w:r w:rsidR="000D5ADA">
        <w:rPr>
          <w:rFonts w:ascii="Arial" w:hAnsi="Arial" w:cs="Arial"/>
          <w:sz w:val="24"/>
          <w:szCs w:val="24"/>
        </w:rPr>
        <w:t>understanding</w:t>
      </w:r>
      <w:r w:rsidR="00B85A09">
        <w:rPr>
          <w:rFonts w:ascii="Arial" w:hAnsi="Arial" w:cs="Arial"/>
          <w:sz w:val="24"/>
          <w:szCs w:val="24"/>
        </w:rPr>
        <w:t>,</w:t>
      </w:r>
      <w:r w:rsidR="000D5ADA">
        <w:rPr>
          <w:rFonts w:ascii="Arial" w:hAnsi="Arial" w:cs="Arial"/>
          <w:sz w:val="24"/>
          <w:szCs w:val="24"/>
        </w:rPr>
        <w:t xml:space="preserve"> </w:t>
      </w:r>
      <w:r w:rsidR="00B85A09">
        <w:rPr>
          <w:rFonts w:ascii="Arial" w:hAnsi="Arial" w:cs="Arial"/>
          <w:sz w:val="24"/>
          <w:szCs w:val="24"/>
        </w:rPr>
        <w:t xml:space="preserve">in </w:t>
      </w:r>
      <w:r w:rsidR="00C20B39">
        <w:rPr>
          <w:rFonts w:ascii="Arial" w:hAnsi="Arial" w:cs="Arial"/>
          <w:sz w:val="24"/>
          <w:szCs w:val="24"/>
        </w:rPr>
        <w:t xml:space="preserve">a sympathetic </w:t>
      </w:r>
      <w:r w:rsidR="004F621D">
        <w:rPr>
          <w:rFonts w:ascii="Arial" w:hAnsi="Arial" w:cs="Arial"/>
          <w:sz w:val="24"/>
          <w:szCs w:val="24"/>
        </w:rPr>
        <w:t>manner</w:t>
      </w:r>
      <w:r w:rsidR="000D5ADA">
        <w:rPr>
          <w:rFonts w:ascii="Arial" w:hAnsi="Arial" w:cs="Arial"/>
          <w:sz w:val="24"/>
          <w:szCs w:val="24"/>
        </w:rPr>
        <w:t xml:space="preserve"> </w:t>
      </w:r>
      <w:r w:rsidR="00B85A09">
        <w:rPr>
          <w:rFonts w:ascii="Arial" w:hAnsi="Arial" w:cs="Arial"/>
          <w:sz w:val="24"/>
          <w:szCs w:val="24"/>
        </w:rPr>
        <w:t xml:space="preserve">he </w:t>
      </w:r>
      <w:r w:rsidR="00D35EF3">
        <w:rPr>
          <w:rFonts w:ascii="Arial" w:hAnsi="Arial" w:cs="Arial"/>
          <w:sz w:val="24"/>
          <w:szCs w:val="24"/>
        </w:rPr>
        <w:t>apologis</w:t>
      </w:r>
      <w:r w:rsidR="00B85A09">
        <w:rPr>
          <w:rFonts w:ascii="Arial" w:hAnsi="Arial" w:cs="Arial"/>
          <w:sz w:val="24"/>
          <w:szCs w:val="24"/>
        </w:rPr>
        <w:t>ed</w:t>
      </w:r>
      <w:r w:rsidR="006E0F4A">
        <w:rPr>
          <w:rFonts w:ascii="Arial" w:hAnsi="Arial" w:cs="Arial"/>
          <w:sz w:val="24"/>
          <w:szCs w:val="24"/>
        </w:rPr>
        <w:t xml:space="preserve"> </w:t>
      </w:r>
      <w:r w:rsidR="000D5ADA">
        <w:rPr>
          <w:rFonts w:ascii="Arial" w:hAnsi="Arial" w:cs="Arial"/>
          <w:sz w:val="24"/>
          <w:szCs w:val="24"/>
        </w:rPr>
        <w:t xml:space="preserve">and </w:t>
      </w:r>
      <w:r w:rsidR="00234D2C">
        <w:rPr>
          <w:rFonts w:ascii="Arial" w:hAnsi="Arial" w:cs="Arial"/>
          <w:sz w:val="24"/>
          <w:szCs w:val="24"/>
        </w:rPr>
        <w:t>express</w:t>
      </w:r>
      <w:r w:rsidR="00B85A09">
        <w:rPr>
          <w:rFonts w:ascii="Arial" w:hAnsi="Arial" w:cs="Arial"/>
          <w:sz w:val="24"/>
          <w:szCs w:val="24"/>
        </w:rPr>
        <w:t>ed</w:t>
      </w:r>
      <w:r w:rsidR="006E0F4A">
        <w:rPr>
          <w:rFonts w:ascii="Arial" w:hAnsi="Arial" w:cs="Arial"/>
          <w:sz w:val="24"/>
          <w:szCs w:val="24"/>
        </w:rPr>
        <w:t xml:space="preserve"> appreciation to the agency worker for </w:t>
      </w:r>
      <w:r w:rsidR="0069774D">
        <w:rPr>
          <w:rFonts w:ascii="Arial" w:hAnsi="Arial" w:cs="Arial"/>
          <w:sz w:val="24"/>
          <w:szCs w:val="24"/>
        </w:rPr>
        <w:t>proactive</w:t>
      </w:r>
      <w:r w:rsidR="004F621D">
        <w:rPr>
          <w:rFonts w:ascii="Arial" w:hAnsi="Arial" w:cs="Arial"/>
          <w:sz w:val="24"/>
          <w:szCs w:val="24"/>
        </w:rPr>
        <w:t>ly</w:t>
      </w:r>
      <w:r w:rsidR="0069774D">
        <w:rPr>
          <w:rFonts w:ascii="Arial" w:hAnsi="Arial" w:cs="Arial"/>
          <w:sz w:val="24"/>
          <w:szCs w:val="24"/>
        </w:rPr>
        <w:t xml:space="preserve"> </w:t>
      </w:r>
      <w:r w:rsidR="004F621D">
        <w:rPr>
          <w:rFonts w:ascii="Arial" w:hAnsi="Arial" w:cs="Arial"/>
          <w:sz w:val="24"/>
          <w:szCs w:val="24"/>
        </w:rPr>
        <w:t>multi-tasking</w:t>
      </w:r>
      <w:r w:rsidR="00D35EF3">
        <w:rPr>
          <w:rFonts w:ascii="Arial" w:hAnsi="Arial" w:cs="Arial"/>
          <w:sz w:val="24"/>
          <w:szCs w:val="24"/>
        </w:rPr>
        <w:t xml:space="preserve">, </w:t>
      </w:r>
      <w:r w:rsidR="004F621D">
        <w:rPr>
          <w:rFonts w:ascii="Arial" w:hAnsi="Arial" w:cs="Arial"/>
          <w:sz w:val="24"/>
          <w:szCs w:val="24"/>
        </w:rPr>
        <w:t xml:space="preserve">doing a good job and </w:t>
      </w:r>
      <w:proofErr w:type="gramStart"/>
      <w:r w:rsidR="004F621D">
        <w:rPr>
          <w:rFonts w:ascii="Arial" w:hAnsi="Arial" w:cs="Arial"/>
          <w:sz w:val="24"/>
          <w:szCs w:val="24"/>
        </w:rPr>
        <w:t>last but not least</w:t>
      </w:r>
      <w:proofErr w:type="gramEnd"/>
      <w:r w:rsidR="004F621D">
        <w:rPr>
          <w:rFonts w:ascii="Arial" w:hAnsi="Arial" w:cs="Arial"/>
          <w:sz w:val="24"/>
          <w:szCs w:val="24"/>
        </w:rPr>
        <w:t xml:space="preserve"> the doctor gained </w:t>
      </w:r>
      <w:r w:rsidR="00B85A09">
        <w:rPr>
          <w:rFonts w:ascii="Arial" w:hAnsi="Arial" w:cs="Arial"/>
          <w:sz w:val="24"/>
          <w:szCs w:val="24"/>
        </w:rPr>
        <w:t xml:space="preserve">a certain </w:t>
      </w:r>
      <w:r w:rsidR="004F621D">
        <w:rPr>
          <w:rFonts w:ascii="Arial" w:hAnsi="Arial" w:cs="Arial"/>
          <w:sz w:val="24"/>
          <w:szCs w:val="24"/>
        </w:rPr>
        <w:t xml:space="preserve">respect </w:t>
      </w:r>
      <w:r w:rsidR="000D5ADA">
        <w:rPr>
          <w:rFonts w:ascii="Arial" w:hAnsi="Arial" w:cs="Arial"/>
          <w:sz w:val="24"/>
          <w:szCs w:val="24"/>
        </w:rPr>
        <w:t xml:space="preserve">for the agency worker who stood up to him and his bullying </w:t>
      </w:r>
      <w:r w:rsidR="00911ACF">
        <w:rPr>
          <w:rFonts w:ascii="Arial" w:hAnsi="Arial" w:cs="Arial"/>
          <w:sz w:val="24"/>
          <w:szCs w:val="24"/>
        </w:rPr>
        <w:t>tactics</w:t>
      </w:r>
      <w:r w:rsidR="000D5ADA">
        <w:rPr>
          <w:rFonts w:ascii="Arial" w:hAnsi="Arial" w:cs="Arial"/>
          <w:sz w:val="24"/>
          <w:szCs w:val="24"/>
        </w:rPr>
        <w:t xml:space="preserve">. </w:t>
      </w:r>
      <w:r w:rsidR="0019390F">
        <w:rPr>
          <w:rFonts w:ascii="Arial" w:hAnsi="Arial" w:cs="Arial"/>
          <w:sz w:val="24"/>
          <w:szCs w:val="24"/>
        </w:rPr>
        <w:t xml:space="preserve">The problem </w:t>
      </w:r>
      <w:proofErr w:type="gramStart"/>
      <w:r w:rsidR="0019390F">
        <w:rPr>
          <w:rFonts w:ascii="Arial" w:hAnsi="Arial" w:cs="Arial"/>
          <w:sz w:val="24"/>
          <w:szCs w:val="24"/>
        </w:rPr>
        <w:t>was solved</w:t>
      </w:r>
      <w:proofErr w:type="gramEnd"/>
      <w:r w:rsidR="0019390F">
        <w:rPr>
          <w:rFonts w:ascii="Arial" w:hAnsi="Arial" w:cs="Arial"/>
          <w:sz w:val="24"/>
          <w:szCs w:val="24"/>
        </w:rPr>
        <w:t xml:space="preserve"> by the actions and a few words spoken by the agency worker</w:t>
      </w:r>
      <w:r w:rsidR="00B85A09">
        <w:rPr>
          <w:rFonts w:ascii="Arial" w:hAnsi="Arial" w:cs="Arial"/>
          <w:sz w:val="24"/>
          <w:szCs w:val="24"/>
        </w:rPr>
        <w:t>.</w:t>
      </w:r>
      <w:r w:rsidR="0019390F">
        <w:rPr>
          <w:rFonts w:ascii="Arial" w:hAnsi="Arial" w:cs="Arial"/>
          <w:sz w:val="24"/>
          <w:szCs w:val="24"/>
        </w:rPr>
        <w:t xml:space="preserve"> </w:t>
      </w:r>
      <w:r w:rsidR="004F621D">
        <w:rPr>
          <w:rFonts w:ascii="Arial" w:hAnsi="Arial" w:cs="Arial"/>
          <w:sz w:val="24"/>
          <w:szCs w:val="24"/>
        </w:rPr>
        <w:t xml:space="preserve">The doctor and the agency worker </w:t>
      </w:r>
      <w:r w:rsidR="0019390F">
        <w:rPr>
          <w:rFonts w:ascii="Arial" w:hAnsi="Arial" w:cs="Arial"/>
          <w:sz w:val="24"/>
          <w:szCs w:val="24"/>
        </w:rPr>
        <w:t>d</w:t>
      </w:r>
      <w:r w:rsidR="004F621D">
        <w:rPr>
          <w:rFonts w:ascii="Arial" w:hAnsi="Arial" w:cs="Arial"/>
          <w:sz w:val="24"/>
          <w:szCs w:val="24"/>
        </w:rPr>
        <w:t>e</w:t>
      </w:r>
      <w:r w:rsidR="0019390F">
        <w:rPr>
          <w:rFonts w:ascii="Arial" w:hAnsi="Arial" w:cs="Arial"/>
          <w:sz w:val="24"/>
          <w:szCs w:val="24"/>
        </w:rPr>
        <w:t>ve</w:t>
      </w:r>
      <w:r w:rsidR="004F621D">
        <w:rPr>
          <w:rFonts w:ascii="Arial" w:hAnsi="Arial" w:cs="Arial"/>
          <w:sz w:val="24"/>
          <w:szCs w:val="24"/>
        </w:rPr>
        <w:t xml:space="preserve">loped </w:t>
      </w:r>
      <w:r w:rsidR="0019390F">
        <w:rPr>
          <w:rFonts w:ascii="Arial" w:hAnsi="Arial" w:cs="Arial"/>
          <w:sz w:val="24"/>
          <w:szCs w:val="24"/>
        </w:rPr>
        <w:t xml:space="preserve">extremely </w:t>
      </w:r>
      <w:r w:rsidR="004F621D">
        <w:rPr>
          <w:rFonts w:ascii="Arial" w:hAnsi="Arial" w:cs="Arial"/>
          <w:sz w:val="24"/>
          <w:szCs w:val="24"/>
        </w:rPr>
        <w:t>good relations after the incident</w:t>
      </w:r>
      <w:r w:rsidR="0019390F">
        <w:rPr>
          <w:rFonts w:ascii="Arial" w:hAnsi="Arial" w:cs="Arial"/>
          <w:sz w:val="24"/>
          <w:szCs w:val="24"/>
        </w:rPr>
        <w:t xml:space="preserve"> and</w:t>
      </w:r>
      <w:r w:rsidR="004F621D">
        <w:rPr>
          <w:rFonts w:ascii="Arial" w:hAnsi="Arial" w:cs="Arial"/>
          <w:sz w:val="24"/>
          <w:szCs w:val="24"/>
        </w:rPr>
        <w:t xml:space="preserve"> the doctor offered the agency worker full-time employment.</w:t>
      </w:r>
    </w:p>
    <w:p w14:paraId="6C6EDD35" w14:textId="02C74214" w:rsidR="0057203E" w:rsidRDefault="0057203E" w:rsidP="0057203E">
      <w:pPr>
        <w:pStyle w:val="Heading1"/>
      </w:pPr>
      <w:bookmarkStart w:id="7" w:name="_Toc523170397"/>
      <w:r>
        <w:t>Decision Making</w:t>
      </w:r>
      <w:r w:rsidR="006F432F">
        <w:t xml:space="preserve"> Styles</w:t>
      </w:r>
      <w:bookmarkEnd w:id="7"/>
    </w:p>
    <w:p w14:paraId="0240BA8C" w14:textId="7BC97CE3" w:rsidR="0057203E" w:rsidRDefault="0057203E" w:rsidP="00251DB1">
      <w:pPr>
        <w:spacing w:line="360" w:lineRule="auto"/>
        <w:jc w:val="both"/>
        <w:rPr>
          <w:rFonts w:ascii="Arial" w:hAnsi="Arial" w:cs="Arial"/>
          <w:sz w:val="24"/>
          <w:szCs w:val="24"/>
        </w:rPr>
      </w:pPr>
      <w:r>
        <w:rPr>
          <w:rFonts w:ascii="Arial" w:hAnsi="Arial" w:cs="Arial"/>
          <w:sz w:val="24"/>
          <w:szCs w:val="24"/>
        </w:rPr>
        <w:t xml:space="preserve">In theory, decision making is simple. A problem </w:t>
      </w:r>
      <w:r w:rsidR="00911ACF">
        <w:rPr>
          <w:rFonts w:ascii="Arial" w:hAnsi="Arial" w:cs="Arial"/>
          <w:sz w:val="24"/>
          <w:szCs w:val="24"/>
        </w:rPr>
        <w:t>arises</w:t>
      </w:r>
      <w:r>
        <w:rPr>
          <w:rFonts w:ascii="Arial" w:hAnsi="Arial" w:cs="Arial"/>
          <w:sz w:val="24"/>
          <w:szCs w:val="24"/>
        </w:rPr>
        <w:t xml:space="preserve">. The goal is defined and the possible options for achieving it and solving the problem </w:t>
      </w:r>
      <w:proofErr w:type="gramStart"/>
      <w:r>
        <w:rPr>
          <w:rFonts w:ascii="Arial" w:hAnsi="Arial" w:cs="Arial"/>
          <w:sz w:val="24"/>
          <w:szCs w:val="24"/>
        </w:rPr>
        <w:t>identified</w:t>
      </w:r>
      <w:proofErr w:type="gramEnd"/>
      <w:r>
        <w:rPr>
          <w:rFonts w:ascii="Arial" w:hAnsi="Arial" w:cs="Arial"/>
          <w:sz w:val="24"/>
          <w:szCs w:val="24"/>
        </w:rPr>
        <w:t>.</w:t>
      </w:r>
      <w:r w:rsidR="00182DC8">
        <w:rPr>
          <w:rFonts w:ascii="Arial" w:hAnsi="Arial" w:cs="Arial"/>
          <w:sz w:val="24"/>
          <w:szCs w:val="24"/>
        </w:rPr>
        <w:t xml:space="preserve"> When we </w:t>
      </w:r>
      <w:proofErr w:type="gramStart"/>
      <w:r w:rsidR="00182DC8">
        <w:rPr>
          <w:rFonts w:ascii="Arial" w:hAnsi="Arial" w:cs="Arial"/>
          <w:sz w:val="24"/>
          <w:szCs w:val="24"/>
        </w:rPr>
        <w:t>are faced</w:t>
      </w:r>
      <w:proofErr w:type="gramEnd"/>
      <w:r w:rsidR="00182DC8">
        <w:rPr>
          <w:rFonts w:ascii="Arial" w:hAnsi="Arial" w:cs="Arial"/>
          <w:sz w:val="24"/>
          <w:szCs w:val="24"/>
        </w:rPr>
        <w:t xml:space="preserve"> with certainty and know the outcome our strategy is </w:t>
      </w:r>
      <w:r w:rsidR="001F6F72">
        <w:rPr>
          <w:rFonts w:ascii="Arial" w:hAnsi="Arial" w:cs="Arial"/>
          <w:sz w:val="24"/>
          <w:szCs w:val="24"/>
        </w:rPr>
        <w:t>straight forward.</w:t>
      </w:r>
    </w:p>
    <w:p w14:paraId="74EFCF91" w14:textId="38F89E70" w:rsidR="001F6333" w:rsidRDefault="006F432F" w:rsidP="001F6333">
      <w:pPr>
        <w:spacing w:line="360" w:lineRule="auto"/>
        <w:jc w:val="both"/>
        <w:rPr>
          <w:rFonts w:ascii="Arial" w:hAnsi="Arial" w:cs="Arial"/>
          <w:sz w:val="24"/>
          <w:szCs w:val="24"/>
        </w:rPr>
      </w:pPr>
      <w:r>
        <w:rPr>
          <w:rFonts w:ascii="Arial" w:hAnsi="Arial" w:cs="Arial"/>
          <w:sz w:val="24"/>
          <w:szCs w:val="24"/>
        </w:rPr>
        <w:t xml:space="preserve">Why then do corporations keep getting it wrong? There is no shortage of examples when it comes to poor decision making. Lehman brothers might have survived bankruptcy if it did not make a poor decision </w:t>
      </w:r>
      <w:sdt>
        <w:sdtPr>
          <w:rPr>
            <w:rFonts w:ascii="Arial" w:hAnsi="Arial" w:cs="Arial"/>
            <w:sz w:val="24"/>
            <w:szCs w:val="24"/>
          </w:rPr>
          <w:id w:val="-1622600850"/>
          <w:citation/>
        </w:sdtPr>
        <w:sdtEndPr/>
        <w:sdtContent>
          <w:r>
            <w:rPr>
              <w:rFonts w:ascii="Arial" w:hAnsi="Arial" w:cs="Arial"/>
              <w:sz w:val="24"/>
              <w:szCs w:val="24"/>
            </w:rPr>
            <w:fldChar w:fldCharType="begin"/>
          </w:r>
          <w:r>
            <w:rPr>
              <w:rFonts w:ascii="Arial" w:hAnsi="Arial" w:cs="Arial"/>
              <w:sz w:val="24"/>
              <w:szCs w:val="24"/>
            </w:rPr>
            <w:instrText xml:space="preserve">CITATION The171 \l 2057 </w:instrText>
          </w:r>
          <w:r>
            <w:rPr>
              <w:rFonts w:ascii="Arial" w:hAnsi="Arial" w:cs="Arial"/>
              <w:sz w:val="24"/>
              <w:szCs w:val="24"/>
            </w:rPr>
            <w:fldChar w:fldCharType="separate"/>
          </w:r>
          <w:r w:rsidRPr="006F432F">
            <w:rPr>
              <w:rFonts w:ascii="Arial" w:hAnsi="Arial" w:cs="Arial"/>
              <w:noProof/>
              <w:sz w:val="24"/>
              <w:szCs w:val="24"/>
            </w:rPr>
            <w:t>(Lioudis, 2017)</w:t>
          </w:r>
          <w:r>
            <w:rPr>
              <w:rFonts w:ascii="Arial" w:hAnsi="Arial" w:cs="Arial"/>
              <w:sz w:val="24"/>
              <w:szCs w:val="24"/>
            </w:rPr>
            <w:fldChar w:fldCharType="end"/>
          </w:r>
        </w:sdtContent>
      </w:sdt>
      <w:r>
        <w:rPr>
          <w:rFonts w:ascii="Arial" w:hAnsi="Arial" w:cs="Arial"/>
          <w:sz w:val="24"/>
          <w:szCs w:val="24"/>
        </w:rPr>
        <w:t xml:space="preserve">. The Royal Bank of Scotland was almost ruined by a pattern of poor decisions </w:t>
      </w:r>
      <w:sdt>
        <w:sdtPr>
          <w:rPr>
            <w:rFonts w:ascii="Arial" w:hAnsi="Arial" w:cs="Arial"/>
            <w:sz w:val="24"/>
            <w:szCs w:val="24"/>
          </w:rPr>
          <w:id w:val="-1481151585"/>
          <w:citation/>
        </w:sdtPr>
        <w:sdtEndPr/>
        <w:sdtContent>
          <w:r>
            <w:rPr>
              <w:rFonts w:ascii="Arial" w:hAnsi="Arial" w:cs="Arial"/>
              <w:sz w:val="24"/>
              <w:szCs w:val="24"/>
            </w:rPr>
            <w:fldChar w:fldCharType="begin"/>
          </w:r>
          <w:r>
            <w:rPr>
              <w:rFonts w:ascii="Arial" w:hAnsi="Arial" w:cs="Arial"/>
              <w:sz w:val="24"/>
              <w:szCs w:val="24"/>
            </w:rPr>
            <w:instrText xml:space="preserve"> CITATION Tre11 \l 2057 </w:instrText>
          </w:r>
          <w:r>
            <w:rPr>
              <w:rFonts w:ascii="Arial" w:hAnsi="Arial" w:cs="Arial"/>
              <w:sz w:val="24"/>
              <w:szCs w:val="24"/>
            </w:rPr>
            <w:fldChar w:fldCharType="separate"/>
          </w:r>
          <w:r w:rsidRPr="00CA2214">
            <w:rPr>
              <w:rFonts w:ascii="Arial" w:hAnsi="Arial" w:cs="Arial"/>
              <w:noProof/>
              <w:sz w:val="24"/>
              <w:szCs w:val="24"/>
            </w:rPr>
            <w:t>(Treanor &amp; Bowers, 2011)</w:t>
          </w:r>
          <w:r>
            <w:rPr>
              <w:rFonts w:ascii="Arial" w:hAnsi="Arial" w:cs="Arial"/>
              <w:sz w:val="24"/>
              <w:szCs w:val="24"/>
            </w:rPr>
            <w:fldChar w:fldCharType="end"/>
          </w:r>
        </w:sdtContent>
      </w:sdt>
      <w:r>
        <w:rPr>
          <w:rFonts w:ascii="Arial" w:hAnsi="Arial" w:cs="Arial"/>
          <w:sz w:val="24"/>
          <w:szCs w:val="24"/>
        </w:rPr>
        <w:t xml:space="preserve">. Toyota’s reputation was severely damaged by its reluctance to recall faulty vehicles </w:t>
      </w:r>
      <w:sdt>
        <w:sdtPr>
          <w:rPr>
            <w:rFonts w:ascii="Arial" w:hAnsi="Arial" w:cs="Arial"/>
            <w:sz w:val="24"/>
            <w:szCs w:val="24"/>
          </w:rPr>
          <w:id w:val="-729990346"/>
          <w:citation/>
        </w:sdtPr>
        <w:sdtEndPr/>
        <w:sdtContent>
          <w:r>
            <w:rPr>
              <w:rFonts w:ascii="Arial" w:hAnsi="Arial" w:cs="Arial"/>
              <w:sz w:val="24"/>
              <w:szCs w:val="24"/>
            </w:rPr>
            <w:fldChar w:fldCharType="begin"/>
          </w:r>
          <w:r>
            <w:rPr>
              <w:rFonts w:ascii="Arial" w:hAnsi="Arial" w:cs="Arial"/>
              <w:sz w:val="24"/>
              <w:szCs w:val="24"/>
            </w:rPr>
            <w:instrText xml:space="preserve"> CITATION Kal12 \l 2057 </w:instrText>
          </w:r>
          <w:r>
            <w:rPr>
              <w:rFonts w:ascii="Arial" w:hAnsi="Arial" w:cs="Arial"/>
              <w:sz w:val="24"/>
              <w:szCs w:val="24"/>
            </w:rPr>
            <w:fldChar w:fldCharType="separate"/>
          </w:r>
          <w:r w:rsidRPr="000B37E3">
            <w:rPr>
              <w:rFonts w:ascii="Arial" w:hAnsi="Arial" w:cs="Arial"/>
              <w:noProof/>
              <w:sz w:val="24"/>
              <w:szCs w:val="24"/>
            </w:rPr>
            <w:t>(Kalb, 2012)</w:t>
          </w:r>
          <w:r>
            <w:rPr>
              <w:rFonts w:ascii="Arial" w:hAnsi="Arial" w:cs="Arial"/>
              <w:sz w:val="24"/>
              <w:szCs w:val="24"/>
            </w:rPr>
            <w:fldChar w:fldCharType="end"/>
          </w:r>
        </w:sdtContent>
      </w:sdt>
      <w:r>
        <w:rPr>
          <w:rFonts w:ascii="Arial" w:hAnsi="Arial" w:cs="Arial"/>
          <w:sz w:val="24"/>
          <w:szCs w:val="24"/>
        </w:rPr>
        <w:t xml:space="preserve">. Poor decision-making lead to </w:t>
      </w:r>
      <w:r w:rsidR="0098688E">
        <w:rPr>
          <w:rFonts w:ascii="Arial" w:hAnsi="Arial" w:cs="Arial"/>
          <w:sz w:val="24"/>
          <w:szCs w:val="24"/>
        </w:rPr>
        <w:t xml:space="preserve">a </w:t>
      </w:r>
      <w:r>
        <w:rPr>
          <w:rFonts w:ascii="Arial" w:hAnsi="Arial" w:cs="Arial"/>
          <w:sz w:val="24"/>
          <w:szCs w:val="24"/>
        </w:rPr>
        <w:t xml:space="preserve">disastrous oil spill </w:t>
      </w:r>
      <w:r w:rsidR="0098688E">
        <w:rPr>
          <w:rFonts w:ascii="Arial" w:hAnsi="Arial" w:cs="Arial"/>
          <w:sz w:val="24"/>
          <w:szCs w:val="24"/>
        </w:rPr>
        <w:t xml:space="preserve">for BP </w:t>
      </w:r>
      <w:sdt>
        <w:sdtPr>
          <w:rPr>
            <w:rFonts w:ascii="Arial" w:hAnsi="Arial" w:cs="Arial"/>
            <w:sz w:val="24"/>
            <w:szCs w:val="24"/>
          </w:rPr>
          <w:id w:val="-371470223"/>
          <w:citation/>
        </w:sdtPr>
        <w:sdtEndPr/>
        <w:sdtContent>
          <w:r>
            <w:rPr>
              <w:rFonts w:ascii="Arial" w:hAnsi="Arial" w:cs="Arial"/>
              <w:sz w:val="24"/>
              <w:szCs w:val="24"/>
            </w:rPr>
            <w:fldChar w:fldCharType="begin"/>
          </w:r>
          <w:r>
            <w:rPr>
              <w:rFonts w:ascii="Arial" w:hAnsi="Arial" w:cs="Arial"/>
              <w:sz w:val="24"/>
              <w:szCs w:val="24"/>
            </w:rPr>
            <w:instrText xml:space="preserve"> CITATION Gol11 \l 2057 </w:instrText>
          </w:r>
          <w:r>
            <w:rPr>
              <w:rFonts w:ascii="Arial" w:hAnsi="Arial" w:cs="Arial"/>
              <w:sz w:val="24"/>
              <w:szCs w:val="24"/>
            </w:rPr>
            <w:fldChar w:fldCharType="separate"/>
          </w:r>
          <w:r w:rsidRPr="00565CF3">
            <w:rPr>
              <w:rFonts w:ascii="Arial" w:hAnsi="Arial" w:cs="Arial"/>
              <w:noProof/>
              <w:sz w:val="24"/>
              <w:szCs w:val="24"/>
            </w:rPr>
            <w:t>(Goldenberg, 2011)</w:t>
          </w:r>
          <w:r>
            <w:rPr>
              <w:rFonts w:ascii="Arial" w:hAnsi="Arial" w:cs="Arial"/>
              <w:sz w:val="24"/>
              <w:szCs w:val="24"/>
            </w:rPr>
            <w:fldChar w:fldCharType="end"/>
          </w:r>
        </w:sdtContent>
      </w:sdt>
      <w:r>
        <w:rPr>
          <w:rFonts w:ascii="Arial" w:hAnsi="Arial" w:cs="Arial"/>
          <w:sz w:val="24"/>
          <w:szCs w:val="24"/>
        </w:rPr>
        <w:t xml:space="preserve">. </w:t>
      </w:r>
      <w:r w:rsidR="00911ACF">
        <w:rPr>
          <w:rFonts w:ascii="Arial" w:hAnsi="Arial" w:cs="Arial"/>
          <w:sz w:val="24"/>
          <w:szCs w:val="24"/>
        </w:rPr>
        <w:t xml:space="preserve">In practise </w:t>
      </w:r>
      <w:r w:rsidR="001F6333">
        <w:rPr>
          <w:rFonts w:ascii="Arial" w:hAnsi="Arial" w:cs="Arial"/>
          <w:sz w:val="24"/>
          <w:szCs w:val="24"/>
        </w:rPr>
        <w:t xml:space="preserve">decision making is </w:t>
      </w:r>
      <w:proofErr w:type="gramStart"/>
      <w:r w:rsidR="001F6333">
        <w:rPr>
          <w:rFonts w:ascii="Arial" w:hAnsi="Arial" w:cs="Arial"/>
          <w:sz w:val="24"/>
          <w:szCs w:val="24"/>
        </w:rPr>
        <w:t>somewhat more</w:t>
      </w:r>
      <w:proofErr w:type="gramEnd"/>
      <w:r w:rsidR="001F6333">
        <w:rPr>
          <w:rFonts w:ascii="Arial" w:hAnsi="Arial" w:cs="Arial"/>
          <w:sz w:val="24"/>
          <w:szCs w:val="24"/>
        </w:rPr>
        <w:t xml:space="preserve"> complicated. In an environment of uncertainty, it is harder to make calculated decisions 1. mainly </w:t>
      </w:r>
      <w:r w:rsidR="001F6333">
        <w:rPr>
          <w:rFonts w:ascii="Arial" w:hAnsi="Arial" w:cs="Arial"/>
          <w:sz w:val="24"/>
          <w:szCs w:val="24"/>
        </w:rPr>
        <w:lastRenderedPageBreak/>
        <w:t xml:space="preserve">because there are no examples to follow 2. </w:t>
      </w:r>
      <w:proofErr w:type="gramStart"/>
      <w:r w:rsidR="001F6333">
        <w:rPr>
          <w:rFonts w:ascii="Arial" w:hAnsi="Arial" w:cs="Arial"/>
          <w:sz w:val="24"/>
          <w:szCs w:val="24"/>
        </w:rPr>
        <w:t>For the most part decisions</w:t>
      </w:r>
      <w:proofErr w:type="gramEnd"/>
      <w:r w:rsidR="001F6333">
        <w:rPr>
          <w:rFonts w:ascii="Arial" w:hAnsi="Arial" w:cs="Arial"/>
          <w:sz w:val="24"/>
          <w:szCs w:val="24"/>
        </w:rPr>
        <w:t xml:space="preserve"> are not structured and 3. They compromise significance resource </w:t>
      </w:r>
      <w:sdt>
        <w:sdtPr>
          <w:rPr>
            <w:rFonts w:ascii="Arial" w:hAnsi="Arial" w:cs="Arial"/>
            <w:sz w:val="24"/>
            <w:szCs w:val="24"/>
          </w:rPr>
          <w:id w:val="430169528"/>
          <w:citation/>
        </w:sdtPr>
        <w:sdtEndPr/>
        <w:sdtContent>
          <w:r w:rsidR="001F6333">
            <w:rPr>
              <w:rFonts w:ascii="Arial" w:hAnsi="Arial" w:cs="Arial"/>
              <w:sz w:val="24"/>
              <w:szCs w:val="24"/>
            </w:rPr>
            <w:fldChar w:fldCharType="begin"/>
          </w:r>
          <w:r w:rsidR="001F6333">
            <w:rPr>
              <w:rFonts w:ascii="Arial" w:hAnsi="Arial" w:cs="Arial"/>
              <w:sz w:val="24"/>
              <w:szCs w:val="24"/>
            </w:rPr>
            <w:instrText xml:space="preserve"> CITATION Dew17 \l 2057 </w:instrText>
          </w:r>
          <w:r w:rsidR="001F6333">
            <w:rPr>
              <w:rFonts w:ascii="Arial" w:hAnsi="Arial" w:cs="Arial"/>
              <w:sz w:val="24"/>
              <w:szCs w:val="24"/>
            </w:rPr>
            <w:fldChar w:fldCharType="separate"/>
          </w:r>
          <w:r w:rsidR="001F6333" w:rsidRPr="001F6333">
            <w:rPr>
              <w:rFonts w:ascii="Arial" w:hAnsi="Arial" w:cs="Arial"/>
              <w:noProof/>
              <w:sz w:val="24"/>
              <w:szCs w:val="24"/>
            </w:rPr>
            <w:t>(Dewey Wollmann, 2017)</w:t>
          </w:r>
          <w:r w:rsidR="001F6333">
            <w:rPr>
              <w:rFonts w:ascii="Arial" w:hAnsi="Arial" w:cs="Arial"/>
              <w:sz w:val="24"/>
              <w:szCs w:val="24"/>
            </w:rPr>
            <w:fldChar w:fldCharType="end"/>
          </w:r>
        </w:sdtContent>
      </w:sdt>
    </w:p>
    <w:p w14:paraId="614BBF73" w14:textId="60BEE176" w:rsidR="00600481" w:rsidRPr="003A2B1D" w:rsidRDefault="001F6F72" w:rsidP="0089499B">
      <w:pPr>
        <w:spacing w:line="360" w:lineRule="auto"/>
        <w:jc w:val="both"/>
        <w:rPr>
          <w:rFonts w:ascii="Arial" w:hAnsi="Arial" w:cs="Arial"/>
          <w:sz w:val="24"/>
          <w:szCs w:val="24"/>
        </w:rPr>
      </w:pPr>
      <w:r>
        <w:rPr>
          <w:rFonts w:ascii="Arial" w:hAnsi="Arial" w:cs="Arial"/>
          <w:sz w:val="24"/>
          <w:szCs w:val="24"/>
        </w:rPr>
        <w:t>In our</w:t>
      </w:r>
      <w:r w:rsidR="0057203E" w:rsidRPr="001F6333">
        <w:rPr>
          <w:rFonts w:ascii="Arial" w:hAnsi="Arial" w:cs="Arial"/>
          <w:sz w:val="24"/>
          <w:szCs w:val="24"/>
        </w:rPr>
        <w:t xml:space="preserve"> case study the </w:t>
      </w:r>
      <w:r w:rsidR="008C0D69" w:rsidRPr="001F6333">
        <w:rPr>
          <w:rFonts w:ascii="Arial" w:hAnsi="Arial" w:cs="Arial"/>
          <w:sz w:val="24"/>
          <w:szCs w:val="24"/>
        </w:rPr>
        <w:t>agency</w:t>
      </w:r>
      <w:r w:rsidR="009502B2" w:rsidRPr="001F6333">
        <w:rPr>
          <w:rFonts w:ascii="Arial" w:hAnsi="Arial" w:cs="Arial"/>
          <w:sz w:val="24"/>
          <w:szCs w:val="24"/>
        </w:rPr>
        <w:t xml:space="preserve"> worker believed the </w:t>
      </w:r>
      <w:r w:rsidR="0057203E" w:rsidRPr="001F6333">
        <w:rPr>
          <w:rFonts w:ascii="Arial" w:hAnsi="Arial" w:cs="Arial"/>
          <w:sz w:val="24"/>
          <w:szCs w:val="24"/>
        </w:rPr>
        <w:t xml:space="preserve">problem was </w:t>
      </w:r>
      <w:r w:rsidR="000D4F62" w:rsidRPr="001F6333">
        <w:rPr>
          <w:rFonts w:ascii="Arial" w:hAnsi="Arial" w:cs="Arial"/>
          <w:sz w:val="24"/>
          <w:szCs w:val="24"/>
        </w:rPr>
        <w:t xml:space="preserve">a matter of prioritisation, </w:t>
      </w:r>
      <w:r w:rsidR="0057203E" w:rsidRPr="001F6333">
        <w:rPr>
          <w:rFonts w:ascii="Arial" w:hAnsi="Arial" w:cs="Arial"/>
          <w:sz w:val="24"/>
          <w:szCs w:val="24"/>
        </w:rPr>
        <w:t>what to prioritise</w:t>
      </w:r>
      <w:r w:rsidR="001502C8" w:rsidRPr="001F6333">
        <w:rPr>
          <w:rFonts w:ascii="Arial" w:hAnsi="Arial" w:cs="Arial"/>
          <w:sz w:val="24"/>
          <w:szCs w:val="24"/>
        </w:rPr>
        <w:t xml:space="preserve"> first</w:t>
      </w:r>
      <w:r w:rsidR="0057203E" w:rsidRPr="001F6333">
        <w:rPr>
          <w:rFonts w:ascii="Arial" w:hAnsi="Arial" w:cs="Arial"/>
          <w:sz w:val="24"/>
          <w:szCs w:val="24"/>
        </w:rPr>
        <w:t>. The pa</w:t>
      </w:r>
      <w:r w:rsidR="0052491A" w:rsidRPr="001F6333">
        <w:rPr>
          <w:rFonts w:ascii="Arial" w:hAnsi="Arial" w:cs="Arial"/>
          <w:sz w:val="24"/>
          <w:szCs w:val="24"/>
        </w:rPr>
        <w:t xml:space="preserve">tients, the </w:t>
      </w:r>
      <w:proofErr w:type="gramStart"/>
      <w:r w:rsidR="0052491A" w:rsidRPr="001F6333">
        <w:rPr>
          <w:rFonts w:ascii="Arial" w:hAnsi="Arial" w:cs="Arial"/>
          <w:sz w:val="24"/>
          <w:szCs w:val="24"/>
        </w:rPr>
        <w:t>phone</w:t>
      </w:r>
      <w:proofErr w:type="gramEnd"/>
      <w:r w:rsidR="0052491A" w:rsidRPr="001F6333">
        <w:rPr>
          <w:rFonts w:ascii="Arial" w:hAnsi="Arial" w:cs="Arial"/>
          <w:sz w:val="24"/>
          <w:szCs w:val="24"/>
        </w:rPr>
        <w:t xml:space="preserve"> or the doctor?</w:t>
      </w:r>
      <w:r w:rsidR="0057203E" w:rsidRPr="001F6333">
        <w:rPr>
          <w:rFonts w:ascii="Arial" w:hAnsi="Arial" w:cs="Arial"/>
          <w:sz w:val="24"/>
          <w:szCs w:val="24"/>
        </w:rPr>
        <w:t xml:space="preserve"> The goal was to achieve customer satisfaction </w:t>
      </w:r>
      <w:r w:rsidR="00CD130C" w:rsidRPr="001F6333">
        <w:rPr>
          <w:rFonts w:ascii="Arial" w:hAnsi="Arial" w:cs="Arial"/>
          <w:sz w:val="24"/>
          <w:szCs w:val="24"/>
        </w:rPr>
        <w:t>by</w:t>
      </w:r>
      <w:r w:rsidR="008C0D69" w:rsidRPr="001F6333">
        <w:rPr>
          <w:rFonts w:ascii="Arial" w:hAnsi="Arial" w:cs="Arial"/>
          <w:sz w:val="24"/>
          <w:szCs w:val="24"/>
        </w:rPr>
        <w:t xml:space="preserve"> arranging for</w:t>
      </w:r>
      <w:r w:rsidR="00CD130C" w:rsidRPr="001F6333">
        <w:rPr>
          <w:rFonts w:ascii="Arial" w:hAnsi="Arial" w:cs="Arial"/>
          <w:sz w:val="24"/>
          <w:szCs w:val="24"/>
        </w:rPr>
        <w:t xml:space="preserve"> </w:t>
      </w:r>
      <w:r w:rsidR="009502B2" w:rsidRPr="001F6333">
        <w:rPr>
          <w:rFonts w:ascii="Arial" w:hAnsi="Arial" w:cs="Arial"/>
          <w:sz w:val="24"/>
          <w:szCs w:val="24"/>
        </w:rPr>
        <w:t xml:space="preserve">the doctor </w:t>
      </w:r>
      <w:r w:rsidR="008C0D69" w:rsidRPr="001F6333">
        <w:rPr>
          <w:rFonts w:ascii="Arial" w:hAnsi="Arial" w:cs="Arial"/>
          <w:sz w:val="24"/>
          <w:szCs w:val="24"/>
        </w:rPr>
        <w:t>to see</w:t>
      </w:r>
      <w:r w:rsidR="00CD130C" w:rsidRPr="001F6333">
        <w:rPr>
          <w:rFonts w:ascii="Arial" w:hAnsi="Arial" w:cs="Arial"/>
          <w:sz w:val="24"/>
          <w:szCs w:val="24"/>
        </w:rPr>
        <w:t xml:space="preserve"> as many patients as </w:t>
      </w:r>
      <w:r w:rsidR="009502B2" w:rsidRPr="001F6333">
        <w:rPr>
          <w:rFonts w:ascii="Arial" w:hAnsi="Arial" w:cs="Arial"/>
          <w:sz w:val="24"/>
          <w:szCs w:val="24"/>
        </w:rPr>
        <w:t>possible</w:t>
      </w:r>
      <w:r w:rsidR="00CD130C" w:rsidRPr="001F6333">
        <w:rPr>
          <w:rFonts w:ascii="Arial" w:hAnsi="Arial" w:cs="Arial"/>
          <w:sz w:val="24"/>
          <w:szCs w:val="24"/>
        </w:rPr>
        <w:t xml:space="preserve"> </w:t>
      </w:r>
      <w:r w:rsidR="0057203E" w:rsidRPr="001F6333">
        <w:rPr>
          <w:rFonts w:ascii="Arial" w:hAnsi="Arial" w:cs="Arial"/>
          <w:sz w:val="24"/>
          <w:szCs w:val="24"/>
        </w:rPr>
        <w:t xml:space="preserve">and the </w:t>
      </w:r>
      <w:r w:rsidR="009502B2" w:rsidRPr="001F6333">
        <w:rPr>
          <w:rFonts w:ascii="Arial" w:hAnsi="Arial" w:cs="Arial"/>
          <w:sz w:val="24"/>
          <w:szCs w:val="24"/>
        </w:rPr>
        <w:t>probable</w:t>
      </w:r>
      <w:r w:rsidR="0057203E" w:rsidRPr="001F6333">
        <w:rPr>
          <w:rFonts w:ascii="Arial" w:hAnsi="Arial" w:cs="Arial"/>
          <w:sz w:val="24"/>
          <w:szCs w:val="24"/>
        </w:rPr>
        <w:t xml:space="preserve"> options were </w:t>
      </w:r>
      <w:r w:rsidR="00CD3CB0" w:rsidRPr="001F6333">
        <w:rPr>
          <w:rFonts w:ascii="Arial" w:hAnsi="Arial" w:cs="Arial"/>
          <w:sz w:val="24"/>
          <w:szCs w:val="24"/>
        </w:rPr>
        <w:t>who to give precedence</w:t>
      </w:r>
      <w:r w:rsidR="0057203E" w:rsidRPr="001F6333">
        <w:rPr>
          <w:rFonts w:ascii="Arial" w:hAnsi="Arial" w:cs="Arial"/>
          <w:sz w:val="24"/>
          <w:szCs w:val="24"/>
        </w:rPr>
        <w:t xml:space="preserve"> </w:t>
      </w:r>
      <w:r w:rsidR="00CD3CB0" w:rsidRPr="001F6333">
        <w:rPr>
          <w:rFonts w:ascii="Arial" w:hAnsi="Arial" w:cs="Arial"/>
          <w:sz w:val="24"/>
          <w:szCs w:val="24"/>
        </w:rPr>
        <w:t>too</w:t>
      </w:r>
      <w:r w:rsidR="0057203E" w:rsidRPr="001F6333">
        <w:rPr>
          <w:rFonts w:ascii="Arial" w:hAnsi="Arial" w:cs="Arial"/>
          <w:sz w:val="24"/>
          <w:szCs w:val="24"/>
        </w:rPr>
        <w:t>.</w:t>
      </w:r>
      <w:r w:rsidR="00CD3CB0" w:rsidRPr="001F6333">
        <w:rPr>
          <w:rFonts w:ascii="Arial" w:hAnsi="Arial" w:cs="Arial"/>
          <w:sz w:val="24"/>
          <w:szCs w:val="24"/>
        </w:rPr>
        <w:t xml:space="preserve"> </w:t>
      </w:r>
      <w:r w:rsidR="009502B2" w:rsidRPr="001F6333">
        <w:rPr>
          <w:rFonts w:ascii="Arial" w:hAnsi="Arial" w:cs="Arial"/>
          <w:sz w:val="24"/>
          <w:szCs w:val="24"/>
        </w:rPr>
        <w:t>The temporary worker</w:t>
      </w:r>
      <w:r w:rsidR="00CD3CB0" w:rsidRPr="001F6333">
        <w:rPr>
          <w:rFonts w:ascii="Arial" w:hAnsi="Arial" w:cs="Arial"/>
          <w:sz w:val="24"/>
          <w:szCs w:val="24"/>
        </w:rPr>
        <w:t xml:space="preserve"> </w:t>
      </w:r>
      <w:proofErr w:type="gramStart"/>
      <w:r w:rsidR="00CD3CB0" w:rsidRPr="001F6333">
        <w:rPr>
          <w:rFonts w:ascii="Arial" w:hAnsi="Arial" w:cs="Arial"/>
          <w:sz w:val="24"/>
          <w:szCs w:val="24"/>
        </w:rPr>
        <w:t>made a decision</w:t>
      </w:r>
      <w:proofErr w:type="gramEnd"/>
      <w:r w:rsidR="00CD3CB0" w:rsidRPr="001F6333">
        <w:rPr>
          <w:rFonts w:ascii="Arial" w:hAnsi="Arial" w:cs="Arial"/>
          <w:sz w:val="24"/>
          <w:szCs w:val="24"/>
        </w:rPr>
        <w:t xml:space="preserve"> </w:t>
      </w:r>
      <w:r w:rsidR="00314FE4" w:rsidRPr="001F6333">
        <w:rPr>
          <w:rFonts w:ascii="Arial" w:hAnsi="Arial" w:cs="Arial"/>
          <w:sz w:val="24"/>
          <w:szCs w:val="24"/>
        </w:rPr>
        <w:t>under uncertainty</w:t>
      </w:r>
      <w:r w:rsidR="00CD3CB0" w:rsidRPr="001F6333">
        <w:rPr>
          <w:rFonts w:ascii="Arial" w:hAnsi="Arial" w:cs="Arial"/>
          <w:sz w:val="24"/>
          <w:szCs w:val="24"/>
        </w:rPr>
        <w:t xml:space="preserve">, </w:t>
      </w:r>
      <w:r w:rsidR="004C6459" w:rsidRPr="001F6333">
        <w:rPr>
          <w:rFonts w:ascii="Arial" w:hAnsi="Arial" w:cs="Arial"/>
          <w:sz w:val="24"/>
          <w:szCs w:val="24"/>
        </w:rPr>
        <w:t>trusting</w:t>
      </w:r>
      <w:r w:rsidR="0052491A" w:rsidRPr="001F6333">
        <w:rPr>
          <w:rFonts w:ascii="Arial" w:hAnsi="Arial" w:cs="Arial"/>
          <w:sz w:val="24"/>
          <w:szCs w:val="24"/>
        </w:rPr>
        <w:t xml:space="preserve"> </w:t>
      </w:r>
      <w:r w:rsidR="00C944FA" w:rsidRPr="001F6333">
        <w:rPr>
          <w:rFonts w:ascii="Arial" w:hAnsi="Arial" w:cs="Arial"/>
          <w:sz w:val="24"/>
          <w:szCs w:val="24"/>
        </w:rPr>
        <w:t>the best alternative was selected under multiple and conflicting circumstances. D</w:t>
      </w:r>
      <w:r w:rsidR="00CD3CB0" w:rsidRPr="001F6333">
        <w:rPr>
          <w:rFonts w:ascii="Arial" w:hAnsi="Arial" w:cs="Arial"/>
          <w:sz w:val="24"/>
          <w:szCs w:val="24"/>
        </w:rPr>
        <w:t xml:space="preserve">etermining that the </w:t>
      </w:r>
      <w:r w:rsidR="00652A32" w:rsidRPr="001F6333">
        <w:rPr>
          <w:rFonts w:ascii="Arial" w:hAnsi="Arial" w:cs="Arial"/>
          <w:sz w:val="24"/>
          <w:szCs w:val="24"/>
        </w:rPr>
        <w:t>patients queuing with an appointment needed to take priority over drop in patients (patients without an appointment). Patients on the phone ne</w:t>
      </w:r>
      <w:r w:rsidR="00492DE9">
        <w:rPr>
          <w:rFonts w:ascii="Arial" w:hAnsi="Arial" w:cs="Arial"/>
          <w:sz w:val="24"/>
          <w:szCs w:val="24"/>
        </w:rPr>
        <w:t>eded to take priority over the d</w:t>
      </w:r>
      <w:r w:rsidR="00652A32" w:rsidRPr="001F6333">
        <w:rPr>
          <w:rFonts w:ascii="Arial" w:hAnsi="Arial" w:cs="Arial"/>
          <w:sz w:val="24"/>
          <w:szCs w:val="24"/>
        </w:rPr>
        <w:t xml:space="preserve">octor in case of an emergency and the </w:t>
      </w:r>
      <w:r w:rsidR="00492DE9">
        <w:rPr>
          <w:rFonts w:ascii="Arial" w:hAnsi="Arial" w:cs="Arial"/>
          <w:sz w:val="24"/>
          <w:szCs w:val="24"/>
        </w:rPr>
        <w:t>d</w:t>
      </w:r>
      <w:r w:rsidR="00652A32" w:rsidRPr="001F6333">
        <w:rPr>
          <w:rFonts w:ascii="Arial" w:hAnsi="Arial" w:cs="Arial"/>
          <w:sz w:val="24"/>
          <w:szCs w:val="24"/>
        </w:rPr>
        <w:t xml:space="preserve">octor needed to take priority over the drop-in patients so he could decide who </w:t>
      </w:r>
      <w:r w:rsidR="00565CF3" w:rsidRPr="001F6333">
        <w:rPr>
          <w:rFonts w:ascii="Arial" w:hAnsi="Arial" w:cs="Arial"/>
          <w:sz w:val="24"/>
          <w:szCs w:val="24"/>
        </w:rPr>
        <w:t>to</w:t>
      </w:r>
      <w:r w:rsidR="00652A32" w:rsidRPr="001F6333">
        <w:rPr>
          <w:rFonts w:ascii="Arial" w:hAnsi="Arial" w:cs="Arial"/>
          <w:sz w:val="24"/>
          <w:szCs w:val="24"/>
        </w:rPr>
        <w:t xml:space="preserve"> see</w:t>
      </w:r>
      <w:r w:rsidR="00C944FA" w:rsidRPr="001F6333">
        <w:rPr>
          <w:rFonts w:ascii="Arial" w:hAnsi="Arial" w:cs="Arial"/>
          <w:sz w:val="24"/>
          <w:szCs w:val="24"/>
        </w:rPr>
        <w:t xml:space="preserve"> </w:t>
      </w:r>
      <w:sdt>
        <w:sdtPr>
          <w:rPr>
            <w:rFonts w:ascii="Arial" w:hAnsi="Arial" w:cs="Arial"/>
            <w:sz w:val="24"/>
            <w:szCs w:val="24"/>
          </w:rPr>
          <w:id w:val="270672589"/>
          <w:citation/>
        </w:sdtPr>
        <w:sdtEndPr/>
        <w:sdtContent>
          <w:r w:rsidR="00C944FA" w:rsidRPr="001F6333">
            <w:rPr>
              <w:rFonts w:ascii="Arial" w:hAnsi="Arial" w:cs="Arial"/>
              <w:sz w:val="24"/>
              <w:szCs w:val="24"/>
            </w:rPr>
            <w:fldChar w:fldCharType="begin"/>
          </w:r>
          <w:r w:rsidR="00C944FA" w:rsidRPr="001F6333">
            <w:rPr>
              <w:rFonts w:ascii="Arial" w:hAnsi="Arial" w:cs="Arial"/>
              <w:sz w:val="24"/>
              <w:szCs w:val="24"/>
            </w:rPr>
            <w:instrText xml:space="preserve"> CITATION Tes10 \l 2057 </w:instrText>
          </w:r>
          <w:r w:rsidR="00C944FA" w:rsidRPr="001F6333">
            <w:rPr>
              <w:rFonts w:ascii="Arial" w:hAnsi="Arial" w:cs="Arial"/>
              <w:sz w:val="24"/>
              <w:szCs w:val="24"/>
            </w:rPr>
            <w:fldChar w:fldCharType="separate"/>
          </w:r>
          <w:r w:rsidR="00C944FA" w:rsidRPr="001F6333">
            <w:rPr>
              <w:rFonts w:ascii="Arial" w:hAnsi="Arial" w:cs="Arial"/>
              <w:noProof/>
              <w:sz w:val="24"/>
              <w:szCs w:val="24"/>
            </w:rPr>
            <w:t>(Tesfamariam S, 2010)</w:t>
          </w:r>
          <w:r w:rsidR="00C944FA" w:rsidRPr="001F6333">
            <w:rPr>
              <w:rFonts w:ascii="Arial" w:hAnsi="Arial" w:cs="Arial"/>
              <w:sz w:val="24"/>
              <w:szCs w:val="24"/>
            </w:rPr>
            <w:fldChar w:fldCharType="end"/>
          </w:r>
        </w:sdtContent>
      </w:sdt>
      <w:r w:rsidR="00652A32" w:rsidRPr="001F6333">
        <w:rPr>
          <w:rFonts w:ascii="Arial" w:hAnsi="Arial" w:cs="Arial"/>
          <w:sz w:val="24"/>
          <w:szCs w:val="24"/>
        </w:rPr>
        <w:t>.</w:t>
      </w:r>
      <w:r w:rsidR="00652A32">
        <w:rPr>
          <w:rFonts w:ascii="Arial" w:hAnsi="Arial" w:cs="Arial"/>
          <w:sz w:val="24"/>
          <w:szCs w:val="24"/>
        </w:rPr>
        <w:t xml:space="preserve"> </w:t>
      </w:r>
      <w:r w:rsidR="001F6333">
        <w:rPr>
          <w:rFonts w:ascii="Arial" w:hAnsi="Arial" w:cs="Arial"/>
          <w:sz w:val="24"/>
          <w:szCs w:val="24"/>
        </w:rPr>
        <w:t xml:space="preserve">In the above case </w:t>
      </w:r>
      <w:r>
        <w:rPr>
          <w:rFonts w:ascii="Arial" w:hAnsi="Arial" w:cs="Arial"/>
          <w:sz w:val="24"/>
          <w:szCs w:val="24"/>
        </w:rPr>
        <w:t>study,</w:t>
      </w:r>
      <w:r w:rsidR="001F6333">
        <w:rPr>
          <w:rFonts w:ascii="Arial" w:hAnsi="Arial" w:cs="Arial"/>
          <w:sz w:val="24"/>
          <w:szCs w:val="24"/>
        </w:rPr>
        <w:t xml:space="preserve"> the agency worker </w:t>
      </w:r>
      <w:r w:rsidR="006C17D4">
        <w:rPr>
          <w:rFonts w:ascii="Arial" w:hAnsi="Arial" w:cs="Arial"/>
          <w:sz w:val="24"/>
          <w:szCs w:val="24"/>
        </w:rPr>
        <w:t xml:space="preserve">acted </w:t>
      </w:r>
      <w:r w:rsidR="00182DC8">
        <w:rPr>
          <w:rFonts w:ascii="Arial" w:hAnsi="Arial" w:cs="Arial"/>
          <w:sz w:val="24"/>
          <w:szCs w:val="24"/>
        </w:rPr>
        <w:t xml:space="preserve">but </w:t>
      </w:r>
      <w:r w:rsidR="001F6333">
        <w:rPr>
          <w:rFonts w:ascii="Arial" w:hAnsi="Arial" w:cs="Arial"/>
          <w:sz w:val="24"/>
          <w:szCs w:val="24"/>
        </w:rPr>
        <w:t xml:space="preserve">did not know what the </w:t>
      </w:r>
      <w:r w:rsidR="00182DC8">
        <w:rPr>
          <w:rFonts w:ascii="Arial" w:hAnsi="Arial" w:cs="Arial"/>
          <w:sz w:val="24"/>
          <w:szCs w:val="24"/>
        </w:rPr>
        <w:t xml:space="preserve">consequences </w:t>
      </w:r>
      <w:r w:rsidR="001F6333">
        <w:rPr>
          <w:rFonts w:ascii="Arial" w:hAnsi="Arial" w:cs="Arial"/>
          <w:sz w:val="24"/>
          <w:szCs w:val="24"/>
        </w:rPr>
        <w:t>of her decision</w:t>
      </w:r>
      <w:r>
        <w:rPr>
          <w:rFonts w:ascii="Arial" w:hAnsi="Arial" w:cs="Arial"/>
          <w:sz w:val="24"/>
          <w:szCs w:val="24"/>
        </w:rPr>
        <w:t xml:space="preserve"> making</w:t>
      </w:r>
      <w:r w:rsidR="001F6333">
        <w:rPr>
          <w:rFonts w:ascii="Arial" w:hAnsi="Arial" w:cs="Arial"/>
          <w:sz w:val="24"/>
          <w:szCs w:val="24"/>
        </w:rPr>
        <w:t xml:space="preserve"> would be, the agency worker did know there were things that she didn’t know</w:t>
      </w:r>
      <w:r w:rsidR="00397520">
        <w:rPr>
          <w:rFonts w:ascii="Arial" w:hAnsi="Arial" w:cs="Arial"/>
          <w:sz w:val="24"/>
          <w:szCs w:val="24"/>
        </w:rPr>
        <w:t xml:space="preserve">, for example she was aware she did not know how the doctor would react to impolite behaviour towards him. Instead of understanding he may have </w:t>
      </w:r>
      <w:r w:rsidR="00CA1EC8">
        <w:rPr>
          <w:rFonts w:ascii="Arial" w:hAnsi="Arial" w:cs="Arial"/>
          <w:sz w:val="24"/>
          <w:szCs w:val="24"/>
        </w:rPr>
        <w:t xml:space="preserve">dismissed </w:t>
      </w:r>
      <w:r w:rsidR="00397520">
        <w:rPr>
          <w:rFonts w:ascii="Arial" w:hAnsi="Arial" w:cs="Arial"/>
          <w:sz w:val="24"/>
          <w:szCs w:val="24"/>
        </w:rPr>
        <w:t>the agency worker. The agency worker</w:t>
      </w:r>
      <w:r w:rsidR="001F6333">
        <w:rPr>
          <w:rFonts w:ascii="Arial" w:hAnsi="Arial" w:cs="Arial"/>
          <w:sz w:val="24"/>
          <w:szCs w:val="24"/>
        </w:rPr>
        <w:t xml:space="preserve"> was unaware she did not know th</w:t>
      </w:r>
      <w:r w:rsidR="00E040F2">
        <w:rPr>
          <w:rFonts w:ascii="Arial" w:hAnsi="Arial" w:cs="Arial"/>
          <w:sz w:val="24"/>
          <w:szCs w:val="24"/>
        </w:rPr>
        <w:t xml:space="preserve">e </w:t>
      </w:r>
      <w:r w:rsidR="001F6333">
        <w:rPr>
          <w:rFonts w:ascii="Arial" w:hAnsi="Arial" w:cs="Arial"/>
          <w:sz w:val="24"/>
          <w:szCs w:val="24"/>
        </w:rPr>
        <w:t>things that she did not know</w:t>
      </w:r>
      <w:r w:rsidR="003A2B1D">
        <w:rPr>
          <w:rFonts w:ascii="Arial" w:hAnsi="Arial" w:cs="Arial"/>
          <w:sz w:val="24"/>
          <w:szCs w:val="24"/>
        </w:rPr>
        <w:t xml:space="preserve"> </w:t>
      </w:r>
      <w:r w:rsidR="00492DE9">
        <w:rPr>
          <w:rFonts w:ascii="Arial" w:hAnsi="Arial" w:cs="Arial"/>
          <w:sz w:val="24"/>
          <w:szCs w:val="24"/>
        </w:rPr>
        <w:t>for example</w:t>
      </w:r>
      <w:r w:rsidR="003A2B1D">
        <w:rPr>
          <w:rFonts w:ascii="Arial" w:hAnsi="Arial" w:cs="Arial"/>
          <w:sz w:val="24"/>
          <w:szCs w:val="24"/>
        </w:rPr>
        <w:t xml:space="preserve"> the doctor may have been suffering from continuous burnout</w:t>
      </w:r>
      <w:r w:rsidR="00571141">
        <w:rPr>
          <w:rFonts w:ascii="Arial" w:hAnsi="Arial" w:cs="Arial"/>
          <w:sz w:val="24"/>
          <w:szCs w:val="24"/>
        </w:rPr>
        <w:t xml:space="preserve"> </w:t>
      </w:r>
      <w:r w:rsidR="00513264">
        <w:rPr>
          <w:rFonts w:ascii="Arial" w:hAnsi="Arial" w:cs="Arial"/>
          <w:sz w:val="24"/>
          <w:szCs w:val="24"/>
        </w:rPr>
        <w:t xml:space="preserve">thus </w:t>
      </w:r>
      <w:r w:rsidR="00571141">
        <w:rPr>
          <w:rFonts w:ascii="Arial" w:hAnsi="Arial" w:cs="Arial"/>
          <w:sz w:val="24"/>
          <w:szCs w:val="24"/>
        </w:rPr>
        <w:t>the reason for his obnoxious behaviour</w:t>
      </w:r>
      <w:r w:rsidR="001F6333">
        <w:rPr>
          <w:rFonts w:ascii="Arial" w:hAnsi="Arial" w:cs="Arial"/>
          <w:sz w:val="24"/>
          <w:szCs w:val="24"/>
        </w:rPr>
        <w:t xml:space="preserve">. </w:t>
      </w:r>
      <w:r w:rsidR="009239BC">
        <w:rPr>
          <w:rFonts w:ascii="Arial" w:hAnsi="Arial" w:cs="Arial"/>
          <w:sz w:val="24"/>
          <w:szCs w:val="24"/>
        </w:rPr>
        <w:t xml:space="preserve">Donald </w:t>
      </w:r>
      <w:proofErr w:type="spellStart"/>
      <w:r w:rsidR="009239BC">
        <w:rPr>
          <w:rFonts w:ascii="Arial" w:hAnsi="Arial" w:cs="Arial"/>
          <w:sz w:val="24"/>
          <w:szCs w:val="24"/>
        </w:rPr>
        <w:t>Rumfeld</w:t>
      </w:r>
      <w:proofErr w:type="spellEnd"/>
      <w:r w:rsidR="009239BC">
        <w:rPr>
          <w:rFonts w:ascii="Arial" w:hAnsi="Arial" w:cs="Arial"/>
          <w:sz w:val="24"/>
          <w:szCs w:val="24"/>
        </w:rPr>
        <w:t xml:space="preserve"> The Secretary of </w:t>
      </w:r>
      <w:r w:rsidR="00772961">
        <w:rPr>
          <w:rFonts w:ascii="Arial" w:hAnsi="Arial" w:cs="Arial"/>
          <w:sz w:val="24"/>
          <w:szCs w:val="24"/>
        </w:rPr>
        <w:t>Defence</w:t>
      </w:r>
      <w:r w:rsidR="009239BC">
        <w:rPr>
          <w:rFonts w:ascii="Arial" w:hAnsi="Arial" w:cs="Arial"/>
          <w:sz w:val="24"/>
          <w:szCs w:val="24"/>
        </w:rPr>
        <w:t xml:space="preserve"> for the United States</w:t>
      </w:r>
      <w:r w:rsidR="003A2B1D">
        <w:t xml:space="preserve"> </w:t>
      </w:r>
      <w:r w:rsidR="003A2B1D" w:rsidRPr="003A2B1D">
        <w:rPr>
          <w:rFonts w:ascii="Arial" w:hAnsi="Arial" w:cs="Arial"/>
          <w:sz w:val="24"/>
          <w:szCs w:val="24"/>
        </w:rPr>
        <w:t>s</w:t>
      </w:r>
      <w:r w:rsidR="003A2B1D">
        <w:rPr>
          <w:rFonts w:ascii="Arial" w:hAnsi="Arial" w:cs="Arial"/>
          <w:sz w:val="24"/>
          <w:szCs w:val="24"/>
        </w:rPr>
        <w:t xml:space="preserve">aid </w:t>
      </w:r>
      <w:r w:rsidR="003A2B1D" w:rsidRPr="003A2B1D">
        <w:rPr>
          <w:rFonts w:ascii="Arial" w:hAnsi="Arial" w:cs="Arial"/>
          <w:sz w:val="24"/>
          <w:szCs w:val="24"/>
        </w:rPr>
        <w:t>“There are known knowns; there are things we know we know. We also know there are known unknowns; that is to say, we know there are some things we do not know. But there are also unknown unknowns—the on</w:t>
      </w:r>
      <w:r w:rsidR="00571141">
        <w:rPr>
          <w:rFonts w:ascii="Arial" w:hAnsi="Arial" w:cs="Arial"/>
          <w:sz w:val="24"/>
          <w:szCs w:val="24"/>
        </w:rPr>
        <w:t>es we don’t know we don’t know</w:t>
      </w:r>
      <w:proofErr w:type="gramStart"/>
      <w:r w:rsidR="00571141">
        <w:rPr>
          <w:rFonts w:ascii="Arial" w:hAnsi="Arial" w:cs="Arial"/>
          <w:sz w:val="24"/>
          <w:szCs w:val="24"/>
        </w:rPr>
        <w:t>”</w:t>
      </w:r>
      <w:r w:rsidR="00772961">
        <w:rPr>
          <w:rFonts w:ascii="Arial" w:hAnsi="Arial" w:cs="Arial"/>
          <w:sz w:val="24"/>
          <w:szCs w:val="24"/>
        </w:rPr>
        <w:t>.</w:t>
      </w:r>
      <w:proofErr w:type="gramEnd"/>
      <w:sdt>
        <w:sdtPr>
          <w:rPr>
            <w:rFonts w:ascii="Arial" w:hAnsi="Arial" w:cs="Arial"/>
            <w:sz w:val="24"/>
            <w:szCs w:val="24"/>
          </w:rPr>
          <w:id w:val="1358081785"/>
          <w:citation/>
        </w:sdtPr>
        <w:sdtEndPr/>
        <w:sdtContent>
          <w:r w:rsidR="00571141">
            <w:rPr>
              <w:rFonts w:ascii="Arial" w:hAnsi="Arial" w:cs="Arial"/>
              <w:sz w:val="24"/>
              <w:szCs w:val="24"/>
            </w:rPr>
            <w:fldChar w:fldCharType="begin"/>
          </w:r>
          <w:r w:rsidR="00772961">
            <w:rPr>
              <w:rFonts w:ascii="Arial" w:hAnsi="Arial" w:cs="Arial"/>
              <w:sz w:val="24"/>
              <w:szCs w:val="24"/>
            </w:rPr>
            <w:instrText xml:space="preserve">CITATION htt16 \l 2057 </w:instrText>
          </w:r>
          <w:r w:rsidR="00571141">
            <w:rPr>
              <w:rFonts w:ascii="Arial" w:hAnsi="Arial" w:cs="Arial"/>
              <w:sz w:val="24"/>
              <w:szCs w:val="24"/>
            </w:rPr>
            <w:fldChar w:fldCharType="separate"/>
          </w:r>
          <w:r w:rsidR="00772961">
            <w:rPr>
              <w:rFonts w:ascii="Arial" w:hAnsi="Arial" w:cs="Arial"/>
              <w:noProof/>
              <w:sz w:val="24"/>
              <w:szCs w:val="24"/>
            </w:rPr>
            <w:t xml:space="preserve"> </w:t>
          </w:r>
          <w:r w:rsidR="00772961" w:rsidRPr="00772961">
            <w:rPr>
              <w:rFonts w:ascii="Arial" w:hAnsi="Arial" w:cs="Arial"/>
              <w:noProof/>
              <w:sz w:val="24"/>
              <w:szCs w:val="24"/>
            </w:rPr>
            <w:t>(Free, 2016)</w:t>
          </w:r>
          <w:r w:rsidR="00571141">
            <w:rPr>
              <w:rFonts w:ascii="Arial" w:hAnsi="Arial" w:cs="Arial"/>
              <w:sz w:val="24"/>
              <w:szCs w:val="24"/>
            </w:rPr>
            <w:fldChar w:fldCharType="end"/>
          </w:r>
        </w:sdtContent>
      </w:sdt>
    </w:p>
    <w:p w14:paraId="6DC4F72C" w14:textId="00F0278C" w:rsidR="00314FE4" w:rsidRDefault="00314FE4" w:rsidP="00652A32">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3CB5ED47" wp14:editId="24A5EB31">
            <wp:extent cx="5731510" cy="3467100"/>
            <wp:effectExtent l="0" t="0" r="0" b="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cision-Making-Conditions.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467100"/>
                    </a:xfrm>
                    <a:prstGeom prst="rect">
                      <a:avLst/>
                    </a:prstGeom>
                  </pic:spPr>
                </pic:pic>
              </a:graphicData>
            </a:graphic>
          </wp:inline>
        </w:drawing>
      </w:r>
    </w:p>
    <w:p w14:paraId="1829DCC9" w14:textId="7F41A882" w:rsidR="00BB6FAE" w:rsidRDefault="00BB6FAE" w:rsidP="00BB6FAE">
      <w:pPr>
        <w:spacing w:line="360" w:lineRule="auto"/>
        <w:rPr>
          <w:rFonts w:ascii="Arial" w:hAnsi="Arial" w:cs="Arial"/>
        </w:rPr>
      </w:pPr>
      <w:r w:rsidRPr="00BB6FAE">
        <w:rPr>
          <w:rFonts w:ascii="Arial" w:hAnsi="Arial" w:cs="Arial"/>
        </w:rPr>
        <w:t>Source</w:t>
      </w:r>
      <w:r>
        <w:rPr>
          <w:rFonts w:ascii="Arial" w:hAnsi="Arial" w:cs="Arial"/>
          <w:sz w:val="24"/>
          <w:szCs w:val="24"/>
        </w:rPr>
        <w:t xml:space="preserve">: </w:t>
      </w:r>
      <w:r w:rsidR="00BF67C6" w:rsidRPr="00D7298E">
        <w:rPr>
          <w:rFonts w:ascii="Arial" w:hAnsi="Arial" w:cs="Arial"/>
        </w:rPr>
        <w:t>http://www.assignmentpoint.com.</w:t>
      </w:r>
      <w:r w:rsidR="00D7298E">
        <w:rPr>
          <w:rFonts w:ascii="Arial" w:hAnsi="Arial" w:cs="Arial"/>
        </w:rPr>
        <w:t xml:space="preserve"> </w:t>
      </w:r>
    </w:p>
    <w:p w14:paraId="3688EF5F" w14:textId="1C9E1FA3" w:rsidR="00772961" w:rsidRDefault="00772961" w:rsidP="00772961">
      <w:pPr>
        <w:spacing w:line="360" w:lineRule="auto"/>
        <w:jc w:val="both"/>
        <w:rPr>
          <w:rFonts w:ascii="Arial" w:hAnsi="Arial" w:cs="Arial"/>
          <w:sz w:val="24"/>
          <w:szCs w:val="24"/>
        </w:rPr>
      </w:pPr>
      <w:r>
        <w:rPr>
          <w:rFonts w:ascii="Arial" w:hAnsi="Arial" w:cs="Arial"/>
          <w:sz w:val="24"/>
          <w:szCs w:val="24"/>
        </w:rPr>
        <w:t xml:space="preserve">Risk is when we know the outcomes may fall within a range of expectations. We can make decisions when we face uncertainty if we are better prepared for the truly unknowable events that we may have to face. </w:t>
      </w:r>
      <w:r w:rsidR="00AF7B44">
        <w:rPr>
          <w:rFonts w:ascii="Arial" w:hAnsi="Arial" w:cs="Arial"/>
          <w:sz w:val="24"/>
          <w:szCs w:val="24"/>
        </w:rPr>
        <w:t xml:space="preserve">One </w:t>
      </w:r>
      <w:r>
        <w:rPr>
          <w:rFonts w:ascii="Arial" w:hAnsi="Arial" w:cs="Arial"/>
          <w:sz w:val="24"/>
          <w:szCs w:val="24"/>
        </w:rPr>
        <w:t>clear</w:t>
      </w:r>
      <w:r w:rsidR="00AF7B44">
        <w:rPr>
          <w:rFonts w:ascii="Arial" w:hAnsi="Arial" w:cs="Arial"/>
          <w:sz w:val="24"/>
          <w:szCs w:val="24"/>
        </w:rPr>
        <w:t xml:space="preserve"> approach</w:t>
      </w:r>
      <w:r>
        <w:rPr>
          <w:rFonts w:ascii="Arial" w:hAnsi="Arial" w:cs="Arial"/>
          <w:sz w:val="24"/>
          <w:szCs w:val="24"/>
        </w:rPr>
        <w:t xml:space="preserve"> that can be taken: </w:t>
      </w:r>
      <w:r w:rsidR="00AF7B44">
        <w:rPr>
          <w:rFonts w:ascii="Arial" w:hAnsi="Arial" w:cs="Arial"/>
          <w:sz w:val="24"/>
          <w:szCs w:val="24"/>
        </w:rPr>
        <w:t>is to add</w:t>
      </w:r>
      <w:r>
        <w:rPr>
          <w:rFonts w:ascii="Arial" w:hAnsi="Arial" w:cs="Arial"/>
          <w:sz w:val="24"/>
          <w:szCs w:val="24"/>
        </w:rPr>
        <w:t xml:space="preserve"> competency </w:t>
      </w:r>
      <w:r w:rsidR="00AF7B44">
        <w:rPr>
          <w:rFonts w:ascii="Arial" w:hAnsi="Arial" w:cs="Arial"/>
          <w:sz w:val="24"/>
          <w:szCs w:val="24"/>
        </w:rPr>
        <w:t>and capability.</w:t>
      </w:r>
      <w:bookmarkStart w:id="8" w:name="_GoBack"/>
      <w:bookmarkEnd w:id="8"/>
      <w:r w:rsidR="00AF7B44">
        <w:rPr>
          <w:rFonts w:ascii="Arial" w:hAnsi="Arial" w:cs="Arial"/>
          <w:sz w:val="24"/>
          <w:szCs w:val="24"/>
        </w:rPr>
        <w:t xml:space="preserve"> </w:t>
      </w:r>
      <w:r>
        <w:rPr>
          <w:rFonts w:ascii="Arial" w:hAnsi="Arial" w:cs="Arial"/>
          <w:sz w:val="24"/>
          <w:szCs w:val="24"/>
        </w:rPr>
        <w:t xml:space="preserve">Adding capability and competency to the mix provides organisations or teams with </w:t>
      </w:r>
      <w:proofErr w:type="gramStart"/>
      <w:r>
        <w:rPr>
          <w:rFonts w:ascii="Arial" w:hAnsi="Arial" w:cs="Arial"/>
          <w:sz w:val="24"/>
          <w:szCs w:val="24"/>
        </w:rPr>
        <w:t>additional</w:t>
      </w:r>
      <w:proofErr w:type="gramEnd"/>
      <w:r>
        <w:rPr>
          <w:rFonts w:ascii="Arial" w:hAnsi="Arial" w:cs="Arial"/>
          <w:sz w:val="24"/>
          <w:szCs w:val="24"/>
        </w:rPr>
        <w:t xml:space="preserve"> ways to respond to whatever challenges arise, making the organisation or team more resilient.</w:t>
      </w:r>
    </w:p>
    <w:p w14:paraId="64D7ADB4" w14:textId="0B7BD7D6" w:rsidR="00BF67C6" w:rsidRPr="0019390F" w:rsidRDefault="00772961" w:rsidP="00BB6FAE">
      <w:pPr>
        <w:spacing w:line="360" w:lineRule="auto"/>
        <w:rPr>
          <w:rFonts w:ascii="Arial" w:hAnsi="Arial" w:cs="Arial"/>
          <w:sz w:val="24"/>
          <w:szCs w:val="24"/>
        </w:rPr>
      </w:pPr>
      <w:r w:rsidRPr="0019390F">
        <w:rPr>
          <w:rFonts w:ascii="Arial" w:hAnsi="Arial" w:cs="Arial"/>
          <w:sz w:val="24"/>
          <w:szCs w:val="24"/>
        </w:rPr>
        <w:t xml:space="preserve">The diagrams above and below show examples of decision making </w:t>
      </w:r>
      <w:r w:rsidR="007337D3">
        <w:rPr>
          <w:rFonts w:ascii="Arial" w:hAnsi="Arial" w:cs="Arial"/>
          <w:sz w:val="24"/>
          <w:szCs w:val="24"/>
        </w:rPr>
        <w:t xml:space="preserve">techniques </w:t>
      </w:r>
      <w:proofErr w:type="gramStart"/>
      <w:r w:rsidR="0019390F" w:rsidRPr="0019390F">
        <w:rPr>
          <w:rFonts w:ascii="Arial" w:hAnsi="Arial" w:cs="Arial"/>
          <w:sz w:val="24"/>
          <w:szCs w:val="24"/>
        </w:rPr>
        <w:t>containing</w:t>
      </w:r>
      <w:proofErr w:type="gramEnd"/>
      <w:r w:rsidR="0019390F" w:rsidRPr="0019390F">
        <w:rPr>
          <w:rFonts w:ascii="Arial" w:hAnsi="Arial" w:cs="Arial"/>
          <w:sz w:val="24"/>
          <w:szCs w:val="24"/>
        </w:rPr>
        <w:t xml:space="preserve"> the elements of certainty, risk, uncertainty and the probabilities of an outcome.</w:t>
      </w:r>
    </w:p>
    <w:p w14:paraId="44DC7679" w14:textId="4577ACA2" w:rsidR="00314FE4" w:rsidRDefault="00314FE4" w:rsidP="00652A32">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1B268C82" wp14:editId="42CFBA80">
            <wp:extent cx="5731510" cy="2979420"/>
            <wp:effectExtent l="0" t="0" r="0" b="0"/>
            <wp:docPr id="3" name="Picture 3" descr="A picture containing animal&#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ks.gif"/>
                    <pic:cNvPicPr/>
                  </pic:nvPicPr>
                  <pic:blipFill>
                    <a:blip r:embed="rId15">
                      <a:extLst>
                        <a:ext uri="{28A0092B-C50C-407E-A947-70E740481C1C}">
                          <a14:useLocalDpi xmlns:a14="http://schemas.microsoft.com/office/drawing/2010/main" val="0"/>
                        </a:ext>
                      </a:extLst>
                    </a:blip>
                    <a:stretch>
                      <a:fillRect/>
                    </a:stretch>
                  </pic:blipFill>
                  <pic:spPr>
                    <a:xfrm>
                      <a:off x="0" y="0"/>
                      <a:ext cx="5731510" cy="2979420"/>
                    </a:xfrm>
                    <a:prstGeom prst="rect">
                      <a:avLst/>
                    </a:prstGeom>
                  </pic:spPr>
                </pic:pic>
              </a:graphicData>
            </a:graphic>
          </wp:inline>
        </w:drawing>
      </w:r>
    </w:p>
    <w:p w14:paraId="2E9A2E99" w14:textId="77777777" w:rsidR="001502C8" w:rsidRDefault="001502C8" w:rsidP="00652A32">
      <w:pPr>
        <w:spacing w:line="360" w:lineRule="auto"/>
        <w:jc w:val="both"/>
        <w:rPr>
          <w:rFonts w:ascii="Arial" w:hAnsi="Arial" w:cs="Arial"/>
        </w:rPr>
      </w:pPr>
    </w:p>
    <w:p w14:paraId="22FA7942" w14:textId="6F36D731" w:rsidR="00BB6FAE" w:rsidRPr="001502C8" w:rsidRDefault="00BB6FAE" w:rsidP="00652A32">
      <w:pPr>
        <w:spacing w:line="360" w:lineRule="auto"/>
        <w:jc w:val="both"/>
        <w:rPr>
          <w:rFonts w:ascii="Arial" w:hAnsi="Arial" w:cs="Arial"/>
        </w:rPr>
      </w:pPr>
      <w:r w:rsidRPr="001502C8">
        <w:rPr>
          <w:rFonts w:ascii="Arial" w:hAnsi="Arial" w:cs="Arial"/>
        </w:rPr>
        <w:t xml:space="preserve">Source: </w:t>
      </w:r>
      <w:hyperlink r:id="rId16" w:history="1">
        <w:r w:rsidR="00205E80" w:rsidRPr="007337D3">
          <w:rPr>
            <w:rStyle w:val="Hyperlink"/>
            <w:rFonts w:ascii="Arial" w:hAnsi="Arial" w:cs="Arial"/>
            <w:color w:val="auto"/>
            <w:u w:val="none"/>
          </w:rPr>
          <w:t>http://cnfolio.com</w:t>
        </w:r>
      </w:hyperlink>
      <w:r w:rsidR="00FC06D5" w:rsidRPr="001502C8">
        <w:rPr>
          <w:rFonts w:ascii="Arial" w:hAnsi="Arial" w:cs="Arial"/>
        </w:rPr>
        <w:t xml:space="preserve"> </w:t>
      </w:r>
    </w:p>
    <w:p w14:paraId="44459202" w14:textId="77777777" w:rsidR="00D624E0" w:rsidRDefault="00D624E0" w:rsidP="00D624E0">
      <w:pPr>
        <w:pStyle w:val="Heading1"/>
      </w:pPr>
      <w:bookmarkStart w:id="9" w:name="_Toc523170398"/>
      <w:r>
        <w:t>Character Influences</w:t>
      </w:r>
      <w:bookmarkEnd w:id="9"/>
    </w:p>
    <w:p w14:paraId="5B696E2D" w14:textId="229B804B" w:rsidR="0089499B" w:rsidRDefault="00290E15" w:rsidP="0089499B">
      <w:pPr>
        <w:spacing w:line="360" w:lineRule="auto"/>
        <w:jc w:val="both"/>
        <w:rPr>
          <w:rFonts w:ascii="Arial" w:hAnsi="Arial" w:cs="Arial"/>
          <w:sz w:val="24"/>
          <w:szCs w:val="24"/>
        </w:rPr>
      </w:pPr>
      <w:r>
        <w:rPr>
          <w:rFonts w:ascii="Arial" w:hAnsi="Arial" w:cs="Arial"/>
          <w:sz w:val="24"/>
          <w:szCs w:val="24"/>
        </w:rPr>
        <w:t>D</w:t>
      </w:r>
      <w:r w:rsidR="006B0D78">
        <w:rPr>
          <w:rFonts w:ascii="Arial" w:hAnsi="Arial" w:cs="Arial"/>
          <w:sz w:val="24"/>
          <w:szCs w:val="24"/>
        </w:rPr>
        <w:t>ealing with a d</w:t>
      </w:r>
      <w:r>
        <w:rPr>
          <w:rFonts w:ascii="Arial" w:hAnsi="Arial" w:cs="Arial"/>
          <w:sz w:val="24"/>
          <w:szCs w:val="24"/>
        </w:rPr>
        <w:t>ifficult</w:t>
      </w:r>
      <w:r w:rsidR="00E70405">
        <w:rPr>
          <w:rFonts w:ascii="Arial" w:hAnsi="Arial" w:cs="Arial"/>
          <w:sz w:val="24"/>
          <w:szCs w:val="24"/>
        </w:rPr>
        <w:t xml:space="preserve"> person</w:t>
      </w:r>
      <w:r>
        <w:rPr>
          <w:rFonts w:ascii="Arial" w:hAnsi="Arial" w:cs="Arial"/>
          <w:sz w:val="24"/>
          <w:szCs w:val="24"/>
        </w:rPr>
        <w:t xml:space="preserve"> can be the bane of another person’s life</w:t>
      </w:r>
      <w:r w:rsidR="009D6669">
        <w:rPr>
          <w:rFonts w:ascii="Arial" w:hAnsi="Arial" w:cs="Arial"/>
          <w:sz w:val="24"/>
          <w:szCs w:val="24"/>
        </w:rPr>
        <w:t>;</w:t>
      </w:r>
      <w:r w:rsidR="00D74959">
        <w:rPr>
          <w:rFonts w:ascii="Arial" w:hAnsi="Arial" w:cs="Arial"/>
          <w:sz w:val="24"/>
          <w:szCs w:val="24"/>
        </w:rPr>
        <w:t xml:space="preserve"> </w:t>
      </w:r>
      <w:r w:rsidR="00314FE4">
        <w:rPr>
          <w:rFonts w:ascii="Arial" w:hAnsi="Arial" w:cs="Arial"/>
          <w:sz w:val="24"/>
          <w:szCs w:val="24"/>
        </w:rPr>
        <w:t>however</w:t>
      </w:r>
      <w:r w:rsidR="007B234A">
        <w:rPr>
          <w:rFonts w:ascii="Arial" w:hAnsi="Arial" w:cs="Arial"/>
          <w:sz w:val="24"/>
          <w:szCs w:val="24"/>
        </w:rPr>
        <w:t xml:space="preserve"> according to </w:t>
      </w:r>
      <w:r w:rsidR="00754922">
        <w:rPr>
          <w:rFonts w:ascii="Arial" w:hAnsi="Arial" w:cs="Arial"/>
          <w:sz w:val="24"/>
          <w:szCs w:val="24"/>
        </w:rPr>
        <w:t>author Roy Lilley</w:t>
      </w:r>
      <w:r w:rsidR="00D74959">
        <w:rPr>
          <w:rFonts w:ascii="Arial" w:hAnsi="Arial" w:cs="Arial"/>
          <w:sz w:val="24"/>
          <w:szCs w:val="24"/>
        </w:rPr>
        <w:t xml:space="preserve"> </w:t>
      </w:r>
      <w:r w:rsidR="00E70405">
        <w:rPr>
          <w:rFonts w:ascii="Arial" w:hAnsi="Arial" w:cs="Arial"/>
          <w:sz w:val="24"/>
          <w:szCs w:val="24"/>
        </w:rPr>
        <w:t>there is no such thing as a difficult person. There are just people we need to learn how to deal with. Even though</w:t>
      </w:r>
      <w:r w:rsidR="004C6459">
        <w:rPr>
          <w:rFonts w:ascii="Arial" w:hAnsi="Arial" w:cs="Arial"/>
          <w:sz w:val="24"/>
          <w:szCs w:val="24"/>
        </w:rPr>
        <w:t xml:space="preserve"> doctor V</w:t>
      </w:r>
      <w:r w:rsidR="009D6669">
        <w:rPr>
          <w:rFonts w:ascii="Arial" w:hAnsi="Arial" w:cs="Arial"/>
          <w:sz w:val="24"/>
          <w:szCs w:val="24"/>
        </w:rPr>
        <w:t xml:space="preserve"> is a competent sought-after doctor he </w:t>
      </w:r>
      <w:proofErr w:type="gramStart"/>
      <w:r w:rsidR="009D6669">
        <w:rPr>
          <w:rFonts w:ascii="Arial" w:hAnsi="Arial" w:cs="Arial"/>
          <w:sz w:val="24"/>
          <w:szCs w:val="24"/>
        </w:rPr>
        <w:t>exhibits</w:t>
      </w:r>
      <w:proofErr w:type="gramEnd"/>
      <w:r w:rsidR="009D6669">
        <w:rPr>
          <w:rFonts w:ascii="Arial" w:hAnsi="Arial" w:cs="Arial"/>
          <w:sz w:val="24"/>
          <w:szCs w:val="24"/>
        </w:rPr>
        <w:t xml:space="preserve"> feelings of inadequacy by his behaviour and actions. </w:t>
      </w:r>
      <w:r w:rsidR="004C6459">
        <w:rPr>
          <w:rFonts w:ascii="Arial" w:hAnsi="Arial" w:cs="Arial"/>
          <w:sz w:val="24"/>
          <w:szCs w:val="24"/>
        </w:rPr>
        <w:t>The character of the d</w:t>
      </w:r>
      <w:r w:rsidR="00D624E0" w:rsidRPr="00DE0BF0">
        <w:rPr>
          <w:rFonts w:ascii="Arial" w:hAnsi="Arial" w:cs="Arial"/>
          <w:sz w:val="24"/>
          <w:szCs w:val="24"/>
        </w:rPr>
        <w:t xml:space="preserve">octor is of one that is used to being attended too </w:t>
      </w:r>
      <w:proofErr w:type="gramStart"/>
      <w:r w:rsidR="00D624E0" w:rsidRPr="00DE0BF0">
        <w:rPr>
          <w:rFonts w:ascii="Arial" w:hAnsi="Arial" w:cs="Arial"/>
          <w:sz w:val="24"/>
          <w:szCs w:val="24"/>
        </w:rPr>
        <w:t>immediately</w:t>
      </w:r>
      <w:proofErr w:type="gramEnd"/>
      <w:r w:rsidR="00D624E0">
        <w:rPr>
          <w:rFonts w:ascii="Arial" w:hAnsi="Arial" w:cs="Arial"/>
          <w:sz w:val="24"/>
          <w:szCs w:val="24"/>
        </w:rPr>
        <w:t xml:space="preserve"> and getting h</w:t>
      </w:r>
      <w:r w:rsidR="004C6459">
        <w:rPr>
          <w:rFonts w:ascii="Arial" w:hAnsi="Arial" w:cs="Arial"/>
          <w:sz w:val="24"/>
          <w:szCs w:val="24"/>
        </w:rPr>
        <w:t>is own way. The d</w:t>
      </w:r>
      <w:r w:rsidR="00D624E0">
        <w:rPr>
          <w:rFonts w:ascii="Arial" w:hAnsi="Arial" w:cs="Arial"/>
          <w:sz w:val="24"/>
          <w:szCs w:val="24"/>
        </w:rPr>
        <w:t>octor was extremely angry</w:t>
      </w:r>
      <w:r w:rsidR="00A87BE2">
        <w:rPr>
          <w:rFonts w:ascii="Arial" w:hAnsi="Arial" w:cs="Arial"/>
          <w:sz w:val="24"/>
          <w:szCs w:val="24"/>
        </w:rPr>
        <w:t>,</w:t>
      </w:r>
      <w:r w:rsidR="00D624E0">
        <w:rPr>
          <w:rFonts w:ascii="Arial" w:hAnsi="Arial" w:cs="Arial"/>
          <w:sz w:val="24"/>
          <w:szCs w:val="24"/>
        </w:rPr>
        <w:t xml:space="preserve"> </w:t>
      </w:r>
      <w:r w:rsidR="00A87BE2">
        <w:rPr>
          <w:rFonts w:ascii="Arial" w:hAnsi="Arial" w:cs="Arial"/>
          <w:sz w:val="24"/>
          <w:szCs w:val="24"/>
        </w:rPr>
        <w:t>t</w:t>
      </w:r>
      <w:r w:rsidR="00D624E0">
        <w:rPr>
          <w:rFonts w:ascii="Arial" w:hAnsi="Arial" w:cs="Arial"/>
          <w:sz w:val="24"/>
          <w:szCs w:val="24"/>
        </w:rPr>
        <w:t xml:space="preserve">he agency worker was also angry. </w:t>
      </w:r>
      <w:r w:rsidR="00E30390">
        <w:rPr>
          <w:rFonts w:ascii="Arial" w:hAnsi="Arial" w:cs="Arial"/>
          <w:sz w:val="24"/>
          <w:szCs w:val="24"/>
        </w:rPr>
        <w:t xml:space="preserve">Certain character types can </w:t>
      </w:r>
      <w:proofErr w:type="gramStart"/>
      <w:r w:rsidR="00E30390">
        <w:rPr>
          <w:rFonts w:ascii="Arial" w:hAnsi="Arial" w:cs="Arial"/>
          <w:sz w:val="24"/>
          <w:szCs w:val="24"/>
        </w:rPr>
        <w:t>be assigned</w:t>
      </w:r>
      <w:proofErr w:type="gramEnd"/>
      <w:r w:rsidR="00E30390">
        <w:rPr>
          <w:rFonts w:ascii="Arial" w:hAnsi="Arial" w:cs="Arial"/>
          <w:sz w:val="24"/>
          <w:szCs w:val="24"/>
        </w:rPr>
        <w:t xml:space="preserve"> to them both. </w:t>
      </w:r>
      <w:r w:rsidR="00647F16">
        <w:rPr>
          <w:rFonts w:ascii="Arial" w:hAnsi="Arial" w:cs="Arial"/>
          <w:sz w:val="24"/>
          <w:szCs w:val="24"/>
        </w:rPr>
        <w:t xml:space="preserve">A management guru </w:t>
      </w:r>
      <w:r w:rsidR="00E30390">
        <w:rPr>
          <w:rFonts w:ascii="Arial" w:hAnsi="Arial" w:cs="Arial"/>
          <w:sz w:val="24"/>
          <w:szCs w:val="24"/>
        </w:rPr>
        <w:t>named</w:t>
      </w:r>
      <w:r w:rsidR="00647F16">
        <w:rPr>
          <w:rFonts w:ascii="Arial" w:hAnsi="Arial" w:cs="Arial"/>
          <w:sz w:val="24"/>
          <w:szCs w:val="24"/>
        </w:rPr>
        <w:t xml:space="preserve"> </w:t>
      </w:r>
      <w:proofErr w:type="spellStart"/>
      <w:r w:rsidR="00647F16">
        <w:rPr>
          <w:rFonts w:ascii="Arial" w:hAnsi="Arial" w:cs="Arial"/>
          <w:sz w:val="24"/>
          <w:szCs w:val="24"/>
        </w:rPr>
        <w:t>Bramson</w:t>
      </w:r>
      <w:proofErr w:type="spellEnd"/>
      <w:r w:rsidR="00647F16">
        <w:rPr>
          <w:rFonts w:ascii="Arial" w:hAnsi="Arial" w:cs="Arial"/>
          <w:sz w:val="24"/>
          <w:szCs w:val="24"/>
        </w:rPr>
        <w:t xml:space="preserve"> </w:t>
      </w:r>
      <w:proofErr w:type="gramStart"/>
      <w:r w:rsidR="00647F16">
        <w:rPr>
          <w:rFonts w:ascii="Arial" w:hAnsi="Arial" w:cs="Arial"/>
          <w:sz w:val="24"/>
          <w:szCs w:val="24"/>
        </w:rPr>
        <w:t>identified</w:t>
      </w:r>
      <w:proofErr w:type="gramEnd"/>
      <w:r w:rsidR="00647F16">
        <w:rPr>
          <w:rFonts w:ascii="Arial" w:hAnsi="Arial" w:cs="Arial"/>
          <w:sz w:val="24"/>
          <w:szCs w:val="24"/>
        </w:rPr>
        <w:t xml:space="preserve"> three types of aggressive</w:t>
      </w:r>
      <w:r w:rsidR="00B31952">
        <w:rPr>
          <w:rFonts w:ascii="Arial" w:hAnsi="Arial" w:cs="Arial"/>
          <w:sz w:val="24"/>
          <w:szCs w:val="24"/>
        </w:rPr>
        <w:t xml:space="preserve"> behaviour in people: 1. The Sherman tank, 2. The Sniper and 3. The exploder. A slightly different approach </w:t>
      </w:r>
      <w:proofErr w:type="gramStart"/>
      <w:r w:rsidR="00B31952">
        <w:rPr>
          <w:rFonts w:ascii="Arial" w:hAnsi="Arial" w:cs="Arial"/>
          <w:sz w:val="24"/>
          <w:szCs w:val="24"/>
        </w:rPr>
        <w:t>is used</w:t>
      </w:r>
      <w:proofErr w:type="gramEnd"/>
      <w:r w:rsidR="00B31952">
        <w:rPr>
          <w:rFonts w:ascii="Arial" w:hAnsi="Arial" w:cs="Arial"/>
          <w:sz w:val="24"/>
          <w:szCs w:val="24"/>
        </w:rPr>
        <w:t xml:space="preserve"> to deal with each one. Each </w:t>
      </w:r>
      <w:r w:rsidR="00186EC6">
        <w:rPr>
          <w:rFonts w:ascii="Arial" w:hAnsi="Arial" w:cs="Arial"/>
          <w:sz w:val="24"/>
          <w:szCs w:val="24"/>
        </w:rPr>
        <w:t xml:space="preserve">type </w:t>
      </w:r>
      <w:r w:rsidR="00B31952">
        <w:rPr>
          <w:rFonts w:ascii="Arial" w:hAnsi="Arial" w:cs="Arial"/>
          <w:sz w:val="24"/>
          <w:szCs w:val="24"/>
        </w:rPr>
        <w:t xml:space="preserve">is awful </w:t>
      </w:r>
      <w:r w:rsidR="00E30390">
        <w:rPr>
          <w:rFonts w:ascii="Arial" w:hAnsi="Arial" w:cs="Arial"/>
          <w:sz w:val="24"/>
          <w:szCs w:val="24"/>
        </w:rPr>
        <w:t xml:space="preserve">by </w:t>
      </w:r>
      <w:r w:rsidR="00B31952">
        <w:rPr>
          <w:rFonts w:ascii="Arial" w:hAnsi="Arial" w:cs="Arial"/>
          <w:sz w:val="24"/>
          <w:szCs w:val="24"/>
        </w:rPr>
        <w:t xml:space="preserve">its own </w:t>
      </w:r>
      <w:r w:rsidR="00E30390">
        <w:rPr>
          <w:rFonts w:ascii="Arial" w:hAnsi="Arial" w:cs="Arial"/>
          <w:sz w:val="24"/>
          <w:szCs w:val="24"/>
        </w:rPr>
        <w:t>merits</w:t>
      </w:r>
      <w:r w:rsidR="00B31952">
        <w:rPr>
          <w:rFonts w:ascii="Arial" w:hAnsi="Arial" w:cs="Arial"/>
          <w:sz w:val="24"/>
          <w:szCs w:val="24"/>
        </w:rPr>
        <w:t xml:space="preserve"> and </w:t>
      </w:r>
      <w:r w:rsidR="007830DF">
        <w:rPr>
          <w:rFonts w:ascii="Arial" w:hAnsi="Arial" w:cs="Arial"/>
          <w:sz w:val="24"/>
          <w:szCs w:val="24"/>
        </w:rPr>
        <w:t>the metaphors practically</w:t>
      </w:r>
      <w:r w:rsidR="00B31952">
        <w:rPr>
          <w:rFonts w:ascii="Arial" w:hAnsi="Arial" w:cs="Arial"/>
          <w:sz w:val="24"/>
          <w:szCs w:val="24"/>
        </w:rPr>
        <w:t xml:space="preserve"> explains </w:t>
      </w:r>
      <w:proofErr w:type="gramStart"/>
      <w:r w:rsidR="00B31952">
        <w:rPr>
          <w:rFonts w:ascii="Arial" w:hAnsi="Arial" w:cs="Arial"/>
          <w:sz w:val="24"/>
          <w:szCs w:val="24"/>
        </w:rPr>
        <w:t>the aforementioned</w:t>
      </w:r>
      <w:proofErr w:type="gramEnd"/>
      <w:r w:rsidR="007830DF">
        <w:rPr>
          <w:rFonts w:ascii="Arial" w:hAnsi="Arial" w:cs="Arial"/>
          <w:sz w:val="24"/>
          <w:szCs w:val="24"/>
        </w:rPr>
        <w:t xml:space="preserve">. Doctor V fits the description of a Sherman tank perfectly. The term accurately describes what a hostile person does. They come out charging, they are abusive, intimidating, abrupt, and overwhelming. They attack </w:t>
      </w:r>
      <w:r w:rsidR="00986A9D">
        <w:rPr>
          <w:rFonts w:ascii="Arial" w:hAnsi="Arial" w:cs="Arial"/>
          <w:sz w:val="24"/>
          <w:szCs w:val="24"/>
        </w:rPr>
        <w:t>an</w:t>
      </w:r>
      <w:r w:rsidR="007830DF">
        <w:rPr>
          <w:rFonts w:ascii="Arial" w:hAnsi="Arial" w:cs="Arial"/>
          <w:sz w:val="24"/>
          <w:szCs w:val="24"/>
        </w:rPr>
        <w:t xml:space="preserve"> </w:t>
      </w:r>
      <w:r w:rsidR="00986A9D">
        <w:rPr>
          <w:rFonts w:ascii="Arial" w:hAnsi="Arial" w:cs="Arial"/>
          <w:sz w:val="24"/>
          <w:szCs w:val="24"/>
        </w:rPr>
        <w:t>individual’s</w:t>
      </w:r>
      <w:r w:rsidR="007830DF">
        <w:rPr>
          <w:rFonts w:ascii="Arial" w:hAnsi="Arial" w:cs="Arial"/>
          <w:sz w:val="24"/>
          <w:szCs w:val="24"/>
        </w:rPr>
        <w:t xml:space="preserve"> characteristics and </w:t>
      </w:r>
      <w:r w:rsidR="00986A9D">
        <w:rPr>
          <w:rFonts w:ascii="Arial" w:hAnsi="Arial" w:cs="Arial"/>
          <w:sz w:val="24"/>
          <w:szCs w:val="24"/>
        </w:rPr>
        <w:t>qualities, bombarding them</w:t>
      </w:r>
      <w:r w:rsidR="007830DF">
        <w:rPr>
          <w:rFonts w:ascii="Arial" w:hAnsi="Arial" w:cs="Arial"/>
          <w:sz w:val="24"/>
          <w:szCs w:val="24"/>
        </w:rPr>
        <w:t xml:space="preserve"> with </w:t>
      </w:r>
      <w:r w:rsidR="00986A9D">
        <w:rPr>
          <w:rFonts w:ascii="Arial" w:hAnsi="Arial" w:cs="Arial"/>
          <w:sz w:val="24"/>
          <w:szCs w:val="24"/>
        </w:rPr>
        <w:t xml:space="preserve">relentless criticisms and arguments. Sherman tanks feel the need to prove to everyone how right they are. They are not afraid to tell people how they think they </w:t>
      </w:r>
      <w:r w:rsidR="00E30390">
        <w:rPr>
          <w:rFonts w:ascii="Arial" w:hAnsi="Arial" w:cs="Arial"/>
          <w:sz w:val="24"/>
          <w:szCs w:val="24"/>
        </w:rPr>
        <w:t>should behave</w:t>
      </w:r>
      <w:r w:rsidR="00986A9D">
        <w:rPr>
          <w:rFonts w:ascii="Arial" w:hAnsi="Arial" w:cs="Arial"/>
          <w:sz w:val="24"/>
          <w:szCs w:val="24"/>
        </w:rPr>
        <w:t xml:space="preserve">. Sherman tanks devalue individuals who in their eyes are not </w:t>
      </w:r>
      <w:r w:rsidR="00986A9D">
        <w:rPr>
          <w:rFonts w:ascii="Arial" w:hAnsi="Arial" w:cs="Arial"/>
          <w:sz w:val="24"/>
          <w:szCs w:val="24"/>
        </w:rPr>
        <w:lastRenderedPageBreak/>
        <w:t>confident and aggressive.</w:t>
      </w:r>
      <w:r w:rsidR="009B1CA7">
        <w:rPr>
          <w:rFonts w:ascii="Arial" w:hAnsi="Arial" w:cs="Arial"/>
          <w:sz w:val="24"/>
          <w:szCs w:val="24"/>
        </w:rPr>
        <w:t xml:space="preserve"> The principal belief of a Sherman tank is, ‘If I can make you out to be weak, undecided, or equivocal then I will seem to others and myself strong and confidant’ </w:t>
      </w:r>
      <w:sdt>
        <w:sdtPr>
          <w:rPr>
            <w:rFonts w:ascii="Arial" w:hAnsi="Arial" w:cs="Arial"/>
            <w:sz w:val="24"/>
            <w:szCs w:val="24"/>
          </w:rPr>
          <w:id w:val="1096832380"/>
          <w:citation/>
        </w:sdtPr>
        <w:sdtEndPr/>
        <w:sdtContent>
          <w:r w:rsidR="009B1CA7">
            <w:rPr>
              <w:rFonts w:ascii="Arial" w:hAnsi="Arial" w:cs="Arial"/>
              <w:sz w:val="24"/>
              <w:szCs w:val="24"/>
            </w:rPr>
            <w:fldChar w:fldCharType="begin"/>
          </w:r>
          <w:r w:rsidR="009B1CA7">
            <w:rPr>
              <w:rFonts w:ascii="Arial" w:hAnsi="Arial" w:cs="Arial"/>
              <w:sz w:val="24"/>
              <w:szCs w:val="24"/>
            </w:rPr>
            <w:instrText xml:space="preserve"> CITATION Lil16 \l 2057 </w:instrText>
          </w:r>
          <w:r w:rsidR="009B1CA7">
            <w:rPr>
              <w:rFonts w:ascii="Arial" w:hAnsi="Arial" w:cs="Arial"/>
              <w:sz w:val="24"/>
              <w:szCs w:val="24"/>
            </w:rPr>
            <w:fldChar w:fldCharType="separate"/>
          </w:r>
          <w:r w:rsidR="009B1CA7" w:rsidRPr="009B1CA7">
            <w:rPr>
              <w:rFonts w:ascii="Arial" w:hAnsi="Arial" w:cs="Arial"/>
              <w:noProof/>
              <w:sz w:val="24"/>
              <w:szCs w:val="24"/>
            </w:rPr>
            <w:t>(Lilley, 2016)</w:t>
          </w:r>
          <w:r w:rsidR="009B1CA7">
            <w:rPr>
              <w:rFonts w:ascii="Arial" w:hAnsi="Arial" w:cs="Arial"/>
              <w:sz w:val="24"/>
              <w:szCs w:val="24"/>
            </w:rPr>
            <w:fldChar w:fldCharType="end"/>
          </w:r>
        </w:sdtContent>
      </w:sdt>
      <w:r w:rsidR="00E30390">
        <w:rPr>
          <w:rFonts w:ascii="Arial" w:hAnsi="Arial" w:cs="Arial"/>
          <w:sz w:val="24"/>
          <w:szCs w:val="24"/>
        </w:rPr>
        <w:t xml:space="preserve">. </w:t>
      </w:r>
      <w:r w:rsidR="00D1402F">
        <w:rPr>
          <w:rFonts w:ascii="Arial" w:hAnsi="Arial" w:cs="Arial"/>
          <w:sz w:val="24"/>
          <w:szCs w:val="24"/>
        </w:rPr>
        <w:t>The doctor</w:t>
      </w:r>
      <w:r w:rsidR="000D4F62">
        <w:rPr>
          <w:rFonts w:ascii="Arial" w:hAnsi="Arial" w:cs="Arial"/>
          <w:sz w:val="24"/>
          <w:szCs w:val="24"/>
        </w:rPr>
        <w:t xml:space="preserve"> can </w:t>
      </w:r>
      <w:proofErr w:type="gramStart"/>
      <w:r w:rsidR="000D4F62">
        <w:rPr>
          <w:rFonts w:ascii="Arial" w:hAnsi="Arial" w:cs="Arial"/>
          <w:sz w:val="24"/>
          <w:szCs w:val="24"/>
        </w:rPr>
        <w:t>be considered</w:t>
      </w:r>
      <w:proofErr w:type="gramEnd"/>
      <w:r w:rsidR="00D74959">
        <w:rPr>
          <w:rFonts w:ascii="Arial" w:hAnsi="Arial" w:cs="Arial"/>
          <w:sz w:val="24"/>
          <w:szCs w:val="24"/>
        </w:rPr>
        <w:t xml:space="preserve"> </w:t>
      </w:r>
      <w:r w:rsidR="009D6669">
        <w:rPr>
          <w:rFonts w:ascii="Arial" w:hAnsi="Arial" w:cs="Arial"/>
          <w:sz w:val="24"/>
          <w:szCs w:val="24"/>
        </w:rPr>
        <w:t xml:space="preserve">what Brian Salter coined as </w:t>
      </w:r>
      <w:r w:rsidR="00D74959">
        <w:rPr>
          <w:rFonts w:ascii="Arial" w:hAnsi="Arial" w:cs="Arial"/>
          <w:sz w:val="24"/>
          <w:szCs w:val="24"/>
        </w:rPr>
        <w:t xml:space="preserve">a </w:t>
      </w:r>
      <w:r w:rsidR="003704C1">
        <w:rPr>
          <w:rFonts w:ascii="Arial" w:hAnsi="Arial" w:cs="Arial"/>
          <w:sz w:val="24"/>
          <w:szCs w:val="24"/>
        </w:rPr>
        <w:t xml:space="preserve">difficult person. According to </w:t>
      </w:r>
      <w:sdt>
        <w:sdtPr>
          <w:rPr>
            <w:rFonts w:ascii="Arial" w:hAnsi="Arial" w:cs="Arial"/>
            <w:sz w:val="24"/>
            <w:szCs w:val="24"/>
          </w:rPr>
          <w:id w:val="-930502249"/>
          <w:citation/>
        </w:sdtPr>
        <w:sdtEndPr/>
        <w:sdtContent>
          <w:r w:rsidR="003704C1">
            <w:rPr>
              <w:rFonts w:ascii="Arial" w:hAnsi="Arial" w:cs="Arial"/>
              <w:sz w:val="24"/>
              <w:szCs w:val="24"/>
            </w:rPr>
            <w:fldChar w:fldCharType="begin"/>
          </w:r>
          <w:r w:rsidR="003704C1">
            <w:rPr>
              <w:rFonts w:ascii="Arial" w:hAnsi="Arial" w:cs="Arial"/>
              <w:sz w:val="24"/>
              <w:szCs w:val="24"/>
            </w:rPr>
            <w:instrText xml:space="preserve"> CITATION Sal12 \l 2057 </w:instrText>
          </w:r>
          <w:r w:rsidR="003704C1">
            <w:rPr>
              <w:rFonts w:ascii="Arial" w:hAnsi="Arial" w:cs="Arial"/>
              <w:sz w:val="24"/>
              <w:szCs w:val="24"/>
            </w:rPr>
            <w:fldChar w:fldCharType="separate"/>
          </w:r>
          <w:r w:rsidR="003704C1" w:rsidRPr="003704C1">
            <w:rPr>
              <w:rFonts w:ascii="Arial" w:hAnsi="Arial" w:cs="Arial"/>
              <w:noProof/>
              <w:sz w:val="24"/>
              <w:szCs w:val="24"/>
            </w:rPr>
            <w:t>(Salter &amp; Langford-Wood, 2012)</w:t>
          </w:r>
          <w:r w:rsidR="003704C1">
            <w:rPr>
              <w:rFonts w:ascii="Arial" w:hAnsi="Arial" w:cs="Arial"/>
              <w:sz w:val="24"/>
              <w:szCs w:val="24"/>
            </w:rPr>
            <w:fldChar w:fldCharType="end"/>
          </w:r>
        </w:sdtContent>
      </w:sdt>
      <w:r w:rsidR="004C6459">
        <w:rPr>
          <w:rFonts w:ascii="Arial" w:hAnsi="Arial" w:cs="Arial"/>
          <w:sz w:val="24"/>
          <w:szCs w:val="24"/>
        </w:rPr>
        <w:t xml:space="preserve"> doctor V</w:t>
      </w:r>
      <w:r w:rsidR="00892E95">
        <w:rPr>
          <w:rFonts w:ascii="Arial" w:hAnsi="Arial" w:cs="Arial"/>
          <w:sz w:val="24"/>
          <w:szCs w:val="24"/>
        </w:rPr>
        <w:t xml:space="preserve"> would </w:t>
      </w:r>
      <w:proofErr w:type="gramStart"/>
      <w:r w:rsidR="00892E95">
        <w:rPr>
          <w:rFonts w:ascii="Arial" w:hAnsi="Arial" w:cs="Arial"/>
          <w:sz w:val="24"/>
          <w:szCs w:val="24"/>
        </w:rPr>
        <w:t>be subsumed</w:t>
      </w:r>
      <w:proofErr w:type="gramEnd"/>
      <w:r w:rsidR="00892E95">
        <w:rPr>
          <w:rFonts w:ascii="Arial" w:hAnsi="Arial" w:cs="Arial"/>
          <w:sz w:val="24"/>
          <w:szCs w:val="24"/>
        </w:rPr>
        <w:t xml:space="preserve"> as aggressive under one of </w:t>
      </w:r>
      <w:r w:rsidR="009D6669">
        <w:rPr>
          <w:rFonts w:ascii="Arial" w:hAnsi="Arial" w:cs="Arial"/>
          <w:sz w:val="24"/>
          <w:szCs w:val="24"/>
        </w:rPr>
        <w:t>the</w:t>
      </w:r>
      <w:r w:rsidR="00892E95">
        <w:rPr>
          <w:rFonts w:ascii="Arial" w:hAnsi="Arial" w:cs="Arial"/>
          <w:sz w:val="24"/>
          <w:szCs w:val="24"/>
        </w:rPr>
        <w:t xml:space="preserve"> three main categories of behavioural style. These people are often verbal bullies who </w:t>
      </w:r>
      <w:r w:rsidR="004A36BC">
        <w:rPr>
          <w:rFonts w:ascii="Arial" w:hAnsi="Arial" w:cs="Arial"/>
          <w:sz w:val="24"/>
          <w:szCs w:val="24"/>
        </w:rPr>
        <w:t xml:space="preserve">live for </w:t>
      </w:r>
      <w:r w:rsidR="00892E95">
        <w:rPr>
          <w:rFonts w:ascii="Arial" w:hAnsi="Arial" w:cs="Arial"/>
          <w:sz w:val="24"/>
          <w:szCs w:val="24"/>
        </w:rPr>
        <w:t>a feeling of power over others</w:t>
      </w:r>
      <w:r w:rsidR="004E0581">
        <w:rPr>
          <w:rFonts w:ascii="Arial" w:hAnsi="Arial" w:cs="Arial"/>
          <w:sz w:val="24"/>
          <w:szCs w:val="24"/>
        </w:rPr>
        <w:t>, cowardly by nature and lonely since others shun and avoid them</w:t>
      </w:r>
      <w:r w:rsidR="00892E95">
        <w:rPr>
          <w:rFonts w:ascii="Arial" w:hAnsi="Arial" w:cs="Arial"/>
          <w:sz w:val="24"/>
          <w:szCs w:val="24"/>
        </w:rPr>
        <w:t xml:space="preserve">. </w:t>
      </w:r>
      <w:r w:rsidR="00D861BB">
        <w:rPr>
          <w:rFonts w:ascii="Arial" w:hAnsi="Arial" w:cs="Arial"/>
          <w:sz w:val="24"/>
          <w:szCs w:val="24"/>
        </w:rPr>
        <w:t>They are always right, n</w:t>
      </w:r>
      <w:r w:rsidR="004E0581">
        <w:rPr>
          <w:rFonts w:ascii="Arial" w:hAnsi="Arial" w:cs="Arial"/>
          <w:sz w:val="24"/>
          <w:szCs w:val="24"/>
        </w:rPr>
        <w:t xml:space="preserve">othing is ever their fault and they like to put the blame on others. </w:t>
      </w:r>
      <w:r w:rsidR="00892E95">
        <w:rPr>
          <w:rFonts w:ascii="Arial" w:hAnsi="Arial" w:cs="Arial"/>
          <w:sz w:val="24"/>
          <w:szCs w:val="24"/>
        </w:rPr>
        <w:t>The consequence</w:t>
      </w:r>
      <w:r w:rsidR="00D624E0">
        <w:rPr>
          <w:rFonts w:ascii="Arial" w:hAnsi="Arial" w:cs="Arial"/>
          <w:sz w:val="24"/>
          <w:szCs w:val="24"/>
        </w:rPr>
        <w:t>s</w:t>
      </w:r>
      <w:r w:rsidR="00892E95">
        <w:rPr>
          <w:rFonts w:ascii="Arial" w:hAnsi="Arial" w:cs="Arial"/>
          <w:sz w:val="24"/>
          <w:szCs w:val="24"/>
        </w:rPr>
        <w:t xml:space="preserve"> of </w:t>
      </w:r>
      <w:r w:rsidR="00205E80">
        <w:rPr>
          <w:rFonts w:ascii="Arial" w:hAnsi="Arial" w:cs="Arial"/>
          <w:sz w:val="24"/>
          <w:szCs w:val="24"/>
        </w:rPr>
        <w:t xml:space="preserve">the </w:t>
      </w:r>
      <w:r w:rsidR="00E70405">
        <w:rPr>
          <w:rFonts w:ascii="Arial" w:hAnsi="Arial" w:cs="Arial"/>
          <w:sz w:val="24"/>
          <w:szCs w:val="24"/>
        </w:rPr>
        <w:t>action the agency worker decided</w:t>
      </w:r>
      <w:r w:rsidR="001502C8">
        <w:rPr>
          <w:rFonts w:ascii="Arial" w:hAnsi="Arial" w:cs="Arial"/>
          <w:sz w:val="24"/>
          <w:szCs w:val="24"/>
        </w:rPr>
        <w:t xml:space="preserve"> to take</w:t>
      </w:r>
      <w:r w:rsidR="00892E95">
        <w:rPr>
          <w:rFonts w:ascii="Arial" w:hAnsi="Arial" w:cs="Arial"/>
          <w:sz w:val="24"/>
          <w:szCs w:val="24"/>
        </w:rPr>
        <w:t xml:space="preserve"> may have </w:t>
      </w:r>
      <w:r w:rsidR="000D4F62">
        <w:rPr>
          <w:rFonts w:ascii="Arial" w:hAnsi="Arial" w:cs="Arial"/>
          <w:sz w:val="24"/>
          <w:szCs w:val="24"/>
        </w:rPr>
        <w:t>led</w:t>
      </w:r>
      <w:r w:rsidR="00892E95">
        <w:rPr>
          <w:rFonts w:ascii="Arial" w:hAnsi="Arial" w:cs="Arial"/>
          <w:sz w:val="24"/>
          <w:szCs w:val="24"/>
        </w:rPr>
        <w:t xml:space="preserve"> to her </w:t>
      </w:r>
      <w:r w:rsidR="000D4F62">
        <w:rPr>
          <w:rFonts w:ascii="Arial" w:hAnsi="Arial" w:cs="Arial"/>
          <w:sz w:val="24"/>
          <w:szCs w:val="24"/>
        </w:rPr>
        <w:t xml:space="preserve">ending in tears </w:t>
      </w:r>
      <w:r w:rsidR="009D6669">
        <w:rPr>
          <w:rFonts w:ascii="Arial" w:hAnsi="Arial" w:cs="Arial"/>
          <w:sz w:val="24"/>
          <w:szCs w:val="24"/>
        </w:rPr>
        <w:t>like</w:t>
      </w:r>
      <w:r w:rsidR="000D4F62">
        <w:rPr>
          <w:rFonts w:ascii="Arial" w:hAnsi="Arial" w:cs="Arial"/>
          <w:sz w:val="24"/>
          <w:szCs w:val="24"/>
        </w:rPr>
        <w:t xml:space="preserve"> her predecessors or at worst </w:t>
      </w:r>
      <w:proofErr w:type="gramStart"/>
      <w:r w:rsidR="004E0581">
        <w:rPr>
          <w:rFonts w:ascii="Arial" w:hAnsi="Arial" w:cs="Arial"/>
          <w:sz w:val="24"/>
          <w:szCs w:val="24"/>
        </w:rPr>
        <w:t>terminated</w:t>
      </w:r>
      <w:proofErr w:type="gramEnd"/>
      <w:r w:rsidR="00CA58B8">
        <w:rPr>
          <w:rFonts w:ascii="Arial" w:hAnsi="Arial" w:cs="Arial"/>
          <w:sz w:val="24"/>
          <w:szCs w:val="24"/>
        </w:rPr>
        <w:t xml:space="preserve"> from her job</w:t>
      </w:r>
      <w:r w:rsidR="000D4F62">
        <w:rPr>
          <w:rFonts w:ascii="Arial" w:hAnsi="Arial" w:cs="Arial"/>
          <w:sz w:val="24"/>
          <w:szCs w:val="24"/>
        </w:rPr>
        <w:t xml:space="preserve">. </w:t>
      </w:r>
      <w:r w:rsidR="005A2D8D">
        <w:rPr>
          <w:rFonts w:ascii="Arial" w:hAnsi="Arial" w:cs="Arial"/>
          <w:sz w:val="24"/>
          <w:szCs w:val="24"/>
        </w:rPr>
        <w:t>However,</w:t>
      </w:r>
      <w:r w:rsidR="00AE35D9">
        <w:rPr>
          <w:rFonts w:ascii="Arial" w:hAnsi="Arial" w:cs="Arial"/>
          <w:sz w:val="24"/>
          <w:szCs w:val="24"/>
        </w:rPr>
        <w:t xml:space="preserve"> in addition</w:t>
      </w:r>
      <w:r w:rsidR="00FB282E">
        <w:rPr>
          <w:rFonts w:ascii="Arial" w:hAnsi="Arial" w:cs="Arial"/>
          <w:sz w:val="24"/>
          <w:szCs w:val="24"/>
        </w:rPr>
        <w:t xml:space="preserve">, the problem in question </w:t>
      </w:r>
      <w:r w:rsidR="00D1402F">
        <w:rPr>
          <w:rFonts w:ascii="Arial" w:hAnsi="Arial" w:cs="Arial"/>
          <w:sz w:val="24"/>
          <w:szCs w:val="24"/>
        </w:rPr>
        <w:t>can</w:t>
      </w:r>
      <w:r w:rsidR="00FB282E">
        <w:rPr>
          <w:rFonts w:ascii="Arial" w:hAnsi="Arial" w:cs="Arial"/>
          <w:sz w:val="24"/>
          <w:szCs w:val="24"/>
        </w:rPr>
        <w:t xml:space="preserve"> have multiple layers. Not only are we dealing with a difficult person</w:t>
      </w:r>
      <w:r w:rsidR="00D1402F">
        <w:rPr>
          <w:rFonts w:ascii="Arial" w:hAnsi="Arial" w:cs="Arial"/>
          <w:sz w:val="24"/>
          <w:szCs w:val="24"/>
        </w:rPr>
        <w:t xml:space="preserve"> in character</w:t>
      </w:r>
      <w:r w:rsidR="00FB282E">
        <w:rPr>
          <w:rFonts w:ascii="Arial" w:hAnsi="Arial" w:cs="Arial"/>
          <w:sz w:val="24"/>
          <w:szCs w:val="24"/>
        </w:rPr>
        <w:t xml:space="preserve"> but also a </w:t>
      </w:r>
      <w:r w:rsidR="00D1402F">
        <w:rPr>
          <w:rFonts w:ascii="Arial" w:hAnsi="Arial" w:cs="Arial"/>
          <w:sz w:val="24"/>
          <w:szCs w:val="24"/>
        </w:rPr>
        <w:t>burnt out</w:t>
      </w:r>
      <w:r w:rsidR="00FB282E">
        <w:rPr>
          <w:rFonts w:ascii="Arial" w:hAnsi="Arial" w:cs="Arial"/>
          <w:sz w:val="24"/>
          <w:szCs w:val="24"/>
        </w:rPr>
        <w:t>, overworked exhausted professional.</w:t>
      </w:r>
      <w:r w:rsidR="0089499B">
        <w:rPr>
          <w:rFonts w:ascii="Arial" w:hAnsi="Arial" w:cs="Arial"/>
          <w:sz w:val="24"/>
          <w:szCs w:val="24"/>
        </w:rPr>
        <w:t xml:space="preserve"> </w:t>
      </w:r>
      <w:r w:rsidR="008755F7">
        <w:rPr>
          <w:rFonts w:ascii="Arial" w:hAnsi="Arial" w:cs="Arial"/>
          <w:sz w:val="24"/>
          <w:szCs w:val="24"/>
        </w:rPr>
        <w:t>At the time of making the decision the</w:t>
      </w:r>
      <w:r w:rsidR="0089499B" w:rsidRPr="0098688E">
        <w:rPr>
          <w:rFonts w:ascii="Arial" w:hAnsi="Arial" w:cs="Arial"/>
          <w:sz w:val="24"/>
          <w:szCs w:val="24"/>
        </w:rPr>
        <w:t xml:space="preserve"> probability of each outcome </w:t>
      </w:r>
      <w:r w:rsidR="001502C8" w:rsidRPr="0098688E">
        <w:rPr>
          <w:rFonts w:ascii="Arial" w:hAnsi="Arial" w:cs="Arial"/>
          <w:sz w:val="24"/>
          <w:szCs w:val="24"/>
        </w:rPr>
        <w:t>was</w:t>
      </w:r>
      <w:r w:rsidR="0089499B">
        <w:rPr>
          <w:rFonts w:ascii="Arial" w:hAnsi="Arial" w:cs="Arial"/>
          <w:sz w:val="24"/>
          <w:szCs w:val="24"/>
        </w:rPr>
        <w:t xml:space="preserve"> not available to the agency</w:t>
      </w:r>
      <w:r w:rsidR="0089499B" w:rsidRPr="0098688E">
        <w:rPr>
          <w:rFonts w:ascii="Arial" w:hAnsi="Arial" w:cs="Arial"/>
          <w:sz w:val="24"/>
          <w:szCs w:val="24"/>
        </w:rPr>
        <w:t xml:space="preserve"> worker.</w:t>
      </w:r>
    </w:p>
    <w:p w14:paraId="7D330DCA" w14:textId="58664CB4" w:rsidR="009D13B9" w:rsidRDefault="009D13B9" w:rsidP="009D13B9">
      <w:pPr>
        <w:pStyle w:val="Heading1"/>
      </w:pPr>
      <w:bookmarkStart w:id="10" w:name="_Toc523170399"/>
      <w:r>
        <w:t>Doctors and the toll of stress</w:t>
      </w:r>
      <w:bookmarkEnd w:id="10"/>
    </w:p>
    <w:p w14:paraId="09AD1FFB" w14:textId="6C70DEB2" w:rsidR="00D50696" w:rsidRDefault="009D13B9" w:rsidP="00652A32">
      <w:pPr>
        <w:spacing w:line="360" w:lineRule="auto"/>
        <w:jc w:val="both"/>
        <w:rPr>
          <w:rFonts w:ascii="Arial" w:hAnsi="Arial" w:cs="Arial"/>
          <w:sz w:val="24"/>
          <w:szCs w:val="24"/>
        </w:rPr>
      </w:pPr>
      <w:r w:rsidRPr="009D13B9">
        <w:rPr>
          <w:rFonts w:ascii="Arial" w:hAnsi="Arial" w:cs="Arial"/>
          <w:sz w:val="24"/>
          <w:szCs w:val="24"/>
        </w:rPr>
        <w:t>One study found that compared to the general population the proportion of doctors experiencing "above threshold" levels of stress is 28 percent</w:t>
      </w:r>
      <w:r w:rsidRPr="00DB1A9F">
        <w:rPr>
          <w:rFonts w:ascii="Arial" w:hAnsi="Arial" w:cs="Arial"/>
          <w:sz w:val="24"/>
          <w:szCs w:val="24"/>
        </w:rPr>
        <w:t xml:space="preserve">, 18 percent of </w:t>
      </w:r>
      <w:r w:rsidR="00DB1A9F" w:rsidRPr="00DB1A9F">
        <w:rPr>
          <w:rFonts w:ascii="Arial" w:hAnsi="Arial" w:cs="Arial"/>
          <w:sz w:val="24"/>
          <w:szCs w:val="24"/>
        </w:rPr>
        <w:t>doctors experience</w:t>
      </w:r>
      <w:r w:rsidRPr="00DB1A9F">
        <w:rPr>
          <w:rFonts w:ascii="Arial" w:hAnsi="Arial" w:cs="Arial"/>
          <w:sz w:val="24"/>
          <w:szCs w:val="24"/>
        </w:rPr>
        <w:t xml:space="preserve"> this level of stress </w:t>
      </w:r>
      <w:r w:rsidR="00DB1A9F" w:rsidRPr="00DB1A9F">
        <w:rPr>
          <w:rFonts w:ascii="Arial" w:hAnsi="Arial" w:cs="Arial"/>
          <w:sz w:val="24"/>
          <w:szCs w:val="24"/>
        </w:rPr>
        <w:t>at their place of occupation</w:t>
      </w:r>
      <w:r w:rsidRPr="00DB1A9F">
        <w:rPr>
          <w:rFonts w:ascii="Arial" w:hAnsi="Arial" w:cs="Arial"/>
          <w:sz w:val="24"/>
          <w:szCs w:val="24"/>
        </w:rPr>
        <w:t xml:space="preserve">. Another study by AMA and The Mayo Clinic found that doctors work an average of 10 hours more per week than the average population, experience emotional exhaustion at higher rates (43 percent versus 24 percent of the general population) </w:t>
      </w:r>
      <w:r w:rsidR="00DB1A9F" w:rsidRPr="00DB1A9F">
        <w:rPr>
          <w:rFonts w:ascii="Arial" w:hAnsi="Arial" w:cs="Arial"/>
          <w:sz w:val="24"/>
          <w:szCs w:val="24"/>
        </w:rPr>
        <w:t>and experience burnout at</w:t>
      </w:r>
      <w:r w:rsidRPr="00DB1A9F">
        <w:rPr>
          <w:rFonts w:ascii="Arial" w:hAnsi="Arial" w:cs="Arial"/>
          <w:sz w:val="24"/>
          <w:szCs w:val="24"/>
        </w:rPr>
        <w:t xml:space="preserve"> significantly higher burnout rates</w:t>
      </w:r>
      <w:r w:rsidR="00DB1A9F">
        <w:rPr>
          <w:rFonts w:ascii="Arial" w:hAnsi="Arial" w:cs="Arial"/>
          <w:sz w:val="24"/>
          <w:szCs w:val="24"/>
        </w:rPr>
        <w:t xml:space="preserve"> (49 percent versus 28 percent). </w:t>
      </w:r>
      <w:r w:rsidR="00DB1A9F" w:rsidRPr="00DB1A9F">
        <w:rPr>
          <w:rFonts w:ascii="Arial" w:hAnsi="Arial" w:cs="Arial"/>
          <w:sz w:val="24"/>
          <w:szCs w:val="24"/>
        </w:rPr>
        <w:t xml:space="preserve">60 percent of emergency room </w:t>
      </w:r>
      <w:r w:rsidR="00547108" w:rsidRPr="00DB1A9F">
        <w:rPr>
          <w:rFonts w:ascii="Arial" w:hAnsi="Arial" w:cs="Arial"/>
          <w:sz w:val="24"/>
          <w:szCs w:val="24"/>
        </w:rPr>
        <w:t>medical doctor</w:t>
      </w:r>
      <w:r w:rsidR="00547108">
        <w:rPr>
          <w:rFonts w:ascii="Arial" w:hAnsi="Arial" w:cs="Arial"/>
          <w:sz w:val="24"/>
          <w:szCs w:val="24"/>
        </w:rPr>
        <w:t>s</w:t>
      </w:r>
      <w:r w:rsidR="00DB1A9F" w:rsidRPr="00DB1A9F">
        <w:rPr>
          <w:rFonts w:ascii="Arial" w:hAnsi="Arial" w:cs="Arial"/>
          <w:sz w:val="24"/>
          <w:szCs w:val="24"/>
        </w:rPr>
        <w:t xml:space="preserve"> felt burned out in 2017 up from 50 percent in 2013.</w:t>
      </w:r>
      <w:r w:rsidR="00DB1A9F" w:rsidRPr="009D13B9">
        <w:t xml:space="preserve"> </w:t>
      </w:r>
      <w:r w:rsidR="00DB1A9F" w:rsidRPr="00DB1A9F">
        <w:rPr>
          <w:rFonts w:ascii="Arial" w:hAnsi="Arial" w:cs="Arial"/>
          <w:sz w:val="24"/>
          <w:szCs w:val="24"/>
        </w:rPr>
        <w:t xml:space="preserve">A problem that can be difficult for doctors to cope with as </w:t>
      </w:r>
      <w:r w:rsidR="00D50696">
        <w:rPr>
          <w:rFonts w:ascii="Arial" w:hAnsi="Arial" w:cs="Arial"/>
          <w:sz w:val="24"/>
          <w:szCs w:val="24"/>
        </w:rPr>
        <w:t>well as</w:t>
      </w:r>
      <w:r w:rsidR="00DB1A9F" w:rsidRPr="00DB1A9F">
        <w:rPr>
          <w:rFonts w:ascii="Arial" w:hAnsi="Arial" w:cs="Arial"/>
          <w:sz w:val="24"/>
          <w:szCs w:val="24"/>
        </w:rPr>
        <w:t xml:space="preserve"> also </w:t>
      </w:r>
      <w:r w:rsidR="00D50696">
        <w:rPr>
          <w:rFonts w:ascii="Arial" w:hAnsi="Arial" w:cs="Arial"/>
          <w:sz w:val="24"/>
          <w:szCs w:val="24"/>
        </w:rPr>
        <w:t xml:space="preserve">having a negative impact on </w:t>
      </w:r>
      <w:r w:rsidR="00DB1A9F" w:rsidRPr="00DB1A9F">
        <w:rPr>
          <w:rFonts w:ascii="Arial" w:hAnsi="Arial" w:cs="Arial"/>
          <w:sz w:val="24"/>
          <w:szCs w:val="24"/>
        </w:rPr>
        <w:t>patients.</w:t>
      </w:r>
      <w:r w:rsidR="00DB1A9F">
        <w:rPr>
          <w:rFonts w:ascii="Arial" w:hAnsi="Arial" w:cs="Arial"/>
          <w:sz w:val="24"/>
          <w:szCs w:val="24"/>
        </w:rPr>
        <w:t xml:space="preserve"> </w:t>
      </w:r>
      <w:r w:rsidR="00DB1A9F" w:rsidRPr="00DB1A9F">
        <w:rPr>
          <w:rFonts w:ascii="Arial" w:hAnsi="Arial" w:cs="Arial"/>
          <w:sz w:val="24"/>
          <w:szCs w:val="24"/>
        </w:rPr>
        <w:t xml:space="preserve">Another group of studies found that doctors </w:t>
      </w:r>
      <w:r w:rsidR="00547108">
        <w:rPr>
          <w:rFonts w:ascii="Arial" w:hAnsi="Arial" w:cs="Arial"/>
          <w:sz w:val="24"/>
          <w:szCs w:val="24"/>
        </w:rPr>
        <w:t xml:space="preserve">and hospitals with </w:t>
      </w:r>
      <w:r w:rsidR="00DB1A9F" w:rsidRPr="00DB1A9F">
        <w:rPr>
          <w:rFonts w:ascii="Arial" w:hAnsi="Arial" w:cs="Arial"/>
          <w:sz w:val="24"/>
          <w:szCs w:val="24"/>
        </w:rPr>
        <w:t>more stressed</w:t>
      </w:r>
      <w:r w:rsidR="00547108">
        <w:rPr>
          <w:rFonts w:ascii="Arial" w:hAnsi="Arial" w:cs="Arial"/>
          <w:sz w:val="24"/>
          <w:szCs w:val="24"/>
        </w:rPr>
        <w:t xml:space="preserve"> doctors</w:t>
      </w:r>
      <w:r w:rsidR="00DB1A9F" w:rsidRPr="00DB1A9F">
        <w:rPr>
          <w:rFonts w:ascii="Arial" w:hAnsi="Arial" w:cs="Arial"/>
          <w:sz w:val="24"/>
          <w:szCs w:val="24"/>
        </w:rPr>
        <w:t xml:space="preserve"> have higher rates of medical malpractice claims</w:t>
      </w:r>
      <w:r w:rsidR="00547108">
        <w:rPr>
          <w:rFonts w:ascii="Arial" w:hAnsi="Arial" w:cs="Arial"/>
          <w:sz w:val="24"/>
          <w:szCs w:val="24"/>
        </w:rPr>
        <w:t xml:space="preserve"> </w:t>
      </w:r>
      <w:sdt>
        <w:sdtPr>
          <w:rPr>
            <w:rFonts w:ascii="Arial" w:hAnsi="Arial" w:cs="Arial"/>
            <w:sz w:val="24"/>
            <w:szCs w:val="24"/>
          </w:rPr>
          <w:id w:val="1831557483"/>
          <w:citation/>
        </w:sdtPr>
        <w:sdtEndPr/>
        <w:sdtContent>
          <w:r w:rsidR="00547108">
            <w:rPr>
              <w:rFonts w:ascii="Arial" w:hAnsi="Arial" w:cs="Arial"/>
              <w:sz w:val="24"/>
              <w:szCs w:val="24"/>
            </w:rPr>
            <w:fldChar w:fldCharType="begin"/>
          </w:r>
          <w:r w:rsidR="00547108">
            <w:rPr>
              <w:rFonts w:ascii="Arial" w:hAnsi="Arial" w:cs="Arial"/>
              <w:sz w:val="24"/>
              <w:szCs w:val="24"/>
            </w:rPr>
            <w:instrText xml:space="preserve"> CITATION Sco18 \l 2057 </w:instrText>
          </w:r>
          <w:r w:rsidR="00547108">
            <w:rPr>
              <w:rFonts w:ascii="Arial" w:hAnsi="Arial" w:cs="Arial"/>
              <w:sz w:val="24"/>
              <w:szCs w:val="24"/>
            </w:rPr>
            <w:fldChar w:fldCharType="separate"/>
          </w:r>
          <w:r w:rsidR="00547108" w:rsidRPr="00547108">
            <w:rPr>
              <w:rFonts w:ascii="Arial" w:hAnsi="Arial" w:cs="Arial"/>
              <w:noProof/>
              <w:sz w:val="24"/>
              <w:szCs w:val="24"/>
            </w:rPr>
            <w:t>(Scott, 2018)</w:t>
          </w:r>
          <w:r w:rsidR="00547108">
            <w:rPr>
              <w:rFonts w:ascii="Arial" w:hAnsi="Arial" w:cs="Arial"/>
              <w:sz w:val="24"/>
              <w:szCs w:val="24"/>
            </w:rPr>
            <w:fldChar w:fldCharType="end"/>
          </w:r>
        </w:sdtContent>
      </w:sdt>
      <w:r w:rsidR="00547108">
        <w:rPr>
          <w:rFonts w:ascii="Arial" w:hAnsi="Arial" w:cs="Arial"/>
          <w:sz w:val="24"/>
          <w:szCs w:val="24"/>
        </w:rPr>
        <w:t>.</w:t>
      </w:r>
      <w:r w:rsidR="00D50696">
        <w:rPr>
          <w:rFonts w:ascii="Arial" w:hAnsi="Arial" w:cs="Arial"/>
          <w:sz w:val="24"/>
          <w:szCs w:val="24"/>
        </w:rPr>
        <w:t xml:space="preserve"> </w:t>
      </w:r>
      <w:r w:rsidR="00D50696" w:rsidRPr="00D50696">
        <w:rPr>
          <w:rFonts w:ascii="Arial" w:hAnsi="Arial" w:cs="Arial"/>
          <w:sz w:val="24"/>
          <w:szCs w:val="24"/>
        </w:rPr>
        <w:t xml:space="preserve">The results </w:t>
      </w:r>
      <w:proofErr w:type="gramStart"/>
      <w:r w:rsidR="00D50696" w:rsidRPr="00D50696">
        <w:rPr>
          <w:rFonts w:ascii="Arial" w:hAnsi="Arial" w:cs="Arial"/>
          <w:sz w:val="24"/>
          <w:szCs w:val="24"/>
        </w:rPr>
        <w:t>indicate</w:t>
      </w:r>
      <w:proofErr w:type="gramEnd"/>
      <w:r w:rsidR="00D50696" w:rsidRPr="00D50696">
        <w:rPr>
          <w:rFonts w:ascii="Arial" w:hAnsi="Arial" w:cs="Arial"/>
          <w:sz w:val="24"/>
          <w:szCs w:val="24"/>
        </w:rPr>
        <w:t xml:space="preserve"> a disturbingly high rate of burnout and psychiatric morbidity among UK doctors</w:t>
      </w:r>
      <w:r w:rsidR="00D50696">
        <w:rPr>
          <w:rFonts w:ascii="Arial" w:hAnsi="Arial" w:cs="Arial"/>
          <w:sz w:val="24"/>
          <w:szCs w:val="24"/>
        </w:rPr>
        <w:t>.</w:t>
      </w:r>
    </w:p>
    <w:p w14:paraId="09E8D325" w14:textId="4E553FC9" w:rsidR="00547108" w:rsidRDefault="00547108" w:rsidP="00547108">
      <w:pPr>
        <w:pStyle w:val="Heading1"/>
        <w:rPr>
          <w:rFonts w:eastAsia="Times New Roman"/>
          <w:lang w:eastAsia="en-GB"/>
        </w:rPr>
      </w:pPr>
      <w:bookmarkStart w:id="11" w:name="_Toc523170400"/>
      <w:r w:rsidRPr="00547108">
        <w:rPr>
          <w:rFonts w:eastAsia="Times New Roman"/>
          <w:lang w:eastAsia="en-GB"/>
        </w:rPr>
        <w:t>Sources of Stress, Anxiety, and Burnout in Doctors</w:t>
      </w:r>
      <w:bookmarkEnd w:id="11"/>
      <w:r w:rsidRPr="00547108">
        <w:rPr>
          <w:rFonts w:eastAsia="Times New Roman"/>
          <w:lang w:eastAsia="en-GB"/>
        </w:rPr>
        <w:t xml:space="preserve"> </w:t>
      </w:r>
    </w:p>
    <w:p w14:paraId="377CD797" w14:textId="41210E5F" w:rsidR="00547108" w:rsidRDefault="002B2B54" w:rsidP="00C00873">
      <w:pPr>
        <w:spacing w:line="360" w:lineRule="auto"/>
        <w:jc w:val="both"/>
        <w:rPr>
          <w:rFonts w:ascii="Arial" w:hAnsi="Arial" w:cs="Arial"/>
          <w:sz w:val="24"/>
          <w:szCs w:val="24"/>
          <w:lang w:eastAsia="en-GB"/>
        </w:rPr>
      </w:pPr>
      <w:r w:rsidRPr="00B875D1">
        <w:rPr>
          <w:rFonts w:ascii="Arial" w:hAnsi="Arial" w:cs="Arial"/>
          <w:sz w:val="24"/>
          <w:szCs w:val="24"/>
          <w:lang w:eastAsia="en-GB"/>
        </w:rPr>
        <w:t xml:space="preserve">Doctors work long diligent hours, many of which are stressful. They are often on call out outside of hours so have little time to relax completely contributing to experience chronic stress.  </w:t>
      </w:r>
      <w:r w:rsidR="00B875D1">
        <w:rPr>
          <w:rFonts w:ascii="Arial" w:hAnsi="Arial" w:cs="Arial"/>
          <w:sz w:val="24"/>
          <w:szCs w:val="24"/>
          <w:lang w:eastAsia="en-GB"/>
        </w:rPr>
        <w:t xml:space="preserve">A Doctors </w:t>
      </w:r>
      <w:r w:rsidRPr="00B875D1">
        <w:rPr>
          <w:rFonts w:ascii="Arial" w:hAnsi="Arial" w:cs="Arial"/>
          <w:sz w:val="24"/>
          <w:szCs w:val="24"/>
          <w:lang w:eastAsia="en-GB"/>
        </w:rPr>
        <w:t xml:space="preserve">weekends may feel less restful </w:t>
      </w:r>
      <w:proofErr w:type="gramStart"/>
      <w:r w:rsidR="00B875D1" w:rsidRPr="00B875D1">
        <w:rPr>
          <w:rFonts w:ascii="Arial" w:hAnsi="Arial" w:cs="Arial"/>
          <w:sz w:val="24"/>
          <w:szCs w:val="24"/>
          <w:lang w:eastAsia="en-GB"/>
        </w:rPr>
        <w:t>consequently</w:t>
      </w:r>
      <w:proofErr w:type="gramEnd"/>
      <w:r w:rsidRPr="00B875D1">
        <w:rPr>
          <w:rFonts w:ascii="Arial" w:hAnsi="Arial" w:cs="Arial"/>
          <w:sz w:val="24"/>
          <w:szCs w:val="24"/>
          <w:lang w:eastAsia="en-GB"/>
        </w:rPr>
        <w:t xml:space="preserve"> leading to </w:t>
      </w:r>
      <w:r w:rsidRPr="00B875D1">
        <w:rPr>
          <w:rFonts w:ascii="Arial" w:hAnsi="Arial" w:cs="Arial"/>
          <w:sz w:val="24"/>
          <w:szCs w:val="24"/>
          <w:lang w:eastAsia="en-GB"/>
        </w:rPr>
        <w:lastRenderedPageBreak/>
        <w:t xml:space="preserve">burnout. </w:t>
      </w:r>
      <w:r w:rsidR="00B875D1" w:rsidRPr="00B875D1">
        <w:rPr>
          <w:rFonts w:ascii="Arial" w:hAnsi="Arial" w:cs="Arial"/>
          <w:sz w:val="24"/>
          <w:szCs w:val="24"/>
          <w:lang w:eastAsia="en-GB"/>
        </w:rPr>
        <w:t>Hence the reason many doctors experience occupational burnout.</w:t>
      </w:r>
      <w:r w:rsidR="00B875D1">
        <w:rPr>
          <w:rFonts w:ascii="Arial" w:hAnsi="Arial" w:cs="Arial"/>
          <w:sz w:val="24"/>
          <w:szCs w:val="24"/>
          <w:lang w:eastAsia="en-GB"/>
        </w:rPr>
        <w:t xml:space="preserve"> Another burnout factor is the high risk of making mistakes. </w:t>
      </w:r>
      <w:r w:rsidR="00636FA3">
        <w:rPr>
          <w:rFonts w:ascii="Arial" w:hAnsi="Arial" w:cs="Arial"/>
          <w:sz w:val="24"/>
          <w:szCs w:val="24"/>
          <w:lang w:eastAsia="en-GB"/>
        </w:rPr>
        <w:t xml:space="preserve">Doctors may </w:t>
      </w:r>
      <w:r w:rsidR="006B2E14">
        <w:rPr>
          <w:rFonts w:ascii="Arial" w:hAnsi="Arial" w:cs="Arial"/>
          <w:sz w:val="24"/>
          <w:szCs w:val="24"/>
          <w:lang w:eastAsia="en-GB"/>
        </w:rPr>
        <w:t>push</w:t>
      </w:r>
      <w:r w:rsidR="00636FA3">
        <w:rPr>
          <w:rFonts w:ascii="Arial" w:hAnsi="Arial" w:cs="Arial"/>
          <w:sz w:val="24"/>
          <w:szCs w:val="24"/>
          <w:lang w:eastAsia="en-GB"/>
        </w:rPr>
        <w:t xml:space="preserve"> to </w:t>
      </w:r>
      <w:proofErr w:type="gramStart"/>
      <w:r w:rsidR="00636FA3">
        <w:rPr>
          <w:rFonts w:ascii="Arial" w:hAnsi="Arial" w:cs="Arial"/>
          <w:sz w:val="24"/>
          <w:szCs w:val="24"/>
          <w:lang w:eastAsia="en-GB"/>
        </w:rPr>
        <w:t>maintain</w:t>
      </w:r>
      <w:proofErr w:type="gramEnd"/>
      <w:r w:rsidR="00636FA3">
        <w:rPr>
          <w:rFonts w:ascii="Arial" w:hAnsi="Arial" w:cs="Arial"/>
          <w:sz w:val="24"/>
          <w:szCs w:val="24"/>
          <w:lang w:eastAsia="en-GB"/>
        </w:rPr>
        <w:t xml:space="preserve"> an attitude of perfectionism for the reason, i</w:t>
      </w:r>
      <w:r w:rsidR="00B875D1">
        <w:rPr>
          <w:rFonts w:ascii="Arial" w:hAnsi="Arial" w:cs="Arial"/>
          <w:sz w:val="24"/>
          <w:szCs w:val="24"/>
          <w:lang w:eastAsia="en-GB"/>
        </w:rPr>
        <w:t xml:space="preserve">n most professions it is okay to make some mistakes. In the life of a doctor any mistake is a mistake that may ruin </w:t>
      </w:r>
      <w:r w:rsidR="00636FA3">
        <w:rPr>
          <w:rFonts w:ascii="Arial" w:hAnsi="Arial" w:cs="Arial"/>
          <w:sz w:val="24"/>
          <w:szCs w:val="24"/>
          <w:lang w:eastAsia="en-GB"/>
        </w:rPr>
        <w:t xml:space="preserve">the life of a patient </w:t>
      </w:r>
      <w:r w:rsidR="006B2E14">
        <w:rPr>
          <w:rFonts w:ascii="Arial" w:hAnsi="Arial" w:cs="Arial"/>
          <w:sz w:val="24"/>
          <w:szCs w:val="24"/>
          <w:lang w:eastAsia="en-GB"/>
        </w:rPr>
        <w:t>and Doctor alike</w:t>
      </w:r>
      <w:r w:rsidR="00B875D1">
        <w:rPr>
          <w:rFonts w:ascii="Arial" w:hAnsi="Arial" w:cs="Arial"/>
          <w:sz w:val="24"/>
          <w:szCs w:val="24"/>
          <w:lang w:eastAsia="en-GB"/>
        </w:rPr>
        <w:t xml:space="preserve">. With a small margin for error </w:t>
      </w:r>
      <w:r w:rsidR="00636FA3">
        <w:rPr>
          <w:rFonts w:ascii="Arial" w:hAnsi="Arial" w:cs="Arial"/>
          <w:sz w:val="24"/>
          <w:szCs w:val="24"/>
          <w:lang w:eastAsia="en-GB"/>
        </w:rPr>
        <w:t xml:space="preserve">and high levels of consequences for imperfection the fear of making a mistake can lead to heightened stress and anxiety. </w:t>
      </w:r>
      <w:r w:rsidR="006B2E14">
        <w:rPr>
          <w:rFonts w:ascii="Arial" w:hAnsi="Arial" w:cs="Arial"/>
          <w:sz w:val="24"/>
          <w:szCs w:val="24"/>
          <w:lang w:eastAsia="en-GB"/>
        </w:rPr>
        <w:t xml:space="preserve">While striving for perfection may be part and parcel of the territory for Doctors, it can also have damaging effects that go unrecognised. </w:t>
      </w:r>
      <w:r w:rsidR="00CC0CD8">
        <w:rPr>
          <w:rFonts w:ascii="Arial" w:hAnsi="Arial" w:cs="Arial"/>
          <w:sz w:val="24"/>
          <w:szCs w:val="24"/>
          <w:lang w:eastAsia="en-GB"/>
        </w:rPr>
        <w:t>The character of a p</w:t>
      </w:r>
      <w:r w:rsidR="006B2E14">
        <w:rPr>
          <w:rFonts w:ascii="Arial" w:hAnsi="Arial" w:cs="Arial"/>
          <w:sz w:val="24"/>
          <w:szCs w:val="24"/>
          <w:lang w:eastAsia="en-GB"/>
        </w:rPr>
        <w:t>erfectionists beat</w:t>
      </w:r>
      <w:r w:rsidR="00CC0CD8">
        <w:rPr>
          <w:rFonts w:ascii="Arial" w:hAnsi="Arial" w:cs="Arial"/>
          <w:sz w:val="24"/>
          <w:szCs w:val="24"/>
          <w:lang w:eastAsia="en-GB"/>
        </w:rPr>
        <w:t>s</w:t>
      </w:r>
      <w:r w:rsidR="006B2E14">
        <w:rPr>
          <w:rFonts w:ascii="Arial" w:hAnsi="Arial" w:cs="Arial"/>
          <w:sz w:val="24"/>
          <w:szCs w:val="24"/>
          <w:lang w:eastAsia="en-GB"/>
        </w:rPr>
        <w:t xml:space="preserve"> themselves up over receiving a low A on a test in contrast a high achiever with a healthy outlook may rightly congratulate themselves for receiving an A in the first instance.</w:t>
      </w:r>
    </w:p>
    <w:p w14:paraId="06806931" w14:textId="73700E57" w:rsidR="00CC0CD8" w:rsidRDefault="00CC0CD8" w:rsidP="00652A32">
      <w:pPr>
        <w:spacing w:line="360" w:lineRule="auto"/>
        <w:jc w:val="both"/>
        <w:rPr>
          <w:rFonts w:ascii="Arial" w:hAnsi="Arial" w:cs="Arial"/>
          <w:sz w:val="24"/>
          <w:szCs w:val="24"/>
        </w:rPr>
      </w:pPr>
      <w:r w:rsidRPr="00CC0CD8">
        <w:rPr>
          <w:rFonts w:ascii="Arial" w:hAnsi="Arial" w:cs="Arial"/>
          <w:sz w:val="24"/>
          <w:szCs w:val="24"/>
        </w:rPr>
        <w:t xml:space="preserve">Another layer of difficulty that doctors face is the belief that they must have all the answers, that they should be </w:t>
      </w:r>
      <w:r w:rsidRPr="00AE35D9">
        <w:rPr>
          <w:rFonts w:ascii="Arial" w:hAnsi="Arial" w:cs="Arial"/>
          <w:sz w:val="24"/>
          <w:szCs w:val="24"/>
        </w:rPr>
        <w:t>infallible.</w:t>
      </w:r>
      <w:r w:rsidR="001826C3">
        <w:rPr>
          <w:rFonts w:ascii="Arial" w:hAnsi="Arial" w:cs="Arial"/>
          <w:sz w:val="24"/>
          <w:szCs w:val="24"/>
        </w:rPr>
        <w:t xml:space="preserve"> </w:t>
      </w:r>
      <w:r w:rsidR="00FF1896">
        <w:rPr>
          <w:rFonts w:ascii="Arial" w:hAnsi="Arial" w:cs="Arial"/>
          <w:sz w:val="24"/>
          <w:szCs w:val="24"/>
        </w:rPr>
        <w:t>Many doctors feel unable to express their feelings of stress or burnout to their colleagues out of fear of professional ramifications, others do not discuss the challenges they face or seek help when they need philosophical support with managing stress.</w:t>
      </w:r>
    </w:p>
    <w:p w14:paraId="2553CDE1" w14:textId="77777777" w:rsidR="00471E7E" w:rsidRDefault="00B70DCC" w:rsidP="00471E7E">
      <w:pPr>
        <w:pStyle w:val="Heading2"/>
        <w:rPr>
          <w:rStyle w:val="Heading1Char"/>
        </w:rPr>
      </w:pPr>
      <w:bookmarkStart w:id="12" w:name="_Toc523170401"/>
      <w:r w:rsidRPr="00AE35D9">
        <w:rPr>
          <w:rStyle w:val="Heading1Char"/>
        </w:rPr>
        <w:t>Emotionally Draining Situations</w:t>
      </w:r>
      <w:bookmarkEnd w:id="12"/>
      <w:r w:rsidR="00471E7E">
        <w:rPr>
          <w:rStyle w:val="Heading1Char"/>
        </w:rPr>
        <w:t xml:space="preserve"> </w:t>
      </w:r>
    </w:p>
    <w:p w14:paraId="5CC134BC" w14:textId="51124CB1" w:rsidR="005F6857" w:rsidRPr="00471E7E" w:rsidRDefault="00B70DCC" w:rsidP="00471E7E">
      <w:pPr>
        <w:spacing w:line="360" w:lineRule="auto"/>
        <w:jc w:val="both"/>
        <w:rPr>
          <w:rFonts w:ascii="Arial" w:hAnsi="Arial" w:cs="Arial"/>
          <w:sz w:val="24"/>
          <w:szCs w:val="24"/>
          <w:lang w:eastAsia="en-GB"/>
        </w:rPr>
      </w:pPr>
      <w:r w:rsidRPr="00471E7E">
        <w:rPr>
          <w:rFonts w:ascii="Arial" w:hAnsi="Arial" w:cs="Arial"/>
          <w:sz w:val="24"/>
          <w:szCs w:val="24"/>
          <w:lang w:eastAsia="en-GB"/>
        </w:rPr>
        <w:t>Facing emotionally draining situations on a regular basis is constant</w:t>
      </w:r>
      <w:r w:rsidR="001C62A9" w:rsidRPr="00471E7E">
        <w:rPr>
          <w:rFonts w:ascii="Arial" w:hAnsi="Arial" w:cs="Arial"/>
          <w:sz w:val="24"/>
          <w:szCs w:val="24"/>
          <w:lang w:eastAsia="en-GB"/>
        </w:rPr>
        <w:t xml:space="preserve"> in the occupation of a general practitioner</w:t>
      </w:r>
      <w:r w:rsidRPr="00471E7E">
        <w:rPr>
          <w:rFonts w:ascii="Arial" w:hAnsi="Arial" w:cs="Arial"/>
          <w:sz w:val="24"/>
          <w:szCs w:val="24"/>
          <w:lang w:eastAsia="en-GB"/>
        </w:rPr>
        <w:t>. For compassionate doctors</w:t>
      </w:r>
      <w:r w:rsidR="001C62A9" w:rsidRPr="00471E7E">
        <w:rPr>
          <w:rFonts w:ascii="Arial" w:hAnsi="Arial" w:cs="Arial"/>
          <w:sz w:val="24"/>
          <w:szCs w:val="24"/>
          <w:lang w:eastAsia="en-GB"/>
        </w:rPr>
        <w:t>,</w:t>
      </w:r>
      <w:r w:rsidRPr="00471E7E">
        <w:rPr>
          <w:rFonts w:ascii="Arial" w:hAnsi="Arial" w:cs="Arial"/>
          <w:sz w:val="24"/>
          <w:szCs w:val="24"/>
          <w:lang w:eastAsia="en-GB"/>
        </w:rPr>
        <w:t xml:space="preserve"> dealing with patients who may be </w:t>
      </w:r>
      <w:r w:rsidR="00471E7E" w:rsidRPr="00471E7E">
        <w:rPr>
          <w:rFonts w:ascii="Arial" w:hAnsi="Arial" w:cs="Arial"/>
          <w:sz w:val="24"/>
          <w:szCs w:val="24"/>
          <w:lang w:eastAsia="en-GB"/>
        </w:rPr>
        <w:t>frightened</w:t>
      </w:r>
      <w:r w:rsidRPr="00471E7E">
        <w:rPr>
          <w:rFonts w:ascii="Arial" w:hAnsi="Arial" w:cs="Arial"/>
          <w:sz w:val="24"/>
          <w:szCs w:val="24"/>
          <w:lang w:eastAsia="en-GB"/>
        </w:rPr>
        <w:t xml:space="preserve">, upset or angry and breaking bad news to patients and family members can be particularly </w:t>
      </w:r>
      <w:r w:rsidR="001C62A9" w:rsidRPr="00471E7E">
        <w:rPr>
          <w:rFonts w:ascii="Arial" w:hAnsi="Arial" w:cs="Arial"/>
          <w:sz w:val="24"/>
          <w:szCs w:val="24"/>
          <w:lang w:eastAsia="en-GB"/>
        </w:rPr>
        <w:t>challenging</w:t>
      </w:r>
      <w:r w:rsidRPr="00471E7E">
        <w:rPr>
          <w:rFonts w:ascii="Arial" w:hAnsi="Arial" w:cs="Arial"/>
          <w:sz w:val="24"/>
          <w:szCs w:val="24"/>
          <w:lang w:eastAsia="en-GB"/>
        </w:rPr>
        <w:t xml:space="preserve">, this </w:t>
      </w:r>
      <w:r w:rsidR="005F6857" w:rsidRPr="00471E7E">
        <w:rPr>
          <w:rFonts w:ascii="Arial" w:hAnsi="Arial" w:cs="Arial"/>
          <w:sz w:val="24"/>
          <w:szCs w:val="24"/>
          <w:lang w:eastAsia="en-GB"/>
        </w:rPr>
        <w:t>area</w:t>
      </w:r>
      <w:r w:rsidRPr="00471E7E">
        <w:rPr>
          <w:rFonts w:ascii="Arial" w:hAnsi="Arial" w:cs="Arial"/>
          <w:sz w:val="24"/>
          <w:szCs w:val="24"/>
          <w:lang w:eastAsia="en-GB"/>
        </w:rPr>
        <w:t xml:space="preserve"> of the</w:t>
      </w:r>
      <w:r w:rsidR="005F6857" w:rsidRPr="00471E7E">
        <w:rPr>
          <w:rFonts w:ascii="Arial" w:hAnsi="Arial" w:cs="Arial"/>
          <w:sz w:val="24"/>
          <w:szCs w:val="24"/>
          <w:lang w:eastAsia="en-GB"/>
        </w:rPr>
        <w:t>ir occupation may</w:t>
      </w:r>
      <w:r w:rsidRPr="00471E7E">
        <w:rPr>
          <w:rFonts w:ascii="Arial" w:hAnsi="Arial" w:cs="Arial"/>
          <w:sz w:val="24"/>
          <w:szCs w:val="24"/>
          <w:lang w:eastAsia="en-GB"/>
        </w:rPr>
        <w:t xml:space="preserve"> take a </w:t>
      </w:r>
      <w:proofErr w:type="gramStart"/>
      <w:r w:rsidR="005F6857" w:rsidRPr="00471E7E">
        <w:rPr>
          <w:rFonts w:ascii="Arial" w:hAnsi="Arial" w:cs="Arial"/>
          <w:sz w:val="24"/>
          <w:szCs w:val="24"/>
          <w:lang w:eastAsia="en-GB"/>
        </w:rPr>
        <w:t>substantial</w:t>
      </w:r>
      <w:proofErr w:type="gramEnd"/>
      <w:r w:rsidRPr="00471E7E">
        <w:rPr>
          <w:rFonts w:ascii="Arial" w:hAnsi="Arial" w:cs="Arial"/>
          <w:sz w:val="24"/>
          <w:szCs w:val="24"/>
          <w:lang w:eastAsia="en-GB"/>
        </w:rPr>
        <w:t xml:space="preserve"> toll</w:t>
      </w:r>
      <w:r w:rsidR="005F6857" w:rsidRPr="00471E7E">
        <w:rPr>
          <w:rFonts w:ascii="Arial" w:hAnsi="Arial" w:cs="Arial"/>
          <w:sz w:val="24"/>
          <w:szCs w:val="24"/>
          <w:lang w:eastAsia="en-GB"/>
        </w:rPr>
        <w:t xml:space="preserve"> on their own health and wellbeing</w:t>
      </w:r>
      <w:r w:rsidRPr="00471E7E">
        <w:rPr>
          <w:rFonts w:ascii="Arial" w:hAnsi="Arial" w:cs="Arial"/>
          <w:sz w:val="24"/>
          <w:szCs w:val="24"/>
          <w:lang w:eastAsia="en-GB"/>
        </w:rPr>
        <w:t xml:space="preserve">. </w:t>
      </w:r>
      <w:r w:rsidR="005F6857" w:rsidRPr="00471E7E">
        <w:rPr>
          <w:rFonts w:ascii="Arial" w:hAnsi="Arial" w:cs="Arial"/>
          <w:sz w:val="24"/>
          <w:szCs w:val="24"/>
          <w:lang w:eastAsia="en-GB"/>
        </w:rPr>
        <w:t xml:space="preserve">Unfortunately, in these emotional situations doctors </w:t>
      </w:r>
      <w:proofErr w:type="gramStart"/>
      <w:r w:rsidR="005F6857" w:rsidRPr="00471E7E">
        <w:rPr>
          <w:rFonts w:ascii="Arial" w:hAnsi="Arial" w:cs="Arial"/>
          <w:sz w:val="24"/>
          <w:szCs w:val="24"/>
          <w:lang w:eastAsia="en-GB"/>
        </w:rPr>
        <w:t>are expected</w:t>
      </w:r>
      <w:proofErr w:type="gramEnd"/>
      <w:r w:rsidR="005F6857" w:rsidRPr="00471E7E">
        <w:rPr>
          <w:rFonts w:ascii="Arial" w:hAnsi="Arial" w:cs="Arial"/>
          <w:sz w:val="24"/>
          <w:szCs w:val="24"/>
          <w:lang w:eastAsia="en-GB"/>
        </w:rPr>
        <w:t xml:space="preserve"> to take it in their stride, give compassionate support then go directly to the next patient.</w:t>
      </w:r>
      <w:r w:rsidR="00952F0F" w:rsidRPr="00471E7E">
        <w:rPr>
          <w:rFonts w:ascii="Arial" w:hAnsi="Arial" w:cs="Arial"/>
          <w:sz w:val="24"/>
          <w:szCs w:val="24"/>
          <w:lang w:eastAsia="en-GB"/>
        </w:rPr>
        <w:t xml:space="preserve"> This </w:t>
      </w:r>
      <w:proofErr w:type="gramStart"/>
      <w:r w:rsidR="00952F0F" w:rsidRPr="00471E7E">
        <w:rPr>
          <w:rFonts w:ascii="Arial" w:hAnsi="Arial" w:cs="Arial"/>
          <w:sz w:val="24"/>
          <w:szCs w:val="24"/>
          <w:lang w:eastAsia="en-GB"/>
        </w:rPr>
        <w:t>require</w:t>
      </w:r>
      <w:r w:rsidR="001C62A9" w:rsidRPr="00471E7E">
        <w:rPr>
          <w:rFonts w:ascii="Arial" w:hAnsi="Arial" w:cs="Arial"/>
          <w:sz w:val="24"/>
          <w:szCs w:val="24"/>
          <w:lang w:eastAsia="en-GB"/>
        </w:rPr>
        <w:t>s</w:t>
      </w:r>
      <w:proofErr w:type="gramEnd"/>
      <w:r w:rsidR="001C62A9" w:rsidRPr="00471E7E">
        <w:rPr>
          <w:rFonts w:ascii="Arial" w:hAnsi="Arial" w:cs="Arial"/>
          <w:sz w:val="24"/>
          <w:szCs w:val="24"/>
          <w:lang w:eastAsia="en-GB"/>
        </w:rPr>
        <w:t xml:space="preserve"> a strong level of self-compassion and a supportive network for doctors themselves.</w:t>
      </w:r>
    </w:p>
    <w:p w14:paraId="09EC8851" w14:textId="18E79DE2" w:rsidR="00634D46" w:rsidRDefault="001F6118" w:rsidP="001C62A9">
      <w:pPr>
        <w:spacing w:before="100" w:beforeAutospacing="1" w:after="100" w:afterAutospacing="1" w:line="360" w:lineRule="auto"/>
        <w:jc w:val="both"/>
        <w:rPr>
          <w:rFonts w:ascii="Arial" w:eastAsia="Times New Roman" w:hAnsi="Arial" w:cs="Arial"/>
          <w:bCs/>
          <w:sz w:val="24"/>
          <w:szCs w:val="24"/>
          <w:lang w:eastAsia="en-GB"/>
        </w:rPr>
      </w:pPr>
      <w:r>
        <w:rPr>
          <w:rFonts w:ascii="Arial" w:eastAsia="Times New Roman" w:hAnsi="Arial" w:cs="Arial"/>
          <w:bCs/>
          <w:sz w:val="24"/>
          <w:szCs w:val="24"/>
          <w:lang w:eastAsia="en-GB"/>
        </w:rPr>
        <w:t>The General Medical Council (GMC) act as the regulators for UK setting standards the medical profession is supposed to follow for the protection of patients and</w:t>
      </w:r>
      <w:r w:rsidR="00634D46">
        <w:rPr>
          <w:rFonts w:ascii="Arial" w:eastAsia="Times New Roman" w:hAnsi="Arial" w:cs="Arial"/>
          <w:bCs/>
          <w:sz w:val="24"/>
          <w:szCs w:val="24"/>
          <w:lang w:eastAsia="en-GB"/>
        </w:rPr>
        <w:t xml:space="preserve"> </w:t>
      </w:r>
      <w:proofErr w:type="gramStart"/>
      <w:r w:rsidR="00634D46">
        <w:rPr>
          <w:rFonts w:ascii="Arial" w:eastAsia="Times New Roman" w:hAnsi="Arial" w:cs="Arial"/>
          <w:bCs/>
          <w:sz w:val="24"/>
          <w:szCs w:val="24"/>
          <w:lang w:eastAsia="en-GB"/>
        </w:rPr>
        <w:t>maintained</w:t>
      </w:r>
      <w:proofErr w:type="gramEnd"/>
      <w:r w:rsidR="00634D46">
        <w:rPr>
          <w:rFonts w:ascii="Arial" w:eastAsia="Times New Roman" w:hAnsi="Arial" w:cs="Arial"/>
          <w:bCs/>
          <w:sz w:val="24"/>
          <w:szCs w:val="24"/>
          <w:lang w:eastAsia="en-GB"/>
        </w:rPr>
        <w:t xml:space="preserve"> clinical standards. The GMC have the power to warn, suspend, restrict the practise of doctors or have them permanently removed from the register. </w:t>
      </w:r>
      <w:r w:rsidR="00D45BB3">
        <w:rPr>
          <w:rFonts w:ascii="Arial" w:eastAsia="Times New Roman" w:hAnsi="Arial" w:cs="Arial"/>
          <w:bCs/>
          <w:sz w:val="24"/>
          <w:szCs w:val="24"/>
          <w:lang w:eastAsia="en-GB"/>
        </w:rPr>
        <w:t xml:space="preserve">It is </w:t>
      </w:r>
      <w:proofErr w:type="gramStart"/>
      <w:r w:rsidR="00D45BB3">
        <w:rPr>
          <w:rFonts w:ascii="Arial" w:eastAsia="Times New Roman" w:hAnsi="Arial" w:cs="Arial"/>
          <w:bCs/>
          <w:sz w:val="24"/>
          <w:szCs w:val="24"/>
          <w:lang w:eastAsia="en-GB"/>
        </w:rPr>
        <w:t>evident</w:t>
      </w:r>
      <w:proofErr w:type="gramEnd"/>
      <w:r w:rsidR="00D45BB3">
        <w:rPr>
          <w:rFonts w:ascii="Arial" w:eastAsia="Times New Roman" w:hAnsi="Arial" w:cs="Arial"/>
          <w:bCs/>
          <w:sz w:val="24"/>
          <w:szCs w:val="24"/>
          <w:lang w:eastAsia="en-GB"/>
        </w:rPr>
        <w:t xml:space="preserve"> that t</w:t>
      </w:r>
      <w:r w:rsidR="00710C4E" w:rsidRPr="0090718F">
        <w:rPr>
          <w:rFonts w:ascii="Arial" w:eastAsia="Times New Roman" w:hAnsi="Arial" w:cs="Arial"/>
          <w:sz w:val="24"/>
          <w:szCs w:val="24"/>
          <w:lang w:eastAsia="en-GB"/>
        </w:rPr>
        <w:t xml:space="preserve">here is a ‘culture of fear’ among doctors regarding the </w:t>
      </w:r>
      <w:r w:rsidR="00710C4E" w:rsidRPr="00710C4E">
        <w:rPr>
          <w:rFonts w:ascii="Arial" w:eastAsia="Times New Roman" w:hAnsi="Arial" w:cs="Arial"/>
          <w:sz w:val="24"/>
          <w:szCs w:val="24"/>
          <w:lang w:eastAsia="en-GB"/>
        </w:rPr>
        <w:t>GMC</w:t>
      </w:r>
      <w:r w:rsidR="00D45BB3">
        <w:rPr>
          <w:rFonts w:ascii="Arial" w:eastAsia="Times New Roman" w:hAnsi="Arial" w:cs="Arial"/>
          <w:sz w:val="24"/>
          <w:szCs w:val="24"/>
          <w:lang w:eastAsia="en-GB"/>
        </w:rPr>
        <w:t>. I</w:t>
      </w:r>
      <w:r w:rsidR="00710C4E">
        <w:rPr>
          <w:rFonts w:ascii="Arial" w:eastAsia="Times New Roman" w:hAnsi="Arial" w:cs="Arial"/>
          <w:sz w:val="24"/>
          <w:szCs w:val="24"/>
          <w:lang w:eastAsia="en-GB"/>
        </w:rPr>
        <w:t xml:space="preserve">n 2004 </w:t>
      </w:r>
      <w:r w:rsidR="00710C4E" w:rsidRPr="0090718F">
        <w:rPr>
          <w:rFonts w:ascii="Arial" w:eastAsia="Times New Roman" w:hAnsi="Arial" w:cs="Arial"/>
          <w:sz w:val="24"/>
          <w:szCs w:val="24"/>
          <w:lang w:eastAsia="en-GB"/>
        </w:rPr>
        <w:t xml:space="preserve">96 doctors, a lot of whom had mental health problems, have </w:t>
      </w:r>
      <w:r w:rsidR="00D45BB3">
        <w:rPr>
          <w:rFonts w:ascii="Arial" w:eastAsia="Times New Roman" w:hAnsi="Arial" w:cs="Arial"/>
          <w:sz w:val="24"/>
          <w:szCs w:val="24"/>
          <w:lang w:eastAsia="en-GB"/>
        </w:rPr>
        <w:t xml:space="preserve">committed </w:t>
      </w:r>
      <w:r w:rsidR="00710C4E" w:rsidRPr="0090718F">
        <w:rPr>
          <w:rFonts w:ascii="Arial" w:eastAsia="Times New Roman" w:hAnsi="Arial" w:cs="Arial"/>
          <w:sz w:val="24"/>
          <w:szCs w:val="24"/>
          <w:lang w:eastAsia="en-GB"/>
        </w:rPr>
        <w:t xml:space="preserve">suicide while </w:t>
      </w:r>
      <w:proofErr w:type="gramStart"/>
      <w:r w:rsidR="00710C4E" w:rsidRPr="0090718F">
        <w:rPr>
          <w:rFonts w:ascii="Arial" w:eastAsia="Times New Roman" w:hAnsi="Arial" w:cs="Arial"/>
          <w:sz w:val="24"/>
          <w:szCs w:val="24"/>
          <w:lang w:eastAsia="en-GB"/>
        </w:rPr>
        <w:t>being investigated</w:t>
      </w:r>
      <w:proofErr w:type="gramEnd"/>
      <w:r w:rsidR="00710C4E" w:rsidRPr="0090718F">
        <w:rPr>
          <w:rFonts w:ascii="Arial" w:eastAsia="Times New Roman" w:hAnsi="Arial" w:cs="Arial"/>
          <w:sz w:val="24"/>
          <w:szCs w:val="24"/>
          <w:lang w:eastAsia="en-GB"/>
        </w:rPr>
        <w:t xml:space="preserve"> by the GMC</w:t>
      </w:r>
      <w:r w:rsidR="00D45BB3">
        <w:rPr>
          <w:rFonts w:ascii="Arial" w:eastAsia="Times New Roman" w:hAnsi="Arial" w:cs="Arial"/>
          <w:sz w:val="24"/>
          <w:szCs w:val="24"/>
          <w:lang w:eastAsia="en-GB"/>
        </w:rPr>
        <w:t>.</w:t>
      </w:r>
      <w:r w:rsidR="00710C4E">
        <w:rPr>
          <w:rFonts w:ascii="Arial" w:eastAsia="Times New Roman" w:hAnsi="Arial" w:cs="Arial"/>
          <w:bCs/>
          <w:sz w:val="24"/>
          <w:szCs w:val="24"/>
          <w:lang w:eastAsia="en-GB"/>
        </w:rPr>
        <w:t xml:space="preserve"> </w:t>
      </w:r>
      <w:r w:rsidR="00634D46">
        <w:rPr>
          <w:rFonts w:ascii="Arial" w:eastAsia="Times New Roman" w:hAnsi="Arial" w:cs="Arial"/>
          <w:bCs/>
          <w:sz w:val="24"/>
          <w:szCs w:val="24"/>
          <w:lang w:eastAsia="en-GB"/>
        </w:rPr>
        <w:t xml:space="preserve">In 2005 and 2013 while involved in GMC fitness to </w:t>
      </w:r>
      <w:r w:rsidR="00634D46">
        <w:rPr>
          <w:rFonts w:ascii="Arial" w:eastAsia="Times New Roman" w:hAnsi="Arial" w:cs="Arial"/>
          <w:bCs/>
          <w:sz w:val="24"/>
          <w:szCs w:val="24"/>
          <w:lang w:eastAsia="en-GB"/>
        </w:rPr>
        <w:lastRenderedPageBreak/>
        <w:t>practice proceedings 114 doctors</w:t>
      </w:r>
      <w:r w:rsidR="00853AAF">
        <w:rPr>
          <w:rFonts w:ascii="Arial" w:eastAsia="Times New Roman" w:hAnsi="Arial" w:cs="Arial"/>
          <w:bCs/>
          <w:sz w:val="24"/>
          <w:szCs w:val="24"/>
          <w:lang w:eastAsia="en-GB"/>
        </w:rPr>
        <w:t xml:space="preserve"> whom things had gone wrong</w:t>
      </w:r>
      <w:r w:rsidR="00D45BB3">
        <w:rPr>
          <w:rFonts w:ascii="Arial" w:eastAsia="Times New Roman" w:hAnsi="Arial" w:cs="Arial"/>
          <w:bCs/>
          <w:sz w:val="24"/>
          <w:szCs w:val="24"/>
          <w:lang w:eastAsia="en-GB"/>
        </w:rPr>
        <w:t xml:space="preserve"> for</w:t>
      </w:r>
      <w:r w:rsidR="00853AAF">
        <w:rPr>
          <w:rFonts w:ascii="Arial" w:eastAsia="Times New Roman" w:hAnsi="Arial" w:cs="Arial"/>
          <w:bCs/>
          <w:sz w:val="24"/>
          <w:szCs w:val="24"/>
          <w:lang w:eastAsia="en-GB"/>
        </w:rPr>
        <w:t xml:space="preserve"> </w:t>
      </w:r>
      <w:r w:rsidR="00634D46">
        <w:rPr>
          <w:rFonts w:ascii="Arial" w:eastAsia="Times New Roman" w:hAnsi="Arial" w:cs="Arial"/>
          <w:bCs/>
          <w:sz w:val="24"/>
          <w:szCs w:val="24"/>
          <w:lang w:eastAsia="en-GB"/>
        </w:rPr>
        <w:t xml:space="preserve">died. In parallel to this, between 2011 and 2012, the number of doctors referred to the GMC increased by 18%. </w:t>
      </w:r>
      <w:r w:rsidR="00853AAF">
        <w:rPr>
          <w:rFonts w:ascii="Arial" w:eastAsia="Times New Roman" w:hAnsi="Arial" w:cs="Arial"/>
          <w:bCs/>
          <w:sz w:val="24"/>
          <w:szCs w:val="24"/>
          <w:lang w:eastAsia="en-GB"/>
        </w:rPr>
        <w:t>Although most doctors referred had their cases closed or had no action taken stress and anxiety can be</w:t>
      </w:r>
      <w:r w:rsidR="00D45BB3">
        <w:rPr>
          <w:rFonts w:ascii="Arial" w:eastAsia="Times New Roman" w:hAnsi="Arial" w:cs="Arial"/>
          <w:bCs/>
          <w:sz w:val="24"/>
          <w:szCs w:val="24"/>
          <w:lang w:eastAsia="en-GB"/>
        </w:rPr>
        <w:t xml:space="preserve"> a traumatic cost</w:t>
      </w:r>
      <w:r w:rsidR="00853AAF">
        <w:rPr>
          <w:rFonts w:ascii="Arial" w:eastAsia="Times New Roman" w:hAnsi="Arial" w:cs="Arial"/>
          <w:bCs/>
          <w:sz w:val="24"/>
          <w:szCs w:val="24"/>
          <w:lang w:eastAsia="en-GB"/>
        </w:rPr>
        <w:t xml:space="preserve"> </w:t>
      </w:r>
      <w:r w:rsidR="00D45BB3">
        <w:rPr>
          <w:rFonts w:ascii="Arial" w:eastAsia="Times New Roman" w:hAnsi="Arial" w:cs="Arial"/>
          <w:bCs/>
          <w:sz w:val="24"/>
          <w:szCs w:val="24"/>
          <w:lang w:eastAsia="en-GB"/>
        </w:rPr>
        <w:t>to pay for</w:t>
      </w:r>
      <w:r w:rsidR="00853AAF">
        <w:rPr>
          <w:rFonts w:ascii="Arial" w:eastAsia="Times New Roman" w:hAnsi="Arial" w:cs="Arial"/>
          <w:bCs/>
          <w:sz w:val="24"/>
          <w:szCs w:val="24"/>
          <w:lang w:eastAsia="en-GB"/>
        </w:rPr>
        <w:t xml:space="preserve"> some doctors who go through a GMC investigation</w:t>
      </w:r>
      <w:r w:rsidR="00D45BB3">
        <w:rPr>
          <w:rFonts w:ascii="Arial" w:eastAsia="Times New Roman" w:hAnsi="Arial" w:cs="Arial"/>
          <w:bCs/>
          <w:sz w:val="24"/>
          <w:szCs w:val="24"/>
          <w:lang w:eastAsia="en-GB"/>
        </w:rPr>
        <w:t xml:space="preserve"> </w:t>
      </w:r>
      <w:sdt>
        <w:sdtPr>
          <w:rPr>
            <w:rFonts w:ascii="Arial" w:eastAsia="Times New Roman" w:hAnsi="Arial" w:cs="Arial"/>
            <w:bCs/>
            <w:sz w:val="24"/>
            <w:szCs w:val="24"/>
            <w:lang w:eastAsia="en-GB"/>
          </w:rPr>
          <w:id w:val="-499891520"/>
          <w:citation/>
        </w:sdtPr>
        <w:sdtEndPr/>
        <w:sdtContent>
          <w:r w:rsidR="00624DA4">
            <w:rPr>
              <w:rFonts w:ascii="Arial" w:eastAsia="Times New Roman" w:hAnsi="Arial" w:cs="Arial"/>
              <w:bCs/>
              <w:sz w:val="24"/>
              <w:szCs w:val="24"/>
              <w:lang w:eastAsia="en-GB"/>
            </w:rPr>
            <w:fldChar w:fldCharType="begin"/>
          </w:r>
          <w:r w:rsidR="00624DA4">
            <w:rPr>
              <w:rFonts w:ascii="Arial" w:eastAsia="Times New Roman" w:hAnsi="Arial" w:cs="Arial"/>
              <w:bCs/>
              <w:sz w:val="24"/>
              <w:szCs w:val="24"/>
              <w:lang w:eastAsia="en-GB"/>
            </w:rPr>
            <w:instrText xml:space="preserve"> CITATION Bou15 \l 2057 </w:instrText>
          </w:r>
          <w:r w:rsidR="00624DA4">
            <w:rPr>
              <w:rFonts w:ascii="Arial" w:eastAsia="Times New Roman" w:hAnsi="Arial" w:cs="Arial"/>
              <w:bCs/>
              <w:sz w:val="24"/>
              <w:szCs w:val="24"/>
              <w:lang w:eastAsia="en-GB"/>
            </w:rPr>
            <w:fldChar w:fldCharType="separate"/>
          </w:r>
          <w:r w:rsidR="00624DA4" w:rsidRPr="00624DA4">
            <w:rPr>
              <w:rFonts w:ascii="Arial" w:eastAsia="Times New Roman" w:hAnsi="Arial" w:cs="Arial"/>
              <w:noProof/>
              <w:sz w:val="24"/>
              <w:szCs w:val="24"/>
              <w:lang w:eastAsia="en-GB"/>
            </w:rPr>
            <w:t>(Bourne, et al., 2015)</w:t>
          </w:r>
          <w:r w:rsidR="00624DA4">
            <w:rPr>
              <w:rFonts w:ascii="Arial" w:eastAsia="Times New Roman" w:hAnsi="Arial" w:cs="Arial"/>
              <w:bCs/>
              <w:sz w:val="24"/>
              <w:szCs w:val="24"/>
              <w:lang w:eastAsia="en-GB"/>
            </w:rPr>
            <w:fldChar w:fldCharType="end"/>
          </w:r>
        </w:sdtContent>
      </w:sdt>
      <w:r w:rsidR="00853AAF">
        <w:rPr>
          <w:rFonts w:ascii="Arial" w:eastAsia="Times New Roman" w:hAnsi="Arial" w:cs="Arial"/>
          <w:bCs/>
          <w:sz w:val="24"/>
          <w:szCs w:val="24"/>
          <w:lang w:eastAsia="en-GB"/>
        </w:rPr>
        <w:t>.</w:t>
      </w:r>
    </w:p>
    <w:p w14:paraId="5DC86504" w14:textId="2E0F78C0" w:rsidR="001C62A9" w:rsidRPr="00AE35D9" w:rsidRDefault="001C62A9" w:rsidP="00181F95">
      <w:pPr>
        <w:pStyle w:val="Heading2"/>
        <w:rPr>
          <w:sz w:val="32"/>
          <w:szCs w:val="32"/>
        </w:rPr>
      </w:pPr>
      <w:bookmarkStart w:id="13" w:name="_Toc523170402"/>
      <w:r w:rsidRPr="00AE35D9">
        <w:rPr>
          <w:sz w:val="32"/>
          <w:szCs w:val="32"/>
        </w:rPr>
        <w:t>Lack of Choice</w:t>
      </w:r>
      <w:r w:rsidR="004C5B5D" w:rsidRPr="00AE35D9">
        <w:rPr>
          <w:sz w:val="32"/>
          <w:szCs w:val="32"/>
        </w:rPr>
        <w:t xml:space="preserve"> and Findings</w:t>
      </w:r>
      <w:bookmarkEnd w:id="13"/>
    </w:p>
    <w:p w14:paraId="26E09A20" w14:textId="08A0A85E" w:rsidR="00D12F45" w:rsidRDefault="00665E7F" w:rsidP="00FA2B78">
      <w:pPr>
        <w:spacing w:line="360" w:lineRule="auto"/>
        <w:jc w:val="both"/>
        <w:rPr>
          <w:rFonts w:ascii="Arial" w:hAnsi="Arial" w:cs="Arial"/>
          <w:sz w:val="24"/>
          <w:szCs w:val="24"/>
        </w:rPr>
      </w:pPr>
      <w:r w:rsidRPr="00665E7F">
        <w:rPr>
          <w:rFonts w:ascii="Arial" w:hAnsi="Arial" w:cs="Arial"/>
          <w:sz w:val="24"/>
          <w:szCs w:val="24"/>
          <w:lang w:eastAsia="en-GB"/>
        </w:rPr>
        <w:t xml:space="preserve">In their day to day lives doctors </w:t>
      </w:r>
      <w:r>
        <w:rPr>
          <w:rFonts w:ascii="Arial" w:hAnsi="Arial" w:cs="Arial"/>
          <w:sz w:val="24"/>
          <w:szCs w:val="24"/>
          <w:lang w:eastAsia="en-GB"/>
        </w:rPr>
        <w:t xml:space="preserve">often have their schedules dictated to them. They </w:t>
      </w:r>
      <w:r w:rsidRPr="00665E7F">
        <w:rPr>
          <w:rFonts w:ascii="Arial" w:hAnsi="Arial" w:cs="Arial"/>
          <w:sz w:val="24"/>
          <w:szCs w:val="24"/>
          <w:lang w:eastAsia="en-GB"/>
        </w:rPr>
        <w:t xml:space="preserve">cannot </w:t>
      </w:r>
      <w:r w:rsidR="00D45BB3">
        <w:rPr>
          <w:rFonts w:ascii="Arial" w:hAnsi="Arial" w:cs="Arial"/>
          <w:sz w:val="24"/>
          <w:szCs w:val="24"/>
          <w:lang w:eastAsia="en-GB"/>
        </w:rPr>
        <w:t xml:space="preserve">and do not </w:t>
      </w:r>
      <w:proofErr w:type="gramStart"/>
      <w:r w:rsidRPr="00665E7F">
        <w:rPr>
          <w:rFonts w:ascii="Arial" w:hAnsi="Arial" w:cs="Arial"/>
          <w:sz w:val="24"/>
          <w:szCs w:val="24"/>
          <w:lang w:eastAsia="en-GB"/>
        </w:rPr>
        <w:t>generally switch</w:t>
      </w:r>
      <w:proofErr w:type="gramEnd"/>
      <w:r w:rsidRPr="00665E7F">
        <w:rPr>
          <w:rFonts w:ascii="Arial" w:hAnsi="Arial" w:cs="Arial"/>
          <w:sz w:val="24"/>
          <w:szCs w:val="24"/>
          <w:lang w:eastAsia="en-GB"/>
        </w:rPr>
        <w:t xml:space="preserve"> off from their work or take a day off if they feel that they are approaching a state of burnout. When they are on vacation they usually cannot leave their phones off, this can also </w:t>
      </w:r>
      <w:r>
        <w:rPr>
          <w:rFonts w:ascii="Arial" w:hAnsi="Arial" w:cs="Arial"/>
          <w:sz w:val="24"/>
          <w:szCs w:val="24"/>
          <w:lang w:eastAsia="en-GB"/>
        </w:rPr>
        <w:t>contribute to stress</w:t>
      </w:r>
      <w:r w:rsidRPr="00665E7F">
        <w:rPr>
          <w:rFonts w:ascii="Arial" w:hAnsi="Arial" w:cs="Arial"/>
          <w:sz w:val="24"/>
          <w:szCs w:val="24"/>
          <w:lang w:eastAsia="en-GB"/>
        </w:rPr>
        <w:t>.</w:t>
      </w:r>
      <w:r w:rsidR="00FA2B78">
        <w:rPr>
          <w:rFonts w:ascii="Arial" w:hAnsi="Arial" w:cs="Arial"/>
          <w:sz w:val="24"/>
          <w:szCs w:val="24"/>
          <w:lang w:eastAsia="en-GB"/>
        </w:rPr>
        <w:t xml:space="preserve"> Some feel that even the choice to leave their profession is a reduced choice. One study found that </w:t>
      </w:r>
      <w:proofErr w:type="gramStart"/>
      <w:r w:rsidR="00FA2B78">
        <w:rPr>
          <w:rFonts w:ascii="Arial" w:hAnsi="Arial" w:cs="Arial"/>
          <w:sz w:val="24"/>
          <w:szCs w:val="24"/>
          <w:lang w:eastAsia="en-GB"/>
        </w:rPr>
        <w:t>almost half</w:t>
      </w:r>
      <w:proofErr w:type="gramEnd"/>
      <w:r w:rsidR="00FA2B78">
        <w:rPr>
          <w:rFonts w:ascii="Arial" w:hAnsi="Arial" w:cs="Arial"/>
          <w:sz w:val="24"/>
          <w:szCs w:val="24"/>
          <w:lang w:eastAsia="en-GB"/>
        </w:rPr>
        <w:t xml:space="preserve"> of doctors would quit their profe</w:t>
      </w:r>
      <w:r w:rsidR="002E006C">
        <w:rPr>
          <w:rFonts w:ascii="Arial" w:hAnsi="Arial" w:cs="Arial"/>
          <w:sz w:val="24"/>
          <w:szCs w:val="24"/>
          <w:lang w:eastAsia="en-GB"/>
        </w:rPr>
        <w:t>ssion if</w:t>
      </w:r>
      <w:r w:rsidR="00FA2B78">
        <w:rPr>
          <w:rFonts w:ascii="Arial" w:hAnsi="Arial" w:cs="Arial"/>
          <w:sz w:val="24"/>
          <w:szCs w:val="24"/>
          <w:lang w:eastAsia="en-GB"/>
        </w:rPr>
        <w:t xml:space="preserve"> they felt it was a feasible option for them. This lack of choice can feel particularly stressful.</w:t>
      </w:r>
      <w:r w:rsidR="0037366C">
        <w:rPr>
          <w:rFonts w:ascii="Arial" w:hAnsi="Arial" w:cs="Arial"/>
          <w:sz w:val="24"/>
          <w:szCs w:val="24"/>
          <w:lang w:eastAsia="en-GB"/>
        </w:rPr>
        <w:t xml:space="preserve"> A</w:t>
      </w:r>
      <w:r w:rsidR="00EC71D2">
        <w:rPr>
          <w:rFonts w:ascii="Arial" w:hAnsi="Arial" w:cs="Arial"/>
          <w:sz w:val="24"/>
          <w:szCs w:val="24"/>
          <w:lang w:eastAsia="en-GB"/>
        </w:rPr>
        <w:t xml:space="preserve"> poll conducted </w:t>
      </w:r>
      <w:r w:rsidR="00EC71D2" w:rsidRPr="00EC71D2">
        <w:rPr>
          <w:rFonts w:ascii="Arial" w:hAnsi="Arial" w:cs="Arial"/>
          <w:sz w:val="24"/>
          <w:szCs w:val="24"/>
          <w:lang w:eastAsia="en-GB"/>
        </w:rPr>
        <w:t xml:space="preserve">for </w:t>
      </w:r>
      <w:r w:rsidR="00EC71D2" w:rsidRPr="00EC71D2">
        <w:rPr>
          <w:rFonts w:ascii="Arial" w:hAnsi="Arial" w:cs="Arial"/>
          <w:sz w:val="24"/>
          <w:szCs w:val="24"/>
        </w:rPr>
        <w:t>GPs by the British Medical Association (BMA)</w:t>
      </w:r>
      <w:r w:rsidR="0037366C">
        <w:rPr>
          <w:rFonts w:ascii="Arial" w:hAnsi="Arial" w:cs="Arial"/>
          <w:sz w:val="24"/>
          <w:szCs w:val="24"/>
          <w:lang w:eastAsia="en-GB"/>
        </w:rPr>
        <w:t xml:space="preserve"> </w:t>
      </w:r>
      <w:r w:rsidR="00EC71D2">
        <w:rPr>
          <w:rFonts w:ascii="Arial" w:hAnsi="Arial" w:cs="Arial"/>
          <w:sz w:val="24"/>
          <w:szCs w:val="24"/>
          <w:lang w:eastAsia="en-GB"/>
        </w:rPr>
        <w:t>found that</w:t>
      </w:r>
      <w:r w:rsidR="0037366C">
        <w:rPr>
          <w:rFonts w:ascii="Arial" w:hAnsi="Arial" w:cs="Arial"/>
          <w:sz w:val="24"/>
          <w:szCs w:val="24"/>
          <w:lang w:eastAsia="en-GB"/>
        </w:rPr>
        <w:t xml:space="preserve"> in</w:t>
      </w:r>
      <w:r w:rsidR="00EC71D2">
        <w:rPr>
          <w:rFonts w:ascii="Arial" w:hAnsi="Arial" w:cs="Arial"/>
          <w:sz w:val="24"/>
          <w:szCs w:val="24"/>
          <w:lang w:eastAsia="en-GB"/>
        </w:rPr>
        <w:t xml:space="preserve"> the next </w:t>
      </w:r>
      <w:r w:rsidR="00BC5627">
        <w:rPr>
          <w:rFonts w:ascii="Arial" w:hAnsi="Arial" w:cs="Arial"/>
          <w:sz w:val="24"/>
          <w:szCs w:val="24"/>
          <w:lang w:eastAsia="en-GB"/>
        </w:rPr>
        <w:t xml:space="preserve">five years </w:t>
      </w:r>
      <w:r w:rsidR="0037366C">
        <w:rPr>
          <w:rFonts w:ascii="Arial" w:hAnsi="Arial" w:cs="Arial"/>
          <w:sz w:val="24"/>
          <w:szCs w:val="24"/>
          <w:lang w:eastAsia="en-GB"/>
        </w:rPr>
        <w:t xml:space="preserve">one third of general </w:t>
      </w:r>
      <w:r w:rsidR="00EC71D2">
        <w:rPr>
          <w:rFonts w:ascii="Arial" w:hAnsi="Arial" w:cs="Arial"/>
          <w:sz w:val="24"/>
          <w:szCs w:val="24"/>
          <w:lang w:eastAsia="en-GB"/>
        </w:rPr>
        <w:t>practitioners’</w:t>
      </w:r>
      <w:r w:rsidR="00BC5627">
        <w:rPr>
          <w:rFonts w:ascii="Arial" w:hAnsi="Arial" w:cs="Arial"/>
          <w:sz w:val="24"/>
          <w:szCs w:val="24"/>
          <w:lang w:eastAsia="en-GB"/>
        </w:rPr>
        <w:t xml:space="preserve"> plan to retire due to high stress levels and unmanageable workloads.</w:t>
      </w:r>
      <w:r w:rsidR="00BC5627" w:rsidRPr="00BC5627">
        <w:t xml:space="preserve"> </w:t>
      </w:r>
      <w:r w:rsidR="00BC5627" w:rsidRPr="00EC71D2">
        <w:rPr>
          <w:rFonts w:ascii="Arial" w:hAnsi="Arial" w:cs="Arial"/>
          <w:sz w:val="24"/>
          <w:szCs w:val="24"/>
        </w:rPr>
        <w:t>Others plan</w:t>
      </w:r>
      <w:r w:rsidR="002E006C">
        <w:rPr>
          <w:rFonts w:ascii="Arial" w:hAnsi="Arial" w:cs="Arial"/>
          <w:sz w:val="24"/>
          <w:szCs w:val="24"/>
        </w:rPr>
        <w:t xml:space="preserve"> on</w:t>
      </w:r>
      <w:r w:rsidR="00BC5627" w:rsidRPr="00EC71D2">
        <w:rPr>
          <w:rFonts w:ascii="Arial" w:hAnsi="Arial" w:cs="Arial"/>
          <w:sz w:val="24"/>
          <w:szCs w:val="24"/>
        </w:rPr>
        <w:t xml:space="preserve"> going part-time, moving </w:t>
      </w:r>
      <w:r w:rsidR="002E006C" w:rsidRPr="00EC71D2">
        <w:rPr>
          <w:rFonts w:ascii="Arial" w:hAnsi="Arial" w:cs="Arial"/>
          <w:sz w:val="24"/>
          <w:szCs w:val="24"/>
        </w:rPr>
        <w:t xml:space="preserve">out of the </w:t>
      </w:r>
      <w:proofErr w:type="gramStart"/>
      <w:r w:rsidR="002E006C" w:rsidRPr="00EC71D2">
        <w:rPr>
          <w:rFonts w:ascii="Arial" w:hAnsi="Arial" w:cs="Arial"/>
          <w:sz w:val="24"/>
          <w:szCs w:val="24"/>
        </w:rPr>
        <w:t>country</w:t>
      </w:r>
      <w:proofErr w:type="gramEnd"/>
      <w:r w:rsidR="00BC5627" w:rsidRPr="00EC71D2">
        <w:rPr>
          <w:rFonts w:ascii="Arial" w:hAnsi="Arial" w:cs="Arial"/>
          <w:sz w:val="24"/>
          <w:szCs w:val="24"/>
        </w:rPr>
        <w:t xml:space="preserve"> or even walking out on medicine altogether</w:t>
      </w:r>
      <w:r w:rsidR="00BC5627">
        <w:rPr>
          <w:rFonts w:ascii="Arial" w:hAnsi="Arial" w:cs="Arial"/>
          <w:sz w:val="24"/>
          <w:szCs w:val="24"/>
          <w:lang w:eastAsia="en-GB"/>
        </w:rPr>
        <w:t>.</w:t>
      </w:r>
      <w:r w:rsidR="00EC71D2">
        <w:rPr>
          <w:rFonts w:ascii="Arial" w:hAnsi="Arial" w:cs="Arial"/>
          <w:sz w:val="24"/>
          <w:szCs w:val="24"/>
          <w:lang w:eastAsia="en-GB"/>
        </w:rPr>
        <w:t xml:space="preserve"> </w:t>
      </w:r>
      <w:r w:rsidR="00EC71D2" w:rsidRPr="00EC71D2">
        <w:rPr>
          <w:rFonts w:ascii="Arial" w:hAnsi="Arial" w:cs="Arial"/>
          <w:sz w:val="24"/>
          <w:szCs w:val="24"/>
        </w:rPr>
        <w:t xml:space="preserve">Dr </w:t>
      </w:r>
      <w:proofErr w:type="spellStart"/>
      <w:r w:rsidR="00EC71D2" w:rsidRPr="00EC71D2">
        <w:rPr>
          <w:rFonts w:ascii="Arial" w:hAnsi="Arial" w:cs="Arial"/>
          <w:sz w:val="24"/>
          <w:szCs w:val="24"/>
        </w:rPr>
        <w:t>Chaand</w:t>
      </w:r>
      <w:proofErr w:type="spellEnd"/>
      <w:r w:rsidR="00EC71D2" w:rsidRPr="00EC71D2">
        <w:rPr>
          <w:rFonts w:ascii="Arial" w:hAnsi="Arial" w:cs="Arial"/>
          <w:sz w:val="24"/>
          <w:szCs w:val="24"/>
        </w:rPr>
        <w:t xml:space="preserve"> </w:t>
      </w:r>
      <w:proofErr w:type="spellStart"/>
      <w:r w:rsidR="00EC71D2" w:rsidRPr="00EC71D2">
        <w:rPr>
          <w:rFonts w:ascii="Arial" w:hAnsi="Arial" w:cs="Arial"/>
          <w:sz w:val="24"/>
          <w:szCs w:val="24"/>
        </w:rPr>
        <w:t>Nagpaul</w:t>
      </w:r>
      <w:proofErr w:type="spellEnd"/>
      <w:r w:rsidR="00EC71D2" w:rsidRPr="00EC71D2">
        <w:rPr>
          <w:rFonts w:ascii="Arial" w:hAnsi="Arial" w:cs="Arial"/>
          <w:sz w:val="24"/>
          <w:szCs w:val="24"/>
        </w:rPr>
        <w:t xml:space="preserve">, chair of the BMA’s GPs committee, said: </w:t>
      </w:r>
      <w:r w:rsidR="002E006C">
        <w:rPr>
          <w:rFonts w:ascii="Arial" w:hAnsi="Arial" w:cs="Arial"/>
          <w:sz w:val="24"/>
          <w:szCs w:val="24"/>
        </w:rPr>
        <w:t xml:space="preserve">amongst other things </w:t>
      </w:r>
      <w:r w:rsidR="00EC71D2" w:rsidRPr="002E006C">
        <w:rPr>
          <w:rFonts w:ascii="Arial" w:hAnsi="Arial" w:cs="Arial"/>
          <w:sz w:val="24"/>
          <w:szCs w:val="24"/>
        </w:rPr>
        <w:t>“</w:t>
      </w:r>
      <w:r w:rsidR="002E006C" w:rsidRPr="002E006C">
        <w:rPr>
          <w:rFonts w:ascii="Arial" w:hAnsi="Arial" w:cs="Arial"/>
          <w:sz w:val="24"/>
          <w:szCs w:val="24"/>
        </w:rPr>
        <w:t>GPs are overworke</w:t>
      </w:r>
      <w:r w:rsidR="002E006C">
        <w:rPr>
          <w:rFonts w:ascii="Arial" w:hAnsi="Arial" w:cs="Arial"/>
          <w:sz w:val="24"/>
          <w:szCs w:val="24"/>
        </w:rPr>
        <w:t>d and tha</w:t>
      </w:r>
      <w:r w:rsidR="00EC71D2" w:rsidRPr="00EC71D2">
        <w:rPr>
          <w:rFonts w:ascii="Arial" w:hAnsi="Arial" w:cs="Arial"/>
          <w:sz w:val="24"/>
          <w:szCs w:val="24"/>
        </w:rPr>
        <w:t>t incredible pressures on GP services are at the heart of this problem</w:t>
      </w:r>
      <w:r w:rsidR="00252A07">
        <w:rPr>
          <w:rFonts w:ascii="Arial" w:hAnsi="Arial" w:cs="Arial"/>
          <w:sz w:val="24"/>
          <w:szCs w:val="24"/>
        </w:rPr>
        <w:t xml:space="preserve">. </w:t>
      </w:r>
      <w:r w:rsidR="00252A07" w:rsidRPr="00252A07">
        <w:rPr>
          <w:rFonts w:ascii="Arial" w:hAnsi="Arial" w:cs="Arial"/>
          <w:sz w:val="24"/>
          <w:szCs w:val="24"/>
        </w:rPr>
        <w:t>Many GPs are ending up burned out because of stress brought on by mountains of paperwork and ever-increasing responsibilities for patients as care is moved out of hospitals</w:t>
      </w:r>
      <w:proofErr w:type="gramStart"/>
      <w:r w:rsidR="002E006C" w:rsidRPr="002E006C">
        <w:rPr>
          <w:rFonts w:ascii="Arial" w:hAnsi="Arial" w:cs="Arial"/>
          <w:sz w:val="24"/>
          <w:szCs w:val="24"/>
        </w:rPr>
        <w:t>”</w:t>
      </w:r>
      <w:r w:rsidR="00922CC0">
        <w:rPr>
          <w:rFonts w:ascii="Arial" w:hAnsi="Arial" w:cs="Arial"/>
          <w:sz w:val="24"/>
          <w:szCs w:val="24"/>
        </w:rPr>
        <w:t>.</w:t>
      </w:r>
      <w:proofErr w:type="gramEnd"/>
      <w:r w:rsidR="00922CC0">
        <w:rPr>
          <w:rFonts w:ascii="Arial" w:hAnsi="Arial" w:cs="Arial"/>
          <w:sz w:val="24"/>
          <w:szCs w:val="24"/>
        </w:rPr>
        <w:t xml:space="preserve"> </w:t>
      </w:r>
      <w:proofErr w:type="gramStart"/>
      <w:r w:rsidR="00922CC0">
        <w:rPr>
          <w:rFonts w:ascii="Arial" w:hAnsi="Arial" w:cs="Arial"/>
          <w:sz w:val="24"/>
          <w:szCs w:val="24"/>
        </w:rPr>
        <w:t>The majority of</w:t>
      </w:r>
      <w:proofErr w:type="gramEnd"/>
      <w:r w:rsidR="00922CC0">
        <w:rPr>
          <w:rFonts w:ascii="Arial" w:hAnsi="Arial" w:cs="Arial"/>
          <w:sz w:val="24"/>
          <w:szCs w:val="24"/>
        </w:rPr>
        <w:t xml:space="preserve"> </w:t>
      </w:r>
      <w:r w:rsidR="00922CC0" w:rsidRPr="002E006C">
        <w:rPr>
          <w:rFonts w:ascii="Arial" w:hAnsi="Arial" w:cs="Arial"/>
          <w:sz w:val="24"/>
          <w:szCs w:val="24"/>
        </w:rPr>
        <w:t>GPs</w:t>
      </w:r>
      <w:r w:rsidR="002E006C" w:rsidRPr="002E006C">
        <w:rPr>
          <w:rFonts w:ascii="Arial" w:hAnsi="Arial" w:cs="Arial"/>
          <w:sz w:val="24"/>
          <w:szCs w:val="24"/>
        </w:rPr>
        <w:t xml:space="preserve"> who said they would retire were 50</w:t>
      </w:r>
      <w:r w:rsidR="00922CC0">
        <w:rPr>
          <w:rFonts w:ascii="Arial" w:hAnsi="Arial" w:cs="Arial"/>
          <w:sz w:val="24"/>
          <w:szCs w:val="24"/>
        </w:rPr>
        <w:t xml:space="preserve"> and over</w:t>
      </w:r>
      <w:r w:rsidR="002E006C" w:rsidRPr="002E006C">
        <w:rPr>
          <w:rFonts w:ascii="Arial" w:hAnsi="Arial" w:cs="Arial"/>
          <w:sz w:val="24"/>
          <w:szCs w:val="24"/>
        </w:rPr>
        <w:t xml:space="preserve">. The BMA said </w:t>
      </w:r>
      <w:r w:rsidR="00922CC0">
        <w:rPr>
          <w:rFonts w:ascii="Arial" w:hAnsi="Arial" w:cs="Arial"/>
          <w:sz w:val="24"/>
          <w:szCs w:val="24"/>
        </w:rPr>
        <w:t>with</w:t>
      </w:r>
      <w:r w:rsidR="002E006C" w:rsidRPr="002E006C">
        <w:rPr>
          <w:rFonts w:ascii="Arial" w:hAnsi="Arial" w:cs="Arial"/>
          <w:sz w:val="24"/>
          <w:szCs w:val="24"/>
        </w:rPr>
        <w:t xml:space="preserve"> </w:t>
      </w:r>
      <w:r w:rsidR="00922CC0" w:rsidRPr="002E006C">
        <w:rPr>
          <w:rFonts w:ascii="Arial" w:hAnsi="Arial" w:cs="Arial"/>
          <w:sz w:val="24"/>
          <w:szCs w:val="24"/>
        </w:rPr>
        <w:t>statistic</w:t>
      </w:r>
      <w:r w:rsidR="002E006C" w:rsidRPr="002E006C">
        <w:rPr>
          <w:rFonts w:ascii="Arial" w:hAnsi="Arial" w:cs="Arial"/>
          <w:sz w:val="24"/>
          <w:szCs w:val="24"/>
        </w:rPr>
        <w:t xml:space="preserve"> </w:t>
      </w:r>
      <w:r w:rsidR="00922CC0">
        <w:rPr>
          <w:rFonts w:ascii="Arial" w:hAnsi="Arial" w:cs="Arial"/>
          <w:sz w:val="24"/>
          <w:szCs w:val="24"/>
        </w:rPr>
        <w:t>showing</w:t>
      </w:r>
      <w:r w:rsidR="002E006C" w:rsidRPr="002E006C">
        <w:rPr>
          <w:rFonts w:ascii="Arial" w:hAnsi="Arial" w:cs="Arial"/>
          <w:sz w:val="24"/>
          <w:szCs w:val="24"/>
        </w:rPr>
        <w:t xml:space="preserve"> 36% of GPs aged 50-54 and 5% of those between 41 and 49 said the same thing </w:t>
      </w:r>
      <w:r w:rsidR="00922CC0" w:rsidRPr="002E006C">
        <w:rPr>
          <w:rFonts w:ascii="Arial" w:hAnsi="Arial" w:cs="Arial"/>
          <w:sz w:val="24"/>
          <w:szCs w:val="24"/>
        </w:rPr>
        <w:t>highlights</w:t>
      </w:r>
      <w:r w:rsidR="002E006C" w:rsidRPr="002E006C">
        <w:rPr>
          <w:rFonts w:ascii="Arial" w:hAnsi="Arial" w:cs="Arial"/>
          <w:sz w:val="24"/>
          <w:szCs w:val="24"/>
        </w:rPr>
        <w:t xml:space="preserve"> that a </w:t>
      </w:r>
      <w:r w:rsidR="00922CC0" w:rsidRPr="002E006C">
        <w:rPr>
          <w:rFonts w:ascii="Arial" w:hAnsi="Arial" w:cs="Arial"/>
          <w:sz w:val="24"/>
          <w:szCs w:val="24"/>
        </w:rPr>
        <w:t>substantial</w:t>
      </w:r>
      <w:r w:rsidR="002E006C" w:rsidRPr="002E006C">
        <w:rPr>
          <w:rFonts w:ascii="Arial" w:hAnsi="Arial" w:cs="Arial"/>
          <w:sz w:val="24"/>
          <w:szCs w:val="24"/>
        </w:rPr>
        <w:t xml:space="preserve"> number of those quitting will be taking early retirement because </w:t>
      </w:r>
      <w:r w:rsidR="00922CC0">
        <w:rPr>
          <w:rFonts w:ascii="Arial" w:hAnsi="Arial" w:cs="Arial"/>
          <w:sz w:val="24"/>
          <w:szCs w:val="24"/>
        </w:rPr>
        <w:t>of burnout rates</w:t>
      </w:r>
      <w:r w:rsidR="002E006C">
        <w:rPr>
          <w:rFonts w:ascii="Arial" w:hAnsi="Arial" w:cs="Arial"/>
          <w:sz w:val="24"/>
          <w:szCs w:val="24"/>
        </w:rPr>
        <w:t xml:space="preserve"> </w:t>
      </w:r>
      <w:sdt>
        <w:sdtPr>
          <w:rPr>
            <w:rFonts w:ascii="Arial" w:hAnsi="Arial" w:cs="Arial"/>
            <w:sz w:val="24"/>
            <w:szCs w:val="24"/>
          </w:rPr>
          <w:id w:val="1036929779"/>
          <w:citation/>
        </w:sdtPr>
        <w:sdtEndPr/>
        <w:sdtContent>
          <w:r w:rsidR="002E006C">
            <w:rPr>
              <w:rFonts w:ascii="Arial" w:hAnsi="Arial" w:cs="Arial"/>
              <w:sz w:val="24"/>
              <w:szCs w:val="24"/>
            </w:rPr>
            <w:fldChar w:fldCharType="begin"/>
          </w:r>
          <w:r w:rsidR="002E006C">
            <w:rPr>
              <w:rFonts w:ascii="Arial" w:hAnsi="Arial" w:cs="Arial"/>
              <w:sz w:val="24"/>
              <w:szCs w:val="24"/>
            </w:rPr>
            <w:instrText xml:space="preserve"> CITATION Den15 \l 2057 </w:instrText>
          </w:r>
          <w:r w:rsidR="002E006C">
            <w:rPr>
              <w:rFonts w:ascii="Arial" w:hAnsi="Arial" w:cs="Arial"/>
              <w:sz w:val="24"/>
              <w:szCs w:val="24"/>
            </w:rPr>
            <w:fldChar w:fldCharType="separate"/>
          </w:r>
          <w:r w:rsidR="002E006C" w:rsidRPr="002E006C">
            <w:rPr>
              <w:rFonts w:ascii="Arial" w:hAnsi="Arial" w:cs="Arial"/>
              <w:noProof/>
              <w:sz w:val="24"/>
              <w:szCs w:val="24"/>
            </w:rPr>
            <w:t>(Campbell, 2015)</w:t>
          </w:r>
          <w:r w:rsidR="002E006C">
            <w:rPr>
              <w:rFonts w:ascii="Arial" w:hAnsi="Arial" w:cs="Arial"/>
              <w:sz w:val="24"/>
              <w:szCs w:val="24"/>
            </w:rPr>
            <w:fldChar w:fldCharType="end"/>
          </w:r>
        </w:sdtContent>
      </w:sdt>
      <w:r w:rsidR="002E006C">
        <w:rPr>
          <w:rFonts w:ascii="Arial" w:hAnsi="Arial" w:cs="Arial"/>
          <w:sz w:val="24"/>
          <w:szCs w:val="24"/>
        </w:rPr>
        <w:t>.</w:t>
      </w:r>
      <w:r w:rsidR="00922CC0">
        <w:rPr>
          <w:rFonts w:ascii="Arial" w:hAnsi="Arial" w:cs="Arial"/>
          <w:sz w:val="24"/>
          <w:szCs w:val="24"/>
        </w:rPr>
        <w:t xml:space="preserve"> </w:t>
      </w:r>
      <w:r w:rsidR="004C5B5D">
        <w:rPr>
          <w:rFonts w:ascii="Arial" w:hAnsi="Arial" w:cs="Arial"/>
          <w:sz w:val="24"/>
          <w:szCs w:val="24"/>
        </w:rPr>
        <w:t>Another survey conducted by Pulse found similar findings after they launched a Battling Burnout Campaign</w:t>
      </w:r>
      <w:r w:rsidR="004C5B5D" w:rsidRPr="004C5B5D">
        <w:rPr>
          <w:rFonts w:ascii="Arial" w:hAnsi="Arial" w:cs="Arial"/>
          <w:sz w:val="24"/>
          <w:szCs w:val="24"/>
        </w:rPr>
        <w:t xml:space="preserve">. </w:t>
      </w:r>
      <w:r w:rsidR="004C5B5D">
        <w:rPr>
          <w:rFonts w:ascii="Arial" w:hAnsi="Arial" w:cs="Arial"/>
          <w:sz w:val="24"/>
          <w:szCs w:val="24"/>
        </w:rPr>
        <w:t xml:space="preserve">Using the validated Maslach Burnout Inventory tool </w:t>
      </w:r>
      <w:r w:rsidR="00D12F45">
        <w:rPr>
          <w:rFonts w:ascii="Arial" w:hAnsi="Arial" w:cs="Arial"/>
          <w:sz w:val="24"/>
          <w:szCs w:val="24"/>
        </w:rPr>
        <w:t xml:space="preserve">as a measure, </w:t>
      </w:r>
      <w:r w:rsidR="004C5B5D">
        <w:rPr>
          <w:rFonts w:ascii="Arial" w:hAnsi="Arial" w:cs="Arial"/>
          <w:sz w:val="24"/>
          <w:szCs w:val="24"/>
        </w:rPr>
        <w:t xml:space="preserve">which was adapted for GPs </w:t>
      </w:r>
      <w:r w:rsidR="00D12F45">
        <w:rPr>
          <w:rFonts w:ascii="Arial" w:hAnsi="Arial" w:cs="Arial"/>
          <w:sz w:val="24"/>
          <w:szCs w:val="24"/>
        </w:rPr>
        <w:t xml:space="preserve">having input from Professor Clare </w:t>
      </w:r>
      <w:proofErr w:type="spellStart"/>
      <w:r w:rsidR="00D12F45">
        <w:rPr>
          <w:rFonts w:ascii="Arial" w:hAnsi="Arial" w:cs="Arial"/>
          <w:sz w:val="24"/>
          <w:szCs w:val="24"/>
        </w:rPr>
        <w:t>Gerada</w:t>
      </w:r>
      <w:proofErr w:type="spellEnd"/>
      <w:r w:rsidR="00D12F45">
        <w:rPr>
          <w:rFonts w:ascii="Arial" w:hAnsi="Arial" w:cs="Arial"/>
          <w:sz w:val="24"/>
          <w:szCs w:val="24"/>
        </w:rPr>
        <w:t xml:space="preserve"> and the College of Medicine it was found m</w:t>
      </w:r>
      <w:r w:rsidR="004C5B5D" w:rsidRPr="004C5B5D">
        <w:rPr>
          <w:rFonts w:ascii="Arial" w:hAnsi="Arial" w:cs="Arial"/>
          <w:sz w:val="24"/>
          <w:szCs w:val="24"/>
        </w:rPr>
        <w:t>ost of the GPs surveyed are classified as being at risk of burnout in at least one area</w:t>
      </w:r>
      <w:r w:rsidR="00D12F45">
        <w:rPr>
          <w:rFonts w:ascii="Arial" w:hAnsi="Arial" w:cs="Arial"/>
          <w:sz w:val="24"/>
          <w:szCs w:val="24"/>
        </w:rPr>
        <w:t xml:space="preserve"> </w:t>
      </w:r>
      <w:sdt>
        <w:sdtPr>
          <w:rPr>
            <w:rFonts w:ascii="Arial" w:hAnsi="Arial" w:cs="Arial"/>
            <w:sz w:val="24"/>
            <w:szCs w:val="24"/>
          </w:rPr>
          <w:id w:val="2713444"/>
          <w:citation/>
        </w:sdtPr>
        <w:sdtEndPr/>
        <w:sdtContent>
          <w:r w:rsidR="00D12F45">
            <w:rPr>
              <w:rFonts w:ascii="Arial" w:hAnsi="Arial" w:cs="Arial"/>
              <w:sz w:val="24"/>
              <w:szCs w:val="24"/>
            </w:rPr>
            <w:fldChar w:fldCharType="begin"/>
          </w:r>
          <w:r w:rsidR="00D12F45">
            <w:rPr>
              <w:rFonts w:ascii="Arial" w:hAnsi="Arial" w:cs="Arial"/>
              <w:sz w:val="24"/>
              <w:szCs w:val="24"/>
            </w:rPr>
            <w:instrText xml:space="preserve"> CITATION Dav13 \l 2057 </w:instrText>
          </w:r>
          <w:r w:rsidR="00D12F45">
            <w:rPr>
              <w:rFonts w:ascii="Arial" w:hAnsi="Arial" w:cs="Arial"/>
              <w:sz w:val="24"/>
              <w:szCs w:val="24"/>
            </w:rPr>
            <w:fldChar w:fldCharType="separate"/>
          </w:r>
          <w:r w:rsidR="00D12F45" w:rsidRPr="00D12F45">
            <w:rPr>
              <w:rFonts w:ascii="Arial" w:hAnsi="Arial" w:cs="Arial"/>
              <w:noProof/>
              <w:sz w:val="24"/>
              <w:szCs w:val="24"/>
            </w:rPr>
            <w:t>(Davies, 2013)</w:t>
          </w:r>
          <w:r w:rsidR="00D12F45">
            <w:rPr>
              <w:rFonts w:ascii="Arial" w:hAnsi="Arial" w:cs="Arial"/>
              <w:sz w:val="24"/>
              <w:szCs w:val="24"/>
            </w:rPr>
            <w:fldChar w:fldCharType="end"/>
          </w:r>
        </w:sdtContent>
      </w:sdt>
      <w:r w:rsidR="00D12F45">
        <w:rPr>
          <w:rFonts w:ascii="Arial" w:hAnsi="Arial" w:cs="Arial"/>
          <w:sz w:val="24"/>
          <w:szCs w:val="24"/>
        </w:rPr>
        <w:t>.</w:t>
      </w:r>
    </w:p>
    <w:p w14:paraId="1B6547C7" w14:textId="4207F23D" w:rsidR="00B7715D" w:rsidRPr="00AE35D9" w:rsidRDefault="00B7715D" w:rsidP="00E848A7">
      <w:pPr>
        <w:pStyle w:val="Heading2"/>
        <w:rPr>
          <w:rStyle w:val="Strong"/>
          <w:b w:val="0"/>
          <w:bCs w:val="0"/>
        </w:rPr>
      </w:pPr>
      <w:bookmarkStart w:id="14" w:name="_Toc523170403"/>
      <w:r w:rsidRPr="00AE35D9">
        <w:rPr>
          <w:rStyle w:val="Strong"/>
          <w:b w:val="0"/>
          <w:bCs w:val="0"/>
        </w:rPr>
        <w:t>Little Support</w:t>
      </w:r>
      <w:bookmarkEnd w:id="14"/>
    </w:p>
    <w:p w14:paraId="03BB58F2" w14:textId="77777777" w:rsidR="00DE4E24" w:rsidRPr="00E848A7" w:rsidRDefault="002671A3" w:rsidP="00DE4E24">
      <w:pPr>
        <w:spacing w:line="360" w:lineRule="auto"/>
        <w:jc w:val="both"/>
      </w:pPr>
      <w:r w:rsidRPr="00E06FB0">
        <w:rPr>
          <w:rFonts w:ascii="Arial" w:hAnsi="Arial" w:cs="Arial"/>
          <w:sz w:val="24"/>
          <w:szCs w:val="24"/>
        </w:rPr>
        <w:t>Comparable</w:t>
      </w:r>
      <w:r w:rsidR="00B7715D" w:rsidRPr="00E06FB0">
        <w:rPr>
          <w:rFonts w:ascii="Arial" w:hAnsi="Arial" w:cs="Arial"/>
          <w:sz w:val="24"/>
          <w:szCs w:val="24"/>
        </w:rPr>
        <w:t xml:space="preserve"> </w:t>
      </w:r>
      <w:r w:rsidR="0048718E">
        <w:rPr>
          <w:rFonts w:ascii="Arial" w:hAnsi="Arial" w:cs="Arial"/>
          <w:sz w:val="24"/>
          <w:szCs w:val="24"/>
        </w:rPr>
        <w:t>to</w:t>
      </w:r>
      <w:r w:rsidR="00B7715D" w:rsidRPr="00E06FB0">
        <w:rPr>
          <w:rFonts w:ascii="Arial" w:hAnsi="Arial" w:cs="Arial"/>
          <w:sz w:val="24"/>
          <w:szCs w:val="24"/>
        </w:rPr>
        <w:t xml:space="preserve"> Priest</w:t>
      </w:r>
      <w:r w:rsidR="0048718E">
        <w:rPr>
          <w:rFonts w:ascii="Arial" w:hAnsi="Arial" w:cs="Arial"/>
          <w:sz w:val="24"/>
          <w:szCs w:val="24"/>
        </w:rPr>
        <w:t>s</w:t>
      </w:r>
      <w:r w:rsidR="00B7715D" w:rsidRPr="00E06FB0">
        <w:rPr>
          <w:rFonts w:ascii="Arial" w:hAnsi="Arial" w:cs="Arial"/>
          <w:sz w:val="24"/>
          <w:szCs w:val="24"/>
        </w:rPr>
        <w:t xml:space="preserve"> Doctors </w:t>
      </w:r>
      <w:proofErr w:type="gramStart"/>
      <w:r w:rsidR="00B7715D" w:rsidRPr="00E06FB0">
        <w:rPr>
          <w:rFonts w:ascii="Arial" w:hAnsi="Arial" w:cs="Arial"/>
          <w:sz w:val="24"/>
          <w:szCs w:val="24"/>
        </w:rPr>
        <w:t>maintain</w:t>
      </w:r>
      <w:proofErr w:type="gramEnd"/>
      <w:r w:rsidR="00B7715D" w:rsidRPr="00E06FB0">
        <w:rPr>
          <w:rFonts w:ascii="Arial" w:hAnsi="Arial" w:cs="Arial"/>
          <w:sz w:val="24"/>
          <w:szCs w:val="24"/>
        </w:rPr>
        <w:t xml:space="preserve"> a promise of confidentiality with their patients making it difficult to talk about and share their daily challenges. In many </w:t>
      </w:r>
      <w:r w:rsidR="00B7715D" w:rsidRPr="00E06FB0">
        <w:rPr>
          <w:rFonts w:ascii="Arial" w:hAnsi="Arial" w:cs="Arial"/>
          <w:sz w:val="24"/>
          <w:szCs w:val="24"/>
        </w:rPr>
        <w:lastRenderedPageBreak/>
        <w:t>instances their family and friends cannot always relate. Finding social support in the same way as other people may be difficult</w:t>
      </w:r>
      <w:r w:rsidR="00E06FB0" w:rsidRPr="00E06FB0">
        <w:rPr>
          <w:rFonts w:ascii="Arial" w:hAnsi="Arial" w:cs="Arial"/>
          <w:sz w:val="24"/>
          <w:szCs w:val="24"/>
        </w:rPr>
        <w:t xml:space="preserve"> for doctors</w:t>
      </w:r>
      <w:r w:rsidR="005E73B3">
        <w:rPr>
          <w:rFonts w:ascii="Arial" w:hAnsi="Arial" w:cs="Arial"/>
          <w:sz w:val="24"/>
          <w:szCs w:val="24"/>
        </w:rPr>
        <w:t xml:space="preserve"> </w:t>
      </w:r>
      <w:sdt>
        <w:sdtPr>
          <w:rPr>
            <w:rFonts w:ascii="Arial" w:hAnsi="Arial" w:cs="Arial"/>
            <w:sz w:val="24"/>
            <w:szCs w:val="24"/>
          </w:rPr>
          <w:id w:val="2129894293"/>
          <w:citation/>
        </w:sdtPr>
        <w:sdtEndPr/>
        <w:sdtContent>
          <w:r w:rsidR="005E73B3">
            <w:rPr>
              <w:rFonts w:ascii="Arial" w:hAnsi="Arial" w:cs="Arial"/>
              <w:sz w:val="24"/>
              <w:szCs w:val="24"/>
            </w:rPr>
            <w:fldChar w:fldCharType="begin"/>
          </w:r>
          <w:r w:rsidR="005E73B3">
            <w:rPr>
              <w:rFonts w:ascii="Arial" w:hAnsi="Arial" w:cs="Arial"/>
              <w:sz w:val="24"/>
              <w:szCs w:val="24"/>
            </w:rPr>
            <w:instrText xml:space="preserve"> CITATION Sco18 \l 2057 </w:instrText>
          </w:r>
          <w:r w:rsidR="005E73B3">
            <w:rPr>
              <w:rFonts w:ascii="Arial" w:hAnsi="Arial" w:cs="Arial"/>
              <w:sz w:val="24"/>
              <w:szCs w:val="24"/>
            </w:rPr>
            <w:fldChar w:fldCharType="separate"/>
          </w:r>
          <w:r w:rsidR="005E73B3" w:rsidRPr="005E73B3">
            <w:rPr>
              <w:rFonts w:ascii="Arial" w:hAnsi="Arial" w:cs="Arial"/>
              <w:noProof/>
              <w:sz w:val="24"/>
              <w:szCs w:val="24"/>
            </w:rPr>
            <w:t>(Scott, 2018)</w:t>
          </w:r>
          <w:r w:rsidR="005E73B3">
            <w:rPr>
              <w:rFonts w:ascii="Arial" w:hAnsi="Arial" w:cs="Arial"/>
              <w:sz w:val="24"/>
              <w:szCs w:val="24"/>
            </w:rPr>
            <w:fldChar w:fldCharType="end"/>
          </w:r>
        </w:sdtContent>
      </w:sdt>
      <w:r w:rsidR="00B7715D" w:rsidRPr="00E06FB0">
        <w:rPr>
          <w:rFonts w:ascii="Arial" w:hAnsi="Arial" w:cs="Arial"/>
          <w:sz w:val="24"/>
          <w:szCs w:val="24"/>
        </w:rPr>
        <w:t>.</w:t>
      </w:r>
      <w:r w:rsidR="00DE4E24">
        <w:rPr>
          <w:rFonts w:ascii="Arial" w:hAnsi="Arial" w:cs="Arial"/>
          <w:sz w:val="24"/>
          <w:szCs w:val="24"/>
        </w:rPr>
        <w:t xml:space="preserve"> </w:t>
      </w:r>
      <w:r w:rsidR="00DE4E24">
        <w:rPr>
          <w:rFonts w:ascii="Arial" w:eastAsia="Times New Roman" w:hAnsi="Arial" w:cs="Arial"/>
          <w:sz w:val="24"/>
          <w:szCs w:val="24"/>
          <w:lang w:eastAsia="en-GB"/>
        </w:rPr>
        <w:t>It rapidly becomes clear a</w:t>
      </w:r>
      <w:r w:rsidR="00DE4E24" w:rsidRPr="0090718F">
        <w:rPr>
          <w:rFonts w:ascii="Arial" w:eastAsia="Times New Roman" w:hAnsi="Arial" w:cs="Arial"/>
          <w:sz w:val="24"/>
          <w:szCs w:val="24"/>
          <w:lang w:eastAsia="en-GB"/>
        </w:rPr>
        <w:t xml:space="preserve"> lot more work </w:t>
      </w:r>
      <w:proofErr w:type="gramStart"/>
      <w:r w:rsidR="00DE4E24" w:rsidRPr="0090718F">
        <w:rPr>
          <w:rFonts w:ascii="Arial" w:eastAsia="Times New Roman" w:hAnsi="Arial" w:cs="Arial"/>
          <w:sz w:val="24"/>
          <w:szCs w:val="24"/>
          <w:lang w:eastAsia="en-GB"/>
        </w:rPr>
        <w:t>is needed</w:t>
      </w:r>
      <w:proofErr w:type="gramEnd"/>
      <w:r w:rsidR="00DE4E24" w:rsidRPr="0090718F">
        <w:rPr>
          <w:rFonts w:ascii="Arial" w:eastAsia="Times New Roman" w:hAnsi="Arial" w:cs="Arial"/>
          <w:sz w:val="24"/>
          <w:szCs w:val="24"/>
          <w:lang w:eastAsia="en-GB"/>
        </w:rPr>
        <w:t xml:space="preserve"> to make the most vulnerable doctors feel supported</w:t>
      </w:r>
      <w:r w:rsidR="00DE4E24">
        <w:rPr>
          <w:rFonts w:ascii="Arial" w:eastAsia="Times New Roman" w:hAnsi="Arial" w:cs="Arial"/>
          <w:sz w:val="24"/>
          <w:szCs w:val="24"/>
          <w:lang w:eastAsia="en-GB"/>
        </w:rPr>
        <w:t>.</w:t>
      </w:r>
    </w:p>
    <w:p w14:paraId="1BAD7EAB" w14:textId="65540B32" w:rsidR="00743009" w:rsidRDefault="00743009" w:rsidP="00743009">
      <w:pPr>
        <w:pStyle w:val="Heading1"/>
        <w:rPr>
          <w:rFonts w:eastAsia="+mj-ea"/>
        </w:rPr>
      </w:pPr>
      <w:bookmarkStart w:id="15" w:name="_Toc523170404"/>
      <w:r>
        <w:rPr>
          <w:rFonts w:eastAsia="+mj-ea"/>
        </w:rPr>
        <w:t xml:space="preserve">How Can Doctors Resolve </w:t>
      </w:r>
      <w:r w:rsidR="0032407B">
        <w:rPr>
          <w:rFonts w:eastAsia="+mj-ea"/>
        </w:rPr>
        <w:t>the Stress</w:t>
      </w:r>
      <w:r w:rsidR="00985110">
        <w:rPr>
          <w:rFonts w:eastAsia="+mj-ea"/>
        </w:rPr>
        <w:t xml:space="preserve"> </w:t>
      </w:r>
      <w:r w:rsidR="0032407B">
        <w:rPr>
          <w:rFonts w:eastAsia="+mj-ea"/>
        </w:rPr>
        <w:t>They Face</w:t>
      </w:r>
      <w:r>
        <w:rPr>
          <w:rFonts w:eastAsia="+mj-ea"/>
        </w:rPr>
        <w:t>?</w:t>
      </w:r>
      <w:bookmarkEnd w:id="15"/>
      <w:r>
        <w:rPr>
          <w:rFonts w:eastAsia="+mj-ea"/>
        </w:rPr>
        <w:t xml:space="preserve"> </w:t>
      </w:r>
    </w:p>
    <w:p w14:paraId="38291046" w14:textId="134E0ED4" w:rsidR="00EB2707" w:rsidRPr="00743009" w:rsidRDefault="00AD1B95" w:rsidP="00743009">
      <w:pPr>
        <w:spacing w:line="360" w:lineRule="auto"/>
        <w:jc w:val="both"/>
        <w:rPr>
          <w:rFonts w:ascii="Arial" w:hAnsi="Arial" w:cs="Arial"/>
          <w:sz w:val="24"/>
          <w:szCs w:val="24"/>
          <w:lang w:eastAsia="en-GB"/>
        </w:rPr>
      </w:pPr>
      <w:r w:rsidRPr="00743009">
        <w:rPr>
          <w:rFonts w:ascii="Arial" w:hAnsi="Arial" w:cs="Arial"/>
          <w:sz w:val="24"/>
          <w:szCs w:val="24"/>
          <w:lang w:eastAsia="en-GB"/>
        </w:rPr>
        <w:t xml:space="preserve">Doctors are </w:t>
      </w:r>
      <w:r w:rsidR="00743009">
        <w:rPr>
          <w:rFonts w:ascii="Arial" w:hAnsi="Arial" w:cs="Arial"/>
          <w:sz w:val="24"/>
          <w:szCs w:val="24"/>
          <w:lang w:eastAsia="en-GB"/>
        </w:rPr>
        <w:t>duly</w:t>
      </w:r>
      <w:r w:rsidRPr="00743009">
        <w:rPr>
          <w:rFonts w:ascii="Arial" w:hAnsi="Arial" w:cs="Arial"/>
          <w:sz w:val="24"/>
          <w:szCs w:val="24"/>
          <w:lang w:eastAsia="en-GB"/>
        </w:rPr>
        <w:t xml:space="preserve"> responsible for the quality of care they provide at any </w:t>
      </w:r>
      <w:r w:rsidR="008D4181" w:rsidRPr="00743009">
        <w:rPr>
          <w:rFonts w:ascii="Arial" w:hAnsi="Arial" w:cs="Arial"/>
          <w:sz w:val="24"/>
          <w:szCs w:val="24"/>
          <w:lang w:eastAsia="en-GB"/>
        </w:rPr>
        <w:t xml:space="preserve">given </w:t>
      </w:r>
      <w:r w:rsidRPr="00743009">
        <w:rPr>
          <w:rFonts w:ascii="Arial" w:hAnsi="Arial" w:cs="Arial"/>
          <w:sz w:val="24"/>
          <w:szCs w:val="24"/>
          <w:lang w:eastAsia="en-GB"/>
        </w:rPr>
        <w:t xml:space="preserve">time, and they need to be aware of their own </w:t>
      </w:r>
      <w:r w:rsidR="00EB2707" w:rsidRPr="00743009">
        <w:rPr>
          <w:rFonts w:ascii="Arial" w:hAnsi="Arial" w:cs="Arial"/>
          <w:sz w:val="24"/>
          <w:szCs w:val="24"/>
          <w:lang w:eastAsia="en-GB"/>
        </w:rPr>
        <w:t>susceptibility</w:t>
      </w:r>
      <w:r w:rsidRPr="00743009">
        <w:rPr>
          <w:rFonts w:ascii="Arial" w:hAnsi="Arial" w:cs="Arial"/>
          <w:sz w:val="24"/>
          <w:szCs w:val="24"/>
          <w:lang w:eastAsia="en-GB"/>
        </w:rPr>
        <w:t xml:space="preserve"> to burnout and psychiatric illness, and of their </w:t>
      </w:r>
      <w:r w:rsidR="00EB2707" w:rsidRPr="00743009">
        <w:rPr>
          <w:rFonts w:ascii="Arial" w:hAnsi="Arial" w:cs="Arial"/>
          <w:sz w:val="24"/>
          <w:szCs w:val="24"/>
          <w:lang w:eastAsia="en-GB"/>
        </w:rPr>
        <w:t>effect</w:t>
      </w:r>
      <w:r w:rsidRPr="00743009">
        <w:rPr>
          <w:rFonts w:ascii="Arial" w:hAnsi="Arial" w:cs="Arial"/>
          <w:sz w:val="24"/>
          <w:szCs w:val="24"/>
          <w:lang w:eastAsia="en-GB"/>
        </w:rPr>
        <w:t xml:space="preserve"> on patient care. Traditionally, doctors </w:t>
      </w:r>
      <w:r w:rsidR="00D835BB" w:rsidRPr="00743009">
        <w:rPr>
          <w:rFonts w:ascii="Arial" w:hAnsi="Arial" w:cs="Arial"/>
          <w:sz w:val="24"/>
          <w:szCs w:val="24"/>
          <w:lang w:eastAsia="en-GB"/>
        </w:rPr>
        <w:t>work</w:t>
      </w:r>
      <w:r w:rsidRPr="00743009">
        <w:rPr>
          <w:rFonts w:ascii="Arial" w:hAnsi="Arial" w:cs="Arial"/>
          <w:sz w:val="24"/>
          <w:szCs w:val="24"/>
          <w:lang w:eastAsia="en-GB"/>
        </w:rPr>
        <w:t xml:space="preserve"> </w:t>
      </w:r>
      <w:r w:rsidR="00EB2707" w:rsidRPr="00743009">
        <w:rPr>
          <w:rFonts w:ascii="Arial" w:hAnsi="Arial" w:cs="Arial"/>
          <w:sz w:val="24"/>
          <w:szCs w:val="24"/>
          <w:lang w:eastAsia="en-GB"/>
        </w:rPr>
        <w:t>long</w:t>
      </w:r>
      <w:r w:rsidRPr="00743009">
        <w:rPr>
          <w:rFonts w:ascii="Arial" w:hAnsi="Arial" w:cs="Arial"/>
          <w:sz w:val="24"/>
          <w:szCs w:val="24"/>
          <w:lang w:eastAsia="en-GB"/>
        </w:rPr>
        <w:t xml:space="preserve"> hours</w:t>
      </w:r>
      <w:r w:rsidR="00082542" w:rsidRPr="00743009">
        <w:rPr>
          <w:rFonts w:ascii="Arial" w:hAnsi="Arial" w:cs="Arial"/>
          <w:sz w:val="24"/>
          <w:szCs w:val="24"/>
          <w:lang w:eastAsia="en-GB"/>
        </w:rPr>
        <w:t xml:space="preserve">. They are less likely to take time off than </w:t>
      </w:r>
      <w:r w:rsidR="00D835BB" w:rsidRPr="00743009">
        <w:rPr>
          <w:rFonts w:ascii="Arial" w:hAnsi="Arial" w:cs="Arial"/>
          <w:sz w:val="24"/>
          <w:szCs w:val="24"/>
          <w:lang w:eastAsia="en-GB"/>
        </w:rPr>
        <w:t xml:space="preserve">any </w:t>
      </w:r>
      <w:r w:rsidR="00082542" w:rsidRPr="00743009">
        <w:rPr>
          <w:rFonts w:ascii="Arial" w:hAnsi="Arial" w:cs="Arial"/>
          <w:sz w:val="24"/>
          <w:szCs w:val="24"/>
          <w:lang w:eastAsia="en-GB"/>
        </w:rPr>
        <w:t>other professionals</w:t>
      </w:r>
      <w:r w:rsidR="00F91D63" w:rsidRPr="00743009">
        <w:rPr>
          <w:rFonts w:ascii="Arial" w:hAnsi="Arial" w:cs="Arial"/>
          <w:sz w:val="24"/>
          <w:szCs w:val="24"/>
          <w:lang w:eastAsia="en-GB"/>
        </w:rPr>
        <w:t>.</w:t>
      </w:r>
      <w:r w:rsidR="00C07BD9" w:rsidRPr="00743009">
        <w:rPr>
          <w:rFonts w:ascii="Arial" w:hAnsi="Arial" w:cs="Arial"/>
          <w:sz w:val="24"/>
          <w:szCs w:val="24"/>
          <w:lang w:eastAsia="en-GB"/>
        </w:rPr>
        <w:t xml:space="preserve"> In 1991 </w:t>
      </w:r>
      <w:r w:rsidR="001B0AA8" w:rsidRPr="00743009">
        <w:rPr>
          <w:rFonts w:ascii="Arial" w:hAnsi="Arial" w:cs="Arial"/>
          <w:sz w:val="24"/>
          <w:szCs w:val="24"/>
          <w:lang w:eastAsia="en-GB"/>
        </w:rPr>
        <w:t xml:space="preserve">the European Working Time Directive (EWTD) restricted </w:t>
      </w:r>
      <w:r w:rsidR="00C07BD9" w:rsidRPr="00743009">
        <w:rPr>
          <w:rFonts w:ascii="Arial" w:hAnsi="Arial" w:cs="Arial"/>
          <w:sz w:val="24"/>
          <w:szCs w:val="24"/>
          <w:lang w:eastAsia="en-GB"/>
        </w:rPr>
        <w:t>Junior doctor to an average 56</w:t>
      </w:r>
      <w:r w:rsidR="003F5AC9" w:rsidRPr="00743009">
        <w:rPr>
          <w:rFonts w:ascii="Arial" w:hAnsi="Arial" w:cs="Arial"/>
          <w:sz w:val="24"/>
          <w:szCs w:val="24"/>
          <w:lang w:eastAsia="en-GB"/>
        </w:rPr>
        <w:t xml:space="preserve"> hours</w:t>
      </w:r>
      <w:r w:rsidR="00D835BB" w:rsidRPr="00743009">
        <w:rPr>
          <w:rFonts w:ascii="Arial" w:hAnsi="Arial" w:cs="Arial"/>
          <w:sz w:val="24"/>
          <w:szCs w:val="24"/>
          <w:lang w:eastAsia="en-GB"/>
        </w:rPr>
        <w:t xml:space="preserve"> per</w:t>
      </w:r>
      <w:r w:rsidR="00EB2707" w:rsidRPr="00743009">
        <w:rPr>
          <w:rFonts w:ascii="Arial" w:hAnsi="Arial" w:cs="Arial"/>
          <w:sz w:val="24"/>
          <w:szCs w:val="24"/>
          <w:lang w:eastAsia="en-GB"/>
        </w:rPr>
        <w:t xml:space="preserve"> week </w:t>
      </w:r>
      <w:r w:rsidR="001B0AA8" w:rsidRPr="00743009">
        <w:rPr>
          <w:rFonts w:ascii="Arial" w:hAnsi="Arial" w:cs="Arial"/>
          <w:sz w:val="24"/>
          <w:szCs w:val="24"/>
          <w:lang w:eastAsia="en-GB"/>
        </w:rPr>
        <w:t>th</w:t>
      </w:r>
      <w:r w:rsidR="00EB2707" w:rsidRPr="00743009">
        <w:rPr>
          <w:rFonts w:ascii="Arial" w:hAnsi="Arial" w:cs="Arial"/>
          <w:sz w:val="24"/>
          <w:szCs w:val="24"/>
          <w:lang w:eastAsia="en-GB"/>
        </w:rPr>
        <w:t>e</w:t>
      </w:r>
      <w:r w:rsidR="001B0AA8" w:rsidRPr="00743009">
        <w:rPr>
          <w:rFonts w:ascii="Arial" w:hAnsi="Arial" w:cs="Arial"/>
          <w:sz w:val="24"/>
          <w:szCs w:val="24"/>
          <w:lang w:eastAsia="en-GB"/>
        </w:rPr>
        <w:t xml:space="preserve"> implementation was in fact a representation of one of the most significant changes in the UK doctors employment conditions </w:t>
      </w:r>
      <w:r w:rsidR="00EB2707" w:rsidRPr="00743009">
        <w:rPr>
          <w:rFonts w:ascii="Arial" w:hAnsi="Arial" w:cs="Arial"/>
          <w:sz w:val="24"/>
          <w:szCs w:val="24"/>
          <w:lang w:eastAsia="en-GB"/>
        </w:rPr>
        <w:t xml:space="preserve">for some time </w:t>
      </w:r>
      <w:sdt>
        <w:sdtPr>
          <w:rPr>
            <w:rFonts w:ascii="Arial" w:hAnsi="Arial" w:cs="Arial"/>
            <w:sz w:val="24"/>
            <w:szCs w:val="24"/>
            <w:lang w:eastAsia="en-GB"/>
          </w:rPr>
          <w:id w:val="-1224368889"/>
          <w:citation/>
        </w:sdtPr>
        <w:sdtEndPr/>
        <w:sdtContent>
          <w:r w:rsidR="001B0AA8" w:rsidRPr="00743009">
            <w:rPr>
              <w:rFonts w:ascii="Arial" w:hAnsi="Arial" w:cs="Arial"/>
              <w:sz w:val="24"/>
              <w:szCs w:val="24"/>
              <w:lang w:eastAsia="en-GB"/>
            </w:rPr>
            <w:fldChar w:fldCharType="begin"/>
          </w:r>
          <w:r w:rsidR="001B0AA8" w:rsidRPr="00743009">
            <w:rPr>
              <w:rFonts w:ascii="Arial" w:hAnsi="Arial" w:cs="Arial"/>
              <w:sz w:val="24"/>
              <w:szCs w:val="24"/>
              <w:lang w:eastAsia="en-GB"/>
            </w:rPr>
            <w:instrText xml:space="preserve"> CITATION Mai14 \l 2057 </w:instrText>
          </w:r>
          <w:r w:rsidR="001B0AA8" w:rsidRPr="00743009">
            <w:rPr>
              <w:rFonts w:ascii="Arial" w:hAnsi="Arial" w:cs="Arial"/>
              <w:sz w:val="24"/>
              <w:szCs w:val="24"/>
              <w:lang w:eastAsia="en-GB"/>
            </w:rPr>
            <w:fldChar w:fldCharType="separate"/>
          </w:r>
          <w:r w:rsidR="001B0AA8" w:rsidRPr="00743009">
            <w:rPr>
              <w:rFonts w:ascii="Arial" w:hAnsi="Arial" w:cs="Arial"/>
              <w:noProof/>
              <w:sz w:val="24"/>
              <w:szCs w:val="24"/>
              <w:lang w:eastAsia="en-GB"/>
            </w:rPr>
            <w:t>(Maisonneuve, et al., 2014)</w:t>
          </w:r>
          <w:r w:rsidR="001B0AA8" w:rsidRPr="00743009">
            <w:rPr>
              <w:rFonts w:ascii="Arial" w:hAnsi="Arial" w:cs="Arial"/>
              <w:sz w:val="24"/>
              <w:szCs w:val="24"/>
              <w:lang w:eastAsia="en-GB"/>
            </w:rPr>
            <w:fldChar w:fldCharType="end"/>
          </w:r>
        </w:sdtContent>
      </w:sdt>
      <w:r w:rsidR="001B0AA8" w:rsidRPr="00743009">
        <w:rPr>
          <w:rFonts w:ascii="Arial" w:hAnsi="Arial" w:cs="Arial"/>
          <w:sz w:val="24"/>
          <w:szCs w:val="24"/>
          <w:lang w:eastAsia="en-GB"/>
        </w:rPr>
        <w:t xml:space="preserve">. </w:t>
      </w:r>
      <w:r w:rsidR="00EB2707" w:rsidRPr="00743009">
        <w:rPr>
          <w:rFonts w:ascii="Arial" w:hAnsi="Arial" w:cs="Arial"/>
          <w:sz w:val="24"/>
          <w:szCs w:val="24"/>
          <w:lang w:eastAsia="en-GB"/>
        </w:rPr>
        <w:t xml:space="preserve">Priority should </w:t>
      </w:r>
      <w:proofErr w:type="gramStart"/>
      <w:r w:rsidR="00EB2707" w:rsidRPr="00743009">
        <w:rPr>
          <w:rFonts w:ascii="Arial" w:hAnsi="Arial" w:cs="Arial"/>
          <w:sz w:val="24"/>
          <w:szCs w:val="24"/>
          <w:lang w:eastAsia="en-GB"/>
        </w:rPr>
        <w:t>be given</w:t>
      </w:r>
      <w:proofErr w:type="gramEnd"/>
      <w:r w:rsidR="00EB2707" w:rsidRPr="00743009">
        <w:rPr>
          <w:rFonts w:ascii="Arial" w:hAnsi="Arial" w:cs="Arial"/>
          <w:sz w:val="24"/>
          <w:szCs w:val="24"/>
          <w:lang w:eastAsia="en-GB"/>
        </w:rPr>
        <w:t xml:space="preserve"> to methods intended to reduce the workload of doctors. Changes in doctors' contract of service sh</w:t>
      </w:r>
      <w:r w:rsidR="008D4181" w:rsidRPr="00743009">
        <w:rPr>
          <w:rFonts w:ascii="Arial" w:hAnsi="Arial" w:cs="Arial"/>
          <w:sz w:val="24"/>
          <w:szCs w:val="24"/>
          <w:lang w:eastAsia="en-GB"/>
        </w:rPr>
        <w:t>ould reflect an understanding on</w:t>
      </w:r>
      <w:r w:rsidR="00EB2707" w:rsidRPr="00743009">
        <w:rPr>
          <w:rFonts w:ascii="Arial" w:hAnsi="Arial" w:cs="Arial"/>
          <w:sz w:val="24"/>
          <w:szCs w:val="24"/>
          <w:lang w:eastAsia="en-GB"/>
        </w:rPr>
        <w:t xml:space="preserve"> the </w:t>
      </w:r>
      <w:r w:rsidR="008D4181" w:rsidRPr="00743009">
        <w:rPr>
          <w:rFonts w:ascii="Arial" w:hAnsi="Arial" w:cs="Arial"/>
          <w:sz w:val="24"/>
          <w:szCs w:val="24"/>
          <w:lang w:eastAsia="en-GB"/>
        </w:rPr>
        <w:t>bearing</w:t>
      </w:r>
      <w:r w:rsidR="00EB2707" w:rsidRPr="00743009">
        <w:rPr>
          <w:rFonts w:ascii="Arial" w:hAnsi="Arial" w:cs="Arial"/>
          <w:sz w:val="24"/>
          <w:szCs w:val="24"/>
          <w:lang w:eastAsia="en-GB"/>
        </w:rPr>
        <w:t xml:space="preserve"> of work-related factors on the </w:t>
      </w:r>
      <w:r w:rsidR="008D4181" w:rsidRPr="00743009">
        <w:rPr>
          <w:rFonts w:ascii="Arial" w:hAnsi="Arial" w:cs="Arial"/>
          <w:sz w:val="24"/>
          <w:szCs w:val="24"/>
          <w:lang w:eastAsia="en-GB"/>
        </w:rPr>
        <w:t xml:space="preserve">overall </w:t>
      </w:r>
      <w:r w:rsidR="00EB2707" w:rsidRPr="00743009">
        <w:rPr>
          <w:rFonts w:ascii="Arial" w:hAnsi="Arial" w:cs="Arial"/>
          <w:sz w:val="24"/>
          <w:szCs w:val="24"/>
          <w:lang w:eastAsia="en-GB"/>
        </w:rPr>
        <w:t xml:space="preserve">health and </w:t>
      </w:r>
      <w:r w:rsidR="008D4181" w:rsidRPr="00743009">
        <w:rPr>
          <w:rFonts w:ascii="Arial" w:hAnsi="Arial" w:cs="Arial"/>
          <w:sz w:val="24"/>
          <w:szCs w:val="24"/>
          <w:lang w:eastAsia="en-GB"/>
        </w:rPr>
        <w:t>welfare</w:t>
      </w:r>
      <w:r w:rsidR="00EB2707" w:rsidRPr="00743009">
        <w:rPr>
          <w:rFonts w:ascii="Arial" w:hAnsi="Arial" w:cs="Arial"/>
          <w:sz w:val="24"/>
          <w:szCs w:val="24"/>
          <w:lang w:eastAsia="en-GB"/>
        </w:rPr>
        <w:t xml:space="preserve"> of doctors, and any such contract should encompass the necessary protections to reduce the experience of psychiatric illness and burnout. </w:t>
      </w:r>
    </w:p>
    <w:p w14:paraId="1A047798" w14:textId="2AAE828D" w:rsidR="00AB4A80" w:rsidRDefault="00AB4A80" w:rsidP="006C4DD5">
      <w:pPr>
        <w:spacing w:line="360" w:lineRule="auto"/>
        <w:jc w:val="both"/>
        <w:rPr>
          <w:rFonts w:ascii="Arial" w:eastAsia="Times New Roman" w:hAnsi="Arial" w:cs="Arial"/>
          <w:sz w:val="24"/>
          <w:szCs w:val="24"/>
          <w:lang w:eastAsia="en-GB"/>
        </w:rPr>
      </w:pPr>
      <w:r>
        <w:rPr>
          <w:rFonts w:ascii="Arial" w:hAnsi="Arial" w:cs="Arial"/>
          <w:sz w:val="24"/>
          <w:szCs w:val="24"/>
        </w:rPr>
        <w:t xml:space="preserve">Doctors </w:t>
      </w:r>
      <w:r w:rsidRPr="00AB4A80">
        <w:rPr>
          <w:rFonts w:ascii="Arial" w:hAnsi="Arial" w:cs="Arial"/>
          <w:sz w:val="24"/>
          <w:szCs w:val="24"/>
        </w:rPr>
        <w:t>experienc</w:t>
      </w:r>
      <w:r>
        <w:rPr>
          <w:rFonts w:ascii="Arial" w:hAnsi="Arial" w:cs="Arial"/>
          <w:sz w:val="24"/>
          <w:szCs w:val="24"/>
        </w:rPr>
        <w:t>ing</w:t>
      </w:r>
      <w:r w:rsidRPr="00AB4A80">
        <w:rPr>
          <w:rFonts w:ascii="Arial" w:hAnsi="Arial" w:cs="Arial"/>
          <w:sz w:val="24"/>
          <w:szCs w:val="24"/>
        </w:rPr>
        <w:t xml:space="preserve"> high levels of stress </w:t>
      </w:r>
      <w:r w:rsidR="006C4DD5">
        <w:rPr>
          <w:rFonts w:ascii="Arial" w:hAnsi="Arial" w:cs="Arial"/>
          <w:sz w:val="24"/>
          <w:szCs w:val="24"/>
        </w:rPr>
        <w:t xml:space="preserve">have the </w:t>
      </w:r>
      <w:proofErr w:type="gramStart"/>
      <w:r w:rsidR="006C4DD5">
        <w:rPr>
          <w:rFonts w:ascii="Arial" w:hAnsi="Arial" w:cs="Arial"/>
          <w:sz w:val="24"/>
          <w:szCs w:val="24"/>
        </w:rPr>
        <w:t>option</w:t>
      </w:r>
      <w:proofErr w:type="gramEnd"/>
      <w:r w:rsidR="006C4DD5">
        <w:rPr>
          <w:rFonts w:ascii="Arial" w:hAnsi="Arial" w:cs="Arial"/>
          <w:sz w:val="24"/>
          <w:szCs w:val="24"/>
        </w:rPr>
        <w:t xml:space="preserve"> of optimising </w:t>
      </w:r>
      <w:r>
        <w:rPr>
          <w:rFonts w:ascii="Arial" w:hAnsi="Arial" w:cs="Arial"/>
          <w:sz w:val="24"/>
          <w:szCs w:val="24"/>
        </w:rPr>
        <w:t xml:space="preserve">successful schemes such as </w:t>
      </w:r>
      <w:r w:rsidRPr="00AB4A80">
        <w:rPr>
          <w:rFonts w:ascii="Arial" w:eastAsia="Times New Roman" w:hAnsi="Arial" w:cs="Arial"/>
          <w:sz w:val="24"/>
          <w:szCs w:val="24"/>
          <w:lang w:eastAsia="en-GB"/>
        </w:rPr>
        <w:t>Dr Alastair Dobbin</w:t>
      </w:r>
      <w:r w:rsidRPr="006C4DD5">
        <w:rPr>
          <w:rFonts w:ascii="Arial" w:eastAsia="Times New Roman" w:hAnsi="Arial" w:cs="Arial"/>
          <w:sz w:val="24"/>
          <w:szCs w:val="24"/>
          <w:lang w:eastAsia="en-GB"/>
        </w:rPr>
        <w:t xml:space="preserve">’s </w:t>
      </w:r>
      <w:r w:rsidRPr="00AB4A80">
        <w:rPr>
          <w:rFonts w:ascii="Arial" w:eastAsia="Times New Roman" w:hAnsi="Arial" w:cs="Arial"/>
          <w:sz w:val="24"/>
          <w:szCs w:val="24"/>
          <w:lang w:eastAsia="en-GB"/>
        </w:rPr>
        <w:t>scheme for improving mental health</w:t>
      </w:r>
      <w:r w:rsidRPr="006C4DD5">
        <w:rPr>
          <w:rFonts w:ascii="Arial" w:eastAsia="Times New Roman" w:hAnsi="Arial" w:cs="Arial"/>
          <w:sz w:val="24"/>
          <w:szCs w:val="24"/>
          <w:lang w:eastAsia="en-GB"/>
        </w:rPr>
        <w:t xml:space="preserve">. Dr Dobbin set up a foundation for </w:t>
      </w:r>
      <w:r w:rsidRPr="00AB4A80">
        <w:rPr>
          <w:rFonts w:ascii="Arial" w:eastAsia="Times New Roman" w:hAnsi="Arial" w:cs="Arial"/>
          <w:sz w:val="24"/>
          <w:szCs w:val="24"/>
          <w:lang w:eastAsia="en-GB"/>
        </w:rPr>
        <w:t>Positive Mental Health</w:t>
      </w:r>
      <w:r w:rsidRPr="006C4DD5">
        <w:rPr>
          <w:rFonts w:ascii="Arial" w:eastAsia="Times New Roman" w:hAnsi="Arial" w:cs="Arial"/>
          <w:sz w:val="24"/>
          <w:szCs w:val="24"/>
          <w:lang w:eastAsia="en-GB"/>
        </w:rPr>
        <w:t xml:space="preserve"> for the benefit of both GPs and patients. His </w:t>
      </w:r>
      <w:r w:rsidRPr="00AB4A80">
        <w:rPr>
          <w:rFonts w:ascii="Arial" w:eastAsia="Times New Roman" w:hAnsi="Arial" w:cs="Arial"/>
          <w:sz w:val="24"/>
          <w:szCs w:val="24"/>
          <w:lang w:eastAsia="en-GB"/>
        </w:rPr>
        <w:t xml:space="preserve">simple mental health programme which can </w:t>
      </w:r>
      <w:proofErr w:type="gramStart"/>
      <w:r w:rsidRPr="00AB4A80">
        <w:rPr>
          <w:rFonts w:ascii="Arial" w:eastAsia="Times New Roman" w:hAnsi="Arial" w:cs="Arial"/>
          <w:sz w:val="24"/>
          <w:szCs w:val="24"/>
          <w:lang w:eastAsia="en-GB"/>
        </w:rPr>
        <w:t>be used</w:t>
      </w:r>
      <w:proofErr w:type="gramEnd"/>
      <w:r w:rsidRPr="00AB4A80">
        <w:rPr>
          <w:rFonts w:ascii="Arial" w:eastAsia="Times New Roman" w:hAnsi="Arial" w:cs="Arial"/>
          <w:sz w:val="24"/>
          <w:szCs w:val="24"/>
          <w:lang w:eastAsia="en-GB"/>
        </w:rPr>
        <w:t xml:space="preserve"> at home </w:t>
      </w:r>
      <w:r w:rsidR="006C4DD5">
        <w:rPr>
          <w:rFonts w:ascii="Arial" w:eastAsia="Times New Roman" w:hAnsi="Arial" w:cs="Arial"/>
          <w:sz w:val="24"/>
          <w:szCs w:val="24"/>
          <w:lang w:eastAsia="en-GB"/>
        </w:rPr>
        <w:t xml:space="preserve">can be taken in </w:t>
      </w:r>
      <w:r w:rsidR="005963E7">
        <w:rPr>
          <w:rFonts w:ascii="Arial" w:eastAsia="Times New Roman" w:hAnsi="Arial" w:cs="Arial"/>
          <w:sz w:val="24"/>
          <w:szCs w:val="24"/>
          <w:lang w:eastAsia="en-GB"/>
        </w:rPr>
        <w:t xml:space="preserve">less than </w:t>
      </w:r>
      <w:r w:rsidR="006C4DD5">
        <w:rPr>
          <w:rFonts w:ascii="Arial" w:eastAsia="Times New Roman" w:hAnsi="Arial" w:cs="Arial"/>
          <w:sz w:val="24"/>
          <w:szCs w:val="24"/>
          <w:lang w:eastAsia="en-GB"/>
        </w:rPr>
        <w:t xml:space="preserve">two </w:t>
      </w:r>
      <w:r w:rsidR="005963E7">
        <w:rPr>
          <w:rFonts w:ascii="Arial" w:eastAsia="Times New Roman" w:hAnsi="Arial" w:cs="Arial"/>
          <w:sz w:val="24"/>
          <w:szCs w:val="24"/>
          <w:lang w:eastAsia="en-GB"/>
        </w:rPr>
        <w:t>days</w:t>
      </w:r>
      <w:r w:rsidR="006C4DD5">
        <w:rPr>
          <w:rFonts w:ascii="Arial" w:eastAsia="Times New Roman" w:hAnsi="Arial" w:cs="Arial"/>
          <w:sz w:val="24"/>
          <w:szCs w:val="24"/>
          <w:lang w:eastAsia="en-GB"/>
        </w:rPr>
        <w:t xml:space="preserve">. </w:t>
      </w:r>
      <w:r w:rsidR="004C25B8">
        <w:rPr>
          <w:rFonts w:ascii="Arial" w:eastAsia="Times New Roman" w:hAnsi="Arial" w:cs="Arial"/>
          <w:sz w:val="24"/>
          <w:szCs w:val="24"/>
          <w:lang w:eastAsia="en-GB"/>
        </w:rPr>
        <w:t xml:space="preserve">Patients </w:t>
      </w:r>
      <w:proofErr w:type="gramStart"/>
      <w:r w:rsidR="004C25B8">
        <w:rPr>
          <w:rFonts w:ascii="Arial" w:eastAsia="Times New Roman" w:hAnsi="Arial" w:cs="Arial"/>
          <w:sz w:val="24"/>
          <w:szCs w:val="24"/>
          <w:lang w:eastAsia="en-GB"/>
        </w:rPr>
        <w:t>benefit</w:t>
      </w:r>
      <w:proofErr w:type="gramEnd"/>
      <w:r w:rsidR="004C25B8">
        <w:rPr>
          <w:rFonts w:ascii="Arial" w:eastAsia="Times New Roman" w:hAnsi="Arial" w:cs="Arial"/>
          <w:sz w:val="24"/>
          <w:szCs w:val="24"/>
          <w:lang w:eastAsia="en-GB"/>
        </w:rPr>
        <w:t xml:space="preserve"> from</w:t>
      </w:r>
      <w:r w:rsidR="006C4DD5">
        <w:rPr>
          <w:rFonts w:ascii="Arial" w:eastAsia="Times New Roman" w:hAnsi="Arial" w:cs="Arial"/>
          <w:sz w:val="24"/>
          <w:szCs w:val="24"/>
          <w:lang w:eastAsia="en-GB"/>
        </w:rPr>
        <w:t xml:space="preserve"> </w:t>
      </w:r>
      <w:r w:rsidRPr="00AB4A80">
        <w:rPr>
          <w:rFonts w:ascii="Arial" w:eastAsia="Times New Roman" w:hAnsi="Arial" w:cs="Arial"/>
          <w:sz w:val="24"/>
          <w:szCs w:val="24"/>
          <w:lang w:eastAsia="en-GB"/>
        </w:rPr>
        <w:t xml:space="preserve">hypnotherapy and physical and mental relaxation techniques.  The course also teaches breathing </w:t>
      </w:r>
      <w:r w:rsidRPr="006C4DD5">
        <w:rPr>
          <w:rFonts w:ascii="Arial" w:eastAsia="Times New Roman" w:hAnsi="Arial" w:cs="Arial"/>
          <w:sz w:val="24"/>
          <w:szCs w:val="24"/>
          <w:lang w:eastAsia="en-GB"/>
        </w:rPr>
        <w:t xml:space="preserve">techniques </w:t>
      </w:r>
      <w:r w:rsidRPr="00AB4A80">
        <w:rPr>
          <w:rFonts w:ascii="Arial" w:eastAsia="Times New Roman" w:hAnsi="Arial" w:cs="Arial"/>
          <w:sz w:val="24"/>
          <w:szCs w:val="24"/>
          <w:lang w:eastAsia="en-GB"/>
        </w:rPr>
        <w:t>and builds positive emotion.  GP</w:t>
      </w:r>
      <w:r w:rsidR="006C4DD5" w:rsidRPr="006C4DD5">
        <w:rPr>
          <w:rFonts w:ascii="Arial" w:eastAsia="Times New Roman" w:hAnsi="Arial" w:cs="Arial"/>
          <w:sz w:val="24"/>
          <w:szCs w:val="24"/>
          <w:lang w:eastAsia="en-GB"/>
        </w:rPr>
        <w:t>s</w:t>
      </w:r>
      <w:r w:rsidRPr="00AB4A80">
        <w:rPr>
          <w:rFonts w:ascii="Arial" w:eastAsia="Times New Roman" w:hAnsi="Arial" w:cs="Arial"/>
          <w:sz w:val="24"/>
          <w:szCs w:val="24"/>
          <w:lang w:eastAsia="en-GB"/>
        </w:rPr>
        <w:t xml:space="preserve"> can explain it to patient during a </w:t>
      </w:r>
      <w:r w:rsidR="006C4DD5" w:rsidRPr="006C4DD5">
        <w:rPr>
          <w:rFonts w:ascii="Arial" w:eastAsia="Times New Roman" w:hAnsi="Arial" w:cs="Arial"/>
          <w:sz w:val="24"/>
          <w:szCs w:val="24"/>
          <w:lang w:eastAsia="en-GB"/>
        </w:rPr>
        <w:t>ten-minute</w:t>
      </w:r>
      <w:r w:rsidRPr="00AB4A80">
        <w:rPr>
          <w:rFonts w:ascii="Arial" w:eastAsia="Times New Roman" w:hAnsi="Arial" w:cs="Arial"/>
          <w:sz w:val="24"/>
          <w:szCs w:val="24"/>
          <w:lang w:eastAsia="en-GB"/>
        </w:rPr>
        <w:t xml:space="preserve"> consultation.</w:t>
      </w:r>
      <w:r w:rsidR="006C4DD5" w:rsidRPr="006C4DD5">
        <w:rPr>
          <w:rFonts w:ascii="Arial" w:eastAsia="Times New Roman" w:hAnsi="Arial" w:cs="Arial"/>
          <w:sz w:val="24"/>
          <w:szCs w:val="24"/>
          <w:lang w:eastAsia="en-GB"/>
        </w:rPr>
        <w:t xml:space="preserve"> </w:t>
      </w:r>
      <w:r w:rsidRPr="00AB4A80">
        <w:rPr>
          <w:rFonts w:ascii="Arial" w:eastAsia="Times New Roman" w:hAnsi="Arial" w:cs="Arial"/>
          <w:sz w:val="24"/>
          <w:szCs w:val="24"/>
          <w:lang w:eastAsia="en-GB"/>
        </w:rPr>
        <w:t xml:space="preserve">Dr Dobbin found that GPs were </w:t>
      </w:r>
      <w:r w:rsidR="006C4DD5" w:rsidRPr="006C4DD5">
        <w:rPr>
          <w:rFonts w:ascii="Arial" w:eastAsia="Times New Roman" w:hAnsi="Arial" w:cs="Arial"/>
          <w:sz w:val="24"/>
          <w:szCs w:val="24"/>
          <w:lang w:eastAsia="en-GB"/>
        </w:rPr>
        <w:t xml:space="preserve">increasingly </w:t>
      </w:r>
      <w:r w:rsidRPr="00AB4A80">
        <w:rPr>
          <w:rFonts w:ascii="Arial" w:eastAsia="Times New Roman" w:hAnsi="Arial" w:cs="Arial"/>
          <w:sz w:val="24"/>
          <w:szCs w:val="24"/>
          <w:lang w:eastAsia="en-GB"/>
        </w:rPr>
        <w:t>using the programme to manage their own stress</w:t>
      </w:r>
      <w:r w:rsidR="006C4DD5" w:rsidRPr="006C4DD5">
        <w:rPr>
          <w:rFonts w:ascii="Arial" w:eastAsia="Times New Roman" w:hAnsi="Arial" w:cs="Arial"/>
          <w:sz w:val="24"/>
          <w:szCs w:val="24"/>
          <w:lang w:eastAsia="en-GB"/>
        </w:rPr>
        <w:t xml:space="preserve"> levels</w:t>
      </w:r>
      <w:r w:rsidRPr="00AB4A80">
        <w:rPr>
          <w:rFonts w:ascii="Arial" w:eastAsia="Times New Roman" w:hAnsi="Arial" w:cs="Arial"/>
          <w:sz w:val="24"/>
          <w:szCs w:val="24"/>
          <w:lang w:eastAsia="en-GB"/>
        </w:rPr>
        <w:t xml:space="preserve">.  Further research has showed that using these techniques, GPs have been able to recover feelings of empathy, </w:t>
      </w:r>
      <w:r w:rsidR="004C25B8" w:rsidRPr="00AB4A80">
        <w:rPr>
          <w:rFonts w:ascii="Arial" w:eastAsia="Times New Roman" w:hAnsi="Arial" w:cs="Arial"/>
          <w:sz w:val="24"/>
          <w:szCs w:val="24"/>
          <w:lang w:eastAsia="en-GB"/>
        </w:rPr>
        <w:t>compassion,</w:t>
      </w:r>
      <w:r w:rsidRPr="00AB4A80">
        <w:rPr>
          <w:rFonts w:ascii="Arial" w:eastAsia="Times New Roman" w:hAnsi="Arial" w:cs="Arial"/>
          <w:sz w:val="24"/>
          <w:szCs w:val="24"/>
          <w:lang w:eastAsia="en-GB"/>
        </w:rPr>
        <w:t xml:space="preserve"> and generosity</w:t>
      </w:r>
      <w:r w:rsidR="004C25B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046670656"/>
          <w:citation/>
        </w:sdtPr>
        <w:sdtEndPr/>
        <w:sdtContent>
          <w:r w:rsidR="00C8654A">
            <w:rPr>
              <w:rFonts w:ascii="Arial" w:eastAsia="Times New Roman" w:hAnsi="Arial" w:cs="Arial"/>
              <w:sz w:val="24"/>
              <w:szCs w:val="24"/>
              <w:lang w:eastAsia="en-GB"/>
            </w:rPr>
            <w:fldChar w:fldCharType="begin"/>
          </w:r>
          <w:r w:rsidR="00C8654A">
            <w:rPr>
              <w:rFonts w:ascii="Arial" w:eastAsia="Times New Roman" w:hAnsi="Arial" w:cs="Arial"/>
              <w:sz w:val="24"/>
              <w:szCs w:val="24"/>
              <w:lang w:eastAsia="en-GB"/>
            </w:rPr>
            <w:instrText xml:space="preserve"> CITATION Col17 \l 2057 </w:instrText>
          </w:r>
          <w:r w:rsidR="00C8654A">
            <w:rPr>
              <w:rFonts w:ascii="Arial" w:eastAsia="Times New Roman" w:hAnsi="Arial" w:cs="Arial"/>
              <w:sz w:val="24"/>
              <w:szCs w:val="24"/>
              <w:lang w:eastAsia="en-GB"/>
            </w:rPr>
            <w:fldChar w:fldCharType="separate"/>
          </w:r>
          <w:r w:rsidR="00C8654A" w:rsidRPr="00C8654A">
            <w:rPr>
              <w:rFonts w:ascii="Arial" w:eastAsia="Times New Roman" w:hAnsi="Arial" w:cs="Arial"/>
              <w:noProof/>
              <w:sz w:val="24"/>
              <w:szCs w:val="24"/>
              <w:lang w:eastAsia="en-GB"/>
            </w:rPr>
            <w:t>(College of Medicine, 2015-2017)</w:t>
          </w:r>
          <w:r w:rsidR="00C8654A">
            <w:rPr>
              <w:rFonts w:ascii="Arial" w:eastAsia="Times New Roman" w:hAnsi="Arial" w:cs="Arial"/>
              <w:sz w:val="24"/>
              <w:szCs w:val="24"/>
              <w:lang w:eastAsia="en-GB"/>
            </w:rPr>
            <w:fldChar w:fldCharType="end"/>
          </w:r>
        </w:sdtContent>
      </w:sdt>
      <w:r w:rsidRPr="00AB4A80">
        <w:rPr>
          <w:rFonts w:ascii="Arial" w:eastAsia="Times New Roman" w:hAnsi="Arial" w:cs="Arial"/>
          <w:sz w:val="24"/>
          <w:szCs w:val="24"/>
          <w:lang w:eastAsia="en-GB"/>
        </w:rPr>
        <w:t>.</w:t>
      </w:r>
      <w:r w:rsidR="00C8654A">
        <w:rPr>
          <w:rFonts w:ascii="Arial" w:eastAsia="Times New Roman" w:hAnsi="Arial" w:cs="Arial"/>
          <w:sz w:val="24"/>
          <w:szCs w:val="24"/>
          <w:lang w:eastAsia="en-GB"/>
        </w:rPr>
        <w:t xml:space="preserve"> </w:t>
      </w:r>
    </w:p>
    <w:p w14:paraId="28F0AD96" w14:textId="4675EFC6" w:rsidR="009E2799" w:rsidRDefault="00DE4E24" w:rsidP="006C4DD5">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Doctors can seek help and support from the General Medical Council</w:t>
      </w:r>
      <w:r w:rsidR="00F54B93">
        <w:rPr>
          <w:rFonts w:ascii="Arial" w:eastAsia="Times New Roman" w:hAnsi="Arial" w:cs="Arial"/>
          <w:sz w:val="24"/>
          <w:szCs w:val="24"/>
          <w:lang w:eastAsia="en-GB"/>
        </w:rPr>
        <w:t xml:space="preserve"> (GMC). The GMC have made improvements to the way that they work. They now have newly formed teams are on hand to work with doctor’s health concerns. A dedicated team assesses </w:t>
      </w:r>
      <w:r w:rsidR="00094148">
        <w:rPr>
          <w:rFonts w:ascii="Arial" w:eastAsia="Times New Roman" w:hAnsi="Arial" w:cs="Arial"/>
          <w:sz w:val="24"/>
          <w:szCs w:val="24"/>
          <w:lang w:eastAsia="en-GB"/>
        </w:rPr>
        <w:t>anxieties</w:t>
      </w:r>
      <w:r w:rsidR="00F54B93">
        <w:rPr>
          <w:rFonts w:ascii="Arial" w:eastAsia="Times New Roman" w:hAnsi="Arial" w:cs="Arial"/>
          <w:sz w:val="24"/>
          <w:szCs w:val="24"/>
          <w:lang w:eastAsia="en-GB"/>
        </w:rPr>
        <w:t xml:space="preserve"> </w:t>
      </w:r>
      <w:r w:rsidR="00094148">
        <w:rPr>
          <w:rFonts w:ascii="Arial" w:eastAsia="Times New Roman" w:hAnsi="Arial" w:cs="Arial"/>
          <w:sz w:val="24"/>
          <w:szCs w:val="24"/>
          <w:lang w:eastAsia="en-GB"/>
        </w:rPr>
        <w:t>concerning</w:t>
      </w:r>
      <w:r w:rsidR="00F54B93">
        <w:rPr>
          <w:rFonts w:ascii="Arial" w:eastAsia="Times New Roman" w:hAnsi="Arial" w:cs="Arial"/>
          <w:sz w:val="24"/>
          <w:szCs w:val="24"/>
          <w:lang w:eastAsia="en-GB"/>
        </w:rPr>
        <w:t xml:space="preserve"> a </w:t>
      </w:r>
      <w:r w:rsidR="00B65D92">
        <w:rPr>
          <w:rFonts w:ascii="Arial" w:eastAsia="Times New Roman" w:hAnsi="Arial" w:cs="Arial"/>
          <w:sz w:val="24"/>
          <w:szCs w:val="24"/>
          <w:lang w:eastAsia="en-GB"/>
        </w:rPr>
        <w:t>doctor’s</w:t>
      </w:r>
      <w:r w:rsidR="00F54B93">
        <w:rPr>
          <w:rFonts w:ascii="Arial" w:eastAsia="Times New Roman" w:hAnsi="Arial" w:cs="Arial"/>
          <w:sz w:val="24"/>
          <w:szCs w:val="24"/>
          <w:lang w:eastAsia="en-GB"/>
        </w:rPr>
        <w:t xml:space="preserve"> health in a more personal and sensitive </w:t>
      </w:r>
      <w:r w:rsidR="00F54B93">
        <w:rPr>
          <w:rFonts w:ascii="Arial" w:eastAsia="Times New Roman" w:hAnsi="Arial" w:cs="Arial"/>
          <w:sz w:val="24"/>
          <w:szCs w:val="24"/>
          <w:lang w:eastAsia="en-GB"/>
        </w:rPr>
        <w:lastRenderedPageBreak/>
        <w:t xml:space="preserve">way. The </w:t>
      </w:r>
      <w:r w:rsidR="00B65D92">
        <w:rPr>
          <w:rFonts w:ascii="Arial" w:eastAsia="Times New Roman" w:hAnsi="Arial" w:cs="Arial"/>
          <w:sz w:val="24"/>
          <w:szCs w:val="24"/>
          <w:lang w:eastAsia="en-GB"/>
        </w:rPr>
        <w:t xml:space="preserve">tone and content of communication sent to doctors suggesting they are unwell sets out clear steps in the procedure to getting the help and support they need. </w:t>
      </w:r>
    </w:p>
    <w:p w14:paraId="1C828E71" w14:textId="2DE16464" w:rsidR="00B65D92" w:rsidRPr="00B65D92" w:rsidRDefault="00B65D92" w:rsidP="006C4DD5">
      <w:pPr>
        <w:spacing w:line="360" w:lineRule="auto"/>
        <w:jc w:val="both"/>
        <w:rPr>
          <w:rFonts w:ascii="Arial" w:eastAsia="Times New Roman" w:hAnsi="Arial" w:cs="Arial"/>
          <w:sz w:val="24"/>
          <w:szCs w:val="24"/>
          <w:lang w:eastAsia="en-GB"/>
        </w:rPr>
      </w:pPr>
      <w:r w:rsidRPr="00B65D92">
        <w:rPr>
          <w:rFonts w:ascii="Arial" w:hAnsi="Arial" w:cs="Arial"/>
          <w:sz w:val="24"/>
          <w:szCs w:val="24"/>
        </w:rPr>
        <w:t xml:space="preserve">There is a wide range of support available to help doctors manage their health, so they can continue to practise and </w:t>
      </w:r>
      <w:proofErr w:type="gramStart"/>
      <w:r w:rsidRPr="00B65D92">
        <w:rPr>
          <w:rFonts w:ascii="Arial" w:hAnsi="Arial" w:cs="Arial"/>
          <w:sz w:val="24"/>
          <w:szCs w:val="24"/>
        </w:rPr>
        <w:t>provide</w:t>
      </w:r>
      <w:proofErr w:type="gramEnd"/>
      <w:r w:rsidRPr="00B65D92">
        <w:rPr>
          <w:rFonts w:ascii="Arial" w:hAnsi="Arial" w:cs="Arial"/>
          <w:sz w:val="24"/>
          <w:szCs w:val="24"/>
        </w:rPr>
        <w:t xml:space="preserve"> a good and safe level of patients</w:t>
      </w:r>
      <w:r w:rsidR="00B532EF">
        <w:rPr>
          <w:rFonts w:ascii="Arial" w:hAnsi="Arial" w:cs="Arial"/>
          <w:sz w:val="24"/>
          <w:szCs w:val="24"/>
        </w:rPr>
        <w:t xml:space="preserve"> care</w:t>
      </w:r>
      <w:r w:rsidRPr="00B65D92">
        <w:rPr>
          <w:rFonts w:ascii="Arial" w:hAnsi="Arial" w:cs="Arial"/>
          <w:sz w:val="24"/>
          <w:szCs w:val="24"/>
        </w:rPr>
        <w:t>.</w:t>
      </w:r>
    </w:p>
    <w:p w14:paraId="700538B0" w14:textId="77777777" w:rsidR="0032407B" w:rsidRDefault="007A07E3" w:rsidP="0032407B">
      <w:pPr>
        <w:pStyle w:val="Heading1"/>
      </w:pPr>
      <w:bookmarkStart w:id="16" w:name="_Toc523170405"/>
      <w:r>
        <w:t>Conclusion</w:t>
      </w:r>
      <w:bookmarkEnd w:id="16"/>
      <w:r w:rsidR="0032407B">
        <w:t xml:space="preserve"> </w:t>
      </w:r>
    </w:p>
    <w:p w14:paraId="67315B06" w14:textId="5F523697" w:rsidR="00D76088" w:rsidRPr="0032407B" w:rsidRDefault="00D76088" w:rsidP="0032407B">
      <w:pPr>
        <w:spacing w:line="360" w:lineRule="auto"/>
        <w:jc w:val="both"/>
        <w:rPr>
          <w:rFonts w:ascii="Arial" w:hAnsi="Arial" w:cs="Arial"/>
          <w:sz w:val="24"/>
          <w:szCs w:val="24"/>
        </w:rPr>
      </w:pPr>
      <w:r w:rsidRPr="0032407B">
        <w:rPr>
          <w:rFonts w:ascii="Arial" w:hAnsi="Arial" w:cs="Arial"/>
          <w:sz w:val="24"/>
          <w:szCs w:val="24"/>
        </w:rPr>
        <w:t xml:space="preserve">In this case </w:t>
      </w:r>
      <w:r w:rsidR="00AB7309" w:rsidRPr="0032407B">
        <w:rPr>
          <w:rFonts w:ascii="Arial" w:hAnsi="Arial" w:cs="Arial"/>
          <w:sz w:val="24"/>
          <w:szCs w:val="24"/>
        </w:rPr>
        <w:t>the agency</w:t>
      </w:r>
      <w:r w:rsidR="002F7A2C" w:rsidRPr="0032407B">
        <w:rPr>
          <w:rFonts w:ascii="Arial" w:hAnsi="Arial" w:cs="Arial"/>
          <w:sz w:val="24"/>
          <w:szCs w:val="24"/>
        </w:rPr>
        <w:t xml:space="preserve"> staff member</w:t>
      </w:r>
      <w:r w:rsidRPr="0032407B">
        <w:rPr>
          <w:rFonts w:ascii="Arial" w:hAnsi="Arial" w:cs="Arial"/>
          <w:sz w:val="24"/>
          <w:szCs w:val="24"/>
        </w:rPr>
        <w:t xml:space="preserve"> owned and solved the problem</w:t>
      </w:r>
      <w:r w:rsidR="0053762E" w:rsidRPr="0032407B">
        <w:rPr>
          <w:rFonts w:ascii="Arial" w:hAnsi="Arial" w:cs="Arial"/>
          <w:sz w:val="24"/>
          <w:szCs w:val="24"/>
        </w:rPr>
        <w:t xml:space="preserve">, she </w:t>
      </w:r>
      <w:r w:rsidR="0065660C" w:rsidRPr="0032407B">
        <w:rPr>
          <w:rFonts w:ascii="Arial" w:hAnsi="Arial" w:cs="Arial"/>
          <w:sz w:val="24"/>
          <w:szCs w:val="24"/>
        </w:rPr>
        <w:t>took into consideration</w:t>
      </w:r>
      <w:r w:rsidR="0053762E" w:rsidRPr="0032407B">
        <w:rPr>
          <w:rFonts w:ascii="Arial" w:hAnsi="Arial" w:cs="Arial"/>
          <w:sz w:val="24"/>
          <w:szCs w:val="24"/>
        </w:rPr>
        <w:t xml:space="preserve"> the mission, values, and </w:t>
      </w:r>
      <w:proofErr w:type="gramStart"/>
      <w:r w:rsidR="0053762E" w:rsidRPr="0032407B">
        <w:rPr>
          <w:rFonts w:ascii="Arial" w:hAnsi="Arial" w:cs="Arial"/>
          <w:sz w:val="24"/>
          <w:szCs w:val="24"/>
        </w:rPr>
        <w:t>objectives</w:t>
      </w:r>
      <w:proofErr w:type="gramEnd"/>
      <w:r w:rsidR="00AB7309" w:rsidRPr="0032407B">
        <w:rPr>
          <w:rFonts w:ascii="Arial" w:hAnsi="Arial" w:cs="Arial"/>
          <w:sz w:val="24"/>
          <w:szCs w:val="24"/>
        </w:rPr>
        <w:t xml:space="preserve"> of the surgery</w:t>
      </w:r>
      <w:r w:rsidR="009B79F7" w:rsidRPr="0032407B">
        <w:rPr>
          <w:rFonts w:ascii="Arial" w:hAnsi="Arial" w:cs="Arial"/>
          <w:sz w:val="24"/>
          <w:szCs w:val="24"/>
        </w:rPr>
        <w:t xml:space="preserve"> and acted with those in mind</w:t>
      </w:r>
      <w:r w:rsidR="005A33F8" w:rsidRPr="0032407B">
        <w:rPr>
          <w:rFonts w:ascii="Arial" w:eastAsia="Arial,+mn-ea" w:hAnsi="Arial" w:cs="Arial"/>
          <w:sz w:val="24"/>
          <w:szCs w:val="24"/>
        </w:rPr>
        <w:t xml:space="preserve">. </w:t>
      </w:r>
      <w:r w:rsidR="00AB7309" w:rsidRPr="0032407B">
        <w:rPr>
          <w:rFonts w:ascii="Arial" w:eastAsia="Arial,+mn-ea" w:hAnsi="Arial" w:cs="Arial"/>
          <w:sz w:val="24"/>
          <w:szCs w:val="24"/>
        </w:rPr>
        <w:t xml:space="preserve">The result was acceptable to the doctor and he </w:t>
      </w:r>
      <w:proofErr w:type="gramStart"/>
      <w:r w:rsidR="00AB7309" w:rsidRPr="0032407B">
        <w:rPr>
          <w:rFonts w:ascii="Arial" w:eastAsia="Arial,+mn-ea" w:hAnsi="Arial" w:cs="Arial"/>
          <w:sz w:val="24"/>
          <w:szCs w:val="24"/>
        </w:rPr>
        <w:t>possibly look</w:t>
      </w:r>
      <w:r w:rsidR="00171346" w:rsidRPr="0032407B">
        <w:rPr>
          <w:rFonts w:ascii="Arial" w:eastAsia="Arial,+mn-ea" w:hAnsi="Arial" w:cs="Arial"/>
          <w:sz w:val="24"/>
          <w:szCs w:val="24"/>
        </w:rPr>
        <w:t>ed</w:t>
      </w:r>
      <w:proofErr w:type="gramEnd"/>
      <w:r w:rsidR="00AB7309" w:rsidRPr="0032407B">
        <w:rPr>
          <w:rFonts w:ascii="Arial" w:eastAsia="Arial,+mn-ea" w:hAnsi="Arial" w:cs="Arial"/>
          <w:sz w:val="24"/>
          <w:szCs w:val="24"/>
        </w:rPr>
        <w:t xml:space="preserve"> at his own behaviour if only for a moment. </w:t>
      </w:r>
      <w:r w:rsidR="0065660C" w:rsidRPr="0032407B">
        <w:rPr>
          <w:rFonts w:ascii="Arial" w:eastAsia="Arial,+mn-ea" w:hAnsi="Arial" w:cs="Arial"/>
          <w:sz w:val="24"/>
          <w:szCs w:val="24"/>
        </w:rPr>
        <w:t xml:space="preserve">The </w:t>
      </w:r>
      <w:r w:rsidR="009B79F7" w:rsidRPr="0032407B">
        <w:rPr>
          <w:rFonts w:ascii="Arial" w:eastAsia="Arial,+mn-ea" w:hAnsi="Arial" w:cs="Arial"/>
          <w:sz w:val="24"/>
          <w:szCs w:val="24"/>
        </w:rPr>
        <w:t xml:space="preserve">character of the </w:t>
      </w:r>
      <w:r w:rsidR="0065660C" w:rsidRPr="0032407B">
        <w:rPr>
          <w:rFonts w:ascii="Arial" w:eastAsia="Arial,+mn-ea" w:hAnsi="Arial" w:cs="Arial"/>
          <w:sz w:val="24"/>
          <w:szCs w:val="24"/>
        </w:rPr>
        <w:t xml:space="preserve">agency worker </w:t>
      </w:r>
      <w:proofErr w:type="gramStart"/>
      <w:r w:rsidR="009B79F7" w:rsidRPr="0032407B">
        <w:rPr>
          <w:rFonts w:ascii="Arial" w:eastAsia="Arial,+mn-ea" w:hAnsi="Arial" w:cs="Arial"/>
          <w:sz w:val="24"/>
          <w:szCs w:val="24"/>
        </w:rPr>
        <w:t>was seen as</w:t>
      </w:r>
      <w:proofErr w:type="gramEnd"/>
      <w:r w:rsidR="009B79F7" w:rsidRPr="0032407B">
        <w:rPr>
          <w:rFonts w:ascii="Arial" w:eastAsia="Arial,+mn-ea" w:hAnsi="Arial" w:cs="Arial"/>
          <w:sz w:val="24"/>
          <w:szCs w:val="24"/>
        </w:rPr>
        <w:t xml:space="preserve"> a strength by the do</w:t>
      </w:r>
      <w:r w:rsidR="0065660C" w:rsidRPr="0032407B">
        <w:rPr>
          <w:rFonts w:ascii="Arial" w:eastAsia="Arial,+mn-ea" w:hAnsi="Arial" w:cs="Arial"/>
          <w:sz w:val="24"/>
          <w:szCs w:val="24"/>
        </w:rPr>
        <w:t>cto</w:t>
      </w:r>
      <w:r w:rsidR="009B79F7" w:rsidRPr="0032407B">
        <w:rPr>
          <w:rFonts w:ascii="Arial" w:eastAsia="Arial,+mn-ea" w:hAnsi="Arial" w:cs="Arial"/>
          <w:sz w:val="24"/>
          <w:szCs w:val="24"/>
        </w:rPr>
        <w:t xml:space="preserve">r </w:t>
      </w:r>
      <w:r w:rsidR="00171346" w:rsidRPr="0032407B">
        <w:rPr>
          <w:rFonts w:ascii="Arial" w:eastAsia="Arial,+mn-ea" w:hAnsi="Arial" w:cs="Arial"/>
          <w:sz w:val="24"/>
          <w:szCs w:val="24"/>
        </w:rPr>
        <w:t xml:space="preserve">who character </w:t>
      </w:r>
      <w:r w:rsidR="009B79F7" w:rsidRPr="0032407B">
        <w:rPr>
          <w:rFonts w:ascii="Arial" w:eastAsia="Arial,+mn-ea" w:hAnsi="Arial" w:cs="Arial"/>
          <w:sz w:val="24"/>
          <w:szCs w:val="24"/>
        </w:rPr>
        <w:t xml:space="preserve">which in turn </w:t>
      </w:r>
      <w:r w:rsidR="0065660C" w:rsidRPr="0032407B">
        <w:rPr>
          <w:rFonts w:ascii="Arial" w:eastAsia="Arial,+mn-ea" w:hAnsi="Arial" w:cs="Arial"/>
          <w:sz w:val="24"/>
          <w:szCs w:val="24"/>
        </w:rPr>
        <w:t>commanded respect from the doctor</w:t>
      </w:r>
      <w:r w:rsidR="009B79F7" w:rsidRPr="0032407B">
        <w:rPr>
          <w:rFonts w:ascii="Arial" w:eastAsia="Arial,+mn-ea" w:hAnsi="Arial" w:cs="Arial"/>
          <w:sz w:val="24"/>
          <w:szCs w:val="24"/>
        </w:rPr>
        <w:t xml:space="preserve"> because of his Sherman tank character type</w:t>
      </w:r>
      <w:r w:rsidR="0065660C" w:rsidRPr="0032407B">
        <w:rPr>
          <w:rFonts w:ascii="Arial" w:eastAsia="Arial,+mn-ea" w:hAnsi="Arial" w:cs="Arial"/>
          <w:sz w:val="24"/>
          <w:szCs w:val="24"/>
        </w:rPr>
        <w:t xml:space="preserve">. </w:t>
      </w:r>
      <w:r w:rsidR="00DE48B1" w:rsidRPr="0032407B">
        <w:rPr>
          <w:rFonts w:ascii="Arial" w:hAnsi="Arial" w:cs="Arial"/>
          <w:sz w:val="24"/>
          <w:szCs w:val="24"/>
        </w:rPr>
        <w:t xml:space="preserve">Both </w:t>
      </w:r>
      <w:r w:rsidR="0065660C" w:rsidRPr="0032407B">
        <w:rPr>
          <w:rFonts w:ascii="Arial" w:hAnsi="Arial" w:cs="Arial"/>
          <w:sz w:val="24"/>
          <w:szCs w:val="24"/>
        </w:rPr>
        <w:t>the agency worker</w:t>
      </w:r>
      <w:r w:rsidR="00DE48B1" w:rsidRPr="0032407B">
        <w:rPr>
          <w:rFonts w:ascii="Arial" w:hAnsi="Arial" w:cs="Arial"/>
          <w:sz w:val="24"/>
          <w:szCs w:val="24"/>
        </w:rPr>
        <w:t xml:space="preserve"> and </w:t>
      </w:r>
      <w:r w:rsidR="0065660C" w:rsidRPr="0032407B">
        <w:rPr>
          <w:rFonts w:ascii="Arial" w:hAnsi="Arial" w:cs="Arial"/>
          <w:sz w:val="24"/>
          <w:szCs w:val="24"/>
        </w:rPr>
        <w:t>doctor</w:t>
      </w:r>
      <w:r w:rsidR="00DE48B1" w:rsidRPr="0032407B">
        <w:rPr>
          <w:rFonts w:ascii="Arial" w:hAnsi="Arial" w:cs="Arial"/>
          <w:sz w:val="24"/>
          <w:szCs w:val="24"/>
        </w:rPr>
        <w:t xml:space="preserve"> V had a forced relationship </w:t>
      </w:r>
      <w:r w:rsidR="009B79F7" w:rsidRPr="0032407B">
        <w:rPr>
          <w:rFonts w:ascii="Arial" w:hAnsi="Arial" w:cs="Arial"/>
          <w:sz w:val="24"/>
          <w:szCs w:val="24"/>
        </w:rPr>
        <w:t xml:space="preserve">to begin with </w:t>
      </w:r>
      <w:r w:rsidR="00DE48B1" w:rsidRPr="0032407B">
        <w:rPr>
          <w:rFonts w:ascii="Arial" w:hAnsi="Arial" w:cs="Arial"/>
          <w:sz w:val="24"/>
          <w:szCs w:val="24"/>
        </w:rPr>
        <w:t xml:space="preserve">and had to learn to work together. </w:t>
      </w:r>
      <w:r w:rsidRPr="0032407B">
        <w:rPr>
          <w:rFonts w:ascii="Arial" w:hAnsi="Arial" w:cs="Arial"/>
          <w:sz w:val="24"/>
          <w:szCs w:val="24"/>
        </w:rPr>
        <w:t xml:space="preserve">The relationship improved since they </w:t>
      </w:r>
      <w:r w:rsidR="00DE48B1" w:rsidRPr="0032407B">
        <w:rPr>
          <w:rFonts w:ascii="Arial" w:hAnsi="Arial" w:cs="Arial"/>
          <w:sz w:val="24"/>
          <w:szCs w:val="24"/>
        </w:rPr>
        <w:t xml:space="preserve">grew to </w:t>
      </w:r>
      <w:r w:rsidRPr="0032407B">
        <w:rPr>
          <w:rFonts w:ascii="Arial" w:hAnsi="Arial" w:cs="Arial"/>
          <w:sz w:val="24"/>
          <w:szCs w:val="24"/>
        </w:rPr>
        <w:t>respect each other.</w:t>
      </w:r>
      <w:r w:rsidR="00A3310A" w:rsidRPr="0032407B">
        <w:rPr>
          <w:rFonts w:ascii="Arial" w:hAnsi="Arial" w:cs="Arial"/>
          <w:sz w:val="24"/>
          <w:szCs w:val="24"/>
        </w:rPr>
        <w:t xml:space="preserve"> </w:t>
      </w:r>
      <w:r w:rsidR="009B79F7" w:rsidRPr="0032407B">
        <w:rPr>
          <w:rFonts w:ascii="Arial" w:hAnsi="Arial" w:cs="Arial"/>
          <w:sz w:val="24"/>
          <w:szCs w:val="24"/>
        </w:rPr>
        <w:t xml:space="preserve">Even though doctor V </w:t>
      </w:r>
      <w:r w:rsidR="00171346" w:rsidRPr="0032407B">
        <w:rPr>
          <w:rFonts w:ascii="Arial" w:hAnsi="Arial" w:cs="Arial"/>
          <w:sz w:val="24"/>
          <w:szCs w:val="24"/>
        </w:rPr>
        <w:t xml:space="preserve">had a Sherman tank type character he </w:t>
      </w:r>
      <w:r w:rsidR="009B79F7" w:rsidRPr="0032407B">
        <w:rPr>
          <w:rFonts w:ascii="Arial" w:hAnsi="Arial" w:cs="Arial"/>
          <w:sz w:val="24"/>
          <w:szCs w:val="24"/>
        </w:rPr>
        <w:t xml:space="preserve">was in high demand by his patients </w:t>
      </w:r>
      <w:r w:rsidR="00171346" w:rsidRPr="0032407B">
        <w:rPr>
          <w:rFonts w:ascii="Arial" w:hAnsi="Arial" w:cs="Arial"/>
          <w:sz w:val="24"/>
          <w:szCs w:val="24"/>
        </w:rPr>
        <w:t xml:space="preserve">for his </w:t>
      </w:r>
      <w:proofErr w:type="gramStart"/>
      <w:r w:rsidR="00171346" w:rsidRPr="0032407B">
        <w:rPr>
          <w:rFonts w:ascii="Arial" w:hAnsi="Arial" w:cs="Arial"/>
          <w:sz w:val="24"/>
          <w:szCs w:val="24"/>
        </w:rPr>
        <w:t>proficiency</w:t>
      </w:r>
      <w:proofErr w:type="gramEnd"/>
      <w:r w:rsidR="00171346" w:rsidRPr="0032407B">
        <w:rPr>
          <w:rFonts w:ascii="Arial" w:hAnsi="Arial" w:cs="Arial"/>
          <w:sz w:val="24"/>
          <w:szCs w:val="24"/>
        </w:rPr>
        <w:t xml:space="preserve"> as a doctor, this demand for his services may have caused him to suffer burnout. </w:t>
      </w:r>
      <w:r w:rsidR="009B79F7" w:rsidRPr="0032407B">
        <w:rPr>
          <w:rFonts w:ascii="Arial" w:hAnsi="Arial" w:cs="Arial"/>
          <w:sz w:val="24"/>
          <w:szCs w:val="24"/>
        </w:rPr>
        <w:t>By t</w:t>
      </w:r>
      <w:r w:rsidR="00A3310A" w:rsidRPr="0032407B">
        <w:rPr>
          <w:rFonts w:ascii="Arial" w:hAnsi="Arial" w:cs="Arial"/>
          <w:sz w:val="24"/>
          <w:szCs w:val="24"/>
        </w:rPr>
        <w:t xml:space="preserve">aking a system approach organisational behaviour </w:t>
      </w:r>
      <w:r w:rsidR="009B79F7" w:rsidRPr="0032407B">
        <w:rPr>
          <w:rFonts w:ascii="Arial" w:hAnsi="Arial" w:cs="Arial"/>
          <w:sz w:val="24"/>
          <w:szCs w:val="24"/>
        </w:rPr>
        <w:t>can help</w:t>
      </w:r>
      <w:r w:rsidR="00A3310A" w:rsidRPr="0032407B">
        <w:rPr>
          <w:rFonts w:ascii="Arial" w:hAnsi="Arial" w:cs="Arial"/>
          <w:sz w:val="24"/>
          <w:szCs w:val="24"/>
        </w:rPr>
        <w:t xml:space="preserve"> to interpret how individuals and groups act in organisations </w:t>
      </w:r>
      <w:r w:rsidR="009B79F7" w:rsidRPr="0032407B">
        <w:rPr>
          <w:rFonts w:ascii="Arial" w:hAnsi="Arial" w:cs="Arial"/>
          <w:sz w:val="24"/>
          <w:szCs w:val="24"/>
        </w:rPr>
        <w:t>this</w:t>
      </w:r>
      <w:r w:rsidR="00171346" w:rsidRPr="0032407B">
        <w:rPr>
          <w:rFonts w:ascii="Arial" w:hAnsi="Arial" w:cs="Arial"/>
          <w:sz w:val="24"/>
          <w:szCs w:val="24"/>
        </w:rPr>
        <w:t xml:space="preserve"> may</w:t>
      </w:r>
      <w:r w:rsidR="00A3310A" w:rsidRPr="0032407B">
        <w:rPr>
          <w:rFonts w:ascii="Arial" w:hAnsi="Arial" w:cs="Arial"/>
          <w:sz w:val="24"/>
          <w:szCs w:val="24"/>
        </w:rPr>
        <w:t xml:space="preserve"> be useful for the doctor’s surgery to help bring about </w:t>
      </w:r>
      <w:r w:rsidR="005A2D8D" w:rsidRPr="0032407B">
        <w:rPr>
          <w:rFonts w:ascii="Arial" w:hAnsi="Arial" w:cs="Arial"/>
          <w:sz w:val="24"/>
          <w:szCs w:val="24"/>
        </w:rPr>
        <w:t xml:space="preserve">necessary workload </w:t>
      </w:r>
      <w:r w:rsidR="00A3310A" w:rsidRPr="0032407B">
        <w:rPr>
          <w:rFonts w:ascii="Arial" w:hAnsi="Arial" w:cs="Arial"/>
          <w:sz w:val="24"/>
          <w:szCs w:val="24"/>
        </w:rPr>
        <w:t>change</w:t>
      </w:r>
      <w:r w:rsidR="00171346" w:rsidRPr="0032407B">
        <w:rPr>
          <w:rFonts w:ascii="Arial" w:hAnsi="Arial" w:cs="Arial"/>
          <w:sz w:val="24"/>
          <w:szCs w:val="24"/>
        </w:rPr>
        <w:t>s</w:t>
      </w:r>
      <w:r w:rsidR="00A3310A" w:rsidRPr="0032407B">
        <w:rPr>
          <w:rFonts w:ascii="Arial" w:hAnsi="Arial" w:cs="Arial"/>
          <w:sz w:val="24"/>
          <w:szCs w:val="24"/>
        </w:rPr>
        <w:t>.</w:t>
      </w:r>
    </w:p>
    <w:bookmarkStart w:id="17" w:name="_Toc523170406" w:displacedByCustomXml="next"/>
    <w:sdt>
      <w:sdtPr>
        <w:rPr>
          <w:rFonts w:asciiTheme="minorHAnsi" w:eastAsiaTheme="minorHAnsi" w:hAnsiTheme="minorHAnsi" w:cstheme="minorBidi"/>
          <w:color w:val="auto"/>
          <w:sz w:val="22"/>
          <w:szCs w:val="22"/>
        </w:rPr>
        <w:id w:val="-765461694"/>
        <w:docPartObj>
          <w:docPartGallery w:val="Bibliographies"/>
          <w:docPartUnique/>
        </w:docPartObj>
      </w:sdtPr>
      <w:sdtEndPr/>
      <w:sdtContent>
        <w:p w14:paraId="694FA3C4" w14:textId="57300B5A" w:rsidR="00AF3CBA" w:rsidRDefault="00AF3CBA">
          <w:pPr>
            <w:pStyle w:val="Heading1"/>
          </w:pPr>
          <w:r>
            <w:t>References</w:t>
          </w:r>
          <w:bookmarkEnd w:id="17"/>
        </w:p>
        <w:sdt>
          <w:sdtPr>
            <w:id w:val="-573587230"/>
            <w:bibliography/>
          </w:sdtPr>
          <w:sdtEndPr/>
          <w:sdtContent>
            <w:p w14:paraId="06852F94" w14:textId="77777777" w:rsidR="00AF3CBA" w:rsidRDefault="00AF3CBA" w:rsidP="00AF3CBA">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Decision Making Conditions. </w:t>
              </w:r>
              <w:r>
                <w:rPr>
                  <w:noProof/>
                </w:rPr>
                <w:t>s.l.:s.n.</w:t>
              </w:r>
            </w:p>
            <w:p w14:paraId="3E7F0015" w14:textId="77777777" w:rsidR="00AF3CBA" w:rsidRDefault="00AF3CBA" w:rsidP="00AF3CBA">
              <w:pPr>
                <w:pStyle w:val="Bibliography"/>
                <w:rPr>
                  <w:noProof/>
                </w:rPr>
              </w:pPr>
              <w:r>
                <w:rPr>
                  <w:noProof/>
                </w:rPr>
                <w:t xml:space="preserve">Anon., n.d. </w:t>
              </w:r>
              <w:r>
                <w:rPr>
                  <w:i/>
                  <w:iCs/>
                  <w:noProof/>
                </w:rPr>
                <w:t xml:space="preserve">Management and the Technology Professional – B302. </w:t>
              </w:r>
              <w:r>
                <w:rPr>
                  <w:noProof/>
                </w:rPr>
                <w:t xml:space="preserve">[Online] </w:t>
              </w:r>
              <w:r>
                <w:rPr>
                  <w:noProof/>
                </w:rPr>
                <w:br/>
                <w:t xml:space="preserve">Available at: </w:t>
              </w:r>
              <w:r>
                <w:rPr>
                  <w:noProof/>
                  <w:u w:val="single"/>
                </w:rPr>
                <w:t>http://cnfolio.com/TechnologyManagementNotes03</w:t>
              </w:r>
              <w:r>
                <w:rPr>
                  <w:noProof/>
                </w:rPr>
                <w:br/>
                <w:t>[Accessed 19 August 2018].</w:t>
              </w:r>
            </w:p>
            <w:p w14:paraId="2932EBC3" w14:textId="77777777" w:rsidR="00AF3CBA" w:rsidRDefault="00AF3CBA" w:rsidP="00AF3CBA">
              <w:pPr>
                <w:pStyle w:val="Bibliography"/>
                <w:rPr>
                  <w:noProof/>
                </w:rPr>
              </w:pPr>
              <w:r>
                <w:rPr>
                  <w:noProof/>
                </w:rPr>
                <w:t xml:space="preserve">Bourne, T. et al., 2015. The impact of complaints procedures on the welfare, health and clinical practise of 7926 doctors in the UK: a cross-sectional survey. </w:t>
              </w:r>
              <w:r>
                <w:rPr>
                  <w:i/>
                  <w:iCs/>
                  <w:noProof/>
                </w:rPr>
                <w:t xml:space="preserve">BMJ Open, </w:t>
              </w:r>
              <w:r>
                <w:rPr>
                  <w:noProof/>
                </w:rPr>
                <w:t>5(1).</w:t>
              </w:r>
            </w:p>
            <w:p w14:paraId="218B7248" w14:textId="77777777" w:rsidR="00AF3CBA" w:rsidRDefault="00AF3CBA" w:rsidP="00AF3CBA">
              <w:pPr>
                <w:pStyle w:val="Bibliography"/>
                <w:rPr>
                  <w:noProof/>
                </w:rPr>
              </w:pPr>
              <w:r>
                <w:rPr>
                  <w:noProof/>
                </w:rPr>
                <w:t xml:space="preserve">Campbell, D., 2015. </w:t>
              </w:r>
              <w:r>
                <w:rPr>
                  <w:i/>
                  <w:iCs/>
                  <w:noProof/>
                </w:rPr>
                <w:t xml:space="preserve">The Guardian. </w:t>
              </w:r>
              <w:r>
                <w:rPr>
                  <w:noProof/>
                </w:rPr>
                <w:t xml:space="preserve">[Online] </w:t>
              </w:r>
              <w:r>
                <w:rPr>
                  <w:noProof/>
                </w:rPr>
                <w:br/>
                <w:t xml:space="preserve">Available at: </w:t>
              </w:r>
              <w:r>
                <w:rPr>
                  <w:noProof/>
                  <w:u w:val="single"/>
                </w:rPr>
                <w:t>https://www.theguardian.com/society/2015/apr/15/nhs-stress-third-gps-plan-retire-five-years</w:t>
              </w:r>
              <w:r>
                <w:rPr>
                  <w:noProof/>
                </w:rPr>
                <w:br/>
                <w:t>[Accessed 19 August 2018].</w:t>
              </w:r>
            </w:p>
            <w:p w14:paraId="7DABF0D8" w14:textId="77777777" w:rsidR="00AF3CBA" w:rsidRDefault="00AF3CBA" w:rsidP="00AF3CBA">
              <w:pPr>
                <w:pStyle w:val="Bibliography"/>
                <w:rPr>
                  <w:noProof/>
                </w:rPr>
              </w:pPr>
              <w:r>
                <w:rPr>
                  <w:noProof/>
                </w:rPr>
                <w:t xml:space="preserve">Centre, Atrium Health, 2018. </w:t>
              </w:r>
              <w:r>
                <w:rPr>
                  <w:i/>
                  <w:iCs/>
                  <w:noProof/>
                </w:rPr>
                <w:t xml:space="preserve">Atrium Health Centre NHS. </w:t>
              </w:r>
              <w:r>
                <w:rPr>
                  <w:noProof/>
                </w:rPr>
                <w:t xml:space="preserve">[Online] </w:t>
              </w:r>
              <w:r>
                <w:rPr>
                  <w:noProof/>
                </w:rPr>
                <w:br/>
                <w:t xml:space="preserve">Available at: </w:t>
              </w:r>
              <w:r>
                <w:rPr>
                  <w:noProof/>
                  <w:u w:val="single"/>
                </w:rPr>
                <w:t>http://www.atriumhealth.nhs.uk/info.aspx?p=12</w:t>
              </w:r>
              <w:r>
                <w:rPr>
                  <w:noProof/>
                </w:rPr>
                <w:br/>
                <w:t>[Accessed 23 August 2018].</w:t>
              </w:r>
            </w:p>
            <w:p w14:paraId="4843939E" w14:textId="77777777" w:rsidR="00AF3CBA" w:rsidRDefault="00AF3CBA" w:rsidP="00AF3CBA">
              <w:pPr>
                <w:pStyle w:val="Bibliography"/>
                <w:rPr>
                  <w:noProof/>
                </w:rPr>
              </w:pPr>
              <w:r>
                <w:rPr>
                  <w:noProof/>
                </w:rPr>
                <w:lastRenderedPageBreak/>
                <w:t xml:space="preserve">College of Medicine, 2015-2017. </w:t>
              </w:r>
              <w:r>
                <w:rPr>
                  <w:i/>
                  <w:iCs/>
                  <w:noProof/>
                </w:rPr>
                <w:t xml:space="preserve">College of Medicine and Integrated Health. </w:t>
              </w:r>
              <w:r>
                <w:rPr>
                  <w:noProof/>
                </w:rPr>
                <w:t xml:space="preserve">[Online] </w:t>
              </w:r>
              <w:r>
                <w:rPr>
                  <w:noProof/>
                </w:rPr>
                <w:br/>
                <w:t xml:space="preserve">Available at: </w:t>
              </w:r>
              <w:r>
                <w:rPr>
                  <w:noProof/>
                  <w:u w:val="single"/>
                </w:rPr>
                <w:t>https://collegeofmedicine.org.uk/healthcare-professionals/reports-reviews/creating-resilience-preventing-gp-burnout/</w:t>
              </w:r>
              <w:r>
                <w:rPr>
                  <w:noProof/>
                </w:rPr>
                <w:br/>
                <w:t>[Accessed 19 August 2018].</w:t>
              </w:r>
            </w:p>
            <w:p w14:paraId="6382E5B2" w14:textId="77777777" w:rsidR="00AF3CBA" w:rsidRDefault="00AF3CBA" w:rsidP="00AF3CBA">
              <w:pPr>
                <w:pStyle w:val="Bibliography"/>
                <w:rPr>
                  <w:noProof/>
                </w:rPr>
              </w:pPr>
              <w:r>
                <w:rPr>
                  <w:noProof/>
                </w:rPr>
                <w:t xml:space="preserve">Davies, M., 2013. </w:t>
              </w:r>
              <w:r>
                <w:rPr>
                  <w:i/>
                  <w:iCs/>
                  <w:noProof/>
                </w:rPr>
                <w:t xml:space="preserve">Revealed: Half of GPs at high risk of burnout. </w:t>
              </w:r>
              <w:r>
                <w:rPr>
                  <w:noProof/>
                </w:rPr>
                <w:t xml:space="preserve">[Online] </w:t>
              </w:r>
              <w:r>
                <w:rPr>
                  <w:noProof/>
                </w:rPr>
                <w:br/>
                <w:t xml:space="preserve">Available at: </w:t>
              </w:r>
              <w:r>
                <w:rPr>
                  <w:noProof/>
                  <w:u w:val="single"/>
                </w:rPr>
                <w:t>http://www.pulsetoday.co.uk/home/battling-burnout/revealed-half-of-gps-at-high-risk-of-burnout/20003157.article</w:t>
              </w:r>
              <w:r>
                <w:rPr>
                  <w:noProof/>
                </w:rPr>
                <w:br/>
                <w:t>[Accessed 19 august 2018].</w:t>
              </w:r>
            </w:p>
            <w:p w14:paraId="2FB2BA94" w14:textId="77777777" w:rsidR="00AF3CBA" w:rsidRDefault="00AF3CBA" w:rsidP="00AF3CBA">
              <w:pPr>
                <w:pStyle w:val="Bibliography"/>
                <w:rPr>
                  <w:noProof/>
                </w:rPr>
              </w:pPr>
              <w:r>
                <w:rPr>
                  <w:noProof/>
                </w:rPr>
                <w:t xml:space="preserve">Dewey Wollmann, M. T. A. S., 2017. The Strategic Decision-Making as a Complex Adaptive System: A Conceptual Scientific Model. </w:t>
              </w:r>
              <w:r>
                <w:rPr>
                  <w:i/>
                  <w:iCs/>
                  <w:noProof/>
                </w:rPr>
                <w:t>Complexity</w:t>
              </w:r>
              <w:r>
                <w:rPr>
                  <w:noProof/>
                </w:rPr>
                <w:t>, 16 Janurary, pp. 1-13.</w:t>
              </w:r>
            </w:p>
            <w:p w14:paraId="76AC7C3B" w14:textId="77777777" w:rsidR="00AF3CBA" w:rsidRDefault="00AF3CBA" w:rsidP="00AF3CBA">
              <w:pPr>
                <w:pStyle w:val="Bibliography"/>
                <w:rPr>
                  <w:noProof/>
                </w:rPr>
              </w:pPr>
              <w:r>
                <w:rPr>
                  <w:noProof/>
                </w:rPr>
                <w:t xml:space="preserve">Free, M., 2014. </w:t>
              </w:r>
              <w:r>
                <w:rPr>
                  <w:i/>
                  <w:iCs/>
                  <w:noProof/>
                </w:rPr>
                <w:t xml:space="preserve">Deal Differently with Certainty, Risk and Uncertainty. </w:t>
              </w:r>
              <w:r>
                <w:rPr>
                  <w:noProof/>
                </w:rPr>
                <w:t xml:space="preserve">[Online] </w:t>
              </w:r>
              <w:r>
                <w:rPr>
                  <w:noProof/>
                </w:rPr>
                <w:br/>
                <w:t xml:space="preserve">Available at: </w:t>
              </w:r>
              <w:r>
                <w:rPr>
                  <w:noProof/>
                  <w:u w:val="single"/>
                </w:rPr>
                <w:t>https://www.productionmachining.com/articles/deal-differently-with-certainty-risk-and-uncertainty</w:t>
              </w:r>
              <w:r>
                <w:rPr>
                  <w:noProof/>
                </w:rPr>
                <w:br/>
                <w:t>[Accessed 26 August 2018].</w:t>
              </w:r>
            </w:p>
            <w:p w14:paraId="5226D3AD" w14:textId="77777777" w:rsidR="00AF3CBA" w:rsidRDefault="00AF3CBA" w:rsidP="00AF3CBA">
              <w:pPr>
                <w:pStyle w:val="Bibliography"/>
                <w:rPr>
                  <w:noProof/>
                </w:rPr>
              </w:pPr>
              <w:r>
                <w:rPr>
                  <w:noProof/>
                </w:rPr>
                <w:t xml:space="preserve">Free, M., 2016. </w:t>
              </w:r>
              <w:r>
                <w:rPr>
                  <w:i/>
                  <w:iCs/>
                  <w:noProof/>
                </w:rPr>
                <w:t xml:space="preserve">Unknown Knowns: Rumsfeld Missed One–Will You?. </w:t>
              </w:r>
              <w:r>
                <w:rPr>
                  <w:noProof/>
                </w:rPr>
                <w:t xml:space="preserve">[Online] </w:t>
              </w:r>
              <w:r>
                <w:rPr>
                  <w:noProof/>
                </w:rPr>
                <w:br/>
                <w:t xml:space="preserve">Available at: </w:t>
              </w:r>
              <w:r>
                <w:rPr>
                  <w:noProof/>
                  <w:u w:val="single"/>
                </w:rPr>
                <w:t>https://www.productionmachining.com/articles/unknown-knowns-rumsfeld-missed-onewill-you</w:t>
              </w:r>
              <w:r>
                <w:rPr>
                  <w:noProof/>
                </w:rPr>
                <w:br/>
                <w:t>[Accessed 26 August 2018].</w:t>
              </w:r>
            </w:p>
            <w:p w14:paraId="36937195" w14:textId="77777777" w:rsidR="00AF3CBA" w:rsidRDefault="00AF3CBA" w:rsidP="00AF3CBA">
              <w:pPr>
                <w:pStyle w:val="Bibliography"/>
                <w:rPr>
                  <w:noProof/>
                </w:rPr>
              </w:pPr>
              <w:r>
                <w:rPr>
                  <w:noProof/>
                </w:rPr>
                <w:t xml:space="preserve">Goldenberg, S., 2011. </w:t>
              </w:r>
              <w:r>
                <w:rPr>
                  <w:i/>
                  <w:iCs/>
                  <w:noProof/>
                </w:rPr>
                <w:t xml:space="preserve">BP cost-cutting blamed for 'avoidable' Deepwater Horizon oil spill. </w:t>
              </w:r>
              <w:r>
                <w:rPr>
                  <w:noProof/>
                </w:rPr>
                <w:t xml:space="preserve">[Online] </w:t>
              </w:r>
              <w:r>
                <w:rPr>
                  <w:noProof/>
                </w:rPr>
                <w:br/>
                <w:t xml:space="preserve">Available at: </w:t>
              </w:r>
              <w:r>
                <w:rPr>
                  <w:noProof/>
                  <w:u w:val="single"/>
                </w:rPr>
                <w:t>https://www.theguardian.com/environment/2011/jan/06/bp-oil-spill-deepwater-horizon</w:t>
              </w:r>
              <w:r>
                <w:rPr>
                  <w:noProof/>
                </w:rPr>
                <w:br/>
                <w:t>[Accessed 2018].</w:t>
              </w:r>
            </w:p>
            <w:p w14:paraId="517943E2" w14:textId="77777777" w:rsidR="00AF3CBA" w:rsidRDefault="00AF3CBA" w:rsidP="00AF3CBA">
              <w:pPr>
                <w:pStyle w:val="Bibliography"/>
                <w:rPr>
                  <w:noProof/>
                </w:rPr>
              </w:pPr>
              <w:r>
                <w:rPr>
                  <w:noProof/>
                </w:rPr>
                <w:t xml:space="preserve">Iedunote, 2017. </w:t>
              </w:r>
              <w:r>
                <w:rPr>
                  <w:i/>
                  <w:iCs/>
                  <w:noProof/>
                </w:rPr>
                <w:t xml:space="preserve">Organizational Behavior Explained: Definition, Importance, Nature, Model. </w:t>
              </w:r>
              <w:r>
                <w:rPr>
                  <w:noProof/>
                </w:rPr>
                <w:t xml:space="preserve">[Online] </w:t>
              </w:r>
              <w:r>
                <w:rPr>
                  <w:noProof/>
                </w:rPr>
                <w:br/>
                <w:t xml:space="preserve">Available at: </w:t>
              </w:r>
              <w:r>
                <w:rPr>
                  <w:noProof/>
                  <w:u w:val="single"/>
                </w:rPr>
                <w:t>https://iedunote.com/organizational-behavior</w:t>
              </w:r>
              <w:r>
                <w:rPr>
                  <w:noProof/>
                </w:rPr>
                <w:br/>
                <w:t>[Accessed 22 August 2018].</w:t>
              </w:r>
            </w:p>
            <w:p w14:paraId="342E1E60" w14:textId="77777777" w:rsidR="00AF3CBA" w:rsidRDefault="00AF3CBA" w:rsidP="00AF3CBA">
              <w:pPr>
                <w:pStyle w:val="Bibliography"/>
                <w:rPr>
                  <w:noProof/>
                </w:rPr>
              </w:pPr>
              <w:r>
                <w:rPr>
                  <w:noProof/>
                </w:rPr>
                <w:t xml:space="preserve">Indeed, 2018. </w:t>
              </w:r>
              <w:r>
                <w:rPr>
                  <w:i/>
                  <w:iCs/>
                  <w:noProof/>
                </w:rPr>
                <w:t xml:space="preserve">Find jobs. </w:t>
              </w:r>
              <w:r>
                <w:rPr>
                  <w:noProof/>
                </w:rPr>
                <w:t xml:space="preserve">[Online] </w:t>
              </w:r>
              <w:r>
                <w:rPr>
                  <w:noProof/>
                </w:rPr>
                <w:br/>
                <w:t xml:space="preserve">Available at: </w:t>
              </w:r>
              <w:r>
                <w:rPr>
                  <w:noProof/>
                  <w:u w:val="single"/>
                </w:rPr>
                <w:t>https://www.indeed.co.uk/jobs?q=medical+receptionist&amp;l=Wembley</w:t>
              </w:r>
              <w:r>
                <w:rPr>
                  <w:noProof/>
                </w:rPr>
                <w:br/>
                <w:t>[Accessed 21 August 2108].</w:t>
              </w:r>
            </w:p>
            <w:p w14:paraId="68502A94" w14:textId="77777777" w:rsidR="00AF3CBA" w:rsidRDefault="00AF3CBA" w:rsidP="00AF3CBA">
              <w:pPr>
                <w:pStyle w:val="Bibliography"/>
                <w:rPr>
                  <w:noProof/>
                </w:rPr>
              </w:pPr>
              <w:r>
                <w:rPr>
                  <w:noProof/>
                </w:rPr>
                <w:t xml:space="preserve">Kalb, I., 2012. </w:t>
              </w:r>
              <w:r>
                <w:rPr>
                  <w:i/>
                  <w:iCs/>
                  <w:noProof/>
                </w:rPr>
                <w:t xml:space="preserve">How Toyota's Crisis Management Failures Added To The Billion-Dollar Settlement. </w:t>
              </w:r>
              <w:r>
                <w:rPr>
                  <w:noProof/>
                </w:rPr>
                <w:t xml:space="preserve">[Online] </w:t>
              </w:r>
              <w:r>
                <w:rPr>
                  <w:noProof/>
                </w:rPr>
                <w:br/>
                <w:t xml:space="preserve">Available at: </w:t>
              </w:r>
              <w:r>
                <w:rPr>
                  <w:noProof/>
                  <w:u w:val="single"/>
                </w:rPr>
                <w:t>https://www.businessinsider.com/toyota-paying-billions-because-of-marketing-failures-2012-12?IR=T</w:t>
              </w:r>
              <w:r>
                <w:rPr>
                  <w:noProof/>
                </w:rPr>
                <w:br/>
                <w:t>[Accessed 12 August 2018].</w:t>
              </w:r>
            </w:p>
            <w:p w14:paraId="667E6A92" w14:textId="77777777" w:rsidR="00AF3CBA" w:rsidRDefault="00AF3CBA" w:rsidP="00AF3CBA">
              <w:pPr>
                <w:pStyle w:val="Bibliography"/>
                <w:rPr>
                  <w:noProof/>
                </w:rPr>
              </w:pPr>
              <w:r>
                <w:rPr>
                  <w:noProof/>
                </w:rPr>
                <w:t xml:space="preserve">Lilley, R., 2016. </w:t>
              </w:r>
              <w:r>
                <w:rPr>
                  <w:i/>
                  <w:iCs/>
                  <w:noProof/>
                </w:rPr>
                <w:t xml:space="preserve">Dealing with difficult people. </w:t>
              </w:r>
              <w:r>
                <w:rPr>
                  <w:noProof/>
                </w:rPr>
                <w:t>3 ed. Croydon: CPI Group (UK) Ltd.</w:t>
              </w:r>
            </w:p>
            <w:p w14:paraId="1ACB5814" w14:textId="77777777" w:rsidR="00AF3CBA" w:rsidRDefault="00AF3CBA" w:rsidP="00AF3CBA">
              <w:pPr>
                <w:pStyle w:val="Bibliography"/>
                <w:rPr>
                  <w:noProof/>
                </w:rPr>
              </w:pPr>
              <w:r>
                <w:rPr>
                  <w:noProof/>
                </w:rPr>
                <w:t xml:space="preserve">Lioudis, N., 2017. </w:t>
              </w:r>
              <w:r>
                <w:rPr>
                  <w:i/>
                  <w:iCs/>
                  <w:noProof/>
                </w:rPr>
                <w:t xml:space="preserve">The collapse of Lehman Brothers: A case study. </w:t>
              </w:r>
              <w:r>
                <w:rPr>
                  <w:noProof/>
                </w:rPr>
                <w:t xml:space="preserve">[Online] </w:t>
              </w:r>
              <w:r>
                <w:rPr>
                  <w:noProof/>
                </w:rPr>
                <w:br/>
                <w:t xml:space="preserve">Available at: </w:t>
              </w:r>
              <w:r>
                <w:rPr>
                  <w:noProof/>
                  <w:u w:val="single"/>
                </w:rPr>
                <w:t>https://www.investopedia.com/articles/economics/09/lehman-brothers-collapse.asp</w:t>
              </w:r>
              <w:r>
                <w:rPr>
                  <w:noProof/>
                </w:rPr>
                <w:br/>
                <w:t>[Accessed 12 August 2018].</w:t>
              </w:r>
            </w:p>
            <w:p w14:paraId="05FEC678" w14:textId="77777777" w:rsidR="00AF3CBA" w:rsidRDefault="00AF3CBA" w:rsidP="00AF3CBA">
              <w:pPr>
                <w:pStyle w:val="Bibliography"/>
                <w:rPr>
                  <w:noProof/>
                </w:rPr>
              </w:pPr>
              <w:r>
                <w:rPr>
                  <w:noProof/>
                </w:rPr>
                <w:lastRenderedPageBreak/>
                <w:t xml:space="preserve">Maisonneuve, J. J., Lambert, T. W. &amp; Goldacre, M. J., 2014. UK doctors' views on the implementation of the European Working Time Directive as applied to medical practice: a quantitative analysis. </w:t>
              </w:r>
              <w:r>
                <w:rPr>
                  <w:i/>
                  <w:iCs/>
                  <w:noProof/>
                </w:rPr>
                <w:t xml:space="preserve">BMJ Open, </w:t>
              </w:r>
              <w:r>
                <w:rPr>
                  <w:noProof/>
                </w:rPr>
                <w:t>4(2).</w:t>
              </w:r>
            </w:p>
            <w:p w14:paraId="1A109CD9" w14:textId="77777777" w:rsidR="00AF3CBA" w:rsidRDefault="00AF3CBA" w:rsidP="00AF3CBA">
              <w:pPr>
                <w:pStyle w:val="Bibliography"/>
                <w:rPr>
                  <w:noProof/>
                </w:rPr>
              </w:pPr>
              <w:r>
                <w:rPr>
                  <w:noProof/>
                </w:rPr>
                <w:t xml:space="preserve">Montgomery, H. E. et al., 2017. The future of UK healthcare: problems and potential solutions to a system in crisis. </w:t>
              </w:r>
              <w:r>
                <w:rPr>
                  <w:i/>
                  <w:iCs/>
                  <w:noProof/>
                </w:rPr>
                <w:t xml:space="preserve">Annals of Oncology, </w:t>
              </w:r>
              <w:r>
                <w:rPr>
                  <w:noProof/>
                </w:rPr>
                <w:t>1 August, 28(8), pp. 1751-1755.</w:t>
              </w:r>
            </w:p>
            <w:p w14:paraId="0A5DED9A" w14:textId="77777777" w:rsidR="00AF3CBA" w:rsidRDefault="00AF3CBA" w:rsidP="00AF3CBA">
              <w:pPr>
                <w:pStyle w:val="Bibliography"/>
                <w:rPr>
                  <w:noProof/>
                </w:rPr>
              </w:pPr>
              <w:r>
                <w:rPr>
                  <w:noProof/>
                </w:rPr>
                <w:t xml:space="preserve">Morton, S. et al., 2016. Describing team development within a novel GP-led urgent care centre model: a qualitative study. </w:t>
              </w:r>
              <w:r>
                <w:rPr>
                  <w:i/>
                  <w:iCs/>
                  <w:noProof/>
                </w:rPr>
                <w:t xml:space="preserve">Bmj Open, </w:t>
              </w:r>
              <w:r>
                <w:rPr>
                  <w:noProof/>
                </w:rPr>
                <w:t>1 July, 6(6), p. 2.</w:t>
              </w:r>
            </w:p>
            <w:p w14:paraId="5070EC55" w14:textId="77777777" w:rsidR="00AF3CBA" w:rsidRDefault="00AF3CBA" w:rsidP="00AF3CBA">
              <w:pPr>
                <w:pStyle w:val="Bibliography"/>
                <w:rPr>
                  <w:noProof/>
                </w:rPr>
              </w:pPr>
              <w:r>
                <w:rPr>
                  <w:noProof/>
                </w:rPr>
                <w:t xml:space="preserve">Salter, B. &amp; Langford-Wood, N., 2012. </w:t>
              </w:r>
              <w:r>
                <w:rPr>
                  <w:i/>
                  <w:iCs/>
                  <w:noProof/>
                </w:rPr>
                <w:t xml:space="preserve">Dealing With Difficult People. </w:t>
              </w:r>
              <w:r>
                <w:rPr>
                  <w:noProof/>
                </w:rPr>
                <w:t>London: McGraw Hill Companies. Inc.</w:t>
              </w:r>
            </w:p>
            <w:p w14:paraId="17276C59" w14:textId="77777777" w:rsidR="00AF3CBA" w:rsidRDefault="00AF3CBA" w:rsidP="00AF3CBA">
              <w:pPr>
                <w:pStyle w:val="Bibliography"/>
                <w:rPr>
                  <w:noProof/>
                </w:rPr>
              </w:pPr>
              <w:r>
                <w:rPr>
                  <w:noProof/>
                </w:rPr>
                <w:t xml:space="preserve">Scott, E., 2018. </w:t>
              </w:r>
              <w:r>
                <w:rPr>
                  <w:i/>
                  <w:iCs/>
                  <w:noProof/>
                </w:rPr>
                <w:t xml:space="preserve">Why Doctors Are Stressed and What They Can Do. </w:t>
              </w:r>
              <w:r>
                <w:rPr>
                  <w:noProof/>
                </w:rPr>
                <w:t xml:space="preserve">[Online] </w:t>
              </w:r>
              <w:r>
                <w:rPr>
                  <w:noProof/>
                </w:rPr>
                <w:br/>
                <w:t xml:space="preserve">Available at: </w:t>
              </w:r>
              <w:r>
                <w:rPr>
                  <w:noProof/>
                  <w:u w:val="single"/>
                </w:rPr>
                <w:t>https://www.verywellhealth.com/why-doctors-are-stressed-and-what-they-can-do-4147561</w:t>
              </w:r>
              <w:r>
                <w:rPr>
                  <w:noProof/>
                </w:rPr>
                <w:br/>
                <w:t>[Accessed 19 August 2018].</w:t>
              </w:r>
            </w:p>
            <w:p w14:paraId="5E744249" w14:textId="77777777" w:rsidR="00AF3CBA" w:rsidRDefault="00AF3CBA" w:rsidP="00AF3CBA">
              <w:pPr>
                <w:pStyle w:val="Bibliography"/>
                <w:rPr>
                  <w:noProof/>
                </w:rPr>
              </w:pPr>
              <w:r>
                <w:rPr>
                  <w:noProof/>
                </w:rPr>
                <w:t xml:space="preserve">Tesfamariam S, S. R. N. H., 2010. Decision making under uncertainty--an example for seismic risk management.. </w:t>
              </w:r>
              <w:r>
                <w:rPr>
                  <w:i/>
                  <w:iCs/>
                  <w:noProof/>
                </w:rPr>
                <w:t xml:space="preserve">Risk Analysis, </w:t>
              </w:r>
              <w:r>
                <w:rPr>
                  <w:noProof/>
                </w:rPr>
                <w:t>30 Jan, 30(1), pp. 78-94.</w:t>
              </w:r>
            </w:p>
            <w:p w14:paraId="2F4A7464" w14:textId="4DBC562A" w:rsidR="00AF3CBA" w:rsidRDefault="00AF3CBA" w:rsidP="00F2330F">
              <w:pPr>
                <w:pStyle w:val="Bibliography"/>
              </w:pPr>
              <w:r>
                <w:rPr>
                  <w:noProof/>
                </w:rPr>
                <w:t xml:space="preserve">Treanor, J. &amp; Bowers, s., 2011. </w:t>
              </w:r>
              <w:r>
                <w:rPr>
                  <w:i/>
                  <w:iCs/>
                  <w:noProof/>
                </w:rPr>
                <w:t xml:space="preserve">RBS failure caused by 'multiple poor decisions'. </w:t>
              </w:r>
              <w:r>
                <w:rPr>
                  <w:noProof/>
                </w:rPr>
                <w:t xml:space="preserve">[Online] </w:t>
              </w:r>
              <w:r>
                <w:rPr>
                  <w:noProof/>
                </w:rPr>
                <w:br/>
                <w:t xml:space="preserve">Available at: </w:t>
              </w:r>
              <w:r>
                <w:rPr>
                  <w:noProof/>
                  <w:u w:val="single"/>
                </w:rPr>
                <w:t>https://www.theguardian.com/global/2011/dec/12/royal-bank-of-scotland-fsa-report</w:t>
              </w:r>
              <w:r>
                <w:rPr>
                  <w:noProof/>
                </w:rPr>
                <w:br/>
                <w:t>[Accessed 12 August 2018].</w:t>
              </w:r>
              <w:r>
                <w:rPr>
                  <w:b/>
                  <w:bCs/>
                  <w:noProof/>
                </w:rPr>
                <w:fldChar w:fldCharType="end"/>
              </w:r>
            </w:p>
          </w:sdtContent>
        </w:sdt>
      </w:sdtContent>
    </w:sdt>
    <w:sectPr w:rsidR="00AF3CBA" w:rsidSect="00D11B7B">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8578E" w14:textId="77777777" w:rsidR="00234D2C" w:rsidRDefault="00234D2C" w:rsidP="00181F95">
      <w:pPr>
        <w:spacing w:after="0" w:line="240" w:lineRule="auto"/>
      </w:pPr>
      <w:r>
        <w:separator/>
      </w:r>
    </w:p>
  </w:endnote>
  <w:endnote w:type="continuationSeparator" w:id="0">
    <w:p w14:paraId="0F68D292" w14:textId="77777777" w:rsidR="00234D2C" w:rsidRDefault="00234D2C" w:rsidP="00181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mn-ea">
    <w:altName w:val="Cambria"/>
    <w:panose1 w:val="00000000000000000000"/>
    <w:charset w:val="00"/>
    <w:family w:val="roman"/>
    <w:notTrueType/>
    <w:pitch w:val="default"/>
  </w:font>
  <w:font w:name="+mj-ea">
    <w:altName w:val="Cambria"/>
    <w:panose1 w:val="00000000000000000000"/>
    <w:charset w:val="00"/>
    <w:family w:val="roman"/>
    <w:notTrueType/>
    <w:pitch w:val="default"/>
  </w:font>
  <w:font w:name="Arial,+mn-ea">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1226890"/>
      <w:docPartObj>
        <w:docPartGallery w:val="Page Numbers (Bottom of Page)"/>
        <w:docPartUnique/>
      </w:docPartObj>
    </w:sdtPr>
    <w:sdtEndPr>
      <w:rPr>
        <w:noProof/>
      </w:rPr>
    </w:sdtEndPr>
    <w:sdtContent>
      <w:p w14:paraId="6649E25D" w14:textId="5AE2ED14" w:rsidR="00234D2C" w:rsidRDefault="00234D2C">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714C46E1" w14:textId="77777777" w:rsidR="00234D2C" w:rsidRDefault="00234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87BD6" w14:textId="77777777" w:rsidR="00234D2C" w:rsidRDefault="00234D2C" w:rsidP="00181F95">
      <w:pPr>
        <w:spacing w:after="0" w:line="240" w:lineRule="auto"/>
      </w:pPr>
      <w:r>
        <w:separator/>
      </w:r>
    </w:p>
  </w:footnote>
  <w:footnote w:type="continuationSeparator" w:id="0">
    <w:p w14:paraId="738CA2A9" w14:textId="77777777" w:rsidR="00234D2C" w:rsidRDefault="00234D2C" w:rsidP="00181F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355F9"/>
    <w:multiLevelType w:val="multilevel"/>
    <w:tmpl w:val="16004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B654A1"/>
    <w:multiLevelType w:val="hybridMultilevel"/>
    <w:tmpl w:val="C9FEABD6"/>
    <w:lvl w:ilvl="0" w:tplc="E368A842">
      <w:start w:val="1"/>
      <w:numFmt w:val="bullet"/>
      <w:lvlText w:val="•"/>
      <w:lvlJc w:val="left"/>
      <w:pPr>
        <w:tabs>
          <w:tab w:val="num" w:pos="720"/>
        </w:tabs>
        <w:ind w:left="720" w:hanging="360"/>
      </w:pPr>
      <w:rPr>
        <w:rFonts w:ascii="Arial" w:hAnsi="Arial" w:hint="default"/>
      </w:rPr>
    </w:lvl>
    <w:lvl w:ilvl="1" w:tplc="99FAB6FC" w:tentative="1">
      <w:start w:val="1"/>
      <w:numFmt w:val="bullet"/>
      <w:lvlText w:val="•"/>
      <w:lvlJc w:val="left"/>
      <w:pPr>
        <w:tabs>
          <w:tab w:val="num" w:pos="1440"/>
        </w:tabs>
        <w:ind w:left="1440" w:hanging="360"/>
      </w:pPr>
      <w:rPr>
        <w:rFonts w:ascii="Arial" w:hAnsi="Arial" w:hint="default"/>
      </w:rPr>
    </w:lvl>
    <w:lvl w:ilvl="2" w:tplc="6E484110" w:tentative="1">
      <w:start w:val="1"/>
      <w:numFmt w:val="bullet"/>
      <w:lvlText w:val="•"/>
      <w:lvlJc w:val="left"/>
      <w:pPr>
        <w:tabs>
          <w:tab w:val="num" w:pos="2160"/>
        </w:tabs>
        <w:ind w:left="2160" w:hanging="360"/>
      </w:pPr>
      <w:rPr>
        <w:rFonts w:ascii="Arial" w:hAnsi="Arial" w:hint="default"/>
      </w:rPr>
    </w:lvl>
    <w:lvl w:ilvl="3" w:tplc="8EAE116E" w:tentative="1">
      <w:start w:val="1"/>
      <w:numFmt w:val="bullet"/>
      <w:lvlText w:val="•"/>
      <w:lvlJc w:val="left"/>
      <w:pPr>
        <w:tabs>
          <w:tab w:val="num" w:pos="2880"/>
        </w:tabs>
        <w:ind w:left="2880" w:hanging="360"/>
      </w:pPr>
      <w:rPr>
        <w:rFonts w:ascii="Arial" w:hAnsi="Arial" w:hint="default"/>
      </w:rPr>
    </w:lvl>
    <w:lvl w:ilvl="4" w:tplc="2C74CCC6" w:tentative="1">
      <w:start w:val="1"/>
      <w:numFmt w:val="bullet"/>
      <w:lvlText w:val="•"/>
      <w:lvlJc w:val="left"/>
      <w:pPr>
        <w:tabs>
          <w:tab w:val="num" w:pos="3600"/>
        </w:tabs>
        <w:ind w:left="3600" w:hanging="360"/>
      </w:pPr>
      <w:rPr>
        <w:rFonts w:ascii="Arial" w:hAnsi="Arial" w:hint="default"/>
      </w:rPr>
    </w:lvl>
    <w:lvl w:ilvl="5" w:tplc="41A8331C" w:tentative="1">
      <w:start w:val="1"/>
      <w:numFmt w:val="bullet"/>
      <w:lvlText w:val="•"/>
      <w:lvlJc w:val="left"/>
      <w:pPr>
        <w:tabs>
          <w:tab w:val="num" w:pos="4320"/>
        </w:tabs>
        <w:ind w:left="4320" w:hanging="360"/>
      </w:pPr>
      <w:rPr>
        <w:rFonts w:ascii="Arial" w:hAnsi="Arial" w:hint="default"/>
      </w:rPr>
    </w:lvl>
    <w:lvl w:ilvl="6" w:tplc="02805338" w:tentative="1">
      <w:start w:val="1"/>
      <w:numFmt w:val="bullet"/>
      <w:lvlText w:val="•"/>
      <w:lvlJc w:val="left"/>
      <w:pPr>
        <w:tabs>
          <w:tab w:val="num" w:pos="5040"/>
        </w:tabs>
        <w:ind w:left="5040" w:hanging="360"/>
      </w:pPr>
      <w:rPr>
        <w:rFonts w:ascii="Arial" w:hAnsi="Arial" w:hint="default"/>
      </w:rPr>
    </w:lvl>
    <w:lvl w:ilvl="7" w:tplc="E828F2A8" w:tentative="1">
      <w:start w:val="1"/>
      <w:numFmt w:val="bullet"/>
      <w:lvlText w:val="•"/>
      <w:lvlJc w:val="left"/>
      <w:pPr>
        <w:tabs>
          <w:tab w:val="num" w:pos="5760"/>
        </w:tabs>
        <w:ind w:left="5760" w:hanging="360"/>
      </w:pPr>
      <w:rPr>
        <w:rFonts w:ascii="Arial" w:hAnsi="Arial" w:hint="default"/>
      </w:rPr>
    </w:lvl>
    <w:lvl w:ilvl="8" w:tplc="A8E038F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7B41D8"/>
    <w:multiLevelType w:val="multilevel"/>
    <w:tmpl w:val="9F1A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7A6347"/>
    <w:multiLevelType w:val="hybridMultilevel"/>
    <w:tmpl w:val="D5E09EF2"/>
    <w:lvl w:ilvl="0" w:tplc="33FA6C08">
      <w:start w:val="1"/>
      <w:numFmt w:val="bullet"/>
      <w:lvlText w:val="•"/>
      <w:lvlJc w:val="left"/>
      <w:pPr>
        <w:tabs>
          <w:tab w:val="num" w:pos="720"/>
        </w:tabs>
        <w:ind w:left="720" w:hanging="360"/>
      </w:pPr>
      <w:rPr>
        <w:rFonts w:ascii="Arial" w:hAnsi="Arial" w:hint="default"/>
      </w:rPr>
    </w:lvl>
    <w:lvl w:ilvl="1" w:tplc="D16A8374" w:tentative="1">
      <w:start w:val="1"/>
      <w:numFmt w:val="bullet"/>
      <w:lvlText w:val="•"/>
      <w:lvlJc w:val="left"/>
      <w:pPr>
        <w:tabs>
          <w:tab w:val="num" w:pos="1440"/>
        </w:tabs>
        <w:ind w:left="1440" w:hanging="360"/>
      </w:pPr>
      <w:rPr>
        <w:rFonts w:ascii="Arial" w:hAnsi="Arial" w:hint="default"/>
      </w:rPr>
    </w:lvl>
    <w:lvl w:ilvl="2" w:tplc="A05A4E5E" w:tentative="1">
      <w:start w:val="1"/>
      <w:numFmt w:val="bullet"/>
      <w:lvlText w:val="•"/>
      <w:lvlJc w:val="left"/>
      <w:pPr>
        <w:tabs>
          <w:tab w:val="num" w:pos="2160"/>
        </w:tabs>
        <w:ind w:left="2160" w:hanging="360"/>
      </w:pPr>
      <w:rPr>
        <w:rFonts w:ascii="Arial" w:hAnsi="Arial" w:hint="default"/>
      </w:rPr>
    </w:lvl>
    <w:lvl w:ilvl="3" w:tplc="E534B1A0" w:tentative="1">
      <w:start w:val="1"/>
      <w:numFmt w:val="bullet"/>
      <w:lvlText w:val="•"/>
      <w:lvlJc w:val="left"/>
      <w:pPr>
        <w:tabs>
          <w:tab w:val="num" w:pos="2880"/>
        </w:tabs>
        <w:ind w:left="2880" w:hanging="360"/>
      </w:pPr>
      <w:rPr>
        <w:rFonts w:ascii="Arial" w:hAnsi="Arial" w:hint="default"/>
      </w:rPr>
    </w:lvl>
    <w:lvl w:ilvl="4" w:tplc="B3D45C2E" w:tentative="1">
      <w:start w:val="1"/>
      <w:numFmt w:val="bullet"/>
      <w:lvlText w:val="•"/>
      <w:lvlJc w:val="left"/>
      <w:pPr>
        <w:tabs>
          <w:tab w:val="num" w:pos="3600"/>
        </w:tabs>
        <w:ind w:left="3600" w:hanging="360"/>
      </w:pPr>
      <w:rPr>
        <w:rFonts w:ascii="Arial" w:hAnsi="Arial" w:hint="default"/>
      </w:rPr>
    </w:lvl>
    <w:lvl w:ilvl="5" w:tplc="DB9EE9DE" w:tentative="1">
      <w:start w:val="1"/>
      <w:numFmt w:val="bullet"/>
      <w:lvlText w:val="•"/>
      <w:lvlJc w:val="left"/>
      <w:pPr>
        <w:tabs>
          <w:tab w:val="num" w:pos="4320"/>
        </w:tabs>
        <w:ind w:left="4320" w:hanging="360"/>
      </w:pPr>
      <w:rPr>
        <w:rFonts w:ascii="Arial" w:hAnsi="Arial" w:hint="default"/>
      </w:rPr>
    </w:lvl>
    <w:lvl w:ilvl="6" w:tplc="92B259AC" w:tentative="1">
      <w:start w:val="1"/>
      <w:numFmt w:val="bullet"/>
      <w:lvlText w:val="•"/>
      <w:lvlJc w:val="left"/>
      <w:pPr>
        <w:tabs>
          <w:tab w:val="num" w:pos="5040"/>
        </w:tabs>
        <w:ind w:left="5040" w:hanging="360"/>
      </w:pPr>
      <w:rPr>
        <w:rFonts w:ascii="Arial" w:hAnsi="Arial" w:hint="default"/>
      </w:rPr>
    </w:lvl>
    <w:lvl w:ilvl="7" w:tplc="7F2ADB0A" w:tentative="1">
      <w:start w:val="1"/>
      <w:numFmt w:val="bullet"/>
      <w:lvlText w:val="•"/>
      <w:lvlJc w:val="left"/>
      <w:pPr>
        <w:tabs>
          <w:tab w:val="num" w:pos="5760"/>
        </w:tabs>
        <w:ind w:left="5760" w:hanging="360"/>
      </w:pPr>
      <w:rPr>
        <w:rFonts w:ascii="Arial" w:hAnsi="Arial" w:hint="default"/>
      </w:rPr>
    </w:lvl>
    <w:lvl w:ilvl="8" w:tplc="955EAB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9E00466"/>
    <w:multiLevelType w:val="multilevel"/>
    <w:tmpl w:val="D8EE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200617"/>
    <w:multiLevelType w:val="multilevel"/>
    <w:tmpl w:val="C1346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A07854"/>
    <w:multiLevelType w:val="multilevel"/>
    <w:tmpl w:val="0FBC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E233E6"/>
    <w:multiLevelType w:val="multilevel"/>
    <w:tmpl w:val="72E68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7"/>
  </w:num>
  <w:num w:numId="4">
    <w:abstractNumId w:val="6"/>
  </w:num>
  <w:num w:numId="5">
    <w:abstractNumId w:val="5"/>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5ED8"/>
    <w:rsid w:val="000208DE"/>
    <w:rsid w:val="00060537"/>
    <w:rsid w:val="00082542"/>
    <w:rsid w:val="00087419"/>
    <w:rsid w:val="00094148"/>
    <w:rsid w:val="0009592A"/>
    <w:rsid w:val="000B2873"/>
    <w:rsid w:val="000B37E3"/>
    <w:rsid w:val="000C4FE6"/>
    <w:rsid w:val="000D4F62"/>
    <w:rsid w:val="000D5ADA"/>
    <w:rsid w:val="00106ADE"/>
    <w:rsid w:val="00106CD7"/>
    <w:rsid w:val="001107D3"/>
    <w:rsid w:val="00121B43"/>
    <w:rsid w:val="00122413"/>
    <w:rsid w:val="00140194"/>
    <w:rsid w:val="001502C8"/>
    <w:rsid w:val="001640D9"/>
    <w:rsid w:val="00171346"/>
    <w:rsid w:val="001814A5"/>
    <w:rsid w:val="00181F95"/>
    <w:rsid w:val="001826C3"/>
    <w:rsid w:val="00182DC8"/>
    <w:rsid w:val="00185184"/>
    <w:rsid w:val="00186EC6"/>
    <w:rsid w:val="001935DA"/>
    <w:rsid w:val="0019390F"/>
    <w:rsid w:val="001A4684"/>
    <w:rsid w:val="001A6C75"/>
    <w:rsid w:val="001B0AA8"/>
    <w:rsid w:val="001B2B05"/>
    <w:rsid w:val="001C62A9"/>
    <w:rsid w:val="001C6378"/>
    <w:rsid w:val="001E27BE"/>
    <w:rsid w:val="001E69D1"/>
    <w:rsid w:val="001F5594"/>
    <w:rsid w:val="001F6118"/>
    <w:rsid w:val="001F6333"/>
    <w:rsid w:val="001F6F72"/>
    <w:rsid w:val="002012B6"/>
    <w:rsid w:val="00205E80"/>
    <w:rsid w:val="00212786"/>
    <w:rsid w:val="0021688A"/>
    <w:rsid w:val="00234D2C"/>
    <w:rsid w:val="00242B25"/>
    <w:rsid w:val="00243D39"/>
    <w:rsid w:val="0025032F"/>
    <w:rsid w:val="00251DB1"/>
    <w:rsid w:val="00252A07"/>
    <w:rsid w:val="0026642A"/>
    <w:rsid w:val="002671A3"/>
    <w:rsid w:val="002769DE"/>
    <w:rsid w:val="002821BA"/>
    <w:rsid w:val="00284A09"/>
    <w:rsid w:val="00290E15"/>
    <w:rsid w:val="002A0FF9"/>
    <w:rsid w:val="002A3FBB"/>
    <w:rsid w:val="002B2B54"/>
    <w:rsid w:val="002B3737"/>
    <w:rsid w:val="002E006C"/>
    <w:rsid w:val="002F7A2C"/>
    <w:rsid w:val="00311611"/>
    <w:rsid w:val="00314F84"/>
    <w:rsid w:val="00314FE4"/>
    <w:rsid w:val="003207E5"/>
    <w:rsid w:val="0032407B"/>
    <w:rsid w:val="003356CD"/>
    <w:rsid w:val="003400EF"/>
    <w:rsid w:val="00351898"/>
    <w:rsid w:val="0035612C"/>
    <w:rsid w:val="003704C1"/>
    <w:rsid w:val="00371AB2"/>
    <w:rsid w:val="0037366C"/>
    <w:rsid w:val="0037396A"/>
    <w:rsid w:val="003863D8"/>
    <w:rsid w:val="00397520"/>
    <w:rsid w:val="003A2B1D"/>
    <w:rsid w:val="003D22F8"/>
    <w:rsid w:val="003D3498"/>
    <w:rsid w:val="003F35A1"/>
    <w:rsid w:val="003F3EE3"/>
    <w:rsid w:val="003F5AC9"/>
    <w:rsid w:val="004048FA"/>
    <w:rsid w:val="00431B81"/>
    <w:rsid w:val="00446FB5"/>
    <w:rsid w:val="004564B3"/>
    <w:rsid w:val="00471E7E"/>
    <w:rsid w:val="004830FD"/>
    <w:rsid w:val="0048718E"/>
    <w:rsid w:val="00492DE9"/>
    <w:rsid w:val="004A36BC"/>
    <w:rsid w:val="004A3C2B"/>
    <w:rsid w:val="004B31DF"/>
    <w:rsid w:val="004B4A57"/>
    <w:rsid w:val="004C25B8"/>
    <w:rsid w:val="004C4D7C"/>
    <w:rsid w:val="004C5B5D"/>
    <w:rsid w:val="004C6459"/>
    <w:rsid w:val="004D7D5C"/>
    <w:rsid w:val="004E0581"/>
    <w:rsid w:val="004F33CB"/>
    <w:rsid w:val="004F33F1"/>
    <w:rsid w:val="004F621D"/>
    <w:rsid w:val="00513264"/>
    <w:rsid w:val="0052491A"/>
    <w:rsid w:val="0053762E"/>
    <w:rsid w:val="005403C3"/>
    <w:rsid w:val="005448CC"/>
    <w:rsid w:val="00547108"/>
    <w:rsid w:val="00557849"/>
    <w:rsid w:val="00565CF3"/>
    <w:rsid w:val="00571141"/>
    <w:rsid w:val="0057203E"/>
    <w:rsid w:val="00590842"/>
    <w:rsid w:val="005963E7"/>
    <w:rsid w:val="005A2D8D"/>
    <w:rsid w:val="005A33F8"/>
    <w:rsid w:val="005A5A98"/>
    <w:rsid w:val="005E73B3"/>
    <w:rsid w:val="005F3CF8"/>
    <w:rsid w:val="005F6857"/>
    <w:rsid w:val="00600481"/>
    <w:rsid w:val="00605580"/>
    <w:rsid w:val="0061290D"/>
    <w:rsid w:val="00617668"/>
    <w:rsid w:val="00624DA4"/>
    <w:rsid w:val="00634D46"/>
    <w:rsid w:val="00636FA3"/>
    <w:rsid w:val="00647F16"/>
    <w:rsid w:val="00652A32"/>
    <w:rsid w:val="006562A9"/>
    <w:rsid w:val="0065660C"/>
    <w:rsid w:val="00665E7F"/>
    <w:rsid w:val="00672338"/>
    <w:rsid w:val="006940C6"/>
    <w:rsid w:val="0069774D"/>
    <w:rsid w:val="006A1E5B"/>
    <w:rsid w:val="006B0D78"/>
    <w:rsid w:val="006B2E14"/>
    <w:rsid w:val="006B4208"/>
    <w:rsid w:val="006B6906"/>
    <w:rsid w:val="006C17D4"/>
    <w:rsid w:val="006C4DD5"/>
    <w:rsid w:val="006C7516"/>
    <w:rsid w:val="006D34CA"/>
    <w:rsid w:val="006D3972"/>
    <w:rsid w:val="006E0F4A"/>
    <w:rsid w:val="006E5410"/>
    <w:rsid w:val="006F432F"/>
    <w:rsid w:val="006F555A"/>
    <w:rsid w:val="00710C4E"/>
    <w:rsid w:val="00717853"/>
    <w:rsid w:val="0073278C"/>
    <w:rsid w:val="007337D3"/>
    <w:rsid w:val="00741248"/>
    <w:rsid w:val="00743009"/>
    <w:rsid w:val="00754922"/>
    <w:rsid w:val="00772961"/>
    <w:rsid w:val="007830DF"/>
    <w:rsid w:val="00783FC5"/>
    <w:rsid w:val="007A07E3"/>
    <w:rsid w:val="007B234A"/>
    <w:rsid w:val="007E5081"/>
    <w:rsid w:val="0080134C"/>
    <w:rsid w:val="00853AAF"/>
    <w:rsid w:val="00864102"/>
    <w:rsid w:val="0087176E"/>
    <w:rsid w:val="008755F7"/>
    <w:rsid w:val="008850A7"/>
    <w:rsid w:val="008869CA"/>
    <w:rsid w:val="00892E95"/>
    <w:rsid w:val="0089499B"/>
    <w:rsid w:val="008B3276"/>
    <w:rsid w:val="008C0D69"/>
    <w:rsid w:val="008C42B7"/>
    <w:rsid w:val="008D4181"/>
    <w:rsid w:val="008F0B72"/>
    <w:rsid w:val="008F5ED8"/>
    <w:rsid w:val="0090234D"/>
    <w:rsid w:val="0090310B"/>
    <w:rsid w:val="0090718F"/>
    <w:rsid w:val="00911ACF"/>
    <w:rsid w:val="00917B9D"/>
    <w:rsid w:val="00922CC0"/>
    <w:rsid w:val="009239BC"/>
    <w:rsid w:val="009502B2"/>
    <w:rsid w:val="00952F0F"/>
    <w:rsid w:val="009643B2"/>
    <w:rsid w:val="00985110"/>
    <w:rsid w:val="0098688E"/>
    <w:rsid w:val="00986A9D"/>
    <w:rsid w:val="009A02A4"/>
    <w:rsid w:val="009B1CA7"/>
    <w:rsid w:val="009B79F7"/>
    <w:rsid w:val="009C194F"/>
    <w:rsid w:val="009D13B9"/>
    <w:rsid w:val="009D6669"/>
    <w:rsid w:val="009E1202"/>
    <w:rsid w:val="009E2799"/>
    <w:rsid w:val="009E7803"/>
    <w:rsid w:val="009F7339"/>
    <w:rsid w:val="00A167F7"/>
    <w:rsid w:val="00A3310A"/>
    <w:rsid w:val="00A53719"/>
    <w:rsid w:val="00A60870"/>
    <w:rsid w:val="00A6599A"/>
    <w:rsid w:val="00A82156"/>
    <w:rsid w:val="00A87BE2"/>
    <w:rsid w:val="00AB169E"/>
    <w:rsid w:val="00AB4A80"/>
    <w:rsid w:val="00AB7232"/>
    <w:rsid w:val="00AB7309"/>
    <w:rsid w:val="00AD1B95"/>
    <w:rsid w:val="00AD3E07"/>
    <w:rsid w:val="00AE35D9"/>
    <w:rsid w:val="00AF3CBA"/>
    <w:rsid w:val="00AF7B44"/>
    <w:rsid w:val="00B00FFF"/>
    <w:rsid w:val="00B10454"/>
    <w:rsid w:val="00B31952"/>
    <w:rsid w:val="00B532EF"/>
    <w:rsid w:val="00B55DE3"/>
    <w:rsid w:val="00B56A75"/>
    <w:rsid w:val="00B633AB"/>
    <w:rsid w:val="00B65D92"/>
    <w:rsid w:val="00B70DCC"/>
    <w:rsid w:val="00B758F1"/>
    <w:rsid w:val="00B7715D"/>
    <w:rsid w:val="00B85104"/>
    <w:rsid w:val="00B85A09"/>
    <w:rsid w:val="00B86C5C"/>
    <w:rsid w:val="00B875D1"/>
    <w:rsid w:val="00BB1281"/>
    <w:rsid w:val="00BB2372"/>
    <w:rsid w:val="00BB6FAE"/>
    <w:rsid w:val="00BC3CB0"/>
    <w:rsid w:val="00BC5627"/>
    <w:rsid w:val="00BD0617"/>
    <w:rsid w:val="00BD6591"/>
    <w:rsid w:val="00BD6B84"/>
    <w:rsid w:val="00BF01DA"/>
    <w:rsid w:val="00BF67C6"/>
    <w:rsid w:val="00C0052D"/>
    <w:rsid w:val="00C00873"/>
    <w:rsid w:val="00C017F2"/>
    <w:rsid w:val="00C01B31"/>
    <w:rsid w:val="00C07BD9"/>
    <w:rsid w:val="00C10F18"/>
    <w:rsid w:val="00C20B39"/>
    <w:rsid w:val="00C409AF"/>
    <w:rsid w:val="00C567B4"/>
    <w:rsid w:val="00C77FA9"/>
    <w:rsid w:val="00C8654A"/>
    <w:rsid w:val="00C944FA"/>
    <w:rsid w:val="00CA0F18"/>
    <w:rsid w:val="00CA1EC8"/>
    <w:rsid w:val="00CA2214"/>
    <w:rsid w:val="00CA58B8"/>
    <w:rsid w:val="00CB76B0"/>
    <w:rsid w:val="00CC0CD8"/>
    <w:rsid w:val="00CC69E8"/>
    <w:rsid w:val="00CD130C"/>
    <w:rsid w:val="00CD3CB0"/>
    <w:rsid w:val="00CF625F"/>
    <w:rsid w:val="00D05444"/>
    <w:rsid w:val="00D11B7B"/>
    <w:rsid w:val="00D12F45"/>
    <w:rsid w:val="00D1402F"/>
    <w:rsid w:val="00D35EF3"/>
    <w:rsid w:val="00D45BB3"/>
    <w:rsid w:val="00D45F62"/>
    <w:rsid w:val="00D50696"/>
    <w:rsid w:val="00D624E0"/>
    <w:rsid w:val="00D63692"/>
    <w:rsid w:val="00D7298E"/>
    <w:rsid w:val="00D74959"/>
    <w:rsid w:val="00D74F78"/>
    <w:rsid w:val="00D76088"/>
    <w:rsid w:val="00D835BB"/>
    <w:rsid w:val="00D861BB"/>
    <w:rsid w:val="00D91A26"/>
    <w:rsid w:val="00DB1A9F"/>
    <w:rsid w:val="00DE0BF0"/>
    <w:rsid w:val="00DE48B1"/>
    <w:rsid w:val="00DE4E24"/>
    <w:rsid w:val="00E040F2"/>
    <w:rsid w:val="00E06FB0"/>
    <w:rsid w:val="00E30390"/>
    <w:rsid w:val="00E439EA"/>
    <w:rsid w:val="00E45F6E"/>
    <w:rsid w:val="00E4613F"/>
    <w:rsid w:val="00E507EC"/>
    <w:rsid w:val="00E51C72"/>
    <w:rsid w:val="00E522EA"/>
    <w:rsid w:val="00E6579B"/>
    <w:rsid w:val="00E70405"/>
    <w:rsid w:val="00E828E5"/>
    <w:rsid w:val="00E83BE6"/>
    <w:rsid w:val="00E848A7"/>
    <w:rsid w:val="00E876D3"/>
    <w:rsid w:val="00E92596"/>
    <w:rsid w:val="00EA75AB"/>
    <w:rsid w:val="00EB2707"/>
    <w:rsid w:val="00EC0A95"/>
    <w:rsid w:val="00EC6766"/>
    <w:rsid w:val="00EC71D2"/>
    <w:rsid w:val="00ED1C77"/>
    <w:rsid w:val="00EF54C1"/>
    <w:rsid w:val="00EF6F1D"/>
    <w:rsid w:val="00EF7A57"/>
    <w:rsid w:val="00F00BF6"/>
    <w:rsid w:val="00F12A24"/>
    <w:rsid w:val="00F2330F"/>
    <w:rsid w:val="00F36870"/>
    <w:rsid w:val="00F42584"/>
    <w:rsid w:val="00F53D70"/>
    <w:rsid w:val="00F54B93"/>
    <w:rsid w:val="00F85F54"/>
    <w:rsid w:val="00F91D63"/>
    <w:rsid w:val="00F92A92"/>
    <w:rsid w:val="00F93C0B"/>
    <w:rsid w:val="00FA2B78"/>
    <w:rsid w:val="00FB282E"/>
    <w:rsid w:val="00FB7207"/>
    <w:rsid w:val="00FB7A61"/>
    <w:rsid w:val="00FB7CAB"/>
    <w:rsid w:val="00FC06D5"/>
    <w:rsid w:val="00FD27E2"/>
    <w:rsid w:val="00FE0E3D"/>
    <w:rsid w:val="00FF1896"/>
    <w:rsid w:val="4BCDD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5407596"/>
  <w15:chartTrackingRefBased/>
  <w15:docId w15:val="{73070887-92F2-4FCB-A6FB-C92DEC77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0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208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3762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FF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7203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53762E"/>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53762E"/>
    <w:rPr>
      <w:rFonts w:ascii="Times New Roman" w:hAnsi="Times New Roman" w:cs="Times New Roman"/>
      <w:sz w:val="24"/>
      <w:szCs w:val="24"/>
    </w:rPr>
  </w:style>
  <w:style w:type="character" w:customStyle="1" w:styleId="Heading2Char">
    <w:name w:val="Heading 2 Char"/>
    <w:basedOn w:val="DefaultParagraphFont"/>
    <w:link w:val="Heading2"/>
    <w:uiPriority w:val="9"/>
    <w:rsid w:val="000208DE"/>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205E80"/>
    <w:rPr>
      <w:color w:val="0000FF" w:themeColor="hyperlink"/>
      <w:u w:val="single"/>
    </w:rPr>
  </w:style>
  <w:style w:type="character" w:customStyle="1" w:styleId="UnresolvedMention1">
    <w:name w:val="Unresolved Mention1"/>
    <w:basedOn w:val="DefaultParagraphFont"/>
    <w:uiPriority w:val="99"/>
    <w:semiHidden/>
    <w:unhideWhenUsed/>
    <w:rsid w:val="00205E80"/>
    <w:rPr>
      <w:color w:val="808080"/>
      <w:shd w:val="clear" w:color="auto" w:fill="E6E6E6"/>
    </w:rPr>
  </w:style>
  <w:style w:type="paragraph" w:styleId="TOCHeading">
    <w:name w:val="TOC Heading"/>
    <w:basedOn w:val="Heading1"/>
    <w:next w:val="Normal"/>
    <w:uiPriority w:val="39"/>
    <w:unhideWhenUsed/>
    <w:qFormat/>
    <w:rsid w:val="002F7A2C"/>
    <w:pPr>
      <w:spacing w:line="259" w:lineRule="auto"/>
      <w:outlineLvl w:val="9"/>
    </w:pPr>
    <w:rPr>
      <w:lang w:val="en-US"/>
    </w:rPr>
  </w:style>
  <w:style w:type="paragraph" w:styleId="TOC1">
    <w:name w:val="toc 1"/>
    <w:basedOn w:val="Normal"/>
    <w:next w:val="Normal"/>
    <w:autoRedefine/>
    <w:uiPriority w:val="39"/>
    <w:unhideWhenUsed/>
    <w:rsid w:val="002F7A2C"/>
    <w:pPr>
      <w:spacing w:after="100"/>
    </w:pPr>
  </w:style>
  <w:style w:type="paragraph" w:styleId="TOC2">
    <w:name w:val="toc 2"/>
    <w:basedOn w:val="Normal"/>
    <w:next w:val="Normal"/>
    <w:autoRedefine/>
    <w:uiPriority w:val="39"/>
    <w:unhideWhenUsed/>
    <w:rsid w:val="002F7A2C"/>
    <w:pPr>
      <w:spacing w:after="100"/>
      <w:ind w:left="220"/>
    </w:pPr>
  </w:style>
  <w:style w:type="character" w:styleId="Strong">
    <w:name w:val="Strong"/>
    <w:basedOn w:val="DefaultParagraphFont"/>
    <w:uiPriority w:val="22"/>
    <w:qFormat/>
    <w:rsid w:val="00B7715D"/>
    <w:rPr>
      <w:b/>
      <w:bCs/>
    </w:rPr>
  </w:style>
  <w:style w:type="paragraph" w:styleId="NoSpacing">
    <w:name w:val="No Spacing"/>
    <w:link w:val="NoSpacingChar"/>
    <w:uiPriority w:val="1"/>
    <w:qFormat/>
    <w:rsid w:val="00D11B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1B7B"/>
    <w:rPr>
      <w:rFonts w:eastAsiaTheme="minorEastAsia"/>
      <w:lang w:val="en-US"/>
    </w:rPr>
  </w:style>
  <w:style w:type="paragraph" w:styleId="Header">
    <w:name w:val="header"/>
    <w:basedOn w:val="Normal"/>
    <w:link w:val="HeaderChar"/>
    <w:uiPriority w:val="99"/>
    <w:unhideWhenUsed/>
    <w:rsid w:val="00181F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F95"/>
  </w:style>
  <w:style w:type="paragraph" w:styleId="Footer">
    <w:name w:val="footer"/>
    <w:basedOn w:val="Normal"/>
    <w:link w:val="FooterChar"/>
    <w:uiPriority w:val="99"/>
    <w:unhideWhenUsed/>
    <w:rsid w:val="00181F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F95"/>
  </w:style>
  <w:style w:type="paragraph" w:styleId="BalloonText">
    <w:name w:val="Balloon Text"/>
    <w:basedOn w:val="Normal"/>
    <w:link w:val="BalloonTextChar"/>
    <w:uiPriority w:val="99"/>
    <w:semiHidden/>
    <w:unhideWhenUsed/>
    <w:rsid w:val="00ED1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1C77"/>
    <w:rPr>
      <w:rFonts w:ascii="Segoe UI" w:hAnsi="Segoe UI" w:cs="Segoe UI"/>
      <w:sz w:val="18"/>
      <w:szCs w:val="18"/>
    </w:rPr>
  </w:style>
  <w:style w:type="paragraph" w:styleId="Bibliography">
    <w:name w:val="Bibliography"/>
    <w:basedOn w:val="Normal"/>
    <w:next w:val="Normal"/>
    <w:uiPriority w:val="37"/>
    <w:unhideWhenUsed/>
    <w:rsid w:val="00AF3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640571">
      <w:bodyDiv w:val="1"/>
      <w:marLeft w:val="0"/>
      <w:marRight w:val="0"/>
      <w:marTop w:val="0"/>
      <w:marBottom w:val="0"/>
      <w:divBdr>
        <w:top w:val="none" w:sz="0" w:space="0" w:color="auto"/>
        <w:left w:val="none" w:sz="0" w:space="0" w:color="auto"/>
        <w:bottom w:val="none" w:sz="0" w:space="0" w:color="auto"/>
        <w:right w:val="none" w:sz="0" w:space="0" w:color="auto"/>
      </w:divBdr>
    </w:div>
    <w:div w:id="170528081">
      <w:bodyDiv w:val="1"/>
      <w:marLeft w:val="0"/>
      <w:marRight w:val="0"/>
      <w:marTop w:val="0"/>
      <w:marBottom w:val="0"/>
      <w:divBdr>
        <w:top w:val="none" w:sz="0" w:space="0" w:color="auto"/>
        <w:left w:val="none" w:sz="0" w:space="0" w:color="auto"/>
        <w:bottom w:val="none" w:sz="0" w:space="0" w:color="auto"/>
        <w:right w:val="none" w:sz="0" w:space="0" w:color="auto"/>
      </w:divBdr>
    </w:div>
    <w:div w:id="187647100">
      <w:bodyDiv w:val="1"/>
      <w:marLeft w:val="0"/>
      <w:marRight w:val="0"/>
      <w:marTop w:val="0"/>
      <w:marBottom w:val="0"/>
      <w:divBdr>
        <w:top w:val="none" w:sz="0" w:space="0" w:color="auto"/>
        <w:left w:val="none" w:sz="0" w:space="0" w:color="auto"/>
        <w:bottom w:val="none" w:sz="0" w:space="0" w:color="auto"/>
        <w:right w:val="none" w:sz="0" w:space="0" w:color="auto"/>
      </w:divBdr>
    </w:div>
    <w:div w:id="288899921">
      <w:bodyDiv w:val="1"/>
      <w:marLeft w:val="0"/>
      <w:marRight w:val="0"/>
      <w:marTop w:val="0"/>
      <w:marBottom w:val="0"/>
      <w:divBdr>
        <w:top w:val="none" w:sz="0" w:space="0" w:color="auto"/>
        <w:left w:val="none" w:sz="0" w:space="0" w:color="auto"/>
        <w:bottom w:val="none" w:sz="0" w:space="0" w:color="auto"/>
        <w:right w:val="none" w:sz="0" w:space="0" w:color="auto"/>
      </w:divBdr>
    </w:div>
    <w:div w:id="299464784">
      <w:bodyDiv w:val="1"/>
      <w:marLeft w:val="0"/>
      <w:marRight w:val="0"/>
      <w:marTop w:val="0"/>
      <w:marBottom w:val="0"/>
      <w:divBdr>
        <w:top w:val="none" w:sz="0" w:space="0" w:color="auto"/>
        <w:left w:val="none" w:sz="0" w:space="0" w:color="auto"/>
        <w:bottom w:val="none" w:sz="0" w:space="0" w:color="auto"/>
        <w:right w:val="none" w:sz="0" w:space="0" w:color="auto"/>
      </w:divBdr>
    </w:div>
    <w:div w:id="308483612">
      <w:bodyDiv w:val="1"/>
      <w:marLeft w:val="0"/>
      <w:marRight w:val="0"/>
      <w:marTop w:val="0"/>
      <w:marBottom w:val="0"/>
      <w:divBdr>
        <w:top w:val="none" w:sz="0" w:space="0" w:color="auto"/>
        <w:left w:val="none" w:sz="0" w:space="0" w:color="auto"/>
        <w:bottom w:val="none" w:sz="0" w:space="0" w:color="auto"/>
        <w:right w:val="none" w:sz="0" w:space="0" w:color="auto"/>
      </w:divBdr>
      <w:divsChild>
        <w:div w:id="1940872376">
          <w:marLeft w:val="0"/>
          <w:marRight w:val="0"/>
          <w:marTop w:val="0"/>
          <w:marBottom w:val="0"/>
          <w:divBdr>
            <w:top w:val="none" w:sz="0" w:space="0" w:color="auto"/>
            <w:left w:val="none" w:sz="0" w:space="0" w:color="auto"/>
            <w:bottom w:val="none" w:sz="0" w:space="0" w:color="auto"/>
            <w:right w:val="none" w:sz="0" w:space="0" w:color="auto"/>
          </w:divBdr>
        </w:div>
        <w:div w:id="264963718">
          <w:marLeft w:val="0"/>
          <w:marRight w:val="0"/>
          <w:marTop w:val="0"/>
          <w:marBottom w:val="0"/>
          <w:divBdr>
            <w:top w:val="none" w:sz="0" w:space="0" w:color="auto"/>
            <w:left w:val="none" w:sz="0" w:space="0" w:color="auto"/>
            <w:bottom w:val="none" w:sz="0" w:space="0" w:color="auto"/>
            <w:right w:val="none" w:sz="0" w:space="0" w:color="auto"/>
          </w:divBdr>
        </w:div>
        <w:div w:id="1066803423">
          <w:marLeft w:val="0"/>
          <w:marRight w:val="0"/>
          <w:marTop w:val="0"/>
          <w:marBottom w:val="0"/>
          <w:divBdr>
            <w:top w:val="none" w:sz="0" w:space="0" w:color="auto"/>
            <w:left w:val="none" w:sz="0" w:space="0" w:color="auto"/>
            <w:bottom w:val="none" w:sz="0" w:space="0" w:color="auto"/>
            <w:right w:val="none" w:sz="0" w:space="0" w:color="auto"/>
          </w:divBdr>
        </w:div>
        <w:div w:id="512650024">
          <w:marLeft w:val="0"/>
          <w:marRight w:val="0"/>
          <w:marTop w:val="0"/>
          <w:marBottom w:val="0"/>
          <w:divBdr>
            <w:top w:val="none" w:sz="0" w:space="0" w:color="auto"/>
            <w:left w:val="none" w:sz="0" w:space="0" w:color="auto"/>
            <w:bottom w:val="none" w:sz="0" w:space="0" w:color="auto"/>
            <w:right w:val="none" w:sz="0" w:space="0" w:color="auto"/>
          </w:divBdr>
        </w:div>
      </w:divsChild>
    </w:div>
    <w:div w:id="313029196">
      <w:bodyDiv w:val="1"/>
      <w:marLeft w:val="0"/>
      <w:marRight w:val="0"/>
      <w:marTop w:val="0"/>
      <w:marBottom w:val="0"/>
      <w:divBdr>
        <w:top w:val="none" w:sz="0" w:space="0" w:color="auto"/>
        <w:left w:val="none" w:sz="0" w:space="0" w:color="auto"/>
        <w:bottom w:val="none" w:sz="0" w:space="0" w:color="auto"/>
        <w:right w:val="none" w:sz="0" w:space="0" w:color="auto"/>
      </w:divBdr>
    </w:div>
    <w:div w:id="345904997">
      <w:bodyDiv w:val="1"/>
      <w:marLeft w:val="0"/>
      <w:marRight w:val="0"/>
      <w:marTop w:val="0"/>
      <w:marBottom w:val="0"/>
      <w:divBdr>
        <w:top w:val="none" w:sz="0" w:space="0" w:color="auto"/>
        <w:left w:val="none" w:sz="0" w:space="0" w:color="auto"/>
        <w:bottom w:val="none" w:sz="0" w:space="0" w:color="auto"/>
        <w:right w:val="none" w:sz="0" w:space="0" w:color="auto"/>
      </w:divBdr>
    </w:div>
    <w:div w:id="352145631">
      <w:bodyDiv w:val="1"/>
      <w:marLeft w:val="0"/>
      <w:marRight w:val="0"/>
      <w:marTop w:val="0"/>
      <w:marBottom w:val="0"/>
      <w:divBdr>
        <w:top w:val="none" w:sz="0" w:space="0" w:color="auto"/>
        <w:left w:val="none" w:sz="0" w:space="0" w:color="auto"/>
        <w:bottom w:val="none" w:sz="0" w:space="0" w:color="auto"/>
        <w:right w:val="none" w:sz="0" w:space="0" w:color="auto"/>
      </w:divBdr>
    </w:div>
    <w:div w:id="352727983">
      <w:bodyDiv w:val="1"/>
      <w:marLeft w:val="0"/>
      <w:marRight w:val="0"/>
      <w:marTop w:val="0"/>
      <w:marBottom w:val="0"/>
      <w:divBdr>
        <w:top w:val="none" w:sz="0" w:space="0" w:color="auto"/>
        <w:left w:val="none" w:sz="0" w:space="0" w:color="auto"/>
        <w:bottom w:val="none" w:sz="0" w:space="0" w:color="auto"/>
        <w:right w:val="none" w:sz="0" w:space="0" w:color="auto"/>
      </w:divBdr>
      <w:divsChild>
        <w:div w:id="167990097">
          <w:marLeft w:val="360"/>
          <w:marRight w:val="0"/>
          <w:marTop w:val="200"/>
          <w:marBottom w:val="0"/>
          <w:divBdr>
            <w:top w:val="none" w:sz="0" w:space="0" w:color="auto"/>
            <w:left w:val="none" w:sz="0" w:space="0" w:color="auto"/>
            <w:bottom w:val="none" w:sz="0" w:space="0" w:color="auto"/>
            <w:right w:val="none" w:sz="0" w:space="0" w:color="auto"/>
          </w:divBdr>
        </w:div>
        <w:div w:id="343940138">
          <w:marLeft w:val="360"/>
          <w:marRight w:val="0"/>
          <w:marTop w:val="200"/>
          <w:marBottom w:val="0"/>
          <w:divBdr>
            <w:top w:val="none" w:sz="0" w:space="0" w:color="auto"/>
            <w:left w:val="none" w:sz="0" w:space="0" w:color="auto"/>
            <w:bottom w:val="none" w:sz="0" w:space="0" w:color="auto"/>
            <w:right w:val="none" w:sz="0" w:space="0" w:color="auto"/>
          </w:divBdr>
        </w:div>
        <w:div w:id="376709791">
          <w:marLeft w:val="360"/>
          <w:marRight w:val="0"/>
          <w:marTop w:val="200"/>
          <w:marBottom w:val="0"/>
          <w:divBdr>
            <w:top w:val="none" w:sz="0" w:space="0" w:color="auto"/>
            <w:left w:val="none" w:sz="0" w:space="0" w:color="auto"/>
            <w:bottom w:val="none" w:sz="0" w:space="0" w:color="auto"/>
            <w:right w:val="none" w:sz="0" w:space="0" w:color="auto"/>
          </w:divBdr>
        </w:div>
        <w:div w:id="400325117">
          <w:marLeft w:val="360"/>
          <w:marRight w:val="0"/>
          <w:marTop w:val="200"/>
          <w:marBottom w:val="0"/>
          <w:divBdr>
            <w:top w:val="none" w:sz="0" w:space="0" w:color="auto"/>
            <w:left w:val="none" w:sz="0" w:space="0" w:color="auto"/>
            <w:bottom w:val="none" w:sz="0" w:space="0" w:color="auto"/>
            <w:right w:val="none" w:sz="0" w:space="0" w:color="auto"/>
          </w:divBdr>
        </w:div>
        <w:div w:id="502017371">
          <w:marLeft w:val="360"/>
          <w:marRight w:val="0"/>
          <w:marTop w:val="200"/>
          <w:marBottom w:val="0"/>
          <w:divBdr>
            <w:top w:val="none" w:sz="0" w:space="0" w:color="auto"/>
            <w:left w:val="none" w:sz="0" w:space="0" w:color="auto"/>
            <w:bottom w:val="none" w:sz="0" w:space="0" w:color="auto"/>
            <w:right w:val="none" w:sz="0" w:space="0" w:color="auto"/>
          </w:divBdr>
        </w:div>
        <w:div w:id="704869942">
          <w:marLeft w:val="360"/>
          <w:marRight w:val="0"/>
          <w:marTop w:val="200"/>
          <w:marBottom w:val="0"/>
          <w:divBdr>
            <w:top w:val="none" w:sz="0" w:space="0" w:color="auto"/>
            <w:left w:val="none" w:sz="0" w:space="0" w:color="auto"/>
            <w:bottom w:val="none" w:sz="0" w:space="0" w:color="auto"/>
            <w:right w:val="none" w:sz="0" w:space="0" w:color="auto"/>
          </w:divBdr>
        </w:div>
        <w:div w:id="785776984">
          <w:marLeft w:val="360"/>
          <w:marRight w:val="0"/>
          <w:marTop w:val="200"/>
          <w:marBottom w:val="0"/>
          <w:divBdr>
            <w:top w:val="none" w:sz="0" w:space="0" w:color="auto"/>
            <w:left w:val="none" w:sz="0" w:space="0" w:color="auto"/>
            <w:bottom w:val="none" w:sz="0" w:space="0" w:color="auto"/>
            <w:right w:val="none" w:sz="0" w:space="0" w:color="auto"/>
          </w:divBdr>
        </w:div>
        <w:div w:id="986780690">
          <w:marLeft w:val="360"/>
          <w:marRight w:val="0"/>
          <w:marTop w:val="200"/>
          <w:marBottom w:val="0"/>
          <w:divBdr>
            <w:top w:val="none" w:sz="0" w:space="0" w:color="auto"/>
            <w:left w:val="none" w:sz="0" w:space="0" w:color="auto"/>
            <w:bottom w:val="none" w:sz="0" w:space="0" w:color="auto"/>
            <w:right w:val="none" w:sz="0" w:space="0" w:color="auto"/>
          </w:divBdr>
        </w:div>
        <w:div w:id="1007712302">
          <w:marLeft w:val="360"/>
          <w:marRight w:val="0"/>
          <w:marTop w:val="200"/>
          <w:marBottom w:val="0"/>
          <w:divBdr>
            <w:top w:val="none" w:sz="0" w:space="0" w:color="auto"/>
            <w:left w:val="none" w:sz="0" w:space="0" w:color="auto"/>
            <w:bottom w:val="none" w:sz="0" w:space="0" w:color="auto"/>
            <w:right w:val="none" w:sz="0" w:space="0" w:color="auto"/>
          </w:divBdr>
        </w:div>
        <w:div w:id="1387949994">
          <w:marLeft w:val="360"/>
          <w:marRight w:val="0"/>
          <w:marTop w:val="200"/>
          <w:marBottom w:val="0"/>
          <w:divBdr>
            <w:top w:val="none" w:sz="0" w:space="0" w:color="auto"/>
            <w:left w:val="none" w:sz="0" w:space="0" w:color="auto"/>
            <w:bottom w:val="none" w:sz="0" w:space="0" w:color="auto"/>
            <w:right w:val="none" w:sz="0" w:space="0" w:color="auto"/>
          </w:divBdr>
        </w:div>
        <w:div w:id="1534538883">
          <w:marLeft w:val="360"/>
          <w:marRight w:val="0"/>
          <w:marTop w:val="200"/>
          <w:marBottom w:val="0"/>
          <w:divBdr>
            <w:top w:val="none" w:sz="0" w:space="0" w:color="auto"/>
            <w:left w:val="none" w:sz="0" w:space="0" w:color="auto"/>
            <w:bottom w:val="none" w:sz="0" w:space="0" w:color="auto"/>
            <w:right w:val="none" w:sz="0" w:space="0" w:color="auto"/>
          </w:divBdr>
        </w:div>
        <w:div w:id="1973248791">
          <w:marLeft w:val="360"/>
          <w:marRight w:val="0"/>
          <w:marTop w:val="200"/>
          <w:marBottom w:val="0"/>
          <w:divBdr>
            <w:top w:val="none" w:sz="0" w:space="0" w:color="auto"/>
            <w:left w:val="none" w:sz="0" w:space="0" w:color="auto"/>
            <w:bottom w:val="none" w:sz="0" w:space="0" w:color="auto"/>
            <w:right w:val="none" w:sz="0" w:space="0" w:color="auto"/>
          </w:divBdr>
        </w:div>
      </w:divsChild>
    </w:div>
    <w:div w:id="406803556">
      <w:bodyDiv w:val="1"/>
      <w:marLeft w:val="0"/>
      <w:marRight w:val="0"/>
      <w:marTop w:val="0"/>
      <w:marBottom w:val="0"/>
      <w:divBdr>
        <w:top w:val="none" w:sz="0" w:space="0" w:color="auto"/>
        <w:left w:val="none" w:sz="0" w:space="0" w:color="auto"/>
        <w:bottom w:val="none" w:sz="0" w:space="0" w:color="auto"/>
        <w:right w:val="none" w:sz="0" w:space="0" w:color="auto"/>
      </w:divBdr>
    </w:div>
    <w:div w:id="432213793">
      <w:bodyDiv w:val="1"/>
      <w:marLeft w:val="0"/>
      <w:marRight w:val="0"/>
      <w:marTop w:val="0"/>
      <w:marBottom w:val="0"/>
      <w:divBdr>
        <w:top w:val="none" w:sz="0" w:space="0" w:color="auto"/>
        <w:left w:val="none" w:sz="0" w:space="0" w:color="auto"/>
        <w:bottom w:val="none" w:sz="0" w:space="0" w:color="auto"/>
        <w:right w:val="none" w:sz="0" w:space="0" w:color="auto"/>
      </w:divBdr>
    </w:div>
    <w:div w:id="531192147">
      <w:bodyDiv w:val="1"/>
      <w:marLeft w:val="0"/>
      <w:marRight w:val="0"/>
      <w:marTop w:val="0"/>
      <w:marBottom w:val="0"/>
      <w:divBdr>
        <w:top w:val="none" w:sz="0" w:space="0" w:color="auto"/>
        <w:left w:val="none" w:sz="0" w:space="0" w:color="auto"/>
        <w:bottom w:val="none" w:sz="0" w:space="0" w:color="auto"/>
        <w:right w:val="none" w:sz="0" w:space="0" w:color="auto"/>
      </w:divBdr>
    </w:div>
    <w:div w:id="543099095">
      <w:bodyDiv w:val="1"/>
      <w:marLeft w:val="0"/>
      <w:marRight w:val="0"/>
      <w:marTop w:val="0"/>
      <w:marBottom w:val="0"/>
      <w:divBdr>
        <w:top w:val="none" w:sz="0" w:space="0" w:color="auto"/>
        <w:left w:val="none" w:sz="0" w:space="0" w:color="auto"/>
        <w:bottom w:val="none" w:sz="0" w:space="0" w:color="auto"/>
        <w:right w:val="none" w:sz="0" w:space="0" w:color="auto"/>
      </w:divBdr>
    </w:div>
    <w:div w:id="553270344">
      <w:bodyDiv w:val="1"/>
      <w:marLeft w:val="0"/>
      <w:marRight w:val="0"/>
      <w:marTop w:val="0"/>
      <w:marBottom w:val="0"/>
      <w:divBdr>
        <w:top w:val="none" w:sz="0" w:space="0" w:color="auto"/>
        <w:left w:val="none" w:sz="0" w:space="0" w:color="auto"/>
        <w:bottom w:val="none" w:sz="0" w:space="0" w:color="auto"/>
        <w:right w:val="none" w:sz="0" w:space="0" w:color="auto"/>
      </w:divBdr>
    </w:div>
    <w:div w:id="680014339">
      <w:bodyDiv w:val="1"/>
      <w:marLeft w:val="0"/>
      <w:marRight w:val="0"/>
      <w:marTop w:val="0"/>
      <w:marBottom w:val="0"/>
      <w:divBdr>
        <w:top w:val="none" w:sz="0" w:space="0" w:color="auto"/>
        <w:left w:val="none" w:sz="0" w:space="0" w:color="auto"/>
        <w:bottom w:val="none" w:sz="0" w:space="0" w:color="auto"/>
        <w:right w:val="none" w:sz="0" w:space="0" w:color="auto"/>
      </w:divBdr>
    </w:div>
    <w:div w:id="683555805">
      <w:bodyDiv w:val="1"/>
      <w:marLeft w:val="0"/>
      <w:marRight w:val="0"/>
      <w:marTop w:val="0"/>
      <w:marBottom w:val="0"/>
      <w:divBdr>
        <w:top w:val="none" w:sz="0" w:space="0" w:color="auto"/>
        <w:left w:val="none" w:sz="0" w:space="0" w:color="auto"/>
        <w:bottom w:val="none" w:sz="0" w:space="0" w:color="auto"/>
        <w:right w:val="none" w:sz="0" w:space="0" w:color="auto"/>
      </w:divBdr>
      <w:divsChild>
        <w:div w:id="57286436">
          <w:marLeft w:val="360"/>
          <w:marRight w:val="0"/>
          <w:marTop w:val="200"/>
          <w:marBottom w:val="0"/>
          <w:divBdr>
            <w:top w:val="none" w:sz="0" w:space="0" w:color="auto"/>
            <w:left w:val="none" w:sz="0" w:space="0" w:color="auto"/>
            <w:bottom w:val="none" w:sz="0" w:space="0" w:color="auto"/>
            <w:right w:val="none" w:sz="0" w:space="0" w:color="auto"/>
          </w:divBdr>
        </w:div>
        <w:div w:id="236286333">
          <w:marLeft w:val="360"/>
          <w:marRight w:val="0"/>
          <w:marTop w:val="200"/>
          <w:marBottom w:val="0"/>
          <w:divBdr>
            <w:top w:val="none" w:sz="0" w:space="0" w:color="auto"/>
            <w:left w:val="none" w:sz="0" w:space="0" w:color="auto"/>
            <w:bottom w:val="none" w:sz="0" w:space="0" w:color="auto"/>
            <w:right w:val="none" w:sz="0" w:space="0" w:color="auto"/>
          </w:divBdr>
        </w:div>
        <w:div w:id="1443839591">
          <w:marLeft w:val="360"/>
          <w:marRight w:val="0"/>
          <w:marTop w:val="200"/>
          <w:marBottom w:val="0"/>
          <w:divBdr>
            <w:top w:val="none" w:sz="0" w:space="0" w:color="auto"/>
            <w:left w:val="none" w:sz="0" w:space="0" w:color="auto"/>
            <w:bottom w:val="none" w:sz="0" w:space="0" w:color="auto"/>
            <w:right w:val="none" w:sz="0" w:space="0" w:color="auto"/>
          </w:divBdr>
        </w:div>
      </w:divsChild>
    </w:div>
    <w:div w:id="789514538">
      <w:bodyDiv w:val="1"/>
      <w:marLeft w:val="0"/>
      <w:marRight w:val="0"/>
      <w:marTop w:val="0"/>
      <w:marBottom w:val="0"/>
      <w:divBdr>
        <w:top w:val="none" w:sz="0" w:space="0" w:color="auto"/>
        <w:left w:val="none" w:sz="0" w:space="0" w:color="auto"/>
        <w:bottom w:val="none" w:sz="0" w:space="0" w:color="auto"/>
        <w:right w:val="none" w:sz="0" w:space="0" w:color="auto"/>
      </w:divBdr>
    </w:div>
    <w:div w:id="806121105">
      <w:bodyDiv w:val="1"/>
      <w:marLeft w:val="0"/>
      <w:marRight w:val="0"/>
      <w:marTop w:val="0"/>
      <w:marBottom w:val="0"/>
      <w:divBdr>
        <w:top w:val="none" w:sz="0" w:space="0" w:color="auto"/>
        <w:left w:val="none" w:sz="0" w:space="0" w:color="auto"/>
        <w:bottom w:val="none" w:sz="0" w:space="0" w:color="auto"/>
        <w:right w:val="none" w:sz="0" w:space="0" w:color="auto"/>
      </w:divBdr>
    </w:div>
    <w:div w:id="808014577">
      <w:bodyDiv w:val="1"/>
      <w:marLeft w:val="0"/>
      <w:marRight w:val="0"/>
      <w:marTop w:val="0"/>
      <w:marBottom w:val="0"/>
      <w:divBdr>
        <w:top w:val="none" w:sz="0" w:space="0" w:color="auto"/>
        <w:left w:val="none" w:sz="0" w:space="0" w:color="auto"/>
        <w:bottom w:val="none" w:sz="0" w:space="0" w:color="auto"/>
        <w:right w:val="none" w:sz="0" w:space="0" w:color="auto"/>
      </w:divBdr>
      <w:divsChild>
        <w:div w:id="357001773">
          <w:marLeft w:val="0"/>
          <w:marRight w:val="0"/>
          <w:marTop w:val="0"/>
          <w:marBottom w:val="0"/>
          <w:divBdr>
            <w:top w:val="none" w:sz="0" w:space="0" w:color="auto"/>
            <w:left w:val="none" w:sz="0" w:space="0" w:color="auto"/>
            <w:bottom w:val="none" w:sz="0" w:space="0" w:color="auto"/>
            <w:right w:val="none" w:sz="0" w:space="0" w:color="auto"/>
          </w:divBdr>
        </w:div>
        <w:div w:id="1993676159">
          <w:marLeft w:val="0"/>
          <w:marRight w:val="0"/>
          <w:marTop w:val="0"/>
          <w:marBottom w:val="0"/>
          <w:divBdr>
            <w:top w:val="none" w:sz="0" w:space="0" w:color="auto"/>
            <w:left w:val="none" w:sz="0" w:space="0" w:color="auto"/>
            <w:bottom w:val="none" w:sz="0" w:space="0" w:color="auto"/>
            <w:right w:val="none" w:sz="0" w:space="0" w:color="auto"/>
          </w:divBdr>
        </w:div>
      </w:divsChild>
    </w:div>
    <w:div w:id="903880622">
      <w:bodyDiv w:val="1"/>
      <w:marLeft w:val="0"/>
      <w:marRight w:val="0"/>
      <w:marTop w:val="0"/>
      <w:marBottom w:val="0"/>
      <w:divBdr>
        <w:top w:val="none" w:sz="0" w:space="0" w:color="auto"/>
        <w:left w:val="none" w:sz="0" w:space="0" w:color="auto"/>
        <w:bottom w:val="none" w:sz="0" w:space="0" w:color="auto"/>
        <w:right w:val="none" w:sz="0" w:space="0" w:color="auto"/>
      </w:divBdr>
    </w:div>
    <w:div w:id="969244593">
      <w:bodyDiv w:val="1"/>
      <w:marLeft w:val="0"/>
      <w:marRight w:val="0"/>
      <w:marTop w:val="0"/>
      <w:marBottom w:val="0"/>
      <w:divBdr>
        <w:top w:val="none" w:sz="0" w:space="0" w:color="auto"/>
        <w:left w:val="none" w:sz="0" w:space="0" w:color="auto"/>
        <w:bottom w:val="none" w:sz="0" w:space="0" w:color="auto"/>
        <w:right w:val="none" w:sz="0" w:space="0" w:color="auto"/>
      </w:divBdr>
    </w:div>
    <w:div w:id="989478201">
      <w:bodyDiv w:val="1"/>
      <w:marLeft w:val="0"/>
      <w:marRight w:val="0"/>
      <w:marTop w:val="0"/>
      <w:marBottom w:val="0"/>
      <w:divBdr>
        <w:top w:val="none" w:sz="0" w:space="0" w:color="auto"/>
        <w:left w:val="none" w:sz="0" w:space="0" w:color="auto"/>
        <w:bottom w:val="none" w:sz="0" w:space="0" w:color="auto"/>
        <w:right w:val="none" w:sz="0" w:space="0" w:color="auto"/>
      </w:divBdr>
    </w:div>
    <w:div w:id="1076049853">
      <w:bodyDiv w:val="1"/>
      <w:marLeft w:val="0"/>
      <w:marRight w:val="0"/>
      <w:marTop w:val="0"/>
      <w:marBottom w:val="0"/>
      <w:divBdr>
        <w:top w:val="none" w:sz="0" w:space="0" w:color="auto"/>
        <w:left w:val="none" w:sz="0" w:space="0" w:color="auto"/>
        <w:bottom w:val="none" w:sz="0" w:space="0" w:color="auto"/>
        <w:right w:val="none" w:sz="0" w:space="0" w:color="auto"/>
      </w:divBdr>
    </w:div>
    <w:div w:id="1085103661">
      <w:bodyDiv w:val="1"/>
      <w:marLeft w:val="0"/>
      <w:marRight w:val="0"/>
      <w:marTop w:val="0"/>
      <w:marBottom w:val="0"/>
      <w:divBdr>
        <w:top w:val="none" w:sz="0" w:space="0" w:color="auto"/>
        <w:left w:val="none" w:sz="0" w:space="0" w:color="auto"/>
        <w:bottom w:val="none" w:sz="0" w:space="0" w:color="auto"/>
        <w:right w:val="none" w:sz="0" w:space="0" w:color="auto"/>
      </w:divBdr>
    </w:div>
    <w:div w:id="1200438024">
      <w:bodyDiv w:val="1"/>
      <w:marLeft w:val="0"/>
      <w:marRight w:val="0"/>
      <w:marTop w:val="0"/>
      <w:marBottom w:val="0"/>
      <w:divBdr>
        <w:top w:val="none" w:sz="0" w:space="0" w:color="auto"/>
        <w:left w:val="none" w:sz="0" w:space="0" w:color="auto"/>
        <w:bottom w:val="none" w:sz="0" w:space="0" w:color="auto"/>
        <w:right w:val="none" w:sz="0" w:space="0" w:color="auto"/>
      </w:divBdr>
    </w:div>
    <w:div w:id="1204369908">
      <w:bodyDiv w:val="1"/>
      <w:marLeft w:val="0"/>
      <w:marRight w:val="0"/>
      <w:marTop w:val="0"/>
      <w:marBottom w:val="0"/>
      <w:divBdr>
        <w:top w:val="none" w:sz="0" w:space="0" w:color="auto"/>
        <w:left w:val="none" w:sz="0" w:space="0" w:color="auto"/>
        <w:bottom w:val="none" w:sz="0" w:space="0" w:color="auto"/>
        <w:right w:val="none" w:sz="0" w:space="0" w:color="auto"/>
      </w:divBdr>
    </w:div>
    <w:div w:id="1207452034">
      <w:bodyDiv w:val="1"/>
      <w:marLeft w:val="0"/>
      <w:marRight w:val="0"/>
      <w:marTop w:val="0"/>
      <w:marBottom w:val="0"/>
      <w:divBdr>
        <w:top w:val="none" w:sz="0" w:space="0" w:color="auto"/>
        <w:left w:val="none" w:sz="0" w:space="0" w:color="auto"/>
        <w:bottom w:val="none" w:sz="0" w:space="0" w:color="auto"/>
        <w:right w:val="none" w:sz="0" w:space="0" w:color="auto"/>
      </w:divBdr>
    </w:div>
    <w:div w:id="1232082829">
      <w:bodyDiv w:val="1"/>
      <w:marLeft w:val="0"/>
      <w:marRight w:val="0"/>
      <w:marTop w:val="0"/>
      <w:marBottom w:val="0"/>
      <w:divBdr>
        <w:top w:val="none" w:sz="0" w:space="0" w:color="auto"/>
        <w:left w:val="none" w:sz="0" w:space="0" w:color="auto"/>
        <w:bottom w:val="none" w:sz="0" w:space="0" w:color="auto"/>
        <w:right w:val="none" w:sz="0" w:space="0" w:color="auto"/>
      </w:divBdr>
    </w:div>
    <w:div w:id="1248416983">
      <w:bodyDiv w:val="1"/>
      <w:marLeft w:val="0"/>
      <w:marRight w:val="0"/>
      <w:marTop w:val="0"/>
      <w:marBottom w:val="0"/>
      <w:divBdr>
        <w:top w:val="none" w:sz="0" w:space="0" w:color="auto"/>
        <w:left w:val="none" w:sz="0" w:space="0" w:color="auto"/>
        <w:bottom w:val="none" w:sz="0" w:space="0" w:color="auto"/>
        <w:right w:val="none" w:sz="0" w:space="0" w:color="auto"/>
      </w:divBdr>
    </w:div>
    <w:div w:id="1262835180">
      <w:bodyDiv w:val="1"/>
      <w:marLeft w:val="0"/>
      <w:marRight w:val="0"/>
      <w:marTop w:val="0"/>
      <w:marBottom w:val="0"/>
      <w:divBdr>
        <w:top w:val="none" w:sz="0" w:space="0" w:color="auto"/>
        <w:left w:val="none" w:sz="0" w:space="0" w:color="auto"/>
        <w:bottom w:val="none" w:sz="0" w:space="0" w:color="auto"/>
        <w:right w:val="none" w:sz="0" w:space="0" w:color="auto"/>
      </w:divBdr>
    </w:div>
    <w:div w:id="1412657504">
      <w:bodyDiv w:val="1"/>
      <w:marLeft w:val="0"/>
      <w:marRight w:val="0"/>
      <w:marTop w:val="0"/>
      <w:marBottom w:val="0"/>
      <w:divBdr>
        <w:top w:val="none" w:sz="0" w:space="0" w:color="auto"/>
        <w:left w:val="none" w:sz="0" w:space="0" w:color="auto"/>
        <w:bottom w:val="none" w:sz="0" w:space="0" w:color="auto"/>
        <w:right w:val="none" w:sz="0" w:space="0" w:color="auto"/>
      </w:divBdr>
    </w:div>
    <w:div w:id="1449080616">
      <w:bodyDiv w:val="1"/>
      <w:marLeft w:val="0"/>
      <w:marRight w:val="0"/>
      <w:marTop w:val="0"/>
      <w:marBottom w:val="0"/>
      <w:divBdr>
        <w:top w:val="none" w:sz="0" w:space="0" w:color="auto"/>
        <w:left w:val="none" w:sz="0" w:space="0" w:color="auto"/>
        <w:bottom w:val="none" w:sz="0" w:space="0" w:color="auto"/>
        <w:right w:val="none" w:sz="0" w:space="0" w:color="auto"/>
      </w:divBdr>
    </w:div>
    <w:div w:id="1471291729">
      <w:bodyDiv w:val="1"/>
      <w:marLeft w:val="0"/>
      <w:marRight w:val="0"/>
      <w:marTop w:val="0"/>
      <w:marBottom w:val="0"/>
      <w:divBdr>
        <w:top w:val="none" w:sz="0" w:space="0" w:color="auto"/>
        <w:left w:val="none" w:sz="0" w:space="0" w:color="auto"/>
        <w:bottom w:val="none" w:sz="0" w:space="0" w:color="auto"/>
        <w:right w:val="none" w:sz="0" w:space="0" w:color="auto"/>
      </w:divBdr>
    </w:div>
    <w:div w:id="1577549092">
      <w:bodyDiv w:val="1"/>
      <w:marLeft w:val="0"/>
      <w:marRight w:val="0"/>
      <w:marTop w:val="0"/>
      <w:marBottom w:val="0"/>
      <w:divBdr>
        <w:top w:val="none" w:sz="0" w:space="0" w:color="auto"/>
        <w:left w:val="none" w:sz="0" w:space="0" w:color="auto"/>
        <w:bottom w:val="none" w:sz="0" w:space="0" w:color="auto"/>
        <w:right w:val="none" w:sz="0" w:space="0" w:color="auto"/>
      </w:divBdr>
    </w:div>
    <w:div w:id="1578320343">
      <w:bodyDiv w:val="1"/>
      <w:marLeft w:val="0"/>
      <w:marRight w:val="0"/>
      <w:marTop w:val="0"/>
      <w:marBottom w:val="0"/>
      <w:divBdr>
        <w:top w:val="none" w:sz="0" w:space="0" w:color="auto"/>
        <w:left w:val="none" w:sz="0" w:space="0" w:color="auto"/>
        <w:bottom w:val="none" w:sz="0" w:space="0" w:color="auto"/>
        <w:right w:val="none" w:sz="0" w:space="0" w:color="auto"/>
      </w:divBdr>
      <w:divsChild>
        <w:div w:id="1999260830">
          <w:marLeft w:val="0"/>
          <w:marRight w:val="0"/>
          <w:marTop w:val="0"/>
          <w:marBottom w:val="0"/>
          <w:divBdr>
            <w:top w:val="none" w:sz="0" w:space="0" w:color="auto"/>
            <w:left w:val="none" w:sz="0" w:space="0" w:color="auto"/>
            <w:bottom w:val="none" w:sz="0" w:space="0" w:color="auto"/>
            <w:right w:val="none" w:sz="0" w:space="0" w:color="auto"/>
          </w:divBdr>
        </w:div>
      </w:divsChild>
    </w:div>
    <w:div w:id="1653945068">
      <w:bodyDiv w:val="1"/>
      <w:marLeft w:val="0"/>
      <w:marRight w:val="0"/>
      <w:marTop w:val="0"/>
      <w:marBottom w:val="0"/>
      <w:divBdr>
        <w:top w:val="none" w:sz="0" w:space="0" w:color="auto"/>
        <w:left w:val="none" w:sz="0" w:space="0" w:color="auto"/>
        <w:bottom w:val="none" w:sz="0" w:space="0" w:color="auto"/>
        <w:right w:val="none" w:sz="0" w:space="0" w:color="auto"/>
      </w:divBdr>
    </w:div>
    <w:div w:id="1667587678">
      <w:bodyDiv w:val="1"/>
      <w:marLeft w:val="0"/>
      <w:marRight w:val="0"/>
      <w:marTop w:val="0"/>
      <w:marBottom w:val="0"/>
      <w:divBdr>
        <w:top w:val="none" w:sz="0" w:space="0" w:color="auto"/>
        <w:left w:val="none" w:sz="0" w:space="0" w:color="auto"/>
        <w:bottom w:val="none" w:sz="0" w:space="0" w:color="auto"/>
        <w:right w:val="none" w:sz="0" w:space="0" w:color="auto"/>
      </w:divBdr>
    </w:div>
    <w:div w:id="1748502872">
      <w:bodyDiv w:val="1"/>
      <w:marLeft w:val="0"/>
      <w:marRight w:val="0"/>
      <w:marTop w:val="0"/>
      <w:marBottom w:val="0"/>
      <w:divBdr>
        <w:top w:val="none" w:sz="0" w:space="0" w:color="auto"/>
        <w:left w:val="none" w:sz="0" w:space="0" w:color="auto"/>
        <w:bottom w:val="none" w:sz="0" w:space="0" w:color="auto"/>
        <w:right w:val="none" w:sz="0" w:space="0" w:color="auto"/>
      </w:divBdr>
    </w:div>
    <w:div w:id="1796023280">
      <w:bodyDiv w:val="1"/>
      <w:marLeft w:val="0"/>
      <w:marRight w:val="0"/>
      <w:marTop w:val="0"/>
      <w:marBottom w:val="0"/>
      <w:divBdr>
        <w:top w:val="none" w:sz="0" w:space="0" w:color="auto"/>
        <w:left w:val="none" w:sz="0" w:space="0" w:color="auto"/>
        <w:bottom w:val="none" w:sz="0" w:space="0" w:color="auto"/>
        <w:right w:val="none" w:sz="0" w:space="0" w:color="auto"/>
      </w:divBdr>
    </w:div>
    <w:div w:id="1898544230">
      <w:bodyDiv w:val="1"/>
      <w:marLeft w:val="0"/>
      <w:marRight w:val="0"/>
      <w:marTop w:val="0"/>
      <w:marBottom w:val="0"/>
      <w:divBdr>
        <w:top w:val="none" w:sz="0" w:space="0" w:color="auto"/>
        <w:left w:val="none" w:sz="0" w:space="0" w:color="auto"/>
        <w:bottom w:val="none" w:sz="0" w:space="0" w:color="auto"/>
        <w:right w:val="none" w:sz="0" w:space="0" w:color="auto"/>
      </w:divBdr>
    </w:div>
    <w:div w:id="1938715233">
      <w:bodyDiv w:val="1"/>
      <w:marLeft w:val="0"/>
      <w:marRight w:val="0"/>
      <w:marTop w:val="0"/>
      <w:marBottom w:val="0"/>
      <w:divBdr>
        <w:top w:val="none" w:sz="0" w:space="0" w:color="auto"/>
        <w:left w:val="none" w:sz="0" w:space="0" w:color="auto"/>
        <w:bottom w:val="none" w:sz="0" w:space="0" w:color="auto"/>
        <w:right w:val="none" w:sz="0" w:space="0" w:color="auto"/>
      </w:divBdr>
    </w:div>
    <w:div w:id="1961956154">
      <w:bodyDiv w:val="1"/>
      <w:marLeft w:val="0"/>
      <w:marRight w:val="0"/>
      <w:marTop w:val="0"/>
      <w:marBottom w:val="0"/>
      <w:divBdr>
        <w:top w:val="none" w:sz="0" w:space="0" w:color="auto"/>
        <w:left w:val="none" w:sz="0" w:space="0" w:color="auto"/>
        <w:bottom w:val="none" w:sz="0" w:space="0" w:color="auto"/>
        <w:right w:val="none" w:sz="0" w:space="0" w:color="auto"/>
      </w:divBdr>
    </w:div>
    <w:div w:id="209427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cnfolio.com/TechnologyManagementNotes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gif"/><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5B4924-386D-47A2-937D-55207F24F23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921B6AC4-5E1F-4E11-A4BA-8593AB503209}">
      <dgm:prSet phldrT="[Text]" custT="1"/>
      <dgm:spPr/>
      <dgm:t>
        <a:bodyPr/>
        <a:lstStyle/>
        <a:p>
          <a:r>
            <a:rPr lang="en-GB" sz="1600"/>
            <a:t>Medical</a:t>
          </a:r>
          <a:r>
            <a:rPr lang="en-GB" sz="2700"/>
            <a:t> </a:t>
          </a:r>
          <a:r>
            <a:rPr lang="en-GB" sz="1600"/>
            <a:t>Director</a:t>
          </a:r>
        </a:p>
      </dgm:t>
    </dgm:pt>
    <dgm:pt modelId="{D097F9A7-80E0-4872-9DDF-E0110DCCC99E}" type="parTrans" cxnId="{136F3A39-A115-4C8F-9C5D-C622F7B38AC2}">
      <dgm:prSet/>
      <dgm:spPr/>
      <dgm:t>
        <a:bodyPr/>
        <a:lstStyle/>
        <a:p>
          <a:endParaRPr lang="en-GB"/>
        </a:p>
      </dgm:t>
    </dgm:pt>
    <dgm:pt modelId="{62D572FA-3851-49AA-AD37-7B7A2A28CBD6}" type="sibTrans" cxnId="{136F3A39-A115-4C8F-9C5D-C622F7B38AC2}">
      <dgm:prSet/>
      <dgm:spPr/>
      <dgm:t>
        <a:bodyPr/>
        <a:lstStyle/>
        <a:p>
          <a:endParaRPr lang="en-GB"/>
        </a:p>
      </dgm:t>
    </dgm:pt>
    <dgm:pt modelId="{A23FA818-EDC4-4715-AE7D-D88F9D98FE68}">
      <dgm:prSet phldrT="[Text]" custT="1"/>
      <dgm:spPr/>
      <dgm:t>
        <a:bodyPr/>
        <a:lstStyle/>
        <a:p>
          <a:r>
            <a:rPr lang="en-GB" sz="1600"/>
            <a:t>Practice</a:t>
          </a:r>
          <a:r>
            <a:rPr lang="en-GB" sz="2200"/>
            <a:t> </a:t>
          </a:r>
          <a:r>
            <a:rPr lang="en-GB" sz="1600"/>
            <a:t>Manager</a:t>
          </a:r>
        </a:p>
      </dgm:t>
    </dgm:pt>
    <dgm:pt modelId="{015365CC-DC98-4A5F-83FB-516EA04B50CC}" type="parTrans" cxnId="{D616D59D-54B7-4F24-A474-958CDD05420E}">
      <dgm:prSet/>
      <dgm:spPr/>
      <dgm:t>
        <a:bodyPr/>
        <a:lstStyle/>
        <a:p>
          <a:endParaRPr lang="en-GB"/>
        </a:p>
      </dgm:t>
    </dgm:pt>
    <dgm:pt modelId="{7BF2967E-C32D-4C14-9678-13117CB62687}" type="sibTrans" cxnId="{D616D59D-54B7-4F24-A474-958CDD05420E}">
      <dgm:prSet/>
      <dgm:spPr/>
      <dgm:t>
        <a:bodyPr/>
        <a:lstStyle/>
        <a:p>
          <a:endParaRPr lang="en-GB"/>
        </a:p>
      </dgm:t>
    </dgm:pt>
    <dgm:pt modelId="{61AD4AE2-C28E-4453-8A68-7AA8CD9717C1}">
      <dgm:prSet phldrT="[Text]" custT="1"/>
      <dgm:spPr/>
      <dgm:t>
        <a:bodyPr/>
        <a:lstStyle/>
        <a:p>
          <a:r>
            <a:rPr lang="en-GB" sz="1600"/>
            <a:t>Doctors</a:t>
          </a:r>
        </a:p>
      </dgm:t>
    </dgm:pt>
    <dgm:pt modelId="{10013129-227B-4118-B902-720C09826398}" type="parTrans" cxnId="{9DD40C70-62BD-442F-9C80-110F9FFA7145}">
      <dgm:prSet/>
      <dgm:spPr/>
      <dgm:t>
        <a:bodyPr/>
        <a:lstStyle/>
        <a:p>
          <a:endParaRPr lang="en-GB"/>
        </a:p>
      </dgm:t>
    </dgm:pt>
    <dgm:pt modelId="{7A4118DC-019B-4CE6-A565-F34B9D566322}" type="sibTrans" cxnId="{9DD40C70-62BD-442F-9C80-110F9FFA7145}">
      <dgm:prSet/>
      <dgm:spPr/>
      <dgm:t>
        <a:bodyPr/>
        <a:lstStyle/>
        <a:p>
          <a:endParaRPr lang="en-GB"/>
        </a:p>
      </dgm:t>
    </dgm:pt>
    <dgm:pt modelId="{5A8FA294-3504-4D16-8E0A-48BC79672D18}">
      <dgm:prSet phldrT="[Text]" custT="1"/>
      <dgm:spPr/>
      <dgm:t>
        <a:bodyPr/>
        <a:lstStyle/>
        <a:p>
          <a:r>
            <a:rPr lang="en-GB" sz="1600"/>
            <a:t>Nurse</a:t>
          </a:r>
        </a:p>
      </dgm:t>
    </dgm:pt>
    <dgm:pt modelId="{FD660D4C-9F8C-428C-BA7F-067A39FE20B5}" type="parTrans" cxnId="{94D56D11-55C5-412F-BE25-A23E9E696B74}">
      <dgm:prSet/>
      <dgm:spPr/>
      <dgm:t>
        <a:bodyPr/>
        <a:lstStyle/>
        <a:p>
          <a:endParaRPr lang="en-GB"/>
        </a:p>
      </dgm:t>
    </dgm:pt>
    <dgm:pt modelId="{1262C373-B3BF-49BB-9E38-456CF5240846}" type="sibTrans" cxnId="{94D56D11-55C5-412F-BE25-A23E9E696B74}">
      <dgm:prSet/>
      <dgm:spPr/>
      <dgm:t>
        <a:bodyPr/>
        <a:lstStyle/>
        <a:p>
          <a:endParaRPr lang="en-GB"/>
        </a:p>
      </dgm:t>
    </dgm:pt>
    <dgm:pt modelId="{FE3025B3-C38A-4514-A0D7-604C7D685C0C}">
      <dgm:prSet custT="1"/>
      <dgm:spPr/>
      <dgm:t>
        <a:bodyPr/>
        <a:lstStyle/>
        <a:p>
          <a:r>
            <a:rPr lang="en-GB" sz="1600"/>
            <a:t>Billings</a:t>
          </a:r>
          <a:r>
            <a:rPr lang="en-GB" sz="2700"/>
            <a:t> </a:t>
          </a:r>
          <a:r>
            <a:rPr lang="en-GB" sz="1600"/>
            <a:t>Clerk</a:t>
          </a:r>
        </a:p>
      </dgm:t>
    </dgm:pt>
    <dgm:pt modelId="{72138287-07E8-4AD7-BA00-51D67E657DEE}" type="parTrans" cxnId="{E937C7CC-3F2B-4B36-BDB1-91C52A1DC319}">
      <dgm:prSet/>
      <dgm:spPr/>
      <dgm:t>
        <a:bodyPr/>
        <a:lstStyle/>
        <a:p>
          <a:endParaRPr lang="en-GB"/>
        </a:p>
      </dgm:t>
    </dgm:pt>
    <dgm:pt modelId="{E3810940-7C3B-49AB-A271-6DEF62F80FF0}" type="sibTrans" cxnId="{E937C7CC-3F2B-4B36-BDB1-91C52A1DC319}">
      <dgm:prSet/>
      <dgm:spPr/>
      <dgm:t>
        <a:bodyPr/>
        <a:lstStyle/>
        <a:p>
          <a:endParaRPr lang="en-GB"/>
        </a:p>
      </dgm:t>
    </dgm:pt>
    <dgm:pt modelId="{25E721C3-C4D3-4E8B-9225-01E5A94823EE}">
      <dgm:prSet custT="1"/>
      <dgm:spPr/>
      <dgm:t>
        <a:bodyPr/>
        <a:lstStyle/>
        <a:p>
          <a:r>
            <a:rPr lang="en-GB" sz="1600"/>
            <a:t>Medical</a:t>
          </a:r>
          <a:r>
            <a:rPr lang="en-GB" sz="2200"/>
            <a:t> </a:t>
          </a:r>
          <a:r>
            <a:rPr lang="en-GB" sz="1600"/>
            <a:t>Receptionists</a:t>
          </a:r>
        </a:p>
      </dgm:t>
    </dgm:pt>
    <dgm:pt modelId="{8E1D8227-5525-404B-8DCD-06A1190640FD}" type="parTrans" cxnId="{0F4098B7-BE70-4625-AA48-EB6E9766F349}">
      <dgm:prSet/>
      <dgm:spPr/>
      <dgm:t>
        <a:bodyPr/>
        <a:lstStyle/>
        <a:p>
          <a:endParaRPr lang="en-GB"/>
        </a:p>
      </dgm:t>
    </dgm:pt>
    <dgm:pt modelId="{BF80C193-7C75-40CD-B886-92FC80E0EA2E}" type="sibTrans" cxnId="{0F4098B7-BE70-4625-AA48-EB6E9766F349}">
      <dgm:prSet/>
      <dgm:spPr/>
      <dgm:t>
        <a:bodyPr/>
        <a:lstStyle/>
        <a:p>
          <a:endParaRPr lang="en-GB"/>
        </a:p>
      </dgm:t>
    </dgm:pt>
    <dgm:pt modelId="{84B3B9BC-5AEE-4898-8E74-F9A3E64E2A9E}" type="pres">
      <dgm:prSet presAssocID="{CD5B4924-386D-47A2-937D-55207F24F234}" presName="hierChild1" presStyleCnt="0">
        <dgm:presLayoutVars>
          <dgm:orgChart val="1"/>
          <dgm:chPref val="1"/>
          <dgm:dir/>
          <dgm:animOne val="branch"/>
          <dgm:animLvl val="lvl"/>
          <dgm:resizeHandles/>
        </dgm:presLayoutVars>
      </dgm:prSet>
      <dgm:spPr/>
    </dgm:pt>
    <dgm:pt modelId="{654DD34B-BAFE-4B8C-AB3C-C5DC07C546F3}" type="pres">
      <dgm:prSet presAssocID="{921B6AC4-5E1F-4E11-A4BA-8593AB503209}" presName="hierRoot1" presStyleCnt="0">
        <dgm:presLayoutVars>
          <dgm:hierBranch val="init"/>
        </dgm:presLayoutVars>
      </dgm:prSet>
      <dgm:spPr/>
    </dgm:pt>
    <dgm:pt modelId="{81C1CCC6-98FD-46BC-9924-3A6DF138D38E}" type="pres">
      <dgm:prSet presAssocID="{921B6AC4-5E1F-4E11-A4BA-8593AB503209}" presName="rootComposite1" presStyleCnt="0"/>
      <dgm:spPr/>
    </dgm:pt>
    <dgm:pt modelId="{99C60496-0E0A-4D31-9375-E3301C298AAA}" type="pres">
      <dgm:prSet presAssocID="{921B6AC4-5E1F-4E11-A4BA-8593AB503209}" presName="rootText1" presStyleLbl="node0" presStyleIdx="0" presStyleCnt="1">
        <dgm:presLayoutVars>
          <dgm:chPref val="3"/>
        </dgm:presLayoutVars>
      </dgm:prSet>
      <dgm:spPr/>
    </dgm:pt>
    <dgm:pt modelId="{C7C5A7C5-A591-46D9-B65B-E380293F4036}" type="pres">
      <dgm:prSet presAssocID="{921B6AC4-5E1F-4E11-A4BA-8593AB503209}" presName="rootConnector1" presStyleLbl="node1" presStyleIdx="0" presStyleCnt="0"/>
      <dgm:spPr/>
    </dgm:pt>
    <dgm:pt modelId="{52CD4BA3-068E-4B73-9BBC-D93CF99E329F}" type="pres">
      <dgm:prSet presAssocID="{921B6AC4-5E1F-4E11-A4BA-8593AB503209}" presName="hierChild2" presStyleCnt="0"/>
      <dgm:spPr/>
    </dgm:pt>
    <dgm:pt modelId="{3E46B5A0-2280-4E5B-BE41-F5494B8DE06A}" type="pres">
      <dgm:prSet presAssocID="{015365CC-DC98-4A5F-83FB-516EA04B50CC}" presName="Name37" presStyleLbl="parChTrans1D2" presStyleIdx="0" presStyleCnt="3"/>
      <dgm:spPr/>
    </dgm:pt>
    <dgm:pt modelId="{FB049800-5D54-437A-9C5E-4778C805D06B}" type="pres">
      <dgm:prSet presAssocID="{A23FA818-EDC4-4715-AE7D-D88F9D98FE68}" presName="hierRoot2" presStyleCnt="0">
        <dgm:presLayoutVars>
          <dgm:hierBranch val="init"/>
        </dgm:presLayoutVars>
      </dgm:prSet>
      <dgm:spPr/>
    </dgm:pt>
    <dgm:pt modelId="{0D2E20EC-737E-4491-A8BC-A5FE0CA1A8CE}" type="pres">
      <dgm:prSet presAssocID="{A23FA818-EDC4-4715-AE7D-D88F9D98FE68}" presName="rootComposite" presStyleCnt="0"/>
      <dgm:spPr/>
    </dgm:pt>
    <dgm:pt modelId="{38554046-5E71-4A05-85E6-89A5840AF47A}" type="pres">
      <dgm:prSet presAssocID="{A23FA818-EDC4-4715-AE7D-D88F9D98FE68}" presName="rootText" presStyleLbl="node2" presStyleIdx="0" presStyleCnt="3">
        <dgm:presLayoutVars>
          <dgm:chPref val="3"/>
        </dgm:presLayoutVars>
      </dgm:prSet>
      <dgm:spPr/>
    </dgm:pt>
    <dgm:pt modelId="{78F65C74-2C2A-4AB5-8898-C53BFCE281CB}" type="pres">
      <dgm:prSet presAssocID="{A23FA818-EDC4-4715-AE7D-D88F9D98FE68}" presName="rootConnector" presStyleLbl="node2" presStyleIdx="0" presStyleCnt="3"/>
      <dgm:spPr/>
    </dgm:pt>
    <dgm:pt modelId="{12C29ADD-A02F-4FA9-A2E3-3B6C375A893C}" type="pres">
      <dgm:prSet presAssocID="{A23FA818-EDC4-4715-AE7D-D88F9D98FE68}" presName="hierChild4" presStyleCnt="0"/>
      <dgm:spPr/>
    </dgm:pt>
    <dgm:pt modelId="{28B34BB8-0239-4341-9072-B5E201A33F02}" type="pres">
      <dgm:prSet presAssocID="{72138287-07E8-4AD7-BA00-51D67E657DEE}" presName="Name37" presStyleLbl="parChTrans1D3" presStyleIdx="0" presStyleCnt="2"/>
      <dgm:spPr/>
    </dgm:pt>
    <dgm:pt modelId="{297E5439-4BD5-4F73-B57C-CB046CBB31B4}" type="pres">
      <dgm:prSet presAssocID="{FE3025B3-C38A-4514-A0D7-604C7D685C0C}" presName="hierRoot2" presStyleCnt="0">
        <dgm:presLayoutVars>
          <dgm:hierBranch val="init"/>
        </dgm:presLayoutVars>
      </dgm:prSet>
      <dgm:spPr/>
    </dgm:pt>
    <dgm:pt modelId="{9991F6F2-C7CF-44B3-A884-B5A894187E16}" type="pres">
      <dgm:prSet presAssocID="{FE3025B3-C38A-4514-A0D7-604C7D685C0C}" presName="rootComposite" presStyleCnt="0"/>
      <dgm:spPr/>
    </dgm:pt>
    <dgm:pt modelId="{458994A2-BF12-4EF8-A885-918AA4BAE35C}" type="pres">
      <dgm:prSet presAssocID="{FE3025B3-C38A-4514-A0D7-604C7D685C0C}" presName="rootText" presStyleLbl="node3" presStyleIdx="0" presStyleCnt="2">
        <dgm:presLayoutVars>
          <dgm:chPref val="3"/>
        </dgm:presLayoutVars>
      </dgm:prSet>
      <dgm:spPr/>
    </dgm:pt>
    <dgm:pt modelId="{09B6EC9C-A2CC-4485-A760-6B9FE33B2133}" type="pres">
      <dgm:prSet presAssocID="{FE3025B3-C38A-4514-A0D7-604C7D685C0C}" presName="rootConnector" presStyleLbl="node3" presStyleIdx="0" presStyleCnt="2"/>
      <dgm:spPr/>
    </dgm:pt>
    <dgm:pt modelId="{CD1B631F-C4A7-426F-ADE1-585DF6CCD37B}" type="pres">
      <dgm:prSet presAssocID="{FE3025B3-C38A-4514-A0D7-604C7D685C0C}" presName="hierChild4" presStyleCnt="0"/>
      <dgm:spPr/>
    </dgm:pt>
    <dgm:pt modelId="{4FB4F969-1479-4F67-8CE4-F18BA532927F}" type="pres">
      <dgm:prSet presAssocID="{FE3025B3-C38A-4514-A0D7-604C7D685C0C}" presName="hierChild5" presStyleCnt="0"/>
      <dgm:spPr/>
    </dgm:pt>
    <dgm:pt modelId="{51102823-E48C-4543-8795-B4ADDB3F4E50}" type="pres">
      <dgm:prSet presAssocID="{A23FA818-EDC4-4715-AE7D-D88F9D98FE68}" presName="hierChild5" presStyleCnt="0"/>
      <dgm:spPr/>
    </dgm:pt>
    <dgm:pt modelId="{C704028E-D375-4F07-BF5B-DFA17E85377B}" type="pres">
      <dgm:prSet presAssocID="{10013129-227B-4118-B902-720C09826398}" presName="Name37" presStyleLbl="parChTrans1D2" presStyleIdx="1" presStyleCnt="3"/>
      <dgm:spPr/>
    </dgm:pt>
    <dgm:pt modelId="{E08F0660-3F5A-4F08-A2D9-67A681DD9E64}" type="pres">
      <dgm:prSet presAssocID="{61AD4AE2-C28E-4453-8A68-7AA8CD9717C1}" presName="hierRoot2" presStyleCnt="0">
        <dgm:presLayoutVars>
          <dgm:hierBranch val="init"/>
        </dgm:presLayoutVars>
      </dgm:prSet>
      <dgm:spPr/>
    </dgm:pt>
    <dgm:pt modelId="{A7827B5F-47AF-4D7D-8DB1-1368AF12A940}" type="pres">
      <dgm:prSet presAssocID="{61AD4AE2-C28E-4453-8A68-7AA8CD9717C1}" presName="rootComposite" presStyleCnt="0"/>
      <dgm:spPr/>
    </dgm:pt>
    <dgm:pt modelId="{B0C1AFDD-AD7A-42F0-98C3-C709E1AACA4F}" type="pres">
      <dgm:prSet presAssocID="{61AD4AE2-C28E-4453-8A68-7AA8CD9717C1}" presName="rootText" presStyleLbl="node2" presStyleIdx="1" presStyleCnt="3">
        <dgm:presLayoutVars>
          <dgm:chPref val="3"/>
        </dgm:presLayoutVars>
      </dgm:prSet>
      <dgm:spPr/>
    </dgm:pt>
    <dgm:pt modelId="{5EEAD29C-0866-4C26-BCD5-BD058616CF7D}" type="pres">
      <dgm:prSet presAssocID="{61AD4AE2-C28E-4453-8A68-7AA8CD9717C1}" presName="rootConnector" presStyleLbl="node2" presStyleIdx="1" presStyleCnt="3"/>
      <dgm:spPr/>
    </dgm:pt>
    <dgm:pt modelId="{B3F99FD8-7916-4C22-A535-08B464725AD3}" type="pres">
      <dgm:prSet presAssocID="{61AD4AE2-C28E-4453-8A68-7AA8CD9717C1}" presName="hierChild4" presStyleCnt="0"/>
      <dgm:spPr/>
    </dgm:pt>
    <dgm:pt modelId="{8EB53D54-0F6F-4CB9-A139-0F5D4A64CAF5}" type="pres">
      <dgm:prSet presAssocID="{8E1D8227-5525-404B-8DCD-06A1190640FD}" presName="Name37" presStyleLbl="parChTrans1D3" presStyleIdx="1" presStyleCnt="2"/>
      <dgm:spPr/>
    </dgm:pt>
    <dgm:pt modelId="{68076B49-385F-402A-9F02-54ED48B8EA0C}" type="pres">
      <dgm:prSet presAssocID="{25E721C3-C4D3-4E8B-9225-01E5A94823EE}" presName="hierRoot2" presStyleCnt="0">
        <dgm:presLayoutVars>
          <dgm:hierBranch val="init"/>
        </dgm:presLayoutVars>
      </dgm:prSet>
      <dgm:spPr/>
    </dgm:pt>
    <dgm:pt modelId="{D33FD99B-E24E-4B10-AF45-A2A18C7DF132}" type="pres">
      <dgm:prSet presAssocID="{25E721C3-C4D3-4E8B-9225-01E5A94823EE}" presName="rootComposite" presStyleCnt="0"/>
      <dgm:spPr/>
    </dgm:pt>
    <dgm:pt modelId="{C57B1494-5827-4150-AFFE-1FC036897CFF}" type="pres">
      <dgm:prSet presAssocID="{25E721C3-C4D3-4E8B-9225-01E5A94823EE}" presName="rootText" presStyleLbl="node3" presStyleIdx="1" presStyleCnt="2">
        <dgm:presLayoutVars>
          <dgm:chPref val="3"/>
        </dgm:presLayoutVars>
      </dgm:prSet>
      <dgm:spPr/>
    </dgm:pt>
    <dgm:pt modelId="{EB6E3E70-58D3-48BA-8C40-B34584781DE8}" type="pres">
      <dgm:prSet presAssocID="{25E721C3-C4D3-4E8B-9225-01E5A94823EE}" presName="rootConnector" presStyleLbl="node3" presStyleIdx="1" presStyleCnt="2"/>
      <dgm:spPr/>
    </dgm:pt>
    <dgm:pt modelId="{EC33902D-DD2F-4E31-B723-9D789948DC2E}" type="pres">
      <dgm:prSet presAssocID="{25E721C3-C4D3-4E8B-9225-01E5A94823EE}" presName="hierChild4" presStyleCnt="0"/>
      <dgm:spPr/>
    </dgm:pt>
    <dgm:pt modelId="{867AF8B8-2BA7-4713-A16E-F8A6579D9E86}" type="pres">
      <dgm:prSet presAssocID="{25E721C3-C4D3-4E8B-9225-01E5A94823EE}" presName="hierChild5" presStyleCnt="0"/>
      <dgm:spPr/>
    </dgm:pt>
    <dgm:pt modelId="{27962BA7-C871-4E26-8709-9C20AE4C2BD3}" type="pres">
      <dgm:prSet presAssocID="{61AD4AE2-C28E-4453-8A68-7AA8CD9717C1}" presName="hierChild5" presStyleCnt="0"/>
      <dgm:spPr/>
    </dgm:pt>
    <dgm:pt modelId="{755AF5B2-A239-4460-BD2F-76CCACA471D0}" type="pres">
      <dgm:prSet presAssocID="{FD660D4C-9F8C-428C-BA7F-067A39FE20B5}" presName="Name37" presStyleLbl="parChTrans1D2" presStyleIdx="2" presStyleCnt="3"/>
      <dgm:spPr/>
    </dgm:pt>
    <dgm:pt modelId="{A5BD3E6F-EECF-4D87-9674-266D7CDFDE42}" type="pres">
      <dgm:prSet presAssocID="{5A8FA294-3504-4D16-8E0A-48BC79672D18}" presName="hierRoot2" presStyleCnt="0">
        <dgm:presLayoutVars>
          <dgm:hierBranch val="init"/>
        </dgm:presLayoutVars>
      </dgm:prSet>
      <dgm:spPr/>
    </dgm:pt>
    <dgm:pt modelId="{22FFA9F2-F5B1-4F08-80F1-5025E5D34516}" type="pres">
      <dgm:prSet presAssocID="{5A8FA294-3504-4D16-8E0A-48BC79672D18}" presName="rootComposite" presStyleCnt="0"/>
      <dgm:spPr/>
    </dgm:pt>
    <dgm:pt modelId="{4591984F-3255-4390-AA2F-94CCD431F3B4}" type="pres">
      <dgm:prSet presAssocID="{5A8FA294-3504-4D16-8E0A-48BC79672D18}" presName="rootText" presStyleLbl="node2" presStyleIdx="2" presStyleCnt="3">
        <dgm:presLayoutVars>
          <dgm:chPref val="3"/>
        </dgm:presLayoutVars>
      </dgm:prSet>
      <dgm:spPr/>
    </dgm:pt>
    <dgm:pt modelId="{BED49338-A820-4009-8BE0-E35AD10EF5DE}" type="pres">
      <dgm:prSet presAssocID="{5A8FA294-3504-4D16-8E0A-48BC79672D18}" presName="rootConnector" presStyleLbl="node2" presStyleIdx="2" presStyleCnt="3"/>
      <dgm:spPr/>
    </dgm:pt>
    <dgm:pt modelId="{78E2FF96-9F4B-4820-AA57-43D1C3392570}" type="pres">
      <dgm:prSet presAssocID="{5A8FA294-3504-4D16-8E0A-48BC79672D18}" presName="hierChild4" presStyleCnt="0"/>
      <dgm:spPr/>
    </dgm:pt>
    <dgm:pt modelId="{F078213F-F16A-4390-8582-3DFA9DA5FC1A}" type="pres">
      <dgm:prSet presAssocID="{5A8FA294-3504-4D16-8E0A-48BC79672D18}" presName="hierChild5" presStyleCnt="0"/>
      <dgm:spPr/>
    </dgm:pt>
    <dgm:pt modelId="{03F92135-61C2-443C-A474-AD727286A572}" type="pres">
      <dgm:prSet presAssocID="{921B6AC4-5E1F-4E11-A4BA-8593AB503209}" presName="hierChild3" presStyleCnt="0"/>
      <dgm:spPr/>
    </dgm:pt>
  </dgm:ptLst>
  <dgm:cxnLst>
    <dgm:cxn modelId="{94D56D11-55C5-412F-BE25-A23E9E696B74}" srcId="{921B6AC4-5E1F-4E11-A4BA-8593AB503209}" destId="{5A8FA294-3504-4D16-8E0A-48BC79672D18}" srcOrd="2" destOrd="0" parTransId="{FD660D4C-9F8C-428C-BA7F-067A39FE20B5}" sibTransId="{1262C373-B3BF-49BB-9E38-456CF5240846}"/>
    <dgm:cxn modelId="{15CE0C15-6B92-40AA-86CD-0E183298AB03}" type="presOf" srcId="{5A8FA294-3504-4D16-8E0A-48BC79672D18}" destId="{4591984F-3255-4390-AA2F-94CCD431F3B4}" srcOrd="0" destOrd="0" presId="urn:microsoft.com/office/officeart/2005/8/layout/orgChart1"/>
    <dgm:cxn modelId="{20319227-0A9B-472B-81B0-98F87E534707}" type="presOf" srcId="{10013129-227B-4118-B902-720C09826398}" destId="{C704028E-D375-4F07-BF5B-DFA17E85377B}" srcOrd="0" destOrd="0" presId="urn:microsoft.com/office/officeart/2005/8/layout/orgChart1"/>
    <dgm:cxn modelId="{4B0F212A-22D8-4C8F-A758-99569C431127}" type="presOf" srcId="{A23FA818-EDC4-4715-AE7D-D88F9D98FE68}" destId="{78F65C74-2C2A-4AB5-8898-C53BFCE281CB}" srcOrd="1" destOrd="0" presId="urn:microsoft.com/office/officeart/2005/8/layout/orgChart1"/>
    <dgm:cxn modelId="{136F3A39-A115-4C8F-9C5D-C622F7B38AC2}" srcId="{CD5B4924-386D-47A2-937D-55207F24F234}" destId="{921B6AC4-5E1F-4E11-A4BA-8593AB503209}" srcOrd="0" destOrd="0" parTransId="{D097F9A7-80E0-4872-9DDF-E0110DCCC99E}" sibTransId="{62D572FA-3851-49AA-AD37-7B7A2A28CBD6}"/>
    <dgm:cxn modelId="{90E4AE61-D557-4A38-B880-9E71668126D9}" type="presOf" srcId="{72138287-07E8-4AD7-BA00-51D67E657DEE}" destId="{28B34BB8-0239-4341-9072-B5E201A33F02}" srcOrd="0" destOrd="0" presId="urn:microsoft.com/office/officeart/2005/8/layout/orgChart1"/>
    <dgm:cxn modelId="{9CAD4742-E9C9-462E-84B7-413E35F168CC}" type="presOf" srcId="{FE3025B3-C38A-4514-A0D7-604C7D685C0C}" destId="{458994A2-BF12-4EF8-A885-918AA4BAE35C}" srcOrd="0" destOrd="0" presId="urn:microsoft.com/office/officeart/2005/8/layout/orgChart1"/>
    <dgm:cxn modelId="{F6373E48-793C-448B-A809-E59B8309A8D0}" type="presOf" srcId="{61AD4AE2-C28E-4453-8A68-7AA8CD9717C1}" destId="{5EEAD29C-0866-4C26-BCD5-BD058616CF7D}" srcOrd="1" destOrd="0" presId="urn:microsoft.com/office/officeart/2005/8/layout/orgChart1"/>
    <dgm:cxn modelId="{F066504B-BC08-49CA-90EB-E3F7AA50E3C2}" type="presOf" srcId="{25E721C3-C4D3-4E8B-9225-01E5A94823EE}" destId="{C57B1494-5827-4150-AFFE-1FC036897CFF}" srcOrd="0" destOrd="0" presId="urn:microsoft.com/office/officeart/2005/8/layout/orgChart1"/>
    <dgm:cxn modelId="{9DD40C70-62BD-442F-9C80-110F9FFA7145}" srcId="{921B6AC4-5E1F-4E11-A4BA-8593AB503209}" destId="{61AD4AE2-C28E-4453-8A68-7AA8CD9717C1}" srcOrd="1" destOrd="0" parTransId="{10013129-227B-4118-B902-720C09826398}" sibTransId="{7A4118DC-019B-4CE6-A565-F34B9D566322}"/>
    <dgm:cxn modelId="{F78B9154-2894-4E2A-9E5E-0973D157A9D4}" type="presOf" srcId="{61AD4AE2-C28E-4453-8A68-7AA8CD9717C1}" destId="{B0C1AFDD-AD7A-42F0-98C3-C709E1AACA4F}" srcOrd="0" destOrd="0" presId="urn:microsoft.com/office/officeart/2005/8/layout/orgChart1"/>
    <dgm:cxn modelId="{5F03F975-D2CF-449C-BEE8-C9079FB4C912}" type="presOf" srcId="{FE3025B3-C38A-4514-A0D7-604C7D685C0C}" destId="{09B6EC9C-A2CC-4485-A760-6B9FE33B2133}" srcOrd="1" destOrd="0" presId="urn:microsoft.com/office/officeart/2005/8/layout/orgChart1"/>
    <dgm:cxn modelId="{A8F25A56-8F0A-4A72-BF99-213C326BDB60}" type="presOf" srcId="{8E1D8227-5525-404B-8DCD-06A1190640FD}" destId="{8EB53D54-0F6F-4CB9-A139-0F5D4A64CAF5}" srcOrd="0" destOrd="0" presId="urn:microsoft.com/office/officeart/2005/8/layout/orgChart1"/>
    <dgm:cxn modelId="{E92EAD8A-B539-47DD-A618-8ADAFF136849}" type="presOf" srcId="{CD5B4924-386D-47A2-937D-55207F24F234}" destId="{84B3B9BC-5AEE-4898-8E74-F9A3E64E2A9E}" srcOrd="0" destOrd="0" presId="urn:microsoft.com/office/officeart/2005/8/layout/orgChart1"/>
    <dgm:cxn modelId="{5D95DD8D-2269-45EC-98BA-5601CBC6A7E3}" type="presOf" srcId="{FD660D4C-9F8C-428C-BA7F-067A39FE20B5}" destId="{755AF5B2-A239-4460-BD2F-76CCACA471D0}" srcOrd="0" destOrd="0" presId="urn:microsoft.com/office/officeart/2005/8/layout/orgChart1"/>
    <dgm:cxn modelId="{D616D59D-54B7-4F24-A474-958CDD05420E}" srcId="{921B6AC4-5E1F-4E11-A4BA-8593AB503209}" destId="{A23FA818-EDC4-4715-AE7D-D88F9D98FE68}" srcOrd="0" destOrd="0" parTransId="{015365CC-DC98-4A5F-83FB-516EA04B50CC}" sibTransId="{7BF2967E-C32D-4C14-9678-13117CB62687}"/>
    <dgm:cxn modelId="{586725AC-4AA1-4E41-B154-716D410B81FB}" type="presOf" srcId="{015365CC-DC98-4A5F-83FB-516EA04B50CC}" destId="{3E46B5A0-2280-4E5B-BE41-F5494B8DE06A}" srcOrd="0" destOrd="0" presId="urn:microsoft.com/office/officeart/2005/8/layout/orgChart1"/>
    <dgm:cxn modelId="{0F4098B7-BE70-4625-AA48-EB6E9766F349}" srcId="{61AD4AE2-C28E-4453-8A68-7AA8CD9717C1}" destId="{25E721C3-C4D3-4E8B-9225-01E5A94823EE}" srcOrd="0" destOrd="0" parTransId="{8E1D8227-5525-404B-8DCD-06A1190640FD}" sibTransId="{BF80C193-7C75-40CD-B886-92FC80E0EA2E}"/>
    <dgm:cxn modelId="{43F5B8BB-93A4-435F-A704-4F674751B2A8}" type="presOf" srcId="{921B6AC4-5E1F-4E11-A4BA-8593AB503209}" destId="{99C60496-0E0A-4D31-9375-E3301C298AAA}" srcOrd="0" destOrd="0" presId="urn:microsoft.com/office/officeart/2005/8/layout/orgChart1"/>
    <dgm:cxn modelId="{6C471AC4-0388-4FF5-B14F-A69C86EFC44E}" type="presOf" srcId="{921B6AC4-5E1F-4E11-A4BA-8593AB503209}" destId="{C7C5A7C5-A591-46D9-B65B-E380293F4036}" srcOrd="1" destOrd="0" presId="urn:microsoft.com/office/officeart/2005/8/layout/orgChart1"/>
    <dgm:cxn modelId="{E937C7CC-3F2B-4B36-BDB1-91C52A1DC319}" srcId="{A23FA818-EDC4-4715-AE7D-D88F9D98FE68}" destId="{FE3025B3-C38A-4514-A0D7-604C7D685C0C}" srcOrd="0" destOrd="0" parTransId="{72138287-07E8-4AD7-BA00-51D67E657DEE}" sibTransId="{E3810940-7C3B-49AB-A271-6DEF62F80FF0}"/>
    <dgm:cxn modelId="{3FF1DEE5-32DE-4188-B31D-0FE9C55E4D80}" type="presOf" srcId="{25E721C3-C4D3-4E8B-9225-01E5A94823EE}" destId="{EB6E3E70-58D3-48BA-8C40-B34584781DE8}" srcOrd="1" destOrd="0" presId="urn:microsoft.com/office/officeart/2005/8/layout/orgChart1"/>
    <dgm:cxn modelId="{A304C2E6-99AA-48F0-94E9-71DCFDDA3286}" type="presOf" srcId="{5A8FA294-3504-4D16-8E0A-48BC79672D18}" destId="{BED49338-A820-4009-8BE0-E35AD10EF5DE}" srcOrd="1" destOrd="0" presId="urn:microsoft.com/office/officeart/2005/8/layout/orgChart1"/>
    <dgm:cxn modelId="{F3E098F8-7E7C-4037-A5A3-F0DBC6FC9A51}" type="presOf" srcId="{A23FA818-EDC4-4715-AE7D-D88F9D98FE68}" destId="{38554046-5E71-4A05-85E6-89A5840AF47A}" srcOrd="0" destOrd="0" presId="urn:microsoft.com/office/officeart/2005/8/layout/orgChart1"/>
    <dgm:cxn modelId="{1AF78C96-E66F-47AC-8BCA-C43E41E85A6B}" type="presParOf" srcId="{84B3B9BC-5AEE-4898-8E74-F9A3E64E2A9E}" destId="{654DD34B-BAFE-4B8C-AB3C-C5DC07C546F3}" srcOrd="0" destOrd="0" presId="urn:microsoft.com/office/officeart/2005/8/layout/orgChart1"/>
    <dgm:cxn modelId="{7B8B13BE-31CB-4005-B6E4-6C3CF09AE140}" type="presParOf" srcId="{654DD34B-BAFE-4B8C-AB3C-C5DC07C546F3}" destId="{81C1CCC6-98FD-46BC-9924-3A6DF138D38E}" srcOrd="0" destOrd="0" presId="urn:microsoft.com/office/officeart/2005/8/layout/orgChart1"/>
    <dgm:cxn modelId="{FC0F2A5A-E9E9-42E2-A510-734E71AC09C3}" type="presParOf" srcId="{81C1CCC6-98FD-46BC-9924-3A6DF138D38E}" destId="{99C60496-0E0A-4D31-9375-E3301C298AAA}" srcOrd="0" destOrd="0" presId="urn:microsoft.com/office/officeart/2005/8/layout/orgChart1"/>
    <dgm:cxn modelId="{7EF2157D-9046-40D5-8A40-24CB72B553C3}" type="presParOf" srcId="{81C1CCC6-98FD-46BC-9924-3A6DF138D38E}" destId="{C7C5A7C5-A591-46D9-B65B-E380293F4036}" srcOrd="1" destOrd="0" presId="urn:microsoft.com/office/officeart/2005/8/layout/orgChart1"/>
    <dgm:cxn modelId="{D60B9A91-D0CC-4726-91F3-792075D213DE}" type="presParOf" srcId="{654DD34B-BAFE-4B8C-AB3C-C5DC07C546F3}" destId="{52CD4BA3-068E-4B73-9BBC-D93CF99E329F}" srcOrd="1" destOrd="0" presId="urn:microsoft.com/office/officeart/2005/8/layout/orgChart1"/>
    <dgm:cxn modelId="{6C666DE6-02C1-4DC1-88A5-9214AD7A12F4}" type="presParOf" srcId="{52CD4BA3-068E-4B73-9BBC-D93CF99E329F}" destId="{3E46B5A0-2280-4E5B-BE41-F5494B8DE06A}" srcOrd="0" destOrd="0" presId="urn:microsoft.com/office/officeart/2005/8/layout/orgChart1"/>
    <dgm:cxn modelId="{ECE7556B-F890-4FEA-8F57-4B1DBCE60D31}" type="presParOf" srcId="{52CD4BA3-068E-4B73-9BBC-D93CF99E329F}" destId="{FB049800-5D54-437A-9C5E-4778C805D06B}" srcOrd="1" destOrd="0" presId="urn:microsoft.com/office/officeart/2005/8/layout/orgChart1"/>
    <dgm:cxn modelId="{7D8E3F5D-6183-4D59-851A-9F5D56E8383A}" type="presParOf" srcId="{FB049800-5D54-437A-9C5E-4778C805D06B}" destId="{0D2E20EC-737E-4491-A8BC-A5FE0CA1A8CE}" srcOrd="0" destOrd="0" presId="urn:microsoft.com/office/officeart/2005/8/layout/orgChart1"/>
    <dgm:cxn modelId="{B74ADAE8-04B7-47D5-94E1-5987A319F5F7}" type="presParOf" srcId="{0D2E20EC-737E-4491-A8BC-A5FE0CA1A8CE}" destId="{38554046-5E71-4A05-85E6-89A5840AF47A}" srcOrd="0" destOrd="0" presId="urn:microsoft.com/office/officeart/2005/8/layout/orgChart1"/>
    <dgm:cxn modelId="{91B56BE8-4E91-4367-B7F3-DC50DD72F3D1}" type="presParOf" srcId="{0D2E20EC-737E-4491-A8BC-A5FE0CA1A8CE}" destId="{78F65C74-2C2A-4AB5-8898-C53BFCE281CB}" srcOrd="1" destOrd="0" presId="urn:microsoft.com/office/officeart/2005/8/layout/orgChart1"/>
    <dgm:cxn modelId="{2D917245-4556-46DF-95DC-AF840B1BFEF6}" type="presParOf" srcId="{FB049800-5D54-437A-9C5E-4778C805D06B}" destId="{12C29ADD-A02F-4FA9-A2E3-3B6C375A893C}" srcOrd="1" destOrd="0" presId="urn:microsoft.com/office/officeart/2005/8/layout/orgChart1"/>
    <dgm:cxn modelId="{DB5900DE-D2F8-4AAD-85A0-28A455EA69EF}" type="presParOf" srcId="{12C29ADD-A02F-4FA9-A2E3-3B6C375A893C}" destId="{28B34BB8-0239-4341-9072-B5E201A33F02}" srcOrd="0" destOrd="0" presId="urn:microsoft.com/office/officeart/2005/8/layout/orgChart1"/>
    <dgm:cxn modelId="{09278C48-580F-4EB9-83EE-22728CCD14CF}" type="presParOf" srcId="{12C29ADD-A02F-4FA9-A2E3-3B6C375A893C}" destId="{297E5439-4BD5-4F73-B57C-CB046CBB31B4}" srcOrd="1" destOrd="0" presId="urn:microsoft.com/office/officeart/2005/8/layout/orgChart1"/>
    <dgm:cxn modelId="{4A89F5D2-1098-4DE9-90AB-75F89E1B0308}" type="presParOf" srcId="{297E5439-4BD5-4F73-B57C-CB046CBB31B4}" destId="{9991F6F2-C7CF-44B3-A884-B5A894187E16}" srcOrd="0" destOrd="0" presId="urn:microsoft.com/office/officeart/2005/8/layout/orgChart1"/>
    <dgm:cxn modelId="{A9A2B0E2-5D17-4B66-9B51-AC71A910D47D}" type="presParOf" srcId="{9991F6F2-C7CF-44B3-A884-B5A894187E16}" destId="{458994A2-BF12-4EF8-A885-918AA4BAE35C}" srcOrd="0" destOrd="0" presId="urn:microsoft.com/office/officeart/2005/8/layout/orgChart1"/>
    <dgm:cxn modelId="{25C0B5EC-B74E-4AF9-B0AB-C560C6F51C42}" type="presParOf" srcId="{9991F6F2-C7CF-44B3-A884-B5A894187E16}" destId="{09B6EC9C-A2CC-4485-A760-6B9FE33B2133}" srcOrd="1" destOrd="0" presId="urn:microsoft.com/office/officeart/2005/8/layout/orgChart1"/>
    <dgm:cxn modelId="{5B26345F-A8F5-4193-B601-F2D56319403D}" type="presParOf" srcId="{297E5439-4BD5-4F73-B57C-CB046CBB31B4}" destId="{CD1B631F-C4A7-426F-ADE1-585DF6CCD37B}" srcOrd="1" destOrd="0" presId="urn:microsoft.com/office/officeart/2005/8/layout/orgChart1"/>
    <dgm:cxn modelId="{9E8DCF53-399F-45BE-B2D6-6E239ECDCA46}" type="presParOf" srcId="{297E5439-4BD5-4F73-B57C-CB046CBB31B4}" destId="{4FB4F969-1479-4F67-8CE4-F18BA532927F}" srcOrd="2" destOrd="0" presId="urn:microsoft.com/office/officeart/2005/8/layout/orgChart1"/>
    <dgm:cxn modelId="{848C8998-95FF-4DBB-B14D-DE29E33AF3DF}" type="presParOf" srcId="{FB049800-5D54-437A-9C5E-4778C805D06B}" destId="{51102823-E48C-4543-8795-B4ADDB3F4E50}" srcOrd="2" destOrd="0" presId="urn:microsoft.com/office/officeart/2005/8/layout/orgChart1"/>
    <dgm:cxn modelId="{AD9D0FAB-FE23-4989-B6C8-A6B8E513EE24}" type="presParOf" srcId="{52CD4BA3-068E-4B73-9BBC-D93CF99E329F}" destId="{C704028E-D375-4F07-BF5B-DFA17E85377B}" srcOrd="2" destOrd="0" presId="urn:microsoft.com/office/officeart/2005/8/layout/orgChart1"/>
    <dgm:cxn modelId="{E6A3ADA4-E442-4B18-91A7-3B3F1007269C}" type="presParOf" srcId="{52CD4BA3-068E-4B73-9BBC-D93CF99E329F}" destId="{E08F0660-3F5A-4F08-A2D9-67A681DD9E64}" srcOrd="3" destOrd="0" presId="urn:microsoft.com/office/officeart/2005/8/layout/orgChart1"/>
    <dgm:cxn modelId="{01C52E8A-AD9D-4945-AE94-305771C6413F}" type="presParOf" srcId="{E08F0660-3F5A-4F08-A2D9-67A681DD9E64}" destId="{A7827B5F-47AF-4D7D-8DB1-1368AF12A940}" srcOrd="0" destOrd="0" presId="urn:microsoft.com/office/officeart/2005/8/layout/orgChart1"/>
    <dgm:cxn modelId="{EBFAC71C-EDA5-4D72-867E-1053CDAF4057}" type="presParOf" srcId="{A7827B5F-47AF-4D7D-8DB1-1368AF12A940}" destId="{B0C1AFDD-AD7A-42F0-98C3-C709E1AACA4F}" srcOrd="0" destOrd="0" presId="urn:microsoft.com/office/officeart/2005/8/layout/orgChart1"/>
    <dgm:cxn modelId="{73D65670-878F-453E-9A25-C2E680230273}" type="presParOf" srcId="{A7827B5F-47AF-4D7D-8DB1-1368AF12A940}" destId="{5EEAD29C-0866-4C26-BCD5-BD058616CF7D}" srcOrd="1" destOrd="0" presId="urn:microsoft.com/office/officeart/2005/8/layout/orgChart1"/>
    <dgm:cxn modelId="{14C38764-F6BB-4C61-A451-19305B979546}" type="presParOf" srcId="{E08F0660-3F5A-4F08-A2D9-67A681DD9E64}" destId="{B3F99FD8-7916-4C22-A535-08B464725AD3}" srcOrd="1" destOrd="0" presId="urn:microsoft.com/office/officeart/2005/8/layout/orgChart1"/>
    <dgm:cxn modelId="{09EBEFBB-EFC0-49D5-BA81-8D48B50E02E1}" type="presParOf" srcId="{B3F99FD8-7916-4C22-A535-08B464725AD3}" destId="{8EB53D54-0F6F-4CB9-A139-0F5D4A64CAF5}" srcOrd="0" destOrd="0" presId="urn:microsoft.com/office/officeart/2005/8/layout/orgChart1"/>
    <dgm:cxn modelId="{58D2145A-A06B-4C53-97F6-D8ACA4E0786B}" type="presParOf" srcId="{B3F99FD8-7916-4C22-A535-08B464725AD3}" destId="{68076B49-385F-402A-9F02-54ED48B8EA0C}" srcOrd="1" destOrd="0" presId="urn:microsoft.com/office/officeart/2005/8/layout/orgChart1"/>
    <dgm:cxn modelId="{FCAB973A-A55D-4882-952E-EBB6A5FC7B8C}" type="presParOf" srcId="{68076B49-385F-402A-9F02-54ED48B8EA0C}" destId="{D33FD99B-E24E-4B10-AF45-A2A18C7DF132}" srcOrd="0" destOrd="0" presId="urn:microsoft.com/office/officeart/2005/8/layout/orgChart1"/>
    <dgm:cxn modelId="{787FDD1E-3B64-4D11-A271-B8F96548BF06}" type="presParOf" srcId="{D33FD99B-E24E-4B10-AF45-A2A18C7DF132}" destId="{C57B1494-5827-4150-AFFE-1FC036897CFF}" srcOrd="0" destOrd="0" presId="urn:microsoft.com/office/officeart/2005/8/layout/orgChart1"/>
    <dgm:cxn modelId="{99189A4B-7AA1-4AC9-803F-6E70144AC384}" type="presParOf" srcId="{D33FD99B-E24E-4B10-AF45-A2A18C7DF132}" destId="{EB6E3E70-58D3-48BA-8C40-B34584781DE8}" srcOrd="1" destOrd="0" presId="urn:microsoft.com/office/officeart/2005/8/layout/orgChart1"/>
    <dgm:cxn modelId="{F398156B-7F3E-4F2B-9914-AE0F743ECA5F}" type="presParOf" srcId="{68076B49-385F-402A-9F02-54ED48B8EA0C}" destId="{EC33902D-DD2F-4E31-B723-9D789948DC2E}" srcOrd="1" destOrd="0" presId="urn:microsoft.com/office/officeart/2005/8/layout/orgChart1"/>
    <dgm:cxn modelId="{AF40C452-1AFF-48ED-B426-9B82F8CB7F05}" type="presParOf" srcId="{68076B49-385F-402A-9F02-54ED48B8EA0C}" destId="{867AF8B8-2BA7-4713-A16E-F8A6579D9E86}" srcOrd="2" destOrd="0" presId="urn:microsoft.com/office/officeart/2005/8/layout/orgChart1"/>
    <dgm:cxn modelId="{ABF3E523-8E02-4570-BB1B-99C1E64AD4AE}" type="presParOf" srcId="{E08F0660-3F5A-4F08-A2D9-67A681DD9E64}" destId="{27962BA7-C871-4E26-8709-9C20AE4C2BD3}" srcOrd="2" destOrd="0" presId="urn:microsoft.com/office/officeart/2005/8/layout/orgChart1"/>
    <dgm:cxn modelId="{3DFA30D4-E520-48D3-8797-8B39228486E1}" type="presParOf" srcId="{52CD4BA3-068E-4B73-9BBC-D93CF99E329F}" destId="{755AF5B2-A239-4460-BD2F-76CCACA471D0}" srcOrd="4" destOrd="0" presId="urn:microsoft.com/office/officeart/2005/8/layout/orgChart1"/>
    <dgm:cxn modelId="{C679DBC4-A4DA-4356-941B-CAE858B5A971}" type="presParOf" srcId="{52CD4BA3-068E-4B73-9BBC-D93CF99E329F}" destId="{A5BD3E6F-EECF-4D87-9674-266D7CDFDE42}" srcOrd="5" destOrd="0" presId="urn:microsoft.com/office/officeart/2005/8/layout/orgChart1"/>
    <dgm:cxn modelId="{B33FF94F-0B24-43E6-8E36-5D1625C86816}" type="presParOf" srcId="{A5BD3E6F-EECF-4D87-9674-266D7CDFDE42}" destId="{22FFA9F2-F5B1-4F08-80F1-5025E5D34516}" srcOrd="0" destOrd="0" presId="urn:microsoft.com/office/officeart/2005/8/layout/orgChart1"/>
    <dgm:cxn modelId="{6BBD0795-B460-4796-A377-C3A9FF2B57BD}" type="presParOf" srcId="{22FFA9F2-F5B1-4F08-80F1-5025E5D34516}" destId="{4591984F-3255-4390-AA2F-94CCD431F3B4}" srcOrd="0" destOrd="0" presId="urn:microsoft.com/office/officeart/2005/8/layout/orgChart1"/>
    <dgm:cxn modelId="{56D2EAF2-92F2-4A2A-8926-A9E8717D2086}" type="presParOf" srcId="{22FFA9F2-F5B1-4F08-80F1-5025E5D34516}" destId="{BED49338-A820-4009-8BE0-E35AD10EF5DE}" srcOrd="1" destOrd="0" presId="urn:microsoft.com/office/officeart/2005/8/layout/orgChart1"/>
    <dgm:cxn modelId="{21DEA762-FF2B-4B7A-8089-D79DEE1FC7D2}" type="presParOf" srcId="{A5BD3E6F-EECF-4D87-9674-266D7CDFDE42}" destId="{78E2FF96-9F4B-4820-AA57-43D1C3392570}" srcOrd="1" destOrd="0" presId="urn:microsoft.com/office/officeart/2005/8/layout/orgChart1"/>
    <dgm:cxn modelId="{D475E066-5B8B-48B3-BE52-E2AB2F2C2DDB}" type="presParOf" srcId="{A5BD3E6F-EECF-4D87-9674-266D7CDFDE42}" destId="{F078213F-F16A-4390-8582-3DFA9DA5FC1A}" srcOrd="2" destOrd="0" presId="urn:microsoft.com/office/officeart/2005/8/layout/orgChart1"/>
    <dgm:cxn modelId="{95CAD5BD-BEEC-498F-88F8-7C91FC6C62FB}" type="presParOf" srcId="{654DD34B-BAFE-4B8C-AB3C-C5DC07C546F3}" destId="{03F92135-61C2-443C-A474-AD727286A57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5AF5B2-A239-4460-BD2F-76CCACA471D0}">
      <dsp:nvSpPr>
        <dsp:cNvPr id="0" name=""/>
        <dsp:cNvSpPr/>
      </dsp:nvSpPr>
      <dsp:spPr>
        <a:xfrm>
          <a:off x="2743200" y="862362"/>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B53D54-0F6F-4CB9-A139-0F5D4A64CAF5}">
      <dsp:nvSpPr>
        <dsp:cNvPr id="0" name=""/>
        <dsp:cNvSpPr/>
      </dsp:nvSpPr>
      <dsp:spPr>
        <a:xfrm>
          <a:off x="2101601" y="2001198"/>
          <a:ext cx="240599" cy="737837"/>
        </a:xfrm>
        <a:custGeom>
          <a:avLst/>
          <a:gdLst/>
          <a:ahLst/>
          <a:cxnLst/>
          <a:rect l="0" t="0" r="0" b="0"/>
          <a:pathLst>
            <a:path>
              <a:moveTo>
                <a:pt x="0" y="0"/>
              </a:moveTo>
              <a:lnTo>
                <a:pt x="0" y="737837"/>
              </a:lnTo>
              <a:lnTo>
                <a:pt x="240599" y="7378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04028E-D375-4F07-BF5B-DFA17E85377B}">
      <dsp:nvSpPr>
        <dsp:cNvPr id="0" name=""/>
        <dsp:cNvSpPr/>
      </dsp:nvSpPr>
      <dsp:spPr>
        <a:xfrm>
          <a:off x="2697479" y="862362"/>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B34BB8-0239-4341-9072-B5E201A33F02}">
      <dsp:nvSpPr>
        <dsp:cNvPr id="0" name=""/>
        <dsp:cNvSpPr/>
      </dsp:nvSpPr>
      <dsp:spPr>
        <a:xfrm>
          <a:off x="160767" y="2001198"/>
          <a:ext cx="240599" cy="737837"/>
        </a:xfrm>
        <a:custGeom>
          <a:avLst/>
          <a:gdLst/>
          <a:ahLst/>
          <a:cxnLst/>
          <a:rect l="0" t="0" r="0" b="0"/>
          <a:pathLst>
            <a:path>
              <a:moveTo>
                <a:pt x="0" y="0"/>
              </a:moveTo>
              <a:lnTo>
                <a:pt x="0" y="737837"/>
              </a:lnTo>
              <a:lnTo>
                <a:pt x="240599" y="7378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46B5A0-2280-4E5B-BE41-F5494B8DE06A}">
      <dsp:nvSpPr>
        <dsp:cNvPr id="0" name=""/>
        <dsp:cNvSpPr/>
      </dsp:nvSpPr>
      <dsp:spPr>
        <a:xfrm>
          <a:off x="802365" y="862362"/>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C60496-0E0A-4D31-9375-E3301C298AAA}">
      <dsp:nvSpPr>
        <dsp:cNvPr id="0" name=""/>
        <dsp:cNvSpPr/>
      </dsp:nvSpPr>
      <dsp:spPr>
        <a:xfrm>
          <a:off x="1941202" y="60364"/>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Medical</a:t>
          </a:r>
          <a:r>
            <a:rPr lang="en-GB" sz="2700" kern="1200"/>
            <a:t> </a:t>
          </a:r>
          <a:r>
            <a:rPr lang="en-GB" sz="1600" kern="1200"/>
            <a:t>Director</a:t>
          </a:r>
        </a:p>
      </dsp:txBody>
      <dsp:txXfrm>
        <a:off x="1941202" y="60364"/>
        <a:ext cx="1603995" cy="801997"/>
      </dsp:txXfrm>
    </dsp:sp>
    <dsp:sp modelId="{38554046-5E71-4A05-85E6-89A5840AF47A}">
      <dsp:nvSpPr>
        <dsp:cNvPr id="0" name=""/>
        <dsp:cNvSpPr/>
      </dsp:nvSpPr>
      <dsp:spPr>
        <a:xfrm>
          <a:off x="368" y="119920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Practice</a:t>
          </a:r>
          <a:r>
            <a:rPr lang="en-GB" sz="2200" kern="1200"/>
            <a:t> </a:t>
          </a:r>
          <a:r>
            <a:rPr lang="en-GB" sz="1600" kern="1200"/>
            <a:t>Manager</a:t>
          </a:r>
        </a:p>
      </dsp:txBody>
      <dsp:txXfrm>
        <a:off x="368" y="1199201"/>
        <a:ext cx="1603995" cy="801997"/>
      </dsp:txXfrm>
    </dsp:sp>
    <dsp:sp modelId="{458994A2-BF12-4EF8-A885-918AA4BAE35C}">
      <dsp:nvSpPr>
        <dsp:cNvPr id="0" name=""/>
        <dsp:cNvSpPr/>
      </dsp:nvSpPr>
      <dsp:spPr>
        <a:xfrm>
          <a:off x="401367" y="2338037"/>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Billings</a:t>
          </a:r>
          <a:r>
            <a:rPr lang="en-GB" sz="2700" kern="1200"/>
            <a:t> </a:t>
          </a:r>
          <a:r>
            <a:rPr lang="en-GB" sz="1600" kern="1200"/>
            <a:t>Clerk</a:t>
          </a:r>
        </a:p>
      </dsp:txBody>
      <dsp:txXfrm>
        <a:off x="401367" y="2338037"/>
        <a:ext cx="1603995" cy="801997"/>
      </dsp:txXfrm>
    </dsp:sp>
    <dsp:sp modelId="{B0C1AFDD-AD7A-42F0-98C3-C709E1AACA4F}">
      <dsp:nvSpPr>
        <dsp:cNvPr id="0" name=""/>
        <dsp:cNvSpPr/>
      </dsp:nvSpPr>
      <dsp:spPr>
        <a:xfrm>
          <a:off x="1941202" y="119920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Doctors</a:t>
          </a:r>
        </a:p>
      </dsp:txBody>
      <dsp:txXfrm>
        <a:off x="1941202" y="1199201"/>
        <a:ext cx="1603995" cy="801997"/>
      </dsp:txXfrm>
    </dsp:sp>
    <dsp:sp modelId="{C57B1494-5827-4150-AFFE-1FC036897CFF}">
      <dsp:nvSpPr>
        <dsp:cNvPr id="0" name=""/>
        <dsp:cNvSpPr/>
      </dsp:nvSpPr>
      <dsp:spPr>
        <a:xfrm>
          <a:off x="2342201" y="2338037"/>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Medical</a:t>
          </a:r>
          <a:r>
            <a:rPr lang="en-GB" sz="2200" kern="1200"/>
            <a:t> </a:t>
          </a:r>
          <a:r>
            <a:rPr lang="en-GB" sz="1600" kern="1200"/>
            <a:t>Receptionists</a:t>
          </a:r>
        </a:p>
      </dsp:txBody>
      <dsp:txXfrm>
        <a:off x="2342201" y="2338037"/>
        <a:ext cx="1603995" cy="801997"/>
      </dsp:txXfrm>
    </dsp:sp>
    <dsp:sp modelId="{4591984F-3255-4390-AA2F-94CCD431F3B4}">
      <dsp:nvSpPr>
        <dsp:cNvPr id="0" name=""/>
        <dsp:cNvSpPr/>
      </dsp:nvSpPr>
      <dsp:spPr>
        <a:xfrm>
          <a:off x="3882036" y="1199201"/>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Nurse</a:t>
          </a:r>
        </a:p>
      </dsp:txBody>
      <dsp:txXfrm>
        <a:off x="3882036"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Problem Solving and Decision Making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Tre11</b:Tag>
    <b:SourceType>InternetSite</b:SourceType>
    <b:Guid>{ACE44624-91DC-408E-970D-EB8F896F21FE}</b:Guid>
    <b:Title>RBS failure caused by 'multiple poor decisions' </b:Title>
    <b:Year>2011</b:Year>
    <b:YearAccessed>2018</b:YearAccessed>
    <b:MonthAccessed>August</b:MonthAccessed>
    <b:DayAccessed>12</b:DayAccessed>
    <b:URL>https://www.theguardian.com/global/2011/dec/12/royal-bank-of-scotland-fsa-report</b:URL>
    <b:Author>
      <b:Author>
        <b:NameList>
          <b:Person>
            <b:Last>Treanor</b:Last>
            <b:First>Jill</b:First>
          </b:Person>
          <b:Person>
            <b:Last>Bowers</b:Last>
            <b:First>simon</b:First>
          </b:Person>
        </b:NameList>
      </b:Author>
    </b:Author>
    <b:InternetSiteTitle>The Guardian</b:InternetSiteTitle>
    <b:Month>December</b:Month>
    <b:Day>12</b:Day>
    <b:RefOrder>6</b:RefOrder>
  </b:Source>
  <b:Source>
    <b:Tag>Kal12</b:Tag>
    <b:SourceType>InternetSite</b:SourceType>
    <b:Guid>{9F18ED76-213C-4FE1-89D3-522840971601}</b:Guid>
    <b:Author>
      <b:Author>
        <b:NameList>
          <b:Person>
            <b:Last>Kalb</b:Last>
            <b:First>Ira</b:First>
          </b:Person>
        </b:NameList>
      </b:Author>
    </b:Author>
    <b:Title>How Toyota's Crisis Management Failures Added To The Billion-Dollar Settlement</b:Title>
    <b:Year>2012</b:Year>
    <b:YearAccessed>2018</b:YearAccessed>
    <b:MonthAccessed>August</b:MonthAccessed>
    <b:DayAccessed>12</b:DayAccessed>
    <b:URL>https://www.businessinsider.com/toyota-paying-billions-because-of-marketing-failures-2012-12?IR=T</b:URL>
    <b:InternetSiteTitle>business Insider</b:InternetSiteTitle>
    <b:Month>December</b:Month>
    <b:Day>28</b:Day>
    <b:RefOrder>7</b:RefOrder>
  </b:Source>
  <b:Source>
    <b:Tag>Gol11</b:Tag>
    <b:SourceType>InternetSite</b:SourceType>
    <b:Guid>{7C22D75E-1F4A-4138-8768-095F8DCFB575}</b:Guid>
    <b:Author>
      <b:Author>
        <b:NameList>
          <b:Person>
            <b:Last>Goldenberg</b:Last>
            <b:First>Suzanne</b:First>
          </b:Person>
        </b:NameList>
      </b:Author>
    </b:Author>
    <b:Title>BP cost-cutting blamed for 'avoidable' Deepwater Horizon oil spill </b:Title>
    <b:Year>2011</b:Year>
    <b:YearAccessed>2018</b:YearAccessed>
    <b:URL>https://www.theguardian.com/environment/2011/jan/06/bp-oil-spill-deepwater-horizon</b:URL>
    <b:InternetSiteTitle>The Guardian</b:InternetSiteTitle>
    <b:Month>Janurary</b:Month>
    <b:Day>6</b:Day>
    <b:RefOrder>8</b:RefOrder>
  </b:Source>
  <b:Source>
    <b:Tag>Sal12</b:Tag>
    <b:SourceType>Book</b:SourceType>
    <b:Guid>{F350AC88-C7F7-4C1B-B874-60124CF577E9}</b:Guid>
    <b:Author>
      <b:Author>
        <b:NameList>
          <b:Person>
            <b:Last>Salter</b:Last>
            <b:First>Brian</b:First>
          </b:Person>
          <b:Person>
            <b:Last>Langford-Wood</b:Last>
            <b:First>Naomi</b:First>
          </b:Person>
        </b:NameList>
      </b:Author>
    </b:Author>
    <b:Title>Dealing With Difficult People</b:Title>
    <b:Year>2012</b:Year>
    <b:YearAccessed>2018</b:YearAccessed>
    <b:MonthAccessed>August</b:MonthAccessed>
    <b:DayAccessed>12</b:DayAccessed>
    <b:City>London</b:City>
    <b:Publisher>McGraw Hill Companies. Inc</b:Publisher>
    <b:Pages>24</b:Pages>
    <b:RefOrder>15</b:RefOrder>
  </b:Source>
  <b:Source>
    <b:Tag>The171</b:Tag>
    <b:SourceType>InternetSite</b:SourceType>
    <b:Guid>{63F2DD64-F690-4662-BC56-96A941A0222C}</b:Guid>
    <b:Title>The collapse of Lehman Brothers: A case study</b:Title>
    <b:Year>2017</b:Year>
    <b:YearAccessed>2018</b:YearAccessed>
    <b:MonthAccessed>August</b:MonthAccessed>
    <b:DayAccessed>12</b:DayAccessed>
    <b:URL>https://www.investopedia.com/articles/economics/09/lehman-brothers-collapse.asp</b:URL>
    <b:InternetSiteTitle>Investopedia</b:InternetSiteTitle>
    <b:Month>December</b:Month>
    <b:Day>11</b:Day>
    <b:Author>
      <b:Author>
        <b:NameList>
          <b:Person>
            <b:Last>Lioudis</b:Last>
            <b:First>Nickolas</b:First>
          </b:Person>
        </b:NameList>
      </b:Author>
    </b:Author>
    <b:RefOrder>5</b:RefOrder>
  </b:Source>
  <b:Source>
    <b:Tag>Mor16</b:Tag>
    <b:SourceType>JournalArticle</b:SourceType>
    <b:Guid>{831E4D12-7FAA-4144-9CCB-85576BE70225}</b:Guid>
    <b:Title>Describing team development within a novel GP-led urgent care centre model: a qualitative study</b:Title>
    <b:Year>2016</b:Year>
    <b:JournalName>Bmj Open</b:JournalName>
    <b:Pages>2</b:Pages>
    <b:Volume>6</b:Volume>
    <b:Issue>6</b:Issue>
    <b:Month>July</b:Month>
    <b:Day>1</b:Day>
    <b:YearAccessed>2018</b:YearAccessed>
    <b:MonthAccessed>August</b:MonthAccessed>
    <b:DayAccessed>12</b:DayAccessed>
    <b:URL>https://bmjopen.bmj.com/content/6/6/e010224</b:URL>
    <b:Author>
      <b:Author>
        <b:NameList>
          <b:Person>
            <b:Last>Morton</b:Last>
            <b:First>Sarah</b:First>
          </b:Person>
          <b:Person>
            <b:Last>Igantowicz</b:Last>
            <b:First>Agnieszka</b:First>
          </b:Person>
          <b:Person>
            <b:Last>Gnani1</b:Last>
            <b:First>Shamini</b:First>
          </b:Person>
          <b:Person>
            <b:Last>Majeed</b:Last>
            <b:First>Azeem </b:First>
          </b:Person>
          <b:Person>
            <b:Last>Greenfield</b:Last>
            <b:First>Geva </b:First>
          </b:Person>
        </b:NameList>
      </b:Author>
    </b:Author>
    <b:RefOrder>4</b:RefOrder>
  </b:Source>
  <b:Source>
    <b:Tag>Sco18</b:Tag>
    <b:SourceType>InternetSite</b:SourceType>
    <b:Guid>{8629E34C-61E4-48D6-BE60-F76E5E778FB5}</b:Guid>
    <b:Author>
      <b:Author>
        <b:NameList>
          <b:Person>
            <b:Last>Scott</b:Last>
            <b:First>Elizabeth</b:First>
          </b:Person>
        </b:NameList>
      </b:Author>
    </b:Author>
    <b:Title>Why Doctors Are Stressed and What They Can Do</b:Title>
    <b:Year>2018</b:Year>
    <b:YearAccessed>2018</b:YearAccessed>
    <b:MonthAccessed>August</b:MonthAccessed>
    <b:DayAccessed>19</b:DayAccessed>
    <b:URL>https://www.verywellhealth.com/why-doctors-are-stressed-and-what-they-can-do-4147561</b:URL>
    <b:Month>March</b:Month>
    <b:Day>30</b:Day>
    <b:RefOrder>17</b:RefOrder>
  </b:Source>
  <b:Source>
    <b:Tag>Mon17</b:Tag>
    <b:SourceType>JournalArticle</b:SourceType>
    <b:Guid>{68F0E046-A3F6-415D-B2A1-48D2EF385DA5}</b:Guid>
    <b:Title>The future of UK healthcare: problems and potential solutions to a system in crisis</b:Title>
    <b:Year>2017</b:Year>
    <b:URL>https://academic.oup.com/annonc/article/28/8/1751/3768079</b:URL>
    <b:Month>August</b:Month>
    <b:Day>1</b:Day>
    <b:JournalName>Annals of Oncology</b:JournalName>
    <b:Pages>1751-1755</b:Pages>
    <b:Volume>28</b:Volume>
    <b:Issue>8</b:Issue>
    <b:Author>
      <b:Author>
        <b:NameList>
          <b:Person>
            <b:Last>Montgomery</b:Last>
            <b:First>H. E.</b:First>
          </b:Person>
          <b:Person>
            <b:Last>Haines </b:Last>
            <b:First>A</b:First>
          </b:Person>
          <b:Person>
            <b:Last>Marlow </b:Last>
            <b:First>N</b:First>
          </b:Person>
          <b:Person>
            <b:Last>Pearson </b:Last>
            <b:First>G</b:First>
          </b:Person>
          <b:Person>
            <b:Last>Mythen</b:Last>
            <b:First>M. G. </b:First>
          </b:Person>
          <b:Person>
            <b:Last>Grocott </b:Last>
            <b:First>M. P. W. </b:First>
          </b:Person>
        </b:NameList>
      </b:Author>
    </b:Author>
    <b:RefOrder>1</b:RefOrder>
  </b:Source>
  <b:Source>
    <b:Tag>Dec18</b:Tag>
    <b:SourceType>Misc</b:SourceType>
    <b:Guid>{9531E574-7B39-422F-A566-E4FDBD984F31}</b:Guid>
    <b:Title>Decision Making Conditions</b:Title>
    <b:YearAccessed>2018</b:YearAccessed>
    <b:MonthAccessed>August</b:MonthAccessed>
    <b:DayAccessed>19</b:DayAccessed>
    <b:URL>http://www.assignmentpoint.com/business/management/decision-making-conditions.html</b:URL>
    <b:RefOrder>12</b:RefOrder>
  </b:Source>
  <b:Source>
    <b:Tag>Man18</b:Tag>
    <b:SourceType>InternetSite</b:SourceType>
    <b:Guid>{5A06549A-6C5C-4351-9156-8B803EC74531}</b:Guid>
    <b:Title>Management and the Technology Professional – B302</b:Title>
    <b:YearAccessed>2018</b:YearAccessed>
    <b:MonthAccessed>August</b:MonthAccessed>
    <b:DayAccessed>19</b:DayAccessed>
    <b:URL>http://cnfolio.com/TechnologyManagementNotes03</b:URL>
    <b:RefOrder>13</b:RefOrder>
  </b:Source>
  <b:Source>
    <b:Tag>Den15</b:Tag>
    <b:SourceType>InternetSite</b:SourceType>
    <b:Guid>{0389F14D-DA82-4694-AAAE-DE0DDCF1B6BD}</b:Guid>
    <b:Title>The Guardian</b:Title>
    <b:Year>2015</b:Year>
    <b:YearAccessed>2018</b:YearAccessed>
    <b:MonthAccessed>August</b:MonthAccessed>
    <b:DayAccessed>19</b:DayAccessed>
    <b:URL>https://www.theguardian.com/society/2015/apr/15/nhs-stress-third-gps-plan-retire-five-years</b:URL>
    <b:Author>
      <b:Author>
        <b:NameList>
          <b:Person>
            <b:Last>Campbell</b:Last>
            <b:First>Denis</b:First>
          </b:Person>
        </b:NameList>
      </b:Author>
    </b:Author>
    <b:InternetSiteTitle>NHS stress: a third of GPs plan to retire in next five years </b:InternetSiteTitle>
    <b:Month>April</b:Month>
    <b:Day>15</b:Day>
    <b:RefOrder>19</b:RefOrder>
  </b:Source>
  <b:Source>
    <b:Tag>Col17</b:Tag>
    <b:SourceType>InternetSite</b:SourceType>
    <b:Guid>{26F9638A-189E-418E-84E8-F4387EE43657}</b:Guid>
    <b:Title>College of Medicine and Integrated Health</b:Title>
    <b:Year>2015-2017</b:Year>
    <b:YearAccessed>2018</b:YearAccessed>
    <b:MonthAccessed>August</b:MonthAccessed>
    <b:DayAccessed>19</b:DayAccessed>
    <b:URL>https://collegeofmedicine.org.uk/healthcare-professionals/reports-reviews/creating-resilience-preventing-gp-burnout/</b:URL>
    <b:Author>
      <b:Author>
        <b:Corporate>College of Medicine</b:Corporate>
      </b:Author>
    </b:Author>
    <b:RefOrder>22</b:RefOrder>
  </b:Source>
  <b:Source>
    <b:Tag>Dav13</b:Tag>
    <b:SourceType>InternetSite</b:SourceType>
    <b:Guid>{DBDC5CF7-7BA3-4ACD-B7FD-5E077325F880}</b:Guid>
    <b:Author>
      <b:Author>
        <b:NameList>
          <b:Person>
            <b:Last>Davies</b:Last>
            <b:First>Madlen</b:First>
          </b:Person>
        </b:NameList>
      </b:Author>
    </b:Author>
    <b:Title>Revealed: Half of GPs at high risk of burnout</b:Title>
    <b:Year>2013</b:Year>
    <b:YearAccessed>2018</b:YearAccessed>
    <b:MonthAccessed>august</b:MonthAccessed>
    <b:DayAccessed>19</b:DayAccessed>
    <b:URL>http://www.pulsetoday.co.uk/home/battling-burnout/revealed-half-of-gps-at-high-risk-of-burnout/20003157.article</b:URL>
    <b:InternetSiteTitle>Pulse</b:InternetSiteTitle>
    <b:Month>June</b:Month>
    <b:Day>4</b:Day>
    <b:RefOrder>20</b:RefOrder>
  </b:Source>
  <b:Source>
    <b:Tag>Ind18</b:Tag>
    <b:SourceType>InternetSite</b:SourceType>
    <b:Guid>{38B90778-CBB7-4383-9FF2-5EC5683076C4}</b:Guid>
    <b:Title>Find jobs</b:Title>
    <b:Year>2018</b:Year>
    <b:YearAccessed>2108</b:YearAccessed>
    <b:MonthAccessed>August</b:MonthAccessed>
    <b:DayAccessed>21</b:DayAccessed>
    <b:URL>https://www.indeed.co.uk/jobs?q=medical+receptionist&amp;l=Wembley</b:URL>
    <b:Author>
      <b:Author>
        <b:NameList>
          <b:Person>
            <b:Last>Indeed</b:Last>
          </b:Person>
        </b:NameList>
      </b:Author>
    </b:Author>
    <b:InternetSiteTitle>Indeed.co.uk</b:InternetSiteTitle>
    <b:RefOrder>3</b:RefOrder>
  </b:Source>
  <b:Source>
    <b:Tag>Ied17</b:Tag>
    <b:SourceType>InternetSite</b:SourceType>
    <b:Guid>{3FA60CB8-D69E-412E-A9E7-254C97906966}</b:Guid>
    <b:Author>
      <b:Author>
        <b:NameList>
          <b:Person>
            <b:Last>Iedunote</b:Last>
          </b:Person>
        </b:NameList>
      </b:Author>
    </b:Author>
    <b:Title>Organizational Behavior Explained: Definition, Importance, Nature, Model</b:Title>
    <b:Year>2017</b:Year>
    <b:YearAccessed>2018</b:YearAccessed>
    <b:MonthAccessed>August</b:MonthAccessed>
    <b:DayAccessed>22</b:DayAccessed>
    <b:URL>https://iedunote.com/organizational-behavior</b:URL>
    <b:RefOrder>16</b:RefOrder>
  </b:Source>
  <b:Source>
    <b:Tag>Mai14</b:Tag>
    <b:SourceType>JournalArticle</b:SourceType>
    <b:Guid>{66E8824F-FA6B-4BEA-A927-E9FFC605CE56}</b:Guid>
    <b:Title> UK doctors' views on the implementation of the European Working Time Directive as applied to medical practice: a quantitative analysis</b:Title>
    <b:Year>2014</b:Year>
    <b:YearAccessed>2018</b:YearAccessed>
    <b:MonthAccessed>August</b:MonthAccessed>
    <b:DayAccessed>23</b:DayAccessed>
    <b:URL>https://search-proquest-com.ezproxy.uwtsd.ac.uk/docview/1785332136?accountid=130472&amp;rfr_id=info%3Axri%2Fsid%3Aprimo</b:URL>
    <b:JournalName>BMJ Open</b:JournalName>
    <b:Volume>4</b:Volume>
    <b:Issue>2</b:Issue>
    <b:Author>
      <b:Author>
        <b:NameList>
          <b:Person>
            <b:Last>Maisonneuve</b:Last>
            <b:First>Jenny</b:First>
            <b:Middle>J</b:Middle>
          </b:Person>
          <b:Person>
            <b:Last>Lambert</b:Last>
            <b:First>Trevor</b:First>
            <b:Middle>W</b:Middle>
          </b:Person>
          <b:Person>
            <b:Last>Goldacre</b:Last>
            <b:First>Michael</b:First>
            <b:Middle>J</b:Middle>
          </b:Person>
        </b:NameList>
      </b:Author>
    </b:Author>
    <b:RefOrder>21</b:RefOrder>
  </b:Source>
  <b:Source>
    <b:Tag>Bou15</b:Tag>
    <b:SourceType>JournalArticle</b:SourceType>
    <b:Guid>{3A73CAAC-7809-4B7D-BD5A-28E8633C7855}</b:Guid>
    <b:Title>The impact of complaints procedures on the welfare, health and clinical practise of 7926 doctors in the UK: a cross-sectional survey</b:Title>
    <b:JournalName>BMJ Open</b:JournalName>
    <b:Year>2015</b:Year>
    <b:Volume>5</b:Volume>
    <b:Issue>1</b:Issue>
    <b:Author>
      <b:Author>
        <b:NameList>
          <b:Person>
            <b:Last>Bourne</b:Last>
            <b:First>Tom</b:First>
          </b:Person>
          <b:Person>
            <b:Last>Wynants</b:Last>
            <b:First>Laure</b:First>
          </b:Person>
          <b:Person>
            <b:Last>Peters</b:Last>
            <b:First>Mike</b:First>
          </b:Person>
          <b:Person>
            <b:Last>Van Audenhove</b:Last>
            <b:First>Chantal</b:First>
          </b:Person>
          <b:Person>
            <b:Last>Timmerman</b:Last>
            <b:First>Dirk</b:First>
          </b:Person>
        </b:NameList>
      </b:Author>
    </b:Author>
    <b:YearAccessed>2018</b:YearAccessed>
    <b:MonthAccessed>August</b:MonthAccessed>
    <b:DayAccessed>23</b:DayAccessed>
    <b:URL>https://search-proquest-com.ezproxy.uwtsd.ac.uk/docview/1785332229?accountid=130472&amp;rfr_id=info%3Axri%2Fsid%3Aprimo</b:URL>
    <b:RefOrder>18</b:RefOrder>
  </b:Source>
  <b:Source>
    <b:Tag>Atr18</b:Tag>
    <b:SourceType>InternetSite</b:SourceType>
    <b:Guid>{BEB10301-666B-4E34-ADFD-4911FE89377A}</b:Guid>
    <b:Title>Atrium Health Centre NHS</b:Title>
    <b:Year>2018</b:Year>
    <b:YearAccessed>2018</b:YearAccessed>
    <b:MonthAccessed>August</b:MonthAccessed>
    <b:DayAccessed>23</b:DayAccessed>
    <b:URL>http://www.atriumhealth.nhs.uk/info.aspx?p=12</b:URL>
    <b:Author>
      <b:Author>
        <b:Corporate>Centre, Atrium Health</b:Corporate>
      </b:Author>
    </b:Author>
    <b:RefOrder>2</b:RefOrder>
  </b:Source>
  <b:Source>
    <b:Tag>Tes10</b:Tag>
    <b:SourceType>JournalArticle</b:SourceType>
    <b:Guid>{ADD5C8E1-62B9-4834-A5D8-6A4B1953F8CE}</b:Guid>
    <b:Title>Decision making under uncertainty--an example for seismic risk management.</b:Title>
    <b:Year>2010</b:Year>
    <b:YearAccessed>2018</b:YearAccessed>
    <b:MonthAccessed>August</b:MonthAccessed>
    <b:DayAccessed>23</b:DayAccessed>
    <b:URL>https://www.ncbi.nlm.nih.gov/pubmed/20055977</b:URL>
    <b:Author>
      <b:Author>
        <b:NameList>
          <b:Person>
            <b:Last>Tesfamariam S</b:Last>
            <b:First>Sadiq</b:First>
            <b:Middle>R, Najjaran H.</b:Middle>
          </b:Person>
        </b:NameList>
      </b:Author>
    </b:Author>
    <b:JournalName>Risk Analysis</b:JournalName>
    <b:Pages>78-94</b:Pages>
    <b:Volume>30</b:Volume>
    <b:Issue>1</b:Issue>
    <b:Month>Jan</b:Month>
    <b:Day>30</b:Day>
    <b:RefOrder>10</b:RefOrder>
  </b:Source>
  <b:Source>
    <b:Tag>Lil16</b:Tag>
    <b:SourceType>Book</b:SourceType>
    <b:Guid>{28008390-E293-4B2F-8B72-10BF7FDA2071}</b:Guid>
    <b:Title>Dealing with difficult people</b:Title>
    <b:Year>2016</b:Year>
    <b:Pages>8</b:Pages>
    <b:Author>
      <b:Author>
        <b:NameList>
          <b:Person>
            <b:Last>Lilley</b:Last>
            <b:First>Roy</b:First>
          </b:Person>
        </b:NameList>
      </b:Author>
    </b:Author>
    <b:City>Croydon</b:City>
    <b:Publisher>CPI Group (UK) Ltd</b:Publisher>
    <b:Edition>3</b:Edition>
    <b:YearAccessed>2018</b:YearAccessed>
    <b:MonthAccessed>August</b:MonthAccessed>
    <b:DayAccessed>23</b:DayAccessed>
    <b:RefOrder>14</b:RefOrder>
  </b:Source>
  <b:Source>
    <b:Tag>Dew17</b:Tag>
    <b:SourceType>ArticleInAPeriodical</b:SourceType>
    <b:Guid>{C5286912-B06C-454A-997F-D955C56ACD43}</b:Guid>
    <b:Title>The Strategic Decision-Making as a Complex Adaptive System: A Conceptual Scientific Model</b:Title>
    <b:Year>2017</b:Year>
    <b:Publisher>Hindawi Publishing Corporation</b:Publisher>
    <b:PeriodicalTitle>Complexity</b:PeriodicalTitle>
    <b:Month>Janurary</b:Month>
    <b:Day>16</b:Day>
    <b:Pages>1-13</b:Pages>
    <b:Author>
      <b:Author>
        <b:NameList>
          <b:Person>
            <b:Last>Dewey Wollmann</b:Last>
            <b:First>Maria</b:First>
            <b:Middle>Teresinha Arns Steiner</b:Middle>
          </b:Person>
        </b:NameList>
      </b:Author>
    </b:Author>
    <b:YearAccessed>2018</b:YearAccessed>
    <b:MonthAccessed>August</b:MonthAccessed>
    <b:DayAccessed>26</b:DayAccessed>
    <b:URL>https://www.researchgate.net/publication/312180222_The_Strategic_Decision-Making_as_a_Complex_Adaptive_System_A_Conceptual_Scientific_Model</b:URL>
    <b:RefOrder>9</b:RefOrder>
  </b:Source>
  <b:Source>
    <b:Tag>Mil14</b:Tag>
    <b:SourceType>InternetSite</b:SourceType>
    <b:Guid>{26C48AE2-E5E4-430F-9228-899B44C800D7}</b:Guid>
    <b:Title>Deal Differently with Certainty, Risk and Uncertainty</b:Title>
    <b:Year>2014</b:Year>
    <b:Month>Janurary</b:Month>
    <b:Day>17</b:Day>
    <b:YearAccessed>2018</b:YearAccessed>
    <b:MonthAccessed>August</b:MonthAccessed>
    <b:DayAccessed>26</b:DayAccessed>
    <b:URL>https://www.productionmachining.com/articles/deal-differently-with-certainty-risk-and-uncertainty</b:URL>
    <b:Author>
      <b:Author>
        <b:NameList>
          <b:Person>
            <b:Last>Free</b:Last>
            <b:First>Miles</b:First>
          </b:Person>
        </b:NameList>
      </b:Author>
    </b:Author>
    <b:InternetSiteTitle>Production Machining</b:InternetSiteTitle>
    <b:RefOrder>23</b:RefOrder>
  </b:Source>
  <b:Source>
    <b:Tag>htt16</b:Tag>
    <b:SourceType>InternetSite</b:SourceType>
    <b:Guid>{F328F911-7CA1-4A61-92CD-D392396B5D40}</b:Guid>
    <b:Title>Unknown Knowns: Rumsfeld Missed One–Will You?</b:Title>
    <b:Year>2016</b:Year>
    <b:YearAccessed>2018</b:YearAccessed>
    <b:MonthAccessed>August</b:MonthAccessed>
    <b:DayAccessed>26</b:DayAccessed>
    <b:URL>https://www.productionmachining.com/articles/unknown-knowns-rumsfeld-missed-onewill-you</b:URL>
    <b:Author>
      <b:Author>
        <b:NameList>
          <b:Person>
            <b:Last>Free</b:Last>
            <b:First>Miles</b:First>
          </b:Person>
        </b:NameList>
      </b:Author>
    </b:Author>
    <b:InternetSiteTitle>Production Machining</b:InternetSiteTitle>
    <b:Month>April</b:Month>
    <b:Day>15</b:Da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ED6203-08D7-45E3-A5F8-A88494D52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2651</TotalTime>
  <Pages>16</Pages>
  <Words>4435</Words>
  <Characters>25285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Why Doctors are Stressed and What Can They Do About It?</vt:lpstr>
    </vt:vector>
  </TitlesOfParts>
  <Company>University of wales trinity st david</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Doctors are Stressed and What Can They Do About It?</dc:title>
  <dc:subject>tutor: zee zook</dc:subject>
  <dc:creator>Ann Nash (1605605)</dc:creator>
  <cp:keywords/>
  <dc:description/>
  <cp:lastModifiedBy>Ann Nash (1605605)</cp:lastModifiedBy>
  <cp:revision>21</cp:revision>
  <cp:lastPrinted>2018-08-24T09:14:00Z</cp:lastPrinted>
  <dcterms:created xsi:type="dcterms:W3CDTF">2018-08-12T14:09:00Z</dcterms:created>
  <dcterms:modified xsi:type="dcterms:W3CDTF">2018-08-28T14:51:00Z</dcterms:modified>
</cp:coreProperties>
</file>