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27CA484" w14:textId="77777777" w:rsidR="00DC351C" w:rsidRDefault="00DC351C" w:rsidP="002A50EE">
      <w:pPr>
        <w:rPr>
          <w:rFonts w:ascii="Arial" w:eastAsia="Times New Roman" w:hAnsi="Arial" w:cs="Arial"/>
          <w:b/>
          <w:bCs/>
          <w:kern w:val="0"/>
          <w:sz w:val="36"/>
          <w:szCs w:val="36"/>
          <w14:ligatures w14:val="none"/>
        </w:rPr>
      </w:pPr>
    </w:p>
    <w:p w14:paraId="7248751D" w14:textId="77777777" w:rsidR="00DC351C" w:rsidRDefault="00DC351C" w:rsidP="002A50EE">
      <w:pPr>
        <w:rPr>
          <w:rFonts w:ascii="Arial" w:eastAsia="Times New Roman" w:hAnsi="Arial" w:cs="Arial"/>
          <w:b/>
          <w:bCs/>
          <w:kern w:val="0"/>
          <w:sz w:val="36"/>
          <w:szCs w:val="36"/>
          <w14:ligatures w14:val="none"/>
        </w:rPr>
      </w:pPr>
    </w:p>
    <w:p w14:paraId="058EF312" w14:textId="77777777" w:rsidR="00DC351C" w:rsidRDefault="00DC351C" w:rsidP="002A50EE">
      <w:pPr>
        <w:rPr>
          <w:rFonts w:ascii="Arial" w:eastAsia="Times New Roman" w:hAnsi="Arial" w:cs="Arial"/>
          <w:b/>
          <w:bCs/>
          <w:kern w:val="0"/>
          <w:sz w:val="36"/>
          <w:szCs w:val="36"/>
          <w14:ligatures w14:val="none"/>
        </w:rPr>
      </w:pPr>
    </w:p>
    <w:p w14:paraId="7B2E2D08" w14:textId="77777777" w:rsidR="00600A79" w:rsidRDefault="00600A79" w:rsidP="002A50EE">
      <w:pPr>
        <w:rPr>
          <w:rFonts w:ascii="Arial" w:eastAsia="Times New Roman" w:hAnsi="Arial" w:cs="Arial"/>
          <w:b/>
          <w:bCs/>
          <w:kern w:val="0"/>
          <w:sz w:val="36"/>
          <w:szCs w:val="36"/>
          <w14:ligatures w14:val="none"/>
        </w:rPr>
      </w:pPr>
    </w:p>
    <w:p w14:paraId="69CA9C6C" w14:textId="77777777" w:rsidR="00600A79" w:rsidRDefault="00600A79" w:rsidP="002A50EE">
      <w:pPr>
        <w:rPr>
          <w:rFonts w:ascii="Arial" w:eastAsia="Times New Roman" w:hAnsi="Arial" w:cs="Arial"/>
          <w:b/>
          <w:bCs/>
          <w:kern w:val="0"/>
          <w:sz w:val="36"/>
          <w:szCs w:val="36"/>
          <w14:ligatures w14:val="none"/>
        </w:rPr>
      </w:pPr>
    </w:p>
    <w:p w14:paraId="6E86CBF0" w14:textId="77777777" w:rsidR="00DC351C" w:rsidRDefault="00DC351C" w:rsidP="002A50EE">
      <w:pPr>
        <w:rPr>
          <w:rFonts w:ascii="Arial" w:eastAsia="Times New Roman" w:hAnsi="Arial" w:cs="Arial"/>
          <w:b/>
          <w:bCs/>
          <w:kern w:val="0"/>
          <w:sz w:val="36"/>
          <w:szCs w:val="36"/>
          <w14:ligatures w14:val="none"/>
        </w:rPr>
      </w:pPr>
    </w:p>
    <w:p w14:paraId="2A3792A6" w14:textId="418E780C" w:rsidR="00DD790D" w:rsidRDefault="00C66C77" w:rsidP="002A50EE">
      <w:pPr>
        <w:rPr>
          <w:rFonts w:ascii="Arial" w:eastAsia="Times New Roman" w:hAnsi="Arial" w:cs="Arial"/>
          <w:b/>
          <w:bCs/>
          <w:kern w:val="0"/>
          <w:sz w:val="36"/>
          <w:szCs w:val="36"/>
          <w14:ligatures w14:val="none"/>
        </w:rPr>
      </w:pPr>
      <w:r>
        <w:rPr>
          <w:rFonts w:ascii="Arial" w:eastAsia="Times New Roman" w:hAnsi="Arial" w:cs="Arial"/>
          <w:b/>
          <w:bCs/>
          <w:kern w:val="0"/>
          <w:sz w:val="36"/>
          <w:szCs w:val="36"/>
          <w14:ligatures w14:val="none"/>
        </w:rPr>
        <w:t>Name: Rafaqat Khan/240</w:t>
      </w:r>
      <w:r w:rsidR="00F436C4">
        <w:rPr>
          <w:rFonts w:ascii="Arial" w:eastAsia="Times New Roman" w:hAnsi="Arial" w:cs="Arial"/>
          <w:b/>
          <w:bCs/>
          <w:kern w:val="0"/>
          <w:sz w:val="36"/>
          <w:szCs w:val="36"/>
          <w14:ligatures w14:val="none"/>
        </w:rPr>
        <w:t>7945</w:t>
      </w:r>
    </w:p>
    <w:p w14:paraId="4979937A" w14:textId="4005B9D2" w:rsidR="00F436C4" w:rsidRDefault="00F436C4" w:rsidP="002A50EE">
      <w:pPr>
        <w:rPr>
          <w:rFonts w:ascii="Arial" w:eastAsia="Times New Roman" w:hAnsi="Arial" w:cs="Arial"/>
          <w:b/>
          <w:bCs/>
          <w:kern w:val="0"/>
          <w:sz w:val="36"/>
          <w:szCs w:val="36"/>
          <w14:ligatures w14:val="none"/>
        </w:rPr>
      </w:pPr>
      <w:r>
        <w:rPr>
          <w:rFonts w:ascii="Arial" w:eastAsia="Times New Roman" w:hAnsi="Arial" w:cs="Arial"/>
          <w:b/>
          <w:bCs/>
          <w:kern w:val="0"/>
          <w:sz w:val="36"/>
          <w:szCs w:val="36"/>
          <w14:ligatures w14:val="none"/>
        </w:rPr>
        <w:t>Module: Change makers building your own personal brand</w:t>
      </w:r>
      <w:r w:rsidR="001842E7">
        <w:rPr>
          <w:rFonts w:ascii="Arial" w:eastAsia="Times New Roman" w:hAnsi="Arial" w:cs="Arial"/>
          <w:b/>
          <w:bCs/>
          <w:kern w:val="0"/>
          <w:sz w:val="36"/>
          <w:szCs w:val="36"/>
          <w14:ligatures w14:val="none"/>
        </w:rPr>
        <w:t xml:space="preserve"> for sustainable employment </w:t>
      </w:r>
    </w:p>
    <w:p w14:paraId="1481A21E" w14:textId="49A2A0CE" w:rsidR="001842E7" w:rsidRDefault="001842E7" w:rsidP="002A50EE">
      <w:pPr>
        <w:rPr>
          <w:rFonts w:ascii="Arial" w:eastAsia="Times New Roman" w:hAnsi="Arial" w:cs="Arial"/>
          <w:b/>
          <w:bCs/>
          <w:kern w:val="0"/>
          <w:sz w:val="36"/>
          <w:szCs w:val="36"/>
          <w14:ligatures w14:val="none"/>
        </w:rPr>
      </w:pPr>
      <w:r>
        <w:rPr>
          <w:rFonts w:ascii="Arial" w:eastAsia="Times New Roman" w:hAnsi="Arial" w:cs="Arial"/>
          <w:b/>
          <w:bCs/>
          <w:kern w:val="0"/>
          <w:sz w:val="36"/>
          <w:szCs w:val="36"/>
          <w14:ligatures w14:val="none"/>
        </w:rPr>
        <w:t xml:space="preserve">Assignment title: component 1 </w:t>
      </w:r>
      <w:r w:rsidR="00807024">
        <w:rPr>
          <w:rFonts w:ascii="Arial" w:eastAsia="Times New Roman" w:hAnsi="Arial" w:cs="Arial"/>
          <w:b/>
          <w:bCs/>
          <w:kern w:val="0"/>
          <w:sz w:val="36"/>
          <w:szCs w:val="36"/>
          <w14:ligatures w14:val="none"/>
        </w:rPr>
        <w:t xml:space="preserve">portfolio </w:t>
      </w:r>
    </w:p>
    <w:p w14:paraId="3AF40D52" w14:textId="68CC6E23" w:rsidR="00807024" w:rsidRDefault="00807024" w:rsidP="002A50EE">
      <w:pPr>
        <w:rPr>
          <w:rFonts w:ascii="Arial" w:eastAsia="Times New Roman" w:hAnsi="Arial" w:cs="Arial"/>
          <w:b/>
          <w:bCs/>
          <w:kern w:val="0"/>
          <w:sz w:val="36"/>
          <w:szCs w:val="36"/>
          <w14:ligatures w14:val="none"/>
        </w:rPr>
      </w:pPr>
      <w:r>
        <w:rPr>
          <w:rFonts w:ascii="Arial" w:eastAsia="Times New Roman" w:hAnsi="Arial" w:cs="Arial"/>
          <w:b/>
          <w:bCs/>
          <w:kern w:val="0"/>
          <w:sz w:val="36"/>
          <w:szCs w:val="36"/>
          <w14:ligatures w14:val="none"/>
        </w:rPr>
        <w:t>Module code: BMHP5015</w:t>
      </w:r>
    </w:p>
    <w:p w14:paraId="26E73190" w14:textId="77777777" w:rsidR="00DD790D" w:rsidRDefault="00DD790D" w:rsidP="002A50EE">
      <w:pPr>
        <w:rPr>
          <w:rFonts w:ascii="Arial" w:eastAsia="Times New Roman" w:hAnsi="Arial" w:cs="Arial"/>
          <w:b/>
          <w:bCs/>
          <w:kern w:val="0"/>
          <w:sz w:val="36"/>
          <w:szCs w:val="36"/>
          <w14:ligatures w14:val="none"/>
        </w:rPr>
      </w:pPr>
    </w:p>
    <w:p w14:paraId="0E65384F" w14:textId="77777777" w:rsidR="00DD790D" w:rsidRDefault="00DD790D" w:rsidP="002A50EE">
      <w:pPr>
        <w:rPr>
          <w:rFonts w:ascii="Arial" w:eastAsia="Times New Roman" w:hAnsi="Arial" w:cs="Arial"/>
          <w:b/>
          <w:bCs/>
          <w:kern w:val="0"/>
          <w:sz w:val="36"/>
          <w:szCs w:val="36"/>
          <w14:ligatures w14:val="none"/>
        </w:rPr>
      </w:pPr>
    </w:p>
    <w:p w14:paraId="7CFD60FC" w14:textId="790B8C83" w:rsidR="00DE71A7" w:rsidRDefault="00DE71A7" w:rsidP="007C069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B1A82AA" w14:textId="77FC02AF" w:rsidR="00DE71A7" w:rsidRDefault="00DE71A7">
      <w:pPr>
        <w:rPr>
          <w:rFonts w:ascii="Times New Roman" w:eastAsia="Times New Roman" w:hAnsi="Times New Roman" w:cs="Times New Roman"/>
          <w:b/>
          <w:bCs/>
          <w:kern w:val="0"/>
          <w:sz w:val="36"/>
          <w:szCs w:val="36"/>
          <w14:ligatures w14:val="none"/>
        </w:rPr>
      </w:pPr>
    </w:p>
    <w:p w14:paraId="5C8F1AFF" w14:textId="77777777" w:rsidR="00520473" w:rsidRDefault="00520473" w:rsidP="007C069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BE8EF23" w14:textId="77777777" w:rsidR="00F133CB" w:rsidRDefault="00F133CB" w:rsidP="007C069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E32F2B4" w14:textId="77777777" w:rsidR="006A34DA" w:rsidRDefault="006A34DA" w:rsidP="007C069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1A35C73" w14:textId="77777777" w:rsidR="006A34DA" w:rsidRDefault="006A34DA" w:rsidP="007C069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7B7F588" w14:textId="77777777" w:rsidR="006A34DA" w:rsidRDefault="006A34DA" w:rsidP="007C069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F18A71D" w14:textId="77777777" w:rsidR="006A34DA" w:rsidRDefault="006A34DA" w:rsidP="007C069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0E124CA" w14:textId="5911CCEB" w:rsidR="007C069E" w:rsidRPr="007C069E" w:rsidRDefault="007C069E" w:rsidP="00025E6E">
      <w:pPr>
        <w:rPr>
          <w:rFonts w:ascii="Times New Roman" w:eastAsia="Times New Roman" w:hAnsi="Times New Roman" w:cs="Times New Roman"/>
          <w:b/>
          <w:bCs/>
          <w:kern w:val="0"/>
          <w:sz w:val="36"/>
          <w:szCs w:val="36"/>
          <w14:ligatures w14:val="none"/>
        </w:rPr>
      </w:pPr>
      <w:r w:rsidRPr="007C069E">
        <w:rPr>
          <w:rFonts w:ascii="Times New Roman" w:eastAsia="Times New Roman" w:hAnsi="Times New Roman" w:cs="Times New Roman"/>
          <w:b/>
          <w:bCs/>
          <w:kern w:val="0"/>
          <w:sz w:val="36"/>
          <w:szCs w:val="36"/>
          <w14:ligatures w14:val="none"/>
        </w:rPr>
        <w:lastRenderedPageBreak/>
        <w:t xml:space="preserve">Task 1 – Personal Brand </w:t>
      </w:r>
    </w:p>
    <w:p w14:paraId="084D529F" w14:textId="77777777" w:rsidR="007C069E" w:rsidRPr="007C069E" w:rsidRDefault="007C069E" w:rsidP="007C069E">
      <w:pPr>
        <w:spacing w:before="100" w:beforeAutospacing="1" w:after="100" w:afterAutospacing="1" w:line="240" w:lineRule="auto"/>
        <w:rPr>
          <w:rFonts w:ascii="Times New Roman" w:hAnsi="Times New Roman" w:cs="Times New Roman"/>
          <w:kern w:val="0"/>
          <w14:ligatures w14:val="none"/>
        </w:rPr>
      </w:pPr>
      <w:r w:rsidRPr="007C069E">
        <w:rPr>
          <w:rFonts w:ascii="Times New Roman" w:hAnsi="Times New Roman" w:cs="Times New Roman"/>
          <w:kern w:val="0"/>
          <w14:ligatures w14:val="none"/>
        </w:rPr>
        <w:t>My personal brand is based on being a motivated, caring, and reliable health and social care student who is focused on developing skills for a future career in public health. I see myself as someone who is supportive, a good communicator, and willing to learn from others. These qualities are important for my employment goals in health-related roles where teamwork, empathy, and communication are essential.</w:t>
      </w:r>
    </w:p>
    <w:p w14:paraId="19674D32" w14:textId="77777777" w:rsidR="007C069E" w:rsidRPr="007C069E" w:rsidRDefault="007C069E" w:rsidP="007C069E">
      <w:pPr>
        <w:spacing w:before="100" w:beforeAutospacing="1" w:after="100" w:afterAutospacing="1" w:line="240" w:lineRule="auto"/>
        <w:rPr>
          <w:rFonts w:ascii="Times New Roman" w:hAnsi="Times New Roman" w:cs="Times New Roman"/>
          <w:kern w:val="0"/>
          <w14:ligatures w14:val="none"/>
        </w:rPr>
      </w:pPr>
      <w:r w:rsidRPr="007C069E">
        <w:rPr>
          <w:rFonts w:ascii="Times New Roman" w:hAnsi="Times New Roman" w:cs="Times New Roman"/>
          <w:kern w:val="0"/>
          <w14:ligatures w14:val="none"/>
        </w:rPr>
        <w:t>To develop my personal brand further, I need to continue improving my professional skills such as communication, leadership, and digital literacy. According to Trede, Macklin and Bridges (2012), professional identity develops through reflection and learning from real experiences. This shows that my university studies and mentoring experience will help me strengthen my identity as a future health professional.</w:t>
      </w:r>
    </w:p>
    <w:p w14:paraId="2B0929D1" w14:textId="77777777" w:rsidR="007C069E" w:rsidRPr="007C069E" w:rsidRDefault="007C069E" w:rsidP="007C069E">
      <w:pPr>
        <w:spacing w:before="100" w:beforeAutospacing="1" w:after="100" w:afterAutospacing="1" w:line="240" w:lineRule="auto"/>
        <w:rPr>
          <w:rFonts w:ascii="Times New Roman" w:hAnsi="Times New Roman" w:cs="Times New Roman"/>
          <w:kern w:val="0"/>
          <w14:ligatures w14:val="none"/>
        </w:rPr>
      </w:pPr>
      <w:r w:rsidRPr="007C069E">
        <w:rPr>
          <w:rFonts w:ascii="Times New Roman" w:hAnsi="Times New Roman" w:cs="Times New Roman"/>
          <w:kern w:val="0"/>
          <w14:ligatures w14:val="none"/>
        </w:rPr>
        <w:t>I also need to build my confidence and gain more practical experience through volunteering or placements. This will help me show employers that I can apply my knowledge in real settings. Clarke (2013) explains that employability is not only about qualifications but also about skills, experience, and personal attributes.</w:t>
      </w:r>
    </w:p>
    <w:p w14:paraId="199608AD" w14:textId="77777777" w:rsidR="007C069E" w:rsidRPr="007C069E" w:rsidRDefault="007C069E" w:rsidP="007C069E">
      <w:pPr>
        <w:spacing w:before="100" w:beforeAutospacing="1" w:after="100" w:afterAutospacing="1" w:line="240" w:lineRule="auto"/>
        <w:rPr>
          <w:rFonts w:ascii="Times New Roman" w:hAnsi="Times New Roman" w:cs="Times New Roman"/>
          <w:kern w:val="0"/>
          <w14:ligatures w14:val="none"/>
        </w:rPr>
      </w:pPr>
      <w:r w:rsidRPr="007C069E">
        <w:rPr>
          <w:rFonts w:ascii="Times New Roman" w:hAnsi="Times New Roman" w:cs="Times New Roman"/>
          <w:kern w:val="0"/>
          <w14:ligatures w14:val="none"/>
        </w:rPr>
        <w:t>To reach my employment goals in public health, I must also maintain a positive online presence, such as LinkedIn, and show my achievements and skills clearly. This will help me stand out to employers. Overall, my personal brand is developing, but it will become stronger as I gain more experience, reflect on my learning, and continue building key employability skills.</w:t>
      </w:r>
    </w:p>
    <w:p w14:paraId="078FBE94" w14:textId="548321E2" w:rsidR="007C069E" w:rsidRPr="007C069E" w:rsidRDefault="007C069E" w:rsidP="007C069E">
      <w:pPr>
        <w:spacing w:after="0" w:line="240" w:lineRule="auto"/>
        <w:rPr>
          <w:rFonts w:ascii="Times New Roman" w:eastAsia="Times New Roman" w:hAnsi="Times New Roman" w:cs="Times New Roman"/>
          <w:kern w:val="0"/>
          <w14:ligatures w14:val="none"/>
        </w:rPr>
      </w:pPr>
    </w:p>
    <w:p w14:paraId="308ED988" w14:textId="2F678D1A" w:rsidR="007C069E" w:rsidRPr="007C069E" w:rsidRDefault="007C069E" w:rsidP="007C069E">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7C069E">
        <w:rPr>
          <w:rFonts w:ascii="Times New Roman" w:eastAsia="Times New Roman" w:hAnsi="Times New Roman" w:cs="Times New Roman"/>
          <w:b/>
          <w:bCs/>
          <w:kern w:val="0"/>
          <w:sz w:val="36"/>
          <w:szCs w:val="36"/>
          <w14:ligatures w14:val="none"/>
        </w:rPr>
        <w:t xml:space="preserve">Task 2 – Network Map and Rationale </w:t>
      </w:r>
    </w:p>
    <w:p w14:paraId="733BFEDC" w14:textId="77777777" w:rsidR="007C069E" w:rsidRPr="007C069E" w:rsidRDefault="007C069E" w:rsidP="007C069E">
      <w:pPr>
        <w:spacing w:before="100" w:beforeAutospacing="1" w:after="100" w:afterAutospacing="1" w:line="240" w:lineRule="auto"/>
        <w:rPr>
          <w:rFonts w:ascii="Times New Roman" w:hAnsi="Times New Roman" w:cs="Times New Roman"/>
          <w:kern w:val="0"/>
          <w14:ligatures w14:val="none"/>
        </w:rPr>
      </w:pPr>
      <w:r w:rsidRPr="007C069E">
        <w:rPr>
          <w:rFonts w:ascii="Times New Roman" w:hAnsi="Times New Roman" w:cs="Times New Roman"/>
          <w:kern w:val="0"/>
          <w14:ligatures w14:val="none"/>
        </w:rPr>
        <w:t xml:space="preserve">My personal network can </w:t>
      </w:r>
      <w:bookmarkStart w:id="0" w:name="_Int_6mtxVZyd"/>
      <w:r w:rsidRPr="007C069E">
        <w:rPr>
          <w:rFonts w:ascii="Times New Roman" w:hAnsi="Times New Roman" w:cs="Times New Roman"/>
          <w:kern w:val="0"/>
          <w14:ligatures w14:val="none"/>
        </w:rPr>
        <w:t>be divided</w:t>
      </w:r>
      <w:bookmarkEnd w:id="0"/>
      <w:r w:rsidRPr="007C069E">
        <w:rPr>
          <w:rFonts w:ascii="Times New Roman" w:hAnsi="Times New Roman" w:cs="Times New Roman"/>
          <w:kern w:val="0"/>
          <w14:ligatures w14:val="none"/>
        </w:rPr>
        <w:t xml:space="preserve"> into four </w:t>
      </w:r>
      <w:bookmarkStart w:id="1" w:name="_Int_vQI7uTAG"/>
      <w:r w:rsidRPr="007C069E">
        <w:rPr>
          <w:rFonts w:ascii="Times New Roman" w:hAnsi="Times New Roman" w:cs="Times New Roman"/>
          <w:kern w:val="0"/>
          <w14:ligatures w14:val="none"/>
        </w:rPr>
        <w:t>main areas</w:t>
      </w:r>
      <w:bookmarkEnd w:id="1"/>
      <w:r w:rsidRPr="007C069E">
        <w:rPr>
          <w:rFonts w:ascii="Times New Roman" w:hAnsi="Times New Roman" w:cs="Times New Roman"/>
          <w:kern w:val="0"/>
          <w14:ligatures w14:val="none"/>
        </w:rPr>
        <w:t>: career, support, social, and community.</w:t>
      </w:r>
    </w:p>
    <w:p w14:paraId="5FAD3090" w14:textId="77777777" w:rsidR="007C069E" w:rsidRPr="007C069E" w:rsidRDefault="007C069E" w:rsidP="007C069E">
      <w:pPr>
        <w:spacing w:before="100" w:beforeAutospacing="1" w:after="100" w:afterAutospacing="1" w:line="240" w:lineRule="auto"/>
        <w:rPr>
          <w:rFonts w:ascii="Times New Roman" w:hAnsi="Times New Roman" w:cs="Times New Roman"/>
          <w:kern w:val="0"/>
          <w14:ligatures w14:val="none"/>
        </w:rPr>
      </w:pPr>
      <w:r w:rsidRPr="007C069E">
        <w:rPr>
          <w:rFonts w:ascii="Times New Roman" w:hAnsi="Times New Roman" w:cs="Times New Roman"/>
          <w:kern w:val="0"/>
          <w14:ligatures w14:val="none"/>
        </w:rPr>
        <w:t xml:space="preserve">In my </w:t>
      </w:r>
      <w:r w:rsidRPr="007C069E">
        <w:rPr>
          <w:rFonts w:ascii="Times New Roman" w:hAnsi="Times New Roman" w:cs="Times New Roman"/>
          <w:b/>
          <w:bCs/>
          <w:kern w:val="0"/>
          <w14:ligatures w14:val="none"/>
        </w:rPr>
        <w:t>career network</w:t>
      </w:r>
      <w:r w:rsidRPr="007C069E">
        <w:rPr>
          <w:rFonts w:ascii="Times New Roman" w:hAnsi="Times New Roman" w:cs="Times New Roman"/>
          <w:kern w:val="0"/>
          <w14:ligatures w14:val="none"/>
        </w:rPr>
        <w:t>, I include my university lecturers, mentors, placement supervisors, and colleagues from my university work. These people help me develop academic knowledge, professional skills, and career direction. My lecturers also guide me in improving my assignments and understanding public health topics.</w:t>
      </w:r>
    </w:p>
    <w:p w14:paraId="122CDAB5" w14:textId="77777777" w:rsidR="007C069E" w:rsidRPr="007C069E" w:rsidRDefault="007C069E" w:rsidP="007C069E">
      <w:pPr>
        <w:spacing w:before="100" w:beforeAutospacing="1" w:after="100" w:afterAutospacing="1" w:line="240" w:lineRule="auto"/>
        <w:rPr>
          <w:rFonts w:ascii="Times New Roman" w:hAnsi="Times New Roman" w:cs="Times New Roman"/>
          <w:kern w:val="0"/>
          <w14:ligatures w14:val="none"/>
        </w:rPr>
      </w:pPr>
      <w:r w:rsidRPr="007C069E">
        <w:rPr>
          <w:rFonts w:ascii="Times New Roman" w:hAnsi="Times New Roman" w:cs="Times New Roman"/>
          <w:kern w:val="0"/>
          <w14:ligatures w14:val="none"/>
        </w:rPr>
        <w:t xml:space="preserve">My </w:t>
      </w:r>
      <w:r w:rsidRPr="007C069E">
        <w:rPr>
          <w:rFonts w:ascii="Times New Roman" w:hAnsi="Times New Roman" w:cs="Times New Roman"/>
          <w:b/>
          <w:bCs/>
          <w:kern w:val="0"/>
          <w14:ligatures w14:val="none"/>
        </w:rPr>
        <w:t>support network</w:t>
      </w:r>
      <w:r w:rsidRPr="007C069E">
        <w:rPr>
          <w:rFonts w:ascii="Times New Roman" w:hAnsi="Times New Roman" w:cs="Times New Roman"/>
          <w:kern w:val="0"/>
          <w14:ligatures w14:val="none"/>
        </w:rPr>
        <w:t xml:space="preserve"> includes family, close friends, and university wellbeing services. These people help me emotionally and mentally, especially during stressful academic periods. They motivate me and give me confidence to continue my studies.</w:t>
      </w:r>
    </w:p>
    <w:p w14:paraId="5DCF15CA" w14:textId="77777777" w:rsidR="007C069E" w:rsidRPr="007C069E" w:rsidRDefault="007C069E" w:rsidP="007C069E">
      <w:pPr>
        <w:spacing w:before="100" w:beforeAutospacing="1" w:after="100" w:afterAutospacing="1" w:line="240" w:lineRule="auto"/>
        <w:rPr>
          <w:rFonts w:ascii="Times New Roman" w:hAnsi="Times New Roman" w:cs="Times New Roman"/>
          <w:kern w:val="0"/>
          <w14:ligatures w14:val="none"/>
        </w:rPr>
      </w:pPr>
      <w:r w:rsidRPr="007C069E">
        <w:rPr>
          <w:rFonts w:ascii="Times New Roman" w:hAnsi="Times New Roman" w:cs="Times New Roman"/>
          <w:kern w:val="0"/>
          <w14:ligatures w14:val="none"/>
        </w:rPr>
        <w:t xml:space="preserve">My </w:t>
      </w:r>
      <w:r w:rsidRPr="007C069E">
        <w:rPr>
          <w:rFonts w:ascii="Times New Roman" w:hAnsi="Times New Roman" w:cs="Times New Roman"/>
          <w:b/>
          <w:bCs/>
          <w:kern w:val="0"/>
          <w14:ligatures w14:val="none"/>
        </w:rPr>
        <w:t>social network</w:t>
      </w:r>
      <w:r w:rsidRPr="007C069E">
        <w:rPr>
          <w:rFonts w:ascii="Times New Roman" w:hAnsi="Times New Roman" w:cs="Times New Roman"/>
          <w:kern w:val="0"/>
          <w14:ligatures w14:val="none"/>
        </w:rPr>
        <w:t xml:space="preserve"> includes friends from university and social groups. These relationships help me maintain balance in life and reduce stress. Social connections are important for wellbeing and motivation.</w:t>
      </w:r>
    </w:p>
    <w:p w14:paraId="6C83BD86" w14:textId="77777777" w:rsidR="007C069E" w:rsidRPr="007C069E" w:rsidRDefault="007C069E" w:rsidP="007C069E">
      <w:pPr>
        <w:spacing w:before="100" w:beforeAutospacing="1" w:after="100" w:afterAutospacing="1" w:line="240" w:lineRule="auto"/>
        <w:rPr>
          <w:rFonts w:ascii="Times New Roman" w:hAnsi="Times New Roman" w:cs="Times New Roman"/>
          <w:kern w:val="0"/>
          <w14:ligatures w14:val="none"/>
        </w:rPr>
      </w:pPr>
      <w:r w:rsidRPr="007C069E">
        <w:rPr>
          <w:rFonts w:ascii="Times New Roman" w:hAnsi="Times New Roman" w:cs="Times New Roman"/>
          <w:kern w:val="0"/>
          <w14:ligatures w14:val="none"/>
        </w:rPr>
        <w:t xml:space="preserve">My </w:t>
      </w:r>
      <w:r w:rsidRPr="007C069E">
        <w:rPr>
          <w:rFonts w:ascii="Times New Roman" w:hAnsi="Times New Roman" w:cs="Times New Roman"/>
          <w:b/>
          <w:bCs/>
          <w:kern w:val="0"/>
          <w14:ligatures w14:val="none"/>
        </w:rPr>
        <w:t>community network</w:t>
      </w:r>
      <w:r w:rsidRPr="007C069E">
        <w:rPr>
          <w:rFonts w:ascii="Times New Roman" w:hAnsi="Times New Roman" w:cs="Times New Roman"/>
          <w:kern w:val="0"/>
          <w14:ligatures w14:val="none"/>
        </w:rPr>
        <w:t xml:space="preserve"> includes volunteering opportunities, university societies, and local health-related organisations. These connections help me gain experience and understand real community health needs.</w:t>
      </w:r>
    </w:p>
    <w:p w14:paraId="150AA10A" w14:textId="77777777" w:rsidR="007C069E" w:rsidRPr="007C069E" w:rsidRDefault="007C069E" w:rsidP="007C069E">
      <w:pPr>
        <w:spacing w:before="100" w:beforeAutospacing="1" w:after="100" w:afterAutospacing="1" w:line="240" w:lineRule="auto"/>
        <w:rPr>
          <w:rFonts w:ascii="Times New Roman" w:hAnsi="Times New Roman" w:cs="Times New Roman"/>
          <w:kern w:val="0"/>
          <w14:ligatures w14:val="none"/>
        </w:rPr>
      </w:pPr>
      <w:r w:rsidRPr="007C069E">
        <w:rPr>
          <w:rFonts w:ascii="Times New Roman" w:hAnsi="Times New Roman" w:cs="Times New Roman"/>
          <w:kern w:val="0"/>
          <w14:ligatures w14:val="none"/>
        </w:rPr>
        <w:lastRenderedPageBreak/>
        <w:t>According to Granovetter (1973), weak and strong social ties are important for accessing opportunities and support. Strong ties (family and close friends) provide emotional support, while weak ties (lecturers, placement staff) help with career opportunities. Burt (2000) also explains that networks create “social capital,” which helps individuals gain access to resources and career development.</w:t>
      </w:r>
    </w:p>
    <w:p w14:paraId="53D0AA90" w14:textId="77777777" w:rsidR="007C069E" w:rsidRDefault="007C069E" w:rsidP="007C069E">
      <w:pPr>
        <w:spacing w:before="100" w:beforeAutospacing="1" w:after="100" w:afterAutospacing="1" w:line="240" w:lineRule="auto"/>
        <w:rPr>
          <w:rFonts w:ascii="Times New Roman" w:hAnsi="Times New Roman" w:cs="Times New Roman"/>
          <w:kern w:val="0"/>
          <w14:ligatures w14:val="none"/>
        </w:rPr>
      </w:pPr>
      <w:r w:rsidRPr="007C069E">
        <w:rPr>
          <w:rFonts w:ascii="Times New Roman" w:hAnsi="Times New Roman" w:cs="Times New Roman"/>
          <w:kern w:val="0"/>
          <w14:ligatures w14:val="none"/>
        </w:rPr>
        <w:t>Overall, my network is important for my academic success and future employment. By strengthening professional relationships and gaining more community involvement, I can improve my career opportunities in public health.</w:t>
      </w:r>
    </w:p>
    <w:p w14:paraId="185C37DA" w14:textId="7667C57B" w:rsidR="007C069E" w:rsidRPr="007C069E" w:rsidRDefault="00010971" w:rsidP="007C069E">
      <w:pPr>
        <w:spacing w:before="100" w:beforeAutospacing="1" w:after="100" w:afterAutospacing="1" w:line="240" w:lineRule="auto"/>
        <w:rPr>
          <w:rFonts w:ascii="Times New Roman" w:hAnsi="Times New Roman" w:cs="Times New Roman"/>
          <w:kern w:val="0"/>
          <w14:ligatures w14:val="none"/>
        </w:rPr>
      </w:pPr>
      <w:r>
        <w:rPr>
          <w:noProof/>
        </w:rPr>
        <w:drawing>
          <wp:anchor distT="0" distB="0" distL="114300" distR="114300" simplePos="0" relativeHeight="251659264" behindDoc="0" locked="0" layoutInCell="1" allowOverlap="1" wp14:anchorId="060FEAE9" wp14:editId="2BB39D6D">
            <wp:simplePos x="0" y="0"/>
            <wp:positionH relativeFrom="column">
              <wp:posOffset>0</wp:posOffset>
            </wp:positionH>
            <wp:positionV relativeFrom="paragraph">
              <wp:posOffset>359410</wp:posOffset>
            </wp:positionV>
            <wp:extent cx="5731510" cy="4486275"/>
            <wp:effectExtent l="0" t="0" r="0" b="0"/>
            <wp:wrapTopAndBottom/>
            <wp:docPr id="1164963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963656" name=""/>
                    <pic:cNvPicPr/>
                  </pic:nvPicPr>
                  <pic:blipFill>
                    <a:blip r:embed="rId6"/>
                    <a:stretch>
                      <a:fillRect/>
                    </a:stretch>
                  </pic:blipFill>
                  <pic:spPr>
                    <a:xfrm>
                      <a:off x="0" y="0"/>
                      <a:ext cx="5731510" cy="4486275"/>
                    </a:xfrm>
                    <a:prstGeom prst="rect">
                      <a:avLst/>
                    </a:prstGeom>
                  </pic:spPr>
                </pic:pic>
              </a:graphicData>
            </a:graphic>
          </wp:anchor>
        </w:drawing>
      </w:r>
    </w:p>
    <w:p w14:paraId="1F580146" w14:textId="167A9C07" w:rsidR="00A844A7" w:rsidRPr="00A844A7" w:rsidRDefault="00A844A7" w:rsidP="00A844A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844A7">
        <w:rPr>
          <w:rFonts w:ascii="Times New Roman" w:eastAsia="Times New Roman" w:hAnsi="Times New Roman" w:cs="Times New Roman"/>
          <w:b/>
          <w:bCs/>
          <w:kern w:val="0"/>
          <w:sz w:val="36"/>
          <w:szCs w:val="36"/>
          <w14:ligatures w14:val="none"/>
        </w:rPr>
        <w:t xml:space="preserve">Task 3 – Blog </w:t>
      </w:r>
    </w:p>
    <w:p w14:paraId="0E359A59" w14:textId="77777777" w:rsidR="00A844A7" w:rsidRPr="00A844A7" w:rsidRDefault="00A844A7" w:rsidP="00A844A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844A7">
        <w:rPr>
          <w:rFonts w:ascii="Times New Roman" w:eastAsia="Times New Roman" w:hAnsi="Times New Roman" w:cs="Times New Roman"/>
          <w:b/>
          <w:bCs/>
          <w:kern w:val="0"/>
          <w:sz w:val="27"/>
          <w:szCs w:val="27"/>
          <w14:ligatures w14:val="none"/>
        </w:rPr>
        <w:t>Topic: Rising Mental Health Challenges Among Young Adults in the UK NHS</w:t>
      </w:r>
    </w:p>
    <w:p w14:paraId="396EF97C" w14:textId="77777777" w:rsidR="00A844A7" w:rsidRPr="00A844A7" w:rsidRDefault="00A844A7" w:rsidP="00A844A7">
      <w:pPr>
        <w:spacing w:before="100" w:beforeAutospacing="1" w:after="100" w:afterAutospacing="1" w:line="240" w:lineRule="auto"/>
        <w:rPr>
          <w:rFonts w:ascii="Times New Roman" w:hAnsi="Times New Roman" w:cs="Times New Roman"/>
          <w:kern w:val="0"/>
          <w14:ligatures w14:val="none"/>
        </w:rPr>
      </w:pPr>
      <w:r w:rsidRPr="00A844A7">
        <w:rPr>
          <w:rFonts w:ascii="Times New Roman" w:hAnsi="Times New Roman" w:cs="Times New Roman"/>
          <w:b/>
          <w:bCs/>
          <w:kern w:val="0"/>
          <w14:ligatures w14:val="none"/>
        </w:rPr>
        <w:t>Target audience: University students and young adults</w:t>
      </w:r>
    </w:p>
    <w:p w14:paraId="7165E9E1" w14:textId="77777777" w:rsidR="00A844A7" w:rsidRPr="00A844A7" w:rsidRDefault="00A844A7" w:rsidP="00A844A7">
      <w:pPr>
        <w:spacing w:before="100" w:beforeAutospacing="1" w:after="100" w:afterAutospacing="1" w:line="240" w:lineRule="auto"/>
        <w:rPr>
          <w:rFonts w:ascii="Times New Roman" w:hAnsi="Times New Roman" w:cs="Times New Roman"/>
          <w:kern w:val="0"/>
          <w14:ligatures w14:val="none"/>
        </w:rPr>
      </w:pPr>
      <w:r w:rsidRPr="00A844A7">
        <w:rPr>
          <w:rFonts w:ascii="Times New Roman" w:hAnsi="Times New Roman" w:cs="Times New Roman"/>
          <w:kern w:val="0"/>
          <w14:ligatures w14:val="none"/>
        </w:rPr>
        <w:t>Mental health is becoming one of the biggest health concerns in the UK, especially among young adults. Many students and young people are experiencing anxiety, depression, stress, and burnout. At the same time, demand for NHS mental health services continues to rise, leading to long waiting times for support.</w:t>
      </w:r>
    </w:p>
    <w:p w14:paraId="6DCA42CA" w14:textId="77777777" w:rsidR="00A844A7" w:rsidRPr="00A844A7" w:rsidRDefault="00A844A7" w:rsidP="00A844A7">
      <w:pPr>
        <w:spacing w:before="100" w:beforeAutospacing="1" w:after="100" w:afterAutospacing="1" w:line="240" w:lineRule="auto"/>
        <w:rPr>
          <w:rFonts w:ascii="Times New Roman" w:hAnsi="Times New Roman" w:cs="Times New Roman"/>
          <w:kern w:val="0"/>
          <w14:ligatures w14:val="none"/>
        </w:rPr>
      </w:pPr>
      <w:r w:rsidRPr="00A844A7">
        <w:rPr>
          <w:rFonts w:ascii="Times New Roman" w:hAnsi="Times New Roman" w:cs="Times New Roman"/>
          <w:kern w:val="0"/>
          <w14:ligatures w14:val="none"/>
        </w:rPr>
        <w:lastRenderedPageBreak/>
        <w:t xml:space="preserve">One of the </w:t>
      </w:r>
      <w:bookmarkStart w:id="2" w:name="_Int_Q51GKzM1"/>
      <w:r w:rsidRPr="00A844A7">
        <w:rPr>
          <w:rFonts w:ascii="Times New Roman" w:hAnsi="Times New Roman" w:cs="Times New Roman"/>
          <w:kern w:val="0"/>
          <w14:ligatures w14:val="none"/>
        </w:rPr>
        <w:t>main issues</w:t>
      </w:r>
      <w:bookmarkEnd w:id="2"/>
      <w:r w:rsidRPr="00A844A7">
        <w:rPr>
          <w:rFonts w:ascii="Times New Roman" w:hAnsi="Times New Roman" w:cs="Times New Roman"/>
          <w:kern w:val="0"/>
          <w14:ligatures w14:val="none"/>
        </w:rPr>
        <w:t xml:space="preserve"> is access to care. Many people are waiting weeks or even months for NHS talking therapies or specialist mental health support. This delay can make symptoms worse and affect education, work, and relationships. According to NHS England, mental health referrals have increased significantly in recent years, but services are struggling to keep up with demand.</w:t>
      </w:r>
    </w:p>
    <w:p w14:paraId="0371285D" w14:textId="77777777" w:rsidR="00A844A7" w:rsidRPr="00A844A7" w:rsidRDefault="00A844A7" w:rsidP="00A844A7">
      <w:pPr>
        <w:spacing w:before="100" w:beforeAutospacing="1" w:after="100" w:afterAutospacing="1" w:line="240" w:lineRule="auto"/>
        <w:rPr>
          <w:rFonts w:ascii="Times New Roman" w:hAnsi="Times New Roman" w:cs="Times New Roman"/>
          <w:kern w:val="0"/>
          <w14:ligatures w14:val="none"/>
        </w:rPr>
      </w:pPr>
      <w:r w:rsidRPr="00A844A7">
        <w:rPr>
          <w:rFonts w:ascii="Times New Roman" w:hAnsi="Times New Roman" w:cs="Times New Roman"/>
          <w:kern w:val="0"/>
          <w14:ligatures w14:val="none"/>
        </w:rPr>
        <w:t>University life can also increase pressure. Students often face financial stress, academic workload, and social isolation. These challenges can have a negative impact on mental wellbeing. Social media can also contribute to poor mental health by increasing comparison, anxiety, and low self-esteem.</w:t>
      </w:r>
    </w:p>
    <w:p w14:paraId="27261755" w14:textId="77777777" w:rsidR="00A844A7" w:rsidRPr="00A844A7" w:rsidRDefault="00A844A7" w:rsidP="00A844A7">
      <w:pPr>
        <w:spacing w:before="100" w:beforeAutospacing="1" w:after="100" w:afterAutospacing="1" w:line="240" w:lineRule="auto"/>
        <w:rPr>
          <w:rFonts w:ascii="Times New Roman" w:hAnsi="Times New Roman" w:cs="Times New Roman"/>
          <w:kern w:val="0"/>
          <w14:ligatures w14:val="none"/>
        </w:rPr>
      </w:pPr>
      <w:r w:rsidRPr="00A844A7">
        <w:rPr>
          <w:rFonts w:ascii="Times New Roman" w:hAnsi="Times New Roman" w:cs="Times New Roman"/>
          <w:kern w:val="0"/>
          <w14:ligatures w14:val="none"/>
        </w:rPr>
        <w:t>The NHS is trying to improve support through digital services such as online therapy, mental health apps, and crisis helplines. These tools can make support more accessible, especially for students who may find it difficult to attend face-to-face appointments. However, digital support is not always enough for people with severe conditions.</w:t>
      </w:r>
    </w:p>
    <w:p w14:paraId="7B59DD69" w14:textId="77777777" w:rsidR="00A844A7" w:rsidRPr="00A844A7" w:rsidRDefault="00A844A7" w:rsidP="00A844A7">
      <w:pPr>
        <w:spacing w:before="100" w:beforeAutospacing="1" w:after="100" w:afterAutospacing="1" w:line="240" w:lineRule="auto"/>
        <w:rPr>
          <w:rFonts w:ascii="Times New Roman" w:hAnsi="Times New Roman" w:cs="Times New Roman"/>
          <w:kern w:val="0"/>
          <w14:ligatures w14:val="none"/>
        </w:rPr>
      </w:pPr>
      <w:r w:rsidRPr="00A844A7">
        <w:rPr>
          <w:rFonts w:ascii="Times New Roman" w:hAnsi="Times New Roman" w:cs="Times New Roman"/>
          <w:kern w:val="0"/>
          <w14:ligatures w14:val="none"/>
        </w:rPr>
        <w:t>It is also important to focus on prevention. Universities and communities can support mental health by promoting wellbeing services, peer support groups, and awareness campaigns. Early intervention is key to reducing long-term mental health problems.</w:t>
      </w:r>
    </w:p>
    <w:p w14:paraId="418FF490" w14:textId="77777777" w:rsidR="00A844A7" w:rsidRPr="00A844A7" w:rsidRDefault="00A844A7" w:rsidP="00A844A7">
      <w:pPr>
        <w:spacing w:before="100" w:beforeAutospacing="1" w:after="100" w:afterAutospacing="1" w:line="240" w:lineRule="auto"/>
        <w:rPr>
          <w:rFonts w:ascii="Times New Roman" w:hAnsi="Times New Roman" w:cs="Times New Roman"/>
          <w:kern w:val="0"/>
          <w14:ligatures w14:val="none"/>
        </w:rPr>
      </w:pPr>
      <w:r w:rsidRPr="00A844A7">
        <w:rPr>
          <w:rFonts w:ascii="Times New Roman" w:hAnsi="Times New Roman" w:cs="Times New Roman"/>
          <w:kern w:val="0"/>
          <w14:ligatures w14:val="none"/>
        </w:rPr>
        <w:t xml:space="preserve">Young people can also take steps to protect their mental wellbeing. This includes </w:t>
      </w:r>
      <w:bookmarkStart w:id="3" w:name="_Int_X8utrgfv"/>
      <w:r w:rsidRPr="00A844A7">
        <w:rPr>
          <w:rFonts w:ascii="Times New Roman" w:hAnsi="Times New Roman" w:cs="Times New Roman"/>
          <w:kern w:val="0"/>
          <w14:ligatures w14:val="none"/>
        </w:rPr>
        <w:t>maintaining</w:t>
      </w:r>
      <w:bookmarkEnd w:id="3"/>
      <w:r w:rsidRPr="00A844A7">
        <w:rPr>
          <w:rFonts w:ascii="Times New Roman" w:hAnsi="Times New Roman" w:cs="Times New Roman"/>
          <w:kern w:val="0"/>
          <w14:ligatures w14:val="none"/>
        </w:rPr>
        <w:t xml:space="preserve"> a balanced routine, seeking support early, staying physically active, and talking openly about mental health without stigma.</w:t>
      </w:r>
    </w:p>
    <w:p w14:paraId="4AA6160C" w14:textId="77777777" w:rsidR="00A844A7" w:rsidRPr="00A844A7" w:rsidRDefault="00A844A7" w:rsidP="00A844A7">
      <w:pPr>
        <w:spacing w:before="100" w:beforeAutospacing="1" w:after="100" w:afterAutospacing="1" w:line="240" w:lineRule="auto"/>
        <w:rPr>
          <w:rFonts w:ascii="Times New Roman" w:hAnsi="Times New Roman" w:cs="Times New Roman"/>
          <w:kern w:val="0"/>
          <w14:ligatures w14:val="none"/>
        </w:rPr>
      </w:pPr>
      <w:r w:rsidRPr="00A844A7">
        <w:rPr>
          <w:rFonts w:ascii="Times New Roman" w:hAnsi="Times New Roman" w:cs="Times New Roman"/>
          <w:kern w:val="0"/>
          <w14:ligatures w14:val="none"/>
        </w:rPr>
        <w:t xml:space="preserve">In conclusion, mental health among young adults is a growing public health issue in the UK. While the NHS is working to improve services, more investment and awareness </w:t>
      </w:r>
      <w:bookmarkStart w:id="4" w:name="_Int_zEmt7H2g"/>
      <w:r w:rsidRPr="00A844A7">
        <w:rPr>
          <w:rFonts w:ascii="Times New Roman" w:hAnsi="Times New Roman" w:cs="Times New Roman"/>
          <w:kern w:val="0"/>
          <w14:ligatures w14:val="none"/>
        </w:rPr>
        <w:t>are needed</w:t>
      </w:r>
      <w:bookmarkEnd w:id="4"/>
      <w:r w:rsidRPr="00A844A7">
        <w:rPr>
          <w:rFonts w:ascii="Times New Roman" w:hAnsi="Times New Roman" w:cs="Times New Roman"/>
          <w:kern w:val="0"/>
          <w14:ligatures w14:val="none"/>
        </w:rPr>
        <w:t xml:space="preserve">. Students should </w:t>
      </w:r>
      <w:bookmarkStart w:id="5" w:name="_Int_UdAa2tjU"/>
      <w:r w:rsidRPr="00A844A7">
        <w:rPr>
          <w:rFonts w:ascii="Times New Roman" w:hAnsi="Times New Roman" w:cs="Times New Roman"/>
          <w:kern w:val="0"/>
          <w14:ligatures w14:val="none"/>
        </w:rPr>
        <w:t>be encouraged</w:t>
      </w:r>
      <w:bookmarkEnd w:id="5"/>
      <w:r w:rsidRPr="00A844A7">
        <w:rPr>
          <w:rFonts w:ascii="Times New Roman" w:hAnsi="Times New Roman" w:cs="Times New Roman"/>
          <w:kern w:val="0"/>
          <w14:ligatures w14:val="none"/>
        </w:rPr>
        <w:t xml:space="preserve"> to seek help early and use available support systems before problems become more serious.</w:t>
      </w:r>
    </w:p>
    <w:p w14:paraId="60A8AD1D" w14:textId="28A17145" w:rsidR="00A844A7" w:rsidRPr="00A844A7" w:rsidRDefault="00A844A7" w:rsidP="00A844A7">
      <w:pPr>
        <w:spacing w:after="0" w:line="240" w:lineRule="auto"/>
        <w:rPr>
          <w:rFonts w:ascii="Times New Roman" w:eastAsia="Times New Roman" w:hAnsi="Times New Roman" w:cs="Times New Roman"/>
          <w:kern w:val="0"/>
          <w14:ligatures w14:val="none"/>
        </w:rPr>
      </w:pPr>
    </w:p>
    <w:p w14:paraId="42061ACF" w14:textId="2447EA70" w:rsidR="00A844A7" w:rsidRPr="00A844A7" w:rsidRDefault="00A844A7" w:rsidP="00A844A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844A7">
        <w:rPr>
          <w:rFonts w:ascii="Times New Roman" w:eastAsia="Times New Roman" w:hAnsi="Times New Roman" w:cs="Times New Roman"/>
          <w:b/>
          <w:bCs/>
          <w:kern w:val="0"/>
          <w:sz w:val="36"/>
          <w:szCs w:val="36"/>
          <w14:ligatures w14:val="none"/>
        </w:rPr>
        <w:t xml:space="preserve">Task 4 – NHS Equality, </w:t>
      </w:r>
      <w:r w:rsidR="00AF0DA2" w:rsidRPr="00A844A7">
        <w:rPr>
          <w:rFonts w:ascii="Times New Roman" w:eastAsia="Times New Roman" w:hAnsi="Times New Roman" w:cs="Times New Roman"/>
          <w:b/>
          <w:bCs/>
          <w:kern w:val="0"/>
          <w:sz w:val="36"/>
          <w:szCs w:val="36"/>
          <w14:ligatures w14:val="none"/>
        </w:rPr>
        <w:t>Diversity,</w:t>
      </w:r>
      <w:r w:rsidRPr="00A844A7">
        <w:rPr>
          <w:rFonts w:ascii="Times New Roman" w:eastAsia="Times New Roman" w:hAnsi="Times New Roman" w:cs="Times New Roman"/>
          <w:b/>
          <w:bCs/>
          <w:kern w:val="0"/>
          <w:sz w:val="36"/>
          <w:szCs w:val="36"/>
          <w14:ligatures w14:val="none"/>
        </w:rPr>
        <w:t xml:space="preserve"> and Inclusion Quiz</w:t>
      </w:r>
    </w:p>
    <w:p w14:paraId="7F3F58E7" w14:textId="77777777" w:rsidR="00A844A7" w:rsidRPr="00A844A7" w:rsidRDefault="00A844A7" w:rsidP="00A844A7">
      <w:pPr>
        <w:spacing w:before="100" w:beforeAutospacing="1" w:after="100" w:afterAutospacing="1" w:line="240" w:lineRule="auto"/>
        <w:rPr>
          <w:rFonts w:ascii="Times New Roman" w:hAnsi="Times New Roman" w:cs="Times New Roman"/>
          <w:kern w:val="0"/>
          <w14:ligatures w14:val="none"/>
        </w:rPr>
      </w:pPr>
      <w:r w:rsidRPr="00A844A7">
        <w:rPr>
          <w:rFonts w:ascii="Times New Roman" w:hAnsi="Times New Roman" w:cs="Times New Roman"/>
          <w:b/>
          <w:bCs/>
          <w:kern w:val="0"/>
          <w14:ligatures w14:val="none"/>
        </w:rPr>
        <w:t>1. What is the primary goal of the NHS Equality, Diversity, and Inclusion Improvement Plan?</w:t>
      </w:r>
      <w:r w:rsidRPr="00A844A7">
        <w:rPr>
          <w:rFonts w:ascii="Times New Roman" w:hAnsi="Times New Roman" w:cs="Times New Roman"/>
          <w:kern w:val="0"/>
          <w14:ligatures w14:val="none"/>
        </w:rPr>
        <w:br/>
        <w:t>The main goal is to ensure the NHS is fair, inclusive, and free from discrimination so that all staff and patients are treated equally and have equal opportunities.</w:t>
      </w:r>
    </w:p>
    <w:p w14:paraId="3C4290BA" w14:textId="77777777" w:rsidR="00A844A7" w:rsidRPr="00A844A7" w:rsidRDefault="00A844A7" w:rsidP="00A844A7">
      <w:pPr>
        <w:spacing w:before="100" w:beforeAutospacing="1" w:after="100" w:afterAutospacing="1" w:line="240" w:lineRule="auto"/>
        <w:rPr>
          <w:rFonts w:ascii="Times New Roman" w:hAnsi="Times New Roman" w:cs="Times New Roman"/>
          <w:kern w:val="0"/>
          <w14:ligatures w14:val="none"/>
        </w:rPr>
      </w:pPr>
      <w:r w:rsidRPr="00A844A7">
        <w:rPr>
          <w:rFonts w:ascii="Times New Roman" w:hAnsi="Times New Roman" w:cs="Times New Roman"/>
          <w:b/>
          <w:bCs/>
          <w:kern w:val="0"/>
          <w14:ligatures w14:val="none"/>
        </w:rPr>
        <w:t>2. How does the NHS EDI Improvement Plan propose to tackle the gender pay gap?</w:t>
      </w:r>
      <w:r w:rsidRPr="00A844A7">
        <w:rPr>
          <w:rFonts w:ascii="Times New Roman" w:hAnsi="Times New Roman" w:cs="Times New Roman"/>
          <w:kern w:val="0"/>
          <w14:ligatures w14:val="none"/>
        </w:rPr>
        <w:br/>
        <w:t>It aims to address the gender pay gap by improving transparency in pay structures and promoting fair recruitment, progression, and promotion opportunities for women.</w:t>
      </w:r>
    </w:p>
    <w:p w14:paraId="60B6FE51" w14:textId="3712BF8F" w:rsidR="00A844A7" w:rsidRPr="00A844A7" w:rsidRDefault="00A844A7" w:rsidP="00A844A7">
      <w:pPr>
        <w:spacing w:before="100" w:beforeAutospacing="1" w:after="100" w:afterAutospacing="1" w:line="240" w:lineRule="auto"/>
        <w:rPr>
          <w:rFonts w:ascii="Times New Roman" w:hAnsi="Times New Roman" w:cs="Times New Roman"/>
          <w:kern w:val="0"/>
          <w14:ligatures w14:val="none"/>
        </w:rPr>
      </w:pPr>
      <w:r w:rsidRPr="00A844A7">
        <w:rPr>
          <w:rFonts w:ascii="Times New Roman" w:hAnsi="Times New Roman" w:cs="Times New Roman"/>
          <w:b/>
          <w:bCs/>
          <w:kern w:val="0"/>
          <w14:ligatures w14:val="none"/>
        </w:rPr>
        <w:t>3. What is meant by the term ‘intersectionality</w:t>
      </w:r>
      <w:r w:rsidR="00AF0DA2">
        <w:rPr>
          <w:rFonts w:ascii="Times New Roman" w:hAnsi="Times New Roman" w:cs="Times New Roman"/>
          <w:b/>
          <w:bCs/>
          <w:kern w:val="0"/>
          <w14:ligatures w14:val="none"/>
        </w:rPr>
        <w:t>?</w:t>
      </w:r>
      <w:r w:rsidRPr="00A844A7">
        <w:rPr>
          <w:rFonts w:ascii="Times New Roman" w:hAnsi="Times New Roman" w:cs="Times New Roman"/>
          <w:kern w:val="0"/>
          <w14:ligatures w14:val="none"/>
        </w:rPr>
        <w:br/>
        <w:t>Intersectionality means understanding that people may experience discrimination in different ways based on overlapping characteristics such as gender, race, age, or disability.</w:t>
      </w:r>
    </w:p>
    <w:p w14:paraId="674765F4" w14:textId="77777777" w:rsidR="00A844A7" w:rsidRPr="00A844A7" w:rsidRDefault="00A844A7" w:rsidP="00A844A7">
      <w:pPr>
        <w:spacing w:before="100" w:beforeAutospacing="1" w:after="100" w:afterAutospacing="1" w:line="240" w:lineRule="auto"/>
        <w:rPr>
          <w:rFonts w:ascii="Times New Roman" w:hAnsi="Times New Roman" w:cs="Times New Roman"/>
          <w:kern w:val="0"/>
          <w14:ligatures w14:val="none"/>
        </w:rPr>
      </w:pPr>
      <w:r w:rsidRPr="00A844A7">
        <w:rPr>
          <w:rFonts w:ascii="Times New Roman" w:hAnsi="Times New Roman" w:cs="Times New Roman"/>
          <w:b/>
          <w:bCs/>
          <w:kern w:val="0"/>
          <w14:ligatures w14:val="none"/>
        </w:rPr>
        <w:t>4. Why is it important to create a psychologically safe work environment?</w:t>
      </w:r>
      <w:r w:rsidRPr="00A844A7">
        <w:rPr>
          <w:rFonts w:ascii="Times New Roman" w:hAnsi="Times New Roman" w:cs="Times New Roman"/>
          <w:kern w:val="0"/>
          <w14:ligatures w14:val="none"/>
        </w:rPr>
        <w:br/>
        <w:t>A psychologically safe environment allows staff to speak up without fear, which improves wellbeing, teamwork, and patient safety.</w:t>
      </w:r>
    </w:p>
    <w:p w14:paraId="391F3D7F" w14:textId="77777777" w:rsidR="00A844A7" w:rsidRPr="00A844A7" w:rsidRDefault="00A844A7" w:rsidP="00A844A7">
      <w:pPr>
        <w:spacing w:before="100" w:beforeAutospacing="1" w:after="100" w:afterAutospacing="1" w:line="240" w:lineRule="auto"/>
        <w:rPr>
          <w:rFonts w:ascii="Times New Roman" w:hAnsi="Times New Roman" w:cs="Times New Roman"/>
          <w:kern w:val="0"/>
          <w14:ligatures w14:val="none"/>
        </w:rPr>
      </w:pPr>
      <w:r w:rsidRPr="00A844A7">
        <w:rPr>
          <w:rFonts w:ascii="Times New Roman" w:hAnsi="Times New Roman" w:cs="Times New Roman"/>
          <w:b/>
          <w:bCs/>
          <w:kern w:val="0"/>
          <w14:ligatures w14:val="none"/>
        </w:rPr>
        <w:lastRenderedPageBreak/>
        <w:t>5. How does the NHS EDI Improvement Plan suggest improving internationally recruited staff?</w:t>
      </w:r>
      <w:r w:rsidRPr="00A844A7">
        <w:rPr>
          <w:rFonts w:ascii="Times New Roman" w:hAnsi="Times New Roman" w:cs="Times New Roman"/>
          <w:kern w:val="0"/>
          <w14:ligatures w14:val="none"/>
        </w:rPr>
        <w:br/>
        <w:t>It supports better onboarding, inclusion, and fair treatment, ensuring internationally recruited staff feel valued and supported in the workplace.</w:t>
      </w:r>
    </w:p>
    <w:p w14:paraId="7E8714A3" w14:textId="77777777" w:rsidR="00A844A7" w:rsidRPr="00A844A7" w:rsidRDefault="00A844A7" w:rsidP="00A844A7">
      <w:pPr>
        <w:spacing w:before="100" w:beforeAutospacing="1" w:after="100" w:afterAutospacing="1" w:line="240" w:lineRule="auto"/>
        <w:rPr>
          <w:rFonts w:ascii="Times New Roman" w:hAnsi="Times New Roman" w:cs="Times New Roman"/>
          <w:kern w:val="0"/>
          <w14:ligatures w14:val="none"/>
        </w:rPr>
      </w:pPr>
      <w:r w:rsidRPr="00A844A7">
        <w:rPr>
          <w:rFonts w:ascii="Times New Roman" w:hAnsi="Times New Roman" w:cs="Times New Roman"/>
          <w:b/>
          <w:bCs/>
          <w:kern w:val="0"/>
          <w14:ligatures w14:val="none"/>
        </w:rPr>
        <w:t>6. What role does leadership play in advancing EDI objectives?</w:t>
      </w:r>
      <w:r w:rsidRPr="00A844A7">
        <w:rPr>
          <w:rFonts w:ascii="Times New Roman" w:hAnsi="Times New Roman" w:cs="Times New Roman"/>
          <w:kern w:val="0"/>
          <w14:ligatures w14:val="none"/>
        </w:rPr>
        <w:br/>
        <w:t xml:space="preserve">Leaders set the culture, ensure policies </w:t>
      </w:r>
      <w:bookmarkStart w:id="6" w:name="_Int_dDpVq7MS"/>
      <w:r w:rsidRPr="00A844A7">
        <w:rPr>
          <w:rFonts w:ascii="Times New Roman" w:hAnsi="Times New Roman" w:cs="Times New Roman"/>
          <w:kern w:val="0"/>
          <w14:ligatures w14:val="none"/>
        </w:rPr>
        <w:t>are followed</w:t>
      </w:r>
      <w:bookmarkEnd w:id="6"/>
      <w:r w:rsidRPr="00A844A7">
        <w:rPr>
          <w:rFonts w:ascii="Times New Roman" w:hAnsi="Times New Roman" w:cs="Times New Roman"/>
          <w:kern w:val="0"/>
          <w14:ligatures w14:val="none"/>
        </w:rPr>
        <w:t>, and promote inclusive behaviours across the organisation.</w:t>
      </w:r>
    </w:p>
    <w:p w14:paraId="1F2FB9D0" w14:textId="77777777" w:rsidR="00A844A7" w:rsidRPr="00A844A7" w:rsidRDefault="00A844A7" w:rsidP="00A844A7">
      <w:pPr>
        <w:spacing w:before="100" w:beforeAutospacing="1" w:after="100" w:afterAutospacing="1" w:line="240" w:lineRule="auto"/>
        <w:rPr>
          <w:rFonts w:ascii="Times New Roman" w:hAnsi="Times New Roman" w:cs="Times New Roman"/>
          <w:kern w:val="0"/>
          <w14:ligatures w14:val="none"/>
        </w:rPr>
      </w:pPr>
      <w:r w:rsidRPr="00A844A7">
        <w:rPr>
          <w:rFonts w:ascii="Times New Roman" w:hAnsi="Times New Roman" w:cs="Times New Roman"/>
          <w:b/>
          <w:bCs/>
          <w:kern w:val="0"/>
          <w14:ligatures w14:val="none"/>
        </w:rPr>
        <w:t>7. One way to reduce health inequalities within the workforce?</w:t>
      </w:r>
      <w:r w:rsidRPr="00A844A7">
        <w:rPr>
          <w:rFonts w:ascii="Times New Roman" w:hAnsi="Times New Roman" w:cs="Times New Roman"/>
          <w:kern w:val="0"/>
          <w14:ligatures w14:val="none"/>
        </w:rPr>
        <w:br/>
        <w:t>Improving fair access to training, development, and promotion opportunities helps reduce inequalities in the workforce.</w:t>
      </w:r>
    </w:p>
    <w:p w14:paraId="04F81923" w14:textId="77777777" w:rsidR="00A844A7" w:rsidRPr="00A844A7" w:rsidRDefault="00A844A7" w:rsidP="00A844A7">
      <w:pPr>
        <w:spacing w:before="100" w:beforeAutospacing="1" w:after="100" w:afterAutospacing="1" w:line="240" w:lineRule="auto"/>
        <w:rPr>
          <w:rFonts w:ascii="Times New Roman" w:hAnsi="Times New Roman" w:cs="Times New Roman"/>
          <w:kern w:val="0"/>
          <w14:ligatures w14:val="none"/>
        </w:rPr>
      </w:pPr>
      <w:r w:rsidRPr="00A844A7">
        <w:rPr>
          <w:rFonts w:ascii="Times New Roman" w:hAnsi="Times New Roman" w:cs="Times New Roman"/>
          <w:b/>
          <w:bCs/>
          <w:kern w:val="0"/>
          <w14:ligatures w14:val="none"/>
        </w:rPr>
        <w:t>8. Why is collecting data on protected characteristics important?</w:t>
      </w:r>
      <w:r w:rsidRPr="00A844A7">
        <w:rPr>
          <w:rFonts w:ascii="Times New Roman" w:hAnsi="Times New Roman" w:cs="Times New Roman"/>
          <w:kern w:val="0"/>
          <w14:ligatures w14:val="none"/>
        </w:rPr>
        <w:br/>
        <w:t>It helps identify inequalities and track progress in improving fairness and inclusion across the NHS.</w:t>
      </w:r>
    </w:p>
    <w:p w14:paraId="3CE90C83" w14:textId="77777777" w:rsidR="00A844A7" w:rsidRPr="00A844A7" w:rsidRDefault="00A844A7" w:rsidP="00A844A7">
      <w:pPr>
        <w:spacing w:before="100" w:beforeAutospacing="1" w:after="100" w:afterAutospacing="1" w:line="240" w:lineRule="auto"/>
        <w:rPr>
          <w:rFonts w:ascii="Times New Roman" w:hAnsi="Times New Roman" w:cs="Times New Roman"/>
          <w:kern w:val="0"/>
          <w14:ligatures w14:val="none"/>
        </w:rPr>
      </w:pPr>
      <w:r w:rsidRPr="00A844A7">
        <w:rPr>
          <w:rFonts w:ascii="Times New Roman" w:hAnsi="Times New Roman" w:cs="Times New Roman"/>
          <w:b/>
          <w:bCs/>
          <w:kern w:val="0"/>
          <w14:ligatures w14:val="none"/>
        </w:rPr>
        <w:t>9. How do flexible working policies support equality and inclusion?</w:t>
      </w:r>
      <w:r w:rsidRPr="00A844A7">
        <w:rPr>
          <w:rFonts w:ascii="Times New Roman" w:hAnsi="Times New Roman" w:cs="Times New Roman"/>
          <w:kern w:val="0"/>
          <w14:ligatures w14:val="none"/>
        </w:rPr>
        <w:br/>
        <w:t xml:space="preserve">Flexible working helps staff balance work and personal responsibilities, making the workplace more accessible for </w:t>
      </w:r>
      <w:bookmarkStart w:id="7" w:name="_Int_4LaBMrnW"/>
      <w:r w:rsidRPr="00A844A7">
        <w:rPr>
          <w:rFonts w:ascii="Times New Roman" w:hAnsi="Times New Roman" w:cs="Times New Roman"/>
          <w:kern w:val="0"/>
          <w14:ligatures w14:val="none"/>
        </w:rPr>
        <w:t>different needs</w:t>
      </w:r>
      <w:bookmarkEnd w:id="7"/>
      <w:r w:rsidRPr="00A844A7">
        <w:rPr>
          <w:rFonts w:ascii="Times New Roman" w:hAnsi="Times New Roman" w:cs="Times New Roman"/>
          <w:kern w:val="0"/>
          <w14:ligatures w14:val="none"/>
        </w:rPr>
        <w:t>.</w:t>
      </w:r>
    </w:p>
    <w:p w14:paraId="5391CB4A" w14:textId="77777777" w:rsidR="00A844A7" w:rsidRPr="00A844A7" w:rsidRDefault="00A844A7" w:rsidP="00A844A7">
      <w:pPr>
        <w:spacing w:before="100" w:beforeAutospacing="1" w:after="100" w:afterAutospacing="1" w:line="240" w:lineRule="auto"/>
        <w:rPr>
          <w:rFonts w:ascii="Times New Roman" w:hAnsi="Times New Roman" w:cs="Times New Roman"/>
          <w:kern w:val="0"/>
          <w14:ligatures w14:val="none"/>
        </w:rPr>
      </w:pPr>
      <w:r w:rsidRPr="00A844A7">
        <w:rPr>
          <w:rFonts w:ascii="Times New Roman" w:hAnsi="Times New Roman" w:cs="Times New Roman"/>
          <w:b/>
          <w:bCs/>
          <w:kern w:val="0"/>
          <w14:ligatures w14:val="none"/>
        </w:rPr>
        <w:t>10. One strategy to combat bullying and harassment?</w:t>
      </w:r>
      <w:r w:rsidRPr="00A844A7">
        <w:rPr>
          <w:rFonts w:ascii="Times New Roman" w:hAnsi="Times New Roman" w:cs="Times New Roman"/>
          <w:kern w:val="0"/>
          <w14:ligatures w14:val="none"/>
        </w:rPr>
        <w:br/>
        <w:t>The NHS promotes clear reporting systems and strict policies to investigate and address bullying and harassment effectively.</w:t>
      </w:r>
    </w:p>
    <w:p w14:paraId="0DB37A74" w14:textId="7D4E7EE0" w:rsidR="001527D0" w:rsidRPr="001527D0" w:rsidRDefault="001527D0" w:rsidP="001527D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527D0">
        <w:rPr>
          <w:rFonts w:ascii="Times New Roman" w:eastAsia="Times New Roman" w:hAnsi="Times New Roman" w:cs="Times New Roman"/>
          <w:b/>
          <w:bCs/>
          <w:kern w:val="36"/>
          <w:sz w:val="48"/>
          <w:szCs w:val="48"/>
          <w14:ligatures w14:val="none"/>
        </w:rPr>
        <w:t xml:space="preserve">Task 5 – A Letter to Yourself </w:t>
      </w:r>
    </w:p>
    <w:p w14:paraId="396D618C" w14:textId="77777777" w:rsidR="001527D0" w:rsidRPr="001527D0" w:rsidRDefault="001527D0" w:rsidP="001527D0">
      <w:pPr>
        <w:spacing w:before="100" w:beforeAutospacing="1" w:after="100" w:afterAutospacing="1" w:line="240" w:lineRule="auto"/>
        <w:rPr>
          <w:rFonts w:ascii="Times New Roman" w:hAnsi="Times New Roman" w:cs="Times New Roman"/>
          <w:kern w:val="0"/>
          <w14:ligatures w14:val="none"/>
        </w:rPr>
      </w:pPr>
      <w:r w:rsidRPr="001527D0">
        <w:rPr>
          <w:rFonts w:ascii="Times New Roman" w:hAnsi="Times New Roman" w:cs="Times New Roman"/>
          <w:kern w:val="0"/>
          <w14:ligatures w14:val="none"/>
        </w:rPr>
        <w:t>Dear Younger Me,</w:t>
      </w:r>
    </w:p>
    <w:p w14:paraId="3444148C" w14:textId="77777777" w:rsidR="001527D0" w:rsidRPr="001527D0" w:rsidRDefault="001527D0" w:rsidP="001527D0">
      <w:pPr>
        <w:spacing w:before="100" w:beforeAutospacing="1" w:after="100" w:afterAutospacing="1" w:line="240" w:lineRule="auto"/>
        <w:rPr>
          <w:rFonts w:ascii="Times New Roman" w:hAnsi="Times New Roman" w:cs="Times New Roman"/>
          <w:kern w:val="0"/>
          <w14:ligatures w14:val="none"/>
        </w:rPr>
      </w:pPr>
      <w:r w:rsidRPr="001527D0">
        <w:rPr>
          <w:rFonts w:ascii="Times New Roman" w:hAnsi="Times New Roman" w:cs="Times New Roman"/>
          <w:kern w:val="0"/>
          <w14:ligatures w14:val="none"/>
        </w:rPr>
        <w:t xml:space="preserve">I am writing to you from a place where I have learned a lot about emotional intelligence and resilience. I want you to know that the </w:t>
      </w:r>
      <w:bookmarkStart w:id="8" w:name="_Int_YU7sWeU8"/>
      <w:r w:rsidRPr="001527D0">
        <w:rPr>
          <w:rFonts w:ascii="Times New Roman" w:hAnsi="Times New Roman" w:cs="Times New Roman"/>
          <w:kern w:val="0"/>
          <w14:ligatures w14:val="none"/>
        </w:rPr>
        <w:t>difficult time</w:t>
      </w:r>
      <w:bookmarkEnd w:id="8"/>
      <w:r w:rsidRPr="001527D0">
        <w:rPr>
          <w:rFonts w:ascii="Times New Roman" w:hAnsi="Times New Roman" w:cs="Times New Roman"/>
          <w:kern w:val="0"/>
          <w14:ligatures w14:val="none"/>
        </w:rPr>
        <w:t xml:space="preserve"> you went through was important in shaping who you are today.</w:t>
      </w:r>
    </w:p>
    <w:p w14:paraId="32D50CC9" w14:textId="77777777" w:rsidR="001527D0" w:rsidRPr="001527D0" w:rsidRDefault="001527D0" w:rsidP="001527D0">
      <w:pPr>
        <w:spacing w:before="100" w:beforeAutospacing="1" w:after="100" w:afterAutospacing="1" w:line="240" w:lineRule="auto"/>
        <w:rPr>
          <w:rFonts w:ascii="Times New Roman" w:hAnsi="Times New Roman" w:cs="Times New Roman"/>
          <w:kern w:val="0"/>
          <w14:ligatures w14:val="none"/>
        </w:rPr>
      </w:pPr>
      <w:r w:rsidRPr="001527D0">
        <w:rPr>
          <w:rFonts w:ascii="Times New Roman" w:hAnsi="Times New Roman" w:cs="Times New Roman"/>
          <w:kern w:val="0"/>
          <w14:ligatures w14:val="none"/>
        </w:rPr>
        <w:t xml:space="preserve">At that time, you may have felt overwhelmed, stressed, and unsure about how to manage everything. You often kept your feelings inside and tried to deal with problems alone. </w:t>
      </w:r>
      <w:bookmarkStart w:id="9" w:name="_Int_tHqgBS2S"/>
      <w:r w:rsidRPr="001527D0">
        <w:rPr>
          <w:rFonts w:ascii="Times New Roman" w:hAnsi="Times New Roman" w:cs="Times New Roman"/>
          <w:kern w:val="0"/>
          <w14:ligatures w14:val="none"/>
        </w:rPr>
        <w:t>Looking back, this</w:t>
      </w:r>
      <w:bookmarkEnd w:id="9"/>
      <w:r w:rsidRPr="001527D0">
        <w:rPr>
          <w:rFonts w:ascii="Times New Roman" w:hAnsi="Times New Roman" w:cs="Times New Roman"/>
          <w:kern w:val="0"/>
          <w14:ligatures w14:val="none"/>
        </w:rPr>
        <w:t xml:space="preserve"> made things harder than they needed to be. If you had understood emotional intelligence, you would have been able to recognise your emotions better and respond to situations in a calmer way.</w:t>
      </w:r>
    </w:p>
    <w:p w14:paraId="32585143" w14:textId="77777777" w:rsidR="001527D0" w:rsidRPr="001527D0" w:rsidRDefault="001527D0" w:rsidP="001527D0">
      <w:pPr>
        <w:spacing w:before="100" w:beforeAutospacing="1" w:after="100" w:afterAutospacing="1" w:line="240" w:lineRule="auto"/>
        <w:rPr>
          <w:rFonts w:ascii="Times New Roman" w:hAnsi="Times New Roman" w:cs="Times New Roman"/>
          <w:kern w:val="0"/>
          <w14:ligatures w14:val="none"/>
        </w:rPr>
      </w:pPr>
      <w:r w:rsidRPr="001527D0">
        <w:rPr>
          <w:rFonts w:ascii="Times New Roman" w:hAnsi="Times New Roman" w:cs="Times New Roman"/>
          <w:kern w:val="0"/>
          <w14:ligatures w14:val="none"/>
        </w:rPr>
        <w:t xml:space="preserve">Emotional intelligence is about understanding your feelings, managing them, </w:t>
      </w:r>
      <w:bookmarkStart w:id="10" w:name="_Int_0mOx4JQ1"/>
      <w:r w:rsidRPr="001527D0">
        <w:rPr>
          <w:rFonts w:ascii="Times New Roman" w:hAnsi="Times New Roman" w:cs="Times New Roman"/>
          <w:kern w:val="0"/>
          <w14:ligatures w14:val="none"/>
        </w:rPr>
        <w:t>and also</w:t>
      </w:r>
      <w:bookmarkEnd w:id="10"/>
      <w:r w:rsidRPr="001527D0">
        <w:rPr>
          <w:rFonts w:ascii="Times New Roman" w:hAnsi="Times New Roman" w:cs="Times New Roman"/>
          <w:kern w:val="0"/>
          <w14:ligatures w14:val="none"/>
        </w:rPr>
        <w:t xml:space="preserve"> understanding the emotions of others (Goleman, 1995). If you had used this skill, you might have communicated more openly and asked for support when needed instead of struggling in silence.</w:t>
      </w:r>
    </w:p>
    <w:p w14:paraId="013253CE" w14:textId="77777777" w:rsidR="001527D0" w:rsidRPr="001527D0" w:rsidRDefault="001527D0" w:rsidP="001527D0">
      <w:pPr>
        <w:spacing w:before="100" w:beforeAutospacing="1" w:after="100" w:afterAutospacing="1" w:line="240" w:lineRule="auto"/>
        <w:rPr>
          <w:rFonts w:ascii="Times New Roman" w:hAnsi="Times New Roman" w:cs="Times New Roman"/>
          <w:kern w:val="0"/>
          <w14:ligatures w14:val="none"/>
        </w:rPr>
      </w:pPr>
      <w:r w:rsidRPr="001527D0">
        <w:rPr>
          <w:rFonts w:ascii="Times New Roman" w:hAnsi="Times New Roman" w:cs="Times New Roman"/>
          <w:kern w:val="0"/>
          <w14:ligatures w14:val="none"/>
        </w:rPr>
        <w:t>Resilience is another important skill you were still developing. Resilience means being able to recover from difficulties and keep going even when things are hard. According to Masten (2014), resilience helps people adapt positively during stress and challenges. If you had built stronger resilience, you would have seen setbacks as learning experiences instead of failures.</w:t>
      </w:r>
    </w:p>
    <w:p w14:paraId="02C5BEDC" w14:textId="77777777" w:rsidR="001527D0" w:rsidRPr="001527D0" w:rsidRDefault="001527D0" w:rsidP="001527D0">
      <w:pPr>
        <w:spacing w:before="100" w:beforeAutospacing="1" w:after="100" w:afterAutospacing="1" w:line="240" w:lineRule="auto"/>
        <w:rPr>
          <w:rFonts w:ascii="Times New Roman" w:hAnsi="Times New Roman" w:cs="Times New Roman"/>
          <w:kern w:val="0"/>
          <w14:ligatures w14:val="none"/>
        </w:rPr>
      </w:pPr>
      <w:r w:rsidRPr="001527D0">
        <w:rPr>
          <w:rFonts w:ascii="Times New Roman" w:hAnsi="Times New Roman" w:cs="Times New Roman"/>
          <w:kern w:val="0"/>
          <w14:ligatures w14:val="none"/>
        </w:rPr>
        <w:lastRenderedPageBreak/>
        <w:t xml:space="preserve">Moving forward, I want you to remember that it is okay not to be perfect. Asking for help is a strength, not a weakness. Challenges will always come, but you </w:t>
      </w:r>
      <w:bookmarkStart w:id="11" w:name="_Int_yEzh1mi2"/>
      <w:r w:rsidRPr="001527D0">
        <w:rPr>
          <w:rFonts w:ascii="Times New Roman" w:hAnsi="Times New Roman" w:cs="Times New Roman"/>
          <w:kern w:val="0"/>
          <w14:ligatures w14:val="none"/>
        </w:rPr>
        <w:t>are capable of overcoming</w:t>
      </w:r>
      <w:bookmarkEnd w:id="11"/>
      <w:r w:rsidRPr="001527D0">
        <w:rPr>
          <w:rFonts w:ascii="Times New Roman" w:hAnsi="Times New Roman" w:cs="Times New Roman"/>
          <w:kern w:val="0"/>
          <w14:ligatures w14:val="none"/>
        </w:rPr>
        <w:t xml:space="preserve"> them. Each difficult experience is helping you grow into a stronger, more confident person.</w:t>
      </w:r>
    </w:p>
    <w:p w14:paraId="7737BA2A" w14:textId="77777777" w:rsidR="001527D0" w:rsidRPr="001527D0" w:rsidRDefault="001527D0" w:rsidP="001527D0">
      <w:pPr>
        <w:spacing w:before="100" w:beforeAutospacing="1" w:after="100" w:afterAutospacing="1" w:line="240" w:lineRule="auto"/>
        <w:rPr>
          <w:rFonts w:ascii="Times New Roman" w:hAnsi="Times New Roman" w:cs="Times New Roman"/>
          <w:kern w:val="0"/>
          <w14:ligatures w14:val="none"/>
        </w:rPr>
      </w:pPr>
      <w:r w:rsidRPr="001527D0">
        <w:rPr>
          <w:rFonts w:ascii="Times New Roman" w:hAnsi="Times New Roman" w:cs="Times New Roman"/>
          <w:kern w:val="0"/>
          <w14:ligatures w14:val="none"/>
        </w:rPr>
        <w:t>Be kind to yourself, trust your journey, and keep going.</w:t>
      </w:r>
    </w:p>
    <w:p w14:paraId="2FEDC419" w14:textId="77777777" w:rsidR="001527D0" w:rsidRPr="001527D0" w:rsidRDefault="001527D0" w:rsidP="001527D0">
      <w:pPr>
        <w:spacing w:before="100" w:beforeAutospacing="1" w:after="100" w:afterAutospacing="1" w:line="240" w:lineRule="auto"/>
        <w:rPr>
          <w:rFonts w:ascii="Times New Roman" w:hAnsi="Times New Roman" w:cs="Times New Roman"/>
          <w:kern w:val="0"/>
          <w14:ligatures w14:val="none"/>
        </w:rPr>
      </w:pPr>
      <w:r w:rsidRPr="001527D0">
        <w:rPr>
          <w:rFonts w:ascii="Times New Roman" w:hAnsi="Times New Roman" w:cs="Times New Roman"/>
          <w:kern w:val="0"/>
          <w14:ligatures w14:val="none"/>
        </w:rPr>
        <w:t>From your future self.</w:t>
      </w:r>
    </w:p>
    <w:p w14:paraId="0762EAC9" w14:textId="47665135" w:rsidR="001527D0" w:rsidRPr="001527D0" w:rsidRDefault="001527D0" w:rsidP="001527D0">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1527D0">
        <w:rPr>
          <w:rFonts w:ascii="Times New Roman" w:eastAsia="Times New Roman" w:hAnsi="Times New Roman" w:cs="Times New Roman"/>
          <w:b/>
          <w:bCs/>
          <w:kern w:val="36"/>
          <w:sz w:val="48"/>
          <w:szCs w:val="48"/>
          <w14:ligatures w14:val="none"/>
        </w:rPr>
        <w:t xml:space="preserve">Task 6 – Gantt Chart </w:t>
      </w:r>
    </w:p>
    <w:p w14:paraId="78D5C97A" w14:textId="77777777" w:rsidR="001527D0" w:rsidRPr="001527D0" w:rsidRDefault="001527D0" w:rsidP="001527D0">
      <w:pPr>
        <w:spacing w:before="100" w:beforeAutospacing="1" w:after="100" w:afterAutospacing="1" w:line="240" w:lineRule="auto"/>
        <w:rPr>
          <w:rFonts w:ascii="Times New Roman" w:hAnsi="Times New Roman" w:cs="Times New Roman"/>
          <w:kern w:val="0"/>
          <w14:ligatures w14:val="none"/>
        </w:rPr>
      </w:pPr>
      <w:r w:rsidRPr="001527D0">
        <w:rPr>
          <w:rFonts w:ascii="Times New Roman" w:hAnsi="Times New Roman" w:cs="Times New Roman"/>
          <w:kern w:val="0"/>
          <w14:ligatures w14:val="none"/>
        </w:rPr>
        <w:t>A Gantt chart is a planning tool that shows tasks over time and helps organise steps needed to achieve a goal. My future employment goal is to work in public health.</w:t>
      </w:r>
    </w:p>
    <w:p w14:paraId="3C9F50D2" w14:textId="77777777" w:rsidR="001527D0" w:rsidRPr="001527D0" w:rsidRDefault="001527D0" w:rsidP="001527D0">
      <w:pPr>
        <w:spacing w:before="100" w:beforeAutospacing="1" w:after="100" w:afterAutospacing="1" w:line="240" w:lineRule="auto"/>
        <w:rPr>
          <w:rFonts w:ascii="Times New Roman" w:hAnsi="Times New Roman" w:cs="Times New Roman"/>
          <w:kern w:val="0"/>
          <w14:ligatures w14:val="none"/>
        </w:rPr>
      </w:pPr>
      <w:r w:rsidRPr="001527D0">
        <w:rPr>
          <w:rFonts w:ascii="Times New Roman" w:hAnsi="Times New Roman" w:cs="Times New Roman"/>
          <w:kern w:val="0"/>
          <w14:ligatures w14:val="none"/>
        </w:rPr>
        <w:t xml:space="preserve">The first stage is </w:t>
      </w:r>
      <w:r w:rsidRPr="001527D0">
        <w:rPr>
          <w:rFonts w:ascii="Times New Roman" w:hAnsi="Times New Roman" w:cs="Times New Roman"/>
          <w:b/>
          <w:bCs/>
          <w:kern w:val="0"/>
          <w14:ligatures w14:val="none"/>
        </w:rPr>
        <w:t>skill development</w:t>
      </w:r>
      <w:r w:rsidRPr="001527D0">
        <w:rPr>
          <w:rFonts w:ascii="Times New Roman" w:hAnsi="Times New Roman" w:cs="Times New Roman"/>
          <w:kern w:val="0"/>
          <w14:ligatures w14:val="none"/>
        </w:rPr>
        <w:t>, which includes improving communication, IT skills, and academic writing during my MSc course. This will take place throughout the year. At the same time, I will continue building my CV and LinkedIn profile.</w:t>
      </w:r>
    </w:p>
    <w:p w14:paraId="46EC59BC" w14:textId="77777777" w:rsidR="001527D0" w:rsidRPr="001527D0" w:rsidRDefault="001527D0" w:rsidP="001527D0">
      <w:pPr>
        <w:spacing w:before="100" w:beforeAutospacing="1" w:after="100" w:afterAutospacing="1" w:line="240" w:lineRule="auto"/>
        <w:rPr>
          <w:rFonts w:ascii="Times New Roman" w:hAnsi="Times New Roman" w:cs="Times New Roman"/>
          <w:kern w:val="0"/>
          <w14:ligatures w14:val="none"/>
        </w:rPr>
      </w:pPr>
      <w:r w:rsidRPr="001527D0">
        <w:rPr>
          <w:rFonts w:ascii="Times New Roman" w:hAnsi="Times New Roman" w:cs="Times New Roman"/>
          <w:kern w:val="0"/>
          <w14:ligatures w14:val="none"/>
        </w:rPr>
        <w:t xml:space="preserve">The second stage is </w:t>
      </w:r>
      <w:r w:rsidRPr="001527D0">
        <w:rPr>
          <w:rFonts w:ascii="Times New Roman" w:hAnsi="Times New Roman" w:cs="Times New Roman"/>
          <w:b/>
          <w:bCs/>
          <w:kern w:val="0"/>
          <w14:ligatures w14:val="none"/>
        </w:rPr>
        <w:t>work experience and volunteering</w:t>
      </w:r>
      <w:r w:rsidRPr="001527D0">
        <w:rPr>
          <w:rFonts w:ascii="Times New Roman" w:hAnsi="Times New Roman" w:cs="Times New Roman"/>
          <w:kern w:val="0"/>
          <w14:ligatures w14:val="none"/>
        </w:rPr>
        <w:t>. I will aim to complete volunteering in health-related settings or community organisations over the next 3–6 months. This will help me gain practical experience.</w:t>
      </w:r>
    </w:p>
    <w:p w14:paraId="743B6C24" w14:textId="77777777" w:rsidR="001527D0" w:rsidRPr="001527D0" w:rsidRDefault="001527D0" w:rsidP="001527D0">
      <w:pPr>
        <w:spacing w:before="100" w:beforeAutospacing="1" w:after="100" w:afterAutospacing="1" w:line="240" w:lineRule="auto"/>
        <w:rPr>
          <w:rFonts w:ascii="Times New Roman" w:hAnsi="Times New Roman" w:cs="Times New Roman"/>
          <w:kern w:val="0"/>
          <w14:ligatures w14:val="none"/>
        </w:rPr>
      </w:pPr>
      <w:r w:rsidRPr="001527D0">
        <w:rPr>
          <w:rFonts w:ascii="Times New Roman" w:hAnsi="Times New Roman" w:cs="Times New Roman"/>
          <w:kern w:val="0"/>
          <w14:ligatures w14:val="none"/>
        </w:rPr>
        <w:t xml:space="preserve">The third stage is </w:t>
      </w:r>
      <w:r w:rsidRPr="001527D0">
        <w:rPr>
          <w:rFonts w:ascii="Times New Roman" w:hAnsi="Times New Roman" w:cs="Times New Roman"/>
          <w:b/>
          <w:bCs/>
          <w:kern w:val="0"/>
          <w14:ligatures w14:val="none"/>
        </w:rPr>
        <w:t>network building</w:t>
      </w:r>
      <w:r w:rsidRPr="001527D0">
        <w:rPr>
          <w:rFonts w:ascii="Times New Roman" w:hAnsi="Times New Roman" w:cs="Times New Roman"/>
          <w:kern w:val="0"/>
          <w14:ligatures w14:val="none"/>
        </w:rPr>
        <w:t>, which includes connecting with lecturers, professionals, and attending career events. This will happen alongside my studies.</w:t>
      </w:r>
    </w:p>
    <w:p w14:paraId="26B0A208" w14:textId="77777777" w:rsidR="001527D0" w:rsidRPr="001527D0" w:rsidRDefault="001527D0" w:rsidP="001527D0">
      <w:pPr>
        <w:spacing w:before="100" w:beforeAutospacing="1" w:after="100" w:afterAutospacing="1" w:line="240" w:lineRule="auto"/>
        <w:rPr>
          <w:rFonts w:ascii="Times New Roman" w:hAnsi="Times New Roman" w:cs="Times New Roman"/>
          <w:kern w:val="0"/>
          <w14:ligatures w14:val="none"/>
        </w:rPr>
      </w:pPr>
      <w:r w:rsidRPr="001527D0">
        <w:rPr>
          <w:rFonts w:ascii="Times New Roman" w:hAnsi="Times New Roman" w:cs="Times New Roman"/>
          <w:kern w:val="0"/>
          <w14:ligatures w14:val="none"/>
        </w:rPr>
        <w:t xml:space="preserve">The fourth stage is </w:t>
      </w:r>
      <w:r w:rsidRPr="001527D0">
        <w:rPr>
          <w:rFonts w:ascii="Times New Roman" w:hAnsi="Times New Roman" w:cs="Times New Roman"/>
          <w:b/>
          <w:bCs/>
          <w:kern w:val="0"/>
          <w14:ligatures w14:val="none"/>
        </w:rPr>
        <w:t>job applications</w:t>
      </w:r>
      <w:r w:rsidRPr="001527D0">
        <w:rPr>
          <w:rFonts w:ascii="Times New Roman" w:hAnsi="Times New Roman" w:cs="Times New Roman"/>
          <w:kern w:val="0"/>
          <w14:ligatures w14:val="none"/>
        </w:rPr>
        <w:t>, where I will start applying for graduate public health roles after completing my degree. This will involve preparing applications, writing personal statements, and practising interviews.</w:t>
      </w:r>
    </w:p>
    <w:p w14:paraId="6144D79C" w14:textId="77777777" w:rsidR="001527D0" w:rsidRPr="001527D0" w:rsidRDefault="001527D0" w:rsidP="001527D0">
      <w:pPr>
        <w:spacing w:before="100" w:beforeAutospacing="1" w:after="100" w:afterAutospacing="1" w:line="240" w:lineRule="auto"/>
        <w:rPr>
          <w:rFonts w:ascii="Times New Roman" w:hAnsi="Times New Roman" w:cs="Times New Roman"/>
          <w:kern w:val="0"/>
          <w14:ligatures w14:val="none"/>
        </w:rPr>
      </w:pPr>
      <w:r w:rsidRPr="001527D0">
        <w:rPr>
          <w:rFonts w:ascii="Times New Roman" w:hAnsi="Times New Roman" w:cs="Times New Roman"/>
          <w:kern w:val="0"/>
          <w14:ligatures w14:val="none"/>
        </w:rPr>
        <w:t xml:space="preserve">Finally, the last stage is </w:t>
      </w:r>
      <w:r w:rsidRPr="001527D0">
        <w:rPr>
          <w:rFonts w:ascii="Times New Roman" w:hAnsi="Times New Roman" w:cs="Times New Roman"/>
          <w:b/>
          <w:bCs/>
          <w:kern w:val="0"/>
          <w14:ligatures w14:val="none"/>
        </w:rPr>
        <w:t>career entry and development</w:t>
      </w:r>
      <w:r w:rsidRPr="001527D0">
        <w:rPr>
          <w:rFonts w:ascii="Times New Roman" w:hAnsi="Times New Roman" w:cs="Times New Roman"/>
          <w:kern w:val="0"/>
          <w14:ligatures w14:val="none"/>
        </w:rPr>
        <w:t>, where I will begin employment and continue learning on the job.</w:t>
      </w:r>
    </w:p>
    <w:p w14:paraId="2910592F" w14:textId="77777777" w:rsidR="001527D0" w:rsidRPr="001527D0" w:rsidRDefault="001527D0" w:rsidP="001527D0">
      <w:pPr>
        <w:spacing w:before="100" w:beforeAutospacing="1" w:after="100" w:afterAutospacing="1" w:line="240" w:lineRule="auto"/>
        <w:rPr>
          <w:rFonts w:ascii="Times New Roman" w:hAnsi="Times New Roman" w:cs="Times New Roman"/>
          <w:kern w:val="0"/>
          <w14:ligatures w14:val="none"/>
        </w:rPr>
      </w:pPr>
      <w:r w:rsidRPr="001527D0">
        <w:rPr>
          <w:rFonts w:ascii="Times New Roman" w:hAnsi="Times New Roman" w:cs="Times New Roman"/>
          <w:kern w:val="0"/>
          <w14:ligatures w14:val="none"/>
        </w:rPr>
        <w:t>Overall, the Gantt chart shows a clear timeline of preparation, experience, and progression towards my employment goals.</w:t>
      </w:r>
    </w:p>
    <w:p w14:paraId="733A2DEC" w14:textId="61787AC7" w:rsidR="001527D0" w:rsidRPr="001527D0" w:rsidRDefault="001527D0" w:rsidP="001527D0">
      <w:pPr>
        <w:spacing w:after="0" w:line="240" w:lineRule="auto"/>
        <w:rPr>
          <w:rFonts w:ascii="Times New Roman" w:eastAsia="Times New Roman" w:hAnsi="Times New Roman" w:cs="Times New Roman"/>
          <w:kern w:val="0"/>
          <w14:ligatures w14:val="none"/>
        </w:rPr>
      </w:pPr>
    </w:p>
    <w:p w14:paraId="1A00AC60" w14:textId="3B46456E" w:rsidR="001527D0" w:rsidRPr="001527D0" w:rsidRDefault="001527D0" w:rsidP="001527D0">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1527D0">
        <w:rPr>
          <w:rFonts w:ascii="Times New Roman" w:eastAsia="Times New Roman" w:hAnsi="Times New Roman" w:cs="Times New Roman"/>
          <w:b/>
          <w:bCs/>
          <w:kern w:val="36"/>
          <w:sz w:val="48"/>
          <w:szCs w:val="48"/>
          <w14:ligatures w14:val="none"/>
        </w:rPr>
        <w:t>Task 7 – Making Changes (Care Home Report)</w:t>
      </w:r>
    </w:p>
    <w:p w14:paraId="26E19919" w14:textId="77777777" w:rsidR="001527D0" w:rsidRPr="001527D0" w:rsidRDefault="001527D0" w:rsidP="001527D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527D0">
        <w:rPr>
          <w:rFonts w:ascii="Times New Roman" w:eastAsia="Times New Roman" w:hAnsi="Times New Roman" w:cs="Times New Roman"/>
          <w:b/>
          <w:bCs/>
          <w:kern w:val="0"/>
          <w:sz w:val="36"/>
          <w:szCs w:val="36"/>
          <w14:ligatures w14:val="none"/>
        </w:rPr>
        <w:t>Introduction</w:t>
      </w:r>
    </w:p>
    <w:p w14:paraId="37BB0CBB" w14:textId="77777777" w:rsidR="001527D0" w:rsidRPr="001527D0" w:rsidRDefault="001527D0" w:rsidP="001527D0">
      <w:pPr>
        <w:spacing w:before="100" w:beforeAutospacing="1" w:after="100" w:afterAutospacing="1" w:line="240" w:lineRule="auto"/>
        <w:rPr>
          <w:rFonts w:ascii="Times New Roman" w:hAnsi="Times New Roman" w:cs="Times New Roman"/>
          <w:kern w:val="0"/>
          <w14:ligatures w14:val="none"/>
        </w:rPr>
      </w:pPr>
      <w:r w:rsidRPr="001527D0">
        <w:rPr>
          <w:rFonts w:ascii="Times New Roman" w:hAnsi="Times New Roman" w:cs="Times New Roman"/>
          <w:kern w:val="0"/>
          <w14:ligatures w14:val="none"/>
        </w:rPr>
        <w:t xml:space="preserve">As a care home manager, I have </w:t>
      </w:r>
      <w:bookmarkStart w:id="12" w:name="_Int_CuNgLfx6"/>
      <w:r w:rsidRPr="001527D0">
        <w:rPr>
          <w:rFonts w:ascii="Times New Roman" w:hAnsi="Times New Roman" w:cs="Times New Roman"/>
          <w:kern w:val="0"/>
          <w14:ligatures w14:val="none"/>
        </w:rPr>
        <w:t>identified</w:t>
      </w:r>
      <w:bookmarkEnd w:id="12"/>
      <w:r w:rsidRPr="001527D0">
        <w:rPr>
          <w:rFonts w:ascii="Times New Roman" w:hAnsi="Times New Roman" w:cs="Times New Roman"/>
          <w:kern w:val="0"/>
          <w14:ligatures w14:val="none"/>
        </w:rPr>
        <w:t xml:space="preserve"> a need to improve staff communication and handover processes. Poor communication can lead to errors in patient care, missed information, and reduced quality of service. Therefore, I propose implementing a structured communication tool known as SBAR (Situation, Background, Assessment, Recommendation).</w:t>
      </w:r>
    </w:p>
    <w:p w14:paraId="1DE421B3" w14:textId="77777777" w:rsidR="001527D0" w:rsidRPr="001527D0" w:rsidRDefault="001527D0" w:rsidP="001527D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527D0">
        <w:rPr>
          <w:rFonts w:ascii="Times New Roman" w:eastAsia="Times New Roman" w:hAnsi="Times New Roman" w:cs="Times New Roman"/>
          <w:b/>
          <w:bCs/>
          <w:kern w:val="0"/>
          <w:sz w:val="36"/>
          <w:szCs w:val="36"/>
          <w14:ligatures w14:val="none"/>
        </w:rPr>
        <w:lastRenderedPageBreak/>
        <w:t>Proposed Change</w:t>
      </w:r>
    </w:p>
    <w:p w14:paraId="53ED999B" w14:textId="77777777" w:rsidR="001527D0" w:rsidRPr="001527D0" w:rsidRDefault="001527D0" w:rsidP="001527D0">
      <w:pPr>
        <w:spacing w:before="100" w:beforeAutospacing="1" w:after="100" w:afterAutospacing="1" w:line="240" w:lineRule="auto"/>
        <w:rPr>
          <w:rFonts w:ascii="Times New Roman" w:hAnsi="Times New Roman" w:cs="Times New Roman"/>
          <w:kern w:val="0"/>
          <w14:ligatures w14:val="none"/>
        </w:rPr>
      </w:pPr>
      <w:r w:rsidRPr="001527D0">
        <w:rPr>
          <w:rFonts w:ascii="Times New Roman" w:hAnsi="Times New Roman" w:cs="Times New Roman"/>
          <w:kern w:val="0"/>
          <w14:ligatures w14:val="none"/>
        </w:rPr>
        <w:t xml:space="preserve">The SBAR tool will </w:t>
      </w:r>
      <w:bookmarkStart w:id="13" w:name="_Int_jfkpg7Iw"/>
      <w:r w:rsidRPr="001527D0">
        <w:rPr>
          <w:rFonts w:ascii="Times New Roman" w:hAnsi="Times New Roman" w:cs="Times New Roman"/>
          <w:kern w:val="0"/>
          <w14:ligatures w14:val="none"/>
        </w:rPr>
        <w:t>be introduced</w:t>
      </w:r>
      <w:bookmarkEnd w:id="13"/>
      <w:r w:rsidRPr="001527D0">
        <w:rPr>
          <w:rFonts w:ascii="Times New Roman" w:hAnsi="Times New Roman" w:cs="Times New Roman"/>
          <w:kern w:val="0"/>
          <w14:ligatures w14:val="none"/>
        </w:rPr>
        <w:t xml:space="preserve"> to standardise communication between staff during handovers and when reporting changes in residents’ conditions. This will ensure that all important information </w:t>
      </w:r>
      <w:bookmarkStart w:id="14" w:name="_Int_Pg3L4Z6C"/>
      <w:r w:rsidRPr="001527D0">
        <w:rPr>
          <w:rFonts w:ascii="Times New Roman" w:hAnsi="Times New Roman" w:cs="Times New Roman"/>
          <w:kern w:val="0"/>
          <w14:ligatures w14:val="none"/>
        </w:rPr>
        <w:t>is clearly shared</w:t>
      </w:r>
      <w:bookmarkEnd w:id="14"/>
      <w:r w:rsidRPr="001527D0">
        <w:rPr>
          <w:rFonts w:ascii="Times New Roman" w:hAnsi="Times New Roman" w:cs="Times New Roman"/>
          <w:kern w:val="0"/>
          <w14:ligatures w14:val="none"/>
        </w:rPr>
        <w:t xml:space="preserve"> and understood.</w:t>
      </w:r>
    </w:p>
    <w:p w14:paraId="5D2AB762" w14:textId="77777777" w:rsidR="001527D0" w:rsidRPr="001527D0" w:rsidRDefault="001527D0" w:rsidP="001527D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527D0">
        <w:rPr>
          <w:rFonts w:ascii="Times New Roman" w:eastAsia="Times New Roman" w:hAnsi="Times New Roman" w:cs="Times New Roman"/>
          <w:b/>
          <w:bCs/>
          <w:kern w:val="0"/>
          <w:sz w:val="36"/>
          <w:szCs w:val="36"/>
          <w14:ligatures w14:val="none"/>
        </w:rPr>
        <w:t>Implementation Plan</w:t>
      </w:r>
    </w:p>
    <w:p w14:paraId="4ACA0FE7" w14:textId="77777777" w:rsidR="001527D0" w:rsidRPr="001527D0" w:rsidRDefault="001527D0" w:rsidP="001527D0">
      <w:pPr>
        <w:spacing w:before="100" w:beforeAutospacing="1" w:after="100" w:afterAutospacing="1" w:line="240" w:lineRule="auto"/>
        <w:rPr>
          <w:rFonts w:ascii="Times New Roman" w:hAnsi="Times New Roman" w:cs="Times New Roman"/>
          <w:kern w:val="0"/>
          <w14:ligatures w14:val="none"/>
        </w:rPr>
      </w:pPr>
      <w:r w:rsidRPr="001527D0">
        <w:rPr>
          <w:rFonts w:ascii="Times New Roman" w:hAnsi="Times New Roman" w:cs="Times New Roman"/>
          <w:kern w:val="0"/>
          <w14:ligatures w14:val="none"/>
        </w:rPr>
        <w:t xml:space="preserve">To implement this change, staff training sessions will </w:t>
      </w:r>
      <w:bookmarkStart w:id="15" w:name="_Int_9THZLiV9"/>
      <w:r w:rsidRPr="001527D0">
        <w:rPr>
          <w:rFonts w:ascii="Times New Roman" w:hAnsi="Times New Roman" w:cs="Times New Roman"/>
          <w:kern w:val="0"/>
          <w14:ligatures w14:val="none"/>
        </w:rPr>
        <w:t>be delivered</w:t>
      </w:r>
      <w:bookmarkEnd w:id="15"/>
      <w:r w:rsidRPr="001527D0">
        <w:rPr>
          <w:rFonts w:ascii="Times New Roman" w:hAnsi="Times New Roman" w:cs="Times New Roman"/>
          <w:kern w:val="0"/>
          <w14:ligatures w14:val="none"/>
        </w:rPr>
        <w:t xml:space="preserve"> to explain how to use SBAR effectively. Role-play scenarios will be used to practise real-life situations. Posters and guidance documents will also </w:t>
      </w:r>
      <w:bookmarkStart w:id="16" w:name="_Int_aELuyzXu"/>
      <w:r w:rsidRPr="001527D0">
        <w:rPr>
          <w:rFonts w:ascii="Times New Roman" w:hAnsi="Times New Roman" w:cs="Times New Roman"/>
          <w:kern w:val="0"/>
          <w14:ligatures w14:val="none"/>
        </w:rPr>
        <w:t>be placed</w:t>
      </w:r>
      <w:bookmarkEnd w:id="16"/>
      <w:r w:rsidRPr="001527D0">
        <w:rPr>
          <w:rFonts w:ascii="Times New Roman" w:hAnsi="Times New Roman" w:cs="Times New Roman"/>
          <w:kern w:val="0"/>
          <w14:ligatures w14:val="none"/>
        </w:rPr>
        <w:t xml:space="preserve"> in staff areas as reminders.</w:t>
      </w:r>
    </w:p>
    <w:p w14:paraId="44D100F0" w14:textId="77777777" w:rsidR="001527D0" w:rsidRPr="001527D0" w:rsidRDefault="001527D0" w:rsidP="001527D0">
      <w:pPr>
        <w:spacing w:before="100" w:beforeAutospacing="1" w:after="100" w:afterAutospacing="1" w:line="240" w:lineRule="auto"/>
        <w:rPr>
          <w:rFonts w:ascii="Times New Roman" w:hAnsi="Times New Roman" w:cs="Times New Roman"/>
          <w:kern w:val="0"/>
          <w14:ligatures w14:val="none"/>
        </w:rPr>
      </w:pPr>
      <w:r w:rsidRPr="001527D0">
        <w:rPr>
          <w:rFonts w:ascii="Times New Roman" w:hAnsi="Times New Roman" w:cs="Times New Roman"/>
          <w:kern w:val="0"/>
          <w14:ligatures w14:val="none"/>
        </w:rPr>
        <w:t>Lewin’s Change Model (1951) will be used to guide this process. The first stage, unfreezing, will involve explaining why current communication methods are unsafe or inconsistent. The second stage, change, will involve training staff and introducing SBAR. The final stage, refreezing, will ensure the new method becomes part of daily routine.</w:t>
      </w:r>
    </w:p>
    <w:p w14:paraId="211DBFDF" w14:textId="77777777" w:rsidR="001527D0" w:rsidRPr="001527D0" w:rsidRDefault="001527D0" w:rsidP="001527D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527D0">
        <w:rPr>
          <w:rFonts w:ascii="Times New Roman" w:eastAsia="Times New Roman" w:hAnsi="Times New Roman" w:cs="Times New Roman"/>
          <w:b/>
          <w:bCs/>
          <w:kern w:val="0"/>
          <w:sz w:val="36"/>
          <w:szCs w:val="36"/>
          <w14:ligatures w14:val="none"/>
        </w:rPr>
        <w:t>Skills Required</w:t>
      </w:r>
    </w:p>
    <w:p w14:paraId="0D5688D5" w14:textId="77777777" w:rsidR="001527D0" w:rsidRPr="001527D0" w:rsidRDefault="001527D0" w:rsidP="001527D0">
      <w:pPr>
        <w:spacing w:before="100" w:beforeAutospacing="1" w:after="100" w:afterAutospacing="1" w:line="240" w:lineRule="auto"/>
        <w:rPr>
          <w:rFonts w:ascii="Times New Roman" w:hAnsi="Times New Roman" w:cs="Times New Roman"/>
          <w:kern w:val="0"/>
          <w14:ligatures w14:val="none"/>
        </w:rPr>
      </w:pPr>
      <w:r w:rsidRPr="001527D0">
        <w:rPr>
          <w:rFonts w:ascii="Times New Roman" w:hAnsi="Times New Roman" w:cs="Times New Roman"/>
          <w:kern w:val="0"/>
          <w14:ligatures w14:val="none"/>
        </w:rPr>
        <w:t xml:space="preserve">Strong leadership, communication, and training skills </w:t>
      </w:r>
      <w:bookmarkStart w:id="17" w:name="_Int_kM5q2yvG"/>
      <w:r w:rsidRPr="001527D0">
        <w:rPr>
          <w:rFonts w:ascii="Times New Roman" w:hAnsi="Times New Roman" w:cs="Times New Roman"/>
          <w:kern w:val="0"/>
          <w14:ligatures w14:val="none"/>
        </w:rPr>
        <w:t>are needed</w:t>
      </w:r>
      <w:bookmarkEnd w:id="17"/>
      <w:r w:rsidRPr="001527D0">
        <w:rPr>
          <w:rFonts w:ascii="Times New Roman" w:hAnsi="Times New Roman" w:cs="Times New Roman"/>
          <w:kern w:val="0"/>
          <w14:ligatures w14:val="none"/>
        </w:rPr>
        <w:t xml:space="preserve"> to implement this change successfully. Managers must also </w:t>
      </w:r>
      <w:bookmarkStart w:id="18" w:name="_Int_RTlByIKE"/>
      <w:r w:rsidRPr="001527D0">
        <w:rPr>
          <w:rFonts w:ascii="Times New Roman" w:hAnsi="Times New Roman" w:cs="Times New Roman"/>
          <w:kern w:val="0"/>
          <w14:ligatures w14:val="none"/>
        </w:rPr>
        <w:t>demonstrate</w:t>
      </w:r>
      <w:bookmarkEnd w:id="18"/>
      <w:r w:rsidRPr="001527D0">
        <w:rPr>
          <w:rFonts w:ascii="Times New Roman" w:hAnsi="Times New Roman" w:cs="Times New Roman"/>
          <w:kern w:val="0"/>
          <w14:ligatures w14:val="none"/>
        </w:rPr>
        <w:t xml:space="preserve"> emotional intelligence to support staff who may be resistant to change.</w:t>
      </w:r>
    </w:p>
    <w:p w14:paraId="4BCC1D68" w14:textId="77777777" w:rsidR="001527D0" w:rsidRPr="001527D0" w:rsidRDefault="001527D0" w:rsidP="001527D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527D0">
        <w:rPr>
          <w:rFonts w:ascii="Times New Roman" w:eastAsia="Times New Roman" w:hAnsi="Times New Roman" w:cs="Times New Roman"/>
          <w:b/>
          <w:bCs/>
          <w:kern w:val="0"/>
          <w:sz w:val="36"/>
          <w:szCs w:val="36"/>
          <w14:ligatures w14:val="none"/>
        </w:rPr>
        <w:t>Barriers to Change</w:t>
      </w:r>
    </w:p>
    <w:p w14:paraId="70910A4D" w14:textId="77777777" w:rsidR="001527D0" w:rsidRPr="001527D0" w:rsidRDefault="001527D0" w:rsidP="001527D0">
      <w:pPr>
        <w:spacing w:before="100" w:beforeAutospacing="1" w:after="100" w:afterAutospacing="1" w:line="240" w:lineRule="auto"/>
        <w:rPr>
          <w:rFonts w:ascii="Times New Roman" w:hAnsi="Times New Roman" w:cs="Times New Roman"/>
          <w:kern w:val="0"/>
          <w14:ligatures w14:val="none"/>
        </w:rPr>
      </w:pPr>
      <w:bookmarkStart w:id="19" w:name="_Int_RW1ecuvr"/>
      <w:r w:rsidRPr="001527D0">
        <w:rPr>
          <w:rFonts w:ascii="Times New Roman" w:hAnsi="Times New Roman" w:cs="Times New Roman"/>
          <w:kern w:val="0"/>
          <w14:ligatures w14:val="none"/>
        </w:rPr>
        <w:t>Possible barriers</w:t>
      </w:r>
      <w:bookmarkEnd w:id="19"/>
      <w:r w:rsidRPr="001527D0">
        <w:rPr>
          <w:rFonts w:ascii="Times New Roman" w:hAnsi="Times New Roman" w:cs="Times New Roman"/>
          <w:kern w:val="0"/>
          <w14:ligatures w14:val="none"/>
        </w:rPr>
        <w:t xml:space="preserve"> include staff resistance, lack of time for training, and fear of change. Some staff may feel comfortable with existing methods and reluctant to adopt new systems. These barriers can be reduced by involving staff early in the process and explaining the benefits clearly.</w:t>
      </w:r>
    </w:p>
    <w:p w14:paraId="07451EEB" w14:textId="77777777" w:rsidR="001527D0" w:rsidRPr="001527D0" w:rsidRDefault="001527D0" w:rsidP="001527D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527D0">
        <w:rPr>
          <w:rFonts w:ascii="Times New Roman" w:eastAsia="Times New Roman" w:hAnsi="Times New Roman" w:cs="Times New Roman"/>
          <w:b/>
          <w:bCs/>
          <w:kern w:val="0"/>
          <w:sz w:val="36"/>
          <w:szCs w:val="36"/>
          <w14:ligatures w14:val="none"/>
        </w:rPr>
        <w:t>Benefits of the Change</w:t>
      </w:r>
    </w:p>
    <w:p w14:paraId="01BFC2EA" w14:textId="4E351985" w:rsidR="001527D0" w:rsidRPr="001527D0" w:rsidRDefault="001527D0" w:rsidP="001527D0">
      <w:pPr>
        <w:spacing w:before="100" w:beforeAutospacing="1" w:after="100" w:afterAutospacing="1" w:line="240" w:lineRule="auto"/>
        <w:rPr>
          <w:rFonts w:ascii="Times New Roman" w:hAnsi="Times New Roman" w:cs="Times New Roman"/>
          <w:kern w:val="0"/>
          <w14:ligatures w14:val="none"/>
        </w:rPr>
      </w:pPr>
      <w:r w:rsidRPr="001527D0">
        <w:rPr>
          <w:rFonts w:ascii="Times New Roman" w:hAnsi="Times New Roman" w:cs="Times New Roman"/>
          <w:kern w:val="0"/>
          <w14:ligatures w14:val="none"/>
        </w:rPr>
        <w:t>Improved communication will lead to safer patient care, fewer errors, and better teamwork. It will also increase staff confidence in reporting concerns</w:t>
      </w:r>
      <w:r w:rsidR="00B54FBA">
        <w:rPr>
          <w:rFonts w:ascii="Times New Roman" w:hAnsi="Times New Roman" w:cs="Times New Roman"/>
          <w:kern w:val="0"/>
          <w14:ligatures w14:val="none"/>
        </w:rPr>
        <w:t>.</w:t>
      </w:r>
    </w:p>
    <w:p w14:paraId="34A53E8F" w14:textId="77777777" w:rsidR="001527D0" w:rsidRPr="001527D0" w:rsidRDefault="001527D0" w:rsidP="001527D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527D0">
        <w:rPr>
          <w:rFonts w:ascii="Times New Roman" w:eastAsia="Times New Roman" w:hAnsi="Times New Roman" w:cs="Times New Roman"/>
          <w:b/>
          <w:bCs/>
          <w:kern w:val="0"/>
          <w:sz w:val="36"/>
          <w:szCs w:val="36"/>
          <w14:ligatures w14:val="none"/>
        </w:rPr>
        <w:t>Conclusion</w:t>
      </w:r>
    </w:p>
    <w:p w14:paraId="425DCC98" w14:textId="77777777" w:rsidR="001527D0" w:rsidRDefault="001527D0" w:rsidP="001527D0">
      <w:pPr>
        <w:spacing w:before="100" w:beforeAutospacing="1" w:after="100" w:afterAutospacing="1" w:line="240" w:lineRule="auto"/>
        <w:rPr>
          <w:rFonts w:ascii="Times New Roman" w:hAnsi="Times New Roman" w:cs="Times New Roman"/>
          <w:kern w:val="0"/>
          <w14:ligatures w14:val="none"/>
        </w:rPr>
      </w:pPr>
      <w:r w:rsidRPr="001527D0">
        <w:rPr>
          <w:rFonts w:ascii="Times New Roman" w:hAnsi="Times New Roman" w:cs="Times New Roman"/>
          <w:kern w:val="0"/>
          <w14:ligatures w14:val="none"/>
        </w:rPr>
        <w:t>Overall, introducing SBAR in the care home will improve communication and enhance the quality of care provided to residents. Using a structured change model ensures the process is organised and effective.</w:t>
      </w:r>
    </w:p>
    <w:p w14:paraId="7E45FCA0" w14:textId="77777777" w:rsidR="005B6120" w:rsidRDefault="005B6120" w:rsidP="001527D0">
      <w:pPr>
        <w:spacing w:before="100" w:beforeAutospacing="1" w:after="100" w:afterAutospacing="1" w:line="240" w:lineRule="auto"/>
        <w:rPr>
          <w:rFonts w:ascii="Times New Roman" w:hAnsi="Times New Roman" w:cs="Times New Roman"/>
          <w:kern w:val="0"/>
          <w14:ligatures w14:val="none"/>
        </w:rPr>
      </w:pPr>
    </w:p>
    <w:p w14:paraId="47D13FA1" w14:textId="77777777" w:rsidR="005B6120" w:rsidRDefault="005B6120" w:rsidP="001527D0">
      <w:pPr>
        <w:spacing w:before="100" w:beforeAutospacing="1" w:after="100" w:afterAutospacing="1" w:line="240" w:lineRule="auto"/>
        <w:rPr>
          <w:rFonts w:ascii="Times New Roman" w:hAnsi="Times New Roman" w:cs="Times New Roman"/>
          <w:kern w:val="0"/>
          <w14:ligatures w14:val="none"/>
        </w:rPr>
      </w:pPr>
    </w:p>
    <w:p w14:paraId="3F878534" w14:textId="1D405536" w:rsidR="000A1C89" w:rsidRPr="000A1C89" w:rsidRDefault="000A1C89" w:rsidP="000A1C89">
      <w:pPr>
        <w:spacing w:before="100" w:beforeAutospacing="1" w:after="100" w:afterAutospacing="1" w:line="240" w:lineRule="auto"/>
        <w:rPr>
          <w:rFonts w:ascii="Times New Roman" w:hAnsi="Times New Roman" w:cs="Times New Roman"/>
          <w:kern w:val="0"/>
          <w14:ligatures w14:val="none"/>
        </w:rPr>
      </w:pPr>
    </w:p>
    <w:p w14:paraId="20590B90" w14:textId="77777777" w:rsidR="000A1C89" w:rsidRDefault="000A1C89" w:rsidP="000A1C89">
      <w:pPr>
        <w:spacing w:before="100" w:beforeAutospacing="1" w:after="100" w:afterAutospacing="1" w:line="240" w:lineRule="auto"/>
        <w:outlineLvl w:val="1"/>
        <w:rPr>
          <w:rFonts w:ascii="Times New Roman" w:eastAsia="Times New Roman" w:hAnsi="Times New Roman" w:cs="Times New Roman"/>
          <w:kern w:val="0"/>
          <w14:ligatures w14:val="none"/>
        </w:rPr>
      </w:pPr>
    </w:p>
    <w:p w14:paraId="2B651AEF" w14:textId="131D5674" w:rsidR="000A1C89" w:rsidRPr="000A1C89" w:rsidRDefault="000A1C89" w:rsidP="000A1C89">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0A1C89">
        <w:rPr>
          <w:rFonts w:ascii="Times New Roman" w:eastAsia="Times New Roman" w:hAnsi="Times New Roman" w:cs="Times New Roman"/>
          <w:b/>
          <w:bCs/>
          <w:kern w:val="0"/>
          <w:sz w:val="36"/>
          <w:szCs w:val="36"/>
          <w14:ligatures w14:val="none"/>
        </w:rPr>
        <w:t xml:space="preserve"> References</w:t>
      </w:r>
    </w:p>
    <w:p w14:paraId="60C719AA" w14:textId="77777777" w:rsidR="000A1C89" w:rsidRPr="00181272" w:rsidRDefault="000A1C89" w:rsidP="000A1C89">
      <w:pPr>
        <w:spacing w:before="100" w:beforeAutospacing="1" w:after="100" w:afterAutospacing="1" w:line="240" w:lineRule="auto"/>
        <w:outlineLvl w:val="2"/>
        <w:rPr>
          <w:rFonts w:ascii="Arial" w:eastAsia="Times New Roman" w:hAnsi="Arial" w:cs="Arial"/>
          <w:b/>
          <w:bCs/>
          <w:kern w:val="0"/>
          <w14:ligatures w14:val="none"/>
        </w:rPr>
      </w:pPr>
      <w:r w:rsidRPr="00181272">
        <w:rPr>
          <w:rFonts w:ascii="Arial" w:eastAsia="Times New Roman" w:hAnsi="Arial" w:cs="Arial"/>
          <w:b/>
          <w:bCs/>
          <w:kern w:val="0"/>
          <w14:ligatures w14:val="none"/>
        </w:rPr>
        <w:t>Task 1</w:t>
      </w:r>
    </w:p>
    <w:p w14:paraId="095F8F3C" w14:textId="77777777" w:rsidR="00181272" w:rsidRDefault="000A1C89" w:rsidP="000A1C89">
      <w:pPr>
        <w:spacing w:before="100" w:beforeAutospacing="1" w:after="100" w:afterAutospacing="1" w:line="240" w:lineRule="auto"/>
        <w:rPr>
          <w:rFonts w:ascii="Arial" w:hAnsi="Arial" w:cs="Arial"/>
          <w:kern w:val="0"/>
          <w14:ligatures w14:val="none"/>
        </w:rPr>
      </w:pPr>
      <w:r w:rsidRPr="00181272">
        <w:rPr>
          <w:rFonts w:ascii="Arial" w:hAnsi="Arial" w:cs="Arial"/>
          <w:kern w:val="0"/>
          <w14:ligatures w14:val="none"/>
        </w:rPr>
        <w:t xml:space="preserve">Clarke, M. (2013) ‘Rethinking graduate employability’, </w:t>
      </w:r>
      <w:r w:rsidRPr="00181272">
        <w:rPr>
          <w:rFonts w:ascii="Arial" w:hAnsi="Arial" w:cs="Arial"/>
          <w:i/>
          <w:iCs/>
          <w:kern w:val="0"/>
          <w14:ligatures w14:val="none"/>
        </w:rPr>
        <w:t>Higher Education Quarterly</w:t>
      </w:r>
      <w:r w:rsidRPr="00181272">
        <w:rPr>
          <w:rFonts w:ascii="Arial" w:hAnsi="Arial" w:cs="Arial"/>
          <w:kern w:val="0"/>
          <w14:ligatures w14:val="none"/>
        </w:rPr>
        <w:t>, 67(2), pp. 186–207.</w:t>
      </w:r>
    </w:p>
    <w:p w14:paraId="51307C9A" w14:textId="4203083B" w:rsidR="000A1C89" w:rsidRPr="00181272" w:rsidRDefault="000A1C89" w:rsidP="000A1C89">
      <w:pPr>
        <w:spacing w:before="100" w:beforeAutospacing="1" w:after="100" w:afterAutospacing="1" w:line="240" w:lineRule="auto"/>
        <w:rPr>
          <w:rFonts w:ascii="Arial" w:hAnsi="Arial" w:cs="Arial"/>
          <w:kern w:val="0"/>
          <w14:ligatures w14:val="none"/>
        </w:rPr>
      </w:pPr>
      <w:r w:rsidRPr="00181272">
        <w:rPr>
          <w:rFonts w:ascii="Arial" w:hAnsi="Arial" w:cs="Arial"/>
          <w:kern w:val="0"/>
          <w14:ligatures w14:val="none"/>
        </w:rPr>
        <w:br/>
        <w:t xml:space="preserve">Trede, F., Macklin, R. and Bridges, D. (2012) ‘Professional identity development: a review of the literature’, </w:t>
      </w:r>
      <w:r w:rsidRPr="00181272">
        <w:rPr>
          <w:rFonts w:ascii="Arial" w:hAnsi="Arial" w:cs="Arial"/>
          <w:i/>
          <w:iCs/>
          <w:kern w:val="0"/>
          <w14:ligatures w14:val="none"/>
        </w:rPr>
        <w:t>Studies in Higher Education</w:t>
      </w:r>
      <w:r w:rsidRPr="00181272">
        <w:rPr>
          <w:rFonts w:ascii="Arial" w:hAnsi="Arial" w:cs="Arial"/>
          <w:kern w:val="0"/>
          <w14:ligatures w14:val="none"/>
        </w:rPr>
        <w:t>, 37(3), pp. 365–384.</w:t>
      </w:r>
    </w:p>
    <w:p w14:paraId="4C2904B9" w14:textId="1BD07067" w:rsidR="000A1C89" w:rsidRPr="00181272" w:rsidRDefault="000A1C89" w:rsidP="000A1C89">
      <w:pPr>
        <w:spacing w:after="0" w:line="240" w:lineRule="auto"/>
        <w:rPr>
          <w:rFonts w:ascii="Arial" w:eastAsia="Times New Roman" w:hAnsi="Arial" w:cs="Arial"/>
          <w:kern w:val="0"/>
          <w14:ligatures w14:val="none"/>
        </w:rPr>
      </w:pPr>
    </w:p>
    <w:p w14:paraId="5CA712CF" w14:textId="77777777" w:rsidR="000A1C89" w:rsidRPr="00181272" w:rsidRDefault="000A1C89" w:rsidP="000A1C89">
      <w:pPr>
        <w:spacing w:before="100" w:beforeAutospacing="1" w:after="100" w:afterAutospacing="1" w:line="240" w:lineRule="auto"/>
        <w:outlineLvl w:val="2"/>
        <w:rPr>
          <w:rFonts w:ascii="Arial" w:hAnsi="Arial" w:cs="Arial"/>
          <w:b/>
          <w:bCs/>
          <w:kern w:val="0"/>
          <w14:ligatures w14:val="none"/>
        </w:rPr>
      </w:pPr>
      <w:r w:rsidRPr="00181272">
        <w:rPr>
          <w:rFonts w:ascii="Arial" w:eastAsia="Times New Roman" w:hAnsi="Arial" w:cs="Arial"/>
          <w:b/>
          <w:bCs/>
          <w:kern w:val="0"/>
          <w14:ligatures w14:val="none"/>
        </w:rPr>
        <w:t>Task 2</w:t>
      </w:r>
    </w:p>
    <w:p w14:paraId="466B257C" w14:textId="77777777" w:rsidR="00181272" w:rsidRDefault="000A1C89" w:rsidP="000A1C89">
      <w:pPr>
        <w:spacing w:before="100" w:beforeAutospacing="1" w:after="100" w:afterAutospacing="1" w:line="240" w:lineRule="auto"/>
        <w:rPr>
          <w:rFonts w:ascii="Arial" w:hAnsi="Arial" w:cs="Arial"/>
          <w:kern w:val="0"/>
          <w14:ligatures w14:val="none"/>
        </w:rPr>
      </w:pPr>
      <w:r w:rsidRPr="00181272">
        <w:rPr>
          <w:rFonts w:ascii="Arial" w:hAnsi="Arial" w:cs="Arial"/>
          <w:kern w:val="0"/>
          <w14:ligatures w14:val="none"/>
        </w:rPr>
        <w:t xml:space="preserve">Burt, R.S. (2000) ‘The network structure of social capital’, </w:t>
      </w:r>
      <w:r w:rsidRPr="00181272">
        <w:rPr>
          <w:rFonts w:ascii="Arial" w:hAnsi="Arial" w:cs="Arial"/>
          <w:i/>
          <w:iCs/>
          <w:kern w:val="0"/>
          <w14:ligatures w14:val="none"/>
        </w:rPr>
        <w:t>Research in Organizational Behavior</w:t>
      </w:r>
      <w:r w:rsidRPr="00181272">
        <w:rPr>
          <w:rFonts w:ascii="Arial" w:hAnsi="Arial" w:cs="Arial"/>
          <w:kern w:val="0"/>
          <w14:ligatures w14:val="none"/>
        </w:rPr>
        <w:t>, 22, pp. 345–423.</w:t>
      </w:r>
    </w:p>
    <w:p w14:paraId="108974BB" w14:textId="3206B56F" w:rsidR="000A1C89" w:rsidRPr="00181272" w:rsidRDefault="000A1C89" w:rsidP="000A1C89">
      <w:pPr>
        <w:spacing w:before="100" w:beforeAutospacing="1" w:after="100" w:afterAutospacing="1" w:line="240" w:lineRule="auto"/>
        <w:rPr>
          <w:rFonts w:ascii="Arial" w:hAnsi="Arial" w:cs="Arial"/>
          <w:kern w:val="0"/>
          <w14:ligatures w14:val="none"/>
        </w:rPr>
      </w:pPr>
      <w:r w:rsidRPr="00181272">
        <w:rPr>
          <w:rFonts w:ascii="Arial" w:hAnsi="Arial" w:cs="Arial"/>
          <w:kern w:val="0"/>
          <w14:ligatures w14:val="none"/>
        </w:rPr>
        <w:br/>
        <w:t xml:space="preserve">Granovetter, M.S. (1973) ‘The strength of weak ties’, </w:t>
      </w:r>
      <w:r w:rsidRPr="00181272">
        <w:rPr>
          <w:rFonts w:ascii="Arial" w:hAnsi="Arial" w:cs="Arial"/>
          <w:i/>
          <w:iCs/>
          <w:kern w:val="0"/>
          <w14:ligatures w14:val="none"/>
        </w:rPr>
        <w:t>American Journal of Sociology</w:t>
      </w:r>
      <w:r w:rsidRPr="00181272">
        <w:rPr>
          <w:rFonts w:ascii="Arial" w:hAnsi="Arial" w:cs="Arial"/>
          <w:kern w:val="0"/>
          <w14:ligatures w14:val="none"/>
        </w:rPr>
        <w:t>, 78(6), pp. 1360–1380.</w:t>
      </w:r>
    </w:p>
    <w:p w14:paraId="044FE222" w14:textId="2674E840" w:rsidR="000A1C89" w:rsidRPr="00181272" w:rsidRDefault="000A1C89" w:rsidP="000A1C89">
      <w:pPr>
        <w:spacing w:after="0" w:line="240" w:lineRule="auto"/>
        <w:rPr>
          <w:rFonts w:ascii="Arial" w:eastAsia="Times New Roman" w:hAnsi="Arial" w:cs="Arial"/>
          <w:kern w:val="0"/>
          <w14:ligatures w14:val="none"/>
        </w:rPr>
      </w:pPr>
    </w:p>
    <w:p w14:paraId="07A2EEAC" w14:textId="77777777" w:rsidR="000A1C89" w:rsidRPr="00181272" w:rsidRDefault="000A1C89" w:rsidP="000A1C89">
      <w:pPr>
        <w:spacing w:before="100" w:beforeAutospacing="1" w:after="100" w:afterAutospacing="1" w:line="240" w:lineRule="auto"/>
        <w:outlineLvl w:val="2"/>
        <w:rPr>
          <w:rFonts w:ascii="Arial" w:hAnsi="Arial" w:cs="Arial"/>
          <w:b/>
          <w:bCs/>
          <w:kern w:val="0"/>
          <w14:ligatures w14:val="none"/>
        </w:rPr>
      </w:pPr>
      <w:r w:rsidRPr="00181272">
        <w:rPr>
          <w:rFonts w:ascii="Arial" w:eastAsia="Times New Roman" w:hAnsi="Arial" w:cs="Arial"/>
          <w:b/>
          <w:bCs/>
          <w:kern w:val="0"/>
          <w14:ligatures w14:val="none"/>
        </w:rPr>
        <w:t>Task 5</w:t>
      </w:r>
    </w:p>
    <w:p w14:paraId="219ADF67" w14:textId="77777777" w:rsidR="00181272" w:rsidRDefault="000A1C89" w:rsidP="000A1C89">
      <w:pPr>
        <w:spacing w:before="100" w:beforeAutospacing="1" w:after="100" w:afterAutospacing="1" w:line="240" w:lineRule="auto"/>
        <w:rPr>
          <w:rFonts w:ascii="Arial" w:hAnsi="Arial" w:cs="Arial"/>
          <w:kern w:val="0"/>
          <w14:ligatures w14:val="none"/>
        </w:rPr>
      </w:pPr>
      <w:r w:rsidRPr="00181272">
        <w:rPr>
          <w:rFonts w:ascii="Arial" w:hAnsi="Arial" w:cs="Arial"/>
          <w:kern w:val="0"/>
          <w14:ligatures w14:val="none"/>
        </w:rPr>
        <w:t xml:space="preserve">Goleman, D. (1995) </w:t>
      </w:r>
      <w:r w:rsidRPr="00181272">
        <w:rPr>
          <w:rFonts w:ascii="Arial" w:hAnsi="Arial" w:cs="Arial"/>
          <w:i/>
          <w:iCs/>
          <w:kern w:val="0"/>
          <w14:ligatures w14:val="none"/>
        </w:rPr>
        <w:t>Emotional Intelligence</w:t>
      </w:r>
      <w:r w:rsidRPr="00181272">
        <w:rPr>
          <w:rFonts w:ascii="Arial" w:hAnsi="Arial" w:cs="Arial"/>
          <w:kern w:val="0"/>
          <w14:ligatures w14:val="none"/>
        </w:rPr>
        <w:t>. New York: Bantam Books.</w:t>
      </w:r>
    </w:p>
    <w:p w14:paraId="10AAF86E" w14:textId="1789EECD" w:rsidR="000A1C89" w:rsidRPr="00181272" w:rsidRDefault="000A1C89" w:rsidP="000A1C89">
      <w:pPr>
        <w:spacing w:before="100" w:beforeAutospacing="1" w:after="100" w:afterAutospacing="1" w:line="240" w:lineRule="auto"/>
        <w:rPr>
          <w:rFonts w:ascii="Arial" w:hAnsi="Arial" w:cs="Arial"/>
          <w:kern w:val="0"/>
          <w14:ligatures w14:val="none"/>
        </w:rPr>
      </w:pPr>
      <w:r w:rsidRPr="00181272">
        <w:rPr>
          <w:rFonts w:ascii="Arial" w:hAnsi="Arial" w:cs="Arial"/>
          <w:kern w:val="0"/>
          <w14:ligatures w14:val="none"/>
        </w:rPr>
        <w:br/>
        <w:t xml:space="preserve">Masten, A.S. (2014) ‘Global perspectives on resilience’, </w:t>
      </w:r>
      <w:r w:rsidRPr="00181272">
        <w:rPr>
          <w:rFonts w:ascii="Arial" w:hAnsi="Arial" w:cs="Arial"/>
          <w:i/>
          <w:iCs/>
          <w:kern w:val="0"/>
          <w14:ligatures w14:val="none"/>
        </w:rPr>
        <w:t>Nature</w:t>
      </w:r>
      <w:r w:rsidRPr="00181272">
        <w:rPr>
          <w:rFonts w:ascii="Arial" w:hAnsi="Arial" w:cs="Arial"/>
          <w:kern w:val="0"/>
          <w14:ligatures w14:val="none"/>
        </w:rPr>
        <w:t>, 515(7526), pp. 405–410.</w:t>
      </w:r>
    </w:p>
    <w:p w14:paraId="0A09536E" w14:textId="6DFEA801" w:rsidR="000A1C89" w:rsidRPr="00181272" w:rsidRDefault="000A1C89" w:rsidP="000A1C89">
      <w:pPr>
        <w:spacing w:after="0" w:line="240" w:lineRule="auto"/>
        <w:rPr>
          <w:rFonts w:ascii="Arial" w:eastAsia="Times New Roman" w:hAnsi="Arial" w:cs="Arial"/>
          <w:kern w:val="0"/>
          <w14:ligatures w14:val="none"/>
        </w:rPr>
      </w:pPr>
    </w:p>
    <w:p w14:paraId="22D250AB" w14:textId="77777777" w:rsidR="000A1C89" w:rsidRPr="00181272" w:rsidRDefault="000A1C89" w:rsidP="000A1C89">
      <w:pPr>
        <w:spacing w:before="100" w:beforeAutospacing="1" w:after="100" w:afterAutospacing="1" w:line="240" w:lineRule="auto"/>
        <w:outlineLvl w:val="2"/>
        <w:rPr>
          <w:rFonts w:ascii="Arial" w:hAnsi="Arial" w:cs="Arial"/>
          <w:b/>
          <w:bCs/>
          <w:kern w:val="0"/>
          <w14:ligatures w14:val="none"/>
        </w:rPr>
      </w:pPr>
      <w:r w:rsidRPr="00181272">
        <w:rPr>
          <w:rFonts w:ascii="Arial" w:eastAsia="Times New Roman" w:hAnsi="Arial" w:cs="Arial"/>
          <w:b/>
          <w:bCs/>
          <w:kern w:val="0"/>
          <w14:ligatures w14:val="none"/>
        </w:rPr>
        <w:t>Task 7</w:t>
      </w:r>
    </w:p>
    <w:p w14:paraId="3F334B62" w14:textId="77777777" w:rsidR="00181272" w:rsidRDefault="000A1C89" w:rsidP="000A1C89">
      <w:pPr>
        <w:spacing w:before="100" w:beforeAutospacing="1" w:after="100" w:afterAutospacing="1" w:line="240" w:lineRule="auto"/>
        <w:rPr>
          <w:rFonts w:ascii="Arial" w:hAnsi="Arial" w:cs="Arial"/>
          <w:kern w:val="0"/>
          <w14:ligatures w14:val="none"/>
        </w:rPr>
      </w:pPr>
      <w:r w:rsidRPr="00181272">
        <w:rPr>
          <w:rFonts w:ascii="Arial" w:hAnsi="Arial" w:cs="Arial"/>
          <w:kern w:val="0"/>
          <w14:ligatures w14:val="none"/>
        </w:rPr>
        <w:t xml:space="preserve">Lewin, K. (1951) </w:t>
      </w:r>
      <w:r w:rsidRPr="00181272">
        <w:rPr>
          <w:rFonts w:ascii="Arial" w:hAnsi="Arial" w:cs="Arial"/>
          <w:i/>
          <w:iCs/>
          <w:kern w:val="0"/>
          <w14:ligatures w14:val="none"/>
        </w:rPr>
        <w:t>Field Theory in Social Science</w:t>
      </w:r>
      <w:r w:rsidRPr="00181272">
        <w:rPr>
          <w:rFonts w:ascii="Arial" w:hAnsi="Arial" w:cs="Arial"/>
          <w:kern w:val="0"/>
          <w14:ligatures w14:val="none"/>
        </w:rPr>
        <w:t>. New York: Harper &amp; Row.</w:t>
      </w:r>
    </w:p>
    <w:p w14:paraId="796D8250" w14:textId="4D793D59" w:rsidR="000A1C89" w:rsidRPr="00181272" w:rsidRDefault="000A1C89" w:rsidP="000A1C89">
      <w:pPr>
        <w:spacing w:before="100" w:beforeAutospacing="1" w:after="100" w:afterAutospacing="1" w:line="240" w:lineRule="auto"/>
        <w:rPr>
          <w:rFonts w:ascii="Arial" w:hAnsi="Arial" w:cs="Arial"/>
          <w:kern w:val="0"/>
          <w14:ligatures w14:val="none"/>
        </w:rPr>
      </w:pPr>
      <w:r w:rsidRPr="00181272">
        <w:rPr>
          <w:rFonts w:ascii="Arial" w:hAnsi="Arial" w:cs="Arial"/>
          <w:kern w:val="0"/>
          <w14:ligatures w14:val="none"/>
        </w:rPr>
        <w:br/>
        <w:t xml:space="preserve">NHS England (2022) </w:t>
      </w:r>
      <w:r w:rsidRPr="00181272">
        <w:rPr>
          <w:rFonts w:ascii="Arial" w:hAnsi="Arial" w:cs="Arial"/>
          <w:i/>
          <w:iCs/>
          <w:kern w:val="0"/>
          <w14:ligatures w14:val="none"/>
        </w:rPr>
        <w:t>Patient Safety and Communication Guidelines</w:t>
      </w:r>
      <w:r w:rsidRPr="00181272">
        <w:rPr>
          <w:rFonts w:ascii="Arial" w:hAnsi="Arial" w:cs="Arial"/>
          <w:kern w:val="0"/>
          <w14:ligatures w14:val="none"/>
        </w:rPr>
        <w:t>.</w:t>
      </w:r>
      <w:r w:rsidRPr="00181272">
        <w:rPr>
          <w:rFonts w:ascii="Arial" w:hAnsi="Arial" w:cs="Arial"/>
          <w:kern w:val="0"/>
          <w14:ligatures w14:val="none"/>
        </w:rPr>
        <w:br/>
        <w:t xml:space="preserve">World Health Organization (2021) </w:t>
      </w:r>
      <w:r w:rsidRPr="00181272">
        <w:rPr>
          <w:rFonts w:ascii="Arial" w:hAnsi="Arial" w:cs="Arial"/>
          <w:i/>
          <w:iCs/>
          <w:kern w:val="0"/>
          <w14:ligatures w14:val="none"/>
        </w:rPr>
        <w:t>Patient Safety Framework</w:t>
      </w:r>
      <w:r w:rsidRPr="00181272">
        <w:rPr>
          <w:rFonts w:ascii="Arial" w:hAnsi="Arial" w:cs="Arial"/>
          <w:kern w:val="0"/>
          <w14:ligatures w14:val="none"/>
        </w:rPr>
        <w:t>.</w:t>
      </w:r>
    </w:p>
    <w:p w14:paraId="0A12F1A9" w14:textId="77777777" w:rsidR="007C069E" w:rsidRPr="00181272" w:rsidRDefault="007C069E">
      <w:pPr>
        <w:rPr>
          <w:rFonts w:ascii="Arial" w:hAnsi="Arial" w:cs="Arial"/>
        </w:rPr>
      </w:pPr>
    </w:p>
    <w:sectPr w:rsidR="007C069E" w:rsidRPr="001812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C418C14" w14:textId="77777777" w:rsidR="00AE2544" w:rsidRDefault="00AE2544" w:rsidP="00C8387E">
      <w:pPr>
        <w:spacing w:after="0" w:line="240" w:lineRule="auto"/>
      </w:pPr>
      <w:r>
        <w:separator/>
      </w:r>
    </w:p>
  </w:endnote>
  <w:endnote w:type="continuationSeparator" w:id="0">
    <w:p w14:paraId="382B15E0" w14:textId="77777777" w:rsidR="00AE2544" w:rsidRDefault="00AE2544" w:rsidP="00C838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CF1C785" w14:textId="77777777" w:rsidR="00AE2544" w:rsidRDefault="00AE2544" w:rsidP="00C8387E">
      <w:pPr>
        <w:spacing w:after="0" w:line="240" w:lineRule="auto"/>
      </w:pPr>
      <w:r>
        <w:separator/>
      </w:r>
    </w:p>
  </w:footnote>
  <w:footnote w:type="continuationSeparator" w:id="0">
    <w:p w14:paraId="4AE3C3BB" w14:textId="77777777" w:rsidR="00AE2544" w:rsidRDefault="00AE2544" w:rsidP="00C8387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4LaBMrnW" int2:invalidationBookmarkName="" int2:hashCode="Zki3AuOqgds+l+" int2:id="0m4yxqbQ">
      <int2:state int2:value="Rejected" int2:type="style"/>
    </int2:bookmark>
    <int2:bookmark int2:bookmarkName="_Int_Q51GKzM1" int2:invalidationBookmarkName="" int2:hashCode="VY5sOoulUPPq2u" int2:id="4rjoVl0V">
      <int2:state int2:value="Rejected" int2:type="style"/>
    </int2:bookmark>
    <int2:bookmark int2:bookmarkName="_Int_X8utrgfv" int2:invalidationBookmarkName="" int2:hashCode="051uur3qTsy1Ie" int2:id="Xuv4nUnS">
      <int2:state int2:value="Rejected" int2:type="style"/>
    </int2:bookmark>
    <int2:bookmark int2:bookmarkName="_Int_UdAa2tjU" int2:invalidationBookmarkName="" int2:hashCode="UVdcfysR5ZyAlS" int2:id="ALiACOt1">
      <int2:state int2:value="Rejected" int2:type="style"/>
    </int2:bookmark>
    <int2:bookmark int2:bookmarkName="_Int_zEmt7H2g" int2:invalidationBookmarkName="" int2:hashCode="TSDQLFvmrERnju" int2:id="lJwptEoH">
      <int2:state int2:value="Rejected" int2:type="style"/>
    </int2:bookmark>
    <int2:bookmark int2:bookmarkName="_Int_YU7sWeU8" int2:invalidationBookmarkName="" int2:hashCode="7TGYnpf3UwYB2o" int2:id="R5aHW9i9">
      <int2:state int2:value="Rejected" int2:type="style"/>
    </int2:bookmark>
    <int2:bookmark int2:bookmarkName="_Int_tHqgBS2S" int2:invalidationBookmarkName="" int2:hashCode="K2+Sp0C1w8Y6do" int2:id="RQyMVnLO">
      <int2:state int2:value="Rejected" int2:type="style"/>
    </int2:bookmark>
    <int2:bookmark int2:bookmarkName="_Int_0mOx4JQ1" int2:invalidationBookmarkName="" int2:hashCode="oDKeFME1Nby2NZ" int2:id="70PyjTcz">
      <int2:state int2:value="Rejected" int2:type="style"/>
    </int2:bookmark>
    <int2:bookmark int2:bookmarkName="_Int_dDpVq7MS" int2:invalidationBookmarkName="" int2:hashCode="kCnMhZE5xDfHzx" int2:id="EsVNhfm8">
      <int2:state int2:value="Rejected" int2:type="style"/>
    </int2:bookmark>
    <int2:bookmark int2:bookmarkName="_Int_vQI7uTAG" int2:invalidationBookmarkName="" int2:hashCode="VjEyTIQG5Cw5J+" int2:id="1LVYqcTs">
      <int2:state int2:value="Rejected" int2:type="style"/>
    </int2:bookmark>
    <int2:bookmark int2:bookmarkName="_Int_6mtxVZyd" int2:invalidationBookmarkName="" int2:hashCode="ActW+DaW7pRiEG" int2:id="bwjklfoE">
      <int2:state int2:value="Rejected" int2:type="style"/>
    </int2:bookmark>
    <int2:bookmark int2:bookmarkName="_Int_9THZLiV9" int2:invalidationBookmarkName="" int2:hashCode="mpqEvo+UWQFKaA" int2:id="pWvgGLCV">
      <int2:state int2:value="Rejected" int2:type="style"/>
    </int2:bookmark>
    <int2:bookmark int2:bookmarkName="_Int_aELuyzXu" int2:invalidationBookmarkName="" int2:hashCode="w+DsQc1TDhzK4z" int2:id="q76U0uBJ">
      <int2:state int2:value="Rejected" int2:type="style"/>
    </int2:bookmark>
    <int2:bookmark int2:bookmarkName="_Int_RTlByIKE" int2:invalidationBookmarkName="" int2:hashCode="SLGLFARhzcGrh6" int2:id="A2VHYx79">
      <int2:state int2:value="Rejected" int2:type="style"/>
    </int2:bookmark>
    <int2:bookmark int2:bookmarkName="_Int_kM5q2yvG" int2:invalidationBookmarkName="" int2:hashCode="TSDQLFvmrERnju" int2:id="0Bv9Dn4w">
      <int2:state int2:value="Rejected" int2:type="style"/>
    </int2:bookmark>
    <int2:bookmark int2:bookmarkName="_Int_RW1ecuvr" int2:invalidationBookmarkName="" int2:hashCode="svqCJWYz+gFHpS" int2:id="5CO6d1Yh">
      <int2:state int2:value="Rejected" int2:type="style"/>
    </int2:bookmark>
    <int2:bookmark int2:bookmarkName="_Int_Pg3L4Z6C" int2:invalidationBookmarkName="" int2:hashCode="Rqw46sXh1D//xs" int2:id="dkRWQpb8">
      <int2:state int2:value="Rejected" int2:type="style"/>
    </int2:bookmark>
    <int2:bookmark int2:bookmarkName="_Int_jfkpg7Iw" int2:invalidationBookmarkName="" int2:hashCode="UcR+rTCpngOAIQ" int2:id="tEPsnnHJ">
      <int2:state int2:value="Rejected" int2:type="style"/>
    </int2:bookmark>
    <int2:bookmark int2:bookmarkName="_Int_CuNgLfx6" int2:invalidationBookmarkName="" int2:hashCode="ZanletI6wlweVG" int2:id="eDKIdSRW">
      <int2:state int2:value="Rejected" int2:type="style"/>
    </int2:bookmark>
    <int2:bookmark int2:bookmarkName="_Int_yEzh1mi2" int2:invalidationBookmarkName="" int2:hashCode="2acusQ01+2LVl0" int2:id="loN4cJOz">
      <int2:state int2:value="Rejected" int2:type="style"/>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69E"/>
    <w:rsid w:val="00010971"/>
    <w:rsid w:val="00025E6E"/>
    <w:rsid w:val="000318BF"/>
    <w:rsid w:val="00060F02"/>
    <w:rsid w:val="000A1C89"/>
    <w:rsid w:val="000A5FD5"/>
    <w:rsid w:val="001527D0"/>
    <w:rsid w:val="00181272"/>
    <w:rsid w:val="001842E7"/>
    <w:rsid w:val="001B0D4B"/>
    <w:rsid w:val="001F52A2"/>
    <w:rsid w:val="00336659"/>
    <w:rsid w:val="00367A94"/>
    <w:rsid w:val="004029A6"/>
    <w:rsid w:val="00435B7F"/>
    <w:rsid w:val="00445909"/>
    <w:rsid w:val="004B222F"/>
    <w:rsid w:val="00520473"/>
    <w:rsid w:val="00524583"/>
    <w:rsid w:val="005B6120"/>
    <w:rsid w:val="00600A79"/>
    <w:rsid w:val="00614EBE"/>
    <w:rsid w:val="00667B3A"/>
    <w:rsid w:val="00691135"/>
    <w:rsid w:val="006A34DA"/>
    <w:rsid w:val="006D419A"/>
    <w:rsid w:val="007435D2"/>
    <w:rsid w:val="007C069E"/>
    <w:rsid w:val="007C2132"/>
    <w:rsid w:val="007C4BCA"/>
    <w:rsid w:val="007E1C5F"/>
    <w:rsid w:val="00804197"/>
    <w:rsid w:val="00807024"/>
    <w:rsid w:val="0093784A"/>
    <w:rsid w:val="00946584"/>
    <w:rsid w:val="0096012F"/>
    <w:rsid w:val="00992716"/>
    <w:rsid w:val="00A638FC"/>
    <w:rsid w:val="00A844A7"/>
    <w:rsid w:val="00AE2544"/>
    <w:rsid w:val="00AF0DA2"/>
    <w:rsid w:val="00B2517C"/>
    <w:rsid w:val="00B420B0"/>
    <w:rsid w:val="00B46B41"/>
    <w:rsid w:val="00B540A3"/>
    <w:rsid w:val="00B54FBA"/>
    <w:rsid w:val="00B612ED"/>
    <w:rsid w:val="00B754BF"/>
    <w:rsid w:val="00BD39E3"/>
    <w:rsid w:val="00C341C6"/>
    <w:rsid w:val="00C66C77"/>
    <w:rsid w:val="00C817E7"/>
    <w:rsid w:val="00C8387E"/>
    <w:rsid w:val="00C97D3B"/>
    <w:rsid w:val="00CD19F8"/>
    <w:rsid w:val="00D60AFD"/>
    <w:rsid w:val="00D73887"/>
    <w:rsid w:val="00DC351C"/>
    <w:rsid w:val="00DD790D"/>
    <w:rsid w:val="00DE03E1"/>
    <w:rsid w:val="00DE71A7"/>
    <w:rsid w:val="00E40F4C"/>
    <w:rsid w:val="00EA6C77"/>
    <w:rsid w:val="00F02E2C"/>
    <w:rsid w:val="00F133CB"/>
    <w:rsid w:val="00F311AC"/>
    <w:rsid w:val="00F436C4"/>
    <w:rsid w:val="00F95C26"/>
    <w:rsid w:val="00FB0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C9A2E"/>
  <w15:chartTrackingRefBased/>
  <w15:docId w15:val="{63716ECB-BE42-DB41-B6D2-DBD58EAD1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6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06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06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06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06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06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06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06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06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06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06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06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06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06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06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06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06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069E"/>
    <w:rPr>
      <w:rFonts w:eastAsiaTheme="majorEastAsia" w:cstheme="majorBidi"/>
      <w:color w:val="272727" w:themeColor="text1" w:themeTint="D8"/>
    </w:rPr>
  </w:style>
  <w:style w:type="paragraph" w:styleId="Title">
    <w:name w:val="Title"/>
    <w:basedOn w:val="Normal"/>
    <w:next w:val="Normal"/>
    <w:link w:val="TitleChar"/>
    <w:uiPriority w:val="10"/>
    <w:qFormat/>
    <w:rsid w:val="007C06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06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06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06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069E"/>
    <w:pPr>
      <w:spacing w:before="160"/>
      <w:jc w:val="center"/>
    </w:pPr>
    <w:rPr>
      <w:i/>
      <w:iCs/>
      <w:color w:val="404040" w:themeColor="text1" w:themeTint="BF"/>
    </w:rPr>
  </w:style>
  <w:style w:type="character" w:customStyle="1" w:styleId="QuoteChar">
    <w:name w:val="Quote Char"/>
    <w:basedOn w:val="DefaultParagraphFont"/>
    <w:link w:val="Quote"/>
    <w:uiPriority w:val="29"/>
    <w:rsid w:val="007C069E"/>
    <w:rPr>
      <w:i/>
      <w:iCs/>
      <w:color w:val="404040" w:themeColor="text1" w:themeTint="BF"/>
    </w:rPr>
  </w:style>
  <w:style w:type="paragraph" w:styleId="ListParagraph">
    <w:name w:val="List Paragraph"/>
    <w:basedOn w:val="Normal"/>
    <w:uiPriority w:val="34"/>
    <w:qFormat/>
    <w:rsid w:val="007C069E"/>
    <w:pPr>
      <w:ind w:left="720"/>
      <w:contextualSpacing/>
    </w:pPr>
  </w:style>
  <w:style w:type="character" w:styleId="IntenseEmphasis">
    <w:name w:val="Intense Emphasis"/>
    <w:basedOn w:val="DefaultParagraphFont"/>
    <w:uiPriority w:val="21"/>
    <w:qFormat/>
    <w:rsid w:val="007C069E"/>
    <w:rPr>
      <w:i/>
      <w:iCs/>
      <w:color w:val="0F4761" w:themeColor="accent1" w:themeShade="BF"/>
    </w:rPr>
  </w:style>
  <w:style w:type="paragraph" w:styleId="IntenseQuote">
    <w:name w:val="Intense Quote"/>
    <w:basedOn w:val="Normal"/>
    <w:next w:val="Normal"/>
    <w:link w:val="IntenseQuoteChar"/>
    <w:uiPriority w:val="30"/>
    <w:qFormat/>
    <w:rsid w:val="007C06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069E"/>
    <w:rPr>
      <w:i/>
      <w:iCs/>
      <w:color w:val="0F4761" w:themeColor="accent1" w:themeShade="BF"/>
    </w:rPr>
  </w:style>
  <w:style w:type="character" w:styleId="IntenseReference">
    <w:name w:val="Intense Reference"/>
    <w:basedOn w:val="DefaultParagraphFont"/>
    <w:uiPriority w:val="32"/>
    <w:qFormat/>
    <w:rsid w:val="007C069E"/>
    <w:rPr>
      <w:b/>
      <w:bCs/>
      <w:smallCaps/>
      <w:color w:val="0F4761" w:themeColor="accent1" w:themeShade="BF"/>
      <w:spacing w:val="5"/>
    </w:rPr>
  </w:style>
  <w:style w:type="character" w:customStyle="1" w:styleId="s1">
    <w:name w:val="s1"/>
    <w:basedOn w:val="DefaultParagraphFont"/>
    <w:rsid w:val="007C069E"/>
  </w:style>
  <w:style w:type="paragraph" w:customStyle="1" w:styleId="p2">
    <w:name w:val="p2"/>
    <w:basedOn w:val="Normal"/>
    <w:rsid w:val="007C069E"/>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7C069E"/>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7C069E"/>
  </w:style>
  <w:style w:type="paragraph" w:customStyle="1" w:styleId="p4">
    <w:name w:val="p4"/>
    <w:basedOn w:val="Normal"/>
    <w:rsid w:val="00A844A7"/>
    <w:pPr>
      <w:spacing w:before="100" w:beforeAutospacing="1" w:after="100" w:afterAutospacing="1" w:line="240" w:lineRule="auto"/>
    </w:pPr>
    <w:rPr>
      <w:rFonts w:ascii="Times New Roman" w:hAnsi="Times New Roman" w:cs="Times New Roman"/>
      <w:kern w:val="0"/>
      <w14:ligatures w14:val="none"/>
    </w:rPr>
  </w:style>
  <w:style w:type="paragraph" w:customStyle="1" w:styleId="p5">
    <w:name w:val="p5"/>
    <w:basedOn w:val="Normal"/>
    <w:rsid w:val="00A844A7"/>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0A1C89"/>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C838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387E"/>
  </w:style>
  <w:style w:type="paragraph" w:styleId="Footer">
    <w:name w:val="footer"/>
    <w:basedOn w:val="Normal"/>
    <w:link w:val="FooterChar"/>
    <w:uiPriority w:val="99"/>
    <w:unhideWhenUsed/>
    <w:rsid w:val="00C838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387E"/>
  </w:style>
  <w:style w:type="character" w:styleId="PlaceholderText">
    <w:name w:val="Placeholder Text"/>
    <w:basedOn w:val="DefaultParagraphFont"/>
    <w:uiPriority w:val="99"/>
    <w:semiHidden/>
    <w:rsid w:val="0093784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8</Pages>
  <Words>2062</Words>
  <Characters>11756</Characters>
  <Application>Microsoft Office Word</Application>
  <DocSecurity>0</DocSecurity>
  <Lines>97</Lines>
  <Paragraphs>27</Paragraphs>
  <ScaleCrop>false</ScaleCrop>
  <Company/>
  <LinksUpToDate>false</LinksUpToDate>
  <CharactersWithSpaces>13791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Imtiaz Begum (2128130)</dc:creator>
  <cp:keywords/>
  <dc:description/>
  <cp:lastModifiedBy>Rafaqat Khan (2407945)</cp:lastModifiedBy>
  <cp:revision>42</cp:revision>
  <dcterms:created xsi:type="dcterms:W3CDTF">2026-06-03T18:39:00Z</dcterms:created>
  <dcterms:modified xsi:type="dcterms:W3CDTF">2026-07-03T19:55:00Z</dcterms:modified>
</cp:coreProperties>
</file>