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5E6AE" w14:textId="77777777" w:rsidR="002A2653" w:rsidRDefault="002A2653" w:rsidP="0068531C">
      <w:pPr>
        <w:spacing w:line="360" w:lineRule="auto"/>
        <w:jc w:val="both"/>
        <w:rPr>
          <w:rFonts w:asciiTheme="minorBidi" w:hAnsiTheme="minorBidi"/>
          <w:sz w:val="24"/>
          <w:szCs w:val="24"/>
        </w:rPr>
      </w:pPr>
    </w:p>
    <w:p w14:paraId="6B9B45CC" w14:textId="0A1B0061" w:rsidR="6FE11367" w:rsidRDefault="2AC8DDA9" w:rsidP="0068531C">
      <w:pPr>
        <w:spacing w:line="360" w:lineRule="auto"/>
        <w:jc w:val="both"/>
        <w:rPr>
          <w:rFonts w:asciiTheme="majorEastAsia" w:eastAsiaTheme="majorEastAsia" w:hAnsiTheme="majorEastAsia"/>
          <w:sz w:val="72"/>
          <w:szCs w:val="72"/>
        </w:rPr>
      </w:pPr>
      <w:r w:rsidRPr="00C13AC6">
        <w:rPr>
          <w:rFonts w:asciiTheme="majorEastAsia" w:eastAsiaTheme="majorEastAsia" w:hAnsiTheme="majorEastAsia"/>
          <w:sz w:val="72"/>
          <w:szCs w:val="72"/>
          <w:highlight w:val="yellow"/>
        </w:rPr>
        <w:t>MBA</w:t>
      </w:r>
      <w:r w:rsidR="00A52391" w:rsidRPr="00C13AC6">
        <w:rPr>
          <w:rFonts w:asciiTheme="majorEastAsia" w:eastAsiaTheme="majorEastAsia" w:hAnsiTheme="majorEastAsia"/>
          <w:sz w:val="72"/>
          <w:szCs w:val="72"/>
          <w:highlight w:val="yellow"/>
        </w:rPr>
        <w:t xml:space="preserve">- </w:t>
      </w:r>
      <w:r w:rsidR="0AF198EB" w:rsidRPr="00C13AC6">
        <w:rPr>
          <w:rFonts w:asciiTheme="majorEastAsia" w:eastAsiaTheme="majorEastAsia" w:hAnsiTheme="majorEastAsia"/>
          <w:sz w:val="72"/>
          <w:szCs w:val="72"/>
          <w:highlight w:val="yellow"/>
        </w:rPr>
        <w:t xml:space="preserve">Masters of </w:t>
      </w:r>
      <w:r w:rsidR="3B2393BB" w:rsidRPr="00C13AC6">
        <w:rPr>
          <w:rFonts w:asciiTheme="majorEastAsia" w:eastAsiaTheme="majorEastAsia" w:hAnsiTheme="majorEastAsia"/>
          <w:sz w:val="72"/>
          <w:szCs w:val="72"/>
          <w:highlight w:val="yellow"/>
        </w:rPr>
        <w:t>Business</w:t>
      </w:r>
      <w:r w:rsidR="0AF198EB" w:rsidRPr="00C13AC6">
        <w:rPr>
          <w:rFonts w:asciiTheme="majorEastAsia" w:eastAsiaTheme="majorEastAsia" w:hAnsiTheme="majorEastAsia"/>
          <w:sz w:val="72"/>
          <w:szCs w:val="72"/>
          <w:highlight w:val="yellow"/>
        </w:rPr>
        <w:t xml:space="preserve"> Management</w:t>
      </w:r>
      <w:r w:rsidR="0AF198EB" w:rsidRPr="00C45A67">
        <w:rPr>
          <w:rFonts w:asciiTheme="majorEastAsia" w:eastAsiaTheme="majorEastAsia" w:hAnsiTheme="majorEastAsia"/>
          <w:sz w:val="72"/>
          <w:szCs w:val="72"/>
        </w:rPr>
        <w:t xml:space="preserve"> </w:t>
      </w:r>
    </w:p>
    <w:p w14:paraId="4419FB23" w14:textId="136F727D" w:rsidR="25E035A0" w:rsidRPr="008570F5" w:rsidRDefault="002D4580" w:rsidP="009412F6">
      <w:pPr>
        <w:spacing w:line="360" w:lineRule="auto"/>
        <w:jc w:val="both"/>
        <w:rPr>
          <w:rFonts w:asciiTheme="majorEastAsia" w:eastAsiaTheme="majorEastAsia" w:hAnsiTheme="majorEastAsia"/>
          <w:sz w:val="72"/>
          <w:szCs w:val="72"/>
        </w:rPr>
      </w:pPr>
      <w:r>
        <w:rPr>
          <w:rFonts w:asciiTheme="minorBidi" w:hAnsiTheme="minorBidi"/>
          <w:noProof/>
          <w:sz w:val="24"/>
          <w:szCs w:val="24"/>
        </w:rPr>
        <mc:AlternateContent>
          <mc:Choice Requires="wps">
            <w:drawing>
              <wp:anchor distT="0" distB="0" distL="114300" distR="114300" simplePos="0" relativeHeight="251658241" behindDoc="0" locked="0" layoutInCell="1" allowOverlap="1" wp14:anchorId="4C8BAF39" wp14:editId="337E3774">
                <wp:simplePos x="0" y="0"/>
                <wp:positionH relativeFrom="column">
                  <wp:posOffset>-435935</wp:posOffset>
                </wp:positionH>
                <wp:positionV relativeFrom="paragraph">
                  <wp:posOffset>3428114</wp:posOffset>
                </wp:positionV>
                <wp:extent cx="6634480" cy="3071982"/>
                <wp:effectExtent l="0" t="0" r="13970" b="14605"/>
                <wp:wrapNone/>
                <wp:docPr id="6" name="Text Box 6"/>
                <wp:cNvGraphicFramePr/>
                <a:graphic xmlns:a="http://schemas.openxmlformats.org/drawingml/2006/main">
                  <a:graphicData uri="http://schemas.microsoft.com/office/word/2010/wordprocessingShape">
                    <wps:wsp>
                      <wps:cNvSpPr txBox="1"/>
                      <wps:spPr>
                        <a:xfrm>
                          <a:off x="0" y="0"/>
                          <a:ext cx="6634480" cy="3071982"/>
                        </a:xfrm>
                        <a:prstGeom prst="rect">
                          <a:avLst/>
                        </a:prstGeom>
                        <a:solidFill>
                          <a:schemeClr val="lt1"/>
                        </a:solidFill>
                        <a:ln w="6350">
                          <a:solidFill>
                            <a:prstClr val="black"/>
                          </a:solidFill>
                        </a:ln>
                      </wps:spPr>
                      <wps:txbx>
                        <w:txbxContent>
                          <w:p w14:paraId="44E7E071" w14:textId="4E550862" w:rsidR="00714A5A" w:rsidRPr="00C13AC6" w:rsidRDefault="009E403D">
                            <w:pPr>
                              <w:rPr>
                                <w:sz w:val="40"/>
                                <w:szCs w:val="40"/>
                                <w:highlight w:val="yellow"/>
                                <w:lang w:val="sv-SE"/>
                              </w:rPr>
                            </w:pPr>
                            <w:proofErr w:type="spellStart"/>
                            <w:r w:rsidRPr="00C13AC6">
                              <w:rPr>
                                <w:sz w:val="40"/>
                                <w:szCs w:val="40"/>
                                <w:highlight w:val="yellow"/>
                                <w:lang w:val="sv-SE"/>
                              </w:rPr>
                              <w:t>Module</w:t>
                            </w:r>
                            <w:proofErr w:type="spellEnd"/>
                            <w:r w:rsidRPr="00C13AC6">
                              <w:rPr>
                                <w:sz w:val="40"/>
                                <w:szCs w:val="40"/>
                                <w:highlight w:val="yellow"/>
                                <w:lang w:val="sv-SE"/>
                              </w:rPr>
                              <w:t xml:space="preserve">: </w:t>
                            </w:r>
                            <w:r w:rsidR="005003D4" w:rsidRPr="00C13AC6">
                              <w:rPr>
                                <w:sz w:val="40"/>
                                <w:szCs w:val="40"/>
                                <w:highlight w:val="yellow"/>
                                <w:lang w:val="sv-SE"/>
                              </w:rPr>
                              <w:t>Mar</w:t>
                            </w:r>
                            <w:r w:rsidRPr="00C13AC6">
                              <w:rPr>
                                <w:sz w:val="40"/>
                                <w:szCs w:val="40"/>
                                <w:highlight w:val="yellow"/>
                                <w:lang w:val="sv-SE"/>
                              </w:rPr>
                              <w:t xml:space="preserve">keting Management </w:t>
                            </w:r>
                            <w:r w:rsidR="00580364" w:rsidRPr="00C13AC6">
                              <w:rPr>
                                <w:sz w:val="40"/>
                                <w:szCs w:val="40"/>
                                <w:highlight w:val="yellow"/>
                                <w:lang w:val="sv-SE"/>
                              </w:rPr>
                              <w:t xml:space="preserve"> </w:t>
                            </w:r>
                          </w:p>
                          <w:p w14:paraId="4908FA44" w14:textId="36DD323D" w:rsidR="00580364" w:rsidRPr="00C13AC6" w:rsidRDefault="00580364">
                            <w:pPr>
                              <w:rPr>
                                <w:sz w:val="40"/>
                                <w:szCs w:val="40"/>
                                <w:highlight w:val="yellow"/>
                                <w:lang w:val="sv-SE"/>
                              </w:rPr>
                            </w:pPr>
                            <w:proofErr w:type="spellStart"/>
                            <w:r w:rsidRPr="00C13AC6">
                              <w:rPr>
                                <w:sz w:val="40"/>
                                <w:szCs w:val="40"/>
                                <w:highlight w:val="yellow"/>
                                <w:lang w:val="sv-SE"/>
                              </w:rPr>
                              <w:t>Module</w:t>
                            </w:r>
                            <w:proofErr w:type="spellEnd"/>
                            <w:r w:rsidRPr="00C13AC6">
                              <w:rPr>
                                <w:sz w:val="40"/>
                                <w:szCs w:val="40"/>
                                <w:highlight w:val="yellow"/>
                                <w:lang w:val="sv-SE"/>
                              </w:rPr>
                              <w:t xml:space="preserve"> </w:t>
                            </w:r>
                            <w:proofErr w:type="spellStart"/>
                            <w:r w:rsidR="00752891" w:rsidRPr="00C13AC6">
                              <w:rPr>
                                <w:sz w:val="40"/>
                                <w:szCs w:val="40"/>
                                <w:highlight w:val="yellow"/>
                                <w:lang w:val="sv-SE"/>
                              </w:rPr>
                              <w:t>code</w:t>
                            </w:r>
                            <w:proofErr w:type="spellEnd"/>
                            <w:r w:rsidR="00752891" w:rsidRPr="00C13AC6">
                              <w:rPr>
                                <w:sz w:val="40"/>
                                <w:szCs w:val="40"/>
                                <w:highlight w:val="yellow"/>
                                <w:lang w:val="sv-SE"/>
                              </w:rPr>
                              <w:t>: LCMB</w:t>
                            </w:r>
                            <w:r w:rsidR="00F153B3" w:rsidRPr="00C13AC6">
                              <w:rPr>
                                <w:sz w:val="40"/>
                                <w:szCs w:val="40"/>
                                <w:highlight w:val="yellow"/>
                                <w:lang w:val="sv-SE"/>
                              </w:rPr>
                              <w:t>7001</w:t>
                            </w:r>
                          </w:p>
                          <w:p w14:paraId="59138FCF" w14:textId="216C55FC" w:rsidR="009E403D" w:rsidRPr="00C13AC6" w:rsidRDefault="00DB2668">
                            <w:pPr>
                              <w:rPr>
                                <w:sz w:val="40"/>
                                <w:szCs w:val="40"/>
                                <w:highlight w:val="yellow"/>
                              </w:rPr>
                            </w:pPr>
                            <w:r w:rsidRPr="00C13AC6">
                              <w:rPr>
                                <w:sz w:val="40"/>
                                <w:szCs w:val="40"/>
                                <w:highlight w:val="yellow"/>
                              </w:rPr>
                              <w:t>Lectu</w:t>
                            </w:r>
                            <w:r w:rsidR="00343900" w:rsidRPr="00C13AC6">
                              <w:rPr>
                                <w:sz w:val="40"/>
                                <w:szCs w:val="40"/>
                                <w:highlight w:val="yellow"/>
                              </w:rPr>
                              <w:t xml:space="preserve">rer </w:t>
                            </w:r>
                            <w:r w:rsidR="005F15E0" w:rsidRPr="00C13AC6">
                              <w:rPr>
                                <w:sz w:val="40"/>
                                <w:szCs w:val="40"/>
                                <w:highlight w:val="yellow"/>
                              </w:rPr>
                              <w:t xml:space="preserve">: Prof. Denis </w:t>
                            </w:r>
                            <w:proofErr w:type="spellStart"/>
                            <w:r w:rsidR="005F15E0" w:rsidRPr="00C13AC6">
                              <w:rPr>
                                <w:sz w:val="40"/>
                                <w:szCs w:val="40"/>
                                <w:highlight w:val="yellow"/>
                              </w:rPr>
                              <w:t>Pepple</w:t>
                            </w:r>
                            <w:proofErr w:type="spellEnd"/>
                            <w:r w:rsidR="005F15E0" w:rsidRPr="00C13AC6">
                              <w:rPr>
                                <w:sz w:val="40"/>
                                <w:szCs w:val="40"/>
                                <w:highlight w:val="yellow"/>
                              </w:rPr>
                              <w:t>/</w:t>
                            </w:r>
                            <w:proofErr w:type="spellStart"/>
                            <w:r w:rsidR="005F15E0" w:rsidRPr="00C13AC6">
                              <w:rPr>
                                <w:sz w:val="40"/>
                                <w:szCs w:val="40"/>
                                <w:highlight w:val="yellow"/>
                              </w:rPr>
                              <w:t>Masud</w:t>
                            </w:r>
                            <w:proofErr w:type="spellEnd"/>
                            <w:r w:rsidR="005F15E0" w:rsidRPr="00C13AC6">
                              <w:rPr>
                                <w:sz w:val="40"/>
                                <w:szCs w:val="40"/>
                                <w:highlight w:val="yellow"/>
                              </w:rPr>
                              <w:t xml:space="preserve"> Ah</w:t>
                            </w:r>
                            <w:r w:rsidR="003E504B" w:rsidRPr="00C13AC6">
                              <w:rPr>
                                <w:sz w:val="40"/>
                                <w:szCs w:val="40"/>
                                <w:highlight w:val="yellow"/>
                              </w:rPr>
                              <w:t xml:space="preserve">amed </w:t>
                            </w:r>
                          </w:p>
                          <w:p w14:paraId="1D8F1359" w14:textId="1D704E20" w:rsidR="001D43A7" w:rsidRPr="00C13AC6" w:rsidRDefault="00A266DC">
                            <w:pPr>
                              <w:rPr>
                                <w:sz w:val="40"/>
                                <w:szCs w:val="40"/>
                                <w:highlight w:val="yellow"/>
                              </w:rPr>
                            </w:pPr>
                            <w:r w:rsidRPr="00C13AC6">
                              <w:rPr>
                                <w:sz w:val="40"/>
                                <w:szCs w:val="40"/>
                                <w:highlight w:val="yellow"/>
                              </w:rPr>
                              <w:t>Assignment Ti</w:t>
                            </w:r>
                            <w:r w:rsidR="005744DD" w:rsidRPr="00C13AC6">
                              <w:rPr>
                                <w:sz w:val="40"/>
                                <w:szCs w:val="40"/>
                                <w:highlight w:val="yellow"/>
                              </w:rPr>
                              <w:t xml:space="preserve">tle: International Marriott’s Response </w:t>
                            </w:r>
                            <w:r w:rsidR="001965D1" w:rsidRPr="00C13AC6">
                              <w:rPr>
                                <w:sz w:val="40"/>
                                <w:szCs w:val="40"/>
                                <w:highlight w:val="yellow"/>
                              </w:rPr>
                              <w:t xml:space="preserve">to the </w:t>
                            </w:r>
                            <w:r w:rsidR="001D3F9A" w:rsidRPr="00C13AC6">
                              <w:rPr>
                                <w:sz w:val="40"/>
                                <w:szCs w:val="40"/>
                                <w:highlight w:val="yellow"/>
                              </w:rPr>
                              <w:t>COVID Cris</w:t>
                            </w:r>
                            <w:r w:rsidR="0078006E" w:rsidRPr="00C13AC6">
                              <w:rPr>
                                <w:sz w:val="40"/>
                                <w:szCs w:val="40"/>
                                <w:highlight w:val="yellow"/>
                              </w:rPr>
                              <w:t xml:space="preserve">is </w:t>
                            </w:r>
                          </w:p>
                          <w:p w14:paraId="738CE7B1" w14:textId="0CDCA18F" w:rsidR="00634DA1" w:rsidRPr="00C13AC6" w:rsidRDefault="001F41AF">
                            <w:pPr>
                              <w:rPr>
                                <w:sz w:val="40"/>
                                <w:szCs w:val="40"/>
                                <w:highlight w:val="yellow"/>
                              </w:rPr>
                            </w:pPr>
                            <w:r w:rsidRPr="00C13AC6">
                              <w:rPr>
                                <w:sz w:val="40"/>
                                <w:szCs w:val="40"/>
                                <w:highlight w:val="yellow"/>
                              </w:rPr>
                              <w:t xml:space="preserve">Student Name: </w:t>
                            </w:r>
                            <w:proofErr w:type="spellStart"/>
                            <w:r w:rsidRPr="00C13AC6">
                              <w:rPr>
                                <w:sz w:val="40"/>
                                <w:szCs w:val="40"/>
                                <w:highlight w:val="yellow"/>
                              </w:rPr>
                              <w:t>Kalahe</w:t>
                            </w:r>
                            <w:proofErr w:type="spellEnd"/>
                            <w:r w:rsidRPr="00C13AC6">
                              <w:rPr>
                                <w:sz w:val="40"/>
                                <w:szCs w:val="40"/>
                                <w:highlight w:val="yellow"/>
                              </w:rPr>
                              <w:t xml:space="preserve"> Weerasinghe </w:t>
                            </w:r>
                            <w:proofErr w:type="spellStart"/>
                            <w:r w:rsidRPr="00C13AC6">
                              <w:rPr>
                                <w:sz w:val="40"/>
                                <w:szCs w:val="40"/>
                                <w:highlight w:val="yellow"/>
                              </w:rPr>
                              <w:t>Hetti</w:t>
                            </w:r>
                            <w:proofErr w:type="spellEnd"/>
                            <w:r w:rsidRPr="00C13AC6">
                              <w:rPr>
                                <w:sz w:val="40"/>
                                <w:szCs w:val="40"/>
                                <w:highlight w:val="yellow"/>
                              </w:rPr>
                              <w:t xml:space="preserve"> </w:t>
                            </w:r>
                            <w:proofErr w:type="spellStart"/>
                            <w:r w:rsidRPr="00C13AC6">
                              <w:rPr>
                                <w:sz w:val="40"/>
                                <w:szCs w:val="40"/>
                                <w:highlight w:val="yellow"/>
                              </w:rPr>
                              <w:t>Arachchige</w:t>
                            </w:r>
                            <w:proofErr w:type="spellEnd"/>
                            <w:r w:rsidRPr="00C13AC6">
                              <w:rPr>
                                <w:sz w:val="40"/>
                                <w:szCs w:val="40"/>
                                <w:highlight w:val="yellow"/>
                              </w:rPr>
                              <w:t xml:space="preserve"> Mangala</w:t>
                            </w:r>
                          </w:p>
                          <w:p w14:paraId="7CF10EB6" w14:textId="055914CE" w:rsidR="001F41AF" w:rsidRPr="00F40496" w:rsidRDefault="001F41AF">
                            <w:pPr>
                              <w:rPr>
                                <w:sz w:val="40"/>
                                <w:szCs w:val="40"/>
                              </w:rPr>
                            </w:pPr>
                            <w:r w:rsidRPr="00C13AC6">
                              <w:rPr>
                                <w:sz w:val="40"/>
                                <w:szCs w:val="40"/>
                                <w:highlight w:val="yellow"/>
                              </w:rPr>
                              <w:t>Student No: 2021927</w:t>
                            </w:r>
                          </w:p>
                          <w:p w14:paraId="3955ACBE" w14:textId="77777777" w:rsidR="001F41AF" w:rsidRDefault="001F41AF">
                            <w:pPr>
                              <w:rPr>
                                <w:sz w:val="36"/>
                                <w:szCs w:val="36"/>
                              </w:rPr>
                            </w:pPr>
                          </w:p>
                          <w:p w14:paraId="7D8FC19F" w14:textId="77777777" w:rsidR="001F41AF" w:rsidRDefault="001F41AF">
                            <w:pPr>
                              <w:rPr>
                                <w:sz w:val="36"/>
                                <w:szCs w:val="36"/>
                              </w:rPr>
                            </w:pPr>
                          </w:p>
                          <w:p w14:paraId="21BC4E09" w14:textId="77777777" w:rsidR="001F41AF" w:rsidRDefault="001F41AF">
                            <w:pPr>
                              <w:rPr>
                                <w:sz w:val="36"/>
                                <w:szCs w:val="36"/>
                              </w:rPr>
                            </w:pPr>
                          </w:p>
                          <w:p w14:paraId="213E9BC2" w14:textId="77777777" w:rsidR="001F41AF" w:rsidRPr="001F41AF" w:rsidRDefault="001F41AF">
                            <w:pPr>
                              <w:rPr>
                                <w:sz w:val="36"/>
                                <w:szCs w:val="36"/>
                              </w:rPr>
                            </w:pPr>
                          </w:p>
                          <w:p w14:paraId="6576D81E" w14:textId="77777777" w:rsidR="00F153B3" w:rsidRPr="001F41AF" w:rsidRDefault="00F153B3">
                            <w:pPr>
                              <w:rPr>
                                <w:sz w:val="36"/>
                                <w:szCs w:val="36"/>
                              </w:rPr>
                            </w:pPr>
                          </w:p>
                          <w:p w14:paraId="46DD2082" w14:textId="77777777" w:rsidR="0078006E" w:rsidRPr="001F41AF" w:rsidRDefault="0078006E">
                            <w:pPr>
                              <w:rPr>
                                <w:sz w:val="36"/>
                                <w:szCs w:val="36"/>
                              </w:rPr>
                            </w:pPr>
                          </w:p>
                          <w:p w14:paraId="4CD470D8" w14:textId="77777777" w:rsidR="00714A5A" w:rsidRPr="001F41AF" w:rsidRDefault="00714A5A">
                            <w:pPr>
                              <w:rPr>
                                <w:sz w:val="36"/>
                                <w:szCs w:val="36"/>
                              </w:rPr>
                            </w:pPr>
                          </w:p>
                          <w:p w14:paraId="685DC6DF" w14:textId="77777777" w:rsidR="00714A5A" w:rsidRPr="001F41AF" w:rsidRDefault="00714A5A">
                            <w:pPr>
                              <w:rPr>
                                <w:sz w:val="36"/>
                                <w:szCs w:val="36"/>
                              </w:rPr>
                            </w:pPr>
                          </w:p>
                          <w:p w14:paraId="67E0FB93" w14:textId="0CF9DB46" w:rsidR="00900C03" w:rsidRPr="005003D4" w:rsidRDefault="001B72C5">
                            <w:pPr>
                              <w:rPr>
                                <w:sz w:val="36"/>
                                <w:szCs w:val="36"/>
                                <w:lang w:val="sv-SE"/>
                              </w:rPr>
                            </w:pPr>
                            <w:proofErr w:type="spellStart"/>
                            <w:r w:rsidRPr="005003D4">
                              <w:rPr>
                                <w:sz w:val="36"/>
                                <w:szCs w:val="36"/>
                                <w:lang w:val="sv-SE"/>
                              </w:rPr>
                              <w:t>Mangala</w:t>
                            </w:r>
                            <w:proofErr w:type="spellEnd"/>
                            <w:r w:rsidRPr="005003D4">
                              <w:rPr>
                                <w:sz w:val="36"/>
                                <w:szCs w:val="36"/>
                                <w:lang w:val="sv-SE"/>
                              </w:rPr>
                              <w:t xml:space="preserve"> </w:t>
                            </w:r>
                            <w:proofErr w:type="spellStart"/>
                            <w:r w:rsidRPr="005003D4">
                              <w:rPr>
                                <w:sz w:val="36"/>
                                <w:szCs w:val="36"/>
                                <w:lang w:val="sv-SE"/>
                              </w:rPr>
                              <w:t>Kalahe</w:t>
                            </w:r>
                            <w:proofErr w:type="spellEnd"/>
                            <w:r w:rsidRPr="005003D4">
                              <w:rPr>
                                <w:sz w:val="36"/>
                                <w:szCs w:val="36"/>
                                <w:lang w:val="sv-SE"/>
                              </w:rPr>
                              <w:t xml:space="preserve"> </w:t>
                            </w:r>
                            <w:proofErr w:type="spellStart"/>
                            <w:r w:rsidRPr="005003D4">
                              <w:rPr>
                                <w:sz w:val="36"/>
                                <w:szCs w:val="36"/>
                                <w:lang w:val="sv-SE"/>
                              </w:rPr>
                              <w:t>Weerasinghe</w:t>
                            </w:r>
                            <w:proofErr w:type="spellEnd"/>
                            <w:r w:rsidRPr="005003D4">
                              <w:rPr>
                                <w:sz w:val="36"/>
                                <w:szCs w:val="36"/>
                                <w:lang w:val="sv-SE"/>
                              </w:rPr>
                              <w:t xml:space="preserve"> </w:t>
                            </w:r>
                            <w:proofErr w:type="spellStart"/>
                            <w:r w:rsidRPr="005003D4">
                              <w:rPr>
                                <w:sz w:val="36"/>
                                <w:szCs w:val="36"/>
                                <w:lang w:val="sv-SE"/>
                              </w:rPr>
                              <w:t>Hettiarachc</w:t>
                            </w:r>
                            <w:r w:rsidR="001C2AF7" w:rsidRPr="005003D4">
                              <w:rPr>
                                <w:sz w:val="36"/>
                                <w:szCs w:val="36"/>
                                <w:lang w:val="sv-SE"/>
                              </w:rPr>
                              <w:t>h</w:t>
                            </w:r>
                            <w:r w:rsidRPr="005003D4">
                              <w:rPr>
                                <w:sz w:val="36"/>
                                <w:szCs w:val="36"/>
                                <w:lang w:val="sv-SE"/>
                              </w:rPr>
                              <w:t>ige</w:t>
                            </w:r>
                            <w:proofErr w:type="spellEnd"/>
                          </w:p>
                          <w:p w14:paraId="04711E46" w14:textId="1381B568" w:rsidR="008B0859" w:rsidRPr="005003D4" w:rsidRDefault="00714A5A">
                            <w:pPr>
                              <w:rPr>
                                <w:sz w:val="36"/>
                                <w:szCs w:val="36"/>
                                <w:lang w:val="sv-SE"/>
                              </w:rPr>
                            </w:pPr>
                            <w:r w:rsidRPr="005003D4">
                              <w:rPr>
                                <w:sz w:val="36"/>
                                <w:szCs w:val="36"/>
                                <w:lang w:val="sv-SE"/>
                              </w:rPr>
                              <w:t>2021927</w:t>
                            </w:r>
                          </w:p>
                          <w:p w14:paraId="65F6720F" w14:textId="77777777" w:rsidR="00C91FE6" w:rsidRPr="005003D4" w:rsidRDefault="00C91FE6">
                            <w:pPr>
                              <w:rPr>
                                <w:sz w:val="36"/>
                                <w:szCs w:val="36"/>
                                <w:lang w:val="sv-S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8BAF39" id="_x0000_t202" coordsize="21600,21600" o:spt="202" path="m,l,21600r21600,l21600,xe">
                <v:stroke joinstyle="miter"/>
                <v:path gradientshapeok="t" o:connecttype="rect"/>
              </v:shapetype>
              <v:shape id="Text Box 6" o:spid="_x0000_s1026" type="#_x0000_t202" style="position:absolute;left:0;text-align:left;margin-left:-34.35pt;margin-top:269.95pt;width:522.4pt;height:241.9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" fillcolor="white [3201]" strokeweight=".5pt">
                <v:textbox>
                  <w:txbxContent>
                    <w:p w14:paraId="44E7E071" w14:textId="4E550862" w:rsidR="00714A5A" w:rsidRPr="00C13AC6" w:rsidRDefault="009E403D">
                      <w:pPr>
                        <w:rPr>
                          <w:sz w:val="40"/>
                          <w:szCs w:val="40"/>
                          <w:highlight w:val="yellow"/>
                          <w:lang w:val="sv-SE"/>
                        </w:rPr>
                      </w:pPr>
                      <w:proofErr w:type="spellStart"/>
                      <w:r w:rsidRPr="00C13AC6">
                        <w:rPr>
                          <w:sz w:val="40"/>
                          <w:szCs w:val="40"/>
                          <w:highlight w:val="yellow"/>
                          <w:lang w:val="sv-SE"/>
                        </w:rPr>
                        <w:t>Module</w:t>
                      </w:r>
                      <w:proofErr w:type="spellEnd"/>
                      <w:r w:rsidRPr="00C13AC6">
                        <w:rPr>
                          <w:sz w:val="40"/>
                          <w:szCs w:val="40"/>
                          <w:highlight w:val="yellow"/>
                          <w:lang w:val="sv-SE"/>
                        </w:rPr>
                        <w:t xml:space="preserve">: </w:t>
                      </w:r>
                      <w:r w:rsidR="005003D4" w:rsidRPr="00C13AC6">
                        <w:rPr>
                          <w:sz w:val="40"/>
                          <w:szCs w:val="40"/>
                          <w:highlight w:val="yellow"/>
                          <w:lang w:val="sv-SE"/>
                        </w:rPr>
                        <w:t>Mar</w:t>
                      </w:r>
                      <w:r w:rsidRPr="00C13AC6">
                        <w:rPr>
                          <w:sz w:val="40"/>
                          <w:szCs w:val="40"/>
                          <w:highlight w:val="yellow"/>
                          <w:lang w:val="sv-SE"/>
                        </w:rPr>
                        <w:t xml:space="preserve">keting Management </w:t>
                      </w:r>
                      <w:r w:rsidR="00580364" w:rsidRPr="00C13AC6">
                        <w:rPr>
                          <w:sz w:val="40"/>
                          <w:szCs w:val="40"/>
                          <w:highlight w:val="yellow"/>
                          <w:lang w:val="sv-SE"/>
                        </w:rPr>
                        <w:t xml:space="preserve"> </w:t>
                      </w:r>
                    </w:p>
                    <w:p w14:paraId="4908FA44" w14:textId="36DD323D" w:rsidR="00580364" w:rsidRPr="00C13AC6" w:rsidRDefault="00580364">
                      <w:pPr>
                        <w:rPr>
                          <w:sz w:val="40"/>
                          <w:szCs w:val="40"/>
                          <w:highlight w:val="yellow"/>
                          <w:lang w:val="sv-SE"/>
                        </w:rPr>
                      </w:pPr>
                      <w:proofErr w:type="spellStart"/>
                      <w:r w:rsidRPr="00C13AC6">
                        <w:rPr>
                          <w:sz w:val="40"/>
                          <w:szCs w:val="40"/>
                          <w:highlight w:val="yellow"/>
                          <w:lang w:val="sv-SE"/>
                        </w:rPr>
                        <w:t>Module</w:t>
                      </w:r>
                      <w:proofErr w:type="spellEnd"/>
                      <w:r w:rsidRPr="00C13AC6">
                        <w:rPr>
                          <w:sz w:val="40"/>
                          <w:szCs w:val="40"/>
                          <w:highlight w:val="yellow"/>
                          <w:lang w:val="sv-SE"/>
                        </w:rPr>
                        <w:t xml:space="preserve"> </w:t>
                      </w:r>
                      <w:proofErr w:type="spellStart"/>
                      <w:r w:rsidR="00752891" w:rsidRPr="00C13AC6">
                        <w:rPr>
                          <w:sz w:val="40"/>
                          <w:szCs w:val="40"/>
                          <w:highlight w:val="yellow"/>
                          <w:lang w:val="sv-SE"/>
                        </w:rPr>
                        <w:t>code</w:t>
                      </w:r>
                      <w:proofErr w:type="spellEnd"/>
                      <w:r w:rsidR="00752891" w:rsidRPr="00C13AC6">
                        <w:rPr>
                          <w:sz w:val="40"/>
                          <w:szCs w:val="40"/>
                          <w:highlight w:val="yellow"/>
                          <w:lang w:val="sv-SE"/>
                        </w:rPr>
                        <w:t>: LCMB</w:t>
                      </w:r>
                      <w:r w:rsidR="00F153B3" w:rsidRPr="00C13AC6">
                        <w:rPr>
                          <w:sz w:val="40"/>
                          <w:szCs w:val="40"/>
                          <w:highlight w:val="yellow"/>
                          <w:lang w:val="sv-SE"/>
                        </w:rPr>
                        <w:t>7001</w:t>
                      </w:r>
                    </w:p>
                    <w:p w14:paraId="59138FCF" w14:textId="216C55FC" w:rsidR="009E403D" w:rsidRPr="00C13AC6" w:rsidRDefault="00DB2668">
                      <w:pPr>
                        <w:rPr>
                          <w:sz w:val="40"/>
                          <w:szCs w:val="40"/>
                          <w:highlight w:val="yellow"/>
                        </w:rPr>
                      </w:pPr>
                      <w:r w:rsidRPr="00C13AC6">
                        <w:rPr>
                          <w:sz w:val="40"/>
                          <w:szCs w:val="40"/>
                          <w:highlight w:val="yellow"/>
                        </w:rPr>
                        <w:t>Lectu</w:t>
                      </w:r>
                      <w:r w:rsidR="00343900" w:rsidRPr="00C13AC6">
                        <w:rPr>
                          <w:sz w:val="40"/>
                          <w:szCs w:val="40"/>
                          <w:highlight w:val="yellow"/>
                        </w:rPr>
                        <w:t xml:space="preserve">rer </w:t>
                      </w:r>
                      <w:r w:rsidR="005F15E0" w:rsidRPr="00C13AC6">
                        <w:rPr>
                          <w:sz w:val="40"/>
                          <w:szCs w:val="40"/>
                          <w:highlight w:val="yellow"/>
                        </w:rPr>
                        <w:t xml:space="preserve">: Prof. Denis </w:t>
                      </w:r>
                      <w:proofErr w:type="spellStart"/>
                      <w:r w:rsidR="005F15E0" w:rsidRPr="00C13AC6">
                        <w:rPr>
                          <w:sz w:val="40"/>
                          <w:szCs w:val="40"/>
                          <w:highlight w:val="yellow"/>
                        </w:rPr>
                        <w:t>Pepple</w:t>
                      </w:r>
                      <w:proofErr w:type="spellEnd"/>
                      <w:r w:rsidR="005F15E0" w:rsidRPr="00C13AC6">
                        <w:rPr>
                          <w:sz w:val="40"/>
                          <w:szCs w:val="40"/>
                          <w:highlight w:val="yellow"/>
                        </w:rPr>
                        <w:t>/</w:t>
                      </w:r>
                      <w:proofErr w:type="spellStart"/>
                      <w:r w:rsidR="005F15E0" w:rsidRPr="00C13AC6">
                        <w:rPr>
                          <w:sz w:val="40"/>
                          <w:szCs w:val="40"/>
                          <w:highlight w:val="yellow"/>
                        </w:rPr>
                        <w:t>Masud</w:t>
                      </w:r>
                      <w:proofErr w:type="spellEnd"/>
                      <w:r w:rsidR="005F15E0" w:rsidRPr="00C13AC6">
                        <w:rPr>
                          <w:sz w:val="40"/>
                          <w:szCs w:val="40"/>
                          <w:highlight w:val="yellow"/>
                        </w:rPr>
                        <w:t xml:space="preserve"> Ah</w:t>
                      </w:r>
                      <w:r w:rsidR="003E504B" w:rsidRPr="00C13AC6">
                        <w:rPr>
                          <w:sz w:val="40"/>
                          <w:szCs w:val="40"/>
                          <w:highlight w:val="yellow"/>
                        </w:rPr>
                        <w:t xml:space="preserve">amed </w:t>
                      </w:r>
                    </w:p>
                    <w:p w14:paraId="1D8F1359" w14:textId="1D704E20" w:rsidR="001D43A7" w:rsidRPr="00C13AC6" w:rsidRDefault="00A266DC">
                      <w:pPr>
                        <w:rPr>
                          <w:sz w:val="40"/>
                          <w:szCs w:val="40"/>
                          <w:highlight w:val="yellow"/>
                        </w:rPr>
                      </w:pPr>
                      <w:r w:rsidRPr="00C13AC6">
                        <w:rPr>
                          <w:sz w:val="40"/>
                          <w:szCs w:val="40"/>
                          <w:highlight w:val="yellow"/>
                        </w:rPr>
                        <w:t>Assignment Ti</w:t>
                      </w:r>
                      <w:r w:rsidR="005744DD" w:rsidRPr="00C13AC6">
                        <w:rPr>
                          <w:sz w:val="40"/>
                          <w:szCs w:val="40"/>
                          <w:highlight w:val="yellow"/>
                        </w:rPr>
                        <w:t xml:space="preserve">tle: International Marriott’s Response </w:t>
                      </w:r>
                      <w:r w:rsidR="001965D1" w:rsidRPr="00C13AC6">
                        <w:rPr>
                          <w:sz w:val="40"/>
                          <w:szCs w:val="40"/>
                          <w:highlight w:val="yellow"/>
                        </w:rPr>
                        <w:t xml:space="preserve">to the </w:t>
                      </w:r>
                      <w:r w:rsidR="001D3F9A" w:rsidRPr="00C13AC6">
                        <w:rPr>
                          <w:sz w:val="40"/>
                          <w:szCs w:val="40"/>
                          <w:highlight w:val="yellow"/>
                        </w:rPr>
                        <w:t>COVID Cris</w:t>
                      </w:r>
                      <w:r w:rsidR="0078006E" w:rsidRPr="00C13AC6">
                        <w:rPr>
                          <w:sz w:val="40"/>
                          <w:szCs w:val="40"/>
                          <w:highlight w:val="yellow"/>
                        </w:rPr>
                        <w:t xml:space="preserve">is </w:t>
                      </w:r>
                    </w:p>
                    <w:p w14:paraId="738CE7B1" w14:textId="0CDCA18F" w:rsidR="00634DA1" w:rsidRPr="00C13AC6" w:rsidRDefault="001F41AF">
                      <w:pPr>
                        <w:rPr>
                          <w:sz w:val="40"/>
                          <w:szCs w:val="40"/>
                          <w:highlight w:val="yellow"/>
                        </w:rPr>
                      </w:pPr>
                      <w:r w:rsidRPr="00C13AC6">
                        <w:rPr>
                          <w:sz w:val="40"/>
                          <w:szCs w:val="40"/>
                          <w:highlight w:val="yellow"/>
                        </w:rPr>
                        <w:t xml:space="preserve">Student Name: </w:t>
                      </w:r>
                      <w:proofErr w:type="spellStart"/>
                      <w:r w:rsidRPr="00C13AC6">
                        <w:rPr>
                          <w:sz w:val="40"/>
                          <w:szCs w:val="40"/>
                          <w:highlight w:val="yellow"/>
                        </w:rPr>
                        <w:t>Kalahe</w:t>
                      </w:r>
                      <w:proofErr w:type="spellEnd"/>
                      <w:r w:rsidRPr="00C13AC6">
                        <w:rPr>
                          <w:sz w:val="40"/>
                          <w:szCs w:val="40"/>
                          <w:highlight w:val="yellow"/>
                        </w:rPr>
                        <w:t xml:space="preserve"> Weerasinghe </w:t>
                      </w:r>
                      <w:proofErr w:type="spellStart"/>
                      <w:r w:rsidRPr="00C13AC6">
                        <w:rPr>
                          <w:sz w:val="40"/>
                          <w:szCs w:val="40"/>
                          <w:highlight w:val="yellow"/>
                        </w:rPr>
                        <w:t>Hetti</w:t>
                      </w:r>
                      <w:proofErr w:type="spellEnd"/>
                      <w:r w:rsidRPr="00C13AC6">
                        <w:rPr>
                          <w:sz w:val="40"/>
                          <w:szCs w:val="40"/>
                          <w:highlight w:val="yellow"/>
                        </w:rPr>
                        <w:t xml:space="preserve"> </w:t>
                      </w:r>
                      <w:proofErr w:type="spellStart"/>
                      <w:r w:rsidRPr="00C13AC6">
                        <w:rPr>
                          <w:sz w:val="40"/>
                          <w:szCs w:val="40"/>
                          <w:highlight w:val="yellow"/>
                        </w:rPr>
                        <w:t>Arachchige</w:t>
                      </w:r>
                      <w:proofErr w:type="spellEnd"/>
                      <w:r w:rsidRPr="00C13AC6">
                        <w:rPr>
                          <w:sz w:val="40"/>
                          <w:szCs w:val="40"/>
                          <w:highlight w:val="yellow"/>
                        </w:rPr>
                        <w:t xml:space="preserve"> Mangala</w:t>
                      </w:r>
                    </w:p>
                    <w:p w14:paraId="7CF10EB6" w14:textId="055914CE" w:rsidR="001F41AF" w:rsidRPr="00F40496" w:rsidRDefault="001F41AF">
                      <w:pPr>
                        <w:rPr>
                          <w:sz w:val="40"/>
                          <w:szCs w:val="40"/>
                        </w:rPr>
                      </w:pPr>
                      <w:r w:rsidRPr="00C13AC6">
                        <w:rPr>
                          <w:sz w:val="40"/>
                          <w:szCs w:val="40"/>
                          <w:highlight w:val="yellow"/>
                        </w:rPr>
                        <w:t>Student No: 2021927</w:t>
                      </w:r>
                    </w:p>
                    <w:p w14:paraId="3955ACBE" w14:textId="77777777" w:rsidR="001F41AF" w:rsidRDefault="001F41AF">
                      <w:pPr>
                        <w:rPr>
                          <w:sz w:val="36"/>
                          <w:szCs w:val="36"/>
                        </w:rPr>
                      </w:pPr>
                    </w:p>
                    <w:p w14:paraId="7D8FC19F" w14:textId="77777777" w:rsidR="001F41AF" w:rsidRDefault="001F41AF">
                      <w:pPr>
                        <w:rPr>
                          <w:sz w:val="36"/>
                          <w:szCs w:val="36"/>
                        </w:rPr>
                      </w:pPr>
                    </w:p>
                    <w:p w14:paraId="21BC4E09" w14:textId="77777777" w:rsidR="001F41AF" w:rsidRDefault="001F41AF">
                      <w:pPr>
                        <w:rPr>
                          <w:sz w:val="36"/>
                          <w:szCs w:val="36"/>
                        </w:rPr>
                      </w:pPr>
                    </w:p>
                    <w:p w14:paraId="213E9BC2" w14:textId="77777777" w:rsidR="001F41AF" w:rsidRPr="001F41AF" w:rsidRDefault="001F41AF">
                      <w:pPr>
                        <w:rPr>
                          <w:sz w:val="36"/>
                          <w:szCs w:val="36"/>
                        </w:rPr>
                      </w:pPr>
                    </w:p>
                    <w:p w14:paraId="6576D81E" w14:textId="77777777" w:rsidR="00F153B3" w:rsidRPr="001F41AF" w:rsidRDefault="00F153B3">
                      <w:pPr>
                        <w:rPr>
                          <w:sz w:val="36"/>
                          <w:szCs w:val="36"/>
                        </w:rPr>
                      </w:pPr>
                    </w:p>
                    <w:p w14:paraId="46DD2082" w14:textId="77777777" w:rsidR="0078006E" w:rsidRPr="001F41AF" w:rsidRDefault="0078006E">
                      <w:pPr>
                        <w:rPr>
                          <w:sz w:val="36"/>
                          <w:szCs w:val="36"/>
                        </w:rPr>
                      </w:pPr>
                    </w:p>
                    <w:p w14:paraId="4CD470D8" w14:textId="77777777" w:rsidR="00714A5A" w:rsidRPr="001F41AF" w:rsidRDefault="00714A5A">
                      <w:pPr>
                        <w:rPr>
                          <w:sz w:val="36"/>
                          <w:szCs w:val="36"/>
                        </w:rPr>
                      </w:pPr>
                    </w:p>
                    <w:p w14:paraId="685DC6DF" w14:textId="77777777" w:rsidR="00714A5A" w:rsidRPr="001F41AF" w:rsidRDefault="00714A5A">
                      <w:pPr>
                        <w:rPr>
                          <w:sz w:val="36"/>
                          <w:szCs w:val="36"/>
                        </w:rPr>
                      </w:pPr>
                    </w:p>
                    <w:p w14:paraId="67E0FB93" w14:textId="0CF9DB46" w:rsidR="00900C03" w:rsidRPr="005003D4" w:rsidRDefault="001B72C5">
                      <w:pPr>
                        <w:rPr>
                          <w:sz w:val="36"/>
                          <w:szCs w:val="36"/>
                          <w:lang w:val="sv-SE"/>
                        </w:rPr>
                      </w:pPr>
                      <w:proofErr w:type="spellStart"/>
                      <w:r w:rsidRPr="005003D4">
                        <w:rPr>
                          <w:sz w:val="36"/>
                          <w:szCs w:val="36"/>
                          <w:lang w:val="sv-SE"/>
                        </w:rPr>
                        <w:t>Mangala</w:t>
                      </w:r>
                      <w:proofErr w:type="spellEnd"/>
                      <w:r w:rsidRPr="005003D4">
                        <w:rPr>
                          <w:sz w:val="36"/>
                          <w:szCs w:val="36"/>
                          <w:lang w:val="sv-SE"/>
                        </w:rPr>
                        <w:t xml:space="preserve"> </w:t>
                      </w:r>
                      <w:proofErr w:type="spellStart"/>
                      <w:r w:rsidRPr="005003D4">
                        <w:rPr>
                          <w:sz w:val="36"/>
                          <w:szCs w:val="36"/>
                          <w:lang w:val="sv-SE"/>
                        </w:rPr>
                        <w:t>Kalahe</w:t>
                      </w:r>
                      <w:proofErr w:type="spellEnd"/>
                      <w:r w:rsidRPr="005003D4">
                        <w:rPr>
                          <w:sz w:val="36"/>
                          <w:szCs w:val="36"/>
                          <w:lang w:val="sv-SE"/>
                        </w:rPr>
                        <w:t xml:space="preserve"> </w:t>
                      </w:r>
                      <w:proofErr w:type="spellStart"/>
                      <w:r w:rsidRPr="005003D4">
                        <w:rPr>
                          <w:sz w:val="36"/>
                          <w:szCs w:val="36"/>
                          <w:lang w:val="sv-SE"/>
                        </w:rPr>
                        <w:t>Weerasinghe</w:t>
                      </w:r>
                      <w:proofErr w:type="spellEnd"/>
                      <w:r w:rsidRPr="005003D4">
                        <w:rPr>
                          <w:sz w:val="36"/>
                          <w:szCs w:val="36"/>
                          <w:lang w:val="sv-SE"/>
                        </w:rPr>
                        <w:t xml:space="preserve"> </w:t>
                      </w:r>
                      <w:proofErr w:type="spellStart"/>
                      <w:r w:rsidRPr="005003D4">
                        <w:rPr>
                          <w:sz w:val="36"/>
                          <w:szCs w:val="36"/>
                          <w:lang w:val="sv-SE"/>
                        </w:rPr>
                        <w:t>Hettiarachc</w:t>
                      </w:r>
                      <w:r w:rsidR="001C2AF7" w:rsidRPr="005003D4">
                        <w:rPr>
                          <w:sz w:val="36"/>
                          <w:szCs w:val="36"/>
                          <w:lang w:val="sv-SE"/>
                        </w:rPr>
                        <w:t>h</w:t>
                      </w:r>
                      <w:r w:rsidRPr="005003D4">
                        <w:rPr>
                          <w:sz w:val="36"/>
                          <w:szCs w:val="36"/>
                          <w:lang w:val="sv-SE"/>
                        </w:rPr>
                        <w:t>ige</w:t>
                      </w:r>
                      <w:proofErr w:type="spellEnd"/>
                    </w:p>
                    <w:p w14:paraId="04711E46" w14:textId="1381B568" w:rsidR="008B0859" w:rsidRPr="005003D4" w:rsidRDefault="00714A5A">
                      <w:pPr>
                        <w:rPr>
                          <w:sz w:val="36"/>
                          <w:szCs w:val="36"/>
                          <w:lang w:val="sv-SE"/>
                        </w:rPr>
                      </w:pPr>
                      <w:r w:rsidRPr="005003D4">
                        <w:rPr>
                          <w:sz w:val="36"/>
                          <w:szCs w:val="36"/>
                          <w:lang w:val="sv-SE"/>
                        </w:rPr>
                        <w:t>2021927</w:t>
                      </w:r>
                    </w:p>
                    <w:p w14:paraId="65F6720F" w14:textId="77777777" w:rsidR="00C91FE6" w:rsidRPr="005003D4" w:rsidRDefault="00C91FE6">
                      <w:pPr>
                        <w:rPr>
                          <w:sz w:val="36"/>
                          <w:szCs w:val="36"/>
                          <w:lang w:val="sv-SE"/>
                        </w:rPr>
                      </w:pPr>
                    </w:p>
                  </w:txbxContent>
                </v:textbox>
              </v:shape>
            </w:pict>
          </mc:Fallback>
        </mc:AlternateContent>
      </w:r>
      <w:r w:rsidR="008570F5">
        <w:rPr>
          <w:rFonts w:asciiTheme="minorBidi" w:hAnsiTheme="minorBidi"/>
          <w:noProof/>
        </w:rPr>
        <w:drawing>
          <wp:inline distT="0" distB="0" distL="0" distR="0" wp14:anchorId="5283B8EA" wp14:editId="3E543B6B">
            <wp:extent cx="5665841" cy="3625703"/>
            <wp:effectExtent l="0" t="0" r="0" b="0"/>
            <wp:docPr id="4" name="Picture 4" descr="What is Marketing? - Intandem Commun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Marketing? - Intandem Communicati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97927" cy="3646236"/>
                    </a:xfrm>
                    <a:prstGeom prst="rect">
                      <a:avLst/>
                    </a:prstGeom>
                    <a:noFill/>
                    <a:ln>
                      <a:noFill/>
                    </a:ln>
                  </pic:spPr>
                </pic:pic>
              </a:graphicData>
            </a:graphic>
          </wp:inline>
        </w:drawing>
      </w:r>
    </w:p>
    <w:p w14:paraId="1F680CFB" w14:textId="4F883FBB" w:rsidR="25E035A0" w:rsidRPr="0068531C" w:rsidRDefault="25E035A0" w:rsidP="0068531C">
      <w:pPr>
        <w:spacing w:line="360" w:lineRule="auto"/>
        <w:jc w:val="both"/>
        <w:rPr>
          <w:rFonts w:asciiTheme="minorBidi" w:hAnsiTheme="minorBidi"/>
          <w:sz w:val="24"/>
          <w:szCs w:val="24"/>
        </w:rPr>
      </w:pPr>
    </w:p>
    <w:p w14:paraId="519CD581" w14:textId="4FE4AB93" w:rsidR="0017566F" w:rsidRPr="0068531C" w:rsidRDefault="0AF198EB" w:rsidP="0068531C">
      <w:pPr>
        <w:spacing w:line="360" w:lineRule="auto"/>
        <w:jc w:val="both"/>
        <w:rPr>
          <w:rFonts w:asciiTheme="minorBidi" w:hAnsiTheme="minorBidi"/>
          <w:sz w:val="24"/>
          <w:szCs w:val="24"/>
        </w:rPr>
      </w:pPr>
      <w:r w:rsidRPr="0068531C">
        <w:rPr>
          <w:rFonts w:asciiTheme="minorBidi" w:hAnsiTheme="minorBidi"/>
          <w:sz w:val="24"/>
          <w:szCs w:val="24"/>
        </w:rPr>
        <w:t xml:space="preserve">Marketing </w:t>
      </w:r>
      <w:r w:rsidR="7A86B608" w:rsidRPr="0068531C">
        <w:rPr>
          <w:rFonts w:asciiTheme="minorBidi" w:hAnsiTheme="minorBidi"/>
          <w:sz w:val="24"/>
          <w:szCs w:val="24"/>
        </w:rPr>
        <w:t>management</w:t>
      </w:r>
      <w:r w:rsidR="1DDA8458" w:rsidRPr="0068531C">
        <w:rPr>
          <w:rFonts w:asciiTheme="minorBidi" w:hAnsiTheme="minorBidi"/>
          <w:sz w:val="24"/>
          <w:szCs w:val="24"/>
        </w:rPr>
        <w:t xml:space="preserve">       </w:t>
      </w:r>
      <w:r w:rsidR="7A86B608" w:rsidRPr="0068531C">
        <w:rPr>
          <w:rFonts w:asciiTheme="minorBidi" w:hAnsiTheme="minorBidi"/>
          <w:sz w:val="24"/>
          <w:szCs w:val="24"/>
        </w:rPr>
        <w:t>LCMB7001</w:t>
      </w:r>
    </w:p>
    <w:p w14:paraId="2DECD35D" w14:textId="5DD966AD" w:rsidR="0017566F" w:rsidRPr="0068531C" w:rsidRDefault="7C6B461C" w:rsidP="0068531C">
      <w:pPr>
        <w:spacing w:line="360" w:lineRule="auto"/>
        <w:jc w:val="both"/>
        <w:rPr>
          <w:rFonts w:asciiTheme="minorBidi" w:hAnsiTheme="minorBidi"/>
          <w:sz w:val="24"/>
          <w:szCs w:val="24"/>
        </w:rPr>
      </w:pPr>
      <w:proofErr w:type="spellStart"/>
      <w:r w:rsidRPr="0068531C">
        <w:rPr>
          <w:rFonts w:asciiTheme="minorBidi" w:hAnsiTheme="minorBidi"/>
          <w:sz w:val="24"/>
          <w:szCs w:val="24"/>
        </w:rPr>
        <w:t>Kalale</w:t>
      </w:r>
      <w:proofErr w:type="spellEnd"/>
      <w:r w:rsidRPr="0068531C">
        <w:rPr>
          <w:rFonts w:asciiTheme="minorBidi" w:hAnsiTheme="minorBidi"/>
          <w:sz w:val="24"/>
          <w:szCs w:val="24"/>
        </w:rPr>
        <w:t xml:space="preserve"> Weerasinghe </w:t>
      </w:r>
      <w:proofErr w:type="spellStart"/>
      <w:r w:rsidRPr="0068531C">
        <w:rPr>
          <w:rFonts w:asciiTheme="minorBidi" w:hAnsiTheme="minorBidi"/>
          <w:sz w:val="24"/>
          <w:szCs w:val="24"/>
        </w:rPr>
        <w:t>Hetti</w:t>
      </w:r>
      <w:proofErr w:type="spellEnd"/>
      <w:r w:rsidRPr="0068531C">
        <w:rPr>
          <w:rFonts w:asciiTheme="minorBidi" w:hAnsiTheme="minorBidi"/>
          <w:sz w:val="24"/>
          <w:szCs w:val="24"/>
        </w:rPr>
        <w:t xml:space="preserve"> </w:t>
      </w:r>
      <w:proofErr w:type="spellStart"/>
      <w:r w:rsidRPr="0068531C">
        <w:rPr>
          <w:rFonts w:asciiTheme="minorBidi" w:hAnsiTheme="minorBidi"/>
          <w:sz w:val="24"/>
          <w:szCs w:val="24"/>
        </w:rPr>
        <w:t>Arachchige</w:t>
      </w:r>
      <w:proofErr w:type="spellEnd"/>
      <w:r w:rsidRPr="0068531C">
        <w:rPr>
          <w:rFonts w:asciiTheme="minorBidi" w:hAnsiTheme="minorBidi"/>
          <w:sz w:val="24"/>
          <w:szCs w:val="24"/>
        </w:rPr>
        <w:t xml:space="preserve"> Mangala</w:t>
      </w:r>
    </w:p>
    <w:p w14:paraId="45459617" w14:textId="2742A859" w:rsidR="0017566F" w:rsidRPr="0068531C" w:rsidRDefault="7C6B461C" w:rsidP="0068531C">
      <w:pPr>
        <w:spacing w:line="360" w:lineRule="auto"/>
        <w:jc w:val="both"/>
        <w:rPr>
          <w:rFonts w:asciiTheme="minorBidi" w:hAnsiTheme="minorBidi"/>
          <w:sz w:val="24"/>
          <w:szCs w:val="24"/>
        </w:rPr>
      </w:pPr>
      <w:r w:rsidRPr="0068531C">
        <w:rPr>
          <w:rFonts w:asciiTheme="minorBidi" w:hAnsiTheme="minorBidi"/>
          <w:sz w:val="24"/>
          <w:szCs w:val="24"/>
        </w:rPr>
        <w:t>2121927</w:t>
      </w:r>
    </w:p>
    <w:p w14:paraId="34F1A14D" w14:textId="62987CC5" w:rsidR="0017566F" w:rsidRPr="0068531C" w:rsidRDefault="7A86B608" w:rsidP="0068531C">
      <w:pPr>
        <w:spacing w:line="360" w:lineRule="auto"/>
        <w:jc w:val="both"/>
        <w:rPr>
          <w:rFonts w:asciiTheme="minorBidi" w:hAnsiTheme="minorBidi"/>
          <w:sz w:val="24"/>
          <w:szCs w:val="24"/>
        </w:rPr>
      </w:pPr>
      <w:r w:rsidRPr="0068531C">
        <w:rPr>
          <w:rFonts w:asciiTheme="minorBidi" w:hAnsiTheme="minorBidi"/>
          <w:sz w:val="24"/>
          <w:szCs w:val="24"/>
        </w:rPr>
        <w:t>Marri</w:t>
      </w:r>
      <w:r w:rsidR="7DD1F374" w:rsidRPr="0068531C">
        <w:rPr>
          <w:rFonts w:asciiTheme="minorBidi" w:hAnsiTheme="minorBidi"/>
          <w:sz w:val="24"/>
          <w:szCs w:val="24"/>
        </w:rPr>
        <w:t>ott International</w:t>
      </w:r>
      <w:r w:rsidRPr="0068531C">
        <w:rPr>
          <w:rFonts w:asciiTheme="minorBidi" w:hAnsiTheme="minorBidi"/>
          <w:sz w:val="24"/>
          <w:szCs w:val="24"/>
        </w:rPr>
        <w:t xml:space="preserve"> </w:t>
      </w:r>
      <w:r w:rsidR="167A7C20" w:rsidRPr="0068531C">
        <w:rPr>
          <w:rFonts w:asciiTheme="minorBidi" w:hAnsiTheme="minorBidi"/>
          <w:sz w:val="24"/>
          <w:szCs w:val="24"/>
        </w:rPr>
        <w:t xml:space="preserve">– </w:t>
      </w:r>
      <w:r w:rsidR="7DD1F374" w:rsidRPr="0068531C">
        <w:rPr>
          <w:rFonts w:asciiTheme="minorBidi" w:hAnsiTheme="minorBidi"/>
          <w:sz w:val="24"/>
          <w:szCs w:val="24"/>
        </w:rPr>
        <w:t>Marr</w:t>
      </w:r>
      <w:r w:rsidR="743A9AA0" w:rsidRPr="0068531C">
        <w:rPr>
          <w:rFonts w:asciiTheme="minorBidi" w:hAnsiTheme="minorBidi"/>
          <w:sz w:val="24"/>
          <w:szCs w:val="24"/>
        </w:rPr>
        <w:t>iott'</w:t>
      </w:r>
      <w:r w:rsidR="167A7C20" w:rsidRPr="0068531C">
        <w:rPr>
          <w:rFonts w:asciiTheme="minorBidi" w:hAnsiTheme="minorBidi"/>
          <w:sz w:val="24"/>
          <w:szCs w:val="24"/>
        </w:rPr>
        <w:t>s</w:t>
      </w:r>
      <w:r w:rsidRPr="0068531C">
        <w:rPr>
          <w:rFonts w:asciiTheme="minorBidi" w:hAnsiTheme="minorBidi"/>
          <w:sz w:val="24"/>
          <w:szCs w:val="24"/>
        </w:rPr>
        <w:t xml:space="preserve"> </w:t>
      </w:r>
      <w:r w:rsidR="167A7C20" w:rsidRPr="0068531C">
        <w:rPr>
          <w:rFonts w:asciiTheme="minorBidi" w:hAnsiTheme="minorBidi"/>
          <w:sz w:val="24"/>
          <w:szCs w:val="24"/>
        </w:rPr>
        <w:t>response to the Covid Criss</w:t>
      </w:r>
    </w:p>
    <w:p w14:paraId="42BCF285" w14:textId="26D0790C" w:rsidR="6629BF98" w:rsidRPr="0068531C" w:rsidRDefault="6629BF98" w:rsidP="067EDB00">
      <w:pPr>
        <w:spacing w:line="360" w:lineRule="auto"/>
        <w:jc w:val="both"/>
        <w:rPr>
          <w:rFonts w:asciiTheme="minorBidi" w:hAnsiTheme="minorBidi"/>
          <w:sz w:val="24"/>
          <w:szCs w:val="24"/>
        </w:rPr>
      </w:pPr>
    </w:p>
    <w:p w14:paraId="49E538CB" w14:textId="22D6F7DB" w:rsidR="6629BF98" w:rsidRPr="0068531C" w:rsidRDefault="6629BF98" w:rsidP="0068531C">
      <w:pPr>
        <w:spacing w:line="360" w:lineRule="auto"/>
        <w:jc w:val="both"/>
        <w:rPr>
          <w:rFonts w:asciiTheme="minorBidi" w:hAnsiTheme="minorBidi"/>
          <w:sz w:val="24"/>
          <w:szCs w:val="24"/>
        </w:rPr>
      </w:pPr>
    </w:p>
    <w:p w14:paraId="5B338083" w14:textId="2383D7F5" w:rsidR="00237849" w:rsidRDefault="007D4387" w:rsidP="067EDB00">
      <w:pPr>
        <w:spacing w:line="360" w:lineRule="auto"/>
        <w:jc w:val="both"/>
        <w:rPr>
          <w:rFonts w:asciiTheme="minorBidi" w:hAnsiTheme="minorBidi"/>
          <w:b/>
          <w:bCs/>
          <w:sz w:val="24"/>
          <w:szCs w:val="24"/>
        </w:rPr>
      </w:pPr>
      <w:r w:rsidRPr="067EDB00">
        <w:rPr>
          <w:rFonts w:asciiTheme="minorBidi" w:hAnsiTheme="minorBidi"/>
          <w:b/>
          <w:bCs/>
          <w:sz w:val="24"/>
          <w:szCs w:val="24"/>
        </w:rPr>
        <w:t>Introduction</w:t>
      </w:r>
    </w:p>
    <w:p w14:paraId="2019AF46" w14:textId="77777777" w:rsidR="008D40B4" w:rsidRDefault="008D40B4" w:rsidP="067EDB00">
      <w:pPr>
        <w:spacing w:line="360" w:lineRule="auto"/>
        <w:jc w:val="both"/>
        <w:rPr>
          <w:rFonts w:asciiTheme="minorBidi" w:hAnsiTheme="minorBidi"/>
          <w:b/>
          <w:bCs/>
          <w:sz w:val="24"/>
          <w:szCs w:val="24"/>
        </w:rPr>
      </w:pPr>
    </w:p>
    <w:p w14:paraId="20781D2D" w14:textId="77777777" w:rsidR="008D40B4" w:rsidRDefault="008D40B4" w:rsidP="067EDB00">
      <w:pPr>
        <w:spacing w:line="360" w:lineRule="auto"/>
        <w:jc w:val="both"/>
        <w:rPr>
          <w:rFonts w:asciiTheme="minorBidi" w:hAnsiTheme="minorBidi"/>
          <w:b/>
          <w:bCs/>
          <w:sz w:val="24"/>
          <w:szCs w:val="24"/>
        </w:rPr>
      </w:pPr>
    </w:p>
    <w:sdt>
      <w:sdtPr>
        <w:id w:val="-1536488924"/>
        <w:docPartObj>
          <w:docPartGallery w:val="Table of Contents"/>
          <w:docPartUnique/>
        </w:docPartObj>
      </w:sdtPr>
      <w:sdtEndPr>
        <w:rPr>
          <w:rFonts w:asciiTheme="minorHAnsi" w:eastAsiaTheme="minorEastAsia" w:hAnsiTheme="minorHAnsi" w:cstheme="minorBidi"/>
          <w:b/>
          <w:bCs/>
          <w:noProof/>
          <w:kern w:val="2"/>
          <w:sz w:val="22"/>
          <w:szCs w:val="22"/>
          <w:lang w:val="en-GB" w:eastAsia="zh-CN"/>
          <w14:ligatures w14:val="standardContextual"/>
        </w:rPr>
      </w:sdtEndPr>
      <w:sdtContent>
        <w:p w14:paraId="2F9A7B76" w14:textId="41C8DF95" w:rsidR="008D40B4" w:rsidRDefault="008D40B4">
          <w:pPr>
            <w:pStyle w:val="TOCHeading"/>
          </w:pPr>
          <w:r>
            <w:t>Table of Contents</w:t>
          </w:r>
        </w:p>
        <w:p w14:paraId="6244CA7F" w14:textId="64DFEA11" w:rsidR="0065609C" w:rsidRDefault="008D40B4">
          <w:pPr>
            <w:pStyle w:val="TOC1"/>
            <w:tabs>
              <w:tab w:val="left" w:pos="440"/>
              <w:tab w:val="right" w:leader="dot" w:pos="9016"/>
            </w:tabs>
            <w:rPr>
              <w:noProof/>
            </w:rPr>
          </w:pPr>
          <w:r>
            <w:fldChar w:fldCharType="begin"/>
          </w:r>
          <w:r>
            <w:instrText xml:space="preserve"> TOC \o "1-3" \h \z \u </w:instrText>
          </w:r>
          <w:r>
            <w:fldChar w:fldCharType="separate"/>
          </w:r>
          <w:hyperlink w:anchor="_Toc141432370" w:history="1">
            <w:r w:rsidR="0065609C" w:rsidRPr="00F810A1">
              <w:rPr>
                <w:rStyle w:val="Hyperlink"/>
                <w:noProof/>
              </w:rPr>
              <w:t>1</w:t>
            </w:r>
            <w:r w:rsidR="0065609C">
              <w:rPr>
                <w:noProof/>
              </w:rPr>
              <w:tab/>
            </w:r>
            <w:r w:rsidR="0065609C" w:rsidRPr="00F810A1">
              <w:rPr>
                <w:rStyle w:val="Hyperlink"/>
                <w:noProof/>
              </w:rPr>
              <w:t>Introduction</w:t>
            </w:r>
            <w:r w:rsidR="0065609C">
              <w:rPr>
                <w:noProof/>
                <w:webHidden/>
              </w:rPr>
              <w:tab/>
            </w:r>
            <w:r w:rsidR="0065609C">
              <w:rPr>
                <w:noProof/>
                <w:webHidden/>
              </w:rPr>
              <w:fldChar w:fldCharType="begin"/>
            </w:r>
            <w:r w:rsidR="0065609C">
              <w:rPr>
                <w:noProof/>
                <w:webHidden/>
              </w:rPr>
              <w:instrText xml:space="preserve"> PAGEREF _Toc141432370 \h </w:instrText>
            </w:r>
            <w:r w:rsidR="0065609C">
              <w:rPr>
                <w:noProof/>
                <w:webHidden/>
              </w:rPr>
            </w:r>
            <w:r w:rsidR="0065609C">
              <w:rPr>
                <w:noProof/>
                <w:webHidden/>
              </w:rPr>
              <w:fldChar w:fldCharType="separate"/>
            </w:r>
            <w:r w:rsidR="0065609C">
              <w:rPr>
                <w:noProof/>
                <w:webHidden/>
              </w:rPr>
              <w:t>4</w:t>
            </w:r>
            <w:r w:rsidR="0065609C">
              <w:rPr>
                <w:noProof/>
                <w:webHidden/>
              </w:rPr>
              <w:fldChar w:fldCharType="end"/>
            </w:r>
          </w:hyperlink>
        </w:p>
        <w:p w14:paraId="04194840" w14:textId="00D66E65" w:rsidR="0065609C" w:rsidRDefault="0065609C">
          <w:pPr>
            <w:pStyle w:val="TOC1"/>
            <w:tabs>
              <w:tab w:val="left" w:pos="440"/>
              <w:tab w:val="right" w:leader="dot" w:pos="9016"/>
            </w:tabs>
            <w:rPr>
              <w:noProof/>
            </w:rPr>
          </w:pPr>
          <w:hyperlink w:anchor="_Toc141432371" w:history="1">
            <w:r w:rsidRPr="00F810A1">
              <w:rPr>
                <w:rStyle w:val="Hyperlink"/>
                <w:noProof/>
              </w:rPr>
              <w:t>2</w:t>
            </w:r>
            <w:r>
              <w:rPr>
                <w:noProof/>
              </w:rPr>
              <w:tab/>
            </w:r>
            <w:r w:rsidRPr="00F810A1">
              <w:rPr>
                <w:rStyle w:val="Hyperlink"/>
                <w:noProof/>
              </w:rPr>
              <w:t>The concept of marketing during the Covid Crisis</w:t>
            </w:r>
            <w:r>
              <w:rPr>
                <w:noProof/>
                <w:webHidden/>
              </w:rPr>
              <w:tab/>
            </w:r>
            <w:r>
              <w:rPr>
                <w:noProof/>
                <w:webHidden/>
              </w:rPr>
              <w:fldChar w:fldCharType="begin"/>
            </w:r>
            <w:r>
              <w:rPr>
                <w:noProof/>
                <w:webHidden/>
              </w:rPr>
              <w:instrText xml:space="preserve"> PAGEREF _Toc141432371 \h </w:instrText>
            </w:r>
            <w:r>
              <w:rPr>
                <w:noProof/>
                <w:webHidden/>
              </w:rPr>
            </w:r>
            <w:r>
              <w:rPr>
                <w:noProof/>
                <w:webHidden/>
              </w:rPr>
              <w:fldChar w:fldCharType="separate"/>
            </w:r>
            <w:r>
              <w:rPr>
                <w:noProof/>
                <w:webHidden/>
              </w:rPr>
              <w:t>4</w:t>
            </w:r>
            <w:r>
              <w:rPr>
                <w:noProof/>
                <w:webHidden/>
              </w:rPr>
              <w:fldChar w:fldCharType="end"/>
            </w:r>
          </w:hyperlink>
        </w:p>
        <w:p w14:paraId="58F5781F" w14:textId="3448835D" w:rsidR="0065609C" w:rsidRDefault="0065609C">
          <w:pPr>
            <w:pStyle w:val="TOC1"/>
            <w:tabs>
              <w:tab w:val="left" w:pos="440"/>
              <w:tab w:val="right" w:leader="dot" w:pos="9016"/>
            </w:tabs>
            <w:rPr>
              <w:noProof/>
            </w:rPr>
          </w:pPr>
          <w:hyperlink w:anchor="_Toc141432372" w:history="1">
            <w:r w:rsidRPr="00F810A1">
              <w:rPr>
                <w:rStyle w:val="Hyperlink"/>
                <w:noProof/>
              </w:rPr>
              <w:t>3</w:t>
            </w:r>
            <w:r>
              <w:rPr>
                <w:noProof/>
              </w:rPr>
              <w:tab/>
            </w:r>
            <w:r w:rsidRPr="00F810A1">
              <w:rPr>
                <w:rStyle w:val="Hyperlink"/>
                <w:noProof/>
              </w:rPr>
              <w:t>SWOT Analysis</w:t>
            </w:r>
            <w:r>
              <w:rPr>
                <w:noProof/>
                <w:webHidden/>
              </w:rPr>
              <w:tab/>
            </w:r>
            <w:r>
              <w:rPr>
                <w:noProof/>
                <w:webHidden/>
              </w:rPr>
              <w:fldChar w:fldCharType="begin"/>
            </w:r>
            <w:r>
              <w:rPr>
                <w:noProof/>
                <w:webHidden/>
              </w:rPr>
              <w:instrText xml:space="preserve"> PAGEREF _Toc141432372 \h </w:instrText>
            </w:r>
            <w:r>
              <w:rPr>
                <w:noProof/>
                <w:webHidden/>
              </w:rPr>
            </w:r>
            <w:r>
              <w:rPr>
                <w:noProof/>
                <w:webHidden/>
              </w:rPr>
              <w:fldChar w:fldCharType="separate"/>
            </w:r>
            <w:r>
              <w:rPr>
                <w:noProof/>
                <w:webHidden/>
              </w:rPr>
              <w:t>7</w:t>
            </w:r>
            <w:r>
              <w:rPr>
                <w:noProof/>
                <w:webHidden/>
              </w:rPr>
              <w:fldChar w:fldCharType="end"/>
            </w:r>
          </w:hyperlink>
        </w:p>
        <w:p w14:paraId="5C0E11EE" w14:textId="48FB4A7C" w:rsidR="0065609C" w:rsidRDefault="0065609C">
          <w:pPr>
            <w:pStyle w:val="TOC2"/>
            <w:tabs>
              <w:tab w:val="left" w:pos="880"/>
              <w:tab w:val="right" w:leader="dot" w:pos="9016"/>
            </w:tabs>
            <w:rPr>
              <w:noProof/>
            </w:rPr>
          </w:pPr>
          <w:hyperlink w:anchor="_Toc141432373" w:history="1">
            <w:r w:rsidRPr="00F810A1">
              <w:rPr>
                <w:rStyle w:val="Hyperlink"/>
                <w:noProof/>
              </w:rPr>
              <w:t>3.1</w:t>
            </w:r>
            <w:r>
              <w:rPr>
                <w:noProof/>
              </w:rPr>
              <w:tab/>
            </w:r>
            <w:r w:rsidRPr="00F810A1">
              <w:rPr>
                <w:rStyle w:val="Hyperlink"/>
                <w:noProof/>
              </w:rPr>
              <w:t>Strengths</w:t>
            </w:r>
            <w:r>
              <w:rPr>
                <w:noProof/>
                <w:webHidden/>
              </w:rPr>
              <w:tab/>
            </w:r>
            <w:r>
              <w:rPr>
                <w:noProof/>
                <w:webHidden/>
              </w:rPr>
              <w:fldChar w:fldCharType="begin"/>
            </w:r>
            <w:r>
              <w:rPr>
                <w:noProof/>
                <w:webHidden/>
              </w:rPr>
              <w:instrText xml:space="preserve"> PAGEREF _Toc141432373 \h </w:instrText>
            </w:r>
            <w:r>
              <w:rPr>
                <w:noProof/>
                <w:webHidden/>
              </w:rPr>
            </w:r>
            <w:r>
              <w:rPr>
                <w:noProof/>
                <w:webHidden/>
              </w:rPr>
              <w:fldChar w:fldCharType="separate"/>
            </w:r>
            <w:r>
              <w:rPr>
                <w:noProof/>
                <w:webHidden/>
              </w:rPr>
              <w:t>7</w:t>
            </w:r>
            <w:r>
              <w:rPr>
                <w:noProof/>
                <w:webHidden/>
              </w:rPr>
              <w:fldChar w:fldCharType="end"/>
            </w:r>
          </w:hyperlink>
        </w:p>
        <w:p w14:paraId="22D2BB0B" w14:textId="6E774922" w:rsidR="0065609C" w:rsidRDefault="0065609C">
          <w:pPr>
            <w:pStyle w:val="TOC2"/>
            <w:tabs>
              <w:tab w:val="left" w:pos="880"/>
              <w:tab w:val="right" w:leader="dot" w:pos="9016"/>
            </w:tabs>
            <w:rPr>
              <w:noProof/>
            </w:rPr>
          </w:pPr>
          <w:hyperlink w:anchor="_Toc141432374" w:history="1">
            <w:r w:rsidRPr="00F810A1">
              <w:rPr>
                <w:rStyle w:val="Hyperlink"/>
                <w:noProof/>
              </w:rPr>
              <w:t>3.2</w:t>
            </w:r>
            <w:r>
              <w:rPr>
                <w:noProof/>
              </w:rPr>
              <w:tab/>
            </w:r>
            <w:r w:rsidRPr="00F810A1">
              <w:rPr>
                <w:rStyle w:val="Hyperlink"/>
                <w:noProof/>
              </w:rPr>
              <w:t>Weaknesses</w:t>
            </w:r>
            <w:r>
              <w:rPr>
                <w:noProof/>
                <w:webHidden/>
              </w:rPr>
              <w:tab/>
            </w:r>
            <w:r>
              <w:rPr>
                <w:noProof/>
                <w:webHidden/>
              </w:rPr>
              <w:fldChar w:fldCharType="begin"/>
            </w:r>
            <w:r>
              <w:rPr>
                <w:noProof/>
                <w:webHidden/>
              </w:rPr>
              <w:instrText xml:space="preserve"> PAGEREF _Toc141432374 \h </w:instrText>
            </w:r>
            <w:r>
              <w:rPr>
                <w:noProof/>
                <w:webHidden/>
              </w:rPr>
            </w:r>
            <w:r>
              <w:rPr>
                <w:noProof/>
                <w:webHidden/>
              </w:rPr>
              <w:fldChar w:fldCharType="separate"/>
            </w:r>
            <w:r>
              <w:rPr>
                <w:noProof/>
                <w:webHidden/>
              </w:rPr>
              <w:t>9</w:t>
            </w:r>
            <w:r>
              <w:rPr>
                <w:noProof/>
                <w:webHidden/>
              </w:rPr>
              <w:fldChar w:fldCharType="end"/>
            </w:r>
          </w:hyperlink>
        </w:p>
        <w:p w14:paraId="095E57D6" w14:textId="45664827" w:rsidR="0065609C" w:rsidRDefault="0065609C">
          <w:pPr>
            <w:pStyle w:val="TOC2"/>
            <w:tabs>
              <w:tab w:val="left" w:pos="880"/>
              <w:tab w:val="right" w:leader="dot" w:pos="9016"/>
            </w:tabs>
            <w:rPr>
              <w:noProof/>
            </w:rPr>
          </w:pPr>
          <w:hyperlink w:anchor="_Toc141432375" w:history="1">
            <w:r w:rsidRPr="00F810A1">
              <w:rPr>
                <w:rStyle w:val="Hyperlink"/>
                <w:rFonts w:asciiTheme="minorBidi" w:hAnsiTheme="minorBidi"/>
                <w:b/>
                <w:noProof/>
              </w:rPr>
              <w:t>3.3</w:t>
            </w:r>
            <w:r>
              <w:rPr>
                <w:noProof/>
              </w:rPr>
              <w:tab/>
            </w:r>
            <w:r w:rsidRPr="00F810A1">
              <w:rPr>
                <w:rStyle w:val="Hyperlink"/>
                <w:noProof/>
              </w:rPr>
              <w:t>Opportuniti</w:t>
            </w:r>
            <w:r w:rsidRPr="0004271F">
              <w:rPr>
                <w:rStyle w:val="Hyperlink"/>
                <w:rFonts w:asciiTheme="minorBidi" w:hAnsiTheme="minorBidi"/>
                <w:bCs/>
                <w:noProof/>
              </w:rPr>
              <w:t>es</w:t>
            </w:r>
            <w:r>
              <w:rPr>
                <w:noProof/>
                <w:webHidden/>
              </w:rPr>
              <w:tab/>
            </w:r>
            <w:r>
              <w:rPr>
                <w:noProof/>
                <w:webHidden/>
              </w:rPr>
              <w:fldChar w:fldCharType="begin"/>
            </w:r>
            <w:r>
              <w:rPr>
                <w:noProof/>
                <w:webHidden/>
              </w:rPr>
              <w:instrText xml:space="preserve"> PAGEREF _Toc141432375 \h </w:instrText>
            </w:r>
            <w:r>
              <w:rPr>
                <w:noProof/>
                <w:webHidden/>
              </w:rPr>
            </w:r>
            <w:r>
              <w:rPr>
                <w:noProof/>
                <w:webHidden/>
              </w:rPr>
              <w:fldChar w:fldCharType="separate"/>
            </w:r>
            <w:r>
              <w:rPr>
                <w:noProof/>
                <w:webHidden/>
              </w:rPr>
              <w:t>10</w:t>
            </w:r>
            <w:r>
              <w:rPr>
                <w:noProof/>
                <w:webHidden/>
              </w:rPr>
              <w:fldChar w:fldCharType="end"/>
            </w:r>
          </w:hyperlink>
        </w:p>
        <w:p w14:paraId="035C611F" w14:textId="03306241" w:rsidR="0065609C" w:rsidRDefault="0065609C">
          <w:pPr>
            <w:pStyle w:val="TOC2"/>
            <w:tabs>
              <w:tab w:val="left" w:pos="880"/>
              <w:tab w:val="right" w:leader="dot" w:pos="9016"/>
            </w:tabs>
            <w:rPr>
              <w:noProof/>
            </w:rPr>
          </w:pPr>
          <w:hyperlink w:anchor="_Toc141432376" w:history="1">
            <w:r w:rsidRPr="00F810A1">
              <w:rPr>
                <w:rStyle w:val="Hyperlink"/>
                <w:b/>
                <w:noProof/>
              </w:rPr>
              <w:t>3.4</w:t>
            </w:r>
            <w:r>
              <w:rPr>
                <w:noProof/>
              </w:rPr>
              <w:tab/>
            </w:r>
            <w:r w:rsidRPr="00F810A1">
              <w:rPr>
                <w:rStyle w:val="Hyperlink"/>
                <w:b/>
                <w:noProof/>
              </w:rPr>
              <w:t>Threats</w:t>
            </w:r>
            <w:r>
              <w:rPr>
                <w:noProof/>
                <w:webHidden/>
              </w:rPr>
              <w:tab/>
            </w:r>
            <w:r>
              <w:rPr>
                <w:noProof/>
                <w:webHidden/>
              </w:rPr>
              <w:fldChar w:fldCharType="begin"/>
            </w:r>
            <w:r>
              <w:rPr>
                <w:noProof/>
                <w:webHidden/>
              </w:rPr>
              <w:instrText xml:space="preserve"> PAGEREF _Toc141432376 \h </w:instrText>
            </w:r>
            <w:r>
              <w:rPr>
                <w:noProof/>
                <w:webHidden/>
              </w:rPr>
            </w:r>
            <w:r>
              <w:rPr>
                <w:noProof/>
                <w:webHidden/>
              </w:rPr>
              <w:fldChar w:fldCharType="separate"/>
            </w:r>
            <w:r>
              <w:rPr>
                <w:noProof/>
                <w:webHidden/>
              </w:rPr>
              <w:t>10</w:t>
            </w:r>
            <w:r>
              <w:rPr>
                <w:noProof/>
                <w:webHidden/>
              </w:rPr>
              <w:fldChar w:fldCharType="end"/>
            </w:r>
          </w:hyperlink>
        </w:p>
        <w:p w14:paraId="0A069478" w14:textId="3742CF5B" w:rsidR="0065609C" w:rsidRDefault="0065609C">
          <w:pPr>
            <w:pStyle w:val="TOC1"/>
            <w:tabs>
              <w:tab w:val="left" w:pos="440"/>
              <w:tab w:val="right" w:leader="dot" w:pos="9016"/>
            </w:tabs>
            <w:rPr>
              <w:noProof/>
            </w:rPr>
          </w:pPr>
          <w:hyperlink w:anchor="_Toc141432377" w:history="1">
            <w:r w:rsidRPr="00F810A1">
              <w:rPr>
                <w:rStyle w:val="Hyperlink"/>
                <w:noProof/>
              </w:rPr>
              <w:t>4</w:t>
            </w:r>
            <w:r>
              <w:rPr>
                <w:noProof/>
              </w:rPr>
              <w:tab/>
            </w:r>
            <w:r w:rsidRPr="00F810A1">
              <w:rPr>
                <w:rStyle w:val="Hyperlink"/>
                <w:noProof/>
              </w:rPr>
              <w:t>Porter’s five Analysis</w:t>
            </w:r>
            <w:r>
              <w:rPr>
                <w:noProof/>
                <w:webHidden/>
              </w:rPr>
              <w:tab/>
            </w:r>
            <w:r>
              <w:rPr>
                <w:noProof/>
                <w:webHidden/>
              </w:rPr>
              <w:fldChar w:fldCharType="begin"/>
            </w:r>
            <w:r>
              <w:rPr>
                <w:noProof/>
                <w:webHidden/>
              </w:rPr>
              <w:instrText xml:space="preserve"> PAGEREF _Toc141432377 \h </w:instrText>
            </w:r>
            <w:r>
              <w:rPr>
                <w:noProof/>
                <w:webHidden/>
              </w:rPr>
            </w:r>
            <w:r>
              <w:rPr>
                <w:noProof/>
                <w:webHidden/>
              </w:rPr>
              <w:fldChar w:fldCharType="separate"/>
            </w:r>
            <w:r>
              <w:rPr>
                <w:noProof/>
                <w:webHidden/>
              </w:rPr>
              <w:t>11</w:t>
            </w:r>
            <w:r>
              <w:rPr>
                <w:noProof/>
                <w:webHidden/>
              </w:rPr>
              <w:fldChar w:fldCharType="end"/>
            </w:r>
          </w:hyperlink>
        </w:p>
        <w:p w14:paraId="397A6788" w14:textId="54612D30" w:rsidR="0065609C" w:rsidRDefault="0065609C">
          <w:pPr>
            <w:pStyle w:val="TOC2"/>
            <w:tabs>
              <w:tab w:val="left" w:pos="880"/>
              <w:tab w:val="right" w:leader="dot" w:pos="9016"/>
            </w:tabs>
            <w:rPr>
              <w:noProof/>
            </w:rPr>
          </w:pPr>
          <w:hyperlink w:anchor="_Toc141432378" w:history="1">
            <w:r w:rsidRPr="00F810A1">
              <w:rPr>
                <w:rStyle w:val="Hyperlink"/>
                <w:noProof/>
              </w:rPr>
              <w:t>4.1</w:t>
            </w:r>
            <w:r>
              <w:rPr>
                <w:noProof/>
              </w:rPr>
              <w:tab/>
            </w:r>
            <w:r w:rsidRPr="00F810A1">
              <w:rPr>
                <w:rStyle w:val="Hyperlink"/>
                <w:noProof/>
              </w:rPr>
              <w:t>Threat of New entrants</w:t>
            </w:r>
            <w:r>
              <w:rPr>
                <w:noProof/>
                <w:webHidden/>
              </w:rPr>
              <w:tab/>
            </w:r>
            <w:r>
              <w:rPr>
                <w:noProof/>
                <w:webHidden/>
              </w:rPr>
              <w:fldChar w:fldCharType="begin"/>
            </w:r>
            <w:r>
              <w:rPr>
                <w:noProof/>
                <w:webHidden/>
              </w:rPr>
              <w:instrText xml:space="preserve"> PAGEREF _Toc141432378 \h </w:instrText>
            </w:r>
            <w:r>
              <w:rPr>
                <w:noProof/>
                <w:webHidden/>
              </w:rPr>
            </w:r>
            <w:r>
              <w:rPr>
                <w:noProof/>
                <w:webHidden/>
              </w:rPr>
              <w:fldChar w:fldCharType="separate"/>
            </w:r>
            <w:r>
              <w:rPr>
                <w:noProof/>
                <w:webHidden/>
              </w:rPr>
              <w:t>11</w:t>
            </w:r>
            <w:r>
              <w:rPr>
                <w:noProof/>
                <w:webHidden/>
              </w:rPr>
              <w:fldChar w:fldCharType="end"/>
            </w:r>
          </w:hyperlink>
        </w:p>
        <w:p w14:paraId="27E29F21" w14:textId="2686B840" w:rsidR="0065609C" w:rsidRDefault="0065609C">
          <w:pPr>
            <w:pStyle w:val="TOC2"/>
            <w:tabs>
              <w:tab w:val="left" w:pos="880"/>
              <w:tab w:val="right" w:leader="dot" w:pos="9016"/>
            </w:tabs>
            <w:rPr>
              <w:noProof/>
            </w:rPr>
          </w:pPr>
          <w:hyperlink w:anchor="_Toc141432379" w:history="1">
            <w:r w:rsidRPr="00F810A1">
              <w:rPr>
                <w:rStyle w:val="Hyperlink"/>
                <w:b/>
                <w:noProof/>
              </w:rPr>
              <w:t>4.2</w:t>
            </w:r>
            <w:r>
              <w:rPr>
                <w:noProof/>
              </w:rPr>
              <w:tab/>
            </w:r>
            <w:r w:rsidRPr="00F810A1">
              <w:rPr>
                <w:rStyle w:val="Hyperlink"/>
                <w:b/>
                <w:noProof/>
              </w:rPr>
              <w:t>Bargaining Power of Customers:</w:t>
            </w:r>
            <w:r>
              <w:rPr>
                <w:noProof/>
                <w:webHidden/>
              </w:rPr>
              <w:tab/>
            </w:r>
            <w:r>
              <w:rPr>
                <w:noProof/>
                <w:webHidden/>
              </w:rPr>
              <w:fldChar w:fldCharType="begin"/>
            </w:r>
            <w:r>
              <w:rPr>
                <w:noProof/>
                <w:webHidden/>
              </w:rPr>
              <w:instrText xml:space="preserve"> PAGEREF _Toc141432379 \h </w:instrText>
            </w:r>
            <w:r>
              <w:rPr>
                <w:noProof/>
                <w:webHidden/>
              </w:rPr>
            </w:r>
            <w:r>
              <w:rPr>
                <w:noProof/>
                <w:webHidden/>
              </w:rPr>
              <w:fldChar w:fldCharType="separate"/>
            </w:r>
            <w:r>
              <w:rPr>
                <w:noProof/>
                <w:webHidden/>
              </w:rPr>
              <w:t>11</w:t>
            </w:r>
            <w:r>
              <w:rPr>
                <w:noProof/>
                <w:webHidden/>
              </w:rPr>
              <w:fldChar w:fldCharType="end"/>
            </w:r>
          </w:hyperlink>
        </w:p>
        <w:p w14:paraId="3BFF7CD8" w14:textId="435386E5" w:rsidR="0065609C" w:rsidRDefault="0065609C">
          <w:pPr>
            <w:pStyle w:val="TOC2"/>
            <w:tabs>
              <w:tab w:val="left" w:pos="880"/>
              <w:tab w:val="right" w:leader="dot" w:pos="9016"/>
            </w:tabs>
            <w:rPr>
              <w:noProof/>
            </w:rPr>
          </w:pPr>
          <w:hyperlink w:anchor="_Toc141432380" w:history="1">
            <w:r w:rsidRPr="00F810A1">
              <w:rPr>
                <w:rStyle w:val="Hyperlink"/>
                <w:rFonts w:asciiTheme="minorBidi" w:hAnsiTheme="minorBidi"/>
                <w:noProof/>
              </w:rPr>
              <w:t>4.3</w:t>
            </w:r>
            <w:r>
              <w:rPr>
                <w:noProof/>
              </w:rPr>
              <w:tab/>
            </w:r>
            <w:r w:rsidRPr="00F810A1">
              <w:rPr>
                <w:rStyle w:val="Hyperlink"/>
                <w:noProof/>
              </w:rPr>
              <w:t>Bargaining power of supplier</w:t>
            </w:r>
            <w:r w:rsidRPr="00F810A1">
              <w:rPr>
                <w:rStyle w:val="Hyperlink"/>
                <w:rFonts w:asciiTheme="minorBidi" w:hAnsiTheme="minorBidi"/>
                <w:noProof/>
              </w:rPr>
              <w:t>:</w:t>
            </w:r>
            <w:r>
              <w:rPr>
                <w:noProof/>
                <w:webHidden/>
              </w:rPr>
              <w:tab/>
            </w:r>
            <w:r>
              <w:rPr>
                <w:noProof/>
                <w:webHidden/>
              </w:rPr>
              <w:fldChar w:fldCharType="begin"/>
            </w:r>
            <w:r>
              <w:rPr>
                <w:noProof/>
                <w:webHidden/>
              </w:rPr>
              <w:instrText xml:space="preserve"> PAGEREF _Toc141432380 \h </w:instrText>
            </w:r>
            <w:r>
              <w:rPr>
                <w:noProof/>
                <w:webHidden/>
              </w:rPr>
            </w:r>
            <w:r>
              <w:rPr>
                <w:noProof/>
                <w:webHidden/>
              </w:rPr>
              <w:fldChar w:fldCharType="separate"/>
            </w:r>
            <w:r>
              <w:rPr>
                <w:noProof/>
                <w:webHidden/>
              </w:rPr>
              <w:t>11</w:t>
            </w:r>
            <w:r>
              <w:rPr>
                <w:noProof/>
                <w:webHidden/>
              </w:rPr>
              <w:fldChar w:fldCharType="end"/>
            </w:r>
          </w:hyperlink>
        </w:p>
        <w:p w14:paraId="53654BBA" w14:textId="27275B09" w:rsidR="0065609C" w:rsidRDefault="0065609C">
          <w:pPr>
            <w:pStyle w:val="TOC2"/>
            <w:tabs>
              <w:tab w:val="left" w:pos="880"/>
              <w:tab w:val="right" w:leader="dot" w:pos="9016"/>
            </w:tabs>
            <w:rPr>
              <w:noProof/>
            </w:rPr>
          </w:pPr>
          <w:hyperlink w:anchor="_Toc141432381" w:history="1">
            <w:r w:rsidRPr="00F810A1">
              <w:rPr>
                <w:rStyle w:val="Hyperlink"/>
                <w:noProof/>
              </w:rPr>
              <w:t>4.4</w:t>
            </w:r>
            <w:r>
              <w:rPr>
                <w:noProof/>
              </w:rPr>
              <w:tab/>
            </w:r>
            <w:r w:rsidRPr="00F810A1">
              <w:rPr>
                <w:rStyle w:val="Hyperlink"/>
                <w:noProof/>
              </w:rPr>
              <w:t>Competitive Rivalry:</w:t>
            </w:r>
            <w:r>
              <w:rPr>
                <w:noProof/>
                <w:webHidden/>
              </w:rPr>
              <w:tab/>
            </w:r>
            <w:r>
              <w:rPr>
                <w:noProof/>
                <w:webHidden/>
              </w:rPr>
              <w:fldChar w:fldCharType="begin"/>
            </w:r>
            <w:r>
              <w:rPr>
                <w:noProof/>
                <w:webHidden/>
              </w:rPr>
              <w:instrText xml:space="preserve"> PAGEREF _Toc141432381 \h </w:instrText>
            </w:r>
            <w:r>
              <w:rPr>
                <w:noProof/>
                <w:webHidden/>
              </w:rPr>
            </w:r>
            <w:r>
              <w:rPr>
                <w:noProof/>
                <w:webHidden/>
              </w:rPr>
              <w:fldChar w:fldCharType="separate"/>
            </w:r>
            <w:r>
              <w:rPr>
                <w:noProof/>
                <w:webHidden/>
              </w:rPr>
              <w:t>12</w:t>
            </w:r>
            <w:r>
              <w:rPr>
                <w:noProof/>
                <w:webHidden/>
              </w:rPr>
              <w:fldChar w:fldCharType="end"/>
            </w:r>
          </w:hyperlink>
        </w:p>
        <w:p w14:paraId="7016EF91" w14:textId="4231CF80" w:rsidR="0065609C" w:rsidRDefault="0065609C">
          <w:pPr>
            <w:pStyle w:val="TOC1"/>
            <w:tabs>
              <w:tab w:val="left" w:pos="440"/>
              <w:tab w:val="right" w:leader="dot" w:pos="9016"/>
            </w:tabs>
            <w:rPr>
              <w:noProof/>
            </w:rPr>
          </w:pPr>
          <w:hyperlink w:anchor="_Toc141432382" w:history="1">
            <w:r w:rsidRPr="00F810A1">
              <w:rPr>
                <w:rStyle w:val="Hyperlink"/>
                <w:noProof/>
              </w:rPr>
              <w:t>5</w:t>
            </w:r>
            <w:r>
              <w:rPr>
                <w:noProof/>
              </w:rPr>
              <w:tab/>
            </w:r>
            <w:r w:rsidRPr="00F810A1">
              <w:rPr>
                <w:rStyle w:val="Hyperlink"/>
                <w:noProof/>
              </w:rPr>
              <w:t>Marketing Mix</w:t>
            </w:r>
            <w:r>
              <w:rPr>
                <w:noProof/>
                <w:webHidden/>
              </w:rPr>
              <w:tab/>
            </w:r>
            <w:r>
              <w:rPr>
                <w:noProof/>
                <w:webHidden/>
              </w:rPr>
              <w:fldChar w:fldCharType="begin"/>
            </w:r>
            <w:r>
              <w:rPr>
                <w:noProof/>
                <w:webHidden/>
              </w:rPr>
              <w:instrText xml:space="preserve"> PAGEREF _Toc141432382 \h </w:instrText>
            </w:r>
            <w:r>
              <w:rPr>
                <w:noProof/>
                <w:webHidden/>
              </w:rPr>
            </w:r>
            <w:r>
              <w:rPr>
                <w:noProof/>
                <w:webHidden/>
              </w:rPr>
              <w:fldChar w:fldCharType="separate"/>
            </w:r>
            <w:r>
              <w:rPr>
                <w:noProof/>
                <w:webHidden/>
              </w:rPr>
              <w:t>13</w:t>
            </w:r>
            <w:r>
              <w:rPr>
                <w:noProof/>
                <w:webHidden/>
              </w:rPr>
              <w:fldChar w:fldCharType="end"/>
            </w:r>
          </w:hyperlink>
        </w:p>
        <w:p w14:paraId="3AF17514" w14:textId="780FCB69" w:rsidR="0065609C" w:rsidRDefault="0065609C">
          <w:pPr>
            <w:pStyle w:val="TOC2"/>
            <w:tabs>
              <w:tab w:val="left" w:pos="880"/>
              <w:tab w:val="right" w:leader="dot" w:pos="9016"/>
            </w:tabs>
            <w:rPr>
              <w:noProof/>
            </w:rPr>
          </w:pPr>
          <w:hyperlink w:anchor="_Toc141432383" w:history="1">
            <w:r w:rsidRPr="00F810A1">
              <w:rPr>
                <w:rStyle w:val="Hyperlink"/>
                <w:noProof/>
                <w:lang w:eastAsia="en-GB"/>
              </w:rPr>
              <w:t>5.1</w:t>
            </w:r>
            <w:r>
              <w:rPr>
                <w:noProof/>
              </w:rPr>
              <w:tab/>
            </w:r>
            <w:r w:rsidRPr="00F810A1">
              <w:rPr>
                <w:rStyle w:val="Hyperlink"/>
                <w:noProof/>
                <w:lang w:eastAsia="en-GB"/>
              </w:rPr>
              <w:t>Product</w:t>
            </w:r>
            <w:r>
              <w:rPr>
                <w:noProof/>
                <w:webHidden/>
              </w:rPr>
              <w:tab/>
            </w:r>
            <w:r>
              <w:rPr>
                <w:noProof/>
                <w:webHidden/>
              </w:rPr>
              <w:fldChar w:fldCharType="begin"/>
            </w:r>
            <w:r>
              <w:rPr>
                <w:noProof/>
                <w:webHidden/>
              </w:rPr>
              <w:instrText xml:space="preserve"> PAGEREF _Toc141432383 \h </w:instrText>
            </w:r>
            <w:r>
              <w:rPr>
                <w:noProof/>
                <w:webHidden/>
              </w:rPr>
            </w:r>
            <w:r>
              <w:rPr>
                <w:noProof/>
                <w:webHidden/>
              </w:rPr>
              <w:fldChar w:fldCharType="separate"/>
            </w:r>
            <w:r>
              <w:rPr>
                <w:noProof/>
                <w:webHidden/>
              </w:rPr>
              <w:t>13</w:t>
            </w:r>
            <w:r>
              <w:rPr>
                <w:noProof/>
                <w:webHidden/>
              </w:rPr>
              <w:fldChar w:fldCharType="end"/>
            </w:r>
          </w:hyperlink>
        </w:p>
        <w:p w14:paraId="5C254D37" w14:textId="1D90C2C1" w:rsidR="0065609C" w:rsidRDefault="0065609C">
          <w:pPr>
            <w:pStyle w:val="TOC2"/>
            <w:tabs>
              <w:tab w:val="left" w:pos="880"/>
              <w:tab w:val="right" w:leader="dot" w:pos="9016"/>
            </w:tabs>
            <w:rPr>
              <w:noProof/>
            </w:rPr>
          </w:pPr>
          <w:hyperlink w:anchor="_Toc141432384" w:history="1">
            <w:r w:rsidRPr="00F810A1">
              <w:rPr>
                <w:rStyle w:val="Hyperlink"/>
                <w:rFonts w:asciiTheme="minorBidi" w:hAnsiTheme="minorBidi"/>
                <w:noProof/>
              </w:rPr>
              <w:t>5.2</w:t>
            </w:r>
            <w:r>
              <w:rPr>
                <w:noProof/>
              </w:rPr>
              <w:tab/>
            </w:r>
            <w:r w:rsidRPr="00F810A1">
              <w:rPr>
                <w:rStyle w:val="Hyperlink"/>
                <w:rFonts w:asciiTheme="minorBidi" w:hAnsiTheme="minorBidi"/>
                <w:noProof/>
              </w:rPr>
              <w:t>Marriott Price/Pricing Strategy:</w:t>
            </w:r>
            <w:r>
              <w:rPr>
                <w:noProof/>
                <w:webHidden/>
              </w:rPr>
              <w:tab/>
            </w:r>
            <w:r>
              <w:rPr>
                <w:noProof/>
                <w:webHidden/>
              </w:rPr>
              <w:fldChar w:fldCharType="begin"/>
            </w:r>
            <w:r>
              <w:rPr>
                <w:noProof/>
                <w:webHidden/>
              </w:rPr>
              <w:instrText xml:space="preserve"> PAGEREF _Toc141432384 \h </w:instrText>
            </w:r>
            <w:r>
              <w:rPr>
                <w:noProof/>
                <w:webHidden/>
              </w:rPr>
            </w:r>
            <w:r>
              <w:rPr>
                <w:noProof/>
                <w:webHidden/>
              </w:rPr>
              <w:fldChar w:fldCharType="separate"/>
            </w:r>
            <w:r>
              <w:rPr>
                <w:noProof/>
                <w:webHidden/>
              </w:rPr>
              <w:t>14</w:t>
            </w:r>
            <w:r>
              <w:rPr>
                <w:noProof/>
                <w:webHidden/>
              </w:rPr>
              <w:fldChar w:fldCharType="end"/>
            </w:r>
          </w:hyperlink>
        </w:p>
        <w:p w14:paraId="1E1025BA" w14:textId="17A42B09" w:rsidR="0065609C" w:rsidRDefault="0065609C">
          <w:pPr>
            <w:pStyle w:val="TOC2"/>
            <w:tabs>
              <w:tab w:val="left" w:pos="880"/>
              <w:tab w:val="right" w:leader="dot" w:pos="9016"/>
            </w:tabs>
            <w:rPr>
              <w:noProof/>
            </w:rPr>
          </w:pPr>
          <w:hyperlink w:anchor="_Toc141432385" w:history="1">
            <w:r w:rsidRPr="00F810A1">
              <w:rPr>
                <w:rStyle w:val="Hyperlink"/>
                <w:rFonts w:asciiTheme="minorBidi" w:hAnsiTheme="minorBidi"/>
                <w:noProof/>
              </w:rPr>
              <w:t>5.3</w:t>
            </w:r>
            <w:r>
              <w:rPr>
                <w:noProof/>
              </w:rPr>
              <w:tab/>
            </w:r>
            <w:r w:rsidRPr="00F810A1">
              <w:rPr>
                <w:rStyle w:val="Hyperlink"/>
                <w:rFonts w:asciiTheme="minorBidi" w:hAnsiTheme="minorBidi"/>
                <w:noProof/>
              </w:rPr>
              <w:t>Marriott Place &amp; Distribution Strategy:</w:t>
            </w:r>
            <w:r>
              <w:rPr>
                <w:noProof/>
                <w:webHidden/>
              </w:rPr>
              <w:tab/>
            </w:r>
            <w:r>
              <w:rPr>
                <w:noProof/>
                <w:webHidden/>
              </w:rPr>
              <w:fldChar w:fldCharType="begin"/>
            </w:r>
            <w:r>
              <w:rPr>
                <w:noProof/>
                <w:webHidden/>
              </w:rPr>
              <w:instrText xml:space="preserve"> PAGEREF _Toc141432385 \h </w:instrText>
            </w:r>
            <w:r>
              <w:rPr>
                <w:noProof/>
                <w:webHidden/>
              </w:rPr>
            </w:r>
            <w:r>
              <w:rPr>
                <w:noProof/>
                <w:webHidden/>
              </w:rPr>
              <w:fldChar w:fldCharType="separate"/>
            </w:r>
            <w:r>
              <w:rPr>
                <w:noProof/>
                <w:webHidden/>
              </w:rPr>
              <w:t>14</w:t>
            </w:r>
            <w:r>
              <w:rPr>
                <w:noProof/>
                <w:webHidden/>
              </w:rPr>
              <w:fldChar w:fldCharType="end"/>
            </w:r>
          </w:hyperlink>
        </w:p>
        <w:p w14:paraId="22483341" w14:textId="2E122CF9" w:rsidR="0065609C" w:rsidRDefault="0065609C">
          <w:pPr>
            <w:pStyle w:val="TOC2"/>
            <w:tabs>
              <w:tab w:val="left" w:pos="880"/>
              <w:tab w:val="right" w:leader="dot" w:pos="9016"/>
            </w:tabs>
            <w:rPr>
              <w:noProof/>
            </w:rPr>
          </w:pPr>
          <w:hyperlink w:anchor="_Toc141432387" w:history="1">
            <w:r w:rsidRPr="00F810A1">
              <w:rPr>
                <w:rStyle w:val="Hyperlink"/>
                <w:rFonts w:asciiTheme="minorBidi" w:hAnsiTheme="minorBidi"/>
                <w:noProof/>
              </w:rPr>
              <w:t>5.4</w:t>
            </w:r>
            <w:r>
              <w:rPr>
                <w:noProof/>
              </w:rPr>
              <w:tab/>
            </w:r>
            <w:r w:rsidRPr="00F810A1">
              <w:rPr>
                <w:rStyle w:val="Hyperlink"/>
                <w:rFonts w:asciiTheme="minorBidi" w:hAnsiTheme="minorBidi"/>
                <w:noProof/>
              </w:rPr>
              <w:t>Marriott Promotion &amp; Advertising Strategy:</w:t>
            </w:r>
            <w:r>
              <w:rPr>
                <w:noProof/>
                <w:webHidden/>
              </w:rPr>
              <w:tab/>
            </w:r>
            <w:r>
              <w:rPr>
                <w:noProof/>
                <w:webHidden/>
              </w:rPr>
              <w:fldChar w:fldCharType="begin"/>
            </w:r>
            <w:r>
              <w:rPr>
                <w:noProof/>
                <w:webHidden/>
              </w:rPr>
              <w:instrText xml:space="preserve"> PAGEREF _Toc141432387 \h </w:instrText>
            </w:r>
            <w:r>
              <w:rPr>
                <w:noProof/>
                <w:webHidden/>
              </w:rPr>
            </w:r>
            <w:r>
              <w:rPr>
                <w:noProof/>
                <w:webHidden/>
              </w:rPr>
              <w:fldChar w:fldCharType="separate"/>
            </w:r>
            <w:r>
              <w:rPr>
                <w:noProof/>
                <w:webHidden/>
              </w:rPr>
              <w:t>14</w:t>
            </w:r>
            <w:r>
              <w:rPr>
                <w:noProof/>
                <w:webHidden/>
              </w:rPr>
              <w:fldChar w:fldCharType="end"/>
            </w:r>
          </w:hyperlink>
        </w:p>
        <w:p w14:paraId="46E30846" w14:textId="7835568F" w:rsidR="0065609C" w:rsidRDefault="0065609C">
          <w:pPr>
            <w:pStyle w:val="TOC1"/>
            <w:tabs>
              <w:tab w:val="left" w:pos="440"/>
              <w:tab w:val="right" w:leader="dot" w:pos="9016"/>
            </w:tabs>
            <w:rPr>
              <w:noProof/>
            </w:rPr>
          </w:pPr>
          <w:hyperlink w:anchor="_Toc141432388" w:history="1">
            <w:r w:rsidRPr="00F810A1">
              <w:rPr>
                <w:rStyle w:val="Hyperlink"/>
                <w:noProof/>
              </w:rPr>
              <w:t>6</w:t>
            </w:r>
            <w:r>
              <w:rPr>
                <w:noProof/>
              </w:rPr>
              <w:tab/>
            </w:r>
            <w:r w:rsidRPr="00F810A1">
              <w:rPr>
                <w:rStyle w:val="Hyperlink"/>
                <w:noProof/>
              </w:rPr>
              <w:t>Managerial Implications</w:t>
            </w:r>
            <w:r>
              <w:rPr>
                <w:noProof/>
                <w:webHidden/>
              </w:rPr>
              <w:tab/>
            </w:r>
            <w:r>
              <w:rPr>
                <w:noProof/>
                <w:webHidden/>
              </w:rPr>
              <w:fldChar w:fldCharType="begin"/>
            </w:r>
            <w:r>
              <w:rPr>
                <w:noProof/>
                <w:webHidden/>
              </w:rPr>
              <w:instrText xml:space="preserve"> PAGEREF _Toc141432388 \h </w:instrText>
            </w:r>
            <w:r>
              <w:rPr>
                <w:noProof/>
                <w:webHidden/>
              </w:rPr>
            </w:r>
            <w:r>
              <w:rPr>
                <w:noProof/>
                <w:webHidden/>
              </w:rPr>
              <w:fldChar w:fldCharType="separate"/>
            </w:r>
            <w:r>
              <w:rPr>
                <w:noProof/>
                <w:webHidden/>
              </w:rPr>
              <w:t>14</w:t>
            </w:r>
            <w:r>
              <w:rPr>
                <w:noProof/>
                <w:webHidden/>
              </w:rPr>
              <w:fldChar w:fldCharType="end"/>
            </w:r>
          </w:hyperlink>
        </w:p>
        <w:p w14:paraId="0EC14019" w14:textId="0ADD515A" w:rsidR="0065609C" w:rsidRDefault="0065609C">
          <w:pPr>
            <w:pStyle w:val="TOC1"/>
            <w:tabs>
              <w:tab w:val="left" w:pos="440"/>
              <w:tab w:val="right" w:leader="dot" w:pos="9016"/>
            </w:tabs>
            <w:rPr>
              <w:noProof/>
            </w:rPr>
          </w:pPr>
          <w:hyperlink w:anchor="_Toc141432389" w:history="1">
            <w:r w:rsidRPr="00F810A1">
              <w:rPr>
                <w:rStyle w:val="Hyperlink"/>
                <w:noProof/>
              </w:rPr>
              <w:t>7</w:t>
            </w:r>
            <w:r>
              <w:rPr>
                <w:noProof/>
              </w:rPr>
              <w:tab/>
            </w:r>
            <w:r w:rsidRPr="00F810A1">
              <w:rPr>
                <w:rStyle w:val="Hyperlink"/>
                <w:noProof/>
              </w:rPr>
              <w:t>Recommendation</w:t>
            </w:r>
            <w:r>
              <w:rPr>
                <w:noProof/>
                <w:webHidden/>
              </w:rPr>
              <w:tab/>
            </w:r>
            <w:r>
              <w:rPr>
                <w:noProof/>
                <w:webHidden/>
              </w:rPr>
              <w:fldChar w:fldCharType="begin"/>
            </w:r>
            <w:r>
              <w:rPr>
                <w:noProof/>
                <w:webHidden/>
              </w:rPr>
              <w:instrText xml:space="preserve"> PAGEREF _Toc141432389 \h </w:instrText>
            </w:r>
            <w:r>
              <w:rPr>
                <w:noProof/>
                <w:webHidden/>
              </w:rPr>
            </w:r>
            <w:r>
              <w:rPr>
                <w:noProof/>
                <w:webHidden/>
              </w:rPr>
              <w:fldChar w:fldCharType="separate"/>
            </w:r>
            <w:r>
              <w:rPr>
                <w:noProof/>
                <w:webHidden/>
              </w:rPr>
              <w:t>16</w:t>
            </w:r>
            <w:r>
              <w:rPr>
                <w:noProof/>
                <w:webHidden/>
              </w:rPr>
              <w:fldChar w:fldCharType="end"/>
            </w:r>
          </w:hyperlink>
        </w:p>
        <w:p w14:paraId="1B7D1739" w14:textId="1D927C16" w:rsidR="0065609C" w:rsidRDefault="0065609C">
          <w:pPr>
            <w:pStyle w:val="TOC1"/>
            <w:tabs>
              <w:tab w:val="left" w:pos="440"/>
              <w:tab w:val="right" w:leader="dot" w:pos="9016"/>
            </w:tabs>
            <w:rPr>
              <w:noProof/>
            </w:rPr>
          </w:pPr>
          <w:hyperlink w:anchor="_Toc141432396" w:history="1">
            <w:r w:rsidRPr="00F810A1">
              <w:rPr>
                <w:rStyle w:val="Hyperlink"/>
                <w:noProof/>
              </w:rPr>
              <w:t>8</w:t>
            </w:r>
            <w:r>
              <w:rPr>
                <w:noProof/>
              </w:rPr>
              <w:tab/>
            </w:r>
            <w:r w:rsidRPr="00F810A1">
              <w:rPr>
                <w:rStyle w:val="Hyperlink"/>
                <w:noProof/>
              </w:rPr>
              <w:t>References</w:t>
            </w:r>
            <w:r>
              <w:rPr>
                <w:noProof/>
                <w:webHidden/>
              </w:rPr>
              <w:tab/>
            </w:r>
            <w:r>
              <w:rPr>
                <w:noProof/>
                <w:webHidden/>
              </w:rPr>
              <w:fldChar w:fldCharType="begin"/>
            </w:r>
            <w:r>
              <w:rPr>
                <w:noProof/>
                <w:webHidden/>
              </w:rPr>
              <w:instrText xml:space="preserve"> PAGEREF _Toc141432396 \h </w:instrText>
            </w:r>
            <w:r>
              <w:rPr>
                <w:noProof/>
                <w:webHidden/>
              </w:rPr>
            </w:r>
            <w:r>
              <w:rPr>
                <w:noProof/>
                <w:webHidden/>
              </w:rPr>
              <w:fldChar w:fldCharType="separate"/>
            </w:r>
            <w:r>
              <w:rPr>
                <w:noProof/>
                <w:webHidden/>
              </w:rPr>
              <w:t>20</w:t>
            </w:r>
            <w:r>
              <w:rPr>
                <w:noProof/>
                <w:webHidden/>
              </w:rPr>
              <w:fldChar w:fldCharType="end"/>
            </w:r>
          </w:hyperlink>
        </w:p>
        <w:p w14:paraId="547F281F" w14:textId="28F0A699" w:rsidR="008D40B4" w:rsidRDefault="008D40B4">
          <w:r>
            <w:rPr>
              <w:b/>
              <w:bCs/>
              <w:noProof/>
            </w:rPr>
            <w:fldChar w:fldCharType="end"/>
          </w:r>
        </w:p>
      </w:sdtContent>
    </w:sdt>
    <w:p w14:paraId="27CD87DF" w14:textId="77777777" w:rsidR="008D40B4" w:rsidRDefault="008D40B4" w:rsidP="067EDB00">
      <w:pPr>
        <w:spacing w:line="360" w:lineRule="auto"/>
        <w:jc w:val="both"/>
        <w:rPr>
          <w:rFonts w:asciiTheme="minorBidi" w:hAnsiTheme="minorBidi"/>
          <w:b/>
          <w:bCs/>
          <w:sz w:val="24"/>
          <w:szCs w:val="24"/>
        </w:rPr>
      </w:pPr>
    </w:p>
    <w:p w14:paraId="0BDC9560" w14:textId="77777777" w:rsidR="008D40B4" w:rsidRDefault="008D40B4" w:rsidP="067EDB00">
      <w:pPr>
        <w:spacing w:line="360" w:lineRule="auto"/>
        <w:jc w:val="both"/>
        <w:rPr>
          <w:rFonts w:asciiTheme="minorBidi" w:hAnsiTheme="minorBidi"/>
          <w:b/>
          <w:bCs/>
          <w:sz w:val="24"/>
          <w:szCs w:val="24"/>
        </w:rPr>
      </w:pPr>
    </w:p>
    <w:p w14:paraId="4F36400E" w14:textId="77777777" w:rsidR="008D40B4" w:rsidRDefault="008D40B4" w:rsidP="067EDB00">
      <w:pPr>
        <w:spacing w:line="360" w:lineRule="auto"/>
        <w:jc w:val="both"/>
        <w:rPr>
          <w:rFonts w:asciiTheme="minorBidi" w:hAnsiTheme="minorBidi"/>
          <w:b/>
          <w:bCs/>
          <w:sz w:val="24"/>
          <w:szCs w:val="24"/>
        </w:rPr>
      </w:pPr>
    </w:p>
    <w:p w14:paraId="27D82EF5" w14:textId="77777777" w:rsidR="008D40B4" w:rsidRDefault="008D40B4" w:rsidP="067EDB00">
      <w:pPr>
        <w:spacing w:line="360" w:lineRule="auto"/>
        <w:jc w:val="both"/>
        <w:rPr>
          <w:rFonts w:asciiTheme="minorBidi" w:hAnsiTheme="minorBidi"/>
          <w:b/>
          <w:bCs/>
          <w:sz w:val="24"/>
          <w:szCs w:val="24"/>
        </w:rPr>
      </w:pPr>
    </w:p>
    <w:p w14:paraId="0C631C98" w14:textId="77777777" w:rsidR="008D40B4" w:rsidRDefault="008D40B4" w:rsidP="067EDB00">
      <w:pPr>
        <w:spacing w:line="360" w:lineRule="auto"/>
        <w:jc w:val="both"/>
        <w:rPr>
          <w:rFonts w:asciiTheme="minorBidi" w:hAnsiTheme="minorBidi"/>
          <w:b/>
          <w:bCs/>
          <w:sz w:val="24"/>
          <w:szCs w:val="24"/>
        </w:rPr>
      </w:pPr>
    </w:p>
    <w:p w14:paraId="02E92042" w14:textId="77777777" w:rsidR="008D40B4" w:rsidRDefault="008D40B4" w:rsidP="067EDB00">
      <w:pPr>
        <w:spacing w:line="360" w:lineRule="auto"/>
        <w:jc w:val="both"/>
        <w:rPr>
          <w:rFonts w:asciiTheme="minorBidi" w:hAnsiTheme="minorBidi"/>
          <w:b/>
          <w:bCs/>
          <w:sz w:val="24"/>
          <w:szCs w:val="24"/>
        </w:rPr>
      </w:pPr>
    </w:p>
    <w:p w14:paraId="04138319" w14:textId="77777777" w:rsidR="008D40B4" w:rsidRDefault="008D40B4" w:rsidP="067EDB00">
      <w:pPr>
        <w:spacing w:line="360" w:lineRule="auto"/>
        <w:jc w:val="both"/>
        <w:rPr>
          <w:rFonts w:asciiTheme="minorBidi" w:hAnsiTheme="minorBidi"/>
          <w:b/>
          <w:bCs/>
          <w:sz w:val="24"/>
          <w:szCs w:val="24"/>
        </w:rPr>
      </w:pPr>
    </w:p>
    <w:p w14:paraId="3966C0BE" w14:textId="77777777" w:rsidR="008D40B4" w:rsidRPr="0068531C" w:rsidRDefault="008D40B4" w:rsidP="067EDB00">
      <w:pPr>
        <w:spacing w:line="360" w:lineRule="auto"/>
        <w:jc w:val="both"/>
        <w:rPr>
          <w:rFonts w:asciiTheme="minorBidi" w:hAnsiTheme="minorBidi"/>
          <w:b/>
          <w:bCs/>
          <w:sz w:val="24"/>
          <w:szCs w:val="24"/>
        </w:rPr>
      </w:pPr>
    </w:p>
    <w:p w14:paraId="69712C60" w14:textId="0069BB1F" w:rsidR="00794A65" w:rsidRDefault="00413AAE" w:rsidP="00622BCC">
      <w:pPr>
        <w:pStyle w:val="Heading1"/>
      </w:pPr>
      <w:bookmarkStart w:id="0" w:name="_Toc141432370"/>
      <w:r>
        <w:t>Introduction</w:t>
      </w:r>
      <w:bookmarkEnd w:id="0"/>
    </w:p>
    <w:p w14:paraId="073923C0" w14:textId="77777777" w:rsidR="007F038C" w:rsidRPr="007F038C" w:rsidRDefault="007F038C" w:rsidP="007F038C"/>
    <w:p w14:paraId="22C6F084" w14:textId="76C44C26" w:rsidR="007D4387" w:rsidRPr="0068531C" w:rsidRDefault="00CA063C" w:rsidP="067EDB00">
      <w:pPr>
        <w:spacing w:line="360" w:lineRule="auto"/>
        <w:jc w:val="both"/>
        <w:rPr>
          <w:rFonts w:asciiTheme="minorBidi" w:hAnsiTheme="minorBidi"/>
          <w:sz w:val="24"/>
          <w:szCs w:val="24"/>
        </w:rPr>
      </w:pPr>
      <w:r w:rsidRPr="067EDB00">
        <w:rPr>
          <w:rFonts w:asciiTheme="minorBidi" w:hAnsiTheme="minorBidi"/>
          <w:sz w:val="24"/>
          <w:szCs w:val="24"/>
        </w:rPr>
        <w:t xml:space="preserve">This essay is </w:t>
      </w:r>
      <w:r w:rsidR="006703B5" w:rsidRPr="067EDB00">
        <w:rPr>
          <w:rFonts w:asciiTheme="minorBidi" w:hAnsiTheme="minorBidi"/>
          <w:sz w:val="24"/>
          <w:szCs w:val="24"/>
        </w:rPr>
        <w:t>a</w:t>
      </w:r>
      <w:r w:rsidR="00A32782" w:rsidRPr="067EDB00">
        <w:rPr>
          <w:rFonts w:asciiTheme="minorBidi" w:hAnsiTheme="minorBidi"/>
          <w:sz w:val="24"/>
          <w:szCs w:val="24"/>
        </w:rPr>
        <w:t xml:space="preserve"> critical evaluation of marketing strategies </w:t>
      </w:r>
      <w:r w:rsidR="49C89FEE" w:rsidRPr="067EDB00">
        <w:rPr>
          <w:rFonts w:asciiTheme="minorBidi" w:hAnsiTheme="minorBidi"/>
          <w:sz w:val="24"/>
          <w:szCs w:val="24"/>
        </w:rPr>
        <w:t>at Marriott</w:t>
      </w:r>
      <w:r w:rsidR="00A32782" w:rsidRPr="067EDB00">
        <w:rPr>
          <w:rFonts w:asciiTheme="minorBidi" w:hAnsiTheme="minorBidi"/>
          <w:sz w:val="24"/>
          <w:szCs w:val="24"/>
        </w:rPr>
        <w:t xml:space="preserve">. </w:t>
      </w:r>
      <w:r w:rsidR="00BB15E3" w:rsidRPr="067EDB00">
        <w:rPr>
          <w:rFonts w:asciiTheme="minorBidi" w:hAnsiTheme="minorBidi"/>
          <w:sz w:val="24"/>
          <w:szCs w:val="24"/>
        </w:rPr>
        <w:t xml:space="preserve">There were three basic types of analysis used in marketing reports in the past. The 3Cs study entails looking at customers, competitors, and current business. Industry </w:t>
      </w:r>
      <w:r w:rsidR="00530CEF" w:rsidRPr="067EDB00">
        <w:rPr>
          <w:rFonts w:asciiTheme="minorBidi" w:hAnsiTheme="minorBidi"/>
          <w:sz w:val="24"/>
          <w:szCs w:val="24"/>
        </w:rPr>
        <w:t xml:space="preserve">environment </w:t>
      </w:r>
      <w:r w:rsidR="6CC6793D" w:rsidRPr="067EDB00">
        <w:rPr>
          <w:rFonts w:asciiTheme="minorBidi" w:hAnsiTheme="minorBidi"/>
          <w:sz w:val="24"/>
          <w:szCs w:val="24"/>
        </w:rPr>
        <w:t>analysis and</w:t>
      </w:r>
      <w:r w:rsidR="00BB15E3" w:rsidRPr="067EDB00">
        <w:rPr>
          <w:rFonts w:asciiTheme="minorBidi" w:hAnsiTheme="minorBidi"/>
          <w:sz w:val="24"/>
          <w:szCs w:val="24"/>
        </w:rPr>
        <w:t xml:space="preserve"> collaborator analysis are two newer elements</w:t>
      </w:r>
      <w:r w:rsidR="00576344" w:rsidRPr="067EDB00">
        <w:rPr>
          <w:rFonts w:asciiTheme="minorBidi" w:hAnsiTheme="minorBidi"/>
          <w:sz w:val="24"/>
          <w:szCs w:val="24"/>
        </w:rPr>
        <w:t>(</w:t>
      </w:r>
      <w:r w:rsidR="006E0CAC" w:rsidRPr="067EDB00">
        <w:rPr>
          <w:rFonts w:asciiTheme="minorBidi" w:hAnsiTheme="minorBidi"/>
          <w:sz w:val="24"/>
          <w:szCs w:val="24"/>
        </w:rPr>
        <w:t>Bishop,</w:t>
      </w:r>
      <w:r w:rsidR="00BE029D" w:rsidRPr="067EDB00">
        <w:rPr>
          <w:rFonts w:asciiTheme="minorBidi" w:hAnsiTheme="minorBidi"/>
          <w:sz w:val="24"/>
          <w:szCs w:val="24"/>
        </w:rPr>
        <w:t xml:space="preserve">2014). </w:t>
      </w:r>
    </w:p>
    <w:p w14:paraId="4B42A762" w14:textId="0DEDDDF3" w:rsidR="00556CFA" w:rsidRPr="0068531C" w:rsidRDefault="00556CFA" w:rsidP="0068531C">
      <w:pPr>
        <w:spacing w:line="360" w:lineRule="auto"/>
        <w:jc w:val="both"/>
        <w:rPr>
          <w:rFonts w:asciiTheme="minorBidi" w:hAnsiTheme="minorBidi"/>
          <w:sz w:val="24"/>
          <w:szCs w:val="24"/>
        </w:rPr>
      </w:pPr>
      <w:r w:rsidRPr="0068531C">
        <w:rPr>
          <w:rFonts w:asciiTheme="minorBidi" w:hAnsiTheme="minorBidi"/>
          <w:sz w:val="24"/>
          <w:szCs w:val="24"/>
        </w:rPr>
        <w:t>Businesses in the telecommunications, internet service provider, pharmacy, unorganised retail, health care, and similar industries have a competitive advantage during the</w:t>
      </w:r>
      <w:r w:rsidR="006172B8" w:rsidRPr="0068531C">
        <w:rPr>
          <w:rFonts w:asciiTheme="minorBidi" w:hAnsiTheme="minorBidi"/>
          <w:sz w:val="24"/>
          <w:szCs w:val="24"/>
        </w:rPr>
        <w:t xml:space="preserve">  Covid pandemic</w:t>
      </w:r>
      <w:r w:rsidRPr="0068531C">
        <w:rPr>
          <w:rFonts w:asciiTheme="minorBidi" w:hAnsiTheme="minorBidi"/>
          <w:sz w:val="24"/>
          <w:szCs w:val="24"/>
        </w:rPr>
        <w:t xml:space="preserve"> times. </w:t>
      </w:r>
      <w:r w:rsidR="00A95D19" w:rsidRPr="0068531C">
        <w:rPr>
          <w:rFonts w:asciiTheme="minorBidi" w:hAnsiTheme="minorBidi"/>
          <w:sz w:val="24"/>
          <w:szCs w:val="24"/>
        </w:rPr>
        <w:t xml:space="preserve">In contrast, </w:t>
      </w:r>
      <w:r w:rsidR="006A21D3" w:rsidRPr="0068531C">
        <w:rPr>
          <w:rFonts w:asciiTheme="minorBidi" w:hAnsiTheme="minorBidi"/>
          <w:sz w:val="24"/>
          <w:szCs w:val="24"/>
        </w:rPr>
        <w:t>b</w:t>
      </w:r>
      <w:r w:rsidR="00A95D19" w:rsidRPr="0068531C">
        <w:rPr>
          <w:rFonts w:asciiTheme="minorBidi" w:hAnsiTheme="minorBidi"/>
          <w:sz w:val="24"/>
          <w:szCs w:val="24"/>
        </w:rPr>
        <w:t xml:space="preserve">usinesses in the hospitality industry affected </w:t>
      </w:r>
      <w:r w:rsidR="00256E79" w:rsidRPr="0068531C">
        <w:rPr>
          <w:rFonts w:asciiTheme="minorBidi" w:hAnsiTheme="minorBidi"/>
          <w:sz w:val="24"/>
          <w:szCs w:val="24"/>
        </w:rPr>
        <w:t>adversely</w:t>
      </w:r>
      <w:r w:rsidR="006E0B1F">
        <w:rPr>
          <w:rFonts w:asciiTheme="minorBidi" w:hAnsiTheme="minorBidi"/>
          <w:sz w:val="24"/>
          <w:szCs w:val="24"/>
        </w:rPr>
        <w:t>. B</w:t>
      </w:r>
      <w:r w:rsidRPr="0068531C">
        <w:rPr>
          <w:rFonts w:asciiTheme="minorBidi" w:hAnsiTheme="minorBidi"/>
          <w:sz w:val="24"/>
          <w:szCs w:val="24"/>
        </w:rPr>
        <w:t xml:space="preserve">usinesses nowadays are in dire need of working capital, and marketing is </w:t>
      </w:r>
      <w:r w:rsidR="006E0B1F">
        <w:rPr>
          <w:rFonts w:asciiTheme="minorBidi" w:hAnsiTheme="minorBidi"/>
          <w:sz w:val="24"/>
          <w:szCs w:val="24"/>
        </w:rPr>
        <w:t xml:space="preserve">thus </w:t>
      </w:r>
      <w:r w:rsidRPr="0068531C">
        <w:rPr>
          <w:rFonts w:asciiTheme="minorBidi" w:hAnsiTheme="minorBidi"/>
          <w:sz w:val="24"/>
          <w:szCs w:val="24"/>
        </w:rPr>
        <w:t>a key revenue generator for companies</w:t>
      </w:r>
      <w:r w:rsidR="008D5E6C" w:rsidRPr="0068531C">
        <w:rPr>
          <w:rFonts w:asciiTheme="minorBidi" w:hAnsiTheme="minorBidi"/>
          <w:sz w:val="24"/>
          <w:szCs w:val="24"/>
        </w:rPr>
        <w:t>(</w:t>
      </w:r>
      <w:proofErr w:type="spellStart"/>
      <w:r w:rsidR="008D5E6C" w:rsidRPr="0068531C">
        <w:rPr>
          <w:rFonts w:asciiTheme="minorBidi" w:hAnsiTheme="minorBidi"/>
          <w:color w:val="222222"/>
          <w:sz w:val="24"/>
          <w:szCs w:val="24"/>
          <w:shd w:val="clear" w:color="auto" w:fill="FFFFFF"/>
        </w:rPr>
        <w:t>Wijayanto</w:t>
      </w:r>
      <w:proofErr w:type="spellEnd"/>
      <w:r w:rsidR="008D5E6C" w:rsidRPr="0068531C">
        <w:rPr>
          <w:rFonts w:asciiTheme="minorBidi" w:hAnsiTheme="minorBidi"/>
          <w:color w:val="222222"/>
          <w:sz w:val="24"/>
          <w:szCs w:val="24"/>
          <w:shd w:val="clear" w:color="auto" w:fill="FFFFFF"/>
        </w:rPr>
        <w:t>, 2021</w:t>
      </w:r>
      <w:r w:rsidR="00E12ED4" w:rsidRPr="0068531C">
        <w:rPr>
          <w:rFonts w:asciiTheme="minorBidi" w:hAnsiTheme="minorBidi"/>
          <w:color w:val="222222"/>
          <w:sz w:val="24"/>
          <w:szCs w:val="24"/>
          <w:shd w:val="clear" w:color="auto" w:fill="FFFFFF"/>
        </w:rPr>
        <w:t xml:space="preserve">, Slater, </w:t>
      </w:r>
      <w:proofErr w:type="spellStart"/>
      <w:r w:rsidR="00E12ED4" w:rsidRPr="0068531C">
        <w:rPr>
          <w:rFonts w:asciiTheme="minorBidi" w:hAnsiTheme="minorBidi"/>
          <w:color w:val="222222"/>
          <w:sz w:val="24"/>
          <w:szCs w:val="24"/>
          <w:shd w:val="clear" w:color="auto" w:fill="FFFFFF"/>
        </w:rPr>
        <w:t>Hult</w:t>
      </w:r>
      <w:proofErr w:type="spellEnd"/>
      <w:r w:rsidR="00A32096" w:rsidRPr="0068531C">
        <w:rPr>
          <w:rFonts w:asciiTheme="minorBidi" w:hAnsiTheme="minorBidi"/>
          <w:color w:val="222222"/>
          <w:sz w:val="24"/>
          <w:szCs w:val="24"/>
          <w:shd w:val="clear" w:color="auto" w:fill="FFFFFF"/>
        </w:rPr>
        <w:t xml:space="preserve"> </w:t>
      </w:r>
      <w:r w:rsidR="00E12ED4" w:rsidRPr="0068531C">
        <w:rPr>
          <w:rFonts w:asciiTheme="minorBidi" w:hAnsiTheme="minorBidi"/>
          <w:color w:val="222222"/>
          <w:sz w:val="24"/>
          <w:szCs w:val="24"/>
          <w:shd w:val="clear" w:color="auto" w:fill="FFFFFF"/>
        </w:rPr>
        <w:t>and Olson, 2010</w:t>
      </w:r>
      <w:r w:rsidR="008D5E6C" w:rsidRPr="0068531C">
        <w:rPr>
          <w:rFonts w:asciiTheme="minorBidi" w:hAnsiTheme="minorBidi"/>
          <w:color w:val="222222"/>
          <w:sz w:val="24"/>
          <w:szCs w:val="24"/>
          <w:shd w:val="clear" w:color="auto" w:fill="FFFFFF"/>
        </w:rPr>
        <w:t>)</w:t>
      </w:r>
      <w:r w:rsidRPr="0068531C">
        <w:rPr>
          <w:rFonts w:asciiTheme="minorBidi" w:hAnsiTheme="minorBidi"/>
          <w:sz w:val="24"/>
          <w:szCs w:val="24"/>
        </w:rPr>
        <w:t xml:space="preserve">. In this </w:t>
      </w:r>
      <w:r w:rsidR="007269B7" w:rsidRPr="0068531C">
        <w:rPr>
          <w:rFonts w:asciiTheme="minorBidi" w:hAnsiTheme="minorBidi"/>
          <w:sz w:val="24"/>
          <w:szCs w:val="24"/>
        </w:rPr>
        <w:t>report</w:t>
      </w:r>
      <w:r w:rsidRPr="0068531C">
        <w:rPr>
          <w:rFonts w:asciiTheme="minorBidi" w:hAnsiTheme="minorBidi"/>
          <w:sz w:val="24"/>
          <w:szCs w:val="24"/>
        </w:rPr>
        <w:t xml:space="preserve">, </w:t>
      </w:r>
      <w:r w:rsidR="007269B7" w:rsidRPr="0068531C">
        <w:rPr>
          <w:rFonts w:asciiTheme="minorBidi" w:hAnsiTheme="minorBidi"/>
          <w:sz w:val="24"/>
          <w:szCs w:val="24"/>
        </w:rPr>
        <w:t xml:space="preserve"> main focus will be on </w:t>
      </w:r>
      <w:r w:rsidR="00FC7AEC" w:rsidRPr="0068531C">
        <w:rPr>
          <w:rFonts w:asciiTheme="minorBidi" w:hAnsiTheme="minorBidi"/>
          <w:sz w:val="24"/>
          <w:szCs w:val="24"/>
        </w:rPr>
        <w:t xml:space="preserve">the </w:t>
      </w:r>
      <w:r w:rsidRPr="0068531C">
        <w:rPr>
          <w:rFonts w:asciiTheme="minorBidi" w:hAnsiTheme="minorBidi"/>
          <w:sz w:val="24"/>
          <w:szCs w:val="24"/>
        </w:rPr>
        <w:t xml:space="preserve"> many different </w:t>
      </w:r>
      <w:r w:rsidR="009C57E8" w:rsidRPr="0068531C">
        <w:rPr>
          <w:rFonts w:asciiTheme="minorBidi" w:hAnsiTheme="minorBidi"/>
          <w:sz w:val="24"/>
          <w:szCs w:val="24"/>
        </w:rPr>
        <w:t xml:space="preserve">marketing </w:t>
      </w:r>
      <w:r w:rsidR="00E112B7" w:rsidRPr="0068531C">
        <w:rPr>
          <w:rFonts w:asciiTheme="minorBidi" w:hAnsiTheme="minorBidi"/>
          <w:sz w:val="24"/>
          <w:szCs w:val="24"/>
        </w:rPr>
        <w:t xml:space="preserve">strategies </w:t>
      </w:r>
      <w:r w:rsidRPr="0068531C">
        <w:rPr>
          <w:rFonts w:asciiTheme="minorBidi" w:hAnsiTheme="minorBidi"/>
          <w:sz w:val="24"/>
          <w:szCs w:val="24"/>
        </w:rPr>
        <w:t xml:space="preserve"> that </w:t>
      </w:r>
      <w:r w:rsidR="00FC7AEC" w:rsidRPr="0068531C">
        <w:rPr>
          <w:rFonts w:asciiTheme="minorBidi" w:hAnsiTheme="minorBidi"/>
          <w:sz w:val="24"/>
          <w:szCs w:val="24"/>
        </w:rPr>
        <w:t>Marr</w:t>
      </w:r>
      <w:r w:rsidR="00654C37" w:rsidRPr="0068531C">
        <w:rPr>
          <w:rFonts w:asciiTheme="minorBidi" w:hAnsiTheme="minorBidi"/>
          <w:sz w:val="24"/>
          <w:szCs w:val="24"/>
        </w:rPr>
        <w:t xml:space="preserve">iott international </w:t>
      </w:r>
      <w:r w:rsidRPr="0068531C">
        <w:rPr>
          <w:rFonts w:asciiTheme="minorBidi" w:hAnsiTheme="minorBidi"/>
          <w:sz w:val="24"/>
          <w:szCs w:val="24"/>
        </w:rPr>
        <w:t xml:space="preserve"> </w:t>
      </w:r>
      <w:r w:rsidR="00236695" w:rsidRPr="0068531C">
        <w:rPr>
          <w:rFonts w:asciiTheme="minorBidi" w:hAnsiTheme="minorBidi"/>
          <w:sz w:val="24"/>
          <w:szCs w:val="24"/>
        </w:rPr>
        <w:t>deployed</w:t>
      </w:r>
      <w:r w:rsidRPr="0068531C">
        <w:rPr>
          <w:rFonts w:asciiTheme="minorBidi" w:hAnsiTheme="minorBidi"/>
          <w:sz w:val="24"/>
          <w:szCs w:val="24"/>
        </w:rPr>
        <w:t xml:space="preserve"> at the strategic and operational levels</w:t>
      </w:r>
      <w:r w:rsidR="003411E1" w:rsidRPr="0068531C">
        <w:rPr>
          <w:rFonts w:asciiTheme="minorBidi" w:hAnsiTheme="minorBidi"/>
          <w:sz w:val="24"/>
          <w:szCs w:val="24"/>
        </w:rPr>
        <w:t xml:space="preserve"> during</w:t>
      </w:r>
      <w:r w:rsidR="009C57E8" w:rsidRPr="0068531C">
        <w:rPr>
          <w:rFonts w:asciiTheme="minorBidi" w:hAnsiTheme="minorBidi"/>
          <w:sz w:val="24"/>
          <w:szCs w:val="24"/>
        </w:rPr>
        <w:t xml:space="preserve"> and after </w:t>
      </w:r>
      <w:r w:rsidR="003411E1" w:rsidRPr="0068531C">
        <w:rPr>
          <w:rFonts w:asciiTheme="minorBidi" w:hAnsiTheme="minorBidi"/>
          <w:sz w:val="24"/>
          <w:szCs w:val="24"/>
        </w:rPr>
        <w:t xml:space="preserve"> the </w:t>
      </w:r>
      <w:r w:rsidR="00D051BE" w:rsidRPr="0068531C">
        <w:rPr>
          <w:rFonts w:asciiTheme="minorBidi" w:hAnsiTheme="minorBidi"/>
          <w:sz w:val="24"/>
          <w:szCs w:val="24"/>
        </w:rPr>
        <w:t>C</w:t>
      </w:r>
      <w:r w:rsidR="003411E1" w:rsidRPr="0068531C">
        <w:rPr>
          <w:rFonts w:asciiTheme="minorBidi" w:hAnsiTheme="minorBidi"/>
          <w:sz w:val="24"/>
          <w:szCs w:val="24"/>
        </w:rPr>
        <w:t>ovid pandemic</w:t>
      </w:r>
      <w:r w:rsidRPr="0068531C">
        <w:rPr>
          <w:rFonts w:asciiTheme="minorBidi" w:hAnsiTheme="minorBidi"/>
          <w:sz w:val="24"/>
          <w:szCs w:val="24"/>
        </w:rPr>
        <w:t>.</w:t>
      </w:r>
      <w:r w:rsidR="00DF6670" w:rsidRPr="0068531C">
        <w:rPr>
          <w:rFonts w:asciiTheme="minorBidi" w:hAnsiTheme="minorBidi"/>
          <w:sz w:val="24"/>
          <w:szCs w:val="24"/>
        </w:rPr>
        <w:t xml:space="preserve"> </w:t>
      </w:r>
    </w:p>
    <w:p w14:paraId="319A019B" w14:textId="076D75DE" w:rsidR="003104D7" w:rsidRPr="0068531C" w:rsidRDefault="00654C37" w:rsidP="0068531C">
      <w:pPr>
        <w:spacing w:line="360" w:lineRule="auto"/>
        <w:jc w:val="both"/>
        <w:rPr>
          <w:rFonts w:asciiTheme="minorBidi" w:hAnsiTheme="minorBidi"/>
          <w:sz w:val="24"/>
          <w:szCs w:val="24"/>
        </w:rPr>
      </w:pPr>
      <w:r w:rsidRPr="0068531C">
        <w:rPr>
          <w:rFonts w:asciiTheme="minorBidi" w:hAnsiTheme="minorBidi"/>
          <w:sz w:val="24"/>
          <w:szCs w:val="24"/>
        </w:rPr>
        <w:t xml:space="preserve">In doing so, </w:t>
      </w:r>
      <w:r w:rsidR="007E5BA7" w:rsidRPr="0068531C">
        <w:rPr>
          <w:rFonts w:asciiTheme="minorBidi" w:hAnsiTheme="minorBidi"/>
          <w:sz w:val="24"/>
          <w:szCs w:val="24"/>
        </w:rPr>
        <w:t xml:space="preserve">this report  </w:t>
      </w:r>
      <w:r w:rsidR="00236695" w:rsidRPr="0068531C">
        <w:rPr>
          <w:rFonts w:asciiTheme="minorBidi" w:hAnsiTheme="minorBidi"/>
          <w:sz w:val="24"/>
          <w:szCs w:val="24"/>
        </w:rPr>
        <w:t xml:space="preserve">critically </w:t>
      </w:r>
      <w:r w:rsidR="009F7C9A" w:rsidRPr="0068531C">
        <w:rPr>
          <w:rFonts w:asciiTheme="minorBidi" w:hAnsiTheme="minorBidi"/>
          <w:sz w:val="24"/>
          <w:szCs w:val="24"/>
        </w:rPr>
        <w:t>evaluate</w:t>
      </w:r>
      <w:r w:rsidR="00236695" w:rsidRPr="0068531C">
        <w:rPr>
          <w:rFonts w:asciiTheme="minorBidi" w:hAnsiTheme="minorBidi"/>
          <w:sz w:val="24"/>
          <w:szCs w:val="24"/>
        </w:rPr>
        <w:t xml:space="preserve">s </w:t>
      </w:r>
      <w:r w:rsidR="009F7C9A" w:rsidRPr="0068531C">
        <w:rPr>
          <w:rFonts w:asciiTheme="minorBidi" w:hAnsiTheme="minorBidi"/>
          <w:sz w:val="24"/>
          <w:szCs w:val="24"/>
        </w:rPr>
        <w:t xml:space="preserve"> marketing theories and strategies used by </w:t>
      </w:r>
      <w:r w:rsidR="00DA5828" w:rsidRPr="0068531C">
        <w:rPr>
          <w:rFonts w:asciiTheme="minorBidi" w:hAnsiTheme="minorBidi"/>
          <w:sz w:val="24"/>
          <w:szCs w:val="24"/>
        </w:rPr>
        <w:t>Marriott International</w:t>
      </w:r>
      <w:r w:rsidR="003411E1" w:rsidRPr="0068531C">
        <w:rPr>
          <w:rFonts w:asciiTheme="minorBidi" w:hAnsiTheme="minorBidi"/>
          <w:sz w:val="24"/>
          <w:szCs w:val="24"/>
        </w:rPr>
        <w:t>.</w:t>
      </w:r>
      <w:r w:rsidR="00F64AD8" w:rsidRPr="0068531C">
        <w:rPr>
          <w:rFonts w:asciiTheme="minorBidi" w:hAnsiTheme="minorBidi"/>
          <w:sz w:val="24"/>
          <w:szCs w:val="24"/>
        </w:rPr>
        <w:t xml:space="preserve"> Further, the analysis tools such as SWOT, Porter’s five, </w:t>
      </w:r>
      <w:r w:rsidR="00963D77" w:rsidRPr="0068531C">
        <w:rPr>
          <w:rFonts w:asciiTheme="minorBidi" w:hAnsiTheme="minorBidi"/>
          <w:sz w:val="24"/>
          <w:szCs w:val="24"/>
        </w:rPr>
        <w:t xml:space="preserve">marketing mix analysis, </w:t>
      </w:r>
      <w:r w:rsidR="0068295F" w:rsidRPr="0068531C">
        <w:rPr>
          <w:rFonts w:asciiTheme="minorBidi" w:hAnsiTheme="minorBidi"/>
          <w:sz w:val="24"/>
          <w:szCs w:val="24"/>
        </w:rPr>
        <w:t xml:space="preserve">competitor analysis, etc will be covered in the report. </w:t>
      </w:r>
      <w:r w:rsidR="00BF6A34" w:rsidRPr="0068531C">
        <w:rPr>
          <w:rFonts w:asciiTheme="minorBidi" w:hAnsiTheme="minorBidi"/>
          <w:sz w:val="24"/>
          <w:szCs w:val="24"/>
        </w:rPr>
        <w:t>In task 2, the report will provide a managerial implication</w:t>
      </w:r>
      <w:r w:rsidR="005E7F96" w:rsidRPr="0068531C">
        <w:rPr>
          <w:rFonts w:asciiTheme="minorBidi" w:hAnsiTheme="minorBidi"/>
          <w:sz w:val="24"/>
          <w:szCs w:val="24"/>
        </w:rPr>
        <w:t xml:space="preserve">s for the identified marketing </w:t>
      </w:r>
      <w:r w:rsidR="00D1611B" w:rsidRPr="0068531C">
        <w:rPr>
          <w:rFonts w:asciiTheme="minorBidi" w:hAnsiTheme="minorBidi"/>
          <w:sz w:val="24"/>
          <w:szCs w:val="24"/>
        </w:rPr>
        <w:t>strategies</w:t>
      </w:r>
      <w:r w:rsidR="005E7F96" w:rsidRPr="0068531C">
        <w:rPr>
          <w:rFonts w:asciiTheme="minorBidi" w:hAnsiTheme="minorBidi"/>
          <w:sz w:val="24"/>
          <w:szCs w:val="24"/>
        </w:rPr>
        <w:t xml:space="preserve"> by Marriott international</w:t>
      </w:r>
      <w:r w:rsidR="00D1611B" w:rsidRPr="0068531C">
        <w:rPr>
          <w:rFonts w:asciiTheme="minorBidi" w:hAnsiTheme="minorBidi"/>
          <w:sz w:val="24"/>
          <w:szCs w:val="24"/>
        </w:rPr>
        <w:t xml:space="preserve">. Finally, on the basis of managerial implications identified in the task 2, the report </w:t>
      </w:r>
      <w:r w:rsidR="00E7376C" w:rsidRPr="0068531C">
        <w:rPr>
          <w:rFonts w:asciiTheme="minorBidi" w:hAnsiTheme="minorBidi"/>
          <w:sz w:val="24"/>
          <w:szCs w:val="24"/>
        </w:rPr>
        <w:t xml:space="preserve"> goes on to </w:t>
      </w:r>
      <w:r w:rsidR="00820E69" w:rsidRPr="0068531C">
        <w:rPr>
          <w:rFonts w:asciiTheme="minorBidi" w:hAnsiTheme="minorBidi"/>
          <w:sz w:val="24"/>
          <w:szCs w:val="24"/>
        </w:rPr>
        <w:t xml:space="preserve">provide recommendations for the chosen company to improve their </w:t>
      </w:r>
      <w:r w:rsidR="007273B8" w:rsidRPr="0068531C">
        <w:rPr>
          <w:rFonts w:asciiTheme="minorBidi" w:hAnsiTheme="minorBidi"/>
          <w:sz w:val="24"/>
          <w:szCs w:val="24"/>
        </w:rPr>
        <w:t xml:space="preserve">marketing strategies  for the post pandemic era. </w:t>
      </w:r>
    </w:p>
    <w:p w14:paraId="6E15571C" w14:textId="77777777" w:rsidR="007318FA" w:rsidRPr="0068531C" w:rsidRDefault="006335E5" w:rsidP="00622BCC">
      <w:pPr>
        <w:pStyle w:val="Heading1"/>
      </w:pPr>
      <w:bookmarkStart w:id="1" w:name="_Toc141432371"/>
      <w:r w:rsidRPr="0068531C">
        <w:t>The concept of marketing during the Covid Crisis</w:t>
      </w:r>
      <w:bookmarkEnd w:id="1"/>
    </w:p>
    <w:p w14:paraId="23DB35D4" w14:textId="77777777" w:rsidR="00226157" w:rsidRPr="0068531C" w:rsidRDefault="00226157" w:rsidP="0068531C">
      <w:pPr>
        <w:spacing w:line="360" w:lineRule="auto"/>
        <w:jc w:val="both"/>
        <w:rPr>
          <w:rFonts w:asciiTheme="minorBidi" w:hAnsiTheme="minorBidi"/>
          <w:sz w:val="24"/>
          <w:szCs w:val="24"/>
        </w:rPr>
      </w:pPr>
    </w:p>
    <w:p w14:paraId="1DE47679" w14:textId="259D9D7E" w:rsidR="00226157" w:rsidRPr="0068531C" w:rsidRDefault="00E83B3B" w:rsidP="0068531C">
      <w:pPr>
        <w:spacing w:line="360" w:lineRule="auto"/>
        <w:jc w:val="both"/>
        <w:rPr>
          <w:rFonts w:asciiTheme="minorBidi" w:hAnsiTheme="minorBidi"/>
          <w:sz w:val="24"/>
          <w:szCs w:val="24"/>
        </w:rPr>
      </w:pPr>
      <w:r w:rsidRPr="0068531C">
        <w:rPr>
          <w:rFonts w:asciiTheme="minorBidi" w:hAnsiTheme="minorBidi"/>
          <w:sz w:val="24"/>
          <w:szCs w:val="24"/>
        </w:rPr>
        <w:t xml:space="preserve">COVID-19  certainly </w:t>
      </w:r>
      <w:r w:rsidR="004B236D" w:rsidRPr="0068531C">
        <w:rPr>
          <w:rFonts w:asciiTheme="minorBidi" w:hAnsiTheme="minorBidi"/>
          <w:sz w:val="24"/>
          <w:szCs w:val="24"/>
        </w:rPr>
        <w:t>changed</w:t>
      </w:r>
      <w:r w:rsidRPr="0068531C">
        <w:rPr>
          <w:rFonts w:asciiTheme="minorBidi" w:hAnsiTheme="minorBidi"/>
          <w:sz w:val="24"/>
          <w:szCs w:val="24"/>
        </w:rPr>
        <w:t xml:space="preserve"> how we live, work, and buy, particularly consumer behaviour. Most firms will be affected. To maintain customer wants and employment, companies must minimise harm. Marketing can accomplish this.</w:t>
      </w:r>
      <w:r w:rsidR="00151393" w:rsidRPr="0068531C">
        <w:rPr>
          <w:rFonts w:asciiTheme="minorBidi" w:hAnsiTheme="minorBidi"/>
          <w:sz w:val="24"/>
          <w:szCs w:val="24"/>
        </w:rPr>
        <w:t xml:space="preserve"> The epidemic has made companies reconsider their societal duties (Diamantis, 2020). Companies formerly prioritised shareholder satisfaction. They now prioritise shareholders, employees, customers, and society (Robichaud, 2020). Nearly 200 CEOs agreed in August 2019 to prioritise producing value for all stakeholders (Roundtable, 2019).</w:t>
      </w:r>
    </w:p>
    <w:p w14:paraId="28F9CC8C" w14:textId="4C29E295" w:rsidR="002808B1" w:rsidRPr="0068531C" w:rsidRDefault="0020694C" w:rsidP="0068531C">
      <w:pPr>
        <w:spacing w:line="360" w:lineRule="auto"/>
        <w:jc w:val="both"/>
        <w:rPr>
          <w:rFonts w:asciiTheme="minorBidi" w:hAnsiTheme="minorBidi"/>
          <w:sz w:val="24"/>
          <w:szCs w:val="24"/>
        </w:rPr>
      </w:pPr>
      <w:r w:rsidRPr="0068531C">
        <w:rPr>
          <w:rFonts w:asciiTheme="minorBidi" w:hAnsiTheme="minorBidi"/>
          <w:sz w:val="24"/>
          <w:szCs w:val="24"/>
        </w:rPr>
        <w:lastRenderedPageBreak/>
        <w:t>In the case of Ma</w:t>
      </w:r>
      <w:r w:rsidR="00C619F4" w:rsidRPr="0068531C">
        <w:rPr>
          <w:rFonts w:asciiTheme="minorBidi" w:hAnsiTheme="minorBidi"/>
          <w:sz w:val="24"/>
          <w:szCs w:val="24"/>
        </w:rPr>
        <w:t xml:space="preserve">rriott International, there are few </w:t>
      </w:r>
      <w:r w:rsidR="00133D86" w:rsidRPr="0068531C">
        <w:rPr>
          <w:rFonts w:asciiTheme="minorBidi" w:hAnsiTheme="minorBidi"/>
          <w:sz w:val="24"/>
          <w:szCs w:val="24"/>
        </w:rPr>
        <w:t xml:space="preserve">confusions. In an report produced by Marriott, </w:t>
      </w:r>
      <w:r w:rsidR="007A50C0" w:rsidRPr="0068531C">
        <w:rPr>
          <w:rFonts w:asciiTheme="minorBidi" w:hAnsiTheme="minorBidi"/>
          <w:sz w:val="24"/>
          <w:szCs w:val="24"/>
        </w:rPr>
        <w:t>“To provide critical support to our most at-risk associates, the Marriott Disaster Relief Fund (MDRF) was deployed and distributed over $1.45 million of food, medications, hygiene items, and other essential items to associates in 16 markets”(</w:t>
      </w:r>
      <w:r w:rsidR="001C1FE8" w:rsidRPr="0068531C">
        <w:rPr>
          <w:rFonts w:asciiTheme="minorBidi" w:hAnsiTheme="minorBidi"/>
          <w:sz w:val="24"/>
          <w:szCs w:val="24"/>
        </w:rPr>
        <w:t xml:space="preserve">Serve360,2020). </w:t>
      </w:r>
      <w:r w:rsidR="00C619F4" w:rsidRPr="0068531C">
        <w:rPr>
          <w:rFonts w:asciiTheme="minorBidi" w:hAnsiTheme="minorBidi"/>
          <w:sz w:val="24"/>
          <w:szCs w:val="24"/>
        </w:rPr>
        <w:t xml:space="preserve"> </w:t>
      </w:r>
      <w:r w:rsidR="00E10658" w:rsidRPr="0068531C">
        <w:rPr>
          <w:rFonts w:asciiTheme="minorBidi" w:hAnsiTheme="minorBidi"/>
          <w:sz w:val="24"/>
          <w:szCs w:val="24"/>
        </w:rPr>
        <w:t xml:space="preserve">However, according to </w:t>
      </w:r>
      <w:r w:rsidR="009C3B77" w:rsidRPr="0068531C">
        <w:rPr>
          <w:rFonts w:asciiTheme="minorBidi" w:hAnsiTheme="minorBidi"/>
          <w:sz w:val="24"/>
          <w:szCs w:val="24"/>
        </w:rPr>
        <w:t xml:space="preserve">the </w:t>
      </w:r>
      <w:r w:rsidR="00000C19" w:rsidRPr="0068531C">
        <w:rPr>
          <w:rFonts w:asciiTheme="minorBidi" w:hAnsiTheme="minorBidi"/>
          <w:sz w:val="24"/>
          <w:szCs w:val="24"/>
        </w:rPr>
        <w:t xml:space="preserve">case study report Marriott on the Moodle, </w:t>
      </w:r>
      <w:r w:rsidR="00E10658" w:rsidRPr="0068531C">
        <w:rPr>
          <w:rFonts w:asciiTheme="minorBidi" w:hAnsiTheme="minorBidi"/>
          <w:sz w:val="24"/>
          <w:szCs w:val="24"/>
        </w:rPr>
        <w:t xml:space="preserve">Sorenson slashed his senior team's salary by 50% and furloughed numerous personnel, including from their Maryland headquarters. Two thirds of its headquarters personnel had to  take unpaid leave for 90 days, which evaluated during the pandemic. The purpose was to cut the cost. </w:t>
      </w:r>
      <w:r w:rsidR="002808B1" w:rsidRPr="0068531C">
        <w:rPr>
          <w:rFonts w:asciiTheme="minorBidi" w:hAnsiTheme="minorBidi"/>
          <w:sz w:val="24"/>
          <w:szCs w:val="24"/>
        </w:rPr>
        <w:t xml:space="preserve">Compensation packages were in place. Employees as a primary stakeholder, the responsibility of Marriot </w:t>
      </w:r>
      <w:r w:rsidR="009A2548" w:rsidRPr="0068531C">
        <w:rPr>
          <w:rFonts w:asciiTheme="minorBidi" w:hAnsiTheme="minorBidi"/>
          <w:sz w:val="24"/>
          <w:szCs w:val="24"/>
        </w:rPr>
        <w:t xml:space="preserve">towards its employees were </w:t>
      </w:r>
      <w:r w:rsidR="0097259D" w:rsidRPr="0068531C">
        <w:rPr>
          <w:rFonts w:asciiTheme="minorBidi" w:hAnsiTheme="minorBidi"/>
          <w:sz w:val="24"/>
          <w:szCs w:val="24"/>
        </w:rPr>
        <w:t>overlooked</w:t>
      </w:r>
      <w:r w:rsidR="009A2548" w:rsidRPr="0068531C">
        <w:rPr>
          <w:rFonts w:asciiTheme="minorBidi" w:hAnsiTheme="minorBidi"/>
          <w:sz w:val="24"/>
          <w:szCs w:val="24"/>
        </w:rPr>
        <w:t xml:space="preserve"> compared to other top hotel chains such as Hilton. According to the report, Hilton had a more </w:t>
      </w:r>
      <w:r w:rsidR="00A17630" w:rsidRPr="0068531C">
        <w:rPr>
          <w:rFonts w:asciiTheme="minorBidi" w:hAnsiTheme="minorBidi"/>
          <w:sz w:val="24"/>
          <w:szCs w:val="24"/>
        </w:rPr>
        <w:t xml:space="preserve">employee centric </w:t>
      </w:r>
      <w:r w:rsidR="009A2548" w:rsidRPr="0068531C">
        <w:rPr>
          <w:rFonts w:asciiTheme="minorBidi" w:hAnsiTheme="minorBidi"/>
          <w:sz w:val="24"/>
          <w:szCs w:val="24"/>
        </w:rPr>
        <w:t>strategic plan to reduce its staff cost</w:t>
      </w:r>
      <w:r w:rsidR="00A17630" w:rsidRPr="0068531C">
        <w:rPr>
          <w:rFonts w:asciiTheme="minorBidi" w:hAnsiTheme="minorBidi"/>
          <w:sz w:val="24"/>
          <w:szCs w:val="24"/>
        </w:rPr>
        <w:t xml:space="preserve">. For example: Team Members at Hilton have </w:t>
      </w:r>
      <w:r w:rsidR="009E62D3">
        <w:rPr>
          <w:rFonts w:asciiTheme="minorBidi" w:hAnsiTheme="minorBidi"/>
          <w:sz w:val="24"/>
          <w:szCs w:val="24"/>
        </w:rPr>
        <w:t xml:space="preserve">opened </w:t>
      </w:r>
      <w:r w:rsidR="00A17630" w:rsidRPr="0068531C">
        <w:rPr>
          <w:rFonts w:asciiTheme="minorBidi" w:hAnsiTheme="minorBidi"/>
          <w:sz w:val="24"/>
          <w:szCs w:val="24"/>
        </w:rPr>
        <w:t xml:space="preserve"> access to over 500,000  positions at over 30 prominent firms, including </w:t>
      </w:r>
      <w:r w:rsidR="0002676D">
        <w:rPr>
          <w:rFonts w:asciiTheme="minorBidi" w:hAnsiTheme="minorBidi"/>
          <w:sz w:val="24"/>
          <w:szCs w:val="24"/>
        </w:rPr>
        <w:t>“</w:t>
      </w:r>
      <w:r w:rsidR="00A17630" w:rsidRPr="0068531C">
        <w:rPr>
          <w:rFonts w:asciiTheme="minorBidi" w:hAnsiTheme="minorBidi"/>
          <w:sz w:val="24"/>
          <w:szCs w:val="24"/>
        </w:rPr>
        <w:t>Amazon, CVS, Albertsons, and Walgreens</w:t>
      </w:r>
      <w:r w:rsidR="0002676D">
        <w:rPr>
          <w:rFonts w:asciiTheme="minorBidi" w:hAnsiTheme="minorBidi"/>
          <w:sz w:val="24"/>
          <w:szCs w:val="24"/>
        </w:rPr>
        <w:t>”</w:t>
      </w:r>
      <w:r w:rsidR="00A17630" w:rsidRPr="0068531C">
        <w:rPr>
          <w:rFonts w:asciiTheme="minorBidi" w:hAnsiTheme="minorBidi"/>
          <w:sz w:val="24"/>
          <w:szCs w:val="24"/>
        </w:rPr>
        <w:t xml:space="preserve">, through the Hilton Workforce Resource Centre. </w:t>
      </w:r>
    </w:p>
    <w:p w14:paraId="30BCC51B" w14:textId="77777777" w:rsidR="001036CF" w:rsidRPr="0068531C" w:rsidRDefault="001036CF" w:rsidP="0068531C">
      <w:pPr>
        <w:spacing w:line="360" w:lineRule="auto"/>
        <w:jc w:val="both"/>
        <w:rPr>
          <w:rFonts w:asciiTheme="minorBidi" w:hAnsiTheme="minorBidi"/>
          <w:sz w:val="24"/>
          <w:szCs w:val="24"/>
        </w:rPr>
      </w:pPr>
    </w:p>
    <w:p w14:paraId="0CF7869D" w14:textId="749BAED8" w:rsidR="001036CF" w:rsidRPr="0068531C" w:rsidRDefault="001036CF" w:rsidP="0068531C">
      <w:pPr>
        <w:spacing w:line="360" w:lineRule="auto"/>
        <w:jc w:val="both"/>
        <w:rPr>
          <w:rFonts w:asciiTheme="minorBidi" w:hAnsiTheme="minorBidi"/>
          <w:sz w:val="24"/>
          <w:szCs w:val="24"/>
        </w:rPr>
      </w:pPr>
      <w:r w:rsidRPr="0068531C">
        <w:rPr>
          <w:rFonts w:asciiTheme="minorBidi" w:hAnsiTheme="minorBidi"/>
          <w:noProof/>
          <w:sz w:val="24"/>
          <w:szCs w:val="24"/>
        </w:rPr>
        <w:drawing>
          <wp:inline distT="0" distB="0" distL="0" distR="0" wp14:anchorId="138F94D3" wp14:editId="796BE20F">
            <wp:extent cx="5731510" cy="2952750"/>
            <wp:effectExtent l="0" t="0" r="2540" b="0"/>
            <wp:docPr id="1"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table with numbers and numbers&#10;&#10;Description automatically generated"/>
                    <pic:cNvPicPr/>
                  </pic:nvPicPr>
                  <pic:blipFill>
                    <a:blip r:embed="rId9"/>
                    <a:stretch>
                      <a:fillRect/>
                    </a:stretch>
                  </pic:blipFill>
                  <pic:spPr>
                    <a:xfrm>
                      <a:off x="0" y="0"/>
                      <a:ext cx="5731510" cy="2952750"/>
                    </a:xfrm>
                    <a:prstGeom prst="rect">
                      <a:avLst/>
                    </a:prstGeom>
                  </pic:spPr>
                </pic:pic>
              </a:graphicData>
            </a:graphic>
          </wp:inline>
        </w:drawing>
      </w:r>
    </w:p>
    <w:p w14:paraId="34D2D513" w14:textId="2520A3DC" w:rsidR="00EA022F" w:rsidRPr="0068531C" w:rsidRDefault="00EA022F" w:rsidP="0068531C">
      <w:pPr>
        <w:spacing w:line="360" w:lineRule="auto"/>
        <w:jc w:val="both"/>
        <w:rPr>
          <w:rFonts w:asciiTheme="minorBidi" w:hAnsiTheme="minorBidi"/>
          <w:sz w:val="24"/>
          <w:szCs w:val="24"/>
        </w:rPr>
      </w:pPr>
    </w:p>
    <w:p w14:paraId="40AFBB35" w14:textId="5CB4101B" w:rsidR="00867075" w:rsidRPr="0068531C" w:rsidRDefault="00867075" w:rsidP="0068531C">
      <w:pPr>
        <w:spacing w:line="360" w:lineRule="auto"/>
        <w:jc w:val="both"/>
        <w:rPr>
          <w:rFonts w:asciiTheme="minorBidi" w:hAnsiTheme="minorBidi"/>
          <w:sz w:val="24"/>
          <w:szCs w:val="24"/>
        </w:rPr>
      </w:pPr>
      <w:r w:rsidRPr="0068531C">
        <w:rPr>
          <w:rFonts w:asciiTheme="minorBidi" w:hAnsiTheme="minorBidi"/>
          <w:sz w:val="24"/>
          <w:szCs w:val="24"/>
        </w:rPr>
        <w:t xml:space="preserve">Tables one and two examined how the COVID-19 epidemic affected hotel chains' market share in the U.S. and abroad. They show the 2017–2020 </w:t>
      </w:r>
      <w:r w:rsidR="00FF7FC1" w:rsidRPr="0068531C">
        <w:rPr>
          <w:rFonts w:asciiTheme="minorBidi" w:hAnsiTheme="minorBidi"/>
          <w:sz w:val="24"/>
          <w:szCs w:val="24"/>
        </w:rPr>
        <w:t>market share</w:t>
      </w:r>
      <w:r w:rsidRPr="0068531C">
        <w:rPr>
          <w:rFonts w:asciiTheme="minorBidi" w:hAnsiTheme="minorBidi"/>
          <w:sz w:val="24"/>
          <w:szCs w:val="24"/>
        </w:rPr>
        <w:t xml:space="preserve"> of each hotel corporation (Bloomberg, 2022).</w:t>
      </w:r>
    </w:p>
    <w:p w14:paraId="3218800B" w14:textId="076EDC26" w:rsidR="00023C3C" w:rsidRPr="0068531C" w:rsidRDefault="00867075" w:rsidP="0068531C">
      <w:pPr>
        <w:spacing w:line="360" w:lineRule="auto"/>
        <w:jc w:val="both"/>
        <w:rPr>
          <w:rFonts w:asciiTheme="minorBidi" w:hAnsiTheme="minorBidi"/>
          <w:sz w:val="24"/>
          <w:szCs w:val="24"/>
        </w:rPr>
      </w:pPr>
      <w:r w:rsidRPr="0068531C">
        <w:rPr>
          <w:rFonts w:asciiTheme="minorBidi" w:hAnsiTheme="minorBidi"/>
          <w:sz w:val="24"/>
          <w:szCs w:val="24"/>
        </w:rPr>
        <w:lastRenderedPageBreak/>
        <w:t>Marriott had the highest proportion, Hilton the second, and Hyatt the third, but none changed much over time. Choice Hotels had the biggest market share growth, but Wyndham and Choice both had less than 6%. Wyndham and Choice have low market shares, therefore the percentage rise can be deceiving (Bloomberg, 2022).</w:t>
      </w:r>
      <w:r w:rsidR="00415E1B" w:rsidRPr="0068531C">
        <w:rPr>
          <w:rFonts w:asciiTheme="minorBidi" w:hAnsiTheme="minorBidi"/>
          <w:sz w:val="24"/>
          <w:szCs w:val="24"/>
        </w:rPr>
        <w:t xml:space="preserve"> </w:t>
      </w:r>
      <w:r w:rsidR="00A56835" w:rsidRPr="0068531C">
        <w:rPr>
          <w:rFonts w:asciiTheme="minorBidi" w:hAnsiTheme="minorBidi"/>
          <w:sz w:val="24"/>
          <w:szCs w:val="24"/>
        </w:rPr>
        <w:t>According to the figure below(</w:t>
      </w:r>
      <w:r w:rsidR="00C22A33" w:rsidRPr="0068531C">
        <w:rPr>
          <w:rFonts w:asciiTheme="minorBidi" w:hAnsiTheme="minorBidi"/>
          <w:sz w:val="24"/>
          <w:szCs w:val="24"/>
        </w:rPr>
        <w:t>trefis.com</w:t>
      </w:r>
      <w:r w:rsidR="00DD09F3" w:rsidRPr="0068531C">
        <w:rPr>
          <w:rFonts w:asciiTheme="minorBidi" w:hAnsiTheme="minorBidi"/>
          <w:sz w:val="24"/>
          <w:szCs w:val="24"/>
        </w:rPr>
        <w:t xml:space="preserve">,2022), </w:t>
      </w:r>
      <w:r w:rsidR="00B67605" w:rsidRPr="0068531C">
        <w:rPr>
          <w:rFonts w:asciiTheme="minorBidi" w:hAnsiTheme="minorBidi"/>
          <w:sz w:val="24"/>
          <w:szCs w:val="24"/>
        </w:rPr>
        <w:t xml:space="preserve">Choice Hotels International stock is up 1.1% while Marriot International is down </w:t>
      </w:r>
      <w:r w:rsidR="002D232C" w:rsidRPr="0068531C">
        <w:rPr>
          <w:rFonts w:asciiTheme="minorBidi" w:hAnsiTheme="minorBidi"/>
          <w:sz w:val="24"/>
          <w:szCs w:val="24"/>
        </w:rPr>
        <w:t>-</w:t>
      </w:r>
      <w:r w:rsidR="00B67605" w:rsidRPr="0068531C">
        <w:rPr>
          <w:rFonts w:asciiTheme="minorBidi" w:hAnsiTheme="minorBidi"/>
          <w:sz w:val="24"/>
          <w:szCs w:val="24"/>
        </w:rPr>
        <w:t>8.2% since early February.</w:t>
      </w:r>
    </w:p>
    <w:p w14:paraId="00EDD318" w14:textId="77777777" w:rsidR="00023C3C" w:rsidRPr="0068531C" w:rsidRDefault="00023C3C" w:rsidP="0068531C">
      <w:pPr>
        <w:spacing w:line="360" w:lineRule="auto"/>
        <w:jc w:val="both"/>
        <w:rPr>
          <w:rFonts w:asciiTheme="minorBidi" w:hAnsiTheme="minorBidi"/>
          <w:sz w:val="24"/>
          <w:szCs w:val="24"/>
        </w:rPr>
      </w:pPr>
    </w:p>
    <w:p w14:paraId="1500B6EA" w14:textId="2B6E2667" w:rsidR="00023C3C" w:rsidRPr="0068531C" w:rsidRDefault="00023C3C" w:rsidP="0068531C">
      <w:pPr>
        <w:spacing w:line="360" w:lineRule="auto"/>
        <w:jc w:val="both"/>
        <w:rPr>
          <w:rFonts w:asciiTheme="minorBidi" w:hAnsiTheme="minorBidi"/>
          <w:sz w:val="24"/>
          <w:szCs w:val="24"/>
        </w:rPr>
      </w:pPr>
      <w:r w:rsidRPr="0068531C">
        <w:rPr>
          <w:rFonts w:asciiTheme="minorBidi" w:hAnsiTheme="minorBidi"/>
          <w:noProof/>
          <w:sz w:val="24"/>
          <w:szCs w:val="24"/>
        </w:rPr>
        <w:drawing>
          <wp:inline distT="0" distB="0" distL="0" distR="0" wp14:anchorId="3BC3F684" wp14:editId="3D21B555">
            <wp:extent cx="5731510" cy="3090545"/>
            <wp:effectExtent l="0" t="0" r="2540" b="0"/>
            <wp:docPr id="3"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graph&#10;&#10;Description automatically generated"/>
                    <pic:cNvPicPr/>
                  </pic:nvPicPr>
                  <pic:blipFill>
                    <a:blip r:embed="rId10"/>
                    <a:stretch>
                      <a:fillRect/>
                    </a:stretch>
                  </pic:blipFill>
                  <pic:spPr>
                    <a:xfrm>
                      <a:off x="0" y="0"/>
                      <a:ext cx="5731510" cy="3090545"/>
                    </a:xfrm>
                    <a:prstGeom prst="rect">
                      <a:avLst/>
                    </a:prstGeom>
                  </pic:spPr>
                </pic:pic>
              </a:graphicData>
            </a:graphic>
          </wp:inline>
        </w:drawing>
      </w:r>
    </w:p>
    <w:p w14:paraId="2F1D408A" w14:textId="3352EBF5" w:rsidR="00023C3C" w:rsidRPr="0068531C" w:rsidRDefault="00FB67B1" w:rsidP="067EDB00">
      <w:pPr>
        <w:spacing w:line="360" w:lineRule="auto"/>
        <w:jc w:val="both"/>
        <w:rPr>
          <w:rFonts w:asciiTheme="minorBidi" w:hAnsiTheme="minorBidi"/>
          <w:sz w:val="24"/>
          <w:szCs w:val="24"/>
        </w:rPr>
      </w:pPr>
      <w:r>
        <w:rPr>
          <w:rFonts w:asciiTheme="minorBidi" w:hAnsiTheme="minorBidi"/>
          <w:sz w:val="24"/>
          <w:szCs w:val="24"/>
        </w:rPr>
        <w:t>Figure 1</w:t>
      </w:r>
    </w:p>
    <w:p w14:paraId="2096E292" w14:textId="3A03E6D7" w:rsidR="00415E1B" w:rsidRPr="0068531C" w:rsidRDefault="00415E1B" w:rsidP="0068531C">
      <w:pPr>
        <w:spacing w:line="360" w:lineRule="auto"/>
        <w:jc w:val="both"/>
        <w:rPr>
          <w:rFonts w:asciiTheme="minorBidi" w:hAnsiTheme="minorBidi"/>
          <w:sz w:val="24"/>
          <w:szCs w:val="24"/>
        </w:rPr>
      </w:pPr>
      <w:r w:rsidRPr="0068531C">
        <w:rPr>
          <w:rFonts w:asciiTheme="minorBidi" w:hAnsiTheme="minorBidi"/>
          <w:sz w:val="24"/>
          <w:szCs w:val="24"/>
        </w:rPr>
        <w:t>In order to maintain its market share, Once COVID-19 struck its markets, Marriott had to respond. Along with many other enterprises, it had to cut costs and temporarily close</w:t>
      </w:r>
      <w:r w:rsidR="00EC4015" w:rsidRPr="0068531C">
        <w:rPr>
          <w:rFonts w:asciiTheme="minorBidi" w:hAnsiTheme="minorBidi"/>
          <w:sz w:val="24"/>
          <w:szCs w:val="24"/>
        </w:rPr>
        <w:t xml:space="preserve"> so</w:t>
      </w:r>
      <w:r w:rsidR="003A7EA2">
        <w:rPr>
          <w:rFonts w:asciiTheme="minorBidi" w:hAnsiTheme="minorBidi"/>
          <w:sz w:val="24"/>
          <w:szCs w:val="24"/>
        </w:rPr>
        <w:t>m</w:t>
      </w:r>
      <w:r w:rsidR="00EC4015" w:rsidRPr="0068531C">
        <w:rPr>
          <w:rFonts w:asciiTheme="minorBidi" w:hAnsiTheme="minorBidi"/>
          <w:sz w:val="24"/>
          <w:szCs w:val="24"/>
        </w:rPr>
        <w:t>e parts of its</w:t>
      </w:r>
      <w:r w:rsidRPr="0068531C">
        <w:rPr>
          <w:rFonts w:asciiTheme="minorBidi" w:hAnsiTheme="minorBidi"/>
          <w:sz w:val="24"/>
          <w:szCs w:val="24"/>
        </w:rPr>
        <w:t xml:space="preserve"> operations. These measures should </w:t>
      </w:r>
      <w:r w:rsidR="005E0DDF">
        <w:rPr>
          <w:rFonts w:asciiTheme="minorBidi" w:hAnsiTheme="minorBidi"/>
          <w:sz w:val="24"/>
          <w:szCs w:val="24"/>
        </w:rPr>
        <w:t xml:space="preserve">have to </w:t>
      </w:r>
      <w:r w:rsidRPr="0068531C">
        <w:rPr>
          <w:rFonts w:asciiTheme="minorBidi" w:hAnsiTheme="minorBidi"/>
          <w:sz w:val="24"/>
          <w:szCs w:val="24"/>
        </w:rPr>
        <w:t>get the chain past the initial outbreak wave.</w:t>
      </w:r>
    </w:p>
    <w:p w14:paraId="6ACC2B02" w14:textId="17C8FDD3" w:rsidR="00531721" w:rsidRPr="0068531C" w:rsidRDefault="008819B8" w:rsidP="067EDB00">
      <w:pPr>
        <w:spacing w:line="360" w:lineRule="auto"/>
        <w:jc w:val="both"/>
        <w:rPr>
          <w:rFonts w:asciiTheme="minorBidi" w:hAnsiTheme="minorBidi"/>
          <w:sz w:val="24"/>
          <w:szCs w:val="24"/>
        </w:rPr>
      </w:pPr>
      <w:r w:rsidRPr="067EDB00">
        <w:rPr>
          <w:rFonts w:asciiTheme="minorBidi" w:hAnsiTheme="minorBidi"/>
          <w:sz w:val="24"/>
          <w:szCs w:val="24"/>
        </w:rPr>
        <w:t>Next, the report tries to explore t</w:t>
      </w:r>
      <w:r w:rsidR="0029146C" w:rsidRPr="067EDB00">
        <w:rPr>
          <w:rFonts w:asciiTheme="minorBidi" w:hAnsiTheme="minorBidi"/>
          <w:sz w:val="24"/>
          <w:szCs w:val="24"/>
        </w:rPr>
        <w:t xml:space="preserve">he importance of marketing during Covid. </w:t>
      </w:r>
      <w:r w:rsidR="00AA677F" w:rsidRPr="067EDB00">
        <w:rPr>
          <w:rFonts w:asciiTheme="minorBidi" w:hAnsiTheme="minorBidi"/>
          <w:sz w:val="24"/>
          <w:szCs w:val="24"/>
        </w:rPr>
        <w:t xml:space="preserve"> How and where Marriott International spent their resources on marketing strategies </w:t>
      </w:r>
      <w:r w:rsidR="00AF2765" w:rsidRPr="067EDB00">
        <w:rPr>
          <w:rFonts w:asciiTheme="minorBidi" w:hAnsiTheme="minorBidi"/>
          <w:sz w:val="24"/>
          <w:szCs w:val="24"/>
        </w:rPr>
        <w:t xml:space="preserve">In 2023, Marriott International will invest more in customer-facing </w:t>
      </w:r>
      <w:r w:rsidR="0051722A" w:rsidRPr="067EDB00">
        <w:rPr>
          <w:rFonts w:asciiTheme="minorBidi" w:hAnsiTheme="minorBidi"/>
          <w:sz w:val="24"/>
          <w:szCs w:val="24"/>
        </w:rPr>
        <w:t xml:space="preserve">technology. </w:t>
      </w:r>
      <w:r w:rsidR="00633D4C" w:rsidRPr="067EDB00">
        <w:rPr>
          <w:rFonts w:asciiTheme="minorBidi" w:hAnsiTheme="minorBidi"/>
          <w:sz w:val="24"/>
          <w:szCs w:val="24"/>
        </w:rPr>
        <w:t>“</w:t>
      </w:r>
      <w:r w:rsidR="0051722A" w:rsidRPr="067EDB00">
        <w:rPr>
          <w:rFonts w:asciiTheme="minorBidi" w:hAnsiTheme="minorBidi"/>
          <w:sz w:val="24"/>
          <w:szCs w:val="24"/>
        </w:rPr>
        <w:t>Product</w:t>
      </w:r>
      <w:r w:rsidR="00AF2765" w:rsidRPr="067EDB00">
        <w:rPr>
          <w:rFonts w:asciiTheme="minorBidi" w:hAnsiTheme="minorBidi"/>
          <w:sz w:val="24"/>
          <w:szCs w:val="24"/>
        </w:rPr>
        <w:t xml:space="preserve"> innovation and connection with our members remain major focus areas, especially through investing </w:t>
      </w:r>
      <w:r w:rsidR="68C12B9E" w:rsidRPr="067EDB00">
        <w:rPr>
          <w:rFonts w:asciiTheme="minorBidi" w:hAnsiTheme="minorBidi"/>
          <w:sz w:val="24"/>
          <w:szCs w:val="24"/>
        </w:rPr>
        <w:t>in Marriott</w:t>
      </w:r>
      <w:r w:rsidR="00AF2765" w:rsidRPr="067EDB00">
        <w:rPr>
          <w:rFonts w:asciiTheme="minorBidi" w:hAnsiTheme="minorBidi"/>
          <w:sz w:val="24"/>
          <w:szCs w:val="24"/>
        </w:rPr>
        <w:t xml:space="preserve"> Bonvoy app and other digital products</w:t>
      </w:r>
      <w:r w:rsidR="00633D4C" w:rsidRPr="067EDB00">
        <w:rPr>
          <w:rFonts w:asciiTheme="minorBidi" w:hAnsiTheme="minorBidi"/>
          <w:sz w:val="24"/>
          <w:szCs w:val="24"/>
        </w:rPr>
        <w:t>”</w:t>
      </w:r>
      <w:r w:rsidR="00AF2765" w:rsidRPr="067EDB00">
        <w:rPr>
          <w:rFonts w:asciiTheme="minorBidi" w:hAnsiTheme="minorBidi"/>
          <w:sz w:val="24"/>
          <w:szCs w:val="24"/>
        </w:rPr>
        <w:t xml:space="preserve">, said CEO Anthony Capuano during the fourth quarter results </w:t>
      </w:r>
      <w:r w:rsidR="20FF7A6C" w:rsidRPr="067EDB00">
        <w:rPr>
          <w:rFonts w:asciiTheme="minorBidi" w:hAnsiTheme="minorBidi"/>
          <w:sz w:val="24"/>
          <w:szCs w:val="24"/>
        </w:rPr>
        <w:t>call(Phocuswire</w:t>
      </w:r>
      <w:r w:rsidR="00B231AF" w:rsidRPr="067EDB00">
        <w:rPr>
          <w:rFonts w:asciiTheme="minorBidi" w:hAnsiTheme="minorBidi"/>
          <w:sz w:val="24"/>
          <w:szCs w:val="24"/>
        </w:rPr>
        <w:t xml:space="preserve">,2023). </w:t>
      </w:r>
    </w:p>
    <w:p w14:paraId="6C01A1CB" w14:textId="78132063" w:rsidR="00B1491E" w:rsidRPr="0068531C" w:rsidRDefault="00B1491E" w:rsidP="067EDB00">
      <w:pPr>
        <w:spacing w:line="360" w:lineRule="auto"/>
        <w:jc w:val="both"/>
        <w:rPr>
          <w:rFonts w:asciiTheme="minorBidi" w:hAnsiTheme="minorBidi"/>
          <w:color w:val="000000"/>
          <w:sz w:val="24"/>
          <w:szCs w:val="24"/>
          <w:shd w:val="clear" w:color="auto" w:fill="FFFFFF"/>
        </w:rPr>
      </w:pPr>
      <w:r w:rsidRPr="067EDB00">
        <w:rPr>
          <w:rFonts w:asciiTheme="minorBidi" w:hAnsiTheme="minorBidi"/>
          <w:color w:val="000000"/>
          <w:sz w:val="24"/>
          <w:szCs w:val="24"/>
          <w:shd w:val="clear" w:color="auto" w:fill="FFFFFF"/>
        </w:rPr>
        <w:lastRenderedPageBreak/>
        <w:t xml:space="preserve">He adds that </w:t>
      </w:r>
      <w:r w:rsidR="00A94620" w:rsidRPr="067EDB00">
        <w:rPr>
          <w:rFonts w:asciiTheme="minorBidi" w:hAnsiTheme="minorBidi"/>
          <w:color w:val="000000"/>
          <w:sz w:val="24"/>
          <w:szCs w:val="24"/>
          <w:shd w:val="clear" w:color="auto" w:fill="FFFFFF"/>
        </w:rPr>
        <w:t>“</w:t>
      </w:r>
      <w:r w:rsidRPr="067EDB00">
        <w:rPr>
          <w:rFonts w:asciiTheme="minorBidi" w:hAnsiTheme="minorBidi"/>
          <w:color w:val="000000"/>
          <w:sz w:val="24"/>
          <w:szCs w:val="24"/>
          <w:shd w:val="clear" w:color="auto" w:fill="FFFFFF"/>
        </w:rPr>
        <w:t xml:space="preserve">Marriott has seen gains from its digital platforms that are “highly profitable channels for our owners” and that mobile app users increased 32% year on year, digital room nights increased 27% year on year and digital revenue rose 41% year on </w:t>
      </w:r>
      <w:r w:rsidR="1CF76A9A" w:rsidRPr="067EDB00">
        <w:rPr>
          <w:rFonts w:asciiTheme="minorBidi" w:hAnsiTheme="minorBidi"/>
          <w:color w:val="000000"/>
          <w:sz w:val="24"/>
          <w:szCs w:val="24"/>
          <w:shd w:val="clear" w:color="auto" w:fill="FFFFFF"/>
        </w:rPr>
        <w:t>year” (</w:t>
      </w:r>
      <w:r w:rsidR="00DE10D4" w:rsidRPr="067EDB00">
        <w:rPr>
          <w:rFonts w:asciiTheme="minorBidi" w:hAnsiTheme="minorBidi"/>
          <w:color w:val="000000"/>
          <w:sz w:val="24"/>
          <w:szCs w:val="24"/>
          <w:shd w:val="clear" w:color="auto" w:fill="FFFFFF"/>
        </w:rPr>
        <w:t>Phocu</w:t>
      </w:r>
      <w:r w:rsidR="00046DF6" w:rsidRPr="067EDB00">
        <w:rPr>
          <w:rFonts w:asciiTheme="minorBidi" w:hAnsiTheme="minorBidi"/>
          <w:color w:val="000000"/>
          <w:sz w:val="24"/>
          <w:szCs w:val="24"/>
          <w:shd w:val="clear" w:color="auto" w:fill="FFFFFF"/>
        </w:rPr>
        <w:t>swire,2023)</w:t>
      </w:r>
      <w:r w:rsidRPr="067EDB00">
        <w:rPr>
          <w:rFonts w:asciiTheme="minorBidi" w:hAnsiTheme="minorBidi"/>
          <w:color w:val="000000"/>
          <w:sz w:val="24"/>
          <w:szCs w:val="24"/>
          <w:shd w:val="clear" w:color="auto" w:fill="FFFFFF"/>
        </w:rPr>
        <w:t>.</w:t>
      </w:r>
    </w:p>
    <w:p w14:paraId="7179C90C" w14:textId="4835BE5D" w:rsidR="00531721" w:rsidRPr="0068531C" w:rsidRDefault="00C06069" w:rsidP="067EDB00">
      <w:pPr>
        <w:spacing w:line="360" w:lineRule="auto"/>
        <w:jc w:val="both"/>
        <w:rPr>
          <w:rFonts w:asciiTheme="minorBidi" w:hAnsiTheme="minorBidi"/>
          <w:sz w:val="24"/>
          <w:szCs w:val="24"/>
        </w:rPr>
      </w:pPr>
      <w:r w:rsidRPr="067EDB00">
        <w:rPr>
          <w:rFonts w:asciiTheme="minorBidi" w:hAnsiTheme="minorBidi"/>
          <w:sz w:val="24"/>
          <w:szCs w:val="24"/>
        </w:rPr>
        <w:t>A news release announced Marriott International's Marriott Media Network, an omnichannel cross-platform ad solution for advertisers. The network will initially target U.S. and Canadian travellers before extending globally to include more than 164 million Marriott Bonvoy members.</w:t>
      </w:r>
      <w:r w:rsidR="00D71CDF" w:rsidRPr="067EDB00">
        <w:rPr>
          <w:rFonts w:asciiTheme="minorBidi" w:hAnsiTheme="minorBidi"/>
          <w:sz w:val="24"/>
          <w:szCs w:val="24"/>
        </w:rPr>
        <w:t xml:space="preserve"> Marriott owned or leased 7,989 properties with 1,479,179 rooms in 2021. Marriott's 2021 Balance Sheet shows $25.6 billion in assets, including $1.5 billion in </w:t>
      </w:r>
      <w:r w:rsidR="19982045" w:rsidRPr="067EDB00">
        <w:rPr>
          <w:rFonts w:asciiTheme="minorBidi" w:hAnsiTheme="minorBidi"/>
          <w:sz w:val="24"/>
          <w:szCs w:val="24"/>
        </w:rPr>
        <w:t xml:space="preserve">resources </w:t>
      </w:r>
      <w:r w:rsidR="1D99B52E" w:rsidRPr="067EDB00">
        <w:rPr>
          <w:rFonts w:asciiTheme="minorBidi" w:hAnsiTheme="minorBidi"/>
          <w:sz w:val="24"/>
          <w:szCs w:val="24"/>
        </w:rPr>
        <w:t>(</w:t>
      </w:r>
      <w:r w:rsidR="009E691D" w:rsidRPr="067EDB00">
        <w:rPr>
          <w:rFonts w:asciiTheme="minorBidi" w:hAnsiTheme="minorBidi"/>
          <w:sz w:val="24"/>
          <w:szCs w:val="24"/>
        </w:rPr>
        <w:t>2021 ANNUAL REPORT:42)</w:t>
      </w:r>
      <w:r w:rsidR="00FC79E9" w:rsidRPr="067EDB00">
        <w:rPr>
          <w:rFonts w:asciiTheme="minorBidi" w:hAnsiTheme="minorBidi"/>
          <w:sz w:val="24"/>
          <w:szCs w:val="24"/>
        </w:rPr>
        <w:t>Here, Marriott took two major strategic actions recently in post pandemic era. Those are</w:t>
      </w:r>
      <w:r w:rsidR="004D0AE5" w:rsidRPr="067EDB00">
        <w:rPr>
          <w:rFonts w:asciiTheme="minorBidi" w:hAnsiTheme="minorBidi"/>
          <w:sz w:val="24"/>
          <w:szCs w:val="24"/>
        </w:rPr>
        <w:t xml:space="preserve"> </w:t>
      </w:r>
      <w:r w:rsidR="00FC79E9" w:rsidRPr="067EDB00">
        <w:rPr>
          <w:rFonts w:asciiTheme="minorBidi" w:hAnsiTheme="minorBidi"/>
          <w:sz w:val="24"/>
          <w:szCs w:val="24"/>
        </w:rPr>
        <w:t xml:space="preserve">its Middle East operations and co-branded credit card </w:t>
      </w:r>
      <w:r w:rsidR="68CBA101" w:rsidRPr="067EDB00">
        <w:rPr>
          <w:rFonts w:asciiTheme="minorBidi" w:hAnsiTheme="minorBidi"/>
          <w:sz w:val="24"/>
          <w:szCs w:val="24"/>
        </w:rPr>
        <w:t>expansion (</w:t>
      </w:r>
      <w:proofErr w:type="spellStart"/>
      <w:r w:rsidR="001B7B5B" w:rsidRPr="067EDB00">
        <w:rPr>
          <w:rFonts w:asciiTheme="minorBidi" w:hAnsiTheme="minorBidi"/>
          <w:color w:val="222222"/>
          <w:sz w:val="24"/>
          <w:szCs w:val="24"/>
          <w:shd w:val="clear" w:color="auto" w:fill="FFFFFF"/>
        </w:rPr>
        <w:t>Eschenbrenner</w:t>
      </w:r>
      <w:proofErr w:type="spellEnd"/>
      <w:r w:rsidR="001B7B5B" w:rsidRPr="067EDB00">
        <w:rPr>
          <w:rFonts w:asciiTheme="minorBidi" w:hAnsiTheme="minorBidi"/>
          <w:color w:val="222222"/>
          <w:sz w:val="24"/>
          <w:szCs w:val="24"/>
          <w:shd w:val="clear" w:color="auto" w:fill="FFFFFF"/>
        </w:rPr>
        <w:t xml:space="preserve"> et al,2023).</w:t>
      </w:r>
    </w:p>
    <w:p w14:paraId="1C59DC9C" w14:textId="4AADD168" w:rsidR="00531721" w:rsidRPr="0068531C" w:rsidRDefault="00531721" w:rsidP="067EDB00">
      <w:pPr>
        <w:pStyle w:val="heading"/>
        <w:spacing w:line="360" w:lineRule="auto"/>
        <w:jc w:val="both"/>
        <w:rPr>
          <w:rFonts w:asciiTheme="minorBidi" w:hAnsiTheme="minorBidi" w:cstheme="minorBidi"/>
          <w:b w:val="0"/>
          <w:lang w:val="en-GB"/>
        </w:rPr>
      </w:pPr>
    </w:p>
    <w:p w14:paraId="0101B403" w14:textId="722FBB1A" w:rsidR="00EB2C6C" w:rsidRPr="0068531C" w:rsidRDefault="001A5C40" w:rsidP="00622BCC">
      <w:pPr>
        <w:pStyle w:val="Heading1"/>
      </w:pPr>
      <w:bookmarkStart w:id="2" w:name="_Toc141432372"/>
      <w:r w:rsidRPr="067EDB00">
        <w:t>SWOT Analysis</w:t>
      </w:r>
      <w:bookmarkEnd w:id="2"/>
    </w:p>
    <w:p w14:paraId="387D48BB" w14:textId="118DC422" w:rsidR="00EB2C6C" w:rsidRPr="0068531C" w:rsidRDefault="00EB2C6C" w:rsidP="00622BCC">
      <w:pPr>
        <w:pStyle w:val="Heading2"/>
      </w:pPr>
      <w:bookmarkStart w:id="3" w:name="_Toc141432373"/>
      <w:r w:rsidRPr="067EDB00">
        <w:t>Strengths</w:t>
      </w:r>
      <w:bookmarkEnd w:id="3"/>
    </w:p>
    <w:p w14:paraId="65CA988C" w14:textId="04D9A94B" w:rsidR="00085F6E" w:rsidRPr="0068531C" w:rsidRDefault="007B3963" w:rsidP="067EDB00">
      <w:pPr>
        <w:pStyle w:val="heading"/>
        <w:spacing w:line="360" w:lineRule="auto"/>
        <w:jc w:val="both"/>
        <w:rPr>
          <w:rFonts w:asciiTheme="minorBidi" w:hAnsiTheme="minorBidi" w:cstheme="minorBidi"/>
          <w:bCs/>
          <w:lang w:val="en-GB"/>
        </w:rPr>
      </w:pPr>
      <w:r w:rsidRPr="067EDB00">
        <w:rPr>
          <w:rFonts w:asciiTheme="minorBidi" w:hAnsiTheme="minorBidi" w:cstheme="minorBidi"/>
          <w:bCs/>
          <w:lang w:val="en-GB"/>
        </w:rPr>
        <w:t>E</w:t>
      </w:r>
      <w:r w:rsidR="00EE5972" w:rsidRPr="067EDB00">
        <w:rPr>
          <w:rFonts w:asciiTheme="minorBidi" w:hAnsiTheme="minorBidi" w:cstheme="minorBidi"/>
          <w:bCs/>
          <w:lang w:val="en-GB"/>
        </w:rPr>
        <w:t>xtensive global reach</w:t>
      </w:r>
      <w:r w:rsidR="00BA2DA0" w:rsidRPr="067EDB00">
        <w:rPr>
          <w:rFonts w:asciiTheme="minorBidi" w:hAnsiTheme="minorBidi" w:cstheme="minorBidi"/>
          <w:bCs/>
          <w:lang w:val="en-GB"/>
        </w:rPr>
        <w:t xml:space="preserve"> </w:t>
      </w:r>
    </w:p>
    <w:p w14:paraId="50498A8F" w14:textId="737F53A2" w:rsidR="00EE5972" w:rsidRPr="0068531C" w:rsidRDefault="00085F6E" w:rsidP="07F1D74B">
      <w:pPr>
        <w:pStyle w:val="heading"/>
        <w:spacing w:line="360" w:lineRule="auto"/>
        <w:ind w:left="0" w:firstLine="0"/>
        <w:jc w:val="both"/>
        <w:rPr>
          <w:rFonts w:asciiTheme="minorBidi" w:hAnsiTheme="minorBidi" w:cstheme="minorBidi"/>
          <w:b w:val="0"/>
          <w:lang w:val="en-GB"/>
        </w:rPr>
      </w:pPr>
      <w:r w:rsidRPr="07F1D74B">
        <w:rPr>
          <w:rFonts w:asciiTheme="minorBidi" w:hAnsiTheme="minorBidi" w:cstheme="minorBidi"/>
          <w:b w:val="0"/>
          <w:lang w:val="en-GB"/>
        </w:rPr>
        <w:t xml:space="preserve">This </w:t>
      </w:r>
      <w:r w:rsidR="00EE5972" w:rsidRPr="07F1D74B">
        <w:rPr>
          <w:rFonts w:asciiTheme="minorBidi" w:hAnsiTheme="minorBidi" w:cstheme="minorBidi"/>
          <w:b w:val="0"/>
          <w:lang w:val="en-GB"/>
        </w:rPr>
        <w:t xml:space="preserve">can be considered as </w:t>
      </w:r>
      <w:r w:rsidR="00197566" w:rsidRPr="07F1D74B">
        <w:rPr>
          <w:rFonts w:asciiTheme="minorBidi" w:hAnsiTheme="minorBidi" w:cstheme="minorBidi"/>
          <w:b w:val="0"/>
          <w:lang w:val="en-GB"/>
        </w:rPr>
        <w:t>Marriott’s great strengths.</w:t>
      </w:r>
      <w:r w:rsidR="006C2011" w:rsidRPr="07F1D74B">
        <w:rPr>
          <w:rFonts w:asciiTheme="minorBidi" w:hAnsiTheme="minorBidi" w:cstheme="minorBidi"/>
          <w:b w:val="0"/>
          <w:lang w:val="en-GB"/>
        </w:rPr>
        <w:t xml:space="preserve"> </w:t>
      </w:r>
      <w:r w:rsidR="005E0C4F" w:rsidRPr="07F1D74B">
        <w:rPr>
          <w:rFonts w:asciiTheme="minorBidi" w:hAnsiTheme="minorBidi" w:cstheme="minorBidi"/>
          <w:b w:val="0"/>
          <w:lang w:val="en-GB"/>
        </w:rPr>
        <w:t>I</w:t>
      </w:r>
      <w:r w:rsidR="007018BE" w:rsidRPr="07F1D74B">
        <w:rPr>
          <w:rFonts w:asciiTheme="minorBidi" w:hAnsiTheme="minorBidi" w:cstheme="minorBidi"/>
          <w:b w:val="0"/>
          <w:lang w:val="en-GB"/>
        </w:rPr>
        <w:t xml:space="preserve">ts headquarters in USA. </w:t>
      </w:r>
      <w:r w:rsidR="00853BC7" w:rsidRPr="07F1D74B">
        <w:rPr>
          <w:rFonts w:asciiTheme="minorBidi" w:hAnsiTheme="minorBidi" w:cstheme="minorBidi"/>
          <w:b w:val="0"/>
          <w:lang w:val="en-GB"/>
        </w:rPr>
        <w:t xml:space="preserve">They manage and franchise </w:t>
      </w:r>
      <w:r w:rsidR="00DA1A42" w:rsidRPr="07F1D74B">
        <w:rPr>
          <w:rFonts w:asciiTheme="minorBidi" w:hAnsiTheme="minorBidi" w:cstheme="minorBidi"/>
          <w:b w:val="0"/>
          <w:lang w:val="en-GB"/>
        </w:rPr>
        <w:t xml:space="preserve">a </w:t>
      </w:r>
      <w:r w:rsidR="43E18AB6" w:rsidRPr="07F1D74B">
        <w:rPr>
          <w:rFonts w:asciiTheme="minorBidi" w:hAnsiTheme="minorBidi" w:cstheme="minorBidi"/>
          <w:b w:val="0"/>
          <w:lang w:val="en-GB"/>
        </w:rPr>
        <w:t>g</w:t>
      </w:r>
      <w:r w:rsidR="1B8E5E3C" w:rsidRPr="07F1D74B">
        <w:rPr>
          <w:rFonts w:asciiTheme="minorBidi" w:hAnsiTheme="minorBidi" w:cstheme="minorBidi"/>
          <w:b w:val="0"/>
          <w:lang w:val="en-GB"/>
        </w:rPr>
        <w:t>reat</w:t>
      </w:r>
      <w:r w:rsidR="43E18AB6" w:rsidRPr="07F1D74B">
        <w:rPr>
          <w:rFonts w:asciiTheme="minorBidi" w:hAnsiTheme="minorBidi" w:cstheme="minorBidi"/>
          <w:b w:val="0"/>
          <w:lang w:val="en-GB"/>
        </w:rPr>
        <w:t xml:space="preserve"> number of</w:t>
      </w:r>
      <w:r w:rsidR="00BD7242" w:rsidRPr="07F1D74B">
        <w:rPr>
          <w:rFonts w:asciiTheme="minorBidi" w:hAnsiTheme="minorBidi" w:cstheme="minorBidi"/>
          <w:b w:val="0"/>
          <w:lang w:val="en-GB"/>
        </w:rPr>
        <w:t xml:space="preserve"> </w:t>
      </w:r>
      <w:r w:rsidR="0868D42A" w:rsidRPr="07F1D74B">
        <w:rPr>
          <w:rFonts w:asciiTheme="minorBidi" w:hAnsiTheme="minorBidi" w:cstheme="minorBidi"/>
          <w:b w:val="0"/>
          <w:lang w:val="en-GB"/>
        </w:rPr>
        <w:t>facilities which are known for their surprisingly excellent h</w:t>
      </w:r>
      <w:r w:rsidR="61D8E280" w:rsidRPr="07F1D74B">
        <w:rPr>
          <w:rFonts w:asciiTheme="minorBidi" w:hAnsiTheme="minorBidi" w:cstheme="minorBidi"/>
          <w:b w:val="0"/>
          <w:lang w:val="en-GB"/>
        </w:rPr>
        <w:t>ospitality and service</w:t>
      </w:r>
      <w:r w:rsidR="006A7E85" w:rsidRPr="07F1D74B">
        <w:rPr>
          <w:rFonts w:asciiTheme="minorBidi" w:hAnsiTheme="minorBidi" w:cstheme="minorBidi"/>
          <w:b w:val="0"/>
          <w:lang w:val="en-GB"/>
        </w:rPr>
        <w:t xml:space="preserve">. </w:t>
      </w:r>
      <w:r w:rsidR="005250F0" w:rsidRPr="07F1D74B">
        <w:rPr>
          <w:rFonts w:asciiTheme="minorBidi" w:hAnsiTheme="minorBidi" w:cstheme="minorBidi"/>
          <w:b w:val="0"/>
          <w:lang w:val="en-GB"/>
        </w:rPr>
        <w:t>Willard Marr</w:t>
      </w:r>
      <w:r w:rsidR="00547E69" w:rsidRPr="07F1D74B">
        <w:rPr>
          <w:rFonts w:asciiTheme="minorBidi" w:hAnsiTheme="minorBidi" w:cstheme="minorBidi"/>
          <w:b w:val="0"/>
          <w:lang w:val="en-GB"/>
        </w:rPr>
        <w:t>iott</w:t>
      </w:r>
      <w:r w:rsidR="412B5519" w:rsidRPr="07F1D74B">
        <w:rPr>
          <w:rFonts w:asciiTheme="minorBidi" w:hAnsiTheme="minorBidi" w:cstheme="minorBidi"/>
          <w:b w:val="0"/>
          <w:lang w:val="en-GB"/>
        </w:rPr>
        <w:t xml:space="preserve"> alongside this well accomplished man’s spouse</w:t>
      </w:r>
      <w:r w:rsidR="00547E69" w:rsidRPr="07F1D74B">
        <w:rPr>
          <w:rFonts w:asciiTheme="minorBidi" w:hAnsiTheme="minorBidi" w:cstheme="minorBidi"/>
          <w:b w:val="0"/>
          <w:lang w:val="en-GB"/>
        </w:rPr>
        <w:t xml:space="preserve"> </w:t>
      </w:r>
      <w:r w:rsidR="00B63534" w:rsidRPr="07F1D74B">
        <w:rPr>
          <w:rFonts w:asciiTheme="minorBidi" w:hAnsiTheme="minorBidi" w:cstheme="minorBidi"/>
          <w:b w:val="0"/>
          <w:lang w:val="en-GB"/>
        </w:rPr>
        <w:t xml:space="preserve">opened a </w:t>
      </w:r>
      <w:r w:rsidR="00072F50" w:rsidRPr="07F1D74B">
        <w:rPr>
          <w:rFonts w:asciiTheme="minorBidi" w:hAnsiTheme="minorBidi" w:cstheme="minorBidi"/>
          <w:b w:val="0"/>
          <w:lang w:val="en-GB"/>
        </w:rPr>
        <w:t xml:space="preserve">small hotel </w:t>
      </w:r>
      <w:r w:rsidR="008D5708" w:rsidRPr="07F1D74B">
        <w:rPr>
          <w:rFonts w:asciiTheme="minorBidi" w:hAnsiTheme="minorBidi" w:cstheme="minorBidi"/>
          <w:b w:val="0"/>
          <w:lang w:val="en-GB"/>
        </w:rPr>
        <w:t xml:space="preserve">in </w:t>
      </w:r>
      <w:r w:rsidR="714E0BCB" w:rsidRPr="07F1D74B">
        <w:rPr>
          <w:rFonts w:asciiTheme="minorBidi" w:hAnsiTheme="minorBidi" w:cstheme="minorBidi"/>
          <w:b w:val="0"/>
          <w:lang w:val="en-GB"/>
        </w:rPr>
        <w:t>the capital of USA</w:t>
      </w:r>
      <w:r w:rsidR="6B6BA789" w:rsidRPr="07F1D74B">
        <w:rPr>
          <w:rFonts w:asciiTheme="minorBidi" w:hAnsiTheme="minorBidi" w:cstheme="minorBidi"/>
          <w:b w:val="0"/>
          <w:lang w:val="en-GB"/>
        </w:rPr>
        <w:t>,</w:t>
      </w:r>
      <w:r w:rsidR="002A52D3" w:rsidRPr="07F1D74B">
        <w:rPr>
          <w:rFonts w:asciiTheme="minorBidi" w:hAnsiTheme="minorBidi" w:cstheme="minorBidi"/>
          <w:b w:val="0"/>
          <w:lang w:val="en-GB"/>
        </w:rPr>
        <w:t xml:space="preserve"> </w:t>
      </w:r>
      <w:r w:rsidR="3BC07346" w:rsidRPr="07F1D74B">
        <w:rPr>
          <w:rFonts w:asciiTheme="minorBidi" w:hAnsiTheme="minorBidi" w:cstheme="minorBidi"/>
          <w:b w:val="0"/>
          <w:lang w:val="en-GB"/>
        </w:rPr>
        <w:t>I</w:t>
      </w:r>
      <w:r w:rsidR="002A52D3" w:rsidRPr="07F1D74B">
        <w:rPr>
          <w:rFonts w:asciiTheme="minorBidi" w:hAnsiTheme="minorBidi" w:cstheme="minorBidi"/>
          <w:b w:val="0"/>
          <w:lang w:val="en-GB"/>
        </w:rPr>
        <w:t xml:space="preserve">n 1957. </w:t>
      </w:r>
      <w:r w:rsidR="05ACBE0B" w:rsidRPr="07F1D74B">
        <w:rPr>
          <w:rFonts w:asciiTheme="minorBidi" w:hAnsiTheme="minorBidi" w:cstheme="minorBidi"/>
          <w:b w:val="0"/>
          <w:lang w:val="en-GB"/>
        </w:rPr>
        <w:t>After that</w:t>
      </w:r>
      <w:r w:rsidR="002A52D3" w:rsidRPr="07F1D74B">
        <w:rPr>
          <w:rFonts w:asciiTheme="minorBidi" w:hAnsiTheme="minorBidi" w:cstheme="minorBidi"/>
          <w:b w:val="0"/>
          <w:lang w:val="en-GB"/>
        </w:rPr>
        <w:t xml:space="preserve">, </w:t>
      </w:r>
      <w:r w:rsidR="3E751F7C" w:rsidRPr="07F1D74B">
        <w:rPr>
          <w:rFonts w:asciiTheme="minorBidi" w:hAnsiTheme="minorBidi" w:cstheme="minorBidi"/>
          <w:b w:val="0"/>
          <w:lang w:val="en-GB"/>
        </w:rPr>
        <w:t xml:space="preserve">it </w:t>
      </w:r>
      <w:r w:rsidR="0001718E" w:rsidRPr="07F1D74B">
        <w:rPr>
          <w:rFonts w:asciiTheme="minorBidi" w:hAnsiTheme="minorBidi" w:cstheme="minorBidi"/>
          <w:b w:val="0"/>
          <w:lang w:val="en-GB"/>
        </w:rPr>
        <w:t xml:space="preserve">expanded </w:t>
      </w:r>
      <w:r w:rsidR="0378689E" w:rsidRPr="07F1D74B">
        <w:rPr>
          <w:rFonts w:asciiTheme="minorBidi" w:hAnsiTheme="minorBidi" w:cstheme="minorBidi"/>
          <w:b w:val="0"/>
          <w:lang w:val="en-GB"/>
        </w:rPr>
        <w:t>vastly</w:t>
      </w:r>
      <w:r w:rsidR="00A83CDC" w:rsidRPr="07F1D74B">
        <w:rPr>
          <w:rFonts w:asciiTheme="minorBidi" w:hAnsiTheme="minorBidi" w:cstheme="minorBidi"/>
          <w:b w:val="0"/>
          <w:lang w:val="en-GB"/>
        </w:rPr>
        <w:t xml:space="preserve">. </w:t>
      </w:r>
      <w:r w:rsidR="008609F1" w:rsidRPr="07F1D74B">
        <w:rPr>
          <w:rFonts w:asciiTheme="minorBidi" w:hAnsiTheme="minorBidi" w:cstheme="minorBidi"/>
          <w:b w:val="0"/>
          <w:lang w:val="en-GB"/>
        </w:rPr>
        <w:t>In 2022</w:t>
      </w:r>
      <w:r w:rsidR="0012598D">
        <w:rPr>
          <w:rFonts w:asciiTheme="minorBidi" w:hAnsiTheme="minorBidi" w:cstheme="minorBidi"/>
          <w:b w:val="0"/>
          <w:lang w:val="en-GB"/>
        </w:rPr>
        <w:t>(figure</w:t>
      </w:r>
      <w:r w:rsidR="00FB67B1">
        <w:rPr>
          <w:rFonts w:asciiTheme="minorBidi" w:hAnsiTheme="minorBidi" w:cstheme="minorBidi"/>
          <w:b w:val="0"/>
          <w:lang w:val="en-GB"/>
        </w:rPr>
        <w:t xml:space="preserve"> 2</w:t>
      </w:r>
      <w:r w:rsidR="008609F1" w:rsidRPr="07F1D74B">
        <w:rPr>
          <w:rFonts w:asciiTheme="minorBidi" w:hAnsiTheme="minorBidi" w:cstheme="minorBidi"/>
          <w:b w:val="0"/>
          <w:lang w:val="en-GB"/>
        </w:rPr>
        <w:t xml:space="preserve">, the total </w:t>
      </w:r>
      <w:r w:rsidR="0962FF54" w:rsidRPr="07F1D74B">
        <w:rPr>
          <w:rFonts w:asciiTheme="minorBidi" w:hAnsiTheme="minorBidi" w:cstheme="minorBidi"/>
          <w:b w:val="0"/>
          <w:lang w:val="en-GB"/>
        </w:rPr>
        <w:t>amount</w:t>
      </w:r>
      <w:r w:rsidR="008609F1" w:rsidRPr="07F1D74B">
        <w:rPr>
          <w:rFonts w:asciiTheme="minorBidi" w:hAnsiTheme="minorBidi" w:cstheme="minorBidi"/>
          <w:b w:val="0"/>
          <w:lang w:val="en-GB"/>
        </w:rPr>
        <w:t xml:space="preserve"> of Marriott </w:t>
      </w:r>
      <w:r w:rsidR="4807E485" w:rsidRPr="07F1D74B">
        <w:rPr>
          <w:rFonts w:asciiTheme="minorBidi" w:hAnsiTheme="minorBidi" w:cstheme="minorBidi"/>
          <w:b w:val="0"/>
          <w:lang w:val="en-GB"/>
        </w:rPr>
        <w:t>hotels</w:t>
      </w:r>
      <w:r w:rsidR="008609F1" w:rsidRPr="07F1D74B">
        <w:rPr>
          <w:rFonts w:asciiTheme="minorBidi" w:hAnsiTheme="minorBidi" w:cstheme="minorBidi"/>
          <w:b w:val="0"/>
          <w:lang w:val="en-GB"/>
        </w:rPr>
        <w:t xml:space="preserve"> globally surpassed 8,000, with a sizable majority of these </w:t>
      </w:r>
      <w:r w:rsidR="008223DD" w:rsidRPr="07F1D74B">
        <w:rPr>
          <w:rFonts w:asciiTheme="minorBidi" w:hAnsiTheme="minorBidi" w:cstheme="minorBidi"/>
          <w:b w:val="0"/>
          <w:lang w:val="en-GB"/>
        </w:rPr>
        <w:t>hotels were located</w:t>
      </w:r>
      <w:r w:rsidR="00926244" w:rsidRPr="07F1D74B">
        <w:rPr>
          <w:rFonts w:asciiTheme="minorBidi" w:hAnsiTheme="minorBidi" w:cstheme="minorBidi"/>
          <w:b w:val="0"/>
          <w:lang w:val="en-GB"/>
        </w:rPr>
        <w:t xml:space="preserve"> internationally</w:t>
      </w:r>
      <w:r w:rsidR="008609F1" w:rsidRPr="07F1D74B">
        <w:rPr>
          <w:rFonts w:asciiTheme="minorBidi" w:hAnsiTheme="minorBidi" w:cstheme="minorBidi"/>
          <w:b w:val="0"/>
          <w:lang w:val="en-GB"/>
        </w:rPr>
        <w:t>. This is due in part to the  purchas</w:t>
      </w:r>
      <w:r w:rsidR="00010A94">
        <w:rPr>
          <w:rFonts w:asciiTheme="minorBidi" w:hAnsiTheme="minorBidi" w:cstheme="minorBidi"/>
          <w:b w:val="0"/>
          <w:lang w:val="en-GB"/>
        </w:rPr>
        <w:t xml:space="preserve">ing the </w:t>
      </w:r>
      <w:r w:rsidR="008609F1" w:rsidRPr="07F1D74B">
        <w:rPr>
          <w:rFonts w:asciiTheme="minorBidi" w:hAnsiTheme="minorBidi" w:cstheme="minorBidi"/>
          <w:b w:val="0"/>
          <w:lang w:val="en-GB"/>
        </w:rPr>
        <w:t xml:space="preserve"> Canadian brand Delta Hotels and American chain Starwood Hotels and Resorts</w:t>
      </w:r>
      <w:r w:rsidR="00010A94">
        <w:rPr>
          <w:rFonts w:asciiTheme="minorBidi" w:hAnsiTheme="minorBidi" w:cstheme="minorBidi"/>
          <w:b w:val="0"/>
          <w:lang w:val="en-GB"/>
        </w:rPr>
        <w:t xml:space="preserve"> in 2015 and 2016</w:t>
      </w:r>
      <w:r w:rsidR="008609F1" w:rsidRPr="07F1D74B">
        <w:rPr>
          <w:rFonts w:asciiTheme="minorBidi" w:hAnsiTheme="minorBidi" w:cstheme="minorBidi"/>
          <w:b w:val="0"/>
          <w:lang w:val="en-GB"/>
        </w:rPr>
        <w:t xml:space="preserve">. The total number of Marriott Worldwide properties per region varied greatly </w:t>
      </w:r>
      <w:r w:rsidR="0014237D" w:rsidRPr="07F1D74B">
        <w:rPr>
          <w:rFonts w:asciiTheme="minorBidi" w:hAnsiTheme="minorBidi" w:cstheme="minorBidi"/>
          <w:b w:val="0"/>
          <w:lang w:val="en-GB"/>
        </w:rPr>
        <w:t xml:space="preserve">in </w:t>
      </w:r>
      <w:r w:rsidR="008609F1" w:rsidRPr="07F1D74B">
        <w:rPr>
          <w:rFonts w:asciiTheme="minorBidi" w:hAnsiTheme="minorBidi" w:cstheme="minorBidi"/>
          <w:b w:val="0"/>
          <w:lang w:val="en-GB"/>
        </w:rPr>
        <w:t xml:space="preserve">2022, despite the fact that the </w:t>
      </w:r>
      <w:r w:rsidR="00D04A7F" w:rsidRPr="07F1D74B">
        <w:rPr>
          <w:rFonts w:asciiTheme="minorBidi" w:hAnsiTheme="minorBidi" w:cstheme="minorBidi"/>
          <w:b w:val="0"/>
          <w:lang w:val="en-GB"/>
        </w:rPr>
        <w:t>most</w:t>
      </w:r>
      <w:r w:rsidR="008609F1" w:rsidRPr="07F1D74B">
        <w:rPr>
          <w:rFonts w:asciiTheme="minorBidi" w:hAnsiTheme="minorBidi" w:cstheme="minorBidi"/>
          <w:b w:val="0"/>
          <w:lang w:val="en-GB"/>
        </w:rPr>
        <w:t xml:space="preserve"> of the company's hotels, 5,846, were </w:t>
      </w:r>
      <w:r w:rsidR="00546D70" w:rsidRPr="07F1D74B">
        <w:rPr>
          <w:rFonts w:asciiTheme="minorBidi" w:hAnsiTheme="minorBidi" w:cstheme="minorBidi"/>
          <w:b w:val="0"/>
          <w:lang w:val="en-GB"/>
        </w:rPr>
        <w:t>established</w:t>
      </w:r>
      <w:r w:rsidR="008609F1" w:rsidRPr="07F1D74B">
        <w:rPr>
          <w:rFonts w:asciiTheme="minorBidi" w:hAnsiTheme="minorBidi" w:cstheme="minorBidi"/>
          <w:b w:val="0"/>
          <w:lang w:val="en-GB"/>
        </w:rPr>
        <w:t xml:space="preserve"> in North America.</w:t>
      </w:r>
    </w:p>
    <w:p w14:paraId="499F1E48" w14:textId="52738927" w:rsidR="0004130D" w:rsidRPr="0068531C" w:rsidRDefault="0004130D" w:rsidP="0068531C">
      <w:pPr>
        <w:pStyle w:val="heading"/>
        <w:spacing w:line="360" w:lineRule="auto"/>
        <w:ind w:left="0" w:firstLine="0"/>
        <w:jc w:val="both"/>
        <w:rPr>
          <w:rFonts w:asciiTheme="minorBidi" w:hAnsiTheme="minorBidi" w:cstheme="minorBidi"/>
          <w:b w:val="0"/>
          <w:szCs w:val="24"/>
          <w:lang w:val="en-GB"/>
        </w:rPr>
      </w:pPr>
    </w:p>
    <w:tbl>
      <w:tblPr>
        <w:tblW w:w="0" w:type="auto"/>
        <w:tblInd w:w="1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848"/>
      </w:tblGrid>
      <w:tr w:rsidR="004B7BD8" w:rsidRPr="0068531C" w14:paraId="2C483D25" w14:textId="77777777" w:rsidTr="004B7BD8">
        <w:trPr>
          <w:trHeight w:val="5094"/>
        </w:trPr>
        <w:tc>
          <w:tcPr>
            <w:tcW w:w="7745" w:type="dxa"/>
          </w:tcPr>
          <w:p w14:paraId="78E96157" w14:textId="55D4FCA6" w:rsidR="004B7BD8" w:rsidRPr="0068531C" w:rsidRDefault="004B7BD8" w:rsidP="0068531C">
            <w:pPr>
              <w:pStyle w:val="heading"/>
              <w:spacing w:line="360" w:lineRule="auto"/>
              <w:ind w:left="3491"/>
              <w:jc w:val="both"/>
              <w:rPr>
                <w:rFonts w:asciiTheme="minorBidi" w:hAnsiTheme="minorBidi" w:cstheme="minorBidi"/>
                <w:b w:val="0"/>
                <w:szCs w:val="24"/>
                <w:lang w:val="en-GB"/>
              </w:rPr>
            </w:pPr>
            <w:r w:rsidRPr="0068531C">
              <w:rPr>
                <w:rFonts w:asciiTheme="minorBidi" w:hAnsiTheme="minorBidi" w:cstheme="minorBidi"/>
                <w:b w:val="0"/>
                <w:noProof/>
                <w:szCs w:val="24"/>
                <w:lang w:val="en-GB"/>
                <w14:ligatures w14:val="standardContextual"/>
              </w:rPr>
              <w:lastRenderedPageBreak/>
              <mc:AlternateContent>
                <mc:Choice Requires="wps">
                  <w:drawing>
                    <wp:anchor distT="0" distB="0" distL="114300" distR="114300" simplePos="0" relativeHeight="251658240" behindDoc="0" locked="0" layoutInCell="1" allowOverlap="1" wp14:anchorId="20B9FA9F" wp14:editId="748B83B4">
                      <wp:simplePos x="0" y="0"/>
                      <wp:positionH relativeFrom="column">
                        <wp:posOffset>315019</wp:posOffset>
                      </wp:positionH>
                      <wp:positionV relativeFrom="paragraph">
                        <wp:posOffset>-192</wp:posOffset>
                      </wp:positionV>
                      <wp:extent cx="4356254" cy="445674"/>
                      <wp:effectExtent l="0" t="0" r="25400" b="12065"/>
                      <wp:wrapNone/>
                      <wp:docPr id="11" name="Text Box 11"/>
                      <wp:cNvGraphicFramePr/>
                      <a:graphic xmlns:a="http://schemas.openxmlformats.org/drawingml/2006/main">
                        <a:graphicData uri="http://schemas.microsoft.com/office/word/2010/wordprocessingShape">
                          <wps:wsp>
                            <wps:cNvSpPr txBox="1"/>
                            <wps:spPr>
                              <a:xfrm>
                                <a:off x="0" y="0"/>
                                <a:ext cx="4356254" cy="445674"/>
                              </a:xfrm>
                              <a:prstGeom prst="rect">
                                <a:avLst/>
                              </a:prstGeom>
                              <a:solidFill>
                                <a:schemeClr val="lt1"/>
                              </a:solidFill>
                              <a:ln w="6350">
                                <a:solidFill>
                                  <a:prstClr val="black"/>
                                </a:solidFill>
                              </a:ln>
                            </wps:spPr>
                            <wps:txbx>
                              <w:txbxContent>
                                <w:p w14:paraId="34BF8080" w14:textId="77777777" w:rsidR="004B7BD8" w:rsidRDefault="004B7BD8">
                                  <w:r>
                                    <w:t>The number of Marriott International Hotels worldwide from 2009 to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B9FA9F" id="Text Box 11" o:spid="_x0000_s1027" type="#_x0000_t202" style="position:absolute;left:0;text-align:left;margin-left:24.8pt;margin-top:0;width:343pt;height:35.1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" fillcolor="white [3201]" strokeweight=".5pt">
                      <v:textbox>
                        <w:txbxContent>
                          <w:p w14:paraId="34BF8080" w14:textId="77777777" w:rsidR="004B7BD8" w:rsidRDefault="004B7BD8">
                            <w:r>
                              <w:t>The number of Marriott International Hotels worldwide from 2009 to 2022</w:t>
                            </w:r>
                          </w:p>
                        </w:txbxContent>
                      </v:textbox>
                    </v:shape>
                  </w:pict>
                </mc:Fallback>
              </mc:AlternateContent>
            </w:r>
            <w:r w:rsidRPr="0068531C">
              <w:rPr>
                <w:rFonts w:asciiTheme="minorBidi" w:hAnsiTheme="minorBidi" w:cstheme="minorBidi"/>
                <w:b w:val="0"/>
                <w:noProof/>
                <w:szCs w:val="24"/>
                <w:lang w:val="en-GB"/>
              </w:rPr>
              <w:drawing>
                <wp:inline distT="0" distB="0" distL="0" distR="0" wp14:anchorId="7F270AC5" wp14:editId="5CA70D23">
                  <wp:extent cx="4907822" cy="3135086"/>
                  <wp:effectExtent l="0" t="0" r="7620" b="8255"/>
                  <wp:docPr id="12" name="Picture 12" descr="A graph with numbers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with numbers and a bar&#10;&#10;Description automatically generated"/>
                          <pic:cNvPicPr/>
                        </pic:nvPicPr>
                        <pic:blipFill>
                          <a:blip r:embed="rId11"/>
                          <a:stretch>
                            <a:fillRect/>
                          </a:stretch>
                        </pic:blipFill>
                        <pic:spPr>
                          <a:xfrm>
                            <a:off x="0" y="0"/>
                            <a:ext cx="4927636" cy="3147743"/>
                          </a:xfrm>
                          <a:prstGeom prst="rect">
                            <a:avLst/>
                          </a:prstGeom>
                        </pic:spPr>
                      </pic:pic>
                    </a:graphicData>
                  </a:graphic>
                </wp:inline>
              </w:drawing>
            </w:r>
          </w:p>
        </w:tc>
      </w:tr>
    </w:tbl>
    <w:p w14:paraId="1F2646F9" w14:textId="0212B499" w:rsidR="008609F1" w:rsidRPr="0068531C" w:rsidRDefault="00464FBC" w:rsidP="067EDB00">
      <w:pPr>
        <w:pStyle w:val="heading"/>
        <w:spacing w:line="360" w:lineRule="auto"/>
        <w:jc w:val="both"/>
        <w:rPr>
          <w:rFonts w:asciiTheme="minorBidi" w:hAnsiTheme="minorBidi" w:cstheme="minorBidi"/>
          <w:b w:val="0"/>
          <w:lang w:val="en-GB"/>
        </w:rPr>
      </w:pPr>
      <w:r>
        <w:rPr>
          <w:rFonts w:asciiTheme="minorBidi" w:hAnsiTheme="minorBidi" w:cstheme="minorBidi"/>
          <w:b w:val="0"/>
          <w:lang w:val="en-GB"/>
        </w:rPr>
        <w:t>Figure 2</w:t>
      </w:r>
    </w:p>
    <w:p w14:paraId="5C8B0CD6" w14:textId="1195ACC8" w:rsidR="008609F1" w:rsidRPr="0068531C" w:rsidRDefault="0078176C" w:rsidP="067EDB00">
      <w:pPr>
        <w:pStyle w:val="heading"/>
        <w:spacing w:line="360" w:lineRule="auto"/>
        <w:jc w:val="both"/>
        <w:rPr>
          <w:rFonts w:asciiTheme="minorBidi" w:hAnsiTheme="minorBidi" w:cstheme="minorBidi"/>
          <w:b w:val="0"/>
          <w:lang w:val="en-GB"/>
        </w:rPr>
      </w:pPr>
      <w:r w:rsidRPr="067EDB00">
        <w:rPr>
          <w:rFonts w:asciiTheme="minorBidi" w:hAnsiTheme="minorBidi" w:cstheme="minorBidi"/>
          <w:b w:val="0"/>
          <w:lang w:val="en-GB"/>
        </w:rPr>
        <w:t>B</w:t>
      </w:r>
      <w:r w:rsidRPr="067EDB00">
        <w:rPr>
          <w:rFonts w:asciiTheme="minorBidi" w:hAnsiTheme="minorBidi" w:cstheme="minorBidi"/>
          <w:bCs/>
          <w:lang w:val="en-GB"/>
        </w:rPr>
        <w:t>rand Reputation</w:t>
      </w:r>
    </w:p>
    <w:p w14:paraId="6660B1F1" w14:textId="6DCAFF2D" w:rsidR="00D626A1" w:rsidRPr="0068531C" w:rsidRDefault="00BD7357" w:rsidP="00C62049">
      <w:pPr>
        <w:pStyle w:val="heading"/>
        <w:spacing w:line="360" w:lineRule="auto"/>
        <w:ind w:left="0" w:firstLine="0"/>
        <w:jc w:val="both"/>
        <w:rPr>
          <w:rFonts w:asciiTheme="minorBidi" w:hAnsiTheme="minorBidi" w:cstheme="minorBidi"/>
          <w:b w:val="0"/>
          <w:lang w:val="en-GB"/>
        </w:rPr>
      </w:pPr>
      <w:r w:rsidRPr="07F1D74B">
        <w:rPr>
          <w:rFonts w:asciiTheme="minorBidi" w:hAnsiTheme="minorBidi" w:cstheme="minorBidi"/>
          <w:b w:val="0"/>
          <w:lang w:val="en-GB"/>
        </w:rPr>
        <w:t xml:space="preserve">Brand </w:t>
      </w:r>
      <w:r w:rsidR="00757BF0" w:rsidRPr="07F1D74B">
        <w:rPr>
          <w:rFonts w:asciiTheme="minorBidi" w:hAnsiTheme="minorBidi" w:cstheme="minorBidi"/>
          <w:b w:val="0"/>
          <w:lang w:val="en-GB"/>
        </w:rPr>
        <w:t>Reputation</w:t>
      </w:r>
      <w:r w:rsidR="00E13E6E" w:rsidRPr="07F1D74B">
        <w:rPr>
          <w:rFonts w:asciiTheme="minorBidi" w:hAnsiTheme="minorBidi" w:cstheme="minorBidi"/>
          <w:b w:val="0"/>
          <w:lang w:val="en-GB"/>
        </w:rPr>
        <w:t xml:space="preserve"> is also a greater strengths at Marr</w:t>
      </w:r>
      <w:r w:rsidR="00C26722" w:rsidRPr="07F1D74B">
        <w:rPr>
          <w:rFonts w:asciiTheme="minorBidi" w:hAnsiTheme="minorBidi" w:cstheme="minorBidi"/>
          <w:b w:val="0"/>
          <w:lang w:val="en-GB"/>
        </w:rPr>
        <w:t>iott</w:t>
      </w:r>
      <w:r w:rsidR="00A07817" w:rsidRPr="07F1D74B">
        <w:rPr>
          <w:rFonts w:asciiTheme="minorBidi" w:hAnsiTheme="minorBidi" w:cstheme="minorBidi"/>
          <w:b w:val="0"/>
          <w:lang w:val="en-GB"/>
        </w:rPr>
        <w:t xml:space="preserve"> International. </w:t>
      </w:r>
      <w:r w:rsidR="00423A90" w:rsidRPr="07F1D74B">
        <w:rPr>
          <w:rFonts w:asciiTheme="minorBidi" w:hAnsiTheme="minorBidi" w:cstheme="minorBidi"/>
          <w:b w:val="0"/>
          <w:lang w:val="en-GB"/>
        </w:rPr>
        <w:t xml:space="preserve">Customer loyalty and brand equity  are also associated with this concept. </w:t>
      </w:r>
      <w:r w:rsidR="00CA5901" w:rsidRPr="07F1D74B">
        <w:rPr>
          <w:rFonts w:asciiTheme="minorBidi" w:hAnsiTheme="minorBidi" w:cstheme="minorBidi"/>
          <w:b w:val="0"/>
          <w:color w:val="222222"/>
          <w:shd w:val="clear" w:color="auto" w:fill="FFFFFF"/>
        </w:rPr>
        <w:t>Rust</w:t>
      </w:r>
      <w:r w:rsidR="00CA5901" w:rsidRPr="07F1D74B">
        <w:rPr>
          <w:rFonts w:asciiTheme="minorBidi" w:hAnsiTheme="minorBidi" w:cstheme="minorBidi"/>
          <w:b w:val="0"/>
          <w:color w:val="222222"/>
          <w:shd w:val="clear" w:color="auto" w:fill="FFFFFF"/>
          <w:lang w:val="en-GB"/>
        </w:rPr>
        <w:t xml:space="preserve"> et all</w:t>
      </w:r>
      <w:r w:rsidR="00F17D7D" w:rsidRPr="07F1D74B">
        <w:rPr>
          <w:rFonts w:asciiTheme="minorBidi" w:hAnsiTheme="minorBidi" w:cstheme="minorBidi"/>
          <w:b w:val="0"/>
          <w:color w:val="222222"/>
          <w:shd w:val="clear" w:color="auto" w:fill="FFFFFF"/>
          <w:lang w:val="en-GB"/>
        </w:rPr>
        <w:t xml:space="preserve">. </w:t>
      </w:r>
      <w:r w:rsidR="00CA5901" w:rsidRPr="07F1D74B">
        <w:rPr>
          <w:rFonts w:asciiTheme="minorBidi" w:hAnsiTheme="minorBidi" w:cstheme="minorBidi"/>
          <w:b w:val="0"/>
          <w:color w:val="222222"/>
          <w:shd w:val="clear" w:color="auto" w:fill="FFFFFF"/>
          <w:lang w:val="en-GB"/>
        </w:rPr>
        <w:t>(2021</w:t>
      </w:r>
      <w:r w:rsidR="00F17D7D" w:rsidRPr="07F1D74B">
        <w:rPr>
          <w:rFonts w:asciiTheme="minorBidi" w:hAnsiTheme="minorBidi" w:cstheme="minorBidi"/>
          <w:b w:val="0"/>
          <w:color w:val="222222"/>
          <w:shd w:val="clear" w:color="auto" w:fill="FFFFFF"/>
          <w:lang w:val="en-GB"/>
        </w:rPr>
        <w:t>:41</w:t>
      </w:r>
      <w:r w:rsidR="7CADD896" w:rsidRPr="07F1D74B">
        <w:rPr>
          <w:rFonts w:asciiTheme="minorBidi" w:hAnsiTheme="minorBidi" w:cstheme="minorBidi"/>
          <w:b w:val="0"/>
          <w:color w:val="222222"/>
          <w:shd w:val="clear" w:color="auto" w:fill="FFFFFF"/>
          <w:lang w:val="en-GB"/>
        </w:rPr>
        <w:t xml:space="preserve">) expound </w:t>
      </w:r>
      <w:r w:rsidR="00A87E85" w:rsidRPr="07F1D74B">
        <w:rPr>
          <w:rFonts w:asciiTheme="minorBidi" w:hAnsiTheme="minorBidi" w:cstheme="minorBidi"/>
          <w:b w:val="0"/>
        </w:rPr>
        <w:t xml:space="preserve">brand reputation as the </w:t>
      </w:r>
      <w:r w:rsidR="00DA5A20" w:rsidRPr="07F1D74B">
        <w:rPr>
          <w:rFonts w:asciiTheme="minorBidi" w:hAnsiTheme="minorBidi" w:cstheme="minorBidi"/>
          <w:b w:val="0"/>
          <w:lang w:val="en-GB"/>
        </w:rPr>
        <w:t>“</w:t>
      </w:r>
      <w:r w:rsidR="00A87E85" w:rsidRPr="07F1D74B">
        <w:rPr>
          <w:rFonts w:asciiTheme="minorBidi" w:hAnsiTheme="minorBidi" w:cstheme="minorBidi"/>
          <w:b w:val="0"/>
        </w:rPr>
        <w:t>overall impression of what stakeholders think, feel, and talk about a brand</w:t>
      </w:r>
      <w:r w:rsidR="00DA5A20" w:rsidRPr="07F1D74B">
        <w:rPr>
          <w:rFonts w:asciiTheme="minorBidi" w:hAnsiTheme="minorBidi" w:cstheme="minorBidi"/>
          <w:b w:val="0"/>
          <w:lang w:val="en-GB"/>
        </w:rPr>
        <w:t>”</w:t>
      </w:r>
      <w:r w:rsidR="00A87E85" w:rsidRPr="07F1D74B">
        <w:rPr>
          <w:rFonts w:asciiTheme="minorBidi" w:hAnsiTheme="minorBidi" w:cstheme="minorBidi"/>
          <w:b w:val="0"/>
        </w:rPr>
        <w:t xml:space="preserve">. </w:t>
      </w:r>
      <w:r w:rsidR="00EF4728" w:rsidRPr="07F1D74B">
        <w:rPr>
          <w:rFonts w:asciiTheme="minorBidi" w:hAnsiTheme="minorBidi" w:cstheme="minorBidi"/>
          <w:b w:val="0"/>
          <w:lang w:val="en-GB"/>
        </w:rPr>
        <w:t xml:space="preserve">The </w:t>
      </w:r>
      <w:r w:rsidR="003C6274" w:rsidRPr="07F1D74B">
        <w:rPr>
          <w:rFonts w:asciiTheme="minorBidi" w:hAnsiTheme="minorBidi" w:cstheme="minorBidi"/>
          <w:b w:val="0"/>
          <w:lang w:val="en-GB"/>
        </w:rPr>
        <w:t xml:space="preserve">brand events </w:t>
      </w:r>
      <w:r w:rsidR="00D2412B" w:rsidRPr="07F1D74B">
        <w:rPr>
          <w:rFonts w:asciiTheme="minorBidi" w:hAnsiTheme="minorBidi" w:cstheme="minorBidi"/>
          <w:b w:val="0"/>
          <w:lang w:val="en-GB"/>
        </w:rPr>
        <w:t xml:space="preserve">which have an effects on </w:t>
      </w:r>
      <w:r w:rsidR="00FF387C" w:rsidRPr="07F1D74B">
        <w:rPr>
          <w:rFonts w:asciiTheme="minorBidi" w:hAnsiTheme="minorBidi" w:cstheme="minorBidi"/>
          <w:b w:val="0"/>
          <w:lang w:val="en-GB"/>
        </w:rPr>
        <w:t>company’s financial performance</w:t>
      </w:r>
      <w:r w:rsidR="00CB7DDE" w:rsidRPr="07F1D74B">
        <w:rPr>
          <w:rFonts w:asciiTheme="minorBidi" w:hAnsiTheme="minorBidi" w:cstheme="minorBidi"/>
          <w:b w:val="0"/>
          <w:lang w:val="en-GB"/>
        </w:rPr>
        <w:t xml:space="preserve"> can </w:t>
      </w:r>
      <w:r w:rsidR="00567A0F" w:rsidRPr="07F1D74B">
        <w:rPr>
          <w:rFonts w:asciiTheme="minorBidi" w:hAnsiTheme="minorBidi" w:cstheme="minorBidi"/>
          <w:b w:val="0"/>
          <w:lang w:val="en-GB"/>
        </w:rPr>
        <w:t xml:space="preserve">be a reason </w:t>
      </w:r>
      <w:r w:rsidR="00EF2B35" w:rsidRPr="07F1D74B">
        <w:rPr>
          <w:rFonts w:asciiTheme="minorBidi" w:hAnsiTheme="minorBidi" w:cstheme="minorBidi"/>
          <w:b w:val="0"/>
          <w:lang w:val="en-GB"/>
        </w:rPr>
        <w:t xml:space="preserve">for </w:t>
      </w:r>
      <w:r w:rsidR="00D71329" w:rsidRPr="07F1D74B">
        <w:rPr>
          <w:rFonts w:asciiTheme="minorBidi" w:hAnsiTheme="minorBidi" w:cstheme="minorBidi"/>
          <w:b w:val="0"/>
          <w:lang w:val="en-GB"/>
        </w:rPr>
        <w:t xml:space="preserve">brand reputation. </w:t>
      </w:r>
    </w:p>
    <w:p w14:paraId="42413E0E" w14:textId="7978499C" w:rsidR="00C17858" w:rsidRPr="0068531C" w:rsidRDefault="009036BC" w:rsidP="0068531C">
      <w:pPr>
        <w:pStyle w:val="heading"/>
        <w:spacing w:line="360" w:lineRule="auto"/>
        <w:ind w:left="0" w:firstLine="0"/>
        <w:jc w:val="both"/>
        <w:rPr>
          <w:rFonts w:asciiTheme="minorBidi" w:hAnsiTheme="minorBidi" w:cstheme="minorBidi"/>
          <w:b w:val="0"/>
          <w:szCs w:val="24"/>
          <w:lang w:val="en-GB"/>
        </w:rPr>
      </w:pPr>
      <w:r w:rsidRPr="0068531C">
        <w:rPr>
          <w:rFonts w:asciiTheme="minorBidi" w:hAnsiTheme="minorBidi" w:cstheme="minorBidi"/>
          <w:b w:val="0"/>
          <w:szCs w:val="24"/>
          <w:lang w:val="en-GB"/>
        </w:rPr>
        <w:t xml:space="preserve">FORTUNE magazine named Marriott International, Inc. (NASDAQ:MAR) one of the World's Most Admired Companies for the 16th year. Marriott rose from 37 to 29 in today's 2016 rankings. </w:t>
      </w:r>
      <w:r w:rsidR="002815B1" w:rsidRPr="0068531C">
        <w:rPr>
          <w:rFonts w:asciiTheme="minorBidi" w:hAnsiTheme="minorBidi" w:cstheme="minorBidi"/>
          <w:b w:val="0"/>
          <w:szCs w:val="24"/>
          <w:lang w:val="en-GB"/>
        </w:rPr>
        <w:t xml:space="preserve">After getting through the Covid tough time, Marriott International </w:t>
      </w:r>
      <w:r w:rsidR="00151220" w:rsidRPr="0068531C">
        <w:rPr>
          <w:rFonts w:asciiTheme="minorBidi" w:hAnsiTheme="minorBidi" w:cstheme="minorBidi"/>
          <w:b w:val="0"/>
          <w:szCs w:val="24"/>
          <w:lang w:val="en-GB"/>
        </w:rPr>
        <w:t xml:space="preserve">has still managed to maintain its customer </w:t>
      </w:r>
      <w:r w:rsidR="00161649" w:rsidRPr="0068531C">
        <w:rPr>
          <w:rFonts w:asciiTheme="minorBidi" w:hAnsiTheme="minorBidi" w:cstheme="minorBidi"/>
          <w:b w:val="0"/>
          <w:szCs w:val="24"/>
          <w:lang w:val="en-GB"/>
        </w:rPr>
        <w:t>reputation. This proves by</w:t>
      </w:r>
      <w:r w:rsidR="00DE118E" w:rsidRPr="0068531C">
        <w:rPr>
          <w:rFonts w:asciiTheme="minorBidi" w:hAnsiTheme="minorBidi" w:cstheme="minorBidi"/>
          <w:b w:val="0"/>
          <w:szCs w:val="24"/>
          <w:lang w:val="en-GB"/>
        </w:rPr>
        <w:t xml:space="preserve"> improving their ranking from 2</w:t>
      </w:r>
      <w:r w:rsidR="0019764B" w:rsidRPr="0068531C">
        <w:rPr>
          <w:rFonts w:asciiTheme="minorBidi" w:hAnsiTheme="minorBidi" w:cstheme="minorBidi"/>
          <w:b w:val="0"/>
          <w:szCs w:val="24"/>
          <w:lang w:val="en-GB"/>
        </w:rPr>
        <w:t xml:space="preserve">9 in 2016 to 16 in 2023 as </w:t>
      </w:r>
      <w:r w:rsidR="00704C25" w:rsidRPr="0068531C">
        <w:rPr>
          <w:rFonts w:asciiTheme="minorBidi" w:hAnsiTheme="minorBidi" w:cstheme="minorBidi"/>
          <w:b w:val="0"/>
          <w:szCs w:val="24"/>
          <w:lang w:val="en-GB"/>
        </w:rPr>
        <w:t>world’</w:t>
      </w:r>
      <w:r w:rsidR="002D06CB" w:rsidRPr="0068531C">
        <w:rPr>
          <w:rFonts w:asciiTheme="minorBidi" w:hAnsiTheme="minorBidi" w:cstheme="minorBidi"/>
          <w:b w:val="0"/>
          <w:szCs w:val="24"/>
          <w:lang w:val="en-GB"/>
        </w:rPr>
        <w:t xml:space="preserve">s most admired companies list. </w:t>
      </w:r>
      <w:r w:rsidR="00161649" w:rsidRPr="0068531C">
        <w:rPr>
          <w:rFonts w:asciiTheme="minorBidi" w:hAnsiTheme="minorBidi" w:cstheme="minorBidi"/>
          <w:b w:val="0"/>
          <w:szCs w:val="24"/>
          <w:lang w:val="en-GB"/>
        </w:rPr>
        <w:t xml:space="preserve"> </w:t>
      </w:r>
      <w:r w:rsidRPr="0068531C">
        <w:rPr>
          <w:rFonts w:asciiTheme="minorBidi" w:hAnsiTheme="minorBidi" w:cstheme="minorBidi"/>
          <w:b w:val="0"/>
          <w:szCs w:val="24"/>
          <w:lang w:val="en-GB"/>
        </w:rPr>
        <w:t xml:space="preserve"> Marriott also</w:t>
      </w:r>
      <w:r w:rsidR="009009A7" w:rsidRPr="0068531C">
        <w:rPr>
          <w:rFonts w:asciiTheme="minorBidi" w:hAnsiTheme="minorBidi" w:cstheme="minorBidi"/>
          <w:b w:val="0"/>
          <w:szCs w:val="24"/>
          <w:lang w:val="en-GB"/>
        </w:rPr>
        <w:t xml:space="preserve"> had the </w:t>
      </w:r>
      <w:r w:rsidR="009E6531" w:rsidRPr="0068531C">
        <w:rPr>
          <w:rFonts w:asciiTheme="minorBidi" w:hAnsiTheme="minorBidi" w:cstheme="minorBidi"/>
          <w:b w:val="0"/>
          <w:szCs w:val="24"/>
          <w:lang w:val="en-GB"/>
        </w:rPr>
        <w:t xml:space="preserve">number 1 </w:t>
      </w:r>
      <w:r w:rsidR="00947EB4" w:rsidRPr="0068531C">
        <w:rPr>
          <w:rFonts w:asciiTheme="minorBidi" w:hAnsiTheme="minorBidi" w:cstheme="minorBidi"/>
          <w:b w:val="0"/>
          <w:szCs w:val="24"/>
          <w:lang w:val="en-GB"/>
        </w:rPr>
        <w:t xml:space="preserve">in the hotel, casinos and </w:t>
      </w:r>
      <w:r w:rsidR="00295E3C" w:rsidRPr="0068531C">
        <w:rPr>
          <w:rFonts w:asciiTheme="minorBidi" w:hAnsiTheme="minorBidi" w:cstheme="minorBidi"/>
          <w:b w:val="0"/>
          <w:szCs w:val="24"/>
          <w:lang w:val="en-GB"/>
        </w:rPr>
        <w:t>restaurant</w:t>
      </w:r>
      <w:r w:rsidR="00947EB4" w:rsidRPr="0068531C">
        <w:rPr>
          <w:rFonts w:asciiTheme="minorBidi" w:hAnsiTheme="minorBidi" w:cstheme="minorBidi"/>
          <w:b w:val="0"/>
          <w:szCs w:val="24"/>
          <w:lang w:val="en-GB"/>
        </w:rPr>
        <w:t xml:space="preserve"> category</w:t>
      </w:r>
      <w:r w:rsidR="00295E3C" w:rsidRPr="0068531C">
        <w:rPr>
          <w:rFonts w:asciiTheme="minorBidi" w:hAnsiTheme="minorBidi" w:cstheme="minorBidi"/>
          <w:b w:val="0"/>
          <w:szCs w:val="24"/>
          <w:lang w:val="en-GB"/>
        </w:rPr>
        <w:t xml:space="preserve"> </w:t>
      </w:r>
      <w:r w:rsidRPr="0068531C">
        <w:rPr>
          <w:rFonts w:asciiTheme="minorBidi" w:hAnsiTheme="minorBidi" w:cstheme="minorBidi"/>
          <w:b w:val="0"/>
          <w:szCs w:val="24"/>
          <w:lang w:val="en-GB"/>
        </w:rPr>
        <w:t xml:space="preserve"> </w:t>
      </w:r>
      <w:r w:rsidR="00302781" w:rsidRPr="0068531C">
        <w:rPr>
          <w:rFonts w:asciiTheme="minorBidi" w:hAnsiTheme="minorBidi" w:cstheme="minorBidi"/>
          <w:b w:val="0"/>
          <w:szCs w:val="24"/>
          <w:lang w:val="en-GB"/>
        </w:rPr>
        <w:t xml:space="preserve">in </w:t>
      </w:r>
      <w:r w:rsidRPr="0068531C">
        <w:rPr>
          <w:rFonts w:asciiTheme="minorBidi" w:hAnsiTheme="minorBidi" w:cstheme="minorBidi"/>
          <w:b w:val="0"/>
          <w:szCs w:val="24"/>
          <w:lang w:val="en-GB"/>
        </w:rPr>
        <w:t>hospitality</w:t>
      </w:r>
      <w:r w:rsidR="00302781" w:rsidRPr="0068531C">
        <w:rPr>
          <w:rFonts w:asciiTheme="minorBidi" w:hAnsiTheme="minorBidi" w:cstheme="minorBidi"/>
          <w:b w:val="0"/>
          <w:szCs w:val="24"/>
          <w:lang w:val="en-GB"/>
        </w:rPr>
        <w:t xml:space="preserve"> industry. </w:t>
      </w:r>
    </w:p>
    <w:p w14:paraId="296753E8" w14:textId="7C6AB7E1" w:rsidR="002450AA" w:rsidRPr="00B1104F" w:rsidRDefault="004D5CA6" w:rsidP="00B1104F">
      <w:pPr>
        <w:pStyle w:val="heading"/>
        <w:spacing w:line="360" w:lineRule="auto"/>
        <w:ind w:left="0" w:firstLine="0"/>
        <w:jc w:val="both"/>
        <w:rPr>
          <w:rFonts w:asciiTheme="minorBidi" w:hAnsiTheme="minorBidi" w:cstheme="minorBidi"/>
          <w:b w:val="0"/>
          <w:szCs w:val="24"/>
        </w:rPr>
      </w:pPr>
      <w:r w:rsidRPr="0068531C">
        <w:rPr>
          <w:rFonts w:asciiTheme="minorBidi" w:hAnsiTheme="minorBidi" w:cstheme="minorBidi"/>
          <w:b w:val="0"/>
          <w:szCs w:val="24"/>
        </w:rPr>
        <w:t xml:space="preserve">Marriott Rewards </w:t>
      </w:r>
      <w:r w:rsidR="00A341D4">
        <w:rPr>
          <w:rFonts w:asciiTheme="minorBidi" w:hAnsiTheme="minorBidi" w:cstheme="minorBidi"/>
          <w:b w:val="0"/>
          <w:szCs w:val="24"/>
          <w:lang w:val="en-GB"/>
        </w:rPr>
        <w:t xml:space="preserve">continue to be </w:t>
      </w:r>
      <w:r w:rsidRPr="0068531C">
        <w:rPr>
          <w:rFonts w:asciiTheme="minorBidi" w:hAnsiTheme="minorBidi" w:cstheme="minorBidi"/>
          <w:b w:val="0"/>
          <w:szCs w:val="24"/>
        </w:rPr>
        <w:t xml:space="preserve"> the world’s </w:t>
      </w:r>
      <w:r w:rsidR="00A341D4" w:rsidRPr="0068531C">
        <w:rPr>
          <w:rFonts w:asciiTheme="minorBidi" w:hAnsiTheme="minorBidi" w:cstheme="minorBidi"/>
          <w:b w:val="0"/>
          <w:szCs w:val="24"/>
        </w:rPr>
        <w:t>leading</w:t>
      </w:r>
      <w:r w:rsidRPr="0068531C">
        <w:rPr>
          <w:rFonts w:asciiTheme="minorBidi" w:hAnsiTheme="minorBidi" w:cstheme="minorBidi"/>
          <w:b w:val="0"/>
          <w:szCs w:val="24"/>
        </w:rPr>
        <w:t xml:space="preserve"> and most </w:t>
      </w:r>
      <w:r w:rsidR="00023B4D">
        <w:rPr>
          <w:rFonts w:asciiTheme="minorBidi" w:hAnsiTheme="minorBidi" w:cstheme="minorBidi"/>
          <w:b w:val="0"/>
          <w:szCs w:val="24"/>
          <w:lang w:val="en-GB"/>
        </w:rPr>
        <w:t>valued</w:t>
      </w:r>
      <w:r w:rsidRPr="0068531C">
        <w:rPr>
          <w:rFonts w:asciiTheme="minorBidi" w:hAnsiTheme="minorBidi" w:cstheme="minorBidi"/>
          <w:b w:val="0"/>
          <w:szCs w:val="24"/>
        </w:rPr>
        <w:t xml:space="preserve"> frequent guest program</w:t>
      </w:r>
      <w:r w:rsidR="00023B4D">
        <w:rPr>
          <w:rFonts w:asciiTheme="minorBidi" w:hAnsiTheme="minorBidi" w:cstheme="minorBidi"/>
          <w:b w:val="0"/>
          <w:szCs w:val="24"/>
          <w:lang w:val="en-GB"/>
        </w:rPr>
        <w:t xml:space="preserve">. It includes around </w:t>
      </w:r>
      <w:r w:rsidRPr="0068531C">
        <w:rPr>
          <w:rFonts w:asciiTheme="minorBidi" w:hAnsiTheme="minorBidi" w:cstheme="minorBidi"/>
          <w:b w:val="0"/>
          <w:szCs w:val="24"/>
        </w:rPr>
        <w:t>14 million members.</w:t>
      </w:r>
      <w:r w:rsidR="00680399" w:rsidRPr="0068531C">
        <w:rPr>
          <w:rFonts w:asciiTheme="minorBidi" w:hAnsiTheme="minorBidi" w:cstheme="minorBidi"/>
          <w:b w:val="0"/>
          <w:szCs w:val="24"/>
          <w:lang w:val="en-GB"/>
        </w:rPr>
        <w:t xml:space="preserve"> According to the annual report(2021), </w:t>
      </w:r>
      <w:r w:rsidRPr="0068531C">
        <w:rPr>
          <w:rFonts w:asciiTheme="minorBidi" w:hAnsiTheme="minorBidi" w:cstheme="minorBidi"/>
          <w:b w:val="0"/>
          <w:szCs w:val="24"/>
        </w:rPr>
        <w:t xml:space="preserve"> In 2000, </w:t>
      </w:r>
      <w:r w:rsidR="00FD61FC" w:rsidRPr="00FD61FC">
        <w:rPr>
          <w:rFonts w:asciiTheme="minorBidi" w:hAnsiTheme="minorBidi" w:cstheme="minorBidi"/>
          <w:b w:val="0"/>
          <w:szCs w:val="24"/>
        </w:rPr>
        <w:t xml:space="preserve">They added 20 global business and travel partners and offered "elite" </w:t>
      </w:r>
      <w:r w:rsidR="00FD61FC" w:rsidRPr="00FD61FC">
        <w:rPr>
          <w:rFonts w:asciiTheme="minorBidi" w:hAnsiTheme="minorBidi" w:cstheme="minorBidi"/>
          <w:b w:val="0"/>
          <w:szCs w:val="24"/>
        </w:rPr>
        <w:lastRenderedPageBreak/>
        <w:t>membership levels to recognise our best customers. A new, customer-focused marriott.com offers customised web page content and email offers.</w:t>
      </w:r>
      <w:r w:rsidR="00444675" w:rsidRPr="00444675">
        <w:t xml:space="preserve"> </w:t>
      </w:r>
      <w:r w:rsidR="00444675" w:rsidRPr="00444675">
        <w:rPr>
          <w:rFonts w:asciiTheme="minorBidi" w:hAnsiTheme="minorBidi" w:cstheme="minorBidi"/>
          <w:b w:val="0"/>
          <w:szCs w:val="24"/>
        </w:rPr>
        <w:t>They added 20 global corporate and travel partners and offered "elite" membership levels to recognise our best customers. A new, customer-focused marriott.com offers customised web page content and email offers.</w:t>
      </w:r>
      <w:r w:rsidR="000F635E" w:rsidRPr="000F635E">
        <w:t xml:space="preserve"> </w:t>
      </w:r>
      <w:r w:rsidR="000F635E" w:rsidRPr="000F635E">
        <w:rPr>
          <w:rFonts w:asciiTheme="minorBidi" w:hAnsiTheme="minorBidi" w:cstheme="minorBidi"/>
          <w:b w:val="0"/>
          <w:szCs w:val="24"/>
        </w:rPr>
        <w:t>These along with other innovative technology uses make us faster, more adaptable, and better equipped to meet or surpass customer, owner, and franchisee expectations. Marriott's honesty and consistency give this service evolution a competitive edge and a greater return on investment for stakeholders.</w:t>
      </w:r>
    </w:p>
    <w:p w14:paraId="4108A5E9" w14:textId="77777777" w:rsidR="00C51189" w:rsidRPr="0068531C" w:rsidRDefault="00C51189" w:rsidP="0068531C">
      <w:pPr>
        <w:pStyle w:val="heading"/>
        <w:spacing w:line="360" w:lineRule="auto"/>
        <w:ind w:left="0" w:firstLine="0"/>
        <w:jc w:val="both"/>
        <w:rPr>
          <w:rFonts w:asciiTheme="minorBidi" w:hAnsiTheme="minorBidi" w:cstheme="minorBidi"/>
          <w:b w:val="0"/>
          <w:szCs w:val="24"/>
          <w:lang w:val="en-GB"/>
        </w:rPr>
      </w:pPr>
    </w:p>
    <w:p w14:paraId="1C5216F5" w14:textId="37504BBE" w:rsidR="00C51189" w:rsidRPr="0068531C" w:rsidRDefault="00C51189" w:rsidP="00622BCC">
      <w:pPr>
        <w:pStyle w:val="Heading2"/>
      </w:pPr>
      <w:bookmarkStart w:id="4" w:name="_Toc141432374"/>
      <w:r w:rsidRPr="067EDB00">
        <w:t>Weaknesses</w:t>
      </w:r>
      <w:bookmarkEnd w:id="4"/>
    </w:p>
    <w:p w14:paraId="45E35BAA" w14:textId="2C39C31E" w:rsidR="00C51189" w:rsidRPr="0068531C" w:rsidRDefault="003E7B83" w:rsidP="067EDB00">
      <w:pPr>
        <w:pStyle w:val="heading"/>
        <w:spacing w:line="360" w:lineRule="auto"/>
        <w:ind w:left="0" w:firstLine="0"/>
        <w:jc w:val="both"/>
        <w:rPr>
          <w:rFonts w:asciiTheme="minorBidi" w:hAnsiTheme="minorBidi" w:cstheme="minorBidi"/>
          <w:bCs/>
          <w:lang w:val="en-GB"/>
        </w:rPr>
      </w:pPr>
      <w:r w:rsidRPr="067EDB00">
        <w:rPr>
          <w:rFonts w:asciiTheme="minorBidi" w:hAnsiTheme="minorBidi" w:cstheme="minorBidi"/>
          <w:bCs/>
          <w:lang w:val="en-GB"/>
        </w:rPr>
        <w:t>Less agile</w:t>
      </w:r>
    </w:p>
    <w:p w14:paraId="15C2953A" w14:textId="3FF3DDAD" w:rsidR="009E4214" w:rsidRPr="0068531C" w:rsidRDefault="006F2B61" w:rsidP="0068531C">
      <w:pPr>
        <w:pStyle w:val="heading"/>
        <w:spacing w:line="360" w:lineRule="auto"/>
        <w:ind w:left="0" w:firstLine="0"/>
        <w:jc w:val="both"/>
        <w:rPr>
          <w:rFonts w:asciiTheme="minorBidi" w:hAnsiTheme="minorBidi" w:cstheme="minorBidi"/>
          <w:b w:val="0"/>
          <w:bCs/>
          <w:szCs w:val="24"/>
          <w:lang w:val="en-GB"/>
        </w:rPr>
      </w:pPr>
      <w:r w:rsidRPr="0068531C">
        <w:rPr>
          <w:rFonts w:asciiTheme="minorBidi" w:hAnsiTheme="minorBidi" w:cstheme="minorBidi"/>
          <w:b w:val="0"/>
          <w:bCs/>
          <w:szCs w:val="24"/>
        </w:rPr>
        <w:t xml:space="preserve"> Marriott’s </w:t>
      </w:r>
      <w:r w:rsidR="003A7D27">
        <w:rPr>
          <w:rFonts w:asciiTheme="minorBidi" w:hAnsiTheme="minorBidi" w:cstheme="minorBidi"/>
          <w:b w:val="0"/>
          <w:bCs/>
          <w:szCs w:val="24"/>
          <w:lang w:val="en-GB"/>
        </w:rPr>
        <w:t xml:space="preserve">one of the </w:t>
      </w:r>
      <w:r w:rsidRPr="0068531C">
        <w:rPr>
          <w:rFonts w:asciiTheme="minorBidi" w:hAnsiTheme="minorBidi" w:cstheme="minorBidi"/>
          <w:b w:val="0"/>
          <w:bCs/>
          <w:szCs w:val="24"/>
        </w:rPr>
        <w:t xml:space="preserve">greatest </w:t>
      </w:r>
      <w:r w:rsidR="00A335D6" w:rsidRPr="0068531C">
        <w:rPr>
          <w:rFonts w:asciiTheme="minorBidi" w:hAnsiTheme="minorBidi" w:cstheme="minorBidi"/>
          <w:b w:val="0"/>
          <w:bCs/>
          <w:szCs w:val="24"/>
          <w:lang w:val="en-GB"/>
        </w:rPr>
        <w:t>strengths</w:t>
      </w:r>
      <w:r w:rsidR="003A7D27">
        <w:rPr>
          <w:rFonts w:asciiTheme="minorBidi" w:hAnsiTheme="minorBidi" w:cstheme="minorBidi"/>
          <w:b w:val="0"/>
          <w:bCs/>
          <w:szCs w:val="24"/>
          <w:lang w:val="en-GB"/>
        </w:rPr>
        <w:t xml:space="preserve"> is its scale</w:t>
      </w:r>
      <w:r w:rsidRPr="0068531C">
        <w:rPr>
          <w:rFonts w:asciiTheme="minorBidi" w:hAnsiTheme="minorBidi" w:cstheme="minorBidi"/>
          <w:b w:val="0"/>
          <w:bCs/>
          <w:szCs w:val="24"/>
        </w:rPr>
        <w:t>, be</w:t>
      </w:r>
      <w:r w:rsidR="006D7DC2" w:rsidRPr="0068531C">
        <w:rPr>
          <w:rFonts w:asciiTheme="minorBidi" w:hAnsiTheme="minorBidi" w:cstheme="minorBidi"/>
          <w:b w:val="0"/>
          <w:bCs/>
          <w:szCs w:val="24"/>
          <w:lang w:val="en-GB"/>
        </w:rPr>
        <w:t xml:space="preserve">cause </w:t>
      </w:r>
      <w:r w:rsidRPr="0068531C">
        <w:rPr>
          <w:rFonts w:asciiTheme="minorBidi" w:hAnsiTheme="minorBidi" w:cstheme="minorBidi"/>
          <w:b w:val="0"/>
          <w:bCs/>
          <w:szCs w:val="24"/>
        </w:rPr>
        <w:t xml:space="preserve"> </w:t>
      </w:r>
      <w:r w:rsidR="006D7DC2" w:rsidRPr="0068531C">
        <w:rPr>
          <w:rFonts w:asciiTheme="minorBidi" w:hAnsiTheme="minorBidi" w:cstheme="minorBidi"/>
          <w:b w:val="0"/>
          <w:bCs/>
          <w:szCs w:val="24"/>
          <w:lang w:val="en-GB"/>
        </w:rPr>
        <w:t xml:space="preserve">of </w:t>
      </w:r>
      <w:r w:rsidRPr="0068531C">
        <w:rPr>
          <w:rFonts w:asciiTheme="minorBidi" w:hAnsiTheme="minorBidi" w:cstheme="minorBidi"/>
          <w:b w:val="0"/>
          <w:bCs/>
          <w:szCs w:val="24"/>
        </w:rPr>
        <w:t xml:space="preserve"> a </w:t>
      </w:r>
      <w:r w:rsidR="00F02FD4" w:rsidRPr="0068531C">
        <w:rPr>
          <w:rFonts w:asciiTheme="minorBidi" w:hAnsiTheme="minorBidi" w:cstheme="minorBidi"/>
          <w:b w:val="0"/>
          <w:bCs/>
          <w:szCs w:val="24"/>
          <w:lang w:val="en-GB"/>
        </w:rPr>
        <w:t xml:space="preserve"> its size</w:t>
      </w:r>
      <w:r w:rsidR="00F85ECF" w:rsidRPr="0068531C">
        <w:rPr>
          <w:rFonts w:asciiTheme="minorBidi" w:hAnsiTheme="minorBidi" w:cstheme="minorBidi"/>
          <w:b w:val="0"/>
          <w:bCs/>
          <w:szCs w:val="24"/>
          <w:lang w:val="en-GB"/>
        </w:rPr>
        <w:t>, Marriott</w:t>
      </w:r>
      <w:r w:rsidR="00D568FD" w:rsidRPr="0068531C">
        <w:rPr>
          <w:rFonts w:asciiTheme="minorBidi" w:hAnsiTheme="minorBidi" w:cstheme="minorBidi"/>
          <w:b w:val="0"/>
          <w:bCs/>
          <w:szCs w:val="24"/>
          <w:lang w:val="en-GB"/>
        </w:rPr>
        <w:t xml:space="preserve">’s </w:t>
      </w:r>
      <w:r w:rsidR="004813BB" w:rsidRPr="0068531C">
        <w:rPr>
          <w:rFonts w:asciiTheme="minorBidi" w:hAnsiTheme="minorBidi" w:cstheme="minorBidi"/>
          <w:b w:val="0"/>
          <w:bCs/>
          <w:szCs w:val="24"/>
          <w:lang w:val="en-GB"/>
        </w:rPr>
        <w:t xml:space="preserve">has less </w:t>
      </w:r>
      <w:r w:rsidR="00D568FD" w:rsidRPr="0068531C">
        <w:rPr>
          <w:rFonts w:asciiTheme="minorBidi" w:hAnsiTheme="minorBidi" w:cstheme="minorBidi"/>
          <w:b w:val="0"/>
          <w:bCs/>
          <w:szCs w:val="24"/>
          <w:lang w:val="en-GB"/>
        </w:rPr>
        <w:t xml:space="preserve">ability to </w:t>
      </w:r>
      <w:r w:rsidRPr="0068531C">
        <w:rPr>
          <w:rFonts w:asciiTheme="minorBidi" w:hAnsiTheme="minorBidi" w:cstheme="minorBidi"/>
          <w:b w:val="0"/>
          <w:bCs/>
          <w:szCs w:val="24"/>
        </w:rPr>
        <w:t>be</w:t>
      </w:r>
      <w:r w:rsidR="008F5BAF" w:rsidRPr="0068531C">
        <w:rPr>
          <w:rFonts w:asciiTheme="minorBidi" w:hAnsiTheme="minorBidi" w:cstheme="minorBidi"/>
          <w:b w:val="0"/>
          <w:bCs/>
          <w:szCs w:val="24"/>
          <w:lang w:val="en-GB"/>
        </w:rPr>
        <w:t xml:space="preserve">come </w:t>
      </w:r>
      <w:r w:rsidRPr="0068531C">
        <w:rPr>
          <w:rFonts w:asciiTheme="minorBidi" w:hAnsiTheme="minorBidi" w:cstheme="minorBidi"/>
          <w:b w:val="0"/>
          <w:bCs/>
          <w:szCs w:val="24"/>
        </w:rPr>
        <w:t xml:space="preserve">agile and adapting to the </w:t>
      </w:r>
      <w:r w:rsidR="001A1934">
        <w:rPr>
          <w:rFonts w:asciiTheme="minorBidi" w:hAnsiTheme="minorBidi" w:cstheme="minorBidi"/>
          <w:b w:val="0"/>
          <w:bCs/>
          <w:szCs w:val="24"/>
          <w:lang w:val="en-GB"/>
        </w:rPr>
        <w:t xml:space="preserve">changing </w:t>
      </w:r>
      <w:r w:rsidRPr="0068531C">
        <w:rPr>
          <w:rFonts w:asciiTheme="minorBidi" w:hAnsiTheme="minorBidi" w:cstheme="minorBidi"/>
          <w:b w:val="0"/>
          <w:bCs/>
          <w:szCs w:val="24"/>
        </w:rPr>
        <w:t xml:space="preserve"> market environment</w:t>
      </w:r>
      <w:r w:rsidR="001A1934">
        <w:rPr>
          <w:rFonts w:asciiTheme="minorBidi" w:hAnsiTheme="minorBidi" w:cstheme="minorBidi"/>
          <w:b w:val="0"/>
          <w:bCs/>
          <w:szCs w:val="24"/>
          <w:lang w:val="en-GB"/>
        </w:rPr>
        <w:t>s</w:t>
      </w:r>
      <w:r w:rsidRPr="0068531C">
        <w:rPr>
          <w:rFonts w:asciiTheme="minorBidi" w:hAnsiTheme="minorBidi" w:cstheme="minorBidi"/>
          <w:b w:val="0"/>
          <w:bCs/>
          <w:szCs w:val="24"/>
        </w:rPr>
        <w:t xml:space="preserve">. For example, </w:t>
      </w:r>
      <w:r w:rsidR="0015625C" w:rsidRPr="0068531C">
        <w:rPr>
          <w:rFonts w:asciiTheme="minorBidi" w:hAnsiTheme="minorBidi" w:cstheme="minorBidi"/>
          <w:b w:val="0"/>
          <w:bCs/>
          <w:szCs w:val="24"/>
          <w:lang w:val="en-GB"/>
        </w:rPr>
        <w:t xml:space="preserve">there is </w:t>
      </w:r>
      <w:r w:rsidR="00491128" w:rsidRPr="0068531C">
        <w:rPr>
          <w:rFonts w:asciiTheme="minorBidi" w:hAnsiTheme="minorBidi" w:cstheme="minorBidi"/>
          <w:b w:val="0"/>
          <w:bCs/>
          <w:szCs w:val="24"/>
          <w:lang w:val="en-GB"/>
        </w:rPr>
        <w:t xml:space="preserve">a trend among younger generation to </w:t>
      </w:r>
      <w:r w:rsidRPr="0068531C">
        <w:rPr>
          <w:rFonts w:asciiTheme="minorBidi" w:hAnsiTheme="minorBidi" w:cstheme="minorBidi"/>
          <w:b w:val="0"/>
          <w:bCs/>
          <w:szCs w:val="24"/>
        </w:rPr>
        <w:t>embrac</w:t>
      </w:r>
      <w:r w:rsidR="00491128" w:rsidRPr="0068531C">
        <w:rPr>
          <w:rFonts w:asciiTheme="minorBidi" w:hAnsiTheme="minorBidi" w:cstheme="minorBidi"/>
          <w:b w:val="0"/>
          <w:bCs/>
          <w:szCs w:val="24"/>
          <w:lang w:val="en-GB"/>
        </w:rPr>
        <w:t>e</w:t>
      </w:r>
      <w:r w:rsidR="008C4D88" w:rsidRPr="0068531C">
        <w:rPr>
          <w:rFonts w:asciiTheme="minorBidi" w:hAnsiTheme="minorBidi" w:cstheme="minorBidi"/>
          <w:b w:val="0"/>
          <w:bCs/>
          <w:szCs w:val="24"/>
          <w:lang w:val="en-GB"/>
        </w:rPr>
        <w:t xml:space="preserve"> traveling with </w:t>
      </w:r>
      <w:r w:rsidRPr="0068531C">
        <w:rPr>
          <w:rFonts w:asciiTheme="minorBidi" w:hAnsiTheme="minorBidi" w:cstheme="minorBidi"/>
          <w:b w:val="0"/>
          <w:bCs/>
          <w:szCs w:val="24"/>
        </w:rPr>
        <w:t xml:space="preserve"> friends</w:t>
      </w:r>
      <w:r w:rsidR="00F323E0" w:rsidRPr="0068531C">
        <w:rPr>
          <w:rFonts w:asciiTheme="minorBidi" w:hAnsiTheme="minorBidi" w:cstheme="minorBidi"/>
          <w:b w:val="0"/>
          <w:bCs/>
          <w:szCs w:val="24"/>
          <w:lang w:val="en-GB"/>
        </w:rPr>
        <w:t xml:space="preserve"> as </w:t>
      </w:r>
      <w:r w:rsidR="00E37C71" w:rsidRPr="0068531C">
        <w:rPr>
          <w:rFonts w:asciiTheme="minorBidi" w:hAnsiTheme="minorBidi" w:cstheme="minorBidi"/>
          <w:b w:val="0"/>
          <w:bCs/>
          <w:szCs w:val="24"/>
          <w:lang w:val="en-GB"/>
        </w:rPr>
        <w:t>a group</w:t>
      </w:r>
      <w:r w:rsidRPr="0068531C">
        <w:rPr>
          <w:rFonts w:asciiTheme="minorBidi" w:hAnsiTheme="minorBidi" w:cstheme="minorBidi"/>
          <w:b w:val="0"/>
          <w:bCs/>
          <w:szCs w:val="24"/>
        </w:rPr>
        <w:t xml:space="preserve">, which is </w:t>
      </w:r>
      <w:r w:rsidR="000F07D7" w:rsidRPr="0068531C">
        <w:rPr>
          <w:rFonts w:asciiTheme="minorBidi" w:hAnsiTheme="minorBidi" w:cstheme="minorBidi"/>
          <w:b w:val="0"/>
          <w:bCs/>
          <w:szCs w:val="24"/>
        </w:rPr>
        <w:t>rapid</w:t>
      </w:r>
      <w:r w:rsidRPr="0068531C">
        <w:rPr>
          <w:rFonts w:asciiTheme="minorBidi" w:hAnsiTheme="minorBidi" w:cstheme="minorBidi"/>
          <w:b w:val="0"/>
          <w:bCs/>
          <w:szCs w:val="24"/>
        </w:rPr>
        <w:t xml:space="preserve"> </w:t>
      </w:r>
      <w:r w:rsidR="00A21C65" w:rsidRPr="0068531C">
        <w:rPr>
          <w:rFonts w:asciiTheme="minorBidi" w:hAnsiTheme="minorBidi" w:cstheme="minorBidi"/>
          <w:b w:val="0"/>
          <w:bCs/>
          <w:szCs w:val="24"/>
        </w:rPr>
        <w:t>progress</w:t>
      </w:r>
      <w:r w:rsidRPr="0068531C">
        <w:rPr>
          <w:rFonts w:asciiTheme="minorBidi" w:hAnsiTheme="minorBidi" w:cstheme="minorBidi"/>
          <w:b w:val="0"/>
          <w:bCs/>
          <w:szCs w:val="24"/>
        </w:rPr>
        <w:t xml:space="preserve"> in the industry. </w:t>
      </w:r>
      <w:r w:rsidR="00A21C65" w:rsidRPr="0068531C">
        <w:rPr>
          <w:rFonts w:asciiTheme="minorBidi" w:hAnsiTheme="minorBidi" w:cstheme="minorBidi"/>
          <w:b w:val="0"/>
          <w:bCs/>
          <w:szCs w:val="24"/>
        </w:rPr>
        <w:t>Conversely</w:t>
      </w:r>
      <w:r w:rsidRPr="0068531C">
        <w:rPr>
          <w:rFonts w:asciiTheme="minorBidi" w:hAnsiTheme="minorBidi" w:cstheme="minorBidi"/>
          <w:b w:val="0"/>
          <w:bCs/>
          <w:szCs w:val="24"/>
        </w:rPr>
        <w:t>, Marriott’s</w:t>
      </w:r>
      <w:r w:rsidR="0008061E" w:rsidRPr="0068531C">
        <w:rPr>
          <w:rFonts w:asciiTheme="minorBidi" w:hAnsiTheme="minorBidi" w:cstheme="minorBidi"/>
          <w:b w:val="0"/>
          <w:bCs/>
          <w:szCs w:val="24"/>
          <w:lang w:val="en-GB"/>
        </w:rPr>
        <w:t xml:space="preserve"> provide </w:t>
      </w:r>
      <w:r w:rsidR="00A1577B" w:rsidRPr="0068531C">
        <w:rPr>
          <w:rFonts w:asciiTheme="minorBidi" w:hAnsiTheme="minorBidi" w:cstheme="minorBidi"/>
          <w:b w:val="0"/>
          <w:bCs/>
          <w:szCs w:val="24"/>
          <w:lang w:val="en-GB"/>
        </w:rPr>
        <w:t xml:space="preserve"> </w:t>
      </w:r>
      <w:r w:rsidR="00866669" w:rsidRPr="0068531C">
        <w:rPr>
          <w:rFonts w:asciiTheme="minorBidi" w:hAnsiTheme="minorBidi" w:cstheme="minorBidi"/>
          <w:b w:val="0"/>
          <w:bCs/>
          <w:szCs w:val="24"/>
          <w:lang w:val="en-GB"/>
        </w:rPr>
        <w:t xml:space="preserve">more </w:t>
      </w:r>
      <w:r w:rsidRPr="0068531C">
        <w:rPr>
          <w:rFonts w:asciiTheme="minorBidi" w:hAnsiTheme="minorBidi" w:cstheme="minorBidi"/>
          <w:b w:val="0"/>
          <w:bCs/>
          <w:szCs w:val="24"/>
        </w:rPr>
        <w:t xml:space="preserve"> famil</w:t>
      </w:r>
      <w:r w:rsidR="00866669" w:rsidRPr="0068531C">
        <w:rPr>
          <w:rFonts w:asciiTheme="minorBidi" w:hAnsiTheme="minorBidi" w:cstheme="minorBidi"/>
          <w:b w:val="0"/>
          <w:bCs/>
          <w:szCs w:val="24"/>
          <w:lang w:val="en-GB"/>
        </w:rPr>
        <w:t xml:space="preserve">y rooms </w:t>
      </w:r>
      <w:r w:rsidRPr="0068531C">
        <w:rPr>
          <w:rFonts w:asciiTheme="minorBidi" w:hAnsiTheme="minorBidi" w:cstheme="minorBidi"/>
          <w:b w:val="0"/>
          <w:bCs/>
          <w:szCs w:val="24"/>
        </w:rPr>
        <w:t xml:space="preserve"> and may </w:t>
      </w:r>
      <w:r w:rsidR="00F32BCC" w:rsidRPr="0068531C">
        <w:rPr>
          <w:rFonts w:asciiTheme="minorBidi" w:hAnsiTheme="minorBidi" w:cstheme="minorBidi"/>
          <w:b w:val="0"/>
          <w:bCs/>
          <w:szCs w:val="24"/>
          <w:lang w:val="en-GB"/>
        </w:rPr>
        <w:t xml:space="preserve">not suitable </w:t>
      </w:r>
      <w:r w:rsidRPr="0068531C">
        <w:rPr>
          <w:rFonts w:asciiTheme="minorBidi" w:hAnsiTheme="minorBidi" w:cstheme="minorBidi"/>
          <w:b w:val="0"/>
          <w:bCs/>
          <w:szCs w:val="24"/>
        </w:rPr>
        <w:t xml:space="preserve"> to accommodate these groups. </w:t>
      </w:r>
      <w:r w:rsidR="009E4214" w:rsidRPr="0068531C">
        <w:rPr>
          <w:rFonts w:asciiTheme="minorBidi" w:hAnsiTheme="minorBidi" w:cstheme="minorBidi"/>
          <w:b w:val="0"/>
          <w:bCs/>
          <w:szCs w:val="24"/>
          <w:lang w:val="en-GB"/>
        </w:rPr>
        <w:t xml:space="preserve">Marriott’s needs to change its operation to accommodate these </w:t>
      </w:r>
      <w:r w:rsidR="00894A03">
        <w:rPr>
          <w:rFonts w:asciiTheme="minorBidi" w:hAnsiTheme="minorBidi" w:cstheme="minorBidi"/>
          <w:b w:val="0"/>
          <w:bCs/>
          <w:szCs w:val="24"/>
          <w:lang w:val="en-GB"/>
        </w:rPr>
        <w:t xml:space="preserve">new market </w:t>
      </w:r>
      <w:r w:rsidR="009E4214" w:rsidRPr="0068531C">
        <w:rPr>
          <w:rFonts w:asciiTheme="minorBidi" w:hAnsiTheme="minorBidi" w:cstheme="minorBidi"/>
          <w:b w:val="0"/>
          <w:bCs/>
          <w:szCs w:val="24"/>
          <w:lang w:val="en-GB"/>
        </w:rPr>
        <w:t xml:space="preserve">trends. </w:t>
      </w:r>
    </w:p>
    <w:p w14:paraId="60155EE8" w14:textId="77777777" w:rsidR="009E4214" w:rsidRPr="0068531C" w:rsidRDefault="009E4214" w:rsidP="0068531C">
      <w:pPr>
        <w:pStyle w:val="heading"/>
        <w:spacing w:line="360" w:lineRule="auto"/>
        <w:ind w:left="0" w:firstLine="0"/>
        <w:jc w:val="both"/>
        <w:rPr>
          <w:rFonts w:asciiTheme="minorBidi" w:hAnsiTheme="minorBidi" w:cstheme="minorBidi"/>
          <w:szCs w:val="24"/>
        </w:rPr>
      </w:pPr>
    </w:p>
    <w:p w14:paraId="6A42F9CA" w14:textId="3443201C" w:rsidR="009E4214" w:rsidRPr="0068531C" w:rsidRDefault="002C5D86" w:rsidP="067EDB00">
      <w:pPr>
        <w:pStyle w:val="heading"/>
        <w:spacing w:line="360" w:lineRule="auto"/>
        <w:ind w:left="0" w:firstLine="0"/>
        <w:jc w:val="both"/>
        <w:rPr>
          <w:rFonts w:asciiTheme="minorBidi" w:hAnsiTheme="minorBidi" w:cstheme="minorBidi"/>
          <w:bCs/>
          <w:lang w:val="en-GB"/>
        </w:rPr>
      </w:pPr>
      <w:r w:rsidRPr="067EDB00">
        <w:rPr>
          <w:rFonts w:asciiTheme="minorBidi" w:hAnsiTheme="minorBidi" w:cstheme="minorBidi"/>
          <w:bCs/>
          <w:lang w:val="en-GB"/>
        </w:rPr>
        <w:t>Labour Cost</w:t>
      </w:r>
    </w:p>
    <w:p w14:paraId="08BB5543" w14:textId="77777777" w:rsidR="009E4214" w:rsidRPr="0068531C" w:rsidRDefault="009E4214" w:rsidP="0068531C">
      <w:pPr>
        <w:pStyle w:val="heading"/>
        <w:spacing w:line="360" w:lineRule="auto"/>
        <w:ind w:left="0" w:firstLine="0"/>
        <w:jc w:val="both"/>
        <w:rPr>
          <w:rFonts w:asciiTheme="minorBidi" w:hAnsiTheme="minorBidi" w:cstheme="minorBidi"/>
          <w:b w:val="0"/>
          <w:bCs/>
          <w:szCs w:val="24"/>
        </w:rPr>
      </w:pPr>
    </w:p>
    <w:p w14:paraId="4694DEF2" w14:textId="6D73E971" w:rsidR="00C51189" w:rsidRPr="0068531C" w:rsidRDefault="006F2B61" w:rsidP="0068531C">
      <w:pPr>
        <w:pStyle w:val="heading"/>
        <w:spacing w:line="360" w:lineRule="auto"/>
        <w:ind w:left="0" w:firstLine="0"/>
        <w:jc w:val="both"/>
        <w:rPr>
          <w:rFonts w:asciiTheme="minorBidi" w:hAnsiTheme="minorBidi" w:cstheme="minorBidi"/>
          <w:b w:val="0"/>
          <w:bCs/>
          <w:szCs w:val="24"/>
          <w:lang w:val="en-GB"/>
        </w:rPr>
      </w:pPr>
      <w:r w:rsidRPr="0068531C">
        <w:rPr>
          <w:rFonts w:asciiTheme="minorBidi" w:hAnsiTheme="minorBidi" w:cstheme="minorBidi"/>
          <w:b w:val="0"/>
          <w:bCs/>
          <w:szCs w:val="24"/>
        </w:rPr>
        <w:t xml:space="preserve">Additionally, </w:t>
      </w:r>
      <w:r w:rsidR="00D854FF" w:rsidRPr="0068531C">
        <w:rPr>
          <w:rFonts w:asciiTheme="minorBidi" w:hAnsiTheme="minorBidi" w:cstheme="minorBidi"/>
          <w:b w:val="0"/>
          <w:bCs/>
          <w:szCs w:val="24"/>
          <w:lang w:val="en-GB"/>
        </w:rPr>
        <w:t xml:space="preserve">operation costs including labour </w:t>
      </w:r>
      <w:r w:rsidRPr="0068531C">
        <w:rPr>
          <w:rFonts w:asciiTheme="minorBidi" w:hAnsiTheme="minorBidi" w:cstheme="minorBidi"/>
          <w:b w:val="0"/>
          <w:bCs/>
          <w:szCs w:val="24"/>
        </w:rPr>
        <w:t xml:space="preserve">costs have been </w:t>
      </w:r>
      <w:r w:rsidR="00C72EA0" w:rsidRPr="0068531C">
        <w:rPr>
          <w:rFonts w:asciiTheme="minorBidi" w:hAnsiTheme="minorBidi" w:cstheme="minorBidi"/>
          <w:b w:val="0"/>
          <w:bCs/>
          <w:szCs w:val="24"/>
          <w:lang w:val="en-GB"/>
        </w:rPr>
        <w:t>increasing</w:t>
      </w:r>
      <w:r w:rsidRPr="0068531C">
        <w:rPr>
          <w:rFonts w:asciiTheme="minorBidi" w:hAnsiTheme="minorBidi" w:cstheme="minorBidi"/>
          <w:b w:val="0"/>
          <w:bCs/>
          <w:szCs w:val="24"/>
        </w:rPr>
        <w:t xml:space="preserve"> quickly</w:t>
      </w:r>
      <w:r w:rsidR="000043DA" w:rsidRPr="0068531C">
        <w:rPr>
          <w:rFonts w:asciiTheme="minorBidi" w:hAnsiTheme="minorBidi" w:cstheme="minorBidi"/>
          <w:b w:val="0"/>
          <w:bCs/>
          <w:szCs w:val="24"/>
          <w:lang w:val="en-GB"/>
        </w:rPr>
        <w:t>. As result</w:t>
      </w:r>
      <w:r w:rsidR="007753B3" w:rsidRPr="0068531C">
        <w:rPr>
          <w:rFonts w:asciiTheme="minorBidi" w:hAnsiTheme="minorBidi" w:cstheme="minorBidi"/>
          <w:b w:val="0"/>
          <w:bCs/>
          <w:szCs w:val="24"/>
          <w:lang w:val="en-GB"/>
        </w:rPr>
        <w:t xml:space="preserve">, </w:t>
      </w:r>
      <w:r w:rsidR="00465EC9" w:rsidRPr="0068531C">
        <w:rPr>
          <w:rFonts w:asciiTheme="minorBidi" w:hAnsiTheme="minorBidi" w:cstheme="minorBidi"/>
          <w:b w:val="0"/>
          <w:bCs/>
          <w:szCs w:val="24"/>
          <w:lang w:val="en-GB"/>
        </w:rPr>
        <w:t>as respond</w:t>
      </w:r>
      <w:r w:rsidR="00AF1C48" w:rsidRPr="0068531C">
        <w:rPr>
          <w:rFonts w:asciiTheme="minorBidi" w:hAnsiTheme="minorBidi" w:cstheme="minorBidi"/>
          <w:b w:val="0"/>
          <w:bCs/>
          <w:szCs w:val="24"/>
          <w:lang w:val="en-GB"/>
        </w:rPr>
        <w:t xml:space="preserve"> to </w:t>
      </w:r>
      <w:r w:rsidR="00465EC9" w:rsidRPr="0068531C">
        <w:rPr>
          <w:rFonts w:asciiTheme="minorBidi" w:hAnsiTheme="minorBidi" w:cstheme="minorBidi"/>
          <w:b w:val="0"/>
          <w:bCs/>
          <w:szCs w:val="24"/>
          <w:lang w:val="en-GB"/>
        </w:rPr>
        <w:t xml:space="preserve"> </w:t>
      </w:r>
      <w:r w:rsidR="002F6B8C" w:rsidRPr="0068531C">
        <w:rPr>
          <w:rFonts w:asciiTheme="minorBidi" w:hAnsiTheme="minorBidi" w:cstheme="minorBidi"/>
          <w:b w:val="0"/>
          <w:bCs/>
          <w:szCs w:val="24"/>
          <w:lang w:val="en-GB"/>
        </w:rPr>
        <w:t>Covid spread</w:t>
      </w:r>
      <w:r w:rsidR="00054A37" w:rsidRPr="0068531C">
        <w:rPr>
          <w:rFonts w:asciiTheme="minorBidi" w:hAnsiTheme="minorBidi" w:cstheme="minorBidi"/>
          <w:b w:val="0"/>
          <w:bCs/>
          <w:szCs w:val="24"/>
          <w:lang w:val="en-GB"/>
        </w:rPr>
        <w:t xml:space="preserve">, </w:t>
      </w:r>
      <w:r w:rsidR="00AF1C48" w:rsidRPr="0068531C">
        <w:rPr>
          <w:rFonts w:asciiTheme="minorBidi" w:hAnsiTheme="minorBidi" w:cstheme="minorBidi"/>
          <w:b w:val="0"/>
          <w:bCs/>
          <w:szCs w:val="24"/>
          <w:lang w:val="en-GB"/>
        </w:rPr>
        <w:t xml:space="preserve"> </w:t>
      </w:r>
      <w:r w:rsidR="008C6033" w:rsidRPr="0068531C">
        <w:rPr>
          <w:rFonts w:asciiTheme="minorBidi" w:hAnsiTheme="minorBidi" w:cstheme="minorBidi"/>
          <w:b w:val="0"/>
          <w:bCs/>
          <w:szCs w:val="24"/>
          <w:lang w:val="en-GB"/>
        </w:rPr>
        <w:t xml:space="preserve">Marriott </w:t>
      </w:r>
      <w:r w:rsidR="00532DF2" w:rsidRPr="0068531C">
        <w:rPr>
          <w:rFonts w:asciiTheme="minorBidi" w:hAnsiTheme="minorBidi" w:cstheme="minorBidi"/>
          <w:b w:val="0"/>
          <w:bCs/>
          <w:szCs w:val="24"/>
          <w:lang w:val="en-GB"/>
        </w:rPr>
        <w:t xml:space="preserve">cut off </w:t>
      </w:r>
      <w:r w:rsidR="0039624E" w:rsidRPr="0068531C">
        <w:rPr>
          <w:rFonts w:asciiTheme="minorBidi" w:hAnsiTheme="minorBidi" w:cstheme="minorBidi"/>
          <w:b w:val="0"/>
          <w:bCs/>
          <w:szCs w:val="24"/>
          <w:lang w:val="en-GB"/>
        </w:rPr>
        <w:t xml:space="preserve">a </w:t>
      </w:r>
      <w:r w:rsidR="00295974" w:rsidRPr="0068531C">
        <w:rPr>
          <w:rFonts w:asciiTheme="minorBidi" w:hAnsiTheme="minorBidi" w:cstheme="minorBidi"/>
          <w:b w:val="0"/>
          <w:bCs/>
          <w:szCs w:val="24"/>
        </w:rPr>
        <w:t>substantial</w:t>
      </w:r>
      <w:r w:rsidRPr="0068531C">
        <w:rPr>
          <w:rFonts w:asciiTheme="minorBidi" w:hAnsiTheme="minorBidi" w:cstheme="minorBidi"/>
          <w:b w:val="0"/>
          <w:bCs/>
          <w:szCs w:val="24"/>
        </w:rPr>
        <w:t xml:space="preserve"> </w:t>
      </w:r>
      <w:r w:rsidR="00094BE9" w:rsidRPr="0068531C">
        <w:rPr>
          <w:rFonts w:asciiTheme="minorBidi" w:hAnsiTheme="minorBidi" w:cstheme="minorBidi"/>
          <w:b w:val="0"/>
          <w:bCs/>
          <w:szCs w:val="24"/>
        </w:rPr>
        <w:t>percentage</w:t>
      </w:r>
      <w:r w:rsidRPr="0068531C">
        <w:rPr>
          <w:rFonts w:asciiTheme="minorBidi" w:hAnsiTheme="minorBidi" w:cstheme="minorBidi"/>
          <w:b w:val="0"/>
          <w:bCs/>
          <w:szCs w:val="24"/>
        </w:rPr>
        <w:t xml:space="preserve"> of </w:t>
      </w:r>
      <w:r w:rsidR="00094BE9" w:rsidRPr="0068531C">
        <w:rPr>
          <w:rFonts w:asciiTheme="minorBidi" w:hAnsiTheme="minorBidi" w:cstheme="minorBidi"/>
          <w:b w:val="0"/>
          <w:bCs/>
          <w:szCs w:val="24"/>
          <w:lang w:val="en-GB"/>
        </w:rPr>
        <w:t xml:space="preserve"> its </w:t>
      </w:r>
      <w:r w:rsidR="00825744" w:rsidRPr="0068531C">
        <w:rPr>
          <w:rFonts w:asciiTheme="minorBidi" w:hAnsiTheme="minorBidi" w:cstheme="minorBidi"/>
          <w:b w:val="0"/>
          <w:bCs/>
          <w:szCs w:val="24"/>
        </w:rPr>
        <w:t>workforce in</w:t>
      </w:r>
      <w:r w:rsidRPr="0068531C">
        <w:rPr>
          <w:rFonts w:asciiTheme="minorBidi" w:hAnsiTheme="minorBidi" w:cstheme="minorBidi"/>
          <w:b w:val="0"/>
          <w:bCs/>
          <w:szCs w:val="24"/>
        </w:rPr>
        <w:t xml:space="preserve"> 2020, </w:t>
      </w:r>
      <w:r w:rsidR="00825744" w:rsidRPr="0068531C">
        <w:rPr>
          <w:rFonts w:asciiTheme="minorBidi" w:hAnsiTheme="minorBidi" w:cstheme="minorBidi"/>
          <w:b w:val="0"/>
          <w:bCs/>
          <w:szCs w:val="24"/>
          <w:lang w:val="en-GB"/>
        </w:rPr>
        <w:t xml:space="preserve">then once recovered, </w:t>
      </w:r>
      <w:r w:rsidRPr="0068531C">
        <w:rPr>
          <w:rFonts w:asciiTheme="minorBidi" w:hAnsiTheme="minorBidi" w:cstheme="minorBidi"/>
          <w:b w:val="0"/>
          <w:bCs/>
          <w:szCs w:val="24"/>
        </w:rPr>
        <w:t xml:space="preserve">Marriott </w:t>
      </w:r>
      <w:r w:rsidR="00295974">
        <w:rPr>
          <w:rFonts w:asciiTheme="minorBidi" w:hAnsiTheme="minorBidi" w:cstheme="minorBidi"/>
          <w:b w:val="0"/>
          <w:bCs/>
          <w:szCs w:val="24"/>
          <w:lang w:val="en-GB"/>
        </w:rPr>
        <w:t>had the difficulty</w:t>
      </w:r>
      <w:r w:rsidR="00440AF3" w:rsidRPr="0068531C">
        <w:rPr>
          <w:rFonts w:asciiTheme="minorBidi" w:hAnsiTheme="minorBidi" w:cstheme="minorBidi"/>
          <w:b w:val="0"/>
          <w:bCs/>
          <w:szCs w:val="24"/>
          <w:lang w:val="en-GB"/>
        </w:rPr>
        <w:t xml:space="preserve"> with filling </w:t>
      </w:r>
      <w:r w:rsidRPr="0068531C">
        <w:rPr>
          <w:rFonts w:asciiTheme="minorBidi" w:hAnsiTheme="minorBidi" w:cstheme="minorBidi"/>
          <w:b w:val="0"/>
          <w:bCs/>
          <w:szCs w:val="24"/>
        </w:rPr>
        <w:t xml:space="preserve"> </w:t>
      </w:r>
      <w:r w:rsidR="00873D71" w:rsidRPr="0068531C">
        <w:rPr>
          <w:rFonts w:asciiTheme="minorBidi" w:hAnsiTheme="minorBidi" w:cstheme="minorBidi"/>
          <w:b w:val="0"/>
          <w:bCs/>
          <w:szCs w:val="24"/>
        </w:rPr>
        <w:t>numerous</w:t>
      </w:r>
      <w:r w:rsidRPr="0068531C">
        <w:rPr>
          <w:rFonts w:asciiTheme="minorBidi" w:hAnsiTheme="minorBidi" w:cstheme="minorBidi"/>
          <w:b w:val="0"/>
          <w:bCs/>
          <w:szCs w:val="24"/>
        </w:rPr>
        <w:t xml:space="preserve"> </w:t>
      </w:r>
      <w:r w:rsidR="00440AF3" w:rsidRPr="0068531C">
        <w:rPr>
          <w:rFonts w:asciiTheme="minorBidi" w:hAnsiTheme="minorBidi" w:cstheme="minorBidi"/>
          <w:b w:val="0"/>
          <w:bCs/>
          <w:szCs w:val="24"/>
          <w:lang w:val="en-GB"/>
        </w:rPr>
        <w:t>vacancies</w:t>
      </w:r>
      <w:r w:rsidRPr="0068531C">
        <w:rPr>
          <w:rFonts w:asciiTheme="minorBidi" w:hAnsiTheme="minorBidi" w:cstheme="minorBidi"/>
          <w:b w:val="0"/>
          <w:bCs/>
          <w:szCs w:val="24"/>
        </w:rPr>
        <w:t xml:space="preserve"> </w:t>
      </w:r>
      <w:r w:rsidR="00873D71">
        <w:rPr>
          <w:rFonts w:asciiTheme="minorBidi" w:hAnsiTheme="minorBidi" w:cstheme="minorBidi"/>
          <w:b w:val="0"/>
          <w:bCs/>
          <w:szCs w:val="24"/>
          <w:lang w:val="en-GB"/>
        </w:rPr>
        <w:t xml:space="preserve">in </w:t>
      </w:r>
      <w:r w:rsidR="00CA06F6">
        <w:rPr>
          <w:rFonts w:asciiTheme="minorBidi" w:hAnsiTheme="minorBidi" w:cstheme="minorBidi"/>
          <w:b w:val="0"/>
          <w:bCs/>
          <w:szCs w:val="24"/>
          <w:lang w:val="en-GB"/>
        </w:rPr>
        <w:t xml:space="preserve">many </w:t>
      </w:r>
      <w:r w:rsidRPr="0068531C">
        <w:rPr>
          <w:rFonts w:asciiTheme="minorBidi" w:hAnsiTheme="minorBidi" w:cstheme="minorBidi"/>
          <w:b w:val="0"/>
          <w:bCs/>
          <w:szCs w:val="24"/>
        </w:rPr>
        <w:t xml:space="preserve"> locations</w:t>
      </w:r>
      <w:r w:rsidR="00DD08D9" w:rsidRPr="0068531C">
        <w:rPr>
          <w:rFonts w:asciiTheme="minorBidi" w:hAnsiTheme="minorBidi" w:cstheme="minorBidi"/>
          <w:b w:val="0"/>
          <w:bCs/>
          <w:szCs w:val="24"/>
          <w:lang w:val="en-GB"/>
        </w:rPr>
        <w:t xml:space="preserve"> and also added ext</w:t>
      </w:r>
      <w:r w:rsidR="00DF0A2C" w:rsidRPr="0068531C">
        <w:rPr>
          <w:rFonts w:asciiTheme="minorBidi" w:hAnsiTheme="minorBidi" w:cstheme="minorBidi"/>
          <w:b w:val="0"/>
          <w:bCs/>
          <w:szCs w:val="24"/>
          <w:lang w:val="en-GB"/>
        </w:rPr>
        <w:t xml:space="preserve">ra recruitment </w:t>
      </w:r>
      <w:r w:rsidR="00796A67" w:rsidRPr="0068531C">
        <w:rPr>
          <w:rFonts w:asciiTheme="minorBidi" w:hAnsiTheme="minorBidi" w:cstheme="minorBidi"/>
          <w:b w:val="0"/>
          <w:bCs/>
          <w:szCs w:val="24"/>
          <w:lang w:val="en-GB"/>
        </w:rPr>
        <w:t xml:space="preserve">costs. </w:t>
      </w:r>
      <w:r w:rsidR="00CE476C" w:rsidRPr="0068531C">
        <w:rPr>
          <w:rFonts w:asciiTheme="minorBidi" w:hAnsiTheme="minorBidi" w:cstheme="minorBidi"/>
          <w:b w:val="0"/>
          <w:bCs/>
          <w:szCs w:val="24"/>
          <w:lang w:val="en-GB"/>
        </w:rPr>
        <w:t xml:space="preserve">This will not only increase the company's costs,  also have an adverse influence on the quality  level of service that </w:t>
      </w:r>
      <w:r w:rsidR="00616CA0" w:rsidRPr="0068531C">
        <w:rPr>
          <w:rFonts w:asciiTheme="minorBidi" w:hAnsiTheme="minorBidi" w:cstheme="minorBidi"/>
          <w:b w:val="0"/>
          <w:bCs/>
          <w:szCs w:val="24"/>
          <w:lang w:val="en-GB"/>
        </w:rPr>
        <w:t xml:space="preserve">the customers </w:t>
      </w:r>
      <w:r w:rsidR="00495BCA" w:rsidRPr="0068531C">
        <w:rPr>
          <w:rFonts w:asciiTheme="minorBidi" w:hAnsiTheme="minorBidi" w:cstheme="minorBidi"/>
          <w:b w:val="0"/>
          <w:bCs/>
          <w:szCs w:val="24"/>
          <w:lang w:val="en-GB"/>
        </w:rPr>
        <w:t>expect</w:t>
      </w:r>
      <w:r w:rsidR="007572F0" w:rsidRPr="0068531C">
        <w:rPr>
          <w:rFonts w:asciiTheme="minorBidi" w:hAnsiTheme="minorBidi" w:cstheme="minorBidi"/>
          <w:b w:val="0"/>
          <w:bCs/>
          <w:szCs w:val="24"/>
          <w:lang w:val="en-GB"/>
        </w:rPr>
        <w:t>(Case study, Moodle)</w:t>
      </w:r>
      <w:r w:rsidR="00CE476C" w:rsidRPr="0068531C">
        <w:rPr>
          <w:rFonts w:asciiTheme="minorBidi" w:hAnsiTheme="minorBidi" w:cstheme="minorBidi"/>
          <w:b w:val="0"/>
          <w:bCs/>
          <w:szCs w:val="24"/>
          <w:lang w:val="en-GB"/>
        </w:rPr>
        <w:t>.</w:t>
      </w:r>
    </w:p>
    <w:p w14:paraId="1CFBFB74" w14:textId="77777777" w:rsidR="005E2D9C" w:rsidRPr="0068531C" w:rsidRDefault="005E2D9C" w:rsidP="0068531C">
      <w:pPr>
        <w:pStyle w:val="heading"/>
        <w:spacing w:line="360" w:lineRule="auto"/>
        <w:ind w:left="0" w:firstLine="0"/>
        <w:jc w:val="both"/>
        <w:rPr>
          <w:rFonts w:asciiTheme="minorBidi" w:hAnsiTheme="minorBidi" w:cstheme="minorBidi"/>
          <w:b w:val="0"/>
          <w:bCs/>
          <w:szCs w:val="24"/>
          <w:lang w:val="en-GB"/>
        </w:rPr>
      </w:pPr>
    </w:p>
    <w:p w14:paraId="5F892B4D" w14:textId="77777777" w:rsidR="00581B00" w:rsidRPr="0068531C" w:rsidRDefault="00581B00" w:rsidP="067EDB00">
      <w:pPr>
        <w:pStyle w:val="heading"/>
        <w:spacing w:line="360" w:lineRule="auto"/>
        <w:ind w:left="0" w:firstLine="0"/>
        <w:jc w:val="both"/>
        <w:rPr>
          <w:rFonts w:asciiTheme="minorBidi" w:hAnsiTheme="minorBidi" w:cstheme="minorBidi"/>
          <w:bCs/>
          <w:lang w:val="en-GB"/>
        </w:rPr>
      </w:pPr>
      <w:r w:rsidRPr="067EDB00">
        <w:rPr>
          <w:rFonts w:asciiTheme="minorBidi" w:hAnsiTheme="minorBidi" w:cstheme="minorBidi"/>
          <w:bCs/>
          <w:lang w:val="en-GB"/>
        </w:rPr>
        <w:lastRenderedPageBreak/>
        <w:t xml:space="preserve">Negative online reviews </w:t>
      </w:r>
    </w:p>
    <w:p w14:paraId="4E55CBD8" w14:textId="488BFBA3" w:rsidR="00581B00" w:rsidRPr="002B5342" w:rsidRDefault="00581B00" w:rsidP="0068531C">
      <w:pPr>
        <w:pStyle w:val="heading"/>
        <w:spacing w:line="360" w:lineRule="auto"/>
        <w:ind w:left="0" w:firstLine="0"/>
        <w:jc w:val="both"/>
        <w:rPr>
          <w:rFonts w:asciiTheme="minorBidi" w:hAnsiTheme="minorBidi" w:cstheme="minorBidi"/>
          <w:b w:val="0"/>
          <w:bCs/>
          <w:szCs w:val="24"/>
          <w:lang w:val="en-GB"/>
        </w:rPr>
      </w:pPr>
      <w:r w:rsidRPr="0068531C">
        <w:rPr>
          <w:rFonts w:asciiTheme="minorBidi" w:hAnsiTheme="minorBidi" w:cstheme="minorBidi"/>
          <w:b w:val="0"/>
          <w:szCs w:val="24"/>
          <w:lang w:val="en-GB"/>
        </w:rPr>
        <w:t>Negative reviews of services or products by customers are likely to affect an organisatio</w:t>
      </w:r>
      <w:r w:rsidR="00246B0C" w:rsidRPr="0068531C">
        <w:rPr>
          <w:rFonts w:asciiTheme="minorBidi" w:hAnsiTheme="minorBidi" w:cstheme="minorBidi"/>
          <w:b w:val="0"/>
          <w:szCs w:val="24"/>
          <w:lang w:val="en-GB"/>
        </w:rPr>
        <w:t>n</w:t>
      </w:r>
      <w:r w:rsidR="00BA6052" w:rsidRPr="00BA6052">
        <w:rPr>
          <w:rFonts w:asciiTheme="minorBidi" w:hAnsiTheme="minorBidi" w:cstheme="minorBidi"/>
          <w:b w:val="0"/>
          <w:szCs w:val="24"/>
          <w:lang w:val="en-GB"/>
        </w:rPr>
        <w:t>(</w:t>
      </w:r>
      <w:r w:rsidR="00BA6052" w:rsidRPr="00BA6052">
        <w:rPr>
          <w:rFonts w:asciiTheme="minorBidi" w:hAnsiTheme="minorBidi" w:cstheme="minorBidi"/>
          <w:b w:val="0"/>
          <w:color w:val="222222"/>
          <w:szCs w:val="24"/>
          <w:shd w:val="clear" w:color="auto" w:fill="FFFFFF"/>
        </w:rPr>
        <w:t>Lis and Fischer, 2020</w:t>
      </w:r>
      <w:r w:rsidR="00BA6052" w:rsidRPr="00BA6052">
        <w:rPr>
          <w:rFonts w:asciiTheme="minorBidi" w:hAnsiTheme="minorBidi" w:cstheme="minorBidi"/>
          <w:b w:val="0"/>
          <w:color w:val="222222"/>
          <w:szCs w:val="24"/>
          <w:shd w:val="clear" w:color="auto" w:fill="FFFFFF"/>
          <w:lang w:val="en-GB"/>
        </w:rPr>
        <w:t>)</w:t>
      </w:r>
      <w:r w:rsidRPr="00BA6052">
        <w:rPr>
          <w:rFonts w:asciiTheme="minorBidi" w:hAnsiTheme="minorBidi" w:cstheme="minorBidi"/>
          <w:b w:val="0"/>
          <w:szCs w:val="24"/>
          <w:lang w:val="en-GB"/>
        </w:rPr>
        <w:t>.</w:t>
      </w:r>
      <w:r w:rsidRPr="0068531C">
        <w:rPr>
          <w:rFonts w:asciiTheme="minorBidi" w:hAnsiTheme="minorBidi" w:cstheme="minorBidi"/>
          <w:b w:val="0"/>
          <w:szCs w:val="24"/>
          <w:lang w:val="en-GB"/>
        </w:rPr>
        <w:t xml:space="preserve"> A increasing number of consumers are eager to publish online evaluations, which are catching the attention of other potential customers. When consumers look for hospitality services and come across a supplier with a high number of unfavourable ratings, they will automatically move on, because the majority of consumers </w:t>
      </w:r>
      <w:r w:rsidR="00246B0C" w:rsidRPr="0068531C">
        <w:rPr>
          <w:rFonts w:asciiTheme="minorBidi" w:hAnsiTheme="minorBidi" w:cstheme="minorBidi"/>
          <w:b w:val="0"/>
          <w:szCs w:val="24"/>
          <w:lang w:val="en-GB"/>
        </w:rPr>
        <w:t xml:space="preserve">use </w:t>
      </w:r>
      <w:r w:rsidR="00530B0A" w:rsidRPr="0068531C">
        <w:rPr>
          <w:rFonts w:asciiTheme="minorBidi" w:hAnsiTheme="minorBidi" w:cstheme="minorBidi"/>
          <w:b w:val="0"/>
          <w:szCs w:val="24"/>
          <w:lang w:val="en-GB"/>
        </w:rPr>
        <w:t>online reviews before making purchase</w:t>
      </w:r>
      <w:r w:rsidR="00536EEE" w:rsidRPr="0068531C">
        <w:rPr>
          <w:rFonts w:asciiTheme="minorBidi" w:hAnsiTheme="minorBidi" w:cstheme="minorBidi"/>
          <w:b w:val="0"/>
          <w:szCs w:val="24"/>
          <w:lang w:val="en-GB"/>
        </w:rPr>
        <w:t xml:space="preserve"> </w:t>
      </w:r>
      <w:r w:rsidR="00530B0A" w:rsidRPr="0068531C">
        <w:rPr>
          <w:rFonts w:asciiTheme="minorBidi" w:hAnsiTheme="minorBidi" w:cstheme="minorBidi"/>
          <w:b w:val="0"/>
          <w:szCs w:val="24"/>
          <w:lang w:val="en-GB"/>
        </w:rPr>
        <w:t>decisions</w:t>
      </w:r>
      <w:r w:rsidR="005E01EF">
        <w:rPr>
          <w:rFonts w:asciiTheme="minorBidi" w:hAnsiTheme="minorBidi" w:cstheme="minorBidi"/>
          <w:b w:val="0"/>
          <w:szCs w:val="24"/>
          <w:lang w:val="en-GB"/>
        </w:rPr>
        <w:t>(</w:t>
      </w:r>
      <w:r w:rsidR="005E01EF" w:rsidRPr="002B5342">
        <w:rPr>
          <w:rFonts w:ascii="Arial" w:hAnsi="Arial" w:cs="Arial"/>
          <w:b w:val="0"/>
          <w:bCs/>
          <w:color w:val="222222"/>
          <w:szCs w:val="24"/>
          <w:shd w:val="clear" w:color="auto" w:fill="FFFFFF"/>
        </w:rPr>
        <w:t>El-Said, 2020</w:t>
      </w:r>
      <w:r w:rsidR="002B5342" w:rsidRPr="002B5342">
        <w:rPr>
          <w:rFonts w:ascii="Arial" w:hAnsi="Arial" w:cs="Arial"/>
          <w:b w:val="0"/>
          <w:bCs/>
          <w:color w:val="222222"/>
          <w:szCs w:val="24"/>
          <w:shd w:val="clear" w:color="auto" w:fill="FFFFFF"/>
          <w:lang w:val="en-GB"/>
        </w:rPr>
        <w:t>)</w:t>
      </w:r>
      <w:r w:rsidR="00530B0A" w:rsidRPr="002B5342">
        <w:rPr>
          <w:rFonts w:asciiTheme="minorBidi" w:hAnsiTheme="minorBidi" w:cstheme="minorBidi"/>
          <w:b w:val="0"/>
          <w:bCs/>
          <w:szCs w:val="24"/>
          <w:lang w:val="en-GB"/>
        </w:rPr>
        <w:t xml:space="preserve">. </w:t>
      </w:r>
    </w:p>
    <w:p w14:paraId="53D2394F" w14:textId="6171056A" w:rsidR="067EDB00" w:rsidRDefault="067EDB00" w:rsidP="067EDB00">
      <w:pPr>
        <w:spacing w:line="360" w:lineRule="auto"/>
        <w:jc w:val="both"/>
        <w:rPr>
          <w:rFonts w:asciiTheme="minorBidi" w:hAnsiTheme="minorBidi"/>
          <w:sz w:val="24"/>
          <w:szCs w:val="24"/>
        </w:rPr>
      </w:pPr>
    </w:p>
    <w:p w14:paraId="50CA44DC" w14:textId="3D697472" w:rsidR="00022A80" w:rsidRPr="0068531C" w:rsidRDefault="004267E6" w:rsidP="00622BCC">
      <w:pPr>
        <w:pStyle w:val="Heading2"/>
        <w:rPr>
          <w:rFonts w:asciiTheme="minorBidi" w:hAnsiTheme="minorBidi"/>
          <w:b/>
          <w:sz w:val="24"/>
          <w:szCs w:val="24"/>
        </w:rPr>
      </w:pPr>
      <w:bookmarkStart w:id="5" w:name="_Toc141432375"/>
      <w:r w:rsidRPr="00622BCC">
        <w:rPr>
          <w:rStyle w:val="Heading2Char"/>
        </w:rPr>
        <w:t>Opportuniti</w:t>
      </w:r>
      <w:r w:rsidRPr="067EDB00">
        <w:rPr>
          <w:rFonts w:asciiTheme="minorBidi" w:hAnsiTheme="minorBidi"/>
          <w:b/>
          <w:sz w:val="24"/>
          <w:szCs w:val="24"/>
        </w:rPr>
        <w:t>es</w:t>
      </w:r>
      <w:bookmarkEnd w:id="5"/>
    </w:p>
    <w:p w14:paraId="6BDF3AD9" w14:textId="0EF53003" w:rsidR="009833D1" w:rsidRDefault="009833D1" w:rsidP="0068531C">
      <w:pPr>
        <w:spacing w:line="360" w:lineRule="auto"/>
        <w:jc w:val="both"/>
        <w:rPr>
          <w:rFonts w:asciiTheme="minorBidi" w:hAnsiTheme="minorBidi"/>
          <w:sz w:val="24"/>
          <w:szCs w:val="24"/>
        </w:rPr>
      </w:pPr>
      <w:r w:rsidRPr="009833D1">
        <w:rPr>
          <w:rFonts w:asciiTheme="minorBidi" w:hAnsiTheme="minorBidi"/>
          <w:sz w:val="24"/>
          <w:szCs w:val="24"/>
        </w:rPr>
        <w:t>In 2022, tourism is expected to recover from the COVID-19 pandemic. Marriott's strengths and market share opportunities are projected to benefit from US residents' international travel ("Tourism in the US - Market Size 2005-2028").</w:t>
      </w:r>
    </w:p>
    <w:p w14:paraId="264E62F4" w14:textId="73CB2FA0" w:rsidR="00E17B3F" w:rsidRDefault="00E17B3F" w:rsidP="0068531C">
      <w:pPr>
        <w:spacing w:line="360" w:lineRule="auto"/>
        <w:jc w:val="both"/>
        <w:rPr>
          <w:rFonts w:asciiTheme="minorBidi" w:hAnsiTheme="minorBidi"/>
          <w:sz w:val="24"/>
          <w:szCs w:val="24"/>
        </w:rPr>
      </w:pPr>
      <w:r w:rsidRPr="00E17B3F">
        <w:rPr>
          <w:rFonts w:asciiTheme="minorBidi" w:hAnsiTheme="minorBidi"/>
          <w:sz w:val="24"/>
          <w:szCs w:val="24"/>
        </w:rPr>
        <w:t>Marriott could retain customers with one of the most popular hotel rewards programmes.  Marriott also offers short-term rentals to keep up with Airbnb and other popular business models. Marriott's brand trust and lower prices may give them an edge in the hospitality business.</w:t>
      </w:r>
    </w:p>
    <w:p w14:paraId="62D5A669" w14:textId="77777777" w:rsidR="00B704B7" w:rsidRPr="0068531C" w:rsidRDefault="00B704B7" w:rsidP="0068531C">
      <w:pPr>
        <w:spacing w:line="360" w:lineRule="auto"/>
        <w:jc w:val="both"/>
        <w:rPr>
          <w:rFonts w:asciiTheme="minorBidi" w:hAnsiTheme="minorBidi"/>
          <w:sz w:val="24"/>
          <w:szCs w:val="24"/>
        </w:rPr>
      </w:pPr>
    </w:p>
    <w:p w14:paraId="409099A8" w14:textId="44495680" w:rsidR="00B704B7" w:rsidRPr="0004271F" w:rsidRDefault="00B704B7" w:rsidP="00622BCC">
      <w:pPr>
        <w:pStyle w:val="Heading2"/>
        <w:rPr>
          <w:bCs w:val="0"/>
        </w:rPr>
      </w:pPr>
      <w:bookmarkStart w:id="6" w:name="_Toc141432376"/>
      <w:r w:rsidRPr="0004271F">
        <w:rPr>
          <w:bCs w:val="0"/>
        </w:rPr>
        <w:t>Threats</w:t>
      </w:r>
      <w:bookmarkEnd w:id="6"/>
    </w:p>
    <w:p w14:paraId="7624C0AE" w14:textId="468F0AB8" w:rsidR="00E04588" w:rsidRPr="0068531C" w:rsidRDefault="001E61FA" w:rsidP="001E61FA">
      <w:pPr>
        <w:spacing w:line="360" w:lineRule="auto"/>
        <w:jc w:val="both"/>
        <w:rPr>
          <w:rFonts w:asciiTheme="minorBidi" w:hAnsiTheme="minorBidi"/>
          <w:sz w:val="24"/>
          <w:szCs w:val="24"/>
        </w:rPr>
      </w:pPr>
      <w:r>
        <w:rPr>
          <w:rFonts w:asciiTheme="minorBidi" w:hAnsiTheme="minorBidi"/>
          <w:sz w:val="24"/>
          <w:szCs w:val="24"/>
        </w:rPr>
        <w:t>The hotel  industry</w:t>
      </w:r>
      <w:r w:rsidRPr="001E61FA">
        <w:rPr>
          <w:rFonts w:asciiTheme="minorBidi" w:hAnsiTheme="minorBidi"/>
          <w:sz w:val="24"/>
          <w:szCs w:val="24"/>
        </w:rPr>
        <w:t xml:space="preserve"> is competitive. Marriott has several difficult rivals.</w:t>
      </w:r>
      <w:r>
        <w:rPr>
          <w:rFonts w:asciiTheme="minorBidi" w:hAnsiTheme="minorBidi"/>
          <w:sz w:val="24"/>
          <w:szCs w:val="24"/>
        </w:rPr>
        <w:t xml:space="preserve"> </w:t>
      </w:r>
      <w:r w:rsidR="00C4093C" w:rsidRPr="0068531C">
        <w:rPr>
          <w:rFonts w:asciiTheme="minorBidi" w:hAnsiTheme="minorBidi"/>
          <w:sz w:val="24"/>
          <w:szCs w:val="24"/>
        </w:rPr>
        <w:t xml:space="preserve">Introduction of low budget </w:t>
      </w:r>
      <w:r w:rsidR="00466E13" w:rsidRPr="0068531C">
        <w:rPr>
          <w:rFonts w:asciiTheme="minorBidi" w:hAnsiTheme="minorBidi"/>
          <w:sz w:val="24"/>
          <w:szCs w:val="24"/>
        </w:rPr>
        <w:t xml:space="preserve">hotel facility </w:t>
      </w:r>
      <w:r w:rsidR="00791701" w:rsidRPr="0068531C">
        <w:rPr>
          <w:rFonts w:asciiTheme="minorBidi" w:hAnsiTheme="minorBidi"/>
          <w:sz w:val="24"/>
          <w:szCs w:val="24"/>
        </w:rPr>
        <w:t>by Air</w:t>
      </w:r>
      <w:r w:rsidR="006A12E4" w:rsidRPr="0068531C">
        <w:rPr>
          <w:rFonts w:asciiTheme="minorBidi" w:hAnsiTheme="minorBidi"/>
          <w:sz w:val="24"/>
          <w:szCs w:val="24"/>
        </w:rPr>
        <w:t xml:space="preserve">bnb </w:t>
      </w:r>
      <w:r w:rsidR="00EA5E7C" w:rsidRPr="0068531C">
        <w:rPr>
          <w:rFonts w:asciiTheme="minorBidi" w:hAnsiTheme="minorBidi"/>
          <w:sz w:val="24"/>
          <w:szCs w:val="24"/>
        </w:rPr>
        <w:t>can be considered as a d</w:t>
      </w:r>
      <w:r w:rsidR="00E36FFC" w:rsidRPr="0068531C">
        <w:rPr>
          <w:rFonts w:asciiTheme="minorBidi" w:hAnsiTheme="minorBidi"/>
          <w:sz w:val="24"/>
          <w:szCs w:val="24"/>
        </w:rPr>
        <w:t xml:space="preserve">isruptive innovation happened in the </w:t>
      </w:r>
      <w:r w:rsidR="006615BB" w:rsidRPr="0068531C">
        <w:rPr>
          <w:rFonts w:asciiTheme="minorBidi" w:hAnsiTheme="minorBidi"/>
          <w:sz w:val="24"/>
          <w:szCs w:val="24"/>
        </w:rPr>
        <w:t xml:space="preserve">hotel and leisure industry  and posed a huge threat for </w:t>
      </w:r>
      <w:r w:rsidR="008B5345" w:rsidRPr="0068531C">
        <w:rPr>
          <w:rFonts w:asciiTheme="minorBidi" w:hAnsiTheme="minorBidi"/>
          <w:sz w:val="24"/>
          <w:szCs w:val="24"/>
        </w:rPr>
        <w:t xml:space="preserve">Marriott. </w:t>
      </w:r>
      <w:r w:rsidR="000C1751" w:rsidRPr="0068531C">
        <w:rPr>
          <w:rFonts w:asciiTheme="minorBidi" w:hAnsiTheme="minorBidi"/>
          <w:sz w:val="24"/>
          <w:szCs w:val="24"/>
        </w:rPr>
        <w:t xml:space="preserve">Airbnb-style rentals accounted for 16% of the US accommodation sector in 2018. Only two years afterward, in 2020, that figure had risen to 29% (Ajmera). </w:t>
      </w:r>
      <w:r w:rsidR="00C63C33" w:rsidRPr="00C63C33">
        <w:rPr>
          <w:rFonts w:asciiTheme="minorBidi" w:hAnsiTheme="minorBidi"/>
          <w:sz w:val="24"/>
          <w:szCs w:val="24"/>
        </w:rPr>
        <w:t xml:space="preserve">Travel issues also harm Marriott. The COVID-19 pandemic caused the company's second-quarter 2020 revenues to drop 72% (Lock,2022).Marriott closed 22 Russian properties owing to Ukraine sanctions. Marriott may suffer again from these geopolitical and natural disasters. </w:t>
      </w:r>
      <w:r w:rsidR="006C1023" w:rsidRPr="0068531C">
        <w:rPr>
          <w:rFonts w:asciiTheme="minorBidi" w:hAnsiTheme="minorBidi"/>
          <w:sz w:val="24"/>
          <w:szCs w:val="24"/>
        </w:rPr>
        <w:t>(Scholz,2022</w:t>
      </w:r>
      <w:r w:rsidR="00E3719A" w:rsidRPr="0068531C">
        <w:rPr>
          <w:rFonts w:asciiTheme="minorBidi" w:hAnsiTheme="minorBidi"/>
          <w:sz w:val="24"/>
          <w:szCs w:val="24"/>
        </w:rPr>
        <w:t>).</w:t>
      </w:r>
    </w:p>
    <w:p w14:paraId="69D2FAE1" w14:textId="77777777" w:rsidR="00DA2E43" w:rsidRPr="0068531C" w:rsidRDefault="00DA2E43" w:rsidP="067EDB00">
      <w:pPr>
        <w:pStyle w:val="heading"/>
        <w:spacing w:line="360" w:lineRule="auto"/>
        <w:ind w:left="0" w:firstLine="0"/>
        <w:jc w:val="both"/>
        <w:rPr>
          <w:rFonts w:asciiTheme="minorBidi" w:hAnsiTheme="minorBidi" w:cstheme="minorBidi"/>
          <w:b w:val="0"/>
          <w:lang w:val="en-GB"/>
        </w:rPr>
      </w:pPr>
    </w:p>
    <w:p w14:paraId="5412904A" w14:textId="5D204F29" w:rsidR="067EDB00" w:rsidRDefault="067EDB00" w:rsidP="067EDB00">
      <w:pPr>
        <w:pStyle w:val="heading"/>
        <w:spacing w:line="360" w:lineRule="auto"/>
        <w:ind w:left="0" w:firstLine="0"/>
        <w:jc w:val="both"/>
        <w:rPr>
          <w:rFonts w:asciiTheme="minorBidi" w:hAnsiTheme="minorBidi" w:cstheme="minorBidi"/>
          <w:b w:val="0"/>
          <w:lang w:val="en-GB"/>
        </w:rPr>
      </w:pPr>
    </w:p>
    <w:p w14:paraId="2E80A478" w14:textId="0D2E3347" w:rsidR="00DA2E43" w:rsidRPr="0068531C" w:rsidRDefault="004525A0" w:rsidP="00622BCC">
      <w:pPr>
        <w:pStyle w:val="Heading1"/>
      </w:pPr>
      <w:bookmarkStart w:id="7" w:name="_Toc141432377"/>
      <w:r w:rsidRPr="067EDB00">
        <w:t>Porter’s five Analysis</w:t>
      </w:r>
      <w:bookmarkEnd w:id="7"/>
    </w:p>
    <w:p w14:paraId="58766AC3" w14:textId="01DEFB0A" w:rsidR="00DC38B8" w:rsidRPr="0068531C" w:rsidRDefault="00DC38B8" w:rsidP="00622BCC">
      <w:pPr>
        <w:pStyle w:val="Heading2"/>
      </w:pPr>
      <w:bookmarkStart w:id="8" w:name="_Toc141432378"/>
      <w:r w:rsidRPr="067EDB00">
        <w:t>Threat of New entrants</w:t>
      </w:r>
      <w:bookmarkEnd w:id="8"/>
    </w:p>
    <w:p w14:paraId="4735CF1F" w14:textId="1832508F" w:rsidR="00DA2E43" w:rsidRPr="0068531C" w:rsidRDefault="00DA2E43" w:rsidP="0068531C">
      <w:pPr>
        <w:pStyle w:val="heading"/>
        <w:spacing w:line="360" w:lineRule="auto"/>
        <w:ind w:left="0" w:firstLine="0"/>
        <w:jc w:val="both"/>
        <w:rPr>
          <w:rFonts w:asciiTheme="minorBidi" w:hAnsiTheme="minorBidi" w:cstheme="minorBidi"/>
          <w:b w:val="0"/>
          <w:szCs w:val="24"/>
          <w:lang w:val="en-GB"/>
        </w:rPr>
      </w:pPr>
      <w:r w:rsidRPr="0068531C">
        <w:rPr>
          <w:rFonts w:asciiTheme="minorBidi" w:hAnsiTheme="minorBidi" w:cstheme="minorBidi"/>
          <w:b w:val="0"/>
          <w:szCs w:val="24"/>
          <w:lang w:val="en-GB"/>
        </w:rPr>
        <w:t>Leading hotel chain Marriott. Marriott's risk of newcomers is modest. Marriott, a hospitality company, offers luxury hotels, resorts, and suits. Newcomers must invest heavily in infrastructure and advertising to start this firm. This much capital is hard for newcomers to get. Businesses also work from home after the COVID-19 outbreak.</w:t>
      </w:r>
    </w:p>
    <w:p w14:paraId="6981DDD7" w14:textId="77777777" w:rsidR="00E04588" w:rsidRPr="0068531C" w:rsidRDefault="00E04588" w:rsidP="0068531C">
      <w:pPr>
        <w:pStyle w:val="heading"/>
        <w:spacing w:line="360" w:lineRule="auto"/>
        <w:ind w:left="0" w:firstLine="0"/>
        <w:jc w:val="both"/>
        <w:rPr>
          <w:rFonts w:asciiTheme="minorBidi" w:hAnsiTheme="minorBidi" w:cstheme="minorBidi"/>
          <w:b w:val="0"/>
          <w:szCs w:val="24"/>
          <w:lang w:val="en-GB"/>
        </w:rPr>
      </w:pPr>
    </w:p>
    <w:p w14:paraId="2DD2D02F" w14:textId="003B67E5" w:rsidR="00ED746E" w:rsidRPr="002D6A65" w:rsidRDefault="00315EB0" w:rsidP="002D6A65">
      <w:pPr>
        <w:pStyle w:val="heading"/>
        <w:spacing w:line="360" w:lineRule="auto"/>
        <w:ind w:left="0" w:firstLine="0"/>
        <w:jc w:val="both"/>
        <w:rPr>
          <w:rFonts w:asciiTheme="minorBidi" w:hAnsiTheme="minorBidi" w:cstheme="minorBidi"/>
          <w:b w:val="0"/>
          <w:szCs w:val="24"/>
          <w:lang w:val="en-GB"/>
        </w:rPr>
      </w:pPr>
      <w:r w:rsidRPr="0068531C">
        <w:rPr>
          <w:rFonts w:asciiTheme="minorBidi" w:hAnsiTheme="minorBidi" w:cstheme="minorBidi"/>
          <w:b w:val="0"/>
          <w:szCs w:val="24"/>
        </w:rPr>
        <w:t xml:space="preserve">Marriott and other five-star hotels have lost revenue because to homeworking. </w:t>
      </w:r>
      <w:r w:rsidR="002D6A65" w:rsidRPr="002D6A65">
        <w:rPr>
          <w:rFonts w:asciiTheme="minorBidi" w:hAnsiTheme="minorBidi" w:cstheme="minorBidi"/>
          <w:b w:val="0"/>
          <w:szCs w:val="24"/>
        </w:rPr>
        <w:t xml:space="preserve">Luxury-seeking tourists will also stay at luxury hotels and resorts. </w:t>
      </w:r>
      <w:proofErr w:type="spellStart"/>
      <w:r w:rsidR="002D6A65" w:rsidRPr="002D6A65">
        <w:rPr>
          <w:rFonts w:asciiTheme="minorBidi" w:hAnsiTheme="minorBidi" w:cstheme="minorBidi"/>
          <w:b w:val="0"/>
          <w:szCs w:val="24"/>
        </w:rPr>
        <w:t>AirBnB</w:t>
      </w:r>
      <w:proofErr w:type="spellEnd"/>
      <w:r w:rsidR="002D6A65" w:rsidRPr="002D6A65">
        <w:rPr>
          <w:rFonts w:asciiTheme="minorBidi" w:hAnsiTheme="minorBidi" w:cstheme="minorBidi"/>
          <w:b w:val="0"/>
          <w:szCs w:val="24"/>
        </w:rPr>
        <w:t xml:space="preserve"> is growing in luxury hotel</w:t>
      </w:r>
      <w:r w:rsidR="002D6A65">
        <w:rPr>
          <w:rFonts w:asciiTheme="minorBidi" w:hAnsiTheme="minorBidi" w:cstheme="minorBidi"/>
          <w:b w:val="0"/>
          <w:szCs w:val="24"/>
          <w:lang w:val="en-GB"/>
        </w:rPr>
        <w:t xml:space="preserve">s market share. </w:t>
      </w:r>
    </w:p>
    <w:p w14:paraId="37295A2A" w14:textId="6F010F0C" w:rsidR="000B003D" w:rsidRPr="00DF6498" w:rsidRDefault="000B003D" w:rsidP="00785824">
      <w:pPr>
        <w:pStyle w:val="heading"/>
        <w:spacing w:line="360" w:lineRule="auto"/>
        <w:ind w:left="0" w:firstLine="0"/>
        <w:jc w:val="both"/>
        <w:rPr>
          <w:rFonts w:asciiTheme="minorBidi" w:hAnsiTheme="minorBidi" w:cstheme="minorBidi"/>
          <w:b w:val="0"/>
          <w:szCs w:val="24"/>
          <w:lang w:val="en-GB"/>
        </w:rPr>
      </w:pPr>
      <w:r w:rsidRPr="0068531C">
        <w:rPr>
          <w:rFonts w:asciiTheme="minorBidi" w:hAnsiTheme="minorBidi" w:cstheme="minorBidi"/>
          <w:b w:val="0"/>
          <w:szCs w:val="24"/>
        </w:rPr>
        <w:t xml:space="preserve">Luxury and innovative concepts like </w:t>
      </w:r>
      <w:r w:rsidR="00AF5B7F" w:rsidRPr="0068531C">
        <w:rPr>
          <w:rFonts w:asciiTheme="minorBidi" w:hAnsiTheme="minorBidi" w:cstheme="minorBidi"/>
          <w:b w:val="0"/>
          <w:szCs w:val="24"/>
          <w:lang w:val="en-GB"/>
        </w:rPr>
        <w:t>“</w:t>
      </w:r>
      <w:r w:rsidRPr="0068531C">
        <w:rPr>
          <w:rFonts w:asciiTheme="minorBidi" w:hAnsiTheme="minorBidi" w:cstheme="minorBidi"/>
          <w:b w:val="0"/>
          <w:szCs w:val="24"/>
        </w:rPr>
        <w:t>bubble rooms in Iceland, silos in New Zealand, treehouses, underwater dwellings, ice homes</w:t>
      </w:r>
      <w:r w:rsidR="00AF5B7F" w:rsidRPr="0068531C">
        <w:rPr>
          <w:rFonts w:asciiTheme="minorBidi" w:hAnsiTheme="minorBidi" w:cstheme="minorBidi"/>
          <w:b w:val="0"/>
          <w:szCs w:val="24"/>
          <w:lang w:val="en-GB"/>
        </w:rPr>
        <w:t>”</w:t>
      </w:r>
      <w:r w:rsidRPr="0068531C">
        <w:rPr>
          <w:rFonts w:asciiTheme="minorBidi" w:hAnsiTheme="minorBidi" w:cstheme="minorBidi"/>
          <w:b w:val="0"/>
          <w:szCs w:val="24"/>
        </w:rPr>
        <w:t>, and others are becoming popular. Thus, Marriott</w:t>
      </w:r>
      <w:r w:rsidR="00DC2707">
        <w:rPr>
          <w:rFonts w:asciiTheme="minorBidi" w:hAnsiTheme="minorBidi" w:cstheme="minorBidi"/>
          <w:b w:val="0"/>
          <w:szCs w:val="24"/>
          <w:lang w:val="en-GB"/>
        </w:rPr>
        <w:t xml:space="preserve"> </w:t>
      </w:r>
      <w:r w:rsidRPr="0068531C">
        <w:rPr>
          <w:rFonts w:asciiTheme="minorBidi" w:hAnsiTheme="minorBidi" w:cstheme="minorBidi"/>
          <w:b w:val="0"/>
          <w:szCs w:val="24"/>
        </w:rPr>
        <w:t>offers comfort and elegance but</w:t>
      </w:r>
      <w:r w:rsidR="00DC2707">
        <w:rPr>
          <w:rFonts w:asciiTheme="minorBidi" w:hAnsiTheme="minorBidi" w:cstheme="minorBidi"/>
          <w:b w:val="0"/>
          <w:szCs w:val="24"/>
          <w:lang w:val="en-GB"/>
        </w:rPr>
        <w:t xml:space="preserve"> they don’t </w:t>
      </w:r>
      <w:r w:rsidR="008270CD">
        <w:rPr>
          <w:rFonts w:asciiTheme="minorBidi" w:hAnsiTheme="minorBidi" w:cstheme="minorBidi"/>
          <w:b w:val="0"/>
          <w:szCs w:val="24"/>
          <w:lang w:val="en-GB"/>
        </w:rPr>
        <w:t>offer</w:t>
      </w:r>
      <w:r w:rsidRPr="0068531C">
        <w:rPr>
          <w:rFonts w:asciiTheme="minorBidi" w:hAnsiTheme="minorBidi" w:cstheme="minorBidi"/>
          <w:b w:val="0"/>
          <w:szCs w:val="24"/>
        </w:rPr>
        <w:t xml:space="preserve"> adventure, </w:t>
      </w:r>
      <w:r w:rsidR="008270CD">
        <w:rPr>
          <w:rFonts w:asciiTheme="minorBidi" w:hAnsiTheme="minorBidi" w:cstheme="minorBidi"/>
          <w:b w:val="0"/>
          <w:szCs w:val="24"/>
          <w:lang w:val="en-GB"/>
        </w:rPr>
        <w:t xml:space="preserve">this </w:t>
      </w:r>
      <w:r w:rsidRPr="0068531C">
        <w:rPr>
          <w:rFonts w:asciiTheme="minorBidi" w:hAnsiTheme="minorBidi" w:cstheme="minorBidi"/>
          <w:b w:val="0"/>
          <w:szCs w:val="24"/>
        </w:rPr>
        <w:t xml:space="preserve">may </w:t>
      </w:r>
      <w:r w:rsidR="008270CD">
        <w:rPr>
          <w:rFonts w:asciiTheme="minorBidi" w:hAnsiTheme="minorBidi" w:cstheme="minorBidi"/>
          <w:b w:val="0"/>
          <w:szCs w:val="24"/>
          <w:lang w:val="en-GB"/>
        </w:rPr>
        <w:t xml:space="preserve">be the case for </w:t>
      </w:r>
      <w:proofErr w:type="spellStart"/>
      <w:r w:rsidR="008270CD">
        <w:rPr>
          <w:rFonts w:asciiTheme="minorBidi" w:hAnsiTheme="minorBidi" w:cstheme="minorBidi"/>
          <w:b w:val="0"/>
          <w:szCs w:val="24"/>
          <w:lang w:val="en-GB"/>
        </w:rPr>
        <w:t>loosing</w:t>
      </w:r>
      <w:proofErr w:type="spellEnd"/>
      <w:r w:rsidRPr="0068531C">
        <w:rPr>
          <w:rFonts w:asciiTheme="minorBidi" w:hAnsiTheme="minorBidi" w:cstheme="minorBidi"/>
          <w:b w:val="0"/>
          <w:szCs w:val="24"/>
        </w:rPr>
        <w:t xml:space="preserve"> market share. </w:t>
      </w:r>
      <w:r w:rsidR="002F31D1" w:rsidRPr="002F31D1">
        <w:rPr>
          <w:rFonts w:asciiTheme="minorBidi" w:hAnsiTheme="minorBidi" w:cstheme="minorBidi"/>
          <w:b w:val="0"/>
          <w:szCs w:val="24"/>
        </w:rPr>
        <w:t>Marriott's regular customers anticipate superb service and don't want to switch hotels</w:t>
      </w:r>
      <w:r w:rsidR="00DF6498">
        <w:rPr>
          <w:rFonts w:asciiTheme="minorBidi" w:hAnsiTheme="minorBidi" w:cstheme="minorBidi"/>
          <w:b w:val="0"/>
          <w:szCs w:val="24"/>
          <w:lang w:val="en-GB"/>
        </w:rPr>
        <w:t>(</w:t>
      </w:r>
      <w:r w:rsidR="00DF6498" w:rsidRPr="00DF6498">
        <w:rPr>
          <w:rFonts w:asciiTheme="minorBidi" w:hAnsiTheme="minorBidi" w:cstheme="minorBidi"/>
          <w:b w:val="0"/>
          <w:szCs w:val="24"/>
          <w:lang w:val="en-GB"/>
        </w:rPr>
        <w:t>marriott.gcs-web.com</w:t>
      </w:r>
      <w:r w:rsidR="00DF6498">
        <w:rPr>
          <w:rFonts w:asciiTheme="minorBidi" w:hAnsiTheme="minorBidi" w:cstheme="minorBidi"/>
          <w:b w:val="0"/>
          <w:szCs w:val="24"/>
          <w:lang w:val="en-GB"/>
        </w:rPr>
        <w:t>).</w:t>
      </w:r>
    </w:p>
    <w:p w14:paraId="4DCA1216" w14:textId="77777777" w:rsidR="002F6F8F" w:rsidRPr="0068531C" w:rsidRDefault="002F6F8F" w:rsidP="0068531C">
      <w:pPr>
        <w:pStyle w:val="heading"/>
        <w:spacing w:line="360" w:lineRule="auto"/>
        <w:ind w:left="0" w:firstLine="0"/>
        <w:jc w:val="both"/>
        <w:rPr>
          <w:rFonts w:asciiTheme="minorBidi" w:hAnsiTheme="minorBidi" w:cstheme="minorBidi"/>
          <w:b w:val="0"/>
          <w:szCs w:val="24"/>
        </w:rPr>
      </w:pPr>
    </w:p>
    <w:p w14:paraId="4328D629" w14:textId="77777777" w:rsidR="002F6F8F" w:rsidRPr="0004271F" w:rsidRDefault="002F6F8F" w:rsidP="00622BCC">
      <w:pPr>
        <w:pStyle w:val="Heading2"/>
        <w:rPr>
          <w:bCs w:val="0"/>
        </w:rPr>
      </w:pPr>
      <w:bookmarkStart w:id="9" w:name="_Toc141432379"/>
      <w:r w:rsidRPr="0004271F">
        <w:rPr>
          <w:bCs w:val="0"/>
        </w:rPr>
        <w:t>Bargaining Power of Customers:</w:t>
      </w:r>
      <w:bookmarkEnd w:id="9"/>
    </w:p>
    <w:p w14:paraId="184083B2" w14:textId="62734077" w:rsidR="00205F52" w:rsidRPr="0068531C" w:rsidRDefault="00205F52" w:rsidP="067EDB00">
      <w:pPr>
        <w:pStyle w:val="heading"/>
        <w:spacing w:line="360" w:lineRule="auto"/>
        <w:ind w:left="0" w:firstLine="0"/>
        <w:jc w:val="both"/>
        <w:rPr>
          <w:rFonts w:asciiTheme="minorBidi" w:hAnsiTheme="minorBidi" w:cstheme="minorBidi"/>
          <w:b w:val="0"/>
        </w:rPr>
      </w:pPr>
      <w:r w:rsidRPr="067EDB00">
        <w:rPr>
          <w:rFonts w:asciiTheme="minorBidi" w:hAnsiTheme="minorBidi" w:cstheme="minorBidi"/>
          <w:b w:val="0"/>
        </w:rPr>
        <w:t xml:space="preserve">Marriott clients have moderate bargaining power. </w:t>
      </w:r>
      <w:r w:rsidR="005941B4" w:rsidRPr="067EDB00">
        <w:rPr>
          <w:rFonts w:asciiTheme="minorBidi" w:hAnsiTheme="minorBidi" w:cstheme="minorBidi"/>
          <w:b w:val="0"/>
        </w:rPr>
        <w:t>Marriott serves two groups. First,</w:t>
      </w:r>
      <w:r w:rsidR="005E54BB" w:rsidRPr="067EDB00">
        <w:rPr>
          <w:rFonts w:asciiTheme="minorBidi" w:hAnsiTheme="minorBidi" w:cstheme="minorBidi"/>
          <w:b w:val="0"/>
          <w:lang w:val="en-GB"/>
        </w:rPr>
        <w:t xml:space="preserve"> </w:t>
      </w:r>
      <w:r w:rsidR="005941B4" w:rsidRPr="067EDB00">
        <w:rPr>
          <w:rFonts w:asciiTheme="minorBidi" w:hAnsiTheme="minorBidi" w:cstheme="minorBidi"/>
          <w:b w:val="0"/>
        </w:rPr>
        <w:t>luxury hotel guests. Consumers with a small effect on hotel revenues have little bargaining power. Switching hotels is too expensive. After visiting these hotels, new consumers prefer a specific brand over another. The second group is businesspeople who deploy employees to these hotels. They assist the hotel and regulars.</w:t>
      </w:r>
    </w:p>
    <w:p w14:paraId="027931F5" w14:textId="690B3A86" w:rsidR="067EDB00" w:rsidRDefault="067EDB00" w:rsidP="067EDB00">
      <w:pPr>
        <w:pStyle w:val="heading"/>
        <w:spacing w:line="360" w:lineRule="auto"/>
        <w:ind w:left="0" w:firstLine="0"/>
        <w:jc w:val="both"/>
        <w:rPr>
          <w:rFonts w:asciiTheme="minorBidi" w:hAnsiTheme="minorBidi" w:cstheme="minorBidi"/>
          <w:b w:val="0"/>
        </w:rPr>
      </w:pPr>
    </w:p>
    <w:p w14:paraId="304D20DD" w14:textId="2D5BE952" w:rsidR="00582C0D" w:rsidRPr="0068531C" w:rsidRDefault="004A5D7F" w:rsidP="00622BCC">
      <w:pPr>
        <w:pStyle w:val="Heading2"/>
        <w:rPr>
          <w:rFonts w:asciiTheme="minorBidi" w:hAnsiTheme="minorBidi" w:cstheme="minorBidi"/>
          <w:szCs w:val="24"/>
        </w:rPr>
      </w:pPr>
      <w:r w:rsidRPr="00622BCC">
        <w:rPr>
          <w:rStyle w:val="Heading2Char"/>
        </w:rPr>
        <w:t xml:space="preserve"> </w:t>
      </w:r>
      <w:bookmarkStart w:id="10" w:name="_Toc141432380"/>
      <w:r w:rsidRPr="00622BCC">
        <w:rPr>
          <w:rStyle w:val="Heading2Char"/>
        </w:rPr>
        <w:t>Bargaining power of supplier</w:t>
      </w:r>
      <w:r w:rsidR="002B3CB5" w:rsidRPr="0068531C">
        <w:rPr>
          <w:rFonts w:asciiTheme="minorBidi" w:hAnsiTheme="minorBidi" w:cstheme="minorBidi"/>
          <w:szCs w:val="24"/>
        </w:rPr>
        <w:t>:</w:t>
      </w:r>
      <w:bookmarkEnd w:id="10"/>
    </w:p>
    <w:p w14:paraId="7EFC9550" w14:textId="1F67786D" w:rsidR="0095796A" w:rsidRPr="0068531C" w:rsidRDefault="0095796A" w:rsidP="00060C71">
      <w:pPr>
        <w:spacing w:line="360" w:lineRule="auto"/>
        <w:jc w:val="both"/>
        <w:rPr>
          <w:rFonts w:asciiTheme="minorBidi" w:eastAsia="Times New Roman" w:hAnsiTheme="minorBidi"/>
          <w:kern w:val="0"/>
          <w:sz w:val="24"/>
          <w:szCs w:val="24"/>
          <w:lang w:val="x-none" w:eastAsia="en-GB"/>
          <w14:ligatures w14:val="none"/>
        </w:rPr>
      </w:pPr>
      <w:r w:rsidRPr="0068531C">
        <w:rPr>
          <w:rFonts w:asciiTheme="minorBidi" w:hAnsiTheme="minorBidi"/>
          <w:sz w:val="24"/>
          <w:szCs w:val="24"/>
        </w:rPr>
        <w:t xml:space="preserve"> </w:t>
      </w:r>
      <w:r w:rsidRPr="0068531C">
        <w:rPr>
          <w:rFonts w:asciiTheme="minorBidi" w:eastAsia="Times New Roman" w:hAnsiTheme="minorBidi"/>
          <w:kern w:val="0"/>
          <w:sz w:val="24"/>
          <w:szCs w:val="24"/>
          <w:lang w:val="x-none" w:eastAsia="en-GB"/>
          <w14:ligatures w14:val="none"/>
        </w:rPr>
        <w:t xml:space="preserve">Marriott carefully selects its suppliers to match its brand value and maintains a long-term connection and trust with them. Before adding a new item to their hotels, Marriott </w:t>
      </w:r>
      <w:r w:rsidRPr="0068531C">
        <w:rPr>
          <w:rFonts w:asciiTheme="minorBidi" w:eastAsia="Times New Roman" w:hAnsiTheme="minorBidi"/>
          <w:kern w:val="0"/>
          <w:sz w:val="24"/>
          <w:szCs w:val="24"/>
          <w:lang w:val="x-none" w:eastAsia="en-GB"/>
          <w14:ligatures w14:val="none"/>
        </w:rPr>
        <w:lastRenderedPageBreak/>
        <w:t>carefully evaluates design, performance, and price. Marriott is a major client for suppliers. Marriott's great brand value gives it several appliance options, reducing hotel suppliers' bargaining strength.</w:t>
      </w:r>
      <w:r w:rsidR="006C6A70" w:rsidRPr="006C6A70">
        <w:t xml:space="preserve"> </w:t>
      </w:r>
      <w:r w:rsidR="006C6A70" w:rsidRPr="006C6A70">
        <w:rPr>
          <w:rFonts w:asciiTheme="minorBidi" w:eastAsia="Times New Roman" w:hAnsiTheme="minorBidi"/>
          <w:kern w:val="0"/>
          <w:sz w:val="24"/>
          <w:szCs w:val="24"/>
          <w:lang w:val="x-none" w:eastAsia="en-GB"/>
          <w14:ligatures w14:val="none"/>
        </w:rPr>
        <w:t>Marriott suppliers have little leverage</w:t>
      </w:r>
      <w:r w:rsidR="00060C71">
        <w:rPr>
          <w:rFonts w:asciiTheme="minorBidi" w:eastAsia="Times New Roman" w:hAnsiTheme="minorBidi"/>
          <w:kern w:val="0"/>
          <w:sz w:val="24"/>
          <w:szCs w:val="24"/>
          <w:lang w:eastAsia="en-GB"/>
          <w14:ligatures w14:val="none"/>
        </w:rPr>
        <w:t xml:space="preserve"> in bargaining. </w:t>
      </w:r>
      <w:r w:rsidR="006C6A70" w:rsidRPr="006C6A70">
        <w:rPr>
          <w:rFonts w:asciiTheme="minorBidi" w:eastAsia="Times New Roman" w:hAnsiTheme="minorBidi"/>
          <w:kern w:val="0"/>
          <w:sz w:val="24"/>
          <w:szCs w:val="24"/>
          <w:lang w:val="x-none" w:eastAsia="en-GB"/>
          <w14:ligatures w14:val="none"/>
        </w:rPr>
        <w:t>. Marriott Hotel provides infrastructure, maintenance, and meals</w:t>
      </w:r>
      <w:r w:rsidR="00F6072F">
        <w:rPr>
          <w:rFonts w:asciiTheme="minorBidi" w:eastAsia="Times New Roman" w:hAnsiTheme="minorBidi"/>
          <w:kern w:val="0"/>
          <w:sz w:val="24"/>
          <w:szCs w:val="24"/>
          <w:lang w:eastAsia="en-GB"/>
          <w14:ligatures w14:val="none"/>
        </w:rPr>
        <w:t>(</w:t>
      </w:r>
      <w:r w:rsidR="00F6072F" w:rsidRPr="00F6072F">
        <w:rPr>
          <w:rFonts w:asciiTheme="minorBidi" w:eastAsia="Times New Roman" w:hAnsiTheme="minorBidi"/>
          <w:kern w:val="0"/>
          <w:sz w:val="24"/>
          <w:szCs w:val="24"/>
          <w:lang w:eastAsia="en-GB"/>
          <w14:ligatures w14:val="none"/>
        </w:rPr>
        <w:t>marriott.gcs-web.com</w:t>
      </w:r>
      <w:r w:rsidR="00F6072F">
        <w:rPr>
          <w:rFonts w:asciiTheme="minorBidi" w:eastAsia="Times New Roman" w:hAnsiTheme="minorBidi"/>
          <w:kern w:val="0"/>
          <w:sz w:val="24"/>
          <w:szCs w:val="24"/>
          <w:lang w:eastAsia="en-GB"/>
          <w14:ligatures w14:val="none"/>
        </w:rPr>
        <w:t>)</w:t>
      </w:r>
      <w:r w:rsidR="006C6A70" w:rsidRPr="006C6A70">
        <w:rPr>
          <w:rFonts w:asciiTheme="minorBidi" w:eastAsia="Times New Roman" w:hAnsiTheme="minorBidi"/>
          <w:kern w:val="0"/>
          <w:sz w:val="24"/>
          <w:szCs w:val="24"/>
          <w:lang w:val="x-none" w:eastAsia="en-GB"/>
          <w14:ligatures w14:val="none"/>
        </w:rPr>
        <w:t xml:space="preserve">. </w:t>
      </w:r>
    </w:p>
    <w:p w14:paraId="1C2A46D3" w14:textId="77777777" w:rsidR="0095796A" w:rsidRPr="0068531C" w:rsidRDefault="0095796A" w:rsidP="0068531C">
      <w:pPr>
        <w:spacing w:line="360" w:lineRule="auto"/>
        <w:jc w:val="both"/>
        <w:rPr>
          <w:rFonts w:asciiTheme="minorBidi" w:eastAsia="Times New Roman" w:hAnsiTheme="minorBidi"/>
          <w:kern w:val="0"/>
          <w:sz w:val="24"/>
          <w:szCs w:val="24"/>
          <w:lang w:val="x-none" w:eastAsia="en-GB"/>
          <w14:ligatures w14:val="none"/>
        </w:rPr>
      </w:pPr>
    </w:p>
    <w:p w14:paraId="26C6CCCA" w14:textId="24E75389" w:rsidR="00736DBD" w:rsidRPr="00622BCC" w:rsidRDefault="001F0D92" w:rsidP="00622BCC">
      <w:pPr>
        <w:pStyle w:val="Heading2"/>
        <w:rPr>
          <w:sz w:val="36"/>
        </w:rPr>
      </w:pPr>
      <w:bookmarkStart w:id="11" w:name="_Toc141432381"/>
      <w:r w:rsidRPr="0068531C">
        <w:t>Competitive Rivalry:</w:t>
      </w:r>
      <w:bookmarkEnd w:id="11"/>
    </w:p>
    <w:p w14:paraId="41EB1FFF" w14:textId="4254B79A" w:rsidR="0061024E" w:rsidRPr="00736DBD" w:rsidRDefault="00736DBD" w:rsidP="00736DBD">
      <w:pPr>
        <w:spacing w:line="360" w:lineRule="auto"/>
        <w:jc w:val="both"/>
        <w:rPr>
          <w:rFonts w:asciiTheme="minorBidi" w:hAnsiTheme="minorBidi"/>
          <w:color w:val="000000"/>
          <w:sz w:val="24"/>
          <w:szCs w:val="24"/>
        </w:rPr>
      </w:pPr>
      <w:r w:rsidRPr="00736DBD">
        <w:rPr>
          <w:rFonts w:asciiTheme="minorBidi" w:hAnsiTheme="minorBidi"/>
          <w:color w:val="000000"/>
          <w:sz w:val="24"/>
          <w:szCs w:val="24"/>
        </w:rPr>
        <w:t xml:space="preserve">Marriott is challenged with Hilton, Carlsen, Hyatt, and Four Seasons. These hotels are </w:t>
      </w:r>
      <w:r w:rsidR="00B1104F" w:rsidRPr="00736DBD">
        <w:rPr>
          <w:rFonts w:asciiTheme="minorBidi" w:hAnsiTheme="minorBidi"/>
          <w:color w:val="000000"/>
          <w:sz w:val="24"/>
          <w:szCs w:val="24"/>
        </w:rPr>
        <w:t>comparable.</w:t>
      </w:r>
      <w:r w:rsidR="00B1104F" w:rsidRPr="00736DBD">
        <w:rPr>
          <w:rFonts w:asciiTheme="minorBidi" w:hAnsiTheme="minorBidi"/>
          <w:sz w:val="24"/>
          <w:szCs w:val="24"/>
          <w:lang w:eastAsia="en-GB"/>
        </w:rPr>
        <w:t xml:space="preserve"> Due</w:t>
      </w:r>
      <w:r w:rsidR="0061024E" w:rsidRPr="00736DBD">
        <w:rPr>
          <w:rFonts w:asciiTheme="minorBidi" w:hAnsiTheme="minorBidi"/>
          <w:sz w:val="24"/>
          <w:szCs w:val="24"/>
          <w:lang w:eastAsia="en-GB"/>
        </w:rPr>
        <w:t xml:space="preserve"> to the absence of differentiation amongst huge hotel &amp; resort corporations, any edge in competition must come from client loyalty, reservation and lodging experience quality, and additional products. Marriott is the largest firm, but this advantage may not last.</w:t>
      </w:r>
      <w:r w:rsidR="00DC008C" w:rsidRPr="00736DBD">
        <w:rPr>
          <w:rFonts w:asciiTheme="minorBidi" w:hAnsiTheme="minorBidi"/>
          <w:sz w:val="24"/>
          <w:szCs w:val="24"/>
        </w:rPr>
        <w:t xml:space="preserve"> </w:t>
      </w:r>
      <w:r w:rsidR="00DC008C" w:rsidRPr="00736DBD">
        <w:rPr>
          <w:rFonts w:asciiTheme="minorBidi" w:hAnsiTheme="minorBidi"/>
          <w:sz w:val="24"/>
          <w:szCs w:val="24"/>
          <w:lang w:eastAsia="en-GB"/>
        </w:rPr>
        <w:t>Marriott's RevPAR, Occupancy, and ADR can be compared to industry averages and competitors to determine its competitive advantage. The table below compares Marriott's system-wide indicators to U.S. industry average and Hilton, Marriott's biggest competito</w:t>
      </w:r>
      <w:r w:rsidR="004D1603" w:rsidRPr="00736DBD">
        <w:rPr>
          <w:rFonts w:asciiTheme="minorBidi" w:hAnsiTheme="minorBidi"/>
          <w:sz w:val="24"/>
          <w:szCs w:val="24"/>
          <w:lang w:eastAsia="en-GB"/>
        </w:rPr>
        <w:t>r</w:t>
      </w:r>
      <w:r w:rsidR="00F6072F">
        <w:rPr>
          <w:rFonts w:asciiTheme="minorBidi" w:hAnsiTheme="minorBidi"/>
          <w:sz w:val="24"/>
          <w:szCs w:val="24"/>
          <w:lang w:eastAsia="en-GB"/>
        </w:rPr>
        <w:t>(</w:t>
      </w:r>
      <w:r w:rsidR="00F6072F" w:rsidRPr="00F6072F">
        <w:rPr>
          <w:rFonts w:asciiTheme="minorBidi" w:hAnsiTheme="minorBidi"/>
          <w:sz w:val="24"/>
          <w:szCs w:val="24"/>
          <w:lang w:eastAsia="en-GB"/>
        </w:rPr>
        <w:t>marriott.gcs-web.com</w:t>
      </w:r>
      <w:r w:rsidR="00F6072F">
        <w:rPr>
          <w:rFonts w:asciiTheme="minorBidi" w:hAnsiTheme="minorBidi"/>
          <w:sz w:val="24"/>
          <w:szCs w:val="24"/>
          <w:lang w:eastAsia="en-GB"/>
        </w:rPr>
        <w:t>)</w:t>
      </w:r>
      <w:r w:rsidR="004D1603" w:rsidRPr="00736DBD">
        <w:rPr>
          <w:rFonts w:asciiTheme="minorBidi" w:hAnsiTheme="minorBidi"/>
          <w:sz w:val="24"/>
          <w:szCs w:val="24"/>
          <w:lang w:eastAsia="en-GB"/>
        </w:rPr>
        <w:t>.</w:t>
      </w:r>
    </w:p>
    <w:p w14:paraId="0B808CC4" w14:textId="3AF92B9A" w:rsidR="00582C0D" w:rsidRPr="0068531C" w:rsidRDefault="00582C0D" w:rsidP="0068531C">
      <w:pPr>
        <w:pStyle w:val="heading"/>
        <w:spacing w:line="360" w:lineRule="auto"/>
        <w:jc w:val="both"/>
        <w:rPr>
          <w:rFonts w:asciiTheme="minorBidi" w:hAnsiTheme="minorBidi" w:cstheme="minorBidi"/>
          <w:b w:val="0"/>
          <w:szCs w:val="24"/>
        </w:rPr>
      </w:pPr>
    </w:p>
    <w:p w14:paraId="55FBA618" w14:textId="56620662" w:rsidR="00C32FDB" w:rsidRPr="0068531C" w:rsidRDefault="00E861B0" w:rsidP="0068531C">
      <w:pPr>
        <w:pStyle w:val="heading"/>
        <w:spacing w:line="360" w:lineRule="auto"/>
        <w:jc w:val="both"/>
        <w:rPr>
          <w:rFonts w:asciiTheme="minorBidi" w:hAnsiTheme="minorBidi" w:cstheme="minorBidi"/>
          <w:b w:val="0"/>
          <w:szCs w:val="24"/>
        </w:rPr>
      </w:pPr>
      <w:r w:rsidRPr="0068531C">
        <w:rPr>
          <w:rFonts w:asciiTheme="minorBidi" w:hAnsiTheme="minorBidi" w:cstheme="minorBidi"/>
          <w:b w:val="0"/>
          <w:noProof/>
          <w:szCs w:val="24"/>
        </w:rPr>
        <w:lastRenderedPageBreak/>
        <w:drawing>
          <wp:inline distT="0" distB="0" distL="0" distR="0" wp14:anchorId="099BB92B" wp14:editId="04C46E0A">
            <wp:extent cx="5731510" cy="4940300"/>
            <wp:effectExtent l="0" t="0" r="2540" b="0"/>
            <wp:docPr id="2" name="Picture 2" descr="A table with numbers and a red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table with numbers and a red box&#10;&#10;Description automatically generated"/>
                    <pic:cNvPicPr/>
                  </pic:nvPicPr>
                  <pic:blipFill>
                    <a:blip r:embed="rId12"/>
                    <a:stretch>
                      <a:fillRect/>
                    </a:stretch>
                  </pic:blipFill>
                  <pic:spPr>
                    <a:xfrm>
                      <a:off x="0" y="0"/>
                      <a:ext cx="5731510" cy="4940300"/>
                    </a:xfrm>
                    <a:prstGeom prst="rect">
                      <a:avLst/>
                    </a:prstGeom>
                  </pic:spPr>
                </pic:pic>
              </a:graphicData>
            </a:graphic>
          </wp:inline>
        </w:drawing>
      </w:r>
    </w:p>
    <w:p w14:paraId="16E1591B" w14:textId="7F344B26" w:rsidR="00A87E85" w:rsidRPr="0068531C" w:rsidRDefault="00AB3F15" w:rsidP="0068531C">
      <w:pPr>
        <w:pStyle w:val="heading"/>
        <w:spacing w:line="360" w:lineRule="auto"/>
        <w:ind w:left="0" w:firstLine="0"/>
        <w:jc w:val="both"/>
        <w:rPr>
          <w:rFonts w:asciiTheme="minorBidi" w:hAnsiTheme="minorBidi" w:cstheme="minorBidi"/>
          <w:b w:val="0"/>
          <w:szCs w:val="24"/>
          <w:lang w:val="en-GB"/>
        </w:rPr>
      </w:pPr>
      <w:r>
        <w:rPr>
          <w:rFonts w:asciiTheme="minorBidi" w:hAnsiTheme="minorBidi" w:cstheme="minorBidi"/>
          <w:b w:val="0"/>
          <w:szCs w:val="24"/>
          <w:lang w:val="en-GB"/>
        </w:rPr>
        <w:t>Table 3</w:t>
      </w:r>
      <w:r w:rsidR="003F5B28">
        <w:rPr>
          <w:rFonts w:asciiTheme="minorBidi" w:hAnsiTheme="minorBidi" w:cstheme="minorBidi"/>
          <w:b w:val="0"/>
          <w:szCs w:val="24"/>
          <w:lang w:val="en-GB"/>
        </w:rPr>
        <w:t xml:space="preserve">: Comparison </w:t>
      </w:r>
      <w:r w:rsidR="00942C78">
        <w:rPr>
          <w:rFonts w:asciiTheme="minorBidi" w:hAnsiTheme="minorBidi" w:cstheme="minorBidi"/>
          <w:b w:val="0"/>
          <w:szCs w:val="24"/>
          <w:lang w:val="en-GB"/>
        </w:rPr>
        <w:t xml:space="preserve">of Marriot International </w:t>
      </w:r>
      <w:r w:rsidR="00540B74">
        <w:rPr>
          <w:rFonts w:asciiTheme="minorBidi" w:hAnsiTheme="minorBidi" w:cstheme="minorBidi"/>
          <w:b w:val="0"/>
          <w:szCs w:val="24"/>
          <w:lang w:val="en-GB"/>
        </w:rPr>
        <w:t xml:space="preserve">with competitors(Industry Average). </w:t>
      </w:r>
    </w:p>
    <w:p w14:paraId="62EB2632" w14:textId="1EC6F697" w:rsidR="00D4332E" w:rsidRPr="0068531C" w:rsidRDefault="008E5140" w:rsidP="00622BCC">
      <w:pPr>
        <w:pStyle w:val="Heading1"/>
      </w:pPr>
      <w:bookmarkStart w:id="12" w:name="_Toc141432382"/>
      <w:r w:rsidRPr="067EDB00">
        <w:t>Marketing Mix</w:t>
      </w:r>
      <w:bookmarkEnd w:id="12"/>
    </w:p>
    <w:p w14:paraId="6626ECCC" w14:textId="33597E23" w:rsidR="007131F3" w:rsidRPr="0068531C" w:rsidRDefault="00D4332E" w:rsidP="000A1572">
      <w:pPr>
        <w:spacing w:line="360" w:lineRule="auto"/>
        <w:jc w:val="both"/>
        <w:rPr>
          <w:rFonts w:asciiTheme="minorBidi" w:eastAsia="Times New Roman" w:hAnsiTheme="minorBidi"/>
          <w:kern w:val="0"/>
          <w:sz w:val="24"/>
          <w:szCs w:val="24"/>
          <w:lang w:eastAsia="en-GB"/>
          <w14:ligatures w14:val="none"/>
        </w:rPr>
      </w:pPr>
      <w:r w:rsidRPr="0068531C">
        <w:rPr>
          <w:rFonts w:asciiTheme="minorBidi" w:eastAsia="Times New Roman" w:hAnsiTheme="minorBidi"/>
          <w:kern w:val="0"/>
          <w:sz w:val="24"/>
          <w:szCs w:val="24"/>
          <w:lang w:eastAsia="en-GB"/>
          <w14:ligatures w14:val="none"/>
        </w:rPr>
        <w:t xml:space="preserve">Some marketing definitions are brief, some are lengthy. </w:t>
      </w:r>
      <w:r w:rsidR="007131F3" w:rsidRPr="0068531C">
        <w:rPr>
          <w:rFonts w:asciiTheme="minorBidi" w:eastAsia="Times New Roman" w:hAnsiTheme="minorBidi"/>
          <w:kern w:val="0"/>
          <w:sz w:val="24"/>
          <w:szCs w:val="24"/>
          <w:lang w:eastAsia="en-GB"/>
          <w14:ligatures w14:val="none"/>
        </w:rPr>
        <w:t>The UK Chartered Institute of Marketing defines marketing as meeting client needs:</w:t>
      </w:r>
      <w:r w:rsidR="00E91753" w:rsidRPr="0068531C">
        <w:rPr>
          <w:rFonts w:asciiTheme="minorBidi" w:hAnsiTheme="minorBidi"/>
          <w:sz w:val="24"/>
          <w:szCs w:val="24"/>
        </w:rPr>
        <w:t xml:space="preserve"> According to </w:t>
      </w:r>
      <w:r w:rsidR="00A9195B" w:rsidRPr="0068531C">
        <w:rPr>
          <w:rFonts w:asciiTheme="minorBidi" w:hAnsiTheme="minorBidi"/>
          <w:sz w:val="24"/>
          <w:szCs w:val="24"/>
        </w:rPr>
        <w:t xml:space="preserve">Blythe, </w:t>
      </w:r>
      <w:r w:rsidR="007B3159" w:rsidRPr="0068531C">
        <w:rPr>
          <w:rFonts w:asciiTheme="minorBidi" w:hAnsiTheme="minorBidi"/>
          <w:sz w:val="24"/>
          <w:szCs w:val="24"/>
        </w:rPr>
        <w:t>“</w:t>
      </w:r>
      <w:r w:rsidR="00E91753" w:rsidRPr="0068531C">
        <w:rPr>
          <w:rFonts w:asciiTheme="minorBidi" w:eastAsia="Times New Roman" w:hAnsiTheme="minorBidi"/>
          <w:kern w:val="0"/>
          <w:sz w:val="24"/>
          <w:szCs w:val="24"/>
          <w:lang w:eastAsia="en-GB"/>
          <w14:ligatures w14:val="none"/>
        </w:rPr>
        <w:t>Marketing is the management process which identifies, anticipates, and</w:t>
      </w:r>
      <w:r w:rsidR="000A1572">
        <w:rPr>
          <w:rFonts w:asciiTheme="minorBidi" w:eastAsia="Times New Roman" w:hAnsiTheme="minorBidi"/>
          <w:kern w:val="0"/>
          <w:sz w:val="24"/>
          <w:szCs w:val="24"/>
          <w:lang w:eastAsia="en-GB"/>
          <w14:ligatures w14:val="none"/>
        </w:rPr>
        <w:t xml:space="preserve"> </w:t>
      </w:r>
      <w:r w:rsidR="00E91753" w:rsidRPr="0068531C">
        <w:rPr>
          <w:rFonts w:asciiTheme="minorBidi" w:eastAsia="Times New Roman" w:hAnsiTheme="minorBidi"/>
          <w:kern w:val="0"/>
          <w:sz w:val="24"/>
          <w:szCs w:val="24"/>
          <w:lang w:eastAsia="en-GB"/>
          <w14:ligatures w14:val="none"/>
        </w:rPr>
        <w:t>supplies customer requirements efficiently and profitably</w:t>
      </w:r>
      <w:r w:rsidR="007B3159" w:rsidRPr="0068531C">
        <w:rPr>
          <w:rFonts w:asciiTheme="minorBidi" w:eastAsia="Times New Roman" w:hAnsiTheme="minorBidi"/>
          <w:kern w:val="0"/>
          <w:sz w:val="24"/>
          <w:szCs w:val="24"/>
          <w:lang w:eastAsia="en-GB"/>
          <w14:ligatures w14:val="none"/>
        </w:rPr>
        <w:t>”(</w:t>
      </w:r>
      <w:r w:rsidR="00E91753" w:rsidRPr="0068531C">
        <w:rPr>
          <w:rFonts w:asciiTheme="minorBidi" w:eastAsia="Times New Roman" w:hAnsiTheme="minorBidi"/>
          <w:kern w:val="0"/>
          <w:sz w:val="24"/>
          <w:szCs w:val="24"/>
          <w:lang w:eastAsia="en-GB"/>
          <w14:ligatures w14:val="none"/>
        </w:rPr>
        <w:t>2001</w:t>
      </w:r>
      <w:r w:rsidR="00643526">
        <w:rPr>
          <w:rFonts w:asciiTheme="minorBidi" w:eastAsia="Times New Roman" w:hAnsiTheme="minorBidi"/>
          <w:kern w:val="0"/>
          <w:sz w:val="24"/>
          <w:szCs w:val="24"/>
          <w:lang w:eastAsia="en-GB"/>
          <w14:ligatures w14:val="none"/>
        </w:rPr>
        <w:t>:</w:t>
      </w:r>
      <w:r w:rsidR="00E91753" w:rsidRPr="0068531C">
        <w:rPr>
          <w:rFonts w:asciiTheme="minorBidi" w:eastAsia="Times New Roman" w:hAnsiTheme="minorBidi"/>
          <w:kern w:val="0"/>
          <w:sz w:val="24"/>
          <w:szCs w:val="24"/>
          <w:lang w:eastAsia="en-GB"/>
          <w14:ligatures w14:val="none"/>
        </w:rPr>
        <w:t>11)</w:t>
      </w:r>
      <w:r w:rsidR="00700920" w:rsidRPr="0068531C">
        <w:rPr>
          <w:rFonts w:asciiTheme="minorBidi" w:eastAsia="Times New Roman" w:hAnsiTheme="minorBidi"/>
          <w:kern w:val="0"/>
          <w:sz w:val="24"/>
          <w:szCs w:val="24"/>
          <w:lang w:eastAsia="en-GB"/>
          <w14:ligatures w14:val="none"/>
        </w:rPr>
        <w:t xml:space="preserve">. </w:t>
      </w:r>
    </w:p>
    <w:p w14:paraId="1F9CDC9F" w14:textId="77777777" w:rsidR="00E32AFA" w:rsidRPr="0068531C" w:rsidRDefault="00E32AFA" w:rsidP="0068531C">
      <w:pPr>
        <w:spacing w:line="360" w:lineRule="auto"/>
        <w:jc w:val="both"/>
        <w:rPr>
          <w:rFonts w:asciiTheme="minorBidi" w:eastAsia="Times New Roman" w:hAnsiTheme="minorBidi"/>
          <w:kern w:val="0"/>
          <w:sz w:val="24"/>
          <w:szCs w:val="24"/>
          <w:lang w:eastAsia="en-GB"/>
          <w14:ligatures w14:val="none"/>
        </w:rPr>
      </w:pPr>
    </w:p>
    <w:p w14:paraId="7767A5F3" w14:textId="5E564EAA" w:rsidR="00DE0B74" w:rsidRDefault="00E32AFA" w:rsidP="00622BCC">
      <w:pPr>
        <w:pStyle w:val="Heading2"/>
        <w:rPr>
          <w:lang w:eastAsia="en-GB"/>
        </w:rPr>
      </w:pPr>
      <w:bookmarkStart w:id="13" w:name="_Toc141432383"/>
      <w:r w:rsidRPr="0068531C">
        <w:rPr>
          <w:lang w:eastAsia="en-GB"/>
        </w:rPr>
        <w:t>Product</w:t>
      </w:r>
      <w:bookmarkEnd w:id="13"/>
      <w:r w:rsidRPr="0068531C">
        <w:rPr>
          <w:lang w:eastAsia="en-GB"/>
        </w:rPr>
        <w:t xml:space="preserve"> </w:t>
      </w:r>
    </w:p>
    <w:p w14:paraId="290230F0" w14:textId="2AC848E0" w:rsidR="00E32AFA" w:rsidRPr="0068531C" w:rsidRDefault="00DE0B74" w:rsidP="0068531C">
      <w:pPr>
        <w:spacing w:line="360" w:lineRule="auto"/>
        <w:jc w:val="both"/>
        <w:rPr>
          <w:rFonts w:asciiTheme="minorBidi" w:hAnsiTheme="minorBidi"/>
          <w:color w:val="262626"/>
          <w:sz w:val="24"/>
          <w:szCs w:val="24"/>
          <w:shd w:val="clear" w:color="auto" w:fill="F5F5F5"/>
        </w:rPr>
      </w:pPr>
      <w:r>
        <w:rPr>
          <w:rFonts w:asciiTheme="minorBidi" w:eastAsia="Times New Roman" w:hAnsiTheme="minorBidi"/>
          <w:kern w:val="0"/>
          <w:sz w:val="24"/>
          <w:szCs w:val="24"/>
          <w:lang w:eastAsia="en-GB"/>
          <w14:ligatures w14:val="none"/>
        </w:rPr>
        <w:t xml:space="preserve">This </w:t>
      </w:r>
      <w:r w:rsidR="00451DA8" w:rsidRPr="0068531C">
        <w:rPr>
          <w:rFonts w:asciiTheme="minorBidi" w:eastAsia="Times New Roman" w:hAnsiTheme="minorBidi"/>
          <w:kern w:val="0"/>
          <w:sz w:val="24"/>
          <w:szCs w:val="24"/>
          <w:lang w:eastAsia="en-GB"/>
          <w14:ligatures w14:val="none"/>
        </w:rPr>
        <w:t xml:space="preserve">can be described as </w:t>
      </w:r>
      <w:r w:rsidR="00E1225D" w:rsidRPr="0068531C">
        <w:rPr>
          <w:rFonts w:asciiTheme="minorBidi" w:eastAsia="Times New Roman" w:hAnsiTheme="minorBidi"/>
          <w:kern w:val="0"/>
          <w:sz w:val="24"/>
          <w:szCs w:val="24"/>
          <w:lang w:eastAsia="en-GB"/>
          <w14:ligatures w14:val="none"/>
        </w:rPr>
        <w:t>“</w:t>
      </w:r>
      <w:r w:rsidR="00451DA8" w:rsidRPr="0068531C">
        <w:rPr>
          <w:rFonts w:asciiTheme="minorBidi" w:eastAsia="Times New Roman" w:hAnsiTheme="minorBidi"/>
          <w:kern w:val="0"/>
          <w:sz w:val="24"/>
          <w:szCs w:val="24"/>
          <w:lang w:eastAsia="en-GB"/>
          <w14:ligatures w14:val="none"/>
        </w:rPr>
        <w:t>buddle of benefit</w:t>
      </w:r>
      <w:r w:rsidR="00E1225D" w:rsidRPr="0068531C">
        <w:rPr>
          <w:rFonts w:asciiTheme="minorBidi" w:eastAsia="Times New Roman" w:hAnsiTheme="minorBidi"/>
          <w:kern w:val="0"/>
          <w:sz w:val="24"/>
          <w:szCs w:val="24"/>
          <w:lang w:eastAsia="en-GB"/>
          <w14:ligatures w14:val="none"/>
        </w:rPr>
        <w:t>”</w:t>
      </w:r>
      <w:r w:rsidR="00F16280" w:rsidRPr="0068531C">
        <w:rPr>
          <w:rFonts w:asciiTheme="minorBidi" w:eastAsia="Times New Roman" w:hAnsiTheme="minorBidi"/>
          <w:kern w:val="0"/>
          <w:sz w:val="24"/>
          <w:szCs w:val="24"/>
          <w:lang w:eastAsia="en-GB"/>
          <w14:ligatures w14:val="none"/>
        </w:rPr>
        <w:t>(</w:t>
      </w:r>
      <w:r w:rsidR="00F16280" w:rsidRPr="0068531C">
        <w:rPr>
          <w:rFonts w:asciiTheme="minorBidi" w:hAnsiTheme="minorBidi"/>
          <w:color w:val="262626"/>
          <w:sz w:val="24"/>
          <w:szCs w:val="24"/>
          <w:shd w:val="clear" w:color="auto" w:fill="F5F5F5"/>
        </w:rPr>
        <w:t xml:space="preserve"> Schaefer,</w:t>
      </w:r>
      <w:r w:rsidR="008E1206" w:rsidRPr="0068531C">
        <w:rPr>
          <w:rFonts w:asciiTheme="minorBidi" w:hAnsiTheme="minorBidi"/>
          <w:color w:val="262626"/>
          <w:sz w:val="24"/>
          <w:szCs w:val="24"/>
          <w:shd w:val="clear" w:color="auto" w:fill="F5F5F5"/>
        </w:rPr>
        <w:t>2011</w:t>
      </w:r>
      <w:r w:rsidR="00423468" w:rsidRPr="0068531C">
        <w:rPr>
          <w:rFonts w:asciiTheme="minorBidi" w:hAnsiTheme="minorBidi"/>
          <w:color w:val="262626"/>
          <w:sz w:val="24"/>
          <w:szCs w:val="24"/>
          <w:shd w:val="clear" w:color="auto" w:fill="F5F5F5"/>
        </w:rPr>
        <w:t xml:space="preserve">:50). </w:t>
      </w:r>
    </w:p>
    <w:p w14:paraId="319A8660" w14:textId="11BCD0F7" w:rsidR="00AB654B" w:rsidRPr="0068531C" w:rsidRDefault="00BF6CBE" w:rsidP="003F605E">
      <w:pPr>
        <w:spacing w:line="360" w:lineRule="auto"/>
        <w:jc w:val="both"/>
        <w:rPr>
          <w:rFonts w:asciiTheme="minorBidi" w:eastAsia="Times New Roman" w:hAnsiTheme="minorBidi"/>
          <w:kern w:val="0"/>
          <w:sz w:val="24"/>
          <w:szCs w:val="24"/>
          <w:lang w:eastAsia="en-GB"/>
          <w14:ligatures w14:val="none"/>
        </w:rPr>
      </w:pPr>
      <w:r w:rsidRPr="067EDB00">
        <w:rPr>
          <w:rFonts w:asciiTheme="minorBidi" w:hAnsiTheme="minorBidi"/>
          <w:color w:val="262626"/>
          <w:sz w:val="24"/>
          <w:szCs w:val="24"/>
          <w:shd w:val="clear" w:color="auto" w:fill="F5F5F5"/>
        </w:rPr>
        <w:t xml:space="preserve">Considering the </w:t>
      </w:r>
      <w:r w:rsidRPr="067EDB00">
        <w:rPr>
          <w:rFonts w:asciiTheme="minorBidi" w:hAnsiTheme="minorBidi"/>
          <w:color w:val="000000"/>
          <w:sz w:val="24"/>
          <w:szCs w:val="24"/>
          <w:shd w:val="clear" w:color="auto" w:fill="FFFFFF"/>
        </w:rPr>
        <w:t xml:space="preserve"> hotel as a main product it can be further categorized into separate brands such “The Ritz-Carlton, St. Regis, JW Marriott, BULGARI, Le MERIDIEN, </w:t>
      </w:r>
      <w:r w:rsidRPr="067EDB00">
        <w:rPr>
          <w:rFonts w:asciiTheme="minorBidi" w:hAnsiTheme="minorBidi"/>
          <w:color w:val="000000"/>
          <w:sz w:val="24"/>
          <w:szCs w:val="24"/>
          <w:shd w:val="clear" w:color="auto" w:fill="FFFFFF"/>
        </w:rPr>
        <w:lastRenderedPageBreak/>
        <w:t xml:space="preserve">Westin, Renaissance hotels, Gaylord hotels, Courtyard hotels, </w:t>
      </w:r>
      <w:proofErr w:type="spellStart"/>
      <w:r w:rsidRPr="067EDB00">
        <w:rPr>
          <w:rFonts w:asciiTheme="minorBidi" w:hAnsiTheme="minorBidi"/>
          <w:color w:val="000000"/>
          <w:sz w:val="24"/>
          <w:szCs w:val="24"/>
          <w:shd w:val="clear" w:color="auto" w:fill="FFFFFF"/>
        </w:rPr>
        <w:t>Fourpoints</w:t>
      </w:r>
      <w:proofErr w:type="spellEnd"/>
      <w:r w:rsidRPr="067EDB00">
        <w:rPr>
          <w:rFonts w:asciiTheme="minorBidi" w:hAnsiTheme="minorBidi"/>
          <w:color w:val="000000"/>
          <w:sz w:val="24"/>
          <w:szCs w:val="24"/>
          <w:shd w:val="clear" w:color="auto" w:fill="FFFFFF"/>
        </w:rPr>
        <w:t>, Spring hill suites etc”</w:t>
      </w:r>
      <w:r w:rsidR="00D41457" w:rsidRPr="067EDB00">
        <w:rPr>
          <w:rFonts w:asciiTheme="minorBidi" w:hAnsiTheme="minorBidi"/>
          <w:color w:val="000000"/>
          <w:sz w:val="24"/>
          <w:szCs w:val="24"/>
          <w:shd w:val="clear" w:color="auto" w:fill="FFFFFF"/>
        </w:rPr>
        <w:t>(</w:t>
      </w:r>
      <w:r w:rsidRPr="067EDB00">
        <w:rPr>
          <w:rFonts w:asciiTheme="minorBidi" w:hAnsiTheme="minorBidi"/>
          <w:color w:val="000000"/>
          <w:sz w:val="24"/>
          <w:szCs w:val="24"/>
          <w:shd w:val="clear" w:color="auto" w:fill="FFFFFF"/>
        </w:rPr>
        <w:t xml:space="preserve">Each brand is </w:t>
      </w:r>
      <w:r w:rsidR="000A1572" w:rsidRPr="067EDB00">
        <w:rPr>
          <w:rFonts w:asciiTheme="minorBidi" w:hAnsiTheme="minorBidi"/>
          <w:color w:val="000000"/>
          <w:sz w:val="24"/>
          <w:szCs w:val="24"/>
          <w:shd w:val="clear" w:color="auto" w:fill="FFFFFF"/>
        </w:rPr>
        <w:t>exclusive</w:t>
      </w:r>
      <w:r w:rsidRPr="067EDB00">
        <w:rPr>
          <w:rFonts w:asciiTheme="minorBidi" w:hAnsiTheme="minorBidi"/>
          <w:color w:val="000000"/>
          <w:sz w:val="24"/>
          <w:szCs w:val="24"/>
          <w:shd w:val="clear" w:color="auto" w:fill="FFFFFF"/>
        </w:rPr>
        <w:t xml:space="preserve"> in its own style and theme which makes it </w:t>
      </w:r>
      <w:r w:rsidR="003F605E">
        <w:rPr>
          <w:rFonts w:asciiTheme="minorBidi" w:hAnsiTheme="minorBidi"/>
          <w:color w:val="000000"/>
          <w:sz w:val="24"/>
          <w:szCs w:val="24"/>
          <w:shd w:val="clear" w:color="auto" w:fill="FFFFFF"/>
        </w:rPr>
        <w:t xml:space="preserve">differentiated from others. </w:t>
      </w:r>
    </w:p>
    <w:p w14:paraId="7E345958" w14:textId="6B2425FF" w:rsidR="067EDB00" w:rsidRDefault="067EDB00" w:rsidP="067EDB00">
      <w:pPr>
        <w:spacing w:line="360" w:lineRule="auto"/>
        <w:jc w:val="both"/>
        <w:rPr>
          <w:rFonts w:asciiTheme="minorBidi" w:hAnsiTheme="minorBidi"/>
          <w:color w:val="000000" w:themeColor="text1"/>
          <w:sz w:val="24"/>
          <w:szCs w:val="24"/>
        </w:rPr>
      </w:pPr>
    </w:p>
    <w:p w14:paraId="17D932E6" w14:textId="04690A36" w:rsidR="00D4332E" w:rsidRPr="0068531C" w:rsidRDefault="00C35362" w:rsidP="005D3293">
      <w:pPr>
        <w:pStyle w:val="Heading2"/>
        <w:shd w:val="clear" w:color="auto" w:fill="FFFFFF" w:themeFill="background1"/>
        <w:spacing w:before="120" w:beforeAutospacing="0" w:after="120" w:afterAutospacing="0" w:line="360" w:lineRule="auto"/>
        <w:jc w:val="both"/>
        <w:rPr>
          <w:rFonts w:asciiTheme="minorBidi" w:hAnsiTheme="minorBidi" w:cstheme="minorBidi"/>
          <w:color w:val="000000" w:themeColor="text1"/>
          <w:sz w:val="24"/>
          <w:szCs w:val="24"/>
        </w:rPr>
      </w:pPr>
      <w:bookmarkStart w:id="14" w:name="_Toc141432384"/>
      <w:r w:rsidRPr="067EDB00">
        <w:rPr>
          <w:rFonts w:asciiTheme="minorBidi" w:hAnsiTheme="minorBidi" w:cstheme="minorBidi"/>
          <w:color w:val="000000" w:themeColor="text1"/>
          <w:sz w:val="24"/>
          <w:szCs w:val="24"/>
        </w:rPr>
        <w:t>Marriott Price/Pricing Strategy:</w:t>
      </w:r>
      <w:bookmarkEnd w:id="14"/>
    </w:p>
    <w:p w14:paraId="36141151" w14:textId="000D6462" w:rsidR="00A06B43" w:rsidRPr="0068531C" w:rsidRDefault="00D0342E" w:rsidP="067EDB00">
      <w:pPr>
        <w:pStyle w:val="heading"/>
        <w:spacing w:line="360" w:lineRule="auto"/>
        <w:ind w:left="0" w:firstLine="0"/>
        <w:jc w:val="both"/>
        <w:rPr>
          <w:rFonts w:asciiTheme="minorBidi" w:hAnsiTheme="minorBidi" w:cstheme="minorBidi"/>
          <w:b w:val="0"/>
          <w:lang w:val="en-GB"/>
        </w:rPr>
      </w:pPr>
      <w:r w:rsidRPr="067EDB00">
        <w:rPr>
          <w:rFonts w:asciiTheme="minorBidi" w:hAnsiTheme="minorBidi" w:cstheme="minorBidi"/>
          <w:b w:val="0"/>
          <w:lang w:val="en-GB"/>
        </w:rPr>
        <w:t>Marriott prices vary by hotel, customer, and region. Their goal is to provide the best quality and service at the right pricing.</w:t>
      </w:r>
      <w:r w:rsidR="00150259" w:rsidRPr="067EDB00">
        <w:rPr>
          <w:rFonts w:asciiTheme="minorBidi" w:hAnsiTheme="minorBidi" w:cstheme="minorBidi"/>
        </w:rPr>
        <w:t xml:space="preserve"> </w:t>
      </w:r>
      <w:r w:rsidR="00150259" w:rsidRPr="067EDB00">
        <w:rPr>
          <w:rFonts w:asciiTheme="minorBidi" w:hAnsiTheme="minorBidi" w:cstheme="minorBidi"/>
          <w:b w:val="0"/>
          <w:lang w:val="en-GB"/>
        </w:rPr>
        <w:t xml:space="preserve">Demand and promotion and maintenance costs affect hotel prices. Marriott also adjusts its prices based on market conditions and competitors(competitor pricing </w:t>
      </w:r>
      <w:r w:rsidR="00406E94" w:rsidRPr="067EDB00">
        <w:rPr>
          <w:rFonts w:asciiTheme="minorBidi" w:hAnsiTheme="minorBidi" w:cstheme="minorBidi"/>
          <w:b w:val="0"/>
          <w:lang w:val="en-GB"/>
        </w:rPr>
        <w:t>strategy</w:t>
      </w:r>
      <w:r w:rsidR="00150259" w:rsidRPr="067EDB00">
        <w:rPr>
          <w:rFonts w:asciiTheme="minorBidi" w:hAnsiTheme="minorBidi" w:cstheme="minorBidi"/>
          <w:b w:val="0"/>
          <w:lang w:val="en-GB"/>
        </w:rPr>
        <w:t xml:space="preserve">). </w:t>
      </w:r>
    </w:p>
    <w:p w14:paraId="6D47639E" w14:textId="403EE196" w:rsidR="067EDB00" w:rsidRDefault="067EDB00" w:rsidP="067EDB00">
      <w:pPr>
        <w:pStyle w:val="heading"/>
        <w:spacing w:line="360" w:lineRule="auto"/>
        <w:ind w:left="0" w:firstLine="0"/>
        <w:jc w:val="both"/>
        <w:rPr>
          <w:rFonts w:asciiTheme="minorBidi" w:hAnsiTheme="minorBidi" w:cstheme="minorBidi"/>
          <w:b w:val="0"/>
          <w:lang w:val="en-GB"/>
        </w:rPr>
      </w:pPr>
    </w:p>
    <w:p w14:paraId="63193B4F" w14:textId="612B42D2" w:rsidR="00606881" w:rsidRPr="0068531C" w:rsidRDefault="00494F53" w:rsidP="005D3293">
      <w:pPr>
        <w:pStyle w:val="Heading2"/>
        <w:shd w:val="clear" w:color="auto" w:fill="FFFFFF" w:themeFill="background1"/>
        <w:spacing w:before="120" w:beforeAutospacing="0" w:after="120" w:afterAutospacing="0" w:line="360" w:lineRule="auto"/>
        <w:jc w:val="both"/>
        <w:rPr>
          <w:rFonts w:asciiTheme="minorBidi" w:hAnsiTheme="minorBidi" w:cstheme="minorBidi"/>
          <w:color w:val="000000"/>
          <w:sz w:val="24"/>
          <w:szCs w:val="24"/>
        </w:rPr>
      </w:pPr>
      <w:bookmarkStart w:id="15" w:name="_Toc141432385"/>
      <w:r w:rsidRPr="067EDB00">
        <w:rPr>
          <w:rFonts w:asciiTheme="minorBidi" w:hAnsiTheme="minorBidi" w:cstheme="minorBidi"/>
          <w:color w:val="000000" w:themeColor="text1"/>
          <w:sz w:val="24"/>
          <w:szCs w:val="24"/>
        </w:rPr>
        <w:t>Marriott Place &amp; Distribution Strategy:</w:t>
      </w:r>
      <w:bookmarkEnd w:id="15"/>
    </w:p>
    <w:p w14:paraId="14B6DEDB" w14:textId="72DF30E8" w:rsidR="00606881" w:rsidRPr="00830454" w:rsidRDefault="00C772FA" w:rsidP="00830454">
      <w:pPr>
        <w:spacing w:line="360" w:lineRule="auto"/>
        <w:jc w:val="both"/>
        <w:rPr>
          <w:rFonts w:ascii="Arial" w:hAnsi="Arial" w:cs="Arial"/>
          <w:sz w:val="24"/>
          <w:szCs w:val="24"/>
        </w:rPr>
      </w:pPr>
      <w:bookmarkStart w:id="16" w:name="_Toc141432205"/>
      <w:bookmarkStart w:id="17" w:name="_Toc141432386"/>
      <w:r w:rsidRPr="00830454">
        <w:rPr>
          <w:rFonts w:ascii="Arial" w:hAnsi="Arial" w:cs="Arial"/>
          <w:sz w:val="24"/>
          <w:szCs w:val="24"/>
        </w:rPr>
        <w:t xml:space="preserve">Leading luxury hotel chain Marriott. Marriott's speciality is hospitality. It offers hotels, hospitality management, resorts, motels, and more. Hotels </w:t>
      </w:r>
      <w:r w:rsidR="008777EE" w:rsidRPr="00830454">
        <w:rPr>
          <w:rFonts w:ascii="Arial" w:hAnsi="Arial" w:cs="Arial"/>
          <w:sz w:val="24"/>
          <w:szCs w:val="24"/>
        </w:rPr>
        <w:t>is the main income source.</w:t>
      </w:r>
      <w:r w:rsidR="00FF51E8" w:rsidRPr="00830454">
        <w:rPr>
          <w:rFonts w:ascii="Arial" w:hAnsi="Arial" w:cs="Arial"/>
          <w:sz w:val="24"/>
          <w:szCs w:val="24"/>
        </w:rPr>
        <w:t xml:space="preserve"> Marriott has hotels in over 100 countries near airports, motorways, key markets, and more. Marriott's position draws business travellers, interstate travellers, and city holidaymakers. Marriott grows hotels through direct and third-party </w:t>
      </w:r>
      <w:r w:rsidR="007931BC" w:rsidRPr="00830454">
        <w:rPr>
          <w:rFonts w:ascii="Arial" w:hAnsi="Arial" w:cs="Arial"/>
          <w:sz w:val="24"/>
          <w:szCs w:val="24"/>
        </w:rPr>
        <w:t>networks</w:t>
      </w:r>
      <w:r w:rsidR="006D7774" w:rsidRPr="00830454">
        <w:rPr>
          <w:rFonts w:ascii="Arial" w:hAnsi="Arial" w:cs="Arial"/>
          <w:sz w:val="24"/>
          <w:szCs w:val="24"/>
        </w:rPr>
        <w:t>(</w:t>
      </w:r>
      <w:r w:rsidR="006D7774" w:rsidRPr="00830454">
        <w:rPr>
          <w:rFonts w:ascii="Arial" w:hAnsi="Arial" w:cs="Arial"/>
          <w:sz w:val="24"/>
          <w:szCs w:val="24"/>
        </w:rPr>
        <w:t>marriott.gcs-web.com</w:t>
      </w:r>
      <w:r w:rsidR="006D7774" w:rsidRPr="00830454">
        <w:rPr>
          <w:rFonts w:ascii="Arial" w:hAnsi="Arial" w:cs="Arial"/>
          <w:sz w:val="24"/>
          <w:szCs w:val="24"/>
        </w:rPr>
        <w:t>)</w:t>
      </w:r>
      <w:r w:rsidR="00FF51E8" w:rsidRPr="00830454">
        <w:rPr>
          <w:rFonts w:ascii="Arial" w:hAnsi="Arial" w:cs="Arial"/>
          <w:sz w:val="24"/>
          <w:szCs w:val="24"/>
        </w:rPr>
        <w:t>.</w:t>
      </w:r>
      <w:bookmarkEnd w:id="16"/>
      <w:bookmarkEnd w:id="17"/>
      <w:r w:rsidR="00FF51E8" w:rsidRPr="00830454">
        <w:rPr>
          <w:rFonts w:ascii="Arial" w:hAnsi="Arial" w:cs="Arial"/>
          <w:sz w:val="24"/>
          <w:szCs w:val="24"/>
        </w:rPr>
        <w:t xml:space="preserve"> </w:t>
      </w:r>
      <w:r w:rsidR="008777EE" w:rsidRPr="00830454">
        <w:rPr>
          <w:rFonts w:ascii="Arial" w:hAnsi="Arial" w:cs="Arial"/>
          <w:sz w:val="24"/>
          <w:szCs w:val="24"/>
        </w:rPr>
        <w:t xml:space="preserve"> </w:t>
      </w:r>
    </w:p>
    <w:p w14:paraId="04719156" w14:textId="77777777" w:rsidR="008E5140" w:rsidRPr="0068531C" w:rsidRDefault="008E5140" w:rsidP="0068531C">
      <w:pPr>
        <w:pStyle w:val="heading"/>
        <w:spacing w:line="360" w:lineRule="auto"/>
        <w:ind w:left="0" w:firstLine="0"/>
        <w:jc w:val="both"/>
        <w:rPr>
          <w:rFonts w:asciiTheme="minorBidi" w:hAnsiTheme="minorBidi" w:cstheme="minorBidi"/>
          <w:b w:val="0"/>
          <w:szCs w:val="24"/>
          <w:lang w:val="en-GB"/>
        </w:rPr>
      </w:pPr>
    </w:p>
    <w:p w14:paraId="57E63E1D" w14:textId="593FC353" w:rsidR="00A87E85" w:rsidRPr="0068531C" w:rsidRDefault="007D61CC" w:rsidP="005D3293">
      <w:pPr>
        <w:pStyle w:val="Heading2"/>
        <w:shd w:val="clear" w:color="auto" w:fill="FFFFFF" w:themeFill="background1"/>
        <w:spacing w:before="120" w:beforeAutospacing="0" w:after="120" w:afterAutospacing="0" w:line="360" w:lineRule="auto"/>
        <w:jc w:val="both"/>
        <w:rPr>
          <w:rFonts w:asciiTheme="minorBidi" w:hAnsiTheme="minorBidi" w:cstheme="minorBidi"/>
          <w:color w:val="000000" w:themeColor="text1"/>
          <w:sz w:val="24"/>
          <w:szCs w:val="24"/>
        </w:rPr>
      </w:pPr>
      <w:bookmarkStart w:id="18" w:name="_Toc141432387"/>
      <w:r w:rsidRPr="067EDB00">
        <w:rPr>
          <w:rFonts w:asciiTheme="minorBidi" w:hAnsiTheme="minorBidi" w:cstheme="minorBidi"/>
          <w:color w:val="000000" w:themeColor="text1"/>
          <w:sz w:val="24"/>
          <w:szCs w:val="24"/>
        </w:rPr>
        <w:t>Marriott Promotion &amp; Advertising Strategy:</w:t>
      </w:r>
      <w:bookmarkEnd w:id="18"/>
    </w:p>
    <w:p w14:paraId="7E783BFA" w14:textId="08B931E1" w:rsidR="00957FC0" w:rsidRPr="0068531C" w:rsidRDefault="0077571D" w:rsidP="007931BC">
      <w:pPr>
        <w:pStyle w:val="heading"/>
        <w:spacing w:line="360" w:lineRule="auto"/>
        <w:ind w:left="0" w:firstLine="0"/>
        <w:jc w:val="both"/>
        <w:rPr>
          <w:rFonts w:asciiTheme="minorBidi" w:hAnsiTheme="minorBidi" w:cstheme="minorBidi"/>
          <w:b w:val="0"/>
          <w:szCs w:val="24"/>
        </w:rPr>
      </w:pPr>
      <w:r w:rsidRPr="0068531C">
        <w:rPr>
          <w:rFonts w:asciiTheme="minorBidi" w:hAnsiTheme="minorBidi" w:cstheme="minorBidi"/>
          <w:b w:val="0"/>
          <w:szCs w:val="24"/>
        </w:rPr>
        <w:t xml:space="preserve">Marriott exclusively promotes their items online. </w:t>
      </w:r>
      <w:r w:rsidR="00A76AE3" w:rsidRPr="00A76AE3">
        <w:rPr>
          <w:rFonts w:asciiTheme="minorBidi" w:hAnsiTheme="minorBidi" w:cstheme="minorBidi"/>
          <w:b w:val="0"/>
          <w:szCs w:val="24"/>
        </w:rPr>
        <w:t xml:space="preserve">They have an international brand website that presents all the products they sell and </w:t>
      </w:r>
      <w:r w:rsidR="00D01E87">
        <w:rPr>
          <w:rFonts w:asciiTheme="minorBidi" w:hAnsiTheme="minorBidi" w:cstheme="minorBidi"/>
          <w:b w:val="0"/>
          <w:szCs w:val="24"/>
          <w:lang w:val="en-GB"/>
        </w:rPr>
        <w:t xml:space="preserve">allow customers to free book </w:t>
      </w:r>
      <w:r w:rsidR="00A76AE3" w:rsidRPr="00A76AE3">
        <w:rPr>
          <w:rFonts w:asciiTheme="minorBidi" w:hAnsiTheme="minorBidi" w:cstheme="minorBidi"/>
          <w:b w:val="0"/>
          <w:szCs w:val="24"/>
        </w:rPr>
        <w:t xml:space="preserve">hotel rooms. Ads, movies, and social media campaigns encourage it. Marriott Bonvoy </w:t>
      </w:r>
      <w:r w:rsidR="006F5213" w:rsidRPr="00A76AE3">
        <w:rPr>
          <w:rFonts w:asciiTheme="minorBidi" w:hAnsiTheme="minorBidi" w:cstheme="minorBidi"/>
          <w:b w:val="0"/>
          <w:szCs w:val="24"/>
        </w:rPr>
        <w:t>pays</w:t>
      </w:r>
      <w:r w:rsidR="00A76AE3" w:rsidRPr="00A76AE3">
        <w:rPr>
          <w:rFonts w:asciiTheme="minorBidi" w:hAnsiTheme="minorBidi" w:cstheme="minorBidi"/>
          <w:b w:val="0"/>
          <w:szCs w:val="24"/>
        </w:rPr>
        <w:t xml:space="preserve"> loyal</w:t>
      </w:r>
      <w:r w:rsidR="00BB0D52">
        <w:rPr>
          <w:rFonts w:asciiTheme="minorBidi" w:hAnsiTheme="minorBidi" w:cstheme="minorBidi"/>
          <w:b w:val="0"/>
          <w:szCs w:val="24"/>
          <w:lang w:val="en-GB"/>
        </w:rPr>
        <w:t xml:space="preserve"> customers</w:t>
      </w:r>
      <w:r w:rsidR="00A76AE3" w:rsidRPr="00A76AE3">
        <w:rPr>
          <w:rFonts w:asciiTheme="minorBidi" w:hAnsiTheme="minorBidi" w:cstheme="minorBidi"/>
          <w:b w:val="0"/>
          <w:szCs w:val="24"/>
        </w:rPr>
        <w:t>. Marriott keeps clients by offering incentives and new products.</w:t>
      </w:r>
    </w:p>
    <w:p w14:paraId="1E655ADF" w14:textId="77777777" w:rsidR="00D46DB7" w:rsidRPr="0068531C" w:rsidRDefault="00D46DB7" w:rsidP="0068531C">
      <w:pPr>
        <w:pStyle w:val="heading"/>
        <w:spacing w:line="360" w:lineRule="auto"/>
        <w:ind w:left="0" w:firstLine="0"/>
        <w:jc w:val="both"/>
        <w:rPr>
          <w:rFonts w:asciiTheme="minorBidi" w:hAnsiTheme="minorBidi" w:cstheme="minorBidi"/>
          <w:b w:val="0"/>
          <w:szCs w:val="24"/>
        </w:rPr>
      </w:pPr>
    </w:p>
    <w:p w14:paraId="16CBA18B" w14:textId="3AFED329" w:rsidR="003F2F69" w:rsidRPr="0068531C" w:rsidRDefault="00D46DB7" w:rsidP="00622BCC">
      <w:pPr>
        <w:pStyle w:val="Heading1"/>
      </w:pPr>
      <w:bookmarkStart w:id="19" w:name="_Toc141432388"/>
      <w:r w:rsidRPr="067EDB00">
        <w:t>Managerial Implications</w:t>
      </w:r>
      <w:bookmarkEnd w:id="19"/>
    </w:p>
    <w:p w14:paraId="59AF39BB" w14:textId="174F5F52" w:rsidR="006A1F8E" w:rsidRPr="0068531C" w:rsidRDefault="0045369B" w:rsidP="0068531C">
      <w:pPr>
        <w:spacing w:line="360" w:lineRule="auto"/>
        <w:jc w:val="both"/>
        <w:rPr>
          <w:rFonts w:asciiTheme="minorBidi" w:hAnsiTheme="minorBidi"/>
          <w:sz w:val="24"/>
          <w:szCs w:val="24"/>
        </w:rPr>
      </w:pPr>
      <w:r w:rsidRPr="0068531C">
        <w:rPr>
          <w:rFonts w:asciiTheme="minorBidi" w:hAnsiTheme="minorBidi"/>
          <w:sz w:val="24"/>
          <w:szCs w:val="24"/>
        </w:rPr>
        <w:t>Marriott International has a global presence and successfully markets to this target market. PESTLE, SWOT and Marketing Mix 4Ps research showed that Marriott</w:t>
      </w:r>
      <w:r w:rsidR="00FF447D" w:rsidRPr="0068531C">
        <w:rPr>
          <w:rFonts w:asciiTheme="minorBidi" w:hAnsiTheme="minorBidi"/>
          <w:sz w:val="24"/>
          <w:szCs w:val="24"/>
        </w:rPr>
        <w:t xml:space="preserve">’s market </w:t>
      </w:r>
      <w:r w:rsidRPr="0068531C">
        <w:rPr>
          <w:rFonts w:asciiTheme="minorBidi" w:hAnsiTheme="minorBidi"/>
          <w:sz w:val="24"/>
          <w:szCs w:val="24"/>
        </w:rPr>
        <w:t xml:space="preserve">strategy takes into account  </w:t>
      </w:r>
      <w:r w:rsidR="00FF447D" w:rsidRPr="0068531C">
        <w:rPr>
          <w:rFonts w:asciiTheme="minorBidi" w:hAnsiTheme="minorBidi"/>
          <w:sz w:val="24"/>
          <w:szCs w:val="24"/>
        </w:rPr>
        <w:t xml:space="preserve">both internal and external </w:t>
      </w:r>
      <w:r w:rsidR="0028647E" w:rsidRPr="0068531C">
        <w:rPr>
          <w:rFonts w:asciiTheme="minorBidi" w:hAnsiTheme="minorBidi"/>
          <w:sz w:val="24"/>
          <w:szCs w:val="24"/>
        </w:rPr>
        <w:t>environments</w:t>
      </w:r>
      <w:r w:rsidRPr="0068531C">
        <w:rPr>
          <w:rFonts w:asciiTheme="minorBidi" w:hAnsiTheme="minorBidi"/>
          <w:sz w:val="24"/>
          <w:szCs w:val="24"/>
        </w:rPr>
        <w:t xml:space="preserve">. </w:t>
      </w:r>
      <w:r w:rsidR="0028647E" w:rsidRPr="0068531C">
        <w:rPr>
          <w:rFonts w:asciiTheme="minorBidi" w:hAnsiTheme="minorBidi"/>
          <w:sz w:val="24"/>
          <w:szCs w:val="24"/>
        </w:rPr>
        <w:t xml:space="preserve">The hotel </w:t>
      </w:r>
      <w:r w:rsidR="0028647E" w:rsidRPr="0068531C">
        <w:rPr>
          <w:rFonts w:asciiTheme="minorBidi" w:hAnsiTheme="minorBidi"/>
          <w:sz w:val="24"/>
          <w:szCs w:val="24"/>
        </w:rPr>
        <w:lastRenderedPageBreak/>
        <w:t xml:space="preserve">chain  also uses traditional and digital marketing to target its customers and promote its brand. </w:t>
      </w:r>
      <w:r w:rsidR="00D23AD8" w:rsidRPr="0068531C">
        <w:rPr>
          <w:rFonts w:asciiTheme="minorBidi" w:hAnsiTheme="minorBidi"/>
          <w:sz w:val="24"/>
          <w:szCs w:val="24"/>
        </w:rPr>
        <w:t xml:space="preserve">They introduced the loyalty programme to </w:t>
      </w:r>
      <w:r w:rsidR="0028647E" w:rsidRPr="0068531C">
        <w:rPr>
          <w:rFonts w:asciiTheme="minorBidi" w:hAnsiTheme="minorBidi"/>
          <w:sz w:val="24"/>
          <w:szCs w:val="24"/>
        </w:rPr>
        <w:t xml:space="preserve"> build </w:t>
      </w:r>
      <w:r w:rsidR="00D23AD8" w:rsidRPr="0068531C">
        <w:rPr>
          <w:rFonts w:asciiTheme="minorBidi" w:hAnsiTheme="minorBidi"/>
          <w:sz w:val="24"/>
          <w:szCs w:val="24"/>
        </w:rPr>
        <w:t xml:space="preserve">customer </w:t>
      </w:r>
      <w:r w:rsidR="0028647E" w:rsidRPr="0068531C">
        <w:rPr>
          <w:rFonts w:asciiTheme="minorBidi" w:hAnsiTheme="minorBidi"/>
          <w:sz w:val="24"/>
          <w:szCs w:val="24"/>
        </w:rPr>
        <w:t xml:space="preserve"> loyalty and sales. This method helped the </w:t>
      </w:r>
      <w:r w:rsidR="00DD5DC4" w:rsidRPr="0068531C">
        <w:rPr>
          <w:rFonts w:asciiTheme="minorBidi" w:hAnsiTheme="minorBidi"/>
          <w:sz w:val="24"/>
          <w:szCs w:val="24"/>
        </w:rPr>
        <w:t xml:space="preserve">Marriott to </w:t>
      </w:r>
      <w:r w:rsidR="0028647E" w:rsidRPr="0068531C">
        <w:rPr>
          <w:rFonts w:asciiTheme="minorBidi" w:hAnsiTheme="minorBidi"/>
          <w:sz w:val="24"/>
          <w:szCs w:val="24"/>
        </w:rPr>
        <w:t>stand out from competitors</w:t>
      </w:r>
      <w:r w:rsidR="00DD5DC4" w:rsidRPr="0068531C">
        <w:rPr>
          <w:rFonts w:asciiTheme="minorBidi" w:hAnsiTheme="minorBidi"/>
          <w:sz w:val="24"/>
          <w:szCs w:val="24"/>
        </w:rPr>
        <w:t xml:space="preserve"> such as Hilton </w:t>
      </w:r>
      <w:r w:rsidR="0028647E" w:rsidRPr="0068531C">
        <w:rPr>
          <w:rFonts w:asciiTheme="minorBidi" w:hAnsiTheme="minorBidi"/>
          <w:sz w:val="24"/>
          <w:szCs w:val="24"/>
        </w:rPr>
        <w:t xml:space="preserve"> and establish a brand id</w:t>
      </w:r>
      <w:r w:rsidR="00131658" w:rsidRPr="0068531C">
        <w:rPr>
          <w:rFonts w:asciiTheme="minorBidi" w:hAnsiTheme="minorBidi"/>
          <w:sz w:val="24"/>
          <w:szCs w:val="24"/>
        </w:rPr>
        <w:t xml:space="preserve">entity. </w:t>
      </w:r>
    </w:p>
    <w:p w14:paraId="6368DB50" w14:textId="77777777" w:rsidR="00755A7E" w:rsidRPr="0068531C" w:rsidRDefault="00755A7E" w:rsidP="0068531C">
      <w:pPr>
        <w:spacing w:line="360" w:lineRule="auto"/>
        <w:jc w:val="both"/>
        <w:rPr>
          <w:rFonts w:asciiTheme="minorBidi" w:hAnsiTheme="minorBidi"/>
          <w:sz w:val="24"/>
          <w:szCs w:val="24"/>
        </w:rPr>
      </w:pPr>
    </w:p>
    <w:p w14:paraId="0465A242" w14:textId="07A25BAD" w:rsidR="00755A7E" w:rsidRPr="0068531C" w:rsidRDefault="00755A7E" w:rsidP="00C958E1">
      <w:pPr>
        <w:spacing w:line="360" w:lineRule="auto"/>
        <w:jc w:val="both"/>
        <w:rPr>
          <w:rFonts w:asciiTheme="minorBidi" w:hAnsiTheme="minorBidi"/>
          <w:b/>
          <w:bCs/>
          <w:sz w:val="24"/>
          <w:szCs w:val="24"/>
        </w:rPr>
      </w:pPr>
      <w:r w:rsidRPr="067EDB00">
        <w:rPr>
          <w:rFonts w:asciiTheme="minorBidi" w:hAnsiTheme="minorBidi"/>
          <w:b/>
          <w:bCs/>
          <w:sz w:val="24"/>
          <w:szCs w:val="24"/>
        </w:rPr>
        <w:t>Managerial Implication 1: Investing in brand innovation</w:t>
      </w:r>
    </w:p>
    <w:p w14:paraId="23581BAF" w14:textId="01864870" w:rsidR="00771977" w:rsidRPr="0068531C" w:rsidRDefault="0004576B" w:rsidP="005D3293">
      <w:pPr>
        <w:spacing w:line="360" w:lineRule="auto"/>
        <w:jc w:val="both"/>
        <w:rPr>
          <w:rFonts w:asciiTheme="minorBidi" w:hAnsiTheme="minorBidi"/>
          <w:sz w:val="24"/>
          <w:szCs w:val="24"/>
        </w:rPr>
      </w:pPr>
      <w:r w:rsidRPr="067EDB00">
        <w:rPr>
          <w:rFonts w:asciiTheme="minorBidi" w:hAnsiTheme="minorBidi"/>
          <w:sz w:val="24"/>
          <w:szCs w:val="24"/>
        </w:rPr>
        <w:t>Brand innovations for changing client preferences</w:t>
      </w:r>
      <w:r w:rsidR="007D5E14" w:rsidRPr="067EDB00">
        <w:rPr>
          <w:rFonts w:asciiTheme="minorBidi" w:hAnsiTheme="minorBidi"/>
          <w:sz w:val="24"/>
          <w:szCs w:val="24"/>
        </w:rPr>
        <w:t>:</w:t>
      </w:r>
      <w:r w:rsidRPr="067EDB00">
        <w:rPr>
          <w:rFonts w:asciiTheme="minorBidi" w:hAnsiTheme="minorBidi"/>
          <w:sz w:val="24"/>
          <w:szCs w:val="24"/>
        </w:rPr>
        <w:t xml:space="preserve"> Marriott is continually adding and updating brands. Autograph Collection and Edition Hotels are emerging brands targeting new clients. The company is also renovating JW Marriott.</w:t>
      </w:r>
      <w:r w:rsidR="00771977" w:rsidRPr="067EDB00">
        <w:rPr>
          <w:rFonts w:asciiTheme="minorBidi" w:hAnsiTheme="minorBidi"/>
          <w:sz w:val="24"/>
          <w:szCs w:val="24"/>
        </w:rPr>
        <w:t xml:space="preserve">  </w:t>
      </w:r>
      <w:r w:rsidR="00897D41" w:rsidRPr="00897D41">
        <w:rPr>
          <w:rFonts w:asciiTheme="minorBidi" w:hAnsiTheme="minorBidi"/>
          <w:sz w:val="24"/>
          <w:szCs w:val="24"/>
        </w:rPr>
        <w:t>Marriott is adding green properties to its portfolio along with brand innovations. In five years, a green hotel prototype will save $100,000 and cut energy and water use by 25%. 35 business and leisure tourists' evolving requirements prompted these developments.</w:t>
      </w:r>
      <w:r w:rsidR="001A56C1" w:rsidRPr="067EDB00">
        <w:rPr>
          <w:rFonts w:asciiTheme="minorBidi" w:hAnsiTheme="minorBidi"/>
          <w:sz w:val="24"/>
          <w:szCs w:val="24"/>
        </w:rPr>
        <w:t xml:space="preserve"> As such, </w:t>
      </w:r>
      <w:r w:rsidR="00771977" w:rsidRPr="067EDB00">
        <w:rPr>
          <w:rFonts w:asciiTheme="minorBidi" w:hAnsiTheme="minorBidi"/>
          <w:sz w:val="24"/>
          <w:szCs w:val="24"/>
        </w:rPr>
        <w:t xml:space="preserve">keeping offerings contemporary and up-to-date to better appeal to customers and attract repeat customers </w:t>
      </w:r>
      <w:r w:rsidR="008A3E7F" w:rsidRPr="067EDB00">
        <w:rPr>
          <w:rFonts w:asciiTheme="minorBidi" w:hAnsiTheme="minorBidi"/>
          <w:sz w:val="24"/>
          <w:szCs w:val="24"/>
        </w:rPr>
        <w:t xml:space="preserve">could be a better solution for highly competitive business </w:t>
      </w:r>
      <w:r w:rsidR="00DB4E34" w:rsidRPr="067EDB00">
        <w:rPr>
          <w:rFonts w:asciiTheme="minorBidi" w:hAnsiTheme="minorBidi"/>
          <w:sz w:val="24"/>
          <w:szCs w:val="24"/>
        </w:rPr>
        <w:t xml:space="preserve">environment. </w:t>
      </w:r>
      <w:r w:rsidR="00771977" w:rsidRPr="067EDB00">
        <w:rPr>
          <w:rFonts w:asciiTheme="minorBidi" w:hAnsiTheme="minorBidi"/>
          <w:sz w:val="24"/>
          <w:szCs w:val="24"/>
        </w:rPr>
        <w:t>(</w:t>
      </w:r>
      <w:r w:rsidR="001A56C1" w:rsidRPr="067EDB00">
        <w:rPr>
          <w:rFonts w:asciiTheme="minorBidi" w:hAnsiTheme="minorBidi"/>
          <w:sz w:val="24"/>
          <w:szCs w:val="24"/>
        </w:rPr>
        <w:t>Data monitor</w:t>
      </w:r>
      <w:r w:rsidR="00771977" w:rsidRPr="067EDB00">
        <w:rPr>
          <w:rFonts w:asciiTheme="minorBidi" w:hAnsiTheme="minorBidi"/>
          <w:sz w:val="24"/>
          <w:szCs w:val="24"/>
        </w:rPr>
        <w:t>, 2010)</w:t>
      </w:r>
      <w:r w:rsidR="00DC02E2" w:rsidRPr="067EDB00">
        <w:rPr>
          <w:rFonts w:asciiTheme="minorBidi" w:hAnsiTheme="minorBidi"/>
          <w:sz w:val="24"/>
          <w:szCs w:val="24"/>
        </w:rPr>
        <w:t>.</w:t>
      </w:r>
      <w:r w:rsidR="00665F80" w:rsidRPr="067EDB00">
        <w:rPr>
          <w:rFonts w:asciiTheme="minorBidi" w:hAnsiTheme="minorBidi"/>
          <w:sz w:val="24"/>
          <w:szCs w:val="24"/>
        </w:rPr>
        <w:t xml:space="preserve"> </w:t>
      </w:r>
    </w:p>
    <w:p w14:paraId="561647B8" w14:textId="77777777" w:rsidR="00DC02E2" w:rsidRPr="0068531C" w:rsidRDefault="00DC02E2" w:rsidP="067EDB00">
      <w:pPr>
        <w:spacing w:line="360" w:lineRule="auto"/>
        <w:jc w:val="both"/>
        <w:rPr>
          <w:rFonts w:asciiTheme="minorBidi" w:hAnsiTheme="minorBidi"/>
          <w:b/>
          <w:bCs/>
          <w:sz w:val="24"/>
          <w:szCs w:val="24"/>
        </w:rPr>
      </w:pPr>
    </w:p>
    <w:p w14:paraId="36572CB4" w14:textId="339497AB" w:rsidR="00D92DE4" w:rsidRPr="0068531C" w:rsidRDefault="00D92DE4" w:rsidP="00C958E1">
      <w:pPr>
        <w:spacing w:line="360" w:lineRule="auto"/>
        <w:jc w:val="both"/>
        <w:rPr>
          <w:rFonts w:asciiTheme="minorBidi" w:hAnsiTheme="minorBidi"/>
          <w:b/>
          <w:bCs/>
          <w:sz w:val="24"/>
          <w:szCs w:val="24"/>
        </w:rPr>
      </w:pPr>
      <w:r w:rsidRPr="067EDB00">
        <w:rPr>
          <w:rFonts w:asciiTheme="minorBidi" w:hAnsiTheme="minorBidi"/>
          <w:b/>
          <w:bCs/>
          <w:sz w:val="24"/>
          <w:szCs w:val="24"/>
        </w:rPr>
        <w:t xml:space="preserve">Managerial implication 2: </w:t>
      </w:r>
    </w:p>
    <w:p w14:paraId="028AC8A2" w14:textId="6E82354F" w:rsidR="008374C1" w:rsidRPr="0068531C" w:rsidRDefault="008374C1" w:rsidP="0068531C">
      <w:pPr>
        <w:spacing w:line="360" w:lineRule="auto"/>
        <w:jc w:val="both"/>
        <w:rPr>
          <w:rFonts w:asciiTheme="minorBidi" w:hAnsiTheme="minorBidi"/>
          <w:sz w:val="24"/>
          <w:szCs w:val="24"/>
        </w:rPr>
      </w:pPr>
      <w:r w:rsidRPr="0068531C">
        <w:rPr>
          <w:rFonts w:asciiTheme="minorBidi" w:hAnsiTheme="minorBidi"/>
          <w:sz w:val="24"/>
          <w:szCs w:val="24"/>
        </w:rPr>
        <w:t xml:space="preserve">According to </w:t>
      </w:r>
      <w:proofErr w:type="spellStart"/>
      <w:r w:rsidR="00FF7109" w:rsidRPr="0068531C">
        <w:rPr>
          <w:rFonts w:asciiTheme="minorBidi" w:hAnsiTheme="minorBidi"/>
          <w:sz w:val="24"/>
          <w:szCs w:val="24"/>
        </w:rPr>
        <w:t>Codor</w:t>
      </w:r>
      <w:proofErr w:type="spellEnd"/>
      <w:r w:rsidR="00FF7109" w:rsidRPr="0068531C">
        <w:rPr>
          <w:rFonts w:asciiTheme="minorBidi" w:hAnsiTheme="minorBidi"/>
          <w:sz w:val="24"/>
          <w:szCs w:val="24"/>
        </w:rPr>
        <w:t>(2023)</w:t>
      </w:r>
      <w:r w:rsidR="00442E3F" w:rsidRPr="0068531C">
        <w:rPr>
          <w:rFonts w:asciiTheme="minorBidi" w:hAnsiTheme="minorBidi"/>
          <w:sz w:val="24"/>
          <w:szCs w:val="24"/>
        </w:rPr>
        <w:t xml:space="preserve">, </w:t>
      </w:r>
      <w:r w:rsidR="004943DE" w:rsidRPr="0068531C">
        <w:rPr>
          <w:rFonts w:asciiTheme="minorBidi" w:hAnsiTheme="minorBidi"/>
          <w:sz w:val="24"/>
          <w:szCs w:val="24"/>
        </w:rPr>
        <w:t xml:space="preserve"> </w:t>
      </w:r>
      <w:r w:rsidR="00FF7109" w:rsidRPr="0068531C">
        <w:rPr>
          <w:rFonts w:asciiTheme="minorBidi" w:hAnsiTheme="minorBidi"/>
          <w:sz w:val="24"/>
          <w:szCs w:val="24"/>
        </w:rPr>
        <w:t>58</w:t>
      </w:r>
      <w:r w:rsidR="004943DE" w:rsidRPr="0068531C">
        <w:rPr>
          <w:rFonts w:asciiTheme="minorBidi" w:hAnsiTheme="minorBidi"/>
          <w:sz w:val="24"/>
          <w:szCs w:val="24"/>
        </w:rPr>
        <w:t>% travellers like to travel with friends</w:t>
      </w:r>
      <w:r w:rsidR="00442E3F" w:rsidRPr="0068531C">
        <w:rPr>
          <w:rFonts w:asciiTheme="minorBidi" w:hAnsiTheme="minorBidi"/>
          <w:sz w:val="24"/>
          <w:szCs w:val="24"/>
        </w:rPr>
        <w:t xml:space="preserve">. Considering these group travel trend among millennials, </w:t>
      </w:r>
      <w:r w:rsidR="003A5F23" w:rsidRPr="0068531C">
        <w:rPr>
          <w:rFonts w:asciiTheme="minorBidi" w:hAnsiTheme="minorBidi"/>
          <w:sz w:val="24"/>
          <w:szCs w:val="24"/>
        </w:rPr>
        <w:t>Marriott should be able to accommodate new demands. Marri</w:t>
      </w:r>
      <w:r w:rsidR="004717C8" w:rsidRPr="0068531C">
        <w:rPr>
          <w:rFonts w:asciiTheme="minorBidi" w:hAnsiTheme="minorBidi"/>
          <w:sz w:val="24"/>
          <w:szCs w:val="24"/>
        </w:rPr>
        <w:t xml:space="preserve">ott hotel rooms are mostly family rooms. </w:t>
      </w:r>
    </w:p>
    <w:p w14:paraId="7838E77A" w14:textId="062ACA97" w:rsidR="0004576B" w:rsidRPr="0068531C" w:rsidRDefault="0004576B" w:rsidP="0068531C">
      <w:pPr>
        <w:spacing w:line="360" w:lineRule="auto"/>
        <w:jc w:val="both"/>
        <w:rPr>
          <w:rFonts w:asciiTheme="minorBidi" w:hAnsiTheme="minorBidi"/>
          <w:sz w:val="24"/>
          <w:szCs w:val="24"/>
        </w:rPr>
      </w:pPr>
    </w:p>
    <w:p w14:paraId="5B4464E4" w14:textId="4093D784" w:rsidR="006A1F8E" w:rsidRPr="0068531C" w:rsidRDefault="00686496" w:rsidP="00C958E1">
      <w:pPr>
        <w:spacing w:line="360" w:lineRule="auto"/>
        <w:jc w:val="both"/>
        <w:rPr>
          <w:rFonts w:asciiTheme="minorBidi" w:hAnsiTheme="minorBidi"/>
          <w:b/>
          <w:bCs/>
          <w:sz w:val="24"/>
          <w:szCs w:val="24"/>
        </w:rPr>
      </w:pPr>
      <w:r w:rsidRPr="067EDB00">
        <w:rPr>
          <w:rFonts w:asciiTheme="minorBidi" w:hAnsiTheme="minorBidi"/>
          <w:b/>
          <w:bCs/>
          <w:sz w:val="24"/>
          <w:szCs w:val="24"/>
        </w:rPr>
        <w:t>Managerial implication 3</w:t>
      </w:r>
    </w:p>
    <w:p w14:paraId="2B8EF097" w14:textId="52E49F59" w:rsidR="008E5961" w:rsidRPr="0068531C" w:rsidRDefault="00D70C9B" w:rsidP="0068531C">
      <w:pPr>
        <w:spacing w:line="360" w:lineRule="auto"/>
        <w:jc w:val="both"/>
        <w:rPr>
          <w:rFonts w:asciiTheme="minorBidi" w:hAnsiTheme="minorBidi"/>
          <w:sz w:val="24"/>
          <w:szCs w:val="24"/>
        </w:rPr>
      </w:pPr>
      <w:r w:rsidRPr="00D70C9B">
        <w:rPr>
          <w:rFonts w:asciiTheme="minorBidi" w:hAnsiTheme="minorBidi"/>
          <w:sz w:val="24"/>
          <w:szCs w:val="24"/>
        </w:rPr>
        <w:t>Marriott's capabilities and strong brand image could benefit from virtual experiential marketing's unique and memorable encounters. Marriott's website approaches can be analysed to improve virtual experiential marketing and products.</w:t>
      </w:r>
    </w:p>
    <w:p w14:paraId="393E2313" w14:textId="37CE4A48" w:rsidR="00BE48BC" w:rsidRPr="0068531C" w:rsidRDefault="584654B1" w:rsidP="00C958E1">
      <w:pPr>
        <w:spacing w:line="360" w:lineRule="auto"/>
        <w:jc w:val="both"/>
        <w:rPr>
          <w:rFonts w:asciiTheme="minorBidi" w:hAnsiTheme="minorBidi"/>
          <w:b/>
          <w:bCs/>
          <w:sz w:val="24"/>
          <w:szCs w:val="24"/>
        </w:rPr>
      </w:pPr>
      <w:r w:rsidRPr="067EDB00">
        <w:rPr>
          <w:rFonts w:asciiTheme="minorBidi" w:hAnsiTheme="minorBidi"/>
          <w:b/>
          <w:bCs/>
          <w:sz w:val="24"/>
          <w:szCs w:val="24"/>
        </w:rPr>
        <w:t>Managerial</w:t>
      </w:r>
      <w:r w:rsidR="00BE48BC" w:rsidRPr="067EDB00">
        <w:rPr>
          <w:rFonts w:asciiTheme="minorBidi" w:hAnsiTheme="minorBidi"/>
          <w:b/>
          <w:bCs/>
          <w:sz w:val="24"/>
          <w:szCs w:val="24"/>
        </w:rPr>
        <w:t xml:space="preserve"> Implication</w:t>
      </w:r>
      <w:r w:rsidR="005F0F56" w:rsidRPr="067EDB00">
        <w:rPr>
          <w:rFonts w:asciiTheme="minorBidi" w:hAnsiTheme="minorBidi"/>
          <w:b/>
          <w:bCs/>
          <w:sz w:val="24"/>
          <w:szCs w:val="24"/>
        </w:rPr>
        <w:t xml:space="preserve"> 4</w:t>
      </w:r>
      <w:r w:rsidR="00BE48BC" w:rsidRPr="067EDB00">
        <w:rPr>
          <w:rFonts w:asciiTheme="minorBidi" w:hAnsiTheme="minorBidi"/>
          <w:b/>
          <w:bCs/>
          <w:sz w:val="24"/>
          <w:szCs w:val="24"/>
        </w:rPr>
        <w:t xml:space="preserve">: </w:t>
      </w:r>
      <w:r w:rsidR="00BC7F6E">
        <w:rPr>
          <w:rFonts w:asciiTheme="minorBidi" w:hAnsiTheme="minorBidi"/>
          <w:b/>
          <w:bCs/>
          <w:sz w:val="24"/>
          <w:szCs w:val="24"/>
        </w:rPr>
        <w:t>P</w:t>
      </w:r>
      <w:r w:rsidR="00BE48BC" w:rsidRPr="067EDB00">
        <w:rPr>
          <w:rFonts w:asciiTheme="minorBidi" w:hAnsiTheme="minorBidi"/>
          <w:b/>
          <w:bCs/>
          <w:sz w:val="24"/>
          <w:szCs w:val="24"/>
        </w:rPr>
        <w:t>orter’s five</w:t>
      </w:r>
    </w:p>
    <w:p w14:paraId="34A41BC8" w14:textId="67308347" w:rsidR="00BE48BC" w:rsidRPr="009F6C69" w:rsidRDefault="00607B32" w:rsidP="009F6C69">
      <w:pPr>
        <w:spacing w:line="360" w:lineRule="auto"/>
        <w:jc w:val="both"/>
        <w:rPr>
          <w:rFonts w:asciiTheme="minorBidi" w:hAnsiTheme="minorBidi"/>
          <w:sz w:val="24"/>
          <w:szCs w:val="24"/>
        </w:rPr>
      </w:pPr>
      <w:r w:rsidRPr="0068531C">
        <w:rPr>
          <w:rFonts w:asciiTheme="minorBidi" w:hAnsiTheme="minorBidi"/>
          <w:sz w:val="24"/>
          <w:szCs w:val="24"/>
        </w:rPr>
        <w:t>Single-mindedness has long been promoted as a desirable feature of successful businesses in the strategy literature.</w:t>
      </w:r>
      <w:r w:rsidR="00545954" w:rsidRPr="00545954">
        <w:t xml:space="preserve"> </w:t>
      </w:r>
      <w:r w:rsidR="00545954" w:rsidRPr="00545954">
        <w:rPr>
          <w:rFonts w:asciiTheme="minorBidi" w:hAnsiTheme="minorBidi"/>
          <w:sz w:val="24"/>
          <w:szCs w:val="24"/>
        </w:rPr>
        <w:t>After Porter's (1980) seminal work, it was almost untouchable that firms should try either a cost leadership or a differentiation approach</w:t>
      </w:r>
      <w:r w:rsidR="002C33F9">
        <w:rPr>
          <w:rFonts w:asciiTheme="minorBidi" w:hAnsiTheme="minorBidi"/>
          <w:sz w:val="24"/>
          <w:szCs w:val="24"/>
        </w:rPr>
        <w:t xml:space="preserve"> </w:t>
      </w:r>
      <w:r w:rsidR="00545954" w:rsidRPr="00545954">
        <w:rPr>
          <w:rFonts w:asciiTheme="minorBidi" w:hAnsiTheme="minorBidi"/>
          <w:sz w:val="24"/>
          <w:szCs w:val="24"/>
        </w:rPr>
        <w:lastRenderedPageBreak/>
        <w:t>and that attempting both would result in a "stuck-in-the-middle" situation, a recipe for poor performance.</w:t>
      </w:r>
      <w:r w:rsidRPr="0068531C">
        <w:rPr>
          <w:rFonts w:asciiTheme="minorBidi" w:hAnsiTheme="minorBidi"/>
          <w:sz w:val="24"/>
          <w:szCs w:val="24"/>
        </w:rPr>
        <w:t xml:space="preserve"> </w:t>
      </w:r>
      <w:r w:rsidR="00AF0E3C" w:rsidRPr="0068531C">
        <w:rPr>
          <w:rFonts w:asciiTheme="minorBidi" w:hAnsiTheme="minorBidi"/>
          <w:sz w:val="24"/>
          <w:szCs w:val="24"/>
        </w:rPr>
        <w:t>Marriott is mostly following cost leadership strategy</w:t>
      </w:r>
      <w:r w:rsidR="00207878" w:rsidRPr="0068531C">
        <w:rPr>
          <w:rFonts w:asciiTheme="minorBidi" w:hAnsiTheme="minorBidi"/>
          <w:sz w:val="24"/>
          <w:szCs w:val="24"/>
        </w:rPr>
        <w:t xml:space="preserve"> </w:t>
      </w:r>
      <w:r w:rsidR="00F747A5" w:rsidRPr="0068531C">
        <w:rPr>
          <w:rFonts w:asciiTheme="minorBidi" w:hAnsiTheme="minorBidi"/>
          <w:sz w:val="24"/>
          <w:szCs w:val="24"/>
        </w:rPr>
        <w:t xml:space="preserve">as a pure or single </w:t>
      </w:r>
      <w:r w:rsidR="005D301C" w:rsidRPr="0068531C">
        <w:rPr>
          <w:rFonts w:asciiTheme="minorBidi" w:hAnsiTheme="minorBidi"/>
          <w:sz w:val="24"/>
          <w:szCs w:val="24"/>
        </w:rPr>
        <w:t>strategy</w:t>
      </w:r>
      <w:r w:rsidR="00AF0E3C" w:rsidRPr="0068531C">
        <w:rPr>
          <w:rFonts w:asciiTheme="minorBidi" w:hAnsiTheme="minorBidi"/>
          <w:sz w:val="24"/>
          <w:szCs w:val="24"/>
        </w:rPr>
        <w:t>(</w:t>
      </w:r>
      <w:r w:rsidR="0096657F" w:rsidRPr="0068531C">
        <w:rPr>
          <w:rFonts w:asciiTheme="minorBidi" w:hAnsiTheme="minorBidi"/>
          <w:color w:val="222222"/>
          <w:sz w:val="24"/>
          <w:szCs w:val="24"/>
          <w:shd w:val="clear" w:color="auto" w:fill="FFFFFF"/>
        </w:rPr>
        <w:t>Kumar, Subramanian</w:t>
      </w:r>
      <w:r w:rsidR="005D301C">
        <w:rPr>
          <w:rFonts w:asciiTheme="minorBidi" w:hAnsiTheme="minorBidi"/>
          <w:color w:val="222222"/>
          <w:sz w:val="24"/>
          <w:szCs w:val="24"/>
          <w:shd w:val="clear" w:color="auto" w:fill="FFFFFF"/>
        </w:rPr>
        <w:t xml:space="preserve"> </w:t>
      </w:r>
      <w:r w:rsidR="0096657F" w:rsidRPr="0068531C">
        <w:rPr>
          <w:rFonts w:asciiTheme="minorBidi" w:hAnsiTheme="minorBidi"/>
          <w:color w:val="222222"/>
          <w:sz w:val="24"/>
          <w:szCs w:val="24"/>
          <w:shd w:val="clear" w:color="auto" w:fill="FFFFFF"/>
        </w:rPr>
        <w:t xml:space="preserve"> and Yauger,1997).</w:t>
      </w:r>
    </w:p>
    <w:p w14:paraId="4C9EF492" w14:textId="77777777" w:rsidR="00D72C8E" w:rsidRPr="0068531C" w:rsidRDefault="00D72C8E" w:rsidP="0068531C">
      <w:pPr>
        <w:spacing w:line="360" w:lineRule="auto"/>
        <w:jc w:val="both"/>
        <w:rPr>
          <w:rFonts w:asciiTheme="minorBidi" w:hAnsiTheme="minorBidi"/>
          <w:color w:val="222222"/>
          <w:sz w:val="24"/>
          <w:szCs w:val="24"/>
          <w:shd w:val="clear" w:color="auto" w:fill="FFFFFF"/>
        </w:rPr>
      </w:pPr>
    </w:p>
    <w:p w14:paraId="4869D901" w14:textId="2F0A9CFC" w:rsidR="00D72C8E" w:rsidRDefault="00782657" w:rsidP="00C958E1">
      <w:pPr>
        <w:spacing w:line="360" w:lineRule="auto"/>
        <w:jc w:val="both"/>
        <w:rPr>
          <w:rFonts w:asciiTheme="minorBidi" w:hAnsiTheme="minorBidi"/>
          <w:sz w:val="24"/>
          <w:szCs w:val="24"/>
        </w:rPr>
      </w:pPr>
      <w:r w:rsidRPr="067EDB00">
        <w:rPr>
          <w:rFonts w:asciiTheme="minorBidi" w:hAnsiTheme="minorBidi"/>
          <w:b/>
          <w:bCs/>
          <w:sz w:val="24"/>
          <w:szCs w:val="24"/>
        </w:rPr>
        <w:t>Managerial</w:t>
      </w:r>
      <w:r w:rsidR="00E41600" w:rsidRPr="067EDB00">
        <w:rPr>
          <w:rFonts w:asciiTheme="minorBidi" w:hAnsiTheme="minorBidi"/>
          <w:b/>
          <w:bCs/>
          <w:sz w:val="24"/>
          <w:szCs w:val="24"/>
        </w:rPr>
        <w:t xml:space="preserve"> Implication 5: </w:t>
      </w:r>
      <w:r w:rsidR="00D72C8E" w:rsidRPr="00823510">
        <w:rPr>
          <w:rFonts w:asciiTheme="minorBidi" w:hAnsiTheme="minorBidi"/>
          <w:sz w:val="24"/>
          <w:szCs w:val="24"/>
        </w:rPr>
        <w:t xml:space="preserve">Potential </w:t>
      </w:r>
      <w:r w:rsidR="00F230D8" w:rsidRPr="00823510">
        <w:rPr>
          <w:rFonts w:asciiTheme="minorBidi" w:hAnsiTheme="minorBidi"/>
          <w:sz w:val="24"/>
          <w:szCs w:val="24"/>
        </w:rPr>
        <w:t xml:space="preserve">opportunities for </w:t>
      </w:r>
      <w:r w:rsidR="00D72C8E" w:rsidRPr="00823510">
        <w:rPr>
          <w:rFonts w:asciiTheme="minorBidi" w:hAnsiTheme="minorBidi"/>
          <w:sz w:val="24"/>
          <w:szCs w:val="24"/>
        </w:rPr>
        <w:t xml:space="preserve">  expansion</w:t>
      </w:r>
      <w:r w:rsidR="007B75E8">
        <w:rPr>
          <w:rFonts w:asciiTheme="minorBidi" w:hAnsiTheme="minorBidi"/>
          <w:sz w:val="24"/>
          <w:szCs w:val="24"/>
        </w:rPr>
        <w:t xml:space="preserve">. Marriott is considering </w:t>
      </w:r>
      <w:r w:rsidR="00E420B0">
        <w:rPr>
          <w:rFonts w:asciiTheme="minorBidi" w:hAnsiTheme="minorBidi"/>
          <w:sz w:val="24"/>
          <w:szCs w:val="24"/>
        </w:rPr>
        <w:t xml:space="preserve">to expand its business to Albania and </w:t>
      </w:r>
      <w:proofErr w:type="spellStart"/>
      <w:r w:rsidR="00E420B0">
        <w:rPr>
          <w:rFonts w:asciiTheme="minorBidi" w:hAnsiTheme="minorBidi"/>
          <w:sz w:val="24"/>
          <w:szCs w:val="24"/>
        </w:rPr>
        <w:t>Mada</w:t>
      </w:r>
      <w:r w:rsidR="00744883">
        <w:rPr>
          <w:rFonts w:asciiTheme="minorBidi" w:hAnsiTheme="minorBidi"/>
          <w:sz w:val="24"/>
          <w:szCs w:val="24"/>
        </w:rPr>
        <w:t>gaskar</w:t>
      </w:r>
      <w:proofErr w:type="spellEnd"/>
      <w:r w:rsidR="00744883">
        <w:rPr>
          <w:rFonts w:asciiTheme="minorBidi" w:hAnsiTheme="minorBidi"/>
          <w:sz w:val="24"/>
          <w:szCs w:val="24"/>
        </w:rPr>
        <w:t xml:space="preserve">. </w:t>
      </w:r>
      <w:r w:rsidR="006635C6">
        <w:rPr>
          <w:rFonts w:asciiTheme="minorBidi" w:hAnsiTheme="minorBidi"/>
          <w:sz w:val="24"/>
          <w:szCs w:val="24"/>
        </w:rPr>
        <w:t xml:space="preserve">The </w:t>
      </w:r>
      <w:r w:rsidR="007F0352">
        <w:rPr>
          <w:rFonts w:asciiTheme="minorBidi" w:hAnsiTheme="minorBidi"/>
          <w:sz w:val="24"/>
          <w:szCs w:val="24"/>
        </w:rPr>
        <w:t xml:space="preserve">PESTEL analysis has conducted to consider </w:t>
      </w:r>
      <w:r w:rsidR="003864B2">
        <w:rPr>
          <w:rFonts w:asciiTheme="minorBidi" w:hAnsiTheme="minorBidi"/>
          <w:sz w:val="24"/>
          <w:szCs w:val="24"/>
        </w:rPr>
        <w:t xml:space="preserve">the feasibility of the decision. </w:t>
      </w:r>
    </w:p>
    <w:p w14:paraId="7CDCCFD8" w14:textId="5194860B" w:rsidR="00E420B0" w:rsidRPr="0068531C" w:rsidRDefault="00E420B0" w:rsidP="067EDB00">
      <w:pPr>
        <w:spacing w:line="360" w:lineRule="auto"/>
        <w:jc w:val="both"/>
        <w:rPr>
          <w:rFonts w:asciiTheme="minorBidi" w:hAnsiTheme="minorBidi"/>
          <w:b/>
          <w:bCs/>
          <w:sz w:val="24"/>
          <w:szCs w:val="24"/>
        </w:rPr>
      </w:pPr>
      <w:r w:rsidRPr="00E420B0">
        <w:rPr>
          <w:rFonts w:asciiTheme="minorBidi" w:hAnsiTheme="minorBidi"/>
          <w:b/>
          <w:bCs/>
          <w:sz w:val="24"/>
          <w:szCs w:val="24"/>
        </w:rPr>
        <w:drawing>
          <wp:inline distT="0" distB="0" distL="0" distR="0" wp14:anchorId="49E72E0F" wp14:editId="43245A84">
            <wp:extent cx="5731510" cy="3518535"/>
            <wp:effectExtent l="0" t="0" r="2540" b="5715"/>
            <wp:docPr id="5" name="Picture 5"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white sheet with black text&#10;&#10;Description automatically generated"/>
                    <pic:cNvPicPr/>
                  </pic:nvPicPr>
                  <pic:blipFill>
                    <a:blip r:embed="rId13"/>
                    <a:stretch>
                      <a:fillRect/>
                    </a:stretch>
                  </pic:blipFill>
                  <pic:spPr>
                    <a:xfrm>
                      <a:off x="0" y="0"/>
                      <a:ext cx="5731510" cy="3518535"/>
                    </a:xfrm>
                    <a:prstGeom prst="rect">
                      <a:avLst/>
                    </a:prstGeom>
                  </pic:spPr>
                </pic:pic>
              </a:graphicData>
            </a:graphic>
          </wp:inline>
        </w:drawing>
      </w:r>
    </w:p>
    <w:p w14:paraId="241FDCBF" w14:textId="4EE7899C" w:rsidR="003864B2" w:rsidRDefault="00D72C8E" w:rsidP="00782657">
      <w:pPr>
        <w:spacing w:line="360" w:lineRule="auto"/>
        <w:jc w:val="both"/>
        <w:rPr>
          <w:rFonts w:asciiTheme="minorBidi" w:hAnsiTheme="minorBidi"/>
          <w:sz w:val="24"/>
          <w:szCs w:val="24"/>
        </w:rPr>
      </w:pPr>
      <w:r w:rsidRPr="0068531C">
        <w:rPr>
          <w:rFonts w:asciiTheme="minorBidi" w:hAnsiTheme="minorBidi"/>
          <w:sz w:val="24"/>
          <w:szCs w:val="24"/>
        </w:rPr>
        <w:t xml:space="preserve"> </w:t>
      </w:r>
      <w:r w:rsidR="003864B2">
        <w:rPr>
          <w:rFonts w:asciiTheme="minorBidi" w:hAnsiTheme="minorBidi"/>
          <w:sz w:val="24"/>
          <w:szCs w:val="24"/>
        </w:rPr>
        <w:t>Table 4</w:t>
      </w:r>
      <w:r w:rsidR="003F5B28">
        <w:rPr>
          <w:rFonts w:asciiTheme="minorBidi" w:hAnsiTheme="minorBidi"/>
          <w:sz w:val="24"/>
          <w:szCs w:val="24"/>
        </w:rPr>
        <w:t>: PESTEL analysis</w:t>
      </w:r>
    </w:p>
    <w:p w14:paraId="1A7E3B97" w14:textId="45352D83" w:rsidR="00686496" w:rsidRPr="00782657" w:rsidRDefault="00686496" w:rsidP="00622BCC">
      <w:pPr>
        <w:pStyle w:val="Heading1"/>
      </w:pPr>
      <w:bookmarkStart w:id="20" w:name="_Toc141432389"/>
      <w:r w:rsidRPr="067EDB00">
        <w:t>Recommendati</w:t>
      </w:r>
      <w:r w:rsidR="00823510">
        <w:t>on</w:t>
      </w:r>
      <w:bookmarkEnd w:id="20"/>
    </w:p>
    <w:p w14:paraId="73C37DBF" w14:textId="77777777" w:rsidR="00755A7E" w:rsidRPr="0068531C" w:rsidRDefault="00755A7E" w:rsidP="0068531C">
      <w:pPr>
        <w:spacing w:line="360" w:lineRule="auto"/>
        <w:jc w:val="both"/>
        <w:rPr>
          <w:rFonts w:asciiTheme="minorBidi" w:hAnsiTheme="minorBidi"/>
          <w:sz w:val="24"/>
          <w:szCs w:val="24"/>
        </w:rPr>
      </w:pPr>
    </w:p>
    <w:p w14:paraId="646FF2A7" w14:textId="77777777" w:rsidR="002321B2" w:rsidRDefault="00755A7E" w:rsidP="008D40B4">
      <w:pPr>
        <w:pStyle w:val="Heading2"/>
        <w:numPr>
          <w:ilvl w:val="0"/>
          <w:numId w:val="0"/>
        </w:numPr>
        <w:ind w:left="576" w:hanging="576"/>
      </w:pPr>
      <w:bookmarkStart w:id="21" w:name="_Toc141432209"/>
      <w:bookmarkStart w:id="22" w:name="_Toc141432390"/>
      <w:r w:rsidRPr="067EDB00">
        <w:rPr>
          <w:b/>
        </w:rPr>
        <w:t>Managerial Implication</w:t>
      </w:r>
      <w:bookmarkEnd w:id="21"/>
      <w:bookmarkEnd w:id="22"/>
      <w:r w:rsidRPr="067EDB00">
        <w:rPr>
          <w:b/>
        </w:rPr>
        <w:t xml:space="preserve"> </w:t>
      </w:r>
    </w:p>
    <w:p w14:paraId="281F6914" w14:textId="65837860" w:rsidR="00755A7E" w:rsidRPr="0068531C" w:rsidRDefault="00F15B09" w:rsidP="002321B2">
      <w:r w:rsidRPr="067EDB00">
        <w:t xml:space="preserve">Investing in brand </w:t>
      </w:r>
      <w:r w:rsidR="00B45E81" w:rsidRPr="067EDB00">
        <w:t>Innovation</w:t>
      </w:r>
      <w:r w:rsidR="009260C3" w:rsidRPr="067EDB00">
        <w:t xml:space="preserve"> </w:t>
      </w:r>
    </w:p>
    <w:p w14:paraId="4B18929A" w14:textId="674E666F" w:rsidR="00B45E81" w:rsidRPr="0068531C" w:rsidRDefault="00B45E81" w:rsidP="0068531C">
      <w:pPr>
        <w:spacing w:line="360" w:lineRule="auto"/>
        <w:jc w:val="both"/>
        <w:rPr>
          <w:rFonts w:asciiTheme="minorBidi" w:hAnsiTheme="minorBidi"/>
          <w:sz w:val="24"/>
          <w:szCs w:val="24"/>
        </w:rPr>
      </w:pPr>
      <w:r w:rsidRPr="0068531C">
        <w:rPr>
          <w:rFonts w:asciiTheme="minorBidi" w:hAnsiTheme="minorBidi"/>
          <w:sz w:val="24"/>
          <w:szCs w:val="24"/>
        </w:rPr>
        <w:t xml:space="preserve">"The goal is to improve the quality of the guest's experience." </w:t>
      </w:r>
    </w:p>
    <w:p w14:paraId="7E61B54E" w14:textId="4DF28C22" w:rsidR="00782657" w:rsidRDefault="009605EA" w:rsidP="0068531C">
      <w:pPr>
        <w:spacing w:line="360" w:lineRule="auto"/>
        <w:jc w:val="both"/>
        <w:rPr>
          <w:rFonts w:asciiTheme="minorBidi" w:hAnsiTheme="minorBidi"/>
          <w:sz w:val="24"/>
          <w:szCs w:val="24"/>
        </w:rPr>
      </w:pPr>
      <w:r w:rsidRPr="009605EA">
        <w:rPr>
          <w:rFonts w:asciiTheme="minorBidi" w:hAnsiTheme="minorBidi"/>
          <w:sz w:val="24"/>
          <w:szCs w:val="24"/>
        </w:rPr>
        <w:t>The literature supports Marriott's real-time service. Quality interactions allow consumers to cocreate unique, tailored experiences with the firm</w:t>
      </w:r>
      <w:r w:rsidR="00723BA5">
        <w:rPr>
          <w:rFonts w:asciiTheme="minorBidi" w:hAnsiTheme="minorBidi"/>
          <w:sz w:val="24"/>
          <w:szCs w:val="24"/>
        </w:rPr>
        <w:t xml:space="preserve"> (</w:t>
      </w:r>
      <w:r w:rsidRPr="009605EA">
        <w:rPr>
          <w:rFonts w:asciiTheme="minorBidi" w:hAnsiTheme="minorBidi"/>
          <w:sz w:val="24"/>
          <w:szCs w:val="24"/>
        </w:rPr>
        <w:t xml:space="preserve">Prahalad and Ramaswamy </w:t>
      </w:r>
      <w:r w:rsidR="00723BA5">
        <w:rPr>
          <w:rFonts w:asciiTheme="minorBidi" w:hAnsiTheme="minorBidi"/>
          <w:sz w:val="24"/>
          <w:szCs w:val="24"/>
        </w:rPr>
        <w:t xml:space="preserve">, </w:t>
      </w:r>
      <w:r w:rsidRPr="009605EA">
        <w:rPr>
          <w:rFonts w:asciiTheme="minorBidi" w:hAnsiTheme="minorBidi"/>
          <w:sz w:val="24"/>
          <w:szCs w:val="24"/>
        </w:rPr>
        <w:t>2004).</w:t>
      </w:r>
    </w:p>
    <w:p w14:paraId="4F854285" w14:textId="6AC58D73" w:rsidR="00755A7E" w:rsidRDefault="00B45E81" w:rsidP="008A340E">
      <w:pPr>
        <w:spacing w:line="360" w:lineRule="auto"/>
        <w:jc w:val="both"/>
        <w:rPr>
          <w:rFonts w:asciiTheme="minorBidi" w:hAnsiTheme="minorBidi"/>
          <w:sz w:val="24"/>
          <w:szCs w:val="24"/>
        </w:rPr>
      </w:pPr>
      <w:r w:rsidRPr="0068531C">
        <w:rPr>
          <w:rFonts w:asciiTheme="minorBidi" w:hAnsiTheme="minorBidi"/>
          <w:sz w:val="24"/>
          <w:szCs w:val="24"/>
        </w:rPr>
        <w:lastRenderedPageBreak/>
        <w:t xml:space="preserve">However, Marriott's 'always on' attitude is not always beneficial to all clients. Some social media monitoring technologies are overbearing and may have a negative impact. The </w:t>
      </w:r>
      <w:proofErr w:type="spellStart"/>
      <w:r w:rsidRPr="0068531C">
        <w:rPr>
          <w:rFonts w:asciiTheme="minorBidi" w:hAnsiTheme="minorBidi"/>
          <w:sz w:val="24"/>
          <w:szCs w:val="24"/>
        </w:rPr>
        <w:t>MPlace</w:t>
      </w:r>
      <w:proofErr w:type="spellEnd"/>
      <w:r w:rsidRPr="0068531C">
        <w:rPr>
          <w:rFonts w:asciiTheme="minorBidi" w:hAnsiTheme="minorBidi"/>
          <w:sz w:val="24"/>
          <w:szCs w:val="24"/>
        </w:rPr>
        <w:t xml:space="preserve"> app, for example, employs beacons to provide location-based discounts. Customers receive limited brand value from this tool, and studies have indicated that involvement with firm-provided promotions is lower, which can contribute to poor brand perceptions (Gensler et al., 2013). </w:t>
      </w:r>
    </w:p>
    <w:p w14:paraId="495A4F54" w14:textId="009063CA" w:rsidR="004155ED" w:rsidRDefault="004155ED" w:rsidP="008A340E">
      <w:pPr>
        <w:spacing w:line="360" w:lineRule="auto"/>
        <w:jc w:val="both"/>
        <w:rPr>
          <w:rFonts w:asciiTheme="minorBidi" w:hAnsiTheme="minorBidi"/>
          <w:sz w:val="24"/>
          <w:szCs w:val="24"/>
        </w:rPr>
      </w:pPr>
      <w:r w:rsidRPr="004155ED">
        <w:rPr>
          <w:rFonts w:asciiTheme="minorBidi" w:hAnsiTheme="minorBidi"/>
          <w:sz w:val="24"/>
          <w:szCs w:val="24"/>
        </w:rPr>
        <w:t xml:space="preserve">During firsthand observation of the MLive hub, Marriott was aware of this and </w:t>
      </w:r>
      <w:r w:rsidR="00243310">
        <w:rPr>
          <w:rFonts w:asciiTheme="minorBidi" w:hAnsiTheme="minorBidi"/>
          <w:sz w:val="24"/>
          <w:szCs w:val="24"/>
        </w:rPr>
        <w:t xml:space="preserve">should develop </w:t>
      </w:r>
      <w:r w:rsidRPr="004155ED">
        <w:rPr>
          <w:rFonts w:asciiTheme="minorBidi" w:hAnsiTheme="minorBidi"/>
          <w:sz w:val="24"/>
          <w:szCs w:val="24"/>
        </w:rPr>
        <w:t xml:space="preserve"> a strategy to engage users organically with minimum advertising content. </w:t>
      </w:r>
      <w:r w:rsidR="003D7B5A">
        <w:rPr>
          <w:rFonts w:asciiTheme="minorBidi" w:hAnsiTheme="minorBidi"/>
          <w:sz w:val="24"/>
          <w:szCs w:val="24"/>
        </w:rPr>
        <w:t xml:space="preserve">It </w:t>
      </w:r>
      <w:r w:rsidRPr="004155ED">
        <w:rPr>
          <w:rFonts w:asciiTheme="minorBidi" w:hAnsiTheme="minorBidi"/>
          <w:sz w:val="24"/>
          <w:szCs w:val="24"/>
        </w:rPr>
        <w:t>would improve customer experience.</w:t>
      </w:r>
    </w:p>
    <w:p w14:paraId="0F145B9C" w14:textId="77777777" w:rsidR="004717C8" w:rsidRPr="0068531C" w:rsidRDefault="004717C8" w:rsidP="0068531C">
      <w:pPr>
        <w:spacing w:line="360" w:lineRule="auto"/>
        <w:jc w:val="both"/>
        <w:rPr>
          <w:rFonts w:asciiTheme="minorBidi" w:hAnsiTheme="minorBidi"/>
          <w:sz w:val="24"/>
          <w:szCs w:val="24"/>
        </w:rPr>
      </w:pPr>
    </w:p>
    <w:p w14:paraId="736060F0" w14:textId="2959CB71" w:rsidR="003C7B6C" w:rsidRDefault="004717C8" w:rsidP="008D40B4">
      <w:pPr>
        <w:pStyle w:val="Heading2"/>
        <w:numPr>
          <w:ilvl w:val="0"/>
          <w:numId w:val="0"/>
        </w:numPr>
        <w:ind w:left="576" w:hanging="576"/>
        <w:rPr>
          <w:rFonts w:asciiTheme="minorBidi" w:hAnsiTheme="minorBidi"/>
          <w:sz w:val="24"/>
          <w:szCs w:val="24"/>
        </w:rPr>
      </w:pPr>
      <w:bookmarkStart w:id="23" w:name="_Toc141432210"/>
      <w:bookmarkStart w:id="24" w:name="_Toc141432391"/>
      <w:r w:rsidRPr="00C958E1">
        <w:rPr>
          <w:rStyle w:val="Heading2Char"/>
        </w:rPr>
        <w:t>Managerial Implications</w:t>
      </w:r>
      <w:bookmarkEnd w:id="23"/>
      <w:bookmarkEnd w:id="24"/>
      <w:r w:rsidRPr="00C958E1">
        <w:rPr>
          <w:rStyle w:val="Heading2Char"/>
        </w:rPr>
        <w:t xml:space="preserve"> </w:t>
      </w:r>
    </w:p>
    <w:p w14:paraId="13986E44" w14:textId="1E27AE8F" w:rsidR="004717C8" w:rsidRPr="0068531C" w:rsidRDefault="00F039B1" w:rsidP="00C958E1">
      <w:pPr>
        <w:spacing w:line="360" w:lineRule="auto"/>
        <w:jc w:val="both"/>
        <w:rPr>
          <w:rFonts w:asciiTheme="minorBidi" w:hAnsiTheme="minorBidi"/>
          <w:sz w:val="24"/>
          <w:szCs w:val="24"/>
        </w:rPr>
      </w:pPr>
      <w:r w:rsidRPr="067EDB00">
        <w:rPr>
          <w:rFonts w:asciiTheme="minorBidi" w:hAnsiTheme="minorBidi"/>
          <w:sz w:val="24"/>
          <w:szCs w:val="24"/>
        </w:rPr>
        <w:t xml:space="preserve">In order to </w:t>
      </w:r>
      <w:r w:rsidR="00D84018" w:rsidRPr="067EDB00">
        <w:rPr>
          <w:rFonts w:asciiTheme="minorBidi" w:hAnsiTheme="minorBidi"/>
          <w:sz w:val="24"/>
          <w:szCs w:val="24"/>
        </w:rPr>
        <w:t xml:space="preserve">support market trend, the Marriot need to change their  business model from </w:t>
      </w:r>
      <w:r w:rsidR="00247827" w:rsidRPr="067EDB00">
        <w:rPr>
          <w:rFonts w:asciiTheme="minorBidi" w:hAnsiTheme="minorBidi"/>
          <w:sz w:val="24"/>
          <w:szCs w:val="24"/>
        </w:rPr>
        <w:t xml:space="preserve">adding </w:t>
      </w:r>
      <w:r w:rsidR="00D84018" w:rsidRPr="067EDB00">
        <w:rPr>
          <w:rFonts w:asciiTheme="minorBidi" w:hAnsiTheme="minorBidi"/>
          <w:sz w:val="24"/>
          <w:szCs w:val="24"/>
        </w:rPr>
        <w:t xml:space="preserve"> </w:t>
      </w:r>
      <w:r w:rsidR="000022F1" w:rsidRPr="067EDB00">
        <w:rPr>
          <w:rFonts w:asciiTheme="minorBidi" w:hAnsiTheme="minorBidi"/>
          <w:sz w:val="24"/>
          <w:szCs w:val="24"/>
        </w:rPr>
        <w:t>larger size  smart room</w:t>
      </w:r>
      <w:r w:rsidR="00247827" w:rsidRPr="067EDB00">
        <w:rPr>
          <w:rFonts w:asciiTheme="minorBidi" w:hAnsiTheme="minorBidi"/>
          <w:sz w:val="24"/>
          <w:szCs w:val="24"/>
        </w:rPr>
        <w:t xml:space="preserve">s. They can include some activities </w:t>
      </w:r>
      <w:r w:rsidR="00D83F28" w:rsidRPr="067EDB00">
        <w:rPr>
          <w:rFonts w:asciiTheme="minorBidi" w:hAnsiTheme="minorBidi"/>
          <w:sz w:val="24"/>
          <w:szCs w:val="24"/>
        </w:rPr>
        <w:t xml:space="preserve">to </w:t>
      </w:r>
      <w:r w:rsidR="00023665" w:rsidRPr="067EDB00">
        <w:rPr>
          <w:rFonts w:asciiTheme="minorBidi" w:hAnsiTheme="minorBidi"/>
          <w:sz w:val="24"/>
          <w:szCs w:val="24"/>
        </w:rPr>
        <w:t xml:space="preserve">allow group travellers to enjoy. </w:t>
      </w:r>
      <w:r w:rsidR="00D83F28" w:rsidRPr="067EDB00">
        <w:rPr>
          <w:rFonts w:asciiTheme="minorBidi" w:hAnsiTheme="minorBidi"/>
          <w:sz w:val="24"/>
          <w:szCs w:val="24"/>
        </w:rPr>
        <w:t xml:space="preserve">They can also add multicultural/ continental food </w:t>
      </w:r>
      <w:r w:rsidR="00B63BB5" w:rsidRPr="067EDB00">
        <w:rPr>
          <w:rFonts w:asciiTheme="minorBidi" w:hAnsiTheme="minorBidi"/>
          <w:sz w:val="24"/>
          <w:szCs w:val="24"/>
        </w:rPr>
        <w:t>options. They</w:t>
      </w:r>
      <w:r w:rsidR="00371BA5" w:rsidRPr="067EDB00">
        <w:rPr>
          <w:rFonts w:asciiTheme="minorBidi" w:hAnsiTheme="minorBidi"/>
          <w:sz w:val="24"/>
          <w:szCs w:val="24"/>
        </w:rPr>
        <w:t xml:space="preserve"> can offer discount for larger group bookings. </w:t>
      </w:r>
    </w:p>
    <w:p w14:paraId="632EFF1F" w14:textId="77777777" w:rsidR="003552BD" w:rsidRPr="0068531C" w:rsidRDefault="003552BD" w:rsidP="0068531C">
      <w:pPr>
        <w:spacing w:line="360" w:lineRule="auto"/>
        <w:jc w:val="both"/>
        <w:rPr>
          <w:rFonts w:asciiTheme="minorBidi" w:hAnsiTheme="minorBidi"/>
          <w:sz w:val="24"/>
          <w:szCs w:val="24"/>
        </w:rPr>
      </w:pPr>
    </w:p>
    <w:p w14:paraId="5DAD277C" w14:textId="77777777" w:rsidR="003C7B6C" w:rsidRDefault="003552BD" w:rsidP="008D40B4">
      <w:pPr>
        <w:pStyle w:val="Heading2"/>
        <w:numPr>
          <w:ilvl w:val="0"/>
          <w:numId w:val="0"/>
        </w:numPr>
        <w:ind w:left="576" w:hanging="576"/>
        <w:rPr>
          <w:rStyle w:val="Heading2Char"/>
          <w:rFonts w:eastAsiaTheme="minorEastAsia"/>
        </w:rPr>
      </w:pPr>
      <w:bookmarkStart w:id="25" w:name="_Toc141432211"/>
      <w:bookmarkStart w:id="26" w:name="_Toc141432392"/>
      <w:r w:rsidRPr="00C958E1">
        <w:rPr>
          <w:rStyle w:val="Heading2Char"/>
        </w:rPr>
        <w:t>Managerial Implication</w:t>
      </w:r>
      <w:bookmarkEnd w:id="25"/>
      <w:bookmarkEnd w:id="26"/>
      <w:r w:rsidRPr="00C958E1">
        <w:rPr>
          <w:rStyle w:val="Heading2Char"/>
        </w:rPr>
        <w:t xml:space="preserve"> </w:t>
      </w:r>
    </w:p>
    <w:p w14:paraId="5DA58326" w14:textId="56D0AA72" w:rsidR="003552BD" w:rsidRPr="0068531C" w:rsidRDefault="00C53394" w:rsidP="00C958E1">
      <w:pPr>
        <w:spacing w:line="360" w:lineRule="auto"/>
        <w:jc w:val="both"/>
        <w:rPr>
          <w:rFonts w:asciiTheme="minorBidi" w:hAnsiTheme="minorBidi"/>
          <w:sz w:val="24"/>
          <w:szCs w:val="24"/>
        </w:rPr>
      </w:pPr>
      <w:r w:rsidRPr="067EDB00">
        <w:rPr>
          <w:rFonts w:asciiTheme="minorBidi" w:hAnsiTheme="minorBidi"/>
          <w:sz w:val="24"/>
          <w:szCs w:val="24"/>
        </w:rPr>
        <w:t>A</w:t>
      </w:r>
      <w:r w:rsidR="00F43030" w:rsidRPr="067EDB00">
        <w:rPr>
          <w:rFonts w:asciiTheme="minorBidi" w:hAnsiTheme="minorBidi"/>
          <w:sz w:val="24"/>
          <w:szCs w:val="24"/>
        </w:rPr>
        <w:t xml:space="preserve">dding virtual </w:t>
      </w:r>
      <w:r w:rsidR="009865D7" w:rsidRPr="067EDB00">
        <w:rPr>
          <w:rFonts w:asciiTheme="minorBidi" w:hAnsiTheme="minorBidi"/>
          <w:sz w:val="24"/>
          <w:szCs w:val="24"/>
        </w:rPr>
        <w:t>experiential</w:t>
      </w:r>
      <w:r w:rsidR="006D6918" w:rsidRPr="067EDB00">
        <w:rPr>
          <w:rFonts w:asciiTheme="minorBidi" w:hAnsiTheme="minorBidi"/>
          <w:sz w:val="24"/>
          <w:szCs w:val="24"/>
        </w:rPr>
        <w:t xml:space="preserve"> </w:t>
      </w:r>
      <w:r w:rsidR="00200252" w:rsidRPr="067EDB00">
        <w:rPr>
          <w:rFonts w:asciiTheme="minorBidi" w:hAnsiTheme="minorBidi"/>
          <w:sz w:val="24"/>
          <w:szCs w:val="24"/>
        </w:rPr>
        <w:t xml:space="preserve"> </w:t>
      </w:r>
      <w:r w:rsidR="00963DD0" w:rsidRPr="067EDB00">
        <w:rPr>
          <w:rFonts w:asciiTheme="minorBidi" w:hAnsiTheme="minorBidi"/>
          <w:sz w:val="24"/>
          <w:szCs w:val="24"/>
        </w:rPr>
        <w:t xml:space="preserve">marketing and products. </w:t>
      </w:r>
      <w:r w:rsidR="00570736" w:rsidRPr="067EDB00">
        <w:rPr>
          <w:rFonts w:asciiTheme="minorBidi" w:hAnsiTheme="minorBidi"/>
          <w:sz w:val="24"/>
          <w:szCs w:val="24"/>
        </w:rPr>
        <w:t>Experiential marketing is the promotion of a product or business using an experience that emotionally connects the buyer with the object of the encounter. Given that it is non-partisan, a well-constructed experience engages the user, becomes memorable, and allows for free interpretation.</w:t>
      </w:r>
      <w:r w:rsidR="00ED3079" w:rsidRPr="067EDB00">
        <w:rPr>
          <w:rFonts w:asciiTheme="minorBidi" w:hAnsiTheme="minorBidi"/>
          <w:sz w:val="24"/>
          <w:szCs w:val="24"/>
        </w:rPr>
        <w:t xml:space="preserve"> </w:t>
      </w:r>
      <w:r w:rsidR="00CF5BC1" w:rsidRPr="067EDB00">
        <w:rPr>
          <w:rFonts w:asciiTheme="minorBidi" w:hAnsiTheme="minorBidi"/>
          <w:sz w:val="24"/>
          <w:szCs w:val="24"/>
        </w:rPr>
        <w:t>Marriot can further invest to in this area(</w:t>
      </w:r>
      <w:r w:rsidR="00CF5BC1" w:rsidRPr="067EDB00">
        <w:rPr>
          <w:rStyle w:val="hlfld-contribauthor"/>
          <w:rFonts w:asciiTheme="minorBidi" w:hAnsiTheme="minorBidi"/>
          <w:color w:val="333333"/>
          <w:sz w:val="24"/>
          <w:szCs w:val="24"/>
        </w:rPr>
        <w:t xml:space="preserve">Ganga,2022). </w:t>
      </w:r>
    </w:p>
    <w:p w14:paraId="47E6CC27" w14:textId="3BEF3F4D" w:rsidR="004717C8" w:rsidRPr="0068531C" w:rsidRDefault="00E515CE" w:rsidP="00936B32">
      <w:pPr>
        <w:spacing w:line="360" w:lineRule="auto"/>
        <w:jc w:val="both"/>
        <w:rPr>
          <w:rFonts w:asciiTheme="minorBidi" w:hAnsiTheme="minorBidi"/>
          <w:sz w:val="24"/>
          <w:szCs w:val="24"/>
        </w:rPr>
      </w:pPr>
      <w:r w:rsidRPr="0068531C">
        <w:rPr>
          <w:rFonts w:asciiTheme="minorBidi" w:hAnsiTheme="minorBidi"/>
          <w:sz w:val="24"/>
          <w:szCs w:val="24"/>
        </w:rPr>
        <w:t xml:space="preserve">Managerial Implication </w:t>
      </w:r>
      <w:r w:rsidR="005A1E47" w:rsidRPr="0068531C">
        <w:rPr>
          <w:rFonts w:asciiTheme="minorBidi" w:hAnsiTheme="minorBidi"/>
          <w:sz w:val="24"/>
          <w:szCs w:val="24"/>
        </w:rPr>
        <w:t xml:space="preserve">Despite the drop in occupancy rates and revenue, Wall Street analysts agreed with the measures, stating that Marriott International will gain from the growth ambitions owing to its </w:t>
      </w:r>
      <w:r w:rsidR="00F720C9" w:rsidRPr="0068531C">
        <w:rPr>
          <w:rFonts w:asciiTheme="minorBidi" w:hAnsiTheme="minorBidi"/>
          <w:sz w:val="24"/>
          <w:szCs w:val="24"/>
        </w:rPr>
        <w:t>solid</w:t>
      </w:r>
      <w:r w:rsidR="005A1E47" w:rsidRPr="0068531C">
        <w:rPr>
          <w:rFonts w:asciiTheme="minorBidi" w:hAnsiTheme="minorBidi"/>
          <w:sz w:val="24"/>
          <w:szCs w:val="24"/>
        </w:rPr>
        <w:t xml:space="preserve"> brand position and digital </w:t>
      </w:r>
      <w:r w:rsidR="00FB38E0" w:rsidRPr="0068531C">
        <w:rPr>
          <w:rFonts w:asciiTheme="minorBidi" w:hAnsiTheme="minorBidi"/>
          <w:sz w:val="24"/>
          <w:szCs w:val="24"/>
        </w:rPr>
        <w:t>resources</w:t>
      </w:r>
      <w:r w:rsidR="005A1E47" w:rsidRPr="0068531C">
        <w:rPr>
          <w:rFonts w:asciiTheme="minorBidi" w:hAnsiTheme="minorBidi"/>
          <w:sz w:val="24"/>
          <w:szCs w:val="24"/>
        </w:rPr>
        <w:t>. According to Zacks Equity Research</w:t>
      </w:r>
      <w:r w:rsidR="00A0535B">
        <w:rPr>
          <w:rFonts w:asciiTheme="minorBidi" w:hAnsiTheme="minorBidi"/>
          <w:sz w:val="24"/>
          <w:szCs w:val="24"/>
        </w:rPr>
        <w:t>(</w:t>
      </w:r>
      <w:r w:rsidR="00A0535B" w:rsidRPr="00A0535B">
        <w:rPr>
          <w:rFonts w:ascii="Arial" w:hAnsi="Arial" w:cs="Arial"/>
          <w:sz w:val="24"/>
          <w:szCs w:val="24"/>
        </w:rPr>
        <w:t>zacks.com</w:t>
      </w:r>
      <w:r w:rsidR="005A1E47" w:rsidRPr="0068531C">
        <w:rPr>
          <w:rFonts w:asciiTheme="minorBidi" w:hAnsiTheme="minorBidi"/>
          <w:sz w:val="24"/>
          <w:szCs w:val="24"/>
        </w:rPr>
        <w:t>,</w:t>
      </w:r>
      <w:r w:rsidR="00EA228B">
        <w:rPr>
          <w:rFonts w:asciiTheme="minorBidi" w:hAnsiTheme="minorBidi"/>
          <w:sz w:val="24"/>
          <w:szCs w:val="24"/>
        </w:rPr>
        <w:t>2023</w:t>
      </w:r>
      <w:r w:rsidR="005A1E47" w:rsidRPr="0068531C">
        <w:rPr>
          <w:rFonts w:asciiTheme="minorBidi" w:hAnsiTheme="minorBidi"/>
          <w:sz w:val="24"/>
          <w:szCs w:val="24"/>
        </w:rPr>
        <w:t xml:space="preserve"> "given its property locations, we believe the company is well poised to benefit from rising market demand on the back of increased business." Marriott has also completely updated its mobile app to fit current travel needs, including new digital capabilities and personalised travel content. Entering the </w:t>
      </w:r>
      <w:r w:rsidR="005A1E47" w:rsidRPr="0068531C">
        <w:rPr>
          <w:rFonts w:asciiTheme="minorBidi" w:hAnsiTheme="minorBidi"/>
          <w:sz w:val="24"/>
          <w:szCs w:val="24"/>
        </w:rPr>
        <w:lastRenderedPageBreak/>
        <w:t xml:space="preserve">Albanian or Madagascar markets would require brand </w:t>
      </w:r>
      <w:r w:rsidR="00691D25" w:rsidRPr="0068531C">
        <w:rPr>
          <w:rFonts w:asciiTheme="minorBidi" w:hAnsiTheme="minorBidi"/>
          <w:sz w:val="24"/>
          <w:szCs w:val="24"/>
        </w:rPr>
        <w:t>identification</w:t>
      </w:r>
      <w:r w:rsidR="005A1E47" w:rsidRPr="0068531C">
        <w:rPr>
          <w:rFonts w:asciiTheme="minorBidi" w:hAnsiTheme="minorBidi"/>
          <w:sz w:val="24"/>
          <w:szCs w:val="24"/>
        </w:rPr>
        <w:t xml:space="preserve"> and </w:t>
      </w:r>
      <w:r w:rsidR="00691D25" w:rsidRPr="0068531C">
        <w:rPr>
          <w:rFonts w:asciiTheme="minorBidi" w:hAnsiTheme="minorBidi"/>
          <w:sz w:val="24"/>
          <w:szCs w:val="24"/>
        </w:rPr>
        <w:t xml:space="preserve">digital </w:t>
      </w:r>
      <w:r w:rsidR="005A1E47" w:rsidRPr="0068531C">
        <w:rPr>
          <w:rFonts w:asciiTheme="minorBidi" w:hAnsiTheme="minorBidi"/>
          <w:sz w:val="24"/>
          <w:szCs w:val="24"/>
        </w:rPr>
        <w:t xml:space="preserve"> capabilities.</w:t>
      </w:r>
    </w:p>
    <w:p w14:paraId="527199E0" w14:textId="77777777" w:rsidR="000C7C2C" w:rsidRPr="0068531C" w:rsidRDefault="000C7C2C" w:rsidP="0068531C">
      <w:pPr>
        <w:spacing w:line="360" w:lineRule="auto"/>
        <w:jc w:val="both"/>
        <w:rPr>
          <w:rFonts w:asciiTheme="minorBidi" w:hAnsiTheme="minorBidi"/>
          <w:sz w:val="24"/>
          <w:szCs w:val="24"/>
        </w:rPr>
      </w:pPr>
    </w:p>
    <w:p w14:paraId="20502BBB" w14:textId="0303146E" w:rsidR="000C7C2C" w:rsidRPr="0068531C" w:rsidRDefault="000C7C2C" w:rsidP="008D40B4">
      <w:pPr>
        <w:pStyle w:val="Heading2"/>
        <w:numPr>
          <w:ilvl w:val="0"/>
          <w:numId w:val="0"/>
        </w:numPr>
        <w:ind w:left="576" w:hanging="576"/>
        <w:rPr>
          <w:b/>
        </w:rPr>
      </w:pPr>
      <w:bookmarkStart w:id="27" w:name="_Toc141432212"/>
      <w:bookmarkStart w:id="28" w:name="_Toc141432393"/>
      <w:r w:rsidRPr="067EDB00">
        <w:rPr>
          <w:b/>
        </w:rPr>
        <w:t>Managerial implication</w:t>
      </w:r>
      <w:bookmarkEnd w:id="27"/>
      <w:bookmarkEnd w:id="28"/>
      <w:r w:rsidRPr="067EDB00">
        <w:rPr>
          <w:b/>
        </w:rPr>
        <w:t xml:space="preserve"> </w:t>
      </w:r>
    </w:p>
    <w:p w14:paraId="5F65205D" w14:textId="1A9DEE6D" w:rsidR="000C7C2C" w:rsidRDefault="000C7C2C" w:rsidP="0068531C">
      <w:pPr>
        <w:spacing w:line="360" w:lineRule="auto"/>
        <w:jc w:val="both"/>
        <w:rPr>
          <w:rFonts w:asciiTheme="minorBidi" w:hAnsiTheme="minorBidi"/>
          <w:sz w:val="24"/>
          <w:szCs w:val="24"/>
        </w:rPr>
      </w:pPr>
      <w:r w:rsidRPr="0068531C">
        <w:rPr>
          <w:rFonts w:asciiTheme="minorBidi" w:hAnsiTheme="minorBidi"/>
          <w:sz w:val="24"/>
          <w:szCs w:val="24"/>
        </w:rPr>
        <w:t>Identify the emotive components of Marriott's website's experience marketing in connection to virtual tours and promotional films.</w:t>
      </w:r>
      <w:r w:rsidR="00C67427">
        <w:rPr>
          <w:rFonts w:asciiTheme="minorBidi" w:hAnsiTheme="minorBidi"/>
          <w:sz w:val="24"/>
          <w:szCs w:val="24"/>
        </w:rPr>
        <w:t xml:space="preserve"> </w:t>
      </w:r>
      <w:r w:rsidR="00C67427" w:rsidRPr="00C67427">
        <w:rPr>
          <w:rFonts w:asciiTheme="minorBidi" w:hAnsiTheme="minorBidi"/>
          <w:sz w:val="24"/>
          <w:szCs w:val="24"/>
        </w:rPr>
        <w:t>Determine how Marriott's virtual experience marketing components—</w:t>
      </w:r>
      <w:r w:rsidR="00C67427">
        <w:rPr>
          <w:rFonts w:asciiTheme="minorBidi" w:hAnsiTheme="minorBidi"/>
          <w:sz w:val="24"/>
          <w:szCs w:val="24"/>
        </w:rPr>
        <w:t>"</w:t>
      </w:r>
      <w:r w:rsidR="00C67427" w:rsidRPr="00C67427">
        <w:rPr>
          <w:rFonts w:asciiTheme="minorBidi" w:hAnsiTheme="minorBidi"/>
          <w:sz w:val="24"/>
          <w:szCs w:val="24"/>
        </w:rPr>
        <w:t>sense perception, feel perception, think perception, and act perception</w:t>
      </w:r>
      <w:r w:rsidR="00C67427">
        <w:rPr>
          <w:rFonts w:asciiTheme="minorBidi" w:hAnsiTheme="minorBidi"/>
          <w:sz w:val="24"/>
          <w:szCs w:val="24"/>
        </w:rPr>
        <w:t>”</w:t>
      </w:r>
      <w:r w:rsidR="00C67427" w:rsidRPr="00C67427">
        <w:rPr>
          <w:rFonts w:asciiTheme="minorBidi" w:hAnsiTheme="minorBidi"/>
          <w:sz w:val="24"/>
          <w:szCs w:val="24"/>
        </w:rPr>
        <w:t>—impact consumer experiential value (emotional and utilitarian).</w:t>
      </w:r>
    </w:p>
    <w:p w14:paraId="3928607B" w14:textId="0E586FD5" w:rsidR="006A1F8E" w:rsidRPr="0068531C" w:rsidRDefault="009977C4" w:rsidP="003905F9">
      <w:pPr>
        <w:spacing w:line="360" w:lineRule="auto"/>
        <w:jc w:val="both"/>
        <w:rPr>
          <w:rFonts w:asciiTheme="minorBidi" w:hAnsiTheme="minorBidi"/>
          <w:sz w:val="24"/>
          <w:szCs w:val="24"/>
        </w:rPr>
      </w:pPr>
      <w:r w:rsidRPr="009977C4">
        <w:rPr>
          <w:rFonts w:asciiTheme="minorBidi" w:hAnsiTheme="minorBidi"/>
          <w:sz w:val="24"/>
          <w:szCs w:val="24"/>
        </w:rPr>
        <w:t>Marriott does this by actively inviting influencers to collaborate on content and by using 'brand fit' influencer content. Marriott's Snapchat marketing engages younger influencers. Marriott recruited four social media celebrities to participate in 'Six Days, Seven Nights,' a three-month campaign that allowed viewers to discover different destinations through their eyes.</w:t>
      </w:r>
    </w:p>
    <w:p w14:paraId="1FB8F649" w14:textId="1C3244FF" w:rsidR="067EDB00" w:rsidRDefault="067EDB00" w:rsidP="067EDB00">
      <w:pPr>
        <w:spacing w:line="360" w:lineRule="auto"/>
        <w:jc w:val="both"/>
        <w:rPr>
          <w:rFonts w:asciiTheme="minorBidi" w:hAnsiTheme="minorBidi"/>
          <w:sz w:val="24"/>
          <w:szCs w:val="24"/>
        </w:rPr>
      </w:pPr>
    </w:p>
    <w:p w14:paraId="6B371D89" w14:textId="68BBADAF" w:rsidR="006A1F8E" w:rsidRPr="0068531C" w:rsidRDefault="00E515CE" w:rsidP="008D40B4">
      <w:pPr>
        <w:pStyle w:val="Heading2"/>
        <w:numPr>
          <w:ilvl w:val="0"/>
          <w:numId w:val="0"/>
        </w:numPr>
        <w:ind w:left="576" w:hanging="576"/>
        <w:rPr>
          <w:b/>
        </w:rPr>
      </w:pPr>
      <w:bookmarkStart w:id="29" w:name="_Toc141432213"/>
      <w:bookmarkStart w:id="30" w:name="_Toc141432394"/>
      <w:r w:rsidRPr="067EDB00">
        <w:rPr>
          <w:b/>
        </w:rPr>
        <w:t>Managerial</w:t>
      </w:r>
      <w:r w:rsidR="005F0F56" w:rsidRPr="067EDB00">
        <w:rPr>
          <w:b/>
        </w:rPr>
        <w:t xml:space="preserve"> Implication</w:t>
      </w:r>
      <w:bookmarkEnd w:id="29"/>
      <w:bookmarkEnd w:id="30"/>
      <w:r w:rsidR="005F0F56" w:rsidRPr="067EDB00">
        <w:rPr>
          <w:b/>
        </w:rPr>
        <w:t xml:space="preserve"> </w:t>
      </w:r>
    </w:p>
    <w:p w14:paraId="2381F9EC" w14:textId="703415A4" w:rsidR="005F0F56" w:rsidRPr="0068531C" w:rsidRDefault="0058200B" w:rsidP="0068531C">
      <w:pPr>
        <w:spacing w:line="360" w:lineRule="auto"/>
        <w:jc w:val="both"/>
        <w:rPr>
          <w:rFonts w:asciiTheme="minorBidi" w:hAnsiTheme="minorBidi"/>
          <w:sz w:val="24"/>
          <w:szCs w:val="24"/>
        </w:rPr>
      </w:pPr>
      <w:r w:rsidRPr="0068531C">
        <w:rPr>
          <w:rFonts w:asciiTheme="minorBidi" w:hAnsiTheme="minorBidi"/>
          <w:sz w:val="24"/>
          <w:szCs w:val="24"/>
        </w:rPr>
        <w:t xml:space="preserve"> However,  Porter</w:t>
      </w:r>
      <w:r w:rsidR="00687FD9" w:rsidRPr="0068531C">
        <w:rPr>
          <w:rFonts w:asciiTheme="minorBidi" w:hAnsiTheme="minorBidi"/>
          <w:sz w:val="24"/>
          <w:szCs w:val="24"/>
        </w:rPr>
        <w:t xml:space="preserve"> </w:t>
      </w:r>
      <w:r w:rsidR="003905F9">
        <w:rPr>
          <w:rFonts w:asciiTheme="minorBidi" w:hAnsiTheme="minorBidi"/>
          <w:sz w:val="24"/>
          <w:szCs w:val="24"/>
        </w:rPr>
        <w:t>identifies</w:t>
      </w:r>
      <w:r w:rsidRPr="0068531C">
        <w:rPr>
          <w:rFonts w:asciiTheme="minorBidi" w:hAnsiTheme="minorBidi"/>
          <w:sz w:val="24"/>
          <w:szCs w:val="24"/>
        </w:rPr>
        <w:t xml:space="preserve"> the </w:t>
      </w:r>
      <w:r w:rsidR="00687FD9" w:rsidRPr="0068531C">
        <w:rPr>
          <w:rFonts w:asciiTheme="minorBidi" w:hAnsiTheme="minorBidi"/>
          <w:sz w:val="24"/>
          <w:szCs w:val="24"/>
        </w:rPr>
        <w:t>possibility</w:t>
      </w:r>
      <w:r w:rsidRPr="0068531C">
        <w:rPr>
          <w:rFonts w:asciiTheme="minorBidi" w:hAnsiTheme="minorBidi"/>
          <w:sz w:val="24"/>
          <w:szCs w:val="24"/>
        </w:rPr>
        <w:t xml:space="preserve"> for hybrid </w:t>
      </w:r>
      <w:r w:rsidR="003905F9" w:rsidRPr="0068531C">
        <w:rPr>
          <w:rFonts w:asciiTheme="minorBidi" w:hAnsiTheme="minorBidi"/>
          <w:sz w:val="24"/>
          <w:szCs w:val="24"/>
        </w:rPr>
        <w:t>approaches</w:t>
      </w:r>
      <w:r w:rsidRPr="0068531C">
        <w:rPr>
          <w:rFonts w:asciiTheme="minorBidi" w:hAnsiTheme="minorBidi"/>
          <w:sz w:val="24"/>
          <w:szCs w:val="24"/>
        </w:rPr>
        <w:t xml:space="preserve"> </w:t>
      </w:r>
      <w:r w:rsidR="000709E0" w:rsidRPr="0068531C">
        <w:rPr>
          <w:rFonts w:asciiTheme="minorBidi" w:hAnsiTheme="minorBidi"/>
          <w:sz w:val="24"/>
          <w:szCs w:val="24"/>
        </w:rPr>
        <w:t xml:space="preserve">and </w:t>
      </w:r>
      <w:r w:rsidR="00210D9A" w:rsidRPr="0068531C">
        <w:rPr>
          <w:rFonts w:asciiTheme="minorBidi" w:hAnsiTheme="minorBidi"/>
          <w:sz w:val="24"/>
          <w:szCs w:val="24"/>
        </w:rPr>
        <w:t xml:space="preserve">some scholars also </w:t>
      </w:r>
      <w:r w:rsidRPr="0068531C">
        <w:rPr>
          <w:rFonts w:asciiTheme="minorBidi" w:hAnsiTheme="minorBidi"/>
          <w:sz w:val="24"/>
          <w:szCs w:val="24"/>
        </w:rPr>
        <w:t xml:space="preserve">challenge the </w:t>
      </w:r>
      <w:r w:rsidR="00210D9A" w:rsidRPr="0068531C">
        <w:rPr>
          <w:rFonts w:asciiTheme="minorBidi" w:hAnsiTheme="minorBidi"/>
          <w:sz w:val="24"/>
          <w:szCs w:val="24"/>
        </w:rPr>
        <w:t xml:space="preserve">single </w:t>
      </w:r>
      <w:r w:rsidRPr="0068531C">
        <w:rPr>
          <w:rFonts w:asciiTheme="minorBidi" w:hAnsiTheme="minorBidi"/>
          <w:sz w:val="24"/>
          <w:szCs w:val="24"/>
        </w:rPr>
        <w:t xml:space="preserve"> strategy </w:t>
      </w:r>
      <w:r w:rsidR="00210D9A" w:rsidRPr="0068531C">
        <w:rPr>
          <w:rFonts w:asciiTheme="minorBidi" w:hAnsiTheme="minorBidi"/>
          <w:sz w:val="24"/>
          <w:szCs w:val="24"/>
        </w:rPr>
        <w:t>view</w:t>
      </w:r>
      <w:r w:rsidRPr="0068531C">
        <w:rPr>
          <w:rFonts w:asciiTheme="minorBidi" w:hAnsiTheme="minorBidi"/>
          <w:sz w:val="24"/>
          <w:szCs w:val="24"/>
        </w:rPr>
        <w:t xml:space="preserve"> and </w:t>
      </w:r>
      <w:r w:rsidR="00D1426F" w:rsidRPr="0068531C">
        <w:rPr>
          <w:rFonts w:asciiTheme="minorBidi" w:hAnsiTheme="minorBidi"/>
          <w:sz w:val="24"/>
          <w:szCs w:val="24"/>
        </w:rPr>
        <w:t xml:space="preserve">studied the value </w:t>
      </w:r>
      <w:r w:rsidRPr="0068531C">
        <w:rPr>
          <w:rFonts w:asciiTheme="minorBidi" w:hAnsiTheme="minorBidi"/>
          <w:sz w:val="24"/>
          <w:szCs w:val="24"/>
        </w:rPr>
        <w:t xml:space="preserve"> for “dual” or “hybrid” strategies. </w:t>
      </w:r>
      <w:r w:rsidR="00074E51" w:rsidRPr="0068531C">
        <w:rPr>
          <w:rFonts w:asciiTheme="minorBidi" w:hAnsiTheme="minorBidi"/>
          <w:sz w:val="24"/>
          <w:szCs w:val="24"/>
        </w:rPr>
        <w:t xml:space="preserve">Kotha and </w:t>
      </w:r>
      <w:proofErr w:type="spellStart"/>
      <w:r w:rsidR="000F13AC" w:rsidRPr="0068531C">
        <w:rPr>
          <w:rFonts w:asciiTheme="minorBidi" w:hAnsiTheme="minorBidi"/>
          <w:sz w:val="24"/>
          <w:szCs w:val="24"/>
        </w:rPr>
        <w:t>Vadlamani</w:t>
      </w:r>
      <w:proofErr w:type="spellEnd"/>
      <w:r w:rsidR="00074E51" w:rsidRPr="0068531C">
        <w:rPr>
          <w:rFonts w:asciiTheme="minorBidi" w:hAnsiTheme="minorBidi"/>
          <w:sz w:val="24"/>
          <w:szCs w:val="24"/>
        </w:rPr>
        <w:t xml:space="preserve"> (1995) explain the importance of hybrid approach to flourish in the </w:t>
      </w:r>
      <w:r w:rsidR="002A291F" w:rsidRPr="0068531C">
        <w:rPr>
          <w:rFonts w:asciiTheme="minorBidi" w:hAnsiTheme="minorBidi"/>
          <w:sz w:val="24"/>
          <w:szCs w:val="24"/>
        </w:rPr>
        <w:t>difficult</w:t>
      </w:r>
      <w:r w:rsidR="00074E51" w:rsidRPr="0068531C">
        <w:rPr>
          <w:rFonts w:asciiTheme="minorBidi" w:hAnsiTheme="minorBidi"/>
          <w:sz w:val="24"/>
          <w:szCs w:val="24"/>
        </w:rPr>
        <w:t xml:space="preserve"> business climate of the twenty-first century.</w:t>
      </w:r>
      <w:r w:rsidR="005A227A" w:rsidRPr="0068531C">
        <w:rPr>
          <w:rFonts w:asciiTheme="minorBidi" w:hAnsiTheme="minorBidi"/>
          <w:sz w:val="24"/>
          <w:szCs w:val="24"/>
        </w:rPr>
        <w:t xml:space="preserve"> Following a cost leadership and product differentiation strategies, Marriott could better face the </w:t>
      </w:r>
      <w:r w:rsidR="00626207" w:rsidRPr="0068531C">
        <w:rPr>
          <w:rFonts w:asciiTheme="minorBidi" w:hAnsiTheme="minorBidi"/>
          <w:sz w:val="24"/>
          <w:szCs w:val="24"/>
        </w:rPr>
        <w:t xml:space="preserve">fierce competition against its competitors. </w:t>
      </w:r>
      <w:r w:rsidR="005A227A" w:rsidRPr="0068531C">
        <w:rPr>
          <w:rFonts w:asciiTheme="minorBidi" w:hAnsiTheme="minorBidi"/>
          <w:sz w:val="24"/>
          <w:szCs w:val="24"/>
        </w:rPr>
        <w:t xml:space="preserve"> </w:t>
      </w:r>
    </w:p>
    <w:p w14:paraId="1154E57A" w14:textId="77777777" w:rsidR="00E515CE" w:rsidRPr="0068531C" w:rsidRDefault="00E515CE" w:rsidP="0068531C">
      <w:pPr>
        <w:spacing w:line="360" w:lineRule="auto"/>
        <w:jc w:val="both"/>
        <w:rPr>
          <w:rFonts w:asciiTheme="minorBidi" w:hAnsiTheme="minorBidi"/>
          <w:sz w:val="24"/>
          <w:szCs w:val="24"/>
        </w:rPr>
      </w:pPr>
    </w:p>
    <w:p w14:paraId="68947688" w14:textId="6373110F" w:rsidR="00AD37FA" w:rsidRPr="0068531C" w:rsidRDefault="00E515CE" w:rsidP="008D40B4">
      <w:pPr>
        <w:pStyle w:val="Heading2"/>
        <w:numPr>
          <w:ilvl w:val="0"/>
          <w:numId w:val="0"/>
        </w:numPr>
        <w:ind w:left="576" w:hanging="576"/>
        <w:rPr>
          <w:b/>
        </w:rPr>
      </w:pPr>
      <w:bookmarkStart w:id="31" w:name="_Toc141432214"/>
      <w:bookmarkStart w:id="32" w:name="_Toc141432395"/>
      <w:r w:rsidRPr="067EDB00">
        <w:rPr>
          <w:b/>
        </w:rPr>
        <w:t>Managerial Implication</w:t>
      </w:r>
      <w:bookmarkEnd w:id="31"/>
      <w:bookmarkEnd w:id="32"/>
      <w:r w:rsidRPr="067EDB00">
        <w:rPr>
          <w:b/>
        </w:rPr>
        <w:t xml:space="preserve"> </w:t>
      </w:r>
    </w:p>
    <w:p w14:paraId="60B31CB8" w14:textId="7304D241" w:rsidR="00F70430" w:rsidRPr="0068531C" w:rsidRDefault="00F70430" w:rsidP="0068531C">
      <w:pPr>
        <w:pStyle w:val="heading"/>
        <w:spacing w:line="360" w:lineRule="auto"/>
        <w:ind w:left="0" w:firstLine="0"/>
        <w:jc w:val="both"/>
        <w:rPr>
          <w:rFonts w:asciiTheme="minorBidi" w:hAnsiTheme="minorBidi" w:cstheme="minorBidi"/>
          <w:b w:val="0"/>
          <w:szCs w:val="24"/>
          <w:lang w:val="en-GB"/>
        </w:rPr>
      </w:pPr>
      <w:r w:rsidRPr="0068531C">
        <w:rPr>
          <w:rFonts w:asciiTheme="minorBidi" w:hAnsiTheme="minorBidi" w:cstheme="minorBidi"/>
          <w:b w:val="0"/>
          <w:szCs w:val="24"/>
          <w:lang w:val="en-GB"/>
        </w:rPr>
        <w:t xml:space="preserve">Marriott sees significant development prospects in Starwood's </w:t>
      </w:r>
      <w:r w:rsidR="002A291F">
        <w:rPr>
          <w:rFonts w:asciiTheme="minorBidi" w:hAnsiTheme="minorBidi" w:cstheme="minorBidi"/>
          <w:b w:val="0"/>
          <w:szCs w:val="24"/>
          <w:lang w:val="en-GB"/>
        </w:rPr>
        <w:t>“</w:t>
      </w:r>
      <w:r w:rsidRPr="0068531C">
        <w:rPr>
          <w:rFonts w:asciiTheme="minorBidi" w:hAnsiTheme="minorBidi" w:cstheme="minorBidi"/>
          <w:b w:val="0"/>
          <w:szCs w:val="24"/>
          <w:lang w:val="en-GB"/>
        </w:rPr>
        <w:t>three-tiered collection of brands</w:t>
      </w:r>
      <w:r w:rsidR="002A291F">
        <w:rPr>
          <w:rFonts w:asciiTheme="minorBidi" w:hAnsiTheme="minorBidi" w:cstheme="minorBidi"/>
          <w:b w:val="0"/>
          <w:szCs w:val="24"/>
          <w:lang w:val="en-GB"/>
        </w:rPr>
        <w:t>”</w:t>
      </w:r>
      <w:r w:rsidRPr="0068531C">
        <w:rPr>
          <w:rFonts w:asciiTheme="minorBidi" w:hAnsiTheme="minorBidi" w:cstheme="minorBidi"/>
          <w:b w:val="0"/>
          <w:szCs w:val="24"/>
          <w:lang w:val="en-GB"/>
        </w:rPr>
        <w:t xml:space="preserve">: </w:t>
      </w:r>
      <w:r w:rsidR="002A291F">
        <w:rPr>
          <w:rFonts w:asciiTheme="minorBidi" w:hAnsiTheme="minorBidi" w:cstheme="minorBidi"/>
          <w:b w:val="0"/>
          <w:szCs w:val="24"/>
          <w:lang w:val="en-GB"/>
        </w:rPr>
        <w:t>“</w:t>
      </w:r>
      <w:r w:rsidRPr="0068531C">
        <w:rPr>
          <w:rFonts w:asciiTheme="minorBidi" w:hAnsiTheme="minorBidi" w:cstheme="minorBidi"/>
          <w:b w:val="0"/>
          <w:szCs w:val="24"/>
          <w:lang w:val="en-GB"/>
        </w:rPr>
        <w:t>The Luxury Collection, Autograph Collection Hotels, and the Tribute Portfolio</w:t>
      </w:r>
      <w:r w:rsidR="002A291F">
        <w:rPr>
          <w:rFonts w:asciiTheme="minorBidi" w:hAnsiTheme="minorBidi" w:cstheme="minorBidi"/>
          <w:b w:val="0"/>
          <w:szCs w:val="24"/>
          <w:lang w:val="en-GB"/>
        </w:rPr>
        <w:t>”</w:t>
      </w:r>
      <w:r w:rsidRPr="0068531C">
        <w:rPr>
          <w:rFonts w:asciiTheme="minorBidi" w:hAnsiTheme="minorBidi" w:cstheme="minorBidi"/>
          <w:b w:val="0"/>
          <w:szCs w:val="24"/>
          <w:lang w:val="en-GB"/>
        </w:rPr>
        <w:t xml:space="preserve">. </w:t>
      </w:r>
      <w:r w:rsidR="00C550EB">
        <w:rPr>
          <w:rFonts w:asciiTheme="minorBidi" w:hAnsiTheme="minorBidi" w:cstheme="minorBidi"/>
          <w:b w:val="0"/>
          <w:szCs w:val="24"/>
          <w:lang w:val="en-GB"/>
        </w:rPr>
        <w:t>“</w:t>
      </w:r>
      <w:r w:rsidRPr="0068531C">
        <w:rPr>
          <w:rFonts w:asciiTheme="minorBidi" w:hAnsiTheme="minorBidi" w:cstheme="minorBidi"/>
          <w:b w:val="0"/>
          <w:szCs w:val="24"/>
          <w:lang w:val="en-GB"/>
        </w:rPr>
        <w:t>Autograph Collection and Tribute Portfolio</w:t>
      </w:r>
      <w:r w:rsidR="00C550EB">
        <w:rPr>
          <w:rFonts w:asciiTheme="minorBidi" w:hAnsiTheme="minorBidi" w:cstheme="minorBidi"/>
          <w:b w:val="0"/>
          <w:szCs w:val="24"/>
          <w:lang w:val="en-GB"/>
        </w:rPr>
        <w:t xml:space="preserve">” </w:t>
      </w:r>
      <w:r w:rsidRPr="0068531C">
        <w:rPr>
          <w:rFonts w:asciiTheme="minorBidi" w:hAnsiTheme="minorBidi" w:cstheme="minorBidi"/>
          <w:b w:val="0"/>
          <w:szCs w:val="24"/>
          <w:lang w:val="en-GB"/>
        </w:rPr>
        <w:t xml:space="preserve">have the potential to open 50 hotels in the </w:t>
      </w:r>
      <w:r w:rsidR="00C550EB">
        <w:rPr>
          <w:rFonts w:asciiTheme="minorBidi" w:hAnsiTheme="minorBidi" w:cstheme="minorBidi"/>
          <w:b w:val="0"/>
          <w:szCs w:val="24"/>
          <w:lang w:val="en-GB"/>
        </w:rPr>
        <w:t>coming years.</w:t>
      </w:r>
      <w:r w:rsidRPr="0068531C">
        <w:rPr>
          <w:rFonts w:asciiTheme="minorBidi" w:hAnsiTheme="minorBidi" w:cstheme="minorBidi"/>
          <w:b w:val="0"/>
          <w:szCs w:val="24"/>
          <w:lang w:val="en-GB"/>
        </w:rPr>
        <w:t>.</w:t>
      </w:r>
    </w:p>
    <w:p w14:paraId="74760966" w14:textId="270CAB30" w:rsidR="00D46DB7" w:rsidRPr="0068531C" w:rsidRDefault="00A5576D" w:rsidP="0068531C">
      <w:pPr>
        <w:pStyle w:val="heading"/>
        <w:spacing w:line="360" w:lineRule="auto"/>
        <w:ind w:left="0" w:firstLine="0"/>
        <w:jc w:val="both"/>
        <w:rPr>
          <w:rFonts w:asciiTheme="minorBidi" w:hAnsiTheme="minorBidi" w:cstheme="minorBidi"/>
          <w:b w:val="0"/>
          <w:szCs w:val="24"/>
          <w:lang w:val="en-GB"/>
        </w:rPr>
      </w:pPr>
      <w:r w:rsidRPr="0068531C">
        <w:rPr>
          <w:rFonts w:asciiTheme="minorBidi" w:hAnsiTheme="minorBidi" w:cstheme="minorBidi"/>
          <w:b w:val="0"/>
          <w:szCs w:val="24"/>
          <w:lang w:val="en-GB"/>
        </w:rPr>
        <w:lastRenderedPageBreak/>
        <w:t>U</w:t>
      </w:r>
      <w:r w:rsidR="00F70430" w:rsidRPr="0068531C">
        <w:rPr>
          <w:rFonts w:asciiTheme="minorBidi" w:hAnsiTheme="minorBidi" w:cstheme="minorBidi"/>
          <w:b w:val="0"/>
          <w:szCs w:val="24"/>
          <w:lang w:val="en-GB"/>
        </w:rPr>
        <w:t xml:space="preserve">tilising Marriott's distribution and marketing programme, as well as simpler and more flexible brand criteria, </w:t>
      </w:r>
      <w:r w:rsidR="00F00512" w:rsidRPr="0068531C">
        <w:rPr>
          <w:rFonts w:asciiTheme="minorBidi" w:hAnsiTheme="minorBidi" w:cstheme="minorBidi"/>
          <w:b w:val="0"/>
          <w:szCs w:val="24"/>
          <w:lang w:val="en-GB"/>
        </w:rPr>
        <w:t xml:space="preserve">they </w:t>
      </w:r>
      <w:r w:rsidR="00F70430" w:rsidRPr="0068531C">
        <w:rPr>
          <w:rFonts w:asciiTheme="minorBidi" w:hAnsiTheme="minorBidi" w:cstheme="minorBidi"/>
          <w:b w:val="0"/>
          <w:szCs w:val="24"/>
          <w:lang w:val="en-GB"/>
        </w:rPr>
        <w:t xml:space="preserve">will be able to accelerate growth for these </w:t>
      </w:r>
      <w:r w:rsidR="00917CFD" w:rsidRPr="0068531C">
        <w:rPr>
          <w:rFonts w:asciiTheme="minorBidi" w:hAnsiTheme="minorBidi" w:cstheme="minorBidi"/>
          <w:b w:val="0"/>
          <w:szCs w:val="24"/>
          <w:lang w:val="en-GB"/>
        </w:rPr>
        <w:t xml:space="preserve">brands. They can expand to new countries and market segmentation as well. </w:t>
      </w:r>
    </w:p>
    <w:p w14:paraId="19F66682" w14:textId="4951D01F" w:rsidR="00055C95" w:rsidRPr="0068531C" w:rsidRDefault="00055C95" w:rsidP="008469B1">
      <w:pPr>
        <w:pStyle w:val="heading"/>
        <w:spacing w:line="360" w:lineRule="auto"/>
        <w:ind w:left="0" w:firstLine="0"/>
        <w:jc w:val="both"/>
        <w:rPr>
          <w:rFonts w:asciiTheme="minorBidi" w:hAnsiTheme="minorBidi" w:cstheme="minorBidi"/>
          <w:b w:val="0"/>
          <w:szCs w:val="24"/>
          <w:lang w:val="en-GB"/>
        </w:rPr>
      </w:pPr>
      <w:r w:rsidRPr="0068531C">
        <w:rPr>
          <w:rFonts w:asciiTheme="minorBidi" w:hAnsiTheme="minorBidi" w:cstheme="minorBidi"/>
          <w:b w:val="0"/>
          <w:szCs w:val="24"/>
          <w:lang w:val="en-GB"/>
        </w:rPr>
        <w:t xml:space="preserve">The St. Regis brand is underrepresented in several key global markets, </w:t>
      </w:r>
      <w:r w:rsidR="005D2818" w:rsidRPr="005D2818">
        <w:rPr>
          <w:rFonts w:asciiTheme="minorBidi" w:hAnsiTheme="minorBidi" w:cstheme="minorBidi"/>
          <w:b w:val="0"/>
          <w:szCs w:val="24"/>
          <w:lang w:val="en-GB"/>
        </w:rPr>
        <w:t>compared to The Ritz-Carlton. St. Regis operates 38 hotels and has 22 in the pipeline, while Ritz-Carlton leads luxury hotel construction with 93 open and 41 in the queue. Marriott plans to add ten St. Regis partnerships per year.</w:t>
      </w:r>
    </w:p>
    <w:p w14:paraId="40D7B71B" w14:textId="77777777" w:rsidR="00723A6A" w:rsidRPr="0068531C" w:rsidRDefault="00723A6A" w:rsidP="0068531C">
      <w:pPr>
        <w:pStyle w:val="heading"/>
        <w:spacing w:line="360" w:lineRule="auto"/>
        <w:ind w:left="0" w:firstLine="0"/>
        <w:jc w:val="both"/>
        <w:rPr>
          <w:rFonts w:asciiTheme="minorBidi" w:hAnsiTheme="minorBidi" w:cstheme="minorBidi"/>
          <w:b w:val="0"/>
          <w:szCs w:val="24"/>
        </w:rPr>
      </w:pPr>
    </w:p>
    <w:p w14:paraId="276FEA17" w14:textId="77777777" w:rsidR="00723A6A" w:rsidRPr="0068531C" w:rsidRDefault="00723A6A" w:rsidP="0068531C">
      <w:pPr>
        <w:pStyle w:val="heading"/>
        <w:spacing w:line="360" w:lineRule="auto"/>
        <w:ind w:left="0" w:firstLine="0"/>
        <w:jc w:val="both"/>
        <w:rPr>
          <w:rFonts w:asciiTheme="minorBidi" w:hAnsiTheme="minorBidi" w:cstheme="minorBidi"/>
          <w:b w:val="0"/>
          <w:szCs w:val="24"/>
        </w:rPr>
      </w:pPr>
    </w:p>
    <w:p w14:paraId="0E448E77" w14:textId="77777777" w:rsidR="00957FC0" w:rsidRDefault="00957FC0" w:rsidP="0068531C">
      <w:pPr>
        <w:pStyle w:val="heading"/>
        <w:spacing w:line="360" w:lineRule="auto"/>
        <w:jc w:val="both"/>
        <w:rPr>
          <w:rFonts w:asciiTheme="minorBidi" w:hAnsiTheme="minorBidi" w:cstheme="minorBidi"/>
          <w:b w:val="0"/>
          <w:szCs w:val="24"/>
        </w:rPr>
      </w:pPr>
    </w:p>
    <w:p w14:paraId="1C5A6627" w14:textId="77777777" w:rsidR="00EE53F2" w:rsidRDefault="00EE53F2" w:rsidP="0068531C">
      <w:pPr>
        <w:pStyle w:val="heading"/>
        <w:spacing w:line="360" w:lineRule="auto"/>
        <w:jc w:val="both"/>
        <w:rPr>
          <w:rFonts w:asciiTheme="minorBidi" w:hAnsiTheme="minorBidi" w:cstheme="minorBidi"/>
          <w:b w:val="0"/>
          <w:szCs w:val="24"/>
        </w:rPr>
      </w:pPr>
    </w:p>
    <w:p w14:paraId="4B30E799" w14:textId="77777777" w:rsidR="00EE53F2" w:rsidRDefault="00EE53F2" w:rsidP="0068531C">
      <w:pPr>
        <w:pStyle w:val="heading"/>
        <w:spacing w:line="360" w:lineRule="auto"/>
        <w:jc w:val="both"/>
        <w:rPr>
          <w:rFonts w:asciiTheme="minorBidi" w:hAnsiTheme="minorBidi" w:cstheme="minorBidi"/>
          <w:b w:val="0"/>
          <w:szCs w:val="24"/>
        </w:rPr>
      </w:pPr>
    </w:p>
    <w:p w14:paraId="426038E0" w14:textId="77777777" w:rsidR="00EE53F2" w:rsidRDefault="00EE53F2" w:rsidP="0068531C">
      <w:pPr>
        <w:pStyle w:val="heading"/>
        <w:spacing w:line="360" w:lineRule="auto"/>
        <w:jc w:val="both"/>
        <w:rPr>
          <w:rFonts w:asciiTheme="minorBidi" w:hAnsiTheme="minorBidi" w:cstheme="minorBidi"/>
          <w:b w:val="0"/>
          <w:szCs w:val="24"/>
        </w:rPr>
      </w:pPr>
    </w:p>
    <w:p w14:paraId="4B5C41CF" w14:textId="77777777" w:rsidR="00EE53F2" w:rsidRPr="0068531C" w:rsidRDefault="00EE53F2" w:rsidP="0068531C">
      <w:pPr>
        <w:pStyle w:val="heading"/>
        <w:spacing w:line="360" w:lineRule="auto"/>
        <w:jc w:val="both"/>
        <w:rPr>
          <w:rFonts w:asciiTheme="minorBidi" w:hAnsiTheme="minorBidi" w:cstheme="minorBidi"/>
          <w:b w:val="0"/>
          <w:szCs w:val="24"/>
        </w:rPr>
      </w:pPr>
    </w:p>
    <w:p w14:paraId="6E13D5BE" w14:textId="766C26BB" w:rsidR="00957FC0" w:rsidRDefault="00957FC0" w:rsidP="067EDB00">
      <w:pPr>
        <w:tabs>
          <w:tab w:val="left" w:pos="6317"/>
        </w:tabs>
        <w:spacing w:line="360" w:lineRule="auto"/>
        <w:jc w:val="both"/>
        <w:rPr>
          <w:rFonts w:asciiTheme="minorBidi" w:hAnsiTheme="minorBidi"/>
        </w:rPr>
      </w:pPr>
    </w:p>
    <w:p w14:paraId="1F80DF85" w14:textId="77777777" w:rsidR="00AA53E5" w:rsidRDefault="00AA53E5" w:rsidP="067EDB00">
      <w:pPr>
        <w:tabs>
          <w:tab w:val="left" w:pos="6317"/>
        </w:tabs>
        <w:spacing w:line="360" w:lineRule="auto"/>
        <w:jc w:val="both"/>
        <w:rPr>
          <w:rFonts w:asciiTheme="minorBidi" w:hAnsiTheme="minorBidi"/>
        </w:rPr>
      </w:pPr>
    </w:p>
    <w:p w14:paraId="10368BFD" w14:textId="77777777" w:rsidR="00AA53E5" w:rsidRDefault="00AA53E5" w:rsidP="067EDB00">
      <w:pPr>
        <w:tabs>
          <w:tab w:val="left" w:pos="6317"/>
        </w:tabs>
        <w:spacing w:line="360" w:lineRule="auto"/>
        <w:jc w:val="both"/>
        <w:rPr>
          <w:rFonts w:asciiTheme="minorBidi" w:hAnsiTheme="minorBidi"/>
        </w:rPr>
      </w:pPr>
    </w:p>
    <w:p w14:paraId="36FC3415" w14:textId="77777777" w:rsidR="00AA53E5" w:rsidRPr="0068531C" w:rsidRDefault="00AA53E5" w:rsidP="067EDB00">
      <w:pPr>
        <w:tabs>
          <w:tab w:val="left" w:pos="6317"/>
        </w:tabs>
        <w:spacing w:line="360" w:lineRule="auto"/>
        <w:jc w:val="both"/>
        <w:rPr>
          <w:rFonts w:asciiTheme="minorBidi" w:hAnsiTheme="minorBidi"/>
        </w:rPr>
      </w:pPr>
    </w:p>
    <w:p w14:paraId="46A9448F" w14:textId="77777777" w:rsidR="00EE53F2" w:rsidRDefault="00EE53F2" w:rsidP="0068531C">
      <w:pPr>
        <w:spacing w:line="360" w:lineRule="auto"/>
        <w:jc w:val="both"/>
        <w:rPr>
          <w:rFonts w:asciiTheme="minorBidi" w:hAnsiTheme="minorBidi"/>
          <w:sz w:val="24"/>
          <w:szCs w:val="24"/>
        </w:rPr>
      </w:pPr>
    </w:p>
    <w:p w14:paraId="35F0279C" w14:textId="77777777" w:rsidR="005B7855" w:rsidRDefault="005B7855" w:rsidP="0068531C">
      <w:pPr>
        <w:spacing w:line="360" w:lineRule="auto"/>
        <w:jc w:val="both"/>
        <w:rPr>
          <w:rFonts w:asciiTheme="minorBidi" w:hAnsiTheme="minorBidi"/>
          <w:sz w:val="24"/>
          <w:szCs w:val="24"/>
        </w:rPr>
      </w:pPr>
    </w:p>
    <w:p w14:paraId="15C69535" w14:textId="77777777" w:rsidR="005B7855" w:rsidRDefault="005B7855" w:rsidP="0068531C">
      <w:pPr>
        <w:spacing w:line="360" w:lineRule="auto"/>
        <w:jc w:val="both"/>
        <w:rPr>
          <w:rFonts w:asciiTheme="minorBidi" w:hAnsiTheme="minorBidi"/>
          <w:sz w:val="24"/>
          <w:szCs w:val="24"/>
        </w:rPr>
      </w:pPr>
    </w:p>
    <w:p w14:paraId="62458498" w14:textId="77777777" w:rsidR="005B7855" w:rsidRDefault="005B7855" w:rsidP="0068531C">
      <w:pPr>
        <w:spacing w:line="360" w:lineRule="auto"/>
        <w:jc w:val="both"/>
        <w:rPr>
          <w:rFonts w:asciiTheme="minorBidi" w:hAnsiTheme="minorBidi"/>
          <w:sz w:val="24"/>
          <w:szCs w:val="24"/>
        </w:rPr>
      </w:pPr>
    </w:p>
    <w:p w14:paraId="3BBAC669" w14:textId="77777777" w:rsidR="005B7855" w:rsidRDefault="005B7855" w:rsidP="0068531C">
      <w:pPr>
        <w:spacing w:line="360" w:lineRule="auto"/>
        <w:jc w:val="both"/>
        <w:rPr>
          <w:rFonts w:asciiTheme="minorBidi" w:hAnsiTheme="minorBidi"/>
          <w:sz w:val="24"/>
          <w:szCs w:val="24"/>
        </w:rPr>
      </w:pPr>
    </w:p>
    <w:p w14:paraId="34AEC16E" w14:textId="77777777" w:rsidR="005B7855" w:rsidRDefault="005B7855" w:rsidP="0068531C">
      <w:pPr>
        <w:spacing w:line="360" w:lineRule="auto"/>
        <w:jc w:val="both"/>
        <w:rPr>
          <w:rFonts w:asciiTheme="minorBidi" w:hAnsiTheme="minorBidi"/>
          <w:sz w:val="24"/>
          <w:szCs w:val="24"/>
        </w:rPr>
      </w:pPr>
    </w:p>
    <w:p w14:paraId="2DDF4E45" w14:textId="77777777" w:rsidR="005B7855" w:rsidRDefault="005B7855" w:rsidP="0068531C">
      <w:pPr>
        <w:spacing w:line="360" w:lineRule="auto"/>
        <w:jc w:val="both"/>
        <w:rPr>
          <w:rFonts w:asciiTheme="minorBidi" w:hAnsiTheme="minorBidi"/>
          <w:sz w:val="24"/>
          <w:szCs w:val="24"/>
        </w:rPr>
      </w:pPr>
    </w:p>
    <w:p w14:paraId="449552EC" w14:textId="77777777" w:rsidR="005B7855" w:rsidRDefault="005B7855" w:rsidP="0068531C">
      <w:pPr>
        <w:spacing w:line="360" w:lineRule="auto"/>
        <w:jc w:val="both"/>
        <w:rPr>
          <w:rFonts w:asciiTheme="minorBidi" w:hAnsiTheme="minorBidi"/>
          <w:sz w:val="24"/>
          <w:szCs w:val="24"/>
        </w:rPr>
      </w:pPr>
    </w:p>
    <w:p w14:paraId="1BD06D56" w14:textId="206F1E1E" w:rsidR="00BE029D" w:rsidRPr="0068531C" w:rsidRDefault="00BE029D" w:rsidP="00622BCC">
      <w:pPr>
        <w:pStyle w:val="Heading1"/>
      </w:pPr>
      <w:bookmarkStart w:id="33" w:name="_Toc141432396"/>
      <w:r w:rsidRPr="0068531C">
        <w:t>References</w:t>
      </w:r>
      <w:bookmarkEnd w:id="33"/>
    </w:p>
    <w:p w14:paraId="299B8A94" w14:textId="77777777" w:rsidR="00AA53E5" w:rsidRDefault="00AA53E5" w:rsidP="0068531C">
      <w:pPr>
        <w:spacing w:line="360" w:lineRule="auto"/>
        <w:jc w:val="both"/>
        <w:rPr>
          <w:rFonts w:ascii="Arial" w:hAnsi="Arial" w:cs="Arial"/>
          <w:color w:val="222222"/>
          <w:sz w:val="24"/>
          <w:szCs w:val="24"/>
          <w:shd w:val="clear" w:color="auto" w:fill="FFFFFF"/>
        </w:rPr>
      </w:pPr>
    </w:p>
    <w:p w14:paraId="4F200A6F" w14:textId="77777777" w:rsidR="00AA53E5" w:rsidRDefault="00AA53E5" w:rsidP="0068531C">
      <w:pPr>
        <w:spacing w:line="360" w:lineRule="auto"/>
        <w:jc w:val="both"/>
        <w:rPr>
          <w:rFonts w:ascii="Arial" w:hAnsi="Arial" w:cs="Arial"/>
          <w:sz w:val="24"/>
          <w:szCs w:val="24"/>
        </w:rPr>
      </w:pPr>
      <w:r w:rsidRPr="00AA3C8B">
        <w:rPr>
          <w:rFonts w:ascii="Arial" w:hAnsi="Arial" w:cs="Arial"/>
          <w:sz w:val="24"/>
          <w:szCs w:val="24"/>
        </w:rPr>
        <w:t xml:space="preserve">“2021 Annual Report.” Hilton Holdings Co., 16 February 2022, https://otp.tools.investis.com/clients/us/hilton_worldwide2/SEC/sec-show.aspx?T </w:t>
      </w:r>
      <w:proofErr w:type="spellStart"/>
      <w:r w:rsidRPr="00AA3C8B">
        <w:rPr>
          <w:rFonts w:ascii="Arial" w:hAnsi="Arial" w:cs="Arial"/>
          <w:sz w:val="24"/>
          <w:szCs w:val="24"/>
        </w:rPr>
        <w:t>ype</w:t>
      </w:r>
      <w:proofErr w:type="spellEnd"/>
      <w:r w:rsidRPr="00AA3C8B">
        <w:rPr>
          <w:rFonts w:ascii="Arial" w:hAnsi="Arial" w:cs="Arial"/>
          <w:sz w:val="24"/>
          <w:szCs w:val="24"/>
        </w:rPr>
        <w:t>=</w:t>
      </w:r>
      <w:proofErr w:type="spellStart"/>
      <w:r w:rsidRPr="00AA3C8B">
        <w:rPr>
          <w:rFonts w:ascii="Arial" w:hAnsi="Arial" w:cs="Arial"/>
          <w:sz w:val="24"/>
          <w:szCs w:val="24"/>
        </w:rPr>
        <w:t>html&amp;FilingId</w:t>
      </w:r>
      <w:proofErr w:type="spellEnd"/>
      <w:r w:rsidRPr="00AA3C8B">
        <w:rPr>
          <w:rFonts w:ascii="Arial" w:hAnsi="Arial" w:cs="Arial"/>
          <w:sz w:val="24"/>
          <w:szCs w:val="24"/>
        </w:rPr>
        <w:t>=15577313&amp;CIK=0001585689&amp;Index=10000, Accessed on 23/07/2023</w:t>
      </w:r>
    </w:p>
    <w:p w14:paraId="1B3D26C8" w14:textId="77777777" w:rsidR="00AA53E5" w:rsidRPr="00AA3C8B" w:rsidRDefault="00AA53E5" w:rsidP="0068531C">
      <w:pPr>
        <w:spacing w:line="360" w:lineRule="auto"/>
        <w:jc w:val="both"/>
        <w:rPr>
          <w:rFonts w:ascii="Arial" w:hAnsi="Arial" w:cs="Arial"/>
          <w:color w:val="222222"/>
          <w:sz w:val="24"/>
          <w:szCs w:val="24"/>
          <w:shd w:val="clear" w:color="auto" w:fill="FFFFFF"/>
        </w:rPr>
      </w:pPr>
      <w:r w:rsidRPr="00AA3C8B">
        <w:rPr>
          <w:rFonts w:ascii="Arial" w:hAnsi="Arial" w:cs="Arial"/>
          <w:color w:val="222222"/>
          <w:sz w:val="24"/>
          <w:szCs w:val="24"/>
          <w:shd w:val="clear" w:color="auto" w:fill="FFFFFF"/>
        </w:rPr>
        <w:t>Bhardwaj, A., Gupta, A. and Kumar, S., 2021. CSR as a stakeholder to the COVID-19 pandemic. In </w:t>
      </w:r>
      <w:r w:rsidRPr="00AA3C8B">
        <w:rPr>
          <w:rFonts w:ascii="Arial" w:hAnsi="Arial" w:cs="Arial"/>
          <w:i/>
          <w:iCs/>
          <w:color w:val="222222"/>
          <w:sz w:val="24"/>
          <w:szCs w:val="24"/>
          <w:shd w:val="clear" w:color="auto" w:fill="FFFFFF"/>
        </w:rPr>
        <w:t>Stakeholder strategies for reducing the impact of global health crises</w:t>
      </w:r>
      <w:r w:rsidRPr="00AA3C8B">
        <w:rPr>
          <w:rFonts w:ascii="Arial" w:hAnsi="Arial" w:cs="Arial"/>
          <w:color w:val="222222"/>
          <w:sz w:val="24"/>
          <w:szCs w:val="24"/>
          <w:shd w:val="clear" w:color="auto" w:fill="FFFFFF"/>
        </w:rPr>
        <w:t> (pp. 169-186). IGI Global.</w:t>
      </w:r>
    </w:p>
    <w:p w14:paraId="1405940F" w14:textId="77777777" w:rsidR="00AA53E5" w:rsidRPr="00AA3C8B" w:rsidRDefault="00AA53E5" w:rsidP="0068531C">
      <w:pPr>
        <w:spacing w:line="360" w:lineRule="auto"/>
        <w:jc w:val="both"/>
        <w:rPr>
          <w:rFonts w:ascii="Arial" w:hAnsi="Arial" w:cs="Arial"/>
          <w:color w:val="3A3A3A"/>
          <w:sz w:val="24"/>
          <w:szCs w:val="24"/>
          <w:shd w:val="clear" w:color="auto" w:fill="FFFFFF"/>
        </w:rPr>
      </w:pPr>
      <w:r w:rsidRPr="00AA3C8B">
        <w:rPr>
          <w:rFonts w:ascii="Arial" w:hAnsi="Arial" w:cs="Arial"/>
          <w:color w:val="3A3A3A"/>
          <w:sz w:val="24"/>
          <w:szCs w:val="24"/>
          <w:shd w:val="clear" w:color="auto" w:fill="FFFFFF"/>
        </w:rPr>
        <w:t>Bishop, T. (2012) </w:t>
      </w:r>
      <w:r w:rsidRPr="00AA3C8B">
        <w:rPr>
          <w:rFonts w:ascii="Arial" w:hAnsi="Arial" w:cs="Arial"/>
          <w:i/>
          <w:iCs/>
          <w:color w:val="3A3A3A"/>
          <w:sz w:val="24"/>
          <w:szCs w:val="24"/>
          <w:shd w:val="clear" w:color="auto" w:fill="FFFFFF"/>
        </w:rPr>
        <w:t>Principles of Marketing Management</w:t>
      </w:r>
      <w:r w:rsidRPr="00AA3C8B">
        <w:rPr>
          <w:rFonts w:ascii="Arial" w:hAnsi="Arial" w:cs="Arial"/>
          <w:color w:val="3A3A3A"/>
          <w:sz w:val="24"/>
          <w:szCs w:val="24"/>
          <w:shd w:val="clear" w:color="auto" w:fill="FFFFFF"/>
        </w:rPr>
        <w:t>. Place of publication not identified: World Technologies PUBLISHER.</w:t>
      </w:r>
    </w:p>
    <w:p w14:paraId="350DCF47" w14:textId="77777777" w:rsidR="00AA53E5" w:rsidRPr="00AA3C8B" w:rsidRDefault="00AA53E5" w:rsidP="0042094D">
      <w:pPr>
        <w:spacing w:line="360" w:lineRule="auto"/>
        <w:jc w:val="both"/>
        <w:rPr>
          <w:rFonts w:ascii="Arial" w:hAnsi="Arial" w:cs="Arial"/>
          <w:color w:val="222222"/>
          <w:sz w:val="24"/>
          <w:szCs w:val="24"/>
          <w:shd w:val="clear" w:color="auto" w:fill="FFFFFF"/>
        </w:rPr>
      </w:pPr>
      <w:r w:rsidRPr="00AA3C8B">
        <w:rPr>
          <w:rFonts w:ascii="Arial" w:hAnsi="Arial" w:cs="Arial"/>
          <w:color w:val="222222"/>
          <w:sz w:val="24"/>
          <w:szCs w:val="24"/>
          <w:shd w:val="clear" w:color="auto" w:fill="FFFFFF"/>
        </w:rPr>
        <w:t xml:space="preserve">Blythe, J. (2001) Essentials of Marketing (2nd </w:t>
      </w:r>
      <w:proofErr w:type="spellStart"/>
      <w:r w:rsidRPr="00AA3C8B">
        <w:rPr>
          <w:rFonts w:ascii="Arial" w:hAnsi="Arial" w:cs="Arial"/>
          <w:color w:val="222222"/>
          <w:sz w:val="24"/>
          <w:szCs w:val="24"/>
          <w:shd w:val="clear" w:color="auto" w:fill="FFFFFF"/>
        </w:rPr>
        <w:t>edn</w:t>
      </w:r>
      <w:proofErr w:type="spellEnd"/>
      <w:r w:rsidRPr="00AA3C8B">
        <w:rPr>
          <w:rFonts w:ascii="Arial" w:hAnsi="Arial" w:cs="Arial"/>
          <w:color w:val="222222"/>
          <w:sz w:val="24"/>
          <w:szCs w:val="24"/>
          <w:shd w:val="clear" w:color="auto" w:fill="FFFFFF"/>
        </w:rPr>
        <w:t>), Harlow, Financial</w:t>
      </w:r>
      <w:r>
        <w:rPr>
          <w:rFonts w:ascii="Arial" w:hAnsi="Arial" w:cs="Arial"/>
          <w:color w:val="222222"/>
          <w:sz w:val="24"/>
          <w:szCs w:val="24"/>
          <w:shd w:val="clear" w:color="auto" w:fill="FFFFFF"/>
        </w:rPr>
        <w:t xml:space="preserve"> </w:t>
      </w:r>
      <w:r w:rsidRPr="00AA3C8B">
        <w:rPr>
          <w:rFonts w:ascii="Arial" w:hAnsi="Arial" w:cs="Arial"/>
          <w:color w:val="222222"/>
          <w:sz w:val="24"/>
          <w:szCs w:val="24"/>
          <w:shd w:val="clear" w:color="auto" w:fill="FFFFFF"/>
        </w:rPr>
        <w:t>Times/Prentice Hall, Pearson Education Limited.</w:t>
      </w:r>
    </w:p>
    <w:p w14:paraId="6DD5A9BC" w14:textId="77777777" w:rsidR="00AA53E5" w:rsidRPr="00AA3C8B" w:rsidRDefault="00AA53E5" w:rsidP="0068531C">
      <w:pPr>
        <w:spacing w:line="360" w:lineRule="auto"/>
        <w:jc w:val="both"/>
        <w:rPr>
          <w:rFonts w:ascii="Arial" w:hAnsi="Arial" w:cs="Arial"/>
          <w:sz w:val="24"/>
          <w:szCs w:val="24"/>
        </w:rPr>
      </w:pPr>
      <w:r w:rsidRPr="00AA3C8B">
        <w:rPr>
          <w:rFonts w:ascii="Arial" w:hAnsi="Arial" w:cs="Arial"/>
          <w:sz w:val="24"/>
          <w:szCs w:val="24"/>
        </w:rPr>
        <w:t>Diamantis, D. (2020, April 9). What is the impact of COVID-19 on sustainability? https://www.hospitalitynet.org/opinion/ 4098063.html</w:t>
      </w:r>
    </w:p>
    <w:p w14:paraId="38DD946C" w14:textId="77777777" w:rsidR="00AA53E5" w:rsidRDefault="00AA53E5" w:rsidP="0068531C">
      <w:pPr>
        <w:spacing w:line="360" w:lineRule="auto"/>
        <w:jc w:val="both"/>
        <w:rPr>
          <w:rFonts w:ascii="Arial" w:hAnsi="Arial" w:cs="Arial"/>
          <w:color w:val="222222"/>
          <w:sz w:val="24"/>
          <w:szCs w:val="24"/>
          <w:shd w:val="clear" w:color="auto" w:fill="FFFFFF"/>
        </w:rPr>
      </w:pPr>
      <w:r w:rsidRPr="008302F6">
        <w:rPr>
          <w:rFonts w:ascii="Arial" w:hAnsi="Arial" w:cs="Arial"/>
          <w:color w:val="222222"/>
          <w:sz w:val="24"/>
          <w:szCs w:val="24"/>
          <w:shd w:val="clear" w:color="auto" w:fill="FFFFFF"/>
        </w:rPr>
        <w:t>El-Said, O.A., 2020. Impact of online reviews on hotel booking intention: The moderating role of brand image, star category, and price. </w:t>
      </w:r>
      <w:r w:rsidRPr="008302F6">
        <w:rPr>
          <w:rFonts w:ascii="Arial" w:hAnsi="Arial" w:cs="Arial"/>
          <w:i/>
          <w:iCs/>
          <w:color w:val="222222"/>
          <w:sz w:val="24"/>
          <w:szCs w:val="24"/>
          <w:shd w:val="clear" w:color="auto" w:fill="FFFFFF"/>
        </w:rPr>
        <w:t>Tourism Management Perspectives</w:t>
      </w:r>
      <w:r w:rsidRPr="008302F6">
        <w:rPr>
          <w:rFonts w:ascii="Arial" w:hAnsi="Arial" w:cs="Arial"/>
          <w:color w:val="222222"/>
          <w:sz w:val="24"/>
          <w:szCs w:val="24"/>
          <w:shd w:val="clear" w:color="auto" w:fill="FFFFFF"/>
        </w:rPr>
        <w:t>, </w:t>
      </w:r>
      <w:r w:rsidRPr="008302F6">
        <w:rPr>
          <w:rFonts w:ascii="Arial" w:hAnsi="Arial" w:cs="Arial"/>
          <w:i/>
          <w:iCs/>
          <w:color w:val="222222"/>
          <w:sz w:val="24"/>
          <w:szCs w:val="24"/>
          <w:shd w:val="clear" w:color="auto" w:fill="FFFFFF"/>
        </w:rPr>
        <w:t>33</w:t>
      </w:r>
      <w:r w:rsidRPr="008302F6">
        <w:rPr>
          <w:rFonts w:ascii="Arial" w:hAnsi="Arial" w:cs="Arial"/>
          <w:color w:val="222222"/>
          <w:sz w:val="24"/>
          <w:szCs w:val="24"/>
          <w:shd w:val="clear" w:color="auto" w:fill="FFFFFF"/>
        </w:rPr>
        <w:t>, p.100604.</w:t>
      </w:r>
    </w:p>
    <w:p w14:paraId="2793C848" w14:textId="77777777" w:rsidR="00AA53E5" w:rsidRPr="00AA3C8B" w:rsidRDefault="00AA53E5" w:rsidP="0068531C">
      <w:pPr>
        <w:spacing w:line="360" w:lineRule="auto"/>
        <w:jc w:val="both"/>
        <w:rPr>
          <w:rFonts w:ascii="Arial" w:hAnsi="Arial" w:cs="Arial"/>
          <w:sz w:val="24"/>
          <w:szCs w:val="24"/>
        </w:rPr>
      </w:pPr>
      <w:proofErr w:type="spellStart"/>
      <w:r w:rsidRPr="00AA3C8B">
        <w:rPr>
          <w:rFonts w:ascii="Arial" w:hAnsi="Arial" w:cs="Arial"/>
          <w:sz w:val="24"/>
          <w:szCs w:val="24"/>
        </w:rPr>
        <w:t>Eschenbrenner</w:t>
      </w:r>
      <w:proofErr w:type="spellEnd"/>
      <w:r w:rsidRPr="00AA3C8B">
        <w:rPr>
          <w:rFonts w:ascii="Arial" w:hAnsi="Arial" w:cs="Arial"/>
          <w:sz w:val="24"/>
          <w:szCs w:val="24"/>
        </w:rPr>
        <w:t xml:space="preserve">, Brooke; </w:t>
      </w:r>
      <w:proofErr w:type="spellStart"/>
      <w:r w:rsidRPr="00AA3C8B">
        <w:rPr>
          <w:rFonts w:ascii="Arial" w:hAnsi="Arial" w:cs="Arial"/>
          <w:sz w:val="24"/>
          <w:szCs w:val="24"/>
        </w:rPr>
        <w:t>Zlatic</w:t>
      </w:r>
      <w:proofErr w:type="spellEnd"/>
      <w:r w:rsidRPr="00AA3C8B">
        <w:rPr>
          <w:rFonts w:ascii="Arial" w:hAnsi="Arial" w:cs="Arial"/>
          <w:sz w:val="24"/>
          <w:szCs w:val="24"/>
        </w:rPr>
        <w:t xml:space="preserve">, Alex; Bechtel, Madison; Collins, Brandon; </w:t>
      </w:r>
      <w:proofErr w:type="spellStart"/>
      <w:r w:rsidRPr="00AA3C8B">
        <w:rPr>
          <w:rFonts w:ascii="Arial" w:hAnsi="Arial" w:cs="Arial"/>
          <w:sz w:val="24"/>
          <w:szCs w:val="24"/>
        </w:rPr>
        <w:t>Straley</w:t>
      </w:r>
      <w:proofErr w:type="spellEnd"/>
      <w:r w:rsidRPr="00AA3C8B">
        <w:rPr>
          <w:rFonts w:ascii="Arial" w:hAnsi="Arial" w:cs="Arial"/>
          <w:sz w:val="24"/>
          <w:szCs w:val="24"/>
        </w:rPr>
        <w:t xml:space="preserve">, Charlotte; and </w:t>
      </w:r>
      <w:proofErr w:type="spellStart"/>
      <w:r w:rsidRPr="00AA3C8B">
        <w:rPr>
          <w:rFonts w:ascii="Arial" w:hAnsi="Arial" w:cs="Arial"/>
          <w:sz w:val="24"/>
          <w:szCs w:val="24"/>
        </w:rPr>
        <w:t>Gubbels</w:t>
      </w:r>
      <w:proofErr w:type="spellEnd"/>
      <w:r w:rsidRPr="00AA3C8B">
        <w:rPr>
          <w:rFonts w:ascii="Arial" w:hAnsi="Arial" w:cs="Arial"/>
          <w:sz w:val="24"/>
          <w:szCs w:val="24"/>
        </w:rPr>
        <w:t xml:space="preserve">, Grant, </w:t>
      </w:r>
      <w:r w:rsidRPr="00AA3C8B">
        <w:rPr>
          <w:rFonts w:ascii="Arial" w:hAnsi="Arial" w:cs="Arial"/>
          <w:i/>
          <w:iCs/>
          <w:sz w:val="24"/>
          <w:szCs w:val="24"/>
        </w:rPr>
        <w:t>"Marriott International: A Managerial Strategic Audit"</w:t>
      </w:r>
      <w:r w:rsidRPr="00AA3C8B">
        <w:rPr>
          <w:rFonts w:ascii="Arial" w:hAnsi="Arial" w:cs="Arial"/>
          <w:sz w:val="24"/>
          <w:szCs w:val="24"/>
        </w:rPr>
        <w:t xml:space="preserve"> (2023). Honors Theses, University of Nebraska-Lincoln. 632. </w:t>
      </w:r>
      <w:hyperlink r:id="rId14" w:history="1">
        <w:r w:rsidRPr="00AA3C8B">
          <w:rPr>
            <w:rStyle w:val="Hyperlink"/>
            <w:rFonts w:ascii="Arial" w:hAnsi="Arial" w:cs="Arial"/>
            <w:sz w:val="24"/>
            <w:szCs w:val="24"/>
          </w:rPr>
          <w:t>https://digitalcommons.unl.edu/honorstheses/632</w:t>
        </w:r>
      </w:hyperlink>
    </w:p>
    <w:p w14:paraId="6B772BD9" w14:textId="77777777" w:rsidR="00AA53E5" w:rsidRPr="00AA3C8B" w:rsidRDefault="00AA53E5" w:rsidP="0068531C">
      <w:pPr>
        <w:spacing w:line="360" w:lineRule="auto"/>
        <w:jc w:val="both"/>
        <w:rPr>
          <w:rStyle w:val="Hyperlink"/>
          <w:rFonts w:ascii="Arial" w:hAnsi="Arial" w:cs="Arial"/>
          <w:sz w:val="24"/>
          <w:szCs w:val="24"/>
        </w:rPr>
      </w:pPr>
      <w:hyperlink r:id="rId15" w:anchor=":~:text=Marriott%20ranked%20%231%20for%20its%20industry%20segment%20in,financial%20soundness%2C%20long-term%20investment%20value%20and%20global%20competitiveness." w:history="1">
        <w:r w:rsidRPr="00AA3C8B">
          <w:rPr>
            <w:rStyle w:val="Hyperlink"/>
            <w:rFonts w:ascii="Arial" w:hAnsi="Arial" w:cs="Arial"/>
            <w:sz w:val="24"/>
            <w:szCs w:val="24"/>
          </w:rPr>
          <w:t xml:space="preserve">FORTUNE Names Marriott International as a World’s Most Admired Company | Marriott News </w:t>
        </w:r>
        <w:proofErr w:type="spellStart"/>
        <w:r w:rsidRPr="00AA3C8B">
          <w:rPr>
            <w:rStyle w:val="Hyperlink"/>
            <w:rFonts w:ascii="Arial" w:hAnsi="Arial" w:cs="Arial"/>
            <w:sz w:val="24"/>
            <w:szCs w:val="24"/>
          </w:rPr>
          <w:t>Center</w:t>
        </w:r>
        <w:proofErr w:type="spellEnd"/>
      </w:hyperlink>
    </w:p>
    <w:p w14:paraId="55DA1ECA" w14:textId="77777777" w:rsidR="00AA53E5" w:rsidRPr="00AA3C8B" w:rsidRDefault="00AA53E5" w:rsidP="0068531C">
      <w:pPr>
        <w:spacing w:line="360" w:lineRule="auto"/>
        <w:jc w:val="both"/>
        <w:rPr>
          <w:rFonts w:ascii="Arial" w:hAnsi="Arial" w:cs="Arial"/>
          <w:sz w:val="24"/>
          <w:szCs w:val="24"/>
        </w:rPr>
      </w:pPr>
      <w:r w:rsidRPr="00AA3C8B">
        <w:rPr>
          <w:rStyle w:val="hlfld-contribauthor"/>
          <w:rFonts w:ascii="Arial" w:hAnsi="Arial" w:cs="Arial"/>
          <w:color w:val="333333"/>
          <w:sz w:val="24"/>
          <w:szCs w:val="24"/>
        </w:rPr>
        <w:t xml:space="preserve">Ganga S. </w:t>
      </w:r>
      <w:proofErr w:type="spellStart"/>
      <w:r w:rsidRPr="00AA3C8B">
        <w:rPr>
          <w:rStyle w:val="hlfld-contribauthor"/>
          <w:rFonts w:ascii="Arial" w:hAnsi="Arial" w:cs="Arial"/>
          <w:color w:val="333333"/>
          <w:sz w:val="24"/>
          <w:szCs w:val="24"/>
        </w:rPr>
        <w:t>Urumutta</w:t>
      </w:r>
      <w:proofErr w:type="spellEnd"/>
      <w:r w:rsidRPr="00AA3C8B">
        <w:rPr>
          <w:rStyle w:val="hlfld-contribauthor"/>
          <w:rFonts w:ascii="Arial" w:hAnsi="Arial" w:cs="Arial"/>
          <w:color w:val="333333"/>
          <w:sz w:val="24"/>
          <w:szCs w:val="24"/>
        </w:rPr>
        <w:t xml:space="preserve"> </w:t>
      </w:r>
      <w:proofErr w:type="spellStart"/>
      <w:r w:rsidRPr="00AA3C8B">
        <w:rPr>
          <w:rStyle w:val="hlfld-contribauthor"/>
          <w:rFonts w:ascii="Arial" w:hAnsi="Arial" w:cs="Arial"/>
          <w:color w:val="333333"/>
          <w:sz w:val="24"/>
          <w:szCs w:val="24"/>
        </w:rPr>
        <w:t>Hewage</w:t>
      </w:r>
      <w:proofErr w:type="spellEnd"/>
      <w:r w:rsidRPr="00AA3C8B">
        <w:rPr>
          <w:rStyle w:val="separator"/>
          <w:rFonts w:ascii="Arial" w:hAnsi="Arial" w:cs="Arial"/>
          <w:color w:val="333333"/>
          <w:sz w:val="24"/>
          <w:szCs w:val="24"/>
        </w:rPr>
        <w:t>, </w:t>
      </w:r>
      <w:r w:rsidRPr="00AA3C8B">
        <w:rPr>
          <w:rStyle w:val="hlfld-contribauthor"/>
          <w:rFonts w:ascii="Arial" w:hAnsi="Arial" w:cs="Arial"/>
          <w:color w:val="333333"/>
          <w:sz w:val="24"/>
          <w:szCs w:val="24"/>
        </w:rPr>
        <w:t xml:space="preserve">Sona </w:t>
      </w:r>
      <w:proofErr w:type="spellStart"/>
      <w:r w:rsidRPr="00AA3C8B">
        <w:rPr>
          <w:rStyle w:val="hlfld-contribauthor"/>
          <w:rFonts w:ascii="Arial" w:hAnsi="Arial" w:cs="Arial"/>
          <w:color w:val="333333"/>
          <w:sz w:val="24"/>
          <w:szCs w:val="24"/>
        </w:rPr>
        <w:t>Klucarova</w:t>
      </w:r>
      <w:proofErr w:type="spellEnd"/>
      <w:r w:rsidRPr="00AA3C8B">
        <w:rPr>
          <w:rStyle w:val="separator"/>
          <w:rFonts w:ascii="Arial" w:hAnsi="Arial" w:cs="Arial"/>
          <w:color w:val="333333"/>
          <w:sz w:val="24"/>
          <w:szCs w:val="24"/>
        </w:rPr>
        <w:t>, </w:t>
      </w:r>
      <w:r w:rsidRPr="00AA3C8B">
        <w:rPr>
          <w:rStyle w:val="hlfld-contribauthor"/>
          <w:rFonts w:ascii="Arial" w:hAnsi="Arial" w:cs="Arial"/>
          <w:color w:val="333333"/>
          <w:sz w:val="24"/>
          <w:szCs w:val="24"/>
        </w:rPr>
        <w:t xml:space="preserve">Laura </w:t>
      </w:r>
      <w:proofErr w:type="spellStart"/>
      <w:r w:rsidRPr="00AA3C8B">
        <w:rPr>
          <w:rStyle w:val="hlfld-contribauthor"/>
          <w:rFonts w:ascii="Arial" w:hAnsi="Arial" w:cs="Arial"/>
          <w:color w:val="333333"/>
          <w:sz w:val="24"/>
          <w:szCs w:val="24"/>
        </w:rPr>
        <w:t>Boman</w:t>
      </w:r>
      <w:proofErr w:type="spellEnd"/>
      <w:r w:rsidRPr="00AA3C8B">
        <w:rPr>
          <w:rFonts w:ascii="Arial" w:hAnsi="Arial" w:cs="Arial"/>
          <w:color w:val="333333"/>
          <w:sz w:val="24"/>
          <w:szCs w:val="24"/>
        </w:rPr>
        <w:t>. (2021) </w:t>
      </w:r>
      <w:hyperlink r:id="rId16" w:history="1">
        <w:r w:rsidRPr="00AA3C8B">
          <w:rPr>
            <w:rStyle w:val="Hyperlink"/>
            <w:rFonts w:ascii="Arial" w:hAnsi="Arial" w:cs="Arial"/>
            <w:color w:val="10147E"/>
            <w:sz w:val="24"/>
            <w:szCs w:val="24"/>
          </w:rPr>
          <w:t>The effects of political ideology and brand familiarity on conspicuous consumption of fashion products</w:t>
        </w:r>
      </w:hyperlink>
      <w:r w:rsidRPr="00AA3C8B">
        <w:rPr>
          <w:rFonts w:ascii="Arial" w:hAnsi="Arial" w:cs="Arial"/>
          <w:color w:val="333333"/>
          <w:sz w:val="24"/>
          <w:szCs w:val="24"/>
        </w:rPr>
        <w:t>. </w:t>
      </w:r>
      <w:r w:rsidRPr="00AA3C8B">
        <w:rPr>
          <w:rStyle w:val="nlmsource"/>
          <w:rFonts w:ascii="Arial" w:hAnsi="Arial" w:cs="Arial"/>
          <w:i/>
          <w:iCs/>
          <w:color w:val="333333"/>
          <w:sz w:val="24"/>
          <w:szCs w:val="24"/>
        </w:rPr>
        <w:t>Journal of Global Fashion Marketing</w:t>
      </w:r>
      <w:r w:rsidRPr="00AA3C8B">
        <w:rPr>
          <w:rFonts w:ascii="Arial" w:hAnsi="Arial" w:cs="Arial"/>
          <w:color w:val="333333"/>
          <w:sz w:val="24"/>
          <w:szCs w:val="24"/>
        </w:rPr>
        <w:t> 12:4, pages 343-358.</w:t>
      </w:r>
    </w:p>
    <w:p w14:paraId="2BDC0812" w14:textId="77777777" w:rsidR="00AA53E5" w:rsidRPr="00AA3C8B" w:rsidRDefault="00AA53E5" w:rsidP="0068531C">
      <w:pPr>
        <w:spacing w:line="360" w:lineRule="auto"/>
        <w:jc w:val="both"/>
        <w:rPr>
          <w:rFonts w:ascii="Arial" w:hAnsi="Arial" w:cs="Arial"/>
          <w:color w:val="222222"/>
          <w:sz w:val="24"/>
          <w:szCs w:val="24"/>
          <w:shd w:val="clear" w:color="auto" w:fill="FFFFFF"/>
        </w:rPr>
      </w:pPr>
      <w:hyperlink r:id="rId17" w:history="1">
        <w:r w:rsidRPr="00AA3C8B">
          <w:rPr>
            <w:rStyle w:val="Hyperlink"/>
            <w:rFonts w:ascii="Arial" w:hAnsi="Arial" w:cs="Arial"/>
            <w:sz w:val="24"/>
            <w:szCs w:val="24"/>
            <w:shd w:val="clear" w:color="auto" w:fill="FFFFFF"/>
          </w:rPr>
          <w:t>https://www.mbaskool.com/marketing-mix/services/17317-marriott.html</w:t>
        </w:r>
      </w:hyperlink>
    </w:p>
    <w:p w14:paraId="332E6877" w14:textId="77777777" w:rsidR="00AA53E5" w:rsidRPr="008302F6" w:rsidRDefault="00AA53E5" w:rsidP="0068531C">
      <w:pPr>
        <w:spacing w:line="360" w:lineRule="auto"/>
        <w:jc w:val="both"/>
        <w:rPr>
          <w:rFonts w:ascii="Arial" w:hAnsi="Arial" w:cs="Arial"/>
          <w:sz w:val="24"/>
          <w:szCs w:val="24"/>
        </w:rPr>
      </w:pPr>
      <w:r w:rsidRPr="00A0535B">
        <w:rPr>
          <w:rFonts w:ascii="Arial" w:hAnsi="Arial" w:cs="Arial"/>
          <w:sz w:val="24"/>
          <w:szCs w:val="24"/>
        </w:rPr>
        <w:lastRenderedPageBreak/>
        <w:t>https://www.zacks.com/stock/news/2128251/marriott-international-mar-dips-more-than-broader-markets-what-you-should-know?art_rec=quote-stock_overview-zacks_news-ID02-txt-2128251</w:t>
      </w:r>
    </w:p>
    <w:p w14:paraId="166A737A" w14:textId="77777777" w:rsidR="00AA53E5" w:rsidRPr="00AA3C8B" w:rsidRDefault="00AA53E5" w:rsidP="0068531C">
      <w:pPr>
        <w:spacing w:line="360" w:lineRule="auto"/>
        <w:jc w:val="both"/>
        <w:rPr>
          <w:rFonts w:ascii="Arial" w:hAnsi="Arial" w:cs="Arial"/>
          <w:color w:val="222222"/>
          <w:sz w:val="24"/>
          <w:szCs w:val="24"/>
          <w:shd w:val="clear" w:color="auto" w:fill="FFFFFF"/>
        </w:rPr>
      </w:pPr>
      <w:r w:rsidRPr="00AA3C8B">
        <w:rPr>
          <w:rFonts w:ascii="Arial" w:hAnsi="Arial" w:cs="Arial"/>
          <w:color w:val="222222"/>
          <w:sz w:val="24"/>
          <w:szCs w:val="24"/>
          <w:shd w:val="clear" w:color="auto" w:fill="FFFFFF"/>
        </w:rPr>
        <w:t xml:space="preserve">Kumar, K., Subramanian, R. and </w:t>
      </w:r>
      <w:proofErr w:type="spellStart"/>
      <w:r w:rsidRPr="00AA3C8B">
        <w:rPr>
          <w:rFonts w:ascii="Arial" w:hAnsi="Arial" w:cs="Arial"/>
          <w:color w:val="222222"/>
          <w:sz w:val="24"/>
          <w:szCs w:val="24"/>
          <w:shd w:val="clear" w:color="auto" w:fill="FFFFFF"/>
        </w:rPr>
        <w:t>Yauger</w:t>
      </w:r>
      <w:proofErr w:type="spellEnd"/>
      <w:r w:rsidRPr="00AA3C8B">
        <w:rPr>
          <w:rFonts w:ascii="Arial" w:hAnsi="Arial" w:cs="Arial"/>
          <w:color w:val="222222"/>
          <w:sz w:val="24"/>
          <w:szCs w:val="24"/>
          <w:shd w:val="clear" w:color="auto" w:fill="FFFFFF"/>
        </w:rPr>
        <w:t>, C., 1997. Pure versus hybrid: performance implications of Porter's generic strategies. </w:t>
      </w:r>
      <w:r w:rsidRPr="00AA3C8B">
        <w:rPr>
          <w:rFonts w:ascii="Arial" w:hAnsi="Arial" w:cs="Arial"/>
          <w:i/>
          <w:iCs/>
          <w:color w:val="222222"/>
          <w:sz w:val="24"/>
          <w:szCs w:val="24"/>
          <w:shd w:val="clear" w:color="auto" w:fill="FFFFFF"/>
        </w:rPr>
        <w:t>Health care management review</w:t>
      </w:r>
      <w:r w:rsidRPr="00AA3C8B">
        <w:rPr>
          <w:rFonts w:ascii="Arial" w:hAnsi="Arial" w:cs="Arial"/>
          <w:color w:val="222222"/>
          <w:sz w:val="24"/>
          <w:szCs w:val="24"/>
          <w:shd w:val="clear" w:color="auto" w:fill="FFFFFF"/>
        </w:rPr>
        <w:t>, pp.47-60.</w:t>
      </w:r>
    </w:p>
    <w:p w14:paraId="0CDCC56C" w14:textId="77777777" w:rsidR="00AA53E5" w:rsidRDefault="00AA53E5" w:rsidP="0068531C">
      <w:pPr>
        <w:spacing w:line="360" w:lineRule="auto"/>
        <w:jc w:val="both"/>
        <w:rPr>
          <w:rFonts w:ascii="Arial" w:hAnsi="Arial" w:cs="Arial"/>
          <w:color w:val="222222"/>
          <w:sz w:val="24"/>
          <w:szCs w:val="24"/>
          <w:shd w:val="clear" w:color="auto" w:fill="FFFFFF"/>
        </w:rPr>
      </w:pPr>
      <w:r w:rsidRPr="00BA6052">
        <w:rPr>
          <w:rFonts w:ascii="Arial" w:hAnsi="Arial" w:cs="Arial"/>
          <w:color w:val="222222"/>
          <w:sz w:val="24"/>
          <w:szCs w:val="24"/>
          <w:shd w:val="clear" w:color="auto" w:fill="FFFFFF"/>
        </w:rPr>
        <w:t xml:space="preserve">Lis, B. and Fischer, M., 2020. </w:t>
      </w:r>
      <w:proofErr w:type="spellStart"/>
      <w:r w:rsidRPr="00BA6052">
        <w:rPr>
          <w:rFonts w:ascii="Arial" w:hAnsi="Arial" w:cs="Arial"/>
          <w:color w:val="222222"/>
          <w:sz w:val="24"/>
          <w:szCs w:val="24"/>
          <w:shd w:val="clear" w:color="auto" w:fill="FFFFFF"/>
        </w:rPr>
        <w:t>Analyzing</w:t>
      </w:r>
      <w:proofErr w:type="spellEnd"/>
      <w:r w:rsidRPr="00BA6052">
        <w:rPr>
          <w:rFonts w:ascii="Arial" w:hAnsi="Arial" w:cs="Arial"/>
          <w:color w:val="222222"/>
          <w:sz w:val="24"/>
          <w:szCs w:val="24"/>
          <w:shd w:val="clear" w:color="auto" w:fill="FFFFFF"/>
        </w:rPr>
        <w:t xml:space="preserve"> different types of negative online consumer reviews. </w:t>
      </w:r>
      <w:r w:rsidRPr="00BA6052">
        <w:rPr>
          <w:rFonts w:ascii="Arial" w:hAnsi="Arial" w:cs="Arial"/>
          <w:i/>
          <w:iCs/>
          <w:color w:val="222222"/>
          <w:sz w:val="24"/>
          <w:szCs w:val="24"/>
          <w:shd w:val="clear" w:color="auto" w:fill="FFFFFF"/>
        </w:rPr>
        <w:t>Journal of Product &amp; Brand Management</w:t>
      </w:r>
      <w:r w:rsidRPr="00BA6052">
        <w:rPr>
          <w:rFonts w:ascii="Arial" w:hAnsi="Arial" w:cs="Arial"/>
          <w:color w:val="222222"/>
          <w:sz w:val="24"/>
          <w:szCs w:val="24"/>
          <w:shd w:val="clear" w:color="auto" w:fill="FFFFFF"/>
        </w:rPr>
        <w:t>, </w:t>
      </w:r>
      <w:r w:rsidRPr="00BA6052">
        <w:rPr>
          <w:rFonts w:ascii="Arial" w:hAnsi="Arial" w:cs="Arial"/>
          <w:i/>
          <w:iCs/>
          <w:color w:val="222222"/>
          <w:sz w:val="24"/>
          <w:szCs w:val="24"/>
          <w:shd w:val="clear" w:color="auto" w:fill="FFFFFF"/>
        </w:rPr>
        <w:t>29</w:t>
      </w:r>
      <w:r w:rsidRPr="00BA6052">
        <w:rPr>
          <w:rFonts w:ascii="Arial" w:hAnsi="Arial" w:cs="Arial"/>
          <w:color w:val="222222"/>
          <w:sz w:val="24"/>
          <w:szCs w:val="24"/>
          <w:shd w:val="clear" w:color="auto" w:fill="FFFFFF"/>
        </w:rPr>
        <w:t>(5), pp.637-653.</w:t>
      </w:r>
    </w:p>
    <w:p w14:paraId="0C8E7942" w14:textId="77777777" w:rsidR="00AA53E5" w:rsidRPr="00AA3C8B" w:rsidRDefault="00AA53E5" w:rsidP="0068531C">
      <w:pPr>
        <w:spacing w:line="360" w:lineRule="auto"/>
        <w:jc w:val="both"/>
        <w:rPr>
          <w:rFonts w:ascii="Arial" w:hAnsi="Arial" w:cs="Arial"/>
          <w:sz w:val="24"/>
          <w:szCs w:val="24"/>
        </w:rPr>
      </w:pPr>
      <w:r w:rsidRPr="00AA3C8B">
        <w:rPr>
          <w:rFonts w:ascii="Arial" w:hAnsi="Arial" w:cs="Arial"/>
          <w:sz w:val="24"/>
          <w:szCs w:val="24"/>
        </w:rPr>
        <w:t xml:space="preserve">Lock, S. “Marriott: Looking for Expansion Opportunities in a COVID World1.” </w:t>
      </w:r>
      <w:proofErr w:type="spellStart"/>
      <w:r w:rsidRPr="00AA3C8B">
        <w:rPr>
          <w:rFonts w:ascii="Arial" w:hAnsi="Arial" w:cs="Arial"/>
          <w:sz w:val="24"/>
          <w:szCs w:val="24"/>
        </w:rPr>
        <w:t>D'Amore</w:t>
      </w:r>
      <w:proofErr w:type="spellEnd"/>
      <w:r w:rsidRPr="00AA3C8B">
        <w:rPr>
          <w:rFonts w:ascii="Arial" w:hAnsi="Arial" w:cs="Arial"/>
          <w:sz w:val="24"/>
          <w:szCs w:val="24"/>
        </w:rPr>
        <w:t>-McKim School of Business, 65 https://damore-mckim.northeastern.edu/wp-content/uploads/2022/04/Marriott-Ca se-CEM-2021.pdf. Accessed 3 July 2023.</w:t>
      </w:r>
    </w:p>
    <w:p w14:paraId="50CE9538" w14:textId="77777777" w:rsidR="00AA53E5" w:rsidRPr="00AA3C8B" w:rsidRDefault="00AA53E5" w:rsidP="0068531C">
      <w:pPr>
        <w:spacing w:line="360" w:lineRule="auto"/>
        <w:jc w:val="both"/>
        <w:rPr>
          <w:rFonts w:ascii="Arial" w:hAnsi="Arial" w:cs="Arial"/>
          <w:sz w:val="24"/>
          <w:szCs w:val="24"/>
        </w:rPr>
      </w:pPr>
      <w:hyperlink r:id="rId18" w:history="1">
        <w:r w:rsidRPr="00AA3C8B">
          <w:rPr>
            <w:rStyle w:val="Hyperlink"/>
            <w:rFonts w:ascii="Arial" w:hAnsi="Arial" w:cs="Arial"/>
            <w:sz w:val="24"/>
            <w:szCs w:val="24"/>
          </w:rPr>
          <w:t>Marriott hotels worldwide 2022 | Statista</w:t>
        </w:r>
      </w:hyperlink>
    </w:p>
    <w:p w14:paraId="203F60AF" w14:textId="77777777" w:rsidR="00AA53E5" w:rsidRPr="00AA3C8B" w:rsidRDefault="00AA53E5" w:rsidP="0068531C">
      <w:pPr>
        <w:spacing w:line="360" w:lineRule="auto"/>
        <w:jc w:val="both"/>
        <w:rPr>
          <w:rFonts w:ascii="Arial" w:hAnsi="Arial" w:cs="Arial"/>
          <w:color w:val="222222"/>
          <w:sz w:val="24"/>
          <w:szCs w:val="24"/>
          <w:shd w:val="clear" w:color="auto" w:fill="FFFFFF"/>
        </w:rPr>
      </w:pPr>
      <w:proofErr w:type="spellStart"/>
      <w:r w:rsidRPr="00AA3C8B">
        <w:rPr>
          <w:rFonts w:ascii="Arial" w:hAnsi="Arial" w:cs="Arial"/>
          <w:color w:val="222222"/>
          <w:sz w:val="24"/>
          <w:szCs w:val="24"/>
          <w:shd w:val="clear" w:color="auto" w:fill="FFFFFF"/>
        </w:rPr>
        <w:t>Mest</w:t>
      </w:r>
      <w:proofErr w:type="spellEnd"/>
      <w:r w:rsidRPr="00AA3C8B">
        <w:rPr>
          <w:rFonts w:ascii="Arial" w:hAnsi="Arial" w:cs="Arial"/>
          <w:color w:val="222222"/>
          <w:sz w:val="24"/>
          <w:szCs w:val="24"/>
          <w:shd w:val="clear" w:color="auto" w:fill="FFFFFF"/>
        </w:rPr>
        <w:t>, E., 2019. Marriott ends 2018 ahead despite data breach, strikes.</w:t>
      </w:r>
    </w:p>
    <w:p w14:paraId="3A6CDD29" w14:textId="77777777" w:rsidR="00AA53E5" w:rsidRPr="00AA3C8B" w:rsidRDefault="00AA53E5" w:rsidP="0068531C">
      <w:pPr>
        <w:spacing w:line="360" w:lineRule="auto"/>
        <w:jc w:val="both"/>
        <w:rPr>
          <w:rFonts w:ascii="Arial" w:hAnsi="Arial" w:cs="Arial"/>
          <w:sz w:val="24"/>
          <w:szCs w:val="24"/>
        </w:rPr>
      </w:pPr>
      <w:proofErr w:type="spellStart"/>
      <w:r w:rsidRPr="00AA3C8B">
        <w:rPr>
          <w:rFonts w:ascii="Arial" w:hAnsi="Arial" w:cs="Arial"/>
          <w:sz w:val="24"/>
          <w:szCs w:val="24"/>
        </w:rPr>
        <w:t>Phocuswire</w:t>
      </w:r>
      <w:proofErr w:type="spellEnd"/>
      <w:r w:rsidRPr="00AA3C8B">
        <w:rPr>
          <w:rFonts w:ascii="Arial" w:hAnsi="Arial" w:cs="Arial"/>
          <w:sz w:val="24"/>
          <w:szCs w:val="24"/>
        </w:rPr>
        <w:t xml:space="preserve">(2023), Marriott boosting app and wider digital investment in 2023. Available at </w:t>
      </w:r>
      <w:hyperlink r:id="rId19" w:history="1">
        <w:r w:rsidRPr="00AA3C8B">
          <w:rPr>
            <w:rStyle w:val="Hyperlink"/>
            <w:rFonts w:ascii="Arial" w:hAnsi="Arial" w:cs="Arial"/>
            <w:sz w:val="24"/>
            <w:szCs w:val="24"/>
          </w:rPr>
          <w:t>https://www.phocuswire.com/marriott-tech-digital-investment-2023</w:t>
        </w:r>
      </w:hyperlink>
      <w:r w:rsidRPr="00AA3C8B">
        <w:rPr>
          <w:rFonts w:ascii="Arial" w:hAnsi="Arial" w:cs="Arial"/>
          <w:sz w:val="24"/>
          <w:szCs w:val="24"/>
        </w:rPr>
        <w:t xml:space="preserve">, Accessed on 24/07/2023. </w:t>
      </w:r>
    </w:p>
    <w:p w14:paraId="7D6D4196" w14:textId="77777777" w:rsidR="00AA53E5" w:rsidRPr="00AA3C8B" w:rsidRDefault="00AA53E5" w:rsidP="0068531C">
      <w:pPr>
        <w:spacing w:line="360" w:lineRule="auto"/>
        <w:jc w:val="both"/>
        <w:rPr>
          <w:rFonts w:ascii="Arial" w:hAnsi="Arial" w:cs="Arial"/>
          <w:sz w:val="24"/>
          <w:szCs w:val="24"/>
        </w:rPr>
      </w:pPr>
      <w:r w:rsidRPr="00AA3C8B">
        <w:rPr>
          <w:rFonts w:ascii="Arial" w:hAnsi="Arial" w:cs="Arial"/>
          <w:sz w:val="24"/>
          <w:szCs w:val="24"/>
        </w:rPr>
        <w:t>Robichaud, F. (2020, April 6). How COVID-19 is changing corporate social responsibility? https://www.boreal-is.com/ blog/covid-crisis-impact-on-corporate-social-responsibility/</w:t>
      </w:r>
    </w:p>
    <w:p w14:paraId="637A1392" w14:textId="77777777" w:rsidR="00AA53E5" w:rsidRPr="00AA3C8B" w:rsidRDefault="00AA53E5" w:rsidP="0068531C">
      <w:pPr>
        <w:spacing w:line="360" w:lineRule="auto"/>
        <w:jc w:val="both"/>
        <w:rPr>
          <w:rFonts w:ascii="Arial" w:hAnsi="Arial" w:cs="Arial"/>
          <w:sz w:val="24"/>
          <w:szCs w:val="24"/>
        </w:rPr>
      </w:pPr>
      <w:r w:rsidRPr="00AA3C8B">
        <w:rPr>
          <w:rFonts w:ascii="Arial" w:hAnsi="Arial" w:cs="Arial"/>
          <w:sz w:val="24"/>
          <w:szCs w:val="24"/>
        </w:rPr>
        <w:t xml:space="preserve">Roundtable, B. (2019, Aug 19). Corporate Governance. </w:t>
      </w:r>
      <w:hyperlink r:id="rId20" w:history="1">
        <w:r w:rsidRPr="00AA3C8B">
          <w:rPr>
            <w:rStyle w:val="Hyperlink"/>
            <w:rFonts w:ascii="Arial" w:hAnsi="Arial" w:cs="Arial"/>
            <w:sz w:val="24"/>
            <w:szCs w:val="24"/>
          </w:rPr>
          <w:t>https://www.businessroundtable.org/business-roundtableredefines-the-purpose-of-a-corporation-to-promote-an-economy-that-serves-all-americans</w:t>
        </w:r>
      </w:hyperlink>
    </w:p>
    <w:p w14:paraId="5D4DC073" w14:textId="77777777" w:rsidR="00AA53E5" w:rsidRPr="00AA3C8B" w:rsidRDefault="00AA53E5" w:rsidP="0068531C">
      <w:pPr>
        <w:spacing w:line="360" w:lineRule="auto"/>
        <w:jc w:val="both"/>
        <w:rPr>
          <w:rFonts w:ascii="Arial" w:hAnsi="Arial" w:cs="Arial"/>
          <w:color w:val="222222"/>
          <w:sz w:val="24"/>
          <w:szCs w:val="24"/>
          <w:shd w:val="clear" w:color="auto" w:fill="FFFFFF"/>
        </w:rPr>
      </w:pPr>
      <w:r w:rsidRPr="00AA3C8B">
        <w:rPr>
          <w:rFonts w:ascii="Arial" w:hAnsi="Arial" w:cs="Arial"/>
          <w:color w:val="222222"/>
          <w:sz w:val="24"/>
          <w:szCs w:val="24"/>
          <w:shd w:val="clear" w:color="auto" w:fill="FFFFFF"/>
        </w:rPr>
        <w:t xml:space="preserve">Rust, R.T., Rand, W., Huang, M.H., Stephen, A.T., Brooks, G. and </w:t>
      </w:r>
      <w:proofErr w:type="spellStart"/>
      <w:r w:rsidRPr="00AA3C8B">
        <w:rPr>
          <w:rFonts w:ascii="Arial" w:hAnsi="Arial" w:cs="Arial"/>
          <w:color w:val="222222"/>
          <w:sz w:val="24"/>
          <w:szCs w:val="24"/>
          <w:shd w:val="clear" w:color="auto" w:fill="FFFFFF"/>
        </w:rPr>
        <w:t>Chabuk</w:t>
      </w:r>
      <w:proofErr w:type="spellEnd"/>
      <w:r w:rsidRPr="00AA3C8B">
        <w:rPr>
          <w:rFonts w:ascii="Arial" w:hAnsi="Arial" w:cs="Arial"/>
          <w:color w:val="222222"/>
          <w:sz w:val="24"/>
          <w:szCs w:val="24"/>
          <w:shd w:val="clear" w:color="auto" w:fill="FFFFFF"/>
        </w:rPr>
        <w:t>, T., 2021. Real-time brand reputation tracking using social media. </w:t>
      </w:r>
      <w:r w:rsidRPr="00AA3C8B">
        <w:rPr>
          <w:rFonts w:ascii="Arial" w:hAnsi="Arial" w:cs="Arial"/>
          <w:i/>
          <w:iCs/>
          <w:color w:val="222222"/>
          <w:sz w:val="24"/>
          <w:szCs w:val="24"/>
          <w:shd w:val="clear" w:color="auto" w:fill="FFFFFF"/>
        </w:rPr>
        <w:t>Journal of Marketing</w:t>
      </w:r>
      <w:r w:rsidRPr="00AA3C8B">
        <w:rPr>
          <w:rFonts w:ascii="Arial" w:hAnsi="Arial" w:cs="Arial"/>
          <w:color w:val="222222"/>
          <w:sz w:val="24"/>
          <w:szCs w:val="24"/>
          <w:shd w:val="clear" w:color="auto" w:fill="FFFFFF"/>
        </w:rPr>
        <w:t>, </w:t>
      </w:r>
      <w:r w:rsidRPr="00AA3C8B">
        <w:rPr>
          <w:rFonts w:ascii="Arial" w:hAnsi="Arial" w:cs="Arial"/>
          <w:i/>
          <w:iCs/>
          <w:color w:val="222222"/>
          <w:sz w:val="24"/>
          <w:szCs w:val="24"/>
          <w:shd w:val="clear" w:color="auto" w:fill="FFFFFF"/>
        </w:rPr>
        <w:t>85</w:t>
      </w:r>
      <w:r w:rsidRPr="00AA3C8B">
        <w:rPr>
          <w:rFonts w:ascii="Arial" w:hAnsi="Arial" w:cs="Arial"/>
          <w:color w:val="222222"/>
          <w:sz w:val="24"/>
          <w:szCs w:val="24"/>
          <w:shd w:val="clear" w:color="auto" w:fill="FFFFFF"/>
        </w:rPr>
        <w:t>(4), pp.21-43.</w:t>
      </w:r>
    </w:p>
    <w:p w14:paraId="0ADCD1A6" w14:textId="77777777" w:rsidR="00AA53E5" w:rsidRPr="00AA3C8B" w:rsidRDefault="00AA53E5" w:rsidP="0068531C">
      <w:pPr>
        <w:spacing w:line="360" w:lineRule="auto"/>
        <w:jc w:val="both"/>
        <w:rPr>
          <w:rFonts w:ascii="Arial" w:hAnsi="Arial" w:cs="Arial"/>
          <w:color w:val="262626"/>
          <w:sz w:val="24"/>
          <w:szCs w:val="24"/>
          <w:shd w:val="clear" w:color="auto" w:fill="F5F5F5"/>
        </w:rPr>
      </w:pPr>
      <w:r w:rsidRPr="00AA3C8B">
        <w:rPr>
          <w:rFonts w:ascii="Arial" w:hAnsi="Arial" w:cs="Arial"/>
          <w:color w:val="262626"/>
          <w:sz w:val="24"/>
          <w:szCs w:val="24"/>
          <w:shd w:val="clear" w:color="auto" w:fill="F5F5F5"/>
        </w:rPr>
        <w:t>Schaefer, A. </w:t>
      </w:r>
      <w:r w:rsidRPr="00AA3C8B">
        <w:rPr>
          <w:rFonts w:ascii="Arial" w:hAnsi="Arial" w:cs="Arial"/>
          <w:i/>
          <w:iCs/>
          <w:color w:val="262626"/>
          <w:sz w:val="24"/>
          <w:szCs w:val="24"/>
          <w:bdr w:val="none" w:sz="0" w:space="0" w:color="auto" w:frame="1"/>
          <w:shd w:val="clear" w:color="auto" w:fill="F5F5F5"/>
        </w:rPr>
        <w:t>An Introduction to Business: An Introduction to Marketing in Business</w:t>
      </w:r>
      <w:r w:rsidRPr="00AA3C8B">
        <w:rPr>
          <w:rFonts w:ascii="Arial" w:hAnsi="Arial" w:cs="Arial"/>
          <w:color w:val="262626"/>
          <w:sz w:val="24"/>
          <w:szCs w:val="24"/>
          <w:shd w:val="clear" w:color="auto" w:fill="F5F5F5"/>
        </w:rPr>
        <w:t xml:space="preserve">. The Open University; 2011. Accessed July 24, 2023. </w:t>
      </w:r>
      <w:hyperlink r:id="rId21" w:history="1">
        <w:r w:rsidRPr="00AA3C8B">
          <w:rPr>
            <w:rStyle w:val="Hyperlink"/>
            <w:rFonts w:ascii="Arial" w:hAnsi="Arial" w:cs="Arial"/>
            <w:sz w:val="24"/>
            <w:szCs w:val="24"/>
            <w:shd w:val="clear" w:color="auto" w:fill="F5F5F5"/>
          </w:rPr>
          <w:t>https://search-ebscohost-com.ezproxy.uwtsd.ac.uk/login.aspx?direct=true&amp;db=nlebk&amp;AN=620801&amp;site=ehost-live</w:t>
        </w:r>
      </w:hyperlink>
    </w:p>
    <w:p w14:paraId="546386EC" w14:textId="77777777" w:rsidR="00AA53E5" w:rsidRPr="00AA3C8B" w:rsidRDefault="00AA53E5" w:rsidP="0068531C">
      <w:pPr>
        <w:spacing w:line="360" w:lineRule="auto"/>
        <w:jc w:val="both"/>
        <w:rPr>
          <w:rFonts w:ascii="Arial" w:hAnsi="Arial" w:cs="Arial"/>
          <w:sz w:val="24"/>
          <w:szCs w:val="24"/>
        </w:rPr>
      </w:pPr>
      <w:r w:rsidRPr="00AA3C8B">
        <w:rPr>
          <w:rFonts w:ascii="Arial" w:hAnsi="Arial" w:cs="Arial"/>
          <w:sz w:val="24"/>
          <w:szCs w:val="24"/>
        </w:rPr>
        <w:lastRenderedPageBreak/>
        <w:t xml:space="preserve">Scholz, Marvin. “Marriott Now Offers Short Term Rentals Competing With Airbnb.” Travel Off Path, 10 May 2022, </w:t>
      </w:r>
      <w:hyperlink r:id="rId22" w:history="1">
        <w:r w:rsidRPr="00AA3C8B">
          <w:rPr>
            <w:rStyle w:val="Hyperlink"/>
            <w:rFonts w:ascii="Arial" w:hAnsi="Arial" w:cs="Arial"/>
            <w:sz w:val="24"/>
            <w:szCs w:val="24"/>
          </w:rPr>
          <w:t xml:space="preserve">https://www.traveloffpath.com/marriott-now-offers-short-term-rentals-competing-w </w:t>
        </w:r>
        <w:proofErr w:type="spellStart"/>
        <w:r w:rsidRPr="00AA3C8B">
          <w:rPr>
            <w:rStyle w:val="Hyperlink"/>
            <w:rFonts w:ascii="Arial" w:hAnsi="Arial" w:cs="Arial"/>
            <w:sz w:val="24"/>
            <w:szCs w:val="24"/>
          </w:rPr>
          <w:t>ith-airbnb</w:t>
        </w:r>
        <w:proofErr w:type="spellEnd"/>
        <w:r w:rsidRPr="00AA3C8B">
          <w:rPr>
            <w:rStyle w:val="Hyperlink"/>
            <w:rFonts w:ascii="Arial" w:hAnsi="Arial" w:cs="Arial"/>
            <w:sz w:val="24"/>
            <w:szCs w:val="24"/>
          </w:rPr>
          <w:t>/. Accessed 3 October 2022</w:t>
        </w:r>
      </w:hyperlink>
      <w:r w:rsidRPr="00AA3C8B">
        <w:rPr>
          <w:rFonts w:ascii="Arial" w:hAnsi="Arial" w:cs="Arial"/>
          <w:sz w:val="24"/>
          <w:szCs w:val="24"/>
        </w:rPr>
        <w:t>.</w:t>
      </w:r>
    </w:p>
    <w:p w14:paraId="093BFFBA" w14:textId="77777777" w:rsidR="00AA53E5" w:rsidRPr="00AA3C8B" w:rsidRDefault="00AA53E5" w:rsidP="0068531C">
      <w:pPr>
        <w:spacing w:line="360" w:lineRule="auto"/>
        <w:jc w:val="both"/>
        <w:rPr>
          <w:rFonts w:ascii="Arial" w:hAnsi="Arial" w:cs="Arial"/>
          <w:sz w:val="24"/>
          <w:szCs w:val="24"/>
        </w:rPr>
      </w:pPr>
      <w:r w:rsidRPr="00AA3C8B">
        <w:rPr>
          <w:rFonts w:ascii="Arial" w:hAnsi="Arial" w:cs="Arial"/>
          <w:sz w:val="24"/>
          <w:szCs w:val="24"/>
        </w:rPr>
        <w:t xml:space="preserve">Serve 360(2020), Environmental, Social, and Governance Progress at Marriott International available at </w:t>
      </w:r>
      <w:hyperlink r:id="rId23" w:history="1">
        <w:r w:rsidRPr="00AA3C8B">
          <w:rPr>
            <w:rStyle w:val="Hyperlink"/>
            <w:rFonts w:ascii="Arial" w:hAnsi="Arial" w:cs="Arial"/>
            <w:sz w:val="24"/>
            <w:szCs w:val="24"/>
          </w:rPr>
          <w:t>https://serve360.marriott.com/wp-content/uploads/2021/09/2021_Serve_360_Report.pdf</w:t>
        </w:r>
      </w:hyperlink>
      <w:r w:rsidRPr="00AA3C8B">
        <w:rPr>
          <w:rFonts w:ascii="Arial" w:hAnsi="Arial" w:cs="Arial"/>
          <w:sz w:val="24"/>
          <w:szCs w:val="24"/>
        </w:rPr>
        <w:t xml:space="preserve">, Accessed on 22/07/2023. </w:t>
      </w:r>
    </w:p>
    <w:p w14:paraId="5DCE3CF0" w14:textId="77777777" w:rsidR="00AA53E5" w:rsidRPr="00AA3C8B" w:rsidRDefault="00AA53E5" w:rsidP="0068531C">
      <w:pPr>
        <w:spacing w:line="360" w:lineRule="auto"/>
        <w:jc w:val="both"/>
        <w:rPr>
          <w:rFonts w:ascii="Arial" w:hAnsi="Arial" w:cs="Arial"/>
          <w:color w:val="222222"/>
          <w:sz w:val="24"/>
          <w:szCs w:val="24"/>
          <w:shd w:val="clear" w:color="auto" w:fill="FFFFFF"/>
        </w:rPr>
      </w:pPr>
      <w:r w:rsidRPr="00AA3C8B">
        <w:rPr>
          <w:rFonts w:ascii="Arial" w:hAnsi="Arial" w:cs="Arial"/>
          <w:color w:val="222222"/>
          <w:sz w:val="24"/>
          <w:szCs w:val="24"/>
          <w:shd w:val="clear" w:color="auto" w:fill="FFFFFF"/>
        </w:rPr>
        <w:t xml:space="preserve">Slater, S.F., </w:t>
      </w:r>
      <w:proofErr w:type="spellStart"/>
      <w:r w:rsidRPr="00AA3C8B">
        <w:rPr>
          <w:rFonts w:ascii="Arial" w:hAnsi="Arial" w:cs="Arial"/>
          <w:color w:val="222222"/>
          <w:sz w:val="24"/>
          <w:szCs w:val="24"/>
          <w:shd w:val="clear" w:color="auto" w:fill="FFFFFF"/>
        </w:rPr>
        <w:t>Hult</w:t>
      </w:r>
      <w:proofErr w:type="spellEnd"/>
      <w:r w:rsidRPr="00AA3C8B">
        <w:rPr>
          <w:rFonts w:ascii="Arial" w:hAnsi="Arial" w:cs="Arial"/>
          <w:color w:val="222222"/>
          <w:sz w:val="24"/>
          <w:szCs w:val="24"/>
          <w:shd w:val="clear" w:color="auto" w:fill="FFFFFF"/>
        </w:rPr>
        <w:t>, G.T.M. and Olson, E.M., 2010. Factors influencing the relative importance of marketing strategy creativity and marketing strategy implementation effectiveness. </w:t>
      </w:r>
      <w:r w:rsidRPr="00AA3C8B">
        <w:rPr>
          <w:rFonts w:ascii="Arial" w:hAnsi="Arial" w:cs="Arial"/>
          <w:i/>
          <w:iCs/>
          <w:color w:val="222222"/>
          <w:sz w:val="24"/>
          <w:szCs w:val="24"/>
          <w:shd w:val="clear" w:color="auto" w:fill="FFFFFF"/>
        </w:rPr>
        <w:t>Industrial marketing management</w:t>
      </w:r>
      <w:r w:rsidRPr="00AA3C8B">
        <w:rPr>
          <w:rFonts w:ascii="Arial" w:hAnsi="Arial" w:cs="Arial"/>
          <w:color w:val="222222"/>
          <w:sz w:val="24"/>
          <w:szCs w:val="24"/>
          <w:shd w:val="clear" w:color="auto" w:fill="FFFFFF"/>
        </w:rPr>
        <w:t>, </w:t>
      </w:r>
      <w:r w:rsidRPr="00AA3C8B">
        <w:rPr>
          <w:rFonts w:ascii="Arial" w:hAnsi="Arial" w:cs="Arial"/>
          <w:i/>
          <w:iCs/>
          <w:color w:val="222222"/>
          <w:sz w:val="24"/>
          <w:szCs w:val="24"/>
          <w:shd w:val="clear" w:color="auto" w:fill="FFFFFF"/>
        </w:rPr>
        <w:t>39</w:t>
      </w:r>
      <w:r w:rsidRPr="00AA3C8B">
        <w:rPr>
          <w:rFonts w:ascii="Arial" w:hAnsi="Arial" w:cs="Arial"/>
          <w:color w:val="222222"/>
          <w:sz w:val="24"/>
          <w:szCs w:val="24"/>
          <w:shd w:val="clear" w:color="auto" w:fill="FFFFFF"/>
        </w:rPr>
        <w:t>(4), pp.551-559.</w:t>
      </w:r>
    </w:p>
    <w:p w14:paraId="4C04B022" w14:textId="77777777" w:rsidR="00AA53E5" w:rsidRPr="00AA3C8B" w:rsidRDefault="00AA53E5" w:rsidP="0068531C">
      <w:pPr>
        <w:spacing w:line="360" w:lineRule="auto"/>
        <w:jc w:val="both"/>
        <w:rPr>
          <w:rFonts w:ascii="Arial" w:hAnsi="Arial" w:cs="Arial"/>
          <w:color w:val="222222"/>
          <w:sz w:val="24"/>
          <w:szCs w:val="24"/>
          <w:shd w:val="clear" w:color="auto" w:fill="FFFFFF"/>
        </w:rPr>
      </w:pPr>
      <w:proofErr w:type="spellStart"/>
      <w:r w:rsidRPr="00AA3C8B">
        <w:rPr>
          <w:rFonts w:ascii="Arial" w:hAnsi="Arial" w:cs="Arial"/>
          <w:color w:val="222222"/>
          <w:sz w:val="24"/>
          <w:szCs w:val="24"/>
          <w:shd w:val="clear" w:color="auto" w:fill="FFFFFF"/>
        </w:rPr>
        <w:t>Wijayanto</w:t>
      </w:r>
      <w:proofErr w:type="spellEnd"/>
      <w:r w:rsidRPr="00AA3C8B">
        <w:rPr>
          <w:rFonts w:ascii="Arial" w:hAnsi="Arial" w:cs="Arial"/>
          <w:color w:val="222222"/>
          <w:sz w:val="24"/>
          <w:szCs w:val="24"/>
          <w:shd w:val="clear" w:color="auto" w:fill="FFFFFF"/>
        </w:rPr>
        <w:t xml:space="preserve">, A., 2021. The Role of Marketing Innovation Mediation on The Influence of Organizational Creativity on Marketing Performance During The Covid-19 Pandemic Study on MSMEs Incorporated in </w:t>
      </w:r>
      <w:proofErr w:type="spellStart"/>
      <w:r w:rsidRPr="00AA3C8B">
        <w:rPr>
          <w:rFonts w:ascii="Arial" w:hAnsi="Arial" w:cs="Arial"/>
          <w:color w:val="222222"/>
          <w:sz w:val="24"/>
          <w:szCs w:val="24"/>
          <w:shd w:val="clear" w:color="auto" w:fill="FFFFFF"/>
        </w:rPr>
        <w:t>Bojonegoro</w:t>
      </w:r>
      <w:proofErr w:type="spellEnd"/>
      <w:r w:rsidRPr="00AA3C8B">
        <w:rPr>
          <w:rFonts w:ascii="Arial" w:hAnsi="Arial" w:cs="Arial"/>
          <w:color w:val="222222"/>
          <w:sz w:val="24"/>
          <w:szCs w:val="24"/>
          <w:shd w:val="clear" w:color="auto" w:fill="FFFFFF"/>
        </w:rPr>
        <w:t xml:space="preserve"> APMMIK. </w:t>
      </w:r>
      <w:proofErr w:type="spellStart"/>
      <w:r w:rsidRPr="00AA3C8B">
        <w:rPr>
          <w:rFonts w:ascii="Arial" w:hAnsi="Arial" w:cs="Arial"/>
          <w:i/>
          <w:iCs/>
          <w:color w:val="222222"/>
          <w:sz w:val="24"/>
          <w:szCs w:val="24"/>
          <w:shd w:val="clear" w:color="auto" w:fill="FFFFFF"/>
        </w:rPr>
        <w:t>Ilomata</w:t>
      </w:r>
      <w:proofErr w:type="spellEnd"/>
      <w:r w:rsidRPr="00AA3C8B">
        <w:rPr>
          <w:rFonts w:ascii="Arial" w:hAnsi="Arial" w:cs="Arial"/>
          <w:i/>
          <w:iCs/>
          <w:color w:val="222222"/>
          <w:sz w:val="24"/>
          <w:szCs w:val="24"/>
          <w:shd w:val="clear" w:color="auto" w:fill="FFFFFF"/>
        </w:rPr>
        <w:t xml:space="preserve"> International Journal of Management</w:t>
      </w:r>
      <w:r w:rsidRPr="00AA3C8B">
        <w:rPr>
          <w:rFonts w:ascii="Arial" w:hAnsi="Arial" w:cs="Arial"/>
          <w:color w:val="222222"/>
          <w:sz w:val="24"/>
          <w:szCs w:val="24"/>
          <w:shd w:val="clear" w:color="auto" w:fill="FFFFFF"/>
        </w:rPr>
        <w:t>, </w:t>
      </w:r>
      <w:r w:rsidRPr="00AA3C8B">
        <w:rPr>
          <w:rFonts w:ascii="Arial" w:hAnsi="Arial" w:cs="Arial"/>
          <w:i/>
          <w:iCs/>
          <w:color w:val="222222"/>
          <w:sz w:val="24"/>
          <w:szCs w:val="24"/>
          <w:shd w:val="clear" w:color="auto" w:fill="FFFFFF"/>
        </w:rPr>
        <w:t>2</w:t>
      </w:r>
      <w:r w:rsidRPr="00AA3C8B">
        <w:rPr>
          <w:rFonts w:ascii="Arial" w:hAnsi="Arial" w:cs="Arial"/>
          <w:color w:val="222222"/>
          <w:sz w:val="24"/>
          <w:szCs w:val="24"/>
          <w:shd w:val="clear" w:color="auto" w:fill="FFFFFF"/>
        </w:rPr>
        <w:t>(3), pp.142-153.</w:t>
      </w:r>
    </w:p>
    <w:sectPr w:rsidR="00AA53E5" w:rsidRPr="00AA3C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CE8644" w14:textId="77777777" w:rsidR="00CE7B9F" w:rsidRDefault="00CE7B9F" w:rsidP="00695C7E">
      <w:pPr>
        <w:spacing w:after="0" w:line="240" w:lineRule="auto"/>
      </w:pPr>
      <w:r>
        <w:separator/>
      </w:r>
    </w:p>
  </w:endnote>
  <w:endnote w:type="continuationSeparator" w:id="0">
    <w:p w14:paraId="45BE78F0" w14:textId="77777777" w:rsidR="00CE7B9F" w:rsidRDefault="00CE7B9F" w:rsidP="00695C7E">
      <w:pPr>
        <w:spacing w:after="0" w:line="240" w:lineRule="auto"/>
      </w:pPr>
      <w:r>
        <w:continuationSeparator/>
      </w:r>
    </w:p>
  </w:endnote>
  <w:endnote w:type="continuationNotice" w:id="1">
    <w:p w14:paraId="253E9458" w14:textId="77777777" w:rsidR="00CE7B9F" w:rsidRDefault="00CE7B9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450B11" w14:textId="77777777" w:rsidR="00CE7B9F" w:rsidRDefault="00CE7B9F" w:rsidP="00695C7E">
      <w:pPr>
        <w:spacing w:after="0" w:line="240" w:lineRule="auto"/>
      </w:pPr>
      <w:r>
        <w:separator/>
      </w:r>
    </w:p>
  </w:footnote>
  <w:footnote w:type="continuationSeparator" w:id="0">
    <w:p w14:paraId="26B33E62" w14:textId="77777777" w:rsidR="00CE7B9F" w:rsidRDefault="00CE7B9F" w:rsidP="00695C7E">
      <w:pPr>
        <w:spacing w:after="0" w:line="240" w:lineRule="auto"/>
      </w:pPr>
      <w:r>
        <w:continuationSeparator/>
      </w:r>
    </w:p>
  </w:footnote>
  <w:footnote w:type="continuationNotice" w:id="1">
    <w:p w14:paraId="7FD46350" w14:textId="77777777" w:rsidR="00CE7B9F" w:rsidRDefault="00CE7B9F">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1461F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4EC51332"/>
    <w:multiLevelType w:val="multilevel"/>
    <w:tmpl w:val="E3E6806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 w15:restartNumberingAfterBreak="0">
    <w:nsid w:val="56EE3326"/>
    <w:multiLevelType w:val="multilevel"/>
    <w:tmpl w:val="08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 w15:restartNumberingAfterBreak="0">
    <w:nsid w:val="5747011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6017243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1FB081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788086462">
    <w:abstractNumId w:val="5"/>
  </w:num>
  <w:num w:numId="2" w16cid:durableId="964000820">
    <w:abstractNumId w:val="0"/>
  </w:num>
  <w:num w:numId="3" w16cid:durableId="1335493713">
    <w:abstractNumId w:val="1"/>
  </w:num>
  <w:num w:numId="4" w16cid:durableId="2077703154">
    <w:abstractNumId w:val="6"/>
  </w:num>
  <w:num w:numId="5" w16cid:durableId="558444502">
    <w:abstractNumId w:val="2"/>
  </w:num>
  <w:num w:numId="6" w16cid:durableId="1680505552">
    <w:abstractNumId w:val="3"/>
  </w:num>
  <w:num w:numId="7" w16cid:durableId="5382790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849"/>
    <w:rsid w:val="00000C19"/>
    <w:rsid w:val="000022F1"/>
    <w:rsid w:val="00002866"/>
    <w:rsid w:val="00003320"/>
    <w:rsid w:val="000043DA"/>
    <w:rsid w:val="0000446D"/>
    <w:rsid w:val="000045C2"/>
    <w:rsid w:val="00010521"/>
    <w:rsid w:val="00010A94"/>
    <w:rsid w:val="0001718E"/>
    <w:rsid w:val="00022A80"/>
    <w:rsid w:val="00022F9B"/>
    <w:rsid w:val="00023665"/>
    <w:rsid w:val="00023B4D"/>
    <w:rsid w:val="00023C3C"/>
    <w:rsid w:val="0002676D"/>
    <w:rsid w:val="000367A7"/>
    <w:rsid w:val="0003786E"/>
    <w:rsid w:val="0004130D"/>
    <w:rsid w:val="0004271F"/>
    <w:rsid w:val="0004576B"/>
    <w:rsid w:val="00046DF6"/>
    <w:rsid w:val="00053DDD"/>
    <w:rsid w:val="000543D2"/>
    <w:rsid w:val="00054A37"/>
    <w:rsid w:val="00055C95"/>
    <w:rsid w:val="00056B97"/>
    <w:rsid w:val="00056CD1"/>
    <w:rsid w:val="000572D5"/>
    <w:rsid w:val="00060C71"/>
    <w:rsid w:val="00063E55"/>
    <w:rsid w:val="00066917"/>
    <w:rsid w:val="000709E0"/>
    <w:rsid w:val="0007128C"/>
    <w:rsid w:val="00072F50"/>
    <w:rsid w:val="00074E51"/>
    <w:rsid w:val="00075601"/>
    <w:rsid w:val="0008061E"/>
    <w:rsid w:val="000856C7"/>
    <w:rsid w:val="00085F6E"/>
    <w:rsid w:val="00094BE9"/>
    <w:rsid w:val="000A1572"/>
    <w:rsid w:val="000B003D"/>
    <w:rsid w:val="000B1169"/>
    <w:rsid w:val="000B4F00"/>
    <w:rsid w:val="000B50B7"/>
    <w:rsid w:val="000B5F7F"/>
    <w:rsid w:val="000B6D1F"/>
    <w:rsid w:val="000C1699"/>
    <w:rsid w:val="000C1751"/>
    <w:rsid w:val="000C364A"/>
    <w:rsid w:val="000C3966"/>
    <w:rsid w:val="000C4355"/>
    <w:rsid w:val="000C7C2C"/>
    <w:rsid w:val="000D1CDC"/>
    <w:rsid w:val="000D3EB6"/>
    <w:rsid w:val="000E0DAC"/>
    <w:rsid w:val="000E0F60"/>
    <w:rsid w:val="000E3877"/>
    <w:rsid w:val="000E48BE"/>
    <w:rsid w:val="000E5DD5"/>
    <w:rsid w:val="000E68F3"/>
    <w:rsid w:val="000F07D7"/>
    <w:rsid w:val="000F13AC"/>
    <w:rsid w:val="000F635E"/>
    <w:rsid w:val="000F712E"/>
    <w:rsid w:val="00100F6D"/>
    <w:rsid w:val="0010157F"/>
    <w:rsid w:val="0010261C"/>
    <w:rsid w:val="001036CF"/>
    <w:rsid w:val="0010393A"/>
    <w:rsid w:val="001042F5"/>
    <w:rsid w:val="0010480A"/>
    <w:rsid w:val="00105334"/>
    <w:rsid w:val="00107B4E"/>
    <w:rsid w:val="001176F8"/>
    <w:rsid w:val="00117749"/>
    <w:rsid w:val="00120977"/>
    <w:rsid w:val="0012598D"/>
    <w:rsid w:val="00131658"/>
    <w:rsid w:val="00133D86"/>
    <w:rsid w:val="00136D12"/>
    <w:rsid w:val="0014237D"/>
    <w:rsid w:val="001455C7"/>
    <w:rsid w:val="00150259"/>
    <w:rsid w:val="00151220"/>
    <w:rsid w:val="00151393"/>
    <w:rsid w:val="00153BB0"/>
    <w:rsid w:val="001549B6"/>
    <w:rsid w:val="00154E24"/>
    <w:rsid w:val="0015625C"/>
    <w:rsid w:val="00160E16"/>
    <w:rsid w:val="00161649"/>
    <w:rsid w:val="00161AF4"/>
    <w:rsid w:val="00167E31"/>
    <w:rsid w:val="0017501B"/>
    <w:rsid w:val="0017566F"/>
    <w:rsid w:val="00186769"/>
    <w:rsid w:val="00186C19"/>
    <w:rsid w:val="001870EA"/>
    <w:rsid w:val="00194BF6"/>
    <w:rsid w:val="00194E23"/>
    <w:rsid w:val="001965D1"/>
    <w:rsid w:val="00197566"/>
    <w:rsid w:val="0019764B"/>
    <w:rsid w:val="001A0BCB"/>
    <w:rsid w:val="001A1934"/>
    <w:rsid w:val="001A56C1"/>
    <w:rsid w:val="001A5C40"/>
    <w:rsid w:val="001B0342"/>
    <w:rsid w:val="001B41F3"/>
    <w:rsid w:val="001B41FD"/>
    <w:rsid w:val="001B72C5"/>
    <w:rsid w:val="001B7B5B"/>
    <w:rsid w:val="001C1FE8"/>
    <w:rsid w:val="001C2AF7"/>
    <w:rsid w:val="001C3457"/>
    <w:rsid w:val="001C4E67"/>
    <w:rsid w:val="001D2A0C"/>
    <w:rsid w:val="001D3F9A"/>
    <w:rsid w:val="001D43A7"/>
    <w:rsid w:val="001E24F1"/>
    <w:rsid w:val="001E61FA"/>
    <w:rsid w:val="001E664A"/>
    <w:rsid w:val="001F0D92"/>
    <w:rsid w:val="001F17E0"/>
    <w:rsid w:val="001F41AF"/>
    <w:rsid w:val="001F685C"/>
    <w:rsid w:val="00200252"/>
    <w:rsid w:val="00202197"/>
    <w:rsid w:val="002039CC"/>
    <w:rsid w:val="00205743"/>
    <w:rsid w:val="00205F52"/>
    <w:rsid w:val="00205FCC"/>
    <w:rsid w:val="0020694C"/>
    <w:rsid w:val="00207878"/>
    <w:rsid w:val="00210D9A"/>
    <w:rsid w:val="00214337"/>
    <w:rsid w:val="00216D4C"/>
    <w:rsid w:val="002234F0"/>
    <w:rsid w:val="00226157"/>
    <w:rsid w:val="0023036C"/>
    <w:rsid w:val="002321B2"/>
    <w:rsid w:val="00236416"/>
    <w:rsid w:val="00236695"/>
    <w:rsid w:val="00236F35"/>
    <w:rsid w:val="00237849"/>
    <w:rsid w:val="00240542"/>
    <w:rsid w:val="00243310"/>
    <w:rsid w:val="002450AA"/>
    <w:rsid w:val="00246B0C"/>
    <w:rsid w:val="00247827"/>
    <w:rsid w:val="00247FDE"/>
    <w:rsid w:val="00255907"/>
    <w:rsid w:val="00256453"/>
    <w:rsid w:val="002566AA"/>
    <w:rsid w:val="00256E79"/>
    <w:rsid w:val="00264705"/>
    <w:rsid w:val="002668D7"/>
    <w:rsid w:val="00270329"/>
    <w:rsid w:val="00273625"/>
    <w:rsid w:val="0027492F"/>
    <w:rsid w:val="002755A2"/>
    <w:rsid w:val="002776DC"/>
    <w:rsid w:val="002808B1"/>
    <w:rsid w:val="002815B1"/>
    <w:rsid w:val="00282D99"/>
    <w:rsid w:val="0028647E"/>
    <w:rsid w:val="00286A46"/>
    <w:rsid w:val="0029146C"/>
    <w:rsid w:val="00295974"/>
    <w:rsid w:val="00295E3C"/>
    <w:rsid w:val="002A0018"/>
    <w:rsid w:val="002A1578"/>
    <w:rsid w:val="002A2653"/>
    <w:rsid w:val="002A291F"/>
    <w:rsid w:val="002A3EC2"/>
    <w:rsid w:val="002A4F72"/>
    <w:rsid w:val="002A52D3"/>
    <w:rsid w:val="002B3CB5"/>
    <w:rsid w:val="002B4702"/>
    <w:rsid w:val="002B5342"/>
    <w:rsid w:val="002B659C"/>
    <w:rsid w:val="002B68AC"/>
    <w:rsid w:val="002C33F9"/>
    <w:rsid w:val="002C5D86"/>
    <w:rsid w:val="002C6734"/>
    <w:rsid w:val="002D06CB"/>
    <w:rsid w:val="002D232C"/>
    <w:rsid w:val="002D4580"/>
    <w:rsid w:val="002D54DA"/>
    <w:rsid w:val="002D6A65"/>
    <w:rsid w:val="002E5765"/>
    <w:rsid w:val="002F1332"/>
    <w:rsid w:val="002F1FF2"/>
    <w:rsid w:val="002F275C"/>
    <w:rsid w:val="002F31D1"/>
    <w:rsid w:val="002F63AD"/>
    <w:rsid w:val="002F6B8C"/>
    <w:rsid w:val="002F6F8F"/>
    <w:rsid w:val="002F7DC7"/>
    <w:rsid w:val="0030269B"/>
    <w:rsid w:val="00302781"/>
    <w:rsid w:val="003104D7"/>
    <w:rsid w:val="00311422"/>
    <w:rsid w:val="003119C0"/>
    <w:rsid w:val="00313EA3"/>
    <w:rsid w:val="00315EB0"/>
    <w:rsid w:val="00320CF8"/>
    <w:rsid w:val="00323A74"/>
    <w:rsid w:val="00325C3B"/>
    <w:rsid w:val="0033371B"/>
    <w:rsid w:val="00335EDC"/>
    <w:rsid w:val="003405FF"/>
    <w:rsid w:val="003411E1"/>
    <w:rsid w:val="00343900"/>
    <w:rsid w:val="003505B8"/>
    <w:rsid w:val="00352C95"/>
    <w:rsid w:val="003544A9"/>
    <w:rsid w:val="003552BD"/>
    <w:rsid w:val="003623F0"/>
    <w:rsid w:val="00364A2A"/>
    <w:rsid w:val="003670BA"/>
    <w:rsid w:val="00371BA5"/>
    <w:rsid w:val="00377075"/>
    <w:rsid w:val="003775B4"/>
    <w:rsid w:val="00380CC6"/>
    <w:rsid w:val="00384F81"/>
    <w:rsid w:val="003864B2"/>
    <w:rsid w:val="0038677D"/>
    <w:rsid w:val="00387CC0"/>
    <w:rsid w:val="00390003"/>
    <w:rsid w:val="003905F9"/>
    <w:rsid w:val="00390A2D"/>
    <w:rsid w:val="0039624E"/>
    <w:rsid w:val="003972BF"/>
    <w:rsid w:val="003A029F"/>
    <w:rsid w:val="003A1518"/>
    <w:rsid w:val="003A58F4"/>
    <w:rsid w:val="003A5F23"/>
    <w:rsid w:val="003A796D"/>
    <w:rsid w:val="003A7D27"/>
    <w:rsid w:val="003A7EA2"/>
    <w:rsid w:val="003C194A"/>
    <w:rsid w:val="003C38F3"/>
    <w:rsid w:val="003C4B6A"/>
    <w:rsid w:val="003C60BF"/>
    <w:rsid w:val="003C6274"/>
    <w:rsid w:val="003C6D5B"/>
    <w:rsid w:val="003C724D"/>
    <w:rsid w:val="003C7B6C"/>
    <w:rsid w:val="003D47ED"/>
    <w:rsid w:val="003D7B5A"/>
    <w:rsid w:val="003E277F"/>
    <w:rsid w:val="003E504B"/>
    <w:rsid w:val="003E7B83"/>
    <w:rsid w:val="003E7E65"/>
    <w:rsid w:val="003F043C"/>
    <w:rsid w:val="003F2BA5"/>
    <w:rsid w:val="003F2F69"/>
    <w:rsid w:val="003F5B28"/>
    <w:rsid w:val="003F6028"/>
    <w:rsid w:val="003F605E"/>
    <w:rsid w:val="00402C74"/>
    <w:rsid w:val="00406E94"/>
    <w:rsid w:val="004071D2"/>
    <w:rsid w:val="0040765B"/>
    <w:rsid w:val="004128E6"/>
    <w:rsid w:val="00412E17"/>
    <w:rsid w:val="00413AAE"/>
    <w:rsid w:val="00414155"/>
    <w:rsid w:val="004155ED"/>
    <w:rsid w:val="00415E1B"/>
    <w:rsid w:val="0042094D"/>
    <w:rsid w:val="00421148"/>
    <w:rsid w:val="004214BA"/>
    <w:rsid w:val="00422806"/>
    <w:rsid w:val="00423468"/>
    <w:rsid w:val="00423A90"/>
    <w:rsid w:val="004267E6"/>
    <w:rsid w:val="00427938"/>
    <w:rsid w:val="00433FDE"/>
    <w:rsid w:val="00440AF3"/>
    <w:rsid w:val="0044180C"/>
    <w:rsid w:val="00442E3F"/>
    <w:rsid w:val="00444675"/>
    <w:rsid w:val="00451DA8"/>
    <w:rsid w:val="004525A0"/>
    <w:rsid w:val="0045369B"/>
    <w:rsid w:val="0045666A"/>
    <w:rsid w:val="00461341"/>
    <w:rsid w:val="00464FBC"/>
    <w:rsid w:val="00465EC9"/>
    <w:rsid w:val="00466E13"/>
    <w:rsid w:val="004717C8"/>
    <w:rsid w:val="00473345"/>
    <w:rsid w:val="004813BB"/>
    <w:rsid w:val="004863C7"/>
    <w:rsid w:val="00491128"/>
    <w:rsid w:val="00491F49"/>
    <w:rsid w:val="004943DE"/>
    <w:rsid w:val="00494F53"/>
    <w:rsid w:val="00495BCA"/>
    <w:rsid w:val="00496975"/>
    <w:rsid w:val="004A1B57"/>
    <w:rsid w:val="004A3DCA"/>
    <w:rsid w:val="004A3FB2"/>
    <w:rsid w:val="004A493D"/>
    <w:rsid w:val="004A4B61"/>
    <w:rsid w:val="004A5D7F"/>
    <w:rsid w:val="004B236D"/>
    <w:rsid w:val="004B5E1C"/>
    <w:rsid w:val="004B7BD8"/>
    <w:rsid w:val="004B7F6A"/>
    <w:rsid w:val="004C0747"/>
    <w:rsid w:val="004C136F"/>
    <w:rsid w:val="004C52A6"/>
    <w:rsid w:val="004C679F"/>
    <w:rsid w:val="004D0AE5"/>
    <w:rsid w:val="004D1603"/>
    <w:rsid w:val="004D2AB8"/>
    <w:rsid w:val="004D4435"/>
    <w:rsid w:val="004D5CA6"/>
    <w:rsid w:val="004E3579"/>
    <w:rsid w:val="004E5E41"/>
    <w:rsid w:val="004F28A6"/>
    <w:rsid w:val="004F69D9"/>
    <w:rsid w:val="004F702E"/>
    <w:rsid w:val="004F720C"/>
    <w:rsid w:val="004F766C"/>
    <w:rsid w:val="005003D4"/>
    <w:rsid w:val="0050045D"/>
    <w:rsid w:val="00501032"/>
    <w:rsid w:val="005047B7"/>
    <w:rsid w:val="0051034C"/>
    <w:rsid w:val="005144D7"/>
    <w:rsid w:val="0051722A"/>
    <w:rsid w:val="005250F0"/>
    <w:rsid w:val="005300CA"/>
    <w:rsid w:val="00530B0A"/>
    <w:rsid w:val="00530CEF"/>
    <w:rsid w:val="00531721"/>
    <w:rsid w:val="00531ADD"/>
    <w:rsid w:val="00531CA5"/>
    <w:rsid w:val="00532DF2"/>
    <w:rsid w:val="00534E3E"/>
    <w:rsid w:val="00535ECD"/>
    <w:rsid w:val="005361EF"/>
    <w:rsid w:val="00536EEE"/>
    <w:rsid w:val="00537F25"/>
    <w:rsid w:val="00540B74"/>
    <w:rsid w:val="00545954"/>
    <w:rsid w:val="00546D70"/>
    <w:rsid w:val="00547E69"/>
    <w:rsid w:val="005538C8"/>
    <w:rsid w:val="00553F35"/>
    <w:rsid w:val="00556CFA"/>
    <w:rsid w:val="005646F5"/>
    <w:rsid w:val="00566DF6"/>
    <w:rsid w:val="00567A0F"/>
    <w:rsid w:val="00570736"/>
    <w:rsid w:val="0057131E"/>
    <w:rsid w:val="00572B23"/>
    <w:rsid w:val="00574345"/>
    <w:rsid w:val="005744DD"/>
    <w:rsid w:val="00576344"/>
    <w:rsid w:val="00580364"/>
    <w:rsid w:val="00581B00"/>
    <w:rsid w:val="0058200B"/>
    <w:rsid w:val="0058251B"/>
    <w:rsid w:val="00582C0D"/>
    <w:rsid w:val="00584672"/>
    <w:rsid w:val="005941B4"/>
    <w:rsid w:val="00595E3D"/>
    <w:rsid w:val="005A1E47"/>
    <w:rsid w:val="005A227A"/>
    <w:rsid w:val="005B1C26"/>
    <w:rsid w:val="005B686B"/>
    <w:rsid w:val="005B7855"/>
    <w:rsid w:val="005C486B"/>
    <w:rsid w:val="005D018C"/>
    <w:rsid w:val="005D1427"/>
    <w:rsid w:val="005D2818"/>
    <w:rsid w:val="005D2851"/>
    <w:rsid w:val="005D301C"/>
    <w:rsid w:val="005D3293"/>
    <w:rsid w:val="005D3A71"/>
    <w:rsid w:val="005E01EF"/>
    <w:rsid w:val="005E0C4F"/>
    <w:rsid w:val="005E0DDF"/>
    <w:rsid w:val="005E2845"/>
    <w:rsid w:val="005E2D9C"/>
    <w:rsid w:val="005E4D29"/>
    <w:rsid w:val="005E54BB"/>
    <w:rsid w:val="005E7F96"/>
    <w:rsid w:val="005F0A4F"/>
    <w:rsid w:val="005F0F56"/>
    <w:rsid w:val="005F15E0"/>
    <w:rsid w:val="0060298A"/>
    <w:rsid w:val="006058A9"/>
    <w:rsid w:val="00606881"/>
    <w:rsid w:val="00607B32"/>
    <w:rsid w:val="0061024E"/>
    <w:rsid w:val="006152EC"/>
    <w:rsid w:val="006165A0"/>
    <w:rsid w:val="00616CA0"/>
    <w:rsid w:val="006172B8"/>
    <w:rsid w:val="006178FD"/>
    <w:rsid w:val="006210C4"/>
    <w:rsid w:val="00622BCC"/>
    <w:rsid w:val="0062488C"/>
    <w:rsid w:val="00626207"/>
    <w:rsid w:val="0062651A"/>
    <w:rsid w:val="006335E5"/>
    <w:rsid w:val="00633D4C"/>
    <w:rsid w:val="00634DA1"/>
    <w:rsid w:val="00637476"/>
    <w:rsid w:val="00637F5D"/>
    <w:rsid w:val="00641AFB"/>
    <w:rsid w:val="006424AB"/>
    <w:rsid w:val="006429F7"/>
    <w:rsid w:val="00643526"/>
    <w:rsid w:val="006437C9"/>
    <w:rsid w:val="006448BF"/>
    <w:rsid w:val="0064678B"/>
    <w:rsid w:val="00652D22"/>
    <w:rsid w:val="00653324"/>
    <w:rsid w:val="00654C37"/>
    <w:rsid w:val="00655693"/>
    <w:rsid w:val="0065609C"/>
    <w:rsid w:val="0065765B"/>
    <w:rsid w:val="0066131F"/>
    <w:rsid w:val="006615BB"/>
    <w:rsid w:val="00662FE1"/>
    <w:rsid w:val="006635C6"/>
    <w:rsid w:val="0066419B"/>
    <w:rsid w:val="0066427E"/>
    <w:rsid w:val="00665F80"/>
    <w:rsid w:val="006703B5"/>
    <w:rsid w:val="00671340"/>
    <w:rsid w:val="00680399"/>
    <w:rsid w:val="00681B77"/>
    <w:rsid w:val="0068295F"/>
    <w:rsid w:val="00682D69"/>
    <w:rsid w:val="006835D9"/>
    <w:rsid w:val="0068531C"/>
    <w:rsid w:val="00686496"/>
    <w:rsid w:val="00687FD9"/>
    <w:rsid w:val="00691D25"/>
    <w:rsid w:val="00692AC2"/>
    <w:rsid w:val="00693CCF"/>
    <w:rsid w:val="0069438C"/>
    <w:rsid w:val="006952AF"/>
    <w:rsid w:val="00695C7E"/>
    <w:rsid w:val="00696193"/>
    <w:rsid w:val="00696F92"/>
    <w:rsid w:val="006A12E4"/>
    <w:rsid w:val="006A1F8E"/>
    <w:rsid w:val="006A208E"/>
    <w:rsid w:val="006A21D3"/>
    <w:rsid w:val="006A51C9"/>
    <w:rsid w:val="006A5B3F"/>
    <w:rsid w:val="006A7E85"/>
    <w:rsid w:val="006B00BA"/>
    <w:rsid w:val="006B3FFC"/>
    <w:rsid w:val="006C0310"/>
    <w:rsid w:val="006C1023"/>
    <w:rsid w:val="006C2011"/>
    <w:rsid w:val="006C6A70"/>
    <w:rsid w:val="006D2734"/>
    <w:rsid w:val="006D4DDE"/>
    <w:rsid w:val="006D55BE"/>
    <w:rsid w:val="006D6877"/>
    <w:rsid w:val="006D6918"/>
    <w:rsid w:val="006D7774"/>
    <w:rsid w:val="006D7DC2"/>
    <w:rsid w:val="006E0B1F"/>
    <w:rsid w:val="006E0CAC"/>
    <w:rsid w:val="006E23D8"/>
    <w:rsid w:val="006E287C"/>
    <w:rsid w:val="006E56FD"/>
    <w:rsid w:val="006E7449"/>
    <w:rsid w:val="006F09A2"/>
    <w:rsid w:val="006F2B61"/>
    <w:rsid w:val="006F5213"/>
    <w:rsid w:val="006F59EC"/>
    <w:rsid w:val="006F5DAD"/>
    <w:rsid w:val="00700920"/>
    <w:rsid w:val="007018BE"/>
    <w:rsid w:val="00702F68"/>
    <w:rsid w:val="00703E59"/>
    <w:rsid w:val="00704C25"/>
    <w:rsid w:val="00711D55"/>
    <w:rsid w:val="0071284B"/>
    <w:rsid w:val="007131F3"/>
    <w:rsid w:val="00714A5A"/>
    <w:rsid w:val="00714AC2"/>
    <w:rsid w:val="00716DA5"/>
    <w:rsid w:val="00722CD5"/>
    <w:rsid w:val="00723A6A"/>
    <w:rsid w:val="00723BA5"/>
    <w:rsid w:val="007269B7"/>
    <w:rsid w:val="007273B8"/>
    <w:rsid w:val="007318FA"/>
    <w:rsid w:val="00736DBD"/>
    <w:rsid w:val="00736F20"/>
    <w:rsid w:val="00744883"/>
    <w:rsid w:val="00744B26"/>
    <w:rsid w:val="00751F25"/>
    <w:rsid w:val="0075258B"/>
    <w:rsid w:val="00752891"/>
    <w:rsid w:val="00755A7E"/>
    <w:rsid w:val="007572F0"/>
    <w:rsid w:val="00757BF0"/>
    <w:rsid w:val="00767459"/>
    <w:rsid w:val="0077116F"/>
    <w:rsid w:val="00771977"/>
    <w:rsid w:val="007753B3"/>
    <w:rsid w:val="00775533"/>
    <w:rsid w:val="00775535"/>
    <w:rsid w:val="0077571D"/>
    <w:rsid w:val="0078006E"/>
    <w:rsid w:val="0078176C"/>
    <w:rsid w:val="00782657"/>
    <w:rsid w:val="00785824"/>
    <w:rsid w:val="007864D0"/>
    <w:rsid w:val="0078754A"/>
    <w:rsid w:val="00791701"/>
    <w:rsid w:val="007931BC"/>
    <w:rsid w:val="007935CA"/>
    <w:rsid w:val="00794A65"/>
    <w:rsid w:val="0079542C"/>
    <w:rsid w:val="00796A67"/>
    <w:rsid w:val="007A122A"/>
    <w:rsid w:val="007A1A58"/>
    <w:rsid w:val="007A1DEA"/>
    <w:rsid w:val="007A50C0"/>
    <w:rsid w:val="007A5663"/>
    <w:rsid w:val="007B0C9F"/>
    <w:rsid w:val="007B2F17"/>
    <w:rsid w:val="007B3159"/>
    <w:rsid w:val="007B3963"/>
    <w:rsid w:val="007B75E8"/>
    <w:rsid w:val="007C2289"/>
    <w:rsid w:val="007C2600"/>
    <w:rsid w:val="007C2874"/>
    <w:rsid w:val="007D114D"/>
    <w:rsid w:val="007D1B7A"/>
    <w:rsid w:val="007D320D"/>
    <w:rsid w:val="007D406E"/>
    <w:rsid w:val="007D4387"/>
    <w:rsid w:val="007D5E14"/>
    <w:rsid w:val="007D61CC"/>
    <w:rsid w:val="007D7A39"/>
    <w:rsid w:val="007E0EA2"/>
    <w:rsid w:val="007E23D0"/>
    <w:rsid w:val="007E492A"/>
    <w:rsid w:val="007E5BA7"/>
    <w:rsid w:val="007F0352"/>
    <w:rsid w:val="007F038C"/>
    <w:rsid w:val="007F1053"/>
    <w:rsid w:val="007F49B5"/>
    <w:rsid w:val="007F5DFB"/>
    <w:rsid w:val="007F75FB"/>
    <w:rsid w:val="007F7635"/>
    <w:rsid w:val="00811742"/>
    <w:rsid w:val="0081284D"/>
    <w:rsid w:val="0081371A"/>
    <w:rsid w:val="00815BDB"/>
    <w:rsid w:val="00820E69"/>
    <w:rsid w:val="008223DD"/>
    <w:rsid w:val="00823510"/>
    <w:rsid w:val="00825744"/>
    <w:rsid w:val="008270CD"/>
    <w:rsid w:val="008279CE"/>
    <w:rsid w:val="008302F6"/>
    <w:rsid w:val="00830454"/>
    <w:rsid w:val="00834B87"/>
    <w:rsid w:val="00837453"/>
    <w:rsid w:val="008374C1"/>
    <w:rsid w:val="008442CD"/>
    <w:rsid w:val="008469B1"/>
    <w:rsid w:val="00852F76"/>
    <w:rsid w:val="00853BC7"/>
    <w:rsid w:val="00855567"/>
    <w:rsid w:val="008570F5"/>
    <w:rsid w:val="008609F1"/>
    <w:rsid w:val="00861E59"/>
    <w:rsid w:val="008633B3"/>
    <w:rsid w:val="0086575C"/>
    <w:rsid w:val="00865CBC"/>
    <w:rsid w:val="00866669"/>
    <w:rsid w:val="00867075"/>
    <w:rsid w:val="00872628"/>
    <w:rsid w:val="00873D71"/>
    <w:rsid w:val="008777EE"/>
    <w:rsid w:val="008819B8"/>
    <w:rsid w:val="00890942"/>
    <w:rsid w:val="00890EE3"/>
    <w:rsid w:val="00894A03"/>
    <w:rsid w:val="008963C3"/>
    <w:rsid w:val="0089784C"/>
    <w:rsid w:val="00897D41"/>
    <w:rsid w:val="008A340E"/>
    <w:rsid w:val="008A3E7F"/>
    <w:rsid w:val="008B0859"/>
    <w:rsid w:val="008B28F2"/>
    <w:rsid w:val="008B33C4"/>
    <w:rsid w:val="008B349F"/>
    <w:rsid w:val="008B362C"/>
    <w:rsid w:val="008B5170"/>
    <w:rsid w:val="008B5345"/>
    <w:rsid w:val="008B75E7"/>
    <w:rsid w:val="008C0ABF"/>
    <w:rsid w:val="008C30C4"/>
    <w:rsid w:val="008C4D88"/>
    <w:rsid w:val="008C524B"/>
    <w:rsid w:val="008C5944"/>
    <w:rsid w:val="008C6033"/>
    <w:rsid w:val="008D17D3"/>
    <w:rsid w:val="008D1BEE"/>
    <w:rsid w:val="008D1C8B"/>
    <w:rsid w:val="008D34C3"/>
    <w:rsid w:val="008D40B4"/>
    <w:rsid w:val="008D4C65"/>
    <w:rsid w:val="008D5708"/>
    <w:rsid w:val="008D5E6C"/>
    <w:rsid w:val="008E0DE4"/>
    <w:rsid w:val="008E1206"/>
    <w:rsid w:val="008E29A0"/>
    <w:rsid w:val="008E5140"/>
    <w:rsid w:val="008E5961"/>
    <w:rsid w:val="008E78A2"/>
    <w:rsid w:val="008F0679"/>
    <w:rsid w:val="008F5BAF"/>
    <w:rsid w:val="008F7A7B"/>
    <w:rsid w:val="009009A7"/>
    <w:rsid w:val="00900C03"/>
    <w:rsid w:val="00901B7B"/>
    <w:rsid w:val="009036BC"/>
    <w:rsid w:val="00904828"/>
    <w:rsid w:val="00905226"/>
    <w:rsid w:val="00905FB9"/>
    <w:rsid w:val="009151E4"/>
    <w:rsid w:val="00917CFD"/>
    <w:rsid w:val="00920FE9"/>
    <w:rsid w:val="00921B1F"/>
    <w:rsid w:val="0092221E"/>
    <w:rsid w:val="00924074"/>
    <w:rsid w:val="00924842"/>
    <w:rsid w:val="009260C3"/>
    <w:rsid w:val="00926244"/>
    <w:rsid w:val="009277E0"/>
    <w:rsid w:val="00932A2A"/>
    <w:rsid w:val="009339DF"/>
    <w:rsid w:val="00936B32"/>
    <w:rsid w:val="00940897"/>
    <w:rsid w:val="009412F6"/>
    <w:rsid w:val="00942C78"/>
    <w:rsid w:val="00947EB4"/>
    <w:rsid w:val="00951841"/>
    <w:rsid w:val="00951E0B"/>
    <w:rsid w:val="0095796A"/>
    <w:rsid w:val="00957FC0"/>
    <w:rsid w:val="009605EA"/>
    <w:rsid w:val="0096211E"/>
    <w:rsid w:val="00963D77"/>
    <w:rsid w:val="00963DD0"/>
    <w:rsid w:val="00965819"/>
    <w:rsid w:val="0096654D"/>
    <w:rsid w:val="0096657F"/>
    <w:rsid w:val="0097259D"/>
    <w:rsid w:val="00973770"/>
    <w:rsid w:val="00973942"/>
    <w:rsid w:val="00973CE9"/>
    <w:rsid w:val="00975E26"/>
    <w:rsid w:val="009833D1"/>
    <w:rsid w:val="009865D7"/>
    <w:rsid w:val="0099059C"/>
    <w:rsid w:val="0099595F"/>
    <w:rsid w:val="00996379"/>
    <w:rsid w:val="009977C4"/>
    <w:rsid w:val="00997B22"/>
    <w:rsid w:val="009A1B7C"/>
    <w:rsid w:val="009A2548"/>
    <w:rsid w:val="009A4203"/>
    <w:rsid w:val="009A647E"/>
    <w:rsid w:val="009A767D"/>
    <w:rsid w:val="009C3B77"/>
    <w:rsid w:val="009C3DEB"/>
    <w:rsid w:val="009C57E8"/>
    <w:rsid w:val="009E2770"/>
    <w:rsid w:val="009E403D"/>
    <w:rsid w:val="009E4214"/>
    <w:rsid w:val="009E62D3"/>
    <w:rsid w:val="009E6531"/>
    <w:rsid w:val="009E655C"/>
    <w:rsid w:val="009E68A5"/>
    <w:rsid w:val="009E691D"/>
    <w:rsid w:val="009F0E2E"/>
    <w:rsid w:val="009F5AA0"/>
    <w:rsid w:val="009F6C69"/>
    <w:rsid w:val="009F7C9A"/>
    <w:rsid w:val="00A007B9"/>
    <w:rsid w:val="00A0535B"/>
    <w:rsid w:val="00A05442"/>
    <w:rsid w:val="00A063AD"/>
    <w:rsid w:val="00A06B43"/>
    <w:rsid w:val="00A06CBF"/>
    <w:rsid w:val="00A07817"/>
    <w:rsid w:val="00A13996"/>
    <w:rsid w:val="00A1577B"/>
    <w:rsid w:val="00A17630"/>
    <w:rsid w:val="00A20C48"/>
    <w:rsid w:val="00A21C65"/>
    <w:rsid w:val="00A2444C"/>
    <w:rsid w:val="00A266DC"/>
    <w:rsid w:val="00A32096"/>
    <w:rsid w:val="00A32782"/>
    <w:rsid w:val="00A335D6"/>
    <w:rsid w:val="00A341D4"/>
    <w:rsid w:val="00A35140"/>
    <w:rsid w:val="00A36B25"/>
    <w:rsid w:val="00A3749F"/>
    <w:rsid w:val="00A421F0"/>
    <w:rsid w:val="00A44CB7"/>
    <w:rsid w:val="00A46413"/>
    <w:rsid w:val="00A52391"/>
    <w:rsid w:val="00A53CD1"/>
    <w:rsid w:val="00A54E74"/>
    <w:rsid w:val="00A5576D"/>
    <w:rsid w:val="00A55783"/>
    <w:rsid w:val="00A56835"/>
    <w:rsid w:val="00A60E7A"/>
    <w:rsid w:val="00A611B4"/>
    <w:rsid w:val="00A6341A"/>
    <w:rsid w:val="00A66A53"/>
    <w:rsid w:val="00A72171"/>
    <w:rsid w:val="00A7488C"/>
    <w:rsid w:val="00A74E27"/>
    <w:rsid w:val="00A75451"/>
    <w:rsid w:val="00A76AE3"/>
    <w:rsid w:val="00A83CDC"/>
    <w:rsid w:val="00A87E85"/>
    <w:rsid w:val="00A9195B"/>
    <w:rsid w:val="00A94620"/>
    <w:rsid w:val="00A95D19"/>
    <w:rsid w:val="00AA2241"/>
    <w:rsid w:val="00AA3C4B"/>
    <w:rsid w:val="00AA3C8B"/>
    <w:rsid w:val="00AA3D3B"/>
    <w:rsid w:val="00AA4DD5"/>
    <w:rsid w:val="00AA53E5"/>
    <w:rsid w:val="00AA677F"/>
    <w:rsid w:val="00AA75C7"/>
    <w:rsid w:val="00AB2217"/>
    <w:rsid w:val="00AB2FFF"/>
    <w:rsid w:val="00AB3F15"/>
    <w:rsid w:val="00AB40BF"/>
    <w:rsid w:val="00AB654B"/>
    <w:rsid w:val="00AB74A3"/>
    <w:rsid w:val="00AC33A9"/>
    <w:rsid w:val="00AD37FA"/>
    <w:rsid w:val="00AD3A1B"/>
    <w:rsid w:val="00AE2A16"/>
    <w:rsid w:val="00AE6876"/>
    <w:rsid w:val="00AF035F"/>
    <w:rsid w:val="00AF0C08"/>
    <w:rsid w:val="00AF0E3C"/>
    <w:rsid w:val="00AF1752"/>
    <w:rsid w:val="00AF1C48"/>
    <w:rsid w:val="00AF2765"/>
    <w:rsid w:val="00AF5B7F"/>
    <w:rsid w:val="00AF7108"/>
    <w:rsid w:val="00AF7E61"/>
    <w:rsid w:val="00B05335"/>
    <w:rsid w:val="00B1104F"/>
    <w:rsid w:val="00B13515"/>
    <w:rsid w:val="00B1491E"/>
    <w:rsid w:val="00B208D1"/>
    <w:rsid w:val="00B21078"/>
    <w:rsid w:val="00B22B3A"/>
    <w:rsid w:val="00B22B92"/>
    <w:rsid w:val="00B231AF"/>
    <w:rsid w:val="00B23D17"/>
    <w:rsid w:val="00B344E7"/>
    <w:rsid w:val="00B349AE"/>
    <w:rsid w:val="00B42880"/>
    <w:rsid w:val="00B45E81"/>
    <w:rsid w:val="00B467C2"/>
    <w:rsid w:val="00B5021C"/>
    <w:rsid w:val="00B511AC"/>
    <w:rsid w:val="00B56E03"/>
    <w:rsid w:val="00B57515"/>
    <w:rsid w:val="00B63534"/>
    <w:rsid w:val="00B63BB5"/>
    <w:rsid w:val="00B67605"/>
    <w:rsid w:val="00B67C9C"/>
    <w:rsid w:val="00B704B7"/>
    <w:rsid w:val="00B72B45"/>
    <w:rsid w:val="00B73FF3"/>
    <w:rsid w:val="00B77CF2"/>
    <w:rsid w:val="00B82757"/>
    <w:rsid w:val="00B912AC"/>
    <w:rsid w:val="00B9232A"/>
    <w:rsid w:val="00B93B56"/>
    <w:rsid w:val="00B94176"/>
    <w:rsid w:val="00B97580"/>
    <w:rsid w:val="00BA2DA0"/>
    <w:rsid w:val="00BA6052"/>
    <w:rsid w:val="00BB0D52"/>
    <w:rsid w:val="00BB15E3"/>
    <w:rsid w:val="00BB1C2B"/>
    <w:rsid w:val="00BB1D49"/>
    <w:rsid w:val="00BB1FA3"/>
    <w:rsid w:val="00BB3487"/>
    <w:rsid w:val="00BB60DD"/>
    <w:rsid w:val="00BC223C"/>
    <w:rsid w:val="00BC2C08"/>
    <w:rsid w:val="00BC2C78"/>
    <w:rsid w:val="00BC536B"/>
    <w:rsid w:val="00BC7F6E"/>
    <w:rsid w:val="00BD0578"/>
    <w:rsid w:val="00BD117D"/>
    <w:rsid w:val="00BD7242"/>
    <w:rsid w:val="00BD7357"/>
    <w:rsid w:val="00BE029D"/>
    <w:rsid w:val="00BE0470"/>
    <w:rsid w:val="00BE3DF3"/>
    <w:rsid w:val="00BE48BC"/>
    <w:rsid w:val="00BE48D7"/>
    <w:rsid w:val="00BE4A4B"/>
    <w:rsid w:val="00BE5547"/>
    <w:rsid w:val="00BF2E8E"/>
    <w:rsid w:val="00BF3089"/>
    <w:rsid w:val="00BF6A34"/>
    <w:rsid w:val="00BF6CBE"/>
    <w:rsid w:val="00C00E5E"/>
    <w:rsid w:val="00C048B9"/>
    <w:rsid w:val="00C06069"/>
    <w:rsid w:val="00C060F3"/>
    <w:rsid w:val="00C1108D"/>
    <w:rsid w:val="00C13AC6"/>
    <w:rsid w:val="00C13B3C"/>
    <w:rsid w:val="00C156A0"/>
    <w:rsid w:val="00C15F8F"/>
    <w:rsid w:val="00C17858"/>
    <w:rsid w:val="00C22A33"/>
    <w:rsid w:val="00C2352E"/>
    <w:rsid w:val="00C25CD2"/>
    <w:rsid w:val="00C26722"/>
    <w:rsid w:val="00C26878"/>
    <w:rsid w:val="00C271F5"/>
    <w:rsid w:val="00C31BA9"/>
    <w:rsid w:val="00C32FDB"/>
    <w:rsid w:val="00C3529B"/>
    <w:rsid w:val="00C35362"/>
    <w:rsid w:val="00C37227"/>
    <w:rsid w:val="00C37B9D"/>
    <w:rsid w:val="00C37E88"/>
    <w:rsid w:val="00C37EE6"/>
    <w:rsid w:val="00C4093C"/>
    <w:rsid w:val="00C42E79"/>
    <w:rsid w:val="00C45A67"/>
    <w:rsid w:val="00C51189"/>
    <w:rsid w:val="00C53394"/>
    <w:rsid w:val="00C550EB"/>
    <w:rsid w:val="00C56C55"/>
    <w:rsid w:val="00C60440"/>
    <w:rsid w:val="00C619F4"/>
    <w:rsid w:val="00C62049"/>
    <w:rsid w:val="00C63C33"/>
    <w:rsid w:val="00C65288"/>
    <w:rsid w:val="00C67427"/>
    <w:rsid w:val="00C72DD0"/>
    <w:rsid w:val="00C72EA0"/>
    <w:rsid w:val="00C73030"/>
    <w:rsid w:val="00C76C59"/>
    <w:rsid w:val="00C772FA"/>
    <w:rsid w:val="00C81C1A"/>
    <w:rsid w:val="00C81C4F"/>
    <w:rsid w:val="00C84ED5"/>
    <w:rsid w:val="00C90C5F"/>
    <w:rsid w:val="00C91FE6"/>
    <w:rsid w:val="00C93C07"/>
    <w:rsid w:val="00C94BC4"/>
    <w:rsid w:val="00C958E1"/>
    <w:rsid w:val="00CA063C"/>
    <w:rsid w:val="00CA06F6"/>
    <w:rsid w:val="00CA2040"/>
    <w:rsid w:val="00CA3575"/>
    <w:rsid w:val="00CA528D"/>
    <w:rsid w:val="00CA5901"/>
    <w:rsid w:val="00CA634A"/>
    <w:rsid w:val="00CB2059"/>
    <w:rsid w:val="00CB2C5A"/>
    <w:rsid w:val="00CB3407"/>
    <w:rsid w:val="00CB5F8E"/>
    <w:rsid w:val="00CB7DDE"/>
    <w:rsid w:val="00CC2A9D"/>
    <w:rsid w:val="00CC372A"/>
    <w:rsid w:val="00CC6FA1"/>
    <w:rsid w:val="00CD06BE"/>
    <w:rsid w:val="00CD2110"/>
    <w:rsid w:val="00CE278F"/>
    <w:rsid w:val="00CE476C"/>
    <w:rsid w:val="00CE792E"/>
    <w:rsid w:val="00CE7B9F"/>
    <w:rsid w:val="00CF057F"/>
    <w:rsid w:val="00CF4F3D"/>
    <w:rsid w:val="00CF5BC1"/>
    <w:rsid w:val="00CF6C3B"/>
    <w:rsid w:val="00D01E87"/>
    <w:rsid w:val="00D02C97"/>
    <w:rsid w:val="00D0342E"/>
    <w:rsid w:val="00D04A7F"/>
    <w:rsid w:val="00D051BE"/>
    <w:rsid w:val="00D0570A"/>
    <w:rsid w:val="00D12DDE"/>
    <w:rsid w:val="00D137A7"/>
    <w:rsid w:val="00D13D0C"/>
    <w:rsid w:val="00D1426F"/>
    <w:rsid w:val="00D15196"/>
    <w:rsid w:val="00D1611B"/>
    <w:rsid w:val="00D23AD8"/>
    <w:rsid w:val="00D2412B"/>
    <w:rsid w:val="00D3391B"/>
    <w:rsid w:val="00D345C6"/>
    <w:rsid w:val="00D34838"/>
    <w:rsid w:val="00D376A4"/>
    <w:rsid w:val="00D4003D"/>
    <w:rsid w:val="00D411AC"/>
    <w:rsid w:val="00D41272"/>
    <w:rsid w:val="00D41457"/>
    <w:rsid w:val="00D4332E"/>
    <w:rsid w:val="00D45E71"/>
    <w:rsid w:val="00D46DB7"/>
    <w:rsid w:val="00D47E23"/>
    <w:rsid w:val="00D50FA8"/>
    <w:rsid w:val="00D53A21"/>
    <w:rsid w:val="00D56682"/>
    <w:rsid w:val="00D568FD"/>
    <w:rsid w:val="00D626A1"/>
    <w:rsid w:val="00D67ADF"/>
    <w:rsid w:val="00D70C9B"/>
    <w:rsid w:val="00D71329"/>
    <w:rsid w:val="00D71CDF"/>
    <w:rsid w:val="00D72C8E"/>
    <w:rsid w:val="00D7384E"/>
    <w:rsid w:val="00D83025"/>
    <w:rsid w:val="00D83F28"/>
    <w:rsid w:val="00D84018"/>
    <w:rsid w:val="00D854FF"/>
    <w:rsid w:val="00D85A2F"/>
    <w:rsid w:val="00D8688C"/>
    <w:rsid w:val="00D90894"/>
    <w:rsid w:val="00D90F31"/>
    <w:rsid w:val="00D92DE4"/>
    <w:rsid w:val="00D9462B"/>
    <w:rsid w:val="00D97646"/>
    <w:rsid w:val="00DA1863"/>
    <w:rsid w:val="00DA1A42"/>
    <w:rsid w:val="00DA2007"/>
    <w:rsid w:val="00DA2E43"/>
    <w:rsid w:val="00DA5828"/>
    <w:rsid w:val="00DA5A20"/>
    <w:rsid w:val="00DB061D"/>
    <w:rsid w:val="00DB0B97"/>
    <w:rsid w:val="00DB20CF"/>
    <w:rsid w:val="00DB2668"/>
    <w:rsid w:val="00DB4E34"/>
    <w:rsid w:val="00DB6999"/>
    <w:rsid w:val="00DC008C"/>
    <w:rsid w:val="00DC01EE"/>
    <w:rsid w:val="00DC02E2"/>
    <w:rsid w:val="00DC0617"/>
    <w:rsid w:val="00DC2707"/>
    <w:rsid w:val="00DC38B8"/>
    <w:rsid w:val="00DC3A39"/>
    <w:rsid w:val="00DC643B"/>
    <w:rsid w:val="00DD08D9"/>
    <w:rsid w:val="00DD09F3"/>
    <w:rsid w:val="00DD5DC4"/>
    <w:rsid w:val="00DE01C3"/>
    <w:rsid w:val="00DE05FF"/>
    <w:rsid w:val="00DE0AB2"/>
    <w:rsid w:val="00DE0B74"/>
    <w:rsid w:val="00DE10D4"/>
    <w:rsid w:val="00DE118E"/>
    <w:rsid w:val="00DE405E"/>
    <w:rsid w:val="00DF0A2C"/>
    <w:rsid w:val="00DF1DEE"/>
    <w:rsid w:val="00DF6498"/>
    <w:rsid w:val="00DF6670"/>
    <w:rsid w:val="00E00D5C"/>
    <w:rsid w:val="00E03C05"/>
    <w:rsid w:val="00E03DFB"/>
    <w:rsid w:val="00E04588"/>
    <w:rsid w:val="00E0589D"/>
    <w:rsid w:val="00E05913"/>
    <w:rsid w:val="00E10658"/>
    <w:rsid w:val="00E112B7"/>
    <w:rsid w:val="00E1225D"/>
    <w:rsid w:val="00E12ED4"/>
    <w:rsid w:val="00E12F11"/>
    <w:rsid w:val="00E13E6E"/>
    <w:rsid w:val="00E16DE6"/>
    <w:rsid w:val="00E172C0"/>
    <w:rsid w:val="00E17B3F"/>
    <w:rsid w:val="00E20EEF"/>
    <w:rsid w:val="00E23881"/>
    <w:rsid w:val="00E249F4"/>
    <w:rsid w:val="00E322A6"/>
    <w:rsid w:val="00E32AFA"/>
    <w:rsid w:val="00E32D0D"/>
    <w:rsid w:val="00E34644"/>
    <w:rsid w:val="00E36FFC"/>
    <w:rsid w:val="00E3719A"/>
    <w:rsid w:val="00E37C71"/>
    <w:rsid w:val="00E41600"/>
    <w:rsid w:val="00E420B0"/>
    <w:rsid w:val="00E47B34"/>
    <w:rsid w:val="00E503C1"/>
    <w:rsid w:val="00E515CE"/>
    <w:rsid w:val="00E60AB9"/>
    <w:rsid w:val="00E712F8"/>
    <w:rsid w:val="00E7376C"/>
    <w:rsid w:val="00E771A6"/>
    <w:rsid w:val="00E83B3B"/>
    <w:rsid w:val="00E861B0"/>
    <w:rsid w:val="00E87E6C"/>
    <w:rsid w:val="00E91753"/>
    <w:rsid w:val="00E9357E"/>
    <w:rsid w:val="00E93B2B"/>
    <w:rsid w:val="00E9705B"/>
    <w:rsid w:val="00EA022F"/>
    <w:rsid w:val="00EA228B"/>
    <w:rsid w:val="00EA5DDC"/>
    <w:rsid w:val="00EA5E7C"/>
    <w:rsid w:val="00EA6E34"/>
    <w:rsid w:val="00EA7A55"/>
    <w:rsid w:val="00EB2C6C"/>
    <w:rsid w:val="00EB35D2"/>
    <w:rsid w:val="00EB5353"/>
    <w:rsid w:val="00EC4015"/>
    <w:rsid w:val="00EC5E4E"/>
    <w:rsid w:val="00ED3079"/>
    <w:rsid w:val="00ED3792"/>
    <w:rsid w:val="00ED5657"/>
    <w:rsid w:val="00ED64DF"/>
    <w:rsid w:val="00ED746E"/>
    <w:rsid w:val="00ED7F55"/>
    <w:rsid w:val="00EE43EF"/>
    <w:rsid w:val="00EE53F2"/>
    <w:rsid w:val="00EE5972"/>
    <w:rsid w:val="00EF019D"/>
    <w:rsid w:val="00EF169C"/>
    <w:rsid w:val="00EF2B35"/>
    <w:rsid w:val="00EF4728"/>
    <w:rsid w:val="00EF7FD7"/>
    <w:rsid w:val="00F00512"/>
    <w:rsid w:val="00F02FD4"/>
    <w:rsid w:val="00F039B1"/>
    <w:rsid w:val="00F05720"/>
    <w:rsid w:val="00F06EE1"/>
    <w:rsid w:val="00F07150"/>
    <w:rsid w:val="00F1130E"/>
    <w:rsid w:val="00F11A74"/>
    <w:rsid w:val="00F153B3"/>
    <w:rsid w:val="00F15B09"/>
    <w:rsid w:val="00F16280"/>
    <w:rsid w:val="00F17B05"/>
    <w:rsid w:val="00F17D7D"/>
    <w:rsid w:val="00F201E3"/>
    <w:rsid w:val="00F230D8"/>
    <w:rsid w:val="00F26908"/>
    <w:rsid w:val="00F26F0D"/>
    <w:rsid w:val="00F323E0"/>
    <w:rsid w:val="00F32BCC"/>
    <w:rsid w:val="00F364A4"/>
    <w:rsid w:val="00F40496"/>
    <w:rsid w:val="00F41D2F"/>
    <w:rsid w:val="00F43030"/>
    <w:rsid w:val="00F431D2"/>
    <w:rsid w:val="00F44142"/>
    <w:rsid w:val="00F44DAA"/>
    <w:rsid w:val="00F53690"/>
    <w:rsid w:val="00F55E5C"/>
    <w:rsid w:val="00F57404"/>
    <w:rsid w:val="00F57BDA"/>
    <w:rsid w:val="00F6072F"/>
    <w:rsid w:val="00F60E12"/>
    <w:rsid w:val="00F625B5"/>
    <w:rsid w:val="00F62F2E"/>
    <w:rsid w:val="00F6481A"/>
    <w:rsid w:val="00F64AD8"/>
    <w:rsid w:val="00F67F00"/>
    <w:rsid w:val="00F70430"/>
    <w:rsid w:val="00F71509"/>
    <w:rsid w:val="00F720C9"/>
    <w:rsid w:val="00F73A0A"/>
    <w:rsid w:val="00F747A5"/>
    <w:rsid w:val="00F80476"/>
    <w:rsid w:val="00F8084A"/>
    <w:rsid w:val="00F84B15"/>
    <w:rsid w:val="00F85ECF"/>
    <w:rsid w:val="00F971FD"/>
    <w:rsid w:val="00FA52E1"/>
    <w:rsid w:val="00FAA165"/>
    <w:rsid w:val="00FB2B43"/>
    <w:rsid w:val="00FB38E0"/>
    <w:rsid w:val="00FB5B18"/>
    <w:rsid w:val="00FB67B1"/>
    <w:rsid w:val="00FB7067"/>
    <w:rsid w:val="00FC273A"/>
    <w:rsid w:val="00FC61EF"/>
    <w:rsid w:val="00FC6E56"/>
    <w:rsid w:val="00FC79E9"/>
    <w:rsid w:val="00FC7AEC"/>
    <w:rsid w:val="00FD2640"/>
    <w:rsid w:val="00FD33A8"/>
    <w:rsid w:val="00FD5F35"/>
    <w:rsid w:val="00FD61FC"/>
    <w:rsid w:val="00FE08F5"/>
    <w:rsid w:val="00FE29D8"/>
    <w:rsid w:val="00FE4978"/>
    <w:rsid w:val="00FE50EA"/>
    <w:rsid w:val="00FE74BF"/>
    <w:rsid w:val="00FF387C"/>
    <w:rsid w:val="00FF447D"/>
    <w:rsid w:val="00FF4DBB"/>
    <w:rsid w:val="00FF51E8"/>
    <w:rsid w:val="00FF631B"/>
    <w:rsid w:val="00FF7109"/>
    <w:rsid w:val="00FF7236"/>
    <w:rsid w:val="00FF7FC1"/>
    <w:rsid w:val="02D8735D"/>
    <w:rsid w:val="0378689E"/>
    <w:rsid w:val="0419E74E"/>
    <w:rsid w:val="053C9CC6"/>
    <w:rsid w:val="057FCD4D"/>
    <w:rsid w:val="05ACBE0B"/>
    <w:rsid w:val="0630C460"/>
    <w:rsid w:val="064D5059"/>
    <w:rsid w:val="067EDB00"/>
    <w:rsid w:val="072AAD76"/>
    <w:rsid w:val="07F1D74B"/>
    <w:rsid w:val="0868D42A"/>
    <w:rsid w:val="08B89CFF"/>
    <w:rsid w:val="0962FF54"/>
    <w:rsid w:val="09F05DFD"/>
    <w:rsid w:val="0AF198EB"/>
    <w:rsid w:val="0B8C2E5E"/>
    <w:rsid w:val="0CDB170F"/>
    <w:rsid w:val="0D18BC26"/>
    <w:rsid w:val="0DBAD20C"/>
    <w:rsid w:val="0E6675E7"/>
    <w:rsid w:val="0E6F2CBB"/>
    <w:rsid w:val="0E9D592D"/>
    <w:rsid w:val="0EC4308C"/>
    <w:rsid w:val="1304FCFD"/>
    <w:rsid w:val="1319F67A"/>
    <w:rsid w:val="1410EB33"/>
    <w:rsid w:val="1414B42E"/>
    <w:rsid w:val="1664D5E4"/>
    <w:rsid w:val="167A7C20"/>
    <w:rsid w:val="16A8393C"/>
    <w:rsid w:val="1746C58D"/>
    <w:rsid w:val="177653C0"/>
    <w:rsid w:val="17B1FC20"/>
    <w:rsid w:val="1934A424"/>
    <w:rsid w:val="194DCC81"/>
    <w:rsid w:val="19982045"/>
    <w:rsid w:val="19ABB8FC"/>
    <w:rsid w:val="1A045282"/>
    <w:rsid w:val="1A25120D"/>
    <w:rsid w:val="1B7CA67E"/>
    <w:rsid w:val="1B821C5A"/>
    <w:rsid w:val="1B8E5E3C"/>
    <w:rsid w:val="1BE41C52"/>
    <w:rsid w:val="1C77F155"/>
    <w:rsid w:val="1CF76A9A"/>
    <w:rsid w:val="1D99B52E"/>
    <w:rsid w:val="1DDA8458"/>
    <w:rsid w:val="1DDEDAE4"/>
    <w:rsid w:val="1E747A55"/>
    <w:rsid w:val="1ED85B1D"/>
    <w:rsid w:val="1F43F69A"/>
    <w:rsid w:val="1F51D72F"/>
    <w:rsid w:val="202DA0F8"/>
    <w:rsid w:val="20FF7A6C"/>
    <w:rsid w:val="22915491"/>
    <w:rsid w:val="2292F951"/>
    <w:rsid w:val="241DC0B1"/>
    <w:rsid w:val="244CB76C"/>
    <w:rsid w:val="24CD56FE"/>
    <w:rsid w:val="25671448"/>
    <w:rsid w:val="25E035A0"/>
    <w:rsid w:val="265FCE7B"/>
    <w:rsid w:val="2701F234"/>
    <w:rsid w:val="2861B54B"/>
    <w:rsid w:val="2879801D"/>
    <w:rsid w:val="2981DE48"/>
    <w:rsid w:val="2AC8DDA9"/>
    <w:rsid w:val="2B0748D3"/>
    <w:rsid w:val="2B97F882"/>
    <w:rsid w:val="2C8268B0"/>
    <w:rsid w:val="2E11549B"/>
    <w:rsid w:val="2E4DC787"/>
    <w:rsid w:val="2ECF9944"/>
    <w:rsid w:val="2F6F514A"/>
    <w:rsid w:val="2FC1F6F8"/>
    <w:rsid w:val="344BD062"/>
    <w:rsid w:val="3495681B"/>
    <w:rsid w:val="3631387C"/>
    <w:rsid w:val="36B40360"/>
    <w:rsid w:val="371D0DE9"/>
    <w:rsid w:val="375C10CE"/>
    <w:rsid w:val="39B6EBEB"/>
    <w:rsid w:val="3B063D79"/>
    <w:rsid w:val="3B2393BB"/>
    <w:rsid w:val="3B29B9DE"/>
    <w:rsid w:val="3BC07346"/>
    <w:rsid w:val="3CA07A00"/>
    <w:rsid w:val="3D97E98E"/>
    <w:rsid w:val="3E751F7C"/>
    <w:rsid w:val="3EAF3B34"/>
    <w:rsid w:val="3EC53B68"/>
    <w:rsid w:val="412B5519"/>
    <w:rsid w:val="43E18AB6"/>
    <w:rsid w:val="443B2585"/>
    <w:rsid w:val="4556F9C5"/>
    <w:rsid w:val="46F55E44"/>
    <w:rsid w:val="47C2E150"/>
    <w:rsid w:val="47CB00AC"/>
    <w:rsid w:val="4807E485"/>
    <w:rsid w:val="49607819"/>
    <w:rsid w:val="497C07F3"/>
    <w:rsid w:val="49AC5F74"/>
    <w:rsid w:val="49C89FEE"/>
    <w:rsid w:val="4A3D3DBE"/>
    <w:rsid w:val="4BA501F9"/>
    <w:rsid w:val="4BF567FF"/>
    <w:rsid w:val="4D6CBF24"/>
    <w:rsid w:val="4DED2BE5"/>
    <w:rsid w:val="4F67DCC6"/>
    <w:rsid w:val="4F82A352"/>
    <w:rsid w:val="5058614F"/>
    <w:rsid w:val="5195C4F9"/>
    <w:rsid w:val="5218F441"/>
    <w:rsid w:val="5284C28F"/>
    <w:rsid w:val="540079E4"/>
    <w:rsid w:val="54C11CB0"/>
    <w:rsid w:val="5559E785"/>
    <w:rsid w:val="5696CB16"/>
    <w:rsid w:val="58046F05"/>
    <w:rsid w:val="5807FBD5"/>
    <w:rsid w:val="584654B1"/>
    <w:rsid w:val="58899786"/>
    <w:rsid w:val="58BC5684"/>
    <w:rsid w:val="58D3EB07"/>
    <w:rsid w:val="58F10EBB"/>
    <w:rsid w:val="5A061967"/>
    <w:rsid w:val="5A673AE3"/>
    <w:rsid w:val="5C0B8BC9"/>
    <w:rsid w:val="5F5A5BF2"/>
    <w:rsid w:val="613BED8B"/>
    <w:rsid w:val="614A0134"/>
    <w:rsid w:val="61D8E280"/>
    <w:rsid w:val="62165550"/>
    <w:rsid w:val="633B073C"/>
    <w:rsid w:val="63D6B43D"/>
    <w:rsid w:val="63EF61EB"/>
    <w:rsid w:val="6565BCAE"/>
    <w:rsid w:val="661CA80E"/>
    <w:rsid w:val="6629BF98"/>
    <w:rsid w:val="6721E6C5"/>
    <w:rsid w:val="6727357E"/>
    <w:rsid w:val="68C12B9E"/>
    <w:rsid w:val="68CBA101"/>
    <w:rsid w:val="694DEFDC"/>
    <w:rsid w:val="698246A7"/>
    <w:rsid w:val="69B0A1B4"/>
    <w:rsid w:val="6A5F3AE7"/>
    <w:rsid w:val="6B1D16B3"/>
    <w:rsid w:val="6B6BA789"/>
    <w:rsid w:val="6CC6793D"/>
    <w:rsid w:val="6DC3E19D"/>
    <w:rsid w:val="6E3D5580"/>
    <w:rsid w:val="6FE11367"/>
    <w:rsid w:val="714E0BCB"/>
    <w:rsid w:val="717EEE6B"/>
    <w:rsid w:val="71AADD69"/>
    <w:rsid w:val="7296B2D6"/>
    <w:rsid w:val="738BD78A"/>
    <w:rsid w:val="743A9AA0"/>
    <w:rsid w:val="76B7CBDD"/>
    <w:rsid w:val="77E74F67"/>
    <w:rsid w:val="78048796"/>
    <w:rsid w:val="7846EA56"/>
    <w:rsid w:val="7A86B608"/>
    <w:rsid w:val="7B199EFD"/>
    <w:rsid w:val="7C6B461C"/>
    <w:rsid w:val="7CADD896"/>
    <w:rsid w:val="7D4164F1"/>
    <w:rsid w:val="7DD1F374"/>
    <w:rsid w:val="7E775B51"/>
    <w:rsid w:val="7FDA2D8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8809AD"/>
  <w15:chartTrackingRefBased/>
  <w15:docId w15:val="{D10804FC-3382-4F2A-BF5A-F26F9C4FF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0E7A"/>
    <w:pPr>
      <w:keepNext/>
      <w:keepLines/>
      <w:numPr>
        <w:numId w:val="7"/>
      </w:numPr>
      <w:spacing w:before="240" w:after="0"/>
      <w:outlineLvl w:val="0"/>
    </w:pPr>
    <w:rPr>
      <w:rFonts w:asciiTheme="majorHAnsi" w:eastAsiaTheme="majorEastAsia" w:hAnsiTheme="majorHAnsi" w:cstheme="majorBidi"/>
      <w:sz w:val="32"/>
      <w:szCs w:val="32"/>
    </w:rPr>
  </w:style>
  <w:style w:type="paragraph" w:styleId="Heading2">
    <w:name w:val="heading 2"/>
    <w:basedOn w:val="Normal"/>
    <w:link w:val="Heading2Char"/>
    <w:uiPriority w:val="9"/>
    <w:qFormat/>
    <w:rsid w:val="00C31BA9"/>
    <w:pPr>
      <w:numPr>
        <w:ilvl w:val="1"/>
        <w:numId w:val="7"/>
      </w:numPr>
      <w:spacing w:before="100" w:beforeAutospacing="1" w:after="100" w:afterAutospacing="1" w:line="240" w:lineRule="auto"/>
      <w:outlineLvl w:val="1"/>
    </w:pPr>
    <w:rPr>
      <w:rFonts w:ascii="Times New Roman" w:eastAsia="Times New Roman" w:hAnsi="Times New Roman" w:cs="Times New Roman"/>
      <w:bCs/>
      <w:kern w:val="0"/>
      <w:sz w:val="28"/>
      <w:szCs w:val="36"/>
      <w14:ligatures w14:val="none"/>
    </w:rPr>
  </w:style>
  <w:style w:type="paragraph" w:styleId="Heading3">
    <w:name w:val="heading 3"/>
    <w:basedOn w:val="Normal"/>
    <w:next w:val="Normal"/>
    <w:link w:val="Heading3Char"/>
    <w:uiPriority w:val="9"/>
    <w:unhideWhenUsed/>
    <w:qFormat/>
    <w:rsid w:val="00002866"/>
    <w:pPr>
      <w:keepNext/>
      <w:keepLines/>
      <w:numPr>
        <w:ilvl w:val="2"/>
        <w:numId w:val="7"/>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96379"/>
    <w:pPr>
      <w:keepNext/>
      <w:keepLines/>
      <w:numPr>
        <w:ilvl w:val="3"/>
        <w:numId w:val="7"/>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96379"/>
    <w:pPr>
      <w:keepNext/>
      <w:keepLines/>
      <w:numPr>
        <w:ilvl w:val="4"/>
        <w:numId w:val="7"/>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96379"/>
    <w:pPr>
      <w:keepNext/>
      <w:keepLines/>
      <w:numPr>
        <w:ilvl w:val="5"/>
        <w:numId w:val="7"/>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96379"/>
    <w:pPr>
      <w:keepNext/>
      <w:keepLines/>
      <w:numPr>
        <w:ilvl w:val="6"/>
        <w:numId w:val="7"/>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96379"/>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96379"/>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link w:val="headingChar"/>
    <w:rsid w:val="00531721"/>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kern w:val="0"/>
      <w:sz w:val="24"/>
      <w:szCs w:val="20"/>
      <w:lang w:val="x-none" w:eastAsia="en-GB"/>
      <w14:ligatures w14:val="none"/>
    </w:rPr>
  </w:style>
  <w:style w:type="character" w:customStyle="1" w:styleId="headingChar">
    <w:name w:val="heading Char"/>
    <w:link w:val="heading"/>
    <w:rsid w:val="00531721"/>
    <w:rPr>
      <w:rFonts w:ascii="Times New Roman" w:eastAsia="Times New Roman" w:hAnsi="Times New Roman" w:cs="Times New Roman"/>
      <w:b/>
      <w:kern w:val="0"/>
      <w:sz w:val="24"/>
      <w:szCs w:val="20"/>
      <w:lang w:val="x-none" w:eastAsia="en-GB"/>
      <w14:ligatures w14:val="none"/>
    </w:rPr>
  </w:style>
  <w:style w:type="character" w:styleId="Hyperlink">
    <w:name w:val="Hyperlink"/>
    <w:basedOn w:val="DefaultParagraphFont"/>
    <w:uiPriority w:val="99"/>
    <w:unhideWhenUsed/>
    <w:rsid w:val="00C73030"/>
    <w:rPr>
      <w:color w:val="0563C1" w:themeColor="hyperlink"/>
      <w:u w:val="single"/>
    </w:rPr>
  </w:style>
  <w:style w:type="character" w:styleId="UnresolvedMention">
    <w:name w:val="Unresolved Mention"/>
    <w:basedOn w:val="DefaultParagraphFont"/>
    <w:uiPriority w:val="99"/>
    <w:semiHidden/>
    <w:unhideWhenUsed/>
    <w:rsid w:val="00C73030"/>
    <w:rPr>
      <w:color w:val="605E5C"/>
      <w:shd w:val="clear" w:color="auto" w:fill="E1DFDD"/>
    </w:rPr>
  </w:style>
  <w:style w:type="paragraph" w:styleId="Header">
    <w:name w:val="header"/>
    <w:basedOn w:val="Normal"/>
    <w:link w:val="HeaderChar"/>
    <w:uiPriority w:val="99"/>
    <w:unhideWhenUsed/>
    <w:rsid w:val="00695C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5C7E"/>
  </w:style>
  <w:style w:type="paragraph" w:styleId="Footer">
    <w:name w:val="footer"/>
    <w:basedOn w:val="Normal"/>
    <w:link w:val="FooterChar"/>
    <w:uiPriority w:val="99"/>
    <w:unhideWhenUsed/>
    <w:rsid w:val="00695C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C7E"/>
  </w:style>
  <w:style w:type="character" w:customStyle="1" w:styleId="Heading2Char">
    <w:name w:val="Heading 2 Char"/>
    <w:basedOn w:val="DefaultParagraphFont"/>
    <w:link w:val="Heading2"/>
    <w:uiPriority w:val="9"/>
    <w:rsid w:val="00C31BA9"/>
    <w:rPr>
      <w:rFonts w:ascii="Times New Roman" w:eastAsia="Times New Roman" w:hAnsi="Times New Roman" w:cs="Times New Roman"/>
      <w:bCs/>
      <w:kern w:val="0"/>
      <w:sz w:val="28"/>
      <w:szCs w:val="36"/>
      <w14:ligatures w14:val="none"/>
    </w:rPr>
  </w:style>
  <w:style w:type="paragraph" w:styleId="NormalWeb">
    <w:name w:val="Normal (Web)"/>
    <w:basedOn w:val="Normal"/>
    <w:uiPriority w:val="99"/>
    <w:semiHidden/>
    <w:unhideWhenUsed/>
    <w:rsid w:val="002F6F8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A60E7A"/>
    <w:rPr>
      <w:rFonts w:asciiTheme="majorHAnsi" w:eastAsiaTheme="majorEastAsia" w:hAnsiTheme="majorHAnsi" w:cstheme="majorBidi"/>
      <w:sz w:val="32"/>
      <w:szCs w:val="32"/>
    </w:rPr>
  </w:style>
  <w:style w:type="character" w:styleId="Strong">
    <w:name w:val="Strong"/>
    <w:basedOn w:val="DefaultParagraphFont"/>
    <w:uiPriority w:val="22"/>
    <w:qFormat/>
    <w:rsid w:val="002776DC"/>
    <w:rPr>
      <w:b/>
      <w:bCs/>
    </w:rPr>
  </w:style>
  <w:style w:type="character" w:customStyle="1" w:styleId="Heading3Char">
    <w:name w:val="Heading 3 Char"/>
    <w:basedOn w:val="DefaultParagraphFont"/>
    <w:link w:val="Heading3"/>
    <w:uiPriority w:val="9"/>
    <w:rsid w:val="00002866"/>
    <w:rPr>
      <w:rFonts w:asciiTheme="majorHAnsi" w:eastAsiaTheme="majorEastAsia" w:hAnsiTheme="majorHAnsi" w:cstheme="majorBidi"/>
      <w:color w:val="1F3763" w:themeColor="accent1" w:themeShade="7F"/>
      <w:sz w:val="24"/>
      <w:szCs w:val="24"/>
    </w:rPr>
  </w:style>
  <w:style w:type="character" w:customStyle="1" w:styleId="hlfld-contribauthor">
    <w:name w:val="hlfld-contribauthor"/>
    <w:basedOn w:val="DefaultParagraphFont"/>
    <w:rsid w:val="009E655C"/>
  </w:style>
  <w:style w:type="character" w:customStyle="1" w:styleId="separator">
    <w:name w:val="separator"/>
    <w:basedOn w:val="DefaultParagraphFont"/>
    <w:rsid w:val="009E655C"/>
  </w:style>
  <w:style w:type="character" w:customStyle="1" w:styleId="nlmsource">
    <w:name w:val="nlm_source"/>
    <w:basedOn w:val="DefaultParagraphFont"/>
    <w:rsid w:val="009E655C"/>
  </w:style>
  <w:style w:type="character" w:customStyle="1" w:styleId="Heading4Char">
    <w:name w:val="Heading 4 Char"/>
    <w:basedOn w:val="DefaultParagraphFont"/>
    <w:link w:val="Heading4"/>
    <w:uiPriority w:val="9"/>
    <w:semiHidden/>
    <w:rsid w:val="0099637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9637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9637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9637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9637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9637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8D40B4"/>
    <w:pPr>
      <w:numPr>
        <w:numId w:val="0"/>
      </w:numPr>
      <w:outlineLvl w:val="9"/>
    </w:pPr>
    <w:rPr>
      <w:kern w:val="0"/>
      <w:lang w:val="en-US" w:eastAsia="en-US"/>
      <w14:ligatures w14:val="none"/>
    </w:rPr>
  </w:style>
  <w:style w:type="paragraph" w:styleId="TOC1">
    <w:name w:val="toc 1"/>
    <w:basedOn w:val="Normal"/>
    <w:next w:val="Normal"/>
    <w:autoRedefine/>
    <w:uiPriority w:val="39"/>
    <w:unhideWhenUsed/>
    <w:rsid w:val="008D40B4"/>
    <w:pPr>
      <w:spacing w:after="100"/>
    </w:pPr>
  </w:style>
  <w:style w:type="paragraph" w:styleId="TOC2">
    <w:name w:val="toc 2"/>
    <w:basedOn w:val="Normal"/>
    <w:next w:val="Normal"/>
    <w:autoRedefine/>
    <w:uiPriority w:val="39"/>
    <w:unhideWhenUsed/>
    <w:rsid w:val="008D40B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429942">
      <w:bodyDiv w:val="1"/>
      <w:marLeft w:val="0"/>
      <w:marRight w:val="0"/>
      <w:marTop w:val="0"/>
      <w:marBottom w:val="0"/>
      <w:divBdr>
        <w:top w:val="none" w:sz="0" w:space="0" w:color="auto"/>
        <w:left w:val="none" w:sz="0" w:space="0" w:color="auto"/>
        <w:bottom w:val="none" w:sz="0" w:space="0" w:color="auto"/>
        <w:right w:val="none" w:sz="0" w:space="0" w:color="auto"/>
      </w:divBdr>
    </w:div>
    <w:div w:id="253830723">
      <w:bodyDiv w:val="1"/>
      <w:marLeft w:val="0"/>
      <w:marRight w:val="0"/>
      <w:marTop w:val="0"/>
      <w:marBottom w:val="0"/>
      <w:divBdr>
        <w:top w:val="none" w:sz="0" w:space="0" w:color="auto"/>
        <w:left w:val="none" w:sz="0" w:space="0" w:color="auto"/>
        <w:bottom w:val="none" w:sz="0" w:space="0" w:color="auto"/>
        <w:right w:val="none" w:sz="0" w:space="0" w:color="auto"/>
      </w:divBdr>
    </w:div>
    <w:div w:id="435710135">
      <w:bodyDiv w:val="1"/>
      <w:marLeft w:val="0"/>
      <w:marRight w:val="0"/>
      <w:marTop w:val="0"/>
      <w:marBottom w:val="0"/>
      <w:divBdr>
        <w:top w:val="none" w:sz="0" w:space="0" w:color="auto"/>
        <w:left w:val="none" w:sz="0" w:space="0" w:color="auto"/>
        <w:bottom w:val="none" w:sz="0" w:space="0" w:color="auto"/>
        <w:right w:val="none" w:sz="0" w:space="0" w:color="auto"/>
      </w:divBdr>
    </w:div>
    <w:div w:id="679936198">
      <w:bodyDiv w:val="1"/>
      <w:marLeft w:val="0"/>
      <w:marRight w:val="0"/>
      <w:marTop w:val="0"/>
      <w:marBottom w:val="0"/>
      <w:divBdr>
        <w:top w:val="none" w:sz="0" w:space="0" w:color="auto"/>
        <w:left w:val="none" w:sz="0" w:space="0" w:color="auto"/>
        <w:bottom w:val="none" w:sz="0" w:space="0" w:color="auto"/>
        <w:right w:val="none" w:sz="0" w:space="0" w:color="auto"/>
      </w:divBdr>
    </w:div>
    <w:div w:id="1018003453">
      <w:bodyDiv w:val="1"/>
      <w:marLeft w:val="0"/>
      <w:marRight w:val="0"/>
      <w:marTop w:val="0"/>
      <w:marBottom w:val="0"/>
      <w:divBdr>
        <w:top w:val="none" w:sz="0" w:space="0" w:color="auto"/>
        <w:left w:val="none" w:sz="0" w:space="0" w:color="auto"/>
        <w:bottom w:val="none" w:sz="0" w:space="0" w:color="auto"/>
        <w:right w:val="none" w:sz="0" w:space="0" w:color="auto"/>
      </w:divBdr>
    </w:div>
    <w:div w:id="1054233912">
      <w:bodyDiv w:val="1"/>
      <w:marLeft w:val="0"/>
      <w:marRight w:val="0"/>
      <w:marTop w:val="0"/>
      <w:marBottom w:val="0"/>
      <w:divBdr>
        <w:top w:val="none" w:sz="0" w:space="0" w:color="auto"/>
        <w:left w:val="none" w:sz="0" w:space="0" w:color="auto"/>
        <w:bottom w:val="none" w:sz="0" w:space="0" w:color="auto"/>
        <w:right w:val="none" w:sz="0" w:space="0" w:color="auto"/>
      </w:divBdr>
    </w:div>
    <w:div w:id="1240402488">
      <w:bodyDiv w:val="1"/>
      <w:marLeft w:val="0"/>
      <w:marRight w:val="0"/>
      <w:marTop w:val="0"/>
      <w:marBottom w:val="0"/>
      <w:divBdr>
        <w:top w:val="none" w:sz="0" w:space="0" w:color="auto"/>
        <w:left w:val="none" w:sz="0" w:space="0" w:color="auto"/>
        <w:bottom w:val="none" w:sz="0" w:space="0" w:color="auto"/>
        <w:right w:val="none" w:sz="0" w:space="0" w:color="auto"/>
      </w:divBdr>
    </w:div>
    <w:div w:id="1561281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statista.com/statistics/247285/number-of-marriott-international-hotels-worldwide/" TargetMode="External"/><Relationship Id="rId26" Type="http://schemas.microsoft.com/office/2020/10/relationships/intelligence" Target="intelligence2.xml"/><Relationship Id="rId3" Type="http://schemas.openxmlformats.org/officeDocument/2006/relationships/styles" Target="styles.xml"/><Relationship Id="rId21" Type="http://schemas.openxmlformats.org/officeDocument/2006/relationships/hyperlink" Target="https://search-ebscohost-com.ezproxy.uwtsd.ac.uk/login.aspx?direct=true&amp;db=nlebk&amp;AN=620801&amp;site=ehost-liv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mbaskool.com/marketing-mix/services/17317-marriott.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andfonline.com/doi/full/10.1080/20932685.2021.1957701" TargetMode="External"/><Relationship Id="rId20" Type="http://schemas.openxmlformats.org/officeDocument/2006/relationships/hyperlink" Target="https://www.businessroundtable.org/business-roundtableredefines-the-purpose-of-a-corporation-to-promote-an-economy-that-serves-all-america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news.marriott.com/news/2016/02/19/fortune-names-marriott-international-as-a-worlds-most-admired-company" TargetMode="External"/><Relationship Id="rId23" Type="http://schemas.openxmlformats.org/officeDocument/2006/relationships/hyperlink" Target="https://serve360.marriott.com/wp-content/uploads/2021/09/2021_Serve_360_Report.pdf" TargetMode="External"/><Relationship Id="rId10" Type="http://schemas.openxmlformats.org/officeDocument/2006/relationships/image" Target="media/image3.png"/><Relationship Id="rId19" Type="http://schemas.openxmlformats.org/officeDocument/2006/relationships/hyperlink" Target="https://www.phocuswire.com/marriott-tech-digital-investment-202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igitalcommons.unl.edu/honorstheses/632" TargetMode="External"/><Relationship Id="rId22" Type="http://schemas.openxmlformats.org/officeDocument/2006/relationships/hyperlink" Target="https://www.traveloffpath.com/marriott-now-offers-short-term-rentals-competing-w%20ith-airbnb/.%20Accessed%203%20October%20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9627C0-5C60-42D6-A340-EEB69976B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4599</Words>
  <Characters>26219</Characters>
  <Application>Microsoft Office Word</Application>
  <DocSecurity>0</DocSecurity>
  <Lines>218</Lines>
  <Paragraphs>61</Paragraphs>
  <ScaleCrop>false</ScaleCrop>
  <Company>University of Wales Trinity Saint David</Company>
  <LinksUpToDate>false</LinksUpToDate>
  <CharactersWithSpaces>30757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Sujeewa Herath</dc:creator>
  <cp:keywords/>
  <dc:description/>
  <cp:lastModifiedBy>Sujeewa Herath</cp:lastModifiedBy>
  <cp:revision>25</cp:revision>
  <dcterms:created xsi:type="dcterms:W3CDTF">2023-07-28T08:55:00Z</dcterms:created>
  <dcterms:modified xsi:type="dcterms:W3CDTF">2023-07-28T09:30:00Z</dcterms:modified>
</cp:coreProperties>
</file>