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CABA48" w14:textId="38236783" w:rsidR="008E5346" w:rsidRDefault="008E5346" w:rsidP="00A11EB3">
      <w:pPr>
        <w:spacing w:after="0" w:line="480" w:lineRule="auto"/>
        <w:rPr>
          <w:b/>
          <w:bCs/>
        </w:rPr>
      </w:pPr>
      <w:r>
        <w:rPr>
          <w:b/>
          <w:bCs/>
        </w:rPr>
        <w:t xml:space="preserve">“Making detailed reference to the poetry of W. B. Yeats, explore and illustrate the observation that ‘self identity is, according to Lacan, split internally, formed from a duality of ‘self’ and ‘other’ that can never be bridged or unified’.” </w:t>
      </w:r>
    </w:p>
    <w:p w14:paraId="673FCBE5" w14:textId="77777777" w:rsidR="008E5346" w:rsidRDefault="008E5346" w:rsidP="00A11EB3">
      <w:pPr>
        <w:spacing w:after="0" w:line="480" w:lineRule="auto"/>
        <w:rPr>
          <w:b/>
          <w:bCs/>
        </w:rPr>
      </w:pPr>
    </w:p>
    <w:p w14:paraId="6DCD4B34" w14:textId="4659347F" w:rsidR="004825B6" w:rsidRPr="004825B6" w:rsidRDefault="004825B6" w:rsidP="00A11EB3">
      <w:pPr>
        <w:spacing w:after="0" w:line="480" w:lineRule="auto"/>
        <w:rPr>
          <w:b/>
          <w:bCs/>
        </w:rPr>
      </w:pPr>
      <w:r w:rsidRPr="004825B6">
        <w:rPr>
          <w:b/>
          <w:bCs/>
        </w:rPr>
        <w:t>Lacan’s Mirror Stage</w:t>
      </w:r>
    </w:p>
    <w:p w14:paraId="5BD685C0" w14:textId="7951BCF7" w:rsidR="00415AB6" w:rsidRDefault="00417F0D" w:rsidP="00A11EB3">
      <w:pPr>
        <w:spacing w:after="0" w:line="480" w:lineRule="auto"/>
        <w:ind w:firstLine="720"/>
      </w:pPr>
      <w:r>
        <w:t>Before getting into Yeats’ poetry, lets focus on</w:t>
      </w:r>
      <w:r w:rsidR="00967856">
        <w:t xml:space="preserve"> refreshing our</w:t>
      </w:r>
      <w:r w:rsidR="00E7386C">
        <w:t xml:space="preserve"> minds</w:t>
      </w:r>
      <w:r>
        <w:t xml:space="preserve"> </w:t>
      </w:r>
      <w:r w:rsidR="00E7386C">
        <w:t xml:space="preserve">about </w:t>
      </w:r>
      <w:r w:rsidR="00967856">
        <w:t xml:space="preserve">Lacan’s mirror stage </w:t>
      </w:r>
      <w:r w:rsidR="004825B6">
        <w:t>and</w:t>
      </w:r>
      <w:r w:rsidR="000D4DB2">
        <w:t xml:space="preserve"> his theory on</w:t>
      </w:r>
      <w:r w:rsidR="004825B6">
        <w:t xml:space="preserve"> how</w:t>
      </w:r>
      <w:r w:rsidR="000D4DB2">
        <w:t xml:space="preserve"> it </w:t>
      </w:r>
      <w:r w:rsidR="004825B6">
        <w:t>affects</w:t>
      </w:r>
      <w:r w:rsidR="00721FD8">
        <w:t xml:space="preserve"> </w:t>
      </w:r>
      <w:r w:rsidR="004825B6">
        <w:t>self identity</w:t>
      </w:r>
      <w:r w:rsidR="00967856">
        <w:t xml:space="preserve">. </w:t>
      </w:r>
      <w:r w:rsidR="003F6E79">
        <w:t xml:space="preserve">I will be using </w:t>
      </w:r>
      <w:r w:rsidR="000C5E05">
        <w:t xml:space="preserve">Bice Benvenuto and Roger Kennedy’s work titled </w:t>
      </w:r>
      <w:r w:rsidR="004A4897">
        <w:t>‘</w:t>
      </w:r>
      <w:r w:rsidR="000C5E05">
        <w:t>The Works of Jacques Lacan: An Introduction</w:t>
      </w:r>
      <w:r w:rsidR="004A4897">
        <w:t>’</w:t>
      </w:r>
      <w:r w:rsidR="00DC5E68">
        <w:rPr>
          <w:rStyle w:val="FootnoteReference"/>
        </w:rPr>
        <w:footnoteReference w:id="1"/>
      </w:r>
      <w:r w:rsidR="000C5E05">
        <w:t xml:space="preserve"> to help </w:t>
      </w:r>
      <w:r w:rsidR="008F3CD6">
        <w:t>us understand Lacan’s theory before we try to analyse Yeats’ poetry</w:t>
      </w:r>
      <w:r w:rsidR="002965F1">
        <w:t xml:space="preserve">. </w:t>
      </w:r>
      <w:r w:rsidR="000247EF">
        <w:t xml:space="preserve">Lacan developed his theory </w:t>
      </w:r>
      <w:r w:rsidR="004B23D0">
        <w:t xml:space="preserve">under the influence of Freud, so to help us understand we will take a step back </w:t>
      </w:r>
      <w:r w:rsidR="001D774B">
        <w:t xml:space="preserve">and review </w:t>
      </w:r>
      <w:r w:rsidR="0010624A">
        <w:t xml:space="preserve">one of the </w:t>
      </w:r>
      <w:r w:rsidR="001D774B">
        <w:t>foundational concept</w:t>
      </w:r>
      <w:r w:rsidR="0010624A">
        <w:t>s</w:t>
      </w:r>
      <w:r w:rsidR="001D774B">
        <w:t xml:space="preserve"> </w:t>
      </w:r>
      <w:r w:rsidR="003D1E83">
        <w:t xml:space="preserve">which the mirror stage </w:t>
      </w:r>
      <w:r w:rsidR="0010624A">
        <w:t>was</w:t>
      </w:r>
      <w:r w:rsidR="003D1E83">
        <w:t xml:space="preserve"> built upon. </w:t>
      </w:r>
      <w:r w:rsidR="00480834">
        <w:t xml:space="preserve">According to </w:t>
      </w:r>
      <w:r w:rsidR="0066494F">
        <w:t>Freud’s</w:t>
      </w:r>
      <w:r w:rsidR="00480834">
        <w:t xml:space="preserve"> </w:t>
      </w:r>
      <w:r w:rsidR="00135E48">
        <w:t>t</w:t>
      </w:r>
      <w:r w:rsidR="00480834">
        <w:t>heory</w:t>
      </w:r>
      <w:r w:rsidR="00135E48">
        <w:t>,</w:t>
      </w:r>
      <w:r w:rsidR="001F1A15">
        <w:t xml:space="preserve"> </w:t>
      </w:r>
      <w:r w:rsidR="00135E48">
        <w:t>a</w:t>
      </w:r>
      <w:r w:rsidR="0032137B">
        <w:t xml:space="preserve">s stated by Benvenuto and Kennedy, </w:t>
      </w:r>
      <w:r w:rsidR="00D51CAD">
        <w:t>‘</w:t>
      </w:r>
      <w:r w:rsidR="00135E48">
        <w:t>the super-ego is like the conscience and is formed by the internalization, through a complicated process of identification, of parental demands, pr</w:t>
      </w:r>
      <w:r w:rsidR="00C13FDB">
        <w:t>o</w:t>
      </w:r>
      <w:r w:rsidR="00135E48">
        <w:t xml:space="preserve">hibitions and ideal </w:t>
      </w:r>
      <w:r w:rsidR="004A4897">
        <w:t>images’</w:t>
      </w:r>
      <w:r w:rsidR="003D1E83">
        <w:t>.</w:t>
      </w:r>
      <w:r w:rsidR="00D73386">
        <w:rPr>
          <w:vertAlign w:val="superscript"/>
        </w:rPr>
        <w:t>2</w:t>
      </w:r>
      <w:r w:rsidR="003D1E83">
        <w:t xml:space="preserve"> </w:t>
      </w:r>
      <w:r w:rsidR="00F468B9">
        <w:t xml:space="preserve">In the process of </w:t>
      </w:r>
      <w:r w:rsidR="00ED6D4C">
        <w:t>development,</w:t>
      </w:r>
      <w:r w:rsidR="00F468B9">
        <w:t xml:space="preserve"> the super-eg</w:t>
      </w:r>
      <w:r w:rsidR="00297427">
        <w:t xml:space="preserve">o is influenced by </w:t>
      </w:r>
      <w:r w:rsidR="00264C8E">
        <w:t xml:space="preserve">outside forces </w:t>
      </w:r>
      <w:r w:rsidR="00BF6102">
        <w:t xml:space="preserve">such as family members or </w:t>
      </w:r>
      <w:r w:rsidR="00A6473F">
        <w:t>images which have been deemed by those around it to be idyllic</w:t>
      </w:r>
      <w:r w:rsidR="00011D58">
        <w:t>. Lacan used t</w:t>
      </w:r>
      <w:r w:rsidR="007108B8">
        <w:t>his idea</w:t>
      </w:r>
      <w:r w:rsidR="008219A4">
        <w:t>, as well as others,</w:t>
      </w:r>
      <w:r w:rsidR="007108B8">
        <w:t xml:space="preserve"> </w:t>
      </w:r>
      <w:r w:rsidR="00011D58">
        <w:t>in the construction of his theory</w:t>
      </w:r>
      <w:r w:rsidR="008219A4">
        <w:t>. I</w:t>
      </w:r>
      <w:r w:rsidR="00D6045E">
        <w:t>nstead of focusing on the ego’s adaptive functions like Freud did</w:t>
      </w:r>
      <w:r w:rsidR="008219A4">
        <w:t xml:space="preserve"> however,</w:t>
      </w:r>
      <w:r w:rsidR="00D6045E">
        <w:t xml:space="preserve"> Lacan put an emphasis on the ignorance of the ego. That is</w:t>
      </w:r>
      <w:r w:rsidR="00C94639">
        <w:t>,</w:t>
      </w:r>
      <w:r w:rsidR="00D6045E">
        <w:t xml:space="preserve"> the ego’s </w:t>
      </w:r>
      <w:r w:rsidR="00D51CAD">
        <w:t>‘</w:t>
      </w:r>
      <w:r w:rsidR="00D6045E">
        <w:t>refusal to acknowledge thoughts and feelings</w:t>
      </w:r>
      <w:r w:rsidR="00D51CAD">
        <w:t>’</w:t>
      </w:r>
      <w:r w:rsidR="00D6045E">
        <w:t>.</w:t>
      </w:r>
      <w:r w:rsidR="00D73386">
        <w:rPr>
          <w:vertAlign w:val="superscript"/>
        </w:rPr>
        <w:t>3</w:t>
      </w:r>
      <w:r w:rsidR="00D6045E">
        <w:t xml:space="preserve"> </w:t>
      </w:r>
      <w:r w:rsidR="00B268CA">
        <w:t xml:space="preserve"> </w:t>
      </w:r>
    </w:p>
    <w:p w14:paraId="017A4393" w14:textId="3F49200C" w:rsidR="004E6617" w:rsidRDefault="00053590" w:rsidP="00C2369D">
      <w:pPr>
        <w:spacing w:after="0" w:line="480" w:lineRule="auto"/>
        <w:ind w:firstLine="720"/>
      </w:pPr>
      <w:r>
        <w:t>Benvenuto and Kennedy</w:t>
      </w:r>
      <w:r w:rsidR="00F873F3">
        <w:rPr>
          <w:vertAlign w:val="superscript"/>
        </w:rPr>
        <w:t>4</w:t>
      </w:r>
      <w:r>
        <w:t xml:space="preserve"> explain that w</w:t>
      </w:r>
      <w:r w:rsidR="00731DAA">
        <w:t xml:space="preserve">hile in </w:t>
      </w:r>
      <w:r w:rsidR="00116217">
        <w:t xml:space="preserve">the </w:t>
      </w:r>
      <w:r w:rsidR="00731DAA">
        <w:t>infantile stage</w:t>
      </w:r>
      <w:r w:rsidR="00116217">
        <w:t>,</w:t>
      </w:r>
      <w:r w:rsidR="00731DAA">
        <w:t xml:space="preserve"> the child does not have complete control of motor functions and depends on caregivers to keep it alive. </w:t>
      </w:r>
      <w:r w:rsidR="003518BA">
        <w:t>They</w:t>
      </w:r>
      <w:r w:rsidR="00393009">
        <w:t xml:space="preserve"> </w:t>
      </w:r>
      <w:r w:rsidR="004E6617">
        <w:t>begin</w:t>
      </w:r>
      <w:r w:rsidR="00393009">
        <w:t xml:space="preserve"> </w:t>
      </w:r>
      <w:r w:rsidR="004E6617">
        <w:t xml:space="preserve">recognizing </w:t>
      </w:r>
      <w:r w:rsidR="003518BA">
        <w:t>their</w:t>
      </w:r>
      <w:r w:rsidR="004E6617">
        <w:t xml:space="preserve"> image in either reflections in the mirror or in imitations of itself by the adults surrounding it</w:t>
      </w:r>
      <w:r w:rsidR="003F6E79">
        <w:t xml:space="preserve">. </w:t>
      </w:r>
      <w:r w:rsidR="00C44D22">
        <w:t>This is the beginning of the formation of the self</w:t>
      </w:r>
      <w:r w:rsidR="003518BA">
        <w:t>. B</w:t>
      </w:r>
      <w:r w:rsidR="00C44D22">
        <w:t>efore this</w:t>
      </w:r>
      <w:r w:rsidR="003518BA">
        <w:t>, we can imagine that</w:t>
      </w:r>
      <w:r w:rsidR="00C44D22">
        <w:t xml:space="preserve"> the infant has no </w:t>
      </w:r>
      <w:r w:rsidR="00C44D22">
        <w:lastRenderedPageBreak/>
        <w:t xml:space="preserve">understanding of </w:t>
      </w:r>
      <w:r w:rsidR="00935C2F">
        <w:t>separation and</w:t>
      </w:r>
      <w:r w:rsidR="00C44D22">
        <w:t xml:space="preserve"> believes itself to be wholly a part of the environment and people surrounding it.</w:t>
      </w:r>
      <w:r w:rsidR="004E6617">
        <w:t xml:space="preserve"> Benvenuto and</w:t>
      </w:r>
      <w:r w:rsidR="00EB715B">
        <w:t xml:space="preserve"> </w:t>
      </w:r>
      <w:r w:rsidR="004E6617">
        <w:t xml:space="preserve">Kennedy reflect on Lacan’s theory and state that: </w:t>
      </w:r>
    </w:p>
    <w:p w14:paraId="13757656" w14:textId="26B883A4" w:rsidR="00392EEF" w:rsidRDefault="00D51CAD" w:rsidP="00A11EB3">
      <w:pPr>
        <w:spacing w:after="0" w:line="480" w:lineRule="auto"/>
        <w:ind w:left="1134" w:right="1134"/>
        <w:jc w:val="both"/>
      </w:pPr>
      <w:r>
        <w:t>T</w:t>
      </w:r>
      <w:r w:rsidR="00392EEF">
        <w:t xml:space="preserve">he infant’s mastery is in the mirror image, outside himself, while he is not </w:t>
      </w:r>
      <w:proofErr w:type="gramStart"/>
      <w:r w:rsidR="00392EEF">
        <w:t>really master</w:t>
      </w:r>
      <w:proofErr w:type="gramEnd"/>
      <w:r w:rsidR="00392EEF">
        <w:t xml:space="preserve"> of his movements. He only sees his form as more or less total and unified in an external image </w:t>
      </w:r>
      <w:r w:rsidR="005A5482">
        <w:t>[</w:t>
      </w:r>
      <w:r w:rsidR="00392EEF">
        <w:t>…</w:t>
      </w:r>
      <w:r w:rsidR="005A5482">
        <w:t>]</w:t>
      </w:r>
      <w:r w:rsidR="00392EEF">
        <w:t xml:space="preserve"> Alienation is this lack of being by which his realization lies in another actual or imaginary space.</w:t>
      </w:r>
      <w:r w:rsidR="00D87CA4">
        <w:rPr>
          <w:rStyle w:val="FootnoteReference"/>
        </w:rPr>
        <w:footnoteReference w:customMarkFollows="1" w:id="2"/>
        <w:t>5</w:t>
      </w:r>
    </w:p>
    <w:p w14:paraId="12E7C166" w14:textId="5A4848A3" w:rsidR="00AC2B4D" w:rsidRDefault="00DE2460" w:rsidP="00A11EB3">
      <w:pPr>
        <w:spacing w:after="0" w:line="480" w:lineRule="auto"/>
      </w:pPr>
      <w:r>
        <w:t xml:space="preserve">To clarify, when we are young, before we have this realization of “self”, </w:t>
      </w:r>
      <w:r w:rsidR="000647DE">
        <w:t>we are formless</w:t>
      </w:r>
      <w:r w:rsidR="00997A7C">
        <w:t>.</w:t>
      </w:r>
      <w:r w:rsidR="000647DE">
        <w:t xml:space="preserve"> The way we feel about ourselves inwardly is different than what the actual physical view of ourselves is as an object being.</w:t>
      </w:r>
      <w:r w:rsidR="00997A7C">
        <w:t xml:space="preserve"> </w:t>
      </w:r>
      <w:r w:rsidR="00270DA3">
        <w:t xml:space="preserve">This separation creates a dissonance in the child or as Benvenuto and Kennedy put it, an </w:t>
      </w:r>
      <w:r w:rsidR="004A4897">
        <w:t>‘</w:t>
      </w:r>
      <w:r w:rsidR="00270DA3">
        <w:t xml:space="preserve">aggressivity </w:t>
      </w:r>
      <w:r w:rsidR="003901BA">
        <w:t>[</w:t>
      </w:r>
      <w:r w:rsidR="00270DA3">
        <w:t>…</w:t>
      </w:r>
      <w:r w:rsidR="003901BA">
        <w:t>]</w:t>
      </w:r>
      <w:r w:rsidR="00270DA3">
        <w:t xml:space="preserve"> linked to the images of the fragmented body</w:t>
      </w:r>
      <w:r w:rsidR="004A4897">
        <w:t>’</w:t>
      </w:r>
      <w:r w:rsidR="00270DA3">
        <w:t>.</w:t>
      </w:r>
      <w:r w:rsidR="001C6083">
        <w:rPr>
          <w:vertAlign w:val="superscript"/>
        </w:rPr>
        <w:t>6</w:t>
      </w:r>
      <w:r w:rsidR="00270DA3">
        <w:t xml:space="preserve"> The self may feel as a dismembered being in space</w:t>
      </w:r>
      <w:r w:rsidR="003B1337">
        <w:t xml:space="preserve"> as the child is beginning to understand its separation from the world around it.</w:t>
      </w:r>
      <w:r w:rsidR="00C30A8D">
        <w:t xml:space="preserve"> It begins to understand that </w:t>
      </w:r>
      <w:r w:rsidR="00311659">
        <w:t xml:space="preserve">itself as it imagines it within its mind is different from the physical body that inhabits the earth. </w:t>
      </w:r>
      <w:r w:rsidR="00270DA3">
        <w:t xml:space="preserve">As mentioned above, this is an alienating experience </w:t>
      </w:r>
      <w:r w:rsidR="006A3FE3">
        <w:t xml:space="preserve">for the child </w:t>
      </w:r>
      <w:r w:rsidR="005A14BD">
        <w:t>because</w:t>
      </w:r>
      <w:r w:rsidR="00270DA3">
        <w:t xml:space="preserve"> </w:t>
      </w:r>
      <w:r w:rsidR="006A3FE3">
        <w:t>it</w:t>
      </w:r>
      <w:r w:rsidR="00270DA3">
        <w:t xml:space="preserve"> cannot fully grasp </w:t>
      </w:r>
    </w:p>
    <w:p w14:paraId="2F5E7120" w14:textId="5E251359" w:rsidR="00AC2B4D" w:rsidRDefault="00AC2B4D" w:rsidP="00A11EB3">
      <w:pPr>
        <w:spacing w:after="0" w:line="480" w:lineRule="auto"/>
      </w:pPr>
      <w:r>
        <w:t>the concept of its own body as being a separate entity that can be understood by others by the way it appears on the outside, rather than its own stream of consciousness which is fully understands on the inside</w:t>
      </w:r>
      <w:r w:rsidR="005D445E">
        <w:t>.</w:t>
      </w:r>
    </w:p>
    <w:p w14:paraId="19FA25B8" w14:textId="4290EA36" w:rsidR="009837F2" w:rsidRDefault="00AC2B4D" w:rsidP="00A11EB3">
      <w:pPr>
        <w:spacing w:after="0" w:line="480" w:lineRule="auto"/>
      </w:pPr>
      <w:r>
        <w:tab/>
        <w:t xml:space="preserve">Once we realize that we are a separate being, we also realize that those around us are equally as separate. They are an “other” apart from us. This of course affects how we form relationships with other </w:t>
      </w:r>
      <w:r w:rsidR="008A28F3">
        <w:t>people.</w:t>
      </w:r>
      <w:r w:rsidR="00055472">
        <w:t xml:space="preserve"> Lacan believed</w:t>
      </w:r>
      <w:r w:rsidR="0030001C">
        <w:t>, as stated by Benvenuto and Kennedy,</w:t>
      </w:r>
      <w:r w:rsidR="00055472">
        <w:t xml:space="preserve"> that humans are</w:t>
      </w:r>
      <w:r w:rsidR="003C2C82">
        <w:t xml:space="preserve"> </w:t>
      </w:r>
      <w:r w:rsidR="004A4897">
        <w:t>‘</w:t>
      </w:r>
      <w:r w:rsidR="003C2C82">
        <w:t>fundamentally in conflict with the environment, both in relation to the world of physical nature, and to the social world with all its laws and rules which affe</w:t>
      </w:r>
      <w:r w:rsidR="003D3102">
        <w:t>c</w:t>
      </w:r>
      <w:r w:rsidR="003C2C82">
        <w:t xml:space="preserve">t the relation of subjects to </w:t>
      </w:r>
      <w:r w:rsidR="003D3102">
        <w:t>each other</w:t>
      </w:r>
      <w:r w:rsidR="004A4897">
        <w:t>’</w:t>
      </w:r>
      <w:r w:rsidR="003D3102">
        <w:t>.</w:t>
      </w:r>
      <w:r w:rsidR="00391E12">
        <w:rPr>
          <w:rStyle w:val="FootnoteReference"/>
        </w:rPr>
        <w:footnoteReference w:customMarkFollows="1" w:id="3"/>
        <w:t>7</w:t>
      </w:r>
      <w:r w:rsidR="003D3102">
        <w:t xml:space="preserve"> If we recall the child who first realizes </w:t>
      </w:r>
      <w:r w:rsidR="00031268">
        <w:t xml:space="preserve">its unconscious stream can never be fully understood by the others around it, then this </w:t>
      </w:r>
      <w:r w:rsidR="00031268">
        <w:lastRenderedPageBreak/>
        <w:t xml:space="preserve">makes sense. </w:t>
      </w:r>
      <w:r w:rsidR="008C7AFD">
        <w:t xml:space="preserve">How can we form </w:t>
      </w:r>
      <w:r w:rsidR="002F6293">
        <w:t>nonconflictual</w:t>
      </w:r>
      <w:r w:rsidR="008C7AFD">
        <w:t xml:space="preserve"> relationships </w:t>
      </w:r>
      <w:r w:rsidR="00016C6D">
        <w:t>when anything we say or do can be misunderstood</w:t>
      </w:r>
      <w:r w:rsidR="002F6293">
        <w:t xml:space="preserve">? </w:t>
      </w:r>
      <w:r w:rsidR="00016C6D">
        <w:t>Every</w:t>
      </w:r>
      <w:r w:rsidR="002F6293">
        <w:t xml:space="preserve"> person</w:t>
      </w:r>
      <w:r w:rsidR="00016C6D">
        <w:t xml:space="preserve"> has their own understanding of the world and their own stream of consciousness which has been affected by the </w:t>
      </w:r>
      <w:r w:rsidR="002F6293">
        <w:t>experiences that they had while growing up</w:t>
      </w:r>
      <w:r w:rsidR="00F27D17">
        <w:t xml:space="preserve">. The word apple to one person may </w:t>
      </w:r>
      <w:r w:rsidR="0014291F">
        <w:t>bring thoughts of</w:t>
      </w:r>
      <w:r w:rsidR="00F27D17">
        <w:t xml:space="preserve"> sweet pie</w:t>
      </w:r>
      <w:r w:rsidR="0014291F">
        <w:t>,</w:t>
      </w:r>
      <w:r w:rsidR="00F27D17">
        <w:t xml:space="preserve"> whereas to another person </w:t>
      </w:r>
      <w:r w:rsidR="0014291F">
        <w:t xml:space="preserve">it may illicit feelings of distress over poisoned fruit. </w:t>
      </w:r>
    </w:p>
    <w:p w14:paraId="0EE6B900" w14:textId="616C91B2" w:rsidR="00556292" w:rsidRDefault="00556292" w:rsidP="00A11EB3">
      <w:pPr>
        <w:spacing w:after="0" w:line="480" w:lineRule="auto"/>
      </w:pPr>
      <w:r>
        <w:tab/>
      </w:r>
      <w:r w:rsidR="00392D2D">
        <w:t>I would like to discuss one last thing before we begin analysing Yeats’ poetry</w:t>
      </w:r>
      <w:r w:rsidR="00E75EF4">
        <w:t>. To quote Benvenuto and Kennedy one last time:</w:t>
      </w:r>
    </w:p>
    <w:p w14:paraId="0985DBDC" w14:textId="07CD9BDE" w:rsidR="00E75EF4" w:rsidRDefault="00E75EF4" w:rsidP="00A11EB3">
      <w:pPr>
        <w:spacing w:after="0" w:line="480" w:lineRule="auto"/>
        <w:ind w:left="1134" w:right="1134"/>
      </w:pPr>
      <w:r>
        <w:t>In Lacan’s view, the ego’s master</w:t>
      </w:r>
      <w:r w:rsidR="002F7C41">
        <w:t>y</w:t>
      </w:r>
      <w:r>
        <w:t xml:space="preserve"> of the environment is always an illusory</w:t>
      </w:r>
      <w:r w:rsidR="00F35E96">
        <w:t xml:space="preserve"> mastery, as a result of the way it is formed at the mirror stage, and the human subject will continue throughout life to look for an imaginary ‘wholeness’ and ‘unity’. He will want to master his </w:t>
      </w:r>
      <w:proofErr w:type="gramStart"/>
      <w:r w:rsidR="00F35E96">
        <w:t>environment, and</w:t>
      </w:r>
      <w:proofErr w:type="gramEnd"/>
      <w:r w:rsidR="00F35E96">
        <w:t xml:space="preserve"> feel a unified and total person. It is these quests, which for Lacan are futile, which are controlled by the ego.</w:t>
      </w:r>
      <w:r w:rsidR="00FA4ABD">
        <w:rPr>
          <w:rStyle w:val="FootnoteReference"/>
        </w:rPr>
        <w:footnoteReference w:customMarkFollows="1" w:id="4"/>
        <w:t>8</w:t>
      </w:r>
    </w:p>
    <w:p w14:paraId="146C5DB2" w14:textId="74441A29" w:rsidR="003D77C6" w:rsidRDefault="00A3126D" w:rsidP="00A11EB3">
      <w:pPr>
        <w:spacing w:after="0" w:line="480" w:lineRule="auto"/>
      </w:pPr>
      <w:r>
        <w:t xml:space="preserve">Into adulthood we try to make up for this lack of unity between the “self” and the “other” by struggling </w:t>
      </w:r>
      <w:r w:rsidR="00045572">
        <w:t xml:space="preserve">to make authentic connections and relationships with the people around us. In Lacan’s point of view this is futile as there can never be a full understanding of one another as we can never </w:t>
      </w:r>
      <w:r w:rsidR="00D24302">
        <w:t xml:space="preserve">be within each others’ minds and own personal understandings of the world around us. </w:t>
      </w:r>
      <w:r w:rsidR="004F1104">
        <w:t>In this point of view, t</w:t>
      </w:r>
      <w:r w:rsidR="00C30274">
        <w:t xml:space="preserve">here will always be a separation </w:t>
      </w:r>
      <w:r w:rsidR="004F1104">
        <w:t xml:space="preserve">between yourself and everything else around you because once the ego is formed and the “I” is understood as a separate being, there is no going back. </w:t>
      </w:r>
    </w:p>
    <w:p w14:paraId="12604328" w14:textId="77777777" w:rsidR="00C2369D" w:rsidRDefault="00C2369D" w:rsidP="00391E12">
      <w:pPr>
        <w:spacing w:line="240" w:lineRule="auto"/>
        <w:rPr>
          <w:b/>
          <w:bCs/>
        </w:rPr>
      </w:pPr>
    </w:p>
    <w:p w14:paraId="34E4B12A" w14:textId="77777777" w:rsidR="00C2369D" w:rsidRDefault="00C2369D" w:rsidP="00391E12">
      <w:pPr>
        <w:spacing w:line="240" w:lineRule="auto"/>
        <w:rPr>
          <w:b/>
          <w:bCs/>
        </w:rPr>
      </w:pPr>
    </w:p>
    <w:p w14:paraId="34D6253B" w14:textId="77777777" w:rsidR="00C2369D" w:rsidRDefault="00C2369D" w:rsidP="00391E12">
      <w:pPr>
        <w:spacing w:line="240" w:lineRule="auto"/>
        <w:rPr>
          <w:b/>
          <w:bCs/>
        </w:rPr>
      </w:pPr>
    </w:p>
    <w:p w14:paraId="58E99DAA" w14:textId="77777777" w:rsidR="00C2369D" w:rsidRDefault="00C2369D" w:rsidP="00391E12">
      <w:pPr>
        <w:spacing w:line="240" w:lineRule="auto"/>
        <w:rPr>
          <w:b/>
          <w:bCs/>
        </w:rPr>
      </w:pPr>
    </w:p>
    <w:p w14:paraId="141BC6BB" w14:textId="77777777" w:rsidR="00C2369D" w:rsidRDefault="00C2369D" w:rsidP="00391E12">
      <w:pPr>
        <w:spacing w:line="240" w:lineRule="auto"/>
        <w:rPr>
          <w:b/>
          <w:bCs/>
        </w:rPr>
      </w:pPr>
    </w:p>
    <w:p w14:paraId="5F4A8A43" w14:textId="15525F39" w:rsidR="00407A43" w:rsidRPr="00E73766" w:rsidRDefault="008C6D9D" w:rsidP="00391E12">
      <w:pPr>
        <w:spacing w:line="240" w:lineRule="auto"/>
        <w:rPr>
          <w:b/>
          <w:bCs/>
        </w:rPr>
      </w:pPr>
      <w:r w:rsidRPr="00E73766">
        <w:rPr>
          <w:b/>
          <w:bCs/>
        </w:rPr>
        <w:lastRenderedPageBreak/>
        <w:t>When You Are Old</w:t>
      </w:r>
      <w:r w:rsidR="003A670B">
        <w:rPr>
          <w:b/>
          <w:bCs/>
        </w:rPr>
        <w:t xml:space="preserve"> by W. B. Yeats</w:t>
      </w:r>
      <w:r w:rsidR="00391E12">
        <w:rPr>
          <w:rStyle w:val="FootnoteReference"/>
          <w:b/>
          <w:bCs/>
        </w:rPr>
        <w:footnoteReference w:customMarkFollows="1" w:id="5"/>
        <w:t>9</w:t>
      </w:r>
    </w:p>
    <w:p w14:paraId="70151B06" w14:textId="77777777" w:rsidR="008C6D9D" w:rsidRPr="008C6D9D" w:rsidRDefault="008C6D9D" w:rsidP="00391E12">
      <w:pPr>
        <w:spacing w:after="0" w:line="240" w:lineRule="auto"/>
        <w:rPr>
          <w:rFonts w:eastAsia="Times New Roman" w:cstheme="minorHAnsi"/>
        </w:rPr>
      </w:pPr>
      <w:r w:rsidRPr="008C6D9D">
        <w:rPr>
          <w:rFonts w:eastAsia="Times New Roman" w:cstheme="minorHAnsi"/>
        </w:rPr>
        <w:t>When you are old and grey and full of sleep,</w:t>
      </w:r>
    </w:p>
    <w:p w14:paraId="74BA9875" w14:textId="77777777" w:rsidR="008C6D9D" w:rsidRPr="008C6D9D" w:rsidRDefault="008C6D9D" w:rsidP="00391E12">
      <w:pPr>
        <w:spacing w:after="0" w:line="240" w:lineRule="auto"/>
        <w:rPr>
          <w:rFonts w:eastAsia="Times New Roman" w:cstheme="minorHAnsi"/>
        </w:rPr>
      </w:pPr>
      <w:r w:rsidRPr="008C6D9D">
        <w:rPr>
          <w:rFonts w:eastAsia="Times New Roman" w:cstheme="minorHAnsi"/>
        </w:rPr>
        <w:t>And nodding by the fire, take down this book,</w:t>
      </w:r>
    </w:p>
    <w:p w14:paraId="3577B445" w14:textId="77777777" w:rsidR="008C6D9D" w:rsidRPr="008C6D9D" w:rsidRDefault="008C6D9D" w:rsidP="00391E12">
      <w:pPr>
        <w:spacing w:after="0" w:line="240" w:lineRule="auto"/>
        <w:rPr>
          <w:rFonts w:eastAsia="Times New Roman" w:cstheme="minorHAnsi"/>
        </w:rPr>
      </w:pPr>
      <w:r w:rsidRPr="008C6D9D">
        <w:rPr>
          <w:rFonts w:eastAsia="Times New Roman" w:cstheme="minorHAnsi"/>
        </w:rPr>
        <w:t>And slowly read, and dream of the soft look</w:t>
      </w:r>
    </w:p>
    <w:p w14:paraId="473F8705" w14:textId="5B197A12" w:rsidR="00BC75A8" w:rsidRDefault="008C6D9D" w:rsidP="00391E12">
      <w:pPr>
        <w:spacing w:after="0" w:line="240" w:lineRule="auto"/>
        <w:rPr>
          <w:rFonts w:eastAsia="Times New Roman" w:cstheme="minorHAnsi"/>
        </w:rPr>
      </w:pPr>
      <w:r w:rsidRPr="008C6D9D">
        <w:rPr>
          <w:rFonts w:eastAsia="Times New Roman" w:cstheme="minorHAnsi"/>
        </w:rPr>
        <w:t>Your eyes had once, and of their shadows deep;</w:t>
      </w:r>
    </w:p>
    <w:p w14:paraId="7B6CF05C" w14:textId="1D4DE1E0" w:rsidR="00A11EB3" w:rsidRDefault="00A11EB3" w:rsidP="00391E12">
      <w:pPr>
        <w:spacing w:after="0" w:line="240" w:lineRule="auto"/>
        <w:rPr>
          <w:rFonts w:eastAsia="Times New Roman" w:cstheme="minorHAnsi"/>
        </w:rPr>
      </w:pPr>
    </w:p>
    <w:p w14:paraId="3A8D4BE7" w14:textId="77777777" w:rsidR="00A11EB3" w:rsidRPr="008C6D9D" w:rsidRDefault="00A11EB3" w:rsidP="00A11EB3">
      <w:pPr>
        <w:spacing w:after="0" w:line="240" w:lineRule="auto"/>
        <w:contextualSpacing/>
        <w:rPr>
          <w:rFonts w:eastAsia="Times New Roman" w:cstheme="minorHAnsi"/>
        </w:rPr>
      </w:pPr>
      <w:r w:rsidRPr="008C6D9D">
        <w:rPr>
          <w:rFonts w:eastAsia="Times New Roman" w:cstheme="minorHAnsi"/>
        </w:rPr>
        <w:t>How many loved your moments of glad grace,</w:t>
      </w:r>
    </w:p>
    <w:p w14:paraId="59A59F3A" w14:textId="77777777" w:rsidR="00A11EB3" w:rsidRPr="008C6D9D" w:rsidRDefault="00A11EB3" w:rsidP="00A11EB3">
      <w:pPr>
        <w:spacing w:after="0" w:line="240" w:lineRule="auto"/>
        <w:contextualSpacing/>
        <w:rPr>
          <w:rFonts w:eastAsia="Times New Roman" w:cstheme="minorHAnsi"/>
        </w:rPr>
      </w:pPr>
      <w:r w:rsidRPr="008C6D9D">
        <w:rPr>
          <w:rFonts w:eastAsia="Times New Roman" w:cstheme="minorHAnsi"/>
        </w:rPr>
        <w:t>And loved your beauty with love false or true,</w:t>
      </w:r>
    </w:p>
    <w:p w14:paraId="41DA6AC2" w14:textId="77777777" w:rsidR="00A11EB3" w:rsidRPr="008C6D9D" w:rsidRDefault="00A11EB3" w:rsidP="00A11EB3">
      <w:pPr>
        <w:spacing w:after="0" w:line="240" w:lineRule="auto"/>
        <w:contextualSpacing/>
        <w:rPr>
          <w:rFonts w:eastAsia="Times New Roman" w:cstheme="minorHAnsi"/>
        </w:rPr>
      </w:pPr>
      <w:r w:rsidRPr="008C6D9D">
        <w:rPr>
          <w:rFonts w:eastAsia="Times New Roman" w:cstheme="minorHAnsi"/>
        </w:rPr>
        <w:t>But one man loved the pilgrim soul in you,</w:t>
      </w:r>
    </w:p>
    <w:p w14:paraId="733E6386" w14:textId="0FA60D96" w:rsidR="00A11EB3" w:rsidRDefault="00A11EB3" w:rsidP="00A11EB3">
      <w:pPr>
        <w:spacing w:after="0" w:line="240" w:lineRule="auto"/>
        <w:contextualSpacing/>
        <w:rPr>
          <w:rFonts w:eastAsia="Times New Roman" w:cstheme="minorHAnsi"/>
        </w:rPr>
      </w:pPr>
      <w:r w:rsidRPr="008C6D9D">
        <w:rPr>
          <w:rFonts w:eastAsia="Times New Roman" w:cstheme="minorHAnsi"/>
        </w:rPr>
        <w:t>And loved the sorrows of your changing face;</w:t>
      </w:r>
    </w:p>
    <w:p w14:paraId="7063FF3E" w14:textId="4743DFDD" w:rsidR="00A11EB3" w:rsidRDefault="00A11EB3" w:rsidP="00A11EB3">
      <w:pPr>
        <w:spacing w:after="0" w:line="240" w:lineRule="auto"/>
        <w:contextualSpacing/>
        <w:rPr>
          <w:rFonts w:eastAsia="Times New Roman" w:cstheme="minorHAnsi"/>
        </w:rPr>
      </w:pPr>
    </w:p>
    <w:p w14:paraId="3F95BFE2" w14:textId="77777777" w:rsidR="00A11EB3" w:rsidRPr="008C6D9D" w:rsidRDefault="00A11EB3" w:rsidP="00A11EB3">
      <w:pPr>
        <w:spacing w:after="0" w:line="240" w:lineRule="auto"/>
        <w:rPr>
          <w:rFonts w:eastAsia="Times New Roman" w:cstheme="minorHAnsi"/>
        </w:rPr>
      </w:pPr>
      <w:r w:rsidRPr="008C6D9D">
        <w:rPr>
          <w:rFonts w:eastAsia="Times New Roman" w:cstheme="minorHAnsi"/>
        </w:rPr>
        <w:t>And bending down beside the glowing bars,</w:t>
      </w:r>
    </w:p>
    <w:p w14:paraId="6EEF0E80" w14:textId="77777777" w:rsidR="00A11EB3" w:rsidRPr="008C6D9D" w:rsidRDefault="00A11EB3" w:rsidP="00A11EB3">
      <w:pPr>
        <w:spacing w:after="0" w:line="240" w:lineRule="auto"/>
        <w:rPr>
          <w:rFonts w:eastAsia="Times New Roman" w:cstheme="minorHAnsi"/>
        </w:rPr>
      </w:pPr>
      <w:r w:rsidRPr="008C6D9D">
        <w:rPr>
          <w:rFonts w:eastAsia="Times New Roman" w:cstheme="minorHAnsi"/>
        </w:rPr>
        <w:t>Murmur, a little sadly, how Love fled</w:t>
      </w:r>
    </w:p>
    <w:p w14:paraId="640C36B0" w14:textId="77777777" w:rsidR="00A11EB3" w:rsidRPr="008C6D9D" w:rsidRDefault="00A11EB3" w:rsidP="00A11EB3">
      <w:pPr>
        <w:spacing w:after="0" w:line="240" w:lineRule="auto"/>
        <w:rPr>
          <w:rFonts w:eastAsia="Times New Roman" w:cstheme="minorHAnsi"/>
        </w:rPr>
      </w:pPr>
      <w:r w:rsidRPr="008C6D9D">
        <w:rPr>
          <w:rFonts w:eastAsia="Times New Roman" w:cstheme="minorHAnsi"/>
        </w:rPr>
        <w:t xml:space="preserve">And paced upon the </w:t>
      </w:r>
      <w:proofErr w:type="gramStart"/>
      <w:r w:rsidRPr="008C6D9D">
        <w:rPr>
          <w:rFonts w:eastAsia="Times New Roman" w:cstheme="minorHAnsi"/>
        </w:rPr>
        <w:t>mountains</w:t>
      </w:r>
      <w:proofErr w:type="gramEnd"/>
      <w:r w:rsidRPr="008C6D9D">
        <w:rPr>
          <w:rFonts w:eastAsia="Times New Roman" w:cstheme="minorHAnsi"/>
        </w:rPr>
        <w:t xml:space="preserve"> overhead</w:t>
      </w:r>
    </w:p>
    <w:p w14:paraId="0316A131" w14:textId="1DB14CF4" w:rsidR="00BC75A8" w:rsidRDefault="00A11EB3" w:rsidP="00A11EB3">
      <w:pPr>
        <w:spacing w:after="0" w:line="240" w:lineRule="auto"/>
        <w:rPr>
          <w:rFonts w:eastAsia="Times New Roman" w:cstheme="minorHAnsi"/>
        </w:rPr>
      </w:pPr>
      <w:r w:rsidRPr="008C6D9D">
        <w:rPr>
          <w:rFonts w:eastAsia="Times New Roman" w:cstheme="minorHAnsi"/>
        </w:rPr>
        <w:t>And hid his face amid a crowd of stars.</w:t>
      </w:r>
    </w:p>
    <w:p w14:paraId="35E1E54A" w14:textId="77777777" w:rsidR="00A11EB3" w:rsidRDefault="00A11EB3" w:rsidP="00A11EB3">
      <w:pPr>
        <w:spacing w:after="0" w:line="240" w:lineRule="auto"/>
        <w:rPr>
          <w:rFonts w:eastAsia="Times New Roman" w:cstheme="minorHAnsi"/>
        </w:rPr>
      </w:pPr>
    </w:p>
    <w:p w14:paraId="1526BDC4" w14:textId="01DA0BB7" w:rsidR="00A11EB3" w:rsidRDefault="00BC75A8" w:rsidP="00B6734F">
      <w:pPr>
        <w:spacing w:after="0" w:line="480" w:lineRule="auto"/>
        <w:ind w:firstLine="720"/>
        <w:rPr>
          <w:rFonts w:eastAsia="Times New Roman" w:cstheme="minorHAnsi"/>
        </w:rPr>
      </w:pPr>
      <w:r>
        <w:rPr>
          <w:rFonts w:eastAsia="Times New Roman" w:cstheme="minorHAnsi"/>
        </w:rPr>
        <w:t>Yeats’ starts his poem by addressing a “you”, or an “other”. The narrator instructs the other to read his</w:t>
      </w:r>
      <w:r w:rsidR="00681B6E">
        <w:rPr>
          <w:rFonts w:eastAsia="Times New Roman" w:cstheme="minorHAnsi"/>
        </w:rPr>
        <w:t xml:space="preserve"> </w:t>
      </w:r>
      <w:r>
        <w:rPr>
          <w:rFonts w:eastAsia="Times New Roman" w:cstheme="minorHAnsi"/>
        </w:rPr>
        <w:t>words when they have become old and have lost the physical beauty of their younger days.</w:t>
      </w:r>
      <w:r w:rsidR="00F426EC">
        <w:rPr>
          <w:rFonts w:eastAsia="Times New Roman" w:cstheme="minorHAnsi"/>
        </w:rPr>
        <w:t xml:space="preserve"> By doing so he is trying to make a connection with the other by imploring</w:t>
      </w:r>
      <w:r w:rsidR="00681B6E">
        <w:rPr>
          <w:rFonts w:eastAsia="Times New Roman" w:cstheme="minorHAnsi"/>
        </w:rPr>
        <w:t xml:space="preserve"> </w:t>
      </w:r>
      <w:r>
        <w:rPr>
          <w:rFonts w:eastAsia="Times New Roman" w:cstheme="minorHAnsi"/>
        </w:rPr>
        <w:t xml:space="preserve">them to remember </w:t>
      </w:r>
      <w:r w:rsidR="004A4897">
        <w:rPr>
          <w:rFonts w:eastAsia="Times New Roman" w:cstheme="minorHAnsi"/>
        </w:rPr>
        <w:t>‘</w:t>
      </w:r>
      <w:r>
        <w:rPr>
          <w:rFonts w:eastAsia="Times New Roman" w:cstheme="minorHAnsi"/>
        </w:rPr>
        <w:t xml:space="preserve">the soft look </w:t>
      </w:r>
      <w:r w:rsidR="00D83F01">
        <w:rPr>
          <w:rFonts w:eastAsia="Times New Roman" w:cstheme="minorHAnsi"/>
        </w:rPr>
        <w:t>|</w:t>
      </w:r>
      <w:r w:rsidR="00B30A5F">
        <w:rPr>
          <w:rFonts w:eastAsia="Times New Roman" w:cstheme="minorHAnsi"/>
        </w:rPr>
        <w:t xml:space="preserve"> </w:t>
      </w:r>
      <w:r>
        <w:rPr>
          <w:rFonts w:eastAsia="Times New Roman" w:cstheme="minorHAnsi"/>
        </w:rPr>
        <w:t>[their] eyes had once</w:t>
      </w:r>
      <w:r w:rsidR="004A4897">
        <w:rPr>
          <w:rFonts w:eastAsia="Times New Roman" w:cstheme="minorHAnsi"/>
        </w:rPr>
        <w:t>’</w:t>
      </w:r>
      <w:r w:rsidR="00531E8D">
        <w:rPr>
          <w:rFonts w:eastAsia="Times New Roman" w:cstheme="minorHAnsi"/>
        </w:rPr>
        <w:t>.</w:t>
      </w:r>
      <w:r>
        <w:rPr>
          <w:rFonts w:eastAsia="Times New Roman" w:cstheme="minorHAnsi"/>
        </w:rPr>
        <w:t xml:space="preserve"> </w:t>
      </w:r>
      <w:r w:rsidR="00531E8D">
        <w:rPr>
          <w:rFonts w:eastAsia="Times New Roman" w:cstheme="minorHAnsi"/>
        </w:rPr>
        <w:t>This recognition</w:t>
      </w:r>
      <w:r>
        <w:rPr>
          <w:rFonts w:eastAsia="Times New Roman" w:cstheme="minorHAnsi"/>
        </w:rPr>
        <w:t xml:space="preserve"> that</w:t>
      </w:r>
      <w:r w:rsidR="00531E8D">
        <w:rPr>
          <w:rFonts w:eastAsia="Times New Roman" w:cstheme="minorHAnsi"/>
        </w:rPr>
        <w:t xml:space="preserve"> the</w:t>
      </w:r>
      <w:r>
        <w:rPr>
          <w:rFonts w:eastAsia="Times New Roman" w:cstheme="minorHAnsi"/>
        </w:rPr>
        <w:t xml:space="preserve"> other may</w:t>
      </w:r>
      <w:r w:rsidR="00681B6E">
        <w:rPr>
          <w:rFonts w:eastAsia="Times New Roman" w:cstheme="minorHAnsi"/>
        </w:rPr>
        <w:t xml:space="preserve"> </w:t>
      </w:r>
      <w:r>
        <w:rPr>
          <w:rFonts w:eastAsia="Times New Roman" w:cstheme="minorHAnsi"/>
        </w:rPr>
        <w:t>have forgotten</w:t>
      </w:r>
      <w:r w:rsidR="00681B6E">
        <w:rPr>
          <w:rFonts w:eastAsia="Times New Roman" w:cstheme="minorHAnsi"/>
        </w:rPr>
        <w:t xml:space="preserve"> </w:t>
      </w:r>
      <w:r>
        <w:rPr>
          <w:rFonts w:eastAsia="Times New Roman" w:cstheme="minorHAnsi"/>
        </w:rPr>
        <w:t>how they were once perceived</w:t>
      </w:r>
      <w:r w:rsidR="00531E8D">
        <w:rPr>
          <w:rFonts w:eastAsia="Times New Roman" w:cstheme="minorHAnsi"/>
        </w:rPr>
        <w:t xml:space="preserve"> shows a reflection</w:t>
      </w:r>
      <w:r w:rsidR="00D233E7">
        <w:rPr>
          <w:rFonts w:eastAsia="Times New Roman" w:cstheme="minorHAnsi"/>
        </w:rPr>
        <w:t xml:space="preserve"> backwards onto the narrator of the poem; there is an empathy within the questioning gaze</w:t>
      </w:r>
      <w:r w:rsidR="00F81C6C">
        <w:rPr>
          <w:rFonts w:eastAsia="Times New Roman" w:cstheme="minorHAnsi"/>
        </w:rPr>
        <w:t xml:space="preserve"> of someone who may feel the same way about themselves. </w:t>
      </w:r>
      <w:r w:rsidR="00045923">
        <w:rPr>
          <w:rFonts w:eastAsia="Times New Roman" w:cstheme="minorHAnsi"/>
        </w:rPr>
        <w:t xml:space="preserve">By using the term </w:t>
      </w:r>
      <w:r w:rsidR="004A4897">
        <w:rPr>
          <w:rFonts w:eastAsia="Times New Roman" w:cstheme="minorHAnsi"/>
        </w:rPr>
        <w:t>‘</w:t>
      </w:r>
      <w:r w:rsidR="00045923">
        <w:rPr>
          <w:rFonts w:eastAsia="Times New Roman" w:cstheme="minorHAnsi"/>
        </w:rPr>
        <w:t>shadows deep</w:t>
      </w:r>
      <w:r w:rsidR="004A4897">
        <w:rPr>
          <w:rFonts w:eastAsia="Times New Roman" w:cstheme="minorHAnsi"/>
        </w:rPr>
        <w:t>’</w:t>
      </w:r>
      <w:r w:rsidR="00045923">
        <w:rPr>
          <w:rFonts w:eastAsia="Times New Roman" w:cstheme="minorHAnsi"/>
        </w:rPr>
        <w:t xml:space="preserve"> to describe the look within the others’ eyes, the narrator </w:t>
      </w:r>
      <w:r w:rsidR="00E62969">
        <w:rPr>
          <w:rFonts w:eastAsia="Times New Roman" w:cstheme="minorHAnsi"/>
        </w:rPr>
        <w:t>may be</w:t>
      </w:r>
      <w:r w:rsidR="00045923">
        <w:rPr>
          <w:rFonts w:eastAsia="Times New Roman" w:cstheme="minorHAnsi"/>
        </w:rPr>
        <w:t xml:space="preserve"> recognizing that although he may not be able to understand the cognition of the other, he can still grasp that there is more to them than what is shown on a surface level. </w:t>
      </w:r>
    </w:p>
    <w:p w14:paraId="4933196C" w14:textId="7A76FEB7" w:rsidR="00A11EB3" w:rsidRDefault="00ED10B6" w:rsidP="00B6734F">
      <w:pPr>
        <w:spacing w:after="0" w:line="480" w:lineRule="auto"/>
        <w:ind w:firstLine="720"/>
        <w:rPr>
          <w:rFonts w:eastAsia="Times New Roman" w:cstheme="minorHAnsi"/>
        </w:rPr>
      </w:pPr>
      <w:r>
        <w:rPr>
          <w:rFonts w:eastAsia="Times New Roman" w:cstheme="minorHAnsi"/>
        </w:rPr>
        <w:t xml:space="preserve">After ruminating on the “other” in </w:t>
      </w:r>
      <w:proofErr w:type="gramStart"/>
      <w:r>
        <w:rPr>
          <w:rFonts w:eastAsia="Times New Roman" w:cstheme="minorHAnsi"/>
        </w:rPr>
        <w:t>their</w:t>
      </w:r>
      <w:proofErr w:type="gramEnd"/>
      <w:r>
        <w:rPr>
          <w:rFonts w:eastAsia="Times New Roman" w:cstheme="minorHAnsi"/>
        </w:rPr>
        <w:t xml:space="preserve"> oldened state, the narrator focuses on how this other has been </w:t>
      </w:r>
      <w:r w:rsidR="004A4897">
        <w:rPr>
          <w:rFonts w:eastAsia="Times New Roman" w:cstheme="minorHAnsi"/>
        </w:rPr>
        <w:t>‘</w:t>
      </w:r>
      <w:r>
        <w:rPr>
          <w:rFonts w:eastAsia="Times New Roman" w:cstheme="minorHAnsi"/>
        </w:rPr>
        <w:t>loved [for their] moments of glad grace,</w:t>
      </w:r>
      <w:r w:rsidR="00B30A5F">
        <w:rPr>
          <w:rFonts w:eastAsia="Times New Roman" w:cstheme="minorHAnsi"/>
        </w:rPr>
        <w:t xml:space="preserve"> </w:t>
      </w:r>
      <w:r w:rsidR="00D83F01">
        <w:rPr>
          <w:rFonts w:eastAsia="Times New Roman" w:cstheme="minorHAnsi"/>
        </w:rPr>
        <w:t>|</w:t>
      </w:r>
      <w:r>
        <w:rPr>
          <w:rFonts w:eastAsia="Times New Roman" w:cstheme="minorHAnsi"/>
        </w:rPr>
        <w:t xml:space="preserve"> </w:t>
      </w:r>
      <w:r w:rsidR="00B30A5F">
        <w:rPr>
          <w:rFonts w:eastAsia="Times New Roman" w:cstheme="minorHAnsi"/>
        </w:rPr>
        <w:t>A</w:t>
      </w:r>
      <w:r>
        <w:rPr>
          <w:rFonts w:eastAsia="Times New Roman" w:cstheme="minorHAnsi"/>
        </w:rPr>
        <w:t>nd loved [for their] beauty with love false or true</w:t>
      </w:r>
      <w:r w:rsidR="004A4897">
        <w:rPr>
          <w:rFonts w:eastAsia="Times New Roman" w:cstheme="minorHAnsi"/>
        </w:rPr>
        <w:t>’</w:t>
      </w:r>
      <w:r>
        <w:rPr>
          <w:rFonts w:eastAsia="Times New Roman" w:cstheme="minorHAnsi"/>
        </w:rPr>
        <w:t xml:space="preserve">. </w:t>
      </w:r>
      <w:r w:rsidR="00E532FA">
        <w:rPr>
          <w:rFonts w:eastAsia="Times New Roman" w:cstheme="minorHAnsi"/>
        </w:rPr>
        <w:t xml:space="preserve">By using the word </w:t>
      </w:r>
      <w:r w:rsidR="004A4897">
        <w:rPr>
          <w:rFonts w:eastAsia="Times New Roman" w:cstheme="minorHAnsi"/>
        </w:rPr>
        <w:t>‘</w:t>
      </w:r>
      <w:r w:rsidR="00E532FA">
        <w:rPr>
          <w:rFonts w:eastAsia="Times New Roman" w:cstheme="minorHAnsi"/>
        </w:rPr>
        <w:t>moments</w:t>
      </w:r>
      <w:r w:rsidR="004A4897">
        <w:rPr>
          <w:rFonts w:eastAsia="Times New Roman" w:cstheme="minorHAnsi"/>
        </w:rPr>
        <w:t>’</w:t>
      </w:r>
      <w:r w:rsidR="00E532FA">
        <w:rPr>
          <w:rFonts w:eastAsia="Times New Roman" w:cstheme="minorHAnsi"/>
        </w:rPr>
        <w:t xml:space="preserve"> we are pointed towards the idea that people </w:t>
      </w:r>
      <w:r w:rsidR="00CF6ADD">
        <w:rPr>
          <w:rFonts w:eastAsia="Times New Roman" w:cstheme="minorHAnsi"/>
        </w:rPr>
        <w:t xml:space="preserve">cannot always share what exactly is going on within their own consciousness. Yes we may have these moments of happiness, but it </w:t>
      </w:r>
      <w:proofErr w:type="gramStart"/>
      <w:r w:rsidR="00CF6ADD">
        <w:rPr>
          <w:rFonts w:eastAsia="Times New Roman" w:cstheme="minorHAnsi"/>
        </w:rPr>
        <w:t>is</w:t>
      </w:r>
      <w:proofErr w:type="gramEnd"/>
      <w:r w:rsidR="00CF6ADD">
        <w:rPr>
          <w:rFonts w:eastAsia="Times New Roman" w:cstheme="minorHAnsi"/>
        </w:rPr>
        <w:t xml:space="preserve"> not always so</w:t>
      </w:r>
      <w:r w:rsidR="0036677F">
        <w:rPr>
          <w:rFonts w:eastAsia="Times New Roman" w:cstheme="minorHAnsi"/>
        </w:rPr>
        <w:t xml:space="preserve">, and often these moments that we show to the outside world are little </w:t>
      </w:r>
      <w:r w:rsidR="00291C86">
        <w:rPr>
          <w:rFonts w:eastAsia="Times New Roman" w:cstheme="minorHAnsi"/>
        </w:rPr>
        <w:t>plays</w:t>
      </w:r>
      <w:r w:rsidR="0036677F">
        <w:rPr>
          <w:rFonts w:eastAsia="Times New Roman" w:cstheme="minorHAnsi"/>
        </w:rPr>
        <w:t xml:space="preserve"> we put on </w:t>
      </w:r>
      <w:r w:rsidR="0036677F">
        <w:rPr>
          <w:rFonts w:eastAsia="Times New Roman" w:cstheme="minorHAnsi"/>
        </w:rPr>
        <w:lastRenderedPageBreak/>
        <w:t xml:space="preserve">so we can be accepted within the community as someone who is </w:t>
      </w:r>
      <w:r w:rsidR="00291C86">
        <w:rPr>
          <w:rFonts w:eastAsia="Times New Roman" w:cstheme="minorHAnsi"/>
        </w:rPr>
        <w:t xml:space="preserve">full of happiness as this is what society </w:t>
      </w:r>
      <w:r w:rsidR="008A6C3F">
        <w:rPr>
          <w:rFonts w:eastAsia="Times New Roman" w:cstheme="minorHAnsi"/>
        </w:rPr>
        <w:t>accepts as ideal in a person</w:t>
      </w:r>
      <w:r w:rsidR="0036677F">
        <w:rPr>
          <w:rFonts w:eastAsia="Times New Roman" w:cstheme="minorHAnsi"/>
        </w:rPr>
        <w:t xml:space="preserve">. </w:t>
      </w:r>
      <w:r w:rsidR="008A6C3F">
        <w:rPr>
          <w:rFonts w:eastAsia="Times New Roman" w:cstheme="minorHAnsi"/>
        </w:rPr>
        <w:t>The narrator then</w:t>
      </w:r>
      <w:r>
        <w:rPr>
          <w:rFonts w:eastAsia="Times New Roman" w:cstheme="minorHAnsi"/>
        </w:rPr>
        <w:t xml:space="preserve"> shows recognition </w:t>
      </w:r>
      <w:r w:rsidR="008A6C3F">
        <w:rPr>
          <w:rFonts w:eastAsia="Times New Roman" w:cstheme="minorHAnsi"/>
        </w:rPr>
        <w:t>we can</w:t>
      </w:r>
      <w:r>
        <w:rPr>
          <w:rFonts w:eastAsia="Times New Roman" w:cstheme="minorHAnsi"/>
        </w:rPr>
        <w:t xml:space="preserve"> also be affected by </w:t>
      </w:r>
      <w:r w:rsidR="008A6C3F">
        <w:rPr>
          <w:rFonts w:eastAsia="Times New Roman" w:cstheme="minorHAnsi"/>
        </w:rPr>
        <w:t xml:space="preserve">peoples’ </w:t>
      </w:r>
      <w:r w:rsidR="004A4897">
        <w:rPr>
          <w:rFonts w:eastAsia="Times New Roman" w:cstheme="minorHAnsi"/>
        </w:rPr>
        <w:t>‘</w:t>
      </w:r>
      <w:r>
        <w:rPr>
          <w:rFonts w:eastAsia="Times New Roman" w:cstheme="minorHAnsi"/>
        </w:rPr>
        <w:t>beauty</w:t>
      </w:r>
      <w:r w:rsidR="004A4897">
        <w:rPr>
          <w:rFonts w:eastAsia="Times New Roman" w:cstheme="minorHAnsi"/>
        </w:rPr>
        <w:t>’</w:t>
      </w:r>
      <w:r>
        <w:rPr>
          <w:rFonts w:eastAsia="Times New Roman" w:cstheme="minorHAnsi"/>
        </w:rPr>
        <w:t>.</w:t>
      </w:r>
      <w:r w:rsidR="00142E6F">
        <w:rPr>
          <w:rFonts w:eastAsia="Times New Roman" w:cstheme="minorHAnsi"/>
        </w:rPr>
        <w:t xml:space="preserve"> It is not only metaphysical things that sway peoples’ perception of each other, but it is also the physical object of ourselves that we put out there that can affect others’ understanding of us.</w:t>
      </w:r>
      <w:r>
        <w:rPr>
          <w:rFonts w:eastAsia="Times New Roman" w:cstheme="minorHAnsi"/>
        </w:rPr>
        <w:t xml:space="preserve"> </w:t>
      </w:r>
      <w:r w:rsidR="00B635E1">
        <w:rPr>
          <w:rFonts w:eastAsia="Times New Roman" w:cstheme="minorHAnsi"/>
        </w:rPr>
        <w:t>By stating that the</w:t>
      </w:r>
      <w:r w:rsidR="00142E6F">
        <w:rPr>
          <w:rFonts w:eastAsia="Times New Roman" w:cstheme="minorHAnsi"/>
        </w:rPr>
        <w:t xml:space="preserve"> </w:t>
      </w:r>
      <w:r w:rsidR="007330ED">
        <w:rPr>
          <w:rFonts w:eastAsia="Times New Roman" w:cstheme="minorHAnsi"/>
        </w:rPr>
        <w:t>men’s</w:t>
      </w:r>
      <w:r w:rsidR="00B635E1">
        <w:rPr>
          <w:rFonts w:eastAsia="Times New Roman" w:cstheme="minorHAnsi"/>
        </w:rPr>
        <w:t xml:space="preserve"> love could have been </w:t>
      </w:r>
      <w:r w:rsidR="004A4897">
        <w:rPr>
          <w:rFonts w:eastAsia="Times New Roman" w:cstheme="minorHAnsi"/>
        </w:rPr>
        <w:t>‘</w:t>
      </w:r>
      <w:r w:rsidR="00B635E1">
        <w:rPr>
          <w:rFonts w:eastAsia="Times New Roman" w:cstheme="minorHAnsi"/>
        </w:rPr>
        <w:t>false or true</w:t>
      </w:r>
      <w:r w:rsidR="004A4897">
        <w:rPr>
          <w:rFonts w:eastAsia="Times New Roman" w:cstheme="minorHAnsi"/>
        </w:rPr>
        <w:t>’</w:t>
      </w:r>
      <w:r w:rsidR="00B635E1">
        <w:rPr>
          <w:rFonts w:eastAsia="Times New Roman" w:cstheme="minorHAnsi"/>
        </w:rPr>
        <w:t xml:space="preserve">, </w:t>
      </w:r>
      <w:r w:rsidR="00142E6F">
        <w:rPr>
          <w:rFonts w:eastAsia="Times New Roman" w:cstheme="minorHAnsi"/>
        </w:rPr>
        <w:t xml:space="preserve">there is a consideration that people can misunderstand or misconstrue how we have presented ourselves to the outside world. </w:t>
      </w:r>
      <w:r w:rsidR="0007354F">
        <w:rPr>
          <w:rFonts w:eastAsia="Times New Roman" w:cstheme="minorHAnsi"/>
        </w:rPr>
        <w:t>Often</w:t>
      </w:r>
      <w:r w:rsidR="00142E6F">
        <w:rPr>
          <w:rFonts w:eastAsia="Times New Roman" w:cstheme="minorHAnsi"/>
        </w:rPr>
        <w:t xml:space="preserve"> the picture we paint for others’ through our </w:t>
      </w:r>
      <w:r w:rsidR="00B81E56">
        <w:rPr>
          <w:rFonts w:eastAsia="Times New Roman" w:cstheme="minorHAnsi"/>
        </w:rPr>
        <w:t>physical being and actions</w:t>
      </w:r>
      <w:r w:rsidR="000D1DC9">
        <w:rPr>
          <w:rFonts w:eastAsia="Times New Roman" w:cstheme="minorHAnsi"/>
        </w:rPr>
        <w:t xml:space="preserve"> is not really what we are</w:t>
      </w:r>
      <w:r w:rsidR="0007354F">
        <w:rPr>
          <w:rFonts w:eastAsia="Times New Roman" w:cstheme="minorHAnsi"/>
        </w:rPr>
        <w:t>;</w:t>
      </w:r>
      <w:r w:rsidR="000D1DC9">
        <w:rPr>
          <w:rFonts w:eastAsia="Times New Roman" w:cstheme="minorHAnsi"/>
        </w:rPr>
        <w:t xml:space="preserve"> if someone falls in love with this portrait then </w:t>
      </w:r>
      <w:r w:rsidR="00D83DAA">
        <w:rPr>
          <w:rFonts w:eastAsia="Times New Roman" w:cstheme="minorHAnsi"/>
        </w:rPr>
        <w:t xml:space="preserve">the love is simply a </w:t>
      </w:r>
      <w:r w:rsidR="00DC638D">
        <w:rPr>
          <w:rFonts w:eastAsia="Times New Roman" w:cstheme="minorHAnsi"/>
        </w:rPr>
        <w:t>fabrication, or</w:t>
      </w:r>
      <w:r w:rsidR="0007354F">
        <w:rPr>
          <w:rFonts w:eastAsia="Times New Roman" w:cstheme="minorHAnsi"/>
        </w:rPr>
        <w:t xml:space="preserve"> </w:t>
      </w:r>
      <w:r w:rsidR="004A4897">
        <w:rPr>
          <w:rFonts w:eastAsia="Times New Roman" w:cstheme="minorHAnsi"/>
        </w:rPr>
        <w:t>‘</w:t>
      </w:r>
      <w:r w:rsidR="0007354F">
        <w:rPr>
          <w:rFonts w:eastAsia="Times New Roman" w:cstheme="minorHAnsi"/>
        </w:rPr>
        <w:t>false</w:t>
      </w:r>
      <w:r w:rsidR="004A4897">
        <w:rPr>
          <w:rFonts w:eastAsia="Times New Roman" w:cstheme="minorHAnsi"/>
        </w:rPr>
        <w:t>’</w:t>
      </w:r>
      <w:r w:rsidR="0007354F">
        <w:rPr>
          <w:rFonts w:eastAsia="Times New Roman" w:cstheme="minorHAnsi"/>
        </w:rPr>
        <w:t xml:space="preserve">. If we can manage to </w:t>
      </w:r>
      <w:r w:rsidR="00DC638D">
        <w:rPr>
          <w:rFonts w:eastAsia="Times New Roman" w:cstheme="minorHAnsi"/>
        </w:rPr>
        <w:t xml:space="preserve">represent ourselves accurately however, then the love may be </w:t>
      </w:r>
      <w:r w:rsidR="004A4897">
        <w:rPr>
          <w:rFonts w:eastAsia="Times New Roman" w:cstheme="minorHAnsi"/>
        </w:rPr>
        <w:t>‘</w:t>
      </w:r>
      <w:r w:rsidR="00DC638D">
        <w:rPr>
          <w:rFonts w:eastAsia="Times New Roman" w:cstheme="minorHAnsi"/>
        </w:rPr>
        <w:t>true</w:t>
      </w:r>
      <w:r w:rsidR="004A4897">
        <w:rPr>
          <w:rFonts w:eastAsia="Times New Roman" w:cstheme="minorHAnsi"/>
        </w:rPr>
        <w:t>’</w:t>
      </w:r>
      <w:r w:rsidR="00DC638D">
        <w:rPr>
          <w:rFonts w:eastAsia="Times New Roman" w:cstheme="minorHAnsi"/>
        </w:rPr>
        <w:t>.</w:t>
      </w:r>
    </w:p>
    <w:p w14:paraId="6021DABD" w14:textId="5C6230DB" w:rsidR="009C0270" w:rsidRDefault="008E170F" w:rsidP="00B6734F">
      <w:pPr>
        <w:spacing w:after="0" w:line="480" w:lineRule="auto"/>
        <w:ind w:firstLine="720"/>
        <w:rPr>
          <w:rFonts w:eastAsia="Times New Roman" w:cstheme="minorHAnsi"/>
        </w:rPr>
      </w:pPr>
      <w:r>
        <w:rPr>
          <w:rFonts w:eastAsia="Times New Roman" w:cstheme="minorHAnsi"/>
        </w:rPr>
        <w:t xml:space="preserve">By framing the beginning of the poem by addressing the other, </w:t>
      </w:r>
      <w:r w:rsidR="008B3AF9">
        <w:rPr>
          <w:rFonts w:eastAsia="Times New Roman" w:cstheme="minorHAnsi"/>
        </w:rPr>
        <w:t>it makes it almost read as a letter</w:t>
      </w:r>
      <w:r>
        <w:rPr>
          <w:rFonts w:eastAsia="Times New Roman" w:cstheme="minorHAnsi"/>
        </w:rPr>
        <w:t xml:space="preserve">. In this </w:t>
      </w:r>
      <w:r w:rsidR="008B3AF9">
        <w:rPr>
          <w:rFonts w:eastAsia="Times New Roman" w:cstheme="minorHAnsi"/>
        </w:rPr>
        <w:t>frame</w:t>
      </w:r>
      <w:r>
        <w:rPr>
          <w:rFonts w:eastAsia="Times New Roman" w:cstheme="minorHAnsi"/>
        </w:rPr>
        <w:t xml:space="preserve"> we can assume that the </w:t>
      </w:r>
      <w:r w:rsidR="004A4897">
        <w:rPr>
          <w:rFonts w:eastAsia="Times New Roman" w:cstheme="minorHAnsi"/>
        </w:rPr>
        <w:t>‘</w:t>
      </w:r>
      <w:r>
        <w:rPr>
          <w:rFonts w:eastAsia="Times New Roman" w:cstheme="minorHAnsi"/>
        </w:rPr>
        <w:t>one man</w:t>
      </w:r>
      <w:r w:rsidR="004A4897">
        <w:rPr>
          <w:rFonts w:eastAsia="Times New Roman" w:cstheme="minorHAnsi"/>
        </w:rPr>
        <w:t>’</w:t>
      </w:r>
      <w:r>
        <w:rPr>
          <w:rFonts w:eastAsia="Times New Roman" w:cstheme="minorHAnsi"/>
        </w:rPr>
        <w:t xml:space="preserve"> the narrator speaks of is </w:t>
      </w:r>
      <w:r w:rsidR="00ED10B6">
        <w:rPr>
          <w:rFonts w:eastAsia="Times New Roman" w:cstheme="minorHAnsi"/>
        </w:rPr>
        <w:t>the</w:t>
      </w:r>
      <w:r>
        <w:rPr>
          <w:rFonts w:eastAsia="Times New Roman" w:cstheme="minorHAnsi"/>
        </w:rPr>
        <w:t xml:space="preserve"> narrator himself</w:t>
      </w:r>
      <w:r w:rsidR="00A31606">
        <w:rPr>
          <w:rFonts w:eastAsia="Times New Roman" w:cstheme="minorHAnsi"/>
        </w:rPr>
        <w:t>.</w:t>
      </w:r>
      <w:r w:rsidR="006D5157">
        <w:rPr>
          <w:rFonts w:eastAsia="Times New Roman" w:cstheme="minorHAnsi"/>
        </w:rPr>
        <w:t xml:space="preserve"> </w:t>
      </w:r>
      <w:r w:rsidR="00A31606">
        <w:rPr>
          <w:rFonts w:eastAsia="Times New Roman" w:cstheme="minorHAnsi"/>
        </w:rPr>
        <w:t>He</w:t>
      </w:r>
      <w:r w:rsidR="006D5157">
        <w:rPr>
          <w:rFonts w:eastAsia="Times New Roman" w:cstheme="minorHAnsi"/>
        </w:rPr>
        <w:t xml:space="preserve"> seems to be able to say with certainty </w:t>
      </w:r>
      <w:r w:rsidR="00A31606">
        <w:rPr>
          <w:rFonts w:eastAsia="Times New Roman" w:cstheme="minorHAnsi"/>
        </w:rPr>
        <w:t xml:space="preserve">how this </w:t>
      </w:r>
      <w:r w:rsidR="004A4897">
        <w:rPr>
          <w:rFonts w:eastAsia="Times New Roman" w:cstheme="minorHAnsi"/>
        </w:rPr>
        <w:t>‘</w:t>
      </w:r>
      <w:r w:rsidR="00A31606">
        <w:rPr>
          <w:rFonts w:eastAsia="Times New Roman" w:cstheme="minorHAnsi"/>
        </w:rPr>
        <w:t>one man</w:t>
      </w:r>
      <w:r w:rsidR="004A4897">
        <w:rPr>
          <w:rFonts w:eastAsia="Times New Roman" w:cstheme="minorHAnsi"/>
        </w:rPr>
        <w:t>’</w:t>
      </w:r>
      <w:r w:rsidR="00A31606">
        <w:rPr>
          <w:rFonts w:eastAsia="Times New Roman" w:cstheme="minorHAnsi"/>
        </w:rPr>
        <w:t xml:space="preserve"> feels rather than questioning </w:t>
      </w:r>
      <w:r w:rsidR="00AC2170">
        <w:rPr>
          <w:rFonts w:eastAsia="Times New Roman" w:cstheme="minorHAnsi"/>
        </w:rPr>
        <w:t>whether</w:t>
      </w:r>
      <w:r w:rsidR="00A31606">
        <w:rPr>
          <w:rFonts w:eastAsia="Times New Roman" w:cstheme="minorHAnsi"/>
        </w:rPr>
        <w:t xml:space="preserve"> </w:t>
      </w:r>
      <w:r w:rsidR="00A24B9E">
        <w:rPr>
          <w:rFonts w:eastAsia="Times New Roman" w:cstheme="minorHAnsi"/>
        </w:rPr>
        <w:t xml:space="preserve">his </w:t>
      </w:r>
      <w:r w:rsidR="00A31606">
        <w:rPr>
          <w:rFonts w:eastAsia="Times New Roman" w:cstheme="minorHAnsi"/>
        </w:rPr>
        <w:t>love was true or false as he questions the other</w:t>
      </w:r>
      <w:r w:rsidR="00A24B9E">
        <w:rPr>
          <w:rFonts w:eastAsia="Times New Roman" w:cstheme="minorHAnsi"/>
        </w:rPr>
        <w:t xml:space="preserve"> men</w:t>
      </w:r>
      <w:r>
        <w:rPr>
          <w:rFonts w:eastAsia="Times New Roman" w:cstheme="minorHAnsi"/>
        </w:rPr>
        <w:t>.</w:t>
      </w:r>
      <w:r w:rsidR="003E5435">
        <w:rPr>
          <w:rFonts w:eastAsia="Times New Roman" w:cstheme="minorHAnsi"/>
        </w:rPr>
        <w:t xml:space="preserve"> </w:t>
      </w:r>
      <w:r w:rsidR="007856DE">
        <w:rPr>
          <w:rFonts w:eastAsia="Times New Roman" w:cstheme="minorHAnsi"/>
        </w:rPr>
        <w:t>After</w:t>
      </w:r>
      <w:r w:rsidR="00AC2170">
        <w:rPr>
          <w:rFonts w:eastAsia="Times New Roman" w:cstheme="minorHAnsi"/>
        </w:rPr>
        <w:t xml:space="preserve"> he brings</w:t>
      </w:r>
      <w:r w:rsidR="007856DE">
        <w:rPr>
          <w:rFonts w:eastAsia="Times New Roman" w:cstheme="minorHAnsi"/>
        </w:rPr>
        <w:t xml:space="preserve"> attention to the other men who may </w:t>
      </w:r>
      <w:r w:rsidR="001A54A1">
        <w:rPr>
          <w:rFonts w:eastAsia="Times New Roman" w:cstheme="minorHAnsi"/>
        </w:rPr>
        <w:t>never have</w:t>
      </w:r>
      <w:r w:rsidR="007856DE">
        <w:rPr>
          <w:rFonts w:eastAsia="Times New Roman" w:cstheme="minorHAnsi"/>
        </w:rPr>
        <w:t xml:space="preserve"> truly understood th</w:t>
      </w:r>
      <w:r w:rsidR="001A54A1">
        <w:rPr>
          <w:rFonts w:eastAsia="Times New Roman" w:cstheme="minorHAnsi"/>
        </w:rPr>
        <w:t xml:space="preserve">e addressee, </w:t>
      </w:r>
      <w:r w:rsidR="00AD4407">
        <w:rPr>
          <w:rFonts w:eastAsia="Times New Roman" w:cstheme="minorHAnsi"/>
        </w:rPr>
        <w:t xml:space="preserve">the narrator states that he </w:t>
      </w:r>
      <w:r w:rsidR="004A4897">
        <w:rPr>
          <w:rFonts w:eastAsia="Times New Roman" w:cstheme="minorHAnsi"/>
        </w:rPr>
        <w:t>‘</w:t>
      </w:r>
      <w:r w:rsidR="000E131E">
        <w:rPr>
          <w:rFonts w:eastAsia="Times New Roman" w:cstheme="minorHAnsi"/>
        </w:rPr>
        <w:t>loved</w:t>
      </w:r>
      <w:r w:rsidR="00AD4407">
        <w:rPr>
          <w:rFonts w:eastAsia="Times New Roman" w:cstheme="minorHAnsi"/>
        </w:rPr>
        <w:t xml:space="preserve"> the pilgrim soul</w:t>
      </w:r>
      <w:r w:rsidR="004A4897">
        <w:rPr>
          <w:rFonts w:eastAsia="Times New Roman" w:cstheme="minorHAnsi"/>
        </w:rPr>
        <w:t>’</w:t>
      </w:r>
      <w:r w:rsidR="00AD4407">
        <w:rPr>
          <w:rFonts w:eastAsia="Times New Roman" w:cstheme="minorHAnsi"/>
        </w:rPr>
        <w:t xml:space="preserve"> in them. A pilgrim soul may be interpreted as a person who feels the need to constantly be traveling around</w:t>
      </w:r>
      <w:r w:rsidR="00A20086">
        <w:rPr>
          <w:rFonts w:eastAsia="Times New Roman" w:cstheme="minorHAnsi"/>
        </w:rPr>
        <w:t>.</w:t>
      </w:r>
      <w:r w:rsidR="000D7CB8">
        <w:rPr>
          <w:rFonts w:eastAsia="Times New Roman" w:cstheme="minorHAnsi"/>
        </w:rPr>
        <w:t xml:space="preserve"> </w:t>
      </w:r>
      <w:r w:rsidR="00A20086">
        <w:rPr>
          <w:rFonts w:eastAsia="Times New Roman" w:cstheme="minorHAnsi"/>
        </w:rPr>
        <w:t>T</w:t>
      </w:r>
      <w:r w:rsidR="000D7CB8">
        <w:rPr>
          <w:rFonts w:eastAsia="Times New Roman" w:cstheme="minorHAnsi"/>
        </w:rPr>
        <w:t xml:space="preserve">his is often seen as a negative trait as most people looking for love have the intentions of settling down and starting a family. </w:t>
      </w:r>
      <w:r w:rsidR="00A20086">
        <w:rPr>
          <w:rFonts w:eastAsia="Times New Roman" w:cstheme="minorHAnsi"/>
        </w:rPr>
        <w:t>Despite this</w:t>
      </w:r>
      <w:r w:rsidR="000D7CB8">
        <w:rPr>
          <w:rFonts w:eastAsia="Times New Roman" w:cstheme="minorHAnsi"/>
        </w:rPr>
        <w:t xml:space="preserve">, the </w:t>
      </w:r>
      <w:r w:rsidR="0068267F">
        <w:rPr>
          <w:rFonts w:eastAsia="Times New Roman" w:cstheme="minorHAnsi"/>
        </w:rPr>
        <w:t xml:space="preserve">narrator </w:t>
      </w:r>
      <w:r w:rsidR="000D7CB8">
        <w:rPr>
          <w:rFonts w:eastAsia="Times New Roman" w:cstheme="minorHAnsi"/>
        </w:rPr>
        <w:t xml:space="preserve">loves </w:t>
      </w:r>
      <w:r w:rsidR="00A20086">
        <w:rPr>
          <w:rFonts w:eastAsia="Times New Roman" w:cstheme="minorHAnsi"/>
        </w:rPr>
        <w:t xml:space="preserve">the addressee </w:t>
      </w:r>
      <w:r w:rsidR="0068267F">
        <w:rPr>
          <w:rFonts w:eastAsia="Times New Roman" w:cstheme="minorHAnsi"/>
        </w:rPr>
        <w:t>for this trait</w:t>
      </w:r>
      <w:r w:rsidR="00D44855">
        <w:rPr>
          <w:rFonts w:eastAsia="Times New Roman" w:cstheme="minorHAnsi"/>
        </w:rPr>
        <w:t xml:space="preserve">. This highlights the narrators </w:t>
      </w:r>
      <w:r w:rsidR="007B008D">
        <w:rPr>
          <w:rFonts w:eastAsia="Times New Roman" w:cstheme="minorHAnsi"/>
        </w:rPr>
        <w:t>attempt to connect with the other</w:t>
      </w:r>
      <w:r w:rsidR="00003DC3">
        <w:rPr>
          <w:rFonts w:eastAsia="Times New Roman" w:cstheme="minorHAnsi"/>
        </w:rPr>
        <w:t xml:space="preserve"> through possible similar interests</w:t>
      </w:r>
      <w:r w:rsidR="007B008D">
        <w:rPr>
          <w:rFonts w:eastAsia="Times New Roman" w:cstheme="minorHAnsi"/>
        </w:rPr>
        <w:t xml:space="preserve">. </w:t>
      </w:r>
      <w:r w:rsidR="00AB54E9">
        <w:rPr>
          <w:rFonts w:eastAsia="Times New Roman" w:cstheme="minorHAnsi"/>
        </w:rPr>
        <w:t xml:space="preserve">He also makes sure that the addressee is aware that he loved their </w:t>
      </w:r>
      <w:r w:rsidR="004A4897">
        <w:rPr>
          <w:rFonts w:eastAsia="Times New Roman" w:cstheme="minorHAnsi"/>
        </w:rPr>
        <w:t>‘</w:t>
      </w:r>
      <w:r w:rsidR="00AB54E9">
        <w:rPr>
          <w:rFonts w:eastAsia="Times New Roman" w:cstheme="minorHAnsi"/>
        </w:rPr>
        <w:t>changing face</w:t>
      </w:r>
      <w:r w:rsidR="004A4897">
        <w:rPr>
          <w:rFonts w:eastAsia="Times New Roman" w:cstheme="minorHAnsi"/>
        </w:rPr>
        <w:t>’</w:t>
      </w:r>
      <w:r w:rsidR="00AB54E9">
        <w:rPr>
          <w:rFonts w:eastAsia="Times New Roman" w:cstheme="minorHAnsi"/>
        </w:rPr>
        <w:t>. Although the outer beauty that the addressee could have controlled when they were young is fading</w:t>
      </w:r>
      <w:r w:rsidR="00E2395A">
        <w:rPr>
          <w:rFonts w:eastAsia="Times New Roman" w:cstheme="minorHAnsi"/>
        </w:rPr>
        <w:t xml:space="preserve">, the narrator does not care </w:t>
      </w:r>
      <w:r w:rsidR="00003DC3">
        <w:rPr>
          <w:rFonts w:eastAsia="Times New Roman" w:cstheme="minorHAnsi"/>
        </w:rPr>
        <w:t>because these</w:t>
      </w:r>
      <w:r w:rsidR="00E2395A">
        <w:rPr>
          <w:rFonts w:eastAsia="Times New Roman" w:cstheme="minorHAnsi"/>
        </w:rPr>
        <w:t xml:space="preserve"> </w:t>
      </w:r>
      <w:r w:rsidR="004A4897">
        <w:rPr>
          <w:rFonts w:eastAsia="Times New Roman" w:cstheme="minorHAnsi"/>
        </w:rPr>
        <w:t>‘</w:t>
      </w:r>
      <w:r w:rsidR="00E2395A">
        <w:rPr>
          <w:rFonts w:eastAsia="Times New Roman" w:cstheme="minorHAnsi"/>
        </w:rPr>
        <w:t>sorrows</w:t>
      </w:r>
      <w:r w:rsidR="004A4897">
        <w:rPr>
          <w:rFonts w:eastAsia="Times New Roman" w:cstheme="minorHAnsi"/>
        </w:rPr>
        <w:t>’</w:t>
      </w:r>
      <w:r w:rsidR="00E2395A">
        <w:rPr>
          <w:rFonts w:eastAsia="Times New Roman" w:cstheme="minorHAnsi"/>
        </w:rPr>
        <w:t xml:space="preserve"> are still a part of the other and are therefore beautiful in themselves. </w:t>
      </w:r>
    </w:p>
    <w:p w14:paraId="7EF44A3F" w14:textId="2AB7B8A2" w:rsidR="009827B7" w:rsidRDefault="00360702" w:rsidP="00B6734F">
      <w:pPr>
        <w:spacing w:after="0" w:line="480" w:lineRule="auto"/>
        <w:ind w:firstLine="720"/>
        <w:rPr>
          <w:rFonts w:eastAsia="Times New Roman" w:cstheme="minorHAnsi"/>
        </w:rPr>
      </w:pPr>
      <w:r>
        <w:rPr>
          <w:rFonts w:eastAsia="Times New Roman" w:cstheme="minorHAnsi"/>
        </w:rPr>
        <w:t>The narrator then returns to th</w:t>
      </w:r>
      <w:r w:rsidR="00680B56">
        <w:rPr>
          <w:rFonts w:eastAsia="Times New Roman" w:cstheme="minorHAnsi"/>
        </w:rPr>
        <w:t>e addressee and reflects</w:t>
      </w:r>
      <w:r w:rsidR="0086152B">
        <w:rPr>
          <w:rFonts w:eastAsia="Times New Roman" w:cstheme="minorHAnsi"/>
        </w:rPr>
        <w:t xml:space="preserve"> on</w:t>
      </w:r>
      <w:r w:rsidR="00680B56">
        <w:rPr>
          <w:rFonts w:eastAsia="Times New Roman" w:cstheme="minorHAnsi"/>
        </w:rPr>
        <w:t xml:space="preserve"> how they </w:t>
      </w:r>
      <w:r w:rsidR="0086152B">
        <w:rPr>
          <w:rFonts w:eastAsia="Times New Roman" w:cstheme="minorHAnsi"/>
        </w:rPr>
        <w:t>s</w:t>
      </w:r>
      <w:r w:rsidR="00680B56">
        <w:rPr>
          <w:rFonts w:eastAsia="Times New Roman" w:cstheme="minorHAnsi"/>
        </w:rPr>
        <w:t xml:space="preserve">adly recall </w:t>
      </w:r>
      <w:r w:rsidR="0086152B">
        <w:rPr>
          <w:rFonts w:eastAsia="Times New Roman" w:cstheme="minorHAnsi"/>
        </w:rPr>
        <w:t>that</w:t>
      </w:r>
      <w:r w:rsidR="00680B56">
        <w:rPr>
          <w:rFonts w:eastAsia="Times New Roman" w:cstheme="minorHAnsi"/>
        </w:rPr>
        <w:t xml:space="preserve"> </w:t>
      </w:r>
      <w:r w:rsidR="004A4897">
        <w:rPr>
          <w:rFonts w:eastAsia="Times New Roman" w:cstheme="minorHAnsi"/>
        </w:rPr>
        <w:t>‘</w:t>
      </w:r>
      <w:r w:rsidR="00680B56">
        <w:rPr>
          <w:rFonts w:eastAsia="Times New Roman" w:cstheme="minorHAnsi"/>
        </w:rPr>
        <w:t>Love fled</w:t>
      </w:r>
      <w:r w:rsidR="004A4897">
        <w:rPr>
          <w:rFonts w:eastAsia="Times New Roman" w:cstheme="minorHAnsi"/>
        </w:rPr>
        <w:t>’</w:t>
      </w:r>
      <w:r w:rsidR="00680B56">
        <w:rPr>
          <w:rFonts w:eastAsia="Times New Roman" w:cstheme="minorHAnsi"/>
        </w:rPr>
        <w:t xml:space="preserve"> while </w:t>
      </w:r>
      <w:r w:rsidR="00874DEE">
        <w:rPr>
          <w:rFonts w:eastAsia="Times New Roman" w:cstheme="minorHAnsi"/>
        </w:rPr>
        <w:t xml:space="preserve">resting by the fire. With the use of personification of Love with a capital L, we </w:t>
      </w:r>
      <w:r w:rsidR="004209EE">
        <w:rPr>
          <w:rFonts w:eastAsia="Times New Roman" w:cstheme="minorHAnsi"/>
        </w:rPr>
        <w:t xml:space="preserve">can accept that Love is the narrator. </w:t>
      </w:r>
      <w:r w:rsidR="0086152B">
        <w:rPr>
          <w:rFonts w:eastAsia="Times New Roman" w:cstheme="minorHAnsi"/>
        </w:rPr>
        <w:t>In this light, the</w:t>
      </w:r>
      <w:r w:rsidR="004209EE">
        <w:rPr>
          <w:rFonts w:eastAsia="Times New Roman" w:cstheme="minorHAnsi"/>
        </w:rPr>
        <w:t xml:space="preserve"> narrator has fled from this lover even though he has postulat</w:t>
      </w:r>
      <w:r w:rsidR="0086152B">
        <w:rPr>
          <w:rFonts w:eastAsia="Times New Roman" w:cstheme="minorHAnsi"/>
        </w:rPr>
        <w:t>ed</w:t>
      </w:r>
      <w:r w:rsidR="004209EE">
        <w:rPr>
          <w:rFonts w:eastAsia="Times New Roman" w:cstheme="minorHAnsi"/>
        </w:rPr>
        <w:t xml:space="preserve"> on the </w:t>
      </w:r>
      <w:r w:rsidR="004209EE">
        <w:rPr>
          <w:rFonts w:eastAsia="Times New Roman" w:cstheme="minorHAnsi"/>
        </w:rPr>
        <w:lastRenderedPageBreak/>
        <w:t>idea that he truly loves them</w:t>
      </w:r>
      <w:r w:rsidR="0086152B">
        <w:rPr>
          <w:rFonts w:eastAsia="Times New Roman" w:cstheme="minorHAnsi"/>
        </w:rPr>
        <w:t>. This</w:t>
      </w:r>
      <w:r w:rsidR="004209EE">
        <w:rPr>
          <w:rFonts w:eastAsia="Times New Roman" w:cstheme="minorHAnsi"/>
        </w:rPr>
        <w:t xml:space="preserve"> tells us that </w:t>
      </w:r>
      <w:r w:rsidR="003E7749">
        <w:rPr>
          <w:rFonts w:eastAsia="Times New Roman" w:cstheme="minorHAnsi"/>
        </w:rPr>
        <w:t>he may have had some internal fears of where the relationship may or may not have gone</w:t>
      </w:r>
      <w:r w:rsidR="0086152B">
        <w:rPr>
          <w:rFonts w:eastAsia="Times New Roman" w:cstheme="minorHAnsi"/>
        </w:rPr>
        <w:t>,</w:t>
      </w:r>
      <w:r w:rsidR="003E7749">
        <w:rPr>
          <w:rFonts w:eastAsia="Times New Roman" w:cstheme="minorHAnsi"/>
        </w:rPr>
        <w:t xml:space="preserve"> and instead chose to take control of it </w:t>
      </w:r>
      <w:r w:rsidR="0086152B">
        <w:rPr>
          <w:rFonts w:eastAsia="Times New Roman" w:cstheme="minorHAnsi"/>
        </w:rPr>
        <w:t>in the only way he understood how to</w:t>
      </w:r>
      <w:r w:rsidR="003E7749">
        <w:rPr>
          <w:rFonts w:eastAsia="Times New Roman" w:cstheme="minorHAnsi"/>
        </w:rPr>
        <w:t xml:space="preserve"> – by running. </w:t>
      </w:r>
      <w:r w:rsidR="00A978F1">
        <w:rPr>
          <w:rFonts w:eastAsia="Times New Roman" w:cstheme="minorHAnsi"/>
        </w:rPr>
        <w:t xml:space="preserve">Although the narrator recognizes that the addressee may be sad that he has left, he </w:t>
      </w:r>
      <w:r w:rsidR="00B6466B">
        <w:rPr>
          <w:rFonts w:eastAsia="Times New Roman" w:cstheme="minorHAnsi"/>
        </w:rPr>
        <w:t>may be questioning this as he</w:t>
      </w:r>
      <w:r w:rsidR="008321C0">
        <w:rPr>
          <w:rFonts w:eastAsia="Times New Roman" w:cstheme="minorHAnsi"/>
        </w:rPr>
        <w:t xml:space="preserve"> also</w:t>
      </w:r>
      <w:r w:rsidR="00B6466B">
        <w:rPr>
          <w:rFonts w:eastAsia="Times New Roman" w:cstheme="minorHAnsi"/>
        </w:rPr>
        <w:t xml:space="preserve"> recognizes that you can never understand what another may be thinking or feeling. </w:t>
      </w:r>
      <w:r w:rsidR="0069683C">
        <w:rPr>
          <w:rFonts w:eastAsia="Times New Roman" w:cstheme="minorHAnsi"/>
        </w:rPr>
        <w:t xml:space="preserve">Instead of dealing face to face with this issue, he flees and </w:t>
      </w:r>
      <w:r w:rsidR="004A4897">
        <w:rPr>
          <w:rFonts w:eastAsia="Times New Roman" w:cstheme="minorHAnsi"/>
        </w:rPr>
        <w:t>‘</w:t>
      </w:r>
      <w:r w:rsidR="00560B1D">
        <w:rPr>
          <w:rFonts w:eastAsia="Times New Roman" w:cstheme="minorHAnsi"/>
        </w:rPr>
        <w:t xml:space="preserve">paced </w:t>
      </w:r>
      <w:r w:rsidR="0069683C">
        <w:rPr>
          <w:rFonts w:eastAsia="Times New Roman" w:cstheme="minorHAnsi"/>
        </w:rPr>
        <w:t xml:space="preserve">upon the mountains overhead </w:t>
      </w:r>
      <w:r w:rsidR="00D83F01">
        <w:rPr>
          <w:rFonts w:eastAsia="Times New Roman" w:cstheme="minorHAnsi"/>
        </w:rPr>
        <w:t>|</w:t>
      </w:r>
      <w:r w:rsidR="00560B1D">
        <w:rPr>
          <w:rFonts w:eastAsia="Times New Roman" w:cstheme="minorHAnsi"/>
        </w:rPr>
        <w:t xml:space="preserve"> And hid his face amid a crowd of stars</w:t>
      </w:r>
      <w:r w:rsidR="004A4897">
        <w:rPr>
          <w:rFonts w:eastAsia="Times New Roman" w:cstheme="minorHAnsi"/>
        </w:rPr>
        <w:t>’</w:t>
      </w:r>
      <w:r w:rsidR="00560B1D">
        <w:rPr>
          <w:rFonts w:eastAsia="Times New Roman" w:cstheme="minorHAnsi"/>
        </w:rPr>
        <w:t xml:space="preserve">. </w:t>
      </w:r>
      <w:r w:rsidR="00E20B6F">
        <w:rPr>
          <w:rFonts w:eastAsia="Times New Roman" w:cstheme="minorHAnsi"/>
        </w:rPr>
        <w:t xml:space="preserve">The pacing action of the narrator reveals his anxiety about </w:t>
      </w:r>
      <w:r w:rsidR="006438E3">
        <w:rPr>
          <w:rFonts w:eastAsia="Times New Roman" w:cstheme="minorHAnsi"/>
        </w:rPr>
        <w:t>not being able to fully understand what the other may be feeling or thinking towards him. H</w:t>
      </w:r>
      <w:r w:rsidR="00E20B6F">
        <w:rPr>
          <w:rFonts w:eastAsia="Times New Roman" w:cstheme="minorHAnsi"/>
        </w:rPr>
        <w:t xml:space="preserve">is fears </w:t>
      </w:r>
      <w:r w:rsidR="006438E3">
        <w:rPr>
          <w:rFonts w:eastAsia="Times New Roman" w:cstheme="minorHAnsi"/>
        </w:rPr>
        <w:t>are also</w:t>
      </w:r>
      <w:r w:rsidR="005A658C">
        <w:rPr>
          <w:rFonts w:eastAsia="Times New Roman" w:cstheme="minorHAnsi"/>
        </w:rPr>
        <w:t xml:space="preserve"> illuminated in the fact that he is </w:t>
      </w:r>
      <w:r w:rsidR="004A4897">
        <w:rPr>
          <w:rFonts w:eastAsia="Times New Roman" w:cstheme="minorHAnsi"/>
        </w:rPr>
        <w:t>‘</w:t>
      </w:r>
      <w:r w:rsidR="005A658C">
        <w:rPr>
          <w:rFonts w:eastAsia="Times New Roman" w:cstheme="minorHAnsi"/>
        </w:rPr>
        <w:t>[hiding] his face</w:t>
      </w:r>
      <w:r w:rsidR="004A4897">
        <w:rPr>
          <w:rFonts w:eastAsia="Times New Roman" w:cstheme="minorHAnsi"/>
        </w:rPr>
        <w:t>’</w:t>
      </w:r>
      <w:r w:rsidR="005A658C">
        <w:rPr>
          <w:rFonts w:eastAsia="Times New Roman" w:cstheme="minorHAnsi"/>
        </w:rPr>
        <w:t xml:space="preserve"> in a </w:t>
      </w:r>
      <w:r w:rsidR="004A4897">
        <w:rPr>
          <w:rFonts w:eastAsia="Times New Roman" w:cstheme="minorHAnsi"/>
        </w:rPr>
        <w:t>‘</w:t>
      </w:r>
      <w:r w:rsidR="005A658C">
        <w:rPr>
          <w:rFonts w:eastAsia="Times New Roman" w:cstheme="minorHAnsi"/>
        </w:rPr>
        <w:t>crowd of stars</w:t>
      </w:r>
      <w:r w:rsidR="004A4897">
        <w:rPr>
          <w:rFonts w:eastAsia="Times New Roman" w:cstheme="minorHAnsi"/>
        </w:rPr>
        <w:t>’</w:t>
      </w:r>
      <w:r w:rsidR="005A658C">
        <w:rPr>
          <w:rFonts w:eastAsia="Times New Roman" w:cstheme="minorHAnsi"/>
        </w:rPr>
        <w:t xml:space="preserve">. </w:t>
      </w:r>
      <w:r w:rsidR="00B46D35">
        <w:rPr>
          <w:rFonts w:eastAsia="Times New Roman" w:cstheme="minorHAnsi"/>
        </w:rPr>
        <w:t>His face being his physical object body in which he</w:t>
      </w:r>
      <w:r w:rsidR="00430F38">
        <w:rPr>
          <w:rFonts w:eastAsia="Times New Roman" w:cstheme="minorHAnsi"/>
        </w:rPr>
        <w:t xml:space="preserve"> carries some control in how others perceive. He chooses to hide it to </w:t>
      </w:r>
      <w:r w:rsidR="009432B6">
        <w:rPr>
          <w:rFonts w:eastAsia="Times New Roman" w:cstheme="minorHAnsi"/>
        </w:rPr>
        <w:t xml:space="preserve">prevent any misunderstandings </w:t>
      </w:r>
      <w:r w:rsidR="003A3753">
        <w:rPr>
          <w:rFonts w:eastAsia="Times New Roman" w:cstheme="minorHAnsi"/>
        </w:rPr>
        <w:t xml:space="preserve">his previous love </w:t>
      </w:r>
      <w:r w:rsidR="009432B6">
        <w:rPr>
          <w:rFonts w:eastAsia="Times New Roman" w:cstheme="minorHAnsi"/>
        </w:rPr>
        <w:t xml:space="preserve">may have of him, and he chooses to hide it among a </w:t>
      </w:r>
      <w:r w:rsidR="004A4897">
        <w:rPr>
          <w:rFonts w:eastAsia="Times New Roman" w:cstheme="minorHAnsi"/>
        </w:rPr>
        <w:t>‘</w:t>
      </w:r>
      <w:r w:rsidR="009432B6">
        <w:rPr>
          <w:rFonts w:eastAsia="Times New Roman" w:cstheme="minorHAnsi"/>
        </w:rPr>
        <w:t>crowd of stars</w:t>
      </w:r>
      <w:r w:rsidR="004A4897">
        <w:rPr>
          <w:rFonts w:eastAsia="Times New Roman" w:cstheme="minorHAnsi"/>
        </w:rPr>
        <w:t>’</w:t>
      </w:r>
      <w:r w:rsidR="00FD49EE">
        <w:rPr>
          <w:rFonts w:eastAsia="Times New Roman" w:cstheme="minorHAnsi"/>
        </w:rPr>
        <w:t>. This</w:t>
      </w:r>
      <w:r w:rsidR="009432B6">
        <w:rPr>
          <w:rFonts w:eastAsia="Times New Roman" w:cstheme="minorHAnsi"/>
        </w:rPr>
        <w:t xml:space="preserve"> </w:t>
      </w:r>
      <w:r w:rsidR="00665D2D">
        <w:rPr>
          <w:rFonts w:eastAsia="Times New Roman" w:cstheme="minorHAnsi"/>
        </w:rPr>
        <w:t xml:space="preserve">highlights his want to put it far out of reach of anyone who may use their physical perception of him to harm him. </w:t>
      </w:r>
      <w:r w:rsidR="00B46D35">
        <w:rPr>
          <w:rFonts w:eastAsia="Times New Roman" w:cstheme="minorHAnsi"/>
        </w:rPr>
        <w:t xml:space="preserve"> </w:t>
      </w:r>
    </w:p>
    <w:p w14:paraId="7A0FD89B" w14:textId="7F235B68" w:rsidR="00FB143A" w:rsidRDefault="009827B7" w:rsidP="00B6734F">
      <w:pPr>
        <w:spacing w:after="0" w:line="480" w:lineRule="auto"/>
        <w:ind w:firstLine="720"/>
        <w:rPr>
          <w:rFonts w:eastAsia="Times New Roman" w:cstheme="minorHAnsi"/>
        </w:rPr>
      </w:pPr>
      <w:bookmarkStart w:id="0" w:name="_GoBack"/>
      <w:bookmarkEnd w:id="0"/>
      <w:r>
        <w:rPr>
          <w:rFonts w:eastAsia="Times New Roman" w:cstheme="minorHAnsi"/>
        </w:rPr>
        <w:t xml:space="preserve">Overall this poem shows a strong </w:t>
      </w:r>
      <w:r w:rsidR="00C845B4">
        <w:rPr>
          <w:rFonts w:eastAsia="Times New Roman" w:cstheme="minorHAnsi"/>
        </w:rPr>
        <w:t xml:space="preserve">perception of the idea that </w:t>
      </w:r>
      <w:r w:rsidR="00EA34AF">
        <w:rPr>
          <w:rFonts w:eastAsia="Times New Roman" w:cstheme="minorHAnsi"/>
        </w:rPr>
        <w:t xml:space="preserve">there can never be a complete unity between individuals. The “self” will always be in opposition </w:t>
      </w:r>
      <w:r w:rsidR="00CC2CA0">
        <w:rPr>
          <w:rFonts w:eastAsia="Times New Roman" w:cstheme="minorHAnsi"/>
        </w:rPr>
        <w:t xml:space="preserve">of the “other”, even if a surface level understanding has been had between individuals. </w:t>
      </w:r>
      <w:r w:rsidR="00A6311B">
        <w:rPr>
          <w:rFonts w:eastAsia="Times New Roman" w:cstheme="minorHAnsi"/>
        </w:rPr>
        <w:t xml:space="preserve">Although we are social creatures who crave to be understood, </w:t>
      </w:r>
      <w:r w:rsidR="00F516E3">
        <w:rPr>
          <w:rFonts w:eastAsia="Times New Roman" w:cstheme="minorHAnsi"/>
        </w:rPr>
        <w:t>it is difficult to have a</w:t>
      </w:r>
      <w:r w:rsidR="00A6311B">
        <w:rPr>
          <w:rFonts w:eastAsia="Times New Roman" w:cstheme="minorHAnsi"/>
        </w:rPr>
        <w:t xml:space="preserve"> deeper level of understanding with on</w:t>
      </w:r>
      <w:r w:rsidR="00F516E3">
        <w:rPr>
          <w:rFonts w:eastAsia="Times New Roman" w:cstheme="minorHAnsi"/>
        </w:rPr>
        <w:t>e</w:t>
      </w:r>
      <w:r w:rsidR="00A6311B">
        <w:rPr>
          <w:rFonts w:eastAsia="Times New Roman" w:cstheme="minorHAnsi"/>
        </w:rPr>
        <w:t xml:space="preserve"> another simply because it is impossible to comprehend another persons consciousness and view of the world without being able to dive directly into their cognition and “see the world through their eyes” as it were. </w:t>
      </w:r>
    </w:p>
    <w:p w14:paraId="07788000" w14:textId="34D3460F" w:rsidR="00FB18B4" w:rsidRDefault="00FB18B4" w:rsidP="00F94C13">
      <w:pPr>
        <w:spacing w:after="0" w:line="240" w:lineRule="auto"/>
        <w:rPr>
          <w:rFonts w:eastAsia="Times New Roman" w:cstheme="minorHAnsi"/>
        </w:rPr>
      </w:pPr>
    </w:p>
    <w:p w14:paraId="4D0F7D3F" w14:textId="77777777" w:rsidR="00D76CCE" w:rsidRDefault="00D76CCE" w:rsidP="00391E12"/>
    <w:p w14:paraId="6BF7B873" w14:textId="77777777" w:rsidR="00A11EB3" w:rsidRDefault="00A11EB3" w:rsidP="004F4648">
      <w:pPr>
        <w:pStyle w:val="ListParagraph"/>
        <w:jc w:val="center"/>
      </w:pPr>
    </w:p>
    <w:p w14:paraId="600B4F97" w14:textId="77777777" w:rsidR="00A11EB3" w:rsidRDefault="00A11EB3" w:rsidP="004F4648">
      <w:pPr>
        <w:pStyle w:val="ListParagraph"/>
        <w:jc w:val="center"/>
      </w:pPr>
    </w:p>
    <w:p w14:paraId="70745F26" w14:textId="77777777" w:rsidR="00A11EB3" w:rsidRDefault="00A11EB3" w:rsidP="004F4648">
      <w:pPr>
        <w:pStyle w:val="ListParagraph"/>
        <w:jc w:val="center"/>
      </w:pPr>
    </w:p>
    <w:p w14:paraId="4D32C5FE" w14:textId="77777777" w:rsidR="00A11EB3" w:rsidRDefault="00A11EB3" w:rsidP="004F4648">
      <w:pPr>
        <w:pStyle w:val="ListParagraph"/>
        <w:jc w:val="center"/>
      </w:pPr>
    </w:p>
    <w:p w14:paraId="2148DA4D" w14:textId="77777777" w:rsidR="00A11EB3" w:rsidRDefault="00A11EB3" w:rsidP="004F4648">
      <w:pPr>
        <w:pStyle w:val="ListParagraph"/>
        <w:jc w:val="center"/>
      </w:pPr>
    </w:p>
    <w:p w14:paraId="1EEE2BA1" w14:textId="77777777" w:rsidR="00A11EB3" w:rsidRDefault="00A11EB3" w:rsidP="004F4648">
      <w:pPr>
        <w:pStyle w:val="ListParagraph"/>
        <w:jc w:val="center"/>
      </w:pPr>
    </w:p>
    <w:p w14:paraId="269FC87F" w14:textId="77777777" w:rsidR="00A11EB3" w:rsidRDefault="00A11EB3" w:rsidP="004F4648">
      <w:pPr>
        <w:pStyle w:val="ListParagraph"/>
        <w:jc w:val="center"/>
      </w:pPr>
    </w:p>
    <w:p w14:paraId="3115A6D7" w14:textId="77777777" w:rsidR="00A11EB3" w:rsidRDefault="00A11EB3" w:rsidP="004F4648">
      <w:pPr>
        <w:pStyle w:val="ListParagraph"/>
        <w:jc w:val="center"/>
      </w:pPr>
    </w:p>
    <w:p w14:paraId="65960EB0" w14:textId="5ADB7B4A" w:rsidR="006D66C2" w:rsidRDefault="00E90139" w:rsidP="004F4648">
      <w:pPr>
        <w:pStyle w:val="ListParagraph"/>
        <w:jc w:val="center"/>
      </w:pPr>
      <w:r w:rsidRPr="00CF0CED">
        <w:lastRenderedPageBreak/>
        <w:t>Bibliography</w:t>
      </w:r>
    </w:p>
    <w:p w14:paraId="19846B6D" w14:textId="77777777" w:rsidR="00EF4B84" w:rsidRDefault="00EF4B84" w:rsidP="00EF4B84">
      <w:pPr>
        <w:spacing w:after="0"/>
      </w:pPr>
    </w:p>
    <w:p w14:paraId="0819FC28" w14:textId="1ED53797" w:rsidR="00EF4B84" w:rsidRDefault="00EF4B84" w:rsidP="006D66C2">
      <w:pPr>
        <w:pStyle w:val="ListParagraph"/>
        <w:spacing w:after="0"/>
        <w:ind w:hanging="720"/>
      </w:pPr>
      <w:r>
        <w:t xml:space="preserve">Benvenuto, Bice and Kennedy, Roger. </w:t>
      </w:r>
      <w:r w:rsidRPr="000758C9">
        <w:rPr>
          <w:i/>
          <w:iCs/>
        </w:rPr>
        <w:t>The Works of Jacques Lacan An Introduction</w:t>
      </w:r>
      <w:r>
        <w:t>. (London: Free Association, 1986)</w:t>
      </w:r>
    </w:p>
    <w:p w14:paraId="21159A37" w14:textId="77777777" w:rsidR="00EF4B84" w:rsidRDefault="00EF4B84" w:rsidP="006D66C2">
      <w:pPr>
        <w:pStyle w:val="ListParagraph"/>
        <w:spacing w:after="0"/>
        <w:ind w:hanging="720"/>
      </w:pPr>
    </w:p>
    <w:p w14:paraId="67EB4FEA" w14:textId="71E748A5" w:rsidR="00EF4B84" w:rsidRDefault="00EF4B84" w:rsidP="006D66C2">
      <w:pPr>
        <w:pStyle w:val="ListParagraph"/>
        <w:spacing w:after="0"/>
        <w:ind w:hanging="720"/>
      </w:pPr>
      <w:r>
        <w:t xml:space="preserve">Mitchell, Peter. </w:t>
      </w:r>
      <w:r w:rsidRPr="00572FF1">
        <w:rPr>
          <w:i/>
          <w:iCs/>
        </w:rPr>
        <w:t>Structuralism and Psychoanalysis II: Structural Psychoanalysis and Yeats’ Poetry as Calling the Other or as Narcissistic Self-Replication.</w:t>
      </w:r>
      <w:r>
        <w:t xml:space="preserve"> (Lampeter: University of Wales Trinity Saint David, 2019)</w:t>
      </w:r>
    </w:p>
    <w:p w14:paraId="605B8ED9" w14:textId="77777777" w:rsidR="00EF4B84" w:rsidRDefault="00EF4B84" w:rsidP="006D66C2">
      <w:pPr>
        <w:pStyle w:val="ListParagraph"/>
        <w:spacing w:after="0"/>
        <w:ind w:hanging="720"/>
      </w:pPr>
    </w:p>
    <w:p w14:paraId="4965A57D" w14:textId="12FF9441" w:rsidR="00EF4B84" w:rsidRDefault="00EF4B84" w:rsidP="006D66C2">
      <w:pPr>
        <w:pStyle w:val="ListParagraph"/>
        <w:spacing w:after="0"/>
        <w:ind w:hanging="720"/>
      </w:pPr>
      <w:proofErr w:type="spellStart"/>
      <w:r>
        <w:t>Ruti</w:t>
      </w:r>
      <w:proofErr w:type="spellEnd"/>
      <w:r>
        <w:t>, Mari. The Singularity of Being: Lacan and the Immortal Within. (New York: Fordham University Press, 2012)</w:t>
      </w:r>
    </w:p>
    <w:p w14:paraId="689EB888" w14:textId="77777777" w:rsidR="00EF4B84" w:rsidRDefault="00EF4B84" w:rsidP="006D66C2">
      <w:pPr>
        <w:pStyle w:val="ListParagraph"/>
        <w:spacing w:after="0"/>
        <w:ind w:hanging="720"/>
      </w:pPr>
    </w:p>
    <w:p w14:paraId="5B8A9250" w14:textId="0A2044E4" w:rsidR="00EF4B84" w:rsidRDefault="00EF4B84" w:rsidP="006D66C2">
      <w:pPr>
        <w:pStyle w:val="ListParagraph"/>
        <w:spacing w:after="0"/>
        <w:ind w:hanging="720"/>
      </w:pPr>
      <w:r>
        <w:t>The School of Life. “PSYCHOTHERAPY – Jacques Lacan”. 2016. &lt;</w:t>
      </w:r>
      <w:r w:rsidRPr="003E3388">
        <w:t>https://www.youtube.com/watch?v=5OnhOXq7m4w</w:t>
      </w:r>
      <w:r>
        <w:t>&gt; [Accessed on: 29 October 2019]</w:t>
      </w:r>
    </w:p>
    <w:p w14:paraId="050428A4" w14:textId="77777777" w:rsidR="00EF4B84" w:rsidRDefault="00EF4B84" w:rsidP="006D66C2">
      <w:pPr>
        <w:pStyle w:val="ListParagraph"/>
        <w:spacing w:after="0"/>
        <w:ind w:hanging="720"/>
      </w:pPr>
    </w:p>
    <w:p w14:paraId="6E1BE219" w14:textId="15A8DC83" w:rsidR="00EF4B84" w:rsidRDefault="00EF4B84" w:rsidP="006D66C2">
      <w:pPr>
        <w:pStyle w:val="ListParagraph"/>
        <w:spacing w:after="0"/>
        <w:ind w:hanging="720"/>
      </w:pPr>
      <w:r>
        <w:t xml:space="preserve">Yeats, William B. </w:t>
      </w:r>
      <w:r w:rsidRPr="00077EC2">
        <w:rPr>
          <w:i/>
          <w:iCs/>
        </w:rPr>
        <w:t>The Collected Poems of W. B. Yeats</w:t>
      </w:r>
      <w:r>
        <w:t>. (Ware: Wordsworth Editions, 1994)</w:t>
      </w:r>
    </w:p>
    <w:p w14:paraId="118B0235" w14:textId="1CE06E9E" w:rsidR="009D49D6" w:rsidRDefault="009D49D6" w:rsidP="006D66C2">
      <w:pPr>
        <w:pStyle w:val="ListParagraph"/>
        <w:spacing w:after="0"/>
        <w:ind w:hanging="720"/>
      </w:pPr>
    </w:p>
    <w:p w14:paraId="69006230" w14:textId="4EC3AD85" w:rsidR="009D49D6" w:rsidRDefault="009D49D6" w:rsidP="006D66C2">
      <w:pPr>
        <w:pStyle w:val="ListParagraph"/>
        <w:spacing w:after="0"/>
        <w:ind w:hanging="720"/>
      </w:pPr>
    </w:p>
    <w:p w14:paraId="43E4983D" w14:textId="33B13C98" w:rsidR="009D49D6" w:rsidRDefault="009D49D6" w:rsidP="006D66C2">
      <w:pPr>
        <w:pStyle w:val="ListParagraph"/>
        <w:spacing w:after="0"/>
        <w:ind w:hanging="720"/>
      </w:pPr>
    </w:p>
    <w:p w14:paraId="316E644B" w14:textId="730A5940" w:rsidR="009D49D6" w:rsidRDefault="009D49D6" w:rsidP="006D66C2">
      <w:pPr>
        <w:pStyle w:val="ListParagraph"/>
        <w:spacing w:after="0"/>
        <w:ind w:hanging="720"/>
      </w:pPr>
    </w:p>
    <w:p w14:paraId="6F0EDB71" w14:textId="28056D2C" w:rsidR="009D49D6" w:rsidRDefault="009D49D6" w:rsidP="006D66C2">
      <w:pPr>
        <w:pStyle w:val="ListParagraph"/>
        <w:spacing w:after="0"/>
        <w:ind w:hanging="720"/>
      </w:pPr>
    </w:p>
    <w:p w14:paraId="7339F2D8" w14:textId="11263BB6" w:rsidR="009D49D6" w:rsidRDefault="009D49D6" w:rsidP="006D66C2">
      <w:pPr>
        <w:pStyle w:val="ListParagraph"/>
        <w:spacing w:after="0"/>
        <w:ind w:hanging="720"/>
      </w:pPr>
    </w:p>
    <w:p w14:paraId="02CD76AF" w14:textId="1F4EC894" w:rsidR="009D49D6" w:rsidRDefault="009D49D6" w:rsidP="006D66C2">
      <w:pPr>
        <w:pStyle w:val="ListParagraph"/>
        <w:spacing w:after="0"/>
        <w:ind w:hanging="720"/>
      </w:pPr>
    </w:p>
    <w:p w14:paraId="2C71A7AB" w14:textId="1F3A03B2" w:rsidR="009D49D6" w:rsidRDefault="009D49D6" w:rsidP="006D66C2">
      <w:pPr>
        <w:pStyle w:val="ListParagraph"/>
        <w:spacing w:after="0"/>
        <w:ind w:hanging="720"/>
      </w:pPr>
    </w:p>
    <w:p w14:paraId="0FAC7C77" w14:textId="672F8891" w:rsidR="009D49D6" w:rsidRDefault="009D49D6" w:rsidP="006D66C2">
      <w:pPr>
        <w:pStyle w:val="ListParagraph"/>
        <w:spacing w:after="0"/>
        <w:ind w:hanging="720"/>
      </w:pPr>
    </w:p>
    <w:p w14:paraId="25970A61" w14:textId="2E75EDB3" w:rsidR="009D49D6" w:rsidRDefault="009D49D6" w:rsidP="006D66C2">
      <w:pPr>
        <w:pStyle w:val="ListParagraph"/>
        <w:spacing w:after="0"/>
        <w:ind w:hanging="720"/>
      </w:pPr>
    </w:p>
    <w:p w14:paraId="7D2CCA49" w14:textId="3A593FB1" w:rsidR="009D49D6" w:rsidRDefault="009D49D6" w:rsidP="006D66C2">
      <w:pPr>
        <w:pStyle w:val="ListParagraph"/>
        <w:spacing w:after="0"/>
        <w:ind w:hanging="720"/>
      </w:pPr>
    </w:p>
    <w:p w14:paraId="0CED35CE" w14:textId="0335E4C6" w:rsidR="009D49D6" w:rsidRDefault="009D49D6" w:rsidP="006D66C2">
      <w:pPr>
        <w:pStyle w:val="ListParagraph"/>
        <w:spacing w:after="0"/>
        <w:ind w:hanging="720"/>
      </w:pPr>
    </w:p>
    <w:p w14:paraId="4596379A" w14:textId="2EDFE737" w:rsidR="009D49D6" w:rsidRDefault="009D49D6" w:rsidP="006D66C2">
      <w:pPr>
        <w:pStyle w:val="ListParagraph"/>
        <w:spacing w:after="0"/>
        <w:ind w:hanging="720"/>
      </w:pPr>
    </w:p>
    <w:p w14:paraId="5EB5F269" w14:textId="0521804A" w:rsidR="009D49D6" w:rsidRDefault="009D49D6" w:rsidP="006D66C2">
      <w:pPr>
        <w:pStyle w:val="ListParagraph"/>
        <w:spacing w:after="0"/>
        <w:ind w:hanging="720"/>
      </w:pPr>
    </w:p>
    <w:p w14:paraId="714337B3" w14:textId="3ABCBD4C" w:rsidR="009D49D6" w:rsidRDefault="009D49D6" w:rsidP="006D66C2">
      <w:pPr>
        <w:pStyle w:val="ListParagraph"/>
        <w:spacing w:after="0"/>
        <w:ind w:hanging="720"/>
      </w:pPr>
    </w:p>
    <w:p w14:paraId="75B6DC68" w14:textId="03326CC8" w:rsidR="009D49D6" w:rsidRDefault="009D49D6" w:rsidP="006D66C2">
      <w:pPr>
        <w:pStyle w:val="ListParagraph"/>
        <w:spacing w:after="0"/>
        <w:ind w:hanging="720"/>
      </w:pPr>
    </w:p>
    <w:p w14:paraId="4083F6D1" w14:textId="21A098AE" w:rsidR="009D49D6" w:rsidRDefault="009D49D6" w:rsidP="006D66C2">
      <w:pPr>
        <w:pStyle w:val="ListParagraph"/>
        <w:spacing w:after="0"/>
        <w:ind w:hanging="720"/>
      </w:pPr>
    </w:p>
    <w:p w14:paraId="290E1325" w14:textId="1C01344E" w:rsidR="009D49D6" w:rsidRDefault="009D49D6" w:rsidP="006D66C2">
      <w:pPr>
        <w:pStyle w:val="ListParagraph"/>
        <w:spacing w:after="0"/>
        <w:ind w:hanging="720"/>
      </w:pPr>
    </w:p>
    <w:p w14:paraId="75406136" w14:textId="41DE3C65" w:rsidR="009D49D6" w:rsidRDefault="009D49D6" w:rsidP="006D66C2">
      <w:pPr>
        <w:pStyle w:val="ListParagraph"/>
        <w:spacing w:after="0"/>
        <w:ind w:hanging="720"/>
      </w:pPr>
    </w:p>
    <w:p w14:paraId="05BFB833" w14:textId="270A3746" w:rsidR="009D49D6" w:rsidRDefault="009D49D6" w:rsidP="006D66C2">
      <w:pPr>
        <w:pStyle w:val="ListParagraph"/>
        <w:spacing w:after="0"/>
        <w:ind w:hanging="720"/>
      </w:pPr>
    </w:p>
    <w:p w14:paraId="4DF73B7D" w14:textId="20B21A0E" w:rsidR="009D49D6" w:rsidRDefault="009D49D6" w:rsidP="006D66C2">
      <w:pPr>
        <w:pStyle w:val="ListParagraph"/>
        <w:spacing w:after="0"/>
        <w:ind w:hanging="720"/>
      </w:pPr>
    </w:p>
    <w:p w14:paraId="6B9E5749" w14:textId="3487814F" w:rsidR="009D49D6" w:rsidRDefault="009D49D6" w:rsidP="006D66C2">
      <w:pPr>
        <w:pStyle w:val="ListParagraph"/>
        <w:spacing w:after="0"/>
        <w:ind w:hanging="720"/>
      </w:pPr>
    </w:p>
    <w:p w14:paraId="4D787BDB" w14:textId="22345754" w:rsidR="009D49D6" w:rsidRDefault="009D49D6" w:rsidP="006D66C2">
      <w:pPr>
        <w:pStyle w:val="ListParagraph"/>
        <w:spacing w:after="0"/>
        <w:ind w:hanging="720"/>
      </w:pPr>
    </w:p>
    <w:p w14:paraId="4D06F207" w14:textId="1E7FDF72" w:rsidR="009D49D6" w:rsidRDefault="009D49D6" w:rsidP="006D66C2">
      <w:pPr>
        <w:pStyle w:val="ListParagraph"/>
        <w:spacing w:after="0"/>
        <w:ind w:hanging="720"/>
      </w:pPr>
    </w:p>
    <w:p w14:paraId="2AABD748" w14:textId="1D6EA7D8" w:rsidR="009D49D6" w:rsidRDefault="009D49D6" w:rsidP="006D66C2">
      <w:pPr>
        <w:pStyle w:val="ListParagraph"/>
        <w:spacing w:after="0"/>
        <w:ind w:hanging="720"/>
      </w:pPr>
    </w:p>
    <w:p w14:paraId="3929D645" w14:textId="150DF5E0" w:rsidR="009D49D6" w:rsidRDefault="009D49D6" w:rsidP="006D66C2">
      <w:pPr>
        <w:pStyle w:val="ListParagraph"/>
        <w:spacing w:after="0"/>
        <w:ind w:hanging="720"/>
      </w:pPr>
    </w:p>
    <w:p w14:paraId="539E5FED" w14:textId="7DD2E0DC" w:rsidR="009D49D6" w:rsidRDefault="009D49D6" w:rsidP="006D66C2">
      <w:pPr>
        <w:pStyle w:val="ListParagraph"/>
        <w:spacing w:after="0"/>
        <w:ind w:hanging="720"/>
      </w:pPr>
    </w:p>
    <w:p w14:paraId="1296CC0F" w14:textId="3E1F2900" w:rsidR="00560B9D" w:rsidRDefault="00560B9D" w:rsidP="00BC3994">
      <w:pPr>
        <w:spacing w:after="0"/>
      </w:pPr>
    </w:p>
    <w:sectPr w:rsidR="00560B9D">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71C64E" w14:textId="77777777" w:rsidR="00344522" w:rsidRDefault="00344522" w:rsidP="00967856">
      <w:pPr>
        <w:spacing w:after="0" w:line="240" w:lineRule="auto"/>
      </w:pPr>
      <w:r>
        <w:separator/>
      </w:r>
    </w:p>
  </w:endnote>
  <w:endnote w:type="continuationSeparator" w:id="0">
    <w:p w14:paraId="67E4A686" w14:textId="77777777" w:rsidR="00344522" w:rsidRDefault="00344522" w:rsidP="009678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2DD013" w14:textId="77777777" w:rsidR="00344522" w:rsidRDefault="00344522" w:rsidP="00967856">
      <w:pPr>
        <w:spacing w:after="0" w:line="240" w:lineRule="auto"/>
      </w:pPr>
      <w:r>
        <w:separator/>
      </w:r>
    </w:p>
  </w:footnote>
  <w:footnote w:type="continuationSeparator" w:id="0">
    <w:p w14:paraId="286C5234" w14:textId="77777777" w:rsidR="00344522" w:rsidRDefault="00344522" w:rsidP="00967856">
      <w:pPr>
        <w:spacing w:after="0" w:line="240" w:lineRule="auto"/>
      </w:pPr>
      <w:r>
        <w:continuationSeparator/>
      </w:r>
    </w:p>
  </w:footnote>
  <w:footnote w:id="1">
    <w:p w14:paraId="7BF2382B" w14:textId="33B67896" w:rsidR="00DC5E68" w:rsidRDefault="00DC5E68" w:rsidP="00DC5E68">
      <w:pPr>
        <w:spacing w:after="0" w:line="240" w:lineRule="auto"/>
        <w:rPr>
          <w:vertAlign w:val="superscript"/>
        </w:rPr>
      </w:pPr>
      <w:r>
        <w:rPr>
          <w:rStyle w:val="FootnoteReference"/>
        </w:rPr>
        <w:footnoteRef/>
      </w:r>
      <w:r>
        <w:t xml:space="preserve"> </w:t>
      </w:r>
      <w:r>
        <w:rPr>
          <w:vertAlign w:val="superscript"/>
        </w:rPr>
        <w:t>Bice Benvenuto</w:t>
      </w:r>
      <w:r w:rsidRPr="00EA6219">
        <w:rPr>
          <w:vertAlign w:val="superscript"/>
        </w:rPr>
        <w:t xml:space="preserve"> and </w:t>
      </w:r>
      <w:r>
        <w:rPr>
          <w:vertAlign w:val="superscript"/>
        </w:rPr>
        <w:t>Roger Kennedy</w:t>
      </w:r>
      <w:r w:rsidRPr="00EA6219">
        <w:rPr>
          <w:vertAlign w:val="superscript"/>
        </w:rPr>
        <w:t>. The Works of Jacques Lacan An Introduction. (London: Free Association, 1986)</w:t>
      </w:r>
      <w:r>
        <w:rPr>
          <w:vertAlign w:val="superscript"/>
        </w:rPr>
        <w:t>.</w:t>
      </w:r>
    </w:p>
    <w:p w14:paraId="0DEA2E90" w14:textId="77777777" w:rsidR="00DC5E68" w:rsidRDefault="00DC5E68" w:rsidP="00DC5E68">
      <w:pPr>
        <w:spacing w:after="0" w:line="240" w:lineRule="auto"/>
      </w:pPr>
      <w:r>
        <w:rPr>
          <w:vertAlign w:val="superscript"/>
        </w:rPr>
        <w:t>2</w:t>
      </w:r>
      <w:r w:rsidRPr="00EA6219">
        <w:rPr>
          <w:vertAlign w:val="superscript"/>
        </w:rPr>
        <w:t xml:space="preserve"> Benvenuto</w:t>
      </w:r>
      <w:r>
        <w:rPr>
          <w:vertAlign w:val="superscript"/>
        </w:rPr>
        <w:t xml:space="preserve"> and Kennedy</w:t>
      </w:r>
      <w:r w:rsidRPr="00EA6219">
        <w:rPr>
          <w:vertAlign w:val="superscript"/>
        </w:rPr>
        <w:t xml:space="preserve">, p. 51. </w:t>
      </w:r>
    </w:p>
    <w:p w14:paraId="6C090A13" w14:textId="77777777" w:rsidR="00DC5E68" w:rsidRPr="00EA6219" w:rsidRDefault="00DC5E68" w:rsidP="00DC5E68">
      <w:pPr>
        <w:spacing w:after="0" w:line="240" w:lineRule="auto"/>
        <w:rPr>
          <w:vertAlign w:val="superscript"/>
        </w:rPr>
      </w:pPr>
      <w:r>
        <w:rPr>
          <w:vertAlign w:val="superscript"/>
        </w:rPr>
        <w:t>3</w:t>
      </w:r>
      <w:r w:rsidRPr="00EA6219">
        <w:rPr>
          <w:vertAlign w:val="superscript"/>
        </w:rPr>
        <w:t xml:space="preserve"> Benvenuto and Kennedy, p. 52.</w:t>
      </w:r>
    </w:p>
    <w:p w14:paraId="6EF9C68E" w14:textId="6FDD9087" w:rsidR="00DC5E68" w:rsidRPr="00DC5E68" w:rsidRDefault="00DC5E68" w:rsidP="00DC5E68">
      <w:pPr>
        <w:spacing w:after="0" w:line="240" w:lineRule="auto"/>
        <w:rPr>
          <w:vertAlign w:val="superscript"/>
        </w:rPr>
      </w:pPr>
      <w:r>
        <w:rPr>
          <w:vertAlign w:val="superscript"/>
        </w:rPr>
        <w:t>4</w:t>
      </w:r>
      <w:r w:rsidRPr="00EA6219">
        <w:rPr>
          <w:vertAlign w:val="superscript"/>
        </w:rPr>
        <w:t xml:space="preserve"> Benvenuto and Kennedy, p. 54.</w:t>
      </w:r>
    </w:p>
  </w:footnote>
  <w:footnote w:id="2">
    <w:p w14:paraId="098FCED9" w14:textId="3269BFEF" w:rsidR="00D87CA4" w:rsidRPr="00EA6219" w:rsidRDefault="00D87CA4" w:rsidP="00D87CA4">
      <w:pPr>
        <w:spacing w:after="0" w:line="240" w:lineRule="auto"/>
        <w:rPr>
          <w:vertAlign w:val="superscript"/>
        </w:rPr>
      </w:pPr>
      <w:r>
        <w:rPr>
          <w:rStyle w:val="FootnoteReference"/>
        </w:rPr>
        <w:t>5</w:t>
      </w:r>
      <w:r w:rsidRPr="00EA6219">
        <w:rPr>
          <w:vertAlign w:val="superscript"/>
        </w:rPr>
        <w:t xml:space="preserve"> Benvenuto and Kennedy, p. 55.</w:t>
      </w:r>
    </w:p>
    <w:p w14:paraId="084852A2" w14:textId="6B2A8BF6" w:rsidR="00D87CA4" w:rsidRDefault="00D87CA4" w:rsidP="00D87CA4">
      <w:pPr>
        <w:spacing w:after="0" w:line="240" w:lineRule="auto"/>
      </w:pPr>
      <w:r>
        <w:rPr>
          <w:vertAlign w:val="superscript"/>
        </w:rPr>
        <w:t>6</w:t>
      </w:r>
      <w:r w:rsidRPr="00EA6219">
        <w:rPr>
          <w:vertAlign w:val="superscript"/>
        </w:rPr>
        <w:t xml:space="preserve"> Benvenuto and Kennedy, p. 57.</w:t>
      </w:r>
    </w:p>
  </w:footnote>
  <w:footnote w:id="3">
    <w:p w14:paraId="4C75E9B7" w14:textId="51642C45" w:rsidR="00391E12" w:rsidRPr="00C2369D" w:rsidRDefault="00391E12" w:rsidP="00391E12">
      <w:pPr>
        <w:spacing w:after="0" w:line="240" w:lineRule="auto"/>
        <w:rPr>
          <w:vertAlign w:val="superscript"/>
        </w:rPr>
      </w:pPr>
      <w:r>
        <w:rPr>
          <w:rStyle w:val="FootnoteReference"/>
        </w:rPr>
        <w:t>7</w:t>
      </w:r>
      <w:r>
        <w:t xml:space="preserve"> </w:t>
      </w:r>
      <w:r w:rsidRPr="00EA6219">
        <w:rPr>
          <w:vertAlign w:val="superscript"/>
        </w:rPr>
        <w:t xml:space="preserve">Benvenuto and Kennedy, p. </w:t>
      </w:r>
      <w:r>
        <w:rPr>
          <w:vertAlign w:val="superscript"/>
        </w:rPr>
        <w:t>67</w:t>
      </w:r>
      <w:r w:rsidRPr="00EA6219">
        <w:rPr>
          <w:vertAlign w:val="superscript"/>
        </w:rPr>
        <w:t>.</w:t>
      </w:r>
    </w:p>
  </w:footnote>
  <w:footnote w:id="4">
    <w:p w14:paraId="2B2F7463" w14:textId="03EEA6F5" w:rsidR="00FA4ABD" w:rsidRDefault="00FA4ABD">
      <w:pPr>
        <w:pStyle w:val="FootnoteText"/>
      </w:pPr>
      <w:r>
        <w:rPr>
          <w:rStyle w:val="FootnoteReference"/>
        </w:rPr>
        <w:t>8</w:t>
      </w:r>
      <w:r>
        <w:t xml:space="preserve"> </w:t>
      </w:r>
      <w:r w:rsidRPr="00EA6219">
        <w:rPr>
          <w:vertAlign w:val="superscript"/>
        </w:rPr>
        <w:t xml:space="preserve">Benvenuto and Kennedy, p. </w:t>
      </w:r>
      <w:r>
        <w:rPr>
          <w:vertAlign w:val="superscript"/>
        </w:rPr>
        <w:t>61</w:t>
      </w:r>
      <w:r w:rsidRPr="00EA6219">
        <w:rPr>
          <w:vertAlign w:val="superscript"/>
        </w:rPr>
        <w:t>.</w:t>
      </w:r>
    </w:p>
  </w:footnote>
  <w:footnote w:id="5">
    <w:p w14:paraId="617B0E3F" w14:textId="475308BB" w:rsidR="00391E12" w:rsidRDefault="00391E12">
      <w:pPr>
        <w:pStyle w:val="FootnoteText"/>
      </w:pPr>
      <w:r>
        <w:rPr>
          <w:rStyle w:val="FootnoteReference"/>
        </w:rPr>
        <w:t>9</w:t>
      </w:r>
      <w:r>
        <w:t xml:space="preserve"> </w:t>
      </w:r>
      <w:r>
        <w:rPr>
          <w:vertAlign w:val="superscript"/>
        </w:rPr>
        <w:t>William, B. Yeats</w:t>
      </w:r>
      <w:r w:rsidRPr="00F00737">
        <w:rPr>
          <w:vertAlign w:val="superscript"/>
        </w:rPr>
        <w:t xml:space="preserve">. </w:t>
      </w:r>
      <w:r w:rsidRPr="00F00737">
        <w:rPr>
          <w:i/>
          <w:iCs/>
          <w:vertAlign w:val="superscript"/>
        </w:rPr>
        <w:t>The Collected Poems of W. B. Yeats</w:t>
      </w:r>
      <w:r w:rsidRPr="00F00737">
        <w:rPr>
          <w:vertAlign w:val="superscript"/>
        </w:rPr>
        <w:t>. (Ware: Wordsworth Editions, 1994). pp. 32-33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B91CC8" w14:textId="1DDD4C7C" w:rsidR="00F518A0" w:rsidRDefault="00F518A0">
    <w:pPr>
      <w:pStyle w:val="Header"/>
    </w:pPr>
    <w:r>
      <w:t>Amber McCoy</w:t>
    </w:r>
    <w:r>
      <w:tab/>
      <w:t>Presentation on Lacan’s Mirror Stage Theory in W. B. Yeats’ Poetry</w:t>
    </w:r>
    <w:r>
      <w:tab/>
      <w:t>Dr. Peter Mitchell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5E7669"/>
    <w:multiLevelType w:val="hybridMultilevel"/>
    <w:tmpl w:val="D6DE82DE"/>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 w15:restartNumberingAfterBreak="0">
    <w:nsid w:val="2D61105B"/>
    <w:multiLevelType w:val="hybridMultilevel"/>
    <w:tmpl w:val="5C28D796"/>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856"/>
    <w:rsid w:val="00003DC3"/>
    <w:rsid w:val="00007647"/>
    <w:rsid w:val="00011D58"/>
    <w:rsid w:val="00016C6D"/>
    <w:rsid w:val="00023F83"/>
    <w:rsid w:val="000247EF"/>
    <w:rsid w:val="000258B3"/>
    <w:rsid w:val="00031268"/>
    <w:rsid w:val="00032F7B"/>
    <w:rsid w:val="00037671"/>
    <w:rsid w:val="000417C4"/>
    <w:rsid w:val="00045572"/>
    <w:rsid w:val="00045923"/>
    <w:rsid w:val="00053590"/>
    <w:rsid w:val="00055472"/>
    <w:rsid w:val="000647DE"/>
    <w:rsid w:val="0007354F"/>
    <w:rsid w:val="000758C9"/>
    <w:rsid w:val="00075DA7"/>
    <w:rsid w:val="00076646"/>
    <w:rsid w:val="00076BB3"/>
    <w:rsid w:val="00077EC2"/>
    <w:rsid w:val="00083E1F"/>
    <w:rsid w:val="000929F6"/>
    <w:rsid w:val="000A2FEC"/>
    <w:rsid w:val="000A3808"/>
    <w:rsid w:val="000B7279"/>
    <w:rsid w:val="000C5E05"/>
    <w:rsid w:val="000D1DC9"/>
    <w:rsid w:val="000D4DB2"/>
    <w:rsid w:val="000D7245"/>
    <w:rsid w:val="000D7CB8"/>
    <w:rsid w:val="000E131E"/>
    <w:rsid w:val="000E715A"/>
    <w:rsid w:val="000F0181"/>
    <w:rsid w:val="000F23DD"/>
    <w:rsid w:val="0010624A"/>
    <w:rsid w:val="0011592A"/>
    <w:rsid w:val="00116217"/>
    <w:rsid w:val="0011784D"/>
    <w:rsid w:val="00135E48"/>
    <w:rsid w:val="0014291F"/>
    <w:rsid w:val="00142E6F"/>
    <w:rsid w:val="00144A0F"/>
    <w:rsid w:val="00155232"/>
    <w:rsid w:val="00156891"/>
    <w:rsid w:val="00163B0B"/>
    <w:rsid w:val="001861B4"/>
    <w:rsid w:val="001A4B24"/>
    <w:rsid w:val="001A54A1"/>
    <w:rsid w:val="001A54A4"/>
    <w:rsid w:val="001C6083"/>
    <w:rsid w:val="001C740D"/>
    <w:rsid w:val="001D6C00"/>
    <w:rsid w:val="001D774B"/>
    <w:rsid w:val="001E76B7"/>
    <w:rsid w:val="001F1A15"/>
    <w:rsid w:val="001F35F6"/>
    <w:rsid w:val="00202FD0"/>
    <w:rsid w:val="00204DCA"/>
    <w:rsid w:val="00212BFF"/>
    <w:rsid w:val="0022027C"/>
    <w:rsid w:val="00220830"/>
    <w:rsid w:val="00226F5D"/>
    <w:rsid w:val="00227A87"/>
    <w:rsid w:val="0025683E"/>
    <w:rsid w:val="002579A7"/>
    <w:rsid w:val="00263714"/>
    <w:rsid w:val="00264C8E"/>
    <w:rsid w:val="00265AE9"/>
    <w:rsid w:val="00270DA3"/>
    <w:rsid w:val="002838AD"/>
    <w:rsid w:val="00286EB6"/>
    <w:rsid w:val="00291C86"/>
    <w:rsid w:val="002965F1"/>
    <w:rsid w:val="00297427"/>
    <w:rsid w:val="002A3632"/>
    <w:rsid w:val="002A5D31"/>
    <w:rsid w:val="002A611C"/>
    <w:rsid w:val="002D66DB"/>
    <w:rsid w:val="002D7FF0"/>
    <w:rsid w:val="002F6293"/>
    <w:rsid w:val="002F6EBB"/>
    <w:rsid w:val="002F7C41"/>
    <w:rsid w:val="0030001C"/>
    <w:rsid w:val="00301AEB"/>
    <w:rsid w:val="00306D1E"/>
    <w:rsid w:val="00311659"/>
    <w:rsid w:val="00313DBF"/>
    <w:rsid w:val="0031493E"/>
    <w:rsid w:val="00320F6D"/>
    <w:rsid w:val="0032137B"/>
    <w:rsid w:val="003264E8"/>
    <w:rsid w:val="00341A1F"/>
    <w:rsid w:val="003433B1"/>
    <w:rsid w:val="00344522"/>
    <w:rsid w:val="00347E0E"/>
    <w:rsid w:val="003518BA"/>
    <w:rsid w:val="00360702"/>
    <w:rsid w:val="0036585A"/>
    <w:rsid w:val="0036677F"/>
    <w:rsid w:val="00366C08"/>
    <w:rsid w:val="00373697"/>
    <w:rsid w:val="00374BAE"/>
    <w:rsid w:val="00384D2C"/>
    <w:rsid w:val="003901BA"/>
    <w:rsid w:val="00391E12"/>
    <w:rsid w:val="00392D2D"/>
    <w:rsid w:val="00392EEF"/>
    <w:rsid w:val="00393009"/>
    <w:rsid w:val="00394A78"/>
    <w:rsid w:val="0039627F"/>
    <w:rsid w:val="003A3753"/>
    <w:rsid w:val="003A670B"/>
    <w:rsid w:val="003B1337"/>
    <w:rsid w:val="003B1745"/>
    <w:rsid w:val="003C2C82"/>
    <w:rsid w:val="003C5B67"/>
    <w:rsid w:val="003D1E83"/>
    <w:rsid w:val="003D3102"/>
    <w:rsid w:val="003D77C6"/>
    <w:rsid w:val="003E3388"/>
    <w:rsid w:val="003E5435"/>
    <w:rsid w:val="003E6E8B"/>
    <w:rsid w:val="003E7749"/>
    <w:rsid w:val="003F45BE"/>
    <w:rsid w:val="003F6E79"/>
    <w:rsid w:val="00406D7F"/>
    <w:rsid w:val="00407A43"/>
    <w:rsid w:val="00412A3A"/>
    <w:rsid w:val="00413ECB"/>
    <w:rsid w:val="00415571"/>
    <w:rsid w:val="00415AB6"/>
    <w:rsid w:val="00417F0D"/>
    <w:rsid w:val="004209EE"/>
    <w:rsid w:val="00427012"/>
    <w:rsid w:val="00430F38"/>
    <w:rsid w:val="00434CE7"/>
    <w:rsid w:val="0044219D"/>
    <w:rsid w:val="004524EF"/>
    <w:rsid w:val="004637A1"/>
    <w:rsid w:val="00475C2B"/>
    <w:rsid w:val="00477C0C"/>
    <w:rsid w:val="00480834"/>
    <w:rsid w:val="004825B6"/>
    <w:rsid w:val="00490B5C"/>
    <w:rsid w:val="004A05E7"/>
    <w:rsid w:val="004A4897"/>
    <w:rsid w:val="004B23D0"/>
    <w:rsid w:val="004B6508"/>
    <w:rsid w:val="004C00CF"/>
    <w:rsid w:val="004C0918"/>
    <w:rsid w:val="004C3AFB"/>
    <w:rsid w:val="004D6DC0"/>
    <w:rsid w:val="004E6617"/>
    <w:rsid w:val="004F1104"/>
    <w:rsid w:val="004F27EE"/>
    <w:rsid w:val="004F4648"/>
    <w:rsid w:val="00501645"/>
    <w:rsid w:val="00511AB1"/>
    <w:rsid w:val="00520A98"/>
    <w:rsid w:val="0052432D"/>
    <w:rsid w:val="00530A7C"/>
    <w:rsid w:val="00531E8D"/>
    <w:rsid w:val="00556292"/>
    <w:rsid w:val="00557CD4"/>
    <w:rsid w:val="00560B1D"/>
    <w:rsid w:val="00560B9D"/>
    <w:rsid w:val="00563F92"/>
    <w:rsid w:val="00572FF1"/>
    <w:rsid w:val="005761FD"/>
    <w:rsid w:val="00582D79"/>
    <w:rsid w:val="00591974"/>
    <w:rsid w:val="00595709"/>
    <w:rsid w:val="005A14BD"/>
    <w:rsid w:val="005A5482"/>
    <w:rsid w:val="005A658C"/>
    <w:rsid w:val="005D445E"/>
    <w:rsid w:val="005D6713"/>
    <w:rsid w:val="005E662E"/>
    <w:rsid w:val="005F6C8D"/>
    <w:rsid w:val="00602F65"/>
    <w:rsid w:val="00607A13"/>
    <w:rsid w:val="00607AAE"/>
    <w:rsid w:val="006331C5"/>
    <w:rsid w:val="0063674E"/>
    <w:rsid w:val="006378D6"/>
    <w:rsid w:val="00637F94"/>
    <w:rsid w:val="006420F9"/>
    <w:rsid w:val="006438E3"/>
    <w:rsid w:val="00647CAB"/>
    <w:rsid w:val="0066494F"/>
    <w:rsid w:val="00664F0C"/>
    <w:rsid w:val="00665D2D"/>
    <w:rsid w:val="006738E7"/>
    <w:rsid w:val="00680B56"/>
    <w:rsid w:val="00681B6E"/>
    <w:rsid w:val="0068267F"/>
    <w:rsid w:val="00685B0D"/>
    <w:rsid w:val="00694073"/>
    <w:rsid w:val="0069683C"/>
    <w:rsid w:val="006A17E2"/>
    <w:rsid w:val="006A3FE3"/>
    <w:rsid w:val="006A45B6"/>
    <w:rsid w:val="006B630B"/>
    <w:rsid w:val="006D5157"/>
    <w:rsid w:val="006D66C2"/>
    <w:rsid w:val="006E2434"/>
    <w:rsid w:val="006F13DE"/>
    <w:rsid w:val="006F180B"/>
    <w:rsid w:val="00700E56"/>
    <w:rsid w:val="007108B8"/>
    <w:rsid w:val="00721FD8"/>
    <w:rsid w:val="00731DAA"/>
    <w:rsid w:val="007330ED"/>
    <w:rsid w:val="00737D2B"/>
    <w:rsid w:val="00747B1D"/>
    <w:rsid w:val="007516DD"/>
    <w:rsid w:val="0077485C"/>
    <w:rsid w:val="00784FCC"/>
    <w:rsid w:val="007856DE"/>
    <w:rsid w:val="00787628"/>
    <w:rsid w:val="007B008D"/>
    <w:rsid w:val="007B2316"/>
    <w:rsid w:val="007B2A20"/>
    <w:rsid w:val="007D3745"/>
    <w:rsid w:val="007E709B"/>
    <w:rsid w:val="007E7A0D"/>
    <w:rsid w:val="007F5D47"/>
    <w:rsid w:val="0080228B"/>
    <w:rsid w:val="00817B98"/>
    <w:rsid w:val="008219A4"/>
    <w:rsid w:val="00823970"/>
    <w:rsid w:val="008321C0"/>
    <w:rsid w:val="00851A35"/>
    <w:rsid w:val="008540EF"/>
    <w:rsid w:val="0086152B"/>
    <w:rsid w:val="00862641"/>
    <w:rsid w:val="00864E9B"/>
    <w:rsid w:val="00865039"/>
    <w:rsid w:val="00872974"/>
    <w:rsid w:val="00874DEE"/>
    <w:rsid w:val="00885EAF"/>
    <w:rsid w:val="008934A5"/>
    <w:rsid w:val="00895BE3"/>
    <w:rsid w:val="008A28F3"/>
    <w:rsid w:val="008A6C3F"/>
    <w:rsid w:val="008B3977"/>
    <w:rsid w:val="008B3AF9"/>
    <w:rsid w:val="008C6D9D"/>
    <w:rsid w:val="008C6EF2"/>
    <w:rsid w:val="008C7AFD"/>
    <w:rsid w:val="008D0B0E"/>
    <w:rsid w:val="008D1E23"/>
    <w:rsid w:val="008D6C06"/>
    <w:rsid w:val="008E170F"/>
    <w:rsid w:val="008E5346"/>
    <w:rsid w:val="008E7727"/>
    <w:rsid w:val="008F3CD6"/>
    <w:rsid w:val="00903135"/>
    <w:rsid w:val="00912CD5"/>
    <w:rsid w:val="0092332E"/>
    <w:rsid w:val="00924F33"/>
    <w:rsid w:val="009300C2"/>
    <w:rsid w:val="00935C2F"/>
    <w:rsid w:val="009432B6"/>
    <w:rsid w:val="00965910"/>
    <w:rsid w:val="00967856"/>
    <w:rsid w:val="00971F61"/>
    <w:rsid w:val="00973F7A"/>
    <w:rsid w:val="009827B7"/>
    <w:rsid w:val="009837F2"/>
    <w:rsid w:val="00997A7C"/>
    <w:rsid w:val="009A1BB0"/>
    <w:rsid w:val="009A7AAF"/>
    <w:rsid w:val="009C0270"/>
    <w:rsid w:val="009C1211"/>
    <w:rsid w:val="009D49D6"/>
    <w:rsid w:val="009D753B"/>
    <w:rsid w:val="009E5731"/>
    <w:rsid w:val="009F34E2"/>
    <w:rsid w:val="00A10BBA"/>
    <w:rsid w:val="00A11EB3"/>
    <w:rsid w:val="00A13579"/>
    <w:rsid w:val="00A17DCE"/>
    <w:rsid w:val="00A20086"/>
    <w:rsid w:val="00A24B9E"/>
    <w:rsid w:val="00A3126D"/>
    <w:rsid w:val="00A31606"/>
    <w:rsid w:val="00A3509C"/>
    <w:rsid w:val="00A43DAD"/>
    <w:rsid w:val="00A44076"/>
    <w:rsid w:val="00A45476"/>
    <w:rsid w:val="00A46AE5"/>
    <w:rsid w:val="00A6311B"/>
    <w:rsid w:val="00A6473F"/>
    <w:rsid w:val="00A64BCC"/>
    <w:rsid w:val="00A666F9"/>
    <w:rsid w:val="00A74815"/>
    <w:rsid w:val="00A77CFE"/>
    <w:rsid w:val="00A83CD8"/>
    <w:rsid w:val="00A86B70"/>
    <w:rsid w:val="00A87D69"/>
    <w:rsid w:val="00A974D0"/>
    <w:rsid w:val="00A978F1"/>
    <w:rsid w:val="00AA70F3"/>
    <w:rsid w:val="00AB54E9"/>
    <w:rsid w:val="00AC0795"/>
    <w:rsid w:val="00AC2170"/>
    <w:rsid w:val="00AC2B4D"/>
    <w:rsid w:val="00AD4407"/>
    <w:rsid w:val="00AD4D9A"/>
    <w:rsid w:val="00AD71F5"/>
    <w:rsid w:val="00AE601B"/>
    <w:rsid w:val="00B10D58"/>
    <w:rsid w:val="00B165E6"/>
    <w:rsid w:val="00B268CA"/>
    <w:rsid w:val="00B30A5F"/>
    <w:rsid w:val="00B34B7A"/>
    <w:rsid w:val="00B442DD"/>
    <w:rsid w:val="00B46D35"/>
    <w:rsid w:val="00B5339A"/>
    <w:rsid w:val="00B5793A"/>
    <w:rsid w:val="00B60F86"/>
    <w:rsid w:val="00B635E1"/>
    <w:rsid w:val="00B6466B"/>
    <w:rsid w:val="00B6734F"/>
    <w:rsid w:val="00B73A8B"/>
    <w:rsid w:val="00B81E56"/>
    <w:rsid w:val="00BB13B2"/>
    <w:rsid w:val="00BB3657"/>
    <w:rsid w:val="00BC3994"/>
    <w:rsid w:val="00BC464C"/>
    <w:rsid w:val="00BC4DB9"/>
    <w:rsid w:val="00BC75A8"/>
    <w:rsid w:val="00BD16A9"/>
    <w:rsid w:val="00BE0405"/>
    <w:rsid w:val="00BF2F5E"/>
    <w:rsid w:val="00BF6102"/>
    <w:rsid w:val="00BF6E2C"/>
    <w:rsid w:val="00C13FDB"/>
    <w:rsid w:val="00C2369D"/>
    <w:rsid w:val="00C27471"/>
    <w:rsid w:val="00C30274"/>
    <w:rsid w:val="00C30A8D"/>
    <w:rsid w:val="00C44D22"/>
    <w:rsid w:val="00C47D63"/>
    <w:rsid w:val="00C558B3"/>
    <w:rsid w:val="00C74165"/>
    <w:rsid w:val="00C82D58"/>
    <w:rsid w:val="00C83A4A"/>
    <w:rsid w:val="00C845B4"/>
    <w:rsid w:val="00C86B66"/>
    <w:rsid w:val="00C90832"/>
    <w:rsid w:val="00C94639"/>
    <w:rsid w:val="00CA4F7B"/>
    <w:rsid w:val="00CA54E9"/>
    <w:rsid w:val="00CB4C24"/>
    <w:rsid w:val="00CB5FFF"/>
    <w:rsid w:val="00CC03D1"/>
    <w:rsid w:val="00CC2CA0"/>
    <w:rsid w:val="00CC636F"/>
    <w:rsid w:val="00CC6A95"/>
    <w:rsid w:val="00CD7759"/>
    <w:rsid w:val="00CE35FB"/>
    <w:rsid w:val="00CE70C8"/>
    <w:rsid w:val="00CF0CED"/>
    <w:rsid w:val="00CF5F46"/>
    <w:rsid w:val="00CF6ADD"/>
    <w:rsid w:val="00D06DD4"/>
    <w:rsid w:val="00D14CFC"/>
    <w:rsid w:val="00D166E0"/>
    <w:rsid w:val="00D233E7"/>
    <w:rsid w:val="00D24302"/>
    <w:rsid w:val="00D37445"/>
    <w:rsid w:val="00D429E3"/>
    <w:rsid w:val="00D44855"/>
    <w:rsid w:val="00D51CAD"/>
    <w:rsid w:val="00D56D50"/>
    <w:rsid w:val="00D6045E"/>
    <w:rsid w:val="00D6157F"/>
    <w:rsid w:val="00D73386"/>
    <w:rsid w:val="00D752CB"/>
    <w:rsid w:val="00D76CCE"/>
    <w:rsid w:val="00D83DAA"/>
    <w:rsid w:val="00D83F01"/>
    <w:rsid w:val="00D84240"/>
    <w:rsid w:val="00D85ACD"/>
    <w:rsid w:val="00D85CEC"/>
    <w:rsid w:val="00D87CA4"/>
    <w:rsid w:val="00DA61D4"/>
    <w:rsid w:val="00DB1BA1"/>
    <w:rsid w:val="00DB5465"/>
    <w:rsid w:val="00DC271C"/>
    <w:rsid w:val="00DC5058"/>
    <w:rsid w:val="00DC5E68"/>
    <w:rsid w:val="00DC638D"/>
    <w:rsid w:val="00DD6F5B"/>
    <w:rsid w:val="00DE2460"/>
    <w:rsid w:val="00DE7DCE"/>
    <w:rsid w:val="00DF42AC"/>
    <w:rsid w:val="00DF6950"/>
    <w:rsid w:val="00E059DD"/>
    <w:rsid w:val="00E20B6F"/>
    <w:rsid w:val="00E2395A"/>
    <w:rsid w:val="00E25049"/>
    <w:rsid w:val="00E3231E"/>
    <w:rsid w:val="00E3278D"/>
    <w:rsid w:val="00E332B4"/>
    <w:rsid w:val="00E36425"/>
    <w:rsid w:val="00E532FA"/>
    <w:rsid w:val="00E601C6"/>
    <w:rsid w:val="00E62969"/>
    <w:rsid w:val="00E66993"/>
    <w:rsid w:val="00E66F1A"/>
    <w:rsid w:val="00E70E57"/>
    <w:rsid w:val="00E73766"/>
    <w:rsid w:val="00E7386C"/>
    <w:rsid w:val="00E75EF4"/>
    <w:rsid w:val="00E76776"/>
    <w:rsid w:val="00E80BF8"/>
    <w:rsid w:val="00E85890"/>
    <w:rsid w:val="00E90139"/>
    <w:rsid w:val="00E91366"/>
    <w:rsid w:val="00E93A57"/>
    <w:rsid w:val="00E93CD2"/>
    <w:rsid w:val="00E96B7B"/>
    <w:rsid w:val="00EA34AF"/>
    <w:rsid w:val="00EA6219"/>
    <w:rsid w:val="00EA67C7"/>
    <w:rsid w:val="00EB715B"/>
    <w:rsid w:val="00EC7730"/>
    <w:rsid w:val="00ED10B6"/>
    <w:rsid w:val="00ED48FC"/>
    <w:rsid w:val="00ED6258"/>
    <w:rsid w:val="00ED6D4C"/>
    <w:rsid w:val="00EF4B84"/>
    <w:rsid w:val="00EF4C1D"/>
    <w:rsid w:val="00EF54E3"/>
    <w:rsid w:val="00F00737"/>
    <w:rsid w:val="00F036B7"/>
    <w:rsid w:val="00F0451B"/>
    <w:rsid w:val="00F06433"/>
    <w:rsid w:val="00F11606"/>
    <w:rsid w:val="00F145D8"/>
    <w:rsid w:val="00F27D17"/>
    <w:rsid w:val="00F35E96"/>
    <w:rsid w:val="00F426EC"/>
    <w:rsid w:val="00F468B9"/>
    <w:rsid w:val="00F516E3"/>
    <w:rsid w:val="00F518A0"/>
    <w:rsid w:val="00F55801"/>
    <w:rsid w:val="00F61B08"/>
    <w:rsid w:val="00F81C6C"/>
    <w:rsid w:val="00F8355E"/>
    <w:rsid w:val="00F83C16"/>
    <w:rsid w:val="00F873F3"/>
    <w:rsid w:val="00F90A01"/>
    <w:rsid w:val="00F94C13"/>
    <w:rsid w:val="00F979C3"/>
    <w:rsid w:val="00FA4ABD"/>
    <w:rsid w:val="00FB1078"/>
    <w:rsid w:val="00FB143A"/>
    <w:rsid w:val="00FB18B4"/>
    <w:rsid w:val="00FB4F7B"/>
    <w:rsid w:val="00FB6B64"/>
    <w:rsid w:val="00FD49EE"/>
    <w:rsid w:val="00FE1868"/>
    <w:rsid w:val="00FE3764"/>
    <w:rsid w:val="00FF16ED"/>
  </w:rsids>
  <m:mathPr>
    <m:mathFont m:val="Cambria Math"/>
    <m:brkBin m:val="before"/>
    <m:brkBinSub m:val="--"/>
    <m:smallFrac m:val="0"/>
    <m:dispDef/>
    <m:lMargin m:val="0"/>
    <m:rMargin m:val="0"/>
    <m:defJc m:val="centerGroup"/>
    <m:wrapIndent m:val="1440"/>
    <m:intLim m:val="subSup"/>
    <m:naryLim m:val="undOvr"/>
  </m:mathPr>
  <w:themeFontLang w:val="en-CA"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DCBD1"/>
  <w15:chartTrackingRefBased/>
  <w15:docId w15:val="{282A5A57-8236-4BC1-BF12-93E194D2E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CA" w:eastAsia="ja-JP"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78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7856"/>
  </w:style>
  <w:style w:type="paragraph" w:styleId="Footer">
    <w:name w:val="footer"/>
    <w:basedOn w:val="Normal"/>
    <w:link w:val="FooterChar"/>
    <w:uiPriority w:val="99"/>
    <w:unhideWhenUsed/>
    <w:rsid w:val="009678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7856"/>
  </w:style>
  <w:style w:type="paragraph" w:styleId="ListParagraph">
    <w:name w:val="List Paragraph"/>
    <w:basedOn w:val="Normal"/>
    <w:uiPriority w:val="34"/>
    <w:qFormat/>
    <w:rsid w:val="00967856"/>
    <w:pPr>
      <w:ind w:left="720"/>
      <w:contextualSpacing/>
    </w:pPr>
  </w:style>
  <w:style w:type="character" w:styleId="Hyperlink">
    <w:name w:val="Hyperlink"/>
    <w:basedOn w:val="DefaultParagraphFont"/>
    <w:uiPriority w:val="99"/>
    <w:unhideWhenUsed/>
    <w:rsid w:val="002D66DB"/>
    <w:rPr>
      <w:color w:val="0563C1" w:themeColor="hyperlink"/>
      <w:u w:val="single"/>
    </w:rPr>
  </w:style>
  <w:style w:type="character" w:styleId="UnresolvedMention">
    <w:name w:val="Unresolved Mention"/>
    <w:basedOn w:val="DefaultParagraphFont"/>
    <w:uiPriority w:val="99"/>
    <w:semiHidden/>
    <w:unhideWhenUsed/>
    <w:rsid w:val="002D66DB"/>
    <w:rPr>
      <w:color w:val="605E5C"/>
      <w:shd w:val="clear" w:color="auto" w:fill="E1DFDD"/>
    </w:rPr>
  </w:style>
  <w:style w:type="character" w:customStyle="1" w:styleId="5yl5">
    <w:name w:val="_5yl5"/>
    <w:basedOn w:val="DefaultParagraphFont"/>
    <w:rsid w:val="00A6311B"/>
  </w:style>
  <w:style w:type="paragraph" w:styleId="FootnoteText">
    <w:name w:val="footnote text"/>
    <w:basedOn w:val="Normal"/>
    <w:link w:val="FootnoteTextChar"/>
    <w:uiPriority w:val="99"/>
    <w:semiHidden/>
    <w:unhideWhenUsed/>
    <w:rsid w:val="005D671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D6713"/>
    <w:rPr>
      <w:sz w:val="20"/>
      <w:szCs w:val="20"/>
    </w:rPr>
  </w:style>
  <w:style w:type="character" w:styleId="FootnoteReference">
    <w:name w:val="footnote reference"/>
    <w:basedOn w:val="DefaultParagraphFont"/>
    <w:uiPriority w:val="99"/>
    <w:semiHidden/>
    <w:unhideWhenUsed/>
    <w:rsid w:val="005D671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6605">
      <w:bodyDiv w:val="1"/>
      <w:marLeft w:val="0"/>
      <w:marRight w:val="0"/>
      <w:marTop w:val="0"/>
      <w:marBottom w:val="0"/>
      <w:divBdr>
        <w:top w:val="none" w:sz="0" w:space="0" w:color="auto"/>
        <w:left w:val="none" w:sz="0" w:space="0" w:color="auto"/>
        <w:bottom w:val="none" w:sz="0" w:space="0" w:color="auto"/>
        <w:right w:val="none" w:sz="0" w:space="0" w:color="auto"/>
      </w:divBdr>
      <w:divsChild>
        <w:div w:id="1550342147">
          <w:marLeft w:val="0"/>
          <w:marRight w:val="0"/>
          <w:marTop w:val="0"/>
          <w:marBottom w:val="0"/>
          <w:divBdr>
            <w:top w:val="none" w:sz="0" w:space="0" w:color="auto"/>
            <w:left w:val="none" w:sz="0" w:space="0" w:color="auto"/>
            <w:bottom w:val="none" w:sz="0" w:space="0" w:color="auto"/>
            <w:right w:val="none" w:sz="0" w:space="0" w:color="auto"/>
          </w:divBdr>
          <w:divsChild>
            <w:div w:id="292105381">
              <w:marLeft w:val="0"/>
              <w:marRight w:val="0"/>
              <w:marTop w:val="0"/>
              <w:marBottom w:val="0"/>
              <w:divBdr>
                <w:top w:val="none" w:sz="0" w:space="0" w:color="auto"/>
                <w:left w:val="none" w:sz="0" w:space="0" w:color="auto"/>
                <w:bottom w:val="none" w:sz="0" w:space="0" w:color="auto"/>
                <w:right w:val="none" w:sz="0" w:space="0" w:color="auto"/>
              </w:divBdr>
              <w:divsChild>
                <w:div w:id="1937252352">
                  <w:marLeft w:val="0"/>
                  <w:marRight w:val="0"/>
                  <w:marTop w:val="0"/>
                  <w:marBottom w:val="0"/>
                  <w:divBdr>
                    <w:top w:val="none" w:sz="0" w:space="0" w:color="auto"/>
                    <w:left w:val="none" w:sz="0" w:space="0" w:color="auto"/>
                    <w:bottom w:val="none" w:sz="0" w:space="0" w:color="auto"/>
                    <w:right w:val="none" w:sz="0" w:space="0" w:color="auto"/>
                  </w:divBdr>
                </w:div>
                <w:div w:id="726683938">
                  <w:marLeft w:val="0"/>
                  <w:marRight w:val="0"/>
                  <w:marTop w:val="0"/>
                  <w:marBottom w:val="0"/>
                  <w:divBdr>
                    <w:top w:val="none" w:sz="0" w:space="0" w:color="auto"/>
                    <w:left w:val="none" w:sz="0" w:space="0" w:color="auto"/>
                    <w:bottom w:val="none" w:sz="0" w:space="0" w:color="auto"/>
                    <w:right w:val="none" w:sz="0" w:space="0" w:color="auto"/>
                  </w:divBdr>
                </w:div>
                <w:div w:id="850796704">
                  <w:marLeft w:val="0"/>
                  <w:marRight w:val="0"/>
                  <w:marTop w:val="0"/>
                  <w:marBottom w:val="0"/>
                  <w:divBdr>
                    <w:top w:val="none" w:sz="0" w:space="0" w:color="auto"/>
                    <w:left w:val="none" w:sz="0" w:space="0" w:color="auto"/>
                    <w:bottom w:val="none" w:sz="0" w:space="0" w:color="auto"/>
                    <w:right w:val="none" w:sz="0" w:space="0" w:color="auto"/>
                  </w:divBdr>
                </w:div>
                <w:div w:id="671684266">
                  <w:marLeft w:val="0"/>
                  <w:marRight w:val="0"/>
                  <w:marTop w:val="0"/>
                  <w:marBottom w:val="0"/>
                  <w:divBdr>
                    <w:top w:val="none" w:sz="0" w:space="0" w:color="auto"/>
                    <w:left w:val="none" w:sz="0" w:space="0" w:color="auto"/>
                    <w:bottom w:val="none" w:sz="0" w:space="0" w:color="auto"/>
                    <w:right w:val="none" w:sz="0" w:space="0" w:color="auto"/>
                  </w:divBdr>
                </w:div>
                <w:div w:id="428737533">
                  <w:marLeft w:val="0"/>
                  <w:marRight w:val="0"/>
                  <w:marTop w:val="0"/>
                  <w:marBottom w:val="0"/>
                  <w:divBdr>
                    <w:top w:val="none" w:sz="0" w:space="0" w:color="auto"/>
                    <w:left w:val="none" w:sz="0" w:space="0" w:color="auto"/>
                    <w:bottom w:val="none" w:sz="0" w:space="0" w:color="auto"/>
                    <w:right w:val="none" w:sz="0" w:space="0" w:color="auto"/>
                  </w:divBdr>
                </w:div>
                <w:div w:id="155849463">
                  <w:marLeft w:val="0"/>
                  <w:marRight w:val="0"/>
                  <w:marTop w:val="0"/>
                  <w:marBottom w:val="0"/>
                  <w:divBdr>
                    <w:top w:val="none" w:sz="0" w:space="0" w:color="auto"/>
                    <w:left w:val="none" w:sz="0" w:space="0" w:color="auto"/>
                    <w:bottom w:val="none" w:sz="0" w:space="0" w:color="auto"/>
                    <w:right w:val="none" w:sz="0" w:space="0" w:color="auto"/>
                  </w:divBdr>
                </w:div>
                <w:div w:id="432752811">
                  <w:marLeft w:val="0"/>
                  <w:marRight w:val="0"/>
                  <w:marTop w:val="0"/>
                  <w:marBottom w:val="0"/>
                  <w:divBdr>
                    <w:top w:val="none" w:sz="0" w:space="0" w:color="auto"/>
                    <w:left w:val="none" w:sz="0" w:space="0" w:color="auto"/>
                    <w:bottom w:val="none" w:sz="0" w:space="0" w:color="auto"/>
                    <w:right w:val="none" w:sz="0" w:space="0" w:color="auto"/>
                  </w:divBdr>
                </w:div>
                <w:div w:id="1656108216">
                  <w:marLeft w:val="0"/>
                  <w:marRight w:val="0"/>
                  <w:marTop w:val="0"/>
                  <w:marBottom w:val="0"/>
                  <w:divBdr>
                    <w:top w:val="none" w:sz="0" w:space="0" w:color="auto"/>
                    <w:left w:val="none" w:sz="0" w:space="0" w:color="auto"/>
                    <w:bottom w:val="none" w:sz="0" w:space="0" w:color="auto"/>
                    <w:right w:val="none" w:sz="0" w:space="0" w:color="auto"/>
                  </w:divBdr>
                </w:div>
                <w:div w:id="423184128">
                  <w:marLeft w:val="0"/>
                  <w:marRight w:val="0"/>
                  <w:marTop w:val="0"/>
                  <w:marBottom w:val="0"/>
                  <w:divBdr>
                    <w:top w:val="none" w:sz="0" w:space="0" w:color="auto"/>
                    <w:left w:val="none" w:sz="0" w:space="0" w:color="auto"/>
                    <w:bottom w:val="none" w:sz="0" w:space="0" w:color="auto"/>
                    <w:right w:val="none" w:sz="0" w:space="0" w:color="auto"/>
                  </w:divBdr>
                </w:div>
                <w:div w:id="1933974979">
                  <w:marLeft w:val="0"/>
                  <w:marRight w:val="0"/>
                  <w:marTop w:val="0"/>
                  <w:marBottom w:val="0"/>
                  <w:divBdr>
                    <w:top w:val="none" w:sz="0" w:space="0" w:color="auto"/>
                    <w:left w:val="none" w:sz="0" w:space="0" w:color="auto"/>
                    <w:bottom w:val="none" w:sz="0" w:space="0" w:color="auto"/>
                    <w:right w:val="none" w:sz="0" w:space="0" w:color="auto"/>
                  </w:divBdr>
                </w:div>
                <w:div w:id="1118645748">
                  <w:marLeft w:val="0"/>
                  <w:marRight w:val="0"/>
                  <w:marTop w:val="0"/>
                  <w:marBottom w:val="0"/>
                  <w:divBdr>
                    <w:top w:val="none" w:sz="0" w:space="0" w:color="auto"/>
                    <w:left w:val="none" w:sz="0" w:space="0" w:color="auto"/>
                    <w:bottom w:val="none" w:sz="0" w:space="0" w:color="auto"/>
                    <w:right w:val="none" w:sz="0" w:space="0" w:color="auto"/>
                  </w:divBdr>
                </w:div>
                <w:div w:id="262344014">
                  <w:marLeft w:val="0"/>
                  <w:marRight w:val="0"/>
                  <w:marTop w:val="0"/>
                  <w:marBottom w:val="0"/>
                  <w:divBdr>
                    <w:top w:val="none" w:sz="0" w:space="0" w:color="auto"/>
                    <w:left w:val="none" w:sz="0" w:space="0" w:color="auto"/>
                    <w:bottom w:val="none" w:sz="0" w:space="0" w:color="auto"/>
                    <w:right w:val="none" w:sz="0" w:space="0" w:color="auto"/>
                  </w:divBdr>
                </w:div>
                <w:div w:id="2100322864">
                  <w:marLeft w:val="0"/>
                  <w:marRight w:val="0"/>
                  <w:marTop w:val="0"/>
                  <w:marBottom w:val="0"/>
                  <w:divBdr>
                    <w:top w:val="none" w:sz="0" w:space="0" w:color="auto"/>
                    <w:left w:val="none" w:sz="0" w:space="0" w:color="auto"/>
                    <w:bottom w:val="none" w:sz="0" w:space="0" w:color="auto"/>
                    <w:right w:val="none" w:sz="0" w:space="0" w:color="auto"/>
                  </w:divBdr>
                </w:div>
                <w:div w:id="2112702021">
                  <w:marLeft w:val="0"/>
                  <w:marRight w:val="0"/>
                  <w:marTop w:val="0"/>
                  <w:marBottom w:val="0"/>
                  <w:divBdr>
                    <w:top w:val="none" w:sz="0" w:space="0" w:color="auto"/>
                    <w:left w:val="none" w:sz="0" w:space="0" w:color="auto"/>
                    <w:bottom w:val="none" w:sz="0" w:space="0" w:color="auto"/>
                    <w:right w:val="none" w:sz="0" w:space="0" w:color="auto"/>
                  </w:divBdr>
                </w:div>
                <w:div w:id="1835223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857736">
      <w:bodyDiv w:val="1"/>
      <w:marLeft w:val="0"/>
      <w:marRight w:val="0"/>
      <w:marTop w:val="0"/>
      <w:marBottom w:val="0"/>
      <w:divBdr>
        <w:top w:val="none" w:sz="0" w:space="0" w:color="auto"/>
        <w:left w:val="none" w:sz="0" w:space="0" w:color="auto"/>
        <w:bottom w:val="none" w:sz="0" w:space="0" w:color="auto"/>
        <w:right w:val="none" w:sz="0" w:space="0" w:color="auto"/>
      </w:divBdr>
      <w:divsChild>
        <w:div w:id="1806965574">
          <w:marLeft w:val="0"/>
          <w:marRight w:val="0"/>
          <w:marTop w:val="0"/>
          <w:marBottom w:val="0"/>
          <w:divBdr>
            <w:top w:val="none" w:sz="0" w:space="0" w:color="auto"/>
            <w:left w:val="none" w:sz="0" w:space="0" w:color="auto"/>
            <w:bottom w:val="none" w:sz="0" w:space="0" w:color="auto"/>
            <w:right w:val="none" w:sz="0" w:space="0" w:color="auto"/>
          </w:divBdr>
        </w:div>
        <w:div w:id="1238006899">
          <w:marLeft w:val="0"/>
          <w:marRight w:val="0"/>
          <w:marTop w:val="0"/>
          <w:marBottom w:val="0"/>
          <w:divBdr>
            <w:top w:val="none" w:sz="0" w:space="0" w:color="auto"/>
            <w:left w:val="none" w:sz="0" w:space="0" w:color="auto"/>
            <w:bottom w:val="none" w:sz="0" w:space="0" w:color="auto"/>
            <w:right w:val="none" w:sz="0" w:space="0" w:color="auto"/>
          </w:divBdr>
        </w:div>
        <w:div w:id="1894658187">
          <w:marLeft w:val="0"/>
          <w:marRight w:val="0"/>
          <w:marTop w:val="0"/>
          <w:marBottom w:val="0"/>
          <w:divBdr>
            <w:top w:val="none" w:sz="0" w:space="0" w:color="auto"/>
            <w:left w:val="none" w:sz="0" w:space="0" w:color="auto"/>
            <w:bottom w:val="none" w:sz="0" w:space="0" w:color="auto"/>
            <w:right w:val="none" w:sz="0" w:space="0" w:color="auto"/>
          </w:divBdr>
        </w:div>
        <w:div w:id="1837305583">
          <w:marLeft w:val="0"/>
          <w:marRight w:val="0"/>
          <w:marTop w:val="0"/>
          <w:marBottom w:val="0"/>
          <w:divBdr>
            <w:top w:val="none" w:sz="0" w:space="0" w:color="auto"/>
            <w:left w:val="none" w:sz="0" w:space="0" w:color="auto"/>
            <w:bottom w:val="none" w:sz="0" w:space="0" w:color="auto"/>
            <w:right w:val="none" w:sz="0" w:space="0" w:color="auto"/>
          </w:divBdr>
        </w:div>
        <w:div w:id="2083601173">
          <w:marLeft w:val="0"/>
          <w:marRight w:val="0"/>
          <w:marTop w:val="0"/>
          <w:marBottom w:val="0"/>
          <w:divBdr>
            <w:top w:val="none" w:sz="0" w:space="0" w:color="auto"/>
            <w:left w:val="none" w:sz="0" w:space="0" w:color="auto"/>
            <w:bottom w:val="none" w:sz="0" w:space="0" w:color="auto"/>
            <w:right w:val="none" w:sz="0" w:space="0" w:color="auto"/>
          </w:divBdr>
        </w:div>
        <w:div w:id="945500665">
          <w:marLeft w:val="0"/>
          <w:marRight w:val="0"/>
          <w:marTop w:val="0"/>
          <w:marBottom w:val="0"/>
          <w:divBdr>
            <w:top w:val="none" w:sz="0" w:space="0" w:color="auto"/>
            <w:left w:val="none" w:sz="0" w:space="0" w:color="auto"/>
            <w:bottom w:val="none" w:sz="0" w:space="0" w:color="auto"/>
            <w:right w:val="none" w:sz="0" w:space="0" w:color="auto"/>
          </w:divBdr>
        </w:div>
        <w:div w:id="577137777">
          <w:marLeft w:val="0"/>
          <w:marRight w:val="0"/>
          <w:marTop w:val="0"/>
          <w:marBottom w:val="0"/>
          <w:divBdr>
            <w:top w:val="none" w:sz="0" w:space="0" w:color="auto"/>
            <w:left w:val="none" w:sz="0" w:space="0" w:color="auto"/>
            <w:bottom w:val="none" w:sz="0" w:space="0" w:color="auto"/>
            <w:right w:val="none" w:sz="0" w:space="0" w:color="auto"/>
          </w:divBdr>
        </w:div>
        <w:div w:id="1119255827">
          <w:marLeft w:val="0"/>
          <w:marRight w:val="0"/>
          <w:marTop w:val="0"/>
          <w:marBottom w:val="0"/>
          <w:divBdr>
            <w:top w:val="none" w:sz="0" w:space="0" w:color="auto"/>
            <w:left w:val="none" w:sz="0" w:space="0" w:color="auto"/>
            <w:bottom w:val="none" w:sz="0" w:space="0" w:color="auto"/>
            <w:right w:val="none" w:sz="0" w:space="0" w:color="auto"/>
          </w:divBdr>
        </w:div>
        <w:div w:id="1721394397">
          <w:marLeft w:val="0"/>
          <w:marRight w:val="0"/>
          <w:marTop w:val="0"/>
          <w:marBottom w:val="0"/>
          <w:divBdr>
            <w:top w:val="none" w:sz="0" w:space="0" w:color="auto"/>
            <w:left w:val="none" w:sz="0" w:space="0" w:color="auto"/>
            <w:bottom w:val="none" w:sz="0" w:space="0" w:color="auto"/>
            <w:right w:val="none" w:sz="0" w:space="0" w:color="auto"/>
          </w:divBdr>
        </w:div>
        <w:div w:id="697585103">
          <w:marLeft w:val="0"/>
          <w:marRight w:val="0"/>
          <w:marTop w:val="0"/>
          <w:marBottom w:val="0"/>
          <w:divBdr>
            <w:top w:val="none" w:sz="0" w:space="0" w:color="auto"/>
            <w:left w:val="none" w:sz="0" w:space="0" w:color="auto"/>
            <w:bottom w:val="none" w:sz="0" w:space="0" w:color="auto"/>
            <w:right w:val="none" w:sz="0" w:space="0" w:color="auto"/>
          </w:divBdr>
        </w:div>
        <w:div w:id="328603651">
          <w:marLeft w:val="0"/>
          <w:marRight w:val="0"/>
          <w:marTop w:val="0"/>
          <w:marBottom w:val="0"/>
          <w:divBdr>
            <w:top w:val="none" w:sz="0" w:space="0" w:color="auto"/>
            <w:left w:val="none" w:sz="0" w:space="0" w:color="auto"/>
            <w:bottom w:val="none" w:sz="0" w:space="0" w:color="auto"/>
            <w:right w:val="none" w:sz="0" w:space="0" w:color="auto"/>
          </w:divBdr>
        </w:div>
        <w:div w:id="819733605">
          <w:marLeft w:val="0"/>
          <w:marRight w:val="0"/>
          <w:marTop w:val="0"/>
          <w:marBottom w:val="0"/>
          <w:divBdr>
            <w:top w:val="none" w:sz="0" w:space="0" w:color="auto"/>
            <w:left w:val="none" w:sz="0" w:space="0" w:color="auto"/>
            <w:bottom w:val="none" w:sz="0" w:space="0" w:color="auto"/>
            <w:right w:val="none" w:sz="0" w:space="0" w:color="auto"/>
          </w:divBdr>
        </w:div>
        <w:div w:id="1021709325">
          <w:marLeft w:val="0"/>
          <w:marRight w:val="0"/>
          <w:marTop w:val="0"/>
          <w:marBottom w:val="0"/>
          <w:divBdr>
            <w:top w:val="none" w:sz="0" w:space="0" w:color="auto"/>
            <w:left w:val="none" w:sz="0" w:space="0" w:color="auto"/>
            <w:bottom w:val="none" w:sz="0" w:space="0" w:color="auto"/>
            <w:right w:val="none" w:sz="0" w:space="0" w:color="auto"/>
          </w:divBdr>
        </w:div>
        <w:div w:id="1358971266">
          <w:marLeft w:val="0"/>
          <w:marRight w:val="0"/>
          <w:marTop w:val="0"/>
          <w:marBottom w:val="0"/>
          <w:divBdr>
            <w:top w:val="none" w:sz="0" w:space="0" w:color="auto"/>
            <w:left w:val="none" w:sz="0" w:space="0" w:color="auto"/>
            <w:bottom w:val="none" w:sz="0" w:space="0" w:color="auto"/>
            <w:right w:val="none" w:sz="0" w:space="0" w:color="auto"/>
          </w:divBdr>
        </w:div>
        <w:div w:id="805661505">
          <w:marLeft w:val="0"/>
          <w:marRight w:val="0"/>
          <w:marTop w:val="0"/>
          <w:marBottom w:val="0"/>
          <w:divBdr>
            <w:top w:val="none" w:sz="0" w:space="0" w:color="auto"/>
            <w:left w:val="none" w:sz="0" w:space="0" w:color="auto"/>
            <w:bottom w:val="none" w:sz="0" w:space="0" w:color="auto"/>
            <w:right w:val="none" w:sz="0" w:space="0" w:color="auto"/>
          </w:divBdr>
        </w:div>
        <w:div w:id="940839828">
          <w:marLeft w:val="0"/>
          <w:marRight w:val="0"/>
          <w:marTop w:val="0"/>
          <w:marBottom w:val="0"/>
          <w:divBdr>
            <w:top w:val="none" w:sz="0" w:space="0" w:color="auto"/>
            <w:left w:val="none" w:sz="0" w:space="0" w:color="auto"/>
            <w:bottom w:val="none" w:sz="0" w:space="0" w:color="auto"/>
            <w:right w:val="none" w:sz="0" w:space="0" w:color="auto"/>
          </w:divBdr>
        </w:div>
        <w:div w:id="343022234">
          <w:marLeft w:val="0"/>
          <w:marRight w:val="0"/>
          <w:marTop w:val="0"/>
          <w:marBottom w:val="0"/>
          <w:divBdr>
            <w:top w:val="none" w:sz="0" w:space="0" w:color="auto"/>
            <w:left w:val="none" w:sz="0" w:space="0" w:color="auto"/>
            <w:bottom w:val="none" w:sz="0" w:space="0" w:color="auto"/>
            <w:right w:val="none" w:sz="0" w:space="0" w:color="auto"/>
          </w:divBdr>
        </w:div>
        <w:div w:id="277681241">
          <w:marLeft w:val="0"/>
          <w:marRight w:val="0"/>
          <w:marTop w:val="0"/>
          <w:marBottom w:val="0"/>
          <w:divBdr>
            <w:top w:val="none" w:sz="0" w:space="0" w:color="auto"/>
            <w:left w:val="none" w:sz="0" w:space="0" w:color="auto"/>
            <w:bottom w:val="none" w:sz="0" w:space="0" w:color="auto"/>
            <w:right w:val="none" w:sz="0" w:space="0" w:color="auto"/>
          </w:divBdr>
        </w:div>
        <w:div w:id="937299764">
          <w:marLeft w:val="0"/>
          <w:marRight w:val="0"/>
          <w:marTop w:val="0"/>
          <w:marBottom w:val="0"/>
          <w:divBdr>
            <w:top w:val="none" w:sz="0" w:space="0" w:color="auto"/>
            <w:left w:val="none" w:sz="0" w:space="0" w:color="auto"/>
            <w:bottom w:val="none" w:sz="0" w:space="0" w:color="auto"/>
            <w:right w:val="none" w:sz="0" w:space="0" w:color="auto"/>
          </w:divBdr>
        </w:div>
        <w:div w:id="1262184010">
          <w:marLeft w:val="0"/>
          <w:marRight w:val="0"/>
          <w:marTop w:val="0"/>
          <w:marBottom w:val="0"/>
          <w:divBdr>
            <w:top w:val="none" w:sz="0" w:space="0" w:color="auto"/>
            <w:left w:val="none" w:sz="0" w:space="0" w:color="auto"/>
            <w:bottom w:val="none" w:sz="0" w:space="0" w:color="auto"/>
            <w:right w:val="none" w:sz="0" w:space="0" w:color="auto"/>
          </w:divBdr>
        </w:div>
        <w:div w:id="1301496217">
          <w:marLeft w:val="0"/>
          <w:marRight w:val="0"/>
          <w:marTop w:val="0"/>
          <w:marBottom w:val="0"/>
          <w:divBdr>
            <w:top w:val="none" w:sz="0" w:space="0" w:color="auto"/>
            <w:left w:val="none" w:sz="0" w:space="0" w:color="auto"/>
            <w:bottom w:val="none" w:sz="0" w:space="0" w:color="auto"/>
            <w:right w:val="none" w:sz="0" w:space="0" w:color="auto"/>
          </w:divBdr>
        </w:div>
        <w:div w:id="854071680">
          <w:marLeft w:val="0"/>
          <w:marRight w:val="0"/>
          <w:marTop w:val="0"/>
          <w:marBottom w:val="0"/>
          <w:divBdr>
            <w:top w:val="none" w:sz="0" w:space="0" w:color="auto"/>
            <w:left w:val="none" w:sz="0" w:space="0" w:color="auto"/>
            <w:bottom w:val="none" w:sz="0" w:space="0" w:color="auto"/>
            <w:right w:val="none" w:sz="0" w:space="0" w:color="auto"/>
          </w:divBdr>
        </w:div>
        <w:div w:id="1154032360">
          <w:marLeft w:val="0"/>
          <w:marRight w:val="0"/>
          <w:marTop w:val="0"/>
          <w:marBottom w:val="0"/>
          <w:divBdr>
            <w:top w:val="none" w:sz="0" w:space="0" w:color="auto"/>
            <w:left w:val="none" w:sz="0" w:space="0" w:color="auto"/>
            <w:bottom w:val="none" w:sz="0" w:space="0" w:color="auto"/>
            <w:right w:val="none" w:sz="0" w:space="0" w:color="auto"/>
          </w:divBdr>
        </w:div>
        <w:div w:id="978460011">
          <w:marLeft w:val="0"/>
          <w:marRight w:val="0"/>
          <w:marTop w:val="0"/>
          <w:marBottom w:val="0"/>
          <w:divBdr>
            <w:top w:val="none" w:sz="0" w:space="0" w:color="auto"/>
            <w:left w:val="none" w:sz="0" w:space="0" w:color="auto"/>
            <w:bottom w:val="none" w:sz="0" w:space="0" w:color="auto"/>
            <w:right w:val="none" w:sz="0" w:space="0" w:color="auto"/>
          </w:divBdr>
        </w:div>
        <w:div w:id="802189012">
          <w:marLeft w:val="0"/>
          <w:marRight w:val="0"/>
          <w:marTop w:val="0"/>
          <w:marBottom w:val="0"/>
          <w:divBdr>
            <w:top w:val="none" w:sz="0" w:space="0" w:color="auto"/>
            <w:left w:val="none" w:sz="0" w:space="0" w:color="auto"/>
            <w:bottom w:val="none" w:sz="0" w:space="0" w:color="auto"/>
            <w:right w:val="none" w:sz="0" w:space="0" w:color="auto"/>
          </w:divBdr>
        </w:div>
        <w:div w:id="1474061244">
          <w:marLeft w:val="0"/>
          <w:marRight w:val="0"/>
          <w:marTop w:val="0"/>
          <w:marBottom w:val="0"/>
          <w:divBdr>
            <w:top w:val="none" w:sz="0" w:space="0" w:color="auto"/>
            <w:left w:val="none" w:sz="0" w:space="0" w:color="auto"/>
            <w:bottom w:val="none" w:sz="0" w:space="0" w:color="auto"/>
            <w:right w:val="none" w:sz="0" w:space="0" w:color="auto"/>
          </w:divBdr>
        </w:div>
        <w:div w:id="1263025517">
          <w:marLeft w:val="0"/>
          <w:marRight w:val="0"/>
          <w:marTop w:val="0"/>
          <w:marBottom w:val="0"/>
          <w:divBdr>
            <w:top w:val="none" w:sz="0" w:space="0" w:color="auto"/>
            <w:left w:val="none" w:sz="0" w:space="0" w:color="auto"/>
            <w:bottom w:val="none" w:sz="0" w:space="0" w:color="auto"/>
            <w:right w:val="none" w:sz="0" w:space="0" w:color="auto"/>
          </w:divBdr>
        </w:div>
        <w:div w:id="322634924">
          <w:marLeft w:val="0"/>
          <w:marRight w:val="0"/>
          <w:marTop w:val="0"/>
          <w:marBottom w:val="0"/>
          <w:divBdr>
            <w:top w:val="none" w:sz="0" w:space="0" w:color="auto"/>
            <w:left w:val="none" w:sz="0" w:space="0" w:color="auto"/>
            <w:bottom w:val="none" w:sz="0" w:space="0" w:color="auto"/>
            <w:right w:val="none" w:sz="0" w:space="0" w:color="auto"/>
          </w:divBdr>
        </w:div>
        <w:div w:id="1020011567">
          <w:marLeft w:val="0"/>
          <w:marRight w:val="0"/>
          <w:marTop w:val="0"/>
          <w:marBottom w:val="0"/>
          <w:divBdr>
            <w:top w:val="none" w:sz="0" w:space="0" w:color="auto"/>
            <w:left w:val="none" w:sz="0" w:space="0" w:color="auto"/>
            <w:bottom w:val="none" w:sz="0" w:space="0" w:color="auto"/>
            <w:right w:val="none" w:sz="0" w:space="0" w:color="auto"/>
          </w:divBdr>
        </w:div>
        <w:div w:id="994800958">
          <w:marLeft w:val="0"/>
          <w:marRight w:val="0"/>
          <w:marTop w:val="0"/>
          <w:marBottom w:val="0"/>
          <w:divBdr>
            <w:top w:val="none" w:sz="0" w:space="0" w:color="auto"/>
            <w:left w:val="none" w:sz="0" w:space="0" w:color="auto"/>
            <w:bottom w:val="none" w:sz="0" w:space="0" w:color="auto"/>
            <w:right w:val="none" w:sz="0" w:space="0" w:color="auto"/>
          </w:divBdr>
        </w:div>
        <w:div w:id="119227583">
          <w:marLeft w:val="0"/>
          <w:marRight w:val="0"/>
          <w:marTop w:val="0"/>
          <w:marBottom w:val="0"/>
          <w:divBdr>
            <w:top w:val="none" w:sz="0" w:space="0" w:color="auto"/>
            <w:left w:val="none" w:sz="0" w:space="0" w:color="auto"/>
            <w:bottom w:val="none" w:sz="0" w:space="0" w:color="auto"/>
            <w:right w:val="none" w:sz="0" w:space="0" w:color="auto"/>
          </w:divBdr>
        </w:div>
        <w:div w:id="1723871935">
          <w:marLeft w:val="0"/>
          <w:marRight w:val="0"/>
          <w:marTop w:val="0"/>
          <w:marBottom w:val="0"/>
          <w:divBdr>
            <w:top w:val="none" w:sz="0" w:space="0" w:color="auto"/>
            <w:left w:val="none" w:sz="0" w:space="0" w:color="auto"/>
            <w:bottom w:val="none" w:sz="0" w:space="0" w:color="auto"/>
            <w:right w:val="none" w:sz="0" w:space="0" w:color="auto"/>
          </w:divBdr>
        </w:div>
        <w:div w:id="1646203910">
          <w:marLeft w:val="0"/>
          <w:marRight w:val="0"/>
          <w:marTop w:val="0"/>
          <w:marBottom w:val="0"/>
          <w:divBdr>
            <w:top w:val="none" w:sz="0" w:space="0" w:color="auto"/>
            <w:left w:val="none" w:sz="0" w:space="0" w:color="auto"/>
            <w:bottom w:val="none" w:sz="0" w:space="0" w:color="auto"/>
            <w:right w:val="none" w:sz="0" w:space="0" w:color="auto"/>
          </w:divBdr>
        </w:div>
        <w:div w:id="1101342832">
          <w:marLeft w:val="0"/>
          <w:marRight w:val="0"/>
          <w:marTop w:val="0"/>
          <w:marBottom w:val="0"/>
          <w:divBdr>
            <w:top w:val="none" w:sz="0" w:space="0" w:color="auto"/>
            <w:left w:val="none" w:sz="0" w:space="0" w:color="auto"/>
            <w:bottom w:val="none" w:sz="0" w:space="0" w:color="auto"/>
            <w:right w:val="none" w:sz="0" w:space="0" w:color="auto"/>
          </w:divBdr>
        </w:div>
        <w:div w:id="1647932477">
          <w:marLeft w:val="0"/>
          <w:marRight w:val="0"/>
          <w:marTop w:val="0"/>
          <w:marBottom w:val="0"/>
          <w:divBdr>
            <w:top w:val="none" w:sz="0" w:space="0" w:color="auto"/>
            <w:left w:val="none" w:sz="0" w:space="0" w:color="auto"/>
            <w:bottom w:val="none" w:sz="0" w:space="0" w:color="auto"/>
            <w:right w:val="none" w:sz="0" w:space="0" w:color="auto"/>
          </w:divBdr>
        </w:div>
        <w:div w:id="2083527504">
          <w:marLeft w:val="0"/>
          <w:marRight w:val="0"/>
          <w:marTop w:val="0"/>
          <w:marBottom w:val="0"/>
          <w:divBdr>
            <w:top w:val="none" w:sz="0" w:space="0" w:color="auto"/>
            <w:left w:val="none" w:sz="0" w:space="0" w:color="auto"/>
            <w:bottom w:val="none" w:sz="0" w:space="0" w:color="auto"/>
            <w:right w:val="none" w:sz="0" w:space="0" w:color="auto"/>
          </w:divBdr>
        </w:div>
        <w:div w:id="1226643869">
          <w:marLeft w:val="0"/>
          <w:marRight w:val="0"/>
          <w:marTop w:val="0"/>
          <w:marBottom w:val="0"/>
          <w:divBdr>
            <w:top w:val="none" w:sz="0" w:space="0" w:color="auto"/>
            <w:left w:val="none" w:sz="0" w:space="0" w:color="auto"/>
            <w:bottom w:val="none" w:sz="0" w:space="0" w:color="auto"/>
            <w:right w:val="none" w:sz="0" w:space="0" w:color="auto"/>
          </w:divBdr>
        </w:div>
        <w:div w:id="776759339">
          <w:marLeft w:val="0"/>
          <w:marRight w:val="0"/>
          <w:marTop w:val="0"/>
          <w:marBottom w:val="0"/>
          <w:divBdr>
            <w:top w:val="none" w:sz="0" w:space="0" w:color="auto"/>
            <w:left w:val="none" w:sz="0" w:space="0" w:color="auto"/>
            <w:bottom w:val="none" w:sz="0" w:space="0" w:color="auto"/>
            <w:right w:val="none" w:sz="0" w:space="0" w:color="auto"/>
          </w:divBdr>
        </w:div>
        <w:div w:id="1764760403">
          <w:marLeft w:val="0"/>
          <w:marRight w:val="0"/>
          <w:marTop w:val="0"/>
          <w:marBottom w:val="0"/>
          <w:divBdr>
            <w:top w:val="none" w:sz="0" w:space="0" w:color="auto"/>
            <w:left w:val="none" w:sz="0" w:space="0" w:color="auto"/>
            <w:bottom w:val="none" w:sz="0" w:space="0" w:color="auto"/>
            <w:right w:val="none" w:sz="0" w:space="0" w:color="auto"/>
          </w:divBdr>
        </w:div>
        <w:div w:id="1064983224">
          <w:marLeft w:val="0"/>
          <w:marRight w:val="0"/>
          <w:marTop w:val="0"/>
          <w:marBottom w:val="0"/>
          <w:divBdr>
            <w:top w:val="none" w:sz="0" w:space="0" w:color="auto"/>
            <w:left w:val="none" w:sz="0" w:space="0" w:color="auto"/>
            <w:bottom w:val="none" w:sz="0" w:space="0" w:color="auto"/>
            <w:right w:val="none" w:sz="0" w:space="0" w:color="auto"/>
          </w:divBdr>
        </w:div>
        <w:div w:id="1742215939">
          <w:marLeft w:val="0"/>
          <w:marRight w:val="0"/>
          <w:marTop w:val="0"/>
          <w:marBottom w:val="0"/>
          <w:divBdr>
            <w:top w:val="none" w:sz="0" w:space="0" w:color="auto"/>
            <w:left w:val="none" w:sz="0" w:space="0" w:color="auto"/>
            <w:bottom w:val="none" w:sz="0" w:space="0" w:color="auto"/>
            <w:right w:val="none" w:sz="0" w:space="0" w:color="auto"/>
          </w:divBdr>
        </w:div>
        <w:div w:id="1408648806">
          <w:marLeft w:val="0"/>
          <w:marRight w:val="0"/>
          <w:marTop w:val="0"/>
          <w:marBottom w:val="0"/>
          <w:divBdr>
            <w:top w:val="none" w:sz="0" w:space="0" w:color="auto"/>
            <w:left w:val="none" w:sz="0" w:space="0" w:color="auto"/>
            <w:bottom w:val="none" w:sz="0" w:space="0" w:color="auto"/>
            <w:right w:val="none" w:sz="0" w:space="0" w:color="auto"/>
          </w:divBdr>
        </w:div>
        <w:div w:id="1183202427">
          <w:marLeft w:val="0"/>
          <w:marRight w:val="0"/>
          <w:marTop w:val="0"/>
          <w:marBottom w:val="0"/>
          <w:divBdr>
            <w:top w:val="none" w:sz="0" w:space="0" w:color="auto"/>
            <w:left w:val="none" w:sz="0" w:space="0" w:color="auto"/>
            <w:bottom w:val="none" w:sz="0" w:space="0" w:color="auto"/>
            <w:right w:val="none" w:sz="0" w:space="0" w:color="auto"/>
          </w:divBdr>
        </w:div>
        <w:div w:id="1634943213">
          <w:marLeft w:val="0"/>
          <w:marRight w:val="0"/>
          <w:marTop w:val="0"/>
          <w:marBottom w:val="0"/>
          <w:divBdr>
            <w:top w:val="none" w:sz="0" w:space="0" w:color="auto"/>
            <w:left w:val="none" w:sz="0" w:space="0" w:color="auto"/>
            <w:bottom w:val="none" w:sz="0" w:space="0" w:color="auto"/>
            <w:right w:val="none" w:sz="0" w:space="0" w:color="auto"/>
          </w:divBdr>
        </w:div>
        <w:div w:id="1322084142">
          <w:marLeft w:val="0"/>
          <w:marRight w:val="0"/>
          <w:marTop w:val="0"/>
          <w:marBottom w:val="0"/>
          <w:divBdr>
            <w:top w:val="none" w:sz="0" w:space="0" w:color="auto"/>
            <w:left w:val="none" w:sz="0" w:space="0" w:color="auto"/>
            <w:bottom w:val="none" w:sz="0" w:space="0" w:color="auto"/>
            <w:right w:val="none" w:sz="0" w:space="0" w:color="auto"/>
          </w:divBdr>
        </w:div>
        <w:div w:id="1874338714">
          <w:marLeft w:val="0"/>
          <w:marRight w:val="0"/>
          <w:marTop w:val="0"/>
          <w:marBottom w:val="0"/>
          <w:divBdr>
            <w:top w:val="none" w:sz="0" w:space="0" w:color="auto"/>
            <w:left w:val="none" w:sz="0" w:space="0" w:color="auto"/>
            <w:bottom w:val="none" w:sz="0" w:space="0" w:color="auto"/>
            <w:right w:val="none" w:sz="0" w:space="0" w:color="auto"/>
          </w:divBdr>
        </w:div>
        <w:div w:id="1397974618">
          <w:marLeft w:val="0"/>
          <w:marRight w:val="0"/>
          <w:marTop w:val="0"/>
          <w:marBottom w:val="0"/>
          <w:divBdr>
            <w:top w:val="none" w:sz="0" w:space="0" w:color="auto"/>
            <w:left w:val="none" w:sz="0" w:space="0" w:color="auto"/>
            <w:bottom w:val="none" w:sz="0" w:space="0" w:color="auto"/>
            <w:right w:val="none" w:sz="0" w:space="0" w:color="auto"/>
          </w:divBdr>
        </w:div>
        <w:div w:id="648900393">
          <w:marLeft w:val="0"/>
          <w:marRight w:val="0"/>
          <w:marTop w:val="0"/>
          <w:marBottom w:val="0"/>
          <w:divBdr>
            <w:top w:val="none" w:sz="0" w:space="0" w:color="auto"/>
            <w:left w:val="none" w:sz="0" w:space="0" w:color="auto"/>
            <w:bottom w:val="none" w:sz="0" w:space="0" w:color="auto"/>
            <w:right w:val="none" w:sz="0" w:space="0" w:color="auto"/>
          </w:divBdr>
        </w:div>
        <w:div w:id="278877462">
          <w:marLeft w:val="0"/>
          <w:marRight w:val="0"/>
          <w:marTop w:val="0"/>
          <w:marBottom w:val="0"/>
          <w:divBdr>
            <w:top w:val="none" w:sz="0" w:space="0" w:color="auto"/>
            <w:left w:val="none" w:sz="0" w:space="0" w:color="auto"/>
            <w:bottom w:val="none" w:sz="0" w:space="0" w:color="auto"/>
            <w:right w:val="none" w:sz="0" w:space="0" w:color="auto"/>
          </w:divBdr>
        </w:div>
        <w:div w:id="1580752522">
          <w:marLeft w:val="0"/>
          <w:marRight w:val="0"/>
          <w:marTop w:val="0"/>
          <w:marBottom w:val="0"/>
          <w:divBdr>
            <w:top w:val="none" w:sz="0" w:space="0" w:color="auto"/>
            <w:left w:val="none" w:sz="0" w:space="0" w:color="auto"/>
            <w:bottom w:val="none" w:sz="0" w:space="0" w:color="auto"/>
            <w:right w:val="none" w:sz="0" w:space="0" w:color="auto"/>
          </w:divBdr>
        </w:div>
      </w:divsChild>
    </w:div>
    <w:div w:id="846479773">
      <w:bodyDiv w:val="1"/>
      <w:marLeft w:val="0"/>
      <w:marRight w:val="0"/>
      <w:marTop w:val="0"/>
      <w:marBottom w:val="0"/>
      <w:divBdr>
        <w:top w:val="none" w:sz="0" w:space="0" w:color="auto"/>
        <w:left w:val="none" w:sz="0" w:space="0" w:color="auto"/>
        <w:bottom w:val="none" w:sz="0" w:space="0" w:color="auto"/>
        <w:right w:val="none" w:sz="0" w:space="0" w:color="auto"/>
      </w:divBdr>
      <w:divsChild>
        <w:div w:id="1143278731">
          <w:marLeft w:val="0"/>
          <w:marRight w:val="0"/>
          <w:marTop w:val="0"/>
          <w:marBottom w:val="0"/>
          <w:divBdr>
            <w:top w:val="none" w:sz="0" w:space="0" w:color="auto"/>
            <w:left w:val="none" w:sz="0" w:space="0" w:color="auto"/>
            <w:bottom w:val="none" w:sz="0" w:space="0" w:color="auto"/>
            <w:right w:val="none" w:sz="0" w:space="0" w:color="auto"/>
          </w:divBdr>
          <w:divsChild>
            <w:div w:id="1808468184">
              <w:marLeft w:val="0"/>
              <w:marRight w:val="0"/>
              <w:marTop w:val="0"/>
              <w:marBottom w:val="0"/>
              <w:divBdr>
                <w:top w:val="none" w:sz="0" w:space="0" w:color="auto"/>
                <w:left w:val="none" w:sz="0" w:space="0" w:color="auto"/>
                <w:bottom w:val="none" w:sz="0" w:space="0" w:color="auto"/>
                <w:right w:val="none" w:sz="0" w:space="0" w:color="auto"/>
              </w:divBdr>
              <w:divsChild>
                <w:div w:id="1419785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074741">
      <w:bodyDiv w:val="1"/>
      <w:marLeft w:val="0"/>
      <w:marRight w:val="0"/>
      <w:marTop w:val="0"/>
      <w:marBottom w:val="0"/>
      <w:divBdr>
        <w:top w:val="none" w:sz="0" w:space="0" w:color="auto"/>
        <w:left w:val="none" w:sz="0" w:space="0" w:color="auto"/>
        <w:bottom w:val="none" w:sz="0" w:space="0" w:color="auto"/>
        <w:right w:val="none" w:sz="0" w:space="0" w:color="auto"/>
      </w:divBdr>
      <w:divsChild>
        <w:div w:id="1694265073">
          <w:marLeft w:val="0"/>
          <w:marRight w:val="0"/>
          <w:marTop w:val="0"/>
          <w:marBottom w:val="0"/>
          <w:divBdr>
            <w:top w:val="none" w:sz="0" w:space="0" w:color="auto"/>
            <w:left w:val="none" w:sz="0" w:space="0" w:color="auto"/>
            <w:bottom w:val="none" w:sz="0" w:space="0" w:color="auto"/>
            <w:right w:val="none" w:sz="0" w:space="0" w:color="auto"/>
          </w:divBdr>
          <w:divsChild>
            <w:div w:id="964966103">
              <w:marLeft w:val="0"/>
              <w:marRight w:val="0"/>
              <w:marTop w:val="0"/>
              <w:marBottom w:val="0"/>
              <w:divBdr>
                <w:top w:val="none" w:sz="0" w:space="0" w:color="auto"/>
                <w:left w:val="none" w:sz="0" w:space="0" w:color="auto"/>
                <w:bottom w:val="none" w:sz="0" w:space="0" w:color="auto"/>
                <w:right w:val="none" w:sz="0" w:space="0" w:color="auto"/>
              </w:divBdr>
              <w:divsChild>
                <w:div w:id="1974141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414129">
      <w:bodyDiv w:val="1"/>
      <w:marLeft w:val="0"/>
      <w:marRight w:val="0"/>
      <w:marTop w:val="0"/>
      <w:marBottom w:val="0"/>
      <w:divBdr>
        <w:top w:val="none" w:sz="0" w:space="0" w:color="auto"/>
        <w:left w:val="none" w:sz="0" w:space="0" w:color="auto"/>
        <w:bottom w:val="none" w:sz="0" w:space="0" w:color="auto"/>
        <w:right w:val="none" w:sz="0" w:space="0" w:color="auto"/>
      </w:divBdr>
      <w:divsChild>
        <w:div w:id="1381124027">
          <w:marLeft w:val="0"/>
          <w:marRight w:val="0"/>
          <w:marTop w:val="0"/>
          <w:marBottom w:val="0"/>
          <w:divBdr>
            <w:top w:val="none" w:sz="0" w:space="0" w:color="auto"/>
            <w:left w:val="none" w:sz="0" w:space="0" w:color="auto"/>
            <w:bottom w:val="none" w:sz="0" w:space="0" w:color="auto"/>
            <w:right w:val="none" w:sz="0" w:space="0" w:color="auto"/>
          </w:divBdr>
          <w:divsChild>
            <w:div w:id="210714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711B7B-4DE3-47AF-9BB6-430EC289A0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4702</TotalTime>
  <Pages>7</Pages>
  <Words>1826</Words>
  <Characters>10414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McCoy</dc:creator>
  <cp:keywords/>
  <dc:description/>
  <cp:lastModifiedBy>Amber McCoy</cp:lastModifiedBy>
  <cp:revision>415</cp:revision>
  <dcterms:created xsi:type="dcterms:W3CDTF">2019-10-28T13:55:00Z</dcterms:created>
  <dcterms:modified xsi:type="dcterms:W3CDTF">2019-11-06T16:50:00Z</dcterms:modified>
</cp:coreProperties>
</file>