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media/image5.jpeg" ContentType="image/jpeg"/>
  <Override PartName="/word/media/image6.jpeg" ContentType="image/jpeg"/>
  <Override PartName="/word/media/image7.jpeg" ContentType="image/jpeg"/>
  <Override PartName="/word/media/image8.jpeg" ContentType="image/jpeg"/>
  <Override PartName="/word/media/image9.jpeg" ContentType="image/jpeg"/>
  <Override PartName="/word/media/image10.jpeg" ContentType="image/jpeg"/>
  <Override PartName="/word/media/image11.jpeg" ContentType="image/jpeg"/>
  <Override PartName="/word/media/image12.jpeg" ContentType="image/jpeg"/>
  <Override PartName="/word/media/image13.jpeg" ContentType="image/jpeg"/>
  <Override PartName="/word/media/image14.jpeg" ContentType="image/jpeg"/>
  <Override PartName="/word/media/image15.jpeg" ContentType="image/jpeg"/>
  <Override PartName="/word/media/image16.jpeg" ContentType="image/jpeg"/>
  <Override PartName="/word/media/image17.jpeg" ContentType="image/jpeg"/>
  <Override PartName="/word/media/image18.jpeg" ContentType="image/jpeg"/>
  <Override PartName="/word/media/image19.jpeg" ContentType="image/jpeg"/>
  <Override PartName="/word/media/image20.jpeg" ContentType="image/jpeg"/>
  <Override PartName="/word/media/image21.jpeg" ContentType="image/jpeg"/>
  <Override PartName="/word/media/image22.jpeg" ContentType="image/jpeg"/>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sz w:val="24"/>
          <w:szCs w:val="24"/>
          <w:u w:val="single"/>
        </w:rPr>
      </w:pPr>
    </w:p>
    <w:p>
      <w:pPr>
        <w:pStyle w:val="Body"/>
        <w:jc w:val="center"/>
        <w:rPr>
          <w:sz w:val="24"/>
          <w:szCs w:val="24"/>
          <w:u w:val="single"/>
        </w:rPr>
      </w:pPr>
    </w:p>
    <w:p>
      <w:pPr>
        <w:pStyle w:val="Body"/>
        <w:jc w:val="center"/>
        <w:rPr>
          <w:sz w:val="24"/>
          <w:szCs w:val="24"/>
          <w:u w:val="single"/>
        </w:rPr>
      </w:pPr>
    </w:p>
    <w:p>
      <w:pPr>
        <w:pStyle w:val="Body"/>
        <w:jc w:val="center"/>
        <w:rPr>
          <w:sz w:val="24"/>
          <w:szCs w:val="24"/>
          <w:u w:val="single"/>
        </w:rPr>
      </w:pPr>
    </w:p>
    <w:p>
      <w:pPr>
        <w:pStyle w:val="Body"/>
        <w:jc w:val="center"/>
        <w:rPr>
          <w:sz w:val="24"/>
          <w:szCs w:val="24"/>
          <w:u w:val="single"/>
        </w:rPr>
      </w:pPr>
    </w:p>
    <w:p>
      <w:pPr>
        <w:pStyle w:val="Body"/>
        <w:jc w:val="center"/>
        <w:rPr>
          <w:sz w:val="24"/>
          <w:szCs w:val="24"/>
          <w:u w:val="single"/>
        </w:rPr>
      </w:pPr>
    </w:p>
    <w:p>
      <w:pPr>
        <w:pStyle w:val="Body"/>
        <w:jc w:val="center"/>
        <w:rPr>
          <w:sz w:val="24"/>
          <w:szCs w:val="24"/>
          <w:u w:val="single"/>
        </w:rPr>
      </w:pPr>
    </w:p>
    <w:p>
      <w:pPr>
        <w:pStyle w:val="Body"/>
        <w:jc w:val="center"/>
        <w:rPr>
          <w:sz w:val="24"/>
          <w:szCs w:val="24"/>
          <w:u w:val="single"/>
        </w:rPr>
      </w:pPr>
    </w:p>
    <w:p>
      <w:pPr>
        <w:pStyle w:val="Body"/>
        <w:jc w:val="center"/>
        <w:rPr>
          <w:sz w:val="24"/>
          <w:szCs w:val="24"/>
          <w:u w:val="single"/>
        </w:rPr>
      </w:pPr>
    </w:p>
    <w:p>
      <w:pPr>
        <w:pStyle w:val="Body"/>
        <w:jc w:val="center"/>
        <w:rPr>
          <w:sz w:val="24"/>
          <w:szCs w:val="24"/>
        </w:rPr>
      </w:pPr>
    </w:p>
    <w:p>
      <w:pPr>
        <w:pStyle w:val="Body"/>
        <w:jc w:val="center"/>
        <w:rPr>
          <w:sz w:val="40"/>
          <w:szCs w:val="40"/>
        </w:rPr>
      </w:pPr>
      <w:r>
        <w:rPr>
          <w:sz w:val="40"/>
          <w:szCs w:val="40"/>
          <w:rtl w:val="0"/>
          <w:lang w:val="en-US"/>
        </w:rPr>
        <w:t xml:space="preserve">The Art of Astronomy </w:t>
      </w:r>
    </w:p>
    <w:p>
      <w:pPr>
        <w:pStyle w:val="Body"/>
        <w:jc w:val="center"/>
        <w:rPr>
          <w:sz w:val="40"/>
          <w:szCs w:val="40"/>
        </w:rPr>
      </w:pPr>
    </w:p>
    <w:p>
      <w:pPr>
        <w:pStyle w:val="Body"/>
        <w:jc w:val="center"/>
        <w:rPr>
          <w:sz w:val="40"/>
          <w:szCs w:val="40"/>
        </w:rPr>
      </w:pPr>
      <w:r>
        <w:rPr>
          <w:sz w:val="40"/>
          <w:szCs w:val="40"/>
          <w:rtl w:val="0"/>
          <w:lang w:val="en-US"/>
        </w:rPr>
        <w:t>Exploring Twenty-First Century Lunar Art</w:t>
      </w:r>
    </w:p>
    <w:p>
      <w:pPr>
        <w:pStyle w:val="Body"/>
        <w:jc w:val="center"/>
        <w:rPr>
          <w:sz w:val="24"/>
          <w:szCs w:val="24"/>
          <w:u w:val="single"/>
        </w:rPr>
      </w:pPr>
    </w:p>
    <w:p>
      <w:pPr>
        <w:pStyle w:val="Body"/>
        <w:jc w:val="center"/>
        <w:rPr>
          <w:sz w:val="24"/>
          <w:szCs w:val="24"/>
        </w:rPr>
      </w:pPr>
    </w:p>
    <w:p>
      <w:pPr>
        <w:pStyle w:val="Default"/>
        <w:bidi w:val="0"/>
        <w:spacing w:after="240"/>
        <w:ind w:left="0" w:right="0" w:firstLine="0"/>
        <w:jc w:val="center"/>
        <w:rPr>
          <w:sz w:val="32"/>
          <w:szCs w:val="32"/>
          <w:rtl w:val="0"/>
        </w:rPr>
      </w:pPr>
    </w:p>
    <w:p>
      <w:pPr>
        <w:pStyle w:val="Default"/>
        <w:bidi w:val="0"/>
        <w:spacing w:after="240"/>
        <w:ind w:left="0" w:right="0" w:firstLine="0"/>
        <w:jc w:val="center"/>
        <w:rPr>
          <w:sz w:val="36"/>
          <w:szCs w:val="36"/>
          <w:rtl w:val="0"/>
        </w:rPr>
      </w:pPr>
      <w:r>
        <w:rPr>
          <w:sz w:val="36"/>
          <w:szCs w:val="36"/>
          <w:rtl w:val="0"/>
          <w:lang w:val="en-US"/>
        </w:rPr>
        <w:t>Helen Floyd</w:t>
      </w:r>
    </w:p>
    <w:p>
      <w:pPr>
        <w:pStyle w:val="Default"/>
        <w:bidi w:val="0"/>
        <w:spacing w:after="240"/>
        <w:ind w:left="0" w:right="0" w:firstLine="0"/>
        <w:jc w:val="center"/>
        <w:rPr>
          <w:sz w:val="24"/>
          <w:szCs w:val="24"/>
          <w:rtl w:val="0"/>
        </w:rPr>
      </w:pPr>
    </w:p>
    <w:p>
      <w:pPr>
        <w:pStyle w:val="Default"/>
        <w:bidi w:val="0"/>
        <w:spacing w:after="240"/>
        <w:ind w:left="0" w:right="0" w:firstLine="0"/>
        <w:jc w:val="center"/>
        <w:rPr>
          <w:sz w:val="28"/>
          <w:szCs w:val="28"/>
          <w:rtl w:val="0"/>
        </w:rPr>
      </w:pPr>
    </w:p>
    <w:p>
      <w:pPr>
        <w:pStyle w:val="Default"/>
        <w:bidi w:val="0"/>
        <w:spacing w:after="240"/>
        <w:ind w:left="0" w:right="0" w:firstLine="0"/>
        <w:jc w:val="center"/>
        <w:rPr>
          <w:sz w:val="28"/>
          <w:szCs w:val="28"/>
          <w:rtl w:val="0"/>
        </w:rPr>
      </w:pPr>
    </w:p>
    <w:p>
      <w:pPr>
        <w:pStyle w:val="Default"/>
        <w:bidi w:val="0"/>
        <w:spacing w:after="240"/>
        <w:ind w:left="0" w:right="0" w:firstLine="0"/>
        <w:jc w:val="center"/>
        <w:rPr>
          <w:sz w:val="28"/>
          <w:szCs w:val="28"/>
          <w:rtl w:val="0"/>
        </w:rPr>
      </w:pPr>
    </w:p>
    <w:p>
      <w:pPr>
        <w:pStyle w:val="Default"/>
        <w:bidi w:val="0"/>
        <w:spacing w:after="240"/>
        <w:ind w:left="0" w:right="0" w:firstLine="0"/>
        <w:jc w:val="center"/>
        <w:rPr>
          <w:sz w:val="32"/>
          <w:szCs w:val="32"/>
          <w:rtl w:val="0"/>
        </w:rPr>
      </w:pPr>
      <w:r>
        <w:rPr>
          <w:sz w:val="32"/>
          <w:szCs w:val="32"/>
          <w:rtl w:val="0"/>
          <w:lang w:val="en-US"/>
        </w:rPr>
        <w:t xml:space="preserve">Dissertation submitted in partial fulfilment </w:t>
      </w:r>
    </w:p>
    <w:p>
      <w:pPr>
        <w:pStyle w:val="Default"/>
        <w:bidi w:val="0"/>
        <w:spacing w:after="240"/>
        <w:ind w:left="0" w:right="0" w:firstLine="0"/>
        <w:jc w:val="center"/>
        <w:rPr>
          <w:sz w:val="32"/>
          <w:szCs w:val="32"/>
          <w:rtl w:val="0"/>
        </w:rPr>
      </w:pPr>
      <w:r>
        <w:rPr>
          <w:sz w:val="32"/>
          <w:szCs w:val="32"/>
          <w:rtl w:val="0"/>
          <w:lang w:val="en-US"/>
        </w:rPr>
        <w:t xml:space="preserve">of a Master of Arts in </w:t>
      </w:r>
      <w:r>
        <w:rPr>
          <w:sz w:val="32"/>
          <w:szCs w:val="32"/>
          <w:rtl w:val="0"/>
          <w:lang w:val="en-US"/>
        </w:rPr>
        <w:t>Cultural Astronomy and Astrology</w:t>
      </w:r>
      <w:r>
        <w:rPr>
          <w:sz w:val="32"/>
          <w:szCs w:val="32"/>
          <w:rtl w:val="0"/>
        </w:rPr>
        <w:t xml:space="preserve"> </w:t>
      </w:r>
    </w:p>
    <w:p>
      <w:pPr>
        <w:pStyle w:val="Default"/>
        <w:bidi w:val="0"/>
        <w:spacing w:after="240"/>
        <w:ind w:left="0" w:right="0" w:firstLine="0"/>
        <w:jc w:val="center"/>
        <w:rPr>
          <w:sz w:val="32"/>
          <w:szCs w:val="32"/>
          <w:rtl w:val="0"/>
        </w:rPr>
      </w:pPr>
      <w:r>
        <w:rPr>
          <w:sz w:val="32"/>
          <w:szCs w:val="32"/>
          <w:rtl w:val="0"/>
          <w:lang w:val="en-US"/>
        </w:rPr>
        <w:t xml:space="preserve">University of Wales Trinity Saint David </w:t>
      </w:r>
    </w:p>
    <w:p>
      <w:pPr>
        <w:pStyle w:val="Default"/>
        <w:bidi w:val="0"/>
        <w:spacing w:after="240"/>
        <w:ind w:left="0" w:right="0" w:firstLine="0"/>
        <w:jc w:val="center"/>
        <w:rPr>
          <w:sz w:val="32"/>
          <w:szCs w:val="32"/>
          <w:rtl w:val="0"/>
        </w:rPr>
      </w:pPr>
      <w:r>
        <w:rPr>
          <w:sz w:val="32"/>
          <w:szCs w:val="32"/>
          <w:rtl w:val="0"/>
          <w:lang w:val="en-US"/>
        </w:rPr>
        <w:t xml:space="preserve">May </w:t>
      </w:r>
      <w:r>
        <w:rPr>
          <w:sz w:val="32"/>
          <w:szCs w:val="32"/>
          <w:rtl w:val="0"/>
        </w:rPr>
        <w:t>202</w:t>
      </w:r>
      <w:r>
        <w:rPr>
          <w:sz w:val="32"/>
          <w:szCs w:val="32"/>
          <w:rtl w:val="0"/>
          <w:lang w:val="en-US"/>
        </w:rPr>
        <w:t>4</w:t>
      </w:r>
      <w:r>
        <w:rPr>
          <w:sz w:val="32"/>
          <w:szCs w:val="32"/>
          <w:rtl w:val="0"/>
        </w:rPr>
        <w:t xml:space="preserve"> </w:t>
      </w:r>
    </w:p>
    <w:p>
      <w:pPr>
        <w:pStyle w:val="Default"/>
        <w:bidi w:val="0"/>
        <w:spacing w:after="240"/>
        <w:ind w:left="0" w:right="0" w:firstLine="0"/>
        <w:jc w:val="left"/>
        <w:rPr>
          <w:rFonts w:ascii="Times Roman" w:cs="Times Roman" w:hAnsi="Times Roman" w:eastAsia="Times Roman"/>
          <w:sz w:val="24"/>
          <w:szCs w:val="24"/>
          <w:rtl w:val="0"/>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Body"/>
        <w:jc w:val="center"/>
        <w:rPr>
          <w:sz w:val="24"/>
          <w:szCs w:val="24"/>
        </w:rPr>
      </w:pPr>
    </w:p>
    <w:p>
      <w:pPr>
        <w:pStyle w:val="Default"/>
        <w:bidi w:val="0"/>
        <w:spacing w:after="120"/>
        <w:ind w:left="0" w:right="612" w:firstLine="0"/>
        <w:jc w:val="center"/>
        <w:rPr>
          <w:rFonts w:ascii="Helvetica" w:cs="Helvetica" w:hAnsi="Helvetica" w:eastAsia="Helvetica"/>
          <w:b w:val="1"/>
          <w:bCs w:val="1"/>
          <w:sz w:val="24"/>
          <w:szCs w:val="24"/>
          <w:rtl w:val="0"/>
        </w:rPr>
      </w:pPr>
    </w:p>
    <w:p>
      <w:pPr>
        <w:pStyle w:val="Default"/>
        <w:bidi w:val="0"/>
        <w:spacing w:after="120"/>
        <w:ind w:left="0" w:right="612" w:firstLine="0"/>
        <w:jc w:val="center"/>
        <w:rPr>
          <w:rFonts w:ascii="Helvetica" w:cs="Helvetica" w:hAnsi="Helvetica" w:eastAsia="Helvetica"/>
          <w:b w:val="1"/>
          <w:bCs w:val="1"/>
          <w:sz w:val="24"/>
          <w:szCs w:val="24"/>
          <w:rtl w:val="0"/>
        </w:rPr>
      </w:pPr>
    </w:p>
    <w:p>
      <w:pPr>
        <w:pStyle w:val="Default"/>
        <w:bidi w:val="0"/>
        <w:spacing w:after="160"/>
        <w:ind w:left="960" w:right="0" w:firstLine="0"/>
        <w:jc w:val="left"/>
        <w:rPr>
          <w:rFonts w:ascii="Arial" w:cs="Arial" w:hAnsi="Arial" w:eastAsia="Arial"/>
          <w:sz w:val="32"/>
          <w:szCs w:val="32"/>
          <w:rtl w:val="0"/>
        </w:rPr>
      </w:pPr>
    </w:p>
    <w:p>
      <w:pPr>
        <w:pStyle w:val="Default"/>
        <w:bidi w:val="0"/>
        <w:spacing w:after="160"/>
        <w:ind w:left="960" w:right="0" w:firstLine="0"/>
        <w:jc w:val="left"/>
        <w:rPr>
          <w:rFonts w:ascii="Times New Roman" w:cs="Times New Roman" w:hAnsi="Times New Roman" w:eastAsia="Times New Roman"/>
          <w:sz w:val="32"/>
          <w:szCs w:val="32"/>
          <w:rtl w:val="0"/>
        </w:rPr>
      </w:pPr>
      <w:r>
        <w:rPr>
          <w:rFonts w:ascii="Arial" w:cs="Arial" w:hAnsi="Arial" w:eastAsia="Arial"/>
          <w:sz w:val="32"/>
          <w:szCs w:val="32"/>
          <w:rtl w:val="0"/>
        </w:rPr>
        <w:drawing xmlns:a="http://schemas.openxmlformats.org/drawingml/2006/main">
          <wp:inline distT="0" distB="0" distL="0" distR="0">
            <wp:extent cx="1841885" cy="75406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1841885" cy="754060"/>
                    </a:xfrm>
                    <a:prstGeom prst="rect">
                      <a:avLst/>
                    </a:prstGeom>
                    <a:ln w="12700" cap="flat">
                      <a:noFill/>
                      <a:miter lim="400000"/>
                    </a:ln>
                    <a:effectLst/>
                  </pic:spPr>
                </pic:pic>
              </a:graphicData>
            </a:graphic>
          </wp:inline>
        </w:drawing>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ind w:left="0" w:right="0" w:firstLine="0"/>
        <w:jc w:val="center"/>
        <w:rPr>
          <w:rFonts w:ascii="Times New Roman" w:cs="Times New Roman" w:hAnsi="Times New Roman" w:eastAsia="Times New Roman"/>
          <w:b w:val="0"/>
          <w:bCs w:val="0"/>
          <w:sz w:val="24"/>
          <w:szCs w:val="24"/>
          <w:rtl w:val="0"/>
        </w:rPr>
      </w:pPr>
      <w:r>
        <w:rPr>
          <w:rFonts w:ascii="Arial" w:hAnsi="Arial"/>
          <w:b w:val="1"/>
          <w:bCs w:val="1"/>
          <w:sz w:val="24"/>
          <w:szCs w:val="24"/>
          <w:rtl w:val="0"/>
          <w:lang w:val="en-US"/>
        </w:rPr>
        <w:t>Master</w:t>
      </w:r>
      <w:r>
        <w:rPr>
          <w:rFonts w:ascii="Arial" w:hAnsi="Arial" w:hint="default"/>
          <w:b w:val="1"/>
          <w:bCs w:val="1"/>
          <w:sz w:val="24"/>
          <w:szCs w:val="24"/>
          <w:rtl w:val="1"/>
        </w:rPr>
        <w:t>’</w:t>
      </w:r>
      <w:r>
        <w:rPr>
          <w:rFonts w:ascii="Arial" w:hAnsi="Arial"/>
          <w:b w:val="1"/>
          <w:bCs w:val="1"/>
          <w:sz w:val="24"/>
          <w:szCs w:val="24"/>
          <w:rtl w:val="0"/>
          <w:lang w:val="en-US"/>
        </w:rPr>
        <w:t>s Degrees by Examination and Dissertation</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ind w:left="0" w:right="0" w:firstLine="0"/>
        <w:jc w:val="center"/>
        <w:rPr>
          <w:rFonts w:ascii="Times New Roman" w:cs="Times New Roman" w:hAnsi="Times New Roman" w:eastAsia="Times New Roman"/>
          <w:b w:val="0"/>
          <w:bCs w:val="0"/>
          <w:sz w:val="24"/>
          <w:szCs w:val="24"/>
          <w:rtl w:val="0"/>
        </w:rPr>
      </w:pPr>
      <w:r>
        <w:rPr>
          <w:rFonts w:ascii="Arial" w:hAnsi="Arial"/>
          <w:b w:val="1"/>
          <w:bCs w:val="1"/>
          <w:sz w:val="24"/>
          <w:szCs w:val="24"/>
          <w:rtl w:val="0"/>
        </w:rPr>
        <w:t>Declaration Form</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ind w:left="0" w:right="0" w:firstLine="0"/>
        <w:jc w:val="left"/>
        <w:rPr>
          <w:rFonts w:ascii="Times New Roman" w:cs="Times New Roman" w:hAnsi="Times New Roman" w:eastAsia="Times New Roman"/>
          <w:sz w:val="24"/>
          <w:szCs w:val="24"/>
          <w:rtl w:val="0"/>
        </w:rPr>
      </w:pPr>
      <w:r>
        <w:rPr>
          <w:rFonts w:ascii="Arial" w:hAnsi="Arial"/>
          <w:sz w:val="24"/>
          <w:szCs w:val="24"/>
          <w:rtl w:val="0"/>
          <w:lang w:val="en-US"/>
        </w:rPr>
        <w:t>1. This work has not previously been accepted in substance for any degree and is not being concurrently submitted in candidature for any degree.</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line="480" w:lineRule="atLeast"/>
        <w:ind w:left="0" w:right="0" w:firstLine="0"/>
        <w:jc w:val="left"/>
        <w:rPr>
          <w:rFonts w:ascii="Times New Roman" w:cs="Times New Roman" w:hAnsi="Times New Roman" w:eastAsia="Times New Roman"/>
          <w:sz w:val="24"/>
          <w:szCs w:val="24"/>
          <w:rtl w:val="0"/>
        </w:rPr>
      </w:pPr>
      <w:r>
        <w:rPr>
          <w:rFonts w:ascii="Arial" w:hAnsi="Arial"/>
          <w:sz w:val="24"/>
          <w:szCs w:val="24"/>
          <w:rtl w:val="0"/>
          <w:lang w:val="de-DE"/>
        </w:rPr>
        <w:t>Name</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line="480" w:lineRule="atLeast"/>
        <w:ind w:left="0" w:right="0" w:firstLine="0"/>
        <w:jc w:val="left"/>
        <w:rPr>
          <w:rFonts w:ascii="Times New Roman" w:cs="Times New Roman" w:hAnsi="Times New Roman" w:eastAsia="Times New Roman"/>
          <w:sz w:val="24"/>
          <w:szCs w:val="24"/>
          <w:rtl w:val="0"/>
        </w:rPr>
      </w:pPr>
      <w:r>
        <w:rPr>
          <w:rFonts w:ascii="Arial" w:hAnsi="Arial"/>
          <w:sz w:val="24"/>
          <w:szCs w:val="24"/>
          <w:rtl w:val="0"/>
        </w:rPr>
        <w:t>Helen</w:t>
      </w:r>
      <w:r>
        <w:rPr>
          <w:rFonts w:ascii="Arial" w:hAnsi="Arial" w:hint="default"/>
          <w:sz w:val="24"/>
          <w:szCs w:val="24"/>
          <w:rtl w:val="0"/>
        </w:rPr>
        <w:t xml:space="preserve">  </w:t>
      </w:r>
      <w:r>
        <w:rPr>
          <w:rFonts w:ascii="Arial" w:hAnsi="Arial"/>
          <w:sz w:val="24"/>
          <w:szCs w:val="24"/>
          <w:rtl w:val="0"/>
          <w:lang w:val="en-US"/>
        </w:rPr>
        <w:t xml:space="preserve">Floyd </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line="480" w:lineRule="atLeast"/>
        <w:ind w:left="0" w:right="0" w:firstLine="0"/>
        <w:jc w:val="left"/>
        <w:rPr>
          <w:rFonts w:ascii="Times New Roman" w:cs="Times New Roman" w:hAnsi="Times New Roman" w:eastAsia="Times New Roman"/>
          <w:sz w:val="24"/>
          <w:szCs w:val="24"/>
          <w:rtl w:val="0"/>
        </w:rPr>
      </w:pPr>
      <w:r>
        <w:rPr>
          <w:rFonts w:ascii="Arial" w:hAnsi="Arial"/>
          <w:sz w:val="24"/>
          <w:szCs w:val="24"/>
          <w:rtl w:val="0"/>
          <w:lang w:val="de-DE"/>
        </w:rPr>
        <w:t>Date 31/05/2024</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ind w:left="0" w:right="0" w:firstLine="0"/>
        <w:jc w:val="left"/>
        <w:rPr>
          <w:rFonts w:ascii="Times New Roman" w:cs="Times New Roman" w:hAnsi="Times New Roman" w:eastAsia="Times New Roman"/>
          <w:sz w:val="24"/>
          <w:szCs w:val="24"/>
          <w:rtl w:val="0"/>
        </w:rPr>
      </w:pPr>
      <w:r>
        <w:rPr>
          <w:rFonts w:ascii="Arial" w:hAnsi="Arial"/>
          <w:sz w:val="24"/>
          <w:szCs w:val="24"/>
          <w:rtl w:val="0"/>
          <w:lang w:val="en-US"/>
        </w:rPr>
        <w:t xml:space="preserve">2. This dissertation is being submitted in partial fulfilment of the requirements for the degree of </w:t>
      </w:r>
      <w:r>
        <w:rPr>
          <w:rFonts w:ascii="Arial" w:hAnsi="Arial" w:hint="default"/>
          <w:sz w:val="24"/>
          <w:szCs w:val="24"/>
          <w:rtl w:val="0"/>
        </w:rPr>
        <w:t> </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ind w:left="0" w:right="0" w:firstLine="0"/>
        <w:jc w:val="left"/>
        <w:rPr>
          <w:rFonts w:ascii="Times New Roman" w:cs="Times New Roman" w:hAnsi="Times New Roman" w:eastAsia="Times New Roman"/>
          <w:sz w:val="24"/>
          <w:szCs w:val="24"/>
          <w:rtl w:val="0"/>
        </w:rPr>
      </w:pPr>
      <w:r>
        <w:rPr>
          <w:rFonts w:ascii="Arial" w:hAnsi="Arial"/>
          <w:sz w:val="24"/>
          <w:szCs w:val="24"/>
          <w:rtl w:val="0"/>
          <w:lang w:val="en-US"/>
        </w:rPr>
        <w:t>Master of Arts Cultural Astronomy and Astrology</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line="480" w:lineRule="atLeast"/>
        <w:ind w:left="0" w:right="0" w:firstLine="0"/>
        <w:jc w:val="left"/>
        <w:rPr>
          <w:rFonts w:ascii="Times New Roman" w:cs="Times New Roman" w:hAnsi="Times New Roman" w:eastAsia="Times New Roman"/>
          <w:sz w:val="24"/>
          <w:szCs w:val="24"/>
          <w:rtl w:val="0"/>
        </w:rPr>
      </w:pPr>
      <w:r>
        <w:rPr>
          <w:rFonts w:ascii="Arial" w:hAnsi="Arial" w:hint="default"/>
          <w:sz w:val="24"/>
          <w:szCs w:val="24"/>
          <w:rtl w:val="0"/>
        </w:rPr>
        <w:t> </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ind w:left="0" w:right="0" w:firstLine="0"/>
        <w:jc w:val="left"/>
        <w:rPr>
          <w:rFonts w:ascii="Times New Roman" w:cs="Times New Roman" w:hAnsi="Times New Roman" w:eastAsia="Times New Roman"/>
          <w:sz w:val="24"/>
          <w:szCs w:val="24"/>
          <w:rtl w:val="0"/>
        </w:rPr>
      </w:pPr>
      <w:r>
        <w:rPr>
          <w:rFonts w:ascii="Arial" w:hAnsi="Arial"/>
          <w:sz w:val="24"/>
          <w:szCs w:val="24"/>
          <w:rtl w:val="0"/>
          <w:lang w:val="en-US"/>
        </w:rPr>
        <w:t>3. This dissertation is the result of my own independent work/investigation, except where otherwise stated.</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ind w:left="0" w:right="0" w:firstLine="0"/>
        <w:jc w:val="left"/>
        <w:rPr>
          <w:rFonts w:ascii="Times New Roman" w:cs="Times New Roman" w:hAnsi="Times New Roman" w:eastAsia="Times New Roman"/>
          <w:sz w:val="24"/>
          <w:szCs w:val="24"/>
          <w:rtl w:val="0"/>
        </w:rPr>
      </w:pPr>
      <w:r>
        <w:rPr>
          <w:rFonts w:ascii="Arial" w:hAnsi="Arial"/>
          <w:sz w:val="24"/>
          <w:szCs w:val="24"/>
          <w:rtl w:val="0"/>
          <w:lang w:val="en-US"/>
        </w:rPr>
        <w:t xml:space="preserve">Other sources are acknowledged by footnotes giving explicit references. </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ind w:left="0" w:right="0" w:firstLine="0"/>
        <w:jc w:val="left"/>
        <w:rPr>
          <w:rFonts w:ascii="Times New Roman" w:cs="Times New Roman" w:hAnsi="Times New Roman" w:eastAsia="Times New Roman"/>
          <w:sz w:val="24"/>
          <w:szCs w:val="24"/>
          <w:rtl w:val="0"/>
        </w:rPr>
      </w:pPr>
      <w:r>
        <w:rPr>
          <w:rFonts w:ascii="Arial" w:hAnsi="Arial"/>
          <w:sz w:val="24"/>
          <w:szCs w:val="24"/>
          <w:rtl w:val="0"/>
          <w:lang w:val="en-US"/>
        </w:rPr>
        <w:t>A bibliography is appended.</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line="480" w:lineRule="atLeast"/>
        <w:ind w:left="0" w:right="0" w:firstLine="0"/>
        <w:jc w:val="left"/>
        <w:rPr>
          <w:rFonts w:ascii="Times New Roman" w:cs="Times New Roman" w:hAnsi="Times New Roman" w:eastAsia="Times New Roman"/>
          <w:sz w:val="24"/>
          <w:szCs w:val="24"/>
          <w:rtl w:val="0"/>
        </w:rPr>
      </w:pPr>
      <w:r>
        <w:rPr>
          <w:rFonts w:ascii="Arial" w:hAnsi="Arial"/>
          <w:sz w:val="24"/>
          <w:szCs w:val="24"/>
          <w:rtl w:val="0"/>
          <w:lang w:val="de-DE"/>
        </w:rPr>
        <w:t>Name</w:t>
      </w:r>
      <w:r>
        <w:rPr>
          <w:rFonts w:ascii="Arial" w:hAnsi="Arial" w:hint="default"/>
          <w:sz w:val="24"/>
          <w:szCs w:val="24"/>
          <w:rtl w:val="0"/>
        </w:rPr>
        <w:t xml:space="preserve">  </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line="480" w:lineRule="atLeast"/>
        <w:ind w:left="0" w:right="0" w:firstLine="0"/>
        <w:jc w:val="left"/>
        <w:rPr>
          <w:rFonts w:ascii="Times New Roman" w:cs="Times New Roman" w:hAnsi="Times New Roman" w:eastAsia="Times New Roman"/>
          <w:sz w:val="24"/>
          <w:szCs w:val="24"/>
          <w:rtl w:val="0"/>
        </w:rPr>
      </w:pPr>
      <w:r>
        <w:rPr>
          <w:rFonts w:ascii="Arial" w:hAnsi="Arial"/>
          <w:sz w:val="24"/>
          <w:szCs w:val="24"/>
          <w:rtl w:val="0"/>
          <w:lang w:val="en-US"/>
        </w:rPr>
        <w:t xml:space="preserve">Helen Floyd </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line="480" w:lineRule="atLeast"/>
        <w:ind w:left="0" w:right="0" w:firstLine="0"/>
        <w:jc w:val="left"/>
        <w:rPr>
          <w:rFonts w:ascii="Times New Roman" w:cs="Times New Roman" w:hAnsi="Times New Roman" w:eastAsia="Times New Roman"/>
          <w:sz w:val="24"/>
          <w:szCs w:val="24"/>
          <w:rtl w:val="0"/>
        </w:rPr>
      </w:pPr>
      <w:r>
        <w:rPr>
          <w:rFonts w:ascii="Arial" w:hAnsi="Arial"/>
          <w:sz w:val="24"/>
          <w:szCs w:val="24"/>
          <w:rtl w:val="0"/>
          <w:lang w:val="de-DE"/>
        </w:rPr>
        <w:t>Date:</w:t>
      </w:r>
      <w:r>
        <w:rPr>
          <w:rFonts w:ascii="Arial" w:hAnsi="Arial" w:hint="default"/>
          <w:sz w:val="24"/>
          <w:szCs w:val="24"/>
          <w:rtl w:val="0"/>
        </w:rPr>
        <w:t xml:space="preserve">  </w:t>
      </w:r>
      <w:r>
        <w:rPr>
          <w:rFonts w:ascii="Arial" w:hAnsi="Arial"/>
          <w:sz w:val="24"/>
          <w:szCs w:val="24"/>
          <w:rtl w:val="0"/>
          <w:lang w:val="en-US"/>
        </w:rPr>
        <w:t xml:space="preserve">31/05/2024 </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ind w:left="0" w:right="0" w:firstLine="0"/>
        <w:jc w:val="left"/>
        <w:rPr>
          <w:rFonts w:ascii="Times New Roman" w:cs="Times New Roman" w:hAnsi="Times New Roman" w:eastAsia="Times New Roman"/>
          <w:sz w:val="24"/>
          <w:szCs w:val="24"/>
          <w:rtl w:val="0"/>
        </w:rPr>
      </w:pPr>
      <w:r>
        <w:rPr>
          <w:rFonts w:ascii="Arial" w:hAnsi="Arial"/>
          <w:sz w:val="24"/>
          <w:szCs w:val="24"/>
          <w:rtl w:val="0"/>
          <w:lang w:val="en-US"/>
        </w:rPr>
        <w:t>4. I hereby give consent for my dissertation, if accepted, to be available for photocopying, inter- library loan, and for deposit in the University</w:t>
      </w:r>
      <w:r>
        <w:rPr>
          <w:rFonts w:ascii="Arial" w:hAnsi="Arial" w:hint="default"/>
          <w:sz w:val="24"/>
          <w:szCs w:val="24"/>
          <w:rtl w:val="1"/>
        </w:rPr>
        <w:t>’</w:t>
      </w:r>
      <w:r>
        <w:rPr>
          <w:rFonts w:ascii="Arial" w:hAnsi="Arial"/>
          <w:sz w:val="24"/>
          <w:szCs w:val="24"/>
          <w:rtl w:val="0"/>
          <w:lang w:val="it-IT"/>
        </w:rPr>
        <w:t xml:space="preserve">s digital repository </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line="480" w:lineRule="atLeast"/>
        <w:ind w:left="0" w:right="0" w:firstLine="0"/>
        <w:jc w:val="left"/>
        <w:rPr>
          <w:rFonts w:ascii="Times New Roman" w:cs="Times New Roman" w:hAnsi="Times New Roman" w:eastAsia="Times New Roman"/>
          <w:sz w:val="24"/>
          <w:szCs w:val="24"/>
          <w:rtl w:val="0"/>
        </w:rPr>
      </w:pPr>
      <w:r>
        <w:rPr>
          <w:rFonts w:ascii="Arial" w:hAnsi="Arial"/>
          <w:sz w:val="24"/>
          <w:szCs w:val="24"/>
          <w:rtl w:val="0"/>
          <w:lang w:val="en-US"/>
        </w:rPr>
        <w:t xml:space="preserve">Name Helen Floyd </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line="480" w:lineRule="atLeast"/>
        <w:ind w:left="0" w:right="0" w:firstLine="0"/>
        <w:jc w:val="left"/>
        <w:rPr>
          <w:rFonts w:ascii="Times New Roman" w:cs="Times New Roman" w:hAnsi="Times New Roman" w:eastAsia="Times New Roman"/>
          <w:sz w:val="24"/>
          <w:szCs w:val="24"/>
          <w:rtl w:val="0"/>
        </w:rPr>
      </w:pPr>
      <w:r>
        <w:rPr>
          <w:rFonts w:ascii="Arial" w:hAnsi="Arial"/>
          <w:sz w:val="24"/>
          <w:szCs w:val="24"/>
          <w:rtl w:val="0"/>
          <w:lang w:val="de-DE"/>
        </w:rPr>
        <w:t>Date</w:t>
      </w:r>
      <w:r>
        <w:rPr>
          <w:rFonts w:ascii="Arial" w:hAnsi="Arial" w:hint="default"/>
          <w:sz w:val="24"/>
          <w:szCs w:val="24"/>
          <w:rtl w:val="0"/>
        </w:rPr>
        <w:t xml:space="preserve">  </w:t>
      </w:r>
      <w:r>
        <w:rPr>
          <w:rFonts w:ascii="Arial" w:hAnsi="Arial"/>
          <w:sz w:val="24"/>
          <w:szCs w:val="24"/>
          <w:rtl w:val="0"/>
          <w:lang w:val="en-US"/>
        </w:rPr>
        <w:t>31/05/2024</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ind w:left="0" w:right="0" w:firstLine="0"/>
        <w:jc w:val="left"/>
        <w:rPr>
          <w:rFonts w:ascii="Times New Roman" w:cs="Times New Roman" w:hAnsi="Times New Roman" w:eastAsia="Times New Roman"/>
          <w:b w:val="0"/>
          <w:bCs w:val="0"/>
          <w:sz w:val="24"/>
          <w:szCs w:val="24"/>
          <w:rtl w:val="0"/>
        </w:rPr>
      </w:pPr>
      <w:r>
        <w:rPr>
          <w:rFonts w:ascii="Arial" w:hAnsi="Arial"/>
          <w:b w:val="1"/>
          <w:bCs w:val="1"/>
          <w:sz w:val="24"/>
          <w:szCs w:val="24"/>
          <w:rtl w:val="0"/>
          <w:lang w:val="it-IT"/>
        </w:rPr>
        <w:t>Supervisor</w:t>
      </w:r>
      <w:r>
        <w:rPr>
          <w:rFonts w:ascii="Arial" w:hAnsi="Arial" w:hint="default"/>
          <w:b w:val="1"/>
          <w:bCs w:val="1"/>
          <w:sz w:val="24"/>
          <w:szCs w:val="24"/>
          <w:rtl w:val="1"/>
        </w:rPr>
        <w:t>’</w:t>
      </w:r>
      <w:r>
        <w:rPr>
          <w:rFonts w:ascii="Arial" w:hAnsi="Arial"/>
          <w:b w:val="1"/>
          <w:bCs w:val="1"/>
          <w:sz w:val="24"/>
          <w:szCs w:val="24"/>
          <w:rtl w:val="0"/>
        </w:rPr>
        <w:t>s Declaration</w:t>
      </w:r>
      <w:r>
        <w:rPr>
          <w:rFonts w:ascii="Arial" w:hAnsi="Arial"/>
          <w:b w:val="0"/>
          <w:bCs w:val="0"/>
          <w:sz w:val="24"/>
          <w:szCs w:val="24"/>
          <w:rtl w:val="0"/>
        </w:rPr>
        <w:t>.</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ind w:left="0" w:right="0" w:firstLine="0"/>
        <w:jc w:val="left"/>
        <w:rPr>
          <w:rFonts w:ascii="Times New Roman" w:cs="Times New Roman" w:hAnsi="Times New Roman" w:eastAsia="Times New Roman"/>
          <w:sz w:val="24"/>
          <w:szCs w:val="24"/>
          <w:rtl w:val="0"/>
        </w:rPr>
      </w:pPr>
      <w:r>
        <w:rPr>
          <w:rFonts w:ascii="Arial" w:hAnsi="Arial"/>
          <w:sz w:val="24"/>
          <w:szCs w:val="24"/>
          <w:rtl w:val="0"/>
          <w:lang w:val="en-US"/>
        </w:rPr>
        <w:t>I am satisfied that this work is the result of the student</w:t>
      </w:r>
      <w:r>
        <w:rPr>
          <w:rFonts w:ascii="Arial" w:hAnsi="Arial" w:hint="default"/>
          <w:sz w:val="24"/>
          <w:szCs w:val="24"/>
          <w:rtl w:val="1"/>
        </w:rPr>
        <w:t>’</w:t>
      </w:r>
      <w:r>
        <w:rPr>
          <w:rFonts w:ascii="Arial" w:hAnsi="Arial"/>
          <w:sz w:val="24"/>
          <w:szCs w:val="24"/>
          <w:rtl w:val="0"/>
          <w:lang w:val="en-US"/>
        </w:rPr>
        <w:t>s own efforts.</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line="480" w:lineRule="atLeast"/>
        <w:ind w:left="0" w:right="0" w:firstLine="0"/>
        <w:jc w:val="left"/>
        <w:rPr>
          <w:rFonts w:ascii="Times New Roman" w:cs="Times New Roman" w:hAnsi="Times New Roman" w:eastAsia="Times New Roman"/>
          <w:sz w:val="24"/>
          <w:szCs w:val="24"/>
          <w:rtl w:val="0"/>
        </w:rPr>
      </w:pPr>
      <w:r>
        <w:rPr>
          <w:rFonts w:ascii="Arial" w:hAnsi="Arial"/>
          <w:sz w:val="24"/>
          <w:szCs w:val="24"/>
          <w:rtl w:val="0"/>
          <w:lang w:val="da-DK"/>
        </w:rPr>
        <w:t>Signed:</w:t>
      </w:r>
      <w:r>
        <w:rPr>
          <w:rFonts w:ascii="Arial" w:hAnsi="Arial" w:hint="default"/>
          <w:sz w:val="24"/>
          <w:szCs w:val="24"/>
          <w:rtl w:val="0"/>
        </w:rPr>
        <w:t>  …………………………………………………………………………</w:t>
      </w:r>
      <w:r>
        <w:rPr>
          <w:rFonts w:ascii="Arial" w:hAnsi="Arial"/>
          <w:sz w:val="24"/>
          <w:szCs w:val="24"/>
          <w:rtl w:val="0"/>
        </w:rPr>
        <w:t>...</w:t>
      </w:r>
    </w:p>
    <w:p>
      <w:pPr>
        <w:pStyle w:val="Default"/>
        <w:pBdr>
          <w:top w:val="single" w:color="000000" w:sz="8" w:space="0" w:shadow="0" w:frame="0"/>
          <w:left w:val="single" w:color="000000" w:sz="8" w:space="0" w:shadow="0" w:frame="0"/>
          <w:bottom w:val="single" w:color="000000" w:sz="8" w:space="0" w:shadow="0" w:frame="0"/>
          <w:right w:val="single" w:color="000000" w:sz="8" w:space="0" w:shadow="0" w:frame="0"/>
        </w:pBdr>
        <w:bidi w:val="0"/>
        <w:spacing w:after="160" w:line="480" w:lineRule="atLeast"/>
        <w:ind w:left="0" w:right="0" w:firstLine="0"/>
        <w:jc w:val="both"/>
        <w:rPr>
          <w:rFonts w:ascii="Arial" w:cs="Arial" w:hAnsi="Arial" w:eastAsia="Arial"/>
          <w:sz w:val="24"/>
          <w:szCs w:val="24"/>
          <w:rtl w:val="0"/>
        </w:rPr>
      </w:pPr>
      <w:r>
        <w:rPr>
          <w:rFonts w:ascii="Arial" w:hAnsi="Arial"/>
          <w:sz w:val="24"/>
          <w:szCs w:val="24"/>
          <w:rtl w:val="0"/>
          <w:lang w:val="de-DE"/>
        </w:rPr>
        <w:t xml:space="preserve">Date: </w:t>
      </w:r>
      <w:r>
        <w:rPr>
          <w:rFonts w:ascii="Arial" w:hAnsi="Arial" w:hint="default"/>
          <w:sz w:val="24"/>
          <w:szCs w:val="24"/>
          <w:rtl w:val="0"/>
        </w:rPr>
        <w:t>…………………………………………………………………………</w:t>
      </w:r>
      <w:r>
        <w:rPr>
          <w:rFonts w:ascii="Arial" w:hAnsi="Arial"/>
          <w:sz w:val="24"/>
          <w:szCs w:val="24"/>
          <w:rtl w:val="0"/>
        </w:rPr>
        <w:t>..</w:t>
      </w:r>
    </w:p>
    <w:p>
      <w:pPr>
        <w:pStyle w:val="Default"/>
        <w:bidi w:val="0"/>
        <w:ind w:left="0" w:right="0" w:firstLine="0"/>
        <w:jc w:val="center"/>
        <w:rPr>
          <w:b w:val="1"/>
          <w:bCs w:val="1"/>
          <w:sz w:val="56"/>
          <w:szCs w:val="56"/>
          <w:rtl w:val="0"/>
        </w:rPr>
      </w:pPr>
      <w:r>
        <w:rPr>
          <w:b w:val="1"/>
          <w:bCs w:val="1"/>
          <w:sz w:val="56"/>
          <w:szCs w:val="56"/>
          <w:rtl w:val="0"/>
          <w:lang w:val="en-US"/>
        </w:rPr>
        <w:t>Contents</w:t>
      </w:r>
    </w:p>
    <w:p>
      <w:pPr>
        <w:pStyle w:val="Default"/>
        <w:bidi w:val="0"/>
        <w:ind w:left="0" w:right="0" w:firstLine="0"/>
        <w:jc w:val="left"/>
        <w:rPr>
          <w:rFonts w:ascii="Times Roman" w:cs="Times Roman" w:hAnsi="Times Roman" w:eastAsia="Times Roman"/>
          <w:sz w:val="24"/>
          <w:szCs w:val="24"/>
          <w:rtl w:val="0"/>
        </w:rPr>
      </w:pPr>
    </w:p>
    <w:p>
      <w:pPr>
        <w:pStyle w:val="Default"/>
        <w:bidi w:val="0"/>
        <w:ind w:left="0" w:right="0" w:firstLine="0"/>
        <w:jc w:val="left"/>
        <w:rPr>
          <w:rFonts w:ascii="Times Roman" w:cs="Times Roman" w:hAnsi="Times Roman" w:eastAsia="Times Roman"/>
          <w:sz w:val="24"/>
          <w:szCs w:val="24"/>
          <w:rtl w:val="0"/>
        </w:rPr>
      </w:pPr>
    </w:p>
    <w:p>
      <w:pPr>
        <w:pStyle w:val="Default"/>
        <w:bidi w:val="0"/>
        <w:ind w:left="0" w:right="0" w:firstLine="0"/>
        <w:jc w:val="left"/>
        <w:rPr>
          <w:sz w:val="32"/>
          <w:szCs w:val="32"/>
          <w:rtl w:val="0"/>
        </w:rPr>
      </w:pPr>
      <w:r>
        <w:rPr>
          <w:sz w:val="32"/>
          <w:szCs w:val="32"/>
          <w:rtl w:val="0"/>
          <w:lang w:val="en-US"/>
        </w:rPr>
        <w:t>Abstract</w:t>
      </w:r>
    </w:p>
    <w:p>
      <w:pPr>
        <w:pStyle w:val="Default"/>
        <w:bidi w:val="0"/>
        <w:ind w:left="0" w:right="0" w:firstLine="0"/>
        <w:jc w:val="left"/>
        <w:rPr>
          <w:sz w:val="32"/>
          <w:szCs w:val="32"/>
          <w:rtl w:val="0"/>
        </w:rPr>
      </w:pPr>
    </w:p>
    <w:p>
      <w:pPr>
        <w:pStyle w:val="Default"/>
        <w:bidi w:val="0"/>
        <w:ind w:left="0" w:right="0" w:firstLine="0"/>
        <w:jc w:val="left"/>
        <w:rPr>
          <w:sz w:val="32"/>
          <w:szCs w:val="32"/>
          <w:rtl w:val="0"/>
        </w:rPr>
      </w:pPr>
    </w:p>
    <w:p>
      <w:pPr>
        <w:pStyle w:val="Default"/>
        <w:bidi w:val="0"/>
        <w:ind w:left="0" w:right="0" w:firstLine="0"/>
        <w:jc w:val="left"/>
        <w:rPr>
          <w:sz w:val="32"/>
          <w:szCs w:val="32"/>
          <w:rtl w:val="0"/>
        </w:rPr>
      </w:pPr>
      <w:r>
        <w:rPr>
          <w:sz w:val="32"/>
          <w:szCs w:val="32"/>
          <w:rtl w:val="0"/>
          <w:lang w:val="en-US"/>
        </w:rPr>
        <w:t>Acknowledgements</w:t>
      </w:r>
    </w:p>
    <w:p>
      <w:pPr>
        <w:pStyle w:val="Default"/>
        <w:bidi w:val="0"/>
        <w:ind w:left="0" w:right="0" w:firstLine="0"/>
        <w:jc w:val="left"/>
        <w:rPr>
          <w:sz w:val="32"/>
          <w:szCs w:val="32"/>
          <w:u w:val="single"/>
          <w:rtl w:val="0"/>
        </w:rPr>
      </w:pPr>
    </w:p>
    <w:p>
      <w:pPr>
        <w:pStyle w:val="Default"/>
        <w:bidi w:val="0"/>
        <w:ind w:left="0" w:right="0" w:firstLine="0"/>
        <w:jc w:val="left"/>
        <w:rPr>
          <w:sz w:val="32"/>
          <w:szCs w:val="32"/>
          <w:rtl w:val="0"/>
        </w:rPr>
      </w:pPr>
      <w:r>
        <w:rPr>
          <w:sz w:val="32"/>
          <w:szCs w:val="32"/>
          <w:rtl w:val="0"/>
          <w:lang w:val="en-US"/>
        </w:rPr>
        <w:t>Introduction</w:t>
      </w:r>
      <w:r>
        <w:rPr>
          <w:sz w:val="32"/>
          <w:szCs w:val="32"/>
          <w:rtl w:val="0"/>
          <w:lang w:val="en-US"/>
        </w:rPr>
        <w:t>……………………………………………………………</w:t>
      </w:r>
      <w:r>
        <w:rPr>
          <w:sz w:val="32"/>
          <w:szCs w:val="32"/>
          <w:rtl w:val="0"/>
          <w:lang w:val="en-US"/>
        </w:rPr>
        <w:t>..1</w:t>
      </w:r>
    </w:p>
    <w:p>
      <w:pPr>
        <w:pStyle w:val="Default"/>
        <w:bidi w:val="0"/>
        <w:ind w:left="0" w:right="0" w:firstLine="0"/>
        <w:jc w:val="left"/>
        <w:rPr>
          <w:i w:val="1"/>
          <w:iCs w:val="1"/>
          <w:sz w:val="28"/>
          <w:szCs w:val="28"/>
          <w:rtl w:val="0"/>
        </w:rPr>
      </w:pPr>
    </w:p>
    <w:p>
      <w:pPr>
        <w:pStyle w:val="Default"/>
        <w:bidi w:val="0"/>
        <w:spacing w:line="360" w:lineRule="auto"/>
        <w:ind w:left="0" w:right="0" w:firstLine="0"/>
        <w:jc w:val="left"/>
        <w:rPr>
          <w:sz w:val="32"/>
          <w:szCs w:val="32"/>
          <w:rtl w:val="0"/>
        </w:rPr>
      </w:pPr>
      <w:r>
        <w:rPr>
          <w:sz w:val="32"/>
          <w:szCs w:val="32"/>
          <w:rtl w:val="0"/>
          <w:lang w:val="en-US"/>
        </w:rPr>
        <w:t>Chapter 1</w:t>
      </w:r>
    </w:p>
    <w:p>
      <w:pPr>
        <w:pStyle w:val="Default"/>
        <w:bidi w:val="0"/>
        <w:ind w:left="0" w:right="0" w:firstLine="0"/>
        <w:jc w:val="left"/>
        <w:rPr>
          <w:i w:val="1"/>
          <w:iCs w:val="1"/>
          <w:sz w:val="30"/>
          <w:szCs w:val="30"/>
          <w:rtl w:val="0"/>
        </w:rPr>
      </w:pPr>
      <w:r>
        <w:rPr>
          <w:i w:val="1"/>
          <w:iCs w:val="1"/>
          <w:sz w:val="30"/>
          <w:szCs w:val="30"/>
          <w:rtl w:val="0"/>
          <w:lang w:val="en-US"/>
        </w:rPr>
        <w:t xml:space="preserve">Literature Review </w:t>
      </w:r>
      <w:r>
        <w:rPr>
          <w:i w:val="1"/>
          <w:iCs w:val="1"/>
          <w:sz w:val="30"/>
          <w:szCs w:val="30"/>
          <w:rtl w:val="0"/>
          <w:lang w:val="en-US"/>
        </w:rPr>
        <w:t>…………………………………………………………</w:t>
      </w:r>
      <w:r>
        <w:rPr>
          <w:i w:val="1"/>
          <w:iCs w:val="1"/>
          <w:sz w:val="30"/>
          <w:szCs w:val="30"/>
          <w:rtl w:val="0"/>
          <w:lang w:val="en-US"/>
        </w:rPr>
        <w:t xml:space="preserve">. </w:t>
      </w:r>
      <w:r>
        <w:rPr>
          <w:i w:val="0"/>
          <w:iCs w:val="0"/>
          <w:sz w:val="30"/>
          <w:szCs w:val="30"/>
          <w:rtl w:val="0"/>
          <w:lang w:val="en-US"/>
        </w:rPr>
        <w:t>6</w:t>
      </w:r>
    </w:p>
    <w:p>
      <w:pPr>
        <w:pStyle w:val="Default"/>
        <w:bidi w:val="0"/>
        <w:ind w:left="0" w:right="0" w:firstLine="0"/>
        <w:jc w:val="left"/>
        <w:rPr>
          <w:i w:val="1"/>
          <w:iCs w:val="1"/>
          <w:sz w:val="28"/>
          <w:szCs w:val="28"/>
          <w:rtl w:val="0"/>
        </w:rPr>
      </w:pPr>
    </w:p>
    <w:p>
      <w:pPr>
        <w:pStyle w:val="Default"/>
        <w:bidi w:val="0"/>
        <w:spacing w:line="360" w:lineRule="auto"/>
        <w:ind w:left="0" w:right="0" w:firstLine="0"/>
        <w:jc w:val="left"/>
        <w:rPr>
          <w:sz w:val="32"/>
          <w:szCs w:val="32"/>
          <w:rtl w:val="0"/>
        </w:rPr>
      </w:pPr>
    </w:p>
    <w:p>
      <w:pPr>
        <w:pStyle w:val="Default"/>
        <w:bidi w:val="0"/>
        <w:spacing w:line="360" w:lineRule="auto"/>
        <w:ind w:left="0" w:right="0" w:firstLine="0"/>
        <w:jc w:val="left"/>
        <w:rPr>
          <w:sz w:val="32"/>
          <w:szCs w:val="32"/>
          <w:rtl w:val="0"/>
        </w:rPr>
      </w:pPr>
      <w:r>
        <w:rPr>
          <w:sz w:val="32"/>
          <w:szCs w:val="32"/>
          <w:rtl w:val="0"/>
          <w:lang w:val="en-US"/>
        </w:rPr>
        <w:t>Chapter 2</w:t>
      </w:r>
    </w:p>
    <w:p>
      <w:pPr>
        <w:pStyle w:val="Default"/>
        <w:bidi w:val="0"/>
        <w:spacing w:line="360" w:lineRule="auto"/>
        <w:ind w:left="0" w:right="0" w:firstLine="0"/>
        <w:jc w:val="left"/>
        <w:rPr>
          <w:i w:val="1"/>
          <w:iCs w:val="1"/>
          <w:sz w:val="30"/>
          <w:szCs w:val="30"/>
          <w:rtl w:val="0"/>
        </w:rPr>
      </w:pPr>
      <w:r>
        <w:rPr>
          <w:i w:val="1"/>
          <w:iCs w:val="1"/>
          <w:sz w:val="30"/>
          <w:szCs w:val="30"/>
          <w:rtl w:val="0"/>
          <w:lang w:val="en-US"/>
        </w:rPr>
        <w:t xml:space="preserve">Methodology </w:t>
      </w:r>
      <w:r>
        <w:rPr>
          <w:i w:val="0"/>
          <w:iCs w:val="0"/>
          <w:sz w:val="30"/>
          <w:szCs w:val="30"/>
          <w:rtl w:val="0"/>
          <w:lang w:val="en-US"/>
        </w:rPr>
        <w:t>………………………………………………………………</w:t>
      </w:r>
      <w:r>
        <w:rPr>
          <w:i w:val="0"/>
          <w:iCs w:val="0"/>
          <w:sz w:val="30"/>
          <w:szCs w:val="30"/>
          <w:rtl w:val="0"/>
          <w:lang w:val="en-US"/>
        </w:rPr>
        <w:t>.16</w:t>
      </w:r>
    </w:p>
    <w:p>
      <w:pPr>
        <w:pStyle w:val="Default"/>
        <w:bidi w:val="0"/>
        <w:spacing w:line="360" w:lineRule="auto"/>
        <w:ind w:left="0" w:right="0" w:firstLine="0"/>
        <w:jc w:val="left"/>
        <w:rPr>
          <w:sz w:val="32"/>
          <w:szCs w:val="32"/>
          <w:rtl w:val="0"/>
        </w:rPr>
      </w:pPr>
    </w:p>
    <w:p>
      <w:pPr>
        <w:pStyle w:val="Default"/>
        <w:bidi w:val="0"/>
        <w:spacing w:line="360" w:lineRule="auto"/>
        <w:ind w:left="0" w:right="0" w:firstLine="0"/>
        <w:jc w:val="left"/>
        <w:rPr>
          <w:sz w:val="32"/>
          <w:szCs w:val="32"/>
          <w:rtl w:val="0"/>
        </w:rPr>
      </w:pPr>
      <w:r>
        <w:rPr>
          <w:sz w:val="32"/>
          <w:szCs w:val="32"/>
          <w:rtl w:val="0"/>
          <w:lang w:val="en-US"/>
        </w:rPr>
        <w:t>Chapter 3</w:t>
      </w:r>
    </w:p>
    <w:p>
      <w:pPr>
        <w:pStyle w:val="Default"/>
        <w:bidi w:val="0"/>
        <w:spacing w:line="360" w:lineRule="auto"/>
        <w:ind w:left="0" w:right="0" w:firstLine="0"/>
        <w:jc w:val="left"/>
        <w:rPr>
          <w:i w:val="0"/>
          <w:iCs w:val="0"/>
          <w:sz w:val="32"/>
          <w:szCs w:val="32"/>
          <w:rtl w:val="0"/>
        </w:rPr>
      </w:pPr>
      <w:r>
        <w:rPr>
          <w:i w:val="1"/>
          <w:iCs w:val="1"/>
          <w:sz w:val="32"/>
          <w:szCs w:val="32"/>
          <w:rtl w:val="0"/>
          <w:lang w:val="en-US"/>
        </w:rPr>
        <w:t xml:space="preserve">The Artists </w:t>
      </w:r>
      <w:r>
        <w:rPr>
          <w:i w:val="1"/>
          <w:iCs w:val="1"/>
          <w:sz w:val="32"/>
          <w:szCs w:val="32"/>
          <w:rtl w:val="0"/>
          <w:lang w:val="en-US"/>
        </w:rPr>
        <w:t>……………………………………………………………</w:t>
      </w:r>
      <w:r>
        <w:rPr>
          <w:i w:val="0"/>
          <w:iCs w:val="0"/>
          <w:sz w:val="32"/>
          <w:szCs w:val="32"/>
          <w:rtl w:val="0"/>
          <w:lang w:val="en-US"/>
        </w:rPr>
        <w:t>22</w:t>
      </w:r>
    </w:p>
    <w:p>
      <w:pPr>
        <w:pStyle w:val="Default"/>
        <w:bidi w:val="0"/>
        <w:spacing w:line="360" w:lineRule="auto"/>
        <w:ind w:left="0" w:right="0" w:firstLine="0"/>
        <w:jc w:val="left"/>
        <w:rPr>
          <w:sz w:val="32"/>
          <w:szCs w:val="32"/>
          <w:rtl w:val="0"/>
        </w:rPr>
      </w:pPr>
    </w:p>
    <w:p>
      <w:pPr>
        <w:pStyle w:val="Default"/>
        <w:bidi w:val="0"/>
        <w:spacing w:line="360" w:lineRule="auto"/>
        <w:ind w:left="0" w:right="0" w:firstLine="0"/>
        <w:jc w:val="left"/>
        <w:rPr>
          <w:sz w:val="32"/>
          <w:szCs w:val="32"/>
          <w:rtl w:val="0"/>
        </w:rPr>
      </w:pPr>
      <w:r>
        <w:rPr>
          <w:sz w:val="32"/>
          <w:szCs w:val="32"/>
          <w:rtl w:val="0"/>
          <w:lang w:val="en-US"/>
        </w:rPr>
        <w:t>Chapter 4</w:t>
      </w:r>
    </w:p>
    <w:p>
      <w:pPr>
        <w:pStyle w:val="Default"/>
        <w:bidi w:val="0"/>
        <w:spacing w:line="360" w:lineRule="auto"/>
        <w:ind w:left="0" w:right="0" w:firstLine="0"/>
        <w:jc w:val="left"/>
        <w:rPr>
          <w:i w:val="0"/>
          <w:iCs w:val="0"/>
          <w:sz w:val="30"/>
          <w:szCs w:val="30"/>
          <w:rtl w:val="0"/>
        </w:rPr>
      </w:pPr>
      <w:r>
        <w:rPr>
          <w:i w:val="1"/>
          <w:iCs w:val="1"/>
          <w:sz w:val="30"/>
          <w:szCs w:val="30"/>
          <w:rtl w:val="0"/>
          <w:lang w:val="en-US"/>
        </w:rPr>
        <w:t xml:space="preserve">Findings and Discussion </w:t>
      </w:r>
      <w:r>
        <w:rPr>
          <w:i w:val="0"/>
          <w:iCs w:val="0"/>
          <w:sz w:val="30"/>
          <w:szCs w:val="30"/>
          <w:rtl w:val="0"/>
          <w:lang w:val="en-US"/>
        </w:rPr>
        <w:t xml:space="preserve">………………………………………………… </w:t>
      </w:r>
      <w:r>
        <w:rPr>
          <w:i w:val="0"/>
          <w:iCs w:val="0"/>
          <w:sz w:val="30"/>
          <w:szCs w:val="30"/>
          <w:rtl w:val="0"/>
          <w:lang w:val="en-US"/>
        </w:rPr>
        <w:t>27</w:t>
      </w:r>
    </w:p>
    <w:p>
      <w:pPr>
        <w:pStyle w:val="Default"/>
        <w:bidi w:val="0"/>
        <w:spacing w:line="360" w:lineRule="auto"/>
        <w:ind w:left="0" w:right="0" w:firstLine="0"/>
        <w:jc w:val="left"/>
        <w:rPr>
          <w:i w:val="0"/>
          <w:iCs w:val="0"/>
          <w:sz w:val="32"/>
          <w:szCs w:val="32"/>
          <w:rtl w:val="0"/>
        </w:rPr>
      </w:pPr>
    </w:p>
    <w:p>
      <w:pPr>
        <w:pStyle w:val="Default"/>
        <w:bidi w:val="0"/>
        <w:spacing w:line="360" w:lineRule="auto"/>
        <w:ind w:left="0" w:right="0" w:firstLine="0"/>
        <w:jc w:val="left"/>
        <w:rPr>
          <w:i w:val="0"/>
          <w:iCs w:val="0"/>
          <w:sz w:val="32"/>
          <w:szCs w:val="32"/>
          <w:rtl w:val="0"/>
        </w:rPr>
      </w:pPr>
      <w:r>
        <w:rPr>
          <w:i w:val="0"/>
          <w:iCs w:val="0"/>
          <w:sz w:val="32"/>
          <w:szCs w:val="32"/>
          <w:rtl w:val="0"/>
          <w:lang w:val="en-US"/>
        </w:rPr>
        <w:t>Chapter 5</w:t>
      </w:r>
    </w:p>
    <w:p>
      <w:pPr>
        <w:pStyle w:val="Default"/>
        <w:bidi w:val="0"/>
        <w:spacing w:line="360" w:lineRule="auto"/>
        <w:ind w:left="0" w:right="0" w:firstLine="0"/>
        <w:jc w:val="left"/>
        <w:rPr>
          <w:i w:val="1"/>
          <w:iCs w:val="1"/>
          <w:sz w:val="30"/>
          <w:szCs w:val="30"/>
          <w:rtl w:val="0"/>
        </w:rPr>
      </w:pPr>
      <w:r>
        <w:rPr>
          <w:i w:val="1"/>
          <w:iCs w:val="1"/>
          <w:sz w:val="30"/>
          <w:szCs w:val="30"/>
          <w:rtl w:val="0"/>
          <w:lang w:val="en-US"/>
        </w:rPr>
        <w:t xml:space="preserve">Conclusion </w:t>
      </w:r>
      <w:r>
        <w:rPr>
          <w:i w:val="1"/>
          <w:iCs w:val="1"/>
          <w:sz w:val="30"/>
          <w:szCs w:val="30"/>
          <w:rtl w:val="0"/>
          <w:lang w:val="en-US"/>
        </w:rPr>
        <w:t xml:space="preserve">………………………………………………………………… </w:t>
      </w:r>
      <w:r>
        <w:rPr>
          <w:i w:val="0"/>
          <w:iCs w:val="0"/>
          <w:sz w:val="30"/>
          <w:szCs w:val="30"/>
          <w:rtl w:val="0"/>
          <w:lang w:val="en-US"/>
        </w:rPr>
        <w:t>61</w:t>
      </w:r>
    </w:p>
    <w:p>
      <w:pPr>
        <w:pStyle w:val="Default"/>
        <w:bidi w:val="0"/>
        <w:spacing w:line="360" w:lineRule="auto"/>
        <w:ind w:left="0" w:right="0" w:firstLine="0"/>
        <w:jc w:val="left"/>
        <w:rPr>
          <w:sz w:val="32"/>
          <w:szCs w:val="32"/>
          <w:rtl w:val="0"/>
        </w:rPr>
      </w:pPr>
    </w:p>
    <w:p>
      <w:pPr>
        <w:pStyle w:val="Default"/>
        <w:bidi w:val="0"/>
        <w:spacing w:line="360" w:lineRule="auto"/>
        <w:ind w:left="0" w:right="0" w:firstLine="0"/>
        <w:jc w:val="left"/>
        <w:rPr>
          <w:sz w:val="32"/>
          <w:szCs w:val="32"/>
          <w:rtl w:val="0"/>
        </w:rPr>
      </w:pPr>
      <w:r>
        <w:rPr>
          <w:sz w:val="32"/>
          <w:szCs w:val="32"/>
          <w:rtl w:val="0"/>
          <w:lang w:val="en-US"/>
        </w:rPr>
        <w:t xml:space="preserve">Bibliography </w:t>
      </w:r>
      <w:r>
        <w:rPr>
          <w:sz w:val="32"/>
          <w:szCs w:val="32"/>
          <w:rtl w:val="0"/>
          <w:lang w:val="en-US"/>
        </w:rPr>
        <w:t>…………………………………………………………</w:t>
      </w:r>
      <w:r>
        <w:rPr>
          <w:sz w:val="32"/>
          <w:szCs w:val="32"/>
          <w:rtl w:val="0"/>
          <w:lang w:val="en-US"/>
        </w:rPr>
        <w:t>. 68</w:t>
      </w:r>
    </w:p>
    <w:p>
      <w:pPr>
        <w:pStyle w:val="Default"/>
        <w:bidi w:val="0"/>
        <w:spacing w:line="360" w:lineRule="auto"/>
        <w:ind w:left="0" w:right="0" w:firstLine="0"/>
        <w:jc w:val="left"/>
        <w:rPr>
          <w:sz w:val="32"/>
          <w:szCs w:val="32"/>
          <w:rtl w:val="0"/>
        </w:rPr>
      </w:pPr>
    </w:p>
    <w:p>
      <w:pPr>
        <w:pStyle w:val="Default"/>
        <w:bidi w:val="0"/>
        <w:spacing w:line="360" w:lineRule="auto"/>
        <w:ind w:left="0" w:right="0" w:firstLine="0"/>
        <w:jc w:val="left"/>
        <w:rPr>
          <w:sz w:val="32"/>
          <w:szCs w:val="32"/>
          <w:rtl w:val="0"/>
        </w:rPr>
      </w:pPr>
      <w:r>
        <w:rPr>
          <w:sz w:val="32"/>
          <w:szCs w:val="32"/>
          <w:rtl w:val="0"/>
          <w:lang w:val="en-US"/>
        </w:rPr>
        <w:t xml:space="preserve">Appendix </w:t>
      </w:r>
      <w:r>
        <w:rPr>
          <w:sz w:val="32"/>
          <w:szCs w:val="32"/>
          <w:rtl w:val="0"/>
          <w:lang w:val="en-US"/>
        </w:rPr>
        <w:t>……………………………………………………………</w:t>
      </w:r>
      <w:r>
        <w:rPr>
          <w:sz w:val="32"/>
          <w:szCs w:val="32"/>
          <w:rtl w:val="0"/>
          <w:lang w:val="en-US"/>
        </w:rPr>
        <w:t>.. 72</w:t>
      </w:r>
    </w:p>
    <w:p>
      <w:pPr>
        <w:pStyle w:val="Default"/>
        <w:bidi w:val="0"/>
        <w:spacing w:line="360" w:lineRule="auto"/>
        <w:ind w:left="0" w:right="0" w:firstLine="0"/>
        <w:jc w:val="left"/>
        <w:rPr>
          <w:sz w:val="32"/>
          <w:szCs w:val="32"/>
          <w:rtl w:val="0"/>
        </w:rPr>
      </w:pPr>
    </w:p>
    <w:p>
      <w:pPr>
        <w:pStyle w:val="Body"/>
        <w:spacing w:line="360" w:lineRule="auto"/>
        <w:jc w:val="left"/>
        <w:rPr>
          <w:sz w:val="36"/>
          <w:szCs w:val="36"/>
        </w:rPr>
      </w:pPr>
    </w:p>
    <w:p>
      <w:pPr>
        <w:pStyle w:val="Body"/>
        <w:spacing w:line="360" w:lineRule="auto"/>
        <w:jc w:val="left"/>
        <w:rPr>
          <w:sz w:val="36"/>
          <w:szCs w:val="36"/>
        </w:rPr>
      </w:pPr>
    </w:p>
    <w:p>
      <w:pPr>
        <w:pStyle w:val="Body"/>
        <w:spacing w:line="360" w:lineRule="auto"/>
        <w:jc w:val="left"/>
        <w:rPr>
          <w:sz w:val="36"/>
          <w:szCs w:val="36"/>
        </w:rPr>
      </w:pPr>
      <w:r>
        <w:rPr>
          <w:sz w:val="36"/>
          <w:szCs w:val="36"/>
          <w:rtl w:val="0"/>
          <w:lang w:val="en-US"/>
        </w:rPr>
        <w:t>Abstract</w:t>
      </w:r>
    </w:p>
    <w:p>
      <w:pPr>
        <w:pStyle w:val="Body"/>
        <w:spacing w:line="360" w:lineRule="auto"/>
        <w:jc w:val="both"/>
        <w:rPr>
          <w:sz w:val="24"/>
          <w:szCs w:val="24"/>
        </w:rPr>
      </w:pPr>
    </w:p>
    <w:p>
      <w:pPr>
        <w:pStyle w:val="Body"/>
        <w:jc w:val="both"/>
        <w:rPr>
          <w:sz w:val="28"/>
          <w:szCs w:val="28"/>
        </w:rPr>
      </w:pPr>
      <w:r>
        <w:rPr>
          <w:sz w:val="28"/>
          <w:szCs w:val="28"/>
          <w:rtl w:val="0"/>
          <w:lang w:val="en-US"/>
        </w:rPr>
        <w:t>The purpose of this paper is to focus on a somewhat unexplored aspect of art, namely lunar inspired art.  It will concentrate on the impact of the Moon on twenty-first century visual art.  The primary section will aim to clarify what the exact social function of art is and to explore what artworks convey to the observer.  What constitutes lunar inspired art will also be examined. This will be achieved by reviewing previous scholarship on the subject.</w:t>
      </w:r>
    </w:p>
    <w:p>
      <w:pPr>
        <w:pStyle w:val="Body"/>
        <w:jc w:val="both"/>
        <w:rPr>
          <w:sz w:val="28"/>
          <w:szCs w:val="28"/>
        </w:rPr>
      </w:pPr>
    </w:p>
    <w:p>
      <w:pPr>
        <w:pStyle w:val="Body"/>
        <w:jc w:val="both"/>
        <w:rPr>
          <w:sz w:val="28"/>
          <w:szCs w:val="28"/>
        </w:rPr>
      </w:pPr>
      <w:r>
        <w:rPr>
          <w:sz w:val="28"/>
          <w:szCs w:val="28"/>
          <w:rtl w:val="0"/>
          <w:lang w:val="en-US"/>
        </w:rPr>
        <w:t>The secondary section will comprise of my research into lunar inspired art and artists.  I shall introduce the artists whose work I have chosen to focus on, some of whom I was able to interview. In order to carry out qualitative research a mixed method approach was utilised with those artists which combined a questionnaire with each interview.  I shall go on to analyse the work of these artists and discuss my findings.  My conclusion will examine the extent the Moon has or has not influenced these specific artists and demonstrate how my research can contribute to current scholarship on this subject.</w:t>
      </w:r>
    </w:p>
    <w:p>
      <w:pPr>
        <w:pStyle w:val="Default"/>
        <w:bidi w:val="0"/>
        <w:ind w:left="0" w:right="0" w:firstLine="0"/>
        <w:jc w:val="left"/>
        <w:rPr>
          <w:sz w:val="32"/>
          <w:szCs w:val="32"/>
          <w:u w:val="single"/>
          <w:rtl w:val="0"/>
        </w:rPr>
      </w:pPr>
    </w:p>
    <w:p>
      <w:pPr>
        <w:pStyle w:val="Default"/>
        <w:bidi w:val="0"/>
        <w:ind w:left="0" w:right="0" w:firstLine="0"/>
        <w:jc w:val="left"/>
        <w:rPr>
          <w:sz w:val="32"/>
          <w:szCs w:val="32"/>
          <w:u w:val="single"/>
          <w:rtl w:val="0"/>
        </w:rPr>
      </w:pPr>
    </w:p>
    <w:p>
      <w:pPr>
        <w:pStyle w:val="Default"/>
        <w:bidi w:val="0"/>
        <w:ind w:left="0" w:right="0" w:firstLine="0"/>
        <w:jc w:val="left"/>
        <w:rPr>
          <w:sz w:val="36"/>
          <w:szCs w:val="36"/>
          <w:rtl w:val="0"/>
        </w:rPr>
      </w:pPr>
    </w:p>
    <w:p>
      <w:pPr>
        <w:pStyle w:val="Default"/>
        <w:bidi w:val="0"/>
        <w:ind w:left="0" w:right="0" w:firstLine="0"/>
        <w:jc w:val="left"/>
        <w:rPr>
          <w:sz w:val="36"/>
          <w:szCs w:val="36"/>
          <w:rtl w:val="0"/>
        </w:rPr>
      </w:pPr>
    </w:p>
    <w:p>
      <w:pPr>
        <w:pStyle w:val="Default"/>
        <w:bidi w:val="0"/>
        <w:ind w:left="0" w:right="0" w:firstLine="0"/>
        <w:jc w:val="left"/>
        <w:rPr>
          <w:sz w:val="36"/>
          <w:szCs w:val="36"/>
          <w:rtl w:val="0"/>
        </w:rPr>
      </w:pPr>
    </w:p>
    <w:p>
      <w:pPr>
        <w:pStyle w:val="Default"/>
        <w:bidi w:val="0"/>
        <w:ind w:left="0" w:right="0" w:firstLine="0"/>
        <w:jc w:val="left"/>
        <w:rPr>
          <w:sz w:val="36"/>
          <w:szCs w:val="36"/>
          <w:rtl w:val="0"/>
        </w:rPr>
      </w:pPr>
    </w:p>
    <w:p>
      <w:pPr>
        <w:pStyle w:val="Default"/>
        <w:bidi w:val="0"/>
        <w:ind w:left="0" w:right="0" w:firstLine="0"/>
        <w:jc w:val="left"/>
        <w:rPr>
          <w:sz w:val="36"/>
          <w:szCs w:val="36"/>
          <w:rtl w:val="0"/>
        </w:rPr>
      </w:pPr>
    </w:p>
    <w:p>
      <w:pPr>
        <w:pStyle w:val="Default"/>
        <w:bidi w:val="0"/>
        <w:ind w:left="0" w:right="0" w:firstLine="0"/>
        <w:jc w:val="left"/>
        <w:rPr>
          <w:sz w:val="36"/>
          <w:szCs w:val="36"/>
          <w:rtl w:val="0"/>
        </w:rPr>
      </w:pPr>
    </w:p>
    <w:p>
      <w:pPr>
        <w:pStyle w:val="Default"/>
        <w:bidi w:val="0"/>
        <w:ind w:left="0" w:right="0" w:firstLine="0"/>
        <w:jc w:val="left"/>
        <w:rPr>
          <w:sz w:val="36"/>
          <w:szCs w:val="36"/>
          <w:rtl w:val="0"/>
        </w:rPr>
      </w:pPr>
    </w:p>
    <w:p>
      <w:pPr>
        <w:pStyle w:val="Default"/>
        <w:bidi w:val="0"/>
        <w:ind w:left="0" w:right="0" w:firstLine="0"/>
        <w:jc w:val="left"/>
        <w:rPr>
          <w:sz w:val="36"/>
          <w:szCs w:val="36"/>
          <w:rtl w:val="0"/>
        </w:rPr>
      </w:pPr>
    </w:p>
    <w:p>
      <w:pPr>
        <w:pStyle w:val="Default"/>
        <w:bidi w:val="0"/>
        <w:ind w:left="0" w:right="0" w:firstLine="0"/>
        <w:jc w:val="left"/>
        <w:rPr>
          <w:sz w:val="36"/>
          <w:szCs w:val="36"/>
          <w:rtl w:val="0"/>
        </w:rPr>
      </w:pPr>
    </w:p>
    <w:p>
      <w:pPr>
        <w:pStyle w:val="Default"/>
        <w:bidi w:val="0"/>
        <w:ind w:left="0" w:right="0" w:firstLine="0"/>
        <w:jc w:val="left"/>
        <w:rPr>
          <w:sz w:val="36"/>
          <w:szCs w:val="36"/>
          <w:rtl w:val="0"/>
        </w:rPr>
      </w:pPr>
    </w:p>
    <w:p>
      <w:pPr>
        <w:pStyle w:val="Default"/>
        <w:bidi w:val="0"/>
        <w:ind w:left="0" w:right="0" w:firstLine="0"/>
        <w:jc w:val="left"/>
        <w:rPr>
          <w:sz w:val="36"/>
          <w:szCs w:val="36"/>
          <w:rtl w:val="0"/>
        </w:rPr>
      </w:pPr>
    </w:p>
    <w:p>
      <w:pPr>
        <w:pStyle w:val="Default"/>
        <w:bidi w:val="0"/>
        <w:ind w:left="0" w:right="0" w:firstLine="0"/>
        <w:jc w:val="left"/>
        <w:rPr>
          <w:sz w:val="36"/>
          <w:szCs w:val="36"/>
          <w:rtl w:val="0"/>
        </w:rPr>
      </w:pPr>
    </w:p>
    <w:p>
      <w:pPr>
        <w:pStyle w:val="Default"/>
        <w:bidi w:val="0"/>
        <w:ind w:left="0" w:right="0" w:firstLine="0"/>
        <w:jc w:val="left"/>
        <w:rPr>
          <w:sz w:val="36"/>
          <w:szCs w:val="36"/>
          <w:rtl w:val="0"/>
        </w:rPr>
      </w:pPr>
    </w:p>
    <w:p>
      <w:pPr>
        <w:pStyle w:val="Default"/>
        <w:bidi w:val="0"/>
        <w:ind w:left="0" w:right="0" w:firstLine="0"/>
        <w:jc w:val="left"/>
        <w:rPr>
          <w:sz w:val="36"/>
          <w:szCs w:val="36"/>
          <w:rtl w:val="0"/>
        </w:rPr>
      </w:pPr>
    </w:p>
    <w:p>
      <w:pPr>
        <w:pStyle w:val="Default"/>
        <w:bidi w:val="0"/>
        <w:ind w:left="0" w:right="0" w:firstLine="0"/>
        <w:jc w:val="left"/>
        <w:rPr>
          <w:sz w:val="36"/>
          <w:szCs w:val="36"/>
          <w:rtl w:val="0"/>
        </w:rPr>
      </w:pPr>
    </w:p>
    <w:p>
      <w:pPr>
        <w:pStyle w:val="Default"/>
        <w:bidi w:val="0"/>
        <w:ind w:left="0" w:right="0" w:firstLine="0"/>
        <w:jc w:val="left"/>
        <w:rPr>
          <w:sz w:val="36"/>
          <w:szCs w:val="36"/>
          <w:rtl w:val="0"/>
        </w:rPr>
      </w:pPr>
    </w:p>
    <w:p>
      <w:pPr>
        <w:pStyle w:val="Default"/>
        <w:bidi w:val="0"/>
        <w:ind w:left="0" w:right="0" w:firstLine="0"/>
        <w:jc w:val="left"/>
        <w:rPr>
          <w:sz w:val="36"/>
          <w:szCs w:val="36"/>
          <w:rtl w:val="0"/>
        </w:rPr>
      </w:pPr>
    </w:p>
    <w:p>
      <w:pPr>
        <w:pStyle w:val="Default"/>
        <w:bidi w:val="0"/>
        <w:ind w:left="0" w:right="0" w:firstLine="0"/>
        <w:jc w:val="left"/>
        <w:rPr>
          <w:sz w:val="36"/>
          <w:szCs w:val="36"/>
          <w:rtl w:val="0"/>
        </w:rPr>
      </w:pPr>
      <w:r>
        <w:rPr>
          <w:sz w:val="36"/>
          <w:szCs w:val="36"/>
          <w:rtl w:val="0"/>
          <w:lang w:val="en-US"/>
        </w:rPr>
        <w:t>Acknowledgements</w:t>
      </w:r>
    </w:p>
    <w:p>
      <w:pPr>
        <w:pStyle w:val="Default"/>
        <w:bidi w:val="0"/>
        <w:ind w:left="0" w:right="0" w:firstLine="0"/>
        <w:jc w:val="left"/>
        <w:rPr>
          <w:sz w:val="36"/>
          <w:szCs w:val="36"/>
          <w:rtl w:val="0"/>
        </w:rPr>
      </w:pPr>
    </w:p>
    <w:p>
      <w:pPr>
        <w:pStyle w:val="Default"/>
        <w:bidi w:val="0"/>
        <w:ind w:left="0" w:right="0" w:firstLine="0"/>
        <w:jc w:val="left"/>
        <w:rPr>
          <w:sz w:val="36"/>
          <w:szCs w:val="36"/>
          <w:rtl w:val="0"/>
        </w:rPr>
      </w:pPr>
    </w:p>
    <w:p>
      <w:pPr>
        <w:pStyle w:val="Body"/>
        <w:spacing w:line="360" w:lineRule="auto"/>
        <w:jc w:val="both"/>
        <w:rPr>
          <w:sz w:val="24"/>
          <w:szCs w:val="24"/>
        </w:rPr>
      </w:pPr>
      <w:r>
        <w:rPr>
          <w:sz w:val="24"/>
          <w:szCs w:val="24"/>
          <w:rtl w:val="0"/>
          <w:lang w:val="en-US"/>
        </w:rPr>
        <w:t>I would primarily like to thank Dr Nicholas Campion without whose kindness, understanding, generosity and endless patience this paper would not have been able to be submitted.</w:t>
      </w:r>
    </w:p>
    <w:p>
      <w:pPr>
        <w:pStyle w:val="Body"/>
        <w:spacing w:line="360" w:lineRule="auto"/>
        <w:jc w:val="both"/>
        <w:rPr>
          <w:sz w:val="24"/>
          <w:szCs w:val="24"/>
        </w:rPr>
      </w:pPr>
    </w:p>
    <w:p>
      <w:pPr>
        <w:pStyle w:val="Body"/>
        <w:spacing w:line="360" w:lineRule="auto"/>
        <w:jc w:val="both"/>
        <w:rPr>
          <w:sz w:val="24"/>
          <w:szCs w:val="24"/>
        </w:rPr>
      </w:pPr>
      <w:r>
        <w:rPr>
          <w:sz w:val="24"/>
          <w:szCs w:val="24"/>
          <w:rtl w:val="0"/>
          <w:lang w:val="en-US"/>
        </w:rPr>
        <w:t>I am also grateful for the dedication, inspiration, knowledge and guidance I received from all the tutors who taught me during my time at the University of Wales Trinity Saint David, particularly Dr Darrelyn Gunzburg, Dr Bernadette Brady, Dr Carole Taylor and Dr Chris Mitchell</w:t>
      </w:r>
    </w:p>
    <w:p>
      <w:pPr>
        <w:pStyle w:val="Body"/>
        <w:spacing w:line="360" w:lineRule="auto"/>
        <w:jc w:val="both"/>
        <w:rPr>
          <w:sz w:val="24"/>
          <w:szCs w:val="24"/>
        </w:rPr>
      </w:pPr>
    </w:p>
    <w:p>
      <w:pPr>
        <w:pStyle w:val="Body"/>
        <w:spacing w:line="360" w:lineRule="auto"/>
        <w:jc w:val="both"/>
        <w:rPr>
          <w:sz w:val="24"/>
          <w:szCs w:val="24"/>
        </w:rPr>
      </w:pPr>
      <w:r>
        <w:rPr>
          <w:sz w:val="24"/>
          <w:szCs w:val="24"/>
          <w:rtl w:val="0"/>
          <w:lang w:val="en-US"/>
        </w:rPr>
        <w:t>I should also like to thank the following people for their help, support, encouragement and motivation on what has been a very long journey.  Without all these kind souls I would not be where I am today.  Russell King, Grant Thomas, Jane Fligelstone, Christine Harris, Amanda Lewis, Stephanie Bees, Kelly Agudelo, Alistair Noble, Alex Richardson, David, Rubin, Nicole Montag-Keller, Anna Hughes, Sunayana Clark, Cathy Dallman, Hilary Meur, Linda Davies Father Chrichton Limbert, Paul Gaffney, Greg Mort, Katie Paterson, Scott Listfield, Adrien Segal, Mike Scott.</w:t>
      </w:r>
    </w:p>
    <w:p>
      <w:pPr>
        <w:pStyle w:val="Body"/>
        <w:spacing w:line="360" w:lineRule="auto"/>
        <w:jc w:val="both"/>
        <w:rPr>
          <w:sz w:val="24"/>
          <w:szCs w:val="24"/>
        </w:rPr>
      </w:pPr>
    </w:p>
    <w:p>
      <w:pPr>
        <w:pStyle w:val="Body"/>
        <w:spacing w:line="360" w:lineRule="auto"/>
        <w:jc w:val="both"/>
        <w:rPr>
          <w:sz w:val="24"/>
          <w:szCs w:val="24"/>
        </w:rPr>
      </w:pPr>
    </w:p>
    <w:p>
      <w:pPr>
        <w:pStyle w:val="Body"/>
        <w:spacing w:line="360" w:lineRule="auto"/>
        <w:jc w:val="both"/>
        <w:rPr>
          <w:sz w:val="24"/>
          <w:szCs w:val="24"/>
        </w:rPr>
      </w:pPr>
    </w:p>
    <w:p>
      <w:pPr>
        <w:pStyle w:val="Body"/>
        <w:spacing w:line="360" w:lineRule="auto"/>
        <w:jc w:val="both"/>
        <w:rPr>
          <w:sz w:val="24"/>
          <w:szCs w:val="24"/>
        </w:rPr>
      </w:pPr>
    </w:p>
    <w:p>
      <w:pPr>
        <w:pStyle w:val="Body"/>
        <w:spacing w:line="360" w:lineRule="auto"/>
        <w:jc w:val="both"/>
        <w:rPr>
          <w:sz w:val="24"/>
          <w:szCs w:val="24"/>
        </w:rPr>
      </w:pPr>
    </w:p>
    <w:p>
      <w:pPr>
        <w:pStyle w:val="Body"/>
        <w:spacing w:line="360" w:lineRule="auto"/>
        <w:jc w:val="both"/>
        <w:rPr>
          <w:sz w:val="24"/>
          <w:szCs w:val="24"/>
        </w:rPr>
      </w:pPr>
    </w:p>
    <w:p>
      <w:pPr>
        <w:pStyle w:val="Body"/>
        <w:spacing w:line="360" w:lineRule="auto"/>
        <w:jc w:val="both"/>
        <w:rPr>
          <w:sz w:val="24"/>
          <w:szCs w:val="24"/>
        </w:rPr>
      </w:pPr>
    </w:p>
    <w:p>
      <w:pPr>
        <w:pStyle w:val="Body"/>
        <w:spacing w:line="360" w:lineRule="auto"/>
        <w:jc w:val="both"/>
        <w:rPr>
          <w:sz w:val="24"/>
          <w:szCs w:val="24"/>
        </w:rPr>
      </w:pPr>
    </w:p>
    <w:p>
      <w:pPr>
        <w:pStyle w:val="Body"/>
        <w:spacing w:line="360" w:lineRule="auto"/>
        <w:jc w:val="both"/>
        <w:rPr>
          <w:sz w:val="24"/>
          <w:szCs w:val="24"/>
        </w:rPr>
      </w:pPr>
    </w:p>
    <w:p>
      <w:pPr>
        <w:pStyle w:val="Body"/>
        <w:spacing w:line="360" w:lineRule="auto"/>
        <w:jc w:val="both"/>
        <w:rPr>
          <w:sz w:val="24"/>
          <w:szCs w:val="24"/>
        </w:rPr>
      </w:pPr>
    </w:p>
    <w:p>
      <w:pPr>
        <w:pStyle w:val="Body"/>
        <w:spacing w:line="360" w:lineRule="auto"/>
        <w:jc w:val="both"/>
        <w:rPr>
          <w:sz w:val="24"/>
          <w:szCs w:val="24"/>
        </w:rPr>
      </w:pPr>
    </w:p>
    <w:p>
      <w:pPr>
        <w:pStyle w:val="Body"/>
        <w:spacing w:line="360" w:lineRule="auto"/>
        <w:jc w:val="both"/>
        <w:rPr>
          <w:sz w:val="24"/>
          <w:szCs w:val="24"/>
        </w:rPr>
      </w:pPr>
    </w:p>
    <w:p>
      <w:pPr>
        <w:pStyle w:val="Body"/>
        <w:spacing w:line="360" w:lineRule="auto"/>
        <w:jc w:val="both"/>
        <w:rPr>
          <w:sz w:val="24"/>
          <w:szCs w:val="24"/>
        </w:rPr>
      </w:pPr>
    </w:p>
    <w:p>
      <w:pPr>
        <w:pStyle w:val="Body"/>
        <w:spacing w:line="360" w:lineRule="auto"/>
        <w:jc w:val="both"/>
        <w:rPr>
          <w:sz w:val="24"/>
          <w:szCs w:val="24"/>
        </w:rPr>
      </w:pPr>
    </w:p>
    <w:p>
      <w:pPr>
        <w:pStyle w:val="Body"/>
        <w:spacing w:line="360" w:lineRule="auto"/>
        <w:jc w:val="both"/>
        <w:rPr>
          <w:sz w:val="24"/>
          <w:szCs w:val="24"/>
        </w:rPr>
      </w:pPr>
    </w:p>
    <w:p>
      <w:pPr>
        <w:pStyle w:val="Body"/>
        <w:spacing w:line="360" w:lineRule="auto"/>
        <w:jc w:val="both"/>
        <w:rPr>
          <w:sz w:val="24"/>
          <w:szCs w:val="24"/>
        </w:rPr>
      </w:pPr>
    </w:p>
    <w:p>
      <w:pPr>
        <w:pStyle w:val="Body"/>
        <w:spacing w:line="360" w:lineRule="auto"/>
        <w:jc w:val="right"/>
        <w:rPr>
          <w:sz w:val="24"/>
          <w:szCs w:val="24"/>
        </w:rPr>
      </w:pPr>
      <w:r>
        <w:rPr>
          <w:sz w:val="24"/>
          <w:szCs w:val="24"/>
          <w:rtl w:val="0"/>
          <w:lang w:val="en-US"/>
        </w:rPr>
        <w:t>Helen Floyd: 1503354</w:t>
      </w:r>
    </w:p>
    <w:p>
      <w:pPr>
        <w:pStyle w:val="Body"/>
        <w:spacing w:line="360" w:lineRule="auto"/>
        <w:jc w:val="right"/>
        <w:rPr>
          <w:sz w:val="24"/>
          <w:szCs w:val="24"/>
        </w:rPr>
      </w:pPr>
      <w:r>
        <w:rPr>
          <w:sz w:val="24"/>
          <w:szCs w:val="24"/>
          <w:rtl w:val="0"/>
          <w:lang w:val="en-US"/>
        </w:rPr>
        <w:t>1</w:t>
      </w:r>
    </w:p>
    <w:p>
      <w:pPr>
        <w:pStyle w:val="Body"/>
        <w:spacing w:line="360" w:lineRule="auto"/>
        <w:jc w:val="right"/>
        <w:rPr>
          <w:sz w:val="24"/>
          <w:szCs w:val="24"/>
        </w:rPr>
      </w:pPr>
    </w:p>
    <w:p>
      <w:pPr>
        <w:pStyle w:val="Body"/>
        <w:spacing w:line="360" w:lineRule="auto"/>
        <w:jc w:val="left"/>
        <w:rPr>
          <w:b w:val="1"/>
          <w:bCs w:val="1"/>
          <w:sz w:val="32"/>
          <w:szCs w:val="32"/>
        </w:rPr>
      </w:pPr>
      <w:r>
        <w:rPr>
          <w:b w:val="1"/>
          <w:bCs w:val="1"/>
          <w:sz w:val="32"/>
          <w:szCs w:val="32"/>
          <w:rtl w:val="0"/>
          <w:lang w:val="en-US"/>
        </w:rPr>
        <w:t>Introduction</w:t>
      </w:r>
    </w:p>
    <w:p>
      <w:pPr>
        <w:pStyle w:val="Body"/>
        <w:spacing w:line="360" w:lineRule="auto"/>
        <w:jc w:val="left"/>
        <w:rPr>
          <w:b w:val="1"/>
          <w:bCs w:val="1"/>
          <w:sz w:val="32"/>
          <w:szCs w:val="32"/>
        </w:rPr>
      </w:pPr>
    </w:p>
    <w:p>
      <w:pPr>
        <w:pStyle w:val="Default"/>
        <w:bidi w:val="0"/>
        <w:spacing w:line="480" w:lineRule="auto"/>
        <w:ind w:left="0" w:right="0" w:firstLine="0"/>
        <w:jc w:val="both"/>
        <w:rPr>
          <w:sz w:val="24"/>
          <w:szCs w:val="24"/>
          <w:u w:color="0000ed"/>
          <w:rtl w:val="0"/>
        </w:rPr>
      </w:pPr>
      <w:r>
        <w:rPr>
          <w:sz w:val="24"/>
          <w:szCs w:val="24"/>
          <w:rtl w:val="0"/>
          <w:lang w:val="en-US"/>
        </w:rPr>
        <w:t xml:space="preserve">How did I come to write a paper about the Moon and how it influences visual art in the twenty-first century?  My answer would be that it was almost by chance - although I am inclined to think that fate had a hand in how the concept came about.  Whilst walking past the Peabody Essex Museum in Salem, Massachusetts several years ago I noticed that they were hosting an exhibition of lunar inspired art.  Having an interest in astronomy and an educational background in fine art, I felt compelled to go and attend the exhibition.  I had no prior knowledge of the exhibition and it was serendipitous that I was visiting the city during the time the exhibition was on. </w:t>
      </w:r>
    </w:p>
    <w:p>
      <w:pPr>
        <w:pStyle w:val="Default"/>
        <w:bidi w:val="0"/>
        <w:spacing w:line="480" w:lineRule="auto"/>
        <w:ind w:left="0" w:right="0" w:firstLine="0"/>
        <w:jc w:val="both"/>
        <w:rPr>
          <w:sz w:val="4"/>
          <w:szCs w:val="4"/>
          <w:u w:color="0000ed"/>
          <w:rtl w:val="0"/>
        </w:rPr>
      </w:pPr>
      <w:r>
        <w:rPr>
          <w:sz w:val="4"/>
          <w:szCs w:val="4"/>
          <w:u w:color="0000ed"/>
          <w:rtl w:val="0"/>
        </w:rPr>
        <w:t> </w:t>
      </w:r>
    </w:p>
    <w:p>
      <w:pPr>
        <w:pStyle w:val="Default"/>
        <w:bidi w:val="0"/>
        <w:spacing w:line="480" w:lineRule="auto"/>
        <w:ind w:left="0" w:right="0" w:firstLine="0"/>
        <w:jc w:val="both"/>
        <w:rPr>
          <w:sz w:val="4"/>
          <w:szCs w:val="4"/>
          <w:u w:color="0000ed"/>
          <w:rtl w:val="0"/>
        </w:rPr>
      </w:pPr>
      <w:r>
        <w:rPr>
          <w:sz w:val="4"/>
          <w:szCs w:val="4"/>
          <w:u w:color="0000ed"/>
          <w:rtl w:val="0"/>
          <w:lang w:val="en-US"/>
        </w:rPr>
        <w:t xml:space="preserve">                            </w:t>
      </w:r>
    </w:p>
    <w:p>
      <w:pPr>
        <w:pStyle w:val="Default"/>
        <w:bidi w:val="0"/>
        <w:spacing w:line="480" w:lineRule="auto"/>
        <w:ind w:left="0" w:right="0" w:firstLine="0"/>
        <w:jc w:val="both"/>
        <w:rPr>
          <w:sz w:val="32"/>
          <w:szCs w:val="32"/>
          <w:u w:color="0000ed"/>
          <w:rtl w:val="0"/>
        </w:rPr>
      </w:pPr>
    </w:p>
    <w:p>
      <w:pPr>
        <w:pStyle w:val="Default"/>
        <w:bidi w:val="0"/>
        <w:spacing w:line="480" w:lineRule="auto"/>
        <w:ind w:left="0" w:right="0" w:firstLine="0"/>
        <w:jc w:val="both"/>
        <w:rPr>
          <w:sz w:val="24"/>
          <w:szCs w:val="24"/>
          <w:u w:color="0000ed"/>
          <w:rtl w:val="0"/>
        </w:rPr>
      </w:pPr>
      <w:r>
        <w:rPr>
          <w:sz w:val="24"/>
          <w:szCs w:val="24"/>
          <w:u w:color="0000ed"/>
          <w:rtl w:val="0"/>
          <w:lang w:val="en-US"/>
        </w:rPr>
        <w:t>The</w:t>
      </w:r>
      <w:r>
        <w:rPr>
          <w:sz w:val="24"/>
          <w:szCs w:val="24"/>
          <w:u w:color="0000ed"/>
          <w:rtl w:val="0"/>
          <w:lang w:val="en-US"/>
        </w:rPr>
        <w:t xml:space="preserve"> exhibition </w:t>
      </w:r>
      <w:r>
        <w:rPr>
          <w:sz w:val="24"/>
          <w:szCs w:val="24"/>
          <w:u w:color="0000ed"/>
          <w:rtl w:val="0"/>
          <w:lang w:val="en-US"/>
        </w:rPr>
        <w:t xml:space="preserve">was </w:t>
      </w:r>
      <w:r>
        <w:rPr>
          <w:sz w:val="24"/>
          <w:szCs w:val="24"/>
          <w:u w:color="0000ed"/>
          <w:rtl w:val="0"/>
          <w:lang w:val="en-US"/>
        </w:rPr>
        <w:t xml:space="preserve">entitled </w:t>
      </w:r>
      <w:r>
        <w:rPr>
          <w:sz w:val="24"/>
          <w:szCs w:val="24"/>
          <w:u w:color="0000ed"/>
          <w:rtl w:val="1"/>
        </w:rPr>
        <w:t>‘</w:t>
      </w:r>
      <w:r>
        <w:rPr>
          <w:sz w:val="24"/>
          <w:szCs w:val="24"/>
          <w:u w:color="0000ed"/>
          <w:rtl w:val="0"/>
          <w:lang w:val="en-US"/>
        </w:rPr>
        <w:t>Lunar Attraction</w:t>
      </w:r>
      <w:r>
        <w:rPr>
          <w:sz w:val="24"/>
          <w:szCs w:val="24"/>
          <w:u w:color="0000ed"/>
          <w:rtl w:val="1"/>
        </w:rPr>
        <w:t>’</w:t>
      </w:r>
      <w:r>
        <w:rPr>
          <w:sz w:val="24"/>
          <w:szCs w:val="24"/>
          <w:u w:color="0000ed"/>
          <w:rtl w:val="0"/>
          <w:lang w:val="en-US"/>
        </w:rPr>
        <w:t xml:space="preserve"> and</w:t>
      </w:r>
      <w:r>
        <w:rPr>
          <w:sz w:val="24"/>
          <w:szCs w:val="24"/>
          <w:u w:color="0000ed"/>
          <w:rtl w:val="0"/>
          <w:lang w:val="en-US"/>
        </w:rPr>
        <w:t xml:space="preserve"> consisted of lunar inspired art created in different medi</w:t>
      </w:r>
      <w:r>
        <w:rPr>
          <w:sz w:val="24"/>
          <w:szCs w:val="24"/>
          <w:u w:color="0000ed"/>
          <w:rtl w:val="0"/>
          <w:lang w:val="en-US"/>
        </w:rPr>
        <w:t>a</w:t>
      </w:r>
      <w:r>
        <w:rPr>
          <w:outline w:val="0"/>
          <w:color w:val="000000"/>
          <w:sz w:val="24"/>
          <w:szCs w:val="24"/>
          <w:u w:color="0000ed"/>
          <w:rtl w:val="0"/>
          <w14:textFill>
            <w14:solidFill>
              <w14:srgbClr w14:val="000000">
                <w14:alpha w14:val="15293"/>
              </w14:srgbClr>
            </w14:solidFill>
          </w14:textFill>
        </w:rPr>
        <w:t> </w:t>
      </w:r>
      <w:r>
        <w:rPr>
          <w:sz w:val="24"/>
          <w:szCs w:val="24"/>
          <w:u w:color="0000ed"/>
          <w:rtl w:val="0"/>
          <w:lang w:val="en-US"/>
        </w:rPr>
        <w:t>by different artists of varying nationalities dating from pre-historic times to the present day.</w:t>
      </w:r>
      <w:r>
        <w:rPr>
          <w:sz w:val="24"/>
          <w:szCs w:val="24"/>
          <w:u w:color="0000ed"/>
          <w:rtl w:val="0"/>
        </w:rPr>
        <w:t xml:space="preserve">  </w:t>
      </w:r>
      <w:r>
        <w:rPr>
          <w:sz w:val="24"/>
          <w:szCs w:val="24"/>
          <w:u w:color="0000ed"/>
          <w:rtl w:val="0"/>
          <w:lang w:val="en-US"/>
        </w:rPr>
        <w:t>I was particularly interested in the more modern works, comparing and contrasting them with the older pieces on display.</w:t>
      </w:r>
      <w:r>
        <w:rPr>
          <w:sz w:val="24"/>
          <w:szCs w:val="24"/>
          <w:u w:color="0000ed"/>
          <w:rtl w:val="0"/>
        </w:rPr>
        <w:t xml:space="preserve">  </w:t>
      </w:r>
      <w:r>
        <w:rPr>
          <w:sz w:val="24"/>
          <w:szCs w:val="24"/>
          <w:u w:color="0000ed"/>
          <w:rtl w:val="0"/>
          <w:lang w:val="en-US"/>
        </w:rPr>
        <w:t>After having left the exhibition, I wished to learn more about the more recent pieces, especially those that had been executed by contemporary artists. Unfortunately, I was unable to find much academic scholarship on the subject either in the United States or in Europe.</w:t>
      </w:r>
      <w:r>
        <w:rPr>
          <w:sz w:val="24"/>
          <w:szCs w:val="24"/>
          <w:u w:color="0000ed"/>
          <w:rtl w:val="0"/>
        </w:rPr>
        <w:t xml:space="preserve">  </w:t>
      </w:r>
      <w:r>
        <w:rPr>
          <w:sz w:val="24"/>
          <w:szCs w:val="24"/>
          <w:u w:color="0000ed"/>
          <w:rtl w:val="0"/>
          <w:lang w:val="en-US"/>
        </w:rPr>
        <w:t xml:space="preserve">There are journal articles and reviews on twenty-first century artists, including some who whose work featured in the exhibition, but nothing specifically on twenty-first century lunar inspired </w:t>
      </w:r>
    </w:p>
    <w:p>
      <w:pPr>
        <w:pStyle w:val="Default"/>
        <w:bidi w:val="0"/>
        <w:spacing w:line="480" w:lineRule="auto"/>
        <w:ind w:left="0" w:right="0" w:firstLine="0"/>
        <w:jc w:val="both"/>
        <w:rPr>
          <w:sz w:val="24"/>
          <w:szCs w:val="24"/>
          <w:u w:color="0000ed"/>
          <w:rtl w:val="0"/>
        </w:rPr>
      </w:pPr>
    </w:p>
    <w:p>
      <w:pPr>
        <w:pStyle w:val="Default"/>
        <w:bidi w:val="0"/>
        <w:spacing w:line="480" w:lineRule="auto"/>
        <w:ind w:left="0" w:right="0" w:firstLine="0"/>
        <w:jc w:val="right"/>
        <w:rPr>
          <w:sz w:val="24"/>
          <w:szCs w:val="24"/>
          <w:u w:color="0000ed"/>
          <w:rtl w:val="0"/>
        </w:rPr>
      </w:pPr>
    </w:p>
    <w:p>
      <w:pPr>
        <w:pStyle w:val="Default"/>
        <w:bidi w:val="0"/>
        <w:spacing w:line="480" w:lineRule="auto"/>
        <w:ind w:left="0" w:right="0" w:firstLine="0"/>
        <w:jc w:val="right"/>
        <w:rPr>
          <w:sz w:val="24"/>
          <w:szCs w:val="24"/>
          <w:u w:color="0000ed"/>
          <w:rtl w:val="0"/>
        </w:rPr>
      </w:pPr>
      <w:r>
        <w:rPr>
          <w:sz w:val="24"/>
          <w:szCs w:val="24"/>
          <w:u w:color="0000ed"/>
          <w:rtl w:val="0"/>
          <w:lang w:val="en-US"/>
        </w:rPr>
        <w:t>Helen Floyd: 1503354</w:t>
      </w:r>
    </w:p>
    <w:p>
      <w:pPr>
        <w:pStyle w:val="Default"/>
        <w:bidi w:val="0"/>
        <w:spacing w:line="480" w:lineRule="auto"/>
        <w:ind w:left="0" w:right="0" w:firstLine="0"/>
        <w:jc w:val="right"/>
        <w:rPr>
          <w:sz w:val="24"/>
          <w:szCs w:val="24"/>
          <w:u w:color="0000ed"/>
          <w:rtl w:val="0"/>
        </w:rPr>
      </w:pPr>
      <w:r>
        <w:rPr>
          <w:sz w:val="24"/>
          <w:szCs w:val="24"/>
          <w:u w:color="0000ed"/>
          <w:rtl w:val="0"/>
          <w:lang w:val="en-US"/>
        </w:rPr>
        <w:t>2</w:t>
      </w:r>
    </w:p>
    <w:p>
      <w:pPr>
        <w:pStyle w:val="Default"/>
        <w:bidi w:val="0"/>
        <w:spacing w:line="480" w:lineRule="auto"/>
        <w:ind w:left="0" w:right="0" w:firstLine="0"/>
        <w:jc w:val="both"/>
        <w:rPr>
          <w:sz w:val="24"/>
          <w:szCs w:val="24"/>
          <w:rtl w:val="0"/>
        </w:rPr>
      </w:pPr>
    </w:p>
    <w:p>
      <w:pPr>
        <w:pStyle w:val="Default"/>
        <w:bidi w:val="0"/>
        <w:spacing w:line="480" w:lineRule="auto"/>
        <w:ind w:left="0" w:right="0" w:firstLine="0"/>
        <w:jc w:val="both"/>
        <w:rPr>
          <w:b w:val="1"/>
          <w:bCs w:val="1"/>
          <w:sz w:val="24"/>
          <w:szCs w:val="24"/>
          <w:u w:color="0000ed"/>
          <w:rtl w:val="0"/>
        </w:rPr>
      </w:pPr>
      <w:r>
        <w:rPr>
          <w:sz w:val="24"/>
          <w:szCs w:val="24"/>
          <w:u w:color="0000ed"/>
          <w:rtl w:val="0"/>
        </w:rPr>
        <w:t>art.</w:t>
      </w:r>
      <w:r>
        <w:rPr>
          <w:sz w:val="24"/>
          <w:szCs w:val="24"/>
          <w:u w:color="0000ed"/>
          <w:rtl w:val="0"/>
        </w:rPr>
        <w:t xml:space="preserve">  </w:t>
      </w:r>
      <w:r>
        <w:rPr>
          <w:sz w:val="24"/>
          <w:szCs w:val="24"/>
          <w:u w:color="0000ed"/>
          <w:rtl w:val="0"/>
          <w:lang w:val="en-US"/>
        </w:rPr>
        <w:t>It was at this point I decided it would be worthwhile to research and write upon the subject myself.</w:t>
      </w:r>
      <w:r>
        <w:rPr>
          <w:sz w:val="24"/>
          <w:szCs w:val="24"/>
          <w:u w:color="0000ed"/>
          <w:rtl w:val="0"/>
          <w:lang w:val="en-US"/>
        </w:rPr>
        <w:t xml:space="preserve"> </w:t>
      </w:r>
    </w:p>
    <w:p>
      <w:pPr>
        <w:pStyle w:val="Default"/>
        <w:bidi w:val="0"/>
        <w:spacing w:line="480" w:lineRule="auto"/>
        <w:ind w:left="0" w:right="0" w:firstLine="0"/>
        <w:jc w:val="both"/>
        <w:rPr>
          <w:b w:val="1"/>
          <w:bCs w:val="1"/>
          <w:sz w:val="24"/>
          <w:szCs w:val="24"/>
          <w:rtl w:val="0"/>
        </w:rPr>
      </w:pPr>
    </w:p>
    <w:p>
      <w:pPr>
        <w:pStyle w:val="Default"/>
        <w:bidi w:val="0"/>
        <w:spacing w:line="480" w:lineRule="auto"/>
        <w:ind w:left="0" w:right="0" w:firstLine="0"/>
        <w:jc w:val="both"/>
        <w:rPr>
          <w:sz w:val="24"/>
          <w:szCs w:val="24"/>
          <w:rtl w:val="0"/>
        </w:rPr>
      </w:pPr>
      <w:r>
        <w:rPr>
          <w:sz w:val="24"/>
          <w:szCs w:val="24"/>
          <w:rtl w:val="0"/>
          <w:lang w:val="en-US"/>
        </w:rPr>
        <w:t>A</w:t>
      </w:r>
      <w:r>
        <w:rPr>
          <w:sz w:val="24"/>
          <w:szCs w:val="24"/>
          <w:rtl w:val="0"/>
          <w:lang w:val="en-US"/>
        </w:rPr>
        <w:t>lthough there is a plethora of academic scholarship concerning the Moon in art, finding suitable literature for this paper has been problematic.</w:t>
      </w:r>
      <w:r>
        <w:rPr>
          <w:sz w:val="24"/>
          <w:szCs w:val="24"/>
          <w:rtl w:val="0"/>
        </w:rPr>
        <w:t xml:space="preserve">  </w:t>
      </w:r>
      <w:r>
        <w:rPr>
          <w:sz w:val="24"/>
          <w:szCs w:val="24"/>
          <w:rtl w:val="0"/>
          <w:lang w:val="en-US"/>
        </w:rPr>
        <w:t>Massey and Loske</w:t>
      </w:r>
      <w:r>
        <w:rPr>
          <w:sz w:val="24"/>
          <w:szCs w:val="24"/>
          <w:rtl w:val="1"/>
        </w:rPr>
        <w:t>’</w:t>
      </w:r>
      <w:r>
        <w:rPr>
          <w:sz w:val="24"/>
          <w:szCs w:val="24"/>
          <w:rtl w:val="0"/>
          <w:lang w:val="en-US"/>
        </w:rPr>
        <w:t xml:space="preserve">s book </w:t>
      </w:r>
      <w:r>
        <w:rPr>
          <w:i w:val="1"/>
          <w:iCs w:val="1"/>
          <w:sz w:val="24"/>
          <w:szCs w:val="24"/>
          <w:rtl w:val="1"/>
        </w:rPr>
        <w:t>‘</w:t>
      </w:r>
      <w:r>
        <w:rPr>
          <w:i w:val="1"/>
          <w:iCs w:val="1"/>
          <w:sz w:val="24"/>
          <w:szCs w:val="24"/>
          <w:rtl w:val="0"/>
          <w:lang w:val="en-US"/>
        </w:rPr>
        <w:t>Moon: Art, Science and Culture</w:t>
      </w:r>
      <w:r>
        <w:rPr>
          <w:i w:val="1"/>
          <w:iCs w:val="1"/>
          <w:sz w:val="24"/>
          <w:szCs w:val="24"/>
          <w:rtl w:val="1"/>
        </w:rPr>
        <w:t>’</w:t>
      </w:r>
      <w:r>
        <w:rPr>
          <w:i w:val="1"/>
          <w:iCs w:val="1"/>
          <w:sz w:val="24"/>
          <w:szCs w:val="24"/>
          <w:rtl w:val="0"/>
        </w:rPr>
        <w:t xml:space="preserve">, </w:t>
      </w:r>
      <w:r>
        <w:rPr>
          <w:sz w:val="24"/>
          <w:szCs w:val="24"/>
          <w:rtl w:val="0"/>
          <w:lang w:val="en-US"/>
        </w:rPr>
        <w:t>has been the only literature that I have found so far that touches on twenty-first century lunar inspired art; and even that has very little mention specifically of artworks of this period.</w:t>
      </w:r>
      <w:r>
        <w:rPr>
          <w:sz w:val="24"/>
          <w:szCs w:val="24"/>
          <w:vertAlign w:val="superscript"/>
          <w:rtl w:val="0"/>
        </w:rPr>
        <w:footnoteReference w:id="1"/>
      </w:r>
      <w:r>
        <w:rPr>
          <w:sz w:val="24"/>
          <w:szCs w:val="24"/>
          <w:rtl w:val="0"/>
        </w:rPr>
        <w:t xml:space="preserve">  </w:t>
      </w:r>
      <w:r>
        <w:rPr>
          <w:sz w:val="24"/>
          <w:szCs w:val="24"/>
          <w:rtl w:val="0"/>
          <w:lang w:val="en-US"/>
        </w:rPr>
        <w:t>Even this book, did not provide the information I was searching for.</w:t>
      </w:r>
      <w:r>
        <w:rPr>
          <w:sz w:val="24"/>
          <w:szCs w:val="24"/>
          <w:rtl w:val="0"/>
        </w:rPr>
        <w:t xml:space="preserve">  </w:t>
      </w:r>
      <w:r>
        <w:rPr>
          <w:sz w:val="24"/>
          <w:szCs w:val="24"/>
          <w:rtl w:val="0"/>
          <w:lang w:val="en-US"/>
        </w:rPr>
        <w:t>My fascination stems from not only the visual impact of these artworks, but the reasoning behind them.</w:t>
      </w:r>
      <w:r>
        <w:rPr>
          <w:sz w:val="24"/>
          <w:szCs w:val="24"/>
          <w:rtl w:val="0"/>
        </w:rPr>
        <w:t xml:space="preserve">  </w:t>
      </w:r>
      <w:r>
        <w:rPr>
          <w:sz w:val="24"/>
          <w:szCs w:val="24"/>
          <w:rtl w:val="0"/>
          <w:lang w:val="en-US"/>
        </w:rPr>
        <w:t>Exhibition catalogues and brief mentions in journals or books are insufficient for academic research and do not fulfil my requirements either academically or from the direction of personal interest.</w:t>
      </w:r>
    </w:p>
    <w:p>
      <w:pPr>
        <w:pStyle w:val="Default"/>
        <w:bidi w:val="0"/>
        <w:spacing w:line="480" w:lineRule="auto"/>
        <w:ind w:left="0" w:right="0" w:firstLine="0"/>
        <w:jc w:val="both"/>
        <w:rPr>
          <w:sz w:val="24"/>
          <w:szCs w:val="24"/>
          <w:rtl w:val="0"/>
        </w:rPr>
      </w:pPr>
      <w:r>
        <w:rPr>
          <w:sz w:val="24"/>
          <w:szCs w:val="24"/>
          <w:rtl w:val="0"/>
          <w:lang w:val="en-US"/>
        </w:rPr>
        <w:t xml:space="preserve">                                                                                                             </w:t>
      </w:r>
    </w:p>
    <w:p>
      <w:pPr>
        <w:pStyle w:val="Default"/>
        <w:bidi w:val="0"/>
        <w:spacing w:line="480" w:lineRule="auto"/>
        <w:ind w:left="0" w:right="0" w:firstLine="0"/>
        <w:jc w:val="both"/>
        <w:rPr>
          <w:sz w:val="24"/>
          <w:szCs w:val="24"/>
          <w:rtl w:val="0"/>
        </w:rPr>
      </w:pPr>
      <w:r>
        <w:rPr>
          <w:sz w:val="24"/>
          <w:szCs w:val="24"/>
          <w:rtl w:val="0"/>
          <w:lang w:val="en-US"/>
        </w:rPr>
        <w:t>This paper will explore th</w:t>
      </w:r>
      <w:r>
        <w:rPr>
          <w:sz w:val="24"/>
          <w:szCs w:val="24"/>
          <w:rtl w:val="0"/>
          <w:lang w:val="en-US"/>
        </w:rPr>
        <w:t>e</w:t>
      </w:r>
      <w:r>
        <w:rPr>
          <w:sz w:val="24"/>
          <w:szCs w:val="24"/>
          <w:rtl w:val="0"/>
          <w:lang w:val="en-US"/>
        </w:rPr>
        <w:t xml:space="preserve"> theory</w:t>
      </w:r>
      <w:r>
        <w:rPr>
          <w:sz w:val="24"/>
          <w:szCs w:val="24"/>
          <w:rtl w:val="0"/>
          <w:lang w:val="en-US"/>
        </w:rPr>
        <w:t xml:space="preserve"> of space art, sometimes known as astronomical art</w:t>
      </w:r>
      <w:r>
        <w:rPr>
          <w:sz w:val="24"/>
          <w:szCs w:val="24"/>
          <w:rtl w:val="0"/>
        </w:rPr>
        <w:t>,</w:t>
      </w:r>
      <w:r>
        <w:rPr>
          <w:sz w:val="24"/>
          <w:szCs w:val="24"/>
          <w:rtl w:val="0"/>
          <w:lang w:val="en-US"/>
        </w:rPr>
        <w:t xml:space="preserve"> that is to say, visual art emanating from the science of astronomy.</w:t>
      </w:r>
      <w:r>
        <w:rPr>
          <w:sz w:val="24"/>
          <w:szCs w:val="24"/>
          <w:vertAlign w:val="superscript"/>
          <w:rtl w:val="0"/>
        </w:rPr>
        <w:footnoteReference w:id="2"/>
      </w:r>
      <w:r>
        <w:rPr>
          <w:sz w:val="24"/>
          <w:szCs w:val="24"/>
          <w:rtl w:val="0"/>
        </w:rPr>
        <w:t xml:space="preserve"> </w:t>
      </w:r>
      <w:r>
        <w:rPr>
          <w:sz w:val="24"/>
          <w:szCs w:val="24"/>
          <w:rtl w:val="0"/>
          <w:lang w:val="en-US"/>
        </w:rPr>
        <w:t xml:space="preserve">This paper will </w:t>
      </w:r>
      <w:r>
        <w:rPr>
          <w:sz w:val="24"/>
          <w:szCs w:val="24"/>
          <w:rtl w:val="0"/>
          <w:lang w:val="en-US"/>
        </w:rPr>
        <w:t>exclusively concentrat</w:t>
      </w:r>
      <w:r>
        <w:rPr>
          <w:sz w:val="24"/>
          <w:szCs w:val="24"/>
          <w:rtl w:val="0"/>
          <w:lang w:val="en-US"/>
        </w:rPr>
        <w:t>e</w:t>
      </w:r>
      <w:r>
        <w:rPr>
          <w:sz w:val="24"/>
          <w:szCs w:val="24"/>
          <w:rtl w:val="0"/>
          <w:lang w:val="en-US"/>
        </w:rPr>
        <w:t xml:space="preserve"> on the contribution of the Moon to that particular rationale.</w:t>
      </w:r>
      <w:r>
        <w:rPr>
          <w:sz w:val="24"/>
          <w:szCs w:val="24"/>
          <w:rtl w:val="0"/>
        </w:rPr>
        <w:t xml:space="preserve">  </w:t>
      </w:r>
      <w:r>
        <w:rPr>
          <w:sz w:val="24"/>
          <w:szCs w:val="24"/>
          <w:rtl w:val="0"/>
          <w:lang w:val="en-US"/>
        </w:rPr>
        <w:t>My intention is to look at the attitudes and beliefs of a small selection of North American</w:t>
      </w:r>
      <w:r>
        <w:rPr>
          <w:sz w:val="24"/>
          <w:szCs w:val="24"/>
          <w:rtl w:val="0"/>
        </w:rPr>
        <w:t> </w:t>
      </w:r>
      <w:r>
        <w:rPr>
          <w:sz w:val="24"/>
          <w:szCs w:val="24"/>
          <w:rtl w:val="0"/>
          <w:lang w:val="en-US"/>
        </w:rPr>
        <w:t>and European visual artists in whose work the Moon prominently features and to examine to what extent it influences their work as a whole. I shall also explore the relationship that each individual artist has with the Cosmos as a whole.</w:t>
      </w:r>
      <w:r>
        <w:rPr>
          <w:sz w:val="24"/>
          <w:szCs w:val="24"/>
          <w:rtl w:val="0"/>
        </w:rPr>
        <w:t xml:space="preserve">  </w:t>
      </w:r>
      <w:r>
        <w:rPr>
          <w:sz w:val="24"/>
          <w:szCs w:val="24"/>
          <w:rtl w:val="0"/>
          <w:lang w:val="en-US"/>
        </w:rPr>
        <w:t xml:space="preserve">The Moon has been featured by artists in many </w:t>
      </w:r>
    </w:p>
    <w:p>
      <w:pPr>
        <w:pStyle w:val="Default"/>
        <w:bidi w:val="0"/>
        <w:spacing w:line="480" w:lineRule="auto"/>
        <w:ind w:left="0" w:right="0" w:firstLine="0"/>
        <w:jc w:val="both"/>
        <w:rPr>
          <w:sz w:val="24"/>
          <w:szCs w:val="24"/>
          <w:rtl w:val="0"/>
        </w:rPr>
      </w:pPr>
    </w:p>
    <w:p>
      <w:pPr>
        <w:pStyle w:val="Default"/>
        <w:bidi w:val="0"/>
        <w:spacing w:line="480" w:lineRule="auto"/>
        <w:ind w:left="0" w:right="0" w:firstLine="0"/>
        <w:jc w:val="right"/>
        <w:rPr>
          <w:sz w:val="24"/>
          <w:szCs w:val="24"/>
          <w:u w:color="0000ed"/>
          <w:rtl w:val="0"/>
        </w:rPr>
      </w:pPr>
      <w:r>
        <w:rPr>
          <w:sz w:val="24"/>
          <w:szCs w:val="24"/>
          <w:u w:color="0000ed"/>
          <w:rtl w:val="0"/>
          <w:lang w:val="en-US"/>
        </w:rPr>
        <w:t>Helen Floyd: 1503354</w:t>
      </w:r>
    </w:p>
    <w:p>
      <w:pPr>
        <w:pStyle w:val="Default"/>
        <w:bidi w:val="0"/>
        <w:spacing w:line="480" w:lineRule="auto"/>
        <w:ind w:left="0" w:right="0" w:firstLine="0"/>
        <w:jc w:val="right"/>
        <w:rPr>
          <w:sz w:val="24"/>
          <w:szCs w:val="24"/>
          <w:u w:color="0000ed"/>
          <w:rtl w:val="0"/>
        </w:rPr>
      </w:pPr>
      <w:r>
        <w:rPr>
          <w:sz w:val="24"/>
          <w:szCs w:val="24"/>
          <w:u w:color="0000ed"/>
          <w:rtl w:val="0"/>
          <w:lang w:val="en-US"/>
        </w:rPr>
        <w:t>3</w:t>
      </w:r>
    </w:p>
    <w:p>
      <w:pPr>
        <w:pStyle w:val="Default"/>
        <w:bidi w:val="0"/>
        <w:spacing w:line="480" w:lineRule="auto"/>
        <w:ind w:left="0" w:right="0" w:firstLine="0"/>
        <w:jc w:val="both"/>
        <w:rPr>
          <w:sz w:val="24"/>
          <w:szCs w:val="24"/>
          <w:rtl w:val="0"/>
        </w:rPr>
      </w:pPr>
    </w:p>
    <w:p>
      <w:pPr>
        <w:pStyle w:val="Default"/>
        <w:bidi w:val="0"/>
        <w:spacing w:line="480" w:lineRule="auto"/>
        <w:ind w:left="0" w:right="0" w:firstLine="0"/>
        <w:jc w:val="both"/>
        <w:rPr>
          <w:sz w:val="24"/>
          <w:szCs w:val="24"/>
          <w:rtl w:val="0"/>
        </w:rPr>
      </w:pPr>
      <w:r>
        <w:rPr>
          <w:sz w:val="24"/>
          <w:szCs w:val="24"/>
          <w:rtl w:val="0"/>
          <w:lang w:val="en-US"/>
        </w:rPr>
        <w:t xml:space="preserve">different styles and for many different reasons, and as 2019 is the fiftieth anniversary of man first walking on the Moon it seems particularly relevant to engage in the study and </w:t>
      </w:r>
    </w:p>
    <w:p>
      <w:pPr>
        <w:pStyle w:val="Default"/>
        <w:bidi w:val="0"/>
        <w:spacing w:line="480" w:lineRule="auto"/>
        <w:ind w:left="0" w:right="0" w:firstLine="0"/>
        <w:jc w:val="both"/>
        <w:rPr>
          <w:sz w:val="24"/>
          <w:szCs w:val="24"/>
          <w:u w:color="0000ed"/>
          <w:rtl w:val="0"/>
        </w:rPr>
      </w:pPr>
      <w:r>
        <w:rPr>
          <w:sz w:val="24"/>
          <w:szCs w:val="24"/>
          <w:rtl w:val="0"/>
          <w:lang w:val="en-US"/>
        </w:rPr>
        <w:t>r</w:t>
      </w:r>
      <w:r>
        <w:rPr>
          <w:sz w:val="24"/>
          <w:szCs w:val="24"/>
          <w:rtl w:val="0"/>
          <w:lang w:val="en-US"/>
        </w:rPr>
        <w:t>esearch of this precise subject. Th</w:t>
      </w:r>
      <w:r>
        <w:rPr>
          <w:sz w:val="24"/>
          <w:szCs w:val="24"/>
          <w:rtl w:val="0"/>
          <w:lang w:val="en-US"/>
        </w:rPr>
        <w:t>e</w:t>
      </w:r>
      <w:r>
        <w:rPr>
          <w:rFonts w:ascii="Times New Roman" w:hAnsi="Times New Roman" w:hint="default"/>
          <w:outline w:val="0"/>
          <w:color w:val="000000"/>
          <w:sz w:val="24"/>
          <w:szCs w:val="24"/>
          <w:u w:color="0000ed"/>
          <w:rtl w:val="0"/>
          <w14:textFill>
            <w14:solidFill>
              <w14:srgbClr w14:val="000000">
                <w14:alpha w14:val="15293"/>
              </w14:srgbClr>
            </w14:solidFill>
          </w14:textFill>
        </w:rPr>
        <w:t> </w:t>
      </w:r>
      <w:r>
        <w:rPr>
          <w:sz w:val="24"/>
          <w:szCs w:val="24"/>
          <w:u w:color="0000ed"/>
          <w:rtl w:val="0"/>
          <w:lang w:val="en-US"/>
        </w:rPr>
        <w:t>overall aim of</w:t>
      </w:r>
      <w:r>
        <w:rPr>
          <w:sz w:val="32"/>
          <w:szCs w:val="32"/>
          <w:u w:color="0000ed"/>
          <w:rtl w:val="0"/>
        </w:rPr>
        <w:t xml:space="preserve"> </w:t>
      </w:r>
      <w:r>
        <w:rPr>
          <w:sz w:val="24"/>
          <w:szCs w:val="24"/>
          <w:u w:color="0000ed"/>
          <w:rtl w:val="0"/>
          <w:lang w:val="en-US"/>
        </w:rPr>
        <w:t>this research is to advance an understanding of whether astronomy</w:t>
      </w:r>
      <w:r>
        <w:rPr>
          <w:sz w:val="24"/>
          <w:szCs w:val="24"/>
          <w:u w:color="0000ed"/>
          <w:rtl w:val="0"/>
          <w:lang w:val="en-US"/>
        </w:rPr>
        <w:t xml:space="preserve"> in relation to the Moon,</w:t>
      </w:r>
      <w:r>
        <w:rPr>
          <w:sz w:val="24"/>
          <w:szCs w:val="24"/>
          <w:u w:color="0000ed"/>
          <w:rtl w:val="0"/>
          <w:lang w:val="en-US"/>
        </w:rPr>
        <w:t xml:space="preserve"> forms and/or informs art</w:t>
      </w:r>
      <w:r>
        <w:rPr>
          <w:sz w:val="24"/>
          <w:szCs w:val="24"/>
          <w:u w:color="0000ed"/>
          <w:rtl w:val="0"/>
          <w:lang w:val="en-US"/>
        </w:rPr>
        <w:t xml:space="preserve"> as </w:t>
      </w:r>
    </w:p>
    <w:p>
      <w:pPr>
        <w:pStyle w:val="Default"/>
        <w:bidi w:val="0"/>
        <w:spacing w:line="480" w:lineRule="auto"/>
        <w:ind w:left="0" w:right="0" w:firstLine="0"/>
        <w:jc w:val="both"/>
        <w:rPr>
          <w:sz w:val="24"/>
          <w:szCs w:val="24"/>
          <w:u w:color="0000ed"/>
          <w:rtl w:val="0"/>
        </w:rPr>
      </w:pPr>
      <w:r>
        <w:rPr>
          <w:sz w:val="24"/>
          <w:szCs w:val="24"/>
          <w:u w:color="0000ed"/>
          <w:rtl w:val="0"/>
          <w:lang w:val="en-US"/>
        </w:rPr>
        <w:t xml:space="preserve">a result of </w:t>
      </w:r>
      <w:r>
        <w:rPr>
          <w:sz w:val="24"/>
          <w:szCs w:val="24"/>
          <w:u w:color="0000ed"/>
          <w:rtl w:val="0"/>
        </w:rPr>
        <w:t xml:space="preserve"> </w:t>
      </w:r>
      <w:r>
        <w:rPr>
          <w:sz w:val="24"/>
          <w:szCs w:val="24"/>
          <w:u w:color="0000ed"/>
          <w:rtl w:val="0"/>
          <w:lang w:val="en-US"/>
        </w:rPr>
        <w:t>whether it influences the artists or not and to what extent it influences them.  Is it a conscious or unconscious influence?</w:t>
      </w:r>
    </w:p>
    <w:p>
      <w:pPr>
        <w:pStyle w:val="Default"/>
        <w:bidi w:val="0"/>
        <w:spacing w:line="480" w:lineRule="auto"/>
        <w:ind w:left="0" w:right="0" w:firstLine="0"/>
        <w:jc w:val="both"/>
        <w:rPr>
          <w:b w:val="1"/>
          <w:bCs w:val="1"/>
          <w:sz w:val="24"/>
          <w:szCs w:val="24"/>
          <w:u w:color="0000ed"/>
          <w:rtl w:val="0"/>
        </w:rPr>
      </w:pPr>
    </w:p>
    <w:p>
      <w:pPr>
        <w:pStyle w:val="Default"/>
        <w:bidi w:val="0"/>
        <w:spacing w:line="480" w:lineRule="auto"/>
        <w:ind w:left="0" w:right="0" w:firstLine="0"/>
        <w:jc w:val="both"/>
        <w:rPr>
          <w:sz w:val="24"/>
          <w:szCs w:val="24"/>
          <w:u w:color="0000ed"/>
          <w:rtl w:val="0"/>
        </w:rPr>
      </w:pPr>
      <w:r>
        <w:rPr>
          <w:sz w:val="24"/>
          <w:szCs w:val="24"/>
          <w:u w:color="0000ed"/>
          <w:rtl w:val="0"/>
          <w:lang w:val="en-US"/>
        </w:rPr>
        <w:t xml:space="preserve">In order to advance my research, I decided to use a mixed methodology whereby I would approach several artists who have been working prolifically in the twenty-first century with the Moon featuring in their work and request interviews with them to discuss their work and the influence of the Moon upon them.  I combined the interviews with a short questionnaire that I designed as I wanted to ensure that all of them would have a section of the interview whereby they would all have the same sequence of questions posed to them.  </w:t>
      </w:r>
    </w:p>
    <w:p>
      <w:pPr>
        <w:pStyle w:val="Default"/>
        <w:bidi w:val="0"/>
        <w:spacing w:line="480" w:lineRule="auto"/>
        <w:ind w:left="0" w:right="0" w:firstLine="0"/>
        <w:jc w:val="both"/>
        <w:rPr>
          <w:sz w:val="24"/>
          <w:szCs w:val="24"/>
          <w:u w:color="0000ed"/>
          <w:rtl w:val="0"/>
        </w:rPr>
      </w:pPr>
    </w:p>
    <w:p>
      <w:pPr>
        <w:pStyle w:val="Default"/>
        <w:bidi w:val="0"/>
        <w:spacing w:line="480" w:lineRule="auto"/>
        <w:ind w:left="0" w:right="0" w:firstLine="0"/>
        <w:jc w:val="both"/>
        <w:rPr>
          <w:sz w:val="24"/>
          <w:szCs w:val="24"/>
          <w:rtl w:val="0"/>
        </w:rPr>
      </w:pPr>
      <w:r>
        <w:rPr>
          <w:sz w:val="24"/>
          <w:szCs w:val="24"/>
          <w:u w:color="0000ed"/>
          <w:rtl w:val="0"/>
          <w:lang w:val="en-US"/>
        </w:rPr>
        <w:t>I have identified the following objectives as being of paramount importance in helping to achieve the aforementioned aim of understanding whether astronomy forms and/or informs art.  I will firstly clarify w</w:t>
      </w:r>
      <w:r>
        <w:rPr>
          <w:sz w:val="24"/>
          <w:szCs w:val="24"/>
          <w:rtl w:val="0"/>
          <w:lang w:val="en-US"/>
        </w:rPr>
        <w:t>hat is exactly meant by lunar inspired?</w:t>
      </w:r>
      <w:r>
        <w:rPr>
          <w:sz w:val="24"/>
          <w:szCs w:val="24"/>
          <w:rtl w:val="0"/>
        </w:rPr>
        <w:t xml:space="preserve">  </w:t>
      </w:r>
      <w:r>
        <w:rPr>
          <w:sz w:val="24"/>
          <w:szCs w:val="24"/>
          <w:rtl w:val="0"/>
          <w:lang w:val="en-US"/>
        </w:rPr>
        <w:t xml:space="preserve">The term can be </w:t>
      </w:r>
    </w:p>
    <w:p>
      <w:pPr>
        <w:pStyle w:val="Default"/>
        <w:bidi w:val="0"/>
        <w:spacing w:line="480" w:lineRule="auto"/>
        <w:ind w:left="0" w:right="0" w:firstLine="0"/>
        <w:jc w:val="both"/>
        <w:rPr>
          <w:sz w:val="24"/>
          <w:szCs w:val="24"/>
          <w:rtl w:val="0"/>
        </w:rPr>
      </w:pPr>
      <w:r>
        <w:rPr>
          <w:sz w:val="24"/>
          <w:szCs w:val="24"/>
          <w:rtl w:val="0"/>
          <w:lang w:val="en-US"/>
        </w:rPr>
        <w:t>misleading as it could indicate the Moon is inspiring the artists from an astrological aspect depending on where it is positioned in their individual natal chart, but in this instance it is used to mean how the Moon inspires the artists as an actual image.</w:t>
      </w:r>
      <w:r>
        <w:rPr>
          <w:sz w:val="24"/>
          <w:szCs w:val="24"/>
          <w:rtl w:val="0"/>
          <w:lang w:val="en-US"/>
        </w:rPr>
        <w:t xml:space="preserve">  I will then look at the question of exploration.  Why was the Moon chosen as opposed to any </w:t>
      </w:r>
    </w:p>
    <w:p>
      <w:pPr>
        <w:pStyle w:val="Default"/>
        <w:bidi w:val="0"/>
        <w:spacing w:line="480" w:lineRule="auto"/>
        <w:ind w:left="0" w:right="0" w:firstLine="0"/>
        <w:jc w:val="both"/>
        <w:rPr>
          <w:sz w:val="24"/>
          <w:szCs w:val="24"/>
          <w:rtl w:val="0"/>
        </w:rPr>
      </w:pPr>
    </w:p>
    <w:p>
      <w:pPr>
        <w:pStyle w:val="Default"/>
        <w:bidi w:val="0"/>
        <w:spacing w:line="480" w:lineRule="auto"/>
        <w:ind w:left="0" w:right="0" w:firstLine="0"/>
        <w:jc w:val="right"/>
        <w:rPr>
          <w:sz w:val="24"/>
          <w:szCs w:val="24"/>
          <w:u w:color="0000ed"/>
          <w:rtl w:val="0"/>
        </w:rPr>
      </w:pPr>
      <w:r>
        <w:rPr>
          <w:sz w:val="24"/>
          <w:szCs w:val="24"/>
          <w:u w:color="0000ed"/>
          <w:rtl w:val="0"/>
          <w:lang w:val="en-US"/>
        </w:rPr>
        <w:t>Helen Floyd: 1503354</w:t>
      </w:r>
    </w:p>
    <w:p>
      <w:pPr>
        <w:pStyle w:val="Default"/>
        <w:bidi w:val="0"/>
        <w:spacing w:line="480" w:lineRule="auto"/>
        <w:ind w:left="0" w:right="0" w:firstLine="0"/>
        <w:jc w:val="right"/>
        <w:rPr>
          <w:sz w:val="24"/>
          <w:szCs w:val="24"/>
          <w:u w:color="0000ed"/>
          <w:rtl w:val="0"/>
        </w:rPr>
      </w:pPr>
      <w:r>
        <w:rPr>
          <w:sz w:val="24"/>
          <w:szCs w:val="24"/>
          <w:u w:color="0000ed"/>
          <w:rtl w:val="0"/>
          <w:lang w:val="en-US"/>
        </w:rPr>
        <w:t>4</w:t>
      </w:r>
    </w:p>
    <w:p>
      <w:pPr>
        <w:pStyle w:val="Default"/>
        <w:bidi w:val="0"/>
        <w:spacing w:line="480" w:lineRule="auto"/>
        <w:ind w:left="0" w:right="0" w:firstLine="0"/>
        <w:jc w:val="both"/>
        <w:rPr>
          <w:sz w:val="24"/>
          <w:szCs w:val="24"/>
          <w:rtl w:val="0"/>
        </w:rPr>
      </w:pPr>
    </w:p>
    <w:p>
      <w:pPr>
        <w:pStyle w:val="Default"/>
        <w:bidi w:val="0"/>
        <w:spacing w:line="480" w:lineRule="auto"/>
        <w:ind w:left="0" w:right="0" w:firstLine="0"/>
        <w:jc w:val="both"/>
        <w:rPr>
          <w:sz w:val="24"/>
          <w:szCs w:val="24"/>
          <w:rtl w:val="0"/>
        </w:rPr>
      </w:pPr>
      <w:r>
        <w:rPr>
          <w:sz w:val="24"/>
          <w:szCs w:val="24"/>
          <w:rtl w:val="0"/>
          <w:lang w:val="en-US"/>
        </w:rPr>
        <w:t xml:space="preserve">other planet in the solar system?  I will then proceed to describe the artworks chosen to be discussed in this paper and why they have been chosen.  Following on from this, I </w:t>
      </w:r>
    </w:p>
    <w:p>
      <w:pPr>
        <w:pStyle w:val="Default"/>
        <w:bidi w:val="0"/>
        <w:spacing w:line="480" w:lineRule="auto"/>
        <w:ind w:left="0" w:right="0" w:firstLine="0"/>
        <w:jc w:val="both"/>
        <w:rPr>
          <w:sz w:val="24"/>
          <w:szCs w:val="24"/>
          <w:rtl w:val="0"/>
        </w:rPr>
      </w:pPr>
      <w:r>
        <w:rPr>
          <w:sz w:val="24"/>
          <w:szCs w:val="24"/>
          <w:rtl w:val="0"/>
          <w:lang w:val="en-US"/>
        </w:rPr>
        <w:t xml:space="preserve">shall then critically evaluate all the empirical data collected from the interviews I carried out with the artists.  Finally, I intend to discuss the main problem I encountered whilst </w:t>
      </w:r>
    </w:p>
    <w:p>
      <w:pPr>
        <w:pStyle w:val="Default"/>
        <w:bidi w:val="0"/>
        <w:spacing w:line="480" w:lineRule="auto"/>
        <w:ind w:left="0" w:right="0" w:firstLine="0"/>
        <w:jc w:val="both"/>
        <w:rPr>
          <w:b w:val="1"/>
          <w:bCs w:val="1"/>
          <w:sz w:val="24"/>
          <w:szCs w:val="24"/>
          <w:rtl w:val="0"/>
        </w:rPr>
      </w:pPr>
      <w:r>
        <w:rPr>
          <w:sz w:val="24"/>
          <w:szCs w:val="24"/>
          <w:rtl w:val="0"/>
          <w:lang w:val="en-US"/>
        </w:rPr>
        <w:t xml:space="preserve">researching this subject which is a lack of much specific academic scholarship on twenty-first century lunar inspired art.  </w:t>
      </w:r>
    </w:p>
    <w:p>
      <w:pPr>
        <w:pStyle w:val="Default"/>
        <w:bidi w:val="0"/>
        <w:spacing w:line="480" w:lineRule="auto"/>
        <w:ind w:left="0" w:right="0" w:firstLine="0"/>
        <w:jc w:val="both"/>
        <w:rPr>
          <w:sz w:val="24"/>
          <w:szCs w:val="24"/>
          <w:u w:color="0000ed"/>
          <w:rtl w:val="0"/>
        </w:rPr>
      </w:pPr>
    </w:p>
    <w:p>
      <w:pPr>
        <w:pStyle w:val="Default"/>
        <w:bidi w:val="0"/>
        <w:spacing w:line="480" w:lineRule="auto"/>
        <w:ind w:left="0" w:right="0" w:firstLine="0"/>
        <w:jc w:val="both"/>
        <w:rPr>
          <w:b w:val="1"/>
          <w:bCs w:val="1"/>
          <w:sz w:val="24"/>
          <w:szCs w:val="24"/>
          <w:u w:color="0000ed"/>
          <w:rtl w:val="0"/>
        </w:rPr>
      </w:pPr>
      <w:r>
        <w:rPr>
          <w:sz w:val="24"/>
          <w:szCs w:val="24"/>
          <w:u w:color="0000ed"/>
          <w:rtl w:val="0"/>
          <w:lang w:val="en-US"/>
        </w:rPr>
        <w:t>This research will depend on an analysis of relevant artworks and the collection of empirical data from a case study.</w:t>
      </w:r>
      <w:r>
        <w:rPr>
          <w:sz w:val="24"/>
          <w:szCs w:val="24"/>
          <w:u w:color="0000ed"/>
          <w:rtl w:val="0"/>
        </w:rPr>
        <w:t xml:space="preserve">  </w:t>
      </w:r>
      <w:r>
        <w:rPr>
          <w:sz w:val="24"/>
          <w:szCs w:val="24"/>
          <w:u w:color="0000ed"/>
          <w:rtl w:val="0"/>
          <w:lang w:val="en-US"/>
        </w:rPr>
        <w:t xml:space="preserve">The </w:t>
      </w:r>
      <w:r>
        <w:rPr>
          <w:sz w:val="24"/>
          <w:szCs w:val="24"/>
          <w:u w:color="0000ed"/>
          <w:rtl w:val="0"/>
          <w:lang w:val="en-US"/>
        </w:rPr>
        <w:t>artists I interviewed</w:t>
      </w:r>
      <w:r>
        <w:rPr>
          <w:sz w:val="24"/>
          <w:szCs w:val="24"/>
          <w:u w:color="0000ed"/>
          <w:rtl w:val="0"/>
        </w:rPr>
        <w:t> </w:t>
      </w:r>
      <w:r>
        <w:rPr>
          <w:sz w:val="24"/>
          <w:szCs w:val="24"/>
          <w:u w:color="0000ed"/>
          <w:rtl w:val="0"/>
          <w:lang w:val="en-US"/>
        </w:rPr>
        <w:t>included</w:t>
      </w:r>
      <w:r>
        <w:rPr>
          <w:sz w:val="24"/>
          <w:szCs w:val="24"/>
          <w:u w:color="0000ed"/>
          <w:rtl w:val="0"/>
          <w:lang w:val="en-US"/>
        </w:rPr>
        <w:t xml:space="preserve"> North American and European visual artists whose works are featured in this paper and who </w:t>
      </w:r>
      <w:r>
        <w:rPr>
          <w:sz w:val="24"/>
          <w:szCs w:val="24"/>
          <w:u w:color="0000ed"/>
          <w:rtl w:val="0"/>
          <w:lang w:val="en-US"/>
        </w:rPr>
        <w:t>all</w:t>
      </w:r>
      <w:r>
        <w:rPr>
          <w:sz w:val="24"/>
          <w:szCs w:val="24"/>
          <w:u w:color="0000ed"/>
          <w:rtl w:val="0"/>
          <w:lang w:val="en-US"/>
        </w:rPr>
        <w:t xml:space="preserve"> agreed to participate in this research. The majority of the artworks discussed in this paper will have been on display at the </w:t>
      </w:r>
      <w:r>
        <w:rPr>
          <w:sz w:val="24"/>
          <w:szCs w:val="24"/>
          <w:u w:color="0000ed"/>
          <w:rtl w:val="1"/>
        </w:rPr>
        <w:t>‘</w:t>
      </w:r>
      <w:r>
        <w:rPr>
          <w:sz w:val="24"/>
          <w:szCs w:val="24"/>
          <w:u w:color="0000ed"/>
          <w:rtl w:val="0"/>
          <w:lang w:val="en-US"/>
        </w:rPr>
        <w:t>Lunar Attraction</w:t>
      </w:r>
      <w:r>
        <w:rPr>
          <w:sz w:val="24"/>
          <w:szCs w:val="24"/>
          <w:u w:color="0000ed"/>
          <w:rtl w:val="1"/>
        </w:rPr>
        <w:t xml:space="preserve">’ </w:t>
      </w:r>
      <w:r>
        <w:rPr>
          <w:sz w:val="24"/>
          <w:szCs w:val="24"/>
          <w:u w:color="0000ed"/>
          <w:rtl w:val="0"/>
          <w:lang w:val="en-US"/>
        </w:rPr>
        <w:t>exhibition at the Peabody Essex Museum in 2016.</w:t>
      </w:r>
      <w:r>
        <w:rPr>
          <w:sz w:val="24"/>
          <w:szCs w:val="24"/>
          <w:u w:color="0000ed"/>
          <w:rtl w:val="0"/>
        </w:rPr>
        <w:t> </w:t>
      </w:r>
      <w:r>
        <w:rPr>
          <w:sz w:val="24"/>
          <w:szCs w:val="24"/>
          <w:u w:color="0000ed"/>
          <w:rtl w:val="0"/>
          <w:lang w:val="en-US"/>
        </w:rPr>
        <w:t xml:space="preserve"> The main primary source material will come from the artists themselves from both the interviews and the artworks they have created whereas the s</w:t>
      </w:r>
      <w:r>
        <w:rPr>
          <w:sz w:val="24"/>
          <w:szCs w:val="24"/>
          <w:u w:color="0000ed"/>
          <w:rtl w:val="0"/>
          <w:lang w:val="en-US"/>
        </w:rPr>
        <w:t xml:space="preserve">econdary sources will mainly come from academic scholarship, </w:t>
      </w:r>
      <w:r>
        <w:rPr>
          <w:sz w:val="24"/>
          <w:szCs w:val="24"/>
          <w:u w:color="0000ed"/>
          <w:rtl w:val="0"/>
          <w:lang w:val="en-US"/>
        </w:rPr>
        <w:t xml:space="preserve">and </w:t>
      </w:r>
      <w:r>
        <w:rPr>
          <w:sz w:val="24"/>
          <w:szCs w:val="24"/>
          <w:u w:color="0000ed"/>
          <w:rtl w:val="0"/>
          <w:lang w:val="fr-FR"/>
        </w:rPr>
        <w:t>journals</w:t>
      </w:r>
      <w:r>
        <w:rPr>
          <w:sz w:val="24"/>
          <w:szCs w:val="24"/>
          <w:u w:color="0000ed"/>
          <w:rtl w:val="0"/>
          <w:lang w:val="en-US"/>
        </w:rPr>
        <w:t>. S</w:t>
      </w:r>
      <w:r>
        <w:rPr>
          <w:sz w:val="24"/>
          <w:szCs w:val="24"/>
          <w:u w:color="0000ed"/>
          <w:rtl w:val="0"/>
          <w:lang w:val="en-US"/>
        </w:rPr>
        <w:t xml:space="preserve">eminal books, some radio broadcasts and television programmes will also be </w:t>
      </w:r>
      <w:r>
        <w:rPr>
          <w:sz w:val="24"/>
          <w:szCs w:val="24"/>
          <w:u w:color="0000ed"/>
          <w:rtl w:val="0"/>
          <w:lang w:val="en-US"/>
        </w:rPr>
        <w:t>used although some of these will also contain primary sources from the artists themselves.</w:t>
      </w:r>
    </w:p>
    <w:p>
      <w:pPr>
        <w:pStyle w:val="Default"/>
        <w:bidi w:val="0"/>
        <w:spacing w:line="480" w:lineRule="auto"/>
        <w:ind w:left="0" w:right="0" w:firstLine="0"/>
        <w:jc w:val="both"/>
        <w:rPr>
          <w:b w:val="1"/>
          <w:bCs w:val="1"/>
          <w:sz w:val="24"/>
          <w:szCs w:val="24"/>
          <w:u w:color="0000ed"/>
          <w:rtl w:val="0"/>
        </w:rPr>
      </w:pPr>
    </w:p>
    <w:p>
      <w:pPr>
        <w:pStyle w:val="Default"/>
        <w:bidi w:val="0"/>
        <w:spacing w:line="480" w:lineRule="auto"/>
        <w:ind w:left="0" w:right="0" w:firstLine="0"/>
        <w:jc w:val="both"/>
        <w:rPr>
          <w:sz w:val="24"/>
          <w:szCs w:val="24"/>
          <w:u w:color="0000ed"/>
          <w:rtl w:val="0"/>
        </w:rPr>
      </w:pPr>
      <w:r>
        <w:rPr>
          <w:sz w:val="24"/>
          <w:szCs w:val="24"/>
          <w:u w:color="0000ed"/>
          <w:rtl w:val="0"/>
          <w:lang w:val="en-US"/>
        </w:rPr>
        <w:t xml:space="preserve">This work will </w:t>
      </w:r>
      <w:r>
        <w:rPr>
          <w:sz w:val="24"/>
          <w:szCs w:val="24"/>
          <w:u w:color="0000ed"/>
          <w:rtl w:val="0"/>
          <w:lang w:val="en-US"/>
        </w:rPr>
        <w:t>investigate</w:t>
      </w:r>
      <w:r>
        <w:rPr>
          <w:sz w:val="24"/>
          <w:szCs w:val="24"/>
          <w:u w:color="0000ed"/>
          <w:rtl w:val="0"/>
        </w:rPr>
        <w:t xml:space="preserve"> </w:t>
      </w:r>
      <w:r>
        <w:rPr>
          <w:sz w:val="24"/>
          <w:szCs w:val="24"/>
          <w:u w:color="0000ed"/>
          <w:rtl w:val="0"/>
          <w:lang w:val="en-US"/>
        </w:rPr>
        <w:t xml:space="preserve">the relationship between the Moon </w:t>
      </w:r>
      <w:r>
        <w:rPr>
          <w:sz w:val="24"/>
          <w:szCs w:val="24"/>
          <w:u w:color="0000ed"/>
          <w:rtl w:val="0"/>
        </w:rPr>
        <w:t>an</w:t>
      </w:r>
      <w:r>
        <w:rPr>
          <w:sz w:val="24"/>
          <w:szCs w:val="24"/>
          <w:u w:color="0000ed"/>
          <w:rtl w:val="0"/>
          <w:lang w:val="en-US"/>
        </w:rPr>
        <w:t>d twenty-first century</w:t>
      </w:r>
      <w:r>
        <w:rPr>
          <w:sz w:val="24"/>
          <w:szCs w:val="24"/>
          <w:u w:color="0000ed"/>
          <w:rtl w:val="0"/>
          <w:lang w:val="en-US"/>
        </w:rPr>
        <w:t xml:space="preserve"> art which so far has seemingly been ignored by academia. It will </w:t>
      </w:r>
      <w:r>
        <w:rPr>
          <w:sz w:val="24"/>
          <w:szCs w:val="24"/>
          <w:u w:color="0000ed"/>
          <w:rtl w:val="0"/>
          <w:lang w:val="en-US"/>
        </w:rPr>
        <w:t xml:space="preserve">aim to highlight this overlooked correlation and contribute to </w:t>
      </w:r>
      <w:r>
        <w:rPr>
          <w:sz w:val="24"/>
          <w:szCs w:val="24"/>
          <w:u w:color="0000ed"/>
          <w:rtl w:val="0"/>
        </w:rPr>
        <w:t>produc</w:t>
      </w:r>
      <w:r>
        <w:rPr>
          <w:sz w:val="24"/>
          <w:szCs w:val="24"/>
          <w:u w:color="0000ed"/>
          <w:rtl w:val="0"/>
          <w:lang w:val="en-US"/>
        </w:rPr>
        <w:t>ing</w:t>
      </w:r>
      <w:r>
        <w:rPr>
          <w:sz w:val="24"/>
          <w:szCs w:val="24"/>
          <w:u w:color="0000ed"/>
          <w:rtl w:val="0"/>
          <w:lang w:val="en-US"/>
        </w:rPr>
        <w:t xml:space="preserve"> a deeper intellectual understanding</w:t>
      </w:r>
      <w:r>
        <w:rPr>
          <w:outline w:val="0"/>
          <w:color w:val="000000"/>
          <w:sz w:val="24"/>
          <w:szCs w:val="24"/>
          <w:u w:color="0000ed"/>
          <w:rtl w:val="0"/>
          <w14:textFill>
            <w14:solidFill>
              <w14:srgbClr w14:val="000000">
                <w14:alpha w14:val="15293"/>
              </w14:srgbClr>
            </w14:solidFill>
          </w14:textFill>
        </w:rPr>
        <w:t> </w:t>
      </w:r>
      <w:r>
        <w:rPr>
          <w:sz w:val="24"/>
          <w:szCs w:val="24"/>
          <w:u w:color="0000ed"/>
          <w:rtl w:val="0"/>
          <w:lang w:val="en-US"/>
        </w:rPr>
        <w:t>of why the Moon continues to be a prominent</w:t>
      </w:r>
      <w:r>
        <w:rPr>
          <w:sz w:val="24"/>
          <w:szCs w:val="24"/>
          <w:u w:color="0000ed"/>
          <w:rtl w:val="0"/>
          <w:lang w:val="en-US"/>
        </w:rPr>
        <w:t xml:space="preserve"> and sometimes explicit </w:t>
      </w:r>
      <w:r>
        <w:rPr>
          <w:sz w:val="24"/>
          <w:szCs w:val="24"/>
          <w:u w:color="0000ed"/>
          <w:rtl w:val="0"/>
          <w:lang w:val="en-US"/>
        </w:rPr>
        <w:t>influence in visual art</w:t>
      </w:r>
      <w:r>
        <w:rPr>
          <w:sz w:val="24"/>
          <w:szCs w:val="24"/>
          <w:u w:color="0000ed"/>
          <w:rtl w:val="0"/>
          <w:lang w:val="en-US"/>
        </w:rPr>
        <w:t>.</w:t>
      </w:r>
      <w:r>
        <w:rPr>
          <w:sz w:val="24"/>
          <w:szCs w:val="24"/>
          <w:u w:color="0000ed"/>
          <w:rtl w:val="0"/>
        </w:rPr>
        <w:t xml:space="preserve"> </w:t>
      </w:r>
    </w:p>
    <w:p>
      <w:pPr>
        <w:pStyle w:val="Default"/>
        <w:bidi w:val="0"/>
        <w:spacing w:line="480" w:lineRule="auto"/>
        <w:ind w:left="0" w:right="0" w:firstLine="0"/>
        <w:jc w:val="both"/>
        <w:rPr>
          <w:sz w:val="24"/>
          <w:szCs w:val="24"/>
          <w:u w:color="0000ed"/>
          <w:rtl w:val="0"/>
        </w:rPr>
      </w:pPr>
    </w:p>
    <w:p>
      <w:pPr>
        <w:pStyle w:val="Default"/>
        <w:bidi w:val="0"/>
        <w:spacing w:line="480" w:lineRule="auto"/>
        <w:ind w:left="0" w:right="0" w:firstLine="0"/>
        <w:jc w:val="right"/>
        <w:rPr>
          <w:sz w:val="24"/>
          <w:szCs w:val="24"/>
          <w:u w:color="0000ed"/>
          <w:rtl w:val="0"/>
        </w:rPr>
      </w:pPr>
      <w:r>
        <w:rPr>
          <w:sz w:val="24"/>
          <w:szCs w:val="24"/>
          <w:u w:color="0000ed"/>
          <w:rtl w:val="0"/>
          <w:lang w:val="en-US"/>
        </w:rPr>
        <w:t>Helen Floyd: 1503354</w:t>
      </w:r>
    </w:p>
    <w:p>
      <w:pPr>
        <w:pStyle w:val="Default"/>
        <w:bidi w:val="0"/>
        <w:spacing w:line="480" w:lineRule="auto"/>
        <w:ind w:left="0" w:right="0" w:firstLine="0"/>
        <w:jc w:val="right"/>
        <w:rPr>
          <w:sz w:val="32"/>
          <w:szCs w:val="32"/>
          <w:u w:color="0000ed"/>
          <w:rtl w:val="0"/>
        </w:rPr>
      </w:pPr>
      <w:r>
        <w:rPr>
          <w:sz w:val="24"/>
          <w:szCs w:val="24"/>
          <w:u w:color="0000ed"/>
          <w:rtl w:val="0"/>
          <w:lang w:val="en-US"/>
        </w:rPr>
        <w:t>5</w:t>
      </w:r>
    </w:p>
    <w:p>
      <w:pPr>
        <w:pStyle w:val="Default"/>
        <w:bidi w:val="0"/>
        <w:spacing w:line="480" w:lineRule="auto"/>
        <w:ind w:left="0" w:right="0" w:firstLine="0"/>
        <w:jc w:val="both"/>
        <w:rPr>
          <w:sz w:val="24"/>
          <w:szCs w:val="24"/>
          <w:u w:color="0000ed"/>
          <w:rtl w:val="0"/>
        </w:rPr>
      </w:pPr>
    </w:p>
    <w:p>
      <w:pPr>
        <w:pStyle w:val="Default"/>
        <w:bidi w:val="0"/>
        <w:spacing w:line="480" w:lineRule="auto"/>
        <w:ind w:left="0" w:right="0" w:firstLine="0"/>
        <w:jc w:val="both"/>
        <w:rPr>
          <w:sz w:val="24"/>
          <w:szCs w:val="24"/>
          <w:u w:color="0000ed"/>
          <w:rtl w:val="0"/>
        </w:rPr>
      </w:pPr>
      <w:r>
        <w:rPr>
          <w:sz w:val="24"/>
          <w:szCs w:val="24"/>
          <w:u w:color="0000ed"/>
          <w:rtl w:val="0"/>
          <w:lang w:val="en-US"/>
        </w:rPr>
        <w:t>B</w:t>
      </w:r>
      <w:r>
        <w:rPr>
          <w:sz w:val="24"/>
          <w:szCs w:val="24"/>
          <w:u w:color="0000ed"/>
          <w:rtl w:val="0"/>
          <w:lang w:val="en-US"/>
        </w:rPr>
        <w:t>y analysing and critically evaluating their work and concepts I shall aim to discover why the Moon is such a compelling muse to those individuals.</w:t>
      </w:r>
    </w:p>
    <w:p>
      <w:pPr>
        <w:pStyle w:val="Default"/>
        <w:bidi w:val="0"/>
        <w:spacing w:line="480" w:lineRule="auto"/>
        <w:ind w:left="0" w:right="0" w:firstLine="0"/>
        <w:jc w:val="both"/>
        <w:rPr>
          <w:rFonts w:ascii="Times New Roman" w:cs="Times New Roman" w:hAnsi="Times New Roman" w:eastAsia="Times New Roman"/>
          <w:b w:val="1"/>
          <w:bCs w:val="1"/>
          <w:sz w:val="27"/>
          <w:szCs w:val="27"/>
          <w:u w:color="0000ed"/>
          <w:rtl w:val="0"/>
        </w:rPr>
      </w:pPr>
      <w:r>
        <w:rPr>
          <w:rFonts w:ascii="Times New Roman" w:hAnsi="Times New Roman" w:hint="default"/>
          <w:sz w:val="21"/>
          <w:szCs w:val="21"/>
          <w:u w:color="0000ed"/>
          <w:rtl w:val="0"/>
        </w:rPr>
        <w:t> </w:t>
      </w:r>
    </w:p>
    <w:p>
      <w:pPr>
        <w:pStyle w:val="Default"/>
        <w:bidi w:val="0"/>
        <w:spacing w:line="480" w:lineRule="auto"/>
        <w:ind w:left="0" w:right="0" w:firstLine="0"/>
        <w:jc w:val="both"/>
        <w:rPr>
          <w:rFonts w:ascii="Times New Roman" w:cs="Times New Roman" w:hAnsi="Times New Roman" w:eastAsia="Times New Roman"/>
          <w:sz w:val="27"/>
          <w:szCs w:val="27"/>
          <w:u w:color="0000ed"/>
          <w:rtl w:val="0"/>
        </w:rPr>
      </w:pPr>
      <w:r>
        <w:rPr>
          <w:rFonts w:ascii="Times New Roman" w:hAnsi="Times New Roman" w:hint="default"/>
          <w:sz w:val="21"/>
          <w:szCs w:val="21"/>
          <w:u w:color="0000ed"/>
          <w:rtl w:val="0"/>
        </w:rPr>
        <w:t> </w:t>
      </w:r>
    </w:p>
    <w:p>
      <w:pPr>
        <w:pStyle w:val="Default"/>
        <w:bidi w:val="0"/>
        <w:spacing w:line="360" w:lineRule="auto"/>
        <w:ind w:left="0" w:right="0" w:firstLine="0"/>
        <w:jc w:val="both"/>
        <w:rPr>
          <w:sz w:val="21"/>
          <w:szCs w:val="21"/>
          <w:u w:color="0000ed"/>
          <w:rtl w:val="0"/>
        </w:rPr>
      </w:pPr>
      <w:r>
        <w:rPr>
          <w:sz w:val="21"/>
          <w:szCs w:val="21"/>
          <w:u w:color="0000ed"/>
          <w:rtl w:val="0"/>
        </w:rPr>
        <w:t> </w:t>
      </w: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480" w:lineRule="auto"/>
        <w:ind w:left="0" w:right="0" w:firstLine="0"/>
        <w:jc w:val="right"/>
        <w:rPr>
          <w:sz w:val="24"/>
          <w:szCs w:val="24"/>
          <w:u w:color="0000ed"/>
          <w:rtl w:val="0"/>
        </w:rPr>
      </w:pPr>
      <w:r>
        <w:rPr>
          <w:sz w:val="24"/>
          <w:szCs w:val="24"/>
          <w:u w:color="0000ed"/>
          <w:rtl w:val="0"/>
          <w:lang w:val="en-US"/>
        </w:rPr>
        <w:t>Helen Floyd: 1503354</w:t>
      </w:r>
    </w:p>
    <w:p>
      <w:pPr>
        <w:pStyle w:val="Default"/>
        <w:bidi w:val="0"/>
        <w:spacing w:line="480" w:lineRule="auto"/>
        <w:ind w:left="0" w:right="0" w:firstLine="0"/>
        <w:jc w:val="right"/>
        <w:rPr>
          <w:sz w:val="24"/>
          <w:szCs w:val="24"/>
          <w:u w:color="0000ed"/>
          <w:rtl w:val="0"/>
        </w:rPr>
      </w:pPr>
      <w:r>
        <w:rPr>
          <w:sz w:val="24"/>
          <w:szCs w:val="24"/>
          <w:u w:color="0000ed"/>
          <w:rtl w:val="0"/>
          <w:lang w:val="en-US"/>
        </w:rPr>
        <w:t>6</w:t>
      </w:r>
    </w:p>
    <w:p>
      <w:pPr>
        <w:pStyle w:val="Default"/>
        <w:bidi w:val="0"/>
        <w:spacing w:line="480" w:lineRule="auto"/>
        <w:ind w:left="0" w:right="0" w:firstLine="0"/>
        <w:jc w:val="both"/>
        <w:rPr>
          <w:sz w:val="21"/>
          <w:szCs w:val="21"/>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21"/>
          <w:szCs w:val="21"/>
          <w:u w:color="0000ed"/>
          <w:rtl w:val="0"/>
        </w:rPr>
      </w:pPr>
    </w:p>
    <w:p>
      <w:pPr>
        <w:pStyle w:val="Default"/>
        <w:bidi w:val="0"/>
        <w:spacing w:line="360" w:lineRule="auto"/>
        <w:ind w:left="0" w:right="0" w:firstLine="0"/>
        <w:jc w:val="both"/>
        <w:rPr>
          <w:sz w:val="33"/>
          <w:szCs w:val="33"/>
          <w:u w:color="0000ed"/>
          <w:rtl w:val="0"/>
        </w:rPr>
      </w:pPr>
      <w:r>
        <w:rPr>
          <w:sz w:val="33"/>
          <w:szCs w:val="33"/>
          <w:u w:color="0000ed"/>
          <w:rtl w:val="0"/>
          <w:lang w:val="en-US"/>
        </w:rPr>
        <w:t>Literature Review</w:t>
      </w:r>
    </w:p>
    <w:p>
      <w:pPr>
        <w:pStyle w:val="Default"/>
        <w:bidi w:val="0"/>
        <w:spacing w:line="360" w:lineRule="auto"/>
        <w:ind w:left="0" w:right="0" w:firstLine="0"/>
        <w:jc w:val="both"/>
        <w:rPr>
          <w:sz w:val="27"/>
          <w:szCs w:val="27"/>
          <w:u w:color="0000ed"/>
          <w:rtl w:val="0"/>
        </w:rPr>
      </w:pPr>
    </w:p>
    <w:p>
      <w:pPr>
        <w:pStyle w:val="Body"/>
        <w:spacing w:line="480" w:lineRule="auto"/>
        <w:jc w:val="both"/>
        <w:rPr>
          <w:sz w:val="24"/>
          <w:szCs w:val="24"/>
        </w:rPr>
      </w:pPr>
      <w:r>
        <w:rPr>
          <w:sz w:val="24"/>
          <w:szCs w:val="24"/>
          <w:rtl w:val="0"/>
          <w:lang w:val="en-US"/>
        </w:rPr>
        <w:t xml:space="preserve">This Literature Review will explore the key literature relevant to my research topic.  The investigation within this review of literature will concentrate on the two objectives shown below. </w:t>
      </w:r>
    </w:p>
    <w:p>
      <w:pPr>
        <w:pStyle w:val="Body"/>
        <w:spacing w:line="480" w:lineRule="auto"/>
        <w:jc w:val="both"/>
        <w:rPr>
          <w:sz w:val="24"/>
          <w:szCs w:val="24"/>
        </w:rPr>
      </w:pPr>
    </w:p>
    <w:p>
      <w:pPr>
        <w:pStyle w:val="Body"/>
        <w:numPr>
          <w:ilvl w:val="0"/>
          <w:numId w:val="2"/>
        </w:numPr>
        <w:spacing w:line="480" w:lineRule="auto"/>
        <w:jc w:val="both"/>
        <w:rPr>
          <w:sz w:val="24"/>
          <w:szCs w:val="24"/>
          <w:lang w:val="en-US"/>
        </w:rPr>
      </w:pPr>
      <w:r>
        <w:rPr>
          <w:sz w:val="24"/>
          <w:szCs w:val="24"/>
          <w:rtl w:val="0"/>
          <w:lang w:val="en-US"/>
        </w:rPr>
        <w:t>Clarification - What is exactly meant by art?  What exactly is meant by lunar inspired?</w:t>
      </w:r>
    </w:p>
    <w:p>
      <w:pPr>
        <w:pStyle w:val="Body"/>
        <w:numPr>
          <w:ilvl w:val="0"/>
          <w:numId w:val="2"/>
        </w:numPr>
        <w:spacing w:line="480" w:lineRule="auto"/>
        <w:jc w:val="both"/>
        <w:rPr>
          <w:sz w:val="24"/>
          <w:szCs w:val="24"/>
          <w:lang w:val="en-US"/>
        </w:rPr>
      </w:pPr>
      <w:r>
        <w:rPr>
          <w:sz w:val="24"/>
          <w:szCs w:val="24"/>
          <w:rtl w:val="0"/>
          <w:lang w:val="en-US"/>
        </w:rPr>
        <w:t>Social Function - What do the artworks communicate?</w:t>
      </w:r>
    </w:p>
    <w:p>
      <w:pPr>
        <w:pStyle w:val="Body"/>
        <w:spacing w:line="480" w:lineRule="auto"/>
        <w:jc w:val="both"/>
        <w:rPr>
          <w:sz w:val="24"/>
          <w:szCs w:val="24"/>
        </w:rPr>
      </w:pPr>
    </w:p>
    <w:p>
      <w:pPr>
        <w:pStyle w:val="Body"/>
        <w:spacing w:line="480" w:lineRule="auto"/>
        <w:jc w:val="both"/>
        <w:rPr>
          <w:sz w:val="24"/>
          <w:szCs w:val="24"/>
        </w:rPr>
      </w:pPr>
      <w:r>
        <w:rPr>
          <w:sz w:val="24"/>
          <w:szCs w:val="24"/>
          <w:rtl w:val="0"/>
          <w:lang w:val="en-US"/>
        </w:rPr>
        <w:t>By examining the above aspects of background literature, a foundation will be laid to my research. External influences such as environmental, political, religious and ecological issues, popular culture in the guise of science-fiction books, films and television programmes will also be considered along with any interest in astronomy or astrology that may present.  The significance of studying the preceding range of literature will be to generate a purposeful discourse and analysis of lunar inspired art, in an ordered manner so that an essential understanding of lunar inspired art in the twenty-first century may be facilitated.</w:t>
      </w:r>
    </w:p>
    <w:p>
      <w:pPr>
        <w:pStyle w:val="Body"/>
        <w:spacing w:line="480" w:lineRule="auto"/>
        <w:jc w:val="both"/>
        <w:rPr>
          <w:sz w:val="24"/>
          <w:szCs w:val="24"/>
        </w:rPr>
      </w:pPr>
    </w:p>
    <w:p>
      <w:pPr>
        <w:pStyle w:val="Body"/>
        <w:spacing w:line="480" w:lineRule="auto"/>
        <w:jc w:val="both"/>
        <w:rPr>
          <w:sz w:val="24"/>
          <w:szCs w:val="24"/>
        </w:rPr>
      </w:pPr>
      <w:r>
        <w:rPr>
          <w:sz w:val="24"/>
          <w:szCs w:val="24"/>
          <w:rtl w:val="0"/>
          <w:lang w:val="en-US"/>
        </w:rPr>
        <w:t>At the conclusion of this extensive chapter, it is anticipated that a thorough comprehension of the fundamental points in question is displayed, enabling the reader to have an enhanced understanding of these sections and that an obvious focal point</w:t>
      </w:r>
      <w:r>
        <w:rPr>
          <w:b w:val="1"/>
          <w:bCs w:val="1"/>
          <w:sz w:val="24"/>
          <w:szCs w:val="24"/>
          <w:rtl w:val="0"/>
          <w:lang w:val="en-US"/>
        </w:rPr>
        <w:t xml:space="preserve"> </w:t>
      </w:r>
      <w:r>
        <w:rPr>
          <w:sz w:val="24"/>
          <w:szCs w:val="24"/>
          <w:rtl w:val="0"/>
          <w:lang w:val="en-US"/>
        </w:rPr>
        <w:t xml:space="preserve">and </w:t>
      </w:r>
    </w:p>
    <w:p>
      <w:pPr>
        <w:pStyle w:val="Body"/>
        <w:spacing w:line="480" w:lineRule="auto"/>
        <w:jc w:val="both"/>
        <w:rPr>
          <w:sz w:val="24"/>
          <w:szCs w:val="24"/>
        </w:rPr>
      </w:pPr>
    </w:p>
    <w:p>
      <w:pPr>
        <w:pStyle w:val="Default"/>
        <w:bidi w:val="0"/>
        <w:spacing w:line="480" w:lineRule="auto"/>
        <w:ind w:left="0" w:right="0" w:firstLine="0"/>
        <w:jc w:val="right"/>
        <w:rPr>
          <w:sz w:val="24"/>
          <w:szCs w:val="24"/>
          <w:u w:color="0000ed"/>
          <w:rtl w:val="0"/>
        </w:rPr>
      </w:pPr>
      <w:r>
        <w:rPr>
          <w:sz w:val="24"/>
          <w:szCs w:val="24"/>
          <w:u w:color="0000ed"/>
          <w:rtl w:val="0"/>
          <w:lang w:val="en-US"/>
        </w:rPr>
        <w:t>Helen Floyd: 1503354</w:t>
      </w:r>
    </w:p>
    <w:p>
      <w:pPr>
        <w:pStyle w:val="Default"/>
        <w:bidi w:val="0"/>
        <w:spacing w:line="480" w:lineRule="auto"/>
        <w:ind w:left="0" w:right="0" w:firstLine="0"/>
        <w:jc w:val="right"/>
        <w:rPr>
          <w:sz w:val="24"/>
          <w:szCs w:val="24"/>
          <w:u w:color="0000ed"/>
          <w:rtl w:val="0"/>
        </w:rPr>
      </w:pPr>
      <w:r>
        <w:rPr>
          <w:sz w:val="24"/>
          <w:szCs w:val="24"/>
          <w:u w:color="0000ed"/>
          <w:rtl w:val="0"/>
          <w:lang w:val="en-US"/>
        </w:rPr>
        <w:t>7</w:t>
      </w:r>
    </w:p>
    <w:p>
      <w:pPr>
        <w:pStyle w:val="Default"/>
        <w:bidi w:val="0"/>
        <w:spacing w:line="480" w:lineRule="auto"/>
        <w:ind w:left="0" w:right="0" w:firstLine="0"/>
        <w:jc w:val="both"/>
        <w:rPr>
          <w:sz w:val="32"/>
          <w:szCs w:val="32"/>
          <w:rtl w:val="0"/>
        </w:rPr>
      </w:pPr>
    </w:p>
    <w:p>
      <w:pPr>
        <w:pStyle w:val="Body"/>
        <w:spacing w:line="480" w:lineRule="auto"/>
        <w:jc w:val="both"/>
        <w:rPr>
          <w:sz w:val="24"/>
          <w:szCs w:val="24"/>
        </w:rPr>
      </w:pPr>
      <w:r>
        <w:rPr>
          <w:sz w:val="24"/>
          <w:szCs w:val="24"/>
          <w:rtl w:val="0"/>
          <w:lang w:val="en-US"/>
        </w:rPr>
        <w:t xml:space="preserve">rationale for empirical research into lunar inspired art in the twenty-first century will develop.  At the outset, a reasonable a place to be begin is to explore the definition of the </w:t>
      </w:r>
    </w:p>
    <w:p>
      <w:pPr>
        <w:pStyle w:val="Body"/>
        <w:spacing w:line="480" w:lineRule="auto"/>
        <w:jc w:val="both"/>
        <w:rPr>
          <w:sz w:val="24"/>
          <w:szCs w:val="24"/>
        </w:rPr>
      </w:pPr>
      <w:r>
        <w:rPr>
          <w:sz w:val="24"/>
          <w:szCs w:val="24"/>
          <w:rtl w:val="0"/>
          <w:lang w:val="en-US"/>
        </w:rPr>
        <w:t xml:space="preserve">phrase </w:t>
      </w:r>
      <w:r>
        <w:rPr>
          <w:i w:val="1"/>
          <w:iCs w:val="1"/>
          <w:sz w:val="24"/>
          <w:szCs w:val="24"/>
          <w:rtl w:val="0"/>
          <w:lang w:val="en-US"/>
        </w:rPr>
        <w:t xml:space="preserve">lunar inspired.  </w:t>
      </w:r>
      <w:r>
        <w:rPr>
          <w:sz w:val="24"/>
          <w:szCs w:val="24"/>
          <w:rtl w:val="0"/>
          <w:lang w:val="en-US"/>
        </w:rPr>
        <w:t xml:space="preserve">Furthermore, the anomaly known as </w:t>
      </w:r>
      <w:r>
        <w:rPr>
          <w:i w:val="1"/>
          <w:iCs w:val="1"/>
          <w:sz w:val="24"/>
          <w:szCs w:val="24"/>
          <w:rtl w:val="0"/>
          <w:lang w:val="en-US"/>
        </w:rPr>
        <w:t xml:space="preserve">cosmology </w:t>
      </w:r>
      <w:r>
        <w:rPr>
          <w:sz w:val="24"/>
          <w:szCs w:val="24"/>
          <w:rtl w:val="0"/>
          <w:lang w:val="en-US"/>
        </w:rPr>
        <w:t>- considered by many to be the theory of the Universe - will be examined in order to assist in contextualising why the Moon has such an apparent influence on the work of certain visual artists.</w:t>
      </w:r>
    </w:p>
    <w:p>
      <w:pPr>
        <w:pStyle w:val="Body"/>
        <w:spacing w:line="480" w:lineRule="auto"/>
        <w:jc w:val="both"/>
        <w:rPr>
          <w:sz w:val="24"/>
          <w:szCs w:val="24"/>
        </w:rPr>
      </w:pPr>
    </w:p>
    <w:p>
      <w:pPr>
        <w:pStyle w:val="Body"/>
        <w:spacing w:line="480" w:lineRule="auto"/>
        <w:jc w:val="both"/>
        <w:rPr>
          <w:sz w:val="24"/>
          <w:szCs w:val="24"/>
        </w:rPr>
      </w:pPr>
      <w:r>
        <w:rPr>
          <w:sz w:val="24"/>
          <w:szCs w:val="24"/>
          <w:rtl w:val="0"/>
          <w:lang w:val="en-US"/>
        </w:rPr>
        <w:t>The primary sources introduced in this paper are all pieces of visual art.  They will include paintings, drawings, photographs, sculpture, collage and experiential art.  The majority of the artwork involved will have been created by the artists I have interviewed and some will be artists not included in the research.  Whether executed by artists taking part in the empirical research or not, I consider all the artworks I have included to have a significant place in the genre of lunar art. and are worthy of discussion.  The secondary sources incorporated here will be the academic scholarship and general literature concerned with both lunar art and lunar artists.  The literature has been sourced from academic and creative journals, books, academic papers, and online sources such as the websites and blogs of individual artists. From the outset, I encountered a problem in that although there is a plethora of literature and academic scholarship on the Moon in art, I found only a brief mention in one book of any twenty-first century lunar art which I found surprising as it is a genre that is increasing in popularity.</w:t>
      </w:r>
    </w:p>
    <w:p>
      <w:pPr>
        <w:pStyle w:val="Body"/>
        <w:spacing w:line="480" w:lineRule="auto"/>
        <w:jc w:val="both"/>
        <w:rPr>
          <w:sz w:val="24"/>
          <w:szCs w:val="24"/>
          <w:u w:val="single"/>
        </w:rPr>
      </w:pPr>
    </w:p>
    <w:p>
      <w:pPr>
        <w:pStyle w:val="Body"/>
        <w:spacing w:line="480" w:lineRule="auto"/>
        <w:jc w:val="both"/>
        <w:rPr>
          <w:sz w:val="24"/>
          <w:szCs w:val="24"/>
          <w:u w:val="single"/>
        </w:rPr>
      </w:pPr>
    </w:p>
    <w:p>
      <w:pPr>
        <w:pStyle w:val="Body"/>
        <w:spacing w:line="480" w:lineRule="auto"/>
        <w:jc w:val="both"/>
        <w:rPr>
          <w:sz w:val="24"/>
          <w:szCs w:val="24"/>
          <w:u w:val="single"/>
        </w:rPr>
      </w:pPr>
    </w:p>
    <w:p>
      <w:pPr>
        <w:pStyle w:val="Default"/>
        <w:bidi w:val="0"/>
        <w:spacing w:line="480" w:lineRule="auto"/>
        <w:ind w:left="0" w:right="0" w:firstLine="0"/>
        <w:jc w:val="right"/>
        <w:rPr>
          <w:sz w:val="24"/>
          <w:szCs w:val="24"/>
          <w:u w:color="0000ed"/>
          <w:rtl w:val="0"/>
        </w:rPr>
      </w:pPr>
      <w:r>
        <w:rPr>
          <w:sz w:val="24"/>
          <w:szCs w:val="24"/>
          <w:u w:color="0000ed"/>
          <w:rtl w:val="0"/>
          <w:lang w:val="en-US"/>
        </w:rPr>
        <w:t>Helen Floyd: 1503354</w:t>
      </w:r>
    </w:p>
    <w:p>
      <w:pPr>
        <w:pStyle w:val="Default"/>
        <w:bidi w:val="0"/>
        <w:spacing w:line="480" w:lineRule="auto"/>
        <w:ind w:left="0" w:right="0" w:firstLine="0"/>
        <w:jc w:val="right"/>
        <w:rPr>
          <w:sz w:val="24"/>
          <w:szCs w:val="24"/>
          <w:u w:color="0000ed"/>
          <w:rtl w:val="0"/>
        </w:rPr>
      </w:pPr>
      <w:r>
        <w:rPr>
          <w:sz w:val="24"/>
          <w:szCs w:val="24"/>
          <w:u w:color="0000ed"/>
          <w:rtl w:val="0"/>
          <w:lang w:val="en-US"/>
        </w:rPr>
        <w:t>8</w:t>
      </w:r>
    </w:p>
    <w:p>
      <w:pPr>
        <w:pStyle w:val="Default"/>
        <w:bidi w:val="0"/>
        <w:spacing w:line="480" w:lineRule="auto"/>
        <w:ind w:left="0" w:right="0" w:firstLine="0"/>
        <w:jc w:val="both"/>
        <w:rPr>
          <w:sz w:val="32"/>
          <w:szCs w:val="32"/>
          <w:rtl w:val="0"/>
        </w:rPr>
      </w:pPr>
    </w:p>
    <w:p>
      <w:pPr>
        <w:pStyle w:val="Body"/>
        <w:spacing w:line="480" w:lineRule="auto"/>
        <w:jc w:val="both"/>
        <w:rPr>
          <w:sz w:val="24"/>
          <w:szCs w:val="24"/>
          <w:u w:val="single"/>
        </w:rPr>
      </w:pPr>
      <w:r>
        <w:rPr>
          <w:sz w:val="24"/>
          <w:szCs w:val="24"/>
          <w:u w:val="single"/>
          <w:rtl w:val="0"/>
          <w:lang w:val="en-US"/>
        </w:rPr>
        <w:t>Clarification</w:t>
      </w:r>
    </w:p>
    <w:p>
      <w:pPr>
        <w:pStyle w:val="Body"/>
        <w:spacing w:line="480" w:lineRule="auto"/>
        <w:jc w:val="both"/>
        <w:rPr>
          <w:sz w:val="24"/>
          <w:szCs w:val="24"/>
        </w:rPr>
      </w:pPr>
      <w:r>
        <w:rPr>
          <w:sz w:val="24"/>
          <w:szCs w:val="24"/>
          <w:rtl w:val="0"/>
          <w:lang w:val="en-US"/>
        </w:rPr>
        <w:t xml:space="preserve">The term </w:t>
      </w:r>
      <w:r>
        <w:rPr>
          <w:sz w:val="24"/>
          <w:szCs w:val="24"/>
          <w:rtl w:val="0"/>
          <w:lang w:val="en-US"/>
        </w:rPr>
        <w:t>‘</w:t>
      </w:r>
      <w:r>
        <w:rPr>
          <w:i w:val="1"/>
          <w:iCs w:val="1"/>
          <w:sz w:val="24"/>
          <w:szCs w:val="24"/>
          <w:rtl w:val="0"/>
          <w:lang w:val="en-US"/>
        </w:rPr>
        <w:t>lunar inspired</w:t>
      </w:r>
      <w:r>
        <w:rPr>
          <w:i w:val="1"/>
          <w:iCs w:val="1"/>
          <w:sz w:val="24"/>
          <w:szCs w:val="24"/>
          <w:rtl w:val="0"/>
          <w:lang w:val="en-US"/>
        </w:rPr>
        <w:t>’</w:t>
      </w:r>
      <w:r>
        <w:rPr>
          <w:sz w:val="24"/>
          <w:szCs w:val="24"/>
          <w:rtl w:val="0"/>
          <w:lang w:val="en-US"/>
        </w:rPr>
        <w:t xml:space="preserve"> has two meanings.  It could refer either to the way in which the Moon astrologically influences artists from a spiritual aspect owing to its position at the their time of birth,  or alternatively, it could mean how and why the visual image of the </w:t>
      </w:r>
    </w:p>
    <w:p>
      <w:pPr>
        <w:pStyle w:val="Body"/>
        <w:spacing w:line="480" w:lineRule="auto"/>
        <w:jc w:val="both"/>
        <w:rPr>
          <w:sz w:val="24"/>
          <w:szCs w:val="24"/>
        </w:rPr>
      </w:pPr>
    </w:p>
    <w:p>
      <w:pPr>
        <w:pStyle w:val="Body"/>
        <w:spacing w:line="480" w:lineRule="auto"/>
        <w:jc w:val="both"/>
        <w:rPr>
          <w:sz w:val="24"/>
          <w:szCs w:val="24"/>
        </w:rPr>
      </w:pPr>
    </w:p>
    <w:p>
      <w:pPr>
        <w:pStyle w:val="Body"/>
        <w:spacing w:line="480" w:lineRule="auto"/>
        <w:jc w:val="both"/>
        <w:rPr>
          <w:sz w:val="24"/>
          <w:szCs w:val="24"/>
        </w:rPr>
      </w:pPr>
      <w:r>
        <w:rPr>
          <w:sz w:val="24"/>
          <w:szCs w:val="24"/>
          <w:rtl w:val="0"/>
          <w:lang w:val="en-US"/>
        </w:rPr>
        <w:t>Moon motivates creative individuals to produce artwork inspired by Earth</w:t>
      </w:r>
      <w:r>
        <w:rPr>
          <w:sz w:val="24"/>
          <w:szCs w:val="24"/>
          <w:rtl w:val="0"/>
          <w:lang w:val="en-US"/>
        </w:rPr>
        <w:t>’</w:t>
      </w:r>
      <w:r>
        <w:rPr>
          <w:sz w:val="24"/>
          <w:szCs w:val="24"/>
          <w:rtl w:val="0"/>
          <w:lang w:val="en-US"/>
        </w:rPr>
        <w:t>s only natural satellite.</w:t>
      </w:r>
      <w:r>
        <w:rPr>
          <w:sz w:val="24"/>
          <w:szCs w:val="24"/>
          <w:vertAlign w:val="superscript"/>
        </w:rPr>
        <w:footnoteReference w:id="3"/>
      </w:r>
      <w:r>
        <w:rPr>
          <w:sz w:val="24"/>
          <w:szCs w:val="24"/>
          <w:rtl w:val="0"/>
          <w:lang w:val="en-US"/>
        </w:rPr>
        <w:t xml:space="preserve">  In this paper, it is the latter meaning which provides the basis for this research. </w:t>
      </w:r>
    </w:p>
    <w:p>
      <w:pPr>
        <w:pStyle w:val="Body"/>
        <w:spacing w:line="480" w:lineRule="auto"/>
        <w:jc w:val="both"/>
        <w:rPr>
          <w:sz w:val="24"/>
          <w:szCs w:val="24"/>
        </w:rPr>
      </w:pPr>
    </w:p>
    <w:p>
      <w:pPr>
        <w:pStyle w:val="Body"/>
        <w:spacing w:line="480" w:lineRule="auto"/>
        <w:jc w:val="both"/>
        <w:rPr>
          <w:sz w:val="24"/>
          <w:szCs w:val="24"/>
        </w:rPr>
      </w:pPr>
      <w:r>
        <w:rPr>
          <w:sz w:val="24"/>
          <w:szCs w:val="24"/>
          <w:rtl w:val="0"/>
          <w:lang w:val="en-US"/>
        </w:rPr>
        <w:t xml:space="preserve">Gansten states that these days the word </w:t>
      </w:r>
      <w:r>
        <w:rPr>
          <w:i w:val="1"/>
          <w:iCs w:val="1"/>
          <w:sz w:val="24"/>
          <w:szCs w:val="24"/>
          <w:rtl w:val="0"/>
          <w:lang w:val="en-US"/>
        </w:rPr>
        <w:t xml:space="preserve">art </w:t>
      </w:r>
      <w:r>
        <w:rPr>
          <w:sz w:val="24"/>
          <w:szCs w:val="24"/>
          <w:rtl w:val="0"/>
          <w:lang w:val="en-US"/>
        </w:rPr>
        <w:t xml:space="preserve">is mostly used to describe things involved with </w:t>
      </w:r>
      <w:r>
        <w:rPr>
          <w:sz w:val="24"/>
          <w:szCs w:val="24"/>
          <w:rtl w:val="0"/>
          <w:lang w:val="en-US"/>
        </w:rPr>
        <w:t>‘</w:t>
      </w:r>
      <w:r>
        <w:rPr>
          <w:sz w:val="24"/>
          <w:szCs w:val="24"/>
          <w:rtl w:val="0"/>
          <w:lang w:val="en-US"/>
        </w:rPr>
        <w:t>creativity, aesthetics and emotion.</w:t>
      </w:r>
      <w:r>
        <w:rPr>
          <w:sz w:val="24"/>
          <w:szCs w:val="24"/>
          <w:rtl w:val="0"/>
          <w:lang w:val="en-US"/>
        </w:rPr>
        <w:t>’</w:t>
      </w:r>
      <w:r>
        <w:rPr>
          <w:sz w:val="24"/>
          <w:szCs w:val="24"/>
          <w:vertAlign w:val="superscript"/>
        </w:rPr>
        <w:footnoteReference w:id="4"/>
      </w:r>
      <w:r>
        <w:rPr>
          <w:sz w:val="24"/>
          <w:szCs w:val="24"/>
          <w:rtl w:val="0"/>
          <w:lang w:val="en-US"/>
        </w:rPr>
        <w:t xml:space="preserve"> He then goes on to describe how many years ago, the same word was associated with being </w:t>
      </w:r>
      <w:r>
        <w:rPr>
          <w:sz w:val="24"/>
          <w:szCs w:val="24"/>
          <w:rtl w:val="0"/>
          <w:lang w:val="en-US"/>
        </w:rPr>
        <w:t>‘</w:t>
      </w:r>
      <w:r>
        <w:rPr>
          <w:sz w:val="24"/>
          <w:szCs w:val="24"/>
          <w:rtl w:val="0"/>
          <w:lang w:val="en-US"/>
        </w:rPr>
        <w:t>a craft or an acquired skill.</w:t>
      </w:r>
      <w:r>
        <w:rPr>
          <w:sz w:val="24"/>
          <w:szCs w:val="24"/>
          <w:rtl w:val="0"/>
          <w:lang w:val="en-US"/>
        </w:rPr>
        <w:t>’</w:t>
      </w:r>
      <w:r>
        <w:rPr>
          <w:sz w:val="24"/>
          <w:szCs w:val="24"/>
          <w:vertAlign w:val="superscript"/>
        </w:rPr>
        <w:footnoteReference w:id="5"/>
      </w:r>
      <w:r>
        <w:rPr>
          <w:sz w:val="24"/>
          <w:szCs w:val="24"/>
          <w:rtl w:val="0"/>
          <w:lang w:val="en-US"/>
        </w:rPr>
        <w:t xml:space="preserve">  There is a distinct similarity in Gansten</w:t>
      </w:r>
      <w:r>
        <w:rPr>
          <w:sz w:val="24"/>
          <w:szCs w:val="24"/>
          <w:rtl w:val="0"/>
          <w:lang w:val="en-US"/>
        </w:rPr>
        <w:t>’</w:t>
      </w:r>
      <w:r>
        <w:rPr>
          <w:sz w:val="24"/>
          <w:szCs w:val="24"/>
          <w:rtl w:val="0"/>
          <w:lang w:val="en-US"/>
        </w:rPr>
        <w:t>s comments to those of Leresch-Breuer who considered observational astronomy to be as much of an art as it is a science.</w:t>
      </w:r>
      <w:r>
        <w:rPr>
          <w:sz w:val="24"/>
          <w:szCs w:val="24"/>
          <w:vertAlign w:val="superscript"/>
        </w:rPr>
        <w:footnoteReference w:id="6"/>
      </w:r>
      <w:r>
        <w:rPr>
          <w:sz w:val="24"/>
          <w:szCs w:val="24"/>
          <w:rtl w:val="0"/>
          <w:lang w:val="en-US"/>
        </w:rPr>
        <w:t xml:space="preserve">  Lunar art encompasses both fields, that of art and that of science and that is where my interest lies.  Having an interest in both astronomy and art, the </w:t>
      </w:r>
      <w:r>
        <w:rPr>
          <w:i w:val="1"/>
          <w:iCs w:val="1"/>
          <w:sz w:val="24"/>
          <w:szCs w:val="24"/>
          <w:rtl w:val="0"/>
          <w:lang w:val="en-US"/>
        </w:rPr>
        <w:t xml:space="preserve">Lunar Attraction </w:t>
      </w:r>
      <w:r>
        <w:rPr>
          <w:sz w:val="24"/>
          <w:szCs w:val="24"/>
          <w:rtl w:val="0"/>
          <w:lang w:val="en-US"/>
        </w:rPr>
        <w:t>exhibition was the catalyst that provoked my desire to research this genre of art and to explore the links between both disciplines and how they have influenced twenty-first century visual art.  Irwin appears to be much more aesthetically aware than either Gansten or Leresch-</w:t>
      </w:r>
    </w:p>
    <w:p>
      <w:pPr>
        <w:pStyle w:val="Default"/>
        <w:bidi w:val="0"/>
        <w:spacing w:line="480" w:lineRule="auto"/>
        <w:ind w:left="0" w:right="0" w:firstLine="0"/>
        <w:jc w:val="right"/>
        <w:rPr>
          <w:sz w:val="24"/>
          <w:szCs w:val="24"/>
          <w:u w:color="0000ed"/>
          <w:rtl w:val="0"/>
        </w:rPr>
      </w:pPr>
      <w:r>
        <w:rPr>
          <w:sz w:val="24"/>
          <w:szCs w:val="24"/>
          <w:u w:color="0000ed"/>
          <w:rtl w:val="0"/>
          <w:lang w:val="en-US"/>
        </w:rPr>
        <w:t>Helen Floyd: 1503354</w:t>
      </w:r>
    </w:p>
    <w:p>
      <w:pPr>
        <w:pStyle w:val="Default"/>
        <w:bidi w:val="0"/>
        <w:spacing w:line="480" w:lineRule="auto"/>
        <w:ind w:left="0" w:right="0" w:firstLine="0"/>
        <w:jc w:val="right"/>
        <w:rPr>
          <w:sz w:val="24"/>
          <w:szCs w:val="24"/>
          <w:u w:color="0000ed"/>
          <w:rtl w:val="0"/>
        </w:rPr>
      </w:pPr>
      <w:r>
        <w:rPr>
          <w:sz w:val="24"/>
          <w:szCs w:val="24"/>
          <w:u w:color="0000ed"/>
          <w:rtl w:val="0"/>
          <w:lang w:val="en-US"/>
        </w:rPr>
        <w:t>9</w:t>
      </w:r>
    </w:p>
    <w:p>
      <w:pPr>
        <w:pStyle w:val="Default"/>
        <w:bidi w:val="0"/>
        <w:spacing w:line="480" w:lineRule="auto"/>
        <w:ind w:left="0" w:right="0" w:firstLine="0"/>
        <w:jc w:val="both"/>
        <w:rPr>
          <w:sz w:val="32"/>
          <w:szCs w:val="32"/>
          <w:rtl w:val="0"/>
        </w:rPr>
      </w:pPr>
    </w:p>
    <w:p>
      <w:pPr>
        <w:pStyle w:val="Body"/>
        <w:spacing w:line="480" w:lineRule="auto"/>
        <w:jc w:val="both"/>
        <w:rPr>
          <w:sz w:val="24"/>
          <w:szCs w:val="24"/>
        </w:rPr>
      </w:pPr>
      <w:r>
        <w:rPr>
          <w:sz w:val="24"/>
          <w:szCs w:val="24"/>
          <w:rtl w:val="0"/>
          <w:lang w:val="en-US"/>
        </w:rPr>
        <w:t>Breuer, he describes art as a continuous examination of our perceptual awareness and a continuous expansion of our world around us.</w:t>
      </w:r>
      <w:r>
        <w:rPr>
          <w:sz w:val="24"/>
          <w:szCs w:val="24"/>
          <w:rtl w:val="0"/>
          <w:lang w:val="en-US"/>
        </w:rPr>
        <w:t>’</w:t>
      </w:r>
      <w:r>
        <w:rPr>
          <w:sz w:val="24"/>
          <w:szCs w:val="24"/>
          <w:vertAlign w:val="superscript"/>
        </w:rPr>
        <w:footnoteReference w:id="7"/>
      </w:r>
    </w:p>
    <w:p>
      <w:pPr>
        <w:pStyle w:val="Body"/>
        <w:spacing w:line="480" w:lineRule="auto"/>
        <w:jc w:val="both"/>
        <w:rPr>
          <w:sz w:val="24"/>
          <w:szCs w:val="24"/>
        </w:rPr>
      </w:pPr>
    </w:p>
    <w:p>
      <w:pPr>
        <w:pStyle w:val="Body"/>
        <w:spacing w:line="480" w:lineRule="auto"/>
        <w:jc w:val="both"/>
        <w:rPr>
          <w:sz w:val="24"/>
          <w:szCs w:val="24"/>
        </w:rPr>
      </w:pPr>
      <w:r>
        <w:rPr>
          <w:sz w:val="24"/>
          <w:szCs w:val="24"/>
          <w:rtl w:val="0"/>
          <w:lang w:val="en-US"/>
        </w:rPr>
        <w:t xml:space="preserve">The Moon has fascinated us and piqued our curiosity and imagination for thousands of years as can bee seen by artefacts such as the Nebra Sky Disk and Palaeolithic images </w:t>
      </w:r>
    </w:p>
    <w:p>
      <w:pPr>
        <w:pStyle w:val="Body"/>
        <w:spacing w:line="480" w:lineRule="auto"/>
        <w:jc w:val="both"/>
        <w:rPr>
          <w:sz w:val="24"/>
          <w:szCs w:val="24"/>
        </w:rPr>
      </w:pPr>
      <w:r>
        <w:rPr>
          <w:sz w:val="24"/>
          <w:szCs w:val="24"/>
          <w:rtl w:val="0"/>
          <w:lang w:val="en-US"/>
        </w:rPr>
        <w:t>which have been discovered throughout the world.</w:t>
      </w:r>
      <w:r>
        <w:rPr>
          <w:sz w:val="24"/>
          <w:szCs w:val="24"/>
          <w:vertAlign w:val="superscript"/>
        </w:rPr>
        <w:footnoteReference w:id="8"/>
      </w:r>
      <w:r>
        <w:rPr>
          <w:sz w:val="24"/>
          <w:szCs w:val="24"/>
          <w:rtl w:val="0"/>
          <w:lang w:val="en-US"/>
        </w:rPr>
        <w:t xml:space="preserve">  Montgomery writes that the image     of the full Moon as it rises in the night sky has captivated observers throughout time regardless of their cultural background.</w:t>
      </w:r>
      <w:r>
        <w:rPr>
          <w:sz w:val="24"/>
          <w:szCs w:val="24"/>
          <w:vertAlign w:val="superscript"/>
        </w:rPr>
        <w:footnoteReference w:id="9"/>
      </w:r>
      <w:r>
        <w:rPr>
          <w:sz w:val="24"/>
          <w:szCs w:val="24"/>
          <w:rtl w:val="0"/>
          <w:lang w:val="en-US"/>
        </w:rPr>
        <w:t xml:space="preserve">  Brady concurs with this when she writes about images in the night sky and describes </w:t>
      </w:r>
      <w:r>
        <w:rPr>
          <w:sz w:val="24"/>
          <w:szCs w:val="24"/>
          <w:rtl w:val="0"/>
          <w:lang w:val="en-US"/>
        </w:rPr>
        <w:t>‘</w:t>
      </w:r>
      <w:r>
        <w:rPr>
          <w:sz w:val="24"/>
          <w:szCs w:val="24"/>
          <w:rtl w:val="0"/>
          <w:lang w:val="en-US"/>
        </w:rPr>
        <w:t>humanity</w:t>
      </w:r>
      <w:r>
        <w:rPr>
          <w:sz w:val="24"/>
          <w:szCs w:val="24"/>
          <w:rtl w:val="0"/>
          <w:lang w:val="en-US"/>
        </w:rPr>
        <w:t>’</w:t>
      </w:r>
      <w:r>
        <w:rPr>
          <w:sz w:val="24"/>
          <w:szCs w:val="24"/>
          <w:rtl w:val="0"/>
          <w:lang w:val="en-US"/>
        </w:rPr>
        <w:t>s earliest art</w:t>
      </w:r>
      <w:r>
        <w:rPr>
          <w:sz w:val="24"/>
          <w:szCs w:val="24"/>
          <w:rtl w:val="0"/>
          <w:lang w:val="en-US"/>
        </w:rPr>
        <w:t>’</w:t>
      </w:r>
      <w:r>
        <w:rPr>
          <w:sz w:val="24"/>
          <w:szCs w:val="24"/>
          <w:rtl w:val="0"/>
          <w:lang w:val="en-US"/>
        </w:rPr>
        <w:t>.</w:t>
      </w:r>
      <w:r>
        <w:rPr>
          <w:sz w:val="24"/>
          <w:szCs w:val="24"/>
          <w:vertAlign w:val="superscript"/>
        </w:rPr>
        <w:footnoteReference w:id="10"/>
      </w:r>
      <w:r>
        <w:rPr>
          <w:sz w:val="24"/>
          <w:szCs w:val="24"/>
          <w:rtl w:val="0"/>
          <w:lang w:val="en-US"/>
        </w:rPr>
        <w:t xml:space="preserve"> Montgomery goes on to describe how it may provoke fear in some whilst in others it manifests a sense of excitement and thrill.</w:t>
      </w:r>
      <w:r>
        <w:rPr>
          <w:sz w:val="24"/>
          <w:szCs w:val="24"/>
          <w:vertAlign w:val="superscript"/>
        </w:rPr>
        <w:footnoteReference w:id="11"/>
      </w:r>
      <w:r>
        <w:rPr>
          <w:sz w:val="24"/>
          <w:szCs w:val="24"/>
          <w:rtl w:val="0"/>
          <w:lang w:val="en-US"/>
        </w:rPr>
        <w:t xml:space="preserve">  Montgomery</w:t>
      </w:r>
      <w:r>
        <w:rPr>
          <w:sz w:val="24"/>
          <w:szCs w:val="24"/>
          <w:rtl w:val="0"/>
          <w:lang w:val="en-US"/>
        </w:rPr>
        <w:t>’</w:t>
      </w:r>
      <w:r>
        <w:rPr>
          <w:sz w:val="24"/>
          <w:szCs w:val="24"/>
          <w:rtl w:val="0"/>
          <w:lang w:val="en-US"/>
        </w:rPr>
        <w:t xml:space="preserve">s words suggest that the Moon in certain individuals the Moon is capable of cultivating some sort of emotional reaction to its image, which could be negative or positive depending on the belief system of the individual involved.  Sagan echoed this sentiment when he wrote about how </w:t>
      </w:r>
      <w:r>
        <w:rPr>
          <w:sz w:val="24"/>
          <w:szCs w:val="24"/>
          <w:rtl w:val="0"/>
          <w:lang w:val="en-US"/>
        </w:rPr>
        <w:t>‘</w:t>
      </w:r>
      <w:r>
        <w:rPr>
          <w:sz w:val="24"/>
          <w:szCs w:val="24"/>
          <w:rtl w:val="0"/>
          <w:lang w:val="en-US"/>
        </w:rPr>
        <w:t>We knew the Moon from the earliest of days.</w:t>
      </w:r>
      <w:r>
        <w:rPr>
          <w:sz w:val="24"/>
          <w:szCs w:val="24"/>
          <w:rtl w:val="0"/>
          <w:lang w:val="en-US"/>
        </w:rPr>
        <w:t>’</w:t>
      </w:r>
      <w:r>
        <w:rPr>
          <w:sz w:val="24"/>
          <w:szCs w:val="24"/>
          <w:vertAlign w:val="superscript"/>
        </w:rPr>
        <w:footnoteReference w:id="12"/>
      </w:r>
      <w:r>
        <w:rPr>
          <w:sz w:val="24"/>
          <w:szCs w:val="24"/>
          <w:rtl w:val="0"/>
          <w:lang w:val="en-US"/>
        </w:rPr>
        <w:t xml:space="preserve"> He expands on this concept by suggesting the first humans were </w:t>
      </w:r>
    </w:p>
    <w:p>
      <w:pPr>
        <w:pStyle w:val="Body"/>
        <w:spacing w:line="480" w:lineRule="auto"/>
        <w:jc w:val="both"/>
        <w:rPr>
          <w:sz w:val="24"/>
          <w:szCs w:val="24"/>
        </w:rPr>
      </w:pPr>
    </w:p>
    <w:p>
      <w:pPr>
        <w:pStyle w:val="Default"/>
        <w:bidi w:val="0"/>
        <w:spacing w:line="480" w:lineRule="auto"/>
        <w:ind w:left="0" w:right="0" w:firstLine="0"/>
        <w:jc w:val="right"/>
        <w:rPr>
          <w:sz w:val="24"/>
          <w:szCs w:val="24"/>
          <w:u w:color="0000ed"/>
          <w:rtl w:val="0"/>
        </w:rPr>
      </w:pPr>
      <w:r>
        <w:rPr>
          <w:sz w:val="24"/>
          <w:szCs w:val="24"/>
          <w:u w:color="0000ed"/>
          <w:rtl w:val="0"/>
          <w:lang w:val="en-US"/>
        </w:rPr>
        <w:t>Helen Floyd: 1503354</w:t>
      </w:r>
    </w:p>
    <w:p>
      <w:pPr>
        <w:pStyle w:val="Default"/>
        <w:bidi w:val="0"/>
        <w:spacing w:line="480" w:lineRule="auto"/>
        <w:ind w:left="0" w:right="0" w:firstLine="0"/>
        <w:jc w:val="right"/>
        <w:rPr>
          <w:sz w:val="24"/>
          <w:szCs w:val="24"/>
          <w:u w:color="0000ed"/>
          <w:rtl w:val="0"/>
        </w:rPr>
      </w:pPr>
      <w:r>
        <w:rPr>
          <w:sz w:val="24"/>
          <w:szCs w:val="24"/>
          <w:u w:color="0000ed"/>
          <w:rtl w:val="0"/>
          <w:lang w:val="en-US"/>
        </w:rPr>
        <w:t>10</w:t>
      </w:r>
    </w:p>
    <w:p>
      <w:pPr>
        <w:pStyle w:val="Default"/>
        <w:bidi w:val="0"/>
        <w:spacing w:line="480" w:lineRule="auto"/>
        <w:ind w:left="0" w:right="0" w:firstLine="0"/>
        <w:jc w:val="both"/>
        <w:rPr>
          <w:sz w:val="32"/>
          <w:szCs w:val="32"/>
          <w:rtl w:val="0"/>
        </w:rPr>
      </w:pPr>
    </w:p>
    <w:p>
      <w:pPr>
        <w:pStyle w:val="Body"/>
        <w:spacing w:line="480" w:lineRule="auto"/>
        <w:jc w:val="both"/>
        <w:rPr>
          <w:sz w:val="24"/>
          <w:szCs w:val="24"/>
        </w:rPr>
      </w:pPr>
      <w:r>
        <w:rPr>
          <w:sz w:val="24"/>
          <w:szCs w:val="24"/>
          <w:rtl w:val="0"/>
          <w:lang w:val="en-US"/>
        </w:rPr>
        <w:t xml:space="preserve">aware of its presence the beginnings of time as they left the trees to walk upright upon the ground and by their actions, began to </w:t>
      </w:r>
      <w:r>
        <w:rPr>
          <w:sz w:val="24"/>
          <w:szCs w:val="24"/>
          <w:rtl w:val="0"/>
          <w:lang w:val="en-US"/>
        </w:rPr>
        <w:t>‘</w:t>
      </w:r>
      <w:r>
        <w:rPr>
          <w:sz w:val="24"/>
          <w:szCs w:val="24"/>
          <w:rtl w:val="0"/>
          <w:lang w:val="en-US"/>
        </w:rPr>
        <w:t>subdue the Earth.</w:t>
      </w:r>
      <w:r>
        <w:rPr>
          <w:sz w:val="24"/>
          <w:szCs w:val="24"/>
          <w:rtl w:val="0"/>
          <w:lang w:val="en-US"/>
        </w:rPr>
        <w:t>’</w:t>
      </w:r>
      <w:r>
        <w:rPr>
          <w:sz w:val="24"/>
          <w:szCs w:val="24"/>
          <w:vertAlign w:val="superscript"/>
        </w:rPr>
        <w:footnoteReference w:id="13"/>
      </w:r>
    </w:p>
    <w:p>
      <w:pPr>
        <w:pStyle w:val="Body"/>
        <w:spacing w:line="480" w:lineRule="auto"/>
        <w:jc w:val="both"/>
        <w:rPr>
          <w:sz w:val="24"/>
          <w:szCs w:val="24"/>
        </w:rPr>
      </w:pPr>
      <w:r>
        <w:rPr>
          <w:sz w:val="24"/>
          <w:szCs w:val="24"/>
          <w:rtl w:val="0"/>
          <w:lang w:val="en-US"/>
        </w:rPr>
        <w:t xml:space="preserve"> </w:t>
      </w:r>
    </w:p>
    <w:p>
      <w:pPr>
        <w:pStyle w:val="Body"/>
        <w:spacing w:line="480" w:lineRule="auto"/>
        <w:jc w:val="both"/>
        <w:rPr>
          <w:sz w:val="24"/>
          <w:szCs w:val="24"/>
          <w:u w:val="single"/>
        </w:rPr>
      </w:pPr>
      <w:r>
        <w:rPr>
          <w:sz w:val="24"/>
          <w:szCs w:val="24"/>
          <w:u w:val="single"/>
          <w:rtl w:val="0"/>
          <w:lang w:val="en-US"/>
        </w:rPr>
        <w:t>Social Function</w:t>
      </w:r>
    </w:p>
    <w:p>
      <w:pPr>
        <w:pStyle w:val="Body"/>
        <w:spacing w:line="480" w:lineRule="auto"/>
        <w:jc w:val="both"/>
        <w:rPr>
          <w:sz w:val="24"/>
          <w:szCs w:val="24"/>
        </w:rPr>
      </w:pPr>
      <w:r>
        <w:rPr>
          <w:sz w:val="24"/>
          <w:szCs w:val="24"/>
          <w:rtl w:val="0"/>
          <w:lang w:val="en-US"/>
        </w:rPr>
        <w:t>D</w:t>
      </w:r>
      <w:r>
        <w:rPr>
          <w:sz w:val="24"/>
          <w:szCs w:val="24"/>
          <w:rtl w:val="0"/>
          <w:lang w:val="en-US"/>
        </w:rPr>
        <w:t>’</w:t>
      </w:r>
      <w:r>
        <w:rPr>
          <w:sz w:val="24"/>
          <w:szCs w:val="24"/>
          <w:rtl w:val="0"/>
          <w:lang w:val="en-US"/>
        </w:rPr>
        <w:t xml:space="preserve">Alleva discusses how for at least forty years, </w:t>
      </w:r>
      <w:r>
        <w:rPr>
          <w:sz w:val="24"/>
          <w:szCs w:val="24"/>
          <w:rtl w:val="0"/>
          <w:lang w:val="en-US"/>
        </w:rPr>
        <w:t>‘</w:t>
      </w:r>
      <w:r>
        <w:rPr>
          <w:sz w:val="24"/>
          <w:szCs w:val="24"/>
          <w:rtl w:val="0"/>
          <w:lang w:val="en-US"/>
        </w:rPr>
        <w:t>art in context</w:t>
      </w:r>
      <w:r>
        <w:rPr>
          <w:sz w:val="24"/>
          <w:szCs w:val="24"/>
          <w:rtl w:val="0"/>
          <w:lang w:val="en-US"/>
        </w:rPr>
        <w:t xml:space="preserve">’ </w:t>
      </w:r>
      <w:r>
        <w:rPr>
          <w:sz w:val="24"/>
          <w:szCs w:val="24"/>
          <w:rtl w:val="0"/>
          <w:lang w:val="en-US"/>
        </w:rPr>
        <w:t xml:space="preserve">is how current students of art history are taught to understand and define art in terms of the ideology, ethos and </w:t>
      </w:r>
    </w:p>
    <w:p>
      <w:pPr>
        <w:pStyle w:val="Body"/>
        <w:spacing w:line="480" w:lineRule="auto"/>
        <w:jc w:val="both"/>
        <w:rPr>
          <w:sz w:val="24"/>
          <w:szCs w:val="24"/>
        </w:rPr>
      </w:pPr>
    </w:p>
    <w:p>
      <w:pPr>
        <w:pStyle w:val="Body"/>
        <w:spacing w:line="480" w:lineRule="auto"/>
        <w:jc w:val="both"/>
        <w:rPr>
          <w:sz w:val="24"/>
          <w:szCs w:val="24"/>
        </w:rPr>
      </w:pPr>
      <w:r>
        <w:rPr>
          <w:sz w:val="24"/>
          <w:szCs w:val="24"/>
          <w:rtl w:val="0"/>
          <w:lang w:val="en-US"/>
        </w:rPr>
        <w:t>‘</w:t>
      </w:r>
      <w:r>
        <w:rPr>
          <w:sz w:val="24"/>
          <w:szCs w:val="24"/>
          <w:rtl w:val="0"/>
          <w:lang w:val="en-US"/>
        </w:rPr>
        <w:t>culture of its times.</w:t>
      </w:r>
      <w:r>
        <w:rPr>
          <w:sz w:val="24"/>
          <w:szCs w:val="24"/>
          <w:rtl w:val="0"/>
          <w:lang w:val="en-US"/>
        </w:rPr>
        <w:t>’</w:t>
      </w:r>
      <w:r>
        <w:rPr>
          <w:sz w:val="24"/>
          <w:szCs w:val="24"/>
          <w:vertAlign w:val="superscript"/>
        </w:rPr>
        <w:footnoteReference w:id="14"/>
      </w:r>
      <w:r>
        <w:rPr>
          <w:sz w:val="24"/>
          <w:szCs w:val="24"/>
          <w:rtl w:val="0"/>
          <w:lang w:val="en-US"/>
        </w:rPr>
        <w:t xml:space="preserve">  Just by looking at a piece of artwork, particularly if it is figurative such as a painting, drawing or sculpture which is descriptive of its subject matter, it is easy to see how factors such as politics, religion, ethoses, traditional customs, ethnicity, social status, gender and sexuality can influence artists. </w:t>
      </w:r>
    </w:p>
    <w:p>
      <w:pPr>
        <w:pStyle w:val="Body"/>
        <w:spacing w:line="480" w:lineRule="auto"/>
        <w:jc w:val="both"/>
        <w:rPr>
          <w:sz w:val="24"/>
          <w:szCs w:val="24"/>
        </w:rPr>
      </w:pPr>
    </w:p>
    <w:p>
      <w:pPr>
        <w:pStyle w:val="Body"/>
        <w:spacing w:line="480" w:lineRule="auto"/>
        <w:jc w:val="both"/>
        <w:rPr>
          <w:sz w:val="24"/>
          <w:szCs w:val="24"/>
        </w:rPr>
      </w:pPr>
      <w:r>
        <w:rPr>
          <w:sz w:val="24"/>
          <w:szCs w:val="24"/>
          <w:rtl w:val="0"/>
          <w:lang w:val="en-US"/>
        </w:rPr>
        <w:t xml:space="preserve">Zolberg suggests that the </w:t>
      </w:r>
      <w:r>
        <w:rPr>
          <w:sz w:val="24"/>
          <w:szCs w:val="24"/>
          <w:rtl w:val="0"/>
          <w:lang w:val="en-US"/>
        </w:rPr>
        <w:t>‘</w:t>
      </w:r>
      <w:r>
        <w:rPr>
          <w:sz w:val="24"/>
          <w:szCs w:val="24"/>
          <w:rtl w:val="0"/>
          <w:lang w:val="en-US"/>
        </w:rPr>
        <w:t>arts</w:t>
      </w:r>
      <w:r>
        <w:rPr>
          <w:sz w:val="24"/>
          <w:szCs w:val="24"/>
          <w:rtl w:val="0"/>
          <w:lang w:val="en-US"/>
        </w:rPr>
        <w:t xml:space="preserve">’ </w:t>
      </w:r>
      <w:r>
        <w:rPr>
          <w:sz w:val="24"/>
          <w:szCs w:val="24"/>
          <w:rtl w:val="0"/>
          <w:lang w:val="en-US"/>
        </w:rPr>
        <w:t>are ever-present in all stratas and cultures and their ability to influence society should not be underestimated.  She specifically comments on how sociologists in America appear to not believe them worthy of consideration when it comes to the role they play in every-day society.</w:t>
      </w:r>
    </w:p>
    <w:p>
      <w:pPr>
        <w:pStyle w:val="Body"/>
        <w:spacing w:line="480" w:lineRule="auto"/>
        <w:ind w:right="1134" w:firstLine="1134"/>
        <w:jc w:val="both"/>
        <w:rPr>
          <w:sz w:val="24"/>
          <w:szCs w:val="24"/>
        </w:rPr>
      </w:pPr>
    </w:p>
    <w:p>
      <w:pPr>
        <w:pStyle w:val="Body"/>
        <w:ind w:right="1134" w:firstLine="1134"/>
        <w:jc w:val="both"/>
        <w:rPr>
          <w:sz w:val="24"/>
          <w:szCs w:val="24"/>
        </w:rPr>
      </w:pPr>
      <w:r>
        <w:rPr>
          <w:sz w:val="24"/>
          <w:szCs w:val="24"/>
          <w:rtl w:val="0"/>
          <w:lang w:val="en-US"/>
        </w:rPr>
        <w:t>‘</w:t>
      </w:r>
      <w:r>
        <w:rPr>
          <w:sz w:val="24"/>
          <w:szCs w:val="24"/>
          <w:rtl w:val="0"/>
          <w:lang w:val="en-US"/>
        </w:rPr>
        <w:t xml:space="preserve">Considering the ubiquity and omnipresence of the arts in all known </w:t>
      </w:r>
    </w:p>
    <w:p>
      <w:pPr>
        <w:pStyle w:val="Body"/>
        <w:ind w:right="1134" w:firstLine="1134"/>
        <w:jc w:val="both"/>
        <w:rPr>
          <w:sz w:val="24"/>
          <w:szCs w:val="24"/>
        </w:rPr>
      </w:pPr>
      <w:r>
        <w:rPr>
          <w:sz w:val="24"/>
          <w:szCs w:val="24"/>
          <w:rtl w:val="0"/>
          <w:lang w:val="en-US"/>
        </w:rPr>
        <w:t xml:space="preserve">human societies and the varied individual and social functions they </w:t>
      </w:r>
    </w:p>
    <w:p>
      <w:pPr>
        <w:pStyle w:val="Body"/>
        <w:ind w:right="1134" w:firstLine="1134"/>
        <w:jc w:val="both"/>
        <w:rPr>
          <w:sz w:val="24"/>
          <w:szCs w:val="24"/>
        </w:rPr>
      </w:pPr>
      <w:r>
        <w:rPr>
          <w:sz w:val="24"/>
          <w:szCs w:val="24"/>
          <w:rtl w:val="0"/>
          <w:lang w:val="en-US"/>
        </w:rPr>
        <w:t xml:space="preserve">seem to serve, it is strange that until relatively recently sociologists, </w:t>
      </w:r>
    </w:p>
    <w:p>
      <w:pPr>
        <w:pStyle w:val="Body"/>
        <w:ind w:right="1134" w:firstLine="1134"/>
        <w:jc w:val="both"/>
        <w:rPr>
          <w:sz w:val="24"/>
          <w:szCs w:val="24"/>
        </w:rPr>
      </w:pPr>
      <w:r>
        <w:rPr>
          <w:sz w:val="24"/>
          <w:szCs w:val="24"/>
          <w:rtl w:val="0"/>
          <w:lang w:val="en-US"/>
        </w:rPr>
        <w:t>and American ones in particular, have not incorporated them into</w:t>
      </w:r>
    </w:p>
    <w:p>
      <w:pPr>
        <w:pStyle w:val="Body"/>
        <w:ind w:right="1134" w:firstLine="1134"/>
        <w:jc w:val="both"/>
        <w:rPr>
          <w:sz w:val="24"/>
          <w:szCs w:val="24"/>
        </w:rPr>
      </w:pPr>
      <w:r>
        <w:rPr>
          <w:sz w:val="24"/>
          <w:szCs w:val="24"/>
          <w:rtl w:val="0"/>
          <w:lang w:val="en-US"/>
        </w:rPr>
        <w:t>the center of their intellectual concerns.</w:t>
      </w:r>
      <w:r>
        <w:rPr>
          <w:sz w:val="24"/>
          <w:szCs w:val="24"/>
          <w:rtl w:val="0"/>
          <w:lang w:val="en-US"/>
        </w:rPr>
        <w:t>’</w:t>
      </w:r>
      <w:r>
        <w:rPr>
          <w:sz w:val="24"/>
          <w:szCs w:val="24"/>
          <w:vertAlign w:val="superscript"/>
        </w:rPr>
        <w:footnoteReference w:id="15"/>
      </w:r>
    </w:p>
    <w:p>
      <w:pPr>
        <w:pStyle w:val="Default"/>
        <w:bidi w:val="0"/>
        <w:spacing w:line="480" w:lineRule="auto"/>
        <w:ind w:left="0" w:right="0" w:firstLine="0"/>
        <w:jc w:val="right"/>
        <w:rPr>
          <w:sz w:val="24"/>
          <w:szCs w:val="24"/>
          <w:u w:color="0000ed"/>
          <w:rtl w:val="0"/>
        </w:rPr>
      </w:pPr>
      <w:r>
        <w:rPr>
          <w:sz w:val="24"/>
          <w:szCs w:val="24"/>
          <w:u w:color="0000ed"/>
          <w:rtl w:val="0"/>
          <w:lang w:val="en-US"/>
        </w:rPr>
        <w:t>Helen Floyd: 1503354</w:t>
      </w:r>
    </w:p>
    <w:p>
      <w:pPr>
        <w:pStyle w:val="Default"/>
        <w:bidi w:val="0"/>
        <w:spacing w:line="480" w:lineRule="auto"/>
        <w:ind w:left="0" w:right="0" w:firstLine="0"/>
        <w:jc w:val="right"/>
        <w:rPr>
          <w:sz w:val="24"/>
          <w:szCs w:val="24"/>
          <w:u w:color="0000ed"/>
          <w:rtl w:val="0"/>
        </w:rPr>
      </w:pPr>
      <w:r>
        <w:rPr>
          <w:sz w:val="24"/>
          <w:szCs w:val="24"/>
          <w:u w:color="0000ed"/>
          <w:rtl w:val="0"/>
          <w:lang w:val="en-US"/>
        </w:rPr>
        <w:t>11</w:t>
      </w:r>
    </w:p>
    <w:p>
      <w:pPr>
        <w:pStyle w:val="Default"/>
        <w:bidi w:val="0"/>
        <w:spacing w:line="480" w:lineRule="auto"/>
        <w:ind w:left="0" w:right="0" w:firstLine="0"/>
        <w:jc w:val="both"/>
        <w:rPr>
          <w:sz w:val="32"/>
          <w:szCs w:val="32"/>
          <w:rtl w:val="0"/>
        </w:rPr>
      </w:pPr>
    </w:p>
    <w:p>
      <w:pPr>
        <w:pStyle w:val="Body"/>
        <w:spacing w:line="480" w:lineRule="auto"/>
        <w:jc w:val="both"/>
        <w:rPr>
          <w:sz w:val="24"/>
          <w:szCs w:val="24"/>
        </w:rPr>
      </w:pPr>
    </w:p>
    <w:p>
      <w:pPr>
        <w:pStyle w:val="Body"/>
        <w:spacing w:line="480" w:lineRule="auto"/>
        <w:jc w:val="both"/>
        <w:rPr>
          <w:sz w:val="24"/>
          <w:szCs w:val="24"/>
        </w:rPr>
      </w:pPr>
      <w:r>
        <w:rPr>
          <w:sz w:val="24"/>
          <w:szCs w:val="24"/>
          <w:rtl w:val="0"/>
          <w:lang w:val="en-US"/>
        </w:rPr>
        <w:t>Foster and Blau agree stating that after 1930 there is hardly any mention of the function of art in society in any sociology textbooks.</w:t>
      </w:r>
      <w:r>
        <w:rPr>
          <w:sz w:val="24"/>
          <w:szCs w:val="24"/>
          <w:vertAlign w:val="superscript"/>
        </w:rPr>
        <w:footnoteReference w:id="16"/>
      </w:r>
      <w:r>
        <w:rPr>
          <w:sz w:val="24"/>
          <w:szCs w:val="24"/>
          <w:rtl w:val="0"/>
          <w:lang w:val="en-US"/>
        </w:rPr>
        <w:t xml:space="preserve">  They comment on how earlier sociologists in America had believed art had a </w:t>
      </w:r>
      <w:r>
        <w:rPr>
          <w:sz w:val="24"/>
          <w:szCs w:val="24"/>
          <w:rtl w:val="0"/>
          <w:lang w:val="en-US"/>
        </w:rPr>
        <w:t>‘</w:t>
      </w:r>
      <w:r>
        <w:rPr>
          <w:sz w:val="24"/>
          <w:szCs w:val="24"/>
          <w:rtl w:val="0"/>
          <w:lang w:val="en-US"/>
        </w:rPr>
        <w:t>moral function</w:t>
      </w:r>
      <w:r>
        <w:rPr>
          <w:sz w:val="24"/>
          <w:szCs w:val="24"/>
          <w:rtl w:val="0"/>
          <w:lang w:val="en-US"/>
        </w:rPr>
        <w:t xml:space="preserve">’ </w:t>
      </w:r>
      <w:r>
        <w:rPr>
          <w:sz w:val="24"/>
          <w:szCs w:val="24"/>
          <w:rtl w:val="0"/>
          <w:lang w:val="en-US"/>
        </w:rPr>
        <w:t xml:space="preserve">but that elements of the American culture such as </w:t>
      </w:r>
      <w:r>
        <w:rPr>
          <w:sz w:val="24"/>
          <w:szCs w:val="24"/>
          <w:rtl w:val="0"/>
          <w:lang w:val="en-US"/>
        </w:rPr>
        <w:t>‘</w:t>
      </w:r>
      <w:r>
        <w:rPr>
          <w:sz w:val="24"/>
          <w:szCs w:val="24"/>
          <w:rtl w:val="0"/>
          <w:lang w:val="en-US"/>
        </w:rPr>
        <w:t>pragmatism, materialism and puritanical ideology</w:t>
      </w:r>
      <w:r>
        <w:rPr>
          <w:sz w:val="24"/>
          <w:szCs w:val="24"/>
          <w:rtl w:val="0"/>
          <w:lang w:val="en-US"/>
        </w:rPr>
        <w:t>’</w:t>
      </w:r>
      <w:r>
        <w:rPr>
          <w:sz w:val="24"/>
          <w:szCs w:val="24"/>
          <w:rtl w:val="0"/>
          <w:lang w:val="en-US"/>
        </w:rPr>
        <w:t xml:space="preserve">, all contributed towards a </w:t>
      </w:r>
    </w:p>
    <w:p>
      <w:pPr>
        <w:pStyle w:val="Body"/>
        <w:spacing w:line="480" w:lineRule="auto"/>
        <w:jc w:val="both"/>
        <w:rPr>
          <w:sz w:val="24"/>
          <w:szCs w:val="24"/>
        </w:rPr>
      </w:pPr>
      <w:r>
        <w:rPr>
          <w:sz w:val="24"/>
          <w:szCs w:val="24"/>
          <w:rtl w:val="0"/>
          <w:lang w:val="en-US"/>
        </w:rPr>
        <w:t xml:space="preserve">depreciation of the arts as a whole and the ethos of art having a </w:t>
      </w:r>
      <w:r>
        <w:rPr>
          <w:sz w:val="24"/>
          <w:szCs w:val="24"/>
          <w:rtl w:val="0"/>
          <w:lang w:val="en-US"/>
        </w:rPr>
        <w:t>‘</w:t>
      </w:r>
      <w:r>
        <w:rPr>
          <w:sz w:val="24"/>
          <w:szCs w:val="24"/>
          <w:rtl w:val="0"/>
          <w:lang w:val="en-US"/>
        </w:rPr>
        <w:t>moral function</w:t>
      </w:r>
      <w:r>
        <w:rPr>
          <w:sz w:val="24"/>
          <w:szCs w:val="24"/>
          <w:rtl w:val="0"/>
          <w:lang w:val="en-US"/>
        </w:rPr>
        <w:t xml:space="preserve">’ </w:t>
      </w:r>
      <w:r>
        <w:rPr>
          <w:sz w:val="24"/>
          <w:szCs w:val="24"/>
          <w:rtl w:val="0"/>
          <w:lang w:val="en-US"/>
        </w:rPr>
        <w:t>was gradually eroded as it became increasingly difficult to reinforce that concept.</w:t>
      </w:r>
      <w:r>
        <w:rPr>
          <w:sz w:val="24"/>
          <w:szCs w:val="24"/>
          <w:vertAlign w:val="superscript"/>
        </w:rPr>
        <w:footnoteReference w:id="17"/>
      </w:r>
    </w:p>
    <w:p>
      <w:pPr>
        <w:pStyle w:val="Body"/>
        <w:spacing w:line="480" w:lineRule="auto"/>
        <w:jc w:val="both"/>
        <w:rPr>
          <w:sz w:val="24"/>
          <w:szCs w:val="24"/>
        </w:rPr>
      </w:pPr>
    </w:p>
    <w:p>
      <w:pPr>
        <w:pStyle w:val="Body"/>
        <w:spacing w:line="480" w:lineRule="auto"/>
        <w:jc w:val="both"/>
        <w:rPr>
          <w:sz w:val="24"/>
          <w:szCs w:val="24"/>
        </w:rPr>
      </w:pPr>
      <w:r>
        <w:rPr>
          <w:sz w:val="24"/>
          <w:szCs w:val="24"/>
          <w:rtl w:val="0"/>
          <w:lang w:val="en-US"/>
        </w:rPr>
        <w:t>No matter what anyone says, the Moon is a constant in all of our lives.  Even when we can</w:t>
      </w:r>
      <w:r>
        <w:rPr>
          <w:sz w:val="24"/>
          <w:szCs w:val="24"/>
          <w:rtl w:val="0"/>
          <w:lang w:val="en-US"/>
        </w:rPr>
        <w:t>’</w:t>
      </w:r>
      <w:r>
        <w:rPr>
          <w:sz w:val="24"/>
          <w:szCs w:val="24"/>
          <w:rtl w:val="0"/>
          <w:lang w:val="en-US"/>
        </w:rPr>
        <w:t>t see it, we still know that it</w:t>
      </w:r>
      <w:r>
        <w:rPr>
          <w:sz w:val="24"/>
          <w:szCs w:val="24"/>
          <w:rtl w:val="0"/>
          <w:lang w:val="en-US"/>
        </w:rPr>
        <w:t>’</w:t>
      </w:r>
      <w:r>
        <w:rPr>
          <w:sz w:val="24"/>
          <w:szCs w:val="24"/>
          <w:rtl w:val="0"/>
          <w:lang w:val="en-US"/>
        </w:rPr>
        <w:t>s there, just as we know the same about the Sun and the stars.  Even on the cloudiest or foggiest of days and nights, we know that they are there, looking down on us for the whole twenty four hours of the day.  You could even say that they all do shift work and that they have a changeover time whereby one starts to slow down in its duties and the other prepares to take over, moving slowly until one overtakes the other and the one that has just done all the work retires back into the shadows.</w:t>
      </w:r>
    </w:p>
    <w:p>
      <w:pPr>
        <w:pStyle w:val="Body"/>
        <w:spacing w:line="480" w:lineRule="auto"/>
        <w:jc w:val="both"/>
        <w:rPr>
          <w:sz w:val="24"/>
          <w:szCs w:val="24"/>
        </w:rPr>
      </w:pPr>
    </w:p>
    <w:p>
      <w:pPr>
        <w:pStyle w:val="Body"/>
        <w:spacing w:line="480" w:lineRule="auto"/>
        <w:jc w:val="both"/>
        <w:rPr>
          <w:sz w:val="24"/>
          <w:szCs w:val="24"/>
        </w:rPr>
      </w:pPr>
      <w:r>
        <w:rPr>
          <w:sz w:val="24"/>
          <w:szCs w:val="24"/>
          <w:rtl w:val="0"/>
          <w:lang w:val="en-US"/>
        </w:rPr>
        <w:t>Belloli claims that artists have only been preoccupied with cosmic shapes and concepts since the early twentieth-century.</w:t>
      </w:r>
      <w:r>
        <w:rPr>
          <w:sz w:val="24"/>
          <w:szCs w:val="24"/>
          <w:vertAlign w:val="superscript"/>
        </w:rPr>
        <w:footnoteReference w:id="18"/>
      </w:r>
      <w:r>
        <w:rPr>
          <w:sz w:val="24"/>
          <w:szCs w:val="24"/>
          <w:rtl w:val="0"/>
          <w:lang w:val="en-US"/>
        </w:rPr>
        <w:t xml:space="preserve">  This seems a little odd, and I cannot agree with him as artists for hundreds if not thousands of years have been captivated by the Moon, as can be seen in previous examples.  Admittedly, the rise in technology and the </w:t>
      </w:r>
    </w:p>
    <w:p>
      <w:pPr>
        <w:pStyle w:val="Default"/>
        <w:bidi w:val="0"/>
        <w:spacing w:line="480" w:lineRule="auto"/>
        <w:ind w:left="0" w:right="0" w:firstLine="0"/>
        <w:jc w:val="right"/>
        <w:rPr>
          <w:sz w:val="24"/>
          <w:szCs w:val="24"/>
          <w:u w:color="0000ed"/>
          <w:rtl w:val="0"/>
        </w:rPr>
      </w:pPr>
      <w:r>
        <w:rPr>
          <w:sz w:val="24"/>
          <w:szCs w:val="24"/>
          <w:u w:color="0000ed"/>
          <w:rtl w:val="0"/>
          <w:lang w:val="en-US"/>
        </w:rPr>
        <w:t>Helen Floyd: 1503354</w:t>
      </w:r>
    </w:p>
    <w:p>
      <w:pPr>
        <w:pStyle w:val="Default"/>
        <w:bidi w:val="0"/>
        <w:spacing w:line="480" w:lineRule="auto"/>
        <w:ind w:left="0" w:right="0" w:firstLine="0"/>
        <w:jc w:val="right"/>
        <w:rPr>
          <w:sz w:val="24"/>
          <w:szCs w:val="24"/>
          <w:u w:color="0000ed"/>
          <w:rtl w:val="0"/>
        </w:rPr>
      </w:pPr>
      <w:r>
        <w:rPr>
          <w:sz w:val="24"/>
          <w:szCs w:val="24"/>
          <w:u w:color="0000ed"/>
          <w:rtl w:val="0"/>
          <w:lang w:val="en-US"/>
        </w:rPr>
        <w:t>12</w:t>
      </w:r>
    </w:p>
    <w:p>
      <w:pPr>
        <w:pStyle w:val="Default"/>
        <w:bidi w:val="0"/>
        <w:spacing w:line="480" w:lineRule="auto"/>
        <w:ind w:left="0" w:right="0" w:firstLine="0"/>
        <w:jc w:val="both"/>
        <w:rPr>
          <w:sz w:val="32"/>
          <w:szCs w:val="32"/>
          <w:rtl w:val="0"/>
        </w:rPr>
      </w:pPr>
    </w:p>
    <w:p>
      <w:pPr>
        <w:pStyle w:val="Body"/>
        <w:spacing w:line="480" w:lineRule="auto"/>
        <w:jc w:val="both"/>
        <w:rPr>
          <w:sz w:val="24"/>
          <w:szCs w:val="24"/>
        </w:rPr>
      </w:pPr>
      <w:r>
        <w:rPr>
          <w:sz w:val="24"/>
          <w:szCs w:val="24"/>
          <w:rtl w:val="0"/>
          <w:lang w:val="en-US"/>
        </w:rPr>
        <w:t xml:space="preserve">development of popular culture such as science fiction literature and the cinema did much to encourage popular interest in the Moon and the solar system, but it seems very trite to make such a comment when some of the greatest artists who ever lived have </w:t>
      </w:r>
    </w:p>
    <w:p>
      <w:pPr>
        <w:pStyle w:val="Body"/>
        <w:spacing w:line="480" w:lineRule="auto"/>
        <w:jc w:val="both"/>
        <w:rPr>
          <w:sz w:val="24"/>
          <w:szCs w:val="24"/>
        </w:rPr>
      </w:pPr>
      <w:r>
        <w:rPr>
          <w:sz w:val="24"/>
          <w:szCs w:val="24"/>
          <w:rtl w:val="0"/>
          <w:lang w:val="en-US"/>
        </w:rPr>
        <w:t>created artwork that has not only depicted the Moon or the cosmos, but been influenced by it.</w:t>
      </w:r>
    </w:p>
    <w:p>
      <w:pPr>
        <w:pStyle w:val="Body"/>
        <w:spacing w:line="480" w:lineRule="auto"/>
        <w:jc w:val="both"/>
        <w:rPr>
          <w:sz w:val="24"/>
          <w:szCs w:val="24"/>
          <w:u w:val="single"/>
        </w:rPr>
      </w:pPr>
    </w:p>
    <w:p>
      <w:pPr>
        <w:pStyle w:val="Body"/>
        <w:spacing w:line="480" w:lineRule="auto"/>
        <w:jc w:val="both"/>
        <w:rPr>
          <w:sz w:val="24"/>
          <w:szCs w:val="24"/>
          <w:u w:val="single"/>
        </w:rPr>
      </w:pPr>
      <w:r>
        <w:rPr>
          <w:sz w:val="24"/>
          <w:szCs w:val="24"/>
          <w:u w:val="none"/>
          <w:rtl w:val="0"/>
          <w:lang w:val="en-US"/>
        </w:rPr>
        <w:t xml:space="preserve">My own personal experience of exploring lunar art began when I saw the poster advertising the </w:t>
      </w:r>
      <w:r>
        <w:rPr>
          <w:i w:val="1"/>
          <w:iCs w:val="1"/>
          <w:sz w:val="24"/>
          <w:szCs w:val="24"/>
          <w:u w:val="none"/>
          <w:rtl w:val="0"/>
          <w:lang w:val="en-US"/>
        </w:rPr>
        <w:t xml:space="preserve">Lunar Attraction </w:t>
      </w:r>
      <w:r>
        <w:rPr>
          <w:sz w:val="24"/>
          <w:szCs w:val="24"/>
          <w:u w:val="none"/>
          <w:rtl w:val="0"/>
          <w:lang w:val="en-US"/>
        </w:rPr>
        <w:t>exhibition.  It was American artist Greg Mort</w:t>
      </w:r>
      <w:r>
        <w:rPr>
          <w:sz w:val="24"/>
          <w:szCs w:val="24"/>
          <w:u w:val="none"/>
          <w:rtl w:val="0"/>
          <w:lang w:val="en-US"/>
        </w:rPr>
        <w:t>’</w:t>
      </w:r>
      <w:r>
        <w:rPr>
          <w:sz w:val="24"/>
          <w:szCs w:val="24"/>
          <w:u w:val="none"/>
          <w:rtl w:val="0"/>
          <w:lang w:val="en-US"/>
        </w:rPr>
        <w:t xml:space="preserve">s painting </w:t>
      </w:r>
      <w:r>
        <w:rPr>
          <w:i w:val="1"/>
          <w:iCs w:val="1"/>
          <w:sz w:val="24"/>
          <w:szCs w:val="24"/>
          <w:u w:val="none"/>
          <w:rtl w:val="0"/>
          <w:lang w:val="en-US"/>
        </w:rPr>
        <w:t xml:space="preserve">Red, White and Blue Moon, </w:t>
      </w:r>
      <w:r>
        <w:rPr>
          <w:sz w:val="24"/>
          <w:szCs w:val="24"/>
          <w:u w:val="none"/>
          <w:rtl w:val="0"/>
          <w:lang w:val="en-US"/>
        </w:rPr>
        <w:t xml:space="preserve">also known as </w:t>
      </w:r>
      <w:r>
        <w:rPr>
          <w:i w:val="1"/>
          <w:iCs w:val="1"/>
          <w:sz w:val="24"/>
          <w:szCs w:val="24"/>
          <w:u w:val="none"/>
          <w:rtl w:val="0"/>
          <w:lang w:val="en-US"/>
        </w:rPr>
        <w:t>’</w:t>
      </w:r>
      <w:r>
        <w:rPr>
          <w:i w:val="1"/>
          <w:iCs w:val="1"/>
          <w:sz w:val="24"/>
          <w:szCs w:val="24"/>
          <w:u w:val="none"/>
          <w:rtl w:val="0"/>
          <w:lang w:val="en-US"/>
        </w:rPr>
        <w:t>Space Aged - For the Crater Gouda,</w:t>
      </w:r>
      <w:r>
        <w:rPr>
          <w:i w:val="1"/>
          <w:iCs w:val="1"/>
          <w:sz w:val="24"/>
          <w:szCs w:val="24"/>
          <w:u w:val="none"/>
          <w:rtl w:val="0"/>
          <w:lang w:val="en-US"/>
        </w:rPr>
        <w:t xml:space="preserve">’ </w:t>
      </w:r>
      <w:r>
        <w:rPr>
          <w:sz w:val="24"/>
          <w:szCs w:val="24"/>
          <w:u w:val="none"/>
          <w:rtl w:val="0"/>
          <w:lang w:val="en-US"/>
        </w:rPr>
        <w:t>(2013,  Baltimore, American Visionary Art Museum).  (Fig.1)</w:t>
      </w:r>
      <w:r>
        <w:rPr>
          <w:sz w:val="24"/>
          <w:szCs w:val="24"/>
          <w:u w:val="none"/>
        </w:rPr>
        <w:drawing xmlns:a="http://schemas.openxmlformats.org/drawingml/2006/main">
          <wp:anchor distT="0" distB="0" distL="0" distR="0" simplePos="0" relativeHeight="251659264" behindDoc="0" locked="0" layoutInCell="1" allowOverlap="1">
            <wp:simplePos x="0" y="0"/>
            <wp:positionH relativeFrom="margin">
              <wp:posOffset>1855485</wp:posOffset>
            </wp:positionH>
            <wp:positionV relativeFrom="line">
              <wp:posOffset>348657</wp:posOffset>
            </wp:positionV>
            <wp:extent cx="2189448" cy="2127399"/>
            <wp:effectExtent l="0" t="0" r="0" b="0"/>
            <wp:wrapTopAndBottom distT="0" distB="0"/>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5">
                      <a:extLst/>
                    </a:blip>
                    <a:stretch>
                      <a:fillRect/>
                    </a:stretch>
                  </pic:blipFill>
                  <pic:spPr>
                    <a:xfrm>
                      <a:off x="0" y="0"/>
                      <a:ext cx="2189448" cy="2127399"/>
                    </a:xfrm>
                    <a:prstGeom prst="rect">
                      <a:avLst/>
                    </a:prstGeom>
                    <a:ln w="12700" cap="flat">
                      <a:noFill/>
                      <a:miter lim="400000"/>
                    </a:ln>
                    <a:effectLst/>
                  </pic:spPr>
                </pic:pic>
              </a:graphicData>
            </a:graphic>
          </wp:anchor>
        </w:drawing>
      </w:r>
      <w:r>
        <w:rPr>
          <w:sz w:val="24"/>
          <w:szCs w:val="24"/>
          <w:u w:val="none"/>
        </w:rPr>
        <mc:AlternateContent>
          <mc:Choice Requires="wps">
            <w:drawing xmlns:a="http://schemas.openxmlformats.org/drawingml/2006/main">
              <wp:anchor distT="152400" distB="152400" distL="152400" distR="152400" simplePos="0" relativeHeight="251660288" behindDoc="0" locked="0" layoutInCell="1" allowOverlap="1">
                <wp:simplePos x="0" y="0"/>
                <wp:positionH relativeFrom="margin">
                  <wp:posOffset>1006001</wp:posOffset>
                </wp:positionH>
                <wp:positionV relativeFrom="line">
                  <wp:posOffset>2501155</wp:posOffset>
                </wp:positionV>
                <wp:extent cx="4095354" cy="812800"/>
                <wp:effectExtent l="0" t="0" r="0" b="0"/>
                <wp:wrapTopAndBottom distT="152400" distB="152400"/>
                <wp:docPr id="1073741827" name="officeArt object" descr="Figure 1. Greg Mort (1952-), Red, White and Blue Moon,…"/>
                <wp:cNvGraphicFramePr/>
                <a:graphic xmlns:a="http://schemas.openxmlformats.org/drawingml/2006/main">
                  <a:graphicData uri="http://schemas.microsoft.com/office/word/2010/wordprocessingShape">
                    <wps:wsp>
                      <wps:cNvSpPr txBox="1"/>
                      <wps:spPr>
                        <a:xfrm>
                          <a:off x="0" y="0"/>
                          <a:ext cx="4095354" cy="812800"/>
                        </a:xfrm>
                        <a:prstGeom prst="rect">
                          <a:avLst/>
                        </a:prstGeom>
                        <a:noFill/>
                        <a:ln w="12700" cap="flat">
                          <a:noFill/>
                          <a:miter lim="400000"/>
                        </a:ln>
                        <a:effectLst/>
                      </wps:spPr>
                      <wps:txbx>
                        <w:txbxContent>
                          <w:p>
                            <w:pPr>
                              <w:pStyle w:val="Body"/>
                              <w:jc w:val="center"/>
                              <w:rPr>
                                <w:i w:val="1"/>
                                <w:iCs w:val="1"/>
                                <w:sz w:val="24"/>
                                <w:szCs w:val="24"/>
                              </w:rPr>
                            </w:pPr>
                            <w:r>
                              <w:rPr>
                                <w:sz w:val="24"/>
                                <w:szCs w:val="24"/>
                                <w:rtl w:val="0"/>
                                <w:lang w:val="en-US"/>
                              </w:rPr>
                              <w:t xml:space="preserve">Figure 1. Greg Mort (1952-), </w:t>
                            </w:r>
                            <w:r>
                              <w:rPr>
                                <w:i w:val="1"/>
                                <w:iCs w:val="1"/>
                                <w:sz w:val="24"/>
                                <w:szCs w:val="24"/>
                                <w:rtl w:val="0"/>
                                <w:lang w:val="en-US"/>
                              </w:rPr>
                              <w:t>Red, White and Blue Moon,</w:t>
                            </w:r>
                          </w:p>
                          <w:p>
                            <w:pPr>
                              <w:pStyle w:val="Body"/>
                              <w:jc w:val="center"/>
                              <w:rPr>
                                <w:sz w:val="24"/>
                                <w:szCs w:val="24"/>
                              </w:rPr>
                            </w:pPr>
                            <w:r>
                              <w:rPr>
                                <w:sz w:val="24"/>
                                <w:szCs w:val="24"/>
                                <w:rtl w:val="0"/>
                                <w:lang w:val="en-US"/>
                              </w:rPr>
                              <w:t xml:space="preserve">2013, water colour on paper, 20in x 21in, </w:t>
                            </w:r>
                          </w:p>
                          <w:p>
                            <w:pPr>
                              <w:pStyle w:val="Body"/>
                              <w:jc w:val="center"/>
                              <w:rPr>
                                <w:sz w:val="24"/>
                                <w:szCs w:val="24"/>
                              </w:rPr>
                            </w:pPr>
                            <w:r>
                              <w:rPr>
                                <w:sz w:val="24"/>
                                <w:szCs w:val="24"/>
                                <w:rtl w:val="0"/>
                                <w:lang w:val="en-US"/>
                              </w:rPr>
                              <w:t>American Visionary Art Museum, Baltimore</w:t>
                            </w:r>
                          </w:p>
                          <w:p>
                            <w:pPr>
                              <w:pStyle w:val="Body"/>
                              <w:jc w:val="center"/>
                            </w:pPr>
                            <w:r>
                              <w:rPr>
                                <w:i w:val="1"/>
                                <w:iCs w:val="1"/>
                                <w:sz w:val="24"/>
                                <w:szCs w:val="24"/>
                                <w:rtl w:val="0"/>
                                <w:lang w:val="en-US"/>
                              </w:rPr>
                              <w:t>Image</w:t>
                            </w:r>
                            <w:r>
                              <w:rPr>
                                <w:i w:val="0"/>
                                <w:iCs w:val="0"/>
                                <w:sz w:val="24"/>
                                <w:szCs w:val="24"/>
                                <w:rtl w:val="0"/>
                                <w:lang w:val="en-US"/>
                              </w:rPr>
                              <w:t>: Somerville Manning Gallery, Greenville, Delaware</w:t>
                            </w:r>
                            <w:r>
                              <w:rPr>
                                <w:i w:val="1"/>
                                <w:iCs w:val="1"/>
                                <w:sz w:val="24"/>
                                <w:szCs w:val="24"/>
                              </w:rPr>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79.2pt;margin-top:196.9pt;width:322.5pt;height:64.0pt;z-index:25166028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jc w:val="center"/>
                        <w:rPr>
                          <w:i w:val="1"/>
                          <w:iCs w:val="1"/>
                          <w:sz w:val="24"/>
                          <w:szCs w:val="24"/>
                        </w:rPr>
                      </w:pPr>
                      <w:r>
                        <w:rPr>
                          <w:sz w:val="24"/>
                          <w:szCs w:val="24"/>
                          <w:rtl w:val="0"/>
                          <w:lang w:val="en-US"/>
                        </w:rPr>
                        <w:t xml:space="preserve">Figure 1. Greg Mort (1952-), </w:t>
                      </w:r>
                      <w:r>
                        <w:rPr>
                          <w:i w:val="1"/>
                          <w:iCs w:val="1"/>
                          <w:sz w:val="24"/>
                          <w:szCs w:val="24"/>
                          <w:rtl w:val="0"/>
                          <w:lang w:val="en-US"/>
                        </w:rPr>
                        <w:t>Red, White and Blue Moon,</w:t>
                      </w:r>
                    </w:p>
                    <w:p>
                      <w:pPr>
                        <w:pStyle w:val="Body"/>
                        <w:jc w:val="center"/>
                        <w:rPr>
                          <w:sz w:val="24"/>
                          <w:szCs w:val="24"/>
                        </w:rPr>
                      </w:pPr>
                      <w:r>
                        <w:rPr>
                          <w:sz w:val="24"/>
                          <w:szCs w:val="24"/>
                          <w:rtl w:val="0"/>
                          <w:lang w:val="en-US"/>
                        </w:rPr>
                        <w:t xml:space="preserve">2013, water colour on paper, 20in x 21in, </w:t>
                      </w:r>
                    </w:p>
                    <w:p>
                      <w:pPr>
                        <w:pStyle w:val="Body"/>
                        <w:jc w:val="center"/>
                        <w:rPr>
                          <w:sz w:val="24"/>
                          <w:szCs w:val="24"/>
                        </w:rPr>
                      </w:pPr>
                      <w:r>
                        <w:rPr>
                          <w:sz w:val="24"/>
                          <w:szCs w:val="24"/>
                          <w:rtl w:val="0"/>
                          <w:lang w:val="en-US"/>
                        </w:rPr>
                        <w:t>American Visionary Art Museum, Baltimore</w:t>
                      </w:r>
                    </w:p>
                    <w:p>
                      <w:pPr>
                        <w:pStyle w:val="Body"/>
                        <w:jc w:val="center"/>
                      </w:pPr>
                      <w:r>
                        <w:rPr>
                          <w:i w:val="1"/>
                          <w:iCs w:val="1"/>
                          <w:sz w:val="24"/>
                          <w:szCs w:val="24"/>
                          <w:rtl w:val="0"/>
                          <w:lang w:val="en-US"/>
                        </w:rPr>
                        <w:t>Image</w:t>
                      </w:r>
                      <w:r>
                        <w:rPr>
                          <w:i w:val="0"/>
                          <w:iCs w:val="0"/>
                          <w:sz w:val="24"/>
                          <w:szCs w:val="24"/>
                          <w:rtl w:val="0"/>
                          <w:lang w:val="en-US"/>
                        </w:rPr>
                        <w:t>: Somerville Manning Gallery, Greenville, Delaware</w:t>
                      </w:r>
                      <w:r>
                        <w:rPr>
                          <w:i w:val="1"/>
                          <w:iCs w:val="1"/>
                          <w:sz w:val="24"/>
                          <w:szCs w:val="24"/>
                        </w:rPr>
                      </w:r>
                    </w:p>
                  </w:txbxContent>
                </v:textbox>
                <w10:wrap type="topAndBottom" side="bothSides" anchorx="margin"/>
              </v:shape>
            </w:pict>
          </mc:Fallback>
        </mc:AlternateContent>
      </w:r>
      <w:r>
        <w:rPr>
          <w:sz w:val="24"/>
          <w:szCs w:val="24"/>
          <w:u w:val="single"/>
          <w:rtl w:val="0"/>
          <w:lang w:val="en-US"/>
        </w:rPr>
        <w:t xml:space="preserve">                                                                                                                                                                 </w:t>
      </w:r>
    </w:p>
    <w:p>
      <w:pPr>
        <w:pStyle w:val="Body"/>
        <w:jc w:val="center"/>
        <w:rPr>
          <w:sz w:val="24"/>
          <w:szCs w:val="24"/>
        </w:rPr>
      </w:pPr>
    </w:p>
    <w:p>
      <w:pPr>
        <w:pStyle w:val="Body"/>
        <w:spacing w:line="480" w:lineRule="auto"/>
        <w:jc w:val="both"/>
        <w:rPr>
          <w:sz w:val="24"/>
          <w:szCs w:val="24"/>
        </w:rPr>
      </w:pPr>
    </w:p>
    <w:p>
      <w:pPr>
        <w:pStyle w:val="Body"/>
        <w:spacing w:line="480" w:lineRule="auto"/>
        <w:jc w:val="both"/>
        <w:rPr>
          <w:sz w:val="24"/>
          <w:szCs w:val="24"/>
        </w:rPr>
      </w:pPr>
    </w:p>
    <w:p>
      <w:pPr>
        <w:pStyle w:val="Default"/>
        <w:bidi w:val="0"/>
        <w:spacing w:line="480" w:lineRule="auto"/>
        <w:ind w:left="0" w:right="0" w:firstLine="0"/>
        <w:jc w:val="right"/>
        <w:rPr>
          <w:sz w:val="32"/>
          <w:szCs w:val="32"/>
          <w:u w:color="0000ed"/>
          <w:rtl w:val="0"/>
        </w:rPr>
      </w:pPr>
    </w:p>
    <w:p>
      <w:pPr>
        <w:pStyle w:val="Default"/>
        <w:bidi w:val="0"/>
        <w:spacing w:line="480" w:lineRule="auto"/>
        <w:ind w:left="0" w:right="0" w:firstLine="0"/>
        <w:jc w:val="right"/>
        <w:rPr>
          <w:sz w:val="24"/>
          <w:szCs w:val="24"/>
          <w:u w:color="0000ed"/>
          <w:rtl w:val="0"/>
        </w:rPr>
      </w:pPr>
      <w:r>
        <w:rPr>
          <w:sz w:val="24"/>
          <w:szCs w:val="24"/>
          <w:u w:color="0000ed"/>
          <w:rtl w:val="0"/>
          <w:lang w:val="en-US"/>
        </w:rPr>
        <w:t>Helen Floyd: 1503354</w:t>
      </w:r>
    </w:p>
    <w:p>
      <w:pPr>
        <w:pStyle w:val="Default"/>
        <w:bidi w:val="0"/>
        <w:spacing w:line="480" w:lineRule="auto"/>
        <w:ind w:left="0" w:right="0" w:firstLine="0"/>
        <w:jc w:val="right"/>
        <w:rPr>
          <w:sz w:val="24"/>
          <w:szCs w:val="24"/>
          <w:u w:color="0000ed"/>
          <w:rtl w:val="0"/>
        </w:rPr>
      </w:pPr>
      <w:r>
        <w:rPr>
          <w:sz w:val="24"/>
          <w:szCs w:val="24"/>
          <w:u w:color="0000ed"/>
          <w:rtl w:val="0"/>
          <w:lang w:val="en-US"/>
        </w:rPr>
        <w:t>13</w:t>
      </w:r>
    </w:p>
    <w:p>
      <w:pPr>
        <w:pStyle w:val="Default"/>
        <w:bidi w:val="0"/>
        <w:spacing w:line="480" w:lineRule="auto"/>
        <w:ind w:left="0" w:right="0" w:firstLine="0"/>
        <w:jc w:val="both"/>
        <w:rPr>
          <w:sz w:val="32"/>
          <w:szCs w:val="32"/>
          <w:rtl w:val="0"/>
        </w:rPr>
      </w:pPr>
    </w:p>
    <w:p>
      <w:pPr>
        <w:pStyle w:val="Body"/>
        <w:spacing w:line="480" w:lineRule="auto"/>
        <w:jc w:val="both"/>
        <w:rPr>
          <w:sz w:val="24"/>
          <w:szCs w:val="24"/>
        </w:rPr>
      </w:pPr>
      <w:r>
        <w:rPr>
          <w:sz w:val="24"/>
          <w:szCs w:val="24"/>
          <w:rtl w:val="0"/>
          <w:lang w:val="en-US"/>
        </w:rPr>
        <w:t xml:space="preserve">My first impression on looking at this painting was that there was a patriotic significance to this work.  The success of the United States being the first nation to land man on the Moon, the placing of the flag - just as the Apollo astronauts had done - on the lunar surface.  A symbol of conquest, a political statement perhaps?  I looked at it more closely and though I still saw those same features, I then considered the </w:t>
      </w:r>
      <w:r>
        <w:rPr>
          <w:sz w:val="24"/>
          <w:szCs w:val="24"/>
          <w:rtl w:val="0"/>
          <w:lang w:val="en-US"/>
        </w:rPr>
        <w:t>‘</w:t>
      </w:r>
      <w:r>
        <w:rPr>
          <w:sz w:val="24"/>
          <w:szCs w:val="24"/>
          <w:rtl w:val="0"/>
          <w:lang w:val="en-US"/>
        </w:rPr>
        <w:t>slice of Moon</w:t>
      </w:r>
      <w:r>
        <w:rPr>
          <w:sz w:val="24"/>
          <w:szCs w:val="24"/>
          <w:rtl w:val="0"/>
          <w:lang w:val="en-US"/>
        </w:rPr>
        <w:t xml:space="preserve">’ </w:t>
      </w:r>
      <w:r>
        <w:rPr>
          <w:sz w:val="24"/>
          <w:szCs w:val="24"/>
          <w:rtl w:val="0"/>
          <w:lang w:val="en-US"/>
        </w:rPr>
        <w:t xml:space="preserve">itself.  It was a parody that harked back to the age old folkloric belief of the Moon being composed of cheese.  I perceived it to be a three dimensional work and was somewhat surprised to discover it was an average sized watercolour painting.  It should be noted that the American Visionary Art Museum, Baltimore which houses this painting in its </w:t>
      </w:r>
    </w:p>
    <w:p>
      <w:pPr>
        <w:pStyle w:val="Body"/>
        <w:spacing w:line="480" w:lineRule="auto"/>
        <w:jc w:val="both"/>
        <w:rPr>
          <w:sz w:val="24"/>
          <w:szCs w:val="24"/>
        </w:rPr>
      </w:pPr>
    </w:p>
    <w:p>
      <w:pPr>
        <w:pStyle w:val="Body"/>
        <w:spacing w:line="480" w:lineRule="auto"/>
        <w:jc w:val="both"/>
        <w:rPr>
          <w:sz w:val="24"/>
          <w:szCs w:val="24"/>
        </w:rPr>
      </w:pPr>
      <w:r>
        <w:rPr>
          <w:sz w:val="24"/>
          <w:szCs w:val="24"/>
          <w:rtl w:val="0"/>
          <w:lang w:val="en-US"/>
        </w:rPr>
        <w:t>permanent collection has it catalogued as having been executed in oils.  Confirmation received from the artist during interview was that he used watercolours for this particular work.</w:t>
      </w:r>
    </w:p>
    <w:p>
      <w:pPr>
        <w:pStyle w:val="Body"/>
        <w:spacing w:line="480" w:lineRule="auto"/>
        <w:jc w:val="both"/>
        <w:rPr>
          <w:sz w:val="24"/>
          <w:szCs w:val="24"/>
        </w:rPr>
      </w:pPr>
    </w:p>
    <w:p>
      <w:pPr>
        <w:pStyle w:val="Body"/>
        <w:spacing w:line="480" w:lineRule="auto"/>
        <w:jc w:val="both"/>
        <w:rPr>
          <w:i w:val="1"/>
          <w:iCs w:val="1"/>
          <w:outline w:val="0"/>
          <w:color w:val="212121"/>
          <w:sz w:val="24"/>
          <w:szCs w:val="24"/>
          <w14:textFill>
            <w14:solidFill>
              <w14:srgbClr w14:val="222222"/>
            </w14:solidFill>
          </w14:textFill>
        </w:rPr>
      </w:pPr>
      <w:r>
        <w:rPr>
          <w:sz w:val="24"/>
          <w:szCs w:val="24"/>
          <w:rtl w:val="0"/>
          <w:lang w:val="en-US"/>
        </w:rPr>
        <w:t>I felt there was a social comment being made with this particular painting in that it signified an important event not just in the history of the United States, but also in the history of mankind.  It conveyed a feeling of triumph, a conquest, an achievement like no other.  I was to discover during further research, that Mort</w:t>
      </w:r>
      <w:r>
        <w:rPr>
          <w:sz w:val="24"/>
          <w:szCs w:val="24"/>
          <w:rtl w:val="0"/>
          <w:lang w:val="en-US"/>
        </w:rPr>
        <w:t>’</w:t>
      </w:r>
      <w:r>
        <w:rPr>
          <w:sz w:val="24"/>
          <w:szCs w:val="24"/>
          <w:rtl w:val="0"/>
          <w:lang w:val="en-US"/>
        </w:rPr>
        <w:t>s work not only frequently features the Moon as the main as the main protagonist but also carries a social message.  This reverts back to Foster and Blau</w:t>
      </w:r>
      <w:r>
        <w:rPr>
          <w:sz w:val="24"/>
          <w:szCs w:val="24"/>
          <w:rtl w:val="0"/>
          <w:lang w:val="en-US"/>
        </w:rPr>
        <w:t>’</w:t>
      </w:r>
      <w:r>
        <w:rPr>
          <w:sz w:val="24"/>
          <w:szCs w:val="24"/>
          <w:rtl w:val="0"/>
          <w:lang w:val="en-US"/>
        </w:rPr>
        <w:t xml:space="preserve">s comments that early American sociologists believed that art had a </w:t>
      </w:r>
      <w:r>
        <w:rPr>
          <w:sz w:val="24"/>
          <w:szCs w:val="24"/>
          <w:rtl w:val="0"/>
          <w:lang w:val="en-US"/>
        </w:rPr>
        <w:t>‘</w:t>
      </w:r>
      <w:r>
        <w:rPr>
          <w:sz w:val="24"/>
          <w:szCs w:val="24"/>
          <w:rtl w:val="0"/>
          <w:lang w:val="en-US"/>
        </w:rPr>
        <w:t>moral function</w:t>
      </w:r>
      <w:r>
        <w:rPr>
          <w:sz w:val="24"/>
          <w:szCs w:val="24"/>
          <w:rtl w:val="0"/>
          <w:lang w:val="en-US"/>
        </w:rPr>
        <w:t>’</w:t>
      </w:r>
      <w:r>
        <w:rPr>
          <w:sz w:val="24"/>
          <w:szCs w:val="24"/>
          <w:rtl w:val="0"/>
          <w:lang w:val="en-US"/>
        </w:rPr>
        <w:t xml:space="preserve">.  Comparing this pseudo-political statement by Mort to the propaganda contained in the Soviet posters of the Space Race in the 1960s, and two totally different </w:t>
      </w:r>
      <w:r>
        <w:rPr>
          <w:sz w:val="24"/>
          <w:szCs w:val="24"/>
          <w:rtl w:val="0"/>
          <w:lang w:val="en-US"/>
        </w:rPr>
        <w:t>‘</w:t>
      </w:r>
      <w:r>
        <w:rPr>
          <w:sz w:val="24"/>
          <w:szCs w:val="24"/>
          <w:rtl w:val="0"/>
          <w:lang w:val="en-US"/>
        </w:rPr>
        <w:t>moral functions</w:t>
      </w:r>
      <w:r>
        <w:rPr>
          <w:sz w:val="24"/>
          <w:szCs w:val="24"/>
          <w:rtl w:val="0"/>
          <w:lang w:val="en-US"/>
        </w:rPr>
        <w:t xml:space="preserve">’ </w:t>
      </w:r>
      <w:r>
        <w:rPr>
          <w:sz w:val="24"/>
          <w:szCs w:val="24"/>
          <w:rtl w:val="0"/>
          <w:lang w:val="en-US"/>
        </w:rPr>
        <w:t>and can be observed. Leonid Golovanov</w:t>
      </w:r>
      <w:r>
        <w:rPr>
          <w:sz w:val="24"/>
          <w:szCs w:val="24"/>
          <w:rtl w:val="0"/>
          <w:lang w:val="en-US"/>
        </w:rPr>
        <w:t>’</w:t>
      </w:r>
      <w:r>
        <w:rPr>
          <w:sz w:val="24"/>
          <w:szCs w:val="24"/>
          <w:rtl w:val="0"/>
          <w:lang w:val="en-US"/>
        </w:rPr>
        <w:t xml:space="preserve">s </w:t>
      </w:r>
    </w:p>
    <w:p>
      <w:pPr>
        <w:pStyle w:val="Default"/>
        <w:bidi w:val="0"/>
        <w:spacing w:line="480" w:lineRule="auto"/>
        <w:ind w:left="0" w:right="0" w:firstLine="0"/>
        <w:jc w:val="right"/>
        <w:rPr>
          <w:sz w:val="24"/>
          <w:szCs w:val="24"/>
          <w:u w:color="0000ed"/>
          <w:rtl w:val="0"/>
        </w:rPr>
      </w:pPr>
      <w:r>
        <w:rPr>
          <w:sz w:val="24"/>
          <w:szCs w:val="24"/>
          <w:u w:color="0000ed"/>
          <w:rtl w:val="0"/>
          <w:lang w:val="en-US"/>
        </w:rPr>
        <w:t>Helen Floyd: 1503354</w:t>
      </w:r>
    </w:p>
    <w:p>
      <w:pPr>
        <w:pStyle w:val="Default"/>
        <w:bidi w:val="0"/>
        <w:spacing w:line="480" w:lineRule="auto"/>
        <w:ind w:left="0" w:right="0" w:firstLine="0"/>
        <w:jc w:val="right"/>
        <w:rPr>
          <w:sz w:val="24"/>
          <w:szCs w:val="24"/>
          <w:u w:color="0000ed"/>
          <w:rtl w:val="0"/>
        </w:rPr>
      </w:pPr>
      <w:r>
        <w:rPr>
          <w:sz w:val="24"/>
          <w:szCs w:val="24"/>
          <w:u w:color="0000ed"/>
          <w:rtl w:val="0"/>
          <w:lang w:val="en-US"/>
        </w:rPr>
        <w:t>14</w:t>
      </w:r>
    </w:p>
    <w:p>
      <w:pPr>
        <w:pStyle w:val="Default"/>
        <w:bidi w:val="0"/>
        <w:spacing w:line="480" w:lineRule="auto"/>
        <w:ind w:left="0" w:right="0" w:firstLine="0"/>
        <w:jc w:val="both"/>
        <w:rPr>
          <w:i w:val="1"/>
          <w:iCs w:val="1"/>
          <w:outline w:val="0"/>
          <w:color w:val="212121"/>
          <w:sz w:val="32"/>
          <w:szCs w:val="32"/>
          <w:rtl w:val="0"/>
          <w14:textFill>
            <w14:solidFill>
              <w14:srgbClr w14:val="222222"/>
            </w14:solidFill>
          </w14:textFill>
        </w:rPr>
      </w:pPr>
    </w:p>
    <w:p>
      <w:pPr>
        <w:pStyle w:val="Body"/>
        <w:spacing w:line="480" w:lineRule="auto"/>
        <w:jc w:val="both"/>
        <w:rPr>
          <w:sz w:val="24"/>
          <w:szCs w:val="24"/>
        </w:rPr>
      </w:pPr>
      <w:r>
        <w:rPr>
          <w:i w:val="1"/>
          <w:iCs w:val="1"/>
          <w:outline w:val="0"/>
          <w:color w:val="212121"/>
          <w:sz w:val="24"/>
          <w:szCs w:val="24"/>
          <w:rtl w:val="0"/>
          <w:lang w:val="en-US"/>
          <w14:textFill>
            <w14:solidFill>
              <w14:srgbClr w14:val="222222"/>
            </w14:solidFill>
          </w14:textFill>
        </w:rPr>
        <w:t xml:space="preserve">Pokorim Kosmos [Let Us Conquer Space], </w:t>
      </w:r>
      <w:r>
        <w:rPr>
          <w:outline w:val="0"/>
          <w:color w:val="212121"/>
          <w:sz w:val="24"/>
          <w:szCs w:val="24"/>
          <w:rtl w:val="0"/>
          <w:lang w:val="en-US"/>
          <w14:textFill>
            <w14:solidFill>
              <w14:srgbClr w14:val="222222"/>
            </w14:solidFill>
          </w14:textFill>
        </w:rPr>
        <w:t xml:space="preserve">1960, illustrates magnificently the Communist propaganda distributed to extol the might of the Soviet Union as it endeavours to win the Space Race of the 1960s. </w:t>
      </w:r>
      <w:r>
        <w:rPr>
          <w:sz w:val="24"/>
          <w:szCs w:val="24"/>
          <w:rtl w:val="0"/>
          <w:lang w:val="en-US"/>
        </w:rPr>
        <w:t xml:space="preserve">(Fig. 2).   Public opinion though appears to differ somewhat from the official party line with many questioning the cost of such a project as well as the need for it when the economy was low and there were food shortages throughout the country, suggesting the visually exciting impact that the posters were meant to have on </w:t>
      </w:r>
    </w:p>
    <w:p>
      <w:pPr>
        <w:pStyle w:val="Body"/>
        <w:spacing w:line="480" w:lineRule="auto"/>
        <w:jc w:val="both"/>
        <w:rPr>
          <w:sz w:val="24"/>
          <w:szCs w:val="24"/>
        </w:rPr>
      </w:pPr>
      <w:r>
        <w:rPr>
          <w:sz w:val="24"/>
          <w:szCs w:val="24"/>
          <w:rtl w:val="0"/>
          <w:lang w:val="en-US"/>
        </w:rPr>
        <w:t>the Soviet proletariat wasn</w:t>
      </w:r>
      <w:r>
        <w:rPr>
          <w:sz w:val="24"/>
          <w:szCs w:val="24"/>
          <w:rtl w:val="0"/>
          <w:lang w:val="en-US"/>
        </w:rPr>
        <w:t>’</w:t>
      </w:r>
      <w:r>
        <w:rPr>
          <w:sz w:val="24"/>
          <w:szCs w:val="24"/>
          <w:rtl w:val="0"/>
          <w:lang w:val="en-US"/>
        </w:rPr>
        <w:t>t quite as successful as was initially intended.</w:t>
      </w:r>
      <w:r>
        <w:rPr>
          <w:sz w:val="24"/>
          <w:szCs w:val="24"/>
          <w:vertAlign w:val="superscript"/>
        </w:rPr>
        <w:footnoteReference w:id="19"/>
      </w:r>
    </w:p>
    <w:p>
      <w:pPr>
        <w:pStyle w:val="Default"/>
        <w:bidi w:val="0"/>
        <w:spacing w:line="360" w:lineRule="auto"/>
        <w:ind w:left="0" w:right="0" w:firstLine="0"/>
        <w:jc w:val="right"/>
        <w:rPr>
          <w:sz w:val="25"/>
          <w:szCs w:val="25"/>
          <w:u w:color="0000ed"/>
          <w:rtl w:val="0"/>
        </w:rPr>
      </w:pPr>
    </w:p>
    <w:p>
      <w:pPr>
        <w:pStyle w:val="Default"/>
        <w:bidi w:val="0"/>
        <w:ind w:left="0" w:right="0" w:firstLine="0"/>
        <w:jc w:val="center"/>
        <w:rPr>
          <w:rFonts w:ascii="Arial" w:cs="Arial" w:hAnsi="Arial" w:eastAsia="Arial"/>
          <w:outline w:val="0"/>
          <w:color w:val="660099"/>
          <w:sz w:val="26"/>
          <w:szCs w:val="26"/>
          <w:shd w:val="clear" w:color="auto" w:fill="ffffff"/>
          <w:rtl w:val="0"/>
          <w14:textFill>
            <w14:solidFill>
              <w14:srgbClr w14:val="660099"/>
            </w14:solidFill>
          </w14:textFill>
        </w:rPr>
      </w:pPr>
    </w:p>
    <w:p>
      <w:pPr>
        <w:pStyle w:val="Default"/>
        <w:bidi w:val="0"/>
        <w:ind w:left="0" w:right="0" w:firstLine="0"/>
        <w:jc w:val="center"/>
        <w:rPr>
          <w:rFonts w:ascii="Arial" w:cs="Arial" w:hAnsi="Arial" w:eastAsia="Arial"/>
          <w:outline w:val="0"/>
          <w:color w:val="660099"/>
          <w:sz w:val="26"/>
          <w:szCs w:val="26"/>
          <w:shd w:val="clear" w:color="auto" w:fill="ffffff"/>
          <w:rtl w:val="0"/>
          <w14:textFill>
            <w14:solidFill>
              <w14:srgbClr w14:val="660099"/>
            </w14:solidFill>
          </w14:textFill>
        </w:rPr>
      </w:pPr>
    </w:p>
    <w:p>
      <w:pPr>
        <w:pStyle w:val="Default"/>
        <w:bidi w:val="0"/>
        <w:ind w:left="0" w:right="0" w:firstLine="0"/>
        <w:jc w:val="center"/>
        <w:rPr>
          <w:rFonts w:ascii="Arial" w:cs="Arial" w:hAnsi="Arial" w:eastAsia="Arial"/>
          <w:outline w:val="0"/>
          <w:color w:val="212121"/>
          <w:sz w:val="26"/>
          <w:szCs w:val="26"/>
          <w:shd w:val="clear" w:color="auto" w:fill="ffffff"/>
          <w:rtl w:val="0"/>
          <w14:textFill>
            <w14:solidFill>
              <w14:srgbClr w14:val="222222"/>
            </w14:solidFill>
          </w14:textFill>
        </w:rPr>
      </w:pPr>
      <w:r>
        <w:rPr>
          <w:rFonts w:ascii="Arial" w:cs="Arial" w:hAnsi="Arial" w:eastAsia="Arial"/>
          <w:outline w:val="0"/>
          <w:color w:val="660099"/>
          <w:sz w:val="26"/>
          <w:szCs w:val="26"/>
          <w:shd w:val="clear" w:color="auto" w:fill="ffffff"/>
          <w:rtl w:val="0"/>
          <w14:textFill>
            <w14:solidFill>
              <w14:srgbClr w14:val="660099"/>
            </w14:solidFill>
          </w14:textFill>
        </w:rPr>
        <w:drawing xmlns:a="http://schemas.openxmlformats.org/drawingml/2006/main">
          <wp:inline distT="0" distB="0" distL="0" distR="0">
            <wp:extent cx="2191985" cy="3082478"/>
            <wp:effectExtent l="0" t="0" r="0" b="0"/>
            <wp:docPr id="1073741828" name="officeArt object" descr="Image"/>
            <wp:cNvGraphicFramePr/>
            <a:graphic xmlns:a="http://schemas.openxmlformats.org/drawingml/2006/main">
              <a:graphicData uri="http://schemas.openxmlformats.org/drawingml/2006/picture">
                <pic:pic xmlns:pic="http://schemas.openxmlformats.org/drawingml/2006/picture">
                  <pic:nvPicPr>
                    <pic:cNvPr id="1073741828" name="Image" descr="Image"/>
                    <pic:cNvPicPr>
                      <a:picLocks noChangeAspect="1"/>
                    </pic:cNvPicPr>
                  </pic:nvPicPr>
                  <pic:blipFill>
                    <a:blip r:embed="rId6">
                      <a:extLst/>
                    </a:blip>
                    <a:stretch>
                      <a:fillRect/>
                    </a:stretch>
                  </pic:blipFill>
                  <pic:spPr>
                    <a:xfrm>
                      <a:off x="0" y="0"/>
                      <a:ext cx="2191985" cy="3082478"/>
                    </a:xfrm>
                    <a:prstGeom prst="rect">
                      <a:avLst/>
                    </a:prstGeom>
                    <a:ln w="12700" cap="flat">
                      <a:noFill/>
                      <a:miter lim="400000"/>
                    </a:ln>
                    <a:effectLst/>
                  </pic:spPr>
                </pic:pic>
              </a:graphicData>
            </a:graphic>
          </wp:inline>
        </w:drawing>
      </w:r>
    </w:p>
    <w:p>
      <w:pPr>
        <w:pStyle w:val="Default"/>
        <w:bidi w:val="0"/>
        <w:ind w:left="0" w:right="0" w:firstLine="0"/>
        <w:jc w:val="center"/>
        <w:rPr>
          <w:rFonts w:ascii="Arial" w:cs="Arial" w:hAnsi="Arial" w:eastAsia="Arial"/>
          <w:outline w:val="0"/>
          <w:color w:val="212121"/>
          <w:sz w:val="24"/>
          <w:szCs w:val="24"/>
          <w:rtl w:val="0"/>
          <w14:textFill>
            <w14:solidFill>
              <w14:srgbClr w14:val="222222"/>
            </w14:solidFill>
          </w14:textFill>
        </w:rPr>
      </w:pPr>
    </w:p>
    <w:p>
      <w:pPr>
        <w:pStyle w:val="Default"/>
        <w:bidi w:val="0"/>
        <w:ind w:left="0" w:right="0" w:firstLine="0"/>
        <w:jc w:val="center"/>
        <w:rPr>
          <w:rFonts w:ascii="Arial" w:cs="Arial" w:hAnsi="Arial" w:eastAsia="Arial"/>
          <w:outline w:val="0"/>
          <w:color w:val="212121"/>
          <w:sz w:val="24"/>
          <w:szCs w:val="24"/>
          <w:rtl w:val="0"/>
          <w14:textFill>
            <w14:solidFill>
              <w14:srgbClr w14:val="222222"/>
            </w14:solidFill>
          </w14:textFill>
        </w:rPr>
      </w:pPr>
      <w:r>
        <w:rPr>
          <w:rFonts w:ascii="Arial" w:hAnsi="Arial"/>
          <w:outline w:val="0"/>
          <w:color w:val="212121"/>
          <w:sz w:val="24"/>
          <w:szCs w:val="24"/>
          <w:rtl w:val="0"/>
          <w:lang w:val="en-US"/>
          <w14:textFill>
            <w14:solidFill>
              <w14:srgbClr w14:val="222222"/>
            </w14:solidFill>
          </w14:textFill>
        </w:rPr>
        <w:t xml:space="preserve">Figure 2. Leonid Golovanov (1904-1980), </w:t>
      </w:r>
    </w:p>
    <w:p>
      <w:pPr>
        <w:pStyle w:val="Default"/>
        <w:bidi w:val="0"/>
        <w:ind w:left="0" w:right="0" w:firstLine="0"/>
        <w:jc w:val="center"/>
        <w:rPr>
          <w:rFonts w:ascii="Arial" w:cs="Arial" w:hAnsi="Arial" w:eastAsia="Arial"/>
          <w:i w:val="0"/>
          <w:iCs w:val="0"/>
          <w:outline w:val="0"/>
          <w:color w:val="212121"/>
          <w:sz w:val="24"/>
          <w:szCs w:val="24"/>
          <w:rtl w:val="0"/>
          <w14:textFill>
            <w14:solidFill>
              <w14:srgbClr w14:val="222222"/>
            </w14:solidFill>
          </w14:textFill>
        </w:rPr>
      </w:pPr>
      <w:r>
        <w:rPr>
          <w:rFonts w:ascii="Arial" w:hAnsi="Arial"/>
          <w:i w:val="1"/>
          <w:iCs w:val="1"/>
          <w:outline w:val="0"/>
          <w:color w:val="212121"/>
          <w:sz w:val="24"/>
          <w:szCs w:val="24"/>
          <w:rtl w:val="0"/>
          <w:lang w:val="en-US"/>
          <w14:textFill>
            <w14:solidFill>
              <w14:srgbClr w14:val="222222"/>
            </w14:solidFill>
          </w14:textFill>
        </w:rPr>
        <w:t>Pokorim Kosmos [Let Us Conquer Space],</w:t>
      </w:r>
      <w:r>
        <w:rPr>
          <w:rFonts w:ascii="Arial" w:hAnsi="Arial"/>
          <w:i w:val="0"/>
          <w:iCs w:val="0"/>
          <w:outline w:val="0"/>
          <w:color w:val="212121"/>
          <w:sz w:val="24"/>
          <w:szCs w:val="24"/>
          <w:rtl w:val="0"/>
          <w:lang w:val="en-US"/>
          <w14:textFill>
            <w14:solidFill>
              <w14:srgbClr w14:val="222222"/>
            </w14:solidFill>
          </w14:textFill>
        </w:rPr>
        <w:t>1960.</w:t>
      </w:r>
    </w:p>
    <w:p>
      <w:pPr>
        <w:pStyle w:val="Default"/>
        <w:bidi w:val="0"/>
        <w:ind w:left="0" w:right="0" w:firstLine="0"/>
        <w:jc w:val="center"/>
        <w:rPr>
          <w:rFonts w:ascii="Arial" w:cs="Arial" w:hAnsi="Arial" w:eastAsia="Arial"/>
          <w:i w:val="1"/>
          <w:iCs w:val="1"/>
          <w:outline w:val="0"/>
          <w:color w:val="212121"/>
          <w:sz w:val="24"/>
          <w:szCs w:val="24"/>
          <w:rtl w:val="0"/>
          <w14:textFill>
            <w14:solidFill>
              <w14:srgbClr w14:val="222222"/>
            </w14:solidFill>
          </w14:textFill>
        </w:rPr>
      </w:pPr>
      <w:r>
        <w:rPr>
          <w:rFonts w:ascii="Arial" w:hAnsi="Arial"/>
          <w:i w:val="1"/>
          <w:iCs w:val="1"/>
          <w:outline w:val="0"/>
          <w:color w:val="212121"/>
          <w:sz w:val="24"/>
          <w:szCs w:val="24"/>
          <w:rtl w:val="0"/>
          <w:lang w:val="en-US"/>
          <w14:textFill>
            <w14:solidFill>
              <w14:srgbClr w14:val="222222"/>
            </w14:solidFill>
          </w14:textFill>
        </w:rPr>
        <w:t>Image</w:t>
      </w:r>
      <w:r>
        <w:rPr>
          <w:rFonts w:ascii="Arial" w:hAnsi="Arial"/>
          <w:i w:val="0"/>
          <w:iCs w:val="0"/>
          <w:outline w:val="0"/>
          <w:color w:val="212121"/>
          <w:sz w:val="24"/>
          <w:szCs w:val="24"/>
          <w:rtl w:val="0"/>
          <w:lang w:val="en-US"/>
          <w14:textFill>
            <w14:solidFill>
              <w14:srgbClr w14:val="222222"/>
            </w14:solidFill>
          </w14:textFill>
        </w:rPr>
        <w:t>: Live Acutioneers</w:t>
      </w:r>
    </w:p>
    <w:p>
      <w:pPr>
        <w:pStyle w:val="Default"/>
        <w:bidi w:val="0"/>
        <w:ind w:left="0" w:right="0" w:firstLine="0"/>
        <w:jc w:val="center"/>
        <w:rPr>
          <w:rFonts w:ascii="Arial" w:cs="Arial" w:hAnsi="Arial" w:eastAsia="Arial"/>
          <w:i w:val="1"/>
          <w:iCs w:val="1"/>
          <w:outline w:val="0"/>
          <w:color w:val="ffffff"/>
          <w:sz w:val="24"/>
          <w:szCs w:val="24"/>
          <w:shd w:val="clear" w:color="auto" w:fill="ffffff"/>
          <w:rtl w:val="0"/>
          <w14:textFill>
            <w14:solidFill>
              <w14:srgbClr w14:val="FFFFFF"/>
            </w14:solidFill>
          </w14:textFill>
        </w:rPr>
      </w:pPr>
      <w:r>
        <w:rPr>
          <w:rFonts w:ascii="Arial" w:hAnsi="Arial"/>
          <w:i w:val="1"/>
          <w:iCs w:val="1"/>
          <w:outline w:val="0"/>
          <w:color w:val="ffffff"/>
          <w:sz w:val="24"/>
          <w:szCs w:val="24"/>
          <w:shd w:val="clear" w:color="auto" w:fill="ffffff"/>
          <w:rtl w:val="0"/>
          <w:lang w:val="en-US"/>
          <w14:textFill>
            <w14:solidFill>
              <w14:srgbClr w14:val="FFFFFF"/>
            </w14:solidFill>
          </w14:textFill>
        </w:rPr>
        <w:t>PokPpPP</w:t>
      </w:r>
    </w:p>
    <w:p>
      <w:pPr>
        <w:pStyle w:val="Body"/>
        <w:spacing w:line="480" w:lineRule="auto"/>
        <w:jc w:val="both"/>
        <w:rPr>
          <w:sz w:val="24"/>
          <w:szCs w:val="24"/>
          <w:u w:val="single"/>
          <w:shd w:val="clear" w:color="auto" w:fill="ffffff"/>
        </w:rPr>
      </w:pPr>
    </w:p>
    <w:p>
      <w:pPr>
        <w:pStyle w:val="Default"/>
        <w:bidi w:val="0"/>
        <w:spacing w:line="480" w:lineRule="auto"/>
        <w:ind w:left="0" w:right="0" w:firstLine="0"/>
        <w:jc w:val="right"/>
        <w:rPr>
          <w:sz w:val="24"/>
          <w:szCs w:val="24"/>
          <w:u w:color="0000ed"/>
          <w:rtl w:val="0"/>
        </w:rPr>
      </w:pPr>
      <w:r>
        <w:rPr>
          <w:sz w:val="24"/>
          <w:szCs w:val="24"/>
          <w:u w:color="0000ed"/>
          <w:rtl w:val="0"/>
          <w:lang w:val="en-US"/>
        </w:rPr>
        <w:t>Helen Floyd: 1503354</w:t>
      </w:r>
    </w:p>
    <w:p>
      <w:pPr>
        <w:pStyle w:val="Default"/>
        <w:bidi w:val="0"/>
        <w:spacing w:line="480" w:lineRule="auto"/>
        <w:ind w:left="0" w:right="0" w:firstLine="0"/>
        <w:jc w:val="right"/>
        <w:rPr>
          <w:sz w:val="24"/>
          <w:szCs w:val="24"/>
          <w:u w:color="0000ed"/>
          <w:rtl w:val="0"/>
        </w:rPr>
      </w:pPr>
      <w:r>
        <w:rPr>
          <w:sz w:val="24"/>
          <w:szCs w:val="24"/>
          <w:u w:color="0000ed"/>
          <w:rtl w:val="0"/>
          <w:lang w:val="en-US"/>
        </w:rPr>
        <w:t>15</w:t>
      </w:r>
    </w:p>
    <w:p>
      <w:pPr>
        <w:pStyle w:val="Default"/>
        <w:bidi w:val="0"/>
        <w:spacing w:line="480" w:lineRule="auto"/>
        <w:ind w:left="0" w:right="0" w:firstLine="0"/>
        <w:jc w:val="both"/>
        <w:rPr>
          <w:sz w:val="32"/>
          <w:szCs w:val="32"/>
          <w:shd w:val="clear" w:color="auto" w:fill="ffffff"/>
          <w:rtl w:val="0"/>
        </w:rPr>
      </w:pPr>
    </w:p>
    <w:p>
      <w:pPr>
        <w:pStyle w:val="Body"/>
        <w:spacing w:line="480" w:lineRule="auto"/>
        <w:jc w:val="both"/>
        <w:rPr>
          <w:sz w:val="24"/>
          <w:szCs w:val="24"/>
          <w:shd w:val="clear" w:color="auto" w:fill="ffffff"/>
        </w:rPr>
      </w:pPr>
      <w:r>
        <w:rPr>
          <w:sz w:val="24"/>
          <w:szCs w:val="24"/>
          <w:shd w:val="clear" w:color="auto" w:fill="ffffff"/>
          <w:rtl w:val="0"/>
          <w:lang w:val="en-US"/>
        </w:rPr>
        <w:t>Mort</w:t>
      </w:r>
      <w:r>
        <w:rPr>
          <w:sz w:val="24"/>
          <w:szCs w:val="24"/>
          <w:shd w:val="clear" w:color="auto" w:fill="ffffff"/>
          <w:rtl w:val="0"/>
          <w:lang w:val="en-US"/>
        </w:rPr>
        <w:t>’</w:t>
      </w:r>
      <w:r>
        <w:rPr>
          <w:sz w:val="24"/>
          <w:szCs w:val="24"/>
          <w:shd w:val="clear" w:color="auto" w:fill="ffffff"/>
          <w:rtl w:val="0"/>
          <w:lang w:val="en-US"/>
        </w:rPr>
        <w:t>s paintings are a prime example of how lunar art has a social function in the twenty-first century.  Some would say they have a political edge to them in that they</w:t>
      </w:r>
      <w:r>
        <w:rPr>
          <w:sz w:val="24"/>
          <w:szCs w:val="24"/>
          <w:shd w:val="clear" w:color="auto" w:fill="ffffff"/>
          <w:rtl w:val="0"/>
          <w:lang w:val="en-US"/>
        </w:rPr>
        <w:t>’</w:t>
      </w:r>
      <w:r>
        <w:rPr>
          <w:sz w:val="24"/>
          <w:szCs w:val="24"/>
          <w:shd w:val="clear" w:color="auto" w:fill="ffffff"/>
          <w:rtl w:val="0"/>
          <w:lang w:val="en-US"/>
        </w:rPr>
        <w:t>re concerned with current issues regarding the environment and ecology, but I believe that</w:t>
      </w:r>
      <w:r>
        <w:rPr>
          <w:sz w:val="24"/>
          <w:szCs w:val="24"/>
          <w:shd w:val="clear" w:color="auto" w:fill="ffffff"/>
          <w:rtl w:val="0"/>
          <w:lang w:val="en-US"/>
        </w:rPr>
        <w:t>’</w:t>
      </w:r>
      <w:r>
        <w:rPr>
          <w:sz w:val="24"/>
          <w:szCs w:val="24"/>
          <w:shd w:val="clear" w:color="auto" w:fill="ffffff"/>
          <w:rtl w:val="0"/>
          <w:lang w:val="en-US"/>
        </w:rPr>
        <w:t xml:space="preserve">s open to interpretation.  His work certainly does have a focus on the environment, and having spoken to him personally, I can confirm that he is passionate about not just his own little part of the world and his own personal environment, but he feels deeply for the planet Earth as a whole.  His collection </w:t>
      </w:r>
      <w:r>
        <w:rPr>
          <w:i w:val="1"/>
          <w:iCs w:val="1"/>
          <w:sz w:val="24"/>
          <w:szCs w:val="24"/>
          <w:shd w:val="clear" w:color="auto" w:fill="ffffff"/>
          <w:rtl w:val="0"/>
          <w:lang w:val="en-US"/>
        </w:rPr>
        <w:t xml:space="preserve">Stewardship, </w:t>
      </w:r>
      <w:r>
        <w:rPr>
          <w:sz w:val="24"/>
          <w:szCs w:val="24"/>
          <w:shd w:val="clear" w:color="auto" w:fill="ffffff"/>
          <w:rtl w:val="0"/>
          <w:lang w:val="en-US"/>
        </w:rPr>
        <w:t xml:space="preserve">is a compilation of several paintings done oner a period of quite a few years, sometimes there is a a gap of quite a few years between new paintings, but they are all about the same basic theme, the stewardship of the Earth which I will discuss further on in this paper.  This could definitely be an example </w:t>
      </w:r>
    </w:p>
    <w:p>
      <w:pPr>
        <w:pStyle w:val="Body"/>
        <w:spacing w:line="480" w:lineRule="auto"/>
        <w:jc w:val="both"/>
        <w:rPr>
          <w:rFonts w:ascii="Helvetica" w:cs="Helvetica" w:hAnsi="Helvetica" w:eastAsia="Helvetica"/>
          <w:sz w:val="24"/>
          <w:szCs w:val="24"/>
          <w:shd w:val="clear" w:color="auto" w:fill="ffffff"/>
        </w:rPr>
      </w:pPr>
      <w:r>
        <w:rPr>
          <w:sz w:val="24"/>
          <w:szCs w:val="24"/>
          <w:shd w:val="clear" w:color="auto" w:fill="ffffff"/>
          <w:rtl w:val="0"/>
          <w:lang w:val="en-US"/>
        </w:rPr>
        <w:t xml:space="preserve">of what would be classed as a </w:t>
      </w:r>
      <w:r>
        <w:rPr>
          <w:sz w:val="24"/>
          <w:szCs w:val="24"/>
          <w:shd w:val="clear" w:color="auto" w:fill="ffffff"/>
          <w:rtl w:val="0"/>
          <w:lang w:val="en-US"/>
        </w:rPr>
        <w:t>‘</w:t>
      </w:r>
      <w:r>
        <w:rPr>
          <w:sz w:val="24"/>
          <w:szCs w:val="24"/>
          <w:shd w:val="clear" w:color="auto" w:fill="ffffff"/>
          <w:rtl w:val="0"/>
          <w:lang w:val="en-US"/>
        </w:rPr>
        <w:t>moral function</w:t>
      </w:r>
      <w:r>
        <w:rPr>
          <w:sz w:val="24"/>
          <w:szCs w:val="24"/>
          <w:shd w:val="clear" w:color="auto" w:fill="ffffff"/>
          <w:rtl w:val="0"/>
          <w:lang w:val="en-US"/>
        </w:rPr>
        <w:t>’</w:t>
      </w:r>
      <w:r>
        <w:rPr>
          <w:sz w:val="24"/>
          <w:szCs w:val="24"/>
          <w:shd w:val="clear" w:color="auto" w:fill="ffffff"/>
          <w:rtl w:val="0"/>
          <w:lang w:val="en-US"/>
        </w:rPr>
        <w:t xml:space="preserve">.  His painting </w:t>
      </w:r>
      <w:r>
        <w:rPr>
          <w:i w:val="1"/>
          <w:iCs w:val="1"/>
          <w:sz w:val="24"/>
          <w:szCs w:val="24"/>
          <w:shd w:val="clear" w:color="auto" w:fill="ffffff"/>
          <w:rtl w:val="0"/>
          <w:lang w:val="en-US"/>
        </w:rPr>
        <w:t xml:space="preserve">Slanting Light, </w:t>
      </w:r>
      <w:r>
        <w:rPr>
          <w:sz w:val="24"/>
          <w:szCs w:val="24"/>
          <w:shd w:val="clear" w:color="auto" w:fill="ffffff"/>
          <w:rtl w:val="0"/>
          <w:lang w:val="en-US"/>
        </w:rPr>
        <w:t>(2013, Greenville, Delaware, Somerville Manning Gallery) reflects his love and respect for the natural world. (Fig.2)</w:t>
      </w:r>
    </w:p>
    <w:p>
      <w:pPr>
        <w:pStyle w:val="Body"/>
        <w:spacing w:line="480" w:lineRule="auto"/>
        <w:jc w:val="center"/>
        <w:rPr>
          <w:rFonts w:ascii="Helvetica" w:cs="Helvetica" w:hAnsi="Helvetica" w:eastAsia="Helvetica"/>
          <w:sz w:val="24"/>
          <w:szCs w:val="24"/>
          <w:u w:val="single"/>
          <w:shd w:val="clear" w:color="auto" w:fill="ffffff"/>
        </w:rPr>
      </w:pPr>
    </w:p>
    <w:p>
      <w:pPr>
        <w:pStyle w:val="Body"/>
        <w:spacing w:line="480" w:lineRule="auto"/>
        <w:jc w:val="center"/>
        <w:rPr>
          <w:rFonts w:ascii="Helvetica" w:cs="Helvetica" w:hAnsi="Helvetica" w:eastAsia="Helvetica"/>
          <w:sz w:val="24"/>
          <w:szCs w:val="24"/>
          <w:u w:val="single"/>
          <w:shd w:val="clear" w:color="auto" w:fill="ffffff"/>
        </w:rPr>
      </w:pPr>
      <w:r>
        <w:rPr>
          <w:rFonts w:ascii="Helvetica" w:cs="Helvetica" w:hAnsi="Helvetica" w:eastAsia="Helvetica"/>
          <w:sz w:val="24"/>
          <w:szCs w:val="24"/>
          <w:u w:val="single"/>
          <w:shd w:val="clear" w:color="auto" w:fill="ffffff"/>
        </w:rPr>
        <w:drawing xmlns:a="http://schemas.openxmlformats.org/drawingml/2006/main">
          <wp:inline distT="0" distB="0" distL="0" distR="0">
            <wp:extent cx="2745601" cy="2054911"/>
            <wp:effectExtent l="0" t="0" r="0" b="0"/>
            <wp:docPr id="1073741829" name="officeArt object" descr="Image"/>
            <wp:cNvGraphicFramePr/>
            <a:graphic xmlns:a="http://schemas.openxmlformats.org/drawingml/2006/main">
              <a:graphicData uri="http://schemas.openxmlformats.org/drawingml/2006/picture">
                <pic:pic xmlns:pic="http://schemas.openxmlformats.org/drawingml/2006/picture">
                  <pic:nvPicPr>
                    <pic:cNvPr id="1073741829" name="Image" descr="Image"/>
                    <pic:cNvPicPr>
                      <a:picLocks noChangeAspect="1"/>
                    </pic:cNvPicPr>
                  </pic:nvPicPr>
                  <pic:blipFill>
                    <a:blip r:embed="rId7">
                      <a:extLst/>
                    </a:blip>
                    <a:stretch>
                      <a:fillRect/>
                    </a:stretch>
                  </pic:blipFill>
                  <pic:spPr>
                    <a:xfrm>
                      <a:off x="0" y="0"/>
                      <a:ext cx="2745601" cy="2054911"/>
                    </a:xfrm>
                    <a:prstGeom prst="rect">
                      <a:avLst/>
                    </a:prstGeom>
                    <a:ln w="12700" cap="flat">
                      <a:noFill/>
                      <a:miter lim="400000"/>
                    </a:ln>
                    <a:effectLst/>
                  </pic:spPr>
                </pic:pic>
              </a:graphicData>
            </a:graphic>
          </wp:inline>
        </w:drawing>
      </w:r>
    </w:p>
    <w:p>
      <w:pPr>
        <w:pStyle w:val="Body"/>
        <w:jc w:val="center"/>
        <w:rPr>
          <w:rFonts w:ascii="Helvetica" w:cs="Helvetica" w:hAnsi="Helvetica" w:eastAsia="Helvetica"/>
          <w:sz w:val="24"/>
          <w:szCs w:val="24"/>
          <w:shd w:val="clear" w:color="auto" w:fill="ffffff"/>
        </w:rPr>
      </w:pPr>
      <w:r>
        <w:rPr>
          <w:rFonts w:ascii="Helvetica" w:hAnsi="Helvetica"/>
          <w:sz w:val="24"/>
          <w:szCs w:val="24"/>
          <w:shd w:val="clear" w:color="auto" w:fill="ffffff"/>
          <w:rtl w:val="0"/>
          <w:lang w:val="en-US"/>
        </w:rPr>
        <w:t>Figure 3. Greg Mort (1952-),</w:t>
      </w:r>
    </w:p>
    <w:p>
      <w:pPr>
        <w:pStyle w:val="Body"/>
        <w:jc w:val="center"/>
        <w:rPr>
          <w:rFonts w:ascii="Helvetica" w:cs="Helvetica" w:hAnsi="Helvetica" w:eastAsia="Helvetica"/>
          <w:i w:val="0"/>
          <w:iCs w:val="0"/>
          <w:sz w:val="24"/>
          <w:szCs w:val="24"/>
          <w:shd w:val="clear" w:color="auto" w:fill="ffffff"/>
        </w:rPr>
      </w:pPr>
      <w:r>
        <w:rPr>
          <w:rFonts w:ascii="Helvetica" w:hAnsi="Helvetica"/>
          <w:i w:val="1"/>
          <w:iCs w:val="1"/>
          <w:sz w:val="24"/>
          <w:szCs w:val="24"/>
          <w:shd w:val="clear" w:color="auto" w:fill="ffffff"/>
          <w:rtl w:val="0"/>
          <w:lang w:val="en-US"/>
        </w:rPr>
        <w:t xml:space="preserve">Slanting Light, </w:t>
      </w:r>
      <w:r>
        <w:rPr>
          <w:rFonts w:ascii="Helvetica" w:hAnsi="Helvetica"/>
          <w:i w:val="0"/>
          <w:iCs w:val="0"/>
          <w:sz w:val="24"/>
          <w:szCs w:val="24"/>
          <w:shd w:val="clear" w:color="auto" w:fill="ffffff"/>
          <w:rtl w:val="0"/>
          <w:lang w:val="en-US"/>
        </w:rPr>
        <w:t xml:space="preserve">2013, </w:t>
      </w:r>
    </w:p>
    <w:p>
      <w:pPr>
        <w:pStyle w:val="Body"/>
        <w:jc w:val="center"/>
        <w:rPr>
          <w:rFonts w:ascii="Helvetica" w:cs="Helvetica" w:hAnsi="Helvetica" w:eastAsia="Helvetica"/>
          <w:i w:val="0"/>
          <w:iCs w:val="0"/>
          <w:sz w:val="24"/>
          <w:szCs w:val="24"/>
          <w:shd w:val="clear" w:color="auto" w:fill="ffffff"/>
        </w:rPr>
      </w:pPr>
      <w:r>
        <w:rPr>
          <w:rFonts w:ascii="Helvetica" w:hAnsi="Helvetica"/>
          <w:i w:val="0"/>
          <w:iCs w:val="0"/>
          <w:sz w:val="24"/>
          <w:szCs w:val="24"/>
          <w:shd w:val="clear" w:color="auto" w:fill="ffffff"/>
          <w:rtl w:val="0"/>
          <w:lang w:val="en-US"/>
        </w:rPr>
        <w:t>watercolour on paper, 21in x 29in,</w:t>
      </w:r>
    </w:p>
    <w:p>
      <w:pPr>
        <w:pStyle w:val="Body"/>
        <w:jc w:val="center"/>
        <w:rPr>
          <w:rFonts w:ascii="Helvetica" w:cs="Helvetica" w:hAnsi="Helvetica" w:eastAsia="Helvetica"/>
          <w:i w:val="0"/>
          <w:iCs w:val="0"/>
          <w:sz w:val="24"/>
          <w:szCs w:val="24"/>
          <w:shd w:val="clear" w:color="auto" w:fill="ffffff"/>
        </w:rPr>
      </w:pPr>
      <w:r>
        <w:rPr>
          <w:rFonts w:ascii="Helvetica" w:hAnsi="Helvetica"/>
          <w:i w:val="0"/>
          <w:iCs w:val="0"/>
          <w:sz w:val="24"/>
          <w:szCs w:val="24"/>
          <w:shd w:val="clear" w:color="auto" w:fill="ffffff"/>
          <w:rtl w:val="0"/>
          <w:lang w:val="en-US"/>
        </w:rPr>
        <w:t>Somerville Manning Gallery, Greenville, Delaware.</w:t>
      </w:r>
    </w:p>
    <w:p>
      <w:pPr>
        <w:pStyle w:val="Body"/>
        <w:jc w:val="center"/>
        <w:rPr>
          <w:rFonts w:ascii="Helvetica" w:cs="Helvetica" w:hAnsi="Helvetica" w:eastAsia="Helvetica"/>
          <w:i w:val="1"/>
          <w:iCs w:val="1"/>
          <w:sz w:val="24"/>
          <w:szCs w:val="24"/>
          <w:shd w:val="clear" w:color="auto" w:fill="ffffff"/>
        </w:rPr>
      </w:pPr>
      <w:r>
        <w:rPr>
          <w:rFonts w:ascii="Helvetica" w:hAnsi="Helvetica"/>
          <w:i w:val="1"/>
          <w:iCs w:val="1"/>
          <w:sz w:val="24"/>
          <w:szCs w:val="24"/>
          <w:shd w:val="clear" w:color="auto" w:fill="ffffff"/>
          <w:rtl w:val="0"/>
          <w:lang w:val="en-US"/>
        </w:rPr>
        <w:t>Image</w:t>
      </w:r>
      <w:r>
        <w:rPr>
          <w:rFonts w:ascii="Helvetica" w:hAnsi="Helvetica"/>
          <w:i w:val="0"/>
          <w:iCs w:val="0"/>
          <w:sz w:val="24"/>
          <w:szCs w:val="24"/>
          <w:shd w:val="clear" w:color="auto" w:fill="ffffff"/>
          <w:rtl w:val="0"/>
          <w:lang w:val="en-US"/>
        </w:rPr>
        <w:t>: Somerville Manning Gallery</w:t>
      </w:r>
    </w:p>
    <w:p>
      <w:pPr>
        <w:pStyle w:val="Default"/>
        <w:bidi w:val="0"/>
        <w:spacing w:line="360" w:lineRule="auto"/>
        <w:ind w:left="0" w:right="0" w:firstLine="0"/>
        <w:jc w:val="right"/>
        <w:rPr>
          <w:rFonts w:ascii="Helvetica" w:cs="Helvetica" w:hAnsi="Helvetica" w:eastAsia="Helvetica"/>
          <w:sz w:val="25"/>
          <w:szCs w:val="25"/>
          <w:u w:color="0000ed"/>
          <w:shd w:val="clear" w:color="auto" w:fill="ffffff"/>
          <w:rtl w:val="0"/>
        </w:rPr>
      </w:pPr>
      <w:r>
        <w:rPr>
          <w:rFonts w:ascii="Helvetica" w:hAnsi="Helvetica"/>
          <w:sz w:val="25"/>
          <w:szCs w:val="25"/>
          <w:u w:color="0000ed"/>
          <w:shd w:val="clear" w:color="auto" w:fill="ffffff"/>
          <w:rtl w:val="0"/>
          <w:lang w:val="en-US"/>
        </w:rPr>
        <w:t>Helen Floyd: 1503354</w:t>
      </w:r>
    </w:p>
    <w:p>
      <w:pPr>
        <w:pStyle w:val="Default"/>
        <w:bidi w:val="0"/>
        <w:spacing w:line="360" w:lineRule="auto"/>
        <w:ind w:left="0" w:right="0" w:firstLine="0"/>
        <w:jc w:val="right"/>
        <w:rPr>
          <w:rFonts w:ascii="Helvetica" w:cs="Helvetica" w:hAnsi="Helvetica" w:eastAsia="Helvetica"/>
          <w:sz w:val="25"/>
          <w:szCs w:val="25"/>
          <w:u w:color="0000ed"/>
          <w:shd w:val="clear" w:color="auto" w:fill="ffffff"/>
          <w:rtl w:val="0"/>
        </w:rPr>
      </w:pPr>
      <w:r>
        <w:rPr>
          <w:rFonts w:ascii="Helvetica" w:hAnsi="Helvetica"/>
          <w:sz w:val="25"/>
          <w:szCs w:val="25"/>
          <w:u w:color="0000ed"/>
          <w:shd w:val="clear" w:color="auto" w:fill="ffffff"/>
          <w:rtl w:val="0"/>
          <w:lang w:val="en-US"/>
        </w:rPr>
        <w:t>16</w:t>
      </w:r>
    </w:p>
    <w:p>
      <w:pPr>
        <w:pStyle w:val="Default"/>
        <w:bidi w:val="0"/>
        <w:spacing w:line="360" w:lineRule="auto"/>
        <w:ind w:left="0" w:right="0" w:firstLine="0"/>
        <w:jc w:val="right"/>
        <w:rPr>
          <w:rFonts w:ascii="Helvetica" w:cs="Helvetica" w:hAnsi="Helvetica" w:eastAsia="Helvetica"/>
          <w:sz w:val="25"/>
          <w:szCs w:val="25"/>
          <w:u w:color="0000ed"/>
          <w:shd w:val="clear" w:color="auto" w:fill="ffffff"/>
          <w:rtl w:val="0"/>
        </w:rPr>
      </w:pPr>
    </w:p>
    <w:p>
      <w:pPr>
        <w:pStyle w:val="Body"/>
        <w:spacing w:line="480" w:lineRule="auto"/>
        <w:jc w:val="left"/>
        <w:rPr>
          <w:sz w:val="32"/>
          <w:szCs w:val="32"/>
        </w:rPr>
      </w:pPr>
      <w:r>
        <w:rPr>
          <w:rFonts w:ascii="Helvetica" w:hAnsi="Helvetica"/>
          <w:sz w:val="32"/>
          <w:szCs w:val="32"/>
          <w:shd w:val="clear" w:color="auto" w:fill="ffffff"/>
          <w:rtl w:val="0"/>
          <w:lang w:val="en-US"/>
        </w:rPr>
        <w:t>Methodology</w:t>
      </w:r>
    </w:p>
    <w:p>
      <w:pPr>
        <w:pStyle w:val="Body"/>
        <w:jc w:val="center"/>
        <w:rPr>
          <w:sz w:val="28"/>
          <w:szCs w:val="28"/>
          <w:u w:val="single"/>
        </w:rPr>
      </w:pPr>
    </w:p>
    <w:p>
      <w:pPr>
        <w:pStyle w:val="Default"/>
        <w:bidi w:val="0"/>
        <w:spacing w:line="480" w:lineRule="auto"/>
        <w:ind w:left="0" w:right="0" w:firstLine="0"/>
        <w:jc w:val="both"/>
        <w:rPr>
          <w:sz w:val="24"/>
          <w:szCs w:val="24"/>
          <w:u w:color="0000ed"/>
          <w:rtl w:val="0"/>
        </w:rPr>
      </w:pPr>
      <w:r>
        <w:rPr>
          <w:sz w:val="24"/>
          <w:szCs w:val="24"/>
          <w:rtl w:val="0"/>
          <w:lang w:val="en-US"/>
        </w:rPr>
        <w:t>This research project has two complementary objectives which I aimed to address; clarification as to how the Moon has influenced my target group in their artwork and exploration as to why they chose the Moon over any other planet.</w:t>
      </w:r>
      <w:r>
        <w:rPr>
          <w:sz w:val="24"/>
          <w:szCs w:val="24"/>
          <w:rtl w:val="0"/>
        </w:rPr>
        <w:t xml:space="preserve">  </w:t>
      </w:r>
      <w:r>
        <w:rPr>
          <w:sz w:val="24"/>
          <w:szCs w:val="24"/>
          <w:rtl w:val="0"/>
          <w:lang w:val="en-US"/>
        </w:rPr>
        <w:t>I carried out my own empirical research owing to the fact I couldn</w:t>
      </w:r>
      <w:r>
        <w:rPr>
          <w:sz w:val="24"/>
          <w:szCs w:val="24"/>
          <w:rtl w:val="1"/>
        </w:rPr>
        <w:t>’</w:t>
      </w:r>
      <w:r>
        <w:rPr>
          <w:sz w:val="24"/>
          <w:szCs w:val="24"/>
          <w:rtl w:val="0"/>
          <w:lang w:val="en-US"/>
        </w:rPr>
        <w:t>t find any specific academic research into this subject and so I considered the only way to gain access to such information would be to conduct my own course of study into this particular genre of art.</w:t>
      </w:r>
      <w:r>
        <w:rPr>
          <w:sz w:val="24"/>
          <w:szCs w:val="24"/>
          <w:rtl w:val="0"/>
        </w:rPr>
        <w:t xml:space="preserve">  </w:t>
      </w:r>
      <w:r>
        <w:rPr>
          <w:sz w:val="24"/>
          <w:szCs w:val="24"/>
          <w:rtl w:val="0"/>
          <w:lang w:val="en-US"/>
        </w:rPr>
        <w:t xml:space="preserve">Before commencing this research, I obtained approval from the university ethics committee and </w:t>
      </w:r>
      <w:r>
        <w:rPr>
          <w:sz w:val="24"/>
          <w:szCs w:val="24"/>
          <w:rtl w:val="0"/>
          <w:lang w:val="en-US"/>
        </w:rPr>
        <w:t xml:space="preserve">just </w:t>
      </w:r>
      <w:r>
        <w:rPr>
          <w:sz w:val="24"/>
          <w:szCs w:val="24"/>
          <w:rtl w:val="0"/>
          <w:lang w:val="en-US"/>
        </w:rPr>
        <w:t>like</w:t>
      </w:r>
      <w:r>
        <w:rPr>
          <w:sz w:val="24"/>
          <w:szCs w:val="24"/>
          <w:rtl w:val="0"/>
          <w:lang w:val="en-US"/>
        </w:rPr>
        <w:t xml:space="preserve"> astrophotographer</w:t>
      </w:r>
      <w:r>
        <w:rPr>
          <w:sz w:val="24"/>
          <w:szCs w:val="24"/>
          <w:rtl w:val="0"/>
        </w:rPr>
        <w:t xml:space="preserve"> </w:t>
      </w:r>
      <w:r>
        <w:rPr>
          <w:sz w:val="24"/>
          <w:szCs w:val="24"/>
          <w:rtl w:val="0"/>
          <w:lang w:val="en-US"/>
        </w:rPr>
        <w:t xml:space="preserve">John </w:t>
      </w:r>
      <w:r>
        <w:rPr>
          <w:sz w:val="24"/>
          <w:szCs w:val="24"/>
          <w:rtl w:val="0"/>
          <w:lang w:val="en-US"/>
        </w:rPr>
        <w:t>Goldsmith</w:t>
      </w:r>
      <w:r>
        <w:rPr>
          <w:rFonts w:ascii="Times New Roman" w:hAnsi="Times New Roman" w:hint="default"/>
          <w:outline w:val="0"/>
          <w:color w:val="000000"/>
          <w:sz w:val="24"/>
          <w:szCs w:val="24"/>
          <w:u w:color="0000ed"/>
          <w:rtl w:val="0"/>
          <w14:textFill>
            <w14:solidFill>
              <w14:srgbClr w14:val="000000">
                <w14:alpha w14:val="15293"/>
              </w14:srgbClr>
            </w14:solidFill>
          </w14:textFill>
        </w:rPr>
        <w:t> </w:t>
      </w:r>
      <w:r>
        <w:rPr>
          <w:sz w:val="24"/>
          <w:szCs w:val="24"/>
          <w:u w:color="0000ed"/>
          <w:rtl w:val="0"/>
          <w:lang w:val="en-US"/>
        </w:rPr>
        <w:t xml:space="preserve"> with his research project, I ensured prior to speaking to any individual that any cultural sensitivities were respected </w:t>
      </w:r>
      <w:r>
        <w:rPr>
          <w:sz w:val="24"/>
          <w:szCs w:val="24"/>
          <w:u w:color="0000ed"/>
          <w:rtl w:val="1"/>
        </w:rPr>
        <w:t>‘</w:t>
      </w:r>
      <w:r>
        <w:rPr>
          <w:sz w:val="24"/>
          <w:szCs w:val="24"/>
          <w:u w:color="0000ed"/>
          <w:rtl w:val="0"/>
          <w:lang w:val="en-US"/>
        </w:rPr>
        <w:t xml:space="preserve">and addressed </w:t>
      </w:r>
    </w:p>
    <w:p>
      <w:pPr>
        <w:pStyle w:val="Default"/>
        <w:bidi w:val="0"/>
        <w:spacing w:line="480" w:lineRule="auto"/>
        <w:ind w:left="0" w:right="0" w:firstLine="0"/>
        <w:jc w:val="both"/>
        <w:rPr>
          <w:b w:val="1"/>
          <w:bCs w:val="1"/>
          <w:outline w:val="0"/>
          <w:color w:val="000000"/>
          <w:sz w:val="24"/>
          <w:szCs w:val="24"/>
          <w:u w:color="0000ed"/>
          <w:rtl w:val="0"/>
          <w14:textFill>
            <w14:solidFill>
              <w14:srgbClr w14:val="000000">
                <w14:alpha w14:val="15293"/>
              </w14:srgbClr>
            </w14:solidFill>
          </w14:textFill>
        </w:rPr>
      </w:pPr>
      <w:r>
        <w:rPr>
          <w:sz w:val="24"/>
          <w:szCs w:val="24"/>
          <w:u w:color="0000ed"/>
          <w:rtl w:val="0"/>
          <w:lang w:val="en-US"/>
        </w:rPr>
        <w:t>i</w:t>
      </w:r>
      <w:r>
        <w:rPr>
          <w:sz w:val="24"/>
          <w:szCs w:val="24"/>
          <w:u w:color="0000ed"/>
          <w:rtl w:val="0"/>
          <w:lang w:val="en-US"/>
        </w:rPr>
        <w:t>ntellectual property in accordance with the wishes of the participants.</w:t>
      </w:r>
      <w:r>
        <w:rPr>
          <w:sz w:val="24"/>
          <w:szCs w:val="24"/>
          <w:u w:color="0000ed"/>
          <w:rtl w:val="1"/>
        </w:rPr>
        <w:t>’</w:t>
      </w:r>
      <w:r>
        <w:rPr>
          <w:sz w:val="24"/>
          <w:szCs w:val="24"/>
          <w:u w:color="0000ed"/>
          <w:vertAlign w:val="superscript"/>
          <w:rtl w:val="0"/>
        </w:rPr>
        <w:footnoteReference w:id="20"/>
      </w:r>
      <w:r>
        <w:rPr>
          <w:rFonts w:ascii="Times New Roman" w:hAnsi="Times New Roman" w:hint="default"/>
          <w:outline w:val="0"/>
          <w:color w:val="000000"/>
          <w:sz w:val="24"/>
          <w:szCs w:val="24"/>
          <w:u w:color="0000ed"/>
          <w:rtl w:val="0"/>
          <w14:textFill>
            <w14:solidFill>
              <w14:srgbClr w14:val="000000">
                <w14:alpha w14:val="15293"/>
              </w14:srgbClr>
            </w14:solidFill>
          </w14:textFill>
        </w:rPr>
        <w:t> </w:t>
      </w:r>
      <w:r>
        <w:rPr>
          <w:outline w:val="0"/>
          <w:color w:val="000000"/>
          <w:sz w:val="24"/>
          <w:szCs w:val="24"/>
          <w:u w:color="0000ed"/>
          <w:rtl w:val="0"/>
          <w:lang w:val="en-US"/>
          <w14:textFill>
            <w14:solidFill>
              <w14:srgbClr w14:val="000000">
                <w14:alpha w14:val="15293"/>
              </w14:srgbClr>
            </w14:solidFill>
          </w14:textFill>
        </w:rPr>
        <w:t xml:space="preserve">I did this by  researching the background of each artist to try and ascertain if there were any cultural or religious factors that I needed to be aware of when wording the questionnaire and conducting the interviews. </w:t>
      </w:r>
    </w:p>
    <w:p>
      <w:pPr>
        <w:pStyle w:val="Default"/>
        <w:bidi w:val="0"/>
        <w:spacing w:line="480" w:lineRule="auto"/>
        <w:ind w:left="0" w:right="0" w:firstLine="0"/>
        <w:jc w:val="both"/>
        <w:rPr>
          <w:sz w:val="24"/>
          <w:szCs w:val="24"/>
          <w:u w:color="0000ed"/>
          <w:rtl w:val="0"/>
        </w:rPr>
      </w:pPr>
      <w:r>
        <w:rPr>
          <w:sz w:val="24"/>
          <w:szCs w:val="24"/>
          <w:rtl w:val="0"/>
          <w:lang w:val="en-US"/>
        </w:rPr>
        <w:t xml:space="preserve">The research strategy that I adopted to carry out the </w:t>
      </w:r>
      <w:r>
        <w:rPr>
          <w:sz w:val="24"/>
          <w:szCs w:val="24"/>
          <w:rtl w:val="0"/>
          <w:lang w:val="en-US"/>
        </w:rPr>
        <w:t>qualitative</w:t>
      </w:r>
      <w:r>
        <w:rPr>
          <w:outline w:val="0"/>
          <w:color w:val="000000"/>
          <w:sz w:val="24"/>
          <w:szCs w:val="24"/>
          <w:u w:color="0000ed"/>
          <w:rtl w:val="0"/>
          <w14:textFill>
            <w14:solidFill>
              <w14:srgbClr w14:val="000000">
                <w14:alpha w14:val="15293"/>
              </w14:srgbClr>
            </w14:solidFill>
          </w14:textFill>
        </w:rPr>
        <w:t> </w:t>
      </w:r>
      <w:r>
        <w:rPr>
          <w:sz w:val="24"/>
          <w:szCs w:val="24"/>
          <w:u w:color="0000ed"/>
          <w:rtl w:val="0"/>
          <w:lang w:val="en-US"/>
        </w:rPr>
        <w:t xml:space="preserve">research, was that of a case study. </w:t>
      </w:r>
    </w:p>
    <w:p>
      <w:pPr>
        <w:pStyle w:val="Default"/>
        <w:bidi w:val="0"/>
        <w:spacing w:line="480" w:lineRule="auto"/>
        <w:ind w:left="0" w:right="0" w:firstLine="0"/>
        <w:jc w:val="both"/>
        <w:rPr>
          <w:sz w:val="24"/>
          <w:szCs w:val="24"/>
          <w:u w:color="0000ed"/>
          <w:rtl w:val="0"/>
        </w:rPr>
      </w:pPr>
      <w:r>
        <w:rPr>
          <w:sz w:val="24"/>
          <w:szCs w:val="24"/>
          <w:u w:color="0000ed"/>
          <w:rtl w:val="0"/>
          <w:lang w:val="en-US"/>
        </w:rPr>
        <w:t>Cohen and Manion define a case study as:</w:t>
      </w:r>
    </w:p>
    <w:p>
      <w:pPr>
        <w:pStyle w:val="Default"/>
        <w:bidi w:val="0"/>
        <w:spacing w:line="480" w:lineRule="auto"/>
        <w:ind w:left="0" w:right="0" w:firstLine="0"/>
        <w:jc w:val="both"/>
        <w:rPr>
          <w:sz w:val="24"/>
          <w:szCs w:val="24"/>
          <w:u w:color="0000ed"/>
          <w:rtl w:val="0"/>
        </w:rPr>
      </w:pPr>
      <w:r>
        <w:rPr>
          <w:sz w:val="24"/>
          <w:szCs w:val="24"/>
          <w:u w:color="0000ed"/>
          <w:rtl w:val="0"/>
        </w:rPr>
        <w:t> </w:t>
      </w:r>
    </w:p>
    <w:p>
      <w:pPr>
        <w:pStyle w:val="Default"/>
        <w:bidi w:val="0"/>
        <w:spacing w:line="480" w:lineRule="auto"/>
        <w:ind w:left="377" w:right="1375" w:firstLine="0"/>
        <w:jc w:val="both"/>
        <w:rPr>
          <w:i w:val="1"/>
          <w:iCs w:val="1"/>
          <w:sz w:val="32"/>
          <w:szCs w:val="32"/>
          <w:u w:color="0000ed"/>
          <w:rtl w:val="0"/>
        </w:rPr>
      </w:pPr>
    </w:p>
    <w:p>
      <w:pPr>
        <w:pStyle w:val="Default"/>
        <w:bidi w:val="0"/>
        <w:spacing w:line="480" w:lineRule="auto"/>
        <w:ind w:left="377" w:right="1375" w:firstLine="0"/>
        <w:jc w:val="both"/>
        <w:rPr>
          <w:i w:val="1"/>
          <w:iCs w:val="1"/>
          <w:sz w:val="32"/>
          <w:szCs w:val="32"/>
          <w:u w:color="0000ed"/>
          <w:rtl w:val="0"/>
        </w:rPr>
      </w:pPr>
    </w:p>
    <w:p>
      <w:pPr>
        <w:pStyle w:val="Default"/>
        <w:bidi w:val="0"/>
        <w:spacing w:line="480" w:lineRule="auto"/>
        <w:ind w:left="0" w:right="0" w:firstLine="0"/>
        <w:jc w:val="right"/>
        <w:rPr>
          <w:sz w:val="24"/>
          <w:szCs w:val="24"/>
          <w:u w:color="0000ed"/>
          <w:rtl w:val="0"/>
        </w:rPr>
      </w:pPr>
      <w:r>
        <w:rPr>
          <w:sz w:val="24"/>
          <w:szCs w:val="24"/>
          <w:u w:color="0000ed"/>
          <w:rtl w:val="0"/>
          <w:lang w:val="en-US"/>
        </w:rPr>
        <w:t>Helen Floyd: 1503354</w:t>
      </w:r>
    </w:p>
    <w:p>
      <w:pPr>
        <w:pStyle w:val="Default"/>
        <w:bidi w:val="0"/>
        <w:spacing w:line="480" w:lineRule="auto"/>
        <w:ind w:left="0" w:right="0" w:firstLine="0"/>
        <w:jc w:val="right"/>
        <w:rPr>
          <w:sz w:val="32"/>
          <w:szCs w:val="32"/>
          <w:u w:color="0000ed"/>
          <w:rtl w:val="0"/>
        </w:rPr>
      </w:pPr>
      <w:r>
        <w:rPr>
          <w:sz w:val="24"/>
          <w:szCs w:val="24"/>
          <w:u w:color="0000ed"/>
          <w:rtl w:val="0"/>
          <w:lang w:val="en-US"/>
        </w:rPr>
        <w:t>17</w:t>
      </w:r>
    </w:p>
    <w:p>
      <w:pPr>
        <w:pStyle w:val="Default"/>
        <w:bidi w:val="0"/>
        <w:ind w:left="377" w:right="1375" w:firstLine="0"/>
        <w:jc w:val="both"/>
        <w:rPr>
          <w:i w:val="1"/>
          <w:iCs w:val="1"/>
          <w:sz w:val="32"/>
          <w:szCs w:val="32"/>
          <w:u w:color="0000ed"/>
          <w:rtl w:val="0"/>
        </w:rPr>
      </w:pPr>
    </w:p>
    <w:p>
      <w:pPr>
        <w:pStyle w:val="Default"/>
        <w:bidi w:val="0"/>
        <w:ind w:left="377" w:right="1375" w:firstLine="0"/>
        <w:jc w:val="both"/>
        <w:rPr>
          <w:i w:val="1"/>
          <w:iCs w:val="1"/>
          <w:sz w:val="24"/>
          <w:szCs w:val="24"/>
          <w:u w:color="0000ed"/>
          <w:rtl w:val="0"/>
        </w:rPr>
      </w:pPr>
      <w:r>
        <w:rPr>
          <w:i w:val="0"/>
          <w:iCs w:val="0"/>
          <w:sz w:val="24"/>
          <w:szCs w:val="24"/>
          <w:u w:color="0000ed"/>
          <w:rtl w:val="1"/>
        </w:rPr>
        <w:t>‘</w:t>
      </w:r>
      <w:r>
        <w:rPr>
          <w:i w:val="1"/>
          <w:iCs w:val="1"/>
          <w:sz w:val="24"/>
          <w:szCs w:val="24"/>
          <w:u w:color="0000ed"/>
          <w:rtl w:val="0"/>
          <w:lang w:val="en-US"/>
        </w:rPr>
        <w:t>the case study researcher typically observes the characteristics of an individual unit - a child, a class, a school or a community.</w:t>
      </w:r>
      <w:r>
        <w:rPr>
          <w:i w:val="1"/>
          <w:iCs w:val="1"/>
          <w:sz w:val="24"/>
          <w:szCs w:val="24"/>
          <w:u w:color="0000ed"/>
          <w:rtl w:val="0"/>
        </w:rPr>
        <w:t xml:space="preserve">  </w:t>
      </w:r>
      <w:r>
        <w:rPr>
          <w:i w:val="1"/>
          <w:iCs w:val="1"/>
          <w:sz w:val="24"/>
          <w:szCs w:val="24"/>
          <w:u w:color="0000ed"/>
          <w:rtl w:val="0"/>
          <w:lang w:val="en-US"/>
        </w:rPr>
        <w:t xml:space="preserve">The purpose of </w:t>
      </w:r>
    </w:p>
    <w:p>
      <w:pPr>
        <w:pStyle w:val="Default"/>
        <w:bidi w:val="0"/>
        <w:ind w:left="377" w:right="1375" w:firstLine="0"/>
        <w:jc w:val="both"/>
        <w:rPr>
          <w:rFonts w:ascii="Times New Roman" w:cs="Times New Roman" w:hAnsi="Times New Roman" w:eastAsia="Times New Roman"/>
          <w:i w:val="0"/>
          <w:iCs w:val="0"/>
          <w:outline w:val="0"/>
          <w:color w:val="000000"/>
          <w:sz w:val="24"/>
          <w:szCs w:val="24"/>
          <w:u w:color="0000ed"/>
          <w:rtl w:val="0"/>
          <w14:textFill>
            <w14:solidFill>
              <w14:srgbClr w14:val="000000">
                <w14:alpha w14:val="15293"/>
              </w14:srgbClr>
            </w14:solidFill>
          </w14:textFill>
        </w:rPr>
      </w:pPr>
      <w:r>
        <w:rPr>
          <w:i w:val="1"/>
          <w:iCs w:val="1"/>
          <w:sz w:val="24"/>
          <w:szCs w:val="24"/>
          <w:u w:color="0000ed"/>
          <w:rtl w:val="0"/>
          <w:lang w:val="en-US"/>
        </w:rPr>
        <w:t>such observation is to pro</w:t>
      </w:r>
      <w:r>
        <w:rPr>
          <w:i w:val="1"/>
          <w:iCs w:val="1"/>
          <w:sz w:val="24"/>
          <w:szCs w:val="24"/>
          <w:u w:color="0000ed"/>
          <w:rtl w:val="0"/>
          <w:lang w:val="en-US"/>
        </w:rPr>
        <w:t>b</w:t>
      </w:r>
      <w:r>
        <w:rPr>
          <w:i w:val="1"/>
          <w:iCs w:val="1"/>
          <w:sz w:val="24"/>
          <w:szCs w:val="24"/>
          <w:u w:color="0000ed"/>
          <w:rtl w:val="0"/>
        </w:rPr>
        <w:t>e</w:t>
      </w:r>
      <w:r>
        <w:rPr>
          <w:rFonts w:ascii="Times New Roman" w:hAnsi="Times New Roman" w:hint="default"/>
          <w:i w:val="0"/>
          <w:iCs w:val="0"/>
          <w:outline w:val="0"/>
          <w:color w:val="000000"/>
          <w:sz w:val="24"/>
          <w:szCs w:val="24"/>
          <w:u w:color="0000ed"/>
          <w:rtl w:val="0"/>
          <w14:textFill>
            <w14:solidFill>
              <w14:srgbClr w14:val="000000">
                <w14:alpha w14:val="15293"/>
              </w14:srgbClr>
            </w14:solidFill>
          </w14:textFill>
        </w:rPr>
        <w:t> </w:t>
      </w:r>
      <w:r>
        <w:rPr>
          <w:i w:val="1"/>
          <w:iCs w:val="1"/>
          <w:sz w:val="24"/>
          <w:szCs w:val="24"/>
          <w:u w:color="0000ed"/>
          <w:rtl w:val="0"/>
          <w:lang w:val="en-US"/>
        </w:rPr>
        <w:t>deeply and to analyse intensively</w:t>
      </w:r>
      <w:r>
        <w:rPr>
          <w:i w:val="1"/>
          <w:iCs w:val="1"/>
          <w:sz w:val="32"/>
          <w:szCs w:val="32"/>
          <w:u w:color="0000ed"/>
          <w:rtl w:val="0"/>
        </w:rPr>
        <w:t xml:space="preserve"> </w:t>
      </w:r>
      <w:r>
        <w:rPr>
          <w:i w:val="1"/>
          <w:iCs w:val="1"/>
          <w:sz w:val="24"/>
          <w:szCs w:val="24"/>
          <w:u w:color="0000ed"/>
          <w:rtl w:val="0"/>
          <w:lang w:val="en-US"/>
        </w:rPr>
        <w:t>the multifarious phenomena that constitute the life cycle of the unit.</w:t>
      </w:r>
      <w:r>
        <w:rPr>
          <w:i w:val="1"/>
          <w:iCs w:val="1"/>
          <w:sz w:val="24"/>
          <w:szCs w:val="24"/>
          <w:u w:color="0000ed"/>
          <w:rtl w:val="1"/>
        </w:rPr>
        <w:t>’</w:t>
      </w:r>
      <w:r>
        <w:rPr>
          <w:i w:val="1"/>
          <w:iCs w:val="1"/>
          <w:sz w:val="24"/>
          <w:szCs w:val="24"/>
          <w:u w:color="0000ed"/>
          <w:vertAlign w:val="superscript"/>
          <w:rtl w:val="0"/>
        </w:rPr>
        <w:footnoteReference w:id="21"/>
      </w:r>
    </w:p>
    <w:p>
      <w:pPr>
        <w:pStyle w:val="Default"/>
        <w:bidi w:val="0"/>
        <w:spacing w:line="480" w:lineRule="auto"/>
        <w:ind w:left="377" w:right="1375" w:firstLine="0"/>
        <w:jc w:val="both"/>
        <w:rPr>
          <w:rFonts w:ascii="Times New Roman" w:cs="Times New Roman" w:hAnsi="Times New Roman" w:eastAsia="Times New Roman"/>
          <w:i w:val="0"/>
          <w:iCs w:val="0"/>
          <w:outline w:val="0"/>
          <w:color w:val="000000"/>
          <w:sz w:val="24"/>
          <w:szCs w:val="24"/>
          <w:u w:color="0000ed"/>
          <w:rtl w:val="0"/>
          <w14:textFill>
            <w14:solidFill>
              <w14:srgbClr w14:val="000000">
                <w14:alpha w14:val="15293"/>
              </w14:srgbClr>
            </w14:solidFill>
          </w14:textFill>
        </w:rPr>
      </w:pPr>
    </w:p>
    <w:p>
      <w:pPr>
        <w:pStyle w:val="Default"/>
        <w:bidi w:val="0"/>
        <w:spacing w:line="480" w:lineRule="auto"/>
        <w:ind w:left="0" w:right="0" w:firstLine="0"/>
        <w:jc w:val="both"/>
        <w:rPr>
          <w:b w:val="1"/>
          <w:bCs w:val="1"/>
          <w:sz w:val="24"/>
          <w:szCs w:val="24"/>
          <w:rtl w:val="0"/>
        </w:rPr>
      </w:pPr>
      <w:r>
        <w:rPr>
          <w:sz w:val="24"/>
          <w:szCs w:val="24"/>
          <w:rtl w:val="0"/>
          <w:lang w:val="en-US"/>
        </w:rPr>
        <w:t>This explanation of what a case study is indicates that the researcher conducting this case study would be involved in paying very close attention as to how a specific target group function in a particular situation and/or environment.</w:t>
      </w:r>
      <w:r>
        <w:rPr>
          <w:sz w:val="24"/>
          <w:szCs w:val="24"/>
          <w:rtl w:val="0"/>
        </w:rPr>
        <w:t xml:space="preserve">  </w:t>
      </w:r>
      <w:r>
        <w:rPr>
          <w:sz w:val="24"/>
          <w:szCs w:val="24"/>
          <w:rtl w:val="0"/>
          <w:lang w:val="en-US"/>
        </w:rPr>
        <w:t>Carrying out a case study expedites this researcher</w:t>
      </w:r>
      <w:r>
        <w:rPr>
          <w:sz w:val="24"/>
          <w:szCs w:val="24"/>
          <w:rtl w:val="1"/>
        </w:rPr>
        <w:t>’</w:t>
      </w:r>
      <w:r>
        <w:rPr>
          <w:sz w:val="24"/>
          <w:szCs w:val="24"/>
          <w:rtl w:val="0"/>
          <w:lang w:val="en-US"/>
        </w:rPr>
        <w:t xml:space="preserve">s desire to thoroughly explore the way in which the selected demographic behaves concerning the subject of study. </w:t>
      </w:r>
    </w:p>
    <w:p>
      <w:pPr>
        <w:pStyle w:val="Default"/>
        <w:bidi w:val="0"/>
        <w:spacing w:line="480" w:lineRule="auto"/>
        <w:ind w:left="0" w:right="0" w:firstLine="0"/>
        <w:jc w:val="both"/>
        <w:rPr>
          <w:b w:val="1"/>
          <w:bCs w:val="1"/>
          <w:sz w:val="24"/>
          <w:szCs w:val="24"/>
          <w:rtl w:val="0"/>
        </w:rPr>
      </w:pPr>
    </w:p>
    <w:p>
      <w:pPr>
        <w:pStyle w:val="Default"/>
        <w:bidi w:val="0"/>
        <w:spacing w:line="480" w:lineRule="auto"/>
        <w:ind w:left="0" w:right="0" w:firstLine="0"/>
        <w:jc w:val="both"/>
        <w:rPr>
          <w:sz w:val="24"/>
          <w:szCs w:val="24"/>
          <w:rtl w:val="0"/>
        </w:rPr>
      </w:pPr>
      <w:r>
        <w:rPr>
          <w:sz w:val="24"/>
          <w:szCs w:val="24"/>
          <w:rtl w:val="0"/>
          <w:lang w:val="en-US"/>
        </w:rPr>
        <w:t>I consider that although my interviews may not totally conform to the description of what a case study should be, they are case studies as all the artists I have interviewed have been spoken to separately and I have succeeded in eliciting the information required including information regarding their lives before they became artists, how they were brought up, educated and what attracted them to art as a career choice.</w:t>
      </w:r>
    </w:p>
    <w:p>
      <w:pPr>
        <w:pStyle w:val="Default"/>
        <w:bidi w:val="0"/>
        <w:spacing w:line="480" w:lineRule="auto"/>
        <w:ind w:left="0" w:right="0" w:firstLine="0"/>
        <w:jc w:val="both"/>
        <w:rPr>
          <w:sz w:val="24"/>
          <w:szCs w:val="24"/>
          <w:rtl w:val="0"/>
        </w:rPr>
      </w:pPr>
    </w:p>
    <w:p>
      <w:pPr>
        <w:pStyle w:val="Default"/>
        <w:bidi w:val="0"/>
        <w:spacing w:line="480" w:lineRule="auto"/>
        <w:ind w:left="0" w:right="0" w:firstLine="0"/>
        <w:jc w:val="both"/>
        <w:rPr>
          <w:outline w:val="0"/>
          <w:color w:val="000000"/>
          <w:sz w:val="24"/>
          <w:szCs w:val="24"/>
          <w:u w:color="0000ed"/>
          <w:rtl w:val="0"/>
          <w14:textFill>
            <w14:solidFill>
              <w14:srgbClr w14:val="000000">
                <w14:alpha w14:val="15293"/>
              </w14:srgbClr>
            </w14:solidFill>
          </w14:textFill>
        </w:rPr>
      </w:pPr>
      <w:r>
        <w:rPr>
          <w:sz w:val="24"/>
          <w:szCs w:val="24"/>
          <w:u w:color="0000ed"/>
          <w:rtl w:val="0"/>
          <w:lang w:val="en-US"/>
        </w:rPr>
        <w:t xml:space="preserve">To </w:t>
      </w:r>
      <w:r>
        <w:rPr>
          <w:sz w:val="24"/>
          <w:szCs w:val="24"/>
          <w:u w:color="0000ed"/>
          <w:rtl w:val="0"/>
          <w:lang w:val="en-US"/>
        </w:rPr>
        <w:t>conduct this research, I decided to utilise a mixed method approach as suggested by Bryman.</w:t>
      </w:r>
      <w:r>
        <w:rPr>
          <w:sz w:val="24"/>
          <w:szCs w:val="24"/>
          <w:u w:color="0000ed"/>
          <w:vertAlign w:val="superscript"/>
          <w:rtl w:val="0"/>
        </w:rPr>
        <w:footnoteReference w:id="22"/>
      </w:r>
      <w:r>
        <w:rPr>
          <w:sz w:val="24"/>
          <w:szCs w:val="24"/>
          <w:u w:color="0000ed"/>
          <w:rtl w:val="0"/>
        </w:rPr>
        <w:t> </w:t>
      </w:r>
      <w:r>
        <w:rPr>
          <w:sz w:val="24"/>
          <w:szCs w:val="24"/>
          <w:u w:color="0000ed"/>
          <w:rtl w:val="0"/>
        </w:rPr>
        <w:t>B</w:t>
      </w:r>
      <w:r>
        <w:rPr>
          <w:sz w:val="24"/>
          <w:szCs w:val="24"/>
          <w:u w:color="0000ed"/>
          <w:rtl w:val="0"/>
          <w:lang w:val="en-US"/>
        </w:rPr>
        <w:t xml:space="preserve">ryman states that if two techniques are utilised, by </w:t>
      </w:r>
      <w:r>
        <w:rPr>
          <w:sz w:val="24"/>
          <w:szCs w:val="24"/>
          <w:u w:color="0000ed"/>
          <w:rtl w:val="0"/>
          <w:lang w:val="en-US"/>
        </w:rPr>
        <w:t xml:space="preserve">combining </w:t>
      </w:r>
      <w:r>
        <w:rPr>
          <w:sz w:val="24"/>
          <w:szCs w:val="24"/>
          <w:u w:color="0000ed"/>
          <w:rtl w:val="0"/>
          <w:lang w:val="en-US"/>
        </w:rPr>
        <w:t>both</w:t>
      </w:r>
      <w:r>
        <w:rPr>
          <w:sz w:val="24"/>
          <w:szCs w:val="24"/>
          <w:u w:color="0000ed"/>
          <w:rtl w:val="0"/>
          <w:lang w:val="en-US"/>
        </w:rPr>
        <w:t xml:space="preserve"> techniques researchers </w:t>
      </w:r>
      <w:r>
        <w:rPr>
          <w:sz w:val="24"/>
          <w:szCs w:val="24"/>
          <w:u w:color="0000ed"/>
          <w:rtl w:val="0"/>
          <w:lang w:val="en-US"/>
        </w:rPr>
        <w:t>will be able to obtain</w:t>
      </w:r>
      <w:r>
        <w:rPr>
          <w:sz w:val="24"/>
          <w:szCs w:val="24"/>
          <w:u w:color="0000ed"/>
          <w:rtl w:val="0"/>
          <w:lang w:val="en-US"/>
        </w:rPr>
        <w:t xml:space="preserve"> new insights that are </w:t>
      </w:r>
      <w:r>
        <w:rPr>
          <w:sz w:val="24"/>
          <w:szCs w:val="24"/>
          <w:u w:color="0000ed"/>
          <w:rtl w:val="0"/>
          <w:lang w:val="en-US"/>
        </w:rPr>
        <w:t>‘</w:t>
      </w:r>
      <w:r>
        <w:rPr>
          <w:sz w:val="24"/>
          <w:szCs w:val="24"/>
          <w:u w:color="0000ed"/>
          <w:rtl w:val="0"/>
          <w:lang w:val="en-US"/>
        </w:rPr>
        <w:t>more than just the sum of the two parts</w:t>
      </w:r>
      <w:r>
        <w:rPr>
          <w:sz w:val="24"/>
          <w:szCs w:val="24"/>
          <w:u w:color="0000ed"/>
          <w:rtl w:val="0"/>
          <w:lang w:val="en-US"/>
        </w:rPr>
        <w:t>’</w:t>
      </w:r>
      <w:r>
        <w:rPr>
          <w:sz w:val="24"/>
          <w:szCs w:val="24"/>
          <w:u w:color="0000ed"/>
          <w:rtl w:val="0"/>
          <w:lang w:val="en-US"/>
        </w:rPr>
        <w:t>.</w:t>
      </w:r>
      <w:r>
        <w:rPr>
          <w:sz w:val="24"/>
          <w:szCs w:val="24"/>
          <w:u w:color="0000ed"/>
          <w:vertAlign w:val="superscript"/>
          <w:rtl w:val="0"/>
        </w:rPr>
        <w:footnoteReference w:id="23"/>
      </w:r>
      <w:r>
        <w:rPr>
          <w:outline w:val="0"/>
          <w:color w:val="000000"/>
          <w:sz w:val="24"/>
          <w:szCs w:val="24"/>
          <w:u w:color="0000ed"/>
          <w:rtl w:val="0"/>
          <w14:textFill>
            <w14:solidFill>
              <w14:srgbClr w14:val="000000">
                <w14:alpha w14:val="15293"/>
              </w14:srgbClr>
            </w14:solidFill>
          </w14:textFill>
        </w:rPr>
        <w:t> </w:t>
      </w:r>
      <w:r>
        <w:rPr>
          <w:outline w:val="0"/>
          <w:color w:val="000000"/>
          <w:sz w:val="24"/>
          <w:szCs w:val="24"/>
          <w:u w:color="0000ed"/>
          <w:rtl w:val="0"/>
          <w:lang w:val="en-US"/>
          <w14:textFill>
            <w14:solidFill>
              <w14:srgbClr w14:val="000000">
                <w14:alpha w14:val="15293"/>
              </w14:srgbClr>
            </w14:solidFill>
          </w14:textFill>
        </w:rPr>
        <w:t xml:space="preserve">Although in this instance Bryman was referring to combining both qualitative and quantitative research, I decided to use the same theory by combining a </w:t>
      </w:r>
    </w:p>
    <w:p>
      <w:pPr>
        <w:pStyle w:val="Default"/>
        <w:bidi w:val="0"/>
        <w:spacing w:line="360" w:lineRule="auto"/>
        <w:ind w:left="0" w:right="0" w:firstLine="0"/>
        <w:jc w:val="right"/>
        <w:rPr>
          <w:outline w:val="0"/>
          <w:color w:val="000000"/>
          <w:sz w:val="24"/>
          <w:szCs w:val="24"/>
          <w:u w:color="0000ed"/>
          <w:rtl w:val="0"/>
          <w14:textFill>
            <w14:solidFill>
              <w14:srgbClr w14:val="000000">
                <w14:alpha w14:val="15293"/>
              </w14:srgbClr>
            </w14:solidFill>
          </w14:textFill>
        </w:rPr>
      </w:pPr>
      <w:r>
        <w:rPr>
          <w:outline w:val="0"/>
          <w:color w:val="000000"/>
          <w:sz w:val="24"/>
          <w:szCs w:val="24"/>
          <w:u w:color="0000ed"/>
          <w:rtl w:val="0"/>
          <w:lang w:val="en-US"/>
          <w14:textFill>
            <w14:solidFill>
              <w14:srgbClr w14:val="000000">
                <w14:alpha w14:val="15293"/>
              </w14:srgbClr>
            </w14:solidFill>
          </w14:textFill>
        </w:rPr>
        <w:t>Helen Floyd:1503354</w:t>
      </w:r>
    </w:p>
    <w:p>
      <w:pPr>
        <w:pStyle w:val="Default"/>
        <w:bidi w:val="0"/>
        <w:spacing w:line="360" w:lineRule="auto"/>
        <w:ind w:left="0" w:right="0" w:firstLine="0"/>
        <w:jc w:val="right"/>
        <w:rPr>
          <w:outline w:val="0"/>
          <w:color w:val="000000"/>
          <w:sz w:val="24"/>
          <w:szCs w:val="24"/>
          <w:u w:color="0000ed"/>
          <w:rtl w:val="0"/>
          <w14:textFill>
            <w14:solidFill>
              <w14:srgbClr w14:val="000000">
                <w14:alpha w14:val="15293"/>
              </w14:srgbClr>
            </w14:solidFill>
          </w14:textFill>
        </w:rPr>
      </w:pPr>
      <w:r>
        <w:rPr>
          <w:outline w:val="0"/>
          <w:color w:val="000000"/>
          <w:sz w:val="24"/>
          <w:szCs w:val="24"/>
          <w:u w:color="0000ed"/>
          <w:rtl w:val="0"/>
          <w:lang w:val="en-US"/>
          <w14:textFill>
            <w14:solidFill>
              <w14:srgbClr w14:val="000000">
                <w14:alpha w14:val="15293"/>
              </w14:srgbClr>
            </w14:solidFill>
          </w14:textFill>
        </w:rPr>
        <w:t>18</w:t>
      </w:r>
    </w:p>
    <w:p>
      <w:pPr>
        <w:pStyle w:val="Default"/>
        <w:bidi w:val="0"/>
        <w:spacing w:line="480" w:lineRule="auto"/>
        <w:ind w:left="0" w:right="0" w:firstLine="0"/>
        <w:jc w:val="both"/>
        <w:rPr>
          <w:outline w:val="0"/>
          <w:color w:val="000000"/>
          <w:sz w:val="24"/>
          <w:szCs w:val="24"/>
          <w:u w:color="0000ed"/>
          <w:rtl w:val="0"/>
          <w14:textFill>
            <w14:solidFill>
              <w14:srgbClr w14:val="000000">
                <w14:alpha w14:val="15293"/>
              </w14:srgbClr>
            </w14:solidFill>
          </w14:textFill>
        </w:rPr>
      </w:pPr>
    </w:p>
    <w:p>
      <w:pPr>
        <w:pStyle w:val="Default"/>
        <w:bidi w:val="0"/>
        <w:spacing w:line="480" w:lineRule="auto"/>
        <w:ind w:left="0" w:right="0" w:firstLine="0"/>
        <w:jc w:val="both"/>
        <w:rPr>
          <w:outline w:val="0"/>
          <w:color w:val="000000"/>
          <w:sz w:val="24"/>
          <w:szCs w:val="24"/>
          <w:u w:color="0000ed"/>
          <w:rtl w:val="0"/>
          <w14:textFill>
            <w14:solidFill>
              <w14:srgbClr w14:val="000000">
                <w14:alpha w14:val="15293"/>
              </w14:srgbClr>
            </w14:solidFill>
          </w14:textFill>
        </w:rPr>
      </w:pPr>
      <w:r>
        <w:rPr>
          <w:outline w:val="0"/>
          <w:color w:val="000000"/>
          <w:sz w:val="24"/>
          <w:szCs w:val="24"/>
          <w:u w:color="0000ed"/>
          <w:rtl w:val="0"/>
          <w:lang w:val="en-US"/>
          <w14:textFill>
            <w14:solidFill>
              <w14:srgbClr w14:val="000000">
                <w14:alpha w14:val="15293"/>
              </w14:srgbClr>
            </w14:solidFill>
          </w14:textFill>
        </w:rPr>
        <w:t xml:space="preserve">questionnaire and  interviews along with interpretative phenomenological analysis.  I decided on the latter form of research as it involves </w:t>
      </w:r>
      <w:r>
        <w:rPr>
          <w:outline w:val="0"/>
          <w:color w:val="000000"/>
          <w:sz w:val="24"/>
          <w:szCs w:val="24"/>
          <w:u w:color="0000ed"/>
          <w:rtl w:val="0"/>
          <w:lang w:val="en-US"/>
          <w14:textFill>
            <w14:solidFill>
              <w14:srgbClr w14:val="000000">
                <w14:alpha w14:val="15293"/>
              </w14:srgbClr>
            </w14:solidFill>
          </w14:textFill>
        </w:rPr>
        <w:t>“</w:t>
      </w:r>
      <w:r>
        <w:rPr>
          <w:outline w:val="0"/>
          <w:color w:val="000000"/>
          <w:sz w:val="24"/>
          <w:szCs w:val="24"/>
          <w:u w:color="0000ed"/>
          <w:rtl w:val="0"/>
          <w:lang w:val="en-US"/>
          <w14:textFill>
            <w14:solidFill>
              <w14:srgbClr w14:val="000000">
                <w14:alpha w14:val="15293"/>
              </w14:srgbClr>
            </w14:solidFill>
          </w14:textFill>
        </w:rPr>
        <w:t>exploring experience in its own terms.</w:t>
      </w:r>
      <w:r>
        <w:rPr>
          <w:outline w:val="0"/>
          <w:color w:val="000000"/>
          <w:sz w:val="24"/>
          <w:szCs w:val="24"/>
          <w:u w:color="0000ed"/>
          <w:rtl w:val="0"/>
          <w:lang w:val="en-US"/>
          <w14:textFill>
            <w14:solidFill>
              <w14:srgbClr w14:val="000000">
                <w14:alpha w14:val="15293"/>
              </w14:srgbClr>
            </w14:solidFill>
          </w14:textFill>
        </w:rPr>
        <w:t>”</w:t>
      </w:r>
      <w:r>
        <w:rPr>
          <w:outline w:val="0"/>
          <w:color w:val="000000"/>
          <w:sz w:val="24"/>
          <w:szCs w:val="24"/>
          <w:u w:color="0000ed"/>
          <w:vertAlign w:val="superscript"/>
          <w:rtl w:val="0"/>
          <w14:textFill>
            <w14:solidFill>
              <w14:srgbClr w14:val="000000">
                <w14:alpha w14:val="15293"/>
              </w14:srgbClr>
            </w14:solidFill>
          </w14:textFill>
        </w:rPr>
        <w:footnoteReference w:id="24"/>
      </w:r>
      <w:r>
        <w:rPr>
          <w:outline w:val="0"/>
          <w:color w:val="000000"/>
          <w:sz w:val="24"/>
          <w:szCs w:val="24"/>
          <w:u w:color="0000ed"/>
          <w:rtl w:val="0"/>
          <w:lang w:val="en-US"/>
          <w14:textFill>
            <w14:solidFill>
              <w14:srgbClr w14:val="000000">
                <w14:alpha w14:val="15293"/>
              </w14:srgbClr>
            </w14:solidFill>
          </w14:textFill>
        </w:rPr>
        <w:t xml:space="preserve"> In essence it acknowledges how each individual defines their own major life experiences.</w:t>
      </w:r>
      <w:r>
        <w:rPr>
          <w:outline w:val="0"/>
          <w:color w:val="000000"/>
          <w:sz w:val="24"/>
          <w:szCs w:val="24"/>
          <w:u w:color="0000ed"/>
          <w:vertAlign w:val="superscript"/>
          <w:rtl w:val="0"/>
          <w14:textFill>
            <w14:solidFill>
              <w14:srgbClr w14:val="000000">
                <w14:alpha w14:val="15293"/>
              </w14:srgbClr>
            </w14:solidFill>
          </w14:textFill>
        </w:rPr>
        <w:footnoteReference w:id="25"/>
      </w:r>
      <w:r>
        <w:rPr>
          <w:outline w:val="0"/>
          <w:color w:val="000000"/>
          <w:sz w:val="24"/>
          <w:szCs w:val="24"/>
          <w:u w:color="0000ed"/>
          <w:rtl w:val="0"/>
          <w:lang w:val="en-US"/>
          <w14:textFill>
            <w14:solidFill>
              <w14:srgbClr w14:val="000000">
                <w14:alpha w14:val="15293"/>
              </w14:srgbClr>
            </w14:solidFill>
          </w14:textFill>
        </w:rPr>
        <w:t xml:space="preserve"> I considered this to be a suitable form of qualitative research to use in this study owing to the fact that I was researching and interviewing working artists and their personal experiences would possibly be very relevant to their work. </w:t>
      </w:r>
    </w:p>
    <w:p>
      <w:pPr>
        <w:pStyle w:val="Default"/>
        <w:bidi w:val="0"/>
        <w:spacing w:line="480" w:lineRule="auto"/>
        <w:ind w:left="0" w:right="0" w:firstLine="0"/>
        <w:jc w:val="both"/>
        <w:rPr>
          <w:outline w:val="0"/>
          <w:color w:val="000000"/>
          <w:sz w:val="24"/>
          <w:szCs w:val="24"/>
          <w:u w:color="0000ed"/>
          <w:rtl w:val="0"/>
          <w14:textFill>
            <w14:solidFill>
              <w14:srgbClr w14:val="000000">
                <w14:alpha w14:val="15293"/>
              </w14:srgbClr>
            </w14:solidFill>
          </w14:textFill>
        </w:rPr>
      </w:pPr>
    </w:p>
    <w:p>
      <w:pPr>
        <w:pStyle w:val="Default"/>
        <w:bidi w:val="0"/>
        <w:spacing w:line="480" w:lineRule="auto"/>
        <w:ind w:left="0" w:right="0" w:firstLine="0"/>
        <w:jc w:val="both"/>
        <w:rPr>
          <w:sz w:val="24"/>
          <w:szCs w:val="24"/>
          <w:u w:color="0000ed"/>
          <w:rtl w:val="0"/>
        </w:rPr>
      </w:pPr>
      <w:r>
        <w:rPr>
          <w:sz w:val="24"/>
          <w:szCs w:val="24"/>
          <w:u w:color="0000ed"/>
          <w:rtl w:val="0"/>
          <w:lang w:val="en-US"/>
        </w:rPr>
        <w:t xml:space="preserve">I compiled a relatively short and concise questionnaire which consisted of </w:t>
      </w:r>
    </w:p>
    <w:p>
      <w:pPr>
        <w:pStyle w:val="Default"/>
        <w:bidi w:val="0"/>
        <w:spacing w:line="480" w:lineRule="auto"/>
        <w:ind w:left="0" w:right="0" w:firstLine="0"/>
        <w:jc w:val="both"/>
        <w:rPr>
          <w:sz w:val="24"/>
          <w:szCs w:val="24"/>
          <w:u w:color="0000ed"/>
          <w:rtl w:val="0"/>
        </w:rPr>
      </w:pPr>
      <w:r>
        <w:rPr>
          <w:sz w:val="24"/>
          <w:szCs w:val="24"/>
          <w:u w:color="0000ed"/>
          <w:rtl w:val="0"/>
          <w:lang w:val="en-US"/>
        </w:rPr>
        <w:t xml:space="preserve">approximately eleven questions which was completed orally by all participants. </w:t>
      </w:r>
      <w:r>
        <w:rPr>
          <w:sz w:val="24"/>
          <w:szCs w:val="24"/>
          <w:u w:color="0000ed"/>
          <w:rtl w:val="0"/>
          <w:lang w:val="en-US"/>
        </w:rPr>
        <w:t xml:space="preserve"> </w:t>
      </w:r>
      <w:r>
        <w:rPr>
          <w:sz w:val="24"/>
          <w:szCs w:val="24"/>
          <w:u w:color="0000ed"/>
          <w:rtl w:val="0"/>
          <w:lang w:val="en-US"/>
        </w:rPr>
        <w:t xml:space="preserve">Following on from that, I then conducted an in depth interview with each of them by telephone or video via Skype, and this primarily was the principal methodology for sourcing qualitative data. I was obliged to work with all the respondents in this way owing to the fact that </w:t>
      </w:r>
    </w:p>
    <w:p>
      <w:pPr>
        <w:pStyle w:val="Default"/>
        <w:bidi w:val="0"/>
        <w:spacing w:line="480" w:lineRule="auto"/>
        <w:ind w:left="0" w:right="0" w:firstLine="0"/>
        <w:jc w:val="both"/>
        <w:rPr>
          <w:sz w:val="24"/>
          <w:szCs w:val="24"/>
          <w:u w:color="0000ed"/>
          <w:rtl w:val="0"/>
        </w:rPr>
      </w:pPr>
      <w:r>
        <w:rPr>
          <w:sz w:val="24"/>
          <w:szCs w:val="24"/>
          <w:u w:color="0000ed"/>
          <w:rtl w:val="0"/>
          <w:lang w:val="en-US"/>
        </w:rPr>
        <w:t>none were domiciled in the British Isles.</w:t>
      </w:r>
      <w:r>
        <w:rPr>
          <w:sz w:val="24"/>
          <w:szCs w:val="24"/>
          <w:u w:color="0000ed"/>
          <w:rtl w:val="0"/>
        </w:rPr>
        <w:t xml:space="preserve">  </w:t>
      </w:r>
      <w:r>
        <w:rPr>
          <w:sz w:val="24"/>
          <w:szCs w:val="24"/>
          <w:u w:color="0000ed"/>
          <w:rtl w:val="0"/>
          <w:lang w:val="de-DE"/>
        </w:rPr>
        <w:t>All</w:t>
      </w:r>
      <w:r>
        <w:rPr>
          <w:sz w:val="24"/>
          <w:szCs w:val="24"/>
          <w:u w:color="0000ed"/>
          <w:rtl w:val="0"/>
        </w:rPr>
        <w:t xml:space="preserve">  </w:t>
      </w:r>
      <w:r>
        <w:rPr>
          <w:sz w:val="24"/>
          <w:szCs w:val="24"/>
          <w:u w:color="0000ed"/>
          <w:rtl w:val="0"/>
          <w:lang w:val="en-US"/>
        </w:rPr>
        <w:t xml:space="preserve">the interviews for </w:t>
      </w:r>
      <w:r>
        <w:rPr>
          <w:i w:val="1"/>
          <w:iCs w:val="1"/>
          <w:sz w:val="24"/>
          <w:szCs w:val="24"/>
          <w:u w:color="0000ed"/>
          <w:rtl w:val="1"/>
        </w:rPr>
        <w:t>‘</w:t>
      </w:r>
      <w:r>
        <w:rPr>
          <w:i w:val="1"/>
          <w:iCs w:val="1"/>
          <w:sz w:val="24"/>
          <w:szCs w:val="24"/>
          <w:u w:color="0000ed"/>
          <w:rtl w:val="0"/>
          <w:lang w:val="en-US"/>
        </w:rPr>
        <w:t>The Art of Astronomy: Exploring Twenty-First Century Lunar Inspired Art</w:t>
      </w:r>
      <w:r>
        <w:rPr>
          <w:i w:val="1"/>
          <w:iCs w:val="1"/>
          <w:sz w:val="24"/>
          <w:szCs w:val="24"/>
          <w:u w:color="0000ed"/>
          <w:rtl w:val="1"/>
        </w:rPr>
        <w:t>’</w:t>
      </w:r>
      <w:r>
        <w:rPr>
          <w:sz w:val="24"/>
          <w:szCs w:val="24"/>
          <w:u w:color="0000ed"/>
          <w:rtl w:val="0"/>
          <w:lang w:val="en-US"/>
        </w:rPr>
        <w:t xml:space="preserve"> took place in late 2019 and </w:t>
      </w:r>
    </w:p>
    <w:p>
      <w:pPr>
        <w:pStyle w:val="Default"/>
        <w:bidi w:val="0"/>
        <w:spacing w:line="480" w:lineRule="auto"/>
        <w:ind w:left="0" w:right="0" w:firstLine="0"/>
        <w:jc w:val="both"/>
        <w:rPr>
          <w:sz w:val="24"/>
          <w:szCs w:val="24"/>
          <w:u w:color="0000ed"/>
          <w:rtl w:val="0"/>
        </w:rPr>
      </w:pPr>
      <w:r>
        <w:rPr>
          <w:sz w:val="24"/>
          <w:szCs w:val="24"/>
          <w:u w:color="0000ed"/>
          <w:rtl w:val="0"/>
          <w:lang w:val="en-US"/>
        </w:rPr>
        <w:t>early 2020. I worked on the theory that a qualitative approach to the research would provide the optimum opportunity to analyse the data collected.</w:t>
      </w:r>
      <w:r>
        <w:rPr>
          <w:sz w:val="24"/>
          <w:szCs w:val="24"/>
          <w:u w:color="0000ed"/>
          <w:rtl w:val="0"/>
        </w:rPr>
        <w:t xml:space="preserve">  </w:t>
      </w:r>
      <w:r>
        <w:rPr>
          <w:sz w:val="24"/>
          <w:szCs w:val="24"/>
          <w:u w:color="0000ed"/>
          <w:rtl w:val="0"/>
          <w:lang w:val="en-US"/>
        </w:rPr>
        <w:t>Hennink, Hutter and Bailey state quite categorically that the focus of qualitative research is to understand behaviour, perceptions or experiences.</w:t>
      </w:r>
      <w:r>
        <w:rPr>
          <w:sz w:val="24"/>
          <w:szCs w:val="24"/>
          <w:u w:color="0000ed"/>
          <w:vertAlign w:val="superscript"/>
          <w:rtl w:val="0"/>
        </w:rPr>
        <w:footnoteReference w:id="26"/>
      </w:r>
      <w:r>
        <w:rPr>
          <w:sz w:val="24"/>
          <w:szCs w:val="24"/>
          <w:u w:color="0000ed"/>
          <w:rtl w:val="0"/>
          <w:lang w:val="en-US"/>
        </w:rPr>
        <w:t xml:space="preserve">  They describe how one of the most unique </w:t>
      </w:r>
    </w:p>
    <w:p>
      <w:pPr>
        <w:pStyle w:val="Default"/>
        <w:bidi w:val="0"/>
        <w:spacing w:line="480" w:lineRule="auto"/>
        <w:ind w:left="0" w:right="0" w:firstLine="0"/>
        <w:jc w:val="both"/>
        <w:rPr>
          <w:sz w:val="24"/>
          <w:szCs w:val="24"/>
          <w:u w:color="0000ed"/>
          <w:rtl w:val="0"/>
        </w:rPr>
      </w:pPr>
    </w:p>
    <w:p>
      <w:pPr>
        <w:pStyle w:val="Body"/>
        <w:spacing w:line="360" w:lineRule="auto"/>
        <w:jc w:val="right"/>
        <w:rPr>
          <w:sz w:val="24"/>
          <w:szCs w:val="24"/>
        </w:rPr>
      </w:pPr>
      <w:r>
        <w:rPr>
          <w:sz w:val="24"/>
          <w:szCs w:val="24"/>
          <w:rtl w:val="0"/>
          <w:lang w:val="en-US"/>
        </w:rPr>
        <w:t>Helen Floyd: 1503354</w:t>
      </w:r>
    </w:p>
    <w:p>
      <w:pPr>
        <w:pStyle w:val="Body"/>
        <w:spacing w:line="360" w:lineRule="auto"/>
        <w:jc w:val="right"/>
      </w:pPr>
      <w:r>
        <w:rPr>
          <w:sz w:val="24"/>
          <w:szCs w:val="24"/>
          <w:rtl w:val="0"/>
          <w:lang w:val="en-US"/>
        </w:rPr>
        <w:t>19</w:t>
      </w:r>
    </w:p>
    <w:p>
      <w:pPr>
        <w:pStyle w:val="Default"/>
        <w:bidi w:val="0"/>
        <w:spacing w:line="480" w:lineRule="auto"/>
        <w:ind w:left="0" w:right="0" w:firstLine="0"/>
        <w:jc w:val="both"/>
        <w:rPr>
          <w:sz w:val="24"/>
          <w:szCs w:val="24"/>
          <w:u w:color="0000ed"/>
          <w:rtl w:val="0"/>
        </w:rPr>
      </w:pPr>
    </w:p>
    <w:p>
      <w:pPr>
        <w:pStyle w:val="Default"/>
        <w:bidi w:val="0"/>
        <w:spacing w:line="480" w:lineRule="auto"/>
        <w:ind w:left="0" w:right="0" w:firstLine="0"/>
        <w:jc w:val="both"/>
        <w:rPr>
          <w:sz w:val="24"/>
          <w:szCs w:val="24"/>
          <w:u w:color="0000ed"/>
          <w:rtl w:val="0"/>
        </w:rPr>
      </w:pPr>
      <w:r>
        <w:rPr>
          <w:sz w:val="24"/>
          <w:szCs w:val="24"/>
          <w:u w:color="0000ed"/>
          <w:rtl w:val="0"/>
          <w:lang w:val="en-US"/>
        </w:rPr>
        <w:t xml:space="preserve">characteristics of qualitative research is that it enables the researcher to recognise issues from the viewpoint of those participating in the study and to comprehend both the </w:t>
      </w:r>
    </w:p>
    <w:p>
      <w:pPr>
        <w:pStyle w:val="Default"/>
        <w:bidi w:val="0"/>
        <w:spacing w:line="480" w:lineRule="auto"/>
        <w:ind w:left="0" w:right="0" w:firstLine="0"/>
        <w:jc w:val="both"/>
        <w:rPr>
          <w:sz w:val="24"/>
          <w:szCs w:val="24"/>
          <w:u w:color="0000ed"/>
          <w:rtl w:val="0"/>
        </w:rPr>
      </w:pPr>
      <w:r>
        <w:rPr>
          <w:sz w:val="24"/>
          <w:szCs w:val="24"/>
          <w:u w:color="0000ed"/>
          <w:rtl w:val="0"/>
          <w:lang w:val="en-US"/>
        </w:rPr>
        <w:t>significance and perception that they give to such things as behavioural practices, specific objects.</w:t>
      </w:r>
      <w:r>
        <w:rPr>
          <w:sz w:val="24"/>
          <w:szCs w:val="24"/>
          <w:u w:color="0000ed"/>
          <w:vertAlign w:val="superscript"/>
          <w:rtl w:val="0"/>
        </w:rPr>
        <w:footnoteReference w:id="27"/>
      </w:r>
      <w:r>
        <w:rPr>
          <w:sz w:val="24"/>
          <w:szCs w:val="24"/>
          <w:u w:color="0000ed"/>
          <w:rtl w:val="0"/>
          <w:lang w:val="en-US"/>
        </w:rPr>
        <w:t xml:space="preserve">  </w:t>
      </w:r>
      <w:r>
        <w:rPr>
          <w:sz w:val="24"/>
          <w:szCs w:val="24"/>
          <w:u w:color="0000ed"/>
          <w:rtl w:val="0"/>
          <w:lang w:val="en-US"/>
        </w:rPr>
        <w:t>I also considered that qualitative research</w:t>
      </w:r>
      <w:r>
        <w:rPr>
          <w:b w:val="1"/>
          <w:bCs w:val="1"/>
          <w:sz w:val="24"/>
          <w:szCs w:val="24"/>
          <w:u w:color="0000ed"/>
          <w:rtl w:val="0"/>
        </w:rPr>
        <w:t xml:space="preserve"> </w:t>
      </w:r>
      <w:r>
        <w:rPr>
          <w:sz w:val="24"/>
          <w:szCs w:val="24"/>
          <w:u w:color="0000ed"/>
          <w:rtl w:val="0"/>
          <w:lang w:val="en-US"/>
        </w:rPr>
        <w:t>could be employed to form a hypothesis</w:t>
      </w:r>
      <w:r>
        <w:rPr>
          <w:b w:val="1"/>
          <w:bCs w:val="1"/>
          <w:sz w:val="24"/>
          <w:szCs w:val="24"/>
          <w:u w:color="0000ed"/>
          <w:rtl w:val="0"/>
        </w:rPr>
        <w:t xml:space="preserve"> </w:t>
      </w:r>
      <w:r>
        <w:rPr>
          <w:sz w:val="24"/>
          <w:szCs w:val="24"/>
          <w:u w:color="0000ed"/>
          <w:rtl w:val="0"/>
          <w:lang w:val="fr-FR"/>
        </w:rPr>
        <w:t>for possible qua</w:t>
      </w:r>
      <w:r>
        <w:rPr>
          <w:sz w:val="24"/>
          <w:szCs w:val="24"/>
          <w:u w:color="0000ed"/>
          <w:rtl w:val="0"/>
          <w:lang w:val="en-US"/>
        </w:rPr>
        <w:t>litative</w:t>
      </w:r>
      <w:r>
        <w:rPr>
          <w:sz w:val="24"/>
          <w:szCs w:val="24"/>
          <w:u w:color="0000ed"/>
          <w:rtl w:val="0"/>
          <w:lang w:val="en-US"/>
        </w:rPr>
        <w:t xml:space="preserve"> research should I wish to continue my research in this particular subject. </w:t>
      </w:r>
    </w:p>
    <w:p>
      <w:pPr>
        <w:pStyle w:val="Default"/>
        <w:bidi w:val="0"/>
        <w:spacing w:line="640" w:lineRule="atLeast"/>
        <w:ind w:left="0" w:right="0" w:firstLine="0"/>
        <w:jc w:val="both"/>
        <w:rPr>
          <w:sz w:val="29"/>
          <w:szCs w:val="29"/>
          <w:u w:color="0000ed"/>
          <w:rtl w:val="0"/>
        </w:rPr>
      </w:pPr>
      <w:r>
        <w:rPr>
          <w:sz w:val="32"/>
          <w:szCs w:val="32"/>
          <w:u w:color="0000ed"/>
          <w:rtl w:val="0"/>
        </w:rPr>
        <w:t> </w:t>
      </w:r>
    </w:p>
    <w:p>
      <w:pPr>
        <w:pStyle w:val="Default"/>
        <w:bidi w:val="0"/>
        <w:spacing w:line="640" w:lineRule="atLeast"/>
        <w:ind w:left="0" w:right="0" w:firstLine="0"/>
        <w:jc w:val="both"/>
        <w:rPr>
          <w:sz w:val="24"/>
          <w:szCs w:val="24"/>
          <w:u w:color="0000ed"/>
          <w:rtl w:val="0"/>
        </w:rPr>
      </w:pPr>
      <w:r>
        <w:rPr>
          <w:sz w:val="32"/>
          <w:szCs w:val="32"/>
          <w:u w:color="0000ed"/>
          <w:rtl w:val="0"/>
        </w:rPr>
        <w:t> </w:t>
      </w:r>
      <w:r>
        <w:rPr>
          <w:sz w:val="24"/>
          <w:szCs w:val="24"/>
          <w:u w:color="0000ed"/>
          <w:rtl w:val="0"/>
          <w:lang w:val="en-US"/>
        </w:rPr>
        <w:t xml:space="preserve">As soon as I had completed all the interviews and was in possession of all the questionnaires, I concluded by comprehensively transcribing the interviews and assimilated all the information from the questionnaires. </w:t>
      </w:r>
      <w:r>
        <w:rPr>
          <w:sz w:val="24"/>
          <w:szCs w:val="24"/>
          <w:u w:color="0000ed"/>
          <w:rtl w:val="0"/>
          <w:lang w:val="en-US"/>
        </w:rPr>
        <w:t xml:space="preserve"> </w:t>
      </w:r>
      <w:r>
        <w:rPr>
          <w:sz w:val="24"/>
          <w:szCs w:val="24"/>
          <w:u w:color="0000ed"/>
          <w:rtl w:val="0"/>
          <w:lang w:val="en-US"/>
        </w:rPr>
        <w:t>The adaptability</w:t>
      </w:r>
      <w:r>
        <w:rPr>
          <w:b w:val="1"/>
          <w:bCs w:val="1"/>
          <w:sz w:val="24"/>
          <w:szCs w:val="24"/>
          <w:u w:color="0000ed"/>
          <w:rtl w:val="0"/>
        </w:rPr>
        <w:t xml:space="preserve"> </w:t>
      </w:r>
      <w:r>
        <w:rPr>
          <w:sz w:val="24"/>
          <w:szCs w:val="24"/>
          <w:u w:color="0000ed"/>
          <w:rtl w:val="0"/>
          <w:lang w:val="en-US"/>
        </w:rPr>
        <w:t>afforded by being able to interview this small target group was invaluable</w:t>
      </w:r>
      <w:r>
        <w:rPr>
          <w:b w:val="1"/>
          <w:bCs w:val="1"/>
          <w:sz w:val="24"/>
          <w:szCs w:val="24"/>
          <w:u w:color="0000ed"/>
          <w:rtl w:val="0"/>
        </w:rPr>
        <w:t xml:space="preserve"> </w:t>
      </w:r>
      <w:r>
        <w:rPr>
          <w:sz w:val="24"/>
          <w:szCs w:val="24"/>
          <w:u w:color="0000ed"/>
          <w:rtl w:val="0"/>
          <w:lang w:val="en-US"/>
        </w:rPr>
        <w:t>as this meant that certain profound topics could be examined and analysed over a period of time</w:t>
      </w:r>
      <w:r>
        <w:rPr>
          <w:b w:val="1"/>
          <w:bCs w:val="1"/>
          <w:sz w:val="24"/>
          <w:szCs w:val="24"/>
          <w:u w:color="0000ed"/>
          <w:rtl w:val="0"/>
        </w:rPr>
        <w:t xml:space="preserve"> </w:t>
      </w:r>
      <w:r>
        <w:rPr>
          <w:sz w:val="24"/>
          <w:szCs w:val="24"/>
          <w:u w:color="0000ed"/>
          <w:rtl w:val="0"/>
          <w:lang w:val="en-US"/>
        </w:rPr>
        <w:t xml:space="preserve">and significant </w:t>
      </w:r>
    </w:p>
    <w:p>
      <w:pPr>
        <w:pStyle w:val="Default"/>
        <w:bidi w:val="0"/>
        <w:spacing w:line="640" w:lineRule="atLeast"/>
        <w:ind w:left="0" w:right="0" w:firstLine="0"/>
        <w:jc w:val="both"/>
        <w:rPr>
          <w:sz w:val="24"/>
          <w:szCs w:val="24"/>
          <w:u w:color="0000ed"/>
          <w:rtl w:val="0"/>
        </w:rPr>
      </w:pPr>
      <w:r>
        <w:rPr>
          <w:sz w:val="24"/>
          <w:szCs w:val="24"/>
          <w:u w:color="0000ed"/>
          <w:rtl w:val="0"/>
          <w:lang w:val="en-US"/>
        </w:rPr>
        <w:t>concepts</w:t>
      </w:r>
      <w:r>
        <w:rPr>
          <w:b w:val="1"/>
          <w:bCs w:val="1"/>
          <w:sz w:val="24"/>
          <w:szCs w:val="24"/>
          <w:u w:color="0000ed"/>
          <w:rtl w:val="0"/>
        </w:rPr>
        <w:t xml:space="preserve"> </w:t>
      </w:r>
      <w:r>
        <w:rPr>
          <w:sz w:val="24"/>
          <w:szCs w:val="24"/>
          <w:u w:color="0000ed"/>
          <w:rtl w:val="0"/>
          <w:lang w:val="en-US"/>
        </w:rPr>
        <w:t xml:space="preserve">of understanding can evolve during conversation. </w:t>
      </w:r>
      <w:r>
        <w:rPr>
          <w:b w:val="1"/>
          <w:bCs w:val="1"/>
          <w:sz w:val="24"/>
          <w:szCs w:val="24"/>
          <w:u w:color="0000ed"/>
          <w:rtl w:val="0"/>
        </w:rPr>
        <w:t> </w:t>
      </w:r>
      <w:r>
        <w:rPr>
          <w:sz w:val="24"/>
          <w:szCs w:val="24"/>
          <w:u w:color="0000ed"/>
          <w:rtl w:val="0"/>
          <w:lang w:val="en-US"/>
        </w:rPr>
        <w:t>An additional and</w:t>
      </w:r>
      <w:r>
        <w:rPr>
          <w:b w:val="1"/>
          <w:bCs w:val="1"/>
          <w:sz w:val="24"/>
          <w:szCs w:val="24"/>
          <w:u w:color="0000ed"/>
          <w:rtl w:val="0"/>
        </w:rPr>
        <w:t xml:space="preserve"> </w:t>
      </w:r>
      <w:r>
        <w:rPr>
          <w:sz w:val="24"/>
          <w:szCs w:val="24"/>
          <w:u w:color="0000ed"/>
          <w:rtl w:val="0"/>
          <w:lang w:val="en-US"/>
        </w:rPr>
        <w:t>substantial</w:t>
      </w:r>
      <w:r>
        <w:rPr>
          <w:b w:val="1"/>
          <w:bCs w:val="1"/>
          <w:sz w:val="24"/>
          <w:szCs w:val="24"/>
          <w:u w:color="0000ed"/>
          <w:rtl w:val="0"/>
        </w:rPr>
        <w:t xml:space="preserve"> </w:t>
      </w:r>
      <w:r>
        <w:rPr>
          <w:sz w:val="24"/>
          <w:szCs w:val="24"/>
          <w:u w:color="0000ed"/>
          <w:rtl w:val="0"/>
          <w:lang w:val="en-US"/>
        </w:rPr>
        <w:t>basis of data was the artwork itself which helped to express different aspects of lunar inspired art.</w:t>
      </w:r>
    </w:p>
    <w:p>
      <w:pPr>
        <w:pStyle w:val="Default"/>
        <w:bidi w:val="0"/>
        <w:spacing w:line="640" w:lineRule="atLeast"/>
        <w:ind w:left="0" w:right="0" w:firstLine="0"/>
        <w:jc w:val="both"/>
        <w:rPr>
          <w:sz w:val="24"/>
          <w:szCs w:val="24"/>
          <w:u w:color="0000ed"/>
          <w:rtl w:val="0"/>
        </w:rPr>
      </w:pPr>
      <w:r>
        <w:rPr>
          <w:sz w:val="24"/>
          <w:szCs w:val="24"/>
          <w:u w:color="0000ed"/>
          <w:rtl w:val="0"/>
        </w:rPr>
        <w:t> </w:t>
      </w:r>
    </w:p>
    <w:p>
      <w:pPr>
        <w:pStyle w:val="Default"/>
        <w:bidi w:val="0"/>
        <w:spacing w:line="640" w:lineRule="atLeast"/>
        <w:ind w:left="0" w:right="0" w:firstLine="0"/>
        <w:jc w:val="both"/>
        <w:rPr>
          <w:sz w:val="24"/>
          <w:szCs w:val="24"/>
          <w:u w:color="0000ed"/>
          <w:rtl w:val="0"/>
        </w:rPr>
      </w:pPr>
      <w:r>
        <w:rPr>
          <w:sz w:val="24"/>
          <w:szCs w:val="24"/>
          <w:u w:color="0000ed"/>
          <w:rtl w:val="0"/>
          <w:lang w:val="en-US"/>
        </w:rPr>
        <w:t>For the objectives of this project, the sample size was small and all respondents were chosen as they conformed to a specific group of artists whose work appeared to feature or be inspired in some way the Moon.</w:t>
      </w:r>
      <w:r>
        <w:rPr>
          <w:sz w:val="24"/>
          <w:szCs w:val="24"/>
          <w:u w:color="0000ed"/>
          <w:rtl w:val="0"/>
        </w:rPr>
        <w:t xml:space="preserve">  </w:t>
      </w:r>
      <w:r>
        <w:rPr>
          <w:sz w:val="24"/>
          <w:szCs w:val="24"/>
          <w:u w:color="0000ed"/>
          <w:rtl w:val="0"/>
          <w:lang w:val="en-US"/>
        </w:rPr>
        <w:t>In this instance, qualitative research was used as it was important to compile</w:t>
      </w:r>
      <w:r>
        <w:rPr>
          <w:b w:val="1"/>
          <w:bCs w:val="1"/>
          <w:sz w:val="24"/>
          <w:szCs w:val="24"/>
          <w:u w:color="0000ed"/>
          <w:rtl w:val="0"/>
        </w:rPr>
        <w:t xml:space="preserve"> </w:t>
      </w:r>
      <w:r>
        <w:rPr>
          <w:sz w:val="24"/>
          <w:szCs w:val="24"/>
          <w:u w:color="0000ed"/>
          <w:rtl w:val="0"/>
          <w:lang w:val="en-US"/>
        </w:rPr>
        <w:t>significant material</w:t>
      </w:r>
      <w:r>
        <w:rPr>
          <w:b w:val="1"/>
          <w:bCs w:val="1"/>
          <w:sz w:val="24"/>
          <w:szCs w:val="24"/>
          <w:u w:color="0000ed"/>
          <w:rtl w:val="0"/>
        </w:rPr>
        <w:t xml:space="preserve"> </w:t>
      </w:r>
      <w:r>
        <w:rPr>
          <w:sz w:val="24"/>
          <w:szCs w:val="24"/>
          <w:u w:color="0000ed"/>
          <w:rtl w:val="0"/>
          <w:lang w:val="en-US"/>
        </w:rPr>
        <w:t xml:space="preserve">that would not have been conveyed if a </w:t>
      </w:r>
    </w:p>
    <w:p>
      <w:pPr>
        <w:pStyle w:val="Default"/>
        <w:bidi w:val="0"/>
        <w:spacing w:line="360" w:lineRule="auto"/>
        <w:ind w:left="0" w:right="0" w:firstLine="0"/>
        <w:jc w:val="right"/>
        <w:rPr>
          <w:rFonts w:ascii="Helvetica" w:cs="Helvetica" w:hAnsi="Helvetica" w:eastAsia="Helvetica"/>
          <w:sz w:val="25"/>
          <w:szCs w:val="25"/>
          <w:u w:color="0000ed"/>
          <w:shd w:val="clear" w:color="auto" w:fill="ffffff"/>
          <w:rtl w:val="0"/>
        </w:rPr>
      </w:pPr>
      <w:r>
        <w:rPr>
          <w:rFonts w:ascii="Helvetica" w:hAnsi="Helvetica"/>
          <w:sz w:val="25"/>
          <w:szCs w:val="25"/>
          <w:u w:color="0000ed"/>
          <w:shd w:val="clear" w:color="auto" w:fill="ffffff"/>
          <w:rtl w:val="0"/>
          <w:lang w:val="en-US"/>
        </w:rPr>
        <w:t>Helen Floyd: 1503354</w:t>
      </w:r>
    </w:p>
    <w:p>
      <w:pPr>
        <w:pStyle w:val="Default"/>
        <w:bidi w:val="0"/>
        <w:spacing w:line="360" w:lineRule="auto"/>
        <w:ind w:left="0" w:right="0" w:firstLine="0"/>
        <w:jc w:val="right"/>
        <w:rPr>
          <w:rFonts w:ascii="Helvetica" w:cs="Helvetica" w:hAnsi="Helvetica" w:eastAsia="Helvetica"/>
          <w:sz w:val="25"/>
          <w:szCs w:val="25"/>
          <w:u w:color="0000ed"/>
          <w:shd w:val="clear" w:color="auto" w:fill="ffffff"/>
          <w:rtl w:val="0"/>
        </w:rPr>
      </w:pPr>
      <w:r>
        <w:rPr>
          <w:rFonts w:ascii="Helvetica" w:hAnsi="Helvetica"/>
          <w:sz w:val="25"/>
          <w:szCs w:val="25"/>
          <w:u w:color="0000ed"/>
          <w:shd w:val="clear" w:color="auto" w:fill="ffffff"/>
          <w:rtl w:val="0"/>
          <w:lang w:val="en-US"/>
        </w:rPr>
        <w:t>20</w:t>
      </w:r>
    </w:p>
    <w:p>
      <w:pPr>
        <w:pStyle w:val="Default"/>
        <w:bidi w:val="0"/>
        <w:spacing w:line="640" w:lineRule="atLeast"/>
        <w:ind w:left="0" w:right="0" w:firstLine="0"/>
        <w:jc w:val="both"/>
        <w:rPr>
          <w:sz w:val="24"/>
          <w:szCs w:val="24"/>
          <w:u w:color="0000ed"/>
          <w:rtl w:val="0"/>
        </w:rPr>
      </w:pPr>
    </w:p>
    <w:p>
      <w:pPr>
        <w:pStyle w:val="Default"/>
        <w:bidi w:val="0"/>
        <w:spacing w:line="640" w:lineRule="atLeast"/>
        <w:ind w:left="0" w:right="0" w:firstLine="0"/>
        <w:jc w:val="both"/>
        <w:rPr>
          <w:sz w:val="24"/>
          <w:szCs w:val="24"/>
          <w:u w:color="0000ed"/>
          <w:rtl w:val="0"/>
        </w:rPr>
      </w:pPr>
      <w:r>
        <w:rPr>
          <w:sz w:val="24"/>
          <w:szCs w:val="24"/>
          <w:u w:color="0000ed"/>
          <w:rtl w:val="0"/>
          <w:lang w:val="it-IT"/>
        </w:rPr>
        <w:t>quantitive</w:t>
      </w:r>
      <w:r>
        <w:rPr>
          <w:outline w:val="0"/>
          <w:color w:val="0000ed"/>
          <w:sz w:val="24"/>
          <w:szCs w:val="24"/>
          <w:u w:val="single" w:color="0000ed"/>
          <w:rtl w:val="0"/>
          <w:lang w:val="en-US"/>
          <w14:textFill>
            <w14:solidFill>
              <w14:srgbClr w14:val="0000EE"/>
            </w14:solidFill>
          </w14:textFill>
        </w:rPr>
        <w:t xml:space="preserve"> </w:t>
      </w:r>
      <w:r>
        <w:rPr>
          <w:sz w:val="24"/>
          <w:szCs w:val="24"/>
          <w:u w:color="0000ed"/>
          <w:rtl w:val="0"/>
          <w:lang w:val="en-US"/>
        </w:rPr>
        <w:t>concept had been introduced</w:t>
      </w:r>
      <w:r>
        <w:rPr>
          <w:b w:val="1"/>
          <w:bCs w:val="1"/>
          <w:sz w:val="24"/>
          <w:szCs w:val="24"/>
          <w:u w:color="0000ed"/>
          <w:rtl w:val="0"/>
        </w:rPr>
        <w:t>.</w:t>
      </w:r>
      <w:r>
        <w:rPr>
          <w:b w:val="1"/>
          <w:bCs w:val="1"/>
          <w:sz w:val="24"/>
          <w:szCs w:val="24"/>
          <w:u w:color="0000ed"/>
          <w:rtl w:val="0"/>
        </w:rPr>
        <w:t xml:space="preserve">  </w:t>
      </w:r>
      <w:r>
        <w:rPr>
          <w:sz w:val="24"/>
          <w:szCs w:val="24"/>
          <w:u w:color="0000ed"/>
          <w:rtl w:val="0"/>
          <w:lang w:val="en-US"/>
        </w:rPr>
        <w:t>This information could suggest the religious and political</w:t>
      </w:r>
      <w:r>
        <w:rPr>
          <w:b w:val="1"/>
          <w:bCs w:val="1"/>
          <w:sz w:val="24"/>
          <w:szCs w:val="24"/>
          <w:u w:color="0000ed"/>
          <w:rtl w:val="0"/>
        </w:rPr>
        <w:t xml:space="preserve"> </w:t>
      </w:r>
      <w:r>
        <w:rPr>
          <w:sz w:val="24"/>
          <w:szCs w:val="24"/>
          <w:u w:color="0000ed"/>
          <w:rtl w:val="0"/>
          <w:lang w:val="en-US"/>
        </w:rPr>
        <w:t>persuasion of the interviewees,</w:t>
      </w:r>
      <w:r>
        <w:rPr>
          <w:b w:val="1"/>
          <w:bCs w:val="1"/>
          <w:sz w:val="24"/>
          <w:szCs w:val="24"/>
          <w:u w:color="0000ed"/>
          <w:rtl w:val="0"/>
        </w:rPr>
        <w:t xml:space="preserve"> </w:t>
      </w:r>
      <w:r>
        <w:rPr>
          <w:sz w:val="24"/>
          <w:szCs w:val="24"/>
          <w:u w:color="0000ed"/>
          <w:rtl w:val="0"/>
          <w:lang w:val="en-US"/>
        </w:rPr>
        <w:t>emotions, significance</w:t>
      </w:r>
      <w:r>
        <w:rPr>
          <w:b w:val="1"/>
          <w:bCs w:val="1"/>
          <w:sz w:val="24"/>
          <w:szCs w:val="24"/>
          <w:u w:color="0000ed"/>
          <w:rtl w:val="0"/>
        </w:rPr>
        <w:t xml:space="preserve"> </w:t>
      </w:r>
      <w:r>
        <w:rPr>
          <w:sz w:val="24"/>
          <w:szCs w:val="24"/>
          <w:u w:color="0000ed"/>
          <w:rtl w:val="0"/>
          <w:lang w:val="en-US"/>
        </w:rPr>
        <w:t>and aspirations.</w:t>
      </w:r>
      <w:r>
        <w:rPr>
          <w:b w:val="1"/>
          <w:bCs w:val="1"/>
          <w:sz w:val="24"/>
          <w:szCs w:val="24"/>
          <w:u w:color="0000ed"/>
          <w:rtl w:val="0"/>
        </w:rPr>
        <w:t xml:space="preserve">  </w:t>
      </w:r>
      <w:r>
        <w:rPr>
          <w:sz w:val="24"/>
          <w:szCs w:val="24"/>
          <w:u w:color="0000ed"/>
          <w:rtl w:val="0"/>
          <w:lang w:val="en-US"/>
        </w:rPr>
        <w:t xml:space="preserve">By </w:t>
      </w:r>
    </w:p>
    <w:p>
      <w:pPr>
        <w:pStyle w:val="Default"/>
        <w:bidi w:val="0"/>
        <w:spacing w:line="640" w:lineRule="atLeast"/>
        <w:ind w:left="0" w:right="0" w:firstLine="0"/>
        <w:jc w:val="both"/>
        <w:rPr>
          <w:sz w:val="24"/>
          <w:szCs w:val="24"/>
          <w:u w:color="0000ed"/>
          <w:rtl w:val="0"/>
        </w:rPr>
      </w:pPr>
      <w:r>
        <w:rPr>
          <w:sz w:val="24"/>
          <w:szCs w:val="24"/>
          <w:u w:color="0000ed"/>
          <w:rtl w:val="0"/>
          <w:lang w:val="en-US"/>
        </w:rPr>
        <w:t>developing a</w:t>
      </w:r>
      <w:r>
        <w:rPr>
          <w:b w:val="1"/>
          <w:bCs w:val="1"/>
          <w:sz w:val="24"/>
          <w:szCs w:val="24"/>
          <w:u w:color="0000ed"/>
          <w:rtl w:val="0"/>
        </w:rPr>
        <w:t xml:space="preserve"> </w:t>
      </w:r>
      <w:r>
        <w:rPr>
          <w:sz w:val="24"/>
          <w:szCs w:val="24"/>
          <w:u w:color="0000ed"/>
          <w:rtl w:val="0"/>
          <w:lang w:val="en-US"/>
        </w:rPr>
        <w:t>qualitative proposal</w:t>
      </w:r>
      <w:r>
        <w:rPr>
          <w:b w:val="1"/>
          <w:bCs w:val="1"/>
          <w:sz w:val="24"/>
          <w:szCs w:val="24"/>
          <w:u w:color="0000ed"/>
          <w:rtl w:val="0"/>
        </w:rPr>
        <w:t xml:space="preserve">, </w:t>
      </w:r>
      <w:r>
        <w:rPr>
          <w:sz w:val="24"/>
          <w:szCs w:val="24"/>
          <w:u w:color="0000ed"/>
          <w:rtl w:val="0"/>
          <w:lang w:val="fr-FR"/>
        </w:rPr>
        <w:t>information</w:t>
      </w:r>
      <w:r>
        <w:rPr>
          <w:b w:val="1"/>
          <w:bCs w:val="1"/>
          <w:sz w:val="24"/>
          <w:szCs w:val="24"/>
          <w:u w:color="0000ed"/>
          <w:rtl w:val="0"/>
        </w:rPr>
        <w:t xml:space="preserve"> </w:t>
      </w:r>
      <w:r>
        <w:rPr>
          <w:sz w:val="24"/>
          <w:szCs w:val="24"/>
          <w:u w:color="0000ed"/>
          <w:rtl w:val="0"/>
          <w:lang w:val="en-US"/>
        </w:rPr>
        <w:t>expressed both orally and physically</w:t>
      </w:r>
      <w:r>
        <w:rPr>
          <w:b w:val="1"/>
          <w:bCs w:val="1"/>
          <w:sz w:val="24"/>
          <w:szCs w:val="24"/>
          <w:u w:color="0000ed"/>
          <w:rtl w:val="0"/>
        </w:rPr>
        <w:t xml:space="preserve"> </w:t>
      </w:r>
      <w:r>
        <w:rPr>
          <w:sz w:val="24"/>
          <w:szCs w:val="24"/>
          <w:u w:color="0000ed"/>
          <w:rtl w:val="0"/>
          <w:lang w:val="en-US"/>
        </w:rPr>
        <w:t>through body language</w:t>
      </w:r>
      <w:r>
        <w:rPr>
          <w:outline w:val="0"/>
          <w:color w:val="000000"/>
          <w:sz w:val="24"/>
          <w:szCs w:val="24"/>
          <w:u w:color="0000ed"/>
          <w:rtl w:val="0"/>
          <w14:textFill>
            <w14:solidFill>
              <w14:srgbClr w14:val="000000">
                <w14:alpha w14:val="15293"/>
              </w14:srgbClr>
            </w14:solidFill>
          </w14:textFill>
        </w:rPr>
        <w:t> </w:t>
      </w:r>
      <w:r>
        <w:rPr>
          <w:sz w:val="24"/>
          <w:szCs w:val="24"/>
          <w:u w:color="0000ed"/>
          <w:rtl w:val="0"/>
          <w:lang w:val="en-US"/>
        </w:rPr>
        <w:t>in a relaxed environment could be analysed</w:t>
      </w:r>
      <w:r>
        <w:rPr>
          <w:sz w:val="24"/>
          <w:szCs w:val="24"/>
          <w:u w:color="0000ed"/>
          <w:rtl w:val="0"/>
          <w:lang w:val="en-US"/>
        </w:rPr>
        <w:t xml:space="preserve">, although for the purposes of this research I did not use any form of observation in my methodology as some of the interviews were conducted by phone and I was therefore unable to observe those interviewees. </w:t>
      </w:r>
      <w:r>
        <w:rPr>
          <w:b w:val="1"/>
          <w:bCs w:val="1"/>
          <w:sz w:val="24"/>
          <w:szCs w:val="24"/>
          <w:u w:color="0000ed"/>
          <w:rtl w:val="0"/>
        </w:rPr>
        <w:t xml:space="preserve"> </w:t>
      </w:r>
      <w:r>
        <w:rPr>
          <w:sz w:val="24"/>
          <w:szCs w:val="24"/>
          <w:u w:color="0000ed"/>
          <w:rtl w:val="0"/>
          <w:lang w:val="en-US"/>
        </w:rPr>
        <w:t xml:space="preserve">According to Bell, </w:t>
      </w:r>
      <w:r>
        <w:rPr>
          <w:sz w:val="24"/>
          <w:szCs w:val="24"/>
          <w:u w:color="0000ed"/>
          <w:rtl w:val="1"/>
        </w:rPr>
        <w:t>‘</w:t>
      </w:r>
      <w:r>
        <w:rPr>
          <w:sz w:val="24"/>
          <w:szCs w:val="24"/>
          <w:u w:color="0000ed"/>
          <w:rtl w:val="0"/>
          <w:lang w:val="en-US"/>
        </w:rPr>
        <w:t>Quantitative researchers collect facts and study the relationship of one set of facts to another.</w:t>
      </w:r>
      <w:r>
        <w:rPr>
          <w:sz w:val="24"/>
          <w:szCs w:val="24"/>
          <w:u w:color="0000ed"/>
          <w:rtl w:val="1"/>
        </w:rPr>
        <w:t>’</w:t>
      </w:r>
      <w:r>
        <w:rPr>
          <w:sz w:val="24"/>
          <w:szCs w:val="24"/>
          <w:u w:color="0000ed"/>
          <w:vertAlign w:val="superscript"/>
          <w:rtl w:val="0"/>
        </w:rPr>
        <w:footnoteReference w:id="28"/>
      </w:r>
      <w:r>
        <w:rPr>
          <w:sz w:val="24"/>
          <w:szCs w:val="24"/>
          <w:u w:color="0000ed"/>
          <w:rtl w:val="0"/>
        </w:rPr>
        <w:t xml:space="preserve"> </w:t>
      </w:r>
      <w:r>
        <w:rPr>
          <w:outline w:val="0"/>
          <w:color w:val="000000"/>
          <w:sz w:val="24"/>
          <w:szCs w:val="24"/>
          <w:u w:color="0000ed"/>
          <w:rtl w:val="0"/>
          <w:lang w:val="en-US"/>
          <w14:textFill>
            <w14:solidFill>
              <w14:srgbClr w14:val="000000">
                <w14:alpha w14:val="15293"/>
              </w14:srgbClr>
            </w14:solidFill>
          </w14:textFill>
        </w:rPr>
        <w:t>This is an ex</w:t>
      </w:r>
      <w:r>
        <w:rPr>
          <w:sz w:val="24"/>
          <w:szCs w:val="24"/>
          <w:u w:color="0000ed"/>
          <w:rtl w:val="0"/>
          <w:lang w:val="en-US"/>
        </w:rPr>
        <w:t>cellent way of describing quantit</w:t>
      </w:r>
      <w:r>
        <w:rPr>
          <w:sz w:val="24"/>
          <w:szCs w:val="24"/>
          <w:u w:color="0000ed"/>
          <w:rtl w:val="0"/>
          <w:lang w:val="en-US"/>
        </w:rPr>
        <w:t>ative</w:t>
      </w:r>
      <w:r>
        <w:rPr>
          <w:outline w:val="0"/>
          <w:color w:val="000000"/>
          <w:sz w:val="24"/>
          <w:szCs w:val="24"/>
          <w:u w:color="0000ed"/>
          <w:rtl w:val="0"/>
          <w14:textFill>
            <w14:solidFill>
              <w14:srgbClr w14:val="000000">
                <w14:alpha w14:val="15293"/>
              </w14:srgbClr>
            </w14:solidFill>
          </w14:textFill>
        </w:rPr>
        <w:t> </w:t>
      </w:r>
      <w:r>
        <w:rPr>
          <w:sz w:val="24"/>
          <w:szCs w:val="24"/>
          <w:u w:color="0000ed"/>
          <w:rtl w:val="0"/>
          <w:lang w:val="en-US"/>
        </w:rPr>
        <w:t xml:space="preserve"> research and an indication of why it would not have been suitable for</w:t>
      </w:r>
      <w:r>
        <w:rPr>
          <w:sz w:val="24"/>
          <w:szCs w:val="24"/>
          <w:u w:color="0000ed"/>
          <w:rtl w:val="0"/>
        </w:rPr>
        <w:t> </w:t>
      </w:r>
      <w:r>
        <w:rPr>
          <w:sz w:val="24"/>
          <w:szCs w:val="24"/>
          <w:u w:color="0000ed"/>
          <w:rtl w:val="0"/>
          <w:lang w:val="en-US"/>
        </w:rPr>
        <w:t>this project.</w:t>
      </w:r>
    </w:p>
    <w:p>
      <w:pPr>
        <w:pStyle w:val="Default"/>
        <w:bidi w:val="0"/>
        <w:spacing w:line="640" w:lineRule="atLeast"/>
        <w:ind w:left="0" w:right="0" w:firstLine="0"/>
        <w:jc w:val="both"/>
        <w:rPr>
          <w:sz w:val="24"/>
          <w:szCs w:val="24"/>
          <w:u w:color="0000ed"/>
          <w:rtl w:val="0"/>
        </w:rPr>
      </w:pPr>
    </w:p>
    <w:p>
      <w:pPr>
        <w:pStyle w:val="Default"/>
        <w:bidi w:val="0"/>
        <w:spacing w:line="480" w:lineRule="auto"/>
        <w:ind w:left="0" w:right="0" w:firstLine="0"/>
        <w:jc w:val="both"/>
        <w:rPr>
          <w:sz w:val="24"/>
          <w:szCs w:val="24"/>
          <w:rtl w:val="0"/>
        </w:rPr>
      </w:pPr>
      <w:r>
        <w:rPr>
          <w:sz w:val="24"/>
          <w:szCs w:val="24"/>
          <w:rtl w:val="0"/>
          <w:lang w:val="en-US"/>
        </w:rPr>
        <w:t>My target group consisted of five visual artists, three of whom were male and two female.</w:t>
      </w:r>
      <w:r>
        <w:rPr>
          <w:sz w:val="24"/>
          <w:szCs w:val="24"/>
          <w:rtl w:val="0"/>
        </w:rPr>
        <w:t xml:space="preserve">  </w:t>
      </w:r>
      <w:r>
        <w:rPr>
          <w:sz w:val="24"/>
          <w:szCs w:val="24"/>
          <w:rtl w:val="0"/>
          <w:lang w:val="en-US"/>
        </w:rPr>
        <w:t>Three were North American, one Irish and one Scottish and their ages ranged from between roughly 35-67.</w:t>
      </w:r>
      <w:r>
        <w:rPr>
          <w:sz w:val="24"/>
          <w:szCs w:val="24"/>
          <w:rtl w:val="0"/>
        </w:rPr>
        <w:t xml:space="preserve">  </w:t>
      </w:r>
      <w:r>
        <w:rPr>
          <w:sz w:val="24"/>
          <w:szCs w:val="24"/>
          <w:rtl w:val="0"/>
          <w:lang w:val="en-US"/>
        </w:rPr>
        <w:t xml:space="preserve">I did not have any particular goals in mind as far as age, gender, location or ethnicity were concerned. My only aim was to focus on artists whose work </w:t>
      </w:r>
      <w:r>
        <w:rPr>
          <w:sz w:val="24"/>
          <w:szCs w:val="24"/>
          <w:rtl w:val="0"/>
          <w:lang w:val="en-US"/>
        </w:rPr>
        <w:t>utilised the Moon in some way</w:t>
      </w:r>
      <w:r>
        <w:rPr>
          <w:sz w:val="24"/>
          <w:szCs w:val="24"/>
          <w:rtl w:val="0"/>
          <w:lang w:val="en-US"/>
        </w:rPr>
        <w:t xml:space="preserve"> and who were currently working or had worked in this genre of art in the twenty-first century.</w:t>
      </w:r>
      <w:r>
        <w:rPr>
          <w:sz w:val="24"/>
          <w:szCs w:val="24"/>
          <w:rtl w:val="0"/>
          <w:lang w:val="en-US"/>
        </w:rPr>
        <w:t xml:space="preserve"> </w:t>
      </w:r>
      <w:r>
        <w:rPr>
          <w:sz w:val="24"/>
          <w:szCs w:val="24"/>
          <w:rtl w:val="0"/>
          <w:lang w:val="en-US"/>
        </w:rPr>
        <w:t xml:space="preserve">My </w:t>
      </w:r>
      <w:r>
        <w:rPr>
          <w:sz w:val="24"/>
          <w:szCs w:val="24"/>
          <w:rtl w:val="0"/>
          <w:lang w:val="en-US"/>
        </w:rPr>
        <w:t>objective</w:t>
      </w:r>
      <w:r>
        <w:rPr>
          <w:sz w:val="24"/>
          <w:szCs w:val="24"/>
          <w:rtl w:val="0"/>
          <w:lang w:val="en-US"/>
        </w:rPr>
        <w:t xml:space="preserve"> was to not only discuss their work in a general sense, but to put a series of identical questions to each of them in order to see if there were any definitive commonalities amongst them.  I did contact approximately twenty artists, but the majority either did not respond or declined to take part.</w:t>
      </w:r>
      <w:r>
        <w:rPr>
          <w:sz w:val="24"/>
          <w:szCs w:val="24"/>
          <w:rtl w:val="0"/>
        </w:rPr>
        <w:t xml:space="preserve">  </w:t>
      </w:r>
      <w:r>
        <w:rPr>
          <w:sz w:val="24"/>
          <w:szCs w:val="24"/>
          <w:rtl w:val="0"/>
          <w:lang w:val="en-US"/>
        </w:rPr>
        <w:t xml:space="preserve">Those who </w:t>
      </w:r>
    </w:p>
    <w:p>
      <w:pPr>
        <w:pStyle w:val="Default"/>
        <w:bidi w:val="0"/>
        <w:spacing w:line="360" w:lineRule="auto"/>
        <w:ind w:left="0" w:right="0" w:firstLine="0"/>
        <w:jc w:val="right"/>
        <w:rPr>
          <w:rFonts w:ascii="Helvetica" w:cs="Helvetica" w:hAnsi="Helvetica" w:eastAsia="Helvetica"/>
          <w:sz w:val="25"/>
          <w:szCs w:val="25"/>
          <w:u w:color="0000ed"/>
          <w:shd w:val="clear" w:color="auto" w:fill="ffffff"/>
          <w:rtl w:val="0"/>
        </w:rPr>
      </w:pPr>
      <w:r>
        <w:rPr>
          <w:rFonts w:ascii="Helvetica" w:hAnsi="Helvetica"/>
          <w:sz w:val="25"/>
          <w:szCs w:val="25"/>
          <w:u w:color="0000ed"/>
          <w:shd w:val="clear" w:color="auto" w:fill="ffffff"/>
          <w:rtl w:val="0"/>
          <w:lang w:val="en-US"/>
        </w:rPr>
        <w:t>Helen Floyd: 1503354</w:t>
      </w:r>
    </w:p>
    <w:p>
      <w:pPr>
        <w:pStyle w:val="Default"/>
        <w:bidi w:val="0"/>
        <w:spacing w:line="360" w:lineRule="auto"/>
        <w:ind w:left="0" w:right="0" w:firstLine="0"/>
        <w:jc w:val="right"/>
        <w:rPr>
          <w:rFonts w:ascii="Helvetica" w:cs="Helvetica" w:hAnsi="Helvetica" w:eastAsia="Helvetica"/>
          <w:sz w:val="25"/>
          <w:szCs w:val="25"/>
          <w:u w:color="0000ed"/>
          <w:shd w:val="clear" w:color="auto" w:fill="ffffff"/>
          <w:rtl w:val="0"/>
        </w:rPr>
      </w:pPr>
      <w:r>
        <w:rPr>
          <w:rFonts w:ascii="Helvetica" w:hAnsi="Helvetica"/>
          <w:sz w:val="25"/>
          <w:szCs w:val="25"/>
          <w:u w:color="0000ed"/>
          <w:shd w:val="clear" w:color="auto" w:fill="ffffff"/>
          <w:rtl w:val="0"/>
          <w:lang w:val="en-US"/>
        </w:rPr>
        <w:t>21</w:t>
      </w:r>
    </w:p>
    <w:p>
      <w:pPr>
        <w:pStyle w:val="Default"/>
        <w:bidi w:val="0"/>
        <w:spacing w:line="480" w:lineRule="auto"/>
        <w:ind w:left="0" w:right="0" w:firstLine="0"/>
        <w:jc w:val="both"/>
        <w:rPr>
          <w:sz w:val="24"/>
          <w:szCs w:val="24"/>
          <w:rtl w:val="0"/>
        </w:rPr>
      </w:pPr>
    </w:p>
    <w:p>
      <w:pPr>
        <w:pStyle w:val="Default"/>
        <w:bidi w:val="0"/>
        <w:spacing w:line="480" w:lineRule="auto"/>
        <w:ind w:left="0" w:right="0" w:firstLine="0"/>
        <w:jc w:val="both"/>
        <w:rPr>
          <w:sz w:val="24"/>
          <w:szCs w:val="24"/>
          <w:u w:color="0000ed"/>
          <w:rtl w:val="0"/>
        </w:rPr>
      </w:pPr>
      <w:r>
        <w:rPr>
          <w:sz w:val="24"/>
          <w:szCs w:val="24"/>
          <w:rtl w:val="0"/>
          <w:lang w:val="en-US"/>
        </w:rPr>
        <w:t>did decline did not give any reason for their refusal, but those who did accept without exception stated they were very flattered to be asked to take part.</w:t>
      </w:r>
      <w:r>
        <w:rPr>
          <w:sz w:val="24"/>
          <w:szCs w:val="24"/>
          <w:rtl w:val="0"/>
        </w:rPr>
        <w:t xml:space="preserve">  </w:t>
      </w:r>
      <w:r>
        <w:rPr>
          <w:sz w:val="24"/>
          <w:szCs w:val="24"/>
          <w:rtl w:val="0"/>
          <w:lang w:val="en-US"/>
        </w:rPr>
        <w:t xml:space="preserve">I attempted to find artists who were involved in both art and astronomy, and </w:t>
      </w:r>
      <w:r>
        <w:rPr>
          <w:sz w:val="24"/>
          <w:szCs w:val="24"/>
          <w:rtl w:val="0"/>
          <w:lang w:val="en-US"/>
        </w:rPr>
        <w:t>though t</w:t>
      </w:r>
      <w:r>
        <w:rPr>
          <w:sz w:val="24"/>
          <w:szCs w:val="24"/>
          <w:rtl w:val="0"/>
          <w:lang w:val="en-US"/>
        </w:rPr>
        <w:t xml:space="preserve">here </w:t>
      </w:r>
      <w:r>
        <w:rPr>
          <w:sz w:val="24"/>
          <w:szCs w:val="24"/>
          <w:u w:color="0000ed"/>
          <w:rtl w:val="0"/>
          <w:lang w:val="en-US"/>
        </w:rPr>
        <w:t xml:space="preserve">were more than I </w:t>
      </w:r>
    </w:p>
    <w:p>
      <w:pPr>
        <w:pStyle w:val="Default"/>
        <w:bidi w:val="0"/>
        <w:spacing w:line="480" w:lineRule="auto"/>
        <w:ind w:left="0" w:right="0" w:firstLine="0"/>
        <w:jc w:val="both"/>
        <w:rPr>
          <w:sz w:val="24"/>
          <w:szCs w:val="24"/>
          <w:u w:color="0000ed"/>
          <w:rtl w:val="0"/>
        </w:rPr>
      </w:pPr>
      <w:r>
        <w:rPr>
          <w:sz w:val="24"/>
          <w:szCs w:val="24"/>
          <w:u w:color="0000ed"/>
          <w:rtl w:val="0"/>
          <w:lang w:val="en-US"/>
        </w:rPr>
        <w:t>was expecting, only one of them agreed to take pa</w:t>
      </w:r>
      <w:r>
        <w:rPr>
          <w:sz w:val="24"/>
          <w:szCs w:val="24"/>
          <w:u w:color="0000ed"/>
          <w:rtl w:val="0"/>
          <w:lang w:val="en-US"/>
        </w:rPr>
        <w:t>rticipate</w:t>
      </w:r>
      <w:r>
        <w:rPr>
          <w:sz w:val="24"/>
          <w:szCs w:val="24"/>
          <w:u w:color="0000ed"/>
          <w:rtl w:val="0"/>
        </w:rPr>
        <w:t>.</w:t>
      </w:r>
      <w:r>
        <w:rPr>
          <w:sz w:val="24"/>
          <w:szCs w:val="24"/>
          <w:u w:color="0000ed"/>
          <w:rtl w:val="0"/>
        </w:rPr>
        <w:t xml:space="preserve">  </w:t>
      </w:r>
      <w:r>
        <w:rPr>
          <w:sz w:val="24"/>
          <w:szCs w:val="24"/>
          <w:u w:color="0000ed"/>
          <w:rtl w:val="0"/>
          <w:lang w:val="en-US"/>
        </w:rPr>
        <w:t>It would have added considerable interest to the project had I been able to compare and contrast the works of several artists with backgrounds in the sciences - particularly if that science happened to be astronomy, with those who had only ever been involved with the visual arts.</w:t>
      </w:r>
    </w:p>
    <w:p>
      <w:pPr>
        <w:pStyle w:val="Default"/>
        <w:bidi w:val="0"/>
        <w:spacing w:line="480" w:lineRule="auto"/>
        <w:ind w:left="0" w:right="0" w:firstLine="0"/>
        <w:jc w:val="both"/>
        <w:rPr>
          <w:sz w:val="24"/>
          <w:szCs w:val="24"/>
          <w:u w:color="0000ed"/>
          <w:rtl w:val="0"/>
        </w:rPr>
      </w:pPr>
      <w:r>
        <w:rPr>
          <w:sz w:val="24"/>
          <w:szCs w:val="24"/>
          <w:u w:color="0000ed"/>
          <w:rtl w:val="0"/>
        </w:rPr>
        <w:t> </w:t>
      </w:r>
      <w:r>
        <w:rPr>
          <w:sz w:val="24"/>
          <w:szCs w:val="24"/>
          <w:u w:color="0000ed"/>
          <w:rtl w:val="0"/>
          <w:lang w:val="en-US"/>
        </w:rPr>
        <w:t xml:space="preserve">An important perspective to this research corresponds to my first two objectives of clarification and exploration and although these were originally discussed in the Literature Review, by adding my </w:t>
      </w:r>
      <w:r>
        <w:rPr>
          <w:sz w:val="24"/>
          <w:szCs w:val="24"/>
          <w:u w:color="0000ed"/>
          <w:rtl w:val="0"/>
          <w:lang w:val="en-US"/>
        </w:rPr>
        <w:t>fourth</w:t>
      </w:r>
      <w:r>
        <w:rPr>
          <w:sz w:val="24"/>
          <w:szCs w:val="24"/>
          <w:u w:color="0000ed"/>
          <w:rtl w:val="0"/>
          <w:lang w:val="en-US"/>
        </w:rPr>
        <w:t xml:space="preserve"> objective of evaluation</w:t>
      </w:r>
      <w:r>
        <w:rPr>
          <w:outline w:val="0"/>
          <w:color w:val="000000"/>
          <w:sz w:val="24"/>
          <w:szCs w:val="24"/>
          <w:u w:color="0000ed"/>
          <w:rtl w:val="0"/>
          <w14:textFill>
            <w14:solidFill>
              <w14:srgbClr w14:val="000000">
                <w14:alpha w14:val="15293"/>
              </w14:srgbClr>
            </w14:solidFill>
          </w14:textFill>
        </w:rPr>
        <w:t> </w:t>
      </w:r>
      <w:r>
        <w:rPr>
          <w:sz w:val="24"/>
          <w:szCs w:val="24"/>
          <w:u w:color="0000ed"/>
          <w:rtl w:val="0"/>
          <w:lang w:val="en-US"/>
        </w:rPr>
        <w:t>I am able to further progress my research.</w:t>
      </w:r>
      <w:r>
        <w:rPr>
          <w:sz w:val="24"/>
          <w:szCs w:val="24"/>
          <w:u w:color="0000ed"/>
          <w:rtl w:val="0"/>
        </w:rPr>
        <w:t xml:space="preserve">  </w:t>
      </w:r>
      <w:r>
        <w:rPr>
          <w:sz w:val="24"/>
          <w:szCs w:val="24"/>
          <w:u w:color="0000ed"/>
          <w:rtl w:val="0"/>
          <w:lang w:val="en-US"/>
        </w:rPr>
        <w:t>By integrating those three objectives I was far more able to contextualise my findings.</w:t>
      </w:r>
    </w:p>
    <w:p>
      <w:pPr>
        <w:pStyle w:val="Default"/>
        <w:bidi w:val="0"/>
        <w:spacing w:after="120"/>
        <w:ind w:left="0" w:right="0" w:firstLine="0"/>
        <w:jc w:val="both"/>
        <w:rPr>
          <w:rFonts w:ascii="Times Roman" w:cs="Times Roman" w:hAnsi="Times Roman" w:eastAsia="Times Roman"/>
          <w:sz w:val="24"/>
          <w:szCs w:val="24"/>
          <w:u w:color="0000ed"/>
          <w:rtl w:val="0"/>
        </w:rPr>
      </w:pPr>
    </w:p>
    <w:p>
      <w:pPr>
        <w:pStyle w:val="Default"/>
        <w:bidi w:val="0"/>
        <w:ind w:left="0" w:right="0" w:firstLine="0"/>
        <w:jc w:val="both"/>
        <w:rPr>
          <w:rFonts w:ascii="Times New Roman" w:cs="Times New Roman" w:hAnsi="Times New Roman" w:eastAsia="Times New Roman"/>
          <w:sz w:val="27"/>
          <w:szCs w:val="27"/>
          <w:u w:color="0000ed"/>
          <w:rtl w:val="0"/>
        </w:rPr>
      </w:pPr>
      <w:r>
        <w:rPr>
          <w:rFonts w:ascii="Times New Roman" w:hAnsi="Times New Roman" w:hint="default"/>
          <w:sz w:val="21"/>
          <w:szCs w:val="21"/>
          <w:u w:color="0000ed"/>
          <w:rtl w:val="0"/>
        </w:rPr>
        <w:t> </w:t>
      </w:r>
    </w:p>
    <w:p>
      <w:pPr>
        <w:pStyle w:val="Default"/>
        <w:bidi w:val="0"/>
        <w:spacing w:line="640" w:lineRule="atLeast"/>
        <w:ind w:left="0" w:right="0" w:firstLine="0"/>
        <w:jc w:val="both"/>
        <w:rPr>
          <w:sz w:val="24"/>
          <w:szCs w:val="24"/>
          <w:u w:color="0000ed"/>
          <w:rtl w:val="0"/>
        </w:rPr>
      </w:pPr>
      <w:r>
        <w:rPr>
          <w:sz w:val="24"/>
          <w:szCs w:val="24"/>
          <w:u w:color="0000ed"/>
          <w:rtl w:val="0"/>
        </w:rPr>
        <w:t> </w:t>
      </w:r>
    </w:p>
    <w:p>
      <w:pPr>
        <w:pStyle w:val="Default"/>
        <w:bidi w:val="0"/>
        <w:spacing w:after="120"/>
        <w:ind w:left="0" w:right="0" w:firstLine="0"/>
        <w:jc w:val="both"/>
        <w:rPr>
          <w:rFonts w:ascii="Times Roman" w:cs="Times Roman" w:hAnsi="Times Roman" w:eastAsia="Times Roman"/>
          <w:sz w:val="24"/>
          <w:szCs w:val="24"/>
          <w:u w:color="0000ed"/>
          <w:rtl w:val="0"/>
        </w:rPr>
      </w:pPr>
    </w:p>
    <w:p>
      <w:pPr>
        <w:pStyle w:val="Default"/>
        <w:bidi w:val="0"/>
        <w:ind w:left="0" w:right="0" w:firstLine="0"/>
        <w:jc w:val="both"/>
        <w:rPr>
          <w:rFonts w:ascii="Times New Roman" w:cs="Times New Roman" w:hAnsi="Times New Roman" w:eastAsia="Times New Roman"/>
          <w:sz w:val="27"/>
          <w:szCs w:val="27"/>
          <w:u w:color="0000ed"/>
          <w:rtl w:val="0"/>
        </w:rPr>
      </w:pPr>
      <w:r>
        <w:rPr>
          <w:rFonts w:ascii="Times New Roman" w:hAnsi="Times New Roman" w:hint="default"/>
          <w:sz w:val="21"/>
          <w:szCs w:val="21"/>
          <w:u w:color="0000ed"/>
          <w:rtl w:val="0"/>
        </w:rPr>
        <w:t> </w:t>
      </w:r>
      <w:r>
        <w:rPr>
          <w:rFonts w:ascii="Times New Roman" w:hAnsi="Times New Roman" w:hint="default"/>
          <w:outline w:val="0"/>
          <w:color w:val="000000"/>
          <w:sz w:val="27"/>
          <w:szCs w:val="27"/>
          <w:u w:val="none" w:color="0000ed"/>
          <w:rtl w:val="0"/>
          <w14:textFill>
            <w14:solidFill>
              <w14:srgbClr w14:val="000000"/>
            </w14:solidFill>
          </w14:textFill>
        </w:rPr>
        <w:t> </w:t>
      </w:r>
    </w:p>
    <w:p>
      <w:pPr>
        <w:pStyle w:val="Default"/>
        <w:bidi w:val="0"/>
        <w:ind w:left="0" w:right="0" w:firstLine="0"/>
        <w:jc w:val="both"/>
        <w:rPr>
          <w:rFonts w:ascii="Times New Roman" w:cs="Times New Roman" w:hAnsi="Times New Roman" w:eastAsia="Times New Roman"/>
          <w:outline w:val="0"/>
          <w:color w:val="000000"/>
          <w:sz w:val="27"/>
          <w:szCs w:val="27"/>
          <w:u w:val="none" w:color="0000ed"/>
          <w:rtl w:val="0"/>
          <w14:textFill>
            <w14:solidFill>
              <w14:srgbClr w14:val="000000"/>
            </w14:solidFill>
          </w14:textFill>
        </w:rPr>
      </w:pPr>
      <w:r>
        <w:rPr>
          <w:rFonts w:ascii="Times New Roman" w:hAnsi="Times New Roman" w:hint="default"/>
          <w:sz w:val="21"/>
          <w:szCs w:val="21"/>
          <w:u w:color="0000ed"/>
          <w:rtl w:val="0"/>
        </w:rPr>
        <w:t> </w:t>
      </w:r>
    </w:p>
    <w:p>
      <w:pPr>
        <w:pStyle w:val="Default"/>
        <w:bidi w:val="0"/>
        <w:spacing w:line="640" w:lineRule="atLeast"/>
        <w:ind w:left="0" w:right="0" w:firstLine="0"/>
        <w:jc w:val="both"/>
        <w:rPr>
          <w:sz w:val="29"/>
          <w:szCs w:val="29"/>
          <w:u w:color="0000ed"/>
          <w:rtl w:val="0"/>
        </w:rPr>
      </w:pPr>
    </w:p>
    <w:p>
      <w:pPr>
        <w:pStyle w:val="Default"/>
        <w:bidi w:val="0"/>
        <w:ind w:left="0" w:right="0" w:firstLine="0"/>
        <w:jc w:val="both"/>
        <w:rPr>
          <w:rFonts w:ascii="Times Roman" w:cs="Times Roman" w:hAnsi="Times Roman" w:eastAsia="Times Roman"/>
          <w:sz w:val="24"/>
          <w:szCs w:val="24"/>
          <w:u w:color="0000ed"/>
          <w:rtl w:val="0"/>
        </w:rPr>
      </w:pPr>
    </w:p>
    <w:p>
      <w:pPr>
        <w:pStyle w:val="Default"/>
        <w:bidi w:val="0"/>
        <w:spacing w:after="120"/>
        <w:ind w:left="0" w:right="0" w:firstLine="0"/>
        <w:jc w:val="both"/>
        <w:rPr>
          <w:rFonts w:ascii="Times Roman" w:cs="Times Roman" w:hAnsi="Times Roman" w:eastAsia="Times Roman"/>
          <w:sz w:val="24"/>
          <w:szCs w:val="24"/>
          <w:u w:color="0000ed"/>
          <w:rtl w:val="0"/>
        </w:rPr>
      </w:pPr>
    </w:p>
    <w:p>
      <w:pPr>
        <w:pStyle w:val="Default"/>
        <w:bidi w:val="0"/>
        <w:spacing w:after="120"/>
        <w:ind w:left="0" w:right="0" w:firstLine="0"/>
        <w:jc w:val="both"/>
        <w:rPr>
          <w:rFonts w:ascii="Times Roman" w:cs="Times Roman" w:hAnsi="Times Roman" w:eastAsia="Times Roman"/>
          <w:sz w:val="24"/>
          <w:szCs w:val="24"/>
          <w:u w:color="000000"/>
          <w:rtl w:val="0"/>
        </w:rPr>
      </w:pPr>
    </w:p>
    <w:p>
      <w:pPr>
        <w:pStyle w:val="Default"/>
        <w:bidi w:val="0"/>
        <w:ind w:left="0" w:right="0" w:firstLine="0"/>
        <w:jc w:val="both"/>
        <w:rPr>
          <w:rFonts w:ascii="Times New Roman" w:cs="Times New Roman" w:hAnsi="Times New Roman" w:eastAsia="Times New Roman"/>
          <w:sz w:val="29"/>
          <w:szCs w:val="29"/>
          <w:u w:color="0000ed"/>
          <w:rtl w:val="0"/>
        </w:rPr>
      </w:pPr>
      <w:r>
        <w:rPr>
          <w:rFonts w:ascii="Times New Roman" w:hAnsi="Times New Roman" w:hint="default"/>
          <w:sz w:val="21"/>
          <w:szCs w:val="21"/>
          <w:u w:color="0000ed"/>
          <w:rtl w:val="0"/>
        </w:rPr>
        <w:t> </w:t>
      </w:r>
    </w:p>
    <w:p>
      <w:pPr>
        <w:pStyle w:val="Default"/>
        <w:bidi w:val="0"/>
        <w:spacing w:line="640" w:lineRule="atLeast"/>
        <w:ind w:left="0" w:right="0" w:firstLine="0"/>
        <w:jc w:val="both"/>
        <w:rPr>
          <w:sz w:val="29"/>
          <w:szCs w:val="29"/>
          <w:u w:color="0000ed"/>
          <w:rtl w:val="0"/>
        </w:rPr>
      </w:pPr>
      <w:r>
        <w:rPr>
          <w:sz w:val="32"/>
          <w:szCs w:val="32"/>
          <w:u w:color="0000ed"/>
          <w:rtl w:val="0"/>
        </w:rPr>
        <w:t> </w:t>
      </w:r>
    </w:p>
    <w:p>
      <w:pPr>
        <w:pStyle w:val="Default"/>
        <w:bidi w:val="0"/>
        <w:ind w:left="0" w:right="0" w:firstLine="0"/>
        <w:jc w:val="both"/>
        <w:rPr>
          <w:rFonts w:ascii="Times Roman" w:cs="Times Roman" w:hAnsi="Times Roman" w:eastAsia="Times Roman"/>
          <w:sz w:val="24"/>
          <w:szCs w:val="24"/>
          <w:u w:color="0000ed"/>
          <w:rtl w:val="0"/>
        </w:rPr>
      </w:pPr>
    </w:p>
    <w:p>
      <w:pPr>
        <w:pStyle w:val="Default"/>
        <w:bidi w:val="0"/>
        <w:spacing w:after="120"/>
        <w:ind w:left="0" w:right="0" w:firstLine="0"/>
        <w:jc w:val="both"/>
        <w:rPr>
          <w:rFonts w:ascii="Times Roman" w:cs="Times Roman" w:hAnsi="Times Roman" w:eastAsia="Times Roman"/>
          <w:sz w:val="24"/>
          <w:szCs w:val="24"/>
          <w:u w:color="0000ed"/>
          <w:rtl w:val="0"/>
        </w:rPr>
      </w:pPr>
    </w:p>
    <w:p>
      <w:pPr>
        <w:pStyle w:val="Default"/>
        <w:bidi w:val="0"/>
        <w:spacing w:after="120"/>
        <w:ind w:left="0" w:right="0" w:firstLine="0"/>
        <w:jc w:val="both"/>
        <w:rPr>
          <w:rFonts w:ascii="Times Roman" w:cs="Times Roman" w:hAnsi="Times Roman" w:eastAsia="Times Roman"/>
          <w:sz w:val="24"/>
          <w:szCs w:val="24"/>
          <w:u w:color="000000"/>
          <w:rtl w:val="0"/>
        </w:rPr>
      </w:pPr>
    </w:p>
    <w:p>
      <w:pPr>
        <w:pStyle w:val="Default"/>
        <w:bidi w:val="0"/>
        <w:ind w:left="0" w:right="0" w:firstLine="0"/>
        <w:jc w:val="both"/>
        <w:rPr>
          <w:rFonts w:ascii="Times New Roman" w:cs="Times New Roman" w:hAnsi="Times New Roman" w:eastAsia="Times New Roman"/>
          <w:b w:val="1"/>
          <w:bCs w:val="1"/>
          <w:sz w:val="27"/>
          <w:szCs w:val="27"/>
          <w:u w:color="0000ed"/>
          <w:rtl w:val="0"/>
        </w:rPr>
      </w:pPr>
      <w:r>
        <w:rPr>
          <w:rFonts w:ascii="Times New Roman" w:hAnsi="Times New Roman" w:hint="default"/>
          <w:sz w:val="21"/>
          <w:szCs w:val="21"/>
          <w:u w:color="000000"/>
          <w:rtl w:val="0"/>
        </w:rPr>
        <w:t> </w:t>
      </w:r>
      <w:r>
        <w:rPr>
          <w:rFonts w:ascii="Times New Roman" w:hAnsi="Times New Roman" w:hint="default"/>
          <w:sz w:val="21"/>
          <w:szCs w:val="21"/>
          <w:u w:color="0000ed"/>
          <w:rtl w:val="0"/>
        </w:rPr>
        <w:t> </w:t>
      </w:r>
    </w:p>
    <w:p>
      <w:pPr>
        <w:pStyle w:val="Default"/>
        <w:bidi w:val="0"/>
        <w:ind w:left="0" w:right="0" w:firstLine="0"/>
        <w:jc w:val="both"/>
        <w:rPr>
          <w:rFonts w:ascii="Times Roman" w:cs="Times Roman" w:hAnsi="Times Roman" w:eastAsia="Times Roman"/>
          <w:sz w:val="24"/>
          <w:szCs w:val="24"/>
          <w:u w:color="0000ed"/>
          <w:rtl w:val="0"/>
        </w:rPr>
      </w:pPr>
    </w:p>
    <w:p>
      <w:pPr>
        <w:pStyle w:val="Default"/>
        <w:bidi w:val="0"/>
        <w:spacing w:after="120"/>
        <w:ind w:left="0" w:right="0" w:firstLine="0"/>
        <w:jc w:val="both"/>
        <w:rPr>
          <w:rFonts w:ascii="Times Roman" w:cs="Times Roman" w:hAnsi="Times Roman" w:eastAsia="Times Roman"/>
          <w:sz w:val="24"/>
          <w:szCs w:val="24"/>
          <w:u w:color="0000ed"/>
          <w:rtl w:val="0"/>
        </w:rPr>
      </w:pPr>
    </w:p>
    <w:p>
      <w:pPr>
        <w:pStyle w:val="Default"/>
        <w:bidi w:val="0"/>
        <w:spacing w:line="360" w:lineRule="auto"/>
        <w:ind w:left="0" w:right="0" w:firstLine="0"/>
        <w:jc w:val="right"/>
        <w:rPr>
          <w:sz w:val="24"/>
          <w:szCs w:val="24"/>
          <w:u w:color="000000"/>
          <w:rtl w:val="0"/>
          <w:lang w:val="en-US"/>
          <w14:textOutline w14:w="12700" w14:cap="flat">
            <w14:noFill/>
            <w14:miter w14:lim="400000"/>
          </w14:textOutline>
        </w:rPr>
      </w:pPr>
      <w:r>
        <w:rPr>
          <w:sz w:val="24"/>
          <w:szCs w:val="24"/>
          <w:u w:color="000000"/>
          <w:rtl w:val="0"/>
          <w:lang w:val="en-US"/>
          <w14:textOutline w14:w="12700" w14:cap="flat">
            <w14:noFill/>
            <w14:miter w14:lim="400000"/>
          </w14:textOutline>
        </w:rPr>
        <w:t>Helen Floyd</w:t>
      </w:r>
      <w:r>
        <w:rPr>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 xml:space="preserve"> 1503354</w:t>
      </w:r>
    </w:p>
    <w:p>
      <w:pPr>
        <w:pStyle w:val="Default"/>
        <w:bidi w:val="0"/>
        <w:spacing w:line="360" w:lineRule="auto"/>
        <w:ind w:left="0" w:right="0" w:firstLine="0"/>
        <w:jc w:val="right"/>
        <w:rPr>
          <w:sz w:val="24"/>
          <w:szCs w:val="24"/>
          <w:u w:color="000000"/>
          <w:rtl w:val="0"/>
          <w:lang w:val="en-US"/>
          <w14:textOutline w14:w="12700" w14:cap="flat">
            <w14:noFill/>
            <w14:miter w14:lim="400000"/>
          </w14:textOutline>
        </w:rPr>
      </w:pPr>
      <w:r>
        <w:rPr>
          <w:sz w:val="24"/>
          <w:szCs w:val="24"/>
          <w:u w:color="000000"/>
          <w:rtl w:val="0"/>
          <w:lang w:val="en-US"/>
          <w14:textOutline w14:w="12700" w14:cap="flat">
            <w14:noFill/>
            <w14:miter w14:lim="400000"/>
          </w14:textOutline>
        </w:rPr>
        <w:t>22</w:t>
      </w:r>
    </w:p>
    <w:p>
      <w:pPr>
        <w:pStyle w:val="Default"/>
        <w:bidi w:val="0"/>
        <w:spacing w:line="480" w:lineRule="auto"/>
        <w:ind w:left="0" w:right="0" w:firstLine="0"/>
        <w:jc w:val="center"/>
        <w:rPr>
          <w:sz w:val="24"/>
          <w:szCs w:val="24"/>
          <w:u w:val="single" w:color="000000"/>
          <w:rtl w:val="0"/>
          <w:lang w:val="en-US"/>
          <w14:textOutline w14:w="12700" w14:cap="flat">
            <w14:noFill/>
            <w14:miter w14:lim="400000"/>
          </w14:textOutline>
        </w:rPr>
      </w:pPr>
    </w:p>
    <w:p>
      <w:pPr>
        <w:pStyle w:val="Default"/>
        <w:bidi w:val="0"/>
        <w:spacing w:line="480" w:lineRule="auto"/>
        <w:ind w:left="0" w:right="0" w:firstLine="0"/>
        <w:jc w:val="left"/>
        <w:rPr>
          <w:sz w:val="32"/>
          <w:szCs w:val="32"/>
          <w:u w:val="single" w:color="000000"/>
          <w:rtl w:val="0"/>
          <w:lang w:val="en-US"/>
          <w14:textOutline w14:w="12700" w14:cap="flat">
            <w14:noFill/>
            <w14:miter w14:lim="400000"/>
          </w14:textOutline>
        </w:rPr>
      </w:pPr>
      <w:r>
        <w:rPr>
          <w:sz w:val="32"/>
          <w:szCs w:val="32"/>
          <w:u w:color="000000"/>
          <w:rtl w:val="0"/>
          <w:lang w:val="en-US"/>
          <w14:textOutline w14:w="12700" w14:cap="flat">
            <w14:noFill/>
            <w14:miter w14:lim="400000"/>
          </w14:textOutline>
        </w:rPr>
        <w:t>The Artists</w:t>
      </w:r>
    </w:p>
    <w:p>
      <w:pPr>
        <w:pStyle w:val="Default"/>
        <w:bidi w:val="0"/>
        <w:spacing w:line="480" w:lineRule="auto"/>
        <w:ind w:left="0" w:right="0" w:firstLine="0"/>
        <w:jc w:val="left"/>
        <w:rPr>
          <w:sz w:val="24"/>
          <w:szCs w:val="24"/>
          <w:u w:color="000000"/>
          <w:rtl w:val="0"/>
          <w:lang w:val="en-US"/>
          <w14:textOutline w14:w="12700" w14:cap="flat">
            <w14:noFill/>
            <w14:miter w14:lim="400000"/>
          </w14:textOutline>
        </w:rPr>
      </w:pPr>
      <w:r>
        <w:rPr>
          <w:sz w:val="24"/>
          <w:szCs w:val="24"/>
          <w:u w:color="000000"/>
          <w:rtl w:val="0"/>
          <w:lang w:val="en-US"/>
          <w14:textOutline w14:w="12700" w14:cap="flat">
            <w14:noFill/>
            <w14:miter w14:lim="400000"/>
          </w14:textOutline>
        </w:rPr>
        <w:t>The five artists who participated in this project by being interviewed are as follows.  They are listed in alphabetical order.</w:t>
      </w:r>
    </w:p>
    <w:p>
      <w:pPr>
        <w:pStyle w:val="Default"/>
        <w:bidi w:val="0"/>
        <w:spacing w:line="480" w:lineRule="auto"/>
        <w:ind w:left="0" w:right="0" w:firstLine="0"/>
        <w:jc w:val="left"/>
        <w:rPr>
          <w:sz w:val="28"/>
          <w:szCs w:val="28"/>
          <w:u w:color="000000"/>
          <w:rtl w:val="0"/>
          <w:lang w:val="en-US"/>
          <w14:textOutline w14:w="12700" w14:cap="flat">
            <w14:noFill/>
            <w14:miter w14:lim="400000"/>
          </w14:textOutline>
        </w:rPr>
      </w:pPr>
    </w:p>
    <w:p>
      <w:pPr>
        <w:pStyle w:val="Default"/>
        <w:bidi w:val="0"/>
        <w:spacing w:line="480" w:lineRule="auto"/>
        <w:ind w:left="0" w:right="0" w:firstLine="0"/>
        <w:jc w:val="left"/>
        <w:rPr>
          <w:sz w:val="28"/>
          <w:szCs w:val="28"/>
          <w:u w:val="single" w:color="000000"/>
          <w:rtl w:val="0"/>
          <w:lang w:val="en-US"/>
          <w14:textOutline w14:w="12700" w14:cap="flat">
            <w14:noFill/>
            <w14:miter w14:lim="400000"/>
          </w14:textOutline>
        </w:rPr>
      </w:pPr>
      <w:r>
        <w:rPr>
          <w:sz w:val="28"/>
          <w:szCs w:val="28"/>
          <w:u w:val="single" w:color="000000"/>
          <w:rtl w:val="0"/>
          <w:lang w:val="en-US"/>
          <w14:textOutline w14:w="12700" w14:cap="flat">
            <w14:noFill/>
            <w14:miter w14:lim="400000"/>
          </w14:textOutline>
        </w:rPr>
        <w:t>Paul Gaffney</w:t>
      </w:r>
    </w:p>
    <w:p>
      <w:pPr>
        <w:pStyle w:val="Default"/>
        <w:bidi w:val="0"/>
        <w:spacing w:line="480" w:lineRule="auto"/>
        <w:ind w:left="0" w:right="1368" w:firstLine="0"/>
        <w:jc w:val="both"/>
        <w:rPr>
          <w:sz w:val="24"/>
          <w:szCs w:val="24"/>
          <w:u w:color="0000ed"/>
          <w:rtl w:val="0"/>
          <w14:textOutline w14:w="12700" w14:cap="flat">
            <w14:noFill/>
            <w14:miter w14:lim="400000"/>
          </w14:textOutline>
        </w:rPr>
      </w:pPr>
      <w:r>
        <w:rPr>
          <w:sz w:val="24"/>
          <w:szCs w:val="24"/>
          <w:u w:color="0000ed"/>
          <w:rtl w:val="0"/>
          <w:lang w:val="en-US"/>
          <w14:textOutline w14:w="12700" w14:cap="flat">
            <w14:noFill/>
            <w14:miter w14:lim="400000"/>
          </w14:textOutline>
        </w:rPr>
        <w:t>Paul Gaffney is an Irish visual artist who is a PhD candidate at the University of Ulster.  Gaffney works exclusively with the medium of photography and video.  He has spent the last few years exploring diverse methods of experiencing and depicting landscape.</w:t>
      </w:r>
      <w:r>
        <w:rPr>
          <w:sz w:val="24"/>
          <w:szCs w:val="24"/>
          <w:u w:color="0000ed"/>
          <w:rtl w:val="0"/>
          <w:lang w:val="en-US"/>
          <w14:textOutline w14:w="12700" w14:cap="flat">
            <w14:noFill/>
            <w14:miter w14:lim="400000"/>
          </w14:textOutline>
        </w:rPr>
        <w:t xml:space="preserve">  </w:t>
      </w:r>
      <w:r>
        <w:rPr>
          <w:sz w:val="24"/>
          <w:szCs w:val="24"/>
          <w:u w:color="0000ed"/>
          <w:rtl w:val="0"/>
          <w:lang w:val="de-DE"/>
          <w14:textOutline w14:w="12700" w14:cap="flat">
            <w14:noFill/>
            <w14:miter w14:lim="400000"/>
          </w14:textOutline>
        </w:rPr>
        <w:t>Gaffney</w:t>
      </w:r>
      <w:r>
        <w:rPr>
          <w:rFonts w:ascii="Arial Unicode MS" w:hAnsi="Arial Unicode MS" w:hint="default"/>
          <w:sz w:val="24"/>
          <w:szCs w:val="24"/>
          <w:u w:color="0000ed"/>
          <w:rtl w:val="0"/>
          <w:lang w:val="en-US"/>
          <w14:textOutline w14:w="12700" w14:cap="flat">
            <w14:noFill/>
            <w14:miter w14:lim="400000"/>
          </w14:textOutline>
        </w:rPr>
        <w:t>’</w:t>
      </w:r>
      <w:r>
        <w:rPr>
          <w:sz w:val="24"/>
          <w:szCs w:val="24"/>
          <w:u w:color="0000ed"/>
          <w:rtl w:val="0"/>
          <w:lang w:val="en-US"/>
          <w14:textOutline w14:w="12700" w14:cap="flat">
            <w14:noFill/>
            <w14:miter w14:lim="400000"/>
          </w14:textOutline>
        </w:rPr>
        <w:t>s research in this area has an emphasis on examining moonlight in natural environments.</w:t>
      </w:r>
      <w:r>
        <w:rPr>
          <w:sz w:val="24"/>
          <w:szCs w:val="24"/>
          <w:u w:color="0000ed"/>
          <w:rtl w:val="0"/>
          <w:lang w:val="en-US"/>
          <w14:textOutline w14:w="12700" w14:cap="flat">
            <w14:noFill/>
            <w14:miter w14:lim="400000"/>
          </w14:textOutline>
        </w:rPr>
        <w:t xml:space="preserve">  </w:t>
      </w:r>
      <w:r>
        <w:rPr>
          <w:sz w:val="24"/>
          <w:szCs w:val="24"/>
          <w:u w:color="0000ed"/>
          <w:rtl w:val="0"/>
          <w:lang w:val="en-US"/>
          <w14:textOutline w14:w="12700" w14:cap="flat">
            <w14:noFill/>
            <w14:miter w14:lim="400000"/>
          </w14:textOutline>
        </w:rPr>
        <w:t>Gaffney states he employs Berleant</w:t>
      </w:r>
      <w:r>
        <w:rPr>
          <w:rFonts w:ascii="Arial Unicode MS" w:hAnsi="Arial Unicode MS" w:hint="default"/>
          <w:sz w:val="24"/>
          <w:szCs w:val="24"/>
          <w:u w:color="0000ed"/>
          <w:rtl w:val="0"/>
          <w:lang w:val="en-US"/>
          <w14:textOutline w14:w="12700" w14:cap="flat">
            <w14:noFill/>
            <w14:miter w14:lim="400000"/>
          </w14:textOutline>
        </w:rPr>
        <w:t>’</w:t>
      </w:r>
      <w:r>
        <w:rPr>
          <w:sz w:val="24"/>
          <w:szCs w:val="24"/>
          <w:u w:color="0000ed"/>
          <w:rtl w:val="0"/>
          <w:lang w:val="en-US"/>
          <w14:textOutline w14:w="12700" w14:cap="flat">
            <w14:noFill/>
            <w14:miter w14:lim="400000"/>
          </w14:textOutline>
        </w:rPr>
        <w:t>s</w:t>
      </w:r>
      <w:r>
        <w:rPr>
          <w:b w:val="1"/>
          <w:bCs w:val="1"/>
          <w:sz w:val="24"/>
          <w:szCs w:val="24"/>
          <w:u w:color="0000ed"/>
          <w:rtl w:val="0"/>
          <w:lang w:val="en-US"/>
          <w14:textOutline w14:w="12700" w14:cap="flat">
            <w14:noFill/>
            <w14:miter w14:lim="400000"/>
          </w14:textOutline>
        </w:rPr>
        <w:t xml:space="preserve"> </w:t>
      </w:r>
      <w:r>
        <w:rPr>
          <w:sz w:val="24"/>
          <w:szCs w:val="24"/>
          <w:u w:color="0000ed"/>
          <w:rtl w:val="0"/>
          <w:lang w:val="en-US"/>
          <w14:textOutline w14:w="12700" w14:cap="flat">
            <w14:noFill/>
            <w14:miter w14:lim="400000"/>
          </w14:textOutline>
        </w:rPr>
        <w:t xml:space="preserve">theory of a </w:t>
      </w:r>
      <w:r>
        <w:rPr>
          <w:rFonts w:ascii="Arial Unicode MS" w:hAnsi="Arial Unicode MS" w:hint="default"/>
          <w:sz w:val="24"/>
          <w:szCs w:val="24"/>
          <w:u w:color="0000ed"/>
          <w:rtl w:val="0"/>
          <w:lang w:val="en-US"/>
          <w14:textOutline w14:w="12700" w14:cap="flat">
            <w14:noFill/>
            <w14:miter w14:lim="400000"/>
          </w14:textOutline>
        </w:rPr>
        <w:t>‘</w:t>
      </w:r>
      <w:r>
        <w:rPr>
          <w:sz w:val="24"/>
          <w:szCs w:val="24"/>
          <w:u w:color="0000ed"/>
          <w:rtl w:val="0"/>
          <w:lang w:val="en-US"/>
          <w14:textOutline w14:w="12700" w14:cap="flat">
            <w14:noFill/>
            <w14:miter w14:lim="400000"/>
          </w14:textOutline>
        </w:rPr>
        <w:t>participatory approach</w:t>
      </w:r>
      <w:r>
        <w:rPr>
          <w:rFonts w:ascii="Arial Unicode MS" w:hAnsi="Arial Unicode MS" w:hint="default"/>
          <w:sz w:val="24"/>
          <w:szCs w:val="24"/>
          <w:u w:color="0000ed"/>
          <w:rtl w:val="0"/>
          <w:lang w:val="en-US"/>
          <w14:textOutline w14:w="12700" w14:cap="flat">
            <w14:noFill/>
            <w14:miter w14:lim="400000"/>
          </w14:textOutline>
        </w:rPr>
        <w:t xml:space="preserve">’ </w:t>
      </w:r>
      <w:r>
        <w:rPr>
          <w:sz w:val="24"/>
          <w:szCs w:val="24"/>
          <w:u w:color="0000ed"/>
          <w:rtl w:val="0"/>
          <w:lang w:val="en-US"/>
          <w14:textOutline w14:w="12700" w14:cap="flat">
            <w14:noFill/>
            <w14:miter w14:lim="400000"/>
          </w14:textOutline>
        </w:rPr>
        <w:t xml:space="preserve">to landscape - whereby artist, environment and observer are believed to be in constant discourse with each other, his work investigates </w:t>
      </w:r>
      <w:r>
        <w:rPr>
          <w:rFonts w:ascii="Arial Unicode MS" w:hAnsi="Arial Unicode MS" w:hint="default"/>
          <w:sz w:val="24"/>
          <w:szCs w:val="24"/>
          <w:u w:color="0000ed"/>
          <w:rtl w:val="0"/>
          <w:lang w:val="en-US"/>
          <w14:textOutline w14:w="12700" w14:cap="flat">
            <w14:noFill/>
            <w14:miter w14:lim="400000"/>
          </w14:textOutline>
        </w:rPr>
        <w:t>‘</w:t>
      </w:r>
      <w:r>
        <w:rPr>
          <w:sz w:val="24"/>
          <w:szCs w:val="24"/>
          <w:u w:color="0000ed"/>
          <w:rtl w:val="0"/>
          <w:lang w:val="en-US"/>
          <w14:textOutline w14:w="12700" w14:cap="flat">
            <w14:noFill/>
            <w14:miter w14:lim="400000"/>
          </w14:textOutline>
        </w:rPr>
        <w:t>the potential for image making to both facilitate and disrupt a sense of connection with one</w:t>
      </w:r>
      <w:r>
        <w:rPr>
          <w:rFonts w:ascii="Arial Unicode MS" w:hAnsi="Arial Unicode MS" w:hint="default"/>
          <w:sz w:val="24"/>
          <w:szCs w:val="24"/>
          <w:u w:color="0000ed"/>
          <w:rtl w:val="0"/>
          <w:lang w:val="en-US"/>
          <w14:textOutline w14:w="12700" w14:cap="flat">
            <w14:noFill/>
            <w14:miter w14:lim="400000"/>
          </w14:textOutline>
        </w:rPr>
        <w:t>’</w:t>
      </w:r>
      <w:r>
        <w:rPr>
          <w:sz w:val="24"/>
          <w:szCs w:val="24"/>
          <w:u w:color="0000ed"/>
          <w:rtl w:val="0"/>
          <w:lang w:val="en-US"/>
          <w14:textOutline w14:w="12700" w14:cap="flat">
            <w14:noFill/>
            <w14:miter w14:lim="400000"/>
          </w14:textOutline>
        </w:rPr>
        <w:t>s surroundings.</w:t>
      </w:r>
      <w:r>
        <w:rPr>
          <w:rFonts w:ascii="Arial Unicode MS" w:hAnsi="Arial Unicode MS" w:hint="default"/>
          <w:sz w:val="24"/>
          <w:szCs w:val="24"/>
          <w:u w:color="0000ed"/>
          <w:rtl w:val="0"/>
          <w:lang w:val="en-US"/>
          <w14:textOutline w14:w="12700" w14:cap="flat">
            <w14:noFill/>
            <w14:miter w14:lim="400000"/>
          </w14:textOutline>
        </w:rPr>
        <w:t>’</w:t>
      </w:r>
      <w:r>
        <w:rPr>
          <w:sz w:val="24"/>
          <w:szCs w:val="24"/>
          <w:u w:color="0000ed"/>
          <w:vertAlign w:val="superscript"/>
          <w:rtl w:val="0"/>
          <w:lang w:val="en-US"/>
          <w14:textOutline w14:w="12700" w14:cap="flat">
            <w14:noFill/>
            <w14:miter w14:lim="400000"/>
          </w14:textOutline>
        </w:rPr>
        <w:footnoteReference w:id="29"/>
      </w:r>
      <w:r>
        <w:rPr>
          <w:sz w:val="24"/>
          <w:szCs w:val="24"/>
          <w:u w:color="0000ed"/>
          <w:rtl w:val="0"/>
          <w:lang w:val="en-US"/>
          <w14:textOutline w14:w="12700" w14:cap="flat">
            <w14:noFill/>
            <w14:miter w14:lim="400000"/>
          </w14:textOutline>
        </w:rPr>
        <w:t xml:space="preserve">  </w:t>
      </w:r>
      <w:r>
        <w:rPr>
          <w:sz w:val="24"/>
          <w:szCs w:val="24"/>
          <w:u w:color="0000ed"/>
          <w:rtl w:val="0"/>
          <w:lang w:val="en-US"/>
          <w14:textOutline w14:w="12700" w14:cap="flat">
            <w14:noFill/>
            <w14:miter w14:lim="400000"/>
          </w14:textOutline>
        </w:rPr>
        <w:t xml:space="preserve">His most recent work </w:t>
      </w:r>
      <w:r>
        <w:rPr>
          <w:i w:val="1"/>
          <w:iCs w:val="1"/>
          <w:sz w:val="24"/>
          <w:szCs w:val="24"/>
          <w:u w:color="0000ed"/>
          <w:rtl w:val="0"/>
          <w:lang w:val="nl-NL"/>
          <w14:textOutline w14:w="12700" w14:cap="flat">
            <w14:noFill/>
            <w14:miter w14:lim="400000"/>
          </w14:textOutline>
        </w:rPr>
        <w:t>Perigee</w:t>
      </w:r>
      <w:r>
        <w:rPr>
          <w:rFonts w:ascii="Arial Unicode MS" w:hAnsi="Arial Unicode MS"/>
          <w:sz w:val="24"/>
          <w:szCs w:val="24"/>
          <w:u w:color="0000ed"/>
          <w:rtl w:val="0"/>
          <w:lang w:val="en-US"/>
          <w14:textOutline w14:w="12700" w14:cap="flat">
            <w14:noFill/>
            <w14:miter w14:lim="400000"/>
          </w14:textOutline>
        </w:rPr>
        <w:t xml:space="preserve"> </w:t>
      </w:r>
      <w:r>
        <w:rPr>
          <w:rFonts w:ascii="Arial Unicode MS" w:hAnsi="Arial Unicode MS" w:hint="default"/>
          <w:sz w:val="24"/>
          <w:szCs w:val="24"/>
          <w:u w:color="0000ed"/>
          <w:rtl w:val="0"/>
          <w:lang w:val="en-US"/>
          <w14:textOutline w14:w="12700" w14:cap="flat">
            <w14:noFill/>
            <w14:miter w14:lim="400000"/>
          </w14:textOutline>
        </w:rPr>
        <w:t>‘</w:t>
      </w:r>
      <w:r>
        <w:rPr>
          <w:sz w:val="24"/>
          <w:szCs w:val="24"/>
          <w:u w:color="0000ed"/>
          <w:rtl w:val="0"/>
          <w:lang w:val="en-US"/>
          <w14:textOutline w14:w="12700" w14:cap="flat">
            <w14:noFill/>
            <w14:miter w14:lim="400000"/>
          </w14:textOutline>
        </w:rPr>
        <w:t xml:space="preserve">concentrates on </w:t>
      </w:r>
      <w:r>
        <w:rPr>
          <w:rFonts w:ascii="Arial Unicode MS" w:hAnsi="Arial Unicode MS" w:hint="default"/>
          <w:sz w:val="24"/>
          <w:szCs w:val="24"/>
          <w:u w:color="0000ed"/>
          <w:rtl w:val="0"/>
          <w:lang w:val="en-US"/>
          <w14:textOutline w14:w="12700" w14:cap="flat">
            <w14:noFill/>
            <w14:miter w14:lim="400000"/>
          </w14:textOutline>
        </w:rPr>
        <w:t>‘</w:t>
      </w:r>
      <w:r>
        <w:rPr>
          <w:sz w:val="24"/>
          <w:szCs w:val="24"/>
          <w:u w:color="0000ed"/>
          <w:rtl w:val="0"/>
          <w:lang w:val="en-US"/>
          <w14:textOutline w14:w="12700" w14:cap="flat">
            <w14:noFill/>
            <w14:miter w14:lim="400000"/>
          </w14:textOutline>
        </w:rPr>
        <w:t>the perception and nature of the moon</w:t>
      </w:r>
      <w:r>
        <w:rPr>
          <w:rFonts w:ascii="Arial Unicode MS" w:hAnsi="Arial Unicode MS" w:hint="default"/>
          <w:sz w:val="24"/>
          <w:szCs w:val="24"/>
          <w:u w:color="0000ed"/>
          <w:rtl w:val="0"/>
          <w:lang w:val="en-US"/>
          <w14:textOutline w14:w="12700" w14:cap="flat">
            <w14:noFill/>
            <w14:miter w14:lim="400000"/>
          </w14:textOutline>
        </w:rPr>
        <w:t>’</w:t>
      </w:r>
      <w:r>
        <w:rPr>
          <w:sz w:val="24"/>
          <w:szCs w:val="24"/>
          <w:u w:color="0000ed"/>
          <w:rtl w:val="0"/>
          <w:lang w:val="it-IT"/>
          <w14:textOutline w14:w="12700" w14:cap="flat">
            <w14:noFill/>
            <w14:miter w14:lim="400000"/>
          </w14:textOutline>
        </w:rPr>
        <w:t>s luminescence in a forest setting.</w:t>
      </w:r>
      <w:r>
        <w:rPr>
          <w:sz w:val="24"/>
          <w:szCs w:val="24"/>
          <w:u w:color="0000ed"/>
          <w:rtl w:val="0"/>
          <w:lang w:val="en-US"/>
          <w14:textOutline w14:w="12700" w14:cap="flat">
            <w14:noFill/>
            <w14:miter w14:lim="400000"/>
          </w14:textOutline>
        </w:rPr>
        <w:t xml:space="preserve">’  </w:t>
      </w:r>
      <w:r>
        <w:rPr>
          <w:sz w:val="24"/>
          <w:szCs w:val="24"/>
          <w:u w:color="0000ed"/>
          <w:rtl w:val="0"/>
          <w:lang w:val="en-US"/>
          <w14:textOutline w14:w="12700" w14:cap="flat">
            <w14:noFill/>
            <w14:miter w14:lim="400000"/>
          </w14:textOutline>
        </w:rPr>
        <w:t>The term perigee</w:t>
      </w:r>
      <w:r>
        <w:rPr>
          <w:rFonts w:ascii="Arial Unicode MS" w:hAnsi="Arial Unicode MS"/>
          <w:sz w:val="24"/>
          <w:szCs w:val="24"/>
          <w:u w:color="0000ed"/>
          <w:rtl w:val="0"/>
          <w:lang w:val="en-US"/>
          <w14:textOutline w14:w="12700" w14:cap="flat">
            <w14:noFill/>
            <w14:miter w14:lim="400000"/>
          </w14:textOutline>
        </w:rPr>
        <w:t xml:space="preserve"> </w:t>
      </w:r>
      <w:r>
        <w:rPr>
          <w:sz w:val="24"/>
          <w:szCs w:val="24"/>
          <w:u w:color="0000ed"/>
          <w:rtl w:val="0"/>
          <w:lang w:val="en-US"/>
          <w14:textOutline w14:w="12700" w14:cap="flat">
            <w14:noFill/>
            <w14:miter w14:lim="400000"/>
          </w14:textOutline>
        </w:rPr>
        <w:t>means</w:t>
      </w:r>
      <w:r>
        <w:rPr>
          <w:rFonts w:ascii="Times New Roman" w:hAnsi="Times New Roman" w:hint="default"/>
          <w:outline w:val="0"/>
          <w:color w:val="000000"/>
          <w:sz w:val="24"/>
          <w:szCs w:val="24"/>
          <w:u w:color="0000ed"/>
          <w:rtl w:val="0"/>
          <w:lang w:val="en-US"/>
          <w14:textOutline w14:w="12700" w14:cap="flat">
            <w14:noFill/>
            <w14:miter w14:lim="400000"/>
          </w14:textOutline>
          <w14:textFill>
            <w14:solidFill>
              <w14:srgbClr w14:val="000000">
                <w14:alpha w14:val="15293"/>
              </w14:srgbClr>
            </w14:solidFill>
          </w14:textFill>
        </w:rPr>
        <w:t> </w:t>
      </w:r>
      <w:r>
        <w:rPr>
          <w:sz w:val="24"/>
          <w:szCs w:val="24"/>
          <w:u w:color="0000ed"/>
          <w:rtl w:val="0"/>
          <w:lang w:val="en-US"/>
          <w14:textOutline w14:w="12700" w14:cap="flat">
            <w14:noFill/>
            <w14:miter w14:lim="400000"/>
          </w14:textOutline>
        </w:rPr>
        <w:t>the point in the Moon</w:t>
      </w:r>
      <w:r>
        <w:rPr>
          <w:rFonts w:ascii="Arial Unicode MS" w:hAnsi="Arial Unicode MS" w:hint="default"/>
          <w:sz w:val="24"/>
          <w:szCs w:val="24"/>
          <w:u w:color="0000ed"/>
          <w:rtl w:val="0"/>
          <w:lang w:val="en-US"/>
          <w14:textOutline w14:w="12700" w14:cap="flat">
            <w14:noFill/>
            <w14:miter w14:lim="400000"/>
          </w14:textOutline>
        </w:rPr>
        <w:t>’</w:t>
      </w:r>
      <w:r>
        <w:rPr>
          <w:sz w:val="24"/>
          <w:szCs w:val="24"/>
          <w:u w:color="0000ed"/>
          <w:rtl w:val="0"/>
          <w:lang w:val="en-US"/>
          <w14:textOutline w14:w="12700" w14:cap="flat">
            <w14:noFill/>
            <w14:miter w14:lim="400000"/>
          </w14:textOutline>
        </w:rPr>
        <w:t>s orbit at which it is closest to Earth.</w:t>
      </w:r>
    </w:p>
    <w:p>
      <w:pPr>
        <w:pStyle w:val="Default"/>
        <w:bidi w:val="0"/>
        <w:spacing w:line="480" w:lineRule="auto"/>
        <w:ind w:left="0" w:right="1368" w:firstLine="0"/>
        <w:jc w:val="both"/>
        <w:rPr>
          <w:sz w:val="32"/>
          <w:szCs w:val="32"/>
          <w:u w:color="0000ed"/>
          <w:rtl w:val="0"/>
          <w:lang w:val="en-US"/>
          <w14:textOutline w14:w="12700" w14:cap="flat">
            <w14:noFill/>
            <w14:miter w14:lim="400000"/>
          </w14:textOutline>
        </w:rPr>
      </w:pPr>
      <w:r>
        <w:rPr>
          <w:sz w:val="32"/>
          <w:szCs w:val="32"/>
          <w:u w:color="0000ed"/>
          <w:rtl w:val="0"/>
          <w:lang w:val="en-US"/>
          <w14:textOutline w14:w="12700" w14:cap="flat">
            <w14:noFill/>
            <w14:miter w14:lim="400000"/>
          </w14:textOutline>
        </w:rPr>
        <w:t> </w:t>
      </w:r>
    </w:p>
    <w:p>
      <w:pPr>
        <w:pStyle w:val="Default"/>
        <w:bidi w:val="0"/>
        <w:spacing w:after="120"/>
        <w:ind w:left="0" w:right="0" w:firstLine="0"/>
        <w:jc w:val="right"/>
        <w:rPr>
          <w:sz w:val="32"/>
          <w:szCs w:val="32"/>
          <w:u w:color="0000ed"/>
          <w:rtl w:val="0"/>
          <w:lang w:val="en-US"/>
          <w14:textOutline w14:w="12700" w14:cap="flat">
            <w14:noFill/>
            <w14:miter w14:lim="400000"/>
          </w14:textOutline>
        </w:rPr>
      </w:pPr>
    </w:p>
    <w:p>
      <w:pPr>
        <w:pStyle w:val="Default"/>
        <w:bidi w:val="0"/>
        <w:spacing w:after="120" w:line="360" w:lineRule="auto"/>
        <w:ind w:left="0" w:right="0" w:firstLine="0"/>
        <w:jc w:val="right"/>
        <w:rPr>
          <w:sz w:val="24"/>
          <w:szCs w:val="24"/>
          <w:u w:color="0000ed"/>
          <w:rtl w:val="0"/>
          <w:lang w:val="en-US"/>
          <w14:textOutline w14:w="12700" w14:cap="flat">
            <w14:noFill/>
            <w14:miter w14:lim="400000"/>
          </w14:textOutline>
        </w:rPr>
      </w:pPr>
      <w:r>
        <w:rPr>
          <w:sz w:val="24"/>
          <w:szCs w:val="24"/>
          <w:u w:color="0000ed"/>
          <w:rtl w:val="0"/>
          <w:lang w:val="en-US"/>
          <w14:textOutline w14:w="12700" w14:cap="flat">
            <w14:noFill/>
            <w14:miter w14:lim="400000"/>
          </w14:textOutline>
        </w:rPr>
        <w:t>Helen Floyd</w:t>
      </w:r>
      <w:r>
        <w:rPr>
          <w:sz w:val="24"/>
          <w:szCs w:val="24"/>
          <w:u w:color="0000ed"/>
          <w:rtl w:val="0"/>
          <w:lang w:val="en-US"/>
          <w14:textOutline w14:w="12700" w14:cap="flat">
            <w14:noFill/>
            <w14:miter w14:lim="400000"/>
          </w14:textOutline>
        </w:rPr>
        <w:t>:</w:t>
      </w:r>
      <w:r>
        <w:rPr>
          <w:sz w:val="24"/>
          <w:szCs w:val="24"/>
          <w:u w:color="0000ed"/>
          <w:rtl w:val="0"/>
          <w:lang w:val="en-US"/>
          <w14:textOutline w14:w="12700" w14:cap="flat">
            <w14:noFill/>
            <w14:miter w14:lim="400000"/>
          </w14:textOutline>
        </w:rPr>
        <w:t>1503354</w:t>
      </w:r>
    </w:p>
    <w:p>
      <w:pPr>
        <w:pStyle w:val="Default"/>
        <w:bidi w:val="0"/>
        <w:spacing w:after="120" w:line="360" w:lineRule="auto"/>
        <w:ind w:left="0" w:right="0" w:firstLine="0"/>
        <w:jc w:val="right"/>
        <w:rPr>
          <w:sz w:val="24"/>
          <w:szCs w:val="24"/>
          <w:u w:color="0000ed"/>
          <w:rtl w:val="0"/>
          <w:lang w:val="en-US"/>
          <w14:textOutline w14:w="12700" w14:cap="flat">
            <w14:noFill/>
            <w14:miter w14:lim="400000"/>
          </w14:textOutline>
        </w:rPr>
      </w:pPr>
      <w:r>
        <w:rPr>
          <w:sz w:val="24"/>
          <w:szCs w:val="24"/>
          <w:u w:color="0000ed"/>
          <w:rtl w:val="0"/>
          <w:lang w:val="en-US"/>
          <w14:textOutline w14:w="12700" w14:cap="flat">
            <w14:noFill/>
            <w14:miter w14:lim="400000"/>
          </w14:textOutline>
        </w:rPr>
        <w:t>23</w:t>
      </w:r>
      <w:r>
        <w:rPr>
          <w:sz w:val="24"/>
          <w:szCs w:val="24"/>
          <w:u w:color="0000ed"/>
          <w:rtl w:val="0"/>
          <w:lang w:val="en-US"/>
          <w14:textOutline w14:w="12700" w14:cap="flat">
            <w14:noFill/>
            <w14:miter w14:lim="400000"/>
          </w14:textOutline>
        </w:rPr>
        <w:t xml:space="preserve"> </w:t>
      </w:r>
    </w:p>
    <w:p>
      <w:pPr>
        <w:pStyle w:val="Default"/>
        <w:bidi w:val="0"/>
        <w:ind w:left="0" w:right="0" w:firstLine="0"/>
        <w:jc w:val="left"/>
        <w:rPr>
          <w:rFonts w:ascii="Times New Roman" w:cs="Times New Roman" w:hAnsi="Times New Roman" w:eastAsia="Times New Roman"/>
          <w:sz w:val="27"/>
          <w:szCs w:val="27"/>
          <w:u w:color="0000ed"/>
          <w:rtl w:val="0"/>
          <w:lang w:val="en-US"/>
          <w14:textOutline w14:w="12700" w14:cap="flat">
            <w14:noFill/>
            <w14:miter w14:lim="400000"/>
          </w14:textOutline>
        </w:rPr>
      </w:pPr>
      <w:r>
        <w:rPr>
          <w:rFonts w:ascii="Times New Roman" w:hAnsi="Times New Roman" w:hint="default"/>
          <w:sz w:val="21"/>
          <w:szCs w:val="21"/>
          <w:u w:color="0000ed"/>
          <w:rtl w:val="0"/>
          <w:lang w:val="en-US"/>
          <w14:textOutline w14:w="12700" w14:cap="flat">
            <w14:noFill/>
            <w14:miter w14:lim="400000"/>
          </w14:textOutline>
        </w:rPr>
        <w:t>  </w:t>
      </w:r>
    </w:p>
    <w:p>
      <w:pPr>
        <w:pStyle w:val="Default"/>
        <w:bidi w:val="0"/>
        <w:spacing w:line="480" w:lineRule="auto"/>
        <w:ind w:left="0" w:right="0" w:firstLine="0"/>
        <w:jc w:val="left"/>
        <w:rPr>
          <w:sz w:val="28"/>
          <w:szCs w:val="28"/>
          <w:u w:val="single" w:color="000000"/>
          <w:rtl w:val="0"/>
          <w:lang w:val="en-US"/>
          <w14:textOutline w14:w="12700" w14:cap="flat">
            <w14:noFill/>
            <w14:miter w14:lim="400000"/>
          </w14:textOutline>
        </w:rPr>
      </w:pPr>
    </w:p>
    <w:p>
      <w:pPr>
        <w:pStyle w:val="Default"/>
        <w:bidi w:val="0"/>
        <w:spacing w:line="480" w:lineRule="auto"/>
        <w:ind w:left="0" w:right="0" w:firstLine="0"/>
        <w:jc w:val="left"/>
        <w:rPr>
          <w:sz w:val="28"/>
          <w:szCs w:val="28"/>
          <w:u w:val="single" w:color="000000"/>
          <w:rtl w:val="0"/>
          <w:lang w:val="en-US"/>
          <w14:textOutline w14:w="12700" w14:cap="flat">
            <w14:noFill/>
            <w14:miter w14:lim="400000"/>
          </w14:textOutline>
        </w:rPr>
      </w:pPr>
      <w:r>
        <w:rPr>
          <w:sz w:val="28"/>
          <w:szCs w:val="28"/>
          <w:u w:val="single" w:color="000000"/>
          <w:rtl w:val="0"/>
          <w:lang w:val="en-US"/>
          <w14:textOutline w14:w="12700" w14:cap="flat">
            <w14:noFill/>
            <w14:miter w14:lim="400000"/>
          </w14:textOutline>
        </w:rPr>
        <w:t>Scott Listfield</w:t>
      </w:r>
    </w:p>
    <w:p>
      <w:pPr>
        <w:pStyle w:val="Default"/>
        <w:bidi w:val="0"/>
        <w:spacing w:line="640" w:lineRule="atLeast"/>
        <w:ind w:left="0" w:right="1368" w:firstLine="0"/>
        <w:jc w:val="both"/>
        <w:rPr>
          <w:sz w:val="24"/>
          <w:szCs w:val="24"/>
          <w:u w:color="000000"/>
          <w:rtl w:val="0"/>
          <w14:textOutline w14:w="12700" w14:cap="flat">
            <w14:noFill/>
            <w14:miter w14:lim="400000"/>
          </w14:textOutline>
        </w:rPr>
      </w:pPr>
      <w:r>
        <w:rPr>
          <w:sz w:val="24"/>
          <w:szCs w:val="24"/>
          <w:u w:color="000000"/>
          <w:rtl w:val="0"/>
          <w:lang w:val="en-US"/>
          <w14:textOutline w14:w="12700" w14:cap="flat">
            <w14:noFill/>
            <w14:miter w14:lim="400000"/>
          </w14:textOutline>
        </w:rPr>
        <w:t>Scott Listfield is a North American artist who hails from Boston, Massachusetts.</w:t>
      </w:r>
      <w:r>
        <w:rPr>
          <w:sz w:val="24"/>
          <w:szCs w:val="24"/>
          <w:u w:color="000000"/>
          <w:rtl w:val="0"/>
          <w:lang w:val="en-US"/>
          <w14:textOutline w14:w="12700" w14:cap="flat">
            <w14:noFill/>
            <w14:miter w14:lim="400000"/>
          </w14:textOutline>
        </w:rPr>
        <w:t xml:space="preserve">  </w:t>
      </w:r>
      <w:r>
        <w:rPr>
          <w:sz w:val="24"/>
          <w:szCs w:val="24"/>
          <w:u w:color="000000"/>
          <w:rtl w:val="0"/>
          <w:lang w:val="en-US"/>
          <w14:textOutline w14:w="12700" w14:cap="flat">
            <w14:noFill/>
            <w14:miter w14:lim="400000"/>
          </w14:textOutline>
        </w:rPr>
        <w:t xml:space="preserve">Currently based in Los Angeles, California, Listfield is a painter who in his own words says, </w:t>
      </w:r>
      <w:r>
        <w:rPr>
          <w:rFonts w:ascii="Arial Unicode MS" w:hAnsi="Arial Unicode MS" w:hint="default"/>
          <w:sz w:val="24"/>
          <w:szCs w:val="24"/>
          <w:u w:color="000000"/>
          <w:rtl w:val="1"/>
          <w:lang w:val="ar-SA" w:bidi="ar-SA"/>
          <w14:textOutline w14:w="12700" w14:cap="flat">
            <w14:noFill/>
            <w14:miter w14:lim="400000"/>
          </w14:textOutline>
        </w:rPr>
        <w:t>“</w:t>
      </w:r>
      <w:r>
        <w:rPr>
          <w:sz w:val="24"/>
          <w:szCs w:val="24"/>
          <w:u w:color="000000"/>
          <w:rtl w:val="0"/>
          <w:lang w:val="en-US"/>
          <w14:textOutline w14:w="12700" w14:cap="flat">
            <w14:noFill/>
            <w14:miter w14:lim="400000"/>
          </w14:textOutline>
        </w:rPr>
        <w:t>I paint astronauts and, sometimes, dinosaurs</w:t>
      </w:r>
      <w:r>
        <w:rPr>
          <w:sz w:val="24"/>
          <w:szCs w:val="24"/>
          <w:u w:color="000000"/>
          <w:rtl w:val="0"/>
          <w:lang w:val="en-US"/>
          <w14:textOutline w14:w="12700" w14:cap="flat">
            <w14:noFill/>
            <w14:miter w14:lim="400000"/>
          </w14:textOutline>
        </w:rPr>
        <w:t>”</w:t>
      </w:r>
      <w:r>
        <w:rPr>
          <w:sz w:val="24"/>
          <w:szCs w:val="24"/>
          <w:u w:val="single" w:color="000000"/>
          <w:vertAlign w:val="superscript"/>
          <w:rtl w:val="0"/>
          <w:lang w:val="pt-PT"/>
          <w14:textOutline w14:w="12700" w14:cap="flat">
            <w14:noFill/>
            <w14:miter w14:lim="400000"/>
          </w14:textOutline>
        </w:rPr>
        <w:t>[1]</w:t>
      </w:r>
      <w:r>
        <w:rPr>
          <w:sz w:val="24"/>
          <w:szCs w:val="24"/>
          <w:u w:color="000000"/>
          <w:rtl w:val="0"/>
          <w:lang w:val="en-US"/>
          <w14:textOutline w14:w="12700" w14:cap="flat">
            <w14:noFill/>
            <w14:miter w14:lim="400000"/>
          </w14:textOutline>
        </w:rPr>
        <w:t xml:space="preserve">  </w:t>
      </w:r>
      <w:r>
        <w:rPr>
          <w:sz w:val="24"/>
          <w:szCs w:val="24"/>
          <w:u w:color="000000"/>
          <w:rtl w:val="0"/>
          <w:lang w:val="en-US"/>
          <w14:textOutline w14:w="12700" w14:cap="flat">
            <w14:noFill/>
            <w14:miter w14:lim="400000"/>
          </w14:textOutline>
        </w:rPr>
        <w:t>He paints prolifically and since 2001 when he returned to the United States having lived abroad for some time began to paint astronauts as well as the occasional dinosaur.</w:t>
      </w:r>
      <w:r>
        <w:rPr>
          <w:sz w:val="24"/>
          <w:szCs w:val="24"/>
          <w:u w:color="000000"/>
          <w:rtl w:val="0"/>
          <w:lang w:val="en-US"/>
          <w14:textOutline w14:w="12700" w14:cap="flat">
            <w14:noFill/>
            <w14:miter w14:lim="400000"/>
          </w14:textOutline>
        </w:rPr>
        <w:t xml:space="preserve">  </w:t>
      </w:r>
      <w:r>
        <w:rPr>
          <w:sz w:val="24"/>
          <w:szCs w:val="24"/>
          <w:u w:color="000000"/>
          <w:rtl w:val="0"/>
          <w:lang w:val="en-US"/>
          <w14:textOutline w14:w="12700" w14:cap="flat">
            <w14:noFill/>
            <w14:miter w14:lim="400000"/>
          </w14:textOutline>
        </w:rPr>
        <w:t>Listfield has exhibited internationally and his work has been very well received in many galleries throughout the world.</w:t>
      </w:r>
      <w:r>
        <w:rPr>
          <w:sz w:val="24"/>
          <w:szCs w:val="24"/>
          <w:u w:color="000000"/>
          <w:rtl w:val="0"/>
          <w:lang w:val="en-US"/>
          <w14:textOutline w14:w="12700" w14:cap="flat">
            <w14:noFill/>
            <w14:miter w14:lim="400000"/>
          </w14:textOutline>
        </w:rPr>
        <w:t xml:space="preserve">  </w:t>
      </w:r>
      <w:r>
        <w:rPr>
          <w:sz w:val="24"/>
          <w:szCs w:val="24"/>
          <w:u w:color="000000"/>
          <w:rtl w:val="0"/>
          <w:lang w:val="en-US"/>
          <w14:textOutline w14:w="12700" w14:cap="flat">
            <w14:noFill/>
            <w14:miter w14:lim="400000"/>
          </w14:textOutline>
        </w:rPr>
        <w:t>Apart from the constant presence of a faceless astronaut who appears to haunt his paintings, the Moon can also be seen as prominent feature in much of his work.</w:t>
      </w:r>
      <w:r>
        <w:rPr>
          <w:sz w:val="24"/>
          <w:szCs w:val="24"/>
          <w:u w:color="000000"/>
          <w:rtl w:val="0"/>
          <w:lang w:val="en-US"/>
          <w14:textOutline w14:w="12700" w14:cap="flat">
            <w14:noFill/>
            <w14:miter w14:lim="400000"/>
          </w14:textOutline>
        </w:rPr>
        <w:t xml:space="preserve">  </w:t>
      </w:r>
      <w:r>
        <w:rPr>
          <w:sz w:val="24"/>
          <w:szCs w:val="24"/>
          <w:u w:color="000000"/>
          <w:rtl w:val="0"/>
          <w:lang w:val="en-US"/>
          <w14:textOutline w14:w="12700" w14:cap="flat">
            <w14:noFill/>
            <w14:miter w14:lim="400000"/>
          </w14:textOutline>
        </w:rPr>
        <w:t>Having been previously employed as a designer, Listfield</w:t>
      </w:r>
      <w:r>
        <w:rPr>
          <w:rFonts w:ascii="Arial Unicode MS" w:hAnsi="Arial Unicode MS" w:hint="default"/>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s work can be seen in several publications such as Wired magazine, the Boston Globe, Juxtapoz magazine and New American Paintings as well as having been featured on at least one television channel. 315</w:t>
      </w:r>
    </w:p>
    <w:p>
      <w:pPr>
        <w:pStyle w:val="Default"/>
        <w:bidi w:val="0"/>
        <w:ind w:left="0" w:right="0" w:firstLine="0"/>
        <w:jc w:val="left"/>
        <w:rPr>
          <w:rFonts w:ascii="Times Roman" w:cs="Times Roman" w:hAnsi="Times Roman" w:eastAsia="Times Roman"/>
          <w:sz w:val="24"/>
          <w:szCs w:val="24"/>
          <w:u w:color="000000"/>
          <w:rtl w:val="0"/>
          <w:lang w:val="en-US"/>
          <w14:textOutline w14:w="12700" w14:cap="flat">
            <w14:noFill/>
            <w14:miter w14:lim="400000"/>
          </w14:textOutline>
        </w:rPr>
      </w:pPr>
    </w:p>
    <w:p>
      <w:pPr>
        <w:pStyle w:val="Default"/>
        <w:bidi w:val="0"/>
        <w:spacing w:after="120"/>
        <w:ind w:left="0" w:right="0" w:firstLine="0"/>
        <w:jc w:val="left"/>
        <w:rPr>
          <w:rFonts w:ascii="Times Roman" w:cs="Times Roman" w:hAnsi="Times Roman" w:eastAsia="Times Roman"/>
          <w:sz w:val="24"/>
          <w:szCs w:val="24"/>
          <w:u w:color="000000"/>
          <w:rtl w:val="0"/>
          <w:lang w:val="en-US"/>
          <w14:textOutline w14:w="12700" w14:cap="flat">
            <w14:noFill/>
            <w14:miter w14:lim="400000"/>
          </w14:textOutline>
        </w:rPr>
      </w:pPr>
    </w:p>
    <w:p>
      <w:pPr>
        <w:pStyle w:val="Default"/>
        <w:bidi w:val="0"/>
        <w:ind w:left="0" w:right="0" w:firstLine="0"/>
        <w:jc w:val="left"/>
        <w:rPr>
          <w:rStyle w:val="None"/>
          <w:outline w:val="0"/>
          <w:color w:val="000000"/>
          <w:sz w:val="21"/>
          <w:szCs w:val="21"/>
          <w:u w:val="none" w:color="000000"/>
          <w:rtl w:val="0"/>
          <w14:textOutline w14:w="12700" w14:cap="flat">
            <w14:noFill/>
            <w14:miter w14:lim="400000"/>
          </w14:textOutline>
          <w14:textFill>
            <w14:solidFill>
              <w14:srgbClr w14:val="000000"/>
            </w14:solidFill>
          </w14:textFill>
        </w:rPr>
      </w:pPr>
      <w:r>
        <w:rPr>
          <w:outline w:val="0"/>
          <w:color w:val="000000"/>
          <w:sz w:val="29"/>
          <w:szCs w:val="29"/>
          <w:u w:val="single" w:color="000000"/>
          <w:vertAlign w:val="superscript"/>
          <w:rtl w:val="0"/>
          <w:lang w:val="pt-PT"/>
          <w14:textOutline w14:w="12700" w14:cap="flat">
            <w14:noFill/>
            <w14:miter w14:lim="400000"/>
          </w14:textOutline>
          <w14:textFill>
            <w14:solidFill>
              <w14:srgbClr w14:val="000000"/>
            </w14:solidFill>
          </w14:textFill>
        </w:rPr>
        <w:t>[1]</w:t>
      </w:r>
      <w:r>
        <w:rPr>
          <w:outline w:val="0"/>
          <w:color w:val="000000"/>
          <w:sz w:val="29"/>
          <w:szCs w:val="29"/>
          <w:u w:val="none" w:color="000000"/>
          <w:rtl w:val="0"/>
          <w:lang w:val="en-US"/>
          <w14:textOutline w14:w="12700" w14:cap="flat">
            <w14:noFill/>
            <w14:miter w14:lim="400000"/>
          </w14:textOutline>
          <w14:textFill>
            <w14:solidFill>
              <w14:srgbClr w14:val="000000"/>
            </w14:solidFill>
          </w14:textFill>
        </w:rPr>
        <w:t xml:space="preserve"> </w:t>
      </w:r>
      <w:r>
        <w:rPr>
          <w:outline w:val="0"/>
          <w:color w:val="000000"/>
          <w:sz w:val="21"/>
          <w:szCs w:val="21"/>
          <w:u w:val="none" w:color="000000"/>
          <w:rtl w:val="0"/>
          <w:lang w:val="en-US"/>
          <w14:textOutline w14:w="12700" w14:cap="flat">
            <w14:noFill/>
            <w14:miter w14:lim="400000"/>
          </w14:textOutline>
          <w14:textFill>
            <w14:solidFill>
              <w14:srgbClr w14:val="000000"/>
            </w14:solidFill>
          </w14:textFill>
        </w:rPr>
        <w:t>Scott Listfield, &lt;</w:t>
      </w:r>
      <w:r>
        <w:rPr>
          <w:rStyle w:val="Hyperlink.1"/>
          <w:outline w:val="0"/>
          <w:color w:val="0000ff"/>
          <w:sz w:val="21"/>
          <w:szCs w:val="21"/>
          <w:u w:val="single" w:color="0000ff"/>
          <w:rtl w:val="0"/>
          <w:lang w:val="en-US"/>
          <w14:textOutline w14:w="12700" w14:cap="flat">
            <w14:noFill/>
            <w14:miter w14:lim="400000"/>
          </w14:textOutline>
          <w14:textFill>
            <w14:solidFill>
              <w14:srgbClr w14:val="0000FF"/>
            </w14:solidFill>
          </w14:textFill>
        </w:rPr>
        <w:fldChar w:fldCharType="begin" w:fldLock="0"/>
      </w:r>
      <w:r>
        <w:rPr>
          <w:rStyle w:val="Hyperlink.1"/>
          <w:outline w:val="0"/>
          <w:color w:val="0000ff"/>
          <w:sz w:val="21"/>
          <w:szCs w:val="21"/>
          <w:u w:val="single" w:color="0000ff"/>
          <w:rtl w:val="0"/>
          <w:lang w:val="en-US"/>
          <w14:textOutline w14:w="12700" w14:cap="flat">
            <w14:noFill/>
            <w14:miter w14:lim="400000"/>
          </w14:textOutline>
          <w14:textFill>
            <w14:solidFill>
              <w14:srgbClr w14:val="0000FF"/>
            </w14:solidFill>
          </w14:textFill>
        </w:rPr>
        <w:instrText xml:space="preserve"> HYPERLINK "http://www.astronautdinosaur.com/about"</w:instrText>
      </w:r>
      <w:r>
        <w:rPr>
          <w:rStyle w:val="Hyperlink.1"/>
          <w:outline w:val="0"/>
          <w:color w:val="0000ff"/>
          <w:sz w:val="21"/>
          <w:szCs w:val="21"/>
          <w:u w:val="single" w:color="0000ff"/>
          <w:rtl w:val="0"/>
          <w:lang w:val="en-US"/>
          <w14:textOutline w14:w="12700" w14:cap="flat">
            <w14:noFill/>
            <w14:miter w14:lim="400000"/>
          </w14:textOutline>
          <w14:textFill>
            <w14:solidFill>
              <w14:srgbClr w14:val="0000FF"/>
            </w14:solidFill>
          </w14:textFill>
        </w:rPr>
        <w:fldChar w:fldCharType="separate" w:fldLock="0"/>
      </w:r>
      <w:r>
        <w:rPr>
          <w:rStyle w:val="Hyperlink.1"/>
          <w:outline w:val="0"/>
          <w:color w:val="0000ff"/>
          <w:sz w:val="21"/>
          <w:szCs w:val="21"/>
          <w:u w:val="single" w:color="0000ff"/>
          <w:rtl w:val="0"/>
          <w:lang w:val="en-US"/>
          <w14:textOutline w14:w="12700" w14:cap="flat">
            <w14:noFill/>
            <w14:miter w14:lim="400000"/>
          </w14:textOutline>
          <w14:textFill>
            <w14:solidFill>
              <w14:srgbClr w14:val="0000FF"/>
            </w14:solidFill>
          </w14:textFill>
        </w:rPr>
        <w:t>http://www.astronautdinosaur.com/about</w:t>
      </w:r>
      <w:r>
        <w:rPr>
          <w:sz w:val="24"/>
          <w:szCs w:val="24"/>
          <w:u w:color="000000"/>
          <w:rtl w:val="0"/>
          <w14:textOutline w14:w="12700" w14:cap="flat">
            <w14:noFill/>
            <w14:miter w14:lim="400000"/>
          </w14:textOutline>
        </w:rPr>
        <w:fldChar w:fldCharType="end" w:fldLock="0"/>
      </w:r>
      <w:r>
        <w:rPr>
          <w:rStyle w:val="None"/>
          <w:outline w:val="0"/>
          <w:color w:val="000000"/>
          <w:sz w:val="21"/>
          <w:szCs w:val="21"/>
          <w:u w:val="none" w:color="000000"/>
          <w:rtl w:val="0"/>
          <w:lang w:val="en-US"/>
          <w14:textOutline w14:w="12700" w14:cap="flat">
            <w14:noFill/>
            <w14:miter w14:lim="400000"/>
          </w14:textOutline>
          <w14:textFill>
            <w14:solidFill>
              <w14:srgbClr w14:val="000000"/>
            </w14:solidFill>
          </w14:textFill>
        </w:rPr>
        <w:t>&gt; [Retrieved 10 November 2019].</w:t>
      </w:r>
    </w:p>
    <w:p>
      <w:pPr>
        <w:pStyle w:val="Default"/>
        <w:bidi w:val="0"/>
        <w:ind w:left="0" w:right="0" w:firstLine="0"/>
        <w:jc w:val="left"/>
        <w:rPr>
          <w:rStyle w:val="None"/>
          <w:outline w:val="0"/>
          <w:color w:val="0000ff"/>
          <w:sz w:val="29"/>
          <w:szCs w:val="29"/>
          <w:u w:val="single" w:color="0000ff"/>
          <w:rtl w:val="0"/>
          <w:lang w:val="en-US"/>
          <w14:textOutline w14:w="12700" w14:cap="flat">
            <w14:noFill/>
            <w14:miter w14:lim="400000"/>
          </w14:textOutline>
          <w14:textFill>
            <w14:solidFill>
              <w14:srgbClr w14:val="0000FF"/>
            </w14:solidFill>
          </w14:textFill>
        </w:rPr>
      </w:pPr>
    </w:p>
    <w:p>
      <w:pPr>
        <w:pStyle w:val="Default"/>
        <w:bidi w:val="0"/>
        <w:spacing w:line="480" w:lineRule="auto"/>
        <w:ind w:left="0" w:right="0" w:firstLine="0"/>
        <w:jc w:val="left"/>
        <w:rPr>
          <w:rStyle w:val="None"/>
          <w:sz w:val="28"/>
          <w:szCs w:val="28"/>
          <w:u w:val="single" w:color="000000"/>
          <w:rtl w:val="0"/>
          <w:lang w:val="en-US"/>
          <w14:textOutline w14:w="12700" w14:cap="flat">
            <w14:noFill/>
            <w14:miter w14:lim="400000"/>
          </w14:textOutline>
        </w:rPr>
      </w:pPr>
    </w:p>
    <w:p>
      <w:pPr>
        <w:pStyle w:val="Default"/>
        <w:bidi w:val="0"/>
        <w:spacing w:line="480" w:lineRule="auto"/>
        <w:ind w:left="0" w:right="0" w:firstLine="0"/>
        <w:jc w:val="left"/>
        <w:rPr>
          <w:rStyle w:val="None"/>
          <w:sz w:val="28"/>
          <w:szCs w:val="28"/>
          <w:u w:val="single" w:color="000000"/>
          <w:rtl w:val="0"/>
          <w:lang w:val="en-US"/>
          <w14:textOutline w14:w="12700" w14:cap="flat">
            <w14:noFill/>
            <w14:miter w14:lim="400000"/>
          </w14:textOutline>
        </w:rPr>
      </w:pPr>
    </w:p>
    <w:p>
      <w:pPr>
        <w:pStyle w:val="Default"/>
        <w:bidi w:val="0"/>
        <w:spacing w:line="480" w:lineRule="auto"/>
        <w:ind w:left="0" w:right="0" w:firstLine="0"/>
        <w:jc w:val="left"/>
        <w:rPr>
          <w:rStyle w:val="None"/>
          <w:sz w:val="28"/>
          <w:szCs w:val="28"/>
          <w:u w:val="single" w:color="000000"/>
          <w:rtl w:val="0"/>
          <w:lang w:val="en-US"/>
          <w14:textOutline w14:w="12700" w14:cap="flat">
            <w14:noFill/>
            <w14:miter w14:lim="400000"/>
          </w14:textOutline>
        </w:rPr>
      </w:pPr>
    </w:p>
    <w:p>
      <w:pPr>
        <w:pStyle w:val="Default"/>
        <w:bidi w:val="0"/>
        <w:spacing w:line="480" w:lineRule="auto"/>
        <w:ind w:left="0" w:right="0" w:firstLine="0"/>
        <w:jc w:val="right"/>
        <w:rPr>
          <w:rStyle w:val="None"/>
          <w:u w:val="single" w:color="000000"/>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Helen Floyd</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 1503354</w:t>
      </w: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24</w:t>
      </w:r>
    </w:p>
    <w:p>
      <w:pPr>
        <w:pStyle w:val="Default"/>
        <w:bidi w:val="0"/>
        <w:spacing w:line="480" w:lineRule="auto"/>
        <w:ind w:left="0" w:right="0" w:firstLine="0"/>
        <w:jc w:val="left"/>
        <w:rPr>
          <w:rStyle w:val="None"/>
          <w:sz w:val="28"/>
          <w:szCs w:val="28"/>
          <w:u w:val="single" w:color="000000"/>
          <w:rtl w:val="0"/>
          <w:lang w:val="en-US"/>
          <w14:textOutline w14:w="12700" w14:cap="flat">
            <w14:noFill/>
            <w14:miter w14:lim="400000"/>
          </w14:textOutline>
        </w:rPr>
      </w:pPr>
    </w:p>
    <w:p>
      <w:pPr>
        <w:pStyle w:val="Default"/>
        <w:bidi w:val="0"/>
        <w:spacing w:line="480" w:lineRule="auto"/>
        <w:ind w:left="0" w:right="0" w:firstLine="0"/>
        <w:jc w:val="left"/>
        <w:rPr>
          <w:rStyle w:val="None"/>
          <w:sz w:val="28"/>
          <w:szCs w:val="28"/>
          <w:u w:val="single" w:color="000000"/>
          <w:rtl w:val="0"/>
          <w:lang w:val="en-US"/>
          <w14:textOutline w14:w="12700" w14:cap="flat">
            <w14:noFill/>
            <w14:miter w14:lim="400000"/>
          </w14:textOutline>
        </w:rPr>
      </w:pPr>
      <w:r>
        <w:rPr>
          <w:rStyle w:val="None"/>
          <w:sz w:val="28"/>
          <w:szCs w:val="28"/>
          <w:u w:val="single" w:color="000000"/>
          <w:rtl w:val="0"/>
          <w:lang w:val="en-US"/>
          <w14:textOutline w14:w="12700" w14:cap="flat">
            <w14:noFill/>
            <w14:miter w14:lim="400000"/>
          </w14:textOutline>
        </w:rPr>
        <w:t>Greg Mort</w:t>
      </w:r>
    </w:p>
    <w:p>
      <w:pPr>
        <w:pStyle w:val="Default"/>
        <w:bidi w:val="0"/>
        <w:spacing w:line="480" w:lineRule="auto"/>
        <w:ind w:left="0" w:right="0" w:firstLine="0"/>
        <w:jc w:val="left"/>
        <w:rPr>
          <w:rStyle w:val="None"/>
          <w:sz w:val="24"/>
          <w:szCs w:val="24"/>
          <w:u w:color="0000ed"/>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Greg Mort is a North American painter and amateur astronomer who originally hails from upstate New York but currently divides his time between his homes in Maryland and Maine.</w:t>
      </w:r>
      <w:r>
        <w:rPr>
          <w:rStyle w:val="None"/>
          <w:sz w:val="24"/>
          <w:szCs w:val="24"/>
          <w:u w:color="000000"/>
          <w:rtl w:val="0"/>
          <w:lang w:val="en-US"/>
          <w14:textOutline w14:w="12700" w14:cap="flat">
            <w14:noFill/>
            <w14:miter w14:lim="400000"/>
          </w14:textOutline>
        </w:rPr>
        <w:t xml:space="preserve">  </w:t>
      </w:r>
      <w:r>
        <w:rPr>
          <w:rStyle w:val="None"/>
          <w:sz w:val="24"/>
          <w:szCs w:val="24"/>
          <w:u w:color="000000"/>
          <w:rtl w:val="0"/>
          <w:lang w:val="en-US"/>
          <w14:textOutline w14:w="12700" w14:cap="flat">
            <w14:noFill/>
            <w14:miter w14:lim="400000"/>
          </w14:textOutline>
        </w:rPr>
        <w:t>Mort is currently regarded as one of America</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 most established artists and his lunar inspired work has been widely exhibited throughout the world.</w:t>
      </w:r>
      <w:r>
        <w:rPr>
          <w:rStyle w:val="None"/>
          <w:sz w:val="24"/>
          <w:szCs w:val="24"/>
          <w:u w:color="000000"/>
          <w:rtl w:val="0"/>
          <w:lang w:val="en-US"/>
          <w14:textOutline w14:w="12700" w14:cap="flat">
            <w14:noFill/>
            <w14:miter w14:lim="400000"/>
          </w14:textOutline>
        </w:rPr>
        <w:t xml:space="preserve">  </w:t>
      </w:r>
      <w:r>
        <w:rPr>
          <w:rStyle w:val="None"/>
          <w:sz w:val="24"/>
          <w:szCs w:val="24"/>
          <w:u w:color="000000"/>
          <w:rtl w:val="0"/>
          <w:lang w:val="en-US"/>
          <w14:textOutline w14:w="12700" w14:cap="flat">
            <w14:noFill/>
            <w14:miter w14:lim="400000"/>
          </w14:textOutline>
        </w:rPr>
        <w:t>He is considered a distinguished contemporary artist</w:t>
      </w:r>
      <w:r>
        <w:rPr>
          <w:rStyle w:val="None"/>
          <w:sz w:val="24"/>
          <w:szCs w:val="24"/>
          <w:u w:color="0000ed"/>
          <w:rtl w:val="0"/>
          <w:lang w:val="en-US"/>
          <w14:textOutline w14:w="12700" w14:cap="flat">
            <w14:noFill/>
            <w14:miter w14:lim="400000"/>
          </w14:textOutline>
        </w:rPr>
        <w:t xml:space="preserve"> and his paintings can be found in public collections in the Smithsonian American Art Museum, Smithsonian National Air and Space Museum and the Vatican Observatory amongst others.</w:t>
      </w:r>
      <w:r>
        <w:rPr>
          <w:rStyle w:val="None"/>
          <w:sz w:val="24"/>
          <w:szCs w:val="24"/>
          <w:u w:color="0000ed"/>
          <w:vertAlign w:val="superscript"/>
          <w:rtl w:val="0"/>
          <w:lang w:val="en-US"/>
          <w14:textOutline w14:w="12700" w14:cap="flat">
            <w14:noFill/>
            <w14:miter w14:lim="400000"/>
          </w14:textOutline>
        </w:rPr>
        <w:footnoteReference w:id="30"/>
      </w:r>
      <w:r>
        <w:rPr>
          <w:rStyle w:val="None"/>
          <w:sz w:val="24"/>
          <w:szCs w:val="24"/>
          <w:u w:color="0000ed"/>
          <w:rtl w:val="0"/>
          <w:lang w:val="en-US"/>
          <w14:textOutline w14:w="12700" w14:cap="flat">
            <w14:noFill/>
            <w14:miter w14:lim="400000"/>
          </w14:textOutline>
        </w:rPr>
        <w:t xml:space="preserve">  </w:t>
      </w:r>
      <w:r>
        <w:rPr>
          <w:rStyle w:val="None"/>
          <w:sz w:val="24"/>
          <w:szCs w:val="24"/>
          <w:u w:color="0000ed"/>
          <w:rtl w:val="0"/>
          <w:lang w:val="en-US"/>
          <w14:textOutline w14:w="12700" w14:cap="flat">
            <w14:noFill/>
            <w14:miter w14:lim="400000"/>
          </w14:textOutline>
        </w:rPr>
        <w:t>In the main, his work</w:t>
      </w:r>
    </w:p>
    <w:p>
      <w:pPr>
        <w:pStyle w:val="Default"/>
        <w:bidi w:val="0"/>
        <w:spacing w:line="480" w:lineRule="auto"/>
        <w:ind w:left="0" w:right="1368" w:firstLine="0"/>
        <w:jc w:val="both"/>
        <w:rPr>
          <w:rStyle w:val="None"/>
          <w:sz w:val="24"/>
          <w:szCs w:val="24"/>
          <w:u w:color="0000ed"/>
          <w:rtl w:val="0"/>
          <w:lang w:val="en-US"/>
          <w14:textOutline w14:w="12700" w14:cap="flat">
            <w14:noFill/>
            <w14:miter w14:lim="400000"/>
          </w14:textOutline>
        </w:rPr>
      </w:pPr>
      <w:r>
        <w:rPr>
          <w:rStyle w:val="None"/>
          <w:sz w:val="24"/>
          <w:szCs w:val="24"/>
          <w:u w:color="0000ed"/>
          <w:rtl w:val="0"/>
          <w:lang w:val="en-US"/>
          <w14:textOutline w14:w="12700" w14:cap="flat">
            <w14:noFill/>
            <w14:miter w14:lim="400000"/>
          </w14:textOutline>
        </w:rPr>
        <w:t>consists of landscapes, portraits and still life arrangements.</w:t>
      </w:r>
      <w:r>
        <w:rPr>
          <w:rStyle w:val="None"/>
          <w:sz w:val="24"/>
          <w:szCs w:val="24"/>
          <w:u w:color="0000ed"/>
          <w:rtl w:val="0"/>
          <w:lang w:val="en-US"/>
          <w14:textOutline w14:w="12700" w14:cap="flat">
            <w14:noFill/>
            <w14:miter w14:lim="400000"/>
          </w14:textOutline>
        </w:rPr>
        <w:t xml:space="preserve">  </w:t>
      </w:r>
      <w:r>
        <w:rPr>
          <w:rStyle w:val="None"/>
          <w:sz w:val="24"/>
          <w:szCs w:val="24"/>
          <w:u w:color="0000ed"/>
          <w:rtl w:val="0"/>
          <w:lang w:val="en-US"/>
          <w14:textOutline w14:w="12700" w14:cap="flat">
            <w14:noFill/>
            <w14:miter w14:lim="400000"/>
          </w14:textOutline>
        </w:rPr>
        <w:t>Mort has a great commitment to ecology and the environment and in 2008, he and his family began The Art of Stewardship Project, a non-profit foundation whose mission is to encourage the use of the arts to support Stewardship of the Earth. He has an enduring commitment to ensure his work encourages the understanding of environmental and ecological matters.</w:t>
      </w:r>
      <w:r>
        <w:rPr>
          <w:rStyle w:val="None"/>
          <w:sz w:val="24"/>
          <w:szCs w:val="24"/>
          <w:u w:color="0000ed"/>
          <w:rtl w:val="0"/>
          <w:lang w:val="en-US"/>
          <w14:textOutline w14:w="12700" w14:cap="flat">
            <w14:noFill/>
            <w14:miter w14:lim="400000"/>
          </w14:textOutline>
        </w:rPr>
        <w:t xml:space="preserve">  </w:t>
      </w:r>
      <w:r>
        <w:rPr>
          <w:rStyle w:val="None"/>
          <w:sz w:val="24"/>
          <w:szCs w:val="24"/>
          <w:u w:color="0000ed"/>
          <w:rtl w:val="0"/>
          <w:lang w:val="en-US"/>
          <w14:textOutline w14:w="12700" w14:cap="flat">
            <w14:noFill/>
            <w14:miter w14:lim="400000"/>
          </w14:textOutline>
        </w:rPr>
        <w:t>As well as serving on the board of the McDonald and Lovell Observatories, he has for over thirty years been a NASA artist.</w:t>
      </w:r>
    </w:p>
    <w:p>
      <w:pPr>
        <w:pStyle w:val="Default"/>
        <w:bidi w:val="0"/>
        <w:spacing w:line="640" w:lineRule="atLeast"/>
        <w:ind w:left="0" w:right="1368" w:firstLine="0"/>
        <w:jc w:val="both"/>
        <w:rPr>
          <w:rStyle w:val="None"/>
          <w:sz w:val="32"/>
          <w:szCs w:val="32"/>
          <w:u w:color="000000"/>
          <w:rtl w:val="0"/>
          <w:lang w:val="en-US"/>
          <w14:textOutline w14:w="12700" w14:cap="flat">
            <w14:noFill/>
            <w14:miter w14:lim="400000"/>
          </w14:textOutline>
        </w:rPr>
      </w:pPr>
    </w:p>
    <w:p>
      <w:pPr>
        <w:pStyle w:val="Default"/>
        <w:bidi w:val="0"/>
        <w:ind w:left="0" w:right="0" w:firstLine="0"/>
        <w:jc w:val="left"/>
        <w:rPr>
          <w:rStyle w:val="None"/>
          <w:rFonts w:ascii="Times New Roman" w:cs="Times New Roman" w:hAnsi="Times New Roman" w:eastAsia="Times New Roman"/>
          <w:sz w:val="27"/>
          <w:szCs w:val="27"/>
          <w:u w:color="0000ed"/>
          <w:rtl w:val="0"/>
          <w:lang w:val="en-US"/>
          <w14:textOutline w14:w="12700" w14:cap="flat">
            <w14:noFill/>
            <w14:miter w14:lim="400000"/>
          </w14:textOutline>
        </w:rPr>
      </w:pPr>
    </w:p>
    <w:p>
      <w:pPr>
        <w:pStyle w:val="Default"/>
        <w:bidi w:val="0"/>
        <w:spacing w:line="480" w:lineRule="auto"/>
        <w:ind w:left="0" w:right="0" w:firstLine="0"/>
        <w:jc w:val="left"/>
        <w:rPr>
          <w:rStyle w:val="None"/>
          <w:rFonts w:ascii="Times New Roman" w:cs="Times New Roman" w:hAnsi="Times New Roman" w:eastAsia="Times New Roman"/>
          <w:u w:color="0000ed"/>
          <w:rtl w:val="0"/>
          <w:lang w:val="en-US"/>
          <w14:textOutline w14:w="12700" w14:cap="flat">
            <w14:noFill/>
            <w14:miter w14:lim="400000"/>
          </w14:textOutline>
        </w:rPr>
      </w:pPr>
    </w:p>
    <w:p>
      <w:pPr>
        <w:pStyle w:val="Default"/>
        <w:bidi w:val="0"/>
        <w:spacing w:line="480" w:lineRule="auto"/>
        <w:ind w:left="0" w:right="0" w:firstLine="0"/>
        <w:jc w:val="left"/>
        <w:rPr>
          <w:rStyle w:val="None"/>
          <w:rFonts w:ascii="Times New Roman" w:cs="Times New Roman" w:hAnsi="Times New Roman" w:eastAsia="Times New Roman"/>
          <w:u w:color="0000ed"/>
          <w:rtl w:val="0"/>
          <w:lang w:val="en-US"/>
          <w14:textOutline w14:w="12700" w14:cap="flat">
            <w14:noFill/>
            <w14:miter w14:lim="400000"/>
          </w14:textOutline>
        </w:rPr>
      </w:pPr>
    </w:p>
    <w:p>
      <w:pPr>
        <w:pStyle w:val="Default"/>
        <w:bidi w:val="0"/>
        <w:spacing w:line="480" w:lineRule="auto"/>
        <w:ind w:left="0" w:right="0" w:firstLine="0"/>
        <w:jc w:val="left"/>
        <w:rPr>
          <w:rStyle w:val="None"/>
          <w:rFonts w:ascii="Times New Roman" w:cs="Times New Roman" w:hAnsi="Times New Roman" w:eastAsia="Times New Roman"/>
          <w:u w:color="0000ed"/>
          <w:rtl w:val="0"/>
          <w:lang w:val="en-US"/>
          <w14:textOutline w14:w="12700" w14:cap="flat">
            <w14:noFill/>
            <w14:miter w14:lim="400000"/>
          </w14:textOutline>
        </w:rPr>
      </w:pPr>
    </w:p>
    <w:p>
      <w:pPr>
        <w:pStyle w:val="Default"/>
        <w:bidi w:val="0"/>
        <w:spacing w:line="480" w:lineRule="auto"/>
        <w:ind w:left="0" w:right="0" w:firstLine="0"/>
        <w:jc w:val="left"/>
        <w:rPr>
          <w:rStyle w:val="None"/>
          <w:rFonts w:ascii="Times New Roman" w:cs="Times New Roman" w:hAnsi="Times New Roman" w:eastAsia="Times New Roman"/>
          <w:u w:color="0000ed"/>
          <w:rtl w:val="0"/>
          <w:lang w:val="en-US"/>
          <w14:textOutline w14:w="12700" w14:cap="flat">
            <w14:noFill/>
            <w14:miter w14:lim="400000"/>
          </w14:textOutline>
        </w:rPr>
      </w:pPr>
    </w:p>
    <w:p>
      <w:pPr>
        <w:pStyle w:val="Default"/>
        <w:bidi w:val="0"/>
        <w:spacing w:line="480" w:lineRule="auto"/>
        <w:ind w:left="0" w:right="0" w:firstLine="0"/>
        <w:jc w:val="left"/>
        <w:rPr>
          <w:rStyle w:val="None"/>
          <w:rFonts w:ascii="Times New Roman" w:cs="Times New Roman" w:hAnsi="Times New Roman" w:eastAsia="Times New Roman"/>
          <w:u w:color="0000ed"/>
          <w:rtl w:val="0"/>
          <w:lang w:val="en-US"/>
          <w14:textOutline w14:w="12700" w14:cap="flat">
            <w14:noFill/>
            <w14:miter w14:lim="400000"/>
          </w14:textOutline>
        </w:rPr>
      </w:pPr>
    </w:p>
    <w:p>
      <w:pPr>
        <w:pStyle w:val="Default"/>
        <w:bidi w:val="0"/>
        <w:spacing w:line="480" w:lineRule="auto"/>
        <w:ind w:left="0" w:right="0" w:firstLine="0"/>
        <w:jc w:val="left"/>
        <w:rPr>
          <w:rStyle w:val="None"/>
          <w:rFonts w:ascii="Times New Roman" w:cs="Times New Roman" w:hAnsi="Times New Roman" w:eastAsia="Times New Roman"/>
          <w:u w:color="0000ed"/>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Helen Floyd</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 1503354</w:t>
      </w:r>
    </w:p>
    <w:p>
      <w:pPr>
        <w:pStyle w:val="Default"/>
        <w:bidi w:val="0"/>
        <w:spacing w:line="360" w:lineRule="auto"/>
        <w:ind w:left="0" w:right="0" w:firstLine="0"/>
        <w:jc w:val="right"/>
        <w:rPr>
          <w:rStyle w:val="None"/>
          <w:rFonts w:ascii="Times New Roman" w:cs="Times New Roman" w:hAnsi="Times New Roman" w:eastAsia="Times New Roman"/>
          <w:u w:color="0000ed"/>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25</w:t>
      </w:r>
      <w:r>
        <w:rPr>
          <w:rStyle w:val="None"/>
          <w:sz w:val="24"/>
          <w:szCs w:val="24"/>
          <w:u w:color="000000"/>
          <w:rtl w:val="0"/>
          <w:lang w:val="en-US"/>
          <w14:textOutline w14:w="12700" w14:cap="flat">
            <w14:noFill/>
            <w14:miter w14:lim="400000"/>
          </w14:textOutline>
        </w:rPr>
        <w:t xml:space="preserve">  </w:t>
      </w:r>
      <w:r>
        <w:rPr>
          <w:rStyle w:val="None"/>
          <w:u w:color="000000"/>
          <w:rtl w:val="0"/>
          <w:lang w:val="en-US"/>
          <w14:textOutline w14:w="12700" w14:cap="flat">
            <w14:noFill/>
            <w14:miter w14:lim="400000"/>
          </w14:textOutline>
        </w:rPr>
        <w:t xml:space="preserve">  </w:t>
      </w:r>
    </w:p>
    <w:p>
      <w:pPr>
        <w:pStyle w:val="Default"/>
        <w:bidi w:val="0"/>
        <w:spacing w:line="480" w:lineRule="auto"/>
        <w:ind w:left="0" w:right="0" w:firstLine="0"/>
        <w:jc w:val="left"/>
        <w:rPr>
          <w:rStyle w:val="None"/>
          <w:rFonts w:ascii="Times New Roman" w:cs="Times New Roman" w:hAnsi="Times New Roman" w:eastAsia="Times New Roman"/>
          <w:u w:color="0000ed"/>
          <w:rtl w:val="0"/>
          <w:lang w:val="en-US"/>
          <w14:textOutline w14:w="12700" w14:cap="flat">
            <w14:noFill/>
            <w14:miter w14:lim="400000"/>
          </w14:textOutline>
        </w:rPr>
      </w:pPr>
    </w:p>
    <w:p>
      <w:pPr>
        <w:pStyle w:val="Default"/>
        <w:bidi w:val="0"/>
        <w:spacing w:line="480" w:lineRule="auto"/>
        <w:ind w:left="0" w:right="0" w:firstLine="0"/>
        <w:jc w:val="left"/>
        <w:rPr>
          <w:rStyle w:val="None"/>
          <w:sz w:val="28"/>
          <w:szCs w:val="28"/>
          <w:u w:val="single" w:color="000000"/>
          <w:rtl w:val="0"/>
          <w:lang w:val="en-US"/>
          <w14:textOutline w14:w="12700" w14:cap="flat">
            <w14:noFill/>
            <w14:miter w14:lim="400000"/>
          </w14:textOutline>
        </w:rPr>
      </w:pPr>
      <w:r>
        <w:rPr>
          <w:rStyle w:val="None"/>
          <w:sz w:val="28"/>
          <w:szCs w:val="28"/>
          <w:u w:val="single" w:color="000000"/>
          <w:rtl w:val="0"/>
          <w:lang w:val="en-US"/>
          <w14:textOutline w14:w="12700" w14:cap="flat">
            <w14:noFill/>
            <w14:miter w14:lim="400000"/>
          </w14:textOutline>
        </w:rPr>
        <w:t>Katie Paterson</w:t>
      </w:r>
    </w:p>
    <w:p>
      <w:pPr>
        <w:pStyle w:val="Default"/>
        <w:bidi w:val="0"/>
        <w:spacing w:line="640" w:lineRule="atLeast"/>
        <w:ind w:left="0" w:right="1368" w:firstLine="0"/>
        <w:jc w:val="both"/>
        <w:rPr>
          <w:rStyle w:val="None"/>
          <w:sz w:val="24"/>
          <w:szCs w:val="24"/>
          <w:u w:color="0000ed"/>
          <w:rtl w:val="0"/>
          <w:lang w:val="en-US"/>
          <w14:textOutline w14:w="12700" w14:cap="flat">
            <w14:noFill/>
            <w14:miter w14:lim="400000"/>
          </w14:textOutline>
        </w:rPr>
      </w:pPr>
      <w:r>
        <w:rPr>
          <w:rStyle w:val="None"/>
          <w:sz w:val="24"/>
          <w:szCs w:val="24"/>
          <w:u w:color="0000ed"/>
          <w:rtl w:val="0"/>
          <w:lang w:val="en-US"/>
          <w14:textOutline w14:w="12700" w14:cap="flat">
            <w14:noFill/>
            <w14:miter w14:lim="400000"/>
          </w14:textOutline>
        </w:rPr>
        <w:t>Katie Paterson is a Scottish artist currently considered to be one of the principal artists of the day.</w:t>
      </w:r>
      <w:r>
        <w:rPr>
          <w:rStyle w:val="None"/>
          <w:sz w:val="24"/>
          <w:szCs w:val="24"/>
          <w:u w:color="0000ed"/>
          <w:vertAlign w:val="superscript"/>
          <w:rtl w:val="0"/>
          <w:lang w:val="en-US"/>
          <w14:textOutline w14:w="12700" w14:cap="flat">
            <w14:noFill/>
            <w14:miter w14:lim="400000"/>
          </w14:textOutline>
        </w:rPr>
        <w:footnoteReference w:id="31"/>
      </w:r>
      <w:r>
        <w:rPr>
          <w:rStyle w:val="None"/>
          <w:outline w:val="0"/>
          <w:color w:val="000000"/>
          <w:sz w:val="24"/>
          <w:szCs w:val="24"/>
          <w:u w:color="0000ed"/>
          <w:rtl w:val="0"/>
          <w:lang w:val="en-US"/>
          <w14:textOutline w14:w="12700" w14:cap="flat">
            <w14:noFill/>
            <w14:miter w14:lim="400000"/>
          </w14:textOutline>
          <w14:textFill>
            <w14:solidFill>
              <w14:srgbClr w14:val="000000">
                <w14:alpha w14:val="15293"/>
              </w14:srgbClr>
            </w14:solidFill>
          </w14:textFill>
        </w:rPr>
        <w:t xml:space="preserve"> </w:t>
      </w:r>
      <w:r>
        <w:rPr>
          <w:rStyle w:val="None"/>
          <w:sz w:val="24"/>
          <w:szCs w:val="24"/>
          <w:u w:color="0000ed"/>
          <w:rtl w:val="0"/>
          <w:lang w:val="en-US"/>
          <w14:textOutline w14:w="12700" w14:cap="flat">
            <w14:noFill/>
            <w14:miter w14:lim="400000"/>
          </w14:textOutline>
        </w:rPr>
        <w:t xml:space="preserve">She has worked with astronomers and astrophysicists throughout the world and in her artwork she contemplates the existence of humankind on Earth by considering transformation and </w:t>
      </w:r>
      <w:r>
        <w:rPr>
          <w:rStyle w:val="None"/>
          <w:sz w:val="24"/>
          <w:szCs w:val="24"/>
          <w:u w:color="0000ed"/>
          <w:rtl w:val="0"/>
          <w:lang w:val="en-US"/>
          <w14:textOutline w14:w="12700" w14:cap="flat">
            <w14:noFill/>
            <w14:miter w14:lim="400000"/>
          </w14:textOutline>
        </w:rPr>
        <w:t xml:space="preserve">230 </w:t>
      </w:r>
      <w:r>
        <w:rPr>
          <w:rStyle w:val="None"/>
          <w:sz w:val="24"/>
          <w:szCs w:val="24"/>
          <w:u w:color="0000ed"/>
          <w:rtl w:val="0"/>
          <w:lang w:val="en-US"/>
          <w14:textOutline w14:w="12700" w14:cap="flat">
            <w14:noFill/>
            <w14:miter w14:lim="400000"/>
          </w14:textOutline>
        </w:rPr>
        <w:t>geological time.</w:t>
      </w:r>
      <w:r>
        <w:rPr>
          <w:rStyle w:val="None"/>
          <w:sz w:val="24"/>
          <w:szCs w:val="24"/>
          <w:u w:color="0000ed"/>
          <w:rtl w:val="0"/>
          <w:lang w:val="en-US"/>
          <w14:textOutline w14:w="12700" w14:cap="flat">
            <w14:noFill/>
            <w14:miter w14:lim="400000"/>
          </w14:textOutline>
        </w:rPr>
        <w:t xml:space="preserve">  </w:t>
      </w:r>
      <w:r>
        <w:rPr>
          <w:rStyle w:val="None"/>
          <w:sz w:val="24"/>
          <w:szCs w:val="24"/>
          <w:u w:color="0000ed"/>
          <w:rtl w:val="0"/>
          <w:lang w:val="en-US"/>
          <w14:textOutline w14:w="12700" w14:cap="flat">
            <w14:noFill/>
            <w14:miter w14:lim="400000"/>
          </w14:textOutline>
        </w:rPr>
        <w:t>Paterson utilises scientific technology and skill to create works that consider the relationships between society and the natural environment.</w:t>
      </w:r>
      <w:r>
        <w:rPr>
          <w:rStyle w:val="None"/>
          <w:sz w:val="24"/>
          <w:szCs w:val="24"/>
          <w:u w:color="0000ed"/>
          <w:rtl w:val="0"/>
          <w:lang w:val="en-US"/>
          <w14:textOutline w14:w="12700" w14:cap="flat">
            <w14:noFill/>
            <w14:miter w14:lim="400000"/>
          </w14:textOutline>
        </w:rPr>
        <w:t xml:space="preserve">  </w:t>
      </w:r>
      <w:r>
        <w:rPr>
          <w:rStyle w:val="None"/>
          <w:sz w:val="24"/>
          <w:szCs w:val="24"/>
          <w:u w:color="0000ed"/>
          <w:rtl w:val="0"/>
          <w:lang w:val="en-US"/>
          <w14:textOutline w14:w="12700" w14:cap="flat">
            <w14:noFill/>
            <w14:miter w14:lim="400000"/>
          </w14:textOutline>
        </w:rPr>
        <w:t>Her work is minimalist in nature despite the use of complex processes to produce it.</w:t>
      </w:r>
      <w:r>
        <w:rPr>
          <w:rStyle w:val="None"/>
          <w:sz w:val="24"/>
          <w:szCs w:val="24"/>
          <w:u w:color="0000ed"/>
          <w:rtl w:val="0"/>
          <w:lang w:val="en-US"/>
          <w14:textOutline w14:w="12700" w14:cap="flat">
            <w14:noFill/>
            <w14:miter w14:lim="400000"/>
          </w14:textOutline>
        </w:rPr>
        <w:t xml:space="preserve">  </w:t>
      </w:r>
      <w:r>
        <w:rPr>
          <w:rStyle w:val="None"/>
          <w:sz w:val="24"/>
          <w:szCs w:val="24"/>
          <w:u w:color="0000ed"/>
          <w:rtl w:val="0"/>
          <w:lang w:val="en-US"/>
          <w14:textOutline w14:w="12700" w14:cap="flat">
            <w14:noFill/>
            <w14:miter w14:lim="400000"/>
          </w14:textOutline>
        </w:rPr>
        <w:t>Her work includes broadcasting the sounds of a melting glacier live, mapping dead stars and making a slide archive of darkness from the deepest parts of the Universe and aims to break down the expanse of space between the observer and the furthest boundaries of not only the cosmos, but also of time.</w:t>
      </w:r>
      <w:r>
        <w:rPr>
          <w:rStyle w:val="None"/>
          <w:sz w:val="24"/>
          <w:szCs w:val="24"/>
          <w:u w:color="0000ed"/>
          <w:rtl w:val="0"/>
          <w:lang w:val="en-US"/>
          <w14:textOutline w14:w="12700" w14:cap="flat">
            <w14:noFill/>
            <w14:miter w14:lim="400000"/>
          </w14:textOutline>
        </w:rPr>
        <w:t xml:space="preserve">  </w:t>
      </w:r>
      <w:r>
        <w:rPr>
          <w:rStyle w:val="None"/>
          <w:sz w:val="24"/>
          <w:szCs w:val="24"/>
          <w:u w:color="0000ed"/>
          <w:rtl w:val="0"/>
          <w:lang w:val="en-US"/>
          <w14:textOutline w14:w="12700" w14:cap="flat">
            <w14:noFill/>
            <w14:miter w14:lim="400000"/>
          </w14:textOutline>
        </w:rPr>
        <w:t xml:space="preserve">She has recently been invited by NASA to join them as a </w:t>
      </w:r>
      <w:r>
        <w:rPr>
          <w:rStyle w:val="None"/>
          <w:rFonts w:ascii="Arial Unicode MS" w:hAnsi="Arial Unicode MS" w:hint="default"/>
          <w:sz w:val="24"/>
          <w:szCs w:val="24"/>
          <w:u w:color="0000ed"/>
          <w:rtl w:val="0"/>
          <w:lang w:val="en-US"/>
          <w14:textOutline w14:w="12700" w14:cap="flat">
            <w14:noFill/>
            <w14:miter w14:lim="400000"/>
          </w14:textOutline>
        </w:rPr>
        <w:t>‘</w:t>
      </w:r>
      <w:r>
        <w:rPr>
          <w:rStyle w:val="None"/>
          <w:sz w:val="24"/>
          <w:szCs w:val="24"/>
          <w:u w:color="0000ed"/>
          <w:rtl w:val="0"/>
          <w:lang w:val="en-US"/>
          <w14:textOutline w14:w="12700" w14:cap="flat">
            <w14:noFill/>
            <w14:miter w14:lim="400000"/>
          </w14:textOutline>
        </w:rPr>
        <w:t>space artist/co-investigator</w:t>
      </w:r>
      <w:r>
        <w:rPr>
          <w:rStyle w:val="None"/>
          <w:rFonts w:ascii="Arial Unicode MS" w:hAnsi="Arial Unicode MS" w:hint="default"/>
          <w:sz w:val="24"/>
          <w:szCs w:val="24"/>
          <w:u w:color="0000ed"/>
          <w:rtl w:val="0"/>
          <w:lang w:val="en-US"/>
          <w14:textOutline w14:w="12700" w14:cap="flat">
            <w14:noFill/>
            <w14:miter w14:lim="400000"/>
          </w14:textOutline>
        </w:rPr>
        <w:t xml:space="preserve">’ </w:t>
      </w:r>
      <w:r>
        <w:rPr>
          <w:rStyle w:val="None"/>
          <w:sz w:val="24"/>
          <w:szCs w:val="24"/>
          <w:u w:color="0000ed"/>
          <w:rtl w:val="0"/>
          <w:lang w:val="en-US"/>
          <w14:textOutline w14:w="12700" w14:cap="flat">
            <w14:noFill/>
            <w14:miter w14:lim="400000"/>
          </w14:textOutline>
        </w:rPr>
        <w:t>on a project inquiring into cosmic dust - a substance she has used in the production of her book.</w:t>
      </w:r>
      <w:r>
        <w:rPr>
          <w:rStyle w:val="None"/>
          <w:sz w:val="24"/>
          <w:szCs w:val="24"/>
          <w:u w:color="0000ed"/>
          <w:vertAlign w:val="superscript"/>
          <w:rtl w:val="0"/>
          <w:lang w:val="en-US"/>
          <w14:textOutline w14:w="12700" w14:cap="flat">
            <w14:noFill/>
            <w14:miter w14:lim="400000"/>
          </w14:textOutline>
        </w:rPr>
        <w:footnoteReference w:id="32"/>
      </w:r>
    </w:p>
    <w:p>
      <w:pPr>
        <w:pStyle w:val="Default"/>
        <w:bidi w:val="0"/>
        <w:ind w:left="0" w:right="0" w:firstLine="0"/>
        <w:jc w:val="left"/>
        <w:rPr>
          <w:rFonts w:ascii="Times New Roman" w:cs="Times New Roman" w:hAnsi="Times New Roman" w:eastAsia="Times New Roman"/>
          <w:sz w:val="24"/>
          <w:szCs w:val="24"/>
          <w:u w:color="0000ed"/>
          <w:rtl w:val="0"/>
          <w:lang w:val="en-US"/>
          <w14:textOutline w14:w="12700" w14:cap="flat">
            <w14:noFill/>
            <w14:miter w14:lim="400000"/>
          </w14:textOutline>
        </w:rPr>
      </w:pPr>
    </w:p>
    <w:p>
      <w:pPr>
        <w:pStyle w:val="Default"/>
        <w:bidi w:val="0"/>
        <w:spacing w:line="480" w:lineRule="auto"/>
        <w:ind w:left="0" w:right="0" w:firstLine="0"/>
        <w:jc w:val="left"/>
        <w:rPr>
          <w:rStyle w:val="None"/>
          <w:sz w:val="28"/>
          <w:szCs w:val="28"/>
          <w:u w:val="single" w:color="000000"/>
          <w:rtl w:val="0"/>
          <w:lang w:val="en-US"/>
          <w14:textOutline w14:w="12700" w14:cap="flat">
            <w14:noFill/>
            <w14:miter w14:lim="400000"/>
          </w14:textOutline>
        </w:rPr>
      </w:pPr>
    </w:p>
    <w:p>
      <w:pPr>
        <w:pStyle w:val="Default"/>
        <w:bidi w:val="0"/>
        <w:spacing w:line="480" w:lineRule="auto"/>
        <w:ind w:left="0" w:right="0" w:firstLine="0"/>
        <w:jc w:val="left"/>
        <w:rPr>
          <w:rStyle w:val="None"/>
          <w:u w:val="single" w:color="000000"/>
          <w:rtl w:val="0"/>
          <w:lang w:val="en-US"/>
          <w14:textOutline w14:w="12700" w14:cap="flat">
            <w14:noFill/>
            <w14:miter w14:lim="400000"/>
          </w14:textOutline>
        </w:rPr>
      </w:pPr>
    </w:p>
    <w:p>
      <w:pPr>
        <w:pStyle w:val="Default"/>
        <w:bidi w:val="0"/>
        <w:ind w:left="0" w:right="0" w:firstLine="0"/>
        <w:jc w:val="right"/>
        <w:rPr>
          <w:rStyle w:val="None"/>
          <w:u w:val="single" w:color="000000"/>
          <w:rtl w:val="0"/>
          <w:lang w:val="en-US"/>
          <w14:textOutline w14:w="12700" w14:cap="flat">
            <w14:noFill/>
            <w14:miter w14:lim="400000"/>
          </w14:textOutline>
        </w:rPr>
      </w:pPr>
    </w:p>
    <w:p>
      <w:pPr>
        <w:pStyle w:val="Default"/>
        <w:bidi w:val="0"/>
        <w:ind w:left="0" w:right="0" w:firstLine="0"/>
        <w:jc w:val="right"/>
        <w:rPr>
          <w:rStyle w:val="None"/>
          <w:u w:val="single" w:color="000000"/>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26</w:t>
      </w:r>
      <w:r>
        <w:rPr>
          <w:rStyle w:val="None"/>
          <w:sz w:val="24"/>
          <w:szCs w:val="24"/>
          <w:u w:color="000000"/>
          <w:rtl w:val="0"/>
          <w:lang w:val="en-US"/>
          <w14:textOutline w14:w="12700" w14:cap="flat">
            <w14:noFill/>
            <w14:miter w14:lim="400000"/>
          </w14:textOutline>
        </w:rPr>
        <w:t xml:space="preserve"> </w:t>
      </w:r>
      <w:r>
        <w:rPr>
          <w:rStyle w:val="None"/>
          <w:u w:color="000000"/>
          <w:rtl w:val="0"/>
          <w:lang w:val="en-US"/>
          <w14:textOutline w14:w="12700" w14:cap="flat">
            <w14:noFill/>
            <w14:miter w14:lim="400000"/>
          </w14:textOutline>
        </w:rPr>
        <w:t xml:space="preserve">  </w:t>
      </w:r>
    </w:p>
    <w:p>
      <w:pPr>
        <w:pStyle w:val="Default"/>
        <w:bidi w:val="0"/>
        <w:spacing w:line="480" w:lineRule="auto"/>
        <w:ind w:left="0" w:right="0" w:firstLine="0"/>
        <w:jc w:val="left"/>
        <w:rPr>
          <w:rStyle w:val="None"/>
          <w:u w:val="single" w:color="000000"/>
          <w:rtl w:val="0"/>
          <w:lang w:val="en-US"/>
          <w14:textOutline w14:w="12700" w14:cap="flat">
            <w14:noFill/>
            <w14:miter w14:lim="400000"/>
          </w14:textOutline>
        </w:rPr>
      </w:pPr>
    </w:p>
    <w:p>
      <w:pPr>
        <w:pStyle w:val="Default"/>
        <w:bidi w:val="0"/>
        <w:spacing w:line="480" w:lineRule="auto"/>
        <w:ind w:left="0" w:right="0" w:firstLine="0"/>
        <w:jc w:val="left"/>
        <w:rPr>
          <w:rStyle w:val="None"/>
          <w:u w:val="single" w:color="000000"/>
          <w:rtl w:val="0"/>
          <w:lang w:val="en-US"/>
          <w14:textOutline w14:w="12700" w14:cap="flat">
            <w14:noFill/>
            <w14:miter w14:lim="400000"/>
          </w14:textOutline>
        </w:rPr>
      </w:pPr>
    </w:p>
    <w:p>
      <w:pPr>
        <w:pStyle w:val="Default"/>
        <w:bidi w:val="0"/>
        <w:spacing w:line="480" w:lineRule="auto"/>
        <w:ind w:left="0" w:right="0" w:firstLine="0"/>
        <w:jc w:val="left"/>
        <w:rPr>
          <w:rStyle w:val="None"/>
          <w:u w:val="single" w:color="000000"/>
          <w:rtl w:val="0"/>
          <w:lang w:val="en-US"/>
          <w14:textOutline w14:w="12700" w14:cap="flat">
            <w14:noFill/>
            <w14:miter w14:lim="400000"/>
          </w14:textOutline>
        </w:rPr>
      </w:pPr>
    </w:p>
    <w:p>
      <w:pPr>
        <w:pStyle w:val="Default"/>
        <w:bidi w:val="0"/>
        <w:spacing w:line="480" w:lineRule="auto"/>
        <w:ind w:left="0" w:right="0" w:firstLine="0"/>
        <w:jc w:val="left"/>
        <w:rPr>
          <w:rStyle w:val="None"/>
          <w:sz w:val="28"/>
          <w:szCs w:val="28"/>
          <w:u w:val="single" w:color="000000"/>
          <w:rtl w:val="0"/>
          <w:lang w:val="en-US"/>
          <w14:textOutline w14:w="12700" w14:cap="flat">
            <w14:noFill/>
            <w14:miter w14:lim="400000"/>
          </w14:textOutline>
        </w:rPr>
      </w:pPr>
      <w:r>
        <w:rPr>
          <w:rStyle w:val="None"/>
          <w:sz w:val="28"/>
          <w:szCs w:val="28"/>
          <w:u w:val="single" w:color="000000"/>
          <w:rtl w:val="0"/>
          <w:lang w:val="en-US"/>
          <w14:textOutline w14:w="12700" w14:cap="flat">
            <w14:noFill/>
            <w14:miter w14:lim="400000"/>
          </w14:textOutline>
        </w:rPr>
        <w:t xml:space="preserve">Adrien Segal  </w:t>
      </w:r>
    </w:p>
    <w:p>
      <w:pPr>
        <w:pStyle w:val="Default"/>
        <w:bidi w:val="0"/>
        <w:spacing w:line="640" w:lineRule="atLeast"/>
        <w:ind w:left="0" w:right="1368" w:firstLine="0"/>
        <w:jc w:val="both"/>
        <w:rPr>
          <w:rStyle w:val="None"/>
          <w:sz w:val="24"/>
          <w:szCs w:val="24"/>
          <w:u w:color="0000ed"/>
          <w:rtl w:val="0"/>
          <w14:textOutline w14:w="12700" w14:cap="flat">
            <w14:noFill/>
            <w14:miter w14:lim="400000"/>
          </w14:textOutline>
        </w:rPr>
      </w:pPr>
      <w:r>
        <w:rPr>
          <w:rStyle w:val="None"/>
          <w:sz w:val="24"/>
          <w:szCs w:val="24"/>
          <w:u w:color="0000ed"/>
          <w:rtl w:val="0"/>
          <w:lang w:val="en-US"/>
          <w14:textOutline w14:w="12700" w14:cap="flat">
            <w14:noFill/>
            <w14:miter w14:lim="400000"/>
          </w14:textOutline>
        </w:rPr>
        <w:t>Adrien Segal is a North American artist whose work is primarily three dimensional.  Segal trained in furniture design and her work reflects this.</w:t>
      </w:r>
      <w:r>
        <w:rPr>
          <w:rStyle w:val="None"/>
          <w:sz w:val="24"/>
          <w:szCs w:val="24"/>
          <w:u w:color="0000ed"/>
          <w:rtl w:val="0"/>
          <w:lang w:val="en-US"/>
          <w14:textOutline w14:w="12700" w14:cap="flat">
            <w14:noFill/>
            <w14:miter w14:lim="400000"/>
          </w14:textOutline>
        </w:rPr>
        <w:t> </w:t>
      </w:r>
      <w:r>
        <w:rPr>
          <w:rStyle w:val="None"/>
          <w:rFonts w:ascii="Times New Roman" w:hAnsi="Times New Roman" w:hint="default"/>
          <w:outline w:val="0"/>
          <w:color w:val="000000"/>
          <w:sz w:val="24"/>
          <w:szCs w:val="24"/>
          <w:u w:color="0000ed"/>
          <w:rtl w:val="0"/>
          <w:lang w:val="en-US"/>
          <w14:textOutline w14:w="12700" w14:cap="flat">
            <w14:noFill/>
            <w14:miter w14:lim="400000"/>
          </w14:textOutline>
          <w14:textFill>
            <w14:solidFill>
              <w14:srgbClr w14:val="000000">
                <w14:alpha w14:val="15293"/>
              </w14:srgbClr>
            </w14:solidFill>
          </w14:textFill>
        </w:rPr>
        <w:t> </w:t>
      </w:r>
      <w:r>
        <w:rPr>
          <w:rStyle w:val="None"/>
          <w:sz w:val="24"/>
          <w:szCs w:val="24"/>
          <w:u w:color="0000ed"/>
          <w:rtl w:val="0"/>
          <w:lang w:val="en-US"/>
          <w14:textOutline w14:w="12700" w14:cap="flat">
            <w14:noFill/>
            <w14:miter w14:lim="400000"/>
          </w14:textOutline>
        </w:rPr>
        <w:t>She has been Artist in Residence at locations in the United States and   Ireland.</w:t>
      </w:r>
      <w:r>
        <w:rPr>
          <w:rStyle w:val="None"/>
          <w:sz w:val="24"/>
          <w:szCs w:val="24"/>
          <w:u w:color="0000ed"/>
          <w:rtl w:val="0"/>
          <w:lang w:val="en-US"/>
          <w14:textOutline w14:w="12700" w14:cap="flat">
            <w14:noFill/>
            <w14:miter w14:lim="400000"/>
          </w14:textOutline>
        </w:rPr>
        <w:t xml:space="preserve">  </w:t>
      </w:r>
      <w:r>
        <w:rPr>
          <w:rStyle w:val="None"/>
          <w:sz w:val="24"/>
          <w:szCs w:val="24"/>
          <w:u w:color="0000ed"/>
          <w:rtl w:val="0"/>
          <w:lang w:val="pt-PT"/>
          <w14:textOutline w14:w="12700" w14:cap="flat">
            <w14:noFill/>
            <w14:miter w14:lim="400000"/>
          </w14:textOutline>
        </w:rPr>
        <w:t>Segal</w:t>
      </w:r>
      <w:r>
        <w:rPr>
          <w:rStyle w:val="None"/>
          <w:rFonts w:ascii="Arial Unicode MS" w:hAnsi="Arial Unicode MS" w:hint="default"/>
          <w:sz w:val="24"/>
          <w:szCs w:val="24"/>
          <w:u w:color="0000ed"/>
          <w:rtl w:val="0"/>
          <w:lang w:val="en-US"/>
          <w14:textOutline w14:w="12700" w14:cap="flat">
            <w14:noFill/>
            <w14:miter w14:lim="400000"/>
          </w14:textOutline>
        </w:rPr>
        <w:t>’</w:t>
      </w:r>
      <w:r>
        <w:rPr>
          <w:rStyle w:val="None"/>
          <w:sz w:val="24"/>
          <w:szCs w:val="24"/>
          <w:u w:color="0000ed"/>
          <w:rtl w:val="0"/>
          <w:lang w:val="en-US"/>
          <w14:textOutline w14:w="12700" w14:cap="flat">
            <w14:noFill/>
            <w14:miter w14:lim="400000"/>
          </w14:textOutline>
        </w:rPr>
        <w:t>s work takes much inspiration from her surroundings and she is concerned in using her art to bring attention to changes in the environment.</w:t>
      </w:r>
      <w:r>
        <w:rPr>
          <w:rStyle w:val="None"/>
          <w:sz w:val="24"/>
          <w:szCs w:val="24"/>
          <w:u w:color="0000ed"/>
          <w:vertAlign w:val="superscript"/>
          <w:rtl w:val="0"/>
          <w:lang w:val="en-US"/>
          <w14:textOutline w14:w="12700" w14:cap="flat">
            <w14:noFill/>
            <w14:miter w14:lim="400000"/>
          </w14:textOutline>
        </w:rPr>
        <w:footnoteReference w:id="33"/>
      </w:r>
      <w:r>
        <w:rPr>
          <w:rStyle w:val="None"/>
          <w:sz w:val="24"/>
          <w:szCs w:val="24"/>
          <w:u w:color="0000ed"/>
          <w:rtl w:val="0"/>
          <w:lang w:val="en-US"/>
          <w14:textOutline w14:w="12700" w14:cap="flat">
            <w14:noFill/>
            <w14:miter w14:lim="400000"/>
          </w14:textOutline>
        </w:rPr>
        <w:t xml:space="preserve">  </w:t>
      </w:r>
      <w:r>
        <w:rPr>
          <w:rStyle w:val="None"/>
          <w:sz w:val="24"/>
          <w:szCs w:val="24"/>
          <w:u w:color="0000ed"/>
          <w:rtl w:val="0"/>
          <w:lang w:val="en-US"/>
          <w14:textOutline w14:w="12700" w14:cap="flat">
            <w14:noFill/>
            <w14:miter w14:lim="400000"/>
          </w14:textOutline>
        </w:rPr>
        <w:t>She works mainly with wood and metal and is influenced by geographic factors such as snow, clouds and ocean currents.</w:t>
      </w:r>
      <w:r>
        <w:rPr>
          <w:rStyle w:val="None"/>
          <w:sz w:val="24"/>
          <w:szCs w:val="24"/>
          <w:u w:color="0000ed"/>
          <w:rtl w:val="0"/>
          <w:lang w:val="en-US"/>
          <w14:textOutline w14:w="12700" w14:cap="flat">
            <w14:noFill/>
            <w14:miter w14:lim="400000"/>
          </w14:textOutline>
        </w:rPr>
        <w:t xml:space="preserve">  </w:t>
      </w:r>
      <w:r>
        <w:rPr>
          <w:rStyle w:val="None"/>
          <w:sz w:val="24"/>
          <w:szCs w:val="24"/>
          <w:u w:color="0000ed"/>
          <w:rtl w:val="0"/>
          <w:lang w:val="en-US"/>
          <w14:textOutline w14:w="12700" w14:cap="flat">
            <w14:noFill/>
            <w14:miter w14:lim="400000"/>
          </w14:textOutline>
        </w:rPr>
        <w:t xml:space="preserve">She has    </w:t>
      </w:r>
    </w:p>
    <w:p>
      <w:pPr>
        <w:pStyle w:val="Default"/>
        <w:bidi w:val="0"/>
        <w:spacing w:line="640" w:lineRule="atLeast"/>
        <w:ind w:left="0" w:right="1368" w:firstLine="0"/>
        <w:jc w:val="both"/>
        <w:rPr>
          <w:rStyle w:val="None"/>
          <w:sz w:val="24"/>
          <w:szCs w:val="24"/>
          <w:u w:color="0000ed"/>
          <w:rtl w:val="0"/>
          <w14:textOutline w14:w="12700" w14:cap="flat">
            <w14:noFill/>
            <w14:miter w14:lim="400000"/>
          </w14:textOutline>
        </w:rPr>
      </w:pPr>
      <w:r>
        <w:rPr>
          <w:rStyle w:val="None"/>
          <w:sz w:val="24"/>
          <w:szCs w:val="24"/>
          <w:u w:color="0000ed"/>
          <w:rtl w:val="0"/>
          <w:lang w:val="en-US"/>
          <w14:textOutline w14:w="12700" w14:cap="flat">
            <w14:noFill/>
            <w14:miter w14:lim="400000"/>
          </w14:textOutline>
        </w:rPr>
        <w:t xml:space="preserve">exhibited in both North America and Mexico and been published in both books and academic journals such as </w:t>
      </w:r>
      <w:r>
        <w:rPr>
          <w:rStyle w:val="None"/>
          <w:i w:val="1"/>
          <w:iCs w:val="1"/>
          <w:sz w:val="24"/>
          <w:szCs w:val="24"/>
          <w:u w:color="0000ed"/>
          <w:rtl w:val="0"/>
          <w:lang w:val="en-US"/>
          <w14:textOutline w14:w="12700" w14:cap="flat">
            <w14:noFill/>
            <w14:miter w14:lim="400000"/>
          </w14:textOutline>
        </w:rPr>
        <w:t xml:space="preserve">Data Flow 2 </w:t>
      </w:r>
      <w:r>
        <w:rPr>
          <w:rStyle w:val="None"/>
          <w:sz w:val="24"/>
          <w:szCs w:val="24"/>
          <w:u w:color="0000ed"/>
          <w:rtl w:val="0"/>
          <w:lang w:val="en-US"/>
          <w14:textOutline w14:w="12700" w14:cap="flat">
            <w14:noFill/>
            <w14:miter w14:lim="400000"/>
          </w14:textOutline>
        </w:rPr>
        <w:t xml:space="preserve">and </w:t>
      </w:r>
      <w:r>
        <w:rPr>
          <w:rStyle w:val="None"/>
          <w:i w:val="1"/>
          <w:iCs w:val="1"/>
          <w:sz w:val="24"/>
          <w:szCs w:val="24"/>
          <w:u w:color="0000ed"/>
          <w:rtl w:val="0"/>
          <w:lang w:val="fr-FR"/>
          <w14:textOutline w14:w="12700" w14:cap="flat">
            <w14:noFill/>
            <w14:miter w14:lim="400000"/>
          </w14:textOutline>
        </w:rPr>
        <w:t>Arid Journal</w:t>
      </w:r>
      <w:r>
        <w:rPr>
          <w:rStyle w:val="None"/>
          <w:sz w:val="24"/>
          <w:szCs w:val="24"/>
          <w:u w:color="0000ed"/>
          <w:rtl w:val="0"/>
          <w:lang w:val="en-US"/>
          <w14:textOutline w14:w="12700" w14:cap="flat">
            <w14:noFill/>
            <w14:miter w14:lim="400000"/>
          </w14:textOutline>
        </w:rPr>
        <w:t>.</w:t>
      </w:r>
      <w:r>
        <w:rPr>
          <w:rStyle w:val="None"/>
          <w:sz w:val="24"/>
          <w:szCs w:val="24"/>
          <w:u w:color="0000ed"/>
          <w:rtl w:val="0"/>
          <w:lang w:val="en-US"/>
          <w14:textOutline w14:w="12700" w14:cap="flat">
            <w14:noFill/>
            <w14:miter w14:lim="400000"/>
          </w14:textOutline>
        </w:rPr>
        <w:t xml:space="preserve">  </w:t>
      </w:r>
      <w:r>
        <w:rPr>
          <w:rStyle w:val="None"/>
          <w:sz w:val="24"/>
          <w:szCs w:val="24"/>
          <w:u w:color="0000ed"/>
          <w:rtl w:val="0"/>
          <w:lang w:val="en-US"/>
          <w14:textOutline w14:w="12700" w14:cap="flat">
            <w14:noFill/>
            <w14:miter w14:lim="400000"/>
          </w14:textOutline>
        </w:rPr>
        <w:t>She currently divides her time between teaching, she is an adjunct professor at the California College of the Arts,</w:t>
      </w:r>
      <w:r>
        <w:rPr>
          <w:rStyle w:val="None"/>
          <w:sz w:val="24"/>
          <w:szCs w:val="24"/>
          <w:u w:color="0000ed"/>
          <w:rtl w:val="0"/>
          <w:lang w:val="en-US"/>
          <w14:textOutline w14:w="12700" w14:cap="flat">
            <w14:noFill/>
            <w14:miter w14:lim="400000"/>
          </w14:textOutline>
        </w:rPr>
        <w:t> </w:t>
      </w:r>
      <w:r>
        <w:rPr>
          <w:rStyle w:val="None"/>
          <w:sz w:val="24"/>
          <w:szCs w:val="24"/>
          <w:u w:color="0000ed"/>
          <w:rtl w:val="0"/>
          <w:lang w:val="en-US"/>
          <w14:textOutline w14:w="12700" w14:cap="flat">
            <w14:noFill/>
            <w14:miter w14:lim="400000"/>
          </w14:textOutline>
        </w:rPr>
        <w:t>and working from her studio in California where she resides.</w:t>
      </w:r>
      <w:r>
        <w:rPr>
          <w:rStyle w:val="None"/>
          <w:sz w:val="24"/>
          <w:szCs w:val="24"/>
          <w:u w:color="0000ed"/>
          <w:rtl w:val="0"/>
          <w:lang w:val="en-US"/>
          <w14:textOutline w14:w="12700" w14:cap="flat">
            <w14:noFill/>
            <w14:miter w14:lim="400000"/>
          </w14:textOutline>
        </w:rPr>
        <w:t xml:space="preserve">  </w:t>
      </w:r>
      <w:r>
        <w:rPr>
          <w:rStyle w:val="None"/>
          <w:sz w:val="24"/>
          <w:szCs w:val="24"/>
          <w:u w:color="0000ed"/>
          <w:rtl w:val="0"/>
          <w:lang w:val="en-US"/>
          <w14:textOutline w14:w="12700" w14:cap="flat">
            <w14:noFill/>
            <w14:miter w14:lim="400000"/>
          </w14:textOutline>
        </w:rPr>
        <w:t>208+53</w:t>
      </w:r>
    </w:p>
    <w:p>
      <w:pPr>
        <w:pStyle w:val="Default"/>
        <w:bidi w:val="0"/>
        <w:spacing w:after="120"/>
        <w:ind w:left="0" w:right="0" w:firstLine="0"/>
        <w:jc w:val="left"/>
        <w:rPr>
          <w:rStyle w:val="None"/>
          <w:rFonts w:ascii="Times Roman" w:cs="Times Roman" w:hAnsi="Times Roman" w:eastAsia="Times Roman"/>
          <w:sz w:val="24"/>
          <w:szCs w:val="24"/>
          <w:u w:color="0000ed"/>
          <w:rtl w:val="0"/>
          <w:lang w:val="en-US"/>
          <w14:textOutline w14:w="12700" w14:cap="flat">
            <w14:noFill/>
            <w14:miter w14:lim="400000"/>
          </w14:textOutline>
        </w:rPr>
      </w:pPr>
    </w:p>
    <w:p>
      <w:pPr>
        <w:pStyle w:val="Default"/>
        <w:bidi w:val="0"/>
        <w:ind w:left="0" w:right="0" w:firstLine="0"/>
        <w:jc w:val="left"/>
        <w:rPr>
          <w:rStyle w:val="None"/>
          <w:rFonts w:ascii="Times New Roman" w:cs="Times New Roman" w:hAnsi="Times New Roman" w:eastAsia="Times New Roman"/>
          <w:sz w:val="27"/>
          <w:szCs w:val="27"/>
          <w:u w:color="0000ed"/>
          <w:rtl w:val="0"/>
          <w:lang w:val="en-US"/>
          <w14:textOutline w14:w="12700" w14:cap="flat">
            <w14:noFill/>
            <w14:miter w14:lim="400000"/>
          </w14:textOutline>
        </w:rPr>
      </w:pPr>
    </w:p>
    <w:p>
      <w:pPr>
        <w:pStyle w:val="Default"/>
        <w:bidi w:val="0"/>
        <w:spacing w:line="480" w:lineRule="auto"/>
        <w:ind w:left="0" w:right="0" w:firstLine="0"/>
        <w:jc w:val="left"/>
        <w:rPr>
          <w:u w:color="000000"/>
          <w:rtl w:val="0"/>
          <w:lang w:val="en-US"/>
          <w14:textOutline w14:w="12700" w14:cap="flat">
            <w14:noFill/>
            <w14:miter w14:lim="400000"/>
          </w14:textOutline>
        </w:rPr>
      </w:pPr>
    </w:p>
    <w:p>
      <w:pPr>
        <w:pStyle w:val="Default"/>
        <w:bidi w:val="0"/>
        <w:ind w:left="0" w:right="0" w:firstLine="0"/>
        <w:jc w:val="both"/>
        <w:rPr>
          <w:rStyle w:val="None"/>
          <w:rFonts w:ascii="Helvetica" w:cs="Helvetica" w:hAnsi="Helvetica" w:eastAsia="Helvetica"/>
          <w:sz w:val="27"/>
          <w:szCs w:val="27"/>
          <w:u w:color="0000ed"/>
          <w:shd w:val="clear" w:color="auto" w:fill="ffffff"/>
          <w:rtl w:val="0"/>
        </w:rPr>
      </w:pPr>
      <w:r>
        <w:rPr>
          <w:rStyle w:val="None"/>
          <w:rFonts w:ascii="Times New Roman" w:hAnsi="Times New Roman" w:hint="default"/>
          <w:sz w:val="21"/>
          <w:szCs w:val="21"/>
          <w:u w:color="000000"/>
          <w:rtl w:val="0"/>
        </w:rPr>
        <w:t> </w:t>
      </w:r>
    </w:p>
    <w:p>
      <w:pPr>
        <w:pStyle w:val="Body"/>
        <w:spacing w:line="480" w:lineRule="auto"/>
        <w:jc w:val="both"/>
        <w:rPr>
          <w:rStyle w:val="None"/>
          <w:rFonts w:ascii="Helvetica" w:cs="Helvetica" w:hAnsi="Helvetica" w:eastAsia="Helvetica"/>
          <w:sz w:val="32"/>
          <w:szCs w:val="32"/>
          <w:shd w:val="clear" w:color="auto" w:fill="ffffff"/>
        </w:rPr>
      </w:pPr>
    </w:p>
    <w:p>
      <w:pPr>
        <w:pStyle w:val="Default"/>
        <w:bidi w:val="0"/>
        <w:ind w:left="0" w:right="0" w:firstLine="0"/>
        <w:jc w:val="both"/>
        <w:rPr>
          <w:rFonts w:ascii="Times Roman" w:cs="Times Roman" w:hAnsi="Times Roman" w:eastAsia="Times Roman"/>
          <w:sz w:val="24"/>
          <w:szCs w:val="24"/>
          <w:rtl w:val="0"/>
        </w:rPr>
      </w:pPr>
    </w:p>
    <w:p>
      <w:pPr>
        <w:pStyle w:val="Default"/>
        <w:bidi w:val="0"/>
        <w:ind w:left="0" w:right="0" w:firstLine="0"/>
        <w:jc w:val="both"/>
        <w:rPr>
          <w:rFonts w:ascii="Times Roman" w:cs="Times Roman" w:hAnsi="Times Roman" w:eastAsia="Times Roman"/>
          <w:sz w:val="24"/>
          <w:szCs w:val="24"/>
          <w:rtl w:val="0"/>
        </w:rPr>
      </w:pPr>
    </w:p>
    <w:p>
      <w:pPr>
        <w:pStyle w:val="Default"/>
        <w:bidi w:val="0"/>
        <w:ind w:left="0" w:right="0" w:firstLine="0"/>
        <w:jc w:val="both"/>
        <w:rPr>
          <w:rFonts w:ascii="Times Roman" w:cs="Times Roman" w:hAnsi="Times Roman" w:eastAsia="Times Roman"/>
          <w:sz w:val="24"/>
          <w:szCs w:val="24"/>
          <w:rtl w:val="0"/>
        </w:rPr>
      </w:pPr>
    </w:p>
    <w:p>
      <w:pPr>
        <w:pStyle w:val="Default"/>
        <w:bidi w:val="0"/>
        <w:ind w:left="0" w:right="0" w:firstLine="0"/>
        <w:jc w:val="both"/>
        <w:rPr>
          <w:rFonts w:ascii="Times Roman" w:cs="Times Roman" w:hAnsi="Times Roman" w:eastAsia="Times Roman"/>
          <w:sz w:val="24"/>
          <w:szCs w:val="24"/>
          <w:rtl w:val="0"/>
        </w:rPr>
      </w:pPr>
    </w:p>
    <w:p>
      <w:pPr>
        <w:pStyle w:val="Default"/>
        <w:bidi w:val="0"/>
        <w:ind w:left="0" w:right="0" w:firstLine="0"/>
        <w:jc w:val="both"/>
        <w:rPr>
          <w:rStyle w:val="None"/>
          <w:rFonts w:ascii="Times New Roman" w:cs="Times New Roman" w:hAnsi="Times New Roman" w:eastAsia="Times New Roman"/>
          <w:sz w:val="24"/>
          <w:szCs w:val="24"/>
          <w:rtl w:val="0"/>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27</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sz w:val="32"/>
          <w:szCs w:val="32"/>
          <w:u w:color="000000"/>
          <w:rtl w:val="0"/>
          <w:lang w:val="en-US"/>
          <w14:textOutline w14:w="12700" w14:cap="flat">
            <w14:noFill/>
            <w14:miter w14:lim="400000"/>
          </w14:textOutline>
        </w:rPr>
      </w:pPr>
      <w:r>
        <w:rPr>
          <w:sz w:val="32"/>
          <w:szCs w:val="32"/>
          <w:u w:color="000000"/>
          <w:rtl w:val="0"/>
          <w:lang w:val="en-US"/>
          <w14:textOutline w14:w="12700" w14:cap="flat">
            <w14:noFill/>
            <w14:miter w14:lim="400000"/>
          </w14:textOutline>
        </w:rPr>
        <w:t>Findings and Discussion</w:t>
      </w:r>
    </w:p>
    <w:p>
      <w:pPr>
        <w:pStyle w:val="Default"/>
        <w:bidi w:val="0"/>
        <w:spacing w:line="360" w:lineRule="auto"/>
        <w:ind w:left="0" w:right="0" w:firstLine="0"/>
        <w:jc w:val="left"/>
        <w:rPr>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For s</w:t>
      </w:r>
      <w:r>
        <w:rPr>
          <w:rStyle w:val="None"/>
          <w:sz w:val="24"/>
          <w:szCs w:val="24"/>
          <w:u w:color="000000"/>
          <w:rtl w:val="0"/>
          <w:lang w:val="en-US"/>
          <w14:textOutline w14:w="12700" w14:cap="flat">
            <w14:noFill/>
            <w14:miter w14:lim="400000"/>
          </w14:textOutline>
        </w:rPr>
        <w:t>ix</w:t>
      </w:r>
      <w:r>
        <w:rPr>
          <w:rStyle w:val="None"/>
          <w:sz w:val="24"/>
          <w:szCs w:val="24"/>
          <w:u w:color="000000"/>
          <w:rtl w:val="0"/>
          <w:lang w:val="en-US"/>
          <w14:textOutline w14:w="12700" w14:cap="flat">
            <w14:noFill/>
            <w14:miter w14:lim="400000"/>
          </w14:textOutline>
        </w:rPr>
        <w:t xml:space="preserve"> months I </w:t>
      </w:r>
      <w:r>
        <w:rPr>
          <w:rStyle w:val="None"/>
          <w:sz w:val="24"/>
          <w:szCs w:val="24"/>
          <w:u w:color="000000"/>
          <w:rtl w:val="0"/>
          <w:lang w:val="en-US"/>
          <w14:textOutline w14:w="12700" w14:cap="flat">
            <w14:noFill/>
            <w14:miter w14:lim="400000"/>
          </w14:textOutline>
        </w:rPr>
        <w:t xml:space="preserve">researched </w:t>
      </w:r>
      <w:r>
        <w:rPr>
          <w:rStyle w:val="None"/>
          <w:sz w:val="24"/>
          <w:szCs w:val="24"/>
          <w:u w:color="000000"/>
          <w:rtl w:val="0"/>
          <w:lang w:val="en-US"/>
          <w14:textOutline w14:w="12700" w14:cap="flat">
            <w14:noFill/>
            <w14:miter w14:lim="400000"/>
          </w14:textOutline>
        </w:rPr>
        <w:t xml:space="preserve">several lunar inspired artists carrying out empirical research into their work.  I wanted to learn about what inspired them to work in the way they did, how much of an influence the Moon was on what they did or was it purely coincidental that the Moon featured so strongly in their work? I needed to understand the role and importance of the Moon in their lives. I examined their motives, beliefs in respect to astrology and spirituality, and aims and objectives in where their work was currently in their lives and in what direction they believed their work would take in the future. </w:t>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 </w:t>
      </w:r>
      <w:r>
        <w:rPr>
          <w:sz w:val="24"/>
          <w:szCs w:val="24"/>
          <w:u w:color="000000"/>
          <w:rtl w:val="0"/>
          <w:lang w:val="en-US"/>
          <w14:textOutline w14:w="12700" w14:cap="flat">
            <w14:noFill/>
            <w14:miter w14:lim="400000"/>
          </w14:textOutline>
        </w:rPr>
        <w:t>In addition to the five artists who personally participated in my research, I also, for the purpose of this paper, studied the work of four other artists - Beth Hoeckel, Mike Libby , Luke Jerram and Alan Bean.  Hoeckel and Libby are both collage artists, Jerram  an installation artist and Bean was a painter.  All four have worked prolifically in the twenty-first century although Alan Bean is now sadly deceased having died in 2018.  I did approach  Hoeckel, Libby and Jerram to ask if they would be kind enough to participate in my research, but neither Hoeckel nor Libby replied and Jerram declined to take part.</w:t>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Hoeckel is a multidisciplinary artist and illustrator who is currently based in Texas.    Working mainly in collage, Hoeckel creates artwork using images cut out of vintage magazines, books and catalogues. Sometimes adding ink and paint, Hoeckel produces </w:t>
      </w: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28</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pictures that often portray people gazing outwards, often towards the sky which is r</w:t>
      </w:r>
      <w:r>
        <w:rPr>
          <w:rStyle w:val="None"/>
          <w:sz w:val="24"/>
          <w:szCs w:val="24"/>
          <w:u w:color="000000"/>
          <w:rtl w:val="0"/>
          <w:lang w:val="en-US"/>
          <w14:textOutline w14:w="12700" w14:cap="flat">
            <w14:noFill/>
            <w14:miter w14:lim="400000"/>
          </w14:textOutline>
        </w:rPr>
        <w:t>eg</w:t>
      </w:r>
      <w:r>
        <w:rPr>
          <w:rStyle w:val="None"/>
          <w:sz w:val="24"/>
          <w:szCs w:val="24"/>
          <w:u w:color="000000"/>
          <w:rtl w:val="0"/>
          <w:lang w:val="en-US"/>
          <w14:textOutline w14:w="12700" w14:cap="flat">
            <w14:noFill/>
            <w14:miter w14:lim="400000"/>
          </w14:textOutline>
        </w:rPr>
        <w:t xml:space="preserve">ularly dominated by a very large image of the Moon.  Fine examples of this are her works </w:t>
      </w:r>
      <w:r>
        <w:rPr>
          <w:rStyle w:val="None"/>
          <w:i w:val="1"/>
          <w:iCs w:val="1"/>
          <w:sz w:val="24"/>
          <w:szCs w:val="24"/>
          <w:u w:color="000000"/>
          <w:rtl w:val="0"/>
          <w:lang w:val="es-ES_tradnl"/>
          <w14:textOutline w14:w="12700" w14:cap="flat">
            <w14:noFill/>
            <w14:miter w14:lim="400000"/>
          </w14:textOutline>
        </w:rPr>
        <w:t xml:space="preserve">Moonrise </w:t>
      </w:r>
      <w:r>
        <w:rPr>
          <w:rStyle w:val="None"/>
          <w:sz w:val="24"/>
          <w:szCs w:val="24"/>
          <w:u w:color="000000"/>
          <w:rtl w:val="0"/>
          <w:lang w:val="en-US"/>
          <w14:textOutline w14:w="12700" w14:cap="flat">
            <w14:noFill/>
            <w14:miter w14:lim="400000"/>
          </w14:textOutline>
        </w:rPr>
        <w:t>(2010) (Fig.</w:t>
      </w:r>
      <w:r>
        <w:rPr>
          <w:rStyle w:val="None"/>
          <w:sz w:val="24"/>
          <w:szCs w:val="24"/>
          <w:u w:color="000000"/>
          <w:rtl w:val="0"/>
          <w:lang w:val="en-US"/>
          <w14:textOutline w14:w="12700" w14:cap="flat">
            <w14:noFill/>
            <w14:miter w14:lim="400000"/>
          </w14:textOutline>
        </w:rPr>
        <w:t>4</w:t>
      </w:r>
      <w:r>
        <w:rPr>
          <w:rStyle w:val="None"/>
          <w:sz w:val="24"/>
          <w:szCs w:val="24"/>
          <w:u w:color="000000"/>
          <w:rtl w:val="0"/>
          <w:lang w:val="en-US"/>
          <w14:textOutline w14:w="12700" w14:cap="flat">
            <w14:noFill/>
            <w14:miter w14:lim="400000"/>
          </w14:textOutline>
        </w:rPr>
        <w:t xml:space="preserve">) and </w:t>
      </w:r>
      <w:r>
        <w:rPr>
          <w:rStyle w:val="None"/>
          <w:i w:val="1"/>
          <w:iCs w:val="1"/>
          <w:sz w:val="24"/>
          <w:szCs w:val="24"/>
          <w:u w:color="000000"/>
          <w:rtl w:val="0"/>
          <w:lang w:val="en-US"/>
          <w14:textOutline w14:w="12700" w14:cap="flat">
            <w14:noFill/>
            <w14:miter w14:lim="400000"/>
          </w14:textOutline>
        </w:rPr>
        <w:t>Campground</w:t>
      </w:r>
      <w:r>
        <w:rPr>
          <w:rStyle w:val="None"/>
          <w:sz w:val="24"/>
          <w:szCs w:val="24"/>
          <w:u w:color="000000"/>
          <w:rtl w:val="0"/>
          <w:lang w:val="en-US"/>
          <w14:textOutline w14:w="12700" w14:cap="flat">
            <w14:noFill/>
            <w14:miter w14:lim="400000"/>
          </w14:textOutline>
        </w:rPr>
        <w:t xml:space="preserve"> (c.2010) (Fig.</w:t>
      </w:r>
      <w:r>
        <w:rPr>
          <w:rStyle w:val="None"/>
          <w:sz w:val="24"/>
          <w:szCs w:val="24"/>
          <w:u w:color="000000"/>
          <w:rtl w:val="0"/>
          <w:lang w:val="en-US"/>
          <w14:textOutline w14:w="12700" w14:cap="flat">
            <w14:noFill/>
            <w14:miter w14:lim="400000"/>
          </w14:textOutline>
        </w:rPr>
        <w:t>5)</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drawing xmlns:a="http://schemas.openxmlformats.org/drawingml/2006/main">
          <wp:anchor distT="152400" distB="152400" distL="152400" distR="152400" simplePos="0" relativeHeight="251661312" behindDoc="0" locked="0" layoutInCell="1" allowOverlap="1">
            <wp:simplePos x="0" y="0"/>
            <wp:positionH relativeFrom="margin">
              <wp:posOffset>1959633</wp:posOffset>
            </wp:positionH>
            <wp:positionV relativeFrom="line">
              <wp:posOffset>238759</wp:posOffset>
            </wp:positionV>
            <wp:extent cx="2184354" cy="1609085"/>
            <wp:effectExtent l="0" t="0" r="0" b="0"/>
            <wp:wrapTopAndBottom distT="152400" distB="152400"/>
            <wp:docPr id="1073741830" name="officeArt object" descr="Image"/>
            <wp:cNvGraphicFramePr/>
            <a:graphic xmlns:a="http://schemas.openxmlformats.org/drawingml/2006/main">
              <a:graphicData uri="http://schemas.openxmlformats.org/drawingml/2006/picture">
                <pic:pic xmlns:pic="http://schemas.openxmlformats.org/drawingml/2006/picture">
                  <pic:nvPicPr>
                    <pic:cNvPr id="1073741830" name="Image" descr="Image"/>
                    <pic:cNvPicPr>
                      <a:picLocks noChangeAspect="1"/>
                    </pic:cNvPicPr>
                  </pic:nvPicPr>
                  <pic:blipFill>
                    <a:blip r:embed="rId8">
                      <a:extLst/>
                    </a:blip>
                    <a:stretch>
                      <a:fillRect/>
                    </a:stretch>
                  </pic:blipFill>
                  <pic:spPr>
                    <a:xfrm>
                      <a:off x="0" y="0"/>
                      <a:ext cx="2184354" cy="1609085"/>
                    </a:xfrm>
                    <a:prstGeom prst="rect">
                      <a:avLst/>
                    </a:prstGeom>
                    <a:ln w="12700" cap="flat">
                      <a:noFill/>
                      <a:miter lim="400000"/>
                    </a:ln>
                    <a:effectLst/>
                  </pic:spPr>
                </pic:pic>
              </a:graphicData>
            </a:graphic>
          </wp:anchor>
        </w:drawing>
      </w:r>
    </w:p>
    <w:p>
      <w:pPr>
        <w:pStyle w:val="Default"/>
        <w:bidi w:val="0"/>
        <w:ind w:left="0" w:right="278" w:firstLine="0"/>
        <w:jc w:val="center"/>
        <w:rPr>
          <w:rStyle w:val="None"/>
          <w:sz w:val="24"/>
          <w:szCs w:val="24"/>
          <w:u w:color="000000"/>
          <w:rtl w:val="0"/>
          <w:lang w:val="de-DE"/>
          <w14:textOutline w14:w="12700" w14:cap="flat">
            <w14:noFill/>
            <w14:miter w14:lim="400000"/>
          </w14:textOutline>
        </w:rPr>
      </w:pPr>
      <w:r>
        <w:rPr>
          <w:rStyle w:val="None"/>
          <w:sz w:val="24"/>
          <w:szCs w:val="24"/>
          <w:u w:color="000000"/>
          <w:rtl w:val="0"/>
          <w:lang w:val="de-DE"/>
          <w14:textOutline w14:w="12700" w14:cap="flat">
            <w14:noFill/>
            <w14:miter w14:lim="400000"/>
          </w14:textOutline>
        </w:rPr>
        <w:t xml:space="preserve">Figure </w:t>
      </w:r>
      <w:r>
        <w:rPr>
          <w:rStyle w:val="None"/>
          <w:sz w:val="24"/>
          <w:szCs w:val="24"/>
          <w:u w:color="000000"/>
          <w:rtl w:val="0"/>
          <w:lang w:val="en-US"/>
          <w14:textOutline w14:w="12700" w14:cap="flat">
            <w14:noFill/>
            <w14:miter w14:lim="400000"/>
          </w14:textOutline>
        </w:rPr>
        <w:t>4</w:t>
      </w:r>
      <w:r>
        <w:rPr>
          <w:rStyle w:val="None"/>
          <w:sz w:val="24"/>
          <w:szCs w:val="24"/>
          <w:u w:color="000000"/>
          <w:rtl w:val="0"/>
          <w:lang w:val="de-DE"/>
          <w14:textOutline w14:w="12700" w14:cap="flat">
            <w14:noFill/>
            <w14:miter w14:lim="400000"/>
          </w14:textOutline>
        </w:rPr>
        <w:t>. Beth Hoeckel (1980-),</w:t>
      </w:r>
    </w:p>
    <w:p>
      <w:pPr>
        <w:pStyle w:val="Default"/>
        <w:bidi w:val="0"/>
        <w:ind w:left="0" w:right="278" w:firstLine="0"/>
        <w:jc w:val="center"/>
        <w:rPr>
          <w:rStyle w:val="None"/>
          <w:sz w:val="24"/>
          <w:szCs w:val="24"/>
          <w:u w:color="000000"/>
          <w:rtl w:val="0"/>
          <w14:textOutline w14:w="12700" w14:cap="flat">
            <w14:noFill/>
            <w14:miter w14:lim="400000"/>
          </w14:textOutline>
        </w:rPr>
      </w:pPr>
      <w:r>
        <w:rPr>
          <w:rStyle w:val="None"/>
          <w:i w:val="1"/>
          <w:iCs w:val="1"/>
          <w:sz w:val="24"/>
          <w:szCs w:val="24"/>
          <w:u w:color="000000"/>
          <w:rtl w:val="0"/>
          <w:lang w:val="es-ES_tradnl"/>
          <w14:textOutline w14:w="12700" w14:cap="flat">
            <w14:noFill/>
            <w14:miter w14:lim="400000"/>
          </w14:textOutline>
        </w:rPr>
        <w:t xml:space="preserve">Moonrise, </w:t>
      </w:r>
      <w:r>
        <w:rPr>
          <w:rStyle w:val="None"/>
          <w:sz w:val="24"/>
          <w:szCs w:val="24"/>
          <w:u w:color="000000"/>
          <w:rtl w:val="0"/>
          <w:lang w:val="en-US"/>
          <w14:textOutline w14:w="12700" w14:cap="flat">
            <w14:noFill/>
            <w14:miter w14:lim="400000"/>
          </w14:textOutline>
        </w:rPr>
        <w:t>2010, collage on paper</w:t>
      </w:r>
      <w:r>
        <w:rPr>
          <w:rStyle w:val="None"/>
          <w:sz w:val="24"/>
          <w:szCs w:val="24"/>
          <w:u w:color="000000"/>
          <w:rtl w:val="0"/>
          <w:lang w:val="en-US"/>
          <w14:textOutline w14:w="12700" w14:cap="flat">
            <w14:noFill/>
            <w14:miter w14:lim="400000"/>
          </w14:textOutline>
        </w:rPr>
        <w:t>.</w:t>
      </w: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r>
        <w:rPr>
          <w:rStyle w:val="None"/>
          <w:i w:val="1"/>
          <w:iCs w:val="1"/>
          <w:sz w:val="24"/>
          <w:szCs w:val="24"/>
          <w:u w:color="000000"/>
          <w:rtl w:val="0"/>
          <w:lang w:val="de-DE"/>
          <w14:textOutline w14:w="12700" w14:cap="flat">
            <w14:noFill/>
            <w14:miter w14:lim="400000"/>
          </w14:textOutline>
        </w:rPr>
        <w:t>Image</w:t>
      </w:r>
      <w:r>
        <w:rPr>
          <w:rStyle w:val="None"/>
          <w:sz w:val="24"/>
          <w:szCs w:val="24"/>
          <w:u w:color="000000"/>
          <w:rtl w:val="0"/>
          <w:lang w:val="de-DE"/>
          <w14:textOutline w14:w="12700" w14:cap="flat">
            <w14:noFill/>
            <w14:miter w14:lim="400000"/>
          </w14:textOutline>
        </w:rPr>
        <w:t xml:space="preserve">: Beth </w:t>
      </w:r>
      <w:r>
        <w:rPr>
          <w:rStyle w:val="None"/>
          <w:sz w:val="24"/>
          <w:szCs w:val="24"/>
          <w:u w:color="000000"/>
          <w:rtl w:val="0"/>
          <w:lang w:val="en-US"/>
          <w14:textOutline w14:w="12700" w14:cap="flat">
            <w14:noFill/>
            <w14:miter w14:lim="400000"/>
          </w14:textOutline>
        </w:rPr>
        <w:t>Hoeckel.</w:t>
      </w:r>
    </w:p>
    <w:p>
      <w:pPr>
        <w:pStyle w:val="Default"/>
        <w:bidi w:val="0"/>
        <w:ind w:left="0" w:right="278" w:firstLine="0"/>
        <w:jc w:val="center"/>
        <w:rPr>
          <w:rStyle w:val="None"/>
          <w:rFonts w:ascii="Times New Roman" w:cs="Times New Roman" w:hAnsi="Times New Roman" w:eastAsia="Times New Roman"/>
          <w:outline w:val="0"/>
          <w:color w:val="797979"/>
          <w:sz w:val="24"/>
          <w:szCs w:val="24"/>
          <w:u w:color="797979"/>
          <w:rtl w:val="0"/>
          <w:lang w:val="de-DE"/>
          <w14:textOutline w14:w="12700" w14:cap="flat">
            <w14:noFill/>
            <w14:miter w14:lim="400000"/>
          </w14:textOutline>
          <w14:textFill>
            <w14:solidFill>
              <w14:srgbClr w14:val="797979"/>
            </w14:solidFill>
          </w14:textFill>
        </w:rPr>
      </w:pPr>
    </w:p>
    <w:p>
      <w:pPr>
        <w:pStyle w:val="Default"/>
        <w:bidi w:val="0"/>
        <w:ind w:left="0" w:right="278" w:firstLine="0"/>
        <w:jc w:val="center"/>
        <w:rPr>
          <w:rStyle w:val="None"/>
          <w:rFonts w:ascii="Times New Roman" w:cs="Times New Roman" w:hAnsi="Times New Roman" w:eastAsia="Times New Roman"/>
          <w:outline w:val="0"/>
          <w:color w:val="797979"/>
          <w:sz w:val="24"/>
          <w:szCs w:val="24"/>
          <w:u w:color="797979"/>
          <w:rtl w:val="0"/>
          <w:lang w:val="de-DE"/>
          <w14:textOutline w14:w="12700" w14:cap="flat">
            <w14:noFill/>
            <w14:miter w14:lim="400000"/>
          </w14:textOutline>
          <w14:textFill>
            <w14:solidFill>
              <w14:srgbClr w14:val="797979"/>
            </w14:solidFill>
          </w14:textFill>
        </w:rPr>
      </w:pPr>
      <w:r>
        <w:rPr>
          <w:rStyle w:val="None"/>
          <w:rFonts w:ascii="Times New Roman" w:cs="Times New Roman" w:hAnsi="Times New Roman" w:eastAsia="Times New Roman"/>
          <w:outline w:val="0"/>
          <w:color w:val="797979"/>
          <w:sz w:val="24"/>
          <w:szCs w:val="24"/>
          <w:u w:color="797979"/>
          <w:rtl w:val="0"/>
          <w:lang w:val="de-DE"/>
          <w14:textOutline w14:w="12700" w14:cap="flat">
            <w14:noFill/>
            <w14:miter w14:lim="400000"/>
          </w14:textOutline>
          <w14:textFill>
            <w14:solidFill>
              <w14:srgbClr w14:val="797979"/>
            </w14:solidFill>
          </w14:textFill>
        </w:rPr>
        <w:drawing xmlns:a="http://schemas.openxmlformats.org/drawingml/2006/main">
          <wp:anchor distT="152400" distB="152400" distL="152400" distR="152400" simplePos="0" relativeHeight="251662336" behindDoc="0" locked="0" layoutInCell="1" allowOverlap="1">
            <wp:simplePos x="0" y="0"/>
            <wp:positionH relativeFrom="margin">
              <wp:posOffset>1772305</wp:posOffset>
            </wp:positionH>
            <wp:positionV relativeFrom="line">
              <wp:posOffset>207906</wp:posOffset>
            </wp:positionV>
            <wp:extent cx="2371682" cy="1863464"/>
            <wp:effectExtent l="0" t="0" r="0" b="0"/>
            <wp:wrapTopAndBottom distT="152400" distB="152400"/>
            <wp:docPr id="1073741831" name="officeArt object" descr="Image"/>
            <wp:cNvGraphicFramePr/>
            <a:graphic xmlns:a="http://schemas.openxmlformats.org/drawingml/2006/main">
              <a:graphicData uri="http://schemas.openxmlformats.org/drawingml/2006/picture">
                <pic:pic xmlns:pic="http://schemas.openxmlformats.org/drawingml/2006/picture">
                  <pic:nvPicPr>
                    <pic:cNvPr id="1073741831" name="Image" descr="Image"/>
                    <pic:cNvPicPr>
                      <a:picLocks noChangeAspect="1"/>
                    </pic:cNvPicPr>
                  </pic:nvPicPr>
                  <pic:blipFill>
                    <a:blip r:embed="rId9">
                      <a:extLst/>
                    </a:blip>
                    <a:stretch>
                      <a:fillRect/>
                    </a:stretch>
                  </pic:blipFill>
                  <pic:spPr>
                    <a:xfrm>
                      <a:off x="0" y="0"/>
                      <a:ext cx="2371682" cy="1863464"/>
                    </a:xfrm>
                    <a:prstGeom prst="rect">
                      <a:avLst/>
                    </a:prstGeom>
                    <a:ln w="12700" cap="flat">
                      <a:noFill/>
                      <a:miter lim="400000"/>
                    </a:ln>
                    <a:effectLst/>
                  </pic:spPr>
                </pic:pic>
              </a:graphicData>
            </a:graphic>
          </wp:anchor>
        </w:drawing>
      </w:r>
    </w:p>
    <w:p>
      <w:pPr>
        <w:pStyle w:val="Default"/>
        <w:bidi w:val="0"/>
        <w:ind w:left="0" w:right="278" w:firstLine="0"/>
        <w:jc w:val="center"/>
        <w:rPr>
          <w:rStyle w:val="None"/>
          <w:rFonts w:ascii="Times New Roman" w:cs="Times New Roman" w:hAnsi="Times New Roman" w:eastAsia="Times New Roman"/>
          <w:sz w:val="24"/>
          <w:szCs w:val="24"/>
          <w:u w:color="000000"/>
          <w:rtl w:val="0"/>
          <w:lang w:val="de-DE"/>
          <w14:textOutline w14:w="12700" w14:cap="flat">
            <w14:noFill/>
            <w14:miter w14:lim="400000"/>
          </w14:textOutline>
        </w:rPr>
      </w:pPr>
      <w:r>
        <w:rPr>
          <w:rStyle w:val="None"/>
          <w:rFonts w:ascii="Helvetica" w:hAnsi="Helvetica"/>
          <w:sz w:val="24"/>
          <w:szCs w:val="24"/>
          <w:u w:color="000000"/>
          <w:rtl w:val="0"/>
          <w:lang w:val="de-DE"/>
          <w14:textOutline w14:w="12700" w14:cap="flat">
            <w14:noFill/>
            <w14:miter w14:lim="400000"/>
          </w14:textOutline>
        </w:rPr>
        <w:t xml:space="preserve">Figure </w:t>
      </w:r>
      <w:r>
        <w:rPr>
          <w:rStyle w:val="None"/>
          <w:rFonts w:ascii="Helvetica" w:hAnsi="Helvetica"/>
          <w:sz w:val="24"/>
          <w:szCs w:val="24"/>
          <w:u w:color="000000"/>
          <w:rtl w:val="0"/>
          <w:lang w:val="en-US"/>
          <w14:textOutline w14:w="12700" w14:cap="flat">
            <w14:noFill/>
            <w14:miter w14:lim="400000"/>
          </w14:textOutline>
        </w:rPr>
        <w:t>5</w:t>
      </w:r>
      <w:r>
        <w:rPr>
          <w:rStyle w:val="None"/>
          <w:rFonts w:ascii="Helvetica" w:hAnsi="Helvetica"/>
          <w:sz w:val="24"/>
          <w:szCs w:val="24"/>
          <w:u w:color="000000"/>
          <w:rtl w:val="0"/>
          <w:lang w:val="de-DE"/>
          <w14:textOutline w14:w="12700" w14:cap="flat">
            <w14:noFill/>
            <w14:miter w14:lim="400000"/>
          </w14:textOutline>
        </w:rPr>
        <w:t xml:space="preserve">. Beth </w:t>
      </w:r>
      <w:r>
        <w:rPr>
          <w:rStyle w:val="None"/>
          <w:rFonts w:ascii="Helvetica" w:hAnsi="Helvetica"/>
          <w:sz w:val="24"/>
          <w:szCs w:val="24"/>
          <w:u w:color="000000"/>
          <w:rtl w:val="0"/>
          <w:lang w:val="en-US"/>
          <w14:textOutline w14:w="12700" w14:cap="flat">
            <w14:noFill/>
            <w14:miter w14:lim="400000"/>
          </w14:textOutline>
        </w:rPr>
        <w:t>H</w:t>
      </w:r>
      <w:r>
        <w:rPr>
          <w:rStyle w:val="None"/>
          <w:rFonts w:ascii="Helvetica" w:hAnsi="Helvetica"/>
          <w:sz w:val="24"/>
          <w:szCs w:val="24"/>
          <w:u w:color="000000"/>
          <w:rtl w:val="0"/>
          <w:lang w:val="de-DE"/>
          <w14:textOutline w14:w="12700" w14:cap="flat">
            <w14:noFill/>
            <w14:miter w14:lim="400000"/>
          </w14:textOutline>
        </w:rPr>
        <w:t>oeckel (1980-),</w:t>
      </w: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Helvetica" w:hAnsi="Helvetica"/>
          <w:i w:val="1"/>
          <w:iCs w:val="1"/>
          <w:sz w:val="24"/>
          <w:szCs w:val="24"/>
          <w:u w:color="000000"/>
          <w:rtl w:val="0"/>
          <w:lang w:val="en-US"/>
          <w14:textOutline w14:w="12700" w14:cap="flat">
            <w14:noFill/>
            <w14:miter w14:lim="400000"/>
          </w14:textOutline>
        </w:rPr>
        <w:t xml:space="preserve">Campground, </w:t>
      </w:r>
      <w:r>
        <w:rPr>
          <w:rStyle w:val="None"/>
          <w:rFonts w:ascii="Helvetica" w:hAnsi="Helvetica"/>
          <w:sz w:val="24"/>
          <w:szCs w:val="24"/>
          <w:u w:color="000000"/>
          <w:rtl w:val="0"/>
          <w:lang w:val="en-US"/>
          <w14:textOutline w14:w="12700" w14:cap="flat">
            <w14:noFill/>
            <w14:miter w14:lim="400000"/>
          </w14:textOutline>
        </w:rPr>
        <w:t>c.2010, collage on paper</w:t>
      </w:r>
      <w:r>
        <w:rPr>
          <w:rStyle w:val="None"/>
          <w:rFonts w:ascii="Helvetica" w:hAnsi="Helvetica"/>
          <w:sz w:val="24"/>
          <w:szCs w:val="24"/>
          <w:u w:color="000000"/>
          <w:rtl w:val="0"/>
          <w:lang w:val="en-US"/>
          <w14:textOutline w14:w="12700" w14:cap="flat">
            <w14:noFill/>
            <w14:miter w14:lim="400000"/>
          </w14:textOutline>
        </w:rPr>
        <w:t>.</w:t>
      </w:r>
    </w:p>
    <w:p>
      <w:pPr>
        <w:pStyle w:val="Default"/>
        <w:bidi w:val="0"/>
        <w:ind w:left="0" w:right="278" w:firstLine="0"/>
        <w:jc w:val="center"/>
        <w:rPr>
          <w:rStyle w:val="None"/>
          <w:rFonts w:ascii="Times New Roman" w:cs="Times New Roman" w:hAnsi="Times New Roman" w:eastAsia="Times New Roman"/>
          <w:sz w:val="24"/>
          <w:szCs w:val="24"/>
          <w:u w:color="000000"/>
          <w:rtl w:val="0"/>
          <w:lang w:val="de-DE"/>
          <w14:textOutline w14:w="12700" w14:cap="flat">
            <w14:noFill/>
            <w14:miter w14:lim="400000"/>
          </w14:textOutline>
        </w:rPr>
      </w:pPr>
      <w:r>
        <w:rPr>
          <w:rStyle w:val="None"/>
          <w:rFonts w:ascii="Helvetica" w:hAnsi="Helvetica"/>
          <w:i w:val="1"/>
          <w:iCs w:val="1"/>
          <w:sz w:val="24"/>
          <w:szCs w:val="24"/>
          <w:u w:color="000000"/>
          <w:rtl w:val="0"/>
          <w:lang w:val="de-DE"/>
          <w14:textOutline w14:w="12700" w14:cap="flat">
            <w14:noFill/>
            <w14:miter w14:lim="400000"/>
          </w14:textOutline>
        </w:rPr>
        <w:t>Image</w:t>
      </w:r>
      <w:r>
        <w:rPr>
          <w:rStyle w:val="None"/>
          <w:rFonts w:ascii="Helvetica" w:hAnsi="Helvetica"/>
          <w:sz w:val="24"/>
          <w:szCs w:val="24"/>
          <w:u w:color="000000"/>
          <w:rtl w:val="0"/>
          <w:lang w:val="de-DE"/>
          <w14:textOutline w14:w="12700" w14:cap="flat">
            <w14:noFill/>
            <w14:miter w14:lim="400000"/>
          </w14:textOutline>
        </w:rPr>
        <w:t>: Beth Hoeckel</w:t>
      </w:r>
    </w:p>
    <w:p>
      <w:pPr>
        <w:pStyle w:val="Default"/>
        <w:bidi w:val="0"/>
        <w:ind w:left="0" w:right="278" w:firstLine="0"/>
        <w:jc w:val="both"/>
        <w:rPr>
          <w:rStyle w:val="None"/>
          <w:rFonts w:ascii="Times New Roman" w:cs="Times New Roman" w:hAnsi="Times New Roman" w:eastAsia="Times New Roman"/>
          <w:i w:val="1"/>
          <w:iCs w:val="1"/>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29</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rFonts w:ascii="Times New Roman" w:cs="Times New Roman" w:hAnsi="Times New Roman" w:eastAsia="Times New Roman"/>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14:textOutline w14:w="12700" w14:cap="flat">
            <w14:noFill/>
            <w14:miter w14:lim="400000"/>
          </w14:textOutline>
        </w:rPr>
      </w:pP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Helvetica" w:hAnsi="Helvetica"/>
          <w:sz w:val="24"/>
          <w:szCs w:val="24"/>
          <w:u w:color="000000"/>
          <w:rtl w:val="0"/>
          <w:lang w:val="nl-NL"/>
          <w14:textOutline w14:w="12700" w14:cap="flat">
            <w14:noFill/>
            <w14:miter w14:lim="400000"/>
          </w14:textOutline>
        </w:rPr>
        <w:t>Hoeckel</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s works have a somewhat surreal atmosphere about them.  They are reminiscent of fantasy and daydreams and often depict people relating to the forces of nature.</w:t>
      </w:r>
      <w:r>
        <w:rPr>
          <w:rStyle w:val="None"/>
          <w:rFonts w:ascii="Helvetica" w:cs="Helvetica" w:hAnsi="Helvetica" w:eastAsia="Helvetica"/>
          <w:sz w:val="24"/>
          <w:szCs w:val="24"/>
          <w:u w:color="000000"/>
          <w:vertAlign w:val="superscript"/>
          <w:rtl w:val="0"/>
          <w:lang w:val="en-US"/>
          <w14:textOutline w14:w="12700" w14:cap="flat">
            <w14:noFill/>
            <w14:miter w14:lim="400000"/>
          </w14:textOutline>
        </w:rPr>
        <w:footnoteReference w:id="34"/>
      </w:r>
      <w:r>
        <w:rPr>
          <w:rStyle w:val="None"/>
          <w:rFonts w:ascii="Helvetica" w:hAnsi="Helvetica"/>
          <w:sz w:val="24"/>
          <w:szCs w:val="24"/>
          <w:u w:color="000000"/>
          <w:rtl w:val="0"/>
          <w:lang w:val="en-US"/>
          <w14:textOutline w14:w="12700" w14:cap="flat">
            <w14:noFill/>
            <w14:miter w14:lim="400000"/>
          </w14:textOutline>
        </w:rPr>
        <w:t xml:space="preserve">  Hoeckel herself says </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I interlace components to assemble a new story - one in which emotional narratives play as important a role as aesthetic ones</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w:t>
      </w:r>
      <w:r>
        <w:rPr>
          <w:rStyle w:val="None"/>
          <w:rFonts w:ascii="Helvetica" w:cs="Helvetica" w:hAnsi="Helvetica" w:eastAsia="Helvetica"/>
          <w:sz w:val="24"/>
          <w:szCs w:val="24"/>
          <w:u w:color="000000"/>
          <w:vertAlign w:val="superscript"/>
          <w:rtl w:val="0"/>
          <w:lang w:val="en-US"/>
          <w14:textOutline w14:w="12700" w14:cap="flat">
            <w14:noFill/>
            <w14:miter w14:lim="400000"/>
          </w14:textOutline>
        </w:rPr>
        <w:footnoteReference w:id="35"/>
      </w: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There are scant details to be found about the location of Hoeckel</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 xml:space="preserve">s works and even the dates they were executed and their dimensions.  I did contact the artist directly to ask about the location of the individual works featured here and to ask if she would participate in my research.  Unfortunately, Hoeckel did not reply.  I suspect that the above works are still in her possession as Hoeckel has an ever increasing range of commercial merchandise that contain her images, but I am unable to confirm this.  I wanted to discuss the commercialism of her art with her and it would have been interesting to have had her views on her work in relation to this. Saad-Cook opines that </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art in America is generally a consumerist art</w:t>
      </w:r>
      <w:r>
        <w:rPr>
          <w:rStyle w:val="None"/>
          <w:rFonts w:ascii="Arial Unicode MS" w:hAnsi="Arial Unicode MS" w:hint="default"/>
          <w:sz w:val="24"/>
          <w:szCs w:val="24"/>
          <w:u w:color="000000"/>
          <w:rtl w:val="0"/>
          <w:lang w:val="en-US"/>
          <w14:textOutline w14:w="12700" w14:cap="flat">
            <w14:noFill/>
            <w14:miter w14:lim="400000"/>
          </w14:textOutline>
        </w:rPr>
        <w:t xml:space="preserve">’ </w:t>
      </w:r>
      <w:r>
        <w:rPr>
          <w:rStyle w:val="None"/>
          <w:rFonts w:ascii="Helvetica" w:hAnsi="Helvetica"/>
          <w:sz w:val="24"/>
          <w:szCs w:val="24"/>
          <w:u w:color="000000"/>
          <w:rtl w:val="0"/>
          <w:lang w:val="en-US"/>
          <w14:textOutline w14:w="12700" w14:cap="flat">
            <w14:noFill/>
            <w14:miter w14:lim="400000"/>
          </w14:textOutline>
        </w:rPr>
        <w:t>and that would seem to say that the imagery produced by Hoeckel on such things as shower curtains, mouse mats and phone covers reflects this sentiment, but as I was unable to put this question to Hoeckel it remains an assumption on my part.</w:t>
      </w:r>
      <w:r>
        <w:rPr>
          <w:rStyle w:val="None"/>
          <w:rFonts w:ascii="Helvetica" w:cs="Helvetica" w:hAnsi="Helvetica" w:eastAsia="Helvetica"/>
          <w:sz w:val="24"/>
          <w:szCs w:val="24"/>
          <w:u w:color="000000"/>
          <w:vertAlign w:val="superscript"/>
          <w:rtl w:val="0"/>
          <w:lang w:val="en-US"/>
          <w14:textOutline w14:w="12700" w14:cap="flat">
            <w14:noFill/>
            <w14:miter w14:lim="400000"/>
          </w14:textOutline>
        </w:rPr>
        <w:footnoteReference w:id="36"/>
      </w:r>
    </w:p>
    <w:p>
      <w:pPr>
        <w:pStyle w:val="Default"/>
        <w:bidi w:val="0"/>
        <w:spacing w:line="360" w:lineRule="auto"/>
        <w:ind w:left="0" w:right="0" w:firstLine="0"/>
        <w:jc w:val="right"/>
        <w:rPr>
          <w:rStyle w:val="None"/>
          <w:rFonts w:ascii="Helvetica" w:cs="Helvetica" w:hAnsi="Helvetica" w:eastAsia="Helvetica"/>
          <w:u w:color="000000"/>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30</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rFonts w:ascii="Helvetica" w:cs="Helvetica" w:hAnsi="Helvetica" w:eastAsia="Helvetica"/>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 xml:space="preserve">Another collage artist who has artwork with a strong lunar emphasis is Mike Libby with </w:t>
      </w:r>
      <w:r>
        <w:rPr>
          <w:rStyle w:val="None"/>
          <w:rFonts w:ascii="Helvetica" w:hAnsi="Helvetica"/>
          <w:i w:val="1"/>
          <w:iCs w:val="1"/>
          <w:sz w:val="24"/>
          <w:szCs w:val="24"/>
          <w:u w:color="000000"/>
          <w:rtl w:val="0"/>
          <w:lang w:val="nl-NL"/>
          <w14:textOutline w14:w="12700" w14:cap="flat">
            <w14:noFill/>
            <w14:miter w14:lim="400000"/>
          </w14:textOutline>
        </w:rPr>
        <w:t xml:space="preserve">Papermoon </w:t>
      </w:r>
      <w:r>
        <w:rPr>
          <w:rStyle w:val="None"/>
          <w:rFonts w:ascii="Helvetica" w:hAnsi="Helvetica"/>
          <w:sz w:val="24"/>
          <w:szCs w:val="24"/>
          <w:u w:color="000000"/>
          <w:rtl w:val="0"/>
          <w:lang w:val="en-US"/>
          <w14:textOutline w14:w="12700" w14:cap="flat">
            <w14:noFill/>
            <w14:miter w14:lim="400000"/>
          </w14:textOutline>
        </w:rPr>
        <w:t>(2011). (Fig.</w:t>
      </w:r>
      <w:r>
        <w:rPr>
          <w:rStyle w:val="None"/>
          <w:rFonts w:ascii="Helvetica" w:hAnsi="Helvetica"/>
          <w:sz w:val="24"/>
          <w:szCs w:val="24"/>
          <w:u w:color="000000"/>
          <w:rtl w:val="0"/>
          <w:lang w:val="en-US"/>
          <w14:textOutline w14:w="12700" w14:cap="flat">
            <w14:noFill/>
            <w14:miter w14:lim="400000"/>
          </w14:textOutline>
        </w:rPr>
        <w:t>6</w:t>
      </w:r>
      <w:r>
        <w:rPr>
          <w:rStyle w:val="None"/>
          <w:rFonts w:ascii="Helvetica" w:hAnsi="Helvetica"/>
          <w:sz w:val="24"/>
          <w:szCs w:val="24"/>
          <w:u w:color="000000"/>
          <w:rtl w:val="0"/>
          <w:lang w:val="en-US"/>
          <w14:textOutline w14:w="12700" w14:cap="flat">
            <w14:noFill/>
            <w14:miter w14:lim="400000"/>
          </w14:textOutline>
        </w:rPr>
        <w:t>)</w:t>
      </w: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r>
        <w:rPr>
          <w:rStyle w:val="None"/>
          <w:rFonts w:ascii="Helvetica" w:cs="Helvetica" w:hAnsi="Helvetica" w:eastAsia="Helvetica"/>
          <w:sz w:val="24"/>
          <w:szCs w:val="24"/>
          <w:u w:color="000000"/>
          <w:rtl w:val="0"/>
          <w14:textOutline w14:w="12700" w14:cap="flat">
            <w14:noFill/>
            <w14:miter w14:lim="400000"/>
          </w14:textOutline>
        </w:rPr>
        <w:drawing xmlns:a="http://schemas.openxmlformats.org/drawingml/2006/main">
          <wp:anchor distT="152400" distB="152400" distL="152400" distR="152400" simplePos="0" relativeHeight="251663360" behindDoc="0" locked="0" layoutInCell="1" allowOverlap="1">
            <wp:simplePos x="0" y="0"/>
            <wp:positionH relativeFrom="margin">
              <wp:posOffset>1651790</wp:posOffset>
            </wp:positionH>
            <wp:positionV relativeFrom="line">
              <wp:posOffset>252889</wp:posOffset>
            </wp:positionV>
            <wp:extent cx="2559158" cy="1699879"/>
            <wp:effectExtent l="0" t="0" r="0" b="0"/>
            <wp:wrapTopAndBottom distT="152400" distB="152400"/>
            <wp:docPr id="1073741832" name="officeArt object" descr="Image"/>
            <wp:cNvGraphicFramePr/>
            <a:graphic xmlns:a="http://schemas.openxmlformats.org/drawingml/2006/main">
              <a:graphicData uri="http://schemas.openxmlformats.org/drawingml/2006/picture">
                <pic:pic xmlns:pic="http://schemas.openxmlformats.org/drawingml/2006/picture">
                  <pic:nvPicPr>
                    <pic:cNvPr id="1073741832" name="Image" descr="Image"/>
                    <pic:cNvPicPr>
                      <a:picLocks noChangeAspect="1"/>
                    </pic:cNvPicPr>
                  </pic:nvPicPr>
                  <pic:blipFill>
                    <a:blip r:embed="rId10">
                      <a:extLst/>
                    </a:blip>
                    <a:stretch>
                      <a:fillRect/>
                    </a:stretch>
                  </pic:blipFill>
                  <pic:spPr>
                    <a:xfrm>
                      <a:off x="0" y="0"/>
                      <a:ext cx="2559158" cy="1699879"/>
                    </a:xfrm>
                    <a:prstGeom prst="rect">
                      <a:avLst/>
                    </a:prstGeom>
                    <a:ln w="12700" cap="flat">
                      <a:noFill/>
                      <a:miter lim="400000"/>
                    </a:ln>
                    <a:effectLst/>
                  </pic:spPr>
                </pic:pic>
              </a:graphicData>
            </a:graphic>
          </wp:anchor>
        </w:drawing>
      </w: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i w:val="1"/>
          <w:iCs w:val="1"/>
          <w:sz w:val="24"/>
          <w:szCs w:val="24"/>
          <w:u w:color="000000"/>
          <w:rtl w:val="0"/>
          <w14:textOutline w14:w="12700" w14:cap="flat">
            <w14:noFill/>
            <w14:miter w14:lim="400000"/>
          </w14:textOutline>
        </w:rPr>
      </w:pPr>
      <w:r>
        <w:rPr>
          <w:rStyle w:val="None"/>
          <w:rFonts w:ascii="Helvetica" w:hAnsi="Helvetica"/>
          <w:sz w:val="24"/>
          <w:szCs w:val="24"/>
          <w:u w:color="000000"/>
          <w:rtl w:val="0"/>
          <w:lang w:val="it-IT"/>
          <w14:textOutline w14:w="12700" w14:cap="flat">
            <w14:noFill/>
            <w14:miter w14:lim="400000"/>
          </w14:textOutline>
        </w:rPr>
        <w:t xml:space="preserve">Figure </w:t>
      </w:r>
      <w:r>
        <w:rPr>
          <w:rStyle w:val="None"/>
          <w:rFonts w:ascii="Helvetica" w:hAnsi="Helvetica"/>
          <w:sz w:val="24"/>
          <w:szCs w:val="24"/>
          <w:u w:color="000000"/>
          <w:rtl w:val="0"/>
          <w:lang w:val="en-US"/>
          <w14:textOutline w14:w="12700" w14:cap="flat">
            <w14:noFill/>
            <w14:miter w14:lim="400000"/>
          </w14:textOutline>
        </w:rPr>
        <w:t>6</w:t>
      </w:r>
      <w:r>
        <w:rPr>
          <w:rStyle w:val="None"/>
          <w:rFonts w:ascii="Helvetica" w:hAnsi="Helvetica"/>
          <w:sz w:val="24"/>
          <w:szCs w:val="24"/>
          <w:u w:color="000000"/>
          <w:rtl w:val="0"/>
          <w:lang w:val="it-IT"/>
          <w14:textOutline w14:w="12700" w14:cap="flat">
            <w14:noFill/>
            <w14:miter w14:lim="400000"/>
          </w14:textOutline>
        </w:rPr>
        <w:t>. Mike Libby (1976-),</w:t>
      </w:r>
      <w:r>
        <w:rPr>
          <w:rStyle w:val="None"/>
          <w:rFonts w:ascii="Helvetica" w:hAnsi="Helvetica"/>
          <w:i w:val="1"/>
          <w:iCs w:val="1"/>
          <w:sz w:val="24"/>
          <w:szCs w:val="24"/>
          <w:u w:color="000000"/>
          <w:rtl w:val="0"/>
          <w:lang w:val="en-US"/>
          <w14:textOutline w14:w="12700" w14:cap="flat">
            <w14:noFill/>
            <w14:miter w14:lim="400000"/>
          </w14:textOutline>
        </w:rPr>
        <w:t xml:space="preserve"> </w:t>
      </w: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Helvetica" w:hAnsi="Helvetica"/>
          <w:i w:val="1"/>
          <w:iCs w:val="1"/>
          <w:sz w:val="24"/>
          <w:szCs w:val="24"/>
          <w:u w:color="000000"/>
          <w:rtl w:val="0"/>
          <w:lang w:val="nl-NL"/>
          <w14:textOutline w14:w="12700" w14:cap="flat">
            <w14:noFill/>
            <w14:miter w14:lim="400000"/>
          </w14:textOutline>
        </w:rPr>
        <w:t xml:space="preserve">Papermoon, </w:t>
      </w:r>
      <w:r>
        <w:rPr>
          <w:rStyle w:val="None"/>
          <w:rFonts w:ascii="Helvetica" w:hAnsi="Helvetica"/>
          <w:sz w:val="24"/>
          <w:szCs w:val="24"/>
          <w:u w:color="000000"/>
          <w:rtl w:val="0"/>
          <w:lang w:val="en-US"/>
          <w14:textOutline w14:w="12700" w14:cap="flat">
            <w14:noFill/>
            <w14:miter w14:lim="400000"/>
          </w14:textOutline>
        </w:rPr>
        <w:t>2011, collage, 40in x 40in</w:t>
      </w:r>
      <w:r>
        <w:rPr>
          <w:rStyle w:val="None"/>
          <w:rFonts w:ascii="Helvetica" w:hAnsi="Helvetica"/>
          <w:sz w:val="24"/>
          <w:szCs w:val="24"/>
          <w:u w:color="000000"/>
          <w:rtl w:val="0"/>
          <w:lang w:val="en-US"/>
          <w14:textOutline w14:w="12700" w14:cap="flat">
            <w14:noFill/>
            <w14:miter w14:lim="400000"/>
          </w14:textOutline>
        </w:rPr>
        <w:t>.</w:t>
      </w: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r>
        <w:rPr>
          <w:rStyle w:val="None"/>
          <w:rFonts w:ascii="Helvetica" w:hAnsi="Helvetica"/>
          <w:i w:val="1"/>
          <w:iCs w:val="1"/>
          <w:sz w:val="24"/>
          <w:szCs w:val="24"/>
          <w:u w:color="000000"/>
          <w:rtl w:val="0"/>
          <w:lang w:val="de-DE"/>
          <w14:textOutline w14:w="12700" w14:cap="flat">
            <w14:noFill/>
            <w14:miter w14:lim="400000"/>
          </w14:textOutline>
        </w:rPr>
        <w:t>Image</w:t>
      </w:r>
      <w:r>
        <w:rPr>
          <w:rStyle w:val="None"/>
          <w:rFonts w:ascii="Helvetica" w:hAnsi="Helvetica"/>
          <w:sz w:val="24"/>
          <w:szCs w:val="24"/>
          <w:u w:color="000000"/>
          <w:rtl w:val="0"/>
          <w:lang w:val="en-US"/>
          <w14:textOutline w14:w="12700" w14:cap="flat">
            <w14:noFill/>
            <w14:miter w14:lim="400000"/>
          </w14:textOutline>
        </w:rPr>
        <w:t>: Mike Libby</w:t>
      </w: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Like Hoeckel, Libby employs old, used items to create his work.  On his website Libby states that he used his last three years</w:t>
      </w:r>
      <w:r>
        <w:rPr>
          <w:rStyle w:val="None"/>
          <w:rFonts w:ascii="Arial Unicode MS" w:hAnsi="Arial Unicode MS" w:hint="default"/>
          <w:sz w:val="24"/>
          <w:szCs w:val="24"/>
          <w:u w:color="000000"/>
          <w:rtl w:val="0"/>
          <w:lang w:val="en-US"/>
          <w14:textOutline w14:w="12700" w14:cap="flat">
            <w14:noFill/>
            <w14:miter w14:lim="400000"/>
          </w14:textOutline>
        </w:rPr>
        <w:t xml:space="preserve">’ </w:t>
      </w:r>
      <w:r>
        <w:rPr>
          <w:rStyle w:val="None"/>
          <w:rFonts w:ascii="Helvetica" w:hAnsi="Helvetica"/>
          <w:sz w:val="24"/>
          <w:szCs w:val="24"/>
          <w:u w:color="000000"/>
          <w:rtl w:val="0"/>
          <w:lang w:val="en-US"/>
          <w14:textOutline w14:w="12700" w14:cap="flat">
            <w14:noFill/>
            <w14:miter w14:lim="400000"/>
          </w14:textOutline>
        </w:rPr>
        <w:t>calendars which he cut up into 1/2 inch</w:t>
      </w:r>
      <w:r>
        <w:rPr>
          <w:rStyle w:val="None"/>
          <w:rFonts w:ascii="Helvetica" w:hAnsi="Helvetica"/>
          <w:sz w:val="24"/>
          <w:szCs w:val="24"/>
          <w:u w:color="000000"/>
          <w:rtl w:val="0"/>
          <w:lang w:val="it-IT"/>
          <w14:textOutline w14:w="12700" w14:cap="flat">
            <w14:noFill/>
            <w14:miter w14:lim="400000"/>
          </w14:textOutline>
        </w:rPr>
        <w:t xml:space="preserve"> squares</w:t>
      </w:r>
      <w:r>
        <w:rPr>
          <w:rStyle w:val="None"/>
          <w:rFonts w:ascii="Helvetica" w:hAnsi="Helvetica"/>
          <w:sz w:val="24"/>
          <w:szCs w:val="24"/>
          <w:u w:color="000000"/>
          <w:rtl w:val="0"/>
          <w:lang w:val="en-US"/>
          <w14:textOutline w14:w="12700" w14:cap="flat">
            <w14:noFill/>
            <w14:miter w14:lim="400000"/>
          </w14:textOutline>
        </w:rPr>
        <w:t xml:space="preserve"> to create a mosaic-effect collage of the Moon.</w:t>
      </w:r>
      <w:r>
        <w:rPr>
          <w:rStyle w:val="None"/>
          <w:rFonts w:ascii="Helvetica" w:cs="Helvetica" w:hAnsi="Helvetica" w:eastAsia="Helvetica"/>
          <w:sz w:val="24"/>
          <w:szCs w:val="24"/>
          <w:u w:color="000000"/>
          <w:vertAlign w:val="superscript"/>
          <w:rtl w:val="0"/>
          <w:lang w:val="en-US"/>
          <w14:textOutline w14:w="12700" w14:cap="flat">
            <w14:noFill/>
            <w14:miter w14:lim="400000"/>
          </w14:textOutline>
        </w:rPr>
        <w:footnoteReference w:id="37"/>
      </w:r>
      <w:r>
        <w:rPr>
          <w:rStyle w:val="None"/>
          <w:rFonts w:ascii="Helvetica" w:hAnsi="Helvetica"/>
          <w:sz w:val="24"/>
          <w:szCs w:val="24"/>
          <w:u w:color="000000"/>
          <w:rtl w:val="0"/>
          <w:lang w:val="en-US"/>
          <w14:textOutline w14:w="12700" w14:cap="flat">
            <w14:noFill/>
            <w14:miter w14:lim="400000"/>
          </w14:textOutline>
        </w:rPr>
        <w:t xml:space="preserve">  Libby also combined photographs of the ocean tides into the image.</w:t>
      </w:r>
      <w:r>
        <w:rPr>
          <w:rStyle w:val="None"/>
          <w:rFonts w:ascii="Helvetica" w:cs="Helvetica" w:hAnsi="Helvetica" w:eastAsia="Helvetica"/>
          <w:sz w:val="24"/>
          <w:szCs w:val="24"/>
          <w:u w:color="000000"/>
          <w:vertAlign w:val="superscript"/>
          <w:rtl w:val="0"/>
          <w:lang w:val="en-US"/>
          <w14:textOutline w14:w="12700" w14:cap="flat">
            <w14:noFill/>
            <w14:miter w14:lim="400000"/>
          </w14:textOutline>
        </w:rPr>
        <w:footnoteReference w:id="38"/>
      </w:r>
      <w:r>
        <w:rPr>
          <w:rStyle w:val="None"/>
          <w:rFonts w:ascii="Helvetica" w:hAnsi="Helvetica"/>
          <w:sz w:val="24"/>
          <w:szCs w:val="24"/>
          <w:u w:color="000000"/>
          <w:rtl w:val="0"/>
          <w:lang w:val="en-US"/>
          <w14:textOutline w14:w="12700" w14:cap="flat">
            <w14:noFill/>
            <w14:miter w14:lim="400000"/>
          </w14:textOutline>
        </w:rPr>
        <w:t xml:space="preserve"> (Fig.</w:t>
      </w:r>
      <w:r>
        <w:rPr>
          <w:rStyle w:val="None"/>
          <w:rFonts w:ascii="Helvetica" w:hAnsi="Helvetica"/>
          <w:sz w:val="24"/>
          <w:szCs w:val="24"/>
          <w:u w:color="000000"/>
          <w:rtl w:val="0"/>
          <w:lang w:val="en-US"/>
          <w14:textOutline w14:w="12700" w14:cap="flat">
            <w14:noFill/>
            <w14:miter w14:lim="400000"/>
          </w14:textOutline>
        </w:rPr>
        <w:t>7</w:t>
      </w:r>
      <w:r>
        <w:rPr>
          <w:rStyle w:val="None"/>
          <w:rFonts w:ascii="Helvetica" w:hAnsi="Helvetica"/>
          <w:sz w:val="24"/>
          <w:szCs w:val="24"/>
          <w:u w:color="000000"/>
          <w:rtl w:val="0"/>
          <w:lang w:val="en-US"/>
          <w14:textOutline w14:w="12700" w14:cap="flat">
            <w14:noFill/>
            <w14:miter w14:lim="400000"/>
          </w14:textOutline>
        </w:rPr>
        <w:t>)</w:t>
      </w: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31</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rFonts w:ascii="Helvetica" w:cs="Helvetica" w:hAnsi="Helvetica" w:eastAsia="Helvetica"/>
          <w:sz w:val="32"/>
          <w:szCs w:val="32"/>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r>
        <w:rPr>
          <w:rStyle w:val="None"/>
          <w:rFonts w:ascii="Helvetica" w:cs="Helvetica" w:hAnsi="Helvetica" w:eastAsia="Helvetica"/>
          <w:sz w:val="24"/>
          <w:szCs w:val="24"/>
          <w:u w:color="000000"/>
          <w:rtl w:val="0"/>
          <w14:textOutline w14:w="12700" w14:cap="flat">
            <w14:noFill/>
            <w14:miter w14:lim="400000"/>
          </w14:textOutline>
        </w:rPr>
        <w:drawing xmlns:a="http://schemas.openxmlformats.org/drawingml/2006/main">
          <wp:anchor distT="152400" distB="152400" distL="152400" distR="152400" simplePos="0" relativeHeight="251664384" behindDoc="0" locked="0" layoutInCell="1" allowOverlap="1">
            <wp:simplePos x="0" y="0"/>
            <wp:positionH relativeFrom="margin">
              <wp:posOffset>2027651</wp:posOffset>
            </wp:positionH>
            <wp:positionV relativeFrom="line">
              <wp:posOffset>224271</wp:posOffset>
            </wp:positionV>
            <wp:extent cx="2416977" cy="1611318"/>
            <wp:effectExtent l="0" t="0" r="0" b="0"/>
            <wp:wrapTopAndBottom distT="152400" distB="152400"/>
            <wp:docPr id="1073741833" name="officeArt object" descr="Image"/>
            <wp:cNvGraphicFramePr/>
            <a:graphic xmlns:a="http://schemas.openxmlformats.org/drawingml/2006/main">
              <a:graphicData uri="http://schemas.openxmlformats.org/drawingml/2006/picture">
                <pic:pic xmlns:pic="http://schemas.openxmlformats.org/drawingml/2006/picture">
                  <pic:nvPicPr>
                    <pic:cNvPr id="1073741833" name="Image" descr="Image"/>
                    <pic:cNvPicPr>
                      <a:picLocks noChangeAspect="1"/>
                    </pic:cNvPicPr>
                  </pic:nvPicPr>
                  <pic:blipFill>
                    <a:blip r:embed="rId11">
                      <a:extLst/>
                    </a:blip>
                    <a:stretch>
                      <a:fillRect/>
                    </a:stretch>
                  </pic:blipFill>
                  <pic:spPr>
                    <a:xfrm>
                      <a:off x="0" y="0"/>
                      <a:ext cx="2416977" cy="1611318"/>
                    </a:xfrm>
                    <a:prstGeom prst="rect">
                      <a:avLst/>
                    </a:prstGeom>
                    <a:ln w="12700" cap="flat">
                      <a:noFill/>
                      <a:miter lim="400000"/>
                    </a:ln>
                    <a:effectLst/>
                  </pic:spPr>
                </pic:pic>
              </a:graphicData>
            </a:graphic>
          </wp:anchor>
        </w:drawing>
      </w: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Helvetica" w:hAnsi="Helvetica"/>
          <w:sz w:val="24"/>
          <w:szCs w:val="24"/>
          <w:u w:color="000000"/>
          <w:rtl w:val="0"/>
          <w:lang w:val="it-IT"/>
          <w14:textOutline w14:w="12700" w14:cap="flat">
            <w14:noFill/>
            <w14:miter w14:lim="400000"/>
          </w14:textOutline>
        </w:rPr>
        <w:t xml:space="preserve">Figure </w:t>
      </w:r>
      <w:r>
        <w:rPr>
          <w:rStyle w:val="None"/>
          <w:rFonts w:ascii="Helvetica" w:hAnsi="Helvetica"/>
          <w:sz w:val="24"/>
          <w:szCs w:val="24"/>
          <w:u w:color="000000"/>
          <w:rtl w:val="0"/>
          <w:lang w:val="en-US"/>
          <w14:textOutline w14:w="12700" w14:cap="flat">
            <w14:noFill/>
            <w14:miter w14:lim="400000"/>
          </w14:textOutline>
        </w:rPr>
        <w:t>7.</w:t>
      </w:r>
      <w:r>
        <w:rPr>
          <w:rStyle w:val="None"/>
          <w:rFonts w:ascii="Helvetica" w:hAnsi="Helvetica"/>
          <w:sz w:val="24"/>
          <w:szCs w:val="24"/>
          <w:u w:color="000000"/>
          <w:rtl w:val="0"/>
          <w:lang w:val="it-IT"/>
          <w14:textOutline w14:w="12700" w14:cap="flat">
            <w14:noFill/>
            <w14:miter w14:lim="400000"/>
          </w14:textOutline>
        </w:rPr>
        <w:t xml:space="preserve"> Mike Libby, (1976-), </w:t>
      </w:r>
      <w:r>
        <w:rPr>
          <w:rStyle w:val="None"/>
          <w:rFonts w:ascii="Helvetica" w:hAnsi="Helvetica"/>
          <w:i w:val="1"/>
          <w:iCs w:val="1"/>
          <w:sz w:val="24"/>
          <w:szCs w:val="24"/>
          <w:u w:color="000000"/>
          <w:rtl w:val="0"/>
          <w:lang w:val="nl-NL"/>
          <w14:textOutline w14:w="12700" w14:cap="flat">
            <w14:noFill/>
            <w14:miter w14:lim="400000"/>
          </w14:textOutline>
        </w:rPr>
        <w:t xml:space="preserve">Papermoon, </w:t>
      </w:r>
      <w:r>
        <w:rPr>
          <w:rStyle w:val="None"/>
          <w:rFonts w:ascii="Helvetica" w:hAnsi="Helvetica"/>
          <w:sz w:val="24"/>
          <w:szCs w:val="24"/>
          <w:u w:color="000000"/>
          <w:rtl w:val="0"/>
          <w:lang w:val="en-US"/>
          <w14:textOutline w14:w="12700" w14:cap="flat">
            <w14:noFill/>
            <w14:miter w14:lim="400000"/>
          </w14:textOutline>
        </w:rPr>
        <w:t>2011,</w:t>
      </w: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collage, 40in x 40in</w:t>
      </w:r>
      <w:r>
        <w:rPr>
          <w:rStyle w:val="None"/>
          <w:rFonts w:ascii="Helvetica" w:hAnsi="Helvetica"/>
          <w:sz w:val="24"/>
          <w:szCs w:val="24"/>
          <w:u w:color="000000"/>
          <w:rtl w:val="0"/>
          <w:lang w:val="en-US"/>
          <w14:textOutline w14:w="12700" w14:cap="flat">
            <w14:noFill/>
            <w14:miter w14:lim="400000"/>
          </w14:textOutline>
        </w:rPr>
        <w:t>.</w:t>
      </w: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Helvetica" w:hAnsi="Helvetica"/>
          <w:i w:val="1"/>
          <w:iCs w:val="1"/>
          <w:sz w:val="24"/>
          <w:szCs w:val="24"/>
          <w:u w:color="000000"/>
          <w:rtl w:val="0"/>
          <w:lang w:val="de-DE"/>
          <w14:textOutline w14:w="12700" w14:cap="flat">
            <w14:noFill/>
            <w14:miter w14:lim="400000"/>
          </w14:textOutline>
        </w:rPr>
        <w:t>Image</w:t>
      </w:r>
      <w:r>
        <w:rPr>
          <w:rStyle w:val="None"/>
          <w:rFonts w:ascii="Helvetica" w:hAnsi="Helvetica"/>
          <w:sz w:val="24"/>
          <w:szCs w:val="24"/>
          <w:u w:color="000000"/>
          <w:rtl w:val="0"/>
          <w:lang w:val="en-US"/>
          <w14:textOutline w14:w="12700" w14:cap="flat">
            <w14:noFill/>
            <w14:miter w14:lim="400000"/>
          </w14:textOutline>
        </w:rPr>
        <w:t>: Mike Libby</w:t>
      </w:r>
    </w:p>
    <w:p>
      <w:pPr>
        <w:pStyle w:val="Default"/>
        <w:bidi w:val="0"/>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 xml:space="preserve"> </w:t>
      </w: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Both artists are prominently featuring the Moon in their work although Libby</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s depiction of it is somewhat abstract compared to that of Hoeckel</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s whose image is clearly figurative and realistic complete with human observers in the foreground. By recycling previously used materials to create their works, both Libby and Hoeckel appear to be considering the environment. So, this is another example of art having a social or moral function. Whether this is true or not is open to interpretation, as neither artist has made any statement to support my assumption on this matter, but it is undoubtedly possible.  I tried to put this question to both these artists, but neither replied.  Hoeckel has been quoted during an interview as saying,</w:t>
      </w:r>
    </w:p>
    <w:p>
      <w:pPr>
        <w:pStyle w:val="Default"/>
        <w:bidi w:val="0"/>
        <w:spacing w:line="480" w:lineRule="auto"/>
        <w:ind w:left="850" w:right="1128" w:firstLine="0"/>
        <w:jc w:val="both"/>
        <w:rPr>
          <w:rStyle w:val="None"/>
          <w:rFonts w:ascii="Times New Roman" w:cs="Times New Roman" w:hAnsi="Times New Roman" w:eastAsia="Times New Roman"/>
          <w:sz w:val="24"/>
          <w:szCs w:val="24"/>
          <w:u w:color="000000"/>
          <w:rtl w:val="0"/>
          <w14:textOutline w14:w="12700" w14:cap="flat">
            <w14:noFill/>
            <w14:miter w14:lim="400000"/>
          </w14:textOutline>
        </w:rPr>
      </w:pPr>
    </w:p>
    <w:p>
      <w:pPr>
        <w:pStyle w:val="Default"/>
        <w:bidi w:val="0"/>
        <w:spacing w:line="480" w:lineRule="auto"/>
        <w:ind w:left="850" w:right="1128" w:firstLine="0"/>
        <w:jc w:val="both"/>
        <w:rPr>
          <w:rStyle w:val="None"/>
          <w:rFonts w:ascii="Times New Roman" w:cs="Times New Roman" w:hAnsi="Times New Roman" w:eastAsia="Times New Roman"/>
          <w:sz w:val="24"/>
          <w:szCs w:val="24"/>
          <w:u w:color="000000"/>
          <w:rtl w:val="0"/>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32</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rFonts w:ascii="Times New Roman" w:cs="Times New Roman" w:hAnsi="Times New Roman" w:eastAsia="Times New Roman"/>
          <w:sz w:val="32"/>
          <w:szCs w:val="32"/>
          <w:u w:color="000000"/>
          <w:rtl w:val="0"/>
          <w:lang w:val="en-US"/>
          <w14:textOutline w14:w="12700" w14:cap="flat">
            <w14:noFill/>
            <w14:miter w14:lim="400000"/>
          </w14:textOutline>
        </w:rPr>
      </w:pPr>
    </w:p>
    <w:p>
      <w:pPr>
        <w:pStyle w:val="Default"/>
        <w:bidi w:val="0"/>
        <w:spacing w:line="480" w:lineRule="auto"/>
        <w:ind w:left="850" w:right="1128" w:firstLine="0"/>
        <w:jc w:val="both"/>
        <w:rPr>
          <w:rStyle w:val="None"/>
          <w:rFonts w:ascii="Helvetica" w:cs="Helvetica" w:hAnsi="Helvetica" w:eastAsia="Helvetica"/>
          <w:sz w:val="24"/>
          <w:szCs w:val="24"/>
          <w:u w:color="000000"/>
          <w:rtl w:val="0"/>
          <w14:textOutline w14:w="12700" w14:cap="flat">
            <w14:noFill/>
            <w14:miter w14:lim="400000"/>
          </w14:textOutline>
        </w:rPr>
      </w:pP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it-IT"/>
          <w14:textOutline w14:w="12700" w14:cap="flat">
            <w14:noFill/>
            <w14:miter w14:lim="400000"/>
          </w14:textOutline>
        </w:rPr>
        <w:t>One person</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s trash is another person</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s treasure.  I love the idea of reclaiming old materials and appropriating their original meaning, giving them an entirely new context.  I have magazines that are sixty years old or older that are still vibrant and beautiful, and I love to repurpose their images to create a dream-like environment that is formed from the realities of our world but reconstructed to appear surreal</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w:t>
      </w:r>
      <w:r>
        <w:rPr>
          <w:rStyle w:val="None"/>
          <w:rFonts w:ascii="Helvetica" w:cs="Helvetica" w:hAnsi="Helvetica" w:eastAsia="Helvetica"/>
          <w:sz w:val="24"/>
          <w:szCs w:val="24"/>
          <w:u w:color="000000"/>
          <w:vertAlign w:val="superscript"/>
          <w:rtl w:val="0"/>
          <w:lang w:val="en-US"/>
          <w14:textOutline w14:w="12700" w14:cap="flat">
            <w14:noFill/>
            <w14:miter w14:lim="400000"/>
          </w14:textOutline>
        </w:rPr>
        <w:footnoteReference w:id="39"/>
      </w:r>
    </w:p>
    <w:p>
      <w:pPr>
        <w:pStyle w:val="Default"/>
        <w:bidi w:val="0"/>
        <w:spacing w:line="480" w:lineRule="auto"/>
        <w:ind w:left="850" w:right="112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Hoeckel doesn</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t state she is using previously used and old materials for environmental purposes, despite saying she enjoys salvaging old things to re-use and so it</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s impossible to know if she works in this way because of a consciousness of environmental issues.</w:t>
      </w: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 xml:space="preserve">As like Hoeckel, Libby has an online shop selling prints of </w:t>
      </w:r>
      <w:r>
        <w:rPr>
          <w:rStyle w:val="None"/>
          <w:rFonts w:ascii="Helvetica" w:hAnsi="Helvetica"/>
          <w:i w:val="1"/>
          <w:iCs w:val="1"/>
          <w:sz w:val="24"/>
          <w:szCs w:val="24"/>
          <w:u w:color="000000"/>
          <w:rtl w:val="0"/>
          <w:lang w:val="nl-NL"/>
          <w14:textOutline w14:w="12700" w14:cap="flat">
            <w14:noFill/>
            <w14:miter w14:lim="400000"/>
          </w14:textOutline>
        </w:rPr>
        <w:t xml:space="preserve">Papermoon, </w:t>
      </w:r>
      <w:r>
        <w:rPr>
          <w:rStyle w:val="None"/>
          <w:rFonts w:ascii="Helvetica" w:hAnsi="Helvetica"/>
          <w:sz w:val="24"/>
          <w:szCs w:val="24"/>
          <w:u w:color="000000"/>
          <w:rtl w:val="0"/>
          <w:lang w:val="en-US"/>
          <w14:textOutline w14:w="12700" w14:cap="flat">
            <w14:noFill/>
            <w14:miter w14:lim="400000"/>
          </w14:textOutline>
        </w:rPr>
        <w:t>amongst other things, I believe the collage to still be in his possession.  Clarification of this as well as an invite to participate in my research went unanswered by Libby, so further details could not be obtained at this time.</w:t>
      </w:r>
    </w:p>
    <w:p>
      <w:pPr>
        <w:pStyle w:val="Default"/>
        <w:bidi w:val="0"/>
        <w:spacing w:line="480" w:lineRule="auto"/>
        <w:ind w:left="0" w:right="278" w:firstLine="0"/>
        <w:jc w:val="both"/>
        <w:rPr>
          <w:rStyle w:val="None"/>
          <w:rFonts w:ascii="Helvetica" w:cs="Helvetica" w:hAnsi="Helvetica" w:eastAsia="Helvetica"/>
          <w:b w:val="1"/>
          <w:bCs w:val="1"/>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Luke Jerram is a multidisciplinary British artist whose works include installations, sculptures and live artworks.  His work </w:t>
      </w:r>
      <w:r>
        <w:rPr>
          <w:rStyle w:val="None"/>
          <w:i w:val="1"/>
          <w:iCs w:val="1"/>
          <w:sz w:val="24"/>
          <w:szCs w:val="24"/>
          <w:u w:color="000000"/>
          <w:rtl w:val="0"/>
          <w:lang w:val="en-US"/>
          <w14:textOutline w14:w="12700" w14:cap="flat">
            <w14:noFill/>
            <w14:miter w14:lim="400000"/>
          </w14:textOutline>
        </w:rPr>
        <w:t xml:space="preserve">Museum of the Moon </w:t>
      </w:r>
      <w:r>
        <w:rPr>
          <w:rStyle w:val="None"/>
          <w:sz w:val="24"/>
          <w:szCs w:val="24"/>
          <w:u w:color="000000"/>
          <w:rtl w:val="0"/>
          <w:lang w:val="en-US"/>
          <w14:textOutline w14:w="12700" w14:cap="flat">
            <w14:noFill/>
            <w14:miter w14:lim="400000"/>
          </w14:textOutline>
        </w:rPr>
        <w:t>is seven metre in diameter model of the Moon constructed from 120dpi detailed NASA imagery.</w:t>
      </w:r>
      <w:r>
        <w:rPr>
          <w:rStyle w:val="None"/>
          <w:sz w:val="24"/>
          <w:szCs w:val="24"/>
          <w:u w:color="000000"/>
          <w:vertAlign w:val="superscript"/>
          <w:rtl w:val="0"/>
          <w:lang w:val="en-US"/>
          <w14:textOutline w14:w="12700" w14:cap="flat">
            <w14:noFill/>
            <w14:miter w14:lim="400000"/>
          </w14:textOutline>
        </w:rPr>
        <w:footnoteReference w:id="40"/>
      </w:r>
      <w:r>
        <w:rPr>
          <w:rStyle w:val="None"/>
          <w:sz w:val="24"/>
          <w:szCs w:val="24"/>
          <w:u w:color="000000"/>
          <w:rtl w:val="0"/>
          <w:lang w:val="en-US"/>
          <w14:textOutline w14:w="12700" w14:cap="flat">
            <w14:noFill/>
            <w14:miter w14:lim="400000"/>
          </w14:textOutline>
        </w:rPr>
        <w:t xml:space="preserve"> (Fig.</w:t>
      </w:r>
      <w:r>
        <w:rPr>
          <w:rStyle w:val="None"/>
          <w:sz w:val="24"/>
          <w:szCs w:val="24"/>
          <w:u w:color="000000"/>
          <w:rtl w:val="0"/>
          <w:lang w:val="en-US"/>
          <w14:textOutline w14:w="12700" w14:cap="flat">
            <w14:noFill/>
            <w14:miter w14:lim="400000"/>
          </w14:textOutline>
        </w:rPr>
        <w:t>8</w:t>
      </w:r>
      <w:r>
        <w:rPr>
          <w:rStyle w:val="None"/>
          <w:sz w:val="24"/>
          <w:szCs w:val="24"/>
          <w:u w:color="000000"/>
          <w:rtl w:val="0"/>
          <w:lang w:val="en-US"/>
          <w14:textOutline w14:w="12700" w14:cap="flat">
            <w14:noFill/>
            <w14:miter w14:lim="400000"/>
          </w14:textOutline>
        </w:rPr>
        <w:t xml:space="preserve">). </w:t>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33</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Jerram describes the installation as an amalgamation of lunar imagery, moonlight and audio compositions transmitted in surround sound from composer Dan Jones .</w:t>
      </w:r>
      <w:r>
        <w:rPr>
          <w:rStyle w:val="None"/>
          <w:sz w:val="24"/>
          <w:szCs w:val="24"/>
          <w:u w:color="000000"/>
          <w:vertAlign w:val="superscript"/>
          <w:rtl w:val="0"/>
          <w:lang w:val="en-US"/>
          <w14:textOutline w14:w="12700" w14:cap="flat">
            <w14:noFill/>
            <w14:miter w14:lim="400000"/>
          </w14:textOutline>
        </w:rPr>
        <w:footnoteReference w:id="41"/>
      </w: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cs="Helvetica" w:hAnsi="Helvetica" w:eastAsia="Helvetica"/>
          <w:sz w:val="24"/>
          <w:szCs w:val="24"/>
          <w:u w:color="000000"/>
          <w:rtl w:val="0"/>
          <w:lang w:val="en-US"/>
          <w14:textOutline w14:w="12700" w14:cap="flat">
            <w14:noFill/>
            <w14:miter w14:lim="400000"/>
          </w14:textOutline>
        </w:rPr>
        <w:drawing xmlns:a="http://schemas.openxmlformats.org/drawingml/2006/main">
          <wp:anchor distT="152400" distB="152400" distL="152400" distR="152400" simplePos="0" relativeHeight="251665408" behindDoc="0" locked="0" layoutInCell="1" allowOverlap="1">
            <wp:simplePos x="0" y="0"/>
            <wp:positionH relativeFrom="margin">
              <wp:posOffset>1752369</wp:posOffset>
            </wp:positionH>
            <wp:positionV relativeFrom="line">
              <wp:posOffset>528409</wp:posOffset>
            </wp:positionV>
            <wp:extent cx="2459540" cy="1633710"/>
            <wp:effectExtent l="0" t="0" r="0" b="0"/>
            <wp:wrapTopAndBottom distT="152400" distB="152400"/>
            <wp:docPr id="1073741834" name="officeArt object" descr="Image"/>
            <wp:cNvGraphicFramePr/>
            <a:graphic xmlns:a="http://schemas.openxmlformats.org/drawingml/2006/main">
              <a:graphicData uri="http://schemas.openxmlformats.org/drawingml/2006/picture">
                <pic:pic xmlns:pic="http://schemas.openxmlformats.org/drawingml/2006/picture">
                  <pic:nvPicPr>
                    <pic:cNvPr id="1073741834" name="Image" descr="Image"/>
                    <pic:cNvPicPr>
                      <a:picLocks noChangeAspect="1"/>
                    </pic:cNvPicPr>
                  </pic:nvPicPr>
                  <pic:blipFill>
                    <a:blip r:embed="rId12">
                      <a:extLst/>
                    </a:blip>
                    <a:stretch>
                      <a:fillRect/>
                    </a:stretch>
                  </pic:blipFill>
                  <pic:spPr>
                    <a:xfrm>
                      <a:off x="0" y="0"/>
                      <a:ext cx="2459540" cy="1633710"/>
                    </a:xfrm>
                    <a:prstGeom prst="rect">
                      <a:avLst/>
                    </a:prstGeom>
                    <a:ln w="12700" cap="flat">
                      <a:noFill/>
                      <a:miter lim="400000"/>
                    </a:ln>
                    <a:effectLst/>
                  </pic:spPr>
                </pic:pic>
              </a:graphicData>
            </a:graphic>
          </wp:anchor>
        </w:drawing>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Figure </w:t>
      </w:r>
      <w:r>
        <w:rPr>
          <w:rStyle w:val="None"/>
          <w:sz w:val="24"/>
          <w:szCs w:val="24"/>
          <w:u w:color="000000"/>
          <w:rtl w:val="0"/>
          <w:lang w:val="en-US"/>
          <w14:textOutline w14:w="12700" w14:cap="flat">
            <w14:noFill/>
            <w14:miter w14:lim="400000"/>
          </w14:textOutline>
        </w:rPr>
        <w:t>8</w:t>
      </w:r>
      <w:r>
        <w:rPr>
          <w:rStyle w:val="None"/>
          <w:sz w:val="24"/>
          <w:szCs w:val="24"/>
          <w:u w:color="000000"/>
          <w:rtl w:val="0"/>
          <w:lang w:val="en-US"/>
          <w14:textOutline w14:w="12700" w14:cap="flat">
            <w14:noFill/>
            <w14:miter w14:lim="400000"/>
          </w14:textOutline>
        </w:rPr>
        <w:t xml:space="preserve">. Luke Jerram, (1974-), </w:t>
      </w:r>
      <w:r>
        <w:rPr>
          <w:rStyle w:val="None"/>
          <w:i w:val="1"/>
          <w:iCs w:val="1"/>
          <w:sz w:val="24"/>
          <w:szCs w:val="24"/>
          <w:u w:color="000000"/>
          <w:rtl w:val="0"/>
          <w:lang w:val="en-US"/>
          <w14:textOutline w14:w="12700" w14:cap="flat">
            <w14:noFill/>
            <w14:miter w14:lim="400000"/>
          </w14:textOutline>
        </w:rPr>
        <w:t xml:space="preserve">Museum of the Moon, </w:t>
      </w:r>
      <w:r>
        <w:rPr>
          <w:rStyle w:val="None"/>
          <w:sz w:val="24"/>
          <w:szCs w:val="24"/>
          <w:u w:color="000000"/>
          <w:rtl w:val="0"/>
          <w:lang w:val="en-US"/>
          <w14:textOutline w14:w="12700" w14:cap="flat">
            <w14:noFill/>
            <w14:miter w14:lim="400000"/>
          </w14:textOutline>
        </w:rPr>
        <w:t>2016,</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inflatable installation, 7m diameter, Artist</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 own collection</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 </w:t>
      </w: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i w:val="1"/>
          <w:iCs w:val="1"/>
          <w:sz w:val="24"/>
          <w:szCs w:val="24"/>
          <w:u w:color="000000"/>
          <w:rtl w:val="0"/>
          <w:lang w:val="en-US"/>
          <w14:textOutline w14:w="12700" w14:cap="flat">
            <w14:noFill/>
            <w14:miter w14:lim="400000"/>
          </w14:textOutline>
        </w:rPr>
        <w:t xml:space="preserve">Image: </w:t>
      </w:r>
      <w:r>
        <w:rPr>
          <w:rStyle w:val="None"/>
          <w:sz w:val="24"/>
          <w:szCs w:val="24"/>
          <w:u w:color="000000"/>
          <w:rtl w:val="0"/>
          <w:lang w:val="en-US"/>
          <w14:textOutline w14:w="12700" w14:cap="flat">
            <w14:noFill/>
            <w14:miter w14:lim="400000"/>
          </w14:textOutline>
        </w:rPr>
        <w:t>Luke Jerram</w:t>
      </w:r>
    </w:p>
    <w:p>
      <w:pPr>
        <w:pStyle w:val="Default"/>
        <w:bidi w:val="0"/>
        <w:ind w:left="0" w:right="278" w:firstLine="0"/>
        <w:jc w:val="left"/>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left"/>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lef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When speaking about </w:t>
      </w:r>
      <w:r>
        <w:rPr>
          <w:rStyle w:val="None"/>
          <w:i w:val="1"/>
          <w:iCs w:val="1"/>
          <w:sz w:val="24"/>
          <w:szCs w:val="24"/>
          <w:u w:color="000000"/>
          <w:rtl w:val="0"/>
          <w:lang w:val="en-US"/>
          <w14:textOutline w14:w="12700" w14:cap="flat">
            <w14:noFill/>
            <w14:miter w14:lim="400000"/>
          </w14:textOutline>
        </w:rPr>
        <w:t>Museum of the Moon</w:t>
      </w:r>
      <w:r>
        <w:rPr>
          <w:rStyle w:val="None"/>
          <w:sz w:val="24"/>
          <w:szCs w:val="24"/>
          <w:u w:color="000000"/>
          <w:rtl w:val="0"/>
          <w:lang w:val="en-US"/>
          <w14:textOutline w14:w="12700" w14:cap="flat">
            <w14:noFill/>
            <w14:miter w14:lim="400000"/>
          </w14:textOutline>
        </w:rPr>
        <w:t xml:space="preserve">, Jerram states how the Moon has influenced mankind by being a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cultural mirror</w:t>
      </w:r>
      <w:r>
        <w:rPr>
          <w:rStyle w:val="None"/>
          <w:sz w:val="24"/>
          <w:szCs w:val="24"/>
          <w:u w:color="000000"/>
          <w:rtl w:val="0"/>
          <w:lang w:val="en-US"/>
          <w14:textOutline w14:w="12700" w14:cap="flat">
            <w14:noFill/>
            <w14:miter w14:lim="400000"/>
          </w14:textOutline>
        </w:rPr>
        <w:t xml:space="preserve">’ </w:t>
      </w:r>
      <w:r>
        <w:rPr>
          <w:rStyle w:val="None"/>
          <w:sz w:val="24"/>
          <w:szCs w:val="24"/>
          <w:u w:color="000000"/>
          <w:rtl w:val="0"/>
          <w:lang w:val="en-US"/>
          <w14:textOutline w14:w="12700" w14:cap="flat">
            <w14:noFill/>
            <w14:miter w14:lim="400000"/>
          </w14:textOutline>
        </w:rPr>
        <w:t>to society.</w:t>
      </w:r>
      <w:r>
        <w:rPr>
          <w:rStyle w:val="None"/>
          <w:sz w:val="24"/>
          <w:szCs w:val="24"/>
          <w:u w:color="000000"/>
          <w:vertAlign w:val="superscript"/>
          <w:rtl w:val="0"/>
          <w:lang w:val="en-US"/>
          <w14:textOutline w14:w="12700" w14:cap="flat">
            <w14:noFill/>
            <w14:miter w14:lim="400000"/>
          </w14:textOutline>
        </w:rPr>
        <w:footnoteReference w:id="42"/>
      </w:r>
      <w:r>
        <w:rPr>
          <w:rStyle w:val="None"/>
          <w:sz w:val="24"/>
          <w:szCs w:val="24"/>
          <w:u w:color="000000"/>
          <w:rtl w:val="0"/>
          <w:lang w:val="en-US"/>
          <w14:textOutline w14:w="12700" w14:cap="flat">
            <w14:noFill/>
            <w14:miter w14:lim="400000"/>
          </w14:textOutline>
        </w:rPr>
        <w:t xml:space="preserve">  He describes how, in his own words, it is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reflecting the ideas and beliefs of all people around the world.</w:t>
      </w:r>
      <w:r>
        <w:rPr>
          <w:rStyle w:val="None"/>
          <w:sz w:val="24"/>
          <w:szCs w:val="24"/>
          <w:u w:color="000000"/>
          <w:rtl w:val="0"/>
          <w:lang w:val="en-US"/>
          <w14:textOutline w14:w="12700" w14:cap="flat">
            <w14:noFill/>
            <w14:miter w14:lim="400000"/>
          </w14:textOutline>
        </w:rPr>
        <w:t>’</w:t>
      </w:r>
      <w:r>
        <w:rPr>
          <w:rStyle w:val="None"/>
          <w:sz w:val="24"/>
          <w:szCs w:val="24"/>
          <w:u w:color="000000"/>
          <w:vertAlign w:val="superscript"/>
          <w:rtl w:val="0"/>
          <w:lang w:val="en-US"/>
          <w14:textOutline w14:w="12700" w14:cap="flat">
            <w14:noFill/>
            <w14:miter w14:lim="400000"/>
          </w14:textOutline>
        </w:rPr>
        <w:footnoteReference w:id="43"/>
      </w:r>
      <w:r>
        <w:rPr>
          <w:rStyle w:val="None"/>
          <w:sz w:val="24"/>
          <w:szCs w:val="24"/>
          <w:u w:color="000000"/>
          <w:rtl w:val="0"/>
          <w:lang w:val="en-US"/>
          <w14:textOutline w14:w="12700" w14:cap="flat">
            <w14:noFill/>
            <w14:miter w14:lim="400000"/>
          </w14:textOutline>
        </w:rPr>
        <w:t xml:space="preserve">  Jerram discusses how it has been utilised for timekeeping, as a calendar and also as a provider of light to assist navigators during the hours of darkness.</w:t>
      </w:r>
      <w:r>
        <w:rPr>
          <w:rStyle w:val="None"/>
          <w:sz w:val="24"/>
          <w:szCs w:val="24"/>
          <w:u w:color="000000"/>
          <w:vertAlign w:val="superscript"/>
          <w:rtl w:val="0"/>
          <w:lang w:val="en-US"/>
          <w14:textOutline w14:w="12700" w14:cap="flat">
            <w14:noFill/>
            <w14:miter w14:lim="400000"/>
          </w14:textOutline>
        </w:rPr>
        <w:footnoteReference w:id="44"/>
      </w:r>
      <w:r>
        <w:rPr>
          <w:rStyle w:val="None"/>
          <w:sz w:val="24"/>
          <w:szCs w:val="24"/>
          <w:u w:color="000000"/>
          <w:rtl w:val="0"/>
          <w:lang w:val="en-US"/>
          <w14:textOutline w14:w="12700" w14:cap="flat">
            <w14:noFill/>
            <w14:miter w14:lim="400000"/>
          </w14:textOutline>
        </w:rPr>
        <w:t xml:space="preserve">  He believes that this particular piece of his work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allows us to observe and contemplate cultural similarities and differences around the world, and consider the latest moon science</w:t>
      </w:r>
      <w:r>
        <w:rPr>
          <w:rStyle w:val="None"/>
          <w:sz w:val="24"/>
          <w:szCs w:val="24"/>
          <w:u w:color="000000"/>
          <w:rtl w:val="0"/>
          <w:lang w:val="en-US"/>
          <w14:textOutline w14:w="12700" w14:cap="flat">
            <w14:noFill/>
            <w14:miter w14:lim="400000"/>
          </w14:textOutline>
        </w:rPr>
        <w:t xml:space="preserve">’ </w:t>
      </w:r>
      <w:r>
        <w:rPr>
          <w:rStyle w:val="None"/>
          <w:sz w:val="24"/>
          <w:szCs w:val="24"/>
          <w:u w:color="000000"/>
          <w:rtl w:val="0"/>
          <w:lang w:val="en-US"/>
          <w14:textOutline w14:w="12700" w14:cap="flat">
            <w14:noFill/>
            <w14:miter w14:lim="400000"/>
          </w14:textOutline>
        </w:rPr>
        <w:t xml:space="preserve">and adds that subject to where Museum of the Moon is exhibited, its context and </w:t>
      </w: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34</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Default"/>
        <w:bidi w:val="0"/>
        <w:spacing w:line="480" w:lineRule="auto"/>
        <w:ind w:left="0" w:right="278" w:firstLine="0"/>
        <w:jc w:val="left"/>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lef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implication will change.</w:t>
      </w:r>
      <w:r>
        <w:rPr>
          <w:rStyle w:val="None"/>
          <w:sz w:val="24"/>
          <w:szCs w:val="24"/>
          <w:u w:color="000000"/>
          <w:vertAlign w:val="superscript"/>
          <w:rtl w:val="0"/>
          <w:lang w:val="en-US"/>
          <w14:textOutline w14:w="12700" w14:cap="flat">
            <w14:noFill/>
            <w14:miter w14:lim="400000"/>
          </w14:textOutline>
        </w:rPr>
        <w:footnoteReference w:id="45"/>
      </w:r>
      <w:r>
        <w:rPr>
          <w:rStyle w:val="None"/>
          <w:sz w:val="24"/>
          <w:szCs w:val="24"/>
          <w:u w:color="000000"/>
          <w:rtl w:val="0"/>
          <w:lang w:val="en-US"/>
          <w14:textOutline w14:w="12700" w14:cap="flat">
            <w14:noFill/>
            <w14:miter w14:lim="400000"/>
          </w14:textOutline>
        </w:rPr>
        <w:t xml:space="preserve">  Jerram points out when speaking about this particular artwork that only one side of the Moon is ever visible to those on observing it from earth, </w:t>
      </w:r>
      <w:r>
        <w:rPr>
          <w:rStyle w:val="None"/>
          <w:i w:val="1"/>
          <w:iCs w:val="1"/>
          <w:sz w:val="24"/>
          <w:szCs w:val="24"/>
          <w:u w:color="000000"/>
          <w:rtl w:val="0"/>
          <w:lang w:val="en-US"/>
          <w14:textOutline w14:w="12700" w14:cap="flat">
            <w14:noFill/>
            <w14:miter w14:lim="400000"/>
          </w14:textOutline>
        </w:rPr>
        <w:t>Museum of the Moon</w:t>
      </w:r>
      <w:r>
        <w:rPr>
          <w:rStyle w:val="None"/>
          <w:sz w:val="24"/>
          <w:szCs w:val="24"/>
          <w:u w:color="000000"/>
          <w:rtl w:val="0"/>
          <w:lang w:val="en-US"/>
          <w14:textOutline w14:w="12700" w14:cap="flat">
            <w14:noFill/>
            <w14:miter w14:lim="400000"/>
          </w14:textOutline>
        </w:rPr>
        <w:t xml:space="preserve"> enables people to see the Moon from all sides.</w:t>
      </w:r>
      <w:r>
        <w:rPr>
          <w:rStyle w:val="None"/>
          <w:sz w:val="24"/>
          <w:szCs w:val="24"/>
          <w:u w:color="000000"/>
          <w:vertAlign w:val="superscript"/>
          <w:rtl w:val="0"/>
          <w:lang w:val="en-US"/>
          <w14:textOutline w14:w="12700" w14:cap="flat">
            <w14:noFill/>
            <w14:miter w14:lim="400000"/>
          </w14:textOutline>
        </w:rPr>
        <w:footnoteReference w:id="46"/>
      </w:r>
      <w:r>
        <w:rPr>
          <w:rStyle w:val="None"/>
          <w:sz w:val="24"/>
          <w:szCs w:val="24"/>
          <w:u w:color="000000"/>
          <w:rtl w:val="0"/>
          <w:lang w:val="en-US"/>
          <w14:textOutline w14:w="12700" w14:cap="flat">
            <w14:noFill/>
            <w14:miter w14:lim="400000"/>
          </w14:textOutline>
        </w:rPr>
        <w:t xml:space="preserve">  The side that is not visible becomes visible. Despite the fact that he declined to participate in my research, it is evident from his own comments that he was definitely inspired by the Moon when he developed his concept for this particular installation.</w:t>
      </w: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Out of all the artists I read about, interviewed and wrote about, probably the most significant is Alan Bean.  Alan Bean was an American astronaut who travelled to the Moon on the Apollo 12 space mission and became the fourth man to ever walk on the </w:t>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Moon.  To this day, no other artist has travelled to or walked upon the Moon.  Bean enjoyed painting and took evening classes as an adult to learn to paint and draw.  He always referred to himself as the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First artist on another world</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w:t>
      </w:r>
      <w:r>
        <w:rPr>
          <w:rStyle w:val="None"/>
          <w:sz w:val="24"/>
          <w:szCs w:val="24"/>
          <w:u w:color="000000"/>
          <w:vertAlign w:val="superscript"/>
          <w:rtl w:val="0"/>
          <w:lang w:val="en-US"/>
          <w14:textOutline w14:w="12700" w14:cap="flat">
            <w14:noFill/>
            <w14:miter w14:lim="400000"/>
          </w14:textOutline>
        </w:rPr>
        <w:footnoteReference w:id="47"/>
      </w: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 xml:space="preserve">When describing how he worked, Bean would describe how he used official NASA photographs of the Moon so that features such as the craters and moon rocks could be situated accurately in his compositions.  He went on to explain that he had special lights in his studio that were placed so that the directions and lengths of shadows were </w:t>
      </w: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35</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rFonts w:ascii="Helvetica" w:cs="Helvetica" w:hAnsi="Helvetica" w:eastAsia="Helvetica"/>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accurately portrayed as they existed on the Moon.</w:t>
      </w:r>
      <w:r>
        <w:rPr>
          <w:rStyle w:val="None"/>
          <w:rFonts w:ascii="Helvetica" w:cs="Helvetica" w:hAnsi="Helvetica" w:eastAsia="Helvetica"/>
          <w:sz w:val="24"/>
          <w:szCs w:val="24"/>
          <w:u w:color="000000"/>
          <w:vertAlign w:val="superscript"/>
          <w:rtl w:val="0"/>
          <w:lang w:val="en-US"/>
          <w14:textOutline w14:w="12700" w14:cap="flat">
            <w14:noFill/>
            <w14:miter w14:lim="400000"/>
          </w14:textOutline>
        </w:rPr>
        <w:footnoteReference w:id="48"/>
      </w:r>
      <w:r>
        <w:rPr>
          <w:rStyle w:val="None"/>
          <w:rFonts w:ascii="Helvetica" w:hAnsi="Helvetica"/>
          <w:sz w:val="24"/>
          <w:szCs w:val="24"/>
          <w:u w:color="000000"/>
          <w:rtl w:val="0"/>
          <w:lang w:val="en-US"/>
          <w14:textOutline w14:w="12700" w14:cap="flat">
            <w14:noFill/>
            <w14:miter w14:lim="400000"/>
          </w14:textOutline>
        </w:rPr>
        <w:t xml:space="preserve">  Bean disclosed that he would use replicas of the </w:t>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actual moon boots that he wore whilst walking on the Moon to walk across the actual surface of his paintings.  He also used the actual metal hammer that he had used on the surface of the Moon along with traces of the actual moon dust that he had scraped from the badges and insignias that he wore on his Apollo spacesuit and particles of gold foil from the forward hatch of the Apollo 12 Command Module as well as well as flecks of its heat shields.</w:t>
      </w:r>
      <w:r>
        <w:rPr>
          <w:rStyle w:val="None"/>
          <w:rFonts w:ascii="Helvetica" w:cs="Helvetica" w:hAnsi="Helvetica" w:eastAsia="Helvetica"/>
          <w:sz w:val="24"/>
          <w:szCs w:val="24"/>
          <w:u w:color="000000"/>
          <w:vertAlign w:val="superscript"/>
          <w:rtl w:val="0"/>
          <w:lang w:val="en-US"/>
          <w14:textOutline w14:w="12700" w14:cap="flat">
            <w14:noFill/>
            <w14:miter w14:lim="400000"/>
          </w14:textOutline>
        </w:rPr>
        <w:footnoteReference w:id="49"/>
      </w:r>
      <w:r>
        <w:rPr>
          <w:rStyle w:val="None"/>
          <w:rFonts w:ascii="Helvetica" w:hAnsi="Helvetica"/>
          <w:sz w:val="24"/>
          <w:szCs w:val="24"/>
          <w:u w:color="000000"/>
          <w:rtl w:val="0"/>
          <w:lang w:val="en-US"/>
          <w14:textOutline w14:w="12700" w14:cap="flat">
            <w14:noFill/>
            <w14:miter w14:lim="400000"/>
          </w14:textOutline>
        </w:rPr>
        <w:t xml:space="preserve"> Being a painter, Bean said he had a desire to add colour to the Moon and said </w:t>
      </w:r>
      <w:r>
        <w:rPr>
          <w:rStyle w:val="None"/>
          <w:rFonts w:ascii="Helvetica" w:hAnsi="Helvetica"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I had to figure out a way to add color to the Moon without ruining it,</w:t>
      </w:r>
      <w:r>
        <w:rPr>
          <w:rStyle w:val="None"/>
          <w:sz w:val="24"/>
          <w:szCs w:val="24"/>
          <w:u w:color="000000"/>
          <w:rtl w:val="0"/>
          <w:lang w:val="en-US"/>
          <w14:textOutline w14:w="12700" w14:cap="flat">
            <w14:noFill/>
            <w14:miter w14:lim="400000"/>
          </w14:textOutline>
        </w:rPr>
        <w:t xml:space="preserve">’ </w:t>
      </w:r>
      <w:r>
        <w:rPr>
          <w:rStyle w:val="None"/>
          <w:sz w:val="24"/>
          <w:szCs w:val="24"/>
          <w:u w:color="000000"/>
          <w:rtl w:val="0"/>
          <w:lang w:val="en-US"/>
          <w14:textOutline w14:w="12700" w14:cap="flat">
            <w14:noFill/>
            <w14:miter w14:lim="400000"/>
          </w14:textOutline>
        </w:rPr>
        <w:t>and it can be seen in his lunar landscapes that there are subtle touches of colour as opposed to just being portrayed as a plain grey.</w:t>
      </w:r>
      <w:r>
        <w:rPr>
          <w:rStyle w:val="None"/>
          <w:sz w:val="24"/>
          <w:szCs w:val="24"/>
          <w:u w:color="000000"/>
          <w:vertAlign w:val="superscript"/>
          <w:rtl w:val="0"/>
          <w:lang w:val="en-US"/>
          <w14:textOutline w14:w="12700" w14:cap="flat">
            <w14:noFill/>
            <w14:miter w14:lim="400000"/>
          </w14:textOutline>
        </w:rPr>
        <w:footnoteReference w:id="50"/>
      </w:r>
      <w:r>
        <w:rPr>
          <w:rStyle w:val="None"/>
          <w:sz w:val="24"/>
          <w:szCs w:val="24"/>
          <w:u w:color="000000"/>
          <w:rtl w:val="0"/>
          <w:lang w:val="en-US"/>
          <w14:textOutline w14:w="12700" w14:cap="flat">
            <w14:noFill/>
            <w14:miter w14:lim="400000"/>
          </w14:textOutline>
        </w:rPr>
        <w:t xml:space="preserve">  He went on to say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If I were a scientist painting the Moon, I would paint it gray.  I</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m an artist, so I can add colors to the Moon.</w:t>
      </w:r>
      <w:r>
        <w:rPr>
          <w:rStyle w:val="None"/>
          <w:sz w:val="24"/>
          <w:szCs w:val="24"/>
          <w:u w:color="000000"/>
          <w:rtl w:val="0"/>
          <w:lang w:val="en-US"/>
          <w14:textOutline w14:w="12700" w14:cap="flat">
            <w14:noFill/>
            <w14:miter w14:lim="400000"/>
          </w14:textOutline>
        </w:rPr>
        <w:t>’</w:t>
      </w:r>
      <w:r>
        <w:rPr>
          <w:rStyle w:val="None"/>
          <w:sz w:val="24"/>
          <w:szCs w:val="24"/>
          <w:u w:color="000000"/>
          <w:vertAlign w:val="superscript"/>
          <w:rtl w:val="0"/>
          <w:lang w:val="en-US"/>
          <w14:textOutline w14:w="12700" w14:cap="flat">
            <w14:noFill/>
            <w14:miter w14:lim="400000"/>
          </w14:textOutline>
        </w:rPr>
        <w:footnoteReference w:id="51"/>
      </w: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His works (Fig.</w:t>
      </w:r>
      <w:r>
        <w:rPr>
          <w:rStyle w:val="None"/>
          <w:rFonts w:ascii="Helvetica" w:hAnsi="Helvetica"/>
          <w:sz w:val="24"/>
          <w:szCs w:val="24"/>
          <w:u w:color="000000"/>
          <w:rtl w:val="0"/>
          <w:lang w:val="en-US"/>
          <w14:textOutline w14:w="12700" w14:cap="flat">
            <w14:noFill/>
            <w14:miter w14:lim="400000"/>
          </w14:textOutline>
        </w:rPr>
        <w:t>9</w:t>
      </w:r>
      <w:r>
        <w:rPr>
          <w:rStyle w:val="None"/>
          <w:rFonts w:ascii="Helvetica" w:hAnsi="Helvetica"/>
          <w:sz w:val="24"/>
          <w:szCs w:val="24"/>
          <w:u w:color="000000"/>
          <w:rtl w:val="0"/>
          <w:lang w:val="en-US"/>
          <w14:textOutline w14:w="12700" w14:cap="flat">
            <w14:noFill/>
            <w14:miter w14:lim="400000"/>
          </w14:textOutline>
        </w:rPr>
        <w:t xml:space="preserve">) </w:t>
      </w:r>
      <w:r>
        <w:rPr>
          <w:rStyle w:val="None"/>
          <w:rFonts w:ascii="Helvetica" w:hAnsi="Helvetica"/>
          <w:i w:val="1"/>
          <w:iCs w:val="1"/>
          <w:sz w:val="24"/>
          <w:szCs w:val="24"/>
          <w:u w:color="000000"/>
          <w:rtl w:val="0"/>
          <w:lang w:val="en-US"/>
          <w14:textOutline w14:w="12700" w14:cap="flat">
            <w14:noFill/>
            <w14:miter w14:lim="400000"/>
          </w14:textOutline>
        </w:rPr>
        <w:t xml:space="preserve">The First Men - Neil Armstrong </w:t>
      </w:r>
      <w:r>
        <w:rPr>
          <w:rStyle w:val="None"/>
          <w:rFonts w:ascii="Helvetica" w:hAnsi="Helvetica"/>
          <w:sz w:val="24"/>
          <w:szCs w:val="24"/>
          <w:u w:color="000000"/>
          <w:rtl w:val="0"/>
          <w:lang w:val="en-US"/>
          <w14:textOutline w14:w="12700" w14:cap="flat">
            <w14:noFill/>
            <w14:miter w14:lim="400000"/>
          </w14:textOutline>
        </w:rPr>
        <w:t>(2007) and (Fig.</w:t>
      </w:r>
      <w:r>
        <w:rPr>
          <w:rStyle w:val="None"/>
          <w:rFonts w:ascii="Helvetica" w:hAnsi="Helvetica"/>
          <w:sz w:val="24"/>
          <w:szCs w:val="24"/>
          <w:u w:color="000000"/>
          <w:rtl w:val="0"/>
          <w:lang w:val="en-US"/>
          <w14:textOutline w14:w="12700" w14:cap="flat">
            <w14:noFill/>
            <w14:miter w14:lim="400000"/>
          </w14:textOutline>
        </w:rPr>
        <w:t>10</w:t>
      </w:r>
      <w:r>
        <w:rPr>
          <w:rStyle w:val="None"/>
          <w:rFonts w:ascii="Helvetica" w:hAnsi="Helvetica"/>
          <w:sz w:val="24"/>
          <w:szCs w:val="24"/>
          <w:u w:color="000000"/>
          <w:rtl w:val="0"/>
          <w:lang w:val="en-US"/>
          <w14:textOutline w14:w="12700" w14:cap="flat">
            <w14:noFill/>
            <w14:miter w14:lim="400000"/>
          </w14:textOutline>
        </w:rPr>
        <w:t xml:space="preserve">) </w:t>
      </w:r>
      <w:r>
        <w:rPr>
          <w:rStyle w:val="None"/>
          <w:rFonts w:ascii="Helvetica" w:hAnsi="Helvetica"/>
          <w:i w:val="1"/>
          <w:iCs w:val="1"/>
          <w:sz w:val="24"/>
          <w:szCs w:val="24"/>
          <w:u w:color="000000"/>
          <w:rtl w:val="0"/>
          <w:lang w:val="en-US"/>
          <w14:textOutline w14:w="12700" w14:cap="flat">
            <w14:noFill/>
            <w14:miter w14:lim="400000"/>
          </w14:textOutline>
        </w:rPr>
        <w:t>Way Up High Over Pad 39A</w:t>
      </w:r>
      <w:r>
        <w:rPr>
          <w:rStyle w:val="None"/>
          <w:rFonts w:ascii="Helvetica" w:hAnsi="Helvetica"/>
          <w:sz w:val="24"/>
          <w:szCs w:val="24"/>
          <w:u w:color="000000"/>
          <w:rtl w:val="0"/>
          <w:lang w:val="en-US"/>
          <w14:textOutline w14:w="12700" w14:cap="flat">
            <w14:noFill/>
            <w14:miter w14:lim="400000"/>
          </w14:textOutline>
        </w:rPr>
        <w:t xml:space="preserve"> (2013) demonstrate how Bean wanted to not only record the significance of the historic event of the first man to walk upon the Moon, but also the emotions he </w:t>
      </w: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36</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rFonts w:ascii="Helvetica" w:cs="Helvetica" w:hAnsi="Helvetica" w:eastAsia="Helvetica"/>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cs="Helvetica" w:hAnsi="Helvetica" w:eastAsia="Helvetica"/>
          <w:sz w:val="24"/>
          <w:szCs w:val="24"/>
          <w:u w:color="000000"/>
          <w:rtl w:val="0"/>
          <w:lang w:val="en-US"/>
          <w14:textOutline w14:w="12700" w14:cap="flat">
            <w14:noFill/>
            <w14:miter w14:lim="400000"/>
          </w14:textOutline>
        </w:rPr>
        <w:drawing xmlns:a="http://schemas.openxmlformats.org/drawingml/2006/main">
          <wp:anchor distT="152400" distB="152400" distL="152400" distR="152400" simplePos="0" relativeHeight="251667456" behindDoc="0" locked="0" layoutInCell="1" allowOverlap="1">
            <wp:simplePos x="0" y="0"/>
            <wp:positionH relativeFrom="margin">
              <wp:posOffset>1982235</wp:posOffset>
            </wp:positionH>
            <wp:positionV relativeFrom="line">
              <wp:posOffset>417269</wp:posOffset>
            </wp:positionV>
            <wp:extent cx="2142887" cy="1716890"/>
            <wp:effectExtent l="0" t="0" r="0" b="0"/>
            <wp:wrapTopAndBottom distT="152400" distB="152400"/>
            <wp:docPr id="1073741835" name="officeArt object" descr="Image"/>
            <wp:cNvGraphicFramePr/>
            <a:graphic xmlns:a="http://schemas.openxmlformats.org/drawingml/2006/main">
              <a:graphicData uri="http://schemas.openxmlformats.org/drawingml/2006/picture">
                <pic:pic xmlns:pic="http://schemas.openxmlformats.org/drawingml/2006/picture">
                  <pic:nvPicPr>
                    <pic:cNvPr id="1073741835" name="Image" descr="Image"/>
                    <pic:cNvPicPr>
                      <a:picLocks noChangeAspect="1"/>
                    </pic:cNvPicPr>
                  </pic:nvPicPr>
                  <pic:blipFill>
                    <a:blip r:embed="rId13">
                      <a:extLst/>
                    </a:blip>
                    <a:stretch>
                      <a:fillRect/>
                    </a:stretch>
                  </pic:blipFill>
                  <pic:spPr>
                    <a:xfrm>
                      <a:off x="0" y="0"/>
                      <a:ext cx="2142887" cy="1716890"/>
                    </a:xfrm>
                    <a:prstGeom prst="rect">
                      <a:avLst/>
                    </a:prstGeom>
                    <a:ln w="12700" cap="flat">
                      <a:noFill/>
                      <a:miter lim="400000"/>
                    </a:ln>
                    <a:effectLst/>
                  </pic:spPr>
                </pic:pic>
              </a:graphicData>
            </a:graphic>
          </wp:anchor>
        </w:drawing>
      </w:r>
    </w:p>
    <w:p>
      <w:pPr>
        <w:pStyle w:val="Default"/>
        <w:bidi w:val="0"/>
        <w:ind w:left="0" w:right="278" w:firstLine="0"/>
        <w:jc w:val="center"/>
        <w:rPr>
          <w:rStyle w:val="None"/>
          <w:rFonts w:ascii="Helvetica" w:cs="Helvetica" w:hAnsi="Helvetica" w:eastAsia="Helvetica"/>
          <w:i w:val="1"/>
          <w:iCs w:val="1"/>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 xml:space="preserve">Figure </w:t>
      </w:r>
      <w:r>
        <w:rPr>
          <w:rStyle w:val="None"/>
          <w:rFonts w:ascii="Helvetica" w:hAnsi="Helvetica"/>
          <w:sz w:val="24"/>
          <w:szCs w:val="24"/>
          <w:u w:color="000000"/>
          <w:rtl w:val="0"/>
          <w:lang w:val="en-US"/>
          <w14:textOutline w14:w="12700" w14:cap="flat">
            <w14:noFill/>
            <w14:miter w14:lim="400000"/>
          </w14:textOutline>
        </w:rPr>
        <w:t>9</w:t>
      </w:r>
      <w:r>
        <w:rPr>
          <w:rStyle w:val="None"/>
          <w:rFonts w:ascii="Helvetica" w:hAnsi="Helvetica"/>
          <w:sz w:val="24"/>
          <w:szCs w:val="24"/>
          <w:u w:color="000000"/>
          <w:rtl w:val="0"/>
          <w:lang w:val="en-US"/>
          <w14:textOutline w14:w="12700" w14:cap="flat">
            <w14:noFill/>
            <w14:miter w14:lim="400000"/>
          </w14:textOutline>
        </w:rPr>
        <w:t xml:space="preserve">. Alan Bean (1932-2018), </w:t>
      </w:r>
      <w:r>
        <w:rPr>
          <w:rStyle w:val="None"/>
          <w:rFonts w:ascii="Helvetica" w:hAnsi="Helvetica"/>
          <w:i w:val="1"/>
          <w:iCs w:val="1"/>
          <w:sz w:val="24"/>
          <w:szCs w:val="24"/>
          <w:u w:color="000000"/>
          <w:rtl w:val="0"/>
          <w:lang w:val="en-US"/>
          <w14:textOutline w14:w="12700" w14:cap="flat">
            <w14:noFill/>
            <w14:miter w14:lim="400000"/>
          </w14:textOutline>
        </w:rPr>
        <w:t>The First Men - Neil Armstrong,</w:t>
      </w: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2007, textured acrylic with moondust on aircraft plywood, 40</w:t>
      </w:r>
      <w:r>
        <w:rPr>
          <w:rStyle w:val="None"/>
          <w:rFonts w:ascii="Helvetica" w:hAnsi="Helvetica" w:hint="default"/>
          <w:sz w:val="24"/>
          <w:szCs w:val="24"/>
          <w:u w:color="000000"/>
          <w:rtl w:val="0"/>
          <w:lang w:val="en-US"/>
          <w14:textOutline w14:w="12700" w14:cap="flat">
            <w14:noFill/>
            <w14:miter w14:lim="400000"/>
          </w14:textOutline>
        </w:rPr>
        <w:t xml:space="preserve">” </w:t>
      </w:r>
      <w:r>
        <w:rPr>
          <w:rStyle w:val="None"/>
          <w:rFonts w:ascii="Helvetica" w:hAnsi="Helvetica"/>
          <w:sz w:val="24"/>
          <w:szCs w:val="24"/>
          <w:u w:color="000000"/>
          <w:rtl w:val="0"/>
          <w:lang w:val="en-US"/>
          <w14:textOutline w14:w="12700" w14:cap="flat">
            <w14:noFill/>
            <w14:miter w14:lim="400000"/>
          </w14:textOutline>
        </w:rPr>
        <w:t>x 30</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                        believed private collection</w:t>
      </w:r>
      <w:r>
        <w:rPr>
          <w:rStyle w:val="None"/>
          <w:rFonts w:ascii="Helvetica" w:hAnsi="Helvetica"/>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 xml:space="preserve"> </w:t>
      </w: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i w:val="1"/>
          <w:iCs w:val="1"/>
          <w:sz w:val="24"/>
          <w:szCs w:val="24"/>
          <w:u w:color="000000"/>
          <w:rtl w:val="0"/>
          <w:lang w:val="en-US"/>
          <w14:textOutline w14:w="12700" w14:cap="flat">
            <w14:noFill/>
            <w14:miter w14:lim="400000"/>
          </w14:textOutline>
        </w:rPr>
        <w:t>Image:</w:t>
      </w:r>
      <w:r>
        <w:rPr>
          <w:rStyle w:val="None"/>
          <w:rFonts w:ascii="Helvetica" w:hAnsi="Helvetica"/>
          <w:sz w:val="24"/>
          <w:szCs w:val="24"/>
          <w:u w:color="000000"/>
          <w:rtl w:val="0"/>
          <w:lang w:val="en-US"/>
          <w14:textOutline w14:w="12700" w14:cap="flat">
            <w14:noFill/>
            <w14:miter w14:lim="400000"/>
          </w14:textOutline>
        </w:rPr>
        <w:t xml:space="preserve"> Alan Bean</w:t>
      </w: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experienced when he himself walked upon the Moon</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 xml:space="preserve">s surface and looked out towards planet Earth and realised how far away from home he actually was.  The art critic and historian William L Fox echoed that sentiment when he remarked </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No-one knows where they are on the Moon.</w:t>
      </w:r>
      <w:r>
        <w:rPr>
          <w:rStyle w:val="None"/>
          <w:rFonts w:ascii="Helvetica" w:hAnsi="Helvetica" w:hint="default"/>
          <w:sz w:val="24"/>
          <w:szCs w:val="24"/>
          <w:u w:color="000000"/>
          <w:rtl w:val="0"/>
          <w:lang w:val="en-US"/>
          <w14:textOutline w14:w="12700" w14:cap="flat">
            <w14:noFill/>
            <w14:miter w14:lim="400000"/>
          </w14:textOutline>
        </w:rPr>
        <w:t>’</w:t>
      </w: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37</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rFonts w:ascii="Helvetica" w:cs="Helvetica" w:hAnsi="Helvetica" w:eastAsia="Helvetica"/>
          <w:sz w:val="32"/>
          <w:szCs w:val="32"/>
          <w:u w:color="000000"/>
          <w:rtl w:val="0"/>
          <w:lang w:val="en-US"/>
          <w14:textOutline w14:w="12700" w14:cap="flat">
            <w14:noFill/>
            <w14:miter w14:lim="400000"/>
          </w14:textOutline>
        </w:rPr>
      </w:pPr>
      <w:r>
        <w:rPr>
          <w:rStyle w:val="None"/>
          <w:rFonts w:ascii="Helvetica" w:cs="Helvetica" w:hAnsi="Helvetica" w:eastAsia="Helvetica"/>
          <w:sz w:val="32"/>
          <w:szCs w:val="32"/>
          <w:u w:color="000000"/>
          <w:rtl w:val="0"/>
          <w:lang w:val="en-US"/>
          <w14:textOutline w14:w="12700" w14:cap="flat">
            <w14:noFill/>
            <w14:miter w14:lim="400000"/>
          </w14:textOutline>
        </w:rPr>
        <w:drawing xmlns:a="http://schemas.openxmlformats.org/drawingml/2006/main">
          <wp:anchor distT="152400" distB="152400" distL="152400" distR="152400" simplePos="0" relativeHeight="251666432" behindDoc="0" locked="0" layoutInCell="1" allowOverlap="1">
            <wp:simplePos x="0" y="0"/>
            <wp:positionH relativeFrom="margin">
              <wp:posOffset>2153086</wp:posOffset>
            </wp:positionH>
            <wp:positionV relativeFrom="line">
              <wp:posOffset>228600</wp:posOffset>
            </wp:positionV>
            <wp:extent cx="1490975" cy="2014830"/>
            <wp:effectExtent l="0" t="0" r="0" b="0"/>
            <wp:wrapThrough wrapText="bothSides" distL="152400" distR="152400">
              <wp:wrapPolygon edited="1">
                <wp:start x="0" y="0"/>
                <wp:lineTo x="21600" y="0"/>
                <wp:lineTo x="21600" y="21600"/>
                <wp:lineTo x="0" y="21600"/>
                <wp:lineTo x="0" y="0"/>
              </wp:wrapPolygon>
            </wp:wrapThrough>
            <wp:docPr id="1073741836" name="officeArt object" descr="Image"/>
            <wp:cNvGraphicFramePr/>
            <a:graphic xmlns:a="http://schemas.openxmlformats.org/drawingml/2006/main">
              <a:graphicData uri="http://schemas.openxmlformats.org/drawingml/2006/picture">
                <pic:pic xmlns:pic="http://schemas.openxmlformats.org/drawingml/2006/picture">
                  <pic:nvPicPr>
                    <pic:cNvPr id="1073741836" name="Image" descr="Image"/>
                    <pic:cNvPicPr>
                      <a:picLocks noChangeAspect="1"/>
                    </pic:cNvPicPr>
                  </pic:nvPicPr>
                  <pic:blipFill>
                    <a:blip r:embed="rId14">
                      <a:extLst/>
                    </a:blip>
                    <a:stretch>
                      <a:fillRect/>
                    </a:stretch>
                  </pic:blipFill>
                  <pic:spPr>
                    <a:xfrm>
                      <a:off x="0" y="0"/>
                      <a:ext cx="1490975" cy="2014830"/>
                    </a:xfrm>
                    <a:prstGeom prst="rect">
                      <a:avLst/>
                    </a:prstGeom>
                    <a:ln w="12700" cap="flat">
                      <a:noFill/>
                      <a:miter lim="400000"/>
                    </a:ln>
                    <a:effectLst/>
                  </pic:spPr>
                </pic:pic>
              </a:graphicData>
            </a:graphic>
          </wp:anchor>
        </w:drawing>
      </w: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 xml:space="preserve">Figure </w:t>
      </w:r>
      <w:r>
        <w:rPr>
          <w:rStyle w:val="None"/>
          <w:rFonts w:ascii="Helvetica" w:hAnsi="Helvetica"/>
          <w:sz w:val="24"/>
          <w:szCs w:val="24"/>
          <w:u w:color="000000"/>
          <w:rtl w:val="0"/>
          <w:lang w:val="en-US"/>
          <w14:textOutline w14:w="12700" w14:cap="flat">
            <w14:noFill/>
            <w14:miter w14:lim="400000"/>
          </w14:textOutline>
        </w:rPr>
        <w:t>10</w:t>
      </w:r>
      <w:r>
        <w:rPr>
          <w:rStyle w:val="None"/>
          <w:rFonts w:ascii="Helvetica" w:hAnsi="Helvetica"/>
          <w:sz w:val="24"/>
          <w:szCs w:val="24"/>
          <w:u w:color="000000"/>
          <w:rtl w:val="0"/>
          <w:lang w:val="en-US"/>
          <w14:textOutline w14:w="12700" w14:cap="flat">
            <w14:noFill/>
            <w14:miter w14:lim="400000"/>
          </w14:textOutline>
        </w:rPr>
        <w:t>. Alan Bean (1932-2018),</w:t>
      </w:r>
      <w:r>
        <w:rPr>
          <w:rStyle w:val="None"/>
          <w:rFonts w:ascii="Helvetica" w:hAnsi="Helvetica"/>
          <w:i w:val="1"/>
          <w:iCs w:val="1"/>
          <w:sz w:val="24"/>
          <w:szCs w:val="24"/>
          <w:u w:color="000000"/>
          <w:rtl w:val="0"/>
          <w:lang w:val="en-US"/>
          <w14:textOutline w14:w="12700" w14:cap="flat">
            <w14:noFill/>
            <w14:miter w14:lim="400000"/>
          </w14:textOutline>
        </w:rPr>
        <w:t xml:space="preserve"> Way Up High Over Pad 39A</w:t>
      </w:r>
      <w:r>
        <w:rPr>
          <w:rStyle w:val="None"/>
          <w:rFonts w:ascii="Helvetica" w:hAnsi="Helvetica"/>
          <w:sz w:val="24"/>
          <w:szCs w:val="24"/>
          <w:u w:color="000000"/>
          <w:rtl w:val="0"/>
          <w:lang w:val="en-US"/>
          <w14:textOutline w14:w="12700" w14:cap="flat">
            <w14:noFill/>
            <w14:miter w14:lim="400000"/>
          </w14:textOutline>
        </w:rPr>
        <w:t>, 2013,</w:t>
      </w: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textured acrylic with moondust on aircraft plywood, 16</w:t>
      </w:r>
      <w:r>
        <w:rPr>
          <w:rStyle w:val="None"/>
          <w:rFonts w:ascii="Helvetica" w:hAnsi="Helvetica" w:hint="default"/>
          <w:sz w:val="24"/>
          <w:szCs w:val="24"/>
          <w:u w:color="000000"/>
          <w:rtl w:val="0"/>
          <w:lang w:val="en-US"/>
          <w14:textOutline w14:w="12700" w14:cap="flat">
            <w14:noFill/>
            <w14:miter w14:lim="400000"/>
          </w14:textOutline>
        </w:rPr>
        <w:t xml:space="preserve">” </w:t>
      </w:r>
      <w:r>
        <w:rPr>
          <w:rStyle w:val="None"/>
          <w:rFonts w:ascii="Helvetica" w:hAnsi="Helvetica"/>
          <w:sz w:val="24"/>
          <w:szCs w:val="24"/>
          <w:u w:color="000000"/>
          <w:rtl w:val="0"/>
          <w:lang w:val="en-US"/>
          <w14:textOutline w14:w="12700" w14:cap="flat">
            <w14:noFill/>
            <w14:miter w14:lim="400000"/>
          </w14:textOutline>
        </w:rPr>
        <w:t>x 19 7/8</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w:t>
      </w: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believed private collection</w:t>
      </w:r>
      <w:r>
        <w:rPr>
          <w:rStyle w:val="None"/>
          <w:rFonts w:ascii="Helvetica" w:hAnsi="Helvetica"/>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 xml:space="preserve"> </w:t>
      </w: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i w:val="1"/>
          <w:iCs w:val="1"/>
          <w:sz w:val="24"/>
          <w:szCs w:val="24"/>
          <w:u w:color="000000"/>
          <w:rtl w:val="0"/>
          <w:lang w:val="en-US"/>
          <w14:textOutline w14:w="12700" w14:cap="flat">
            <w14:noFill/>
            <w14:miter w14:lim="400000"/>
          </w14:textOutline>
        </w:rPr>
        <w:t>Image:</w:t>
      </w:r>
      <w:r>
        <w:rPr>
          <w:rStyle w:val="None"/>
          <w:rFonts w:ascii="Helvetica" w:hAnsi="Helvetica"/>
          <w:sz w:val="24"/>
          <w:szCs w:val="24"/>
          <w:u w:color="000000"/>
          <w:rtl w:val="0"/>
          <w:lang w:val="en-US"/>
          <w14:textOutline w14:w="12700" w14:cap="flat">
            <w14:noFill/>
            <w14:miter w14:lim="400000"/>
          </w14:textOutline>
        </w:rPr>
        <w:t xml:space="preserve"> Alan Bean</w:t>
      </w: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 xml:space="preserve">Art critic Donald Kuspit stated that art consists of both </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experiential analysis and symbolic expression</w:t>
      </w:r>
      <w:r>
        <w:rPr>
          <w:rStyle w:val="None"/>
          <w:rFonts w:ascii="Helvetica" w:hAnsi="Helvetica" w:hint="default"/>
          <w:sz w:val="24"/>
          <w:szCs w:val="24"/>
          <w:u w:color="000000"/>
          <w:rtl w:val="0"/>
          <w:lang w:val="en-US"/>
          <w14:textOutline w14:w="12700" w14:cap="flat">
            <w14:noFill/>
            <w14:miter w14:lim="400000"/>
          </w14:textOutline>
        </w:rPr>
        <w:t xml:space="preserve">’ </w:t>
      </w:r>
      <w:r>
        <w:rPr>
          <w:rStyle w:val="None"/>
          <w:rFonts w:ascii="Helvetica" w:hAnsi="Helvetica"/>
          <w:sz w:val="24"/>
          <w:szCs w:val="24"/>
          <w:u w:color="000000"/>
          <w:rtl w:val="0"/>
          <w:lang w:val="en-US"/>
          <w14:textOutline w14:w="12700" w14:cap="flat">
            <w14:noFill/>
            <w14:miter w14:lim="400000"/>
          </w14:textOutline>
        </w:rPr>
        <w:t>and described Bean</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s paintings as the medium in which he chronicles the unconscious emotions that he experienced whilst being on the Moon.</w:t>
      </w:r>
      <w:r>
        <w:rPr>
          <w:rStyle w:val="None"/>
          <w:rFonts w:ascii="Helvetica" w:cs="Helvetica" w:hAnsi="Helvetica" w:eastAsia="Helvetica"/>
          <w:sz w:val="24"/>
          <w:szCs w:val="24"/>
          <w:u w:color="000000"/>
          <w:vertAlign w:val="superscript"/>
          <w:rtl w:val="0"/>
          <w:lang w:val="en-US"/>
          <w14:textOutline w14:w="12700" w14:cap="flat">
            <w14:noFill/>
            <w14:miter w14:lim="400000"/>
          </w14:textOutline>
        </w:rPr>
        <w:footnoteReference w:id="52"/>
      </w:r>
      <w:r>
        <w:rPr>
          <w:rStyle w:val="None"/>
          <w:rFonts w:ascii="Helvetica" w:hAnsi="Helvetica"/>
          <w:sz w:val="24"/>
          <w:szCs w:val="24"/>
          <w:u w:color="000000"/>
          <w:rtl w:val="0"/>
          <w:lang w:val="en-US"/>
          <w14:textOutline w14:w="12700" w14:cap="flat">
            <w14:noFill/>
            <w14:miter w14:lim="400000"/>
          </w14:textOutline>
        </w:rPr>
        <w:t xml:space="preserve">   Bean</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s observation and experience contributed greatly to his paintings.</w:t>
      </w:r>
      <w:r>
        <w:rPr>
          <w:rStyle w:val="None"/>
          <w:rFonts w:ascii="Helvetica" w:cs="Helvetica" w:hAnsi="Helvetica" w:eastAsia="Helvetica"/>
          <w:sz w:val="24"/>
          <w:szCs w:val="24"/>
          <w:u w:color="000000"/>
          <w:vertAlign w:val="superscript"/>
          <w:rtl w:val="0"/>
          <w:lang w:val="en-US"/>
          <w14:textOutline w14:w="12700" w14:cap="flat">
            <w14:noFill/>
            <w14:miter w14:lim="400000"/>
          </w14:textOutline>
        </w:rPr>
        <w:footnoteReference w:id="53"/>
      </w:r>
      <w:r>
        <w:rPr>
          <w:rStyle w:val="None"/>
          <w:rFonts w:ascii="Helvetica" w:hAnsi="Helvetica"/>
          <w:sz w:val="24"/>
          <w:szCs w:val="24"/>
          <w:u w:color="000000"/>
          <w:rtl w:val="0"/>
          <w:lang w:val="en-US"/>
          <w14:textOutline w14:w="12700" w14:cap="flat">
            <w14:noFill/>
            <w14:miter w14:lim="400000"/>
          </w14:textOutline>
        </w:rPr>
        <w:t xml:space="preserve">  Bean wanted to capture his experiences on canvas because he </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visited places and saw things no artist</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s eye had ever seen first hand.</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cs="Helvetica" w:hAnsi="Helvetica" w:eastAsia="Helvetica"/>
          <w:sz w:val="24"/>
          <w:szCs w:val="24"/>
          <w:u w:color="000000"/>
          <w:vertAlign w:val="superscript"/>
          <w:rtl w:val="0"/>
          <w:lang w:val="en-US"/>
          <w14:textOutline w14:w="12700" w14:cap="flat">
            <w14:noFill/>
            <w14:miter w14:lim="400000"/>
          </w14:textOutline>
        </w:rPr>
        <w:footnoteReference w:id="54"/>
      </w:r>
      <w:r>
        <w:rPr>
          <w:rStyle w:val="None"/>
          <w:rFonts w:ascii="Helvetica" w:hAnsi="Helvetica"/>
          <w:sz w:val="24"/>
          <w:szCs w:val="24"/>
          <w:u w:color="000000"/>
          <w:rtl w:val="0"/>
          <w:lang w:val="en-US"/>
          <w14:textOutline w14:w="12700" w14:cap="flat">
            <w14:noFill/>
            <w14:miter w14:lim="400000"/>
          </w14:textOutline>
        </w:rPr>
        <w:t xml:space="preserve"> </w:t>
      </w: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 xml:space="preserve">Bean considered that he was very fortunate to have been the first artist as he put it </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 xml:space="preserve">with the opportunity to be in the center of the action to capture what I saw and felt, and bring </w:t>
      </w:r>
    </w:p>
    <w:p>
      <w:pPr>
        <w:pStyle w:val="Default"/>
        <w:bidi w:val="0"/>
        <w:spacing w:line="360" w:lineRule="auto"/>
        <w:ind w:left="0" w:right="0" w:firstLine="0"/>
        <w:jc w:val="right"/>
        <w:rPr>
          <w:rStyle w:val="None"/>
          <w:rFonts w:ascii="Helvetica" w:cs="Helvetica" w:hAnsi="Helvetica" w:eastAsia="Helvetica"/>
          <w:u w:color="000000"/>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38</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rFonts w:ascii="Helvetica" w:cs="Helvetica" w:hAnsi="Helvetica" w:eastAsia="Helvetica"/>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it back to earth to share with generations to come.  It is my dream that on the wings of my paintbrush many people will be able to see what I saw and feel what I felt, walking on another world.</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cs="Helvetica" w:hAnsi="Helvetica" w:eastAsia="Helvetica"/>
          <w:sz w:val="24"/>
          <w:szCs w:val="24"/>
          <w:u w:color="000000"/>
          <w:vertAlign w:val="superscript"/>
          <w:rtl w:val="0"/>
          <w:lang w:val="en-US"/>
          <w14:textOutline w14:w="12700" w14:cap="flat">
            <w14:noFill/>
            <w14:miter w14:lim="400000"/>
          </w14:textOutline>
        </w:rPr>
        <w:footnoteReference w:id="55"/>
      </w:r>
      <w:r>
        <w:rPr>
          <w:rStyle w:val="None"/>
          <w:rFonts w:ascii="Helvetica" w:hAnsi="Helvetica"/>
          <w:sz w:val="24"/>
          <w:szCs w:val="24"/>
          <w:u w:color="000000"/>
          <w:rtl w:val="0"/>
          <w:lang w:val="en-US"/>
          <w14:textOutline w14:w="12700" w14:cap="flat">
            <w14:noFill/>
            <w14:miter w14:lim="400000"/>
          </w14:textOutline>
        </w:rPr>
        <w:t xml:space="preserve">  Bean was not the first astronaut to describe his experiences of being on the Moon, but whereas the others had always used words, Bean used paint.</w:t>
      </w:r>
    </w:p>
    <w:p>
      <w:pPr>
        <w:pStyle w:val="Default"/>
        <w:bidi w:val="0"/>
        <w:ind w:left="0" w:right="278" w:firstLine="0"/>
        <w:jc w:val="left"/>
        <w:rPr>
          <w:rStyle w:val="None"/>
          <w:sz w:val="24"/>
          <w:szCs w:val="24"/>
          <w:u w:color="000000"/>
          <w:rtl w:val="0"/>
          <w:lang w:val="en-US"/>
          <w14:textOutline w14:w="12700" w14:cap="flat">
            <w14:noFill/>
            <w14:miter w14:lim="400000"/>
          </w14:textOutline>
        </w:rPr>
      </w:pPr>
    </w:p>
    <w:p>
      <w:pPr>
        <w:pStyle w:val="Default"/>
        <w:bidi w:val="0"/>
        <w:ind w:left="0" w:right="278" w:firstLine="0"/>
        <w:jc w:val="left"/>
        <w:rPr>
          <w:rStyle w:val="None"/>
          <w:sz w:val="24"/>
          <w:szCs w:val="24"/>
          <w:u w:color="000000"/>
          <w:rtl w:val="0"/>
          <w:lang w:val="en-US"/>
          <w14:textOutline w14:w="12700" w14:cap="flat">
            <w14:noFill/>
            <w14:miter w14:lim="400000"/>
          </w14:textOutline>
        </w:rPr>
      </w:pPr>
    </w:p>
    <w:p>
      <w:pPr>
        <w:pStyle w:val="Default"/>
        <w:bidi w:val="0"/>
        <w:ind w:left="0" w:right="278" w:firstLine="0"/>
        <w:jc w:val="left"/>
        <w:rPr>
          <w:rStyle w:val="None"/>
          <w:rFonts w:ascii="Times New Roman" w:cs="Times New Roman" w:hAnsi="Times New Roman" w:eastAsia="Times New Roman"/>
          <w:sz w:val="24"/>
          <w:szCs w:val="24"/>
          <w:u w:val="single" w:color="000000"/>
          <w:rtl w:val="0"/>
          <w14:textOutline w14:w="12700" w14:cap="flat">
            <w14:noFill/>
            <w14:miter w14:lim="400000"/>
          </w14:textOutline>
        </w:rPr>
      </w:pPr>
      <w:r>
        <w:rPr>
          <w:rStyle w:val="None"/>
          <w:sz w:val="24"/>
          <w:szCs w:val="24"/>
          <w:u w:val="single" w:color="000000"/>
          <w:rtl w:val="0"/>
          <w:lang w:val="de-DE"/>
          <w14:textOutline w14:w="12700" w14:cap="flat">
            <w14:noFill/>
            <w14:miter w14:lim="400000"/>
          </w14:textOutline>
        </w:rPr>
        <w:t xml:space="preserve">Paul Gaffney </w:t>
      </w:r>
      <w:r>
        <w:rPr>
          <w:rStyle w:val="None"/>
          <w:sz w:val="24"/>
          <w:szCs w:val="24"/>
          <w:u w:color="000000"/>
          <w:rtl w:val="0"/>
          <w:lang w:val="en-US"/>
          <w14:textOutline w14:w="12700" w14:cap="flat">
            <w14:noFill/>
            <w14:miter w14:lim="400000"/>
          </w14:textOutline>
        </w:rPr>
        <w:t>- interviewed December 2019</w:t>
      </w:r>
    </w:p>
    <w:p>
      <w:pPr>
        <w:pStyle w:val="Default"/>
        <w:bidi w:val="0"/>
        <w:ind w:left="0" w:right="278" w:firstLine="0"/>
        <w:jc w:val="left"/>
        <w:rPr>
          <w:rStyle w:val="None"/>
          <w:rFonts w:ascii="Times New Roman" w:cs="Times New Roman" w:hAnsi="Times New Roman" w:eastAsia="Times New Roman"/>
          <w:sz w:val="24"/>
          <w:szCs w:val="24"/>
          <w:u w:val="single"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14:textOutline w14:w="12700" w14:cap="flat">
            <w14:noFill/>
            <w14:miter w14:lim="400000"/>
          </w14:textOutline>
        </w:rPr>
      </w:pPr>
      <w:r>
        <w:rPr>
          <w:rStyle w:val="None"/>
          <w:sz w:val="24"/>
          <w:szCs w:val="24"/>
          <w:u w:color="000000"/>
          <w:rtl w:val="0"/>
          <w:lang w:val="de-DE"/>
          <w14:textOutline w14:w="12700" w14:cap="flat">
            <w14:noFill/>
            <w14:miter w14:lim="400000"/>
          </w14:textOutline>
        </w:rPr>
        <w:t>Gaffney</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s interview was the most personal, intimate and emotional of all the artists.  I had met him briefly when he spoke at  a conference in Greenwich on </w:t>
      </w:r>
      <w:r>
        <w:rPr>
          <w:rStyle w:val="None"/>
          <w:i w:val="1"/>
          <w:iCs w:val="1"/>
          <w:sz w:val="24"/>
          <w:szCs w:val="24"/>
          <w:u w:color="000000"/>
          <w:rtl w:val="0"/>
          <w:lang w:val="en-US"/>
          <w14:textOutline w14:w="12700" w14:cap="flat">
            <w14:noFill/>
            <w14:miter w14:lim="400000"/>
          </w14:textOutline>
        </w:rPr>
        <w:t xml:space="preserve">The Art and Science of the Moon </w:t>
      </w:r>
      <w:r>
        <w:rPr>
          <w:rStyle w:val="None"/>
          <w:sz w:val="24"/>
          <w:szCs w:val="24"/>
          <w:u w:color="000000"/>
          <w:rtl w:val="0"/>
          <w:lang w:val="en-US"/>
          <w14:textOutline w14:w="12700" w14:cap="flat">
            <w14:noFill/>
            <w14:miter w14:lim="400000"/>
          </w14:textOutline>
        </w:rPr>
        <w:t>in November 2019, but apart from what he had said about his work in his presentation, I had no knowledge whatsoever of what he did.  All I knew was that he worked in the medium of photography and video and that his work was technically very proficient.  What I had no idea of, but what came across in great detail during the interview was how much of an emotional journey his work had taken him on.</w:t>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In interview, </w:t>
      </w:r>
      <w:r>
        <w:rPr>
          <w:rStyle w:val="None"/>
          <w:sz w:val="24"/>
          <w:szCs w:val="24"/>
          <w:u w:color="000000"/>
          <w:rtl w:val="0"/>
          <w:lang w:val="de-DE"/>
          <w14:textOutline w14:w="12700" w14:cap="flat">
            <w14:noFill/>
            <w14:miter w14:lim="400000"/>
          </w14:textOutline>
        </w:rPr>
        <w:t>Gaffney</w:t>
      </w:r>
      <w:r>
        <w:rPr>
          <w:rStyle w:val="None"/>
          <w:sz w:val="24"/>
          <w:szCs w:val="24"/>
          <w:u w:color="000000"/>
          <w:rtl w:val="0"/>
          <w:lang w:val="en-US"/>
          <w14:textOutline w14:w="12700" w14:cap="flat">
            <w14:noFill/>
            <w14:miter w14:lim="400000"/>
          </w14:textOutline>
        </w:rPr>
        <w:t xml:space="preserve"> told me that he had a close friend who used to meditate, and from this friendship he himself developed an interest in meditation.  He took a course in meditation and one summer about ten years ago he decided he would walk the Camino de Santiago in Spain.  This was his initial project.  He spent four weeks walking and discovered that as he walked he would meditate and described it as being a </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connection to yourself</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  He realised the altered state that he enjoyed whilst walking had a profound effect on him.  It was a simple journey, there was no pressure, no </w:t>
      </w: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39</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14:textOutline w14:w="12700" w14:cap="flat">
            <w14:noFill/>
            <w14:miter w14:lim="400000"/>
          </w14:textOutline>
        </w:rPr>
      </w:pPr>
      <w:r>
        <w:rPr>
          <w:rStyle w:val="None"/>
          <w:sz w:val="24"/>
          <w:szCs w:val="24"/>
          <w:u w:color="000000"/>
          <w:rtl w:val="0"/>
          <w:lang w:val="en-US"/>
          <w14:textOutline w14:w="12700" w14:cap="flat">
            <w14:noFill/>
            <w14:miter w14:lim="400000"/>
          </w14:textOutline>
        </w:rPr>
        <w:t>decisions to make apart from where to walk, eat and sleep.  During this walk, he was taking photographs for his Masters dissertation but found the process of photography actually impeded him whilst he was walking and realised he needed to know how he could tap into the experience more intuitively.  At this juncture, he began to truly look at landscape from the point of how the Eastern and Western approaches to it differed.  He decided he would try to take a more meditative approach to landscape photography.  Gaffney considered how a lot of the movements in art experienced landscape from a distance.  He believed that we need to re-connect to landscape so that when a landscape picture is created it is</w:t>
      </w:r>
      <w:r>
        <w:rPr>
          <w:rStyle w:val="None"/>
          <w:rFonts w:ascii="Arial Unicode MS" w:hAnsi="Arial Unicode MS" w:hint="default"/>
          <w:sz w:val="24"/>
          <w:szCs w:val="24"/>
          <w:u w:color="000000"/>
          <w:rtl w:val="0"/>
          <w:lang w:val="en-US"/>
          <w14:textOutline w14:w="12700" w14:cap="flat">
            <w14:noFill/>
            <w14:miter w14:lim="400000"/>
          </w14:textOutline>
        </w:rPr>
        <w:t xml:space="preserve">’ </w:t>
      </w:r>
      <w:r>
        <w:rPr>
          <w:rStyle w:val="None"/>
          <w:sz w:val="24"/>
          <w:szCs w:val="24"/>
          <w:u w:color="000000"/>
          <w:rtl w:val="0"/>
          <w:lang w:val="en-US"/>
          <w14:textOutline w14:w="12700" w14:cap="flat">
            <w14:noFill/>
            <w14:miter w14:lim="400000"/>
          </w14:textOutline>
        </w:rPr>
        <w:t>framed piece of nature.</w:t>
      </w:r>
      <w:r>
        <w:rPr>
          <w:rStyle w:val="None"/>
          <w:sz w:val="24"/>
          <w:szCs w:val="24"/>
          <w:u w:color="000000"/>
          <w:rtl w:val="0"/>
          <w:lang w:val="en-US"/>
          <w14:textOutline w14:w="12700" w14:cap="flat">
            <w14:noFill/>
            <w14:miter w14:lim="400000"/>
          </w14:textOutline>
        </w:rPr>
        <w:t xml:space="preserve">’  </w:t>
      </w:r>
      <w:r>
        <w:rPr>
          <w:rStyle w:val="None"/>
          <w:sz w:val="24"/>
          <w:szCs w:val="24"/>
          <w:u w:color="000000"/>
          <w:rtl w:val="0"/>
          <w:lang w:val="en-US"/>
          <w14:textOutline w14:w="12700" w14:cap="flat">
            <w14:noFill/>
            <w14:miter w14:lim="400000"/>
          </w14:textOutline>
        </w:rPr>
        <w:t xml:space="preserve">There should be a single point of perspective </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like looking through a window at a scene</w:t>
      </w:r>
      <w:r>
        <w:rPr>
          <w:rStyle w:val="None"/>
          <w:rFonts w:ascii="Arial Unicode MS" w:hAnsi="Arial Unicode MS" w:hint="default"/>
          <w:sz w:val="24"/>
          <w:szCs w:val="24"/>
          <w:u w:color="000000"/>
          <w:rtl w:val="0"/>
          <w:lang w:val="en-US"/>
          <w14:textOutline w14:w="12700" w14:cap="flat">
            <w14:noFill/>
            <w14:miter w14:lim="400000"/>
          </w14:textOutline>
        </w:rPr>
        <w:t xml:space="preserve">’ </w:t>
      </w:r>
      <w:r>
        <w:rPr>
          <w:rStyle w:val="None"/>
          <w:sz w:val="24"/>
          <w:szCs w:val="24"/>
          <w:u w:color="000000"/>
          <w:rtl w:val="0"/>
          <w:lang w:val="en-US"/>
          <w14:textOutline w14:w="12700" w14:cap="flat">
            <w14:noFill/>
            <w14:miter w14:lim="400000"/>
          </w14:textOutline>
        </w:rPr>
        <w:t xml:space="preserve">he told me. </w:t>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Photography, Gaffney decided, integrated with the visual sense.  He began exploring different ways of reducing his vision, including attending a retreat on total sensory deprivation, and one day, he accidentally became lost in a forest at dusk.  Gaffney had changed from colour photography to black and white and it was on this occasion that he realised the camera he was carrying at the time was very sensitive and picked more information and detail as he walked than he at first realised.  He began to walk in forests and allowed himself to get lost in them at night.  He described this as feeling the landscape was on the edge of his </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nl-NL"/>
          <w14:textOutline w14:w="12700" w14:cap="flat">
            <w14:noFill/>
            <w14:miter w14:lim="400000"/>
          </w14:textOutline>
        </w:rPr>
        <w:t>comfort zone</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meaning he didn</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t feel at ease or in complete control of his environment.  Lang describes how as children we learn to be afraid of the dark, but even as adults, the </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velvety-black</w:t>
      </w:r>
      <w:r>
        <w:rPr>
          <w:rStyle w:val="None"/>
          <w:rFonts w:ascii="Arial Unicode MS" w:hAnsi="Arial Unicode MS" w:hint="default"/>
          <w:sz w:val="24"/>
          <w:szCs w:val="24"/>
          <w:u w:color="000000"/>
          <w:rtl w:val="0"/>
          <w:lang w:val="en-US"/>
          <w14:textOutline w14:w="12700" w14:cap="flat">
            <w14:noFill/>
            <w14:miter w14:lim="400000"/>
          </w14:textOutline>
        </w:rPr>
        <w:t xml:space="preserve">’ </w:t>
      </w:r>
      <w:r>
        <w:rPr>
          <w:rStyle w:val="None"/>
          <w:sz w:val="24"/>
          <w:szCs w:val="24"/>
          <w:u w:color="000000"/>
          <w:rtl w:val="0"/>
          <w:lang w:val="en-US"/>
          <w14:textOutline w14:w="12700" w14:cap="flat">
            <w14:noFill/>
            <w14:miter w14:lim="400000"/>
          </w14:textOutline>
        </w:rPr>
        <w:t xml:space="preserve">night can be frightening </w:t>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40</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because </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no-one knows exactly what may be out there.</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vertAlign w:val="superscript"/>
          <w:rtl w:val="0"/>
          <w:lang w:val="en-US"/>
          <w14:textOutline w14:w="12700" w14:cap="flat">
            <w14:noFill/>
            <w14:miter w14:lim="400000"/>
          </w14:textOutline>
        </w:rPr>
        <w:footnoteReference w:id="56"/>
      </w:r>
      <w:r>
        <w:rPr>
          <w:rStyle w:val="None"/>
          <w:sz w:val="24"/>
          <w:szCs w:val="24"/>
          <w:u w:color="000000"/>
          <w:rtl w:val="0"/>
          <w:lang w:val="en-US"/>
          <w14:textOutline w14:w="12700" w14:cap="flat">
            <w14:noFill/>
            <w14:miter w14:lim="400000"/>
          </w14:textOutline>
        </w:rPr>
        <w:t xml:space="preserve"> Gaffney noticed that if there was a full Moon, it was easier for him to navigate by as the light was somewhat different during those nights.  The forest he was walking in was very dense and he discovered that there was very little moonlight hitting the forest floor even at the full Moon.  Gaffney gave up the idea of trying to take perfect images as he discovered that factors such as clouds and snow or if it was near the full Moon changed the images.  He likened being in the forest to a maze when walking in there during the hours of darkness.  Walking in the forest during a clear full Moon made Gaffney realise that the light was very unique and that he would be unable to replicate it artificially.  He discovered that when he was in the forest, which was in the Ardennes, at night, it was impossible to see the skyline in the distance which gave a sense of wilderness which was not present during daylight - Gaffney emphasised there was a </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crazy interconnectedness</w:t>
      </w:r>
      <w:r>
        <w:rPr>
          <w:rStyle w:val="None"/>
          <w:rFonts w:ascii="Arial Unicode MS" w:hAnsi="Arial Unicode MS" w:hint="default"/>
          <w:sz w:val="24"/>
          <w:szCs w:val="24"/>
          <w:u w:color="000000"/>
          <w:rtl w:val="0"/>
          <w:lang w:val="en-US"/>
          <w14:textOutline w14:w="12700" w14:cap="flat">
            <w14:noFill/>
            <w14:miter w14:lim="400000"/>
          </w14:textOutline>
        </w:rPr>
        <w:t xml:space="preserve">’ </w:t>
      </w:r>
      <w:r>
        <w:rPr>
          <w:rStyle w:val="None"/>
          <w:sz w:val="24"/>
          <w:szCs w:val="24"/>
          <w:u w:color="000000"/>
          <w:rtl w:val="0"/>
          <w:lang w:val="en-US"/>
          <w14:textOutline w14:w="12700" w14:cap="flat">
            <w14:noFill/>
            <w14:miter w14:lim="400000"/>
          </w14:textOutline>
        </w:rPr>
        <w:t xml:space="preserve">between the trees in the forest.  Dylan Thomas would have probably described it as </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moonless, starless and bible-black</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w:t>
      </w:r>
      <w:r>
        <w:rPr>
          <w:rStyle w:val="None"/>
          <w:sz w:val="24"/>
          <w:szCs w:val="24"/>
          <w:u w:color="000000"/>
          <w:vertAlign w:val="superscript"/>
          <w:rtl w:val="0"/>
          <w:lang w:val="en-US"/>
          <w14:textOutline w14:w="12700" w14:cap="flat">
            <w14:noFill/>
            <w14:miter w14:lim="400000"/>
          </w14:textOutline>
        </w:rPr>
        <w:footnoteReference w:id="57"/>
      </w:r>
      <w:r>
        <w:rPr>
          <w:rStyle w:val="None"/>
          <w:sz w:val="24"/>
          <w:szCs w:val="24"/>
          <w:u w:color="000000"/>
          <w:rtl w:val="0"/>
          <w:lang w:val="en-US"/>
          <w14:textOutline w14:w="12700" w14:cap="flat">
            <w14:noFill/>
            <w14:miter w14:lim="400000"/>
          </w14:textOutline>
        </w:rPr>
        <w:t xml:space="preserve">  He is currently exploring ways of creating images that don</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t have a horizon as it meant the viewer would have to look at the landscape in a new way.  In the word of Turrell, </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looking at light in a Skycape is akin to a wordless thought - and such a thought has boundless potential.</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vertAlign w:val="superscript"/>
          <w:rtl w:val="0"/>
          <w:lang w:val="en-US"/>
          <w14:textOutline w14:w="12700" w14:cap="flat">
            <w14:noFill/>
            <w14:miter w14:lim="400000"/>
          </w14:textOutline>
        </w:rPr>
        <w:footnoteReference w:id="58"/>
      </w: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41</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rFonts w:ascii="Times New Roman" w:cs="Times New Roman" w:hAnsi="Times New Roman" w:eastAsia="Times New Roman"/>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Gaffney stated his interest wasn</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t so much in the Moon, but in the light produced by the Moon and that it had all come about by chance.  He did not have any particular interest in it and hadn</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t considered integrating it into his work in any way until the time he became lost in the forest when it was in darkness.  Now, when looking at his images, it is evident that the Moon plays a very strong part in his work.  Without the Moon, Gaffney</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 work would be totally different.  As I look at Gaffney</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s work, I am minded of a poem by Sylvia Plath, </w:t>
      </w:r>
    </w:p>
    <w:p>
      <w:pPr>
        <w:pStyle w:val="Default"/>
        <w:bidi w:val="0"/>
        <w:ind w:left="567" w:right="845"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So, now I shall talk every night. To myself.  To the moon.  I shall walk, as I did tonight, jealous of my loneliness, in the blue-silver of the cold moon, shining brilliantly on the drifts of fresh-fallen snow, with the myriad sparkles.  I talk to myself and look at the dark trees, blessedly neutral.  So much easier than facing people, than having to look happy, invulnerable, clever.</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vertAlign w:val="superscript"/>
          <w:rtl w:val="0"/>
          <w:lang w:val="en-US"/>
          <w14:textOutline w14:w="12700" w14:cap="flat">
            <w14:noFill/>
            <w14:miter w14:lim="400000"/>
          </w14:textOutline>
        </w:rPr>
        <w:footnoteReference w:id="59"/>
      </w:r>
    </w:p>
    <w:p>
      <w:pPr>
        <w:pStyle w:val="Default"/>
        <w:bidi w:val="0"/>
        <w:spacing w:line="480" w:lineRule="auto"/>
        <w:ind w:left="0" w:right="278" w:firstLine="0"/>
        <w:jc w:val="left"/>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480" w:lineRule="auto"/>
        <w:ind w:left="0" w:right="278" w:firstLine="0"/>
        <w:jc w:val="lef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Whenever I read Plath</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 poem about the Moon and think of Gaffney</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s works I remember how I myself have walked in the night, accompanied only by the Moon.  Hearing only my footsteps as I walk guided by the moonlight.  Alone with my thoughts yet not feeling alone.   The poet Carl Sandburg wrote, of how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The Moon is a friend for the lonesome to talk to.</w:t>
      </w:r>
      <w:r>
        <w:rPr>
          <w:rStyle w:val="None"/>
          <w:sz w:val="24"/>
          <w:szCs w:val="24"/>
          <w:u w:color="000000"/>
          <w:rtl w:val="0"/>
          <w:lang w:val="en-US"/>
          <w14:textOutline w14:w="12700" w14:cap="flat">
            <w14:noFill/>
            <w14:miter w14:lim="400000"/>
          </w14:textOutline>
        </w:rPr>
        <w:t>’</w:t>
      </w:r>
      <w:r>
        <w:rPr>
          <w:rStyle w:val="None"/>
          <w:sz w:val="24"/>
          <w:szCs w:val="24"/>
          <w:u w:color="000000"/>
          <w:vertAlign w:val="superscript"/>
          <w:rtl w:val="0"/>
          <w:lang w:val="en-US"/>
          <w14:textOutline w14:w="12700" w14:cap="flat">
            <w14:noFill/>
            <w14:miter w14:lim="400000"/>
          </w14:textOutline>
        </w:rPr>
        <w:footnoteReference w:id="60"/>
      </w:r>
      <w:r>
        <w:rPr>
          <w:rStyle w:val="None"/>
          <w:sz w:val="24"/>
          <w:szCs w:val="24"/>
          <w:u w:color="000000"/>
          <w:rtl w:val="0"/>
          <w:lang w:val="en-US"/>
          <w14:textOutline w14:w="12700" w14:cap="flat">
            <w14:noFill/>
            <w14:miter w14:lim="400000"/>
          </w14:textOutline>
        </w:rPr>
        <w:t xml:space="preserve"> The Moon became my companion as I proceeded along the empty streets.  The Moon was my steadfast escort, my one constant in the darkness.  I felt as if I was in the company of a supportive friend, not judged or criticised, just supported and protected as I walked.  Like Gaffney, I embraced the darkness and the solitude, and it became a walking meditation.  As I walked, I was able to appreciate the </w:t>
      </w: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42</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Default"/>
        <w:bidi w:val="0"/>
        <w:spacing w:line="480" w:lineRule="auto"/>
        <w:ind w:left="0" w:right="278" w:firstLine="0"/>
        <w:jc w:val="left"/>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left"/>
        <w:rPr>
          <w:rStyle w:val="None"/>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light exuded by the Moon and I noticed the strange shadows it cast.  It was a strange feeling of being comforted, like a small child being cuddled by her mother and father, safe, secure and loved.  I can understand why walking with just the light of the Moon for guidance is so appealing to Gaffney and why it has such a great influence on his work.</w:t>
      </w:r>
    </w:p>
    <w:p>
      <w:pPr>
        <w:pStyle w:val="Default"/>
        <w:bidi w:val="0"/>
        <w:spacing w:line="480" w:lineRule="auto"/>
        <w:ind w:left="0" w:right="278" w:firstLine="0"/>
        <w:jc w:val="left"/>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480" w:lineRule="auto"/>
        <w:ind w:left="0" w:right="278" w:firstLine="0"/>
        <w:jc w:val="left"/>
        <w:rPr>
          <w:rStyle w:val="None"/>
          <w:sz w:val="24"/>
          <w:szCs w:val="24"/>
          <w:u w:color="000000"/>
          <w:rtl w:val="0"/>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The influence that moonlight has on his photographs is remarkable.  Gaffney himself describes it as </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an eerie psychological wilderness, in what is in reality, a highly managed man-made environment.</w:t>
      </w:r>
      <w:r>
        <w:rPr>
          <w:rStyle w:val="None"/>
          <w:sz w:val="24"/>
          <w:szCs w:val="24"/>
          <w:u w:color="000000"/>
          <w:rtl w:val="0"/>
          <w:lang w:val="en-US"/>
          <w14:textOutline w14:w="12700" w14:cap="flat">
            <w14:noFill/>
            <w14:miter w14:lim="400000"/>
          </w14:textOutline>
        </w:rPr>
        <w:t xml:space="preserve">’  </w:t>
      </w:r>
      <w:r>
        <w:rPr>
          <w:rStyle w:val="None"/>
          <w:sz w:val="24"/>
          <w:szCs w:val="24"/>
          <w:u w:color="000000"/>
          <w:rtl w:val="0"/>
          <w:lang w:val="en-US"/>
          <w14:textOutline w14:w="12700" w14:cap="flat">
            <w14:noFill/>
            <w14:miter w14:lim="400000"/>
          </w14:textOutline>
        </w:rPr>
        <w:t>The examples of Gaffney</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s work shown below come from a series of photographs called </w:t>
      </w:r>
      <w:r>
        <w:rPr>
          <w:rStyle w:val="None"/>
          <w:i w:val="1"/>
          <w:iCs w:val="1"/>
          <w:sz w:val="24"/>
          <w:szCs w:val="24"/>
          <w:u w:color="000000"/>
          <w:rtl w:val="0"/>
          <w:lang w:val="nl-NL"/>
          <w14:textOutline w14:w="12700" w14:cap="flat">
            <w14:noFill/>
            <w14:miter w14:lim="400000"/>
          </w14:textOutline>
        </w:rPr>
        <w:t xml:space="preserve">Perigee </w:t>
      </w:r>
      <w:r>
        <w:rPr>
          <w:rStyle w:val="None"/>
          <w:sz w:val="24"/>
          <w:szCs w:val="24"/>
          <w:u w:color="000000"/>
          <w:rtl w:val="0"/>
          <w:lang w:val="en-US"/>
          <w14:textOutline w14:w="12700" w14:cap="flat">
            <w14:noFill/>
            <w14:miter w14:lim="400000"/>
          </w14:textOutline>
        </w:rPr>
        <w:t>(2015)</w:t>
      </w:r>
      <w:r>
        <w:rPr>
          <w:rStyle w:val="None"/>
          <w:i w:val="1"/>
          <w:iCs w:val="1"/>
          <w:sz w:val="24"/>
          <w:szCs w:val="24"/>
          <w:u w:color="000000"/>
          <w:rtl w:val="0"/>
          <w:lang w:val="en-US"/>
          <w14:textOutline w14:w="12700" w14:cap="flat">
            <w14:noFill/>
            <w14:miter w14:lim="400000"/>
          </w14:textOutline>
        </w:rPr>
        <w:t xml:space="preserve">.  </w:t>
      </w:r>
      <w:r>
        <w:rPr>
          <w:rStyle w:val="None"/>
          <w:sz w:val="24"/>
          <w:szCs w:val="24"/>
          <w:u w:color="000000"/>
          <w:rtl w:val="0"/>
          <w:lang w:val="en-US"/>
          <w14:textOutline w14:w="12700" w14:cap="flat">
            <w14:noFill/>
            <w14:miter w14:lim="400000"/>
          </w14:textOutline>
        </w:rPr>
        <w:t xml:space="preserve">This collection is compiled of many images and all are referred to as </w:t>
      </w:r>
      <w:r>
        <w:rPr>
          <w:rStyle w:val="None"/>
          <w:i w:val="1"/>
          <w:iCs w:val="1"/>
          <w:sz w:val="24"/>
          <w:szCs w:val="24"/>
          <w:u w:color="000000"/>
          <w:rtl w:val="0"/>
          <w:lang w:val="nl-NL"/>
          <w14:textOutline w14:w="12700" w14:cap="flat">
            <w14:noFill/>
            <w14:miter w14:lim="400000"/>
          </w14:textOutline>
        </w:rPr>
        <w:t xml:space="preserve">Perigee.  </w:t>
      </w:r>
      <w:r>
        <w:rPr>
          <w:rStyle w:val="None"/>
          <w:sz w:val="24"/>
          <w:szCs w:val="24"/>
          <w:u w:color="000000"/>
          <w:rtl w:val="0"/>
          <w:lang w:val="en-US"/>
          <w14:textOutline w14:w="12700" w14:cap="flat">
            <w14:noFill/>
            <w14:miter w14:lim="400000"/>
          </w14:textOutline>
        </w:rPr>
        <w:t>(Fig.</w:t>
      </w:r>
      <w:r>
        <w:rPr>
          <w:rStyle w:val="None"/>
          <w:sz w:val="24"/>
          <w:szCs w:val="24"/>
          <w:u w:color="000000"/>
          <w:rtl w:val="0"/>
          <w:lang w:val="en-US"/>
          <w14:textOutline w14:w="12700" w14:cap="flat">
            <w14:noFill/>
            <w14:miter w14:lim="400000"/>
          </w14:textOutline>
        </w:rPr>
        <w:t>11</w:t>
      </w:r>
      <w:r>
        <w:rPr>
          <w:rStyle w:val="None"/>
          <w:sz w:val="24"/>
          <w:szCs w:val="24"/>
          <w:u w:color="000000"/>
          <w:rtl w:val="0"/>
          <w:lang w:val="en-US"/>
          <w14:textOutline w14:w="12700" w14:cap="flat">
            <w14:noFill/>
            <w14:miter w14:lim="400000"/>
          </w14:textOutline>
        </w:rPr>
        <w:t>) and (Fig.</w:t>
      </w:r>
      <w:r>
        <w:rPr>
          <w:rStyle w:val="None"/>
          <w:sz w:val="24"/>
          <w:szCs w:val="24"/>
          <w:u w:color="000000"/>
          <w:rtl w:val="0"/>
          <w:lang w:val="en-US"/>
          <w14:textOutline w14:w="12700" w14:cap="flat">
            <w14:noFill/>
            <w14:miter w14:lim="400000"/>
          </w14:textOutline>
        </w:rPr>
        <w:t>12</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drawing xmlns:a="http://schemas.openxmlformats.org/drawingml/2006/main">
          <wp:anchor distT="152400" distB="152400" distL="152400" distR="152400" simplePos="0" relativeHeight="251668480" behindDoc="0" locked="0" layoutInCell="1" allowOverlap="1">
            <wp:simplePos x="0" y="0"/>
            <wp:positionH relativeFrom="margin">
              <wp:posOffset>1755778</wp:posOffset>
            </wp:positionH>
            <wp:positionV relativeFrom="line">
              <wp:posOffset>185347</wp:posOffset>
            </wp:positionV>
            <wp:extent cx="2341802" cy="1897993"/>
            <wp:effectExtent l="0" t="0" r="0" b="0"/>
            <wp:wrapTopAndBottom distT="152400" distB="152400"/>
            <wp:docPr id="1073741837" name="officeArt object" descr="Image"/>
            <wp:cNvGraphicFramePr/>
            <a:graphic xmlns:a="http://schemas.openxmlformats.org/drawingml/2006/main">
              <a:graphicData uri="http://schemas.openxmlformats.org/drawingml/2006/picture">
                <pic:pic xmlns:pic="http://schemas.openxmlformats.org/drawingml/2006/picture">
                  <pic:nvPicPr>
                    <pic:cNvPr id="1073741837" name="Image" descr="Image"/>
                    <pic:cNvPicPr>
                      <a:picLocks noChangeAspect="1"/>
                    </pic:cNvPicPr>
                  </pic:nvPicPr>
                  <pic:blipFill>
                    <a:blip r:embed="rId15">
                      <a:extLst/>
                    </a:blip>
                    <a:stretch>
                      <a:fillRect/>
                    </a:stretch>
                  </pic:blipFill>
                  <pic:spPr>
                    <a:xfrm>
                      <a:off x="0" y="0"/>
                      <a:ext cx="2341802" cy="1897993"/>
                    </a:xfrm>
                    <a:prstGeom prst="rect">
                      <a:avLst/>
                    </a:prstGeom>
                    <a:ln w="12700" cap="flat">
                      <a:noFill/>
                      <a:miter lim="400000"/>
                    </a:ln>
                    <a:effectLst/>
                  </pic:spPr>
                </pic:pic>
              </a:graphicData>
            </a:graphic>
          </wp:anchor>
        </w:drawing>
      </w: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i w:val="1"/>
          <w:iCs w:val="1"/>
          <w:sz w:val="24"/>
          <w:szCs w:val="24"/>
          <w:u w:color="000000"/>
          <w:rtl w:val="0"/>
          <w14:textOutline w14:w="12700" w14:cap="flat">
            <w14:noFill/>
            <w14:miter w14:lim="400000"/>
          </w14:textOutline>
        </w:rPr>
      </w:pPr>
      <w:r>
        <w:rPr>
          <w:rStyle w:val="None"/>
          <w:sz w:val="24"/>
          <w:szCs w:val="24"/>
          <w:u w:color="000000"/>
          <w:rtl w:val="0"/>
          <w:lang w:val="it-IT"/>
          <w14:textOutline w14:w="12700" w14:cap="flat">
            <w14:noFill/>
            <w14:miter w14:lim="400000"/>
          </w14:textOutline>
        </w:rPr>
        <w:t xml:space="preserve">Figure </w:t>
      </w:r>
      <w:r>
        <w:rPr>
          <w:rStyle w:val="None"/>
          <w:sz w:val="24"/>
          <w:szCs w:val="24"/>
          <w:u w:color="000000"/>
          <w:rtl w:val="0"/>
          <w:lang w:val="en-US"/>
          <w14:textOutline w14:w="12700" w14:cap="flat">
            <w14:noFill/>
            <w14:miter w14:lim="400000"/>
          </w14:textOutline>
        </w:rPr>
        <w:t>11</w:t>
      </w:r>
      <w:r>
        <w:rPr>
          <w:rStyle w:val="None"/>
          <w:sz w:val="24"/>
          <w:szCs w:val="24"/>
          <w:u w:color="000000"/>
          <w:rtl w:val="0"/>
          <w:lang w:val="en-US"/>
          <w14:textOutline w14:w="12700" w14:cap="flat">
            <w14:noFill/>
            <w14:miter w14:lim="400000"/>
          </w14:textOutline>
        </w:rPr>
        <w:t>.</w:t>
      </w:r>
      <w:r>
        <w:rPr>
          <w:rStyle w:val="None"/>
          <w:sz w:val="24"/>
          <w:szCs w:val="24"/>
          <w:u w:color="000000"/>
          <w:rtl w:val="0"/>
          <w:lang w:val="de-DE"/>
          <w14:textOutline w14:w="12700" w14:cap="flat">
            <w14:noFill/>
            <w14:miter w14:lim="400000"/>
          </w14:textOutline>
        </w:rPr>
        <w:t xml:space="preserve"> Paul Gaffney (c.1981-), </w:t>
      </w:r>
      <w:r>
        <w:rPr>
          <w:rStyle w:val="None"/>
          <w:i w:val="1"/>
          <w:iCs w:val="1"/>
          <w:sz w:val="24"/>
          <w:szCs w:val="24"/>
          <w:u w:color="000000"/>
          <w:rtl w:val="0"/>
          <w:lang w:val="nl-NL"/>
          <w14:textOutline w14:w="12700" w14:cap="flat">
            <w14:noFill/>
            <w14:miter w14:lim="400000"/>
          </w14:textOutline>
        </w:rPr>
        <w:t>Perigee,</w:t>
      </w:r>
      <w:r>
        <w:rPr>
          <w:rStyle w:val="None"/>
          <w:sz w:val="24"/>
          <w:szCs w:val="24"/>
          <w:u w:color="000000"/>
          <w:rtl w:val="0"/>
          <w:lang w:val="en-US"/>
          <w14:textOutline w14:w="12700" w14:cap="flat">
            <w14:noFill/>
            <w14:miter w14:lim="400000"/>
          </w14:textOutline>
        </w:rPr>
        <w:t>(2015)</w:t>
      </w:r>
      <w:r>
        <w:rPr>
          <w:rStyle w:val="None"/>
          <w:i w:val="1"/>
          <w:iCs w:val="1"/>
          <w:sz w:val="24"/>
          <w:szCs w:val="24"/>
          <w:u w:color="000000"/>
          <w:rtl w:val="0"/>
          <w:lang w:val="en-US"/>
          <w14:textOutline w14:w="12700" w14:cap="flat">
            <w14:noFill/>
            <w14:miter w14:lim="400000"/>
          </w14:textOutline>
        </w:rPr>
        <w:t xml:space="preserve">, </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Polaroid film, Oliver Sears Gallery, Dublin</w:t>
      </w:r>
      <w:r>
        <w:rPr>
          <w:rStyle w:val="None"/>
          <w:sz w:val="24"/>
          <w:szCs w:val="24"/>
          <w:u w:color="000000"/>
          <w:rtl w:val="0"/>
          <w:lang w:val="en-US"/>
          <w14:textOutline w14:w="12700" w14:cap="flat">
            <w14:noFill/>
            <w14:miter w14:lim="400000"/>
          </w14:textOutline>
        </w:rPr>
        <w:t>.</w:t>
      </w:r>
    </w:p>
    <w:p>
      <w:pPr>
        <w:pStyle w:val="Default"/>
        <w:bidi w:val="0"/>
        <w:ind w:left="0" w:right="278" w:firstLine="0"/>
        <w:jc w:val="center"/>
        <w:rPr>
          <w:rStyle w:val="None"/>
          <w:sz w:val="24"/>
          <w:szCs w:val="24"/>
          <w:u w:color="000000"/>
          <w:rtl w:val="0"/>
          <w:lang w:val="de-DE"/>
          <w14:textOutline w14:w="12700" w14:cap="flat">
            <w14:noFill/>
            <w14:miter w14:lim="400000"/>
          </w14:textOutline>
        </w:rPr>
      </w:pPr>
      <w:r>
        <w:rPr>
          <w:rStyle w:val="None"/>
          <w:i w:val="1"/>
          <w:iCs w:val="1"/>
          <w:sz w:val="24"/>
          <w:szCs w:val="24"/>
          <w:u w:color="000000"/>
          <w:rtl w:val="0"/>
          <w:lang w:val="de-DE"/>
          <w14:textOutline w14:w="12700" w14:cap="flat">
            <w14:noFill/>
            <w14:miter w14:lim="400000"/>
          </w14:textOutline>
        </w:rPr>
        <w:t>Image</w:t>
      </w:r>
      <w:r>
        <w:rPr>
          <w:rStyle w:val="None"/>
          <w:sz w:val="24"/>
          <w:szCs w:val="24"/>
          <w:u w:color="000000"/>
          <w:rtl w:val="0"/>
          <w:lang w:val="de-DE"/>
          <w14:textOutline w14:w="12700" w14:cap="flat">
            <w14:noFill/>
            <w14:miter w14:lim="400000"/>
          </w14:textOutline>
        </w:rPr>
        <w:t>: Paul Gaffney</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43</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drawing xmlns:a="http://schemas.openxmlformats.org/drawingml/2006/main">
          <wp:anchor distT="152400" distB="152400" distL="152400" distR="152400" simplePos="0" relativeHeight="251669504" behindDoc="0" locked="0" layoutInCell="1" allowOverlap="1">
            <wp:simplePos x="0" y="0"/>
            <wp:positionH relativeFrom="margin">
              <wp:posOffset>1847219</wp:posOffset>
            </wp:positionH>
            <wp:positionV relativeFrom="line">
              <wp:posOffset>304800</wp:posOffset>
            </wp:positionV>
            <wp:extent cx="2412917" cy="1865057"/>
            <wp:effectExtent l="0" t="0" r="0" b="0"/>
            <wp:wrapThrough wrapText="bothSides" distL="152400" distR="152400">
              <wp:wrapPolygon edited="1">
                <wp:start x="0" y="0"/>
                <wp:lineTo x="21600" y="0"/>
                <wp:lineTo x="21600" y="21532"/>
                <wp:lineTo x="0" y="21532"/>
                <wp:lineTo x="0" y="0"/>
              </wp:wrapPolygon>
            </wp:wrapThrough>
            <wp:docPr id="1073741838" name="officeArt object" descr="Image"/>
            <wp:cNvGraphicFramePr/>
            <a:graphic xmlns:a="http://schemas.openxmlformats.org/drawingml/2006/main">
              <a:graphicData uri="http://schemas.openxmlformats.org/drawingml/2006/picture">
                <pic:pic xmlns:pic="http://schemas.openxmlformats.org/drawingml/2006/picture">
                  <pic:nvPicPr>
                    <pic:cNvPr id="1073741838" name="Image" descr="Image"/>
                    <pic:cNvPicPr>
                      <a:picLocks noChangeAspect="1"/>
                    </pic:cNvPicPr>
                  </pic:nvPicPr>
                  <pic:blipFill>
                    <a:blip r:embed="rId16">
                      <a:extLst/>
                    </a:blip>
                    <a:stretch>
                      <a:fillRect/>
                    </a:stretch>
                  </pic:blipFill>
                  <pic:spPr>
                    <a:xfrm>
                      <a:off x="0" y="0"/>
                      <a:ext cx="2412917" cy="1865057"/>
                    </a:xfrm>
                    <a:prstGeom prst="rect">
                      <a:avLst/>
                    </a:prstGeom>
                    <a:ln w="12700" cap="flat">
                      <a:noFill/>
                      <a:miter lim="400000"/>
                    </a:ln>
                    <a:effectLst/>
                  </pic:spPr>
                </pic:pic>
              </a:graphicData>
            </a:graphic>
          </wp:anchor>
        </w:drawing>
      </w: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r>
        <w:rPr>
          <w:rStyle w:val="None"/>
          <w:sz w:val="24"/>
          <w:szCs w:val="24"/>
          <w:u w:color="000000"/>
          <w:rtl w:val="0"/>
          <w:lang w:val="it-IT"/>
          <w14:textOutline w14:w="12700" w14:cap="flat">
            <w14:noFill/>
            <w14:miter w14:lim="400000"/>
          </w14:textOutline>
        </w:rPr>
        <w:t xml:space="preserve">Figure </w:t>
      </w:r>
      <w:r>
        <w:rPr>
          <w:rStyle w:val="None"/>
          <w:sz w:val="24"/>
          <w:szCs w:val="24"/>
          <w:u w:color="000000"/>
          <w:rtl w:val="0"/>
          <w:lang w:val="en-US"/>
          <w14:textOutline w14:w="12700" w14:cap="flat">
            <w14:noFill/>
            <w14:miter w14:lim="400000"/>
          </w14:textOutline>
        </w:rPr>
        <w:t>12</w:t>
      </w:r>
      <w:r>
        <w:rPr>
          <w:rStyle w:val="None"/>
          <w:sz w:val="24"/>
          <w:szCs w:val="24"/>
          <w:u w:color="000000"/>
          <w:rtl w:val="0"/>
          <w:lang w:val="de-DE"/>
          <w14:textOutline w14:w="12700" w14:cap="flat">
            <w14:noFill/>
            <w14:miter w14:lim="400000"/>
          </w14:textOutline>
        </w:rPr>
        <w:t xml:space="preserve">. Paul Gaffney (c.1981-), </w:t>
      </w:r>
      <w:r>
        <w:rPr>
          <w:rStyle w:val="None"/>
          <w:i w:val="1"/>
          <w:iCs w:val="1"/>
          <w:sz w:val="24"/>
          <w:szCs w:val="24"/>
          <w:u w:color="000000"/>
          <w:rtl w:val="0"/>
          <w:lang w:val="nl-NL"/>
          <w14:textOutline w14:w="12700" w14:cap="flat">
            <w14:noFill/>
            <w14:miter w14:lim="400000"/>
          </w14:textOutline>
        </w:rPr>
        <w:t>Perigee,</w:t>
      </w:r>
      <w:r>
        <w:rPr>
          <w:rStyle w:val="None"/>
          <w:sz w:val="24"/>
          <w:szCs w:val="24"/>
          <w:u w:color="000000"/>
          <w:rtl w:val="0"/>
          <w:lang w:val="en-US"/>
          <w14:textOutline w14:w="12700" w14:cap="flat">
            <w14:noFill/>
            <w14:miter w14:lim="400000"/>
          </w14:textOutline>
        </w:rPr>
        <w:t xml:space="preserve">(2015), </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Polaroid film, Oliver Sears Gallery, Dublin</w:t>
      </w:r>
      <w:r>
        <w:rPr>
          <w:rStyle w:val="None"/>
          <w:sz w:val="24"/>
          <w:szCs w:val="24"/>
          <w:u w:color="000000"/>
          <w:rtl w:val="0"/>
          <w:lang w:val="en-US"/>
          <w14:textOutline w14:w="12700" w14:cap="flat">
            <w14:noFill/>
            <w14:miter w14:lim="400000"/>
          </w14:textOutline>
        </w:rPr>
        <w:t>.</w:t>
      </w:r>
    </w:p>
    <w:p>
      <w:pPr>
        <w:pStyle w:val="Default"/>
        <w:bidi w:val="0"/>
        <w:ind w:left="0" w:right="278" w:firstLine="0"/>
        <w:jc w:val="center"/>
        <w:rPr>
          <w:rStyle w:val="None"/>
          <w:sz w:val="24"/>
          <w:szCs w:val="24"/>
          <w:u w:color="000000"/>
          <w:rtl w:val="0"/>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 </w:t>
      </w:r>
      <w:r>
        <w:rPr>
          <w:rStyle w:val="None"/>
          <w:i w:val="1"/>
          <w:iCs w:val="1"/>
          <w:sz w:val="24"/>
          <w:szCs w:val="24"/>
          <w:u w:color="000000"/>
          <w:rtl w:val="0"/>
          <w:lang w:val="de-DE"/>
          <w14:textOutline w14:w="12700" w14:cap="flat">
            <w14:noFill/>
            <w14:miter w14:lim="400000"/>
          </w14:textOutline>
        </w:rPr>
        <w:t xml:space="preserve">Image: </w:t>
      </w:r>
      <w:r>
        <w:rPr>
          <w:rStyle w:val="None"/>
          <w:sz w:val="24"/>
          <w:szCs w:val="24"/>
          <w:u w:color="000000"/>
          <w:rtl w:val="0"/>
          <w:lang w:val="de-DE"/>
          <w14:textOutline w14:w="12700" w14:cap="flat">
            <w14:noFill/>
            <w14:miter w14:lim="400000"/>
          </w14:textOutline>
        </w:rPr>
        <w:t>Paul Gaffney</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left"/>
        <w:rPr>
          <w:rStyle w:val="None"/>
          <w:sz w:val="24"/>
          <w:szCs w:val="24"/>
          <w:u w:color="000000"/>
          <w:rtl w:val="0"/>
          <w:lang w:val="en-US"/>
          <w14:textOutline w14:w="12700" w14:cap="flat">
            <w14:noFill/>
            <w14:miter w14:lim="400000"/>
          </w14:textOutline>
        </w:rPr>
      </w:pPr>
    </w:p>
    <w:p>
      <w:pPr>
        <w:pStyle w:val="Default"/>
        <w:bidi w:val="0"/>
        <w:ind w:left="0" w:right="278" w:firstLine="0"/>
        <w:jc w:val="left"/>
        <w:rPr>
          <w:rStyle w:val="None"/>
          <w:sz w:val="24"/>
          <w:szCs w:val="24"/>
          <w:u w:color="000000"/>
          <w:rtl w:val="0"/>
          <w:lang w:val="en-US"/>
          <w14:textOutline w14:w="12700" w14:cap="flat">
            <w14:noFill/>
            <w14:miter w14:lim="400000"/>
          </w14:textOutline>
        </w:rPr>
      </w:pPr>
    </w:p>
    <w:p>
      <w:pPr>
        <w:pStyle w:val="Default"/>
        <w:bidi w:val="0"/>
        <w:ind w:left="0" w:right="278" w:firstLine="0"/>
        <w:jc w:val="left"/>
        <w:rPr>
          <w:rStyle w:val="None"/>
          <w:sz w:val="24"/>
          <w:szCs w:val="24"/>
          <w:u w:color="000000"/>
          <w:rtl w:val="0"/>
          <w:lang w:val="en-US"/>
          <w14:textOutline w14:w="12700" w14:cap="flat">
            <w14:noFill/>
            <w14:miter w14:lim="400000"/>
          </w14:textOutline>
        </w:rPr>
      </w:pPr>
    </w:p>
    <w:p>
      <w:pPr>
        <w:pStyle w:val="Default"/>
        <w:bidi w:val="0"/>
        <w:ind w:left="0" w:right="278" w:firstLine="0"/>
        <w:jc w:val="left"/>
        <w:rPr>
          <w:rStyle w:val="None"/>
          <w:sz w:val="24"/>
          <w:szCs w:val="24"/>
          <w:u w:color="000000"/>
          <w:rtl w:val="0"/>
          <w:lang w:val="en-US"/>
          <w14:textOutline w14:w="12700" w14:cap="flat">
            <w14:noFill/>
            <w14:miter w14:lim="400000"/>
          </w14:textOutline>
        </w:rPr>
      </w:pPr>
    </w:p>
    <w:p>
      <w:pPr>
        <w:pStyle w:val="Default"/>
        <w:bidi w:val="0"/>
        <w:ind w:left="0" w:right="278" w:firstLine="0"/>
        <w:jc w:val="left"/>
        <w:rPr>
          <w:rStyle w:val="None"/>
          <w:sz w:val="24"/>
          <w:szCs w:val="24"/>
          <w:u w:color="000000"/>
          <w:rtl w:val="0"/>
          <w:lang w:val="en-US"/>
          <w14:textOutline w14:w="12700" w14:cap="flat">
            <w14:noFill/>
            <w14:miter w14:lim="400000"/>
          </w14:textOutline>
        </w:rPr>
      </w:pPr>
    </w:p>
    <w:p>
      <w:pPr>
        <w:pStyle w:val="Default"/>
        <w:bidi w:val="0"/>
        <w:ind w:left="0" w:right="278" w:firstLine="0"/>
        <w:jc w:val="left"/>
        <w:rPr>
          <w:rStyle w:val="None"/>
          <w:sz w:val="24"/>
          <w:szCs w:val="24"/>
          <w:u w:color="000000"/>
          <w:rtl w:val="0"/>
          <w:lang w:val="en-US"/>
          <w14:textOutline w14:w="12700" w14:cap="flat">
            <w14:noFill/>
            <w14:miter w14:lim="400000"/>
          </w14:textOutline>
        </w:rPr>
      </w:pPr>
    </w:p>
    <w:p>
      <w:pPr>
        <w:pStyle w:val="Default"/>
        <w:bidi w:val="0"/>
        <w:ind w:left="0" w:right="278" w:firstLine="0"/>
        <w:jc w:val="left"/>
        <w:rPr>
          <w:rStyle w:val="None"/>
          <w:sz w:val="24"/>
          <w:szCs w:val="24"/>
          <w:u w:color="000000"/>
          <w:rtl w:val="0"/>
          <w:lang w:val="en-US"/>
          <w14:textOutline w14:w="12700" w14:cap="flat">
            <w14:noFill/>
            <w14:miter w14:lim="400000"/>
          </w14:textOutline>
        </w:rPr>
      </w:pPr>
    </w:p>
    <w:p>
      <w:pPr>
        <w:pStyle w:val="Default"/>
        <w:bidi w:val="0"/>
        <w:ind w:left="0" w:right="278" w:firstLine="0"/>
        <w:jc w:val="left"/>
        <w:rPr>
          <w:rStyle w:val="None"/>
          <w:sz w:val="24"/>
          <w:szCs w:val="24"/>
          <w:u w:color="000000"/>
          <w:rtl w:val="0"/>
          <w:lang w:val="en-US"/>
          <w14:textOutline w14:w="12700" w14:cap="flat">
            <w14:noFill/>
            <w14:miter w14:lim="400000"/>
          </w14:textOutline>
        </w:rPr>
      </w:pPr>
      <w:r>
        <w:rPr>
          <w:rStyle w:val="None"/>
          <w:sz w:val="24"/>
          <w:szCs w:val="24"/>
          <w:u w:val="single" w:color="000000"/>
          <w:rtl w:val="0"/>
          <w:lang w:val="en-US"/>
          <w14:textOutline w14:w="12700" w14:cap="flat">
            <w14:noFill/>
            <w14:miter w14:lim="400000"/>
          </w14:textOutline>
        </w:rPr>
        <w:t>Scott Listfield</w:t>
      </w:r>
      <w:r>
        <w:rPr>
          <w:rStyle w:val="None"/>
          <w:sz w:val="24"/>
          <w:szCs w:val="24"/>
          <w:u w:color="000000"/>
          <w:rtl w:val="0"/>
          <w:lang w:val="en-US"/>
          <w14:textOutline w14:w="12700" w14:cap="flat">
            <w14:noFill/>
            <w14:miter w14:lim="400000"/>
          </w14:textOutline>
        </w:rPr>
        <w:t xml:space="preserve"> - interviewed November 2019</w:t>
      </w:r>
    </w:p>
    <w:p>
      <w:pPr>
        <w:pStyle w:val="Default"/>
        <w:bidi w:val="0"/>
        <w:ind w:left="0" w:right="278" w:firstLine="0"/>
        <w:jc w:val="left"/>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Scott Listfield was the first artist that I spoke to, and he was very interested in assisting with my research.  Listfield had formal art training at Dartmouth College, and after graduating from there he went abroad to live and work in Australia.  On his return to the United States he sates he felt he no longer belonged there.  He is a very prolific painter and has executed a high number of paintings over the last approximately twenty years.</w:t>
      </w: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44</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rFonts w:ascii="Helvetica" w:cs="Helvetica" w:hAnsi="Helvetica" w:eastAsia="Helvetica"/>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Listfield</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s</w:t>
      </w:r>
      <w:r>
        <w:rPr>
          <w:rStyle w:val="None"/>
          <w:rFonts w:ascii="Helvetica" w:hAnsi="Helvetica"/>
          <w:sz w:val="24"/>
          <w:szCs w:val="24"/>
          <w:u w:color="000000"/>
          <w:rtl w:val="0"/>
          <w:lang w:val="en-US"/>
          <w14:textOutline w14:w="12700" w14:cap="flat">
            <w14:noFill/>
            <w14:miter w14:lim="400000"/>
          </w14:textOutline>
        </w:rPr>
        <w:t xml:space="preserve"> images have an ever present astronaut in them and quite often, there is the presence of a very prominent image of the Moon or a planet such as Saturn. In his painting </w:t>
      </w:r>
      <w:r>
        <w:rPr>
          <w:rStyle w:val="None"/>
          <w:rFonts w:ascii="Helvetica" w:hAnsi="Helvetica"/>
          <w:i w:val="1"/>
          <w:iCs w:val="1"/>
          <w:sz w:val="24"/>
          <w:szCs w:val="24"/>
          <w:u w:color="000000"/>
          <w:rtl w:val="0"/>
          <w:lang w:val="en-US"/>
          <w14:textOutline w14:w="12700" w14:cap="flat">
            <w14:noFill/>
            <w14:miter w14:lim="400000"/>
          </w14:textOutline>
        </w:rPr>
        <w:t xml:space="preserve">White Moon </w:t>
      </w:r>
      <w:r>
        <w:rPr>
          <w:rStyle w:val="None"/>
          <w:rFonts w:ascii="Helvetica" w:hAnsi="Helvetica"/>
          <w:sz w:val="24"/>
          <w:szCs w:val="24"/>
          <w:u w:color="000000"/>
          <w:rtl w:val="0"/>
          <w:lang w:val="en-US"/>
          <w14:textOutline w14:w="12700" w14:cap="flat">
            <w14:noFill/>
            <w14:miter w14:lim="400000"/>
          </w14:textOutline>
        </w:rPr>
        <w:t>(2018), Listfield</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s lone astronaut can be seen gazing towards the Moon.  The astronaut</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s back is to the viewer so any indication as why he is looking at it is not known, he may be looking at his final destination far in the distance,  or maybe even his home?  It is impossible to tell and any explanation is purely speculative as Listfield gives the viewer no clues as to the astronaut</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s intention. What is clear though is that the Moon plays a significant role in the composition and is obviously captivating the astronaut who is the only other significant figure in the painting. (Fig.</w:t>
      </w:r>
      <w:r>
        <w:rPr>
          <w:rStyle w:val="None"/>
          <w:rFonts w:ascii="Helvetica" w:hAnsi="Helvetica"/>
          <w:sz w:val="24"/>
          <w:szCs w:val="24"/>
          <w:u w:color="000000"/>
          <w:rtl w:val="0"/>
          <w:lang w:val="en-US"/>
          <w14:textOutline w14:w="12700" w14:cap="flat">
            <w14:noFill/>
            <w14:miter w14:lim="400000"/>
          </w14:textOutline>
        </w:rPr>
        <w:t>13</w:t>
      </w:r>
      <w:r>
        <w:rPr>
          <w:rStyle w:val="None"/>
          <w:rFonts w:ascii="Helvetica" w:hAnsi="Helvetica"/>
          <w:sz w:val="24"/>
          <w:szCs w:val="24"/>
          <w:u w:color="000000"/>
          <w:rtl w:val="0"/>
          <w:lang w:val="en-US"/>
          <w14:textOutline w14:w="12700" w14:cap="flat">
            <w14:noFill/>
            <w14:miter w14:lim="400000"/>
          </w14:textOutline>
        </w:rPr>
        <w:t>)</w:t>
      </w:r>
    </w:p>
    <w:p>
      <w:pPr>
        <w:pStyle w:val="Default"/>
        <w:bidi w:val="0"/>
        <w:ind w:left="0" w:right="278" w:firstLine="0"/>
        <w:jc w:val="center"/>
        <w:rPr>
          <w:rStyle w:val="None"/>
          <w:rFonts w:ascii="Times New Roman" w:cs="Times New Roman" w:hAnsi="Times New Roman" w:eastAsia="Times New Roman"/>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r>
        <w:rPr>
          <w:rStyle w:val="None"/>
          <w:rFonts w:ascii="Helvetica" w:cs="Helvetica" w:hAnsi="Helvetica" w:eastAsia="Helvetica"/>
          <w:sz w:val="24"/>
          <w:szCs w:val="24"/>
          <w:u w:color="000000"/>
          <w:rtl w:val="0"/>
          <w14:textOutline w14:w="12700" w14:cap="flat">
            <w14:noFill/>
            <w14:miter w14:lim="400000"/>
          </w14:textOutline>
        </w:rPr>
        <w:drawing xmlns:a="http://schemas.openxmlformats.org/drawingml/2006/main">
          <wp:anchor distT="152400" distB="152400" distL="152400" distR="152400" simplePos="0" relativeHeight="251670528" behindDoc="0" locked="0" layoutInCell="1" allowOverlap="1">
            <wp:simplePos x="0" y="0"/>
            <wp:positionH relativeFrom="margin">
              <wp:posOffset>2126836</wp:posOffset>
            </wp:positionH>
            <wp:positionV relativeFrom="line">
              <wp:posOffset>202448</wp:posOffset>
            </wp:positionV>
            <wp:extent cx="1406644" cy="2112079"/>
            <wp:effectExtent l="0" t="0" r="0" b="0"/>
            <wp:wrapThrough wrapText="bothSides" distL="152400" distR="152400">
              <wp:wrapPolygon edited="1">
                <wp:start x="0" y="0"/>
                <wp:lineTo x="21600" y="0"/>
                <wp:lineTo x="21600" y="21600"/>
                <wp:lineTo x="0" y="21600"/>
                <wp:lineTo x="0" y="0"/>
              </wp:wrapPolygon>
            </wp:wrapThrough>
            <wp:docPr id="1073741839" name="officeArt object" descr="Image"/>
            <wp:cNvGraphicFramePr/>
            <a:graphic xmlns:a="http://schemas.openxmlformats.org/drawingml/2006/main">
              <a:graphicData uri="http://schemas.openxmlformats.org/drawingml/2006/picture">
                <pic:pic xmlns:pic="http://schemas.openxmlformats.org/drawingml/2006/picture">
                  <pic:nvPicPr>
                    <pic:cNvPr id="1073741839" name="Image" descr="Image"/>
                    <pic:cNvPicPr>
                      <a:picLocks noChangeAspect="1"/>
                    </pic:cNvPicPr>
                  </pic:nvPicPr>
                  <pic:blipFill>
                    <a:blip r:embed="rId17">
                      <a:extLst/>
                    </a:blip>
                    <a:stretch>
                      <a:fillRect/>
                    </a:stretch>
                  </pic:blipFill>
                  <pic:spPr>
                    <a:xfrm>
                      <a:off x="0" y="0"/>
                      <a:ext cx="1406644" cy="2112079"/>
                    </a:xfrm>
                    <a:prstGeom prst="rect">
                      <a:avLst/>
                    </a:prstGeom>
                    <a:ln w="12700" cap="flat">
                      <a:noFill/>
                      <a:miter lim="400000"/>
                    </a:ln>
                    <a:effectLst/>
                  </pic:spPr>
                </pic:pic>
              </a:graphicData>
            </a:graphic>
          </wp:anchor>
        </w:drawing>
      </w: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Helvetica" w:hAnsi="Helvetica"/>
          <w:sz w:val="24"/>
          <w:szCs w:val="24"/>
          <w:u w:color="000000"/>
          <w:rtl w:val="0"/>
          <w:lang w:val="it-IT"/>
          <w14:textOutline w14:w="12700" w14:cap="flat">
            <w14:noFill/>
            <w14:miter w14:lim="400000"/>
          </w14:textOutline>
        </w:rPr>
        <w:t xml:space="preserve">Figure </w:t>
      </w:r>
      <w:r>
        <w:rPr>
          <w:rStyle w:val="None"/>
          <w:rFonts w:ascii="Helvetica" w:hAnsi="Helvetica"/>
          <w:sz w:val="24"/>
          <w:szCs w:val="24"/>
          <w:u w:color="000000"/>
          <w:rtl w:val="0"/>
          <w:lang w:val="en-US"/>
          <w14:textOutline w14:w="12700" w14:cap="flat">
            <w14:noFill/>
            <w14:miter w14:lim="400000"/>
          </w14:textOutline>
        </w:rPr>
        <w:t>13</w:t>
      </w:r>
      <w:r>
        <w:rPr>
          <w:rStyle w:val="None"/>
          <w:rFonts w:ascii="Helvetica" w:hAnsi="Helvetica"/>
          <w:sz w:val="24"/>
          <w:szCs w:val="24"/>
          <w:u w:color="000000"/>
          <w:rtl w:val="0"/>
          <w:lang w:val="en-US"/>
          <w14:textOutline w14:w="12700" w14:cap="flat">
            <w14:noFill/>
            <w14:miter w14:lim="400000"/>
          </w14:textOutline>
        </w:rPr>
        <w:t xml:space="preserve">. Scott Listfield (1976-), </w:t>
      </w: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Helvetica" w:hAnsi="Helvetica"/>
          <w:i w:val="1"/>
          <w:iCs w:val="1"/>
          <w:sz w:val="24"/>
          <w:szCs w:val="24"/>
          <w:u w:color="000000"/>
          <w:rtl w:val="0"/>
          <w:lang w:val="en-US"/>
          <w14:textOutline w14:w="12700" w14:cap="flat">
            <w14:noFill/>
            <w14:miter w14:lim="400000"/>
          </w14:textOutline>
        </w:rPr>
        <w:t xml:space="preserve">White Moon, </w:t>
      </w:r>
      <w:r>
        <w:rPr>
          <w:rStyle w:val="None"/>
          <w:rFonts w:ascii="Helvetica" w:hAnsi="Helvetica"/>
          <w:sz w:val="24"/>
          <w:szCs w:val="24"/>
          <w:u w:color="000000"/>
          <w:rtl w:val="0"/>
          <w:lang w:val="en-US"/>
          <w14:textOutline w14:w="12700" w14:cap="flat">
            <w14:noFill/>
            <w14:miter w14:lim="400000"/>
          </w14:textOutline>
        </w:rPr>
        <w:t>2018, oil on canvas,</w:t>
      </w: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30in x 20in, Artist</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s own collection</w:t>
      </w:r>
      <w:r>
        <w:rPr>
          <w:rStyle w:val="None"/>
          <w:rFonts w:ascii="Helvetica" w:hAnsi="Helvetica"/>
          <w:sz w:val="24"/>
          <w:szCs w:val="24"/>
          <w:u w:color="000000"/>
          <w:rtl w:val="0"/>
          <w:lang w:val="en-US"/>
          <w14:textOutline w14:w="12700" w14:cap="flat">
            <w14:noFill/>
            <w14:miter w14:lim="400000"/>
          </w14:textOutline>
        </w:rPr>
        <w:t>.</w:t>
      </w: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Helvetica" w:hAnsi="Helvetica"/>
          <w:i w:val="1"/>
          <w:iCs w:val="1"/>
          <w:sz w:val="24"/>
          <w:szCs w:val="24"/>
          <w:u w:color="000000"/>
          <w:rtl w:val="0"/>
          <w:lang w:val="de-DE"/>
          <w14:textOutline w14:w="12700" w14:cap="flat">
            <w14:noFill/>
            <w14:miter w14:lim="400000"/>
          </w14:textOutline>
        </w:rPr>
        <w:t>Image</w:t>
      </w:r>
      <w:r>
        <w:rPr>
          <w:rStyle w:val="None"/>
          <w:rFonts w:ascii="Helvetica" w:hAnsi="Helvetica"/>
          <w:sz w:val="24"/>
          <w:szCs w:val="24"/>
          <w:u w:color="000000"/>
          <w:rtl w:val="0"/>
          <w:lang w:val="en-US"/>
          <w14:textOutline w14:w="12700" w14:cap="flat">
            <w14:noFill/>
            <w14:miter w14:lim="400000"/>
          </w14:textOutline>
        </w:rPr>
        <w:t>: Scott Listfield</w:t>
      </w: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 xml:space="preserve">When asked about what influenced and inspired him in his work he stated that from a very young age he had been fascinated by science fiction on TV, in comic books and films and  he and his peers had grown up surrounded by the fantasy of the space-age </w:t>
      </w: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45</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rFonts w:ascii="Helvetica" w:cs="Helvetica" w:hAnsi="Helvetica" w:eastAsia="Helvetica"/>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and the fantasies it evoked.  I inquired as to how the Moon had influenced and inspired him in his work and he stated that it didn</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 xml:space="preserve">t.  He claimed that it was the astronaut that had influenced him the most and that the Moon was secondary to his interest after the astronaut.  During an interview with Samantha Levin, Listfield stated that he knew he wanted a </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recurring character, a protagonist</w:t>
      </w:r>
      <w:r>
        <w:rPr>
          <w:rStyle w:val="None"/>
          <w:rFonts w:ascii="Helvetica" w:hAnsi="Helvetica" w:hint="default"/>
          <w:sz w:val="24"/>
          <w:szCs w:val="24"/>
          <w:u w:color="000000"/>
          <w:rtl w:val="0"/>
          <w:lang w:val="en-US"/>
          <w14:textOutline w14:w="12700" w14:cap="flat">
            <w14:noFill/>
            <w14:miter w14:lim="400000"/>
          </w14:textOutline>
        </w:rPr>
        <w:t xml:space="preserve">’ </w:t>
      </w:r>
      <w:r>
        <w:rPr>
          <w:rStyle w:val="None"/>
          <w:rFonts w:ascii="Helvetica" w:hAnsi="Helvetica"/>
          <w:sz w:val="24"/>
          <w:szCs w:val="24"/>
          <w:u w:color="000000"/>
          <w:rtl w:val="0"/>
          <w:lang w:val="en-US"/>
          <w14:textOutline w14:w="12700" w14:cap="flat">
            <w14:noFill/>
            <w14:miter w14:lim="400000"/>
          </w14:textOutline>
        </w:rPr>
        <w:t xml:space="preserve">who appeared in each of his paintings to </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center and ground the stories.</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cs="Helvetica" w:hAnsi="Helvetica" w:eastAsia="Helvetica"/>
          <w:sz w:val="24"/>
          <w:szCs w:val="24"/>
          <w:u w:color="000000"/>
          <w:vertAlign w:val="superscript"/>
          <w:rtl w:val="0"/>
          <w:lang w:val="en-US"/>
          <w14:textOutline w14:w="12700" w14:cap="flat">
            <w14:noFill/>
            <w14:miter w14:lim="400000"/>
          </w14:textOutline>
        </w:rPr>
        <w:footnoteReference w:id="61"/>
      </w:r>
      <w:r>
        <w:rPr>
          <w:rStyle w:val="None"/>
          <w:rFonts w:ascii="Helvetica" w:hAnsi="Helvetica"/>
          <w:sz w:val="24"/>
          <w:szCs w:val="24"/>
          <w:u w:color="000000"/>
          <w:rtl w:val="0"/>
          <w:lang w:val="en-US"/>
          <w14:textOutline w14:w="12700" w14:cap="flat">
            <w14:noFill/>
            <w14:miter w14:lim="400000"/>
          </w14:textOutline>
        </w:rPr>
        <w:t xml:space="preserve">  He went on to describe his paintings as </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contemplative which lends itself to silence</w:t>
      </w:r>
      <w:r>
        <w:rPr>
          <w:rStyle w:val="None"/>
          <w:rFonts w:ascii="Helvetica" w:hAnsi="Helvetica" w:hint="default"/>
          <w:sz w:val="24"/>
          <w:szCs w:val="24"/>
          <w:u w:color="000000"/>
          <w:rtl w:val="0"/>
          <w:lang w:val="en-US"/>
          <w14:textOutline w14:w="12700" w14:cap="flat">
            <w14:noFill/>
            <w14:miter w14:lim="400000"/>
          </w14:textOutline>
        </w:rPr>
        <w:t xml:space="preserve">’ </w:t>
      </w:r>
      <w:r>
        <w:rPr>
          <w:rStyle w:val="None"/>
          <w:rFonts w:ascii="Helvetica" w:hAnsi="Helvetica"/>
          <w:sz w:val="24"/>
          <w:szCs w:val="24"/>
          <w:u w:color="000000"/>
          <w:rtl w:val="0"/>
          <w:lang w:val="en-US"/>
          <w14:textOutline w14:w="12700" w14:cap="flat">
            <w14:noFill/>
            <w14:miter w14:lim="400000"/>
          </w14:textOutline>
        </w:rPr>
        <w:t xml:space="preserve">and that there was </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something about the astronaut with the sealed helmet on</w:t>
      </w:r>
      <w:r>
        <w:rPr>
          <w:rStyle w:val="None"/>
          <w:rFonts w:ascii="Helvetica" w:hAnsi="Helvetica" w:hint="default"/>
          <w:sz w:val="24"/>
          <w:szCs w:val="24"/>
          <w:u w:color="000000"/>
          <w:rtl w:val="0"/>
          <w:lang w:val="en-US"/>
          <w14:textOutline w14:w="12700" w14:cap="flat">
            <w14:noFill/>
            <w14:miter w14:lim="400000"/>
          </w14:textOutline>
        </w:rPr>
        <w:t xml:space="preserve">’ </w:t>
      </w:r>
      <w:r>
        <w:rPr>
          <w:rStyle w:val="None"/>
          <w:rFonts w:ascii="Helvetica" w:hAnsi="Helvetica"/>
          <w:sz w:val="24"/>
          <w:szCs w:val="24"/>
          <w:u w:color="000000"/>
          <w:rtl w:val="0"/>
          <w:lang w:val="en-US"/>
          <w14:textOutline w14:w="12700" w14:cap="flat">
            <w14:noFill/>
            <w14:miter w14:lim="400000"/>
          </w14:textOutline>
        </w:rPr>
        <w:t xml:space="preserve">that made him think of the </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scenes happening soundlessly.</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cs="Helvetica" w:hAnsi="Helvetica" w:eastAsia="Helvetica"/>
          <w:sz w:val="24"/>
          <w:szCs w:val="24"/>
          <w:u w:color="000000"/>
          <w:vertAlign w:val="superscript"/>
          <w:rtl w:val="0"/>
          <w:lang w:val="en-US"/>
          <w14:textOutline w14:w="12700" w14:cap="flat">
            <w14:noFill/>
            <w14:miter w14:lim="400000"/>
          </w14:textOutline>
        </w:rPr>
        <w:footnoteReference w:id="62"/>
      </w: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Listfield</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s landscapes have an almost post-apocalyptic feel about them, as if civilisation has disappeared or been destroyed and the astronaut is the only the astronaut remains to represent the human race. The astronaut is also sometimes juxtaposed with common symbols of American popular culture such as Coca Cola, McDonalds and various signs and buildings directing the viewer to numerous iconic American architectural buildings.     When asked about this in an interview preceding an exhibition of his work, he stated that he considered the places, statues, buildings and landmarks that feel quintessentially American</w:t>
      </w:r>
      <w:r>
        <w:rPr>
          <w:rStyle w:val="None"/>
          <w:rFonts w:ascii="Helvetica" w:hAnsi="Helvetica"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w:t>
      </w:r>
      <w:r>
        <w:rPr>
          <w:rStyle w:val="None"/>
          <w:rFonts w:ascii="Helvetica" w:cs="Helvetica" w:hAnsi="Helvetica" w:eastAsia="Helvetica"/>
          <w:sz w:val="24"/>
          <w:szCs w:val="24"/>
          <w:u w:color="000000"/>
          <w:vertAlign w:val="superscript"/>
          <w:rtl w:val="0"/>
          <w:lang w:val="en-US"/>
          <w14:textOutline w14:w="12700" w14:cap="flat">
            <w14:noFill/>
            <w14:miter w14:lim="400000"/>
          </w14:textOutline>
        </w:rPr>
        <w:footnoteReference w:id="63"/>
      </w:r>
      <w:r>
        <w:rPr>
          <w:rStyle w:val="None"/>
          <w:rFonts w:ascii="Helvetica" w:hAnsi="Helvetica"/>
          <w:sz w:val="24"/>
          <w:szCs w:val="24"/>
          <w:u w:color="000000"/>
          <w:rtl w:val="0"/>
          <w:lang w:val="en-US"/>
          <w14:textOutline w14:w="12700" w14:cap="flat">
            <w14:noFill/>
            <w14:miter w14:lim="400000"/>
          </w14:textOutline>
        </w:rPr>
        <w:t xml:space="preserve">   His painting </w:t>
      </w:r>
      <w:r>
        <w:rPr>
          <w:rStyle w:val="None"/>
          <w:rFonts w:ascii="Helvetica" w:hAnsi="Helvetica"/>
          <w:i w:val="1"/>
          <w:iCs w:val="1"/>
          <w:sz w:val="24"/>
          <w:szCs w:val="24"/>
          <w:u w:color="000000"/>
          <w:rtl w:val="0"/>
          <w:lang w:val="en-US"/>
          <w14:textOutline w14:w="12700" w14:cap="flat">
            <w14:noFill/>
            <w14:miter w14:lim="400000"/>
          </w14:textOutline>
        </w:rPr>
        <w:t xml:space="preserve">Ship on the Horizon </w:t>
      </w:r>
      <w:r>
        <w:rPr>
          <w:rStyle w:val="None"/>
          <w:rFonts w:ascii="Helvetica" w:hAnsi="Helvetica"/>
          <w:sz w:val="24"/>
          <w:szCs w:val="24"/>
          <w:u w:color="000000"/>
          <w:rtl w:val="0"/>
          <w:lang w:val="en-US"/>
          <w14:textOutline w14:w="12700" w14:cap="flat">
            <w14:noFill/>
            <w14:miter w14:lim="400000"/>
          </w14:textOutline>
        </w:rPr>
        <w:t xml:space="preserve">(2019), in contrast to </w:t>
      </w: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46</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rFonts w:ascii="Helvetica" w:cs="Helvetica" w:hAnsi="Helvetica" w:eastAsia="Helvetica"/>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Times New Roman" w:cs="Times New Roman" w:hAnsi="Times New Roman" w:eastAsia="Times New Roman"/>
          <w:i w:val="1"/>
          <w:iCs w:val="1"/>
          <w:sz w:val="24"/>
          <w:szCs w:val="24"/>
          <w:u w:color="000000"/>
          <w:rtl w:val="0"/>
          <w:lang w:val="en-US"/>
          <w14:textOutline w14:w="12700" w14:cap="flat">
            <w14:noFill/>
            <w14:miter w14:lim="400000"/>
          </w14:textOutline>
        </w:rPr>
      </w:pPr>
      <w:r>
        <w:rPr>
          <w:rStyle w:val="None"/>
          <w:rFonts w:ascii="Helvetica" w:hAnsi="Helvetica"/>
          <w:i w:val="1"/>
          <w:iCs w:val="1"/>
          <w:sz w:val="24"/>
          <w:szCs w:val="24"/>
          <w:u w:color="000000"/>
          <w:rtl w:val="0"/>
          <w:lang w:val="en-US"/>
          <w14:textOutline w14:w="12700" w14:cap="flat">
            <w14:noFill/>
            <w14:miter w14:lim="400000"/>
          </w14:textOutline>
        </w:rPr>
        <w:t>White Moon,</w:t>
      </w:r>
      <w:r>
        <w:rPr>
          <w:rStyle w:val="None"/>
          <w:rFonts w:ascii="Helvetica" w:hAnsi="Helvetica"/>
          <w:sz w:val="24"/>
          <w:szCs w:val="24"/>
          <w:u w:color="000000"/>
          <w:rtl w:val="0"/>
          <w:lang w:val="en-US"/>
          <w14:textOutline w14:w="12700" w14:cap="flat">
            <w14:noFill/>
            <w14:miter w14:lim="400000"/>
          </w14:textOutline>
        </w:rPr>
        <w:t xml:space="preserve"> has the astronaut facing the viewer with the Moon in the background. (Fig.1</w:t>
      </w:r>
      <w:r>
        <w:rPr>
          <w:rStyle w:val="None"/>
          <w:rFonts w:ascii="Helvetica" w:hAnsi="Helvetica"/>
          <w:sz w:val="24"/>
          <w:szCs w:val="24"/>
          <w:u w:color="000000"/>
          <w:rtl w:val="0"/>
          <w:lang w:val="en-US"/>
          <w14:textOutline w14:w="12700" w14:cap="flat">
            <w14:noFill/>
            <w14:miter w14:lim="400000"/>
          </w14:textOutline>
        </w:rPr>
        <w:t>4</w:t>
      </w:r>
      <w:r>
        <w:rPr>
          <w:rStyle w:val="None"/>
          <w:rFonts w:ascii="Helvetica" w:hAnsi="Helvetica"/>
          <w:sz w:val="24"/>
          <w:szCs w:val="24"/>
          <w:u w:color="000000"/>
          <w:rtl w:val="0"/>
          <w:lang w:val="en-US"/>
          <w14:textOutline w14:w="12700" w14:cap="flat">
            <w14:noFill/>
            <w14:miter w14:lim="400000"/>
          </w14:textOutline>
        </w:rPr>
        <w:t>)</w:t>
      </w:r>
      <w:r>
        <w:rPr>
          <w:rStyle w:val="None"/>
          <w:rFonts w:ascii="Helvetica" w:cs="Helvetica" w:hAnsi="Helvetica" w:eastAsia="Helvetica"/>
          <w:sz w:val="24"/>
          <w:szCs w:val="24"/>
          <w:u w:color="000000"/>
          <w:rtl w:val="0"/>
          <w:lang w:val="en-US"/>
          <w14:textOutline w14:w="12700" w14:cap="flat">
            <w14:noFill/>
            <w14:miter w14:lim="400000"/>
          </w14:textOutline>
        </w:rPr>
        <w:drawing xmlns:a="http://schemas.openxmlformats.org/drawingml/2006/main">
          <wp:anchor distT="152400" distB="152400" distL="152400" distR="152400" simplePos="0" relativeHeight="251671552" behindDoc="0" locked="0" layoutInCell="1" allowOverlap="1">
            <wp:simplePos x="0" y="0"/>
            <wp:positionH relativeFrom="margin">
              <wp:posOffset>1817962</wp:posOffset>
            </wp:positionH>
            <wp:positionV relativeFrom="line">
              <wp:posOffset>326603</wp:posOffset>
            </wp:positionV>
            <wp:extent cx="1837955" cy="2315823"/>
            <wp:effectExtent l="0" t="0" r="0" b="0"/>
            <wp:wrapThrough wrapText="bothSides" distL="152400" distR="152400">
              <wp:wrapPolygon edited="1">
                <wp:start x="0" y="0"/>
                <wp:lineTo x="21600" y="0"/>
                <wp:lineTo x="21600" y="21600"/>
                <wp:lineTo x="0" y="21600"/>
                <wp:lineTo x="0" y="0"/>
              </wp:wrapPolygon>
            </wp:wrapThrough>
            <wp:docPr id="1073741840" name="officeArt object" descr="Image"/>
            <wp:cNvGraphicFramePr/>
            <a:graphic xmlns:a="http://schemas.openxmlformats.org/drawingml/2006/main">
              <a:graphicData uri="http://schemas.openxmlformats.org/drawingml/2006/picture">
                <pic:pic xmlns:pic="http://schemas.openxmlformats.org/drawingml/2006/picture">
                  <pic:nvPicPr>
                    <pic:cNvPr id="1073741840" name="Image" descr="Image"/>
                    <pic:cNvPicPr>
                      <a:picLocks noChangeAspect="1"/>
                    </pic:cNvPicPr>
                  </pic:nvPicPr>
                  <pic:blipFill>
                    <a:blip r:embed="rId18">
                      <a:extLst/>
                    </a:blip>
                    <a:stretch>
                      <a:fillRect/>
                    </a:stretch>
                  </pic:blipFill>
                  <pic:spPr>
                    <a:xfrm>
                      <a:off x="0" y="0"/>
                      <a:ext cx="1837955" cy="2315823"/>
                    </a:xfrm>
                    <a:prstGeom prst="rect">
                      <a:avLst/>
                    </a:prstGeom>
                    <a:ln w="12700" cap="flat">
                      <a:noFill/>
                      <a:miter lim="400000"/>
                    </a:ln>
                    <a:effectLst/>
                  </pic:spPr>
                </pic:pic>
              </a:graphicData>
            </a:graphic>
          </wp:anchor>
        </w:drawing>
      </w:r>
    </w:p>
    <w:p>
      <w:pPr>
        <w:pStyle w:val="Default"/>
        <w:bidi w:val="0"/>
        <w:ind w:left="0" w:right="278" w:firstLine="0"/>
        <w:jc w:val="center"/>
        <w:rPr>
          <w:rStyle w:val="None"/>
          <w:rFonts w:ascii="Times New Roman" w:cs="Times New Roman" w:hAnsi="Times New Roman" w:eastAsia="Times New Roman"/>
          <w:i w:val="1"/>
          <w:iCs w:val="1"/>
          <w:outline w:val="0"/>
          <w:color w:val="797979"/>
          <w:sz w:val="20"/>
          <w:szCs w:val="20"/>
          <w:u w:color="797979"/>
          <w:rtl w:val="0"/>
          <w:lang w:val="en-US"/>
          <w14:textOutline w14:w="12700" w14:cap="flat">
            <w14:noFill/>
            <w14:miter w14:lim="400000"/>
          </w14:textOutline>
          <w14:textFill>
            <w14:solidFill>
              <w14:srgbClr w14:val="797979"/>
            </w14:solidFill>
          </w14:textFill>
        </w:rPr>
      </w:pP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Helvetica" w:hAnsi="Helvetica"/>
          <w:sz w:val="24"/>
          <w:szCs w:val="24"/>
          <w:u w:color="000000"/>
          <w:rtl w:val="0"/>
          <w:lang w:val="it-IT"/>
          <w14:textOutline w14:w="12700" w14:cap="flat">
            <w14:noFill/>
            <w14:miter w14:lim="400000"/>
          </w14:textOutline>
        </w:rPr>
        <w:t xml:space="preserve">Figure </w:t>
      </w:r>
      <w:r>
        <w:rPr>
          <w:rStyle w:val="None"/>
          <w:rFonts w:ascii="Helvetica" w:hAnsi="Helvetica"/>
          <w:sz w:val="24"/>
          <w:szCs w:val="24"/>
          <w:u w:color="000000"/>
          <w:rtl w:val="0"/>
          <w:lang w:val="en-US"/>
          <w14:textOutline w14:w="12700" w14:cap="flat">
            <w14:noFill/>
            <w14:miter w14:lim="400000"/>
          </w14:textOutline>
        </w:rPr>
        <w:t>1</w:t>
      </w:r>
      <w:r>
        <w:rPr>
          <w:rStyle w:val="None"/>
          <w:rFonts w:ascii="Helvetica" w:hAnsi="Helvetica"/>
          <w:sz w:val="24"/>
          <w:szCs w:val="24"/>
          <w:u w:color="000000"/>
          <w:rtl w:val="0"/>
          <w:lang w:val="en-US"/>
          <w14:textOutline w14:w="12700" w14:cap="flat">
            <w14:noFill/>
            <w14:miter w14:lim="400000"/>
          </w14:textOutline>
        </w:rPr>
        <w:t>4</w:t>
      </w:r>
      <w:r>
        <w:rPr>
          <w:rStyle w:val="None"/>
          <w:rFonts w:ascii="Helvetica" w:hAnsi="Helvetica"/>
          <w:sz w:val="24"/>
          <w:szCs w:val="24"/>
          <w:u w:color="000000"/>
          <w:rtl w:val="0"/>
          <w:lang w:val="en-US"/>
          <w14:textOutline w14:w="12700" w14:cap="flat">
            <w14:noFill/>
            <w14:miter w14:lim="400000"/>
          </w14:textOutline>
        </w:rPr>
        <w:t>. Scott Listfield (1976-),</w:t>
      </w: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Helvetica" w:hAnsi="Helvetica"/>
          <w:i w:val="1"/>
          <w:iCs w:val="1"/>
          <w:sz w:val="24"/>
          <w:szCs w:val="24"/>
          <w:u w:color="000000"/>
          <w:rtl w:val="0"/>
          <w:lang w:val="en-US"/>
          <w14:textOutline w14:w="12700" w14:cap="flat">
            <w14:noFill/>
            <w14:miter w14:lim="400000"/>
          </w14:textOutline>
        </w:rPr>
        <w:t xml:space="preserve">Ship on the Horizon, </w:t>
      </w:r>
      <w:r>
        <w:rPr>
          <w:rStyle w:val="None"/>
          <w:rFonts w:ascii="Helvetica" w:hAnsi="Helvetica"/>
          <w:sz w:val="24"/>
          <w:szCs w:val="24"/>
          <w:u w:color="000000"/>
          <w:rtl w:val="0"/>
          <w:lang w:val="en-US"/>
          <w14:textOutline w14:w="12700" w14:cap="flat">
            <w14:noFill/>
            <w14:miter w14:lim="400000"/>
          </w14:textOutline>
        </w:rPr>
        <w:t xml:space="preserve">2019, </w:t>
      </w: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 xml:space="preserve">oil on canvas, 20in x 16in, </w:t>
      </w: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Helvetica" w:hAnsi="Helvetica"/>
          <w:sz w:val="24"/>
          <w:szCs w:val="24"/>
          <w:u w:color="000000"/>
          <w:rtl w:val="0"/>
          <w:lang w:val="pt-PT"/>
          <w14:textOutline w14:w="12700" w14:cap="flat">
            <w14:noFill/>
            <w14:miter w14:lim="400000"/>
          </w14:textOutline>
        </w:rPr>
        <w:t>Artist</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s own collection</w:t>
      </w:r>
      <w:r>
        <w:rPr>
          <w:rStyle w:val="None"/>
          <w:rFonts w:ascii="Helvetica" w:hAnsi="Helvetica"/>
          <w:sz w:val="24"/>
          <w:szCs w:val="24"/>
          <w:u w:color="000000"/>
          <w:rtl w:val="0"/>
          <w:lang w:val="en-US"/>
          <w14:textOutline w14:w="12700" w14:cap="flat">
            <w14:noFill/>
            <w14:miter w14:lim="400000"/>
          </w14:textOutline>
        </w:rPr>
        <w:t>.</w:t>
      </w: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Helvetica" w:hAnsi="Helvetica"/>
          <w:i w:val="1"/>
          <w:iCs w:val="1"/>
          <w:sz w:val="24"/>
          <w:szCs w:val="24"/>
          <w:u w:color="000000"/>
          <w:rtl w:val="0"/>
          <w:lang w:val="de-DE"/>
          <w14:textOutline w14:w="12700" w14:cap="flat">
            <w14:noFill/>
            <w14:miter w14:lim="400000"/>
          </w14:textOutline>
        </w:rPr>
        <w:t>Image</w:t>
      </w:r>
      <w:r>
        <w:rPr>
          <w:rStyle w:val="None"/>
          <w:rFonts w:ascii="Helvetica" w:hAnsi="Helvetica"/>
          <w:sz w:val="24"/>
          <w:szCs w:val="24"/>
          <w:u w:color="000000"/>
          <w:rtl w:val="0"/>
          <w:lang w:val="en-US"/>
          <w14:textOutline w14:w="12700" w14:cap="flat">
            <w14:noFill/>
            <w14:miter w14:lim="400000"/>
          </w14:textOutline>
        </w:rPr>
        <w:t>: Scott Listfield</w:t>
      </w: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 xml:space="preserve">According to Murdin, the Moon is represented in a minimum of four different ways in western art.  He discusses how the Moon is either iconic, accurate, </w:t>
      </w:r>
      <w:r>
        <w:rPr>
          <w:rStyle w:val="None"/>
          <w:rFonts w:ascii="Arial Unicode MS" w:hAnsi="Arial Unicode MS" w:hint="default"/>
          <w:sz w:val="24"/>
          <w:szCs w:val="24"/>
          <w:u w:color="000000"/>
          <w:rtl w:val="1"/>
          <w:lang w:val="ar-SA" w:bidi="ar-SA"/>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better than accurate</w:t>
      </w:r>
      <w:r>
        <w:rPr>
          <w:rStyle w:val="None"/>
          <w:rFonts w:ascii="Helvetica" w:hAnsi="Helvetica" w:hint="default"/>
          <w:sz w:val="24"/>
          <w:szCs w:val="24"/>
          <w:u w:color="000000"/>
          <w:rtl w:val="0"/>
          <w:lang w:val="en-US"/>
          <w14:textOutline w14:w="12700" w14:cap="flat">
            <w14:noFill/>
            <w14:miter w14:lim="400000"/>
          </w14:textOutline>
        </w:rPr>
        <w:t xml:space="preserve">” </w:t>
      </w:r>
      <w:r>
        <w:rPr>
          <w:rStyle w:val="None"/>
          <w:rFonts w:ascii="Helvetica" w:hAnsi="Helvetica"/>
          <w:sz w:val="24"/>
          <w:szCs w:val="24"/>
          <w:u w:color="000000"/>
          <w:rtl w:val="0"/>
          <w:lang w:val="en-US"/>
          <w14:textOutline w14:w="12700" w14:cap="flat">
            <w14:noFill/>
            <w14:miter w14:lim="400000"/>
          </w14:textOutline>
        </w:rPr>
        <w:t>and atmospheric.</w:t>
      </w:r>
      <w:r>
        <w:rPr>
          <w:rStyle w:val="None"/>
          <w:rFonts w:ascii="Helvetica" w:cs="Helvetica" w:hAnsi="Helvetica" w:eastAsia="Helvetica"/>
          <w:sz w:val="24"/>
          <w:szCs w:val="24"/>
          <w:u w:color="000000"/>
          <w:vertAlign w:val="superscript"/>
          <w:rtl w:val="0"/>
          <w:lang w:val="en-US"/>
          <w14:textOutline w14:w="12700" w14:cap="flat">
            <w14:noFill/>
            <w14:miter w14:lim="400000"/>
          </w14:textOutline>
        </w:rPr>
        <w:footnoteReference w:id="64"/>
      </w:r>
      <w:r>
        <w:rPr>
          <w:rStyle w:val="None"/>
          <w:rFonts w:ascii="Helvetica" w:hAnsi="Helvetica"/>
          <w:sz w:val="24"/>
          <w:szCs w:val="24"/>
          <w:u w:color="000000"/>
          <w:rtl w:val="0"/>
          <w:lang w:val="en-US"/>
          <w14:textOutline w14:w="12700" w14:cap="flat">
            <w14:noFill/>
            <w14:miter w14:lim="400000"/>
          </w14:textOutline>
        </w:rPr>
        <w:t xml:space="preserve">  Listfield</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 xml:space="preserve">s </w:t>
      </w:r>
      <w:r>
        <w:rPr>
          <w:rStyle w:val="None"/>
          <w:rFonts w:ascii="Helvetica" w:hAnsi="Helvetica"/>
          <w:i w:val="1"/>
          <w:iCs w:val="1"/>
          <w:sz w:val="24"/>
          <w:szCs w:val="24"/>
          <w:u w:color="000000"/>
          <w:rtl w:val="0"/>
          <w:lang w:val="en-US"/>
          <w14:textOutline w14:w="12700" w14:cap="flat">
            <w14:noFill/>
            <w14:miter w14:lim="400000"/>
          </w14:textOutline>
        </w:rPr>
        <w:t xml:space="preserve">Ship on the Horizon </w:t>
      </w:r>
      <w:r>
        <w:rPr>
          <w:rStyle w:val="None"/>
          <w:rFonts w:ascii="Helvetica" w:hAnsi="Helvetica"/>
          <w:sz w:val="24"/>
          <w:szCs w:val="24"/>
          <w:u w:color="000000"/>
          <w:rtl w:val="0"/>
          <w:lang w:val="en-US"/>
          <w14:textOutline w14:w="12700" w14:cap="flat">
            <w14:noFill/>
            <w14:miter w14:lim="400000"/>
          </w14:textOutline>
        </w:rPr>
        <w:t>portrays the Moon as atmospheric as it intensifies the ambience of the painting.  Murdin goes on to comment on how the Moon can be depicted not only as itself, as an object in the sky, but for the atmosphere it can evoke in a painting.</w:t>
      </w:r>
      <w:r>
        <w:rPr>
          <w:rStyle w:val="None"/>
          <w:rFonts w:ascii="Helvetica" w:cs="Helvetica" w:hAnsi="Helvetica" w:eastAsia="Helvetica"/>
          <w:sz w:val="24"/>
          <w:szCs w:val="24"/>
          <w:u w:color="000000"/>
          <w:vertAlign w:val="superscript"/>
          <w:rtl w:val="0"/>
          <w:lang w:val="en-US"/>
          <w14:textOutline w14:w="12700" w14:cap="flat">
            <w14:noFill/>
            <w14:miter w14:lim="400000"/>
          </w14:textOutline>
        </w:rPr>
        <w:footnoteReference w:id="65"/>
      </w:r>
      <w:r>
        <w:rPr>
          <w:rStyle w:val="None"/>
          <w:rFonts w:ascii="Helvetica" w:hAnsi="Helvetica"/>
          <w:sz w:val="24"/>
          <w:szCs w:val="24"/>
          <w:u w:color="000000"/>
          <w:rtl w:val="0"/>
          <w:lang w:val="en-US"/>
          <w14:textOutline w14:w="12700" w14:cap="flat">
            <w14:noFill/>
            <w14:miter w14:lim="400000"/>
          </w14:textOutline>
        </w:rPr>
        <w:t xml:space="preserve">  In both </w:t>
      </w:r>
      <w:r>
        <w:rPr>
          <w:rStyle w:val="None"/>
          <w:rFonts w:ascii="Helvetica" w:hAnsi="Helvetica"/>
          <w:i w:val="1"/>
          <w:iCs w:val="1"/>
          <w:sz w:val="24"/>
          <w:szCs w:val="24"/>
          <w:u w:color="000000"/>
          <w:rtl w:val="0"/>
          <w:lang w:val="en-US"/>
          <w14:textOutline w14:w="12700" w14:cap="flat">
            <w14:noFill/>
            <w14:miter w14:lim="400000"/>
          </w14:textOutline>
        </w:rPr>
        <w:t xml:space="preserve">White Moon </w:t>
      </w:r>
      <w:r>
        <w:rPr>
          <w:rStyle w:val="None"/>
          <w:rFonts w:ascii="Helvetica" w:hAnsi="Helvetica"/>
          <w:sz w:val="24"/>
          <w:szCs w:val="24"/>
          <w:u w:color="000000"/>
          <w:rtl w:val="0"/>
          <w:lang w:val="en-US"/>
          <w14:textOutline w14:w="12700" w14:cap="flat">
            <w14:noFill/>
            <w14:miter w14:lim="400000"/>
          </w14:textOutline>
        </w:rPr>
        <w:t xml:space="preserve">and </w:t>
      </w:r>
      <w:r>
        <w:rPr>
          <w:rStyle w:val="None"/>
          <w:rFonts w:ascii="Helvetica" w:hAnsi="Helvetica"/>
          <w:i w:val="1"/>
          <w:iCs w:val="1"/>
          <w:sz w:val="24"/>
          <w:szCs w:val="24"/>
          <w:u w:color="000000"/>
          <w:rtl w:val="0"/>
          <w:lang w:val="en-US"/>
          <w14:textOutline w14:w="12700" w14:cap="flat">
            <w14:noFill/>
            <w14:miter w14:lim="400000"/>
          </w14:textOutline>
        </w:rPr>
        <w:t>Ship on the Horizon,</w:t>
      </w:r>
      <w:r>
        <w:rPr>
          <w:rStyle w:val="None"/>
          <w:rFonts w:ascii="Helvetica" w:hAnsi="Helvetica"/>
          <w:sz w:val="24"/>
          <w:szCs w:val="24"/>
          <w:u w:color="000000"/>
          <w:rtl w:val="0"/>
          <w:lang w:val="en-US"/>
          <w14:textOutline w14:w="12700" w14:cap="flat">
            <w14:noFill/>
            <w14:miter w14:lim="400000"/>
          </w14:textOutline>
        </w:rPr>
        <w:t xml:space="preserve"> </w:t>
      </w: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47</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rFonts w:ascii="Helvetica" w:cs="Helvetica" w:hAnsi="Helvetica" w:eastAsia="Helvetica"/>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Helvetica" w:cs="Helvetica" w:hAnsi="Helvetica" w:eastAsia="Helvetica"/>
          <w:sz w:val="24"/>
          <w:szCs w:val="24"/>
          <w:u w:color="000000"/>
          <w:rtl w:val="0"/>
          <w14:textOutline w14:w="12700" w14:cap="flat">
            <w14:noFill/>
            <w14:miter w14:lim="400000"/>
          </w14:textOutline>
        </w:rPr>
      </w:pPr>
      <w:r>
        <w:rPr>
          <w:rStyle w:val="None"/>
          <w:rFonts w:ascii="Helvetica" w:hAnsi="Helvetica"/>
          <w:sz w:val="24"/>
          <w:szCs w:val="24"/>
          <w:u w:color="000000"/>
          <w:rtl w:val="0"/>
          <w:lang w:val="en-US"/>
          <w14:textOutline w14:w="12700" w14:cap="flat">
            <w14:noFill/>
            <w14:miter w14:lim="400000"/>
          </w14:textOutline>
        </w:rPr>
        <w:t>Listfield certainly utilises the Moon for atmospheric effect despite the fact that he states he doesn</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rFonts w:ascii="Helvetica" w:hAnsi="Helvetica"/>
          <w:sz w:val="24"/>
          <w:szCs w:val="24"/>
          <w:u w:color="000000"/>
          <w:rtl w:val="0"/>
          <w:lang w:val="en-US"/>
          <w14:textOutline w14:w="12700" w14:cap="flat">
            <w14:noFill/>
            <w14:miter w14:lim="400000"/>
          </w14:textOutline>
        </w:rPr>
        <w:t>t take and any inspiration or allow it to influence his work.</w:t>
      </w:r>
    </w:p>
    <w:p>
      <w:pPr>
        <w:pStyle w:val="Default"/>
        <w:bidi w:val="0"/>
        <w:spacing w:line="480" w:lineRule="auto"/>
        <w:ind w:left="0" w:right="278" w:firstLine="0"/>
        <w:jc w:val="both"/>
        <w:rPr>
          <w:rStyle w:val="None"/>
          <w:rFonts w:ascii="Helvetica" w:cs="Helvetica" w:hAnsi="Helvetica" w:eastAsia="Helvetica"/>
          <w:sz w:val="24"/>
          <w:szCs w:val="24"/>
          <w:u w:color="000000"/>
          <w:rtl w:val="0"/>
          <w:lang w:val="en-US"/>
          <w14:textOutline w14:w="12700" w14:cap="flat">
            <w14:noFill/>
            <w14:miter w14:lim="400000"/>
          </w14:textOutline>
        </w:rPr>
      </w:pPr>
    </w:p>
    <w:p>
      <w:pPr>
        <w:pStyle w:val="Default"/>
        <w:bidi w:val="0"/>
        <w:spacing w:line="480" w:lineRule="auto"/>
        <w:ind w:left="0" w:right="278" w:firstLine="0"/>
        <w:jc w:val="left"/>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spacing w:line="480" w:lineRule="auto"/>
        <w:ind w:left="0" w:right="278" w:firstLine="0"/>
        <w:jc w:val="left"/>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spacing w:line="480" w:lineRule="auto"/>
        <w:ind w:left="0" w:right="278" w:firstLine="0"/>
        <w:jc w:val="left"/>
        <w:rPr>
          <w:rStyle w:val="None"/>
          <w:rFonts w:ascii="Helvetica" w:cs="Helvetica" w:hAnsi="Helvetica" w:eastAsia="Helvetica"/>
          <w:sz w:val="24"/>
          <w:szCs w:val="24"/>
          <w:u w:color="000000"/>
          <w:rtl w:val="0"/>
          <w14:textOutline w14:w="12700" w14:cap="flat">
            <w14:noFill/>
            <w14:miter w14:lim="400000"/>
          </w14:textOutline>
        </w:rPr>
      </w:pPr>
    </w:p>
    <w:p>
      <w:pPr>
        <w:pStyle w:val="Default"/>
        <w:bidi w:val="0"/>
        <w:spacing w:line="480" w:lineRule="auto"/>
        <w:ind w:left="0" w:right="278" w:firstLine="0"/>
        <w:jc w:val="left"/>
        <w:rPr>
          <w:rStyle w:val="None"/>
          <w:rFonts w:ascii="Times New Roman" w:cs="Times New Roman" w:hAnsi="Times New Roman" w:eastAsia="Times New Roman"/>
          <w:sz w:val="24"/>
          <w:szCs w:val="24"/>
          <w:u w:val="single" w:color="000000"/>
          <w:rtl w:val="0"/>
          <w14:textOutline w14:w="12700" w14:cap="flat">
            <w14:noFill/>
            <w14:miter w14:lim="400000"/>
          </w14:textOutline>
        </w:rPr>
      </w:pPr>
      <w:r>
        <w:rPr>
          <w:rStyle w:val="None"/>
          <w:sz w:val="24"/>
          <w:szCs w:val="24"/>
          <w:u w:val="single" w:color="000000"/>
          <w:rtl w:val="0"/>
          <w:lang w:val="da-DK"/>
          <w14:textOutline w14:w="12700" w14:cap="flat">
            <w14:noFill/>
            <w14:miter w14:lim="400000"/>
          </w14:textOutline>
        </w:rPr>
        <w:t>Greg Mort</w:t>
      </w:r>
      <w:r>
        <w:rPr>
          <w:rStyle w:val="None"/>
          <w:sz w:val="24"/>
          <w:szCs w:val="24"/>
          <w:u w:color="000000"/>
          <w:rtl w:val="0"/>
          <w:lang w:val="en-US"/>
          <w14:textOutline w14:w="12700" w14:cap="flat">
            <w14:noFill/>
            <w14:miter w14:lim="400000"/>
          </w14:textOutline>
        </w:rPr>
        <w:t xml:space="preserve">   - interviewed November 2019</w:t>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Greg Mort has been drawing and painting since childhood, and ever since as a teenager a neighbour allowed him to look at the Moon through a telescope he has been obsessed with it.  He is the only one of the artists with any serious knowledge or involvement in astronomy.  His passion for the Moon and the night sky are evident as we speak, and speak we did for over two hours.  Mort considers himself privileged to have been chosen by NASA to work with them and his work has even been flown into space as it was displayed on the International Space Station for the first ever art exhibition in space.</w:t>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Thinking back to what Murdin says about how the Moon is portrayed in western art, Mort</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 depiction of Earth</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 only natural satellite could be considered both symbolic and atmospheric, just as Murdin described the way the nineteenth century artist Samuel Palmer portrayed it.</w:t>
      </w:r>
      <w:r>
        <w:rPr>
          <w:rStyle w:val="None"/>
          <w:sz w:val="24"/>
          <w:szCs w:val="24"/>
          <w:u w:color="000000"/>
          <w:vertAlign w:val="superscript"/>
          <w:rtl w:val="0"/>
          <w:lang w:val="en-US"/>
          <w14:textOutline w14:w="12700" w14:cap="flat">
            <w14:noFill/>
            <w14:miter w14:lim="400000"/>
          </w14:textOutline>
        </w:rPr>
        <w:footnoteReference w:id="66"/>
      </w:r>
      <w:r>
        <w:rPr>
          <w:rStyle w:val="None"/>
          <w:sz w:val="24"/>
          <w:szCs w:val="24"/>
          <w:u w:color="000000"/>
          <w:rtl w:val="0"/>
          <w:lang w:val="da-DK"/>
          <w14:textOutline w14:w="12700" w14:cap="flat">
            <w14:noFill/>
            <w14:miter w14:lim="400000"/>
          </w14:textOutline>
        </w:rPr>
        <w:t xml:space="preserve"> Mort</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s painting </w:t>
      </w:r>
      <w:r>
        <w:rPr>
          <w:rStyle w:val="None"/>
          <w:i w:val="1"/>
          <w:iCs w:val="1"/>
          <w:sz w:val="24"/>
          <w:szCs w:val="24"/>
          <w:u w:color="000000"/>
          <w:rtl w:val="0"/>
          <w:lang w:val="pt-PT"/>
          <w14:textOutline w14:w="12700" w14:cap="flat">
            <w14:noFill/>
            <w14:miter w14:lim="400000"/>
          </w14:textOutline>
        </w:rPr>
        <w:t xml:space="preserve">Tranquil Sea </w:t>
      </w:r>
      <w:r>
        <w:rPr>
          <w:rStyle w:val="None"/>
          <w:sz w:val="24"/>
          <w:szCs w:val="24"/>
          <w:u w:color="000000"/>
          <w:rtl w:val="0"/>
          <w:lang w:val="en-US"/>
          <w14:textOutline w14:w="12700" w14:cap="flat">
            <w14:noFill/>
            <w14:miter w14:lim="400000"/>
          </w14:textOutline>
        </w:rPr>
        <w:t xml:space="preserve">(2008) is both symbolic and atmospheric as it appears to be rising above the horizon, dominating not only the </w:t>
      </w: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48</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14:textOutline w14:w="12700" w14:cap="flat">
            <w14:noFill/>
            <w14:miter w14:lim="400000"/>
          </w14:textOutline>
        </w:rPr>
      </w:pPr>
      <w:r>
        <w:rPr>
          <w:rStyle w:val="None"/>
          <w:sz w:val="24"/>
          <w:szCs w:val="24"/>
          <w:u w:color="000000"/>
          <w:rtl w:val="0"/>
          <w:lang w:val="en-US"/>
          <w14:textOutline w14:w="12700" w14:cap="flat">
            <w14:noFill/>
            <w14:miter w14:lim="400000"/>
          </w14:textOutline>
        </w:rPr>
        <w:t>landscape but also the skyscape providing the landscape with a sense of tranquility.  It is symbolic as Mort painted it to commemorate the fortieth anniversary of the Apollo 11 Moon landings.  There is also a case for it being accurate, with Mort being an avid astronomer and depicting the fundamental grey markings on the Moon that are easily recognisable with the naked eye. (Fig.1</w:t>
      </w:r>
      <w:r>
        <w:rPr>
          <w:rStyle w:val="None"/>
          <w:sz w:val="24"/>
          <w:szCs w:val="24"/>
          <w:u w:color="000000"/>
          <w:rtl w:val="0"/>
          <w:lang w:val="en-US"/>
          <w14:textOutline w14:w="12700" w14:cap="flat">
            <w14:noFill/>
            <w14:miter w14:lim="400000"/>
          </w14:textOutline>
        </w:rPr>
        <w:t>5</w:t>
      </w:r>
      <w:r>
        <w:rPr>
          <w:rStyle w:val="None"/>
          <w:sz w:val="24"/>
          <w:szCs w:val="24"/>
          <w:u w:color="000000"/>
          <w:rtl w:val="0"/>
          <w:lang w:val="en-US"/>
          <w14:textOutline w14:w="12700" w14:cap="flat">
            <w14:noFill/>
            <w14:miter w14:lim="400000"/>
          </w14:textOutline>
        </w:rPr>
        <w:t>)</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drawing xmlns:a="http://schemas.openxmlformats.org/drawingml/2006/main">
          <wp:anchor distT="152400" distB="152400" distL="152400" distR="152400" simplePos="0" relativeHeight="251672576" behindDoc="0" locked="0" layoutInCell="1" allowOverlap="1">
            <wp:simplePos x="0" y="0"/>
            <wp:positionH relativeFrom="margin">
              <wp:posOffset>2015513</wp:posOffset>
            </wp:positionH>
            <wp:positionV relativeFrom="line">
              <wp:posOffset>182879</wp:posOffset>
            </wp:positionV>
            <wp:extent cx="1767973" cy="2142470"/>
            <wp:effectExtent l="0" t="0" r="0" b="0"/>
            <wp:wrapThrough wrapText="bothSides" distL="152400" distR="152400">
              <wp:wrapPolygon edited="1">
                <wp:start x="0" y="0"/>
                <wp:lineTo x="21600" y="0"/>
                <wp:lineTo x="21600" y="21600"/>
                <wp:lineTo x="0" y="21600"/>
                <wp:lineTo x="0" y="0"/>
              </wp:wrapPolygon>
            </wp:wrapThrough>
            <wp:docPr id="1073741841" name="officeArt object" descr="Image"/>
            <wp:cNvGraphicFramePr/>
            <a:graphic xmlns:a="http://schemas.openxmlformats.org/drawingml/2006/main">
              <a:graphicData uri="http://schemas.openxmlformats.org/drawingml/2006/picture">
                <pic:pic xmlns:pic="http://schemas.openxmlformats.org/drawingml/2006/picture">
                  <pic:nvPicPr>
                    <pic:cNvPr id="1073741841" name="Image" descr="Image"/>
                    <pic:cNvPicPr>
                      <a:picLocks noChangeAspect="1"/>
                    </pic:cNvPicPr>
                  </pic:nvPicPr>
                  <pic:blipFill>
                    <a:blip r:embed="rId19">
                      <a:extLst/>
                    </a:blip>
                    <a:stretch>
                      <a:fillRect/>
                    </a:stretch>
                  </pic:blipFill>
                  <pic:spPr>
                    <a:xfrm>
                      <a:off x="0" y="0"/>
                      <a:ext cx="1767973" cy="2142470"/>
                    </a:xfrm>
                    <a:prstGeom prst="rect">
                      <a:avLst/>
                    </a:prstGeom>
                    <a:ln w="12700" cap="flat">
                      <a:noFill/>
                      <a:miter lim="400000"/>
                    </a:ln>
                    <a:effectLst/>
                  </pic:spPr>
                </pic:pic>
              </a:graphicData>
            </a:graphic>
          </wp:anchor>
        </w:drawing>
      </w: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r>
        <w:rPr>
          <w:rStyle w:val="None"/>
          <w:sz w:val="24"/>
          <w:szCs w:val="24"/>
          <w:u w:color="000000"/>
          <w:rtl w:val="0"/>
          <w:lang w:val="it-IT"/>
          <w14:textOutline w14:w="12700" w14:cap="flat">
            <w14:noFill/>
            <w14:miter w14:lim="400000"/>
          </w14:textOutline>
        </w:rPr>
        <w:t xml:space="preserve">Figure </w:t>
      </w:r>
      <w:r>
        <w:rPr>
          <w:rStyle w:val="None"/>
          <w:sz w:val="24"/>
          <w:szCs w:val="24"/>
          <w:u w:color="000000"/>
          <w:rtl w:val="0"/>
          <w:lang w:val="en-US"/>
          <w14:textOutline w14:w="12700" w14:cap="flat">
            <w14:noFill/>
            <w14:miter w14:lim="400000"/>
          </w14:textOutline>
        </w:rPr>
        <w:t>1</w:t>
      </w:r>
      <w:r>
        <w:rPr>
          <w:rStyle w:val="None"/>
          <w:sz w:val="24"/>
          <w:szCs w:val="24"/>
          <w:u w:color="000000"/>
          <w:rtl w:val="0"/>
          <w:lang w:val="en-US"/>
          <w14:textOutline w14:w="12700" w14:cap="flat">
            <w14:noFill/>
            <w14:miter w14:lim="400000"/>
          </w14:textOutline>
        </w:rPr>
        <w:t>5</w:t>
      </w:r>
      <w:r>
        <w:rPr>
          <w:rStyle w:val="None"/>
          <w:sz w:val="24"/>
          <w:szCs w:val="24"/>
          <w:u w:color="000000"/>
          <w:rtl w:val="0"/>
          <w:lang w:val="en-US"/>
          <w14:textOutline w14:w="12700" w14:cap="flat">
            <w14:noFill/>
            <w14:miter w14:lim="400000"/>
          </w14:textOutline>
        </w:rPr>
        <w:t xml:space="preserve">. Greg Mort (1952-), </w:t>
      </w:r>
      <w:r>
        <w:rPr>
          <w:rStyle w:val="None"/>
          <w:i w:val="1"/>
          <w:iCs w:val="1"/>
          <w:sz w:val="24"/>
          <w:szCs w:val="24"/>
          <w:u w:color="000000"/>
          <w:rtl w:val="0"/>
          <w:lang w:val="pt-PT"/>
          <w14:textOutline w14:w="12700" w14:cap="flat">
            <w14:noFill/>
            <w14:miter w14:lim="400000"/>
          </w14:textOutline>
        </w:rPr>
        <w:t xml:space="preserve">Tranquil Sea, </w:t>
      </w:r>
      <w:r>
        <w:rPr>
          <w:rStyle w:val="None"/>
          <w:sz w:val="24"/>
          <w:szCs w:val="24"/>
          <w:u w:color="000000"/>
          <w:rtl w:val="0"/>
          <w:lang w:val="fr-FR"/>
          <w14:textOutline w14:w="12700" w14:cap="flat">
            <w14:noFill/>
            <w14:miter w14:lim="400000"/>
          </w14:textOutline>
        </w:rPr>
        <w:t xml:space="preserve">2008, </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oil on canvas, Lowell Observatory</w:t>
      </w:r>
      <w:r>
        <w:rPr>
          <w:rStyle w:val="None"/>
          <w:sz w:val="24"/>
          <w:szCs w:val="24"/>
          <w:u w:color="000000"/>
          <w:rtl w:val="0"/>
          <w:lang w:val="en-US"/>
          <w14:textOutline w14:w="12700" w14:cap="flat">
            <w14:noFill/>
            <w14:miter w14:lim="400000"/>
          </w14:textOutline>
        </w:rPr>
        <w:t>.</w:t>
      </w:r>
    </w:p>
    <w:p>
      <w:pPr>
        <w:pStyle w:val="Default"/>
        <w:bidi w:val="0"/>
        <w:ind w:left="0" w:right="278" w:firstLine="0"/>
        <w:jc w:val="center"/>
        <w:rPr>
          <w:rStyle w:val="None"/>
          <w:sz w:val="24"/>
          <w:szCs w:val="24"/>
          <w:u w:color="000000"/>
          <w:rtl w:val="0"/>
          <w14:textOutline w14:w="12700" w14:cap="flat">
            <w14:noFill/>
            <w14:miter w14:lim="400000"/>
          </w14:textOutline>
        </w:rPr>
      </w:pPr>
      <w:r>
        <w:rPr>
          <w:rStyle w:val="None"/>
          <w:i w:val="1"/>
          <w:iCs w:val="1"/>
          <w:sz w:val="24"/>
          <w:szCs w:val="24"/>
          <w:u w:color="000000"/>
          <w:rtl w:val="0"/>
          <w:lang w:val="de-DE"/>
          <w14:textOutline w14:w="12700" w14:cap="flat">
            <w14:noFill/>
            <w14:miter w14:lim="400000"/>
          </w14:textOutline>
        </w:rPr>
        <w:t>Image</w:t>
      </w:r>
      <w:r>
        <w:rPr>
          <w:rStyle w:val="None"/>
          <w:sz w:val="24"/>
          <w:szCs w:val="24"/>
          <w:u w:color="000000"/>
          <w:rtl w:val="0"/>
          <w:lang w:val="da-DK"/>
          <w14:textOutline w14:w="12700" w14:cap="flat">
            <w14:noFill/>
            <w14:miter w14:lim="400000"/>
          </w14:textOutline>
        </w:rPr>
        <w:t>: Greg Mort</w:t>
      </w:r>
    </w:p>
    <w:p>
      <w:pPr>
        <w:pStyle w:val="Default"/>
        <w:bidi w:val="0"/>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Unlike </w:t>
      </w:r>
      <w:r>
        <w:rPr>
          <w:rStyle w:val="None"/>
          <w:i w:val="1"/>
          <w:iCs w:val="1"/>
          <w:sz w:val="24"/>
          <w:szCs w:val="24"/>
          <w:u w:color="000000"/>
          <w:rtl w:val="0"/>
          <w:lang w:val="pt-PT"/>
          <w14:textOutline w14:w="12700" w14:cap="flat">
            <w14:noFill/>
            <w14:miter w14:lim="400000"/>
          </w14:textOutline>
        </w:rPr>
        <w:t xml:space="preserve">Tranquil Sea, </w:t>
      </w:r>
      <w:r>
        <w:rPr>
          <w:rStyle w:val="None"/>
          <w:sz w:val="24"/>
          <w:szCs w:val="24"/>
          <w:u w:color="000000"/>
          <w:rtl w:val="0"/>
          <w:lang w:val="da-DK"/>
          <w14:textOutline w14:w="12700" w14:cap="flat">
            <w14:noFill/>
            <w14:miter w14:lim="400000"/>
          </w14:textOutline>
        </w:rPr>
        <w:t>Mort</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s painting </w:t>
      </w:r>
      <w:r>
        <w:rPr>
          <w:rStyle w:val="None"/>
          <w:i w:val="1"/>
          <w:iCs w:val="1"/>
          <w:sz w:val="24"/>
          <w:szCs w:val="24"/>
          <w:u w:color="000000"/>
          <w:rtl w:val="0"/>
          <w:lang w:val="en-US"/>
          <w14:textOutline w14:w="12700" w14:cap="flat">
            <w14:noFill/>
            <w14:miter w14:lim="400000"/>
          </w14:textOutline>
        </w:rPr>
        <w:t>Red, White and Blue</w:t>
      </w:r>
      <w:r>
        <w:rPr>
          <w:rStyle w:val="None"/>
          <w:i w:val="1"/>
          <w:iCs w:val="1"/>
          <w:sz w:val="24"/>
          <w:szCs w:val="24"/>
          <w:u w:color="000000"/>
          <w:rtl w:val="0"/>
          <w:lang w:val="nl-NL"/>
          <w14:textOutline w14:w="12700" w14:cap="flat">
            <w14:noFill/>
            <w14:miter w14:lim="400000"/>
          </w14:textOutline>
        </w:rPr>
        <w:t xml:space="preserve"> Moon </w:t>
      </w:r>
      <w:r>
        <w:rPr>
          <w:rStyle w:val="None"/>
          <w:sz w:val="24"/>
          <w:szCs w:val="24"/>
          <w:u w:color="000000"/>
          <w:rtl w:val="0"/>
          <w:lang w:val="en-US"/>
          <w14:textOutline w14:w="12700" w14:cap="flat">
            <w14:noFill/>
            <w14:miter w14:lim="400000"/>
          </w14:textOutline>
        </w:rPr>
        <w:t>is a symbolic image which could never be considered as either atmospheric or accurate.(Fig.1)</w:t>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Just as Alan Bean combined the worlds of art and science in his works, so Mort does the same.  When discussing his work, he states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One of my passions is science so I</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ve been able to weave that into how I think about my painting.</w:t>
      </w:r>
      <w:r>
        <w:rPr>
          <w:rStyle w:val="None"/>
          <w:sz w:val="24"/>
          <w:szCs w:val="24"/>
          <w:u w:color="000000"/>
          <w:rtl w:val="0"/>
          <w:lang w:val="en-US"/>
          <w14:textOutline w14:w="12700" w14:cap="flat">
            <w14:noFill/>
            <w14:miter w14:lim="400000"/>
          </w14:textOutline>
        </w:rPr>
        <w:t>’</w:t>
      </w:r>
      <w:r>
        <w:rPr>
          <w:rStyle w:val="None"/>
          <w:sz w:val="24"/>
          <w:szCs w:val="24"/>
          <w:u w:color="000000"/>
          <w:vertAlign w:val="superscript"/>
          <w:rtl w:val="0"/>
          <w:lang w:val="en-US"/>
          <w14:textOutline w14:w="12700" w14:cap="flat">
            <w14:noFill/>
            <w14:miter w14:lim="400000"/>
          </w14:textOutline>
        </w:rPr>
        <w:footnoteReference w:id="67"/>
      </w:r>
      <w:r>
        <w:rPr>
          <w:rStyle w:val="None"/>
          <w:sz w:val="24"/>
          <w:szCs w:val="24"/>
          <w:u w:color="000000"/>
          <w:rtl w:val="0"/>
          <w:lang w:val="en-US"/>
          <w14:textOutline w14:w="12700" w14:cap="flat">
            <w14:noFill/>
            <w14:miter w14:lim="400000"/>
          </w14:textOutline>
        </w:rPr>
        <w:t xml:space="preserve"> Mort went on to say that </w:t>
      </w: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49</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 felt there was an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amazing parallel</w:t>
      </w:r>
      <w:r>
        <w:rPr>
          <w:rStyle w:val="None"/>
          <w:sz w:val="24"/>
          <w:szCs w:val="24"/>
          <w:u w:color="000000"/>
          <w:rtl w:val="0"/>
          <w:lang w:val="en-US"/>
          <w14:textOutline w14:w="12700" w14:cap="flat">
            <w14:noFill/>
            <w14:miter w14:lim="400000"/>
          </w14:textOutline>
        </w:rPr>
        <w:t xml:space="preserve">’ </w:t>
      </w:r>
      <w:r>
        <w:rPr>
          <w:rStyle w:val="None"/>
          <w:sz w:val="24"/>
          <w:szCs w:val="24"/>
          <w:u w:color="000000"/>
          <w:rtl w:val="0"/>
          <w:lang w:val="en-US"/>
          <w14:textOutline w14:w="12700" w14:cap="flat">
            <w14:noFill/>
            <w14:miter w14:lim="400000"/>
          </w14:textOutline>
        </w:rPr>
        <w:t>between the two disciplines.</w:t>
      </w:r>
      <w:r>
        <w:rPr>
          <w:rStyle w:val="None"/>
          <w:sz w:val="24"/>
          <w:szCs w:val="24"/>
          <w:u w:color="000000"/>
          <w:vertAlign w:val="superscript"/>
          <w:rtl w:val="0"/>
          <w:lang w:val="en-US"/>
          <w14:textOutline w14:w="12700" w14:cap="flat">
            <w14:noFill/>
            <w14:miter w14:lim="400000"/>
          </w14:textOutline>
        </w:rPr>
        <w:footnoteReference w:id="68"/>
      </w:r>
      <w:r>
        <w:rPr>
          <w:rStyle w:val="None"/>
          <w:sz w:val="24"/>
          <w:szCs w:val="24"/>
          <w:u w:color="000000"/>
          <w:rtl w:val="0"/>
          <w:lang w:val="en-US"/>
          <w14:textOutline w14:w="12700" w14:cap="flat">
            <w14:noFill/>
            <w14:miter w14:lim="400000"/>
          </w14:textOutline>
        </w:rPr>
        <w:t xml:space="preserve">  He explained how being able to integrate his two main interests, art and astronomy, into what he described as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a fulfilling blend of vocation and avocation</w:t>
      </w:r>
      <w:r>
        <w:rPr>
          <w:rStyle w:val="None"/>
          <w:sz w:val="24"/>
          <w:szCs w:val="24"/>
          <w:u w:color="000000"/>
          <w:rtl w:val="0"/>
          <w:lang w:val="en-US"/>
          <w14:textOutline w14:w="12700" w14:cap="flat">
            <w14:noFill/>
            <w14:miter w14:lim="400000"/>
          </w14:textOutline>
        </w:rPr>
        <w:t xml:space="preserve">’ </w:t>
      </w:r>
      <w:r>
        <w:rPr>
          <w:rStyle w:val="None"/>
          <w:sz w:val="24"/>
          <w:szCs w:val="24"/>
          <w:u w:color="000000"/>
          <w:rtl w:val="0"/>
          <w:lang w:val="en-US"/>
          <w14:textOutline w14:w="12700" w14:cap="flat">
            <w14:noFill/>
            <w14:miter w14:lim="400000"/>
          </w14:textOutline>
        </w:rPr>
        <w:t>provided him with incredible inspiration for his paintings.</w:t>
      </w:r>
      <w:r>
        <w:rPr>
          <w:rStyle w:val="None"/>
          <w:sz w:val="24"/>
          <w:szCs w:val="24"/>
          <w:u w:color="000000"/>
          <w:vertAlign w:val="superscript"/>
          <w:rtl w:val="0"/>
          <w:lang w:val="en-US"/>
          <w14:textOutline w14:w="12700" w14:cap="flat">
            <w14:noFill/>
            <w14:miter w14:lim="400000"/>
          </w14:textOutline>
        </w:rPr>
        <w:footnoteReference w:id="69"/>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Having cultivated a life long interest in the natural world, his work has echoed his enthusiasm and passion for its wonders and the concern he has for the environment.  His painting </w:t>
      </w:r>
      <w:r>
        <w:rPr>
          <w:rStyle w:val="None"/>
          <w:i w:val="1"/>
          <w:iCs w:val="1"/>
          <w:sz w:val="24"/>
          <w:szCs w:val="24"/>
          <w:u w:color="000000"/>
          <w:rtl w:val="0"/>
          <w:lang w:val="en-US"/>
          <w14:textOutline w14:w="12700" w14:cap="flat">
            <w14:noFill/>
            <w14:miter w14:lim="400000"/>
          </w14:textOutline>
        </w:rPr>
        <w:t xml:space="preserve">Stewardship </w:t>
      </w:r>
      <w:r>
        <w:rPr>
          <w:rStyle w:val="None"/>
          <w:sz w:val="24"/>
          <w:szCs w:val="24"/>
          <w:u w:color="000000"/>
          <w:rtl w:val="0"/>
          <w:lang w:val="en-US"/>
          <w14:textOutline w14:w="12700" w14:cap="flat">
            <w14:noFill/>
            <w14:miter w14:lim="400000"/>
          </w14:textOutline>
        </w:rPr>
        <w:t>(1991) was created raise awareness environmental issues, but the concept Mort told me was the recollections of astronauts when they described the awe and wonder of looking back at Earth from the Moon. (Fig.1</w:t>
      </w:r>
      <w:r>
        <w:rPr>
          <w:rStyle w:val="None"/>
          <w:sz w:val="24"/>
          <w:szCs w:val="24"/>
          <w:u w:color="000000"/>
          <w:rtl w:val="0"/>
          <w:lang w:val="en-US"/>
          <w14:textOutline w14:w="12700" w14:cap="flat">
            <w14:noFill/>
            <w14:miter w14:lim="400000"/>
          </w14:textOutline>
        </w:rPr>
        <w:t>6</w:t>
      </w:r>
      <w:r>
        <w:rPr>
          <w:rStyle w:val="None"/>
          <w:sz w:val="24"/>
          <w:szCs w:val="24"/>
          <w:u w:color="000000"/>
          <w:rtl w:val="0"/>
          <w:lang w:val="en-US"/>
          <w14:textOutline w14:w="12700" w14:cap="flat">
            <w14:noFill/>
            <w14:miter w14:lim="400000"/>
          </w14:textOutline>
        </w:rPr>
        <w:t>)</w:t>
      </w:r>
    </w:p>
    <w:p>
      <w:pPr>
        <w:pStyle w:val="Default"/>
        <w:bidi w:val="0"/>
        <w:ind w:left="0" w:right="278" w:firstLine="0"/>
        <w:jc w:val="center"/>
        <w:rPr>
          <w:rStyle w:val="None"/>
          <w:sz w:val="24"/>
          <w:szCs w:val="24"/>
          <w:u w:color="000000"/>
          <w:rtl w:val="0"/>
          <w14:textOutline w14:w="12700" w14:cap="flat">
            <w14:noFill/>
            <w14:miter w14:lim="400000"/>
          </w14:textOutline>
        </w:rPr>
      </w:pPr>
      <w:r>
        <w:rPr>
          <w:rStyle w:val="None"/>
          <w:sz w:val="24"/>
          <w:szCs w:val="24"/>
          <w:u w:color="000000"/>
          <w:rtl w:val="0"/>
          <w14:textOutline w14:w="12700" w14:cap="flat">
            <w14:noFill/>
            <w14:miter w14:lim="400000"/>
          </w14:textOutline>
        </w:rPr>
        <w:drawing xmlns:a="http://schemas.openxmlformats.org/drawingml/2006/main">
          <wp:anchor distT="152400" distB="152400" distL="152400" distR="152400" simplePos="0" relativeHeight="251673600" behindDoc="0" locked="0" layoutInCell="1" allowOverlap="1">
            <wp:simplePos x="0" y="0"/>
            <wp:positionH relativeFrom="margin">
              <wp:posOffset>1669121</wp:posOffset>
            </wp:positionH>
            <wp:positionV relativeFrom="line">
              <wp:posOffset>309880</wp:posOffset>
            </wp:positionV>
            <wp:extent cx="2200332" cy="1676034"/>
            <wp:effectExtent l="0" t="0" r="0" b="0"/>
            <wp:wrapTopAndBottom distT="152400" distB="152400"/>
            <wp:docPr id="1073741842" name="officeArt object" descr="Image"/>
            <wp:cNvGraphicFramePr/>
            <a:graphic xmlns:a="http://schemas.openxmlformats.org/drawingml/2006/main">
              <a:graphicData uri="http://schemas.openxmlformats.org/drawingml/2006/picture">
                <pic:pic xmlns:pic="http://schemas.openxmlformats.org/drawingml/2006/picture">
                  <pic:nvPicPr>
                    <pic:cNvPr id="1073741842" name="Image" descr="Image"/>
                    <pic:cNvPicPr>
                      <a:picLocks noChangeAspect="1"/>
                    </pic:cNvPicPr>
                  </pic:nvPicPr>
                  <pic:blipFill>
                    <a:blip r:embed="rId20">
                      <a:extLst/>
                    </a:blip>
                    <a:stretch>
                      <a:fillRect/>
                    </a:stretch>
                  </pic:blipFill>
                  <pic:spPr>
                    <a:xfrm>
                      <a:off x="0" y="0"/>
                      <a:ext cx="2200332" cy="1676034"/>
                    </a:xfrm>
                    <a:prstGeom prst="rect">
                      <a:avLst/>
                    </a:prstGeom>
                    <a:ln w="12700" cap="flat">
                      <a:noFill/>
                      <a:miter lim="400000"/>
                    </a:ln>
                    <a:effectLst/>
                  </pic:spPr>
                </pic:pic>
              </a:graphicData>
            </a:graphic>
          </wp:anchor>
        </w:drawing>
      </w:r>
    </w:p>
    <w:p>
      <w:pPr>
        <w:pStyle w:val="Default"/>
        <w:bidi w:val="0"/>
        <w:ind w:left="0" w:right="278" w:firstLine="0"/>
        <w:jc w:val="center"/>
        <w:rPr>
          <w:rStyle w:val="None"/>
          <w:i w:val="1"/>
          <w:iCs w:val="1"/>
          <w:sz w:val="24"/>
          <w:szCs w:val="24"/>
          <w:u w:color="000000"/>
          <w:rtl w:val="0"/>
          <w14:textOutline w14:w="12700" w14:cap="flat">
            <w14:noFill/>
            <w14:miter w14:lim="400000"/>
          </w14:textOutline>
        </w:rPr>
      </w:pPr>
      <w:r>
        <w:rPr>
          <w:rStyle w:val="None"/>
          <w:sz w:val="24"/>
          <w:szCs w:val="24"/>
          <w:u w:color="000000"/>
          <w:rtl w:val="0"/>
          <w:lang w:val="it-IT"/>
          <w14:textOutline w14:w="12700" w14:cap="flat">
            <w14:noFill/>
            <w14:miter w14:lim="400000"/>
          </w14:textOutline>
        </w:rPr>
        <w:t xml:space="preserve">Figure </w:t>
      </w:r>
      <w:r>
        <w:rPr>
          <w:rStyle w:val="None"/>
          <w:sz w:val="24"/>
          <w:szCs w:val="24"/>
          <w:u w:color="000000"/>
          <w:rtl w:val="0"/>
          <w:lang w:val="en-US"/>
          <w14:textOutline w14:w="12700" w14:cap="flat">
            <w14:noFill/>
            <w14:miter w14:lim="400000"/>
          </w14:textOutline>
        </w:rPr>
        <w:t>1</w:t>
      </w:r>
      <w:r>
        <w:rPr>
          <w:rStyle w:val="None"/>
          <w:sz w:val="24"/>
          <w:szCs w:val="24"/>
          <w:u w:color="000000"/>
          <w:rtl w:val="0"/>
          <w:lang w:val="en-US"/>
          <w14:textOutline w14:w="12700" w14:cap="flat">
            <w14:noFill/>
            <w14:miter w14:lim="400000"/>
          </w14:textOutline>
        </w:rPr>
        <w:t>6</w:t>
      </w:r>
      <w:r>
        <w:rPr>
          <w:rStyle w:val="None"/>
          <w:sz w:val="24"/>
          <w:szCs w:val="24"/>
          <w:u w:color="000000"/>
          <w:rtl w:val="0"/>
          <w:lang w:val="en-US"/>
          <w14:textOutline w14:w="12700" w14:cap="flat">
            <w14:noFill/>
            <w14:miter w14:lim="400000"/>
          </w14:textOutline>
        </w:rPr>
        <w:t xml:space="preserve">. Greg Mort (1952-), </w:t>
      </w:r>
      <w:r>
        <w:rPr>
          <w:rStyle w:val="None"/>
          <w:i w:val="1"/>
          <w:iCs w:val="1"/>
          <w:sz w:val="24"/>
          <w:szCs w:val="24"/>
          <w:u w:color="000000"/>
          <w:rtl w:val="0"/>
          <w:lang w:val="en-US"/>
          <w14:textOutline w14:w="12700" w14:cap="flat">
            <w14:noFill/>
            <w14:miter w14:lim="400000"/>
          </w14:textOutline>
        </w:rPr>
        <w:t>Stewardship,</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1991, watercolour on paper, </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The White House, Washington DC</w:t>
      </w:r>
      <w:r>
        <w:rPr>
          <w:rStyle w:val="None"/>
          <w:sz w:val="24"/>
          <w:szCs w:val="24"/>
          <w:u w:color="000000"/>
          <w:rtl w:val="0"/>
          <w:lang w:val="en-US"/>
          <w14:textOutline w14:w="12700" w14:cap="flat">
            <w14:noFill/>
            <w14:miter w14:lim="400000"/>
          </w14:textOutline>
        </w:rPr>
        <w:t>.</w:t>
      </w:r>
    </w:p>
    <w:p>
      <w:pPr>
        <w:pStyle w:val="Default"/>
        <w:bidi w:val="0"/>
        <w:ind w:left="0" w:right="278" w:firstLine="0"/>
        <w:jc w:val="center"/>
        <w:rPr>
          <w:rStyle w:val="None"/>
          <w:sz w:val="24"/>
          <w:szCs w:val="24"/>
          <w:u w:color="000000"/>
          <w:rtl w:val="0"/>
          <w14:textOutline w14:w="12700" w14:cap="flat">
            <w14:noFill/>
            <w14:miter w14:lim="400000"/>
          </w14:textOutline>
        </w:rPr>
      </w:pPr>
      <w:r>
        <w:rPr>
          <w:rStyle w:val="None"/>
          <w:i w:val="1"/>
          <w:iCs w:val="1"/>
          <w:sz w:val="24"/>
          <w:szCs w:val="24"/>
          <w:u w:color="000000"/>
          <w:rtl w:val="0"/>
          <w:lang w:val="de-DE"/>
          <w14:textOutline w14:w="12700" w14:cap="flat">
            <w14:noFill/>
            <w14:miter w14:lim="400000"/>
          </w14:textOutline>
        </w:rPr>
        <w:t>Image</w:t>
      </w:r>
      <w:r>
        <w:rPr>
          <w:rStyle w:val="None"/>
          <w:sz w:val="24"/>
          <w:szCs w:val="24"/>
          <w:u w:color="000000"/>
          <w:rtl w:val="0"/>
          <w:lang w:val="da-DK"/>
          <w14:textOutline w14:w="12700" w14:cap="flat">
            <w14:noFill/>
            <w14:miter w14:lim="400000"/>
          </w14:textOutline>
        </w:rPr>
        <w:t>: Greg Mort</w:t>
      </w:r>
    </w:p>
    <w:p>
      <w:pPr>
        <w:pStyle w:val="Default"/>
        <w:bidi w:val="0"/>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50</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rFonts w:ascii="Times New Roman" w:cs="Times New Roman" w:hAnsi="Times New Roman" w:eastAsia="Times New Roman"/>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Morton states </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There is a role for art in the landscapes of the Moon.  There is also a role for the protection of some of those landscapes in pristine form.</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vertAlign w:val="superscript"/>
          <w:rtl w:val="0"/>
          <w:lang w:val="en-US"/>
          <w14:textOutline w14:w="12700" w14:cap="flat">
            <w14:noFill/>
            <w14:miter w14:lim="400000"/>
          </w14:textOutline>
        </w:rPr>
        <w:footnoteReference w:id="70"/>
      </w:r>
      <w:r>
        <w:rPr>
          <w:rStyle w:val="None"/>
          <w:sz w:val="24"/>
          <w:szCs w:val="24"/>
          <w:u w:color="000000"/>
          <w:rtl w:val="0"/>
          <w:lang w:val="en-US"/>
          <w14:textOutline w14:w="12700" w14:cap="flat">
            <w14:noFill/>
            <w14:miter w14:lim="400000"/>
          </w14:textOutline>
        </w:rPr>
        <w:t xml:space="preserve">  This reflects the sentiments and beliefs of Mort, that the environment, and he includes the Moon when he speaks of the environment, needs to be both respected and protected.</w:t>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14:textOutline w14:w="12700" w14:cap="flat">
            <w14:noFill/>
            <w14:miter w14:lim="400000"/>
          </w14:textOutline>
        </w:rPr>
      </w:pPr>
      <w:r>
        <w:rPr>
          <w:rStyle w:val="None"/>
          <w:sz w:val="24"/>
          <w:szCs w:val="24"/>
          <w:u w:val="single" w:color="000000"/>
          <w:rtl w:val="0"/>
          <w:lang w:val="de-DE"/>
          <w14:textOutline w14:w="12700" w14:cap="flat">
            <w14:noFill/>
            <w14:miter w14:lim="400000"/>
          </w14:textOutline>
        </w:rPr>
        <w:t>Katie Paterson</w:t>
      </w:r>
      <w:r>
        <w:rPr>
          <w:rStyle w:val="None"/>
          <w:sz w:val="24"/>
          <w:szCs w:val="24"/>
          <w:u w:color="000000"/>
          <w:rtl w:val="0"/>
          <w:lang w:val="en-US"/>
          <w14:textOutline w14:w="12700" w14:cap="flat">
            <w14:noFill/>
            <w14:miter w14:lim="400000"/>
          </w14:textOutline>
        </w:rPr>
        <w:t xml:space="preserve"> - interviewed January 2020</w:t>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Unlike the previous artists I interviewed, Paterson</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s work is conceptual rather than figurative.  She works three dimensionally, creating work that reflects her passion for space and the Moon.  Paterson told me that her interest in the Moon and space had come about during a visit to Iceland.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I looked upwards and all around, and became interested in geology and time, the moon and the wider cosmos.</w:t>
      </w:r>
      <w:r>
        <w:rPr>
          <w:rStyle w:val="None"/>
          <w:sz w:val="24"/>
          <w:szCs w:val="24"/>
          <w:u w:color="000000"/>
          <w:rtl w:val="0"/>
          <w:lang w:val="en-US"/>
          <w14:textOutline w14:w="12700" w14:cap="flat">
            <w14:noFill/>
            <w14:miter w14:lim="400000"/>
          </w14:textOutline>
        </w:rPr>
        <w:t>’</w:t>
      </w:r>
      <w:r>
        <w:rPr>
          <w:rStyle w:val="None"/>
          <w:sz w:val="24"/>
          <w:szCs w:val="24"/>
          <w:u w:color="000000"/>
          <w:vertAlign w:val="superscript"/>
          <w:rtl w:val="0"/>
          <w:lang w:val="en-US"/>
          <w14:textOutline w14:w="12700" w14:cap="flat">
            <w14:noFill/>
            <w14:miter w14:lim="400000"/>
          </w14:textOutline>
        </w:rPr>
        <w:footnoteReference w:id="71"/>
      </w:r>
      <w:r>
        <w:rPr>
          <w:rStyle w:val="None"/>
          <w:sz w:val="24"/>
          <w:szCs w:val="24"/>
          <w:u w:color="000000"/>
          <w:rtl w:val="0"/>
          <w:lang w:val="en-US"/>
          <w14:textOutline w14:w="12700" w14:cap="flat">
            <w14:noFill/>
            <w14:miter w14:lim="400000"/>
          </w14:textOutline>
        </w:rPr>
        <w:t xml:space="preserve"> She was fascinated by the sky and started reading about the Moon. She became aware of a communication system called </w:t>
      </w:r>
      <w:r>
        <w:rPr>
          <w:rStyle w:val="None"/>
          <w:i w:val="1"/>
          <w:iCs w:val="1"/>
          <w:sz w:val="24"/>
          <w:szCs w:val="24"/>
          <w:u w:color="000000"/>
          <w:rtl w:val="0"/>
          <w:lang w:val="en-US"/>
          <w14:textOutline w14:w="12700" w14:cap="flat">
            <w14:noFill/>
            <w14:miter w14:lim="400000"/>
          </w14:textOutline>
        </w:rPr>
        <w:t xml:space="preserve">Earth-Moon-Earth </w:t>
      </w:r>
      <w:r>
        <w:rPr>
          <w:rStyle w:val="None"/>
          <w:sz w:val="24"/>
          <w:szCs w:val="24"/>
          <w:u w:color="000000"/>
          <w:rtl w:val="0"/>
          <w:lang w:val="en-US"/>
          <w14:textOutline w14:w="12700" w14:cap="flat">
            <w14:noFill/>
            <w14:miter w14:lim="400000"/>
          </w14:textOutline>
        </w:rPr>
        <w:t xml:space="preserve">which enabled messages to be sent to the Moon and back, disintegrated by their journey through the cosmos and distance.  As she was in Iceland at the time, she took notice of the landscape there that made her think of a lunar landscape.  How she described the landscape to me brought to mind the words of Murdin that the surface of the Moon is dead but has its own </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stark beauty.</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vertAlign w:val="superscript"/>
          <w:rtl w:val="0"/>
          <w:lang w:val="en-US"/>
          <w14:textOutline w14:w="12700" w14:cap="flat">
            <w14:noFill/>
            <w14:miter w14:lim="400000"/>
          </w14:textOutline>
        </w:rPr>
        <w:footnoteReference w:id="72"/>
      </w:r>
      <w:r>
        <w:rPr>
          <w:rStyle w:val="None"/>
          <w:sz w:val="24"/>
          <w:szCs w:val="24"/>
          <w:u w:color="000000"/>
          <w:rtl w:val="0"/>
          <w:lang w:val="en-US"/>
          <w14:textOutline w14:w="12700" w14:cap="flat">
            <w14:noFill/>
            <w14:miter w14:lim="400000"/>
          </w14:textOutline>
        </w:rPr>
        <w:t xml:space="preserve"> She also noted the full Moon that occurred during her visit and how she felt when she walked under it.  She stated during interview that she believes that we are </w:t>
      </w: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51</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right"/>
        <w:rPr>
          <w:rStyle w:val="None"/>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not separate from the Universe but inextricably linked to it.  Amongst her works are a scented white candle </w:t>
      </w:r>
      <w:r>
        <w:rPr>
          <w:rStyle w:val="None"/>
          <w:i w:val="1"/>
          <w:iCs w:val="1"/>
          <w:sz w:val="24"/>
          <w:szCs w:val="24"/>
          <w:u w:color="000000"/>
          <w:rtl w:val="0"/>
          <w:lang w:val="en-US"/>
          <w14:textOutline w14:w="12700" w14:cap="flat">
            <w14:noFill/>
            <w14:miter w14:lim="400000"/>
          </w14:textOutline>
        </w:rPr>
        <w:t xml:space="preserve">From Earth to a Black Hole </w:t>
      </w:r>
      <w:r>
        <w:rPr>
          <w:rStyle w:val="None"/>
          <w:sz w:val="24"/>
          <w:szCs w:val="24"/>
          <w:u w:color="000000"/>
          <w:rtl w:val="0"/>
          <w:lang w:val="en-US"/>
          <w14:textOutline w14:w="12700" w14:cap="flat">
            <w14:noFill/>
            <w14:miter w14:lim="400000"/>
          </w14:textOutline>
        </w:rPr>
        <w:t xml:space="preserve">(2015)  that burns down over a period of twelve hours which is meant to simulate a journey through space via the sense of </w:t>
      </w: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smell.  The candle consists of layers each of which has an original fragrance </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corresponding to a planet or place in the universe: as if taking off from Earth, travelling to the Moon, the Sun, Mars and Jupiter, via the stars, and into a vacuum.</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vertAlign w:val="superscript"/>
          <w:rtl w:val="0"/>
          <w:lang w:val="en-US"/>
          <w14:textOutline w14:w="12700" w14:cap="flat">
            <w14:noFill/>
            <w14:miter w14:lim="400000"/>
          </w14:textOutline>
        </w:rPr>
        <w:footnoteReference w:id="73"/>
      </w:r>
      <w:r>
        <w:rPr>
          <w:rStyle w:val="None"/>
          <w:sz w:val="24"/>
          <w:szCs w:val="24"/>
          <w:u w:color="000000"/>
          <w:rtl w:val="0"/>
          <w:lang w:val="en-US"/>
          <w14:textOutline w14:w="12700" w14:cap="flat">
            <w14:noFill/>
            <w14:miter w14:lim="400000"/>
          </w14:textOutline>
        </w:rPr>
        <w:t xml:space="preserve"> (Fig.1</w:t>
      </w:r>
      <w:r>
        <w:rPr>
          <w:rStyle w:val="None"/>
          <w:sz w:val="24"/>
          <w:szCs w:val="24"/>
          <w:u w:color="000000"/>
          <w:rtl w:val="0"/>
          <w:lang w:val="en-US"/>
          <w14:textOutline w14:w="12700" w14:cap="flat">
            <w14:noFill/>
            <w14:miter w14:lim="400000"/>
          </w14:textOutline>
        </w:rPr>
        <w:t>7</w:t>
      </w:r>
      <w:r>
        <w:rPr>
          <w:rStyle w:val="None"/>
          <w:sz w:val="24"/>
          <w:szCs w:val="24"/>
          <w:u w:color="000000"/>
          <w:rtl w:val="0"/>
          <w:lang w:val="en-US"/>
          <w14:textOutline w14:w="12700" w14:cap="flat">
            <w14:noFill/>
            <w14:miter w14:lim="400000"/>
          </w14:textOutline>
        </w:rPr>
        <w:t>, Fig.1</w:t>
      </w:r>
      <w:r>
        <w:rPr>
          <w:rStyle w:val="None"/>
          <w:sz w:val="24"/>
          <w:szCs w:val="24"/>
          <w:u w:color="000000"/>
          <w:rtl w:val="0"/>
          <w:lang w:val="en-US"/>
          <w14:textOutline w14:w="12700" w14:cap="flat">
            <w14:noFill/>
            <w14:miter w14:lim="400000"/>
          </w14:textOutline>
        </w:rPr>
        <w:t>8).</w:t>
      </w:r>
      <w:r>
        <w:rPr>
          <w:rStyle w:val="None"/>
          <w:sz w:val="24"/>
          <w:szCs w:val="24"/>
          <w:u w:color="000000"/>
          <w:rtl w:val="0"/>
          <w:lang w:val="en-US"/>
          <w14:textOutline w14:w="12700" w14:cap="flat">
            <w14:noFill/>
            <w14:miter w14:lim="400000"/>
          </w14:textOutline>
        </w:rPr>
        <w:drawing xmlns:a="http://schemas.openxmlformats.org/drawingml/2006/main">
          <wp:anchor distT="152400" distB="152400" distL="152400" distR="152400" simplePos="0" relativeHeight="251674624" behindDoc="0" locked="0" layoutInCell="1" allowOverlap="1">
            <wp:simplePos x="0" y="0"/>
            <wp:positionH relativeFrom="margin">
              <wp:posOffset>1906239</wp:posOffset>
            </wp:positionH>
            <wp:positionV relativeFrom="line">
              <wp:posOffset>218859</wp:posOffset>
            </wp:positionV>
            <wp:extent cx="1929138" cy="2119334"/>
            <wp:effectExtent l="0" t="0" r="0" b="0"/>
            <wp:wrapThrough wrapText="bothSides" distL="152400" distR="152400">
              <wp:wrapPolygon edited="1">
                <wp:start x="0" y="0"/>
                <wp:lineTo x="21600" y="0"/>
                <wp:lineTo x="21600" y="21600"/>
                <wp:lineTo x="0" y="21600"/>
                <wp:lineTo x="0" y="0"/>
              </wp:wrapPolygon>
            </wp:wrapThrough>
            <wp:docPr id="1073741843" name="officeArt object" descr="Image"/>
            <wp:cNvGraphicFramePr/>
            <a:graphic xmlns:a="http://schemas.openxmlformats.org/drawingml/2006/main">
              <a:graphicData uri="http://schemas.openxmlformats.org/drawingml/2006/picture">
                <pic:pic xmlns:pic="http://schemas.openxmlformats.org/drawingml/2006/picture">
                  <pic:nvPicPr>
                    <pic:cNvPr id="1073741843" name="Image" descr="Image"/>
                    <pic:cNvPicPr>
                      <a:picLocks noChangeAspect="1"/>
                    </pic:cNvPicPr>
                  </pic:nvPicPr>
                  <pic:blipFill>
                    <a:blip r:embed="rId21">
                      <a:extLst/>
                    </a:blip>
                    <a:stretch>
                      <a:fillRect/>
                    </a:stretch>
                  </pic:blipFill>
                  <pic:spPr>
                    <a:xfrm>
                      <a:off x="0" y="0"/>
                      <a:ext cx="1929138" cy="2119334"/>
                    </a:xfrm>
                    <a:prstGeom prst="rect">
                      <a:avLst/>
                    </a:prstGeom>
                    <a:ln w="12700" cap="flat">
                      <a:noFill/>
                      <a:miter lim="400000"/>
                    </a:ln>
                    <a:effectLst/>
                  </pic:spPr>
                </pic:pic>
              </a:graphicData>
            </a:graphic>
          </wp:anchor>
        </w:drawing>
      </w: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sz w:val="24"/>
          <w:szCs w:val="24"/>
          <w:u w:color="000000"/>
          <w:rtl w:val="0"/>
          <w:lang w:val="en-US"/>
          <w14:textOutline w14:w="12700" w14:cap="flat">
            <w14:noFill/>
            <w14:miter w14:lim="400000"/>
          </w14:textOutline>
        </w:rPr>
      </w:pPr>
      <w:r>
        <w:rPr>
          <w:sz w:val="24"/>
          <w:szCs w:val="24"/>
          <w:u w:color="000000"/>
          <w:rtl w:val="0"/>
          <w:lang w:val="en-US"/>
          <w14:textOutline w14:w="12700" w14:cap="flat">
            <w14:noFill/>
            <w14:miter w14:lim="400000"/>
          </w14:textOutline>
        </w:rPr>
        <w:t>Figure 17. Katie Paterson (1981-),</w:t>
      </w:r>
      <w:r>
        <w:rPr>
          <w:rStyle w:val="None"/>
          <w:i w:val="1"/>
          <w:iCs w:val="1"/>
          <w:sz w:val="24"/>
          <w:szCs w:val="24"/>
          <w:u w:color="000000"/>
          <w:rtl w:val="0"/>
          <w:lang w:val="en-US"/>
          <w14:textOutline w14:w="12700" w14:cap="flat">
            <w14:noFill/>
            <w14:miter w14:lim="400000"/>
          </w14:textOutline>
        </w:rPr>
        <w:t xml:space="preserve">From Earth to a Black Hole, </w:t>
      </w:r>
      <w:r>
        <w:rPr>
          <w:sz w:val="24"/>
          <w:szCs w:val="24"/>
          <w:u w:color="000000"/>
          <w:rtl w:val="0"/>
          <w:lang w:val="en-US"/>
          <w14:textOutline w14:w="12700" w14:cap="flat">
            <w14:noFill/>
            <w14:miter w14:lim="400000"/>
          </w14:textOutline>
        </w:rPr>
        <w:t>2015,</w:t>
      </w:r>
    </w:p>
    <w:p>
      <w:pPr>
        <w:pStyle w:val="Default"/>
        <w:bidi w:val="0"/>
        <w:ind w:left="0" w:right="278" w:firstLine="0"/>
        <w:jc w:val="center"/>
        <w:rPr>
          <w:sz w:val="24"/>
          <w:szCs w:val="24"/>
          <w:u w:color="000000"/>
          <w:rtl w:val="0"/>
          <w:lang w:val="en-US"/>
          <w14:textOutline w14:w="12700" w14:cap="flat">
            <w14:noFill/>
            <w14:miter w14:lim="400000"/>
          </w14:textOutline>
        </w:rPr>
      </w:pPr>
      <w:r>
        <w:rPr>
          <w:sz w:val="24"/>
          <w:szCs w:val="24"/>
          <w:u w:color="000000"/>
          <w:rtl w:val="0"/>
          <w:lang w:val="en-US"/>
          <w14:textOutline w14:w="12700" w14:cap="flat">
            <w14:noFill/>
            <w14:miter w14:lim="400000"/>
          </w14:textOutline>
        </w:rPr>
        <w:t>wax candle, Artist</w:t>
      </w:r>
      <w:r>
        <w:rPr>
          <w:sz w:val="24"/>
          <w:szCs w:val="24"/>
          <w:u w:color="000000"/>
          <w:rtl w:val="0"/>
          <w:lang w:val="en-US"/>
          <w14:textOutline w14:w="12700" w14:cap="flat">
            <w14:noFill/>
            <w14:miter w14:lim="400000"/>
          </w14:textOutline>
        </w:rPr>
        <w:t>’</w:t>
      </w:r>
      <w:r>
        <w:rPr>
          <w:sz w:val="24"/>
          <w:szCs w:val="24"/>
          <w:u w:color="000000"/>
          <w:rtl w:val="0"/>
          <w:lang w:val="en-US"/>
          <w14:textOutline w14:w="12700" w14:cap="flat">
            <w14:noFill/>
            <w14:miter w14:lim="400000"/>
          </w14:textOutline>
        </w:rPr>
        <w:t>s own collection,</w:t>
      </w: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i w:val="1"/>
          <w:iCs w:val="1"/>
          <w:sz w:val="24"/>
          <w:szCs w:val="24"/>
          <w:u w:color="000000"/>
          <w:rtl w:val="0"/>
          <w:lang w:val="en-US"/>
          <w14:textOutline w14:w="12700" w14:cap="flat">
            <w14:noFill/>
            <w14:miter w14:lim="400000"/>
          </w14:textOutline>
        </w:rPr>
        <w:t xml:space="preserve">Image: </w:t>
      </w:r>
      <w:r>
        <w:rPr>
          <w:sz w:val="24"/>
          <w:szCs w:val="24"/>
          <w:u w:color="000000"/>
          <w:rtl w:val="0"/>
          <w:lang w:val="en-US"/>
          <w14:textOutline w14:w="12700" w14:cap="flat">
            <w14:noFill/>
            <w14:miter w14:lim="400000"/>
          </w14:textOutline>
        </w:rPr>
        <w:t>Katie Paterson</w:t>
      </w:r>
    </w:p>
    <w:p>
      <w:pPr>
        <w:pStyle w:val="Default"/>
        <w:bidi w:val="0"/>
        <w:ind w:left="0" w:right="278" w:firstLine="0"/>
        <w:jc w:val="center"/>
        <w:rPr>
          <w:rStyle w:val="None"/>
          <w:rFonts w:ascii="Times New Roman" w:cs="Times New Roman" w:hAnsi="Times New Roman" w:eastAsia="Times New Roman"/>
          <w:u w:color="000000"/>
          <w:rtl w:val="0"/>
          <w:lang w:val="en-US"/>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u w:color="000000"/>
          <w:rtl w:val="0"/>
          <w:lang w:val="en-US"/>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52</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r>
        <w:rPr>
          <w:rStyle w:val="None"/>
          <w:sz w:val="32"/>
          <w:szCs w:val="32"/>
          <w:u w:color="000000"/>
          <w:rtl w:val="0"/>
          <w:lang w:val="en-US"/>
          <w14:textOutline w14:w="12700" w14:cap="flat">
            <w14:noFill/>
            <w14:miter w14:lim="400000"/>
          </w14:textOutline>
        </w:rPr>
        <w:drawing xmlns:a="http://schemas.openxmlformats.org/drawingml/2006/main">
          <wp:anchor distT="152400" distB="152400" distL="152400" distR="152400" simplePos="0" relativeHeight="251675648" behindDoc="0" locked="0" layoutInCell="1" allowOverlap="1">
            <wp:simplePos x="0" y="0"/>
            <wp:positionH relativeFrom="margin">
              <wp:posOffset>2392030</wp:posOffset>
            </wp:positionH>
            <wp:positionV relativeFrom="line">
              <wp:posOffset>296185</wp:posOffset>
            </wp:positionV>
            <wp:extent cx="1567135" cy="2217329"/>
            <wp:effectExtent l="0" t="0" r="0" b="0"/>
            <wp:wrapThrough wrapText="bothSides" distL="152400" distR="152400">
              <wp:wrapPolygon edited="1">
                <wp:start x="0" y="0"/>
                <wp:lineTo x="21600" y="0"/>
                <wp:lineTo x="21600" y="21600"/>
                <wp:lineTo x="0" y="21600"/>
                <wp:lineTo x="0" y="0"/>
              </wp:wrapPolygon>
            </wp:wrapThrough>
            <wp:docPr id="1073741844" name="officeArt object" descr="Image"/>
            <wp:cNvGraphicFramePr/>
            <a:graphic xmlns:a="http://schemas.openxmlformats.org/drawingml/2006/main">
              <a:graphicData uri="http://schemas.openxmlformats.org/drawingml/2006/picture">
                <pic:pic xmlns:pic="http://schemas.openxmlformats.org/drawingml/2006/picture">
                  <pic:nvPicPr>
                    <pic:cNvPr id="1073741844" name="Image" descr="Image"/>
                    <pic:cNvPicPr>
                      <a:picLocks noChangeAspect="1"/>
                    </pic:cNvPicPr>
                  </pic:nvPicPr>
                  <pic:blipFill>
                    <a:blip r:embed="rId22">
                      <a:extLst/>
                    </a:blip>
                    <a:stretch>
                      <a:fillRect/>
                    </a:stretch>
                  </pic:blipFill>
                  <pic:spPr>
                    <a:xfrm>
                      <a:off x="0" y="0"/>
                      <a:ext cx="1567135" cy="2217329"/>
                    </a:xfrm>
                    <a:prstGeom prst="rect">
                      <a:avLst/>
                    </a:prstGeom>
                    <a:ln w="12700" cap="flat">
                      <a:noFill/>
                      <a:miter lim="400000"/>
                    </a:ln>
                    <a:effectLst/>
                  </pic:spPr>
                </pic:pic>
              </a:graphicData>
            </a:graphic>
          </wp:anchor>
        </w:drawing>
      </w: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r>
        <w:rPr>
          <w:rStyle w:val="None"/>
          <w:sz w:val="24"/>
          <w:szCs w:val="24"/>
          <w:u w:color="000000"/>
          <w:rtl w:val="0"/>
          <w:lang w:val="it-IT"/>
          <w14:textOutline w14:w="12700" w14:cap="flat">
            <w14:noFill/>
            <w14:miter w14:lim="400000"/>
          </w14:textOutline>
        </w:rPr>
        <w:t>Figure 1</w:t>
      </w:r>
      <w:r>
        <w:rPr>
          <w:rStyle w:val="None"/>
          <w:sz w:val="24"/>
          <w:szCs w:val="24"/>
          <w:u w:color="000000"/>
          <w:rtl w:val="0"/>
          <w:lang w:val="en-US"/>
          <w14:textOutline w14:w="12700" w14:cap="flat">
            <w14:noFill/>
            <w14:miter w14:lim="400000"/>
          </w14:textOutline>
        </w:rPr>
        <w:t>8</w:t>
      </w:r>
      <w:r>
        <w:rPr>
          <w:rStyle w:val="None"/>
          <w:sz w:val="24"/>
          <w:szCs w:val="24"/>
          <w:u w:color="000000"/>
          <w:rtl w:val="0"/>
          <w:lang w:val="de-DE"/>
          <w14:textOutline w14:w="12700" w14:cap="flat">
            <w14:noFill/>
            <w14:miter w14:lim="400000"/>
          </w14:textOutline>
        </w:rPr>
        <w:t xml:space="preserve">. Katie Paterson (1981-), </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i w:val="1"/>
          <w:iCs w:val="1"/>
          <w:sz w:val="24"/>
          <w:szCs w:val="24"/>
          <w:u w:color="000000"/>
          <w:rtl w:val="0"/>
          <w:lang w:val="en-US"/>
          <w14:textOutline w14:w="12700" w14:cap="flat">
            <w14:noFill/>
            <w14:miter w14:lim="400000"/>
          </w14:textOutline>
        </w:rPr>
        <w:t>From Earth to a Black Hole,</w:t>
      </w:r>
      <w:r>
        <w:rPr>
          <w:rStyle w:val="None"/>
          <w:sz w:val="24"/>
          <w:szCs w:val="24"/>
          <w:u w:color="000000"/>
          <w:rtl w:val="0"/>
          <w:lang w:val="en-US"/>
          <w14:textOutline w14:w="12700" w14:cap="flat">
            <w14:noFill/>
            <w14:miter w14:lim="400000"/>
          </w14:textOutline>
        </w:rPr>
        <w:t xml:space="preserve">2015, </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wax candle, Artist</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 own collection,</w:t>
      </w:r>
    </w:p>
    <w:p>
      <w:pPr>
        <w:pStyle w:val="Default"/>
        <w:bidi w:val="0"/>
        <w:ind w:left="0" w:right="278" w:firstLine="0"/>
        <w:jc w:val="center"/>
        <w:rPr>
          <w:rStyle w:val="None"/>
          <w:rFonts w:ascii="Times New Roman" w:cs="Times New Roman" w:hAnsi="Times New Roman" w:eastAsia="Times New Roman"/>
          <w:i w:val="1"/>
          <w:iCs w:val="1"/>
          <w:sz w:val="24"/>
          <w:szCs w:val="24"/>
          <w:u w:color="000000"/>
          <w:rtl w:val="0"/>
          <w:lang w:val="de-DE"/>
          <w14:textOutline w14:w="12700" w14:cap="flat">
            <w14:noFill/>
            <w14:miter w14:lim="400000"/>
          </w14:textOutline>
        </w:rPr>
      </w:pPr>
      <w:r>
        <w:rPr>
          <w:rStyle w:val="None"/>
          <w:i w:val="1"/>
          <w:iCs w:val="1"/>
          <w:sz w:val="24"/>
          <w:szCs w:val="24"/>
          <w:u w:color="000000"/>
          <w:rtl w:val="0"/>
          <w:lang w:val="de-DE"/>
          <w14:textOutline w14:w="12700" w14:cap="flat">
            <w14:noFill/>
            <w14:miter w14:lim="400000"/>
          </w14:textOutline>
        </w:rPr>
        <w:t>Image</w:t>
      </w:r>
      <w:r>
        <w:rPr>
          <w:rStyle w:val="None"/>
          <w:sz w:val="24"/>
          <w:szCs w:val="24"/>
          <w:u w:color="000000"/>
          <w:rtl w:val="0"/>
          <w:lang w:val="de-DE"/>
          <w14:textOutline w14:w="12700" w14:cap="flat">
            <w14:noFill/>
            <w14:miter w14:lim="400000"/>
          </w14:textOutline>
        </w:rPr>
        <w:t>: Katie Paterson</w:t>
      </w: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When describing her works she said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My works aren</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t intended to provoke a particular response, but function more like a butterfly effect, beginning like a shadow and rippling out.</w:t>
      </w:r>
      <w:r>
        <w:rPr>
          <w:rStyle w:val="None"/>
          <w:sz w:val="24"/>
          <w:szCs w:val="24"/>
          <w:u w:color="000000"/>
          <w:rtl w:val="0"/>
          <w:lang w:val="en-US"/>
          <w14:textOutline w14:w="12700" w14:cap="flat">
            <w14:noFill/>
            <w14:miter w14:lim="400000"/>
          </w14:textOutline>
        </w:rPr>
        <w:t>’</w:t>
      </w:r>
      <w:r>
        <w:rPr>
          <w:rStyle w:val="None"/>
          <w:sz w:val="24"/>
          <w:szCs w:val="24"/>
          <w:u w:color="000000"/>
          <w:vertAlign w:val="superscript"/>
          <w:rtl w:val="0"/>
          <w:lang w:val="en-US"/>
          <w14:textOutline w14:w="12700" w14:cap="flat">
            <w14:noFill/>
            <w14:miter w14:lim="400000"/>
          </w14:textOutline>
        </w:rPr>
        <w:footnoteReference w:id="74"/>
      </w:r>
      <w:r>
        <w:rPr>
          <w:rStyle w:val="None"/>
          <w:sz w:val="24"/>
          <w:szCs w:val="24"/>
          <w:u w:color="000000"/>
          <w:rtl w:val="0"/>
          <w:lang w:val="en-US"/>
          <w14:textOutline w14:w="12700" w14:cap="flat">
            <w14:noFill/>
            <w14:miter w14:lim="400000"/>
          </w14:textOutline>
        </w:rPr>
        <w:t xml:space="preserve">  Paterson expanded on this by saying that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the collapsing of space and time takes place in the mind, and the encounters are within the imagination.</w:t>
      </w:r>
      <w:r>
        <w:rPr>
          <w:rStyle w:val="None"/>
          <w:sz w:val="24"/>
          <w:szCs w:val="24"/>
          <w:u w:color="000000"/>
          <w:rtl w:val="0"/>
          <w:lang w:val="en-US"/>
          <w14:textOutline w14:w="12700" w14:cap="flat">
            <w14:noFill/>
            <w14:miter w14:lim="400000"/>
          </w14:textOutline>
        </w:rPr>
        <w:t>’</w:t>
      </w:r>
      <w:r>
        <w:rPr>
          <w:rStyle w:val="None"/>
          <w:sz w:val="24"/>
          <w:szCs w:val="24"/>
          <w:u w:color="000000"/>
          <w:vertAlign w:val="superscript"/>
          <w:rtl w:val="0"/>
          <w:lang w:val="en-US"/>
          <w14:textOutline w14:w="12700" w14:cap="flat">
            <w14:noFill/>
            <w14:miter w14:lim="400000"/>
          </w14:textOutline>
        </w:rPr>
        <w:footnoteReference w:id="75"/>
      </w:r>
      <w:r>
        <w:rPr>
          <w:rStyle w:val="None"/>
          <w:sz w:val="24"/>
          <w:szCs w:val="24"/>
          <w:u w:color="000000"/>
          <w:rtl w:val="0"/>
          <w:lang w:val="en-US"/>
          <w14:textOutline w14:w="12700" w14:cap="flat">
            <w14:noFill/>
            <w14:miter w14:lim="400000"/>
          </w14:textOutline>
        </w:rPr>
        <w:t xml:space="preserve">  She echoed this when she said She has also said that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What you see in my work may be subtle and minimal, but to the imagination has to take a leap and it</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 where that takes you that matters.</w:t>
      </w:r>
      <w:r>
        <w:rPr>
          <w:rStyle w:val="None"/>
          <w:sz w:val="24"/>
          <w:szCs w:val="24"/>
          <w:u w:color="000000"/>
          <w:rtl w:val="0"/>
          <w:lang w:val="en-US"/>
          <w14:textOutline w14:w="12700" w14:cap="flat">
            <w14:noFill/>
            <w14:miter w14:lim="400000"/>
          </w14:textOutline>
        </w:rPr>
        <w:t>’</w:t>
      </w:r>
      <w:r>
        <w:rPr>
          <w:rStyle w:val="None"/>
          <w:sz w:val="24"/>
          <w:szCs w:val="24"/>
          <w:u w:color="000000"/>
          <w:vertAlign w:val="superscript"/>
          <w:rtl w:val="0"/>
          <w:lang w:val="en-US"/>
          <w14:textOutline w14:w="12700" w14:cap="flat">
            <w14:noFill/>
            <w14:miter w14:lim="400000"/>
          </w14:textOutline>
        </w:rPr>
        <w:footnoteReference w:id="76"/>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53</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Paterson also developed a light bulb to simulate moonlight. This was done by applying spectral measurements of moonlight to an electric bulb.  Designed in sets of 289 </w:t>
      </w:r>
      <w:r>
        <w:rPr>
          <w:rStyle w:val="None"/>
          <w:sz w:val="24"/>
          <w:szCs w:val="24"/>
          <w:u w:color="000000"/>
          <w:rtl w:val="0"/>
          <w:lang w:val="en-US"/>
          <w14:textOutline w14:w="12700" w14:cap="flat">
            <w14:noFill/>
            <w14:miter w14:lim="400000"/>
          </w14:textOutline>
        </w:rPr>
        <w:t xml:space="preserve">light </w:t>
      </w: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bulbs </w:t>
      </w:r>
      <w:r>
        <w:rPr>
          <w:rStyle w:val="None"/>
          <w:sz w:val="24"/>
          <w:szCs w:val="24"/>
          <w:u w:color="000000"/>
          <w:rtl w:val="0"/>
          <w:lang w:val="en-US"/>
          <w14:textOutline w14:w="12700" w14:cap="flat">
            <w14:noFill/>
            <w14:miter w14:lim="400000"/>
          </w14:textOutline>
        </w:rPr>
        <w:t>which is a lifetime</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s supply of moonlight, based on the average lifespan of a human being.  </w:t>
      </w:r>
      <w:r>
        <w:rPr>
          <w:rStyle w:val="None"/>
          <w:i w:val="1"/>
          <w:iCs w:val="1"/>
          <w:sz w:val="24"/>
          <w:szCs w:val="24"/>
          <w:u w:color="000000"/>
          <w:rtl w:val="0"/>
          <w:lang w:val="en-US"/>
          <w14:textOutline w14:w="12700" w14:cap="flat">
            <w14:noFill/>
            <w14:miter w14:lim="400000"/>
          </w14:textOutline>
        </w:rPr>
        <w:t>Light bulb to Simulate Moonlight</w:t>
      </w:r>
      <w:r>
        <w:rPr>
          <w:rStyle w:val="None"/>
          <w:sz w:val="24"/>
          <w:szCs w:val="24"/>
          <w:u w:color="000000"/>
          <w:rtl w:val="0"/>
          <w:lang w:val="en-US"/>
          <w14:textOutline w14:w="12700" w14:cap="flat">
            <w14:noFill/>
            <w14:miter w14:lim="400000"/>
          </w14:textOutline>
        </w:rPr>
        <w:t>, (2008).</w:t>
      </w:r>
      <w:r>
        <w:rPr>
          <w:rStyle w:val="None"/>
          <w:sz w:val="24"/>
          <w:szCs w:val="24"/>
          <w:u w:color="000000"/>
          <w:vertAlign w:val="superscript"/>
          <w:rtl w:val="0"/>
          <w:lang w:val="en-US"/>
          <w14:textOutline w14:w="12700" w14:cap="flat">
            <w14:noFill/>
            <w14:miter w14:lim="400000"/>
          </w14:textOutline>
        </w:rPr>
        <w:footnoteReference w:id="77"/>
      </w:r>
      <w:r>
        <w:rPr>
          <w:rStyle w:val="None"/>
          <w:sz w:val="24"/>
          <w:szCs w:val="24"/>
          <w:u w:color="000000"/>
          <w:rtl w:val="0"/>
          <w:lang w:val="en-US"/>
          <w14:textOutline w14:w="12700" w14:cap="flat">
            <w14:noFill/>
            <w14:miter w14:lim="400000"/>
          </w14:textOutline>
        </w:rPr>
        <w:t xml:space="preserve"> (Fig.1</w:t>
      </w:r>
      <w:r>
        <w:rPr>
          <w:rStyle w:val="None"/>
          <w:sz w:val="24"/>
          <w:szCs w:val="24"/>
          <w:u w:color="000000"/>
          <w:rtl w:val="0"/>
          <w:lang w:val="en-US"/>
          <w14:textOutline w14:w="12700" w14:cap="flat">
            <w14:noFill/>
            <w14:miter w14:lim="400000"/>
          </w14:textOutline>
        </w:rPr>
        <w:t>9</w:t>
      </w:r>
      <w:r>
        <w:rPr>
          <w:rStyle w:val="None"/>
          <w:sz w:val="24"/>
          <w:szCs w:val="24"/>
          <w:u w:color="000000"/>
          <w:rtl w:val="0"/>
          <w:lang w:val="en-US"/>
          <w14:textOutline w14:w="12700" w14:cap="flat">
            <w14:noFill/>
            <w14:miter w14:lim="400000"/>
          </w14:textOutline>
        </w:rPr>
        <w:t xml:space="preserve"> and Fig.</w:t>
      </w:r>
      <w:r>
        <w:rPr>
          <w:rStyle w:val="None"/>
          <w:sz w:val="24"/>
          <w:szCs w:val="24"/>
          <w:u w:color="000000"/>
          <w:rtl w:val="0"/>
          <w:lang w:val="en-US"/>
          <w14:textOutline w14:w="12700" w14:cap="flat">
            <w14:noFill/>
            <w14:miter w14:lim="400000"/>
          </w14:textOutline>
        </w:rPr>
        <w:t>20</w:t>
      </w:r>
      <w:r>
        <w:rPr>
          <w:rStyle w:val="None"/>
          <w:sz w:val="24"/>
          <w:szCs w:val="24"/>
          <w:u w:color="000000"/>
          <w:rtl w:val="0"/>
          <w:lang w:val="en-US"/>
          <w14:textOutline w14:w="12700" w14:cap="flat">
            <w14:noFill/>
            <w14:miter w14:lim="400000"/>
          </w14:textOutline>
        </w:rPr>
        <w:t>)</w:t>
      </w: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cs="Times New Roman" w:hAnsi="Times New Roman" w:eastAsia="Times New Roman"/>
          <w:sz w:val="24"/>
          <w:szCs w:val="24"/>
          <w:u w:color="000000"/>
          <w:rtl w:val="0"/>
          <w14:textOutline w14:w="12700" w14:cap="flat">
            <w14:noFill/>
            <w14:miter w14:lim="400000"/>
          </w14:textOutline>
        </w:rPr>
        <w:drawing xmlns:a="http://schemas.openxmlformats.org/drawingml/2006/main">
          <wp:anchor distT="152400" distB="152400" distL="152400" distR="152400" simplePos="0" relativeHeight="251676672" behindDoc="0" locked="0" layoutInCell="1" allowOverlap="1">
            <wp:simplePos x="0" y="0"/>
            <wp:positionH relativeFrom="margin">
              <wp:posOffset>2047065</wp:posOffset>
            </wp:positionH>
            <wp:positionV relativeFrom="line">
              <wp:posOffset>124214</wp:posOffset>
            </wp:positionV>
            <wp:extent cx="1603600" cy="2040945"/>
            <wp:effectExtent l="0" t="0" r="0" b="0"/>
            <wp:wrapThrough wrapText="bothSides" distL="152400" distR="152400">
              <wp:wrapPolygon edited="1">
                <wp:start x="0" y="0"/>
                <wp:lineTo x="21600" y="0"/>
                <wp:lineTo x="21600" y="21600"/>
                <wp:lineTo x="0" y="21600"/>
                <wp:lineTo x="0" y="0"/>
              </wp:wrapPolygon>
            </wp:wrapThrough>
            <wp:docPr id="1073741845" name="officeArt object" descr="Image"/>
            <wp:cNvGraphicFramePr/>
            <a:graphic xmlns:a="http://schemas.openxmlformats.org/drawingml/2006/main">
              <a:graphicData uri="http://schemas.openxmlformats.org/drawingml/2006/picture">
                <pic:pic xmlns:pic="http://schemas.openxmlformats.org/drawingml/2006/picture">
                  <pic:nvPicPr>
                    <pic:cNvPr id="1073741845" name="Image" descr="Image"/>
                    <pic:cNvPicPr>
                      <a:picLocks noChangeAspect="1"/>
                    </pic:cNvPicPr>
                  </pic:nvPicPr>
                  <pic:blipFill>
                    <a:blip r:embed="rId23">
                      <a:extLst/>
                    </a:blip>
                    <a:stretch>
                      <a:fillRect/>
                    </a:stretch>
                  </pic:blipFill>
                  <pic:spPr>
                    <a:xfrm>
                      <a:off x="0" y="0"/>
                      <a:ext cx="1603600" cy="2040945"/>
                    </a:xfrm>
                    <a:prstGeom prst="rect">
                      <a:avLst/>
                    </a:prstGeom>
                    <a:ln w="12700" cap="flat">
                      <a:noFill/>
                      <a:miter lim="400000"/>
                    </a:ln>
                    <a:effectLst/>
                  </pic:spPr>
                </pic:pic>
              </a:graphicData>
            </a:graphic>
          </wp:anchor>
        </w:drawing>
      </w: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p>
    <w:p>
      <w:pPr>
        <w:pStyle w:val="Default"/>
        <w:bidi w:val="0"/>
        <w:ind w:left="0" w:right="278" w:firstLine="0"/>
        <w:jc w:val="center"/>
        <w:rPr>
          <w:rStyle w:val="None"/>
          <w:rFonts w:ascii="Times New Roman" w:cs="Times New Roman" w:hAnsi="Times New Roman" w:eastAsia="Times New Roman"/>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r>
        <w:rPr>
          <w:rStyle w:val="None"/>
          <w:sz w:val="24"/>
          <w:szCs w:val="24"/>
          <w:u w:color="000000"/>
          <w:rtl w:val="0"/>
          <w:lang w:val="it-IT"/>
          <w14:textOutline w14:w="12700" w14:cap="flat">
            <w14:noFill/>
            <w14:miter w14:lim="400000"/>
          </w14:textOutline>
        </w:rPr>
        <w:t>Figure 1</w:t>
      </w:r>
      <w:r>
        <w:rPr>
          <w:rStyle w:val="None"/>
          <w:sz w:val="24"/>
          <w:szCs w:val="24"/>
          <w:u w:color="000000"/>
          <w:rtl w:val="0"/>
          <w:lang w:val="en-US"/>
          <w14:textOutline w14:w="12700" w14:cap="flat">
            <w14:noFill/>
            <w14:miter w14:lim="400000"/>
          </w14:textOutline>
        </w:rPr>
        <w:t>9</w:t>
      </w:r>
      <w:r>
        <w:rPr>
          <w:rStyle w:val="None"/>
          <w:sz w:val="24"/>
          <w:szCs w:val="24"/>
          <w:u w:color="000000"/>
          <w:rtl w:val="0"/>
          <w:lang w:val="de-DE"/>
          <w14:textOutline w14:w="12700" w14:cap="flat">
            <w14:noFill/>
            <w14:miter w14:lim="400000"/>
          </w14:textOutline>
        </w:rPr>
        <w:t>. Katie Paterson (1981-),</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i w:val="1"/>
          <w:iCs w:val="1"/>
          <w:sz w:val="24"/>
          <w:szCs w:val="24"/>
          <w:u w:color="000000"/>
          <w:rtl w:val="0"/>
          <w:lang w:val="en-US"/>
          <w14:textOutline w14:w="12700" w14:cap="flat">
            <w14:noFill/>
            <w14:miter w14:lim="400000"/>
          </w14:textOutline>
        </w:rPr>
        <w:t xml:space="preserve">Light bulb to Simulate Moonlight, </w:t>
      </w:r>
      <w:r>
        <w:rPr>
          <w:rStyle w:val="None"/>
          <w:sz w:val="24"/>
          <w:szCs w:val="24"/>
          <w:u w:color="000000"/>
          <w:rtl w:val="0"/>
          <w:lang w:val="en-US"/>
          <w14:textOutline w14:w="12700" w14:cap="flat">
            <w14:noFill/>
            <w14:miter w14:lim="400000"/>
          </w14:textOutline>
        </w:rPr>
        <w:t>2008,</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electric bulb, Artist</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 own collection</w:t>
      </w:r>
      <w:r>
        <w:rPr>
          <w:rStyle w:val="None"/>
          <w:sz w:val="24"/>
          <w:szCs w:val="24"/>
          <w:u w:color="000000"/>
          <w:rtl w:val="0"/>
          <w:lang w:val="en-US"/>
          <w14:textOutline w14:w="12700" w14:cap="flat">
            <w14:noFill/>
            <w14:miter w14:lim="400000"/>
          </w14:textOutline>
        </w:rPr>
        <w:t>.</w:t>
      </w:r>
    </w:p>
    <w:p>
      <w:pPr>
        <w:pStyle w:val="Default"/>
        <w:bidi w:val="0"/>
        <w:ind w:left="0" w:right="278" w:firstLine="0"/>
        <w:jc w:val="center"/>
        <w:rPr>
          <w:rStyle w:val="None"/>
          <w:sz w:val="24"/>
          <w:szCs w:val="24"/>
          <w:u w:color="000000"/>
          <w:rtl w:val="0"/>
          <w:lang w:val="de-DE"/>
          <w14:textOutline w14:w="12700" w14:cap="flat">
            <w14:noFill/>
            <w14:miter w14:lim="400000"/>
          </w14:textOutline>
        </w:rPr>
      </w:pPr>
      <w:r>
        <w:rPr>
          <w:rStyle w:val="None"/>
          <w:i w:val="1"/>
          <w:iCs w:val="1"/>
          <w:sz w:val="24"/>
          <w:szCs w:val="24"/>
          <w:u w:color="000000"/>
          <w:rtl w:val="0"/>
          <w:lang w:val="de-DE"/>
          <w14:textOutline w14:w="12700" w14:cap="flat">
            <w14:noFill/>
            <w14:miter w14:lim="400000"/>
          </w14:textOutline>
        </w:rPr>
        <w:t>Image</w:t>
      </w:r>
      <w:r>
        <w:rPr>
          <w:rStyle w:val="None"/>
          <w:sz w:val="24"/>
          <w:szCs w:val="24"/>
          <w:u w:color="000000"/>
          <w:rtl w:val="0"/>
          <w:lang w:val="de-DE"/>
          <w14:textOutline w14:w="12700" w14:cap="flat">
            <w14:noFill/>
            <w14:miter w14:lim="400000"/>
          </w14:textOutline>
        </w:rPr>
        <w:t>: Katie Paterson</w:t>
      </w:r>
    </w:p>
    <w:p>
      <w:pPr>
        <w:pStyle w:val="Default"/>
        <w:bidi w:val="0"/>
        <w:spacing w:line="480" w:lineRule="auto"/>
        <w:ind w:left="0" w:right="278" w:firstLine="0"/>
        <w:jc w:val="center"/>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54</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r>
        <w:rPr>
          <w:rStyle w:val="None"/>
          <w:sz w:val="32"/>
          <w:szCs w:val="32"/>
          <w:u w:color="000000"/>
          <w:rtl w:val="0"/>
          <w:lang w:val="en-US"/>
          <w14:textOutline w14:w="12700" w14:cap="flat">
            <w14:noFill/>
            <w14:miter w14:lim="400000"/>
          </w14:textOutline>
        </w:rPr>
        <w:drawing xmlns:a="http://schemas.openxmlformats.org/drawingml/2006/main">
          <wp:anchor distT="152400" distB="152400" distL="152400" distR="152400" simplePos="0" relativeHeight="251677696" behindDoc="0" locked="0" layoutInCell="1" allowOverlap="1">
            <wp:simplePos x="0" y="0"/>
            <wp:positionH relativeFrom="margin">
              <wp:posOffset>1989510</wp:posOffset>
            </wp:positionH>
            <wp:positionV relativeFrom="line">
              <wp:posOffset>273103</wp:posOffset>
            </wp:positionV>
            <wp:extent cx="1681475" cy="2146205"/>
            <wp:effectExtent l="0" t="0" r="0" b="0"/>
            <wp:wrapThrough wrapText="bothSides" distL="152400" distR="152400">
              <wp:wrapPolygon edited="1">
                <wp:start x="0" y="0"/>
                <wp:lineTo x="21600" y="0"/>
                <wp:lineTo x="21600" y="21600"/>
                <wp:lineTo x="0" y="21600"/>
                <wp:lineTo x="0" y="0"/>
              </wp:wrapPolygon>
            </wp:wrapThrough>
            <wp:docPr id="1073741846" name="officeArt object" descr="Image"/>
            <wp:cNvGraphicFramePr/>
            <a:graphic xmlns:a="http://schemas.openxmlformats.org/drawingml/2006/main">
              <a:graphicData uri="http://schemas.openxmlformats.org/drawingml/2006/picture">
                <pic:pic xmlns:pic="http://schemas.openxmlformats.org/drawingml/2006/picture">
                  <pic:nvPicPr>
                    <pic:cNvPr id="1073741846" name="Image" descr="Image"/>
                    <pic:cNvPicPr>
                      <a:picLocks noChangeAspect="1"/>
                    </pic:cNvPicPr>
                  </pic:nvPicPr>
                  <pic:blipFill>
                    <a:blip r:embed="rId24">
                      <a:extLst/>
                    </a:blip>
                    <a:stretch>
                      <a:fillRect/>
                    </a:stretch>
                  </pic:blipFill>
                  <pic:spPr>
                    <a:xfrm>
                      <a:off x="0" y="0"/>
                      <a:ext cx="1681475" cy="2146205"/>
                    </a:xfrm>
                    <a:prstGeom prst="rect">
                      <a:avLst/>
                    </a:prstGeom>
                    <a:ln w="12700" cap="flat">
                      <a:noFill/>
                      <a:miter lim="400000"/>
                    </a:ln>
                    <a:effectLst/>
                  </pic:spPr>
                </pic:pic>
              </a:graphicData>
            </a:graphic>
          </wp:anchor>
        </w:drawing>
      </w: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r>
        <w:rPr>
          <w:rStyle w:val="None"/>
          <w:sz w:val="24"/>
          <w:szCs w:val="24"/>
          <w:u w:color="000000"/>
          <w:rtl w:val="0"/>
          <w:lang w:val="it-IT"/>
          <w14:textOutline w14:w="12700" w14:cap="flat">
            <w14:noFill/>
            <w14:miter w14:lim="400000"/>
          </w14:textOutline>
        </w:rPr>
        <w:t xml:space="preserve">Figure </w:t>
      </w:r>
      <w:r>
        <w:rPr>
          <w:rStyle w:val="None"/>
          <w:sz w:val="24"/>
          <w:szCs w:val="24"/>
          <w:u w:color="000000"/>
          <w:rtl w:val="0"/>
          <w:lang w:val="en-US"/>
          <w14:textOutline w14:w="12700" w14:cap="flat">
            <w14:noFill/>
            <w14:miter w14:lim="400000"/>
          </w14:textOutline>
        </w:rPr>
        <w:t>20</w:t>
      </w:r>
      <w:r>
        <w:rPr>
          <w:rStyle w:val="None"/>
          <w:sz w:val="24"/>
          <w:szCs w:val="24"/>
          <w:u w:color="000000"/>
          <w:rtl w:val="0"/>
          <w:lang w:val="de-DE"/>
          <w14:textOutline w14:w="12700" w14:cap="flat">
            <w14:noFill/>
            <w14:miter w14:lim="400000"/>
          </w14:textOutline>
        </w:rPr>
        <w:t>. Katie Paterson (1981-),</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i w:val="1"/>
          <w:iCs w:val="1"/>
          <w:sz w:val="24"/>
          <w:szCs w:val="24"/>
          <w:u w:color="000000"/>
          <w:rtl w:val="0"/>
          <w:lang w:val="en-US"/>
          <w14:textOutline w14:w="12700" w14:cap="flat">
            <w14:noFill/>
            <w14:miter w14:lim="400000"/>
          </w14:textOutline>
        </w:rPr>
        <w:t xml:space="preserve">Light bulb to Simulate Moonlight, </w:t>
      </w:r>
      <w:r>
        <w:rPr>
          <w:rStyle w:val="None"/>
          <w:sz w:val="24"/>
          <w:szCs w:val="24"/>
          <w:u w:color="000000"/>
          <w:rtl w:val="0"/>
          <w:lang w:val="en-US"/>
          <w14:textOutline w14:w="12700" w14:cap="flat">
            <w14:noFill/>
            <w14:miter w14:lim="400000"/>
          </w14:textOutline>
        </w:rPr>
        <w:t>2008,</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electric bulb, Artist</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 own collection</w:t>
      </w:r>
      <w:r>
        <w:rPr>
          <w:rStyle w:val="None"/>
          <w:sz w:val="24"/>
          <w:szCs w:val="24"/>
          <w:u w:color="000000"/>
          <w:rtl w:val="0"/>
          <w:lang w:val="en-US"/>
          <w14:textOutline w14:w="12700" w14:cap="flat">
            <w14:noFill/>
            <w14:miter w14:lim="400000"/>
          </w14:textOutline>
        </w:rPr>
        <w:t>.</w:t>
      </w:r>
    </w:p>
    <w:p>
      <w:pPr>
        <w:pStyle w:val="Default"/>
        <w:bidi w:val="0"/>
        <w:ind w:left="0" w:right="278" w:firstLine="0"/>
        <w:jc w:val="center"/>
        <w:rPr>
          <w:rStyle w:val="None"/>
          <w:sz w:val="24"/>
          <w:szCs w:val="24"/>
          <w:u w:color="000000"/>
          <w:rtl w:val="0"/>
          <w:lang w:val="de-DE"/>
          <w14:textOutline w14:w="12700" w14:cap="flat">
            <w14:noFill/>
            <w14:miter w14:lim="400000"/>
          </w14:textOutline>
        </w:rPr>
      </w:pPr>
      <w:r>
        <w:rPr>
          <w:rStyle w:val="None"/>
          <w:i w:val="1"/>
          <w:iCs w:val="1"/>
          <w:sz w:val="24"/>
          <w:szCs w:val="24"/>
          <w:u w:color="000000"/>
          <w:rtl w:val="0"/>
          <w:lang w:val="de-DE"/>
          <w14:textOutline w14:w="12700" w14:cap="flat">
            <w14:noFill/>
            <w14:miter w14:lim="400000"/>
          </w14:textOutline>
        </w:rPr>
        <w:t>Image</w:t>
      </w:r>
      <w:r>
        <w:rPr>
          <w:rStyle w:val="None"/>
          <w:sz w:val="24"/>
          <w:szCs w:val="24"/>
          <w:u w:color="000000"/>
          <w:rtl w:val="0"/>
          <w:lang w:val="de-DE"/>
          <w14:textOutline w14:w="12700" w14:cap="flat">
            <w14:noFill/>
            <w14:miter w14:lim="400000"/>
          </w14:textOutline>
        </w:rPr>
        <w:t>: Katie Paterson</w:t>
      </w:r>
    </w:p>
    <w:p>
      <w:pPr>
        <w:pStyle w:val="Default"/>
        <w:bidi w:val="0"/>
        <w:spacing w:line="480" w:lineRule="auto"/>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Paterson</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s work almost without exception is influenced by the Moon and space, and despite the fact she is creating art, her art is created using complex scientific </w:t>
      </w:r>
      <w:r>
        <w:rPr>
          <w:rStyle w:val="None"/>
          <w:sz w:val="24"/>
          <w:szCs w:val="24"/>
          <w:u w:color="000000"/>
          <w:rtl w:val="0"/>
          <w:lang w:val="en-US"/>
          <w14:textOutline w14:w="12700" w14:cap="flat">
            <w14:noFill/>
            <w14:miter w14:lim="400000"/>
          </w14:textOutline>
        </w:rPr>
        <w:t xml:space="preserve">       </w:t>
      </w:r>
      <w:r>
        <w:rPr>
          <w:rStyle w:val="None"/>
          <w:sz w:val="24"/>
          <w:szCs w:val="24"/>
          <w:u w:color="000000"/>
          <w:rtl w:val="0"/>
          <w:lang w:val="en-US"/>
          <w14:textOutline w14:w="12700" w14:cap="flat">
            <w14:noFill/>
            <w14:miter w14:lim="400000"/>
          </w14:textOutline>
        </w:rPr>
        <w:t xml:space="preserve">technology.  Murdin commented that he believes </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science creates art.</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vertAlign w:val="superscript"/>
          <w:rtl w:val="0"/>
          <w:lang w:val="en-US"/>
          <w14:textOutline w14:w="12700" w14:cap="flat">
            <w14:noFill/>
            <w14:miter w14:lim="400000"/>
          </w14:textOutline>
        </w:rPr>
        <w:footnoteReference w:id="78"/>
      </w:r>
      <w:r>
        <w:rPr>
          <w:rStyle w:val="None"/>
          <w:sz w:val="24"/>
          <w:szCs w:val="24"/>
          <w:u w:color="000000"/>
          <w:rtl w:val="0"/>
          <w:lang w:val="en-US"/>
          <w14:textOutline w14:w="12700" w14:cap="flat">
            <w14:noFill/>
            <w14:miter w14:lim="400000"/>
          </w14:textOutline>
        </w:rPr>
        <w:t xml:space="preserve"> Kemp</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 remarks that the relative role of the visual depends on the science seems to concur.</w:t>
      </w:r>
      <w:r>
        <w:rPr>
          <w:rStyle w:val="None"/>
          <w:sz w:val="24"/>
          <w:szCs w:val="24"/>
          <w:u w:color="000000"/>
          <w:vertAlign w:val="superscript"/>
          <w:rtl w:val="0"/>
          <w:lang w:val="en-US"/>
          <w14:textOutline w14:w="12700" w14:cap="flat">
            <w14:noFill/>
            <w14:miter w14:lim="400000"/>
          </w14:textOutline>
        </w:rPr>
        <w:footnoteReference w:id="79"/>
      </w:r>
      <w:r>
        <w:rPr>
          <w:rStyle w:val="None"/>
          <w:sz w:val="24"/>
          <w:szCs w:val="24"/>
          <w:u w:color="000000"/>
          <w:rtl w:val="0"/>
          <w:lang w:val="en-US"/>
          <w14:textOutline w14:w="12700" w14:cap="flat">
            <w14:noFill/>
            <w14:miter w14:lim="400000"/>
          </w14:textOutline>
        </w:rPr>
        <w:t xml:space="preserve"> Paterson is an artist who seems to have that same belief.</w:t>
      </w:r>
    </w:p>
    <w:p>
      <w:pPr>
        <w:pStyle w:val="Default"/>
        <w:bidi w:val="0"/>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both"/>
        <w:rPr>
          <w:rStyle w:val="None"/>
          <w:rFonts w:ascii="Times New Roman" w:cs="Times New Roman" w:hAnsi="Times New Roman" w:eastAsia="Times New Roman"/>
          <w:sz w:val="24"/>
          <w:szCs w:val="24"/>
          <w:u w:color="000000"/>
          <w:rtl w:val="0"/>
          <w:lang w:val="en-US"/>
          <w14:textOutline w14:w="12700" w14:cap="flat">
            <w14:noFill/>
            <w14:miter w14:lim="400000"/>
          </w14:textOutline>
        </w:rPr>
      </w:pPr>
    </w:p>
    <w:p>
      <w:pPr>
        <w:pStyle w:val="Default"/>
        <w:bidi w:val="0"/>
        <w:ind w:left="0" w:right="278" w:firstLine="0"/>
        <w:jc w:val="left"/>
        <w:rPr>
          <w:rStyle w:val="None"/>
          <w:rFonts w:ascii="Times New Roman" w:cs="Times New Roman" w:hAnsi="Times New Roman" w:eastAsia="Times New Roman"/>
          <w:sz w:val="24"/>
          <w:szCs w:val="24"/>
          <w:u w:val="single" w:color="000000"/>
          <w:rtl w:val="0"/>
          <w14:textOutline w14:w="12700" w14:cap="flat">
            <w14:noFill/>
            <w14:miter w14:lim="400000"/>
          </w14:textOutline>
        </w:rPr>
      </w:pPr>
    </w:p>
    <w:p>
      <w:pPr>
        <w:pStyle w:val="Default"/>
        <w:bidi w:val="0"/>
        <w:ind w:left="0" w:right="278" w:firstLine="0"/>
        <w:jc w:val="left"/>
        <w:rPr>
          <w:rStyle w:val="None"/>
          <w:rFonts w:ascii="Times New Roman" w:cs="Times New Roman" w:hAnsi="Times New Roman" w:eastAsia="Times New Roman"/>
          <w:sz w:val="24"/>
          <w:szCs w:val="24"/>
          <w:u w:val="single" w:color="000000"/>
          <w:rtl w:val="0"/>
          <w14:textOutline w14:w="12700" w14:cap="flat">
            <w14:noFill/>
            <w14:miter w14:lim="400000"/>
          </w14:textOutline>
        </w:rPr>
      </w:pPr>
    </w:p>
    <w:p>
      <w:pPr>
        <w:pStyle w:val="Default"/>
        <w:bidi w:val="0"/>
        <w:ind w:left="0" w:right="278" w:firstLine="0"/>
        <w:jc w:val="left"/>
        <w:rPr>
          <w:rStyle w:val="None"/>
          <w:rFonts w:ascii="Times New Roman" w:cs="Times New Roman" w:hAnsi="Times New Roman" w:eastAsia="Times New Roman"/>
          <w:sz w:val="24"/>
          <w:szCs w:val="24"/>
          <w:u w:val="single" w:color="000000"/>
          <w:rtl w:val="0"/>
          <w14:textOutline w14:w="12700" w14:cap="flat">
            <w14:noFill/>
            <w14:miter w14:lim="400000"/>
          </w14:textOutline>
        </w:rPr>
      </w:pPr>
    </w:p>
    <w:p>
      <w:pPr>
        <w:pStyle w:val="Default"/>
        <w:bidi w:val="0"/>
        <w:ind w:left="0" w:right="278" w:firstLine="0"/>
        <w:jc w:val="left"/>
        <w:rPr>
          <w:rStyle w:val="None"/>
          <w:rFonts w:ascii="Times New Roman" w:cs="Times New Roman" w:hAnsi="Times New Roman" w:eastAsia="Times New Roman"/>
          <w:sz w:val="24"/>
          <w:szCs w:val="24"/>
          <w:u w:val="single" w:color="000000"/>
          <w:rtl w:val="0"/>
          <w14:textOutline w14:w="12700" w14:cap="flat">
            <w14:noFill/>
            <w14:miter w14:lim="400000"/>
          </w14:textOutline>
        </w:rPr>
      </w:pPr>
    </w:p>
    <w:p>
      <w:pPr>
        <w:pStyle w:val="Default"/>
        <w:bidi w:val="0"/>
        <w:ind w:left="0" w:right="278" w:firstLine="0"/>
        <w:jc w:val="left"/>
        <w:rPr>
          <w:rStyle w:val="None"/>
          <w:rFonts w:ascii="Times New Roman" w:cs="Times New Roman" w:hAnsi="Times New Roman" w:eastAsia="Times New Roman"/>
          <w:sz w:val="24"/>
          <w:szCs w:val="24"/>
          <w:u w:val="single" w:color="000000"/>
          <w:rtl w:val="0"/>
          <w14:textOutline w14:w="12700" w14:cap="flat">
            <w14:noFill/>
            <w14:miter w14:lim="400000"/>
          </w14:textOutline>
        </w:rPr>
      </w:pPr>
    </w:p>
    <w:p>
      <w:pPr>
        <w:pStyle w:val="Default"/>
        <w:bidi w:val="0"/>
        <w:ind w:left="0" w:right="278" w:firstLine="0"/>
        <w:jc w:val="left"/>
        <w:rPr>
          <w:rStyle w:val="None"/>
          <w:rFonts w:ascii="Times New Roman" w:cs="Times New Roman" w:hAnsi="Times New Roman" w:eastAsia="Times New Roman"/>
          <w:sz w:val="24"/>
          <w:szCs w:val="24"/>
          <w:u w:val="single" w:color="000000"/>
          <w:rtl w:val="0"/>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55</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rFonts w:ascii="Times New Roman" w:cs="Times New Roman" w:hAnsi="Times New Roman" w:eastAsia="Times New Roman"/>
          <w:sz w:val="32"/>
          <w:szCs w:val="32"/>
          <w:u w:val="single" w:color="000000"/>
          <w:rtl w:val="0"/>
          <w:lang w:val="en-US"/>
          <w14:textOutline w14:w="12700" w14:cap="flat">
            <w14:noFill/>
            <w14:miter w14:lim="400000"/>
          </w14:textOutline>
        </w:rPr>
      </w:pPr>
    </w:p>
    <w:p>
      <w:pPr>
        <w:pStyle w:val="Default"/>
        <w:bidi w:val="0"/>
        <w:ind w:left="0" w:right="278" w:firstLine="0"/>
        <w:jc w:val="left"/>
        <w:rPr>
          <w:rStyle w:val="None"/>
          <w:rFonts w:ascii="Times New Roman" w:cs="Times New Roman" w:hAnsi="Times New Roman" w:eastAsia="Times New Roman"/>
          <w:sz w:val="24"/>
          <w:szCs w:val="24"/>
          <w:u w:val="single" w:color="000000"/>
          <w:rtl w:val="0"/>
          <w14:textOutline w14:w="12700" w14:cap="flat">
            <w14:noFill/>
            <w14:miter w14:lim="400000"/>
          </w14:textOutline>
        </w:rPr>
      </w:pPr>
    </w:p>
    <w:p>
      <w:pPr>
        <w:pStyle w:val="Default"/>
        <w:bidi w:val="0"/>
        <w:ind w:left="0" w:right="278" w:firstLine="0"/>
        <w:jc w:val="left"/>
        <w:rPr>
          <w:rStyle w:val="None"/>
          <w:sz w:val="24"/>
          <w:szCs w:val="24"/>
          <w:u w:color="000000"/>
          <w:rtl w:val="0"/>
          <w14:textOutline w14:w="12700" w14:cap="flat">
            <w14:noFill/>
            <w14:miter w14:lim="400000"/>
          </w14:textOutline>
        </w:rPr>
      </w:pPr>
      <w:r>
        <w:rPr>
          <w:rStyle w:val="None"/>
          <w:sz w:val="24"/>
          <w:szCs w:val="24"/>
          <w:u w:val="single" w:color="000000"/>
          <w:rtl w:val="0"/>
          <w:lang w:val="nl-NL"/>
          <w14:textOutline w14:w="12700" w14:cap="flat">
            <w14:noFill/>
            <w14:miter w14:lim="400000"/>
          </w14:textOutline>
        </w:rPr>
        <w:t>Adrien Segal</w:t>
      </w:r>
      <w:r>
        <w:rPr>
          <w:rStyle w:val="None"/>
          <w:sz w:val="24"/>
          <w:szCs w:val="24"/>
          <w:u w:color="000000"/>
          <w:rtl w:val="0"/>
          <w:lang w:val="en-US"/>
          <w14:textOutline w14:w="12700" w14:cap="flat">
            <w14:noFill/>
            <w14:miter w14:lim="400000"/>
          </w14:textOutline>
        </w:rPr>
        <w:t xml:space="preserve">   - interviewed November 2019 </w:t>
      </w:r>
    </w:p>
    <w:p>
      <w:pPr>
        <w:pStyle w:val="Default"/>
        <w:bidi w:val="0"/>
        <w:ind w:left="0" w:right="278" w:firstLine="0"/>
        <w:jc w:val="left"/>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I was pleased that this particular artist agreed to participate in my research as she was the only one who was a sculptor.  I had seen her sculpture </w:t>
      </w:r>
      <w:r>
        <w:rPr>
          <w:rStyle w:val="None"/>
          <w:i w:val="1"/>
          <w:iCs w:val="1"/>
          <w:sz w:val="24"/>
          <w:szCs w:val="24"/>
          <w:u w:color="000000"/>
          <w:rtl w:val="0"/>
          <w:lang w:val="it-IT"/>
          <w14:textOutline w14:w="12700" w14:cap="flat">
            <w14:noFill/>
            <w14:miter w14:lim="400000"/>
          </w14:textOutline>
        </w:rPr>
        <w:t xml:space="preserve">Tidal Datum </w:t>
      </w:r>
      <w:r>
        <w:rPr>
          <w:rStyle w:val="None"/>
          <w:sz w:val="24"/>
          <w:szCs w:val="24"/>
          <w:u w:color="000000"/>
          <w:rtl w:val="0"/>
          <w:lang w:val="en-US"/>
          <w14:textOutline w14:w="12700" w14:cap="flat">
            <w14:noFill/>
            <w14:miter w14:lim="400000"/>
          </w14:textOutline>
        </w:rPr>
        <w:t xml:space="preserve">(2007) at the </w:t>
      </w:r>
      <w:r>
        <w:rPr>
          <w:rStyle w:val="None"/>
          <w:i w:val="1"/>
          <w:iCs w:val="1"/>
          <w:sz w:val="24"/>
          <w:szCs w:val="24"/>
          <w:u w:color="000000"/>
          <w:rtl w:val="0"/>
          <w:lang w:val="en-US"/>
          <w14:textOutline w14:w="12700" w14:cap="flat">
            <w14:noFill/>
            <w14:miter w14:lim="400000"/>
          </w14:textOutline>
        </w:rPr>
        <w:t xml:space="preserve">Lunar Attraction </w:t>
      </w:r>
      <w:r>
        <w:rPr>
          <w:rStyle w:val="None"/>
          <w:sz w:val="24"/>
          <w:szCs w:val="24"/>
          <w:u w:color="000000"/>
          <w:rtl w:val="0"/>
          <w:lang w:val="en-US"/>
          <w14:textOutline w14:w="12700" w14:cap="flat">
            <w14:noFill/>
            <w14:miter w14:lim="400000"/>
          </w14:textOutline>
        </w:rPr>
        <w:t>exhibition and had been intrigued by it. (Fig.17).  Being a sculpture and being three dimensional, it was an extremely tactile exhibit the aesthetics of it certainly conveyed the idea of the sea, tides and waves, and with the tides being governed by the Moon, it was easy to see where Segal</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s inspiration came from or so I thought.  On speaking to her Segal disclosed that she had no interest in the Moon whatsoever.  She stated that the concept for </w:t>
      </w:r>
      <w:r>
        <w:rPr>
          <w:rStyle w:val="None"/>
          <w:i w:val="1"/>
          <w:iCs w:val="1"/>
          <w:sz w:val="24"/>
          <w:szCs w:val="24"/>
          <w:u w:color="000000"/>
          <w:rtl w:val="0"/>
          <w:lang w:val="it-IT"/>
          <w14:textOutline w14:w="12700" w14:cap="flat">
            <w14:noFill/>
            <w14:miter w14:lim="400000"/>
          </w14:textOutline>
        </w:rPr>
        <w:t xml:space="preserve">Tidal Datum </w:t>
      </w:r>
      <w:r>
        <w:rPr>
          <w:rStyle w:val="None"/>
          <w:sz w:val="24"/>
          <w:szCs w:val="24"/>
          <w:u w:color="000000"/>
          <w:rtl w:val="0"/>
          <w:lang w:val="en-US"/>
          <w14:textOutline w14:w="12700" w14:cap="flat">
            <w14:noFill/>
            <w14:miter w14:lim="400000"/>
          </w14:textOutline>
        </w:rPr>
        <w:t>had come from a visit to the Sutro Baths in San Francisco.  The Sutro Baths built in 1896, was a saltwater bathing complex where the water changed with the tides.  Segal discussed how she had utilised the tide charts for San Francisco Bay - where the baths had been situated - for the 29 day lunar cycle during April and May 2006 and noted that the tides were at their most extreme during the times of the full and new moons.  She obtained the charts from National Oceanic and Atmospheric Administration to ensure the data was accurate.(Fig.</w:t>
      </w:r>
      <w:r>
        <w:rPr>
          <w:rStyle w:val="None"/>
          <w:sz w:val="24"/>
          <w:szCs w:val="24"/>
          <w:u w:color="000000"/>
          <w:rtl w:val="0"/>
          <w:lang w:val="en-US"/>
          <w14:textOutline w14:w="12700" w14:cap="flat">
            <w14:noFill/>
            <w14:miter w14:lim="400000"/>
          </w14:textOutline>
        </w:rPr>
        <w:t>21</w:t>
      </w:r>
      <w:r>
        <w:rPr>
          <w:rStyle w:val="None"/>
          <w:sz w:val="24"/>
          <w:szCs w:val="24"/>
          <w:u w:color="000000"/>
          <w:rtl w:val="0"/>
          <w:lang w:val="en-US"/>
          <w14:textOutline w14:w="12700" w14:cap="flat">
            <w14:noFill/>
            <w14:miter w14:lim="400000"/>
          </w14:textOutline>
        </w:rPr>
        <w:t xml:space="preserve">).  Segal stated that any link to the Moon was purely coincidental owing to the connection between the Moon and the tides and any future work she did that had any sort of connection to the Moon at all would again be purely coincidental.  She described this piece by saying,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Essentially I created a sculpture that captures the patterns of the ocean tides in </w:t>
      </w:r>
    </w:p>
    <w:p>
      <w:pPr>
        <w:pStyle w:val="Default"/>
        <w:bidi w:val="0"/>
        <w:spacing w:line="480" w:lineRule="auto"/>
        <w:ind w:left="0" w:right="278" w:firstLine="0"/>
        <w:jc w:val="both"/>
        <w:rPr>
          <w:rStyle w:val="None"/>
          <w:sz w:val="24"/>
          <w:szCs w:val="24"/>
          <w:u w:color="000000"/>
          <w:rtl w:val="0"/>
          <w14:textOutline w14:w="12700" w14:cap="flat">
            <w14:noFill/>
            <w14:miter w14:lim="400000"/>
          </w14:textOutline>
        </w:rPr>
      </w:pPr>
      <w:r>
        <w:rPr>
          <w:rStyle w:val="None"/>
          <w:sz w:val="24"/>
          <w:szCs w:val="24"/>
          <w:u w:color="000000"/>
          <w:rtl w:val="0"/>
          <w:lang w:val="en-US"/>
          <w14:textOutline w14:w="12700" w14:cap="flat">
            <w14:noFill/>
            <w14:miter w14:lim="400000"/>
          </w14:textOutline>
        </w:rPr>
        <w:t>tangible form that can be experienced by the body.</w:t>
      </w:r>
      <w:r>
        <w:rPr>
          <w:rStyle w:val="None"/>
          <w:sz w:val="24"/>
          <w:szCs w:val="24"/>
          <w:u w:color="000000"/>
          <w:rtl w:val="0"/>
          <w:lang w:val="en-US"/>
          <w14:textOutline w14:w="12700" w14:cap="flat">
            <w14:noFill/>
            <w14:miter w14:lim="400000"/>
          </w14:textOutline>
        </w:rPr>
        <w:t>’</w:t>
      </w:r>
      <w:r>
        <w:rPr>
          <w:rStyle w:val="None"/>
          <w:sz w:val="24"/>
          <w:szCs w:val="24"/>
          <w:u w:color="000000"/>
          <w:vertAlign w:val="superscript"/>
          <w:rtl w:val="0"/>
          <w:lang w:val="en-US"/>
          <w14:textOutline w14:w="12700" w14:cap="flat">
            <w14:noFill/>
            <w14:miter w14:lim="400000"/>
          </w14:textOutline>
        </w:rPr>
        <w:footnoteReference w:id="80"/>
      </w: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r>
        <w:rPr>
          <w:rStyle w:val="None"/>
          <w:sz w:val="24"/>
          <w:szCs w:val="24"/>
          <w:u w:color="000000"/>
          <w:rtl w:val="0"/>
          <w14:textOutline w14:w="12700" w14:cap="flat">
            <w14:noFill/>
            <w14:miter w14:lim="400000"/>
          </w14:textOutline>
        </w:rPr>
        <w:drawing xmlns:a="http://schemas.openxmlformats.org/drawingml/2006/main">
          <wp:anchor distT="152400" distB="152400" distL="152400" distR="152400" simplePos="0" relativeHeight="251678720" behindDoc="0" locked="0" layoutInCell="1" allowOverlap="1">
            <wp:simplePos x="0" y="0"/>
            <wp:positionH relativeFrom="margin">
              <wp:posOffset>1737991</wp:posOffset>
            </wp:positionH>
            <wp:positionV relativeFrom="line">
              <wp:posOffset>282703</wp:posOffset>
            </wp:positionV>
            <wp:extent cx="2631373" cy="1903759"/>
            <wp:effectExtent l="0" t="0" r="0" b="0"/>
            <wp:wrapTopAndBottom distT="152400" distB="152400"/>
            <wp:docPr id="1073741847" name="officeArt object" descr="Image"/>
            <wp:cNvGraphicFramePr/>
            <a:graphic xmlns:a="http://schemas.openxmlformats.org/drawingml/2006/main">
              <a:graphicData uri="http://schemas.openxmlformats.org/drawingml/2006/picture">
                <pic:pic xmlns:pic="http://schemas.openxmlformats.org/drawingml/2006/picture">
                  <pic:nvPicPr>
                    <pic:cNvPr id="1073741847" name="Image" descr="Image"/>
                    <pic:cNvPicPr>
                      <a:picLocks noChangeAspect="1"/>
                    </pic:cNvPicPr>
                  </pic:nvPicPr>
                  <pic:blipFill>
                    <a:blip r:embed="rId25">
                      <a:extLst/>
                    </a:blip>
                    <a:stretch>
                      <a:fillRect/>
                    </a:stretch>
                  </pic:blipFill>
                  <pic:spPr>
                    <a:xfrm>
                      <a:off x="0" y="0"/>
                      <a:ext cx="2631373" cy="1903759"/>
                    </a:xfrm>
                    <a:prstGeom prst="rect">
                      <a:avLst/>
                    </a:prstGeom>
                    <a:ln w="12700" cap="flat">
                      <a:noFill/>
                      <a:miter lim="400000"/>
                    </a:ln>
                    <a:effectLst/>
                  </pic:spPr>
                </pic:pic>
              </a:graphicData>
            </a:graphic>
          </wp:anchor>
        </w:drawing>
      </w: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r>
        <w:rPr>
          <w:rStyle w:val="None"/>
          <w:sz w:val="24"/>
          <w:szCs w:val="24"/>
          <w:u w:color="000000"/>
          <w:rtl w:val="0"/>
          <w:lang w:val="it-IT"/>
          <w14:textOutline w14:w="12700" w14:cap="flat">
            <w14:noFill/>
            <w14:miter w14:lim="400000"/>
          </w14:textOutline>
        </w:rPr>
        <w:t xml:space="preserve">Figure </w:t>
      </w:r>
      <w:r>
        <w:rPr>
          <w:rStyle w:val="None"/>
          <w:sz w:val="24"/>
          <w:szCs w:val="24"/>
          <w:u w:color="000000"/>
          <w:rtl w:val="0"/>
          <w:lang w:val="en-US"/>
          <w14:textOutline w14:w="12700" w14:cap="flat">
            <w14:noFill/>
            <w14:miter w14:lim="400000"/>
          </w14:textOutline>
        </w:rPr>
        <w:t>21</w:t>
      </w:r>
      <w:r>
        <w:rPr>
          <w:rStyle w:val="None"/>
          <w:sz w:val="24"/>
          <w:szCs w:val="24"/>
          <w:u w:color="000000"/>
          <w:rtl w:val="0"/>
          <w:lang w:val="pt-PT"/>
          <w14:textOutline w14:w="12700" w14:cap="flat">
            <w14:noFill/>
            <w14:miter w14:lim="400000"/>
          </w14:textOutline>
        </w:rPr>
        <w:t xml:space="preserve">. Adrien Segal (1985-), </w:t>
      </w:r>
      <w:r>
        <w:rPr>
          <w:rStyle w:val="None"/>
          <w:i w:val="1"/>
          <w:iCs w:val="1"/>
          <w:sz w:val="24"/>
          <w:szCs w:val="24"/>
          <w:u w:color="000000"/>
          <w:rtl w:val="0"/>
          <w:lang w:val="da-DK"/>
          <w14:textOutline w14:w="12700" w14:cap="flat">
            <w14:noFill/>
            <w14:miter w14:lim="400000"/>
          </w14:textOutline>
        </w:rPr>
        <w:t xml:space="preserve">Tidal Datum, </w:t>
      </w:r>
      <w:r>
        <w:rPr>
          <w:rStyle w:val="None"/>
          <w:sz w:val="24"/>
          <w:szCs w:val="24"/>
          <w:u w:color="000000"/>
          <w:rtl w:val="0"/>
          <w:lang w:val="en-US"/>
          <w14:textOutline w14:w="12700" w14:cap="flat">
            <w14:noFill/>
            <w14:miter w14:lim="400000"/>
          </w14:textOutline>
        </w:rPr>
        <w:t>2007,</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walnut, steel, and hardware, 18in x 18in x 72in</w:t>
      </w:r>
      <w:r>
        <w:rPr>
          <w:rStyle w:val="None"/>
          <w:sz w:val="24"/>
          <w:szCs w:val="24"/>
          <w:u w:color="000000"/>
          <w:rtl w:val="0"/>
          <w:lang w:val="en-US"/>
          <w14:textOutline w14:w="12700" w14:cap="flat">
            <w14:noFill/>
            <w14:miter w14:lim="400000"/>
          </w14:textOutline>
        </w:rPr>
        <w:t>.</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pt-PT"/>
          <w14:textOutline w14:w="12700" w14:cap="flat">
            <w14:noFill/>
            <w14:miter w14:lim="400000"/>
          </w14:textOutline>
        </w:rPr>
        <w:t>Artist</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 own collection</w:t>
      </w:r>
    </w:p>
    <w:p>
      <w:pPr>
        <w:pStyle w:val="Default"/>
        <w:bidi w:val="0"/>
        <w:ind w:left="0" w:right="278" w:firstLine="0"/>
        <w:jc w:val="center"/>
        <w:rPr>
          <w:rStyle w:val="None"/>
          <w:sz w:val="24"/>
          <w:szCs w:val="24"/>
          <w:u w:color="000000"/>
          <w:rtl w:val="0"/>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 </w:t>
      </w:r>
      <w:r>
        <w:rPr>
          <w:rStyle w:val="None"/>
          <w:i w:val="1"/>
          <w:iCs w:val="1"/>
          <w:sz w:val="24"/>
          <w:szCs w:val="24"/>
          <w:u w:color="000000"/>
          <w:rtl w:val="0"/>
          <w:lang w:val="de-DE"/>
          <w14:textOutline w14:w="12700" w14:cap="flat">
            <w14:noFill/>
            <w14:miter w14:lim="400000"/>
          </w14:textOutline>
        </w:rPr>
        <w:t>Image</w:t>
      </w:r>
      <w:r>
        <w:rPr>
          <w:rStyle w:val="None"/>
          <w:sz w:val="24"/>
          <w:szCs w:val="24"/>
          <w:u w:color="000000"/>
          <w:rtl w:val="0"/>
          <w:lang w:val="nl-NL"/>
          <w14:textOutline w14:w="12700" w14:cap="flat">
            <w14:noFill/>
            <w14:miter w14:lim="400000"/>
          </w14:textOutline>
        </w:rPr>
        <w:t>: Adrien Sega</w:t>
      </w:r>
      <w:r>
        <w:rPr>
          <w:rStyle w:val="None"/>
          <w:sz w:val="24"/>
          <w:szCs w:val="24"/>
          <w:u w:color="000000"/>
          <w:rtl w:val="0"/>
          <w:lang w:val="en-US"/>
          <w14:textOutline w14:w="12700" w14:cap="flat">
            <w14:noFill/>
            <w14:miter w14:lim="400000"/>
          </w14:textOutline>
        </w:rPr>
        <w:t>l</w:t>
      </w: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p>
    <w:p>
      <w:pPr>
        <w:pStyle w:val="Default"/>
        <w:bidi w:val="0"/>
        <w:ind w:left="0" w:right="278" w:firstLine="0"/>
        <w:jc w:val="center"/>
        <w:rPr>
          <w:rStyle w:val="None"/>
          <w:sz w:val="24"/>
          <w:szCs w:val="24"/>
          <w:u w:color="000000"/>
          <w:rtl w:val="0"/>
          <w14:textOutline w14:w="12700" w14:cap="flat">
            <w14:noFill/>
            <w14:miter w14:lim="400000"/>
          </w14:textOutline>
        </w:rPr>
      </w:pPr>
      <w:r>
        <w:rPr>
          <w:rStyle w:val="None"/>
          <w:sz w:val="24"/>
          <w:szCs w:val="24"/>
          <w:u w:color="000000"/>
          <w:rtl w:val="0"/>
          <w14:textOutline w14:w="12700" w14:cap="flat">
            <w14:noFill/>
            <w14:miter w14:lim="400000"/>
          </w14:textOutline>
        </w:rPr>
        <w:drawing xmlns:a="http://schemas.openxmlformats.org/drawingml/2006/main">
          <wp:anchor distT="152400" distB="152400" distL="152400" distR="152400" simplePos="0" relativeHeight="251679744" behindDoc="0" locked="0" layoutInCell="1" allowOverlap="1">
            <wp:simplePos x="0" y="0"/>
            <wp:positionH relativeFrom="margin">
              <wp:posOffset>1201785</wp:posOffset>
            </wp:positionH>
            <wp:positionV relativeFrom="line">
              <wp:posOffset>192764</wp:posOffset>
            </wp:positionV>
            <wp:extent cx="2730699" cy="968545"/>
            <wp:effectExtent l="0" t="0" r="0" b="0"/>
            <wp:wrapTopAndBottom distT="152400" distB="152400"/>
            <wp:docPr id="1073741848" name="officeArt object" descr="Image"/>
            <wp:cNvGraphicFramePr/>
            <a:graphic xmlns:a="http://schemas.openxmlformats.org/drawingml/2006/main">
              <a:graphicData uri="http://schemas.openxmlformats.org/drawingml/2006/picture">
                <pic:pic xmlns:pic="http://schemas.openxmlformats.org/drawingml/2006/picture">
                  <pic:nvPicPr>
                    <pic:cNvPr id="1073741848" name="Image" descr="Image"/>
                    <pic:cNvPicPr>
                      <a:picLocks noChangeAspect="1"/>
                    </pic:cNvPicPr>
                  </pic:nvPicPr>
                  <pic:blipFill>
                    <a:blip r:embed="rId26">
                      <a:extLst/>
                    </a:blip>
                    <a:stretch>
                      <a:fillRect/>
                    </a:stretch>
                  </pic:blipFill>
                  <pic:spPr>
                    <a:xfrm>
                      <a:off x="0" y="0"/>
                      <a:ext cx="2730699" cy="968545"/>
                    </a:xfrm>
                    <a:prstGeom prst="rect">
                      <a:avLst/>
                    </a:prstGeom>
                    <a:ln w="12700" cap="flat">
                      <a:noFill/>
                      <a:miter lim="400000"/>
                    </a:ln>
                    <a:effectLst/>
                  </pic:spPr>
                </pic:pic>
              </a:graphicData>
            </a:graphic>
          </wp:anchor>
        </w:drawing>
      </w:r>
    </w:p>
    <w:p>
      <w:pPr>
        <w:pStyle w:val="Default"/>
        <w:bidi w:val="0"/>
        <w:ind w:left="0" w:right="278" w:firstLine="0"/>
        <w:jc w:val="center"/>
        <w:rPr>
          <w:rStyle w:val="None"/>
          <w:sz w:val="24"/>
          <w:szCs w:val="24"/>
          <w:u w:color="000000"/>
          <w:rtl w:val="0"/>
          <w14:textOutline w14:w="12700" w14:cap="flat">
            <w14:noFill/>
            <w14:miter w14:lim="400000"/>
          </w14:textOutline>
        </w:rPr>
      </w:pPr>
      <w:r>
        <w:rPr>
          <w:rStyle w:val="None"/>
          <w:sz w:val="24"/>
          <w:szCs w:val="24"/>
          <w:u w:color="000000"/>
          <w:rtl w:val="0"/>
          <w:lang w:val="it-IT"/>
          <w14:textOutline w14:w="12700" w14:cap="flat">
            <w14:noFill/>
            <w14:miter w14:lim="400000"/>
          </w14:textOutline>
        </w:rPr>
        <w:t xml:space="preserve">Figure </w:t>
      </w:r>
      <w:r>
        <w:rPr>
          <w:rStyle w:val="None"/>
          <w:sz w:val="24"/>
          <w:szCs w:val="24"/>
          <w:u w:color="000000"/>
          <w:rtl w:val="0"/>
          <w:lang w:val="en-US"/>
          <w14:textOutline w14:w="12700" w14:cap="flat">
            <w14:noFill/>
            <w14:miter w14:lim="400000"/>
          </w14:textOutline>
        </w:rPr>
        <w:t>22</w:t>
      </w:r>
      <w:r>
        <w:rPr>
          <w:rStyle w:val="None"/>
          <w:sz w:val="24"/>
          <w:szCs w:val="24"/>
          <w:u w:color="000000"/>
          <w:rtl w:val="0"/>
          <w:lang w:val="pt-PT"/>
          <w14:textOutline w14:w="12700" w14:cap="flat">
            <w14:noFill/>
            <w14:miter w14:lim="400000"/>
          </w14:textOutline>
        </w:rPr>
        <w:t>. Adrien Segal (</w:t>
      </w:r>
      <w:r>
        <w:rPr>
          <w:rStyle w:val="None"/>
          <w:sz w:val="24"/>
          <w:szCs w:val="24"/>
          <w:u w:color="000000"/>
          <w:rtl w:val="0"/>
          <w:lang w:val="en-US"/>
          <w14:textOutline w14:w="12700" w14:cap="flat">
            <w14:noFill/>
            <w14:miter w14:lim="400000"/>
          </w14:textOutline>
        </w:rPr>
        <w:t xml:space="preserve">1985-), </w:t>
      </w:r>
      <w:r>
        <w:rPr>
          <w:rStyle w:val="None"/>
          <w:i w:val="1"/>
          <w:iCs w:val="1"/>
          <w:sz w:val="24"/>
          <w:szCs w:val="24"/>
          <w:u w:color="000000"/>
          <w:rtl w:val="0"/>
          <w:lang w:val="da-DK"/>
          <w14:textOutline w14:w="12700" w14:cap="flat">
            <w14:noFill/>
            <w14:miter w14:lim="400000"/>
          </w14:textOutline>
        </w:rPr>
        <w:t xml:space="preserve">Tidal Datum, </w:t>
      </w:r>
      <w:r>
        <w:rPr>
          <w:rStyle w:val="None"/>
          <w:sz w:val="24"/>
          <w:szCs w:val="24"/>
          <w:u w:color="000000"/>
          <w:rtl w:val="0"/>
          <w:lang w:val="en-US"/>
          <w14:textOutline w14:w="12700" w14:cap="flat">
            <w14:noFill/>
            <w14:miter w14:lim="400000"/>
          </w14:textOutline>
        </w:rPr>
        <w:t>2007,</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walnut, steel, and hardware, 18in x 18in x 72in</w:t>
      </w:r>
      <w:r>
        <w:rPr>
          <w:rStyle w:val="None"/>
          <w:sz w:val="24"/>
          <w:szCs w:val="24"/>
          <w:u w:color="000000"/>
          <w:rtl w:val="0"/>
          <w:lang w:val="en-US"/>
          <w14:textOutline w14:w="12700" w14:cap="flat">
            <w14:noFill/>
            <w14:miter w14:lim="400000"/>
          </w14:textOutline>
        </w:rPr>
        <w:t>.</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pt-PT"/>
          <w14:textOutline w14:w="12700" w14:cap="flat">
            <w14:noFill/>
            <w14:miter w14:lim="400000"/>
          </w14:textOutline>
        </w:rPr>
        <w:t>Artist</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 own collection</w:t>
      </w:r>
      <w:r>
        <w:rPr>
          <w:rStyle w:val="None"/>
          <w:sz w:val="24"/>
          <w:szCs w:val="24"/>
          <w:u w:color="000000"/>
          <w:rtl w:val="0"/>
          <w:lang w:val="en-US"/>
          <w14:textOutline w14:w="12700" w14:cap="flat">
            <w14:noFill/>
            <w14:miter w14:lim="400000"/>
          </w14:textOutline>
        </w:rPr>
        <w:t>.</w:t>
      </w:r>
    </w:p>
    <w:p>
      <w:pPr>
        <w:pStyle w:val="Default"/>
        <w:bidi w:val="0"/>
        <w:ind w:left="0" w:right="278" w:firstLine="0"/>
        <w:jc w:val="center"/>
        <w:rPr>
          <w:rStyle w:val="None"/>
          <w:sz w:val="24"/>
          <w:szCs w:val="24"/>
          <w:u w:color="000000"/>
          <w:rtl w:val="0"/>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 </w:t>
      </w:r>
      <w:r>
        <w:rPr>
          <w:rStyle w:val="None"/>
          <w:i w:val="1"/>
          <w:iCs w:val="1"/>
          <w:sz w:val="24"/>
          <w:szCs w:val="24"/>
          <w:u w:color="000000"/>
          <w:rtl w:val="0"/>
          <w:lang w:val="de-DE"/>
          <w14:textOutline w14:w="12700" w14:cap="flat">
            <w14:noFill/>
            <w14:miter w14:lim="400000"/>
          </w14:textOutline>
        </w:rPr>
        <w:t>Image</w:t>
      </w:r>
      <w:r>
        <w:rPr>
          <w:rStyle w:val="None"/>
          <w:sz w:val="24"/>
          <w:szCs w:val="24"/>
          <w:u w:color="000000"/>
          <w:rtl w:val="0"/>
          <w:lang w:val="nl-NL"/>
          <w14:textOutline w14:w="12700" w14:cap="flat">
            <w14:noFill/>
            <w14:miter w14:lim="400000"/>
          </w14:textOutline>
        </w:rPr>
        <w:t>: Adrien Segal</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ind w:left="0" w:right="278" w:firstLine="0"/>
        <w:jc w:val="center"/>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left"/>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left"/>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lef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I could not help but make a comparison with the works of Segal and Luke Jerram.  Jerram</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s </w:t>
      </w:r>
      <w:r>
        <w:rPr>
          <w:rStyle w:val="None"/>
          <w:i w:val="1"/>
          <w:iCs w:val="1"/>
          <w:sz w:val="24"/>
          <w:szCs w:val="24"/>
          <w:u w:color="000000"/>
          <w:rtl w:val="0"/>
          <w:lang w:val="en-US"/>
          <w14:textOutline w14:w="12700" w14:cap="flat">
            <w14:noFill/>
            <w14:miter w14:lim="400000"/>
          </w14:textOutline>
        </w:rPr>
        <w:t xml:space="preserve">Museum of the Moon, </w:t>
      </w:r>
      <w:r>
        <w:rPr>
          <w:rStyle w:val="None"/>
          <w:sz w:val="24"/>
          <w:szCs w:val="24"/>
          <w:u w:color="000000"/>
          <w:rtl w:val="0"/>
          <w:lang w:val="en-US"/>
          <w14:textOutline w14:w="12700" w14:cap="flat">
            <w14:noFill/>
            <w14:miter w14:lim="400000"/>
          </w14:textOutline>
        </w:rPr>
        <w:t xml:space="preserve">was in his own words inspired by his observations of the tidal variations of the Avon Cut which he cycled over on a daily basis, and like Segal, he also went on to create another installation which he called </w:t>
      </w:r>
      <w:r>
        <w:rPr>
          <w:rStyle w:val="None"/>
          <w:i w:val="1"/>
          <w:iCs w:val="1"/>
          <w:sz w:val="24"/>
          <w:szCs w:val="24"/>
          <w:u w:color="000000"/>
          <w:rtl w:val="0"/>
          <w:lang w:val="en-US"/>
          <w14:textOutline w14:w="12700" w14:cap="flat">
            <w14:noFill/>
            <w14:miter w14:lim="400000"/>
          </w14:textOutline>
        </w:rPr>
        <w:t xml:space="preserve">Tide, </w:t>
      </w:r>
      <w:r>
        <w:rPr>
          <w:rStyle w:val="None"/>
          <w:sz w:val="24"/>
          <w:szCs w:val="24"/>
          <w:u w:color="000000"/>
          <w:rtl w:val="0"/>
          <w:lang w:val="en-US"/>
          <w14:textOutline w14:w="12700" w14:cap="flat">
            <w14:noFill/>
            <w14:miter w14:lim="400000"/>
          </w14:textOutline>
        </w:rPr>
        <w:t>and this too was conceived from the tidal changes that he noticed on the Avon Cut.</w:t>
      </w:r>
      <w:r>
        <w:rPr>
          <w:rStyle w:val="None"/>
          <w:sz w:val="24"/>
          <w:szCs w:val="24"/>
          <w:u w:color="000000"/>
          <w:vertAlign w:val="superscript"/>
          <w:rtl w:val="0"/>
          <w:lang w:val="en-US"/>
          <w14:textOutline w14:w="12700" w14:cap="flat">
            <w14:noFill/>
            <w14:miter w14:lim="400000"/>
          </w14:textOutline>
        </w:rPr>
        <w:footnoteReference w:id="81"/>
      </w:r>
      <w:r>
        <w:rPr>
          <w:rStyle w:val="None"/>
          <w:sz w:val="24"/>
          <w:szCs w:val="24"/>
          <w:u w:color="000000"/>
          <w:rtl w:val="0"/>
          <w:lang w:val="en-US"/>
          <w14:textOutline w14:w="12700" w14:cap="flat">
            <w14:noFill/>
            <w14:miter w14:lim="400000"/>
          </w14:textOutline>
        </w:rPr>
        <w:t>(Fig.</w:t>
      </w:r>
      <w:r>
        <w:rPr>
          <w:rStyle w:val="None"/>
          <w:sz w:val="24"/>
          <w:szCs w:val="24"/>
          <w:u w:color="000000"/>
          <w:rtl w:val="0"/>
          <w:lang w:val="en-US"/>
          <w14:textOutline w14:w="12700" w14:cap="flat">
            <w14:noFill/>
            <w14:miter w14:lim="400000"/>
          </w14:textOutline>
        </w:rPr>
        <w:t>23</w:t>
      </w:r>
      <w:r>
        <w:rPr>
          <w:rStyle w:val="None"/>
          <w:sz w:val="24"/>
          <w:szCs w:val="24"/>
          <w:u w:color="000000"/>
          <w:rtl w:val="0"/>
          <w:lang w:val="en-US"/>
          <w14:textOutline w14:w="12700" w14:cap="flat">
            <w14:noFill/>
            <w14:miter w14:lim="400000"/>
          </w14:textOutline>
        </w:rPr>
        <w:t xml:space="preserve">).  Both </w:t>
      </w:r>
    </w:p>
    <w:p>
      <w:pPr>
        <w:pStyle w:val="Default"/>
        <w:bidi w:val="0"/>
        <w:spacing w:line="480" w:lineRule="auto"/>
        <w:ind w:left="0" w:right="278" w:firstLine="0"/>
        <w:jc w:val="left"/>
        <w:rPr>
          <w:rStyle w:val="None"/>
          <w:sz w:val="24"/>
          <w:szCs w:val="24"/>
          <w:u w:color="000000"/>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56</w:t>
      </w:r>
    </w:p>
    <w:p>
      <w:pPr>
        <w:pStyle w:val="Default"/>
        <w:bidi w:val="0"/>
        <w:spacing w:line="480" w:lineRule="auto"/>
        <w:ind w:left="0" w:right="278" w:firstLine="0"/>
        <w:jc w:val="left"/>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left"/>
        <w:rPr>
          <w:rStyle w:val="None"/>
          <w:i w:val="1"/>
          <w:iCs w:val="1"/>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artists having similar concepts, one stating she definitely was not influenced by the Moon and one saying that he definitely was.</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rFonts w:ascii="Times New Roman" w:cs="Times New Roman" w:hAnsi="Times New Roman" w:eastAsia="Times New Roman"/>
          <w:i w:val="1"/>
          <w:iCs w:val="1"/>
          <w:sz w:val="24"/>
          <w:szCs w:val="24"/>
          <w:u w:color="000000"/>
          <w:rtl w:val="0"/>
          <w:lang w:val="en-US"/>
          <w14:textOutline w14:w="12700" w14:cap="flat">
            <w14:noFill/>
            <w14:miter w14:lim="400000"/>
          </w14:textOutline>
        </w:rPr>
        <w:drawing xmlns:a="http://schemas.openxmlformats.org/drawingml/2006/main">
          <wp:anchor distT="152400" distB="152400" distL="152400" distR="152400" simplePos="0" relativeHeight="251680768" behindDoc="0" locked="0" layoutInCell="1" allowOverlap="1">
            <wp:simplePos x="0" y="0"/>
            <wp:positionH relativeFrom="page">
              <wp:posOffset>2690952</wp:posOffset>
            </wp:positionH>
            <wp:positionV relativeFrom="line">
              <wp:posOffset>177800</wp:posOffset>
            </wp:positionV>
            <wp:extent cx="2165631" cy="1503013"/>
            <wp:effectExtent l="0" t="0" r="0" b="0"/>
            <wp:wrapTopAndBottom distT="152400" distB="152400"/>
            <wp:docPr id="1073741849" name="officeArt object" descr="Image"/>
            <wp:cNvGraphicFramePr/>
            <a:graphic xmlns:a="http://schemas.openxmlformats.org/drawingml/2006/main">
              <a:graphicData uri="http://schemas.openxmlformats.org/drawingml/2006/picture">
                <pic:pic xmlns:pic="http://schemas.openxmlformats.org/drawingml/2006/picture">
                  <pic:nvPicPr>
                    <pic:cNvPr id="1073741849" name="Image" descr="Image"/>
                    <pic:cNvPicPr>
                      <a:picLocks noChangeAspect="1"/>
                    </pic:cNvPicPr>
                  </pic:nvPicPr>
                  <pic:blipFill>
                    <a:blip r:embed="rId27">
                      <a:extLst/>
                    </a:blip>
                    <a:stretch>
                      <a:fillRect/>
                    </a:stretch>
                  </pic:blipFill>
                  <pic:spPr>
                    <a:xfrm>
                      <a:off x="0" y="0"/>
                      <a:ext cx="2165631" cy="1503013"/>
                    </a:xfrm>
                    <a:prstGeom prst="rect">
                      <a:avLst/>
                    </a:prstGeom>
                    <a:ln w="12700" cap="flat">
                      <a:noFill/>
                      <a:miter lim="400000"/>
                    </a:ln>
                    <a:effectLst/>
                  </pic:spPr>
                </pic:pic>
              </a:graphicData>
            </a:graphic>
          </wp:anchor>
        </w:drawing>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Figure </w:t>
      </w:r>
      <w:r>
        <w:rPr>
          <w:rStyle w:val="None"/>
          <w:sz w:val="24"/>
          <w:szCs w:val="24"/>
          <w:u w:color="000000"/>
          <w:rtl w:val="0"/>
          <w:lang w:val="en-US"/>
          <w14:textOutline w14:w="12700" w14:cap="flat">
            <w14:noFill/>
            <w14:miter w14:lim="400000"/>
          </w14:textOutline>
        </w:rPr>
        <w:t>23</w:t>
      </w:r>
      <w:r>
        <w:rPr>
          <w:rStyle w:val="None"/>
          <w:sz w:val="24"/>
          <w:szCs w:val="24"/>
          <w:u w:color="000000"/>
          <w:rtl w:val="0"/>
          <w:lang w:val="en-US"/>
          <w14:textOutline w14:w="12700" w14:cap="flat">
            <w14:noFill/>
            <w14:miter w14:lim="400000"/>
          </w14:textOutline>
        </w:rPr>
        <w:t xml:space="preserve">. Luke Jerram (1974-), </w:t>
      </w:r>
      <w:r>
        <w:rPr>
          <w:rStyle w:val="None"/>
          <w:i w:val="1"/>
          <w:iCs w:val="1"/>
          <w:sz w:val="24"/>
          <w:szCs w:val="24"/>
          <w:u w:color="000000"/>
          <w:rtl w:val="0"/>
          <w:lang w:val="en-US"/>
          <w14:textOutline w14:w="12700" w14:cap="flat">
            <w14:noFill/>
            <w14:miter w14:lim="400000"/>
          </w14:textOutline>
        </w:rPr>
        <w:t xml:space="preserve">Tide, </w:t>
      </w:r>
      <w:r>
        <w:rPr>
          <w:rStyle w:val="None"/>
          <w:sz w:val="24"/>
          <w:szCs w:val="24"/>
          <w:u w:color="000000"/>
          <w:rtl w:val="0"/>
          <w:lang w:val="en-US"/>
          <w14:textOutline w14:w="12700" w14:cap="flat">
            <w14:noFill/>
            <w14:miter w14:lim="400000"/>
          </w14:textOutline>
        </w:rPr>
        <w:t xml:space="preserve">2001, </w:t>
      </w:r>
    </w:p>
    <w:p>
      <w:pPr>
        <w:pStyle w:val="Default"/>
        <w:bidi w:val="0"/>
        <w:ind w:left="0" w:right="278" w:firstLine="0"/>
        <w:jc w:val="center"/>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live, kinetic sound installation, Artist</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 own collection</w:t>
      </w:r>
      <w:r>
        <w:rPr>
          <w:rStyle w:val="None"/>
          <w:sz w:val="24"/>
          <w:szCs w:val="24"/>
          <w:u w:color="000000"/>
          <w:rtl w:val="0"/>
          <w:lang w:val="en-US"/>
          <w14:textOutline w14:w="12700" w14:cap="flat">
            <w14:noFill/>
            <w14:miter w14:lim="400000"/>
          </w14:textOutline>
        </w:rPr>
        <w:t>.</w:t>
      </w:r>
    </w:p>
    <w:p>
      <w:pPr>
        <w:pStyle w:val="Default"/>
        <w:bidi w:val="0"/>
        <w:ind w:left="0" w:right="278" w:firstLine="0"/>
        <w:jc w:val="center"/>
        <w:rPr>
          <w:rStyle w:val="None"/>
          <w:i w:val="1"/>
          <w:iCs w:val="1"/>
          <w:sz w:val="24"/>
          <w:szCs w:val="24"/>
          <w:u w:color="000000"/>
          <w:rtl w:val="0"/>
          <w:lang w:val="en-US"/>
          <w14:textOutline w14:w="12700" w14:cap="flat">
            <w14:noFill/>
            <w14:miter w14:lim="400000"/>
          </w14:textOutline>
        </w:rPr>
      </w:pPr>
      <w:r>
        <w:rPr>
          <w:rStyle w:val="None"/>
          <w:i w:val="1"/>
          <w:iCs w:val="1"/>
          <w:sz w:val="24"/>
          <w:szCs w:val="24"/>
          <w:u w:color="000000"/>
          <w:rtl w:val="0"/>
          <w:lang w:val="en-US"/>
          <w14:textOutline w14:w="12700" w14:cap="flat">
            <w14:noFill/>
            <w14:miter w14:lim="400000"/>
          </w14:textOutline>
        </w:rPr>
        <w:t>Image</w:t>
      </w:r>
      <w:r>
        <w:rPr>
          <w:rStyle w:val="None"/>
          <w:sz w:val="24"/>
          <w:szCs w:val="24"/>
          <w:u w:color="000000"/>
          <w:rtl w:val="0"/>
          <w:lang w:val="en-US"/>
          <w14:textOutline w14:w="12700" w14:cap="flat">
            <w14:noFill/>
            <w14:miter w14:lim="400000"/>
          </w14:textOutline>
        </w:rPr>
        <w:t>: Luke Jerram</w:t>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Having spoken to all of the artists at length about their work and then collating all the data from the questionnaires, I then went about analysing the results in order to attempt to arrive at a conclusion regarding what sort of and how much of an influence the Moon had on these individuals and whether or not there were any correlative factors between them.  Once I had analysed the data from the questionnaires, I then compiled it in order to discover what commonalities there were between them if any.</w:t>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The one thing they all agreed upon without exception, was that none of them would ever want to travel to the Moon.  They all had different reasons for not wanting to go, from a dislike of air travel to feeling too old.  Mort stated that if he had been given the opportunity to go as a young man then he probably would have, but considered he was too old now to do it.  None of them had any knowledge of astrology and declared </w:t>
      </w: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58</w:t>
      </w:r>
      <w:r>
        <w:rPr>
          <w:rStyle w:val="None"/>
          <w:u w:color="000000"/>
          <w:rtl w:val="0"/>
          <w:lang w:val="en-US"/>
          <w14:textOutline w14:w="12700" w14:cap="flat">
            <w14:noFill/>
            <w14:miter w14:lim="400000"/>
          </w14:textOutline>
        </w:rPr>
        <w:t xml:space="preserve"> </w:t>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there was no astrological link to the Moon that had any influence on their work at all.  With the exception of Segal, they all said they</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d consider working with other planets as well as the Moon.  Paterson even stated she was looking into working with exoplanets in future projects.  Only Mort had any serious interest and knowledge of astronomy.  None had any real interest in astrology, but Segal did state she sometimes read her horoscope in the newspaper although she wasn</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t really sure if she believed in it or not.  They all anticipated continuing to work with the Moon apart from Segal who didn</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t really consider she</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d ever worked with it.  She did go on to say that would possibly work with tides again in future projects.  </w:t>
      </w:r>
    </w:p>
    <w:p>
      <w:pPr>
        <w:pStyle w:val="Default"/>
        <w:bidi w:val="0"/>
        <w:spacing w:line="480" w:lineRule="auto"/>
        <w:ind w:left="0" w:right="278"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278" w:firstLine="0"/>
        <w:jc w:val="lef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I asked if any of them had chosen the Moon to work with owing to the fact it was a very commercially desirable image.  They all said no and none of them claimed to have even considered it.  Obviously, the question did not apply to Segal.  I considered this a very pertinent question, especially thinking back to the works of both Hoeckel and Libby with their online stores selling merchandise containing images of their works.</w:t>
      </w:r>
    </w:p>
    <w:p>
      <w:pPr>
        <w:pStyle w:val="Default"/>
        <w:bidi w:val="0"/>
        <w:spacing w:line="480" w:lineRule="auto"/>
        <w:ind w:left="0" w:right="278" w:firstLine="0"/>
        <w:jc w:val="left"/>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When asked if they wished to make people aware of their place in the Universe all five said that they did.  Listfield added that his work also made himself aware of his own place in the Universe which was interesting as the others appeared to be quite sure of their own location within it.  When Listfield made that comment to me, I was mindful about how he</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d said that on returning to the United States after having lived abroad he had felt he no longer belonged there.  All the artists had lived and worked abroad for varying periods of </w:t>
      </w: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59</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time, but none of the others had said they had felt as if they no longer belonged on their return home.</w:t>
      </w: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The results of this research were as widely diverse as the medium of art itself is, but despite this I have discovered that there were certain commonalities amongst them, from none of them wanting to go to the Moon, to them all wanting to make people aware of their environment.  Mort and Listfield had the most in common as far as their </w:t>
      </w:r>
      <w:r>
        <w:rPr>
          <w:rStyle w:val="None"/>
          <w:sz w:val="24"/>
          <w:szCs w:val="24"/>
          <w:u w:color="000000"/>
          <w:rtl w:val="0"/>
          <w:lang w:val="en-US"/>
          <w14:textOutline w14:w="12700" w14:cap="flat">
            <w14:noFill/>
            <w14:miter w14:lim="400000"/>
          </w14:textOutline>
        </w:rPr>
        <w:t xml:space="preserve">style of </w:t>
      </w:r>
      <w:r>
        <w:rPr>
          <w:rStyle w:val="None"/>
          <w:sz w:val="24"/>
          <w:szCs w:val="24"/>
          <w:u w:color="000000"/>
          <w:rtl w:val="0"/>
          <w:lang w:val="en-US"/>
          <w14:textOutline w14:w="12700" w14:cap="flat">
            <w14:noFill/>
            <w14:miter w14:lim="400000"/>
          </w14:textOutline>
        </w:rPr>
        <w:t>work is concerned as both are figurative artists</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 </w:t>
      </w:r>
      <w:r>
        <w:rPr>
          <w:rStyle w:val="None"/>
          <w:sz w:val="24"/>
          <w:szCs w:val="24"/>
          <w:u w:color="000000"/>
          <w:rtl w:val="0"/>
          <w:lang w:val="en-US"/>
          <w14:textOutline w14:w="12700" w14:cap="flat">
            <w14:noFill/>
            <w14:miter w14:lim="400000"/>
          </w14:textOutline>
        </w:rPr>
        <w:t>A</w:t>
      </w:r>
      <w:r>
        <w:rPr>
          <w:rStyle w:val="None"/>
          <w:sz w:val="24"/>
          <w:szCs w:val="24"/>
          <w:u w:color="000000"/>
          <w:rtl w:val="0"/>
          <w:lang w:val="en-US"/>
          <w14:textOutline w14:w="12700" w14:cap="flat">
            <w14:noFill/>
            <w14:miter w14:lim="400000"/>
          </w14:textOutline>
        </w:rPr>
        <w:t>lthough Mort</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 work has the Moon as a prominent feature and is usually the star of the show so to speak, in Listfield</w:t>
      </w:r>
      <w:r>
        <w:rPr>
          <w:rStyle w:val="None"/>
          <w:rFonts w:ascii="Arial Unicode MS" w:hAnsi="Arial Unicode MS" w:hint="default"/>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 work the Moon plays a supporting role to the astronaut.  Similarly, they both shared similarities with Bean.  Between Mort and Bean their collective fascination in the Moon itself, and between Bean and Listfield there is the prominent figure of the faceless astronaut.  Both artists portray the astronauts as having the visor of the helmet down so the faces are not visible, in the case of Bean it was done for accuracy as opposed to anonymity with Listfield and Bean</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 astronauts are named whilst Listfield</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s never are.  Between the three artists, there is a collective interest and concern in the environment whether it is here on Earth</w:t>
      </w:r>
      <w:r>
        <w:rPr>
          <w:rStyle w:val="None"/>
          <w:sz w:val="24"/>
          <w:szCs w:val="24"/>
          <w:u w:color="000000"/>
          <w:rtl w:val="0"/>
          <w:lang w:val="en-US"/>
          <w14:textOutline w14:w="12700" w14:cap="flat">
            <w14:noFill/>
            <w14:miter w14:lim="400000"/>
          </w14:textOutline>
        </w:rPr>
        <w:t xml:space="preserve">, </w:t>
      </w:r>
      <w:r>
        <w:rPr>
          <w:rStyle w:val="None"/>
          <w:sz w:val="24"/>
          <w:szCs w:val="24"/>
          <w:u w:color="000000"/>
          <w:rtl w:val="0"/>
          <w:lang w:val="en-US"/>
          <w14:textOutline w14:w="12700" w14:cap="flat">
            <w14:noFill/>
            <w14:miter w14:lim="400000"/>
          </w14:textOutline>
        </w:rPr>
        <w:t xml:space="preserve">on the Moon, or even both.   </w:t>
      </w: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In the work of Gaffney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Paterson</w:t>
      </w:r>
      <w:r>
        <w:rPr>
          <w:rStyle w:val="None"/>
          <w:sz w:val="24"/>
          <w:szCs w:val="24"/>
          <w:u w:color="000000"/>
          <w:rtl w:val="0"/>
          <w:lang w:val="en-US"/>
          <w14:textOutline w14:w="12700" w14:cap="flat">
            <w14:noFill/>
            <w14:miter w14:lim="400000"/>
          </w14:textOutline>
        </w:rPr>
        <w:t xml:space="preserve"> and Jerram,</w:t>
      </w:r>
      <w:r>
        <w:rPr>
          <w:rStyle w:val="None"/>
          <w:sz w:val="24"/>
          <w:szCs w:val="24"/>
          <w:u w:color="000000"/>
          <w:rtl w:val="0"/>
          <w:lang w:val="en-US"/>
          <w14:textOutline w14:w="12700" w14:cap="flat">
            <w14:noFill/>
            <w14:miter w14:lim="400000"/>
          </w14:textOutline>
        </w:rPr>
        <w:t xml:space="preserve"> the Moon </w:t>
      </w:r>
      <w:r>
        <w:rPr>
          <w:rStyle w:val="None"/>
          <w:sz w:val="24"/>
          <w:szCs w:val="24"/>
          <w:u w:color="000000"/>
          <w:rtl w:val="0"/>
          <w:lang w:val="en-US"/>
          <w14:textOutline w14:w="12700" w14:cap="flat">
            <w14:noFill/>
            <w14:miter w14:lim="400000"/>
          </w14:textOutline>
        </w:rPr>
        <w:t xml:space="preserve">has </w:t>
      </w:r>
      <w:r>
        <w:rPr>
          <w:rStyle w:val="None"/>
          <w:sz w:val="24"/>
          <w:szCs w:val="24"/>
          <w:u w:color="000000"/>
          <w:rtl w:val="0"/>
          <w:lang w:val="en-US"/>
          <w14:textOutline w14:w="12700" w14:cap="flat">
            <w14:noFill/>
            <w14:miter w14:lim="400000"/>
          </w14:textOutline>
        </w:rPr>
        <w:t>a more</w:t>
      </w:r>
      <w:r>
        <w:rPr>
          <w:rStyle w:val="None"/>
          <w:sz w:val="24"/>
          <w:szCs w:val="24"/>
          <w:u w:color="000000"/>
          <w:rtl w:val="0"/>
          <w:lang w:val="en-US"/>
          <w14:textOutline w14:w="12700" w14:cap="flat">
            <w14:noFill/>
            <w14:miter w14:lim="400000"/>
          </w14:textOutline>
        </w:rPr>
        <w:t xml:space="preserve"> physical presence.  Gaffney</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s photographs and his autobiographical accounts of his experiences bring an existential aspect to his work.  He invites those who view his work to share his feelings and emotions of walking in the moonlight as well as considering the visual content of his photographs.  The artworks created by Paterson, particularly her wax candle entitled </w:t>
      </w: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60</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r>
        <w:rPr>
          <w:rStyle w:val="None"/>
          <w:i w:val="1"/>
          <w:iCs w:val="1"/>
          <w:sz w:val="24"/>
          <w:szCs w:val="24"/>
          <w:u w:color="000000"/>
          <w:rtl w:val="0"/>
          <w:lang w:val="en-US"/>
          <w14:textOutline w14:w="12700" w14:cap="flat">
            <w14:noFill/>
            <w14:miter w14:lim="400000"/>
          </w14:textOutline>
        </w:rPr>
        <w:t>From Earth to Black Hole</w:t>
      </w:r>
      <w:r>
        <w:rPr>
          <w:rStyle w:val="None"/>
          <w:sz w:val="24"/>
          <w:szCs w:val="24"/>
          <w:u w:color="000000"/>
          <w:rtl w:val="0"/>
          <w:lang w:val="en-US"/>
          <w14:textOutline w14:w="12700" w14:cap="flat">
            <w14:noFill/>
            <w14:miter w14:lim="400000"/>
          </w14:textOutline>
        </w:rPr>
        <w:t xml:space="preserve"> (2015) (Figs.17 and 18) again encourages and invites her audience to experience and imagine the atmosphere on the Moon.  She does exactly the same with her </w:t>
      </w:r>
      <w:r>
        <w:rPr>
          <w:rStyle w:val="None"/>
          <w:i w:val="1"/>
          <w:iCs w:val="1"/>
          <w:sz w:val="24"/>
          <w:szCs w:val="24"/>
          <w:u w:color="000000"/>
          <w:rtl w:val="0"/>
          <w:lang w:val="en-US"/>
          <w14:textOutline w14:w="12700" w14:cap="flat">
            <w14:noFill/>
            <w14:miter w14:lim="400000"/>
          </w14:textOutline>
        </w:rPr>
        <w:t>Light bulb to simulate Moonlight</w:t>
      </w:r>
      <w:r>
        <w:rPr>
          <w:rStyle w:val="None"/>
          <w:sz w:val="24"/>
          <w:szCs w:val="24"/>
          <w:u w:color="000000"/>
          <w:rtl w:val="0"/>
          <w:lang w:val="en-US"/>
          <w14:textOutline w14:w="12700" w14:cap="flat">
            <w14:noFill/>
            <w14:miter w14:lim="400000"/>
          </w14:textOutline>
        </w:rPr>
        <w:t xml:space="preserve"> (2008) (Figs.</w:t>
      </w: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19 and 20) work.  The concept being that anyone viewing those exhibits will be able to see and experience moonlight.  Her works have a physical presence.  </w:t>
      </w:r>
      <w:r>
        <w:rPr>
          <w:rStyle w:val="None"/>
          <w:i w:val="1"/>
          <w:iCs w:val="1"/>
          <w:sz w:val="24"/>
          <w:szCs w:val="24"/>
          <w:u w:color="000000"/>
          <w:rtl w:val="0"/>
          <w:lang w:val="en-US"/>
          <w14:textOutline w14:w="12700" w14:cap="flat">
            <w14:noFill/>
            <w14:miter w14:lim="400000"/>
          </w14:textOutline>
        </w:rPr>
        <w:t xml:space="preserve">Museum of the Moon </w:t>
      </w:r>
      <w:r>
        <w:rPr>
          <w:sz w:val="24"/>
          <w:szCs w:val="24"/>
          <w:u w:color="000000"/>
          <w:rtl w:val="0"/>
          <w:lang w:val="en-US"/>
          <w14:textOutline w14:w="12700" w14:cap="flat">
            <w14:noFill/>
            <w14:miter w14:lim="400000"/>
          </w14:textOutline>
        </w:rPr>
        <w:t>(2016)</w:t>
      </w:r>
      <w:r>
        <w:rPr>
          <w:rStyle w:val="None"/>
          <w:sz w:val="24"/>
          <w:szCs w:val="24"/>
          <w:u w:color="000000"/>
          <w:rtl w:val="0"/>
          <w:lang w:val="en-US"/>
          <w14:textOutline w14:w="12700" w14:cap="flat">
            <w14:noFill/>
            <w14:miter w14:lim="400000"/>
          </w14:textOutline>
        </w:rPr>
        <w:t xml:space="preserve"> ( Fig. 8) created by Jerram with a diameter of seven metres is another artwork that has a physical presence which seems to engulf anyone visiting it, creating both a physical and emotional experience with its presence. </w:t>
      </w: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My initial impression from having spoken to some of the artists and viewed examples of the artwork created by all of them was that they lacked much commonality apart from the presence of the Moon in their work.  As I delved deeper into their lives and experiences I began to see each one of them as more than artists creating paintings, sculptures, photographs, collages or installations and as I familiarised myself with their work I discovered that collectively they all had similarities that transcended that of the inclusion of the Moon in their work.  </w:t>
      </w: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Body"/>
        <w:spacing w:line="360" w:lineRule="auto"/>
        <w:jc w:val="right"/>
        <w:rPr>
          <w:rStyle w:val="None"/>
          <w:sz w:val="24"/>
          <w:szCs w:val="24"/>
        </w:rPr>
      </w:pPr>
      <w:r>
        <w:rPr>
          <w:rStyle w:val="None"/>
          <w:sz w:val="24"/>
          <w:szCs w:val="24"/>
          <w:rtl w:val="0"/>
          <w:lang w:val="en-US"/>
        </w:rPr>
        <w:t>Helen Floyd 150334</w:t>
      </w:r>
    </w:p>
    <w:p>
      <w:pPr>
        <w:pStyle w:val="Body"/>
        <w:spacing w:line="360" w:lineRule="auto"/>
        <w:jc w:val="right"/>
        <w:rPr>
          <w:rStyle w:val="None"/>
          <w:sz w:val="24"/>
          <w:szCs w:val="24"/>
        </w:rPr>
      </w:pPr>
      <w:r>
        <w:rPr>
          <w:rStyle w:val="None"/>
          <w:sz w:val="24"/>
          <w:szCs w:val="24"/>
          <w:rtl w:val="0"/>
          <w:lang w:val="en-US"/>
        </w:rPr>
        <w:t>61</w:t>
      </w:r>
    </w:p>
    <w:p>
      <w:pPr>
        <w:pStyle w:val="Body"/>
        <w:spacing w:line="480" w:lineRule="auto"/>
        <w:rPr>
          <w:rStyle w:val="None"/>
          <w:sz w:val="32"/>
          <w:szCs w:val="32"/>
        </w:rPr>
      </w:pPr>
      <w:r>
        <w:rPr>
          <w:rStyle w:val="None"/>
          <w:sz w:val="32"/>
          <w:szCs w:val="32"/>
          <w:rtl w:val="0"/>
          <w:lang w:val="en-US"/>
        </w:rPr>
        <w:t>Conclusion</w:t>
      </w:r>
    </w:p>
    <w:p>
      <w:pPr>
        <w:pStyle w:val="Body"/>
        <w:spacing w:line="480" w:lineRule="auto"/>
        <w:rPr>
          <w:rStyle w:val="None"/>
          <w:sz w:val="24"/>
          <w:szCs w:val="24"/>
        </w:rPr>
      </w:pPr>
    </w:p>
    <w:p>
      <w:pPr>
        <w:pStyle w:val="Body"/>
        <w:spacing w:line="480" w:lineRule="auto"/>
        <w:rPr>
          <w:rStyle w:val="None"/>
          <w:sz w:val="24"/>
          <w:szCs w:val="24"/>
        </w:rPr>
      </w:pPr>
      <w:r>
        <w:rPr>
          <w:rStyle w:val="None"/>
          <w:sz w:val="24"/>
          <w:szCs w:val="24"/>
          <w:rtl w:val="0"/>
          <w:lang w:val="en-US"/>
        </w:rPr>
        <w:t>When I began to write this paper it was my intention to explore the influence of the Moon on twenty-first century visual art.  What started out as an assumption on my part that all artists who noticeably featured the Moon in their work, particularly if there was repetition in them using the Moon in more than one piece of work, were obviously influenced by the Moon was sometimes not the case.  The influence, if any was not always as evident as I  I had previously assumed and I wanted to know if there were commonalities between the concepts and the inspirations of the artists which would lead to me being able to conclude whether astronomy, or more specifically the Moon forms and/or informs art.</w:t>
      </w:r>
    </w:p>
    <w:p>
      <w:pPr>
        <w:pStyle w:val="Body"/>
        <w:spacing w:line="480" w:lineRule="auto"/>
        <w:rPr>
          <w:rStyle w:val="None"/>
          <w:sz w:val="24"/>
          <w:szCs w:val="24"/>
        </w:rPr>
      </w:pPr>
    </w:p>
    <w:p>
      <w:pPr>
        <w:pStyle w:val="Body"/>
        <w:spacing w:line="480" w:lineRule="auto"/>
        <w:rPr>
          <w:rStyle w:val="None"/>
          <w:sz w:val="24"/>
          <w:szCs w:val="24"/>
        </w:rPr>
      </w:pPr>
      <w:r>
        <w:rPr>
          <w:rStyle w:val="None"/>
          <w:sz w:val="24"/>
          <w:szCs w:val="24"/>
          <w:rtl w:val="0"/>
          <w:lang w:val="en-US"/>
        </w:rPr>
        <w:t>What became apparent quite early on was that commonalities between them did exist.  None of them appeared to be aware of this and at the point of interview, I had not known it myself.  It was only as I was collating all my research material and analysed it that I realised there were in some instances a common thread between them.  In their day to day lives, they seemed to have little in common apart from the fact that they were all involved in creating visual art.  It was how they translated that which influenced them into visual art that the commonalities appeared.</w:t>
      </w:r>
    </w:p>
    <w:p>
      <w:pPr>
        <w:pStyle w:val="Body"/>
        <w:spacing w:line="480" w:lineRule="auto"/>
        <w:rPr>
          <w:rStyle w:val="None"/>
          <w:sz w:val="24"/>
          <w:szCs w:val="24"/>
        </w:rPr>
      </w:pPr>
    </w:p>
    <w:p>
      <w:pPr>
        <w:pStyle w:val="Body"/>
        <w:spacing w:line="480" w:lineRule="auto"/>
        <w:rPr>
          <w:rStyle w:val="None"/>
          <w:sz w:val="24"/>
          <w:szCs w:val="24"/>
        </w:rPr>
      </w:pPr>
      <w:r>
        <w:rPr>
          <w:rStyle w:val="None"/>
          <w:sz w:val="24"/>
          <w:szCs w:val="24"/>
          <w:rtl w:val="0"/>
          <w:lang w:val="en-US"/>
        </w:rPr>
        <w:t>I was struck by how two artists, Luke Jerram and Adrien Segal had both worked in creating three dimensional works and both their works had links to the Moon and the effect the Moon has on our day to day lives.  Segal has an interest in environmental issues as does Jerram.  Jerram</w:t>
      </w:r>
      <w:r>
        <w:rPr>
          <w:rStyle w:val="None"/>
          <w:sz w:val="24"/>
          <w:szCs w:val="24"/>
          <w:rtl w:val="0"/>
          <w:lang w:val="en-US"/>
        </w:rPr>
        <w:t>’</w:t>
      </w:r>
      <w:r>
        <w:rPr>
          <w:rStyle w:val="None"/>
          <w:sz w:val="24"/>
          <w:szCs w:val="24"/>
          <w:rtl w:val="0"/>
          <w:lang w:val="en-US"/>
        </w:rPr>
        <w:t xml:space="preserve">s installation of a very large Moon cannot fail to indicate that it was the Moon itself that inspired that particular piece of art work.  Jerram then took his work further by creating another installation, this time concerning the way the Moon </w:t>
      </w: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62</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Body"/>
        <w:spacing w:line="480" w:lineRule="auto"/>
        <w:rPr>
          <w:rStyle w:val="None"/>
          <w:sz w:val="24"/>
          <w:szCs w:val="24"/>
        </w:rPr>
      </w:pPr>
    </w:p>
    <w:p>
      <w:pPr>
        <w:pStyle w:val="Body"/>
        <w:spacing w:line="480" w:lineRule="auto"/>
        <w:rPr>
          <w:rStyle w:val="None"/>
          <w:sz w:val="24"/>
          <w:szCs w:val="24"/>
        </w:rPr>
      </w:pPr>
      <w:r>
        <w:rPr>
          <w:rStyle w:val="None"/>
          <w:sz w:val="24"/>
          <w:szCs w:val="24"/>
          <w:rtl w:val="0"/>
          <w:lang w:val="en-US"/>
        </w:rPr>
        <w:t>affects the tides near his home town.  This is a very similar concept to Segal, whose sculpture is based on data regarding the tidal flow in San Francisco Bay close to where she resides.  One said the Moon had inspired him, the other said it had not inspired her, yet they had both worked along similar lines and had done similar research and collected the same type of data to create their particular artworks.  Their respective sculptures even appear to have a visual similarity to each other though this is not to suggest that either artist was attempting to emulate the other, they are two very individual pieces of artwork whose creators describe having very different influences and objectives when planning their initial designs.</w:t>
      </w:r>
    </w:p>
    <w:p>
      <w:pPr>
        <w:pStyle w:val="Body"/>
        <w:spacing w:line="480" w:lineRule="auto"/>
        <w:rPr>
          <w:rStyle w:val="None"/>
          <w:sz w:val="24"/>
          <w:szCs w:val="24"/>
        </w:rPr>
      </w:pPr>
    </w:p>
    <w:p>
      <w:pPr>
        <w:pStyle w:val="Body"/>
        <w:spacing w:line="480" w:lineRule="auto"/>
        <w:rPr>
          <w:rStyle w:val="None"/>
          <w:sz w:val="24"/>
          <w:szCs w:val="24"/>
        </w:rPr>
      </w:pPr>
      <w:r>
        <w:rPr>
          <w:rStyle w:val="None"/>
          <w:sz w:val="24"/>
          <w:szCs w:val="24"/>
          <w:rtl w:val="0"/>
          <w:lang w:val="en-US"/>
        </w:rPr>
        <w:t xml:space="preserve">Hoeckel and Libby are also both concerned with the environment and make a point of using previously used paper items and fabric to create their collages.  They are recycling and indicating a respect for the planet by doing so.  Both these artists prominently feature the Moon in their work and their images are successfully used in a commercial manner to create and enhance everyday objects that can be purchased for a reasonable price making them widely accessible to the public unlike original artworks which can be extremely expensive.  </w:t>
      </w:r>
    </w:p>
    <w:p>
      <w:pPr>
        <w:pStyle w:val="Body"/>
        <w:spacing w:line="480" w:lineRule="auto"/>
        <w:rPr>
          <w:rStyle w:val="None"/>
          <w:sz w:val="24"/>
          <w:szCs w:val="24"/>
        </w:rPr>
      </w:pPr>
    </w:p>
    <w:p>
      <w:pPr>
        <w:pStyle w:val="Body"/>
        <w:spacing w:line="480" w:lineRule="auto"/>
        <w:rPr>
          <w:rStyle w:val="None"/>
          <w:sz w:val="24"/>
          <w:szCs w:val="24"/>
        </w:rPr>
      </w:pPr>
    </w:p>
    <w:p>
      <w:pPr>
        <w:pStyle w:val="Body"/>
        <w:spacing w:line="480" w:lineRule="auto"/>
        <w:rPr>
          <w:rStyle w:val="None"/>
          <w:sz w:val="24"/>
          <w:szCs w:val="24"/>
        </w:rPr>
      </w:pPr>
    </w:p>
    <w:p>
      <w:pPr>
        <w:pStyle w:val="Body"/>
        <w:spacing w:line="480" w:lineRule="auto"/>
        <w:rPr>
          <w:rStyle w:val="None"/>
          <w:sz w:val="24"/>
          <w:szCs w:val="24"/>
        </w:rPr>
      </w:pPr>
    </w:p>
    <w:p>
      <w:pPr>
        <w:pStyle w:val="Body"/>
        <w:spacing w:line="480" w:lineRule="auto"/>
        <w:rPr>
          <w:rStyle w:val="None"/>
          <w:sz w:val="24"/>
          <w:szCs w:val="24"/>
        </w:rPr>
      </w:pPr>
    </w:p>
    <w:p>
      <w:pPr>
        <w:pStyle w:val="Body"/>
        <w:spacing w:line="480" w:lineRule="auto"/>
        <w:rPr>
          <w:rStyle w:val="None"/>
          <w:sz w:val="24"/>
          <w:szCs w:val="24"/>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63</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Body"/>
        <w:spacing w:line="480" w:lineRule="auto"/>
        <w:rPr>
          <w:rStyle w:val="None"/>
          <w:sz w:val="24"/>
          <w:szCs w:val="24"/>
        </w:rPr>
      </w:pPr>
    </w:p>
    <w:p>
      <w:pPr>
        <w:pStyle w:val="Body"/>
        <w:spacing w:line="480" w:lineRule="auto"/>
        <w:rPr>
          <w:rStyle w:val="None"/>
          <w:sz w:val="24"/>
          <w:szCs w:val="24"/>
        </w:rPr>
      </w:pPr>
      <w:r>
        <w:rPr>
          <w:rStyle w:val="None"/>
          <w:sz w:val="24"/>
          <w:szCs w:val="24"/>
          <w:rtl w:val="0"/>
          <w:lang w:val="en-US"/>
        </w:rPr>
        <w:t>Listfield stated he is not influenced by the Moon in his work, although it features very prominently in a lot of his paintings.  His image of the astronaut as a lone figure often accompanied by the Moon in his paintings is a solitary image and again environmental themes are portrayed, desolate, barren landscapes juxtaposed with fast food restaurants and large cars.  He is also concerned with damaging the environment and tries to illustrate it in his paintings.  He has no interest in astronomy or the Moon, but yet his astronaut and the Moon are very present in his work and the thought processes he has surrounding it.</w:t>
      </w:r>
    </w:p>
    <w:p>
      <w:pPr>
        <w:pStyle w:val="Body"/>
        <w:spacing w:line="480" w:lineRule="auto"/>
        <w:rPr>
          <w:rStyle w:val="None"/>
          <w:sz w:val="24"/>
          <w:szCs w:val="24"/>
        </w:rPr>
      </w:pPr>
    </w:p>
    <w:p>
      <w:pPr>
        <w:pStyle w:val="Body"/>
        <w:spacing w:line="480" w:lineRule="auto"/>
        <w:rPr>
          <w:rStyle w:val="None"/>
          <w:sz w:val="24"/>
          <w:szCs w:val="24"/>
        </w:rPr>
      </w:pPr>
      <w:r>
        <w:rPr>
          <w:rStyle w:val="None"/>
          <w:sz w:val="24"/>
          <w:szCs w:val="24"/>
          <w:rtl w:val="0"/>
          <w:lang w:val="en-US"/>
        </w:rPr>
        <w:t xml:space="preserve">Katie Paterson is in no doubt that the Moon has influenced her work.  She is an artist who has utilised scientific knowledge and equipment along with her experience of being a working artist to create works that portray not just the image of the Moon, but in some </w:t>
      </w:r>
    </w:p>
    <w:p>
      <w:pPr>
        <w:pStyle w:val="Body"/>
        <w:spacing w:line="480" w:lineRule="auto"/>
        <w:rPr>
          <w:rStyle w:val="None"/>
          <w:sz w:val="24"/>
          <w:szCs w:val="24"/>
        </w:rPr>
      </w:pPr>
      <w:r>
        <w:rPr>
          <w:rStyle w:val="None"/>
          <w:sz w:val="24"/>
          <w:szCs w:val="24"/>
          <w:rtl w:val="0"/>
          <w:lang w:val="en-US"/>
        </w:rPr>
        <w:t>ways like Jerram and Segal, she focuses in part on the effect the Moon has on us here on Earth.  As she was working alongside NASA and with a view to progressing her work as a NASA artist, she intends to continue with this theme now and in the future.</w:t>
      </w:r>
    </w:p>
    <w:p>
      <w:pPr>
        <w:pStyle w:val="Body"/>
        <w:spacing w:line="480" w:lineRule="auto"/>
        <w:rPr>
          <w:rStyle w:val="None"/>
          <w:sz w:val="24"/>
          <w:szCs w:val="24"/>
        </w:rPr>
      </w:pPr>
    </w:p>
    <w:p>
      <w:pPr>
        <w:pStyle w:val="Body"/>
        <w:spacing w:line="480" w:lineRule="auto"/>
        <w:rPr>
          <w:rStyle w:val="None"/>
          <w:sz w:val="24"/>
          <w:szCs w:val="24"/>
        </w:rPr>
      </w:pPr>
      <w:r>
        <w:rPr>
          <w:rStyle w:val="None"/>
          <w:sz w:val="24"/>
          <w:szCs w:val="24"/>
          <w:rtl w:val="0"/>
          <w:lang w:val="en-US"/>
        </w:rPr>
        <w:t xml:space="preserve">As an amateur but accomplished astronomer, Mort has an interest in the Moon which transcends any commercial interest he may have in selling his artworks.  He is aware of how the Moon affects our day to day lives and has a scientific knowledge of it which the others, with the exception of Alan Bean did not appear to have.  The Moon features both prominently and regularly in his work.  Not only does he have an interest in the Moon, but in planet Earth as well and the foundation set up by him and his wife promotes and </w:t>
      </w:r>
    </w:p>
    <w:p>
      <w:pPr>
        <w:pStyle w:val="Body"/>
        <w:spacing w:line="480" w:lineRule="auto"/>
        <w:rPr>
          <w:rStyle w:val="None"/>
          <w:sz w:val="24"/>
          <w:szCs w:val="24"/>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64</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Body"/>
        <w:spacing w:line="480" w:lineRule="auto"/>
        <w:rPr>
          <w:rStyle w:val="None"/>
          <w:sz w:val="24"/>
          <w:szCs w:val="24"/>
        </w:rPr>
      </w:pPr>
    </w:p>
    <w:p>
      <w:pPr>
        <w:pStyle w:val="Body"/>
        <w:spacing w:line="480" w:lineRule="auto"/>
        <w:rPr>
          <w:rStyle w:val="None"/>
          <w:sz w:val="24"/>
          <w:szCs w:val="24"/>
        </w:rPr>
      </w:pPr>
      <w:r>
        <w:rPr>
          <w:rStyle w:val="None"/>
          <w:sz w:val="24"/>
          <w:szCs w:val="24"/>
          <w:rtl w:val="0"/>
          <w:lang w:val="en-US"/>
        </w:rPr>
        <w:t>supports environmental projects.  He is the one artist who is in no doubt that the Moon has an influence on his life and his work.</w:t>
      </w:r>
    </w:p>
    <w:p>
      <w:pPr>
        <w:pStyle w:val="Body"/>
        <w:spacing w:line="480" w:lineRule="auto"/>
        <w:rPr>
          <w:rStyle w:val="None"/>
          <w:sz w:val="24"/>
          <w:szCs w:val="24"/>
        </w:rPr>
      </w:pPr>
    </w:p>
    <w:p>
      <w:pPr>
        <w:pStyle w:val="Body"/>
        <w:spacing w:line="480" w:lineRule="auto"/>
        <w:rPr>
          <w:rStyle w:val="None"/>
          <w:sz w:val="24"/>
          <w:szCs w:val="24"/>
        </w:rPr>
      </w:pPr>
      <w:r>
        <w:rPr>
          <w:rStyle w:val="None"/>
          <w:sz w:val="24"/>
          <w:szCs w:val="24"/>
          <w:rtl w:val="0"/>
          <w:lang w:val="en-US"/>
        </w:rPr>
        <w:t xml:space="preserve">The work of Bean fascinated me.  He was a scientist who like to draw and paint.  He became an astronaut and was one of the few who walked on the Moon.  It is impossible to guess how much that influenced his work, but his writings indicate what an emotional experience it was for him.  He used not only his experience, but samples of moon dust he brought back with him and various items of the clothing he wore when on the Moon to create his paintings.  By walking over the paintings in the same boots that he wore when he walked on the Moon, it makes it an even more personal piece of artwork than if he had not.  He shared his experience in a unique way by doing that.  No other artist at this time can emulate his work as he is the only one who has actually been to the Moon and walked upon its surface.  There is no doubt that visiting the Moon and being able to walk upon it had a profound influence on Bean, not only as a scientist but as an artist as well and that influence is very prominent in his work.  </w:t>
      </w:r>
    </w:p>
    <w:p>
      <w:pPr>
        <w:pStyle w:val="Body"/>
        <w:spacing w:line="480" w:lineRule="auto"/>
        <w:rPr>
          <w:rStyle w:val="None"/>
          <w:sz w:val="24"/>
          <w:szCs w:val="24"/>
        </w:rPr>
      </w:pPr>
    </w:p>
    <w:p>
      <w:pPr>
        <w:pStyle w:val="Body"/>
        <w:spacing w:line="480" w:lineRule="auto"/>
        <w:rPr>
          <w:rStyle w:val="None"/>
          <w:sz w:val="24"/>
          <w:szCs w:val="24"/>
        </w:rPr>
      </w:pPr>
      <w:r>
        <w:rPr>
          <w:rStyle w:val="None"/>
          <w:sz w:val="24"/>
          <w:szCs w:val="24"/>
          <w:rtl w:val="0"/>
          <w:lang w:val="en-US"/>
        </w:rPr>
        <w:t xml:space="preserve">Although Alan Bean was the artist whose work fascinated me the most, it was Gaffney whose work I felt an affinity with.  His work was very different from that of the other artists.  In a way, he was similar to Bean in that he was using his experience of being at one with the Moon to create his work.  As he described his feelings and emotions of walking alone in the darkness with only the Moon to guide him, I was acutely aware of the solitude and possible loneliness someone in that position may feel.  He was never alone though.  He saw the Moon as not only his companion as he walked, but it was his guide </w:t>
      </w: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65</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Body"/>
        <w:spacing w:line="480" w:lineRule="auto"/>
        <w:rPr>
          <w:rStyle w:val="None"/>
          <w:sz w:val="24"/>
          <w:szCs w:val="24"/>
        </w:rPr>
      </w:pPr>
    </w:p>
    <w:p>
      <w:pPr>
        <w:pStyle w:val="Body"/>
        <w:spacing w:line="480" w:lineRule="auto"/>
        <w:rPr>
          <w:rStyle w:val="None"/>
          <w:sz w:val="24"/>
          <w:szCs w:val="24"/>
        </w:rPr>
      </w:pPr>
      <w:r>
        <w:rPr>
          <w:rStyle w:val="None"/>
          <w:sz w:val="24"/>
          <w:szCs w:val="24"/>
          <w:rtl w:val="0"/>
          <w:lang w:val="en-US"/>
        </w:rPr>
        <w:t>in the darkness, almost his saviour so to speak.  The light of the Moon helped him, rescued him if he became lost.  It protected him.  It had a benevolence about it which gave him comfort and helped him feel secure in such an environment.  The Moon is more than just an object in the sky to Gaffney.</w:t>
      </w:r>
    </w:p>
    <w:p>
      <w:pPr>
        <w:pStyle w:val="Body"/>
        <w:spacing w:line="480" w:lineRule="auto"/>
        <w:rPr>
          <w:rStyle w:val="None"/>
          <w:sz w:val="24"/>
          <w:szCs w:val="24"/>
        </w:rPr>
      </w:pPr>
    </w:p>
    <w:p>
      <w:pPr>
        <w:pStyle w:val="Body"/>
        <w:spacing w:line="480" w:lineRule="auto"/>
        <w:rPr>
          <w:rStyle w:val="None"/>
          <w:sz w:val="24"/>
          <w:szCs w:val="24"/>
        </w:rPr>
      </w:pPr>
    </w:p>
    <w:p>
      <w:pPr>
        <w:pStyle w:val="Body"/>
        <w:spacing w:line="480" w:lineRule="auto"/>
        <w:rPr>
          <w:rStyle w:val="None"/>
          <w:sz w:val="24"/>
          <w:szCs w:val="24"/>
        </w:rPr>
      </w:pPr>
    </w:p>
    <w:p>
      <w:pPr>
        <w:pStyle w:val="Body"/>
        <w:spacing w:line="480" w:lineRule="auto"/>
        <w:rPr>
          <w:rStyle w:val="None"/>
          <w:sz w:val="24"/>
          <w:szCs w:val="24"/>
        </w:rPr>
      </w:pPr>
      <w:r>
        <w:rPr>
          <w:rStyle w:val="None"/>
          <w:sz w:val="24"/>
          <w:szCs w:val="24"/>
          <w:rtl w:val="0"/>
          <w:lang w:val="en-US"/>
        </w:rPr>
        <w:t>Since commencing my research for this paper I have become fascinated by the Moon.  I had always taken it for granted, the good old Moon who was always there come what may, even if I could not see it, I knew it was there.  Now as I walk on a clear night I marvel at it, I stare at it noticing the craters and textures of it that are visible to my naked eye.  I am transfixed by it and consider it to be an almost hypnotic sensation as I proceed on my way.</w:t>
      </w:r>
    </w:p>
    <w:p>
      <w:pPr>
        <w:pStyle w:val="Body"/>
        <w:spacing w:line="480" w:lineRule="auto"/>
        <w:rPr>
          <w:rStyle w:val="None"/>
          <w:sz w:val="24"/>
          <w:szCs w:val="24"/>
        </w:rPr>
      </w:pPr>
    </w:p>
    <w:p>
      <w:pPr>
        <w:pStyle w:val="Body"/>
        <w:spacing w:line="480" w:lineRule="auto"/>
        <w:rPr>
          <w:rStyle w:val="None"/>
          <w:sz w:val="24"/>
          <w:szCs w:val="24"/>
        </w:rPr>
      </w:pPr>
      <w:r>
        <w:rPr>
          <w:rStyle w:val="None"/>
          <w:sz w:val="24"/>
          <w:szCs w:val="24"/>
          <w:rtl w:val="0"/>
          <w:lang w:val="en-US"/>
        </w:rPr>
        <w:t xml:space="preserve">As I often walk alone in the moonlight myself, I could to an extent identify with Gaffney and what he experiences when out walking.  I also never feel alone when I can see the Moon.  It is difficult to explain, but it is feeling of being at one with myself, not feeling afraid or lonely, just feeling a peaceful serenity as I walk.  </w:t>
      </w:r>
    </w:p>
    <w:p>
      <w:pPr>
        <w:pStyle w:val="Body"/>
        <w:spacing w:line="480" w:lineRule="auto"/>
        <w:rPr>
          <w:rStyle w:val="None"/>
          <w:sz w:val="24"/>
          <w:szCs w:val="24"/>
        </w:rPr>
      </w:pPr>
    </w:p>
    <w:p>
      <w:pPr>
        <w:pStyle w:val="Body"/>
        <w:spacing w:line="480" w:lineRule="auto"/>
        <w:rPr>
          <w:rStyle w:val="None"/>
          <w:sz w:val="24"/>
          <w:szCs w:val="24"/>
        </w:rPr>
      </w:pPr>
      <w:r>
        <w:rPr>
          <w:rStyle w:val="None"/>
          <w:sz w:val="24"/>
          <w:szCs w:val="24"/>
          <w:rtl w:val="0"/>
          <w:lang w:val="en-US"/>
        </w:rPr>
        <w:t xml:space="preserve">What became apparent during my research was that the Moon did have an influence on the artists whose work I had researched even if the artists themselves did not recognise that influence.  Adrien Segal was an obvious example of this, her work was based on and influenced by the tidal flows she observed in the sea, but she stated in interview that she </w:t>
      </w: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66</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Body"/>
        <w:spacing w:line="480" w:lineRule="auto"/>
        <w:rPr>
          <w:rStyle w:val="None"/>
          <w:sz w:val="24"/>
          <w:szCs w:val="24"/>
        </w:rPr>
      </w:pPr>
    </w:p>
    <w:p>
      <w:pPr>
        <w:pStyle w:val="Body"/>
        <w:spacing w:line="480" w:lineRule="auto"/>
        <w:rPr>
          <w:rStyle w:val="None"/>
          <w:sz w:val="24"/>
          <w:szCs w:val="24"/>
        </w:rPr>
      </w:pPr>
      <w:r>
        <w:rPr>
          <w:rStyle w:val="None"/>
          <w:sz w:val="24"/>
          <w:szCs w:val="24"/>
          <w:rtl w:val="0"/>
          <w:lang w:val="en-US"/>
        </w:rPr>
        <w:t>was not influenced by the Moon.  I believe her work was influenced by the Moon as without the Moon there would be no tides for her to observe and thus she would not have had the experience of watching the tides and developed the concept for her sculpture Tidal Datum if the Moon did not exist.</w:t>
      </w:r>
    </w:p>
    <w:p>
      <w:pPr>
        <w:pStyle w:val="Body"/>
        <w:spacing w:line="480" w:lineRule="auto"/>
        <w:rPr>
          <w:rStyle w:val="None"/>
          <w:sz w:val="24"/>
          <w:szCs w:val="24"/>
        </w:rPr>
      </w:pPr>
    </w:p>
    <w:p>
      <w:pPr>
        <w:pStyle w:val="Body"/>
        <w:spacing w:line="480" w:lineRule="auto"/>
        <w:rPr>
          <w:rStyle w:val="None"/>
          <w:sz w:val="24"/>
          <w:szCs w:val="24"/>
        </w:rPr>
      </w:pPr>
      <w:r>
        <w:rPr>
          <w:rStyle w:val="None"/>
          <w:sz w:val="24"/>
          <w:szCs w:val="24"/>
          <w:rtl w:val="0"/>
          <w:lang w:val="en-US"/>
        </w:rPr>
        <w:t xml:space="preserve">During my research, I became aware of a discernible respect and interest in the environment as a whole from these artists.  It was not just the Moon that interested them, but Earth as well.   They all cared about what is happening to the Earth and Mort and Jerram in particular are aware of how the Moon can and is affecting the environment.  They are both also involved in current projects that concern environmental issues. </w:t>
      </w:r>
    </w:p>
    <w:p>
      <w:pPr>
        <w:pStyle w:val="Body"/>
        <w:spacing w:line="480" w:lineRule="auto"/>
        <w:rPr>
          <w:rStyle w:val="None"/>
          <w:sz w:val="24"/>
          <w:szCs w:val="24"/>
        </w:rPr>
      </w:pPr>
    </w:p>
    <w:p>
      <w:pPr>
        <w:pStyle w:val="Body"/>
        <w:spacing w:line="480" w:lineRule="auto"/>
        <w:rPr>
          <w:rStyle w:val="None"/>
          <w:sz w:val="24"/>
          <w:szCs w:val="24"/>
        </w:rPr>
      </w:pPr>
      <w:r>
        <w:rPr>
          <w:rStyle w:val="None"/>
          <w:sz w:val="24"/>
          <w:szCs w:val="24"/>
          <w:rtl w:val="0"/>
          <w:lang w:val="en-US"/>
        </w:rPr>
        <w:t>I was acutely aware when I began this paper several years ago that there was a lack of academic scholarship on the subject of the Moon</w:t>
      </w:r>
      <w:r>
        <w:rPr>
          <w:rStyle w:val="None"/>
          <w:sz w:val="24"/>
          <w:szCs w:val="24"/>
          <w:rtl w:val="0"/>
          <w:lang w:val="en-US"/>
        </w:rPr>
        <w:t>’</w:t>
      </w:r>
      <w:r>
        <w:rPr>
          <w:rStyle w:val="None"/>
          <w:sz w:val="24"/>
          <w:szCs w:val="24"/>
          <w:rtl w:val="0"/>
          <w:lang w:val="en-US"/>
        </w:rPr>
        <w:t xml:space="preserve">s influence on twenty-first century art.  This was quite problematic on occasion and I was surprised that despite the fact that the fiftieth anniversary of the first Moon landing occurred in 2019 and with almost a quarter of the twenty-first century being over, more has not been written on this subject. Things do seem to have improved a little in that time, but not enough.  There is still a lack of scholarship which could be improved upon.  Further studies could be done on whether there are artists working with other planets as well as the Moon and if so what are they doing and how are they doing it?  As there is now talk of another voyage to the Moon in the future, it will be interesting to see whether or not artists will be taken there purely as artists and if so, would they be given instructions as to what to focus on and do whilst there?  Astronomical or space art is not a new concept, but when specifically relating to </w:t>
      </w: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67</w:t>
      </w:r>
      <w:r>
        <w:rPr>
          <w:rStyle w:val="None"/>
          <w:u w:color="000000"/>
          <w:rtl w:val="0"/>
          <w:lang w:val="en-US"/>
          <w14:textOutline w14:w="12700" w14:cap="flat">
            <w14:noFill/>
            <w14:miter w14:lim="400000"/>
          </w14:textOutline>
        </w:rPr>
        <w:t xml:space="preserve"> </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Body"/>
        <w:spacing w:line="480" w:lineRule="auto"/>
        <w:rPr>
          <w:rStyle w:val="None"/>
          <w:sz w:val="24"/>
          <w:szCs w:val="24"/>
        </w:rPr>
      </w:pPr>
      <w:r>
        <w:rPr>
          <w:rStyle w:val="None"/>
          <w:sz w:val="24"/>
          <w:szCs w:val="24"/>
          <w:rtl w:val="0"/>
          <w:lang w:val="en-US"/>
        </w:rPr>
        <w:t>the Moon it remains largely ignored in academic scholarship, and it deserves to be a more prominent genre of art than it is.  So, returning to my initial question, regarding whether or not astronomy forms and/or informs art,  I say it does both.</w:t>
      </w: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68</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Body"/>
        <w:jc w:val="center"/>
        <w:rPr>
          <w:rStyle w:val="None"/>
          <w:sz w:val="30"/>
          <w:szCs w:val="30"/>
          <w:u w:val="single"/>
        </w:rPr>
      </w:pPr>
    </w:p>
    <w:p>
      <w:pPr>
        <w:pStyle w:val="Body"/>
        <w:jc w:val="left"/>
        <w:rPr>
          <w:sz w:val="32"/>
          <w:szCs w:val="32"/>
        </w:rPr>
      </w:pPr>
      <w:r>
        <w:rPr>
          <w:sz w:val="32"/>
          <w:szCs w:val="32"/>
          <w:rtl w:val="0"/>
          <w:lang w:val="en-US"/>
        </w:rPr>
        <w:t>Bibliography</w:t>
      </w:r>
    </w:p>
    <w:p>
      <w:pPr>
        <w:pStyle w:val="Body"/>
        <w:jc w:val="center"/>
        <w:rPr>
          <w:b w:val="1"/>
          <w:bCs w:val="1"/>
          <w:sz w:val="30"/>
          <w:szCs w:val="30"/>
          <w:u w:val="single"/>
        </w:rPr>
      </w:pPr>
    </w:p>
    <w:p>
      <w:pPr>
        <w:pStyle w:val="Body"/>
        <w:jc w:val="left"/>
        <w:rPr>
          <w:sz w:val="24"/>
          <w:szCs w:val="24"/>
        </w:rPr>
      </w:pPr>
      <w:r>
        <w:rPr>
          <w:sz w:val="24"/>
          <w:szCs w:val="24"/>
          <w:rtl w:val="0"/>
          <w:lang w:val="en-US"/>
        </w:rPr>
        <w:t xml:space="preserve">Barrow, John D, </w:t>
      </w:r>
      <w:r>
        <w:rPr>
          <w:rStyle w:val="None"/>
          <w:i w:val="1"/>
          <w:iCs w:val="1"/>
          <w:sz w:val="24"/>
          <w:szCs w:val="24"/>
          <w:rtl w:val="0"/>
          <w:lang w:val="en-US"/>
        </w:rPr>
        <w:t>Between Inner Space and Outer Space</w:t>
      </w:r>
      <w:r>
        <w:rPr>
          <w:sz w:val="24"/>
          <w:szCs w:val="24"/>
          <w:rtl w:val="0"/>
          <w:lang w:val="en-US"/>
        </w:rPr>
        <w:t>,( Oxford: Oxford University Press, 1999)</w:t>
      </w:r>
    </w:p>
    <w:p>
      <w:pPr>
        <w:pStyle w:val="Body"/>
        <w:jc w:val="left"/>
        <w:rPr>
          <w:sz w:val="24"/>
          <w:szCs w:val="24"/>
        </w:rPr>
      </w:pPr>
    </w:p>
    <w:p>
      <w:pPr>
        <w:pStyle w:val="Body"/>
        <w:jc w:val="left"/>
        <w:rPr>
          <w:sz w:val="24"/>
          <w:szCs w:val="24"/>
        </w:rPr>
      </w:pPr>
      <w:r>
        <w:rPr>
          <w:sz w:val="24"/>
          <w:szCs w:val="24"/>
          <w:rtl w:val="0"/>
          <w:lang w:val="en-US"/>
        </w:rPr>
        <w:t xml:space="preserve">Bean, Alan, </w:t>
      </w:r>
      <w:r>
        <w:rPr>
          <w:rStyle w:val="None"/>
          <w:i w:val="1"/>
          <w:iCs w:val="1"/>
          <w:sz w:val="24"/>
          <w:szCs w:val="24"/>
          <w:rtl w:val="0"/>
          <w:lang w:val="en-US"/>
        </w:rPr>
        <w:t xml:space="preserve">Alan Bean Painting Apollo: First Artist on Another World, </w:t>
      </w:r>
      <w:r>
        <w:rPr>
          <w:sz w:val="24"/>
          <w:szCs w:val="24"/>
          <w:rtl w:val="0"/>
          <w:lang w:val="en-US"/>
        </w:rPr>
        <w:t>(Washington DC: Smithsonian Books, 2009)</w:t>
      </w:r>
    </w:p>
    <w:p>
      <w:pPr>
        <w:pStyle w:val="Body"/>
        <w:jc w:val="left"/>
        <w:rPr>
          <w:sz w:val="24"/>
          <w:szCs w:val="24"/>
        </w:rPr>
      </w:pPr>
    </w:p>
    <w:p>
      <w:pPr>
        <w:pStyle w:val="Body"/>
        <w:jc w:val="left"/>
        <w:rPr>
          <w:sz w:val="24"/>
          <w:szCs w:val="24"/>
        </w:rPr>
      </w:pPr>
      <w:r>
        <w:rPr>
          <w:sz w:val="24"/>
          <w:szCs w:val="24"/>
          <w:rtl w:val="0"/>
          <w:lang w:val="en-US"/>
        </w:rPr>
        <w:t xml:space="preserve">Belloli, Jay (Ed), </w:t>
      </w:r>
      <w:r>
        <w:rPr>
          <w:rStyle w:val="None"/>
          <w:i w:val="1"/>
          <w:iCs w:val="1"/>
          <w:sz w:val="24"/>
          <w:szCs w:val="24"/>
          <w:rtl w:val="0"/>
          <w:lang w:val="en-US"/>
        </w:rPr>
        <w:t>The Universe: A Convergence of Art, Music and Science,</w:t>
      </w:r>
      <w:r>
        <w:rPr>
          <w:sz w:val="24"/>
          <w:szCs w:val="24"/>
          <w:rtl w:val="0"/>
          <w:lang w:val="en-US"/>
        </w:rPr>
        <w:t xml:space="preserve"> </w:t>
      </w:r>
    </w:p>
    <w:p>
      <w:pPr>
        <w:pStyle w:val="Body"/>
        <w:jc w:val="left"/>
        <w:rPr>
          <w:sz w:val="24"/>
          <w:szCs w:val="24"/>
        </w:rPr>
      </w:pPr>
      <w:r>
        <w:rPr>
          <w:sz w:val="24"/>
          <w:szCs w:val="24"/>
          <w:rtl w:val="0"/>
          <w:lang w:val="en-US"/>
        </w:rPr>
        <w:t>(Pasadena:The Armory Center for the Arts, 2001)</w:t>
      </w:r>
    </w:p>
    <w:p>
      <w:pPr>
        <w:pStyle w:val="Body"/>
        <w:jc w:val="left"/>
        <w:rPr>
          <w:sz w:val="24"/>
          <w:szCs w:val="24"/>
        </w:rPr>
      </w:pPr>
    </w:p>
    <w:p>
      <w:pPr>
        <w:pStyle w:val="Body"/>
        <w:jc w:val="left"/>
        <w:rPr>
          <w:sz w:val="24"/>
          <w:szCs w:val="24"/>
        </w:rPr>
      </w:pPr>
      <w:r>
        <w:rPr>
          <w:sz w:val="24"/>
          <w:szCs w:val="24"/>
          <w:rtl w:val="0"/>
          <w:lang w:val="en-US"/>
        </w:rPr>
        <w:t xml:space="preserve">Brady, Bernadette, Images in the Heavens: A Cultural Landscape in </w:t>
      </w:r>
      <w:r>
        <w:rPr>
          <w:rStyle w:val="None"/>
          <w:i w:val="1"/>
          <w:iCs w:val="1"/>
          <w:sz w:val="24"/>
          <w:szCs w:val="24"/>
          <w:rtl w:val="0"/>
          <w:lang w:val="en-US"/>
        </w:rPr>
        <w:t xml:space="preserve">The Imagined Sky, </w:t>
      </w:r>
      <w:r>
        <w:rPr>
          <w:sz w:val="24"/>
          <w:szCs w:val="24"/>
          <w:rtl w:val="0"/>
          <w:lang w:val="en-US"/>
        </w:rPr>
        <w:t>ed. by Darrelyn Gunzburg, (Sheffield: Equinox Publishing, 2016)</w:t>
      </w:r>
    </w:p>
    <w:p>
      <w:pPr>
        <w:pStyle w:val="Body"/>
        <w:jc w:val="left"/>
        <w:rPr>
          <w:sz w:val="24"/>
          <w:szCs w:val="24"/>
        </w:rPr>
      </w:pPr>
    </w:p>
    <w:p>
      <w:pPr>
        <w:pStyle w:val="Body"/>
        <w:jc w:val="left"/>
        <w:rPr>
          <w:sz w:val="24"/>
          <w:szCs w:val="24"/>
        </w:rPr>
      </w:pPr>
      <w:r>
        <w:rPr>
          <w:sz w:val="24"/>
          <w:szCs w:val="24"/>
          <w:rtl w:val="0"/>
          <w:lang w:val="en-US"/>
        </w:rPr>
        <w:t xml:space="preserve">Brereton, Richard and Caroline Roberts, </w:t>
      </w:r>
      <w:r>
        <w:rPr>
          <w:rStyle w:val="None"/>
          <w:i w:val="1"/>
          <w:iCs w:val="1"/>
          <w:sz w:val="24"/>
          <w:szCs w:val="24"/>
          <w:rtl w:val="0"/>
          <w:lang w:val="en-US"/>
        </w:rPr>
        <w:t>Cut &amp; Paste: 21st Century Collage</w:t>
      </w:r>
      <w:r>
        <w:rPr>
          <w:sz w:val="24"/>
          <w:szCs w:val="24"/>
          <w:rtl w:val="0"/>
          <w:lang w:val="en-US"/>
        </w:rPr>
        <w:t xml:space="preserve">, </w:t>
      </w:r>
    </w:p>
    <w:p>
      <w:pPr>
        <w:pStyle w:val="Body"/>
        <w:jc w:val="left"/>
        <w:rPr>
          <w:sz w:val="24"/>
          <w:szCs w:val="24"/>
        </w:rPr>
      </w:pPr>
      <w:r>
        <w:rPr>
          <w:sz w:val="24"/>
          <w:szCs w:val="24"/>
          <w:rtl w:val="0"/>
          <w:lang w:val="en-US"/>
        </w:rPr>
        <w:t>(London:Laurence King Publishing, 2014)</w:t>
      </w:r>
    </w:p>
    <w:p>
      <w:pPr>
        <w:pStyle w:val="Body"/>
        <w:jc w:val="left"/>
        <w:rPr>
          <w:sz w:val="24"/>
          <w:szCs w:val="24"/>
        </w:rPr>
      </w:pPr>
    </w:p>
    <w:p>
      <w:pPr>
        <w:pStyle w:val="Body"/>
        <w:jc w:val="left"/>
        <w:rPr>
          <w:sz w:val="24"/>
          <w:szCs w:val="24"/>
        </w:rPr>
      </w:pPr>
      <w:r>
        <w:rPr>
          <w:sz w:val="24"/>
          <w:szCs w:val="24"/>
          <w:rtl w:val="0"/>
          <w:lang w:val="en-US"/>
        </w:rPr>
        <w:t xml:space="preserve">Burns, William E (Ed), </w:t>
      </w:r>
      <w:r>
        <w:rPr>
          <w:rStyle w:val="None"/>
          <w:i w:val="1"/>
          <w:iCs w:val="1"/>
          <w:sz w:val="24"/>
          <w:szCs w:val="24"/>
          <w:rtl w:val="0"/>
          <w:lang w:val="en-US"/>
        </w:rPr>
        <w:t>Astrology through History: Interpreting the Stars from Ancient Mesopotamia to the Present,</w:t>
      </w:r>
      <w:r>
        <w:rPr>
          <w:sz w:val="24"/>
          <w:szCs w:val="24"/>
          <w:rtl w:val="0"/>
          <w:lang w:val="en-US"/>
        </w:rPr>
        <w:t xml:space="preserve"> (Santa Barbara: ABC-CLIO, 2018)</w:t>
      </w:r>
    </w:p>
    <w:p>
      <w:pPr>
        <w:pStyle w:val="Body"/>
        <w:jc w:val="left"/>
        <w:rPr>
          <w:sz w:val="24"/>
          <w:szCs w:val="24"/>
        </w:rPr>
      </w:pPr>
    </w:p>
    <w:p>
      <w:pPr>
        <w:pStyle w:val="Body"/>
        <w:jc w:val="left"/>
        <w:rPr>
          <w:sz w:val="24"/>
          <w:szCs w:val="24"/>
        </w:rPr>
      </w:pPr>
      <w:r>
        <w:rPr>
          <w:sz w:val="24"/>
          <w:szCs w:val="24"/>
          <w:rtl w:val="0"/>
          <w:lang w:val="en-US"/>
        </w:rPr>
        <w:t xml:space="preserve"> Busch, Dennis H, Henni Hellige and Robert Klanten eds.</w:t>
      </w:r>
      <w:r>
        <w:rPr>
          <w:rStyle w:val="None"/>
          <w:i w:val="1"/>
          <w:iCs w:val="1"/>
          <w:sz w:val="24"/>
          <w:szCs w:val="24"/>
          <w:rtl w:val="0"/>
          <w:lang w:val="en-US"/>
        </w:rPr>
        <w:t xml:space="preserve"> The Age of Collage: Contemporary Collage in Modern Art, </w:t>
      </w:r>
      <w:r>
        <w:rPr>
          <w:sz w:val="24"/>
          <w:szCs w:val="24"/>
          <w:rtl w:val="0"/>
          <w:lang w:val="en-US"/>
        </w:rPr>
        <w:t>Trans. by Steven Lindberg (Berlin: Gestalten, 2013)</w:t>
      </w:r>
    </w:p>
    <w:p>
      <w:pPr>
        <w:pStyle w:val="Body"/>
        <w:jc w:val="left"/>
        <w:rPr>
          <w:sz w:val="24"/>
          <w:szCs w:val="24"/>
        </w:rPr>
      </w:pPr>
    </w:p>
    <w:p>
      <w:pPr>
        <w:pStyle w:val="Body"/>
        <w:jc w:val="left"/>
        <w:rPr>
          <w:sz w:val="24"/>
          <w:szCs w:val="24"/>
        </w:rPr>
      </w:pPr>
      <w:r>
        <w:rPr>
          <w:sz w:val="24"/>
          <w:szCs w:val="24"/>
          <w:rtl w:val="0"/>
          <w:lang w:val="en-US"/>
        </w:rPr>
        <w:t xml:space="preserve">Campion, Nicholas, </w:t>
      </w:r>
      <w:r>
        <w:rPr>
          <w:rStyle w:val="None"/>
          <w:i w:val="1"/>
          <w:iCs w:val="1"/>
          <w:sz w:val="24"/>
          <w:szCs w:val="24"/>
          <w:rtl w:val="0"/>
          <w:lang w:val="en-US"/>
        </w:rPr>
        <w:t>Astrology and Cosmology in the World</w:t>
      </w:r>
      <w:r>
        <w:rPr>
          <w:rStyle w:val="None"/>
          <w:i w:val="1"/>
          <w:iCs w:val="1"/>
          <w:sz w:val="24"/>
          <w:szCs w:val="24"/>
          <w:rtl w:val="0"/>
          <w:lang w:val="en-US"/>
        </w:rPr>
        <w:t>’</w:t>
      </w:r>
      <w:r>
        <w:rPr>
          <w:rStyle w:val="None"/>
          <w:i w:val="1"/>
          <w:iCs w:val="1"/>
          <w:sz w:val="24"/>
          <w:szCs w:val="24"/>
          <w:rtl w:val="0"/>
          <w:lang w:val="en-US"/>
        </w:rPr>
        <w:t>s Religions</w:t>
      </w:r>
      <w:r>
        <w:rPr>
          <w:sz w:val="24"/>
          <w:szCs w:val="24"/>
          <w:rtl w:val="0"/>
          <w:lang w:val="en-US"/>
        </w:rPr>
        <w:t xml:space="preserve">, </w:t>
      </w:r>
    </w:p>
    <w:p>
      <w:pPr>
        <w:pStyle w:val="Body"/>
        <w:jc w:val="left"/>
        <w:rPr>
          <w:sz w:val="24"/>
          <w:szCs w:val="24"/>
        </w:rPr>
      </w:pPr>
      <w:r>
        <w:rPr>
          <w:sz w:val="24"/>
          <w:szCs w:val="24"/>
          <w:rtl w:val="0"/>
          <w:lang w:val="en-US"/>
        </w:rPr>
        <w:t>(New York and London: New York University Press, 2013)</w:t>
      </w:r>
    </w:p>
    <w:p>
      <w:pPr>
        <w:pStyle w:val="Body"/>
        <w:jc w:val="left"/>
        <w:rPr>
          <w:sz w:val="24"/>
          <w:szCs w:val="24"/>
        </w:rPr>
      </w:pPr>
    </w:p>
    <w:p>
      <w:pPr>
        <w:pStyle w:val="Body"/>
        <w:jc w:val="left"/>
        <w:rPr>
          <w:sz w:val="24"/>
          <w:szCs w:val="24"/>
        </w:rPr>
      </w:pPr>
      <w:r>
        <w:rPr>
          <w:sz w:val="24"/>
          <w:szCs w:val="24"/>
          <w:rtl w:val="0"/>
          <w:lang w:val="en-US"/>
        </w:rPr>
        <w:t xml:space="preserve">Campion, Nicholas (ed), Jennifer Zahrt (ed), </w:t>
      </w:r>
      <w:r>
        <w:rPr>
          <w:rStyle w:val="None"/>
          <w:i w:val="1"/>
          <w:iCs w:val="1"/>
          <w:sz w:val="24"/>
          <w:szCs w:val="24"/>
          <w:rtl w:val="0"/>
          <w:lang w:val="en-US"/>
        </w:rPr>
        <w:t>Astrology as Art</w:t>
      </w:r>
      <w:r>
        <w:rPr>
          <w:sz w:val="24"/>
          <w:szCs w:val="24"/>
          <w:rtl w:val="0"/>
          <w:lang w:val="en-US"/>
        </w:rPr>
        <w:t xml:space="preserve">, </w:t>
      </w:r>
    </w:p>
    <w:p>
      <w:pPr>
        <w:pStyle w:val="Body"/>
        <w:jc w:val="left"/>
        <w:rPr>
          <w:sz w:val="24"/>
          <w:szCs w:val="24"/>
        </w:rPr>
      </w:pPr>
      <w:r>
        <w:rPr>
          <w:sz w:val="24"/>
          <w:szCs w:val="24"/>
          <w:rtl w:val="0"/>
          <w:lang w:val="en-US"/>
        </w:rPr>
        <w:t>(Lampeter: Sophia Centre Press, 2018)</w:t>
      </w:r>
    </w:p>
    <w:p>
      <w:pPr>
        <w:pStyle w:val="Body"/>
        <w:jc w:val="left"/>
        <w:rPr>
          <w:sz w:val="24"/>
          <w:szCs w:val="24"/>
        </w:rPr>
      </w:pPr>
    </w:p>
    <w:p>
      <w:pPr>
        <w:pStyle w:val="Body"/>
        <w:jc w:val="left"/>
        <w:rPr>
          <w:sz w:val="24"/>
          <w:szCs w:val="24"/>
        </w:rPr>
      </w:pPr>
      <w:r>
        <w:rPr>
          <w:sz w:val="24"/>
          <w:szCs w:val="24"/>
          <w:rtl w:val="0"/>
          <w:lang w:val="en-US"/>
        </w:rPr>
        <w:t xml:space="preserve">Clifford, James, </w:t>
      </w:r>
      <w:r>
        <w:rPr>
          <w:rStyle w:val="None"/>
          <w:i w:val="1"/>
          <w:iCs w:val="1"/>
          <w:sz w:val="24"/>
          <w:szCs w:val="24"/>
          <w:rtl w:val="0"/>
          <w:lang w:val="en-US"/>
        </w:rPr>
        <w:t>The Predicament Of Culture: Twentieth Century Ethnography, Literature And Art</w:t>
      </w:r>
      <w:r>
        <w:rPr>
          <w:sz w:val="24"/>
          <w:szCs w:val="24"/>
          <w:rtl w:val="0"/>
          <w:lang w:val="en-US"/>
        </w:rPr>
        <w:t>,( Cambridge, Mass :Harvard University Press, 1988)</w:t>
      </w:r>
    </w:p>
    <w:p>
      <w:pPr>
        <w:pStyle w:val="Body"/>
        <w:jc w:val="left"/>
        <w:rPr>
          <w:sz w:val="24"/>
          <w:szCs w:val="24"/>
        </w:rPr>
      </w:pPr>
    </w:p>
    <w:p>
      <w:pPr>
        <w:pStyle w:val="Body"/>
        <w:jc w:val="left"/>
        <w:rPr>
          <w:sz w:val="24"/>
          <w:szCs w:val="24"/>
        </w:rPr>
      </w:pPr>
      <w:r>
        <w:rPr>
          <w:sz w:val="24"/>
          <w:szCs w:val="24"/>
          <w:rtl w:val="0"/>
          <w:lang w:val="en-US"/>
        </w:rPr>
        <w:t xml:space="preserve">Coles, Peter, </w:t>
      </w:r>
      <w:r>
        <w:rPr>
          <w:rStyle w:val="None"/>
          <w:i w:val="1"/>
          <w:iCs w:val="1"/>
          <w:sz w:val="24"/>
          <w:szCs w:val="24"/>
          <w:rtl w:val="0"/>
          <w:lang w:val="en-US"/>
        </w:rPr>
        <w:t>Cosmology: A Short Introduction</w:t>
      </w:r>
      <w:r>
        <w:rPr>
          <w:sz w:val="24"/>
          <w:szCs w:val="24"/>
          <w:rtl w:val="0"/>
          <w:lang w:val="en-US"/>
        </w:rPr>
        <w:t>, (Oxford: Oxford University Press, 2001)</w:t>
      </w:r>
    </w:p>
    <w:p>
      <w:pPr>
        <w:pStyle w:val="Body"/>
        <w:jc w:val="left"/>
        <w:rPr>
          <w:sz w:val="24"/>
          <w:szCs w:val="24"/>
        </w:rPr>
      </w:pPr>
    </w:p>
    <w:p>
      <w:pPr>
        <w:pStyle w:val="Body"/>
        <w:jc w:val="left"/>
        <w:rPr>
          <w:sz w:val="24"/>
          <w:szCs w:val="24"/>
        </w:rPr>
      </w:pPr>
      <w:r>
        <w:rPr>
          <w:sz w:val="24"/>
          <w:szCs w:val="24"/>
          <w:rtl w:val="0"/>
          <w:lang w:val="en-US"/>
        </w:rPr>
        <w:t xml:space="preserve">Cox, Brian and Andrew Cohen, </w:t>
      </w:r>
      <w:r>
        <w:rPr>
          <w:rStyle w:val="None"/>
          <w:i w:val="1"/>
          <w:iCs w:val="1"/>
          <w:sz w:val="24"/>
          <w:szCs w:val="24"/>
          <w:rtl w:val="0"/>
          <w:lang w:val="en-US"/>
        </w:rPr>
        <w:t xml:space="preserve">Wonders of the Universe, </w:t>
      </w:r>
      <w:r>
        <w:rPr>
          <w:sz w:val="24"/>
          <w:szCs w:val="24"/>
          <w:rtl w:val="0"/>
          <w:lang w:val="en-US"/>
        </w:rPr>
        <w:t>(London: Harper Collins, 2011)</w:t>
      </w:r>
    </w:p>
    <w:p>
      <w:pPr>
        <w:pStyle w:val="Body"/>
        <w:jc w:val="left"/>
        <w:rPr>
          <w:sz w:val="24"/>
          <w:szCs w:val="24"/>
        </w:rPr>
      </w:pPr>
    </w:p>
    <w:p>
      <w:pPr>
        <w:pStyle w:val="Body"/>
        <w:jc w:val="left"/>
        <w:rPr>
          <w:sz w:val="24"/>
          <w:szCs w:val="24"/>
        </w:rPr>
      </w:pPr>
      <w:r>
        <w:rPr>
          <w:sz w:val="24"/>
          <w:szCs w:val="24"/>
          <w:rtl w:val="0"/>
          <w:lang w:val="en-US"/>
        </w:rPr>
        <w:t xml:space="preserve">Foster, Arnold W and Blau, Judith R, eds. </w:t>
      </w:r>
      <w:r>
        <w:rPr>
          <w:rStyle w:val="None"/>
          <w:i w:val="1"/>
          <w:iCs w:val="1"/>
          <w:sz w:val="24"/>
          <w:szCs w:val="24"/>
          <w:rtl w:val="0"/>
          <w:lang w:val="en-US"/>
        </w:rPr>
        <w:t xml:space="preserve">Art and Society: Readings in the Sociology of the Arts, </w:t>
      </w:r>
      <w:r>
        <w:rPr>
          <w:sz w:val="24"/>
          <w:szCs w:val="24"/>
          <w:rtl w:val="0"/>
          <w:lang w:val="en-US"/>
        </w:rPr>
        <w:t>(Albany, NY: SUNY Press, 1989)</w:t>
      </w:r>
    </w:p>
    <w:p>
      <w:pPr>
        <w:pStyle w:val="Body"/>
        <w:jc w:val="left"/>
        <w:rPr>
          <w:sz w:val="24"/>
          <w:szCs w:val="24"/>
        </w:rPr>
      </w:pPr>
    </w:p>
    <w:p>
      <w:pPr>
        <w:pStyle w:val="Body"/>
        <w:jc w:val="left"/>
        <w:rPr>
          <w:sz w:val="24"/>
          <w:szCs w:val="24"/>
        </w:rPr>
      </w:pPr>
      <w:r>
        <w:rPr>
          <w:sz w:val="24"/>
          <w:szCs w:val="24"/>
          <w:rtl w:val="0"/>
          <w:lang w:val="en-US"/>
        </w:rPr>
        <w:t xml:space="preserve">Freeland, Cynthia, </w:t>
      </w:r>
      <w:r>
        <w:rPr>
          <w:rStyle w:val="None"/>
          <w:i w:val="1"/>
          <w:iCs w:val="1"/>
          <w:sz w:val="24"/>
          <w:szCs w:val="24"/>
          <w:rtl w:val="0"/>
          <w:lang w:val="en-US"/>
        </w:rPr>
        <w:t>Art Theory: A Very Short Introduction</w:t>
      </w:r>
      <w:r>
        <w:rPr>
          <w:sz w:val="24"/>
          <w:szCs w:val="24"/>
          <w:rtl w:val="0"/>
          <w:lang w:val="en-US"/>
        </w:rPr>
        <w:t xml:space="preserve">, </w:t>
      </w:r>
    </w:p>
    <w:p>
      <w:pPr>
        <w:pStyle w:val="Body"/>
        <w:jc w:val="left"/>
        <w:rPr>
          <w:sz w:val="24"/>
          <w:szCs w:val="24"/>
        </w:rPr>
      </w:pPr>
      <w:r>
        <w:rPr>
          <w:sz w:val="24"/>
          <w:szCs w:val="24"/>
          <w:rtl w:val="0"/>
          <w:lang w:val="en-US"/>
        </w:rPr>
        <w:t>(Oxford: Oxford University Press, 2003)</w:t>
      </w:r>
    </w:p>
    <w:p>
      <w:pPr>
        <w:pStyle w:val="Body"/>
        <w:jc w:val="left"/>
        <w:rPr>
          <w:sz w:val="24"/>
          <w:szCs w:val="24"/>
        </w:rPr>
      </w:pPr>
    </w:p>
    <w:p>
      <w:pPr>
        <w:pStyle w:val="Body"/>
        <w:jc w:val="left"/>
        <w:rPr>
          <w:sz w:val="24"/>
          <w:szCs w:val="24"/>
        </w:rPr>
      </w:pPr>
      <w:r>
        <w:rPr>
          <w:sz w:val="24"/>
          <w:szCs w:val="24"/>
          <w:rtl w:val="0"/>
          <w:lang w:val="en-US"/>
        </w:rPr>
        <w:t>Gansten, Martin, ARS, TECHN</w:t>
      </w:r>
      <w:r>
        <w:rPr>
          <w:sz w:val="24"/>
          <w:szCs w:val="24"/>
          <w:rtl w:val="0"/>
          <w:lang w:val="en-US"/>
        </w:rPr>
        <w:t>Ē</w:t>
      </w:r>
      <w:r>
        <w:rPr>
          <w:sz w:val="24"/>
          <w:szCs w:val="24"/>
          <w:rtl w:val="0"/>
          <w:lang w:val="en-US"/>
        </w:rPr>
        <w:t xml:space="preserve">, </w:t>
      </w:r>
      <w:r>
        <w:rPr>
          <w:sz w:val="24"/>
          <w:szCs w:val="24"/>
          <w:rtl w:val="0"/>
          <w:lang w:val="en-US"/>
        </w:rPr>
        <w:t>ŚĀ</w:t>
      </w:r>
      <w:r>
        <w:rPr>
          <w:sz w:val="24"/>
          <w:szCs w:val="24"/>
          <w:rtl w:val="0"/>
          <w:lang w:val="en-US"/>
        </w:rPr>
        <w:t xml:space="preserve">STRA, </w:t>
      </w:r>
      <w:r>
        <w:rPr>
          <w:sz w:val="24"/>
          <w:szCs w:val="24"/>
          <w:rtl w:val="0"/>
          <w:lang w:val="en-US"/>
        </w:rPr>
        <w:t>‘</w:t>
      </w:r>
      <w:r>
        <w:rPr>
          <w:sz w:val="24"/>
          <w:szCs w:val="24"/>
          <w:rtl w:val="0"/>
          <w:lang w:val="en-US"/>
        </w:rPr>
        <w:t>ILM: WHAT</w:t>
      </w:r>
      <w:r>
        <w:rPr>
          <w:sz w:val="24"/>
          <w:szCs w:val="24"/>
          <w:rtl w:val="0"/>
          <w:lang w:val="en-US"/>
        </w:rPr>
        <w:t>’</w:t>
      </w:r>
      <w:r>
        <w:rPr>
          <w:sz w:val="24"/>
          <w:szCs w:val="24"/>
          <w:rtl w:val="0"/>
          <w:lang w:val="en-US"/>
        </w:rPr>
        <w:t xml:space="preserve">S IN A NAME? in </w:t>
      </w:r>
      <w:r>
        <w:rPr>
          <w:rStyle w:val="None"/>
          <w:i w:val="1"/>
          <w:iCs w:val="1"/>
          <w:sz w:val="24"/>
          <w:szCs w:val="24"/>
          <w:rtl w:val="0"/>
          <w:lang w:val="en-US"/>
        </w:rPr>
        <w:t>Astrology as Art,</w:t>
      </w:r>
      <w:r>
        <w:rPr>
          <w:sz w:val="24"/>
          <w:szCs w:val="24"/>
          <w:rtl w:val="0"/>
          <w:lang w:val="en-US"/>
        </w:rPr>
        <w:t xml:space="preserve"> ed. by Nicholas Campion and Jennifer Zahrt, (Lampeter: Sophia Centre Press, 2018)</w:t>
      </w:r>
    </w:p>
    <w:p>
      <w:pPr>
        <w:pStyle w:val="Body"/>
        <w:jc w:val="left"/>
        <w:rPr>
          <w:sz w:val="24"/>
          <w:szCs w:val="24"/>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69</w:t>
      </w:r>
    </w:p>
    <w:p>
      <w:pPr>
        <w:pStyle w:val="Default"/>
        <w:bidi w:val="0"/>
        <w:spacing w:line="360" w:lineRule="auto"/>
        <w:ind w:left="0" w:right="0" w:firstLine="0"/>
        <w:jc w:val="left"/>
        <w:rPr>
          <w:sz w:val="32"/>
          <w:szCs w:val="32"/>
          <w:u w:color="000000"/>
          <w:rtl w:val="0"/>
          <w:lang w:val="en-US"/>
          <w14:textOutline w14:w="12700" w14:cap="flat">
            <w14:noFill/>
            <w14:miter w14:lim="400000"/>
          </w14:textOutline>
        </w:rPr>
      </w:pPr>
    </w:p>
    <w:p>
      <w:pPr>
        <w:pStyle w:val="Body"/>
        <w:jc w:val="left"/>
        <w:rPr>
          <w:sz w:val="24"/>
          <w:szCs w:val="24"/>
        </w:rPr>
      </w:pPr>
    </w:p>
    <w:p>
      <w:pPr>
        <w:pStyle w:val="Body"/>
        <w:jc w:val="left"/>
        <w:rPr>
          <w:sz w:val="24"/>
          <w:szCs w:val="24"/>
        </w:rPr>
      </w:pPr>
      <w:r>
        <w:rPr>
          <w:sz w:val="24"/>
          <w:szCs w:val="24"/>
          <w:rtl w:val="0"/>
          <w:lang w:val="en-US"/>
        </w:rPr>
        <w:t xml:space="preserve">Gerovitch, Slava, </w:t>
      </w:r>
      <w:r>
        <w:rPr>
          <w:rStyle w:val="None"/>
          <w:i w:val="1"/>
          <w:iCs w:val="1"/>
          <w:sz w:val="24"/>
          <w:szCs w:val="24"/>
          <w:rtl w:val="0"/>
          <w:lang w:val="en-US"/>
        </w:rPr>
        <w:t xml:space="preserve">Soviet Space Mythologies:Public Images, Private Memories and the Making of a Cultural Identity, </w:t>
      </w:r>
      <w:r>
        <w:rPr>
          <w:sz w:val="24"/>
          <w:szCs w:val="24"/>
          <w:rtl w:val="0"/>
          <w:lang w:val="en-US"/>
        </w:rPr>
        <w:t>(Pittsburgh: University of Pittsburgh Press, 2015)</w:t>
      </w:r>
    </w:p>
    <w:p>
      <w:pPr>
        <w:pStyle w:val="Body"/>
        <w:jc w:val="left"/>
        <w:rPr>
          <w:sz w:val="24"/>
          <w:szCs w:val="24"/>
        </w:rPr>
      </w:pPr>
    </w:p>
    <w:p>
      <w:pPr>
        <w:pStyle w:val="Body"/>
        <w:jc w:val="left"/>
        <w:rPr>
          <w:sz w:val="24"/>
          <w:szCs w:val="24"/>
        </w:rPr>
      </w:pPr>
    </w:p>
    <w:p>
      <w:pPr>
        <w:pStyle w:val="Body"/>
        <w:jc w:val="left"/>
        <w:rPr>
          <w:sz w:val="24"/>
          <w:szCs w:val="24"/>
        </w:rPr>
      </w:pPr>
      <w:r>
        <w:rPr>
          <w:sz w:val="24"/>
          <w:szCs w:val="24"/>
          <w:rtl w:val="0"/>
          <w:lang w:val="en-US"/>
        </w:rPr>
        <w:t xml:space="preserve">Highwater, Jamake, </w:t>
      </w:r>
      <w:r>
        <w:rPr>
          <w:rStyle w:val="None"/>
          <w:i w:val="1"/>
          <w:iCs w:val="1"/>
          <w:sz w:val="24"/>
          <w:szCs w:val="24"/>
          <w:rtl w:val="0"/>
          <w:lang w:val="en-US"/>
        </w:rPr>
        <w:t xml:space="preserve">The Primal Mind, Vision and Reality in Indian America, </w:t>
      </w:r>
      <w:r>
        <w:rPr>
          <w:sz w:val="24"/>
          <w:szCs w:val="24"/>
          <w:rtl w:val="0"/>
          <w:lang w:val="en-US"/>
        </w:rPr>
        <w:t>(New York: Penguin, 1982)</w:t>
      </w:r>
    </w:p>
    <w:p>
      <w:pPr>
        <w:pStyle w:val="Body"/>
        <w:jc w:val="left"/>
        <w:rPr>
          <w:sz w:val="24"/>
          <w:szCs w:val="24"/>
        </w:rPr>
      </w:pPr>
    </w:p>
    <w:p>
      <w:pPr>
        <w:pStyle w:val="Body"/>
        <w:jc w:val="left"/>
        <w:rPr>
          <w:sz w:val="24"/>
          <w:szCs w:val="24"/>
        </w:rPr>
      </w:pPr>
      <w:r>
        <w:rPr>
          <w:sz w:val="24"/>
          <w:szCs w:val="24"/>
          <w:rtl w:val="0"/>
          <w:lang w:val="en-US"/>
        </w:rPr>
        <w:t xml:space="preserve">Ingold, Tim, Reach For The Stars! Light, Vision And The Atmosphere in </w:t>
      </w:r>
      <w:r>
        <w:rPr>
          <w:rStyle w:val="None"/>
          <w:i w:val="1"/>
          <w:iCs w:val="1"/>
          <w:sz w:val="24"/>
          <w:szCs w:val="24"/>
          <w:rtl w:val="0"/>
          <w:lang w:val="en-US"/>
        </w:rPr>
        <w:t xml:space="preserve">The Imagined Sky, </w:t>
      </w:r>
      <w:r>
        <w:rPr>
          <w:sz w:val="24"/>
          <w:szCs w:val="24"/>
          <w:rtl w:val="0"/>
          <w:lang w:val="en-US"/>
        </w:rPr>
        <w:t>ed. by Darrelyn Gunzburg (Sheffield:Equinox Publishing, 2016)</w:t>
      </w:r>
    </w:p>
    <w:p>
      <w:pPr>
        <w:pStyle w:val="Body"/>
        <w:jc w:val="left"/>
        <w:rPr>
          <w:sz w:val="24"/>
          <w:szCs w:val="24"/>
        </w:rPr>
      </w:pPr>
    </w:p>
    <w:p>
      <w:pPr>
        <w:pStyle w:val="Body"/>
        <w:jc w:val="left"/>
        <w:rPr>
          <w:sz w:val="24"/>
          <w:szCs w:val="24"/>
        </w:rPr>
      </w:pPr>
      <w:r>
        <w:rPr>
          <w:sz w:val="24"/>
          <w:szCs w:val="24"/>
          <w:rtl w:val="0"/>
          <w:lang w:val="en-US"/>
        </w:rPr>
        <w:t xml:space="preserve">Isaacs, Walter F, Day Dreams and Art in </w:t>
      </w:r>
      <w:r>
        <w:rPr>
          <w:rStyle w:val="None"/>
          <w:i w:val="1"/>
          <w:iCs w:val="1"/>
          <w:sz w:val="24"/>
          <w:szCs w:val="24"/>
          <w:rtl w:val="0"/>
          <w:lang w:val="en-US"/>
        </w:rPr>
        <w:t xml:space="preserve">Parnassus, </w:t>
      </w:r>
      <w:r>
        <w:rPr>
          <w:sz w:val="24"/>
          <w:szCs w:val="24"/>
          <w:rtl w:val="0"/>
          <w:lang w:val="en-US"/>
        </w:rPr>
        <w:t xml:space="preserve">Vol. 6 No.6, </w:t>
      </w:r>
    </w:p>
    <w:p>
      <w:pPr>
        <w:pStyle w:val="Body"/>
        <w:jc w:val="left"/>
        <w:rPr>
          <w:sz w:val="24"/>
          <w:szCs w:val="24"/>
        </w:rPr>
      </w:pPr>
      <w:r>
        <w:rPr>
          <w:sz w:val="24"/>
          <w:szCs w:val="24"/>
          <w:rtl w:val="0"/>
          <w:lang w:val="en-US"/>
        </w:rPr>
        <w:t>(New York: CAA, Nov.1934)</w:t>
      </w:r>
    </w:p>
    <w:p>
      <w:pPr>
        <w:pStyle w:val="Body"/>
        <w:jc w:val="left"/>
        <w:rPr>
          <w:sz w:val="24"/>
          <w:szCs w:val="24"/>
        </w:rPr>
      </w:pPr>
    </w:p>
    <w:p>
      <w:pPr>
        <w:pStyle w:val="Body"/>
        <w:jc w:val="left"/>
        <w:rPr>
          <w:sz w:val="24"/>
          <w:szCs w:val="24"/>
        </w:rPr>
      </w:pPr>
      <w:r>
        <w:rPr>
          <w:sz w:val="24"/>
          <w:szCs w:val="24"/>
          <w:rtl w:val="0"/>
          <w:lang w:val="en-US"/>
        </w:rPr>
        <w:t xml:space="preserve">Kemp, Martin, </w:t>
      </w:r>
      <w:r>
        <w:rPr>
          <w:rStyle w:val="None"/>
          <w:i w:val="1"/>
          <w:iCs w:val="1"/>
          <w:sz w:val="24"/>
          <w:szCs w:val="24"/>
          <w:rtl w:val="0"/>
          <w:lang w:val="en-US"/>
        </w:rPr>
        <w:t xml:space="preserve">Vizualisations: The Nature Book of Art and Science, </w:t>
      </w:r>
    </w:p>
    <w:p>
      <w:pPr>
        <w:pStyle w:val="Body"/>
        <w:jc w:val="left"/>
        <w:rPr>
          <w:sz w:val="24"/>
          <w:szCs w:val="24"/>
        </w:rPr>
      </w:pPr>
      <w:r>
        <w:rPr>
          <w:sz w:val="24"/>
          <w:szCs w:val="24"/>
          <w:rtl w:val="0"/>
          <w:lang w:val="en-US"/>
        </w:rPr>
        <w:t>(Berkley: University of California Press, 2001)</w:t>
      </w:r>
    </w:p>
    <w:p>
      <w:pPr>
        <w:pStyle w:val="Body"/>
        <w:jc w:val="left"/>
        <w:rPr>
          <w:sz w:val="24"/>
          <w:szCs w:val="24"/>
        </w:rPr>
      </w:pPr>
    </w:p>
    <w:p>
      <w:pPr>
        <w:pStyle w:val="Body"/>
        <w:jc w:val="left"/>
        <w:rPr>
          <w:sz w:val="24"/>
          <w:szCs w:val="24"/>
        </w:rPr>
      </w:pPr>
      <w:r>
        <w:rPr>
          <w:sz w:val="24"/>
          <w:szCs w:val="24"/>
          <w:rtl w:val="0"/>
          <w:lang w:val="en-US"/>
        </w:rPr>
        <w:t xml:space="preserve">Krysa, Danielle, </w:t>
      </w:r>
      <w:r>
        <w:rPr>
          <w:rStyle w:val="None"/>
          <w:i w:val="1"/>
          <w:iCs w:val="1"/>
          <w:sz w:val="24"/>
          <w:szCs w:val="24"/>
          <w:rtl w:val="0"/>
          <w:lang w:val="en-US"/>
        </w:rPr>
        <w:t xml:space="preserve">Collage: Contemporary Artists Hunt and Gather, Cut and Paste, Mash Up and Transform, </w:t>
      </w:r>
      <w:r>
        <w:rPr>
          <w:sz w:val="24"/>
          <w:szCs w:val="24"/>
          <w:rtl w:val="0"/>
          <w:lang w:val="en-US"/>
        </w:rPr>
        <w:t>(San Francisco:Chronicle Books, 2014.)</w:t>
      </w:r>
    </w:p>
    <w:p>
      <w:pPr>
        <w:pStyle w:val="Body"/>
        <w:jc w:val="left"/>
        <w:rPr>
          <w:sz w:val="24"/>
          <w:szCs w:val="24"/>
        </w:rPr>
      </w:pPr>
    </w:p>
    <w:p>
      <w:pPr>
        <w:pStyle w:val="Body"/>
        <w:jc w:val="left"/>
        <w:rPr>
          <w:sz w:val="24"/>
          <w:szCs w:val="24"/>
        </w:rPr>
      </w:pPr>
      <w:r>
        <w:rPr>
          <w:sz w:val="24"/>
          <w:szCs w:val="24"/>
          <w:rtl w:val="0"/>
          <w:lang w:val="en-US"/>
        </w:rPr>
        <w:t xml:space="preserve">Lang, Kenneth R, </w:t>
      </w:r>
      <w:r>
        <w:rPr>
          <w:rStyle w:val="None"/>
          <w:i w:val="1"/>
          <w:iCs w:val="1"/>
          <w:sz w:val="24"/>
          <w:szCs w:val="24"/>
          <w:rtl w:val="0"/>
          <w:lang w:val="en-US"/>
        </w:rPr>
        <w:t>Parting The Cosmic Veil,</w:t>
      </w:r>
      <w:r>
        <w:rPr>
          <w:sz w:val="24"/>
          <w:szCs w:val="24"/>
          <w:rtl w:val="0"/>
          <w:lang w:val="en-US"/>
        </w:rPr>
        <w:t xml:space="preserve"> (New York: Springer, 2006)</w:t>
      </w:r>
    </w:p>
    <w:p>
      <w:pPr>
        <w:pStyle w:val="Body"/>
        <w:jc w:val="left"/>
        <w:rPr>
          <w:sz w:val="24"/>
          <w:szCs w:val="24"/>
        </w:rPr>
      </w:pPr>
    </w:p>
    <w:p>
      <w:pPr>
        <w:pStyle w:val="Body"/>
        <w:jc w:val="left"/>
        <w:rPr>
          <w:sz w:val="24"/>
          <w:szCs w:val="24"/>
        </w:rPr>
      </w:pPr>
      <w:r>
        <w:rPr>
          <w:sz w:val="24"/>
          <w:szCs w:val="24"/>
          <w:rtl w:val="0"/>
          <w:lang w:val="en-US"/>
        </w:rPr>
        <w:t xml:space="preserve">Lovejoy, Margot, </w:t>
      </w:r>
      <w:r>
        <w:rPr>
          <w:rStyle w:val="None"/>
          <w:i w:val="1"/>
          <w:iCs w:val="1"/>
          <w:sz w:val="24"/>
          <w:szCs w:val="24"/>
          <w:rtl w:val="0"/>
          <w:lang w:val="en-US"/>
        </w:rPr>
        <w:t>Digital Currents: Art in the Electronic Age</w:t>
      </w:r>
      <w:r>
        <w:rPr>
          <w:sz w:val="24"/>
          <w:szCs w:val="24"/>
          <w:rtl w:val="0"/>
          <w:lang w:val="en-US"/>
        </w:rPr>
        <w:t>,  3rd edition</w:t>
      </w:r>
    </w:p>
    <w:p>
      <w:pPr>
        <w:pStyle w:val="Body"/>
        <w:jc w:val="left"/>
        <w:rPr>
          <w:sz w:val="24"/>
          <w:szCs w:val="24"/>
        </w:rPr>
      </w:pPr>
      <w:r>
        <w:rPr>
          <w:sz w:val="24"/>
          <w:szCs w:val="24"/>
          <w:rtl w:val="0"/>
          <w:lang w:val="en-US"/>
        </w:rPr>
        <w:t>(New York: Routledge, 2004 )</w:t>
      </w:r>
    </w:p>
    <w:p>
      <w:pPr>
        <w:pStyle w:val="Body"/>
        <w:jc w:val="left"/>
        <w:rPr>
          <w:sz w:val="24"/>
          <w:szCs w:val="24"/>
        </w:rPr>
      </w:pPr>
    </w:p>
    <w:p>
      <w:pPr>
        <w:pStyle w:val="Body"/>
        <w:jc w:val="left"/>
        <w:rPr>
          <w:sz w:val="24"/>
          <w:szCs w:val="24"/>
        </w:rPr>
      </w:pPr>
      <w:r>
        <w:rPr>
          <w:sz w:val="24"/>
          <w:szCs w:val="24"/>
          <w:rtl w:val="0"/>
          <w:lang w:val="en-US"/>
        </w:rPr>
        <w:t xml:space="preserve">Massey, Robert and Alexandra, Loske, </w:t>
      </w:r>
      <w:r>
        <w:rPr>
          <w:rStyle w:val="None"/>
          <w:i w:val="1"/>
          <w:iCs w:val="1"/>
          <w:sz w:val="24"/>
          <w:szCs w:val="24"/>
          <w:rtl w:val="0"/>
          <w:lang w:val="en-US"/>
        </w:rPr>
        <w:t>Moon: Art, Science and Culture</w:t>
      </w:r>
      <w:r>
        <w:rPr>
          <w:sz w:val="24"/>
          <w:szCs w:val="24"/>
          <w:rtl w:val="0"/>
          <w:lang w:val="en-US"/>
        </w:rPr>
        <w:t xml:space="preserve">, </w:t>
      </w:r>
    </w:p>
    <w:p>
      <w:pPr>
        <w:pStyle w:val="Body"/>
        <w:jc w:val="left"/>
        <w:rPr>
          <w:sz w:val="24"/>
          <w:szCs w:val="24"/>
        </w:rPr>
      </w:pPr>
      <w:r>
        <w:rPr>
          <w:sz w:val="24"/>
          <w:szCs w:val="24"/>
          <w:rtl w:val="0"/>
          <w:lang w:val="en-US"/>
        </w:rPr>
        <w:t>(London:Ilex, 2018)</w:t>
      </w:r>
    </w:p>
    <w:p>
      <w:pPr>
        <w:pStyle w:val="Body"/>
        <w:jc w:val="left"/>
        <w:rPr>
          <w:sz w:val="24"/>
          <w:szCs w:val="24"/>
        </w:rPr>
      </w:pPr>
    </w:p>
    <w:p>
      <w:pPr>
        <w:pStyle w:val="Body"/>
        <w:jc w:val="left"/>
        <w:rPr>
          <w:sz w:val="24"/>
          <w:szCs w:val="24"/>
        </w:rPr>
      </w:pPr>
      <w:r>
        <w:rPr>
          <w:sz w:val="24"/>
          <w:szCs w:val="24"/>
          <w:rtl w:val="0"/>
          <w:lang w:val="en-US"/>
        </w:rPr>
        <w:t xml:space="preserve">McCurdy, Howard E, </w:t>
      </w:r>
      <w:r>
        <w:rPr>
          <w:rStyle w:val="None"/>
          <w:i w:val="1"/>
          <w:iCs w:val="1"/>
          <w:sz w:val="24"/>
          <w:szCs w:val="24"/>
          <w:rtl w:val="0"/>
          <w:lang w:val="en-US"/>
        </w:rPr>
        <w:t>Space and the American Imagination,</w:t>
      </w:r>
      <w:r>
        <w:rPr>
          <w:sz w:val="24"/>
          <w:szCs w:val="24"/>
          <w:rtl w:val="0"/>
          <w:lang w:val="en-US"/>
        </w:rPr>
        <w:t xml:space="preserve"> second edition, Johns (Baltimore: JohnsHopkins University Press, 2011)</w:t>
      </w:r>
    </w:p>
    <w:p>
      <w:pPr>
        <w:pStyle w:val="Body"/>
        <w:jc w:val="left"/>
        <w:rPr>
          <w:sz w:val="24"/>
          <w:szCs w:val="24"/>
        </w:rPr>
      </w:pPr>
    </w:p>
    <w:p>
      <w:pPr>
        <w:pStyle w:val="Body"/>
        <w:jc w:val="left"/>
        <w:rPr>
          <w:sz w:val="24"/>
          <w:szCs w:val="24"/>
        </w:rPr>
      </w:pPr>
      <w:r>
        <w:rPr>
          <w:sz w:val="24"/>
          <w:szCs w:val="24"/>
          <w:rtl w:val="0"/>
          <w:lang w:val="en-US"/>
        </w:rPr>
        <w:t xml:space="preserve">ME, DR, </w:t>
      </w:r>
      <w:r>
        <w:rPr>
          <w:rStyle w:val="None"/>
          <w:i w:val="1"/>
          <w:iCs w:val="1"/>
          <w:sz w:val="24"/>
          <w:szCs w:val="24"/>
          <w:rtl w:val="0"/>
          <w:lang w:val="en-US"/>
        </w:rPr>
        <w:t>Cut That Out: Contemporary Collage in Graphic Design</w:t>
      </w:r>
      <w:r>
        <w:rPr>
          <w:sz w:val="24"/>
          <w:szCs w:val="24"/>
          <w:rtl w:val="0"/>
          <w:lang w:val="en-US"/>
        </w:rPr>
        <w:t xml:space="preserve">, </w:t>
      </w:r>
    </w:p>
    <w:p>
      <w:pPr>
        <w:pStyle w:val="Body"/>
        <w:jc w:val="left"/>
        <w:rPr>
          <w:sz w:val="24"/>
          <w:szCs w:val="24"/>
        </w:rPr>
      </w:pPr>
      <w:r>
        <w:rPr>
          <w:sz w:val="24"/>
          <w:szCs w:val="24"/>
          <w:rtl w:val="0"/>
          <w:lang w:val="en-US"/>
        </w:rPr>
        <w:t>(London:Thames and Hudson Ltd, 2016)</w:t>
      </w:r>
    </w:p>
    <w:p>
      <w:pPr>
        <w:pStyle w:val="Body"/>
        <w:jc w:val="left"/>
        <w:rPr>
          <w:sz w:val="24"/>
          <w:szCs w:val="24"/>
        </w:rPr>
      </w:pPr>
    </w:p>
    <w:p>
      <w:pPr>
        <w:pStyle w:val="Body"/>
        <w:jc w:val="left"/>
        <w:rPr>
          <w:sz w:val="24"/>
          <w:szCs w:val="24"/>
        </w:rPr>
      </w:pPr>
      <w:r>
        <w:rPr>
          <w:sz w:val="24"/>
          <w:szCs w:val="24"/>
          <w:rtl w:val="0"/>
          <w:lang w:val="en-US"/>
        </w:rPr>
        <w:t xml:space="preserve">Miller, Ron, </w:t>
      </w:r>
      <w:r>
        <w:rPr>
          <w:rStyle w:val="None"/>
          <w:i w:val="1"/>
          <w:iCs w:val="1"/>
          <w:sz w:val="24"/>
          <w:szCs w:val="24"/>
          <w:rtl w:val="0"/>
          <w:lang w:val="en-US"/>
        </w:rPr>
        <w:t>The Art of Space</w:t>
      </w:r>
      <w:r>
        <w:rPr>
          <w:sz w:val="24"/>
          <w:szCs w:val="24"/>
          <w:rtl w:val="0"/>
          <w:lang w:val="en-US"/>
        </w:rPr>
        <w:t>, (Minneapolis: Zenith Press, 2014)</w:t>
      </w:r>
    </w:p>
    <w:p>
      <w:pPr>
        <w:pStyle w:val="Body"/>
        <w:jc w:val="left"/>
        <w:rPr>
          <w:sz w:val="24"/>
          <w:szCs w:val="24"/>
        </w:rPr>
      </w:pPr>
    </w:p>
    <w:p>
      <w:pPr>
        <w:pStyle w:val="Body"/>
        <w:jc w:val="left"/>
        <w:rPr>
          <w:sz w:val="24"/>
          <w:szCs w:val="24"/>
        </w:rPr>
      </w:pPr>
      <w:r>
        <w:rPr>
          <w:sz w:val="24"/>
          <w:szCs w:val="24"/>
          <w:rtl w:val="0"/>
          <w:lang w:val="en-US"/>
        </w:rPr>
        <w:t xml:space="preserve">Montgomery, Scott L, </w:t>
      </w:r>
      <w:r>
        <w:rPr>
          <w:rStyle w:val="None"/>
          <w:i w:val="1"/>
          <w:iCs w:val="1"/>
          <w:sz w:val="24"/>
          <w:szCs w:val="24"/>
          <w:rtl w:val="0"/>
          <w:lang w:val="en-US"/>
        </w:rPr>
        <w:t>The Moon and the Western Imagination</w:t>
      </w:r>
      <w:r>
        <w:rPr>
          <w:sz w:val="24"/>
          <w:szCs w:val="24"/>
          <w:rtl w:val="0"/>
          <w:lang w:val="en-US"/>
        </w:rPr>
        <w:t xml:space="preserve">, </w:t>
      </w:r>
    </w:p>
    <w:p>
      <w:pPr>
        <w:pStyle w:val="Body"/>
        <w:jc w:val="left"/>
        <w:rPr>
          <w:sz w:val="24"/>
          <w:szCs w:val="24"/>
        </w:rPr>
      </w:pPr>
      <w:r>
        <w:rPr>
          <w:sz w:val="24"/>
          <w:szCs w:val="24"/>
          <w:rtl w:val="0"/>
          <w:lang w:val="en-US"/>
        </w:rPr>
        <w:t>(Tuscon: Arizona University Press, 1999)</w:t>
      </w:r>
    </w:p>
    <w:p>
      <w:pPr>
        <w:pStyle w:val="Body"/>
        <w:jc w:val="left"/>
        <w:rPr>
          <w:sz w:val="24"/>
          <w:szCs w:val="24"/>
        </w:rPr>
      </w:pPr>
    </w:p>
    <w:p>
      <w:pPr>
        <w:pStyle w:val="Body"/>
        <w:jc w:val="left"/>
        <w:rPr>
          <w:sz w:val="24"/>
          <w:szCs w:val="24"/>
        </w:rPr>
      </w:pPr>
      <w:r>
        <w:rPr>
          <w:sz w:val="24"/>
          <w:szCs w:val="24"/>
          <w:rtl w:val="0"/>
          <w:lang w:val="en-US"/>
        </w:rPr>
        <w:t xml:space="preserve">Morton, Oliver, </w:t>
      </w:r>
      <w:r>
        <w:rPr>
          <w:rStyle w:val="None"/>
          <w:i w:val="1"/>
          <w:iCs w:val="1"/>
          <w:sz w:val="24"/>
          <w:szCs w:val="24"/>
          <w:rtl w:val="0"/>
          <w:lang w:val="en-US"/>
        </w:rPr>
        <w:t xml:space="preserve">The Moon: A History for the Future, </w:t>
      </w:r>
      <w:r>
        <w:rPr>
          <w:sz w:val="24"/>
          <w:szCs w:val="24"/>
          <w:rtl w:val="0"/>
          <w:lang w:val="en-US"/>
        </w:rPr>
        <w:t>(New York: PublicAffairs, 2019)</w:t>
      </w:r>
    </w:p>
    <w:p>
      <w:pPr>
        <w:pStyle w:val="Body"/>
        <w:jc w:val="left"/>
        <w:rPr>
          <w:sz w:val="24"/>
          <w:szCs w:val="24"/>
        </w:rPr>
      </w:pPr>
    </w:p>
    <w:p>
      <w:pPr>
        <w:pStyle w:val="Body"/>
        <w:jc w:val="left"/>
        <w:rPr>
          <w:sz w:val="24"/>
          <w:szCs w:val="24"/>
        </w:rPr>
      </w:pPr>
      <w:r>
        <w:rPr>
          <w:sz w:val="24"/>
          <w:szCs w:val="24"/>
          <w:rtl w:val="0"/>
          <w:lang w:val="en-US"/>
        </w:rPr>
        <w:t xml:space="preserve">Murdin, Paul, Planetary Vistas: The Landscapes of Other Worlds, </w:t>
      </w:r>
    </w:p>
    <w:p>
      <w:pPr>
        <w:pStyle w:val="Body"/>
        <w:jc w:val="left"/>
        <w:rPr>
          <w:sz w:val="24"/>
          <w:szCs w:val="24"/>
        </w:rPr>
      </w:pPr>
      <w:r>
        <w:rPr>
          <w:sz w:val="24"/>
          <w:szCs w:val="24"/>
          <w:rtl w:val="0"/>
          <w:lang w:val="en-US"/>
        </w:rPr>
        <w:t>(Heidelberg, New York, Dordrecht and London: Springer, 2015)</w:t>
      </w:r>
    </w:p>
    <w:p>
      <w:pPr>
        <w:pStyle w:val="Body"/>
        <w:jc w:val="left"/>
        <w:rPr>
          <w:sz w:val="24"/>
          <w:szCs w:val="24"/>
        </w:rPr>
      </w:pPr>
    </w:p>
    <w:p>
      <w:pPr>
        <w:pStyle w:val="Body"/>
        <w:jc w:val="left"/>
        <w:rPr>
          <w:sz w:val="24"/>
          <w:szCs w:val="24"/>
        </w:rPr>
      </w:pPr>
      <w:r>
        <w:rPr>
          <w:sz w:val="24"/>
          <w:szCs w:val="24"/>
          <w:rtl w:val="0"/>
          <w:lang w:val="en-US"/>
        </w:rPr>
        <w:t xml:space="preserve">Olson, Roberta J.M, Jay M Pasachoff, </w:t>
      </w:r>
      <w:r>
        <w:rPr>
          <w:rStyle w:val="None"/>
          <w:i w:val="1"/>
          <w:iCs w:val="1"/>
          <w:sz w:val="24"/>
          <w:szCs w:val="24"/>
          <w:rtl w:val="0"/>
          <w:lang w:val="en-US"/>
        </w:rPr>
        <w:t xml:space="preserve">Cosmos: The Art and Science of the Universe, </w:t>
      </w:r>
      <w:r>
        <w:rPr>
          <w:sz w:val="24"/>
          <w:szCs w:val="24"/>
          <w:rtl w:val="0"/>
          <w:lang w:val="en-US"/>
        </w:rPr>
        <w:t>(London: Reaktion Books, 2019)</w:t>
      </w:r>
    </w:p>
    <w:p>
      <w:pPr>
        <w:pStyle w:val="Body"/>
        <w:jc w:val="left"/>
        <w:rPr>
          <w:sz w:val="24"/>
          <w:szCs w:val="24"/>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70</w:t>
      </w:r>
    </w:p>
    <w:p>
      <w:pPr>
        <w:pStyle w:val="Body"/>
        <w:jc w:val="left"/>
        <w:rPr>
          <w:sz w:val="24"/>
          <w:szCs w:val="24"/>
        </w:rPr>
      </w:pPr>
    </w:p>
    <w:p>
      <w:pPr>
        <w:pStyle w:val="Body"/>
        <w:jc w:val="left"/>
        <w:rPr>
          <w:rStyle w:val="None"/>
          <w:i w:val="1"/>
          <w:iCs w:val="1"/>
          <w:sz w:val="24"/>
          <w:szCs w:val="24"/>
        </w:rPr>
      </w:pPr>
      <w:r>
        <w:rPr>
          <w:sz w:val="24"/>
          <w:szCs w:val="24"/>
          <w:rtl w:val="0"/>
          <w:lang w:val="en-US"/>
        </w:rPr>
        <w:t xml:space="preserve">Ormerod, James S, Dickens Peter, </w:t>
      </w:r>
      <w:r>
        <w:rPr>
          <w:rStyle w:val="None"/>
          <w:i w:val="1"/>
          <w:iCs w:val="1"/>
          <w:sz w:val="24"/>
          <w:szCs w:val="24"/>
          <w:rtl w:val="0"/>
          <w:lang w:val="en-US"/>
        </w:rPr>
        <w:t xml:space="preserve">The Palgrave Handbook of Society, Culture and Outer Space, </w:t>
      </w:r>
      <w:r>
        <w:rPr>
          <w:sz w:val="24"/>
          <w:szCs w:val="24"/>
          <w:rtl w:val="0"/>
          <w:lang w:val="en-US"/>
        </w:rPr>
        <w:t>(London: Palgrave McMillan, 2016)</w:t>
      </w:r>
    </w:p>
    <w:p>
      <w:pPr>
        <w:pStyle w:val="Body"/>
        <w:jc w:val="left"/>
        <w:rPr>
          <w:sz w:val="24"/>
          <w:szCs w:val="24"/>
        </w:rPr>
      </w:pPr>
    </w:p>
    <w:p>
      <w:pPr>
        <w:pStyle w:val="Body"/>
        <w:jc w:val="left"/>
        <w:rPr>
          <w:sz w:val="24"/>
          <w:szCs w:val="24"/>
        </w:rPr>
      </w:pPr>
      <w:r>
        <w:rPr>
          <w:sz w:val="24"/>
          <w:szCs w:val="24"/>
          <w:rtl w:val="0"/>
          <w:lang w:val="en-US"/>
        </w:rPr>
        <w:t xml:space="preserve">Rees, Paula (Ed), </w:t>
      </w:r>
      <w:r>
        <w:rPr>
          <w:rStyle w:val="None"/>
          <w:i w:val="1"/>
          <w:iCs w:val="1"/>
          <w:sz w:val="24"/>
          <w:szCs w:val="24"/>
          <w:rtl w:val="0"/>
          <w:lang w:val="en-US"/>
        </w:rPr>
        <w:t>Moon: In Praise of The Silver Lamp of Night</w:t>
      </w:r>
      <w:r>
        <w:rPr>
          <w:sz w:val="24"/>
          <w:szCs w:val="24"/>
          <w:rtl w:val="0"/>
          <w:lang w:val="en-US"/>
        </w:rPr>
        <w:t xml:space="preserve">, </w:t>
      </w:r>
    </w:p>
    <w:p>
      <w:pPr>
        <w:pStyle w:val="Body"/>
        <w:jc w:val="left"/>
        <w:rPr>
          <w:sz w:val="24"/>
          <w:szCs w:val="24"/>
        </w:rPr>
      </w:pPr>
      <w:r>
        <w:rPr>
          <w:sz w:val="24"/>
          <w:szCs w:val="24"/>
          <w:rtl w:val="0"/>
          <w:lang w:val="en-US"/>
        </w:rPr>
        <w:t>(San Francisco: Harper Collins Publishers, 1996)</w:t>
      </w:r>
    </w:p>
    <w:p>
      <w:pPr>
        <w:pStyle w:val="Body"/>
        <w:jc w:val="left"/>
        <w:rPr>
          <w:sz w:val="24"/>
          <w:szCs w:val="24"/>
        </w:rPr>
      </w:pPr>
    </w:p>
    <w:p>
      <w:pPr>
        <w:pStyle w:val="Body"/>
        <w:jc w:val="left"/>
        <w:rPr>
          <w:sz w:val="24"/>
          <w:szCs w:val="24"/>
        </w:rPr>
      </w:pPr>
      <w:r>
        <w:rPr>
          <w:sz w:val="24"/>
          <w:szCs w:val="24"/>
          <w:rtl w:val="0"/>
          <w:lang w:val="en-US"/>
        </w:rPr>
        <w:t xml:space="preserve">Sagan, Carl, </w:t>
      </w:r>
      <w:r>
        <w:rPr>
          <w:rStyle w:val="None"/>
          <w:i w:val="1"/>
          <w:iCs w:val="1"/>
          <w:sz w:val="24"/>
          <w:szCs w:val="24"/>
          <w:rtl w:val="0"/>
          <w:lang w:val="en-US"/>
        </w:rPr>
        <w:t>Cosmos: The Story of Cosmic Evolution, Science and Civilisation</w:t>
      </w:r>
      <w:r>
        <w:rPr>
          <w:sz w:val="24"/>
          <w:szCs w:val="24"/>
          <w:rtl w:val="0"/>
          <w:lang w:val="en-US"/>
        </w:rPr>
        <w:t xml:space="preserve">, </w:t>
      </w:r>
    </w:p>
    <w:p>
      <w:pPr>
        <w:pStyle w:val="Body"/>
        <w:jc w:val="left"/>
        <w:rPr>
          <w:sz w:val="24"/>
          <w:szCs w:val="24"/>
        </w:rPr>
      </w:pPr>
      <w:r>
        <w:rPr>
          <w:sz w:val="24"/>
          <w:szCs w:val="24"/>
          <w:rtl w:val="0"/>
          <w:lang w:val="en-US"/>
        </w:rPr>
        <w:t>(London: Abacus, 2003)</w:t>
      </w:r>
    </w:p>
    <w:p>
      <w:pPr>
        <w:pStyle w:val="Body"/>
        <w:jc w:val="left"/>
        <w:rPr>
          <w:sz w:val="24"/>
          <w:szCs w:val="24"/>
        </w:rPr>
      </w:pPr>
    </w:p>
    <w:p>
      <w:pPr>
        <w:pStyle w:val="Body"/>
        <w:jc w:val="left"/>
        <w:rPr>
          <w:sz w:val="24"/>
          <w:szCs w:val="24"/>
        </w:rPr>
      </w:pPr>
      <w:r>
        <w:rPr>
          <w:sz w:val="24"/>
          <w:szCs w:val="24"/>
          <w:rtl w:val="0"/>
          <w:lang w:val="en-US"/>
        </w:rPr>
        <w:t xml:space="preserve">Sagan, Carl, </w:t>
      </w:r>
      <w:r>
        <w:rPr>
          <w:rStyle w:val="None"/>
          <w:i w:val="1"/>
          <w:iCs w:val="1"/>
          <w:sz w:val="24"/>
          <w:szCs w:val="24"/>
          <w:rtl w:val="0"/>
          <w:lang w:val="en-US"/>
        </w:rPr>
        <w:t>Pale Blue Dot: A Vision of the Human Future in Space,</w:t>
      </w:r>
      <w:r>
        <w:rPr>
          <w:sz w:val="24"/>
          <w:szCs w:val="24"/>
          <w:rtl w:val="0"/>
          <w:lang w:val="en-US"/>
        </w:rPr>
        <w:t xml:space="preserve"> </w:t>
      </w:r>
    </w:p>
    <w:p>
      <w:pPr>
        <w:pStyle w:val="Body"/>
        <w:jc w:val="left"/>
        <w:rPr>
          <w:sz w:val="24"/>
          <w:szCs w:val="24"/>
        </w:rPr>
      </w:pPr>
      <w:r>
        <w:rPr>
          <w:sz w:val="24"/>
          <w:szCs w:val="24"/>
          <w:rtl w:val="0"/>
          <w:lang w:val="en-US"/>
        </w:rPr>
        <w:t>(London:Headline Book Publishing, 1995)</w:t>
      </w:r>
    </w:p>
    <w:p>
      <w:pPr>
        <w:pStyle w:val="Body"/>
        <w:jc w:val="left"/>
        <w:rPr>
          <w:sz w:val="24"/>
          <w:szCs w:val="24"/>
        </w:rPr>
      </w:pPr>
    </w:p>
    <w:p>
      <w:pPr>
        <w:pStyle w:val="Body"/>
        <w:jc w:val="left"/>
        <w:rPr>
          <w:sz w:val="24"/>
          <w:szCs w:val="24"/>
        </w:rPr>
      </w:pPr>
      <w:r>
        <w:rPr>
          <w:sz w:val="24"/>
          <w:szCs w:val="24"/>
          <w:rtl w:val="0"/>
          <w:lang w:val="en-US"/>
        </w:rPr>
        <w:t xml:space="preserve">Williams, Edgar, </w:t>
      </w:r>
      <w:r>
        <w:rPr>
          <w:rStyle w:val="None"/>
          <w:i w:val="1"/>
          <w:iCs w:val="1"/>
          <w:sz w:val="24"/>
          <w:szCs w:val="24"/>
          <w:rtl w:val="0"/>
          <w:lang w:val="en-US"/>
        </w:rPr>
        <w:t>Moon, Nature and Culture</w:t>
      </w:r>
      <w:r>
        <w:rPr>
          <w:sz w:val="24"/>
          <w:szCs w:val="24"/>
          <w:rtl w:val="0"/>
          <w:lang w:val="en-US"/>
        </w:rPr>
        <w:t>, (London:Reaktion Books, 2014)</w:t>
      </w:r>
    </w:p>
    <w:p>
      <w:pPr>
        <w:pStyle w:val="Body"/>
        <w:jc w:val="left"/>
        <w:rPr>
          <w:sz w:val="24"/>
          <w:szCs w:val="24"/>
        </w:rPr>
      </w:pPr>
    </w:p>
    <w:p>
      <w:pPr>
        <w:pStyle w:val="Body"/>
        <w:jc w:val="left"/>
        <w:rPr>
          <w:sz w:val="24"/>
          <w:szCs w:val="24"/>
        </w:rPr>
      </w:pPr>
      <w:r>
        <w:rPr>
          <w:sz w:val="24"/>
          <w:szCs w:val="24"/>
          <w:rtl w:val="0"/>
          <w:lang w:val="en-US"/>
        </w:rPr>
        <w:t xml:space="preserve">Willis, Roy and Patrick Curry, </w:t>
      </w:r>
      <w:r>
        <w:rPr>
          <w:rStyle w:val="None"/>
          <w:i w:val="1"/>
          <w:iCs w:val="1"/>
          <w:sz w:val="24"/>
          <w:szCs w:val="24"/>
          <w:rtl w:val="0"/>
          <w:lang w:val="en-US"/>
        </w:rPr>
        <w:t xml:space="preserve">Astrology, Science and Culture: Pulling Down The Moon,  </w:t>
      </w:r>
      <w:r>
        <w:rPr>
          <w:sz w:val="24"/>
          <w:szCs w:val="24"/>
          <w:rtl w:val="0"/>
          <w:lang w:val="en-US"/>
        </w:rPr>
        <w:t>(Oxford and New York: Berg</w:t>
      </w:r>
      <w:r>
        <w:rPr>
          <w:rStyle w:val="None"/>
          <w:i w:val="1"/>
          <w:iCs w:val="1"/>
          <w:sz w:val="24"/>
          <w:szCs w:val="24"/>
          <w:rtl w:val="0"/>
          <w:lang w:val="en-US"/>
        </w:rPr>
        <w:t xml:space="preserve">, </w:t>
      </w:r>
      <w:r>
        <w:rPr>
          <w:sz w:val="24"/>
          <w:szCs w:val="24"/>
          <w:rtl w:val="0"/>
          <w:lang w:val="en-US"/>
        </w:rPr>
        <w:t>2004)</w:t>
      </w:r>
    </w:p>
    <w:p>
      <w:pPr>
        <w:pStyle w:val="Body"/>
        <w:jc w:val="left"/>
        <w:rPr>
          <w:sz w:val="24"/>
          <w:szCs w:val="24"/>
        </w:rPr>
      </w:pPr>
    </w:p>
    <w:p>
      <w:pPr>
        <w:pStyle w:val="Body"/>
        <w:jc w:val="left"/>
        <w:rPr>
          <w:sz w:val="24"/>
          <w:szCs w:val="24"/>
        </w:rPr>
      </w:pPr>
      <w:r>
        <w:rPr>
          <w:sz w:val="24"/>
          <w:szCs w:val="24"/>
          <w:rtl w:val="0"/>
          <w:lang w:val="en-US"/>
        </w:rPr>
        <w:t xml:space="preserve">Zolberg, Vera L, </w:t>
      </w:r>
      <w:r>
        <w:rPr>
          <w:rStyle w:val="None"/>
          <w:i w:val="1"/>
          <w:iCs w:val="1"/>
          <w:sz w:val="24"/>
          <w:szCs w:val="24"/>
          <w:rtl w:val="0"/>
          <w:lang w:val="en-US"/>
        </w:rPr>
        <w:t xml:space="preserve">Constructing a Sociology of the Arts, </w:t>
      </w:r>
      <w:r>
        <w:rPr>
          <w:sz w:val="24"/>
          <w:szCs w:val="24"/>
          <w:rtl w:val="0"/>
          <w:lang w:val="en-US"/>
        </w:rPr>
        <w:t>(Cambridge: Cambridge University Press, 1990)</w:t>
      </w:r>
    </w:p>
    <w:p>
      <w:pPr>
        <w:pStyle w:val="Body"/>
        <w:jc w:val="left"/>
        <w:rPr>
          <w:sz w:val="24"/>
          <w:szCs w:val="24"/>
        </w:rPr>
      </w:pPr>
    </w:p>
    <w:p>
      <w:pPr>
        <w:pStyle w:val="Body"/>
        <w:jc w:val="left"/>
        <w:rPr>
          <w:sz w:val="24"/>
          <w:szCs w:val="24"/>
        </w:rPr>
      </w:pPr>
    </w:p>
    <w:p>
      <w:pPr>
        <w:pStyle w:val="Body"/>
        <w:jc w:val="left"/>
        <w:rPr>
          <w:sz w:val="24"/>
          <w:szCs w:val="24"/>
          <w:u w:val="single"/>
        </w:rPr>
      </w:pPr>
      <w:r>
        <w:rPr>
          <w:sz w:val="24"/>
          <w:szCs w:val="24"/>
          <w:u w:val="single"/>
          <w:rtl w:val="0"/>
          <w:lang w:val="en-US"/>
        </w:rPr>
        <w:t>Journals</w:t>
      </w:r>
    </w:p>
    <w:p>
      <w:pPr>
        <w:pStyle w:val="Body"/>
        <w:jc w:val="left"/>
        <w:rPr>
          <w:sz w:val="24"/>
          <w:szCs w:val="24"/>
        </w:rPr>
      </w:pPr>
    </w:p>
    <w:p>
      <w:pPr>
        <w:pStyle w:val="Body"/>
        <w:rPr>
          <w:sz w:val="24"/>
          <w:szCs w:val="24"/>
        </w:rPr>
      </w:pPr>
      <w:r>
        <w:rPr>
          <w:sz w:val="24"/>
          <w:szCs w:val="24"/>
          <w:rtl w:val="0"/>
          <w:lang w:val="en-US"/>
        </w:rPr>
        <w:t xml:space="preserve">Abrams, Nancy Ellen and Joel R, Primack, Cosmology and 21st Century Culture, </w:t>
      </w:r>
      <w:r>
        <w:rPr>
          <w:rStyle w:val="None"/>
          <w:i w:val="1"/>
          <w:iCs w:val="1"/>
          <w:sz w:val="24"/>
          <w:szCs w:val="24"/>
          <w:rtl w:val="0"/>
          <w:lang w:val="en-US"/>
        </w:rPr>
        <w:t xml:space="preserve">Science New Series </w:t>
      </w:r>
      <w:r>
        <w:rPr>
          <w:sz w:val="24"/>
          <w:szCs w:val="24"/>
          <w:rtl w:val="0"/>
          <w:lang w:val="en-US"/>
        </w:rPr>
        <w:t>Vol 293 No 5536, Washington DC: American Association for the Advancement of Science,2001, pp 1769-1770</w:t>
      </w:r>
    </w:p>
    <w:p>
      <w:pPr>
        <w:pStyle w:val="Body"/>
        <w:rPr>
          <w:sz w:val="24"/>
          <w:szCs w:val="24"/>
        </w:rPr>
      </w:pPr>
    </w:p>
    <w:p>
      <w:pPr>
        <w:pStyle w:val="Body"/>
        <w:rPr>
          <w:sz w:val="24"/>
          <w:szCs w:val="24"/>
        </w:rPr>
      </w:pPr>
      <w:r>
        <w:rPr>
          <w:sz w:val="24"/>
          <w:szCs w:val="24"/>
          <w:rtl w:val="0"/>
          <w:lang w:val="en-US"/>
        </w:rPr>
        <w:t xml:space="preserve">Bertol, Daniela, Framing the Land and Sky: Art Meets Cosmology in a Sustainable Environment, </w:t>
      </w:r>
      <w:r>
        <w:rPr>
          <w:rStyle w:val="None"/>
          <w:i w:val="1"/>
          <w:iCs w:val="1"/>
          <w:sz w:val="24"/>
          <w:szCs w:val="24"/>
          <w:rtl w:val="0"/>
          <w:lang w:val="en-US"/>
        </w:rPr>
        <w:t>Leonardo</w:t>
      </w:r>
      <w:r>
        <w:rPr>
          <w:sz w:val="24"/>
          <w:szCs w:val="24"/>
          <w:rtl w:val="0"/>
          <w:lang w:val="en-US"/>
        </w:rPr>
        <w:t xml:space="preserve"> Vol. 39 No. 2, The MIT Press, Cambridge, Massachusetts, 2006, pp 125-130</w:t>
      </w:r>
    </w:p>
    <w:p>
      <w:pPr>
        <w:pStyle w:val="Body"/>
        <w:rPr>
          <w:sz w:val="24"/>
          <w:szCs w:val="24"/>
        </w:rPr>
      </w:pPr>
    </w:p>
    <w:p>
      <w:pPr>
        <w:pStyle w:val="Body"/>
        <w:rPr>
          <w:sz w:val="24"/>
          <w:szCs w:val="24"/>
        </w:rPr>
      </w:pPr>
      <w:r>
        <w:rPr>
          <w:sz w:val="24"/>
          <w:szCs w:val="24"/>
          <w:rtl w:val="0"/>
          <w:lang w:val="en-US"/>
        </w:rPr>
        <w:t>Filippone, Christine, Cosmology and Transformation in the Work of Michelle Stuart</w:t>
      </w:r>
      <w:r>
        <w:rPr>
          <w:sz w:val="24"/>
          <w:szCs w:val="24"/>
          <w:rtl w:val="0"/>
          <w:lang w:val="en-US"/>
        </w:rPr>
        <w:t>’</w:t>
      </w:r>
      <w:r>
        <w:rPr>
          <w:sz w:val="24"/>
          <w:szCs w:val="24"/>
          <w:rtl w:val="0"/>
          <w:lang w:val="en-US"/>
        </w:rPr>
        <w:t>, Women</w:t>
      </w:r>
      <w:r>
        <w:rPr>
          <w:sz w:val="24"/>
          <w:szCs w:val="24"/>
          <w:rtl w:val="0"/>
          <w:lang w:val="en-US"/>
        </w:rPr>
        <w:t>’</w:t>
      </w:r>
      <w:r>
        <w:rPr>
          <w:sz w:val="24"/>
          <w:szCs w:val="24"/>
          <w:rtl w:val="0"/>
          <w:lang w:val="en-US"/>
        </w:rPr>
        <w:t>s Art Journal Vol. 32 No. 1, Old City Publishing, Philadelphia, 2011, pp 3-13</w:t>
      </w:r>
    </w:p>
    <w:p>
      <w:pPr>
        <w:pStyle w:val="Body"/>
        <w:rPr>
          <w:sz w:val="24"/>
          <w:szCs w:val="24"/>
        </w:rPr>
      </w:pPr>
    </w:p>
    <w:p>
      <w:pPr>
        <w:pStyle w:val="Body"/>
        <w:rPr>
          <w:sz w:val="24"/>
          <w:szCs w:val="24"/>
        </w:rPr>
      </w:pPr>
      <w:r>
        <w:rPr>
          <w:sz w:val="24"/>
          <w:szCs w:val="24"/>
          <w:rtl w:val="0"/>
          <w:lang w:val="en-US"/>
        </w:rPr>
        <w:t xml:space="preserve">Impey, Chris and Heather, Green, </w:t>
      </w:r>
      <w:r>
        <w:rPr>
          <w:sz w:val="24"/>
          <w:szCs w:val="24"/>
          <w:rtl w:val="0"/>
          <w:lang w:val="en-US"/>
        </w:rPr>
        <w:t>’</w:t>
      </w:r>
      <w:r>
        <w:rPr>
          <w:sz w:val="24"/>
          <w:szCs w:val="24"/>
          <w:rtl w:val="0"/>
          <w:lang w:val="en-US"/>
        </w:rPr>
        <w:t>The Living Cosmos: The Fabric That Binds Art and Science</w:t>
      </w:r>
      <w:r>
        <w:rPr>
          <w:sz w:val="24"/>
          <w:szCs w:val="24"/>
          <w:rtl w:val="0"/>
          <w:lang w:val="en-US"/>
        </w:rPr>
        <w:t>’</w:t>
      </w:r>
      <w:r>
        <w:rPr>
          <w:sz w:val="24"/>
          <w:szCs w:val="24"/>
          <w:rtl w:val="0"/>
          <w:lang w:val="en-US"/>
        </w:rPr>
        <w:t xml:space="preserve">, Leonardo Vol 43 No 5, The MIT Press, Cambridge, Massachusetts, 2010, </w:t>
      </w:r>
    </w:p>
    <w:p>
      <w:pPr>
        <w:pStyle w:val="Body"/>
        <w:rPr>
          <w:sz w:val="24"/>
          <w:szCs w:val="24"/>
        </w:rPr>
      </w:pPr>
      <w:r>
        <w:rPr>
          <w:sz w:val="24"/>
          <w:szCs w:val="24"/>
          <w:rtl w:val="0"/>
          <w:lang w:val="en-US"/>
        </w:rPr>
        <w:t>pp 435-441</w:t>
      </w:r>
    </w:p>
    <w:p>
      <w:pPr>
        <w:pStyle w:val="Body"/>
        <w:rPr>
          <w:sz w:val="24"/>
          <w:szCs w:val="24"/>
        </w:rPr>
      </w:pPr>
    </w:p>
    <w:p>
      <w:pPr>
        <w:pStyle w:val="Body"/>
        <w:jc w:val="left"/>
        <w:rPr>
          <w:sz w:val="24"/>
          <w:szCs w:val="24"/>
        </w:rPr>
      </w:pPr>
      <w:r>
        <w:rPr>
          <w:sz w:val="24"/>
          <w:szCs w:val="24"/>
          <w:rtl w:val="0"/>
          <w:lang w:val="en-US"/>
        </w:rPr>
        <w:t>Leresch-Breuer, W. Chas,</w:t>
      </w:r>
      <w:r>
        <w:rPr>
          <w:sz w:val="24"/>
          <w:szCs w:val="24"/>
          <w:rtl w:val="0"/>
          <w:lang w:val="en-US"/>
        </w:rPr>
        <w:t>’</w:t>
      </w:r>
      <w:r>
        <w:rPr>
          <w:sz w:val="24"/>
          <w:szCs w:val="24"/>
          <w:rtl w:val="0"/>
          <w:lang w:val="en-US"/>
        </w:rPr>
        <w:t>Astronomy as an Art Form</w:t>
      </w:r>
      <w:r>
        <w:rPr>
          <w:sz w:val="24"/>
          <w:szCs w:val="24"/>
          <w:rtl w:val="0"/>
          <w:lang w:val="en-US"/>
        </w:rPr>
        <w:t>’</w:t>
      </w:r>
      <w:r>
        <w:rPr>
          <w:sz w:val="24"/>
          <w:szCs w:val="24"/>
          <w:rtl w:val="0"/>
          <w:lang w:val="en-US"/>
        </w:rPr>
        <w:t xml:space="preserve">, </w:t>
      </w:r>
      <w:r>
        <w:rPr>
          <w:rStyle w:val="None"/>
          <w:i w:val="1"/>
          <w:iCs w:val="1"/>
          <w:sz w:val="24"/>
          <w:szCs w:val="24"/>
          <w:rtl w:val="0"/>
          <w:lang w:val="en-US"/>
        </w:rPr>
        <w:t>Science News</w:t>
      </w:r>
      <w:r>
        <w:rPr>
          <w:sz w:val="24"/>
          <w:szCs w:val="24"/>
          <w:rtl w:val="0"/>
          <w:lang w:val="en-US"/>
        </w:rPr>
        <w:t>, Vol 121 No 14, (Washington DC: Society for Science and the Public, April 1982) p 227</w:t>
      </w:r>
    </w:p>
    <w:p>
      <w:pPr>
        <w:pStyle w:val="Body"/>
        <w:rPr>
          <w:sz w:val="24"/>
          <w:szCs w:val="24"/>
        </w:rPr>
      </w:pPr>
    </w:p>
    <w:p>
      <w:pPr>
        <w:pStyle w:val="Body"/>
        <w:rPr>
          <w:sz w:val="24"/>
          <w:szCs w:val="24"/>
        </w:rPr>
      </w:pPr>
      <w:r>
        <w:rPr>
          <w:sz w:val="24"/>
          <w:szCs w:val="24"/>
          <w:rtl w:val="0"/>
          <w:lang w:val="en-US"/>
        </w:rPr>
        <w:t xml:space="preserve">Miller, Ron, </w:t>
      </w:r>
      <w:r>
        <w:rPr>
          <w:sz w:val="24"/>
          <w:szCs w:val="24"/>
          <w:rtl w:val="0"/>
          <w:lang w:val="en-US"/>
        </w:rPr>
        <w:t>‘</w:t>
      </w:r>
      <w:r>
        <w:rPr>
          <w:sz w:val="24"/>
          <w:szCs w:val="24"/>
          <w:rtl w:val="0"/>
          <w:lang w:val="en-US"/>
        </w:rPr>
        <w:t>The Archaeology of Space Art</w:t>
      </w:r>
      <w:r>
        <w:rPr>
          <w:sz w:val="24"/>
          <w:szCs w:val="24"/>
          <w:rtl w:val="0"/>
          <w:lang w:val="en-US"/>
        </w:rPr>
        <w:t>’</w:t>
      </w:r>
      <w:r>
        <w:rPr>
          <w:sz w:val="24"/>
          <w:szCs w:val="24"/>
          <w:rtl w:val="0"/>
          <w:lang w:val="en-US"/>
        </w:rPr>
        <w:t xml:space="preserve">, </w:t>
      </w:r>
      <w:r>
        <w:rPr>
          <w:rStyle w:val="None"/>
          <w:i w:val="1"/>
          <w:iCs w:val="1"/>
          <w:sz w:val="24"/>
          <w:szCs w:val="24"/>
          <w:rtl w:val="0"/>
          <w:lang w:val="en-US"/>
        </w:rPr>
        <w:t xml:space="preserve">Leonardo, </w:t>
      </w:r>
      <w:r>
        <w:rPr>
          <w:sz w:val="24"/>
          <w:szCs w:val="24"/>
          <w:rtl w:val="0"/>
          <w:lang w:val="en-US"/>
        </w:rPr>
        <w:t>Vol 29 No 2, (Cambridge, MA: The MIT Press, 1996) pp 139-143</w:t>
      </w:r>
    </w:p>
    <w:p>
      <w:pPr>
        <w:pStyle w:val="Body"/>
        <w:rPr>
          <w:sz w:val="24"/>
          <w:szCs w:val="24"/>
        </w:rPr>
      </w:pPr>
    </w:p>
    <w:p>
      <w:pPr>
        <w:pStyle w:val="Body"/>
        <w:jc w:val="left"/>
        <w:rPr>
          <w:sz w:val="24"/>
          <w:szCs w:val="24"/>
        </w:rPr>
      </w:pPr>
      <w:r>
        <w:rPr>
          <w:sz w:val="24"/>
          <w:szCs w:val="24"/>
          <w:rtl w:val="0"/>
          <w:lang w:val="en-US"/>
        </w:rPr>
        <w:t>Murdin</w:t>
      </w:r>
      <w:r>
        <w:rPr>
          <w:sz w:val="24"/>
          <w:szCs w:val="24"/>
          <w:rtl w:val="0"/>
        </w:rPr>
        <w:t>,</w:t>
      </w:r>
      <w:r>
        <w:rPr>
          <w:sz w:val="24"/>
          <w:szCs w:val="24"/>
          <w:rtl w:val="0"/>
          <w:lang w:val="en-US"/>
        </w:rPr>
        <w:t>Paul,</w:t>
      </w:r>
      <w:r>
        <w:rPr>
          <w:sz w:val="24"/>
          <w:szCs w:val="24"/>
          <w:rtl w:val="0"/>
          <w:lang w:val="en-US"/>
        </w:rPr>
        <w:t xml:space="preserve"> Representing the Moon, The Inspiration of Astronomical Phenomena: Proceedings of the fourth conference on the</w:t>
      </w:r>
      <w:r>
        <w:rPr>
          <w:rStyle w:val="None"/>
          <w:i w:val="1"/>
          <w:iCs w:val="1"/>
          <w:sz w:val="24"/>
          <w:szCs w:val="24"/>
          <w:rtl w:val="0"/>
          <w:lang w:val="en-US"/>
        </w:rPr>
        <w:t xml:space="preserve"> Inspiration of Astronomical Phenomena</w:t>
      </w:r>
      <w:r>
        <w:rPr>
          <w:sz w:val="24"/>
          <w:szCs w:val="24"/>
          <w:rtl w:val="0"/>
        </w:rPr>
        <w:t xml:space="preserve">, </w:t>
      </w:r>
      <w:r>
        <w:rPr>
          <w:rStyle w:val="None"/>
          <w:i w:val="1"/>
          <w:iCs w:val="1"/>
          <w:sz w:val="24"/>
          <w:szCs w:val="24"/>
          <w:rtl w:val="0"/>
          <w:lang w:val="en-US"/>
        </w:rPr>
        <w:t>Culture and Cosmos</w:t>
      </w:r>
      <w:r>
        <w:rPr>
          <w:sz w:val="24"/>
          <w:szCs w:val="24"/>
          <w:rtl w:val="0"/>
          <w:lang w:val="en-US"/>
        </w:rPr>
        <w:t>, Vol. 8 no 1 and 2, Spring/Summer-Autumn/Winter 2004, pp. 247-270</w:t>
      </w: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71</w:t>
      </w:r>
    </w:p>
    <w:p>
      <w:pPr>
        <w:pStyle w:val="Default"/>
        <w:bidi w:val="0"/>
        <w:spacing w:line="360" w:lineRule="auto"/>
        <w:ind w:left="0" w:right="0" w:firstLine="0"/>
        <w:jc w:val="left"/>
        <w:rPr>
          <w:sz w:val="32"/>
          <w:szCs w:val="32"/>
          <w:u w:color="000000"/>
          <w:rtl w:val="0"/>
          <w:lang w:val="en-US"/>
          <w14:textOutline w14:w="12700" w14:cap="flat">
            <w14:noFill/>
            <w14:miter w14:lim="400000"/>
          </w14:textOutline>
        </w:rPr>
      </w:pPr>
    </w:p>
    <w:p>
      <w:pPr>
        <w:pStyle w:val="Body"/>
        <w:jc w:val="left"/>
        <w:rPr>
          <w:sz w:val="24"/>
          <w:szCs w:val="24"/>
        </w:rPr>
      </w:pPr>
      <w:r>
        <w:rPr>
          <w:sz w:val="24"/>
          <w:szCs w:val="24"/>
          <w:rtl w:val="0"/>
          <w:lang w:val="en-US"/>
        </w:rPr>
        <w:t>Payne, Christiana, A mild, a grateful, an unearthly lustre: Samuel Palmer and the moon</w:t>
      </w:r>
      <w:r>
        <w:rPr>
          <w:rStyle w:val="None"/>
          <w:i w:val="1"/>
          <w:iCs w:val="1"/>
          <w:sz w:val="24"/>
          <w:szCs w:val="24"/>
          <w:rtl w:val="0"/>
          <w:lang w:val="en-US"/>
        </w:rPr>
        <w:t>,</w:t>
      </w:r>
      <w:r>
        <w:rPr>
          <w:sz w:val="24"/>
          <w:szCs w:val="24"/>
          <w:rtl w:val="0"/>
          <w:lang w:val="en-US"/>
        </w:rPr>
        <w:t xml:space="preserve"> </w:t>
      </w:r>
    </w:p>
    <w:p>
      <w:pPr>
        <w:pStyle w:val="Body"/>
        <w:jc w:val="left"/>
        <w:rPr>
          <w:sz w:val="24"/>
          <w:szCs w:val="24"/>
        </w:rPr>
      </w:pPr>
      <w:r>
        <w:rPr>
          <w:rStyle w:val="None"/>
          <w:i w:val="1"/>
          <w:iCs w:val="1"/>
          <w:sz w:val="24"/>
          <w:szCs w:val="24"/>
          <w:rtl w:val="0"/>
          <w:lang w:val="en-US"/>
        </w:rPr>
        <w:t xml:space="preserve">The Burlington Magazine </w:t>
      </w:r>
      <w:r>
        <w:rPr>
          <w:sz w:val="24"/>
          <w:szCs w:val="24"/>
          <w:rtl w:val="0"/>
          <w:lang w:val="en-US"/>
        </w:rPr>
        <w:t>Vol 154 No 1310, (London: Burlington Magazine Publications Ltd, May 2012), pp 330-336</w:t>
      </w:r>
    </w:p>
    <w:p>
      <w:pPr>
        <w:pStyle w:val="Body"/>
        <w:rPr>
          <w:sz w:val="24"/>
          <w:szCs w:val="24"/>
        </w:rPr>
      </w:pPr>
    </w:p>
    <w:p>
      <w:pPr>
        <w:pStyle w:val="Body"/>
        <w:rPr>
          <w:sz w:val="24"/>
          <w:szCs w:val="24"/>
        </w:rPr>
      </w:pPr>
      <w:r>
        <w:rPr>
          <w:sz w:val="24"/>
          <w:szCs w:val="24"/>
          <w:rtl w:val="0"/>
          <w:lang w:val="en-US"/>
        </w:rPr>
        <w:t xml:space="preserve">Nieman, Adam, Welcome to the Neighbourhood: Belonging to the Universe, </w:t>
      </w:r>
      <w:r>
        <w:rPr>
          <w:rStyle w:val="None"/>
          <w:i w:val="1"/>
          <w:iCs w:val="1"/>
          <w:sz w:val="24"/>
          <w:szCs w:val="24"/>
          <w:rtl w:val="0"/>
          <w:lang w:val="en-US"/>
        </w:rPr>
        <w:t>Leonardo</w:t>
      </w:r>
      <w:r>
        <w:rPr>
          <w:sz w:val="24"/>
          <w:szCs w:val="24"/>
          <w:rtl w:val="0"/>
          <w:lang w:val="en-US"/>
        </w:rPr>
        <w:t xml:space="preserve"> Vol 38 No 5, Cambridge, Massachusetts: The MIT Press, 2005), pp 383-388</w:t>
      </w:r>
    </w:p>
    <w:p>
      <w:pPr>
        <w:pStyle w:val="Body"/>
        <w:jc w:val="left"/>
        <w:rPr>
          <w:sz w:val="24"/>
          <w:szCs w:val="24"/>
        </w:rPr>
      </w:pPr>
    </w:p>
    <w:p>
      <w:pPr>
        <w:pStyle w:val="Body"/>
        <w:jc w:val="left"/>
        <w:rPr>
          <w:rStyle w:val="None"/>
          <w:sz w:val="24"/>
          <w:szCs w:val="24"/>
          <w:u w:val="single"/>
        </w:rPr>
      </w:pPr>
      <w:r>
        <w:rPr>
          <w:sz w:val="24"/>
          <w:szCs w:val="24"/>
          <w:rtl w:val="0"/>
          <w:lang w:val="en-US"/>
        </w:rPr>
        <w:t>Saad-Cook, Janet, Charles Ross, Nancy Holt and James Turrell, Touching the Sky: Artworks Using Natural Phenomena, Earth, Sky and Connections to Astronomy,</w:t>
      </w:r>
    </w:p>
    <w:p>
      <w:pPr>
        <w:pStyle w:val="Body"/>
        <w:jc w:val="left"/>
        <w:rPr>
          <w:sz w:val="24"/>
          <w:szCs w:val="24"/>
        </w:rPr>
      </w:pPr>
    </w:p>
    <w:p>
      <w:pPr>
        <w:pStyle w:val="Body"/>
        <w:jc w:val="left"/>
        <w:rPr>
          <w:sz w:val="24"/>
          <w:szCs w:val="24"/>
        </w:rPr>
      </w:pPr>
      <w:r>
        <w:rPr>
          <w:rStyle w:val="None"/>
          <w:i w:val="1"/>
          <w:iCs w:val="1"/>
          <w:sz w:val="24"/>
          <w:szCs w:val="24"/>
          <w:rtl w:val="0"/>
          <w:lang w:val="en-US"/>
        </w:rPr>
        <w:t>Leonardo</w:t>
      </w:r>
      <w:r>
        <w:rPr>
          <w:sz w:val="24"/>
          <w:szCs w:val="24"/>
          <w:rtl w:val="0"/>
          <w:lang w:val="en-US"/>
        </w:rPr>
        <w:t>, Vol 21 No 2, (Cambridge, Massachusetts:The MIT Press, pp 123-134</w:t>
      </w: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rStyle w:val="None"/>
          <w:sz w:val="24"/>
          <w:szCs w:val="24"/>
        </w:rPr>
      </w:pPr>
    </w:p>
    <w:p>
      <w:pPr>
        <w:pStyle w:val="Body"/>
        <w:jc w:val="left"/>
        <w:rPr>
          <w:rStyle w:val="None"/>
          <w:sz w:val="32"/>
          <w:szCs w:val="32"/>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360" w:lineRule="auto"/>
        <w:ind w:left="0" w:right="0" w:firstLine="0"/>
        <w:jc w:val="right"/>
        <w:rPr>
          <w:rStyle w:val="None"/>
          <w:sz w:val="24"/>
          <w:szCs w:val="24"/>
          <w:u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 xml:space="preserve">Helen Floyd </w:t>
      </w:r>
      <w:r>
        <w:rPr>
          <w:rStyle w:val="None"/>
          <w:sz w:val="24"/>
          <w:szCs w:val="24"/>
          <w:u w:color="000000"/>
          <w:rtl w:val="0"/>
          <w:lang w:val="en-US"/>
          <w14:textOutline w14:w="12700" w14:cap="flat">
            <w14:noFill/>
            <w14:miter w14:lim="400000"/>
          </w14:textOutline>
        </w:rPr>
        <w:t>:</w:t>
      </w:r>
      <w:r>
        <w:rPr>
          <w:rStyle w:val="None"/>
          <w:sz w:val="24"/>
          <w:szCs w:val="24"/>
          <w:u w:color="000000"/>
          <w:rtl w:val="0"/>
          <w:lang w:val="en-US"/>
          <w14:textOutline w14:w="12700" w14:cap="flat">
            <w14:noFill/>
            <w14:miter w14:lim="400000"/>
          </w14:textOutline>
        </w:rPr>
        <w:t xml:space="preserve">1503354 </w:t>
      </w:r>
    </w:p>
    <w:p>
      <w:pPr>
        <w:pStyle w:val="Default"/>
        <w:bidi w:val="0"/>
        <w:spacing w:line="360" w:lineRule="auto"/>
        <w:ind w:left="0" w:right="0" w:firstLine="0"/>
        <w:jc w:val="right"/>
        <w:rPr>
          <w:rStyle w:val="None"/>
          <w:u w:val="single" w:color="000000"/>
          <w:rtl w:val="0"/>
          <w:lang w:val="en-US"/>
          <w14:textOutline w14:w="12700" w14:cap="flat">
            <w14:noFill/>
            <w14:miter w14:lim="400000"/>
          </w14:textOutline>
        </w:rPr>
      </w:pPr>
      <w:r>
        <w:rPr>
          <w:rStyle w:val="None"/>
          <w:sz w:val="24"/>
          <w:szCs w:val="24"/>
          <w:u w:color="000000"/>
          <w:rtl w:val="0"/>
          <w:lang w:val="en-US"/>
          <w14:textOutline w14:w="12700" w14:cap="flat">
            <w14:noFill/>
            <w14:miter w14:lim="400000"/>
          </w14:textOutline>
        </w:rPr>
        <w:t>72</w:t>
      </w:r>
    </w:p>
    <w:p>
      <w:pPr>
        <w:pStyle w:val="Default"/>
        <w:bidi w:val="0"/>
        <w:spacing w:line="360" w:lineRule="auto"/>
        <w:ind w:left="0" w:right="0" w:firstLine="0"/>
        <w:jc w:val="left"/>
        <w:rPr>
          <w:rStyle w:val="None"/>
          <w:sz w:val="32"/>
          <w:szCs w:val="32"/>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32"/>
          <w:szCs w:val="32"/>
          <w:u w:color="000000"/>
          <w:rtl w:val="0"/>
          <w:lang w:val="en-US"/>
          <w14:textOutline w14:w="12700" w14:cap="flat">
            <w14:noFill/>
            <w14:miter w14:lim="400000"/>
          </w14:textOutline>
        </w:rPr>
      </w:pPr>
      <w:r>
        <w:rPr>
          <w:rStyle w:val="None"/>
          <w:sz w:val="32"/>
          <w:szCs w:val="32"/>
          <w:u w:color="000000"/>
          <w:rtl w:val="0"/>
          <w:lang w:val="en-US"/>
          <w14:textOutline w14:w="12700" w14:cap="flat">
            <w14:noFill/>
            <w14:miter w14:lim="400000"/>
          </w14:textOutline>
        </w:rPr>
        <w:t>Appendix</w:t>
      </w:r>
    </w:p>
    <w:p>
      <w:pPr>
        <w:pStyle w:val="Default"/>
        <w:bidi w:val="0"/>
        <w:spacing w:line="480" w:lineRule="auto"/>
        <w:ind w:left="0" w:right="0" w:firstLine="0"/>
        <w:jc w:val="both"/>
        <w:rPr>
          <w:rStyle w:val="None"/>
          <w:sz w:val="28"/>
          <w:szCs w:val="28"/>
          <w:u w:color="000000"/>
          <w:rtl w:val="0"/>
          <w:lang w:val="en-US"/>
          <w14:textOutline w14:w="12700" w14:cap="flat">
            <w14:noFill/>
            <w14:miter w14:lim="400000"/>
          </w14:textOutline>
        </w:rPr>
      </w:pPr>
      <w:r>
        <w:rPr>
          <w:rStyle w:val="None"/>
          <w:sz w:val="28"/>
          <w:szCs w:val="28"/>
          <w:u w:color="000000"/>
          <w:rtl w:val="0"/>
          <w:lang w:val="en-US"/>
          <w14:textOutline w14:w="12700" w14:cap="flat">
            <w14:noFill/>
            <w14:miter w14:lim="400000"/>
          </w14:textOutline>
        </w:rPr>
        <w:t>Interview Questions</w:t>
      </w:r>
    </w:p>
    <w:p>
      <w:pPr>
        <w:pStyle w:val="Body"/>
        <w:numPr>
          <w:ilvl w:val="0"/>
          <w:numId w:val="3"/>
        </w:numPr>
        <w:spacing w:line="480" w:lineRule="auto"/>
        <w:jc w:val="left"/>
        <w:rPr>
          <w:sz w:val="26"/>
          <w:szCs w:val="26"/>
          <w:lang w:val="en-US"/>
        </w:rPr>
      </w:pPr>
      <w:r>
        <w:rPr>
          <w:rStyle w:val="None"/>
          <w:sz w:val="26"/>
          <w:szCs w:val="26"/>
          <w:rtl w:val="0"/>
          <w:lang w:val="en-US"/>
        </w:rPr>
        <w:t>Do you have any interest in astronomy and/or astrology?</w:t>
      </w:r>
    </w:p>
    <w:p>
      <w:pPr>
        <w:pStyle w:val="Body"/>
        <w:numPr>
          <w:ilvl w:val="0"/>
          <w:numId w:val="3"/>
        </w:numPr>
        <w:spacing w:line="480" w:lineRule="auto"/>
        <w:jc w:val="left"/>
        <w:rPr>
          <w:sz w:val="26"/>
          <w:szCs w:val="26"/>
          <w:lang w:val="en-US"/>
        </w:rPr>
      </w:pPr>
      <w:r>
        <w:rPr>
          <w:rStyle w:val="None"/>
          <w:sz w:val="26"/>
          <w:szCs w:val="26"/>
          <w:rtl w:val="0"/>
          <w:lang w:val="en-US"/>
        </w:rPr>
        <w:t>Why did you choose the Moon?</w:t>
      </w:r>
    </w:p>
    <w:p>
      <w:pPr>
        <w:pStyle w:val="Body"/>
        <w:numPr>
          <w:ilvl w:val="0"/>
          <w:numId w:val="3"/>
        </w:numPr>
        <w:spacing w:line="480" w:lineRule="auto"/>
        <w:jc w:val="left"/>
        <w:rPr>
          <w:sz w:val="26"/>
          <w:szCs w:val="26"/>
          <w:lang w:val="en-US"/>
        </w:rPr>
      </w:pPr>
      <w:r>
        <w:rPr>
          <w:rStyle w:val="None"/>
          <w:sz w:val="26"/>
          <w:szCs w:val="26"/>
          <w:rtl w:val="0"/>
          <w:lang w:val="en-US"/>
        </w:rPr>
        <w:t>Did you consider any other planets?</w:t>
      </w:r>
    </w:p>
    <w:p>
      <w:pPr>
        <w:pStyle w:val="Body"/>
        <w:numPr>
          <w:ilvl w:val="0"/>
          <w:numId w:val="3"/>
        </w:numPr>
        <w:spacing w:line="480" w:lineRule="auto"/>
        <w:jc w:val="left"/>
        <w:rPr>
          <w:sz w:val="26"/>
          <w:szCs w:val="26"/>
          <w:lang w:val="en-US"/>
        </w:rPr>
      </w:pPr>
      <w:r>
        <w:rPr>
          <w:rStyle w:val="None"/>
          <w:sz w:val="26"/>
          <w:szCs w:val="26"/>
          <w:rtl w:val="0"/>
          <w:lang w:val="en-US"/>
        </w:rPr>
        <w:t>Do you have any belief in astrology?  If you do did it have any influence on you choosing the Moon?</w:t>
      </w:r>
    </w:p>
    <w:p>
      <w:pPr>
        <w:pStyle w:val="Body"/>
        <w:numPr>
          <w:ilvl w:val="0"/>
          <w:numId w:val="3"/>
        </w:numPr>
        <w:spacing w:line="480" w:lineRule="auto"/>
        <w:jc w:val="left"/>
        <w:rPr>
          <w:sz w:val="26"/>
          <w:szCs w:val="26"/>
          <w:lang w:val="en-US"/>
        </w:rPr>
      </w:pPr>
      <w:r>
        <w:rPr>
          <w:rStyle w:val="None"/>
          <w:sz w:val="26"/>
          <w:szCs w:val="26"/>
          <w:rtl w:val="0"/>
          <w:lang w:val="en-US"/>
        </w:rPr>
        <w:t>Did you choose the Moon because it</w:t>
      </w:r>
      <w:r>
        <w:rPr>
          <w:rStyle w:val="None"/>
          <w:sz w:val="26"/>
          <w:szCs w:val="26"/>
          <w:rtl w:val="0"/>
          <w:lang w:val="en-US"/>
        </w:rPr>
        <w:t>’</w:t>
      </w:r>
      <w:r>
        <w:rPr>
          <w:rStyle w:val="None"/>
          <w:sz w:val="26"/>
          <w:szCs w:val="26"/>
          <w:rtl w:val="0"/>
          <w:lang w:val="en-US"/>
        </w:rPr>
        <w:t>s a commercially desirable image?</w:t>
      </w:r>
    </w:p>
    <w:p>
      <w:pPr>
        <w:pStyle w:val="Body"/>
        <w:numPr>
          <w:ilvl w:val="0"/>
          <w:numId w:val="3"/>
        </w:numPr>
        <w:spacing w:line="480" w:lineRule="auto"/>
        <w:jc w:val="left"/>
        <w:rPr>
          <w:sz w:val="26"/>
          <w:szCs w:val="26"/>
          <w:lang w:val="en-US"/>
        </w:rPr>
      </w:pPr>
      <w:r>
        <w:rPr>
          <w:rStyle w:val="None"/>
          <w:sz w:val="26"/>
          <w:szCs w:val="26"/>
          <w:rtl w:val="0"/>
          <w:lang w:val="en-US"/>
        </w:rPr>
        <w:t>Did the work of any other artist influence you in choosing the Moon?</w:t>
      </w:r>
    </w:p>
    <w:p>
      <w:pPr>
        <w:pStyle w:val="Body"/>
        <w:numPr>
          <w:ilvl w:val="0"/>
          <w:numId w:val="3"/>
        </w:numPr>
        <w:spacing w:line="480" w:lineRule="auto"/>
        <w:jc w:val="left"/>
        <w:rPr>
          <w:sz w:val="26"/>
          <w:szCs w:val="26"/>
          <w:lang w:val="en-US"/>
        </w:rPr>
      </w:pPr>
      <w:r>
        <w:rPr>
          <w:rStyle w:val="None"/>
          <w:sz w:val="26"/>
          <w:szCs w:val="26"/>
          <w:rtl w:val="0"/>
          <w:lang w:val="en-US"/>
        </w:rPr>
        <w:t>If you had the opportunity to travel to the Moon, would you?  If you did go, do you think it would influence your work in any way?</w:t>
      </w:r>
    </w:p>
    <w:p>
      <w:pPr>
        <w:pStyle w:val="Body"/>
        <w:numPr>
          <w:ilvl w:val="0"/>
          <w:numId w:val="3"/>
        </w:numPr>
        <w:spacing w:line="480" w:lineRule="auto"/>
        <w:jc w:val="left"/>
        <w:rPr>
          <w:sz w:val="26"/>
          <w:szCs w:val="26"/>
          <w:lang w:val="en-US"/>
        </w:rPr>
      </w:pPr>
      <w:r>
        <w:rPr>
          <w:rStyle w:val="None"/>
          <w:sz w:val="26"/>
          <w:szCs w:val="26"/>
          <w:rtl w:val="0"/>
          <w:lang w:val="en-US"/>
        </w:rPr>
        <w:t>What were your goals when you were creating your work involving the Moon?</w:t>
      </w:r>
    </w:p>
    <w:p>
      <w:pPr>
        <w:pStyle w:val="Body"/>
        <w:numPr>
          <w:ilvl w:val="0"/>
          <w:numId w:val="3"/>
        </w:numPr>
        <w:spacing w:line="480" w:lineRule="auto"/>
        <w:jc w:val="left"/>
        <w:rPr>
          <w:sz w:val="26"/>
          <w:szCs w:val="26"/>
          <w:lang w:val="en-US"/>
        </w:rPr>
      </w:pPr>
      <w:r>
        <w:rPr>
          <w:rStyle w:val="None"/>
          <w:sz w:val="26"/>
          <w:szCs w:val="26"/>
          <w:rtl w:val="0"/>
          <w:lang w:val="en-US"/>
        </w:rPr>
        <w:t>Do you anticipate continuing to use the Moon in your work?</w:t>
      </w:r>
    </w:p>
    <w:p>
      <w:pPr>
        <w:pStyle w:val="Body"/>
        <w:numPr>
          <w:ilvl w:val="0"/>
          <w:numId w:val="3"/>
        </w:numPr>
        <w:spacing w:line="480" w:lineRule="auto"/>
        <w:jc w:val="left"/>
        <w:rPr>
          <w:sz w:val="26"/>
          <w:szCs w:val="26"/>
          <w:lang w:val="en-US"/>
        </w:rPr>
      </w:pPr>
      <w:r>
        <w:rPr>
          <w:rStyle w:val="None"/>
          <w:sz w:val="26"/>
          <w:szCs w:val="26"/>
          <w:rtl w:val="0"/>
          <w:lang w:val="en-US"/>
        </w:rPr>
        <w:t>Do you anticipate using any other planet in your work ie alongside, instead of or as well as?</w:t>
      </w:r>
    </w:p>
    <w:p>
      <w:pPr>
        <w:pStyle w:val="Body"/>
        <w:numPr>
          <w:ilvl w:val="0"/>
          <w:numId w:val="3"/>
        </w:numPr>
        <w:spacing w:line="480" w:lineRule="auto"/>
        <w:jc w:val="left"/>
        <w:rPr>
          <w:sz w:val="26"/>
          <w:szCs w:val="26"/>
          <w:lang w:val="en-US"/>
        </w:rPr>
      </w:pPr>
      <w:r>
        <w:rPr>
          <w:rStyle w:val="None"/>
          <w:sz w:val="26"/>
          <w:szCs w:val="26"/>
          <w:rtl w:val="0"/>
          <w:lang w:val="en-US"/>
        </w:rPr>
        <w:t>In your work, are you trying to make people more aware of their place in the Universe?</w:t>
      </w:r>
    </w:p>
    <w:p>
      <w:pPr>
        <w:pStyle w:val="Default"/>
        <w:bidi w:val="0"/>
        <w:spacing w:line="480" w:lineRule="auto"/>
        <w:ind w:left="0" w:right="0" w:firstLine="0"/>
        <w:jc w:val="both"/>
        <w:rPr>
          <w:rStyle w:val="None"/>
          <w:sz w:val="28"/>
          <w:szCs w:val="28"/>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Style w:val="None"/>
          <w:sz w:val="24"/>
          <w:szCs w:val="24"/>
          <w:u w:color="000000"/>
          <w:rtl w:val="0"/>
          <w:lang w:val="en-US"/>
          <w14:textOutline w14:w="12700" w14:cap="flat">
            <w14:noFill/>
            <w14:miter w14:lim="400000"/>
          </w14:textOutline>
        </w:rPr>
      </w:pPr>
    </w:p>
    <w:p>
      <w:pPr>
        <w:pStyle w:val="Default"/>
        <w:bidi w:val="0"/>
        <w:spacing w:line="480" w:lineRule="auto"/>
        <w:ind w:left="0" w:right="0" w:firstLine="0"/>
        <w:jc w:val="both"/>
        <w:rPr>
          <w:rtl w:val="0"/>
        </w:rPr>
      </w:pPr>
      <w:r>
        <w:rPr>
          <w:rStyle w:val="None"/>
          <w:sz w:val="24"/>
          <w:szCs w:val="24"/>
          <w:u w:color="000000"/>
          <w:rtl w:val="0"/>
          <w:lang w:val="en-US"/>
          <w14:textOutline w14:w="12700" w14:cap="flat">
            <w14:noFill/>
            <w14:miter w14:lim="400000"/>
          </w14:textOutline>
        </w:rPr>
      </w:r>
    </w:p>
    <w:sectPr>
      <w:headerReference w:type="default" r:id="rId28"/>
      <w:footerReference w:type="default" r:id="rId29"/>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vertAlign w:val="superscript"/>
        </w:rPr>
        <w:footnoteRef/>
      </w:r>
      <w:r>
        <w:rPr>
          <w:rtl w:val="0"/>
          <w:lang w:val="en-US"/>
        </w:rPr>
        <w:t xml:space="preserve">  Robert Massey and Alexandra Loske, </w:t>
      </w:r>
      <w:r>
        <w:rPr>
          <w:i w:val="1"/>
          <w:iCs w:val="1"/>
          <w:rtl w:val="1"/>
        </w:rPr>
        <w:t>‘</w:t>
      </w:r>
      <w:r>
        <w:rPr>
          <w:i w:val="1"/>
          <w:iCs w:val="1"/>
          <w:rtl w:val="0"/>
          <w:lang w:val="en-US"/>
        </w:rPr>
        <w:t>Moon:Art, Science and Culture</w:t>
      </w:r>
      <w:r>
        <w:rPr>
          <w:i w:val="1"/>
          <w:iCs w:val="1"/>
          <w:rtl w:val="1"/>
        </w:rPr>
        <w:t>’</w:t>
      </w:r>
      <w:r>
        <w:rPr>
          <w:i w:val="1"/>
          <w:iCs w:val="1"/>
          <w:rtl w:val="0"/>
        </w:rPr>
        <w:t xml:space="preserve">, </w:t>
      </w:r>
      <w:r>
        <w:rPr>
          <w:rtl w:val="0"/>
          <w:lang w:val="it-IT"/>
        </w:rPr>
        <w:t>(London:Ilex,2018).</w:t>
      </w:r>
    </w:p>
  </w:footnote>
  <w:footnote w:id="2">
    <w:p>
      <w:pPr>
        <w:pStyle w:val="Footnote"/>
      </w:pPr>
      <w:r>
        <w:rPr>
          <w:vertAlign w:val="superscript"/>
        </w:rPr>
        <w:footnoteRef/>
      </w:r>
      <w:r>
        <w:rPr>
          <w:rtl w:val="0"/>
        </w:rPr>
        <w:t xml:space="preserve"> </w:t>
      </w:r>
      <w:r>
        <w:rPr>
          <w:rtl w:val="0"/>
          <w:lang w:val="en-US"/>
        </w:rPr>
        <w:t>&lt;</w:t>
      </w:r>
      <w:r>
        <w:rPr>
          <w:rStyle w:val="Hyperlink.0"/>
        </w:rPr>
        <w:fldChar w:fldCharType="begin" w:fldLock="0"/>
      </w:r>
      <w:r>
        <w:rPr>
          <w:rStyle w:val="Hyperlink.0"/>
        </w:rPr>
        <w:instrText xml:space="preserve"> HYPERLINK "https://iaaa.org/glossary/"</w:instrText>
      </w:r>
      <w:r>
        <w:rPr>
          <w:rStyle w:val="Hyperlink.0"/>
        </w:rPr>
        <w:fldChar w:fldCharType="separate" w:fldLock="0"/>
      </w:r>
      <w:r>
        <w:rPr>
          <w:rStyle w:val="Hyperlink.0"/>
          <w:rtl w:val="0"/>
          <w:lang w:val="en-US"/>
        </w:rPr>
        <w:t>https://iaaa.org/glossary/</w:t>
      </w:r>
      <w:r>
        <w:rPr/>
        <w:fldChar w:fldCharType="end" w:fldLock="0"/>
      </w:r>
      <w:r>
        <w:rPr>
          <w:rtl w:val="0"/>
          <w:lang w:val="en-US"/>
        </w:rPr>
        <w:t>&gt; [Retrieved 03 December 2023].</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&lt;https:</w:t>
      </w:r>
      <w:r>
        <w:rPr>
          <w:rStyle w:val="Hyperlink.0"/>
        </w:rPr>
        <w:fldChar w:fldCharType="begin" w:fldLock="0"/>
      </w:r>
      <w:r>
        <w:rPr>
          <w:rStyle w:val="Hyperlink.0"/>
        </w:rPr>
        <w:instrText xml:space="preserve"> HYPERLINK "http://solarsystem.nasa.gov/moons/earth-moon/overview/"</w:instrText>
      </w:r>
      <w:r>
        <w:rPr>
          <w:rStyle w:val="Hyperlink.0"/>
        </w:rPr>
        <w:fldChar w:fldCharType="separate" w:fldLock="0"/>
      </w:r>
      <w:r>
        <w:rPr>
          <w:rStyle w:val="Hyperlink.0"/>
          <w:rFonts w:cs="Arial Unicode MS" w:eastAsia="Arial Unicode MS"/>
          <w:rtl w:val="0"/>
          <w:lang w:val="en-US"/>
        </w:rPr>
        <w:t>solarsystem.nasa.gov/moons/earth-moon/overview/</w:t>
      </w:r>
      <w:r>
        <w:rPr/>
        <w:fldChar w:fldCharType="end" w:fldLock="0"/>
      </w:r>
      <w:r>
        <w:rPr>
          <w:rFonts w:cs="Arial Unicode MS" w:eastAsia="Arial Unicode MS"/>
          <w:rtl w:val="0"/>
          <w:lang w:val="en-US"/>
        </w:rPr>
        <w:t>&gt;, [Retrieved 05 January 2020]</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Martin Gansten, ARS, TECHN</w:t>
      </w:r>
      <w:r>
        <w:rPr>
          <w:rFonts w:cs="Arial Unicode MS" w:eastAsia="Arial Unicode MS" w:hint="default"/>
          <w:rtl w:val="0"/>
          <w:lang w:val="en-US"/>
        </w:rPr>
        <w:t>Ē</w:t>
      </w:r>
      <w:r>
        <w:rPr>
          <w:rFonts w:cs="Arial Unicode MS" w:eastAsia="Arial Unicode MS"/>
          <w:rtl w:val="0"/>
          <w:lang w:val="en-US"/>
        </w:rPr>
        <w:t xml:space="preserve">, </w:t>
      </w:r>
      <w:r>
        <w:rPr>
          <w:rFonts w:cs="Arial Unicode MS" w:eastAsia="Arial Unicode MS" w:hint="default"/>
          <w:rtl w:val="0"/>
          <w:lang w:val="en-US"/>
        </w:rPr>
        <w:t>ŚĀ</w:t>
      </w:r>
      <w:r>
        <w:rPr>
          <w:rFonts w:cs="Arial Unicode MS" w:eastAsia="Arial Unicode MS"/>
          <w:rtl w:val="0"/>
          <w:lang w:val="en-US"/>
        </w:rPr>
        <w:t xml:space="preserve">STRA, </w:t>
      </w:r>
      <w:r>
        <w:rPr>
          <w:rFonts w:cs="Arial Unicode MS" w:eastAsia="Arial Unicode MS" w:hint="default"/>
          <w:rtl w:val="0"/>
          <w:lang w:val="en-US"/>
        </w:rPr>
        <w:t>‘</w:t>
      </w:r>
      <w:r>
        <w:rPr>
          <w:rFonts w:cs="Arial Unicode MS" w:eastAsia="Arial Unicode MS"/>
          <w:rtl w:val="0"/>
          <w:lang w:val="en-US"/>
        </w:rPr>
        <w:t>ILM: WHAT</w:t>
      </w:r>
      <w:r>
        <w:rPr>
          <w:rFonts w:cs="Arial Unicode MS" w:eastAsia="Arial Unicode MS" w:hint="default"/>
          <w:rtl w:val="0"/>
          <w:lang w:val="en-US"/>
        </w:rPr>
        <w:t>’</w:t>
      </w:r>
      <w:r>
        <w:rPr>
          <w:rFonts w:cs="Arial Unicode MS" w:eastAsia="Arial Unicode MS"/>
          <w:rtl w:val="0"/>
          <w:lang w:val="en-US"/>
        </w:rPr>
        <w:t xml:space="preserve">S IN A NAME? in </w:t>
      </w:r>
      <w:r>
        <w:rPr>
          <w:rFonts w:cs="Arial Unicode MS" w:eastAsia="Arial Unicode MS"/>
          <w:i w:val="1"/>
          <w:iCs w:val="1"/>
          <w:rtl w:val="0"/>
          <w:lang w:val="en-US"/>
        </w:rPr>
        <w:t xml:space="preserve">Astrology As Art, </w:t>
      </w:r>
      <w:r>
        <w:rPr>
          <w:rFonts w:cs="Arial Unicode MS" w:eastAsia="Arial Unicode MS"/>
          <w:rtl w:val="0"/>
          <w:lang w:val="en-US"/>
        </w:rPr>
        <w:t>ed. by Nicholas Campion and Jennifer Zahrt, (Lampeter: Sophia Centre Press, 2018) p 12</w:t>
      </w:r>
      <w:r>
        <w:rPr>
          <w:rFonts w:cs="Arial Unicode MS" w:eastAsia="Arial Unicode MS"/>
          <w:i w:val="1"/>
          <w:iCs w:val="1"/>
          <w:rtl w:val="0"/>
          <w:lang w:val="en-US"/>
        </w:rPr>
        <w:t xml:space="preserve"> </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Gansten, ARS, TECHN</w:t>
      </w:r>
      <w:r>
        <w:rPr>
          <w:rFonts w:cs="Arial Unicode MS" w:eastAsia="Arial Unicode MS" w:hint="default"/>
          <w:rtl w:val="0"/>
          <w:lang w:val="en-US"/>
        </w:rPr>
        <w:t>Ē</w:t>
      </w:r>
      <w:r>
        <w:rPr>
          <w:rFonts w:cs="Arial Unicode MS" w:eastAsia="Arial Unicode MS"/>
          <w:rtl w:val="0"/>
          <w:lang w:val="en-US"/>
        </w:rPr>
        <w:t xml:space="preserve">, </w:t>
      </w:r>
      <w:r>
        <w:rPr>
          <w:rFonts w:cs="Arial Unicode MS" w:eastAsia="Arial Unicode MS" w:hint="default"/>
          <w:rtl w:val="0"/>
          <w:lang w:val="en-US"/>
        </w:rPr>
        <w:t>ŚĀ</w:t>
      </w:r>
      <w:r>
        <w:rPr>
          <w:rFonts w:cs="Arial Unicode MS" w:eastAsia="Arial Unicode MS"/>
          <w:rtl w:val="0"/>
          <w:lang w:val="en-US"/>
        </w:rPr>
        <w:t xml:space="preserve">STRA, </w:t>
      </w:r>
      <w:r>
        <w:rPr>
          <w:rFonts w:cs="Arial Unicode MS" w:eastAsia="Arial Unicode MS" w:hint="default"/>
          <w:rtl w:val="0"/>
          <w:lang w:val="en-US"/>
        </w:rPr>
        <w:t>‘</w:t>
      </w:r>
      <w:r>
        <w:rPr>
          <w:rFonts w:cs="Arial Unicode MS" w:eastAsia="Arial Unicode MS"/>
          <w:rtl w:val="0"/>
          <w:lang w:val="en-US"/>
        </w:rPr>
        <w:t>ILM: WHAT</w:t>
      </w:r>
      <w:r>
        <w:rPr>
          <w:rFonts w:cs="Arial Unicode MS" w:eastAsia="Arial Unicode MS" w:hint="default"/>
          <w:rtl w:val="0"/>
          <w:lang w:val="en-US"/>
        </w:rPr>
        <w:t>’</w:t>
      </w:r>
      <w:r>
        <w:rPr>
          <w:rFonts w:cs="Arial Unicode MS" w:eastAsia="Arial Unicode MS"/>
          <w:rtl w:val="0"/>
          <w:lang w:val="en-US"/>
        </w:rPr>
        <w:t xml:space="preserve">S IN A NAME in </w:t>
      </w:r>
      <w:r>
        <w:rPr>
          <w:rFonts w:cs="Arial Unicode MS" w:eastAsia="Arial Unicode MS"/>
          <w:i w:val="1"/>
          <w:iCs w:val="1"/>
          <w:rtl w:val="0"/>
          <w:lang w:val="en-US"/>
        </w:rPr>
        <w:t xml:space="preserve">Astrology as Art, </w:t>
      </w:r>
      <w:r>
        <w:rPr>
          <w:rFonts w:cs="Arial Unicode MS" w:eastAsia="Arial Unicode MS"/>
          <w:rtl w:val="0"/>
          <w:lang w:val="en-US"/>
        </w:rPr>
        <w:t>p 12</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W. Chas Leresch-Breuer, </w:t>
      </w:r>
      <w:r>
        <w:rPr>
          <w:rFonts w:cs="Arial Unicode MS" w:eastAsia="Arial Unicode MS" w:hint="default"/>
          <w:i w:val="1"/>
          <w:iCs w:val="1"/>
          <w:rtl w:val="0"/>
          <w:lang w:val="en-US"/>
        </w:rPr>
        <w:t>‘</w:t>
      </w:r>
      <w:r>
        <w:rPr>
          <w:rFonts w:cs="Arial Unicode MS" w:eastAsia="Arial Unicode MS"/>
          <w:i w:val="1"/>
          <w:iCs w:val="1"/>
          <w:rtl w:val="0"/>
          <w:lang w:val="en-US"/>
        </w:rPr>
        <w:t>Science News</w:t>
      </w:r>
      <w:r>
        <w:rPr>
          <w:rFonts w:cs="Arial Unicode MS" w:eastAsia="Arial Unicode MS" w:hint="default"/>
          <w:i w:val="1"/>
          <w:iCs w:val="1"/>
          <w:rtl w:val="0"/>
          <w:lang w:val="en-US"/>
        </w:rPr>
        <w:t>’</w:t>
      </w:r>
      <w:r>
        <w:rPr>
          <w:rFonts w:cs="Arial Unicode MS" w:eastAsia="Arial Unicode MS"/>
          <w:i w:val="1"/>
          <w:iCs w:val="1"/>
          <w:rtl w:val="0"/>
          <w:lang w:val="en-US"/>
        </w:rPr>
        <w:t>,</w:t>
      </w:r>
      <w:r>
        <w:rPr>
          <w:rFonts w:cs="Arial Unicode MS" w:eastAsia="Arial Unicode MS"/>
          <w:rtl w:val="0"/>
          <w:lang w:val="en-US"/>
        </w:rPr>
        <w:t>Vol. 21 No.14, p 227</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Robert Irwin,</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For Nebra Disk see: Wolfhard Schlosser, </w:t>
      </w:r>
      <w:r>
        <w:rPr>
          <w:rFonts w:cs="Arial Unicode MS" w:eastAsia="Arial Unicode MS" w:hint="default"/>
          <w:i w:val="1"/>
          <w:iCs w:val="1"/>
          <w:rtl w:val="0"/>
          <w:lang w:val="en-US"/>
        </w:rPr>
        <w:t>‘</w:t>
      </w:r>
      <w:r>
        <w:rPr>
          <w:rFonts w:cs="Arial Unicode MS" w:eastAsia="Arial Unicode MS"/>
          <w:i w:val="1"/>
          <w:iCs w:val="1"/>
          <w:rtl w:val="0"/>
          <w:lang w:val="en-US"/>
        </w:rPr>
        <w:t>A Physicist</w:t>
      </w:r>
      <w:r>
        <w:rPr>
          <w:rFonts w:cs="Arial Unicode MS" w:eastAsia="Arial Unicode MS" w:hint="default"/>
          <w:i w:val="1"/>
          <w:iCs w:val="1"/>
          <w:rtl w:val="0"/>
          <w:lang w:val="en-US"/>
        </w:rPr>
        <w:t>’</w:t>
      </w:r>
      <w:r>
        <w:rPr>
          <w:rFonts w:cs="Arial Unicode MS" w:eastAsia="Arial Unicode MS"/>
          <w:i w:val="1"/>
          <w:iCs w:val="1"/>
          <w:rtl w:val="0"/>
          <w:lang w:val="en-US"/>
        </w:rPr>
        <w:t>s View - The Disk of Nebra,</w:t>
      </w:r>
      <w:r>
        <w:rPr>
          <w:rFonts w:cs="Arial Unicode MS" w:eastAsia="Arial Unicode MS" w:hint="default"/>
          <w:i w:val="1"/>
          <w:iCs w:val="1"/>
          <w:rtl w:val="0"/>
          <w:lang w:val="en-US"/>
        </w:rPr>
        <w:t>’</w:t>
      </w:r>
      <w:r>
        <w:rPr>
          <w:rFonts w:cs="Arial Unicode MS" w:eastAsia="Arial Unicode MS"/>
          <w:rtl w:val="0"/>
          <w:lang w:val="en-US"/>
        </w:rPr>
        <w:t xml:space="preserve"> p 625</w:t>
      </w:r>
    </w:p>
    <w:p>
      <w:pPr>
        <w:pStyle w:val="Footnote"/>
        <w:bidi w:val="0"/>
      </w:pPr>
      <w:r>
        <w:rPr>
          <w:rFonts w:cs="Arial Unicode MS" w:eastAsia="Arial Unicode MS"/>
          <w:rtl w:val="0"/>
          <w:lang w:val="en-US"/>
        </w:rPr>
        <w:t>For Lascaux see: Michael Rappengl</w:t>
      </w:r>
      <w:r>
        <w:rPr>
          <w:rFonts w:cs="Arial Unicode MS" w:eastAsia="Arial Unicode MS" w:hint="default"/>
          <w:rtl w:val="0"/>
          <w:lang w:val="en-US"/>
        </w:rPr>
        <w:t>ü</w:t>
      </w:r>
      <w:r>
        <w:rPr>
          <w:rFonts w:cs="Arial Unicode MS" w:eastAsia="Arial Unicode MS"/>
          <w:rtl w:val="0"/>
          <w:lang w:val="en-US"/>
        </w:rPr>
        <w:t xml:space="preserve">eck, </w:t>
      </w:r>
      <w:r>
        <w:rPr>
          <w:rFonts w:cs="Arial Unicode MS" w:eastAsia="Arial Unicode MS" w:hint="default"/>
          <w:rtl w:val="0"/>
          <w:lang w:val="en-US"/>
        </w:rPr>
        <w:t>‘</w:t>
      </w:r>
      <w:r>
        <w:rPr>
          <w:rFonts w:cs="Arial Unicode MS" w:eastAsia="Arial Unicode MS"/>
          <w:rtl w:val="0"/>
          <w:lang w:val="en-US"/>
        </w:rPr>
        <w:t xml:space="preserve">A Palaeolithic Planetarium Underground - The Cave at Lascaux (Part 1), </w:t>
      </w:r>
      <w:r>
        <w:rPr>
          <w:rFonts w:cs="Arial Unicode MS" w:eastAsia="Arial Unicode MS"/>
          <w:i w:val="1"/>
          <w:iCs w:val="1"/>
          <w:rtl w:val="0"/>
          <w:lang w:val="en-US"/>
        </w:rPr>
        <w:t xml:space="preserve">Migration and Diffusion an International Journal, </w:t>
      </w:r>
      <w:r>
        <w:rPr>
          <w:rFonts w:cs="Arial Unicode MS" w:eastAsia="Arial Unicode MS"/>
          <w:rtl w:val="0"/>
          <w:lang w:val="en-US"/>
        </w:rPr>
        <w:t>Vol. 5 No. 18 p 93</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Scott L. Montgomery, </w:t>
      </w:r>
      <w:r>
        <w:rPr>
          <w:rFonts w:cs="Arial Unicode MS" w:eastAsia="Arial Unicode MS"/>
          <w:i w:val="1"/>
          <w:iCs w:val="1"/>
          <w:rtl w:val="0"/>
          <w:lang w:val="en-US"/>
        </w:rPr>
        <w:t xml:space="preserve">The Moon and the Western Imagination, </w:t>
      </w:r>
      <w:r>
        <w:rPr>
          <w:rFonts w:cs="Arial Unicode MS" w:eastAsia="Arial Unicode MS"/>
          <w:rtl w:val="0"/>
          <w:lang w:val="en-US"/>
        </w:rPr>
        <w:t>(Tuscon:University of Arizona Press, 1999) p xi</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Bernadette Brady, Images in the Heavens: A Cultural Landscape in </w:t>
      </w:r>
      <w:r>
        <w:rPr>
          <w:rFonts w:cs="Arial Unicode MS" w:eastAsia="Arial Unicode MS"/>
          <w:i w:val="1"/>
          <w:iCs w:val="1"/>
          <w:rtl w:val="0"/>
          <w:lang w:val="en-US"/>
        </w:rPr>
        <w:t xml:space="preserve">The Imagined Sky, </w:t>
      </w:r>
      <w:r>
        <w:rPr>
          <w:rFonts w:cs="Arial Unicode MS" w:eastAsia="Arial Unicode MS"/>
          <w:rtl w:val="0"/>
          <w:lang w:val="en-US"/>
        </w:rPr>
        <w:t>ed. by Darrelyn Gunzburg, (Sheffield:Equinox Publishing, 2016) p 236</w:t>
      </w:r>
    </w:p>
  </w:footnote>
  <w:footnote w:id="1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Scott L. Montgomery, </w:t>
      </w:r>
      <w:r>
        <w:rPr>
          <w:rFonts w:cs="Arial Unicode MS" w:eastAsia="Arial Unicode MS" w:hint="default"/>
          <w:i w:val="1"/>
          <w:iCs w:val="1"/>
          <w:rtl w:val="0"/>
          <w:lang w:val="en-US"/>
        </w:rPr>
        <w:t>‘</w:t>
      </w:r>
      <w:r>
        <w:rPr>
          <w:rFonts w:cs="Arial Unicode MS" w:eastAsia="Arial Unicode MS"/>
          <w:i w:val="1"/>
          <w:iCs w:val="1"/>
          <w:rtl w:val="0"/>
          <w:lang w:val="en-US"/>
        </w:rPr>
        <w:t>The Moon and the Western Imagination</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(Tuscon: University of Arizona Press, 1999) preface</w:t>
      </w:r>
    </w:p>
  </w:footnote>
  <w:footnote w:id="1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Carl Sagan, </w:t>
      </w:r>
      <w:r>
        <w:rPr>
          <w:rFonts w:cs="Arial Unicode MS" w:eastAsia="Arial Unicode MS"/>
          <w:i w:val="1"/>
          <w:iCs w:val="1"/>
          <w:rtl w:val="0"/>
          <w:lang w:val="en-US"/>
        </w:rPr>
        <w:t xml:space="preserve">Pale Blue Dot, </w:t>
      </w:r>
      <w:r>
        <w:rPr>
          <w:rFonts w:cs="Arial Unicode MS" w:eastAsia="Arial Unicode MS"/>
          <w:rtl w:val="0"/>
          <w:lang w:val="en-US"/>
        </w:rPr>
        <w:t>(London: Headline Book Publishing,1995) p 205</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Sagan, </w:t>
      </w:r>
      <w:r>
        <w:rPr>
          <w:rFonts w:cs="Arial Unicode MS" w:eastAsia="Arial Unicode MS"/>
          <w:i w:val="1"/>
          <w:iCs w:val="1"/>
          <w:rtl w:val="0"/>
          <w:lang w:val="en-US"/>
        </w:rPr>
        <w:t xml:space="preserve">Pale Blue Dot, </w:t>
      </w:r>
      <w:r>
        <w:rPr>
          <w:rFonts w:cs="Arial Unicode MS" w:eastAsia="Arial Unicode MS"/>
          <w:rtl w:val="0"/>
          <w:lang w:val="en-US"/>
        </w:rPr>
        <w:t>p 205</w:t>
      </w:r>
    </w:p>
  </w:footnote>
  <w:footnote w:id="1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Anne D</w:t>
      </w:r>
      <w:r>
        <w:rPr>
          <w:rFonts w:cs="Arial Unicode MS" w:eastAsia="Arial Unicode MS" w:hint="default"/>
          <w:rtl w:val="0"/>
          <w:lang w:val="en-US"/>
        </w:rPr>
        <w:t>’</w:t>
      </w:r>
      <w:r>
        <w:rPr>
          <w:rFonts w:cs="Arial Unicode MS" w:eastAsia="Arial Unicode MS"/>
          <w:rtl w:val="0"/>
          <w:lang w:val="en-US"/>
        </w:rPr>
        <w:t>Alleva,</w:t>
      </w:r>
      <w:r>
        <w:rPr>
          <w:rFonts w:cs="Arial Unicode MS" w:eastAsia="Arial Unicode MS"/>
          <w:i w:val="1"/>
          <w:iCs w:val="1"/>
          <w:rtl w:val="0"/>
          <w:lang w:val="en-US"/>
        </w:rPr>
        <w:t xml:space="preserve"> Methods and Theories of Art History</w:t>
      </w:r>
      <w:r>
        <w:rPr>
          <w:rFonts w:cs="Arial Unicode MS" w:eastAsia="Arial Unicode MS"/>
          <w:rtl w:val="0"/>
          <w:lang w:val="en-US"/>
        </w:rPr>
        <w:t>, (London:Laurence King Publishing Ltd, 2004) p 46</w:t>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Vera L. Zolberg, </w:t>
      </w:r>
      <w:r>
        <w:rPr>
          <w:rFonts w:cs="Arial Unicode MS" w:eastAsia="Arial Unicode MS"/>
          <w:i w:val="1"/>
          <w:iCs w:val="1"/>
          <w:rtl w:val="0"/>
          <w:lang w:val="en-US"/>
        </w:rPr>
        <w:t xml:space="preserve">Constructing a Sociology of the Arts, </w:t>
      </w:r>
      <w:r>
        <w:rPr>
          <w:rFonts w:cs="Arial Unicode MS" w:eastAsia="Arial Unicode MS"/>
          <w:rtl w:val="0"/>
          <w:lang w:val="en-US"/>
        </w:rPr>
        <w:t>(Cambridge: Cambridge University Press, 1990), p 106</w:t>
      </w:r>
    </w:p>
  </w:footnote>
  <w:footnote w:id="1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Arnold W. Foster and Judith R Blau eds., </w:t>
      </w:r>
      <w:r>
        <w:rPr>
          <w:rFonts w:cs="Arial Unicode MS" w:eastAsia="Arial Unicode MS"/>
          <w:i w:val="1"/>
          <w:iCs w:val="1"/>
          <w:rtl w:val="0"/>
          <w:lang w:val="en-US"/>
        </w:rPr>
        <w:t xml:space="preserve">Art and Society: Readings in the Sociology of the Arts, </w:t>
      </w:r>
      <w:r>
        <w:rPr>
          <w:rFonts w:cs="Arial Unicode MS" w:eastAsia="Arial Unicode MS"/>
          <w:rtl w:val="0"/>
          <w:lang w:val="en-US"/>
        </w:rPr>
        <w:t>(Albany, NY: SUNY Press, 1989) p 17</w:t>
      </w:r>
    </w:p>
  </w:footnote>
  <w:footnote w:id="1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Foster and Blau eds., </w:t>
      </w:r>
      <w:r>
        <w:rPr>
          <w:rFonts w:cs="Arial Unicode MS" w:eastAsia="Arial Unicode MS"/>
          <w:i w:val="1"/>
          <w:iCs w:val="1"/>
          <w:rtl w:val="0"/>
          <w:lang w:val="en-US"/>
        </w:rPr>
        <w:t xml:space="preserve">Art and Society: Readings in the Sociology of the Arts, </w:t>
      </w:r>
      <w:r>
        <w:rPr>
          <w:rFonts w:cs="Arial Unicode MS" w:eastAsia="Arial Unicode MS"/>
          <w:rtl w:val="0"/>
          <w:lang w:val="en-US"/>
        </w:rPr>
        <w:t>p 3</w:t>
      </w:r>
    </w:p>
  </w:footnote>
  <w:footnote w:id="1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Jay Belloli (ed.), </w:t>
      </w:r>
      <w:r>
        <w:rPr>
          <w:rFonts w:cs="Arial Unicode MS" w:eastAsia="Arial Unicode MS"/>
          <w:i w:val="1"/>
          <w:iCs w:val="1"/>
          <w:rtl w:val="0"/>
          <w:lang w:val="en-US"/>
        </w:rPr>
        <w:t>The Universe a Convergence of Art, Music and Science,</w:t>
      </w:r>
      <w:r>
        <w:rPr>
          <w:rFonts w:cs="Arial Unicode MS" w:eastAsia="Arial Unicode MS"/>
          <w:rtl w:val="0"/>
          <w:lang w:val="en-US"/>
        </w:rPr>
        <w:t xml:space="preserve"> (Pasadena:The Armory Center for the Arts, 2001) p 95</w:t>
      </w:r>
    </w:p>
  </w:footnote>
  <w:footnote w:id="1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Slava Gerovitch, </w:t>
      </w:r>
      <w:r>
        <w:rPr>
          <w:rFonts w:cs="Arial Unicode MS" w:eastAsia="Arial Unicode MS"/>
          <w:i w:val="1"/>
          <w:iCs w:val="1"/>
          <w:rtl w:val="0"/>
          <w:lang w:val="en-US"/>
        </w:rPr>
        <w:t xml:space="preserve">Soviet Space Mythologies: Public Images, Private Memories and the Making of a Cultural Identity, </w:t>
      </w:r>
      <w:r>
        <w:rPr>
          <w:rFonts w:cs="Arial Unicode MS" w:eastAsia="Arial Unicode MS"/>
          <w:rtl w:val="0"/>
          <w:lang w:val="en-US"/>
        </w:rPr>
        <w:t>(Pittsburgh: University of Pittsburgh Press, 2015) p 25</w:t>
      </w:r>
      <w:r>
        <w:rPr>
          <w:rFonts w:cs="Arial Unicode MS" w:eastAsia="Arial Unicode MS"/>
          <w:i w:val="1"/>
          <w:iCs w:val="1"/>
          <w:rtl w:val="0"/>
          <w:lang w:val="en-US"/>
        </w:rPr>
        <w:t xml:space="preserve"> </w:t>
      </w:r>
    </w:p>
  </w:footnote>
  <w:footnote w:id="20">
    <w:p>
      <w:pPr>
        <w:pStyle w:val="Footnote"/>
      </w:pPr>
      <w:r>
        <w:rPr>
          <w:vertAlign w:val="superscript"/>
        </w:rPr>
        <w:footnoteRef/>
      </w:r>
      <w:r>
        <w:rPr>
          <w:rtl w:val="0"/>
          <w:lang w:val="en-US"/>
        </w:rPr>
        <w:t xml:space="preserve"> John Goldsmith and Darrelyn Gunzberg ed., </w:t>
      </w:r>
      <w:r>
        <w:rPr>
          <w:rtl w:val="1"/>
        </w:rPr>
        <w:t>‘</w:t>
      </w:r>
      <w:r>
        <w:rPr>
          <w:rtl w:val="0"/>
          <w:lang w:val="en-US"/>
        </w:rPr>
        <w:t>Cosmos, Culture and Landscape</w:t>
      </w:r>
      <w:r>
        <w:rPr>
          <w:rtl w:val="1"/>
        </w:rPr>
        <w:t>’</w:t>
      </w:r>
      <w:r>
        <w:rPr>
          <w:rtl w:val="0"/>
        </w:rPr>
        <w:t xml:space="preserve">, </w:t>
      </w:r>
      <w:r>
        <w:rPr>
          <w:i w:val="1"/>
          <w:iCs w:val="1"/>
          <w:rtl w:val="0"/>
          <w:lang w:val="en-US"/>
        </w:rPr>
        <w:t xml:space="preserve">The Imagined Sky, </w:t>
      </w:r>
      <w:r>
        <w:rPr>
          <w:rtl w:val="0"/>
          <w:lang w:val="en-US"/>
        </w:rPr>
        <w:t>(Equinox: London and Sheffield, 2015), pp 171-172</w:t>
      </w:r>
    </w:p>
  </w:footnote>
  <w:footnote w:id="21">
    <w:p>
      <w:pPr>
        <w:pStyle w:val="Footnote"/>
      </w:pPr>
      <w:r>
        <w:rPr>
          <w:vertAlign w:val="superscript"/>
        </w:rPr>
        <w:footnoteRef/>
      </w:r>
      <w:r>
        <w:rPr>
          <w:rtl w:val="0"/>
        </w:rPr>
        <w:t xml:space="preserve"> </w:t>
      </w:r>
      <w:r>
        <w:rPr>
          <w:rtl w:val="0"/>
          <w:lang w:val="en-US"/>
        </w:rPr>
        <w:t xml:space="preserve">Louis Cohen, Lawrence Manion, Keith Morrison, </w:t>
      </w:r>
      <w:r>
        <w:rPr>
          <w:i w:val="1"/>
          <w:iCs w:val="1"/>
          <w:rtl w:val="0"/>
          <w:lang w:val="en-US"/>
        </w:rPr>
        <w:t>‘</w:t>
      </w:r>
      <w:r>
        <w:rPr>
          <w:i w:val="1"/>
          <w:iCs w:val="1"/>
          <w:rtl w:val="0"/>
          <w:lang w:val="en-US"/>
        </w:rPr>
        <w:t>Research Methods in Education</w:t>
      </w:r>
      <w:r>
        <w:rPr>
          <w:i w:val="1"/>
          <w:iCs w:val="1"/>
          <w:rtl w:val="0"/>
          <w:lang w:val="en-US"/>
        </w:rPr>
        <w:t xml:space="preserve">’ </w:t>
      </w:r>
      <w:r>
        <w:rPr>
          <w:rtl w:val="0"/>
          <w:lang w:val="en-US"/>
        </w:rPr>
        <w:t>5th edn., (Routledge:London, 2005) p185.</w:t>
      </w:r>
    </w:p>
  </w:footnote>
  <w:footnote w:id="22">
    <w:p>
      <w:pPr>
        <w:pStyle w:val="Footnote"/>
      </w:pPr>
      <w:r>
        <w:rPr>
          <w:vertAlign w:val="superscript"/>
        </w:rPr>
        <w:footnoteRef/>
      </w:r>
      <w:r>
        <w:rPr>
          <w:rtl w:val="0"/>
        </w:rPr>
        <w:t xml:space="preserve"> </w:t>
      </w:r>
      <w:r>
        <w:rPr>
          <w:rtl w:val="0"/>
          <w:lang w:val="en-US"/>
        </w:rPr>
        <w:t>&lt;</w:t>
      </w:r>
      <w:r>
        <w:rPr>
          <w:rStyle w:val="Hyperlink.0"/>
        </w:rPr>
        <w:fldChar w:fldCharType="begin" w:fldLock="0"/>
      </w:r>
      <w:r>
        <w:rPr>
          <w:rStyle w:val="Hyperlink.0"/>
        </w:rPr>
        <w:instrText xml:space="preserve"> HYPERLINK "https://uk.sagepub.com/en-gb/eur/qualitative-research/book209020#contents"</w:instrText>
      </w:r>
      <w:r>
        <w:rPr>
          <w:rStyle w:val="Hyperlink.0"/>
        </w:rPr>
        <w:fldChar w:fldCharType="separate" w:fldLock="0"/>
      </w:r>
      <w:r>
        <w:rPr>
          <w:rStyle w:val="Hyperlink.0"/>
          <w:rtl w:val="0"/>
          <w:lang w:val="en-US"/>
        </w:rPr>
        <w:t>https://uk.sagepub.com/en-gb/eur/qualitative-research/book209020#contents</w:t>
      </w:r>
      <w:r>
        <w:rPr/>
        <w:fldChar w:fldCharType="end" w:fldLock="0"/>
      </w:r>
      <w:r>
        <w:rPr>
          <w:rtl w:val="0"/>
          <w:lang w:val="en-US"/>
        </w:rPr>
        <w:t>&gt; [Retrieved 08 August 20220].</w:t>
      </w:r>
    </w:p>
  </w:footnote>
  <w:footnote w:id="23">
    <w:p>
      <w:pPr>
        <w:pStyle w:val="Footnote"/>
      </w:pPr>
      <w:r>
        <w:rPr>
          <w:vertAlign w:val="superscript"/>
        </w:rPr>
        <w:footnoteRef/>
      </w:r>
      <w:r>
        <w:rPr>
          <w:rtl w:val="0"/>
        </w:rPr>
        <w:t xml:space="preserve"> </w:t>
      </w:r>
      <w:r>
        <w:rPr>
          <w:rtl w:val="0"/>
          <w:lang w:val="en-US"/>
        </w:rPr>
        <w:t>&lt;</w:t>
      </w:r>
      <w:r>
        <w:rPr>
          <w:rStyle w:val="Hyperlink.0"/>
        </w:rPr>
        <w:fldChar w:fldCharType="begin" w:fldLock="0"/>
      </w:r>
      <w:r>
        <w:rPr>
          <w:rStyle w:val="Hyperlink.0"/>
        </w:rPr>
        <w:instrText xml:space="preserve"> HYPERLINK "https://journals.sagepub.com/doi/10.1177/1468794106058877"</w:instrText>
      </w:r>
      <w:r>
        <w:rPr>
          <w:rStyle w:val="Hyperlink.0"/>
        </w:rPr>
        <w:fldChar w:fldCharType="separate" w:fldLock="0"/>
      </w:r>
      <w:r>
        <w:rPr>
          <w:rStyle w:val="Hyperlink.0"/>
          <w:rtl w:val="0"/>
          <w:lang w:val="en-US"/>
        </w:rPr>
        <w:t>https://journals.sagepub.com/doi/10.1177/1468794106058877</w:t>
      </w:r>
      <w:r>
        <w:rPr/>
        <w:fldChar w:fldCharType="end" w:fldLock="0"/>
      </w:r>
      <w:r>
        <w:rPr>
          <w:rtl w:val="0"/>
          <w:lang w:val="en-US"/>
        </w:rPr>
        <w:t>&gt;[Retrieved 01 January 2024].</w:t>
      </w:r>
    </w:p>
  </w:footnote>
  <w:footnote w:id="24">
    <w:p>
      <w:pPr>
        <w:pStyle w:val="Footnote"/>
      </w:pPr>
      <w:r>
        <w:rPr>
          <w:vertAlign w:val="superscript"/>
        </w:rPr>
        <w:footnoteRef/>
      </w:r>
      <w:r>
        <w:rPr>
          <w:rtl w:val="0"/>
        </w:rPr>
        <w:t xml:space="preserve"> </w:t>
      </w:r>
      <w:r>
        <w:rPr>
          <w:rtl w:val="0"/>
          <w:lang w:val="en-US"/>
        </w:rPr>
        <w:t xml:space="preserve">Jonathan A. Smith, Paul Flowers, Michael Larkin, </w:t>
      </w:r>
      <w:r>
        <w:rPr>
          <w:i w:val="1"/>
          <w:iCs w:val="1"/>
          <w:rtl w:val="0"/>
          <w:lang w:val="en-US"/>
        </w:rPr>
        <w:t>‘</w:t>
      </w:r>
      <w:r>
        <w:rPr>
          <w:i w:val="1"/>
          <w:iCs w:val="1"/>
          <w:rtl w:val="0"/>
          <w:lang w:val="en-US"/>
        </w:rPr>
        <w:t>Interpretative Phenomenological Analysis: Theory, Method and Research</w:t>
      </w:r>
      <w:r>
        <w:rPr>
          <w:i w:val="1"/>
          <w:iCs w:val="1"/>
          <w:rtl w:val="0"/>
          <w:lang w:val="en-US"/>
        </w:rPr>
        <w:t>’</w:t>
      </w:r>
      <w:r>
        <w:rPr>
          <w:i w:val="1"/>
          <w:iCs w:val="1"/>
          <w:rtl w:val="0"/>
          <w:lang w:val="en-US"/>
        </w:rPr>
        <w:t xml:space="preserve">, 2nd edn., </w:t>
      </w:r>
      <w:r>
        <w:rPr>
          <w:rtl w:val="0"/>
          <w:lang w:val="en-US"/>
        </w:rPr>
        <w:t>(Sage: Los Angeles, London, New Delhi, Singapore, Washington DC, 2022) p 1.</w:t>
      </w:r>
    </w:p>
  </w:footnote>
  <w:footnote w:id="25">
    <w:p>
      <w:pPr>
        <w:pStyle w:val="Footnote"/>
      </w:pPr>
      <w:r>
        <w:rPr>
          <w:vertAlign w:val="superscript"/>
        </w:rPr>
        <w:footnoteRef/>
      </w:r>
      <w:r>
        <w:rPr>
          <w:rtl w:val="0"/>
        </w:rPr>
        <w:t xml:space="preserve"> </w:t>
      </w:r>
      <w:r>
        <w:rPr>
          <w:rtl w:val="0"/>
          <w:lang w:val="en-US"/>
        </w:rPr>
        <w:t xml:space="preserve">Jonathan A. Smith, Paul Flowers, Michael Larkin, </w:t>
      </w:r>
      <w:r>
        <w:rPr>
          <w:i w:val="1"/>
          <w:iCs w:val="1"/>
          <w:rtl w:val="0"/>
          <w:lang w:val="en-US"/>
        </w:rPr>
        <w:t>‘</w:t>
      </w:r>
      <w:r>
        <w:rPr>
          <w:i w:val="1"/>
          <w:iCs w:val="1"/>
          <w:rtl w:val="0"/>
          <w:lang w:val="en-US"/>
        </w:rPr>
        <w:t>Interpretative Phenomenological Analysis: Theory, Method and Research</w:t>
      </w:r>
      <w:r>
        <w:rPr>
          <w:i w:val="1"/>
          <w:iCs w:val="1"/>
          <w:rtl w:val="0"/>
          <w:lang w:val="en-US"/>
        </w:rPr>
        <w:t>’</w:t>
      </w:r>
      <w:r>
        <w:rPr>
          <w:i w:val="1"/>
          <w:iCs w:val="1"/>
          <w:rtl w:val="0"/>
          <w:lang w:val="en-US"/>
        </w:rPr>
        <w:t xml:space="preserve">, </w:t>
      </w:r>
      <w:r>
        <w:rPr>
          <w:rtl w:val="0"/>
          <w:lang w:val="en-US"/>
        </w:rPr>
        <w:t>2nd edn., (Sage: Los Angeles, London, New Delhi, Singapore, Washington DC, 2022) p 1.</w:t>
      </w:r>
    </w:p>
  </w:footnote>
  <w:footnote w:id="26">
    <w:p>
      <w:pPr>
        <w:pStyle w:val="Footnote"/>
      </w:pPr>
      <w:r>
        <w:rPr>
          <w:vertAlign w:val="superscript"/>
        </w:rPr>
        <w:footnoteRef/>
      </w:r>
      <w:r>
        <w:rPr>
          <w:rtl w:val="0"/>
        </w:rPr>
        <w:t xml:space="preserve"> </w:t>
      </w:r>
      <w:r>
        <w:rPr>
          <w:rtl w:val="0"/>
          <w:lang w:val="en-US"/>
        </w:rPr>
        <w:t xml:space="preserve">Monique Hennink, Inge Hutter, Ajay Bailey, </w:t>
      </w:r>
      <w:r>
        <w:rPr>
          <w:i w:val="1"/>
          <w:iCs w:val="1"/>
          <w:rtl w:val="0"/>
          <w:lang w:val="en-US"/>
        </w:rPr>
        <w:t>‘</w:t>
      </w:r>
      <w:r>
        <w:rPr>
          <w:i w:val="1"/>
          <w:iCs w:val="1"/>
          <w:rtl w:val="0"/>
          <w:lang w:val="en-US"/>
        </w:rPr>
        <w:t>Qualitative Research Methods</w:t>
      </w:r>
      <w:r>
        <w:rPr>
          <w:i w:val="1"/>
          <w:iCs w:val="1"/>
          <w:rtl w:val="0"/>
          <w:lang w:val="en-US"/>
        </w:rPr>
        <w:t>’</w:t>
      </w:r>
      <w:r>
        <w:rPr>
          <w:i w:val="1"/>
          <w:iCs w:val="1"/>
          <w:rtl w:val="0"/>
          <w:lang w:val="en-US"/>
        </w:rPr>
        <w:t xml:space="preserve">, </w:t>
      </w:r>
      <w:r>
        <w:rPr>
          <w:rtl w:val="0"/>
          <w:lang w:val="en-US"/>
        </w:rPr>
        <w:t>(Sage Press: Los Angeles, London, New Delhi, Singapore, Washington DC. 2011) p 17.</w:t>
      </w:r>
    </w:p>
  </w:footnote>
  <w:footnote w:id="27">
    <w:p>
      <w:pPr>
        <w:pStyle w:val="Footnote"/>
      </w:pPr>
      <w:r>
        <w:rPr>
          <w:vertAlign w:val="superscript"/>
        </w:rPr>
        <w:footnoteRef/>
      </w:r>
      <w:r>
        <w:rPr>
          <w:rtl w:val="0"/>
        </w:rPr>
        <w:t xml:space="preserve"> </w:t>
      </w:r>
      <w:r>
        <w:rPr>
          <w:rtl w:val="0"/>
          <w:lang w:val="en-US"/>
        </w:rPr>
        <w:t xml:space="preserve">Monique Hennink, Inge Hutter, Ajay Bailey, </w:t>
      </w:r>
      <w:r>
        <w:rPr>
          <w:i w:val="1"/>
          <w:iCs w:val="1"/>
          <w:rtl w:val="0"/>
          <w:lang w:val="en-US"/>
        </w:rPr>
        <w:t>‘</w:t>
      </w:r>
      <w:r>
        <w:rPr>
          <w:i w:val="1"/>
          <w:iCs w:val="1"/>
          <w:rtl w:val="0"/>
          <w:lang w:val="en-US"/>
        </w:rPr>
        <w:t>Qualitative Research Methods</w:t>
      </w:r>
      <w:r>
        <w:rPr>
          <w:i w:val="1"/>
          <w:iCs w:val="1"/>
          <w:rtl w:val="0"/>
          <w:lang w:val="en-US"/>
        </w:rPr>
        <w:t>’</w:t>
      </w:r>
      <w:r>
        <w:rPr>
          <w:i w:val="1"/>
          <w:iCs w:val="1"/>
          <w:rtl w:val="0"/>
          <w:lang w:val="en-US"/>
        </w:rPr>
        <w:t xml:space="preserve">, </w:t>
      </w:r>
      <w:r>
        <w:rPr>
          <w:rtl w:val="0"/>
          <w:lang w:val="en-US"/>
        </w:rPr>
        <w:t>(Sage Press: Los Angeles, London, New Delhi, Singapore, Washington DC, 2011) p 10.</w:t>
      </w:r>
    </w:p>
  </w:footnote>
  <w:footnote w:id="28">
    <w:p>
      <w:pPr>
        <w:pStyle w:val="Footnote"/>
      </w:pPr>
      <w:r>
        <w:rPr>
          <w:vertAlign w:val="superscript"/>
        </w:rPr>
        <w:footnoteRef/>
      </w:r>
      <w:r>
        <w:rPr>
          <w:rtl w:val="0"/>
        </w:rPr>
        <w:t xml:space="preserve"> </w:t>
      </w:r>
      <w:r>
        <w:rPr>
          <w:rtl w:val="0"/>
          <w:lang w:val="en-US"/>
        </w:rPr>
        <w:t xml:space="preserve">Judith Bell, Stephen Waters, </w:t>
      </w:r>
      <w:r>
        <w:rPr>
          <w:i w:val="1"/>
          <w:iCs w:val="1"/>
          <w:rtl w:val="0"/>
          <w:lang w:val="en-US"/>
        </w:rPr>
        <w:t xml:space="preserve">Doing your research project: a guide for first-time researchers, </w:t>
      </w:r>
      <w:r>
        <w:rPr>
          <w:rtl w:val="0"/>
          <w:lang w:val="en-US"/>
        </w:rPr>
        <w:t>(London: McGraw-Hill Education. 2014) p 9.</w:t>
      </w:r>
    </w:p>
  </w:footnote>
  <w:footnote w:id="29">
    <w:p>
      <w:pPr>
        <w:pStyle w:val="Footnote"/>
        <w:bidi w:val="0"/>
        <w:ind w:left="0" w:right="0" w:firstLine="0"/>
        <w:jc w:val="left"/>
        <w:rPr>
          <w:rtl w:val="0"/>
        </w:rPr>
      </w:pPr>
      <w:r>
        <w:rPr>
          <w:sz w:val="24"/>
          <w:szCs w:val="24"/>
          <w:u w:color="0000ed"/>
          <w:vertAlign w:val="superscript"/>
          <w:rtl w:val="0"/>
          <w14:textOutline w14:w="12700" w14:cap="flat">
            <w14:noFill/>
            <w14:miter w14:lim="400000"/>
          </w14:textOutline>
        </w:rPr>
        <w:footnoteRef/>
      </w:r>
      <w:r>
        <w:rPr>
          <w:u w:color="000000"/>
          <w:rtl w:val="0"/>
          <w14:textOutline w14:w="12700" w14:cap="flat">
            <w14:noFill/>
            <w14:miter w14:lim="400000"/>
          </w14:textOutline>
        </w:rPr>
        <w:t xml:space="preserve"> </w:t>
      </w:r>
      <w:r>
        <w:rPr>
          <w:u w:color="000000"/>
          <w:rtl w:val="0"/>
          <w:lang w:val="en-US"/>
          <w14:textOutline w14:w="12700" w14:cap="flat">
            <w14:noFill/>
            <w14:miter w14:lim="400000"/>
          </w14:textOutline>
        </w:rPr>
        <w:t xml:space="preserve">Arnold Berleant, </w:t>
      </w:r>
      <w:r>
        <w:rPr>
          <w:i w:val="1"/>
          <w:iCs w:val="1"/>
          <w:u w:color="000000"/>
          <w:rtl w:val="0"/>
          <w:lang w:val="en-US"/>
          <w14:textOutline w14:w="12700" w14:cap="flat">
            <w14:noFill/>
            <w14:miter w14:lim="400000"/>
          </w14:textOutline>
        </w:rPr>
        <w:t xml:space="preserve">Art and Engagement, </w:t>
      </w:r>
      <w:r>
        <w:rPr>
          <w:u w:color="000000"/>
          <w:rtl w:val="0"/>
          <w:lang w:val="en-US"/>
          <w14:textOutline w14:w="12700" w14:cap="flat">
            <w14:noFill/>
            <w14:miter w14:lim="400000"/>
          </w14:textOutline>
        </w:rPr>
        <w:t>(Philadelphia: Temple University Press, 1993) p 49.</w:t>
      </w:r>
    </w:p>
  </w:footnote>
  <w:footnote w:id="30">
    <w:p>
      <w:pPr>
        <w:pStyle w:val="Footnote"/>
        <w:bidi w:val="0"/>
        <w:ind w:left="0" w:right="0" w:firstLine="0"/>
        <w:jc w:val="left"/>
        <w:rPr>
          <w:rtl w:val="0"/>
        </w:rPr>
      </w:pPr>
      <w:r>
        <w:rPr>
          <w:rStyle w:val="None"/>
          <w:u w:color="0000ed"/>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"https://massoniart.com/mort/"</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https://massoniart.com/mort/</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15 November 2023].</w:t>
      </w:r>
    </w:p>
  </w:footnote>
  <w:footnote w:id="31">
    <w:p>
      <w:pPr>
        <w:pStyle w:val="Footnote"/>
        <w:bidi w:val="0"/>
        <w:ind w:left="0" w:right="0" w:firstLine="0"/>
        <w:jc w:val="left"/>
        <w:rPr>
          <w:rtl w:val="0"/>
        </w:rPr>
      </w:pPr>
      <w:r>
        <w:rPr>
          <w:rStyle w:val="None"/>
          <w:u w:color="0000ed"/>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"https://www.inglebygallery.com/artists/55-katie-paterson/overview/"</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https://www.inglebygallery.com/artists/55-katie-paterson/overview/</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15 November 2023].</w:t>
      </w:r>
    </w:p>
  </w:footnote>
  <w:footnote w:id="32">
    <w:p>
      <w:pPr>
        <w:pStyle w:val="Footnote"/>
        <w:bidi w:val="0"/>
        <w:ind w:left="0" w:right="0" w:firstLine="0"/>
        <w:jc w:val="left"/>
        <w:rPr>
          <w:rtl w:val="0"/>
        </w:rPr>
      </w:pPr>
      <w:r>
        <w:rPr>
          <w:rStyle w:val="None"/>
          <w:u w:color="0000ed"/>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Katie Paterson, &lt;</w:t>
      </w:r>
      <w:r>
        <w:rPr>
          <w:rStyle w:val="None"/>
          <w:u w:color="000000"/>
          <w:rtl w:val="0"/>
          <w14:textOutline w14:w="12700" w14:cap="flat">
            <w14:noFill/>
            <w14:miter w14:lim="400000"/>
          </w14:textOutline>
        </w:rPr>
        <w:t xml:space="preserve"> </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"https://katiepaterson.org/wp-content/uploads/2022/03/Life-In-Astronomy-Paterson_frieze204-1.pdf"</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https://katiepaterson.org/wp-content/uploads/2022/03/Life-In-Astronomy-Paterson_frieze204-1.pdf</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15 November 2023].</w:t>
      </w:r>
    </w:p>
  </w:footnote>
  <w:footnote w:id="33">
    <w:p>
      <w:pPr>
        <w:pStyle w:val="Footnote"/>
        <w:bidi w:val="0"/>
        <w:ind w:left="0" w:right="0" w:firstLine="0"/>
        <w:jc w:val="left"/>
        <w:rPr>
          <w:rtl w:val="0"/>
        </w:rPr>
      </w:pPr>
      <w:r>
        <w:rPr>
          <w:rStyle w:val="None"/>
          <w:sz w:val="24"/>
          <w:szCs w:val="24"/>
          <w:u w:color="0000ed"/>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"https://arts.berkeley.edu/event/material-evidence-scientific-inquiry-sensory-experience-and-the-creative-process-with-adrien-segal/"</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https://arts.berkeley.edu/event/material-evidence-scientific-inquiry-sensory-experience-and-the-creative-process-with-adrien-segal/</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15 November 2023].</w:t>
      </w:r>
    </w:p>
  </w:footnote>
  <w:footnote w:id="34">
    <w:p>
      <w:pPr>
        <w:pStyle w:val="Footnote"/>
        <w:bidi w:val="0"/>
        <w:ind w:left="0" w:right="0" w:firstLine="0"/>
        <w:jc w:val="left"/>
        <w:rPr>
          <w:rtl w:val="0"/>
        </w:rPr>
      </w:pPr>
      <w:r>
        <w:rPr>
          <w:rStyle w:val="None"/>
          <w:rFonts w:ascii="Helvetica" w:cs="Helvetica" w:hAnsi="Helvetica" w:eastAsia="Helvetica"/>
          <w:u w:color="000000"/>
          <w:vertAlign w:val="superscript"/>
          <w:rtl w:val="0"/>
          <w14:textOutline w14:w="12700" w14:cap="flat">
            <w14:noFill/>
            <w14:miter w14:lim="400000"/>
          </w14:textOutline>
        </w:rPr>
        <w:footnoteRef/>
      </w:r>
      <w:r>
        <w:rPr>
          <w:rStyle w:val="None"/>
          <w:u w:color="000000"/>
          <w:rtl w:val="0"/>
          <w:lang w:val="en-US"/>
          <w14:textOutline w14:w="12700" w14:cap="flat">
            <w14:noFill/>
            <w14:miter w14:lim="400000"/>
          </w14:textOutline>
        </w:rPr>
        <w:t xml:space="preserve"> DR.ME, Cut That Out: Contemporary Collage in Graphic Design, (London: Thames &amp; Hudson Ltd, 2016) p 34.</w:t>
      </w:r>
    </w:p>
  </w:footnote>
  <w:footnote w:id="35">
    <w:p>
      <w:pPr>
        <w:pStyle w:val="Footnote"/>
        <w:bidi w:val="0"/>
        <w:ind w:left="0" w:right="0" w:firstLine="0"/>
        <w:jc w:val="left"/>
        <w:rPr>
          <w:rtl w:val="0"/>
        </w:rPr>
      </w:pPr>
      <w:r>
        <w:rPr>
          <w:rStyle w:val="None"/>
          <w:rFonts w:ascii="Helvetica" w:cs="Helvetica" w:hAnsi="Helvetica" w:eastAsia="Helvetica"/>
          <w:u w:color="000000"/>
          <w:vertAlign w:val="superscript"/>
          <w:rtl w:val="0"/>
          <w14:textOutline w14:w="12700" w14:cap="flat">
            <w14:noFill/>
            <w14:miter w14:lim="400000"/>
          </w14:textOutline>
        </w:rPr>
        <w:footnoteRef/>
      </w:r>
      <w:r>
        <w:rPr>
          <w:rStyle w:val="None"/>
          <w:u w:color="000000"/>
          <w:rtl w:val="0"/>
          <w:lang w:val="en-US"/>
          <w14:textOutline w14:w="12700" w14:cap="flat">
            <w14:noFill/>
            <w14:miter w14:lim="400000"/>
          </w14:textOutline>
        </w:rPr>
        <w:t xml:space="preserve"> Danielle Krysa, Collage: Contemporary Artists Hunt And Gather, Cut And Paste, Mash Up And Transform, (San Francisco: Chronicle Books, 2014) p 73.</w:t>
      </w:r>
    </w:p>
  </w:footnote>
  <w:footnote w:id="36">
    <w:p>
      <w:pPr>
        <w:pStyle w:val="Footnote"/>
        <w:bidi w:val="0"/>
        <w:ind w:left="0" w:right="0" w:firstLine="0"/>
        <w:jc w:val="left"/>
        <w:rPr>
          <w:rtl w:val="0"/>
        </w:rPr>
      </w:pPr>
      <w:r>
        <w:rPr>
          <w:rStyle w:val="None"/>
          <w:rFonts w:ascii="Helvetica" w:cs="Helvetica" w:hAnsi="Helvetica" w:eastAsia="Helvetica"/>
          <w:u w:color="000000"/>
          <w:vertAlign w:val="superscript"/>
          <w:rtl w:val="0"/>
          <w14:textOutline w14:w="12700" w14:cap="flat">
            <w14:noFill/>
            <w14:miter w14:lim="400000"/>
          </w14:textOutline>
        </w:rPr>
        <w:footnoteRef/>
      </w:r>
      <w:r>
        <w:rPr>
          <w:rStyle w:val="None"/>
          <w:u w:color="000000"/>
          <w:rtl w:val="0"/>
          <w:lang w:val="en-US"/>
          <w14:textOutline w14:w="12700" w14:cap="flat">
            <w14:noFill/>
            <w14:miter w14:lim="400000"/>
          </w14:textOutline>
        </w:rPr>
        <w:t xml:space="preserve"> Janet Saad-Cook, Charles Ross, Nancy Holt and James Turrell, Touching the Sky:Artworks Using Natural Phenomena, Earth, Sky and Connections to Astronomy, </w:t>
      </w:r>
      <w:r>
        <w:rPr>
          <w:rStyle w:val="None"/>
          <w:i w:val="1"/>
          <w:iCs w:val="1"/>
          <w:u w:color="000000"/>
          <w:rtl w:val="0"/>
          <w:lang w:val="it-IT"/>
          <w14:textOutline w14:w="12700" w14:cap="flat">
            <w14:noFill/>
            <w14:miter w14:lim="400000"/>
          </w14:textOutline>
        </w:rPr>
        <w:t xml:space="preserve">Leonardo, </w:t>
      </w:r>
      <w:r>
        <w:rPr>
          <w:rStyle w:val="None"/>
          <w:u w:color="000000"/>
          <w:rtl w:val="0"/>
          <w:lang w:val="en-US"/>
          <w14:textOutline w14:w="12700" w14:cap="flat">
            <w14:noFill/>
            <w14:miter w14:lim="400000"/>
          </w14:textOutline>
        </w:rPr>
        <w:t>Vol.21 No.2, (Cambridge,MA:MIT Press, 1988) p 132.</w:t>
      </w:r>
    </w:p>
  </w:footnote>
  <w:footnote w:id="37">
    <w:p>
      <w:pPr>
        <w:pStyle w:val="Footnote"/>
        <w:bidi w:val="0"/>
        <w:ind w:left="0" w:right="0" w:firstLine="0"/>
        <w:jc w:val="left"/>
        <w:rPr>
          <w:rtl w:val="0"/>
        </w:rPr>
      </w:pPr>
      <w:r>
        <w:rPr>
          <w:rStyle w:val="None"/>
          <w:rFonts w:ascii="Helvetica" w:cs="Helvetica" w:hAnsi="Helvetica" w:eastAsia="Helvetica"/>
          <w:u w:color="000000"/>
          <w:vertAlign w:val="superscript"/>
          <w:rtl w:val="0"/>
          <w14:textOutline w14:w="12700" w14:cap="flat">
            <w14:noFill/>
            <w14:miter w14:lim="400000"/>
          </w14:textOutline>
        </w:rPr>
        <w:footnoteRef/>
      </w:r>
      <w:r>
        <w:rPr>
          <w:rStyle w:val="None"/>
          <w:u w:color="000000"/>
          <w:rtl w:val="0"/>
          <w:lang w:val="en-US"/>
          <w14:textOutline w14:w="12700" w14:cap="flat">
            <w14:noFill/>
            <w14:miter w14:lim="400000"/>
          </w14:textOutline>
        </w:rPr>
        <w:t xml:space="preserve"> Mike Libby,&lt;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"http://mikeplibby.com/works/papermoon.php"</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http://mikeplibby.com/works/papermoon.php</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31 December 2019].</w:t>
      </w:r>
    </w:p>
  </w:footnote>
  <w:footnote w:id="38">
    <w:p>
      <w:pPr>
        <w:pStyle w:val="Footnote"/>
        <w:bidi w:val="0"/>
        <w:ind w:left="0" w:right="0" w:firstLine="0"/>
        <w:jc w:val="left"/>
        <w:rPr>
          <w:rtl w:val="0"/>
        </w:rPr>
      </w:pPr>
      <w:r>
        <w:rPr>
          <w:rStyle w:val="None"/>
          <w:rFonts w:ascii="Helvetica" w:cs="Helvetica" w:hAnsi="Helvetica" w:eastAsia="Helvetica"/>
          <w:u w:color="000000"/>
          <w:vertAlign w:val="superscript"/>
          <w:rtl w:val="0"/>
          <w14:textOutline w14:w="12700" w14:cap="flat">
            <w14:noFill/>
            <w14:miter w14:lim="400000"/>
          </w14:textOutline>
        </w:rPr>
        <w:footnoteRef/>
      </w:r>
      <w:r>
        <w:rPr>
          <w:rStyle w:val="None"/>
          <w:u w:color="000000"/>
          <w:rtl w:val="0"/>
          <w:lang w:val="en-US"/>
          <w14:textOutline w14:w="12700" w14:cap="flat">
            <w14:noFill/>
            <w14:miter w14:lim="400000"/>
          </w14:textOutline>
        </w:rPr>
        <w:t xml:space="preserve"> Mike Libby,&lt;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"http://mikeplibby.com/works/papermoon.php"</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http://mikeplibby.com/works/papermoon.php</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31 December 2019].</w:t>
      </w:r>
    </w:p>
  </w:footnote>
  <w:footnote w:id="39">
    <w:p>
      <w:pPr>
        <w:pStyle w:val="Footnote"/>
        <w:bidi w:val="0"/>
        <w:ind w:left="0" w:right="0" w:firstLine="0"/>
        <w:jc w:val="left"/>
        <w:rPr>
          <w:rtl w:val="0"/>
        </w:rPr>
      </w:pPr>
      <w:r>
        <w:rPr>
          <w:rStyle w:val="None"/>
          <w:rFonts w:ascii="Helvetica" w:cs="Helvetica" w:hAnsi="Helvetica" w:eastAsia="Helvetica"/>
          <w:u w:color="000000"/>
          <w:vertAlign w:val="superscript"/>
          <w:rtl w:val="0"/>
          <w14:textOutline w14:w="12700" w14:cap="flat">
            <w14:noFill/>
            <w14:miter w14:lim="400000"/>
          </w14:textOutline>
        </w:rPr>
        <w:footnoteRef/>
      </w:r>
      <w:r>
        <w:rPr>
          <w:rStyle w:val="None"/>
          <w:u w:color="000000"/>
          <w:rtl w:val="0"/>
          <w:lang w:val="en-US"/>
          <w14:textOutline w14:w="12700" w14:cap="flat">
            <w14:noFill/>
            <w14:miter w14:lim="400000"/>
          </w14:textOutline>
        </w:rPr>
        <w:t xml:space="preserve"> DR. ME, Cut That Out:Contemporary Collage in Graphic Design, p 36.</w:t>
      </w:r>
    </w:p>
  </w:footnote>
  <w:footnote w:id="40">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Luke Jerram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"https://my-moon.org/"</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https://my-moon.org/</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01 September 2020].</w:t>
      </w:r>
    </w:p>
  </w:footnote>
  <w:footnote w:id="41">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Luke Jerram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"https://my-moon.org/"</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https://my-moon.org/</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01 September 2020].</w:t>
      </w:r>
    </w:p>
  </w:footnote>
  <w:footnote w:id="42">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Luke Jerram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"https://my-moon.org/"</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https://my-moon.org/</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01 September 2020].</w:t>
      </w:r>
    </w:p>
  </w:footnote>
  <w:footnote w:id="43">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Luke Jerram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"https://my-moon.org/"</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https://my-moon.org/</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01 September 2020].</w:t>
      </w:r>
    </w:p>
  </w:footnote>
  <w:footnote w:id="44">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Luke Jerram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"https://my-moon.org/"</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https://my-moon.org/</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01 September 2020].</w:t>
      </w:r>
    </w:p>
  </w:footnote>
  <w:footnote w:id="45">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Luke Jerram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"https://my-moon.org/"</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https://my-moon.org/</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01 September 2020].</w:t>
      </w:r>
    </w:p>
  </w:footnote>
  <w:footnote w:id="46">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Luke Jerram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"https://my-moon.org/"</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https://my-moon.org/</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&gt;[Retrieved 01 September 2020].</w:t>
      </w:r>
    </w:p>
  </w:footnote>
  <w:footnote w:id="47">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Alan Bean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"https://www.alanbean.com/message_from_alan_bean.com"</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https://www.alanbean.com/message_from_alan_bean.com</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01 September 2020].</w:t>
      </w:r>
    </w:p>
  </w:footnote>
  <w:footnote w:id="48">
    <w:p>
      <w:pPr>
        <w:pStyle w:val="Footnote"/>
        <w:bidi w:val="0"/>
        <w:ind w:left="0" w:right="0" w:firstLine="0"/>
        <w:jc w:val="left"/>
        <w:rPr>
          <w:rtl w:val="0"/>
        </w:rPr>
      </w:pPr>
      <w:r>
        <w:rPr>
          <w:rStyle w:val="None"/>
          <w:rFonts w:ascii="Helvetica" w:cs="Helvetica" w:hAnsi="Helvetica" w:eastAsia="Helvetica"/>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Alan Bean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"https://www.alanbean.com/message_from_alan_bean.com"</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https://www.alanbean.com/message_from_alan_bean.com</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01 September 2020].</w:t>
      </w:r>
    </w:p>
  </w:footnote>
  <w:footnote w:id="49">
    <w:p>
      <w:pPr>
        <w:pStyle w:val="Footnote"/>
        <w:bidi w:val="0"/>
        <w:ind w:left="0" w:right="0" w:firstLine="0"/>
        <w:jc w:val="left"/>
        <w:rPr>
          <w:rtl w:val="0"/>
        </w:rPr>
      </w:pPr>
      <w:r>
        <w:rPr>
          <w:rStyle w:val="None"/>
          <w:rFonts w:ascii="Helvetica" w:cs="Helvetica" w:hAnsi="Helvetica" w:eastAsia="Helvetica"/>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Alan Bean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"https://www.alanbean.com/message_from_alan_bean.com"</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https://www.alanbean.com/message_from_alan_bean.com</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01 September 2020].</w:t>
      </w:r>
    </w:p>
  </w:footnote>
  <w:footnote w:id="50">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Frank Beacham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"https://www.beachamjournal.com/journal/2021/03/alan-bean-the-fourth-person-to-walk-on-the-moon-was-born-89-years-ago-today.html"</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https://www.beachamjournal.com/journal/2021/03/alan-bean-the-fourth-person-to-walk-on-the-moon-was-born-89-years-ago-today.html</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19 April 2021.</w:t>
      </w:r>
    </w:p>
  </w:footnote>
  <w:footnote w:id="51">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Frank Beacham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"https://www.beachamjournal.com/journal/2021/03/alan-bean-the-fourth-person-to-walk-on-the-moon-was-born-89-years-ago-today.html"</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https://www.beachamjournal.com/journal/2021/03/alan-bean-the-fourth-person-to-walk-on-the-moon-was-born-89-years-ago-today.html</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19 April 2021].</w:t>
      </w:r>
    </w:p>
  </w:footnote>
  <w:footnote w:id="52">
    <w:p>
      <w:pPr>
        <w:pStyle w:val="Footnote"/>
        <w:bidi w:val="0"/>
        <w:ind w:left="0" w:right="0" w:firstLine="0"/>
        <w:jc w:val="left"/>
        <w:rPr>
          <w:rtl w:val="0"/>
        </w:rPr>
      </w:pPr>
      <w:r>
        <w:rPr>
          <w:rStyle w:val="None"/>
          <w:rFonts w:ascii="Helvetica" w:cs="Helvetica" w:hAnsi="Helvetica" w:eastAsia="Helvetica"/>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Alan Bean, Alan Bean Painting Apollo: First Artist on Another World, (Washington DC: Smithsonian Books, 2009) p 10.</w:t>
      </w:r>
    </w:p>
  </w:footnote>
  <w:footnote w:id="53">
    <w:p>
      <w:pPr>
        <w:pStyle w:val="Footnote"/>
        <w:bidi w:val="0"/>
        <w:ind w:left="0" w:right="0" w:firstLine="0"/>
        <w:jc w:val="left"/>
        <w:rPr>
          <w:rtl w:val="0"/>
        </w:rPr>
      </w:pPr>
      <w:r>
        <w:rPr>
          <w:rStyle w:val="None"/>
          <w:rFonts w:ascii="Helvetica" w:cs="Helvetica" w:hAnsi="Helvetica" w:eastAsia="Helvetica"/>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Alan Bean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"https://www.alanbean.com/message_from_alan_bean.com"</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https://www.alanbean.com/message_from_alan_bean.com</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01 September 2020].</w:t>
      </w:r>
    </w:p>
  </w:footnote>
  <w:footnote w:id="54">
    <w:p>
      <w:pPr>
        <w:pStyle w:val="Footnote"/>
        <w:bidi w:val="0"/>
        <w:ind w:left="0" w:right="0" w:firstLine="0"/>
        <w:jc w:val="left"/>
        <w:rPr>
          <w:rtl w:val="0"/>
        </w:rPr>
      </w:pPr>
      <w:r>
        <w:rPr>
          <w:rStyle w:val="None"/>
          <w:rFonts w:ascii="Helvetica" w:cs="Helvetica" w:hAnsi="Helvetica" w:eastAsia="Helvetica"/>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Jim Bridenstine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"https://www.nasa.gov/feature/alan-bean/"</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https://www.nasa.gov/feature/alan-bean/</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19 April 2021].</w:t>
      </w:r>
    </w:p>
  </w:footnote>
  <w:footnote w:id="55">
    <w:p>
      <w:pPr>
        <w:pStyle w:val="Footnote"/>
        <w:bidi w:val="0"/>
        <w:ind w:left="0" w:right="0" w:firstLine="0"/>
        <w:jc w:val="left"/>
        <w:rPr>
          <w:rtl w:val="0"/>
        </w:rPr>
      </w:pPr>
      <w:r>
        <w:rPr>
          <w:rStyle w:val="None"/>
          <w:rFonts w:ascii="Helvetica" w:cs="Helvetica" w:hAnsi="Helvetica" w:eastAsia="Helvetica"/>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Alan Bean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"https://www.alanbean.com/message_from_alan_bean.com"</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https://www.alanbean.com/message_from_alan_bean.com</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01 September 2020].</w:t>
      </w:r>
    </w:p>
  </w:footnote>
  <w:footnote w:id="56">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 xml:space="preserve">Kenneth R Lang, </w:t>
      </w:r>
      <w:r>
        <w:rPr>
          <w:rStyle w:val="None"/>
          <w:i w:val="1"/>
          <w:iCs w:val="1"/>
          <w:u w:color="000000"/>
          <w:rtl w:val="0"/>
          <w:lang w:val="en-US"/>
          <w14:textOutline w14:w="12700" w14:cap="flat">
            <w14:noFill/>
            <w14:miter w14:lim="400000"/>
          </w14:textOutline>
        </w:rPr>
        <w:t xml:space="preserve">Parting the Cosmic Veil, </w:t>
      </w:r>
      <w:r>
        <w:rPr>
          <w:rStyle w:val="None"/>
          <w:u w:color="000000"/>
          <w:rtl w:val="0"/>
          <w:lang w:val="en-US"/>
          <w14:textOutline w14:w="12700" w14:cap="flat">
            <w14:noFill/>
            <w14:miter w14:lim="400000"/>
          </w14:textOutline>
        </w:rPr>
        <w:t>(New York: Springer, 2006) p 169.</w:t>
      </w:r>
    </w:p>
  </w:footnote>
  <w:footnote w:id="57">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 xml:space="preserve">Dylan Thomas, </w:t>
      </w:r>
      <w:r>
        <w:rPr>
          <w:rStyle w:val="None"/>
          <w:i w:val="1"/>
          <w:iCs w:val="1"/>
          <w:u w:color="000000"/>
          <w:rtl w:val="0"/>
          <w:lang w:val="en-US"/>
          <w14:textOutline w14:w="12700" w14:cap="flat">
            <w14:noFill/>
            <w14:miter w14:lim="400000"/>
          </w14:textOutline>
        </w:rPr>
        <w:t xml:space="preserve">Under Milkwood, </w:t>
      </w:r>
      <w:r>
        <w:rPr>
          <w:rStyle w:val="None"/>
          <w:u w:color="000000"/>
          <w:rtl w:val="0"/>
          <w:lang w:val="en-US"/>
          <w14:textOutline w14:w="12700" w14:cap="flat">
            <w14:noFill/>
            <w14:miter w14:lim="400000"/>
          </w14:textOutline>
        </w:rPr>
        <w:t>(London: Weidenfeld and Nicholson, 2014) p 3.</w:t>
      </w:r>
    </w:p>
  </w:footnote>
  <w:footnote w:id="58">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 xml:space="preserve">Martin Kemp, </w:t>
      </w:r>
      <w:r>
        <w:rPr>
          <w:rStyle w:val="None"/>
          <w:i w:val="1"/>
          <w:iCs w:val="1"/>
          <w:u w:color="000000"/>
          <w:rtl w:val="0"/>
          <w:lang w:val="en-US"/>
          <w14:textOutline w14:w="12700" w14:cap="flat">
            <w14:noFill/>
            <w14:miter w14:lim="400000"/>
          </w14:textOutline>
        </w:rPr>
        <w:t xml:space="preserve">Visualizations: The Nature Book of Art and Science, </w:t>
      </w:r>
      <w:r>
        <w:rPr>
          <w:rStyle w:val="None"/>
          <w:u w:color="000000"/>
          <w:rtl w:val="0"/>
          <w:lang w:val="en-US"/>
          <w14:textOutline w14:w="12700" w14:cap="flat">
            <w14:noFill/>
            <w14:miter w14:lim="400000"/>
          </w14:textOutline>
        </w:rPr>
        <w:t>(Berkeley: University of California Press, 2001) p 137.</w:t>
      </w:r>
    </w:p>
  </w:footnote>
  <w:footnote w:id="59">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 xml:space="preserve">Sylvia Plath, </w:t>
      </w:r>
      <w:r>
        <w:rPr>
          <w:rStyle w:val="None"/>
          <w:i w:val="1"/>
          <w:iCs w:val="1"/>
          <w:u w:color="000000"/>
          <w:rtl w:val="0"/>
          <w:lang w:val="en-US"/>
          <w14:textOutline w14:w="12700" w14:cap="flat">
            <w14:noFill/>
            <w14:miter w14:lim="400000"/>
          </w14:textOutline>
        </w:rPr>
        <w:t xml:space="preserve">The Unabridged Journals of Sylvia Plath, </w:t>
      </w:r>
      <w:r>
        <w:rPr>
          <w:rStyle w:val="None"/>
          <w:u w:color="000000"/>
          <w:rtl w:val="0"/>
          <w:lang w:val="en-US"/>
          <w14:textOutline w14:w="12700" w14:cap="flat">
            <w14:noFill/>
            <w14:miter w14:lim="400000"/>
          </w14:textOutline>
        </w:rPr>
        <w:t>(Hamburg: Anchor, 2007) p 200.</w:t>
      </w:r>
    </w:p>
  </w:footnote>
  <w:footnote w:id="60">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 xml:space="preserve">Carl Sandburg, </w:t>
      </w:r>
      <w:r>
        <w:rPr>
          <w:rStyle w:val="None"/>
          <w:i w:val="1"/>
          <w:iCs w:val="1"/>
          <w:u w:color="000000"/>
          <w:rtl w:val="0"/>
          <w:lang w:val="en-US"/>
          <w14:textOutline w14:w="12700" w14:cap="flat">
            <w14:noFill/>
            <w14:miter w14:lim="400000"/>
          </w14:textOutline>
        </w:rPr>
        <w:t xml:space="preserve">The Complete Poems of Carl Sandburg, </w:t>
      </w:r>
      <w:r>
        <w:rPr>
          <w:rStyle w:val="None"/>
          <w:u w:color="000000"/>
          <w:rtl w:val="0"/>
          <w:lang w:val="en-US"/>
          <w14:textOutline w14:w="12700" w14:cap="flat">
            <w14:noFill/>
            <w14:miter w14:lim="400000"/>
          </w14:textOutline>
        </w:rPr>
        <w:t>(Boston: Houghton Mifflin Harcourt, 1970) p 665.</w:t>
      </w:r>
    </w:p>
  </w:footnote>
  <w:footnote w:id="61">
    <w:p>
      <w:pPr>
        <w:pStyle w:val="Footnote"/>
        <w:bidi w:val="0"/>
        <w:ind w:left="0" w:right="0" w:firstLine="0"/>
        <w:jc w:val="left"/>
        <w:rPr>
          <w:rtl w:val="0"/>
        </w:rPr>
      </w:pPr>
      <w:r>
        <w:rPr>
          <w:rStyle w:val="None"/>
          <w:rFonts w:ascii="Helvetica" w:cs="Helvetica" w:hAnsi="Helvetica" w:eastAsia="Helvetica"/>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Scott Listfield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"https://beinart.org/blogs/articles/interview-with-scott-listfield"</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https://beinart.org/blogs/articles/interview-with-scott-listfield</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23 January 2020].</w:t>
      </w:r>
    </w:p>
  </w:footnote>
  <w:footnote w:id="62">
    <w:p>
      <w:pPr>
        <w:pStyle w:val="Footnote"/>
        <w:bidi w:val="0"/>
        <w:ind w:left="0" w:right="0" w:firstLine="0"/>
        <w:jc w:val="left"/>
        <w:rPr>
          <w:rtl w:val="0"/>
        </w:rPr>
      </w:pPr>
      <w:r>
        <w:rPr>
          <w:rStyle w:val="None"/>
          <w:rFonts w:ascii="Helvetica" w:cs="Helvetica" w:hAnsi="Helvetica" w:eastAsia="Helvetica"/>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Scott Listfield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"https://beinart.org/blogs/articles/interview-with-scott-listfield"</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https://beinart.org/blogs/articles/interview-with-scott-listfield</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23 January 2020]</w:t>
      </w:r>
    </w:p>
  </w:footnote>
  <w:footnote w:id="63">
    <w:p>
      <w:pPr>
        <w:pStyle w:val="Footnote"/>
        <w:bidi w:val="0"/>
        <w:ind w:left="0" w:right="0" w:firstLine="0"/>
        <w:jc w:val="left"/>
        <w:rPr>
          <w:rtl w:val="0"/>
        </w:rPr>
      </w:pPr>
      <w:r>
        <w:rPr>
          <w:rStyle w:val="None"/>
          <w:rFonts w:ascii="Helvetica" w:cs="Helvetica" w:hAnsi="Helvetica" w:eastAsia="Helvetica"/>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Scott Listfield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"https://www.sourharvest.com/interview-with-scott-listfield-for-this-is-america/"</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https://www.sourharvest.com/interview-with-scott-listfield-for-this-is-america/</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30 June 2020].</w:t>
      </w:r>
    </w:p>
  </w:footnote>
  <w:footnote w:id="64">
    <w:p>
      <w:pPr>
        <w:pStyle w:val="Footnote"/>
        <w:bidi w:val="0"/>
        <w:ind w:left="0" w:right="0" w:firstLine="0"/>
        <w:jc w:val="left"/>
        <w:rPr>
          <w:rtl w:val="0"/>
        </w:rPr>
      </w:pPr>
      <w:r>
        <w:rPr>
          <w:rStyle w:val="None"/>
          <w:rFonts w:ascii="Helvetica" w:cs="Helvetica" w:hAnsi="Helvetica" w:eastAsia="Helvetica"/>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Paul Murdin, </w:t>
      </w:r>
      <w:r>
        <w:rPr>
          <w:rStyle w:val="None"/>
          <w:rFonts w:ascii="Arial Unicode MS" w:hAnsi="Arial Unicode MS" w:hint="default"/>
          <w:u w:color="000000"/>
          <w:rtl w:val="1"/>
          <w14:textOutline w14:w="12700" w14:cap="flat">
            <w14:noFill/>
            <w14:miter w14:lim="400000"/>
          </w14:textOutline>
        </w:rPr>
        <w:t>‘</w:t>
      </w:r>
      <w:r>
        <w:rPr>
          <w:rStyle w:val="None"/>
          <w:u w:color="000000"/>
          <w:rtl w:val="0"/>
          <w:lang w:val="en-US"/>
          <w14:textOutline w14:w="12700" w14:cap="flat">
            <w14:noFill/>
            <w14:miter w14:lim="400000"/>
          </w14:textOutline>
        </w:rPr>
        <w:t>Representing the Moon</w:t>
      </w:r>
      <w:r>
        <w:rPr>
          <w:rStyle w:val="None"/>
          <w:rFonts w:ascii="Arial Unicode MS" w:hAnsi="Arial Unicode MS" w:hint="default"/>
          <w:u w:color="000000"/>
          <w:rtl w:val="1"/>
          <w14:textOutline w14:w="12700" w14:cap="flat">
            <w14:noFill/>
            <w14:miter w14:lim="400000"/>
          </w14:textOutline>
        </w:rPr>
        <w:t>’</w:t>
      </w:r>
      <w:r>
        <w:rPr>
          <w:rStyle w:val="None"/>
          <w:u w:color="000000"/>
          <w:rtl w:val="0"/>
          <w14:textOutline w14:w="12700" w14:cap="flat">
            <w14:noFill/>
            <w14:miter w14:lim="400000"/>
          </w14:textOutline>
        </w:rPr>
        <w:t xml:space="preserve">, </w:t>
      </w:r>
      <w:r>
        <w:rPr>
          <w:rStyle w:val="None"/>
          <w:i w:val="1"/>
          <w:iCs w:val="1"/>
          <w:u w:color="000000"/>
          <w:rtl w:val="0"/>
          <w:lang w:val="en-US"/>
          <w14:textOutline w14:w="12700" w14:cap="flat">
            <w14:noFill/>
            <w14:miter w14:lim="400000"/>
          </w14:textOutline>
        </w:rPr>
        <w:t>The Inspiration of Astronomical Phenomena</w:t>
      </w:r>
      <w:r>
        <w:rPr>
          <w:rStyle w:val="None"/>
          <w:u w:color="000000"/>
          <w:rtl w:val="0"/>
          <w:lang w:val="en-US"/>
          <w14:textOutline w14:w="12700" w14:cap="flat">
            <w14:noFill/>
            <w14:miter w14:lim="400000"/>
          </w14:textOutline>
        </w:rPr>
        <w:t xml:space="preserve">: Proceedings of the fourth conference on the Inspiration of Astronomical Phenomena, </w:t>
      </w:r>
      <w:r>
        <w:rPr>
          <w:rStyle w:val="None"/>
          <w:i w:val="1"/>
          <w:iCs w:val="1"/>
          <w:u w:color="000000"/>
          <w:rtl w:val="0"/>
          <w:lang w:val="en-US"/>
          <w14:textOutline w14:w="12700" w14:cap="flat">
            <w14:noFill/>
            <w14:miter w14:lim="400000"/>
          </w14:textOutline>
        </w:rPr>
        <w:t xml:space="preserve">Culture and Cosmos, </w:t>
      </w:r>
      <w:r>
        <w:rPr>
          <w:rStyle w:val="None"/>
          <w:u w:color="000000"/>
          <w:rtl w:val="0"/>
          <w:lang w:val="en-US"/>
          <w14:textOutline w14:w="12700" w14:cap="flat">
            <w14:noFill/>
            <w14:miter w14:lim="400000"/>
          </w14:textOutline>
        </w:rPr>
        <w:t>Vol.8 no 1 and 2, Spring/Summer-Autumn/Winter, 2004, p 247</w:t>
      </w:r>
    </w:p>
  </w:footnote>
  <w:footnote w:id="65">
    <w:p>
      <w:pPr>
        <w:pStyle w:val="Footnote"/>
        <w:bidi w:val="0"/>
        <w:ind w:left="0" w:right="0" w:firstLine="0"/>
        <w:jc w:val="left"/>
        <w:rPr>
          <w:rtl w:val="0"/>
        </w:rPr>
      </w:pPr>
      <w:r>
        <w:rPr>
          <w:rStyle w:val="None"/>
          <w:rFonts w:ascii="Helvetica" w:cs="Helvetica" w:hAnsi="Helvetica" w:eastAsia="Helvetica"/>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Paul Murdin, </w:t>
      </w:r>
      <w:r>
        <w:rPr>
          <w:rStyle w:val="None"/>
          <w:rFonts w:ascii="Arial Unicode MS" w:hAnsi="Arial Unicode MS" w:hint="default"/>
          <w:u w:color="000000"/>
          <w:rtl w:val="1"/>
          <w14:textOutline w14:w="12700" w14:cap="flat">
            <w14:noFill/>
            <w14:miter w14:lim="400000"/>
          </w14:textOutline>
        </w:rPr>
        <w:t>‘</w:t>
      </w:r>
      <w:r>
        <w:rPr>
          <w:rStyle w:val="None"/>
          <w:u w:color="000000"/>
          <w:rtl w:val="0"/>
          <w:lang w:val="en-US"/>
          <w14:textOutline w14:w="12700" w14:cap="flat">
            <w14:noFill/>
            <w14:miter w14:lim="400000"/>
          </w14:textOutline>
        </w:rPr>
        <w:t>Representing the Moon</w:t>
      </w:r>
      <w:r>
        <w:rPr>
          <w:rStyle w:val="None"/>
          <w:rFonts w:ascii="Arial Unicode MS" w:hAnsi="Arial Unicode MS" w:hint="default"/>
          <w:u w:color="000000"/>
          <w:rtl w:val="1"/>
          <w14:textOutline w14:w="12700" w14:cap="flat">
            <w14:noFill/>
            <w14:miter w14:lim="400000"/>
          </w14:textOutline>
        </w:rPr>
        <w:t>’</w:t>
      </w:r>
      <w:r>
        <w:rPr>
          <w:rStyle w:val="None"/>
          <w:u w:color="000000"/>
          <w:rtl w:val="0"/>
          <w14:textOutline w14:w="12700" w14:cap="flat">
            <w14:noFill/>
            <w14:miter w14:lim="400000"/>
          </w14:textOutline>
        </w:rPr>
        <w:t xml:space="preserve">, </w:t>
      </w:r>
      <w:r>
        <w:rPr>
          <w:rStyle w:val="None"/>
          <w:i w:val="1"/>
          <w:iCs w:val="1"/>
          <w:u w:color="000000"/>
          <w:rtl w:val="0"/>
          <w:lang w:val="en-US"/>
          <w14:textOutline w14:w="12700" w14:cap="flat">
            <w14:noFill/>
            <w14:miter w14:lim="400000"/>
          </w14:textOutline>
        </w:rPr>
        <w:t xml:space="preserve">Culture and Cosmos, </w:t>
      </w:r>
      <w:r>
        <w:rPr>
          <w:rStyle w:val="None"/>
          <w:u w:color="000000"/>
          <w:rtl w:val="0"/>
          <w:lang w:val="en-US"/>
          <w14:textOutline w14:w="12700" w14:cap="flat">
            <w14:noFill/>
            <w14:miter w14:lim="400000"/>
          </w14:textOutline>
        </w:rPr>
        <w:t>Vol.8 no 1 and 2 p 251</w:t>
      </w:r>
    </w:p>
  </w:footnote>
  <w:footnote w:id="66">
    <w:p>
      <w:pPr>
        <w:pStyle w:val="Footnote"/>
        <w:bidi w:val="0"/>
        <w:ind w:left="0" w:right="0" w:firstLine="0"/>
        <w:jc w:val="left"/>
        <w:rPr>
          <w:rStyle w:val="None"/>
          <w:rFonts w:ascii="Times New Roman" w:cs="Times New Roman" w:hAnsi="Times New Roman" w:eastAsia="Times New Roman"/>
          <w:u w:color="000000"/>
          <w:rtl w:val="0"/>
          <w14:textOutline w14:w="12700" w14:cap="flat">
            <w14:noFill/>
            <w14:miter w14:lim="400000"/>
          </w14:textOutline>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Paul Murdin, </w:t>
      </w:r>
      <w:r>
        <w:rPr>
          <w:rStyle w:val="None"/>
          <w:rFonts w:ascii="Arial Unicode MS" w:hAnsi="Arial Unicode MS" w:hint="default"/>
          <w:u w:color="000000"/>
          <w:rtl w:val="1"/>
          <w14:textOutline w14:w="12700" w14:cap="flat">
            <w14:noFill/>
            <w14:miter w14:lim="400000"/>
          </w14:textOutline>
        </w:rPr>
        <w:t>‘</w:t>
      </w:r>
      <w:r>
        <w:rPr>
          <w:rStyle w:val="None"/>
          <w:u w:color="000000"/>
          <w:rtl w:val="0"/>
          <w:lang w:val="en-US"/>
          <w14:textOutline w14:w="12700" w14:cap="flat">
            <w14:noFill/>
            <w14:miter w14:lim="400000"/>
          </w14:textOutline>
        </w:rPr>
        <w:t>Representing the Moon</w:t>
      </w:r>
      <w:r>
        <w:rPr>
          <w:rStyle w:val="None"/>
          <w:rFonts w:ascii="Arial Unicode MS" w:hAnsi="Arial Unicode MS" w:hint="default"/>
          <w:u w:color="000000"/>
          <w:rtl w:val="1"/>
          <w14:textOutline w14:w="12700" w14:cap="flat">
            <w14:noFill/>
            <w14:miter w14:lim="400000"/>
          </w14:textOutline>
        </w:rPr>
        <w:t>’</w:t>
      </w:r>
      <w:r>
        <w:rPr>
          <w:rStyle w:val="None"/>
          <w:u w:color="000000"/>
          <w:rtl w:val="0"/>
          <w14:textOutline w14:w="12700" w14:cap="flat">
            <w14:noFill/>
            <w14:miter w14:lim="400000"/>
          </w14:textOutline>
        </w:rPr>
        <w:t xml:space="preserve">, </w:t>
      </w:r>
      <w:r>
        <w:rPr>
          <w:rStyle w:val="None"/>
          <w:i w:val="1"/>
          <w:iCs w:val="1"/>
          <w:u w:color="000000"/>
          <w:rtl w:val="0"/>
          <w:lang w:val="en-US"/>
          <w14:textOutline w14:w="12700" w14:cap="flat">
            <w14:noFill/>
            <w14:miter w14:lim="400000"/>
          </w14:textOutline>
        </w:rPr>
        <w:t xml:space="preserve">Culture and Cosmos, </w:t>
      </w:r>
      <w:r>
        <w:rPr>
          <w:rStyle w:val="None"/>
          <w:u w:color="000000"/>
          <w:rtl w:val="0"/>
          <w:lang w:val="en-US"/>
          <w14:textOutline w14:w="12700" w14:cap="flat">
            <w14:noFill/>
            <w14:miter w14:lim="400000"/>
          </w14:textOutline>
        </w:rPr>
        <w:t>Vol.8 No.1 and 2, p 247</w:t>
      </w:r>
    </w:p>
    <w:p>
      <w:pPr>
        <w:pStyle w:val="Footnote"/>
        <w:bidi w:val="0"/>
        <w:ind w:left="0" w:right="0" w:firstLine="0"/>
        <w:jc w:val="left"/>
        <w:rPr>
          <w:rtl w:val="0"/>
        </w:rPr>
      </w:pPr>
      <w:r>
        <w:rPr>
          <w:rStyle w:val="None"/>
          <w:u w:color="000000"/>
          <w:rtl w:val="0"/>
          <w14:textOutline w14:w="12700" w14:cap="flat">
            <w14:noFill/>
            <w14:miter w14:lim="400000"/>
          </w14:textOutline>
        </w:rPr>
        <w:t xml:space="preserve"> </w:t>
      </w:r>
    </w:p>
  </w:footnote>
  <w:footnote w:id="67">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Greg Mort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"https://somervillemanning.com/news/art-and-science-talk-with-greg-mort/"</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https://somervillemanning.com/news/art-and-science-talk-with-greg-mort/</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01 September 2020]</w:t>
      </w:r>
    </w:p>
  </w:footnote>
  <w:footnote w:id="68">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Greg Mort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"https://somervillemanning.com/news/art-and-science-talk-with-greg-mort/"</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https://somervillemanning.com/news/art-and-science-talk-with-greg-mort/</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01 September 2020]</w:t>
      </w:r>
    </w:p>
  </w:footnote>
  <w:footnote w:id="69">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Greg Mort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"https://somervillemanning.com/news/art-and-science-talk-with-greg-mort/"</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https://somervillemanning.com/news/art-and-science-talk-with-greg-mort/</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01 September 2020]</w:t>
      </w:r>
    </w:p>
  </w:footnote>
  <w:footnote w:id="70">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 xml:space="preserve">Oliver Morton, </w:t>
      </w:r>
      <w:r>
        <w:rPr>
          <w:rStyle w:val="None"/>
          <w:i w:val="1"/>
          <w:iCs w:val="1"/>
          <w:u w:color="000000"/>
          <w:rtl w:val="0"/>
          <w:lang w:val="en-US"/>
          <w14:textOutline w14:w="12700" w14:cap="flat">
            <w14:noFill/>
            <w14:miter w14:lim="400000"/>
          </w14:textOutline>
        </w:rPr>
        <w:t xml:space="preserve">The Moon: A History for the Future, </w:t>
      </w:r>
      <w:r>
        <w:rPr>
          <w:rStyle w:val="None"/>
          <w:u w:color="000000"/>
          <w:rtl w:val="0"/>
          <w:lang w:val="en-US"/>
          <w14:textOutline w14:w="12700" w14:cap="flat">
            <w14:noFill/>
            <w14:miter w14:lim="400000"/>
          </w14:textOutline>
        </w:rPr>
        <w:t>(New York: Public Affairs, 2019) p 282.</w:t>
      </w:r>
    </w:p>
  </w:footnote>
  <w:footnote w:id="71">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Katie Paterson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"http://www.rajeshpunj.com/behold-the-future-katie-paterson-interview/"</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http://www.rajeshpunj.com/behold-the-future-katie-paterson-interview/</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12 December 2020].</w:t>
      </w:r>
    </w:p>
  </w:footnote>
  <w:footnote w:id="72">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 xml:space="preserve">Paul Murdin, </w:t>
      </w:r>
      <w:r>
        <w:rPr>
          <w:rStyle w:val="None"/>
          <w:i w:val="1"/>
          <w:iCs w:val="1"/>
          <w:u w:color="000000"/>
          <w:rtl w:val="0"/>
          <w:lang w:val="en-US"/>
          <w14:textOutline w14:w="12700" w14:cap="flat">
            <w14:noFill/>
            <w14:miter w14:lim="400000"/>
          </w14:textOutline>
        </w:rPr>
        <w:t xml:space="preserve">Planetary Vistas, </w:t>
      </w:r>
      <w:r>
        <w:rPr>
          <w:rStyle w:val="None"/>
          <w:u w:color="000000"/>
          <w:rtl w:val="0"/>
          <w:lang w:val="en-US"/>
          <w14:textOutline w14:w="12700" w14:cap="flat">
            <w14:noFill/>
            <w14:miter w14:lim="400000"/>
          </w14:textOutline>
        </w:rPr>
        <w:t>(New York: Springer, 2015) p 6.</w:t>
      </w:r>
    </w:p>
  </w:footnote>
  <w:footnote w:id="73">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lang w:val="nl-NL"/>
          <w14:textOutline w14:w="12700" w14:cap="flat">
            <w14:noFill/>
            <w14:miter w14:lim="400000"/>
          </w14:textOutline>
        </w:rPr>
        <w:t xml:space="preserve"> Katie Paterson,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"http://katiepaterson.org/portfolio/candle"</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http://katiepaterson.org/portfolio/candle</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20 January 2020]</w:t>
      </w:r>
    </w:p>
  </w:footnote>
  <w:footnote w:id="74">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Katie Paterson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"http://www.rajeshpunj.com/behold-the-future-katie-paterson-interview/"</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http://www.rajeshpunj.com/behold-the-future-katie-paterson-interview/</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12 December 2020].</w:t>
      </w:r>
    </w:p>
  </w:footnote>
  <w:footnote w:id="75">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Katie Paterson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"http://www.rajeshpunj.com/behold-the-future-katie-paterson-interview/"</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http://www.rajeshpunj.com/behold-the-future-katie-paterson-interview/</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12 December 2020.</w:t>
      </w:r>
    </w:p>
  </w:footnote>
  <w:footnote w:id="76">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 xml:space="preserve">Rachel Campbell Johnston, </w:t>
      </w:r>
      <w:r>
        <w:rPr>
          <w:rStyle w:val="None"/>
          <w:u w:color="000000"/>
          <w:rtl w:val="0"/>
          <w:lang w:val="en-US"/>
          <w14:textOutline w14:w="12700" w14:cap="flat">
            <w14:noFill/>
            <w14:miter w14:lim="400000"/>
          </w14:textOutline>
        </w:rPr>
        <w:t>‘</w:t>
      </w:r>
      <w:r>
        <w:rPr>
          <w:rStyle w:val="None"/>
          <w:u w:color="000000"/>
          <w:rtl w:val="0"/>
          <w:lang w:val="en-US"/>
          <w14:textOutline w14:w="12700" w14:cap="flat">
            <w14:noFill/>
            <w14:miter w14:lim="400000"/>
          </w14:textOutline>
        </w:rPr>
        <w:t>Art shoots for the stars with Katie Paterson</w:t>
      </w:r>
      <w:r>
        <w:rPr>
          <w:rStyle w:val="None"/>
          <w:u w:color="000000"/>
          <w:rtl w:val="0"/>
          <w:lang w:val="en-US"/>
          <w14:textOutline w14:w="12700" w14:cap="flat">
            <w14:noFill/>
            <w14:miter w14:lim="400000"/>
          </w14:textOutline>
        </w:rPr>
        <w:t>’</w:t>
      </w:r>
      <w:r>
        <w:rPr>
          <w:rStyle w:val="None"/>
          <w:u w:color="000000"/>
          <w:rtl w:val="0"/>
          <w:lang w:val="en-US"/>
          <w14:textOutline w14:w="12700" w14:cap="flat">
            <w14:noFill/>
            <w14:miter w14:lim="400000"/>
          </w14:textOutline>
        </w:rPr>
        <w:t xml:space="preserve">s Second Moon, </w:t>
      </w:r>
      <w:r>
        <w:rPr>
          <w:rStyle w:val="None"/>
          <w:i w:val="1"/>
          <w:iCs w:val="1"/>
          <w:u w:color="000000"/>
          <w:rtl w:val="0"/>
          <w:lang w:val="en-US"/>
          <w14:textOutline w14:w="12700" w14:cap="flat">
            <w14:noFill/>
            <w14:miter w14:lim="400000"/>
          </w14:textOutline>
        </w:rPr>
        <w:t xml:space="preserve">The Times, </w:t>
      </w:r>
      <w:r>
        <w:rPr>
          <w:rStyle w:val="None"/>
          <w:u w:color="000000"/>
          <w:rtl w:val="0"/>
          <w:lang w:val="en-US"/>
          <w14:textOutline w14:w="12700" w14:cap="flat">
            <w14:noFill/>
            <w14:miter w14:lim="400000"/>
          </w14:textOutline>
        </w:rPr>
        <w:t>28 August 2013.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"https://www.thetimes.co.uk/article/art-shoots-for-the-stars-with-katie-patersons-second-moon-92b60jmj80t"</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https://www.thetimes.co.uk/article/art-shoots-for-the-stars-with-katie-patersons-second-moon-92b60jmj80t</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12 December 2020].</w:t>
      </w:r>
    </w:p>
  </w:footnote>
  <w:footnote w:id="77">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Katie Paterson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"http://katiepaterson.org/portfolio/light-bulb-to-simulate"</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http://katiepaterson.org/portfolio/light-bulb-to-simulate</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-moonlight&gt; [Retrieved 23 January 2020].</w:t>
      </w:r>
    </w:p>
  </w:footnote>
  <w:footnote w:id="78">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lang w:val="en-US"/>
          <w14:textOutline w14:w="12700" w14:cap="flat">
            <w14:noFill/>
            <w14:miter w14:lim="400000"/>
          </w14:textOutline>
        </w:rPr>
        <w:t xml:space="preserve"> Paul Murdin, Planetary and Lunar Vistas:Landscapes of Other Worlds, (paper presented at the conference of The Art and Science of the Moon, London, United Kingdom, 14-15 November 2019)</w:t>
      </w:r>
    </w:p>
  </w:footnote>
  <w:footnote w:id="79">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 xml:space="preserve">Martin Kemp, </w:t>
      </w:r>
      <w:r>
        <w:rPr>
          <w:rStyle w:val="None"/>
          <w:i w:val="1"/>
          <w:iCs w:val="1"/>
          <w:u w:color="000000"/>
          <w:rtl w:val="0"/>
          <w:lang w:val="en-US"/>
          <w14:textOutline w14:w="12700" w14:cap="flat">
            <w14:noFill/>
            <w14:miter w14:lim="400000"/>
          </w14:textOutline>
        </w:rPr>
        <w:t xml:space="preserve">Visualisations: The Nature Book of Art and Science, </w:t>
      </w:r>
      <w:r>
        <w:rPr>
          <w:rStyle w:val="None"/>
          <w:u w:color="000000"/>
          <w:rtl w:val="0"/>
          <w:lang w:val="en-US"/>
          <w14:textOutline w14:w="12700" w14:cap="flat">
            <w14:noFill/>
            <w14:miter w14:lim="400000"/>
          </w14:textOutline>
        </w:rPr>
        <w:t>(Berkley: University of California Press, 2001) p 177.</w:t>
      </w:r>
    </w:p>
  </w:footnote>
  <w:footnote w:id="80">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Manfred Schewe, &lt;https://cora.ucc.ie/bitstream/handle/10468/9419/make (13).pdf?sequence=1&amp;isAllowed=y&gt; [Retrieved 04 April 2020].</w:t>
      </w:r>
    </w:p>
  </w:footnote>
  <w:footnote w:id="81">
    <w:p>
      <w:pPr>
        <w:pStyle w:val="Footnote"/>
        <w:bidi w:val="0"/>
        <w:ind w:left="0" w:right="0" w:firstLine="0"/>
        <w:jc w:val="left"/>
        <w:rPr>
          <w:rtl w:val="0"/>
        </w:rPr>
      </w:pPr>
      <w:r>
        <w:rPr>
          <w:rStyle w:val="None"/>
          <w:u w:color="000000"/>
          <w:vertAlign w:val="superscript"/>
          <w:rtl w:val="0"/>
          <w14:textOutline w14:w="12700" w14:cap="flat">
            <w14:noFill/>
            <w14:miter w14:lim="400000"/>
          </w14:textOutline>
        </w:rPr>
        <w:footnoteRef/>
      </w:r>
      <w:r>
        <w:rPr>
          <w:rStyle w:val="None"/>
          <w:u w:color="000000"/>
          <w:rtl w:val="0"/>
          <w14:textOutline w14:w="12700" w14:cap="flat">
            <w14:noFill/>
            <w14:miter w14:lim="400000"/>
          </w14:textOutline>
        </w:rPr>
        <w:t xml:space="preserve"> </w:t>
      </w:r>
      <w:r>
        <w:rPr>
          <w:rStyle w:val="None"/>
          <w:u w:color="000000"/>
          <w:rtl w:val="0"/>
          <w:lang w:val="en-US"/>
          <w14:textOutline w14:w="12700" w14:cap="flat">
            <w14:noFill/>
            <w14:miter w14:lim="400000"/>
          </w14:textOutline>
        </w:rPr>
        <w:t>Luke Jerram &lt;</w:t>
      </w:r>
      <w:r>
        <w:rPr>
          <w:rStyle w:val="Hyperlink.2"/>
          <w:u w:color="000000"/>
          <w:rtl w:val="0"/>
          <w14:textOutline w14:w="12700" w14:cap="flat">
            <w14:noFill/>
            <w14:miter w14:lim="400000"/>
          </w14:textOutline>
        </w:rPr>
        <w:fldChar w:fldCharType="begin" w:fldLock="0"/>
      </w:r>
      <w:r>
        <w:rPr>
          <w:rStyle w:val="Hyperlink.2"/>
          <w:u w:color="000000"/>
          <w:rtl w:val="0"/>
          <w14:textOutline w14:w="12700" w14:cap="flat">
            <w14:noFill/>
            <w14:miter w14:lim="400000"/>
          </w14:textOutline>
        </w:rPr>
        <w:instrText xml:space="preserve"> HYPERLINK "https://my-moon.org/"</w:instrText>
      </w:r>
      <w:r>
        <w:rPr>
          <w:rStyle w:val="Hyperlink.2"/>
          <w:u w:color="000000"/>
          <w:rtl w:val="0"/>
          <w14:textOutline w14:w="12700" w14:cap="flat">
            <w14:noFill/>
            <w14:miter w14:lim="400000"/>
          </w14:textOutline>
        </w:rPr>
        <w:fldChar w:fldCharType="separate" w:fldLock="0"/>
      </w:r>
      <w:r>
        <w:rPr>
          <w:rStyle w:val="Hyperlink.2"/>
          <w:u w:color="000000"/>
          <w:rtl w:val="0"/>
          <w:lang w:val="en-US"/>
          <w14:textOutline w14:w="12700" w14:cap="flat">
            <w14:noFill/>
            <w14:miter w14:lim="400000"/>
          </w14:textOutline>
        </w:rPr>
        <w:t>https://my-moon.org/</w:t>
      </w:r>
      <w:r>
        <w:rPr>
          <w:u w:color="000000"/>
          <w:rtl w:val="0"/>
          <w14:textOutline w14:w="12700" w14:cap="flat">
            <w14:noFill/>
            <w14:miter w14:lim="400000"/>
          </w14:textOutline>
        </w:rPr>
        <w:fldChar w:fldCharType="end" w:fldLock="0"/>
      </w:r>
      <w:r>
        <w:rPr>
          <w:rStyle w:val="None"/>
          <w:u w:color="000000"/>
          <w:rtl w:val="0"/>
          <w:lang w:val="en-US"/>
          <w14:textOutline w14:w="12700" w14:cap="flat">
            <w14:noFill/>
            <w14:miter w14:lim="400000"/>
          </w14:textOutline>
        </w:rPr>
        <w:t>&gt; [Retrieved 01 September 2020].</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startOverride w:val="1"/>
      <w:lvl w:ilvl="0">
        <w:start w:val="1"/>
        <w:numFmt w:val="decimal"/>
        <w:suff w:val="tab"/>
        <w:lvlText w:val="%1."/>
        <w:lvlJc w:val="left"/>
        <w:pPr>
          <w:ind w:left="425" w:hanging="425"/>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decimal"/>
        <w:suff w:val="tab"/>
        <w:lvlText w:val="%2."/>
        <w:lvlJc w:val="left"/>
        <w:pPr>
          <w:ind w:left="785" w:hanging="425"/>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decimal"/>
        <w:suff w:val="tab"/>
        <w:lvlText w:val="%3."/>
        <w:lvlJc w:val="left"/>
        <w:pPr>
          <w:ind w:left="1145" w:hanging="425"/>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decimal"/>
        <w:suff w:val="tab"/>
        <w:lvlText w:val="%4."/>
        <w:lvlJc w:val="left"/>
        <w:pPr>
          <w:ind w:left="1505" w:hanging="425"/>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decimal"/>
        <w:suff w:val="tab"/>
        <w:lvlText w:val="%5."/>
        <w:lvlJc w:val="left"/>
        <w:pPr>
          <w:ind w:left="1865" w:hanging="425"/>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decimal"/>
        <w:suff w:val="tab"/>
        <w:lvlText w:val="%6."/>
        <w:lvlJc w:val="left"/>
        <w:pPr>
          <w:ind w:left="2225" w:hanging="425"/>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decimal"/>
        <w:suff w:val="tab"/>
        <w:lvlText w:val="%7."/>
        <w:lvlJc w:val="left"/>
        <w:pPr>
          <w:ind w:left="2585" w:hanging="425"/>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decimal"/>
        <w:suff w:val="tab"/>
        <w:lvlText w:val="%8."/>
        <w:lvlJc w:val="left"/>
        <w:pPr>
          <w:ind w:left="2945" w:hanging="425"/>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decimal"/>
        <w:suff w:val="tab"/>
        <w:lvlText w:val="%9."/>
        <w:lvlJc w:val="left"/>
        <w:pPr>
          <w:ind w:left="3305" w:hanging="425"/>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 w:type="numbering" w:styleId="Numbered">
    <w:name w:val="Numbered"/>
    <w:pPr>
      <w:numPr>
        <w:numId w:val="1"/>
      </w:numPr>
    </w:pPr>
  </w:style>
  <w:style w:type="character" w:styleId="None">
    <w:name w:val="None"/>
  </w:style>
  <w:style w:type="character" w:styleId="Hyperlink.1">
    <w:name w:val="Hyperlink.1"/>
    <w:basedOn w:val="None"/>
    <w:next w:val="Hyperlink.1"/>
    <w:rPr>
      <w:outline w:val="0"/>
      <w:color w:val="0000ff"/>
      <w:sz w:val="21"/>
      <w:szCs w:val="21"/>
      <w:u w:val="single" w:color="0000ff"/>
      <w:lang w:val="en-US"/>
      <w14:textFill>
        <w14:solidFill>
          <w14:srgbClr w14:val="0000FF"/>
        </w14:solidFill>
      </w14:textFill>
    </w:rPr>
  </w:style>
  <w:style w:type="character" w:styleId="Hyperlink.2">
    <w:name w:val="Hyperlink.2"/>
    <w:basedOn w:val="None"/>
    <w:next w:val="Hyperlink.2"/>
    <w:rPr>
      <w:u w:val="singl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jpeg"/><Relationship Id="rId9" Type="http://schemas.openxmlformats.org/officeDocument/2006/relationships/image" Target="media/image5.jpeg"/><Relationship Id="rId10" Type="http://schemas.openxmlformats.org/officeDocument/2006/relationships/image" Target="media/image6.jpeg"/><Relationship Id="rId11" Type="http://schemas.openxmlformats.org/officeDocument/2006/relationships/image" Target="media/image7.jpeg"/><Relationship Id="rId12" Type="http://schemas.openxmlformats.org/officeDocument/2006/relationships/image" Target="media/image8.jpeg"/><Relationship Id="rId13" Type="http://schemas.openxmlformats.org/officeDocument/2006/relationships/image" Target="media/image9.jpeg"/><Relationship Id="rId14" Type="http://schemas.openxmlformats.org/officeDocument/2006/relationships/image" Target="media/image10.jpeg"/><Relationship Id="rId15" Type="http://schemas.openxmlformats.org/officeDocument/2006/relationships/image" Target="media/image11.jpeg"/><Relationship Id="rId16" Type="http://schemas.openxmlformats.org/officeDocument/2006/relationships/image" Target="media/image2.png"/><Relationship Id="rId17" Type="http://schemas.openxmlformats.org/officeDocument/2006/relationships/image" Target="media/image12.jpeg"/><Relationship Id="rId18" Type="http://schemas.openxmlformats.org/officeDocument/2006/relationships/image" Target="media/image13.jpeg"/><Relationship Id="rId19" Type="http://schemas.openxmlformats.org/officeDocument/2006/relationships/image" Target="media/image14.jpeg"/><Relationship Id="rId20" Type="http://schemas.openxmlformats.org/officeDocument/2006/relationships/image" Target="media/image15.jpeg"/><Relationship Id="rId21" Type="http://schemas.openxmlformats.org/officeDocument/2006/relationships/image" Target="media/image16.jpeg"/><Relationship Id="rId22" Type="http://schemas.openxmlformats.org/officeDocument/2006/relationships/image" Target="media/image17.jpeg"/><Relationship Id="rId23" Type="http://schemas.openxmlformats.org/officeDocument/2006/relationships/image" Target="media/image18.jpeg"/><Relationship Id="rId24" Type="http://schemas.openxmlformats.org/officeDocument/2006/relationships/image" Target="media/image19.jpeg"/><Relationship Id="rId25" Type="http://schemas.openxmlformats.org/officeDocument/2006/relationships/image" Target="media/image20.jpeg"/><Relationship Id="rId26" Type="http://schemas.openxmlformats.org/officeDocument/2006/relationships/image" Target="media/image21.jpeg"/><Relationship Id="rId27" Type="http://schemas.openxmlformats.org/officeDocument/2006/relationships/image" Target="media/image22.jpeg"/><Relationship Id="rId28" Type="http://schemas.openxmlformats.org/officeDocument/2006/relationships/header" Target="header1.xml"/><Relationship Id="rId29" Type="http://schemas.openxmlformats.org/officeDocument/2006/relationships/footer" Target="footer1.xml"/><Relationship Id="rId30" Type="http://schemas.openxmlformats.org/officeDocument/2006/relationships/footnotes" Target="footnotes.xml"/><Relationship Id="rId31" Type="http://schemas.openxmlformats.org/officeDocument/2006/relationships/numbering" Target="numbering.xml"/><Relationship Id="rId32"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