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93071" w:rsidP="00293071" w:rsidRDefault="00293071" w14:paraId="6C90D420" w14:textId="77777777">
      <w:pPr>
        <w:jc w:val="center"/>
        <w:rPr>
          <w:ins w:author="Laila Maazouz" w:date="2023-12-16T09:35:00Z" w:id="0"/>
          <w:sz w:val="32"/>
          <w:szCs w:val="32"/>
        </w:rPr>
      </w:pPr>
    </w:p>
    <w:p w:rsidR="00293071" w:rsidP="00293071" w:rsidRDefault="00293071" w14:paraId="69C7A834" w14:textId="77777777">
      <w:pPr>
        <w:pStyle w:val="Title"/>
        <w:jc w:val="center"/>
        <w:rPr>
          <w:b/>
          <w:bCs/>
        </w:rPr>
      </w:pPr>
    </w:p>
    <w:p w:rsidRPr="00293071" w:rsidR="00293071" w:rsidP="00293071" w:rsidRDefault="4C32B8D2" w14:paraId="0FFF8F10" w14:textId="1C644EF6">
      <w:pPr>
        <w:pStyle w:val="Title"/>
        <w:jc w:val="center"/>
        <w:rPr>
          <w:rFonts w:ascii="Times New Roman" w:hAnsi="Times New Roman" w:cs="Times New Roman"/>
          <w:b/>
          <w:bCs/>
        </w:rPr>
      </w:pPr>
      <w:r w:rsidRPr="00293071">
        <w:rPr>
          <w:rFonts w:ascii="Times New Roman" w:hAnsi="Times New Roman" w:cs="Times New Roman"/>
          <w:b/>
          <w:bCs/>
        </w:rPr>
        <w:t>Leadership and management</w:t>
      </w:r>
    </w:p>
    <w:p w:rsidRPr="00293071" w:rsidR="00E93F4A" w:rsidP="00293071" w:rsidRDefault="3BEA07E0" w14:paraId="5E5787A5" w14:textId="4A28883E">
      <w:pPr>
        <w:pStyle w:val="Title"/>
        <w:jc w:val="center"/>
        <w:rPr>
          <w:rFonts w:ascii="Times New Roman" w:hAnsi="Times New Roman" w:cs="Times New Roman"/>
          <w:b/>
          <w:bCs/>
        </w:rPr>
      </w:pPr>
      <w:r w:rsidRPr="00293071">
        <w:rPr>
          <w:rFonts w:ascii="Times New Roman" w:hAnsi="Times New Roman" w:cs="Times New Roman"/>
          <w:b/>
          <w:bCs/>
        </w:rPr>
        <w:t>theory</w:t>
      </w:r>
      <w:r w:rsidRPr="00293071" w:rsidR="4C32B8D2">
        <w:rPr>
          <w:rFonts w:ascii="Times New Roman" w:hAnsi="Times New Roman" w:cs="Times New Roman"/>
          <w:b/>
          <w:bCs/>
        </w:rPr>
        <w:t xml:space="preserve"> and practice</w:t>
      </w:r>
    </w:p>
    <w:p w:rsidRPr="00293071" w:rsidR="00293071" w:rsidP="00293071" w:rsidRDefault="00293071" w14:paraId="1CB7D447" w14:textId="77777777">
      <w:pPr>
        <w:jc w:val="center"/>
        <w:rPr>
          <w:rFonts w:ascii="Times New Roman" w:hAnsi="Times New Roman" w:cs="Times New Roman"/>
        </w:rPr>
      </w:pPr>
    </w:p>
    <w:p w:rsidRPr="00293071" w:rsidR="00293071" w:rsidP="00293071" w:rsidRDefault="00293071" w14:paraId="5B40C19F" w14:textId="753BCA2F">
      <w:pPr>
        <w:pStyle w:val="Title"/>
        <w:jc w:val="center"/>
        <w:rPr>
          <w:rFonts w:ascii="Times New Roman" w:hAnsi="Times New Roman" w:cs="Times New Roman"/>
          <w:b/>
          <w:bCs/>
        </w:rPr>
      </w:pPr>
      <w:r w:rsidRPr="00293071">
        <w:rPr>
          <w:rFonts w:ascii="Times New Roman" w:hAnsi="Times New Roman" w:cs="Times New Roman"/>
          <w:b/>
          <w:bCs/>
        </w:rPr>
        <w:t>LCBB6003</w:t>
      </w:r>
    </w:p>
    <w:p w:rsidRPr="00293071" w:rsidR="464D576A" w:rsidP="00293071" w:rsidRDefault="464D576A" w14:paraId="1057582F" w14:textId="60B9FD92">
      <w:pPr>
        <w:jc w:val="center"/>
        <w:rPr>
          <w:rFonts w:ascii="Times New Roman" w:hAnsi="Times New Roman" w:eastAsia="Calibri" w:cs="Times New Roman"/>
          <w:sz w:val="32"/>
          <w:szCs w:val="32"/>
        </w:rPr>
      </w:pPr>
    </w:p>
    <w:p w:rsidRPr="00293071" w:rsidR="00293071" w:rsidP="00293071" w:rsidRDefault="00293071" w14:paraId="08F8E458" w14:textId="5E50E25A">
      <w:pPr>
        <w:jc w:val="center"/>
        <w:rPr>
          <w:rFonts w:ascii="Times New Roman" w:hAnsi="Times New Roman" w:eastAsia="Calibri" w:cs="Times New Roman"/>
          <w:b/>
          <w:bCs/>
          <w:sz w:val="32"/>
          <w:szCs w:val="32"/>
        </w:rPr>
      </w:pPr>
      <w:r w:rsidRPr="00293071">
        <w:rPr>
          <w:rFonts w:ascii="Times New Roman" w:hAnsi="Times New Roman" w:eastAsia="Calibri" w:cs="Times New Roman"/>
          <w:b/>
          <w:bCs/>
          <w:sz w:val="32"/>
          <w:szCs w:val="32"/>
        </w:rPr>
        <w:t xml:space="preserve">Student </w:t>
      </w:r>
      <w:r w:rsidRPr="00293071" w:rsidR="33D02359">
        <w:rPr>
          <w:rFonts w:ascii="Times New Roman" w:hAnsi="Times New Roman" w:eastAsia="Calibri" w:cs="Times New Roman"/>
          <w:b/>
          <w:bCs/>
          <w:sz w:val="32"/>
          <w:szCs w:val="32"/>
        </w:rPr>
        <w:t xml:space="preserve">Name: Plamen </w:t>
      </w:r>
      <w:proofErr w:type="spellStart"/>
      <w:r w:rsidRPr="00293071" w:rsidR="33D02359">
        <w:rPr>
          <w:rFonts w:ascii="Times New Roman" w:hAnsi="Times New Roman" w:eastAsia="Calibri" w:cs="Times New Roman"/>
          <w:b/>
          <w:bCs/>
          <w:sz w:val="32"/>
          <w:szCs w:val="32"/>
        </w:rPr>
        <w:t>Pelov</w:t>
      </w:r>
      <w:proofErr w:type="spellEnd"/>
    </w:p>
    <w:p w:rsidRPr="00293071" w:rsidR="33D02359" w:rsidP="00293071" w:rsidRDefault="00293071" w14:paraId="3F70218A" w14:textId="2825FFB3">
      <w:pPr>
        <w:jc w:val="center"/>
        <w:rPr>
          <w:rFonts w:ascii="Times New Roman" w:hAnsi="Times New Roman" w:eastAsia="Calibri" w:cs="Times New Roman"/>
          <w:b/>
          <w:bCs/>
          <w:sz w:val="32"/>
          <w:szCs w:val="32"/>
        </w:rPr>
      </w:pPr>
      <w:r w:rsidRPr="00293071">
        <w:rPr>
          <w:rFonts w:ascii="Times New Roman" w:hAnsi="Times New Roman" w:eastAsia="Calibri" w:cs="Times New Roman"/>
          <w:b/>
          <w:bCs/>
          <w:sz w:val="32"/>
          <w:szCs w:val="32"/>
        </w:rPr>
        <w:t xml:space="preserve">Student number: </w:t>
      </w:r>
      <w:r w:rsidRPr="00293071" w:rsidR="33D02359">
        <w:rPr>
          <w:rFonts w:ascii="Times New Roman" w:hAnsi="Times New Roman" w:eastAsia="Calibri" w:cs="Times New Roman"/>
          <w:b/>
          <w:bCs/>
          <w:sz w:val="32"/>
          <w:szCs w:val="32"/>
        </w:rPr>
        <w:t>2024898</w:t>
      </w:r>
    </w:p>
    <w:p w:rsidRPr="00293071" w:rsidR="464D576A" w:rsidP="00293071" w:rsidRDefault="464D576A" w14:paraId="53729ECA" w14:textId="053B901E">
      <w:pPr>
        <w:jc w:val="center"/>
        <w:rPr>
          <w:rFonts w:ascii="Times New Roman" w:hAnsi="Times New Roman" w:eastAsia="Calibri" w:cs="Times New Roman"/>
          <w:sz w:val="32"/>
          <w:szCs w:val="32"/>
        </w:rPr>
      </w:pPr>
    </w:p>
    <w:p w:rsidRPr="00293071" w:rsidR="7275088A" w:rsidP="00293071" w:rsidRDefault="7275088A" w14:paraId="4AE04572" w14:textId="5D952BFF">
      <w:pPr>
        <w:jc w:val="center"/>
        <w:rPr>
          <w:rFonts w:ascii="Times New Roman" w:hAnsi="Times New Roman" w:eastAsia="Calibri" w:cs="Times New Roman"/>
          <w:b/>
          <w:bCs/>
          <w:sz w:val="32"/>
          <w:szCs w:val="32"/>
        </w:rPr>
      </w:pPr>
      <w:r w:rsidRPr="00293071">
        <w:rPr>
          <w:rFonts w:ascii="Times New Roman" w:hAnsi="Times New Roman" w:eastAsia="Calibri" w:cs="Times New Roman"/>
          <w:b/>
          <w:bCs/>
          <w:sz w:val="32"/>
          <w:szCs w:val="32"/>
        </w:rPr>
        <w:t>Lecturer:</w:t>
      </w:r>
      <w:r w:rsidRPr="00293071">
        <w:rPr>
          <w:rFonts w:ascii="Times New Roman" w:hAnsi="Times New Roman" w:eastAsia="Calibri" w:cs="Times New Roman"/>
          <w:b/>
          <w:bCs/>
          <w:sz w:val="28"/>
          <w:szCs w:val="28"/>
        </w:rPr>
        <w:t xml:space="preserve"> </w:t>
      </w:r>
      <w:r w:rsidRPr="00293071">
        <w:rPr>
          <w:rFonts w:ascii="Times New Roman" w:hAnsi="Times New Roman" w:cs="Times New Roman" w:eastAsiaTheme="minorEastAsia"/>
          <w:b/>
          <w:bCs/>
          <w:color w:val="1D2125"/>
          <w:sz w:val="32"/>
          <w:szCs w:val="32"/>
        </w:rPr>
        <w:t>Dr Laila Maazouz</w:t>
      </w:r>
    </w:p>
    <w:p w:rsidRPr="00293071" w:rsidR="464D576A" w:rsidP="00293071" w:rsidRDefault="464D576A" w14:paraId="144EBD82" w14:textId="17DDEBB6">
      <w:pPr>
        <w:jc w:val="center"/>
        <w:rPr>
          <w:rFonts w:ascii="Times New Roman" w:hAnsi="Times New Roman" w:cs="Times New Roman" w:eastAsiaTheme="minorEastAsia"/>
          <w:color w:val="1D2125"/>
          <w:sz w:val="32"/>
          <w:szCs w:val="32"/>
        </w:rPr>
      </w:pPr>
    </w:p>
    <w:p w:rsidRPr="00293071" w:rsidR="7275088A" w:rsidP="00293071" w:rsidRDefault="7275088A" w14:paraId="3EF827B8" w14:textId="0F32EF12">
      <w:pPr>
        <w:jc w:val="center"/>
        <w:rPr>
          <w:rFonts w:ascii="Times New Roman" w:hAnsi="Times New Roman" w:cs="Times New Roman" w:eastAsiaTheme="minorEastAsia"/>
          <w:b/>
          <w:bCs/>
          <w:color w:val="1D2125"/>
          <w:sz w:val="32"/>
          <w:szCs w:val="32"/>
        </w:rPr>
      </w:pPr>
      <w:r w:rsidRPr="00293071">
        <w:rPr>
          <w:rFonts w:ascii="Times New Roman" w:hAnsi="Times New Roman" w:cs="Times New Roman" w:eastAsiaTheme="minorEastAsia"/>
          <w:b/>
          <w:bCs/>
          <w:color w:val="1D2125"/>
          <w:sz w:val="32"/>
          <w:szCs w:val="32"/>
        </w:rPr>
        <w:t>Date: 23/12/2023</w:t>
      </w:r>
    </w:p>
    <w:p w:rsidRPr="00293071" w:rsidR="464D576A" w:rsidP="464D576A" w:rsidRDefault="464D576A" w14:paraId="120E4E33" w14:textId="5C31F228">
      <w:pPr>
        <w:jc w:val="center"/>
        <w:rPr>
          <w:rFonts w:ascii="Times New Roman" w:hAnsi="Times New Roman" w:eastAsia="Calibri" w:cs="Times New Roman"/>
          <w:sz w:val="32"/>
          <w:szCs w:val="32"/>
        </w:rPr>
      </w:pPr>
    </w:p>
    <w:p w:rsidRPr="00293071" w:rsidR="00293071" w:rsidP="00293071" w:rsidRDefault="00293071" w14:paraId="440CC0F5" w14:textId="77777777">
      <w:pPr>
        <w:rPr>
          <w:rFonts w:ascii="Times New Roman" w:hAnsi="Times New Roman" w:cs="Times New Roman"/>
          <w:noProof/>
        </w:rPr>
      </w:pPr>
    </w:p>
    <w:p w:rsidRPr="00293071" w:rsidR="00293071" w:rsidP="464D576A" w:rsidRDefault="00293071" w14:paraId="6DBED23E" w14:textId="77777777">
      <w:pPr>
        <w:jc w:val="center"/>
        <w:rPr>
          <w:rFonts w:ascii="Times New Roman" w:hAnsi="Times New Roman" w:cs="Times New Roman"/>
          <w:noProof/>
        </w:rPr>
      </w:pPr>
    </w:p>
    <w:p w:rsidR="00293071" w:rsidP="464D576A" w:rsidRDefault="00293071" w14:paraId="7B42B381" w14:textId="77777777">
      <w:pPr>
        <w:jc w:val="center"/>
        <w:rPr>
          <w:noProof/>
        </w:rPr>
      </w:pPr>
    </w:p>
    <w:p w:rsidR="00293071" w:rsidP="464D576A" w:rsidRDefault="00293071" w14:paraId="53063FF6" w14:textId="77777777">
      <w:pPr>
        <w:jc w:val="center"/>
        <w:rPr>
          <w:noProof/>
        </w:rPr>
      </w:pPr>
    </w:p>
    <w:p w:rsidR="00293071" w:rsidP="464D576A" w:rsidRDefault="00293071" w14:paraId="2CC6BD43" w14:textId="77777777">
      <w:pPr>
        <w:jc w:val="center"/>
        <w:rPr>
          <w:noProof/>
        </w:rPr>
      </w:pPr>
    </w:p>
    <w:p w:rsidR="464D576A" w:rsidP="464D576A" w:rsidRDefault="00293071" w14:paraId="56992F31" w14:textId="31D0A7EB">
      <w:pPr>
        <w:jc w:val="center"/>
        <w:rPr>
          <w:rFonts w:ascii="Calibri" w:hAnsi="Calibri" w:eastAsia="Calibri" w:cs="Calibri"/>
          <w:sz w:val="32"/>
          <w:szCs w:val="32"/>
        </w:rPr>
      </w:pPr>
      <w:r>
        <w:rPr>
          <w:noProof/>
        </w:rPr>
        <w:drawing>
          <wp:inline distT="0" distB="0" distL="0" distR="0" wp14:anchorId="39B41E0F" wp14:editId="6B25F2C7">
            <wp:extent cx="1945005" cy="1917700"/>
            <wp:effectExtent l="0" t="0" r="0" b="6350"/>
            <wp:docPr id="930188751" name="Picture 1" descr="UWTSD : School of Applied Computing | Swansea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 Swansea | Faceboo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45005" cy="1917700"/>
                    </a:xfrm>
                    <a:prstGeom prst="rect">
                      <a:avLst/>
                    </a:prstGeom>
                    <a:noFill/>
                    <a:ln>
                      <a:noFill/>
                    </a:ln>
                  </pic:spPr>
                </pic:pic>
              </a:graphicData>
            </a:graphic>
          </wp:inline>
        </w:drawing>
      </w:r>
    </w:p>
    <w:p w:rsidR="00B0630A" w:rsidP="464D576A" w:rsidRDefault="00B0630A" w14:paraId="0AF80657" w14:textId="77777777">
      <w:pPr>
        <w:jc w:val="center"/>
        <w:rPr>
          <w:rFonts w:ascii="Calibri" w:hAnsi="Calibri" w:eastAsia="Calibri" w:cs="Calibri"/>
          <w:sz w:val="32"/>
          <w:szCs w:val="32"/>
        </w:rPr>
      </w:pPr>
    </w:p>
    <w:p w:rsidRPr="00293071" w:rsidR="7034CBF5" w:rsidP="00293071" w:rsidRDefault="00293071" w14:paraId="6ABA455D" w14:textId="4C480232">
      <w:pPr>
        <w:spacing w:line="360" w:lineRule="auto"/>
        <w:rPr>
          <w:rFonts w:ascii="Times New Roman" w:hAnsi="Times New Roman" w:eastAsia="Calibri" w:cs="Times New Roman"/>
          <w:b/>
          <w:bCs/>
          <w:sz w:val="24"/>
          <w:szCs w:val="24"/>
        </w:rPr>
      </w:pPr>
      <w:r>
        <w:rPr>
          <w:rFonts w:ascii="Calibri" w:hAnsi="Calibri" w:eastAsia="Calibri" w:cs="Calibri"/>
          <w:sz w:val="32"/>
          <w:szCs w:val="32"/>
        </w:rPr>
        <w:br w:type="page"/>
      </w:r>
      <w:r w:rsidRPr="00293071" w:rsidR="7034CBF5">
        <w:rPr>
          <w:rFonts w:ascii="Times New Roman" w:hAnsi="Times New Roman" w:eastAsia="Calibri" w:cs="Times New Roman"/>
          <w:b/>
          <w:bCs/>
          <w:sz w:val="24"/>
          <w:szCs w:val="24"/>
        </w:rPr>
        <w:lastRenderedPageBreak/>
        <w:t>T</w:t>
      </w:r>
      <w:r>
        <w:rPr>
          <w:rFonts w:ascii="Times New Roman" w:hAnsi="Times New Roman" w:eastAsia="Calibri" w:cs="Times New Roman"/>
          <w:b/>
          <w:bCs/>
          <w:sz w:val="24"/>
          <w:szCs w:val="24"/>
        </w:rPr>
        <w:t>ask</w:t>
      </w:r>
      <w:r w:rsidRPr="00293071" w:rsidR="7034CBF5">
        <w:rPr>
          <w:rFonts w:ascii="Times New Roman" w:hAnsi="Times New Roman" w:eastAsia="Calibri" w:cs="Times New Roman"/>
          <w:b/>
          <w:bCs/>
          <w:sz w:val="24"/>
          <w:szCs w:val="24"/>
        </w:rPr>
        <w:t xml:space="preserve"> 1</w:t>
      </w:r>
      <w:r w:rsidRPr="00293071">
        <w:rPr>
          <w:rFonts w:ascii="Times New Roman" w:hAnsi="Times New Roman" w:eastAsia="Calibri" w:cs="Times New Roman"/>
          <w:b/>
          <w:bCs/>
          <w:sz w:val="24"/>
          <w:szCs w:val="24"/>
        </w:rPr>
        <w:t>:</w:t>
      </w:r>
    </w:p>
    <w:p w:rsidRPr="00293071" w:rsidR="351E032C" w:rsidP="2DF6463D" w:rsidRDefault="351E032C" w14:paraId="37D725D8" w14:textId="558B6EAF">
      <w:pPr>
        <w:pStyle w:val="Normal"/>
        <w:spacing w:line="360" w:lineRule="auto"/>
        <w:jc w:val="both"/>
        <w:rPr>
          <w:rFonts w:ascii="Times New Roman" w:hAnsi="Times New Roman" w:eastAsia="Calibri" w:cs="Times New Roman"/>
          <w:sz w:val="24"/>
          <w:szCs w:val="24"/>
        </w:rPr>
      </w:pPr>
      <w:r w:rsidRPr="2DF6463D" w:rsidR="351E032C">
        <w:rPr>
          <w:rFonts w:ascii="Times New Roman" w:hAnsi="Times New Roman" w:eastAsia="Calibri" w:cs="Times New Roman"/>
          <w:sz w:val="24"/>
          <w:szCs w:val="24"/>
        </w:rPr>
        <w:t>Both management and leadership play important but separate roles in the operations of a business. A manager is an individual who holds a formal position within an organisation and is trusted with the duty of ensuring the effective supervision of functions or teams</w:t>
      </w:r>
      <w:r w:rsidRPr="2DF6463D" w:rsidR="04B45F54">
        <w:rPr>
          <w:rFonts w:ascii="Times New Roman" w:hAnsi="Times New Roman" w:eastAsia="Calibri" w:cs="Times New Roman"/>
          <w:sz w:val="24"/>
          <w:szCs w:val="24"/>
        </w:rPr>
        <w:t xml:space="preserve"> </w:t>
      </w:r>
      <w:r w:rsidRPr="2DF6463D" w:rsidR="04B45F54">
        <w:rPr>
          <w:rFonts w:ascii="Times New Roman" w:hAnsi="Times New Roman" w:eastAsia="Calibri" w:cs="Times New Roman"/>
          <w:sz w:val="24"/>
          <w:szCs w:val="24"/>
        </w:rPr>
        <w:t>(Peter</w:t>
      </w:r>
      <w:r w:rsidRPr="2DF6463D" w:rsidR="04B45F54">
        <w:rPr>
          <w:rFonts w:ascii="Times New Roman" w:hAnsi="Times New Roman" w:eastAsia="Calibri" w:cs="Times New Roman"/>
          <w:sz w:val="24"/>
          <w:szCs w:val="24"/>
        </w:rPr>
        <w:t xml:space="preserve"> Drucker, 1954)</w:t>
      </w:r>
      <w:r w:rsidRPr="2DF6463D" w:rsidR="351E032C">
        <w:rPr>
          <w:rFonts w:ascii="Times New Roman" w:hAnsi="Times New Roman" w:eastAsia="Calibri" w:cs="Times New Roman"/>
          <w:sz w:val="24"/>
          <w:szCs w:val="24"/>
        </w:rPr>
        <w:t xml:space="preserve">. The success of the organisation depends on effective organisation, decision-making, and control to </w:t>
      </w:r>
      <w:r w:rsidRPr="2DF6463D" w:rsidR="351E032C">
        <w:rPr>
          <w:rFonts w:ascii="Times New Roman" w:hAnsi="Times New Roman" w:eastAsia="Calibri" w:cs="Times New Roman"/>
          <w:sz w:val="24"/>
          <w:szCs w:val="24"/>
        </w:rPr>
        <w:t>accomplish</w:t>
      </w:r>
      <w:r w:rsidRPr="2DF6463D" w:rsidR="351E032C">
        <w:rPr>
          <w:rFonts w:ascii="Times New Roman" w:hAnsi="Times New Roman" w:eastAsia="Calibri" w:cs="Times New Roman"/>
          <w:sz w:val="24"/>
          <w:szCs w:val="24"/>
        </w:rPr>
        <w:t xml:space="preserve"> set </w:t>
      </w:r>
      <w:r w:rsidRPr="2DF6463D" w:rsidR="351E032C">
        <w:rPr>
          <w:rFonts w:ascii="Times New Roman" w:hAnsi="Times New Roman" w:eastAsia="Calibri" w:cs="Times New Roman"/>
          <w:sz w:val="24"/>
          <w:szCs w:val="24"/>
        </w:rPr>
        <w:t>objectives</w:t>
      </w:r>
      <w:r w:rsidRPr="2DF6463D" w:rsidR="351E032C">
        <w:rPr>
          <w:rFonts w:ascii="Times New Roman" w:hAnsi="Times New Roman" w:eastAsia="Calibri" w:cs="Times New Roman"/>
          <w:sz w:val="24"/>
          <w:szCs w:val="24"/>
        </w:rPr>
        <w:t xml:space="preserve"> and keep operations running smoothly.</w:t>
      </w:r>
    </w:p>
    <w:p w:rsidRPr="00293071" w:rsidR="464D576A" w:rsidP="00293071" w:rsidRDefault="351E032C" w14:paraId="3B11D8F7" w14:textId="5CD68402">
      <w:pPr>
        <w:spacing w:line="360" w:lineRule="auto"/>
        <w:rPr>
          <w:rFonts w:ascii="Times New Roman" w:hAnsi="Times New Roman" w:cs="Times New Roman"/>
          <w:sz w:val="24"/>
          <w:szCs w:val="24"/>
        </w:rPr>
      </w:pPr>
      <w:r w:rsidRPr="2DF6463D" w:rsidR="351E032C">
        <w:rPr>
          <w:rFonts w:ascii="Times New Roman" w:hAnsi="Times New Roman" w:eastAsia="Calibri" w:cs="Times New Roman"/>
          <w:sz w:val="24"/>
          <w:szCs w:val="24"/>
        </w:rPr>
        <w:t xml:space="preserve"> </w:t>
      </w:r>
      <w:r w:rsidRPr="2DF6463D" w:rsidR="5B657872">
        <w:rPr>
          <w:rFonts w:ascii="Times New Roman" w:hAnsi="Times New Roman" w:eastAsia="Calibri" w:cs="Times New Roman"/>
          <w:sz w:val="24"/>
          <w:szCs w:val="24"/>
        </w:rPr>
        <w:t xml:space="preserve"> </w:t>
      </w:r>
      <w:r w:rsidRPr="2DF6463D" w:rsidR="351E032C">
        <w:rPr>
          <w:rFonts w:ascii="Times New Roman" w:hAnsi="Times New Roman" w:eastAsia="Calibri" w:cs="Times New Roman"/>
          <w:sz w:val="24"/>
          <w:szCs w:val="24"/>
        </w:rPr>
        <w:t>On the other hand, a leader is an individual who inspires and directs people to achieve a common goal</w:t>
      </w:r>
      <w:r w:rsidRPr="2DF6463D" w:rsidR="20CED9AC">
        <w:rPr>
          <w:rFonts w:ascii="Times New Roman" w:hAnsi="Times New Roman" w:eastAsia="Calibri" w:cs="Times New Roman"/>
          <w:sz w:val="24"/>
          <w:szCs w:val="24"/>
        </w:rPr>
        <w:t xml:space="preserve"> (James Burns, 1988)</w:t>
      </w:r>
      <w:r w:rsidRPr="2DF6463D" w:rsidR="351E032C">
        <w:rPr>
          <w:rFonts w:ascii="Times New Roman" w:hAnsi="Times New Roman" w:eastAsia="Calibri" w:cs="Times New Roman"/>
          <w:sz w:val="24"/>
          <w:szCs w:val="24"/>
        </w:rPr>
        <w:t xml:space="preserve">. Leadership is </w:t>
      </w:r>
      <w:r w:rsidRPr="2DF6463D" w:rsidR="351E032C">
        <w:rPr>
          <w:rFonts w:ascii="Times New Roman" w:hAnsi="Times New Roman" w:eastAsia="Calibri" w:cs="Times New Roman"/>
          <w:sz w:val="24"/>
          <w:szCs w:val="24"/>
        </w:rPr>
        <w:t>demonstrated</w:t>
      </w:r>
      <w:r w:rsidRPr="2DF6463D" w:rsidR="351E032C">
        <w:rPr>
          <w:rFonts w:ascii="Times New Roman" w:hAnsi="Times New Roman" w:eastAsia="Calibri" w:cs="Times New Roman"/>
          <w:sz w:val="24"/>
          <w:szCs w:val="24"/>
        </w:rPr>
        <w:t xml:space="preserve"> by attributes like inspiring others, motivating them, and creating a shared vision for the team's future</w:t>
      </w:r>
      <w:r w:rsidRPr="2DF6463D" w:rsidR="1A0A5DA4">
        <w:rPr>
          <w:rFonts w:ascii="Times New Roman" w:hAnsi="Times New Roman" w:eastAsia="Calibri" w:cs="Times New Roman"/>
          <w:sz w:val="24"/>
          <w:szCs w:val="24"/>
        </w:rPr>
        <w:t xml:space="preserve"> (Bernard Brass, 1988)</w:t>
      </w:r>
      <w:r w:rsidRPr="2DF6463D" w:rsidR="351E032C">
        <w:rPr>
          <w:rFonts w:ascii="Times New Roman" w:hAnsi="Times New Roman" w:eastAsia="Calibri" w:cs="Times New Roman"/>
          <w:sz w:val="24"/>
          <w:szCs w:val="24"/>
        </w:rPr>
        <w:t xml:space="preserve"> Leaders prioritise cultivating positive relationships, empowering team members, and encouraging innovation because these qualities are fundamental to their leadership style</w:t>
      </w:r>
      <w:r w:rsidRPr="2DF6463D" w:rsidR="7FC366A0">
        <w:rPr>
          <w:rFonts w:ascii="Times New Roman" w:hAnsi="Times New Roman" w:eastAsia="Calibri" w:cs="Times New Roman"/>
          <w:sz w:val="24"/>
          <w:szCs w:val="24"/>
        </w:rPr>
        <w:t xml:space="preserve"> (John Maxwell, 1998)</w:t>
      </w:r>
      <w:r w:rsidRPr="2DF6463D" w:rsidR="351E032C">
        <w:rPr>
          <w:rFonts w:ascii="Times New Roman" w:hAnsi="Times New Roman" w:eastAsia="Calibri" w:cs="Times New Roman"/>
          <w:sz w:val="24"/>
          <w:szCs w:val="24"/>
        </w:rPr>
        <w:t>. Leaders, as contrast to managers, focus more on the big picture and less on day-to-day operations</w:t>
      </w:r>
      <w:r w:rsidRPr="2DF6463D" w:rsidR="351E032C">
        <w:rPr>
          <w:rFonts w:ascii="Times New Roman" w:hAnsi="Times New Roman" w:eastAsia="Calibri" w:cs="Times New Roman"/>
          <w:sz w:val="24"/>
          <w:szCs w:val="24"/>
        </w:rPr>
        <w:t xml:space="preserve">. </w:t>
      </w:r>
    </w:p>
    <w:p w:rsidRPr="00293071" w:rsidR="7930BFEE" w:rsidP="00293071" w:rsidRDefault="7930BFEE" w14:paraId="1E7CD75C" w14:textId="13A72EAD">
      <w:pPr>
        <w:spacing w:line="360" w:lineRule="auto"/>
        <w:jc w:val="both"/>
        <w:rPr>
          <w:ins w:author="Laila Maazouz" w:date="2023-12-16T09:25:00Z" w:id="283328550"/>
          <w:rFonts w:ascii="Times New Roman" w:hAnsi="Times New Roman" w:eastAsia="Calibri" w:cs="Times New Roman"/>
          <w:sz w:val="24"/>
          <w:szCs w:val="24"/>
        </w:rPr>
      </w:pPr>
      <w:r w:rsidRPr="2DF6463D" w:rsidR="7930BFEE">
        <w:rPr>
          <w:rFonts w:ascii="Times New Roman" w:hAnsi="Times New Roman" w:eastAsia="Calibri" w:cs="Times New Roman"/>
          <w:sz w:val="24"/>
          <w:szCs w:val="24"/>
        </w:rPr>
        <w:t>There has been a</w:t>
      </w:r>
      <w:r w:rsidRPr="2DF6463D" w:rsidR="017CBE92">
        <w:rPr>
          <w:rFonts w:ascii="Times New Roman" w:hAnsi="Times New Roman" w:eastAsia="Calibri" w:cs="Times New Roman"/>
          <w:sz w:val="24"/>
          <w:szCs w:val="24"/>
        </w:rPr>
        <w:t xml:space="preserve"> debate </w:t>
      </w:r>
      <w:r w:rsidRPr="2DF6463D" w:rsidR="7930BFEE">
        <w:rPr>
          <w:rFonts w:ascii="Times New Roman" w:hAnsi="Times New Roman" w:eastAsia="Calibri" w:cs="Times New Roman"/>
          <w:sz w:val="24"/>
          <w:szCs w:val="24"/>
        </w:rPr>
        <w:t xml:space="preserve">in the field of organisational studies for </w:t>
      </w:r>
      <w:bookmarkStart w:name="_Int_5kiimoTj" w:id="10"/>
      <w:r w:rsidRPr="2DF6463D" w:rsidR="7930BFEE">
        <w:rPr>
          <w:rFonts w:ascii="Times New Roman" w:hAnsi="Times New Roman" w:eastAsia="Calibri" w:cs="Times New Roman"/>
          <w:sz w:val="24"/>
          <w:szCs w:val="24"/>
        </w:rPr>
        <w:t>a very long</w:t>
      </w:r>
      <w:bookmarkEnd w:id="10"/>
      <w:r w:rsidRPr="2DF6463D" w:rsidR="7930BFEE">
        <w:rPr>
          <w:rFonts w:ascii="Times New Roman" w:hAnsi="Times New Roman" w:eastAsia="Calibri" w:cs="Times New Roman"/>
          <w:sz w:val="24"/>
          <w:szCs w:val="24"/>
        </w:rPr>
        <w:t xml:space="preserve"> time over the relationship between management and leadership</w:t>
      </w:r>
      <w:r w:rsidRPr="2DF6463D" w:rsidR="56FA411E">
        <w:rPr>
          <w:rFonts w:ascii="Times New Roman" w:hAnsi="Times New Roman" w:eastAsia="Calibri" w:cs="Times New Roman"/>
          <w:sz w:val="24"/>
          <w:szCs w:val="24"/>
        </w:rPr>
        <w:t xml:space="preserve"> Warren Bennis, 1985)</w:t>
      </w:r>
      <w:r w:rsidRPr="2DF6463D" w:rsidR="7930BFEE">
        <w:rPr>
          <w:rFonts w:ascii="Times New Roman" w:hAnsi="Times New Roman" w:eastAsia="Calibri" w:cs="Times New Roman"/>
          <w:sz w:val="24"/>
          <w:szCs w:val="24"/>
        </w:rPr>
        <w:t>. This debate can be summarised by the statement that "A manager can be a leader, but a leader cannot be a manager." Within the scope of this essay, we will conduct an in-depth analysis of this assertion by investigating various theoretical frameworks and practical instances from the realm of business. In addition, we will apply the concepts, theories, and models that we learned in the Leadership and Management</w:t>
      </w:r>
      <w:r w:rsidRPr="2DF6463D" w:rsidR="64824473">
        <w:rPr>
          <w:rFonts w:ascii="Times New Roman" w:hAnsi="Times New Roman" w:eastAsia="Calibri" w:cs="Times New Roman"/>
          <w:sz w:val="24"/>
          <w:szCs w:val="24"/>
        </w:rPr>
        <w:t xml:space="preserve"> </w:t>
      </w:r>
      <w:r w:rsidRPr="2DF6463D" w:rsidR="7930BFEE">
        <w:rPr>
          <w:rFonts w:ascii="Times New Roman" w:hAnsi="Times New Roman" w:eastAsia="Calibri" w:cs="Times New Roman"/>
          <w:sz w:val="24"/>
          <w:szCs w:val="24"/>
        </w:rPr>
        <w:t xml:space="preserve">course </w:t>
      </w:r>
      <w:bookmarkStart w:name="_Int_4Sqrw6iX" w:id="13"/>
      <w:r w:rsidRPr="2DF6463D" w:rsidR="7930BFEE">
        <w:rPr>
          <w:rFonts w:ascii="Times New Roman" w:hAnsi="Times New Roman" w:eastAsia="Calibri" w:cs="Times New Roman"/>
          <w:sz w:val="24"/>
          <w:szCs w:val="24"/>
        </w:rPr>
        <w:t>in order to</w:t>
      </w:r>
      <w:bookmarkEnd w:id="13"/>
      <w:r w:rsidRPr="2DF6463D" w:rsidR="7930BFEE">
        <w:rPr>
          <w:rFonts w:ascii="Times New Roman" w:hAnsi="Times New Roman" w:eastAsia="Calibri" w:cs="Times New Roman"/>
          <w:sz w:val="24"/>
          <w:szCs w:val="24"/>
        </w:rPr>
        <w:t xml:space="preserve"> </w:t>
      </w:r>
      <w:r w:rsidRPr="2DF6463D" w:rsidR="7930BFEE">
        <w:rPr>
          <w:rFonts w:ascii="Times New Roman" w:hAnsi="Times New Roman" w:eastAsia="Calibri" w:cs="Times New Roman"/>
          <w:sz w:val="24"/>
          <w:szCs w:val="24"/>
        </w:rPr>
        <w:t>provide</w:t>
      </w:r>
      <w:r w:rsidRPr="2DF6463D" w:rsidR="7930BFEE">
        <w:rPr>
          <w:rFonts w:ascii="Times New Roman" w:hAnsi="Times New Roman" w:eastAsia="Calibri" w:cs="Times New Roman"/>
          <w:sz w:val="24"/>
          <w:szCs w:val="24"/>
        </w:rPr>
        <w:t xml:space="preserve"> a comprehensive study of the complex interactions that exist between management and leadership.</w:t>
      </w:r>
      <w:r w:rsidRPr="2DF6463D" w:rsidR="09D5BD5D">
        <w:rPr>
          <w:rFonts w:ascii="Times New Roman" w:hAnsi="Times New Roman" w:eastAsia="Calibri" w:cs="Times New Roman"/>
          <w:sz w:val="24"/>
          <w:szCs w:val="24"/>
        </w:rPr>
        <w:t xml:space="preserve"> </w:t>
      </w:r>
    </w:p>
    <w:p w:rsidRPr="00293071" w:rsidR="18294B9F" w:rsidP="00293071" w:rsidRDefault="18294B9F" w14:paraId="5FA97B27" w14:textId="38149B14">
      <w:pPr>
        <w:spacing w:line="360" w:lineRule="auto"/>
        <w:jc w:val="both"/>
        <w:rPr>
          <w:rFonts w:ascii="Times New Roman" w:hAnsi="Times New Roman" w:eastAsia="Calibri" w:cs="Times New Roman"/>
          <w:sz w:val="24"/>
          <w:szCs w:val="24"/>
        </w:rPr>
      </w:pPr>
      <w:r w:rsidRPr="2DF6463D" w:rsidR="18294B9F">
        <w:rPr>
          <w:rFonts w:ascii="Times New Roman" w:hAnsi="Times New Roman" w:eastAsia="Calibri" w:cs="Times New Roman"/>
          <w:sz w:val="24"/>
          <w:szCs w:val="24"/>
        </w:rPr>
        <w:t xml:space="preserve"> </w:t>
      </w:r>
      <w:r w:rsidRPr="2DF6463D" w:rsidR="5057CB17">
        <w:rPr>
          <w:rFonts w:ascii="Times New Roman" w:hAnsi="Times New Roman" w:eastAsia="Calibri" w:cs="Times New Roman"/>
          <w:sz w:val="24"/>
          <w:szCs w:val="24"/>
        </w:rPr>
        <w:t xml:space="preserve">Leadership can be explaining trough transformational theory. </w:t>
      </w:r>
      <w:r w:rsidRPr="2DF6463D" w:rsidR="2A6BF73C">
        <w:rPr>
          <w:rFonts w:ascii="Times New Roman" w:hAnsi="Times New Roman" w:eastAsia="Calibri" w:cs="Times New Roman"/>
          <w:sz w:val="24"/>
          <w:szCs w:val="24"/>
        </w:rPr>
        <w:t xml:space="preserve">One of the most notable examples of transformational leadership is Steve Jobs, who </w:t>
      </w:r>
      <w:r w:rsidRPr="2DF6463D" w:rsidR="2A6BF73C">
        <w:rPr>
          <w:rFonts w:ascii="Times New Roman" w:hAnsi="Times New Roman" w:eastAsia="Calibri" w:cs="Times New Roman"/>
          <w:sz w:val="24"/>
          <w:szCs w:val="24"/>
        </w:rPr>
        <w:t>demonstrates</w:t>
      </w:r>
      <w:r w:rsidRPr="2DF6463D" w:rsidR="2A6BF73C">
        <w:rPr>
          <w:rFonts w:ascii="Times New Roman" w:hAnsi="Times New Roman" w:eastAsia="Calibri" w:cs="Times New Roman"/>
          <w:sz w:val="24"/>
          <w:szCs w:val="24"/>
        </w:rPr>
        <w:t xml:space="preserve"> the importance of inspiration and motivation in business. This style of leadership can be seen by Steve Jobs, who was one of the co-founders of Apple Inc. Both the creative products and the corporate culture that Steve </w:t>
      </w:r>
      <w:r w:rsidRPr="2DF6463D" w:rsidR="2A6BF73C">
        <w:rPr>
          <w:rFonts w:ascii="Times New Roman" w:hAnsi="Times New Roman" w:eastAsia="Calibri" w:cs="Times New Roman"/>
          <w:sz w:val="24"/>
          <w:szCs w:val="24"/>
        </w:rPr>
        <w:t>established</w:t>
      </w:r>
      <w:r w:rsidRPr="2DF6463D" w:rsidR="2A6BF73C">
        <w:rPr>
          <w:rFonts w:ascii="Times New Roman" w:hAnsi="Times New Roman" w:eastAsia="Calibri" w:cs="Times New Roman"/>
          <w:sz w:val="24"/>
          <w:szCs w:val="24"/>
        </w:rPr>
        <w:t xml:space="preserve"> at Apple were clear examples of his visionary and transformative talents during his time there. On the other hand, Jobs' managerial abilities were often criticised. Based on the Leadership Network model that was presented in our </w:t>
      </w:r>
      <w:r w:rsidRPr="2DF6463D" w:rsidR="2A6BF73C">
        <w:rPr>
          <w:rFonts w:ascii="Times New Roman" w:hAnsi="Times New Roman" w:eastAsia="Calibri" w:cs="Times New Roman"/>
          <w:sz w:val="24"/>
          <w:szCs w:val="24"/>
        </w:rPr>
        <w:t>class, it is believed that Jobs set a higher priority on production (innovation and vision) than he did on people (management of day-to-day operations). This is a prime example of the concept that a leader may be great in terms of encouraging others and creative but might lack in terms of managing regular activities.</w:t>
      </w:r>
    </w:p>
    <w:p w:rsidRPr="00293071" w:rsidR="42ED9494" w:rsidP="00293071" w:rsidRDefault="42ED9494" w14:paraId="7C0EE473" w14:textId="2A717CC6">
      <w:pPr>
        <w:spacing w:line="360" w:lineRule="auto"/>
        <w:jc w:val="both"/>
        <w:rPr>
          <w:rFonts w:ascii="Times New Roman" w:hAnsi="Times New Roman" w:cs="Times New Roman"/>
          <w:sz w:val="24"/>
          <w:szCs w:val="24"/>
        </w:rPr>
      </w:pPr>
      <w:del w:author="Laila Maazouz" w:date="2023-12-16T09:27:00Z" w:id="782192333">
        <w:r w:rsidRPr="2DF6463D" w:rsidDel="42ED9494">
          <w:rPr>
            <w:rFonts w:ascii="Times New Roman" w:hAnsi="Times New Roman" w:eastAsia="Calibri" w:cs="Times New Roman"/>
            <w:sz w:val="24"/>
            <w:szCs w:val="24"/>
          </w:rPr>
          <w:delText xml:space="preserve"> </w:delText>
        </w:r>
      </w:del>
      <w:r w:rsidRPr="2DF6463D" w:rsidR="214D9742">
        <w:rPr>
          <w:rFonts w:ascii="Times New Roman" w:hAnsi="Times New Roman" w:eastAsia="Calibri" w:cs="Times New Roman"/>
          <w:sz w:val="24"/>
          <w:szCs w:val="24"/>
        </w:rPr>
        <w:t>Take, for instance, the case of Henry Ford, the man who founded Ford Motor Company. A hands-on manager, Henry Ford was involved in the design of manufacturing techniques and the management of the assembly line.</w:t>
      </w:r>
      <w:r w:rsidRPr="2DF6463D" w:rsidR="15A51DB4">
        <w:rPr>
          <w:rFonts w:ascii="Times New Roman" w:hAnsi="Times New Roman" w:eastAsia="Calibri" w:cs="Times New Roman"/>
          <w:sz w:val="24"/>
          <w:szCs w:val="24"/>
        </w:rPr>
        <w:t xml:space="preserve"> </w:t>
      </w:r>
      <w:r w:rsidRPr="2DF6463D" w:rsidR="214D9742">
        <w:rPr>
          <w:rFonts w:ascii="Times New Roman" w:hAnsi="Times New Roman" w:eastAsia="Calibri" w:cs="Times New Roman"/>
          <w:sz w:val="24"/>
          <w:szCs w:val="24"/>
        </w:rPr>
        <w:t>Ford's management style was more autocratic and centred on control rather than inspiration, even though he was a talented manager. As a result, this</w:t>
      </w:r>
      <w:r w:rsidRPr="2DF6463D" w:rsidR="52D3E74F">
        <w:rPr>
          <w:rFonts w:ascii="Times New Roman" w:hAnsi="Times New Roman" w:eastAsia="Calibri" w:cs="Times New Roman"/>
          <w:sz w:val="24"/>
          <w:szCs w:val="24"/>
        </w:rPr>
        <w:t xml:space="preserve"> </w:t>
      </w:r>
      <w:r w:rsidRPr="2DF6463D" w:rsidR="214D9742">
        <w:rPr>
          <w:rFonts w:ascii="Times New Roman" w:hAnsi="Times New Roman" w:eastAsia="Calibri" w:cs="Times New Roman"/>
          <w:sz w:val="24"/>
          <w:szCs w:val="24"/>
        </w:rPr>
        <w:t xml:space="preserve">that a manager is capable of effectively leading, even though they might not necessarily </w:t>
      </w:r>
      <w:r w:rsidRPr="2DF6463D" w:rsidR="214D9742">
        <w:rPr>
          <w:rFonts w:ascii="Times New Roman" w:hAnsi="Times New Roman" w:eastAsia="Calibri" w:cs="Times New Roman"/>
          <w:sz w:val="24"/>
          <w:szCs w:val="24"/>
        </w:rPr>
        <w:t>ex</w:t>
      </w:r>
      <w:r w:rsidRPr="2DF6463D" w:rsidR="214D9742">
        <w:rPr>
          <w:rFonts w:ascii="Times New Roman" w:hAnsi="Times New Roman" w:eastAsia="Calibri" w:cs="Times New Roman"/>
          <w:sz w:val="24"/>
          <w:szCs w:val="24"/>
        </w:rPr>
        <w:t>hibit</w:t>
      </w:r>
      <w:r w:rsidRPr="2DF6463D" w:rsidR="214D9742">
        <w:rPr>
          <w:rFonts w:ascii="Times New Roman" w:hAnsi="Times New Roman" w:eastAsia="Calibri" w:cs="Times New Roman"/>
          <w:sz w:val="24"/>
          <w:szCs w:val="24"/>
        </w:rPr>
        <w:t xml:space="preserve"> t</w:t>
      </w:r>
      <w:r w:rsidRPr="2DF6463D" w:rsidR="214D9742">
        <w:rPr>
          <w:rFonts w:ascii="Times New Roman" w:hAnsi="Times New Roman" w:eastAsia="Calibri" w:cs="Times New Roman"/>
          <w:sz w:val="24"/>
          <w:szCs w:val="24"/>
        </w:rPr>
        <w:t>he characteristics of leadership that are linked with being transformative and inspirational.</w:t>
      </w:r>
    </w:p>
    <w:p w:rsidRPr="00293071" w:rsidR="40EA02E1" w:rsidP="00293071" w:rsidRDefault="40EA02E1" w14:paraId="11C0FBA1" w14:textId="6D6D571C">
      <w:pPr>
        <w:spacing w:line="360" w:lineRule="auto"/>
        <w:jc w:val="both"/>
        <w:rPr>
          <w:rFonts w:ascii="Times New Roman" w:hAnsi="Times New Roman" w:eastAsia="Calibri" w:cs="Times New Roman"/>
          <w:sz w:val="24"/>
          <w:szCs w:val="24"/>
        </w:rPr>
      </w:pPr>
      <w:r w:rsidRPr="2DF6463D" w:rsidR="40EA02E1">
        <w:rPr>
          <w:rFonts w:ascii="Times New Roman" w:hAnsi="Times New Roman" w:eastAsia="Calibri" w:cs="Times New Roman"/>
          <w:sz w:val="24"/>
          <w:szCs w:val="24"/>
        </w:rPr>
        <w:t xml:space="preserve">  </w:t>
      </w:r>
      <w:r w:rsidRPr="2DF6463D" w:rsidR="4D42EB69">
        <w:rPr>
          <w:rFonts w:ascii="Times New Roman" w:hAnsi="Times New Roman" w:eastAsia="Calibri" w:cs="Times New Roman"/>
          <w:sz w:val="24"/>
          <w:szCs w:val="24"/>
        </w:rPr>
        <w:t xml:space="preserve">As an example, Paul Hersey and Ken Blanchard are the ones who </w:t>
      </w:r>
      <w:r w:rsidRPr="2DF6463D" w:rsidR="4D42EB69">
        <w:rPr>
          <w:rFonts w:ascii="Times New Roman" w:hAnsi="Times New Roman" w:eastAsia="Calibri" w:cs="Times New Roman"/>
          <w:sz w:val="24"/>
          <w:szCs w:val="24"/>
        </w:rPr>
        <w:t>came up with</w:t>
      </w:r>
      <w:r w:rsidRPr="2DF6463D" w:rsidR="4D42EB69">
        <w:rPr>
          <w:rFonts w:ascii="Times New Roman" w:hAnsi="Times New Roman" w:eastAsia="Calibri" w:cs="Times New Roman"/>
          <w:sz w:val="24"/>
          <w:szCs w:val="24"/>
        </w:rPr>
        <w:t xml:space="preserve"> the idea of situational leadership</w:t>
      </w:r>
      <w:r w:rsidRPr="2DF6463D" w:rsidR="40146190">
        <w:rPr>
          <w:rFonts w:ascii="Times New Roman" w:hAnsi="Times New Roman" w:eastAsia="Calibri" w:cs="Times New Roman"/>
          <w:sz w:val="24"/>
          <w:szCs w:val="24"/>
        </w:rPr>
        <w:t xml:space="preserve"> </w:t>
      </w:r>
      <w:r w:rsidRPr="2DF6463D" w:rsidR="40146190">
        <w:rPr>
          <w:rFonts w:ascii="Times New Roman" w:hAnsi="Times New Roman" w:eastAsia="Calibri" w:cs="Times New Roman"/>
          <w:sz w:val="24"/>
          <w:szCs w:val="24"/>
        </w:rPr>
        <w:t>(Managment</w:t>
      </w:r>
      <w:r w:rsidRPr="2DF6463D" w:rsidR="40146190">
        <w:rPr>
          <w:rFonts w:ascii="Times New Roman" w:hAnsi="Times New Roman" w:eastAsia="Calibri" w:cs="Times New Roman"/>
          <w:sz w:val="24"/>
          <w:szCs w:val="24"/>
        </w:rPr>
        <w:t xml:space="preserve"> of Organisational Behaviour, Prentice Hall)</w:t>
      </w:r>
      <w:r w:rsidRPr="2DF6463D" w:rsidR="4D42EB69">
        <w:rPr>
          <w:rFonts w:ascii="Times New Roman" w:hAnsi="Times New Roman" w:eastAsia="Calibri" w:cs="Times New Roman"/>
          <w:sz w:val="24"/>
          <w:szCs w:val="24"/>
        </w:rPr>
        <w:t xml:space="preserve">. This theory asserts that effective leaders </w:t>
      </w:r>
      <w:r w:rsidRPr="2DF6463D" w:rsidR="4D42EB69">
        <w:rPr>
          <w:rFonts w:ascii="Times New Roman" w:hAnsi="Times New Roman" w:eastAsia="Calibri" w:cs="Times New Roman"/>
          <w:sz w:val="24"/>
          <w:szCs w:val="24"/>
        </w:rPr>
        <w:t>modify</w:t>
      </w:r>
      <w:r w:rsidRPr="2DF6463D" w:rsidR="4D42EB69">
        <w:rPr>
          <w:rFonts w:ascii="Times New Roman" w:hAnsi="Times New Roman" w:eastAsia="Calibri" w:cs="Times New Roman"/>
          <w:sz w:val="24"/>
          <w:szCs w:val="24"/>
        </w:rPr>
        <w:t xml:space="preserve"> their approach </w:t>
      </w:r>
      <w:r w:rsidRPr="2DF6463D" w:rsidR="4D42EB69">
        <w:rPr>
          <w:rFonts w:ascii="Times New Roman" w:hAnsi="Times New Roman" w:eastAsia="Calibri" w:cs="Times New Roman"/>
          <w:sz w:val="24"/>
          <w:szCs w:val="24"/>
        </w:rPr>
        <w:t>in accordance with</w:t>
      </w:r>
      <w:r w:rsidRPr="2DF6463D" w:rsidR="4D42EB69">
        <w:rPr>
          <w:rFonts w:ascii="Times New Roman" w:hAnsi="Times New Roman" w:eastAsia="Calibri" w:cs="Times New Roman"/>
          <w:sz w:val="24"/>
          <w:szCs w:val="24"/>
        </w:rPr>
        <w:t xml:space="preserve"> the circumstances and the level of maturity of the individuals they oversee. A notable example of a leader who was able to combine management and leadership in an adaptable manner is Jack Welch, who served as the Chief Executive Officer of General Electric for several years. Welch was well-known for his ability to adopt a range of management strategies depending on the circumstances of the business. In addition to having a leadership style that was flexible, he was also noted for his ability to change his leadership style. His strategic vision, in conjunction with the </w:t>
      </w:r>
      <w:r w:rsidRPr="2DF6463D" w:rsidR="4D42EB69">
        <w:rPr>
          <w:rFonts w:ascii="Times New Roman" w:hAnsi="Times New Roman" w:eastAsia="Calibri" w:cs="Times New Roman"/>
          <w:sz w:val="24"/>
          <w:szCs w:val="24"/>
        </w:rPr>
        <w:t>very effective</w:t>
      </w:r>
      <w:r w:rsidRPr="2DF6463D" w:rsidR="4D42EB69">
        <w:rPr>
          <w:rFonts w:ascii="Times New Roman" w:hAnsi="Times New Roman" w:eastAsia="Calibri" w:cs="Times New Roman"/>
          <w:sz w:val="24"/>
          <w:szCs w:val="24"/>
        </w:rPr>
        <w:t xml:space="preserve"> management procedures that he adopted, contributed to the success of General Electric throughout his time there. Together, these factors contributed to the company's overall success.</w:t>
      </w:r>
    </w:p>
    <w:p w:rsidRPr="00293071" w:rsidR="1A5A1138" w:rsidP="00293071" w:rsidRDefault="1A5A1138" w14:paraId="0F30AAE5" w14:textId="31CCD4FF">
      <w:pPr>
        <w:spacing w:line="360" w:lineRule="auto"/>
        <w:jc w:val="both"/>
        <w:rPr>
          <w:rFonts w:ascii="Times New Roman" w:hAnsi="Times New Roman" w:eastAsia="Calibri" w:cs="Times New Roman"/>
          <w:sz w:val="24"/>
          <w:szCs w:val="24"/>
        </w:rPr>
      </w:pPr>
      <w:r w:rsidRPr="2DF6463D" w:rsidR="1A5A1138">
        <w:rPr>
          <w:rFonts w:ascii="Times New Roman" w:hAnsi="Times New Roman" w:eastAsia="Calibri" w:cs="Times New Roman"/>
          <w:sz w:val="24"/>
          <w:szCs w:val="24"/>
        </w:rPr>
        <w:t xml:space="preserve"> Google's approach challenges the notion that leaders cannot be managers. The company's leadership principles, as outlined in our </w:t>
      </w:r>
      <w:r w:rsidRPr="2DF6463D" w:rsidR="1A5A1138">
        <w:rPr>
          <w:rFonts w:ascii="Times New Roman" w:hAnsi="Times New Roman" w:eastAsia="Calibri" w:cs="Times New Roman"/>
          <w:sz w:val="24"/>
          <w:szCs w:val="24"/>
        </w:rPr>
        <w:t>course</w:t>
      </w:r>
      <w:r w:rsidRPr="2DF6463D" w:rsidR="1A5A1138">
        <w:rPr>
          <w:rFonts w:ascii="Times New Roman" w:hAnsi="Times New Roman" w:eastAsia="Calibri" w:cs="Times New Roman"/>
          <w:sz w:val="24"/>
          <w:szCs w:val="24"/>
        </w:rPr>
        <w:t>, emphasize qualities such as "Be a good coach" and "Focus on the user." Google encourages leadership at all levels, fostering a culture where employees are empowered to lead initiatives and contribute to innovation. This example illustrates that in a dynamic and innovative environment, individuals can embody both leadership and management qualities.</w:t>
      </w:r>
    </w:p>
    <w:p w:rsidRPr="00293071" w:rsidR="79AC83D0" w:rsidP="00293071" w:rsidRDefault="79AC83D0" w14:paraId="25E28352" w14:textId="35BC7BBD">
      <w:pPr>
        <w:spacing w:before="300" w:after="0" w:line="360" w:lineRule="auto"/>
        <w:jc w:val="both"/>
        <w:rPr>
          <w:rFonts w:ascii="Times New Roman" w:hAnsi="Times New Roman" w:eastAsia="system-ui" w:cs="Times New Roman"/>
          <w:color w:val="000000" w:themeColor="text1"/>
          <w:sz w:val="24"/>
          <w:szCs w:val="24"/>
        </w:rPr>
      </w:pPr>
      <w:r w:rsidRPr="2DF6463D" w:rsidR="79AC83D0">
        <w:rPr>
          <w:rFonts w:ascii="Times New Roman" w:hAnsi="Times New Roman" w:eastAsia="Calibri" w:cs="Times New Roman"/>
          <w:sz w:val="24"/>
          <w:szCs w:val="24"/>
        </w:rPr>
        <w:t xml:space="preserve"> </w:t>
      </w:r>
      <w:r w:rsidRPr="2DF6463D" w:rsidR="316AE374">
        <w:rPr>
          <w:rFonts w:ascii="Times New Roman" w:hAnsi="Times New Roman" w:eastAsia="Calibri" w:cs="Times New Roman"/>
          <w:sz w:val="24"/>
          <w:szCs w:val="24"/>
        </w:rPr>
        <w:t xml:space="preserve">In conclusion, the relationship between management and leadership is characterised by a variety of aspects, and the statement that "A manager can be a leader, but a leader cannot be a manager" requires serious examination. The complex nature of these tasks </w:t>
      </w:r>
      <w:r w:rsidRPr="2DF6463D" w:rsidR="5FF27C73">
        <w:rPr>
          <w:rFonts w:ascii="Times New Roman" w:hAnsi="Times New Roman" w:eastAsia="Calibri" w:cs="Times New Roman"/>
          <w:sz w:val="24"/>
          <w:szCs w:val="24"/>
        </w:rPr>
        <w:t>is</w:t>
      </w:r>
      <w:r w:rsidRPr="2DF6463D" w:rsidR="316AE374">
        <w:rPr>
          <w:rFonts w:ascii="Times New Roman" w:hAnsi="Times New Roman" w:eastAsia="Calibri" w:cs="Times New Roman"/>
          <w:sz w:val="24"/>
          <w:szCs w:val="24"/>
        </w:rPr>
        <w:t xml:space="preserve"> brought to light by theoretical frameworks such as transformational leadership and managerial roles, as well as by actual examples from companies such as Apple, Ford, General Electric, and Google. The concepts and models covered in the Leadership and Management </w:t>
      </w:r>
      <w:r w:rsidRPr="2DF6463D" w:rsidR="316AE374">
        <w:rPr>
          <w:rFonts w:ascii="Times New Roman" w:hAnsi="Times New Roman" w:eastAsia="Calibri" w:cs="Times New Roman"/>
          <w:sz w:val="24"/>
          <w:szCs w:val="24"/>
        </w:rPr>
        <w:t xml:space="preserve">course make it </w:t>
      </w:r>
      <w:r w:rsidRPr="2DF6463D" w:rsidR="316AE374">
        <w:rPr>
          <w:rFonts w:ascii="Times New Roman" w:hAnsi="Times New Roman" w:eastAsia="Calibri" w:cs="Times New Roman"/>
          <w:sz w:val="24"/>
          <w:szCs w:val="24"/>
        </w:rPr>
        <w:t>evident</w:t>
      </w:r>
      <w:r w:rsidRPr="2DF6463D" w:rsidR="316AE374">
        <w:rPr>
          <w:rFonts w:ascii="Times New Roman" w:hAnsi="Times New Roman" w:eastAsia="Calibri" w:cs="Times New Roman"/>
          <w:sz w:val="24"/>
          <w:szCs w:val="24"/>
        </w:rPr>
        <w:t xml:space="preserve"> that great leaders often have a diversified skill set that enables them to navigate between </w:t>
      </w:r>
      <w:r w:rsidRPr="2DF6463D" w:rsidR="316AE374">
        <w:rPr>
          <w:rFonts w:ascii="Times New Roman" w:hAnsi="Times New Roman" w:eastAsia="Calibri" w:cs="Times New Roman"/>
          <w:sz w:val="24"/>
          <w:szCs w:val="24"/>
        </w:rPr>
        <w:t xml:space="preserve">visionary leadership and effective management in a straightforward way. Due to the constantly evolving nature of the business environment, it is essential for leaders to have the ability to successfully </w:t>
      </w:r>
      <w:r w:rsidRPr="2DF6463D" w:rsidR="316AE374">
        <w:rPr>
          <w:rFonts w:ascii="Times New Roman" w:hAnsi="Times New Roman" w:eastAsia="Calibri" w:cs="Times New Roman"/>
          <w:sz w:val="24"/>
          <w:szCs w:val="24"/>
        </w:rPr>
        <w:t>maintain</w:t>
      </w:r>
      <w:r w:rsidRPr="2DF6463D" w:rsidR="316AE374">
        <w:rPr>
          <w:rFonts w:ascii="Times New Roman" w:hAnsi="Times New Roman" w:eastAsia="Calibri" w:cs="Times New Roman"/>
          <w:sz w:val="24"/>
          <w:szCs w:val="24"/>
        </w:rPr>
        <w:t xml:space="preserve"> a delicate balance, combining the skills of both roles to ensure the success of their organisations.</w:t>
      </w:r>
    </w:p>
    <w:p w:rsidRPr="00293071" w:rsidR="464D576A" w:rsidP="00293071" w:rsidRDefault="7617AC45" w14:paraId="2800B4AE" w14:textId="220929F6">
      <w:pPr>
        <w:spacing w:before="300" w:after="0" w:line="360" w:lineRule="auto"/>
        <w:rPr>
          <w:rFonts w:ascii="Times New Roman" w:hAnsi="Times New Roman" w:eastAsia="Calibri" w:cs="Times New Roman"/>
          <w:b/>
          <w:bCs/>
          <w:sz w:val="24"/>
          <w:szCs w:val="24"/>
        </w:rPr>
      </w:pPr>
      <w:r w:rsidRPr="00293071">
        <w:rPr>
          <w:rFonts w:ascii="Times New Roman" w:hAnsi="Times New Roman" w:eastAsia="Calibri" w:cs="Times New Roman"/>
          <w:b/>
          <w:bCs/>
          <w:sz w:val="24"/>
          <w:szCs w:val="24"/>
        </w:rPr>
        <w:t>T</w:t>
      </w:r>
      <w:r w:rsidRPr="00293071" w:rsidR="00293071">
        <w:rPr>
          <w:rFonts w:ascii="Times New Roman" w:hAnsi="Times New Roman" w:eastAsia="Calibri" w:cs="Times New Roman"/>
          <w:b/>
          <w:bCs/>
          <w:sz w:val="24"/>
          <w:szCs w:val="24"/>
        </w:rPr>
        <w:t>ask</w:t>
      </w:r>
      <w:r w:rsidRPr="00293071">
        <w:rPr>
          <w:rFonts w:ascii="Times New Roman" w:hAnsi="Times New Roman" w:eastAsia="Calibri" w:cs="Times New Roman"/>
          <w:b/>
          <w:bCs/>
          <w:sz w:val="24"/>
          <w:szCs w:val="24"/>
        </w:rPr>
        <w:t xml:space="preserve"> 2</w:t>
      </w:r>
      <w:r w:rsidRPr="00293071" w:rsidR="00293071">
        <w:rPr>
          <w:rFonts w:ascii="Times New Roman" w:hAnsi="Times New Roman" w:eastAsia="Calibri" w:cs="Times New Roman"/>
          <w:b/>
          <w:bCs/>
          <w:sz w:val="24"/>
          <w:szCs w:val="24"/>
        </w:rPr>
        <w:t>:</w:t>
      </w:r>
    </w:p>
    <w:p w:rsidRPr="00293071" w:rsidR="4E0A0A2D" w:rsidP="00293071" w:rsidRDefault="4E0A0A2D" w14:paraId="43CFCC15" w14:textId="544970BE">
      <w:pPr>
        <w:spacing w:before="300" w:after="0" w:line="360" w:lineRule="auto"/>
        <w:jc w:val="both"/>
        <w:rPr>
          <w:rFonts w:ascii="Times New Roman" w:hAnsi="Times New Roman" w:eastAsia="Calibri" w:cs="Times New Roman"/>
          <w:sz w:val="24"/>
          <w:szCs w:val="24"/>
        </w:rPr>
      </w:pPr>
      <w:r w:rsidRPr="00293071">
        <w:rPr>
          <w:rFonts w:ascii="Times New Roman" w:hAnsi="Times New Roman" w:eastAsia="Calibri" w:cs="Times New Roman"/>
          <w:sz w:val="24"/>
          <w:szCs w:val="24"/>
        </w:rPr>
        <w:t xml:space="preserve"> </w:t>
      </w:r>
      <w:r w:rsidRPr="00293071" w:rsidR="2327C1D3">
        <w:rPr>
          <w:rFonts w:ascii="Times New Roman" w:hAnsi="Times New Roman" w:eastAsia="Calibri" w:cs="Times New Roman"/>
          <w:sz w:val="24"/>
          <w:szCs w:val="24"/>
        </w:rPr>
        <w:t>In the field of management, the function includes coordinating and directing the activities of individuals to ensure that the organization's objectives are met. The responsibilities of a manager in the above setting include not just coming up with ideas for the "what" of the job that needs to be done, but also, and this is of the greatest importance, making sure that the assignment is finished. Once it is accomplished, the attention then shifts from the theoretical aspects to the practical aspects of getting things done within the limitations of the operational structure of a corporation.</w:t>
      </w:r>
    </w:p>
    <w:p w:rsidRPr="00293071" w:rsidR="2327C1D3" w:rsidP="00293071" w:rsidRDefault="2327C1D3" w14:paraId="01424640" w14:textId="32C231B0">
      <w:pPr>
        <w:spacing w:before="300" w:after="0" w:line="360" w:lineRule="auto"/>
        <w:jc w:val="both"/>
        <w:rPr>
          <w:rFonts w:ascii="Times New Roman" w:hAnsi="Times New Roman" w:eastAsia="Calibri" w:cs="Times New Roman"/>
          <w:sz w:val="24"/>
          <w:szCs w:val="24"/>
        </w:rPr>
      </w:pPr>
      <w:r w:rsidRPr="00293071">
        <w:rPr>
          <w:rFonts w:ascii="Times New Roman" w:hAnsi="Times New Roman" w:eastAsia="Calibri" w:cs="Times New Roman"/>
          <w:sz w:val="24"/>
          <w:szCs w:val="24"/>
        </w:rPr>
        <w:t xml:space="preserve"> </w:t>
      </w:r>
      <w:r w:rsidRPr="00293071" w:rsidR="44DB8DDC">
        <w:rPr>
          <w:rFonts w:ascii="Times New Roman" w:hAnsi="Times New Roman" w:eastAsia="Calibri" w:cs="Times New Roman"/>
          <w:sz w:val="24"/>
          <w:szCs w:val="24"/>
        </w:rPr>
        <w:t>To be successful in management, one must have a wide range of skills, one of the most crucial of which is the ability to communicate in a clear and concise manner. To establish an environment in which everyone is aware of their role, it is necessary for a manager to articulate their objectives in a manner that is both clear and concise. When all parties involved are on the same page, the efforts of all parties involved are more concentrated, and the accomplishments of all parties add to the overall image. Based on my own personal experience, I can claim that there have been situations where the work of the team has been negatively impacted due to unclear concepts and poor communication. Taking this into account, I concluded that effective communication is essential to the success of a team.</w:t>
      </w:r>
      <w:r w:rsidRPr="00293071" w:rsidR="7C01346C">
        <w:rPr>
          <w:rFonts w:ascii="Times New Roman" w:hAnsi="Times New Roman" w:eastAsia="Calibri" w:cs="Times New Roman"/>
          <w:sz w:val="24"/>
          <w:szCs w:val="24"/>
        </w:rPr>
        <w:t xml:space="preserve"> Another essential part of effective management is delegation. Managers need to be careful when assigning tasks that fits into every team member's skill. In addition to making sure that everyone on the team is working within their skill sets, delegation also fosters a culture of personal responsibility and pride in what they do. During my personal leadership path, I came across a situation where delegating tasks effectively had an enormous effect. I carefully assigned responsibilities to team members after learning their strengths, so we could maximise outcomes by playing to their strengths. Both productivity and morale were lifted because of this.</w:t>
      </w:r>
    </w:p>
    <w:p w:rsidRPr="00293071" w:rsidR="7C01346C" w:rsidP="00293071" w:rsidRDefault="7C01346C" w14:paraId="3CB2D276" w14:textId="069A7532">
      <w:pPr>
        <w:spacing w:before="300" w:after="0" w:line="360" w:lineRule="auto"/>
        <w:jc w:val="both"/>
        <w:rPr>
          <w:rFonts w:ascii="Times New Roman" w:hAnsi="Times New Roman" w:eastAsia="Calibri" w:cs="Times New Roman"/>
          <w:sz w:val="24"/>
          <w:szCs w:val="24"/>
        </w:rPr>
      </w:pPr>
      <w:r w:rsidRPr="00293071">
        <w:rPr>
          <w:rFonts w:ascii="Times New Roman" w:hAnsi="Times New Roman" w:eastAsia="Calibri" w:cs="Times New Roman"/>
          <w:sz w:val="24"/>
          <w:szCs w:val="24"/>
        </w:rPr>
        <w:t xml:space="preserve"> </w:t>
      </w:r>
      <w:r w:rsidRPr="00293071" w:rsidR="4688B307">
        <w:rPr>
          <w:rFonts w:ascii="Times New Roman" w:hAnsi="Times New Roman" w:eastAsia="Calibri" w:cs="Times New Roman"/>
          <w:sz w:val="24"/>
          <w:szCs w:val="24"/>
        </w:rPr>
        <w:t xml:space="preserve">Effective management requires </w:t>
      </w:r>
      <w:bookmarkStart w:name="_Int_U49X9NTY" w:id="26"/>
      <w:proofErr w:type="gramStart"/>
      <w:r w:rsidRPr="00293071" w:rsidR="4688B307">
        <w:rPr>
          <w:rFonts w:ascii="Times New Roman" w:hAnsi="Times New Roman" w:eastAsia="Calibri" w:cs="Times New Roman"/>
          <w:sz w:val="24"/>
          <w:szCs w:val="24"/>
        </w:rPr>
        <w:t>a number of</w:t>
      </w:r>
      <w:bookmarkEnd w:id="26"/>
      <w:proofErr w:type="gramEnd"/>
      <w:r w:rsidRPr="00293071" w:rsidR="4688B307">
        <w:rPr>
          <w:rFonts w:ascii="Times New Roman" w:hAnsi="Times New Roman" w:eastAsia="Calibri" w:cs="Times New Roman"/>
          <w:sz w:val="24"/>
          <w:szCs w:val="24"/>
        </w:rPr>
        <w:t xml:space="preserve"> skills, one of which is the capacity to organise one's work in an efficient manner. To achieve their goals, managers need to have an in-depth knowledge of the complex methods of planning and organising. To accomplish this, one </w:t>
      </w:r>
      <w:r w:rsidRPr="00293071" w:rsidR="4688B307">
        <w:rPr>
          <w:rFonts w:ascii="Times New Roman" w:hAnsi="Times New Roman" w:eastAsia="Calibri" w:cs="Times New Roman"/>
          <w:sz w:val="24"/>
          <w:szCs w:val="24"/>
        </w:rPr>
        <w:lastRenderedPageBreak/>
        <w:t>requires an in-depth knowledge of the organisational environment, the ability to forecast and evaluate any potential issues, and the ability to come up with strategies to address these issues before they even manifest themselves. Apple CEO Tim Cook is a well-known businessman who is renowned for his exceptional organisational skills. He is also known for his ability to innovate. Cook is largely responsible for Apple's sustained success, which may be attributed to his careful control of the company's resources and supply networks.</w:t>
      </w:r>
      <w:r w:rsidRPr="00293071" w:rsidR="5FB6ABB6">
        <w:rPr>
          <w:rFonts w:ascii="Times New Roman" w:hAnsi="Times New Roman" w:eastAsia="Calibri" w:cs="Times New Roman"/>
          <w:sz w:val="24"/>
          <w:szCs w:val="24"/>
        </w:rPr>
        <w:t xml:space="preserve"> </w:t>
      </w:r>
      <w:r w:rsidRPr="00293071" w:rsidR="74BF5330">
        <w:rPr>
          <w:rFonts w:ascii="Times New Roman" w:hAnsi="Times New Roman" w:eastAsia="Calibri" w:cs="Times New Roman"/>
          <w:sz w:val="24"/>
          <w:szCs w:val="24"/>
        </w:rPr>
        <w:t>The ability to find solutions to issues is essential for success in management. Managers often face significant challenges that require quick solutions, which involves having a combination of excellent analytical skills as well as the capacity to make judgements based on careful consideration. It is essential to possess these problem-solving skills to ensure that day-to-day operations function smoothly. Regarding my own management career, there was a time when I was confronted with an unexpected problem that required me to decide in a quick. In a short amount of time, I was able to resolve the issue and learn the knowledge necessary to prevent it from happening again in the future.</w:t>
      </w:r>
    </w:p>
    <w:p w:rsidRPr="00293071" w:rsidR="2000A4B2" w:rsidP="00293071" w:rsidRDefault="2000A4B2" w14:paraId="0F89844F" w14:textId="3592D973">
      <w:pPr>
        <w:spacing w:before="300" w:after="0" w:line="360" w:lineRule="auto"/>
        <w:jc w:val="both"/>
        <w:rPr>
          <w:rFonts w:ascii="Times New Roman" w:hAnsi="Times New Roman" w:eastAsia="Calibri" w:cs="Times New Roman"/>
          <w:sz w:val="24"/>
          <w:szCs w:val="24"/>
        </w:rPr>
      </w:pPr>
      <w:r w:rsidRPr="00293071">
        <w:rPr>
          <w:rFonts w:ascii="Times New Roman" w:hAnsi="Times New Roman" w:eastAsia="Calibri" w:cs="Times New Roman"/>
          <w:sz w:val="24"/>
          <w:szCs w:val="24"/>
        </w:rPr>
        <w:t xml:space="preserve"> To summarise, one of the primary duties of a manager is to motivate individuals to complete the tasks that are expected of them. This needs a wide range of abilities, such as the ability to effectively communicate, the capacity to delegate, the ability to organise, and the ability to effectively solve problems. One of the benefits of integrating these abilities is that they contribute to the effective completion of tasks, which in turn helps to build a team that is both productive and motivated. To be a good manager, you need to do more than simply supervise operations; you also need to overcome challenges, empower employees, and steer the collective effort towards completing the goals of the organisation. In other words, you need to achieve more than just supervision.</w:t>
      </w:r>
    </w:p>
    <w:p w:rsidRPr="00293071" w:rsidR="464D576A" w:rsidP="00293071" w:rsidRDefault="464D576A" w14:paraId="210BD5F0" w14:textId="5DC23922">
      <w:pPr>
        <w:spacing w:before="300" w:after="0" w:line="360" w:lineRule="auto"/>
        <w:jc w:val="both"/>
        <w:rPr>
          <w:rFonts w:ascii="Times New Roman" w:hAnsi="Times New Roman" w:eastAsia="Calibri" w:cs="Times New Roman"/>
          <w:sz w:val="24"/>
          <w:szCs w:val="24"/>
        </w:rPr>
      </w:pPr>
    </w:p>
    <w:p w:rsidRPr="00293071" w:rsidR="464D576A" w:rsidP="00293071" w:rsidRDefault="464D576A" w14:paraId="62F240EF" w14:textId="670F9470">
      <w:pPr>
        <w:spacing w:before="300" w:after="0" w:line="360" w:lineRule="auto"/>
        <w:jc w:val="both"/>
        <w:rPr>
          <w:rFonts w:ascii="Times New Roman" w:hAnsi="Times New Roman" w:eastAsia="Calibri" w:cs="Times New Roman"/>
          <w:sz w:val="24"/>
          <w:szCs w:val="24"/>
        </w:rPr>
      </w:pPr>
    </w:p>
    <w:p w:rsidRPr="00293071" w:rsidR="464D576A" w:rsidP="00293071" w:rsidRDefault="464D576A" w14:paraId="47779058" w14:textId="1BBCA085">
      <w:pPr>
        <w:spacing w:before="300" w:after="0" w:line="360" w:lineRule="auto"/>
        <w:jc w:val="both"/>
        <w:rPr>
          <w:rFonts w:ascii="Times New Roman" w:hAnsi="Times New Roman" w:eastAsia="Calibri" w:cs="Times New Roman"/>
          <w:sz w:val="24"/>
          <w:szCs w:val="24"/>
        </w:rPr>
      </w:pPr>
    </w:p>
    <w:p w:rsidR="00293071" w:rsidRDefault="00293071" w14:paraId="2A77849D" w14:textId="01890904">
      <w:pPr>
        <w:rPr>
          <w:rFonts w:ascii="Times New Roman" w:hAnsi="Times New Roman" w:eastAsia="Calibri" w:cs="Times New Roman"/>
          <w:sz w:val="24"/>
          <w:szCs w:val="24"/>
        </w:rPr>
      </w:pPr>
      <w:r>
        <w:rPr>
          <w:rFonts w:ascii="Times New Roman" w:hAnsi="Times New Roman" w:eastAsia="Calibri" w:cs="Times New Roman"/>
          <w:sz w:val="24"/>
          <w:szCs w:val="24"/>
        </w:rPr>
        <w:br w:type="page"/>
      </w:r>
    </w:p>
    <w:p w:rsidRPr="00293071" w:rsidR="464D576A" w:rsidP="00293071" w:rsidRDefault="464D576A" w14:paraId="012B918F" w14:textId="77777777">
      <w:pPr>
        <w:spacing w:before="300" w:after="0" w:line="360" w:lineRule="auto"/>
        <w:jc w:val="both"/>
        <w:rPr>
          <w:rFonts w:ascii="Times New Roman" w:hAnsi="Times New Roman" w:eastAsia="Calibri" w:cs="Times New Roman"/>
          <w:sz w:val="24"/>
          <w:szCs w:val="24"/>
        </w:rPr>
      </w:pPr>
    </w:p>
    <w:p w:rsidRPr="00293071" w:rsidR="0A7A487E" w:rsidP="00293071" w:rsidRDefault="0A7A487E" w14:paraId="0F49B7A6" w14:textId="1A025DD1">
      <w:pPr>
        <w:spacing w:before="300" w:after="0" w:line="360" w:lineRule="auto"/>
        <w:rPr>
          <w:rFonts w:ascii="Times New Roman" w:hAnsi="Times New Roman" w:eastAsia="Calibri" w:cs="Times New Roman"/>
          <w:b/>
          <w:bCs/>
          <w:sz w:val="24"/>
          <w:szCs w:val="24"/>
        </w:rPr>
      </w:pPr>
      <w:r w:rsidRPr="2DF6463D" w:rsidR="0A7A487E">
        <w:rPr>
          <w:rFonts w:ascii="Times New Roman" w:hAnsi="Times New Roman" w:eastAsia="Calibri" w:cs="Times New Roman"/>
          <w:b w:val="1"/>
          <w:bCs w:val="1"/>
          <w:sz w:val="24"/>
          <w:szCs w:val="24"/>
        </w:rPr>
        <w:t>Reference list:</w:t>
      </w:r>
    </w:p>
    <w:p w:rsidRPr="00293071" w:rsidR="0A7A487E" w:rsidP="2DF6463D" w:rsidRDefault="0A7A487E" w14:paraId="15D551C7" w14:textId="70BE489B">
      <w:pPr>
        <w:pStyle w:val="Normal"/>
        <w:spacing w:before="300" w:after="0" w:line="360" w:lineRule="auto"/>
        <w:ind/>
        <w:rPr>
          <w:rFonts w:ascii="Times New Roman" w:hAnsi="Times New Roman" w:eastAsia="宋体" w:cs="Times New Roman" w:eastAsiaTheme="minorEastAsia"/>
          <w:sz w:val="24"/>
          <w:szCs w:val="24"/>
        </w:rPr>
      </w:pPr>
      <w:r w:rsidRPr="2DF6463D" w:rsidR="0DB71181">
        <w:rPr>
          <w:rFonts w:ascii="Times New Roman" w:hAnsi="Times New Roman" w:eastAsia="宋体" w:cs="Times New Roman" w:eastAsiaTheme="minorEastAsia"/>
          <w:sz w:val="24"/>
          <w:szCs w:val="24"/>
        </w:rPr>
        <w:t xml:space="preserve">Bezos, J. (2013). </w:t>
      </w:r>
      <w:r w:rsidRPr="2DF6463D" w:rsidR="0DB71181">
        <w:rPr>
          <w:rFonts w:ascii="Times New Roman" w:hAnsi="Times New Roman" w:eastAsia="宋体" w:cs="Times New Roman" w:eastAsiaTheme="minorEastAsia"/>
          <w:i w:val="1"/>
          <w:iCs w:val="1"/>
          <w:sz w:val="24"/>
          <w:szCs w:val="24"/>
        </w:rPr>
        <w:t>The Everything Store: Jeff Bezos and the Age of Amazon.</w:t>
      </w:r>
      <w:r w:rsidRPr="2DF6463D" w:rsidR="0DB71181">
        <w:rPr>
          <w:rFonts w:ascii="Times New Roman" w:hAnsi="Times New Roman" w:eastAsia="宋体" w:cs="Times New Roman" w:eastAsiaTheme="minorEastAsia"/>
          <w:sz w:val="24"/>
          <w:szCs w:val="24"/>
        </w:rPr>
        <w:t xml:space="preserve"> Little, </w:t>
      </w:r>
      <w:r w:rsidRPr="2DF6463D" w:rsidR="0DB71181">
        <w:rPr>
          <w:rFonts w:ascii="Times New Roman" w:hAnsi="Times New Roman" w:eastAsia="宋体" w:cs="Times New Roman" w:eastAsiaTheme="minorEastAsia"/>
          <w:sz w:val="24"/>
          <w:szCs w:val="24"/>
        </w:rPr>
        <w:t>Brown</w:t>
      </w:r>
      <w:r w:rsidRPr="2DF6463D" w:rsidR="0DB71181">
        <w:rPr>
          <w:rFonts w:ascii="Times New Roman" w:hAnsi="Times New Roman" w:eastAsia="宋体" w:cs="Times New Roman" w:eastAsiaTheme="minorEastAsia"/>
          <w:sz w:val="24"/>
          <w:szCs w:val="24"/>
        </w:rPr>
        <w:t xml:space="preserve"> and Company.</w:t>
      </w:r>
    </w:p>
    <w:p w:rsidRPr="00293071" w:rsidR="0A7A487E" w:rsidP="2DF6463D" w:rsidRDefault="0A7A487E" w14:noSpellErr="1" w14:paraId="2F445E2A" w14:textId="2FEA917F">
      <w:pPr>
        <w:spacing w:before="240" w:after="240" w:line="360" w:lineRule="auto"/>
        <w:ind w:left="0"/>
        <w:rPr>
          <w:rFonts w:ascii="Times New Roman" w:hAnsi="Times New Roman" w:eastAsia="宋体" w:cs="Times New Roman" w:eastAsiaTheme="minorEastAsia"/>
          <w:sz w:val="24"/>
          <w:szCs w:val="24"/>
        </w:rPr>
      </w:pPr>
      <w:r w:rsidRPr="2DF6463D" w:rsidR="0DB71181">
        <w:rPr>
          <w:rFonts w:ascii="Times New Roman" w:hAnsi="Times New Roman" w:eastAsia="宋体" w:cs="Times New Roman" w:eastAsiaTheme="minorEastAsia"/>
          <w:sz w:val="24"/>
          <w:szCs w:val="24"/>
        </w:rPr>
        <w:t xml:space="preserve">Buffett, W., &amp; Clark, M. (2010). </w:t>
      </w:r>
      <w:r w:rsidRPr="2DF6463D" w:rsidR="0DB71181">
        <w:rPr>
          <w:rFonts w:ascii="Times New Roman" w:hAnsi="Times New Roman" w:eastAsia="宋体" w:cs="Times New Roman" w:eastAsiaTheme="minorEastAsia"/>
          <w:i w:val="1"/>
          <w:iCs w:val="1"/>
          <w:sz w:val="24"/>
          <w:szCs w:val="24"/>
        </w:rPr>
        <w:t>The Snowball: Warren Buffett and the Business of Life.</w:t>
      </w:r>
      <w:r w:rsidRPr="2DF6463D" w:rsidR="0DB71181">
        <w:rPr>
          <w:rFonts w:ascii="Times New Roman" w:hAnsi="Times New Roman" w:eastAsia="宋体" w:cs="Times New Roman" w:eastAsiaTheme="minorEastAsia"/>
          <w:sz w:val="24"/>
          <w:szCs w:val="24"/>
        </w:rPr>
        <w:t xml:space="preserve"> Bantam.</w:t>
      </w:r>
    </w:p>
    <w:p w:rsidRPr="00293071" w:rsidR="0A7A487E" w:rsidP="2DF6463D" w:rsidRDefault="0A7A487E" w14:paraId="55B96AAF" w14:textId="12DA022B">
      <w:pPr>
        <w:spacing w:before="240" w:after="240" w:line="360" w:lineRule="auto"/>
        <w:ind w:left="0"/>
        <w:rPr>
          <w:rFonts w:ascii="Times New Roman" w:hAnsi="Times New Roman" w:eastAsia="宋体" w:cs="Times New Roman" w:eastAsiaTheme="minorEastAsia"/>
          <w:sz w:val="24"/>
          <w:szCs w:val="24"/>
        </w:rPr>
      </w:pPr>
      <w:r w:rsidRPr="2DF6463D" w:rsidR="0DB71181">
        <w:rPr>
          <w:rFonts w:ascii="Times New Roman" w:hAnsi="Times New Roman" w:eastAsia="宋体" w:cs="Times New Roman" w:eastAsiaTheme="minorEastAsia"/>
          <w:sz w:val="24"/>
          <w:szCs w:val="24"/>
        </w:rPr>
        <w:t xml:space="preserve">Cook, T. (2019). </w:t>
      </w:r>
      <w:r w:rsidRPr="2DF6463D" w:rsidR="0DB71181">
        <w:rPr>
          <w:rFonts w:ascii="Times New Roman" w:hAnsi="Times New Roman" w:eastAsia="宋体" w:cs="Times New Roman" w:eastAsiaTheme="minorEastAsia"/>
          <w:i w:val="1"/>
          <w:iCs w:val="1"/>
          <w:sz w:val="24"/>
          <w:szCs w:val="24"/>
        </w:rPr>
        <w:t>Tim Cook: The Genius Who Took Apple to the Next Level.</w:t>
      </w:r>
      <w:r w:rsidRPr="2DF6463D" w:rsidR="0DB71181">
        <w:rPr>
          <w:rFonts w:ascii="Times New Roman" w:hAnsi="Times New Roman" w:eastAsia="宋体" w:cs="Times New Roman" w:eastAsiaTheme="minorEastAsia"/>
          <w:sz w:val="24"/>
          <w:szCs w:val="24"/>
        </w:rPr>
        <w:t xml:space="preserve"> Portfolio.</w:t>
      </w:r>
    </w:p>
    <w:p w:rsidRPr="00293071" w:rsidR="0A7A487E" w:rsidP="2DF6463D" w:rsidRDefault="0A7A487E" w14:noSpellErr="1" w14:paraId="5456B38F" w14:textId="1B1B7B29">
      <w:pPr>
        <w:spacing w:before="240" w:after="240" w:line="360" w:lineRule="auto"/>
        <w:ind w:left="0"/>
        <w:rPr>
          <w:rFonts w:ascii="Times New Roman" w:hAnsi="Times New Roman" w:eastAsia="宋体" w:cs="Times New Roman" w:eastAsiaTheme="minorEastAsia"/>
          <w:sz w:val="24"/>
          <w:szCs w:val="24"/>
        </w:rPr>
      </w:pPr>
      <w:r w:rsidRPr="2DF6463D" w:rsidR="69CF1C5A">
        <w:rPr>
          <w:rFonts w:ascii="Times New Roman" w:hAnsi="Times New Roman" w:eastAsia="宋体" w:cs="Times New Roman" w:eastAsiaTheme="minorEastAsia"/>
          <w:sz w:val="24"/>
          <w:szCs w:val="24"/>
        </w:rPr>
        <w:t xml:space="preserve">Covey, S. R. (1989). </w:t>
      </w:r>
      <w:r w:rsidRPr="2DF6463D" w:rsidR="69CF1C5A">
        <w:rPr>
          <w:rFonts w:ascii="Times New Roman" w:hAnsi="Times New Roman" w:eastAsia="宋体" w:cs="Times New Roman" w:eastAsiaTheme="minorEastAsia"/>
          <w:i w:val="1"/>
          <w:iCs w:val="1"/>
          <w:sz w:val="24"/>
          <w:szCs w:val="24"/>
        </w:rPr>
        <w:t>The 7 Habits of Highly Effective People.</w:t>
      </w:r>
      <w:r w:rsidRPr="2DF6463D" w:rsidR="69CF1C5A">
        <w:rPr>
          <w:rFonts w:ascii="Times New Roman" w:hAnsi="Times New Roman" w:eastAsia="宋体" w:cs="Times New Roman" w:eastAsiaTheme="minorEastAsia"/>
          <w:sz w:val="24"/>
          <w:szCs w:val="24"/>
        </w:rPr>
        <w:t xml:space="preserve"> Free Press.</w:t>
      </w:r>
    </w:p>
    <w:p w:rsidRPr="00293071" w:rsidR="0A7A487E" w:rsidP="2DF6463D" w:rsidRDefault="0A7A487E" w14:paraId="759C87C8" w14:textId="55BC60CE">
      <w:pPr>
        <w:pStyle w:val="Normal"/>
        <w:spacing w:before="240" w:after="240" w:line="360" w:lineRule="auto"/>
        <w:ind w:left="0"/>
        <w:rPr>
          <w:rFonts w:ascii="Times New Roman" w:hAnsi="Times New Roman" w:eastAsia="宋体" w:cs="Times New Roman" w:eastAsiaTheme="minorEastAsia"/>
          <w:sz w:val="24"/>
          <w:szCs w:val="24"/>
        </w:rPr>
      </w:pPr>
      <w:r w:rsidRPr="2DF6463D" w:rsidR="0DB71181">
        <w:rPr>
          <w:rFonts w:ascii="Times New Roman" w:hAnsi="Times New Roman" w:eastAsia="宋体" w:cs="Times New Roman" w:eastAsiaTheme="minorEastAsia"/>
          <w:sz w:val="24"/>
          <w:szCs w:val="24"/>
        </w:rPr>
        <w:t xml:space="preserve">Jobs, S. (2011). </w:t>
      </w:r>
      <w:r w:rsidRPr="2DF6463D" w:rsidR="0DB71181">
        <w:rPr>
          <w:rFonts w:ascii="Times New Roman" w:hAnsi="Times New Roman" w:eastAsia="宋体" w:cs="Times New Roman" w:eastAsiaTheme="minorEastAsia"/>
          <w:i w:val="1"/>
          <w:iCs w:val="1"/>
          <w:sz w:val="24"/>
          <w:szCs w:val="24"/>
        </w:rPr>
        <w:t>Steve Jobs.</w:t>
      </w:r>
      <w:r w:rsidRPr="2DF6463D" w:rsidR="0DB71181">
        <w:rPr>
          <w:rFonts w:ascii="Times New Roman" w:hAnsi="Times New Roman" w:eastAsia="宋体" w:cs="Times New Roman" w:eastAsiaTheme="minorEastAsia"/>
          <w:sz w:val="24"/>
          <w:szCs w:val="24"/>
        </w:rPr>
        <w:t xml:space="preserve"> Simon &amp; Schuster.</w:t>
      </w:r>
    </w:p>
    <w:p w:rsidRPr="00293071" w:rsidR="0A7A487E" w:rsidP="2DF6463D" w:rsidRDefault="0A7A487E" w14:noSpellErr="1" w14:paraId="005EE5B2" w14:textId="70F44D1F">
      <w:pPr>
        <w:spacing w:before="240" w:after="240" w:line="360" w:lineRule="auto"/>
        <w:ind w:left="0"/>
        <w:rPr>
          <w:rFonts w:ascii="Times New Roman" w:hAnsi="Times New Roman" w:eastAsia="宋体" w:cs="Times New Roman" w:eastAsiaTheme="minorEastAsia"/>
          <w:sz w:val="24"/>
          <w:szCs w:val="24"/>
        </w:rPr>
      </w:pPr>
      <w:r w:rsidRPr="2DF6463D" w:rsidR="4C5BF6B2">
        <w:rPr>
          <w:rFonts w:ascii="Times New Roman" w:hAnsi="Times New Roman" w:eastAsia="宋体" w:cs="Times New Roman" w:eastAsiaTheme="minorEastAsia"/>
          <w:sz w:val="24"/>
          <w:szCs w:val="24"/>
        </w:rPr>
        <w:t xml:space="preserve">Kotter, J. P. (2012). </w:t>
      </w:r>
      <w:r w:rsidRPr="2DF6463D" w:rsidR="4C5BF6B2">
        <w:rPr>
          <w:rFonts w:ascii="Times New Roman" w:hAnsi="Times New Roman" w:eastAsia="宋体" w:cs="Times New Roman" w:eastAsiaTheme="minorEastAsia"/>
          <w:i w:val="1"/>
          <w:iCs w:val="1"/>
          <w:sz w:val="24"/>
          <w:szCs w:val="24"/>
        </w:rPr>
        <w:t>Leading Change.</w:t>
      </w:r>
      <w:r w:rsidRPr="2DF6463D" w:rsidR="4C5BF6B2">
        <w:rPr>
          <w:rFonts w:ascii="Times New Roman" w:hAnsi="Times New Roman" w:eastAsia="宋体" w:cs="Times New Roman" w:eastAsiaTheme="minorEastAsia"/>
          <w:sz w:val="24"/>
          <w:szCs w:val="24"/>
        </w:rPr>
        <w:t xml:space="preserve"> Harvard Business Review </w:t>
      </w:r>
      <w:r w:rsidRPr="2DF6463D" w:rsidR="4C5BF6B2">
        <w:rPr>
          <w:rFonts w:ascii="Times New Roman" w:hAnsi="Times New Roman" w:eastAsia="宋体" w:cs="Times New Roman" w:eastAsiaTheme="minorEastAsia"/>
          <w:sz w:val="24"/>
          <w:szCs w:val="24"/>
        </w:rPr>
        <w:t>Press</w:t>
      </w:r>
      <w:r w:rsidRPr="2DF6463D" w:rsidR="4C5BF6B2">
        <w:rPr>
          <w:rFonts w:ascii="Times New Roman" w:hAnsi="Times New Roman" w:eastAsia="宋体" w:cs="Times New Roman" w:eastAsiaTheme="minorEastAsia"/>
          <w:sz w:val="24"/>
          <w:szCs w:val="24"/>
        </w:rPr>
        <w:t>.</w:t>
      </w:r>
    </w:p>
    <w:p w:rsidRPr="00293071" w:rsidR="0A7A487E" w:rsidP="2DF6463D" w:rsidRDefault="0A7A487E" w14:paraId="4043E2F2" w14:textId="6D624164">
      <w:pPr>
        <w:pStyle w:val="Normal"/>
        <w:spacing w:before="240" w:after="240" w:line="360" w:lineRule="auto"/>
        <w:ind w:left="0"/>
        <w:rPr>
          <w:rFonts w:ascii="Times New Roman" w:hAnsi="Times New Roman" w:eastAsia="宋体" w:cs="Times New Roman" w:eastAsiaTheme="minorEastAsia"/>
          <w:sz w:val="24"/>
          <w:szCs w:val="24"/>
        </w:rPr>
      </w:pPr>
      <w:r w:rsidRPr="2DF6463D" w:rsidR="0A7A487E">
        <w:rPr>
          <w:rFonts w:ascii="Times New Roman" w:hAnsi="Times New Roman" w:eastAsia="宋体" w:cs="Times New Roman" w:eastAsiaTheme="minorEastAsia"/>
          <w:sz w:val="24"/>
          <w:szCs w:val="24"/>
        </w:rPr>
        <w:t xml:space="preserve">Nadella, S. (2017). </w:t>
      </w:r>
      <w:r w:rsidRPr="2DF6463D" w:rsidR="0A7A487E">
        <w:rPr>
          <w:rFonts w:ascii="Times New Roman" w:hAnsi="Times New Roman" w:eastAsia="宋体" w:cs="Times New Roman" w:eastAsiaTheme="minorEastAsia"/>
          <w:i w:val="1"/>
          <w:iCs w:val="1"/>
          <w:sz w:val="24"/>
          <w:szCs w:val="24"/>
        </w:rPr>
        <w:t>Hit Refresh: The Quest to Rediscover Microsoft's Soul and Imagine a Better Future for Everyone.</w:t>
      </w:r>
      <w:r w:rsidRPr="2DF6463D" w:rsidR="0A7A487E">
        <w:rPr>
          <w:rFonts w:ascii="Times New Roman" w:hAnsi="Times New Roman" w:eastAsia="宋体" w:cs="Times New Roman" w:eastAsiaTheme="minorEastAsia"/>
          <w:sz w:val="24"/>
          <w:szCs w:val="24"/>
        </w:rPr>
        <w:t xml:space="preserve"> </w:t>
      </w:r>
      <w:r w:rsidRPr="2DF6463D" w:rsidR="0A7A487E">
        <w:rPr>
          <w:rFonts w:ascii="Times New Roman" w:hAnsi="Times New Roman" w:eastAsia="宋体" w:cs="Times New Roman" w:eastAsiaTheme="minorEastAsia"/>
          <w:sz w:val="24"/>
          <w:szCs w:val="24"/>
        </w:rPr>
        <w:t>HarperBusiness</w:t>
      </w:r>
      <w:r w:rsidRPr="2DF6463D" w:rsidR="0A7A487E">
        <w:rPr>
          <w:rFonts w:ascii="Times New Roman" w:hAnsi="Times New Roman" w:eastAsia="宋体" w:cs="Times New Roman" w:eastAsiaTheme="minorEastAsia"/>
          <w:sz w:val="24"/>
          <w:szCs w:val="24"/>
        </w:rPr>
        <w:t>.</w:t>
      </w:r>
    </w:p>
    <w:p w:rsidRPr="00293071" w:rsidR="0A7A487E" w:rsidP="2DF6463D" w:rsidRDefault="0A7A487E" w14:paraId="440BA6F9" w14:textId="30777285">
      <w:pPr>
        <w:pStyle w:val="Normal"/>
        <w:spacing w:before="240" w:after="240" w:line="360" w:lineRule="auto"/>
        <w:ind w:left="0"/>
        <w:rPr>
          <w:rFonts w:ascii="Times New Roman" w:hAnsi="Times New Roman" w:eastAsia="宋体" w:cs="Times New Roman" w:eastAsiaTheme="minorEastAsia"/>
          <w:sz w:val="24"/>
          <w:szCs w:val="24"/>
        </w:rPr>
      </w:pPr>
      <w:r w:rsidRPr="2DF6463D" w:rsidR="0A7A487E">
        <w:rPr>
          <w:rFonts w:ascii="Times New Roman" w:hAnsi="Times New Roman" w:eastAsia="宋体" w:cs="Times New Roman" w:eastAsiaTheme="minorEastAsia"/>
          <w:sz w:val="24"/>
          <w:szCs w:val="24"/>
        </w:rPr>
        <w:t xml:space="preserve">Musk, E. (2015). </w:t>
      </w:r>
      <w:r w:rsidRPr="2DF6463D" w:rsidR="0A7A487E">
        <w:rPr>
          <w:rFonts w:ascii="Times New Roman" w:hAnsi="Times New Roman" w:eastAsia="宋体" w:cs="Times New Roman" w:eastAsiaTheme="minorEastAsia"/>
          <w:i w:val="1"/>
          <w:iCs w:val="1"/>
          <w:sz w:val="24"/>
          <w:szCs w:val="24"/>
        </w:rPr>
        <w:t>Elon Musk: Tesla, SpaceX, and the Quest for a Fantastic Future.</w:t>
      </w:r>
      <w:r w:rsidRPr="2DF6463D" w:rsidR="0A7A487E">
        <w:rPr>
          <w:rFonts w:ascii="Times New Roman" w:hAnsi="Times New Roman" w:eastAsia="宋体" w:cs="Times New Roman" w:eastAsiaTheme="minorEastAsia"/>
          <w:sz w:val="24"/>
          <w:szCs w:val="24"/>
        </w:rPr>
        <w:t xml:space="preserve"> Ecco.</w:t>
      </w:r>
    </w:p>
    <w:p w:rsidRPr="00293071" w:rsidR="0A7A487E" w:rsidP="2DF6463D" w:rsidRDefault="0A7A487E" w14:noSpellErr="1" w14:paraId="7D4EFA88" w14:textId="216066B0">
      <w:pPr>
        <w:spacing w:before="240" w:after="240" w:line="360" w:lineRule="auto"/>
        <w:ind w:left="0"/>
        <w:rPr>
          <w:rFonts w:ascii="Times New Roman" w:hAnsi="Times New Roman" w:eastAsia="宋体" w:cs="Times New Roman" w:eastAsiaTheme="minorEastAsia"/>
          <w:sz w:val="24"/>
          <w:szCs w:val="24"/>
        </w:rPr>
      </w:pPr>
      <w:r w:rsidRPr="2DF6463D" w:rsidR="7EFFD223">
        <w:rPr>
          <w:rFonts w:ascii="Times New Roman" w:hAnsi="Times New Roman" w:eastAsia="宋体" w:cs="Times New Roman" w:eastAsiaTheme="minorEastAsia"/>
          <w:sz w:val="24"/>
          <w:szCs w:val="24"/>
        </w:rPr>
        <w:t xml:space="preserve">Maxwell, J. C. (1998). </w:t>
      </w:r>
      <w:r w:rsidRPr="2DF6463D" w:rsidR="7EFFD223">
        <w:rPr>
          <w:rFonts w:ascii="Times New Roman" w:hAnsi="Times New Roman" w:eastAsia="宋体" w:cs="Times New Roman" w:eastAsiaTheme="minorEastAsia"/>
          <w:i w:val="1"/>
          <w:iCs w:val="1"/>
          <w:sz w:val="24"/>
          <w:szCs w:val="24"/>
        </w:rPr>
        <w:t>The 21 Irrefutable Laws of Leadership: Follow Them and People Will Follow You.</w:t>
      </w:r>
      <w:r w:rsidRPr="2DF6463D" w:rsidR="7EFFD223">
        <w:rPr>
          <w:rFonts w:ascii="Times New Roman" w:hAnsi="Times New Roman" w:eastAsia="宋体" w:cs="Times New Roman" w:eastAsiaTheme="minorEastAsia"/>
          <w:sz w:val="24"/>
          <w:szCs w:val="24"/>
        </w:rPr>
        <w:t xml:space="preserve"> Thomas Nelson.</w:t>
      </w:r>
    </w:p>
    <w:p w:rsidRPr="00293071" w:rsidR="0A7A487E" w:rsidP="2DF6463D" w:rsidRDefault="0A7A487E" w14:paraId="084E32DB" w14:textId="05A565DA">
      <w:pPr>
        <w:pStyle w:val="Normal"/>
        <w:spacing w:before="240" w:after="240" w:line="360" w:lineRule="auto"/>
        <w:ind w:left="0"/>
        <w:rPr>
          <w:rFonts w:ascii="Times New Roman" w:hAnsi="Times New Roman" w:eastAsia="宋体" w:cs="Times New Roman" w:eastAsiaTheme="minorEastAsia"/>
          <w:sz w:val="24"/>
          <w:szCs w:val="24"/>
        </w:rPr>
      </w:pPr>
      <w:r w:rsidRPr="2DF6463D" w:rsidR="0A7A487E">
        <w:rPr>
          <w:rFonts w:ascii="Times New Roman" w:hAnsi="Times New Roman" w:eastAsia="宋体" w:cs="Times New Roman" w:eastAsiaTheme="minorEastAsia"/>
          <w:sz w:val="24"/>
          <w:szCs w:val="24"/>
        </w:rPr>
        <w:t xml:space="preserve">Winfrey, O. (2014). </w:t>
      </w:r>
      <w:r w:rsidRPr="2DF6463D" w:rsidR="0A7A487E">
        <w:rPr>
          <w:rFonts w:ascii="Times New Roman" w:hAnsi="Times New Roman" w:eastAsia="宋体" w:cs="Times New Roman" w:eastAsiaTheme="minorEastAsia"/>
          <w:i w:val="1"/>
          <w:iCs w:val="1"/>
          <w:sz w:val="24"/>
          <w:szCs w:val="24"/>
        </w:rPr>
        <w:t>What I Know for Sure.</w:t>
      </w:r>
      <w:r w:rsidRPr="2DF6463D" w:rsidR="0A7A487E">
        <w:rPr>
          <w:rFonts w:ascii="Times New Roman" w:hAnsi="Times New Roman" w:eastAsia="宋体" w:cs="Times New Roman" w:eastAsiaTheme="minorEastAsia"/>
          <w:sz w:val="24"/>
          <w:szCs w:val="24"/>
        </w:rPr>
        <w:t xml:space="preserve"> Flatiron Books.</w:t>
      </w:r>
    </w:p>
    <w:p w:rsidR="464D576A" w:rsidP="464D576A" w:rsidRDefault="464D576A" w14:paraId="3244430A" w14:textId="7B6E5F1C">
      <w:pPr>
        <w:spacing w:before="300" w:after="0"/>
        <w:jc w:val="center"/>
        <w:rPr>
          <w:rFonts w:ascii="Calibri" w:hAnsi="Calibri" w:eastAsia="Calibri" w:cs="Calibri"/>
          <w:sz w:val="32"/>
          <w:szCs w:val="32"/>
        </w:rPr>
      </w:pPr>
    </w:p>
    <w:sectPr w:rsidR="464D576A">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lglI8Yzdy4yKrS" int2:id="gUxtvspF">
      <int2:state int2:value="Rejected" int2:type="AugLoop_Text_Critique"/>
    </int2:textHash>
    <int2:bookmark int2:bookmarkName="_Int_U49X9NTY" int2:invalidationBookmarkName="" int2:hashCode="0lXQ0GySJQ8tJA" int2:id="6N3r5TdT">
      <int2:state int2:value="Rejected" int2:type="AugLoop_Text_Critique"/>
    </int2:bookmark>
    <int2:bookmark int2:bookmarkName="_Int_4Sqrw6iX" int2:invalidationBookmarkName="" int2:hashCode="e0dMsLOcF3PXGS" int2:id="w0R2rvH0">
      <int2:state int2:value="Rejected" int2:type="AugLoop_Text_Critique"/>
    </int2:bookmark>
    <int2:bookmark int2:bookmarkName="_Int_5kiimoTj" int2:invalidationBookmarkName="" int2:hashCode="u+ZZ5rK7MSfyj+" int2:id="mCDwYl1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BE554"/>
    <w:multiLevelType w:val="hybridMultilevel"/>
    <w:tmpl w:val="2EA49D4C"/>
    <w:lvl w:ilvl="0" w:tplc="D2C0C51C">
      <w:start w:val="1"/>
      <w:numFmt w:val="bullet"/>
      <w:lvlText w:val=""/>
      <w:lvlJc w:val="left"/>
      <w:pPr>
        <w:ind w:left="720" w:hanging="360"/>
      </w:pPr>
      <w:rPr>
        <w:rFonts w:hint="default" w:ascii="Symbol" w:hAnsi="Symbol"/>
      </w:rPr>
    </w:lvl>
    <w:lvl w:ilvl="1" w:tplc="4E0812E4">
      <w:start w:val="1"/>
      <w:numFmt w:val="bullet"/>
      <w:lvlText w:val="o"/>
      <w:lvlJc w:val="left"/>
      <w:pPr>
        <w:ind w:left="1440" w:hanging="360"/>
      </w:pPr>
      <w:rPr>
        <w:rFonts w:hint="default" w:ascii="Courier New" w:hAnsi="Courier New"/>
      </w:rPr>
    </w:lvl>
    <w:lvl w:ilvl="2" w:tplc="1D00D9EE">
      <w:start w:val="1"/>
      <w:numFmt w:val="bullet"/>
      <w:lvlText w:val=""/>
      <w:lvlJc w:val="left"/>
      <w:pPr>
        <w:ind w:left="2160" w:hanging="360"/>
      </w:pPr>
      <w:rPr>
        <w:rFonts w:hint="default" w:ascii="Wingdings" w:hAnsi="Wingdings"/>
      </w:rPr>
    </w:lvl>
    <w:lvl w:ilvl="3" w:tplc="0A5CB5A6">
      <w:start w:val="1"/>
      <w:numFmt w:val="bullet"/>
      <w:lvlText w:val=""/>
      <w:lvlJc w:val="left"/>
      <w:pPr>
        <w:ind w:left="2880" w:hanging="360"/>
      </w:pPr>
      <w:rPr>
        <w:rFonts w:hint="default" w:ascii="Symbol" w:hAnsi="Symbol"/>
      </w:rPr>
    </w:lvl>
    <w:lvl w:ilvl="4" w:tplc="20D6382A">
      <w:start w:val="1"/>
      <w:numFmt w:val="bullet"/>
      <w:lvlText w:val="o"/>
      <w:lvlJc w:val="left"/>
      <w:pPr>
        <w:ind w:left="3600" w:hanging="360"/>
      </w:pPr>
      <w:rPr>
        <w:rFonts w:hint="default" w:ascii="Courier New" w:hAnsi="Courier New"/>
      </w:rPr>
    </w:lvl>
    <w:lvl w:ilvl="5" w:tplc="29FC1F30">
      <w:start w:val="1"/>
      <w:numFmt w:val="bullet"/>
      <w:lvlText w:val=""/>
      <w:lvlJc w:val="left"/>
      <w:pPr>
        <w:ind w:left="4320" w:hanging="360"/>
      </w:pPr>
      <w:rPr>
        <w:rFonts w:hint="default" w:ascii="Wingdings" w:hAnsi="Wingdings"/>
      </w:rPr>
    </w:lvl>
    <w:lvl w:ilvl="6" w:tplc="D1FE823C">
      <w:start w:val="1"/>
      <w:numFmt w:val="bullet"/>
      <w:lvlText w:val=""/>
      <w:lvlJc w:val="left"/>
      <w:pPr>
        <w:ind w:left="5040" w:hanging="360"/>
      </w:pPr>
      <w:rPr>
        <w:rFonts w:hint="default" w:ascii="Symbol" w:hAnsi="Symbol"/>
      </w:rPr>
    </w:lvl>
    <w:lvl w:ilvl="7" w:tplc="B5D08644">
      <w:start w:val="1"/>
      <w:numFmt w:val="bullet"/>
      <w:lvlText w:val="o"/>
      <w:lvlJc w:val="left"/>
      <w:pPr>
        <w:ind w:left="5760" w:hanging="360"/>
      </w:pPr>
      <w:rPr>
        <w:rFonts w:hint="default" w:ascii="Courier New" w:hAnsi="Courier New"/>
      </w:rPr>
    </w:lvl>
    <w:lvl w:ilvl="8" w:tplc="4B4C1F7E">
      <w:start w:val="1"/>
      <w:numFmt w:val="bullet"/>
      <w:lvlText w:val=""/>
      <w:lvlJc w:val="left"/>
      <w:pPr>
        <w:ind w:left="6480" w:hanging="360"/>
      </w:pPr>
      <w:rPr>
        <w:rFonts w:hint="default" w:ascii="Wingdings" w:hAnsi="Wingdings"/>
      </w:rPr>
    </w:lvl>
  </w:abstractNum>
  <w:abstractNum w:abstractNumId="1" w15:restartNumberingAfterBreak="0">
    <w:nsid w:val="38BF286F"/>
    <w:multiLevelType w:val="hybridMultilevel"/>
    <w:tmpl w:val="7AC0B9A0"/>
    <w:lvl w:ilvl="0" w:tplc="B518ECB2">
      <w:start w:val="1"/>
      <w:numFmt w:val="lowerLetter"/>
      <w:lvlText w:val="%1)"/>
      <w:lvlJc w:val="left"/>
      <w:pPr>
        <w:ind w:left="720" w:hanging="360"/>
      </w:pPr>
    </w:lvl>
    <w:lvl w:ilvl="1" w:tplc="28BAF420">
      <w:start w:val="1"/>
      <w:numFmt w:val="lowerLetter"/>
      <w:lvlText w:val="%2."/>
      <w:lvlJc w:val="left"/>
      <w:pPr>
        <w:ind w:left="1440" w:hanging="360"/>
      </w:pPr>
    </w:lvl>
    <w:lvl w:ilvl="2" w:tplc="012679FE">
      <w:start w:val="1"/>
      <w:numFmt w:val="lowerRoman"/>
      <w:lvlText w:val="%3."/>
      <w:lvlJc w:val="right"/>
      <w:pPr>
        <w:ind w:left="2160" w:hanging="180"/>
      </w:pPr>
    </w:lvl>
    <w:lvl w:ilvl="3" w:tplc="AA60CC54">
      <w:start w:val="1"/>
      <w:numFmt w:val="decimal"/>
      <w:lvlText w:val="%4."/>
      <w:lvlJc w:val="left"/>
      <w:pPr>
        <w:ind w:left="2880" w:hanging="360"/>
      </w:pPr>
    </w:lvl>
    <w:lvl w:ilvl="4" w:tplc="4BAC8BA2">
      <w:start w:val="1"/>
      <w:numFmt w:val="lowerLetter"/>
      <w:lvlText w:val="%5."/>
      <w:lvlJc w:val="left"/>
      <w:pPr>
        <w:ind w:left="3600" w:hanging="360"/>
      </w:pPr>
    </w:lvl>
    <w:lvl w:ilvl="5" w:tplc="55842606">
      <w:start w:val="1"/>
      <w:numFmt w:val="lowerRoman"/>
      <w:lvlText w:val="%6."/>
      <w:lvlJc w:val="right"/>
      <w:pPr>
        <w:ind w:left="4320" w:hanging="180"/>
      </w:pPr>
    </w:lvl>
    <w:lvl w:ilvl="6" w:tplc="FA149C44">
      <w:start w:val="1"/>
      <w:numFmt w:val="decimal"/>
      <w:lvlText w:val="%7."/>
      <w:lvlJc w:val="left"/>
      <w:pPr>
        <w:ind w:left="5040" w:hanging="360"/>
      </w:pPr>
    </w:lvl>
    <w:lvl w:ilvl="7" w:tplc="636A3094">
      <w:start w:val="1"/>
      <w:numFmt w:val="lowerLetter"/>
      <w:lvlText w:val="%8."/>
      <w:lvlJc w:val="left"/>
      <w:pPr>
        <w:ind w:left="5760" w:hanging="360"/>
      </w:pPr>
    </w:lvl>
    <w:lvl w:ilvl="8" w:tplc="FE2C6764">
      <w:start w:val="1"/>
      <w:numFmt w:val="lowerRoman"/>
      <w:lvlText w:val="%9."/>
      <w:lvlJc w:val="right"/>
      <w:pPr>
        <w:ind w:left="6480" w:hanging="180"/>
      </w:pPr>
    </w:lvl>
  </w:abstractNum>
  <w:abstractNum w:abstractNumId="2" w15:restartNumberingAfterBreak="0">
    <w:nsid w:val="41A7ACEB"/>
    <w:multiLevelType w:val="hybridMultilevel"/>
    <w:tmpl w:val="4F7013FA"/>
    <w:lvl w:ilvl="0" w:tplc="D03E7604">
      <w:start w:val="1"/>
      <w:numFmt w:val="decimal"/>
      <w:lvlText w:val="%1."/>
      <w:lvlJc w:val="left"/>
      <w:pPr>
        <w:ind w:left="720" w:hanging="360"/>
      </w:pPr>
    </w:lvl>
    <w:lvl w:ilvl="1" w:tplc="1AA8ED64">
      <w:start w:val="1"/>
      <w:numFmt w:val="lowerLetter"/>
      <w:lvlText w:val="%2."/>
      <w:lvlJc w:val="left"/>
      <w:pPr>
        <w:ind w:left="1440" w:hanging="360"/>
      </w:pPr>
    </w:lvl>
    <w:lvl w:ilvl="2" w:tplc="D4F08BBC">
      <w:start w:val="1"/>
      <w:numFmt w:val="lowerRoman"/>
      <w:lvlText w:val="%3."/>
      <w:lvlJc w:val="right"/>
      <w:pPr>
        <w:ind w:left="2160" w:hanging="180"/>
      </w:pPr>
    </w:lvl>
    <w:lvl w:ilvl="3" w:tplc="47CE29B0">
      <w:start w:val="1"/>
      <w:numFmt w:val="decimal"/>
      <w:lvlText w:val="%4."/>
      <w:lvlJc w:val="left"/>
      <w:pPr>
        <w:ind w:left="2880" w:hanging="360"/>
      </w:pPr>
    </w:lvl>
    <w:lvl w:ilvl="4" w:tplc="B3346452">
      <w:start w:val="1"/>
      <w:numFmt w:val="lowerLetter"/>
      <w:lvlText w:val="%5."/>
      <w:lvlJc w:val="left"/>
      <w:pPr>
        <w:ind w:left="3600" w:hanging="360"/>
      </w:pPr>
    </w:lvl>
    <w:lvl w:ilvl="5" w:tplc="324AAAE4">
      <w:start w:val="1"/>
      <w:numFmt w:val="lowerRoman"/>
      <w:lvlText w:val="%6."/>
      <w:lvlJc w:val="right"/>
      <w:pPr>
        <w:ind w:left="4320" w:hanging="180"/>
      </w:pPr>
    </w:lvl>
    <w:lvl w:ilvl="6" w:tplc="65922FC4">
      <w:start w:val="1"/>
      <w:numFmt w:val="decimal"/>
      <w:lvlText w:val="%7."/>
      <w:lvlJc w:val="left"/>
      <w:pPr>
        <w:ind w:left="5040" w:hanging="360"/>
      </w:pPr>
    </w:lvl>
    <w:lvl w:ilvl="7" w:tplc="EE9EED7E">
      <w:start w:val="1"/>
      <w:numFmt w:val="lowerLetter"/>
      <w:lvlText w:val="%8."/>
      <w:lvlJc w:val="left"/>
      <w:pPr>
        <w:ind w:left="5760" w:hanging="360"/>
      </w:pPr>
    </w:lvl>
    <w:lvl w:ilvl="8" w:tplc="A02C2DC6">
      <w:start w:val="1"/>
      <w:numFmt w:val="lowerRoman"/>
      <w:lvlText w:val="%9."/>
      <w:lvlJc w:val="right"/>
      <w:pPr>
        <w:ind w:left="6480" w:hanging="180"/>
      </w:pPr>
    </w:lvl>
  </w:abstractNum>
  <w:abstractNum w:abstractNumId="3" w15:restartNumberingAfterBreak="0">
    <w:nsid w:val="47307FC6"/>
    <w:multiLevelType w:val="hybridMultilevel"/>
    <w:tmpl w:val="E6EC837C"/>
    <w:lvl w:ilvl="0" w:tplc="ACFCE5F8">
      <w:start w:val="1"/>
      <w:numFmt w:val="decimal"/>
      <w:lvlText w:val="%1."/>
      <w:lvlJc w:val="left"/>
      <w:pPr>
        <w:ind w:left="720" w:hanging="360"/>
      </w:pPr>
    </w:lvl>
    <w:lvl w:ilvl="1" w:tplc="DFFA02D8">
      <w:start w:val="1"/>
      <w:numFmt w:val="lowerLetter"/>
      <w:lvlText w:val="%2."/>
      <w:lvlJc w:val="left"/>
      <w:pPr>
        <w:ind w:left="1440" w:hanging="360"/>
      </w:pPr>
    </w:lvl>
    <w:lvl w:ilvl="2" w:tplc="8CC8576C">
      <w:start w:val="1"/>
      <w:numFmt w:val="lowerRoman"/>
      <w:lvlText w:val="%3."/>
      <w:lvlJc w:val="right"/>
      <w:pPr>
        <w:ind w:left="2160" w:hanging="180"/>
      </w:pPr>
    </w:lvl>
    <w:lvl w:ilvl="3" w:tplc="3CC0FFF6">
      <w:start w:val="1"/>
      <w:numFmt w:val="decimal"/>
      <w:lvlText w:val="%4."/>
      <w:lvlJc w:val="left"/>
      <w:pPr>
        <w:ind w:left="2880" w:hanging="360"/>
      </w:pPr>
    </w:lvl>
    <w:lvl w:ilvl="4" w:tplc="44AE4F0A">
      <w:start w:val="1"/>
      <w:numFmt w:val="lowerLetter"/>
      <w:lvlText w:val="%5."/>
      <w:lvlJc w:val="left"/>
      <w:pPr>
        <w:ind w:left="3600" w:hanging="360"/>
      </w:pPr>
    </w:lvl>
    <w:lvl w:ilvl="5" w:tplc="AA725A0C">
      <w:start w:val="1"/>
      <w:numFmt w:val="lowerRoman"/>
      <w:lvlText w:val="%6."/>
      <w:lvlJc w:val="right"/>
      <w:pPr>
        <w:ind w:left="4320" w:hanging="180"/>
      </w:pPr>
    </w:lvl>
    <w:lvl w:ilvl="6" w:tplc="E7D227E0">
      <w:start w:val="1"/>
      <w:numFmt w:val="decimal"/>
      <w:lvlText w:val="%7."/>
      <w:lvlJc w:val="left"/>
      <w:pPr>
        <w:ind w:left="5040" w:hanging="360"/>
      </w:pPr>
    </w:lvl>
    <w:lvl w:ilvl="7" w:tplc="1FB01D96">
      <w:start w:val="1"/>
      <w:numFmt w:val="lowerLetter"/>
      <w:lvlText w:val="%8."/>
      <w:lvlJc w:val="left"/>
      <w:pPr>
        <w:ind w:left="5760" w:hanging="360"/>
      </w:pPr>
    </w:lvl>
    <w:lvl w:ilvl="8" w:tplc="4BB2441C">
      <w:start w:val="1"/>
      <w:numFmt w:val="lowerRoman"/>
      <w:lvlText w:val="%9."/>
      <w:lvlJc w:val="right"/>
      <w:pPr>
        <w:ind w:left="6480" w:hanging="180"/>
      </w:pPr>
    </w:lvl>
  </w:abstractNum>
  <w:abstractNum w:abstractNumId="4" w15:restartNumberingAfterBreak="0">
    <w:nsid w:val="4882605B"/>
    <w:multiLevelType w:val="hybridMultilevel"/>
    <w:tmpl w:val="3C2A8094"/>
    <w:lvl w:ilvl="0" w:tplc="4A3C70C8">
      <w:start w:val="1"/>
      <w:numFmt w:val="decimal"/>
      <w:lvlText w:val="%1."/>
      <w:lvlJc w:val="left"/>
      <w:pPr>
        <w:ind w:left="720" w:hanging="360"/>
      </w:pPr>
    </w:lvl>
    <w:lvl w:ilvl="1" w:tplc="29B0AEB8">
      <w:start w:val="1"/>
      <w:numFmt w:val="lowerLetter"/>
      <w:lvlText w:val="%2."/>
      <w:lvlJc w:val="left"/>
      <w:pPr>
        <w:ind w:left="1440" w:hanging="360"/>
      </w:pPr>
    </w:lvl>
    <w:lvl w:ilvl="2" w:tplc="62FE25AA">
      <w:start w:val="1"/>
      <w:numFmt w:val="lowerRoman"/>
      <w:lvlText w:val="%3."/>
      <w:lvlJc w:val="right"/>
      <w:pPr>
        <w:ind w:left="2160" w:hanging="180"/>
      </w:pPr>
    </w:lvl>
    <w:lvl w:ilvl="3" w:tplc="4D981CFC">
      <w:start w:val="1"/>
      <w:numFmt w:val="decimal"/>
      <w:lvlText w:val="%4."/>
      <w:lvlJc w:val="left"/>
      <w:pPr>
        <w:ind w:left="2880" w:hanging="360"/>
      </w:pPr>
    </w:lvl>
    <w:lvl w:ilvl="4" w:tplc="77A469C0">
      <w:start w:val="1"/>
      <w:numFmt w:val="lowerLetter"/>
      <w:lvlText w:val="%5."/>
      <w:lvlJc w:val="left"/>
      <w:pPr>
        <w:ind w:left="3600" w:hanging="360"/>
      </w:pPr>
    </w:lvl>
    <w:lvl w:ilvl="5" w:tplc="78909736">
      <w:start w:val="1"/>
      <w:numFmt w:val="lowerRoman"/>
      <w:lvlText w:val="%6."/>
      <w:lvlJc w:val="right"/>
      <w:pPr>
        <w:ind w:left="4320" w:hanging="180"/>
      </w:pPr>
    </w:lvl>
    <w:lvl w:ilvl="6" w:tplc="9FAE3EFA">
      <w:start w:val="1"/>
      <w:numFmt w:val="decimal"/>
      <w:lvlText w:val="%7."/>
      <w:lvlJc w:val="left"/>
      <w:pPr>
        <w:ind w:left="5040" w:hanging="360"/>
      </w:pPr>
    </w:lvl>
    <w:lvl w:ilvl="7" w:tplc="4F1C4D12">
      <w:start w:val="1"/>
      <w:numFmt w:val="lowerLetter"/>
      <w:lvlText w:val="%8."/>
      <w:lvlJc w:val="left"/>
      <w:pPr>
        <w:ind w:left="5760" w:hanging="360"/>
      </w:pPr>
    </w:lvl>
    <w:lvl w:ilvl="8" w:tplc="06321F5C">
      <w:start w:val="1"/>
      <w:numFmt w:val="lowerRoman"/>
      <w:lvlText w:val="%9."/>
      <w:lvlJc w:val="right"/>
      <w:pPr>
        <w:ind w:left="6480" w:hanging="180"/>
      </w:pPr>
    </w:lvl>
  </w:abstractNum>
  <w:abstractNum w:abstractNumId="5" w15:restartNumberingAfterBreak="0">
    <w:nsid w:val="4AC8252B"/>
    <w:multiLevelType w:val="hybridMultilevel"/>
    <w:tmpl w:val="25C688DC"/>
    <w:lvl w:ilvl="0" w:tplc="D2B88724">
      <w:start w:val="1"/>
      <w:numFmt w:val="decimal"/>
      <w:lvlText w:val="%1."/>
      <w:lvlJc w:val="left"/>
      <w:pPr>
        <w:ind w:left="720" w:hanging="360"/>
      </w:pPr>
    </w:lvl>
    <w:lvl w:ilvl="1" w:tplc="0568DF6A">
      <w:start w:val="1"/>
      <w:numFmt w:val="lowerLetter"/>
      <w:lvlText w:val="%2."/>
      <w:lvlJc w:val="left"/>
      <w:pPr>
        <w:ind w:left="1440" w:hanging="360"/>
      </w:pPr>
    </w:lvl>
    <w:lvl w:ilvl="2" w:tplc="78607042">
      <w:start w:val="1"/>
      <w:numFmt w:val="lowerRoman"/>
      <w:lvlText w:val="%3."/>
      <w:lvlJc w:val="right"/>
      <w:pPr>
        <w:ind w:left="2160" w:hanging="180"/>
      </w:pPr>
    </w:lvl>
    <w:lvl w:ilvl="3" w:tplc="0846E0B2">
      <w:start w:val="1"/>
      <w:numFmt w:val="decimal"/>
      <w:lvlText w:val="%4."/>
      <w:lvlJc w:val="left"/>
      <w:pPr>
        <w:ind w:left="2880" w:hanging="360"/>
      </w:pPr>
    </w:lvl>
    <w:lvl w:ilvl="4" w:tplc="A5344B20">
      <w:start w:val="1"/>
      <w:numFmt w:val="lowerLetter"/>
      <w:lvlText w:val="%5."/>
      <w:lvlJc w:val="left"/>
      <w:pPr>
        <w:ind w:left="3600" w:hanging="360"/>
      </w:pPr>
    </w:lvl>
    <w:lvl w:ilvl="5" w:tplc="75D61870">
      <w:start w:val="1"/>
      <w:numFmt w:val="lowerRoman"/>
      <w:lvlText w:val="%6."/>
      <w:lvlJc w:val="right"/>
      <w:pPr>
        <w:ind w:left="4320" w:hanging="180"/>
      </w:pPr>
    </w:lvl>
    <w:lvl w:ilvl="6" w:tplc="E7345248">
      <w:start w:val="1"/>
      <w:numFmt w:val="decimal"/>
      <w:lvlText w:val="%7."/>
      <w:lvlJc w:val="left"/>
      <w:pPr>
        <w:ind w:left="5040" w:hanging="360"/>
      </w:pPr>
    </w:lvl>
    <w:lvl w:ilvl="7" w:tplc="25D60CF4">
      <w:start w:val="1"/>
      <w:numFmt w:val="lowerLetter"/>
      <w:lvlText w:val="%8."/>
      <w:lvlJc w:val="left"/>
      <w:pPr>
        <w:ind w:left="5760" w:hanging="360"/>
      </w:pPr>
    </w:lvl>
    <w:lvl w:ilvl="8" w:tplc="2AB24A9C">
      <w:start w:val="1"/>
      <w:numFmt w:val="lowerRoman"/>
      <w:lvlText w:val="%9."/>
      <w:lvlJc w:val="right"/>
      <w:pPr>
        <w:ind w:left="6480" w:hanging="180"/>
      </w:pPr>
    </w:lvl>
  </w:abstractNum>
  <w:num w:numId="1" w16cid:durableId="439642501">
    <w:abstractNumId w:val="4"/>
  </w:num>
  <w:num w:numId="2" w16cid:durableId="1536697061">
    <w:abstractNumId w:val="0"/>
  </w:num>
  <w:num w:numId="3" w16cid:durableId="1623488345">
    <w:abstractNumId w:val="1"/>
  </w:num>
  <w:num w:numId="4" w16cid:durableId="1708723145">
    <w:abstractNumId w:val="5"/>
  </w:num>
  <w:num w:numId="5" w16cid:durableId="1923442764">
    <w:abstractNumId w:val="2"/>
  </w:num>
  <w:num w:numId="6" w16cid:durableId="25744493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aila Maazouz">
    <w15:presenceInfo w15:providerId="AD" w15:userId="S::l.maazouz@uwtsd.ac.uk::78f83201-ce9e-46c5-9371-8a0736bf557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5B2EB9"/>
    <w:rsid w:val="001759F1"/>
    <w:rsid w:val="00293071"/>
    <w:rsid w:val="00B0630A"/>
    <w:rsid w:val="00E93F4A"/>
    <w:rsid w:val="011E3220"/>
    <w:rsid w:val="017CBE92"/>
    <w:rsid w:val="02B6826F"/>
    <w:rsid w:val="03188EF3"/>
    <w:rsid w:val="048E8DA3"/>
    <w:rsid w:val="04B45F54"/>
    <w:rsid w:val="078D73A4"/>
    <w:rsid w:val="07D95067"/>
    <w:rsid w:val="09D5BD5D"/>
    <w:rsid w:val="0A7A487E"/>
    <w:rsid w:val="0CBF7139"/>
    <w:rsid w:val="0DB62AB8"/>
    <w:rsid w:val="0DB71181"/>
    <w:rsid w:val="0E5B419A"/>
    <w:rsid w:val="0F40B594"/>
    <w:rsid w:val="0F918512"/>
    <w:rsid w:val="10E2595D"/>
    <w:rsid w:val="11E9F197"/>
    <w:rsid w:val="120EF080"/>
    <w:rsid w:val="147075C5"/>
    <w:rsid w:val="14AFA97B"/>
    <w:rsid w:val="15219259"/>
    <w:rsid w:val="15A51DB4"/>
    <w:rsid w:val="15ED3352"/>
    <w:rsid w:val="17AB84F4"/>
    <w:rsid w:val="18294B9F"/>
    <w:rsid w:val="18DCBE76"/>
    <w:rsid w:val="190EFB1E"/>
    <w:rsid w:val="1A0A5DA4"/>
    <w:rsid w:val="1A5A1138"/>
    <w:rsid w:val="1A6943BF"/>
    <w:rsid w:val="1B66222D"/>
    <w:rsid w:val="2000A4B2"/>
    <w:rsid w:val="20CED9AC"/>
    <w:rsid w:val="214D9742"/>
    <w:rsid w:val="21B31312"/>
    <w:rsid w:val="232729A5"/>
    <w:rsid w:val="2327C1D3"/>
    <w:rsid w:val="241F711D"/>
    <w:rsid w:val="27AF8D73"/>
    <w:rsid w:val="295D791F"/>
    <w:rsid w:val="29AFD5A5"/>
    <w:rsid w:val="29E3B96A"/>
    <w:rsid w:val="2A6BF73C"/>
    <w:rsid w:val="2AE72E35"/>
    <w:rsid w:val="2DF6463D"/>
    <w:rsid w:val="2F039752"/>
    <w:rsid w:val="310CA8D5"/>
    <w:rsid w:val="3112BD5E"/>
    <w:rsid w:val="316AE374"/>
    <w:rsid w:val="318FE6C4"/>
    <w:rsid w:val="31932AA6"/>
    <w:rsid w:val="3243259A"/>
    <w:rsid w:val="33D02359"/>
    <w:rsid w:val="33DEF5FB"/>
    <w:rsid w:val="343D826D"/>
    <w:rsid w:val="344C5F64"/>
    <w:rsid w:val="3500E465"/>
    <w:rsid w:val="351E032C"/>
    <w:rsid w:val="35D952CE"/>
    <w:rsid w:val="3775232F"/>
    <w:rsid w:val="37840026"/>
    <w:rsid w:val="3895B967"/>
    <w:rsid w:val="38E0C566"/>
    <w:rsid w:val="3A4E377F"/>
    <w:rsid w:val="3BCD5A29"/>
    <w:rsid w:val="3BEA07E0"/>
    <w:rsid w:val="3D85D841"/>
    <w:rsid w:val="3DDCD355"/>
    <w:rsid w:val="3E3CE047"/>
    <w:rsid w:val="3E7D8118"/>
    <w:rsid w:val="3F21A8A2"/>
    <w:rsid w:val="3FFA0D91"/>
    <w:rsid w:val="40146190"/>
    <w:rsid w:val="40BD7903"/>
    <w:rsid w:val="40EA02E1"/>
    <w:rsid w:val="417314B0"/>
    <w:rsid w:val="418690C1"/>
    <w:rsid w:val="41B46E7C"/>
    <w:rsid w:val="41BF32CA"/>
    <w:rsid w:val="41EEB285"/>
    <w:rsid w:val="42ED9494"/>
    <w:rsid w:val="44DB8DDC"/>
    <w:rsid w:val="464D576A"/>
    <w:rsid w:val="4688B307"/>
    <w:rsid w:val="472CAEF4"/>
    <w:rsid w:val="4B409B84"/>
    <w:rsid w:val="4C32B8D2"/>
    <w:rsid w:val="4C367778"/>
    <w:rsid w:val="4C5BF6B2"/>
    <w:rsid w:val="4C78584C"/>
    <w:rsid w:val="4CECE806"/>
    <w:rsid w:val="4CF1830D"/>
    <w:rsid w:val="4D42EB69"/>
    <w:rsid w:val="4E0A0A2D"/>
    <w:rsid w:val="4E88B867"/>
    <w:rsid w:val="4EFF7F5C"/>
    <w:rsid w:val="4F230C3B"/>
    <w:rsid w:val="4FCC2794"/>
    <w:rsid w:val="50044052"/>
    <w:rsid w:val="5057CB17"/>
    <w:rsid w:val="52D3E74F"/>
    <w:rsid w:val="53C1A881"/>
    <w:rsid w:val="542ED69A"/>
    <w:rsid w:val="54616F55"/>
    <w:rsid w:val="54F3A9C8"/>
    <w:rsid w:val="555D78E2"/>
    <w:rsid w:val="5618CF90"/>
    <w:rsid w:val="56353BC1"/>
    <w:rsid w:val="5643976B"/>
    <w:rsid w:val="56F94943"/>
    <w:rsid w:val="56FA411E"/>
    <w:rsid w:val="579A5AB2"/>
    <w:rsid w:val="57DF67CC"/>
    <w:rsid w:val="5B5B2EB9"/>
    <w:rsid w:val="5B657872"/>
    <w:rsid w:val="5F7065E4"/>
    <w:rsid w:val="5FB6ABB6"/>
    <w:rsid w:val="5FF27C73"/>
    <w:rsid w:val="6197A18F"/>
    <w:rsid w:val="61B32056"/>
    <w:rsid w:val="634EF0B7"/>
    <w:rsid w:val="63DB43F9"/>
    <w:rsid w:val="64824473"/>
    <w:rsid w:val="64EAC118"/>
    <w:rsid w:val="66869179"/>
    <w:rsid w:val="685E2723"/>
    <w:rsid w:val="69CF1C5A"/>
    <w:rsid w:val="6B6265DC"/>
    <w:rsid w:val="6D218C5F"/>
    <w:rsid w:val="6ED95141"/>
    <w:rsid w:val="702D73BF"/>
    <w:rsid w:val="7034CBF5"/>
    <w:rsid w:val="71A7C878"/>
    <w:rsid w:val="7275088A"/>
    <w:rsid w:val="74BF5330"/>
    <w:rsid w:val="75ED95AB"/>
    <w:rsid w:val="7617AC45"/>
    <w:rsid w:val="7730F60B"/>
    <w:rsid w:val="7930BFEE"/>
    <w:rsid w:val="79AC83D0"/>
    <w:rsid w:val="7A6C17F4"/>
    <w:rsid w:val="7B0D7D0D"/>
    <w:rsid w:val="7C01346C"/>
    <w:rsid w:val="7E3DD150"/>
    <w:rsid w:val="7EFFD223"/>
    <w:rsid w:val="7FC366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B2EB9"/>
  <w15:chartTrackingRefBased/>
  <w15:docId w15:val="{CD454557-AF10-49C4-A76B-77652ADD6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Revision">
    <w:name w:val="Revision"/>
    <w:hidden/>
    <w:uiPriority w:val="99"/>
    <w:semiHidden/>
    <w:rsid w:val="00B0630A"/>
    <w:pPr>
      <w:spacing w:after="0" w:line="240" w:lineRule="auto"/>
    </w:pPr>
  </w:style>
  <w:style w:type="paragraph" w:styleId="Title">
    <w:name w:val="Title"/>
    <w:basedOn w:val="Normal"/>
    <w:next w:val="Normal"/>
    <w:link w:val="TitleChar"/>
    <w:uiPriority w:val="10"/>
    <w:qFormat/>
    <w:rsid w:val="00293071"/>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93071"/>
    <w:rPr>
      <w:rFonts w:asciiTheme="majorHAnsi" w:hAnsiTheme="majorHAnsi" w:eastAsiaTheme="majorEastAsia" w:cstheme="majorBidi"/>
      <w:spacing w:val="-10"/>
      <w:kern w:val="28"/>
      <w:sz w:val="56"/>
      <w:szCs w:val="56"/>
    </w:rPr>
  </w:style>
  <w:style w:type="character" w:styleId="CommentReference">
    <w:name w:val="annotation reference"/>
    <w:basedOn w:val="DefaultParagraphFont"/>
    <w:uiPriority w:val="99"/>
    <w:semiHidden/>
    <w:unhideWhenUsed/>
    <w:rsid w:val="00293071"/>
    <w:rPr>
      <w:sz w:val="16"/>
      <w:szCs w:val="16"/>
    </w:rPr>
  </w:style>
  <w:style w:type="paragraph" w:styleId="CommentText">
    <w:name w:val="annotation text"/>
    <w:basedOn w:val="Normal"/>
    <w:link w:val="CommentTextChar"/>
    <w:uiPriority w:val="99"/>
    <w:unhideWhenUsed/>
    <w:rsid w:val="00293071"/>
    <w:pPr>
      <w:spacing w:line="240" w:lineRule="auto"/>
    </w:pPr>
    <w:rPr>
      <w:sz w:val="20"/>
      <w:szCs w:val="20"/>
    </w:rPr>
  </w:style>
  <w:style w:type="character" w:styleId="CommentTextChar" w:customStyle="1">
    <w:name w:val="Comment Text Char"/>
    <w:basedOn w:val="DefaultParagraphFont"/>
    <w:link w:val="CommentText"/>
    <w:uiPriority w:val="99"/>
    <w:rsid w:val="00293071"/>
    <w:rPr>
      <w:sz w:val="20"/>
      <w:szCs w:val="20"/>
    </w:rPr>
  </w:style>
  <w:style w:type="paragraph" w:styleId="CommentSubject">
    <w:name w:val="annotation subject"/>
    <w:basedOn w:val="CommentText"/>
    <w:next w:val="CommentText"/>
    <w:link w:val="CommentSubjectChar"/>
    <w:uiPriority w:val="99"/>
    <w:semiHidden/>
    <w:unhideWhenUsed/>
    <w:rsid w:val="00293071"/>
    <w:rPr>
      <w:b/>
      <w:bCs/>
    </w:rPr>
  </w:style>
  <w:style w:type="character" w:styleId="CommentSubjectChar" w:customStyle="1">
    <w:name w:val="Comment Subject Char"/>
    <w:basedOn w:val="CommentTextChar"/>
    <w:link w:val="CommentSubject"/>
    <w:uiPriority w:val="99"/>
    <w:semiHidden/>
    <w:rsid w:val="002930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microsoft.com/office/2020/10/relationships/intelligence" Target="intelligence2.xml" Id="rId13" /><Relationship Type="http://schemas.openxmlformats.org/officeDocument/2006/relationships/settings" Target="settings.xml" Id="rId3" /><Relationship Type="http://schemas.microsoft.com/office/2011/relationships/commentsExtended" Target="commentsExtended.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people" Target="people.xml" Id="rId11" /><Relationship Type="http://schemas.openxmlformats.org/officeDocument/2006/relationships/image" Target="media/image1.jpeg" Id="rId5" /><Relationship Type="http://schemas.openxmlformats.org/officeDocument/2006/relationships/fontTable" Target="fontTable.xml" Id="rId10"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Plamen Petrov Pelov (2024898)</dc:creator>
  <keywords/>
  <dc:description/>
  <lastModifiedBy>Plamen Petrov Pelov (2024898)</lastModifiedBy>
  <revision>3</revision>
  <dcterms:created xsi:type="dcterms:W3CDTF">2023-12-16T09:39:00.0000000Z</dcterms:created>
  <dcterms:modified xsi:type="dcterms:W3CDTF">2023-12-21T10:42:47.3515792Z</dcterms:modified>
</coreProperties>
</file>